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4E041" w14:textId="77777777" w:rsidR="00D450B5" w:rsidRPr="00F34416" w:rsidRDefault="00121527" w:rsidP="00121527">
      <w:pPr>
        <w:rPr>
          <w:lang w:val="en-GB"/>
        </w:rPr>
      </w:pPr>
      <w:bookmarkStart w:id="0" w:name="_GoBack"/>
      <w:bookmarkEnd w:id="0"/>
      <w:r>
        <w:rPr>
          <w:lang w:val="en-US"/>
        </w:rPr>
        <w:t xml:space="preserve">                                              </w:t>
      </w:r>
      <w:r w:rsidR="00D450B5" w:rsidRPr="00F34416">
        <w:rPr>
          <w:noProof/>
          <w:lang w:val="en-US"/>
        </w:rPr>
        <w:drawing>
          <wp:inline distT="0" distB="0" distL="0" distR="0" wp14:anchorId="5A318B00" wp14:editId="39AE5DEF">
            <wp:extent cx="1463675" cy="1291251"/>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46" cy="1291843"/>
                    </a:xfrm>
                    <a:prstGeom prst="rect">
                      <a:avLst/>
                    </a:prstGeom>
                    <a:noFill/>
                  </pic:spPr>
                </pic:pic>
              </a:graphicData>
            </a:graphic>
          </wp:inline>
        </w:drawing>
      </w:r>
    </w:p>
    <w:p w14:paraId="1C0BCE05" w14:textId="77777777" w:rsidR="00D450B5" w:rsidRPr="000A4D73" w:rsidRDefault="00D450B5" w:rsidP="00A3477F">
      <w:pPr>
        <w:jc w:val="center"/>
        <w:rPr>
          <w:rFonts w:ascii="Times New Roman" w:hAnsi="Times New Roman" w:cs="Times New Roman"/>
          <w:b/>
          <w:bCs/>
          <w:lang w:val="en-GB"/>
        </w:rPr>
      </w:pPr>
      <w:r w:rsidRPr="000A4D73">
        <w:rPr>
          <w:rFonts w:ascii="Times New Roman" w:hAnsi="Times New Roman" w:cs="Times New Roman"/>
          <w:b/>
          <w:bCs/>
          <w:lang w:val="en-GB"/>
        </w:rPr>
        <w:t>IN THE HIGH COURT OF SOUTH AFRICA</w:t>
      </w:r>
    </w:p>
    <w:p w14:paraId="0BEB5655" w14:textId="77777777" w:rsidR="00D450B5" w:rsidRDefault="00D450B5" w:rsidP="00A3477F">
      <w:pPr>
        <w:jc w:val="center"/>
        <w:rPr>
          <w:rFonts w:ascii="Times New Roman" w:hAnsi="Times New Roman" w:cs="Times New Roman"/>
          <w:b/>
          <w:bCs/>
          <w:lang w:val="en-GB"/>
        </w:rPr>
      </w:pPr>
      <w:r w:rsidRPr="000A4D73">
        <w:rPr>
          <w:rFonts w:ascii="Times New Roman" w:hAnsi="Times New Roman" w:cs="Times New Roman"/>
          <w:b/>
          <w:bCs/>
          <w:lang w:val="en-GB"/>
        </w:rPr>
        <w:t xml:space="preserve">EASTERN CAPE </w:t>
      </w:r>
      <w:r w:rsidR="00F107FD">
        <w:rPr>
          <w:rFonts w:ascii="Times New Roman" w:hAnsi="Times New Roman" w:cs="Times New Roman"/>
          <w:b/>
          <w:bCs/>
          <w:lang w:val="en-GB"/>
        </w:rPr>
        <w:t xml:space="preserve">LOCAL </w:t>
      </w:r>
      <w:r w:rsidR="00C804B7">
        <w:rPr>
          <w:rFonts w:ascii="Times New Roman" w:hAnsi="Times New Roman" w:cs="Times New Roman"/>
          <w:b/>
          <w:bCs/>
          <w:lang w:val="en-GB"/>
        </w:rPr>
        <w:t>DIVISION:  BHISHO</w:t>
      </w:r>
    </w:p>
    <w:p w14:paraId="5E5BBD6A" w14:textId="77777777" w:rsidR="00E24371" w:rsidRDefault="00E24371" w:rsidP="00A3477F">
      <w:pPr>
        <w:jc w:val="center"/>
        <w:rPr>
          <w:rFonts w:ascii="Times New Roman" w:hAnsi="Times New Roman" w:cs="Times New Roman"/>
          <w:b/>
          <w:bCs/>
          <w:lang w:val="en-GB"/>
        </w:rPr>
      </w:pPr>
    </w:p>
    <w:p w14:paraId="007E70BD" w14:textId="77777777" w:rsidR="00D450B5" w:rsidRPr="0064513C" w:rsidRDefault="00E24371" w:rsidP="00E24371">
      <w:pPr>
        <w:jc w:val="center"/>
        <w:rPr>
          <w:rFonts w:ascii="Times New Roman" w:hAnsi="Times New Roman" w:cs="Times New Roman"/>
          <w:b/>
          <w:bCs/>
          <w:sz w:val="32"/>
          <w:szCs w:val="32"/>
          <w:lang w:val="en-GB"/>
        </w:rPr>
      </w:pP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sidRPr="0064513C">
        <w:rPr>
          <w:rFonts w:ascii="Times New Roman" w:hAnsi="Times New Roman" w:cs="Times New Roman"/>
          <w:b/>
          <w:bCs/>
          <w:sz w:val="32"/>
          <w:szCs w:val="32"/>
          <w:lang w:val="en-GB"/>
        </w:rPr>
        <w:t xml:space="preserve">         </w:t>
      </w:r>
    </w:p>
    <w:p w14:paraId="0DB7C55A" w14:textId="77777777" w:rsidR="00832D32" w:rsidRPr="000A4D73" w:rsidRDefault="00C804B7" w:rsidP="00C804B7">
      <w:pPr>
        <w:ind w:left="5040" w:right="-52" w:firstLine="720"/>
        <w:rPr>
          <w:rFonts w:ascii="Times New Roman" w:hAnsi="Times New Roman" w:cs="Times New Roman"/>
          <w:lang w:val="en-GB"/>
        </w:rPr>
      </w:pPr>
      <w:r>
        <w:rPr>
          <w:rFonts w:ascii="Times New Roman" w:hAnsi="Times New Roman" w:cs="Times New Roman"/>
          <w:lang w:val="en-GB"/>
        </w:rPr>
        <w:t>CASE NO</w:t>
      </w:r>
      <w:r w:rsidR="00D450B5" w:rsidRPr="000A4D73">
        <w:rPr>
          <w:rFonts w:ascii="Times New Roman" w:hAnsi="Times New Roman" w:cs="Times New Roman"/>
          <w:lang w:val="en-GB"/>
        </w:rPr>
        <w:t>:</w:t>
      </w:r>
      <w:r>
        <w:rPr>
          <w:rFonts w:ascii="Times New Roman" w:hAnsi="Times New Roman" w:cs="Times New Roman"/>
          <w:lang w:val="en-GB"/>
        </w:rPr>
        <w:t xml:space="preserve">  CA&amp;R:  16/2022</w:t>
      </w:r>
    </w:p>
    <w:p w14:paraId="5E1AB422" w14:textId="77777777" w:rsidR="00D450B5" w:rsidRPr="000A4D73" w:rsidRDefault="00D450B5" w:rsidP="00450872">
      <w:pPr>
        <w:ind w:right="-52"/>
        <w:jc w:val="center"/>
        <w:rPr>
          <w:rFonts w:ascii="Times New Roman" w:hAnsi="Times New Roman" w:cs="Times New Roman"/>
          <w:lang w:val="en-GB"/>
        </w:rPr>
      </w:pPr>
      <w:r w:rsidRPr="000A4D73">
        <w:rPr>
          <w:rFonts w:ascii="Times New Roman" w:hAnsi="Times New Roman" w:cs="Times New Roman"/>
          <w:lang w:val="en-GB"/>
        </w:rPr>
        <w:t xml:space="preserve">       </w:t>
      </w:r>
      <w:r w:rsidR="00E24371">
        <w:rPr>
          <w:rFonts w:ascii="Times New Roman" w:hAnsi="Times New Roman" w:cs="Times New Roman"/>
          <w:lang w:val="en-GB"/>
        </w:rPr>
        <w:t xml:space="preserve">                           </w:t>
      </w:r>
      <w:r w:rsidRPr="000A4D73">
        <w:rPr>
          <w:rFonts w:ascii="Times New Roman" w:hAnsi="Times New Roman" w:cs="Times New Roman"/>
          <w:lang w:val="en-GB"/>
        </w:rPr>
        <w:t xml:space="preserve">                                                  </w:t>
      </w:r>
    </w:p>
    <w:p w14:paraId="417D68A9" w14:textId="77777777" w:rsidR="00D450B5" w:rsidRPr="000A4D73" w:rsidRDefault="00D450B5" w:rsidP="00A3477F">
      <w:pPr>
        <w:widowControl w:val="0"/>
        <w:jc w:val="both"/>
        <w:rPr>
          <w:rFonts w:ascii="Times New Roman" w:hAnsi="Times New Roman" w:cs="Times New Roman"/>
          <w:spacing w:val="14"/>
          <w:kern w:val="2"/>
          <w:lang w:val="en-GB"/>
        </w:rPr>
      </w:pPr>
      <w:r w:rsidRPr="000A4D73">
        <w:rPr>
          <w:rFonts w:ascii="Times New Roman" w:hAnsi="Times New Roman" w:cs="Times New Roman"/>
          <w:spacing w:val="14"/>
          <w:kern w:val="2"/>
          <w:lang w:val="en-GB"/>
        </w:rPr>
        <w:t>In the matter between</w:t>
      </w:r>
      <w:r w:rsidR="00450872" w:rsidRPr="000A4D73">
        <w:rPr>
          <w:rFonts w:ascii="Times New Roman" w:hAnsi="Times New Roman" w:cs="Times New Roman"/>
          <w:spacing w:val="14"/>
          <w:kern w:val="2"/>
          <w:lang w:val="en-GB"/>
        </w:rPr>
        <w:t>:</w:t>
      </w:r>
    </w:p>
    <w:p w14:paraId="0324F78F" w14:textId="77777777" w:rsidR="002838D5" w:rsidRPr="000A4D73" w:rsidRDefault="002838D5" w:rsidP="002838D5">
      <w:pPr>
        <w:ind w:right="-52"/>
        <w:jc w:val="center"/>
        <w:rPr>
          <w:rFonts w:ascii="Times New Roman" w:hAnsi="Times New Roman" w:cs="Times New Roman"/>
          <w:lang w:val="en-GB"/>
        </w:rPr>
      </w:pPr>
      <w:r w:rsidRPr="000A4D73">
        <w:rPr>
          <w:rFonts w:ascii="Times New Roman" w:hAnsi="Times New Roman" w:cs="Times New Roman"/>
          <w:lang w:val="en-GB"/>
        </w:rPr>
        <w:t xml:space="preserve">                                                                                         </w:t>
      </w:r>
    </w:p>
    <w:p w14:paraId="3C39EC76" w14:textId="77777777" w:rsidR="002838D5" w:rsidRPr="000A4D73" w:rsidRDefault="00C804B7" w:rsidP="002838D5">
      <w:pPr>
        <w:widowControl w:val="0"/>
        <w:tabs>
          <w:tab w:val="right" w:pos="8640"/>
        </w:tabs>
        <w:spacing w:line="480" w:lineRule="auto"/>
        <w:rPr>
          <w:rFonts w:ascii="Times New Roman" w:hAnsi="Times New Roman" w:cs="Times New Roman"/>
          <w:b/>
          <w:color w:val="auto"/>
        </w:rPr>
      </w:pPr>
      <w:r>
        <w:rPr>
          <w:rFonts w:ascii="Times New Roman" w:hAnsi="Times New Roman" w:cs="Times New Roman"/>
          <w:b/>
          <w:color w:val="auto"/>
        </w:rPr>
        <w:t>MA</w:t>
      </w:r>
      <w:r w:rsidR="00D01741">
        <w:rPr>
          <w:rFonts w:ascii="Times New Roman" w:hAnsi="Times New Roman" w:cs="Times New Roman"/>
          <w:b/>
          <w:color w:val="auto"/>
        </w:rPr>
        <w:t>S</w:t>
      </w:r>
      <w:r>
        <w:rPr>
          <w:rFonts w:ascii="Times New Roman" w:hAnsi="Times New Roman" w:cs="Times New Roman"/>
          <w:b/>
          <w:color w:val="auto"/>
        </w:rPr>
        <w:t>ONWABE NJARA</w:t>
      </w:r>
      <w:r w:rsidR="00D01741">
        <w:rPr>
          <w:rFonts w:ascii="Times New Roman" w:hAnsi="Times New Roman" w:cs="Times New Roman"/>
          <w:b/>
          <w:color w:val="auto"/>
        </w:rPr>
        <w:tab/>
      </w:r>
      <w:r>
        <w:rPr>
          <w:rFonts w:ascii="Times New Roman" w:hAnsi="Times New Roman" w:cs="Times New Roman"/>
          <w:b/>
          <w:color w:val="auto"/>
        </w:rPr>
        <w:t>APPELLANT</w:t>
      </w:r>
    </w:p>
    <w:p w14:paraId="15313799" w14:textId="77777777" w:rsidR="002838D5" w:rsidRPr="000A4D73" w:rsidRDefault="002838D5" w:rsidP="002838D5">
      <w:pPr>
        <w:widowControl w:val="0"/>
        <w:tabs>
          <w:tab w:val="right" w:pos="8640"/>
        </w:tabs>
        <w:spacing w:line="480" w:lineRule="auto"/>
        <w:rPr>
          <w:rFonts w:ascii="Times New Roman" w:hAnsi="Times New Roman" w:cs="Times New Roman"/>
          <w:b/>
          <w:color w:val="auto"/>
        </w:rPr>
      </w:pPr>
    </w:p>
    <w:p w14:paraId="1C2EB310" w14:textId="77777777" w:rsidR="002838D5" w:rsidRPr="000A4D73" w:rsidRDefault="002838D5" w:rsidP="002838D5">
      <w:pPr>
        <w:widowControl w:val="0"/>
        <w:tabs>
          <w:tab w:val="right" w:pos="8640"/>
        </w:tabs>
        <w:spacing w:line="480" w:lineRule="auto"/>
        <w:rPr>
          <w:rFonts w:ascii="Times New Roman" w:hAnsi="Times New Roman" w:cs="Times New Roman"/>
          <w:b/>
          <w:color w:val="auto"/>
        </w:rPr>
      </w:pPr>
      <w:r w:rsidRPr="000A4D73">
        <w:rPr>
          <w:rFonts w:ascii="Times New Roman" w:hAnsi="Times New Roman" w:cs="Times New Roman"/>
          <w:b/>
          <w:color w:val="auto"/>
        </w:rPr>
        <w:t>AND</w:t>
      </w:r>
    </w:p>
    <w:p w14:paraId="4698356B" w14:textId="77777777" w:rsidR="002838D5" w:rsidRPr="000A4D73" w:rsidRDefault="002838D5" w:rsidP="002838D5">
      <w:pPr>
        <w:widowControl w:val="0"/>
        <w:tabs>
          <w:tab w:val="right" w:pos="8640"/>
        </w:tabs>
        <w:spacing w:line="480" w:lineRule="auto"/>
        <w:rPr>
          <w:rFonts w:ascii="Times New Roman" w:hAnsi="Times New Roman" w:cs="Times New Roman"/>
          <w:b/>
          <w:color w:val="auto"/>
        </w:rPr>
      </w:pPr>
    </w:p>
    <w:p w14:paraId="58462415" w14:textId="77777777" w:rsidR="002838D5" w:rsidRPr="000A4D73" w:rsidRDefault="00C804B7" w:rsidP="002838D5">
      <w:pPr>
        <w:widowControl w:val="0"/>
        <w:tabs>
          <w:tab w:val="right" w:pos="8640"/>
        </w:tabs>
        <w:spacing w:line="480" w:lineRule="auto"/>
        <w:rPr>
          <w:rFonts w:ascii="Times New Roman" w:hAnsi="Times New Roman" w:cs="Times New Roman"/>
          <w:b/>
          <w:color w:val="auto"/>
        </w:rPr>
      </w:pPr>
      <w:r>
        <w:rPr>
          <w:rFonts w:ascii="Times New Roman" w:hAnsi="Times New Roman" w:cs="Times New Roman"/>
          <w:b/>
          <w:color w:val="auto"/>
        </w:rPr>
        <w:t xml:space="preserve">THE </w:t>
      </w:r>
      <w:r w:rsidR="00D01741">
        <w:rPr>
          <w:rFonts w:ascii="Times New Roman" w:hAnsi="Times New Roman" w:cs="Times New Roman"/>
          <w:b/>
          <w:color w:val="auto"/>
        </w:rPr>
        <w:t>S</w:t>
      </w:r>
      <w:r>
        <w:rPr>
          <w:rFonts w:ascii="Times New Roman" w:hAnsi="Times New Roman" w:cs="Times New Roman"/>
          <w:b/>
          <w:color w:val="auto"/>
        </w:rPr>
        <w:t>TATE</w:t>
      </w:r>
      <w:r w:rsidR="002838D5" w:rsidRPr="000A4D73">
        <w:rPr>
          <w:rFonts w:ascii="Times New Roman" w:hAnsi="Times New Roman" w:cs="Times New Roman"/>
          <w:b/>
          <w:color w:val="auto"/>
        </w:rPr>
        <w:tab/>
        <w:t xml:space="preserve">          </w:t>
      </w:r>
      <w:r>
        <w:rPr>
          <w:rFonts w:ascii="Times New Roman" w:hAnsi="Times New Roman" w:cs="Times New Roman"/>
          <w:b/>
          <w:color w:val="auto"/>
        </w:rPr>
        <w:t>RESPONDENT</w:t>
      </w:r>
    </w:p>
    <w:p w14:paraId="15E32E25" w14:textId="77777777" w:rsidR="00A35E1B" w:rsidRDefault="00A35E1B" w:rsidP="002838D5">
      <w:pPr>
        <w:widowControl w:val="0"/>
        <w:pBdr>
          <w:bottom w:val="single" w:sz="12" w:space="1" w:color="auto"/>
        </w:pBdr>
        <w:tabs>
          <w:tab w:val="right" w:pos="8640"/>
        </w:tabs>
        <w:spacing w:line="480" w:lineRule="auto"/>
        <w:rPr>
          <w:rFonts w:ascii="Times New Roman" w:hAnsi="Times New Roman" w:cs="Times New Roman"/>
          <w:b/>
          <w:color w:val="auto"/>
        </w:rPr>
      </w:pPr>
    </w:p>
    <w:p w14:paraId="476E063A" w14:textId="77777777" w:rsidR="00E24371" w:rsidRDefault="00E24371" w:rsidP="00E24371">
      <w:pPr>
        <w:rPr>
          <w:rFonts w:ascii="Times New Roman" w:hAnsi="Times New Roman" w:cs="Times New Roman"/>
          <w:b/>
          <w:color w:val="auto"/>
        </w:rPr>
      </w:pPr>
    </w:p>
    <w:p w14:paraId="62F1AF2B" w14:textId="77777777" w:rsidR="00994E7D" w:rsidRPr="00E24371" w:rsidRDefault="00994E7D" w:rsidP="00E24371">
      <w:pPr>
        <w:rPr>
          <w:rFonts w:ascii="Times New Roman" w:hAnsi="Times New Roman" w:cs="Times New Roman"/>
        </w:rPr>
      </w:pPr>
      <w:r w:rsidRPr="00E24371">
        <w:rPr>
          <w:rFonts w:ascii="Times New Roman" w:hAnsi="Times New Roman" w:cs="Times New Roman"/>
          <w:b/>
        </w:rPr>
        <w:t>Coram:</w:t>
      </w:r>
      <w:r w:rsidRPr="00E24371">
        <w:rPr>
          <w:rFonts w:ascii="Times New Roman" w:hAnsi="Times New Roman" w:cs="Times New Roman"/>
          <w:b/>
        </w:rPr>
        <w:tab/>
      </w:r>
      <w:r w:rsidR="00296989" w:rsidRPr="00E24371">
        <w:rPr>
          <w:rFonts w:ascii="Times New Roman" w:hAnsi="Times New Roman" w:cs="Times New Roman"/>
        </w:rPr>
        <w:tab/>
      </w:r>
      <w:r w:rsidR="00D01741">
        <w:rPr>
          <w:rFonts w:ascii="Times New Roman" w:hAnsi="Times New Roman" w:cs="Times New Roman"/>
        </w:rPr>
        <w:t>M Makaula AD</w:t>
      </w:r>
      <w:r w:rsidR="00296989" w:rsidRPr="00E24371">
        <w:rPr>
          <w:rFonts w:ascii="Times New Roman" w:hAnsi="Times New Roman" w:cs="Times New Roman"/>
        </w:rPr>
        <w:t>J</w:t>
      </w:r>
      <w:r w:rsidR="00D01741">
        <w:rPr>
          <w:rFonts w:ascii="Times New Roman" w:hAnsi="Times New Roman" w:cs="Times New Roman"/>
        </w:rPr>
        <w:t>P</w:t>
      </w:r>
    </w:p>
    <w:p w14:paraId="6CD9E520" w14:textId="04A9431A" w:rsidR="00994E7D" w:rsidRPr="00E24371" w:rsidRDefault="00E24371" w:rsidP="00E24371">
      <w:pPr>
        <w:rPr>
          <w:rFonts w:ascii="Times New Roman" w:hAnsi="Times New Roman" w:cs="Times New Roman"/>
        </w:rPr>
      </w:pPr>
      <w:r>
        <w:rPr>
          <w:rFonts w:ascii="Times New Roman" w:hAnsi="Times New Roman" w:cs="Times New Roman"/>
          <w:b/>
        </w:rPr>
        <w:t>H</w:t>
      </w:r>
      <w:r w:rsidR="00994E7D" w:rsidRPr="00994E7D">
        <w:rPr>
          <w:rFonts w:ascii="Times New Roman" w:hAnsi="Times New Roman" w:cs="Times New Roman"/>
          <w:b/>
        </w:rPr>
        <w:t>eard:</w:t>
      </w:r>
      <w:r w:rsidR="00994E7D" w:rsidRPr="00994E7D">
        <w:rPr>
          <w:rFonts w:ascii="Times New Roman" w:hAnsi="Times New Roman" w:cs="Times New Roman"/>
          <w:b/>
        </w:rPr>
        <w:tab/>
      </w:r>
      <w:r>
        <w:rPr>
          <w:rFonts w:ascii="Times New Roman" w:hAnsi="Times New Roman" w:cs="Times New Roman"/>
          <w:b/>
        </w:rPr>
        <w:tab/>
      </w:r>
      <w:r w:rsidR="00FD7F9E">
        <w:rPr>
          <w:rFonts w:ascii="Times New Roman" w:hAnsi="Times New Roman" w:cs="Times New Roman"/>
        </w:rPr>
        <w:t xml:space="preserve">22 </w:t>
      </w:r>
      <w:r w:rsidR="00783F5F">
        <w:rPr>
          <w:rFonts w:ascii="Times New Roman" w:hAnsi="Times New Roman" w:cs="Times New Roman"/>
        </w:rPr>
        <w:t>March</w:t>
      </w:r>
      <w:r w:rsidR="00DF1074" w:rsidRPr="00DF1074">
        <w:rPr>
          <w:rFonts w:ascii="Times New Roman" w:hAnsi="Times New Roman" w:cs="Times New Roman"/>
        </w:rPr>
        <w:t xml:space="preserve"> 2023</w:t>
      </w:r>
    </w:p>
    <w:p w14:paraId="7E37FB07" w14:textId="77777777" w:rsidR="00994E7D" w:rsidRPr="00802B94" w:rsidRDefault="00994E7D" w:rsidP="00994E7D">
      <w:pPr>
        <w:pBdr>
          <w:bottom w:val="single" w:sz="12" w:space="1" w:color="auto"/>
        </w:pBdr>
        <w:spacing w:line="240" w:lineRule="auto"/>
        <w:rPr>
          <w:rFonts w:ascii="Times New Roman" w:hAnsi="Times New Roman" w:cs="Times New Roman"/>
        </w:rPr>
      </w:pPr>
      <w:r w:rsidRPr="00994E7D">
        <w:rPr>
          <w:rFonts w:ascii="Times New Roman" w:hAnsi="Times New Roman" w:cs="Times New Roman"/>
          <w:b/>
        </w:rPr>
        <w:t>Delivered:</w:t>
      </w:r>
      <w:r w:rsidRPr="00994E7D">
        <w:rPr>
          <w:rFonts w:ascii="Times New Roman" w:hAnsi="Times New Roman" w:cs="Times New Roman"/>
          <w:b/>
        </w:rPr>
        <w:tab/>
      </w:r>
      <w:r w:rsidRPr="00994E7D">
        <w:rPr>
          <w:rFonts w:ascii="Times New Roman" w:hAnsi="Times New Roman" w:cs="Times New Roman"/>
          <w:b/>
        </w:rPr>
        <w:tab/>
      </w:r>
      <w:r w:rsidR="00802B94" w:rsidRPr="00802B94">
        <w:rPr>
          <w:rFonts w:ascii="Times New Roman" w:hAnsi="Times New Roman" w:cs="Times New Roman"/>
        </w:rPr>
        <w:t xml:space="preserve">17 </w:t>
      </w:r>
      <w:r w:rsidR="006238F4">
        <w:rPr>
          <w:rFonts w:ascii="Times New Roman" w:hAnsi="Times New Roman" w:cs="Times New Roman"/>
        </w:rPr>
        <w:t>August</w:t>
      </w:r>
      <w:r w:rsidR="00802B94" w:rsidRPr="00802B94">
        <w:rPr>
          <w:rFonts w:ascii="Times New Roman" w:hAnsi="Times New Roman" w:cs="Times New Roman"/>
        </w:rPr>
        <w:t xml:space="preserve"> 2023</w:t>
      </w:r>
    </w:p>
    <w:p w14:paraId="44A625DE" w14:textId="77777777" w:rsidR="00E24371" w:rsidRPr="00994E7D" w:rsidRDefault="00E24371" w:rsidP="00994E7D">
      <w:pPr>
        <w:pBdr>
          <w:bottom w:val="single" w:sz="12" w:space="1" w:color="auto"/>
        </w:pBdr>
        <w:spacing w:line="240" w:lineRule="auto"/>
        <w:rPr>
          <w:rFonts w:ascii="Times New Roman" w:hAnsi="Times New Roman" w:cs="Times New Roman"/>
          <w:b/>
        </w:rPr>
      </w:pPr>
    </w:p>
    <w:p w14:paraId="350785E6" w14:textId="77777777" w:rsidR="0009497C" w:rsidRPr="000A4D73" w:rsidRDefault="0009497C" w:rsidP="00537E79">
      <w:pPr>
        <w:jc w:val="both"/>
        <w:rPr>
          <w:rFonts w:ascii="Times New Roman" w:hAnsi="Times New Roman" w:cs="Times New Roman"/>
          <w:lang w:val="en-GB"/>
        </w:rPr>
      </w:pPr>
    </w:p>
    <w:p w14:paraId="7CA890A2" w14:textId="77777777" w:rsidR="00D450B5" w:rsidRPr="000A4D73" w:rsidRDefault="00D450B5" w:rsidP="00741172">
      <w:pPr>
        <w:jc w:val="center"/>
        <w:rPr>
          <w:rFonts w:ascii="Times New Roman" w:hAnsi="Times New Roman" w:cs="Times New Roman"/>
          <w:b/>
          <w:bCs/>
          <w:lang w:val="en-GB"/>
        </w:rPr>
      </w:pPr>
      <w:r w:rsidRPr="000A4D73">
        <w:rPr>
          <w:rFonts w:ascii="Times New Roman" w:hAnsi="Times New Roman" w:cs="Times New Roman"/>
          <w:b/>
          <w:bCs/>
          <w:lang w:val="en-GB"/>
        </w:rPr>
        <w:t xml:space="preserve">JUDGMENT </w:t>
      </w:r>
    </w:p>
    <w:p w14:paraId="69C18D03" w14:textId="77777777" w:rsidR="00D450B5" w:rsidRPr="000A4D73" w:rsidRDefault="00D450B5" w:rsidP="006848FC">
      <w:pPr>
        <w:jc w:val="both"/>
        <w:rPr>
          <w:rFonts w:ascii="Times New Roman" w:hAnsi="Times New Roman" w:cs="Times New Roman"/>
          <w:lang w:val="en-GB"/>
        </w:rPr>
      </w:pPr>
      <w:r w:rsidRPr="000A4D73">
        <w:rPr>
          <w:rFonts w:ascii="Times New Roman" w:hAnsi="Times New Roman" w:cs="Times New Roman"/>
          <w:lang w:val="en-GB"/>
        </w:rPr>
        <w:t>________________________________________________</w:t>
      </w:r>
      <w:r w:rsidR="00DC6B6C">
        <w:rPr>
          <w:rFonts w:ascii="Times New Roman" w:hAnsi="Times New Roman" w:cs="Times New Roman"/>
          <w:lang w:val="en-GB"/>
        </w:rPr>
        <w:t>________</w:t>
      </w:r>
      <w:r w:rsidRPr="000A4D73">
        <w:rPr>
          <w:rFonts w:ascii="Times New Roman" w:hAnsi="Times New Roman" w:cs="Times New Roman"/>
          <w:lang w:val="en-GB"/>
        </w:rPr>
        <w:t>___________________</w:t>
      </w:r>
    </w:p>
    <w:p w14:paraId="414B972A" w14:textId="77777777" w:rsidR="00DC6B6C" w:rsidRDefault="00DC6B6C" w:rsidP="006848FC">
      <w:pPr>
        <w:rPr>
          <w:rFonts w:ascii="Times New Roman" w:hAnsi="Times New Roman" w:cs="Times New Roman"/>
          <w:b/>
          <w:bCs/>
          <w:lang w:val="en-GB"/>
        </w:rPr>
      </w:pPr>
    </w:p>
    <w:p w14:paraId="0BF2EF64" w14:textId="77777777" w:rsidR="0040132A" w:rsidRPr="00C137F0" w:rsidRDefault="002C1EA8" w:rsidP="006848FC">
      <w:pPr>
        <w:rPr>
          <w:rFonts w:ascii="Times New Roman" w:hAnsi="Times New Roman" w:cs="Times New Roman"/>
          <w:b/>
          <w:bCs/>
          <w:sz w:val="28"/>
          <w:szCs w:val="28"/>
          <w:lang w:val="en-GB"/>
        </w:rPr>
      </w:pPr>
      <w:r w:rsidRPr="00C137F0">
        <w:rPr>
          <w:rFonts w:ascii="Times New Roman" w:hAnsi="Times New Roman" w:cs="Times New Roman"/>
          <w:b/>
          <w:bCs/>
          <w:sz w:val="28"/>
          <w:szCs w:val="28"/>
          <w:lang w:val="en-GB"/>
        </w:rPr>
        <w:t>M MAKAULA</w:t>
      </w:r>
      <w:r w:rsidR="00E45B07" w:rsidRPr="00C137F0">
        <w:rPr>
          <w:rFonts w:ascii="Times New Roman" w:hAnsi="Times New Roman" w:cs="Times New Roman"/>
          <w:b/>
          <w:bCs/>
          <w:sz w:val="28"/>
          <w:szCs w:val="28"/>
          <w:lang w:val="en-GB"/>
        </w:rPr>
        <w:t xml:space="preserve"> </w:t>
      </w:r>
      <w:r w:rsidRPr="00C137F0">
        <w:rPr>
          <w:rFonts w:ascii="Times New Roman" w:hAnsi="Times New Roman" w:cs="Times New Roman"/>
          <w:b/>
          <w:bCs/>
          <w:sz w:val="28"/>
          <w:szCs w:val="28"/>
          <w:lang w:val="en-GB"/>
        </w:rPr>
        <w:t>A</w:t>
      </w:r>
      <w:r w:rsidR="00E45B07" w:rsidRPr="00C137F0">
        <w:rPr>
          <w:rFonts w:ascii="Times New Roman" w:hAnsi="Times New Roman" w:cs="Times New Roman"/>
          <w:b/>
          <w:bCs/>
          <w:sz w:val="28"/>
          <w:szCs w:val="28"/>
          <w:lang w:val="en-GB"/>
        </w:rPr>
        <w:t>DJP</w:t>
      </w:r>
      <w:r w:rsidR="001C4B5E" w:rsidRPr="00C137F0">
        <w:rPr>
          <w:rFonts w:ascii="Times New Roman" w:hAnsi="Times New Roman" w:cs="Times New Roman"/>
          <w:b/>
          <w:bCs/>
          <w:sz w:val="28"/>
          <w:szCs w:val="28"/>
          <w:lang w:val="en-GB"/>
        </w:rPr>
        <w:t>:</w:t>
      </w:r>
    </w:p>
    <w:p w14:paraId="01D68D99" w14:textId="77777777" w:rsidR="0040132A" w:rsidRPr="00C137F0" w:rsidRDefault="0040132A" w:rsidP="006848FC">
      <w:pPr>
        <w:rPr>
          <w:rFonts w:ascii="Times New Roman" w:hAnsi="Times New Roman" w:cs="Times New Roman"/>
          <w:b/>
          <w:bCs/>
          <w:sz w:val="28"/>
          <w:szCs w:val="28"/>
          <w:lang w:val="en-GB"/>
        </w:rPr>
      </w:pPr>
    </w:p>
    <w:p w14:paraId="1F02D7E3" w14:textId="77777777" w:rsidR="0040132A" w:rsidRPr="00C137F0" w:rsidRDefault="00E92018" w:rsidP="006848FC">
      <w:pPr>
        <w:rPr>
          <w:rFonts w:ascii="Times New Roman" w:hAnsi="Times New Roman" w:cs="Times New Roman"/>
          <w:b/>
          <w:bCs/>
          <w:sz w:val="28"/>
          <w:szCs w:val="28"/>
          <w:u w:val="single"/>
          <w:lang w:val="en-GB"/>
        </w:rPr>
      </w:pPr>
      <w:r>
        <w:rPr>
          <w:rFonts w:ascii="Times New Roman" w:hAnsi="Times New Roman" w:cs="Times New Roman"/>
          <w:b/>
          <w:bCs/>
          <w:sz w:val="28"/>
          <w:szCs w:val="28"/>
          <w:lang w:val="en-GB"/>
        </w:rPr>
        <w:t>A</w:t>
      </w:r>
      <w:r w:rsidR="00B52B6D">
        <w:rPr>
          <w:rFonts w:ascii="Times New Roman" w:hAnsi="Times New Roman" w:cs="Times New Roman"/>
          <w:b/>
          <w:bCs/>
          <w:sz w:val="28"/>
          <w:szCs w:val="28"/>
          <w:lang w:val="en-GB"/>
        </w:rPr>
        <w:t>.</w:t>
      </w:r>
      <w:r>
        <w:rPr>
          <w:rFonts w:ascii="Times New Roman" w:hAnsi="Times New Roman" w:cs="Times New Roman"/>
          <w:b/>
          <w:bCs/>
          <w:sz w:val="28"/>
          <w:szCs w:val="28"/>
          <w:lang w:val="en-GB"/>
        </w:rPr>
        <w:t xml:space="preserve"> </w:t>
      </w:r>
      <w:r w:rsidRPr="0081122E">
        <w:rPr>
          <w:rFonts w:ascii="Times New Roman" w:hAnsi="Times New Roman" w:cs="Times New Roman"/>
          <w:b/>
          <w:bCs/>
          <w:sz w:val="28"/>
          <w:szCs w:val="28"/>
          <w:u w:val="single"/>
          <w:lang w:val="en-GB"/>
        </w:rPr>
        <w:t>BACKGROUND.</w:t>
      </w:r>
    </w:p>
    <w:p w14:paraId="4B20E6E0" w14:textId="77777777" w:rsidR="008C67EB" w:rsidRDefault="000A4D73" w:rsidP="006848FC">
      <w:pPr>
        <w:spacing w:line="480" w:lineRule="auto"/>
        <w:jc w:val="both"/>
        <w:rPr>
          <w:rFonts w:ascii="Times New Roman" w:hAnsi="Times New Roman" w:cs="Times New Roman"/>
          <w:sz w:val="28"/>
          <w:szCs w:val="28"/>
          <w:lang w:val="en-US"/>
        </w:rPr>
      </w:pPr>
      <w:r w:rsidRPr="000A4D73">
        <w:rPr>
          <w:rFonts w:ascii="Times New Roman" w:hAnsi="Times New Roman" w:cs="Times New Roman"/>
          <w:sz w:val="28"/>
          <w:szCs w:val="28"/>
          <w:lang w:val="en-GB"/>
        </w:rPr>
        <w:lastRenderedPageBreak/>
        <w:t>[1</w:t>
      </w:r>
      <w:r w:rsidR="008C67EB">
        <w:rPr>
          <w:rFonts w:ascii="Times New Roman" w:hAnsi="Times New Roman" w:cs="Times New Roman"/>
          <w:sz w:val="28"/>
          <w:szCs w:val="28"/>
          <w:lang w:val="en-GB"/>
        </w:rPr>
        <w:t>]</w:t>
      </w:r>
      <w:r w:rsidR="006848FC">
        <w:rPr>
          <w:rFonts w:ascii="Times New Roman" w:hAnsi="Times New Roman" w:cs="Times New Roman"/>
          <w:sz w:val="28"/>
          <w:szCs w:val="28"/>
          <w:lang w:val="en-GB"/>
        </w:rPr>
        <w:tab/>
      </w:r>
      <w:r w:rsidR="008C67EB">
        <w:rPr>
          <w:rFonts w:ascii="Times New Roman" w:hAnsi="Times New Roman" w:cs="Times New Roman"/>
          <w:sz w:val="28"/>
          <w:szCs w:val="28"/>
          <w:lang w:val="en-US"/>
        </w:rPr>
        <w:t>T</w:t>
      </w:r>
      <w:r w:rsidR="008C67EB" w:rsidRPr="008C67EB">
        <w:rPr>
          <w:rFonts w:ascii="Times New Roman" w:hAnsi="Times New Roman" w:cs="Times New Roman"/>
          <w:sz w:val="28"/>
          <w:szCs w:val="28"/>
          <w:lang w:val="en-US"/>
        </w:rPr>
        <w:t xml:space="preserve">he </w:t>
      </w:r>
      <w:r w:rsidR="00C804B7">
        <w:rPr>
          <w:rFonts w:ascii="Times New Roman" w:hAnsi="Times New Roman" w:cs="Times New Roman"/>
          <w:sz w:val="28"/>
          <w:szCs w:val="28"/>
          <w:lang w:val="en-US"/>
        </w:rPr>
        <w:t>appellant was convicted and sentenced on 22 October 2020 by the Regional Court for the Division of the Eastern Cape sitting at Peddie for attempted mu</w:t>
      </w:r>
      <w:r w:rsidR="00014AE2">
        <w:rPr>
          <w:rFonts w:ascii="Times New Roman" w:hAnsi="Times New Roman" w:cs="Times New Roman"/>
          <w:sz w:val="28"/>
          <w:szCs w:val="28"/>
          <w:lang w:val="en-US"/>
        </w:rPr>
        <w:t>rder of Masibulela Ngamngam (Mr</w:t>
      </w:r>
      <w:r w:rsidR="00C804B7">
        <w:rPr>
          <w:rFonts w:ascii="Times New Roman" w:hAnsi="Times New Roman" w:cs="Times New Roman"/>
          <w:sz w:val="28"/>
          <w:szCs w:val="28"/>
          <w:lang w:val="en-US"/>
        </w:rPr>
        <w:t xml:space="preserve"> Nga</w:t>
      </w:r>
      <w:r w:rsidR="00982159">
        <w:rPr>
          <w:rFonts w:ascii="Times New Roman" w:hAnsi="Times New Roman" w:cs="Times New Roman"/>
          <w:sz w:val="28"/>
          <w:szCs w:val="28"/>
          <w:lang w:val="en-US"/>
        </w:rPr>
        <w:t>mn</w:t>
      </w:r>
      <w:r w:rsidR="00C804B7">
        <w:rPr>
          <w:rFonts w:ascii="Times New Roman" w:hAnsi="Times New Roman" w:cs="Times New Roman"/>
          <w:sz w:val="28"/>
          <w:szCs w:val="28"/>
          <w:lang w:val="en-US"/>
        </w:rPr>
        <w:t xml:space="preserve">gam) and the murder of Hombakazi Gaga (the deceased).  He was sentenced to ten (10) </w:t>
      </w:r>
      <w:r w:rsidR="007C7DAE">
        <w:rPr>
          <w:rFonts w:ascii="Times New Roman" w:hAnsi="Times New Roman" w:cs="Times New Roman"/>
          <w:sz w:val="28"/>
          <w:szCs w:val="28"/>
          <w:lang w:val="en-US"/>
        </w:rPr>
        <w:t>years’ and life imprisonment respective</w:t>
      </w:r>
      <w:r w:rsidR="00014AE2">
        <w:rPr>
          <w:rFonts w:ascii="Times New Roman" w:hAnsi="Times New Roman" w:cs="Times New Roman"/>
          <w:sz w:val="28"/>
          <w:szCs w:val="28"/>
          <w:lang w:val="en-US"/>
        </w:rPr>
        <w:t xml:space="preserve">ly.  </w:t>
      </w:r>
      <w:r w:rsidR="007C7DAE">
        <w:rPr>
          <w:rFonts w:ascii="Times New Roman" w:hAnsi="Times New Roman" w:cs="Times New Roman"/>
          <w:sz w:val="28"/>
          <w:szCs w:val="28"/>
          <w:lang w:val="en-US"/>
        </w:rPr>
        <w:t>The appeal is against both conviction and sentence.</w:t>
      </w:r>
    </w:p>
    <w:p w14:paraId="4845EDD3" w14:textId="77777777" w:rsidR="0040132A" w:rsidRPr="0040132A" w:rsidRDefault="0040132A" w:rsidP="006848FC">
      <w:pPr>
        <w:spacing w:line="480" w:lineRule="auto"/>
        <w:jc w:val="both"/>
        <w:rPr>
          <w:rFonts w:ascii="Times New Roman" w:hAnsi="Times New Roman" w:cs="Times New Roman"/>
          <w:b/>
          <w:bCs/>
          <w:lang w:val="en-GB"/>
        </w:rPr>
      </w:pPr>
    </w:p>
    <w:p w14:paraId="3DC1984F" w14:textId="77777777" w:rsidR="00F71646" w:rsidRDefault="008C67EB" w:rsidP="006848FC">
      <w:pPr>
        <w:spacing w:line="480" w:lineRule="auto"/>
        <w:jc w:val="both"/>
        <w:rPr>
          <w:rFonts w:ascii="Times New Roman" w:hAnsi="Times New Roman" w:cs="Times New Roman"/>
          <w:sz w:val="28"/>
          <w:szCs w:val="28"/>
          <w:lang w:val="en-US"/>
        </w:rPr>
      </w:pPr>
      <w:r>
        <w:rPr>
          <w:lang w:val="en-US"/>
        </w:rPr>
        <w:t>[</w:t>
      </w:r>
      <w:r w:rsidRPr="0034469B">
        <w:rPr>
          <w:rFonts w:ascii="Times New Roman" w:hAnsi="Times New Roman" w:cs="Times New Roman"/>
          <w:sz w:val="28"/>
          <w:szCs w:val="28"/>
          <w:lang w:val="en-US"/>
        </w:rPr>
        <w:t>2]</w:t>
      </w:r>
      <w:r w:rsidR="006848FC">
        <w:rPr>
          <w:rFonts w:ascii="Times New Roman" w:hAnsi="Times New Roman" w:cs="Times New Roman"/>
          <w:sz w:val="28"/>
          <w:szCs w:val="28"/>
          <w:lang w:val="en-US"/>
        </w:rPr>
        <w:tab/>
      </w:r>
      <w:r w:rsidR="0034469B" w:rsidRPr="0034469B">
        <w:rPr>
          <w:rFonts w:ascii="Times New Roman" w:hAnsi="Times New Roman" w:cs="Times New Roman"/>
          <w:sz w:val="28"/>
          <w:szCs w:val="28"/>
          <w:lang w:val="en-US"/>
        </w:rPr>
        <w:t>T</w:t>
      </w:r>
      <w:r w:rsidRPr="0034469B">
        <w:rPr>
          <w:rFonts w:ascii="Times New Roman" w:hAnsi="Times New Roman" w:cs="Times New Roman"/>
          <w:sz w:val="28"/>
          <w:szCs w:val="28"/>
          <w:lang w:val="en-US"/>
        </w:rPr>
        <w:t xml:space="preserve">he </w:t>
      </w:r>
      <w:r w:rsidR="007C7DAE">
        <w:rPr>
          <w:rFonts w:ascii="Times New Roman" w:hAnsi="Times New Roman" w:cs="Times New Roman"/>
          <w:sz w:val="28"/>
          <w:szCs w:val="28"/>
          <w:lang w:val="en-US"/>
        </w:rPr>
        <w:t xml:space="preserve">deceased and the appellant were in a love relationship.  </w:t>
      </w:r>
      <w:r w:rsidR="00014AE2">
        <w:rPr>
          <w:rFonts w:ascii="Times New Roman" w:hAnsi="Times New Roman" w:cs="Times New Roman"/>
          <w:sz w:val="28"/>
          <w:szCs w:val="28"/>
          <w:lang w:val="en-US"/>
        </w:rPr>
        <w:t>Mr</w:t>
      </w:r>
      <w:r w:rsidR="007C7DAE">
        <w:rPr>
          <w:rFonts w:ascii="Times New Roman" w:hAnsi="Times New Roman" w:cs="Times New Roman"/>
          <w:sz w:val="28"/>
          <w:szCs w:val="28"/>
          <w:lang w:val="en-US"/>
        </w:rPr>
        <w:t xml:space="preserve"> Ngamngam testified that he fell in love with the deceased in October 2017 and at that time the</w:t>
      </w:r>
      <w:r w:rsidR="00580378">
        <w:rPr>
          <w:rFonts w:ascii="Times New Roman" w:hAnsi="Times New Roman" w:cs="Times New Roman"/>
          <w:sz w:val="28"/>
          <w:szCs w:val="28"/>
          <w:lang w:val="en-US"/>
        </w:rPr>
        <w:t xml:space="preserve"> </w:t>
      </w:r>
      <w:r w:rsidR="00E92018">
        <w:rPr>
          <w:rFonts w:ascii="Times New Roman" w:hAnsi="Times New Roman" w:cs="Times New Roman"/>
          <w:sz w:val="28"/>
          <w:szCs w:val="28"/>
          <w:lang w:val="en-US"/>
        </w:rPr>
        <w:t>appellant</w:t>
      </w:r>
      <w:r w:rsidR="007C7DAE">
        <w:rPr>
          <w:rFonts w:ascii="Times New Roman" w:hAnsi="Times New Roman" w:cs="Times New Roman"/>
          <w:sz w:val="28"/>
          <w:szCs w:val="28"/>
          <w:lang w:val="en-US"/>
        </w:rPr>
        <w:t xml:space="preserve"> was no longer in</w:t>
      </w:r>
      <w:r w:rsidR="00E62849">
        <w:rPr>
          <w:rFonts w:ascii="Times New Roman" w:hAnsi="Times New Roman" w:cs="Times New Roman"/>
          <w:sz w:val="28"/>
          <w:szCs w:val="28"/>
          <w:lang w:val="en-US"/>
        </w:rPr>
        <w:t xml:space="preserve"> a love </w:t>
      </w:r>
      <w:r w:rsidR="007C7DAE">
        <w:rPr>
          <w:rFonts w:ascii="Times New Roman" w:hAnsi="Times New Roman" w:cs="Times New Roman"/>
          <w:sz w:val="28"/>
          <w:szCs w:val="28"/>
          <w:lang w:val="en-US"/>
        </w:rPr>
        <w:t xml:space="preserve">relationship with the deceased. </w:t>
      </w:r>
      <w:r w:rsidR="00E62849">
        <w:rPr>
          <w:rFonts w:ascii="Times New Roman" w:hAnsi="Times New Roman" w:cs="Times New Roman"/>
          <w:sz w:val="28"/>
          <w:szCs w:val="28"/>
          <w:lang w:val="en-US"/>
        </w:rPr>
        <w:t>However, the</w:t>
      </w:r>
      <w:r w:rsidR="007C7DAE">
        <w:rPr>
          <w:rFonts w:ascii="Times New Roman" w:hAnsi="Times New Roman" w:cs="Times New Roman"/>
          <w:sz w:val="28"/>
          <w:szCs w:val="28"/>
          <w:lang w:val="en-US"/>
        </w:rPr>
        <w:t xml:space="preserve"> appellant contended that he was still in a love relationship</w:t>
      </w:r>
      <w:r w:rsidR="00EB403F">
        <w:rPr>
          <w:rFonts w:ascii="Times New Roman" w:hAnsi="Times New Roman" w:cs="Times New Roman"/>
          <w:sz w:val="28"/>
          <w:szCs w:val="28"/>
          <w:lang w:val="en-US"/>
        </w:rPr>
        <w:t xml:space="preserve"> with the deceased at the time of her untimely death on 22 January 2018.  The deceased was killed with a firearm, at her home, which belonged to the appellant.  The appellant alleged that the deceased was shot at by Mr Ngamngam when they were struggling over the firearm. </w:t>
      </w:r>
      <w:r w:rsidR="0027207E">
        <w:rPr>
          <w:rFonts w:ascii="Times New Roman" w:hAnsi="Times New Roman" w:cs="Times New Roman"/>
          <w:sz w:val="28"/>
          <w:szCs w:val="28"/>
          <w:lang w:val="en-US"/>
        </w:rPr>
        <w:t xml:space="preserve">Mr Mngamnga </w:t>
      </w:r>
      <w:r w:rsidR="00EB403F">
        <w:rPr>
          <w:rFonts w:ascii="Times New Roman" w:hAnsi="Times New Roman" w:cs="Times New Roman"/>
          <w:sz w:val="28"/>
          <w:szCs w:val="28"/>
          <w:lang w:val="en-US"/>
        </w:rPr>
        <w:t xml:space="preserve">contended otherwise.  The court a quo found that the deceased and </w:t>
      </w:r>
      <w:r w:rsidR="00014AE2">
        <w:rPr>
          <w:rFonts w:ascii="Times New Roman" w:hAnsi="Times New Roman" w:cs="Times New Roman"/>
          <w:sz w:val="28"/>
          <w:szCs w:val="28"/>
          <w:lang w:val="en-US"/>
        </w:rPr>
        <w:t>Mr</w:t>
      </w:r>
      <w:r w:rsidR="00EB403F">
        <w:rPr>
          <w:rFonts w:ascii="Times New Roman" w:hAnsi="Times New Roman" w:cs="Times New Roman"/>
          <w:sz w:val="28"/>
          <w:szCs w:val="28"/>
          <w:lang w:val="en-US"/>
        </w:rPr>
        <w:t xml:space="preserve"> Ngamngam were shot by the appellant hence the appeal</w:t>
      </w:r>
      <w:r w:rsidR="007F3520">
        <w:rPr>
          <w:rFonts w:ascii="Times New Roman" w:hAnsi="Times New Roman" w:cs="Times New Roman"/>
          <w:sz w:val="28"/>
          <w:szCs w:val="28"/>
          <w:lang w:val="en-US"/>
        </w:rPr>
        <w:t xml:space="preserve"> </w:t>
      </w:r>
      <w:r w:rsidR="00B52B6D">
        <w:rPr>
          <w:rFonts w:ascii="Times New Roman" w:hAnsi="Times New Roman" w:cs="Times New Roman"/>
          <w:sz w:val="28"/>
          <w:szCs w:val="28"/>
          <w:lang w:val="en-US"/>
        </w:rPr>
        <w:t xml:space="preserve">is </w:t>
      </w:r>
      <w:r w:rsidR="00EB403F">
        <w:rPr>
          <w:rFonts w:ascii="Times New Roman" w:hAnsi="Times New Roman" w:cs="Times New Roman"/>
          <w:sz w:val="28"/>
          <w:szCs w:val="28"/>
          <w:lang w:val="en-US"/>
        </w:rPr>
        <w:t>before us.</w:t>
      </w:r>
    </w:p>
    <w:p w14:paraId="46FCF4AD" w14:textId="77777777" w:rsidR="00F71646" w:rsidRDefault="00F71646" w:rsidP="006848FC">
      <w:pPr>
        <w:spacing w:line="480" w:lineRule="auto"/>
        <w:jc w:val="both"/>
        <w:rPr>
          <w:rFonts w:ascii="Times New Roman" w:hAnsi="Times New Roman" w:cs="Times New Roman"/>
          <w:sz w:val="28"/>
          <w:szCs w:val="28"/>
          <w:lang w:val="en-US"/>
        </w:rPr>
      </w:pPr>
    </w:p>
    <w:p w14:paraId="714372DA" w14:textId="77777777" w:rsidR="00EB403F" w:rsidRPr="00C137F0" w:rsidRDefault="0027207E" w:rsidP="00EB403F">
      <w:pPr>
        <w:rPr>
          <w:rFonts w:ascii="Times New Roman" w:hAnsi="Times New Roman" w:cs="Times New Roman"/>
          <w:b/>
          <w:bCs/>
          <w:sz w:val="28"/>
          <w:szCs w:val="28"/>
          <w:u w:val="single"/>
          <w:lang w:val="en-GB"/>
        </w:rPr>
      </w:pPr>
      <w:r>
        <w:rPr>
          <w:rFonts w:ascii="Times New Roman" w:hAnsi="Times New Roman" w:cs="Times New Roman"/>
          <w:b/>
          <w:bCs/>
          <w:sz w:val="28"/>
          <w:szCs w:val="28"/>
          <w:lang w:val="en-GB"/>
        </w:rPr>
        <w:t>B</w:t>
      </w:r>
      <w:r w:rsidR="00B52B6D">
        <w:rPr>
          <w:rFonts w:ascii="Times New Roman" w:hAnsi="Times New Roman" w:cs="Times New Roman"/>
          <w:b/>
          <w:bCs/>
          <w:sz w:val="28"/>
          <w:szCs w:val="28"/>
          <w:lang w:val="en-GB"/>
        </w:rPr>
        <w:t xml:space="preserve">. </w:t>
      </w:r>
      <w:r w:rsidRPr="0081122E">
        <w:rPr>
          <w:rFonts w:ascii="Times New Roman" w:hAnsi="Times New Roman" w:cs="Times New Roman"/>
          <w:b/>
          <w:bCs/>
          <w:sz w:val="28"/>
          <w:szCs w:val="28"/>
          <w:u w:val="single"/>
          <w:lang w:val="en-GB"/>
        </w:rPr>
        <w:t>T</w:t>
      </w:r>
      <w:r w:rsidR="00B52B6D" w:rsidRPr="0081122E">
        <w:rPr>
          <w:rFonts w:ascii="Times New Roman" w:hAnsi="Times New Roman" w:cs="Times New Roman"/>
          <w:b/>
          <w:bCs/>
          <w:sz w:val="28"/>
          <w:szCs w:val="28"/>
          <w:u w:val="single"/>
          <w:lang w:val="en-GB"/>
        </w:rPr>
        <w:t>HE</w:t>
      </w:r>
      <w:r w:rsidR="00EB403F" w:rsidRPr="0081122E">
        <w:rPr>
          <w:rFonts w:ascii="Times New Roman" w:hAnsi="Times New Roman" w:cs="Times New Roman"/>
          <w:b/>
          <w:bCs/>
          <w:sz w:val="28"/>
          <w:szCs w:val="28"/>
          <w:u w:val="single"/>
          <w:lang w:val="en-GB"/>
        </w:rPr>
        <w:t xml:space="preserve"> </w:t>
      </w:r>
      <w:r w:rsidR="00EB403F" w:rsidRPr="00EB403F">
        <w:rPr>
          <w:rFonts w:ascii="Times New Roman" w:hAnsi="Times New Roman" w:cs="Times New Roman"/>
          <w:b/>
          <w:bCs/>
          <w:sz w:val="28"/>
          <w:szCs w:val="28"/>
          <w:u w:val="single"/>
          <w:lang w:val="en-GB"/>
        </w:rPr>
        <w:t>FACTS.</w:t>
      </w:r>
    </w:p>
    <w:p w14:paraId="439A0583" w14:textId="77777777" w:rsidR="00EB403F" w:rsidRDefault="00EB403F" w:rsidP="006848FC">
      <w:pPr>
        <w:spacing w:line="480" w:lineRule="auto"/>
        <w:jc w:val="both"/>
        <w:rPr>
          <w:rFonts w:ascii="Times New Roman" w:hAnsi="Times New Roman" w:cs="Times New Roman"/>
          <w:sz w:val="28"/>
          <w:szCs w:val="28"/>
          <w:lang w:val="en-US"/>
        </w:rPr>
      </w:pPr>
    </w:p>
    <w:p w14:paraId="06D25739" w14:textId="77777777" w:rsidR="00EB403F" w:rsidRDefault="00F71646" w:rsidP="006848FC">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6848FC">
        <w:rPr>
          <w:rFonts w:ascii="Times New Roman" w:hAnsi="Times New Roman" w:cs="Times New Roman"/>
          <w:sz w:val="28"/>
          <w:szCs w:val="28"/>
          <w:lang w:val="en-US"/>
        </w:rPr>
        <w:tab/>
      </w:r>
      <w:r w:rsidR="00014AE2">
        <w:rPr>
          <w:rFonts w:ascii="Times New Roman" w:hAnsi="Times New Roman" w:cs="Times New Roman"/>
          <w:sz w:val="28"/>
          <w:szCs w:val="28"/>
          <w:lang w:val="en-US"/>
        </w:rPr>
        <w:t>Mr</w:t>
      </w:r>
      <w:r w:rsidR="00EB403F">
        <w:rPr>
          <w:rFonts w:ascii="Times New Roman" w:hAnsi="Times New Roman" w:cs="Times New Roman"/>
          <w:sz w:val="28"/>
          <w:szCs w:val="28"/>
          <w:lang w:val="en-US"/>
        </w:rPr>
        <w:t xml:space="preserve"> Ngamngam is a single witness regarding the events that led to the killing of the decease</w:t>
      </w:r>
      <w:r w:rsidR="00B52B6D">
        <w:rPr>
          <w:rFonts w:ascii="Times New Roman" w:hAnsi="Times New Roman" w:cs="Times New Roman"/>
          <w:sz w:val="28"/>
          <w:szCs w:val="28"/>
          <w:lang w:val="en-US"/>
        </w:rPr>
        <w:t>d</w:t>
      </w:r>
      <w:r w:rsidR="00EB403F">
        <w:rPr>
          <w:rFonts w:ascii="Times New Roman" w:hAnsi="Times New Roman" w:cs="Times New Roman"/>
          <w:sz w:val="28"/>
          <w:szCs w:val="28"/>
          <w:lang w:val="en-US"/>
        </w:rPr>
        <w:t>.  As aforesai</w:t>
      </w:r>
      <w:r w:rsidR="00084411">
        <w:rPr>
          <w:rFonts w:ascii="Times New Roman" w:hAnsi="Times New Roman" w:cs="Times New Roman"/>
          <w:sz w:val="28"/>
          <w:szCs w:val="28"/>
          <w:lang w:val="en-US"/>
        </w:rPr>
        <w:t xml:space="preserve">d, </w:t>
      </w:r>
      <w:r w:rsidR="00EB403F">
        <w:rPr>
          <w:rFonts w:ascii="Times New Roman" w:hAnsi="Times New Roman" w:cs="Times New Roman"/>
          <w:sz w:val="28"/>
          <w:szCs w:val="28"/>
          <w:lang w:val="en-US"/>
        </w:rPr>
        <w:t xml:space="preserve">they fell in love in October 2017.  The deceased informed her that she was, before </w:t>
      </w:r>
      <w:r w:rsidR="00DD1C7A">
        <w:rPr>
          <w:rFonts w:ascii="Times New Roman" w:hAnsi="Times New Roman" w:cs="Times New Roman"/>
          <w:sz w:val="28"/>
          <w:szCs w:val="28"/>
          <w:lang w:val="en-US"/>
        </w:rPr>
        <w:t>s</w:t>
      </w:r>
      <w:r w:rsidR="00EB403F">
        <w:rPr>
          <w:rFonts w:ascii="Times New Roman" w:hAnsi="Times New Roman" w:cs="Times New Roman"/>
          <w:sz w:val="28"/>
          <w:szCs w:val="28"/>
          <w:lang w:val="en-US"/>
        </w:rPr>
        <w:t xml:space="preserve">he met him, in a romantic </w:t>
      </w:r>
      <w:r w:rsidR="00EB403F">
        <w:rPr>
          <w:rFonts w:ascii="Times New Roman" w:hAnsi="Times New Roman" w:cs="Times New Roman"/>
          <w:sz w:val="28"/>
          <w:szCs w:val="28"/>
          <w:lang w:val="en-US"/>
        </w:rPr>
        <w:lastRenderedPageBreak/>
        <w:t>relationship with the appellant</w:t>
      </w:r>
      <w:r w:rsidR="00084411">
        <w:rPr>
          <w:rFonts w:ascii="Times New Roman" w:hAnsi="Times New Roman" w:cs="Times New Roman"/>
          <w:sz w:val="28"/>
          <w:szCs w:val="28"/>
          <w:lang w:val="en-US"/>
        </w:rPr>
        <w:t xml:space="preserve"> which she ended</w:t>
      </w:r>
      <w:r w:rsidR="00EB403F">
        <w:rPr>
          <w:rFonts w:ascii="Times New Roman" w:hAnsi="Times New Roman" w:cs="Times New Roman"/>
          <w:sz w:val="28"/>
          <w:szCs w:val="28"/>
          <w:lang w:val="en-US"/>
        </w:rPr>
        <w:t>.</w:t>
      </w:r>
      <w:r w:rsidR="00F07285">
        <w:rPr>
          <w:rFonts w:ascii="Times New Roman" w:hAnsi="Times New Roman" w:cs="Times New Roman"/>
          <w:sz w:val="28"/>
          <w:szCs w:val="28"/>
          <w:lang w:val="en-US"/>
        </w:rPr>
        <w:t xml:space="preserve"> However, </w:t>
      </w:r>
      <w:r w:rsidR="00EB403F">
        <w:rPr>
          <w:rFonts w:ascii="Times New Roman" w:hAnsi="Times New Roman" w:cs="Times New Roman"/>
          <w:sz w:val="28"/>
          <w:szCs w:val="28"/>
          <w:lang w:val="en-US"/>
        </w:rPr>
        <w:t xml:space="preserve">the appellant did not want to </w:t>
      </w:r>
      <w:r w:rsidR="007F0035">
        <w:rPr>
          <w:rFonts w:ascii="Times New Roman" w:hAnsi="Times New Roman" w:cs="Times New Roman"/>
          <w:sz w:val="28"/>
          <w:szCs w:val="28"/>
          <w:lang w:val="en-US"/>
        </w:rPr>
        <w:t>accept being</w:t>
      </w:r>
      <w:r w:rsidR="00F07285">
        <w:rPr>
          <w:rFonts w:ascii="Times New Roman" w:hAnsi="Times New Roman" w:cs="Times New Roman"/>
          <w:sz w:val="28"/>
          <w:szCs w:val="28"/>
          <w:lang w:val="en-US"/>
        </w:rPr>
        <w:t xml:space="preserve"> rejected to an extent that he</w:t>
      </w:r>
      <w:r w:rsidR="00EB403F">
        <w:rPr>
          <w:rFonts w:ascii="Times New Roman" w:hAnsi="Times New Roman" w:cs="Times New Roman"/>
          <w:sz w:val="28"/>
          <w:szCs w:val="28"/>
          <w:lang w:val="en-US"/>
        </w:rPr>
        <w:t xml:space="preserve"> threatened to kill her.</w:t>
      </w:r>
    </w:p>
    <w:p w14:paraId="4E68D702" w14:textId="77777777" w:rsidR="006848FC" w:rsidRPr="002C285B" w:rsidRDefault="006848FC" w:rsidP="006848FC">
      <w:pPr>
        <w:spacing w:line="480" w:lineRule="auto"/>
        <w:jc w:val="both"/>
        <w:rPr>
          <w:rFonts w:ascii="Times New Roman" w:hAnsi="Times New Roman" w:cs="Times New Roman"/>
          <w:b/>
          <w:bCs/>
          <w:sz w:val="28"/>
          <w:szCs w:val="28"/>
          <w:lang w:val="en-US"/>
        </w:rPr>
      </w:pPr>
    </w:p>
    <w:p w14:paraId="270D5580" w14:textId="77777777" w:rsidR="00C137F0" w:rsidRDefault="002C285B" w:rsidP="003D5B0D">
      <w:pPr>
        <w:spacing w:line="480" w:lineRule="auto"/>
        <w:jc w:val="both"/>
        <w:rPr>
          <w:rFonts w:ascii="Times New Roman" w:hAnsi="Times New Roman" w:cs="Times New Roman"/>
          <w:lang w:val="en-US"/>
        </w:rPr>
      </w:pPr>
      <w:r>
        <w:rPr>
          <w:rFonts w:ascii="Times New Roman" w:hAnsi="Times New Roman" w:cs="Times New Roman"/>
          <w:sz w:val="28"/>
          <w:szCs w:val="28"/>
          <w:lang w:val="en-US"/>
        </w:rPr>
        <w:t>[4]</w:t>
      </w:r>
      <w:r w:rsidR="006848FC">
        <w:rPr>
          <w:rFonts w:ascii="Times New Roman" w:hAnsi="Times New Roman" w:cs="Times New Roman"/>
          <w:sz w:val="28"/>
          <w:szCs w:val="28"/>
          <w:lang w:val="en-US"/>
        </w:rPr>
        <w:tab/>
      </w:r>
      <w:r w:rsidR="00EB403F">
        <w:rPr>
          <w:rFonts w:ascii="Times New Roman" w:hAnsi="Times New Roman" w:cs="Times New Roman"/>
          <w:sz w:val="28"/>
          <w:szCs w:val="28"/>
          <w:lang w:val="en-US"/>
        </w:rPr>
        <w:t>On a certain day, the appellant gave</w:t>
      </w:r>
      <w:r w:rsidR="007F0035">
        <w:rPr>
          <w:rFonts w:ascii="Times New Roman" w:hAnsi="Times New Roman" w:cs="Times New Roman"/>
          <w:sz w:val="28"/>
          <w:szCs w:val="28"/>
          <w:lang w:val="en-US"/>
        </w:rPr>
        <w:t xml:space="preserve"> him and</w:t>
      </w:r>
      <w:r w:rsidR="00EB403F">
        <w:rPr>
          <w:rFonts w:ascii="Times New Roman" w:hAnsi="Times New Roman" w:cs="Times New Roman"/>
          <w:sz w:val="28"/>
          <w:szCs w:val="28"/>
          <w:lang w:val="en-US"/>
        </w:rPr>
        <w:t xml:space="preserve"> the deceased a lift in his motor vehicle.  When they got to near deceased’s home</w:t>
      </w:r>
      <w:r w:rsidR="00DD1C7A">
        <w:rPr>
          <w:rFonts w:ascii="Times New Roman" w:hAnsi="Times New Roman" w:cs="Times New Roman"/>
          <w:sz w:val="28"/>
          <w:szCs w:val="28"/>
          <w:lang w:val="en-US"/>
        </w:rPr>
        <w:t>,</w:t>
      </w:r>
      <w:r w:rsidR="007F0035">
        <w:rPr>
          <w:rFonts w:ascii="Times New Roman" w:hAnsi="Times New Roman" w:cs="Times New Roman"/>
          <w:sz w:val="28"/>
          <w:szCs w:val="28"/>
          <w:lang w:val="en-US"/>
        </w:rPr>
        <w:t xml:space="preserve"> </w:t>
      </w:r>
      <w:r w:rsidR="00EB403F">
        <w:rPr>
          <w:rFonts w:ascii="Times New Roman" w:hAnsi="Times New Roman" w:cs="Times New Roman"/>
          <w:sz w:val="28"/>
          <w:szCs w:val="28"/>
          <w:lang w:val="en-US"/>
        </w:rPr>
        <w:t>where they were to alight</w:t>
      </w:r>
      <w:r w:rsidR="00DD1C7A">
        <w:rPr>
          <w:rFonts w:ascii="Times New Roman" w:hAnsi="Times New Roman" w:cs="Times New Roman"/>
          <w:sz w:val="28"/>
          <w:szCs w:val="28"/>
          <w:lang w:val="en-US"/>
        </w:rPr>
        <w:t>, t</w:t>
      </w:r>
      <w:r w:rsidR="00EB403F">
        <w:rPr>
          <w:rFonts w:ascii="Times New Roman" w:hAnsi="Times New Roman" w:cs="Times New Roman"/>
          <w:sz w:val="28"/>
          <w:szCs w:val="28"/>
          <w:lang w:val="en-US"/>
        </w:rPr>
        <w:t xml:space="preserve">he appellant refused </w:t>
      </w:r>
      <w:r w:rsidR="00DD1C7A">
        <w:rPr>
          <w:rFonts w:ascii="Times New Roman" w:hAnsi="Times New Roman" w:cs="Times New Roman"/>
          <w:sz w:val="28"/>
          <w:szCs w:val="28"/>
          <w:lang w:val="en-US"/>
        </w:rPr>
        <w:t xml:space="preserve">to let </w:t>
      </w:r>
      <w:r w:rsidR="00EB403F">
        <w:rPr>
          <w:rFonts w:ascii="Times New Roman" w:hAnsi="Times New Roman" w:cs="Times New Roman"/>
          <w:sz w:val="28"/>
          <w:szCs w:val="28"/>
          <w:lang w:val="en-US"/>
        </w:rPr>
        <w:t xml:space="preserve"> the deceased  alight.  </w:t>
      </w:r>
      <w:r w:rsidR="00AE6A48">
        <w:rPr>
          <w:rFonts w:ascii="Times New Roman" w:hAnsi="Times New Roman" w:cs="Times New Roman"/>
          <w:sz w:val="28"/>
          <w:szCs w:val="28"/>
          <w:lang w:val="en-US"/>
        </w:rPr>
        <w:t>Th</w:t>
      </w:r>
      <w:r w:rsidR="00EB403F">
        <w:rPr>
          <w:rFonts w:ascii="Times New Roman" w:hAnsi="Times New Roman" w:cs="Times New Roman"/>
          <w:sz w:val="28"/>
          <w:szCs w:val="28"/>
          <w:lang w:val="en-US"/>
        </w:rPr>
        <w:t xml:space="preserve">e </w:t>
      </w:r>
      <w:r w:rsidR="00AE6A48">
        <w:rPr>
          <w:rFonts w:ascii="Times New Roman" w:hAnsi="Times New Roman" w:cs="Times New Roman"/>
          <w:sz w:val="28"/>
          <w:szCs w:val="28"/>
          <w:lang w:val="en-US"/>
        </w:rPr>
        <w:t xml:space="preserve">appellant </w:t>
      </w:r>
      <w:r w:rsidR="00EB403F">
        <w:rPr>
          <w:rFonts w:ascii="Times New Roman" w:hAnsi="Times New Roman" w:cs="Times New Roman"/>
          <w:sz w:val="28"/>
          <w:szCs w:val="28"/>
          <w:lang w:val="en-US"/>
        </w:rPr>
        <w:t xml:space="preserve">instructed him to alight </w:t>
      </w:r>
      <w:r w:rsidR="00AE6A48">
        <w:rPr>
          <w:rFonts w:ascii="Times New Roman" w:hAnsi="Times New Roman" w:cs="Times New Roman"/>
          <w:sz w:val="28"/>
          <w:szCs w:val="28"/>
          <w:lang w:val="en-US"/>
        </w:rPr>
        <w:t>from</w:t>
      </w:r>
      <w:r w:rsidR="00EB403F">
        <w:rPr>
          <w:rFonts w:ascii="Times New Roman" w:hAnsi="Times New Roman" w:cs="Times New Roman"/>
          <w:sz w:val="28"/>
          <w:szCs w:val="28"/>
          <w:lang w:val="en-US"/>
        </w:rPr>
        <w:t xml:space="preserve"> the motor vehicle. </w:t>
      </w:r>
      <w:r w:rsidR="00DD1C7A">
        <w:rPr>
          <w:rFonts w:ascii="Times New Roman" w:hAnsi="Times New Roman" w:cs="Times New Roman"/>
          <w:sz w:val="28"/>
          <w:szCs w:val="28"/>
          <w:lang w:val="en-US"/>
        </w:rPr>
        <w:t>The appellant</w:t>
      </w:r>
      <w:r w:rsidR="00EB403F">
        <w:rPr>
          <w:rFonts w:ascii="Times New Roman" w:hAnsi="Times New Roman" w:cs="Times New Roman"/>
          <w:sz w:val="28"/>
          <w:szCs w:val="28"/>
          <w:lang w:val="en-US"/>
        </w:rPr>
        <w:t xml:space="preserve"> drove off with </w:t>
      </w:r>
      <w:r w:rsidR="00AE6A48">
        <w:rPr>
          <w:rFonts w:ascii="Times New Roman" w:hAnsi="Times New Roman" w:cs="Times New Roman"/>
          <w:sz w:val="28"/>
          <w:szCs w:val="28"/>
          <w:lang w:val="en-US"/>
        </w:rPr>
        <w:t>the deceased</w:t>
      </w:r>
      <w:r w:rsidR="00EB403F">
        <w:rPr>
          <w:rFonts w:ascii="Times New Roman" w:hAnsi="Times New Roman" w:cs="Times New Roman"/>
          <w:sz w:val="28"/>
          <w:szCs w:val="28"/>
          <w:lang w:val="en-US"/>
        </w:rPr>
        <w:t xml:space="preserve">.  After a while, the deceased came back and made a report about the appellant.  She had bruises on her knees and thighs.  She informed him that the </w:t>
      </w:r>
      <w:r w:rsidR="009B7828">
        <w:rPr>
          <w:rFonts w:ascii="Times New Roman" w:hAnsi="Times New Roman" w:cs="Times New Roman"/>
          <w:sz w:val="28"/>
          <w:szCs w:val="28"/>
          <w:lang w:val="en-US"/>
        </w:rPr>
        <w:t>appellant while</w:t>
      </w:r>
      <w:r w:rsidR="00AE6A48">
        <w:rPr>
          <w:rFonts w:ascii="Times New Roman" w:hAnsi="Times New Roman" w:cs="Times New Roman"/>
          <w:sz w:val="28"/>
          <w:szCs w:val="28"/>
          <w:lang w:val="en-US"/>
        </w:rPr>
        <w:t xml:space="preserve"> </w:t>
      </w:r>
      <w:r w:rsidR="000B5669">
        <w:rPr>
          <w:rFonts w:ascii="Times New Roman" w:hAnsi="Times New Roman" w:cs="Times New Roman"/>
          <w:sz w:val="28"/>
          <w:szCs w:val="28"/>
          <w:lang w:val="en-US"/>
        </w:rPr>
        <w:t>riding with her jumped</w:t>
      </w:r>
      <w:r w:rsidR="00EB403F">
        <w:rPr>
          <w:rFonts w:ascii="Times New Roman" w:hAnsi="Times New Roman" w:cs="Times New Roman"/>
          <w:sz w:val="28"/>
          <w:szCs w:val="28"/>
          <w:lang w:val="en-US"/>
        </w:rPr>
        <w:t xml:space="preserve"> from a moving </w:t>
      </w:r>
      <w:r w:rsidR="000B5669">
        <w:rPr>
          <w:rFonts w:ascii="Times New Roman" w:hAnsi="Times New Roman" w:cs="Times New Roman"/>
          <w:sz w:val="28"/>
          <w:szCs w:val="28"/>
          <w:lang w:val="en-US"/>
        </w:rPr>
        <w:t>motorcycle</w:t>
      </w:r>
      <w:r w:rsidR="003D5B0D">
        <w:rPr>
          <w:rFonts w:ascii="Times New Roman" w:hAnsi="Times New Roman" w:cs="Times New Roman"/>
          <w:sz w:val="28"/>
          <w:szCs w:val="28"/>
          <w:lang w:val="en-US"/>
        </w:rPr>
        <w:t xml:space="preserve"> </w:t>
      </w:r>
      <w:r w:rsidR="00827490">
        <w:rPr>
          <w:rFonts w:ascii="Times New Roman" w:hAnsi="Times New Roman" w:cs="Times New Roman"/>
          <w:sz w:val="28"/>
          <w:szCs w:val="28"/>
          <w:lang w:val="en-US"/>
        </w:rPr>
        <w:t xml:space="preserve">allowing </w:t>
      </w:r>
      <w:r w:rsidR="003D5B0D">
        <w:rPr>
          <w:rFonts w:ascii="Times New Roman" w:hAnsi="Times New Roman" w:cs="Times New Roman"/>
          <w:sz w:val="28"/>
          <w:szCs w:val="28"/>
          <w:lang w:val="en-US"/>
        </w:rPr>
        <w:t>the deceased to crash</w:t>
      </w:r>
      <w:r w:rsidR="000B5669">
        <w:rPr>
          <w:rFonts w:ascii="Times New Roman" w:hAnsi="Times New Roman" w:cs="Times New Roman"/>
          <w:sz w:val="28"/>
          <w:szCs w:val="28"/>
          <w:lang w:val="en-US"/>
        </w:rPr>
        <w:t>.</w:t>
      </w:r>
    </w:p>
    <w:p w14:paraId="4595C6F2" w14:textId="77777777" w:rsidR="00C137F0" w:rsidRPr="00C137F0" w:rsidRDefault="00C137F0" w:rsidP="00C137F0">
      <w:pPr>
        <w:spacing w:line="480" w:lineRule="auto"/>
        <w:ind w:left="2160" w:right="1440" w:hanging="720"/>
        <w:jc w:val="both"/>
        <w:rPr>
          <w:rFonts w:ascii="Times New Roman" w:hAnsi="Times New Roman" w:cs="Times New Roman"/>
          <w:lang w:val="en-US"/>
        </w:rPr>
      </w:pPr>
    </w:p>
    <w:p w14:paraId="1DFE1BA4" w14:textId="77777777" w:rsidR="003D5B0D" w:rsidRDefault="003D5B0D" w:rsidP="006848FC">
      <w:pPr>
        <w:spacing w:line="480" w:lineRule="auto"/>
        <w:jc w:val="both"/>
        <w:rPr>
          <w:rFonts w:ascii="Times New Roman" w:hAnsi="Times New Roman" w:cs="Times New Roman"/>
          <w:sz w:val="28"/>
          <w:szCs w:val="28"/>
          <w:lang w:val="en-US"/>
        </w:rPr>
      </w:pPr>
      <w:r w:rsidRPr="004D2874">
        <w:rPr>
          <w:rFonts w:ascii="Times New Roman" w:hAnsi="Times New Roman" w:cs="Times New Roman"/>
          <w:sz w:val="28"/>
          <w:szCs w:val="28"/>
          <w:lang w:val="en-US"/>
        </w:rPr>
        <w:t xml:space="preserve"> </w:t>
      </w:r>
      <w:r w:rsidR="004D2874" w:rsidRPr="004D2874">
        <w:rPr>
          <w:rFonts w:ascii="Times New Roman" w:hAnsi="Times New Roman" w:cs="Times New Roman"/>
          <w:sz w:val="28"/>
          <w:szCs w:val="28"/>
          <w:lang w:val="en-US"/>
        </w:rPr>
        <w:t>[5]</w:t>
      </w:r>
      <w:r w:rsidR="006848FC">
        <w:rPr>
          <w:rFonts w:ascii="Times New Roman" w:hAnsi="Times New Roman" w:cs="Times New Roman"/>
          <w:sz w:val="28"/>
          <w:szCs w:val="28"/>
          <w:lang w:val="en-US"/>
        </w:rPr>
        <w:tab/>
      </w:r>
      <w:r>
        <w:rPr>
          <w:rFonts w:ascii="Times New Roman" w:hAnsi="Times New Roman" w:cs="Times New Roman"/>
          <w:sz w:val="28"/>
          <w:szCs w:val="28"/>
          <w:lang w:val="en-US"/>
        </w:rPr>
        <w:t xml:space="preserve">On a subsequent day the deceased showed him messages on her </w:t>
      </w:r>
      <w:r w:rsidR="00014AE2">
        <w:rPr>
          <w:rFonts w:ascii="Times New Roman" w:hAnsi="Times New Roman" w:cs="Times New Roman"/>
          <w:sz w:val="28"/>
          <w:szCs w:val="28"/>
          <w:lang w:val="en-US"/>
        </w:rPr>
        <w:t>phone, which she alleged,</w:t>
      </w:r>
      <w:r>
        <w:rPr>
          <w:rFonts w:ascii="Times New Roman" w:hAnsi="Times New Roman" w:cs="Times New Roman"/>
          <w:sz w:val="28"/>
          <w:szCs w:val="28"/>
          <w:lang w:val="en-US"/>
        </w:rPr>
        <w:t xml:space="preserve"> were from the appellant.  In th</w:t>
      </w:r>
      <w:r w:rsidR="009B7828">
        <w:rPr>
          <w:rFonts w:ascii="Times New Roman" w:hAnsi="Times New Roman" w:cs="Times New Roman"/>
          <w:sz w:val="28"/>
          <w:szCs w:val="28"/>
          <w:lang w:val="en-US"/>
        </w:rPr>
        <w:t>e</w:t>
      </w:r>
      <w:r>
        <w:rPr>
          <w:rFonts w:ascii="Times New Roman" w:hAnsi="Times New Roman" w:cs="Times New Roman"/>
          <w:sz w:val="28"/>
          <w:szCs w:val="28"/>
          <w:lang w:val="en-US"/>
        </w:rPr>
        <w:t xml:space="preserve"> messages, the appellant was threatening to kill the deceased.  On</w:t>
      </w:r>
      <w:r w:rsidR="000B5669">
        <w:rPr>
          <w:rFonts w:ascii="Times New Roman" w:hAnsi="Times New Roman" w:cs="Times New Roman"/>
          <w:sz w:val="28"/>
          <w:szCs w:val="28"/>
          <w:lang w:val="en-US"/>
        </w:rPr>
        <w:t xml:space="preserve">e </w:t>
      </w:r>
      <w:r w:rsidR="009B7828">
        <w:rPr>
          <w:rFonts w:ascii="Times New Roman" w:hAnsi="Times New Roman" w:cs="Times New Roman"/>
          <w:sz w:val="28"/>
          <w:szCs w:val="28"/>
          <w:lang w:val="en-US"/>
        </w:rPr>
        <w:t>evening at</w:t>
      </w:r>
      <w:r>
        <w:rPr>
          <w:rFonts w:ascii="Times New Roman" w:hAnsi="Times New Roman" w:cs="Times New Roman"/>
          <w:sz w:val="28"/>
          <w:szCs w:val="28"/>
          <w:lang w:val="en-US"/>
        </w:rPr>
        <w:t xml:space="preserve"> </w:t>
      </w:r>
      <w:r w:rsidR="000B5669">
        <w:rPr>
          <w:rFonts w:ascii="Times New Roman" w:hAnsi="Times New Roman" w:cs="Times New Roman"/>
          <w:sz w:val="28"/>
          <w:szCs w:val="28"/>
          <w:lang w:val="en-US"/>
        </w:rPr>
        <w:t xml:space="preserve">about </w:t>
      </w:r>
      <w:r>
        <w:rPr>
          <w:rFonts w:ascii="Times New Roman" w:hAnsi="Times New Roman" w:cs="Times New Roman"/>
          <w:sz w:val="28"/>
          <w:szCs w:val="28"/>
          <w:lang w:val="en-US"/>
        </w:rPr>
        <w:t xml:space="preserve">22h00, the </w:t>
      </w:r>
      <w:r w:rsidR="007F5881">
        <w:rPr>
          <w:rFonts w:ascii="Times New Roman" w:hAnsi="Times New Roman" w:cs="Times New Roman"/>
          <w:sz w:val="28"/>
          <w:szCs w:val="28"/>
          <w:lang w:val="en-US"/>
        </w:rPr>
        <w:t>deceased</w:t>
      </w:r>
      <w:r>
        <w:rPr>
          <w:rFonts w:ascii="Times New Roman" w:hAnsi="Times New Roman" w:cs="Times New Roman"/>
          <w:sz w:val="28"/>
          <w:szCs w:val="28"/>
          <w:lang w:val="en-US"/>
        </w:rPr>
        <w:t xml:space="preserve"> requested him to accompany her to the police station to lay charges against the appellant.  The police read the messages</w:t>
      </w:r>
      <w:r w:rsidR="00D4222E">
        <w:rPr>
          <w:rFonts w:ascii="Times New Roman" w:hAnsi="Times New Roman" w:cs="Times New Roman"/>
          <w:sz w:val="28"/>
          <w:szCs w:val="28"/>
          <w:lang w:val="en-US"/>
        </w:rPr>
        <w:t xml:space="preserve">. </w:t>
      </w:r>
      <w:r w:rsidR="009B7828">
        <w:rPr>
          <w:rFonts w:ascii="Times New Roman" w:hAnsi="Times New Roman" w:cs="Times New Roman"/>
          <w:sz w:val="28"/>
          <w:szCs w:val="28"/>
          <w:lang w:val="en-US"/>
        </w:rPr>
        <w:t xml:space="preserve"> They</w:t>
      </w:r>
      <w:r w:rsidR="007F5881">
        <w:rPr>
          <w:rFonts w:ascii="Times New Roman" w:hAnsi="Times New Roman" w:cs="Times New Roman"/>
          <w:sz w:val="28"/>
          <w:szCs w:val="28"/>
          <w:lang w:val="en-US"/>
        </w:rPr>
        <w:t>,</w:t>
      </w:r>
      <w:r w:rsidR="009B7828">
        <w:rPr>
          <w:rFonts w:ascii="Times New Roman" w:hAnsi="Times New Roman" w:cs="Times New Roman"/>
          <w:sz w:val="28"/>
          <w:szCs w:val="28"/>
          <w:lang w:val="en-US"/>
        </w:rPr>
        <w:t xml:space="preserve"> together with the police</w:t>
      </w:r>
      <w:r w:rsidR="007F5881">
        <w:rPr>
          <w:rFonts w:ascii="Times New Roman" w:hAnsi="Times New Roman" w:cs="Times New Roman"/>
          <w:sz w:val="28"/>
          <w:szCs w:val="28"/>
          <w:lang w:val="en-US"/>
        </w:rPr>
        <w:t xml:space="preserve"> went to</w:t>
      </w:r>
      <w:r>
        <w:rPr>
          <w:rFonts w:ascii="Times New Roman" w:hAnsi="Times New Roman" w:cs="Times New Roman"/>
          <w:sz w:val="28"/>
          <w:szCs w:val="28"/>
          <w:lang w:val="en-US"/>
        </w:rPr>
        <w:t xml:space="preserve"> the appellant’s home.  He was not at home. </w:t>
      </w:r>
      <w:r w:rsidR="006520A4" w:rsidRPr="00FD7EC0">
        <w:rPr>
          <w:rFonts w:ascii="Times New Roman" w:hAnsi="Times New Roman" w:cs="Times New Roman"/>
          <w:sz w:val="28"/>
          <w:szCs w:val="28"/>
          <w:lang w:val="en-US"/>
        </w:rPr>
        <w:t>The police</w:t>
      </w:r>
      <w:r w:rsidR="00FD7EC0" w:rsidRPr="00FD7EC0">
        <w:rPr>
          <w:rFonts w:ascii="Times New Roman" w:hAnsi="Times New Roman" w:cs="Times New Roman"/>
          <w:sz w:val="28"/>
          <w:szCs w:val="28"/>
          <w:lang w:val="en-US"/>
        </w:rPr>
        <w:t xml:space="preserve"> asked the deceased to phone the appellant from her phone and ask him to come to his home. The </w:t>
      </w:r>
      <w:r w:rsidR="00FD7EC0" w:rsidRPr="003133B6">
        <w:rPr>
          <w:rFonts w:ascii="Times New Roman" w:hAnsi="Times New Roman" w:cs="Times New Roman"/>
          <w:sz w:val="28"/>
          <w:szCs w:val="28"/>
          <w:lang w:val="en-US"/>
        </w:rPr>
        <w:t>deceased</w:t>
      </w:r>
      <w:r w:rsidR="003133B6" w:rsidRPr="003133B6">
        <w:rPr>
          <w:rFonts w:ascii="Times New Roman" w:hAnsi="Times New Roman" w:cs="Times New Roman"/>
          <w:sz w:val="28"/>
          <w:szCs w:val="28"/>
          <w:lang w:val="en-US"/>
        </w:rPr>
        <w:t xml:space="preserve"> indeed phoned the appellant and put the phone on speaker so that everybody could hear the conversation. The deceased requested to meet with the appellant at his home</w:t>
      </w:r>
      <w:r w:rsidR="001C4490" w:rsidRPr="001C4490">
        <w:rPr>
          <w:rFonts w:ascii="Times New Roman" w:hAnsi="Times New Roman" w:cs="Times New Roman"/>
          <w:sz w:val="28"/>
          <w:szCs w:val="28"/>
          <w:lang w:val="en-US"/>
        </w:rPr>
        <w:t xml:space="preserve">. The appellant </w:t>
      </w:r>
      <w:r w:rsidR="00CB4371" w:rsidRPr="001C4490">
        <w:rPr>
          <w:rFonts w:ascii="Times New Roman" w:hAnsi="Times New Roman" w:cs="Times New Roman"/>
          <w:sz w:val="28"/>
          <w:szCs w:val="28"/>
          <w:lang w:val="en-US"/>
        </w:rPr>
        <w:t>asked</w:t>
      </w:r>
      <w:r w:rsidR="001C4490" w:rsidRPr="001C4490">
        <w:rPr>
          <w:rFonts w:ascii="Times New Roman" w:hAnsi="Times New Roman" w:cs="Times New Roman"/>
          <w:sz w:val="28"/>
          <w:szCs w:val="28"/>
          <w:lang w:val="en-US"/>
        </w:rPr>
        <w:t xml:space="preserve"> the deceased what the police wanted at his home</w:t>
      </w:r>
      <w:r w:rsidR="00CB4371" w:rsidRPr="00CB4371">
        <w:rPr>
          <w:rFonts w:ascii="Times New Roman" w:hAnsi="Times New Roman" w:cs="Times New Roman"/>
          <w:sz w:val="28"/>
          <w:szCs w:val="28"/>
          <w:lang w:val="en-US"/>
        </w:rPr>
        <w:t xml:space="preserve"> and refused to come to meet them.</w:t>
      </w:r>
      <w:r>
        <w:rPr>
          <w:rFonts w:ascii="Times New Roman" w:hAnsi="Times New Roman" w:cs="Times New Roman"/>
          <w:sz w:val="28"/>
          <w:szCs w:val="28"/>
          <w:lang w:val="en-US"/>
        </w:rPr>
        <w:t xml:space="preserve"> The police gave up and they went </w:t>
      </w:r>
      <w:r>
        <w:rPr>
          <w:rFonts w:ascii="Times New Roman" w:hAnsi="Times New Roman" w:cs="Times New Roman"/>
          <w:sz w:val="28"/>
          <w:szCs w:val="28"/>
          <w:lang w:val="en-US"/>
        </w:rPr>
        <w:lastRenderedPageBreak/>
        <w:t xml:space="preserve">home.  The threatening messages continued to an extent that the deceased had to obtain a protection order against the appellant.  </w:t>
      </w:r>
    </w:p>
    <w:p w14:paraId="3877215E" w14:textId="77777777" w:rsidR="00C55F55" w:rsidRDefault="00C55F55" w:rsidP="006848FC">
      <w:pPr>
        <w:spacing w:line="480" w:lineRule="auto"/>
        <w:jc w:val="both"/>
        <w:rPr>
          <w:rFonts w:ascii="Times New Roman" w:hAnsi="Times New Roman" w:cs="Times New Roman"/>
          <w:sz w:val="28"/>
          <w:szCs w:val="28"/>
          <w:lang w:val="en-US"/>
        </w:rPr>
      </w:pPr>
    </w:p>
    <w:p w14:paraId="4D47F53B" w14:textId="77777777" w:rsidR="002365C7" w:rsidRDefault="00291E14" w:rsidP="006848FC">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6848FC">
        <w:rPr>
          <w:rFonts w:ascii="Times New Roman" w:hAnsi="Times New Roman" w:cs="Times New Roman"/>
          <w:sz w:val="28"/>
          <w:szCs w:val="28"/>
          <w:lang w:val="en-US"/>
        </w:rPr>
        <w:tab/>
      </w:r>
      <w:r w:rsidR="003D5B0D">
        <w:rPr>
          <w:rFonts w:ascii="Times New Roman" w:hAnsi="Times New Roman" w:cs="Times New Roman"/>
          <w:sz w:val="28"/>
          <w:szCs w:val="28"/>
          <w:lang w:val="en-US"/>
        </w:rPr>
        <w:t>On 22 January</w:t>
      </w:r>
      <w:r w:rsidR="007F5881">
        <w:rPr>
          <w:rFonts w:ascii="Times New Roman" w:hAnsi="Times New Roman" w:cs="Times New Roman"/>
          <w:sz w:val="28"/>
          <w:szCs w:val="28"/>
          <w:lang w:val="en-US"/>
        </w:rPr>
        <w:t xml:space="preserve"> 201</w:t>
      </w:r>
      <w:r w:rsidR="00715AD7">
        <w:rPr>
          <w:rFonts w:ascii="Times New Roman" w:hAnsi="Times New Roman" w:cs="Times New Roman"/>
          <w:sz w:val="28"/>
          <w:szCs w:val="28"/>
          <w:lang w:val="en-US"/>
        </w:rPr>
        <w:t>8</w:t>
      </w:r>
      <w:r w:rsidR="003D5B0D">
        <w:rPr>
          <w:rFonts w:ascii="Times New Roman" w:hAnsi="Times New Roman" w:cs="Times New Roman"/>
          <w:sz w:val="28"/>
          <w:szCs w:val="28"/>
          <w:lang w:val="en-US"/>
        </w:rPr>
        <w:t xml:space="preserve"> </w:t>
      </w:r>
      <w:r w:rsidR="00A0028D">
        <w:rPr>
          <w:rFonts w:ascii="Times New Roman" w:hAnsi="Times New Roman" w:cs="Times New Roman"/>
          <w:sz w:val="28"/>
          <w:szCs w:val="28"/>
          <w:lang w:val="en-US"/>
        </w:rPr>
        <w:t xml:space="preserve">the deceased </w:t>
      </w:r>
      <w:r w:rsidR="003D5B0D">
        <w:rPr>
          <w:rFonts w:ascii="Times New Roman" w:hAnsi="Times New Roman" w:cs="Times New Roman"/>
          <w:sz w:val="28"/>
          <w:szCs w:val="28"/>
          <w:lang w:val="en-US"/>
        </w:rPr>
        <w:t xml:space="preserve">was </w:t>
      </w:r>
      <w:r w:rsidR="002365C7">
        <w:rPr>
          <w:rFonts w:ascii="Times New Roman" w:hAnsi="Times New Roman" w:cs="Times New Roman"/>
          <w:sz w:val="28"/>
          <w:szCs w:val="28"/>
          <w:lang w:val="en-US"/>
        </w:rPr>
        <w:t>wit</w:t>
      </w:r>
      <w:r w:rsidR="00014AE2">
        <w:rPr>
          <w:rFonts w:ascii="Times New Roman" w:hAnsi="Times New Roman" w:cs="Times New Roman"/>
          <w:sz w:val="28"/>
          <w:szCs w:val="28"/>
          <w:lang w:val="en-US"/>
        </w:rPr>
        <w:t xml:space="preserve">h </w:t>
      </w:r>
      <w:r w:rsidR="00A0028D">
        <w:rPr>
          <w:rFonts w:ascii="Times New Roman" w:hAnsi="Times New Roman" w:cs="Times New Roman"/>
          <w:sz w:val="28"/>
          <w:szCs w:val="28"/>
          <w:lang w:val="en-US"/>
        </w:rPr>
        <w:t>Mr Ngamngam</w:t>
      </w:r>
      <w:r w:rsidR="00014AE2">
        <w:rPr>
          <w:rFonts w:ascii="Times New Roman" w:hAnsi="Times New Roman" w:cs="Times New Roman"/>
          <w:sz w:val="28"/>
          <w:szCs w:val="28"/>
          <w:lang w:val="en-US"/>
        </w:rPr>
        <w:t xml:space="preserve"> in her room.  She</w:t>
      </w:r>
      <w:r w:rsidR="002365C7">
        <w:rPr>
          <w:rFonts w:ascii="Times New Roman" w:hAnsi="Times New Roman" w:cs="Times New Roman"/>
          <w:sz w:val="28"/>
          <w:szCs w:val="28"/>
          <w:lang w:val="en-US"/>
        </w:rPr>
        <w:t xml:space="preserve"> went</w:t>
      </w:r>
      <w:r w:rsidR="00530CA3">
        <w:rPr>
          <w:rFonts w:ascii="Times New Roman" w:hAnsi="Times New Roman" w:cs="Times New Roman"/>
          <w:sz w:val="28"/>
          <w:szCs w:val="28"/>
          <w:lang w:val="en-US"/>
        </w:rPr>
        <w:t xml:space="preserve"> </w:t>
      </w:r>
      <w:r w:rsidR="0038050B">
        <w:rPr>
          <w:rFonts w:ascii="Times New Roman" w:hAnsi="Times New Roman" w:cs="Times New Roman"/>
          <w:sz w:val="28"/>
          <w:szCs w:val="28"/>
          <w:lang w:val="en-US"/>
        </w:rPr>
        <w:t xml:space="preserve">outside </w:t>
      </w:r>
      <w:r w:rsidR="002365C7">
        <w:rPr>
          <w:rFonts w:ascii="Times New Roman" w:hAnsi="Times New Roman" w:cs="Times New Roman"/>
          <w:sz w:val="28"/>
          <w:szCs w:val="28"/>
          <w:lang w:val="en-US"/>
        </w:rPr>
        <w:t>to brush her teeth.  She suddenly came back and locked the door behind her.  She reported to him that she saw the appellant coming towards her</w:t>
      </w:r>
      <w:r w:rsidR="00321D3E">
        <w:rPr>
          <w:rFonts w:ascii="Times New Roman" w:hAnsi="Times New Roman" w:cs="Times New Roman"/>
          <w:sz w:val="28"/>
          <w:szCs w:val="28"/>
          <w:lang w:val="en-US"/>
        </w:rPr>
        <w:t xml:space="preserve"> </w:t>
      </w:r>
      <w:r w:rsidR="0038050B">
        <w:rPr>
          <w:rFonts w:ascii="Times New Roman" w:hAnsi="Times New Roman" w:cs="Times New Roman"/>
          <w:sz w:val="28"/>
          <w:szCs w:val="28"/>
          <w:lang w:val="en-US"/>
        </w:rPr>
        <w:t>room</w:t>
      </w:r>
      <w:r w:rsidR="002365C7">
        <w:rPr>
          <w:rFonts w:ascii="Times New Roman" w:hAnsi="Times New Roman" w:cs="Times New Roman"/>
          <w:sz w:val="28"/>
          <w:szCs w:val="28"/>
          <w:lang w:val="en-US"/>
        </w:rPr>
        <w:t xml:space="preserve">.  The appellant knocked at the </w:t>
      </w:r>
      <w:r w:rsidR="0038050B">
        <w:rPr>
          <w:rFonts w:ascii="Times New Roman" w:hAnsi="Times New Roman" w:cs="Times New Roman"/>
          <w:sz w:val="28"/>
          <w:szCs w:val="28"/>
          <w:lang w:val="en-US"/>
        </w:rPr>
        <w:t>door</w:t>
      </w:r>
      <w:r w:rsidR="003548A2">
        <w:rPr>
          <w:rFonts w:ascii="Times New Roman" w:hAnsi="Times New Roman" w:cs="Times New Roman"/>
          <w:sz w:val="28"/>
          <w:szCs w:val="28"/>
          <w:lang w:val="en-US"/>
        </w:rPr>
        <w:t>, and no one answered the knock</w:t>
      </w:r>
      <w:r w:rsidR="002365C7">
        <w:rPr>
          <w:rFonts w:ascii="Times New Roman" w:hAnsi="Times New Roman" w:cs="Times New Roman"/>
          <w:sz w:val="28"/>
          <w:szCs w:val="28"/>
          <w:lang w:val="en-US"/>
        </w:rPr>
        <w:t xml:space="preserve">.  </w:t>
      </w:r>
      <w:r w:rsidR="00A0028D">
        <w:rPr>
          <w:rFonts w:ascii="Times New Roman" w:hAnsi="Times New Roman" w:cs="Times New Roman"/>
          <w:sz w:val="28"/>
          <w:szCs w:val="28"/>
          <w:lang w:val="en-US"/>
        </w:rPr>
        <w:t>The appellant</w:t>
      </w:r>
      <w:r w:rsidR="002365C7">
        <w:rPr>
          <w:rFonts w:ascii="Times New Roman" w:hAnsi="Times New Roman" w:cs="Times New Roman"/>
          <w:sz w:val="28"/>
          <w:szCs w:val="28"/>
          <w:lang w:val="en-US"/>
        </w:rPr>
        <w:t xml:space="preserve"> thereafter pushed the door open.  </w:t>
      </w:r>
      <w:r w:rsidR="00A0028D">
        <w:rPr>
          <w:rFonts w:ascii="Times New Roman" w:hAnsi="Times New Roman" w:cs="Times New Roman"/>
          <w:sz w:val="28"/>
          <w:szCs w:val="28"/>
          <w:lang w:val="en-US"/>
        </w:rPr>
        <w:t>The appellant</w:t>
      </w:r>
      <w:r w:rsidR="002365C7">
        <w:rPr>
          <w:rFonts w:ascii="Times New Roman" w:hAnsi="Times New Roman" w:cs="Times New Roman"/>
          <w:sz w:val="28"/>
          <w:szCs w:val="28"/>
          <w:lang w:val="en-US"/>
        </w:rPr>
        <w:t xml:space="preserve"> asked to see the deceased outside.  At that </w:t>
      </w:r>
      <w:r w:rsidR="00014AE2">
        <w:rPr>
          <w:rFonts w:ascii="Times New Roman" w:hAnsi="Times New Roman" w:cs="Times New Roman"/>
          <w:sz w:val="28"/>
          <w:szCs w:val="28"/>
          <w:lang w:val="en-US"/>
        </w:rPr>
        <w:t>stage,</w:t>
      </w:r>
      <w:r w:rsidR="002365C7">
        <w:rPr>
          <w:rFonts w:ascii="Times New Roman" w:hAnsi="Times New Roman" w:cs="Times New Roman"/>
          <w:sz w:val="28"/>
          <w:szCs w:val="28"/>
          <w:lang w:val="en-US"/>
        </w:rPr>
        <w:t xml:space="preserve"> the deceased was standing against the wall closer to a washing machine facing the deceased</w:t>
      </w:r>
      <w:r w:rsidR="001F413D">
        <w:rPr>
          <w:rFonts w:ascii="Times New Roman" w:hAnsi="Times New Roman" w:cs="Times New Roman"/>
          <w:sz w:val="28"/>
          <w:szCs w:val="28"/>
          <w:lang w:val="en-US"/>
        </w:rPr>
        <w:t xml:space="preserve"> </w:t>
      </w:r>
      <w:r w:rsidR="003548A2">
        <w:rPr>
          <w:rFonts w:ascii="Times New Roman" w:hAnsi="Times New Roman" w:cs="Times New Roman"/>
          <w:sz w:val="28"/>
          <w:szCs w:val="28"/>
          <w:lang w:val="en-US"/>
        </w:rPr>
        <w:t>and he</w:t>
      </w:r>
      <w:r w:rsidR="002365C7">
        <w:rPr>
          <w:rFonts w:ascii="Times New Roman" w:hAnsi="Times New Roman" w:cs="Times New Roman"/>
          <w:sz w:val="28"/>
          <w:szCs w:val="28"/>
          <w:lang w:val="en-US"/>
        </w:rPr>
        <w:t xml:space="preserve"> was seated on a sofa.  He heard a gunshot.  He immediately stood up and looked.  </w:t>
      </w:r>
      <w:r w:rsidR="007C1B1E">
        <w:rPr>
          <w:rFonts w:ascii="Times New Roman" w:hAnsi="Times New Roman" w:cs="Times New Roman"/>
          <w:sz w:val="28"/>
          <w:szCs w:val="28"/>
          <w:lang w:val="en-US"/>
        </w:rPr>
        <w:t>T</w:t>
      </w:r>
      <w:r w:rsidR="002365C7">
        <w:rPr>
          <w:rFonts w:ascii="Times New Roman" w:hAnsi="Times New Roman" w:cs="Times New Roman"/>
          <w:sz w:val="28"/>
          <w:szCs w:val="28"/>
          <w:lang w:val="en-US"/>
        </w:rPr>
        <w:t xml:space="preserve">he appellant </w:t>
      </w:r>
      <w:r w:rsidR="007C1B1E">
        <w:rPr>
          <w:rFonts w:ascii="Times New Roman" w:hAnsi="Times New Roman" w:cs="Times New Roman"/>
          <w:sz w:val="28"/>
          <w:szCs w:val="28"/>
          <w:lang w:val="en-US"/>
        </w:rPr>
        <w:t xml:space="preserve">was standing </w:t>
      </w:r>
      <w:r w:rsidR="002365C7">
        <w:rPr>
          <w:rFonts w:ascii="Times New Roman" w:hAnsi="Times New Roman" w:cs="Times New Roman"/>
          <w:sz w:val="28"/>
          <w:szCs w:val="28"/>
          <w:lang w:val="en-US"/>
        </w:rPr>
        <w:t>on the other side of the glass door</w:t>
      </w:r>
      <w:r w:rsidR="00506D0F">
        <w:rPr>
          <w:rFonts w:ascii="Times New Roman" w:hAnsi="Times New Roman" w:cs="Times New Roman"/>
          <w:sz w:val="28"/>
          <w:szCs w:val="28"/>
          <w:lang w:val="en-US"/>
        </w:rPr>
        <w:t>.</w:t>
      </w:r>
      <w:r w:rsidR="002365C7">
        <w:rPr>
          <w:rFonts w:ascii="Times New Roman" w:hAnsi="Times New Roman" w:cs="Times New Roman"/>
          <w:sz w:val="28"/>
          <w:szCs w:val="28"/>
          <w:lang w:val="en-US"/>
        </w:rPr>
        <w:t xml:space="preserve"> </w:t>
      </w:r>
      <w:r w:rsidR="007C1B1E">
        <w:rPr>
          <w:rFonts w:ascii="Times New Roman" w:hAnsi="Times New Roman" w:cs="Times New Roman"/>
          <w:sz w:val="28"/>
          <w:szCs w:val="28"/>
          <w:lang w:val="en-US"/>
        </w:rPr>
        <w:t>T</w:t>
      </w:r>
      <w:r w:rsidR="002365C7">
        <w:rPr>
          <w:rFonts w:ascii="Times New Roman" w:hAnsi="Times New Roman" w:cs="Times New Roman"/>
          <w:sz w:val="28"/>
          <w:szCs w:val="28"/>
          <w:lang w:val="en-US"/>
        </w:rPr>
        <w:t xml:space="preserve">he </w:t>
      </w:r>
      <w:r w:rsidR="00D336DD">
        <w:rPr>
          <w:rFonts w:ascii="Times New Roman" w:hAnsi="Times New Roman" w:cs="Times New Roman"/>
          <w:sz w:val="28"/>
          <w:szCs w:val="28"/>
          <w:lang w:val="en-US"/>
        </w:rPr>
        <w:t>appellant was</w:t>
      </w:r>
      <w:r w:rsidR="00506D0F">
        <w:rPr>
          <w:rFonts w:ascii="Times New Roman" w:hAnsi="Times New Roman" w:cs="Times New Roman"/>
          <w:sz w:val="28"/>
          <w:szCs w:val="28"/>
          <w:lang w:val="en-US"/>
        </w:rPr>
        <w:t xml:space="preserve"> </w:t>
      </w:r>
      <w:r w:rsidR="00604F07">
        <w:rPr>
          <w:rFonts w:ascii="Times New Roman" w:hAnsi="Times New Roman" w:cs="Times New Roman"/>
          <w:sz w:val="28"/>
          <w:szCs w:val="28"/>
          <w:lang w:val="en-US"/>
        </w:rPr>
        <w:t>carrying</w:t>
      </w:r>
      <w:r w:rsidR="00B6412A">
        <w:rPr>
          <w:rFonts w:ascii="Times New Roman" w:hAnsi="Times New Roman" w:cs="Times New Roman"/>
          <w:sz w:val="28"/>
          <w:szCs w:val="28"/>
          <w:lang w:val="en-US"/>
        </w:rPr>
        <w:t xml:space="preserve"> a gun and he fired a shot t</w:t>
      </w:r>
      <w:r w:rsidR="00D52CF3">
        <w:rPr>
          <w:rFonts w:ascii="Times New Roman" w:hAnsi="Times New Roman" w:cs="Times New Roman"/>
          <w:sz w:val="28"/>
          <w:szCs w:val="28"/>
          <w:lang w:val="en-US"/>
        </w:rPr>
        <w:t xml:space="preserve">hrough the glass opening </w:t>
      </w:r>
      <w:r w:rsidR="00CF3488">
        <w:rPr>
          <w:rFonts w:ascii="Times New Roman" w:hAnsi="Times New Roman" w:cs="Times New Roman"/>
          <w:sz w:val="28"/>
          <w:szCs w:val="28"/>
          <w:lang w:val="en-US"/>
        </w:rPr>
        <w:t>of the door</w:t>
      </w:r>
      <w:r w:rsidR="002365C7">
        <w:rPr>
          <w:rFonts w:ascii="Times New Roman" w:hAnsi="Times New Roman" w:cs="Times New Roman"/>
          <w:sz w:val="28"/>
          <w:szCs w:val="28"/>
          <w:lang w:val="en-US"/>
        </w:rPr>
        <w:t xml:space="preserve"> at the deceased.  The deceased fell on the other side of the washing machine.  The appellant again shot at the deceased while she was lying on the floor.  </w:t>
      </w:r>
      <w:r w:rsidR="00166C7D">
        <w:rPr>
          <w:rFonts w:ascii="Times New Roman" w:hAnsi="Times New Roman" w:cs="Times New Roman"/>
          <w:sz w:val="28"/>
          <w:szCs w:val="28"/>
          <w:lang w:val="en-US"/>
        </w:rPr>
        <w:t>He turned</w:t>
      </w:r>
      <w:r w:rsidR="002365C7">
        <w:rPr>
          <w:rFonts w:ascii="Times New Roman" w:hAnsi="Times New Roman" w:cs="Times New Roman"/>
          <w:sz w:val="28"/>
          <w:szCs w:val="28"/>
          <w:lang w:val="en-US"/>
        </w:rPr>
        <w:t xml:space="preserve"> and pointed the gun at him.  He jumped for the appellant.  They wrestled over the firearm.  He testified as follows in this </w:t>
      </w:r>
      <w:r w:rsidR="00DF2233">
        <w:rPr>
          <w:rFonts w:ascii="Times New Roman" w:hAnsi="Times New Roman" w:cs="Times New Roman"/>
          <w:sz w:val="28"/>
          <w:szCs w:val="28"/>
          <w:lang w:val="en-US"/>
        </w:rPr>
        <w:t>regard.</w:t>
      </w:r>
    </w:p>
    <w:p w14:paraId="5C97A95B" w14:textId="77777777" w:rsidR="002365C7" w:rsidRDefault="002365C7" w:rsidP="006848FC">
      <w:pPr>
        <w:spacing w:line="480" w:lineRule="auto"/>
        <w:jc w:val="both"/>
        <w:rPr>
          <w:rFonts w:ascii="Times New Roman" w:hAnsi="Times New Roman" w:cs="Times New Roman"/>
          <w:sz w:val="28"/>
          <w:szCs w:val="28"/>
          <w:lang w:val="en-US"/>
        </w:rPr>
      </w:pPr>
    </w:p>
    <w:p w14:paraId="4148E87E" w14:textId="77777777" w:rsidR="002365C7" w:rsidRPr="008B6720" w:rsidRDefault="002365C7" w:rsidP="008B6720">
      <w:pPr>
        <w:spacing w:line="480" w:lineRule="auto"/>
        <w:ind w:left="1440" w:right="1440"/>
        <w:jc w:val="both"/>
        <w:rPr>
          <w:rFonts w:ascii="Times New Roman" w:hAnsi="Times New Roman" w:cs="Times New Roman"/>
          <w:b/>
          <w:sz w:val="28"/>
          <w:szCs w:val="28"/>
          <w:lang w:val="en-US"/>
        </w:rPr>
      </w:pPr>
      <w:r w:rsidRPr="0076166F">
        <w:rPr>
          <w:rFonts w:ascii="Times New Roman" w:hAnsi="Times New Roman" w:cs="Times New Roman"/>
          <w:b/>
          <w:sz w:val="28"/>
          <w:szCs w:val="28"/>
          <w:lang w:val="en-US"/>
        </w:rPr>
        <w:t>“… whilst we were wrestling, we ended up falling, and I was underneath and he was on top of me, and Your worship, I could feel then feel that my left leg was not balancing anymore</w:t>
      </w:r>
      <w:r w:rsidR="00166C7D" w:rsidRPr="0076166F">
        <w:rPr>
          <w:rFonts w:ascii="Times New Roman" w:hAnsi="Times New Roman" w:cs="Times New Roman"/>
          <w:b/>
          <w:sz w:val="28"/>
          <w:szCs w:val="28"/>
          <w:lang w:val="en-US"/>
        </w:rPr>
        <w:t>.”</w:t>
      </w:r>
      <w:r w:rsidR="00166C7D">
        <w:rPr>
          <w:rFonts w:ascii="Times New Roman" w:hAnsi="Times New Roman" w:cs="Times New Roman"/>
          <w:b/>
          <w:sz w:val="28"/>
          <w:szCs w:val="28"/>
          <w:lang w:val="en-US"/>
        </w:rPr>
        <w:t xml:space="preserve"> (</w:t>
      </w:r>
      <w:r w:rsidR="007C1B1E">
        <w:rPr>
          <w:rFonts w:ascii="Times New Roman" w:hAnsi="Times New Roman" w:cs="Times New Roman"/>
          <w:b/>
          <w:sz w:val="28"/>
          <w:szCs w:val="28"/>
          <w:lang w:val="en-US"/>
        </w:rPr>
        <w:t>sic)</w:t>
      </w:r>
    </w:p>
    <w:p w14:paraId="250BFAD9" w14:textId="77777777" w:rsidR="002365C7" w:rsidRDefault="002365C7" w:rsidP="006848FC">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At that stage they were already outside the yard in front of the gate.  He managed to dispossess the appellant of the firearm.</w:t>
      </w:r>
      <w:r w:rsidR="00E96C7A">
        <w:rPr>
          <w:rFonts w:ascii="Times New Roman" w:hAnsi="Times New Roman" w:cs="Times New Roman"/>
          <w:sz w:val="28"/>
          <w:szCs w:val="28"/>
          <w:lang w:val="en-US"/>
        </w:rPr>
        <w:t xml:space="preserve"> The appellant ran away.   Thabiso called on him not to shoot at the appellant.  He told Thabiso that the appellant had killed </w:t>
      </w:r>
      <w:r w:rsidR="00E40AF4">
        <w:rPr>
          <w:rFonts w:ascii="Times New Roman" w:hAnsi="Times New Roman" w:cs="Times New Roman"/>
          <w:sz w:val="28"/>
          <w:szCs w:val="28"/>
          <w:lang w:val="en-US"/>
        </w:rPr>
        <w:t>the deceased.</w:t>
      </w:r>
      <w:r w:rsidR="0087341B">
        <w:rPr>
          <w:rFonts w:ascii="Times New Roman" w:hAnsi="Times New Roman" w:cs="Times New Roman"/>
          <w:sz w:val="28"/>
          <w:szCs w:val="28"/>
          <w:lang w:val="en-US"/>
        </w:rPr>
        <w:t xml:space="preserve"> He</w:t>
      </w:r>
      <w:r w:rsidR="00001739">
        <w:rPr>
          <w:rFonts w:ascii="Times New Roman" w:hAnsi="Times New Roman" w:cs="Times New Roman"/>
          <w:sz w:val="28"/>
          <w:szCs w:val="28"/>
          <w:lang w:val="en-US"/>
        </w:rPr>
        <w:t xml:space="preserve"> </w:t>
      </w:r>
      <w:r w:rsidR="00E96C7A">
        <w:rPr>
          <w:rFonts w:ascii="Times New Roman" w:hAnsi="Times New Roman" w:cs="Times New Roman"/>
          <w:sz w:val="28"/>
          <w:szCs w:val="28"/>
          <w:lang w:val="en-US"/>
        </w:rPr>
        <w:t>noticed that the firearm had jammed.  There was a bullet stuck in its chamber.  In hindsight, he thought that</w:t>
      </w:r>
      <w:r w:rsidR="0087341B">
        <w:rPr>
          <w:rFonts w:ascii="Times New Roman" w:hAnsi="Times New Roman" w:cs="Times New Roman"/>
          <w:sz w:val="28"/>
          <w:szCs w:val="28"/>
          <w:lang w:val="en-US"/>
        </w:rPr>
        <w:t xml:space="preserve"> was</w:t>
      </w:r>
      <w:r w:rsidR="00E96C7A">
        <w:rPr>
          <w:rFonts w:ascii="Times New Roman" w:hAnsi="Times New Roman" w:cs="Times New Roman"/>
          <w:sz w:val="28"/>
          <w:szCs w:val="28"/>
          <w:lang w:val="en-US"/>
        </w:rPr>
        <w:t xml:space="preserve"> </w:t>
      </w:r>
      <w:r w:rsidR="00C60AC1">
        <w:rPr>
          <w:rFonts w:ascii="Times New Roman" w:hAnsi="Times New Roman" w:cs="Times New Roman"/>
          <w:sz w:val="28"/>
          <w:szCs w:val="28"/>
          <w:lang w:val="en-US"/>
        </w:rPr>
        <w:t>the reason</w:t>
      </w:r>
      <w:r w:rsidR="00E96C7A">
        <w:rPr>
          <w:rFonts w:ascii="Times New Roman" w:hAnsi="Times New Roman" w:cs="Times New Roman"/>
          <w:sz w:val="28"/>
          <w:szCs w:val="28"/>
          <w:lang w:val="en-US"/>
        </w:rPr>
        <w:t xml:space="preserve"> the appellant could not fire</w:t>
      </w:r>
      <w:r w:rsidR="0087341B">
        <w:rPr>
          <w:rFonts w:ascii="Times New Roman" w:hAnsi="Times New Roman" w:cs="Times New Roman"/>
          <w:sz w:val="28"/>
          <w:szCs w:val="28"/>
          <w:lang w:val="en-US"/>
        </w:rPr>
        <w:t xml:space="preserve"> shots</w:t>
      </w:r>
      <w:r w:rsidR="00E96C7A">
        <w:rPr>
          <w:rFonts w:ascii="Times New Roman" w:hAnsi="Times New Roman" w:cs="Times New Roman"/>
          <w:sz w:val="28"/>
          <w:szCs w:val="28"/>
          <w:lang w:val="en-US"/>
        </w:rPr>
        <w:t xml:space="preserve"> anymore and decided to let go of it.  He proceeded and placed the firearm on top of</w:t>
      </w:r>
      <w:r w:rsidR="003E1773">
        <w:rPr>
          <w:rFonts w:ascii="Times New Roman" w:hAnsi="Times New Roman" w:cs="Times New Roman"/>
          <w:sz w:val="28"/>
          <w:szCs w:val="28"/>
          <w:lang w:val="en-US"/>
        </w:rPr>
        <w:t xml:space="preserve"> </w:t>
      </w:r>
      <w:r w:rsidR="00C60AC1">
        <w:rPr>
          <w:rFonts w:ascii="Times New Roman" w:hAnsi="Times New Roman" w:cs="Times New Roman"/>
          <w:sz w:val="28"/>
          <w:szCs w:val="28"/>
          <w:lang w:val="en-US"/>
        </w:rPr>
        <w:t>the</w:t>
      </w:r>
      <w:r w:rsidR="00E96C7A">
        <w:rPr>
          <w:rFonts w:ascii="Times New Roman" w:hAnsi="Times New Roman" w:cs="Times New Roman"/>
          <w:sz w:val="28"/>
          <w:szCs w:val="28"/>
          <w:lang w:val="en-US"/>
        </w:rPr>
        <w:t xml:space="preserve"> washing machine. The deceased was lying on the floor.  There was a lot of blood on the floor.  They took her to the hospital where she passed on.</w:t>
      </w:r>
    </w:p>
    <w:p w14:paraId="57A31ED6" w14:textId="77777777" w:rsidR="004B0DA9" w:rsidRDefault="004B0DA9" w:rsidP="006848FC">
      <w:pPr>
        <w:spacing w:line="480" w:lineRule="auto"/>
        <w:jc w:val="both"/>
        <w:rPr>
          <w:rFonts w:ascii="Times New Roman" w:hAnsi="Times New Roman" w:cs="Times New Roman"/>
          <w:b/>
          <w:bCs/>
          <w:sz w:val="28"/>
          <w:szCs w:val="28"/>
          <w:lang w:val="en-GB"/>
        </w:rPr>
      </w:pPr>
    </w:p>
    <w:p w14:paraId="27E2E6F0" w14:textId="77777777" w:rsidR="00A775A0" w:rsidRDefault="00064F80" w:rsidP="006848FC">
      <w:pPr>
        <w:spacing w:line="480" w:lineRule="auto"/>
        <w:jc w:val="both"/>
        <w:rPr>
          <w:rFonts w:ascii="Times New Roman" w:hAnsi="Times New Roman" w:cs="Times New Roman"/>
          <w:sz w:val="28"/>
          <w:szCs w:val="28"/>
          <w:lang w:val="en-US"/>
        </w:rPr>
      </w:pPr>
      <w:r w:rsidRPr="00064F80">
        <w:rPr>
          <w:rFonts w:ascii="Times New Roman" w:hAnsi="Times New Roman" w:cs="Times New Roman"/>
          <w:sz w:val="28"/>
          <w:szCs w:val="28"/>
          <w:lang w:val="en-GB"/>
        </w:rPr>
        <w:t>[7</w:t>
      </w:r>
      <w:r w:rsidR="004B0DA9">
        <w:rPr>
          <w:rFonts w:ascii="Times New Roman" w:hAnsi="Times New Roman" w:cs="Times New Roman"/>
          <w:sz w:val="28"/>
          <w:szCs w:val="28"/>
          <w:lang w:val="en-GB"/>
        </w:rPr>
        <w:t>]</w:t>
      </w:r>
      <w:r w:rsidR="006848FC">
        <w:rPr>
          <w:rFonts w:ascii="Times New Roman" w:hAnsi="Times New Roman" w:cs="Times New Roman"/>
          <w:sz w:val="28"/>
          <w:szCs w:val="28"/>
          <w:lang w:val="en-US"/>
        </w:rPr>
        <w:tab/>
      </w:r>
      <w:r w:rsidR="002365C7">
        <w:rPr>
          <w:rFonts w:ascii="Times New Roman" w:hAnsi="Times New Roman" w:cs="Times New Roman"/>
          <w:sz w:val="28"/>
          <w:szCs w:val="28"/>
          <w:lang w:val="en-US"/>
        </w:rPr>
        <w:t xml:space="preserve">After the </w:t>
      </w:r>
      <w:r w:rsidR="00907F2E">
        <w:rPr>
          <w:rFonts w:ascii="Times New Roman" w:hAnsi="Times New Roman" w:cs="Times New Roman"/>
          <w:sz w:val="28"/>
          <w:szCs w:val="28"/>
          <w:lang w:val="en-US"/>
        </w:rPr>
        <w:t>struggle</w:t>
      </w:r>
      <w:r w:rsidR="002365C7">
        <w:rPr>
          <w:rFonts w:ascii="Times New Roman" w:hAnsi="Times New Roman" w:cs="Times New Roman"/>
          <w:sz w:val="28"/>
          <w:szCs w:val="28"/>
          <w:lang w:val="en-US"/>
        </w:rPr>
        <w:t xml:space="preserve">, he noticed that he had been injured.  He was not sure at what stage the appellant shot at him.  He </w:t>
      </w:r>
      <w:r w:rsidR="00907F2E">
        <w:rPr>
          <w:rFonts w:ascii="Times New Roman" w:hAnsi="Times New Roman" w:cs="Times New Roman"/>
          <w:sz w:val="28"/>
          <w:szCs w:val="28"/>
          <w:lang w:val="en-US"/>
        </w:rPr>
        <w:t xml:space="preserve">assumed it was when he jumped at him because it was after that that he felt his leg going numb.  He testified that he was of the view that the appellant had planned the killing of the deceased because he came on foot leaving his </w:t>
      </w:r>
      <w:r w:rsidR="005301D6">
        <w:rPr>
          <w:rFonts w:ascii="Times New Roman" w:hAnsi="Times New Roman" w:cs="Times New Roman"/>
          <w:sz w:val="28"/>
          <w:szCs w:val="28"/>
          <w:lang w:val="en-US"/>
        </w:rPr>
        <w:t>motorcycle</w:t>
      </w:r>
      <w:r w:rsidR="00907F2E">
        <w:rPr>
          <w:rFonts w:ascii="Times New Roman" w:hAnsi="Times New Roman" w:cs="Times New Roman"/>
          <w:sz w:val="28"/>
          <w:szCs w:val="28"/>
          <w:lang w:val="en-US"/>
        </w:rPr>
        <w:t xml:space="preserve"> at a distance away from the deceased’s home.</w:t>
      </w:r>
    </w:p>
    <w:p w14:paraId="46C24DF1" w14:textId="77777777" w:rsidR="00A775A0" w:rsidRDefault="00A775A0" w:rsidP="006848FC">
      <w:pPr>
        <w:spacing w:line="480" w:lineRule="auto"/>
        <w:jc w:val="both"/>
        <w:rPr>
          <w:rFonts w:ascii="Times New Roman" w:hAnsi="Times New Roman" w:cs="Times New Roman"/>
          <w:sz w:val="28"/>
          <w:szCs w:val="28"/>
          <w:lang w:val="en-US"/>
        </w:rPr>
      </w:pPr>
    </w:p>
    <w:p w14:paraId="2734FEB4" w14:textId="77777777" w:rsidR="004A297A" w:rsidRDefault="00A775A0" w:rsidP="006848FC">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848FC">
        <w:rPr>
          <w:rFonts w:ascii="Times New Roman" w:hAnsi="Times New Roman" w:cs="Times New Roman"/>
          <w:sz w:val="28"/>
          <w:szCs w:val="28"/>
          <w:lang w:val="en-US"/>
        </w:rPr>
        <w:t>8</w:t>
      </w:r>
      <w:r>
        <w:rPr>
          <w:rFonts w:ascii="Times New Roman" w:hAnsi="Times New Roman" w:cs="Times New Roman"/>
          <w:sz w:val="28"/>
          <w:szCs w:val="28"/>
          <w:lang w:val="en-US"/>
        </w:rPr>
        <w:t>]</w:t>
      </w:r>
      <w:r w:rsidR="006848FC">
        <w:rPr>
          <w:rFonts w:ascii="Times New Roman" w:hAnsi="Times New Roman" w:cs="Times New Roman"/>
          <w:sz w:val="28"/>
          <w:szCs w:val="28"/>
          <w:lang w:val="en-US"/>
        </w:rPr>
        <w:tab/>
      </w:r>
      <w:r w:rsidR="00E702AA">
        <w:rPr>
          <w:rFonts w:ascii="Times New Roman" w:hAnsi="Times New Roman" w:cs="Times New Roman"/>
          <w:sz w:val="28"/>
          <w:szCs w:val="28"/>
          <w:lang w:val="en-US"/>
        </w:rPr>
        <w:t xml:space="preserve">Mr </w:t>
      </w:r>
      <w:r w:rsidR="00907F2E">
        <w:rPr>
          <w:rFonts w:ascii="Times New Roman" w:hAnsi="Times New Roman" w:cs="Times New Roman"/>
          <w:sz w:val="28"/>
          <w:szCs w:val="28"/>
          <w:lang w:val="en-US"/>
        </w:rPr>
        <w:t>Thabisa Manj</w:t>
      </w:r>
      <w:r w:rsidR="008A72A4">
        <w:rPr>
          <w:rFonts w:ascii="Times New Roman" w:hAnsi="Times New Roman" w:cs="Times New Roman"/>
          <w:sz w:val="28"/>
          <w:szCs w:val="28"/>
          <w:lang w:val="en-US"/>
        </w:rPr>
        <w:t>e</w:t>
      </w:r>
      <w:r w:rsidR="00907F2E">
        <w:rPr>
          <w:rFonts w:ascii="Times New Roman" w:hAnsi="Times New Roman" w:cs="Times New Roman"/>
          <w:sz w:val="28"/>
          <w:szCs w:val="28"/>
          <w:lang w:val="en-US"/>
        </w:rPr>
        <w:t xml:space="preserve">zi confirmed the evidence of Mr Ngamngam </w:t>
      </w:r>
      <w:r w:rsidR="00014AE2">
        <w:rPr>
          <w:rFonts w:ascii="Times New Roman" w:hAnsi="Times New Roman" w:cs="Times New Roman"/>
          <w:sz w:val="28"/>
          <w:szCs w:val="28"/>
          <w:lang w:val="en-US"/>
        </w:rPr>
        <w:t>inso</w:t>
      </w:r>
      <w:r w:rsidR="00907F2E">
        <w:rPr>
          <w:rFonts w:ascii="Times New Roman" w:hAnsi="Times New Roman" w:cs="Times New Roman"/>
          <w:sz w:val="28"/>
          <w:szCs w:val="28"/>
          <w:lang w:val="en-US"/>
        </w:rPr>
        <w:t>far as it related to h</w:t>
      </w:r>
      <w:r w:rsidR="0032729D">
        <w:rPr>
          <w:rFonts w:ascii="Times New Roman" w:hAnsi="Times New Roman" w:cs="Times New Roman"/>
          <w:sz w:val="28"/>
          <w:szCs w:val="28"/>
          <w:lang w:val="en-US"/>
        </w:rPr>
        <w:t>im</w:t>
      </w:r>
      <w:r w:rsidR="00907F2E">
        <w:rPr>
          <w:rFonts w:ascii="Times New Roman" w:hAnsi="Times New Roman" w:cs="Times New Roman"/>
          <w:sz w:val="28"/>
          <w:szCs w:val="28"/>
          <w:lang w:val="en-US"/>
        </w:rPr>
        <w:t>.</w:t>
      </w:r>
      <w:r w:rsidR="0076166F">
        <w:rPr>
          <w:rFonts w:ascii="Times New Roman" w:hAnsi="Times New Roman" w:cs="Times New Roman"/>
          <w:sz w:val="28"/>
          <w:szCs w:val="28"/>
          <w:lang w:val="en-US"/>
        </w:rPr>
        <w:t xml:space="preserve">  </w:t>
      </w:r>
      <w:r w:rsidR="0032729D">
        <w:rPr>
          <w:rFonts w:ascii="Times New Roman" w:hAnsi="Times New Roman" w:cs="Times New Roman"/>
          <w:sz w:val="28"/>
          <w:szCs w:val="28"/>
          <w:lang w:val="en-US"/>
        </w:rPr>
        <w:t>H</w:t>
      </w:r>
      <w:r w:rsidR="0076166F">
        <w:rPr>
          <w:rFonts w:ascii="Times New Roman" w:hAnsi="Times New Roman" w:cs="Times New Roman"/>
          <w:sz w:val="28"/>
          <w:szCs w:val="28"/>
          <w:lang w:val="en-US"/>
        </w:rPr>
        <w:t>e was at h</w:t>
      </w:r>
      <w:r w:rsidR="0032729D">
        <w:rPr>
          <w:rFonts w:ascii="Times New Roman" w:hAnsi="Times New Roman" w:cs="Times New Roman"/>
          <w:sz w:val="28"/>
          <w:szCs w:val="28"/>
          <w:lang w:val="en-US"/>
        </w:rPr>
        <w:t>is</w:t>
      </w:r>
      <w:r w:rsidR="002517AD">
        <w:rPr>
          <w:rFonts w:ascii="Times New Roman" w:hAnsi="Times New Roman" w:cs="Times New Roman"/>
          <w:sz w:val="28"/>
          <w:szCs w:val="28"/>
          <w:lang w:val="en-US"/>
        </w:rPr>
        <w:t xml:space="preserve"> </w:t>
      </w:r>
      <w:r w:rsidR="004A297A">
        <w:rPr>
          <w:rFonts w:ascii="Times New Roman" w:hAnsi="Times New Roman" w:cs="Times New Roman"/>
          <w:sz w:val="28"/>
          <w:szCs w:val="28"/>
          <w:lang w:val="en-US"/>
        </w:rPr>
        <w:t xml:space="preserve">home when he heard three (3) gunshots.  They were not fired in quick succession.  </w:t>
      </w:r>
      <w:r w:rsidR="0032729D">
        <w:rPr>
          <w:rFonts w:ascii="Times New Roman" w:hAnsi="Times New Roman" w:cs="Times New Roman"/>
          <w:sz w:val="28"/>
          <w:szCs w:val="28"/>
          <w:lang w:val="en-US"/>
        </w:rPr>
        <w:t>H</w:t>
      </w:r>
      <w:r w:rsidR="004A297A">
        <w:rPr>
          <w:rFonts w:ascii="Times New Roman" w:hAnsi="Times New Roman" w:cs="Times New Roman"/>
          <w:sz w:val="28"/>
          <w:szCs w:val="28"/>
          <w:lang w:val="en-US"/>
        </w:rPr>
        <w:t xml:space="preserve">e went to investigate.  He saw men at the deceased’s home involved in a scuffle.  They carried on until they exited the gate.  It transpired later that it was the appellant and Mr Ngamngam.  The appellant was </w:t>
      </w:r>
      <w:r w:rsidR="005301D6">
        <w:rPr>
          <w:rFonts w:ascii="Times New Roman" w:hAnsi="Times New Roman" w:cs="Times New Roman"/>
          <w:sz w:val="28"/>
          <w:szCs w:val="28"/>
          <w:lang w:val="en-US"/>
        </w:rPr>
        <w:lastRenderedPageBreak/>
        <w:t>overpowered,</w:t>
      </w:r>
      <w:r w:rsidR="004A297A" w:rsidRPr="00BC03AA">
        <w:rPr>
          <w:rFonts w:ascii="Times New Roman" w:hAnsi="Times New Roman" w:cs="Times New Roman"/>
          <w:color w:val="262626" w:themeColor="text1" w:themeTint="D9"/>
          <w:sz w:val="28"/>
          <w:szCs w:val="28"/>
          <w:lang w:val="en-US"/>
        </w:rPr>
        <w:t xml:space="preserve"> </w:t>
      </w:r>
      <w:r w:rsidR="004A297A">
        <w:rPr>
          <w:rFonts w:ascii="Times New Roman" w:hAnsi="Times New Roman" w:cs="Times New Roman"/>
          <w:sz w:val="28"/>
          <w:szCs w:val="28"/>
          <w:lang w:val="en-US"/>
        </w:rPr>
        <w:t>and</w:t>
      </w:r>
      <w:r w:rsidR="008B6720">
        <w:rPr>
          <w:rFonts w:ascii="Times New Roman" w:hAnsi="Times New Roman" w:cs="Times New Roman"/>
          <w:sz w:val="28"/>
          <w:szCs w:val="28"/>
          <w:lang w:val="en-US"/>
        </w:rPr>
        <w:t xml:space="preserve"> he ran away</w:t>
      </w:r>
      <w:r w:rsidR="004A297A">
        <w:rPr>
          <w:rFonts w:ascii="Times New Roman" w:hAnsi="Times New Roman" w:cs="Times New Roman"/>
          <w:sz w:val="28"/>
          <w:szCs w:val="28"/>
          <w:lang w:val="en-US"/>
        </w:rPr>
        <w:t xml:space="preserve">.  He noticed that they were struggling over a </w:t>
      </w:r>
      <w:r w:rsidR="00014AE2">
        <w:rPr>
          <w:rFonts w:ascii="Times New Roman" w:hAnsi="Times New Roman" w:cs="Times New Roman"/>
          <w:sz w:val="28"/>
          <w:szCs w:val="28"/>
          <w:lang w:val="en-US"/>
        </w:rPr>
        <w:t>gun, which</w:t>
      </w:r>
      <w:r w:rsidR="004A297A">
        <w:rPr>
          <w:rFonts w:ascii="Times New Roman" w:hAnsi="Times New Roman" w:cs="Times New Roman"/>
          <w:sz w:val="28"/>
          <w:szCs w:val="28"/>
          <w:lang w:val="en-US"/>
        </w:rPr>
        <w:t xml:space="preserve"> ended up </w:t>
      </w:r>
      <w:r w:rsidR="00014AE2">
        <w:rPr>
          <w:rFonts w:ascii="Times New Roman" w:hAnsi="Times New Roman" w:cs="Times New Roman"/>
          <w:sz w:val="28"/>
          <w:szCs w:val="28"/>
          <w:lang w:val="en-US"/>
        </w:rPr>
        <w:t>with Mr</w:t>
      </w:r>
      <w:r w:rsidR="004A297A">
        <w:rPr>
          <w:rFonts w:ascii="Times New Roman" w:hAnsi="Times New Roman" w:cs="Times New Roman"/>
          <w:sz w:val="28"/>
          <w:szCs w:val="28"/>
          <w:lang w:val="en-US"/>
        </w:rPr>
        <w:t xml:space="preserve"> Ngamngam.  </w:t>
      </w:r>
      <w:r w:rsidR="00D44550">
        <w:rPr>
          <w:rFonts w:ascii="Times New Roman" w:hAnsi="Times New Roman" w:cs="Times New Roman"/>
          <w:sz w:val="28"/>
          <w:szCs w:val="28"/>
          <w:lang w:val="en-US"/>
        </w:rPr>
        <w:t>H</w:t>
      </w:r>
      <w:r w:rsidR="004A297A">
        <w:rPr>
          <w:rFonts w:ascii="Times New Roman" w:hAnsi="Times New Roman" w:cs="Times New Roman"/>
          <w:sz w:val="28"/>
          <w:szCs w:val="28"/>
          <w:lang w:val="en-US"/>
        </w:rPr>
        <w:t>e shouted at him not to shoot the appellan</w:t>
      </w:r>
      <w:r w:rsidR="00635C0D">
        <w:rPr>
          <w:rFonts w:ascii="Times New Roman" w:hAnsi="Times New Roman" w:cs="Times New Roman"/>
          <w:sz w:val="28"/>
          <w:szCs w:val="28"/>
          <w:lang w:val="en-US"/>
        </w:rPr>
        <w:t>t</w:t>
      </w:r>
      <w:r w:rsidR="004A297A">
        <w:rPr>
          <w:rFonts w:ascii="Times New Roman" w:hAnsi="Times New Roman" w:cs="Times New Roman"/>
          <w:sz w:val="28"/>
          <w:szCs w:val="28"/>
          <w:lang w:val="en-US"/>
        </w:rPr>
        <w:t>.  He enquired from him what had</w:t>
      </w:r>
      <w:r w:rsidR="005301D6">
        <w:rPr>
          <w:rFonts w:ascii="Times New Roman" w:hAnsi="Times New Roman" w:cs="Times New Roman"/>
          <w:sz w:val="28"/>
          <w:szCs w:val="28"/>
          <w:lang w:val="en-US"/>
        </w:rPr>
        <w:t xml:space="preserve"> happened</w:t>
      </w:r>
      <w:r w:rsidR="00FC0AE4">
        <w:rPr>
          <w:rFonts w:ascii="Times New Roman" w:hAnsi="Times New Roman" w:cs="Times New Roman"/>
          <w:sz w:val="28"/>
          <w:szCs w:val="28"/>
          <w:lang w:val="en-US"/>
        </w:rPr>
        <w:t>.</w:t>
      </w:r>
      <w:r w:rsidR="004A297A">
        <w:rPr>
          <w:rFonts w:ascii="Times New Roman" w:hAnsi="Times New Roman" w:cs="Times New Roman"/>
          <w:sz w:val="28"/>
          <w:szCs w:val="28"/>
          <w:lang w:val="en-US"/>
        </w:rPr>
        <w:t xml:space="preserve"> </w:t>
      </w:r>
      <w:r w:rsidR="002220DE">
        <w:rPr>
          <w:rFonts w:ascii="Times New Roman" w:hAnsi="Times New Roman" w:cs="Times New Roman"/>
          <w:sz w:val="28"/>
          <w:szCs w:val="28"/>
          <w:lang w:val="en-US"/>
        </w:rPr>
        <w:t xml:space="preserve">Mr Ngamngam </w:t>
      </w:r>
      <w:r w:rsidR="004A297A">
        <w:rPr>
          <w:rFonts w:ascii="Times New Roman" w:hAnsi="Times New Roman" w:cs="Times New Roman"/>
          <w:sz w:val="28"/>
          <w:szCs w:val="28"/>
          <w:lang w:val="en-US"/>
        </w:rPr>
        <w:t xml:space="preserve">said the appellant shot at them and invited him to the deceased’s room.  He saw the deceased lying in a pool of blood on the other side of the washing machine.  Neighbours gathered </w:t>
      </w:r>
      <w:r w:rsidR="00014AE2">
        <w:rPr>
          <w:rFonts w:ascii="Times New Roman" w:hAnsi="Times New Roman" w:cs="Times New Roman"/>
          <w:sz w:val="28"/>
          <w:szCs w:val="28"/>
          <w:lang w:val="en-US"/>
        </w:rPr>
        <w:t>and rendered</w:t>
      </w:r>
      <w:r w:rsidR="004A297A">
        <w:rPr>
          <w:rFonts w:ascii="Times New Roman" w:hAnsi="Times New Roman" w:cs="Times New Roman"/>
          <w:sz w:val="28"/>
          <w:szCs w:val="28"/>
          <w:lang w:val="en-US"/>
        </w:rPr>
        <w:t xml:space="preserve"> assistance to the deceased.  He noticed that Mr Ngamngam was also injured.</w:t>
      </w:r>
    </w:p>
    <w:p w14:paraId="371C054D" w14:textId="77777777" w:rsidR="00907F2E" w:rsidRDefault="004A297A" w:rsidP="006848FC">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49042082" w14:textId="77777777" w:rsidR="00A775A0" w:rsidRDefault="00A775A0" w:rsidP="006848FC">
      <w:pPr>
        <w:spacing w:line="480" w:lineRule="auto"/>
        <w:jc w:val="both"/>
        <w:rPr>
          <w:rFonts w:ascii="Times New Roman" w:hAnsi="Times New Roman" w:cs="Times New Roman"/>
          <w:sz w:val="28"/>
          <w:szCs w:val="28"/>
          <w:lang w:val="en-US"/>
        </w:rPr>
      </w:pPr>
    </w:p>
    <w:p w14:paraId="3E5FE448" w14:textId="77777777" w:rsidR="00014AE2" w:rsidRDefault="00A775A0" w:rsidP="006848FC">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848FC">
        <w:rPr>
          <w:rFonts w:ascii="Times New Roman" w:hAnsi="Times New Roman" w:cs="Times New Roman"/>
          <w:sz w:val="28"/>
          <w:szCs w:val="28"/>
          <w:lang w:val="en-US"/>
        </w:rPr>
        <w:t>9</w:t>
      </w:r>
      <w:r>
        <w:rPr>
          <w:rFonts w:ascii="Times New Roman" w:hAnsi="Times New Roman" w:cs="Times New Roman"/>
          <w:sz w:val="28"/>
          <w:szCs w:val="28"/>
          <w:lang w:val="en-US"/>
        </w:rPr>
        <w:t>]</w:t>
      </w:r>
      <w:r w:rsidR="006848FC">
        <w:rPr>
          <w:rFonts w:ascii="Times New Roman" w:hAnsi="Times New Roman" w:cs="Times New Roman"/>
          <w:sz w:val="28"/>
          <w:szCs w:val="28"/>
          <w:lang w:val="en-US"/>
        </w:rPr>
        <w:tab/>
      </w:r>
      <w:r w:rsidR="004A297A">
        <w:rPr>
          <w:rFonts w:ascii="Times New Roman" w:hAnsi="Times New Roman" w:cs="Times New Roman"/>
          <w:sz w:val="28"/>
          <w:szCs w:val="28"/>
          <w:lang w:val="en-US"/>
        </w:rPr>
        <w:t>Constable Luyanda Hle</w:t>
      </w:r>
      <w:r w:rsidR="000322A5">
        <w:rPr>
          <w:rFonts w:ascii="Times New Roman" w:hAnsi="Times New Roman" w:cs="Times New Roman"/>
          <w:sz w:val="28"/>
          <w:szCs w:val="28"/>
          <w:lang w:val="en-US"/>
        </w:rPr>
        <w:t>kani</w:t>
      </w:r>
      <w:r w:rsidR="004A297A">
        <w:rPr>
          <w:rFonts w:ascii="Times New Roman" w:hAnsi="Times New Roman" w:cs="Times New Roman"/>
          <w:sz w:val="28"/>
          <w:szCs w:val="28"/>
          <w:lang w:val="en-US"/>
        </w:rPr>
        <w:t xml:space="preserve"> </w:t>
      </w:r>
      <w:r w:rsidR="002220DE">
        <w:rPr>
          <w:rFonts w:ascii="Times New Roman" w:hAnsi="Times New Roman" w:cs="Times New Roman"/>
          <w:sz w:val="28"/>
          <w:szCs w:val="28"/>
          <w:lang w:val="en-US"/>
        </w:rPr>
        <w:t xml:space="preserve">testified that he had </w:t>
      </w:r>
      <w:r w:rsidR="004A297A">
        <w:rPr>
          <w:rFonts w:ascii="Times New Roman" w:hAnsi="Times New Roman" w:cs="Times New Roman"/>
          <w:sz w:val="28"/>
          <w:szCs w:val="28"/>
          <w:lang w:val="en-US"/>
        </w:rPr>
        <w:t xml:space="preserve">helped the deceased when she went to lay a complaint about the death threats she </w:t>
      </w:r>
      <w:r w:rsidR="00122CE4">
        <w:rPr>
          <w:rFonts w:ascii="Times New Roman" w:hAnsi="Times New Roman" w:cs="Times New Roman"/>
          <w:sz w:val="28"/>
          <w:szCs w:val="28"/>
          <w:lang w:val="en-US"/>
        </w:rPr>
        <w:t xml:space="preserve">had </w:t>
      </w:r>
      <w:r w:rsidR="00655967">
        <w:rPr>
          <w:rFonts w:ascii="Times New Roman" w:hAnsi="Times New Roman" w:cs="Times New Roman"/>
          <w:sz w:val="28"/>
          <w:szCs w:val="28"/>
          <w:lang w:val="en-US"/>
        </w:rPr>
        <w:t>been receiving</w:t>
      </w:r>
      <w:r w:rsidR="004A297A">
        <w:rPr>
          <w:rFonts w:ascii="Times New Roman" w:hAnsi="Times New Roman" w:cs="Times New Roman"/>
          <w:sz w:val="28"/>
          <w:szCs w:val="28"/>
          <w:lang w:val="en-US"/>
        </w:rPr>
        <w:t xml:space="preserve"> from her ex-boyfriend.  The ex-boyfriend was the appellant.  </w:t>
      </w:r>
      <w:r w:rsidR="00014AE2">
        <w:rPr>
          <w:rFonts w:ascii="Times New Roman" w:hAnsi="Times New Roman" w:cs="Times New Roman"/>
          <w:sz w:val="28"/>
          <w:szCs w:val="28"/>
          <w:lang w:val="en-US"/>
        </w:rPr>
        <w:t>Indeed,</w:t>
      </w:r>
      <w:r w:rsidR="004A297A">
        <w:rPr>
          <w:rFonts w:ascii="Times New Roman" w:hAnsi="Times New Roman" w:cs="Times New Roman"/>
          <w:sz w:val="28"/>
          <w:szCs w:val="28"/>
          <w:lang w:val="en-US"/>
        </w:rPr>
        <w:t xml:space="preserve"> he responded to the complaint by visiting the home of the appellant.  </w:t>
      </w:r>
      <w:r w:rsidR="002220DE">
        <w:rPr>
          <w:rFonts w:ascii="Times New Roman" w:hAnsi="Times New Roman" w:cs="Times New Roman"/>
          <w:sz w:val="28"/>
          <w:szCs w:val="28"/>
          <w:lang w:val="en-US"/>
        </w:rPr>
        <w:t xml:space="preserve">The </w:t>
      </w:r>
      <w:r w:rsidR="005F6537">
        <w:rPr>
          <w:rFonts w:ascii="Times New Roman" w:hAnsi="Times New Roman" w:cs="Times New Roman"/>
          <w:sz w:val="28"/>
          <w:szCs w:val="28"/>
          <w:lang w:val="en-US"/>
        </w:rPr>
        <w:t xml:space="preserve">appellant </w:t>
      </w:r>
      <w:r w:rsidR="004A297A">
        <w:rPr>
          <w:rFonts w:ascii="Times New Roman" w:hAnsi="Times New Roman" w:cs="Times New Roman"/>
          <w:sz w:val="28"/>
          <w:szCs w:val="28"/>
          <w:lang w:val="en-US"/>
        </w:rPr>
        <w:t xml:space="preserve">was not present at </w:t>
      </w:r>
      <w:r w:rsidR="002220DE">
        <w:rPr>
          <w:rFonts w:ascii="Times New Roman" w:hAnsi="Times New Roman" w:cs="Times New Roman"/>
          <w:sz w:val="28"/>
          <w:szCs w:val="28"/>
          <w:lang w:val="en-US"/>
        </w:rPr>
        <w:t xml:space="preserve">his </w:t>
      </w:r>
      <w:r w:rsidR="004A297A">
        <w:rPr>
          <w:rFonts w:ascii="Times New Roman" w:hAnsi="Times New Roman" w:cs="Times New Roman"/>
          <w:sz w:val="28"/>
          <w:szCs w:val="28"/>
          <w:lang w:val="en-US"/>
        </w:rPr>
        <w:t xml:space="preserve">home.  </w:t>
      </w:r>
      <w:r w:rsidR="001127C2">
        <w:rPr>
          <w:rFonts w:ascii="Times New Roman" w:hAnsi="Times New Roman" w:cs="Times New Roman"/>
          <w:sz w:val="28"/>
          <w:szCs w:val="28"/>
          <w:lang w:val="en-US"/>
        </w:rPr>
        <w:t>The deceased</w:t>
      </w:r>
      <w:r w:rsidR="004A297A">
        <w:rPr>
          <w:rFonts w:ascii="Times New Roman" w:hAnsi="Times New Roman" w:cs="Times New Roman"/>
          <w:sz w:val="28"/>
          <w:szCs w:val="28"/>
          <w:lang w:val="en-US"/>
        </w:rPr>
        <w:t xml:space="preserve"> phoned him on his cellphone.  He spoke to the appellant</w:t>
      </w:r>
      <w:r w:rsidR="001127C2">
        <w:rPr>
          <w:rFonts w:ascii="Times New Roman" w:hAnsi="Times New Roman" w:cs="Times New Roman"/>
          <w:sz w:val="28"/>
          <w:szCs w:val="28"/>
          <w:lang w:val="en-US"/>
        </w:rPr>
        <w:t xml:space="preserve"> </w:t>
      </w:r>
      <w:r w:rsidR="00655967">
        <w:rPr>
          <w:rFonts w:ascii="Times New Roman" w:hAnsi="Times New Roman" w:cs="Times New Roman"/>
          <w:sz w:val="28"/>
          <w:szCs w:val="28"/>
          <w:lang w:val="en-US"/>
        </w:rPr>
        <w:t xml:space="preserve">as the phone was </w:t>
      </w:r>
      <w:r w:rsidR="004A297A">
        <w:rPr>
          <w:rFonts w:ascii="Times New Roman" w:hAnsi="Times New Roman" w:cs="Times New Roman"/>
          <w:sz w:val="28"/>
          <w:szCs w:val="28"/>
          <w:lang w:val="en-US"/>
        </w:rPr>
        <w:t xml:space="preserve">on loudspeaker.  The appellant initially said he was busy with his goats.  He </w:t>
      </w:r>
      <w:r w:rsidR="005301D6">
        <w:rPr>
          <w:rFonts w:ascii="Times New Roman" w:hAnsi="Times New Roman" w:cs="Times New Roman"/>
          <w:sz w:val="28"/>
          <w:szCs w:val="28"/>
          <w:lang w:val="en-US"/>
        </w:rPr>
        <w:t>asked</w:t>
      </w:r>
      <w:r w:rsidR="004A297A">
        <w:rPr>
          <w:rFonts w:ascii="Times New Roman" w:hAnsi="Times New Roman" w:cs="Times New Roman"/>
          <w:sz w:val="28"/>
          <w:szCs w:val="28"/>
          <w:lang w:val="en-US"/>
        </w:rPr>
        <w:t xml:space="preserve"> the </w:t>
      </w:r>
      <w:r w:rsidR="00021191">
        <w:rPr>
          <w:rFonts w:ascii="Times New Roman" w:hAnsi="Times New Roman" w:cs="Times New Roman"/>
          <w:sz w:val="28"/>
          <w:szCs w:val="28"/>
          <w:lang w:val="en-US"/>
        </w:rPr>
        <w:t xml:space="preserve">deceased why </w:t>
      </w:r>
      <w:r w:rsidR="00014AE2">
        <w:rPr>
          <w:rFonts w:ascii="Times New Roman" w:hAnsi="Times New Roman" w:cs="Times New Roman"/>
          <w:sz w:val="28"/>
          <w:szCs w:val="28"/>
          <w:lang w:val="en-US"/>
        </w:rPr>
        <w:t>she was</w:t>
      </w:r>
      <w:r w:rsidR="00021191">
        <w:rPr>
          <w:rFonts w:ascii="Times New Roman" w:hAnsi="Times New Roman" w:cs="Times New Roman"/>
          <w:sz w:val="28"/>
          <w:szCs w:val="28"/>
          <w:lang w:val="en-US"/>
        </w:rPr>
        <w:t xml:space="preserve"> in the company of the police.  </w:t>
      </w:r>
      <w:r w:rsidR="002220DE">
        <w:rPr>
          <w:rFonts w:ascii="Times New Roman" w:hAnsi="Times New Roman" w:cs="Times New Roman"/>
          <w:sz w:val="28"/>
          <w:szCs w:val="28"/>
          <w:lang w:val="en-US"/>
        </w:rPr>
        <w:t xml:space="preserve">The appellant </w:t>
      </w:r>
      <w:r w:rsidR="00021191">
        <w:rPr>
          <w:rFonts w:ascii="Times New Roman" w:hAnsi="Times New Roman" w:cs="Times New Roman"/>
          <w:sz w:val="28"/>
          <w:szCs w:val="28"/>
          <w:lang w:val="en-US"/>
        </w:rPr>
        <w:t>then</w:t>
      </w:r>
      <w:r w:rsidR="00376396">
        <w:rPr>
          <w:rFonts w:ascii="Times New Roman" w:hAnsi="Times New Roman" w:cs="Times New Roman"/>
          <w:sz w:val="28"/>
          <w:szCs w:val="28"/>
          <w:lang w:val="en-US"/>
        </w:rPr>
        <w:t xml:space="preserve"> </w:t>
      </w:r>
      <w:r w:rsidR="00021191">
        <w:rPr>
          <w:rFonts w:ascii="Times New Roman" w:hAnsi="Times New Roman" w:cs="Times New Roman"/>
          <w:sz w:val="28"/>
          <w:szCs w:val="28"/>
          <w:lang w:val="en-US"/>
        </w:rPr>
        <w:t>told</w:t>
      </w:r>
      <w:r w:rsidR="00376396">
        <w:rPr>
          <w:rFonts w:ascii="Times New Roman" w:hAnsi="Times New Roman" w:cs="Times New Roman"/>
          <w:sz w:val="28"/>
          <w:szCs w:val="28"/>
          <w:lang w:val="en-US"/>
        </w:rPr>
        <w:t xml:space="preserve"> </w:t>
      </w:r>
      <w:r w:rsidR="00021191">
        <w:rPr>
          <w:rFonts w:ascii="Times New Roman" w:hAnsi="Times New Roman" w:cs="Times New Roman"/>
          <w:sz w:val="28"/>
          <w:szCs w:val="28"/>
          <w:lang w:val="en-US"/>
        </w:rPr>
        <w:t xml:space="preserve">the deceased that he was not going to come and meet them.  His colleague, Constable Badu pleaded with the appellant to come </w:t>
      </w:r>
      <w:r w:rsidR="00123F51">
        <w:rPr>
          <w:rFonts w:ascii="Times New Roman" w:hAnsi="Times New Roman" w:cs="Times New Roman"/>
          <w:sz w:val="28"/>
          <w:szCs w:val="28"/>
          <w:lang w:val="en-US"/>
        </w:rPr>
        <w:t>but he</w:t>
      </w:r>
      <w:r w:rsidR="00CF58D1">
        <w:rPr>
          <w:rFonts w:ascii="Times New Roman" w:hAnsi="Times New Roman" w:cs="Times New Roman"/>
          <w:sz w:val="28"/>
          <w:szCs w:val="28"/>
          <w:lang w:val="en-US"/>
        </w:rPr>
        <w:t xml:space="preserve"> refused</w:t>
      </w:r>
      <w:r w:rsidR="00021191">
        <w:rPr>
          <w:rFonts w:ascii="Times New Roman" w:hAnsi="Times New Roman" w:cs="Times New Roman"/>
          <w:sz w:val="28"/>
          <w:szCs w:val="28"/>
          <w:lang w:val="en-US"/>
        </w:rPr>
        <w:t xml:space="preserve">.  They gave up and went back to the police station.  They did not open a case docket because the deceased was advised to apply for a protection </w:t>
      </w:r>
      <w:r w:rsidR="005301D6">
        <w:rPr>
          <w:rFonts w:ascii="Times New Roman" w:hAnsi="Times New Roman" w:cs="Times New Roman"/>
          <w:sz w:val="28"/>
          <w:szCs w:val="28"/>
          <w:lang w:val="en-US"/>
        </w:rPr>
        <w:t>order,</w:t>
      </w:r>
      <w:r w:rsidR="00021191">
        <w:rPr>
          <w:rFonts w:ascii="Times New Roman" w:hAnsi="Times New Roman" w:cs="Times New Roman"/>
          <w:sz w:val="28"/>
          <w:szCs w:val="28"/>
          <w:lang w:val="en-US"/>
        </w:rPr>
        <w:t xml:space="preserve"> but the incident was recorded in the occurrence book.  The entry </w:t>
      </w:r>
      <w:r w:rsidR="002220DE">
        <w:rPr>
          <w:rFonts w:ascii="Times New Roman" w:hAnsi="Times New Roman" w:cs="Times New Roman"/>
          <w:sz w:val="28"/>
          <w:szCs w:val="28"/>
          <w:lang w:val="en-US"/>
        </w:rPr>
        <w:t>i</w:t>
      </w:r>
      <w:r w:rsidR="00021191">
        <w:rPr>
          <w:rFonts w:ascii="Times New Roman" w:hAnsi="Times New Roman" w:cs="Times New Roman"/>
          <w:sz w:val="28"/>
          <w:szCs w:val="28"/>
          <w:lang w:val="en-US"/>
        </w:rPr>
        <w:t>n the occurrence book was read into the record.</w:t>
      </w:r>
    </w:p>
    <w:p w14:paraId="7FC57BD0" w14:textId="77777777" w:rsidR="00014AE2" w:rsidRDefault="00014AE2" w:rsidP="006848FC">
      <w:pPr>
        <w:spacing w:line="480" w:lineRule="auto"/>
        <w:jc w:val="both"/>
        <w:rPr>
          <w:rFonts w:ascii="Times New Roman" w:hAnsi="Times New Roman" w:cs="Times New Roman"/>
          <w:sz w:val="28"/>
          <w:szCs w:val="28"/>
          <w:lang w:val="en-US"/>
        </w:rPr>
      </w:pPr>
      <w:r w:rsidRPr="005F6537">
        <w:rPr>
          <w:rFonts w:ascii="Times New Roman" w:hAnsi="Times New Roman" w:cs="Times New Roman"/>
          <w:color w:val="auto"/>
          <w:sz w:val="28"/>
          <w:szCs w:val="28"/>
          <w:lang w:val="en-US"/>
        </w:rPr>
        <w:lastRenderedPageBreak/>
        <w:t>[10]</w:t>
      </w:r>
      <w:r w:rsidRPr="005F6537">
        <w:rPr>
          <w:rFonts w:ascii="Times New Roman" w:hAnsi="Times New Roman" w:cs="Times New Roman"/>
          <w:color w:val="auto"/>
          <w:sz w:val="28"/>
          <w:szCs w:val="28"/>
          <w:lang w:val="en-US"/>
        </w:rPr>
        <w:tab/>
      </w:r>
      <w:r w:rsidR="00F17084">
        <w:rPr>
          <w:rFonts w:ascii="Times New Roman" w:hAnsi="Times New Roman" w:cs="Times New Roman"/>
          <w:sz w:val="28"/>
          <w:szCs w:val="28"/>
          <w:lang w:val="en-US"/>
        </w:rPr>
        <w:t>Constable</w:t>
      </w:r>
      <w:r w:rsidR="00CF58D1">
        <w:rPr>
          <w:rFonts w:ascii="Times New Roman" w:hAnsi="Times New Roman" w:cs="Times New Roman"/>
          <w:sz w:val="28"/>
          <w:szCs w:val="28"/>
          <w:lang w:val="en-US"/>
        </w:rPr>
        <w:t xml:space="preserve"> </w:t>
      </w:r>
      <w:r w:rsidR="004852DD">
        <w:rPr>
          <w:rFonts w:ascii="Times New Roman" w:hAnsi="Times New Roman" w:cs="Times New Roman"/>
          <w:sz w:val="28"/>
          <w:szCs w:val="28"/>
          <w:lang w:val="en-US"/>
        </w:rPr>
        <w:t xml:space="preserve">Hlekani </w:t>
      </w:r>
      <w:r w:rsidR="006B79A7">
        <w:rPr>
          <w:rFonts w:ascii="Times New Roman" w:hAnsi="Times New Roman" w:cs="Times New Roman"/>
          <w:sz w:val="28"/>
          <w:szCs w:val="28"/>
          <w:lang w:val="en-US"/>
        </w:rPr>
        <w:t xml:space="preserve">stated </w:t>
      </w:r>
      <w:r w:rsidR="00F17084">
        <w:rPr>
          <w:rFonts w:ascii="Times New Roman" w:hAnsi="Times New Roman" w:cs="Times New Roman"/>
          <w:sz w:val="28"/>
          <w:szCs w:val="28"/>
          <w:lang w:val="en-US"/>
        </w:rPr>
        <w:t>that the threatening messages were</w:t>
      </w:r>
      <w:r w:rsidR="006B79A7">
        <w:rPr>
          <w:rFonts w:ascii="Times New Roman" w:hAnsi="Times New Roman" w:cs="Times New Roman"/>
          <w:sz w:val="28"/>
          <w:szCs w:val="28"/>
          <w:lang w:val="en-US"/>
        </w:rPr>
        <w:t xml:space="preserve"> not</w:t>
      </w:r>
      <w:r w:rsidR="00F17084">
        <w:rPr>
          <w:rFonts w:ascii="Times New Roman" w:hAnsi="Times New Roman" w:cs="Times New Roman"/>
          <w:sz w:val="28"/>
          <w:szCs w:val="28"/>
          <w:lang w:val="en-US"/>
        </w:rPr>
        <w:t xml:space="preserve"> shown to him.  He found that to have been strange because it was at 22h00 and did not know how the appellant was able to see the police van because it was at night. </w:t>
      </w:r>
    </w:p>
    <w:p w14:paraId="562BDCB6" w14:textId="77777777" w:rsidR="00F17084" w:rsidRDefault="00F17084" w:rsidP="006848FC">
      <w:pPr>
        <w:spacing w:line="480" w:lineRule="auto"/>
        <w:jc w:val="both"/>
        <w:rPr>
          <w:rFonts w:ascii="Times New Roman" w:hAnsi="Times New Roman" w:cs="Times New Roman"/>
          <w:sz w:val="28"/>
          <w:szCs w:val="28"/>
          <w:lang w:val="en-US"/>
        </w:rPr>
      </w:pPr>
    </w:p>
    <w:p w14:paraId="6BBF1F96" w14:textId="77777777" w:rsidR="00F17084" w:rsidRDefault="00F17084" w:rsidP="006848FC">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 xml:space="preserve">Warrant officer Xabangele, as the investigator, was </w:t>
      </w:r>
      <w:r w:rsidR="00003D2C">
        <w:rPr>
          <w:rFonts w:ascii="Times New Roman" w:hAnsi="Times New Roman" w:cs="Times New Roman"/>
          <w:sz w:val="28"/>
          <w:szCs w:val="28"/>
          <w:lang w:val="en-US"/>
        </w:rPr>
        <w:t>given</w:t>
      </w:r>
      <w:r>
        <w:rPr>
          <w:rFonts w:ascii="Times New Roman" w:hAnsi="Times New Roman" w:cs="Times New Roman"/>
          <w:sz w:val="28"/>
          <w:szCs w:val="28"/>
          <w:lang w:val="en-US"/>
        </w:rPr>
        <w:t xml:space="preserve"> the deceased’s phone by her family four days after she was shot and killed.  He then searched for the threatening messages on the phone and found that they had been deleted.  He sent the phone to their Cyber Unit in East London.  He never received the phone back and did not know what eventually happened to it.</w:t>
      </w:r>
    </w:p>
    <w:p w14:paraId="1E2BA5CB" w14:textId="77777777" w:rsidR="00F17084" w:rsidRDefault="00F17084" w:rsidP="006848FC">
      <w:pPr>
        <w:spacing w:line="480" w:lineRule="auto"/>
        <w:jc w:val="both"/>
        <w:rPr>
          <w:rFonts w:ascii="Times New Roman" w:hAnsi="Times New Roman" w:cs="Times New Roman"/>
          <w:sz w:val="28"/>
          <w:szCs w:val="28"/>
          <w:lang w:val="en-US"/>
        </w:rPr>
      </w:pPr>
    </w:p>
    <w:p w14:paraId="0B843098" w14:textId="77777777" w:rsidR="00F17084" w:rsidRDefault="00F17084" w:rsidP="006848FC">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 xml:space="preserve">Dr Dominique John conducted the </w:t>
      </w:r>
      <w:r w:rsidR="007527F0">
        <w:rPr>
          <w:rFonts w:ascii="Times New Roman" w:hAnsi="Times New Roman" w:cs="Times New Roman"/>
          <w:sz w:val="28"/>
          <w:szCs w:val="28"/>
          <w:lang w:val="en-US"/>
        </w:rPr>
        <w:t>postmortem</w:t>
      </w:r>
      <w:r>
        <w:rPr>
          <w:rFonts w:ascii="Times New Roman" w:hAnsi="Times New Roman" w:cs="Times New Roman"/>
          <w:sz w:val="28"/>
          <w:szCs w:val="28"/>
          <w:lang w:val="en-US"/>
        </w:rPr>
        <w:t xml:space="preserve"> on the deceased’s body and his chief</w:t>
      </w:r>
      <w:r w:rsidR="007527F0">
        <w:rPr>
          <w:rFonts w:ascii="Times New Roman" w:hAnsi="Times New Roman" w:cs="Times New Roman"/>
          <w:sz w:val="28"/>
          <w:szCs w:val="28"/>
          <w:lang w:val="en-US"/>
        </w:rPr>
        <w:t xml:space="preserve"> postmortem</w:t>
      </w:r>
      <w:r>
        <w:rPr>
          <w:rFonts w:ascii="Times New Roman" w:hAnsi="Times New Roman" w:cs="Times New Roman"/>
          <w:sz w:val="28"/>
          <w:szCs w:val="28"/>
          <w:lang w:val="en-US"/>
        </w:rPr>
        <w:t xml:space="preserve"> findings </w:t>
      </w:r>
      <w:r w:rsidR="005301D6">
        <w:rPr>
          <w:rFonts w:ascii="Times New Roman" w:hAnsi="Times New Roman" w:cs="Times New Roman"/>
          <w:sz w:val="28"/>
          <w:szCs w:val="28"/>
          <w:lang w:val="en-US"/>
        </w:rPr>
        <w:t>were</w:t>
      </w:r>
      <w:r>
        <w:rPr>
          <w:rFonts w:ascii="Times New Roman" w:hAnsi="Times New Roman" w:cs="Times New Roman"/>
          <w:sz w:val="28"/>
          <w:szCs w:val="28"/>
          <w:lang w:val="en-US"/>
        </w:rPr>
        <w:t xml:space="preserve"> two entrance and exit gunshot wounds; fragmented skull cap; left collar bone; intracranial bleeding; lacerated brain; lacerated left subclavian vein and her organs were pale.</w:t>
      </w:r>
    </w:p>
    <w:p w14:paraId="6948F482" w14:textId="77777777" w:rsidR="00F17084" w:rsidRDefault="00F17084" w:rsidP="006848FC">
      <w:pPr>
        <w:spacing w:line="480" w:lineRule="auto"/>
        <w:jc w:val="both"/>
        <w:rPr>
          <w:rFonts w:ascii="Times New Roman" w:hAnsi="Times New Roman" w:cs="Times New Roman"/>
          <w:sz w:val="28"/>
          <w:szCs w:val="28"/>
          <w:lang w:val="en-US"/>
        </w:rPr>
      </w:pPr>
    </w:p>
    <w:p w14:paraId="2ED90F65" w14:textId="77777777" w:rsidR="00F17084" w:rsidRDefault="00F17084" w:rsidP="006848FC">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Warrant Officer Nomboniso Makapela worked for the Local Criminal Record Centre (LC</w:t>
      </w:r>
      <w:r w:rsidR="00A4233D">
        <w:rPr>
          <w:rFonts w:ascii="Times New Roman" w:hAnsi="Times New Roman" w:cs="Times New Roman"/>
          <w:sz w:val="28"/>
          <w:szCs w:val="28"/>
          <w:lang w:val="en-US"/>
        </w:rPr>
        <w:t>RC</w:t>
      </w:r>
      <w:r>
        <w:rPr>
          <w:rFonts w:ascii="Times New Roman" w:hAnsi="Times New Roman" w:cs="Times New Roman"/>
          <w:sz w:val="28"/>
          <w:szCs w:val="28"/>
          <w:lang w:val="en-US"/>
        </w:rPr>
        <w:t xml:space="preserve">) as a forensic field worker.  She visited the crime scene, took </w:t>
      </w:r>
      <w:r w:rsidR="000C369A">
        <w:rPr>
          <w:rFonts w:ascii="Times New Roman" w:hAnsi="Times New Roman" w:cs="Times New Roman"/>
          <w:sz w:val="28"/>
          <w:szCs w:val="28"/>
          <w:lang w:val="en-US"/>
        </w:rPr>
        <w:t>photos,</w:t>
      </w:r>
      <w:r>
        <w:rPr>
          <w:rFonts w:ascii="Times New Roman" w:hAnsi="Times New Roman" w:cs="Times New Roman"/>
          <w:sz w:val="28"/>
          <w:szCs w:val="28"/>
          <w:lang w:val="en-US"/>
        </w:rPr>
        <w:t xml:space="preserve"> and compiled a photo album </w:t>
      </w:r>
      <w:r w:rsidR="00A4233D">
        <w:rPr>
          <w:rFonts w:ascii="Times New Roman" w:hAnsi="Times New Roman" w:cs="Times New Roman"/>
          <w:sz w:val="28"/>
          <w:szCs w:val="28"/>
          <w:lang w:val="en-US"/>
        </w:rPr>
        <w:t>i.e</w:t>
      </w:r>
      <w:r w:rsidR="000C369A">
        <w:rPr>
          <w:rFonts w:ascii="Times New Roman" w:hAnsi="Times New Roman" w:cs="Times New Roman"/>
          <w:sz w:val="28"/>
          <w:szCs w:val="28"/>
          <w:lang w:val="en-US"/>
        </w:rPr>
        <w:t>.,</w:t>
      </w:r>
      <w:r>
        <w:rPr>
          <w:rFonts w:ascii="Times New Roman" w:hAnsi="Times New Roman" w:cs="Times New Roman"/>
          <w:sz w:val="28"/>
          <w:szCs w:val="28"/>
          <w:lang w:val="en-US"/>
        </w:rPr>
        <w:t xml:space="preserve"> exhibit A.  The crux of her evidence is that when she </w:t>
      </w:r>
      <w:r w:rsidR="000C369A">
        <w:rPr>
          <w:rFonts w:ascii="Times New Roman" w:hAnsi="Times New Roman" w:cs="Times New Roman"/>
          <w:sz w:val="28"/>
          <w:szCs w:val="28"/>
          <w:lang w:val="en-US"/>
        </w:rPr>
        <w:t>took photos</w:t>
      </w:r>
      <w:r>
        <w:rPr>
          <w:rFonts w:ascii="Times New Roman" w:hAnsi="Times New Roman" w:cs="Times New Roman"/>
          <w:sz w:val="28"/>
          <w:szCs w:val="28"/>
          <w:lang w:val="en-US"/>
        </w:rPr>
        <w:t xml:space="preserve"> of the crime scene there were no cartridges inside the room where the deceased </w:t>
      </w:r>
      <w:r w:rsidR="006C7DBA">
        <w:rPr>
          <w:rFonts w:ascii="Times New Roman" w:hAnsi="Times New Roman" w:cs="Times New Roman"/>
          <w:sz w:val="28"/>
          <w:szCs w:val="28"/>
          <w:lang w:val="en-US"/>
        </w:rPr>
        <w:t>was killed.  All the cartridges were</w:t>
      </w:r>
      <w:r w:rsidR="000C369A">
        <w:rPr>
          <w:rFonts w:ascii="Times New Roman" w:hAnsi="Times New Roman" w:cs="Times New Roman"/>
          <w:sz w:val="28"/>
          <w:szCs w:val="28"/>
          <w:lang w:val="en-US"/>
        </w:rPr>
        <w:t xml:space="preserve"> </w:t>
      </w:r>
      <w:r w:rsidR="005301D6">
        <w:rPr>
          <w:rFonts w:ascii="Times New Roman" w:hAnsi="Times New Roman" w:cs="Times New Roman"/>
          <w:sz w:val="28"/>
          <w:szCs w:val="28"/>
          <w:lang w:val="en-US"/>
        </w:rPr>
        <w:t>on the</w:t>
      </w:r>
      <w:r w:rsidR="006C7DBA">
        <w:rPr>
          <w:rFonts w:ascii="Times New Roman" w:hAnsi="Times New Roman" w:cs="Times New Roman"/>
          <w:sz w:val="28"/>
          <w:szCs w:val="28"/>
          <w:lang w:val="en-US"/>
        </w:rPr>
        <w:t xml:space="preserve"> verandah and outside.</w:t>
      </w:r>
    </w:p>
    <w:p w14:paraId="58306C4F" w14:textId="77777777" w:rsidR="006C7DBA" w:rsidRDefault="006C7DBA" w:rsidP="006848FC">
      <w:pPr>
        <w:spacing w:line="480" w:lineRule="auto"/>
        <w:jc w:val="both"/>
        <w:rPr>
          <w:rFonts w:ascii="Times New Roman" w:hAnsi="Times New Roman" w:cs="Times New Roman"/>
          <w:sz w:val="28"/>
          <w:szCs w:val="28"/>
          <w:lang w:val="en-US"/>
        </w:rPr>
      </w:pPr>
    </w:p>
    <w:p w14:paraId="54B7EBA3" w14:textId="77777777" w:rsidR="006C7DBA" w:rsidRDefault="006C7DBA" w:rsidP="006848FC">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[14]</w:t>
      </w:r>
      <w:r>
        <w:rPr>
          <w:rFonts w:ascii="Times New Roman" w:hAnsi="Times New Roman" w:cs="Times New Roman"/>
          <w:sz w:val="28"/>
          <w:szCs w:val="28"/>
          <w:lang w:val="en-US"/>
        </w:rPr>
        <w:tab/>
      </w:r>
      <w:r w:rsidR="00003D2C">
        <w:rPr>
          <w:rFonts w:ascii="Times New Roman" w:hAnsi="Times New Roman" w:cs="Times New Roman"/>
          <w:sz w:val="28"/>
          <w:szCs w:val="28"/>
          <w:lang w:val="en-US"/>
        </w:rPr>
        <w:t xml:space="preserve">The evidence of the accused somewhat overlaps with that of the appellant in some respects.  The appellant insisted that he </w:t>
      </w:r>
      <w:r w:rsidR="001D4B13">
        <w:rPr>
          <w:rFonts w:ascii="Times New Roman" w:hAnsi="Times New Roman" w:cs="Times New Roman"/>
          <w:sz w:val="28"/>
          <w:szCs w:val="28"/>
          <w:lang w:val="en-US"/>
        </w:rPr>
        <w:t>was in</w:t>
      </w:r>
      <w:r w:rsidR="00003D2C">
        <w:rPr>
          <w:rFonts w:ascii="Times New Roman" w:hAnsi="Times New Roman" w:cs="Times New Roman"/>
          <w:sz w:val="28"/>
          <w:szCs w:val="28"/>
          <w:lang w:val="en-US"/>
        </w:rPr>
        <w:t xml:space="preserve"> a love relationship at the time of the death of the deceased.  He confirmed the evidence of Mr Ngamngam about him giving them a lift from town and </w:t>
      </w:r>
      <w:r w:rsidR="001D4B13">
        <w:rPr>
          <w:rFonts w:ascii="Times New Roman" w:hAnsi="Times New Roman" w:cs="Times New Roman"/>
          <w:sz w:val="28"/>
          <w:szCs w:val="28"/>
          <w:lang w:val="en-US"/>
        </w:rPr>
        <w:t>dropping</w:t>
      </w:r>
      <w:r w:rsidR="00003D2C">
        <w:rPr>
          <w:rFonts w:ascii="Times New Roman" w:hAnsi="Times New Roman" w:cs="Times New Roman"/>
          <w:sz w:val="28"/>
          <w:szCs w:val="28"/>
          <w:lang w:val="en-US"/>
        </w:rPr>
        <w:t xml:space="preserve"> him off next to the deceased’s home.  He however denied that he jumped of</w:t>
      </w:r>
      <w:r w:rsidR="008B6720">
        <w:rPr>
          <w:rFonts w:ascii="Times New Roman" w:hAnsi="Times New Roman" w:cs="Times New Roman"/>
          <w:sz w:val="28"/>
          <w:szCs w:val="28"/>
          <w:lang w:val="en-US"/>
        </w:rPr>
        <w:t>f</w:t>
      </w:r>
      <w:r w:rsidR="00003D2C">
        <w:rPr>
          <w:rFonts w:ascii="Times New Roman" w:hAnsi="Times New Roman" w:cs="Times New Roman"/>
          <w:sz w:val="28"/>
          <w:szCs w:val="28"/>
          <w:lang w:val="en-US"/>
        </w:rPr>
        <w:t xml:space="preserve"> a moving </w:t>
      </w:r>
      <w:r w:rsidR="007543FB">
        <w:rPr>
          <w:rFonts w:ascii="Times New Roman" w:hAnsi="Times New Roman" w:cs="Times New Roman"/>
          <w:sz w:val="28"/>
          <w:szCs w:val="28"/>
          <w:lang w:val="en-US"/>
        </w:rPr>
        <w:t>motorcycle</w:t>
      </w:r>
      <w:r w:rsidR="003227CD">
        <w:rPr>
          <w:rFonts w:ascii="Times New Roman" w:hAnsi="Times New Roman" w:cs="Times New Roman"/>
          <w:sz w:val="28"/>
          <w:szCs w:val="28"/>
          <w:lang w:val="en-US"/>
        </w:rPr>
        <w:t xml:space="preserve"> </w:t>
      </w:r>
      <w:r w:rsidR="001926C9">
        <w:rPr>
          <w:rFonts w:ascii="Times New Roman" w:hAnsi="Times New Roman" w:cs="Times New Roman"/>
          <w:sz w:val="28"/>
          <w:szCs w:val="28"/>
          <w:lang w:val="en-US"/>
        </w:rPr>
        <w:t>because of</w:t>
      </w:r>
      <w:r w:rsidR="00003D2C">
        <w:rPr>
          <w:rFonts w:ascii="Times New Roman" w:hAnsi="Times New Roman" w:cs="Times New Roman"/>
          <w:sz w:val="28"/>
          <w:szCs w:val="28"/>
          <w:lang w:val="en-US"/>
        </w:rPr>
        <w:t xml:space="preserve"> which the deceased fell and sustained bruises.  He further confirmed </w:t>
      </w:r>
      <w:r w:rsidR="001926C9">
        <w:rPr>
          <w:rFonts w:ascii="Times New Roman" w:hAnsi="Times New Roman" w:cs="Times New Roman"/>
          <w:sz w:val="28"/>
          <w:szCs w:val="28"/>
          <w:lang w:val="en-US"/>
        </w:rPr>
        <w:t>receiving</w:t>
      </w:r>
      <w:r w:rsidR="00003D2C">
        <w:rPr>
          <w:rFonts w:ascii="Times New Roman" w:hAnsi="Times New Roman" w:cs="Times New Roman"/>
          <w:sz w:val="28"/>
          <w:szCs w:val="28"/>
          <w:lang w:val="en-US"/>
        </w:rPr>
        <w:t xml:space="preserve"> a phone call from the deceased.  He </w:t>
      </w:r>
      <w:r w:rsidR="001926C9">
        <w:rPr>
          <w:rFonts w:ascii="Times New Roman" w:hAnsi="Times New Roman" w:cs="Times New Roman"/>
          <w:sz w:val="28"/>
          <w:szCs w:val="28"/>
          <w:lang w:val="en-US"/>
        </w:rPr>
        <w:t xml:space="preserve">however </w:t>
      </w:r>
      <w:r w:rsidR="0019285C">
        <w:rPr>
          <w:rFonts w:ascii="Times New Roman" w:hAnsi="Times New Roman" w:cs="Times New Roman"/>
          <w:sz w:val="28"/>
          <w:szCs w:val="28"/>
          <w:lang w:val="en-US"/>
        </w:rPr>
        <w:t>denied refusing</w:t>
      </w:r>
      <w:r w:rsidR="00003D2C">
        <w:rPr>
          <w:rFonts w:ascii="Times New Roman" w:hAnsi="Times New Roman" w:cs="Times New Roman"/>
          <w:sz w:val="28"/>
          <w:szCs w:val="28"/>
          <w:lang w:val="en-US"/>
        </w:rPr>
        <w:t xml:space="preserve"> to meet with the police.  He told them that he was at his farm and had no transport to meet them at his</w:t>
      </w:r>
      <w:r w:rsidR="0019285C">
        <w:rPr>
          <w:rFonts w:ascii="Times New Roman" w:hAnsi="Times New Roman" w:cs="Times New Roman"/>
          <w:sz w:val="28"/>
          <w:szCs w:val="28"/>
          <w:lang w:val="en-US"/>
        </w:rPr>
        <w:t xml:space="preserve"> </w:t>
      </w:r>
      <w:r w:rsidR="00141D19">
        <w:rPr>
          <w:rFonts w:ascii="Times New Roman" w:hAnsi="Times New Roman" w:cs="Times New Roman"/>
          <w:sz w:val="28"/>
          <w:szCs w:val="28"/>
          <w:lang w:val="en-US"/>
        </w:rPr>
        <w:t>home,</w:t>
      </w:r>
      <w:r w:rsidR="00003D2C">
        <w:rPr>
          <w:rFonts w:ascii="Times New Roman" w:hAnsi="Times New Roman" w:cs="Times New Roman"/>
          <w:sz w:val="28"/>
          <w:szCs w:val="28"/>
          <w:lang w:val="en-US"/>
        </w:rPr>
        <w:t xml:space="preserve"> especially that it was at night.  This is contrary to the version of Mr Ngamngam and Constable </w:t>
      </w:r>
      <w:r w:rsidR="0019285C">
        <w:rPr>
          <w:rFonts w:ascii="Times New Roman" w:hAnsi="Times New Roman" w:cs="Times New Roman"/>
          <w:sz w:val="28"/>
          <w:szCs w:val="28"/>
          <w:lang w:val="en-US"/>
        </w:rPr>
        <w:t>Hlekani</w:t>
      </w:r>
      <w:r w:rsidR="00141D19">
        <w:rPr>
          <w:rFonts w:ascii="Times New Roman" w:hAnsi="Times New Roman" w:cs="Times New Roman"/>
          <w:sz w:val="28"/>
          <w:szCs w:val="28"/>
          <w:lang w:val="en-US"/>
        </w:rPr>
        <w:t xml:space="preserve"> </w:t>
      </w:r>
      <w:r w:rsidR="00003D2C">
        <w:rPr>
          <w:rFonts w:ascii="Times New Roman" w:hAnsi="Times New Roman" w:cs="Times New Roman"/>
          <w:sz w:val="28"/>
          <w:szCs w:val="28"/>
          <w:lang w:val="en-US"/>
        </w:rPr>
        <w:t>as reflected above.</w:t>
      </w:r>
    </w:p>
    <w:p w14:paraId="2ED7BD5C" w14:textId="77777777" w:rsidR="00003D2C" w:rsidRDefault="00003D2C" w:rsidP="006848FC">
      <w:pPr>
        <w:spacing w:line="480" w:lineRule="auto"/>
        <w:jc w:val="both"/>
        <w:rPr>
          <w:rFonts w:ascii="Times New Roman" w:hAnsi="Times New Roman" w:cs="Times New Roman"/>
          <w:sz w:val="28"/>
          <w:szCs w:val="28"/>
          <w:lang w:val="en-US"/>
        </w:rPr>
      </w:pPr>
    </w:p>
    <w:p w14:paraId="2588308A" w14:textId="77777777" w:rsidR="00003D2C" w:rsidRDefault="00003D2C" w:rsidP="006848FC">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t xml:space="preserve">The </w:t>
      </w:r>
      <w:r w:rsidR="00170A26">
        <w:rPr>
          <w:rFonts w:ascii="Times New Roman" w:hAnsi="Times New Roman" w:cs="Times New Roman"/>
          <w:sz w:val="28"/>
          <w:szCs w:val="28"/>
          <w:lang w:val="en-US"/>
        </w:rPr>
        <w:t>appellant did</w:t>
      </w:r>
      <w:r>
        <w:rPr>
          <w:rFonts w:ascii="Times New Roman" w:hAnsi="Times New Roman" w:cs="Times New Roman"/>
          <w:sz w:val="28"/>
          <w:szCs w:val="28"/>
          <w:lang w:val="en-US"/>
        </w:rPr>
        <w:t xml:space="preserve"> not dispute that he was at the deceased’s house when she was killed.  He was doing his chores and decided to go and visit the deceased.  The time was between 11</w:t>
      </w:r>
      <w:r w:rsidR="002D6A06">
        <w:rPr>
          <w:rFonts w:ascii="Times New Roman" w:hAnsi="Times New Roman" w:cs="Times New Roman"/>
          <w:sz w:val="28"/>
          <w:szCs w:val="28"/>
          <w:lang w:val="en-US"/>
        </w:rPr>
        <w:t>h00</w:t>
      </w:r>
      <w:r>
        <w:rPr>
          <w:rFonts w:ascii="Times New Roman" w:hAnsi="Times New Roman" w:cs="Times New Roman"/>
          <w:sz w:val="28"/>
          <w:szCs w:val="28"/>
          <w:lang w:val="en-US"/>
        </w:rPr>
        <w:t xml:space="preserve"> and 12</w:t>
      </w:r>
      <w:r w:rsidR="002D6A06">
        <w:rPr>
          <w:rFonts w:ascii="Times New Roman" w:hAnsi="Times New Roman" w:cs="Times New Roman"/>
          <w:sz w:val="28"/>
          <w:szCs w:val="28"/>
          <w:lang w:val="en-US"/>
        </w:rPr>
        <w:t>h00.</w:t>
      </w:r>
      <w:r>
        <w:rPr>
          <w:rFonts w:ascii="Times New Roman" w:hAnsi="Times New Roman" w:cs="Times New Roman"/>
          <w:sz w:val="28"/>
          <w:szCs w:val="28"/>
          <w:lang w:val="en-US"/>
        </w:rPr>
        <w:t xml:space="preserve"> He proceeded to </w:t>
      </w:r>
      <w:r w:rsidR="00BD6AC9">
        <w:rPr>
          <w:rFonts w:ascii="Times New Roman" w:hAnsi="Times New Roman" w:cs="Times New Roman"/>
          <w:sz w:val="28"/>
          <w:szCs w:val="28"/>
          <w:lang w:val="en-US"/>
        </w:rPr>
        <w:t>her</w:t>
      </w:r>
      <w:r>
        <w:rPr>
          <w:rFonts w:ascii="Times New Roman" w:hAnsi="Times New Roman" w:cs="Times New Roman"/>
          <w:sz w:val="28"/>
          <w:szCs w:val="28"/>
          <w:lang w:val="en-US"/>
        </w:rPr>
        <w:t xml:space="preserve"> rondavel and knocked.  There was no response.  He pushed the door open and met with the deceased.  He enquired as to why she did not respond to his knock.  She </w:t>
      </w:r>
      <w:r w:rsidR="00BD6AC9">
        <w:rPr>
          <w:rFonts w:ascii="Times New Roman" w:hAnsi="Times New Roman" w:cs="Times New Roman"/>
          <w:sz w:val="28"/>
          <w:szCs w:val="28"/>
          <w:lang w:val="en-US"/>
        </w:rPr>
        <w:t>said</w:t>
      </w:r>
      <w:r>
        <w:rPr>
          <w:rFonts w:ascii="Times New Roman" w:hAnsi="Times New Roman" w:cs="Times New Roman"/>
          <w:sz w:val="28"/>
          <w:szCs w:val="28"/>
          <w:lang w:val="en-US"/>
        </w:rPr>
        <w:t xml:space="preserve"> she </w:t>
      </w:r>
      <w:r w:rsidR="004A3E63">
        <w:rPr>
          <w:rFonts w:ascii="Times New Roman" w:hAnsi="Times New Roman" w:cs="Times New Roman"/>
          <w:sz w:val="28"/>
          <w:szCs w:val="28"/>
          <w:lang w:val="en-US"/>
        </w:rPr>
        <w:t xml:space="preserve">had been </w:t>
      </w:r>
      <w:r w:rsidR="00604F07">
        <w:rPr>
          <w:rFonts w:ascii="Times New Roman" w:hAnsi="Times New Roman" w:cs="Times New Roman"/>
          <w:sz w:val="28"/>
          <w:szCs w:val="28"/>
          <w:lang w:val="en-US"/>
        </w:rPr>
        <w:t>sleeping</w:t>
      </w:r>
      <w:r>
        <w:rPr>
          <w:rFonts w:ascii="Times New Roman" w:hAnsi="Times New Roman" w:cs="Times New Roman"/>
          <w:sz w:val="28"/>
          <w:szCs w:val="28"/>
          <w:lang w:val="en-US"/>
        </w:rPr>
        <w:t xml:space="preserve">.  At that juncture someone </w:t>
      </w:r>
      <w:r w:rsidR="00AE5C75">
        <w:rPr>
          <w:rFonts w:ascii="Times New Roman" w:hAnsi="Times New Roman" w:cs="Times New Roman"/>
          <w:sz w:val="28"/>
          <w:szCs w:val="28"/>
          <w:lang w:val="en-US"/>
        </w:rPr>
        <w:t>pounced at</w:t>
      </w:r>
      <w:r>
        <w:rPr>
          <w:rFonts w:ascii="Times New Roman" w:hAnsi="Times New Roman" w:cs="Times New Roman"/>
          <w:sz w:val="28"/>
          <w:szCs w:val="28"/>
          <w:lang w:val="en-US"/>
        </w:rPr>
        <w:t xml:space="preserve"> him</w:t>
      </w:r>
      <w:r w:rsidR="007C0F1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around his waist and took out </w:t>
      </w:r>
      <w:r w:rsidR="004A3E63">
        <w:rPr>
          <w:rFonts w:ascii="Times New Roman" w:hAnsi="Times New Roman" w:cs="Times New Roman"/>
          <w:sz w:val="28"/>
          <w:szCs w:val="28"/>
          <w:lang w:val="en-US"/>
        </w:rPr>
        <w:t>his</w:t>
      </w:r>
      <w:r>
        <w:rPr>
          <w:rFonts w:ascii="Times New Roman" w:hAnsi="Times New Roman" w:cs="Times New Roman"/>
          <w:sz w:val="28"/>
          <w:szCs w:val="28"/>
          <w:lang w:val="en-US"/>
        </w:rPr>
        <w:t xml:space="preserve"> firearm </w:t>
      </w:r>
      <w:r w:rsidR="007C0F19">
        <w:rPr>
          <w:rFonts w:ascii="Times New Roman" w:hAnsi="Times New Roman" w:cs="Times New Roman"/>
          <w:sz w:val="28"/>
          <w:szCs w:val="28"/>
          <w:lang w:val="en-US"/>
        </w:rPr>
        <w:t>which was tucked</w:t>
      </w:r>
      <w:r w:rsidR="00A71095">
        <w:rPr>
          <w:rFonts w:ascii="Times New Roman" w:hAnsi="Times New Roman" w:cs="Times New Roman"/>
          <w:sz w:val="28"/>
          <w:szCs w:val="28"/>
          <w:lang w:val="en-US"/>
        </w:rPr>
        <w:t xml:space="preserve"> in his waistband</w:t>
      </w:r>
      <w:r>
        <w:rPr>
          <w:rFonts w:ascii="Times New Roman" w:hAnsi="Times New Roman" w:cs="Times New Roman"/>
          <w:sz w:val="28"/>
          <w:szCs w:val="28"/>
          <w:lang w:val="en-US"/>
        </w:rPr>
        <w:t xml:space="preserve">.  That person </w:t>
      </w:r>
      <w:r w:rsidR="00613A77">
        <w:rPr>
          <w:rFonts w:ascii="Times New Roman" w:hAnsi="Times New Roman" w:cs="Times New Roman"/>
          <w:sz w:val="28"/>
          <w:szCs w:val="28"/>
          <w:lang w:val="en-US"/>
        </w:rPr>
        <w:t xml:space="preserve">turned out to </w:t>
      </w:r>
      <w:r w:rsidR="00FA6465">
        <w:rPr>
          <w:rFonts w:ascii="Times New Roman" w:hAnsi="Times New Roman" w:cs="Times New Roman"/>
          <w:sz w:val="28"/>
          <w:szCs w:val="28"/>
          <w:lang w:val="en-US"/>
        </w:rPr>
        <w:t>be Mr</w:t>
      </w:r>
      <w:r>
        <w:rPr>
          <w:rFonts w:ascii="Times New Roman" w:hAnsi="Times New Roman" w:cs="Times New Roman"/>
          <w:sz w:val="28"/>
          <w:szCs w:val="28"/>
          <w:lang w:val="en-US"/>
        </w:rPr>
        <w:t xml:space="preserve"> Ngamngam.  They both struggled for the possession of the firearm.  During that process, the firearm discharged a shot.  He did not see where the bullet landed.  After a </w:t>
      </w:r>
      <w:r w:rsidR="00FA6465">
        <w:rPr>
          <w:rFonts w:ascii="Times New Roman" w:hAnsi="Times New Roman" w:cs="Times New Roman"/>
          <w:sz w:val="28"/>
          <w:szCs w:val="28"/>
          <w:lang w:val="en-US"/>
        </w:rPr>
        <w:t>while</w:t>
      </w:r>
      <w:r w:rsidR="000D6068">
        <w:rPr>
          <w:rFonts w:ascii="Times New Roman" w:hAnsi="Times New Roman" w:cs="Times New Roman"/>
          <w:sz w:val="28"/>
          <w:szCs w:val="28"/>
          <w:lang w:val="en-US"/>
        </w:rPr>
        <w:t xml:space="preserve"> a second shot went off again.  The tussle</w:t>
      </w:r>
      <w:r w:rsidR="00390013">
        <w:rPr>
          <w:rFonts w:ascii="Times New Roman" w:hAnsi="Times New Roman" w:cs="Times New Roman"/>
          <w:sz w:val="28"/>
          <w:szCs w:val="28"/>
          <w:lang w:val="en-US"/>
        </w:rPr>
        <w:t xml:space="preserve"> continued </w:t>
      </w:r>
      <w:r w:rsidR="000D6068">
        <w:rPr>
          <w:rFonts w:ascii="Times New Roman" w:hAnsi="Times New Roman" w:cs="Times New Roman"/>
          <w:sz w:val="28"/>
          <w:szCs w:val="28"/>
          <w:lang w:val="en-US"/>
        </w:rPr>
        <w:t xml:space="preserve">outside of the rondavel.  A third shot was discharged whilst they were outside.  </w:t>
      </w:r>
      <w:r w:rsidR="000D6068">
        <w:rPr>
          <w:rFonts w:ascii="Times New Roman" w:hAnsi="Times New Roman" w:cs="Times New Roman"/>
          <w:sz w:val="28"/>
          <w:szCs w:val="28"/>
          <w:lang w:val="en-US"/>
        </w:rPr>
        <w:lastRenderedPageBreak/>
        <w:t xml:space="preserve">He noticed that the firearm had jammed.  He let go of it and ran away towards town on foot.  He denied that he drove off on </w:t>
      </w:r>
      <w:r w:rsidR="00DB742A">
        <w:rPr>
          <w:rFonts w:ascii="Times New Roman" w:hAnsi="Times New Roman" w:cs="Times New Roman"/>
          <w:sz w:val="28"/>
          <w:szCs w:val="28"/>
          <w:lang w:val="en-US"/>
        </w:rPr>
        <w:t>a motorcycle</w:t>
      </w:r>
      <w:r w:rsidR="000D6068">
        <w:rPr>
          <w:rFonts w:ascii="Times New Roman" w:hAnsi="Times New Roman" w:cs="Times New Roman"/>
          <w:sz w:val="28"/>
          <w:szCs w:val="28"/>
          <w:lang w:val="en-US"/>
        </w:rPr>
        <w:t xml:space="preserve"> </w:t>
      </w:r>
      <w:r w:rsidR="00DB742A">
        <w:rPr>
          <w:rFonts w:ascii="Times New Roman" w:hAnsi="Times New Roman" w:cs="Times New Roman"/>
          <w:sz w:val="28"/>
          <w:szCs w:val="28"/>
          <w:lang w:val="en-US"/>
        </w:rPr>
        <w:t xml:space="preserve">as </w:t>
      </w:r>
      <w:r w:rsidR="00D42481">
        <w:rPr>
          <w:rFonts w:ascii="Times New Roman" w:hAnsi="Times New Roman" w:cs="Times New Roman"/>
          <w:sz w:val="28"/>
          <w:szCs w:val="28"/>
          <w:lang w:val="en-US"/>
        </w:rPr>
        <w:t>it had</w:t>
      </w:r>
      <w:r w:rsidR="000D6068">
        <w:rPr>
          <w:rFonts w:ascii="Times New Roman" w:hAnsi="Times New Roman" w:cs="Times New Roman"/>
          <w:sz w:val="28"/>
          <w:szCs w:val="28"/>
          <w:lang w:val="en-US"/>
        </w:rPr>
        <w:t xml:space="preserve"> been booked in for repairs at that stage.  He produced a receipt which did not reflect a date</w:t>
      </w:r>
      <w:r w:rsidR="00D42481">
        <w:rPr>
          <w:rFonts w:ascii="Times New Roman" w:hAnsi="Times New Roman" w:cs="Times New Roman"/>
          <w:sz w:val="28"/>
          <w:szCs w:val="28"/>
          <w:lang w:val="en-US"/>
        </w:rPr>
        <w:t>,</w:t>
      </w:r>
      <w:r w:rsidR="000D6068">
        <w:rPr>
          <w:rFonts w:ascii="Times New Roman" w:hAnsi="Times New Roman" w:cs="Times New Roman"/>
          <w:sz w:val="28"/>
          <w:szCs w:val="28"/>
          <w:lang w:val="en-US"/>
        </w:rPr>
        <w:t xml:space="preserve">  which his attorney concede</w:t>
      </w:r>
      <w:r w:rsidR="00D42481">
        <w:rPr>
          <w:rFonts w:ascii="Times New Roman" w:hAnsi="Times New Roman" w:cs="Times New Roman"/>
          <w:sz w:val="28"/>
          <w:szCs w:val="28"/>
          <w:lang w:val="en-US"/>
        </w:rPr>
        <w:t>d</w:t>
      </w:r>
      <w:r w:rsidR="000D6068">
        <w:rPr>
          <w:rFonts w:ascii="Times New Roman" w:hAnsi="Times New Roman" w:cs="Times New Roman"/>
          <w:sz w:val="28"/>
          <w:szCs w:val="28"/>
          <w:lang w:val="en-US"/>
        </w:rPr>
        <w:t xml:space="preserve"> was irrelevant.</w:t>
      </w:r>
    </w:p>
    <w:p w14:paraId="74BAE7DC" w14:textId="77777777" w:rsidR="000D6068" w:rsidRDefault="000D6068" w:rsidP="006848FC">
      <w:pPr>
        <w:spacing w:line="480" w:lineRule="auto"/>
        <w:jc w:val="both"/>
        <w:rPr>
          <w:rFonts w:ascii="Times New Roman" w:hAnsi="Times New Roman" w:cs="Times New Roman"/>
          <w:sz w:val="28"/>
          <w:szCs w:val="28"/>
          <w:lang w:val="en-US"/>
        </w:rPr>
      </w:pPr>
    </w:p>
    <w:p w14:paraId="415DD8EF" w14:textId="77777777" w:rsidR="00681647" w:rsidRDefault="000D6068" w:rsidP="006848FC">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t xml:space="preserve">The appellant was given an opportunity to explain in detail as to how the deceased happened to be shot twice, while standing and while lying on the floor.  He could not explain how that occurred.  His reply </w:t>
      </w:r>
      <w:r w:rsidR="00604F07">
        <w:rPr>
          <w:rFonts w:ascii="Times New Roman" w:hAnsi="Times New Roman" w:cs="Times New Roman"/>
          <w:sz w:val="28"/>
          <w:szCs w:val="28"/>
          <w:lang w:val="en-US"/>
        </w:rPr>
        <w:t>was that</w:t>
      </w:r>
      <w:r w:rsidR="00B0379D">
        <w:rPr>
          <w:rFonts w:ascii="Times New Roman" w:hAnsi="Times New Roman" w:cs="Times New Roman"/>
          <w:sz w:val="28"/>
          <w:szCs w:val="28"/>
          <w:lang w:val="en-US"/>
        </w:rPr>
        <w:t xml:space="preserve"> he </w:t>
      </w:r>
      <w:r w:rsidR="00EC1280">
        <w:rPr>
          <w:rFonts w:ascii="Times New Roman" w:hAnsi="Times New Roman" w:cs="Times New Roman"/>
          <w:sz w:val="28"/>
          <w:szCs w:val="28"/>
          <w:lang w:val="en-US"/>
        </w:rPr>
        <w:t>did not know</w:t>
      </w:r>
      <w:r w:rsidR="00B0379D">
        <w:rPr>
          <w:rFonts w:ascii="Times New Roman" w:hAnsi="Times New Roman" w:cs="Times New Roman"/>
          <w:sz w:val="28"/>
          <w:szCs w:val="28"/>
          <w:lang w:val="en-US"/>
        </w:rPr>
        <w:t xml:space="preserve"> because</w:t>
      </w:r>
      <w:r w:rsidR="00C91705">
        <w:rPr>
          <w:rFonts w:ascii="Times New Roman" w:hAnsi="Times New Roman" w:cs="Times New Roman"/>
          <w:sz w:val="28"/>
          <w:szCs w:val="28"/>
          <w:lang w:val="en-US"/>
        </w:rPr>
        <w:t xml:space="preserve"> he</w:t>
      </w:r>
      <w:r w:rsidR="00EC1280">
        <w:rPr>
          <w:rFonts w:ascii="Times New Roman" w:hAnsi="Times New Roman" w:cs="Times New Roman"/>
          <w:sz w:val="28"/>
          <w:szCs w:val="28"/>
          <w:lang w:val="en-US"/>
        </w:rPr>
        <w:t xml:space="preserve"> was concentrating on the person who was attempting to dispossess him of his firearm which was tucked on his waist.  He however</w:t>
      </w:r>
      <w:r w:rsidR="00F0625B">
        <w:rPr>
          <w:rFonts w:ascii="Times New Roman" w:hAnsi="Times New Roman" w:cs="Times New Roman"/>
          <w:sz w:val="28"/>
          <w:szCs w:val="28"/>
          <w:lang w:val="en-US"/>
        </w:rPr>
        <w:t>,</w:t>
      </w:r>
      <w:r w:rsidR="00EC1280">
        <w:rPr>
          <w:rFonts w:ascii="Times New Roman" w:hAnsi="Times New Roman" w:cs="Times New Roman"/>
          <w:sz w:val="28"/>
          <w:szCs w:val="28"/>
          <w:lang w:val="en-US"/>
        </w:rPr>
        <w:t xml:space="preserve"> denied that he shot the deceased through the glass door as she was </w:t>
      </w:r>
      <w:r w:rsidR="0094163E">
        <w:rPr>
          <w:rFonts w:ascii="Times New Roman" w:hAnsi="Times New Roman" w:cs="Times New Roman"/>
          <w:sz w:val="28"/>
          <w:szCs w:val="28"/>
          <w:lang w:val="en-US"/>
        </w:rPr>
        <w:t>answering</w:t>
      </w:r>
      <w:r w:rsidR="00F0625B">
        <w:rPr>
          <w:rFonts w:ascii="Times New Roman" w:hAnsi="Times New Roman" w:cs="Times New Roman"/>
          <w:sz w:val="28"/>
          <w:szCs w:val="28"/>
          <w:lang w:val="en-US"/>
        </w:rPr>
        <w:t xml:space="preserve"> to</w:t>
      </w:r>
      <w:r w:rsidR="00EC1280">
        <w:rPr>
          <w:rFonts w:ascii="Times New Roman" w:hAnsi="Times New Roman" w:cs="Times New Roman"/>
          <w:sz w:val="28"/>
          <w:szCs w:val="28"/>
          <w:lang w:val="en-US"/>
        </w:rPr>
        <w:t xml:space="preserve"> his knock.  He further denied that he shot her while lying on the floor.  He stated that he had knowledge of how a firearm worked.  Immediately he realized that it ha</w:t>
      </w:r>
      <w:r w:rsidR="00E642E1">
        <w:rPr>
          <w:rFonts w:ascii="Times New Roman" w:hAnsi="Times New Roman" w:cs="Times New Roman"/>
          <w:sz w:val="28"/>
          <w:szCs w:val="28"/>
          <w:lang w:val="en-US"/>
        </w:rPr>
        <w:t xml:space="preserve">d jammed, he let go of it and ran away.  He </w:t>
      </w:r>
      <w:r w:rsidR="008E14D3">
        <w:rPr>
          <w:rFonts w:ascii="Times New Roman" w:hAnsi="Times New Roman" w:cs="Times New Roman"/>
          <w:sz w:val="28"/>
          <w:szCs w:val="28"/>
          <w:lang w:val="en-US"/>
        </w:rPr>
        <w:t>also stated</w:t>
      </w:r>
      <w:r w:rsidR="00F5315D">
        <w:rPr>
          <w:rFonts w:ascii="Times New Roman" w:hAnsi="Times New Roman" w:cs="Times New Roman"/>
          <w:sz w:val="28"/>
          <w:szCs w:val="28"/>
          <w:lang w:val="en-US"/>
        </w:rPr>
        <w:t xml:space="preserve"> </w:t>
      </w:r>
      <w:r w:rsidR="008E14D3">
        <w:rPr>
          <w:rFonts w:ascii="Times New Roman" w:hAnsi="Times New Roman" w:cs="Times New Roman"/>
          <w:sz w:val="28"/>
          <w:szCs w:val="28"/>
          <w:lang w:val="en-US"/>
        </w:rPr>
        <w:t xml:space="preserve">that </w:t>
      </w:r>
      <w:r w:rsidR="00F5315D">
        <w:rPr>
          <w:rFonts w:ascii="Times New Roman" w:hAnsi="Times New Roman" w:cs="Times New Roman"/>
          <w:sz w:val="28"/>
          <w:szCs w:val="28"/>
          <w:lang w:val="en-US"/>
        </w:rPr>
        <w:t>he</w:t>
      </w:r>
      <w:r w:rsidR="00E642E1">
        <w:rPr>
          <w:rFonts w:ascii="Times New Roman" w:hAnsi="Times New Roman" w:cs="Times New Roman"/>
          <w:sz w:val="28"/>
          <w:szCs w:val="28"/>
          <w:lang w:val="en-US"/>
        </w:rPr>
        <w:t xml:space="preserve"> would cock his firearm and then engage the safety lock.  What that meant is that there was always a bullet in the chamber ready to fire once </w:t>
      </w:r>
      <w:r w:rsidR="008E14D3">
        <w:rPr>
          <w:rFonts w:ascii="Times New Roman" w:hAnsi="Times New Roman" w:cs="Times New Roman"/>
          <w:sz w:val="28"/>
          <w:szCs w:val="28"/>
          <w:lang w:val="en-US"/>
        </w:rPr>
        <w:t>the</w:t>
      </w:r>
      <w:r w:rsidR="00E642E1">
        <w:rPr>
          <w:rFonts w:ascii="Times New Roman" w:hAnsi="Times New Roman" w:cs="Times New Roman"/>
          <w:sz w:val="28"/>
          <w:szCs w:val="28"/>
          <w:lang w:val="en-US"/>
        </w:rPr>
        <w:t xml:space="preserve"> safety </w:t>
      </w:r>
      <w:r w:rsidR="000C3E63">
        <w:rPr>
          <w:rFonts w:ascii="Times New Roman" w:hAnsi="Times New Roman" w:cs="Times New Roman"/>
          <w:sz w:val="28"/>
          <w:szCs w:val="28"/>
          <w:lang w:val="en-US"/>
        </w:rPr>
        <w:t>catch</w:t>
      </w:r>
      <w:r w:rsidR="00E642E1">
        <w:rPr>
          <w:rFonts w:ascii="Times New Roman" w:hAnsi="Times New Roman" w:cs="Times New Roman"/>
          <w:sz w:val="28"/>
          <w:szCs w:val="28"/>
          <w:lang w:val="en-US"/>
        </w:rPr>
        <w:t xml:space="preserve"> is released.  </w:t>
      </w:r>
      <w:r w:rsidR="000C3E63">
        <w:rPr>
          <w:rFonts w:ascii="Times New Roman" w:hAnsi="Times New Roman" w:cs="Times New Roman"/>
          <w:sz w:val="28"/>
          <w:szCs w:val="28"/>
          <w:lang w:val="en-US"/>
        </w:rPr>
        <w:t>He,</w:t>
      </w:r>
      <w:r w:rsidR="00E642E1">
        <w:rPr>
          <w:rFonts w:ascii="Times New Roman" w:hAnsi="Times New Roman" w:cs="Times New Roman"/>
          <w:sz w:val="28"/>
          <w:szCs w:val="28"/>
          <w:lang w:val="en-US"/>
        </w:rPr>
        <w:t xml:space="preserve"> therefore</w:t>
      </w:r>
      <w:r w:rsidR="00F5315D">
        <w:rPr>
          <w:rFonts w:ascii="Times New Roman" w:hAnsi="Times New Roman" w:cs="Times New Roman"/>
          <w:sz w:val="28"/>
          <w:szCs w:val="28"/>
          <w:lang w:val="en-US"/>
        </w:rPr>
        <w:t>,</w:t>
      </w:r>
      <w:r w:rsidR="00E642E1">
        <w:rPr>
          <w:rFonts w:ascii="Times New Roman" w:hAnsi="Times New Roman" w:cs="Times New Roman"/>
          <w:sz w:val="28"/>
          <w:szCs w:val="28"/>
          <w:lang w:val="en-US"/>
        </w:rPr>
        <w:t xml:space="preserve"> surmised that the safety catch was </w:t>
      </w:r>
      <w:r w:rsidR="008E14D3">
        <w:rPr>
          <w:rFonts w:ascii="Times New Roman" w:hAnsi="Times New Roman" w:cs="Times New Roman"/>
          <w:sz w:val="28"/>
          <w:szCs w:val="28"/>
          <w:lang w:val="en-US"/>
        </w:rPr>
        <w:t xml:space="preserve">tampered </w:t>
      </w:r>
      <w:r w:rsidR="00E642E1">
        <w:rPr>
          <w:rFonts w:ascii="Times New Roman" w:hAnsi="Times New Roman" w:cs="Times New Roman"/>
          <w:sz w:val="28"/>
          <w:szCs w:val="28"/>
          <w:lang w:val="en-US"/>
        </w:rPr>
        <w:t xml:space="preserve">with during the struggle and </w:t>
      </w:r>
      <w:r w:rsidR="00681647">
        <w:rPr>
          <w:rFonts w:ascii="Times New Roman" w:hAnsi="Times New Roman" w:cs="Times New Roman"/>
          <w:sz w:val="28"/>
          <w:szCs w:val="28"/>
          <w:lang w:val="en-US"/>
        </w:rPr>
        <w:t>Mr Ngamngam pulled the trigger because he was always holding it on the barrel during the struggle.</w:t>
      </w:r>
    </w:p>
    <w:p w14:paraId="485825F6" w14:textId="77777777" w:rsidR="0081122E" w:rsidRDefault="0081122E" w:rsidP="006848FC">
      <w:pPr>
        <w:spacing w:line="480" w:lineRule="auto"/>
        <w:jc w:val="both"/>
        <w:rPr>
          <w:rFonts w:ascii="Times New Roman" w:hAnsi="Times New Roman" w:cs="Times New Roman"/>
          <w:sz w:val="28"/>
          <w:szCs w:val="28"/>
          <w:lang w:val="en-US"/>
        </w:rPr>
      </w:pPr>
    </w:p>
    <w:p w14:paraId="78B51FBC" w14:textId="77777777" w:rsidR="00ED0AEB" w:rsidRDefault="00B70A35" w:rsidP="006848FC">
      <w:pPr>
        <w:spacing w:line="480" w:lineRule="auto"/>
        <w:jc w:val="both"/>
        <w:rPr>
          <w:rFonts w:ascii="Times New Roman" w:hAnsi="Times New Roman" w:cs="Times New Roman"/>
          <w:bCs/>
          <w:sz w:val="28"/>
          <w:szCs w:val="28"/>
          <w:lang w:val="en-GB"/>
        </w:rPr>
      </w:pPr>
      <w:r w:rsidRPr="00B70A35">
        <w:rPr>
          <w:rFonts w:ascii="Times New Roman" w:hAnsi="Times New Roman" w:cs="Times New Roman"/>
          <w:bCs/>
          <w:sz w:val="28"/>
          <w:szCs w:val="28"/>
          <w:lang w:val="en-GB"/>
        </w:rPr>
        <w:t>[17]</w:t>
      </w:r>
      <w:r w:rsidRPr="00B70A35">
        <w:rPr>
          <w:rFonts w:ascii="Times New Roman" w:hAnsi="Times New Roman" w:cs="Times New Roman"/>
          <w:bCs/>
          <w:sz w:val="28"/>
          <w:szCs w:val="28"/>
          <w:lang w:val="en-GB"/>
        </w:rPr>
        <w:tab/>
        <w:t xml:space="preserve">The court </w:t>
      </w:r>
      <w:r w:rsidRPr="00B70A35">
        <w:rPr>
          <w:rFonts w:ascii="Times New Roman" w:hAnsi="Times New Roman" w:cs="Times New Roman"/>
          <w:bCs/>
          <w:i/>
          <w:sz w:val="28"/>
          <w:szCs w:val="28"/>
          <w:lang w:val="en-GB"/>
        </w:rPr>
        <w:t>a quo</w:t>
      </w:r>
      <w:r>
        <w:rPr>
          <w:rFonts w:ascii="Times New Roman" w:hAnsi="Times New Roman" w:cs="Times New Roman"/>
          <w:bCs/>
          <w:sz w:val="28"/>
          <w:szCs w:val="28"/>
          <w:lang w:val="en-GB"/>
        </w:rPr>
        <w:t xml:space="preserve"> correctly identified the issue</w:t>
      </w:r>
      <w:r w:rsidR="00CD78E0">
        <w:rPr>
          <w:rFonts w:ascii="Times New Roman" w:hAnsi="Times New Roman" w:cs="Times New Roman"/>
          <w:bCs/>
          <w:sz w:val="28"/>
          <w:szCs w:val="28"/>
          <w:lang w:val="en-GB"/>
        </w:rPr>
        <w:t>s</w:t>
      </w:r>
      <w:r>
        <w:rPr>
          <w:rFonts w:ascii="Times New Roman" w:hAnsi="Times New Roman" w:cs="Times New Roman"/>
          <w:bCs/>
          <w:sz w:val="28"/>
          <w:szCs w:val="28"/>
          <w:lang w:val="en-GB"/>
        </w:rPr>
        <w:t xml:space="preserve"> it had to decide and the burden of proof.  It was</w:t>
      </w:r>
      <w:r w:rsidR="00BC5965">
        <w:rPr>
          <w:rFonts w:ascii="Times New Roman" w:hAnsi="Times New Roman" w:cs="Times New Roman"/>
          <w:bCs/>
          <w:sz w:val="28"/>
          <w:szCs w:val="28"/>
          <w:lang w:val="en-GB"/>
        </w:rPr>
        <w:t xml:space="preserve"> </w:t>
      </w:r>
      <w:r w:rsidR="00635F59">
        <w:rPr>
          <w:rFonts w:ascii="Times New Roman" w:hAnsi="Times New Roman" w:cs="Times New Roman"/>
          <w:bCs/>
          <w:sz w:val="28"/>
          <w:szCs w:val="28"/>
          <w:lang w:val="en-GB"/>
        </w:rPr>
        <w:t>a</w:t>
      </w:r>
      <w:r w:rsidR="00BC5965">
        <w:rPr>
          <w:rFonts w:ascii="Times New Roman" w:hAnsi="Times New Roman" w:cs="Times New Roman"/>
          <w:bCs/>
          <w:sz w:val="28"/>
          <w:szCs w:val="28"/>
          <w:lang w:val="en-GB"/>
        </w:rPr>
        <w:t xml:space="preserve">live </w:t>
      </w:r>
      <w:r>
        <w:rPr>
          <w:rFonts w:ascii="Times New Roman" w:hAnsi="Times New Roman" w:cs="Times New Roman"/>
          <w:bCs/>
          <w:sz w:val="28"/>
          <w:szCs w:val="28"/>
          <w:lang w:val="en-GB"/>
        </w:rPr>
        <w:t>to th</w:t>
      </w:r>
      <w:r w:rsidR="00635F59">
        <w:rPr>
          <w:rFonts w:ascii="Times New Roman" w:hAnsi="Times New Roman" w:cs="Times New Roman"/>
          <w:bCs/>
          <w:sz w:val="28"/>
          <w:szCs w:val="28"/>
          <w:lang w:val="en-GB"/>
        </w:rPr>
        <w:t xml:space="preserve">e fact that </w:t>
      </w:r>
      <w:r w:rsidR="0088634A">
        <w:rPr>
          <w:rFonts w:ascii="Times New Roman" w:hAnsi="Times New Roman" w:cs="Times New Roman"/>
          <w:bCs/>
          <w:sz w:val="28"/>
          <w:szCs w:val="28"/>
          <w:lang w:val="en-GB"/>
        </w:rPr>
        <w:t>, the</w:t>
      </w:r>
      <w:r>
        <w:rPr>
          <w:rFonts w:ascii="Times New Roman" w:hAnsi="Times New Roman" w:cs="Times New Roman"/>
          <w:bCs/>
          <w:sz w:val="28"/>
          <w:szCs w:val="28"/>
          <w:lang w:val="en-GB"/>
        </w:rPr>
        <w:t xml:space="preserve"> version of the accused and that </w:t>
      </w:r>
      <w:r>
        <w:rPr>
          <w:rFonts w:ascii="Times New Roman" w:hAnsi="Times New Roman" w:cs="Times New Roman"/>
          <w:bCs/>
          <w:sz w:val="28"/>
          <w:szCs w:val="28"/>
          <w:lang w:val="en-GB"/>
        </w:rPr>
        <w:lastRenderedPageBreak/>
        <w:t>of Mr Ngamngam are diametrically opposed to one another.</w:t>
      </w:r>
      <w:r w:rsidR="00B034A9">
        <w:rPr>
          <w:rFonts w:ascii="Times New Roman" w:hAnsi="Times New Roman" w:cs="Times New Roman"/>
          <w:bCs/>
          <w:sz w:val="28"/>
          <w:szCs w:val="28"/>
          <w:lang w:val="en-GB"/>
        </w:rPr>
        <w:t xml:space="preserve"> I</w:t>
      </w:r>
      <w:r>
        <w:rPr>
          <w:rFonts w:ascii="Times New Roman" w:hAnsi="Times New Roman" w:cs="Times New Roman"/>
          <w:bCs/>
          <w:sz w:val="28"/>
          <w:szCs w:val="28"/>
          <w:lang w:val="en-GB"/>
        </w:rPr>
        <w:t xml:space="preserve">t also had regard to the evidence presented prior to the death of the deceased.  Having </w:t>
      </w:r>
      <w:r w:rsidR="00604F07">
        <w:rPr>
          <w:rFonts w:ascii="Times New Roman" w:hAnsi="Times New Roman" w:cs="Times New Roman"/>
          <w:bCs/>
          <w:sz w:val="28"/>
          <w:szCs w:val="28"/>
          <w:lang w:val="en-GB"/>
        </w:rPr>
        <w:t>reviewed the</w:t>
      </w:r>
      <w:r>
        <w:rPr>
          <w:rFonts w:ascii="Times New Roman" w:hAnsi="Times New Roman" w:cs="Times New Roman"/>
          <w:bCs/>
          <w:sz w:val="28"/>
          <w:szCs w:val="28"/>
          <w:lang w:val="en-GB"/>
        </w:rPr>
        <w:t xml:space="preserve"> law </w:t>
      </w:r>
      <w:r w:rsidR="00604F07">
        <w:rPr>
          <w:rFonts w:ascii="Times New Roman" w:hAnsi="Times New Roman" w:cs="Times New Roman"/>
          <w:bCs/>
          <w:sz w:val="28"/>
          <w:szCs w:val="28"/>
          <w:lang w:val="en-GB"/>
        </w:rPr>
        <w:t>applicable,</w:t>
      </w:r>
      <w:r>
        <w:rPr>
          <w:rFonts w:ascii="Times New Roman" w:hAnsi="Times New Roman" w:cs="Times New Roman"/>
          <w:bCs/>
          <w:sz w:val="28"/>
          <w:szCs w:val="28"/>
          <w:lang w:val="en-GB"/>
        </w:rPr>
        <w:t xml:space="preserve"> it dealt with its duty as follows:</w:t>
      </w:r>
    </w:p>
    <w:p w14:paraId="578F798A" w14:textId="77777777" w:rsidR="00B70A35" w:rsidRDefault="00B70A35" w:rsidP="006848FC">
      <w:pPr>
        <w:spacing w:line="480" w:lineRule="auto"/>
        <w:jc w:val="both"/>
        <w:rPr>
          <w:rFonts w:ascii="Times New Roman" w:hAnsi="Times New Roman" w:cs="Times New Roman"/>
          <w:bCs/>
          <w:sz w:val="28"/>
          <w:szCs w:val="28"/>
          <w:lang w:val="en-GB"/>
        </w:rPr>
      </w:pPr>
    </w:p>
    <w:p w14:paraId="363681EB" w14:textId="77777777" w:rsidR="00B70A35" w:rsidRPr="007E087F" w:rsidRDefault="00B70A35" w:rsidP="007E087F">
      <w:pPr>
        <w:spacing w:line="480" w:lineRule="auto"/>
        <w:ind w:left="1440" w:right="1440"/>
        <w:jc w:val="both"/>
        <w:rPr>
          <w:rFonts w:ascii="Times New Roman" w:hAnsi="Times New Roman" w:cs="Times New Roman"/>
          <w:b/>
          <w:bCs/>
          <w:lang w:val="en-GB"/>
        </w:rPr>
      </w:pPr>
      <w:r w:rsidRPr="007E087F">
        <w:rPr>
          <w:rFonts w:ascii="Times New Roman" w:hAnsi="Times New Roman" w:cs="Times New Roman"/>
          <w:b/>
          <w:bCs/>
          <w:lang w:val="en-GB"/>
        </w:rPr>
        <w:t>“The court will be required to make findings on mainly three aspects, namely (a)</w:t>
      </w:r>
      <w:r w:rsidR="007E087F" w:rsidRPr="007E087F">
        <w:rPr>
          <w:rFonts w:ascii="Times New Roman" w:hAnsi="Times New Roman" w:cs="Times New Roman"/>
          <w:b/>
          <w:bCs/>
          <w:lang w:val="en-GB"/>
        </w:rPr>
        <w:t xml:space="preserve"> credibility of factual witnesses, (b) their reliability, and (c) probabilities and must ultimately be satisfied that the balance weighs so heavily in favour of the onus bearer that it has succeeded in discharging the onus of proof.”</w:t>
      </w:r>
    </w:p>
    <w:p w14:paraId="6422E597" w14:textId="77777777" w:rsidR="00376396" w:rsidRDefault="00376396" w:rsidP="006848FC">
      <w:pPr>
        <w:spacing w:line="480" w:lineRule="auto"/>
        <w:jc w:val="both"/>
        <w:rPr>
          <w:rFonts w:ascii="Times New Roman" w:hAnsi="Times New Roman" w:cs="Times New Roman"/>
          <w:b/>
          <w:bCs/>
          <w:sz w:val="28"/>
          <w:szCs w:val="28"/>
          <w:lang w:val="en-GB"/>
        </w:rPr>
      </w:pPr>
    </w:p>
    <w:p w14:paraId="29CECE2A" w14:textId="77777777" w:rsidR="001B4331" w:rsidRDefault="001B4331" w:rsidP="006848FC">
      <w:pPr>
        <w:spacing w:line="480" w:lineRule="auto"/>
        <w:jc w:val="both"/>
        <w:rPr>
          <w:rFonts w:ascii="Times New Roman" w:hAnsi="Times New Roman" w:cs="Times New Roman"/>
          <w:bCs/>
          <w:sz w:val="28"/>
          <w:szCs w:val="28"/>
          <w:lang w:val="en-GB"/>
        </w:rPr>
      </w:pPr>
      <w:r w:rsidRPr="001B4331">
        <w:rPr>
          <w:rFonts w:ascii="Times New Roman" w:hAnsi="Times New Roman" w:cs="Times New Roman"/>
          <w:bCs/>
          <w:sz w:val="28"/>
          <w:szCs w:val="28"/>
          <w:lang w:val="en-GB"/>
        </w:rPr>
        <w:t xml:space="preserve">Having analysed </w:t>
      </w:r>
      <w:r>
        <w:rPr>
          <w:rFonts w:ascii="Times New Roman" w:hAnsi="Times New Roman" w:cs="Times New Roman"/>
          <w:bCs/>
          <w:sz w:val="28"/>
          <w:szCs w:val="28"/>
          <w:lang w:val="en-GB"/>
        </w:rPr>
        <w:t xml:space="preserve">the evidence, the court </w:t>
      </w:r>
      <w:r w:rsidRPr="001B4331">
        <w:rPr>
          <w:rFonts w:ascii="Times New Roman" w:hAnsi="Times New Roman" w:cs="Times New Roman"/>
          <w:bCs/>
          <w:i/>
          <w:sz w:val="28"/>
          <w:szCs w:val="28"/>
          <w:lang w:val="en-GB"/>
        </w:rPr>
        <w:t>a quo</w:t>
      </w:r>
      <w:r>
        <w:rPr>
          <w:rFonts w:ascii="Times New Roman" w:hAnsi="Times New Roman" w:cs="Times New Roman"/>
          <w:bCs/>
          <w:sz w:val="28"/>
          <w:szCs w:val="28"/>
          <w:lang w:val="en-GB"/>
        </w:rPr>
        <w:t xml:space="preserve"> accepted the evidence of the state and found that it ha</w:t>
      </w:r>
      <w:r w:rsidR="00877148">
        <w:rPr>
          <w:rFonts w:ascii="Times New Roman" w:hAnsi="Times New Roman" w:cs="Times New Roman"/>
          <w:bCs/>
          <w:sz w:val="28"/>
          <w:szCs w:val="28"/>
          <w:lang w:val="en-GB"/>
        </w:rPr>
        <w:t>d</w:t>
      </w:r>
      <w:r>
        <w:rPr>
          <w:rFonts w:ascii="Times New Roman" w:hAnsi="Times New Roman" w:cs="Times New Roman"/>
          <w:bCs/>
          <w:sz w:val="28"/>
          <w:szCs w:val="28"/>
          <w:lang w:val="en-GB"/>
        </w:rPr>
        <w:t xml:space="preserve"> proved the case against the appellant beyond a reasonable doubt.  The court </w:t>
      </w:r>
      <w:r w:rsidRPr="001B4331">
        <w:rPr>
          <w:rFonts w:ascii="Times New Roman" w:hAnsi="Times New Roman" w:cs="Times New Roman"/>
          <w:bCs/>
          <w:i/>
          <w:sz w:val="28"/>
          <w:szCs w:val="28"/>
          <w:lang w:val="en-GB"/>
        </w:rPr>
        <w:t>a quo</w:t>
      </w:r>
      <w:r>
        <w:rPr>
          <w:rFonts w:ascii="Times New Roman" w:hAnsi="Times New Roman" w:cs="Times New Roman"/>
          <w:bCs/>
          <w:sz w:val="28"/>
          <w:szCs w:val="28"/>
          <w:lang w:val="en-GB"/>
        </w:rPr>
        <w:t xml:space="preserve"> found Mr Ngamngam and the state witnesses </w:t>
      </w:r>
      <w:r w:rsidR="00604F07">
        <w:rPr>
          <w:rFonts w:ascii="Times New Roman" w:hAnsi="Times New Roman" w:cs="Times New Roman"/>
          <w:bCs/>
          <w:sz w:val="28"/>
          <w:szCs w:val="28"/>
          <w:lang w:val="en-GB"/>
        </w:rPr>
        <w:t>to be</w:t>
      </w:r>
      <w:r w:rsidR="00B75846">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credible and reliable.</w:t>
      </w:r>
    </w:p>
    <w:p w14:paraId="7DC7E1D8" w14:textId="77777777" w:rsidR="001B4331" w:rsidRDefault="001B4331" w:rsidP="006848FC">
      <w:pPr>
        <w:spacing w:line="480" w:lineRule="auto"/>
        <w:jc w:val="both"/>
        <w:rPr>
          <w:rFonts w:ascii="Times New Roman" w:hAnsi="Times New Roman" w:cs="Times New Roman"/>
          <w:bCs/>
          <w:sz w:val="28"/>
          <w:szCs w:val="28"/>
          <w:lang w:val="en-GB"/>
        </w:rPr>
      </w:pPr>
    </w:p>
    <w:p w14:paraId="78300B55" w14:textId="77777777" w:rsidR="001B4331" w:rsidRDefault="001B4331" w:rsidP="006848FC">
      <w:p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C.</w:t>
      </w:r>
      <w:r>
        <w:rPr>
          <w:rFonts w:ascii="Times New Roman" w:hAnsi="Times New Roman" w:cs="Times New Roman"/>
          <w:bCs/>
          <w:sz w:val="28"/>
          <w:szCs w:val="28"/>
          <w:lang w:val="en-GB"/>
        </w:rPr>
        <w:tab/>
      </w:r>
      <w:r w:rsidRPr="001B4331">
        <w:rPr>
          <w:rFonts w:ascii="Times New Roman" w:hAnsi="Times New Roman" w:cs="Times New Roman"/>
          <w:b/>
          <w:bCs/>
          <w:sz w:val="28"/>
          <w:szCs w:val="28"/>
          <w:u w:val="single"/>
          <w:lang w:val="en-GB"/>
        </w:rPr>
        <w:t>Grounds of Appeal against conviction.</w:t>
      </w:r>
    </w:p>
    <w:p w14:paraId="662FC36C" w14:textId="77777777" w:rsidR="001B4331" w:rsidRDefault="001B4331" w:rsidP="006848FC">
      <w:pPr>
        <w:spacing w:line="480" w:lineRule="auto"/>
        <w:jc w:val="both"/>
        <w:rPr>
          <w:rFonts w:ascii="Times New Roman" w:hAnsi="Times New Roman" w:cs="Times New Roman"/>
          <w:bCs/>
          <w:sz w:val="28"/>
          <w:szCs w:val="28"/>
          <w:lang w:val="en-GB"/>
        </w:rPr>
      </w:pPr>
    </w:p>
    <w:p w14:paraId="5168F6B3" w14:textId="77777777" w:rsidR="001B4331" w:rsidRDefault="001B4331" w:rsidP="006848FC">
      <w:p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[18]</w:t>
      </w:r>
      <w:r>
        <w:rPr>
          <w:rFonts w:ascii="Times New Roman" w:hAnsi="Times New Roman" w:cs="Times New Roman"/>
          <w:bCs/>
          <w:sz w:val="28"/>
          <w:szCs w:val="28"/>
          <w:lang w:val="en-GB"/>
        </w:rPr>
        <w:tab/>
        <w:t xml:space="preserve">In a nutshell the grounds of appeal may be summarised as </w:t>
      </w:r>
      <w:r w:rsidR="00F61F00">
        <w:rPr>
          <w:rFonts w:ascii="Times New Roman" w:hAnsi="Times New Roman" w:cs="Times New Roman"/>
          <w:bCs/>
          <w:sz w:val="28"/>
          <w:szCs w:val="28"/>
          <w:lang w:val="en-GB"/>
        </w:rPr>
        <w:t>follows.</w:t>
      </w:r>
    </w:p>
    <w:p w14:paraId="42CD2385" w14:textId="77777777" w:rsidR="001B4331" w:rsidRDefault="001B4331" w:rsidP="006848FC">
      <w:pPr>
        <w:spacing w:line="480" w:lineRule="auto"/>
        <w:jc w:val="both"/>
        <w:rPr>
          <w:rFonts w:ascii="Times New Roman" w:hAnsi="Times New Roman" w:cs="Times New Roman"/>
          <w:bCs/>
          <w:sz w:val="28"/>
          <w:szCs w:val="28"/>
          <w:lang w:val="en-GB"/>
        </w:rPr>
      </w:pPr>
    </w:p>
    <w:p w14:paraId="52D86DC5" w14:textId="77777777" w:rsidR="001B4331" w:rsidRDefault="001B4331" w:rsidP="001B4331">
      <w:pPr>
        <w:pStyle w:val="ListParagraph"/>
        <w:numPr>
          <w:ilvl w:val="0"/>
          <w:numId w:val="30"/>
        </w:num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That the state failed to prove that the killing of the deceased was premeditated and </w:t>
      </w:r>
      <w:r w:rsidR="00F61F00">
        <w:rPr>
          <w:rFonts w:ascii="Times New Roman" w:hAnsi="Times New Roman" w:cs="Times New Roman"/>
          <w:bCs/>
          <w:sz w:val="28"/>
          <w:szCs w:val="28"/>
          <w:lang w:val="en-GB"/>
        </w:rPr>
        <w:t>planned.</w:t>
      </w:r>
    </w:p>
    <w:p w14:paraId="53F81135" w14:textId="77777777" w:rsidR="00065A1E" w:rsidRDefault="00065A1E" w:rsidP="00065A1E">
      <w:pPr>
        <w:pStyle w:val="ListParagraph"/>
        <w:spacing w:line="480" w:lineRule="auto"/>
        <w:jc w:val="both"/>
        <w:rPr>
          <w:rFonts w:ascii="Times New Roman" w:hAnsi="Times New Roman" w:cs="Times New Roman"/>
          <w:bCs/>
          <w:sz w:val="28"/>
          <w:szCs w:val="28"/>
          <w:lang w:val="en-GB"/>
        </w:rPr>
      </w:pPr>
    </w:p>
    <w:p w14:paraId="6EB8F4A5" w14:textId="77777777" w:rsidR="001B4331" w:rsidRDefault="001B4331" w:rsidP="001B4331">
      <w:pPr>
        <w:pStyle w:val="ListParagraph"/>
        <w:numPr>
          <w:ilvl w:val="0"/>
          <w:numId w:val="30"/>
        </w:num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lastRenderedPageBreak/>
        <w:t xml:space="preserve">The court erred in failing to find that the death and the injury sustained by Mr Ngamngam resulted from a struggle between the latter and the appellant for the possession of the </w:t>
      </w:r>
      <w:r w:rsidR="00F61F00">
        <w:rPr>
          <w:rFonts w:ascii="Times New Roman" w:hAnsi="Times New Roman" w:cs="Times New Roman"/>
          <w:bCs/>
          <w:sz w:val="28"/>
          <w:szCs w:val="28"/>
          <w:lang w:val="en-GB"/>
        </w:rPr>
        <w:t>firearm.</w:t>
      </w:r>
    </w:p>
    <w:p w14:paraId="488E4857" w14:textId="77777777" w:rsidR="00065A1E" w:rsidRPr="00065A1E" w:rsidRDefault="00065A1E" w:rsidP="00065A1E">
      <w:pPr>
        <w:spacing w:line="480" w:lineRule="auto"/>
        <w:jc w:val="both"/>
        <w:rPr>
          <w:rFonts w:ascii="Times New Roman" w:hAnsi="Times New Roman" w:cs="Times New Roman"/>
          <w:bCs/>
          <w:sz w:val="28"/>
          <w:szCs w:val="28"/>
          <w:lang w:val="en-GB"/>
        </w:rPr>
      </w:pPr>
    </w:p>
    <w:p w14:paraId="157A08C0" w14:textId="77777777" w:rsidR="001B4331" w:rsidRDefault="001B4331" w:rsidP="001B4331">
      <w:pPr>
        <w:pStyle w:val="ListParagraph"/>
        <w:numPr>
          <w:ilvl w:val="0"/>
          <w:numId w:val="30"/>
        </w:num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The injuries sustained by both the deceased and Mr Ngamngam were frontal thus corroborating the evidence of the appellant that they were</w:t>
      </w:r>
      <w:r w:rsidR="00065A1E">
        <w:rPr>
          <w:rFonts w:ascii="Times New Roman" w:hAnsi="Times New Roman" w:cs="Times New Roman"/>
          <w:bCs/>
          <w:sz w:val="28"/>
          <w:szCs w:val="28"/>
          <w:lang w:val="en-GB"/>
        </w:rPr>
        <w:t xml:space="preserve"> sustained during a struggle for the possession of the </w:t>
      </w:r>
      <w:r w:rsidR="003D5DE3">
        <w:rPr>
          <w:rFonts w:ascii="Times New Roman" w:hAnsi="Times New Roman" w:cs="Times New Roman"/>
          <w:bCs/>
          <w:sz w:val="28"/>
          <w:szCs w:val="28"/>
          <w:lang w:val="en-GB"/>
        </w:rPr>
        <w:t>firearm</w:t>
      </w:r>
      <w:r w:rsidR="003D1AA1">
        <w:rPr>
          <w:rFonts w:ascii="Times New Roman" w:hAnsi="Times New Roman" w:cs="Times New Roman"/>
          <w:bCs/>
          <w:sz w:val="28"/>
          <w:szCs w:val="28"/>
          <w:lang w:val="en-GB"/>
        </w:rPr>
        <w:t xml:space="preserve">. </w:t>
      </w:r>
      <w:r w:rsidR="00133E5C">
        <w:rPr>
          <w:rFonts w:ascii="Times New Roman" w:hAnsi="Times New Roman" w:cs="Times New Roman"/>
          <w:bCs/>
          <w:sz w:val="28"/>
          <w:szCs w:val="28"/>
          <w:lang w:val="en-GB"/>
        </w:rPr>
        <w:t>The contention</w:t>
      </w:r>
      <w:r w:rsidR="00CD6021">
        <w:rPr>
          <w:rFonts w:ascii="Times New Roman" w:hAnsi="Times New Roman" w:cs="Times New Roman"/>
          <w:bCs/>
          <w:sz w:val="28"/>
          <w:szCs w:val="28"/>
          <w:lang w:val="en-GB"/>
        </w:rPr>
        <w:t xml:space="preserve"> </w:t>
      </w:r>
      <w:r w:rsidR="00065A1E">
        <w:rPr>
          <w:rFonts w:ascii="Times New Roman" w:hAnsi="Times New Roman" w:cs="Times New Roman"/>
          <w:bCs/>
          <w:sz w:val="28"/>
          <w:szCs w:val="28"/>
          <w:lang w:val="en-GB"/>
        </w:rPr>
        <w:t xml:space="preserve">on appeal therefore is that the court </w:t>
      </w:r>
      <w:r w:rsidR="00065A1E" w:rsidRPr="00065A1E">
        <w:rPr>
          <w:rFonts w:ascii="Times New Roman" w:hAnsi="Times New Roman" w:cs="Times New Roman"/>
          <w:bCs/>
          <w:i/>
          <w:sz w:val="28"/>
          <w:szCs w:val="28"/>
          <w:lang w:val="en-GB"/>
        </w:rPr>
        <w:t>a quo</w:t>
      </w:r>
      <w:r w:rsidR="00065A1E">
        <w:rPr>
          <w:rFonts w:ascii="Times New Roman" w:hAnsi="Times New Roman" w:cs="Times New Roman"/>
          <w:bCs/>
          <w:sz w:val="28"/>
          <w:szCs w:val="28"/>
          <w:lang w:val="en-GB"/>
        </w:rPr>
        <w:t xml:space="preserve"> erred in finding that the state </w:t>
      </w:r>
      <w:r w:rsidR="00133E5C">
        <w:rPr>
          <w:rFonts w:ascii="Times New Roman" w:hAnsi="Times New Roman" w:cs="Times New Roman"/>
          <w:bCs/>
          <w:sz w:val="28"/>
          <w:szCs w:val="28"/>
          <w:lang w:val="en-GB"/>
        </w:rPr>
        <w:t>proved</w:t>
      </w:r>
      <w:r w:rsidR="00065A1E">
        <w:rPr>
          <w:rFonts w:ascii="Times New Roman" w:hAnsi="Times New Roman" w:cs="Times New Roman"/>
          <w:bCs/>
          <w:sz w:val="28"/>
          <w:szCs w:val="28"/>
          <w:lang w:val="en-GB"/>
        </w:rPr>
        <w:t xml:space="preserve"> the case against the appellant beyond a reasonable doubt.</w:t>
      </w:r>
    </w:p>
    <w:p w14:paraId="05AE6ABF" w14:textId="77777777" w:rsidR="00065A1E" w:rsidRPr="00065A1E" w:rsidRDefault="00065A1E" w:rsidP="00065A1E">
      <w:pPr>
        <w:pStyle w:val="ListParagraph"/>
        <w:rPr>
          <w:rFonts w:ascii="Times New Roman" w:hAnsi="Times New Roman" w:cs="Times New Roman"/>
          <w:bCs/>
          <w:sz w:val="28"/>
          <w:szCs w:val="28"/>
          <w:lang w:val="en-GB"/>
        </w:rPr>
      </w:pPr>
    </w:p>
    <w:p w14:paraId="0F41CF52" w14:textId="77777777" w:rsidR="00065A1E" w:rsidRDefault="00065A1E" w:rsidP="00065A1E">
      <w:p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[19]</w:t>
      </w:r>
      <w:r>
        <w:rPr>
          <w:rFonts w:ascii="Times New Roman" w:hAnsi="Times New Roman" w:cs="Times New Roman"/>
          <w:bCs/>
          <w:sz w:val="28"/>
          <w:szCs w:val="28"/>
          <w:lang w:val="en-GB"/>
        </w:rPr>
        <w:tab/>
        <w:t>I have dealt in detail above with the evidence.  The events preceding the death of the deceased are captured in the evidence of Mr Ngamngam and Constable Hlekani and partly confirmed by the appellant.  It ha</w:t>
      </w:r>
      <w:r w:rsidR="00226712">
        <w:rPr>
          <w:rFonts w:ascii="Times New Roman" w:hAnsi="Times New Roman" w:cs="Times New Roman"/>
          <w:bCs/>
          <w:sz w:val="28"/>
          <w:szCs w:val="28"/>
          <w:lang w:val="en-GB"/>
        </w:rPr>
        <w:t>d</w:t>
      </w:r>
      <w:r>
        <w:rPr>
          <w:rFonts w:ascii="Times New Roman" w:hAnsi="Times New Roman" w:cs="Times New Roman"/>
          <w:bCs/>
          <w:sz w:val="28"/>
          <w:szCs w:val="28"/>
          <w:lang w:val="en-GB"/>
        </w:rPr>
        <w:t xml:space="preserve"> been established beyond reasonable doubt by the state that there were threats made by the appellant against the deceased.  The evidence of Mr Ngamngam about the first encounter he had with the appellant when he gave them a lift from town is confirmed by him albeit that he denied </w:t>
      </w:r>
      <w:r w:rsidR="00B61641">
        <w:rPr>
          <w:rFonts w:ascii="Times New Roman" w:hAnsi="Times New Roman" w:cs="Times New Roman"/>
          <w:bCs/>
          <w:sz w:val="28"/>
          <w:szCs w:val="28"/>
          <w:lang w:val="en-GB"/>
        </w:rPr>
        <w:t>driving off</w:t>
      </w:r>
      <w:r>
        <w:rPr>
          <w:rFonts w:ascii="Times New Roman" w:hAnsi="Times New Roman" w:cs="Times New Roman"/>
          <w:bCs/>
          <w:sz w:val="28"/>
          <w:szCs w:val="28"/>
          <w:lang w:val="en-GB"/>
        </w:rPr>
        <w:t xml:space="preserve"> with the deceased under duress.  Mr Ngamngam</w:t>
      </w:r>
      <w:r w:rsidR="00634CFE">
        <w:rPr>
          <w:rFonts w:ascii="Times New Roman" w:hAnsi="Times New Roman" w:cs="Times New Roman"/>
          <w:bCs/>
          <w:sz w:val="28"/>
          <w:szCs w:val="28"/>
          <w:lang w:val="en-GB"/>
        </w:rPr>
        <w:t xml:space="preserve">’s </w:t>
      </w:r>
      <w:r w:rsidR="00604F07">
        <w:rPr>
          <w:rFonts w:ascii="Times New Roman" w:hAnsi="Times New Roman" w:cs="Times New Roman"/>
          <w:bCs/>
          <w:sz w:val="28"/>
          <w:szCs w:val="28"/>
          <w:lang w:val="en-GB"/>
        </w:rPr>
        <w:t>accepted evidence</w:t>
      </w:r>
      <w:r w:rsidR="00634CFE">
        <w:rPr>
          <w:rFonts w:ascii="Times New Roman" w:hAnsi="Times New Roman" w:cs="Times New Roman"/>
          <w:bCs/>
          <w:sz w:val="28"/>
          <w:szCs w:val="28"/>
          <w:lang w:val="en-GB"/>
        </w:rPr>
        <w:t xml:space="preserve"> however </w:t>
      </w:r>
      <w:r w:rsidR="00604F07">
        <w:rPr>
          <w:rFonts w:ascii="Times New Roman" w:hAnsi="Times New Roman" w:cs="Times New Roman"/>
          <w:bCs/>
          <w:sz w:val="28"/>
          <w:szCs w:val="28"/>
          <w:lang w:val="en-GB"/>
        </w:rPr>
        <w:t>is that</w:t>
      </w:r>
      <w:r>
        <w:rPr>
          <w:rFonts w:ascii="Times New Roman" w:hAnsi="Times New Roman" w:cs="Times New Roman"/>
          <w:bCs/>
          <w:sz w:val="28"/>
          <w:szCs w:val="28"/>
          <w:lang w:val="en-GB"/>
        </w:rPr>
        <w:t xml:space="preserve"> when she </w:t>
      </w:r>
      <w:r w:rsidR="006074E5">
        <w:rPr>
          <w:rFonts w:ascii="Times New Roman" w:hAnsi="Times New Roman" w:cs="Times New Roman"/>
          <w:bCs/>
          <w:sz w:val="28"/>
          <w:szCs w:val="28"/>
          <w:lang w:val="en-GB"/>
        </w:rPr>
        <w:t>returned</w:t>
      </w:r>
      <w:r w:rsidR="00EC0F2E">
        <w:rPr>
          <w:rFonts w:ascii="Times New Roman" w:hAnsi="Times New Roman" w:cs="Times New Roman"/>
          <w:bCs/>
          <w:sz w:val="28"/>
          <w:szCs w:val="28"/>
          <w:lang w:val="en-GB"/>
        </w:rPr>
        <w:t xml:space="preserve"> she had </w:t>
      </w:r>
      <w:r w:rsidR="00F510A1">
        <w:rPr>
          <w:rFonts w:ascii="Times New Roman" w:hAnsi="Times New Roman" w:cs="Times New Roman"/>
          <w:bCs/>
          <w:sz w:val="28"/>
          <w:szCs w:val="28"/>
          <w:lang w:val="en-GB"/>
        </w:rPr>
        <w:t>bruises</w:t>
      </w:r>
      <w:r>
        <w:rPr>
          <w:rFonts w:ascii="Times New Roman" w:hAnsi="Times New Roman" w:cs="Times New Roman"/>
          <w:bCs/>
          <w:sz w:val="28"/>
          <w:szCs w:val="28"/>
          <w:lang w:val="en-GB"/>
        </w:rPr>
        <w:t xml:space="preserve">.  Such bruises were consistent with someone who had </w:t>
      </w:r>
      <w:r w:rsidR="00295DB6">
        <w:rPr>
          <w:rFonts w:ascii="Times New Roman" w:hAnsi="Times New Roman" w:cs="Times New Roman"/>
          <w:bCs/>
          <w:sz w:val="28"/>
          <w:szCs w:val="28"/>
          <w:lang w:val="en-GB"/>
        </w:rPr>
        <w:t xml:space="preserve">fallen </w:t>
      </w:r>
      <w:r>
        <w:rPr>
          <w:rFonts w:ascii="Times New Roman" w:hAnsi="Times New Roman" w:cs="Times New Roman"/>
          <w:bCs/>
          <w:sz w:val="28"/>
          <w:szCs w:val="28"/>
          <w:lang w:val="en-GB"/>
        </w:rPr>
        <w:t>from a moving</w:t>
      </w:r>
      <w:r w:rsidR="00F43677">
        <w:rPr>
          <w:rFonts w:ascii="Times New Roman" w:hAnsi="Times New Roman" w:cs="Times New Roman"/>
          <w:bCs/>
          <w:sz w:val="28"/>
          <w:szCs w:val="28"/>
          <w:lang w:val="en-GB"/>
        </w:rPr>
        <w:t xml:space="preserve"> motorcycle.</w:t>
      </w:r>
      <w:r>
        <w:rPr>
          <w:rFonts w:ascii="Times New Roman" w:hAnsi="Times New Roman" w:cs="Times New Roman"/>
          <w:bCs/>
          <w:sz w:val="28"/>
          <w:szCs w:val="28"/>
          <w:lang w:val="en-GB"/>
        </w:rPr>
        <w:t xml:space="preserve">  There is no reason why the evidence of Mr Ngamngam was to be rejected in this regard.</w:t>
      </w:r>
    </w:p>
    <w:p w14:paraId="6ABB3D86" w14:textId="77777777" w:rsidR="00065A1E" w:rsidRDefault="00065A1E" w:rsidP="00065A1E">
      <w:pPr>
        <w:spacing w:line="480" w:lineRule="auto"/>
        <w:jc w:val="both"/>
        <w:rPr>
          <w:rFonts w:ascii="Times New Roman" w:hAnsi="Times New Roman" w:cs="Times New Roman"/>
          <w:bCs/>
          <w:sz w:val="28"/>
          <w:szCs w:val="28"/>
          <w:lang w:val="en-GB"/>
        </w:rPr>
      </w:pPr>
    </w:p>
    <w:p w14:paraId="2C343B7C" w14:textId="77777777" w:rsidR="00065A1E" w:rsidRDefault="00065A1E" w:rsidP="00065A1E">
      <w:p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lastRenderedPageBreak/>
        <w:t>[20]</w:t>
      </w:r>
      <w:r>
        <w:rPr>
          <w:rFonts w:ascii="Times New Roman" w:hAnsi="Times New Roman" w:cs="Times New Roman"/>
          <w:bCs/>
          <w:sz w:val="28"/>
          <w:szCs w:val="28"/>
          <w:lang w:val="en-GB"/>
        </w:rPr>
        <w:tab/>
      </w:r>
      <w:r w:rsidR="0009248E">
        <w:rPr>
          <w:rFonts w:ascii="Times New Roman" w:hAnsi="Times New Roman" w:cs="Times New Roman"/>
          <w:bCs/>
          <w:sz w:val="28"/>
          <w:szCs w:val="28"/>
          <w:lang w:val="en-GB"/>
        </w:rPr>
        <w:t xml:space="preserve">Mr Ngamngam testified about threatening messages which were allegedly sent by the appellant to the deceased.  To establish the truthfulness of that allegation the deceased and Mr Ngamngam proceeded to the police station to report that.  </w:t>
      </w:r>
      <w:r>
        <w:rPr>
          <w:rFonts w:ascii="Times New Roman" w:hAnsi="Times New Roman" w:cs="Times New Roman"/>
          <w:bCs/>
          <w:sz w:val="28"/>
          <w:szCs w:val="28"/>
          <w:lang w:val="en-GB"/>
        </w:rPr>
        <w:t xml:space="preserve"> </w:t>
      </w:r>
      <w:r w:rsidR="0009248E">
        <w:rPr>
          <w:rFonts w:ascii="Times New Roman" w:hAnsi="Times New Roman" w:cs="Times New Roman"/>
          <w:bCs/>
          <w:sz w:val="28"/>
          <w:szCs w:val="28"/>
          <w:lang w:val="en-GB"/>
        </w:rPr>
        <w:t>Indeed, Constable Hlekani confirmed the report</w:t>
      </w:r>
      <w:r w:rsidR="00F955D4">
        <w:rPr>
          <w:rFonts w:ascii="Times New Roman" w:hAnsi="Times New Roman" w:cs="Times New Roman"/>
          <w:bCs/>
          <w:sz w:val="28"/>
          <w:szCs w:val="28"/>
          <w:lang w:val="en-GB"/>
        </w:rPr>
        <w:t>. H</w:t>
      </w:r>
      <w:r w:rsidR="00604519">
        <w:rPr>
          <w:rFonts w:ascii="Times New Roman" w:hAnsi="Times New Roman" w:cs="Times New Roman"/>
          <w:bCs/>
          <w:sz w:val="28"/>
          <w:szCs w:val="28"/>
          <w:lang w:val="en-GB"/>
        </w:rPr>
        <w:t xml:space="preserve">e and Constable Badu acted on it and proceeded to look for the appellant.  They spoke to </w:t>
      </w:r>
      <w:r w:rsidR="00604F07">
        <w:rPr>
          <w:rFonts w:ascii="Times New Roman" w:hAnsi="Times New Roman" w:cs="Times New Roman"/>
          <w:bCs/>
          <w:sz w:val="28"/>
          <w:szCs w:val="28"/>
          <w:lang w:val="en-GB"/>
        </w:rPr>
        <w:t>him,</w:t>
      </w:r>
      <w:r w:rsidR="00604519">
        <w:rPr>
          <w:rFonts w:ascii="Times New Roman" w:hAnsi="Times New Roman" w:cs="Times New Roman"/>
          <w:bCs/>
          <w:sz w:val="28"/>
          <w:szCs w:val="28"/>
          <w:lang w:val="en-GB"/>
        </w:rPr>
        <w:t xml:space="preserve"> and he refused to come and meet with them.  The evidence of the appellant was correctly rejected by the court </w:t>
      </w:r>
      <w:r w:rsidR="00604519" w:rsidRPr="00604519">
        <w:rPr>
          <w:rFonts w:ascii="Times New Roman" w:hAnsi="Times New Roman" w:cs="Times New Roman"/>
          <w:bCs/>
          <w:i/>
          <w:sz w:val="28"/>
          <w:szCs w:val="28"/>
          <w:lang w:val="en-GB"/>
        </w:rPr>
        <w:t>a quo</w:t>
      </w:r>
      <w:r w:rsidR="00604519">
        <w:rPr>
          <w:rFonts w:ascii="Times New Roman" w:hAnsi="Times New Roman" w:cs="Times New Roman"/>
          <w:bCs/>
          <w:sz w:val="28"/>
          <w:szCs w:val="28"/>
          <w:lang w:val="en-GB"/>
        </w:rPr>
        <w:t xml:space="preserve"> in this regard.  Constable Hlekani testified as follows:</w:t>
      </w:r>
    </w:p>
    <w:p w14:paraId="6ADADCE9" w14:textId="77777777" w:rsidR="00604519" w:rsidRDefault="00604519" w:rsidP="00065A1E">
      <w:pPr>
        <w:spacing w:line="480" w:lineRule="auto"/>
        <w:jc w:val="both"/>
        <w:rPr>
          <w:rFonts w:ascii="Times New Roman" w:hAnsi="Times New Roman" w:cs="Times New Roman"/>
          <w:bCs/>
          <w:sz w:val="28"/>
          <w:szCs w:val="28"/>
          <w:lang w:val="en-GB"/>
        </w:rPr>
      </w:pPr>
    </w:p>
    <w:p w14:paraId="6959C0D1" w14:textId="77777777" w:rsidR="00604519" w:rsidRDefault="00604519" w:rsidP="00604519">
      <w:pPr>
        <w:spacing w:line="480" w:lineRule="auto"/>
        <w:ind w:left="1440" w:right="1440"/>
        <w:jc w:val="both"/>
        <w:rPr>
          <w:rFonts w:ascii="Times New Roman" w:hAnsi="Times New Roman" w:cs="Times New Roman"/>
          <w:b/>
          <w:bCs/>
          <w:sz w:val="28"/>
          <w:szCs w:val="28"/>
          <w:lang w:val="en-GB"/>
        </w:rPr>
      </w:pPr>
      <w:r w:rsidRPr="00604519">
        <w:rPr>
          <w:rFonts w:ascii="Times New Roman" w:hAnsi="Times New Roman" w:cs="Times New Roman"/>
          <w:b/>
          <w:bCs/>
          <w:lang w:val="en-GB"/>
        </w:rPr>
        <w:t xml:space="preserve">“… </w:t>
      </w:r>
      <w:r w:rsidR="001943BC">
        <w:rPr>
          <w:rFonts w:ascii="Times New Roman" w:hAnsi="Times New Roman" w:cs="Times New Roman"/>
          <w:b/>
          <w:bCs/>
          <w:lang w:val="en-GB"/>
        </w:rPr>
        <w:t>firstly,</w:t>
      </w:r>
      <w:r w:rsidRPr="00604519">
        <w:rPr>
          <w:rFonts w:ascii="Times New Roman" w:hAnsi="Times New Roman" w:cs="Times New Roman"/>
          <w:b/>
          <w:bCs/>
          <w:lang w:val="en-GB"/>
        </w:rPr>
        <w:t xml:space="preserve"> he said he was at the goats; … and then he then – he changed his stance and said he can see us.  … He said why are you in the company of the police if you are looking for me. … Before she – the complainant could answer he said that he is not going to go there; or he is not going to come there; Your Worship.” (S</w:t>
      </w:r>
      <w:r w:rsidR="001943BC">
        <w:rPr>
          <w:rFonts w:ascii="Times New Roman" w:hAnsi="Times New Roman" w:cs="Times New Roman"/>
          <w:b/>
          <w:bCs/>
          <w:lang w:val="en-GB"/>
        </w:rPr>
        <w:t>ic</w:t>
      </w:r>
      <w:r w:rsidRPr="00604519">
        <w:rPr>
          <w:rFonts w:ascii="Times New Roman" w:hAnsi="Times New Roman" w:cs="Times New Roman"/>
          <w:b/>
          <w:bCs/>
          <w:lang w:val="en-GB"/>
        </w:rPr>
        <w:t xml:space="preserve">) </w:t>
      </w:r>
    </w:p>
    <w:p w14:paraId="3346FA9A" w14:textId="77777777" w:rsidR="00604519" w:rsidRDefault="00604519" w:rsidP="00604519">
      <w:pPr>
        <w:spacing w:line="480" w:lineRule="auto"/>
        <w:ind w:right="1440"/>
        <w:jc w:val="both"/>
        <w:rPr>
          <w:rFonts w:ascii="Times New Roman" w:hAnsi="Times New Roman" w:cs="Times New Roman"/>
          <w:b/>
          <w:bCs/>
          <w:sz w:val="28"/>
          <w:szCs w:val="28"/>
          <w:lang w:val="en-GB"/>
        </w:rPr>
      </w:pPr>
    </w:p>
    <w:p w14:paraId="4508B645" w14:textId="77777777" w:rsidR="00604519" w:rsidRDefault="00604519" w:rsidP="00604519">
      <w:pPr>
        <w:spacing w:line="480" w:lineRule="auto"/>
        <w:jc w:val="both"/>
        <w:rPr>
          <w:rFonts w:ascii="Times New Roman" w:hAnsi="Times New Roman" w:cs="Times New Roman"/>
          <w:bCs/>
          <w:sz w:val="28"/>
          <w:szCs w:val="28"/>
          <w:lang w:val="en-GB"/>
        </w:rPr>
      </w:pPr>
      <w:r w:rsidRPr="00604519">
        <w:rPr>
          <w:rFonts w:ascii="Times New Roman" w:hAnsi="Times New Roman" w:cs="Times New Roman"/>
          <w:bCs/>
          <w:sz w:val="28"/>
          <w:szCs w:val="28"/>
          <w:lang w:val="en-GB"/>
        </w:rPr>
        <w:t>[21]</w:t>
      </w:r>
      <w:r>
        <w:rPr>
          <w:rFonts w:ascii="Times New Roman" w:hAnsi="Times New Roman" w:cs="Times New Roman"/>
          <w:bCs/>
          <w:sz w:val="28"/>
          <w:szCs w:val="28"/>
          <w:lang w:val="en-GB"/>
        </w:rPr>
        <w:tab/>
        <w:t>This is a clear indication that the appellant knew he was sought by the</w:t>
      </w:r>
      <w:r w:rsidR="00B7432E">
        <w:rPr>
          <w:rFonts w:ascii="Times New Roman" w:hAnsi="Times New Roman" w:cs="Times New Roman"/>
          <w:bCs/>
          <w:sz w:val="28"/>
          <w:szCs w:val="28"/>
          <w:lang w:val="en-GB"/>
        </w:rPr>
        <w:t xml:space="preserve"> </w:t>
      </w:r>
      <w:r w:rsidR="00C47AB3">
        <w:rPr>
          <w:rFonts w:ascii="Times New Roman" w:hAnsi="Times New Roman" w:cs="Times New Roman"/>
          <w:bCs/>
          <w:sz w:val="28"/>
          <w:szCs w:val="28"/>
          <w:lang w:val="en-GB"/>
        </w:rPr>
        <w:t>police,</w:t>
      </w:r>
      <w:r>
        <w:rPr>
          <w:rFonts w:ascii="Times New Roman" w:hAnsi="Times New Roman" w:cs="Times New Roman"/>
          <w:bCs/>
          <w:sz w:val="28"/>
          <w:szCs w:val="28"/>
          <w:lang w:val="en-GB"/>
        </w:rPr>
        <w:t xml:space="preserve"> and he was avoiding and</w:t>
      </w:r>
      <w:r w:rsidR="00B7432E">
        <w:rPr>
          <w:rFonts w:ascii="Times New Roman" w:hAnsi="Times New Roman" w:cs="Times New Roman"/>
          <w:bCs/>
          <w:sz w:val="28"/>
          <w:szCs w:val="28"/>
          <w:lang w:val="en-GB"/>
        </w:rPr>
        <w:t xml:space="preserve"> being</w:t>
      </w:r>
      <w:r>
        <w:rPr>
          <w:rFonts w:ascii="Times New Roman" w:hAnsi="Times New Roman" w:cs="Times New Roman"/>
          <w:bCs/>
          <w:sz w:val="28"/>
          <w:szCs w:val="28"/>
          <w:lang w:val="en-GB"/>
        </w:rPr>
        <w:t xml:space="preserve"> disrespectful towards them.  If the appellant had </w:t>
      </w:r>
      <w:r w:rsidR="001C000C">
        <w:rPr>
          <w:rFonts w:ascii="Times New Roman" w:hAnsi="Times New Roman" w:cs="Times New Roman"/>
          <w:bCs/>
          <w:sz w:val="28"/>
          <w:szCs w:val="28"/>
          <w:lang w:val="en-GB"/>
        </w:rPr>
        <w:t xml:space="preserve">done nothing </w:t>
      </w:r>
      <w:r>
        <w:rPr>
          <w:rFonts w:ascii="Times New Roman" w:hAnsi="Times New Roman" w:cs="Times New Roman"/>
          <w:bCs/>
          <w:sz w:val="28"/>
          <w:szCs w:val="28"/>
          <w:lang w:val="en-GB"/>
        </w:rPr>
        <w:t>wrong or was in this good love relationship with the deceased, there was no reason for him not to have gone to his home</w:t>
      </w:r>
      <w:r w:rsidR="00D73A31">
        <w:rPr>
          <w:rFonts w:ascii="Times New Roman" w:hAnsi="Times New Roman" w:cs="Times New Roman"/>
          <w:bCs/>
          <w:sz w:val="28"/>
          <w:szCs w:val="28"/>
          <w:lang w:val="en-GB"/>
        </w:rPr>
        <w:t xml:space="preserve"> to meet with the deceased and the police</w:t>
      </w:r>
      <w:r>
        <w:rPr>
          <w:rFonts w:ascii="Times New Roman" w:hAnsi="Times New Roman" w:cs="Times New Roman"/>
          <w:bCs/>
          <w:sz w:val="28"/>
          <w:szCs w:val="28"/>
          <w:lang w:val="en-GB"/>
        </w:rPr>
        <w:t xml:space="preserve">. Seeing the police with his loving girlfriend, would have been the cause for him to have wanted to go to them to enquire why was she </w:t>
      </w:r>
      <w:r w:rsidR="0025447D">
        <w:rPr>
          <w:rFonts w:ascii="Times New Roman" w:hAnsi="Times New Roman" w:cs="Times New Roman"/>
          <w:bCs/>
          <w:sz w:val="28"/>
          <w:szCs w:val="28"/>
          <w:lang w:val="en-GB"/>
        </w:rPr>
        <w:t>in their com</w:t>
      </w:r>
      <w:r w:rsidR="0060640E">
        <w:rPr>
          <w:rFonts w:ascii="Times New Roman" w:hAnsi="Times New Roman" w:cs="Times New Roman"/>
          <w:bCs/>
          <w:sz w:val="28"/>
          <w:szCs w:val="28"/>
          <w:lang w:val="en-GB"/>
        </w:rPr>
        <w:t>pany</w:t>
      </w:r>
      <w:r>
        <w:rPr>
          <w:rFonts w:ascii="Times New Roman" w:hAnsi="Times New Roman" w:cs="Times New Roman"/>
          <w:bCs/>
          <w:sz w:val="28"/>
          <w:szCs w:val="28"/>
          <w:lang w:val="en-GB"/>
        </w:rPr>
        <w:t>.</w:t>
      </w:r>
    </w:p>
    <w:p w14:paraId="7A45441D" w14:textId="77777777" w:rsidR="00604519" w:rsidRDefault="00604519" w:rsidP="00604519">
      <w:p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lastRenderedPageBreak/>
        <w:t>[22]</w:t>
      </w:r>
      <w:r>
        <w:rPr>
          <w:rFonts w:ascii="Times New Roman" w:hAnsi="Times New Roman" w:cs="Times New Roman"/>
          <w:bCs/>
          <w:sz w:val="28"/>
          <w:szCs w:val="28"/>
          <w:lang w:val="en-GB"/>
        </w:rPr>
        <w:tab/>
        <w:t xml:space="preserve">The court </w:t>
      </w:r>
      <w:r w:rsidRPr="00552A2B">
        <w:rPr>
          <w:rFonts w:ascii="Times New Roman" w:hAnsi="Times New Roman" w:cs="Times New Roman"/>
          <w:bCs/>
          <w:i/>
          <w:sz w:val="28"/>
          <w:szCs w:val="28"/>
          <w:lang w:val="en-GB"/>
        </w:rPr>
        <w:t>a quo</w:t>
      </w:r>
      <w:r>
        <w:rPr>
          <w:rFonts w:ascii="Times New Roman" w:hAnsi="Times New Roman" w:cs="Times New Roman"/>
          <w:bCs/>
          <w:sz w:val="28"/>
          <w:szCs w:val="28"/>
          <w:lang w:val="en-GB"/>
        </w:rPr>
        <w:t xml:space="preserve"> accepted their evidence in this regard.  I</w:t>
      </w:r>
      <w:r w:rsidR="00BD7169">
        <w:rPr>
          <w:rFonts w:ascii="Times New Roman" w:hAnsi="Times New Roman" w:cs="Times New Roman"/>
          <w:bCs/>
          <w:sz w:val="28"/>
          <w:szCs w:val="28"/>
          <w:lang w:val="en-GB"/>
        </w:rPr>
        <w:t>t</w:t>
      </w:r>
      <w:r>
        <w:rPr>
          <w:rFonts w:ascii="Times New Roman" w:hAnsi="Times New Roman" w:cs="Times New Roman"/>
          <w:bCs/>
          <w:sz w:val="28"/>
          <w:szCs w:val="28"/>
          <w:lang w:val="en-GB"/>
        </w:rPr>
        <w:t xml:space="preserve"> further found Constable Hlekani to have been a credible and reliable witness.  I have no reason to interfere with this finding. </w:t>
      </w:r>
      <w:r w:rsidR="00683C4C">
        <w:rPr>
          <w:rFonts w:ascii="Times New Roman" w:hAnsi="Times New Roman" w:cs="Times New Roman"/>
          <w:bCs/>
          <w:sz w:val="28"/>
          <w:szCs w:val="28"/>
          <w:lang w:val="en-GB"/>
        </w:rPr>
        <w:t>His</w:t>
      </w:r>
      <w:r>
        <w:rPr>
          <w:rFonts w:ascii="Times New Roman" w:hAnsi="Times New Roman" w:cs="Times New Roman"/>
          <w:bCs/>
          <w:sz w:val="28"/>
          <w:szCs w:val="28"/>
          <w:lang w:val="en-GB"/>
        </w:rPr>
        <w:t xml:space="preserve"> evidence is without fault.  The court </w:t>
      </w:r>
      <w:r w:rsidRPr="00552A2B">
        <w:rPr>
          <w:rFonts w:ascii="Times New Roman" w:hAnsi="Times New Roman" w:cs="Times New Roman"/>
          <w:bCs/>
          <w:i/>
          <w:sz w:val="28"/>
          <w:szCs w:val="28"/>
          <w:lang w:val="en-GB"/>
        </w:rPr>
        <w:t>a quo</w:t>
      </w:r>
      <w:r>
        <w:rPr>
          <w:rFonts w:ascii="Times New Roman" w:hAnsi="Times New Roman" w:cs="Times New Roman"/>
          <w:bCs/>
          <w:sz w:val="28"/>
          <w:szCs w:val="28"/>
          <w:lang w:val="en-GB"/>
        </w:rPr>
        <w:t xml:space="preserve"> correctly rejected </w:t>
      </w:r>
      <w:r w:rsidR="00080AC0">
        <w:rPr>
          <w:rFonts w:ascii="Times New Roman" w:hAnsi="Times New Roman" w:cs="Times New Roman"/>
          <w:bCs/>
          <w:sz w:val="28"/>
          <w:szCs w:val="28"/>
          <w:lang w:val="en-GB"/>
        </w:rPr>
        <w:t xml:space="preserve">the </w:t>
      </w:r>
      <w:r w:rsidR="00604F07">
        <w:rPr>
          <w:rFonts w:ascii="Times New Roman" w:hAnsi="Times New Roman" w:cs="Times New Roman"/>
          <w:bCs/>
          <w:sz w:val="28"/>
          <w:szCs w:val="28"/>
          <w:lang w:val="en-GB"/>
        </w:rPr>
        <w:t>appellant’s</w:t>
      </w:r>
      <w:r>
        <w:rPr>
          <w:rFonts w:ascii="Times New Roman" w:hAnsi="Times New Roman" w:cs="Times New Roman"/>
          <w:bCs/>
          <w:sz w:val="28"/>
          <w:szCs w:val="28"/>
          <w:lang w:val="en-GB"/>
        </w:rPr>
        <w:t xml:space="preserve"> evidence </w:t>
      </w:r>
      <w:r w:rsidR="00EC7C78">
        <w:rPr>
          <w:rFonts w:ascii="Times New Roman" w:hAnsi="Times New Roman" w:cs="Times New Roman"/>
          <w:bCs/>
          <w:sz w:val="28"/>
          <w:szCs w:val="28"/>
          <w:lang w:val="en-GB"/>
        </w:rPr>
        <w:t>in this regard.</w:t>
      </w:r>
    </w:p>
    <w:p w14:paraId="4E52FE93" w14:textId="77777777" w:rsidR="00EC7C78" w:rsidRDefault="00EC7C78" w:rsidP="00604519">
      <w:pPr>
        <w:spacing w:line="480" w:lineRule="auto"/>
        <w:jc w:val="both"/>
        <w:rPr>
          <w:rFonts w:ascii="Times New Roman" w:hAnsi="Times New Roman" w:cs="Times New Roman"/>
          <w:bCs/>
          <w:sz w:val="28"/>
          <w:szCs w:val="28"/>
          <w:lang w:val="en-GB"/>
        </w:rPr>
      </w:pPr>
    </w:p>
    <w:p w14:paraId="60FD38EC" w14:textId="77777777" w:rsidR="00EC7C78" w:rsidRDefault="00EC7C78" w:rsidP="00604519">
      <w:pPr>
        <w:spacing w:line="480" w:lineRule="auto"/>
        <w:jc w:val="both"/>
        <w:rPr>
          <w:rFonts w:ascii="Times New Roman" w:hAnsi="Times New Roman" w:cs="Times New Roman"/>
          <w:bCs/>
          <w:i/>
          <w:sz w:val="28"/>
          <w:szCs w:val="28"/>
          <w:lang w:val="en-GB"/>
        </w:rPr>
      </w:pPr>
      <w:r>
        <w:rPr>
          <w:rFonts w:ascii="Times New Roman" w:hAnsi="Times New Roman" w:cs="Times New Roman"/>
          <w:bCs/>
          <w:sz w:val="28"/>
          <w:szCs w:val="28"/>
          <w:lang w:val="en-GB"/>
        </w:rPr>
        <w:t>[23]</w:t>
      </w:r>
      <w:r>
        <w:rPr>
          <w:rFonts w:ascii="Times New Roman" w:hAnsi="Times New Roman" w:cs="Times New Roman"/>
          <w:bCs/>
          <w:sz w:val="28"/>
          <w:szCs w:val="28"/>
          <w:lang w:val="en-GB"/>
        </w:rPr>
        <w:tab/>
        <w:t>The evidence of Mr Ngamngam</w:t>
      </w:r>
      <w:r w:rsidR="00C15308">
        <w:rPr>
          <w:rFonts w:ascii="Times New Roman" w:hAnsi="Times New Roman" w:cs="Times New Roman"/>
          <w:bCs/>
          <w:sz w:val="28"/>
          <w:szCs w:val="28"/>
          <w:lang w:val="en-GB"/>
        </w:rPr>
        <w:t>, s</w:t>
      </w:r>
      <w:r w:rsidR="0047321B">
        <w:rPr>
          <w:rFonts w:ascii="Times New Roman" w:hAnsi="Times New Roman" w:cs="Times New Roman"/>
          <w:bCs/>
          <w:sz w:val="28"/>
          <w:szCs w:val="28"/>
          <w:lang w:val="en-GB"/>
        </w:rPr>
        <w:t>tarting from the ti</w:t>
      </w:r>
      <w:r>
        <w:rPr>
          <w:rFonts w:ascii="Times New Roman" w:hAnsi="Times New Roman" w:cs="Times New Roman"/>
          <w:bCs/>
          <w:sz w:val="28"/>
          <w:szCs w:val="28"/>
          <w:lang w:val="en-GB"/>
        </w:rPr>
        <w:t>me</w:t>
      </w:r>
      <w:r w:rsidR="0047321B">
        <w:rPr>
          <w:rFonts w:ascii="Times New Roman" w:hAnsi="Times New Roman" w:cs="Times New Roman"/>
          <w:bCs/>
          <w:sz w:val="28"/>
          <w:szCs w:val="28"/>
          <w:lang w:val="en-GB"/>
        </w:rPr>
        <w:t xml:space="preserve"> the deceased ca</w:t>
      </w:r>
      <w:r w:rsidR="009605CC">
        <w:rPr>
          <w:rFonts w:ascii="Times New Roman" w:hAnsi="Times New Roman" w:cs="Times New Roman"/>
          <w:bCs/>
          <w:sz w:val="28"/>
          <w:szCs w:val="28"/>
          <w:lang w:val="en-GB"/>
        </w:rPr>
        <w:t>m</w:t>
      </w:r>
      <w:r w:rsidR="0047321B">
        <w:rPr>
          <w:rFonts w:ascii="Times New Roman" w:hAnsi="Times New Roman" w:cs="Times New Roman"/>
          <w:bCs/>
          <w:sz w:val="28"/>
          <w:szCs w:val="28"/>
          <w:lang w:val="en-GB"/>
        </w:rPr>
        <w:t>e back hurriedly from brushing her teeth outside and closed the door</w:t>
      </w:r>
      <w:r w:rsidR="00473D7E">
        <w:rPr>
          <w:rFonts w:ascii="Times New Roman" w:hAnsi="Times New Roman" w:cs="Times New Roman"/>
          <w:bCs/>
          <w:sz w:val="28"/>
          <w:szCs w:val="28"/>
          <w:lang w:val="en-GB"/>
        </w:rPr>
        <w:t xml:space="preserve"> had </w:t>
      </w:r>
      <w:r w:rsidR="00BF1088">
        <w:rPr>
          <w:rFonts w:ascii="Times New Roman" w:hAnsi="Times New Roman" w:cs="Times New Roman"/>
          <w:bCs/>
          <w:sz w:val="28"/>
          <w:szCs w:val="28"/>
          <w:lang w:val="en-GB"/>
        </w:rPr>
        <w:t>not been challenged</w:t>
      </w:r>
      <w:r w:rsidR="0047321B">
        <w:rPr>
          <w:rFonts w:ascii="Times New Roman" w:hAnsi="Times New Roman" w:cs="Times New Roman"/>
          <w:bCs/>
          <w:sz w:val="28"/>
          <w:szCs w:val="28"/>
          <w:lang w:val="en-GB"/>
        </w:rPr>
        <w:t xml:space="preserve">.  </w:t>
      </w:r>
      <w:r w:rsidR="0068731B">
        <w:rPr>
          <w:rFonts w:ascii="Times New Roman" w:hAnsi="Times New Roman" w:cs="Times New Roman"/>
          <w:bCs/>
          <w:sz w:val="28"/>
          <w:szCs w:val="28"/>
          <w:lang w:val="en-GB"/>
        </w:rPr>
        <w:t>Th</w:t>
      </w:r>
      <w:r w:rsidR="0047321B">
        <w:rPr>
          <w:rFonts w:ascii="Times New Roman" w:hAnsi="Times New Roman" w:cs="Times New Roman"/>
          <w:bCs/>
          <w:sz w:val="28"/>
          <w:szCs w:val="28"/>
          <w:lang w:val="en-GB"/>
        </w:rPr>
        <w:t>e</w:t>
      </w:r>
      <w:r w:rsidR="0068731B">
        <w:rPr>
          <w:rFonts w:ascii="Times New Roman" w:hAnsi="Times New Roman" w:cs="Times New Roman"/>
          <w:bCs/>
          <w:sz w:val="28"/>
          <w:szCs w:val="28"/>
          <w:lang w:val="en-GB"/>
        </w:rPr>
        <w:t xml:space="preserve"> deceased</w:t>
      </w:r>
      <w:r w:rsidR="0047321B">
        <w:rPr>
          <w:rFonts w:ascii="Times New Roman" w:hAnsi="Times New Roman" w:cs="Times New Roman"/>
          <w:bCs/>
          <w:sz w:val="28"/>
          <w:szCs w:val="28"/>
          <w:lang w:val="en-GB"/>
        </w:rPr>
        <w:t xml:space="preserve"> reported to him that the appellant </w:t>
      </w:r>
      <w:r w:rsidR="008B6720">
        <w:rPr>
          <w:rFonts w:ascii="Times New Roman" w:hAnsi="Times New Roman" w:cs="Times New Roman"/>
          <w:bCs/>
          <w:sz w:val="28"/>
          <w:szCs w:val="28"/>
          <w:lang w:val="en-GB"/>
        </w:rPr>
        <w:t xml:space="preserve">was </w:t>
      </w:r>
      <w:r w:rsidR="00197C28">
        <w:rPr>
          <w:rFonts w:ascii="Times New Roman" w:hAnsi="Times New Roman" w:cs="Times New Roman"/>
          <w:bCs/>
          <w:sz w:val="28"/>
          <w:szCs w:val="28"/>
          <w:lang w:val="en-GB"/>
        </w:rPr>
        <w:t>approaching,</w:t>
      </w:r>
      <w:r w:rsidR="0047321B">
        <w:rPr>
          <w:rFonts w:ascii="Times New Roman" w:hAnsi="Times New Roman" w:cs="Times New Roman"/>
          <w:bCs/>
          <w:sz w:val="28"/>
          <w:szCs w:val="28"/>
          <w:lang w:val="en-GB"/>
        </w:rPr>
        <w:t xml:space="preserve"> and she was </w:t>
      </w:r>
      <w:r w:rsidR="0068731B">
        <w:rPr>
          <w:rFonts w:ascii="Times New Roman" w:hAnsi="Times New Roman" w:cs="Times New Roman"/>
          <w:bCs/>
          <w:sz w:val="28"/>
          <w:szCs w:val="28"/>
          <w:lang w:val="en-GB"/>
        </w:rPr>
        <w:t>afraid</w:t>
      </w:r>
      <w:r w:rsidR="0047321B">
        <w:rPr>
          <w:rFonts w:ascii="Times New Roman" w:hAnsi="Times New Roman" w:cs="Times New Roman"/>
          <w:bCs/>
          <w:sz w:val="28"/>
          <w:szCs w:val="28"/>
          <w:lang w:val="en-GB"/>
        </w:rPr>
        <w:t xml:space="preserve">.  </w:t>
      </w:r>
      <w:r w:rsidR="00604F07">
        <w:rPr>
          <w:rFonts w:ascii="Times New Roman" w:hAnsi="Times New Roman" w:cs="Times New Roman"/>
          <w:bCs/>
          <w:sz w:val="28"/>
          <w:szCs w:val="28"/>
          <w:lang w:val="en-GB"/>
        </w:rPr>
        <w:t>Indeed,</w:t>
      </w:r>
      <w:r w:rsidR="0047321B">
        <w:rPr>
          <w:rFonts w:ascii="Times New Roman" w:hAnsi="Times New Roman" w:cs="Times New Roman"/>
          <w:bCs/>
          <w:sz w:val="28"/>
          <w:szCs w:val="28"/>
          <w:lang w:val="en-GB"/>
        </w:rPr>
        <w:t xml:space="preserve"> the </w:t>
      </w:r>
      <w:r w:rsidR="00197C28">
        <w:rPr>
          <w:rFonts w:ascii="Times New Roman" w:hAnsi="Times New Roman" w:cs="Times New Roman"/>
          <w:bCs/>
          <w:sz w:val="28"/>
          <w:szCs w:val="28"/>
          <w:lang w:val="en-GB"/>
        </w:rPr>
        <w:t xml:space="preserve">appellant </w:t>
      </w:r>
      <w:r w:rsidR="0047321B">
        <w:rPr>
          <w:rFonts w:ascii="Times New Roman" w:hAnsi="Times New Roman" w:cs="Times New Roman"/>
          <w:bCs/>
          <w:sz w:val="28"/>
          <w:szCs w:val="28"/>
          <w:lang w:val="en-GB"/>
        </w:rPr>
        <w:t>pushed the window that was part of the door, inserted his hand and shot at the deceased who staggered up to the washing machine and fell.  The appellant then shot her again while lying on the floor.  This Mr N</w:t>
      </w:r>
      <w:r w:rsidR="00247C71">
        <w:rPr>
          <w:rFonts w:ascii="Times New Roman" w:hAnsi="Times New Roman" w:cs="Times New Roman"/>
          <w:bCs/>
          <w:sz w:val="28"/>
          <w:szCs w:val="28"/>
          <w:lang w:val="en-GB"/>
        </w:rPr>
        <w:t xml:space="preserve">gamngam witnessed.  All that he did not know </w:t>
      </w:r>
      <w:r w:rsidR="00EB3AB8">
        <w:rPr>
          <w:rFonts w:ascii="Times New Roman" w:hAnsi="Times New Roman" w:cs="Times New Roman"/>
          <w:bCs/>
          <w:sz w:val="28"/>
          <w:szCs w:val="28"/>
          <w:lang w:val="en-GB"/>
        </w:rPr>
        <w:t>was</w:t>
      </w:r>
      <w:r w:rsidR="00247C71">
        <w:rPr>
          <w:rFonts w:ascii="Times New Roman" w:hAnsi="Times New Roman" w:cs="Times New Roman"/>
          <w:bCs/>
          <w:sz w:val="28"/>
          <w:szCs w:val="28"/>
          <w:lang w:val="en-GB"/>
        </w:rPr>
        <w:t xml:space="preserve"> how </w:t>
      </w:r>
      <w:r w:rsidR="00EB3AB8">
        <w:rPr>
          <w:rFonts w:ascii="Times New Roman" w:hAnsi="Times New Roman" w:cs="Times New Roman"/>
          <w:bCs/>
          <w:sz w:val="28"/>
          <w:szCs w:val="28"/>
          <w:lang w:val="en-GB"/>
        </w:rPr>
        <w:t>he got</w:t>
      </w:r>
      <w:r w:rsidR="00247C71">
        <w:rPr>
          <w:rFonts w:ascii="Times New Roman" w:hAnsi="Times New Roman" w:cs="Times New Roman"/>
          <w:bCs/>
          <w:sz w:val="28"/>
          <w:szCs w:val="28"/>
          <w:lang w:val="en-GB"/>
        </w:rPr>
        <w:t xml:space="preserve"> injured.</w:t>
      </w:r>
      <w:r w:rsidR="00EB3AB8">
        <w:rPr>
          <w:rFonts w:ascii="Times New Roman" w:hAnsi="Times New Roman" w:cs="Times New Roman"/>
          <w:bCs/>
          <w:sz w:val="28"/>
          <w:szCs w:val="28"/>
          <w:lang w:val="en-GB"/>
        </w:rPr>
        <w:t xml:space="preserve"> H</w:t>
      </w:r>
      <w:r w:rsidR="00247C71">
        <w:rPr>
          <w:rFonts w:ascii="Times New Roman" w:hAnsi="Times New Roman" w:cs="Times New Roman"/>
          <w:bCs/>
          <w:sz w:val="28"/>
          <w:szCs w:val="28"/>
          <w:lang w:val="en-GB"/>
        </w:rPr>
        <w:t>e</w:t>
      </w:r>
      <w:r w:rsidR="00A0215D">
        <w:rPr>
          <w:rFonts w:ascii="Times New Roman" w:hAnsi="Times New Roman" w:cs="Times New Roman"/>
          <w:bCs/>
          <w:sz w:val="28"/>
          <w:szCs w:val="28"/>
          <w:lang w:val="en-GB"/>
        </w:rPr>
        <w:t xml:space="preserve"> </w:t>
      </w:r>
      <w:r w:rsidR="00F5771C">
        <w:rPr>
          <w:rFonts w:ascii="Times New Roman" w:hAnsi="Times New Roman" w:cs="Times New Roman"/>
          <w:bCs/>
          <w:sz w:val="28"/>
          <w:szCs w:val="28"/>
          <w:lang w:val="en-GB"/>
        </w:rPr>
        <w:t>saw</w:t>
      </w:r>
      <w:r w:rsidR="00A0215D">
        <w:rPr>
          <w:rFonts w:ascii="Times New Roman" w:hAnsi="Times New Roman" w:cs="Times New Roman"/>
          <w:bCs/>
          <w:sz w:val="28"/>
          <w:szCs w:val="28"/>
          <w:lang w:val="en-GB"/>
        </w:rPr>
        <w:t xml:space="preserve"> </w:t>
      </w:r>
      <w:r w:rsidR="00247C71">
        <w:rPr>
          <w:rFonts w:ascii="Times New Roman" w:hAnsi="Times New Roman" w:cs="Times New Roman"/>
          <w:bCs/>
          <w:sz w:val="28"/>
          <w:szCs w:val="28"/>
          <w:lang w:val="en-GB"/>
        </w:rPr>
        <w:t>the appellant pointing the firearm towards him</w:t>
      </w:r>
      <w:r w:rsidR="00F5771C">
        <w:rPr>
          <w:rFonts w:ascii="Times New Roman" w:hAnsi="Times New Roman" w:cs="Times New Roman"/>
          <w:bCs/>
          <w:sz w:val="28"/>
          <w:szCs w:val="28"/>
          <w:lang w:val="en-GB"/>
        </w:rPr>
        <w:t>,</w:t>
      </w:r>
      <w:r w:rsidR="00247C71">
        <w:rPr>
          <w:rFonts w:ascii="Times New Roman" w:hAnsi="Times New Roman" w:cs="Times New Roman"/>
          <w:bCs/>
          <w:sz w:val="28"/>
          <w:szCs w:val="28"/>
          <w:lang w:val="en-GB"/>
        </w:rPr>
        <w:t xml:space="preserve"> he jumped for it and a tussle over it ensued.  This evidence</w:t>
      </w:r>
      <w:r w:rsidR="00F5771C">
        <w:rPr>
          <w:rFonts w:ascii="Times New Roman" w:hAnsi="Times New Roman" w:cs="Times New Roman"/>
          <w:bCs/>
          <w:sz w:val="28"/>
          <w:szCs w:val="28"/>
          <w:lang w:val="en-GB"/>
        </w:rPr>
        <w:t xml:space="preserve"> is</w:t>
      </w:r>
      <w:r w:rsidR="00247C71">
        <w:rPr>
          <w:rFonts w:ascii="Times New Roman" w:hAnsi="Times New Roman" w:cs="Times New Roman"/>
          <w:bCs/>
          <w:sz w:val="28"/>
          <w:szCs w:val="28"/>
          <w:lang w:val="en-GB"/>
        </w:rPr>
        <w:t xml:space="preserve"> logical and straight forward.  It gives light to exactly what occurred</w:t>
      </w:r>
      <w:r w:rsidR="00523284">
        <w:rPr>
          <w:rFonts w:ascii="Times New Roman" w:hAnsi="Times New Roman" w:cs="Times New Roman"/>
          <w:bCs/>
          <w:sz w:val="28"/>
          <w:szCs w:val="28"/>
          <w:lang w:val="en-GB"/>
        </w:rPr>
        <w:t>. It</w:t>
      </w:r>
      <w:r w:rsidR="00247C71">
        <w:rPr>
          <w:rFonts w:ascii="Times New Roman" w:hAnsi="Times New Roman" w:cs="Times New Roman"/>
          <w:bCs/>
          <w:sz w:val="28"/>
          <w:szCs w:val="28"/>
          <w:lang w:val="en-GB"/>
        </w:rPr>
        <w:t xml:space="preserve"> cannot be faltered as also accepted by the </w:t>
      </w:r>
      <w:r w:rsidR="00247C71" w:rsidRPr="00247C71">
        <w:rPr>
          <w:rFonts w:ascii="Times New Roman" w:hAnsi="Times New Roman" w:cs="Times New Roman"/>
          <w:bCs/>
          <w:i/>
          <w:sz w:val="28"/>
          <w:szCs w:val="28"/>
          <w:lang w:val="en-GB"/>
        </w:rPr>
        <w:t>court a quo.</w:t>
      </w:r>
      <w:r w:rsidR="00247C71">
        <w:rPr>
          <w:rFonts w:ascii="Times New Roman" w:hAnsi="Times New Roman" w:cs="Times New Roman"/>
          <w:bCs/>
          <w:i/>
          <w:sz w:val="28"/>
          <w:szCs w:val="28"/>
          <w:lang w:val="en-GB"/>
        </w:rPr>
        <w:t xml:space="preserve">  </w:t>
      </w:r>
    </w:p>
    <w:p w14:paraId="6D7DA8AC" w14:textId="77777777" w:rsidR="00247C71" w:rsidRDefault="00247C71" w:rsidP="00604519">
      <w:pPr>
        <w:spacing w:line="480" w:lineRule="auto"/>
        <w:jc w:val="both"/>
        <w:rPr>
          <w:rFonts w:ascii="Times New Roman" w:hAnsi="Times New Roman" w:cs="Times New Roman"/>
          <w:bCs/>
          <w:i/>
          <w:sz w:val="28"/>
          <w:szCs w:val="28"/>
          <w:lang w:val="en-GB"/>
        </w:rPr>
      </w:pPr>
    </w:p>
    <w:p w14:paraId="08BCC0C1" w14:textId="77777777" w:rsidR="00C738BC" w:rsidRDefault="00247C71" w:rsidP="00604519">
      <w:p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[24]</w:t>
      </w:r>
      <w:r>
        <w:rPr>
          <w:rFonts w:ascii="Times New Roman" w:hAnsi="Times New Roman" w:cs="Times New Roman"/>
          <w:bCs/>
          <w:sz w:val="28"/>
          <w:szCs w:val="28"/>
          <w:lang w:val="en-GB"/>
        </w:rPr>
        <w:tab/>
        <w:t xml:space="preserve">The same cannot be said about the evidence of the appellant.  The appellant did not know how the deceased was shot and killed.  He also did not know how Mr Ngamngam was injured.  All he relied on are possibilities and probabilities.  He testified that he went to visit the deceased.  He had his firearm, which he carried with him all the time.  He further testified that he always had it cocked with one bullet in the chamber ready to be fired.  He used the safety </w:t>
      </w:r>
      <w:r w:rsidR="005F3931">
        <w:rPr>
          <w:rFonts w:ascii="Times New Roman" w:hAnsi="Times New Roman" w:cs="Times New Roman"/>
          <w:bCs/>
          <w:sz w:val="28"/>
          <w:szCs w:val="28"/>
          <w:lang w:val="en-GB"/>
        </w:rPr>
        <w:t>catch</w:t>
      </w:r>
      <w:r>
        <w:rPr>
          <w:rFonts w:ascii="Times New Roman" w:hAnsi="Times New Roman" w:cs="Times New Roman"/>
          <w:bCs/>
          <w:sz w:val="28"/>
          <w:szCs w:val="28"/>
          <w:lang w:val="en-GB"/>
        </w:rPr>
        <w:t xml:space="preserve">.  There </w:t>
      </w:r>
      <w:r>
        <w:rPr>
          <w:rFonts w:ascii="Times New Roman" w:hAnsi="Times New Roman" w:cs="Times New Roman"/>
          <w:bCs/>
          <w:sz w:val="28"/>
          <w:szCs w:val="28"/>
          <w:lang w:val="en-GB"/>
        </w:rPr>
        <w:lastRenderedPageBreak/>
        <w:t xml:space="preserve">was no misunderstanding between him and Mr Ngamngam.  The relationship between the </w:t>
      </w:r>
      <w:r w:rsidR="00E46B58">
        <w:rPr>
          <w:rFonts w:ascii="Times New Roman" w:hAnsi="Times New Roman" w:cs="Times New Roman"/>
          <w:bCs/>
          <w:sz w:val="28"/>
          <w:szCs w:val="28"/>
          <w:lang w:val="en-GB"/>
        </w:rPr>
        <w:t>latter</w:t>
      </w:r>
      <w:r>
        <w:rPr>
          <w:rFonts w:ascii="Times New Roman" w:hAnsi="Times New Roman" w:cs="Times New Roman"/>
          <w:bCs/>
          <w:sz w:val="28"/>
          <w:szCs w:val="28"/>
          <w:lang w:val="en-GB"/>
        </w:rPr>
        <w:t xml:space="preserve"> </w:t>
      </w:r>
      <w:r w:rsidR="00E46B58">
        <w:rPr>
          <w:rFonts w:ascii="Times New Roman" w:hAnsi="Times New Roman" w:cs="Times New Roman"/>
          <w:bCs/>
          <w:sz w:val="28"/>
          <w:szCs w:val="28"/>
          <w:lang w:val="en-GB"/>
        </w:rPr>
        <w:t>and</w:t>
      </w:r>
      <w:r>
        <w:rPr>
          <w:rFonts w:ascii="Times New Roman" w:hAnsi="Times New Roman" w:cs="Times New Roman"/>
          <w:bCs/>
          <w:sz w:val="28"/>
          <w:szCs w:val="28"/>
          <w:lang w:val="en-GB"/>
        </w:rPr>
        <w:t xml:space="preserve"> the </w:t>
      </w:r>
      <w:r w:rsidR="00E46B58">
        <w:rPr>
          <w:rFonts w:ascii="Times New Roman" w:hAnsi="Times New Roman" w:cs="Times New Roman"/>
          <w:bCs/>
          <w:sz w:val="28"/>
          <w:szCs w:val="28"/>
          <w:lang w:val="en-GB"/>
        </w:rPr>
        <w:t xml:space="preserve">appellant should be viewed in the light of </w:t>
      </w:r>
      <w:r w:rsidR="002E5E99">
        <w:rPr>
          <w:rFonts w:ascii="Times New Roman" w:hAnsi="Times New Roman" w:cs="Times New Roman"/>
          <w:bCs/>
          <w:sz w:val="28"/>
          <w:szCs w:val="28"/>
          <w:lang w:val="en-GB"/>
        </w:rPr>
        <w:t xml:space="preserve">their </w:t>
      </w:r>
      <w:r w:rsidR="00EC32D5">
        <w:rPr>
          <w:rFonts w:ascii="Times New Roman" w:hAnsi="Times New Roman" w:cs="Times New Roman"/>
          <w:bCs/>
          <w:sz w:val="28"/>
          <w:szCs w:val="28"/>
          <w:lang w:val="en-GB"/>
        </w:rPr>
        <w:t>previous encounter</w:t>
      </w:r>
      <w:r w:rsidR="00E46B58">
        <w:rPr>
          <w:rFonts w:ascii="Times New Roman" w:hAnsi="Times New Roman" w:cs="Times New Roman"/>
          <w:bCs/>
          <w:sz w:val="28"/>
          <w:szCs w:val="28"/>
          <w:lang w:val="en-GB"/>
        </w:rPr>
        <w:t xml:space="preserve">.  They were not meeting each other </w:t>
      </w:r>
      <w:r w:rsidR="00C738BC">
        <w:rPr>
          <w:rFonts w:ascii="Times New Roman" w:hAnsi="Times New Roman" w:cs="Times New Roman"/>
          <w:bCs/>
          <w:sz w:val="28"/>
          <w:szCs w:val="28"/>
          <w:lang w:val="en-GB"/>
        </w:rPr>
        <w:t>for the first time.  They never quarrelled, either before or on that day</w:t>
      </w:r>
      <w:r w:rsidR="00E73FA3">
        <w:rPr>
          <w:rFonts w:ascii="Times New Roman" w:hAnsi="Times New Roman" w:cs="Times New Roman"/>
          <w:bCs/>
          <w:sz w:val="28"/>
          <w:szCs w:val="28"/>
          <w:lang w:val="en-GB"/>
        </w:rPr>
        <w:t>.</w:t>
      </w:r>
      <w:r w:rsidR="00C738BC">
        <w:rPr>
          <w:rFonts w:ascii="Times New Roman" w:hAnsi="Times New Roman" w:cs="Times New Roman"/>
          <w:bCs/>
          <w:sz w:val="28"/>
          <w:szCs w:val="28"/>
          <w:lang w:val="en-GB"/>
        </w:rPr>
        <w:t xml:space="preserve">  Without a reason and unexpectedly, Mr Ngamngam pounced on him and wanted to dispos</w:t>
      </w:r>
      <w:r w:rsidR="00EC32D5">
        <w:rPr>
          <w:rFonts w:ascii="Times New Roman" w:hAnsi="Times New Roman" w:cs="Times New Roman"/>
          <w:bCs/>
          <w:sz w:val="28"/>
          <w:szCs w:val="28"/>
          <w:lang w:val="en-GB"/>
        </w:rPr>
        <w:t>sess</w:t>
      </w:r>
      <w:r w:rsidR="00C738BC">
        <w:rPr>
          <w:rFonts w:ascii="Times New Roman" w:hAnsi="Times New Roman" w:cs="Times New Roman"/>
          <w:bCs/>
          <w:sz w:val="28"/>
          <w:szCs w:val="28"/>
          <w:lang w:val="en-GB"/>
        </w:rPr>
        <w:t xml:space="preserve"> him of the firearm.  That action was unprovoked.</w:t>
      </w:r>
    </w:p>
    <w:p w14:paraId="4C3B5FBD" w14:textId="77777777" w:rsidR="00C738BC" w:rsidRDefault="00C738BC" w:rsidP="00604519">
      <w:pPr>
        <w:spacing w:line="480" w:lineRule="auto"/>
        <w:jc w:val="both"/>
        <w:rPr>
          <w:rFonts w:ascii="Times New Roman" w:hAnsi="Times New Roman" w:cs="Times New Roman"/>
          <w:bCs/>
          <w:sz w:val="28"/>
          <w:szCs w:val="28"/>
          <w:lang w:val="en-GB"/>
        </w:rPr>
      </w:pPr>
    </w:p>
    <w:p w14:paraId="1CD4B545" w14:textId="77777777" w:rsidR="00456E4A" w:rsidRDefault="00C738BC" w:rsidP="00604519">
      <w:p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[25]</w:t>
      </w:r>
      <w:r>
        <w:rPr>
          <w:rFonts w:ascii="Times New Roman" w:hAnsi="Times New Roman" w:cs="Times New Roman"/>
          <w:bCs/>
          <w:sz w:val="28"/>
          <w:szCs w:val="28"/>
          <w:lang w:val="en-GB"/>
        </w:rPr>
        <w:tab/>
        <w:t xml:space="preserve">Weighing the version of Mr Ngamngam and what is stated above by the appellant, common sense dictates that Mr Ngamngam’s version is more plausible.  It is unconceivable that Mr Ngamngam who never had any bad words or ill feelings against the appellant would have behaved in the manner described by the appellant.  One may argue that Mr Ngamngam did not like what the appellant was doing to his new girlfriend. </w:t>
      </w:r>
      <w:r w:rsidR="00EE479C">
        <w:rPr>
          <w:rFonts w:ascii="Times New Roman" w:hAnsi="Times New Roman" w:cs="Times New Roman"/>
          <w:bCs/>
          <w:sz w:val="28"/>
          <w:szCs w:val="28"/>
          <w:lang w:val="en-GB"/>
        </w:rPr>
        <w:t>However,</w:t>
      </w:r>
      <w:r w:rsidR="00B46A14">
        <w:rPr>
          <w:rFonts w:ascii="Times New Roman" w:hAnsi="Times New Roman" w:cs="Times New Roman"/>
          <w:bCs/>
          <w:sz w:val="28"/>
          <w:szCs w:val="28"/>
          <w:lang w:val="en-GB"/>
        </w:rPr>
        <w:t xml:space="preserve"> t</w:t>
      </w:r>
      <w:r>
        <w:rPr>
          <w:rFonts w:ascii="Times New Roman" w:hAnsi="Times New Roman" w:cs="Times New Roman"/>
          <w:bCs/>
          <w:sz w:val="28"/>
          <w:szCs w:val="28"/>
          <w:lang w:val="en-GB"/>
        </w:rPr>
        <w:t>hat c</w:t>
      </w:r>
      <w:r w:rsidR="00E621A1">
        <w:rPr>
          <w:rFonts w:ascii="Times New Roman" w:hAnsi="Times New Roman" w:cs="Times New Roman"/>
          <w:bCs/>
          <w:sz w:val="28"/>
          <w:szCs w:val="28"/>
          <w:lang w:val="en-GB"/>
        </w:rPr>
        <w:t>ould</w:t>
      </w:r>
      <w:r>
        <w:rPr>
          <w:rFonts w:ascii="Times New Roman" w:hAnsi="Times New Roman" w:cs="Times New Roman"/>
          <w:bCs/>
          <w:sz w:val="28"/>
          <w:szCs w:val="28"/>
          <w:lang w:val="en-GB"/>
        </w:rPr>
        <w:t xml:space="preserve"> easily </w:t>
      </w:r>
      <w:r w:rsidR="00EE479C">
        <w:rPr>
          <w:rFonts w:ascii="Times New Roman" w:hAnsi="Times New Roman" w:cs="Times New Roman"/>
          <w:bCs/>
          <w:sz w:val="28"/>
          <w:szCs w:val="28"/>
          <w:lang w:val="en-GB"/>
        </w:rPr>
        <w:t>be dismissed</w:t>
      </w:r>
      <w:r>
        <w:rPr>
          <w:rFonts w:ascii="Times New Roman" w:hAnsi="Times New Roman" w:cs="Times New Roman"/>
          <w:bCs/>
          <w:sz w:val="28"/>
          <w:szCs w:val="28"/>
          <w:lang w:val="en-GB"/>
        </w:rPr>
        <w:t xml:space="preserve"> by the </w:t>
      </w:r>
      <w:r w:rsidR="00E621A1">
        <w:rPr>
          <w:rFonts w:ascii="Times New Roman" w:hAnsi="Times New Roman" w:cs="Times New Roman"/>
          <w:bCs/>
          <w:sz w:val="28"/>
          <w:szCs w:val="28"/>
          <w:lang w:val="en-GB"/>
        </w:rPr>
        <w:t>actions of the</w:t>
      </w:r>
      <w:r>
        <w:rPr>
          <w:rFonts w:ascii="Times New Roman" w:hAnsi="Times New Roman" w:cs="Times New Roman"/>
          <w:bCs/>
          <w:sz w:val="28"/>
          <w:szCs w:val="28"/>
          <w:lang w:val="en-GB"/>
        </w:rPr>
        <w:t xml:space="preserve"> deceased supported by</w:t>
      </w:r>
      <w:r w:rsidR="00973FDB">
        <w:rPr>
          <w:rFonts w:ascii="Times New Roman" w:hAnsi="Times New Roman" w:cs="Times New Roman"/>
          <w:bCs/>
          <w:sz w:val="28"/>
          <w:szCs w:val="28"/>
          <w:lang w:val="en-GB"/>
        </w:rPr>
        <w:t xml:space="preserve"> those of</w:t>
      </w:r>
      <w:r>
        <w:rPr>
          <w:rFonts w:ascii="Times New Roman" w:hAnsi="Times New Roman" w:cs="Times New Roman"/>
          <w:bCs/>
          <w:sz w:val="28"/>
          <w:szCs w:val="28"/>
          <w:lang w:val="en-GB"/>
        </w:rPr>
        <w:t xml:space="preserve"> Mr Ngamngam of reporting the matter to the police </w:t>
      </w:r>
      <w:r w:rsidR="001C0114">
        <w:rPr>
          <w:rFonts w:ascii="Times New Roman" w:hAnsi="Times New Roman" w:cs="Times New Roman"/>
          <w:bCs/>
          <w:sz w:val="28"/>
          <w:szCs w:val="28"/>
          <w:lang w:val="en-GB"/>
        </w:rPr>
        <w:t>and</w:t>
      </w:r>
      <w:r>
        <w:rPr>
          <w:rFonts w:ascii="Times New Roman" w:hAnsi="Times New Roman" w:cs="Times New Roman"/>
          <w:bCs/>
          <w:sz w:val="28"/>
          <w:szCs w:val="28"/>
          <w:lang w:val="en-GB"/>
        </w:rPr>
        <w:t xml:space="preserve"> seeking a protection order against the appellant.  This view is fortified by the unceasing death threats</w:t>
      </w:r>
      <w:r w:rsidR="00EE479C">
        <w:rPr>
          <w:rFonts w:ascii="Times New Roman" w:hAnsi="Times New Roman" w:cs="Times New Roman"/>
          <w:bCs/>
          <w:sz w:val="28"/>
          <w:szCs w:val="28"/>
          <w:lang w:val="en-GB"/>
        </w:rPr>
        <w:t xml:space="preserve"> meted </w:t>
      </w:r>
      <w:r>
        <w:rPr>
          <w:rFonts w:ascii="Times New Roman" w:hAnsi="Times New Roman" w:cs="Times New Roman"/>
          <w:bCs/>
          <w:sz w:val="28"/>
          <w:szCs w:val="28"/>
          <w:lang w:val="en-GB"/>
        </w:rPr>
        <w:t>out by the appellant</w:t>
      </w:r>
      <w:r w:rsidR="00456E4A">
        <w:rPr>
          <w:rFonts w:ascii="Times New Roman" w:hAnsi="Times New Roman" w:cs="Times New Roman"/>
          <w:bCs/>
          <w:sz w:val="28"/>
          <w:szCs w:val="28"/>
          <w:lang w:val="en-GB"/>
        </w:rPr>
        <w:t xml:space="preserve"> towards the deceased, the last of which promised to kill the deceased inside that week.  </w:t>
      </w:r>
      <w:r w:rsidR="00253A11">
        <w:rPr>
          <w:rFonts w:ascii="Times New Roman" w:hAnsi="Times New Roman" w:cs="Times New Roman"/>
          <w:bCs/>
          <w:sz w:val="28"/>
          <w:szCs w:val="28"/>
          <w:lang w:val="en-GB"/>
        </w:rPr>
        <w:t>Indeed, the</w:t>
      </w:r>
      <w:r w:rsidR="00456E4A">
        <w:rPr>
          <w:rFonts w:ascii="Times New Roman" w:hAnsi="Times New Roman" w:cs="Times New Roman"/>
          <w:bCs/>
          <w:sz w:val="28"/>
          <w:szCs w:val="28"/>
          <w:lang w:val="en-GB"/>
        </w:rPr>
        <w:t xml:space="preserve"> deceased was killed inside that week as promised by the appellant.</w:t>
      </w:r>
    </w:p>
    <w:p w14:paraId="273AE937" w14:textId="77777777" w:rsidR="00456E4A" w:rsidRDefault="00456E4A" w:rsidP="00604519">
      <w:pPr>
        <w:spacing w:line="480" w:lineRule="auto"/>
        <w:jc w:val="both"/>
        <w:rPr>
          <w:rFonts w:ascii="Times New Roman" w:hAnsi="Times New Roman" w:cs="Times New Roman"/>
          <w:bCs/>
          <w:sz w:val="28"/>
          <w:szCs w:val="28"/>
          <w:lang w:val="en-GB"/>
        </w:rPr>
      </w:pPr>
    </w:p>
    <w:p w14:paraId="1A11B1F5" w14:textId="77777777" w:rsidR="00B20645" w:rsidRDefault="00456E4A" w:rsidP="00604519">
      <w:p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[26]</w:t>
      </w:r>
      <w:r>
        <w:rPr>
          <w:rFonts w:ascii="Times New Roman" w:hAnsi="Times New Roman" w:cs="Times New Roman"/>
          <w:bCs/>
          <w:sz w:val="28"/>
          <w:szCs w:val="28"/>
          <w:lang w:val="en-GB"/>
        </w:rPr>
        <w:tab/>
        <w:t>As previously stated, no reasonable account has been given as to how the deceased was shot.  The accused’s account of how that occurred is unconvincing</w:t>
      </w:r>
      <w:r w:rsidR="00BD7169">
        <w:rPr>
          <w:rFonts w:ascii="Times New Roman" w:hAnsi="Times New Roman" w:cs="Times New Roman"/>
          <w:bCs/>
          <w:sz w:val="28"/>
          <w:szCs w:val="28"/>
          <w:lang w:val="en-GB"/>
        </w:rPr>
        <w:t>.</w:t>
      </w:r>
      <w:r>
        <w:rPr>
          <w:rFonts w:ascii="Times New Roman" w:hAnsi="Times New Roman" w:cs="Times New Roman"/>
          <w:bCs/>
          <w:sz w:val="28"/>
          <w:szCs w:val="28"/>
          <w:lang w:val="en-GB"/>
        </w:rPr>
        <w:t xml:space="preserve"> </w:t>
      </w:r>
      <w:r w:rsidR="00C738BC">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 xml:space="preserve"> It is guess work from the time the scuffle started, how the safety lock was </w:t>
      </w:r>
      <w:r>
        <w:rPr>
          <w:rFonts w:ascii="Times New Roman" w:hAnsi="Times New Roman" w:cs="Times New Roman"/>
          <w:bCs/>
          <w:sz w:val="28"/>
          <w:szCs w:val="28"/>
          <w:lang w:val="en-GB"/>
        </w:rPr>
        <w:lastRenderedPageBreak/>
        <w:t xml:space="preserve">unlocked, </w:t>
      </w:r>
      <w:r w:rsidR="00253A11">
        <w:rPr>
          <w:rFonts w:ascii="Times New Roman" w:hAnsi="Times New Roman" w:cs="Times New Roman"/>
          <w:bCs/>
          <w:sz w:val="28"/>
          <w:szCs w:val="28"/>
          <w:lang w:val="en-GB"/>
        </w:rPr>
        <w:t xml:space="preserve">the </w:t>
      </w:r>
      <w:r>
        <w:rPr>
          <w:rFonts w:ascii="Times New Roman" w:hAnsi="Times New Roman" w:cs="Times New Roman"/>
          <w:bCs/>
          <w:sz w:val="28"/>
          <w:szCs w:val="28"/>
          <w:lang w:val="en-GB"/>
        </w:rPr>
        <w:t xml:space="preserve">pulling of the trigger, the striking of the deceased by the bullets, the positions they were in at the time and how Mr Ngamngam was injured.  What is clear </w:t>
      </w:r>
      <w:r w:rsidR="00BD7169">
        <w:rPr>
          <w:rFonts w:ascii="Times New Roman" w:hAnsi="Times New Roman" w:cs="Times New Roman"/>
          <w:bCs/>
          <w:sz w:val="28"/>
          <w:szCs w:val="28"/>
          <w:lang w:val="en-GB"/>
        </w:rPr>
        <w:t xml:space="preserve">from </w:t>
      </w:r>
      <w:r>
        <w:rPr>
          <w:rFonts w:ascii="Times New Roman" w:hAnsi="Times New Roman" w:cs="Times New Roman"/>
          <w:bCs/>
          <w:sz w:val="28"/>
          <w:szCs w:val="28"/>
          <w:lang w:val="en-GB"/>
        </w:rPr>
        <w:t xml:space="preserve"> his evidence is that, on noticing that the firearm had jammed, he let go of it and ran away.  That as well should be viewed in the backdrop of Mr Ngamngam that after he gained possession of the firearm, the appellant ran away.  The appellant could not account for anything that occurred.  Mr Ngamngam on the other hand convincingly told </w:t>
      </w:r>
      <w:r w:rsidR="00B20645">
        <w:rPr>
          <w:rFonts w:ascii="Times New Roman" w:hAnsi="Times New Roman" w:cs="Times New Roman"/>
          <w:bCs/>
          <w:sz w:val="28"/>
          <w:szCs w:val="28"/>
          <w:lang w:val="en-GB"/>
        </w:rPr>
        <w:t xml:space="preserve">how the deceased died </w:t>
      </w:r>
      <w:r w:rsidR="00BD7169">
        <w:rPr>
          <w:rFonts w:ascii="Times New Roman" w:hAnsi="Times New Roman" w:cs="Times New Roman"/>
          <w:bCs/>
          <w:sz w:val="28"/>
          <w:szCs w:val="28"/>
          <w:lang w:val="en-GB"/>
        </w:rPr>
        <w:t xml:space="preserve">at </w:t>
      </w:r>
      <w:r w:rsidR="00B20645">
        <w:rPr>
          <w:rFonts w:ascii="Times New Roman" w:hAnsi="Times New Roman" w:cs="Times New Roman"/>
          <w:bCs/>
          <w:sz w:val="28"/>
          <w:szCs w:val="28"/>
          <w:lang w:val="en-GB"/>
        </w:rPr>
        <w:t>the hands of the appellant and was honest enough to state that he did not know how he sustained the injury because immediately after shooting the deceased twice, the appellant turned the gun on</w:t>
      </w:r>
      <w:r w:rsidR="007A595D">
        <w:rPr>
          <w:rFonts w:ascii="Times New Roman" w:hAnsi="Times New Roman" w:cs="Times New Roman"/>
          <w:bCs/>
          <w:sz w:val="28"/>
          <w:szCs w:val="28"/>
          <w:lang w:val="en-GB"/>
        </w:rPr>
        <w:t xml:space="preserve"> </w:t>
      </w:r>
      <w:r w:rsidR="00604F07">
        <w:rPr>
          <w:rFonts w:ascii="Times New Roman" w:hAnsi="Times New Roman" w:cs="Times New Roman"/>
          <w:bCs/>
          <w:sz w:val="28"/>
          <w:szCs w:val="28"/>
          <w:lang w:val="en-GB"/>
        </w:rPr>
        <w:t>him,</w:t>
      </w:r>
      <w:r w:rsidR="00B20645">
        <w:rPr>
          <w:rFonts w:ascii="Times New Roman" w:hAnsi="Times New Roman" w:cs="Times New Roman"/>
          <w:bCs/>
          <w:sz w:val="28"/>
          <w:szCs w:val="28"/>
          <w:lang w:val="en-GB"/>
        </w:rPr>
        <w:t xml:space="preserve"> and he jumped for it and a scuffle over it ensued.  I agree with the court </w:t>
      </w:r>
      <w:r w:rsidR="00B20645" w:rsidRPr="00B20645">
        <w:rPr>
          <w:rFonts w:ascii="Times New Roman" w:hAnsi="Times New Roman" w:cs="Times New Roman"/>
          <w:bCs/>
          <w:i/>
          <w:sz w:val="28"/>
          <w:szCs w:val="28"/>
          <w:lang w:val="en-GB"/>
        </w:rPr>
        <w:t>a quo</w:t>
      </w:r>
      <w:r w:rsidR="00B20645">
        <w:rPr>
          <w:rFonts w:ascii="Times New Roman" w:hAnsi="Times New Roman" w:cs="Times New Roman"/>
          <w:bCs/>
          <w:sz w:val="28"/>
          <w:szCs w:val="28"/>
          <w:lang w:val="en-GB"/>
        </w:rPr>
        <w:t xml:space="preserve"> when it reasoned and found.</w:t>
      </w:r>
    </w:p>
    <w:p w14:paraId="33E4C8B7" w14:textId="77777777" w:rsidR="00B20645" w:rsidRDefault="00B20645" w:rsidP="00604519">
      <w:pPr>
        <w:spacing w:line="480" w:lineRule="auto"/>
        <w:jc w:val="both"/>
        <w:rPr>
          <w:rFonts w:ascii="Times New Roman" w:hAnsi="Times New Roman" w:cs="Times New Roman"/>
          <w:bCs/>
          <w:sz w:val="28"/>
          <w:szCs w:val="28"/>
          <w:lang w:val="en-GB"/>
        </w:rPr>
      </w:pPr>
    </w:p>
    <w:p w14:paraId="6AF4DD9C" w14:textId="77777777" w:rsidR="00247C71" w:rsidRDefault="00B20645" w:rsidP="003E613D">
      <w:pPr>
        <w:spacing w:line="480" w:lineRule="auto"/>
        <w:ind w:left="1440" w:right="1440"/>
        <w:jc w:val="both"/>
        <w:rPr>
          <w:rFonts w:ascii="Times New Roman" w:hAnsi="Times New Roman" w:cs="Times New Roman"/>
          <w:b/>
          <w:bCs/>
          <w:lang w:val="en-GB"/>
        </w:rPr>
      </w:pPr>
      <w:r w:rsidRPr="003E613D">
        <w:rPr>
          <w:rFonts w:ascii="Times New Roman" w:hAnsi="Times New Roman" w:cs="Times New Roman"/>
          <w:b/>
          <w:bCs/>
          <w:lang w:val="en-GB"/>
        </w:rPr>
        <w:t>“The court is rather of the view</w:t>
      </w:r>
      <w:r w:rsidR="00456E4A" w:rsidRPr="003E613D">
        <w:rPr>
          <w:rFonts w:ascii="Times New Roman" w:hAnsi="Times New Roman" w:cs="Times New Roman"/>
          <w:b/>
          <w:bCs/>
          <w:lang w:val="en-GB"/>
        </w:rPr>
        <w:t xml:space="preserve"> </w:t>
      </w:r>
      <w:r w:rsidRPr="003E613D">
        <w:rPr>
          <w:rFonts w:ascii="Times New Roman" w:hAnsi="Times New Roman" w:cs="Times New Roman"/>
          <w:b/>
          <w:bCs/>
          <w:lang w:val="en-GB"/>
        </w:rPr>
        <w:t>that the circumstance’s surrounding the gunshot injury of Masibulele</w:t>
      </w:r>
      <w:r w:rsidR="00C738BC" w:rsidRPr="003E613D">
        <w:rPr>
          <w:rFonts w:ascii="Times New Roman" w:hAnsi="Times New Roman" w:cs="Times New Roman"/>
          <w:b/>
          <w:bCs/>
          <w:lang w:val="en-GB"/>
        </w:rPr>
        <w:t xml:space="preserve"> </w:t>
      </w:r>
      <w:r w:rsidRPr="003E613D">
        <w:rPr>
          <w:rFonts w:ascii="Times New Roman" w:hAnsi="Times New Roman" w:cs="Times New Roman"/>
          <w:b/>
          <w:bCs/>
          <w:lang w:val="en-GB"/>
        </w:rPr>
        <w:t>supports the honesty of his version.</w:t>
      </w:r>
      <w:r w:rsidR="003E613D" w:rsidRPr="003E613D">
        <w:rPr>
          <w:rFonts w:ascii="Times New Roman" w:hAnsi="Times New Roman" w:cs="Times New Roman"/>
          <w:b/>
          <w:bCs/>
          <w:lang w:val="en-GB"/>
        </w:rPr>
        <w:t xml:space="preserve">  He could have concocted a much simpler version than to present a scenario where it is not clear to him how he sustained that injury … the objective surrounding circumstances leading up to the demise of the deceased, supports the credibility of Masibulele, rendering his version not only relatively honest, but most importantly also reliable.” </w:t>
      </w:r>
    </w:p>
    <w:p w14:paraId="4EE68E4D" w14:textId="77777777" w:rsidR="003E613D" w:rsidRPr="003E613D" w:rsidRDefault="003E613D" w:rsidP="003E613D">
      <w:pPr>
        <w:spacing w:line="480" w:lineRule="auto"/>
        <w:ind w:right="1440"/>
        <w:jc w:val="both"/>
        <w:rPr>
          <w:rFonts w:ascii="Times New Roman" w:hAnsi="Times New Roman" w:cs="Times New Roman"/>
          <w:b/>
          <w:bCs/>
          <w:lang w:val="en-GB"/>
        </w:rPr>
      </w:pPr>
    </w:p>
    <w:p w14:paraId="7DEDF7B6" w14:textId="77777777" w:rsidR="00604519" w:rsidRDefault="003E613D" w:rsidP="00604519">
      <w:p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lastRenderedPageBreak/>
        <w:t>[27]</w:t>
      </w:r>
      <w:r>
        <w:rPr>
          <w:rFonts w:ascii="Times New Roman" w:hAnsi="Times New Roman" w:cs="Times New Roman"/>
          <w:bCs/>
          <w:sz w:val="28"/>
          <w:szCs w:val="28"/>
          <w:lang w:val="en-GB"/>
        </w:rPr>
        <w:tab/>
        <w:t>There is no reason for this court to interfere with the credibility findings of the court a quo in respect of this and other witnesses.</w:t>
      </w:r>
    </w:p>
    <w:p w14:paraId="2D44F5DB" w14:textId="77777777" w:rsidR="003E613D" w:rsidRDefault="003E613D" w:rsidP="00604519">
      <w:pPr>
        <w:spacing w:line="480" w:lineRule="auto"/>
        <w:jc w:val="both"/>
        <w:rPr>
          <w:rFonts w:ascii="Times New Roman" w:hAnsi="Times New Roman" w:cs="Times New Roman"/>
          <w:bCs/>
          <w:sz w:val="28"/>
          <w:szCs w:val="28"/>
          <w:lang w:val="en-GB"/>
        </w:rPr>
      </w:pPr>
    </w:p>
    <w:p w14:paraId="4998AC66" w14:textId="77777777" w:rsidR="003E613D" w:rsidRDefault="003E613D" w:rsidP="00604519">
      <w:p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[28]</w:t>
      </w:r>
      <w:r>
        <w:rPr>
          <w:rFonts w:ascii="Times New Roman" w:hAnsi="Times New Roman" w:cs="Times New Roman"/>
          <w:bCs/>
          <w:sz w:val="28"/>
          <w:szCs w:val="28"/>
          <w:lang w:val="en-GB"/>
        </w:rPr>
        <w:tab/>
        <w:t xml:space="preserve">This court </w:t>
      </w:r>
      <w:r w:rsidR="00A250D0">
        <w:rPr>
          <w:rFonts w:ascii="Times New Roman" w:hAnsi="Times New Roman" w:cs="Times New Roman"/>
          <w:bCs/>
          <w:sz w:val="28"/>
          <w:szCs w:val="28"/>
          <w:lang w:val="en-GB"/>
        </w:rPr>
        <w:t>must</w:t>
      </w:r>
      <w:r>
        <w:rPr>
          <w:rFonts w:ascii="Times New Roman" w:hAnsi="Times New Roman" w:cs="Times New Roman"/>
          <w:bCs/>
          <w:sz w:val="28"/>
          <w:szCs w:val="28"/>
          <w:lang w:val="en-GB"/>
        </w:rPr>
        <w:t xml:space="preserve"> look at the conduct of the parties prior and post the shooting of the deceased.  The accused knowing that he was sought after by the police </w:t>
      </w:r>
      <w:r w:rsidR="0071225C">
        <w:rPr>
          <w:rFonts w:ascii="Times New Roman" w:hAnsi="Times New Roman" w:cs="Times New Roman"/>
          <w:bCs/>
          <w:sz w:val="28"/>
          <w:szCs w:val="28"/>
          <w:lang w:val="en-GB"/>
        </w:rPr>
        <w:t>i.e.,</w:t>
      </w:r>
      <w:r>
        <w:rPr>
          <w:rFonts w:ascii="Times New Roman" w:hAnsi="Times New Roman" w:cs="Times New Roman"/>
          <w:bCs/>
          <w:sz w:val="28"/>
          <w:szCs w:val="28"/>
          <w:lang w:val="en-GB"/>
        </w:rPr>
        <w:t xml:space="preserve"> Constables Hlekani and Badu, never bothered himself to go and enquire from them why they wanted him to an extent of visiting his home in the company of the deceased. That on its own is telling about the behaviour of the appellant towards the deceased.  </w:t>
      </w:r>
      <w:r w:rsidR="00D84A09">
        <w:rPr>
          <w:rFonts w:ascii="Times New Roman" w:hAnsi="Times New Roman" w:cs="Times New Roman"/>
          <w:bCs/>
          <w:sz w:val="28"/>
          <w:szCs w:val="28"/>
          <w:lang w:val="en-GB"/>
        </w:rPr>
        <w:t>The ineluctable</w:t>
      </w:r>
      <w:r w:rsidR="00297250">
        <w:rPr>
          <w:rFonts w:ascii="Times New Roman" w:hAnsi="Times New Roman" w:cs="Times New Roman"/>
          <w:bCs/>
          <w:sz w:val="28"/>
          <w:szCs w:val="28"/>
          <w:lang w:val="en-GB"/>
        </w:rPr>
        <w:t xml:space="preserve"> conclusion is</w:t>
      </w:r>
      <w:r>
        <w:rPr>
          <w:rFonts w:ascii="Times New Roman" w:hAnsi="Times New Roman" w:cs="Times New Roman"/>
          <w:bCs/>
          <w:sz w:val="28"/>
          <w:szCs w:val="28"/>
          <w:lang w:val="en-GB"/>
        </w:rPr>
        <w:t xml:space="preserve"> that he knew exactly that he was wanted because of his threats towards the deceased.  After the deceased was shot at, the appellant did not mention that he made enquiries about whether the deceased was not </w:t>
      </w:r>
      <w:r w:rsidRPr="003E613D">
        <w:rPr>
          <w:rFonts w:ascii="Times New Roman" w:hAnsi="Times New Roman" w:cs="Times New Roman"/>
          <w:b/>
          <w:bCs/>
          <w:lang w:val="en-GB"/>
        </w:rPr>
        <w:t>“accidentally”</w:t>
      </w:r>
      <w:r>
        <w:rPr>
          <w:rFonts w:ascii="Times New Roman" w:hAnsi="Times New Roman" w:cs="Times New Roman"/>
          <w:bCs/>
          <w:sz w:val="28"/>
          <w:szCs w:val="28"/>
          <w:lang w:val="en-GB"/>
        </w:rPr>
        <w:t xml:space="preserve"> shot during the scuffle as expected of a person who was so in love with her.  He did not even go to</w:t>
      </w:r>
      <w:r w:rsidR="0006655F">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report the incident to the police until he received a call from them.</w:t>
      </w:r>
    </w:p>
    <w:p w14:paraId="011A96BB" w14:textId="77777777" w:rsidR="0006655F" w:rsidRDefault="0006655F" w:rsidP="00604519">
      <w:pPr>
        <w:spacing w:line="480" w:lineRule="auto"/>
        <w:jc w:val="both"/>
        <w:rPr>
          <w:rFonts w:ascii="Times New Roman" w:hAnsi="Times New Roman" w:cs="Times New Roman"/>
          <w:bCs/>
          <w:sz w:val="28"/>
          <w:szCs w:val="28"/>
          <w:lang w:val="en-GB"/>
        </w:rPr>
      </w:pPr>
    </w:p>
    <w:p w14:paraId="741536F5" w14:textId="77777777" w:rsidR="0006655F" w:rsidRDefault="0006655F" w:rsidP="00604519">
      <w:p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[29]</w:t>
      </w:r>
      <w:r>
        <w:rPr>
          <w:rFonts w:ascii="Times New Roman" w:hAnsi="Times New Roman" w:cs="Times New Roman"/>
          <w:bCs/>
          <w:sz w:val="28"/>
          <w:szCs w:val="28"/>
          <w:lang w:val="en-GB"/>
        </w:rPr>
        <w:tab/>
        <w:t>Mr Ngamngam on the other hand did not behave like a person who had shot and killed the deceased.  Immediately, after the appellant ran away, he reported to M</w:t>
      </w:r>
      <w:r w:rsidR="00AB72FC">
        <w:rPr>
          <w:rFonts w:ascii="Times New Roman" w:hAnsi="Times New Roman" w:cs="Times New Roman"/>
          <w:bCs/>
          <w:sz w:val="28"/>
          <w:szCs w:val="28"/>
          <w:lang w:val="en-GB"/>
        </w:rPr>
        <w:t>r</w:t>
      </w:r>
      <w:r>
        <w:rPr>
          <w:rFonts w:ascii="Times New Roman" w:hAnsi="Times New Roman" w:cs="Times New Roman"/>
          <w:bCs/>
          <w:sz w:val="28"/>
          <w:szCs w:val="28"/>
          <w:lang w:val="en-GB"/>
        </w:rPr>
        <w:t xml:space="preserve"> Manjezi who, after hearing three </w:t>
      </w:r>
      <w:r w:rsidR="005C7289">
        <w:rPr>
          <w:rFonts w:ascii="Times New Roman" w:hAnsi="Times New Roman" w:cs="Times New Roman"/>
          <w:bCs/>
          <w:sz w:val="28"/>
          <w:szCs w:val="28"/>
          <w:lang w:val="en-GB"/>
        </w:rPr>
        <w:t>gunshots, came</w:t>
      </w:r>
      <w:r>
        <w:rPr>
          <w:rFonts w:ascii="Times New Roman" w:hAnsi="Times New Roman" w:cs="Times New Roman"/>
          <w:bCs/>
          <w:sz w:val="28"/>
          <w:szCs w:val="28"/>
          <w:lang w:val="en-GB"/>
        </w:rPr>
        <w:t xml:space="preserve"> out of h</w:t>
      </w:r>
      <w:r w:rsidR="005C7289">
        <w:rPr>
          <w:rFonts w:ascii="Times New Roman" w:hAnsi="Times New Roman" w:cs="Times New Roman"/>
          <w:bCs/>
          <w:sz w:val="28"/>
          <w:szCs w:val="28"/>
          <w:lang w:val="en-GB"/>
        </w:rPr>
        <w:t>is</w:t>
      </w:r>
      <w:r>
        <w:rPr>
          <w:rFonts w:ascii="Times New Roman" w:hAnsi="Times New Roman" w:cs="Times New Roman"/>
          <w:bCs/>
          <w:sz w:val="28"/>
          <w:szCs w:val="28"/>
          <w:lang w:val="en-GB"/>
        </w:rPr>
        <w:t xml:space="preserve"> home to investigate.  Mr Ngamngam reported to h</w:t>
      </w:r>
      <w:r w:rsidR="005C7289">
        <w:rPr>
          <w:rFonts w:ascii="Times New Roman" w:hAnsi="Times New Roman" w:cs="Times New Roman"/>
          <w:bCs/>
          <w:sz w:val="28"/>
          <w:szCs w:val="28"/>
          <w:lang w:val="en-GB"/>
        </w:rPr>
        <w:t xml:space="preserve">im </w:t>
      </w:r>
      <w:r>
        <w:rPr>
          <w:rFonts w:ascii="Times New Roman" w:hAnsi="Times New Roman" w:cs="Times New Roman"/>
          <w:bCs/>
          <w:sz w:val="28"/>
          <w:szCs w:val="28"/>
          <w:lang w:val="en-GB"/>
        </w:rPr>
        <w:t xml:space="preserve">that the appellant had shot the deceased and him.  Mr Ngamngam kept the firearm in the state in which he dispossessed the appellant and showed it to the police.  He further made means to see to it that the deceased was taken to hospital.  The conduct of Mr Ngamngam </w:t>
      </w:r>
      <w:r>
        <w:rPr>
          <w:rFonts w:ascii="Times New Roman" w:hAnsi="Times New Roman" w:cs="Times New Roman"/>
          <w:bCs/>
          <w:sz w:val="28"/>
          <w:szCs w:val="28"/>
          <w:lang w:val="en-GB"/>
        </w:rPr>
        <w:lastRenderedPageBreak/>
        <w:t xml:space="preserve">is </w:t>
      </w:r>
      <w:r w:rsidR="003F0BC5">
        <w:rPr>
          <w:rFonts w:ascii="Times New Roman" w:hAnsi="Times New Roman" w:cs="Times New Roman"/>
          <w:bCs/>
          <w:sz w:val="28"/>
          <w:szCs w:val="28"/>
          <w:lang w:val="en-GB"/>
        </w:rPr>
        <w:t>in</w:t>
      </w:r>
      <w:r>
        <w:rPr>
          <w:rFonts w:ascii="Times New Roman" w:hAnsi="Times New Roman" w:cs="Times New Roman"/>
          <w:bCs/>
          <w:sz w:val="28"/>
          <w:szCs w:val="28"/>
          <w:lang w:val="en-GB"/>
        </w:rPr>
        <w:t>consistent with a person who was an instigator and</w:t>
      </w:r>
      <w:r w:rsidR="003F0BC5">
        <w:rPr>
          <w:rFonts w:ascii="Times New Roman" w:hAnsi="Times New Roman" w:cs="Times New Roman"/>
          <w:bCs/>
          <w:sz w:val="28"/>
          <w:szCs w:val="28"/>
          <w:lang w:val="en-GB"/>
        </w:rPr>
        <w:t xml:space="preserve"> caused</w:t>
      </w:r>
      <w:r>
        <w:rPr>
          <w:rFonts w:ascii="Times New Roman" w:hAnsi="Times New Roman" w:cs="Times New Roman"/>
          <w:bCs/>
          <w:sz w:val="28"/>
          <w:szCs w:val="28"/>
          <w:lang w:val="en-GB"/>
        </w:rPr>
        <w:t xml:space="preserve"> the death of the deceased.  The contrary is correct </w:t>
      </w:r>
      <w:r w:rsidR="00AE1707">
        <w:rPr>
          <w:rFonts w:ascii="Times New Roman" w:hAnsi="Times New Roman" w:cs="Times New Roman"/>
          <w:bCs/>
          <w:sz w:val="28"/>
          <w:szCs w:val="28"/>
          <w:lang w:val="en-GB"/>
        </w:rPr>
        <w:t xml:space="preserve">about </w:t>
      </w:r>
      <w:r>
        <w:rPr>
          <w:rFonts w:ascii="Times New Roman" w:hAnsi="Times New Roman" w:cs="Times New Roman"/>
          <w:bCs/>
          <w:sz w:val="28"/>
          <w:szCs w:val="28"/>
          <w:lang w:val="en-GB"/>
        </w:rPr>
        <w:t>the behaviour of the appellant after the incident.</w:t>
      </w:r>
    </w:p>
    <w:p w14:paraId="6CEA4997" w14:textId="77777777" w:rsidR="0006655F" w:rsidRDefault="0006655F" w:rsidP="00604519">
      <w:pPr>
        <w:spacing w:line="480" w:lineRule="auto"/>
        <w:jc w:val="both"/>
        <w:rPr>
          <w:rFonts w:ascii="Times New Roman" w:hAnsi="Times New Roman" w:cs="Times New Roman"/>
          <w:bCs/>
          <w:sz w:val="28"/>
          <w:szCs w:val="28"/>
          <w:lang w:val="en-GB"/>
        </w:rPr>
      </w:pPr>
    </w:p>
    <w:p w14:paraId="73162382" w14:textId="77777777" w:rsidR="0006655F" w:rsidRDefault="0006655F" w:rsidP="00604519">
      <w:p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[30]</w:t>
      </w:r>
      <w:r>
        <w:rPr>
          <w:rFonts w:ascii="Times New Roman" w:hAnsi="Times New Roman" w:cs="Times New Roman"/>
          <w:bCs/>
          <w:sz w:val="28"/>
          <w:szCs w:val="28"/>
          <w:lang w:val="en-GB"/>
        </w:rPr>
        <w:tab/>
        <w:t>Once the evidence of the appellant is rejected, as it was correctly done</w:t>
      </w:r>
      <w:r w:rsidR="00AE1707">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 xml:space="preserve">by the court </w:t>
      </w:r>
      <w:r w:rsidRPr="004E2486">
        <w:rPr>
          <w:rFonts w:ascii="Times New Roman" w:hAnsi="Times New Roman" w:cs="Times New Roman"/>
          <w:bCs/>
          <w:i/>
          <w:sz w:val="28"/>
          <w:szCs w:val="28"/>
          <w:lang w:val="en-GB"/>
        </w:rPr>
        <w:t>a quo</w:t>
      </w:r>
      <w:r w:rsidR="008B7B1B">
        <w:rPr>
          <w:rFonts w:ascii="Times New Roman" w:hAnsi="Times New Roman" w:cs="Times New Roman"/>
          <w:bCs/>
          <w:sz w:val="28"/>
          <w:szCs w:val="28"/>
          <w:lang w:val="en-GB"/>
        </w:rPr>
        <w:t xml:space="preserve">, his intention to kill the deceased does not become an issue.  The appellant, despite what he said in his </w:t>
      </w:r>
      <w:r w:rsidR="00EF2362">
        <w:rPr>
          <w:rFonts w:ascii="Times New Roman" w:hAnsi="Times New Roman" w:cs="Times New Roman"/>
          <w:bCs/>
          <w:sz w:val="28"/>
          <w:szCs w:val="28"/>
          <w:lang w:val="en-GB"/>
        </w:rPr>
        <w:t>evidence</w:t>
      </w:r>
      <w:r w:rsidR="008B7B1B">
        <w:rPr>
          <w:rFonts w:ascii="Times New Roman" w:hAnsi="Times New Roman" w:cs="Times New Roman"/>
          <w:bCs/>
          <w:sz w:val="28"/>
          <w:szCs w:val="28"/>
          <w:lang w:val="en-GB"/>
        </w:rPr>
        <w:t xml:space="preserve"> went to the deceased</w:t>
      </w:r>
      <w:r w:rsidR="00D05D1C">
        <w:rPr>
          <w:rFonts w:ascii="Times New Roman" w:hAnsi="Times New Roman" w:cs="Times New Roman"/>
          <w:bCs/>
          <w:sz w:val="28"/>
          <w:szCs w:val="28"/>
          <w:lang w:val="en-GB"/>
        </w:rPr>
        <w:t>’</w:t>
      </w:r>
      <w:r w:rsidR="008B7B1B">
        <w:rPr>
          <w:rFonts w:ascii="Times New Roman" w:hAnsi="Times New Roman" w:cs="Times New Roman"/>
          <w:bCs/>
          <w:sz w:val="28"/>
          <w:szCs w:val="28"/>
          <w:lang w:val="en-GB"/>
        </w:rPr>
        <w:t xml:space="preserve">s home armed with a cocked </w:t>
      </w:r>
      <w:r w:rsidR="00D05D1C">
        <w:rPr>
          <w:rFonts w:ascii="Times New Roman" w:hAnsi="Times New Roman" w:cs="Times New Roman"/>
          <w:bCs/>
          <w:sz w:val="28"/>
          <w:szCs w:val="28"/>
          <w:lang w:val="en-GB"/>
        </w:rPr>
        <w:t>firearm which</w:t>
      </w:r>
      <w:r w:rsidR="00A53612">
        <w:rPr>
          <w:rFonts w:ascii="Times New Roman" w:hAnsi="Times New Roman" w:cs="Times New Roman"/>
          <w:bCs/>
          <w:sz w:val="28"/>
          <w:szCs w:val="28"/>
          <w:lang w:val="en-GB"/>
        </w:rPr>
        <w:t xml:space="preserve"> was</w:t>
      </w:r>
      <w:r w:rsidR="008B7B1B">
        <w:rPr>
          <w:rFonts w:ascii="Times New Roman" w:hAnsi="Times New Roman" w:cs="Times New Roman"/>
          <w:bCs/>
          <w:sz w:val="28"/>
          <w:szCs w:val="28"/>
          <w:lang w:val="en-GB"/>
        </w:rPr>
        <w:t xml:space="preserve"> ready to</w:t>
      </w:r>
      <w:r w:rsidR="00A53612">
        <w:rPr>
          <w:rFonts w:ascii="Times New Roman" w:hAnsi="Times New Roman" w:cs="Times New Roman"/>
          <w:bCs/>
          <w:sz w:val="28"/>
          <w:szCs w:val="28"/>
          <w:lang w:val="en-GB"/>
        </w:rPr>
        <w:t xml:space="preserve"> </w:t>
      </w:r>
      <w:r w:rsidR="00E20E12">
        <w:rPr>
          <w:rFonts w:ascii="Times New Roman" w:hAnsi="Times New Roman" w:cs="Times New Roman"/>
          <w:bCs/>
          <w:sz w:val="28"/>
          <w:szCs w:val="28"/>
          <w:lang w:val="en-GB"/>
        </w:rPr>
        <w:t>discharge rounds</w:t>
      </w:r>
      <w:r w:rsidR="00A53612">
        <w:rPr>
          <w:rFonts w:ascii="Times New Roman" w:hAnsi="Times New Roman" w:cs="Times New Roman"/>
          <w:bCs/>
          <w:sz w:val="28"/>
          <w:szCs w:val="28"/>
          <w:lang w:val="en-GB"/>
        </w:rPr>
        <w:t xml:space="preserve"> </w:t>
      </w:r>
      <w:r w:rsidR="00C068CC">
        <w:rPr>
          <w:rFonts w:ascii="Times New Roman" w:hAnsi="Times New Roman" w:cs="Times New Roman"/>
          <w:bCs/>
          <w:sz w:val="28"/>
          <w:szCs w:val="28"/>
          <w:lang w:val="en-GB"/>
        </w:rPr>
        <w:t>of ammunition</w:t>
      </w:r>
      <w:r w:rsidR="008B7B1B">
        <w:rPr>
          <w:rFonts w:ascii="Times New Roman" w:hAnsi="Times New Roman" w:cs="Times New Roman"/>
          <w:bCs/>
          <w:sz w:val="28"/>
          <w:szCs w:val="28"/>
          <w:lang w:val="en-GB"/>
        </w:rPr>
        <w:t xml:space="preserve">.  He </w:t>
      </w:r>
      <w:r w:rsidR="008425ED">
        <w:rPr>
          <w:rFonts w:ascii="Times New Roman" w:hAnsi="Times New Roman" w:cs="Times New Roman"/>
          <w:bCs/>
          <w:sz w:val="28"/>
          <w:szCs w:val="28"/>
          <w:lang w:val="en-GB"/>
        </w:rPr>
        <w:t>shot</w:t>
      </w:r>
      <w:r w:rsidR="008B7B1B">
        <w:rPr>
          <w:rFonts w:ascii="Times New Roman" w:hAnsi="Times New Roman" w:cs="Times New Roman"/>
          <w:bCs/>
          <w:sz w:val="28"/>
          <w:szCs w:val="28"/>
          <w:lang w:val="en-GB"/>
        </w:rPr>
        <w:t xml:space="preserve"> at the deceased </w:t>
      </w:r>
      <w:r w:rsidR="008425ED">
        <w:rPr>
          <w:rFonts w:ascii="Times New Roman" w:hAnsi="Times New Roman" w:cs="Times New Roman"/>
          <w:bCs/>
          <w:sz w:val="28"/>
          <w:szCs w:val="28"/>
          <w:lang w:val="en-GB"/>
        </w:rPr>
        <w:t>at point blank</w:t>
      </w:r>
      <w:r w:rsidR="00E20E12">
        <w:rPr>
          <w:rFonts w:ascii="Times New Roman" w:hAnsi="Times New Roman" w:cs="Times New Roman"/>
          <w:bCs/>
          <w:sz w:val="28"/>
          <w:szCs w:val="28"/>
          <w:lang w:val="en-GB"/>
        </w:rPr>
        <w:t xml:space="preserve"> </w:t>
      </w:r>
      <w:r w:rsidR="00BD7169">
        <w:rPr>
          <w:rFonts w:ascii="Times New Roman" w:hAnsi="Times New Roman" w:cs="Times New Roman"/>
          <w:bCs/>
          <w:sz w:val="28"/>
          <w:szCs w:val="28"/>
          <w:lang w:val="en-GB"/>
        </w:rPr>
        <w:t xml:space="preserve">range </w:t>
      </w:r>
      <w:r w:rsidR="008B7B1B">
        <w:rPr>
          <w:rFonts w:ascii="Times New Roman" w:hAnsi="Times New Roman" w:cs="Times New Roman"/>
          <w:bCs/>
          <w:sz w:val="28"/>
          <w:szCs w:val="28"/>
          <w:lang w:val="en-GB"/>
        </w:rPr>
        <w:t>thus fatally wounding her.  The circumstances under which she was shot</w:t>
      </w:r>
      <w:r w:rsidR="00E20E12">
        <w:rPr>
          <w:rFonts w:ascii="Times New Roman" w:hAnsi="Times New Roman" w:cs="Times New Roman"/>
          <w:bCs/>
          <w:sz w:val="28"/>
          <w:szCs w:val="28"/>
          <w:lang w:val="en-GB"/>
        </w:rPr>
        <w:t xml:space="preserve"> at</w:t>
      </w:r>
      <w:r w:rsidR="00404875">
        <w:rPr>
          <w:rFonts w:ascii="Times New Roman" w:hAnsi="Times New Roman" w:cs="Times New Roman"/>
          <w:bCs/>
          <w:sz w:val="28"/>
          <w:szCs w:val="28"/>
          <w:lang w:val="en-GB"/>
        </w:rPr>
        <w:t>,</w:t>
      </w:r>
      <w:r w:rsidR="008B7B1B">
        <w:rPr>
          <w:rFonts w:ascii="Times New Roman" w:hAnsi="Times New Roman" w:cs="Times New Roman"/>
          <w:bCs/>
          <w:sz w:val="28"/>
          <w:szCs w:val="28"/>
          <w:lang w:val="en-GB"/>
        </w:rPr>
        <w:t xml:space="preserve"> as described by Mr Ngmangam, are consistent with the injuries depicted in the post-mortem report</w:t>
      </w:r>
      <w:r w:rsidR="005865D8">
        <w:rPr>
          <w:rFonts w:ascii="Times New Roman" w:hAnsi="Times New Roman" w:cs="Times New Roman"/>
          <w:bCs/>
          <w:sz w:val="28"/>
          <w:szCs w:val="28"/>
          <w:lang w:val="en-GB"/>
        </w:rPr>
        <w:t xml:space="preserve"> as found and</w:t>
      </w:r>
      <w:r w:rsidR="008B7B1B">
        <w:rPr>
          <w:rFonts w:ascii="Times New Roman" w:hAnsi="Times New Roman" w:cs="Times New Roman"/>
          <w:bCs/>
          <w:sz w:val="28"/>
          <w:szCs w:val="28"/>
          <w:lang w:val="en-GB"/>
        </w:rPr>
        <w:t xml:space="preserve"> testified to by Dr John who conducted the post-mortem.  I have dealt with h</w:t>
      </w:r>
      <w:r w:rsidR="00F403CB">
        <w:rPr>
          <w:rFonts w:ascii="Times New Roman" w:hAnsi="Times New Roman" w:cs="Times New Roman"/>
          <w:bCs/>
          <w:sz w:val="28"/>
          <w:szCs w:val="28"/>
          <w:lang w:val="en-GB"/>
        </w:rPr>
        <w:t xml:space="preserve">is findings </w:t>
      </w:r>
      <w:r w:rsidR="008B7B1B">
        <w:rPr>
          <w:rFonts w:ascii="Times New Roman" w:hAnsi="Times New Roman" w:cs="Times New Roman"/>
          <w:bCs/>
          <w:sz w:val="28"/>
          <w:szCs w:val="28"/>
          <w:lang w:val="en-GB"/>
        </w:rPr>
        <w:t>regarding the entrance and exit wounds and the location of the injuries.  I shall not venture into the realm of speculati</w:t>
      </w:r>
      <w:r w:rsidR="00866494">
        <w:rPr>
          <w:rFonts w:ascii="Times New Roman" w:hAnsi="Times New Roman" w:cs="Times New Roman"/>
          <w:bCs/>
          <w:sz w:val="28"/>
          <w:szCs w:val="28"/>
          <w:lang w:val="en-GB"/>
        </w:rPr>
        <w:t xml:space="preserve">ng </w:t>
      </w:r>
      <w:r w:rsidR="008B7B1B">
        <w:rPr>
          <w:rFonts w:ascii="Times New Roman" w:hAnsi="Times New Roman" w:cs="Times New Roman"/>
          <w:bCs/>
          <w:sz w:val="28"/>
          <w:szCs w:val="28"/>
          <w:lang w:val="en-GB"/>
        </w:rPr>
        <w:t>about how Mr Nga</w:t>
      </w:r>
      <w:r w:rsidR="00F65F1E">
        <w:rPr>
          <w:rFonts w:ascii="Times New Roman" w:hAnsi="Times New Roman" w:cs="Times New Roman"/>
          <w:bCs/>
          <w:sz w:val="28"/>
          <w:szCs w:val="28"/>
          <w:lang w:val="en-GB"/>
        </w:rPr>
        <w:t>mn</w:t>
      </w:r>
      <w:r w:rsidR="008B7B1B">
        <w:rPr>
          <w:rFonts w:ascii="Times New Roman" w:hAnsi="Times New Roman" w:cs="Times New Roman"/>
          <w:bCs/>
          <w:sz w:val="28"/>
          <w:szCs w:val="28"/>
          <w:lang w:val="en-GB"/>
        </w:rPr>
        <w:t>gam could have sustained his injury and the trajectory of the bullet that struck him.</w:t>
      </w:r>
    </w:p>
    <w:p w14:paraId="335D2398" w14:textId="77777777" w:rsidR="008B7B1B" w:rsidRDefault="008B7B1B" w:rsidP="00604519">
      <w:pPr>
        <w:spacing w:line="480" w:lineRule="auto"/>
        <w:jc w:val="both"/>
        <w:rPr>
          <w:rFonts w:ascii="Times New Roman" w:hAnsi="Times New Roman" w:cs="Times New Roman"/>
          <w:bCs/>
          <w:sz w:val="28"/>
          <w:szCs w:val="28"/>
          <w:lang w:val="en-GB"/>
        </w:rPr>
      </w:pPr>
    </w:p>
    <w:p w14:paraId="172B5151" w14:textId="77777777" w:rsidR="008B7B1B" w:rsidRDefault="008B7B1B" w:rsidP="00604519">
      <w:p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[31]</w:t>
      </w:r>
      <w:r>
        <w:rPr>
          <w:rFonts w:ascii="Times New Roman" w:hAnsi="Times New Roman" w:cs="Times New Roman"/>
          <w:bCs/>
          <w:sz w:val="28"/>
          <w:szCs w:val="28"/>
          <w:lang w:val="en-GB"/>
        </w:rPr>
        <w:tab/>
        <w:t xml:space="preserve">The court </w:t>
      </w:r>
      <w:r>
        <w:rPr>
          <w:rFonts w:ascii="Times New Roman" w:hAnsi="Times New Roman" w:cs="Times New Roman"/>
          <w:bCs/>
          <w:i/>
          <w:sz w:val="28"/>
          <w:szCs w:val="28"/>
          <w:lang w:val="en-GB"/>
        </w:rPr>
        <w:t>a quo</w:t>
      </w:r>
      <w:r>
        <w:rPr>
          <w:rFonts w:ascii="Times New Roman" w:hAnsi="Times New Roman" w:cs="Times New Roman"/>
          <w:bCs/>
          <w:sz w:val="28"/>
          <w:szCs w:val="28"/>
          <w:lang w:val="en-GB"/>
        </w:rPr>
        <w:t xml:space="preserve"> amply dealt with the reason why it concluded</w:t>
      </w:r>
      <w:r w:rsidR="00866494">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 xml:space="preserve">that the murder of the deceased was premeditated.  It correctly relied on the </w:t>
      </w:r>
      <w:r w:rsidR="0026331D">
        <w:rPr>
          <w:rFonts w:ascii="Times New Roman" w:hAnsi="Times New Roman" w:cs="Times New Roman"/>
          <w:bCs/>
          <w:sz w:val="28"/>
          <w:szCs w:val="28"/>
          <w:lang w:val="en-GB"/>
        </w:rPr>
        <w:t>following dictum in S v Raath 2009 (2) SACR 46 (C):</w:t>
      </w:r>
    </w:p>
    <w:p w14:paraId="73DB54C2" w14:textId="77777777" w:rsidR="0026331D" w:rsidRDefault="0026331D" w:rsidP="00604519">
      <w:pPr>
        <w:spacing w:line="480" w:lineRule="auto"/>
        <w:jc w:val="both"/>
        <w:rPr>
          <w:rFonts w:ascii="Times New Roman" w:hAnsi="Times New Roman" w:cs="Times New Roman"/>
          <w:bCs/>
          <w:sz w:val="28"/>
          <w:szCs w:val="28"/>
          <w:lang w:val="en-GB"/>
        </w:rPr>
      </w:pPr>
    </w:p>
    <w:p w14:paraId="404F897E" w14:textId="77777777" w:rsidR="0026331D" w:rsidRDefault="0026331D" w:rsidP="00EA22F3">
      <w:pPr>
        <w:spacing w:line="480" w:lineRule="auto"/>
        <w:ind w:left="1440" w:right="1440"/>
        <w:jc w:val="both"/>
        <w:rPr>
          <w:rFonts w:ascii="Times New Roman" w:hAnsi="Times New Roman" w:cs="Times New Roman"/>
          <w:b/>
          <w:bCs/>
          <w:lang w:val="en-GB"/>
        </w:rPr>
      </w:pPr>
      <w:r w:rsidRPr="00EA22F3">
        <w:rPr>
          <w:rFonts w:ascii="Times New Roman" w:hAnsi="Times New Roman" w:cs="Times New Roman"/>
          <w:b/>
          <w:bCs/>
          <w:lang w:val="en-GB"/>
        </w:rPr>
        <w:t>“</w:t>
      </w:r>
      <w:r w:rsidR="00EA22F3" w:rsidRPr="00EA22F3">
        <w:rPr>
          <w:rFonts w:ascii="Times New Roman" w:hAnsi="Times New Roman" w:cs="Times New Roman"/>
          <w:b/>
          <w:bCs/>
          <w:lang w:val="en-GB"/>
        </w:rPr>
        <w:t xml:space="preserve">Should the state produce sufficient evidence for a finding that the murder had been premeditated it will trigger the </w:t>
      </w:r>
      <w:r w:rsidR="00EA22F3" w:rsidRPr="00EA22F3">
        <w:rPr>
          <w:rFonts w:ascii="Times New Roman" w:hAnsi="Times New Roman" w:cs="Times New Roman"/>
          <w:b/>
          <w:bCs/>
          <w:lang w:val="en-GB"/>
        </w:rPr>
        <w:lastRenderedPageBreak/>
        <w:t xml:space="preserve">imposition of the prescribed mandatory sentence of life imprisonment.  If not, the applicable sentence regime will be in terms of the provision of section 51(2) read with Part II of Schedule 2 of the CLAA which is 15 years imprisonment for a </w:t>
      </w:r>
      <w:r w:rsidR="00EF6D92" w:rsidRPr="00EA22F3">
        <w:rPr>
          <w:rFonts w:ascii="Times New Roman" w:hAnsi="Times New Roman" w:cs="Times New Roman"/>
          <w:b/>
          <w:bCs/>
          <w:lang w:val="en-GB"/>
        </w:rPr>
        <w:t>first-time</w:t>
      </w:r>
      <w:r w:rsidR="00EA22F3" w:rsidRPr="00EA22F3">
        <w:rPr>
          <w:rFonts w:ascii="Times New Roman" w:hAnsi="Times New Roman" w:cs="Times New Roman"/>
          <w:b/>
          <w:bCs/>
          <w:lang w:val="en-GB"/>
        </w:rPr>
        <w:t xml:space="preserve"> offender convicted of murder.”</w:t>
      </w:r>
    </w:p>
    <w:p w14:paraId="465A79B8" w14:textId="77777777" w:rsidR="001B123C" w:rsidRPr="00EA22F3" w:rsidRDefault="001B123C" w:rsidP="00EA22F3">
      <w:pPr>
        <w:spacing w:line="480" w:lineRule="auto"/>
        <w:ind w:left="1440" w:right="1440"/>
        <w:jc w:val="both"/>
        <w:rPr>
          <w:rFonts w:ascii="Times New Roman" w:hAnsi="Times New Roman" w:cs="Times New Roman"/>
          <w:b/>
          <w:bCs/>
          <w:lang w:val="en-GB"/>
        </w:rPr>
      </w:pPr>
      <w:r>
        <w:rPr>
          <w:rFonts w:ascii="Times New Roman" w:hAnsi="Times New Roman" w:cs="Times New Roman"/>
          <w:b/>
          <w:bCs/>
          <w:lang w:val="en-GB"/>
        </w:rPr>
        <w:t>See also</w:t>
      </w:r>
      <w:r w:rsidR="00A70FAB">
        <w:rPr>
          <w:rFonts w:ascii="Times New Roman" w:hAnsi="Times New Roman" w:cs="Times New Roman"/>
          <w:b/>
          <w:bCs/>
          <w:lang w:val="en-GB"/>
        </w:rPr>
        <w:t>; Baloyi v The State (</w:t>
      </w:r>
      <w:r w:rsidR="00BB06E4">
        <w:rPr>
          <w:rFonts w:ascii="Times New Roman" w:hAnsi="Times New Roman" w:cs="Times New Roman"/>
          <w:b/>
          <w:bCs/>
          <w:lang w:val="en-GB"/>
        </w:rPr>
        <w:t>739/2021) [2022</w:t>
      </w:r>
      <w:r w:rsidR="00731D7B">
        <w:rPr>
          <w:rFonts w:ascii="Times New Roman" w:hAnsi="Times New Roman" w:cs="Times New Roman"/>
          <w:b/>
          <w:bCs/>
          <w:lang w:val="en-GB"/>
        </w:rPr>
        <w:t>] ZASCA 35 (01 April 2022)</w:t>
      </w:r>
    </w:p>
    <w:p w14:paraId="17FC649C" w14:textId="77777777" w:rsidR="0026331D" w:rsidRDefault="0026331D" w:rsidP="00604519">
      <w:pPr>
        <w:spacing w:line="480" w:lineRule="auto"/>
        <w:jc w:val="both"/>
        <w:rPr>
          <w:rFonts w:ascii="Times New Roman" w:hAnsi="Times New Roman" w:cs="Times New Roman"/>
          <w:bCs/>
          <w:sz w:val="28"/>
          <w:szCs w:val="28"/>
          <w:lang w:val="en-GB"/>
        </w:rPr>
      </w:pPr>
    </w:p>
    <w:p w14:paraId="48AC6334" w14:textId="77777777" w:rsidR="0026331D" w:rsidRDefault="0026331D" w:rsidP="00604519">
      <w:p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 </w:t>
      </w:r>
      <w:r w:rsidR="009B5A44">
        <w:rPr>
          <w:rFonts w:ascii="Times New Roman" w:hAnsi="Times New Roman" w:cs="Times New Roman"/>
          <w:bCs/>
          <w:sz w:val="28"/>
          <w:szCs w:val="28"/>
          <w:lang w:val="en-GB"/>
        </w:rPr>
        <w:t>A</w:t>
      </w:r>
      <w:r>
        <w:rPr>
          <w:rFonts w:ascii="Times New Roman" w:hAnsi="Times New Roman" w:cs="Times New Roman"/>
          <w:bCs/>
          <w:sz w:val="28"/>
          <w:szCs w:val="28"/>
          <w:lang w:val="en-GB"/>
        </w:rPr>
        <w:t>ccepting the evidence of the state</w:t>
      </w:r>
      <w:r w:rsidR="005E521F">
        <w:rPr>
          <w:rFonts w:ascii="Times New Roman" w:hAnsi="Times New Roman" w:cs="Times New Roman"/>
          <w:bCs/>
          <w:sz w:val="28"/>
          <w:szCs w:val="28"/>
          <w:lang w:val="en-GB"/>
        </w:rPr>
        <w:t>, as we must,</w:t>
      </w:r>
      <w:r>
        <w:rPr>
          <w:rFonts w:ascii="Times New Roman" w:hAnsi="Times New Roman" w:cs="Times New Roman"/>
          <w:bCs/>
          <w:sz w:val="28"/>
          <w:szCs w:val="28"/>
          <w:lang w:val="en-GB"/>
        </w:rPr>
        <w:t xml:space="preserve"> there is </w:t>
      </w:r>
      <w:r w:rsidR="00660C2A">
        <w:rPr>
          <w:rFonts w:ascii="Times New Roman" w:hAnsi="Times New Roman" w:cs="Times New Roman"/>
          <w:bCs/>
          <w:sz w:val="28"/>
          <w:szCs w:val="28"/>
          <w:lang w:val="en-GB"/>
        </w:rPr>
        <w:t xml:space="preserve">no </w:t>
      </w:r>
      <w:r>
        <w:rPr>
          <w:rFonts w:ascii="Times New Roman" w:hAnsi="Times New Roman" w:cs="Times New Roman"/>
          <w:bCs/>
          <w:sz w:val="28"/>
          <w:szCs w:val="28"/>
          <w:lang w:val="en-GB"/>
        </w:rPr>
        <w:t xml:space="preserve">other inference that could be drawn from the circumstances leading to the death </w:t>
      </w:r>
      <w:r w:rsidR="00D52718">
        <w:rPr>
          <w:rFonts w:ascii="Times New Roman" w:hAnsi="Times New Roman" w:cs="Times New Roman"/>
          <w:bCs/>
          <w:sz w:val="28"/>
          <w:szCs w:val="28"/>
          <w:lang w:val="en-GB"/>
        </w:rPr>
        <w:t>and killing</w:t>
      </w:r>
      <w:r>
        <w:rPr>
          <w:rFonts w:ascii="Times New Roman" w:hAnsi="Times New Roman" w:cs="Times New Roman"/>
          <w:bCs/>
          <w:sz w:val="28"/>
          <w:szCs w:val="28"/>
          <w:lang w:val="en-GB"/>
        </w:rPr>
        <w:t xml:space="preserve"> </w:t>
      </w:r>
      <w:r w:rsidR="00ED2637">
        <w:rPr>
          <w:rFonts w:ascii="Times New Roman" w:hAnsi="Times New Roman" w:cs="Times New Roman"/>
          <w:bCs/>
          <w:sz w:val="28"/>
          <w:szCs w:val="28"/>
          <w:lang w:val="en-GB"/>
        </w:rPr>
        <w:t xml:space="preserve">of the deceased </w:t>
      </w:r>
      <w:r>
        <w:rPr>
          <w:rFonts w:ascii="Times New Roman" w:hAnsi="Times New Roman" w:cs="Times New Roman"/>
          <w:bCs/>
          <w:sz w:val="28"/>
          <w:szCs w:val="28"/>
          <w:lang w:val="en-GB"/>
        </w:rPr>
        <w:t>by the appellant other than that</w:t>
      </w:r>
      <w:r w:rsidR="00A1212D">
        <w:rPr>
          <w:rFonts w:ascii="Times New Roman" w:hAnsi="Times New Roman" w:cs="Times New Roman"/>
          <w:bCs/>
          <w:sz w:val="28"/>
          <w:szCs w:val="28"/>
          <w:lang w:val="en-GB"/>
        </w:rPr>
        <w:t xml:space="preserve"> the </w:t>
      </w:r>
      <w:r w:rsidR="0013680D">
        <w:rPr>
          <w:rFonts w:ascii="Times New Roman" w:hAnsi="Times New Roman" w:cs="Times New Roman"/>
          <w:bCs/>
          <w:sz w:val="28"/>
          <w:szCs w:val="28"/>
          <w:lang w:val="en-GB"/>
        </w:rPr>
        <w:t>appellant intended</w:t>
      </w:r>
      <w:r>
        <w:rPr>
          <w:rFonts w:ascii="Times New Roman" w:hAnsi="Times New Roman" w:cs="Times New Roman"/>
          <w:bCs/>
          <w:sz w:val="28"/>
          <w:szCs w:val="28"/>
          <w:lang w:val="en-GB"/>
        </w:rPr>
        <w:t xml:space="preserve"> to kill her.  He </w:t>
      </w:r>
      <w:r w:rsidR="00F67D5F">
        <w:rPr>
          <w:rFonts w:ascii="Times New Roman" w:hAnsi="Times New Roman" w:cs="Times New Roman"/>
          <w:bCs/>
          <w:sz w:val="28"/>
          <w:szCs w:val="28"/>
          <w:lang w:val="en-GB"/>
        </w:rPr>
        <w:t>did so because</w:t>
      </w:r>
      <w:r>
        <w:rPr>
          <w:rFonts w:ascii="Times New Roman" w:hAnsi="Times New Roman" w:cs="Times New Roman"/>
          <w:bCs/>
          <w:sz w:val="28"/>
          <w:szCs w:val="28"/>
          <w:lang w:val="en-GB"/>
        </w:rPr>
        <w:t xml:space="preserve"> he could not accept the rejection and in cold blood carried out that plan by going to her home to shoot her.  There is therefore no merit in the appeal against the conviction of the appellant.</w:t>
      </w:r>
    </w:p>
    <w:p w14:paraId="18669404" w14:textId="77777777" w:rsidR="0081122E" w:rsidRDefault="0081122E" w:rsidP="00604519">
      <w:pPr>
        <w:spacing w:line="480" w:lineRule="auto"/>
        <w:jc w:val="both"/>
        <w:rPr>
          <w:rFonts w:ascii="Times New Roman" w:hAnsi="Times New Roman" w:cs="Times New Roman"/>
          <w:b/>
          <w:bCs/>
          <w:sz w:val="28"/>
          <w:szCs w:val="28"/>
          <w:u w:val="single"/>
          <w:lang w:val="en-GB"/>
        </w:rPr>
      </w:pPr>
    </w:p>
    <w:p w14:paraId="324913ED" w14:textId="77777777" w:rsidR="0026331D" w:rsidRPr="0026331D" w:rsidRDefault="0026331D" w:rsidP="00604519">
      <w:pPr>
        <w:spacing w:line="480" w:lineRule="auto"/>
        <w:jc w:val="both"/>
        <w:rPr>
          <w:rFonts w:ascii="Times New Roman" w:hAnsi="Times New Roman" w:cs="Times New Roman"/>
          <w:b/>
          <w:bCs/>
          <w:sz w:val="28"/>
          <w:szCs w:val="28"/>
          <w:u w:val="single"/>
          <w:lang w:val="en-GB"/>
        </w:rPr>
      </w:pPr>
      <w:r w:rsidRPr="0026331D">
        <w:rPr>
          <w:rFonts w:ascii="Times New Roman" w:hAnsi="Times New Roman" w:cs="Times New Roman"/>
          <w:b/>
          <w:bCs/>
          <w:sz w:val="28"/>
          <w:szCs w:val="28"/>
          <w:u w:val="single"/>
          <w:lang w:val="en-GB"/>
        </w:rPr>
        <w:t>Ad Sentence.</w:t>
      </w:r>
    </w:p>
    <w:p w14:paraId="388E46F6" w14:textId="77777777" w:rsidR="0026331D" w:rsidRDefault="0026331D" w:rsidP="00604519">
      <w:pPr>
        <w:spacing w:line="480" w:lineRule="auto"/>
        <w:jc w:val="both"/>
        <w:rPr>
          <w:rFonts w:ascii="Times New Roman" w:hAnsi="Times New Roman" w:cs="Times New Roman"/>
          <w:bCs/>
          <w:sz w:val="28"/>
          <w:szCs w:val="28"/>
          <w:lang w:val="en-GB"/>
        </w:rPr>
      </w:pPr>
    </w:p>
    <w:p w14:paraId="4545195E" w14:textId="77777777" w:rsidR="0026331D" w:rsidRDefault="0026331D" w:rsidP="00604519">
      <w:p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[32]</w:t>
      </w:r>
      <w:r>
        <w:rPr>
          <w:rFonts w:ascii="Times New Roman" w:hAnsi="Times New Roman" w:cs="Times New Roman"/>
          <w:bCs/>
          <w:sz w:val="28"/>
          <w:szCs w:val="28"/>
          <w:lang w:val="en-GB"/>
        </w:rPr>
        <w:tab/>
        <w:t>The appellant relied on his personal circumstances</w:t>
      </w:r>
      <w:r w:rsidR="00785FD8">
        <w:rPr>
          <w:rFonts w:ascii="Times New Roman" w:hAnsi="Times New Roman" w:cs="Times New Roman"/>
          <w:bCs/>
          <w:sz w:val="28"/>
          <w:szCs w:val="28"/>
          <w:lang w:val="en-GB"/>
        </w:rPr>
        <w:t>,</w:t>
      </w:r>
      <w:r>
        <w:rPr>
          <w:rFonts w:ascii="Times New Roman" w:hAnsi="Times New Roman" w:cs="Times New Roman"/>
          <w:bCs/>
          <w:sz w:val="28"/>
          <w:szCs w:val="28"/>
          <w:lang w:val="en-GB"/>
        </w:rPr>
        <w:t xml:space="preserve"> that he contributed towards the funeral of the deceased and that he developed arthritis whilst he was in prison</w:t>
      </w:r>
      <w:r w:rsidR="00785FD8">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 xml:space="preserve">to argue that life imprisonment was too severe.  This court is not allowed to interfere with the sentence imposed by the court </w:t>
      </w:r>
      <w:r w:rsidRPr="0026331D">
        <w:rPr>
          <w:rFonts w:ascii="Times New Roman" w:hAnsi="Times New Roman" w:cs="Times New Roman"/>
          <w:bCs/>
          <w:i/>
          <w:sz w:val="28"/>
          <w:szCs w:val="28"/>
          <w:lang w:val="en-GB"/>
        </w:rPr>
        <w:t>a quo</w:t>
      </w:r>
      <w:r>
        <w:rPr>
          <w:rFonts w:ascii="Times New Roman" w:hAnsi="Times New Roman" w:cs="Times New Roman"/>
          <w:bCs/>
          <w:sz w:val="28"/>
          <w:szCs w:val="28"/>
          <w:lang w:val="en-GB"/>
        </w:rPr>
        <w:t xml:space="preserve"> unless it failed to exercise it</w:t>
      </w:r>
      <w:r w:rsidR="00084A7A">
        <w:rPr>
          <w:rFonts w:ascii="Times New Roman" w:hAnsi="Times New Roman" w:cs="Times New Roman"/>
          <w:bCs/>
          <w:sz w:val="28"/>
          <w:szCs w:val="28"/>
          <w:lang w:val="en-GB"/>
        </w:rPr>
        <w:t>s</w:t>
      </w:r>
      <w:r>
        <w:rPr>
          <w:rFonts w:ascii="Times New Roman" w:hAnsi="Times New Roman" w:cs="Times New Roman"/>
          <w:bCs/>
          <w:sz w:val="28"/>
          <w:szCs w:val="28"/>
          <w:lang w:val="en-GB"/>
        </w:rPr>
        <w:t xml:space="preserve"> sentencing discretion</w:t>
      </w:r>
      <w:r w:rsidR="00084A7A">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 xml:space="preserve">properly and the sentence induces a sense of shock.  </w:t>
      </w:r>
      <w:r w:rsidR="00610943">
        <w:rPr>
          <w:rFonts w:ascii="Times New Roman" w:hAnsi="Times New Roman" w:cs="Times New Roman"/>
          <w:bCs/>
          <w:sz w:val="28"/>
          <w:szCs w:val="28"/>
          <w:lang w:val="en-GB"/>
        </w:rPr>
        <w:t xml:space="preserve">At the inception of the trial, the appellant was advised of the provision of </w:t>
      </w:r>
      <w:r w:rsidR="00610943">
        <w:rPr>
          <w:rFonts w:ascii="Times New Roman" w:hAnsi="Times New Roman" w:cs="Times New Roman"/>
          <w:bCs/>
          <w:sz w:val="28"/>
          <w:szCs w:val="28"/>
          <w:lang w:val="en-GB"/>
        </w:rPr>
        <w:lastRenderedPageBreak/>
        <w:t xml:space="preserve">section 51(1) of the Criminal Law Amendment Act 105 of 1977.  The provision </w:t>
      </w:r>
      <w:r w:rsidR="00604F07">
        <w:rPr>
          <w:rFonts w:ascii="Times New Roman" w:hAnsi="Times New Roman" w:cs="Times New Roman"/>
          <w:bCs/>
          <w:sz w:val="28"/>
          <w:szCs w:val="28"/>
          <w:lang w:val="en-GB"/>
        </w:rPr>
        <w:t>requires</w:t>
      </w:r>
      <w:r w:rsidR="00610943">
        <w:rPr>
          <w:rFonts w:ascii="Times New Roman" w:hAnsi="Times New Roman" w:cs="Times New Roman"/>
          <w:bCs/>
          <w:sz w:val="28"/>
          <w:szCs w:val="28"/>
          <w:lang w:val="en-GB"/>
        </w:rPr>
        <w:t xml:space="preserve"> a court convicting an accused of amongst other offences premeditated murder to hand down life imprisonment not unless there are substantial and compelling factors which justify a departure thereof.  It is by now trite what constitutes those circumstances.  The exercise to determine such, still involves the balancing act between the personal circumstances of the convicted person, the </w:t>
      </w:r>
      <w:r w:rsidR="00C61DC2">
        <w:rPr>
          <w:rFonts w:ascii="Times New Roman" w:hAnsi="Times New Roman" w:cs="Times New Roman"/>
          <w:bCs/>
          <w:sz w:val="28"/>
          <w:szCs w:val="28"/>
          <w:lang w:val="en-GB"/>
        </w:rPr>
        <w:t>offence</w:t>
      </w:r>
      <w:r w:rsidR="00CD0660">
        <w:rPr>
          <w:rFonts w:ascii="Times New Roman" w:hAnsi="Times New Roman" w:cs="Times New Roman"/>
          <w:bCs/>
          <w:sz w:val="28"/>
          <w:szCs w:val="28"/>
          <w:lang w:val="en-GB"/>
        </w:rPr>
        <w:t xml:space="preserve"> itself</w:t>
      </w:r>
      <w:r w:rsidR="00610943">
        <w:rPr>
          <w:rFonts w:ascii="Times New Roman" w:hAnsi="Times New Roman" w:cs="Times New Roman"/>
          <w:bCs/>
          <w:sz w:val="28"/>
          <w:szCs w:val="28"/>
          <w:lang w:val="en-GB"/>
        </w:rPr>
        <w:t xml:space="preserve"> and the interests of the community at large.  The court </w:t>
      </w:r>
      <w:r w:rsidR="00610943" w:rsidRPr="00610943">
        <w:rPr>
          <w:rFonts w:ascii="Times New Roman" w:hAnsi="Times New Roman" w:cs="Times New Roman"/>
          <w:bCs/>
          <w:i/>
          <w:sz w:val="28"/>
          <w:szCs w:val="28"/>
          <w:lang w:val="en-GB"/>
        </w:rPr>
        <w:t>a quo</w:t>
      </w:r>
      <w:r w:rsidR="00610943">
        <w:rPr>
          <w:rFonts w:ascii="Times New Roman" w:hAnsi="Times New Roman" w:cs="Times New Roman"/>
          <w:bCs/>
          <w:sz w:val="28"/>
          <w:szCs w:val="28"/>
          <w:lang w:val="en-GB"/>
        </w:rPr>
        <w:t xml:space="preserve">,  </w:t>
      </w:r>
      <w:r w:rsidR="00084A7A">
        <w:rPr>
          <w:rFonts w:ascii="Times New Roman" w:hAnsi="Times New Roman" w:cs="Times New Roman"/>
          <w:bCs/>
          <w:sz w:val="28"/>
          <w:szCs w:val="28"/>
          <w:lang w:val="en-GB"/>
        </w:rPr>
        <w:t xml:space="preserve">adequately dealt </w:t>
      </w:r>
      <w:r w:rsidR="00610943">
        <w:rPr>
          <w:rFonts w:ascii="Times New Roman" w:hAnsi="Times New Roman" w:cs="Times New Roman"/>
          <w:bCs/>
          <w:sz w:val="28"/>
          <w:szCs w:val="28"/>
          <w:lang w:val="en-GB"/>
        </w:rPr>
        <w:t>with the law in this regard.  It considered the personal circumstances of the appellant.  In rejecting the notion that the personal circumstances should take preceden</w:t>
      </w:r>
      <w:r w:rsidR="00A13E01">
        <w:rPr>
          <w:rFonts w:ascii="Times New Roman" w:hAnsi="Times New Roman" w:cs="Times New Roman"/>
          <w:bCs/>
          <w:sz w:val="28"/>
          <w:szCs w:val="28"/>
          <w:lang w:val="en-GB"/>
        </w:rPr>
        <w:t>ce</w:t>
      </w:r>
      <w:r w:rsidR="00610943">
        <w:rPr>
          <w:rFonts w:ascii="Times New Roman" w:hAnsi="Times New Roman" w:cs="Times New Roman"/>
          <w:bCs/>
          <w:sz w:val="28"/>
          <w:szCs w:val="28"/>
          <w:lang w:val="en-GB"/>
        </w:rPr>
        <w:t xml:space="preserve"> over the other two factors, the court measured as follows:</w:t>
      </w:r>
    </w:p>
    <w:p w14:paraId="06EB085D" w14:textId="77777777" w:rsidR="00610943" w:rsidRDefault="00610943" w:rsidP="00604519">
      <w:pPr>
        <w:spacing w:line="480" w:lineRule="auto"/>
        <w:jc w:val="both"/>
        <w:rPr>
          <w:rFonts w:ascii="Times New Roman" w:hAnsi="Times New Roman" w:cs="Times New Roman"/>
          <w:bCs/>
          <w:sz w:val="28"/>
          <w:szCs w:val="28"/>
          <w:lang w:val="en-GB"/>
        </w:rPr>
      </w:pPr>
    </w:p>
    <w:p w14:paraId="01AC89C4" w14:textId="77777777" w:rsidR="00610943" w:rsidRPr="00B966C9" w:rsidRDefault="00610943" w:rsidP="00B966C9">
      <w:pPr>
        <w:spacing w:line="480" w:lineRule="auto"/>
        <w:ind w:left="1440" w:right="1440"/>
        <w:jc w:val="both"/>
        <w:rPr>
          <w:rFonts w:ascii="Times New Roman" w:hAnsi="Times New Roman" w:cs="Times New Roman"/>
          <w:b/>
          <w:bCs/>
          <w:lang w:val="en-GB"/>
        </w:rPr>
      </w:pPr>
      <w:r w:rsidRPr="00B966C9">
        <w:rPr>
          <w:rFonts w:ascii="Times New Roman" w:hAnsi="Times New Roman" w:cs="Times New Roman"/>
          <w:b/>
          <w:bCs/>
          <w:lang w:val="en-GB"/>
        </w:rPr>
        <w:t>“</w:t>
      </w:r>
      <w:r w:rsidR="00B966C9" w:rsidRPr="00B966C9">
        <w:rPr>
          <w:rFonts w:ascii="Times New Roman" w:hAnsi="Times New Roman" w:cs="Times New Roman"/>
          <w:b/>
          <w:bCs/>
          <w:lang w:val="en-GB"/>
        </w:rPr>
        <w:t xml:space="preserve">The court has come to the conclusion that the accused personal circumstances and his prospects of rehabilitation should pale into insignificance if weighed against the aggravating features of this case … Nothing out of the ordinary stems from the personal circumstances of the accused and as such it lacks any weightily justification for a finding that substantial and compelling exist; be it individually or cumulatively.  Time spent awaiting trial cannot on its own constitute substantial and compelling circumstance where life imprisonment is imposed.  The court consequently finds that there are no substantial and </w:t>
      </w:r>
      <w:r w:rsidR="00B966C9" w:rsidRPr="00B966C9">
        <w:rPr>
          <w:rFonts w:ascii="Times New Roman" w:hAnsi="Times New Roman" w:cs="Times New Roman"/>
          <w:b/>
          <w:bCs/>
          <w:lang w:val="en-GB"/>
        </w:rPr>
        <w:lastRenderedPageBreak/>
        <w:t xml:space="preserve">compelling circumstances present, justifying the imposition of a lesser sentence in count </w:t>
      </w:r>
      <w:r w:rsidR="00780EF1">
        <w:rPr>
          <w:rFonts w:ascii="Times New Roman" w:hAnsi="Times New Roman" w:cs="Times New Roman"/>
          <w:b/>
          <w:bCs/>
          <w:lang w:val="en-GB"/>
        </w:rPr>
        <w:t>….</w:t>
      </w:r>
      <w:r w:rsidR="00B966C9" w:rsidRPr="00B966C9">
        <w:rPr>
          <w:rFonts w:ascii="Times New Roman" w:hAnsi="Times New Roman" w:cs="Times New Roman"/>
          <w:b/>
          <w:bCs/>
          <w:lang w:val="en-GB"/>
        </w:rPr>
        <w:t>”</w:t>
      </w:r>
    </w:p>
    <w:p w14:paraId="532DDD99" w14:textId="77777777" w:rsidR="00604519" w:rsidRDefault="00604519" w:rsidP="00604519">
      <w:pPr>
        <w:spacing w:line="480" w:lineRule="auto"/>
        <w:jc w:val="both"/>
        <w:rPr>
          <w:rFonts w:ascii="Times New Roman" w:hAnsi="Times New Roman" w:cs="Times New Roman"/>
          <w:bCs/>
          <w:sz w:val="28"/>
          <w:szCs w:val="28"/>
          <w:lang w:val="en-GB"/>
        </w:rPr>
      </w:pPr>
    </w:p>
    <w:p w14:paraId="219B15AC" w14:textId="77777777" w:rsidR="00E92018" w:rsidRDefault="006066D1" w:rsidP="00604519">
      <w:p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[33]</w:t>
      </w:r>
      <w:r>
        <w:rPr>
          <w:rFonts w:ascii="Times New Roman" w:hAnsi="Times New Roman" w:cs="Times New Roman"/>
          <w:bCs/>
          <w:sz w:val="28"/>
          <w:szCs w:val="28"/>
          <w:lang w:val="en-GB"/>
        </w:rPr>
        <w:tab/>
        <w:t>I agree w</w:t>
      </w:r>
      <w:r w:rsidR="00546341">
        <w:rPr>
          <w:rFonts w:ascii="Times New Roman" w:hAnsi="Times New Roman" w:cs="Times New Roman"/>
          <w:bCs/>
          <w:sz w:val="28"/>
          <w:szCs w:val="28"/>
          <w:lang w:val="en-GB"/>
        </w:rPr>
        <w:t xml:space="preserve">ith </w:t>
      </w:r>
      <w:r>
        <w:rPr>
          <w:rFonts w:ascii="Times New Roman" w:hAnsi="Times New Roman" w:cs="Times New Roman"/>
          <w:bCs/>
          <w:sz w:val="28"/>
          <w:szCs w:val="28"/>
          <w:lang w:val="en-GB"/>
        </w:rPr>
        <w:t xml:space="preserve">the court </w:t>
      </w:r>
      <w:r w:rsidRPr="00A2175C">
        <w:rPr>
          <w:rFonts w:ascii="Times New Roman" w:hAnsi="Times New Roman" w:cs="Times New Roman"/>
          <w:bCs/>
          <w:i/>
          <w:sz w:val="28"/>
          <w:szCs w:val="28"/>
          <w:lang w:val="en-GB"/>
        </w:rPr>
        <w:t>a quo</w:t>
      </w:r>
      <w:r>
        <w:rPr>
          <w:rFonts w:ascii="Times New Roman" w:hAnsi="Times New Roman" w:cs="Times New Roman"/>
          <w:bCs/>
          <w:sz w:val="28"/>
          <w:szCs w:val="28"/>
          <w:lang w:val="en-GB"/>
        </w:rPr>
        <w:t xml:space="preserve"> that there are no substantial and compelling circumstances in this matter.  The evidence that has been accepted is that the appellant planned to kill the deceased for quite some time.  He sent threatening messages  to the deceased.  </w:t>
      </w:r>
      <w:r w:rsidR="00A2175C">
        <w:rPr>
          <w:rFonts w:ascii="Times New Roman" w:hAnsi="Times New Roman" w:cs="Times New Roman"/>
          <w:bCs/>
          <w:sz w:val="28"/>
          <w:szCs w:val="28"/>
          <w:lang w:val="en-GB"/>
        </w:rPr>
        <w:t xml:space="preserve">A protection order was granted against him.  He </w:t>
      </w:r>
      <w:r w:rsidR="00780EF1">
        <w:rPr>
          <w:rFonts w:ascii="Times New Roman" w:hAnsi="Times New Roman" w:cs="Times New Roman"/>
          <w:bCs/>
          <w:sz w:val="28"/>
          <w:szCs w:val="28"/>
          <w:lang w:val="en-GB"/>
        </w:rPr>
        <w:t>on</w:t>
      </w:r>
      <w:r w:rsidR="00A2175C">
        <w:rPr>
          <w:rFonts w:ascii="Times New Roman" w:hAnsi="Times New Roman" w:cs="Times New Roman"/>
          <w:bCs/>
          <w:sz w:val="28"/>
          <w:szCs w:val="28"/>
          <w:lang w:val="en-GB"/>
        </w:rPr>
        <w:t xml:space="preserve"> one occasion forcibly left with the deceased who later came back with bruises on her legs.  As if that was not enough, the deceased came to the deceased’s home and shot her.  His intention was to kill her because he shot her on the forehead and on the collarbone</w:t>
      </w:r>
      <w:r w:rsidR="008E4E13">
        <w:rPr>
          <w:rFonts w:ascii="Times New Roman" w:hAnsi="Times New Roman" w:cs="Times New Roman"/>
          <w:bCs/>
          <w:sz w:val="28"/>
          <w:szCs w:val="28"/>
          <w:lang w:val="en-GB"/>
        </w:rPr>
        <w:t xml:space="preserve"> while lying on the floor</w:t>
      </w:r>
      <w:r w:rsidR="00A2175C">
        <w:rPr>
          <w:rFonts w:ascii="Times New Roman" w:hAnsi="Times New Roman" w:cs="Times New Roman"/>
          <w:bCs/>
          <w:sz w:val="28"/>
          <w:szCs w:val="28"/>
          <w:lang w:val="en-GB"/>
        </w:rPr>
        <w:t xml:space="preserve">.  She was a defenceless woman who lost her life in the hands of the appellant who did not accept her rejection.  Mr Ngamngam was fortunate to survive with only a bullet wound to his leg.  The sentences imposed by the court a quo are justified in the circumstances and there is no reason for this court to interfere with </w:t>
      </w:r>
      <w:r w:rsidR="006238F4">
        <w:rPr>
          <w:rFonts w:ascii="Times New Roman" w:hAnsi="Times New Roman" w:cs="Times New Roman"/>
          <w:bCs/>
          <w:sz w:val="28"/>
          <w:szCs w:val="28"/>
          <w:lang w:val="en-GB"/>
        </w:rPr>
        <w:t>them.</w:t>
      </w:r>
    </w:p>
    <w:p w14:paraId="559B1EDB" w14:textId="77777777" w:rsidR="00E92018" w:rsidRDefault="00E92018" w:rsidP="00604519">
      <w:pPr>
        <w:spacing w:line="480" w:lineRule="auto"/>
        <w:jc w:val="both"/>
        <w:rPr>
          <w:rFonts w:ascii="Times New Roman" w:hAnsi="Times New Roman" w:cs="Times New Roman"/>
          <w:bCs/>
          <w:sz w:val="28"/>
          <w:szCs w:val="28"/>
          <w:lang w:val="en-GB"/>
        </w:rPr>
      </w:pPr>
    </w:p>
    <w:p w14:paraId="3AFB9A51" w14:textId="77777777" w:rsidR="00A2175C" w:rsidRDefault="00E92018" w:rsidP="00604519">
      <w:p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Consequently,</w:t>
      </w:r>
      <w:r w:rsidR="00A2175C">
        <w:rPr>
          <w:rFonts w:ascii="Times New Roman" w:hAnsi="Times New Roman" w:cs="Times New Roman"/>
          <w:bCs/>
          <w:sz w:val="28"/>
          <w:szCs w:val="28"/>
          <w:lang w:val="en-GB"/>
        </w:rPr>
        <w:t xml:space="preserve"> I make the following order:</w:t>
      </w:r>
    </w:p>
    <w:p w14:paraId="615BD856" w14:textId="77777777" w:rsidR="00A2175C" w:rsidRDefault="00A2175C" w:rsidP="00604519">
      <w:pPr>
        <w:spacing w:line="480" w:lineRule="auto"/>
        <w:jc w:val="both"/>
        <w:rPr>
          <w:rFonts w:ascii="Times New Roman" w:hAnsi="Times New Roman" w:cs="Times New Roman"/>
          <w:bCs/>
          <w:sz w:val="28"/>
          <w:szCs w:val="28"/>
          <w:lang w:val="en-GB"/>
        </w:rPr>
      </w:pPr>
    </w:p>
    <w:p w14:paraId="1B873CF4" w14:textId="77777777" w:rsidR="00A2175C" w:rsidRPr="00A2175C" w:rsidRDefault="00A2175C" w:rsidP="00A2175C">
      <w:pPr>
        <w:pStyle w:val="ListParagraph"/>
        <w:numPr>
          <w:ilvl w:val="0"/>
          <w:numId w:val="31"/>
        </w:numPr>
        <w:spacing w:line="48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The appeal </w:t>
      </w:r>
      <w:r w:rsidR="00546341">
        <w:rPr>
          <w:rFonts w:ascii="Times New Roman" w:hAnsi="Times New Roman" w:cs="Times New Roman"/>
          <w:bCs/>
          <w:sz w:val="28"/>
          <w:szCs w:val="28"/>
          <w:lang w:val="en-GB"/>
        </w:rPr>
        <w:t xml:space="preserve">against both conviction and sentence </w:t>
      </w:r>
      <w:r>
        <w:rPr>
          <w:rFonts w:ascii="Times New Roman" w:hAnsi="Times New Roman" w:cs="Times New Roman"/>
          <w:bCs/>
          <w:sz w:val="28"/>
          <w:szCs w:val="28"/>
          <w:lang w:val="en-GB"/>
        </w:rPr>
        <w:t>is dismissed.</w:t>
      </w:r>
    </w:p>
    <w:p w14:paraId="2E3A0AB9" w14:textId="77777777" w:rsidR="00604519" w:rsidRDefault="00604519" w:rsidP="00604519">
      <w:pPr>
        <w:spacing w:line="480" w:lineRule="auto"/>
        <w:ind w:left="1440" w:right="1440"/>
        <w:jc w:val="both"/>
        <w:rPr>
          <w:rFonts w:ascii="Times New Roman" w:hAnsi="Times New Roman" w:cs="Times New Roman"/>
          <w:b/>
          <w:bCs/>
          <w:lang w:val="en-GB"/>
        </w:rPr>
      </w:pPr>
    </w:p>
    <w:p w14:paraId="03BA29E3" w14:textId="77777777" w:rsidR="002D6A06" w:rsidRDefault="002D6A06" w:rsidP="00604519">
      <w:pPr>
        <w:spacing w:line="480" w:lineRule="auto"/>
        <w:ind w:left="1440" w:right="1440"/>
        <w:jc w:val="both"/>
        <w:rPr>
          <w:rFonts w:ascii="Times New Roman" w:hAnsi="Times New Roman" w:cs="Times New Roman"/>
          <w:b/>
          <w:bCs/>
          <w:lang w:val="en-GB"/>
        </w:rPr>
      </w:pPr>
    </w:p>
    <w:p w14:paraId="17E5924E" w14:textId="77777777" w:rsidR="002D6A06" w:rsidRPr="00604519" w:rsidRDefault="002D6A06" w:rsidP="00604519">
      <w:pPr>
        <w:spacing w:line="480" w:lineRule="auto"/>
        <w:ind w:left="1440" w:right="1440"/>
        <w:jc w:val="both"/>
        <w:rPr>
          <w:rFonts w:ascii="Times New Roman" w:hAnsi="Times New Roman" w:cs="Times New Roman"/>
          <w:b/>
          <w:bCs/>
          <w:lang w:val="en-GB"/>
        </w:rPr>
      </w:pPr>
    </w:p>
    <w:p w14:paraId="5D2A6D96" w14:textId="77777777" w:rsidR="008B6720" w:rsidRDefault="008B6720" w:rsidP="00A2175C">
      <w:pPr>
        <w:spacing w:line="240" w:lineRule="auto"/>
        <w:jc w:val="both"/>
        <w:rPr>
          <w:rFonts w:ascii="Times New Roman" w:hAnsi="Times New Roman" w:cs="Times New Roman"/>
          <w:b/>
          <w:bCs/>
          <w:sz w:val="28"/>
          <w:szCs w:val="28"/>
          <w:lang w:val="en-GB"/>
        </w:rPr>
      </w:pPr>
    </w:p>
    <w:p w14:paraId="3FBAF69F" w14:textId="77777777" w:rsidR="008B6720" w:rsidRDefault="008B6720" w:rsidP="00A2175C">
      <w:pPr>
        <w:spacing w:line="240" w:lineRule="auto"/>
        <w:jc w:val="both"/>
        <w:rPr>
          <w:rFonts w:ascii="Times New Roman" w:hAnsi="Times New Roman" w:cs="Times New Roman"/>
          <w:b/>
          <w:bCs/>
          <w:sz w:val="28"/>
          <w:szCs w:val="28"/>
          <w:lang w:val="en-GB"/>
        </w:rPr>
      </w:pPr>
    </w:p>
    <w:p w14:paraId="02941785" w14:textId="77777777" w:rsidR="008B6720" w:rsidRDefault="008B6720" w:rsidP="00A2175C">
      <w:pPr>
        <w:spacing w:line="240" w:lineRule="auto"/>
        <w:jc w:val="both"/>
        <w:rPr>
          <w:rFonts w:ascii="Times New Roman" w:hAnsi="Times New Roman" w:cs="Times New Roman"/>
          <w:b/>
          <w:bCs/>
          <w:sz w:val="28"/>
          <w:szCs w:val="28"/>
          <w:lang w:val="en-GB"/>
        </w:rPr>
      </w:pPr>
    </w:p>
    <w:p w14:paraId="0656F00F" w14:textId="77777777" w:rsidR="008B6720" w:rsidRDefault="008B6720" w:rsidP="00A2175C">
      <w:pPr>
        <w:spacing w:line="240" w:lineRule="auto"/>
        <w:jc w:val="both"/>
        <w:rPr>
          <w:rFonts w:ascii="Times New Roman" w:hAnsi="Times New Roman" w:cs="Times New Roman"/>
          <w:b/>
          <w:bCs/>
          <w:sz w:val="28"/>
          <w:szCs w:val="28"/>
          <w:lang w:val="en-GB"/>
        </w:rPr>
      </w:pPr>
    </w:p>
    <w:p w14:paraId="50441F68" w14:textId="77777777" w:rsidR="00A2175C" w:rsidRDefault="00A2175C" w:rsidP="00A2175C">
      <w:pPr>
        <w:spacing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_______________________</w:t>
      </w:r>
    </w:p>
    <w:p w14:paraId="6075ACD7" w14:textId="77777777" w:rsidR="00541E59" w:rsidRPr="00A35589" w:rsidRDefault="002C1EA8" w:rsidP="00A2175C">
      <w:pPr>
        <w:spacing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M MAKAULA</w:t>
      </w:r>
      <w:r w:rsidR="00541E59" w:rsidRPr="00A35589">
        <w:rPr>
          <w:rFonts w:ascii="Times New Roman" w:hAnsi="Times New Roman" w:cs="Times New Roman"/>
          <w:b/>
          <w:bCs/>
          <w:sz w:val="28"/>
          <w:szCs w:val="28"/>
          <w:lang w:val="en-GB"/>
        </w:rPr>
        <w:t xml:space="preserve">                                                                                                                                                      </w:t>
      </w:r>
    </w:p>
    <w:p w14:paraId="1D749D62" w14:textId="77777777" w:rsidR="005A3F9E" w:rsidRPr="002701C0" w:rsidRDefault="002C1EA8" w:rsidP="00A2175C">
      <w:pPr>
        <w:spacing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ACTING </w:t>
      </w:r>
      <w:r w:rsidR="00C908A9">
        <w:rPr>
          <w:rFonts w:ascii="Times New Roman" w:hAnsi="Times New Roman" w:cs="Times New Roman"/>
          <w:b/>
          <w:bCs/>
          <w:sz w:val="28"/>
          <w:szCs w:val="28"/>
          <w:lang w:val="en-GB"/>
        </w:rPr>
        <w:t xml:space="preserve">DEPUTY </w:t>
      </w:r>
      <w:r w:rsidR="00541E59" w:rsidRPr="00A35589">
        <w:rPr>
          <w:rFonts w:ascii="Times New Roman" w:hAnsi="Times New Roman" w:cs="Times New Roman"/>
          <w:b/>
          <w:bCs/>
          <w:sz w:val="28"/>
          <w:szCs w:val="28"/>
          <w:lang w:val="en-GB"/>
        </w:rPr>
        <w:t>JUDGE</w:t>
      </w:r>
      <w:r w:rsidR="00C908A9">
        <w:rPr>
          <w:rFonts w:ascii="Times New Roman" w:hAnsi="Times New Roman" w:cs="Times New Roman"/>
          <w:b/>
          <w:bCs/>
          <w:sz w:val="28"/>
          <w:szCs w:val="28"/>
          <w:lang w:val="en-GB"/>
        </w:rPr>
        <w:t xml:space="preserve"> PRESIDENT</w:t>
      </w:r>
      <w:r w:rsidR="00541E59" w:rsidRPr="00A35589">
        <w:rPr>
          <w:rFonts w:ascii="Times New Roman" w:hAnsi="Times New Roman" w:cs="Times New Roman"/>
          <w:b/>
          <w:bCs/>
          <w:sz w:val="28"/>
          <w:szCs w:val="28"/>
          <w:lang w:val="en-GB"/>
        </w:rPr>
        <w:t xml:space="preserve"> OF THE HIGH COURT</w:t>
      </w:r>
    </w:p>
    <w:p w14:paraId="1DC673F2" w14:textId="77777777" w:rsidR="00FD49BB" w:rsidRDefault="00FD49BB" w:rsidP="006848FC">
      <w:pPr>
        <w:spacing w:line="480" w:lineRule="auto"/>
        <w:jc w:val="both"/>
        <w:rPr>
          <w:rFonts w:ascii="Times New Roman" w:hAnsi="Times New Roman" w:cs="Times New Roman"/>
          <w:color w:val="auto"/>
          <w:sz w:val="28"/>
          <w:szCs w:val="28"/>
        </w:rPr>
      </w:pPr>
    </w:p>
    <w:p w14:paraId="615ADF5B" w14:textId="77777777" w:rsidR="008B6720" w:rsidRDefault="008B6720" w:rsidP="006848FC">
      <w:pPr>
        <w:spacing w:line="480" w:lineRule="auto"/>
        <w:jc w:val="both"/>
        <w:rPr>
          <w:rFonts w:ascii="Times New Roman" w:hAnsi="Times New Roman" w:cs="Times New Roman"/>
          <w:color w:val="auto"/>
          <w:sz w:val="28"/>
          <w:szCs w:val="28"/>
        </w:rPr>
      </w:pPr>
    </w:p>
    <w:p w14:paraId="76379B18" w14:textId="77777777" w:rsidR="00EA22F3" w:rsidRPr="00EA22F3" w:rsidRDefault="00EA22F3" w:rsidP="006848FC">
      <w:pPr>
        <w:spacing w:line="480" w:lineRule="auto"/>
        <w:jc w:val="both"/>
        <w:rPr>
          <w:rFonts w:ascii="Times New Roman" w:hAnsi="Times New Roman" w:cs="Times New Roman"/>
          <w:b/>
          <w:color w:val="auto"/>
          <w:sz w:val="28"/>
          <w:szCs w:val="28"/>
        </w:rPr>
      </w:pPr>
      <w:r w:rsidRPr="00EA22F3">
        <w:rPr>
          <w:rFonts w:ascii="Times New Roman" w:hAnsi="Times New Roman" w:cs="Times New Roman"/>
          <w:b/>
          <w:color w:val="auto"/>
          <w:sz w:val="28"/>
          <w:szCs w:val="28"/>
        </w:rPr>
        <w:t>DAWOOD J</w:t>
      </w:r>
    </w:p>
    <w:p w14:paraId="4E45DD48" w14:textId="77777777" w:rsidR="00EA22F3" w:rsidRPr="00EA22F3" w:rsidRDefault="00EA22F3" w:rsidP="006848FC">
      <w:pPr>
        <w:spacing w:line="480" w:lineRule="auto"/>
        <w:jc w:val="both"/>
        <w:rPr>
          <w:rFonts w:ascii="Times New Roman" w:hAnsi="Times New Roman" w:cs="Times New Roman"/>
          <w:b/>
          <w:color w:val="auto"/>
          <w:sz w:val="28"/>
          <w:szCs w:val="28"/>
        </w:rPr>
      </w:pPr>
    </w:p>
    <w:p w14:paraId="6946ECD8" w14:textId="77777777" w:rsidR="00EA22F3" w:rsidRPr="00EA22F3" w:rsidRDefault="00EA22F3" w:rsidP="006848FC">
      <w:pPr>
        <w:spacing w:line="480" w:lineRule="auto"/>
        <w:jc w:val="both"/>
        <w:rPr>
          <w:rFonts w:ascii="Times New Roman" w:hAnsi="Times New Roman" w:cs="Times New Roman"/>
          <w:b/>
          <w:color w:val="auto"/>
          <w:sz w:val="28"/>
          <w:szCs w:val="28"/>
        </w:rPr>
      </w:pPr>
      <w:r w:rsidRPr="00EA22F3">
        <w:rPr>
          <w:rFonts w:ascii="Times New Roman" w:hAnsi="Times New Roman" w:cs="Times New Roman"/>
          <w:b/>
          <w:color w:val="auto"/>
          <w:sz w:val="28"/>
          <w:szCs w:val="28"/>
        </w:rPr>
        <w:t>I AGREE:</w:t>
      </w:r>
    </w:p>
    <w:p w14:paraId="60F90491" w14:textId="77777777" w:rsidR="00EA22F3" w:rsidRPr="00EA22F3" w:rsidRDefault="00EA22F3" w:rsidP="006848FC">
      <w:pPr>
        <w:spacing w:line="480" w:lineRule="auto"/>
        <w:jc w:val="both"/>
        <w:rPr>
          <w:rFonts w:ascii="Times New Roman" w:hAnsi="Times New Roman" w:cs="Times New Roman"/>
          <w:b/>
          <w:color w:val="auto"/>
          <w:sz w:val="28"/>
          <w:szCs w:val="28"/>
        </w:rPr>
      </w:pPr>
    </w:p>
    <w:p w14:paraId="4C31104F" w14:textId="77777777" w:rsidR="00EA22F3" w:rsidRPr="00EA22F3" w:rsidRDefault="00EA22F3" w:rsidP="006848FC">
      <w:pPr>
        <w:spacing w:line="480" w:lineRule="auto"/>
        <w:jc w:val="both"/>
        <w:rPr>
          <w:rFonts w:ascii="Times New Roman" w:hAnsi="Times New Roman" w:cs="Times New Roman"/>
          <w:b/>
          <w:color w:val="auto"/>
          <w:sz w:val="28"/>
          <w:szCs w:val="28"/>
        </w:rPr>
      </w:pPr>
    </w:p>
    <w:p w14:paraId="114B742E" w14:textId="77777777" w:rsidR="00EA22F3" w:rsidRPr="00EA22F3" w:rsidRDefault="00EA22F3" w:rsidP="006848FC">
      <w:pPr>
        <w:spacing w:line="480" w:lineRule="auto"/>
        <w:jc w:val="both"/>
        <w:rPr>
          <w:rFonts w:ascii="Times New Roman" w:hAnsi="Times New Roman" w:cs="Times New Roman"/>
          <w:b/>
          <w:color w:val="auto"/>
          <w:sz w:val="28"/>
          <w:szCs w:val="28"/>
        </w:rPr>
      </w:pPr>
    </w:p>
    <w:p w14:paraId="16B4B525" w14:textId="77777777" w:rsidR="00EA22F3" w:rsidRPr="00EA22F3" w:rsidRDefault="00EA22F3" w:rsidP="00EA22F3">
      <w:pPr>
        <w:spacing w:line="240" w:lineRule="auto"/>
        <w:jc w:val="both"/>
        <w:rPr>
          <w:rFonts w:ascii="Times New Roman" w:hAnsi="Times New Roman" w:cs="Times New Roman"/>
          <w:b/>
          <w:color w:val="auto"/>
          <w:sz w:val="28"/>
          <w:szCs w:val="28"/>
        </w:rPr>
      </w:pPr>
      <w:r w:rsidRPr="00EA22F3">
        <w:rPr>
          <w:rFonts w:ascii="Times New Roman" w:hAnsi="Times New Roman" w:cs="Times New Roman"/>
          <w:b/>
          <w:color w:val="auto"/>
          <w:sz w:val="28"/>
          <w:szCs w:val="28"/>
        </w:rPr>
        <w:t>_______________________</w:t>
      </w:r>
    </w:p>
    <w:p w14:paraId="2D961B44" w14:textId="77777777" w:rsidR="00EA22F3" w:rsidRPr="00EA22F3" w:rsidRDefault="001704E5" w:rsidP="00EA22F3">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F B A </w:t>
      </w:r>
      <w:r w:rsidR="00EA22F3" w:rsidRPr="00EA22F3">
        <w:rPr>
          <w:rFonts w:ascii="Times New Roman" w:hAnsi="Times New Roman" w:cs="Times New Roman"/>
          <w:b/>
          <w:color w:val="auto"/>
          <w:sz w:val="28"/>
          <w:szCs w:val="28"/>
        </w:rPr>
        <w:t>DAWOOD</w:t>
      </w:r>
    </w:p>
    <w:p w14:paraId="72A0DCD6" w14:textId="77777777" w:rsidR="00EA22F3" w:rsidRPr="00EA22F3" w:rsidRDefault="00EA22F3" w:rsidP="00EA22F3">
      <w:pPr>
        <w:spacing w:line="240" w:lineRule="auto"/>
        <w:jc w:val="both"/>
        <w:rPr>
          <w:rFonts w:ascii="Times New Roman" w:hAnsi="Times New Roman" w:cs="Times New Roman"/>
          <w:b/>
          <w:color w:val="auto"/>
          <w:sz w:val="28"/>
          <w:szCs w:val="28"/>
        </w:rPr>
      </w:pPr>
      <w:r w:rsidRPr="00EA22F3">
        <w:rPr>
          <w:rFonts w:ascii="Times New Roman" w:hAnsi="Times New Roman" w:cs="Times New Roman"/>
          <w:b/>
          <w:color w:val="auto"/>
          <w:sz w:val="28"/>
          <w:szCs w:val="28"/>
        </w:rPr>
        <w:t>JUDGE OF THE HIGH COURT</w:t>
      </w:r>
    </w:p>
    <w:p w14:paraId="2044F57B" w14:textId="77777777" w:rsidR="00FD49BB" w:rsidRDefault="00FD49BB" w:rsidP="006848FC">
      <w:pPr>
        <w:spacing w:line="480" w:lineRule="auto"/>
        <w:jc w:val="both"/>
        <w:rPr>
          <w:rFonts w:ascii="Times New Roman" w:hAnsi="Times New Roman" w:cs="Times New Roman"/>
          <w:color w:val="auto"/>
          <w:sz w:val="28"/>
          <w:szCs w:val="28"/>
        </w:rPr>
      </w:pPr>
    </w:p>
    <w:p w14:paraId="108A2D5A" w14:textId="77777777" w:rsidR="002C1EA8" w:rsidRDefault="002C1EA8" w:rsidP="006848FC">
      <w:pPr>
        <w:spacing w:line="600" w:lineRule="auto"/>
        <w:jc w:val="both"/>
        <w:rPr>
          <w:rFonts w:ascii="Times New Roman" w:hAnsi="Times New Roman" w:cs="Times New Roman"/>
          <w:color w:val="auto"/>
          <w:sz w:val="28"/>
          <w:szCs w:val="28"/>
        </w:rPr>
      </w:pPr>
    </w:p>
    <w:p w14:paraId="1FFA9BFB" w14:textId="77777777" w:rsidR="002D6A06" w:rsidRDefault="002D6A06" w:rsidP="006848FC">
      <w:pPr>
        <w:spacing w:line="600" w:lineRule="auto"/>
        <w:jc w:val="both"/>
        <w:rPr>
          <w:rFonts w:ascii="Times New Roman" w:hAnsi="Times New Roman" w:cs="Times New Roman"/>
          <w:color w:val="auto"/>
          <w:sz w:val="28"/>
          <w:szCs w:val="28"/>
        </w:rPr>
      </w:pPr>
    </w:p>
    <w:p w14:paraId="6C3EAE31" w14:textId="77777777" w:rsidR="002D6A06" w:rsidRDefault="002D6A06" w:rsidP="006848FC">
      <w:pPr>
        <w:spacing w:line="600" w:lineRule="auto"/>
        <w:jc w:val="both"/>
        <w:rPr>
          <w:rFonts w:ascii="Times New Roman" w:hAnsi="Times New Roman" w:cs="Times New Roman"/>
          <w:color w:val="auto"/>
          <w:sz w:val="28"/>
          <w:szCs w:val="28"/>
        </w:rPr>
      </w:pPr>
    </w:p>
    <w:p w14:paraId="3BAD8EFA" w14:textId="77777777" w:rsidR="002D6A06" w:rsidRDefault="002D6A06" w:rsidP="006848FC">
      <w:pPr>
        <w:spacing w:line="600" w:lineRule="auto"/>
        <w:jc w:val="both"/>
        <w:rPr>
          <w:rFonts w:ascii="Times New Roman" w:hAnsi="Times New Roman" w:cs="Times New Roman"/>
          <w:color w:val="auto"/>
          <w:sz w:val="28"/>
          <w:szCs w:val="28"/>
        </w:rPr>
      </w:pPr>
    </w:p>
    <w:p w14:paraId="0C52EC5B" w14:textId="77777777" w:rsidR="002D6A06" w:rsidRDefault="002D6A06" w:rsidP="006848FC">
      <w:pPr>
        <w:spacing w:line="600" w:lineRule="auto"/>
        <w:jc w:val="both"/>
        <w:rPr>
          <w:rFonts w:ascii="Times New Roman" w:hAnsi="Times New Roman" w:cs="Times New Roman"/>
          <w:color w:val="auto"/>
          <w:sz w:val="28"/>
          <w:szCs w:val="28"/>
        </w:rPr>
      </w:pPr>
    </w:p>
    <w:p w14:paraId="6442293C" w14:textId="77777777" w:rsidR="002D6A06" w:rsidRDefault="002D6A06" w:rsidP="006848FC">
      <w:pPr>
        <w:spacing w:line="600" w:lineRule="auto"/>
        <w:jc w:val="both"/>
        <w:rPr>
          <w:rFonts w:ascii="Times New Roman" w:hAnsi="Times New Roman" w:cs="Times New Roman"/>
          <w:color w:val="auto"/>
          <w:sz w:val="28"/>
          <w:szCs w:val="28"/>
        </w:rPr>
      </w:pPr>
    </w:p>
    <w:p w14:paraId="5934DC41" w14:textId="77777777" w:rsidR="00541E59" w:rsidRPr="00A35589" w:rsidRDefault="00541E59" w:rsidP="00541E59">
      <w:pPr>
        <w:jc w:val="both"/>
        <w:rPr>
          <w:rFonts w:ascii="Times New Roman" w:hAnsi="Times New Roman" w:cs="Times New Roman"/>
          <w:color w:val="auto"/>
          <w:sz w:val="28"/>
          <w:szCs w:val="28"/>
        </w:rPr>
      </w:pPr>
      <w:r w:rsidRPr="00A35589">
        <w:rPr>
          <w:rFonts w:ascii="Times New Roman" w:hAnsi="Times New Roman" w:cs="Times New Roman"/>
          <w:color w:val="auto"/>
          <w:sz w:val="28"/>
          <w:szCs w:val="28"/>
        </w:rPr>
        <w:lastRenderedPageBreak/>
        <w:t>Appearances:</w:t>
      </w:r>
    </w:p>
    <w:p w14:paraId="5BF2944F" w14:textId="77777777" w:rsidR="008D5E7D" w:rsidRDefault="00541E59" w:rsidP="00541E59">
      <w:pPr>
        <w:tabs>
          <w:tab w:val="left" w:pos="4395"/>
          <w:tab w:val="left" w:pos="4536"/>
        </w:tabs>
        <w:jc w:val="both"/>
        <w:rPr>
          <w:rFonts w:ascii="Times New Roman" w:hAnsi="Times New Roman" w:cs="Times New Roman"/>
          <w:color w:val="auto"/>
          <w:sz w:val="28"/>
          <w:szCs w:val="28"/>
        </w:rPr>
      </w:pPr>
      <w:r w:rsidRPr="00A35589">
        <w:rPr>
          <w:rFonts w:ascii="Times New Roman" w:hAnsi="Times New Roman" w:cs="Times New Roman"/>
          <w:color w:val="auto"/>
          <w:sz w:val="28"/>
          <w:szCs w:val="28"/>
        </w:rPr>
        <w:t xml:space="preserve">      </w:t>
      </w:r>
    </w:p>
    <w:p w14:paraId="04308DB8" w14:textId="77777777" w:rsidR="00541E59" w:rsidRPr="00A35589" w:rsidRDefault="00541E59" w:rsidP="00541E59">
      <w:pPr>
        <w:tabs>
          <w:tab w:val="left" w:pos="4395"/>
          <w:tab w:val="left" w:pos="4536"/>
        </w:tabs>
        <w:jc w:val="both"/>
        <w:rPr>
          <w:rFonts w:ascii="Times New Roman" w:hAnsi="Times New Roman" w:cs="Times New Roman"/>
          <w:color w:val="auto"/>
          <w:sz w:val="28"/>
          <w:szCs w:val="28"/>
        </w:rPr>
      </w:pPr>
      <w:r w:rsidRPr="00A35589">
        <w:rPr>
          <w:rFonts w:ascii="Times New Roman" w:hAnsi="Times New Roman" w:cs="Times New Roman"/>
          <w:color w:val="auto"/>
          <w:sz w:val="28"/>
          <w:szCs w:val="28"/>
        </w:rPr>
        <w:t xml:space="preserve">                                                           </w:t>
      </w:r>
    </w:p>
    <w:p w14:paraId="55B9785A" w14:textId="77777777" w:rsidR="002A32AC" w:rsidRDefault="002A32AC" w:rsidP="00541E59">
      <w:pPr>
        <w:tabs>
          <w:tab w:val="left" w:pos="425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For </w:t>
      </w:r>
      <w:r w:rsidR="00DF1074">
        <w:rPr>
          <w:rFonts w:ascii="Times New Roman" w:hAnsi="Times New Roman" w:cs="Times New Roman"/>
          <w:color w:val="auto"/>
          <w:sz w:val="28"/>
          <w:szCs w:val="28"/>
        </w:rPr>
        <w:t>Appellant</w:t>
      </w:r>
      <w:r w:rsidR="00541E59" w:rsidRPr="00A35589">
        <w:rPr>
          <w:rFonts w:ascii="Times New Roman" w:hAnsi="Times New Roman" w:cs="Times New Roman"/>
          <w:color w:val="auto"/>
          <w:sz w:val="28"/>
          <w:szCs w:val="28"/>
        </w:rPr>
        <w:t xml:space="preserve">: </w:t>
      </w:r>
      <w:r w:rsidR="007E2990">
        <w:rPr>
          <w:rFonts w:ascii="Times New Roman" w:hAnsi="Times New Roman" w:cs="Times New Roman"/>
          <w:color w:val="auto"/>
          <w:sz w:val="28"/>
          <w:szCs w:val="28"/>
        </w:rPr>
        <w:t xml:space="preserve">             </w:t>
      </w:r>
      <w:r w:rsidR="00512D4C">
        <w:rPr>
          <w:rFonts w:ascii="Times New Roman" w:hAnsi="Times New Roman" w:cs="Times New Roman"/>
          <w:color w:val="auto"/>
          <w:sz w:val="28"/>
          <w:szCs w:val="28"/>
        </w:rPr>
        <w:t xml:space="preserve"> </w:t>
      </w:r>
      <w:r w:rsidR="00DF1074">
        <w:rPr>
          <w:rFonts w:ascii="Times New Roman" w:hAnsi="Times New Roman" w:cs="Times New Roman"/>
          <w:color w:val="auto"/>
          <w:sz w:val="28"/>
          <w:szCs w:val="28"/>
        </w:rPr>
        <w:t>Adv Gi</w:t>
      </w:r>
      <w:r w:rsidR="002D6A06">
        <w:rPr>
          <w:rFonts w:ascii="Times New Roman" w:hAnsi="Times New Roman" w:cs="Times New Roman"/>
          <w:color w:val="auto"/>
          <w:sz w:val="28"/>
          <w:szCs w:val="28"/>
        </w:rPr>
        <w:t>q</w:t>
      </w:r>
      <w:r w:rsidR="00DF1074">
        <w:rPr>
          <w:rFonts w:ascii="Times New Roman" w:hAnsi="Times New Roman" w:cs="Times New Roman"/>
          <w:color w:val="auto"/>
          <w:sz w:val="28"/>
          <w:szCs w:val="28"/>
        </w:rPr>
        <w:t>wa</w:t>
      </w:r>
    </w:p>
    <w:p w14:paraId="474AEA7D" w14:textId="77777777" w:rsidR="00512D4C" w:rsidRPr="00A35589" w:rsidRDefault="00512D4C" w:rsidP="00541E59">
      <w:pPr>
        <w:tabs>
          <w:tab w:val="left" w:pos="4253"/>
        </w:tabs>
        <w:jc w:val="both"/>
        <w:rPr>
          <w:rFonts w:ascii="Times New Roman" w:hAnsi="Times New Roman" w:cs="Times New Roman"/>
          <w:color w:val="auto"/>
          <w:sz w:val="28"/>
          <w:szCs w:val="28"/>
        </w:rPr>
      </w:pPr>
    </w:p>
    <w:p w14:paraId="2012966D" w14:textId="77777777" w:rsidR="002C1EA8" w:rsidRDefault="00541E59" w:rsidP="002C1EA8">
      <w:pPr>
        <w:tabs>
          <w:tab w:val="left" w:pos="4253"/>
        </w:tabs>
        <w:rPr>
          <w:rFonts w:ascii="Times New Roman" w:hAnsi="Times New Roman" w:cs="Times New Roman"/>
          <w:color w:val="auto"/>
          <w:sz w:val="28"/>
          <w:szCs w:val="28"/>
        </w:rPr>
      </w:pPr>
      <w:r w:rsidRPr="00A35589">
        <w:rPr>
          <w:rFonts w:ascii="Times New Roman" w:hAnsi="Times New Roman" w:cs="Times New Roman"/>
          <w:color w:val="auto"/>
          <w:sz w:val="28"/>
          <w:szCs w:val="28"/>
        </w:rPr>
        <w:t>Instructed by:</w:t>
      </w:r>
      <w:r w:rsidR="007E2990">
        <w:rPr>
          <w:rFonts w:ascii="Times New Roman" w:hAnsi="Times New Roman" w:cs="Times New Roman"/>
          <w:color w:val="auto"/>
          <w:sz w:val="28"/>
          <w:szCs w:val="28"/>
        </w:rPr>
        <w:t xml:space="preserve">                </w:t>
      </w:r>
      <w:r w:rsidR="00DF1074">
        <w:rPr>
          <w:rFonts w:ascii="Times New Roman" w:hAnsi="Times New Roman" w:cs="Times New Roman"/>
          <w:color w:val="auto"/>
          <w:sz w:val="28"/>
          <w:szCs w:val="28"/>
        </w:rPr>
        <w:t>LEGAL AID SOUTH AFRICA</w:t>
      </w:r>
    </w:p>
    <w:p w14:paraId="0421A559" w14:textId="77777777" w:rsidR="00DF1074" w:rsidRDefault="00512D4C" w:rsidP="002C1EA8">
      <w:pPr>
        <w:tabs>
          <w:tab w:val="left" w:pos="4253"/>
        </w:tabs>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F1074">
        <w:rPr>
          <w:rFonts w:ascii="Times New Roman" w:hAnsi="Times New Roman" w:cs="Times New Roman"/>
          <w:color w:val="auto"/>
          <w:sz w:val="28"/>
          <w:szCs w:val="28"/>
        </w:rPr>
        <w:t>KING WILLIAMS TOWN LOCAL OFFICE</w:t>
      </w:r>
    </w:p>
    <w:p w14:paraId="19D10154" w14:textId="77777777" w:rsidR="00512D4C" w:rsidRPr="00A35589" w:rsidRDefault="00512D4C" w:rsidP="002C1EA8">
      <w:pPr>
        <w:tabs>
          <w:tab w:val="left" w:pos="4253"/>
        </w:tabs>
        <w:rPr>
          <w:rFonts w:ascii="Times New Roman" w:hAnsi="Times New Roman" w:cs="Times New Roman"/>
          <w:color w:val="auto"/>
          <w:sz w:val="28"/>
          <w:szCs w:val="28"/>
        </w:rPr>
      </w:pPr>
      <w:r>
        <w:rPr>
          <w:rFonts w:ascii="Times New Roman" w:hAnsi="Times New Roman" w:cs="Times New Roman"/>
          <w:color w:val="auto"/>
          <w:sz w:val="28"/>
          <w:szCs w:val="28"/>
        </w:rPr>
        <w:t xml:space="preserve">                                      KING WILLIAMS TOWN</w:t>
      </w:r>
    </w:p>
    <w:p w14:paraId="022CBDA0" w14:textId="77777777" w:rsidR="005E544E" w:rsidRPr="00A35589" w:rsidRDefault="005E544E" w:rsidP="007E2990">
      <w:pPr>
        <w:tabs>
          <w:tab w:val="left" w:pos="4253"/>
        </w:tabs>
        <w:rPr>
          <w:rFonts w:ascii="Times New Roman" w:hAnsi="Times New Roman" w:cs="Times New Roman"/>
          <w:color w:val="auto"/>
          <w:sz w:val="28"/>
          <w:szCs w:val="28"/>
        </w:rPr>
      </w:pPr>
    </w:p>
    <w:p w14:paraId="097348E4" w14:textId="77777777" w:rsidR="00541E59" w:rsidRPr="00A35589" w:rsidRDefault="00265A98" w:rsidP="00265A98">
      <w:pPr>
        <w:tabs>
          <w:tab w:val="left" w:pos="4253"/>
        </w:tabs>
        <w:jc w:val="both"/>
        <w:rPr>
          <w:rFonts w:ascii="Times New Roman" w:hAnsi="Times New Roman" w:cs="Times New Roman"/>
          <w:color w:val="auto"/>
          <w:sz w:val="28"/>
          <w:szCs w:val="28"/>
        </w:rPr>
      </w:pPr>
      <w:r>
        <w:rPr>
          <w:rFonts w:ascii="Times New Roman" w:hAnsi="Times New Roman" w:cs="Times New Roman"/>
          <w:color w:val="auto"/>
          <w:sz w:val="28"/>
          <w:szCs w:val="28"/>
        </w:rPr>
        <w:tab/>
      </w:r>
    </w:p>
    <w:p w14:paraId="26C01B4A" w14:textId="77777777" w:rsidR="00541E59" w:rsidRPr="00A35589" w:rsidRDefault="00541E59" w:rsidP="00265A98">
      <w:pPr>
        <w:tabs>
          <w:tab w:val="left" w:pos="4253"/>
        </w:tabs>
        <w:jc w:val="both"/>
        <w:rPr>
          <w:rFonts w:ascii="Times New Roman" w:hAnsi="Times New Roman" w:cs="Times New Roman"/>
          <w:color w:val="auto"/>
          <w:sz w:val="28"/>
          <w:szCs w:val="28"/>
        </w:rPr>
      </w:pPr>
      <w:r w:rsidRPr="00A35589">
        <w:rPr>
          <w:rFonts w:ascii="Times New Roman" w:hAnsi="Times New Roman" w:cs="Times New Roman"/>
          <w:color w:val="auto"/>
          <w:sz w:val="28"/>
          <w:szCs w:val="28"/>
        </w:rPr>
        <w:tab/>
      </w:r>
    </w:p>
    <w:p w14:paraId="32E3A2CB" w14:textId="77777777" w:rsidR="00512D4C" w:rsidRDefault="00541E59" w:rsidP="00984833">
      <w:pPr>
        <w:tabs>
          <w:tab w:val="left" w:pos="4253"/>
        </w:tabs>
        <w:rPr>
          <w:rFonts w:ascii="Times New Roman" w:hAnsi="Times New Roman" w:cs="Times New Roman"/>
          <w:color w:val="auto"/>
          <w:sz w:val="28"/>
          <w:szCs w:val="28"/>
        </w:rPr>
      </w:pPr>
      <w:r w:rsidRPr="00A35589">
        <w:rPr>
          <w:rFonts w:ascii="Times New Roman" w:hAnsi="Times New Roman" w:cs="Times New Roman"/>
          <w:color w:val="auto"/>
          <w:sz w:val="28"/>
          <w:szCs w:val="28"/>
        </w:rPr>
        <w:t xml:space="preserve">For the </w:t>
      </w:r>
      <w:r w:rsidR="00DF1074">
        <w:rPr>
          <w:rFonts w:ascii="Times New Roman" w:hAnsi="Times New Roman" w:cs="Times New Roman"/>
          <w:color w:val="auto"/>
          <w:sz w:val="28"/>
          <w:szCs w:val="28"/>
        </w:rPr>
        <w:t>Respondent</w:t>
      </w:r>
      <w:r w:rsidRPr="00A35589">
        <w:rPr>
          <w:rFonts w:ascii="Times New Roman" w:hAnsi="Times New Roman" w:cs="Times New Roman"/>
          <w:color w:val="auto"/>
          <w:sz w:val="28"/>
          <w:szCs w:val="28"/>
        </w:rPr>
        <w:t>:</w:t>
      </w:r>
      <w:r w:rsidR="00512D4C">
        <w:rPr>
          <w:rFonts w:ascii="Times New Roman" w:hAnsi="Times New Roman" w:cs="Times New Roman"/>
          <w:color w:val="auto"/>
          <w:sz w:val="28"/>
          <w:szCs w:val="28"/>
        </w:rPr>
        <w:t xml:space="preserve">      </w:t>
      </w:r>
      <w:r w:rsidR="00DF1074">
        <w:rPr>
          <w:rFonts w:ascii="Times New Roman" w:hAnsi="Times New Roman" w:cs="Times New Roman"/>
          <w:color w:val="auto"/>
          <w:sz w:val="28"/>
          <w:szCs w:val="28"/>
        </w:rPr>
        <w:t>Adv Philisane</w:t>
      </w:r>
      <w:r w:rsidR="007E2990">
        <w:rPr>
          <w:rFonts w:ascii="Times New Roman" w:hAnsi="Times New Roman" w:cs="Times New Roman"/>
          <w:color w:val="auto"/>
          <w:sz w:val="28"/>
          <w:szCs w:val="28"/>
        </w:rPr>
        <w:t xml:space="preserve">      </w:t>
      </w:r>
    </w:p>
    <w:p w14:paraId="61E903D3" w14:textId="77777777" w:rsidR="007E2990" w:rsidRDefault="007E2990" w:rsidP="00984833">
      <w:pPr>
        <w:tabs>
          <w:tab w:val="left" w:pos="4253"/>
        </w:tabs>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14:paraId="43448F14" w14:textId="77777777" w:rsidR="00E55986" w:rsidRDefault="00541E59" w:rsidP="002C1EA8">
      <w:pPr>
        <w:tabs>
          <w:tab w:val="left" w:pos="4253"/>
        </w:tabs>
        <w:rPr>
          <w:rFonts w:ascii="Times New Roman" w:hAnsi="Times New Roman" w:cs="Times New Roman"/>
          <w:color w:val="auto"/>
          <w:sz w:val="28"/>
          <w:szCs w:val="28"/>
        </w:rPr>
      </w:pPr>
      <w:r w:rsidRPr="00A35589">
        <w:rPr>
          <w:rFonts w:ascii="Times New Roman" w:hAnsi="Times New Roman" w:cs="Times New Roman"/>
          <w:color w:val="auto"/>
          <w:sz w:val="28"/>
          <w:szCs w:val="28"/>
        </w:rPr>
        <w:t>Instructed by:</w:t>
      </w:r>
      <w:r w:rsidR="00512D4C">
        <w:rPr>
          <w:rFonts w:ascii="Times New Roman" w:hAnsi="Times New Roman" w:cs="Times New Roman"/>
          <w:color w:val="auto"/>
          <w:sz w:val="28"/>
          <w:szCs w:val="28"/>
        </w:rPr>
        <w:t xml:space="preserve">                DIRECTOR OF PUBLIC PROSECUTIONS</w:t>
      </w:r>
    </w:p>
    <w:p w14:paraId="3831D71F" w14:textId="77777777" w:rsidR="00512D4C" w:rsidRDefault="00512D4C" w:rsidP="002C1EA8">
      <w:pPr>
        <w:tabs>
          <w:tab w:val="left" w:pos="4253"/>
        </w:tabs>
        <w:rPr>
          <w:rFonts w:ascii="Times New Roman" w:hAnsi="Times New Roman" w:cs="Times New Roman"/>
          <w:color w:val="auto"/>
          <w:sz w:val="28"/>
          <w:szCs w:val="28"/>
        </w:rPr>
      </w:pPr>
      <w:r>
        <w:rPr>
          <w:rFonts w:ascii="Times New Roman" w:hAnsi="Times New Roman" w:cs="Times New Roman"/>
          <w:color w:val="auto"/>
          <w:sz w:val="28"/>
          <w:szCs w:val="28"/>
        </w:rPr>
        <w:t xml:space="preserve">                                      BHISHO</w:t>
      </w:r>
    </w:p>
    <w:p w14:paraId="6B168678" w14:textId="77777777" w:rsidR="00C071FD" w:rsidRPr="0081122E" w:rsidRDefault="00E55986" w:rsidP="0081122E">
      <w:pPr>
        <w:tabs>
          <w:tab w:val="left" w:pos="4253"/>
        </w:tabs>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A32AC">
        <w:rPr>
          <w:rFonts w:ascii="Times New Roman" w:hAnsi="Times New Roman" w:cs="Times New Roman"/>
          <w:color w:val="auto"/>
          <w:sz w:val="28"/>
          <w:szCs w:val="28"/>
        </w:rPr>
        <w:t xml:space="preserve"> </w:t>
      </w:r>
    </w:p>
    <w:sectPr w:rsidR="00C071FD" w:rsidRPr="0081122E"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9F288" w14:textId="77777777" w:rsidR="008A1FE2" w:rsidRDefault="008A1FE2" w:rsidP="00005691">
      <w:r>
        <w:separator/>
      </w:r>
    </w:p>
  </w:endnote>
  <w:endnote w:type="continuationSeparator" w:id="0">
    <w:p w14:paraId="71A13FA9" w14:textId="77777777" w:rsidR="008A1FE2" w:rsidRDefault="008A1FE2"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5F4AF" w14:textId="77777777" w:rsidR="008A1FE2" w:rsidRDefault="008A1FE2" w:rsidP="00005691">
      <w:r>
        <w:separator/>
      </w:r>
    </w:p>
  </w:footnote>
  <w:footnote w:type="continuationSeparator" w:id="0">
    <w:p w14:paraId="46113995" w14:textId="77777777" w:rsidR="008A1FE2" w:rsidRDefault="008A1FE2" w:rsidP="00005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0C8041EC" w14:textId="77777777" w:rsidR="00C738BC" w:rsidRDefault="00C738BC" w:rsidP="001608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6DC1D8" w14:textId="77777777" w:rsidR="00C738BC" w:rsidRDefault="00C738BC"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92A0" w14:textId="77777777" w:rsidR="00C738BC" w:rsidRDefault="008A1FE2" w:rsidP="00EC0DD6">
    <w:pPr>
      <w:pStyle w:val="Header"/>
      <w:framePr w:wrap="none" w:vAnchor="text" w:hAnchor="margin" w:xAlign="right" w:y="1"/>
      <w:jc w:val="center"/>
      <w:rPr>
        <w:rStyle w:val="PageNumber"/>
      </w:rPr>
    </w:pPr>
    <w:sdt>
      <w:sdtPr>
        <w:rPr>
          <w:rStyle w:val="PageNumber"/>
        </w:rPr>
        <w:id w:val="2014796027"/>
        <w:docPartObj>
          <w:docPartGallery w:val="Page Numbers (Top of Page)"/>
          <w:docPartUnique/>
        </w:docPartObj>
      </w:sdtPr>
      <w:sdtEndPr>
        <w:rPr>
          <w:rStyle w:val="PageNumber"/>
        </w:rPr>
      </w:sdtEndPr>
      <w:sdtContent>
        <w:r w:rsidR="00C738BC">
          <w:rPr>
            <w:rStyle w:val="PageNumber"/>
          </w:rPr>
          <w:fldChar w:fldCharType="begin"/>
        </w:r>
        <w:r w:rsidR="00C738BC">
          <w:rPr>
            <w:rStyle w:val="PageNumber"/>
          </w:rPr>
          <w:instrText xml:space="preserve"> PAGE </w:instrText>
        </w:r>
        <w:r w:rsidR="00C738BC">
          <w:rPr>
            <w:rStyle w:val="PageNumber"/>
          </w:rPr>
          <w:fldChar w:fldCharType="separate"/>
        </w:r>
        <w:r w:rsidR="001E39A9">
          <w:rPr>
            <w:rStyle w:val="PageNumber"/>
            <w:noProof/>
          </w:rPr>
          <w:t>2</w:t>
        </w:r>
        <w:r w:rsidR="00C738BC">
          <w:rPr>
            <w:rStyle w:val="PageNumber"/>
          </w:rPr>
          <w:fldChar w:fldCharType="end"/>
        </w:r>
      </w:sdtContent>
    </w:sdt>
  </w:p>
  <w:p w14:paraId="7207E7C7" w14:textId="77777777" w:rsidR="00C738BC" w:rsidRDefault="00C738BC" w:rsidP="00EC0DD6">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A96780"/>
    <w:multiLevelType w:val="hybridMultilevel"/>
    <w:tmpl w:val="B1906E30"/>
    <w:lvl w:ilvl="0" w:tplc="641E60AA">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D1B25"/>
    <w:multiLevelType w:val="hybridMultilevel"/>
    <w:tmpl w:val="3A14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863299"/>
    <w:multiLevelType w:val="hybridMultilevel"/>
    <w:tmpl w:val="B91844F6"/>
    <w:lvl w:ilvl="0" w:tplc="8E62E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2E1DDB"/>
    <w:multiLevelType w:val="hybridMultilevel"/>
    <w:tmpl w:val="0DEC7FE6"/>
    <w:lvl w:ilvl="0" w:tplc="D4F67A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4C3886"/>
    <w:multiLevelType w:val="hybridMultilevel"/>
    <w:tmpl w:val="A2BEDCB0"/>
    <w:lvl w:ilvl="0" w:tplc="4EAECE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6A5F74"/>
    <w:multiLevelType w:val="hybridMultilevel"/>
    <w:tmpl w:val="747C4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6C4302"/>
    <w:multiLevelType w:val="hybridMultilevel"/>
    <w:tmpl w:val="67885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7C7D4F"/>
    <w:multiLevelType w:val="hybridMultilevel"/>
    <w:tmpl w:val="97AC2A0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65E5143"/>
    <w:multiLevelType w:val="hybridMultilevel"/>
    <w:tmpl w:val="B1BAB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07556"/>
    <w:multiLevelType w:val="hybridMultilevel"/>
    <w:tmpl w:val="7CB24904"/>
    <w:lvl w:ilvl="0" w:tplc="AA4CB0F2">
      <w:start w:val="1"/>
      <w:numFmt w:val="lowerLetter"/>
      <w:lvlText w:val="(%1)"/>
      <w:lvlJc w:val="left"/>
      <w:pPr>
        <w:ind w:left="2340" w:hanging="360"/>
      </w:pPr>
      <w:rPr>
        <w:rFonts w:ascii="Times New Roman" w:eastAsiaTheme="minorHAnsi"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593B6BBA"/>
    <w:multiLevelType w:val="hybridMultilevel"/>
    <w:tmpl w:val="69DA6F02"/>
    <w:lvl w:ilvl="0" w:tplc="67C46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5E0011"/>
    <w:multiLevelType w:val="hybridMultilevel"/>
    <w:tmpl w:val="6AE42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31745"/>
    <w:multiLevelType w:val="hybridMultilevel"/>
    <w:tmpl w:val="3A16D578"/>
    <w:lvl w:ilvl="0" w:tplc="539878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7C75F7"/>
    <w:multiLevelType w:val="hybridMultilevel"/>
    <w:tmpl w:val="745C4BA4"/>
    <w:lvl w:ilvl="0" w:tplc="F71EFB4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F145CF2"/>
    <w:multiLevelType w:val="hybridMultilevel"/>
    <w:tmpl w:val="67664EB4"/>
    <w:lvl w:ilvl="0" w:tplc="6116E568">
      <w:start w:val="1"/>
      <w:numFmt w:val="lowerLetter"/>
      <w:lvlText w:val="(%1)"/>
      <w:lvlJc w:val="left"/>
      <w:pPr>
        <w:ind w:left="502" w:hanging="360"/>
      </w:pPr>
      <w:rPr>
        <w:rFonts w:hint="default"/>
        <w:i/>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nsid w:val="67A332C6"/>
    <w:multiLevelType w:val="hybridMultilevel"/>
    <w:tmpl w:val="1BAE557E"/>
    <w:lvl w:ilvl="0" w:tplc="293C4406">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68171632"/>
    <w:multiLevelType w:val="hybridMultilevel"/>
    <w:tmpl w:val="9558EC7E"/>
    <w:lvl w:ilvl="0" w:tplc="945612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4540A7"/>
    <w:multiLevelType w:val="hybridMultilevel"/>
    <w:tmpl w:val="C88A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0326C9"/>
    <w:multiLevelType w:val="hybridMultilevel"/>
    <w:tmpl w:val="DC868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9272D6"/>
    <w:multiLevelType w:val="hybridMultilevel"/>
    <w:tmpl w:val="179C25DC"/>
    <w:lvl w:ilvl="0" w:tplc="508202C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27"/>
  </w:num>
  <w:num w:numId="6">
    <w:abstractNumId w:val="12"/>
  </w:num>
  <w:num w:numId="7">
    <w:abstractNumId w:val="30"/>
  </w:num>
  <w:num w:numId="8">
    <w:abstractNumId w:val="1"/>
  </w:num>
  <w:num w:numId="9">
    <w:abstractNumId w:val="9"/>
  </w:num>
  <w:num w:numId="10">
    <w:abstractNumId w:val="15"/>
  </w:num>
  <w:num w:numId="11">
    <w:abstractNumId w:val="11"/>
  </w:num>
  <w:num w:numId="12">
    <w:abstractNumId w:val="23"/>
  </w:num>
  <w:num w:numId="13">
    <w:abstractNumId w:val="24"/>
  </w:num>
  <w:num w:numId="14">
    <w:abstractNumId w:val="2"/>
  </w:num>
  <w:num w:numId="15">
    <w:abstractNumId w:val="4"/>
  </w:num>
  <w:num w:numId="16">
    <w:abstractNumId w:val="8"/>
  </w:num>
  <w:num w:numId="17">
    <w:abstractNumId w:val="16"/>
  </w:num>
  <w:num w:numId="18">
    <w:abstractNumId w:val="22"/>
  </w:num>
  <w:num w:numId="19">
    <w:abstractNumId w:val="14"/>
  </w:num>
  <w:num w:numId="20">
    <w:abstractNumId w:val="13"/>
  </w:num>
  <w:num w:numId="21">
    <w:abstractNumId w:val="6"/>
  </w:num>
  <w:num w:numId="22">
    <w:abstractNumId w:val="10"/>
  </w:num>
  <w:num w:numId="23">
    <w:abstractNumId w:val="18"/>
  </w:num>
  <w:num w:numId="24">
    <w:abstractNumId w:val="19"/>
  </w:num>
  <w:num w:numId="25">
    <w:abstractNumId w:val="29"/>
  </w:num>
  <w:num w:numId="26">
    <w:abstractNumId w:val="21"/>
  </w:num>
  <w:num w:numId="27">
    <w:abstractNumId w:val="20"/>
  </w:num>
  <w:num w:numId="28">
    <w:abstractNumId w:val="28"/>
  </w:num>
  <w:num w:numId="29">
    <w:abstractNumId w:val="17"/>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3FE"/>
    <w:rsid w:val="00000935"/>
    <w:rsid w:val="00001739"/>
    <w:rsid w:val="0000217A"/>
    <w:rsid w:val="00002AB4"/>
    <w:rsid w:val="000031A7"/>
    <w:rsid w:val="000039C5"/>
    <w:rsid w:val="00003D2C"/>
    <w:rsid w:val="00004324"/>
    <w:rsid w:val="00004E1E"/>
    <w:rsid w:val="00005691"/>
    <w:rsid w:val="00005ABB"/>
    <w:rsid w:val="00005BC2"/>
    <w:rsid w:val="0000642E"/>
    <w:rsid w:val="00006EF3"/>
    <w:rsid w:val="00007087"/>
    <w:rsid w:val="00007904"/>
    <w:rsid w:val="00007BF9"/>
    <w:rsid w:val="000109B4"/>
    <w:rsid w:val="00011041"/>
    <w:rsid w:val="00011851"/>
    <w:rsid w:val="00012A2F"/>
    <w:rsid w:val="00014437"/>
    <w:rsid w:val="00014770"/>
    <w:rsid w:val="00014AE2"/>
    <w:rsid w:val="000159DE"/>
    <w:rsid w:val="000166A6"/>
    <w:rsid w:val="00016FDA"/>
    <w:rsid w:val="00017949"/>
    <w:rsid w:val="000203D2"/>
    <w:rsid w:val="00021191"/>
    <w:rsid w:val="00021753"/>
    <w:rsid w:val="00021E05"/>
    <w:rsid w:val="000220C3"/>
    <w:rsid w:val="00022804"/>
    <w:rsid w:val="000241DD"/>
    <w:rsid w:val="000246DD"/>
    <w:rsid w:val="000256EF"/>
    <w:rsid w:val="00026356"/>
    <w:rsid w:val="00027972"/>
    <w:rsid w:val="00027DA3"/>
    <w:rsid w:val="00030A25"/>
    <w:rsid w:val="000322A5"/>
    <w:rsid w:val="000323B0"/>
    <w:rsid w:val="00033E6D"/>
    <w:rsid w:val="000341AF"/>
    <w:rsid w:val="0003473F"/>
    <w:rsid w:val="00034B32"/>
    <w:rsid w:val="0003553E"/>
    <w:rsid w:val="00037E1C"/>
    <w:rsid w:val="0004040E"/>
    <w:rsid w:val="00040F79"/>
    <w:rsid w:val="000422CD"/>
    <w:rsid w:val="0004347D"/>
    <w:rsid w:val="000434C6"/>
    <w:rsid w:val="0004373B"/>
    <w:rsid w:val="00043FBE"/>
    <w:rsid w:val="0004408D"/>
    <w:rsid w:val="00044912"/>
    <w:rsid w:val="000451D0"/>
    <w:rsid w:val="00047035"/>
    <w:rsid w:val="00047495"/>
    <w:rsid w:val="000478E8"/>
    <w:rsid w:val="0005061D"/>
    <w:rsid w:val="000517EF"/>
    <w:rsid w:val="00051E26"/>
    <w:rsid w:val="00051F6C"/>
    <w:rsid w:val="000536DD"/>
    <w:rsid w:val="00053D81"/>
    <w:rsid w:val="00054115"/>
    <w:rsid w:val="00054B92"/>
    <w:rsid w:val="00054DEC"/>
    <w:rsid w:val="00056042"/>
    <w:rsid w:val="000564A2"/>
    <w:rsid w:val="00056B88"/>
    <w:rsid w:val="00056FBA"/>
    <w:rsid w:val="000574BF"/>
    <w:rsid w:val="000602CC"/>
    <w:rsid w:val="00061F67"/>
    <w:rsid w:val="000623EA"/>
    <w:rsid w:val="000626F1"/>
    <w:rsid w:val="00063188"/>
    <w:rsid w:val="00063C6E"/>
    <w:rsid w:val="00063D01"/>
    <w:rsid w:val="00063D5A"/>
    <w:rsid w:val="00064095"/>
    <w:rsid w:val="00064DBB"/>
    <w:rsid w:val="00064F80"/>
    <w:rsid w:val="000650BF"/>
    <w:rsid w:val="0006597A"/>
    <w:rsid w:val="00065A1E"/>
    <w:rsid w:val="00065CF8"/>
    <w:rsid w:val="00066250"/>
    <w:rsid w:val="0006655F"/>
    <w:rsid w:val="0006714D"/>
    <w:rsid w:val="000671EA"/>
    <w:rsid w:val="000674A1"/>
    <w:rsid w:val="0007050F"/>
    <w:rsid w:val="0007234C"/>
    <w:rsid w:val="0007285B"/>
    <w:rsid w:val="00073BF8"/>
    <w:rsid w:val="00073EFC"/>
    <w:rsid w:val="0007457F"/>
    <w:rsid w:val="000747E3"/>
    <w:rsid w:val="000759D3"/>
    <w:rsid w:val="000760FC"/>
    <w:rsid w:val="00076254"/>
    <w:rsid w:val="000778A4"/>
    <w:rsid w:val="00080A4A"/>
    <w:rsid w:val="00080AC0"/>
    <w:rsid w:val="00080D4E"/>
    <w:rsid w:val="000815F5"/>
    <w:rsid w:val="00083322"/>
    <w:rsid w:val="00083386"/>
    <w:rsid w:val="000833DB"/>
    <w:rsid w:val="00083629"/>
    <w:rsid w:val="00083777"/>
    <w:rsid w:val="00084233"/>
    <w:rsid w:val="00084411"/>
    <w:rsid w:val="00084A7A"/>
    <w:rsid w:val="00084C6F"/>
    <w:rsid w:val="00085006"/>
    <w:rsid w:val="000856BD"/>
    <w:rsid w:val="00086278"/>
    <w:rsid w:val="000867A4"/>
    <w:rsid w:val="00086814"/>
    <w:rsid w:val="00086A06"/>
    <w:rsid w:val="00087934"/>
    <w:rsid w:val="00087FF8"/>
    <w:rsid w:val="0009015D"/>
    <w:rsid w:val="00090ACB"/>
    <w:rsid w:val="000910CD"/>
    <w:rsid w:val="00091D23"/>
    <w:rsid w:val="00091F8C"/>
    <w:rsid w:val="0009213C"/>
    <w:rsid w:val="0009248E"/>
    <w:rsid w:val="000925BD"/>
    <w:rsid w:val="00094808"/>
    <w:rsid w:val="0009497C"/>
    <w:rsid w:val="00095DCC"/>
    <w:rsid w:val="000961C4"/>
    <w:rsid w:val="00096BC1"/>
    <w:rsid w:val="000976CA"/>
    <w:rsid w:val="000A1ED1"/>
    <w:rsid w:val="000A44C5"/>
    <w:rsid w:val="000A4D73"/>
    <w:rsid w:val="000A59DC"/>
    <w:rsid w:val="000B0946"/>
    <w:rsid w:val="000B0DC8"/>
    <w:rsid w:val="000B26AE"/>
    <w:rsid w:val="000B26CF"/>
    <w:rsid w:val="000B3F1E"/>
    <w:rsid w:val="000B4684"/>
    <w:rsid w:val="000B4B4E"/>
    <w:rsid w:val="000B4BC4"/>
    <w:rsid w:val="000B5669"/>
    <w:rsid w:val="000B5790"/>
    <w:rsid w:val="000B5FBC"/>
    <w:rsid w:val="000B6309"/>
    <w:rsid w:val="000B643B"/>
    <w:rsid w:val="000B6484"/>
    <w:rsid w:val="000B6741"/>
    <w:rsid w:val="000B78EC"/>
    <w:rsid w:val="000C1A1E"/>
    <w:rsid w:val="000C219B"/>
    <w:rsid w:val="000C2D21"/>
    <w:rsid w:val="000C3531"/>
    <w:rsid w:val="000C3620"/>
    <w:rsid w:val="000C3646"/>
    <w:rsid w:val="000C369A"/>
    <w:rsid w:val="000C39A5"/>
    <w:rsid w:val="000C3E63"/>
    <w:rsid w:val="000C40D9"/>
    <w:rsid w:val="000C4327"/>
    <w:rsid w:val="000C450C"/>
    <w:rsid w:val="000C4B87"/>
    <w:rsid w:val="000C7746"/>
    <w:rsid w:val="000C7A27"/>
    <w:rsid w:val="000D085B"/>
    <w:rsid w:val="000D0D78"/>
    <w:rsid w:val="000D1050"/>
    <w:rsid w:val="000D22BE"/>
    <w:rsid w:val="000D22FB"/>
    <w:rsid w:val="000D369E"/>
    <w:rsid w:val="000D487F"/>
    <w:rsid w:val="000D4BFA"/>
    <w:rsid w:val="000D4D8F"/>
    <w:rsid w:val="000D4E03"/>
    <w:rsid w:val="000D6068"/>
    <w:rsid w:val="000D667A"/>
    <w:rsid w:val="000D66D8"/>
    <w:rsid w:val="000D723E"/>
    <w:rsid w:val="000E112D"/>
    <w:rsid w:val="000E18BE"/>
    <w:rsid w:val="000E1C45"/>
    <w:rsid w:val="000E2444"/>
    <w:rsid w:val="000E2A0C"/>
    <w:rsid w:val="000E3956"/>
    <w:rsid w:val="000E3E15"/>
    <w:rsid w:val="000E48E5"/>
    <w:rsid w:val="000E4F0D"/>
    <w:rsid w:val="000E5100"/>
    <w:rsid w:val="000E690F"/>
    <w:rsid w:val="000E7643"/>
    <w:rsid w:val="000E7ECD"/>
    <w:rsid w:val="000F05E0"/>
    <w:rsid w:val="000F1A95"/>
    <w:rsid w:val="000F3703"/>
    <w:rsid w:val="000F3928"/>
    <w:rsid w:val="000F4DBA"/>
    <w:rsid w:val="000F57BA"/>
    <w:rsid w:val="000F5AC7"/>
    <w:rsid w:val="000F6BFE"/>
    <w:rsid w:val="000F7DF4"/>
    <w:rsid w:val="0010068E"/>
    <w:rsid w:val="00101773"/>
    <w:rsid w:val="0010218C"/>
    <w:rsid w:val="00102D5B"/>
    <w:rsid w:val="001044DB"/>
    <w:rsid w:val="00104515"/>
    <w:rsid w:val="001048BB"/>
    <w:rsid w:val="0010622C"/>
    <w:rsid w:val="001070DE"/>
    <w:rsid w:val="0010721D"/>
    <w:rsid w:val="001078B5"/>
    <w:rsid w:val="00107A5F"/>
    <w:rsid w:val="001100D4"/>
    <w:rsid w:val="0011026A"/>
    <w:rsid w:val="0011032A"/>
    <w:rsid w:val="00110EF0"/>
    <w:rsid w:val="0011192A"/>
    <w:rsid w:val="001121BB"/>
    <w:rsid w:val="001124A5"/>
    <w:rsid w:val="001127C2"/>
    <w:rsid w:val="00115556"/>
    <w:rsid w:val="00116EB9"/>
    <w:rsid w:val="00120478"/>
    <w:rsid w:val="00120E93"/>
    <w:rsid w:val="00121527"/>
    <w:rsid w:val="001226DE"/>
    <w:rsid w:val="0012274C"/>
    <w:rsid w:val="00122CE4"/>
    <w:rsid w:val="0012304C"/>
    <w:rsid w:val="00123296"/>
    <w:rsid w:val="00123F51"/>
    <w:rsid w:val="001249D0"/>
    <w:rsid w:val="0012621C"/>
    <w:rsid w:val="00127012"/>
    <w:rsid w:val="00130228"/>
    <w:rsid w:val="00131984"/>
    <w:rsid w:val="00131A28"/>
    <w:rsid w:val="00131AB0"/>
    <w:rsid w:val="001337CC"/>
    <w:rsid w:val="00133E5C"/>
    <w:rsid w:val="001344DA"/>
    <w:rsid w:val="00134A73"/>
    <w:rsid w:val="00134C11"/>
    <w:rsid w:val="0013520A"/>
    <w:rsid w:val="001354F9"/>
    <w:rsid w:val="00135C81"/>
    <w:rsid w:val="00135DB5"/>
    <w:rsid w:val="00135F73"/>
    <w:rsid w:val="0013680D"/>
    <w:rsid w:val="00136EC7"/>
    <w:rsid w:val="00137E08"/>
    <w:rsid w:val="00137F53"/>
    <w:rsid w:val="00141D19"/>
    <w:rsid w:val="00142457"/>
    <w:rsid w:val="00142F79"/>
    <w:rsid w:val="00143382"/>
    <w:rsid w:val="001435EB"/>
    <w:rsid w:val="00143EBC"/>
    <w:rsid w:val="00144800"/>
    <w:rsid w:val="00144974"/>
    <w:rsid w:val="00144B7A"/>
    <w:rsid w:val="00146746"/>
    <w:rsid w:val="00146BA3"/>
    <w:rsid w:val="001471AF"/>
    <w:rsid w:val="00150607"/>
    <w:rsid w:val="0015135D"/>
    <w:rsid w:val="001517E0"/>
    <w:rsid w:val="00152BFD"/>
    <w:rsid w:val="00153F6B"/>
    <w:rsid w:val="00154DFB"/>
    <w:rsid w:val="0015661A"/>
    <w:rsid w:val="00157785"/>
    <w:rsid w:val="0015788D"/>
    <w:rsid w:val="00157898"/>
    <w:rsid w:val="00157C19"/>
    <w:rsid w:val="00157D7B"/>
    <w:rsid w:val="0016088D"/>
    <w:rsid w:val="00160EBC"/>
    <w:rsid w:val="00160F58"/>
    <w:rsid w:val="001618CA"/>
    <w:rsid w:val="00161FDE"/>
    <w:rsid w:val="001620CA"/>
    <w:rsid w:val="00163A58"/>
    <w:rsid w:val="00164D9F"/>
    <w:rsid w:val="00165666"/>
    <w:rsid w:val="00166C7D"/>
    <w:rsid w:val="00166D6C"/>
    <w:rsid w:val="001670A6"/>
    <w:rsid w:val="0016755F"/>
    <w:rsid w:val="001676B0"/>
    <w:rsid w:val="001704E5"/>
    <w:rsid w:val="001706CD"/>
    <w:rsid w:val="00170A26"/>
    <w:rsid w:val="001719D2"/>
    <w:rsid w:val="00172B5C"/>
    <w:rsid w:val="00173547"/>
    <w:rsid w:val="00174B6D"/>
    <w:rsid w:val="00175293"/>
    <w:rsid w:val="0017614D"/>
    <w:rsid w:val="00176295"/>
    <w:rsid w:val="00177C43"/>
    <w:rsid w:val="0018006A"/>
    <w:rsid w:val="00180F4E"/>
    <w:rsid w:val="00181923"/>
    <w:rsid w:val="00181B6F"/>
    <w:rsid w:val="00181E7E"/>
    <w:rsid w:val="00182175"/>
    <w:rsid w:val="00182625"/>
    <w:rsid w:val="00182FEB"/>
    <w:rsid w:val="00184625"/>
    <w:rsid w:val="00186769"/>
    <w:rsid w:val="001870AF"/>
    <w:rsid w:val="00191768"/>
    <w:rsid w:val="00192024"/>
    <w:rsid w:val="001926C9"/>
    <w:rsid w:val="0019285C"/>
    <w:rsid w:val="00192869"/>
    <w:rsid w:val="0019386D"/>
    <w:rsid w:val="001943BC"/>
    <w:rsid w:val="001943D2"/>
    <w:rsid w:val="001954F0"/>
    <w:rsid w:val="00195571"/>
    <w:rsid w:val="001955AB"/>
    <w:rsid w:val="00196742"/>
    <w:rsid w:val="00197147"/>
    <w:rsid w:val="001971D8"/>
    <w:rsid w:val="00197C28"/>
    <w:rsid w:val="001A0756"/>
    <w:rsid w:val="001A091A"/>
    <w:rsid w:val="001A362D"/>
    <w:rsid w:val="001A3936"/>
    <w:rsid w:val="001A429F"/>
    <w:rsid w:val="001A4F33"/>
    <w:rsid w:val="001A7503"/>
    <w:rsid w:val="001B0D01"/>
    <w:rsid w:val="001B1233"/>
    <w:rsid w:val="001B123C"/>
    <w:rsid w:val="001B2578"/>
    <w:rsid w:val="001B2FE4"/>
    <w:rsid w:val="001B4331"/>
    <w:rsid w:val="001B505F"/>
    <w:rsid w:val="001B54C5"/>
    <w:rsid w:val="001B5E93"/>
    <w:rsid w:val="001B64E1"/>
    <w:rsid w:val="001B69E3"/>
    <w:rsid w:val="001C000C"/>
    <w:rsid w:val="001C0114"/>
    <w:rsid w:val="001C04BC"/>
    <w:rsid w:val="001C0DCD"/>
    <w:rsid w:val="001C1417"/>
    <w:rsid w:val="001C2DD7"/>
    <w:rsid w:val="001C32BE"/>
    <w:rsid w:val="001C4490"/>
    <w:rsid w:val="001C48A5"/>
    <w:rsid w:val="001C4B58"/>
    <w:rsid w:val="001C4B5E"/>
    <w:rsid w:val="001C51F6"/>
    <w:rsid w:val="001C6315"/>
    <w:rsid w:val="001C7061"/>
    <w:rsid w:val="001C7DE1"/>
    <w:rsid w:val="001D0962"/>
    <w:rsid w:val="001D1BF5"/>
    <w:rsid w:val="001D214B"/>
    <w:rsid w:val="001D280D"/>
    <w:rsid w:val="001D28C7"/>
    <w:rsid w:val="001D445E"/>
    <w:rsid w:val="001D484F"/>
    <w:rsid w:val="001D4B13"/>
    <w:rsid w:val="001D5A9D"/>
    <w:rsid w:val="001D5F83"/>
    <w:rsid w:val="001D61C8"/>
    <w:rsid w:val="001D7384"/>
    <w:rsid w:val="001E0158"/>
    <w:rsid w:val="001E0F36"/>
    <w:rsid w:val="001E176A"/>
    <w:rsid w:val="001E1834"/>
    <w:rsid w:val="001E1B07"/>
    <w:rsid w:val="001E24E0"/>
    <w:rsid w:val="001E2B26"/>
    <w:rsid w:val="001E39A9"/>
    <w:rsid w:val="001E4824"/>
    <w:rsid w:val="001E62AB"/>
    <w:rsid w:val="001E640A"/>
    <w:rsid w:val="001E6A6E"/>
    <w:rsid w:val="001E701F"/>
    <w:rsid w:val="001E7834"/>
    <w:rsid w:val="001E7844"/>
    <w:rsid w:val="001E78D5"/>
    <w:rsid w:val="001E7C8F"/>
    <w:rsid w:val="001F0F85"/>
    <w:rsid w:val="001F2C6C"/>
    <w:rsid w:val="001F2E87"/>
    <w:rsid w:val="001F335C"/>
    <w:rsid w:val="001F3626"/>
    <w:rsid w:val="001F370D"/>
    <w:rsid w:val="001F3A41"/>
    <w:rsid w:val="001F3C25"/>
    <w:rsid w:val="001F3F18"/>
    <w:rsid w:val="001F413D"/>
    <w:rsid w:val="001F59AB"/>
    <w:rsid w:val="001F6763"/>
    <w:rsid w:val="001F6779"/>
    <w:rsid w:val="001F6C2E"/>
    <w:rsid w:val="001F75EA"/>
    <w:rsid w:val="00201A86"/>
    <w:rsid w:val="00201DC6"/>
    <w:rsid w:val="00201F12"/>
    <w:rsid w:val="002022F3"/>
    <w:rsid w:val="00202AF6"/>
    <w:rsid w:val="00203614"/>
    <w:rsid w:val="002045B4"/>
    <w:rsid w:val="00204A71"/>
    <w:rsid w:val="00206D6C"/>
    <w:rsid w:val="0020709F"/>
    <w:rsid w:val="00207573"/>
    <w:rsid w:val="00210AD5"/>
    <w:rsid w:val="002111C1"/>
    <w:rsid w:val="002115FE"/>
    <w:rsid w:val="0021430F"/>
    <w:rsid w:val="00215EBC"/>
    <w:rsid w:val="002164A1"/>
    <w:rsid w:val="002165AC"/>
    <w:rsid w:val="0021730A"/>
    <w:rsid w:val="00217399"/>
    <w:rsid w:val="002203EC"/>
    <w:rsid w:val="00221A23"/>
    <w:rsid w:val="002220DE"/>
    <w:rsid w:val="00222854"/>
    <w:rsid w:val="00224363"/>
    <w:rsid w:val="0022498F"/>
    <w:rsid w:val="0022594E"/>
    <w:rsid w:val="00226444"/>
    <w:rsid w:val="00226712"/>
    <w:rsid w:val="00226ADA"/>
    <w:rsid w:val="00227379"/>
    <w:rsid w:val="002306E6"/>
    <w:rsid w:val="00231325"/>
    <w:rsid w:val="002313C3"/>
    <w:rsid w:val="00231ACC"/>
    <w:rsid w:val="002329B4"/>
    <w:rsid w:val="002335FD"/>
    <w:rsid w:val="0023410F"/>
    <w:rsid w:val="002365C7"/>
    <w:rsid w:val="0023677B"/>
    <w:rsid w:val="00236B9D"/>
    <w:rsid w:val="00236EBA"/>
    <w:rsid w:val="0023768E"/>
    <w:rsid w:val="00237AA7"/>
    <w:rsid w:val="002402F6"/>
    <w:rsid w:val="00241C59"/>
    <w:rsid w:val="00243B3C"/>
    <w:rsid w:val="00244A7C"/>
    <w:rsid w:val="00244C12"/>
    <w:rsid w:val="00244D09"/>
    <w:rsid w:val="00245504"/>
    <w:rsid w:val="0024593D"/>
    <w:rsid w:val="00245BEB"/>
    <w:rsid w:val="002468DC"/>
    <w:rsid w:val="00246FA4"/>
    <w:rsid w:val="00247551"/>
    <w:rsid w:val="00247C71"/>
    <w:rsid w:val="00250530"/>
    <w:rsid w:val="0025056A"/>
    <w:rsid w:val="002517AD"/>
    <w:rsid w:val="00252A6A"/>
    <w:rsid w:val="00252FC1"/>
    <w:rsid w:val="00253273"/>
    <w:rsid w:val="00253A11"/>
    <w:rsid w:val="00253DEB"/>
    <w:rsid w:val="0025447D"/>
    <w:rsid w:val="00254533"/>
    <w:rsid w:val="00256208"/>
    <w:rsid w:val="00256FCC"/>
    <w:rsid w:val="00257A15"/>
    <w:rsid w:val="00257B6A"/>
    <w:rsid w:val="00260277"/>
    <w:rsid w:val="002606D8"/>
    <w:rsid w:val="00260A94"/>
    <w:rsid w:val="00260B67"/>
    <w:rsid w:val="002612A5"/>
    <w:rsid w:val="00261583"/>
    <w:rsid w:val="0026158F"/>
    <w:rsid w:val="002624D4"/>
    <w:rsid w:val="0026331D"/>
    <w:rsid w:val="002635B7"/>
    <w:rsid w:val="00263B8D"/>
    <w:rsid w:val="0026495C"/>
    <w:rsid w:val="00265010"/>
    <w:rsid w:val="00265180"/>
    <w:rsid w:val="002658F6"/>
    <w:rsid w:val="00265A98"/>
    <w:rsid w:val="00265AEB"/>
    <w:rsid w:val="0026634E"/>
    <w:rsid w:val="0026645C"/>
    <w:rsid w:val="002676F6"/>
    <w:rsid w:val="00267F60"/>
    <w:rsid w:val="002701C0"/>
    <w:rsid w:val="002704A3"/>
    <w:rsid w:val="002705E9"/>
    <w:rsid w:val="002708FA"/>
    <w:rsid w:val="0027207E"/>
    <w:rsid w:val="002725FB"/>
    <w:rsid w:val="00272861"/>
    <w:rsid w:val="00272A68"/>
    <w:rsid w:val="00272C41"/>
    <w:rsid w:val="00273AD7"/>
    <w:rsid w:val="00274C64"/>
    <w:rsid w:val="00275394"/>
    <w:rsid w:val="00275410"/>
    <w:rsid w:val="002759BF"/>
    <w:rsid w:val="00276002"/>
    <w:rsid w:val="00277752"/>
    <w:rsid w:val="00277EB6"/>
    <w:rsid w:val="002826F7"/>
    <w:rsid w:val="002838D5"/>
    <w:rsid w:val="00284694"/>
    <w:rsid w:val="0028474E"/>
    <w:rsid w:val="002852C4"/>
    <w:rsid w:val="00285664"/>
    <w:rsid w:val="00285DED"/>
    <w:rsid w:val="00286A96"/>
    <w:rsid w:val="00287A18"/>
    <w:rsid w:val="00287A26"/>
    <w:rsid w:val="002909D2"/>
    <w:rsid w:val="002909F8"/>
    <w:rsid w:val="00290DC6"/>
    <w:rsid w:val="00290E92"/>
    <w:rsid w:val="00291E14"/>
    <w:rsid w:val="002920B7"/>
    <w:rsid w:val="00292205"/>
    <w:rsid w:val="00292D69"/>
    <w:rsid w:val="002937E3"/>
    <w:rsid w:val="0029395B"/>
    <w:rsid w:val="00294129"/>
    <w:rsid w:val="00294313"/>
    <w:rsid w:val="002944CD"/>
    <w:rsid w:val="00294AC0"/>
    <w:rsid w:val="002954AC"/>
    <w:rsid w:val="00295DB6"/>
    <w:rsid w:val="002960D0"/>
    <w:rsid w:val="00296989"/>
    <w:rsid w:val="002971B5"/>
    <w:rsid w:val="00297250"/>
    <w:rsid w:val="00297306"/>
    <w:rsid w:val="00297A26"/>
    <w:rsid w:val="00297C3C"/>
    <w:rsid w:val="00297F23"/>
    <w:rsid w:val="002A01B5"/>
    <w:rsid w:val="002A080F"/>
    <w:rsid w:val="002A0EB5"/>
    <w:rsid w:val="002A157A"/>
    <w:rsid w:val="002A1950"/>
    <w:rsid w:val="002A1D97"/>
    <w:rsid w:val="002A1E2F"/>
    <w:rsid w:val="002A21AF"/>
    <w:rsid w:val="002A2492"/>
    <w:rsid w:val="002A2AA4"/>
    <w:rsid w:val="002A32AC"/>
    <w:rsid w:val="002A3836"/>
    <w:rsid w:val="002A3C5C"/>
    <w:rsid w:val="002A61D9"/>
    <w:rsid w:val="002A6332"/>
    <w:rsid w:val="002A6593"/>
    <w:rsid w:val="002A6B82"/>
    <w:rsid w:val="002A6D0C"/>
    <w:rsid w:val="002A73A7"/>
    <w:rsid w:val="002A7EEB"/>
    <w:rsid w:val="002B032D"/>
    <w:rsid w:val="002B1313"/>
    <w:rsid w:val="002B1542"/>
    <w:rsid w:val="002B18EA"/>
    <w:rsid w:val="002B2510"/>
    <w:rsid w:val="002B31B7"/>
    <w:rsid w:val="002B3C68"/>
    <w:rsid w:val="002B3FE3"/>
    <w:rsid w:val="002B4ABA"/>
    <w:rsid w:val="002B54B7"/>
    <w:rsid w:val="002B5DE4"/>
    <w:rsid w:val="002B6730"/>
    <w:rsid w:val="002B7650"/>
    <w:rsid w:val="002B7874"/>
    <w:rsid w:val="002C010D"/>
    <w:rsid w:val="002C1BF8"/>
    <w:rsid w:val="002C1DED"/>
    <w:rsid w:val="002C1EA8"/>
    <w:rsid w:val="002C1ECF"/>
    <w:rsid w:val="002C219C"/>
    <w:rsid w:val="002C285B"/>
    <w:rsid w:val="002C3272"/>
    <w:rsid w:val="002C3A0D"/>
    <w:rsid w:val="002C45D8"/>
    <w:rsid w:val="002C7128"/>
    <w:rsid w:val="002D0614"/>
    <w:rsid w:val="002D1F9B"/>
    <w:rsid w:val="002D230C"/>
    <w:rsid w:val="002D3678"/>
    <w:rsid w:val="002D3884"/>
    <w:rsid w:val="002D424C"/>
    <w:rsid w:val="002D4CBC"/>
    <w:rsid w:val="002D6A06"/>
    <w:rsid w:val="002D6D70"/>
    <w:rsid w:val="002D7DB8"/>
    <w:rsid w:val="002E0565"/>
    <w:rsid w:val="002E0885"/>
    <w:rsid w:val="002E0B87"/>
    <w:rsid w:val="002E0CCA"/>
    <w:rsid w:val="002E0EE6"/>
    <w:rsid w:val="002E108B"/>
    <w:rsid w:val="002E1105"/>
    <w:rsid w:val="002E141A"/>
    <w:rsid w:val="002E15BA"/>
    <w:rsid w:val="002E1B95"/>
    <w:rsid w:val="002E28DA"/>
    <w:rsid w:val="002E2F5A"/>
    <w:rsid w:val="002E34B2"/>
    <w:rsid w:val="002E3EC7"/>
    <w:rsid w:val="002E4808"/>
    <w:rsid w:val="002E483E"/>
    <w:rsid w:val="002E5AFD"/>
    <w:rsid w:val="002E5E99"/>
    <w:rsid w:val="002E7045"/>
    <w:rsid w:val="002E7199"/>
    <w:rsid w:val="002E7B3A"/>
    <w:rsid w:val="002E7F10"/>
    <w:rsid w:val="002F012F"/>
    <w:rsid w:val="002F0513"/>
    <w:rsid w:val="002F0990"/>
    <w:rsid w:val="002F0C58"/>
    <w:rsid w:val="002F13D1"/>
    <w:rsid w:val="002F23DC"/>
    <w:rsid w:val="002F37F8"/>
    <w:rsid w:val="002F3807"/>
    <w:rsid w:val="002F4220"/>
    <w:rsid w:val="002F46F3"/>
    <w:rsid w:val="002F4EDB"/>
    <w:rsid w:val="002F5D85"/>
    <w:rsid w:val="002F60D3"/>
    <w:rsid w:val="002F6728"/>
    <w:rsid w:val="002F6EBC"/>
    <w:rsid w:val="002F7574"/>
    <w:rsid w:val="00300A59"/>
    <w:rsid w:val="00300C53"/>
    <w:rsid w:val="00301129"/>
    <w:rsid w:val="00301372"/>
    <w:rsid w:val="003018AB"/>
    <w:rsid w:val="0030214A"/>
    <w:rsid w:val="00302E78"/>
    <w:rsid w:val="003030C6"/>
    <w:rsid w:val="00303ECE"/>
    <w:rsid w:val="00304D7F"/>
    <w:rsid w:val="00306288"/>
    <w:rsid w:val="00306811"/>
    <w:rsid w:val="00307AA2"/>
    <w:rsid w:val="003101BC"/>
    <w:rsid w:val="00312CD4"/>
    <w:rsid w:val="00312E98"/>
    <w:rsid w:val="003133B6"/>
    <w:rsid w:val="003140F9"/>
    <w:rsid w:val="003148EA"/>
    <w:rsid w:val="003150CA"/>
    <w:rsid w:val="0031532D"/>
    <w:rsid w:val="0031553C"/>
    <w:rsid w:val="003157D6"/>
    <w:rsid w:val="00315CB8"/>
    <w:rsid w:val="00315D8D"/>
    <w:rsid w:val="003168ED"/>
    <w:rsid w:val="00316C01"/>
    <w:rsid w:val="003172EB"/>
    <w:rsid w:val="00317AB4"/>
    <w:rsid w:val="00320AD5"/>
    <w:rsid w:val="00321567"/>
    <w:rsid w:val="00321D3E"/>
    <w:rsid w:val="00321DC9"/>
    <w:rsid w:val="00321E11"/>
    <w:rsid w:val="003220A6"/>
    <w:rsid w:val="003227CD"/>
    <w:rsid w:val="003228A7"/>
    <w:rsid w:val="0032318E"/>
    <w:rsid w:val="00323FEF"/>
    <w:rsid w:val="00324CE8"/>
    <w:rsid w:val="00324D7A"/>
    <w:rsid w:val="00325BD4"/>
    <w:rsid w:val="00325E28"/>
    <w:rsid w:val="00326A33"/>
    <w:rsid w:val="0032729D"/>
    <w:rsid w:val="0032785C"/>
    <w:rsid w:val="00327E36"/>
    <w:rsid w:val="00327F9F"/>
    <w:rsid w:val="00330795"/>
    <w:rsid w:val="00330E85"/>
    <w:rsid w:val="00331864"/>
    <w:rsid w:val="0033219D"/>
    <w:rsid w:val="00332410"/>
    <w:rsid w:val="0033248F"/>
    <w:rsid w:val="0033277B"/>
    <w:rsid w:val="00333335"/>
    <w:rsid w:val="00334624"/>
    <w:rsid w:val="00334D27"/>
    <w:rsid w:val="00335693"/>
    <w:rsid w:val="00335897"/>
    <w:rsid w:val="0033634C"/>
    <w:rsid w:val="0033669D"/>
    <w:rsid w:val="003367DD"/>
    <w:rsid w:val="00337F91"/>
    <w:rsid w:val="003419DA"/>
    <w:rsid w:val="00341BA7"/>
    <w:rsid w:val="00343772"/>
    <w:rsid w:val="00343E5D"/>
    <w:rsid w:val="0034439B"/>
    <w:rsid w:val="0034469B"/>
    <w:rsid w:val="00344C4A"/>
    <w:rsid w:val="00345271"/>
    <w:rsid w:val="003455A7"/>
    <w:rsid w:val="00345690"/>
    <w:rsid w:val="00345DEA"/>
    <w:rsid w:val="003469BB"/>
    <w:rsid w:val="00346DE6"/>
    <w:rsid w:val="00350743"/>
    <w:rsid w:val="00350A47"/>
    <w:rsid w:val="00351019"/>
    <w:rsid w:val="003513CA"/>
    <w:rsid w:val="00351FAC"/>
    <w:rsid w:val="003529AF"/>
    <w:rsid w:val="00353652"/>
    <w:rsid w:val="003545EE"/>
    <w:rsid w:val="003548A2"/>
    <w:rsid w:val="003564CA"/>
    <w:rsid w:val="0035756C"/>
    <w:rsid w:val="00357751"/>
    <w:rsid w:val="00357794"/>
    <w:rsid w:val="003579D7"/>
    <w:rsid w:val="003601F1"/>
    <w:rsid w:val="00360A66"/>
    <w:rsid w:val="00360BFC"/>
    <w:rsid w:val="00361595"/>
    <w:rsid w:val="00361A82"/>
    <w:rsid w:val="00362A40"/>
    <w:rsid w:val="00362D47"/>
    <w:rsid w:val="00363BF3"/>
    <w:rsid w:val="00364759"/>
    <w:rsid w:val="003649E8"/>
    <w:rsid w:val="00366631"/>
    <w:rsid w:val="00366647"/>
    <w:rsid w:val="003679D5"/>
    <w:rsid w:val="00367B79"/>
    <w:rsid w:val="003700BB"/>
    <w:rsid w:val="0037015D"/>
    <w:rsid w:val="0037217E"/>
    <w:rsid w:val="003730A7"/>
    <w:rsid w:val="00373BB6"/>
    <w:rsid w:val="00373DE7"/>
    <w:rsid w:val="0037447B"/>
    <w:rsid w:val="00374F02"/>
    <w:rsid w:val="00375614"/>
    <w:rsid w:val="00376396"/>
    <w:rsid w:val="0038050B"/>
    <w:rsid w:val="003806B3"/>
    <w:rsid w:val="00380C4B"/>
    <w:rsid w:val="00380E60"/>
    <w:rsid w:val="00381483"/>
    <w:rsid w:val="003819DA"/>
    <w:rsid w:val="00381AE6"/>
    <w:rsid w:val="00381C36"/>
    <w:rsid w:val="00381D62"/>
    <w:rsid w:val="00382A29"/>
    <w:rsid w:val="00384B89"/>
    <w:rsid w:val="00387584"/>
    <w:rsid w:val="0038777C"/>
    <w:rsid w:val="00390013"/>
    <w:rsid w:val="003903DD"/>
    <w:rsid w:val="003905B9"/>
    <w:rsid w:val="00391F77"/>
    <w:rsid w:val="0039206E"/>
    <w:rsid w:val="003929A8"/>
    <w:rsid w:val="00392A4B"/>
    <w:rsid w:val="00392AA2"/>
    <w:rsid w:val="00393A1C"/>
    <w:rsid w:val="00393BA3"/>
    <w:rsid w:val="003948A7"/>
    <w:rsid w:val="00394F2B"/>
    <w:rsid w:val="0039527F"/>
    <w:rsid w:val="00395A71"/>
    <w:rsid w:val="0039682A"/>
    <w:rsid w:val="003976EA"/>
    <w:rsid w:val="003A0EB3"/>
    <w:rsid w:val="003A1AD9"/>
    <w:rsid w:val="003A367A"/>
    <w:rsid w:val="003A37F4"/>
    <w:rsid w:val="003A46D4"/>
    <w:rsid w:val="003A4F1D"/>
    <w:rsid w:val="003A4F95"/>
    <w:rsid w:val="003A5286"/>
    <w:rsid w:val="003A682A"/>
    <w:rsid w:val="003A6F71"/>
    <w:rsid w:val="003A6FE6"/>
    <w:rsid w:val="003A745C"/>
    <w:rsid w:val="003A7885"/>
    <w:rsid w:val="003A7AA6"/>
    <w:rsid w:val="003B01D4"/>
    <w:rsid w:val="003B10EC"/>
    <w:rsid w:val="003B1362"/>
    <w:rsid w:val="003B1570"/>
    <w:rsid w:val="003B2298"/>
    <w:rsid w:val="003B339F"/>
    <w:rsid w:val="003B3C31"/>
    <w:rsid w:val="003B3EC9"/>
    <w:rsid w:val="003B40C0"/>
    <w:rsid w:val="003B43B8"/>
    <w:rsid w:val="003B4C64"/>
    <w:rsid w:val="003B5800"/>
    <w:rsid w:val="003B5B1F"/>
    <w:rsid w:val="003B5C61"/>
    <w:rsid w:val="003B5CAE"/>
    <w:rsid w:val="003B5F49"/>
    <w:rsid w:val="003B5FEE"/>
    <w:rsid w:val="003B6508"/>
    <w:rsid w:val="003B6F8D"/>
    <w:rsid w:val="003B76D9"/>
    <w:rsid w:val="003C0CEB"/>
    <w:rsid w:val="003C1328"/>
    <w:rsid w:val="003C351A"/>
    <w:rsid w:val="003C3BC6"/>
    <w:rsid w:val="003C3D49"/>
    <w:rsid w:val="003C4566"/>
    <w:rsid w:val="003C46C5"/>
    <w:rsid w:val="003C5934"/>
    <w:rsid w:val="003C5B83"/>
    <w:rsid w:val="003C7080"/>
    <w:rsid w:val="003D11D0"/>
    <w:rsid w:val="003D1AA1"/>
    <w:rsid w:val="003D207A"/>
    <w:rsid w:val="003D239A"/>
    <w:rsid w:val="003D2C74"/>
    <w:rsid w:val="003D5245"/>
    <w:rsid w:val="003D53B0"/>
    <w:rsid w:val="003D5507"/>
    <w:rsid w:val="003D5A10"/>
    <w:rsid w:val="003D5B0D"/>
    <w:rsid w:val="003D5DE3"/>
    <w:rsid w:val="003D5E6D"/>
    <w:rsid w:val="003D5FF5"/>
    <w:rsid w:val="003D634E"/>
    <w:rsid w:val="003D7CB9"/>
    <w:rsid w:val="003E0F7C"/>
    <w:rsid w:val="003E1773"/>
    <w:rsid w:val="003E2AD7"/>
    <w:rsid w:val="003E2B73"/>
    <w:rsid w:val="003E2F03"/>
    <w:rsid w:val="003E33B5"/>
    <w:rsid w:val="003E33CF"/>
    <w:rsid w:val="003E3BBF"/>
    <w:rsid w:val="003E3C6E"/>
    <w:rsid w:val="003E424A"/>
    <w:rsid w:val="003E48F0"/>
    <w:rsid w:val="003E55F5"/>
    <w:rsid w:val="003E613D"/>
    <w:rsid w:val="003E75F3"/>
    <w:rsid w:val="003F07D2"/>
    <w:rsid w:val="003F0BC5"/>
    <w:rsid w:val="003F0D9E"/>
    <w:rsid w:val="003F122A"/>
    <w:rsid w:val="003F1254"/>
    <w:rsid w:val="003F1974"/>
    <w:rsid w:val="003F2109"/>
    <w:rsid w:val="003F2164"/>
    <w:rsid w:val="003F3942"/>
    <w:rsid w:val="003F50FF"/>
    <w:rsid w:val="003F5900"/>
    <w:rsid w:val="003F6150"/>
    <w:rsid w:val="003F6355"/>
    <w:rsid w:val="003F79A3"/>
    <w:rsid w:val="00400266"/>
    <w:rsid w:val="0040132A"/>
    <w:rsid w:val="0040133F"/>
    <w:rsid w:val="00401A9A"/>
    <w:rsid w:val="004022CE"/>
    <w:rsid w:val="0040295F"/>
    <w:rsid w:val="00402EEA"/>
    <w:rsid w:val="00403CA9"/>
    <w:rsid w:val="004040E9"/>
    <w:rsid w:val="00404875"/>
    <w:rsid w:val="00405937"/>
    <w:rsid w:val="00405CEF"/>
    <w:rsid w:val="00406337"/>
    <w:rsid w:val="00406A00"/>
    <w:rsid w:val="00407095"/>
    <w:rsid w:val="004074B3"/>
    <w:rsid w:val="004075EA"/>
    <w:rsid w:val="004079D8"/>
    <w:rsid w:val="00410C82"/>
    <w:rsid w:val="0041108E"/>
    <w:rsid w:val="00412DF2"/>
    <w:rsid w:val="004138F5"/>
    <w:rsid w:val="00413D22"/>
    <w:rsid w:val="0041416A"/>
    <w:rsid w:val="004143E5"/>
    <w:rsid w:val="00414C90"/>
    <w:rsid w:val="004150F2"/>
    <w:rsid w:val="004153CD"/>
    <w:rsid w:val="004158F2"/>
    <w:rsid w:val="00415A92"/>
    <w:rsid w:val="004165B0"/>
    <w:rsid w:val="004165D6"/>
    <w:rsid w:val="00416BF1"/>
    <w:rsid w:val="00417054"/>
    <w:rsid w:val="004206D8"/>
    <w:rsid w:val="0042163E"/>
    <w:rsid w:val="00422EB6"/>
    <w:rsid w:val="00423163"/>
    <w:rsid w:val="0042354D"/>
    <w:rsid w:val="00423B2B"/>
    <w:rsid w:val="004251DF"/>
    <w:rsid w:val="0042551B"/>
    <w:rsid w:val="00426410"/>
    <w:rsid w:val="00427318"/>
    <w:rsid w:val="004276CD"/>
    <w:rsid w:val="0042778E"/>
    <w:rsid w:val="00427843"/>
    <w:rsid w:val="00427CA7"/>
    <w:rsid w:val="004302B6"/>
    <w:rsid w:val="004310B6"/>
    <w:rsid w:val="00431697"/>
    <w:rsid w:val="0043218A"/>
    <w:rsid w:val="0043230A"/>
    <w:rsid w:val="004347F3"/>
    <w:rsid w:val="0043502B"/>
    <w:rsid w:val="0043511C"/>
    <w:rsid w:val="00435538"/>
    <w:rsid w:val="00435733"/>
    <w:rsid w:val="00436892"/>
    <w:rsid w:val="00437BD5"/>
    <w:rsid w:val="00437E88"/>
    <w:rsid w:val="00440672"/>
    <w:rsid w:val="00442FC7"/>
    <w:rsid w:val="00443779"/>
    <w:rsid w:val="00443CCC"/>
    <w:rsid w:val="004441E4"/>
    <w:rsid w:val="00444504"/>
    <w:rsid w:val="004448E8"/>
    <w:rsid w:val="0044492A"/>
    <w:rsid w:val="00444FCB"/>
    <w:rsid w:val="004474FB"/>
    <w:rsid w:val="00450872"/>
    <w:rsid w:val="0045216E"/>
    <w:rsid w:val="004528CC"/>
    <w:rsid w:val="004529C3"/>
    <w:rsid w:val="00454596"/>
    <w:rsid w:val="00455052"/>
    <w:rsid w:val="00455BB4"/>
    <w:rsid w:val="0045608B"/>
    <w:rsid w:val="00456E4A"/>
    <w:rsid w:val="0045728D"/>
    <w:rsid w:val="00457B88"/>
    <w:rsid w:val="00460385"/>
    <w:rsid w:val="00461C91"/>
    <w:rsid w:val="00462070"/>
    <w:rsid w:val="004630AB"/>
    <w:rsid w:val="004650A7"/>
    <w:rsid w:val="004652FD"/>
    <w:rsid w:val="004657F4"/>
    <w:rsid w:val="0046619A"/>
    <w:rsid w:val="00466979"/>
    <w:rsid w:val="00466D17"/>
    <w:rsid w:val="00466E42"/>
    <w:rsid w:val="00467E20"/>
    <w:rsid w:val="00472575"/>
    <w:rsid w:val="00472635"/>
    <w:rsid w:val="00472A4C"/>
    <w:rsid w:val="00472B05"/>
    <w:rsid w:val="00472BAE"/>
    <w:rsid w:val="00472E85"/>
    <w:rsid w:val="00473068"/>
    <w:rsid w:val="0047321B"/>
    <w:rsid w:val="004735D5"/>
    <w:rsid w:val="00473D62"/>
    <w:rsid w:val="00473D7E"/>
    <w:rsid w:val="00473FD8"/>
    <w:rsid w:val="00474DF0"/>
    <w:rsid w:val="0047556B"/>
    <w:rsid w:val="00475A3E"/>
    <w:rsid w:val="00475C2D"/>
    <w:rsid w:val="00477226"/>
    <w:rsid w:val="00477CF3"/>
    <w:rsid w:val="004813E8"/>
    <w:rsid w:val="004823F7"/>
    <w:rsid w:val="004827F3"/>
    <w:rsid w:val="00482FD7"/>
    <w:rsid w:val="004852DD"/>
    <w:rsid w:val="00486114"/>
    <w:rsid w:val="00486311"/>
    <w:rsid w:val="004863E4"/>
    <w:rsid w:val="00487264"/>
    <w:rsid w:val="00490719"/>
    <w:rsid w:val="00490D2A"/>
    <w:rsid w:val="0049105D"/>
    <w:rsid w:val="00491317"/>
    <w:rsid w:val="004918C4"/>
    <w:rsid w:val="004932A2"/>
    <w:rsid w:val="00494292"/>
    <w:rsid w:val="004949A2"/>
    <w:rsid w:val="00496E8C"/>
    <w:rsid w:val="00496EAA"/>
    <w:rsid w:val="004A00B9"/>
    <w:rsid w:val="004A07F5"/>
    <w:rsid w:val="004A08D7"/>
    <w:rsid w:val="004A297A"/>
    <w:rsid w:val="004A379A"/>
    <w:rsid w:val="004A3E63"/>
    <w:rsid w:val="004A4E1F"/>
    <w:rsid w:val="004A5C1D"/>
    <w:rsid w:val="004A5DB1"/>
    <w:rsid w:val="004A687F"/>
    <w:rsid w:val="004A6B67"/>
    <w:rsid w:val="004A7359"/>
    <w:rsid w:val="004B0DA9"/>
    <w:rsid w:val="004B18AA"/>
    <w:rsid w:val="004B2237"/>
    <w:rsid w:val="004B3161"/>
    <w:rsid w:val="004B3A57"/>
    <w:rsid w:val="004B5BAF"/>
    <w:rsid w:val="004B5CB4"/>
    <w:rsid w:val="004B632A"/>
    <w:rsid w:val="004B68D5"/>
    <w:rsid w:val="004C06AD"/>
    <w:rsid w:val="004C0946"/>
    <w:rsid w:val="004C0C08"/>
    <w:rsid w:val="004C13CF"/>
    <w:rsid w:val="004C1D08"/>
    <w:rsid w:val="004C6120"/>
    <w:rsid w:val="004C6DAF"/>
    <w:rsid w:val="004C7366"/>
    <w:rsid w:val="004C7EB2"/>
    <w:rsid w:val="004D0163"/>
    <w:rsid w:val="004D097B"/>
    <w:rsid w:val="004D0AC5"/>
    <w:rsid w:val="004D1584"/>
    <w:rsid w:val="004D19EB"/>
    <w:rsid w:val="004D1E56"/>
    <w:rsid w:val="004D2874"/>
    <w:rsid w:val="004D2B80"/>
    <w:rsid w:val="004D35C6"/>
    <w:rsid w:val="004D3B92"/>
    <w:rsid w:val="004D4903"/>
    <w:rsid w:val="004D6459"/>
    <w:rsid w:val="004D7188"/>
    <w:rsid w:val="004D7FB8"/>
    <w:rsid w:val="004E0217"/>
    <w:rsid w:val="004E06B4"/>
    <w:rsid w:val="004E08AA"/>
    <w:rsid w:val="004E0CB0"/>
    <w:rsid w:val="004E169A"/>
    <w:rsid w:val="004E189A"/>
    <w:rsid w:val="004E2076"/>
    <w:rsid w:val="004E2486"/>
    <w:rsid w:val="004E318F"/>
    <w:rsid w:val="004E52F8"/>
    <w:rsid w:val="004E5355"/>
    <w:rsid w:val="004E5A0A"/>
    <w:rsid w:val="004E6764"/>
    <w:rsid w:val="004E779B"/>
    <w:rsid w:val="004F021C"/>
    <w:rsid w:val="004F1757"/>
    <w:rsid w:val="004F1D20"/>
    <w:rsid w:val="004F318B"/>
    <w:rsid w:val="004F326C"/>
    <w:rsid w:val="004F365A"/>
    <w:rsid w:val="004F38A6"/>
    <w:rsid w:val="004F444A"/>
    <w:rsid w:val="004F51CA"/>
    <w:rsid w:val="004F5575"/>
    <w:rsid w:val="004F5FF1"/>
    <w:rsid w:val="004F69F4"/>
    <w:rsid w:val="004F79D9"/>
    <w:rsid w:val="004F7C5E"/>
    <w:rsid w:val="0050030A"/>
    <w:rsid w:val="00500332"/>
    <w:rsid w:val="00500A5B"/>
    <w:rsid w:val="005014BC"/>
    <w:rsid w:val="00501617"/>
    <w:rsid w:val="00501ACD"/>
    <w:rsid w:val="00502229"/>
    <w:rsid w:val="00502729"/>
    <w:rsid w:val="005030DE"/>
    <w:rsid w:val="0050347A"/>
    <w:rsid w:val="00504834"/>
    <w:rsid w:val="00504996"/>
    <w:rsid w:val="00504CF5"/>
    <w:rsid w:val="0050634D"/>
    <w:rsid w:val="00506A95"/>
    <w:rsid w:val="00506D0F"/>
    <w:rsid w:val="005078B2"/>
    <w:rsid w:val="005079C1"/>
    <w:rsid w:val="00507BBF"/>
    <w:rsid w:val="00511260"/>
    <w:rsid w:val="00511565"/>
    <w:rsid w:val="0051172C"/>
    <w:rsid w:val="00511E6C"/>
    <w:rsid w:val="00512C5C"/>
    <w:rsid w:val="00512D4C"/>
    <w:rsid w:val="00513604"/>
    <w:rsid w:val="0051380C"/>
    <w:rsid w:val="00514878"/>
    <w:rsid w:val="0051526E"/>
    <w:rsid w:val="005154C3"/>
    <w:rsid w:val="00515727"/>
    <w:rsid w:val="00516268"/>
    <w:rsid w:val="0051706E"/>
    <w:rsid w:val="005179CB"/>
    <w:rsid w:val="0052023D"/>
    <w:rsid w:val="00520E7F"/>
    <w:rsid w:val="00521D9C"/>
    <w:rsid w:val="005228A1"/>
    <w:rsid w:val="00523284"/>
    <w:rsid w:val="00523DBC"/>
    <w:rsid w:val="005240DC"/>
    <w:rsid w:val="005244E9"/>
    <w:rsid w:val="0052545C"/>
    <w:rsid w:val="00525A3A"/>
    <w:rsid w:val="005266F9"/>
    <w:rsid w:val="00526811"/>
    <w:rsid w:val="005268E3"/>
    <w:rsid w:val="00526F98"/>
    <w:rsid w:val="00527240"/>
    <w:rsid w:val="005272B7"/>
    <w:rsid w:val="0052766A"/>
    <w:rsid w:val="00527B44"/>
    <w:rsid w:val="005301D6"/>
    <w:rsid w:val="00530509"/>
    <w:rsid w:val="00530CA3"/>
    <w:rsid w:val="00531ACD"/>
    <w:rsid w:val="00531BE2"/>
    <w:rsid w:val="00532080"/>
    <w:rsid w:val="00532581"/>
    <w:rsid w:val="00532EBA"/>
    <w:rsid w:val="00533569"/>
    <w:rsid w:val="00533CD7"/>
    <w:rsid w:val="00533F97"/>
    <w:rsid w:val="00534C10"/>
    <w:rsid w:val="00535838"/>
    <w:rsid w:val="0053749A"/>
    <w:rsid w:val="00537E79"/>
    <w:rsid w:val="00541BDE"/>
    <w:rsid w:val="00541E59"/>
    <w:rsid w:val="0054405E"/>
    <w:rsid w:val="00544FF0"/>
    <w:rsid w:val="00545009"/>
    <w:rsid w:val="00545140"/>
    <w:rsid w:val="00545470"/>
    <w:rsid w:val="00545619"/>
    <w:rsid w:val="00545668"/>
    <w:rsid w:val="00546341"/>
    <w:rsid w:val="0054698F"/>
    <w:rsid w:val="00547758"/>
    <w:rsid w:val="0055098F"/>
    <w:rsid w:val="00551177"/>
    <w:rsid w:val="005517B9"/>
    <w:rsid w:val="00552A2B"/>
    <w:rsid w:val="00553E7D"/>
    <w:rsid w:val="005542BD"/>
    <w:rsid w:val="00554855"/>
    <w:rsid w:val="005562AB"/>
    <w:rsid w:val="00556489"/>
    <w:rsid w:val="00556977"/>
    <w:rsid w:val="00556A6F"/>
    <w:rsid w:val="00556EDA"/>
    <w:rsid w:val="00556FC7"/>
    <w:rsid w:val="005573D6"/>
    <w:rsid w:val="0055771A"/>
    <w:rsid w:val="00557B84"/>
    <w:rsid w:val="00557E57"/>
    <w:rsid w:val="005601A7"/>
    <w:rsid w:val="0056029F"/>
    <w:rsid w:val="00560FA6"/>
    <w:rsid w:val="00561499"/>
    <w:rsid w:val="00562C79"/>
    <w:rsid w:val="005645E6"/>
    <w:rsid w:val="0056509F"/>
    <w:rsid w:val="00565326"/>
    <w:rsid w:val="005673E7"/>
    <w:rsid w:val="00570A0D"/>
    <w:rsid w:val="00571033"/>
    <w:rsid w:val="005719B4"/>
    <w:rsid w:val="00572C6C"/>
    <w:rsid w:val="00573762"/>
    <w:rsid w:val="005754FC"/>
    <w:rsid w:val="00575F9C"/>
    <w:rsid w:val="0057608F"/>
    <w:rsid w:val="00576979"/>
    <w:rsid w:val="00576CFA"/>
    <w:rsid w:val="00577D50"/>
    <w:rsid w:val="00580378"/>
    <w:rsid w:val="0058085F"/>
    <w:rsid w:val="005809A4"/>
    <w:rsid w:val="00580C21"/>
    <w:rsid w:val="00580D85"/>
    <w:rsid w:val="005813AC"/>
    <w:rsid w:val="0058354A"/>
    <w:rsid w:val="00584BA7"/>
    <w:rsid w:val="00585EC7"/>
    <w:rsid w:val="005865D8"/>
    <w:rsid w:val="005866DB"/>
    <w:rsid w:val="00586CFB"/>
    <w:rsid w:val="00587C9D"/>
    <w:rsid w:val="00587D29"/>
    <w:rsid w:val="00591072"/>
    <w:rsid w:val="00591768"/>
    <w:rsid w:val="005934B8"/>
    <w:rsid w:val="00593B00"/>
    <w:rsid w:val="00594C9D"/>
    <w:rsid w:val="00594D1C"/>
    <w:rsid w:val="00595472"/>
    <w:rsid w:val="00595C65"/>
    <w:rsid w:val="005969E2"/>
    <w:rsid w:val="00597705"/>
    <w:rsid w:val="005A159A"/>
    <w:rsid w:val="005A1C2B"/>
    <w:rsid w:val="005A2449"/>
    <w:rsid w:val="005A2C73"/>
    <w:rsid w:val="005A3E4D"/>
    <w:rsid w:val="005A3F9E"/>
    <w:rsid w:val="005A4FC0"/>
    <w:rsid w:val="005A7CC3"/>
    <w:rsid w:val="005B0655"/>
    <w:rsid w:val="005B1333"/>
    <w:rsid w:val="005B1872"/>
    <w:rsid w:val="005B2631"/>
    <w:rsid w:val="005B3C8A"/>
    <w:rsid w:val="005B4515"/>
    <w:rsid w:val="005B5754"/>
    <w:rsid w:val="005B649F"/>
    <w:rsid w:val="005B6DAF"/>
    <w:rsid w:val="005B7922"/>
    <w:rsid w:val="005B7CEE"/>
    <w:rsid w:val="005C1439"/>
    <w:rsid w:val="005C15DC"/>
    <w:rsid w:val="005C1DEC"/>
    <w:rsid w:val="005C28AE"/>
    <w:rsid w:val="005C36E4"/>
    <w:rsid w:val="005C4FDA"/>
    <w:rsid w:val="005C5C47"/>
    <w:rsid w:val="005C5E3E"/>
    <w:rsid w:val="005C6295"/>
    <w:rsid w:val="005C6A41"/>
    <w:rsid w:val="005C7289"/>
    <w:rsid w:val="005D0196"/>
    <w:rsid w:val="005D0320"/>
    <w:rsid w:val="005D0B78"/>
    <w:rsid w:val="005D2300"/>
    <w:rsid w:val="005D25D6"/>
    <w:rsid w:val="005D3407"/>
    <w:rsid w:val="005D3941"/>
    <w:rsid w:val="005D411A"/>
    <w:rsid w:val="005D47C3"/>
    <w:rsid w:val="005D5E9D"/>
    <w:rsid w:val="005D6BF3"/>
    <w:rsid w:val="005D6D77"/>
    <w:rsid w:val="005D7161"/>
    <w:rsid w:val="005D77D2"/>
    <w:rsid w:val="005E1D7C"/>
    <w:rsid w:val="005E2292"/>
    <w:rsid w:val="005E2F30"/>
    <w:rsid w:val="005E3541"/>
    <w:rsid w:val="005E4D73"/>
    <w:rsid w:val="005E521F"/>
    <w:rsid w:val="005E544E"/>
    <w:rsid w:val="005E560B"/>
    <w:rsid w:val="005E5DE9"/>
    <w:rsid w:val="005E601A"/>
    <w:rsid w:val="005F03D5"/>
    <w:rsid w:val="005F04A5"/>
    <w:rsid w:val="005F0D14"/>
    <w:rsid w:val="005F158C"/>
    <w:rsid w:val="005F236B"/>
    <w:rsid w:val="005F313B"/>
    <w:rsid w:val="005F3931"/>
    <w:rsid w:val="005F6537"/>
    <w:rsid w:val="005F6818"/>
    <w:rsid w:val="005F68F1"/>
    <w:rsid w:val="005F6D85"/>
    <w:rsid w:val="005F7720"/>
    <w:rsid w:val="005F77BC"/>
    <w:rsid w:val="00600269"/>
    <w:rsid w:val="006002A1"/>
    <w:rsid w:val="006004C6"/>
    <w:rsid w:val="006009FA"/>
    <w:rsid w:val="00600FA2"/>
    <w:rsid w:val="0060138F"/>
    <w:rsid w:val="0060391E"/>
    <w:rsid w:val="0060443D"/>
    <w:rsid w:val="00604519"/>
    <w:rsid w:val="0060486E"/>
    <w:rsid w:val="00604F07"/>
    <w:rsid w:val="006062FB"/>
    <w:rsid w:val="0060640E"/>
    <w:rsid w:val="006066D1"/>
    <w:rsid w:val="00606867"/>
    <w:rsid w:val="0060696B"/>
    <w:rsid w:val="00607150"/>
    <w:rsid w:val="00607419"/>
    <w:rsid w:val="006074E5"/>
    <w:rsid w:val="00607B8D"/>
    <w:rsid w:val="00607D0D"/>
    <w:rsid w:val="006101AF"/>
    <w:rsid w:val="00610943"/>
    <w:rsid w:val="0061145D"/>
    <w:rsid w:val="00611FBA"/>
    <w:rsid w:val="00612393"/>
    <w:rsid w:val="00612ACF"/>
    <w:rsid w:val="00613A77"/>
    <w:rsid w:val="00613E36"/>
    <w:rsid w:val="0061465A"/>
    <w:rsid w:val="00614A7A"/>
    <w:rsid w:val="00615439"/>
    <w:rsid w:val="006168BB"/>
    <w:rsid w:val="00616B35"/>
    <w:rsid w:val="00617BB4"/>
    <w:rsid w:val="00617F99"/>
    <w:rsid w:val="00620AD2"/>
    <w:rsid w:val="006215E6"/>
    <w:rsid w:val="00621B4B"/>
    <w:rsid w:val="00621CF2"/>
    <w:rsid w:val="006232F1"/>
    <w:rsid w:val="00623872"/>
    <w:rsid w:val="006238B0"/>
    <w:rsid w:val="006238F4"/>
    <w:rsid w:val="00623DDE"/>
    <w:rsid w:val="00624695"/>
    <w:rsid w:val="00625D2D"/>
    <w:rsid w:val="00626290"/>
    <w:rsid w:val="006271A4"/>
    <w:rsid w:val="00630138"/>
    <w:rsid w:val="006307E8"/>
    <w:rsid w:val="0063086C"/>
    <w:rsid w:val="006313FC"/>
    <w:rsid w:val="006316A0"/>
    <w:rsid w:val="006332F2"/>
    <w:rsid w:val="0063332C"/>
    <w:rsid w:val="00633573"/>
    <w:rsid w:val="00633EE1"/>
    <w:rsid w:val="00634B17"/>
    <w:rsid w:val="00634CFE"/>
    <w:rsid w:val="006353E3"/>
    <w:rsid w:val="00635C0D"/>
    <w:rsid w:val="00635F59"/>
    <w:rsid w:val="0063619F"/>
    <w:rsid w:val="006364CF"/>
    <w:rsid w:val="00636A9C"/>
    <w:rsid w:val="00637A17"/>
    <w:rsid w:val="00640B23"/>
    <w:rsid w:val="00641035"/>
    <w:rsid w:val="006412F7"/>
    <w:rsid w:val="00641661"/>
    <w:rsid w:val="0064258A"/>
    <w:rsid w:val="00644FB0"/>
    <w:rsid w:val="0064513C"/>
    <w:rsid w:val="00645A3D"/>
    <w:rsid w:val="006476E6"/>
    <w:rsid w:val="006478CB"/>
    <w:rsid w:val="00647DCE"/>
    <w:rsid w:val="00650265"/>
    <w:rsid w:val="0065095D"/>
    <w:rsid w:val="00650EE2"/>
    <w:rsid w:val="006511A4"/>
    <w:rsid w:val="006513E2"/>
    <w:rsid w:val="00651916"/>
    <w:rsid w:val="00651B25"/>
    <w:rsid w:val="00651DE7"/>
    <w:rsid w:val="006520A4"/>
    <w:rsid w:val="006523A2"/>
    <w:rsid w:val="00652E00"/>
    <w:rsid w:val="00653160"/>
    <w:rsid w:val="006531C9"/>
    <w:rsid w:val="006535E1"/>
    <w:rsid w:val="00653F76"/>
    <w:rsid w:val="00654487"/>
    <w:rsid w:val="00655967"/>
    <w:rsid w:val="00656ADF"/>
    <w:rsid w:val="0066025E"/>
    <w:rsid w:val="00660C2A"/>
    <w:rsid w:val="00661B5E"/>
    <w:rsid w:val="00661D64"/>
    <w:rsid w:val="00662682"/>
    <w:rsid w:val="00662F87"/>
    <w:rsid w:val="006637DE"/>
    <w:rsid w:val="006638DF"/>
    <w:rsid w:val="006639A0"/>
    <w:rsid w:val="00663D7F"/>
    <w:rsid w:val="00663FF4"/>
    <w:rsid w:val="00664CD0"/>
    <w:rsid w:val="00665D94"/>
    <w:rsid w:val="006668FE"/>
    <w:rsid w:val="00666CE4"/>
    <w:rsid w:val="00667471"/>
    <w:rsid w:val="00667591"/>
    <w:rsid w:val="00667F68"/>
    <w:rsid w:val="00667F9F"/>
    <w:rsid w:val="006710E7"/>
    <w:rsid w:val="0067144B"/>
    <w:rsid w:val="0067184F"/>
    <w:rsid w:val="006718BF"/>
    <w:rsid w:val="00671A0B"/>
    <w:rsid w:val="0067210D"/>
    <w:rsid w:val="0067435F"/>
    <w:rsid w:val="00675889"/>
    <w:rsid w:val="00675C81"/>
    <w:rsid w:val="0067668B"/>
    <w:rsid w:val="00676F7D"/>
    <w:rsid w:val="006775DC"/>
    <w:rsid w:val="00677C36"/>
    <w:rsid w:val="0068034D"/>
    <w:rsid w:val="00680383"/>
    <w:rsid w:val="00680F7F"/>
    <w:rsid w:val="00681152"/>
    <w:rsid w:val="00681647"/>
    <w:rsid w:val="00681E10"/>
    <w:rsid w:val="00682987"/>
    <w:rsid w:val="00683C4C"/>
    <w:rsid w:val="006841DC"/>
    <w:rsid w:val="0068468E"/>
    <w:rsid w:val="006848FC"/>
    <w:rsid w:val="00684B1E"/>
    <w:rsid w:val="006853EA"/>
    <w:rsid w:val="00685DAD"/>
    <w:rsid w:val="00685F8F"/>
    <w:rsid w:val="0068615D"/>
    <w:rsid w:val="0068675A"/>
    <w:rsid w:val="0068731B"/>
    <w:rsid w:val="00687F55"/>
    <w:rsid w:val="0069106B"/>
    <w:rsid w:val="00691AF2"/>
    <w:rsid w:val="00691CB2"/>
    <w:rsid w:val="00692035"/>
    <w:rsid w:val="00694527"/>
    <w:rsid w:val="00695334"/>
    <w:rsid w:val="006953BB"/>
    <w:rsid w:val="006954F2"/>
    <w:rsid w:val="0069550C"/>
    <w:rsid w:val="006965BA"/>
    <w:rsid w:val="0069716C"/>
    <w:rsid w:val="00697465"/>
    <w:rsid w:val="0069768C"/>
    <w:rsid w:val="006A2310"/>
    <w:rsid w:val="006A2706"/>
    <w:rsid w:val="006A498B"/>
    <w:rsid w:val="006B0301"/>
    <w:rsid w:val="006B150C"/>
    <w:rsid w:val="006B1681"/>
    <w:rsid w:val="006B21FB"/>
    <w:rsid w:val="006B28B5"/>
    <w:rsid w:val="006B2B8D"/>
    <w:rsid w:val="006B42B2"/>
    <w:rsid w:val="006B5A1F"/>
    <w:rsid w:val="006B6180"/>
    <w:rsid w:val="006B692B"/>
    <w:rsid w:val="006B6DD1"/>
    <w:rsid w:val="006B79A7"/>
    <w:rsid w:val="006B7D35"/>
    <w:rsid w:val="006C0E63"/>
    <w:rsid w:val="006C177A"/>
    <w:rsid w:val="006C1B13"/>
    <w:rsid w:val="006C2AF0"/>
    <w:rsid w:val="006C32C4"/>
    <w:rsid w:val="006C5400"/>
    <w:rsid w:val="006C6647"/>
    <w:rsid w:val="006C7215"/>
    <w:rsid w:val="006C7C6C"/>
    <w:rsid w:val="006C7DBA"/>
    <w:rsid w:val="006C7E0B"/>
    <w:rsid w:val="006D0107"/>
    <w:rsid w:val="006D067F"/>
    <w:rsid w:val="006D07FB"/>
    <w:rsid w:val="006D1795"/>
    <w:rsid w:val="006D2C7A"/>
    <w:rsid w:val="006D48B4"/>
    <w:rsid w:val="006D497C"/>
    <w:rsid w:val="006D5A67"/>
    <w:rsid w:val="006D5EDC"/>
    <w:rsid w:val="006D762E"/>
    <w:rsid w:val="006D795B"/>
    <w:rsid w:val="006D7994"/>
    <w:rsid w:val="006D7BA1"/>
    <w:rsid w:val="006D7DFD"/>
    <w:rsid w:val="006E00A3"/>
    <w:rsid w:val="006E069F"/>
    <w:rsid w:val="006E08DD"/>
    <w:rsid w:val="006E16D1"/>
    <w:rsid w:val="006E1891"/>
    <w:rsid w:val="006E1BB7"/>
    <w:rsid w:val="006E270C"/>
    <w:rsid w:val="006E2B6D"/>
    <w:rsid w:val="006E3157"/>
    <w:rsid w:val="006E3C88"/>
    <w:rsid w:val="006E4C1C"/>
    <w:rsid w:val="006E4C43"/>
    <w:rsid w:val="006E4CC4"/>
    <w:rsid w:val="006E6D64"/>
    <w:rsid w:val="006F09D8"/>
    <w:rsid w:val="006F1624"/>
    <w:rsid w:val="006F168E"/>
    <w:rsid w:val="006F2418"/>
    <w:rsid w:val="006F3052"/>
    <w:rsid w:val="006F31BD"/>
    <w:rsid w:val="006F3259"/>
    <w:rsid w:val="006F3C00"/>
    <w:rsid w:val="006F4BCE"/>
    <w:rsid w:val="006F5213"/>
    <w:rsid w:val="006F547C"/>
    <w:rsid w:val="006F594F"/>
    <w:rsid w:val="006F5DB3"/>
    <w:rsid w:val="006F67B6"/>
    <w:rsid w:val="006F784C"/>
    <w:rsid w:val="006F78DB"/>
    <w:rsid w:val="00700754"/>
    <w:rsid w:val="00700C2D"/>
    <w:rsid w:val="00700ECC"/>
    <w:rsid w:val="007021B4"/>
    <w:rsid w:val="007022AE"/>
    <w:rsid w:val="007026B4"/>
    <w:rsid w:val="00702C42"/>
    <w:rsid w:val="00704517"/>
    <w:rsid w:val="00704A2E"/>
    <w:rsid w:val="00705771"/>
    <w:rsid w:val="007057AB"/>
    <w:rsid w:val="0070695D"/>
    <w:rsid w:val="00706FDD"/>
    <w:rsid w:val="00707343"/>
    <w:rsid w:val="007073FB"/>
    <w:rsid w:val="007078C7"/>
    <w:rsid w:val="007108FB"/>
    <w:rsid w:val="00710C28"/>
    <w:rsid w:val="0071112F"/>
    <w:rsid w:val="00711C08"/>
    <w:rsid w:val="00711CC1"/>
    <w:rsid w:val="0071225C"/>
    <w:rsid w:val="00712ED3"/>
    <w:rsid w:val="007138C5"/>
    <w:rsid w:val="00714697"/>
    <w:rsid w:val="00714C9E"/>
    <w:rsid w:val="00715651"/>
    <w:rsid w:val="00715AD7"/>
    <w:rsid w:val="00717903"/>
    <w:rsid w:val="00717B10"/>
    <w:rsid w:val="00721CF6"/>
    <w:rsid w:val="00723541"/>
    <w:rsid w:val="007240C8"/>
    <w:rsid w:val="007242F5"/>
    <w:rsid w:val="00724B29"/>
    <w:rsid w:val="0072524C"/>
    <w:rsid w:val="0072583B"/>
    <w:rsid w:val="00725B0F"/>
    <w:rsid w:val="00726093"/>
    <w:rsid w:val="00726462"/>
    <w:rsid w:val="007271A0"/>
    <w:rsid w:val="007277A6"/>
    <w:rsid w:val="00727A78"/>
    <w:rsid w:val="00730903"/>
    <w:rsid w:val="00730A5A"/>
    <w:rsid w:val="00731207"/>
    <w:rsid w:val="007312A3"/>
    <w:rsid w:val="007319D2"/>
    <w:rsid w:val="00731D7B"/>
    <w:rsid w:val="007326CA"/>
    <w:rsid w:val="00734430"/>
    <w:rsid w:val="007358E8"/>
    <w:rsid w:val="00736D37"/>
    <w:rsid w:val="0074053C"/>
    <w:rsid w:val="00741172"/>
    <w:rsid w:val="007415B1"/>
    <w:rsid w:val="00741966"/>
    <w:rsid w:val="0074218B"/>
    <w:rsid w:val="00743D4D"/>
    <w:rsid w:val="00743EB1"/>
    <w:rsid w:val="00744206"/>
    <w:rsid w:val="0074485F"/>
    <w:rsid w:val="007451A8"/>
    <w:rsid w:val="007453F8"/>
    <w:rsid w:val="00745BF2"/>
    <w:rsid w:val="00745E2B"/>
    <w:rsid w:val="00746757"/>
    <w:rsid w:val="00750636"/>
    <w:rsid w:val="007512E7"/>
    <w:rsid w:val="00751ADD"/>
    <w:rsid w:val="00751B39"/>
    <w:rsid w:val="007520F6"/>
    <w:rsid w:val="007527F0"/>
    <w:rsid w:val="007532C0"/>
    <w:rsid w:val="00753EDB"/>
    <w:rsid w:val="007543FB"/>
    <w:rsid w:val="0075508C"/>
    <w:rsid w:val="00756020"/>
    <w:rsid w:val="00756098"/>
    <w:rsid w:val="00757A36"/>
    <w:rsid w:val="00757F3C"/>
    <w:rsid w:val="00760754"/>
    <w:rsid w:val="0076166F"/>
    <w:rsid w:val="007631E0"/>
    <w:rsid w:val="00763628"/>
    <w:rsid w:val="007637D2"/>
    <w:rsid w:val="00763A59"/>
    <w:rsid w:val="00763BF3"/>
    <w:rsid w:val="00763DD7"/>
    <w:rsid w:val="007644D5"/>
    <w:rsid w:val="00764684"/>
    <w:rsid w:val="007646C6"/>
    <w:rsid w:val="00764F87"/>
    <w:rsid w:val="007676C2"/>
    <w:rsid w:val="00767A6B"/>
    <w:rsid w:val="00771094"/>
    <w:rsid w:val="00771421"/>
    <w:rsid w:val="007714A2"/>
    <w:rsid w:val="00772463"/>
    <w:rsid w:val="007741A4"/>
    <w:rsid w:val="007744D5"/>
    <w:rsid w:val="0077459E"/>
    <w:rsid w:val="00775448"/>
    <w:rsid w:val="0077676B"/>
    <w:rsid w:val="00780EF1"/>
    <w:rsid w:val="007819A8"/>
    <w:rsid w:val="00781CBC"/>
    <w:rsid w:val="00782782"/>
    <w:rsid w:val="00783F5F"/>
    <w:rsid w:val="007841E0"/>
    <w:rsid w:val="00785CCE"/>
    <w:rsid w:val="00785FD8"/>
    <w:rsid w:val="007863FC"/>
    <w:rsid w:val="007866DC"/>
    <w:rsid w:val="007878DE"/>
    <w:rsid w:val="00791465"/>
    <w:rsid w:val="0079154D"/>
    <w:rsid w:val="00791CD2"/>
    <w:rsid w:val="0079276A"/>
    <w:rsid w:val="007943CC"/>
    <w:rsid w:val="0079467D"/>
    <w:rsid w:val="00794AA8"/>
    <w:rsid w:val="00795AC2"/>
    <w:rsid w:val="007965AE"/>
    <w:rsid w:val="00796986"/>
    <w:rsid w:val="00796F39"/>
    <w:rsid w:val="00796F7A"/>
    <w:rsid w:val="00797A49"/>
    <w:rsid w:val="00797C28"/>
    <w:rsid w:val="007A062F"/>
    <w:rsid w:val="007A0657"/>
    <w:rsid w:val="007A1488"/>
    <w:rsid w:val="007A1A81"/>
    <w:rsid w:val="007A1B99"/>
    <w:rsid w:val="007A2884"/>
    <w:rsid w:val="007A3705"/>
    <w:rsid w:val="007A3907"/>
    <w:rsid w:val="007A39B0"/>
    <w:rsid w:val="007A568C"/>
    <w:rsid w:val="007A595D"/>
    <w:rsid w:val="007A6659"/>
    <w:rsid w:val="007A7055"/>
    <w:rsid w:val="007B196E"/>
    <w:rsid w:val="007B1F09"/>
    <w:rsid w:val="007B2712"/>
    <w:rsid w:val="007B3B3B"/>
    <w:rsid w:val="007B4261"/>
    <w:rsid w:val="007B474B"/>
    <w:rsid w:val="007B5395"/>
    <w:rsid w:val="007B566C"/>
    <w:rsid w:val="007B5A7F"/>
    <w:rsid w:val="007B686F"/>
    <w:rsid w:val="007B6CEF"/>
    <w:rsid w:val="007B78F2"/>
    <w:rsid w:val="007B7C99"/>
    <w:rsid w:val="007C0F19"/>
    <w:rsid w:val="007C178F"/>
    <w:rsid w:val="007C17AD"/>
    <w:rsid w:val="007C1B1E"/>
    <w:rsid w:val="007C247A"/>
    <w:rsid w:val="007C2F7D"/>
    <w:rsid w:val="007C32F6"/>
    <w:rsid w:val="007C4731"/>
    <w:rsid w:val="007C4C68"/>
    <w:rsid w:val="007C546A"/>
    <w:rsid w:val="007C7DAE"/>
    <w:rsid w:val="007C7E14"/>
    <w:rsid w:val="007C7E6D"/>
    <w:rsid w:val="007D02CA"/>
    <w:rsid w:val="007D0644"/>
    <w:rsid w:val="007D0A2D"/>
    <w:rsid w:val="007D2002"/>
    <w:rsid w:val="007D2016"/>
    <w:rsid w:val="007D2815"/>
    <w:rsid w:val="007D35DE"/>
    <w:rsid w:val="007D3ACE"/>
    <w:rsid w:val="007D45BA"/>
    <w:rsid w:val="007D64EC"/>
    <w:rsid w:val="007D6AAE"/>
    <w:rsid w:val="007D6FA2"/>
    <w:rsid w:val="007D765E"/>
    <w:rsid w:val="007E05A2"/>
    <w:rsid w:val="007E087F"/>
    <w:rsid w:val="007E1089"/>
    <w:rsid w:val="007E1B26"/>
    <w:rsid w:val="007E1C58"/>
    <w:rsid w:val="007E1F8D"/>
    <w:rsid w:val="007E2282"/>
    <w:rsid w:val="007E2331"/>
    <w:rsid w:val="007E2990"/>
    <w:rsid w:val="007E3398"/>
    <w:rsid w:val="007E3821"/>
    <w:rsid w:val="007E45BC"/>
    <w:rsid w:val="007E4DDB"/>
    <w:rsid w:val="007E5E24"/>
    <w:rsid w:val="007E62D6"/>
    <w:rsid w:val="007E7147"/>
    <w:rsid w:val="007E77DE"/>
    <w:rsid w:val="007F0035"/>
    <w:rsid w:val="007F0A40"/>
    <w:rsid w:val="007F1E72"/>
    <w:rsid w:val="007F218B"/>
    <w:rsid w:val="007F2C37"/>
    <w:rsid w:val="007F2CEC"/>
    <w:rsid w:val="007F347E"/>
    <w:rsid w:val="007F3520"/>
    <w:rsid w:val="007F37CF"/>
    <w:rsid w:val="007F4798"/>
    <w:rsid w:val="007F4821"/>
    <w:rsid w:val="007F5881"/>
    <w:rsid w:val="00800438"/>
    <w:rsid w:val="008008B7"/>
    <w:rsid w:val="008013CA"/>
    <w:rsid w:val="00801930"/>
    <w:rsid w:val="008019A5"/>
    <w:rsid w:val="00801EE4"/>
    <w:rsid w:val="008020C2"/>
    <w:rsid w:val="008020CD"/>
    <w:rsid w:val="00802B94"/>
    <w:rsid w:val="00802F3E"/>
    <w:rsid w:val="008032A2"/>
    <w:rsid w:val="00803543"/>
    <w:rsid w:val="0080492A"/>
    <w:rsid w:val="00806AFC"/>
    <w:rsid w:val="00807D3D"/>
    <w:rsid w:val="00810336"/>
    <w:rsid w:val="0081122E"/>
    <w:rsid w:val="0081156D"/>
    <w:rsid w:val="00811B30"/>
    <w:rsid w:val="00812266"/>
    <w:rsid w:val="00812D95"/>
    <w:rsid w:val="00813448"/>
    <w:rsid w:val="0081347E"/>
    <w:rsid w:val="0081461A"/>
    <w:rsid w:val="00814EDE"/>
    <w:rsid w:val="0081612B"/>
    <w:rsid w:val="00816ED1"/>
    <w:rsid w:val="00817C4A"/>
    <w:rsid w:val="008213AE"/>
    <w:rsid w:val="00821819"/>
    <w:rsid w:val="00821D82"/>
    <w:rsid w:val="00822158"/>
    <w:rsid w:val="008223CA"/>
    <w:rsid w:val="00823017"/>
    <w:rsid w:val="008230F2"/>
    <w:rsid w:val="00823442"/>
    <w:rsid w:val="00823821"/>
    <w:rsid w:val="008252EC"/>
    <w:rsid w:val="00825D71"/>
    <w:rsid w:val="00827490"/>
    <w:rsid w:val="008276BB"/>
    <w:rsid w:val="008276CB"/>
    <w:rsid w:val="00830C82"/>
    <w:rsid w:val="00830F6A"/>
    <w:rsid w:val="00832D32"/>
    <w:rsid w:val="00832EA6"/>
    <w:rsid w:val="00832FD6"/>
    <w:rsid w:val="0083336E"/>
    <w:rsid w:val="00834066"/>
    <w:rsid w:val="008343B4"/>
    <w:rsid w:val="008352B6"/>
    <w:rsid w:val="0083575B"/>
    <w:rsid w:val="00836198"/>
    <w:rsid w:val="00836B5D"/>
    <w:rsid w:val="0083711F"/>
    <w:rsid w:val="008376CB"/>
    <w:rsid w:val="00837B9A"/>
    <w:rsid w:val="00837E1F"/>
    <w:rsid w:val="008405CE"/>
    <w:rsid w:val="008405CF"/>
    <w:rsid w:val="00840CDF"/>
    <w:rsid w:val="00841726"/>
    <w:rsid w:val="00842300"/>
    <w:rsid w:val="008425ED"/>
    <w:rsid w:val="008426AA"/>
    <w:rsid w:val="0084295A"/>
    <w:rsid w:val="00843432"/>
    <w:rsid w:val="0084393F"/>
    <w:rsid w:val="00844EE9"/>
    <w:rsid w:val="00845A8A"/>
    <w:rsid w:val="00846269"/>
    <w:rsid w:val="008503FD"/>
    <w:rsid w:val="008508F2"/>
    <w:rsid w:val="00851511"/>
    <w:rsid w:val="008536CA"/>
    <w:rsid w:val="008547C2"/>
    <w:rsid w:val="008549B3"/>
    <w:rsid w:val="00854A89"/>
    <w:rsid w:val="00855346"/>
    <w:rsid w:val="00855355"/>
    <w:rsid w:val="008557C2"/>
    <w:rsid w:val="00855F97"/>
    <w:rsid w:val="0086080D"/>
    <w:rsid w:val="00861086"/>
    <w:rsid w:val="00861A8E"/>
    <w:rsid w:val="008628A5"/>
    <w:rsid w:val="008634DE"/>
    <w:rsid w:val="008645A6"/>
    <w:rsid w:val="008647BD"/>
    <w:rsid w:val="00864F1D"/>
    <w:rsid w:val="008651B3"/>
    <w:rsid w:val="00866494"/>
    <w:rsid w:val="008665C4"/>
    <w:rsid w:val="008666E5"/>
    <w:rsid w:val="008670E9"/>
    <w:rsid w:val="00867496"/>
    <w:rsid w:val="0086751C"/>
    <w:rsid w:val="00867617"/>
    <w:rsid w:val="008677E3"/>
    <w:rsid w:val="0086792A"/>
    <w:rsid w:val="00870077"/>
    <w:rsid w:val="008709E1"/>
    <w:rsid w:val="00870B41"/>
    <w:rsid w:val="00870DF4"/>
    <w:rsid w:val="0087195C"/>
    <w:rsid w:val="0087341B"/>
    <w:rsid w:val="008738E1"/>
    <w:rsid w:val="00873C6E"/>
    <w:rsid w:val="00873CA5"/>
    <w:rsid w:val="00874D62"/>
    <w:rsid w:val="00875AF2"/>
    <w:rsid w:val="00875D5A"/>
    <w:rsid w:val="00875F1E"/>
    <w:rsid w:val="008761AA"/>
    <w:rsid w:val="0087631F"/>
    <w:rsid w:val="00876960"/>
    <w:rsid w:val="0087713A"/>
    <w:rsid w:val="00877148"/>
    <w:rsid w:val="00880351"/>
    <w:rsid w:val="0088086C"/>
    <w:rsid w:val="00880877"/>
    <w:rsid w:val="00880910"/>
    <w:rsid w:val="00880B40"/>
    <w:rsid w:val="00880EC8"/>
    <w:rsid w:val="008819B5"/>
    <w:rsid w:val="00882735"/>
    <w:rsid w:val="00882EFE"/>
    <w:rsid w:val="00883B6D"/>
    <w:rsid w:val="00885C05"/>
    <w:rsid w:val="00885F6F"/>
    <w:rsid w:val="0088634A"/>
    <w:rsid w:val="008876E2"/>
    <w:rsid w:val="00887A87"/>
    <w:rsid w:val="00890F13"/>
    <w:rsid w:val="00890F28"/>
    <w:rsid w:val="0089152C"/>
    <w:rsid w:val="00892541"/>
    <w:rsid w:val="0089372D"/>
    <w:rsid w:val="00893E14"/>
    <w:rsid w:val="0089458A"/>
    <w:rsid w:val="00894D77"/>
    <w:rsid w:val="0089533C"/>
    <w:rsid w:val="008957A8"/>
    <w:rsid w:val="00895A54"/>
    <w:rsid w:val="00896B6A"/>
    <w:rsid w:val="008A0454"/>
    <w:rsid w:val="008A1381"/>
    <w:rsid w:val="008A142B"/>
    <w:rsid w:val="008A1A60"/>
    <w:rsid w:val="008A1CDB"/>
    <w:rsid w:val="008A1FE2"/>
    <w:rsid w:val="008A2E4F"/>
    <w:rsid w:val="008A3B56"/>
    <w:rsid w:val="008A4281"/>
    <w:rsid w:val="008A537D"/>
    <w:rsid w:val="008A59C6"/>
    <w:rsid w:val="008A6B7C"/>
    <w:rsid w:val="008A7240"/>
    <w:rsid w:val="008A72A4"/>
    <w:rsid w:val="008A7BFC"/>
    <w:rsid w:val="008A7CF7"/>
    <w:rsid w:val="008A7FAD"/>
    <w:rsid w:val="008B100F"/>
    <w:rsid w:val="008B1DA6"/>
    <w:rsid w:val="008B24DB"/>
    <w:rsid w:val="008B3660"/>
    <w:rsid w:val="008B407A"/>
    <w:rsid w:val="008B40E1"/>
    <w:rsid w:val="008B49E1"/>
    <w:rsid w:val="008B4D1D"/>
    <w:rsid w:val="008B6720"/>
    <w:rsid w:val="008B7B1B"/>
    <w:rsid w:val="008B7DDB"/>
    <w:rsid w:val="008C210D"/>
    <w:rsid w:val="008C3E59"/>
    <w:rsid w:val="008C4A2A"/>
    <w:rsid w:val="008C4C45"/>
    <w:rsid w:val="008C5956"/>
    <w:rsid w:val="008C5BE4"/>
    <w:rsid w:val="008C651B"/>
    <w:rsid w:val="008C67EB"/>
    <w:rsid w:val="008C6D19"/>
    <w:rsid w:val="008C7138"/>
    <w:rsid w:val="008C76E4"/>
    <w:rsid w:val="008D078A"/>
    <w:rsid w:val="008D1F4B"/>
    <w:rsid w:val="008D20C4"/>
    <w:rsid w:val="008D2564"/>
    <w:rsid w:val="008D3C26"/>
    <w:rsid w:val="008D3DD3"/>
    <w:rsid w:val="008D43EE"/>
    <w:rsid w:val="008D51AB"/>
    <w:rsid w:val="008D574B"/>
    <w:rsid w:val="008D5E7D"/>
    <w:rsid w:val="008D7581"/>
    <w:rsid w:val="008E08CF"/>
    <w:rsid w:val="008E14D3"/>
    <w:rsid w:val="008E1626"/>
    <w:rsid w:val="008E198B"/>
    <w:rsid w:val="008E270C"/>
    <w:rsid w:val="008E28FD"/>
    <w:rsid w:val="008E401B"/>
    <w:rsid w:val="008E4E13"/>
    <w:rsid w:val="008E4EC6"/>
    <w:rsid w:val="008E51D4"/>
    <w:rsid w:val="008E613A"/>
    <w:rsid w:val="008E61D5"/>
    <w:rsid w:val="008E66F8"/>
    <w:rsid w:val="008E74EF"/>
    <w:rsid w:val="008E7904"/>
    <w:rsid w:val="008E7EFA"/>
    <w:rsid w:val="008F051D"/>
    <w:rsid w:val="008F0560"/>
    <w:rsid w:val="008F0D8E"/>
    <w:rsid w:val="008F0FC5"/>
    <w:rsid w:val="008F0FD2"/>
    <w:rsid w:val="008F17A3"/>
    <w:rsid w:val="008F249D"/>
    <w:rsid w:val="008F2C54"/>
    <w:rsid w:val="008F40A5"/>
    <w:rsid w:val="008F40AC"/>
    <w:rsid w:val="008F4346"/>
    <w:rsid w:val="008F4376"/>
    <w:rsid w:val="008F43DE"/>
    <w:rsid w:val="008F4B4B"/>
    <w:rsid w:val="008F4D15"/>
    <w:rsid w:val="008F4FB3"/>
    <w:rsid w:val="008F59AF"/>
    <w:rsid w:val="008F5B07"/>
    <w:rsid w:val="008F61FC"/>
    <w:rsid w:val="008F6729"/>
    <w:rsid w:val="008F67C9"/>
    <w:rsid w:val="008F72AB"/>
    <w:rsid w:val="008F74A5"/>
    <w:rsid w:val="009010E0"/>
    <w:rsid w:val="00901474"/>
    <w:rsid w:val="009014FD"/>
    <w:rsid w:val="00901A43"/>
    <w:rsid w:val="00902AA7"/>
    <w:rsid w:val="00903048"/>
    <w:rsid w:val="009033D8"/>
    <w:rsid w:val="00903496"/>
    <w:rsid w:val="00903A37"/>
    <w:rsid w:val="009041F8"/>
    <w:rsid w:val="00904D53"/>
    <w:rsid w:val="00905A69"/>
    <w:rsid w:val="00905C49"/>
    <w:rsid w:val="00905FDE"/>
    <w:rsid w:val="00906974"/>
    <w:rsid w:val="00906C53"/>
    <w:rsid w:val="0090737A"/>
    <w:rsid w:val="00907B56"/>
    <w:rsid w:val="00907F2E"/>
    <w:rsid w:val="00910C7F"/>
    <w:rsid w:val="009123C2"/>
    <w:rsid w:val="00912E62"/>
    <w:rsid w:val="009132A6"/>
    <w:rsid w:val="0091491D"/>
    <w:rsid w:val="0091517B"/>
    <w:rsid w:val="00915485"/>
    <w:rsid w:val="0091597B"/>
    <w:rsid w:val="00915E87"/>
    <w:rsid w:val="00916292"/>
    <w:rsid w:val="00916EDD"/>
    <w:rsid w:val="009202CD"/>
    <w:rsid w:val="00920404"/>
    <w:rsid w:val="0092154C"/>
    <w:rsid w:val="00921597"/>
    <w:rsid w:val="00921696"/>
    <w:rsid w:val="009241F9"/>
    <w:rsid w:val="0092525C"/>
    <w:rsid w:val="009257EE"/>
    <w:rsid w:val="009262E3"/>
    <w:rsid w:val="00926DDE"/>
    <w:rsid w:val="0092799B"/>
    <w:rsid w:val="00927E7F"/>
    <w:rsid w:val="00927FE5"/>
    <w:rsid w:val="00927FF0"/>
    <w:rsid w:val="009300E6"/>
    <w:rsid w:val="00930732"/>
    <w:rsid w:val="00931856"/>
    <w:rsid w:val="00931957"/>
    <w:rsid w:val="00932259"/>
    <w:rsid w:val="009331F6"/>
    <w:rsid w:val="00934517"/>
    <w:rsid w:val="00934B12"/>
    <w:rsid w:val="0093567F"/>
    <w:rsid w:val="0093727E"/>
    <w:rsid w:val="00937984"/>
    <w:rsid w:val="00937B2D"/>
    <w:rsid w:val="00937BAC"/>
    <w:rsid w:val="00937F6E"/>
    <w:rsid w:val="00940225"/>
    <w:rsid w:val="00940C8E"/>
    <w:rsid w:val="0094163E"/>
    <w:rsid w:val="0094235B"/>
    <w:rsid w:val="00942710"/>
    <w:rsid w:val="00942917"/>
    <w:rsid w:val="009429D4"/>
    <w:rsid w:val="0094374B"/>
    <w:rsid w:val="00943D4D"/>
    <w:rsid w:val="00944464"/>
    <w:rsid w:val="0094527E"/>
    <w:rsid w:val="00945BC4"/>
    <w:rsid w:val="00947D96"/>
    <w:rsid w:val="009503FE"/>
    <w:rsid w:val="00950B83"/>
    <w:rsid w:val="0095291D"/>
    <w:rsid w:val="00954421"/>
    <w:rsid w:val="00954778"/>
    <w:rsid w:val="00956698"/>
    <w:rsid w:val="009567AF"/>
    <w:rsid w:val="0095687B"/>
    <w:rsid w:val="0095703B"/>
    <w:rsid w:val="0095711D"/>
    <w:rsid w:val="00957730"/>
    <w:rsid w:val="00960151"/>
    <w:rsid w:val="009605CC"/>
    <w:rsid w:val="00960CDB"/>
    <w:rsid w:val="0096288D"/>
    <w:rsid w:val="009629F1"/>
    <w:rsid w:val="00962E0E"/>
    <w:rsid w:val="00964882"/>
    <w:rsid w:val="009648F1"/>
    <w:rsid w:val="00964C44"/>
    <w:rsid w:val="00964DFA"/>
    <w:rsid w:val="00966261"/>
    <w:rsid w:val="0096634B"/>
    <w:rsid w:val="00966881"/>
    <w:rsid w:val="0096688C"/>
    <w:rsid w:val="0096716E"/>
    <w:rsid w:val="0096755A"/>
    <w:rsid w:val="00967D68"/>
    <w:rsid w:val="009705C2"/>
    <w:rsid w:val="0097136D"/>
    <w:rsid w:val="00973536"/>
    <w:rsid w:val="009737E6"/>
    <w:rsid w:val="00973A21"/>
    <w:rsid w:val="00973FDB"/>
    <w:rsid w:val="009740C9"/>
    <w:rsid w:val="0097492C"/>
    <w:rsid w:val="00974E2D"/>
    <w:rsid w:val="00975707"/>
    <w:rsid w:val="00975DB5"/>
    <w:rsid w:val="009762A0"/>
    <w:rsid w:val="00976DCD"/>
    <w:rsid w:val="00976F0D"/>
    <w:rsid w:val="0098066C"/>
    <w:rsid w:val="00980D2B"/>
    <w:rsid w:val="009812F2"/>
    <w:rsid w:val="009814B0"/>
    <w:rsid w:val="00981871"/>
    <w:rsid w:val="00982159"/>
    <w:rsid w:val="00982857"/>
    <w:rsid w:val="00984181"/>
    <w:rsid w:val="0098448A"/>
    <w:rsid w:val="00984833"/>
    <w:rsid w:val="0098571F"/>
    <w:rsid w:val="00985C04"/>
    <w:rsid w:val="0098754B"/>
    <w:rsid w:val="00987780"/>
    <w:rsid w:val="00987C38"/>
    <w:rsid w:val="0099005D"/>
    <w:rsid w:val="00991E95"/>
    <w:rsid w:val="00992B0D"/>
    <w:rsid w:val="00994E7D"/>
    <w:rsid w:val="00995878"/>
    <w:rsid w:val="00996466"/>
    <w:rsid w:val="009969E0"/>
    <w:rsid w:val="00996B5C"/>
    <w:rsid w:val="0099786A"/>
    <w:rsid w:val="009979BA"/>
    <w:rsid w:val="009A0545"/>
    <w:rsid w:val="009A0B4E"/>
    <w:rsid w:val="009A0EC4"/>
    <w:rsid w:val="009A11C8"/>
    <w:rsid w:val="009A1EC2"/>
    <w:rsid w:val="009A21CF"/>
    <w:rsid w:val="009A36AF"/>
    <w:rsid w:val="009A3E97"/>
    <w:rsid w:val="009A4355"/>
    <w:rsid w:val="009A591E"/>
    <w:rsid w:val="009A5BAD"/>
    <w:rsid w:val="009A5BF0"/>
    <w:rsid w:val="009A77E7"/>
    <w:rsid w:val="009A7A1B"/>
    <w:rsid w:val="009B0DB9"/>
    <w:rsid w:val="009B1B5C"/>
    <w:rsid w:val="009B2D40"/>
    <w:rsid w:val="009B306D"/>
    <w:rsid w:val="009B37B6"/>
    <w:rsid w:val="009B5327"/>
    <w:rsid w:val="009B5983"/>
    <w:rsid w:val="009B5A44"/>
    <w:rsid w:val="009B6365"/>
    <w:rsid w:val="009B6C15"/>
    <w:rsid w:val="009B7828"/>
    <w:rsid w:val="009B7B65"/>
    <w:rsid w:val="009B7EE2"/>
    <w:rsid w:val="009C052D"/>
    <w:rsid w:val="009C09A0"/>
    <w:rsid w:val="009C19FA"/>
    <w:rsid w:val="009C1B6C"/>
    <w:rsid w:val="009C2135"/>
    <w:rsid w:val="009C26CE"/>
    <w:rsid w:val="009C2B32"/>
    <w:rsid w:val="009C323D"/>
    <w:rsid w:val="009C36F1"/>
    <w:rsid w:val="009C3E3C"/>
    <w:rsid w:val="009C4F54"/>
    <w:rsid w:val="009C5271"/>
    <w:rsid w:val="009C5AAC"/>
    <w:rsid w:val="009C5FA2"/>
    <w:rsid w:val="009C63A4"/>
    <w:rsid w:val="009C63D5"/>
    <w:rsid w:val="009C6605"/>
    <w:rsid w:val="009C6B5F"/>
    <w:rsid w:val="009C6D0E"/>
    <w:rsid w:val="009C7FC6"/>
    <w:rsid w:val="009D161A"/>
    <w:rsid w:val="009D1693"/>
    <w:rsid w:val="009D1BCC"/>
    <w:rsid w:val="009D3651"/>
    <w:rsid w:val="009D4AB7"/>
    <w:rsid w:val="009D4DCC"/>
    <w:rsid w:val="009D5302"/>
    <w:rsid w:val="009D5DDD"/>
    <w:rsid w:val="009D62F3"/>
    <w:rsid w:val="009D6D96"/>
    <w:rsid w:val="009D754F"/>
    <w:rsid w:val="009D7A21"/>
    <w:rsid w:val="009E11B9"/>
    <w:rsid w:val="009E186F"/>
    <w:rsid w:val="009E1896"/>
    <w:rsid w:val="009E1980"/>
    <w:rsid w:val="009E1ACC"/>
    <w:rsid w:val="009E2833"/>
    <w:rsid w:val="009E2BB3"/>
    <w:rsid w:val="009E325E"/>
    <w:rsid w:val="009E3484"/>
    <w:rsid w:val="009E3A95"/>
    <w:rsid w:val="009E569F"/>
    <w:rsid w:val="009E5FDA"/>
    <w:rsid w:val="009E646F"/>
    <w:rsid w:val="009E771D"/>
    <w:rsid w:val="009E776E"/>
    <w:rsid w:val="009F0F53"/>
    <w:rsid w:val="009F1760"/>
    <w:rsid w:val="009F2737"/>
    <w:rsid w:val="009F39B0"/>
    <w:rsid w:val="009F4396"/>
    <w:rsid w:val="009F46E9"/>
    <w:rsid w:val="009F5C0C"/>
    <w:rsid w:val="009F5D93"/>
    <w:rsid w:val="009F6915"/>
    <w:rsid w:val="009F6F14"/>
    <w:rsid w:val="009F7433"/>
    <w:rsid w:val="00A0028D"/>
    <w:rsid w:val="00A00F3C"/>
    <w:rsid w:val="00A0144A"/>
    <w:rsid w:val="00A0180F"/>
    <w:rsid w:val="00A0215D"/>
    <w:rsid w:val="00A02844"/>
    <w:rsid w:val="00A0297C"/>
    <w:rsid w:val="00A02D1A"/>
    <w:rsid w:val="00A034F2"/>
    <w:rsid w:val="00A03874"/>
    <w:rsid w:val="00A03930"/>
    <w:rsid w:val="00A0490F"/>
    <w:rsid w:val="00A06BB4"/>
    <w:rsid w:val="00A06BF5"/>
    <w:rsid w:val="00A07172"/>
    <w:rsid w:val="00A076B8"/>
    <w:rsid w:val="00A07A64"/>
    <w:rsid w:val="00A07E9C"/>
    <w:rsid w:val="00A10371"/>
    <w:rsid w:val="00A11066"/>
    <w:rsid w:val="00A1196D"/>
    <w:rsid w:val="00A11A36"/>
    <w:rsid w:val="00A1212D"/>
    <w:rsid w:val="00A122F8"/>
    <w:rsid w:val="00A12914"/>
    <w:rsid w:val="00A12EEB"/>
    <w:rsid w:val="00A131E5"/>
    <w:rsid w:val="00A136E6"/>
    <w:rsid w:val="00A13E01"/>
    <w:rsid w:val="00A14173"/>
    <w:rsid w:val="00A1489A"/>
    <w:rsid w:val="00A15755"/>
    <w:rsid w:val="00A15EEA"/>
    <w:rsid w:val="00A167B8"/>
    <w:rsid w:val="00A17060"/>
    <w:rsid w:val="00A17CBB"/>
    <w:rsid w:val="00A17ED7"/>
    <w:rsid w:val="00A20492"/>
    <w:rsid w:val="00A2175C"/>
    <w:rsid w:val="00A2185E"/>
    <w:rsid w:val="00A21919"/>
    <w:rsid w:val="00A22BA7"/>
    <w:rsid w:val="00A22D86"/>
    <w:rsid w:val="00A23522"/>
    <w:rsid w:val="00A243B0"/>
    <w:rsid w:val="00A24816"/>
    <w:rsid w:val="00A250D0"/>
    <w:rsid w:val="00A25222"/>
    <w:rsid w:val="00A2578E"/>
    <w:rsid w:val="00A25F1D"/>
    <w:rsid w:val="00A26381"/>
    <w:rsid w:val="00A26FE5"/>
    <w:rsid w:val="00A30361"/>
    <w:rsid w:val="00A310F2"/>
    <w:rsid w:val="00A31C08"/>
    <w:rsid w:val="00A3265F"/>
    <w:rsid w:val="00A32889"/>
    <w:rsid w:val="00A331C2"/>
    <w:rsid w:val="00A33B20"/>
    <w:rsid w:val="00A33B9E"/>
    <w:rsid w:val="00A34708"/>
    <w:rsid w:val="00A3477F"/>
    <w:rsid w:val="00A34B34"/>
    <w:rsid w:val="00A35589"/>
    <w:rsid w:val="00A35E1B"/>
    <w:rsid w:val="00A36A40"/>
    <w:rsid w:val="00A36D42"/>
    <w:rsid w:val="00A4032D"/>
    <w:rsid w:val="00A414A1"/>
    <w:rsid w:val="00A41BC0"/>
    <w:rsid w:val="00A4233D"/>
    <w:rsid w:val="00A42454"/>
    <w:rsid w:val="00A42893"/>
    <w:rsid w:val="00A42906"/>
    <w:rsid w:val="00A43E5D"/>
    <w:rsid w:val="00A45490"/>
    <w:rsid w:val="00A45E28"/>
    <w:rsid w:val="00A4723D"/>
    <w:rsid w:val="00A47250"/>
    <w:rsid w:val="00A510EB"/>
    <w:rsid w:val="00A5180C"/>
    <w:rsid w:val="00A51FF9"/>
    <w:rsid w:val="00A521EE"/>
    <w:rsid w:val="00A53612"/>
    <w:rsid w:val="00A54018"/>
    <w:rsid w:val="00A5427C"/>
    <w:rsid w:val="00A603C3"/>
    <w:rsid w:val="00A61267"/>
    <w:rsid w:val="00A61A02"/>
    <w:rsid w:val="00A61B06"/>
    <w:rsid w:val="00A62DDC"/>
    <w:rsid w:val="00A63772"/>
    <w:rsid w:val="00A63829"/>
    <w:rsid w:val="00A64250"/>
    <w:rsid w:val="00A64B53"/>
    <w:rsid w:val="00A64FD8"/>
    <w:rsid w:val="00A6550F"/>
    <w:rsid w:val="00A66202"/>
    <w:rsid w:val="00A66F95"/>
    <w:rsid w:val="00A67C97"/>
    <w:rsid w:val="00A703ED"/>
    <w:rsid w:val="00A70B53"/>
    <w:rsid w:val="00A70FAB"/>
    <w:rsid w:val="00A71095"/>
    <w:rsid w:val="00A711F9"/>
    <w:rsid w:val="00A71783"/>
    <w:rsid w:val="00A719FE"/>
    <w:rsid w:val="00A71A7E"/>
    <w:rsid w:val="00A72399"/>
    <w:rsid w:val="00A73448"/>
    <w:rsid w:val="00A7349E"/>
    <w:rsid w:val="00A7362F"/>
    <w:rsid w:val="00A73A52"/>
    <w:rsid w:val="00A746E6"/>
    <w:rsid w:val="00A74937"/>
    <w:rsid w:val="00A755EC"/>
    <w:rsid w:val="00A75B8E"/>
    <w:rsid w:val="00A75C27"/>
    <w:rsid w:val="00A76907"/>
    <w:rsid w:val="00A775A0"/>
    <w:rsid w:val="00A80111"/>
    <w:rsid w:val="00A810F6"/>
    <w:rsid w:val="00A81C3B"/>
    <w:rsid w:val="00A81DF8"/>
    <w:rsid w:val="00A822A9"/>
    <w:rsid w:val="00A82B55"/>
    <w:rsid w:val="00A83F39"/>
    <w:rsid w:val="00A84210"/>
    <w:rsid w:val="00A84998"/>
    <w:rsid w:val="00A8577A"/>
    <w:rsid w:val="00A866AE"/>
    <w:rsid w:val="00A86FBD"/>
    <w:rsid w:val="00A878A5"/>
    <w:rsid w:val="00A90CCF"/>
    <w:rsid w:val="00A92225"/>
    <w:rsid w:val="00A92D62"/>
    <w:rsid w:val="00A9318E"/>
    <w:rsid w:val="00A9381F"/>
    <w:rsid w:val="00A94683"/>
    <w:rsid w:val="00A94D40"/>
    <w:rsid w:val="00A94E92"/>
    <w:rsid w:val="00A958D5"/>
    <w:rsid w:val="00A95B9A"/>
    <w:rsid w:val="00A95CB4"/>
    <w:rsid w:val="00A97418"/>
    <w:rsid w:val="00A976E6"/>
    <w:rsid w:val="00AA00D8"/>
    <w:rsid w:val="00AA01D7"/>
    <w:rsid w:val="00AA02E4"/>
    <w:rsid w:val="00AA1172"/>
    <w:rsid w:val="00AA1734"/>
    <w:rsid w:val="00AA2A09"/>
    <w:rsid w:val="00AA2DCA"/>
    <w:rsid w:val="00AA32DA"/>
    <w:rsid w:val="00AA3602"/>
    <w:rsid w:val="00AA45A4"/>
    <w:rsid w:val="00AA4712"/>
    <w:rsid w:val="00AA4FAB"/>
    <w:rsid w:val="00AA5954"/>
    <w:rsid w:val="00AA65F4"/>
    <w:rsid w:val="00AA72B3"/>
    <w:rsid w:val="00AA7A71"/>
    <w:rsid w:val="00AB01B3"/>
    <w:rsid w:val="00AB1A76"/>
    <w:rsid w:val="00AB1B2B"/>
    <w:rsid w:val="00AB1FC3"/>
    <w:rsid w:val="00AB30B1"/>
    <w:rsid w:val="00AB43EE"/>
    <w:rsid w:val="00AB4F07"/>
    <w:rsid w:val="00AB5121"/>
    <w:rsid w:val="00AB51EA"/>
    <w:rsid w:val="00AB6F0C"/>
    <w:rsid w:val="00AB72FC"/>
    <w:rsid w:val="00AB7DBB"/>
    <w:rsid w:val="00AC0892"/>
    <w:rsid w:val="00AC1E53"/>
    <w:rsid w:val="00AC1EC5"/>
    <w:rsid w:val="00AC2EE2"/>
    <w:rsid w:val="00AC3BFE"/>
    <w:rsid w:val="00AC4AC4"/>
    <w:rsid w:val="00AC4F34"/>
    <w:rsid w:val="00AC6E15"/>
    <w:rsid w:val="00AC72A1"/>
    <w:rsid w:val="00AC764F"/>
    <w:rsid w:val="00AC76C5"/>
    <w:rsid w:val="00AC7F40"/>
    <w:rsid w:val="00AC7FDF"/>
    <w:rsid w:val="00AD048E"/>
    <w:rsid w:val="00AD0544"/>
    <w:rsid w:val="00AD061A"/>
    <w:rsid w:val="00AD0DBB"/>
    <w:rsid w:val="00AD3E2F"/>
    <w:rsid w:val="00AD4597"/>
    <w:rsid w:val="00AD46D0"/>
    <w:rsid w:val="00AD62D5"/>
    <w:rsid w:val="00AE099A"/>
    <w:rsid w:val="00AE154F"/>
    <w:rsid w:val="00AE1707"/>
    <w:rsid w:val="00AE18E1"/>
    <w:rsid w:val="00AE1EE1"/>
    <w:rsid w:val="00AE207E"/>
    <w:rsid w:val="00AE2595"/>
    <w:rsid w:val="00AE2782"/>
    <w:rsid w:val="00AE2C20"/>
    <w:rsid w:val="00AE3469"/>
    <w:rsid w:val="00AE3DAE"/>
    <w:rsid w:val="00AE40BF"/>
    <w:rsid w:val="00AE412E"/>
    <w:rsid w:val="00AE43A0"/>
    <w:rsid w:val="00AE4CC4"/>
    <w:rsid w:val="00AE52D0"/>
    <w:rsid w:val="00AE5C75"/>
    <w:rsid w:val="00AE5E46"/>
    <w:rsid w:val="00AE6720"/>
    <w:rsid w:val="00AE6A48"/>
    <w:rsid w:val="00AE75F0"/>
    <w:rsid w:val="00AF05A9"/>
    <w:rsid w:val="00AF05EC"/>
    <w:rsid w:val="00AF0641"/>
    <w:rsid w:val="00AF11D0"/>
    <w:rsid w:val="00AF2252"/>
    <w:rsid w:val="00AF2AE0"/>
    <w:rsid w:val="00AF37B2"/>
    <w:rsid w:val="00AF399D"/>
    <w:rsid w:val="00AF3D6B"/>
    <w:rsid w:val="00AF4917"/>
    <w:rsid w:val="00AF4DC9"/>
    <w:rsid w:val="00AF6292"/>
    <w:rsid w:val="00AF680F"/>
    <w:rsid w:val="00AF6CDA"/>
    <w:rsid w:val="00AF6F41"/>
    <w:rsid w:val="00AF70A5"/>
    <w:rsid w:val="00AF7111"/>
    <w:rsid w:val="00AF7BB9"/>
    <w:rsid w:val="00B00514"/>
    <w:rsid w:val="00B00583"/>
    <w:rsid w:val="00B00C04"/>
    <w:rsid w:val="00B01C2D"/>
    <w:rsid w:val="00B01FAF"/>
    <w:rsid w:val="00B034A9"/>
    <w:rsid w:val="00B0379D"/>
    <w:rsid w:val="00B04260"/>
    <w:rsid w:val="00B043AC"/>
    <w:rsid w:val="00B04601"/>
    <w:rsid w:val="00B04732"/>
    <w:rsid w:val="00B04A4E"/>
    <w:rsid w:val="00B0511A"/>
    <w:rsid w:val="00B05D39"/>
    <w:rsid w:val="00B05D49"/>
    <w:rsid w:val="00B100BE"/>
    <w:rsid w:val="00B1021A"/>
    <w:rsid w:val="00B105B5"/>
    <w:rsid w:val="00B11284"/>
    <w:rsid w:val="00B11F80"/>
    <w:rsid w:val="00B129B9"/>
    <w:rsid w:val="00B1310F"/>
    <w:rsid w:val="00B135DE"/>
    <w:rsid w:val="00B13A6B"/>
    <w:rsid w:val="00B1443C"/>
    <w:rsid w:val="00B14FF9"/>
    <w:rsid w:val="00B15D9A"/>
    <w:rsid w:val="00B160F4"/>
    <w:rsid w:val="00B166BC"/>
    <w:rsid w:val="00B1684D"/>
    <w:rsid w:val="00B1684F"/>
    <w:rsid w:val="00B16CDD"/>
    <w:rsid w:val="00B1722F"/>
    <w:rsid w:val="00B17CCB"/>
    <w:rsid w:val="00B2018E"/>
    <w:rsid w:val="00B20348"/>
    <w:rsid w:val="00B20645"/>
    <w:rsid w:val="00B207AC"/>
    <w:rsid w:val="00B20C6D"/>
    <w:rsid w:val="00B20D36"/>
    <w:rsid w:val="00B214D6"/>
    <w:rsid w:val="00B21512"/>
    <w:rsid w:val="00B21FA2"/>
    <w:rsid w:val="00B21FED"/>
    <w:rsid w:val="00B22970"/>
    <w:rsid w:val="00B23178"/>
    <w:rsid w:val="00B235FF"/>
    <w:rsid w:val="00B24486"/>
    <w:rsid w:val="00B24846"/>
    <w:rsid w:val="00B26963"/>
    <w:rsid w:val="00B26968"/>
    <w:rsid w:val="00B26AA4"/>
    <w:rsid w:val="00B278C5"/>
    <w:rsid w:val="00B30377"/>
    <w:rsid w:val="00B30933"/>
    <w:rsid w:val="00B30BDA"/>
    <w:rsid w:val="00B30C98"/>
    <w:rsid w:val="00B31F79"/>
    <w:rsid w:val="00B32875"/>
    <w:rsid w:val="00B32AE8"/>
    <w:rsid w:val="00B3323A"/>
    <w:rsid w:val="00B33751"/>
    <w:rsid w:val="00B34179"/>
    <w:rsid w:val="00B34ECD"/>
    <w:rsid w:val="00B35179"/>
    <w:rsid w:val="00B36696"/>
    <w:rsid w:val="00B40660"/>
    <w:rsid w:val="00B413CC"/>
    <w:rsid w:val="00B418D6"/>
    <w:rsid w:val="00B41B6E"/>
    <w:rsid w:val="00B41DF2"/>
    <w:rsid w:val="00B446F9"/>
    <w:rsid w:val="00B447E4"/>
    <w:rsid w:val="00B46818"/>
    <w:rsid w:val="00B46A14"/>
    <w:rsid w:val="00B46B5B"/>
    <w:rsid w:val="00B47E88"/>
    <w:rsid w:val="00B50382"/>
    <w:rsid w:val="00B50E34"/>
    <w:rsid w:val="00B512A3"/>
    <w:rsid w:val="00B51F04"/>
    <w:rsid w:val="00B528EA"/>
    <w:rsid w:val="00B52B6D"/>
    <w:rsid w:val="00B53331"/>
    <w:rsid w:val="00B5470B"/>
    <w:rsid w:val="00B559B2"/>
    <w:rsid w:val="00B565D4"/>
    <w:rsid w:val="00B56BAF"/>
    <w:rsid w:val="00B56D2F"/>
    <w:rsid w:val="00B56DA8"/>
    <w:rsid w:val="00B575CF"/>
    <w:rsid w:val="00B57BF8"/>
    <w:rsid w:val="00B60E51"/>
    <w:rsid w:val="00B61641"/>
    <w:rsid w:val="00B6187C"/>
    <w:rsid w:val="00B61D0E"/>
    <w:rsid w:val="00B61E6A"/>
    <w:rsid w:val="00B63D38"/>
    <w:rsid w:val="00B63F7F"/>
    <w:rsid w:val="00B6412A"/>
    <w:rsid w:val="00B64357"/>
    <w:rsid w:val="00B650B3"/>
    <w:rsid w:val="00B6537F"/>
    <w:rsid w:val="00B65433"/>
    <w:rsid w:val="00B6562B"/>
    <w:rsid w:val="00B65D0C"/>
    <w:rsid w:val="00B65DEE"/>
    <w:rsid w:val="00B673D7"/>
    <w:rsid w:val="00B67F3D"/>
    <w:rsid w:val="00B70A35"/>
    <w:rsid w:val="00B7124B"/>
    <w:rsid w:val="00B715B1"/>
    <w:rsid w:val="00B72036"/>
    <w:rsid w:val="00B72E19"/>
    <w:rsid w:val="00B7432E"/>
    <w:rsid w:val="00B74363"/>
    <w:rsid w:val="00B752C8"/>
    <w:rsid w:val="00B75846"/>
    <w:rsid w:val="00B7619E"/>
    <w:rsid w:val="00B76397"/>
    <w:rsid w:val="00B76DDB"/>
    <w:rsid w:val="00B7734C"/>
    <w:rsid w:val="00B77677"/>
    <w:rsid w:val="00B77BF3"/>
    <w:rsid w:val="00B804C6"/>
    <w:rsid w:val="00B81283"/>
    <w:rsid w:val="00B81559"/>
    <w:rsid w:val="00B82DC0"/>
    <w:rsid w:val="00B83257"/>
    <w:rsid w:val="00B833AF"/>
    <w:rsid w:val="00B8381D"/>
    <w:rsid w:val="00B83B1F"/>
    <w:rsid w:val="00B849F3"/>
    <w:rsid w:val="00B851C2"/>
    <w:rsid w:val="00B855AA"/>
    <w:rsid w:val="00B85CAC"/>
    <w:rsid w:val="00B85F87"/>
    <w:rsid w:val="00B868C5"/>
    <w:rsid w:val="00B87D93"/>
    <w:rsid w:val="00B90349"/>
    <w:rsid w:val="00B9092D"/>
    <w:rsid w:val="00B91527"/>
    <w:rsid w:val="00B92470"/>
    <w:rsid w:val="00B92865"/>
    <w:rsid w:val="00B929D1"/>
    <w:rsid w:val="00B939EB"/>
    <w:rsid w:val="00B93AC6"/>
    <w:rsid w:val="00B94682"/>
    <w:rsid w:val="00B95349"/>
    <w:rsid w:val="00B955C0"/>
    <w:rsid w:val="00B95722"/>
    <w:rsid w:val="00B95B9C"/>
    <w:rsid w:val="00B961E2"/>
    <w:rsid w:val="00B966C9"/>
    <w:rsid w:val="00B96B8B"/>
    <w:rsid w:val="00B96EE0"/>
    <w:rsid w:val="00B978D9"/>
    <w:rsid w:val="00BA0067"/>
    <w:rsid w:val="00BA0F9A"/>
    <w:rsid w:val="00BA1DF3"/>
    <w:rsid w:val="00BA2179"/>
    <w:rsid w:val="00BA2DE0"/>
    <w:rsid w:val="00BA3A99"/>
    <w:rsid w:val="00BA6127"/>
    <w:rsid w:val="00BA65AC"/>
    <w:rsid w:val="00BA7446"/>
    <w:rsid w:val="00BB06E4"/>
    <w:rsid w:val="00BB0C6F"/>
    <w:rsid w:val="00BB2985"/>
    <w:rsid w:val="00BB4B67"/>
    <w:rsid w:val="00BB51D6"/>
    <w:rsid w:val="00BB7690"/>
    <w:rsid w:val="00BB774C"/>
    <w:rsid w:val="00BC03AA"/>
    <w:rsid w:val="00BC0A20"/>
    <w:rsid w:val="00BC21A0"/>
    <w:rsid w:val="00BC29F8"/>
    <w:rsid w:val="00BC480D"/>
    <w:rsid w:val="00BC4EF3"/>
    <w:rsid w:val="00BC5965"/>
    <w:rsid w:val="00BC77C0"/>
    <w:rsid w:val="00BC7E2C"/>
    <w:rsid w:val="00BD0B25"/>
    <w:rsid w:val="00BD1E24"/>
    <w:rsid w:val="00BD234D"/>
    <w:rsid w:val="00BD23D5"/>
    <w:rsid w:val="00BD2561"/>
    <w:rsid w:val="00BD28BE"/>
    <w:rsid w:val="00BD2B01"/>
    <w:rsid w:val="00BD4BBE"/>
    <w:rsid w:val="00BD5DCD"/>
    <w:rsid w:val="00BD5E68"/>
    <w:rsid w:val="00BD616D"/>
    <w:rsid w:val="00BD6AC9"/>
    <w:rsid w:val="00BD6C4D"/>
    <w:rsid w:val="00BD7169"/>
    <w:rsid w:val="00BE0516"/>
    <w:rsid w:val="00BE07FA"/>
    <w:rsid w:val="00BE0997"/>
    <w:rsid w:val="00BE1172"/>
    <w:rsid w:val="00BE150B"/>
    <w:rsid w:val="00BE1907"/>
    <w:rsid w:val="00BE1A97"/>
    <w:rsid w:val="00BE1BA1"/>
    <w:rsid w:val="00BE2C49"/>
    <w:rsid w:val="00BE3AF3"/>
    <w:rsid w:val="00BE3BD5"/>
    <w:rsid w:val="00BE485B"/>
    <w:rsid w:val="00BE5F96"/>
    <w:rsid w:val="00BE6A74"/>
    <w:rsid w:val="00BE7D08"/>
    <w:rsid w:val="00BF0840"/>
    <w:rsid w:val="00BF0970"/>
    <w:rsid w:val="00BF0DFF"/>
    <w:rsid w:val="00BF1088"/>
    <w:rsid w:val="00BF11D8"/>
    <w:rsid w:val="00BF1649"/>
    <w:rsid w:val="00BF22B8"/>
    <w:rsid w:val="00BF2603"/>
    <w:rsid w:val="00BF51CE"/>
    <w:rsid w:val="00BF58A2"/>
    <w:rsid w:val="00BF6541"/>
    <w:rsid w:val="00BF671C"/>
    <w:rsid w:val="00C01A0D"/>
    <w:rsid w:val="00C0242C"/>
    <w:rsid w:val="00C028D9"/>
    <w:rsid w:val="00C036E4"/>
    <w:rsid w:val="00C03B35"/>
    <w:rsid w:val="00C04101"/>
    <w:rsid w:val="00C042A6"/>
    <w:rsid w:val="00C042BA"/>
    <w:rsid w:val="00C0558A"/>
    <w:rsid w:val="00C06574"/>
    <w:rsid w:val="00C068CC"/>
    <w:rsid w:val="00C06F31"/>
    <w:rsid w:val="00C071FD"/>
    <w:rsid w:val="00C07E85"/>
    <w:rsid w:val="00C10BA7"/>
    <w:rsid w:val="00C10BC2"/>
    <w:rsid w:val="00C116EF"/>
    <w:rsid w:val="00C11EE9"/>
    <w:rsid w:val="00C121C3"/>
    <w:rsid w:val="00C12B8C"/>
    <w:rsid w:val="00C137F0"/>
    <w:rsid w:val="00C13A28"/>
    <w:rsid w:val="00C14997"/>
    <w:rsid w:val="00C15308"/>
    <w:rsid w:val="00C15479"/>
    <w:rsid w:val="00C1548E"/>
    <w:rsid w:val="00C155D9"/>
    <w:rsid w:val="00C156DC"/>
    <w:rsid w:val="00C16310"/>
    <w:rsid w:val="00C1794D"/>
    <w:rsid w:val="00C17C2C"/>
    <w:rsid w:val="00C203FC"/>
    <w:rsid w:val="00C2064A"/>
    <w:rsid w:val="00C20AA8"/>
    <w:rsid w:val="00C2211D"/>
    <w:rsid w:val="00C2344F"/>
    <w:rsid w:val="00C2402C"/>
    <w:rsid w:val="00C246F2"/>
    <w:rsid w:val="00C260CE"/>
    <w:rsid w:val="00C26518"/>
    <w:rsid w:val="00C26707"/>
    <w:rsid w:val="00C27719"/>
    <w:rsid w:val="00C3010F"/>
    <w:rsid w:val="00C30944"/>
    <w:rsid w:val="00C30C49"/>
    <w:rsid w:val="00C30FC1"/>
    <w:rsid w:val="00C31BCD"/>
    <w:rsid w:val="00C320EB"/>
    <w:rsid w:val="00C32F7B"/>
    <w:rsid w:val="00C34D36"/>
    <w:rsid w:val="00C3513F"/>
    <w:rsid w:val="00C355AA"/>
    <w:rsid w:val="00C36223"/>
    <w:rsid w:val="00C36641"/>
    <w:rsid w:val="00C37687"/>
    <w:rsid w:val="00C37BD9"/>
    <w:rsid w:val="00C4207E"/>
    <w:rsid w:val="00C44A6B"/>
    <w:rsid w:val="00C44D9A"/>
    <w:rsid w:val="00C451A3"/>
    <w:rsid w:val="00C45760"/>
    <w:rsid w:val="00C4577E"/>
    <w:rsid w:val="00C45AC5"/>
    <w:rsid w:val="00C47863"/>
    <w:rsid w:val="00C47AB3"/>
    <w:rsid w:val="00C50C8F"/>
    <w:rsid w:val="00C50DD4"/>
    <w:rsid w:val="00C51156"/>
    <w:rsid w:val="00C5187E"/>
    <w:rsid w:val="00C539EC"/>
    <w:rsid w:val="00C53FD7"/>
    <w:rsid w:val="00C55C61"/>
    <w:rsid w:val="00C55F55"/>
    <w:rsid w:val="00C57047"/>
    <w:rsid w:val="00C57160"/>
    <w:rsid w:val="00C57BF8"/>
    <w:rsid w:val="00C57C20"/>
    <w:rsid w:val="00C60AC1"/>
    <w:rsid w:val="00C61DC2"/>
    <w:rsid w:val="00C622D7"/>
    <w:rsid w:val="00C6379D"/>
    <w:rsid w:val="00C64F44"/>
    <w:rsid w:val="00C650ED"/>
    <w:rsid w:val="00C65132"/>
    <w:rsid w:val="00C65F6A"/>
    <w:rsid w:val="00C66971"/>
    <w:rsid w:val="00C671F6"/>
    <w:rsid w:val="00C67F3E"/>
    <w:rsid w:val="00C70A02"/>
    <w:rsid w:val="00C70CD5"/>
    <w:rsid w:val="00C7130C"/>
    <w:rsid w:val="00C715CA"/>
    <w:rsid w:val="00C71856"/>
    <w:rsid w:val="00C7216F"/>
    <w:rsid w:val="00C730E4"/>
    <w:rsid w:val="00C735EC"/>
    <w:rsid w:val="00C738BC"/>
    <w:rsid w:val="00C73BB8"/>
    <w:rsid w:val="00C74CC5"/>
    <w:rsid w:val="00C76117"/>
    <w:rsid w:val="00C764AC"/>
    <w:rsid w:val="00C76B48"/>
    <w:rsid w:val="00C76CC4"/>
    <w:rsid w:val="00C771B1"/>
    <w:rsid w:val="00C77686"/>
    <w:rsid w:val="00C77815"/>
    <w:rsid w:val="00C779F6"/>
    <w:rsid w:val="00C804B7"/>
    <w:rsid w:val="00C80842"/>
    <w:rsid w:val="00C81CD5"/>
    <w:rsid w:val="00C823C5"/>
    <w:rsid w:val="00C82D42"/>
    <w:rsid w:val="00C82F13"/>
    <w:rsid w:val="00C8322A"/>
    <w:rsid w:val="00C83583"/>
    <w:rsid w:val="00C84B12"/>
    <w:rsid w:val="00C84C3D"/>
    <w:rsid w:val="00C869BC"/>
    <w:rsid w:val="00C8737E"/>
    <w:rsid w:val="00C873BC"/>
    <w:rsid w:val="00C87DC3"/>
    <w:rsid w:val="00C908A9"/>
    <w:rsid w:val="00C91705"/>
    <w:rsid w:val="00C9243B"/>
    <w:rsid w:val="00C932F9"/>
    <w:rsid w:val="00C93519"/>
    <w:rsid w:val="00C93B27"/>
    <w:rsid w:val="00C94004"/>
    <w:rsid w:val="00C947BE"/>
    <w:rsid w:val="00C953C0"/>
    <w:rsid w:val="00C957FA"/>
    <w:rsid w:val="00C961CD"/>
    <w:rsid w:val="00C96566"/>
    <w:rsid w:val="00C967BD"/>
    <w:rsid w:val="00C96E5A"/>
    <w:rsid w:val="00C96FED"/>
    <w:rsid w:val="00C97AB8"/>
    <w:rsid w:val="00C97ACC"/>
    <w:rsid w:val="00CA20AF"/>
    <w:rsid w:val="00CA2A54"/>
    <w:rsid w:val="00CA2E5B"/>
    <w:rsid w:val="00CA3219"/>
    <w:rsid w:val="00CA6F8C"/>
    <w:rsid w:val="00CB01EB"/>
    <w:rsid w:val="00CB08D6"/>
    <w:rsid w:val="00CB0DFA"/>
    <w:rsid w:val="00CB13AC"/>
    <w:rsid w:val="00CB2435"/>
    <w:rsid w:val="00CB250C"/>
    <w:rsid w:val="00CB2A3F"/>
    <w:rsid w:val="00CB34D5"/>
    <w:rsid w:val="00CB4371"/>
    <w:rsid w:val="00CB4EA3"/>
    <w:rsid w:val="00CB61D1"/>
    <w:rsid w:val="00CB65A9"/>
    <w:rsid w:val="00CB6CB0"/>
    <w:rsid w:val="00CC0325"/>
    <w:rsid w:val="00CC134C"/>
    <w:rsid w:val="00CC16A4"/>
    <w:rsid w:val="00CC36F9"/>
    <w:rsid w:val="00CC3E8F"/>
    <w:rsid w:val="00CC7CF8"/>
    <w:rsid w:val="00CD0660"/>
    <w:rsid w:val="00CD0BA2"/>
    <w:rsid w:val="00CD0E6A"/>
    <w:rsid w:val="00CD14EA"/>
    <w:rsid w:val="00CD1688"/>
    <w:rsid w:val="00CD18DE"/>
    <w:rsid w:val="00CD18E4"/>
    <w:rsid w:val="00CD20A1"/>
    <w:rsid w:val="00CD3052"/>
    <w:rsid w:val="00CD6021"/>
    <w:rsid w:val="00CD643B"/>
    <w:rsid w:val="00CD73F8"/>
    <w:rsid w:val="00CD77B0"/>
    <w:rsid w:val="00CD78E0"/>
    <w:rsid w:val="00CD7DC3"/>
    <w:rsid w:val="00CE0D42"/>
    <w:rsid w:val="00CE0D4D"/>
    <w:rsid w:val="00CE19D1"/>
    <w:rsid w:val="00CE23EF"/>
    <w:rsid w:val="00CE2B16"/>
    <w:rsid w:val="00CE2EDA"/>
    <w:rsid w:val="00CE3022"/>
    <w:rsid w:val="00CE4CEE"/>
    <w:rsid w:val="00CE562C"/>
    <w:rsid w:val="00CE6197"/>
    <w:rsid w:val="00CE6490"/>
    <w:rsid w:val="00CE6BEE"/>
    <w:rsid w:val="00CE6CB5"/>
    <w:rsid w:val="00CE702E"/>
    <w:rsid w:val="00CE7723"/>
    <w:rsid w:val="00CE7C73"/>
    <w:rsid w:val="00CF088A"/>
    <w:rsid w:val="00CF0F7A"/>
    <w:rsid w:val="00CF1AEC"/>
    <w:rsid w:val="00CF1DAA"/>
    <w:rsid w:val="00CF3488"/>
    <w:rsid w:val="00CF3674"/>
    <w:rsid w:val="00CF38F2"/>
    <w:rsid w:val="00CF42AF"/>
    <w:rsid w:val="00CF58D1"/>
    <w:rsid w:val="00CF5A75"/>
    <w:rsid w:val="00CF5CD7"/>
    <w:rsid w:val="00CF79DF"/>
    <w:rsid w:val="00D00702"/>
    <w:rsid w:val="00D01741"/>
    <w:rsid w:val="00D01E61"/>
    <w:rsid w:val="00D02296"/>
    <w:rsid w:val="00D027B9"/>
    <w:rsid w:val="00D02A8B"/>
    <w:rsid w:val="00D02B99"/>
    <w:rsid w:val="00D02EF4"/>
    <w:rsid w:val="00D0306C"/>
    <w:rsid w:val="00D034FA"/>
    <w:rsid w:val="00D056AB"/>
    <w:rsid w:val="00D05D1C"/>
    <w:rsid w:val="00D06027"/>
    <w:rsid w:val="00D06ECA"/>
    <w:rsid w:val="00D0751A"/>
    <w:rsid w:val="00D078F8"/>
    <w:rsid w:val="00D07D25"/>
    <w:rsid w:val="00D110F0"/>
    <w:rsid w:val="00D110FA"/>
    <w:rsid w:val="00D116BA"/>
    <w:rsid w:val="00D1228F"/>
    <w:rsid w:val="00D12852"/>
    <w:rsid w:val="00D13010"/>
    <w:rsid w:val="00D142D3"/>
    <w:rsid w:val="00D143ED"/>
    <w:rsid w:val="00D1548D"/>
    <w:rsid w:val="00D1579F"/>
    <w:rsid w:val="00D15CCB"/>
    <w:rsid w:val="00D16C5A"/>
    <w:rsid w:val="00D16DAA"/>
    <w:rsid w:val="00D17E12"/>
    <w:rsid w:val="00D2165F"/>
    <w:rsid w:val="00D21980"/>
    <w:rsid w:val="00D21B84"/>
    <w:rsid w:val="00D22983"/>
    <w:rsid w:val="00D23A27"/>
    <w:rsid w:val="00D249E9"/>
    <w:rsid w:val="00D25359"/>
    <w:rsid w:val="00D25E7D"/>
    <w:rsid w:val="00D2610B"/>
    <w:rsid w:val="00D26D6A"/>
    <w:rsid w:val="00D2714C"/>
    <w:rsid w:val="00D27842"/>
    <w:rsid w:val="00D30628"/>
    <w:rsid w:val="00D30F4E"/>
    <w:rsid w:val="00D31D6C"/>
    <w:rsid w:val="00D32B3D"/>
    <w:rsid w:val="00D336DD"/>
    <w:rsid w:val="00D33738"/>
    <w:rsid w:val="00D33C8D"/>
    <w:rsid w:val="00D34AD8"/>
    <w:rsid w:val="00D36DFD"/>
    <w:rsid w:val="00D37148"/>
    <w:rsid w:val="00D37A00"/>
    <w:rsid w:val="00D40860"/>
    <w:rsid w:val="00D40E80"/>
    <w:rsid w:val="00D4222E"/>
    <w:rsid w:val="00D42481"/>
    <w:rsid w:val="00D4280D"/>
    <w:rsid w:val="00D42B76"/>
    <w:rsid w:val="00D4352D"/>
    <w:rsid w:val="00D43787"/>
    <w:rsid w:val="00D441F9"/>
    <w:rsid w:val="00D44550"/>
    <w:rsid w:val="00D447D8"/>
    <w:rsid w:val="00D450B5"/>
    <w:rsid w:val="00D45520"/>
    <w:rsid w:val="00D45623"/>
    <w:rsid w:val="00D45968"/>
    <w:rsid w:val="00D468AF"/>
    <w:rsid w:val="00D46C86"/>
    <w:rsid w:val="00D470FA"/>
    <w:rsid w:val="00D47E6D"/>
    <w:rsid w:val="00D47F57"/>
    <w:rsid w:val="00D50983"/>
    <w:rsid w:val="00D509DE"/>
    <w:rsid w:val="00D51713"/>
    <w:rsid w:val="00D51CB4"/>
    <w:rsid w:val="00D51D6B"/>
    <w:rsid w:val="00D521F1"/>
    <w:rsid w:val="00D52718"/>
    <w:rsid w:val="00D52CF3"/>
    <w:rsid w:val="00D5396C"/>
    <w:rsid w:val="00D53B35"/>
    <w:rsid w:val="00D5422F"/>
    <w:rsid w:val="00D560AC"/>
    <w:rsid w:val="00D562A2"/>
    <w:rsid w:val="00D5648F"/>
    <w:rsid w:val="00D564C3"/>
    <w:rsid w:val="00D56E3B"/>
    <w:rsid w:val="00D56E61"/>
    <w:rsid w:val="00D57403"/>
    <w:rsid w:val="00D57CC2"/>
    <w:rsid w:val="00D60F9F"/>
    <w:rsid w:val="00D616EC"/>
    <w:rsid w:val="00D63314"/>
    <w:rsid w:val="00D63939"/>
    <w:rsid w:val="00D648BA"/>
    <w:rsid w:val="00D64AD2"/>
    <w:rsid w:val="00D64BE4"/>
    <w:rsid w:val="00D6516D"/>
    <w:rsid w:val="00D66258"/>
    <w:rsid w:val="00D66A4D"/>
    <w:rsid w:val="00D66B91"/>
    <w:rsid w:val="00D70331"/>
    <w:rsid w:val="00D715C8"/>
    <w:rsid w:val="00D724E1"/>
    <w:rsid w:val="00D73455"/>
    <w:rsid w:val="00D73959"/>
    <w:rsid w:val="00D73A31"/>
    <w:rsid w:val="00D7418F"/>
    <w:rsid w:val="00D756DB"/>
    <w:rsid w:val="00D7594B"/>
    <w:rsid w:val="00D76A95"/>
    <w:rsid w:val="00D76F2C"/>
    <w:rsid w:val="00D774A9"/>
    <w:rsid w:val="00D801E1"/>
    <w:rsid w:val="00D80A26"/>
    <w:rsid w:val="00D81A39"/>
    <w:rsid w:val="00D82515"/>
    <w:rsid w:val="00D82682"/>
    <w:rsid w:val="00D82E21"/>
    <w:rsid w:val="00D83BB1"/>
    <w:rsid w:val="00D840E2"/>
    <w:rsid w:val="00D846FE"/>
    <w:rsid w:val="00D84A09"/>
    <w:rsid w:val="00D84D8F"/>
    <w:rsid w:val="00D860CB"/>
    <w:rsid w:val="00D86812"/>
    <w:rsid w:val="00D868A1"/>
    <w:rsid w:val="00D874F7"/>
    <w:rsid w:val="00D87B10"/>
    <w:rsid w:val="00D87C68"/>
    <w:rsid w:val="00D87D6B"/>
    <w:rsid w:val="00D91C86"/>
    <w:rsid w:val="00D92783"/>
    <w:rsid w:val="00D92B70"/>
    <w:rsid w:val="00D92D3B"/>
    <w:rsid w:val="00D9315E"/>
    <w:rsid w:val="00D931B5"/>
    <w:rsid w:val="00D9456A"/>
    <w:rsid w:val="00D94618"/>
    <w:rsid w:val="00D94911"/>
    <w:rsid w:val="00D94B4E"/>
    <w:rsid w:val="00D94DBD"/>
    <w:rsid w:val="00D950CB"/>
    <w:rsid w:val="00D97108"/>
    <w:rsid w:val="00D97797"/>
    <w:rsid w:val="00DA00BB"/>
    <w:rsid w:val="00DA01CD"/>
    <w:rsid w:val="00DA058D"/>
    <w:rsid w:val="00DA32BD"/>
    <w:rsid w:val="00DA38F9"/>
    <w:rsid w:val="00DA5602"/>
    <w:rsid w:val="00DA5BDF"/>
    <w:rsid w:val="00DA607F"/>
    <w:rsid w:val="00DA6404"/>
    <w:rsid w:val="00DA776D"/>
    <w:rsid w:val="00DA7AAB"/>
    <w:rsid w:val="00DB0815"/>
    <w:rsid w:val="00DB0B1A"/>
    <w:rsid w:val="00DB12B0"/>
    <w:rsid w:val="00DB1836"/>
    <w:rsid w:val="00DB1859"/>
    <w:rsid w:val="00DB1CB0"/>
    <w:rsid w:val="00DB4138"/>
    <w:rsid w:val="00DB6676"/>
    <w:rsid w:val="00DB742A"/>
    <w:rsid w:val="00DB7627"/>
    <w:rsid w:val="00DB7C17"/>
    <w:rsid w:val="00DC2339"/>
    <w:rsid w:val="00DC2ABE"/>
    <w:rsid w:val="00DC2BD7"/>
    <w:rsid w:val="00DC3CDA"/>
    <w:rsid w:val="00DC3DD7"/>
    <w:rsid w:val="00DC59DE"/>
    <w:rsid w:val="00DC6B6C"/>
    <w:rsid w:val="00DC6C1B"/>
    <w:rsid w:val="00DC7217"/>
    <w:rsid w:val="00DC79BB"/>
    <w:rsid w:val="00DD0420"/>
    <w:rsid w:val="00DD11EB"/>
    <w:rsid w:val="00DD1B8B"/>
    <w:rsid w:val="00DD1C7A"/>
    <w:rsid w:val="00DD1F32"/>
    <w:rsid w:val="00DD1FAD"/>
    <w:rsid w:val="00DD23D6"/>
    <w:rsid w:val="00DD4855"/>
    <w:rsid w:val="00DD49B3"/>
    <w:rsid w:val="00DD4E13"/>
    <w:rsid w:val="00DD4F2A"/>
    <w:rsid w:val="00DD5BD5"/>
    <w:rsid w:val="00DD6832"/>
    <w:rsid w:val="00DD75C4"/>
    <w:rsid w:val="00DD7E5C"/>
    <w:rsid w:val="00DE01B0"/>
    <w:rsid w:val="00DE02D5"/>
    <w:rsid w:val="00DE0B4D"/>
    <w:rsid w:val="00DE146C"/>
    <w:rsid w:val="00DE1FBA"/>
    <w:rsid w:val="00DE23D8"/>
    <w:rsid w:val="00DE3275"/>
    <w:rsid w:val="00DE4550"/>
    <w:rsid w:val="00DE55DE"/>
    <w:rsid w:val="00DE5968"/>
    <w:rsid w:val="00DE5E60"/>
    <w:rsid w:val="00DE6692"/>
    <w:rsid w:val="00DE6918"/>
    <w:rsid w:val="00DE6A2A"/>
    <w:rsid w:val="00DE6A6A"/>
    <w:rsid w:val="00DE6F1E"/>
    <w:rsid w:val="00DF0BB1"/>
    <w:rsid w:val="00DF1074"/>
    <w:rsid w:val="00DF1227"/>
    <w:rsid w:val="00DF131F"/>
    <w:rsid w:val="00DF20D9"/>
    <w:rsid w:val="00DF2233"/>
    <w:rsid w:val="00DF2698"/>
    <w:rsid w:val="00DF2C98"/>
    <w:rsid w:val="00DF2E09"/>
    <w:rsid w:val="00DF3AE1"/>
    <w:rsid w:val="00DF40FB"/>
    <w:rsid w:val="00DF4F83"/>
    <w:rsid w:val="00DF6C03"/>
    <w:rsid w:val="00DF77FD"/>
    <w:rsid w:val="00DF7AB6"/>
    <w:rsid w:val="00E00DCA"/>
    <w:rsid w:val="00E01CDB"/>
    <w:rsid w:val="00E033B7"/>
    <w:rsid w:val="00E038DB"/>
    <w:rsid w:val="00E03F57"/>
    <w:rsid w:val="00E044FB"/>
    <w:rsid w:val="00E04FFB"/>
    <w:rsid w:val="00E05551"/>
    <w:rsid w:val="00E05C73"/>
    <w:rsid w:val="00E05EEE"/>
    <w:rsid w:val="00E065DD"/>
    <w:rsid w:val="00E0722A"/>
    <w:rsid w:val="00E075A8"/>
    <w:rsid w:val="00E07680"/>
    <w:rsid w:val="00E07D5A"/>
    <w:rsid w:val="00E105EE"/>
    <w:rsid w:val="00E10D91"/>
    <w:rsid w:val="00E12B04"/>
    <w:rsid w:val="00E12EC4"/>
    <w:rsid w:val="00E134FC"/>
    <w:rsid w:val="00E1436B"/>
    <w:rsid w:val="00E1448C"/>
    <w:rsid w:val="00E14F22"/>
    <w:rsid w:val="00E151BD"/>
    <w:rsid w:val="00E1522A"/>
    <w:rsid w:val="00E160EC"/>
    <w:rsid w:val="00E1668C"/>
    <w:rsid w:val="00E16D19"/>
    <w:rsid w:val="00E170FA"/>
    <w:rsid w:val="00E2020E"/>
    <w:rsid w:val="00E20D15"/>
    <w:rsid w:val="00E20E12"/>
    <w:rsid w:val="00E23790"/>
    <w:rsid w:val="00E23FE8"/>
    <w:rsid w:val="00E24026"/>
    <w:rsid w:val="00E24371"/>
    <w:rsid w:val="00E25A13"/>
    <w:rsid w:val="00E264D0"/>
    <w:rsid w:val="00E26F75"/>
    <w:rsid w:val="00E3064C"/>
    <w:rsid w:val="00E31EF6"/>
    <w:rsid w:val="00E33007"/>
    <w:rsid w:val="00E34483"/>
    <w:rsid w:val="00E3456D"/>
    <w:rsid w:val="00E36412"/>
    <w:rsid w:val="00E401BA"/>
    <w:rsid w:val="00E406B2"/>
    <w:rsid w:val="00E40812"/>
    <w:rsid w:val="00E40AF4"/>
    <w:rsid w:val="00E4190D"/>
    <w:rsid w:val="00E41918"/>
    <w:rsid w:val="00E41CBC"/>
    <w:rsid w:val="00E42548"/>
    <w:rsid w:val="00E43C7F"/>
    <w:rsid w:val="00E442AE"/>
    <w:rsid w:val="00E4439B"/>
    <w:rsid w:val="00E44F34"/>
    <w:rsid w:val="00E45859"/>
    <w:rsid w:val="00E45B07"/>
    <w:rsid w:val="00E45D87"/>
    <w:rsid w:val="00E467C2"/>
    <w:rsid w:val="00E46B58"/>
    <w:rsid w:val="00E47666"/>
    <w:rsid w:val="00E47C2B"/>
    <w:rsid w:val="00E504E9"/>
    <w:rsid w:val="00E507A9"/>
    <w:rsid w:val="00E51F31"/>
    <w:rsid w:val="00E5253D"/>
    <w:rsid w:val="00E53860"/>
    <w:rsid w:val="00E5498F"/>
    <w:rsid w:val="00E554E7"/>
    <w:rsid w:val="00E55986"/>
    <w:rsid w:val="00E56327"/>
    <w:rsid w:val="00E5688C"/>
    <w:rsid w:val="00E56DA9"/>
    <w:rsid w:val="00E577EA"/>
    <w:rsid w:val="00E600C0"/>
    <w:rsid w:val="00E60AEE"/>
    <w:rsid w:val="00E60CC3"/>
    <w:rsid w:val="00E6132D"/>
    <w:rsid w:val="00E61EEA"/>
    <w:rsid w:val="00E61F8F"/>
    <w:rsid w:val="00E621A1"/>
    <w:rsid w:val="00E62849"/>
    <w:rsid w:val="00E642E1"/>
    <w:rsid w:val="00E6547E"/>
    <w:rsid w:val="00E65E36"/>
    <w:rsid w:val="00E669A1"/>
    <w:rsid w:val="00E67625"/>
    <w:rsid w:val="00E70053"/>
    <w:rsid w:val="00E700D9"/>
    <w:rsid w:val="00E702AA"/>
    <w:rsid w:val="00E706EA"/>
    <w:rsid w:val="00E708A9"/>
    <w:rsid w:val="00E728D7"/>
    <w:rsid w:val="00E72DDD"/>
    <w:rsid w:val="00E73887"/>
    <w:rsid w:val="00E73FA3"/>
    <w:rsid w:val="00E7570E"/>
    <w:rsid w:val="00E75A10"/>
    <w:rsid w:val="00E75FF6"/>
    <w:rsid w:val="00E7721D"/>
    <w:rsid w:val="00E77A6F"/>
    <w:rsid w:val="00E77BA3"/>
    <w:rsid w:val="00E80370"/>
    <w:rsid w:val="00E8066E"/>
    <w:rsid w:val="00E825E9"/>
    <w:rsid w:val="00E8390A"/>
    <w:rsid w:val="00E83A3B"/>
    <w:rsid w:val="00E84FB9"/>
    <w:rsid w:val="00E85375"/>
    <w:rsid w:val="00E85838"/>
    <w:rsid w:val="00E86A64"/>
    <w:rsid w:val="00E86C31"/>
    <w:rsid w:val="00E901D7"/>
    <w:rsid w:val="00E9172D"/>
    <w:rsid w:val="00E92018"/>
    <w:rsid w:val="00E922BE"/>
    <w:rsid w:val="00E9258D"/>
    <w:rsid w:val="00E9268E"/>
    <w:rsid w:val="00E92B00"/>
    <w:rsid w:val="00E9368B"/>
    <w:rsid w:val="00E93CBE"/>
    <w:rsid w:val="00E94596"/>
    <w:rsid w:val="00E94D9A"/>
    <w:rsid w:val="00E953FA"/>
    <w:rsid w:val="00E96612"/>
    <w:rsid w:val="00E96C7A"/>
    <w:rsid w:val="00E96D66"/>
    <w:rsid w:val="00E9719C"/>
    <w:rsid w:val="00E97E28"/>
    <w:rsid w:val="00EA0406"/>
    <w:rsid w:val="00EA0863"/>
    <w:rsid w:val="00EA09D2"/>
    <w:rsid w:val="00EA1518"/>
    <w:rsid w:val="00EA1CC3"/>
    <w:rsid w:val="00EA22F3"/>
    <w:rsid w:val="00EA265A"/>
    <w:rsid w:val="00EA2E24"/>
    <w:rsid w:val="00EA3168"/>
    <w:rsid w:val="00EA3802"/>
    <w:rsid w:val="00EA484D"/>
    <w:rsid w:val="00EA4A96"/>
    <w:rsid w:val="00EA5338"/>
    <w:rsid w:val="00EA559A"/>
    <w:rsid w:val="00EA5830"/>
    <w:rsid w:val="00EA587F"/>
    <w:rsid w:val="00EA650E"/>
    <w:rsid w:val="00EA7339"/>
    <w:rsid w:val="00EB0762"/>
    <w:rsid w:val="00EB1A14"/>
    <w:rsid w:val="00EB3AB8"/>
    <w:rsid w:val="00EB3B0A"/>
    <w:rsid w:val="00EB3DAC"/>
    <w:rsid w:val="00EB403F"/>
    <w:rsid w:val="00EB4093"/>
    <w:rsid w:val="00EB46F3"/>
    <w:rsid w:val="00EB48CE"/>
    <w:rsid w:val="00EB4958"/>
    <w:rsid w:val="00EB5D7A"/>
    <w:rsid w:val="00EC06FA"/>
    <w:rsid w:val="00EC0DD6"/>
    <w:rsid w:val="00EC0F2E"/>
    <w:rsid w:val="00EC10BB"/>
    <w:rsid w:val="00EC1280"/>
    <w:rsid w:val="00EC1371"/>
    <w:rsid w:val="00EC2445"/>
    <w:rsid w:val="00EC2AF9"/>
    <w:rsid w:val="00EC2F2B"/>
    <w:rsid w:val="00EC32D5"/>
    <w:rsid w:val="00EC33B2"/>
    <w:rsid w:val="00EC3796"/>
    <w:rsid w:val="00EC41A4"/>
    <w:rsid w:val="00EC58B2"/>
    <w:rsid w:val="00EC5D78"/>
    <w:rsid w:val="00EC6563"/>
    <w:rsid w:val="00EC6B83"/>
    <w:rsid w:val="00EC7294"/>
    <w:rsid w:val="00EC7555"/>
    <w:rsid w:val="00EC7728"/>
    <w:rsid w:val="00EC7C78"/>
    <w:rsid w:val="00ED0109"/>
    <w:rsid w:val="00ED0680"/>
    <w:rsid w:val="00ED0AEB"/>
    <w:rsid w:val="00ED0FF6"/>
    <w:rsid w:val="00ED10A6"/>
    <w:rsid w:val="00ED2231"/>
    <w:rsid w:val="00ED2637"/>
    <w:rsid w:val="00ED27B9"/>
    <w:rsid w:val="00ED2905"/>
    <w:rsid w:val="00ED38E8"/>
    <w:rsid w:val="00ED3D65"/>
    <w:rsid w:val="00ED561A"/>
    <w:rsid w:val="00ED63E7"/>
    <w:rsid w:val="00ED6B75"/>
    <w:rsid w:val="00ED70A4"/>
    <w:rsid w:val="00ED787A"/>
    <w:rsid w:val="00ED7E7A"/>
    <w:rsid w:val="00EE0AF8"/>
    <w:rsid w:val="00EE0D8C"/>
    <w:rsid w:val="00EE12E6"/>
    <w:rsid w:val="00EE149D"/>
    <w:rsid w:val="00EE172B"/>
    <w:rsid w:val="00EE1C2F"/>
    <w:rsid w:val="00EE3F56"/>
    <w:rsid w:val="00EE479C"/>
    <w:rsid w:val="00EE4BB2"/>
    <w:rsid w:val="00EE560A"/>
    <w:rsid w:val="00EE661F"/>
    <w:rsid w:val="00EE6B47"/>
    <w:rsid w:val="00EE6E5D"/>
    <w:rsid w:val="00EE6F9D"/>
    <w:rsid w:val="00EE733B"/>
    <w:rsid w:val="00EE7B6D"/>
    <w:rsid w:val="00EF13A5"/>
    <w:rsid w:val="00EF1724"/>
    <w:rsid w:val="00EF1AA9"/>
    <w:rsid w:val="00EF1B35"/>
    <w:rsid w:val="00EF1B4E"/>
    <w:rsid w:val="00EF1CC2"/>
    <w:rsid w:val="00EF1F46"/>
    <w:rsid w:val="00EF2362"/>
    <w:rsid w:val="00EF2AB0"/>
    <w:rsid w:val="00EF4D4A"/>
    <w:rsid w:val="00EF5079"/>
    <w:rsid w:val="00EF52A4"/>
    <w:rsid w:val="00EF56F4"/>
    <w:rsid w:val="00EF64D2"/>
    <w:rsid w:val="00EF6D92"/>
    <w:rsid w:val="00EF6F64"/>
    <w:rsid w:val="00EF7A77"/>
    <w:rsid w:val="00EF7BA9"/>
    <w:rsid w:val="00EF7DE3"/>
    <w:rsid w:val="00F006C9"/>
    <w:rsid w:val="00F0183B"/>
    <w:rsid w:val="00F01B07"/>
    <w:rsid w:val="00F01F02"/>
    <w:rsid w:val="00F02F54"/>
    <w:rsid w:val="00F03638"/>
    <w:rsid w:val="00F03796"/>
    <w:rsid w:val="00F039ED"/>
    <w:rsid w:val="00F03A6E"/>
    <w:rsid w:val="00F03DBF"/>
    <w:rsid w:val="00F03F16"/>
    <w:rsid w:val="00F03F9E"/>
    <w:rsid w:val="00F05FFE"/>
    <w:rsid w:val="00F0620D"/>
    <w:rsid w:val="00F0625B"/>
    <w:rsid w:val="00F06B94"/>
    <w:rsid w:val="00F06E18"/>
    <w:rsid w:val="00F07235"/>
    <w:rsid w:val="00F07285"/>
    <w:rsid w:val="00F07ECC"/>
    <w:rsid w:val="00F07F3E"/>
    <w:rsid w:val="00F10116"/>
    <w:rsid w:val="00F107FD"/>
    <w:rsid w:val="00F11B23"/>
    <w:rsid w:val="00F12452"/>
    <w:rsid w:val="00F1344F"/>
    <w:rsid w:val="00F13850"/>
    <w:rsid w:val="00F13A34"/>
    <w:rsid w:val="00F13C0B"/>
    <w:rsid w:val="00F14437"/>
    <w:rsid w:val="00F146CB"/>
    <w:rsid w:val="00F14B1E"/>
    <w:rsid w:val="00F15D92"/>
    <w:rsid w:val="00F162A2"/>
    <w:rsid w:val="00F1653C"/>
    <w:rsid w:val="00F17084"/>
    <w:rsid w:val="00F20F17"/>
    <w:rsid w:val="00F216FB"/>
    <w:rsid w:val="00F21974"/>
    <w:rsid w:val="00F2204B"/>
    <w:rsid w:val="00F220EF"/>
    <w:rsid w:val="00F2266A"/>
    <w:rsid w:val="00F2298C"/>
    <w:rsid w:val="00F23271"/>
    <w:rsid w:val="00F2373A"/>
    <w:rsid w:val="00F24CF2"/>
    <w:rsid w:val="00F25235"/>
    <w:rsid w:val="00F254F6"/>
    <w:rsid w:val="00F255E9"/>
    <w:rsid w:val="00F27755"/>
    <w:rsid w:val="00F27B72"/>
    <w:rsid w:val="00F30004"/>
    <w:rsid w:val="00F3022D"/>
    <w:rsid w:val="00F30708"/>
    <w:rsid w:val="00F31B3B"/>
    <w:rsid w:val="00F31C15"/>
    <w:rsid w:val="00F31E35"/>
    <w:rsid w:val="00F321DD"/>
    <w:rsid w:val="00F3228A"/>
    <w:rsid w:val="00F3395E"/>
    <w:rsid w:val="00F33A72"/>
    <w:rsid w:val="00F3415D"/>
    <w:rsid w:val="00F34416"/>
    <w:rsid w:val="00F351D5"/>
    <w:rsid w:val="00F35DF9"/>
    <w:rsid w:val="00F363CD"/>
    <w:rsid w:val="00F363F1"/>
    <w:rsid w:val="00F36E09"/>
    <w:rsid w:val="00F37256"/>
    <w:rsid w:val="00F403CB"/>
    <w:rsid w:val="00F431D2"/>
    <w:rsid w:val="00F43677"/>
    <w:rsid w:val="00F43DFC"/>
    <w:rsid w:val="00F446DF"/>
    <w:rsid w:val="00F45E5A"/>
    <w:rsid w:val="00F46365"/>
    <w:rsid w:val="00F47172"/>
    <w:rsid w:val="00F510A1"/>
    <w:rsid w:val="00F51258"/>
    <w:rsid w:val="00F51C01"/>
    <w:rsid w:val="00F5205B"/>
    <w:rsid w:val="00F525AE"/>
    <w:rsid w:val="00F52B9E"/>
    <w:rsid w:val="00F5315D"/>
    <w:rsid w:val="00F53D5F"/>
    <w:rsid w:val="00F53DCB"/>
    <w:rsid w:val="00F54740"/>
    <w:rsid w:val="00F5491F"/>
    <w:rsid w:val="00F567F6"/>
    <w:rsid w:val="00F576ED"/>
    <w:rsid w:val="00F5771C"/>
    <w:rsid w:val="00F57A3E"/>
    <w:rsid w:val="00F6008B"/>
    <w:rsid w:val="00F607CD"/>
    <w:rsid w:val="00F61F00"/>
    <w:rsid w:val="00F62899"/>
    <w:rsid w:val="00F637A9"/>
    <w:rsid w:val="00F63A4A"/>
    <w:rsid w:val="00F63E31"/>
    <w:rsid w:val="00F645AE"/>
    <w:rsid w:val="00F64640"/>
    <w:rsid w:val="00F649C8"/>
    <w:rsid w:val="00F64CD5"/>
    <w:rsid w:val="00F65447"/>
    <w:rsid w:val="00F6552D"/>
    <w:rsid w:val="00F65B5B"/>
    <w:rsid w:val="00F65F1E"/>
    <w:rsid w:val="00F66283"/>
    <w:rsid w:val="00F67747"/>
    <w:rsid w:val="00F67D00"/>
    <w:rsid w:val="00F67D2C"/>
    <w:rsid w:val="00F67D5F"/>
    <w:rsid w:val="00F70011"/>
    <w:rsid w:val="00F71646"/>
    <w:rsid w:val="00F720FA"/>
    <w:rsid w:val="00F72520"/>
    <w:rsid w:val="00F733B2"/>
    <w:rsid w:val="00F735C6"/>
    <w:rsid w:val="00F75DF6"/>
    <w:rsid w:val="00F75EB3"/>
    <w:rsid w:val="00F75ECF"/>
    <w:rsid w:val="00F772EA"/>
    <w:rsid w:val="00F77698"/>
    <w:rsid w:val="00F8047F"/>
    <w:rsid w:val="00F82306"/>
    <w:rsid w:val="00F82803"/>
    <w:rsid w:val="00F8331A"/>
    <w:rsid w:val="00F83749"/>
    <w:rsid w:val="00F83BC2"/>
    <w:rsid w:val="00F8496E"/>
    <w:rsid w:val="00F84ED2"/>
    <w:rsid w:val="00F90290"/>
    <w:rsid w:val="00F9042D"/>
    <w:rsid w:val="00F915B8"/>
    <w:rsid w:val="00F91B3B"/>
    <w:rsid w:val="00F93587"/>
    <w:rsid w:val="00F93F53"/>
    <w:rsid w:val="00F94EC0"/>
    <w:rsid w:val="00F955D4"/>
    <w:rsid w:val="00F95A5D"/>
    <w:rsid w:val="00F976A4"/>
    <w:rsid w:val="00F976C6"/>
    <w:rsid w:val="00FA00EB"/>
    <w:rsid w:val="00FA0383"/>
    <w:rsid w:val="00FA0C52"/>
    <w:rsid w:val="00FA215D"/>
    <w:rsid w:val="00FA2451"/>
    <w:rsid w:val="00FA457D"/>
    <w:rsid w:val="00FA6465"/>
    <w:rsid w:val="00FA6E33"/>
    <w:rsid w:val="00FA72B1"/>
    <w:rsid w:val="00FB171B"/>
    <w:rsid w:val="00FB492C"/>
    <w:rsid w:val="00FC0AE4"/>
    <w:rsid w:val="00FC3C9F"/>
    <w:rsid w:val="00FC41C3"/>
    <w:rsid w:val="00FC44CE"/>
    <w:rsid w:val="00FC479C"/>
    <w:rsid w:val="00FC4869"/>
    <w:rsid w:val="00FC66B8"/>
    <w:rsid w:val="00FC6E57"/>
    <w:rsid w:val="00FC7151"/>
    <w:rsid w:val="00FC767F"/>
    <w:rsid w:val="00FD03DE"/>
    <w:rsid w:val="00FD0C02"/>
    <w:rsid w:val="00FD1FCF"/>
    <w:rsid w:val="00FD282F"/>
    <w:rsid w:val="00FD49BB"/>
    <w:rsid w:val="00FD4D36"/>
    <w:rsid w:val="00FD4D8C"/>
    <w:rsid w:val="00FD58CD"/>
    <w:rsid w:val="00FD6EAA"/>
    <w:rsid w:val="00FD7EC0"/>
    <w:rsid w:val="00FD7F9E"/>
    <w:rsid w:val="00FE0ABB"/>
    <w:rsid w:val="00FE0C8F"/>
    <w:rsid w:val="00FE0DF8"/>
    <w:rsid w:val="00FE1363"/>
    <w:rsid w:val="00FE141F"/>
    <w:rsid w:val="00FE1EFC"/>
    <w:rsid w:val="00FE20F0"/>
    <w:rsid w:val="00FE2217"/>
    <w:rsid w:val="00FE41D8"/>
    <w:rsid w:val="00FE740A"/>
    <w:rsid w:val="00FE7911"/>
    <w:rsid w:val="00FF0176"/>
    <w:rsid w:val="00FF1735"/>
    <w:rsid w:val="00FF225F"/>
    <w:rsid w:val="00FF2683"/>
    <w:rsid w:val="00FF2A4A"/>
    <w:rsid w:val="00FF31C9"/>
    <w:rsid w:val="00FF3C68"/>
    <w:rsid w:val="00FF3D51"/>
    <w:rsid w:val="00FF45DC"/>
    <w:rsid w:val="00FF5396"/>
    <w:rsid w:val="00FF543B"/>
    <w:rsid w:val="00FF57AA"/>
    <w:rsid w:val="00FF5B9F"/>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C25FD"/>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BalloonText">
    <w:name w:val="Balloon Text"/>
    <w:basedOn w:val="Normal"/>
    <w:link w:val="BalloonTextChar"/>
    <w:uiPriority w:val="99"/>
    <w:semiHidden/>
    <w:unhideWhenUsed/>
    <w:rsid w:val="00D950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0CB"/>
    <w:rPr>
      <w:rFonts w:ascii="Segoe UI" w:hAnsi="Segoe UI" w:cs="Segoe UI"/>
      <w:sz w:val="18"/>
      <w:szCs w:val="18"/>
    </w:rPr>
  </w:style>
  <w:style w:type="character" w:styleId="Hyperlink">
    <w:name w:val="Hyperlink"/>
    <w:basedOn w:val="DefaultParagraphFont"/>
    <w:uiPriority w:val="99"/>
    <w:unhideWhenUsed/>
    <w:rsid w:val="002A32AC"/>
    <w:rPr>
      <w:color w:val="0563C1" w:themeColor="hyperlink"/>
      <w:u w:val="single"/>
    </w:rPr>
  </w:style>
  <w:style w:type="paragraph" w:styleId="Footer">
    <w:name w:val="footer"/>
    <w:basedOn w:val="Normal"/>
    <w:link w:val="FooterChar"/>
    <w:uiPriority w:val="99"/>
    <w:unhideWhenUsed/>
    <w:rsid w:val="00A61B06"/>
    <w:pPr>
      <w:tabs>
        <w:tab w:val="center" w:pos="4680"/>
        <w:tab w:val="right" w:pos="9360"/>
      </w:tabs>
      <w:spacing w:line="240" w:lineRule="auto"/>
    </w:pPr>
  </w:style>
  <w:style w:type="character" w:customStyle="1" w:styleId="FooterChar">
    <w:name w:val="Footer Char"/>
    <w:basedOn w:val="DefaultParagraphFont"/>
    <w:link w:val="Footer"/>
    <w:uiPriority w:val="99"/>
    <w:rsid w:val="00A61B06"/>
  </w:style>
  <w:style w:type="paragraph" w:styleId="Revision">
    <w:name w:val="Revision"/>
    <w:hidden/>
    <w:uiPriority w:val="99"/>
    <w:semiHidden/>
    <w:rsid w:val="00910C7F"/>
    <w:pPr>
      <w:spacing w:line="240" w:lineRule="auto"/>
    </w:pPr>
  </w:style>
  <w:style w:type="paragraph" w:styleId="NoSpacing">
    <w:name w:val="No Spacing"/>
    <w:uiPriority w:val="1"/>
    <w:qFormat/>
    <w:rsid w:val="0034469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B2D31-6B15-4BCA-9565-A51ED15B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4178</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Mokone</cp:lastModifiedBy>
  <cp:revision>2</cp:revision>
  <cp:lastPrinted>2023-08-16T13:14:00Z</cp:lastPrinted>
  <dcterms:created xsi:type="dcterms:W3CDTF">2023-08-23T08:51:00Z</dcterms:created>
  <dcterms:modified xsi:type="dcterms:W3CDTF">2023-08-23T08:51:00Z</dcterms:modified>
</cp:coreProperties>
</file>