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3B2B" w14:textId="45EB22BA" w:rsidR="00246FA0" w:rsidRDefault="00246FA0" w:rsidP="00FE39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716ABC7" wp14:editId="6BC8EF05">
            <wp:extent cx="1030605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7CDF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8A01608" wp14:editId="607A104A">
            <wp:simplePos x="0" y="0"/>
            <wp:positionH relativeFrom="column">
              <wp:posOffset>7731125</wp:posOffset>
            </wp:positionH>
            <wp:positionV relativeFrom="paragraph">
              <wp:posOffset>-62230</wp:posOffset>
            </wp:positionV>
            <wp:extent cx="19875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4B9F0" w14:textId="77777777" w:rsidR="00B821BB" w:rsidRPr="00771590" w:rsidRDefault="00725911" w:rsidP="00FE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90">
        <w:rPr>
          <w:rFonts w:ascii="Times New Roman" w:hAnsi="Times New Roman" w:cs="Times New Roman"/>
          <w:b/>
          <w:sz w:val="28"/>
          <w:szCs w:val="28"/>
        </w:rPr>
        <w:t>IN</w:t>
      </w:r>
      <w:r w:rsidR="001315D4" w:rsidRPr="00771590">
        <w:rPr>
          <w:rFonts w:ascii="Times New Roman" w:hAnsi="Times New Roman" w:cs="Times New Roman"/>
          <w:b/>
          <w:sz w:val="28"/>
          <w:szCs w:val="28"/>
        </w:rPr>
        <w:t xml:space="preserve"> THE HIGH COURT</w:t>
      </w:r>
      <w:r w:rsidRPr="00771590">
        <w:rPr>
          <w:rFonts w:ascii="Times New Roman" w:hAnsi="Times New Roman" w:cs="Times New Roman"/>
          <w:b/>
          <w:sz w:val="28"/>
          <w:szCs w:val="28"/>
        </w:rPr>
        <w:t xml:space="preserve"> OF SOUTH AFRICA</w:t>
      </w:r>
    </w:p>
    <w:p w14:paraId="7FCDF371" w14:textId="77777777" w:rsidR="00C82A19" w:rsidRPr="00771590" w:rsidRDefault="00E86BDC" w:rsidP="00C82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90">
        <w:rPr>
          <w:rFonts w:ascii="Times New Roman" w:hAnsi="Times New Roman" w:cs="Times New Roman"/>
          <w:b/>
          <w:sz w:val="28"/>
          <w:szCs w:val="28"/>
        </w:rPr>
        <w:t>(</w:t>
      </w:r>
      <w:r w:rsidR="00C82A19" w:rsidRPr="00771590">
        <w:rPr>
          <w:rFonts w:ascii="Times New Roman" w:hAnsi="Times New Roman" w:cs="Times New Roman"/>
          <w:b/>
          <w:sz w:val="28"/>
          <w:szCs w:val="28"/>
        </w:rPr>
        <w:t>EAST</w:t>
      </w:r>
      <w:r w:rsidR="00A65854" w:rsidRPr="00771590">
        <w:rPr>
          <w:rFonts w:ascii="Times New Roman" w:hAnsi="Times New Roman" w:cs="Times New Roman"/>
          <w:b/>
          <w:sz w:val="28"/>
          <w:szCs w:val="28"/>
        </w:rPr>
        <w:t>ERN CAPE DIVISION</w:t>
      </w:r>
      <w:r w:rsidR="00240321" w:rsidRPr="00771590">
        <w:rPr>
          <w:rFonts w:ascii="Times New Roman" w:hAnsi="Times New Roman" w:cs="Times New Roman"/>
          <w:b/>
          <w:sz w:val="28"/>
          <w:szCs w:val="28"/>
        </w:rPr>
        <w:t>,</w:t>
      </w:r>
      <w:r w:rsidR="00240321">
        <w:rPr>
          <w:rFonts w:ascii="Times New Roman" w:hAnsi="Times New Roman" w:cs="Times New Roman"/>
          <w:b/>
          <w:sz w:val="28"/>
          <w:szCs w:val="28"/>
        </w:rPr>
        <w:t xml:space="preserve"> MTHATHA</w:t>
      </w:r>
      <w:r w:rsidRPr="00771590">
        <w:rPr>
          <w:rFonts w:ascii="Times New Roman" w:hAnsi="Times New Roman" w:cs="Times New Roman"/>
          <w:b/>
          <w:sz w:val="28"/>
          <w:szCs w:val="28"/>
        </w:rPr>
        <w:t>)</w:t>
      </w:r>
      <w:r w:rsidR="0014346D" w:rsidRPr="00771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12C4A" w14:textId="77777777" w:rsidR="00725911" w:rsidRPr="00771590" w:rsidRDefault="00725911" w:rsidP="00C82A19">
      <w:pPr>
        <w:rPr>
          <w:rFonts w:ascii="Times New Roman" w:hAnsi="Times New Roman" w:cs="Times New Roman"/>
          <w:b/>
          <w:sz w:val="28"/>
          <w:szCs w:val="28"/>
        </w:rPr>
      </w:pPr>
    </w:p>
    <w:p w14:paraId="170CDE7D" w14:textId="77777777" w:rsidR="001315D4" w:rsidRPr="00771590" w:rsidRDefault="001315D4">
      <w:pPr>
        <w:rPr>
          <w:rFonts w:ascii="Times New Roman" w:hAnsi="Times New Roman" w:cs="Times New Roman"/>
          <w:b/>
          <w:sz w:val="28"/>
          <w:szCs w:val="28"/>
        </w:rPr>
      </w:pPr>
      <w:r w:rsidRPr="00771590">
        <w:rPr>
          <w:rFonts w:ascii="Times New Roman" w:hAnsi="Times New Roman" w:cs="Times New Roman"/>
          <w:sz w:val="28"/>
          <w:szCs w:val="28"/>
        </w:rPr>
        <w:tab/>
      </w:r>
      <w:r w:rsidRPr="00771590">
        <w:rPr>
          <w:rFonts w:ascii="Times New Roman" w:hAnsi="Times New Roman" w:cs="Times New Roman"/>
          <w:sz w:val="28"/>
          <w:szCs w:val="28"/>
        </w:rPr>
        <w:tab/>
      </w:r>
      <w:r w:rsidRPr="00771590">
        <w:rPr>
          <w:rFonts w:ascii="Times New Roman" w:hAnsi="Times New Roman" w:cs="Times New Roman"/>
          <w:sz w:val="28"/>
          <w:szCs w:val="28"/>
        </w:rPr>
        <w:tab/>
      </w:r>
      <w:r w:rsidRPr="00771590">
        <w:rPr>
          <w:rFonts w:ascii="Times New Roman" w:hAnsi="Times New Roman" w:cs="Times New Roman"/>
          <w:sz w:val="28"/>
          <w:szCs w:val="28"/>
        </w:rPr>
        <w:tab/>
      </w:r>
      <w:r w:rsidRPr="00771590">
        <w:rPr>
          <w:rFonts w:ascii="Times New Roman" w:hAnsi="Times New Roman" w:cs="Times New Roman"/>
          <w:sz w:val="28"/>
          <w:szCs w:val="28"/>
        </w:rPr>
        <w:tab/>
      </w:r>
      <w:r w:rsidRPr="00771590">
        <w:rPr>
          <w:rFonts w:ascii="Times New Roman" w:hAnsi="Times New Roman" w:cs="Times New Roman"/>
          <w:sz w:val="28"/>
          <w:szCs w:val="28"/>
        </w:rPr>
        <w:tab/>
      </w:r>
      <w:r w:rsidRPr="00771590">
        <w:rPr>
          <w:rFonts w:ascii="Times New Roman" w:hAnsi="Times New Roman" w:cs="Times New Roman"/>
          <w:sz w:val="28"/>
          <w:szCs w:val="28"/>
        </w:rPr>
        <w:tab/>
      </w:r>
      <w:r w:rsidR="00A64422" w:rsidRPr="007715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715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09D8">
        <w:rPr>
          <w:rFonts w:ascii="Times New Roman" w:hAnsi="Times New Roman" w:cs="Times New Roman"/>
          <w:b/>
          <w:sz w:val="28"/>
          <w:szCs w:val="28"/>
        </w:rPr>
        <w:t>CASE NO: 135/2023</w:t>
      </w:r>
    </w:p>
    <w:p w14:paraId="63C01F73" w14:textId="124FF673" w:rsidR="001315D4" w:rsidRDefault="00540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Heard on: 26 October 2023</w:t>
      </w:r>
    </w:p>
    <w:p w14:paraId="20AE44A3" w14:textId="367D2785" w:rsidR="00540DD2" w:rsidRPr="00540DD2" w:rsidRDefault="00540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E7AC8">
        <w:rPr>
          <w:rFonts w:ascii="Times New Roman" w:hAnsi="Times New Roman" w:cs="Times New Roman"/>
          <w:b/>
          <w:sz w:val="28"/>
          <w:szCs w:val="28"/>
        </w:rPr>
        <w:t xml:space="preserve">        Delivered on: 14 November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14:paraId="5C8367E6" w14:textId="77777777" w:rsidR="001315D4" w:rsidRDefault="001315D4">
      <w:pPr>
        <w:rPr>
          <w:rFonts w:ascii="Times New Roman" w:hAnsi="Times New Roman" w:cs="Times New Roman"/>
          <w:sz w:val="28"/>
          <w:szCs w:val="28"/>
        </w:rPr>
      </w:pPr>
    </w:p>
    <w:p w14:paraId="6209987B" w14:textId="77777777" w:rsidR="00540DD2" w:rsidRPr="00771590" w:rsidRDefault="00540DD2">
      <w:pPr>
        <w:rPr>
          <w:rFonts w:ascii="Times New Roman" w:hAnsi="Times New Roman" w:cs="Times New Roman"/>
          <w:sz w:val="28"/>
          <w:szCs w:val="28"/>
        </w:rPr>
      </w:pPr>
    </w:p>
    <w:p w14:paraId="3835DCB0" w14:textId="77777777" w:rsidR="001315D4" w:rsidRPr="00771590" w:rsidRDefault="001315D4">
      <w:pPr>
        <w:rPr>
          <w:rFonts w:ascii="Times New Roman" w:hAnsi="Times New Roman" w:cs="Times New Roman"/>
          <w:sz w:val="28"/>
          <w:szCs w:val="28"/>
        </w:rPr>
      </w:pPr>
      <w:r w:rsidRPr="00771590">
        <w:rPr>
          <w:rFonts w:ascii="Times New Roman" w:hAnsi="Times New Roman" w:cs="Times New Roman"/>
          <w:sz w:val="28"/>
          <w:szCs w:val="28"/>
        </w:rPr>
        <w:t>In the matter between</w:t>
      </w:r>
      <w:r w:rsidR="00C82A19" w:rsidRPr="00771590">
        <w:rPr>
          <w:rFonts w:ascii="Times New Roman" w:hAnsi="Times New Roman" w:cs="Times New Roman"/>
          <w:sz w:val="28"/>
          <w:szCs w:val="28"/>
        </w:rPr>
        <w:t>:</w:t>
      </w:r>
    </w:p>
    <w:p w14:paraId="056028A1" w14:textId="77777777" w:rsidR="00725911" w:rsidRPr="00771590" w:rsidRDefault="00725911">
      <w:pPr>
        <w:rPr>
          <w:rFonts w:ascii="Times New Roman" w:hAnsi="Times New Roman" w:cs="Times New Roman"/>
          <w:sz w:val="28"/>
          <w:szCs w:val="28"/>
        </w:rPr>
      </w:pPr>
    </w:p>
    <w:p w14:paraId="5503500D" w14:textId="77777777" w:rsidR="001315D4" w:rsidRPr="00771590" w:rsidRDefault="0080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PANKI MBONGOZI                         </w:t>
      </w:r>
      <w:r w:rsidR="00246FA0" w:rsidRPr="00771590">
        <w:rPr>
          <w:rFonts w:ascii="Times New Roman" w:hAnsi="Times New Roman" w:cs="Times New Roman"/>
          <w:sz w:val="28"/>
          <w:szCs w:val="28"/>
        </w:rPr>
        <w:tab/>
      </w:r>
      <w:r w:rsidR="00246FA0" w:rsidRPr="007715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15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2FA3" w:rsidRPr="00771590">
        <w:rPr>
          <w:rFonts w:ascii="Times New Roman" w:hAnsi="Times New Roman" w:cs="Times New Roman"/>
          <w:sz w:val="28"/>
          <w:szCs w:val="28"/>
        </w:rPr>
        <w:t>Applicant</w:t>
      </w:r>
    </w:p>
    <w:p w14:paraId="7B22D8F6" w14:textId="77777777" w:rsidR="008F6B0C" w:rsidRPr="00771590" w:rsidRDefault="008F6B0C">
      <w:pPr>
        <w:rPr>
          <w:rFonts w:ascii="Times New Roman" w:hAnsi="Times New Roman" w:cs="Times New Roman"/>
          <w:b/>
          <w:sz w:val="28"/>
          <w:szCs w:val="28"/>
        </w:rPr>
      </w:pPr>
    </w:p>
    <w:p w14:paraId="02EA5832" w14:textId="77777777" w:rsidR="0074506F" w:rsidRPr="00771590" w:rsidRDefault="0074506F">
      <w:pPr>
        <w:rPr>
          <w:rFonts w:ascii="Times New Roman" w:hAnsi="Times New Roman" w:cs="Times New Roman"/>
          <w:sz w:val="28"/>
          <w:szCs w:val="28"/>
        </w:rPr>
      </w:pPr>
      <w:r w:rsidRPr="00771590">
        <w:rPr>
          <w:rFonts w:ascii="Times New Roman" w:hAnsi="Times New Roman" w:cs="Times New Roman"/>
          <w:sz w:val="28"/>
          <w:szCs w:val="28"/>
        </w:rPr>
        <w:t>And</w:t>
      </w:r>
    </w:p>
    <w:p w14:paraId="73462F2F" w14:textId="77777777" w:rsidR="0074506F" w:rsidRPr="00771590" w:rsidRDefault="0074506F">
      <w:pPr>
        <w:rPr>
          <w:rFonts w:ascii="Times New Roman" w:hAnsi="Times New Roman" w:cs="Times New Roman"/>
          <w:b/>
          <w:sz w:val="28"/>
          <w:szCs w:val="28"/>
        </w:rPr>
      </w:pPr>
    </w:p>
    <w:p w14:paraId="668D00AE" w14:textId="77777777" w:rsidR="00902FA3" w:rsidRPr="00771590" w:rsidRDefault="00800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MAC MKUNYANA INVESTMENTS (PTY) LTD        </w:t>
      </w:r>
      <w:r w:rsidRPr="008009D8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espondent</w:t>
      </w:r>
    </w:p>
    <w:p w14:paraId="4A60057A" w14:textId="77777777" w:rsidR="001315D4" w:rsidRPr="00ED778F" w:rsidRDefault="00AF0DAA" w:rsidP="00800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86BDC">
        <w:rPr>
          <w:rFonts w:ascii="Arial" w:hAnsi="Arial" w:cs="Arial"/>
          <w:b/>
          <w:noProof/>
          <w:sz w:val="24"/>
          <w:szCs w:val="24"/>
          <w:lang w:eastAsia="en-ZA"/>
        </w:rPr>
        <w:t xml:space="preserve">  </w:t>
      </w:r>
    </w:p>
    <w:p w14:paraId="60BEF33C" w14:textId="77777777" w:rsidR="00246FA0" w:rsidRDefault="00246FA0" w:rsidP="00C43FD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18861D71" w14:textId="77777777" w:rsidR="00246FA0" w:rsidRDefault="00C43FDD" w:rsidP="00C82A1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JUDGMENT</w:t>
      </w:r>
    </w:p>
    <w:p w14:paraId="6C2426F4" w14:textId="77777777" w:rsidR="00F072E8" w:rsidRPr="00C43FDD" w:rsidRDefault="00F072E8" w:rsidP="00C82A1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41F7539B" w14:textId="0936B4A9" w:rsidR="00507322" w:rsidRPr="00437E6F" w:rsidRDefault="007E2202" w:rsidP="00A41477">
      <w:pPr>
        <w:shd w:val="clear" w:color="auto" w:fill="FFFFFF"/>
        <w:spacing w:before="144"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MJAME AJ</w:t>
      </w:r>
    </w:p>
    <w:p w14:paraId="484F299D" w14:textId="77777777" w:rsidR="00F83CB4" w:rsidRPr="00437E6F" w:rsidRDefault="00F83CB4" w:rsidP="00A41477">
      <w:pPr>
        <w:shd w:val="clear" w:color="auto" w:fill="FFFFFF"/>
        <w:spacing w:before="144"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FC50BE" w14:textId="6D48F725" w:rsidR="00DB74F2" w:rsidRPr="00617ACA" w:rsidRDefault="00A41477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[1]</w:t>
      </w:r>
      <w:r w:rsidRPr="00617ACA">
        <w:rPr>
          <w:rFonts w:ascii="Times New Roman" w:hAnsi="Times New Roman"/>
          <w:szCs w:val="24"/>
        </w:rPr>
        <w:tab/>
      </w:r>
      <w:r w:rsidR="00A5104A" w:rsidRPr="00617ACA">
        <w:rPr>
          <w:rFonts w:ascii="Times New Roman" w:hAnsi="Times New Roman"/>
          <w:szCs w:val="24"/>
        </w:rPr>
        <w:t>On the</w:t>
      </w:r>
      <w:r w:rsidR="00C1256D" w:rsidRPr="00617ACA">
        <w:rPr>
          <w:rFonts w:ascii="Times New Roman" w:hAnsi="Times New Roman"/>
          <w:szCs w:val="24"/>
        </w:rPr>
        <w:t xml:space="preserve"> 23rd</w:t>
      </w:r>
      <w:r w:rsidR="00A5104A" w:rsidRPr="00617ACA">
        <w:rPr>
          <w:rFonts w:ascii="Times New Roman" w:hAnsi="Times New Roman"/>
          <w:szCs w:val="24"/>
        </w:rPr>
        <w:t xml:space="preserve"> January 2023 the applicant launched an urgent application</w:t>
      </w:r>
      <w:r w:rsidR="007E65CD" w:rsidRPr="00617ACA">
        <w:rPr>
          <w:rFonts w:ascii="Times New Roman" w:hAnsi="Times New Roman"/>
          <w:szCs w:val="24"/>
        </w:rPr>
        <w:t xml:space="preserve"> </w:t>
      </w:r>
      <w:r w:rsidR="00A5104A" w:rsidRPr="00617ACA">
        <w:rPr>
          <w:rFonts w:ascii="Times New Roman" w:hAnsi="Times New Roman"/>
          <w:szCs w:val="24"/>
        </w:rPr>
        <w:t xml:space="preserve">seeking an order restoring possession of her property from the respondent. </w:t>
      </w:r>
      <w:r w:rsidR="005A1E16" w:rsidRPr="00617ACA">
        <w:rPr>
          <w:rFonts w:ascii="Times New Roman" w:hAnsi="Times New Roman"/>
          <w:szCs w:val="24"/>
        </w:rPr>
        <w:t xml:space="preserve">The matter served before me </w:t>
      </w:r>
      <w:r w:rsidR="005A1E16" w:rsidRPr="00617ACA">
        <w:rPr>
          <w:rFonts w:ascii="Times New Roman" w:hAnsi="Times New Roman"/>
          <w:szCs w:val="24"/>
        </w:rPr>
        <w:lastRenderedPageBreak/>
        <w:t>as a fully–fledged opposed application on the 26 October 2023, all the papers including heads of arguments having been filed.</w:t>
      </w:r>
    </w:p>
    <w:p w14:paraId="2DB2414C" w14:textId="47BD54B2" w:rsidR="00A5104A" w:rsidRPr="00617ACA" w:rsidRDefault="007F724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b/>
          <w:bCs/>
          <w:szCs w:val="24"/>
        </w:rPr>
      </w:pPr>
      <w:r w:rsidRPr="00617ACA">
        <w:rPr>
          <w:rFonts w:ascii="Times New Roman" w:hAnsi="Times New Roman"/>
          <w:szCs w:val="24"/>
        </w:rPr>
        <w:t xml:space="preserve"> </w:t>
      </w:r>
      <w:r w:rsidR="00A5104A" w:rsidRPr="00617ACA">
        <w:rPr>
          <w:rFonts w:ascii="Times New Roman" w:hAnsi="Times New Roman"/>
          <w:szCs w:val="24"/>
        </w:rPr>
        <w:t xml:space="preserve">The matter </w:t>
      </w:r>
      <w:r w:rsidR="005A1E16" w:rsidRPr="00617ACA">
        <w:rPr>
          <w:rFonts w:ascii="Times New Roman" w:hAnsi="Times New Roman"/>
          <w:szCs w:val="24"/>
        </w:rPr>
        <w:t>had been</w:t>
      </w:r>
      <w:r w:rsidR="00A5104A" w:rsidRPr="00617ACA">
        <w:rPr>
          <w:rFonts w:ascii="Times New Roman" w:hAnsi="Times New Roman"/>
          <w:szCs w:val="24"/>
        </w:rPr>
        <w:t xml:space="preserve"> re</w:t>
      </w:r>
      <w:r w:rsidR="005D7B13" w:rsidRPr="00617ACA">
        <w:rPr>
          <w:rFonts w:ascii="Times New Roman" w:hAnsi="Times New Roman"/>
          <w:szCs w:val="24"/>
        </w:rPr>
        <w:t xml:space="preserve">moved from the roll </w:t>
      </w:r>
      <w:r w:rsidR="00C94188" w:rsidRPr="00617ACA">
        <w:rPr>
          <w:rFonts w:ascii="Times New Roman" w:hAnsi="Times New Roman"/>
          <w:szCs w:val="24"/>
        </w:rPr>
        <w:t xml:space="preserve">of urgent matters for hearing </w:t>
      </w:r>
      <w:r w:rsidR="005D7B13" w:rsidRPr="00617ACA">
        <w:rPr>
          <w:rFonts w:ascii="Times New Roman" w:hAnsi="Times New Roman"/>
          <w:szCs w:val="24"/>
        </w:rPr>
        <w:t>on 24 January 2023</w:t>
      </w:r>
      <w:r w:rsidR="00C94188" w:rsidRPr="00617ACA">
        <w:rPr>
          <w:rFonts w:ascii="Times New Roman" w:hAnsi="Times New Roman"/>
          <w:szCs w:val="24"/>
        </w:rPr>
        <w:t>.</w:t>
      </w:r>
      <w:r w:rsidR="005A1E16" w:rsidRPr="00617ACA">
        <w:rPr>
          <w:rFonts w:ascii="Times New Roman" w:hAnsi="Times New Roman"/>
          <w:szCs w:val="24"/>
        </w:rPr>
        <w:t xml:space="preserve"> Thereafter,</w:t>
      </w:r>
      <w:r w:rsidR="00C94188" w:rsidRPr="00617ACA">
        <w:rPr>
          <w:rFonts w:ascii="Times New Roman" w:hAnsi="Times New Roman"/>
          <w:szCs w:val="24"/>
        </w:rPr>
        <w:t xml:space="preserve"> </w:t>
      </w:r>
      <w:r w:rsidR="005A1E16" w:rsidRPr="00617ACA">
        <w:rPr>
          <w:rFonts w:ascii="Times New Roman" w:hAnsi="Times New Roman"/>
          <w:szCs w:val="24"/>
        </w:rPr>
        <w:t xml:space="preserve">it </w:t>
      </w:r>
      <w:r w:rsidR="00C94188" w:rsidRPr="00617ACA">
        <w:rPr>
          <w:rFonts w:ascii="Times New Roman" w:hAnsi="Times New Roman"/>
          <w:szCs w:val="24"/>
        </w:rPr>
        <w:t>was no longer treated as urgent</w:t>
      </w:r>
      <w:r w:rsidR="005A1E16" w:rsidRPr="00617ACA">
        <w:rPr>
          <w:rFonts w:ascii="Times New Roman" w:hAnsi="Times New Roman"/>
          <w:szCs w:val="24"/>
        </w:rPr>
        <w:t>.</w:t>
      </w:r>
    </w:p>
    <w:p w14:paraId="0C380B70" w14:textId="77777777" w:rsidR="00C94188" w:rsidRPr="00617ACA" w:rsidRDefault="00C94188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14:paraId="2A7FC3E6" w14:textId="31AA2238" w:rsidR="000237A7" w:rsidRPr="00617ACA" w:rsidRDefault="00C94188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</w:t>
      </w:r>
      <w:r w:rsidR="00E9686F" w:rsidRPr="00617ACA">
        <w:rPr>
          <w:rFonts w:ascii="Times New Roman" w:hAnsi="Times New Roman"/>
          <w:szCs w:val="24"/>
        </w:rPr>
        <w:t>2</w:t>
      </w:r>
      <w:r w:rsidR="00A72A43" w:rsidRPr="00617ACA">
        <w:rPr>
          <w:rFonts w:ascii="Times New Roman" w:hAnsi="Times New Roman"/>
          <w:szCs w:val="24"/>
        </w:rPr>
        <w:t>] T</w:t>
      </w:r>
      <w:r w:rsidR="000237A7" w:rsidRPr="00617ACA">
        <w:rPr>
          <w:rFonts w:ascii="Times New Roman" w:hAnsi="Times New Roman"/>
          <w:szCs w:val="24"/>
        </w:rPr>
        <w:t xml:space="preserve">he Respondent </w:t>
      </w:r>
      <w:r w:rsidR="00A72A43" w:rsidRPr="00617ACA">
        <w:rPr>
          <w:rFonts w:ascii="Times New Roman" w:hAnsi="Times New Roman"/>
          <w:szCs w:val="24"/>
        </w:rPr>
        <w:t xml:space="preserve">opposed the application on the basis that </w:t>
      </w:r>
      <w:r w:rsidRPr="00617ACA">
        <w:rPr>
          <w:rFonts w:ascii="Times New Roman" w:hAnsi="Times New Roman"/>
          <w:szCs w:val="24"/>
        </w:rPr>
        <w:t xml:space="preserve">it did not support a relief of </w:t>
      </w:r>
      <w:proofErr w:type="spellStart"/>
      <w:r w:rsidRPr="00617ACA">
        <w:rPr>
          <w:rFonts w:ascii="Times New Roman" w:hAnsi="Times New Roman"/>
          <w:i/>
          <w:iCs/>
          <w:szCs w:val="24"/>
        </w:rPr>
        <w:t>mandament</w:t>
      </w:r>
      <w:proofErr w:type="spellEnd"/>
      <w:r w:rsidRPr="00617ACA">
        <w:rPr>
          <w:rFonts w:ascii="Times New Roman" w:hAnsi="Times New Roman"/>
          <w:i/>
          <w:iCs/>
          <w:szCs w:val="24"/>
        </w:rPr>
        <w:t xml:space="preserve"> van </w:t>
      </w:r>
      <w:proofErr w:type="spellStart"/>
      <w:r w:rsidRPr="00617ACA">
        <w:rPr>
          <w:rFonts w:ascii="Times New Roman" w:hAnsi="Times New Roman"/>
          <w:i/>
          <w:iCs/>
          <w:szCs w:val="24"/>
        </w:rPr>
        <w:t>spolie</w:t>
      </w:r>
      <w:proofErr w:type="spellEnd"/>
      <w:r w:rsidRPr="00617ACA">
        <w:rPr>
          <w:rFonts w:ascii="Times New Roman" w:hAnsi="Times New Roman"/>
          <w:szCs w:val="24"/>
        </w:rPr>
        <w:t>.</w:t>
      </w:r>
    </w:p>
    <w:p w14:paraId="028B0661" w14:textId="13CF2442" w:rsidR="00DB74F2" w:rsidRPr="00617ACA" w:rsidRDefault="00DB74F2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</w:t>
      </w:r>
      <w:r w:rsidR="00E9686F" w:rsidRPr="00617ACA">
        <w:rPr>
          <w:rFonts w:ascii="Times New Roman" w:hAnsi="Times New Roman"/>
          <w:szCs w:val="24"/>
        </w:rPr>
        <w:t>3</w:t>
      </w:r>
      <w:r w:rsidR="00D3205D" w:rsidRPr="00617ACA">
        <w:rPr>
          <w:rFonts w:ascii="Times New Roman" w:hAnsi="Times New Roman"/>
          <w:szCs w:val="24"/>
        </w:rPr>
        <w:t>] The</w:t>
      </w:r>
      <w:r w:rsidR="003A18DE" w:rsidRPr="00617ACA">
        <w:rPr>
          <w:rFonts w:ascii="Times New Roman" w:hAnsi="Times New Roman"/>
          <w:szCs w:val="24"/>
        </w:rPr>
        <w:t xml:space="preserve"> relief sought appears from the notice of motion, </w:t>
      </w:r>
      <w:r w:rsidR="005A1E16" w:rsidRPr="00617ACA">
        <w:rPr>
          <w:rFonts w:ascii="Times New Roman" w:hAnsi="Times New Roman"/>
          <w:szCs w:val="24"/>
        </w:rPr>
        <w:t xml:space="preserve">which </w:t>
      </w:r>
      <w:r w:rsidR="003A18DE" w:rsidRPr="00617ACA">
        <w:rPr>
          <w:rFonts w:ascii="Times New Roman" w:hAnsi="Times New Roman"/>
          <w:szCs w:val="24"/>
        </w:rPr>
        <w:t>is couched in the following terms:-</w:t>
      </w:r>
    </w:p>
    <w:p w14:paraId="2A807714" w14:textId="2583126F" w:rsidR="003A18DE" w:rsidRPr="00617ACA" w:rsidRDefault="00835E79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(a)</w:t>
      </w:r>
      <w:r w:rsidR="003A18DE" w:rsidRPr="00617ACA">
        <w:rPr>
          <w:rFonts w:ascii="Times New Roman" w:hAnsi="Times New Roman"/>
          <w:szCs w:val="24"/>
        </w:rPr>
        <w:t xml:space="preserve"> Declaring the Respondent’s action /conduct, to wit, keeping, using and not releasing the property of the Applicant at Erf 400 No. 29 Nelson Mandela </w:t>
      </w:r>
      <w:r w:rsidR="007F724A" w:rsidRPr="00617ACA">
        <w:rPr>
          <w:rFonts w:ascii="Times New Roman" w:hAnsi="Times New Roman"/>
          <w:szCs w:val="24"/>
        </w:rPr>
        <w:t>Drive,</w:t>
      </w:r>
      <w:r w:rsidR="003A18DE" w:rsidRPr="00617ACA">
        <w:rPr>
          <w:rFonts w:ascii="Times New Roman" w:hAnsi="Times New Roman"/>
          <w:szCs w:val="24"/>
        </w:rPr>
        <w:t xml:space="preserve"> </w:t>
      </w:r>
      <w:r w:rsidR="000B444D" w:rsidRPr="00617ACA">
        <w:rPr>
          <w:rFonts w:ascii="Times New Roman" w:hAnsi="Times New Roman"/>
          <w:szCs w:val="24"/>
        </w:rPr>
        <w:t>Mthatha,</w:t>
      </w:r>
      <w:r w:rsidR="003A18DE" w:rsidRPr="00617ACA">
        <w:rPr>
          <w:rFonts w:ascii="Times New Roman" w:hAnsi="Times New Roman"/>
          <w:szCs w:val="24"/>
        </w:rPr>
        <w:t xml:space="preserve"> unlawful, wrongful and </w:t>
      </w:r>
      <w:r w:rsidR="008245C1" w:rsidRPr="00617ACA">
        <w:rPr>
          <w:rFonts w:ascii="Times New Roman" w:hAnsi="Times New Roman"/>
          <w:szCs w:val="24"/>
        </w:rPr>
        <w:t>unconstitutional.</w:t>
      </w:r>
    </w:p>
    <w:p w14:paraId="1D650AD1" w14:textId="3BFA3332" w:rsidR="003A18DE" w:rsidRPr="00617ACA" w:rsidRDefault="00835E79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(b)</w:t>
      </w:r>
      <w:r w:rsidR="003A18DE" w:rsidRPr="00617ACA">
        <w:rPr>
          <w:rFonts w:ascii="Times New Roman" w:hAnsi="Times New Roman"/>
          <w:szCs w:val="24"/>
        </w:rPr>
        <w:t xml:space="preserve"> That the Respondent and or any person(s) acting in concert with them being interdicted and restrained from keeping , using and not releasing the property and equipment of the Applicant at Erf 400, No 29 Nelson Mandela Drive , Mthatha.</w:t>
      </w:r>
    </w:p>
    <w:p w14:paraId="485CC885" w14:textId="2B181427" w:rsidR="003A18DE" w:rsidRPr="00617ACA" w:rsidRDefault="00835E79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(c)</w:t>
      </w:r>
      <w:r w:rsidR="003A18DE" w:rsidRPr="00617ACA">
        <w:rPr>
          <w:rFonts w:ascii="Times New Roman" w:hAnsi="Times New Roman"/>
          <w:szCs w:val="24"/>
        </w:rPr>
        <w:t xml:space="preserve">. That the Respondent is ordered to return back to the Applicant the equipment, </w:t>
      </w:r>
      <w:r w:rsidR="007F724A" w:rsidRPr="00617ACA">
        <w:rPr>
          <w:rFonts w:ascii="Times New Roman" w:hAnsi="Times New Roman"/>
          <w:szCs w:val="24"/>
        </w:rPr>
        <w:t xml:space="preserve">property that is in his possession at Erf 400, No 29 Nelson Mandela Drive , Mthatha  as listed on annexure </w:t>
      </w:r>
      <w:r w:rsidR="007F724A" w:rsidRPr="00617ACA">
        <w:rPr>
          <w:rFonts w:ascii="Times New Roman" w:hAnsi="Times New Roman"/>
          <w:b/>
          <w:szCs w:val="24"/>
        </w:rPr>
        <w:t xml:space="preserve">PCM6 </w:t>
      </w:r>
      <w:r w:rsidR="007F724A" w:rsidRPr="00617ACA">
        <w:rPr>
          <w:rFonts w:ascii="Times New Roman" w:hAnsi="Times New Roman"/>
          <w:szCs w:val="24"/>
        </w:rPr>
        <w:t>of the founding papers.</w:t>
      </w:r>
    </w:p>
    <w:p w14:paraId="2A8572EE" w14:textId="77777777" w:rsidR="007F724A" w:rsidRPr="00617ACA" w:rsidRDefault="007F724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b/>
          <w:szCs w:val="24"/>
        </w:rPr>
      </w:pPr>
    </w:p>
    <w:p w14:paraId="5C96DB6B" w14:textId="77777777" w:rsidR="00B91495" w:rsidRPr="00617ACA" w:rsidRDefault="007F724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b/>
          <w:szCs w:val="24"/>
        </w:rPr>
      </w:pPr>
      <w:r w:rsidRPr="00617ACA">
        <w:rPr>
          <w:rFonts w:ascii="Times New Roman" w:hAnsi="Times New Roman"/>
          <w:b/>
          <w:szCs w:val="24"/>
        </w:rPr>
        <w:t xml:space="preserve">THE FACTUAL </w:t>
      </w:r>
      <w:r w:rsidR="00B91495" w:rsidRPr="00617ACA">
        <w:rPr>
          <w:rFonts w:ascii="Times New Roman" w:hAnsi="Times New Roman"/>
          <w:b/>
          <w:szCs w:val="24"/>
        </w:rPr>
        <w:t xml:space="preserve">BACKGROUND </w:t>
      </w:r>
    </w:p>
    <w:p w14:paraId="2EA561B5" w14:textId="49C0537D" w:rsidR="00486D3E" w:rsidRPr="00617ACA" w:rsidRDefault="00B91495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</w:t>
      </w:r>
      <w:r w:rsidR="00ED2835" w:rsidRPr="00617ACA">
        <w:rPr>
          <w:rFonts w:ascii="Times New Roman" w:hAnsi="Times New Roman"/>
          <w:szCs w:val="24"/>
        </w:rPr>
        <w:t>4</w:t>
      </w:r>
      <w:r w:rsidRPr="00617ACA">
        <w:rPr>
          <w:rFonts w:ascii="Times New Roman" w:hAnsi="Times New Roman"/>
          <w:szCs w:val="24"/>
        </w:rPr>
        <w:t xml:space="preserve">] </w:t>
      </w:r>
      <w:r w:rsidR="007F724A" w:rsidRPr="00617ACA">
        <w:rPr>
          <w:rFonts w:ascii="Times New Roman" w:hAnsi="Times New Roman"/>
          <w:szCs w:val="24"/>
        </w:rPr>
        <w:t>On the 1</w:t>
      </w:r>
      <w:r w:rsidR="007F724A" w:rsidRPr="00617ACA">
        <w:rPr>
          <w:rFonts w:ascii="Times New Roman" w:hAnsi="Times New Roman"/>
          <w:szCs w:val="24"/>
          <w:vertAlign w:val="superscript"/>
        </w:rPr>
        <w:t>st</w:t>
      </w:r>
      <w:r w:rsidR="007F724A" w:rsidRPr="00617ACA">
        <w:rPr>
          <w:rFonts w:ascii="Times New Roman" w:hAnsi="Times New Roman"/>
          <w:szCs w:val="24"/>
        </w:rPr>
        <w:t xml:space="preserve"> April 2020 the Applicant and the Respondent entered into a lease agreement</w:t>
      </w:r>
      <w:r w:rsidR="005A1E16" w:rsidRPr="00617ACA">
        <w:rPr>
          <w:rFonts w:ascii="Times New Roman" w:hAnsi="Times New Roman"/>
          <w:szCs w:val="24"/>
        </w:rPr>
        <w:t>,</w:t>
      </w:r>
      <w:r w:rsidR="007F724A" w:rsidRPr="00617ACA">
        <w:rPr>
          <w:rFonts w:ascii="Times New Roman" w:hAnsi="Times New Roman"/>
          <w:szCs w:val="24"/>
        </w:rPr>
        <w:t xml:space="preserve"> </w:t>
      </w:r>
      <w:r w:rsidR="005A1E16" w:rsidRPr="00617ACA">
        <w:rPr>
          <w:rFonts w:ascii="Times New Roman" w:hAnsi="Times New Roman"/>
          <w:szCs w:val="24"/>
        </w:rPr>
        <w:t>in terms of which</w:t>
      </w:r>
      <w:r w:rsidR="007F724A" w:rsidRPr="00617ACA">
        <w:rPr>
          <w:rFonts w:ascii="Times New Roman" w:hAnsi="Times New Roman"/>
          <w:szCs w:val="24"/>
        </w:rPr>
        <w:t xml:space="preserve"> the Applicant lease</w:t>
      </w:r>
      <w:r w:rsidR="005A1E16" w:rsidRPr="00617ACA">
        <w:rPr>
          <w:rFonts w:ascii="Times New Roman" w:hAnsi="Times New Roman"/>
          <w:szCs w:val="24"/>
        </w:rPr>
        <w:t>d</w:t>
      </w:r>
      <w:r w:rsidR="007F724A" w:rsidRPr="00617ACA">
        <w:rPr>
          <w:rFonts w:ascii="Times New Roman" w:hAnsi="Times New Roman"/>
          <w:szCs w:val="24"/>
        </w:rPr>
        <w:t xml:space="preserve"> </w:t>
      </w:r>
      <w:r w:rsidR="005A1E16" w:rsidRPr="00617ACA">
        <w:rPr>
          <w:rFonts w:ascii="Times New Roman" w:hAnsi="Times New Roman"/>
          <w:szCs w:val="24"/>
        </w:rPr>
        <w:t xml:space="preserve">business premises </w:t>
      </w:r>
      <w:r w:rsidR="007F724A" w:rsidRPr="00617ACA">
        <w:rPr>
          <w:rFonts w:ascii="Times New Roman" w:hAnsi="Times New Roman"/>
          <w:szCs w:val="24"/>
        </w:rPr>
        <w:t>from the respondent a</w:t>
      </w:r>
      <w:r w:rsidR="005A1E16" w:rsidRPr="00617ACA">
        <w:rPr>
          <w:rFonts w:ascii="Times New Roman" w:hAnsi="Times New Roman"/>
          <w:szCs w:val="24"/>
        </w:rPr>
        <w:t>t agreed</w:t>
      </w:r>
      <w:r w:rsidR="007F724A" w:rsidRPr="00617ACA">
        <w:rPr>
          <w:rFonts w:ascii="Times New Roman" w:hAnsi="Times New Roman"/>
          <w:szCs w:val="24"/>
        </w:rPr>
        <w:t xml:space="preserve"> monthly rental</w:t>
      </w:r>
      <w:r w:rsidR="005A1E16" w:rsidRPr="00617ACA">
        <w:rPr>
          <w:rFonts w:ascii="Times New Roman" w:hAnsi="Times New Roman"/>
          <w:szCs w:val="24"/>
        </w:rPr>
        <w:t>s</w:t>
      </w:r>
      <w:r w:rsidR="005F662F" w:rsidRPr="00617ACA">
        <w:rPr>
          <w:rFonts w:ascii="Times New Roman" w:hAnsi="Times New Roman"/>
          <w:szCs w:val="24"/>
        </w:rPr>
        <w:t xml:space="preserve">. The lease would endure for </w:t>
      </w:r>
      <w:r w:rsidR="008426F3" w:rsidRPr="00617ACA">
        <w:rPr>
          <w:rFonts w:ascii="Times New Roman" w:hAnsi="Times New Roman"/>
          <w:szCs w:val="24"/>
        </w:rPr>
        <w:t>some time</w:t>
      </w:r>
      <w:r w:rsidR="005F662F" w:rsidRPr="00617ACA">
        <w:rPr>
          <w:rFonts w:ascii="Times New Roman" w:hAnsi="Times New Roman"/>
          <w:szCs w:val="24"/>
        </w:rPr>
        <w:t xml:space="preserve"> </w:t>
      </w:r>
      <w:r w:rsidR="007F724A" w:rsidRPr="00617ACA">
        <w:rPr>
          <w:rFonts w:ascii="Times New Roman" w:hAnsi="Times New Roman"/>
          <w:szCs w:val="24"/>
        </w:rPr>
        <w:t>until 31</w:t>
      </w:r>
      <w:r w:rsidR="007F724A" w:rsidRPr="00617ACA">
        <w:rPr>
          <w:rFonts w:ascii="Times New Roman" w:hAnsi="Times New Roman"/>
          <w:szCs w:val="24"/>
          <w:vertAlign w:val="superscript"/>
        </w:rPr>
        <w:t>st</w:t>
      </w:r>
      <w:r w:rsidR="007F724A" w:rsidRPr="00617ACA">
        <w:rPr>
          <w:rFonts w:ascii="Times New Roman" w:hAnsi="Times New Roman"/>
          <w:szCs w:val="24"/>
        </w:rPr>
        <w:t xml:space="preserve"> March 2025.</w:t>
      </w:r>
      <w:r w:rsidR="005F662F" w:rsidRPr="00617ACA">
        <w:rPr>
          <w:rFonts w:ascii="Times New Roman" w:hAnsi="Times New Roman"/>
          <w:szCs w:val="24"/>
        </w:rPr>
        <w:t xml:space="preserve"> However,</w:t>
      </w:r>
      <w:r w:rsidR="008426F3" w:rsidRPr="00617ACA">
        <w:rPr>
          <w:rFonts w:ascii="Times New Roman" w:hAnsi="Times New Roman"/>
          <w:szCs w:val="24"/>
        </w:rPr>
        <w:t xml:space="preserve"> on</w:t>
      </w:r>
      <w:r w:rsidR="007F724A" w:rsidRPr="00617ACA">
        <w:rPr>
          <w:rFonts w:ascii="Times New Roman" w:hAnsi="Times New Roman"/>
          <w:szCs w:val="24"/>
        </w:rPr>
        <w:t xml:space="preserve"> </w:t>
      </w:r>
      <w:r w:rsidR="00ED2835" w:rsidRPr="00617ACA">
        <w:rPr>
          <w:rFonts w:ascii="Times New Roman" w:hAnsi="Times New Roman"/>
          <w:szCs w:val="24"/>
        </w:rPr>
        <w:t>28 September 2022</w:t>
      </w:r>
      <w:r w:rsidR="008426F3" w:rsidRPr="00617ACA">
        <w:rPr>
          <w:rFonts w:ascii="Times New Roman" w:hAnsi="Times New Roman"/>
          <w:szCs w:val="24"/>
        </w:rPr>
        <w:t xml:space="preserve"> </w:t>
      </w:r>
      <w:r w:rsidR="00ED2835" w:rsidRPr="00617ACA">
        <w:rPr>
          <w:rFonts w:ascii="Times New Roman" w:hAnsi="Times New Roman"/>
          <w:szCs w:val="24"/>
        </w:rPr>
        <w:t>the Applicant wrote a letter to the Respondent cancelling the lease agreement</w:t>
      </w:r>
      <w:r w:rsidR="008426F3" w:rsidRPr="00617ACA">
        <w:rPr>
          <w:rFonts w:ascii="Times New Roman" w:hAnsi="Times New Roman"/>
          <w:szCs w:val="24"/>
        </w:rPr>
        <w:t>. The reason for the can</w:t>
      </w:r>
      <w:r w:rsidR="00D3205D" w:rsidRPr="00617ACA">
        <w:rPr>
          <w:rFonts w:ascii="Times New Roman" w:hAnsi="Times New Roman"/>
          <w:szCs w:val="24"/>
        </w:rPr>
        <w:t>cellation was for the applicant</w:t>
      </w:r>
      <w:r w:rsidR="008426F3" w:rsidRPr="00617ACA">
        <w:rPr>
          <w:rFonts w:ascii="Times New Roman" w:hAnsi="Times New Roman"/>
          <w:szCs w:val="24"/>
        </w:rPr>
        <w:t xml:space="preserve">’s breach to pay rentals </w:t>
      </w:r>
      <w:r w:rsidR="008426F3" w:rsidRPr="00617ACA">
        <w:rPr>
          <w:rFonts w:ascii="Times New Roman" w:hAnsi="Times New Roman"/>
          <w:szCs w:val="24"/>
        </w:rPr>
        <w:lastRenderedPageBreak/>
        <w:t xml:space="preserve">strictly in terms of the lease agreement. The respondent </w:t>
      </w:r>
      <w:r w:rsidR="00ED2835" w:rsidRPr="00617ACA">
        <w:rPr>
          <w:rFonts w:ascii="Times New Roman" w:hAnsi="Times New Roman"/>
          <w:szCs w:val="24"/>
        </w:rPr>
        <w:t>agreed.</w:t>
      </w:r>
      <w:r w:rsidR="008426F3" w:rsidRPr="00617ACA">
        <w:rPr>
          <w:rFonts w:ascii="Times New Roman" w:hAnsi="Times New Roman"/>
          <w:szCs w:val="24"/>
        </w:rPr>
        <w:t xml:space="preserve"> </w:t>
      </w:r>
      <w:r w:rsidR="00ED2835" w:rsidRPr="00617ACA">
        <w:rPr>
          <w:rFonts w:ascii="Times New Roman" w:hAnsi="Times New Roman"/>
          <w:szCs w:val="24"/>
        </w:rPr>
        <w:t>Upon termination of the lease, the respondent asserted a tacit hypothec over movable</w:t>
      </w:r>
      <w:r w:rsidR="008426F3" w:rsidRPr="00617ACA">
        <w:rPr>
          <w:rFonts w:ascii="Times New Roman" w:hAnsi="Times New Roman"/>
          <w:szCs w:val="24"/>
        </w:rPr>
        <w:t xml:space="preserve"> properties that had been brought by the applicant onto the property during the subsistence of the lease. </w:t>
      </w:r>
    </w:p>
    <w:p w14:paraId="7F7CB23B" w14:textId="77777777" w:rsidR="00486D3E" w:rsidRPr="00617ACA" w:rsidRDefault="00486D3E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14:paraId="1F5B3206" w14:textId="77777777" w:rsidR="00486D3E" w:rsidRPr="00617ACA" w:rsidRDefault="00486D3E" w:rsidP="00486D3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b/>
          <w:bCs/>
          <w:szCs w:val="24"/>
        </w:rPr>
      </w:pPr>
      <w:r w:rsidRPr="00617ACA">
        <w:rPr>
          <w:rFonts w:ascii="Times New Roman" w:hAnsi="Times New Roman"/>
          <w:b/>
          <w:bCs/>
          <w:szCs w:val="24"/>
        </w:rPr>
        <w:t>THE POINTS IN LIMINE</w:t>
      </w:r>
    </w:p>
    <w:p w14:paraId="1DED441A" w14:textId="30B7ECC1" w:rsidR="00C1256D" w:rsidRPr="00617ACA" w:rsidRDefault="00486D3E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[5</w:t>
      </w:r>
      <w:r w:rsidR="00D3205D" w:rsidRPr="00617ACA">
        <w:rPr>
          <w:rFonts w:ascii="Times New Roman" w:hAnsi="Times New Roman"/>
          <w:szCs w:val="24"/>
        </w:rPr>
        <w:t>] Aggrieved</w:t>
      </w:r>
      <w:r w:rsidR="008426F3" w:rsidRPr="00617ACA">
        <w:rPr>
          <w:rFonts w:ascii="Times New Roman" w:hAnsi="Times New Roman"/>
          <w:szCs w:val="24"/>
        </w:rPr>
        <w:t xml:space="preserve"> by the respondent’s refusal to release the properties without full payment of </w:t>
      </w:r>
      <w:r w:rsidR="00FC45B1" w:rsidRPr="00617ACA">
        <w:rPr>
          <w:rFonts w:ascii="Times New Roman" w:hAnsi="Times New Roman"/>
          <w:szCs w:val="24"/>
        </w:rPr>
        <w:t>unpaid rentals, the</w:t>
      </w:r>
      <w:r w:rsidR="00ED2835" w:rsidRPr="00617ACA">
        <w:rPr>
          <w:rFonts w:ascii="Times New Roman" w:hAnsi="Times New Roman"/>
          <w:szCs w:val="24"/>
        </w:rPr>
        <w:t xml:space="preserve"> applicant</w:t>
      </w:r>
      <w:r w:rsidR="00C1256D" w:rsidRPr="00617ACA">
        <w:rPr>
          <w:rFonts w:ascii="Times New Roman" w:hAnsi="Times New Roman"/>
          <w:szCs w:val="24"/>
        </w:rPr>
        <w:t xml:space="preserve"> raised two points </w:t>
      </w:r>
      <w:r w:rsidR="00C1256D" w:rsidRPr="00617ACA">
        <w:rPr>
          <w:rFonts w:ascii="Times New Roman" w:hAnsi="Times New Roman"/>
          <w:i/>
          <w:szCs w:val="24"/>
        </w:rPr>
        <w:t xml:space="preserve">in </w:t>
      </w:r>
      <w:proofErr w:type="spellStart"/>
      <w:r w:rsidR="00C1256D" w:rsidRPr="00617ACA">
        <w:rPr>
          <w:rFonts w:ascii="Times New Roman" w:hAnsi="Times New Roman"/>
          <w:i/>
          <w:szCs w:val="24"/>
        </w:rPr>
        <w:t>limine</w:t>
      </w:r>
      <w:proofErr w:type="spellEnd"/>
      <w:r w:rsidR="00C1256D" w:rsidRPr="00617ACA">
        <w:rPr>
          <w:rFonts w:ascii="Times New Roman" w:hAnsi="Times New Roman"/>
          <w:i/>
          <w:szCs w:val="24"/>
        </w:rPr>
        <w:t xml:space="preserve"> </w:t>
      </w:r>
      <w:r w:rsidR="00FC45B1" w:rsidRPr="00617ACA">
        <w:rPr>
          <w:rFonts w:ascii="Times New Roman" w:hAnsi="Times New Roman"/>
          <w:iCs/>
          <w:szCs w:val="24"/>
        </w:rPr>
        <w:t xml:space="preserve">stating that the applicant </w:t>
      </w:r>
      <w:r w:rsidR="00D3205D" w:rsidRPr="00617ACA">
        <w:rPr>
          <w:rFonts w:ascii="Times New Roman" w:hAnsi="Times New Roman"/>
          <w:szCs w:val="24"/>
        </w:rPr>
        <w:t xml:space="preserve">lacked </w:t>
      </w:r>
      <w:r w:rsidR="00D3205D" w:rsidRPr="00617ACA">
        <w:rPr>
          <w:rFonts w:ascii="Times New Roman" w:hAnsi="Times New Roman"/>
          <w:i/>
          <w:szCs w:val="24"/>
        </w:rPr>
        <w:t>locus</w:t>
      </w:r>
      <w:r w:rsidR="009006FF" w:rsidRPr="00617ACA">
        <w:rPr>
          <w:rFonts w:ascii="Times New Roman" w:hAnsi="Times New Roman"/>
          <w:i/>
          <w:szCs w:val="24"/>
        </w:rPr>
        <w:t xml:space="preserve"> standi </w:t>
      </w:r>
      <w:r w:rsidR="009006FF" w:rsidRPr="00617ACA">
        <w:rPr>
          <w:rFonts w:ascii="Times New Roman" w:hAnsi="Times New Roman"/>
          <w:szCs w:val="24"/>
        </w:rPr>
        <w:t xml:space="preserve">and </w:t>
      </w:r>
      <w:r w:rsidR="00FC45B1" w:rsidRPr="00617ACA">
        <w:rPr>
          <w:rFonts w:ascii="Times New Roman" w:hAnsi="Times New Roman"/>
          <w:szCs w:val="24"/>
        </w:rPr>
        <w:t xml:space="preserve">that the relief sought could not be granted due to the existence of irresolvable </w:t>
      </w:r>
      <w:r w:rsidR="009006FF" w:rsidRPr="00617ACA">
        <w:rPr>
          <w:rFonts w:ascii="Times New Roman" w:hAnsi="Times New Roman"/>
          <w:szCs w:val="24"/>
        </w:rPr>
        <w:t>dispute</w:t>
      </w:r>
      <w:r w:rsidR="008E27B6" w:rsidRPr="00617ACA">
        <w:rPr>
          <w:rFonts w:ascii="Times New Roman" w:hAnsi="Times New Roman"/>
          <w:szCs w:val="24"/>
        </w:rPr>
        <w:t>s</w:t>
      </w:r>
      <w:r w:rsidR="009006FF" w:rsidRPr="00617ACA">
        <w:rPr>
          <w:rFonts w:ascii="Times New Roman" w:hAnsi="Times New Roman"/>
          <w:szCs w:val="24"/>
        </w:rPr>
        <w:t xml:space="preserve"> of</w:t>
      </w:r>
      <w:r w:rsidR="00C1256D" w:rsidRPr="00617ACA">
        <w:rPr>
          <w:rFonts w:ascii="Times New Roman" w:hAnsi="Times New Roman"/>
          <w:szCs w:val="24"/>
        </w:rPr>
        <w:t xml:space="preserve"> </w:t>
      </w:r>
      <w:r w:rsidR="009006FF" w:rsidRPr="00617ACA">
        <w:rPr>
          <w:rFonts w:ascii="Times New Roman" w:hAnsi="Times New Roman"/>
          <w:szCs w:val="24"/>
        </w:rPr>
        <w:t>fact.</w:t>
      </w:r>
    </w:p>
    <w:p w14:paraId="4A7E33ED" w14:textId="77777777" w:rsidR="00486D3E" w:rsidRPr="00617ACA" w:rsidRDefault="00486D3E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b/>
          <w:bCs/>
          <w:szCs w:val="24"/>
        </w:rPr>
      </w:pPr>
    </w:p>
    <w:p w14:paraId="1B851F88" w14:textId="12D5818A" w:rsidR="009006FF" w:rsidRPr="00617ACA" w:rsidRDefault="009006FF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b/>
          <w:bCs/>
          <w:szCs w:val="24"/>
        </w:rPr>
      </w:pPr>
      <w:r w:rsidRPr="00617ACA">
        <w:rPr>
          <w:rFonts w:ascii="Times New Roman" w:hAnsi="Times New Roman"/>
          <w:szCs w:val="24"/>
        </w:rPr>
        <w:t>[</w:t>
      </w:r>
      <w:proofErr w:type="gramStart"/>
      <w:r w:rsidR="00486D3E" w:rsidRPr="00617ACA">
        <w:rPr>
          <w:rFonts w:ascii="Times New Roman" w:hAnsi="Times New Roman"/>
          <w:szCs w:val="24"/>
        </w:rPr>
        <w:t>6</w:t>
      </w:r>
      <w:r w:rsidRPr="00617ACA">
        <w:rPr>
          <w:rFonts w:ascii="Times New Roman" w:hAnsi="Times New Roman"/>
          <w:szCs w:val="24"/>
        </w:rPr>
        <w:t xml:space="preserve"> ]</w:t>
      </w:r>
      <w:proofErr w:type="gramEnd"/>
      <w:r w:rsidRPr="00617ACA">
        <w:rPr>
          <w:rFonts w:ascii="Times New Roman" w:hAnsi="Times New Roman"/>
          <w:szCs w:val="24"/>
        </w:rPr>
        <w:t xml:space="preserve"> </w:t>
      </w:r>
      <w:r w:rsidR="007A5202" w:rsidRPr="00617ACA">
        <w:rPr>
          <w:rFonts w:ascii="Times New Roman" w:hAnsi="Times New Roman"/>
          <w:szCs w:val="24"/>
        </w:rPr>
        <w:t>T</w:t>
      </w:r>
      <w:r w:rsidRPr="00617ACA">
        <w:rPr>
          <w:rFonts w:ascii="Times New Roman" w:hAnsi="Times New Roman"/>
          <w:szCs w:val="24"/>
        </w:rPr>
        <w:t>hus</w:t>
      </w:r>
      <w:r w:rsidR="007A5202" w:rsidRPr="00617ACA">
        <w:rPr>
          <w:rFonts w:ascii="Times New Roman" w:hAnsi="Times New Roman"/>
          <w:szCs w:val="24"/>
        </w:rPr>
        <w:t xml:space="preserve">, the points </w:t>
      </w:r>
      <w:r w:rsidR="007A5202" w:rsidRPr="00617ACA">
        <w:rPr>
          <w:rFonts w:ascii="Times New Roman" w:hAnsi="Times New Roman"/>
          <w:i/>
          <w:iCs/>
          <w:szCs w:val="24"/>
        </w:rPr>
        <w:t xml:space="preserve">in </w:t>
      </w:r>
      <w:proofErr w:type="spellStart"/>
      <w:r w:rsidR="007A5202" w:rsidRPr="00617ACA">
        <w:rPr>
          <w:rFonts w:ascii="Times New Roman" w:hAnsi="Times New Roman"/>
          <w:i/>
          <w:iCs/>
          <w:szCs w:val="24"/>
        </w:rPr>
        <w:t>limine</w:t>
      </w:r>
      <w:proofErr w:type="spellEnd"/>
      <w:r w:rsidRPr="00617ACA">
        <w:rPr>
          <w:rFonts w:ascii="Times New Roman" w:hAnsi="Times New Roman"/>
          <w:szCs w:val="24"/>
        </w:rPr>
        <w:t xml:space="preserve"> </w:t>
      </w:r>
      <w:r w:rsidR="007A5202" w:rsidRPr="00617ACA">
        <w:rPr>
          <w:rFonts w:ascii="Times New Roman" w:hAnsi="Times New Roman"/>
          <w:szCs w:val="24"/>
        </w:rPr>
        <w:t>must be</w:t>
      </w:r>
      <w:r w:rsidRPr="00617ACA">
        <w:rPr>
          <w:rFonts w:ascii="Times New Roman" w:hAnsi="Times New Roman"/>
          <w:szCs w:val="24"/>
        </w:rPr>
        <w:t xml:space="preserve"> determined </w:t>
      </w:r>
      <w:r w:rsidR="007A5202" w:rsidRPr="00617ACA">
        <w:rPr>
          <w:rFonts w:ascii="Times New Roman" w:hAnsi="Times New Roman"/>
          <w:szCs w:val="24"/>
        </w:rPr>
        <w:t>first</w:t>
      </w:r>
      <w:r w:rsidR="00AB6EC2" w:rsidRPr="00617ACA">
        <w:rPr>
          <w:rStyle w:val="FootnoteReference"/>
          <w:rFonts w:ascii="Times New Roman" w:hAnsi="Times New Roman"/>
          <w:szCs w:val="24"/>
        </w:rPr>
        <w:footnoteReference w:id="1"/>
      </w:r>
      <w:r w:rsidR="00AB6EC2" w:rsidRPr="00617ACA">
        <w:rPr>
          <w:rFonts w:ascii="Times New Roman" w:hAnsi="Times New Roman"/>
          <w:szCs w:val="24"/>
        </w:rPr>
        <w:t>.</w:t>
      </w:r>
      <w:r w:rsidR="007A5202" w:rsidRPr="00617ACA">
        <w:rPr>
          <w:rFonts w:ascii="Times New Roman" w:hAnsi="Times New Roman"/>
          <w:szCs w:val="24"/>
        </w:rPr>
        <w:t xml:space="preserve"> </w:t>
      </w:r>
      <w:r w:rsidRPr="00617ACA">
        <w:rPr>
          <w:rFonts w:ascii="Times New Roman" w:hAnsi="Times New Roman"/>
          <w:szCs w:val="24"/>
        </w:rPr>
        <w:t xml:space="preserve"> </w:t>
      </w:r>
      <w:r w:rsidR="00F51508" w:rsidRPr="00617ACA">
        <w:rPr>
          <w:rFonts w:ascii="Times New Roman" w:hAnsi="Times New Roman"/>
          <w:szCs w:val="24"/>
        </w:rPr>
        <w:t xml:space="preserve">The applicant’s </w:t>
      </w:r>
      <w:r w:rsidR="00F51508" w:rsidRPr="00617ACA">
        <w:rPr>
          <w:rFonts w:ascii="Times New Roman" w:hAnsi="Times New Roman"/>
          <w:i/>
          <w:szCs w:val="24"/>
        </w:rPr>
        <w:t>l</w:t>
      </w:r>
      <w:r w:rsidRPr="00617ACA">
        <w:rPr>
          <w:rFonts w:ascii="Times New Roman" w:hAnsi="Times New Roman"/>
          <w:i/>
          <w:szCs w:val="24"/>
        </w:rPr>
        <w:t xml:space="preserve">ocus standi in </w:t>
      </w:r>
      <w:proofErr w:type="spellStart"/>
      <w:r w:rsidR="000237A7" w:rsidRPr="00617ACA">
        <w:rPr>
          <w:rFonts w:ascii="Times New Roman" w:hAnsi="Times New Roman"/>
          <w:i/>
          <w:szCs w:val="24"/>
        </w:rPr>
        <w:t>judicio</w:t>
      </w:r>
      <w:proofErr w:type="spellEnd"/>
      <w:r w:rsidR="000237A7" w:rsidRPr="00617ACA">
        <w:rPr>
          <w:rFonts w:ascii="Times New Roman" w:hAnsi="Times New Roman"/>
          <w:i/>
          <w:szCs w:val="24"/>
        </w:rPr>
        <w:t xml:space="preserve"> </w:t>
      </w:r>
      <w:r w:rsidR="000237A7" w:rsidRPr="00617ACA">
        <w:rPr>
          <w:rFonts w:ascii="Times New Roman" w:hAnsi="Times New Roman"/>
          <w:szCs w:val="24"/>
        </w:rPr>
        <w:t>must</w:t>
      </w:r>
      <w:r w:rsidRPr="00617ACA">
        <w:rPr>
          <w:rFonts w:ascii="Times New Roman" w:hAnsi="Times New Roman"/>
          <w:szCs w:val="24"/>
        </w:rPr>
        <w:t xml:space="preserve"> </w:t>
      </w:r>
      <w:r w:rsidR="00F51508" w:rsidRPr="00617ACA">
        <w:rPr>
          <w:rFonts w:ascii="Times New Roman" w:hAnsi="Times New Roman"/>
          <w:szCs w:val="24"/>
        </w:rPr>
        <w:t xml:space="preserve">be set out in </w:t>
      </w:r>
      <w:r w:rsidRPr="00617ACA">
        <w:rPr>
          <w:rFonts w:ascii="Times New Roman" w:hAnsi="Times New Roman"/>
          <w:szCs w:val="24"/>
        </w:rPr>
        <w:t xml:space="preserve">the founding </w:t>
      </w:r>
      <w:r w:rsidR="00F51508" w:rsidRPr="00617ACA">
        <w:rPr>
          <w:rFonts w:ascii="Times New Roman" w:hAnsi="Times New Roman"/>
          <w:szCs w:val="24"/>
        </w:rPr>
        <w:t>affidavit</w:t>
      </w:r>
      <w:r w:rsidR="00AB6EC2" w:rsidRPr="00617ACA">
        <w:rPr>
          <w:rStyle w:val="FootnoteReference"/>
          <w:rFonts w:ascii="Times New Roman" w:hAnsi="Times New Roman"/>
          <w:szCs w:val="24"/>
        </w:rPr>
        <w:footnoteReference w:id="2"/>
      </w:r>
      <w:r w:rsidR="00F51508" w:rsidRPr="00617ACA">
        <w:rPr>
          <w:rFonts w:ascii="Times New Roman" w:hAnsi="Times New Roman"/>
          <w:szCs w:val="24"/>
        </w:rPr>
        <w:t>.</w:t>
      </w:r>
      <w:r w:rsidR="007D7D76" w:rsidRPr="00617ACA">
        <w:rPr>
          <w:rFonts w:ascii="Times New Roman" w:hAnsi="Times New Roman"/>
          <w:color w:val="FF0000"/>
          <w:szCs w:val="24"/>
        </w:rPr>
        <w:t xml:space="preserve"> </w:t>
      </w:r>
      <w:r w:rsidR="00835E79" w:rsidRPr="00617ACA">
        <w:rPr>
          <w:rFonts w:ascii="Times New Roman" w:hAnsi="Times New Roman"/>
          <w:color w:val="000000" w:themeColor="text1"/>
          <w:szCs w:val="24"/>
        </w:rPr>
        <w:t xml:space="preserve">She stated on affidavit that </w:t>
      </w:r>
      <w:r w:rsidR="00835E79" w:rsidRPr="00617ACA">
        <w:rPr>
          <w:rFonts w:ascii="Times New Roman" w:hAnsi="Times New Roman"/>
          <w:szCs w:val="24"/>
        </w:rPr>
        <w:t xml:space="preserve">as the Lessee </w:t>
      </w:r>
      <w:r w:rsidR="001315B4" w:rsidRPr="00617ACA">
        <w:rPr>
          <w:rFonts w:ascii="Times New Roman" w:hAnsi="Times New Roman"/>
          <w:szCs w:val="24"/>
        </w:rPr>
        <w:t xml:space="preserve">she has </w:t>
      </w:r>
      <w:r w:rsidR="001315B4" w:rsidRPr="00617ACA">
        <w:rPr>
          <w:rFonts w:ascii="Times New Roman" w:hAnsi="Times New Roman"/>
          <w:i/>
          <w:szCs w:val="24"/>
        </w:rPr>
        <w:t xml:space="preserve">locus standi in </w:t>
      </w:r>
      <w:proofErr w:type="spellStart"/>
      <w:r w:rsidR="001315B4" w:rsidRPr="00617ACA">
        <w:rPr>
          <w:rFonts w:ascii="Times New Roman" w:hAnsi="Times New Roman"/>
          <w:i/>
          <w:szCs w:val="24"/>
        </w:rPr>
        <w:t>judicio</w:t>
      </w:r>
      <w:proofErr w:type="spellEnd"/>
      <w:r w:rsidR="001315B4" w:rsidRPr="00617ACA">
        <w:rPr>
          <w:rFonts w:ascii="Times New Roman" w:hAnsi="Times New Roman"/>
          <w:szCs w:val="24"/>
        </w:rPr>
        <w:t xml:space="preserve"> </w:t>
      </w:r>
      <w:r w:rsidR="00835E79" w:rsidRPr="00617ACA">
        <w:rPr>
          <w:rFonts w:ascii="Times New Roman" w:hAnsi="Times New Roman"/>
          <w:szCs w:val="24"/>
        </w:rPr>
        <w:t>to approach a court of law for the relief sought.</w:t>
      </w:r>
      <w:r w:rsidR="00303CA2" w:rsidRPr="00617ACA">
        <w:rPr>
          <w:rFonts w:ascii="Times New Roman" w:hAnsi="Times New Roman"/>
          <w:szCs w:val="24"/>
        </w:rPr>
        <w:t xml:space="preserve"> </w:t>
      </w:r>
      <w:r w:rsidR="0026012F" w:rsidRPr="00617ACA">
        <w:rPr>
          <w:rFonts w:ascii="Times New Roman" w:hAnsi="Times New Roman"/>
          <w:szCs w:val="24"/>
        </w:rPr>
        <w:t xml:space="preserve">Of significance in this regard is the </w:t>
      </w:r>
      <w:r w:rsidR="00835E79" w:rsidRPr="00617ACA">
        <w:rPr>
          <w:rFonts w:ascii="Times New Roman" w:hAnsi="Times New Roman"/>
          <w:szCs w:val="24"/>
        </w:rPr>
        <w:t xml:space="preserve">lease agreement (PCM 2 Annexure A) between </w:t>
      </w:r>
      <w:r w:rsidR="0026012F" w:rsidRPr="00617ACA">
        <w:rPr>
          <w:rFonts w:ascii="Times New Roman" w:hAnsi="Times New Roman"/>
          <w:szCs w:val="24"/>
        </w:rPr>
        <w:t xml:space="preserve">her </w:t>
      </w:r>
      <w:r w:rsidR="00835E79" w:rsidRPr="00617ACA">
        <w:rPr>
          <w:rFonts w:ascii="Times New Roman" w:hAnsi="Times New Roman"/>
          <w:szCs w:val="24"/>
        </w:rPr>
        <w:t xml:space="preserve">and </w:t>
      </w:r>
      <w:r w:rsidR="0026012F" w:rsidRPr="00617ACA">
        <w:rPr>
          <w:rFonts w:ascii="Times New Roman" w:hAnsi="Times New Roman"/>
          <w:szCs w:val="24"/>
        </w:rPr>
        <w:t xml:space="preserve">the </w:t>
      </w:r>
      <w:r w:rsidR="00835E79" w:rsidRPr="00617ACA">
        <w:rPr>
          <w:rFonts w:ascii="Times New Roman" w:hAnsi="Times New Roman"/>
          <w:szCs w:val="24"/>
        </w:rPr>
        <w:t xml:space="preserve">respondent </w:t>
      </w:r>
      <w:r w:rsidR="0026012F" w:rsidRPr="00617ACA">
        <w:rPr>
          <w:rFonts w:ascii="Times New Roman" w:hAnsi="Times New Roman"/>
          <w:szCs w:val="24"/>
        </w:rPr>
        <w:t>that is attached to the</w:t>
      </w:r>
      <w:r w:rsidR="000237A7" w:rsidRPr="00617ACA">
        <w:rPr>
          <w:rFonts w:ascii="Times New Roman" w:hAnsi="Times New Roman"/>
          <w:szCs w:val="24"/>
        </w:rPr>
        <w:t xml:space="preserve"> founding affidavit</w:t>
      </w:r>
      <w:r w:rsidR="0026012F" w:rsidRPr="00617ACA">
        <w:rPr>
          <w:rFonts w:ascii="Times New Roman" w:hAnsi="Times New Roman"/>
          <w:szCs w:val="24"/>
        </w:rPr>
        <w:t xml:space="preserve">. </w:t>
      </w:r>
      <w:r w:rsidR="000237A7" w:rsidRPr="00617ACA">
        <w:rPr>
          <w:rFonts w:ascii="Times New Roman" w:hAnsi="Times New Roman"/>
          <w:szCs w:val="24"/>
        </w:rPr>
        <w:t>The parties appearing in the document are</w:t>
      </w:r>
      <w:r w:rsidR="0026012F" w:rsidRPr="00617ACA">
        <w:rPr>
          <w:rFonts w:ascii="Times New Roman" w:hAnsi="Times New Roman"/>
          <w:szCs w:val="24"/>
        </w:rPr>
        <w:t xml:space="preserve"> the applicant and respondent, as the Lessee and Lessor respectively.</w:t>
      </w:r>
      <w:r w:rsidR="000237A7" w:rsidRPr="00617ACA">
        <w:rPr>
          <w:rFonts w:ascii="Times New Roman" w:hAnsi="Times New Roman"/>
          <w:szCs w:val="24"/>
        </w:rPr>
        <w:t xml:space="preserve"> </w:t>
      </w:r>
      <w:r w:rsidR="00A45581" w:rsidRPr="00617ACA">
        <w:rPr>
          <w:rFonts w:ascii="Times New Roman" w:hAnsi="Times New Roman"/>
          <w:szCs w:val="24"/>
        </w:rPr>
        <w:t xml:space="preserve"> </w:t>
      </w:r>
    </w:p>
    <w:p w14:paraId="5D175DE0" w14:textId="77777777" w:rsidR="00C479E1" w:rsidRPr="00617ACA" w:rsidRDefault="00C479E1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14:paraId="372594AF" w14:textId="11E3ECA5" w:rsidR="00CD5FF9" w:rsidRPr="00617ACA" w:rsidRDefault="00C479E1" w:rsidP="00CD5FF9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</w:t>
      </w:r>
      <w:r w:rsidR="00E9686F" w:rsidRPr="00617ACA">
        <w:rPr>
          <w:rFonts w:ascii="Times New Roman" w:hAnsi="Times New Roman"/>
          <w:szCs w:val="24"/>
        </w:rPr>
        <w:t>7</w:t>
      </w:r>
      <w:r w:rsidR="00D3205D" w:rsidRPr="00617ACA">
        <w:rPr>
          <w:rFonts w:ascii="Times New Roman" w:hAnsi="Times New Roman"/>
          <w:szCs w:val="24"/>
        </w:rPr>
        <w:t>] There</w:t>
      </w:r>
      <w:r w:rsidR="0026012F" w:rsidRPr="00617ACA">
        <w:rPr>
          <w:rFonts w:ascii="Times New Roman" w:hAnsi="Times New Roman"/>
          <w:szCs w:val="24"/>
        </w:rPr>
        <w:t xml:space="preserve"> is no real dispute of fact in this matter.</w:t>
      </w:r>
      <w:r w:rsidRPr="00617ACA">
        <w:rPr>
          <w:rFonts w:ascii="Times New Roman" w:hAnsi="Times New Roman"/>
          <w:szCs w:val="24"/>
        </w:rPr>
        <w:t xml:space="preserve"> The common cause fact is that the Applicant and Respondent entered into a lease agreement.</w:t>
      </w:r>
      <w:r w:rsidR="0026012F" w:rsidRPr="00617ACA">
        <w:rPr>
          <w:rFonts w:ascii="Times New Roman" w:hAnsi="Times New Roman"/>
          <w:szCs w:val="24"/>
        </w:rPr>
        <w:t xml:space="preserve"> </w:t>
      </w:r>
      <w:r w:rsidR="00557B75" w:rsidRPr="00617ACA">
        <w:rPr>
          <w:rFonts w:ascii="Times New Roman" w:hAnsi="Times New Roman"/>
          <w:szCs w:val="24"/>
        </w:rPr>
        <w:t>Upon termination of the lease agreement, t</w:t>
      </w:r>
      <w:r w:rsidRPr="00617ACA">
        <w:rPr>
          <w:rFonts w:ascii="Times New Roman" w:hAnsi="Times New Roman"/>
          <w:szCs w:val="24"/>
        </w:rPr>
        <w:t xml:space="preserve">he Applicant </w:t>
      </w:r>
      <w:r w:rsidR="00557B75" w:rsidRPr="00617ACA">
        <w:rPr>
          <w:rFonts w:ascii="Times New Roman" w:hAnsi="Times New Roman"/>
          <w:szCs w:val="24"/>
        </w:rPr>
        <w:t>left</w:t>
      </w:r>
      <w:r w:rsidRPr="00617ACA">
        <w:rPr>
          <w:rFonts w:ascii="Times New Roman" w:hAnsi="Times New Roman"/>
          <w:szCs w:val="24"/>
        </w:rPr>
        <w:t xml:space="preserve"> </w:t>
      </w:r>
      <w:r w:rsidR="00486D3E" w:rsidRPr="00617ACA">
        <w:rPr>
          <w:rFonts w:ascii="Times New Roman" w:hAnsi="Times New Roman"/>
          <w:szCs w:val="24"/>
        </w:rPr>
        <w:t xml:space="preserve">the </w:t>
      </w:r>
      <w:r w:rsidRPr="00617ACA">
        <w:rPr>
          <w:rFonts w:ascii="Times New Roman" w:hAnsi="Times New Roman"/>
          <w:szCs w:val="24"/>
        </w:rPr>
        <w:t>moveable propert</w:t>
      </w:r>
      <w:r w:rsidR="0026012F" w:rsidRPr="00617ACA">
        <w:rPr>
          <w:rFonts w:ascii="Times New Roman" w:hAnsi="Times New Roman"/>
          <w:szCs w:val="24"/>
        </w:rPr>
        <w:t>ies</w:t>
      </w:r>
      <w:r w:rsidRPr="00617ACA">
        <w:rPr>
          <w:rFonts w:ascii="Times New Roman" w:hAnsi="Times New Roman"/>
          <w:szCs w:val="24"/>
        </w:rPr>
        <w:t xml:space="preserve"> in </w:t>
      </w:r>
      <w:r w:rsidR="00557B75" w:rsidRPr="00617ACA">
        <w:rPr>
          <w:rFonts w:ascii="Times New Roman" w:hAnsi="Times New Roman"/>
          <w:szCs w:val="24"/>
        </w:rPr>
        <w:t xml:space="preserve">the business </w:t>
      </w:r>
      <w:r w:rsidRPr="00617ACA">
        <w:rPr>
          <w:rFonts w:ascii="Times New Roman" w:hAnsi="Times New Roman"/>
          <w:szCs w:val="24"/>
        </w:rPr>
        <w:t>premises</w:t>
      </w:r>
      <w:r w:rsidR="00557B75" w:rsidRPr="00617ACA">
        <w:rPr>
          <w:rFonts w:ascii="Times New Roman" w:hAnsi="Times New Roman"/>
          <w:szCs w:val="24"/>
        </w:rPr>
        <w:t xml:space="preserve"> of the </w:t>
      </w:r>
      <w:r w:rsidR="00486D3E" w:rsidRPr="00617ACA">
        <w:rPr>
          <w:rFonts w:ascii="Times New Roman" w:hAnsi="Times New Roman"/>
          <w:szCs w:val="24"/>
        </w:rPr>
        <w:t>R</w:t>
      </w:r>
      <w:r w:rsidR="00557B75" w:rsidRPr="00617ACA">
        <w:rPr>
          <w:rFonts w:ascii="Times New Roman" w:hAnsi="Times New Roman"/>
          <w:szCs w:val="24"/>
        </w:rPr>
        <w:t>espon</w:t>
      </w:r>
      <w:r w:rsidR="00486D3E" w:rsidRPr="00617ACA">
        <w:rPr>
          <w:rFonts w:ascii="Times New Roman" w:hAnsi="Times New Roman"/>
          <w:szCs w:val="24"/>
        </w:rPr>
        <w:t>dent</w:t>
      </w:r>
      <w:r w:rsidRPr="00617ACA">
        <w:rPr>
          <w:rFonts w:ascii="Times New Roman" w:hAnsi="Times New Roman"/>
          <w:szCs w:val="24"/>
        </w:rPr>
        <w:t xml:space="preserve">. </w:t>
      </w:r>
      <w:r w:rsidR="00486D3E" w:rsidRPr="00617ACA">
        <w:rPr>
          <w:rFonts w:ascii="Times New Roman" w:hAnsi="Times New Roman"/>
          <w:szCs w:val="24"/>
        </w:rPr>
        <w:t xml:space="preserve">Based on these facts, the second point </w:t>
      </w:r>
      <w:r w:rsidR="00486D3E" w:rsidRPr="00617ACA">
        <w:rPr>
          <w:rFonts w:ascii="Times New Roman" w:hAnsi="Times New Roman"/>
          <w:i/>
          <w:iCs/>
          <w:szCs w:val="24"/>
        </w:rPr>
        <w:t xml:space="preserve">in </w:t>
      </w:r>
      <w:proofErr w:type="spellStart"/>
      <w:r w:rsidR="00486D3E" w:rsidRPr="00617ACA">
        <w:rPr>
          <w:rFonts w:ascii="Times New Roman" w:hAnsi="Times New Roman"/>
          <w:i/>
          <w:iCs/>
          <w:szCs w:val="24"/>
        </w:rPr>
        <w:t>limine</w:t>
      </w:r>
      <w:proofErr w:type="spellEnd"/>
      <w:r w:rsidR="00486D3E" w:rsidRPr="00617ACA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486D3E" w:rsidRPr="00617ACA">
        <w:rPr>
          <w:rFonts w:ascii="Times New Roman" w:hAnsi="Times New Roman"/>
          <w:szCs w:val="24"/>
        </w:rPr>
        <w:t>Iis</w:t>
      </w:r>
      <w:proofErr w:type="spellEnd"/>
      <w:r w:rsidR="00486D3E" w:rsidRPr="00617ACA">
        <w:rPr>
          <w:rFonts w:ascii="Times New Roman" w:hAnsi="Times New Roman"/>
          <w:szCs w:val="24"/>
        </w:rPr>
        <w:t xml:space="preserve"> not proved.</w:t>
      </w:r>
    </w:p>
    <w:p w14:paraId="26B6F114" w14:textId="77777777" w:rsidR="00486D3E" w:rsidRPr="00617ACA" w:rsidRDefault="00486D3E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14:paraId="37C5D9A9" w14:textId="6BCE9722" w:rsidR="001315B4" w:rsidRPr="00617ACA" w:rsidRDefault="00486D3E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</w:t>
      </w:r>
      <w:r w:rsidR="00E9686F" w:rsidRPr="00617ACA">
        <w:rPr>
          <w:rFonts w:ascii="Times New Roman" w:hAnsi="Times New Roman"/>
          <w:szCs w:val="24"/>
        </w:rPr>
        <w:t>8</w:t>
      </w:r>
      <w:r w:rsidR="00D3205D" w:rsidRPr="00617ACA">
        <w:rPr>
          <w:rFonts w:ascii="Times New Roman" w:hAnsi="Times New Roman"/>
          <w:szCs w:val="24"/>
        </w:rPr>
        <w:t>] Accordingly</w:t>
      </w:r>
      <w:r w:rsidRPr="00617ACA">
        <w:rPr>
          <w:rFonts w:ascii="Times New Roman" w:hAnsi="Times New Roman"/>
          <w:szCs w:val="24"/>
        </w:rPr>
        <w:t>, t</w:t>
      </w:r>
      <w:r w:rsidR="001315B4" w:rsidRPr="00617ACA">
        <w:rPr>
          <w:rFonts w:ascii="Times New Roman" w:hAnsi="Times New Roman"/>
          <w:szCs w:val="24"/>
        </w:rPr>
        <w:t>he</w:t>
      </w:r>
      <w:r w:rsidR="00490455" w:rsidRPr="00617ACA">
        <w:rPr>
          <w:rFonts w:ascii="Times New Roman" w:hAnsi="Times New Roman"/>
          <w:szCs w:val="24"/>
        </w:rPr>
        <w:t xml:space="preserve"> </w:t>
      </w:r>
      <w:r w:rsidRPr="00617ACA">
        <w:rPr>
          <w:rFonts w:ascii="Times New Roman" w:hAnsi="Times New Roman"/>
          <w:szCs w:val="24"/>
        </w:rPr>
        <w:t>R</w:t>
      </w:r>
      <w:r w:rsidR="00490455" w:rsidRPr="00617ACA">
        <w:rPr>
          <w:rFonts w:ascii="Times New Roman" w:hAnsi="Times New Roman"/>
          <w:szCs w:val="24"/>
        </w:rPr>
        <w:t>espondent</w:t>
      </w:r>
      <w:r w:rsidRPr="00617ACA">
        <w:rPr>
          <w:rFonts w:ascii="Times New Roman" w:hAnsi="Times New Roman"/>
          <w:szCs w:val="24"/>
        </w:rPr>
        <w:t>’</w:t>
      </w:r>
      <w:r w:rsidR="00490455" w:rsidRPr="00617ACA">
        <w:rPr>
          <w:rFonts w:ascii="Times New Roman" w:hAnsi="Times New Roman"/>
          <w:szCs w:val="24"/>
        </w:rPr>
        <w:t xml:space="preserve">s </w:t>
      </w:r>
      <w:r w:rsidR="00490455" w:rsidRPr="00617ACA">
        <w:rPr>
          <w:rFonts w:ascii="Times New Roman" w:hAnsi="Times New Roman"/>
          <w:i/>
          <w:szCs w:val="24"/>
        </w:rPr>
        <w:t>point</w:t>
      </w:r>
      <w:r w:rsidRPr="00617ACA">
        <w:rPr>
          <w:rFonts w:ascii="Times New Roman" w:hAnsi="Times New Roman"/>
          <w:i/>
          <w:szCs w:val="24"/>
        </w:rPr>
        <w:t>s</w:t>
      </w:r>
      <w:r w:rsidR="00490455" w:rsidRPr="00617ACA">
        <w:rPr>
          <w:rFonts w:ascii="Times New Roman" w:hAnsi="Times New Roman"/>
          <w:i/>
          <w:szCs w:val="24"/>
        </w:rPr>
        <w:t xml:space="preserve"> in </w:t>
      </w:r>
      <w:proofErr w:type="spellStart"/>
      <w:r w:rsidR="00490455" w:rsidRPr="00617ACA">
        <w:rPr>
          <w:rFonts w:ascii="Times New Roman" w:hAnsi="Times New Roman"/>
          <w:i/>
          <w:szCs w:val="24"/>
        </w:rPr>
        <w:t>limine</w:t>
      </w:r>
      <w:proofErr w:type="spellEnd"/>
      <w:r w:rsidR="00490455" w:rsidRPr="00617ACA">
        <w:rPr>
          <w:rFonts w:ascii="Times New Roman" w:hAnsi="Times New Roman"/>
          <w:szCs w:val="24"/>
        </w:rPr>
        <w:t xml:space="preserve"> regarding the applicant’s </w:t>
      </w:r>
      <w:r w:rsidR="00490455" w:rsidRPr="00617ACA">
        <w:rPr>
          <w:rFonts w:ascii="Times New Roman" w:hAnsi="Times New Roman"/>
          <w:i/>
          <w:szCs w:val="24"/>
        </w:rPr>
        <w:t>locus standi</w:t>
      </w:r>
      <w:r w:rsidR="00490455" w:rsidRPr="00617ACA">
        <w:rPr>
          <w:rFonts w:ascii="Times New Roman" w:hAnsi="Times New Roman"/>
          <w:szCs w:val="24"/>
        </w:rPr>
        <w:t xml:space="preserve"> and dispute of fact </w:t>
      </w:r>
      <w:r w:rsidRPr="00617ACA">
        <w:rPr>
          <w:rFonts w:ascii="Times New Roman" w:hAnsi="Times New Roman"/>
          <w:szCs w:val="24"/>
        </w:rPr>
        <w:t>are</w:t>
      </w:r>
      <w:r w:rsidR="00490455" w:rsidRPr="00617ACA">
        <w:rPr>
          <w:rFonts w:ascii="Times New Roman" w:hAnsi="Times New Roman"/>
          <w:szCs w:val="24"/>
        </w:rPr>
        <w:t xml:space="preserve"> </w:t>
      </w:r>
      <w:r w:rsidR="00DE0B0E" w:rsidRPr="00617ACA">
        <w:rPr>
          <w:rFonts w:ascii="Times New Roman" w:hAnsi="Times New Roman"/>
          <w:szCs w:val="24"/>
        </w:rPr>
        <w:t>dismissed.</w:t>
      </w:r>
    </w:p>
    <w:p w14:paraId="643DC264" w14:textId="77777777" w:rsidR="00486D3E" w:rsidRPr="00617ACA" w:rsidRDefault="00486D3E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b/>
          <w:szCs w:val="24"/>
        </w:rPr>
      </w:pPr>
      <w:r w:rsidRPr="00617ACA">
        <w:rPr>
          <w:rFonts w:ascii="Times New Roman" w:hAnsi="Times New Roman"/>
          <w:b/>
          <w:szCs w:val="24"/>
        </w:rPr>
        <w:lastRenderedPageBreak/>
        <w:t>THE MERITS OF THE APPLICATION</w:t>
      </w:r>
    </w:p>
    <w:p w14:paraId="668A59D1" w14:textId="6452548D" w:rsidR="00830BDA" w:rsidRPr="00617ACA" w:rsidRDefault="00486D3E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bCs/>
          <w:szCs w:val="24"/>
        </w:rPr>
      </w:pPr>
      <w:r w:rsidRPr="00617ACA">
        <w:rPr>
          <w:rFonts w:ascii="Times New Roman" w:hAnsi="Times New Roman"/>
          <w:bCs/>
          <w:szCs w:val="24"/>
        </w:rPr>
        <w:t>[</w:t>
      </w:r>
      <w:r w:rsidR="00E9686F" w:rsidRPr="00617ACA">
        <w:rPr>
          <w:rFonts w:ascii="Times New Roman" w:hAnsi="Times New Roman"/>
          <w:bCs/>
          <w:szCs w:val="24"/>
        </w:rPr>
        <w:t>9</w:t>
      </w:r>
      <w:r w:rsidR="00D3205D" w:rsidRPr="00617ACA">
        <w:rPr>
          <w:rFonts w:ascii="Times New Roman" w:hAnsi="Times New Roman"/>
          <w:bCs/>
          <w:szCs w:val="24"/>
        </w:rPr>
        <w:t>] The</w:t>
      </w:r>
      <w:r w:rsidRPr="00617ACA">
        <w:rPr>
          <w:rFonts w:ascii="Times New Roman" w:hAnsi="Times New Roman"/>
          <w:bCs/>
          <w:szCs w:val="24"/>
        </w:rPr>
        <w:t xml:space="preserve"> issue to be decided is whether the </w:t>
      </w:r>
      <w:r w:rsidR="00B22CB1" w:rsidRPr="00617ACA">
        <w:rPr>
          <w:rFonts w:ascii="Times New Roman" w:hAnsi="Times New Roman"/>
          <w:bCs/>
          <w:szCs w:val="24"/>
        </w:rPr>
        <w:t>A</w:t>
      </w:r>
      <w:r w:rsidRPr="00617ACA">
        <w:rPr>
          <w:rFonts w:ascii="Times New Roman" w:hAnsi="Times New Roman"/>
          <w:bCs/>
          <w:szCs w:val="24"/>
        </w:rPr>
        <w:t>pplicant has</w:t>
      </w:r>
      <w:r w:rsidR="00B22CB1" w:rsidRPr="00617ACA">
        <w:rPr>
          <w:rFonts w:ascii="Times New Roman" w:hAnsi="Times New Roman"/>
          <w:bCs/>
          <w:szCs w:val="24"/>
        </w:rPr>
        <w:t xml:space="preserve"> discharged the </w:t>
      </w:r>
      <w:r w:rsidR="00B22CB1" w:rsidRPr="00617ACA">
        <w:rPr>
          <w:rFonts w:ascii="Times New Roman" w:hAnsi="Times New Roman"/>
          <w:bCs/>
          <w:i/>
          <w:iCs/>
          <w:szCs w:val="24"/>
        </w:rPr>
        <w:t>onus</w:t>
      </w:r>
      <w:r w:rsidR="00B22CB1" w:rsidRPr="00617ACA">
        <w:rPr>
          <w:rFonts w:ascii="Times New Roman" w:hAnsi="Times New Roman"/>
          <w:bCs/>
          <w:szCs w:val="24"/>
        </w:rPr>
        <w:t xml:space="preserve"> that</w:t>
      </w:r>
      <w:r w:rsidRPr="00617ACA">
        <w:rPr>
          <w:rFonts w:ascii="Times New Roman" w:hAnsi="Times New Roman"/>
          <w:bCs/>
          <w:szCs w:val="24"/>
        </w:rPr>
        <w:t xml:space="preserve"> </w:t>
      </w:r>
      <w:r w:rsidR="00B22CB1" w:rsidRPr="00617ACA">
        <w:rPr>
          <w:rFonts w:ascii="Times New Roman" w:hAnsi="Times New Roman"/>
          <w:bCs/>
          <w:szCs w:val="24"/>
        </w:rPr>
        <w:t xml:space="preserve">the Respondent’s refusal to </w:t>
      </w:r>
      <w:r w:rsidR="005439F3" w:rsidRPr="00617ACA">
        <w:rPr>
          <w:rFonts w:ascii="Times New Roman" w:hAnsi="Times New Roman"/>
          <w:bCs/>
          <w:szCs w:val="24"/>
        </w:rPr>
        <w:t>release the moveable properties of the Applicant amounts to spoliation.</w:t>
      </w:r>
    </w:p>
    <w:p w14:paraId="45EBE514" w14:textId="222415CA" w:rsidR="00355D05" w:rsidRPr="00617ACA" w:rsidRDefault="00830BD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</w:t>
      </w:r>
      <w:r w:rsidR="00E9686F" w:rsidRPr="00617ACA">
        <w:rPr>
          <w:rFonts w:ascii="Times New Roman" w:hAnsi="Times New Roman"/>
          <w:szCs w:val="24"/>
        </w:rPr>
        <w:t>10</w:t>
      </w:r>
      <w:r w:rsidR="00D3205D" w:rsidRPr="00617ACA">
        <w:rPr>
          <w:rFonts w:ascii="Times New Roman" w:hAnsi="Times New Roman"/>
          <w:szCs w:val="24"/>
        </w:rPr>
        <w:t>] It</w:t>
      </w:r>
      <w:r w:rsidRPr="00617ACA">
        <w:rPr>
          <w:rFonts w:ascii="Times New Roman" w:hAnsi="Times New Roman"/>
          <w:szCs w:val="24"/>
        </w:rPr>
        <w:t xml:space="preserve"> is trite </w:t>
      </w:r>
      <w:r w:rsidR="005439F3" w:rsidRPr="00617ACA">
        <w:rPr>
          <w:rFonts w:ascii="Times New Roman" w:hAnsi="Times New Roman"/>
          <w:szCs w:val="24"/>
        </w:rPr>
        <w:t xml:space="preserve">law </w:t>
      </w:r>
      <w:r w:rsidRPr="00617ACA">
        <w:rPr>
          <w:rFonts w:ascii="Times New Roman" w:hAnsi="Times New Roman"/>
          <w:szCs w:val="24"/>
        </w:rPr>
        <w:t xml:space="preserve">that </w:t>
      </w:r>
      <w:r w:rsidR="005439F3" w:rsidRPr="00617ACA">
        <w:rPr>
          <w:rFonts w:ascii="Times New Roman" w:hAnsi="Times New Roman"/>
          <w:szCs w:val="24"/>
        </w:rPr>
        <w:t>the</w:t>
      </w:r>
      <w:r w:rsidR="00D259F3" w:rsidRPr="00617ACA">
        <w:rPr>
          <w:rFonts w:ascii="Times New Roman" w:hAnsi="Times New Roman"/>
          <w:szCs w:val="24"/>
        </w:rPr>
        <w:t xml:space="preserve"> maxim</w:t>
      </w:r>
      <w:r w:rsidR="005439F3" w:rsidRPr="00617ACA">
        <w:rPr>
          <w:rFonts w:ascii="Times New Roman" w:hAnsi="Times New Roman"/>
          <w:szCs w:val="24"/>
        </w:rPr>
        <w:t xml:space="preserve"> of </w:t>
      </w:r>
      <w:proofErr w:type="spellStart"/>
      <w:r w:rsidRPr="00617ACA">
        <w:rPr>
          <w:rFonts w:ascii="Times New Roman" w:hAnsi="Times New Roman"/>
          <w:i/>
          <w:iCs/>
          <w:szCs w:val="24"/>
        </w:rPr>
        <w:t>mandame</w:t>
      </w:r>
      <w:r w:rsidR="00B32126" w:rsidRPr="00617ACA">
        <w:rPr>
          <w:rFonts w:ascii="Times New Roman" w:hAnsi="Times New Roman"/>
          <w:i/>
          <w:iCs/>
          <w:szCs w:val="24"/>
        </w:rPr>
        <w:t>nt</w:t>
      </w:r>
      <w:proofErr w:type="spellEnd"/>
      <w:r w:rsidR="00B32126" w:rsidRPr="00617ACA">
        <w:rPr>
          <w:rFonts w:ascii="Times New Roman" w:hAnsi="Times New Roman"/>
          <w:i/>
          <w:iCs/>
          <w:szCs w:val="24"/>
        </w:rPr>
        <w:t xml:space="preserve"> van </w:t>
      </w:r>
      <w:proofErr w:type="spellStart"/>
      <w:r w:rsidR="00B32126" w:rsidRPr="00617ACA">
        <w:rPr>
          <w:rFonts w:ascii="Times New Roman" w:hAnsi="Times New Roman"/>
          <w:i/>
          <w:iCs/>
          <w:szCs w:val="24"/>
        </w:rPr>
        <w:t>spolie</w:t>
      </w:r>
      <w:proofErr w:type="spellEnd"/>
      <w:r w:rsidR="00B32126" w:rsidRPr="00617ACA">
        <w:rPr>
          <w:rFonts w:ascii="Times New Roman" w:hAnsi="Times New Roman"/>
          <w:szCs w:val="24"/>
        </w:rPr>
        <w:t xml:space="preserve"> is directed at restoring possession</w:t>
      </w:r>
      <w:r w:rsidR="005439F3" w:rsidRPr="00617ACA">
        <w:rPr>
          <w:rFonts w:ascii="Times New Roman" w:hAnsi="Times New Roman"/>
          <w:szCs w:val="24"/>
        </w:rPr>
        <w:t xml:space="preserve"> of a thing</w:t>
      </w:r>
      <w:r w:rsidR="00B32126" w:rsidRPr="00617ACA">
        <w:rPr>
          <w:rFonts w:ascii="Times New Roman" w:hAnsi="Times New Roman"/>
          <w:szCs w:val="24"/>
        </w:rPr>
        <w:t xml:space="preserve"> to a party </w:t>
      </w:r>
      <w:r w:rsidR="005439F3" w:rsidRPr="00617ACA">
        <w:rPr>
          <w:rFonts w:ascii="Times New Roman" w:hAnsi="Times New Roman"/>
          <w:szCs w:val="24"/>
        </w:rPr>
        <w:t>that</w:t>
      </w:r>
      <w:r w:rsidR="00B32126" w:rsidRPr="00617ACA">
        <w:rPr>
          <w:rFonts w:ascii="Times New Roman" w:hAnsi="Times New Roman"/>
          <w:szCs w:val="24"/>
        </w:rPr>
        <w:t xml:space="preserve"> has been unlawfully dispossessed </w:t>
      </w:r>
      <w:r w:rsidR="005439F3" w:rsidRPr="00617ACA">
        <w:rPr>
          <w:rFonts w:ascii="Times New Roman" w:hAnsi="Times New Roman"/>
          <w:szCs w:val="24"/>
        </w:rPr>
        <w:t xml:space="preserve">thereof by the other, </w:t>
      </w:r>
      <w:r w:rsidR="00B32126" w:rsidRPr="00617ACA">
        <w:rPr>
          <w:rFonts w:ascii="Times New Roman" w:hAnsi="Times New Roman"/>
          <w:szCs w:val="24"/>
        </w:rPr>
        <w:t xml:space="preserve">irrespective of </w:t>
      </w:r>
      <w:r w:rsidR="005439F3" w:rsidRPr="00617ACA">
        <w:rPr>
          <w:rFonts w:ascii="Times New Roman" w:hAnsi="Times New Roman"/>
          <w:szCs w:val="24"/>
        </w:rPr>
        <w:t>who between them is the owner of a thing.</w:t>
      </w:r>
      <w:r w:rsidR="003524D6" w:rsidRPr="00617ACA">
        <w:rPr>
          <w:rFonts w:ascii="Times New Roman" w:hAnsi="Times New Roman"/>
          <w:szCs w:val="24"/>
        </w:rPr>
        <w:t xml:space="preserve"> </w:t>
      </w:r>
      <w:r w:rsidR="00D259F3" w:rsidRPr="00617ACA">
        <w:rPr>
          <w:rFonts w:ascii="Times New Roman" w:hAnsi="Times New Roman"/>
          <w:szCs w:val="24"/>
        </w:rPr>
        <w:t>In a constitutional democracy t</w:t>
      </w:r>
      <w:r w:rsidRPr="00617ACA">
        <w:rPr>
          <w:rFonts w:ascii="Times New Roman" w:hAnsi="Times New Roman"/>
          <w:szCs w:val="24"/>
        </w:rPr>
        <w:t xml:space="preserve">he </w:t>
      </w:r>
      <w:r w:rsidR="005439F3" w:rsidRPr="00617ACA">
        <w:rPr>
          <w:rFonts w:ascii="Times New Roman" w:hAnsi="Times New Roman"/>
          <w:szCs w:val="24"/>
        </w:rPr>
        <w:t>doctrine</w:t>
      </w:r>
      <w:r w:rsidR="00355D05" w:rsidRPr="00617ACA">
        <w:rPr>
          <w:rFonts w:ascii="Times New Roman" w:hAnsi="Times New Roman"/>
          <w:szCs w:val="24"/>
        </w:rPr>
        <w:t xml:space="preserve"> is rooted in the rule of law and its main purpose is to preserve public order by preventing persons from taking the law into their own hands </w:t>
      </w:r>
      <w:r w:rsidR="00355D05" w:rsidRPr="00617ACA">
        <w:rPr>
          <w:rStyle w:val="FootnoteReference"/>
          <w:rFonts w:ascii="Times New Roman" w:hAnsi="Times New Roman"/>
          <w:szCs w:val="24"/>
        </w:rPr>
        <w:footnoteReference w:id="3"/>
      </w:r>
      <w:r w:rsidR="00D259F3" w:rsidRPr="00617ACA">
        <w:rPr>
          <w:rFonts w:ascii="Times New Roman" w:hAnsi="Times New Roman"/>
          <w:szCs w:val="24"/>
        </w:rPr>
        <w:t xml:space="preserve">. </w:t>
      </w:r>
      <w:r w:rsidR="00355D05" w:rsidRPr="00617ACA">
        <w:rPr>
          <w:rFonts w:ascii="Times New Roman" w:hAnsi="Times New Roman"/>
          <w:szCs w:val="24"/>
        </w:rPr>
        <w:t xml:space="preserve">In </w:t>
      </w:r>
      <w:proofErr w:type="spellStart"/>
      <w:r w:rsidR="00355D05" w:rsidRPr="00617ACA">
        <w:rPr>
          <w:rFonts w:ascii="Times New Roman" w:hAnsi="Times New Roman"/>
          <w:i/>
          <w:iCs/>
          <w:szCs w:val="24"/>
        </w:rPr>
        <w:t>Ngqukumbana</w:t>
      </w:r>
      <w:proofErr w:type="spellEnd"/>
      <w:r w:rsidR="00355D05" w:rsidRPr="00617ACA">
        <w:rPr>
          <w:rFonts w:ascii="Times New Roman" w:hAnsi="Times New Roman"/>
          <w:i/>
          <w:iCs/>
          <w:szCs w:val="24"/>
        </w:rPr>
        <w:t xml:space="preserve"> vs Minister of Safety and Security and Others</w:t>
      </w:r>
      <w:r w:rsidR="00355D05" w:rsidRPr="00617ACA">
        <w:rPr>
          <w:rStyle w:val="FootnoteReference"/>
          <w:rFonts w:ascii="Times New Roman" w:hAnsi="Times New Roman"/>
          <w:i/>
          <w:iCs/>
          <w:szCs w:val="24"/>
        </w:rPr>
        <w:footnoteReference w:id="4"/>
      </w:r>
      <w:r w:rsidR="00355D05" w:rsidRPr="00617ACA">
        <w:rPr>
          <w:rFonts w:ascii="Times New Roman" w:hAnsi="Times New Roman"/>
          <w:szCs w:val="24"/>
        </w:rPr>
        <w:t xml:space="preserve"> </w:t>
      </w:r>
      <w:proofErr w:type="spellStart"/>
      <w:r w:rsidR="002935E6" w:rsidRPr="00617ACA">
        <w:rPr>
          <w:rFonts w:ascii="Times New Roman" w:hAnsi="Times New Roman"/>
          <w:szCs w:val="24"/>
        </w:rPr>
        <w:t>Madlanga</w:t>
      </w:r>
      <w:proofErr w:type="spellEnd"/>
      <w:r w:rsidR="002935E6" w:rsidRPr="00617ACA">
        <w:rPr>
          <w:rFonts w:ascii="Times New Roman" w:hAnsi="Times New Roman"/>
          <w:szCs w:val="24"/>
        </w:rPr>
        <w:t xml:space="preserve"> </w:t>
      </w:r>
      <w:r w:rsidR="00D259F3" w:rsidRPr="00617ACA">
        <w:rPr>
          <w:rFonts w:ascii="Times New Roman" w:hAnsi="Times New Roman"/>
          <w:szCs w:val="24"/>
        </w:rPr>
        <w:t>A</w:t>
      </w:r>
      <w:r w:rsidR="002935E6" w:rsidRPr="00617ACA">
        <w:rPr>
          <w:rFonts w:ascii="Times New Roman" w:hAnsi="Times New Roman"/>
          <w:szCs w:val="24"/>
        </w:rPr>
        <w:t>J</w:t>
      </w:r>
      <w:r w:rsidR="00D259F3" w:rsidRPr="00617ACA">
        <w:rPr>
          <w:rFonts w:ascii="Times New Roman" w:hAnsi="Times New Roman"/>
          <w:szCs w:val="24"/>
        </w:rPr>
        <w:t>A (as he was then)</w:t>
      </w:r>
      <w:r w:rsidR="00355D05" w:rsidRPr="00617ACA">
        <w:rPr>
          <w:rFonts w:ascii="Times New Roman" w:hAnsi="Times New Roman"/>
          <w:szCs w:val="24"/>
        </w:rPr>
        <w:t xml:space="preserve"> said</w:t>
      </w:r>
      <w:r w:rsidR="00D259F3" w:rsidRPr="00617ACA">
        <w:rPr>
          <w:rFonts w:ascii="Times New Roman" w:hAnsi="Times New Roman"/>
          <w:szCs w:val="24"/>
        </w:rPr>
        <w:t>:</w:t>
      </w:r>
      <w:r w:rsidR="00355D05" w:rsidRPr="00617ACA">
        <w:rPr>
          <w:rFonts w:ascii="Times New Roman" w:hAnsi="Times New Roman"/>
          <w:szCs w:val="24"/>
        </w:rPr>
        <w:t xml:space="preserve"> </w:t>
      </w:r>
    </w:p>
    <w:p w14:paraId="05C010ED" w14:textId="30AC1C53" w:rsidR="002935E6" w:rsidRPr="00617ACA" w:rsidRDefault="00830BD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proofErr w:type="gramStart"/>
      <w:r w:rsidRPr="00617ACA">
        <w:rPr>
          <w:rFonts w:ascii="Times New Roman" w:hAnsi="Times New Roman"/>
          <w:szCs w:val="24"/>
        </w:rPr>
        <w:t>“ The</w:t>
      </w:r>
      <w:proofErr w:type="gramEnd"/>
      <w:r w:rsidRPr="00617ACA">
        <w:rPr>
          <w:rFonts w:ascii="Times New Roman" w:hAnsi="Times New Roman"/>
          <w:szCs w:val="24"/>
        </w:rPr>
        <w:t xml:space="preserve"> essence </w:t>
      </w:r>
      <w:r w:rsidR="00D259F3" w:rsidRPr="00617ACA">
        <w:rPr>
          <w:rFonts w:ascii="Times New Roman" w:hAnsi="Times New Roman"/>
          <w:szCs w:val="24"/>
        </w:rPr>
        <w:t>of</w:t>
      </w:r>
      <w:r w:rsidRPr="00617ACA">
        <w:rPr>
          <w:rFonts w:ascii="Times New Roman" w:hAnsi="Times New Roman"/>
          <w:szCs w:val="24"/>
        </w:rPr>
        <w:t xml:space="preserve"> the </w:t>
      </w:r>
      <w:proofErr w:type="spellStart"/>
      <w:r w:rsidRPr="00617ACA">
        <w:rPr>
          <w:rFonts w:ascii="Times New Roman" w:hAnsi="Times New Roman"/>
          <w:i/>
          <w:iCs/>
          <w:szCs w:val="24"/>
        </w:rPr>
        <w:t>mandame</w:t>
      </w:r>
      <w:r w:rsidR="002935E6" w:rsidRPr="00617ACA">
        <w:rPr>
          <w:rFonts w:ascii="Times New Roman" w:hAnsi="Times New Roman"/>
          <w:i/>
          <w:iCs/>
          <w:szCs w:val="24"/>
        </w:rPr>
        <w:t>nt</w:t>
      </w:r>
      <w:proofErr w:type="spellEnd"/>
      <w:r w:rsidR="002935E6" w:rsidRPr="00617ACA">
        <w:rPr>
          <w:rFonts w:ascii="Times New Roman" w:hAnsi="Times New Roman"/>
          <w:i/>
          <w:iCs/>
          <w:szCs w:val="24"/>
        </w:rPr>
        <w:t xml:space="preserve"> van </w:t>
      </w:r>
      <w:proofErr w:type="spellStart"/>
      <w:r w:rsidR="002935E6" w:rsidRPr="00617ACA">
        <w:rPr>
          <w:rFonts w:ascii="Times New Roman" w:hAnsi="Times New Roman"/>
          <w:i/>
          <w:iCs/>
          <w:szCs w:val="24"/>
        </w:rPr>
        <w:t>spolie</w:t>
      </w:r>
      <w:proofErr w:type="spellEnd"/>
      <w:r w:rsidR="002935E6" w:rsidRPr="00617ACA">
        <w:rPr>
          <w:rFonts w:ascii="Times New Roman" w:hAnsi="Times New Roman"/>
          <w:szCs w:val="24"/>
        </w:rPr>
        <w:t xml:space="preserve"> is the restoration before all else of unlawfully deprived possession to the possessor. It finds expression in the </w:t>
      </w:r>
      <w:r w:rsidR="002935E6" w:rsidRPr="00617ACA">
        <w:rPr>
          <w:rFonts w:ascii="Times New Roman" w:hAnsi="Times New Roman"/>
          <w:i/>
          <w:szCs w:val="24"/>
        </w:rPr>
        <w:t xml:space="preserve">maxim </w:t>
      </w:r>
      <w:proofErr w:type="spellStart"/>
      <w:r w:rsidR="002935E6" w:rsidRPr="00617ACA">
        <w:rPr>
          <w:rFonts w:ascii="Times New Roman" w:hAnsi="Times New Roman"/>
          <w:i/>
          <w:szCs w:val="24"/>
        </w:rPr>
        <w:t>spoliatus</w:t>
      </w:r>
      <w:proofErr w:type="spellEnd"/>
      <w:r w:rsidR="002935E6" w:rsidRPr="00617ACA">
        <w:rPr>
          <w:rFonts w:ascii="Times New Roman" w:hAnsi="Times New Roman"/>
          <w:i/>
          <w:szCs w:val="24"/>
        </w:rPr>
        <w:t xml:space="preserve"> ante omnia </w:t>
      </w:r>
      <w:proofErr w:type="spellStart"/>
      <w:r w:rsidR="002935E6" w:rsidRPr="00617ACA">
        <w:rPr>
          <w:rFonts w:ascii="Times New Roman" w:hAnsi="Times New Roman"/>
          <w:i/>
          <w:szCs w:val="24"/>
        </w:rPr>
        <w:t>restituendus</w:t>
      </w:r>
      <w:proofErr w:type="spellEnd"/>
      <w:r w:rsidR="002935E6" w:rsidRPr="00617ACA">
        <w:rPr>
          <w:rFonts w:ascii="Times New Roman" w:hAnsi="Times New Roman"/>
          <w:i/>
          <w:szCs w:val="24"/>
        </w:rPr>
        <w:t xml:space="preserve"> </w:t>
      </w:r>
      <w:proofErr w:type="spellStart"/>
      <w:r w:rsidR="002935E6" w:rsidRPr="00617ACA">
        <w:rPr>
          <w:rFonts w:ascii="Times New Roman" w:hAnsi="Times New Roman"/>
          <w:i/>
          <w:szCs w:val="24"/>
        </w:rPr>
        <w:t>est</w:t>
      </w:r>
      <w:proofErr w:type="spellEnd"/>
      <w:r w:rsidR="002935E6" w:rsidRPr="00617ACA">
        <w:rPr>
          <w:rFonts w:ascii="Times New Roman" w:hAnsi="Times New Roman"/>
          <w:szCs w:val="24"/>
        </w:rPr>
        <w:t xml:space="preserve"> (the spoiled person must be restored to possession before all </w:t>
      </w:r>
      <w:r w:rsidR="00537D21" w:rsidRPr="00617ACA">
        <w:rPr>
          <w:rFonts w:ascii="Times New Roman" w:hAnsi="Times New Roman"/>
          <w:szCs w:val="24"/>
        </w:rPr>
        <w:t>else)</w:t>
      </w:r>
      <w:r w:rsidR="00D259F3" w:rsidRPr="00617ACA">
        <w:rPr>
          <w:rFonts w:ascii="Times New Roman" w:hAnsi="Times New Roman"/>
          <w:szCs w:val="24"/>
        </w:rPr>
        <w:t>.”</w:t>
      </w:r>
      <w:r w:rsidR="002935E6" w:rsidRPr="00617ACA">
        <w:rPr>
          <w:rFonts w:ascii="Times New Roman" w:hAnsi="Times New Roman"/>
          <w:szCs w:val="24"/>
        </w:rPr>
        <w:t xml:space="preserve"> </w:t>
      </w:r>
    </w:p>
    <w:p w14:paraId="5FE04759" w14:textId="77777777" w:rsidR="00D259F3" w:rsidRPr="00617ACA" w:rsidRDefault="00D259F3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14:paraId="345613B6" w14:textId="7CF89D14" w:rsidR="002935E6" w:rsidRPr="00617ACA" w:rsidRDefault="00830BD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[1</w:t>
      </w:r>
      <w:r w:rsidR="00E9686F" w:rsidRPr="00617ACA">
        <w:rPr>
          <w:rFonts w:ascii="Times New Roman" w:hAnsi="Times New Roman"/>
          <w:szCs w:val="24"/>
        </w:rPr>
        <w:t>1</w:t>
      </w:r>
      <w:r w:rsidR="00D3205D" w:rsidRPr="00617ACA">
        <w:rPr>
          <w:rFonts w:ascii="Times New Roman" w:hAnsi="Times New Roman"/>
          <w:szCs w:val="24"/>
        </w:rPr>
        <w:t>] To</w:t>
      </w:r>
      <w:r w:rsidR="00D259F3" w:rsidRPr="00617ACA">
        <w:rPr>
          <w:rFonts w:ascii="Times New Roman" w:hAnsi="Times New Roman"/>
          <w:szCs w:val="24"/>
        </w:rPr>
        <w:t xml:space="preserve"> succeed in this application the A</w:t>
      </w:r>
      <w:r w:rsidR="002935E6" w:rsidRPr="00617ACA">
        <w:rPr>
          <w:rFonts w:ascii="Times New Roman" w:hAnsi="Times New Roman"/>
          <w:szCs w:val="24"/>
        </w:rPr>
        <w:t>pplica</w:t>
      </w:r>
      <w:r w:rsidR="00D259F3" w:rsidRPr="00617ACA">
        <w:rPr>
          <w:rFonts w:ascii="Times New Roman" w:hAnsi="Times New Roman"/>
          <w:szCs w:val="24"/>
        </w:rPr>
        <w:t>n</w:t>
      </w:r>
      <w:r w:rsidR="002935E6" w:rsidRPr="00617ACA">
        <w:rPr>
          <w:rFonts w:ascii="Times New Roman" w:hAnsi="Times New Roman"/>
          <w:szCs w:val="24"/>
        </w:rPr>
        <w:t xml:space="preserve">t must allege and prove </w:t>
      </w:r>
      <w:r w:rsidR="00922D19" w:rsidRPr="00617ACA">
        <w:rPr>
          <w:rFonts w:ascii="Times New Roman" w:hAnsi="Times New Roman"/>
          <w:szCs w:val="24"/>
        </w:rPr>
        <w:t xml:space="preserve">on balance of probabilities </w:t>
      </w:r>
      <w:r w:rsidR="002935E6" w:rsidRPr="00617ACA">
        <w:rPr>
          <w:rFonts w:ascii="Times New Roman" w:hAnsi="Times New Roman"/>
          <w:szCs w:val="24"/>
        </w:rPr>
        <w:t>that:</w:t>
      </w:r>
    </w:p>
    <w:p w14:paraId="653F0F1F" w14:textId="76B7C5F4" w:rsidR="002935E6" w:rsidRPr="00617ACA" w:rsidRDefault="00D259F3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(a)</w:t>
      </w:r>
      <w:r w:rsidR="002935E6" w:rsidRPr="00617ACA">
        <w:rPr>
          <w:rFonts w:ascii="Times New Roman" w:hAnsi="Times New Roman"/>
          <w:szCs w:val="24"/>
        </w:rPr>
        <w:t xml:space="preserve"> </w:t>
      </w:r>
      <w:r w:rsidRPr="00617ACA">
        <w:rPr>
          <w:rFonts w:ascii="Times New Roman" w:hAnsi="Times New Roman"/>
          <w:szCs w:val="24"/>
        </w:rPr>
        <w:t>S</w:t>
      </w:r>
      <w:r w:rsidR="002935E6" w:rsidRPr="00617ACA">
        <w:rPr>
          <w:rFonts w:ascii="Times New Roman" w:hAnsi="Times New Roman"/>
          <w:szCs w:val="24"/>
        </w:rPr>
        <w:t>he was in peaceful and undisturbed possession</w:t>
      </w:r>
      <w:r w:rsidR="00C56A0C" w:rsidRPr="00617ACA">
        <w:rPr>
          <w:rFonts w:ascii="Times New Roman" w:hAnsi="Times New Roman"/>
          <w:szCs w:val="24"/>
        </w:rPr>
        <w:t xml:space="preserve"> of the </w:t>
      </w:r>
      <w:r w:rsidR="00537D21" w:rsidRPr="00617ACA">
        <w:rPr>
          <w:rFonts w:ascii="Times New Roman" w:hAnsi="Times New Roman"/>
          <w:szCs w:val="24"/>
        </w:rPr>
        <w:t>property,</w:t>
      </w:r>
    </w:p>
    <w:p w14:paraId="3F340894" w14:textId="70FA0F12" w:rsidR="00C56A0C" w:rsidRPr="00617ACA" w:rsidRDefault="00D259F3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(b)</w:t>
      </w:r>
      <w:r w:rsidR="00537D21" w:rsidRPr="00617ACA">
        <w:rPr>
          <w:rFonts w:ascii="Times New Roman" w:hAnsi="Times New Roman"/>
          <w:szCs w:val="24"/>
        </w:rPr>
        <w:t xml:space="preserve"> </w:t>
      </w:r>
      <w:r w:rsidRPr="00617ACA">
        <w:rPr>
          <w:rFonts w:ascii="Times New Roman" w:hAnsi="Times New Roman"/>
          <w:szCs w:val="24"/>
        </w:rPr>
        <w:t>T</w:t>
      </w:r>
      <w:r w:rsidR="00537D21" w:rsidRPr="00617ACA">
        <w:rPr>
          <w:rFonts w:ascii="Times New Roman" w:hAnsi="Times New Roman"/>
          <w:szCs w:val="24"/>
        </w:rPr>
        <w:t>he</w:t>
      </w:r>
      <w:r w:rsidR="00C56A0C" w:rsidRPr="00617ACA">
        <w:rPr>
          <w:rFonts w:ascii="Times New Roman" w:hAnsi="Times New Roman"/>
          <w:szCs w:val="24"/>
        </w:rPr>
        <w:t xml:space="preserve"> </w:t>
      </w:r>
      <w:r w:rsidRPr="00617ACA">
        <w:rPr>
          <w:rFonts w:ascii="Times New Roman" w:hAnsi="Times New Roman"/>
          <w:szCs w:val="24"/>
        </w:rPr>
        <w:t>R</w:t>
      </w:r>
      <w:r w:rsidR="00C56A0C" w:rsidRPr="00617ACA">
        <w:rPr>
          <w:rFonts w:ascii="Times New Roman" w:hAnsi="Times New Roman"/>
          <w:szCs w:val="24"/>
        </w:rPr>
        <w:t>espondent deprived her of the possession</w:t>
      </w:r>
      <w:r w:rsidRPr="00617ACA">
        <w:rPr>
          <w:rFonts w:ascii="Times New Roman" w:hAnsi="Times New Roman"/>
          <w:szCs w:val="24"/>
        </w:rPr>
        <w:t xml:space="preserve"> of the property</w:t>
      </w:r>
      <w:r w:rsidR="00C56A0C" w:rsidRPr="00617ACA">
        <w:rPr>
          <w:rFonts w:ascii="Times New Roman" w:hAnsi="Times New Roman"/>
          <w:szCs w:val="24"/>
        </w:rPr>
        <w:t xml:space="preserve"> and </w:t>
      </w:r>
    </w:p>
    <w:p w14:paraId="4A39FA52" w14:textId="558DF1AC" w:rsidR="00C56A0C" w:rsidRPr="00617ACA" w:rsidRDefault="00D259F3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(c)</w:t>
      </w:r>
      <w:r w:rsidR="00C56A0C" w:rsidRPr="00617ACA">
        <w:rPr>
          <w:rFonts w:ascii="Times New Roman" w:hAnsi="Times New Roman"/>
          <w:szCs w:val="24"/>
        </w:rPr>
        <w:t xml:space="preserve"> </w:t>
      </w:r>
      <w:r w:rsidRPr="00617ACA">
        <w:rPr>
          <w:rFonts w:ascii="Times New Roman" w:hAnsi="Times New Roman"/>
          <w:szCs w:val="24"/>
        </w:rPr>
        <w:t>The</w:t>
      </w:r>
      <w:r w:rsidR="00537D21" w:rsidRPr="00617ACA">
        <w:rPr>
          <w:rFonts w:ascii="Times New Roman" w:hAnsi="Times New Roman"/>
          <w:szCs w:val="24"/>
        </w:rPr>
        <w:t xml:space="preserve"> deprivation occurred without </w:t>
      </w:r>
      <w:r w:rsidRPr="00617ACA">
        <w:rPr>
          <w:rFonts w:ascii="Times New Roman" w:hAnsi="Times New Roman"/>
          <w:szCs w:val="24"/>
        </w:rPr>
        <w:t>her</w:t>
      </w:r>
      <w:r w:rsidR="00537D21" w:rsidRPr="00617ACA">
        <w:rPr>
          <w:rFonts w:ascii="Times New Roman" w:hAnsi="Times New Roman"/>
          <w:szCs w:val="24"/>
        </w:rPr>
        <w:t xml:space="preserve"> consent.</w:t>
      </w:r>
    </w:p>
    <w:p w14:paraId="483142F0" w14:textId="4CA306FF" w:rsidR="00ED2835" w:rsidRPr="00617ACA" w:rsidRDefault="00830BD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[1</w:t>
      </w:r>
      <w:r w:rsidR="00E9686F" w:rsidRPr="00617ACA">
        <w:rPr>
          <w:rFonts w:ascii="Times New Roman" w:hAnsi="Times New Roman"/>
          <w:szCs w:val="24"/>
        </w:rPr>
        <w:t>2</w:t>
      </w:r>
      <w:r w:rsidR="00407C27" w:rsidRPr="00617ACA">
        <w:rPr>
          <w:rFonts w:ascii="Times New Roman" w:hAnsi="Times New Roman"/>
          <w:szCs w:val="24"/>
        </w:rPr>
        <w:t xml:space="preserve">] </w:t>
      </w:r>
      <w:r w:rsidR="00744ACF" w:rsidRPr="00617ACA">
        <w:rPr>
          <w:rFonts w:ascii="Times New Roman" w:hAnsi="Times New Roman"/>
          <w:szCs w:val="24"/>
        </w:rPr>
        <w:t>The undisputed facts of this matter demonstrate that w</w:t>
      </w:r>
      <w:r w:rsidR="00922D19" w:rsidRPr="00617ACA">
        <w:rPr>
          <w:rFonts w:ascii="Times New Roman" w:hAnsi="Times New Roman"/>
          <w:szCs w:val="24"/>
        </w:rPr>
        <w:t>hen the</w:t>
      </w:r>
      <w:r w:rsidR="00F5543B" w:rsidRPr="00617ACA">
        <w:rPr>
          <w:rFonts w:ascii="Times New Roman" w:hAnsi="Times New Roman"/>
          <w:szCs w:val="24"/>
        </w:rPr>
        <w:t xml:space="preserve"> Applicant left her </w:t>
      </w:r>
      <w:r w:rsidR="00922D19" w:rsidRPr="00617ACA">
        <w:rPr>
          <w:rFonts w:ascii="Times New Roman" w:hAnsi="Times New Roman"/>
          <w:szCs w:val="24"/>
        </w:rPr>
        <w:t>moveable properties</w:t>
      </w:r>
      <w:r w:rsidR="00F5543B" w:rsidRPr="00617ACA">
        <w:rPr>
          <w:rFonts w:ascii="Times New Roman" w:hAnsi="Times New Roman"/>
          <w:szCs w:val="24"/>
        </w:rPr>
        <w:t xml:space="preserve"> at the respondent’s premises in October 2023</w:t>
      </w:r>
      <w:r w:rsidR="00922D19" w:rsidRPr="00617ACA">
        <w:rPr>
          <w:rFonts w:ascii="Times New Roman" w:hAnsi="Times New Roman"/>
          <w:szCs w:val="24"/>
        </w:rPr>
        <w:t xml:space="preserve"> the lease had been</w:t>
      </w:r>
      <w:r w:rsidR="00F5543B" w:rsidRPr="00617ACA">
        <w:rPr>
          <w:rFonts w:ascii="Times New Roman" w:hAnsi="Times New Roman"/>
          <w:szCs w:val="24"/>
        </w:rPr>
        <w:t xml:space="preserve"> termina</w:t>
      </w:r>
      <w:r w:rsidR="00922D19" w:rsidRPr="00617ACA">
        <w:rPr>
          <w:rFonts w:ascii="Times New Roman" w:hAnsi="Times New Roman"/>
          <w:szCs w:val="24"/>
        </w:rPr>
        <w:t>ted.</w:t>
      </w:r>
      <w:r w:rsidR="00F5543B" w:rsidRPr="00617ACA">
        <w:rPr>
          <w:rFonts w:ascii="Times New Roman" w:hAnsi="Times New Roman"/>
          <w:szCs w:val="24"/>
        </w:rPr>
        <w:t xml:space="preserve"> </w:t>
      </w:r>
      <w:r w:rsidR="00922D19" w:rsidRPr="00617ACA">
        <w:rPr>
          <w:rFonts w:ascii="Times New Roman" w:hAnsi="Times New Roman"/>
          <w:szCs w:val="24"/>
        </w:rPr>
        <w:t xml:space="preserve">Thereafter, the Respondent addressed </w:t>
      </w:r>
      <w:r w:rsidR="00F5543B" w:rsidRPr="00617ACA">
        <w:rPr>
          <w:rFonts w:ascii="Times New Roman" w:hAnsi="Times New Roman"/>
          <w:szCs w:val="24"/>
        </w:rPr>
        <w:t>letter</w:t>
      </w:r>
      <w:r w:rsidR="00EE4339" w:rsidRPr="00617ACA">
        <w:rPr>
          <w:rFonts w:ascii="Times New Roman" w:hAnsi="Times New Roman"/>
          <w:szCs w:val="24"/>
        </w:rPr>
        <w:t>s</w:t>
      </w:r>
      <w:r w:rsidR="00F5543B" w:rsidRPr="00617ACA">
        <w:rPr>
          <w:rFonts w:ascii="Times New Roman" w:hAnsi="Times New Roman"/>
          <w:szCs w:val="24"/>
        </w:rPr>
        <w:t xml:space="preserve"> </w:t>
      </w:r>
      <w:r w:rsidR="00922D19" w:rsidRPr="00617ACA">
        <w:rPr>
          <w:rFonts w:ascii="Times New Roman" w:hAnsi="Times New Roman"/>
          <w:szCs w:val="24"/>
        </w:rPr>
        <w:t xml:space="preserve">to the Applicant, </w:t>
      </w:r>
      <w:r w:rsidR="00EE4339" w:rsidRPr="00617ACA">
        <w:rPr>
          <w:rFonts w:ascii="Times New Roman" w:hAnsi="Times New Roman"/>
          <w:b/>
          <w:szCs w:val="24"/>
        </w:rPr>
        <w:t>Annexure</w:t>
      </w:r>
      <w:r w:rsidR="00922D19" w:rsidRPr="00617ACA">
        <w:rPr>
          <w:rFonts w:ascii="Times New Roman" w:hAnsi="Times New Roman"/>
          <w:b/>
          <w:szCs w:val="24"/>
        </w:rPr>
        <w:t>s</w:t>
      </w:r>
      <w:r w:rsidR="00EE4339" w:rsidRPr="00617ACA">
        <w:rPr>
          <w:rFonts w:ascii="Times New Roman" w:hAnsi="Times New Roman"/>
          <w:b/>
          <w:szCs w:val="24"/>
        </w:rPr>
        <w:t xml:space="preserve"> “PCM 5”</w:t>
      </w:r>
      <w:r w:rsidR="00922D19" w:rsidRPr="00617ACA">
        <w:rPr>
          <w:rFonts w:ascii="Times New Roman" w:hAnsi="Times New Roman"/>
          <w:b/>
          <w:szCs w:val="24"/>
        </w:rPr>
        <w:t xml:space="preserve"> and</w:t>
      </w:r>
      <w:r w:rsidR="00EE4339" w:rsidRPr="00617ACA">
        <w:rPr>
          <w:rFonts w:ascii="Times New Roman" w:hAnsi="Times New Roman"/>
          <w:b/>
          <w:szCs w:val="24"/>
        </w:rPr>
        <w:t xml:space="preserve"> “PCM6”</w:t>
      </w:r>
      <w:r w:rsidR="00922D19" w:rsidRPr="00617ACA">
        <w:rPr>
          <w:rFonts w:ascii="Times New Roman" w:hAnsi="Times New Roman"/>
          <w:b/>
          <w:szCs w:val="24"/>
        </w:rPr>
        <w:t>,</w:t>
      </w:r>
      <w:r w:rsidR="00EE4339" w:rsidRPr="00617ACA">
        <w:rPr>
          <w:rFonts w:ascii="Times New Roman" w:hAnsi="Times New Roman"/>
          <w:b/>
          <w:szCs w:val="24"/>
        </w:rPr>
        <w:t xml:space="preserve"> </w:t>
      </w:r>
      <w:r w:rsidR="00EE4339" w:rsidRPr="00617ACA">
        <w:rPr>
          <w:rFonts w:ascii="Times New Roman" w:hAnsi="Times New Roman"/>
          <w:szCs w:val="24"/>
        </w:rPr>
        <w:t xml:space="preserve">informing her </w:t>
      </w:r>
      <w:r w:rsidR="00744ACF" w:rsidRPr="00617ACA">
        <w:rPr>
          <w:rFonts w:ascii="Times New Roman" w:hAnsi="Times New Roman"/>
          <w:szCs w:val="24"/>
        </w:rPr>
        <w:t xml:space="preserve">that there were arrear </w:t>
      </w:r>
      <w:r w:rsidR="00EE4339" w:rsidRPr="00617ACA">
        <w:rPr>
          <w:rFonts w:ascii="Times New Roman" w:hAnsi="Times New Roman"/>
          <w:szCs w:val="24"/>
        </w:rPr>
        <w:t>rental</w:t>
      </w:r>
      <w:r w:rsidR="00744ACF" w:rsidRPr="00617ACA">
        <w:rPr>
          <w:rFonts w:ascii="Times New Roman" w:hAnsi="Times New Roman"/>
          <w:szCs w:val="24"/>
        </w:rPr>
        <w:t>s that she had not paid</w:t>
      </w:r>
      <w:r w:rsidR="00EE4339" w:rsidRPr="00617ACA">
        <w:rPr>
          <w:rFonts w:ascii="Times New Roman" w:hAnsi="Times New Roman"/>
          <w:szCs w:val="24"/>
        </w:rPr>
        <w:t xml:space="preserve"> and that</w:t>
      </w:r>
      <w:r w:rsidR="00744ACF" w:rsidRPr="00617ACA">
        <w:rPr>
          <w:rFonts w:ascii="Times New Roman" w:hAnsi="Times New Roman"/>
          <w:szCs w:val="24"/>
        </w:rPr>
        <w:t xml:space="preserve"> </w:t>
      </w:r>
      <w:r w:rsidR="00744ACF" w:rsidRPr="00617ACA">
        <w:rPr>
          <w:rFonts w:ascii="Times New Roman" w:hAnsi="Times New Roman"/>
          <w:szCs w:val="24"/>
        </w:rPr>
        <w:lastRenderedPageBreak/>
        <w:t xml:space="preserve">she would not be </w:t>
      </w:r>
      <w:r w:rsidR="00EE4339" w:rsidRPr="00617ACA">
        <w:rPr>
          <w:rFonts w:ascii="Times New Roman" w:hAnsi="Times New Roman"/>
          <w:szCs w:val="24"/>
        </w:rPr>
        <w:t>allowed to remove</w:t>
      </w:r>
      <w:r w:rsidR="00744ACF" w:rsidRPr="00617ACA">
        <w:rPr>
          <w:rFonts w:ascii="Times New Roman" w:hAnsi="Times New Roman"/>
          <w:szCs w:val="24"/>
        </w:rPr>
        <w:t xml:space="preserve"> her properties </w:t>
      </w:r>
      <w:r w:rsidR="00EE4339" w:rsidRPr="00617ACA">
        <w:rPr>
          <w:rFonts w:ascii="Times New Roman" w:hAnsi="Times New Roman"/>
          <w:szCs w:val="24"/>
        </w:rPr>
        <w:t xml:space="preserve">from the shop </w:t>
      </w:r>
      <w:r w:rsidR="00744ACF" w:rsidRPr="00617ACA">
        <w:rPr>
          <w:rFonts w:ascii="Times New Roman" w:hAnsi="Times New Roman"/>
          <w:szCs w:val="24"/>
        </w:rPr>
        <w:t xml:space="preserve">as they would be </w:t>
      </w:r>
      <w:r w:rsidR="00EE4339" w:rsidRPr="00617ACA">
        <w:rPr>
          <w:rFonts w:ascii="Times New Roman" w:hAnsi="Times New Roman"/>
          <w:szCs w:val="24"/>
        </w:rPr>
        <w:t xml:space="preserve">sold to recoup the </w:t>
      </w:r>
      <w:r w:rsidR="00922D19" w:rsidRPr="00617ACA">
        <w:rPr>
          <w:rFonts w:ascii="Times New Roman" w:hAnsi="Times New Roman"/>
          <w:szCs w:val="24"/>
        </w:rPr>
        <w:t>unpaid rentals</w:t>
      </w:r>
      <w:r w:rsidR="00EE4339" w:rsidRPr="00617ACA">
        <w:rPr>
          <w:rFonts w:ascii="Times New Roman" w:hAnsi="Times New Roman"/>
          <w:szCs w:val="24"/>
        </w:rPr>
        <w:t>. This clearly show</w:t>
      </w:r>
      <w:r w:rsidR="00744ACF" w:rsidRPr="00617ACA">
        <w:rPr>
          <w:rFonts w:ascii="Times New Roman" w:hAnsi="Times New Roman"/>
          <w:szCs w:val="24"/>
        </w:rPr>
        <w:t>s</w:t>
      </w:r>
      <w:r w:rsidR="00EE4339" w:rsidRPr="00617ACA">
        <w:rPr>
          <w:rFonts w:ascii="Times New Roman" w:hAnsi="Times New Roman"/>
          <w:szCs w:val="24"/>
        </w:rPr>
        <w:t xml:space="preserve"> that the </w:t>
      </w:r>
      <w:r w:rsidR="00744ACF" w:rsidRPr="00617ACA">
        <w:rPr>
          <w:rFonts w:ascii="Times New Roman" w:hAnsi="Times New Roman"/>
          <w:szCs w:val="24"/>
        </w:rPr>
        <w:t>A</w:t>
      </w:r>
      <w:r w:rsidR="00EE4339" w:rsidRPr="00617ACA">
        <w:rPr>
          <w:rFonts w:ascii="Times New Roman" w:hAnsi="Times New Roman"/>
          <w:szCs w:val="24"/>
        </w:rPr>
        <w:t xml:space="preserve">pplicant </w:t>
      </w:r>
      <w:r w:rsidR="00780779" w:rsidRPr="00617ACA">
        <w:rPr>
          <w:rFonts w:ascii="Times New Roman" w:hAnsi="Times New Roman"/>
          <w:szCs w:val="24"/>
        </w:rPr>
        <w:t xml:space="preserve">had consented to place her properties at the disposal of the Respondent as early as </w:t>
      </w:r>
      <w:r w:rsidR="003524D6" w:rsidRPr="00617ACA">
        <w:rPr>
          <w:rFonts w:ascii="Times New Roman" w:hAnsi="Times New Roman"/>
          <w:szCs w:val="24"/>
        </w:rPr>
        <w:t>April 2020</w:t>
      </w:r>
      <w:r w:rsidR="00780779" w:rsidRPr="00617ACA">
        <w:rPr>
          <w:rFonts w:ascii="Times New Roman" w:hAnsi="Times New Roman"/>
          <w:szCs w:val="24"/>
        </w:rPr>
        <w:t xml:space="preserve"> when she entered into the lease agreement.  The Applicant </w:t>
      </w:r>
      <w:r w:rsidR="00744ACF" w:rsidRPr="00617ACA">
        <w:rPr>
          <w:rFonts w:ascii="Times New Roman" w:hAnsi="Times New Roman"/>
          <w:szCs w:val="24"/>
        </w:rPr>
        <w:t>lost p</w:t>
      </w:r>
      <w:r w:rsidR="00467CDF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1593E22" wp14:editId="57B13FD8">
            <wp:simplePos x="0" y="0"/>
            <wp:positionH relativeFrom="column">
              <wp:posOffset>7578725</wp:posOffset>
            </wp:positionH>
            <wp:positionV relativeFrom="paragraph">
              <wp:posOffset>-214630</wp:posOffset>
            </wp:positionV>
            <wp:extent cx="198755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CF" w:rsidRPr="00617ACA">
        <w:rPr>
          <w:rFonts w:ascii="Times New Roman" w:hAnsi="Times New Roman"/>
          <w:szCs w:val="24"/>
        </w:rPr>
        <w:t>ossession of the properties</w:t>
      </w:r>
      <w:r w:rsidR="00EE4339" w:rsidRPr="00617ACA">
        <w:rPr>
          <w:rFonts w:ascii="Times New Roman" w:hAnsi="Times New Roman"/>
          <w:szCs w:val="24"/>
        </w:rPr>
        <w:t xml:space="preserve"> </w:t>
      </w:r>
      <w:r w:rsidR="00780779" w:rsidRPr="00617ACA">
        <w:rPr>
          <w:rFonts w:ascii="Times New Roman" w:hAnsi="Times New Roman"/>
          <w:szCs w:val="24"/>
        </w:rPr>
        <w:t xml:space="preserve">on </w:t>
      </w:r>
      <w:r w:rsidR="00EE4339" w:rsidRPr="00617ACA">
        <w:rPr>
          <w:rFonts w:ascii="Times New Roman" w:hAnsi="Times New Roman"/>
          <w:szCs w:val="24"/>
        </w:rPr>
        <w:t xml:space="preserve">the day </w:t>
      </w:r>
      <w:r w:rsidR="00780779" w:rsidRPr="00617ACA">
        <w:rPr>
          <w:rFonts w:ascii="Times New Roman" w:hAnsi="Times New Roman"/>
          <w:szCs w:val="24"/>
        </w:rPr>
        <w:t xml:space="preserve">of vacating the business premises.  </w:t>
      </w:r>
      <w:r w:rsidR="00EE4339" w:rsidRPr="00617ACA">
        <w:rPr>
          <w:rFonts w:ascii="Times New Roman" w:hAnsi="Times New Roman"/>
          <w:szCs w:val="24"/>
        </w:rPr>
        <w:t xml:space="preserve"> She cannot </w:t>
      </w:r>
      <w:r w:rsidR="00780779" w:rsidRPr="00617ACA">
        <w:rPr>
          <w:rFonts w:ascii="Times New Roman" w:hAnsi="Times New Roman"/>
          <w:szCs w:val="24"/>
        </w:rPr>
        <w:t>be said to say</w:t>
      </w:r>
      <w:r w:rsidR="00EE4339" w:rsidRPr="00617ACA">
        <w:rPr>
          <w:rFonts w:ascii="Times New Roman" w:hAnsi="Times New Roman"/>
          <w:szCs w:val="24"/>
        </w:rPr>
        <w:t xml:space="preserve"> that she was in peaceful and undisturbed </w:t>
      </w:r>
      <w:r w:rsidR="00467CDF" w:rsidRPr="00467CDF">
        <w:rPr>
          <w:rFonts w:ascii="Calibri" w:eastAsia="Calibri" w:hAnsi="Calibri"/>
          <w:noProof/>
          <w:snapToGrid/>
          <w:sz w:val="22"/>
          <w:szCs w:val="22"/>
          <w:lang w:val="en-US"/>
        </w:rPr>
        <w:drawing>
          <wp:anchor distT="0" distB="0" distL="114300" distR="114300" simplePos="0" relativeHeight="251671552" behindDoc="1" locked="0" layoutInCell="1" allowOverlap="1" wp14:anchorId="58897CF2" wp14:editId="2D8B325F">
            <wp:simplePos x="0" y="0"/>
            <wp:positionH relativeFrom="column">
              <wp:posOffset>8188325</wp:posOffset>
            </wp:positionH>
            <wp:positionV relativeFrom="paragraph">
              <wp:posOffset>394970</wp:posOffset>
            </wp:positionV>
            <wp:extent cx="1987550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39" w:rsidRPr="00617ACA">
        <w:rPr>
          <w:rFonts w:ascii="Times New Roman" w:hAnsi="Times New Roman"/>
          <w:szCs w:val="24"/>
        </w:rPr>
        <w:t>possession of the mov</w:t>
      </w:r>
      <w:r w:rsidR="00780779" w:rsidRPr="00617ACA">
        <w:rPr>
          <w:rFonts w:ascii="Times New Roman" w:hAnsi="Times New Roman"/>
          <w:szCs w:val="24"/>
        </w:rPr>
        <w:t>e</w:t>
      </w:r>
      <w:r w:rsidR="00EE4339" w:rsidRPr="00617ACA">
        <w:rPr>
          <w:rFonts w:ascii="Times New Roman" w:hAnsi="Times New Roman"/>
          <w:szCs w:val="24"/>
        </w:rPr>
        <w:t xml:space="preserve">able </w:t>
      </w:r>
      <w:r w:rsidR="00581680" w:rsidRPr="00617ACA">
        <w:rPr>
          <w:rFonts w:ascii="Times New Roman" w:hAnsi="Times New Roman"/>
          <w:szCs w:val="24"/>
        </w:rPr>
        <w:t>propert</w:t>
      </w:r>
      <w:r w:rsidR="00780779" w:rsidRPr="00617ACA">
        <w:rPr>
          <w:rFonts w:ascii="Times New Roman" w:hAnsi="Times New Roman"/>
          <w:szCs w:val="24"/>
        </w:rPr>
        <w:t>ies</w:t>
      </w:r>
      <w:r w:rsidR="00581680" w:rsidRPr="00617ACA">
        <w:rPr>
          <w:rFonts w:ascii="Times New Roman" w:hAnsi="Times New Roman"/>
          <w:szCs w:val="24"/>
        </w:rPr>
        <w:t>.</w:t>
      </w:r>
      <w:r w:rsidR="003524D6" w:rsidRPr="00617ACA">
        <w:rPr>
          <w:rFonts w:ascii="Times New Roman" w:hAnsi="Times New Roman"/>
          <w:szCs w:val="24"/>
        </w:rPr>
        <w:t xml:space="preserve"> </w:t>
      </w:r>
      <w:r w:rsidR="00EE4339" w:rsidRPr="00617ACA">
        <w:rPr>
          <w:rFonts w:ascii="Times New Roman" w:hAnsi="Times New Roman"/>
          <w:szCs w:val="24"/>
        </w:rPr>
        <w:t xml:space="preserve">The </w:t>
      </w:r>
      <w:r w:rsidR="00581680" w:rsidRPr="00617ACA">
        <w:rPr>
          <w:rFonts w:ascii="Times New Roman" w:hAnsi="Times New Roman"/>
          <w:szCs w:val="24"/>
        </w:rPr>
        <w:t xml:space="preserve">Responded, in turn, </w:t>
      </w:r>
      <w:r w:rsidR="003524D6" w:rsidRPr="00617ACA">
        <w:rPr>
          <w:rFonts w:ascii="Times New Roman" w:hAnsi="Times New Roman"/>
          <w:szCs w:val="24"/>
        </w:rPr>
        <w:t>i</w:t>
      </w:r>
      <w:r w:rsidR="00581680" w:rsidRPr="00617ACA">
        <w:rPr>
          <w:rFonts w:ascii="Times New Roman" w:hAnsi="Times New Roman"/>
          <w:szCs w:val="24"/>
        </w:rPr>
        <w:t xml:space="preserve">s in possession of the </w:t>
      </w:r>
      <w:r w:rsidR="00467CDF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79ECBB2" wp14:editId="21F966EC">
            <wp:simplePos x="0" y="0"/>
            <wp:positionH relativeFrom="column">
              <wp:posOffset>8340725</wp:posOffset>
            </wp:positionH>
            <wp:positionV relativeFrom="paragraph">
              <wp:posOffset>547370</wp:posOffset>
            </wp:positionV>
            <wp:extent cx="1987550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D6" w:rsidRPr="00617ACA">
        <w:rPr>
          <w:rFonts w:ascii="Times New Roman" w:hAnsi="Times New Roman"/>
          <w:szCs w:val="24"/>
        </w:rPr>
        <w:t xml:space="preserve">moveable </w:t>
      </w:r>
      <w:r w:rsidR="00581680" w:rsidRPr="00617ACA">
        <w:rPr>
          <w:rFonts w:ascii="Times New Roman" w:hAnsi="Times New Roman"/>
          <w:szCs w:val="24"/>
        </w:rPr>
        <w:t>propert</w:t>
      </w:r>
      <w:r w:rsidR="003524D6" w:rsidRPr="00617ACA">
        <w:rPr>
          <w:rFonts w:ascii="Times New Roman" w:hAnsi="Times New Roman"/>
          <w:szCs w:val="24"/>
        </w:rPr>
        <w:t>ies</w:t>
      </w:r>
      <w:r w:rsidR="00581680" w:rsidRPr="00617ACA">
        <w:rPr>
          <w:rFonts w:ascii="Times New Roman" w:hAnsi="Times New Roman"/>
          <w:szCs w:val="24"/>
        </w:rPr>
        <w:t xml:space="preserve"> </w:t>
      </w:r>
      <w:r w:rsidR="003524D6" w:rsidRPr="00617ACA">
        <w:rPr>
          <w:rFonts w:ascii="Times New Roman" w:hAnsi="Times New Roman"/>
          <w:szCs w:val="24"/>
        </w:rPr>
        <w:t>based on</w:t>
      </w:r>
      <w:r w:rsidR="00581680" w:rsidRPr="00617ACA">
        <w:rPr>
          <w:rFonts w:ascii="Times New Roman" w:hAnsi="Times New Roman"/>
          <w:szCs w:val="24"/>
        </w:rPr>
        <w:t xml:space="preserve"> tacit hypothec over </w:t>
      </w:r>
      <w:r w:rsidR="003524D6" w:rsidRPr="00617ACA">
        <w:rPr>
          <w:rFonts w:ascii="Times New Roman" w:hAnsi="Times New Roman"/>
          <w:szCs w:val="24"/>
        </w:rPr>
        <w:t>them</w:t>
      </w:r>
      <w:r w:rsidR="00581680" w:rsidRPr="00617ACA">
        <w:rPr>
          <w:rFonts w:ascii="Times New Roman" w:hAnsi="Times New Roman"/>
          <w:szCs w:val="24"/>
        </w:rPr>
        <w:t xml:space="preserve">. </w:t>
      </w:r>
      <w:r w:rsidR="00A726FF" w:rsidRPr="00617ACA">
        <w:rPr>
          <w:rFonts w:ascii="Times New Roman" w:hAnsi="Times New Roman"/>
          <w:szCs w:val="24"/>
        </w:rPr>
        <w:t>The Applicant was not unlawfully deprived of possession of</w:t>
      </w:r>
      <w:r w:rsidR="003524D6" w:rsidRPr="00617ACA">
        <w:rPr>
          <w:rFonts w:ascii="Times New Roman" w:hAnsi="Times New Roman"/>
          <w:szCs w:val="24"/>
        </w:rPr>
        <w:t xml:space="preserve"> her</w:t>
      </w:r>
      <w:r w:rsidR="00A726FF" w:rsidRPr="00617ACA">
        <w:rPr>
          <w:rFonts w:ascii="Times New Roman" w:hAnsi="Times New Roman"/>
          <w:szCs w:val="24"/>
        </w:rPr>
        <w:t xml:space="preserve"> proper</w:t>
      </w:r>
      <w:r w:rsidR="003524D6" w:rsidRPr="00617ACA">
        <w:rPr>
          <w:rFonts w:ascii="Times New Roman" w:hAnsi="Times New Roman"/>
          <w:szCs w:val="24"/>
        </w:rPr>
        <w:t>ties</w:t>
      </w:r>
      <w:r w:rsidR="00A726FF" w:rsidRPr="00617ACA">
        <w:rPr>
          <w:rFonts w:ascii="Times New Roman" w:hAnsi="Times New Roman"/>
          <w:szCs w:val="24"/>
        </w:rPr>
        <w:t xml:space="preserve">. </w:t>
      </w:r>
      <w:r w:rsidR="00DA63BA"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2550344A" wp14:editId="10F2B195">
            <wp:simplePos x="0" y="0"/>
            <wp:positionH relativeFrom="column">
              <wp:posOffset>9559925</wp:posOffset>
            </wp:positionH>
            <wp:positionV relativeFrom="paragraph">
              <wp:posOffset>1766570</wp:posOffset>
            </wp:positionV>
            <wp:extent cx="1987550" cy="457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B72E8" w14:textId="77777777" w:rsidR="003524D6" w:rsidRPr="00617ACA" w:rsidRDefault="003524D6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14:paraId="24E1CEA0" w14:textId="31FDB02E" w:rsidR="00A726FF" w:rsidRPr="00617ACA" w:rsidRDefault="00830BD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[1</w:t>
      </w:r>
      <w:r w:rsidR="00E9686F" w:rsidRPr="00617ACA">
        <w:rPr>
          <w:rFonts w:ascii="Times New Roman" w:hAnsi="Times New Roman"/>
          <w:szCs w:val="24"/>
        </w:rPr>
        <w:t>3</w:t>
      </w:r>
      <w:r w:rsidR="00581680" w:rsidRPr="00617ACA">
        <w:rPr>
          <w:rFonts w:ascii="Times New Roman" w:hAnsi="Times New Roman"/>
          <w:szCs w:val="24"/>
        </w:rPr>
        <w:t>] I</w:t>
      </w:r>
      <w:r w:rsidR="00A726FF" w:rsidRPr="00617ACA">
        <w:rPr>
          <w:rFonts w:ascii="Times New Roman" w:hAnsi="Times New Roman"/>
          <w:szCs w:val="24"/>
        </w:rPr>
        <w:t xml:space="preserve">n light thereof, I am </w:t>
      </w:r>
      <w:r w:rsidR="003524D6" w:rsidRPr="00617ACA">
        <w:rPr>
          <w:rFonts w:ascii="Times New Roman" w:hAnsi="Times New Roman"/>
          <w:szCs w:val="24"/>
        </w:rPr>
        <w:t xml:space="preserve">of </w:t>
      </w:r>
      <w:r w:rsidR="00A726FF" w:rsidRPr="00617ACA">
        <w:rPr>
          <w:rFonts w:ascii="Times New Roman" w:hAnsi="Times New Roman"/>
          <w:szCs w:val="24"/>
        </w:rPr>
        <w:t xml:space="preserve">the view that the </w:t>
      </w:r>
      <w:r w:rsidR="0019389E" w:rsidRPr="00617ACA">
        <w:rPr>
          <w:rFonts w:ascii="Times New Roman" w:hAnsi="Times New Roman"/>
          <w:szCs w:val="24"/>
        </w:rPr>
        <w:t>Applicant</w:t>
      </w:r>
      <w:r w:rsidR="00A726FF" w:rsidRPr="00617ACA">
        <w:rPr>
          <w:rFonts w:ascii="Times New Roman" w:hAnsi="Times New Roman"/>
          <w:szCs w:val="24"/>
        </w:rPr>
        <w:t xml:space="preserve"> has not met the requirements of </w:t>
      </w:r>
      <w:proofErr w:type="spellStart"/>
      <w:r w:rsidR="003524D6" w:rsidRPr="00617ACA">
        <w:rPr>
          <w:rFonts w:ascii="Times New Roman" w:hAnsi="Times New Roman"/>
          <w:i/>
          <w:iCs/>
          <w:szCs w:val="24"/>
        </w:rPr>
        <w:t>m</w:t>
      </w:r>
      <w:r w:rsidR="00A726FF" w:rsidRPr="00617ACA">
        <w:rPr>
          <w:rFonts w:ascii="Times New Roman" w:hAnsi="Times New Roman"/>
          <w:i/>
          <w:iCs/>
          <w:szCs w:val="24"/>
        </w:rPr>
        <w:t>andament</w:t>
      </w:r>
      <w:proofErr w:type="spellEnd"/>
      <w:r w:rsidR="00A726FF" w:rsidRPr="00617ACA">
        <w:rPr>
          <w:rFonts w:ascii="Times New Roman" w:hAnsi="Times New Roman"/>
          <w:i/>
          <w:iCs/>
          <w:szCs w:val="24"/>
        </w:rPr>
        <w:t xml:space="preserve"> van </w:t>
      </w:r>
      <w:proofErr w:type="spellStart"/>
      <w:r w:rsidR="00A726FF" w:rsidRPr="00617ACA">
        <w:rPr>
          <w:rFonts w:ascii="Times New Roman" w:hAnsi="Times New Roman"/>
          <w:i/>
          <w:iCs/>
          <w:szCs w:val="24"/>
        </w:rPr>
        <w:t>spolie</w:t>
      </w:r>
      <w:proofErr w:type="spellEnd"/>
      <w:r w:rsidR="003524D6" w:rsidRPr="00617ACA">
        <w:rPr>
          <w:rFonts w:ascii="Times New Roman" w:hAnsi="Times New Roman"/>
          <w:szCs w:val="24"/>
        </w:rPr>
        <w:t xml:space="preserve">.  </w:t>
      </w:r>
      <w:r w:rsidR="0019389E" w:rsidRPr="00617ACA">
        <w:rPr>
          <w:rFonts w:ascii="Times New Roman" w:hAnsi="Times New Roman"/>
          <w:szCs w:val="24"/>
        </w:rPr>
        <w:t xml:space="preserve">The refusal by the Respondents to hand over possession of the moveable properties to the Applicant does not amount to spoliation.  </w:t>
      </w:r>
      <w:r w:rsidR="003524D6" w:rsidRPr="00617ACA">
        <w:rPr>
          <w:rFonts w:ascii="Times New Roman" w:hAnsi="Times New Roman"/>
          <w:szCs w:val="24"/>
        </w:rPr>
        <w:t>The Respondent has achieved substantial success that should entitle it to the full costs of the application notwithstanding the</w:t>
      </w:r>
      <w:r w:rsidR="00204ED6" w:rsidRPr="00617ACA">
        <w:rPr>
          <w:rFonts w:ascii="Times New Roman" w:hAnsi="Times New Roman"/>
          <w:szCs w:val="24"/>
        </w:rPr>
        <w:t xml:space="preserve"> dismissal of the points </w:t>
      </w:r>
      <w:r w:rsidR="00204ED6" w:rsidRPr="00617ACA">
        <w:rPr>
          <w:rFonts w:ascii="Times New Roman" w:hAnsi="Times New Roman"/>
          <w:i/>
          <w:iCs/>
          <w:szCs w:val="24"/>
        </w:rPr>
        <w:t xml:space="preserve">in </w:t>
      </w:r>
      <w:proofErr w:type="spellStart"/>
      <w:r w:rsidR="00204ED6" w:rsidRPr="00617ACA">
        <w:rPr>
          <w:rFonts w:ascii="Times New Roman" w:hAnsi="Times New Roman"/>
          <w:i/>
          <w:iCs/>
          <w:szCs w:val="24"/>
        </w:rPr>
        <w:t>limine</w:t>
      </w:r>
      <w:proofErr w:type="spellEnd"/>
      <w:r w:rsidR="00204ED6" w:rsidRPr="00617ACA">
        <w:rPr>
          <w:rFonts w:ascii="Times New Roman" w:hAnsi="Times New Roman"/>
          <w:szCs w:val="24"/>
        </w:rPr>
        <w:t>.</w:t>
      </w:r>
      <w:r w:rsidR="00A726FF" w:rsidRPr="00617ACA">
        <w:rPr>
          <w:rFonts w:ascii="Times New Roman" w:hAnsi="Times New Roman"/>
          <w:szCs w:val="24"/>
        </w:rPr>
        <w:t xml:space="preserve"> </w:t>
      </w:r>
    </w:p>
    <w:p w14:paraId="05C09703" w14:textId="77777777" w:rsidR="00A726FF" w:rsidRPr="00617ACA" w:rsidRDefault="00A726FF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14:paraId="025A92FA" w14:textId="3A116F5D" w:rsidR="00204ED6" w:rsidRPr="00617ACA" w:rsidRDefault="00830BD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[1</w:t>
      </w:r>
      <w:r w:rsidR="00E9686F" w:rsidRPr="00617ACA">
        <w:rPr>
          <w:rFonts w:ascii="Times New Roman" w:hAnsi="Times New Roman"/>
          <w:szCs w:val="24"/>
        </w:rPr>
        <w:t>4</w:t>
      </w:r>
      <w:r w:rsidR="00303CA2" w:rsidRPr="00617ACA">
        <w:rPr>
          <w:rFonts w:ascii="Times New Roman" w:hAnsi="Times New Roman"/>
          <w:szCs w:val="24"/>
        </w:rPr>
        <w:t>] In</w:t>
      </w:r>
      <w:r w:rsidR="00A726FF" w:rsidRPr="00617ACA">
        <w:rPr>
          <w:rFonts w:ascii="Times New Roman" w:hAnsi="Times New Roman"/>
          <w:szCs w:val="24"/>
        </w:rPr>
        <w:t xml:space="preserve"> the </w:t>
      </w:r>
      <w:r w:rsidR="00303CA2" w:rsidRPr="00617ACA">
        <w:rPr>
          <w:rFonts w:ascii="Times New Roman" w:hAnsi="Times New Roman"/>
          <w:szCs w:val="24"/>
        </w:rPr>
        <w:t>result,</w:t>
      </w:r>
      <w:r w:rsidR="00A726FF" w:rsidRPr="00617ACA">
        <w:rPr>
          <w:rFonts w:ascii="Times New Roman" w:hAnsi="Times New Roman"/>
          <w:szCs w:val="24"/>
        </w:rPr>
        <w:t xml:space="preserve"> the following order is </w:t>
      </w:r>
      <w:r w:rsidR="00303CA2" w:rsidRPr="00617ACA">
        <w:rPr>
          <w:rFonts w:ascii="Times New Roman" w:hAnsi="Times New Roman"/>
          <w:szCs w:val="24"/>
        </w:rPr>
        <w:t>made:</w:t>
      </w:r>
    </w:p>
    <w:p w14:paraId="3E47B478" w14:textId="11409A3B" w:rsidR="00A726FF" w:rsidRPr="00617ACA" w:rsidRDefault="00204ED6" w:rsidP="00204ED6">
      <w:pPr>
        <w:pStyle w:val="BodyTextIndent2"/>
        <w:widowControl/>
        <w:spacing w:after="0"/>
        <w:ind w:left="0" w:firstLine="72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>1.</w:t>
      </w:r>
      <w:r w:rsidR="00A726FF" w:rsidRPr="00617ACA">
        <w:rPr>
          <w:rFonts w:ascii="Times New Roman" w:hAnsi="Times New Roman"/>
          <w:szCs w:val="24"/>
        </w:rPr>
        <w:t xml:space="preserve"> The application is dismissed</w:t>
      </w:r>
      <w:r w:rsidR="00303CA2" w:rsidRPr="00617ACA">
        <w:rPr>
          <w:rFonts w:ascii="Times New Roman" w:hAnsi="Times New Roman"/>
          <w:szCs w:val="24"/>
        </w:rPr>
        <w:t>.</w:t>
      </w:r>
    </w:p>
    <w:p w14:paraId="5FE3421F" w14:textId="6C591477" w:rsidR="00830BDA" w:rsidRPr="00617ACA" w:rsidRDefault="00204ED6" w:rsidP="00204ED6">
      <w:pPr>
        <w:pStyle w:val="BodyTextIndent2"/>
        <w:widowControl/>
        <w:spacing w:after="0"/>
        <w:ind w:left="0" w:firstLine="720"/>
        <w:jc w:val="both"/>
        <w:rPr>
          <w:rFonts w:ascii="Times New Roman" w:hAnsi="Times New Roman"/>
          <w:szCs w:val="24"/>
        </w:rPr>
      </w:pPr>
      <w:r w:rsidRPr="00617ACA">
        <w:rPr>
          <w:rFonts w:ascii="Times New Roman" w:hAnsi="Times New Roman"/>
          <w:szCs w:val="24"/>
        </w:rPr>
        <w:t xml:space="preserve">2. The Applicant to pay the costs of the application. </w:t>
      </w:r>
    </w:p>
    <w:p w14:paraId="777793F4" w14:textId="2E2049BF" w:rsidR="00617ACA" w:rsidRDefault="00830BD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14:paraId="602E7A48" w14:textId="01114C8E" w:rsidR="00617ACA" w:rsidRDefault="00AB1C9C" w:rsidP="006E1617">
      <w:pPr>
        <w:pStyle w:val="BodyTextIndent2"/>
        <w:widowControl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FB28AC7" wp14:editId="4F82A7B2">
            <wp:extent cx="1987550" cy="45720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3BA"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72088417" wp14:editId="4BC06057">
            <wp:simplePos x="0" y="0"/>
            <wp:positionH relativeFrom="column">
              <wp:posOffset>9712325</wp:posOffset>
            </wp:positionH>
            <wp:positionV relativeFrom="paragraph">
              <wp:posOffset>-4798695</wp:posOffset>
            </wp:positionV>
            <wp:extent cx="1987550" cy="457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3BA"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48AD8C9A" wp14:editId="44F7D28D">
            <wp:simplePos x="0" y="0"/>
            <wp:positionH relativeFrom="column">
              <wp:posOffset>9255125</wp:posOffset>
            </wp:positionH>
            <wp:positionV relativeFrom="paragraph">
              <wp:posOffset>-5255895</wp:posOffset>
            </wp:positionV>
            <wp:extent cx="1987550" cy="457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3BA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65CFDFF0" wp14:editId="72CEF42B">
            <wp:simplePos x="0" y="0"/>
            <wp:positionH relativeFrom="column">
              <wp:posOffset>9102725</wp:posOffset>
            </wp:positionH>
            <wp:positionV relativeFrom="paragraph">
              <wp:posOffset>-5408295</wp:posOffset>
            </wp:positionV>
            <wp:extent cx="1987550" cy="457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3BA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5D13020E" wp14:editId="3D42C79A">
            <wp:simplePos x="0" y="0"/>
            <wp:positionH relativeFrom="column">
              <wp:posOffset>8797925</wp:posOffset>
            </wp:positionH>
            <wp:positionV relativeFrom="paragraph">
              <wp:posOffset>-5713095</wp:posOffset>
            </wp:positionV>
            <wp:extent cx="1987550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3BA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3086910B" wp14:editId="35772C16">
            <wp:simplePos x="0" y="0"/>
            <wp:positionH relativeFrom="column">
              <wp:posOffset>8645525</wp:posOffset>
            </wp:positionH>
            <wp:positionV relativeFrom="paragraph">
              <wp:posOffset>-5865495</wp:posOffset>
            </wp:positionV>
            <wp:extent cx="1987550" cy="457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3BA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5C95E0C5" wp14:editId="7CDCBB0E">
            <wp:simplePos x="0" y="0"/>
            <wp:positionH relativeFrom="column">
              <wp:posOffset>8493125</wp:posOffset>
            </wp:positionH>
            <wp:positionV relativeFrom="paragraph">
              <wp:posOffset>-6017895</wp:posOffset>
            </wp:positionV>
            <wp:extent cx="1987550" cy="457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C99FF" w14:textId="51D8C7EC" w:rsidR="00830BDA" w:rsidRDefault="00830BDA" w:rsidP="008009D8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467CDF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08282EF1" wp14:editId="089D82E9">
            <wp:simplePos x="0" y="0"/>
            <wp:positionH relativeFrom="column">
              <wp:posOffset>7883525</wp:posOffset>
            </wp:positionH>
            <wp:positionV relativeFrom="paragraph">
              <wp:posOffset>-7036435</wp:posOffset>
            </wp:positionV>
            <wp:extent cx="1987550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__</w:t>
      </w:r>
      <w:r w:rsidR="00DA63BA"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7B22568C" wp14:editId="6F5F231B">
            <wp:simplePos x="0" y="0"/>
            <wp:positionH relativeFrom="column">
              <wp:posOffset>8950325</wp:posOffset>
            </wp:positionH>
            <wp:positionV relativeFrom="paragraph">
              <wp:posOffset>-5969635</wp:posOffset>
            </wp:positionV>
            <wp:extent cx="1987550" cy="457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___</w:t>
      </w:r>
      <w:r w:rsidR="00467CDF" w:rsidRPr="00467CDF">
        <w:rPr>
          <w:rFonts w:ascii="Calibri" w:eastAsia="Calibri" w:hAnsi="Calibri"/>
          <w:noProof/>
          <w:snapToGrid/>
          <w:sz w:val="22"/>
          <w:szCs w:val="22"/>
          <w:lang w:val="en-US"/>
        </w:rPr>
        <w:drawing>
          <wp:anchor distT="0" distB="0" distL="114300" distR="114300" simplePos="0" relativeHeight="251669504" behindDoc="1" locked="0" layoutInCell="1" allowOverlap="1" wp14:anchorId="2A15171F" wp14:editId="0624BAA2">
            <wp:simplePos x="0" y="0"/>
            <wp:positionH relativeFrom="column">
              <wp:posOffset>8035925</wp:posOffset>
            </wp:positionH>
            <wp:positionV relativeFrom="paragraph">
              <wp:posOffset>-6884035</wp:posOffset>
            </wp:positionV>
            <wp:extent cx="198755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CDF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DAF0A71" wp14:editId="6F308F27">
            <wp:simplePos x="0" y="0"/>
            <wp:positionH relativeFrom="column">
              <wp:posOffset>7426325</wp:posOffset>
            </wp:positionH>
            <wp:positionV relativeFrom="paragraph">
              <wp:posOffset>-7493635</wp:posOffset>
            </wp:positionV>
            <wp:extent cx="198755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CD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EA97DE" wp14:editId="27D0DFA4">
            <wp:simplePos x="0" y="0"/>
            <wp:positionH relativeFrom="column">
              <wp:posOffset>7273925</wp:posOffset>
            </wp:positionH>
            <wp:positionV relativeFrom="paragraph">
              <wp:posOffset>-7646035</wp:posOffset>
            </wp:positionV>
            <wp:extent cx="198755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_____________</w:t>
      </w:r>
      <w:r w:rsidR="00DA63BA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047A965C" wp14:editId="6DE6F0EE">
            <wp:simplePos x="0" y="0"/>
            <wp:positionH relativeFrom="column">
              <wp:posOffset>9407525</wp:posOffset>
            </wp:positionH>
            <wp:positionV relativeFrom="paragraph">
              <wp:posOffset>-5512435</wp:posOffset>
            </wp:positionV>
            <wp:extent cx="1987550" cy="457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__________</w:t>
      </w:r>
    </w:p>
    <w:p w14:paraId="1FA2415F" w14:textId="22F477BA" w:rsidR="00D3205D" w:rsidRDefault="00D3205D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P.</w:t>
      </w:r>
      <w:r w:rsidR="0061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C.</w:t>
      </w:r>
      <w:r w:rsidR="0061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N.</w:t>
      </w:r>
      <w:r w:rsidR="0061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MJAME </w:t>
      </w:r>
    </w:p>
    <w:p w14:paraId="57E77F97" w14:textId="2EB2A7E3" w:rsidR="00576DBC" w:rsidRDefault="00204ED6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ACTING JUDGE OF THE HIGH COURT</w:t>
      </w:r>
    </w:p>
    <w:p w14:paraId="30670108" w14:textId="0A97338F" w:rsidR="008245C1" w:rsidRDefault="008245C1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B202455" w14:textId="0A339F06" w:rsidR="00D3205D" w:rsidRDefault="00D3205D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3205D">
        <w:rPr>
          <w:rFonts w:ascii="Times New Roman" w:hAnsi="Times New Roman"/>
          <w:sz w:val="28"/>
          <w:szCs w:val="28"/>
          <w:u w:val="single"/>
        </w:rPr>
        <w:lastRenderedPageBreak/>
        <w:t>Appearances:</w:t>
      </w:r>
      <w:r w:rsidR="00AB1C9C" w:rsidRPr="00AB1C9C">
        <w:rPr>
          <w:noProof/>
          <w:lang w:val="en-US"/>
        </w:rPr>
        <w:t xml:space="preserve"> </w:t>
      </w:r>
    </w:p>
    <w:p w14:paraId="1C86D1A2" w14:textId="77777777" w:rsidR="00CD4CF5" w:rsidRDefault="004B7C00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the Applicant                          </w:t>
      </w:r>
      <w:r w:rsidR="00CD4CF5">
        <w:rPr>
          <w:rFonts w:ascii="Times New Roman" w:hAnsi="Times New Roman"/>
          <w:sz w:val="28"/>
          <w:szCs w:val="28"/>
        </w:rPr>
        <w:t xml:space="preserve">   Adv. </w:t>
      </w:r>
      <w:proofErr w:type="spellStart"/>
      <w:r w:rsidR="00CD4CF5">
        <w:rPr>
          <w:rFonts w:ascii="Times New Roman" w:hAnsi="Times New Roman"/>
          <w:sz w:val="28"/>
          <w:szCs w:val="28"/>
        </w:rPr>
        <w:t>Badli</w:t>
      </w:r>
      <w:proofErr w:type="spellEnd"/>
      <w:r w:rsidR="00CD4CF5">
        <w:rPr>
          <w:rFonts w:ascii="Times New Roman" w:hAnsi="Times New Roman"/>
          <w:sz w:val="28"/>
          <w:szCs w:val="28"/>
        </w:rPr>
        <w:t xml:space="preserve"> </w:t>
      </w:r>
      <w:r w:rsidR="00CD4CF5" w:rsidRPr="00CD4CF5">
        <w:rPr>
          <w:rFonts w:ascii="Times New Roman" w:hAnsi="Times New Roman"/>
          <w:i/>
          <w:sz w:val="28"/>
          <w:szCs w:val="28"/>
        </w:rPr>
        <w:t>instructed by</w:t>
      </w:r>
      <w:r w:rsidR="00CD4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788E893D" w14:textId="77777777" w:rsidR="00CD4CF5" w:rsidRDefault="00CD4CF5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Potelwa</w:t>
      </w:r>
      <w:proofErr w:type="spellEnd"/>
      <w:r>
        <w:rPr>
          <w:rFonts w:ascii="Times New Roman" w:hAnsi="Times New Roman"/>
          <w:sz w:val="28"/>
          <w:szCs w:val="28"/>
        </w:rPr>
        <w:t xml:space="preserve"> &amp; Company </w:t>
      </w:r>
    </w:p>
    <w:p w14:paraId="54F6ED42" w14:textId="77777777" w:rsidR="00CD4CF5" w:rsidRDefault="00CD4CF5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No. 43 Wesley Street </w:t>
      </w:r>
    </w:p>
    <w:p w14:paraId="26EE91C4" w14:textId="77777777" w:rsidR="00CD4CF5" w:rsidRDefault="00CD4CF5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MTHATHA</w:t>
      </w:r>
    </w:p>
    <w:p w14:paraId="1BDC8C57" w14:textId="77777777" w:rsidR="00CD4CF5" w:rsidRDefault="00CD4CF5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A63E008" w14:textId="77009D33" w:rsidR="004B7C00" w:rsidRDefault="00CD4CF5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the Respondent                           </w:t>
      </w:r>
      <w:proofErr w:type="gramStart"/>
      <w:r>
        <w:rPr>
          <w:rFonts w:ascii="Times New Roman" w:hAnsi="Times New Roman"/>
          <w:sz w:val="28"/>
          <w:szCs w:val="28"/>
        </w:rPr>
        <w:t>Adv .</w:t>
      </w:r>
      <w:proofErr w:type="gramEnd"/>
      <w:r>
        <w:rPr>
          <w:rFonts w:ascii="Times New Roman" w:hAnsi="Times New Roman"/>
          <w:sz w:val="28"/>
          <w:szCs w:val="28"/>
        </w:rPr>
        <w:t xml:space="preserve"> Hobbs </w:t>
      </w:r>
      <w:r w:rsidRPr="00CD4CF5">
        <w:rPr>
          <w:rFonts w:ascii="Times New Roman" w:hAnsi="Times New Roman"/>
          <w:i/>
          <w:sz w:val="28"/>
          <w:szCs w:val="28"/>
        </w:rPr>
        <w:t>instructed by</w:t>
      </w:r>
      <w:r>
        <w:rPr>
          <w:rFonts w:ascii="Times New Roman" w:hAnsi="Times New Roman"/>
          <w:sz w:val="28"/>
          <w:szCs w:val="28"/>
        </w:rPr>
        <w:t xml:space="preserve"> </w:t>
      </w:r>
      <w:r w:rsidR="004B7C00">
        <w:rPr>
          <w:rFonts w:ascii="Times New Roman" w:hAnsi="Times New Roman"/>
          <w:sz w:val="28"/>
          <w:szCs w:val="28"/>
        </w:rPr>
        <w:t xml:space="preserve">   </w:t>
      </w:r>
    </w:p>
    <w:p w14:paraId="6D9BA52F" w14:textId="5A263364" w:rsidR="00CD4CF5" w:rsidRDefault="00CD4CF5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Drake Flemmer &amp; Orsmond Inc.</w:t>
      </w:r>
    </w:p>
    <w:p w14:paraId="05604AE7" w14:textId="231F782D" w:rsidR="00CD4CF5" w:rsidRDefault="00CD4CF5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T H Madala Chambers </w:t>
      </w:r>
    </w:p>
    <w:p w14:paraId="068E7B5E" w14:textId="2F51E728" w:rsidR="00CD4CF5" w:rsidRDefault="00CD4CF5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14 Durham Street</w:t>
      </w:r>
    </w:p>
    <w:p w14:paraId="09522494" w14:textId="3C693D2A" w:rsidR="00CD4CF5" w:rsidRPr="004B7C00" w:rsidRDefault="00CD4CF5" w:rsidP="0019389E">
      <w:pPr>
        <w:pStyle w:val="BodyTextIndent2"/>
        <w:widowControl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MTHATHA</w:t>
      </w:r>
    </w:p>
    <w:sectPr w:rsidR="00CD4CF5" w:rsidRPr="004B7C0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F475" w14:textId="77777777" w:rsidR="00B1581B" w:rsidRDefault="00B1581B" w:rsidP="00D74C89">
      <w:pPr>
        <w:spacing w:after="0" w:line="240" w:lineRule="auto"/>
      </w:pPr>
      <w:r>
        <w:separator/>
      </w:r>
    </w:p>
  </w:endnote>
  <w:endnote w:type="continuationSeparator" w:id="0">
    <w:p w14:paraId="1B78B979" w14:textId="77777777" w:rsidR="00B1581B" w:rsidRDefault="00B1581B" w:rsidP="00D7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8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AE7F3" w14:textId="69FA05D6" w:rsidR="0079567F" w:rsidRDefault="007956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A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9108F9" w14:textId="77777777" w:rsidR="0079567F" w:rsidRDefault="00795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50EB" w14:textId="77777777" w:rsidR="00B1581B" w:rsidRDefault="00B1581B" w:rsidP="00D74C89">
      <w:pPr>
        <w:spacing w:after="0" w:line="240" w:lineRule="auto"/>
      </w:pPr>
      <w:r>
        <w:separator/>
      </w:r>
    </w:p>
  </w:footnote>
  <w:footnote w:type="continuationSeparator" w:id="0">
    <w:p w14:paraId="1514F8EA" w14:textId="77777777" w:rsidR="00B1581B" w:rsidRDefault="00B1581B" w:rsidP="00D74C89">
      <w:pPr>
        <w:spacing w:after="0" w:line="240" w:lineRule="auto"/>
      </w:pPr>
      <w:r>
        <w:continuationSeparator/>
      </w:r>
    </w:p>
  </w:footnote>
  <w:footnote w:id="1">
    <w:p w14:paraId="60D3FFD9" w14:textId="77777777" w:rsidR="00AB6EC2" w:rsidRPr="00AB6EC2" w:rsidRDefault="00AB6E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WATT V SEA PLANT PRODUCTS 1998 (4) ALL SA 109 C @113-114</w:t>
      </w:r>
    </w:p>
  </w:footnote>
  <w:footnote w:id="2">
    <w:p w14:paraId="02BBE49B" w14:textId="77777777" w:rsidR="00AB6EC2" w:rsidRPr="00AB6EC2" w:rsidRDefault="00AB6E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.See</w:t>
      </w:r>
      <w:proofErr w:type="gramEnd"/>
      <w:r>
        <w:rPr>
          <w:lang w:val="en-US"/>
        </w:rPr>
        <w:t xml:space="preserve"> Commissioner of Inland Revenue v Van Heever 1999(3) SA 1051(SCA) @ PAR.10.</w:t>
      </w:r>
    </w:p>
  </w:footnote>
  <w:footnote w:id="3">
    <w:p w14:paraId="469EBDEA" w14:textId="77777777" w:rsidR="00355D05" w:rsidRPr="00355D05" w:rsidRDefault="00355D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9686F">
        <w:rPr>
          <w:i/>
          <w:iCs/>
          <w:lang w:val="en-US"/>
        </w:rPr>
        <w:t>Tswelofele</w:t>
      </w:r>
      <w:proofErr w:type="spellEnd"/>
      <w:r w:rsidRPr="00E9686F">
        <w:rPr>
          <w:i/>
          <w:iCs/>
          <w:lang w:val="en-US"/>
        </w:rPr>
        <w:t xml:space="preserve"> Non-Profit </w:t>
      </w:r>
      <w:proofErr w:type="spellStart"/>
      <w:r w:rsidRPr="00E9686F">
        <w:rPr>
          <w:i/>
          <w:iCs/>
          <w:lang w:val="en-US"/>
        </w:rPr>
        <w:t>Organisation</w:t>
      </w:r>
      <w:proofErr w:type="spellEnd"/>
      <w:r w:rsidRPr="00E9686F">
        <w:rPr>
          <w:i/>
          <w:iCs/>
          <w:lang w:val="en-US"/>
        </w:rPr>
        <w:t xml:space="preserve"> &amp; Others  vs City of Tshwane Metropolitan Municipality &amp; Others</w:t>
      </w:r>
      <w:r>
        <w:rPr>
          <w:lang w:val="en-US"/>
        </w:rPr>
        <w:t xml:space="preserve"> [2007] ZA SCA 70</w:t>
      </w:r>
    </w:p>
  </w:footnote>
  <w:footnote w:id="4">
    <w:p w14:paraId="52E8A647" w14:textId="77777777" w:rsidR="00355D05" w:rsidRPr="00355D05" w:rsidRDefault="00355D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[2014] ZACC 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5C"/>
    <w:multiLevelType w:val="hybridMultilevel"/>
    <w:tmpl w:val="43E623EC"/>
    <w:lvl w:ilvl="0" w:tplc="6A7EF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F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2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C5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C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A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04461"/>
    <w:multiLevelType w:val="hybridMultilevel"/>
    <w:tmpl w:val="9794ACD2"/>
    <w:lvl w:ilvl="0" w:tplc="8B92D9F8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90" w:hanging="360"/>
      </w:pPr>
    </w:lvl>
    <w:lvl w:ilvl="2" w:tplc="1C09001B" w:tentative="1">
      <w:start w:val="1"/>
      <w:numFmt w:val="lowerRoman"/>
      <w:lvlText w:val="%3."/>
      <w:lvlJc w:val="right"/>
      <w:pPr>
        <w:ind w:left="3310" w:hanging="180"/>
      </w:pPr>
    </w:lvl>
    <w:lvl w:ilvl="3" w:tplc="1C09000F" w:tentative="1">
      <w:start w:val="1"/>
      <w:numFmt w:val="decimal"/>
      <w:lvlText w:val="%4."/>
      <w:lvlJc w:val="left"/>
      <w:pPr>
        <w:ind w:left="4030" w:hanging="360"/>
      </w:pPr>
    </w:lvl>
    <w:lvl w:ilvl="4" w:tplc="1C090019" w:tentative="1">
      <w:start w:val="1"/>
      <w:numFmt w:val="lowerLetter"/>
      <w:lvlText w:val="%5."/>
      <w:lvlJc w:val="left"/>
      <w:pPr>
        <w:ind w:left="4750" w:hanging="360"/>
      </w:pPr>
    </w:lvl>
    <w:lvl w:ilvl="5" w:tplc="1C09001B" w:tentative="1">
      <w:start w:val="1"/>
      <w:numFmt w:val="lowerRoman"/>
      <w:lvlText w:val="%6."/>
      <w:lvlJc w:val="right"/>
      <w:pPr>
        <w:ind w:left="5470" w:hanging="180"/>
      </w:pPr>
    </w:lvl>
    <w:lvl w:ilvl="6" w:tplc="1C09000F" w:tentative="1">
      <w:start w:val="1"/>
      <w:numFmt w:val="decimal"/>
      <w:lvlText w:val="%7."/>
      <w:lvlJc w:val="left"/>
      <w:pPr>
        <w:ind w:left="6190" w:hanging="360"/>
      </w:pPr>
    </w:lvl>
    <w:lvl w:ilvl="7" w:tplc="1C090019" w:tentative="1">
      <w:start w:val="1"/>
      <w:numFmt w:val="lowerLetter"/>
      <w:lvlText w:val="%8."/>
      <w:lvlJc w:val="left"/>
      <w:pPr>
        <w:ind w:left="6910" w:hanging="360"/>
      </w:pPr>
    </w:lvl>
    <w:lvl w:ilvl="8" w:tplc="1C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" w15:restartNumberingAfterBreak="0">
    <w:nsid w:val="039F194C"/>
    <w:multiLevelType w:val="multilevel"/>
    <w:tmpl w:val="6136C7C6"/>
    <w:lvl w:ilvl="0">
      <w:start w:val="3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5A7A26"/>
    <w:multiLevelType w:val="hybridMultilevel"/>
    <w:tmpl w:val="4612B14A"/>
    <w:lvl w:ilvl="0" w:tplc="0CD23EA0">
      <w:start w:val="1"/>
      <w:numFmt w:val="decimal"/>
      <w:pStyle w:val="JUDGMENTNUMBERED"/>
      <w:lvlText w:val="[%1]"/>
      <w:lvlJc w:val="left"/>
      <w:pPr>
        <w:ind w:left="104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3A5D3B"/>
    <w:multiLevelType w:val="hybridMultilevel"/>
    <w:tmpl w:val="607E25A0"/>
    <w:lvl w:ilvl="0" w:tplc="28B05A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D54AA"/>
    <w:multiLevelType w:val="hybridMultilevel"/>
    <w:tmpl w:val="311084DE"/>
    <w:lvl w:ilvl="0" w:tplc="936E8D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31655"/>
    <w:multiLevelType w:val="hybridMultilevel"/>
    <w:tmpl w:val="33D60480"/>
    <w:lvl w:ilvl="0" w:tplc="DDA4696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73020B"/>
    <w:multiLevelType w:val="multilevel"/>
    <w:tmpl w:val="1578DE50"/>
    <w:lvl w:ilvl="0">
      <w:start w:val="3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1800"/>
      </w:pPr>
      <w:rPr>
        <w:rFonts w:hint="default"/>
      </w:rPr>
    </w:lvl>
  </w:abstractNum>
  <w:abstractNum w:abstractNumId="8" w15:restartNumberingAfterBreak="0">
    <w:nsid w:val="131B18F6"/>
    <w:multiLevelType w:val="multilevel"/>
    <w:tmpl w:val="8FE84F36"/>
    <w:lvl w:ilvl="0">
      <w:start w:val="3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132F2C18"/>
    <w:multiLevelType w:val="hybridMultilevel"/>
    <w:tmpl w:val="11B2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619A0"/>
    <w:multiLevelType w:val="multilevel"/>
    <w:tmpl w:val="9C7CD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20" w:hanging="1800"/>
      </w:pPr>
      <w:rPr>
        <w:rFonts w:hint="default"/>
      </w:rPr>
    </w:lvl>
  </w:abstractNum>
  <w:abstractNum w:abstractNumId="11" w15:restartNumberingAfterBreak="0">
    <w:nsid w:val="18274B19"/>
    <w:multiLevelType w:val="multilevel"/>
    <w:tmpl w:val="A89CF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E5B35E1"/>
    <w:multiLevelType w:val="multilevel"/>
    <w:tmpl w:val="4C70BD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3" w15:restartNumberingAfterBreak="0">
    <w:nsid w:val="21060BA4"/>
    <w:multiLevelType w:val="hybridMultilevel"/>
    <w:tmpl w:val="43FED886"/>
    <w:lvl w:ilvl="0" w:tplc="4C90BAC2">
      <w:numFmt w:val="bullet"/>
      <w:lvlText w:val="-"/>
      <w:lvlJc w:val="left"/>
      <w:pPr>
        <w:ind w:left="154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23786F02"/>
    <w:multiLevelType w:val="multilevel"/>
    <w:tmpl w:val="D4BE12AC"/>
    <w:lvl w:ilvl="0">
      <w:start w:val="3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27CA1E42"/>
    <w:multiLevelType w:val="hybridMultilevel"/>
    <w:tmpl w:val="034E373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B706F7"/>
    <w:multiLevelType w:val="hybridMultilevel"/>
    <w:tmpl w:val="A35EF3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678"/>
    <w:multiLevelType w:val="hybridMultilevel"/>
    <w:tmpl w:val="F98AB8B0"/>
    <w:lvl w:ilvl="0" w:tplc="2E106780">
      <w:start w:val="3"/>
      <w:numFmt w:val="bullet"/>
      <w:lvlText w:val="-"/>
      <w:lvlJc w:val="left"/>
      <w:pPr>
        <w:ind w:left="11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2CA5600E"/>
    <w:multiLevelType w:val="hybridMultilevel"/>
    <w:tmpl w:val="F0F22FF2"/>
    <w:lvl w:ilvl="0" w:tplc="9A58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152F9E"/>
    <w:multiLevelType w:val="multilevel"/>
    <w:tmpl w:val="005034D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30A849FF"/>
    <w:multiLevelType w:val="hybridMultilevel"/>
    <w:tmpl w:val="5DA04098"/>
    <w:lvl w:ilvl="0" w:tplc="18526B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80891"/>
    <w:multiLevelType w:val="multilevel"/>
    <w:tmpl w:val="947273DE"/>
    <w:lvl w:ilvl="0">
      <w:start w:val="1"/>
      <w:numFmt w:val="decimal"/>
      <w:lvlText w:val="[%1]"/>
      <w:lvlJc w:val="left"/>
      <w:pPr>
        <w:ind w:left="863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2."/>
      <w:lvlJc w:val="left"/>
      <w:pPr>
        <w:ind w:left="1273" w:hanging="41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9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3" w:hanging="1800"/>
      </w:pPr>
      <w:rPr>
        <w:rFonts w:hint="default"/>
      </w:rPr>
    </w:lvl>
  </w:abstractNum>
  <w:abstractNum w:abstractNumId="22" w15:restartNumberingAfterBreak="0">
    <w:nsid w:val="36A04A7E"/>
    <w:multiLevelType w:val="hybridMultilevel"/>
    <w:tmpl w:val="EC204228"/>
    <w:lvl w:ilvl="0" w:tplc="1C09000F">
      <w:start w:val="1"/>
      <w:numFmt w:val="decimal"/>
      <w:lvlText w:val="%1."/>
      <w:lvlJc w:val="left"/>
      <w:pPr>
        <w:ind w:left="1003" w:hanging="360"/>
      </w:pPr>
    </w:lvl>
    <w:lvl w:ilvl="1" w:tplc="1C090019" w:tentative="1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76C5B8B"/>
    <w:multiLevelType w:val="multilevel"/>
    <w:tmpl w:val="3E64EC0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86A0A54"/>
    <w:multiLevelType w:val="multilevel"/>
    <w:tmpl w:val="BFA840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38AA1794"/>
    <w:multiLevelType w:val="hybridMultilevel"/>
    <w:tmpl w:val="BA2A61C4"/>
    <w:lvl w:ilvl="0" w:tplc="F2A4471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D5AF6"/>
    <w:multiLevelType w:val="hybridMultilevel"/>
    <w:tmpl w:val="5486246E"/>
    <w:lvl w:ilvl="0" w:tplc="7F2AD9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E53194"/>
    <w:multiLevelType w:val="multilevel"/>
    <w:tmpl w:val="70BECABA"/>
    <w:lvl w:ilvl="0">
      <w:start w:val="3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3F2815A9"/>
    <w:multiLevelType w:val="hybridMultilevel"/>
    <w:tmpl w:val="5424510C"/>
    <w:lvl w:ilvl="0" w:tplc="1C09000F">
      <w:start w:val="1"/>
      <w:numFmt w:val="decimal"/>
      <w:lvlText w:val="%1.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961750"/>
    <w:multiLevelType w:val="hybridMultilevel"/>
    <w:tmpl w:val="2C2C17F2"/>
    <w:lvl w:ilvl="0" w:tplc="156E65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2B013B"/>
    <w:multiLevelType w:val="hybridMultilevel"/>
    <w:tmpl w:val="8B76CD1E"/>
    <w:lvl w:ilvl="0" w:tplc="F9AE4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FF2CD3"/>
    <w:multiLevelType w:val="multilevel"/>
    <w:tmpl w:val="A2A40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32" w15:restartNumberingAfterBreak="0">
    <w:nsid w:val="41077D77"/>
    <w:multiLevelType w:val="hybridMultilevel"/>
    <w:tmpl w:val="AB6A8EC6"/>
    <w:lvl w:ilvl="0" w:tplc="1C090017">
      <w:start w:val="1"/>
      <w:numFmt w:val="lowerLetter"/>
      <w:lvlText w:val="%1)"/>
      <w:lvlJc w:val="left"/>
      <w:pPr>
        <w:ind w:left="2590" w:hanging="360"/>
      </w:pPr>
    </w:lvl>
    <w:lvl w:ilvl="1" w:tplc="1C090019" w:tentative="1">
      <w:start w:val="1"/>
      <w:numFmt w:val="lowerLetter"/>
      <w:lvlText w:val="%2."/>
      <w:lvlJc w:val="left"/>
      <w:pPr>
        <w:ind w:left="3310" w:hanging="360"/>
      </w:pPr>
    </w:lvl>
    <w:lvl w:ilvl="2" w:tplc="1C09001B" w:tentative="1">
      <w:start w:val="1"/>
      <w:numFmt w:val="lowerRoman"/>
      <w:lvlText w:val="%3."/>
      <w:lvlJc w:val="right"/>
      <w:pPr>
        <w:ind w:left="4030" w:hanging="180"/>
      </w:pPr>
    </w:lvl>
    <w:lvl w:ilvl="3" w:tplc="1C09000F" w:tentative="1">
      <w:start w:val="1"/>
      <w:numFmt w:val="decimal"/>
      <w:lvlText w:val="%4."/>
      <w:lvlJc w:val="left"/>
      <w:pPr>
        <w:ind w:left="4750" w:hanging="360"/>
      </w:pPr>
    </w:lvl>
    <w:lvl w:ilvl="4" w:tplc="1C090019" w:tentative="1">
      <w:start w:val="1"/>
      <w:numFmt w:val="lowerLetter"/>
      <w:lvlText w:val="%5."/>
      <w:lvlJc w:val="left"/>
      <w:pPr>
        <w:ind w:left="5470" w:hanging="360"/>
      </w:pPr>
    </w:lvl>
    <w:lvl w:ilvl="5" w:tplc="1C09001B" w:tentative="1">
      <w:start w:val="1"/>
      <w:numFmt w:val="lowerRoman"/>
      <w:lvlText w:val="%6."/>
      <w:lvlJc w:val="right"/>
      <w:pPr>
        <w:ind w:left="6190" w:hanging="180"/>
      </w:pPr>
    </w:lvl>
    <w:lvl w:ilvl="6" w:tplc="1C09000F" w:tentative="1">
      <w:start w:val="1"/>
      <w:numFmt w:val="decimal"/>
      <w:lvlText w:val="%7."/>
      <w:lvlJc w:val="left"/>
      <w:pPr>
        <w:ind w:left="6910" w:hanging="360"/>
      </w:pPr>
    </w:lvl>
    <w:lvl w:ilvl="7" w:tplc="1C090019" w:tentative="1">
      <w:start w:val="1"/>
      <w:numFmt w:val="lowerLetter"/>
      <w:lvlText w:val="%8."/>
      <w:lvlJc w:val="left"/>
      <w:pPr>
        <w:ind w:left="7630" w:hanging="360"/>
      </w:pPr>
    </w:lvl>
    <w:lvl w:ilvl="8" w:tplc="1C09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33" w15:restartNumberingAfterBreak="0">
    <w:nsid w:val="4133142C"/>
    <w:multiLevelType w:val="hybridMultilevel"/>
    <w:tmpl w:val="C13A7CEE"/>
    <w:lvl w:ilvl="0" w:tplc="777C4C20">
      <w:start w:val="1"/>
      <w:numFmt w:val="lowerLetter"/>
      <w:lvlText w:val="(%1)"/>
      <w:lvlJc w:val="left"/>
      <w:pPr>
        <w:ind w:left="18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4" w15:restartNumberingAfterBreak="0">
    <w:nsid w:val="451E4F8B"/>
    <w:multiLevelType w:val="hybridMultilevel"/>
    <w:tmpl w:val="7C9A8A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C6AEC"/>
    <w:multiLevelType w:val="hybridMultilevel"/>
    <w:tmpl w:val="5A784B6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3BF1045"/>
    <w:multiLevelType w:val="multilevel"/>
    <w:tmpl w:val="61A0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55FF6A3A"/>
    <w:multiLevelType w:val="hybridMultilevel"/>
    <w:tmpl w:val="D1CAE0A2"/>
    <w:lvl w:ilvl="0" w:tplc="B3649454">
      <w:start w:val="510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0" w:hanging="360"/>
      </w:pPr>
    </w:lvl>
    <w:lvl w:ilvl="2" w:tplc="1C09001B" w:tentative="1">
      <w:start w:val="1"/>
      <w:numFmt w:val="lowerRoman"/>
      <w:lvlText w:val="%3."/>
      <w:lvlJc w:val="right"/>
      <w:pPr>
        <w:ind w:left="2930" w:hanging="180"/>
      </w:pPr>
    </w:lvl>
    <w:lvl w:ilvl="3" w:tplc="1C09000F" w:tentative="1">
      <w:start w:val="1"/>
      <w:numFmt w:val="decimal"/>
      <w:lvlText w:val="%4."/>
      <w:lvlJc w:val="left"/>
      <w:pPr>
        <w:ind w:left="3650" w:hanging="360"/>
      </w:pPr>
    </w:lvl>
    <w:lvl w:ilvl="4" w:tplc="1C090019" w:tentative="1">
      <w:start w:val="1"/>
      <w:numFmt w:val="lowerLetter"/>
      <w:lvlText w:val="%5."/>
      <w:lvlJc w:val="left"/>
      <w:pPr>
        <w:ind w:left="4370" w:hanging="360"/>
      </w:pPr>
    </w:lvl>
    <w:lvl w:ilvl="5" w:tplc="1C09001B" w:tentative="1">
      <w:start w:val="1"/>
      <w:numFmt w:val="lowerRoman"/>
      <w:lvlText w:val="%6."/>
      <w:lvlJc w:val="right"/>
      <w:pPr>
        <w:ind w:left="5090" w:hanging="180"/>
      </w:pPr>
    </w:lvl>
    <w:lvl w:ilvl="6" w:tplc="1C09000F" w:tentative="1">
      <w:start w:val="1"/>
      <w:numFmt w:val="decimal"/>
      <w:lvlText w:val="%7."/>
      <w:lvlJc w:val="left"/>
      <w:pPr>
        <w:ind w:left="5810" w:hanging="360"/>
      </w:pPr>
    </w:lvl>
    <w:lvl w:ilvl="7" w:tplc="1C090019" w:tentative="1">
      <w:start w:val="1"/>
      <w:numFmt w:val="lowerLetter"/>
      <w:lvlText w:val="%8."/>
      <w:lvlJc w:val="left"/>
      <w:pPr>
        <w:ind w:left="6530" w:hanging="360"/>
      </w:pPr>
    </w:lvl>
    <w:lvl w:ilvl="8" w:tplc="1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8" w15:restartNumberingAfterBreak="0">
    <w:nsid w:val="5C5D2C3B"/>
    <w:multiLevelType w:val="hybridMultilevel"/>
    <w:tmpl w:val="FB3278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75930"/>
    <w:multiLevelType w:val="multilevel"/>
    <w:tmpl w:val="62CEFC4C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5E373EF6"/>
    <w:multiLevelType w:val="multilevel"/>
    <w:tmpl w:val="F6C446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4C70417"/>
    <w:multiLevelType w:val="multilevel"/>
    <w:tmpl w:val="07C21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50F36A9"/>
    <w:multiLevelType w:val="hybridMultilevel"/>
    <w:tmpl w:val="39D61668"/>
    <w:lvl w:ilvl="0" w:tplc="BCB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4D0E1C"/>
    <w:multiLevelType w:val="hybridMultilevel"/>
    <w:tmpl w:val="921813E0"/>
    <w:lvl w:ilvl="0" w:tplc="18EEA9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2C481C"/>
    <w:multiLevelType w:val="multilevel"/>
    <w:tmpl w:val="BC989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C082AD7"/>
    <w:multiLevelType w:val="hybridMultilevel"/>
    <w:tmpl w:val="E0E099BE"/>
    <w:lvl w:ilvl="0" w:tplc="D0C0E34E">
      <w:start w:val="311"/>
      <w:numFmt w:val="decimal"/>
      <w:lvlText w:val="%1"/>
      <w:lvlJc w:val="left"/>
      <w:pPr>
        <w:ind w:left="1676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6" w:hanging="360"/>
      </w:pPr>
    </w:lvl>
    <w:lvl w:ilvl="2" w:tplc="1C09001B" w:tentative="1">
      <w:start w:val="1"/>
      <w:numFmt w:val="lowerRoman"/>
      <w:lvlText w:val="%3."/>
      <w:lvlJc w:val="right"/>
      <w:pPr>
        <w:ind w:left="3086" w:hanging="180"/>
      </w:pPr>
    </w:lvl>
    <w:lvl w:ilvl="3" w:tplc="1C09000F" w:tentative="1">
      <w:start w:val="1"/>
      <w:numFmt w:val="decimal"/>
      <w:lvlText w:val="%4."/>
      <w:lvlJc w:val="left"/>
      <w:pPr>
        <w:ind w:left="3806" w:hanging="360"/>
      </w:pPr>
    </w:lvl>
    <w:lvl w:ilvl="4" w:tplc="1C090019" w:tentative="1">
      <w:start w:val="1"/>
      <w:numFmt w:val="lowerLetter"/>
      <w:lvlText w:val="%5."/>
      <w:lvlJc w:val="left"/>
      <w:pPr>
        <w:ind w:left="4526" w:hanging="360"/>
      </w:pPr>
    </w:lvl>
    <w:lvl w:ilvl="5" w:tplc="1C09001B" w:tentative="1">
      <w:start w:val="1"/>
      <w:numFmt w:val="lowerRoman"/>
      <w:lvlText w:val="%6."/>
      <w:lvlJc w:val="right"/>
      <w:pPr>
        <w:ind w:left="5246" w:hanging="180"/>
      </w:pPr>
    </w:lvl>
    <w:lvl w:ilvl="6" w:tplc="1C09000F" w:tentative="1">
      <w:start w:val="1"/>
      <w:numFmt w:val="decimal"/>
      <w:lvlText w:val="%7."/>
      <w:lvlJc w:val="left"/>
      <w:pPr>
        <w:ind w:left="5966" w:hanging="360"/>
      </w:pPr>
    </w:lvl>
    <w:lvl w:ilvl="7" w:tplc="1C090019" w:tentative="1">
      <w:start w:val="1"/>
      <w:numFmt w:val="lowerLetter"/>
      <w:lvlText w:val="%8."/>
      <w:lvlJc w:val="left"/>
      <w:pPr>
        <w:ind w:left="6686" w:hanging="360"/>
      </w:pPr>
    </w:lvl>
    <w:lvl w:ilvl="8" w:tplc="1C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6" w15:restartNumberingAfterBreak="0">
    <w:nsid w:val="6C7177DB"/>
    <w:multiLevelType w:val="hybridMultilevel"/>
    <w:tmpl w:val="D2F208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651C08"/>
    <w:multiLevelType w:val="multilevel"/>
    <w:tmpl w:val="FB2A0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30" w:hanging="41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B7D30BF"/>
    <w:multiLevelType w:val="hybridMultilevel"/>
    <w:tmpl w:val="C30062A6"/>
    <w:lvl w:ilvl="0" w:tplc="3580F11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EA2C1A"/>
    <w:multiLevelType w:val="hybridMultilevel"/>
    <w:tmpl w:val="465219D2"/>
    <w:lvl w:ilvl="0" w:tplc="7F2A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4740953">
    <w:abstractNumId w:val="34"/>
  </w:num>
  <w:num w:numId="2" w16cid:durableId="1310817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45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775372">
    <w:abstractNumId w:val="30"/>
  </w:num>
  <w:num w:numId="5" w16cid:durableId="1116943748">
    <w:abstractNumId w:val="35"/>
  </w:num>
  <w:num w:numId="6" w16cid:durableId="958072574">
    <w:abstractNumId w:val="18"/>
  </w:num>
  <w:num w:numId="7" w16cid:durableId="2006976861">
    <w:abstractNumId w:val="38"/>
  </w:num>
  <w:num w:numId="8" w16cid:durableId="1440176742">
    <w:abstractNumId w:val="36"/>
  </w:num>
  <w:num w:numId="9" w16cid:durableId="1121725578">
    <w:abstractNumId w:val="1"/>
  </w:num>
  <w:num w:numId="10" w16cid:durableId="761536345">
    <w:abstractNumId w:val="32"/>
  </w:num>
  <w:num w:numId="11" w16cid:durableId="1166941692">
    <w:abstractNumId w:val="15"/>
  </w:num>
  <w:num w:numId="12" w16cid:durableId="445083447">
    <w:abstractNumId w:val="42"/>
  </w:num>
  <w:num w:numId="13" w16cid:durableId="1922713528">
    <w:abstractNumId w:val="5"/>
  </w:num>
  <w:num w:numId="14" w16cid:durableId="1678069649">
    <w:abstractNumId w:val="21"/>
  </w:num>
  <w:num w:numId="15" w16cid:durableId="1669744160">
    <w:abstractNumId w:val="0"/>
  </w:num>
  <w:num w:numId="16" w16cid:durableId="1359622747">
    <w:abstractNumId w:val="31"/>
  </w:num>
  <w:num w:numId="17" w16cid:durableId="214195657">
    <w:abstractNumId w:val="44"/>
  </w:num>
  <w:num w:numId="18" w16cid:durableId="1662999746">
    <w:abstractNumId w:val="11"/>
  </w:num>
  <w:num w:numId="19" w16cid:durableId="430047855">
    <w:abstractNumId w:val="48"/>
  </w:num>
  <w:num w:numId="20" w16cid:durableId="387611856">
    <w:abstractNumId w:val="43"/>
  </w:num>
  <w:num w:numId="21" w16cid:durableId="1659075777">
    <w:abstractNumId w:val="47"/>
  </w:num>
  <w:num w:numId="22" w16cid:durableId="1876890257">
    <w:abstractNumId w:val="2"/>
  </w:num>
  <w:num w:numId="23" w16cid:durableId="1212688459">
    <w:abstractNumId w:val="13"/>
  </w:num>
  <w:num w:numId="24" w16cid:durableId="1535344487">
    <w:abstractNumId w:val="37"/>
  </w:num>
  <w:num w:numId="25" w16cid:durableId="1027565560">
    <w:abstractNumId w:val="7"/>
  </w:num>
  <w:num w:numId="26" w16cid:durableId="1145512314">
    <w:abstractNumId w:val="8"/>
  </w:num>
  <w:num w:numId="27" w16cid:durableId="1173185478">
    <w:abstractNumId w:val="14"/>
  </w:num>
  <w:num w:numId="28" w16cid:durableId="543450264">
    <w:abstractNumId w:val="45"/>
  </w:num>
  <w:num w:numId="29" w16cid:durableId="1295911446">
    <w:abstractNumId w:val="27"/>
  </w:num>
  <w:num w:numId="30" w16cid:durableId="1376461804">
    <w:abstractNumId w:val="10"/>
  </w:num>
  <w:num w:numId="31" w16cid:durableId="1657874374">
    <w:abstractNumId w:val="41"/>
  </w:num>
  <w:num w:numId="32" w16cid:durableId="817918605">
    <w:abstractNumId w:val="39"/>
  </w:num>
  <w:num w:numId="33" w16cid:durableId="848831903">
    <w:abstractNumId w:val="40"/>
  </w:num>
  <w:num w:numId="34" w16cid:durableId="868643092">
    <w:abstractNumId w:val="23"/>
  </w:num>
  <w:num w:numId="35" w16cid:durableId="1208839970">
    <w:abstractNumId w:val="19"/>
  </w:num>
  <w:num w:numId="36" w16cid:durableId="1613317516">
    <w:abstractNumId w:val="26"/>
  </w:num>
  <w:num w:numId="37" w16cid:durableId="1666778949">
    <w:abstractNumId w:val="6"/>
  </w:num>
  <w:num w:numId="38" w16cid:durableId="1487892247">
    <w:abstractNumId w:val="46"/>
  </w:num>
  <w:num w:numId="39" w16cid:durableId="927814892">
    <w:abstractNumId w:val="49"/>
  </w:num>
  <w:num w:numId="40" w16cid:durableId="696851014">
    <w:abstractNumId w:val="4"/>
  </w:num>
  <w:num w:numId="41" w16cid:durableId="1401558668">
    <w:abstractNumId w:val="33"/>
  </w:num>
  <w:num w:numId="42" w16cid:durableId="27262999">
    <w:abstractNumId w:val="28"/>
  </w:num>
  <w:num w:numId="43" w16cid:durableId="663094538">
    <w:abstractNumId w:val="22"/>
  </w:num>
  <w:num w:numId="44" w16cid:durableId="37557412">
    <w:abstractNumId w:val="24"/>
  </w:num>
  <w:num w:numId="45" w16cid:durableId="310136674">
    <w:abstractNumId w:val="16"/>
  </w:num>
  <w:num w:numId="46" w16cid:durableId="230507077">
    <w:abstractNumId w:val="20"/>
  </w:num>
  <w:num w:numId="47" w16cid:durableId="1504859557">
    <w:abstractNumId w:val="17"/>
  </w:num>
  <w:num w:numId="48" w16cid:durableId="151220979">
    <w:abstractNumId w:val="12"/>
  </w:num>
  <w:num w:numId="49" w16cid:durableId="683089224">
    <w:abstractNumId w:val="3"/>
  </w:num>
  <w:num w:numId="50" w16cid:durableId="15921567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C1"/>
    <w:rsid w:val="0000230A"/>
    <w:rsid w:val="00004530"/>
    <w:rsid w:val="000066BF"/>
    <w:rsid w:val="00006DE8"/>
    <w:rsid w:val="0001063A"/>
    <w:rsid w:val="00011354"/>
    <w:rsid w:val="000117DA"/>
    <w:rsid w:val="00011946"/>
    <w:rsid w:val="00012801"/>
    <w:rsid w:val="00012C0B"/>
    <w:rsid w:val="000139F1"/>
    <w:rsid w:val="000154D4"/>
    <w:rsid w:val="000209CD"/>
    <w:rsid w:val="000237A7"/>
    <w:rsid w:val="00024BAB"/>
    <w:rsid w:val="000253EE"/>
    <w:rsid w:val="00025ADD"/>
    <w:rsid w:val="0002772F"/>
    <w:rsid w:val="000279D3"/>
    <w:rsid w:val="000302F2"/>
    <w:rsid w:val="00030586"/>
    <w:rsid w:val="000369B8"/>
    <w:rsid w:val="00042013"/>
    <w:rsid w:val="00045638"/>
    <w:rsid w:val="000456F9"/>
    <w:rsid w:val="000466A6"/>
    <w:rsid w:val="00047C24"/>
    <w:rsid w:val="00051D4A"/>
    <w:rsid w:val="0005260D"/>
    <w:rsid w:val="00055222"/>
    <w:rsid w:val="0005733A"/>
    <w:rsid w:val="00057C57"/>
    <w:rsid w:val="00061CAD"/>
    <w:rsid w:val="000624B8"/>
    <w:rsid w:val="00064399"/>
    <w:rsid w:val="00064448"/>
    <w:rsid w:val="00064AC4"/>
    <w:rsid w:val="0006536B"/>
    <w:rsid w:val="00067475"/>
    <w:rsid w:val="000704C8"/>
    <w:rsid w:val="00071A2D"/>
    <w:rsid w:val="000720B3"/>
    <w:rsid w:val="000722CB"/>
    <w:rsid w:val="00076CB9"/>
    <w:rsid w:val="00080CB4"/>
    <w:rsid w:val="00080F06"/>
    <w:rsid w:val="00082563"/>
    <w:rsid w:val="00086785"/>
    <w:rsid w:val="000867C5"/>
    <w:rsid w:val="00086884"/>
    <w:rsid w:val="0009049B"/>
    <w:rsid w:val="00095177"/>
    <w:rsid w:val="00096C51"/>
    <w:rsid w:val="000A1979"/>
    <w:rsid w:val="000A1C86"/>
    <w:rsid w:val="000A27A7"/>
    <w:rsid w:val="000A5412"/>
    <w:rsid w:val="000B0026"/>
    <w:rsid w:val="000B31C3"/>
    <w:rsid w:val="000B444D"/>
    <w:rsid w:val="000B4C52"/>
    <w:rsid w:val="000B5273"/>
    <w:rsid w:val="000B64B6"/>
    <w:rsid w:val="000B67C1"/>
    <w:rsid w:val="000B6A11"/>
    <w:rsid w:val="000C0F1B"/>
    <w:rsid w:val="000C2A7A"/>
    <w:rsid w:val="000C4217"/>
    <w:rsid w:val="000C4D01"/>
    <w:rsid w:val="000C6742"/>
    <w:rsid w:val="000C6D2A"/>
    <w:rsid w:val="000D6D22"/>
    <w:rsid w:val="000D7A92"/>
    <w:rsid w:val="000E3CE1"/>
    <w:rsid w:val="000E3D95"/>
    <w:rsid w:val="000E785F"/>
    <w:rsid w:val="000F3476"/>
    <w:rsid w:val="000F5219"/>
    <w:rsid w:val="00100CE0"/>
    <w:rsid w:val="0010265F"/>
    <w:rsid w:val="00102E08"/>
    <w:rsid w:val="001033E6"/>
    <w:rsid w:val="00103466"/>
    <w:rsid w:val="0010663A"/>
    <w:rsid w:val="00106DE4"/>
    <w:rsid w:val="00110778"/>
    <w:rsid w:val="00111BD9"/>
    <w:rsid w:val="001122BC"/>
    <w:rsid w:val="0011347C"/>
    <w:rsid w:val="00113E8D"/>
    <w:rsid w:val="00120C23"/>
    <w:rsid w:val="001224A8"/>
    <w:rsid w:val="00122601"/>
    <w:rsid w:val="00124875"/>
    <w:rsid w:val="00124F34"/>
    <w:rsid w:val="0012505C"/>
    <w:rsid w:val="00125EAF"/>
    <w:rsid w:val="00126899"/>
    <w:rsid w:val="00130272"/>
    <w:rsid w:val="00130445"/>
    <w:rsid w:val="001315B4"/>
    <w:rsid w:val="001315D4"/>
    <w:rsid w:val="00133474"/>
    <w:rsid w:val="001337E5"/>
    <w:rsid w:val="00133F6A"/>
    <w:rsid w:val="00134669"/>
    <w:rsid w:val="00140B24"/>
    <w:rsid w:val="00142A19"/>
    <w:rsid w:val="0014346D"/>
    <w:rsid w:val="00143EF5"/>
    <w:rsid w:val="00147051"/>
    <w:rsid w:val="0015011E"/>
    <w:rsid w:val="00150347"/>
    <w:rsid w:val="00152795"/>
    <w:rsid w:val="00153E2A"/>
    <w:rsid w:val="001543E0"/>
    <w:rsid w:val="00154E3C"/>
    <w:rsid w:val="0015561E"/>
    <w:rsid w:val="001557FA"/>
    <w:rsid w:val="001563E5"/>
    <w:rsid w:val="00160694"/>
    <w:rsid w:val="0016192E"/>
    <w:rsid w:val="00164C6C"/>
    <w:rsid w:val="00166425"/>
    <w:rsid w:val="001670BA"/>
    <w:rsid w:val="00170165"/>
    <w:rsid w:val="00171387"/>
    <w:rsid w:val="001713EE"/>
    <w:rsid w:val="001743D4"/>
    <w:rsid w:val="0017717F"/>
    <w:rsid w:val="001771B1"/>
    <w:rsid w:val="001819FA"/>
    <w:rsid w:val="00182554"/>
    <w:rsid w:val="001857C8"/>
    <w:rsid w:val="00185AEB"/>
    <w:rsid w:val="0018620A"/>
    <w:rsid w:val="00186BCC"/>
    <w:rsid w:val="00186E6F"/>
    <w:rsid w:val="00187918"/>
    <w:rsid w:val="00187B79"/>
    <w:rsid w:val="00191512"/>
    <w:rsid w:val="00191775"/>
    <w:rsid w:val="0019389E"/>
    <w:rsid w:val="001978A1"/>
    <w:rsid w:val="001A1738"/>
    <w:rsid w:val="001A2D2B"/>
    <w:rsid w:val="001A2E23"/>
    <w:rsid w:val="001A31B7"/>
    <w:rsid w:val="001A4CA7"/>
    <w:rsid w:val="001A4EA5"/>
    <w:rsid w:val="001B0953"/>
    <w:rsid w:val="001B4961"/>
    <w:rsid w:val="001B5BC4"/>
    <w:rsid w:val="001B5DE2"/>
    <w:rsid w:val="001C2F84"/>
    <w:rsid w:val="001C4908"/>
    <w:rsid w:val="001C54FD"/>
    <w:rsid w:val="001D02F8"/>
    <w:rsid w:val="001D08CB"/>
    <w:rsid w:val="001D2FEC"/>
    <w:rsid w:val="001D4A42"/>
    <w:rsid w:val="001D5624"/>
    <w:rsid w:val="001D5747"/>
    <w:rsid w:val="001D5FF2"/>
    <w:rsid w:val="001D7162"/>
    <w:rsid w:val="001D74DB"/>
    <w:rsid w:val="001E0992"/>
    <w:rsid w:val="001E6F7E"/>
    <w:rsid w:val="001F0DCC"/>
    <w:rsid w:val="001F31B9"/>
    <w:rsid w:val="001F36D6"/>
    <w:rsid w:val="001F49D9"/>
    <w:rsid w:val="001F53B6"/>
    <w:rsid w:val="001F55D7"/>
    <w:rsid w:val="001F605B"/>
    <w:rsid w:val="001F7136"/>
    <w:rsid w:val="002022DE"/>
    <w:rsid w:val="0020272F"/>
    <w:rsid w:val="00204ED6"/>
    <w:rsid w:val="002102D9"/>
    <w:rsid w:val="0021038E"/>
    <w:rsid w:val="00210ED3"/>
    <w:rsid w:val="002111F7"/>
    <w:rsid w:val="002115C7"/>
    <w:rsid w:val="0021341E"/>
    <w:rsid w:val="00213C0B"/>
    <w:rsid w:val="0021439F"/>
    <w:rsid w:val="00214502"/>
    <w:rsid w:val="002230E1"/>
    <w:rsid w:val="0023103A"/>
    <w:rsid w:val="00231482"/>
    <w:rsid w:val="00231D6A"/>
    <w:rsid w:val="00232428"/>
    <w:rsid w:val="0023559E"/>
    <w:rsid w:val="00237BD4"/>
    <w:rsid w:val="00240321"/>
    <w:rsid w:val="00241629"/>
    <w:rsid w:val="00242C36"/>
    <w:rsid w:val="00243BF5"/>
    <w:rsid w:val="002444DE"/>
    <w:rsid w:val="00244A7D"/>
    <w:rsid w:val="00246FA0"/>
    <w:rsid w:val="00254538"/>
    <w:rsid w:val="00254C34"/>
    <w:rsid w:val="002562F1"/>
    <w:rsid w:val="00256F02"/>
    <w:rsid w:val="00257782"/>
    <w:rsid w:val="00257872"/>
    <w:rsid w:val="0026012F"/>
    <w:rsid w:val="0026099D"/>
    <w:rsid w:val="00262B5C"/>
    <w:rsid w:val="002644F9"/>
    <w:rsid w:val="00266857"/>
    <w:rsid w:val="00266F02"/>
    <w:rsid w:val="002672BC"/>
    <w:rsid w:val="00272FC0"/>
    <w:rsid w:val="002767DD"/>
    <w:rsid w:val="002820AC"/>
    <w:rsid w:val="002820EA"/>
    <w:rsid w:val="0028285F"/>
    <w:rsid w:val="00284A04"/>
    <w:rsid w:val="00284C5D"/>
    <w:rsid w:val="0028534F"/>
    <w:rsid w:val="0028679D"/>
    <w:rsid w:val="00286AA5"/>
    <w:rsid w:val="00290F17"/>
    <w:rsid w:val="0029345C"/>
    <w:rsid w:val="002935E6"/>
    <w:rsid w:val="00294459"/>
    <w:rsid w:val="002948CE"/>
    <w:rsid w:val="0029651A"/>
    <w:rsid w:val="00296C12"/>
    <w:rsid w:val="002A79D6"/>
    <w:rsid w:val="002B1329"/>
    <w:rsid w:val="002B136B"/>
    <w:rsid w:val="002B4F19"/>
    <w:rsid w:val="002C1099"/>
    <w:rsid w:val="002C36E8"/>
    <w:rsid w:val="002C776B"/>
    <w:rsid w:val="002C7A72"/>
    <w:rsid w:val="002D22B9"/>
    <w:rsid w:val="002D27EB"/>
    <w:rsid w:val="002D4849"/>
    <w:rsid w:val="002D4904"/>
    <w:rsid w:val="002D4FC4"/>
    <w:rsid w:val="002D679C"/>
    <w:rsid w:val="002D7629"/>
    <w:rsid w:val="002D7B10"/>
    <w:rsid w:val="002E1BF7"/>
    <w:rsid w:val="002E4BC4"/>
    <w:rsid w:val="002E7792"/>
    <w:rsid w:val="002F035E"/>
    <w:rsid w:val="002F1055"/>
    <w:rsid w:val="002F1169"/>
    <w:rsid w:val="002F2961"/>
    <w:rsid w:val="002F3EA1"/>
    <w:rsid w:val="002F7CD1"/>
    <w:rsid w:val="0030151C"/>
    <w:rsid w:val="00302899"/>
    <w:rsid w:val="00302F97"/>
    <w:rsid w:val="00303CA2"/>
    <w:rsid w:val="00305A94"/>
    <w:rsid w:val="00313302"/>
    <w:rsid w:val="003138C2"/>
    <w:rsid w:val="00314BE2"/>
    <w:rsid w:val="00314E88"/>
    <w:rsid w:val="003175F3"/>
    <w:rsid w:val="003177EF"/>
    <w:rsid w:val="0031780F"/>
    <w:rsid w:val="00317B15"/>
    <w:rsid w:val="00320660"/>
    <w:rsid w:val="00321CEE"/>
    <w:rsid w:val="00324108"/>
    <w:rsid w:val="00330A9C"/>
    <w:rsid w:val="00330C6E"/>
    <w:rsid w:val="0033140E"/>
    <w:rsid w:val="00331CB8"/>
    <w:rsid w:val="003323D9"/>
    <w:rsid w:val="00335871"/>
    <w:rsid w:val="00340F6F"/>
    <w:rsid w:val="00341507"/>
    <w:rsid w:val="003448F6"/>
    <w:rsid w:val="00344B8C"/>
    <w:rsid w:val="00345573"/>
    <w:rsid w:val="00345C37"/>
    <w:rsid w:val="0034709F"/>
    <w:rsid w:val="00351545"/>
    <w:rsid w:val="003516A9"/>
    <w:rsid w:val="003524D6"/>
    <w:rsid w:val="00352C09"/>
    <w:rsid w:val="00352C34"/>
    <w:rsid w:val="00352FCA"/>
    <w:rsid w:val="00353178"/>
    <w:rsid w:val="00353AC1"/>
    <w:rsid w:val="00355D05"/>
    <w:rsid w:val="00360BC9"/>
    <w:rsid w:val="00362B9D"/>
    <w:rsid w:val="003654B9"/>
    <w:rsid w:val="003702A5"/>
    <w:rsid w:val="00370A03"/>
    <w:rsid w:val="00370B46"/>
    <w:rsid w:val="0037118F"/>
    <w:rsid w:val="00376670"/>
    <w:rsid w:val="00377501"/>
    <w:rsid w:val="0038218C"/>
    <w:rsid w:val="003837C6"/>
    <w:rsid w:val="00383C6A"/>
    <w:rsid w:val="003844C1"/>
    <w:rsid w:val="003844C9"/>
    <w:rsid w:val="00385454"/>
    <w:rsid w:val="00385AF0"/>
    <w:rsid w:val="00386B79"/>
    <w:rsid w:val="003920AF"/>
    <w:rsid w:val="0039258D"/>
    <w:rsid w:val="00393B03"/>
    <w:rsid w:val="00393F10"/>
    <w:rsid w:val="003A0DD5"/>
    <w:rsid w:val="003A18DE"/>
    <w:rsid w:val="003A30D8"/>
    <w:rsid w:val="003A3D06"/>
    <w:rsid w:val="003A4118"/>
    <w:rsid w:val="003A4925"/>
    <w:rsid w:val="003A56CC"/>
    <w:rsid w:val="003A7938"/>
    <w:rsid w:val="003B12F8"/>
    <w:rsid w:val="003B14BB"/>
    <w:rsid w:val="003B1F4A"/>
    <w:rsid w:val="003B424A"/>
    <w:rsid w:val="003B4AB7"/>
    <w:rsid w:val="003C009C"/>
    <w:rsid w:val="003C088A"/>
    <w:rsid w:val="003C0D88"/>
    <w:rsid w:val="003C1219"/>
    <w:rsid w:val="003C47ED"/>
    <w:rsid w:val="003C4AD7"/>
    <w:rsid w:val="003C4BDD"/>
    <w:rsid w:val="003C7E8A"/>
    <w:rsid w:val="003D1034"/>
    <w:rsid w:val="003D1D01"/>
    <w:rsid w:val="003D3745"/>
    <w:rsid w:val="003D3DDB"/>
    <w:rsid w:val="003D4505"/>
    <w:rsid w:val="003D5F87"/>
    <w:rsid w:val="003E04CB"/>
    <w:rsid w:val="003E0E09"/>
    <w:rsid w:val="003E5483"/>
    <w:rsid w:val="003E6B9A"/>
    <w:rsid w:val="003E7E0B"/>
    <w:rsid w:val="003F0E7C"/>
    <w:rsid w:val="003F193B"/>
    <w:rsid w:val="003F2206"/>
    <w:rsid w:val="003F36BF"/>
    <w:rsid w:val="00401D17"/>
    <w:rsid w:val="00402FE2"/>
    <w:rsid w:val="00404789"/>
    <w:rsid w:val="00404A0E"/>
    <w:rsid w:val="00406D59"/>
    <w:rsid w:val="00407C27"/>
    <w:rsid w:val="004115AC"/>
    <w:rsid w:val="00411FD4"/>
    <w:rsid w:val="0041397A"/>
    <w:rsid w:val="00415AAB"/>
    <w:rsid w:val="00417185"/>
    <w:rsid w:val="00422A65"/>
    <w:rsid w:val="004236EC"/>
    <w:rsid w:val="00423C04"/>
    <w:rsid w:val="0042696D"/>
    <w:rsid w:val="00427720"/>
    <w:rsid w:val="004278E2"/>
    <w:rsid w:val="00431502"/>
    <w:rsid w:val="00433F64"/>
    <w:rsid w:val="004363E0"/>
    <w:rsid w:val="004377FA"/>
    <w:rsid w:val="00437E6F"/>
    <w:rsid w:val="00441898"/>
    <w:rsid w:val="00442589"/>
    <w:rsid w:val="00447A00"/>
    <w:rsid w:val="00451DE2"/>
    <w:rsid w:val="00452604"/>
    <w:rsid w:val="0045300D"/>
    <w:rsid w:val="004554F6"/>
    <w:rsid w:val="00455BFD"/>
    <w:rsid w:val="004567A0"/>
    <w:rsid w:val="00461110"/>
    <w:rsid w:val="00466B1D"/>
    <w:rsid w:val="00466E15"/>
    <w:rsid w:val="00467CDF"/>
    <w:rsid w:val="00474176"/>
    <w:rsid w:val="00474E0D"/>
    <w:rsid w:val="00475297"/>
    <w:rsid w:val="00476A63"/>
    <w:rsid w:val="00476F5F"/>
    <w:rsid w:val="004809BA"/>
    <w:rsid w:val="00481760"/>
    <w:rsid w:val="004819A5"/>
    <w:rsid w:val="00483401"/>
    <w:rsid w:val="00486D3E"/>
    <w:rsid w:val="00490455"/>
    <w:rsid w:val="00490CFF"/>
    <w:rsid w:val="004916E0"/>
    <w:rsid w:val="00495821"/>
    <w:rsid w:val="00495AE4"/>
    <w:rsid w:val="004A3167"/>
    <w:rsid w:val="004A5B76"/>
    <w:rsid w:val="004B0523"/>
    <w:rsid w:val="004B058B"/>
    <w:rsid w:val="004B1018"/>
    <w:rsid w:val="004B1C7E"/>
    <w:rsid w:val="004B31B2"/>
    <w:rsid w:val="004B4DE5"/>
    <w:rsid w:val="004B63B3"/>
    <w:rsid w:val="004B7818"/>
    <w:rsid w:val="004B7C00"/>
    <w:rsid w:val="004C2519"/>
    <w:rsid w:val="004C4594"/>
    <w:rsid w:val="004C4A5D"/>
    <w:rsid w:val="004C4BA7"/>
    <w:rsid w:val="004C5AE6"/>
    <w:rsid w:val="004C5EAC"/>
    <w:rsid w:val="004C6C4B"/>
    <w:rsid w:val="004C7E49"/>
    <w:rsid w:val="004D030B"/>
    <w:rsid w:val="004D1664"/>
    <w:rsid w:val="004D1D11"/>
    <w:rsid w:val="004D3099"/>
    <w:rsid w:val="004D46B0"/>
    <w:rsid w:val="004D4FB9"/>
    <w:rsid w:val="004D5183"/>
    <w:rsid w:val="004D5450"/>
    <w:rsid w:val="004E29A8"/>
    <w:rsid w:val="004E4E2A"/>
    <w:rsid w:val="004E6E86"/>
    <w:rsid w:val="004E7E06"/>
    <w:rsid w:val="004F0C86"/>
    <w:rsid w:val="004F361B"/>
    <w:rsid w:val="004F3D58"/>
    <w:rsid w:val="004F3FD0"/>
    <w:rsid w:val="004F455A"/>
    <w:rsid w:val="004F560F"/>
    <w:rsid w:val="004F6E63"/>
    <w:rsid w:val="004F70FF"/>
    <w:rsid w:val="005020BC"/>
    <w:rsid w:val="005035CC"/>
    <w:rsid w:val="0050613C"/>
    <w:rsid w:val="00506150"/>
    <w:rsid w:val="00507322"/>
    <w:rsid w:val="00512C79"/>
    <w:rsid w:val="00515B3E"/>
    <w:rsid w:val="00515D12"/>
    <w:rsid w:val="0051602D"/>
    <w:rsid w:val="0052283A"/>
    <w:rsid w:val="00523EE9"/>
    <w:rsid w:val="00524477"/>
    <w:rsid w:val="00524773"/>
    <w:rsid w:val="00530856"/>
    <w:rsid w:val="00530B12"/>
    <w:rsid w:val="00530FEF"/>
    <w:rsid w:val="00533076"/>
    <w:rsid w:val="00533F2F"/>
    <w:rsid w:val="00534766"/>
    <w:rsid w:val="005358E3"/>
    <w:rsid w:val="005367B9"/>
    <w:rsid w:val="00537D21"/>
    <w:rsid w:val="00540613"/>
    <w:rsid w:val="00540DD2"/>
    <w:rsid w:val="005439F3"/>
    <w:rsid w:val="0054698A"/>
    <w:rsid w:val="00547882"/>
    <w:rsid w:val="00551CD3"/>
    <w:rsid w:val="0055287A"/>
    <w:rsid w:val="00556136"/>
    <w:rsid w:val="00556C14"/>
    <w:rsid w:val="00557113"/>
    <w:rsid w:val="00557B75"/>
    <w:rsid w:val="00561D84"/>
    <w:rsid w:val="00561F16"/>
    <w:rsid w:val="0056336B"/>
    <w:rsid w:val="0056454E"/>
    <w:rsid w:val="005656C8"/>
    <w:rsid w:val="005661F3"/>
    <w:rsid w:val="00567AB4"/>
    <w:rsid w:val="00576DBC"/>
    <w:rsid w:val="005815E1"/>
    <w:rsid w:val="00581680"/>
    <w:rsid w:val="00587600"/>
    <w:rsid w:val="00591958"/>
    <w:rsid w:val="00592A16"/>
    <w:rsid w:val="0059405E"/>
    <w:rsid w:val="0059573C"/>
    <w:rsid w:val="0059614B"/>
    <w:rsid w:val="005A0EC3"/>
    <w:rsid w:val="005A1436"/>
    <w:rsid w:val="005A14B6"/>
    <w:rsid w:val="005A1E16"/>
    <w:rsid w:val="005A279C"/>
    <w:rsid w:val="005A2EBE"/>
    <w:rsid w:val="005A3A74"/>
    <w:rsid w:val="005A3AD7"/>
    <w:rsid w:val="005B2C59"/>
    <w:rsid w:val="005B2D4A"/>
    <w:rsid w:val="005B2FEC"/>
    <w:rsid w:val="005B3638"/>
    <w:rsid w:val="005B3787"/>
    <w:rsid w:val="005B6965"/>
    <w:rsid w:val="005B74B1"/>
    <w:rsid w:val="005C015B"/>
    <w:rsid w:val="005C18ED"/>
    <w:rsid w:val="005C198F"/>
    <w:rsid w:val="005C1D0C"/>
    <w:rsid w:val="005C562E"/>
    <w:rsid w:val="005D01D7"/>
    <w:rsid w:val="005D16F7"/>
    <w:rsid w:val="005D18D2"/>
    <w:rsid w:val="005D28D5"/>
    <w:rsid w:val="005D2AA0"/>
    <w:rsid w:val="005D3CB6"/>
    <w:rsid w:val="005D56D6"/>
    <w:rsid w:val="005D5CB5"/>
    <w:rsid w:val="005D75C5"/>
    <w:rsid w:val="005D7B13"/>
    <w:rsid w:val="005E06C5"/>
    <w:rsid w:val="005E30C0"/>
    <w:rsid w:val="005E3D9E"/>
    <w:rsid w:val="005E6C63"/>
    <w:rsid w:val="005E6E94"/>
    <w:rsid w:val="005F387A"/>
    <w:rsid w:val="005F39DE"/>
    <w:rsid w:val="005F3D9B"/>
    <w:rsid w:val="005F4C5C"/>
    <w:rsid w:val="005F5966"/>
    <w:rsid w:val="005F662F"/>
    <w:rsid w:val="005F7035"/>
    <w:rsid w:val="005F7C2C"/>
    <w:rsid w:val="005F7FCF"/>
    <w:rsid w:val="00600786"/>
    <w:rsid w:val="00602CFD"/>
    <w:rsid w:val="00605E63"/>
    <w:rsid w:val="00606035"/>
    <w:rsid w:val="0060664F"/>
    <w:rsid w:val="006073EE"/>
    <w:rsid w:val="006077A1"/>
    <w:rsid w:val="00611700"/>
    <w:rsid w:val="006119CE"/>
    <w:rsid w:val="0061310E"/>
    <w:rsid w:val="00614122"/>
    <w:rsid w:val="00614398"/>
    <w:rsid w:val="0061440C"/>
    <w:rsid w:val="00614E1B"/>
    <w:rsid w:val="006168D1"/>
    <w:rsid w:val="0061790F"/>
    <w:rsid w:val="00617ACA"/>
    <w:rsid w:val="006200CF"/>
    <w:rsid w:val="00620EA3"/>
    <w:rsid w:val="0062357B"/>
    <w:rsid w:val="0062387B"/>
    <w:rsid w:val="00625C67"/>
    <w:rsid w:val="006262DF"/>
    <w:rsid w:val="00627562"/>
    <w:rsid w:val="00630724"/>
    <w:rsid w:val="006355B5"/>
    <w:rsid w:val="00635D81"/>
    <w:rsid w:val="006361E2"/>
    <w:rsid w:val="0063646A"/>
    <w:rsid w:val="00636BDF"/>
    <w:rsid w:val="00640967"/>
    <w:rsid w:val="00640EDA"/>
    <w:rsid w:val="00641007"/>
    <w:rsid w:val="006414D6"/>
    <w:rsid w:val="006431AA"/>
    <w:rsid w:val="006439C7"/>
    <w:rsid w:val="00647128"/>
    <w:rsid w:val="00651A17"/>
    <w:rsid w:val="00652F79"/>
    <w:rsid w:val="00653F12"/>
    <w:rsid w:val="00654095"/>
    <w:rsid w:val="00656FD9"/>
    <w:rsid w:val="006607F8"/>
    <w:rsid w:val="00660B94"/>
    <w:rsid w:val="00661A3B"/>
    <w:rsid w:val="0066308A"/>
    <w:rsid w:val="006652B6"/>
    <w:rsid w:val="006653D0"/>
    <w:rsid w:val="00667115"/>
    <w:rsid w:val="00672955"/>
    <w:rsid w:val="00672B65"/>
    <w:rsid w:val="006732A3"/>
    <w:rsid w:val="006758A0"/>
    <w:rsid w:val="0067698B"/>
    <w:rsid w:val="00677ECE"/>
    <w:rsid w:val="006816C4"/>
    <w:rsid w:val="00681F06"/>
    <w:rsid w:val="006847EF"/>
    <w:rsid w:val="00690A9F"/>
    <w:rsid w:val="0069110C"/>
    <w:rsid w:val="00692CB8"/>
    <w:rsid w:val="0069544D"/>
    <w:rsid w:val="006A58B4"/>
    <w:rsid w:val="006A685A"/>
    <w:rsid w:val="006A6EEF"/>
    <w:rsid w:val="006B2444"/>
    <w:rsid w:val="006B39DF"/>
    <w:rsid w:val="006B3E89"/>
    <w:rsid w:val="006B6D52"/>
    <w:rsid w:val="006B7A61"/>
    <w:rsid w:val="006C2251"/>
    <w:rsid w:val="006C5B58"/>
    <w:rsid w:val="006C6BA6"/>
    <w:rsid w:val="006D00F1"/>
    <w:rsid w:val="006D0488"/>
    <w:rsid w:val="006D0D7C"/>
    <w:rsid w:val="006D14DD"/>
    <w:rsid w:val="006D227F"/>
    <w:rsid w:val="006D33A9"/>
    <w:rsid w:val="006D49B3"/>
    <w:rsid w:val="006D585D"/>
    <w:rsid w:val="006D5AEC"/>
    <w:rsid w:val="006D6043"/>
    <w:rsid w:val="006D640F"/>
    <w:rsid w:val="006D7EAD"/>
    <w:rsid w:val="006D7FF3"/>
    <w:rsid w:val="006E0BC0"/>
    <w:rsid w:val="006E1617"/>
    <w:rsid w:val="006E1B34"/>
    <w:rsid w:val="006E217E"/>
    <w:rsid w:val="006E2C46"/>
    <w:rsid w:val="006E34F6"/>
    <w:rsid w:val="006E403A"/>
    <w:rsid w:val="006E64F4"/>
    <w:rsid w:val="006F4A99"/>
    <w:rsid w:val="006F6563"/>
    <w:rsid w:val="006F72AB"/>
    <w:rsid w:val="00700A81"/>
    <w:rsid w:val="00700D35"/>
    <w:rsid w:val="0070228B"/>
    <w:rsid w:val="00706BFF"/>
    <w:rsid w:val="00710377"/>
    <w:rsid w:val="007123F3"/>
    <w:rsid w:val="007126CC"/>
    <w:rsid w:val="00713686"/>
    <w:rsid w:val="007149E2"/>
    <w:rsid w:val="00714D23"/>
    <w:rsid w:val="0071541F"/>
    <w:rsid w:val="00715C9E"/>
    <w:rsid w:val="00715F8C"/>
    <w:rsid w:val="00716F8A"/>
    <w:rsid w:val="00717B23"/>
    <w:rsid w:val="007209AC"/>
    <w:rsid w:val="00722D37"/>
    <w:rsid w:val="00722D3E"/>
    <w:rsid w:val="007248E2"/>
    <w:rsid w:val="00725911"/>
    <w:rsid w:val="0072603D"/>
    <w:rsid w:val="00727B8E"/>
    <w:rsid w:val="00731092"/>
    <w:rsid w:val="00731BAC"/>
    <w:rsid w:val="00732856"/>
    <w:rsid w:val="0073458E"/>
    <w:rsid w:val="00736C79"/>
    <w:rsid w:val="00737883"/>
    <w:rsid w:val="0074382C"/>
    <w:rsid w:val="00744ACF"/>
    <w:rsid w:val="0074506F"/>
    <w:rsid w:val="00747B8C"/>
    <w:rsid w:val="00747D7D"/>
    <w:rsid w:val="00751510"/>
    <w:rsid w:val="00752D6E"/>
    <w:rsid w:val="00752DF8"/>
    <w:rsid w:val="0075672A"/>
    <w:rsid w:val="00757103"/>
    <w:rsid w:val="007574D1"/>
    <w:rsid w:val="0076073E"/>
    <w:rsid w:val="00761683"/>
    <w:rsid w:val="00762371"/>
    <w:rsid w:val="00764993"/>
    <w:rsid w:val="00764DBD"/>
    <w:rsid w:val="00770AA4"/>
    <w:rsid w:val="00771590"/>
    <w:rsid w:val="00772977"/>
    <w:rsid w:val="007752D9"/>
    <w:rsid w:val="007762AC"/>
    <w:rsid w:val="00780779"/>
    <w:rsid w:val="00781D15"/>
    <w:rsid w:val="007842DE"/>
    <w:rsid w:val="0078520D"/>
    <w:rsid w:val="00787B2C"/>
    <w:rsid w:val="00792BB8"/>
    <w:rsid w:val="0079567F"/>
    <w:rsid w:val="00795DE6"/>
    <w:rsid w:val="007976D4"/>
    <w:rsid w:val="00797BE5"/>
    <w:rsid w:val="007A0760"/>
    <w:rsid w:val="007A4009"/>
    <w:rsid w:val="007A5202"/>
    <w:rsid w:val="007A6BB2"/>
    <w:rsid w:val="007A7143"/>
    <w:rsid w:val="007B238A"/>
    <w:rsid w:val="007B407A"/>
    <w:rsid w:val="007B686F"/>
    <w:rsid w:val="007C3391"/>
    <w:rsid w:val="007C35A1"/>
    <w:rsid w:val="007C56CA"/>
    <w:rsid w:val="007C6203"/>
    <w:rsid w:val="007C7A3C"/>
    <w:rsid w:val="007C7C6A"/>
    <w:rsid w:val="007C7FCC"/>
    <w:rsid w:val="007D1314"/>
    <w:rsid w:val="007D1693"/>
    <w:rsid w:val="007D1ACE"/>
    <w:rsid w:val="007D7165"/>
    <w:rsid w:val="007D7D76"/>
    <w:rsid w:val="007E0B4C"/>
    <w:rsid w:val="007E1FAB"/>
    <w:rsid w:val="007E2202"/>
    <w:rsid w:val="007E2C0A"/>
    <w:rsid w:val="007E3617"/>
    <w:rsid w:val="007E399D"/>
    <w:rsid w:val="007E4A3C"/>
    <w:rsid w:val="007E65CD"/>
    <w:rsid w:val="007F1863"/>
    <w:rsid w:val="007F31A6"/>
    <w:rsid w:val="007F389B"/>
    <w:rsid w:val="007F4317"/>
    <w:rsid w:val="007F4EDA"/>
    <w:rsid w:val="007F6BDF"/>
    <w:rsid w:val="007F6E68"/>
    <w:rsid w:val="007F724A"/>
    <w:rsid w:val="008009D8"/>
    <w:rsid w:val="00800C8A"/>
    <w:rsid w:val="0080101B"/>
    <w:rsid w:val="008020A7"/>
    <w:rsid w:val="00802547"/>
    <w:rsid w:val="00803F05"/>
    <w:rsid w:val="008040FB"/>
    <w:rsid w:val="00805539"/>
    <w:rsid w:val="0080727D"/>
    <w:rsid w:val="00807C4A"/>
    <w:rsid w:val="00813388"/>
    <w:rsid w:val="00815CF3"/>
    <w:rsid w:val="00820B31"/>
    <w:rsid w:val="00823B8B"/>
    <w:rsid w:val="008245C1"/>
    <w:rsid w:val="0082551B"/>
    <w:rsid w:val="00827DFF"/>
    <w:rsid w:val="008303DA"/>
    <w:rsid w:val="00830BDA"/>
    <w:rsid w:val="008344BA"/>
    <w:rsid w:val="00835674"/>
    <w:rsid w:val="00835E79"/>
    <w:rsid w:val="00836254"/>
    <w:rsid w:val="00841352"/>
    <w:rsid w:val="00841609"/>
    <w:rsid w:val="00842133"/>
    <w:rsid w:val="008426F3"/>
    <w:rsid w:val="00842839"/>
    <w:rsid w:val="00842C75"/>
    <w:rsid w:val="008434C5"/>
    <w:rsid w:val="00847B2C"/>
    <w:rsid w:val="008513A5"/>
    <w:rsid w:val="00856921"/>
    <w:rsid w:val="00857B19"/>
    <w:rsid w:val="00862B0F"/>
    <w:rsid w:val="008638FF"/>
    <w:rsid w:val="008647C8"/>
    <w:rsid w:val="0086656A"/>
    <w:rsid w:val="008737D5"/>
    <w:rsid w:val="00877F60"/>
    <w:rsid w:val="008810BF"/>
    <w:rsid w:val="0088180B"/>
    <w:rsid w:val="00881996"/>
    <w:rsid w:val="008831FD"/>
    <w:rsid w:val="008860D3"/>
    <w:rsid w:val="00886471"/>
    <w:rsid w:val="00886C28"/>
    <w:rsid w:val="00887AEF"/>
    <w:rsid w:val="00887F62"/>
    <w:rsid w:val="00890109"/>
    <w:rsid w:val="00891107"/>
    <w:rsid w:val="00892216"/>
    <w:rsid w:val="00892BC8"/>
    <w:rsid w:val="008A0FAF"/>
    <w:rsid w:val="008A3C3F"/>
    <w:rsid w:val="008A41A2"/>
    <w:rsid w:val="008B043B"/>
    <w:rsid w:val="008B0725"/>
    <w:rsid w:val="008B1745"/>
    <w:rsid w:val="008B20EF"/>
    <w:rsid w:val="008B2AD6"/>
    <w:rsid w:val="008B38CF"/>
    <w:rsid w:val="008C04FE"/>
    <w:rsid w:val="008C18E0"/>
    <w:rsid w:val="008C3071"/>
    <w:rsid w:val="008C4B13"/>
    <w:rsid w:val="008C6A52"/>
    <w:rsid w:val="008C7896"/>
    <w:rsid w:val="008D026F"/>
    <w:rsid w:val="008D053C"/>
    <w:rsid w:val="008D1851"/>
    <w:rsid w:val="008D1FF2"/>
    <w:rsid w:val="008D273A"/>
    <w:rsid w:val="008D4BF6"/>
    <w:rsid w:val="008D72C5"/>
    <w:rsid w:val="008D76C4"/>
    <w:rsid w:val="008D7EF7"/>
    <w:rsid w:val="008E27B6"/>
    <w:rsid w:val="008E28FD"/>
    <w:rsid w:val="008E5567"/>
    <w:rsid w:val="008F0286"/>
    <w:rsid w:val="008F1921"/>
    <w:rsid w:val="008F6B0C"/>
    <w:rsid w:val="009006FF"/>
    <w:rsid w:val="00902FA3"/>
    <w:rsid w:val="00906562"/>
    <w:rsid w:val="0090685D"/>
    <w:rsid w:val="009106F1"/>
    <w:rsid w:val="00910C7D"/>
    <w:rsid w:val="009179FD"/>
    <w:rsid w:val="0092018D"/>
    <w:rsid w:val="00921B57"/>
    <w:rsid w:val="00922C9F"/>
    <w:rsid w:val="00922D19"/>
    <w:rsid w:val="0092567D"/>
    <w:rsid w:val="00925F0E"/>
    <w:rsid w:val="009313CB"/>
    <w:rsid w:val="00931F1F"/>
    <w:rsid w:val="009360CB"/>
    <w:rsid w:val="009368F2"/>
    <w:rsid w:val="00941700"/>
    <w:rsid w:val="009436E0"/>
    <w:rsid w:val="00945369"/>
    <w:rsid w:val="009457B9"/>
    <w:rsid w:val="00951B02"/>
    <w:rsid w:val="009529B8"/>
    <w:rsid w:val="009531CA"/>
    <w:rsid w:val="00954B32"/>
    <w:rsid w:val="00954FE6"/>
    <w:rsid w:val="00955709"/>
    <w:rsid w:val="00955E0A"/>
    <w:rsid w:val="00957431"/>
    <w:rsid w:val="00960A0E"/>
    <w:rsid w:val="0096112B"/>
    <w:rsid w:val="009643F7"/>
    <w:rsid w:val="009657ED"/>
    <w:rsid w:val="0096765A"/>
    <w:rsid w:val="0097215D"/>
    <w:rsid w:val="009723D1"/>
    <w:rsid w:val="00972CAE"/>
    <w:rsid w:val="0097343E"/>
    <w:rsid w:val="0097357B"/>
    <w:rsid w:val="009776A3"/>
    <w:rsid w:val="009812FF"/>
    <w:rsid w:val="00982F16"/>
    <w:rsid w:val="0099003D"/>
    <w:rsid w:val="00991BA1"/>
    <w:rsid w:val="0099653D"/>
    <w:rsid w:val="00997020"/>
    <w:rsid w:val="00997700"/>
    <w:rsid w:val="009979AF"/>
    <w:rsid w:val="009A02C8"/>
    <w:rsid w:val="009A2897"/>
    <w:rsid w:val="009A2933"/>
    <w:rsid w:val="009A3F37"/>
    <w:rsid w:val="009A616C"/>
    <w:rsid w:val="009A79AD"/>
    <w:rsid w:val="009B051D"/>
    <w:rsid w:val="009B0A28"/>
    <w:rsid w:val="009B1B00"/>
    <w:rsid w:val="009B1F71"/>
    <w:rsid w:val="009B21CF"/>
    <w:rsid w:val="009B5573"/>
    <w:rsid w:val="009B6074"/>
    <w:rsid w:val="009B62EF"/>
    <w:rsid w:val="009B64BD"/>
    <w:rsid w:val="009C0598"/>
    <w:rsid w:val="009C09EA"/>
    <w:rsid w:val="009C4A48"/>
    <w:rsid w:val="009C4FD0"/>
    <w:rsid w:val="009C4FEC"/>
    <w:rsid w:val="009C66A3"/>
    <w:rsid w:val="009C6C1B"/>
    <w:rsid w:val="009D0733"/>
    <w:rsid w:val="009D1A95"/>
    <w:rsid w:val="009D53C9"/>
    <w:rsid w:val="009E1E48"/>
    <w:rsid w:val="009E4E59"/>
    <w:rsid w:val="009E6E47"/>
    <w:rsid w:val="009E7CD1"/>
    <w:rsid w:val="009F1FBC"/>
    <w:rsid w:val="00A01373"/>
    <w:rsid w:val="00A0374C"/>
    <w:rsid w:val="00A05738"/>
    <w:rsid w:val="00A07C35"/>
    <w:rsid w:val="00A11BAA"/>
    <w:rsid w:val="00A12097"/>
    <w:rsid w:val="00A12270"/>
    <w:rsid w:val="00A13CD6"/>
    <w:rsid w:val="00A14A5F"/>
    <w:rsid w:val="00A14CF4"/>
    <w:rsid w:val="00A14E85"/>
    <w:rsid w:val="00A16094"/>
    <w:rsid w:val="00A17E19"/>
    <w:rsid w:val="00A21E36"/>
    <w:rsid w:val="00A21FD8"/>
    <w:rsid w:val="00A2333C"/>
    <w:rsid w:val="00A242B8"/>
    <w:rsid w:val="00A2541D"/>
    <w:rsid w:val="00A3153D"/>
    <w:rsid w:val="00A31A81"/>
    <w:rsid w:val="00A32DD4"/>
    <w:rsid w:val="00A340B9"/>
    <w:rsid w:val="00A34A67"/>
    <w:rsid w:val="00A3571A"/>
    <w:rsid w:val="00A37F9B"/>
    <w:rsid w:val="00A4008C"/>
    <w:rsid w:val="00A41477"/>
    <w:rsid w:val="00A423F1"/>
    <w:rsid w:val="00A425F1"/>
    <w:rsid w:val="00A42725"/>
    <w:rsid w:val="00A44CDF"/>
    <w:rsid w:val="00A45581"/>
    <w:rsid w:val="00A45AFB"/>
    <w:rsid w:val="00A474E3"/>
    <w:rsid w:val="00A47CB1"/>
    <w:rsid w:val="00A5104A"/>
    <w:rsid w:val="00A5104B"/>
    <w:rsid w:val="00A51BEB"/>
    <w:rsid w:val="00A521F4"/>
    <w:rsid w:val="00A5454B"/>
    <w:rsid w:val="00A60094"/>
    <w:rsid w:val="00A6076E"/>
    <w:rsid w:val="00A62601"/>
    <w:rsid w:val="00A62FC1"/>
    <w:rsid w:val="00A63CE5"/>
    <w:rsid w:val="00A64422"/>
    <w:rsid w:val="00A65854"/>
    <w:rsid w:val="00A66203"/>
    <w:rsid w:val="00A668D0"/>
    <w:rsid w:val="00A66BBF"/>
    <w:rsid w:val="00A673BD"/>
    <w:rsid w:val="00A7042D"/>
    <w:rsid w:val="00A70B9A"/>
    <w:rsid w:val="00A712D6"/>
    <w:rsid w:val="00A726FF"/>
    <w:rsid w:val="00A72A43"/>
    <w:rsid w:val="00A75526"/>
    <w:rsid w:val="00A7724F"/>
    <w:rsid w:val="00A80134"/>
    <w:rsid w:val="00A80D13"/>
    <w:rsid w:val="00A80D9E"/>
    <w:rsid w:val="00A83025"/>
    <w:rsid w:val="00A8629B"/>
    <w:rsid w:val="00A9130B"/>
    <w:rsid w:val="00A9231F"/>
    <w:rsid w:val="00A93701"/>
    <w:rsid w:val="00A93DC8"/>
    <w:rsid w:val="00AA0D42"/>
    <w:rsid w:val="00AA1F64"/>
    <w:rsid w:val="00AA2928"/>
    <w:rsid w:val="00AA5B46"/>
    <w:rsid w:val="00AA61A9"/>
    <w:rsid w:val="00AB0FC5"/>
    <w:rsid w:val="00AB1C9C"/>
    <w:rsid w:val="00AB1DB3"/>
    <w:rsid w:val="00AB2234"/>
    <w:rsid w:val="00AB301F"/>
    <w:rsid w:val="00AB3B5A"/>
    <w:rsid w:val="00AB6EC2"/>
    <w:rsid w:val="00AB7E59"/>
    <w:rsid w:val="00AC1106"/>
    <w:rsid w:val="00AC3023"/>
    <w:rsid w:val="00AC316C"/>
    <w:rsid w:val="00AC368F"/>
    <w:rsid w:val="00AC3BD2"/>
    <w:rsid w:val="00AC4842"/>
    <w:rsid w:val="00AC5327"/>
    <w:rsid w:val="00AC53D9"/>
    <w:rsid w:val="00AC672E"/>
    <w:rsid w:val="00AC699D"/>
    <w:rsid w:val="00AD1308"/>
    <w:rsid w:val="00AD403E"/>
    <w:rsid w:val="00AD5C69"/>
    <w:rsid w:val="00AD7A4A"/>
    <w:rsid w:val="00AE1DEE"/>
    <w:rsid w:val="00AE4869"/>
    <w:rsid w:val="00AE5220"/>
    <w:rsid w:val="00AE646C"/>
    <w:rsid w:val="00AE72AB"/>
    <w:rsid w:val="00AE7AC8"/>
    <w:rsid w:val="00AE7FD4"/>
    <w:rsid w:val="00AF0DAA"/>
    <w:rsid w:val="00AF40A7"/>
    <w:rsid w:val="00AF4F1E"/>
    <w:rsid w:val="00AF59E8"/>
    <w:rsid w:val="00AF642B"/>
    <w:rsid w:val="00AF6D18"/>
    <w:rsid w:val="00AF7510"/>
    <w:rsid w:val="00B005AF"/>
    <w:rsid w:val="00B00B91"/>
    <w:rsid w:val="00B010AD"/>
    <w:rsid w:val="00B017D7"/>
    <w:rsid w:val="00B01810"/>
    <w:rsid w:val="00B046AE"/>
    <w:rsid w:val="00B13DB8"/>
    <w:rsid w:val="00B1459C"/>
    <w:rsid w:val="00B153DC"/>
    <w:rsid w:val="00B1581B"/>
    <w:rsid w:val="00B16443"/>
    <w:rsid w:val="00B22CB1"/>
    <w:rsid w:val="00B24D86"/>
    <w:rsid w:val="00B2601F"/>
    <w:rsid w:val="00B27976"/>
    <w:rsid w:val="00B308CD"/>
    <w:rsid w:val="00B32126"/>
    <w:rsid w:val="00B35D3B"/>
    <w:rsid w:val="00B375EC"/>
    <w:rsid w:val="00B37E59"/>
    <w:rsid w:val="00B45D47"/>
    <w:rsid w:val="00B4661E"/>
    <w:rsid w:val="00B5331D"/>
    <w:rsid w:val="00B53C9C"/>
    <w:rsid w:val="00B5578C"/>
    <w:rsid w:val="00B55F9D"/>
    <w:rsid w:val="00B63B29"/>
    <w:rsid w:val="00B66FDA"/>
    <w:rsid w:val="00B67E17"/>
    <w:rsid w:val="00B706F7"/>
    <w:rsid w:val="00B7267B"/>
    <w:rsid w:val="00B7330B"/>
    <w:rsid w:val="00B7663C"/>
    <w:rsid w:val="00B77E30"/>
    <w:rsid w:val="00B81381"/>
    <w:rsid w:val="00B81384"/>
    <w:rsid w:val="00B821BB"/>
    <w:rsid w:val="00B855F1"/>
    <w:rsid w:val="00B91495"/>
    <w:rsid w:val="00B9317A"/>
    <w:rsid w:val="00B94561"/>
    <w:rsid w:val="00B94E5D"/>
    <w:rsid w:val="00B96058"/>
    <w:rsid w:val="00B96C59"/>
    <w:rsid w:val="00BA13B6"/>
    <w:rsid w:val="00BA3D0B"/>
    <w:rsid w:val="00BA512E"/>
    <w:rsid w:val="00BB0FFD"/>
    <w:rsid w:val="00BB22BF"/>
    <w:rsid w:val="00BB23F7"/>
    <w:rsid w:val="00BB2698"/>
    <w:rsid w:val="00BB4765"/>
    <w:rsid w:val="00BB4769"/>
    <w:rsid w:val="00BB4C56"/>
    <w:rsid w:val="00BC094E"/>
    <w:rsid w:val="00BC17E0"/>
    <w:rsid w:val="00BC45DB"/>
    <w:rsid w:val="00BD2C21"/>
    <w:rsid w:val="00BD3662"/>
    <w:rsid w:val="00BD498D"/>
    <w:rsid w:val="00BD4CFF"/>
    <w:rsid w:val="00BD72C3"/>
    <w:rsid w:val="00BD7B06"/>
    <w:rsid w:val="00BD7C58"/>
    <w:rsid w:val="00BE1C67"/>
    <w:rsid w:val="00BE206C"/>
    <w:rsid w:val="00BE4377"/>
    <w:rsid w:val="00BE4E39"/>
    <w:rsid w:val="00BE548B"/>
    <w:rsid w:val="00BE6E2F"/>
    <w:rsid w:val="00BE78FE"/>
    <w:rsid w:val="00BF1D78"/>
    <w:rsid w:val="00BF2CF4"/>
    <w:rsid w:val="00BF354A"/>
    <w:rsid w:val="00BF48F9"/>
    <w:rsid w:val="00BF5725"/>
    <w:rsid w:val="00BF5E5A"/>
    <w:rsid w:val="00BF63B8"/>
    <w:rsid w:val="00BF7C53"/>
    <w:rsid w:val="00C00481"/>
    <w:rsid w:val="00C00EF2"/>
    <w:rsid w:val="00C01C12"/>
    <w:rsid w:val="00C02043"/>
    <w:rsid w:val="00C02DFE"/>
    <w:rsid w:val="00C03AD0"/>
    <w:rsid w:val="00C03D66"/>
    <w:rsid w:val="00C03FB7"/>
    <w:rsid w:val="00C0527D"/>
    <w:rsid w:val="00C061D2"/>
    <w:rsid w:val="00C07286"/>
    <w:rsid w:val="00C1256D"/>
    <w:rsid w:val="00C12A17"/>
    <w:rsid w:val="00C141F3"/>
    <w:rsid w:val="00C17016"/>
    <w:rsid w:val="00C21C15"/>
    <w:rsid w:val="00C2523E"/>
    <w:rsid w:val="00C25A9A"/>
    <w:rsid w:val="00C26463"/>
    <w:rsid w:val="00C26714"/>
    <w:rsid w:val="00C26B11"/>
    <w:rsid w:val="00C3204B"/>
    <w:rsid w:val="00C324FE"/>
    <w:rsid w:val="00C33F93"/>
    <w:rsid w:val="00C3476D"/>
    <w:rsid w:val="00C354EE"/>
    <w:rsid w:val="00C3777D"/>
    <w:rsid w:val="00C41D93"/>
    <w:rsid w:val="00C43FDD"/>
    <w:rsid w:val="00C46088"/>
    <w:rsid w:val="00C462E4"/>
    <w:rsid w:val="00C468E2"/>
    <w:rsid w:val="00C46BA6"/>
    <w:rsid w:val="00C479E1"/>
    <w:rsid w:val="00C52EDD"/>
    <w:rsid w:val="00C53E68"/>
    <w:rsid w:val="00C54090"/>
    <w:rsid w:val="00C54F0A"/>
    <w:rsid w:val="00C55462"/>
    <w:rsid w:val="00C56A0C"/>
    <w:rsid w:val="00C57237"/>
    <w:rsid w:val="00C622C4"/>
    <w:rsid w:val="00C624DD"/>
    <w:rsid w:val="00C62EF5"/>
    <w:rsid w:val="00C7009D"/>
    <w:rsid w:val="00C70585"/>
    <w:rsid w:val="00C74C34"/>
    <w:rsid w:val="00C8020D"/>
    <w:rsid w:val="00C80D07"/>
    <w:rsid w:val="00C818DB"/>
    <w:rsid w:val="00C82A19"/>
    <w:rsid w:val="00C85493"/>
    <w:rsid w:val="00C873E6"/>
    <w:rsid w:val="00C87AFC"/>
    <w:rsid w:val="00C9383A"/>
    <w:rsid w:val="00C94188"/>
    <w:rsid w:val="00C942FC"/>
    <w:rsid w:val="00C95C98"/>
    <w:rsid w:val="00C96F57"/>
    <w:rsid w:val="00C972C1"/>
    <w:rsid w:val="00CA11A0"/>
    <w:rsid w:val="00CA289A"/>
    <w:rsid w:val="00CB093A"/>
    <w:rsid w:val="00CB0EA8"/>
    <w:rsid w:val="00CB5334"/>
    <w:rsid w:val="00CB7D75"/>
    <w:rsid w:val="00CC21EC"/>
    <w:rsid w:val="00CC2933"/>
    <w:rsid w:val="00CC3B4D"/>
    <w:rsid w:val="00CC4780"/>
    <w:rsid w:val="00CC55BB"/>
    <w:rsid w:val="00CC5BEB"/>
    <w:rsid w:val="00CD00A5"/>
    <w:rsid w:val="00CD062C"/>
    <w:rsid w:val="00CD0A09"/>
    <w:rsid w:val="00CD2897"/>
    <w:rsid w:val="00CD2EB3"/>
    <w:rsid w:val="00CD315F"/>
    <w:rsid w:val="00CD3D62"/>
    <w:rsid w:val="00CD486D"/>
    <w:rsid w:val="00CD4CF5"/>
    <w:rsid w:val="00CD4E78"/>
    <w:rsid w:val="00CD5353"/>
    <w:rsid w:val="00CD5FF9"/>
    <w:rsid w:val="00CD65BB"/>
    <w:rsid w:val="00CD7EDF"/>
    <w:rsid w:val="00CE3EB7"/>
    <w:rsid w:val="00CE4201"/>
    <w:rsid w:val="00CE45B0"/>
    <w:rsid w:val="00CE5A63"/>
    <w:rsid w:val="00CF1263"/>
    <w:rsid w:val="00CF16B0"/>
    <w:rsid w:val="00CF26AA"/>
    <w:rsid w:val="00CF31AA"/>
    <w:rsid w:val="00CF4154"/>
    <w:rsid w:val="00CF5A80"/>
    <w:rsid w:val="00CF5C7C"/>
    <w:rsid w:val="00CF74F7"/>
    <w:rsid w:val="00CF7A1E"/>
    <w:rsid w:val="00D01FF9"/>
    <w:rsid w:val="00D02D29"/>
    <w:rsid w:val="00D04F7A"/>
    <w:rsid w:val="00D07032"/>
    <w:rsid w:val="00D1105B"/>
    <w:rsid w:val="00D11A13"/>
    <w:rsid w:val="00D12B1A"/>
    <w:rsid w:val="00D14003"/>
    <w:rsid w:val="00D14506"/>
    <w:rsid w:val="00D1490E"/>
    <w:rsid w:val="00D14D4C"/>
    <w:rsid w:val="00D16CEC"/>
    <w:rsid w:val="00D17F69"/>
    <w:rsid w:val="00D217B6"/>
    <w:rsid w:val="00D21CE1"/>
    <w:rsid w:val="00D22476"/>
    <w:rsid w:val="00D226A2"/>
    <w:rsid w:val="00D23337"/>
    <w:rsid w:val="00D237B2"/>
    <w:rsid w:val="00D24A0F"/>
    <w:rsid w:val="00D259F3"/>
    <w:rsid w:val="00D27125"/>
    <w:rsid w:val="00D303CD"/>
    <w:rsid w:val="00D310CD"/>
    <w:rsid w:val="00D310E7"/>
    <w:rsid w:val="00D31695"/>
    <w:rsid w:val="00D31AEE"/>
    <w:rsid w:val="00D32039"/>
    <w:rsid w:val="00D3205D"/>
    <w:rsid w:val="00D320F6"/>
    <w:rsid w:val="00D32A79"/>
    <w:rsid w:val="00D37354"/>
    <w:rsid w:val="00D40B0E"/>
    <w:rsid w:val="00D415A7"/>
    <w:rsid w:val="00D41E87"/>
    <w:rsid w:val="00D420F5"/>
    <w:rsid w:val="00D4275C"/>
    <w:rsid w:val="00D43DC6"/>
    <w:rsid w:val="00D4489A"/>
    <w:rsid w:val="00D45A2D"/>
    <w:rsid w:val="00D479CF"/>
    <w:rsid w:val="00D5054B"/>
    <w:rsid w:val="00D50BDB"/>
    <w:rsid w:val="00D521A7"/>
    <w:rsid w:val="00D5328C"/>
    <w:rsid w:val="00D53838"/>
    <w:rsid w:val="00D53858"/>
    <w:rsid w:val="00D54B4B"/>
    <w:rsid w:val="00D54DEB"/>
    <w:rsid w:val="00D55E02"/>
    <w:rsid w:val="00D57E94"/>
    <w:rsid w:val="00D6029E"/>
    <w:rsid w:val="00D6225B"/>
    <w:rsid w:val="00D63E56"/>
    <w:rsid w:val="00D65AE6"/>
    <w:rsid w:val="00D65E1E"/>
    <w:rsid w:val="00D671FF"/>
    <w:rsid w:val="00D67F48"/>
    <w:rsid w:val="00D702BE"/>
    <w:rsid w:val="00D74C89"/>
    <w:rsid w:val="00D74E1A"/>
    <w:rsid w:val="00D7529A"/>
    <w:rsid w:val="00D75ED8"/>
    <w:rsid w:val="00D775CE"/>
    <w:rsid w:val="00D77EB8"/>
    <w:rsid w:val="00D80713"/>
    <w:rsid w:val="00D80C6F"/>
    <w:rsid w:val="00D828CC"/>
    <w:rsid w:val="00D82BF3"/>
    <w:rsid w:val="00D8340F"/>
    <w:rsid w:val="00D83A41"/>
    <w:rsid w:val="00D846BB"/>
    <w:rsid w:val="00D90510"/>
    <w:rsid w:val="00D91058"/>
    <w:rsid w:val="00D91B0B"/>
    <w:rsid w:val="00D926D8"/>
    <w:rsid w:val="00DA29B1"/>
    <w:rsid w:val="00DA63BA"/>
    <w:rsid w:val="00DB04ED"/>
    <w:rsid w:val="00DB431E"/>
    <w:rsid w:val="00DB74F2"/>
    <w:rsid w:val="00DC07FF"/>
    <w:rsid w:val="00DC082D"/>
    <w:rsid w:val="00DC4C4A"/>
    <w:rsid w:val="00DC5003"/>
    <w:rsid w:val="00DC5F35"/>
    <w:rsid w:val="00DC6862"/>
    <w:rsid w:val="00DD0D0A"/>
    <w:rsid w:val="00DD1FD2"/>
    <w:rsid w:val="00DD3647"/>
    <w:rsid w:val="00DD3E27"/>
    <w:rsid w:val="00DD48A3"/>
    <w:rsid w:val="00DD7BB1"/>
    <w:rsid w:val="00DE08C3"/>
    <w:rsid w:val="00DE0B0E"/>
    <w:rsid w:val="00DE1E47"/>
    <w:rsid w:val="00DE55F8"/>
    <w:rsid w:val="00DE5CA8"/>
    <w:rsid w:val="00DF06B0"/>
    <w:rsid w:val="00DF203C"/>
    <w:rsid w:val="00DF2928"/>
    <w:rsid w:val="00DF2DA5"/>
    <w:rsid w:val="00DF417E"/>
    <w:rsid w:val="00DF63B0"/>
    <w:rsid w:val="00DF6FDE"/>
    <w:rsid w:val="00E032B4"/>
    <w:rsid w:val="00E04DCE"/>
    <w:rsid w:val="00E04EB3"/>
    <w:rsid w:val="00E06871"/>
    <w:rsid w:val="00E06E7F"/>
    <w:rsid w:val="00E07A2C"/>
    <w:rsid w:val="00E114D0"/>
    <w:rsid w:val="00E13427"/>
    <w:rsid w:val="00E1598B"/>
    <w:rsid w:val="00E1617D"/>
    <w:rsid w:val="00E2102B"/>
    <w:rsid w:val="00E21895"/>
    <w:rsid w:val="00E23CAB"/>
    <w:rsid w:val="00E24683"/>
    <w:rsid w:val="00E252C5"/>
    <w:rsid w:val="00E25871"/>
    <w:rsid w:val="00E26328"/>
    <w:rsid w:val="00E26BEF"/>
    <w:rsid w:val="00E30047"/>
    <w:rsid w:val="00E3048E"/>
    <w:rsid w:val="00E30D3F"/>
    <w:rsid w:val="00E33759"/>
    <w:rsid w:val="00E345A6"/>
    <w:rsid w:val="00E369FD"/>
    <w:rsid w:val="00E377BB"/>
    <w:rsid w:val="00E37B5C"/>
    <w:rsid w:val="00E47A93"/>
    <w:rsid w:val="00E53325"/>
    <w:rsid w:val="00E55728"/>
    <w:rsid w:val="00E564B1"/>
    <w:rsid w:val="00E5798B"/>
    <w:rsid w:val="00E620B8"/>
    <w:rsid w:val="00E6312B"/>
    <w:rsid w:val="00E64AD5"/>
    <w:rsid w:val="00E670E5"/>
    <w:rsid w:val="00E703D1"/>
    <w:rsid w:val="00E732C7"/>
    <w:rsid w:val="00E73697"/>
    <w:rsid w:val="00E73775"/>
    <w:rsid w:val="00E74962"/>
    <w:rsid w:val="00E7503F"/>
    <w:rsid w:val="00E755B7"/>
    <w:rsid w:val="00E77935"/>
    <w:rsid w:val="00E80538"/>
    <w:rsid w:val="00E8181F"/>
    <w:rsid w:val="00E8562D"/>
    <w:rsid w:val="00E859A8"/>
    <w:rsid w:val="00E86BDC"/>
    <w:rsid w:val="00E90CC9"/>
    <w:rsid w:val="00E933ED"/>
    <w:rsid w:val="00E939C2"/>
    <w:rsid w:val="00E9457E"/>
    <w:rsid w:val="00E95716"/>
    <w:rsid w:val="00E959FD"/>
    <w:rsid w:val="00E9686F"/>
    <w:rsid w:val="00EA044C"/>
    <w:rsid w:val="00EA5E25"/>
    <w:rsid w:val="00EA5FAB"/>
    <w:rsid w:val="00EA740C"/>
    <w:rsid w:val="00EB02EB"/>
    <w:rsid w:val="00EB491F"/>
    <w:rsid w:val="00EB4E4B"/>
    <w:rsid w:val="00EB72B7"/>
    <w:rsid w:val="00EC1CDD"/>
    <w:rsid w:val="00EC2887"/>
    <w:rsid w:val="00EC29A8"/>
    <w:rsid w:val="00EC520C"/>
    <w:rsid w:val="00EC5EB6"/>
    <w:rsid w:val="00EC7228"/>
    <w:rsid w:val="00ED267D"/>
    <w:rsid w:val="00ED2835"/>
    <w:rsid w:val="00ED3965"/>
    <w:rsid w:val="00ED4D1C"/>
    <w:rsid w:val="00ED68C3"/>
    <w:rsid w:val="00ED68D6"/>
    <w:rsid w:val="00ED6C82"/>
    <w:rsid w:val="00ED778F"/>
    <w:rsid w:val="00EE3A9B"/>
    <w:rsid w:val="00EE3C99"/>
    <w:rsid w:val="00EE4339"/>
    <w:rsid w:val="00EE5791"/>
    <w:rsid w:val="00EF15FC"/>
    <w:rsid w:val="00EF2A1B"/>
    <w:rsid w:val="00EF7536"/>
    <w:rsid w:val="00F00A3C"/>
    <w:rsid w:val="00F013DC"/>
    <w:rsid w:val="00F0209A"/>
    <w:rsid w:val="00F02673"/>
    <w:rsid w:val="00F02E63"/>
    <w:rsid w:val="00F072E8"/>
    <w:rsid w:val="00F07B81"/>
    <w:rsid w:val="00F110C6"/>
    <w:rsid w:val="00F117C9"/>
    <w:rsid w:val="00F12C57"/>
    <w:rsid w:val="00F13420"/>
    <w:rsid w:val="00F13499"/>
    <w:rsid w:val="00F134C9"/>
    <w:rsid w:val="00F139C3"/>
    <w:rsid w:val="00F14799"/>
    <w:rsid w:val="00F1594A"/>
    <w:rsid w:val="00F22754"/>
    <w:rsid w:val="00F22BB8"/>
    <w:rsid w:val="00F24DE7"/>
    <w:rsid w:val="00F258D2"/>
    <w:rsid w:val="00F303E6"/>
    <w:rsid w:val="00F30EC1"/>
    <w:rsid w:val="00F315CC"/>
    <w:rsid w:val="00F31888"/>
    <w:rsid w:val="00F3203C"/>
    <w:rsid w:val="00F32998"/>
    <w:rsid w:val="00F331E7"/>
    <w:rsid w:val="00F34595"/>
    <w:rsid w:val="00F34F39"/>
    <w:rsid w:val="00F35277"/>
    <w:rsid w:val="00F37547"/>
    <w:rsid w:val="00F4469D"/>
    <w:rsid w:val="00F47A62"/>
    <w:rsid w:val="00F512C8"/>
    <w:rsid w:val="00F51508"/>
    <w:rsid w:val="00F52210"/>
    <w:rsid w:val="00F55352"/>
    <w:rsid w:val="00F5543B"/>
    <w:rsid w:val="00F5584B"/>
    <w:rsid w:val="00F5587F"/>
    <w:rsid w:val="00F55A54"/>
    <w:rsid w:val="00F61A38"/>
    <w:rsid w:val="00F61C2A"/>
    <w:rsid w:val="00F627D6"/>
    <w:rsid w:val="00F6301D"/>
    <w:rsid w:val="00F64972"/>
    <w:rsid w:val="00F65BD9"/>
    <w:rsid w:val="00F6604E"/>
    <w:rsid w:val="00F669E0"/>
    <w:rsid w:val="00F714B5"/>
    <w:rsid w:val="00F71C40"/>
    <w:rsid w:val="00F750C7"/>
    <w:rsid w:val="00F76937"/>
    <w:rsid w:val="00F80A1A"/>
    <w:rsid w:val="00F833F8"/>
    <w:rsid w:val="00F83CB4"/>
    <w:rsid w:val="00F83CC2"/>
    <w:rsid w:val="00F86439"/>
    <w:rsid w:val="00F8762A"/>
    <w:rsid w:val="00F91D1A"/>
    <w:rsid w:val="00F93085"/>
    <w:rsid w:val="00F9321F"/>
    <w:rsid w:val="00F9351F"/>
    <w:rsid w:val="00F93A7B"/>
    <w:rsid w:val="00F957D6"/>
    <w:rsid w:val="00F962BB"/>
    <w:rsid w:val="00F97632"/>
    <w:rsid w:val="00FA07BF"/>
    <w:rsid w:val="00FB1805"/>
    <w:rsid w:val="00FB331A"/>
    <w:rsid w:val="00FB4DCB"/>
    <w:rsid w:val="00FB54A0"/>
    <w:rsid w:val="00FB6C56"/>
    <w:rsid w:val="00FC0D3A"/>
    <w:rsid w:val="00FC153B"/>
    <w:rsid w:val="00FC39A7"/>
    <w:rsid w:val="00FC3C16"/>
    <w:rsid w:val="00FC4443"/>
    <w:rsid w:val="00FC45B1"/>
    <w:rsid w:val="00FC5D69"/>
    <w:rsid w:val="00FC6EAB"/>
    <w:rsid w:val="00FD1A10"/>
    <w:rsid w:val="00FD4F9D"/>
    <w:rsid w:val="00FE1C91"/>
    <w:rsid w:val="00FE3920"/>
    <w:rsid w:val="00FE56B4"/>
    <w:rsid w:val="00FE65C3"/>
    <w:rsid w:val="00FF1EB3"/>
    <w:rsid w:val="00FF23B5"/>
    <w:rsid w:val="00FF5A50"/>
    <w:rsid w:val="00FF5D65"/>
    <w:rsid w:val="00FF7C1C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69B8B8"/>
  <w15:docId w15:val="{D13BAE03-1B68-4482-AF91-4D9FD146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74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4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C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6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D1"/>
  </w:style>
  <w:style w:type="paragraph" w:styleId="Footer">
    <w:name w:val="footer"/>
    <w:basedOn w:val="Normal"/>
    <w:link w:val="FooterChar"/>
    <w:uiPriority w:val="99"/>
    <w:unhideWhenUsed/>
    <w:rsid w:val="00616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D1"/>
  </w:style>
  <w:style w:type="paragraph" w:customStyle="1" w:styleId="western">
    <w:name w:val="western"/>
    <w:basedOn w:val="Normal"/>
    <w:rsid w:val="0016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16069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5BFD"/>
    <w:pPr>
      <w:widowControl w:val="0"/>
      <w:spacing w:after="120" w:line="480" w:lineRule="auto"/>
    </w:pPr>
    <w:rPr>
      <w:rFonts w:ascii="Univers" w:eastAsia="Times New Roman" w:hAnsi="Univers" w:cs="Times New Roman"/>
      <w:snapToGrid w:val="0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55BFD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55BFD"/>
    <w:pPr>
      <w:widowControl w:val="0"/>
      <w:spacing w:after="120" w:line="480" w:lineRule="auto"/>
      <w:ind w:left="283"/>
    </w:pPr>
    <w:rPr>
      <w:rFonts w:ascii="Univers" w:eastAsia="Times New Roman" w:hAnsi="Univers" w:cs="Times New Roman"/>
      <w:snapToGrid w:val="0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55BFD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33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4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6B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68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8025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2547"/>
  </w:style>
  <w:style w:type="paragraph" w:customStyle="1" w:styleId="JUDGMENTNUMBERED">
    <w:name w:val="JUDGMENT NUMBERED"/>
    <w:basedOn w:val="Normal"/>
    <w:next w:val="JUDGMENTCONTINUED"/>
    <w:link w:val="JUDGMENTNUMBEREDChar"/>
    <w:qFormat/>
    <w:rsid w:val="0079567F"/>
    <w:pPr>
      <w:numPr>
        <w:numId w:val="4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JUDGMENTCONTINUED">
    <w:name w:val="JUDGMENT CONTINUED"/>
    <w:basedOn w:val="JUDGMENTNUMBERED"/>
    <w:next w:val="JUDGMENTNUMBERED"/>
    <w:qFormat/>
    <w:rsid w:val="0079567F"/>
    <w:pPr>
      <w:numPr>
        <w:numId w:val="0"/>
      </w:numPr>
    </w:pPr>
  </w:style>
  <w:style w:type="paragraph" w:customStyle="1" w:styleId="QUOTATION">
    <w:name w:val="QUOTATION"/>
    <w:basedOn w:val="Normal"/>
    <w:next w:val="JUDGMENTCONTINUED"/>
    <w:qFormat/>
    <w:rsid w:val="0079567F"/>
    <w:pPr>
      <w:spacing w:after="0" w:line="360" w:lineRule="auto"/>
      <w:ind w:left="720" w:right="720"/>
      <w:jc w:val="both"/>
    </w:pPr>
    <w:rPr>
      <w:rFonts w:ascii="Times New Roman" w:eastAsia="Times New Roman" w:hAnsi="Times New Roman" w:cs="Times New Roman"/>
    </w:rPr>
  </w:style>
  <w:style w:type="character" w:customStyle="1" w:styleId="JUDGMENTNUMBEREDChar">
    <w:name w:val="JUDGMENT NUMBERED Char"/>
    <w:basedOn w:val="DefaultParagraphFont"/>
    <w:link w:val="JUDGMENTNUMBERED"/>
    <w:locked/>
    <w:rsid w:val="0079567F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D60A2C0-3FF6-43F1-B15F-34E37F66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Noncembu Vuyokazi</dc:creator>
  <cp:lastModifiedBy>Nomakorinte Ntliziywana</cp:lastModifiedBy>
  <cp:revision>2</cp:revision>
  <cp:lastPrinted>2023-11-09T10:01:00Z</cp:lastPrinted>
  <dcterms:created xsi:type="dcterms:W3CDTF">2023-11-27T10:15:00Z</dcterms:created>
  <dcterms:modified xsi:type="dcterms:W3CDTF">2023-11-27T10:15:00Z</dcterms:modified>
</cp:coreProperties>
</file>