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DC31" w14:textId="77777777" w:rsidR="00944636" w:rsidRDefault="00944636" w:rsidP="00E37BAD">
      <w:pPr>
        <w:ind w:left="720" w:firstLine="720"/>
        <w:rPr>
          <w:b/>
          <w:sz w:val="28"/>
          <w:szCs w:val="28"/>
          <w:lang w:val="en-ZA"/>
        </w:rPr>
      </w:pPr>
      <w:bookmarkStart w:id="0" w:name="_GoBack"/>
      <w:bookmarkEnd w:id="0"/>
    </w:p>
    <w:p w14:paraId="221D1C71" w14:textId="77777777" w:rsidR="009704DD" w:rsidRPr="00C743C0" w:rsidRDefault="006D6CD0" w:rsidP="00E37BAD">
      <w:pPr>
        <w:ind w:left="720" w:firstLine="720"/>
        <w:rPr>
          <w:b/>
          <w:sz w:val="28"/>
          <w:szCs w:val="28"/>
          <w:lang w:val="en-ZA"/>
        </w:rPr>
      </w:pPr>
      <w:r>
        <w:rPr>
          <w:noProof/>
          <w:sz w:val="22"/>
          <w:szCs w:val="22"/>
          <w:lang w:val="en-ZA" w:eastAsia="en-ZA"/>
        </w:rPr>
        <w:drawing>
          <wp:anchor distT="0" distB="0" distL="114300" distR="114300" simplePos="0" relativeHeight="251659264" behindDoc="0" locked="0" layoutInCell="1" allowOverlap="1" wp14:anchorId="73D67A03" wp14:editId="0613B6FC">
            <wp:simplePos x="0" y="0"/>
            <wp:positionH relativeFrom="margin">
              <wp:posOffset>2101381</wp:posOffset>
            </wp:positionH>
            <wp:positionV relativeFrom="paragraph">
              <wp:posOffset>0</wp:posOffset>
            </wp:positionV>
            <wp:extent cx="1104900" cy="961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61390"/>
                    </a:xfrm>
                    <a:prstGeom prst="rect">
                      <a:avLst/>
                    </a:prstGeom>
                    <a:noFill/>
                  </pic:spPr>
                </pic:pic>
              </a:graphicData>
            </a:graphic>
            <wp14:sizeRelH relativeFrom="margin">
              <wp14:pctWidth>0</wp14:pctWidth>
            </wp14:sizeRelH>
            <wp14:sizeRelV relativeFrom="margin">
              <wp14:pctHeight>0</wp14:pctHeight>
            </wp14:sizeRelV>
          </wp:anchor>
        </w:drawing>
      </w:r>
      <w:r w:rsidR="009704DD" w:rsidRPr="00C743C0">
        <w:rPr>
          <w:b/>
          <w:sz w:val="28"/>
          <w:szCs w:val="28"/>
          <w:lang w:val="en-ZA"/>
        </w:rPr>
        <w:t>I</w:t>
      </w:r>
      <w:r w:rsidR="00E37BAD">
        <w:rPr>
          <w:b/>
          <w:sz w:val="28"/>
          <w:szCs w:val="28"/>
          <w:lang w:val="en-ZA"/>
        </w:rPr>
        <w:t>N THE HIGH COURT OF SOUTH AFRICA</w:t>
      </w:r>
      <w:r w:rsidR="009704DD" w:rsidRPr="00C743C0">
        <w:rPr>
          <w:b/>
          <w:sz w:val="28"/>
          <w:szCs w:val="28"/>
          <w:lang w:val="en-ZA"/>
        </w:rPr>
        <w:tab/>
      </w:r>
      <w:r w:rsidR="009704DD" w:rsidRPr="00C743C0">
        <w:rPr>
          <w:b/>
          <w:sz w:val="28"/>
          <w:szCs w:val="28"/>
          <w:lang w:val="en-ZA"/>
        </w:rPr>
        <w:tab/>
        <w:t xml:space="preserve">              </w:t>
      </w:r>
    </w:p>
    <w:p w14:paraId="51D8F052" w14:textId="77777777" w:rsidR="00F81201" w:rsidRDefault="00E37BAD" w:rsidP="00F81201">
      <w:pPr>
        <w:spacing w:line="360" w:lineRule="auto"/>
        <w:rPr>
          <w:b/>
          <w:sz w:val="28"/>
          <w:szCs w:val="28"/>
          <w:lang w:val="en-ZA"/>
        </w:rPr>
      </w:pPr>
      <w:r>
        <w:rPr>
          <w:b/>
          <w:sz w:val="28"/>
          <w:szCs w:val="28"/>
          <w:lang w:val="en-ZA"/>
        </w:rPr>
        <w:t xml:space="preserve">                     </w:t>
      </w:r>
      <w:r w:rsidR="006D6CD0">
        <w:rPr>
          <w:b/>
          <w:sz w:val="28"/>
          <w:szCs w:val="28"/>
          <w:lang w:val="en-ZA"/>
        </w:rPr>
        <w:t>(EASTERN CAPE</w:t>
      </w:r>
      <w:r w:rsidR="00F25E36">
        <w:rPr>
          <w:b/>
          <w:sz w:val="28"/>
          <w:szCs w:val="28"/>
          <w:lang w:val="en-ZA"/>
        </w:rPr>
        <w:t xml:space="preserve"> DIVISION, MTHATHA</w:t>
      </w:r>
      <w:r w:rsidR="009704DD" w:rsidRPr="00C743C0">
        <w:rPr>
          <w:b/>
          <w:sz w:val="28"/>
          <w:szCs w:val="28"/>
          <w:lang w:val="en-ZA"/>
        </w:rPr>
        <w:t>)</w:t>
      </w:r>
    </w:p>
    <w:p w14:paraId="0A884864" w14:textId="77777777" w:rsidR="00F81201" w:rsidRDefault="00F81201" w:rsidP="00F81201">
      <w:pPr>
        <w:spacing w:line="360" w:lineRule="auto"/>
        <w:rPr>
          <w:b/>
          <w:sz w:val="28"/>
          <w:szCs w:val="28"/>
          <w:lang w:val="en-ZA"/>
        </w:rPr>
      </w:pPr>
      <w:r>
        <w:rPr>
          <w:b/>
          <w:sz w:val="28"/>
          <w:szCs w:val="28"/>
          <w:lang w:val="en-ZA"/>
        </w:rPr>
        <w:tab/>
      </w:r>
      <w:r>
        <w:rPr>
          <w:b/>
          <w:sz w:val="28"/>
          <w:szCs w:val="28"/>
          <w:lang w:val="en-ZA"/>
        </w:rPr>
        <w:tab/>
        <w:t xml:space="preserve">         </w:t>
      </w:r>
    </w:p>
    <w:p w14:paraId="294DEC90" w14:textId="77777777" w:rsidR="00AA759F" w:rsidRDefault="00F81201" w:rsidP="00A110DE">
      <w:pPr>
        <w:spacing w:line="360" w:lineRule="auto"/>
        <w:ind w:left="2160"/>
        <w:rPr>
          <w:b/>
          <w:sz w:val="28"/>
          <w:szCs w:val="28"/>
          <w:lang w:val="en-ZA"/>
        </w:rPr>
      </w:pPr>
      <w:r>
        <w:rPr>
          <w:b/>
          <w:sz w:val="28"/>
          <w:szCs w:val="28"/>
          <w:lang w:val="en-ZA"/>
        </w:rPr>
        <w:t xml:space="preserve"> </w:t>
      </w:r>
      <w:r w:rsidR="006E40D7">
        <w:rPr>
          <w:b/>
          <w:sz w:val="28"/>
          <w:szCs w:val="28"/>
          <w:lang w:val="en-ZA"/>
        </w:rPr>
        <w:tab/>
      </w:r>
      <w:r w:rsidR="006E40D7">
        <w:rPr>
          <w:b/>
          <w:sz w:val="28"/>
          <w:szCs w:val="28"/>
          <w:lang w:val="en-ZA"/>
        </w:rPr>
        <w:tab/>
      </w:r>
      <w:r w:rsidR="006E40D7">
        <w:rPr>
          <w:b/>
          <w:sz w:val="28"/>
          <w:szCs w:val="28"/>
          <w:lang w:val="en-ZA"/>
        </w:rPr>
        <w:tab/>
      </w:r>
      <w:r w:rsidR="006E40D7">
        <w:rPr>
          <w:b/>
          <w:sz w:val="28"/>
          <w:szCs w:val="28"/>
          <w:lang w:val="en-ZA"/>
        </w:rPr>
        <w:tab/>
      </w:r>
      <w:r w:rsidR="006E40D7">
        <w:rPr>
          <w:b/>
          <w:sz w:val="28"/>
          <w:szCs w:val="28"/>
          <w:lang w:val="en-ZA"/>
        </w:rPr>
        <w:tab/>
        <w:t xml:space="preserve">  </w:t>
      </w:r>
      <w:r w:rsidR="00802E3F">
        <w:rPr>
          <w:b/>
          <w:sz w:val="28"/>
          <w:szCs w:val="28"/>
          <w:lang w:val="en-ZA"/>
        </w:rPr>
        <w:t xml:space="preserve">   </w:t>
      </w:r>
      <w:r w:rsidR="006E40D7">
        <w:rPr>
          <w:b/>
          <w:sz w:val="28"/>
          <w:szCs w:val="28"/>
          <w:lang w:val="en-ZA"/>
        </w:rPr>
        <w:t xml:space="preserve">Case No. </w:t>
      </w:r>
      <w:r w:rsidR="00551BD1">
        <w:rPr>
          <w:b/>
          <w:sz w:val="28"/>
          <w:szCs w:val="28"/>
          <w:lang w:val="en-ZA"/>
        </w:rPr>
        <w:t xml:space="preserve"> 2379/2023</w:t>
      </w:r>
    </w:p>
    <w:p w14:paraId="2D7907B0" w14:textId="77777777" w:rsidR="00A110DE" w:rsidRDefault="00A110DE"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sidR="00802E3F">
        <w:rPr>
          <w:b/>
          <w:sz w:val="28"/>
          <w:szCs w:val="28"/>
          <w:lang w:val="en-ZA"/>
        </w:rPr>
        <w:t xml:space="preserve">Heard </w:t>
      </w:r>
      <w:proofErr w:type="gramStart"/>
      <w:r w:rsidR="00802E3F">
        <w:rPr>
          <w:b/>
          <w:sz w:val="28"/>
          <w:szCs w:val="28"/>
          <w:lang w:val="en-ZA"/>
        </w:rPr>
        <w:t xml:space="preserve">on </w:t>
      </w:r>
      <w:r>
        <w:rPr>
          <w:b/>
          <w:sz w:val="28"/>
          <w:szCs w:val="28"/>
          <w:lang w:val="en-ZA"/>
        </w:rPr>
        <w:t>:</w:t>
      </w:r>
      <w:proofErr w:type="gramEnd"/>
      <w:r w:rsidR="00802E3F">
        <w:rPr>
          <w:b/>
          <w:sz w:val="28"/>
          <w:szCs w:val="28"/>
          <w:lang w:val="en-ZA"/>
        </w:rPr>
        <w:t xml:space="preserve">  30 November 2023</w:t>
      </w:r>
    </w:p>
    <w:p w14:paraId="1728A755" w14:textId="77777777" w:rsidR="00A110DE" w:rsidRDefault="00A110DE"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Date delivered</w:t>
      </w:r>
      <w:r>
        <w:rPr>
          <w:b/>
          <w:sz w:val="28"/>
          <w:szCs w:val="28"/>
          <w:lang w:val="en-ZA"/>
        </w:rPr>
        <w:t>:</w:t>
      </w:r>
      <w:r w:rsidR="00F25E36">
        <w:rPr>
          <w:b/>
          <w:sz w:val="28"/>
          <w:szCs w:val="28"/>
          <w:lang w:val="en-ZA"/>
        </w:rPr>
        <w:t xml:space="preserve"> </w:t>
      </w:r>
      <w:r w:rsidR="00802E3F">
        <w:rPr>
          <w:b/>
          <w:sz w:val="28"/>
          <w:szCs w:val="28"/>
          <w:lang w:val="en-ZA"/>
        </w:rPr>
        <w:t xml:space="preserve"> 13 February 2024</w:t>
      </w:r>
    </w:p>
    <w:p w14:paraId="0DA82ACB" w14:textId="77777777" w:rsidR="009704DD" w:rsidRPr="00C743C0" w:rsidRDefault="00E37BAD" w:rsidP="009031F3">
      <w:pPr>
        <w:spacing w:line="360" w:lineRule="auto"/>
        <w:ind w:right="-1414"/>
        <w:rPr>
          <w:sz w:val="28"/>
          <w:szCs w:val="28"/>
          <w:lang w:val="en-ZA"/>
        </w:rPr>
      </w:pPr>
      <w:r>
        <w:rPr>
          <w:b/>
          <w:sz w:val="28"/>
          <w:szCs w:val="28"/>
          <w:lang w:val="en-ZA"/>
        </w:rPr>
        <w:t xml:space="preserve"> </w:t>
      </w:r>
      <w:r>
        <w:rPr>
          <w:b/>
          <w:sz w:val="28"/>
          <w:szCs w:val="28"/>
          <w:lang w:val="en-ZA"/>
        </w:rPr>
        <w:tab/>
      </w:r>
      <w:r>
        <w:rPr>
          <w:b/>
          <w:sz w:val="28"/>
          <w:szCs w:val="28"/>
          <w:lang w:val="en-ZA"/>
        </w:rPr>
        <w:tab/>
      </w:r>
      <w:r>
        <w:rPr>
          <w:b/>
          <w:sz w:val="28"/>
          <w:szCs w:val="28"/>
          <w:lang w:val="en-ZA"/>
        </w:rPr>
        <w:tab/>
        <w:t xml:space="preserve">  </w:t>
      </w:r>
      <w:r w:rsidR="009704DD" w:rsidRPr="00C743C0">
        <w:rPr>
          <w:b/>
          <w:sz w:val="28"/>
          <w:szCs w:val="28"/>
          <w:lang w:val="en-ZA"/>
        </w:rPr>
        <w:tab/>
      </w:r>
      <w:r w:rsidR="009704DD" w:rsidRPr="00C743C0">
        <w:rPr>
          <w:b/>
          <w:sz w:val="28"/>
          <w:szCs w:val="28"/>
          <w:lang w:val="en-ZA"/>
        </w:rPr>
        <w:tab/>
        <w:t xml:space="preserve"> </w:t>
      </w:r>
      <w:r w:rsidR="00C743C0">
        <w:rPr>
          <w:b/>
          <w:sz w:val="28"/>
          <w:szCs w:val="28"/>
          <w:lang w:val="en-ZA"/>
        </w:rPr>
        <w:t xml:space="preserve">    </w:t>
      </w:r>
      <w:r w:rsidR="00544655">
        <w:rPr>
          <w:b/>
          <w:sz w:val="28"/>
          <w:szCs w:val="28"/>
          <w:lang w:val="en-ZA"/>
        </w:rPr>
        <w:t xml:space="preserve"> </w:t>
      </w:r>
      <w:r w:rsidR="00801C52">
        <w:rPr>
          <w:b/>
          <w:sz w:val="28"/>
          <w:szCs w:val="28"/>
          <w:lang w:val="en-ZA"/>
        </w:rPr>
        <w:t xml:space="preserve">    </w:t>
      </w:r>
      <w:r w:rsidR="00C743C0">
        <w:rPr>
          <w:b/>
          <w:sz w:val="28"/>
          <w:szCs w:val="28"/>
          <w:lang w:val="en-ZA"/>
        </w:rPr>
        <w:t xml:space="preserve"> </w:t>
      </w:r>
      <w:r w:rsidR="00801C52">
        <w:rPr>
          <w:b/>
          <w:sz w:val="28"/>
          <w:szCs w:val="28"/>
          <w:lang w:val="en-ZA"/>
        </w:rPr>
        <w:t xml:space="preserve">  </w:t>
      </w:r>
    </w:p>
    <w:p w14:paraId="077E6918" w14:textId="77777777" w:rsidR="009704DD" w:rsidRPr="00C743C0" w:rsidRDefault="009704DD" w:rsidP="00B61805">
      <w:pPr>
        <w:spacing w:line="360" w:lineRule="auto"/>
        <w:ind w:right="-1054"/>
        <w:rPr>
          <w:sz w:val="28"/>
          <w:szCs w:val="28"/>
          <w:lang w:val="en-ZA"/>
        </w:rPr>
      </w:pPr>
      <w:r w:rsidRPr="00C743C0">
        <w:rPr>
          <w:b/>
          <w:sz w:val="28"/>
          <w:szCs w:val="28"/>
          <w:lang w:val="en-ZA"/>
        </w:rPr>
        <w:t xml:space="preserve"> </w:t>
      </w:r>
      <w:r w:rsidRPr="00C743C0">
        <w:rPr>
          <w:sz w:val="28"/>
          <w:szCs w:val="28"/>
          <w:lang w:val="en-ZA"/>
        </w:rPr>
        <w:t>In the matter between:</w:t>
      </w:r>
    </w:p>
    <w:p w14:paraId="17926BCD" w14:textId="77777777" w:rsidR="006E40D7" w:rsidRDefault="009704DD" w:rsidP="00783618">
      <w:pPr>
        <w:spacing w:line="360" w:lineRule="auto"/>
        <w:rPr>
          <w:b/>
          <w:sz w:val="28"/>
          <w:szCs w:val="28"/>
          <w:lang w:val="en-ZA"/>
        </w:rPr>
      </w:pPr>
      <w:r w:rsidRPr="00C743C0">
        <w:rPr>
          <w:b/>
          <w:sz w:val="28"/>
          <w:szCs w:val="28"/>
          <w:lang w:val="en-ZA"/>
        </w:rPr>
        <w:t xml:space="preserve">  </w:t>
      </w:r>
    </w:p>
    <w:p w14:paraId="673E6625" w14:textId="77777777" w:rsidR="00551BD1" w:rsidRDefault="004E7185" w:rsidP="00783618">
      <w:pPr>
        <w:spacing w:line="360" w:lineRule="auto"/>
        <w:rPr>
          <w:b/>
          <w:sz w:val="28"/>
          <w:szCs w:val="28"/>
          <w:lang w:val="en-ZA"/>
        </w:rPr>
      </w:pPr>
      <w:r>
        <w:rPr>
          <w:b/>
          <w:sz w:val="28"/>
          <w:szCs w:val="28"/>
          <w:lang w:val="en-ZA"/>
        </w:rPr>
        <w:t>KHAN</w:t>
      </w:r>
      <w:r w:rsidR="00551BD1">
        <w:rPr>
          <w:b/>
          <w:sz w:val="28"/>
          <w:szCs w:val="28"/>
          <w:lang w:val="en-ZA"/>
        </w:rPr>
        <w:t>YA MDAKA</w:t>
      </w:r>
    </w:p>
    <w:p w14:paraId="5FE18F01" w14:textId="77777777" w:rsidR="009704DD" w:rsidRPr="006E40D7" w:rsidRDefault="006E40D7" w:rsidP="00783618">
      <w:pPr>
        <w:spacing w:line="360" w:lineRule="auto"/>
        <w:rPr>
          <w:b/>
          <w:sz w:val="28"/>
          <w:szCs w:val="28"/>
          <w:lang w:val="en-ZA"/>
        </w:rPr>
      </w:pP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r w:rsidR="00F25E36">
        <w:rPr>
          <w:b/>
          <w:sz w:val="28"/>
          <w:szCs w:val="28"/>
          <w:lang w:val="en-ZA"/>
        </w:rPr>
        <w:tab/>
      </w:r>
      <w:r w:rsidR="00A110DE">
        <w:rPr>
          <w:b/>
          <w:sz w:val="28"/>
          <w:szCs w:val="28"/>
          <w:lang w:val="en-ZA"/>
        </w:rPr>
        <w:tab/>
      </w:r>
      <w:r w:rsidR="00A110DE">
        <w:rPr>
          <w:b/>
          <w:sz w:val="28"/>
          <w:szCs w:val="28"/>
          <w:lang w:val="en-ZA"/>
        </w:rPr>
        <w:tab/>
      </w:r>
      <w:r w:rsidR="00A110DE">
        <w:rPr>
          <w:b/>
          <w:sz w:val="28"/>
          <w:szCs w:val="28"/>
          <w:lang w:val="en-ZA"/>
        </w:rPr>
        <w:tab/>
        <w:t xml:space="preserve">   </w:t>
      </w:r>
      <w:r w:rsidR="00B46865">
        <w:rPr>
          <w:b/>
          <w:sz w:val="28"/>
          <w:szCs w:val="28"/>
          <w:lang w:val="en-ZA"/>
        </w:rPr>
        <w:t xml:space="preserve"> </w:t>
      </w:r>
      <w:r w:rsidR="00551BD1">
        <w:rPr>
          <w:sz w:val="28"/>
          <w:szCs w:val="28"/>
          <w:lang w:val="en-ZA"/>
        </w:rPr>
        <w:t>Applicant</w:t>
      </w:r>
      <w:r w:rsidR="009704DD" w:rsidRPr="00C743C0">
        <w:rPr>
          <w:b/>
          <w:sz w:val="28"/>
          <w:szCs w:val="28"/>
          <w:lang w:val="en-ZA"/>
        </w:rPr>
        <w:t xml:space="preserve">                </w:t>
      </w:r>
    </w:p>
    <w:p w14:paraId="6B37F2FA" w14:textId="77777777" w:rsidR="009704DD" w:rsidRDefault="00B46865" w:rsidP="009704DD">
      <w:pPr>
        <w:spacing w:line="360" w:lineRule="auto"/>
        <w:rPr>
          <w:b/>
          <w:sz w:val="28"/>
          <w:szCs w:val="28"/>
          <w:lang w:val="en-ZA"/>
        </w:rPr>
      </w:pPr>
      <w:r>
        <w:rPr>
          <w:b/>
          <w:sz w:val="28"/>
          <w:szCs w:val="28"/>
          <w:lang w:val="en-ZA"/>
        </w:rPr>
        <w:t xml:space="preserve"> </w:t>
      </w:r>
      <w:r w:rsidR="009704DD" w:rsidRPr="00C743C0">
        <w:rPr>
          <w:b/>
          <w:sz w:val="28"/>
          <w:szCs w:val="28"/>
          <w:lang w:val="en-ZA"/>
        </w:rPr>
        <w:t>And</w:t>
      </w:r>
    </w:p>
    <w:p w14:paraId="5C7143F3" w14:textId="77777777" w:rsidR="00551BD1" w:rsidRDefault="00551BD1" w:rsidP="009704DD">
      <w:pPr>
        <w:spacing w:line="360" w:lineRule="auto"/>
        <w:rPr>
          <w:b/>
          <w:sz w:val="28"/>
          <w:szCs w:val="28"/>
          <w:lang w:val="en-ZA"/>
        </w:rPr>
      </w:pPr>
    </w:p>
    <w:p w14:paraId="0048A71C" w14:textId="77777777" w:rsidR="00551BD1" w:rsidRDefault="00551BD1" w:rsidP="009704DD">
      <w:pPr>
        <w:spacing w:line="360" w:lineRule="auto"/>
        <w:rPr>
          <w:b/>
          <w:sz w:val="28"/>
          <w:szCs w:val="28"/>
          <w:lang w:val="en-ZA"/>
        </w:rPr>
      </w:pPr>
      <w:r>
        <w:rPr>
          <w:b/>
          <w:sz w:val="28"/>
          <w:szCs w:val="28"/>
          <w:lang w:val="en-ZA"/>
        </w:rPr>
        <w:t xml:space="preserve">TOTAL ENERGIES </w:t>
      </w:r>
      <w:r w:rsidR="007077E0">
        <w:rPr>
          <w:b/>
          <w:sz w:val="28"/>
          <w:szCs w:val="28"/>
          <w:lang w:val="en-ZA"/>
        </w:rPr>
        <w:t>MARKETING SOUTH</w:t>
      </w:r>
    </w:p>
    <w:p w14:paraId="7E3F8AE0" w14:textId="77777777" w:rsidR="00B46865" w:rsidRDefault="00B46865" w:rsidP="00B46865">
      <w:pPr>
        <w:spacing w:line="360" w:lineRule="auto"/>
        <w:ind w:right="468"/>
        <w:rPr>
          <w:b/>
          <w:sz w:val="28"/>
          <w:szCs w:val="28"/>
          <w:lang w:val="en-ZA"/>
        </w:rPr>
      </w:pPr>
      <w:r>
        <w:rPr>
          <w:b/>
          <w:sz w:val="28"/>
          <w:szCs w:val="28"/>
          <w:lang w:val="en-ZA"/>
        </w:rPr>
        <w:t>AFRICA (PTY) LIMITED</w:t>
      </w: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t xml:space="preserve">   </w:t>
      </w:r>
      <w:r w:rsidR="00D43097">
        <w:rPr>
          <w:b/>
          <w:sz w:val="28"/>
          <w:szCs w:val="28"/>
          <w:lang w:val="en-ZA"/>
        </w:rPr>
        <w:t xml:space="preserve"> </w:t>
      </w:r>
      <w:r w:rsidRPr="00B46865">
        <w:rPr>
          <w:sz w:val="28"/>
          <w:szCs w:val="28"/>
          <w:lang w:val="en-ZA"/>
        </w:rPr>
        <w:t>First Respondent</w:t>
      </w:r>
    </w:p>
    <w:p w14:paraId="66BFABEF" w14:textId="77777777" w:rsidR="00B46865" w:rsidRDefault="00B46865" w:rsidP="00B46865">
      <w:pPr>
        <w:spacing w:line="360" w:lineRule="auto"/>
        <w:rPr>
          <w:b/>
          <w:sz w:val="28"/>
          <w:szCs w:val="28"/>
          <w:lang w:val="en-ZA"/>
        </w:rPr>
      </w:pPr>
    </w:p>
    <w:p w14:paraId="6233E217" w14:textId="77777777" w:rsidR="00B46865" w:rsidRDefault="00B46865" w:rsidP="00B46865">
      <w:pPr>
        <w:spacing w:line="360" w:lineRule="auto"/>
        <w:rPr>
          <w:b/>
          <w:sz w:val="28"/>
          <w:szCs w:val="28"/>
          <w:lang w:val="en-ZA"/>
        </w:rPr>
      </w:pPr>
      <w:r>
        <w:rPr>
          <w:b/>
          <w:sz w:val="28"/>
          <w:szCs w:val="28"/>
          <w:lang w:val="en-ZA"/>
        </w:rPr>
        <w:t>TOTAL ENERGIES BRITE STAR SERVICE</w:t>
      </w:r>
    </w:p>
    <w:p w14:paraId="7B756644" w14:textId="77777777" w:rsidR="00182421" w:rsidRDefault="00B46865" w:rsidP="00B46865">
      <w:pPr>
        <w:spacing w:line="360" w:lineRule="auto"/>
        <w:rPr>
          <w:sz w:val="28"/>
          <w:szCs w:val="28"/>
          <w:lang w:val="en-ZA"/>
        </w:rPr>
      </w:pPr>
      <w:r>
        <w:rPr>
          <w:b/>
          <w:sz w:val="28"/>
          <w:szCs w:val="28"/>
          <w:lang w:val="en-ZA"/>
        </w:rPr>
        <w:t>STATION (PTY) LIMITED</w:t>
      </w:r>
      <w:r>
        <w:rPr>
          <w:b/>
          <w:sz w:val="28"/>
          <w:szCs w:val="28"/>
          <w:lang w:val="en-ZA"/>
        </w:rPr>
        <w:tab/>
      </w:r>
      <w:r>
        <w:rPr>
          <w:b/>
          <w:sz w:val="28"/>
          <w:szCs w:val="28"/>
          <w:lang w:val="en-ZA"/>
        </w:rPr>
        <w:tab/>
      </w:r>
      <w:r>
        <w:rPr>
          <w:b/>
          <w:sz w:val="28"/>
          <w:szCs w:val="28"/>
          <w:lang w:val="en-ZA"/>
        </w:rPr>
        <w:tab/>
      </w:r>
      <w:r>
        <w:rPr>
          <w:b/>
          <w:sz w:val="28"/>
          <w:szCs w:val="28"/>
          <w:lang w:val="en-ZA"/>
        </w:rPr>
        <w:tab/>
        <w:t xml:space="preserve">         </w:t>
      </w:r>
      <w:r w:rsidRPr="00B46865">
        <w:rPr>
          <w:sz w:val="28"/>
          <w:szCs w:val="28"/>
          <w:lang w:val="en-ZA"/>
        </w:rPr>
        <w:t>Second</w:t>
      </w:r>
      <w:r w:rsidR="006E40D7" w:rsidRPr="00B46865">
        <w:rPr>
          <w:sz w:val="28"/>
          <w:szCs w:val="28"/>
          <w:lang w:val="en-ZA"/>
        </w:rPr>
        <w:t xml:space="preserve"> </w:t>
      </w:r>
      <w:r w:rsidR="00A110DE" w:rsidRPr="00A110DE">
        <w:rPr>
          <w:sz w:val="28"/>
          <w:szCs w:val="28"/>
          <w:lang w:val="en-ZA"/>
        </w:rPr>
        <w:t>Respondent</w:t>
      </w:r>
    </w:p>
    <w:p w14:paraId="61E13DB4" w14:textId="77777777" w:rsidR="00B46865" w:rsidRDefault="00B46865" w:rsidP="00B46865">
      <w:pPr>
        <w:spacing w:line="360" w:lineRule="auto"/>
        <w:rPr>
          <w:sz w:val="28"/>
          <w:szCs w:val="28"/>
          <w:lang w:val="en-ZA"/>
        </w:rPr>
      </w:pPr>
    </w:p>
    <w:p w14:paraId="19091E1A" w14:textId="77777777" w:rsidR="00B46865" w:rsidRDefault="00B46865" w:rsidP="00B46865">
      <w:pPr>
        <w:spacing w:line="360" w:lineRule="auto"/>
        <w:rPr>
          <w:sz w:val="28"/>
          <w:szCs w:val="28"/>
          <w:lang w:val="en-ZA"/>
        </w:rPr>
      </w:pPr>
      <w:r w:rsidRPr="00B46865">
        <w:rPr>
          <w:b/>
          <w:sz w:val="28"/>
          <w:szCs w:val="28"/>
          <w:lang w:val="en-ZA"/>
        </w:rPr>
        <w:t>SETON SMITH ATTORNEYS</w:t>
      </w:r>
      <w:r w:rsidRPr="00B46865">
        <w:rPr>
          <w:b/>
          <w:sz w:val="28"/>
          <w:szCs w:val="28"/>
          <w:lang w:val="en-ZA"/>
        </w:rPr>
        <w:tab/>
      </w:r>
      <w:r>
        <w:rPr>
          <w:sz w:val="28"/>
          <w:szCs w:val="28"/>
          <w:lang w:val="en-ZA"/>
        </w:rPr>
        <w:tab/>
      </w:r>
      <w:r>
        <w:rPr>
          <w:sz w:val="28"/>
          <w:szCs w:val="28"/>
          <w:lang w:val="en-ZA"/>
        </w:rPr>
        <w:tab/>
      </w:r>
      <w:r>
        <w:rPr>
          <w:sz w:val="28"/>
          <w:szCs w:val="28"/>
          <w:lang w:val="en-ZA"/>
        </w:rPr>
        <w:tab/>
        <w:t xml:space="preserve">Third </w:t>
      </w:r>
      <w:r w:rsidR="007B07DD">
        <w:rPr>
          <w:sz w:val="28"/>
          <w:szCs w:val="28"/>
          <w:lang w:val="en-ZA"/>
        </w:rPr>
        <w:t xml:space="preserve">  </w:t>
      </w:r>
      <w:r>
        <w:rPr>
          <w:sz w:val="28"/>
          <w:szCs w:val="28"/>
          <w:lang w:val="en-ZA"/>
        </w:rPr>
        <w:t>Respondent</w:t>
      </w:r>
    </w:p>
    <w:p w14:paraId="0DD47AA7" w14:textId="77777777" w:rsidR="00B46865" w:rsidRDefault="00B46865" w:rsidP="00B46865">
      <w:pPr>
        <w:spacing w:line="360" w:lineRule="auto"/>
        <w:rPr>
          <w:sz w:val="28"/>
          <w:szCs w:val="28"/>
          <w:lang w:val="en-ZA"/>
        </w:rPr>
      </w:pPr>
    </w:p>
    <w:p w14:paraId="2B721CC8" w14:textId="77777777" w:rsidR="00B46865" w:rsidRPr="00B46865" w:rsidRDefault="00B46865" w:rsidP="00B46865">
      <w:pPr>
        <w:spacing w:line="360" w:lineRule="auto"/>
        <w:rPr>
          <w:b/>
          <w:sz w:val="28"/>
          <w:szCs w:val="28"/>
          <w:lang w:val="en-ZA"/>
        </w:rPr>
      </w:pPr>
      <w:r w:rsidRPr="00B46865">
        <w:rPr>
          <w:b/>
          <w:sz w:val="28"/>
          <w:szCs w:val="28"/>
          <w:lang w:val="en-ZA"/>
        </w:rPr>
        <w:t>DEPARTMENT OF MINERAL RESOURCES</w:t>
      </w:r>
    </w:p>
    <w:p w14:paraId="53C6DC67" w14:textId="77777777" w:rsidR="00B46865" w:rsidRDefault="00B46865" w:rsidP="00B46865">
      <w:pPr>
        <w:spacing w:line="360" w:lineRule="auto"/>
        <w:rPr>
          <w:sz w:val="28"/>
          <w:szCs w:val="28"/>
          <w:lang w:val="en-ZA"/>
        </w:rPr>
      </w:pPr>
      <w:r w:rsidRPr="00B46865">
        <w:rPr>
          <w:b/>
          <w:sz w:val="28"/>
          <w:szCs w:val="28"/>
          <w:lang w:val="en-ZA"/>
        </w:rPr>
        <w:t>AND ENERGY</w:t>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 xml:space="preserve">          </w:t>
      </w:r>
      <w:r w:rsidR="007B07DD">
        <w:rPr>
          <w:sz w:val="28"/>
          <w:szCs w:val="28"/>
          <w:lang w:val="en-ZA"/>
        </w:rPr>
        <w:t xml:space="preserve"> </w:t>
      </w:r>
      <w:r>
        <w:rPr>
          <w:sz w:val="28"/>
          <w:szCs w:val="28"/>
          <w:lang w:val="en-ZA"/>
        </w:rPr>
        <w:t>Fourth Respondent</w:t>
      </w:r>
    </w:p>
    <w:p w14:paraId="0F023AA8" w14:textId="77777777" w:rsidR="00B46865" w:rsidRPr="00B46865" w:rsidRDefault="00B46865" w:rsidP="00B46865">
      <w:pPr>
        <w:spacing w:line="360" w:lineRule="auto"/>
        <w:rPr>
          <w:b/>
          <w:sz w:val="28"/>
          <w:szCs w:val="28"/>
          <w:lang w:val="en-ZA"/>
        </w:rPr>
      </w:pPr>
    </w:p>
    <w:p w14:paraId="6390ED56" w14:textId="77777777" w:rsidR="00B46865" w:rsidRDefault="00B46865" w:rsidP="00B46865">
      <w:pPr>
        <w:spacing w:line="360" w:lineRule="auto"/>
        <w:rPr>
          <w:b/>
          <w:sz w:val="28"/>
          <w:szCs w:val="28"/>
          <w:lang w:val="en-ZA"/>
        </w:rPr>
      </w:pPr>
      <w:r w:rsidRPr="00B46865">
        <w:rPr>
          <w:b/>
          <w:sz w:val="28"/>
          <w:szCs w:val="28"/>
          <w:lang w:val="en-ZA"/>
        </w:rPr>
        <w:t>FUEL RETAILERS’ ASSOCIATION</w:t>
      </w:r>
      <w:r w:rsidRPr="00B46865">
        <w:rPr>
          <w:b/>
          <w:sz w:val="28"/>
          <w:szCs w:val="28"/>
          <w:lang w:val="en-ZA"/>
        </w:rPr>
        <w:tab/>
      </w:r>
      <w:r>
        <w:rPr>
          <w:sz w:val="28"/>
          <w:szCs w:val="28"/>
          <w:lang w:val="en-ZA"/>
        </w:rPr>
        <w:tab/>
      </w:r>
      <w:r>
        <w:rPr>
          <w:sz w:val="28"/>
          <w:szCs w:val="28"/>
          <w:lang w:val="en-ZA"/>
        </w:rPr>
        <w:tab/>
      </w:r>
      <w:r w:rsidR="007B07DD">
        <w:rPr>
          <w:sz w:val="28"/>
          <w:szCs w:val="28"/>
          <w:lang w:val="en-ZA"/>
        </w:rPr>
        <w:t xml:space="preserve"> </w:t>
      </w:r>
      <w:r>
        <w:rPr>
          <w:sz w:val="28"/>
          <w:szCs w:val="28"/>
          <w:lang w:val="en-ZA"/>
        </w:rPr>
        <w:t>Fifth</w:t>
      </w:r>
      <w:r w:rsidR="007B07DD">
        <w:rPr>
          <w:sz w:val="28"/>
          <w:szCs w:val="28"/>
          <w:lang w:val="en-ZA"/>
        </w:rPr>
        <w:t xml:space="preserve">   </w:t>
      </w:r>
      <w:r>
        <w:rPr>
          <w:sz w:val="28"/>
          <w:szCs w:val="28"/>
          <w:lang w:val="en-ZA"/>
        </w:rPr>
        <w:t xml:space="preserve"> Respondent</w:t>
      </w:r>
    </w:p>
    <w:p w14:paraId="49EDDFD2" w14:textId="77777777" w:rsidR="009704DD" w:rsidRDefault="00182421" w:rsidP="00A110DE">
      <w:pPr>
        <w:ind w:right="-766"/>
        <w:rPr>
          <w:b/>
          <w:sz w:val="28"/>
          <w:szCs w:val="28"/>
          <w:lang w:val="en-ZA"/>
        </w:rPr>
      </w:pPr>
      <w:r>
        <w:rPr>
          <w:b/>
          <w:sz w:val="28"/>
          <w:szCs w:val="28"/>
          <w:lang w:val="en-ZA"/>
        </w:rPr>
        <w:lastRenderedPageBreak/>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p>
    <w:p w14:paraId="45B0647D" w14:textId="77777777" w:rsidR="00A110DE" w:rsidRDefault="00A110DE" w:rsidP="00A110DE">
      <w:pPr>
        <w:ind w:right="468"/>
        <w:rPr>
          <w:b/>
          <w:sz w:val="28"/>
          <w:szCs w:val="28"/>
          <w:lang w:val="en-ZA"/>
        </w:rPr>
      </w:pPr>
      <w:r>
        <w:rPr>
          <w:b/>
          <w:sz w:val="28"/>
          <w:szCs w:val="28"/>
          <w:lang w:val="en-ZA"/>
        </w:rPr>
        <w:t xml:space="preserve">______________________________________________________________ </w:t>
      </w:r>
    </w:p>
    <w:p w14:paraId="1B0BEA27" w14:textId="77777777" w:rsidR="00A110DE" w:rsidRDefault="00A110DE" w:rsidP="00A110DE">
      <w:pPr>
        <w:ind w:right="468"/>
        <w:rPr>
          <w:b/>
          <w:sz w:val="28"/>
          <w:szCs w:val="28"/>
          <w:lang w:val="en-ZA"/>
        </w:rPr>
      </w:pPr>
    </w:p>
    <w:p w14:paraId="33228C5F" w14:textId="77777777" w:rsidR="00A110DE" w:rsidRDefault="00A110DE" w:rsidP="00A110DE">
      <w:pPr>
        <w:ind w:right="468"/>
        <w:rPr>
          <w:b/>
          <w:sz w:val="28"/>
          <w:szCs w:val="28"/>
          <w:lang w:val="en-ZA"/>
        </w:rPr>
      </w:pPr>
    </w:p>
    <w:p w14:paraId="4F6FE6D0" w14:textId="77777777" w:rsidR="009704DD" w:rsidRDefault="00B46865" w:rsidP="00A110DE">
      <w:pPr>
        <w:ind w:right="468"/>
        <w:rPr>
          <w:b/>
          <w:sz w:val="28"/>
          <w:szCs w:val="28"/>
          <w:lang w:val="en-ZA"/>
        </w:rPr>
      </w:pPr>
      <w:r>
        <w:rPr>
          <w:b/>
          <w:sz w:val="28"/>
          <w:szCs w:val="28"/>
          <w:lang w:val="en-ZA"/>
        </w:rPr>
        <w:tab/>
      </w:r>
      <w:r>
        <w:rPr>
          <w:b/>
          <w:sz w:val="28"/>
          <w:szCs w:val="28"/>
          <w:lang w:val="en-ZA"/>
        </w:rPr>
        <w:tab/>
      </w:r>
      <w:r>
        <w:rPr>
          <w:b/>
          <w:sz w:val="28"/>
          <w:szCs w:val="28"/>
          <w:lang w:val="en-ZA"/>
        </w:rPr>
        <w:tab/>
        <w:t xml:space="preserve">    </w:t>
      </w:r>
      <w:r>
        <w:rPr>
          <w:b/>
          <w:sz w:val="28"/>
          <w:szCs w:val="28"/>
          <w:lang w:val="en-ZA"/>
        </w:rPr>
        <w:tab/>
      </w:r>
      <w:r>
        <w:rPr>
          <w:b/>
          <w:sz w:val="28"/>
          <w:szCs w:val="28"/>
          <w:lang w:val="en-ZA"/>
        </w:rPr>
        <w:tab/>
      </w:r>
      <w:r w:rsidR="006E40D7">
        <w:rPr>
          <w:b/>
          <w:sz w:val="28"/>
          <w:szCs w:val="28"/>
          <w:lang w:val="en-ZA"/>
        </w:rPr>
        <w:t>JUDGMENT</w:t>
      </w:r>
    </w:p>
    <w:p w14:paraId="12F68C49" w14:textId="77777777" w:rsidR="00A110DE" w:rsidRDefault="00A110DE" w:rsidP="00A110DE">
      <w:pPr>
        <w:ind w:right="468"/>
        <w:rPr>
          <w:b/>
          <w:sz w:val="28"/>
          <w:szCs w:val="28"/>
          <w:lang w:val="en-ZA"/>
        </w:rPr>
      </w:pPr>
    </w:p>
    <w:p w14:paraId="17709461" w14:textId="77777777" w:rsidR="00A110DE" w:rsidRPr="00C743C0" w:rsidRDefault="00A110DE" w:rsidP="00A110DE">
      <w:pPr>
        <w:spacing w:line="360" w:lineRule="auto"/>
        <w:ind w:right="326"/>
        <w:rPr>
          <w:b/>
          <w:sz w:val="28"/>
          <w:szCs w:val="28"/>
          <w:lang w:val="en-ZA"/>
        </w:rPr>
      </w:pPr>
      <w:r>
        <w:rPr>
          <w:b/>
          <w:sz w:val="28"/>
          <w:szCs w:val="28"/>
          <w:lang w:val="en-ZA"/>
        </w:rPr>
        <w:t>_____________________________________________________________</w:t>
      </w:r>
    </w:p>
    <w:p w14:paraId="54F90822" w14:textId="77777777" w:rsidR="00A110DE" w:rsidRDefault="00A110DE" w:rsidP="009704DD">
      <w:pPr>
        <w:spacing w:line="360" w:lineRule="auto"/>
        <w:rPr>
          <w:b/>
          <w:sz w:val="28"/>
          <w:szCs w:val="28"/>
          <w:lang w:val="en-ZA"/>
        </w:rPr>
      </w:pPr>
    </w:p>
    <w:p w14:paraId="70B9D159" w14:textId="77777777" w:rsidR="009704DD" w:rsidRPr="00C743C0" w:rsidRDefault="009704DD" w:rsidP="009704DD">
      <w:pPr>
        <w:spacing w:line="360" w:lineRule="auto"/>
        <w:rPr>
          <w:b/>
          <w:sz w:val="28"/>
          <w:szCs w:val="28"/>
          <w:lang w:val="en-ZA"/>
        </w:rPr>
      </w:pPr>
      <w:r w:rsidRPr="00C743C0">
        <w:rPr>
          <w:b/>
          <w:sz w:val="28"/>
          <w:szCs w:val="28"/>
          <w:lang w:val="en-ZA"/>
        </w:rPr>
        <w:t>MAJIKI J:</w:t>
      </w:r>
    </w:p>
    <w:p w14:paraId="23A12ABC" w14:textId="77777777" w:rsidR="00A7761E" w:rsidRDefault="00A7761E" w:rsidP="00182421">
      <w:pPr>
        <w:spacing w:line="360" w:lineRule="auto"/>
        <w:ind w:right="468"/>
        <w:jc w:val="both"/>
        <w:rPr>
          <w:sz w:val="28"/>
          <w:szCs w:val="28"/>
          <w:lang w:val="en-ZA"/>
        </w:rPr>
      </w:pPr>
    </w:p>
    <w:p w14:paraId="78F13B3F" w14:textId="2EE31D65" w:rsidR="005B302E" w:rsidRDefault="003E55A4" w:rsidP="006E40D7">
      <w:pPr>
        <w:spacing w:line="360" w:lineRule="auto"/>
        <w:ind w:right="468"/>
        <w:jc w:val="both"/>
        <w:rPr>
          <w:sz w:val="28"/>
          <w:szCs w:val="28"/>
          <w:lang w:val="en-ZA"/>
        </w:rPr>
      </w:pPr>
      <w:r w:rsidRPr="00734BB5">
        <w:rPr>
          <w:sz w:val="28"/>
          <w:szCs w:val="28"/>
          <w:lang w:val="en-ZA"/>
        </w:rPr>
        <w:t>[1</w:t>
      </w:r>
      <w:r w:rsidR="007077E0" w:rsidRPr="00734BB5">
        <w:rPr>
          <w:sz w:val="28"/>
          <w:szCs w:val="28"/>
          <w:lang w:val="en-ZA"/>
        </w:rPr>
        <w:t>]</w:t>
      </w:r>
      <w:r w:rsidR="007077E0">
        <w:rPr>
          <w:sz w:val="28"/>
          <w:szCs w:val="28"/>
          <w:lang w:val="en-ZA"/>
        </w:rPr>
        <w:t xml:space="preserve"> There</w:t>
      </w:r>
      <w:r w:rsidR="00B46865">
        <w:rPr>
          <w:sz w:val="28"/>
          <w:szCs w:val="28"/>
          <w:lang w:val="en-ZA"/>
        </w:rPr>
        <w:t xml:space="preserve"> are two interlocutory applications to be determined in this matter.  The applicant, an unrepresented adult male, in the m</w:t>
      </w:r>
      <w:r w:rsidR="004F1DDF">
        <w:rPr>
          <w:sz w:val="28"/>
          <w:szCs w:val="28"/>
          <w:lang w:val="en-ZA"/>
        </w:rPr>
        <w:t>ain application filed a rule 30</w:t>
      </w:r>
      <w:r w:rsidR="00B46865">
        <w:rPr>
          <w:sz w:val="28"/>
          <w:szCs w:val="28"/>
          <w:lang w:val="en-ZA"/>
        </w:rPr>
        <w:t xml:space="preserve">A </w:t>
      </w:r>
      <w:r w:rsidR="00484257">
        <w:rPr>
          <w:sz w:val="28"/>
          <w:szCs w:val="28"/>
          <w:lang w:val="en-ZA"/>
        </w:rPr>
        <w:t>of the uniform rules</w:t>
      </w:r>
      <w:r w:rsidR="00F616D5">
        <w:rPr>
          <w:sz w:val="28"/>
          <w:szCs w:val="28"/>
          <w:lang w:val="en-ZA"/>
        </w:rPr>
        <w:t xml:space="preserve"> </w:t>
      </w:r>
      <w:r w:rsidR="00484257">
        <w:rPr>
          <w:sz w:val="28"/>
          <w:szCs w:val="28"/>
          <w:lang w:val="en-ZA"/>
        </w:rPr>
        <w:t>(</w:t>
      </w:r>
      <w:r w:rsidR="00F616D5">
        <w:rPr>
          <w:sz w:val="28"/>
          <w:szCs w:val="28"/>
          <w:lang w:val="en-ZA"/>
        </w:rPr>
        <w:t xml:space="preserve">the </w:t>
      </w:r>
      <w:r w:rsidR="00484257">
        <w:rPr>
          <w:sz w:val="28"/>
          <w:szCs w:val="28"/>
          <w:lang w:val="en-ZA"/>
        </w:rPr>
        <w:t>rules)</w:t>
      </w:r>
      <w:r w:rsidR="004F1DDF">
        <w:rPr>
          <w:sz w:val="28"/>
          <w:szCs w:val="28"/>
          <w:lang w:val="en-ZA"/>
        </w:rPr>
        <w:t xml:space="preserve"> application</w:t>
      </w:r>
      <w:r w:rsidR="001D682E">
        <w:rPr>
          <w:sz w:val="28"/>
          <w:szCs w:val="28"/>
          <w:lang w:val="en-ZA"/>
        </w:rPr>
        <w:t xml:space="preserve"> for the</w:t>
      </w:r>
      <w:r w:rsidR="009D31AD">
        <w:rPr>
          <w:sz w:val="28"/>
          <w:szCs w:val="28"/>
          <w:lang w:val="en-ZA"/>
        </w:rPr>
        <w:t xml:space="preserve"> reason of the</w:t>
      </w:r>
      <w:r w:rsidR="001D682E">
        <w:rPr>
          <w:sz w:val="28"/>
          <w:szCs w:val="28"/>
          <w:lang w:val="en-ZA"/>
        </w:rPr>
        <w:t xml:space="preserve"> respondents’ failure to comply with a directive issued</w:t>
      </w:r>
      <w:r w:rsidR="00484257">
        <w:rPr>
          <w:sz w:val="28"/>
          <w:szCs w:val="28"/>
          <w:lang w:val="en-ZA"/>
        </w:rPr>
        <w:t>.  Subseque</w:t>
      </w:r>
      <w:r w:rsidR="008D7111">
        <w:rPr>
          <w:sz w:val="28"/>
          <w:szCs w:val="28"/>
          <w:lang w:val="en-ZA"/>
        </w:rPr>
        <w:t>ntly, the first respondent filed rule</w:t>
      </w:r>
      <w:r w:rsidR="00484257">
        <w:rPr>
          <w:sz w:val="28"/>
          <w:szCs w:val="28"/>
          <w:lang w:val="en-ZA"/>
        </w:rPr>
        <w:t xml:space="preserve"> 30(1) application objec</w:t>
      </w:r>
      <w:r w:rsidR="008D7111">
        <w:rPr>
          <w:sz w:val="28"/>
          <w:szCs w:val="28"/>
          <w:lang w:val="en-ZA"/>
        </w:rPr>
        <w:t>ting to the applicant’s rule 30</w:t>
      </w:r>
      <w:r w:rsidR="00484257">
        <w:rPr>
          <w:sz w:val="28"/>
          <w:szCs w:val="28"/>
          <w:lang w:val="en-ZA"/>
        </w:rPr>
        <w:t>A application</w:t>
      </w:r>
      <w:r w:rsidR="001D682E">
        <w:rPr>
          <w:sz w:val="28"/>
          <w:szCs w:val="28"/>
          <w:lang w:val="en-ZA"/>
        </w:rPr>
        <w:t xml:space="preserve"> for the reason of </w:t>
      </w:r>
      <w:r w:rsidR="009D31AD">
        <w:rPr>
          <w:sz w:val="28"/>
          <w:szCs w:val="28"/>
          <w:lang w:val="en-ZA"/>
        </w:rPr>
        <w:t>his failure to afford</w:t>
      </w:r>
      <w:r w:rsidR="001D682E">
        <w:rPr>
          <w:sz w:val="28"/>
          <w:szCs w:val="28"/>
          <w:lang w:val="en-ZA"/>
        </w:rPr>
        <w:t xml:space="preserve"> it an opportunity to remove the cause of complaint</w:t>
      </w:r>
      <w:r w:rsidR="00484257">
        <w:rPr>
          <w:sz w:val="28"/>
          <w:szCs w:val="28"/>
          <w:lang w:val="en-ZA"/>
        </w:rPr>
        <w:t>.</w:t>
      </w:r>
      <w:r w:rsidR="001D682E">
        <w:rPr>
          <w:sz w:val="28"/>
          <w:szCs w:val="28"/>
          <w:lang w:val="en-ZA"/>
        </w:rPr>
        <w:t xml:space="preserve"> Furth</w:t>
      </w:r>
      <w:r w:rsidR="00650508">
        <w:rPr>
          <w:sz w:val="28"/>
          <w:szCs w:val="28"/>
          <w:lang w:val="en-ZA"/>
        </w:rPr>
        <w:t xml:space="preserve">er, it is sought that </w:t>
      </w:r>
      <w:r w:rsidR="001D682E">
        <w:rPr>
          <w:sz w:val="28"/>
          <w:szCs w:val="28"/>
          <w:lang w:val="en-ZA"/>
        </w:rPr>
        <w:t>the supplementary affidavit</w:t>
      </w:r>
      <w:r w:rsidR="00650508">
        <w:rPr>
          <w:sz w:val="28"/>
          <w:szCs w:val="28"/>
          <w:lang w:val="en-ZA"/>
        </w:rPr>
        <w:t xml:space="preserve"> filed by the applicant</w:t>
      </w:r>
      <w:r w:rsidR="001D682E">
        <w:rPr>
          <w:sz w:val="28"/>
          <w:szCs w:val="28"/>
          <w:lang w:val="en-ZA"/>
        </w:rPr>
        <w:t xml:space="preserve"> without the leave of the court be set aside.</w:t>
      </w:r>
      <w:r w:rsidR="00484257">
        <w:rPr>
          <w:sz w:val="28"/>
          <w:szCs w:val="28"/>
          <w:lang w:val="en-ZA"/>
        </w:rPr>
        <w:t xml:space="preserve"> Both applications are opposed.</w:t>
      </w:r>
      <w:r w:rsidR="004F1DDF">
        <w:rPr>
          <w:sz w:val="28"/>
          <w:szCs w:val="28"/>
          <w:lang w:val="en-ZA"/>
        </w:rPr>
        <w:t xml:space="preserve">  The litigants will be referred to as </w:t>
      </w:r>
      <w:r w:rsidR="000A6B71">
        <w:rPr>
          <w:sz w:val="28"/>
          <w:szCs w:val="28"/>
          <w:lang w:val="en-ZA"/>
        </w:rPr>
        <w:t>in the main application.</w:t>
      </w:r>
    </w:p>
    <w:p w14:paraId="597ACEA1" w14:textId="77777777" w:rsidR="00484257" w:rsidRDefault="00484257" w:rsidP="006E40D7">
      <w:pPr>
        <w:spacing w:line="360" w:lineRule="auto"/>
        <w:ind w:right="468"/>
        <w:jc w:val="both"/>
        <w:rPr>
          <w:sz w:val="28"/>
          <w:szCs w:val="28"/>
          <w:lang w:val="en-ZA"/>
        </w:rPr>
      </w:pPr>
    </w:p>
    <w:p w14:paraId="5755E24F" w14:textId="77777777" w:rsidR="00484257" w:rsidRDefault="00484257" w:rsidP="006E40D7">
      <w:pPr>
        <w:spacing w:line="360" w:lineRule="auto"/>
        <w:ind w:right="468"/>
        <w:jc w:val="both"/>
        <w:rPr>
          <w:sz w:val="28"/>
          <w:szCs w:val="28"/>
          <w:lang w:val="en-ZA"/>
        </w:rPr>
      </w:pPr>
      <w:r>
        <w:rPr>
          <w:sz w:val="28"/>
          <w:szCs w:val="28"/>
          <w:lang w:val="en-ZA"/>
        </w:rPr>
        <w:t>BACKGROUND</w:t>
      </w:r>
    </w:p>
    <w:p w14:paraId="14D7D927" w14:textId="2990393E" w:rsidR="000A6B71" w:rsidRDefault="00EB6FD8" w:rsidP="006E40D7">
      <w:pPr>
        <w:spacing w:line="360" w:lineRule="auto"/>
        <w:ind w:right="468"/>
        <w:jc w:val="both"/>
        <w:rPr>
          <w:sz w:val="28"/>
          <w:szCs w:val="28"/>
          <w:lang w:val="en-ZA"/>
        </w:rPr>
      </w:pPr>
      <w:r>
        <w:rPr>
          <w:sz w:val="28"/>
          <w:szCs w:val="28"/>
          <w:lang w:val="en-ZA"/>
        </w:rPr>
        <w:t>[2</w:t>
      </w:r>
      <w:r w:rsidR="007077E0">
        <w:rPr>
          <w:sz w:val="28"/>
          <w:szCs w:val="28"/>
          <w:lang w:val="en-ZA"/>
        </w:rPr>
        <w:t>] On</w:t>
      </w:r>
      <w:r w:rsidR="00484257">
        <w:rPr>
          <w:sz w:val="28"/>
          <w:szCs w:val="28"/>
          <w:lang w:val="en-ZA"/>
        </w:rPr>
        <w:t xml:space="preserve"> 31 May 2023 the applicant approached court with a certificate of urgency seeking directives for an application he intended to launch.  On 2 June 2023 he indeed filed and served his application</w:t>
      </w:r>
      <w:r w:rsidR="001D682E">
        <w:rPr>
          <w:sz w:val="28"/>
          <w:szCs w:val="28"/>
          <w:lang w:val="en-ZA"/>
        </w:rPr>
        <w:t xml:space="preserve"> papers</w:t>
      </w:r>
      <w:r w:rsidR="00484257">
        <w:rPr>
          <w:sz w:val="28"/>
          <w:szCs w:val="28"/>
          <w:lang w:val="en-ZA"/>
        </w:rPr>
        <w:t xml:space="preserve">.  </w:t>
      </w:r>
      <w:r w:rsidR="002C0C8F">
        <w:rPr>
          <w:sz w:val="28"/>
          <w:szCs w:val="28"/>
          <w:lang w:val="en-ZA"/>
        </w:rPr>
        <w:t>Following the applicant’s replying affidavit</w:t>
      </w:r>
      <w:r w:rsidR="001D682E">
        <w:rPr>
          <w:sz w:val="28"/>
          <w:szCs w:val="28"/>
          <w:lang w:val="en-ZA"/>
        </w:rPr>
        <w:t>,</w:t>
      </w:r>
      <w:r w:rsidR="002C0C8F">
        <w:rPr>
          <w:sz w:val="28"/>
          <w:szCs w:val="28"/>
          <w:lang w:val="en-ZA"/>
        </w:rPr>
        <w:t xml:space="preserve"> filed on 20 June 2023, </w:t>
      </w:r>
      <w:r w:rsidR="009C1E0D">
        <w:rPr>
          <w:sz w:val="28"/>
          <w:szCs w:val="28"/>
          <w:lang w:val="en-ZA"/>
        </w:rPr>
        <w:t xml:space="preserve">on 16 </w:t>
      </w:r>
      <w:r w:rsidR="00484257">
        <w:rPr>
          <w:sz w:val="28"/>
          <w:szCs w:val="28"/>
          <w:lang w:val="en-ZA"/>
        </w:rPr>
        <w:t>June 2023</w:t>
      </w:r>
      <w:r w:rsidR="000A6B71">
        <w:rPr>
          <w:sz w:val="28"/>
          <w:szCs w:val="28"/>
          <w:lang w:val="en-ZA"/>
        </w:rPr>
        <w:t>,</w:t>
      </w:r>
      <w:r w:rsidR="00484257">
        <w:rPr>
          <w:sz w:val="28"/>
          <w:szCs w:val="28"/>
          <w:lang w:val="en-ZA"/>
        </w:rPr>
        <w:t xml:space="preserve"> he filed a document with the heading:</w:t>
      </w:r>
    </w:p>
    <w:p w14:paraId="37B26896" w14:textId="77777777" w:rsidR="000A6B71" w:rsidRDefault="000A6B71" w:rsidP="006E40D7">
      <w:pPr>
        <w:spacing w:line="360" w:lineRule="auto"/>
        <w:ind w:right="468"/>
        <w:jc w:val="both"/>
        <w:rPr>
          <w:sz w:val="28"/>
          <w:szCs w:val="28"/>
          <w:lang w:val="en-ZA"/>
        </w:rPr>
      </w:pPr>
    </w:p>
    <w:p w14:paraId="52631DE7" w14:textId="77777777" w:rsidR="00484257" w:rsidRPr="000A6B71" w:rsidRDefault="00484257" w:rsidP="006E40D7">
      <w:pPr>
        <w:spacing w:line="360" w:lineRule="auto"/>
        <w:ind w:right="468"/>
        <w:jc w:val="both"/>
        <w:rPr>
          <w:u w:val="single"/>
          <w:lang w:val="en-ZA"/>
        </w:rPr>
      </w:pPr>
      <w:r w:rsidRPr="000A6B71">
        <w:rPr>
          <w:u w:val="single"/>
          <w:lang w:val="en-ZA"/>
        </w:rPr>
        <w:t>“Supplementary affidavit to the applicant’s founding papers.”</w:t>
      </w:r>
    </w:p>
    <w:p w14:paraId="3F7F17D6" w14:textId="77777777" w:rsidR="00484257" w:rsidRDefault="000A6B71" w:rsidP="006E40D7">
      <w:pPr>
        <w:spacing w:line="360" w:lineRule="auto"/>
        <w:ind w:right="468"/>
        <w:jc w:val="both"/>
        <w:rPr>
          <w:sz w:val="28"/>
          <w:szCs w:val="28"/>
          <w:lang w:val="en-ZA"/>
        </w:rPr>
      </w:pPr>
      <w:r>
        <w:rPr>
          <w:sz w:val="28"/>
          <w:szCs w:val="28"/>
          <w:lang w:val="en-ZA"/>
        </w:rPr>
        <w:t xml:space="preserve">Paragraph 2 </w:t>
      </w:r>
      <w:r w:rsidR="00484257">
        <w:rPr>
          <w:sz w:val="28"/>
          <w:szCs w:val="28"/>
          <w:lang w:val="en-ZA"/>
        </w:rPr>
        <w:t>reads:</w:t>
      </w:r>
    </w:p>
    <w:p w14:paraId="09C23C52" w14:textId="77777777" w:rsidR="000F55D1" w:rsidRDefault="000F55D1" w:rsidP="0069725C">
      <w:pPr>
        <w:spacing w:line="360" w:lineRule="auto"/>
        <w:ind w:right="468"/>
        <w:jc w:val="both"/>
        <w:rPr>
          <w:sz w:val="28"/>
          <w:szCs w:val="28"/>
          <w:lang w:val="en-ZA"/>
        </w:rPr>
      </w:pPr>
    </w:p>
    <w:p w14:paraId="7B90C584" w14:textId="77777777" w:rsidR="000A6B71" w:rsidRPr="009D31AD" w:rsidRDefault="000A6B71" w:rsidP="0069725C">
      <w:pPr>
        <w:spacing w:line="360" w:lineRule="auto"/>
        <w:ind w:right="468"/>
        <w:jc w:val="both"/>
        <w:rPr>
          <w:lang w:val="en-ZA"/>
        </w:rPr>
      </w:pPr>
      <w:r w:rsidRPr="009D31AD">
        <w:rPr>
          <w:lang w:val="en-ZA"/>
        </w:rPr>
        <w:lastRenderedPageBreak/>
        <w:t>TAKE NOTE FURTHER, if you intend to oppose this application:</w:t>
      </w:r>
    </w:p>
    <w:p w14:paraId="7BF64DD7" w14:textId="77777777" w:rsidR="0069725C" w:rsidRPr="000A6B71" w:rsidRDefault="00484257" w:rsidP="0069725C">
      <w:pPr>
        <w:spacing w:line="360" w:lineRule="auto"/>
        <w:ind w:right="468"/>
        <w:jc w:val="both"/>
        <w:rPr>
          <w:lang w:val="en-ZA"/>
        </w:rPr>
      </w:pPr>
      <w:r w:rsidRPr="000A6B71">
        <w:rPr>
          <w:lang w:val="en-ZA"/>
        </w:rPr>
        <w:t>“(</w:t>
      </w:r>
      <w:r w:rsidR="00731D82" w:rsidRPr="000A6B71">
        <w:rPr>
          <w:lang w:val="en-ZA"/>
        </w:rPr>
        <w:t xml:space="preserve">a) </w:t>
      </w:r>
      <w:r w:rsidR="00731D82">
        <w:rPr>
          <w:lang w:val="en-ZA"/>
        </w:rPr>
        <w:t>you</w:t>
      </w:r>
      <w:r w:rsidRPr="000A6B71">
        <w:rPr>
          <w:lang w:val="en-ZA"/>
        </w:rPr>
        <w:t xml:space="preserve"> must, by </w:t>
      </w:r>
      <w:r w:rsidR="004D77E4" w:rsidRPr="000A6B71">
        <w:rPr>
          <w:lang w:val="en-ZA"/>
        </w:rPr>
        <w:t xml:space="preserve">Tuesday, 20 June 2023, at 09h30, </w:t>
      </w:r>
      <w:r w:rsidRPr="000A6B71">
        <w:rPr>
          <w:lang w:val="en-ZA"/>
        </w:rPr>
        <w:t xml:space="preserve">deliver an intention to do </w:t>
      </w:r>
    </w:p>
    <w:p w14:paraId="331518BB" w14:textId="77777777" w:rsidR="00484257" w:rsidRPr="000A6B71" w:rsidRDefault="0069725C" w:rsidP="0069725C">
      <w:pPr>
        <w:spacing w:line="360" w:lineRule="auto"/>
        <w:ind w:right="468"/>
        <w:jc w:val="both"/>
        <w:rPr>
          <w:lang w:val="en-ZA"/>
        </w:rPr>
      </w:pPr>
      <w:r w:rsidRPr="000A6B71">
        <w:rPr>
          <w:lang w:val="en-ZA"/>
        </w:rPr>
        <w:t xml:space="preserve">       </w:t>
      </w:r>
      <w:r w:rsidR="000A6B71">
        <w:rPr>
          <w:lang w:val="en-ZA"/>
        </w:rPr>
        <w:t xml:space="preserve"> </w:t>
      </w:r>
      <w:r w:rsidR="000A6B71" w:rsidRPr="000A6B71">
        <w:rPr>
          <w:lang w:val="en-ZA"/>
        </w:rPr>
        <w:t>[sic]</w:t>
      </w:r>
      <w:r w:rsidR="00484257" w:rsidRPr="000A6B71">
        <w:rPr>
          <w:lang w:val="en-ZA"/>
        </w:rPr>
        <w:t xml:space="preserve"> as well as any answering affidavit (s), </w:t>
      </w:r>
      <w:r w:rsidRPr="000A6B71">
        <w:rPr>
          <w:lang w:val="en-ZA"/>
        </w:rPr>
        <w:t xml:space="preserve">if any, and </w:t>
      </w:r>
    </w:p>
    <w:p w14:paraId="4B629FDD" w14:textId="77777777" w:rsidR="0069725C" w:rsidRPr="000A6B71" w:rsidRDefault="000F55D1" w:rsidP="00E93B40">
      <w:pPr>
        <w:spacing w:line="360" w:lineRule="auto"/>
        <w:ind w:left="720" w:right="468" w:hanging="720"/>
        <w:jc w:val="both"/>
        <w:rPr>
          <w:lang w:val="en-ZA"/>
        </w:rPr>
      </w:pPr>
      <w:r w:rsidRPr="000A6B71">
        <w:rPr>
          <w:lang w:val="en-ZA"/>
        </w:rPr>
        <w:t xml:space="preserve">  </w:t>
      </w:r>
      <w:r w:rsidR="000A6B71">
        <w:rPr>
          <w:lang w:val="en-ZA"/>
        </w:rPr>
        <w:t xml:space="preserve">(b)  </w:t>
      </w:r>
      <w:r w:rsidR="0069725C" w:rsidRPr="000A6B71">
        <w:rPr>
          <w:lang w:val="en-ZA"/>
        </w:rPr>
        <w:t>The applicant shall then apply for leave to amend with this honourable Court”</w:t>
      </w:r>
    </w:p>
    <w:p w14:paraId="219BCAA3" w14:textId="77777777" w:rsidR="00E93B40" w:rsidRPr="000A6B71" w:rsidRDefault="000F55D1" w:rsidP="00E93B40">
      <w:pPr>
        <w:spacing w:line="360" w:lineRule="auto"/>
        <w:ind w:left="720" w:right="468" w:hanging="720"/>
        <w:jc w:val="both"/>
        <w:rPr>
          <w:lang w:val="en-ZA"/>
        </w:rPr>
      </w:pPr>
      <w:r w:rsidRPr="000A6B71">
        <w:rPr>
          <w:lang w:val="en-ZA"/>
        </w:rPr>
        <w:t xml:space="preserve">   </w:t>
      </w:r>
      <w:r w:rsidR="0069725C" w:rsidRPr="000A6B71">
        <w:rPr>
          <w:lang w:val="en-ZA"/>
        </w:rPr>
        <w:t>(c)</w:t>
      </w:r>
      <w:r w:rsidR="0069725C" w:rsidRPr="000A6B71">
        <w:rPr>
          <w:lang w:val="en-ZA"/>
        </w:rPr>
        <w:tab/>
        <w:t>If no objection be so received, the corrections contained herein shall be deemed to be uncontested, and, thus, accepted by the parties and amended as such”.</w:t>
      </w:r>
    </w:p>
    <w:p w14:paraId="70B99186" w14:textId="77777777" w:rsidR="00E93B40" w:rsidRDefault="00E93B40" w:rsidP="0069725C">
      <w:pPr>
        <w:spacing w:line="360" w:lineRule="auto"/>
        <w:ind w:right="468"/>
        <w:jc w:val="both"/>
        <w:rPr>
          <w:sz w:val="28"/>
          <w:szCs w:val="28"/>
          <w:lang w:val="en-ZA"/>
        </w:rPr>
      </w:pPr>
    </w:p>
    <w:p w14:paraId="1A10B85E" w14:textId="482113A1" w:rsidR="0069725C" w:rsidRDefault="0069725C" w:rsidP="0069725C">
      <w:pPr>
        <w:spacing w:line="360" w:lineRule="auto"/>
        <w:ind w:right="468"/>
        <w:jc w:val="both"/>
        <w:rPr>
          <w:sz w:val="28"/>
          <w:szCs w:val="28"/>
          <w:lang w:val="en-ZA"/>
        </w:rPr>
      </w:pPr>
      <w:r>
        <w:rPr>
          <w:sz w:val="28"/>
          <w:szCs w:val="28"/>
          <w:lang w:val="en-ZA"/>
        </w:rPr>
        <w:t xml:space="preserve"> </w:t>
      </w:r>
      <w:r w:rsidR="00EB6FD8">
        <w:rPr>
          <w:sz w:val="28"/>
          <w:szCs w:val="28"/>
          <w:lang w:val="en-ZA"/>
        </w:rPr>
        <w:t>[3</w:t>
      </w:r>
      <w:r w:rsidR="007077E0">
        <w:rPr>
          <w:sz w:val="28"/>
          <w:szCs w:val="28"/>
          <w:lang w:val="en-ZA"/>
        </w:rPr>
        <w:t>] In</w:t>
      </w:r>
      <w:r w:rsidR="00E93B40">
        <w:rPr>
          <w:sz w:val="28"/>
          <w:szCs w:val="28"/>
          <w:lang w:val="en-ZA"/>
        </w:rPr>
        <w:t xml:space="preserve"> the affidavit the applicant so</w:t>
      </w:r>
      <w:r w:rsidR="009D31AD">
        <w:rPr>
          <w:sz w:val="28"/>
          <w:szCs w:val="28"/>
          <w:lang w:val="en-ZA"/>
        </w:rPr>
        <w:t>ught to correct what he said were</w:t>
      </w:r>
      <w:r w:rsidR="00A22ACF">
        <w:rPr>
          <w:sz w:val="28"/>
          <w:szCs w:val="28"/>
          <w:lang w:val="en-ZA"/>
        </w:rPr>
        <w:t xml:space="preserve"> errors and om</w:t>
      </w:r>
      <w:r w:rsidR="00E93B40">
        <w:rPr>
          <w:sz w:val="28"/>
          <w:szCs w:val="28"/>
          <w:lang w:val="en-ZA"/>
        </w:rPr>
        <w:t>i</w:t>
      </w:r>
      <w:r w:rsidR="00A22ACF">
        <w:rPr>
          <w:sz w:val="28"/>
          <w:szCs w:val="28"/>
          <w:lang w:val="en-ZA"/>
        </w:rPr>
        <w:t>s</w:t>
      </w:r>
      <w:r w:rsidR="00E93B40">
        <w:rPr>
          <w:sz w:val="28"/>
          <w:szCs w:val="28"/>
          <w:lang w:val="en-ZA"/>
        </w:rPr>
        <w:t xml:space="preserve">sions in the founding affidavit.  He said those arose because he had to file and serve the application papers within </w:t>
      </w:r>
      <w:r w:rsidR="007077E0">
        <w:rPr>
          <w:sz w:val="28"/>
          <w:szCs w:val="28"/>
          <w:lang w:val="en-ZA"/>
        </w:rPr>
        <w:t>forty-eight</w:t>
      </w:r>
      <w:r w:rsidR="00E93B40">
        <w:rPr>
          <w:sz w:val="28"/>
          <w:szCs w:val="28"/>
          <w:lang w:val="en-ZA"/>
        </w:rPr>
        <w:t xml:space="preserve"> (48) hours of </w:t>
      </w:r>
      <w:r w:rsidR="00A22ACF">
        <w:rPr>
          <w:sz w:val="28"/>
          <w:szCs w:val="28"/>
          <w:lang w:val="en-ZA"/>
        </w:rPr>
        <w:t>t</w:t>
      </w:r>
      <w:r w:rsidR="00E93B40">
        <w:rPr>
          <w:sz w:val="28"/>
          <w:szCs w:val="28"/>
          <w:lang w:val="en-ZA"/>
        </w:rPr>
        <w:t>he directive.  Wh</w:t>
      </w:r>
      <w:r w:rsidR="009D31AD">
        <w:rPr>
          <w:sz w:val="28"/>
          <w:szCs w:val="28"/>
          <w:lang w:val="en-ZA"/>
        </w:rPr>
        <w:t xml:space="preserve">at then followed were </w:t>
      </w:r>
      <w:r w:rsidR="00E93B40">
        <w:rPr>
          <w:sz w:val="28"/>
          <w:szCs w:val="28"/>
          <w:lang w:val="en-ZA"/>
        </w:rPr>
        <w:t>replacing phrases and words</w:t>
      </w:r>
      <w:r w:rsidR="00A22ACF">
        <w:rPr>
          <w:sz w:val="28"/>
          <w:szCs w:val="28"/>
          <w:lang w:val="en-ZA"/>
        </w:rPr>
        <w:t xml:space="preserve"> from paragraph (a) to</w:t>
      </w:r>
      <w:r w:rsidR="001D682E">
        <w:rPr>
          <w:sz w:val="28"/>
          <w:szCs w:val="28"/>
          <w:lang w:val="en-ZA"/>
        </w:rPr>
        <w:t xml:space="preserve"> </w:t>
      </w:r>
      <w:r w:rsidR="00A22ACF">
        <w:rPr>
          <w:sz w:val="28"/>
          <w:szCs w:val="28"/>
          <w:lang w:val="en-ZA"/>
        </w:rPr>
        <w:t xml:space="preserve">(j), under the subheading </w:t>
      </w:r>
      <w:r w:rsidR="001D682E">
        <w:rPr>
          <w:sz w:val="28"/>
          <w:szCs w:val="28"/>
          <w:lang w:val="en-ZA"/>
        </w:rPr>
        <w:t>“</w:t>
      </w:r>
      <w:r w:rsidR="00A22ACF">
        <w:rPr>
          <w:sz w:val="28"/>
          <w:szCs w:val="28"/>
          <w:lang w:val="en-ZA"/>
        </w:rPr>
        <w:t>Amendments to the founding affidavit”.  The paragraphs sought to be corrected are referred to in the content of the sentences.</w:t>
      </w:r>
    </w:p>
    <w:p w14:paraId="0E7DBD33" w14:textId="77777777" w:rsidR="00A22ACF" w:rsidRDefault="00A22ACF" w:rsidP="0069725C">
      <w:pPr>
        <w:spacing w:line="360" w:lineRule="auto"/>
        <w:ind w:right="468"/>
        <w:jc w:val="both"/>
        <w:rPr>
          <w:sz w:val="28"/>
          <w:szCs w:val="28"/>
          <w:lang w:val="en-ZA"/>
        </w:rPr>
      </w:pPr>
    </w:p>
    <w:p w14:paraId="08D01935" w14:textId="06E3DE88" w:rsidR="00A22ACF" w:rsidRDefault="00EB6FD8" w:rsidP="0069725C">
      <w:pPr>
        <w:spacing w:line="360" w:lineRule="auto"/>
        <w:ind w:right="468"/>
        <w:jc w:val="both"/>
        <w:rPr>
          <w:sz w:val="28"/>
          <w:szCs w:val="28"/>
          <w:lang w:val="en-ZA"/>
        </w:rPr>
      </w:pPr>
      <w:r>
        <w:rPr>
          <w:sz w:val="28"/>
          <w:szCs w:val="28"/>
          <w:lang w:val="en-ZA"/>
        </w:rPr>
        <w:t>[4</w:t>
      </w:r>
      <w:proofErr w:type="gramStart"/>
      <w:r w:rsidR="007077E0">
        <w:rPr>
          <w:sz w:val="28"/>
          <w:szCs w:val="28"/>
          <w:lang w:val="en-ZA"/>
        </w:rPr>
        <w:t xml:space="preserve">] </w:t>
      </w:r>
      <w:r w:rsidR="001D682E">
        <w:rPr>
          <w:sz w:val="28"/>
          <w:szCs w:val="28"/>
          <w:lang w:val="en-ZA"/>
        </w:rPr>
        <w:t xml:space="preserve"> Thereafter</w:t>
      </w:r>
      <w:proofErr w:type="gramEnd"/>
      <w:r w:rsidR="009D31AD">
        <w:rPr>
          <w:sz w:val="28"/>
          <w:szCs w:val="28"/>
          <w:lang w:val="en-ZA"/>
        </w:rPr>
        <w:t>,</w:t>
      </w:r>
      <w:r w:rsidR="00A22ACF">
        <w:rPr>
          <w:sz w:val="28"/>
          <w:szCs w:val="28"/>
          <w:lang w:val="en-ZA"/>
        </w:rPr>
        <w:t xml:space="preserve"> followed</w:t>
      </w:r>
      <w:r w:rsidR="009D31AD">
        <w:rPr>
          <w:sz w:val="28"/>
          <w:szCs w:val="28"/>
          <w:lang w:val="en-ZA"/>
        </w:rPr>
        <w:t xml:space="preserve"> suggestions</w:t>
      </w:r>
      <w:r w:rsidR="00A22ACF">
        <w:rPr>
          <w:sz w:val="28"/>
          <w:szCs w:val="28"/>
          <w:lang w:val="en-ZA"/>
        </w:rPr>
        <w:t xml:space="preserve"> under the heading</w:t>
      </w:r>
      <w:r w:rsidR="001D682E">
        <w:rPr>
          <w:sz w:val="28"/>
          <w:szCs w:val="28"/>
          <w:lang w:val="en-ZA"/>
        </w:rPr>
        <w:t>:</w:t>
      </w:r>
    </w:p>
    <w:p w14:paraId="3263CB44" w14:textId="77777777" w:rsidR="00A22ACF" w:rsidRDefault="00A22ACF" w:rsidP="00A22ACF">
      <w:pPr>
        <w:spacing w:line="360" w:lineRule="auto"/>
        <w:ind w:right="468" w:firstLine="720"/>
        <w:jc w:val="both"/>
        <w:rPr>
          <w:sz w:val="28"/>
          <w:szCs w:val="28"/>
          <w:lang w:val="en-ZA"/>
        </w:rPr>
      </w:pPr>
      <w:r>
        <w:rPr>
          <w:sz w:val="28"/>
          <w:szCs w:val="28"/>
          <w:lang w:val="en-ZA"/>
        </w:rPr>
        <w:t xml:space="preserve"> “OMISSIONS IN THE FOUNDING PAPERS</w:t>
      </w:r>
      <w:r w:rsidR="004D77E4">
        <w:rPr>
          <w:sz w:val="28"/>
          <w:szCs w:val="28"/>
          <w:lang w:val="en-ZA"/>
        </w:rPr>
        <w:t>”</w:t>
      </w:r>
    </w:p>
    <w:p w14:paraId="3979AE58" w14:textId="77777777" w:rsidR="00A22ACF" w:rsidRDefault="00A22ACF" w:rsidP="009D31AD">
      <w:pPr>
        <w:spacing w:line="360" w:lineRule="auto"/>
        <w:ind w:right="468"/>
        <w:jc w:val="both"/>
        <w:rPr>
          <w:sz w:val="28"/>
          <w:szCs w:val="28"/>
          <w:lang w:val="en-ZA"/>
        </w:rPr>
      </w:pPr>
      <w:r>
        <w:rPr>
          <w:sz w:val="28"/>
          <w:szCs w:val="28"/>
          <w:lang w:val="en-ZA"/>
        </w:rPr>
        <w:t>The applicant therein introduces new paragraphs on new legal issues, some with argument.</w:t>
      </w:r>
    </w:p>
    <w:p w14:paraId="0C223A1E" w14:textId="77777777" w:rsidR="00A22ACF" w:rsidRDefault="00A22ACF" w:rsidP="00A22ACF">
      <w:pPr>
        <w:spacing w:line="360" w:lineRule="auto"/>
        <w:ind w:right="468"/>
        <w:jc w:val="both"/>
        <w:rPr>
          <w:sz w:val="28"/>
          <w:szCs w:val="28"/>
          <w:lang w:val="en-ZA"/>
        </w:rPr>
      </w:pPr>
    </w:p>
    <w:p w14:paraId="181C43B4" w14:textId="77777777" w:rsidR="00A22ACF" w:rsidRDefault="00EB6FD8" w:rsidP="00A22ACF">
      <w:pPr>
        <w:spacing w:line="360" w:lineRule="auto"/>
        <w:ind w:right="468"/>
        <w:jc w:val="both"/>
        <w:rPr>
          <w:sz w:val="28"/>
          <w:szCs w:val="28"/>
          <w:lang w:val="en-ZA"/>
        </w:rPr>
      </w:pPr>
      <w:r>
        <w:rPr>
          <w:sz w:val="28"/>
          <w:szCs w:val="28"/>
          <w:lang w:val="en-ZA"/>
        </w:rPr>
        <w:t xml:space="preserve">[5]   </w:t>
      </w:r>
      <w:r w:rsidR="00A22ACF">
        <w:rPr>
          <w:sz w:val="28"/>
          <w:szCs w:val="28"/>
          <w:lang w:val="en-ZA"/>
        </w:rPr>
        <w:t>On 1 August the applicant filed Rule 30A application.  He sought to compel that the first respondent adhere full</w:t>
      </w:r>
      <w:r w:rsidR="000F55D1">
        <w:rPr>
          <w:sz w:val="28"/>
          <w:szCs w:val="28"/>
          <w:lang w:val="en-ZA"/>
        </w:rPr>
        <w:t>y</w:t>
      </w:r>
      <w:r w:rsidR="00A22ACF">
        <w:rPr>
          <w:sz w:val="28"/>
          <w:szCs w:val="28"/>
          <w:lang w:val="en-ZA"/>
        </w:rPr>
        <w:t xml:space="preserve"> to the directive of Brooks J, dated 4 July 2023.  Further it reads:</w:t>
      </w:r>
    </w:p>
    <w:p w14:paraId="0F5E09B7" w14:textId="77777777" w:rsidR="00A22ACF" w:rsidRDefault="00A22ACF" w:rsidP="00A22ACF">
      <w:pPr>
        <w:spacing w:line="360" w:lineRule="auto"/>
        <w:ind w:right="468"/>
        <w:jc w:val="both"/>
        <w:rPr>
          <w:sz w:val="28"/>
          <w:szCs w:val="28"/>
          <w:lang w:val="en-ZA"/>
        </w:rPr>
      </w:pPr>
    </w:p>
    <w:p w14:paraId="25A7633C" w14:textId="77777777" w:rsidR="00A22ACF" w:rsidRPr="008E640D" w:rsidRDefault="00A22ACF" w:rsidP="00A22ACF">
      <w:pPr>
        <w:spacing w:line="360" w:lineRule="auto"/>
        <w:ind w:right="468"/>
        <w:jc w:val="both"/>
        <w:rPr>
          <w:lang w:val="en-ZA"/>
        </w:rPr>
      </w:pPr>
      <w:r w:rsidRPr="008E640D">
        <w:rPr>
          <w:lang w:val="en-ZA"/>
        </w:rPr>
        <w:t xml:space="preserve">“TAKE NOTE FURTHER </w:t>
      </w:r>
      <w:r w:rsidR="00290C09" w:rsidRPr="008E640D">
        <w:rPr>
          <w:lang w:val="en-ZA"/>
        </w:rPr>
        <w:t xml:space="preserve">that the </w:t>
      </w:r>
      <w:r w:rsidRPr="008E640D">
        <w:rPr>
          <w:lang w:val="en-ZA"/>
        </w:rPr>
        <w:t>A</w:t>
      </w:r>
      <w:r w:rsidR="00290C09" w:rsidRPr="008E640D">
        <w:rPr>
          <w:lang w:val="en-ZA"/>
        </w:rPr>
        <w:t>pplicant shall approach</w:t>
      </w:r>
      <w:r w:rsidRPr="008E640D">
        <w:rPr>
          <w:lang w:val="en-ZA"/>
        </w:rPr>
        <w:t xml:space="preserve"> the Acting Deputy President on Wednesday</w:t>
      </w:r>
      <w:r w:rsidR="00290C09" w:rsidRPr="008E640D">
        <w:rPr>
          <w:lang w:val="en-ZA"/>
        </w:rPr>
        <w:t>, 2 August 2023 for their consideration of the Applicant’s unopposed Preferential Date application, dated 21 June 2023.</w:t>
      </w:r>
    </w:p>
    <w:p w14:paraId="2196BFA7" w14:textId="77777777" w:rsidR="00290C09" w:rsidRPr="008E640D" w:rsidRDefault="00290C09" w:rsidP="00A22ACF">
      <w:pPr>
        <w:spacing w:line="360" w:lineRule="auto"/>
        <w:ind w:right="468"/>
        <w:jc w:val="both"/>
        <w:rPr>
          <w:lang w:val="en-ZA"/>
        </w:rPr>
      </w:pPr>
    </w:p>
    <w:p w14:paraId="2F432EC1" w14:textId="77777777" w:rsidR="00290C09" w:rsidRPr="008E640D" w:rsidRDefault="00290C09" w:rsidP="00A22ACF">
      <w:pPr>
        <w:spacing w:line="360" w:lineRule="auto"/>
        <w:ind w:right="468"/>
        <w:jc w:val="both"/>
        <w:rPr>
          <w:lang w:val="en-ZA"/>
        </w:rPr>
      </w:pPr>
      <w:r w:rsidRPr="008E640D">
        <w:rPr>
          <w:lang w:val="en-ZA"/>
        </w:rPr>
        <w:t>In this regard, the Applicant seeks the enrolment of this matter on the Opposed Court Roll on Thursday, 10 August 2023 or as soon thereafter as counsel may be heard by court.</w:t>
      </w:r>
      <w:r w:rsidR="008E640D">
        <w:rPr>
          <w:lang w:val="en-ZA"/>
        </w:rPr>
        <w:t>”</w:t>
      </w:r>
    </w:p>
    <w:p w14:paraId="3F6567B9" w14:textId="77777777" w:rsidR="00A82829" w:rsidRDefault="00A82829" w:rsidP="00A22ACF">
      <w:pPr>
        <w:spacing w:line="360" w:lineRule="auto"/>
        <w:ind w:right="468"/>
        <w:jc w:val="both"/>
        <w:rPr>
          <w:sz w:val="28"/>
          <w:szCs w:val="28"/>
          <w:lang w:val="en-ZA"/>
        </w:rPr>
      </w:pPr>
    </w:p>
    <w:p w14:paraId="0C174A85" w14:textId="77777777" w:rsidR="00F10EF4" w:rsidRDefault="00F10EF4" w:rsidP="00A22ACF">
      <w:pPr>
        <w:spacing w:line="360" w:lineRule="auto"/>
        <w:ind w:right="468"/>
        <w:jc w:val="both"/>
        <w:rPr>
          <w:sz w:val="28"/>
          <w:szCs w:val="28"/>
          <w:lang w:val="en-ZA"/>
        </w:rPr>
      </w:pPr>
    </w:p>
    <w:p w14:paraId="11EA876D" w14:textId="25BE2ED4" w:rsidR="00A82829" w:rsidRDefault="00F10EF4" w:rsidP="00A22ACF">
      <w:pPr>
        <w:spacing w:line="360" w:lineRule="auto"/>
        <w:ind w:right="468"/>
        <w:jc w:val="both"/>
        <w:rPr>
          <w:sz w:val="28"/>
          <w:szCs w:val="28"/>
          <w:lang w:val="en-ZA"/>
        </w:rPr>
      </w:pPr>
      <w:r>
        <w:rPr>
          <w:sz w:val="28"/>
          <w:szCs w:val="28"/>
          <w:lang w:val="en-ZA"/>
        </w:rPr>
        <w:tab/>
      </w:r>
      <w:r w:rsidR="00A82829">
        <w:rPr>
          <w:sz w:val="28"/>
          <w:szCs w:val="28"/>
          <w:lang w:val="en-ZA"/>
        </w:rPr>
        <w:tab/>
      </w:r>
      <w:r w:rsidR="00A82829">
        <w:rPr>
          <w:sz w:val="28"/>
          <w:szCs w:val="28"/>
          <w:lang w:val="en-ZA"/>
        </w:rPr>
        <w:tab/>
      </w:r>
      <w:r w:rsidR="00A82829">
        <w:rPr>
          <w:sz w:val="28"/>
          <w:szCs w:val="28"/>
          <w:lang w:val="en-ZA"/>
        </w:rPr>
        <w:tab/>
      </w:r>
      <w:r w:rsidR="00A82829">
        <w:rPr>
          <w:sz w:val="28"/>
          <w:szCs w:val="28"/>
          <w:lang w:val="en-ZA"/>
        </w:rPr>
        <w:tab/>
      </w:r>
      <w:r w:rsidR="00A82829">
        <w:rPr>
          <w:sz w:val="28"/>
          <w:szCs w:val="28"/>
          <w:lang w:val="en-ZA"/>
        </w:rPr>
        <w:tab/>
        <w:t>3.</w:t>
      </w:r>
    </w:p>
    <w:p w14:paraId="6D5A14F8" w14:textId="77777777" w:rsidR="00A82829" w:rsidRDefault="00A82829" w:rsidP="00A22ACF">
      <w:pPr>
        <w:spacing w:line="360" w:lineRule="auto"/>
        <w:ind w:right="468"/>
        <w:jc w:val="both"/>
        <w:rPr>
          <w:sz w:val="28"/>
          <w:szCs w:val="28"/>
          <w:lang w:val="en-ZA"/>
        </w:rPr>
      </w:pPr>
    </w:p>
    <w:p w14:paraId="33E36D06" w14:textId="77777777" w:rsidR="00A82829" w:rsidRPr="00CB44BD" w:rsidRDefault="004D77E4" w:rsidP="00A22ACF">
      <w:pPr>
        <w:spacing w:line="360" w:lineRule="auto"/>
        <w:ind w:right="468"/>
        <w:jc w:val="both"/>
        <w:rPr>
          <w:lang w:val="en-ZA"/>
        </w:rPr>
      </w:pPr>
      <w:r w:rsidRPr="00CB44BD">
        <w:rPr>
          <w:lang w:val="en-ZA"/>
        </w:rPr>
        <w:t>FURTHERMORE, if you intend to oppose this application:</w:t>
      </w:r>
    </w:p>
    <w:p w14:paraId="36DA4DA1" w14:textId="237BD9FF" w:rsidR="00A82829" w:rsidRPr="001A5B22" w:rsidRDefault="001A5B22" w:rsidP="001A5B22">
      <w:pPr>
        <w:spacing w:line="360" w:lineRule="auto"/>
        <w:ind w:left="1080" w:right="468" w:hanging="720"/>
        <w:jc w:val="both"/>
        <w:rPr>
          <w:lang w:val="en-ZA"/>
        </w:rPr>
      </w:pPr>
      <w:r w:rsidRPr="00CB44BD">
        <w:rPr>
          <w:lang w:val="en-ZA"/>
        </w:rPr>
        <w:t>(a)</w:t>
      </w:r>
      <w:r w:rsidRPr="00CB44BD">
        <w:rPr>
          <w:lang w:val="en-ZA"/>
        </w:rPr>
        <w:tab/>
      </w:r>
      <w:r w:rsidR="00A82829" w:rsidRPr="001A5B22">
        <w:rPr>
          <w:lang w:val="en-ZA"/>
        </w:rPr>
        <w:t>you must by Thursday 3, August 2023 at 14h00, deliver an intention to do (sic) as well as any answering affidavit(s), if any by Tuesday, 8 August 2023,</w:t>
      </w:r>
    </w:p>
    <w:p w14:paraId="6FE0FA25" w14:textId="64BBB6AD" w:rsidR="00A82829" w:rsidRPr="001A5B22" w:rsidRDefault="001A5B22" w:rsidP="001A5B22">
      <w:pPr>
        <w:spacing w:line="360" w:lineRule="auto"/>
        <w:ind w:left="1080" w:right="468" w:hanging="720"/>
        <w:jc w:val="both"/>
        <w:rPr>
          <w:lang w:val="en-ZA"/>
        </w:rPr>
      </w:pPr>
      <w:r w:rsidRPr="00CB44BD">
        <w:rPr>
          <w:lang w:val="en-ZA"/>
        </w:rPr>
        <w:t>(b)</w:t>
      </w:r>
      <w:r w:rsidRPr="00CB44BD">
        <w:rPr>
          <w:lang w:val="en-ZA"/>
        </w:rPr>
        <w:tab/>
      </w:r>
      <w:r w:rsidR="00A82829" w:rsidRPr="001A5B22">
        <w:rPr>
          <w:lang w:val="en-ZA"/>
        </w:rPr>
        <w:t>should the first Respondent fail to deliver a notice to object within the time stipulated above, then it will be assumed that they are not opposed to this application and the Respondents consent to the contents contained herein,</w:t>
      </w:r>
    </w:p>
    <w:p w14:paraId="24E9436C" w14:textId="49798FA3" w:rsidR="00A82829" w:rsidRPr="001A5B22" w:rsidRDefault="001A5B22" w:rsidP="001A5B22">
      <w:pPr>
        <w:spacing w:line="360" w:lineRule="auto"/>
        <w:ind w:left="1080" w:right="468" w:hanging="720"/>
        <w:jc w:val="both"/>
        <w:rPr>
          <w:lang w:val="en-ZA"/>
        </w:rPr>
      </w:pPr>
      <w:r w:rsidRPr="00CB44BD">
        <w:rPr>
          <w:lang w:val="en-ZA"/>
        </w:rPr>
        <w:t>(c)</w:t>
      </w:r>
      <w:r w:rsidRPr="00CB44BD">
        <w:rPr>
          <w:lang w:val="en-ZA"/>
        </w:rPr>
        <w:tab/>
      </w:r>
      <w:r w:rsidR="00A82829" w:rsidRPr="001A5B22">
        <w:rPr>
          <w:lang w:val="en-ZA"/>
        </w:rPr>
        <w:t>Should the First Respondent</w:t>
      </w:r>
      <w:r w:rsidR="008B6AAD" w:rsidRPr="001A5B22">
        <w:rPr>
          <w:lang w:val="en-ZA"/>
        </w:rPr>
        <w:t xml:space="preserve"> fail to fully comply with the court directive of the Ho</w:t>
      </w:r>
      <w:r w:rsidR="004D77E4" w:rsidRPr="001A5B22">
        <w:rPr>
          <w:lang w:val="en-ZA"/>
        </w:rPr>
        <w:t xml:space="preserve">nourable Judge Brooks, dated 4 </w:t>
      </w:r>
      <w:r w:rsidR="008B6AAD" w:rsidRPr="001A5B22">
        <w:rPr>
          <w:lang w:val="en-ZA"/>
        </w:rPr>
        <w:t xml:space="preserve">July 2023, within ten (10) days hereof (or at the direction of the court at an earlier date), then the Applicant shall apply to have the Fist Respondent </w:t>
      </w:r>
      <w:r w:rsidR="00D07ADB" w:rsidRPr="001A5B22">
        <w:rPr>
          <w:lang w:val="en-ZA"/>
        </w:rPr>
        <w:t>struck out from the matter, as per the rules of the court, and a default or summary judgment (sic) issued.”</w:t>
      </w:r>
    </w:p>
    <w:p w14:paraId="23CC41F4" w14:textId="77777777" w:rsidR="00D07ADB" w:rsidRDefault="00D07ADB" w:rsidP="00D07ADB">
      <w:pPr>
        <w:spacing w:line="360" w:lineRule="auto"/>
        <w:ind w:left="360" w:right="468"/>
        <w:jc w:val="both"/>
        <w:rPr>
          <w:sz w:val="28"/>
          <w:szCs w:val="28"/>
          <w:lang w:val="en-ZA"/>
        </w:rPr>
      </w:pPr>
    </w:p>
    <w:p w14:paraId="6E0AFE90" w14:textId="77777777" w:rsidR="00D07ADB" w:rsidRDefault="00EB6FD8" w:rsidP="00D07ADB">
      <w:pPr>
        <w:spacing w:line="360" w:lineRule="auto"/>
        <w:ind w:right="468"/>
        <w:jc w:val="both"/>
        <w:rPr>
          <w:sz w:val="28"/>
          <w:szCs w:val="28"/>
          <w:lang w:val="en-ZA"/>
        </w:rPr>
      </w:pPr>
      <w:r>
        <w:rPr>
          <w:sz w:val="28"/>
          <w:szCs w:val="28"/>
          <w:lang w:val="en-ZA"/>
        </w:rPr>
        <w:t>[6</w:t>
      </w:r>
      <w:r w:rsidR="007077E0">
        <w:rPr>
          <w:sz w:val="28"/>
          <w:szCs w:val="28"/>
          <w:lang w:val="en-ZA"/>
        </w:rPr>
        <w:t>] The</w:t>
      </w:r>
      <w:r w:rsidR="00D07ADB">
        <w:rPr>
          <w:sz w:val="28"/>
          <w:szCs w:val="28"/>
          <w:lang w:val="en-ZA"/>
        </w:rPr>
        <w:t xml:space="preserve"> directive issued by Brooks J read:</w:t>
      </w:r>
    </w:p>
    <w:p w14:paraId="36D4BABF" w14:textId="6C6A7BC6" w:rsidR="00CD1ACA" w:rsidRPr="00CB44BD" w:rsidRDefault="009525DF" w:rsidP="00CD1ACA">
      <w:pPr>
        <w:spacing w:line="360" w:lineRule="auto"/>
        <w:ind w:right="468"/>
        <w:jc w:val="both"/>
        <w:rPr>
          <w:lang w:val="en-ZA"/>
        </w:rPr>
      </w:pPr>
      <w:r>
        <w:rPr>
          <w:sz w:val="28"/>
          <w:szCs w:val="28"/>
          <w:lang w:val="en-ZA"/>
        </w:rPr>
        <w:t xml:space="preserve">         </w:t>
      </w:r>
      <w:r w:rsidR="00D07ADB" w:rsidRPr="00CB44BD">
        <w:rPr>
          <w:lang w:val="en-ZA"/>
        </w:rPr>
        <w:t>“(a)</w:t>
      </w:r>
      <w:r w:rsidR="00D07ADB" w:rsidRPr="00CB44BD">
        <w:rPr>
          <w:lang w:val="en-ZA"/>
        </w:rPr>
        <w:tab/>
        <w:t>The parties must file an</w:t>
      </w:r>
      <w:r w:rsidR="009D31AD">
        <w:rPr>
          <w:lang w:val="en-ZA"/>
        </w:rPr>
        <w:t>[</w:t>
      </w:r>
      <w:r w:rsidR="00D07ADB" w:rsidRPr="00CB44BD">
        <w:rPr>
          <w:lang w:val="en-ZA"/>
        </w:rPr>
        <w:t>d</w:t>
      </w:r>
      <w:r w:rsidR="009D31AD">
        <w:rPr>
          <w:lang w:val="en-ZA"/>
        </w:rPr>
        <w:t xml:space="preserve">] </w:t>
      </w:r>
      <w:r w:rsidR="00D07ADB" w:rsidRPr="00CB44BD">
        <w:rPr>
          <w:lang w:val="en-ZA"/>
        </w:rPr>
        <w:t>updated Joint Practice N</w:t>
      </w:r>
      <w:r w:rsidR="00CD1ACA" w:rsidRPr="00CB44BD">
        <w:rPr>
          <w:lang w:val="en-ZA"/>
        </w:rPr>
        <w:t>ote.</w:t>
      </w:r>
    </w:p>
    <w:p w14:paraId="1A0D0289" w14:textId="77777777" w:rsidR="00D07ADB" w:rsidRPr="00CB44BD" w:rsidRDefault="00D07ADB" w:rsidP="00D07ADB">
      <w:pPr>
        <w:spacing w:line="360" w:lineRule="auto"/>
        <w:ind w:left="720" w:right="468" w:hanging="720"/>
        <w:jc w:val="both"/>
        <w:rPr>
          <w:lang w:val="en-ZA"/>
        </w:rPr>
      </w:pPr>
      <w:r w:rsidRPr="00CB44BD">
        <w:rPr>
          <w:lang w:val="en-ZA"/>
        </w:rPr>
        <w:tab/>
        <w:t xml:space="preserve">(b) </w:t>
      </w:r>
      <w:r w:rsidRPr="00CB44BD">
        <w:rPr>
          <w:lang w:val="en-ZA"/>
        </w:rPr>
        <w:tab/>
        <w:t xml:space="preserve">Either the applicant, if he has secured legal representation, or the </w:t>
      </w:r>
    </w:p>
    <w:p w14:paraId="002710C0" w14:textId="77777777" w:rsidR="00D07ADB" w:rsidRPr="00CB44BD" w:rsidRDefault="00D07ADB" w:rsidP="00D07ADB">
      <w:pPr>
        <w:spacing w:line="360" w:lineRule="auto"/>
        <w:ind w:left="720" w:right="468" w:firstLine="720"/>
        <w:jc w:val="both"/>
        <w:rPr>
          <w:lang w:val="en-ZA"/>
        </w:rPr>
      </w:pPr>
      <w:r w:rsidRPr="00CB44BD">
        <w:rPr>
          <w:lang w:val="en-ZA"/>
        </w:rPr>
        <w:t>First Respondents, must index and paginate the application papers.</w:t>
      </w:r>
    </w:p>
    <w:p w14:paraId="75BA3418" w14:textId="77777777" w:rsidR="00D07ADB" w:rsidRPr="00CB44BD" w:rsidRDefault="00706768" w:rsidP="00706768">
      <w:pPr>
        <w:spacing w:line="360" w:lineRule="auto"/>
        <w:ind w:left="1440" w:right="468" w:hanging="720"/>
        <w:jc w:val="both"/>
        <w:rPr>
          <w:lang w:val="en-ZA"/>
        </w:rPr>
      </w:pPr>
      <w:r w:rsidRPr="00CB44BD">
        <w:rPr>
          <w:lang w:val="en-ZA"/>
        </w:rPr>
        <w:t>(c)</w:t>
      </w:r>
      <w:r w:rsidRPr="00CB44BD">
        <w:rPr>
          <w:lang w:val="en-ZA"/>
        </w:rPr>
        <w:tab/>
        <w:t>The Registrar is directed to issue a notice of set down enrolling the matter in the unopposed court for 18 July 2023 indicating that this is a holding date,</w:t>
      </w:r>
    </w:p>
    <w:p w14:paraId="036D6C38" w14:textId="231E2528" w:rsidR="00CD1ACA" w:rsidRPr="001A5B22" w:rsidRDefault="001A5B22" w:rsidP="001A5B22">
      <w:pPr>
        <w:spacing w:line="360" w:lineRule="auto"/>
        <w:ind w:left="1080" w:right="468" w:hanging="371"/>
        <w:jc w:val="both"/>
        <w:rPr>
          <w:lang w:val="en-ZA"/>
        </w:rPr>
      </w:pPr>
      <w:r w:rsidRPr="00CB44BD">
        <w:rPr>
          <w:lang w:val="en-ZA"/>
        </w:rPr>
        <w:t>(d)</w:t>
      </w:r>
      <w:r w:rsidRPr="00CB44BD">
        <w:rPr>
          <w:lang w:val="en-ZA"/>
        </w:rPr>
        <w:tab/>
      </w:r>
      <w:r w:rsidR="00CD1ACA" w:rsidRPr="001A5B22">
        <w:rPr>
          <w:lang w:val="en-ZA"/>
        </w:rPr>
        <w:t xml:space="preserve">     </w:t>
      </w:r>
      <w:r w:rsidR="00706768" w:rsidRPr="001A5B22">
        <w:rPr>
          <w:lang w:val="en-ZA"/>
        </w:rPr>
        <w:t>The parties should approach the Deputy Judge President</w:t>
      </w:r>
      <w:r w:rsidR="00CD1ACA" w:rsidRPr="001A5B22">
        <w:rPr>
          <w:lang w:val="en-ZA"/>
        </w:rPr>
        <w:t xml:space="preserve"> to obtain    </w:t>
      </w:r>
    </w:p>
    <w:p w14:paraId="17DD46A3" w14:textId="77777777" w:rsidR="00706768" w:rsidRPr="00CB44BD" w:rsidRDefault="00CD1ACA" w:rsidP="00CD1ACA">
      <w:pPr>
        <w:pStyle w:val="ListParagraph"/>
        <w:spacing w:line="360" w:lineRule="auto"/>
        <w:ind w:left="1080" w:right="468" w:firstLine="360"/>
        <w:jc w:val="both"/>
        <w:rPr>
          <w:lang w:val="en-ZA"/>
        </w:rPr>
      </w:pPr>
      <w:r w:rsidRPr="00CB44BD">
        <w:rPr>
          <w:lang w:val="en-ZA"/>
        </w:rPr>
        <w:t>a preferential date, if possible, on the opposed motion court roll.</w:t>
      </w:r>
    </w:p>
    <w:p w14:paraId="1EEB87B9" w14:textId="7C2928FE" w:rsidR="00CB44BD" w:rsidRPr="001A5B22" w:rsidRDefault="001A5B22" w:rsidP="001A5B22">
      <w:pPr>
        <w:spacing w:line="360" w:lineRule="auto"/>
        <w:ind w:left="1418" w:right="468" w:hanging="709"/>
        <w:jc w:val="both"/>
        <w:rPr>
          <w:lang w:val="en-ZA"/>
        </w:rPr>
      </w:pPr>
      <w:r w:rsidRPr="00CB44BD">
        <w:rPr>
          <w:lang w:val="en-ZA"/>
        </w:rPr>
        <w:t>(e)</w:t>
      </w:r>
      <w:r w:rsidRPr="00CB44BD">
        <w:rPr>
          <w:lang w:val="en-ZA"/>
        </w:rPr>
        <w:tab/>
      </w:r>
      <w:r w:rsidR="00D473E8" w:rsidRPr="001A5B22">
        <w:rPr>
          <w:lang w:val="en-ZA"/>
        </w:rPr>
        <w:t>The parties must thereafter file heads of argument and a notice in terms of Rule 15A of the Rules of Practice in respect of the allocated opposed date.</w:t>
      </w:r>
      <w:r w:rsidR="00CB44BD" w:rsidRPr="001A5B22">
        <w:rPr>
          <w:lang w:val="en-ZA"/>
        </w:rPr>
        <w:t>”</w:t>
      </w:r>
    </w:p>
    <w:p w14:paraId="4CC29A00" w14:textId="77777777" w:rsidR="00CD1ACA" w:rsidRPr="00CB44BD" w:rsidRDefault="00D473E8" w:rsidP="00CB44BD">
      <w:pPr>
        <w:pStyle w:val="ListParagraph"/>
        <w:spacing w:line="360" w:lineRule="auto"/>
        <w:ind w:left="1080" w:right="468"/>
        <w:jc w:val="both"/>
        <w:rPr>
          <w:sz w:val="28"/>
          <w:szCs w:val="28"/>
          <w:lang w:val="en-ZA"/>
        </w:rPr>
      </w:pPr>
      <w:r w:rsidRPr="00CB44BD">
        <w:rPr>
          <w:sz w:val="28"/>
          <w:szCs w:val="28"/>
          <w:lang w:val="en-ZA"/>
        </w:rPr>
        <w:t xml:space="preserve"> </w:t>
      </w:r>
    </w:p>
    <w:p w14:paraId="609ACB03" w14:textId="6758D7E3" w:rsidR="006F4235" w:rsidRDefault="006F4235" w:rsidP="00A22ACF">
      <w:pPr>
        <w:spacing w:line="360" w:lineRule="auto"/>
        <w:ind w:right="468"/>
        <w:jc w:val="both"/>
        <w:rPr>
          <w:sz w:val="28"/>
          <w:szCs w:val="28"/>
          <w:lang w:val="en-ZA"/>
        </w:rPr>
      </w:pPr>
      <w:r>
        <w:rPr>
          <w:sz w:val="28"/>
          <w:szCs w:val="28"/>
          <w:lang w:val="en-ZA"/>
        </w:rPr>
        <w:t>[7</w:t>
      </w:r>
      <w:r w:rsidR="00290C09">
        <w:rPr>
          <w:sz w:val="28"/>
          <w:szCs w:val="28"/>
          <w:lang w:val="en-ZA"/>
        </w:rPr>
        <w:t>]</w:t>
      </w:r>
      <w:r w:rsidR="00EB6FD8">
        <w:rPr>
          <w:sz w:val="28"/>
          <w:szCs w:val="28"/>
          <w:lang w:val="en-ZA"/>
        </w:rPr>
        <w:t xml:space="preserve">   </w:t>
      </w:r>
      <w:r>
        <w:rPr>
          <w:sz w:val="28"/>
          <w:szCs w:val="28"/>
          <w:lang w:val="en-ZA"/>
        </w:rPr>
        <w:t xml:space="preserve">The supporting affidavit itself </w:t>
      </w:r>
      <w:r w:rsidR="00FC117A">
        <w:rPr>
          <w:sz w:val="28"/>
          <w:szCs w:val="28"/>
          <w:lang w:val="en-ZA"/>
        </w:rPr>
        <w:t xml:space="preserve">also </w:t>
      </w:r>
      <w:r>
        <w:rPr>
          <w:sz w:val="28"/>
          <w:szCs w:val="28"/>
          <w:lang w:val="en-ZA"/>
        </w:rPr>
        <w:t xml:space="preserve">raised a number of complaints against a number of people </w:t>
      </w:r>
      <w:r w:rsidR="009D31AD">
        <w:rPr>
          <w:sz w:val="28"/>
          <w:szCs w:val="28"/>
          <w:lang w:val="en-ZA"/>
        </w:rPr>
        <w:t>including the court officials, a</w:t>
      </w:r>
      <w:r>
        <w:rPr>
          <w:sz w:val="28"/>
          <w:szCs w:val="28"/>
          <w:lang w:val="en-ZA"/>
        </w:rPr>
        <w:t>cting J</w:t>
      </w:r>
      <w:r w:rsidR="009D31AD">
        <w:rPr>
          <w:sz w:val="28"/>
          <w:szCs w:val="28"/>
          <w:lang w:val="en-ZA"/>
        </w:rPr>
        <w:t xml:space="preserve">udge President and respondents’ </w:t>
      </w:r>
      <w:r>
        <w:rPr>
          <w:sz w:val="28"/>
          <w:szCs w:val="28"/>
          <w:lang w:val="en-ZA"/>
        </w:rPr>
        <w:t>legal representatives about a number of other matters in proceedings launched by the applicant.</w:t>
      </w:r>
    </w:p>
    <w:p w14:paraId="2D6B2A34" w14:textId="77777777" w:rsidR="006F4235" w:rsidRDefault="006F4235" w:rsidP="00A22ACF">
      <w:pPr>
        <w:spacing w:line="360" w:lineRule="auto"/>
        <w:ind w:right="468"/>
        <w:jc w:val="both"/>
        <w:rPr>
          <w:sz w:val="28"/>
          <w:szCs w:val="28"/>
          <w:lang w:val="en-ZA"/>
        </w:rPr>
      </w:pPr>
    </w:p>
    <w:p w14:paraId="033EC6E4" w14:textId="2470110D" w:rsidR="00D42603" w:rsidRDefault="006F4235" w:rsidP="00A22ACF">
      <w:pPr>
        <w:spacing w:line="360" w:lineRule="auto"/>
        <w:ind w:right="468"/>
        <w:jc w:val="both"/>
        <w:rPr>
          <w:sz w:val="28"/>
          <w:szCs w:val="28"/>
          <w:lang w:val="en-ZA"/>
        </w:rPr>
      </w:pPr>
      <w:r>
        <w:rPr>
          <w:sz w:val="28"/>
          <w:szCs w:val="28"/>
          <w:lang w:val="en-ZA"/>
        </w:rPr>
        <w:lastRenderedPageBreak/>
        <w:t>[8]</w:t>
      </w:r>
      <w:r w:rsidR="00EB6FD8">
        <w:rPr>
          <w:sz w:val="28"/>
          <w:szCs w:val="28"/>
          <w:lang w:val="en-ZA"/>
        </w:rPr>
        <w:t xml:space="preserve">   </w:t>
      </w:r>
      <w:r w:rsidR="00D42603">
        <w:rPr>
          <w:sz w:val="28"/>
          <w:szCs w:val="28"/>
          <w:lang w:val="en-ZA"/>
        </w:rPr>
        <w:t>On 7 August 2023 the first respondent filed the rule</w:t>
      </w:r>
      <w:r w:rsidR="00CB44BD">
        <w:rPr>
          <w:sz w:val="28"/>
          <w:szCs w:val="28"/>
          <w:lang w:val="en-ZA"/>
        </w:rPr>
        <w:t xml:space="preserve"> 30(1) notices.  The one related</w:t>
      </w:r>
      <w:r w:rsidR="00D42603">
        <w:rPr>
          <w:sz w:val="28"/>
          <w:szCs w:val="28"/>
          <w:lang w:val="en-ZA"/>
        </w:rPr>
        <w:t xml:space="preserve"> to an </w:t>
      </w:r>
      <w:r w:rsidR="0056517C">
        <w:rPr>
          <w:sz w:val="28"/>
          <w:szCs w:val="28"/>
          <w:lang w:val="en-ZA"/>
        </w:rPr>
        <w:t>irregular</w:t>
      </w:r>
      <w:r w:rsidR="009D31AD">
        <w:rPr>
          <w:sz w:val="28"/>
          <w:szCs w:val="28"/>
          <w:lang w:val="en-ZA"/>
        </w:rPr>
        <w:t xml:space="preserve"> step</w:t>
      </w:r>
      <w:r w:rsidR="0056517C">
        <w:rPr>
          <w:sz w:val="28"/>
          <w:szCs w:val="28"/>
          <w:lang w:val="en-ZA"/>
        </w:rPr>
        <w:t xml:space="preserve"> they</w:t>
      </w:r>
      <w:r w:rsidR="00D42603">
        <w:rPr>
          <w:sz w:val="28"/>
          <w:szCs w:val="28"/>
          <w:lang w:val="en-ZA"/>
        </w:rPr>
        <w:t xml:space="preserve"> say the applicant took by filing rule 30A application without affording the first respondent an opportunity to remove the cause of the applicant’s complaint.</w:t>
      </w:r>
    </w:p>
    <w:p w14:paraId="1A60BC92" w14:textId="77777777" w:rsidR="00D42603" w:rsidRDefault="00D42603" w:rsidP="00A22ACF">
      <w:pPr>
        <w:spacing w:line="360" w:lineRule="auto"/>
        <w:ind w:right="468"/>
        <w:jc w:val="both"/>
        <w:rPr>
          <w:sz w:val="28"/>
          <w:szCs w:val="28"/>
          <w:lang w:val="en-ZA"/>
        </w:rPr>
      </w:pPr>
    </w:p>
    <w:p w14:paraId="0C2EF92C" w14:textId="77777777" w:rsidR="00D42603" w:rsidRDefault="00EB6FD8" w:rsidP="00A22ACF">
      <w:pPr>
        <w:spacing w:line="360" w:lineRule="auto"/>
        <w:ind w:right="468"/>
        <w:jc w:val="both"/>
        <w:rPr>
          <w:sz w:val="28"/>
          <w:szCs w:val="28"/>
          <w:lang w:val="en-ZA"/>
        </w:rPr>
      </w:pPr>
      <w:r>
        <w:rPr>
          <w:sz w:val="28"/>
          <w:szCs w:val="28"/>
          <w:lang w:val="en-ZA"/>
        </w:rPr>
        <w:t xml:space="preserve">[9]   </w:t>
      </w:r>
      <w:r w:rsidR="00D42603">
        <w:rPr>
          <w:sz w:val="28"/>
          <w:szCs w:val="28"/>
          <w:lang w:val="en-ZA"/>
        </w:rPr>
        <w:t xml:space="preserve">The second rule 30(1) notice related to the irregular step by the applicant </w:t>
      </w:r>
      <w:r w:rsidR="0056517C">
        <w:rPr>
          <w:sz w:val="28"/>
          <w:szCs w:val="28"/>
          <w:lang w:val="en-ZA"/>
        </w:rPr>
        <w:t>of filing</w:t>
      </w:r>
      <w:r w:rsidR="00D42603">
        <w:rPr>
          <w:sz w:val="28"/>
          <w:szCs w:val="28"/>
          <w:lang w:val="en-ZA"/>
        </w:rPr>
        <w:t xml:space="preserve"> supplementary affidavit other than the answering and replying affidavits without the leave of the court.</w:t>
      </w:r>
    </w:p>
    <w:p w14:paraId="0119C615" w14:textId="77777777" w:rsidR="00D42603" w:rsidRDefault="00D42603" w:rsidP="00A22ACF">
      <w:pPr>
        <w:spacing w:line="360" w:lineRule="auto"/>
        <w:ind w:right="468"/>
        <w:jc w:val="both"/>
        <w:rPr>
          <w:sz w:val="28"/>
          <w:szCs w:val="28"/>
          <w:lang w:val="en-ZA"/>
        </w:rPr>
      </w:pPr>
    </w:p>
    <w:p w14:paraId="54D0D6D7" w14:textId="77777777" w:rsidR="00D42603" w:rsidRDefault="00D42603" w:rsidP="00A22ACF">
      <w:pPr>
        <w:spacing w:line="360" w:lineRule="auto"/>
        <w:ind w:right="468"/>
        <w:jc w:val="both"/>
        <w:rPr>
          <w:sz w:val="28"/>
          <w:szCs w:val="28"/>
          <w:lang w:val="en-ZA"/>
        </w:rPr>
      </w:pPr>
      <w:r>
        <w:rPr>
          <w:sz w:val="28"/>
          <w:szCs w:val="28"/>
          <w:lang w:val="en-ZA"/>
        </w:rPr>
        <w:t xml:space="preserve">Rule 30A </w:t>
      </w:r>
      <w:r w:rsidR="0056517C">
        <w:rPr>
          <w:sz w:val="28"/>
          <w:szCs w:val="28"/>
          <w:lang w:val="en-ZA"/>
        </w:rPr>
        <w:t>provides:</w:t>
      </w:r>
    </w:p>
    <w:p w14:paraId="6ACECD52" w14:textId="77777777" w:rsidR="004C569F" w:rsidRDefault="004C569F" w:rsidP="004C569F">
      <w:pPr>
        <w:spacing w:line="360" w:lineRule="auto"/>
        <w:ind w:left="720" w:right="237" w:hanging="578"/>
        <w:jc w:val="both"/>
        <w:rPr>
          <w:color w:val="000000"/>
          <w:lang w:val="en-ZA" w:eastAsia="en-ZA"/>
        </w:rPr>
      </w:pPr>
      <w:r>
        <w:rPr>
          <w:color w:val="000000"/>
          <w:lang w:eastAsia="en-ZA"/>
        </w:rPr>
        <w:t>“(1</w:t>
      </w:r>
      <w:r w:rsidR="00EB6FD8">
        <w:rPr>
          <w:color w:val="000000"/>
          <w:lang w:eastAsia="en-ZA"/>
        </w:rPr>
        <w:t>) Where</w:t>
      </w:r>
      <w:r>
        <w:rPr>
          <w:color w:val="000000"/>
          <w:lang w:eastAsia="en-ZA"/>
        </w:rPr>
        <w:t xml:space="preserve"> a party fails to comply with these rules or with a request made or notice   given pursuant thereto, or with an order or direction made by a court or in a judicial case management process referred to in rule 37A, any other party may notify the defaulting party that he or she intends, after the lapse of 10 days from the date of delivery of such notification, to apply for an order —</w:t>
      </w:r>
    </w:p>
    <w:p w14:paraId="1AA7B894" w14:textId="77777777" w:rsidR="004C569F" w:rsidRDefault="004C569F" w:rsidP="004C569F">
      <w:pPr>
        <w:spacing w:line="360" w:lineRule="auto"/>
        <w:ind w:left="720" w:right="237"/>
        <w:rPr>
          <w:color w:val="000000"/>
          <w:lang w:eastAsia="en-ZA"/>
        </w:rPr>
      </w:pPr>
      <w:bookmarkStart w:id="1" w:name="0-0-0-45469"/>
      <w:bookmarkEnd w:id="1"/>
      <w:r>
        <w:rPr>
          <w:color w:val="000000"/>
          <w:lang w:eastAsia="en-ZA"/>
        </w:rPr>
        <w:t> </w:t>
      </w:r>
      <w:r w:rsidR="00FE1D6E">
        <w:rPr>
          <w:color w:val="000000"/>
          <w:lang w:eastAsia="en-ZA"/>
        </w:rPr>
        <w:t xml:space="preserve">  </w:t>
      </w:r>
      <w:r>
        <w:rPr>
          <w:color w:val="000000"/>
          <w:lang w:eastAsia="en-ZA"/>
        </w:rPr>
        <w:t> </w:t>
      </w:r>
      <w:r w:rsidR="00FE1D6E">
        <w:rPr>
          <w:color w:val="000000"/>
          <w:lang w:eastAsia="en-ZA"/>
        </w:rPr>
        <w:t xml:space="preserve"> </w:t>
      </w:r>
      <w:r>
        <w:rPr>
          <w:i/>
          <w:iCs/>
          <w:color w:val="000000"/>
          <w:lang w:eastAsia="en-ZA"/>
        </w:rPr>
        <w:t>(a)</w:t>
      </w:r>
      <w:r>
        <w:rPr>
          <w:color w:val="000000"/>
          <w:lang w:eastAsia="en-ZA"/>
        </w:rPr>
        <w:t>   that such rule, notice, request, order or direction be complied with; or</w:t>
      </w:r>
    </w:p>
    <w:p w14:paraId="2F60CDEC" w14:textId="77777777" w:rsidR="004C569F" w:rsidRDefault="004C569F" w:rsidP="004C569F">
      <w:pPr>
        <w:spacing w:line="360" w:lineRule="auto"/>
        <w:ind w:left="720" w:right="237"/>
        <w:rPr>
          <w:color w:val="000000"/>
          <w:lang w:eastAsia="en-ZA"/>
        </w:rPr>
      </w:pPr>
      <w:bookmarkStart w:id="2" w:name="0-0-0-45471"/>
      <w:bookmarkEnd w:id="2"/>
      <w:r>
        <w:rPr>
          <w:color w:val="000000"/>
          <w:lang w:eastAsia="en-ZA"/>
        </w:rPr>
        <w:t>   </w:t>
      </w:r>
      <w:r w:rsidR="00FE1D6E">
        <w:rPr>
          <w:color w:val="000000"/>
          <w:lang w:eastAsia="en-ZA"/>
        </w:rPr>
        <w:t xml:space="preserve">  </w:t>
      </w:r>
      <w:r>
        <w:rPr>
          <w:i/>
          <w:iCs/>
          <w:color w:val="000000"/>
          <w:lang w:eastAsia="en-ZA"/>
        </w:rPr>
        <w:t>(b)</w:t>
      </w:r>
      <w:r>
        <w:rPr>
          <w:color w:val="000000"/>
          <w:lang w:eastAsia="en-ZA"/>
        </w:rPr>
        <w:t>   that the claim or defence be struck out.</w:t>
      </w:r>
    </w:p>
    <w:p w14:paraId="2FC8AD81" w14:textId="77777777" w:rsidR="004C569F" w:rsidRDefault="004C569F" w:rsidP="004C569F">
      <w:pPr>
        <w:spacing w:after="20" w:line="360" w:lineRule="auto"/>
        <w:ind w:right="237"/>
        <w:jc w:val="center"/>
        <w:rPr>
          <w:color w:val="000000"/>
          <w:lang w:eastAsia="en-ZA"/>
        </w:rPr>
      </w:pPr>
    </w:p>
    <w:p w14:paraId="40B4EE60" w14:textId="77777777" w:rsidR="004C569F" w:rsidRDefault="004C569F" w:rsidP="00A05518">
      <w:pPr>
        <w:spacing w:line="360" w:lineRule="auto"/>
        <w:ind w:left="709" w:right="237" w:hanging="425"/>
        <w:jc w:val="both"/>
        <w:rPr>
          <w:color w:val="000000"/>
          <w:lang w:eastAsia="en-ZA"/>
        </w:rPr>
      </w:pPr>
      <w:bookmarkStart w:id="3" w:name="0-0-0-45473"/>
      <w:bookmarkEnd w:id="3"/>
      <w:r>
        <w:rPr>
          <w:color w:val="000000"/>
          <w:lang w:eastAsia="en-ZA"/>
        </w:rPr>
        <w:t>(2)  Where a party fails to comply within the period of 10 da</w:t>
      </w:r>
      <w:r w:rsidR="00A05518">
        <w:rPr>
          <w:color w:val="000000"/>
          <w:lang w:eastAsia="en-ZA"/>
        </w:rPr>
        <w:t xml:space="preserve">ys contemplated in subrule (1), </w:t>
      </w:r>
      <w:r>
        <w:rPr>
          <w:color w:val="000000"/>
          <w:lang w:eastAsia="en-ZA"/>
        </w:rPr>
        <w:t>application may on notice be made to the court and the court may make such order thereon as it deems fit.</w:t>
      </w:r>
    </w:p>
    <w:p w14:paraId="7829C1C6" w14:textId="77777777" w:rsidR="00C256E7" w:rsidRDefault="00C256E7" w:rsidP="00A22ACF">
      <w:pPr>
        <w:spacing w:line="360" w:lineRule="auto"/>
        <w:ind w:right="468"/>
        <w:jc w:val="both"/>
        <w:rPr>
          <w:sz w:val="28"/>
          <w:szCs w:val="28"/>
          <w:lang w:val="en-ZA"/>
        </w:rPr>
      </w:pPr>
    </w:p>
    <w:p w14:paraId="74FBAE28" w14:textId="77777777" w:rsidR="00D42603" w:rsidRDefault="00D42603" w:rsidP="00A22ACF">
      <w:pPr>
        <w:spacing w:line="360" w:lineRule="auto"/>
        <w:ind w:right="468"/>
        <w:jc w:val="both"/>
        <w:rPr>
          <w:sz w:val="28"/>
          <w:szCs w:val="28"/>
          <w:lang w:val="en-ZA"/>
        </w:rPr>
      </w:pPr>
      <w:r>
        <w:rPr>
          <w:sz w:val="28"/>
          <w:szCs w:val="28"/>
          <w:lang w:val="en-ZA"/>
        </w:rPr>
        <w:t>Rule 30 (1) provides:</w:t>
      </w:r>
    </w:p>
    <w:p w14:paraId="76551DA7" w14:textId="77777777" w:rsidR="00C256E7" w:rsidRDefault="00C256E7" w:rsidP="00C256E7">
      <w:pPr>
        <w:spacing w:line="360" w:lineRule="auto"/>
        <w:ind w:left="720" w:hanging="720"/>
        <w:jc w:val="both"/>
        <w:rPr>
          <w:color w:val="000000"/>
          <w:lang w:val="en-ZA" w:eastAsia="en-ZA"/>
        </w:rPr>
      </w:pPr>
      <w:r>
        <w:rPr>
          <w:color w:val="000000"/>
          <w:lang w:eastAsia="en-ZA"/>
        </w:rPr>
        <w:tab/>
        <w:t>“A party to a cause in which an irregular step has been taken by any other party may apply to court to set it aside.</w:t>
      </w:r>
    </w:p>
    <w:p w14:paraId="3A5F89E0" w14:textId="77777777" w:rsidR="00C256E7" w:rsidRDefault="00C256E7" w:rsidP="00C256E7">
      <w:pPr>
        <w:spacing w:line="360" w:lineRule="auto"/>
        <w:rPr>
          <w:color w:val="000000"/>
          <w:lang w:eastAsia="en-ZA"/>
        </w:rPr>
      </w:pPr>
      <w:bookmarkStart w:id="4" w:name="0-0-0-45117"/>
      <w:bookmarkEnd w:id="4"/>
    </w:p>
    <w:p w14:paraId="7E393A1A" w14:textId="77777777" w:rsidR="00C256E7" w:rsidRDefault="00C256E7" w:rsidP="00C256E7">
      <w:pPr>
        <w:spacing w:line="360" w:lineRule="auto"/>
        <w:ind w:left="720" w:right="610" w:hanging="660"/>
        <w:jc w:val="both"/>
        <w:rPr>
          <w:color w:val="000000"/>
          <w:lang w:eastAsia="en-ZA"/>
        </w:rPr>
      </w:pPr>
      <w:r>
        <w:rPr>
          <w:color w:val="000000"/>
          <w:lang w:eastAsia="en-ZA"/>
        </w:rPr>
        <w:t>(2)</w:t>
      </w:r>
      <w:r>
        <w:rPr>
          <w:color w:val="000000"/>
          <w:lang w:eastAsia="en-ZA"/>
        </w:rPr>
        <w:tab/>
        <w:t xml:space="preserve"> An application in terms of subrule (1) shall be on notice to all parties specifying particulars of the irregularity or impropriety alleged, and may be made only if —</w:t>
      </w:r>
    </w:p>
    <w:p w14:paraId="7476EE94" w14:textId="77777777" w:rsidR="00C256E7" w:rsidRDefault="00C256E7" w:rsidP="00C256E7">
      <w:pPr>
        <w:spacing w:line="360" w:lineRule="auto"/>
        <w:ind w:left="720" w:right="610"/>
        <w:rPr>
          <w:color w:val="000000"/>
          <w:lang w:eastAsia="en-ZA"/>
        </w:rPr>
      </w:pPr>
      <w:bookmarkStart w:id="5" w:name="0-0-0-45119"/>
      <w:bookmarkEnd w:id="5"/>
      <w:r>
        <w:rPr>
          <w:i/>
          <w:iCs/>
          <w:color w:val="000000"/>
          <w:lang w:eastAsia="en-ZA"/>
        </w:rPr>
        <w:t>(a)</w:t>
      </w:r>
      <w:r>
        <w:rPr>
          <w:color w:val="000000"/>
          <w:lang w:eastAsia="en-ZA"/>
        </w:rPr>
        <w:t xml:space="preserve">   the applicant has not himself taken a further step in the cause with knowledge </w:t>
      </w:r>
    </w:p>
    <w:p w14:paraId="11AB9CC7" w14:textId="77777777" w:rsidR="00C256E7" w:rsidRDefault="00C256E7" w:rsidP="00C256E7">
      <w:pPr>
        <w:spacing w:line="360" w:lineRule="auto"/>
        <w:ind w:left="720" w:right="610"/>
        <w:rPr>
          <w:color w:val="000000"/>
          <w:lang w:eastAsia="en-ZA"/>
        </w:rPr>
      </w:pPr>
      <w:r>
        <w:rPr>
          <w:i/>
          <w:iCs/>
          <w:color w:val="000000"/>
          <w:lang w:eastAsia="en-ZA"/>
        </w:rPr>
        <w:t xml:space="preserve">        </w:t>
      </w:r>
      <w:r>
        <w:rPr>
          <w:color w:val="000000"/>
          <w:lang w:eastAsia="en-ZA"/>
        </w:rPr>
        <w:t>of the irregularity;</w:t>
      </w:r>
    </w:p>
    <w:p w14:paraId="7FAA3F41" w14:textId="77777777" w:rsidR="00C256E7" w:rsidRDefault="00C256E7" w:rsidP="00C256E7">
      <w:pPr>
        <w:spacing w:line="360" w:lineRule="auto"/>
        <w:ind w:right="610" w:hanging="624"/>
        <w:rPr>
          <w:color w:val="000000"/>
          <w:lang w:eastAsia="en-ZA"/>
        </w:rPr>
      </w:pPr>
      <w:bookmarkStart w:id="6" w:name="0-0-0-45121"/>
      <w:bookmarkEnd w:id="6"/>
      <w:r>
        <w:rPr>
          <w:color w:val="000000"/>
          <w:lang w:eastAsia="en-ZA"/>
        </w:rPr>
        <w:t>   </w:t>
      </w:r>
    </w:p>
    <w:p w14:paraId="41498CF6" w14:textId="77777777" w:rsidR="00C256E7" w:rsidRDefault="00C256E7" w:rsidP="00C256E7">
      <w:pPr>
        <w:spacing w:line="360" w:lineRule="auto"/>
        <w:ind w:left="720" w:right="610"/>
        <w:rPr>
          <w:color w:val="000000"/>
          <w:lang w:eastAsia="en-ZA"/>
        </w:rPr>
      </w:pPr>
      <w:r>
        <w:rPr>
          <w:i/>
          <w:iCs/>
          <w:color w:val="000000"/>
          <w:lang w:eastAsia="en-ZA"/>
        </w:rPr>
        <w:t>(b)</w:t>
      </w:r>
      <w:r>
        <w:rPr>
          <w:color w:val="000000"/>
          <w:lang w:eastAsia="en-ZA"/>
        </w:rPr>
        <w:t xml:space="preserve">   the applicant has, within ten days of becoming aware of the step, by written </w:t>
      </w:r>
    </w:p>
    <w:p w14:paraId="3DB18605" w14:textId="77777777" w:rsidR="00C256E7" w:rsidRDefault="00C256E7" w:rsidP="00C256E7">
      <w:pPr>
        <w:spacing w:line="360" w:lineRule="auto"/>
        <w:ind w:left="1140" w:right="610"/>
        <w:rPr>
          <w:color w:val="000000"/>
          <w:lang w:eastAsia="en-ZA"/>
        </w:rPr>
      </w:pPr>
      <w:r>
        <w:rPr>
          <w:color w:val="000000"/>
          <w:lang w:eastAsia="en-ZA"/>
        </w:rPr>
        <w:lastRenderedPageBreak/>
        <w:t>notice afforded his opponent an opportunity of removing the cause of complaint within ten days;</w:t>
      </w:r>
    </w:p>
    <w:p w14:paraId="6D1175BA" w14:textId="23983248" w:rsidR="00C256E7" w:rsidRDefault="00C256E7" w:rsidP="00F10EF4">
      <w:pPr>
        <w:spacing w:line="360" w:lineRule="auto"/>
        <w:ind w:right="610" w:hanging="624"/>
        <w:rPr>
          <w:color w:val="000000"/>
          <w:lang w:eastAsia="en-ZA"/>
        </w:rPr>
      </w:pPr>
      <w:bookmarkStart w:id="7" w:name="0-0-0-45123"/>
      <w:bookmarkEnd w:id="7"/>
      <w:r>
        <w:rPr>
          <w:color w:val="000000"/>
          <w:lang w:eastAsia="en-ZA"/>
        </w:rPr>
        <w:t>   </w:t>
      </w:r>
      <w:r>
        <w:rPr>
          <w:color w:val="000000"/>
          <w:lang w:eastAsia="en-ZA"/>
        </w:rPr>
        <w:tab/>
      </w:r>
      <w:r>
        <w:rPr>
          <w:i/>
          <w:iCs/>
          <w:color w:val="000000"/>
          <w:lang w:eastAsia="en-ZA"/>
        </w:rPr>
        <w:t>(c)</w:t>
      </w:r>
      <w:r>
        <w:rPr>
          <w:color w:val="000000"/>
          <w:lang w:eastAsia="en-ZA"/>
        </w:rPr>
        <w:t xml:space="preserve">   the application is delivered within fifteen days after the expiry of the second </w:t>
      </w:r>
    </w:p>
    <w:p w14:paraId="51DE5FF3" w14:textId="77777777" w:rsidR="00C256E7" w:rsidRDefault="00C256E7" w:rsidP="00C256E7">
      <w:pPr>
        <w:spacing w:line="360" w:lineRule="auto"/>
        <w:ind w:left="720" w:right="610"/>
        <w:rPr>
          <w:color w:val="000000"/>
          <w:lang w:eastAsia="en-ZA"/>
        </w:rPr>
      </w:pPr>
      <w:r>
        <w:rPr>
          <w:i/>
          <w:iCs/>
          <w:color w:val="000000"/>
          <w:lang w:eastAsia="en-ZA"/>
        </w:rPr>
        <w:t xml:space="preserve">        </w:t>
      </w:r>
      <w:r>
        <w:rPr>
          <w:color w:val="000000"/>
          <w:lang w:eastAsia="en-ZA"/>
        </w:rPr>
        <w:t>period mentioned in paragraph </w:t>
      </w:r>
      <w:r>
        <w:rPr>
          <w:i/>
          <w:iCs/>
          <w:color w:val="000000"/>
          <w:lang w:eastAsia="en-ZA"/>
        </w:rPr>
        <w:t>(b)</w:t>
      </w:r>
      <w:r>
        <w:rPr>
          <w:color w:val="000000"/>
          <w:lang w:eastAsia="en-ZA"/>
        </w:rPr>
        <w:t> of subrule (2).</w:t>
      </w:r>
    </w:p>
    <w:p w14:paraId="5B13BF06" w14:textId="77777777" w:rsidR="00C256E7" w:rsidRDefault="00C256E7" w:rsidP="00C256E7">
      <w:pPr>
        <w:spacing w:after="20" w:line="360" w:lineRule="auto"/>
        <w:ind w:right="610"/>
        <w:jc w:val="center"/>
        <w:rPr>
          <w:color w:val="000000"/>
          <w:lang w:eastAsia="en-ZA"/>
        </w:rPr>
      </w:pPr>
    </w:p>
    <w:p w14:paraId="1F94298A" w14:textId="77777777" w:rsidR="00C256E7" w:rsidRDefault="008B283B" w:rsidP="00C256E7">
      <w:pPr>
        <w:spacing w:line="360" w:lineRule="auto"/>
        <w:ind w:left="720" w:right="610" w:hanging="720"/>
        <w:jc w:val="both"/>
        <w:rPr>
          <w:color w:val="000000"/>
          <w:lang w:eastAsia="en-ZA"/>
        </w:rPr>
      </w:pPr>
      <w:bookmarkStart w:id="8" w:name="0-0-0-45125"/>
      <w:bookmarkEnd w:id="8"/>
      <w:r>
        <w:rPr>
          <w:color w:val="000000"/>
          <w:lang w:eastAsia="en-ZA"/>
        </w:rPr>
        <w:t xml:space="preserve">(3)      </w:t>
      </w:r>
      <w:r w:rsidR="00C256E7">
        <w:rPr>
          <w:color w:val="000000"/>
          <w:lang w:eastAsia="en-ZA"/>
        </w:rPr>
        <w:t>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w:t>
      </w:r>
    </w:p>
    <w:p w14:paraId="120A5D3D" w14:textId="77777777" w:rsidR="00C256E7" w:rsidRDefault="00C256E7" w:rsidP="00A22ACF">
      <w:pPr>
        <w:spacing w:line="360" w:lineRule="auto"/>
        <w:ind w:right="468"/>
        <w:jc w:val="both"/>
        <w:rPr>
          <w:sz w:val="28"/>
          <w:szCs w:val="28"/>
          <w:lang w:val="en-ZA"/>
        </w:rPr>
      </w:pPr>
    </w:p>
    <w:p w14:paraId="32A7B94A" w14:textId="77777777" w:rsidR="00734B3C" w:rsidRDefault="008B283B" w:rsidP="00A22ACF">
      <w:pPr>
        <w:spacing w:line="360" w:lineRule="auto"/>
        <w:ind w:right="468"/>
        <w:jc w:val="both"/>
        <w:rPr>
          <w:sz w:val="28"/>
          <w:szCs w:val="28"/>
          <w:lang w:val="en-ZA"/>
        </w:rPr>
      </w:pPr>
      <w:r>
        <w:rPr>
          <w:sz w:val="28"/>
          <w:szCs w:val="28"/>
          <w:lang w:val="en-ZA"/>
        </w:rPr>
        <w:t xml:space="preserve">[10]   </w:t>
      </w:r>
      <w:r w:rsidR="00C01355">
        <w:rPr>
          <w:sz w:val="28"/>
          <w:szCs w:val="28"/>
          <w:lang w:val="en-ZA"/>
        </w:rPr>
        <w:t>On 24 August 2023 the applicant filed a rule 30A (2) application dated 17 August 2023 seeking to strike out the respondent’s defence for failure to comply with the directive of 4 July 2023 and rule 30</w:t>
      </w:r>
      <w:r w:rsidR="0056517C">
        <w:rPr>
          <w:sz w:val="28"/>
          <w:szCs w:val="28"/>
          <w:lang w:val="en-ZA"/>
        </w:rPr>
        <w:t>A (</w:t>
      </w:r>
      <w:r w:rsidR="00C01355">
        <w:rPr>
          <w:sz w:val="28"/>
          <w:szCs w:val="28"/>
          <w:lang w:val="en-ZA"/>
        </w:rPr>
        <w:t>1) notice of 2 August 2023.  The applicant gave notice that he would seek to have the application set down</w:t>
      </w:r>
      <w:r w:rsidR="0055122E">
        <w:rPr>
          <w:sz w:val="28"/>
          <w:szCs w:val="28"/>
          <w:lang w:val="en-ZA"/>
        </w:rPr>
        <w:t xml:space="preserve"> for 24 August 2023.  He also complained of the letter filed on 28 July 2023 by the respondents served</w:t>
      </w:r>
      <w:r w:rsidR="00CC4276">
        <w:rPr>
          <w:sz w:val="28"/>
          <w:szCs w:val="28"/>
          <w:lang w:val="en-ZA"/>
        </w:rPr>
        <w:t xml:space="preserve"> and</w:t>
      </w:r>
      <w:r w:rsidR="0055122E">
        <w:rPr>
          <w:sz w:val="28"/>
          <w:szCs w:val="28"/>
          <w:lang w:val="en-ZA"/>
        </w:rPr>
        <w:t xml:space="preserve"> on him on 31 July 2023</w:t>
      </w:r>
      <w:r w:rsidR="00CC4276">
        <w:rPr>
          <w:sz w:val="28"/>
          <w:szCs w:val="28"/>
          <w:lang w:val="en-ZA"/>
        </w:rPr>
        <w:t>,</w:t>
      </w:r>
      <w:r w:rsidR="0055122E">
        <w:rPr>
          <w:sz w:val="28"/>
          <w:szCs w:val="28"/>
          <w:lang w:val="en-ZA"/>
        </w:rPr>
        <w:t xml:space="preserve"> recording their</w:t>
      </w:r>
      <w:r w:rsidR="00734B3C">
        <w:rPr>
          <w:sz w:val="28"/>
          <w:szCs w:val="28"/>
          <w:lang w:val="en-ZA"/>
        </w:rPr>
        <w:t xml:space="preserve"> concern for being directed to paginate the court file, whilst the practice manual requires the applicant as </w:t>
      </w:r>
      <w:proofErr w:type="spellStart"/>
      <w:r w:rsidR="00734B3C" w:rsidRPr="00734B3C">
        <w:rPr>
          <w:i/>
          <w:sz w:val="28"/>
          <w:szCs w:val="28"/>
          <w:lang w:val="en-ZA"/>
        </w:rPr>
        <w:t>dominis</w:t>
      </w:r>
      <w:proofErr w:type="spellEnd"/>
      <w:r w:rsidR="00734B3C" w:rsidRPr="00734B3C">
        <w:rPr>
          <w:i/>
          <w:sz w:val="28"/>
          <w:szCs w:val="28"/>
          <w:lang w:val="en-ZA"/>
        </w:rPr>
        <w:t xml:space="preserve"> </w:t>
      </w:r>
      <w:proofErr w:type="spellStart"/>
      <w:r w:rsidR="00734B3C" w:rsidRPr="00734B3C">
        <w:rPr>
          <w:i/>
          <w:sz w:val="28"/>
          <w:szCs w:val="28"/>
          <w:lang w:val="en-ZA"/>
        </w:rPr>
        <w:t>litis</w:t>
      </w:r>
      <w:proofErr w:type="spellEnd"/>
      <w:r w:rsidR="00734B3C">
        <w:rPr>
          <w:sz w:val="28"/>
          <w:szCs w:val="28"/>
          <w:lang w:val="en-ZA"/>
        </w:rPr>
        <w:t xml:space="preserve"> to do so.  According to the applicant the letter was out of t</w:t>
      </w:r>
      <w:r w:rsidR="00CC4276">
        <w:rPr>
          <w:sz w:val="28"/>
          <w:szCs w:val="28"/>
          <w:lang w:val="en-ZA"/>
        </w:rPr>
        <w:t xml:space="preserve">ime as in terms of rule 6(2)(4), the </w:t>
      </w:r>
      <w:r w:rsidR="00734B3C">
        <w:rPr>
          <w:sz w:val="28"/>
          <w:szCs w:val="28"/>
          <w:lang w:val="en-ZA"/>
        </w:rPr>
        <w:t>pagination and indexing of the file should have been done five (5) days prior the date of hearing; the 1 August 2023.</w:t>
      </w:r>
    </w:p>
    <w:p w14:paraId="677C1456" w14:textId="77777777" w:rsidR="00734B3C" w:rsidRDefault="00734B3C" w:rsidP="00A22ACF">
      <w:pPr>
        <w:spacing w:line="360" w:lineRule="auto"/>
        <w:ind w:right="468"/>
        <w:jc w:val="both"/>
        <w:rPr>
          <w:sz w:val="28"/>
          <w:szCs w:val="28"/>
          <w:lang w:val="en-ZA"/>
        </w:rPr>
      </w:pPr>
    </w:p>
    <w:p w14:paraId="105EC97F" w14:textId="04F560BA" w:rsidR="009545E9" w:rsidRDefault="00734B3C" w:rsidP="00A22ACF">
      <w:pPr>
        <w:spacing w:line="360" w:lineRule="auto"/>
        <w:ind w:right="468"/>
        <w:jc w:val="both"/>
        <w:rPr>
          <w:sz w:val="28"/>
          <w:szCs w:val="28"/>
          <w:lang w:val="en-ZA"/>
        </w:rPr>
      </w:pPr>
      <w:r>
        <w:rPr>
          <w:sz w:val="28"/>
          <w:szCs w:val="28"/>
          <w:lang w:val="en-ZA"/>
        </w:rPr>
        <w:t>[11]</w:t>
      </w:r>
      <w:r>
        <w:rPr>
          <w:sz w:val="28"/>
          <w:szCs w:val="28"/>
          <w:lang w:val="en-ZA"/>
        </w:rPr>
        <w:tab/>
        <w:t xml:space="preserve">On 18 September 2023 the first respondent filed the application seeking </w:t>
      </w:r>
      <w:r w:rsidR="00CC4276">
        <w:rPr>
          <w:sz w:val="28"/>
          <w:szCs w:val="28"/>
          <w:lang w:val="en-ZA"/>
        </w:rPr>
        <w:t>t</w:t>
      </w:r>
      <w:r>
        <w:rPr>
          <w:sz w:val="28"/>
          <w:szCs w:val="28"/>
          <w:lang w:val="en-ZA"/>
        </w:rPr>
        <w:t>he setting aside of the applicant’s supplementary affidavit and other documentation filed together with his rule 30A application</w:t>
      </w:r>
      <w:r w:rsidR="00647CE7">
        <w:rPr>
          <w:sz w:val="28"/>
          <w:szCs w:val="28"/>
          <w:lang w:val="en-ZA"/>
        </w:rPr>
        <w:t>.</w:t>
      </w:r>
    </w:p>
    <w:p w14:paraId="298877A8" w14:textId="77777777" w:rsidR="00647CE7" w:rsidRDefault="00647CE7" w:rsidP="00A22ACF">
      <w:pPr>
        <w:spacing w:line="360" w:lineRule="auto"/>
        <w:ind w:right="468"/>
        <w:jc w:val="both"/>
        <w:rPr>
          <w:sz w:val="28"/>
          <w:szCs w:val="28"/>
          <w:lang w:val="en-ZA"/>
        </w:rPr>
      </w:pPr>
    </w:p>
    <w:p w14:paraId="1F64D12D" w14:textId="340C22D0" w:rsidR="009545E9" w:rsidRDefault="009545E9" w:rsidP="00A22ACF">
      <w:pPr>
        <w:spacing w:line="360" w:lineRule="auto"/>
        <w:ind w:right="468"/>
        <w:jc w:val="both"/>
        <w:rPr>
          <w:sz w:val="28"/>
          <w:szCs w:val="28"/>
          <w:lang w:val="en-ZA"/>
        </w:rPr>
      </w:pPr>
      <w:r>
        <w:rPr>
          <w:sz w:val="28"/>
          <w:szCs w:val="28"/>
          <w:lang w:val="en-ZA"/>
        </w:rPr>
        <w:t>[12]</w:t>
      </w:r>
      <w:r>
        <w:rPr>
          <w:sz w:val="28"/>
          <w:szCs w:val="28"/>
          <w:lang w:val="en-ZA"/>
        </w:rPr>
        <w:tab/>
        <w:t>On 3 October 2023 the applications were enrolled in the unopposed motion court.  This court was of the view that the issues could be curtailed through case flow management process</w:t>
      </w:r>
      <w:r w:rsidR="00647CE7">
        <w:rPr>
          <w:sz w:val="28"/>
          <w:szCs w:val="28"/>
          <w:lang w:val="en-ZA"/>
        </w:rPr>
        <w:t>, so that the main application could be heard without undue delay</w:t>
      </w:r>
      <w:r>
        <w:rPr>
          <w:sz w:val="28"/>
          <w:szCs w:val="28"/>
          <w:lang w:val="en-ZA"/>
        </w:rPr>
        <w:t xml:space="preserve">.  </w:t>
      </w:r>
      <w:r w:rsidR="007077E0">
        <w:rPr>
          <w:sz w:val="28"/>
          <w:szCs w:val="28"/>
          <w:lang w:val="en-ZA"/>
        </w:rPr>
        <w:t>Indeed,</w:t>
      </w:r>
      <w:r>
        <w:rPr>
          <w:sz w:val="28"/>
          <w:szCs w:val="28"/>
          <w:lang w:val="en-ZA"/>
        </w:rPr>
        <w:t xml:space="preserve"> the applicant was advised to seek legal </w:t>
      </w:r>
      <w:r>
        <w:rPr>
          <w:sz w:val="28"/>
          <w:szCs w:val="28"/>
          <w:lang w:val="en-ZA"/>
        </w:rPr>
        <w:lastRenderedPageBreak/>
        <w:t>representation</w:t>
      </w:r>
      <w:r w:rsidR="009D31AD">
        <w:rPr>
          <w:sz w:val="28"/>
          <w:szCs w:val="28"/>
          <w:lang w:val="en-ZA"/>
        </w:rPr>
        <w:t>, with a view that he would</w:t>
      </w:r>
      <w:r w:rsidR="00647CE7">
        <w:rPr>
          <w:sz w:val="28"/>
          <w:szCs w:val="28"/>
          <w:lang w:val="en-ZA"/>
        </w:rPr>
        <w:t xml:space="preserve"> seek leave to and file a supplementary affidavit,</w:t>
      </w:r>
      <w:r>
        <w:rPr>
          <w:sz w:val="28"/>
          <w:szCs w:val="28"/>
          <w:lang w:val="en-ZA"/>
        </w:rPr>
        <w:t xml:space="preserve"> which process was unsuccessful.</w:t>
      </w:r>
      <w:r w:rsidR="00647CE7">
        <w:rPr>
          <w:sz w:val="28"/>
          <w:szCs w:val="28"/>
          <w:lang w:val="en-ZA"/>
        </w:rPr>
        <w:t xml:space="preserve"> Instead,</w:t>
      </w:r>
      <w:r>
        <w:rPr>
          <w:sz w:val="28"/>
          <w:szCs w:val="28"/>
          <w:lang w:val="en-ZA"/>
        </w:rPr>
        <w:t xml:space="preserve"> </w:t>
      </w:r>
      <w:r w:rsidR="00647CE7">
        <w:rPr>
          <w:sz w:val="28"/>
          <w:szCs w:val="28"/>
          <w:lang w:val="en-ZA"/>
        </w:rPr>
        <w:t>t</w:t>
      </w:r>
      <w:r>
        <w:rPr>
          <w:sz w:val="28"/>
          <w:szCs w:val="28"/>
          <w:lang w:val="en-ZA"/>
        </w:rPr>
        <w:t>he</w:t>
      </w:r>
      <w:r w:rsidR="00647CE7">
        <w:rPr>
          <w:sz w:val="28"/>
          <w:szCs w:val="28"/>
          <w:lang w:val="en-ZA"/>
        </w:rPr>
        <w:t xml:space="preserve"> applicant</w:t>
      </w:r>
      <w:r>
        <w:rPr>
          <w:sz w:val="28"/>
          <w:szCs w:val="28"/>
          <w:lang w:val="en-ZA"/>
        </w:rPr>
        <w:t xml:space="preserve"> sought to file an affidavit seeking </w:t>
      </w:r>
      <w:r w:rsidR="00647CE7">
        <w:rPr>
          <w:sz w:val="28"/>
          <w:szCs w:val="28"/>
          <w:lang w:val="en-ZA"/>
        </w:rPr>
        <w:t>condonation of his</w:t>
      </w:r>
      <w:r>
        <w:rPr>
          <w:sz w:val="28"/>
          <w:szCs w:val="28"/>
          <w:lang w:val="en-ZA"/>
        </w:rPr>
        <w:t xml:space="preserve"> supplementary affidavi</w:t>
      </w:r>
      <w:r w:rsidR="00647CE7">
        <w:rPr>
          <w:sz w:val="28"/>
          <w:szCs w:val="28"/>
          <w:lang w:val="en-ZA"/>
        </w:rPr>
        <w:t>t</w:t>
      </w:r>
      <w:r>
        <w:rPr>
          <w:sz w:val="28"/>
          <w:szCs w:val="28"/>
          <w:lang w:val="en-ZA"/>
        </w:rPr>
        <w:t xml:space="preserve">.  That affidavit was not without its own </w:t>
      </w:r>
      <w:r w:rsidR="00647CE7">
        <w:rPr>
          <w:sz w:val="28"/>
          <w:szCs w:val="28"/>
          <w:lang w:val="en-ZA"/>
        </w:rPr>
        <w:t>problems,</w:t>
      </w:r>
      <w:r>
        <w:rPr>
          <w:sz w:val="28"/>
          <w:szCs w:val="28"/>
          <w:lang w:val="en-ZA"/>
        </w:rPr>
        <w:t xml:space="preserve"> </w:t>
      </w:r>
      <w:r w:rsidR="00647CE7">
        <w:rPr>
          <w:sz w:val="28"/>
          <w:szCs w:val="28"/>
          <w:lang w:val="en-ZA"/>
        </w:rPr>
        <w:t xml:space="preserve">which fortified the view that he needed to have a legal representative. </w:t>
      </w:r>
      <w:r>
        <w:rPr>
          <w:sz w:val="28"/>
          <w:szCs w:val="28"/>
          <w:lang w:val="en-ZA"/>
        </w:rPr>
        <w:t>When the applicant</w:t>
      </w:r>
      <w:r w:rsidR="00DD5A3D">
        <w:rPr>
          <w:sz w:val="28"/>
          <w:szCs w:val="28"/>
          <w:lang w:val="en-ZA"/>
        </w:rPr>
        <w:t xml:space="preserve"> was no longer willing to wait for the process of appointment of a legal representative, the applications were re-enrolled to be heard before the same court.</w:t>
      </w:r>
    </w:p>
    <w:p w14:paraId="79B95C1F" w14:textId="77777777" w:rsidR="005A4037" w:rsidRDefault="005A4037" w:rsidP="00A22ACF">
      <w:pPr>
        <w:spacing w:line="360" w:lineRule="auto"/>
        <w:ind w:right="468"/>
        <w:jc w:val="both"/>
        <w:rPr>
          <w:sz w:val="28"/>
          <w:szCs w:val="28"/>
          <w:lang w:val="en-ZA"/>
        </w:rPr>
      </w:pPr>
    </w:p>
    <w:p w14:paraId="57101AFB" w14:textId="5C7B9BE9" w:rsidR="002B69E0" w:rsidRDefault="00DD5A3D" w:rsidP="00A22ACF">
      <w:pPr>
        <w:spacing w:line="360" w:lineRule="auto"/>
        <w:ind w:right="468"/>
        <w:jc w:val="both"/>
        <w:rPr>
          <w:sz w:val="28"/>
          <w:szCs w:val="28"/>
          <w:lang w:val="en-ZA"/>
        </w:rPr>
      </w:pPr>
      <w:r>
        <w:rPr>
          <w:sz w:val="28"/>
          <w:szCs w:val="28"/>
          <w:lang w:val="en-ZA"/>
        </w:rPr>
        <w:t>[13</w:t>
      </w:r>
      <w:r w:rsidR="005A4037">
        <w:rPr>
          <w:sz w:val="28"/>
          <w:szCs w:val="28"/>
          <w:lang w:val="en-ZA"/>
        </w:rPr>
        <w:t>]</w:t>
      </w:r>
      <w:r w:rsidR="005A4037">
        <w:rPr>
          <w:sz w:val="28"/>
          <w:szCs w:val="28"/>
          <w:lang w:val="en-ZA"/>
        </w:rPr>
        <w:tab/>
        <w:t>During the h</w:t>
      </w:r>
      <w:r w:rsidR="00092863">
        <w:rPr>
          <w:sz w:val="28"/>
          <w:szCs w:val="28"/>
          <w:lang w:val="en-ZA"/>
        </w:rPr>
        <w:t>e</w:t>
      </w:r>
      <w:r w:rsidR="005A4037">
        <w:rPr>
          <w:sz w:val="28"/>
          <w:szCs w:val="28"/>
          <w:lang w:val="en-ZA"/>
        </w:rPr>
        <w:t>aring</w:t>
      </w:r>
      <w:r w:rsidR="00647CE7">
        <w:rPr>
          <w:sz w:val="28"/>
          <w:szCs w:val="28"/>
          <w:lang w:val="en-ZA"/>
        </w:rPr>
        <w:t xml:space="preserve">, </w:t>
      </w:r>
      <w:r w:rsidR="005A4037">
        <w:rPr>
          <w:sz w:val="28"/>
          <w:szCs w:val="28"/>
          <w:lang w:val="en-ZA"/>
        </w:rPr>
        <w:t>the applicant submitted that</w:t>
      </w:r>
      <w:r w:rsidR="00E85641">
        <w:rPr>
          <w:sz w:val="28"/>
          <w:szCs w:val="28"/>
          <w:lang w:val="en-ZA"/>
        </w:rPr>
        <w:t>,</w:t>
      </w:r>
      <w:r w:rsidR="005A4037">
        <w:rPr>
          <w:sz w:val="28"/>
          <w:szCs w:val="28"/>
          <w:lang w:val="en-ZA"/>
        </w:rPr>
        <w:t xml:space="preserve"> in his applic</w:t>
      </w:r>
      <w:r w:rsidR="00E85641">
        <w:rPr>
          <w:sz w:val="28"/>
          <w:szCs w:val="28"/>
          <w:lang w:val="en-ZA"/>
        </w:rPr>
        <w:t>ation</w:t>
      </w:r>
      <w:r w:rsidR="005A4037">
        <w:rPr>
          <w:sz w:val="28"/>
          <w:szCs w:val="28"/>
          <w:lang w:val="en-ZA"/>
        </w:rPr>
        <w:t xml:space="preserve"> he had stated that if the cause of complaint (compliance with directive of 4 July 2023) was</w:t>
      </w:r>
      <w:r w:rsidR="00647CE7">
        <w:rPr>
          <w:sz w:val="28"/>
          <w:szCs w:val="28"/>
          <w:lang w:val="en-ZA"/>
        </w:rPr>
        <w:t xml:space="preserve"> not </w:t>
      </w:r>
      <w:r w:rsidR="005A4037">
        <w:rPr>
          <w:sz w:val="28"/>
          <w:szCs w:val="28"/>
          <w:lang w:val="en-ZA"/>
        </w:rPr>
        <w:t>attended to, within ten (10) days</w:t>
      </w:r>
      <w:r w:rsidR="002B69E0">
        <w:rPr>
          <w:sz w:val="28"/>
          <w:szCs w:val="28"/>
          <w:lang w:val="en-ZA"/>
        </w:rPr>
        <w:t xml:space="preserve"> he would apply to have the first respondent struck out from the matter</w:t>
      </w:r>
      <w:r w:rsidR="00647CE7">
        <w:rPr>
          <w:sz w:val="28"/>
          <w:szCs w:val="28"/>
          <w:lang w:val="en-ZA"/>
        </w:rPr>
        <w:t>,</w:t>
      </w:r>
      <w:r w:rsidR="002B69E0">
        <w:rPr>
          <w:sz w:val="28"/>
          <w:szCs w:val="28"/>
          <w:lang w:val="en-ZA"/>
        </w:rPr>
        <w:t xml:space="preserve"> in terms of the rules and obtain default or summary judgment.  Furthermore, in the exercise of its discretion the court could condone the filing of supplementary affidavits</w:t>
      </w:r>
      <w:r w:rsidR="00537D6E">
        <w:rPr>
          <w:sz w:val="28"/>
          <w:szCs w:val="28"/>
          <w:lang w:val="en-ZA"/>
        </w:rPr>
        <w:t>,</w:t>
      </w:r>
      <w:r w:rsidR="002B69E0">
        <w:rPr>
          <w:sz w:val="28"/>
          <w:szCs w:val="28"/>
          <w:lang w:val="en-ZA"/>
        </w:rPr>
        <w:t xml:space="preserve"> without the leave of the court.</w:t>
      </w:r>
      <w:r w:rsidR="00647CE7">
        <w:rPr>
          <w:sz w:val="28"/>
          <w:szCs w:val="28"/>
          <w:lang w:val="en-ZA"/>
        </w:rPr>
        <w:t xml:space="preserve"> The applicant in t</w:t>
      </w:r>
      <w:r w:rsidR="00537D6E">
        <w:rPr>
          <w:sz w:val="28"/>
          <w:szCs w:val="28"/>
          <w:lang w:val="en-ZA"/>
        </w:rPr>
        <w:t>he main stated that he had to</w:t>
      </w:r>
      <w:r w:rsidR="00647CE7">
        <w:rPr>
          <w:sz w:val="28"/>
          <w:szCs w:val="28"/>
          <w:lang w:val="en-ZA"/>
        </w:rPr>
        <w:t xml:space="preserve"> prepare the application in two days from the time the directive was issued.  Further, he was not legally represented.</w:t>
      </w:r>
    </w:p>
    <w:p w14:paraId="1FE7E3A1" w14:textId="77777777" w:rsidR="00F7797F" w:rsidRDefault="00F7797F" w:rsidP="00A22ACF">
      <w:pPr>
        <w:spacing w:line="360" w:lineRule="auto"/>
        <w:ind w:right="468"/>
        <w:jc w:val="both"/>
        <w:rPr>
          <w:sz w:val="28"/>
          <w:szCs w:val="28"/>
          <w:lang w:val="en-ZA"/>
        </w:rPr>
      </w:pPr>
    </w:p>
    <w:p w14:paraId="1E14662A" w14:textId="5A5F2AAB" w:rsidR="00842F8B" w:rsidRDefault="00DE533E" w:rsidP="00A22ACF">
      <w:pPr>
        <w:spacing w:line="360" w:lineRule="auto"/>
        <w:ind w:right="468"/>
        <w:jc w:val="both"/>
        <w:rPr>
          <w:sz w:val="28"/>
          <w:szCs w:val="28"/>
          <w:lang w:val="en-ZA"/>
        </w:rPr>
      </w:pPr>
      <w:r>
        <w:rPr>
          <w:sz w:val="28"/>
          <w:szCs w:val="28"/>
          <w:lang w:val="en-ZA"/>
        </w:rPr>
        <w:t>[14</w:t>
      </w:r>
      <w:r w:rsidR="00842F8B">
        <w:rPr>
          <w:sz w:val="28"/>
          <w:szCs w:val="28"/>
          <w:lang w:val="en-ZA"/>
        </w:rPr>
        <w:t>]</w:t>
      </w:r>
      <w:r w:rsidR="00842F8B">
        <w:rPr>
          <w:sz w:val="28"/>
          <w:szCs w:val="28"/>
          <w:lang w:val="en-ZA"/>
        </w:rPr>
        <w:tab/>
        <w:t xml:space="preserve">With regard to further affidavits filed, rule 6(5)(e) </w:t>
      </w:r>
      <w:r w:rsidR="00F222AC">
        <w:rPr>
          <w:sz w:val="28"/>
          <w:szCs w:val="28"/>
          <w:lang w:val="en-ZA"/>
        </w:rPr>
        <w:t xml:space="preserve">provides that the court, in its discretion may permit the filing of further affidavits. </w:t>
      </w:r>
    </w:p>
    <w:p w14:paraId="0FA02876" w14:textId="77777777" w:rsidR="000D05B5" w:rsidRDefault="000D05B5" w:rsidP="00A22ACF">
      <w:pPr>
        <w:spacing w:line="360" w:lineRule="auto"/>
        <w:ind w:right="468"/>
        <w:jc w:val="both"/>
        <w:rPr>
          <w:sz w:val="28"/>
          <w:szCs w:val="28"/>
          <w:lang w:val="en-ZA"/>
        </w:rPr>
      </w:pPr>
    </w:p>
    <w:p w14:paraId="0E3CEA1F" w14:textId="34EE3DA4" w:rsidR="000D05B5" w:rsidRDefault="00E60196" w:rsidP="00A22ACF">
      <w:pPr>
        <w:spacing w:line="360" w:lineRule="auto"/>
        <w:ind w:right="468"/>
        <w:jc w:val="both"/>
        <w:rPr>
          <w:sz w:val="28"/>
          <w:szCs w:val="28"/>
          <w:lang w:val="en-ZA"/>
        </w:rPr>
      </w:pPr>
      <w:r>
        <w:rPr>
          <w:sz w:val="28"/>
          <w:szCs w:val="28"/>
          <w:lang w:val="en-ZA"/>
        </w:rPr>
        <w:t>[15</w:t>
      </w:r>
      <w:r w:rsidR="00706739">
        <w:rPr>
          <w:sz w:val="28"/>
          <w:szCs w:val="28"/>
          <w:lang w:val="en-ZA"/>
        </w:rPr>
        <w:t>]</w:t>
      </w:r>
      <w:r w:rsidR="00706739">
        <w:rPr>
          <w:sz w:val="28"/>
          <w:szCs w:val="28"/>
          <w:lang w:val="en-ZA"/>
        </w:rPr>
        <w:tab/>
        <w:t>Rule 12 of the Eastern Cape rules of practice provide</w:t>
      </w:r>
      <w:r w:rsidR="00E85641">
        <w:rPr>
          <w:sz w:val="28"/>
          <w:szCs w:val="28"/>
          <w:lang w:val="en-ZA"/>
        </w:rPr>
        <w:t>s</w:t>
      </w:r>
      <w:r w:rsidR="00706739">
        <w:rPr>
          <w:sz w:val="28"/>
          <w:szCs w:val="28"/>
          <w:lang w:val="en-ZA"/>
        </w:rPr>
        <w:t>:</w:t>
      </w:r>
    </w:p>
    <w:p w14:paraId="51EE6407" w14:textId="77777777" w:rsidR="00706739" w:rsidRDefault="00706739" w:rsidP="00A22ACF">
      <w:pPr>
        <w:spacing w:line="360" w:lineRule="auto"/>
        <w:ind w:right="468"/>
        <w:jc w:val="both"/>
        <w:rPr>
          <w:sz w:val="28"/>
          <w:szCs w:val="28"/>
          <w:lang w:val="en-ZA"/>
        </w:rPr>
      </w:pPr>
    </w:p>
    <w:p w14:paraId="4180464C" w14:textId="77777777" w:rsidR="00706739" w:rsidRPr="00537D6E" w:rsidRDefault="00706739" w:rsidP="00A22ACF">
      <w:pPr>
        <w:spacing w:line="360" w:lineRule="auto"/>
        <w:ind w:right="468"/>
        <w:jc w:val="both"/>
        <w:rPr>
          <w:sz w:val="22"/>
          <w:szCs w:val="22"/>
          <w:lang w:val="en-ZA"/>
        </w:rPr>
      </w:pPr>
      <w:r w:rsidRPr="00537D6E">
        <w:rPr>
          <w:sz w:val="22"/>
          <w:szCs w:val="22"/>
          <w:lang w:val="en-ZA"/>
        </w:rPr>
        <w:t>‘(a)</w:t>
      </w:r>
      <w:r w:rsidRPr="00537D6E">
        <w:rPr>
          <w:sz w:val="22"/>
          <w:szCs w:val="22"/>
          <w:lang w:val="en-ZA"/>
        </w:rPr>
        <w:tab/>
        <w:t xml:space="preserve">In all applications brought other than in the ordinary course in terms of the Rules of Court, the legal practitioner who appears for the applicant must sign a </w:t>
      </w:r>
      <w:r w:rsidRPr="00537D6E">
        <w:rPr>
          <w:sz w:val="22"/>
          <w:szCs w:val="22"/>
          <w:u w:val="single"/>
          <w:lang w:val="en-ZA"/>
        </w:rPr>
        <w:t>certificate of urgency</w:t>
      </w:r>
      <w:r w:rsidRPr="00537D6E">
        <w:rPr>
          <w:sz w:val="22"/>
          <w:szCs w:val="22"/>
          <w:lang w:val="en-ZA"/>
        </w:rPr>
        <w:t xml:space="preserve"> which is to be filed of record before t</w:t>
      </w:r>
      <w:r w:rsidR="00E60196" w:rsidRPr="00537D6E">
        <w:rPr>
          <w:sz w:val="22"/>
          <w:szCs w:val="22"/>
          <w:lang w:val="en-ZA"/>
        </w:rPr>
        <w:t>h</w:t>
      </w:r>
      <w:r w:rsidRPr="00537D6E">
        <w:rPr>
          <w:sz w:val="22"/>
          <w:szCs w:val="22"/>
          <w:lang w:val="en-ZA"/>
        </w:rPr>
        <w:t>e papers are placed before the Judge and in which the reasons for urgency are fully set out.</w:t>
      </w:r>
    </w:p>
    <w:p w14:paraId="71159EB5" w14:textId="77777777" w:rsidR="00706739" w:rsidRPr="004875B7" w:rsidRDefault="00706739" w:rsidP="00A22ACF">
      <w:pPr>
        <w:spacing w:line="360" w:lineRule="auto"/>
        <w:ind w:right="468"/>
        <w:jc w:val="both"/>
        <w:rPr>
          <w:lang w:val="en-ZA"/>
        </w:rPr>
      </w:pPr>
    </w:p>
    <w:p w14:paraId="6576826F" w14:textId="77777777" w:rsidR="00706739" w:rsidRPr="00537D6E" w:rsidRDefault="00706739" w:rsidP="00A22ACF">
      <w:pPr>
        <w:spacing w:line="360" w:lineRule="auto"/>
        <w:ind w:right="468"/>
        <w:jc w:val="both"/>
        <w:rPr>
          <w:sz w:val="22"/>
          <w:szCs w:val="22"/>
          <w:lang w:val="en-ZA"/>
        </w:rPr>
      </w:pPr>
      <w:r w:rsidRPr="00537D6E">
        <w:rPr>
          <w:sz w:val="22"/>
          <w:szCs w:val="22"/>
          <w:lang w:val="en-ZA"/>
        </w:rPr>
        <w:t>(b)</w:t>
      </w:r>
      <w:r w:rsidRPr="00537D6E">
        <w:rPr>
          <w:sz w:val="22"/>
          <w:szCs w:val="22"/>
          <w:lang w:val="en-ZA"/>
        </w:rPr>
        <w:tab/>
        <w:t xml:space="preserve">…… </w:t>
      </w:r>
    </w:p>
    <w:p w14:paraId="0E76BFC2" w14:textId="77777777" w:rsidR="00706739" w:rsidRPr="00537D6E" w:rsidRDefault="00706739" w:rsidP="00031688">
      <w:pPr>
        <w:spacing w:line="360" w:lineRule="auto"/>
        <w:ind w:left="720" w:right="468" w:hanging="720"/>
        <w:jc w:val="both"/>
        <w:rPr>
          <w:sz w:val="22"/>
          <w:szCs w:val="22"/>
          <w:lang w:val="en-ZA"/>
        </w:rPr>
      </w:pPr>
      <w:r w:rsidRPr="00537D6E">
        <w:rPr>
          <w:sz w:val="22"/>
          <w:szCs w:val="22"/>
          <w:lang w:val="en-ZA"/>
        </w:rPr>
        <w:lastRenderedPageBreak/>
        <w:t>(c)</w:t>
      </w:r>
      <w:r w:rsidRPr="00537D6E">
        <w:rPr>
          <w:sz w:val="22"/>
          <w:szCs w:val="22"/>
          <w:lang w:val="en-ZA"/>
        </w:rPr>
        <w:tab/>
        <w:t>In matters</w:t>
      </w:r>
      <w:r w:rsidR="00712C66" w:rsidRPr="00537D6E">
        <w:rPr>
          <w:sz w:val="22"/>
          <w:szCs w:val="22"/>
          <w:lang w:val="en-ZA"/>
        </w:rPr>
        <w:t xml:space="preserve"> contemplated in Rule 12</w:t>
      </w:r>
      <w:r w:rsidR="004A55D0" w:rsidRPr="00537D6E">
        <w:rPr>
          <w:sz w:val="22"/>
          <w:szCs w:val="22"/>
          <w:lang w:val="en-ZA"/>
        </w:rPr>
        <w:t>(a)</w:t>
      </w:r>
      <w:r w:rsidR="00031688" w:rsidRPr="00537D6E">
        <w:rPr>
          <w:sz w:val="22"/>
          <w:szCs w:val="22"/>
          <w:lang w:val="en-ZA"/>
        </w:rPr>
        <w:t xml:space="preserve"> above, the registrar shall issue the papers and shall place the matter on the </w:t>
      </w:r>
      <w:proofErr w:type="spellStart"/>
      <w:r w:rsidR="00031688" w:rsidRPr="00537D6E">
        <w:rPr>
          <w:sz w:val="22"/>
          <w:szCs w:val="22"/>
          <w:lang w:val="en-ZA"/>
        </w:rPr>
        <w:t>roll</w:t>
      </w:r>
      <w:proofErr w:type="spellEnd"/>
      <w:r w:rsidR="00031688" w:rsidRPr="00537D6E">
        <w:rPr>
          <w:sz w:val="22"/>
          <w:szCs w:val="22"/>
          <w:lang w:val="en-ZA"/>
        </w:rPr>
        <w:t xml:space="preserve"> of cases as may be provided for in the notice of motion commencing the application.</w:t>
      </w:r>
    </w:p>
    <w:p w14:paraId="7CA72A5F" w14:textId="77777777" w:rsidR="00031688" w:rsidRPr="00537D6E" w:rsidRDefault="00031688" w:rsidP="00A22ACF">
      <w:pPr>
        <w:spacing w:line="360" w:lineRule="auto"/>
        <w:ind w:right="468"/>
        <w:jc w:val="both"/>
        <w:rPr>
          <w:sz w:val="22"/>
          <w:szCs w:val="22"/>
          <w:lang w:val="en-ZA"/>
        </w:rPr>
      </w:pPr>
      <w:r w:rsidRPr="00537D6E">
        <w:rPr>
          <w:sz w:val="22"/>
          <w:szCs w:val="22"/>
          <w:lang w:val="en-ZA"/>
        </w:rPr>
        <w:t>(d)</w:t>
      </w:r>
      <w:r w:rsidRPr="00537D6E">
        <w:rPr>
          <w:sz w:val="22"/>
          <w:szCs w:val="22"/>
          <w:lang w:val="en-ZA"/>
        </w:rPr>
        <w:tab/>
        <w:t xml:space="preserve">…… </w:t>
      </w:r>
    </w:p>
    <w:p w14:paraId="341187DB" w14:textId="77777777" w:rsidR="00031688" w:rsidRPr="00537D6E" w:rsidRDefault="00031688" w:rsidP="00A22ACF">
      <w:pPr>
        <w:spacing w:line="360" w:lineRule="auto"/>
        <w:ind w:right="468"/>
        <w:jc w:val="both"/>
        <w:rPr>
          <w:sz w:val="22"/>
          <w:szCs w:val="22"/>
          <w:lang w:val="en-ZA"/>
        </w:rPr>
      </w:pPr>
      <w:r w:rsidRPr="00537D6E">
        <w:rPr>
          <w:sz w:val="22"/>
          <w:szCs w:val="22"/>
          <w:lang w:val="en-ZA"/>
        </w:rPr>
        <w:tab/>
        <w:t>(</w:t>
      </w:r>
      <w:proofErr w:type="spellStart"/>
      <w:r w:rsidRPr="00537D6E">
        <w:rPr>
          <w:sz w:val="22"/>
          <w:szCs w:val="22"/>
          <w:lang w:val="en-ZA"/>
        </w:rPr>
        <w:t>i</w:t>
      </w:r>
      <w:proofErr w:type="spellEnd"/>
      <w:r w:rsidRPr="00537D6E">
        <w:rPr>
          <w:sz w:val="22"/>
          <w:szCs w:val="22"/>
          <w:lang w:val="en-ZA"/>
        </w:rPr>
        <w:t>)</w:t>
      </w:r>
      <w:r w:rsidRPr="00537D6E">
        <w:rPr>
          <w:sz w:val="22"/>
          <w:szCs w:val="22"/>
          <w:lang w:val="en-ZA"/>
        </w:rPr>
        <w:tab/>
        <w:t>……</w:t>
      </w:r>
    </w:p>
    <w:p w14:paraId="1F95B474" w14:textId="77777777" w:rsidR="00031688" w:rsidRPr="00537D6E" w:rsidRDefault="00031688" w:rsidP="00A22ACF">
      <w:pPr>
        <w:spacing w:line="360" w:lineRule="auto"/>
        <w:ind w:right="468"/>
        <w:jc w:val="both"/>
        <w:rPr>
          <w:sz w:val="22"/>
          <w:szCs w:val="22"/>
          <w:lang w:val="en-ZA"/>
        </w:rPr>
      </w:pPr>
      <w:r w:rsidRPr="00537D6E">
        <w:rPr>
          <w:sz w:val="22"/>
          <w:szCs w:val="22"/>
          <w:lang w:val="en-ZA"/>
        </w:rPr>
        <w:tab/>
        <w:t>(ii)</w:t>
      </w:r>
      <w:r w:rsidRPr="00537D6E">
        <w:rPr>
          <w:sz w:val="22"/>
          <w:szCs w:val="22"/>
          <w:lang w:val="en-ZA"/>
        </w:rPr>
        <w:tab/>
        <w:t>……</w:t>
      </w:r>
    </w:p>
    <w:p w14:paraId="4D387C17" w14:textId="77777777" w:rsidR="00031688" w:rsidRPr="00537D6E" w:rsidRDefault="00031688" w:rsidP="00031688">
      <w:pPr>
        <w:spacing w:line="360" w:lineRule="auto"/>
        <w:ind w:left="720" w:right="468" w:hanging="720"/>
        <w:jc w:val="both"/>
        <w:rPr>
          <w:sz w:val="22"/>
          <w:szCs w:val="22"/>
          <w:lang w:val="en-ZA"/>
        </w:rPr>
      </w:pPr>
      <w:r w:rsidRPr="00537D6E">
        <w:rPr>
          <w:sz w:val="22"/>
          <w:szCs w:val="22"/>
          <w:lang w:val="en-ZA"/>
        </w:rPr>
        <w:tab/>
        <w:t>(iii)</w:t>
      </w:r>
      <w:r w:rsidRPr="00537D6E">
        <w:rPr>
          <w:sz w:val="22"/>
          <w:szCs w:val="22"/>
          <w:lang w:val="en-ZA"/>
        </w:rPr>
        <w:tab/>
        <w:t xml:space="preserve">Should he/she determine that is sufficiently urgent, he/she will </w:t>
      </w:r>
    </w:p>
    <w:p w14:paraId="0AFD4FCE" w14:textId="77777777" w:rsidR="00031688" w:rsidRPr="00537D6E" w:rsidRDefault="00031688" w:rsidP="00031688">
      <w:pPr>
        <w:spacing w:line="360" w:lineRule="auto"/>
        <w:ind w:left="1440" w:right="468"/>
        <w:jc w:val="both"/>
        <w:rPr>
          <w:sz w:val="22"/>
          <w:szCs w:val="22"/>
          <w:lang w:val="en-ZA"/>
        </w:rPr>
      </w:pPr>
      <w:r w:rsidRPr="00537D6E">
        <w:rPr>
          <w:sz w:val="22"/>
          <w:szCs w:val="22"/>
          <w:lang w:val="en-ZA"/>
        </w:rPr>
        <w:t>then give, directions as to the time and place when and where the application is to be heard.</w:t>
      </w:r>
    </w:p>
    <w:p w14:paraId="32EB5652" w14:textId="77777777" w:rsidR="000F06E1" w:rsidRDefault="000F06E1" w:rsidP="000F06E1">
      <w:pPr>
        <w:spacing w:line="360" w:lineRule="auto"/>
        <w:ind w:right="468"/>
        <w:jc w:val="both"/>
        <w:rPr>
          <w:sz w:val="28"/>
          <w:szCs w:val="28"/>
          <w:lang w:val="en-ZA"/>
        </w:rPr>
      </w:pPr>
    </w:p>
    <w:p w14:paraId="095B6262" w14:textId="16529240" w:rsidR="000F06E1" w:rsidRDefault="000F06E1" w:rsidP="000F06E1">
      <w:pPr>
        <w:spacing w:line="360" w:lineRule="auto"/>
        <w:ind w:right="468"/>
        <w:jc w:val="both"/>
        <w:rPr>
          <w:sz w:val="28"/>
          <w:szCs w:val="28"/>
          <w:lang w:val="en-ZA"/>
        </w:rPr>
      </w:pPr>
      <w:r>
        <w:rPr>
          <w:sz w:val="28"/>
          <w:szCs w:val="28"/>
          <w:lang w:val="en-ZA"/>
        </w:rPr>
        <w:t>[16]</w:t>
      </w:r>
      <w:r>
        <w:rPr>
          <w:sz w:val="28"/>
          <w:szCs w:val="28"/>
          <w:lang w:val="en-ZA"/>
        </w:rPr>
        <w:tab/>
        <w:t xml:space="preserve">From the reading </w:t>
      </w:r>
      <w:r w:rsidR="00E33E88">
        <w:rPr>
          <w:sz w:val="28"/>
          <w:szCs w:val="28"/>
          <w:lang w:val="en-ZA"/>
        </w:rPr>
        <w:t>of the above, there is no room for the applicant to seek directi</w:t>
      </w:r>
      <w:r w:rsidR="004875B7">
        <w:rPr>
          <w:sz w:val="28"/>
          <w:szCs w:val="28"/>
          <w:lang w:val="en-ZA"/>
        </w:rPr>
        <w:t>ve</w:t>
      </w:r>
      <w:r w:rsidR="00E33E88">
        <w:rPr>
          <w:sz w:val="28"/>
          <w:szCs w:val="28"/>
          <w:lang w:val="en-ZA"/>
        </w:rPr>
        <w:t xml:space="preserve">s by placing a certificate of urgency </w:t>
      </w:r>
      <w:r w:rsidR="00837F8C">
        <w:rPr>
          <w:sz w:val="28"/>
          <w:szCs w:val="28"/>
          <w:lang w:val="en-ZA"/>
        </w:rPr>
        <w:t xml:space="preserve">before a judge, however, </w:t>
      </w:r>
      <w:r w:rsidR="007077E0">
        <w:rPr>
          <w:sz w:val="28"/>
          <w:szCs w:val="28"/>
          <w:lang w:val="en-ZA"/>
        </w:rPr>
        <w:t>later claim</w:t>
      </w:r>
      <w:r w:rsidR="00E33E88">
        <w:rPr>
          <w:sz w:val="28"/>
          <w:szCs w:val="28"/>
          <w:lang w:val="en-ZA"/>
        </w:rPr>
        <w:t xml:space="preserve"> that the application papers were not ready</w:t>
      </w:r>
      <w:r w:rsidR="00E85641">
        <w:rPr>
          <w:sz w:val="28"/>
          <w:szCs w:val="28"/>
          <w:lang w:val="en-ZA"/>
        </w:rPr>
        <w:t xml:space="preserve">. </w:t>
      </w:r>
      <w:r w:rsidR="00E33E88">
        <w:rPr>
          <w:sz w:val="28"/>
          <w:szCs w:val="28"/>
          <w:lang w:val="en-ZA"/>
        </w:rPr>
        <w:t>Once the judge directs that the matter is urgent, in terms of rule 12(a)</w:t>
      </w:r>
      <w:r w:rsidR="004875B7">
        <w:rPr>
          <w:sz w:val="28"/>
          <w:szCs w:val="28"/>
          <w:lang w:val="en-ZA"/>
        </w:rPr>
        <w:t xml:space="preserve"> above,</w:t>
      </w:r>
      <w:r w:rsidR="00E33E88">
        <w:rPr>
          <w:sz w:val="28"/>
          <w:szCs w:val="28"/>
          <w:lang w:val="en-ZA"/>
        </w:rPr>
        <w:t xml:space="preserve"> and</w:t>
      </w:r>
      <w:r w:rsidR="004875B7">
        <w:rPr>
          <w:sz w:val="28"/>
          <w:szCs w:val="28"/>
          <w:lang w:val="en-ZA"/>
        </w:rPr>
        <w:t xml:space="preserve"> that</w:t>
      </w:r>
      <w:r w:rsidR="00E33E88">
        <w:rPr>
          <w:sz w:val="28"/>
          <w:szCs w:val="28"/>
          <w:lang w:val="en-ZA"/>
        </w:rPr>
        <w:t xml:space="preserve"> the applicant should have the papers issued, that is the directive that </w:t>
      </w:r>
      <w:r w:rsidR="004875B7">
        <w:rPr>
          <w:sz w:val="28"/>
          <w:szCs w:val="28"/>
          <w:lang w:val="en-ZA"/>
        </w:rPr>
        <w:t>must</w:t>
      </w:r>
      <w:r w:rsidR="00E33E88">
        <w:rPr>
          <w:sz w:val="28"/>
          <w:szCs w:val="28"/>
          <w:lang w:val="en-ZA"/>
        </w:rPr>
        <w:t xml:space="preserve"> be carried through, as directed.  The rule envisages that the application papers are already prepared when the judge is approached with the certificate of urgency.</w:t>
      </w:r>
    </w:p>
    <w:p w14:paraId="11D9EDDF" w14:textId="77777777" w:rsidR="00E33E88" w:rsidRDefault="00E33E88" w:rsidP="000F06E1">
      <w:pPr>
        <w:spacing w:line="360" w:lineRule="auto"/>
        <w:ind w:right="468"/>
        <w:jc w:val="both"/>
        <w:rPr>
          <w:sz w:val="28"/>
          <w:szCs w:val="28"/>
          <w:lang w:val="en-ZA"/>
        </w:rPr>
      </w:pPr>
    </w:p>
    <w:p w14:paraId="70873430" w14:textId="492AB154" w:rsidR="000E7EC4" w:rsidRDefault="00E33E88" w:rsidP="000F06E1">
      <w:pPr>
        <w:spacing w:line="360" w:lineRule="auto"/>
        <w:ind w:right="468"/>
        <w:jc w:val="both"/>
        <w:rPr>
          <w:sz w:val="28"/>
          <w:szCs w:val="28"/>
          <w:lang w:val="en-ZA"/>
        </w:rPr>
      </w:pPr>
      <w:r>
        <w:rPr>
          <w:sz w:val="28"/>
          <w:szCs w:val="28"/>
          <w:lang w:val="en-ZA"/>
        </w:rPr>
        <w:t>[17]</w:t>
      </w:r>
      <w:r>
        <w:rPr>
          <w:sz w:val="28"/>
          <w:szCs w:val="28"/>
          <w:lang w:val="en-ZA"/>
        </w:rPr>
        <w:tab/>
      </w:r>
      <w:r w:rsidR="00F93987">
        <w:rPr>
          <w:sz w:val="28"/>
          <w:szCs w:val="28"/>
          <w:lang w:val="en-ZA"/>
        </w:rPr>
        <w:t xml:space="preserve">The applicant’s supplementary affidavit </w:t>
      </w:r>
      <w:r w:rsidR="004875B7">
        <w:rPr>
          <w:sz w:val="28"/>
          <w:szCs w:val="28"/>
          <w:lang w:val="en-ZA"/>
        </w:rPr>
        <w:t>is</w:t>
      </w:r>
      <w:r w:rsidR="00F93987">
        <w:rPr>
          <w:sz w:val="28"/>
          <w:szCs w:val="28"/>
          <w:lang w:val="en-ZA"/>
        </w:rPr>
        <w:t xml:space="preserve"> a</w:t>
      </w:r>
      <w:r w:rsidR="004875B7">
        <w:rPr>
          <w:sz w:val="28"/>
          <w:szCs w:val="28"/>
          <w:lang w:val="en-ZA"/>
        </w:rPr>
        <w:t xml:space="preserve"> miscellany </w:t>
      </w:r>
      <w:r w:rsidR="00F93987">
        <w:rPr>
          <w:sz w:val="28"/>
          <w:szCs w:val="28"/>
          <w:lang w:val="en-ZA"/>
        </w:rPr>
        <w:t>as explained in paragraph 7 above.  If allowed, there still would be difficult to discern whether the founding affidavit was amended</w:t>
      </w:r>
      <w:r w:rsidR="004875B7">
        <w:rPr>
          <w:sz w:val="28"/>
          <w:szCs w:val="28"/>
          <w:lang w:val="en-ZA"/>
        </w:rPr>
        <w:t>;</w:t>
      </w:r>
      <w:r w:rsidR="00F93987">
        <w:rPr>
          <w:sz w:val="28"/>
          <w:szCs w:val="28"/>
          <w:lang w:val="en-ZA"/>
        </w:rPr>
        <w:t xml:space="preserve"> or </w:t>
      </w:r>
      <w:r w:rsidR="004875B7">
        <w:rPr>
          <w:sz w:val="28"/>
          <w:szCs w:val="28"/>
          <w:lang w:val="en-ZA"/>
        </w:rPr>
        <w:t xml:space="preserve">it </w:t>
      </w:r>
      <w:r w:rsidR="00F93987">
        <w:rPr>
          <w:sz w:val="28"/>
          <w:szCs w:val="28"/>
          <w:lang w:val="en-ZA"/>
        </w:rPr>
        <w:t>was prepared solely</w:t>
      </w:r>
      <w:r w:rsidR="000E7EC4">
        <w:rPr>
          <w:sz w:val="28"/>
          <w:szCs w:val="28"/>
          <w:lang w:val="en-ZA"/>
        </w:rPr>
        <w:t xml:space="preserve"> for the purposes of correcting errors or sought to introduce further new answers to aspect</w:t>
      </w:r>
      <w:r w:rsidR="00E85641">
        <w:rPr>
          <w:sz w:val="28"/>
          <w:szCs w:val="28"/>
          <w:lang w:val="en-ZA"/>
        </w:rPr>
        <w:t>s</w:t>
      </w:r>
      <w:r w:rsidR="000E7EC4">
        <w:rPr>
          <w:sz w:val="28"/>
          <w:szCs w:val="28"/>
          <w:lang w:val="en-ZA"/>
        </w:rPr>
        <w:t xml:space="preserve"> already raised in the affidavits.</w:t>
      </w:r>
    </w:p>
    <w:p w14:paraId="0DEA0DC7" w14:textId="77777777" w:rsidR="000E7EC4" w:rsidRDefault="000E7EC4" w:rsidP="000F06E1">
      <w:pPr>
        <w:spacing w:line="360" w:lineRule="auto"/>
        <w:ind w:right="468"/>
        <w:jc w:val="both"/>
        <w:rPr>
          <w:sz w:val="28"/>
          <w:szCs w:val="28"/>
          <w:lang w:val="en-ZA"/>
        </w:rPr>
      </w:pPr>
    </w:p>
    <w:p w14:paraId="671F33FA" w14:textId="66B67747" w:rsidR="00E33E88" w:rsidRDefault="00E85641" w:rsidP="000F06E1">
      <w:pPr>
        <w:spacing w:line="360" w:lineRule="auto"/>
        <w:ind w:right="468"/>
        <w:jc w:val="both"/>
        <w:rPr>
          <w:sz w:val="28"/>
          <w:szCs w:val="28"/>
          <w:lang w:val="en-ZA"/>
        </w:rPr>
      </w:pPr>
      <w:r>
        <w:rPr>
          <w:sz w:val="28"/>
          <w:szCs w:val="28"/>
          <w:lang w:val="en-ZA"/>
        </w:rPr>
        <w:t>[18]</w:t>
      </w:r>
      <w:r>
        <w:rPr>
          <w:sz w:val="28"/>
          <w:szCs w:val="28"/>
          <w:lang w:val="en-ZA"/>
        </w:rPr>
        <w:tab/>
        <w:t>Another difficu</w:t>
      </w:r>
      <w:r w:rsidR="006B5C85">
        <w:rPr>
          <w:sz w:val="28"/>
          <w:szCs w:val="28"/>
          <w:lang w:val="en-ZA"/>
        </w:rPr>
        <w:t xml:space="preserve">lty would be that </w:t>
      </w:r>
      <w:r w:rsidR="002C77A9">
        <w:rPr>
          <w:sz w:val="28"/>
          <w:szCs w:val="28"/>
          <w:lang w:val="en-ZA"/>
        </w:rPr>
        <w:t>rule 28(1) of the rules prohibits the amendment of affidavits, it provides:</w:t>
      </w:r>
    </w:p>
    <w:p w14:paraId="3319EFDD" w14:textId="77777777" w:rsidR="002C77A9" w:rsidRPr="002C77A9" w:rsidRDefault="00E000C9" w:rsidP="002C77A9">
      <w:pPr>
        <w:spacing w:line="360" w:lineRule="auto"/>
        <w:ind w:left="720" w:right="468"/>
        <w:jc w:val="both"/>
        <w:rPr>
          <w:lang w:val="en-ZA"/>
        </w:rPr>
      </w:pPr>
      <w:r>
        <w:rPr>
          <w:lang w:val="en-ZA"/>
        </w:rPr>
        <w:t>‘</w:t>
      </w:r>
      <w:r w:rsidR="002C77A9" w:rsidRPr="002C77A9">
        <w:rPr>
          <w:lang w:val="en-ZA"/>
        </w:rPr>
        <w:t xml:space="preserve">Any party desiring to amend any pleading or document </w:t>
      </w:r>
      <w:r w:rsidR="002C77A9" w:rsidRPr="00761CA5">
        <w:rPr>
          <w:u w:val="single"/>
          <w:lang w:val="en-ZA"/>
        </w:rPr>
        <w:t>other than a sworn</w:t>
      </w:r>
      <w:r w:rsidR="002C77A9" w:rsidRPr="002C77A9">
        <w:rPr>
          <w:lang w:val="en-ZA"/>
        </w:rPr>
        <w:t xml:space="preserve"> </w:t>
      </w:r>
      <w:r w:rsidR="002C77A9" w:rsidRPr="00761CA5">
        <w:rPr>
          <w:u w:val="single"/>
          <w:lang w:val="en-ZA"/>
        </w:rPr>
        <w:t>statement,</w:t>
      </w:r>
      <w:r w:rsidR="002C77A9" w:rsidRPr="002C77A9">
        <w:rPr>
          <w:lang w:val="en-ZA"/>
        </w:rPr>
        <w:t xml:space="preserve"> filed in connection with any proceedings, shall notify all other parties of his intention to amend and shall furnish particulars of the amendment</w:t>
      </w:r>
      <w:r>
        <w:rPr>
          <w:lang w:val="en-ZA"/>
        </w:rPr>
        <w:t>’</w:t>
      </w:r>
      <w:r w:rsidR="002C77A9" w:rsidRPr="002C77A9">
        <w:rPr>
          <w:lang w:val="en-ZA"/>
        </w:rPr>
        <w:t xml:space="preserve"> (emphasis mine)</w:t>
      </w:r>
    </w:p>
    <w:p w14:paraId="0513B64C" w14:textId="0961D226" w:rsidR="002C77A9" w:rsidRDefault="002C77A9" w:rsidP="000F06E1">
      <w:pPr>
        <w:spacing w:line="360" w:lineRule="auto"/>
        <w:ind w:right="468"/>
        <w:jc w:val="both"/>
        <w:rPr>
          <w:sz w:val="28"/>
          <w:szCs w:val="28"/>
          <w:lang w:val="en-ZA"/>
        </w:rPr>
      </w:pPr>
      <w:r>
        <w:rPr>
          <w:sz w:val="28"/>
          <w:szCs w:val="28"/>
          <w:lang w:val="en-ZA"/>
        </w:rPr>
        <w:t xml:space="preserve">In my view, the </w:t>
      </w:r>
      <w:r w:rsidR="004875B7">
        <w:rPr>
          <w:sz w:val="28"/>
          <w:szCs w:val="28"/>
          <w:lang w:val="en-ZA"/>
        </w:rPr>
        <w:t>supplementary affidavit ought to be set aside</w:t>
      </w:r>
      <w:r>
        <w:rPr>
          <w:sz w:val="28"/>
          <w:szCs w:val="28"/>
          <w:lang w:val="en-ZA"/>
        </w:rPr>
        <w:t>.</w:t>
      </w:r>
    </w:p>
    <w:p w14:paraId="6045403F" w14:textId="77777777" w:rsidR="002C77A9" w:rsidRDefault="002C77A9" w:rsidP="000F06E1">
      <w:pPr>
        <w:spacing w:line="360" w:lineRule="auto"/>
        <w:ind w:right="468"/>
        <w:jc w:val="both"/>
        <w:rPr>
          <w:sz w:val="28"/>
          <w:szCs w:val="28"/>
          <w:lang w:val="en-ZA"/>
        </w:rPr>
      </w:pPr>
    </w:p>
    <w:p w14:paraId="5BBEAB65" w14:textId="7DE1CB82" w:rsidR="00E000C9" w:rsidRDefault="002C77A9" w:rsidP="00E000C9">
      <w:pPr>
        <w:spacing w:line="360" w:lineRule="auto"/>
        <w:ind w:right="468"/>
        <w:jc w:val="both"/>
        <w:rPr>
          <w:sz w:val="28"/>
          <w:szCs w:val="28"/>
          <w:lang w:val="en-ZA"/>
        </w:rPr>
      </w:pPr>
      <w:r>
        <w:rPr>
          <w:sz w:val="28"/>
          <w:szCs w:val="28"/>
          <w:lang w:val="en-ZA"/>
        </w:rPr>
        <w:t>[19]</w:t>
      </w:r>
      <w:r w:rsidR="00604CE8">
        <w:rPr>
          <w:sz w:val="28"/>
          <w:szCs w:val="28"/>
          <w:lang w:val="en-ZA"/>
        </w:rPr>
        <w:tab/>
      </w:r>
      <w:r w:rsidR="004875B7">
        <w:rPr>
          <w:sz w:val="28"/>
          <w:szCs w:val="28"/>
          <w:lang w:val="en-ZA"/>
        </w:rPr>
        <w:t>The next issue relates to the rule 30A application.</w:t>
      </w:r>
      <w:r w:rsidR="00E000C9">
        <w:rPr>
          <w:sz w:val="28"/>
          <w:szCs w:val="28"/>
          <w:lang w:val="en-ZA"/>
        </w:rPr>
        <w:t xml:space="preserve"> It is difficult to comprehend with the </w:t>
      </w:r>
      <w:r w:rsidR="004875B7">
        <w:rPr>
          <w:sz w:val="28"/>
          <w:szCs w:val="28"/>
          <w:lang w:val="en-ZA"/>
        </w:rPr>
        <w:t>way</w:t>
      </w:r>
      <w:r w:rsidR="00E000C9">
        <w:rPr>
          <w:sz w:val="28"/>
          <w:szCs w:val="28"/>
          <w:lang w:val="en-ZA"/>
        </w:rPr>
        <w:t xml:space="preserve"> the applicant has presented </w:t>
      </w:r>
      <w:r w:rsidR="004875B7">
        <w:rPr>
          <w:sz w:val="28"/>
          <w:szCs w:val="28"/>
          <w:lang w:val="en-ZA"/>
        </w:rPr>
        <w:t>the</w:t>
      </w:r>
      <w:r w:rsidR="00E000C9">
        <w:rPr>
          <w:sz w:val="28"/>
          <w:szCs w:val="28"/>
          <w:lang w:val="en-ZA"/>
        </w:rPr>
        <w:t xml:space="preserve"> </w:t>
      </w:r>
      <w:r w:rsidR="004875B7">
        <w:rPr>
          <w:sz w:val="28"/>
          <w:szCs w:val="28"/>
          <w:lang w:val="en-ZA"/>
        </w:rPr>
        <w:t>said</w:t>
      </w:r>
      <w:r w:rsidR="00E000C9">
        <w:rPr>
          <w:sz w:val="28"/>
          <w:szCs w:val="28"/>
          <w:lang w:val="en-ZA"/>
        </w:rPr>
        <w:t xml:space="preserve"> application</w:t>
      </w:r>
      <w:r w:rsidR="004875B7">
        <w:rPr>
          <w:sz w:val="28"/>
          <w:szCs w:val="28"/>
          <w:lang w:val="en-ZA"/>
        </w:rPr>
        <w:t>,</w:t>
      </w:r>
      <w:r w:rsidR="00E000C9">
        <w:rPr>
          <w:sz w:val="28"/>
          <w:szCs w:val="28"/>
          <w:lang w:val="en-ZA"/>
        </w:rPr>
        <w:t xml:space="preserve"> dated 1 August 2023.  In the rule 30A (1) notice framed as an application, the respondents were given the </w:t>
      </w:r>
      <w:r w:rsidR="004875B7">
        <w:rPr>
          <w:sz w:val="28"/>
          <w:szCs w:val="28"/>
          <w:lang w:val="en-ZA"/>
        </w:rPr>
        <w:t>timetable</w:t>
      </w:r>
      <w:r w:rsidR="00E000C9">
        <w:rPr>
          <w:sz w:val="28"/>
          <w:szCs w:val="28"/>
          <w:lang w:val="en-ZA"/>
        </w:rPr>
        <w:t xml:space="preserve"> to file the answering affidavit by 8 August 2023,</w:t>
      </w:r>
      <w:r w:rsidR="004875B7">
        <w:rPr>
          <w:sz w:val="28"/>
          <w:szCs w:val="28"/>
          <w:lang w:val="en-ZA"/>
        </w:rPr>
        <w:t xml:space="preserve"> within four court days of the notice</w:t>
      </w:r>
      <w:r w:rsidR="00E000C9">
        <w:rPr>
          <w:sz w:val="28"/>
          <w:szCs w:val="28"/>
          <w:lang w:val="en-ZA"/>
        </w:rPr>
        <w:t>.</w:t>
      </w:r>
      <w:r w:rsidR="004875B7">
        <w:rPr>
          <w:sz w:val="28"/>
          <w:szCs w:val="28"/>
          <w:lang w:val="en-ZA"/>
        </w:rPr>
        <w:t xml:space="preserve"> Having stated that, </w:t>
      </w:r>
      <w:r w:rsidR="0013708C">
        <w:rPr>
          <w:sz w:val="28"/>
          <w:szCs w:val="28"/>
          <w:lang w:val="en-ZA"/>
        </w:rPr>
        <w:t>he went on to say, if the cause of complaint was not rectified within</w:t>
      </w:r>
      <w:r w:rsidR="00E000C9">
        <w:rPr>
          <w:sz w:val="28"/>
          <w:szCs w:val="28"/>
          <w:lang w:val="en-ZA"/>
        </w:rPr>
        <w:t xml:space="preserve"> ten (10) day</w:t>
      </w:r>
      <w:r w:rsidR="0013708C">
        <w:rPr>
          <w:sz w:val="28"/>
          <w:szCs w:val="28"/>
          <w:lang w:val="en-ZA"/>
        </w:rPr>
        <w:t xml:space="preserve">s, </w:t>
      </w:r>
      <w:r w:rsidR="00E000C9">
        <w:rPr>
          <w:sz w:val="28"/>
          <w:szCs w:val="28"/>
          <w:lang w:val="en-ZA"/>
        </w:rPr>
        <w:t>the applicant would move the application</w:t>
      </w:r>
      <w:r w:rsidR="0013708C">
        <w:rPr>
          <w:sz w:val="28"/>
          <w:szCs w:val="28"/>
          <w:lang w:val="en-ZA"/>
        </w:rPr>
        <w:t xml:space="preserve"> to strike out the respondents’ defence</w:t>
      </w:r>
      <w:r w:rsidR="00E000C9">
        <w:rPr>
          <w:sz w:val="28"/>
          <w:szCs w:val="28"/>
          <w:lang w:val="en-ZA"/>
        </w:rPr>
        <w:t xml:space="preserve">.  In this sense that would be done two (2) days </w:t>
      </w:r>
      <w:r w:rsidR="006B5C85">
        <w:rPr>
          <w:sz w:val="28"/>
          <w:szCs w:val="28"/>
          <w:lang w:val="en-ZA"/>
        </w:rPr>
        <w:t xml:space="preserve">after </w:t>
      </w:r>
      <w:r w:rsidR="00E000C9">
        <w:rPr>
          <w:sz w:val="28"/>
          <w:szCs w:val="28"/>
          <w:lang w:val="en-ZA"/>
        </w:rPr>
        <w:t xml:space="preserve">expiry of the period of filing of the answering affidavit.  This approach flouts the provisions of the said </w:t>
      </w:r>
      <w:r w:rsidR="006B5C85">
        <w:rPr>
          <w:sz w:val="28"/>
          <w:szCs w:val="28"/>
          <w:lang w:val="en-ZA"/>
        </w:rPr>
        <w:t>rule</w:t>
      </w:r>
      <w:r w:rsidR="0013708C">
        <w:rPr>
          <w:sz w:val="28"/>
          <w:szCs w:val="28"/>
          <w:lang w:val="en-ZA"/>
        </w:rPr>
        <w:t xml:space="preserve"> and</w:t>
      </w:r>
      <w:r w:rsidR="00E000C9">
        <w:rPr>
          <w:sz w:val="28"/>
          <w:szCs w:val="28"/>
          <w:lang w:val="en-ZA"/>
        </w:rPr>
        <w:t xml:space="preserve"> fails to properly give the respondents the opportunity to attend to the complaint.  The application of 24 August 2023 seeking the striking out the defence follo</w:t>
      </w:r>
      <w:r w:rsidR="006B5C85">
        <w:rPr>
          <w:sz w:val="28"/>
          <w:szCs w:val="28"/>
          <w:lang w:val="en-ZA"/>
        </w:rPr>
        <w:t xml:space="preserve">wed an irregular procedure.  </w:t>
      </w:r>
    </w:p>
    <w:p w14:paraId="3CC21ADB" w14:textId="77777777" w:rsidR="002C77A9" w:rsidRDefault="002C77A9" w:rsidP="000F06E1">
      <w:pPr>
        <w:spacing w:line="360" w:lineRule="auto"/>
        <w:ind w:right="468"/>
        <w:jc w:val="both"/>
        <w:rPr>
          <w:sz w:val="28"/>
          <w:szCs w:val="28"/>
          <w:lang w:val="en-ZA"/>
        </w:rPr>
      </w:pPr>
    </w:p>
    <w:p w14:paraId="1EE3336F" w14:textId="326B1B11" w:rsidR="002C77A9" w:rsidRDefault="002C77A9" w:rsidP="000F06E1">
      <w:pPr>
        <w:spacing w:line="360" w:lineRule="auto"/>
        <w:ind w:right="468"/>
        <w:jc w:val="both"/>
        <w:rPr>
          <w:sz w:val="28"/>
          <w:szCs w:val="28"/>
          <w:lang w:val="en-ZA"/>
        </w:rPr>
      </w:pPr>
      <w:r>
        <w:rPr>
          <w:sz w:val="28"/>
          <w:szCs w:val="28"/>
          <w:lang w:val="en-ZA"/>
        </w:rPr>
        <w:t>[20]</w:t>
      </w:r>
      <w:r>
        <w:rPr>
          <w:sz w:val="28"/>
          <w:szCs w:val="28"/>
          <w:lang w:val="en-ZA"/>
        </w:rPr>
        <w:tab/>
      </w:r>
      <w:r w:rsidR="0013708C">
        <w:rPr>
          <w:sz w:val="28"/>
          <w:szCs w:val="28"/>
          <w:lang w:val="en-ZA"/>
        </w:rPr>
        <w:t>Consequently, t</w:t>
      </w:r>
      <w:r>
        <w:rPr>
          <w:sz w:val="28"/>
          <w:szCs w:val="28"/>
          <w:lang w:val="en-ZA"/>
        </w:rPr>
        <w:t>he first res</w:t>
      </w:r>
      <w:r w:rsidR="009F1E51">
        <w:rPr>
          <w:sz w:val="28"/>
          <w:szCs w:val="28"/>
          <w:lang w:val="en-ZA"/>
        </w:rPr>
        <w:t>p</w:t>
      </w:r>
      <w:r>
        <w:rPr>
          <w:sz w:val="28"/>
          <w:szCs w:val="28"/>
          <w:lang w:val="en-ZA"/>
        </w:rPr>
        <w:t>ondent’s rule 30(1) application succee</w:t>
      </w:r>
      <w:r w:rsidR="0013708C">
        <w:rPr>
          <w:sz w:val="28"/>
          <w:szCs w:val="28"/>
          <w:lang w:val="en-ZA"/>
        </w:rPr>
        <w:t>ds</w:t>
      </w:r>
      <w:r w:rsidR="00AE227C">
        <w:rPr>
          <w:sz w:val="28"/>
          <w:szCs w:val="28"/>
          <w:lang w:val="en-ZA"/>
        </w:rPr>
        <w:t xml:space="preserve">. </w:t>
      </w:r>
      <w:r w:rsidR="00D469A0">
        <w:rPr>
          <w:sz w:val="28"/>
          <w:szCs w:val="28"/>
          <w:lang w:val="en-ZA"/>
        </w:rPr>
        <w:t xml:space="preserve">In the light of the fact that the rule 30A application has been set aside on a procedural issue, despite my </w:t>
      </w:r>
      <w:r w:rsidR="007077E0">
        <w:rPr>
          <w:sz w:val="28"/>
          <w:szCs w:val="28"/>
          <w:lang w:val="en-ZA"/>
        </w:rPr>
        <w:t>inclination that</w:t>
      </w:r>
      <w:r w:rsidR="00D469A0">
        <w:rPr>
          <w:sz w:val="28"/>
          <w:szCs w:val="28"/>
          <w:lang w:val="en-ZA"/>
        </w:rPr>
        <w:t xml:space="preserve"> the</w:t>
      </w:r>
      <w:r w:rsidR="00994927">
        <w:rPr>
          <w:sz w:val="28"/>
          <w:szCs w:val="28"/>
          <w:lang w:val="en-ZA"/>
        </w:rPr>
        <w:t xml:space="preserve"> very</w:t>
      </w:r>
      <w:r w:rsidR="00D469A0">
        <w:rPr>
          <w:sz w:val="28"/>
          <w:szCs w:val="28"/>
          <w:lang w:val="en-ZA"/>
        </w:rPr>
        <w:t xml:space="preserve"> directive</w:t>
      </w:r>
      <w:r w:rsidR="00994927">
        <w:rPr>
          <w:sz w:val="28"/>
          <w:szCs w:val="28"/>
          <w:lang w:val="en-ZA"/>
        </w:rPr>
        <w:t xml:space="preserve"> complained of</w:t>
      </w:r>
      <w:r w:rsidR="00D469A0">
        <w:rPr>
          <w:sz w:val="28"/>
          <w:szCs w:val="28"/>
          <w:lang w:val="en-ZA"/>
        </w:rPr>
        <w:t xml:space="preserve"> </w:t>
      </w:r>
      <w:r w:rsidR="00457324">
        <w:rPr>
          <w:sz w:val="28"/>
          <w:szCs w:val="28"/>
          <w:lang w:val="en-ZA"/>
        </w:rPr>
        <w:t xml:space="preserve">had probably been </w:t>
      </w:r>
      <w:r w:rsidR="00D469A0">
        <w:rPr>
          <w:sz w:val="28"/>
          <w:szCs w:val="28"/>
          <w:lang w:val="en-ZA"/>
        </w:rPr>
        <w:t>overtaken by events, no determination</w:t>
      </w:r>
      <w:r>
        <w:rPr>
          <w:sz w:val="28"/>
          <w:szCs w:val="28"/>
          <w:lang w:val="en-ZA"/>
        </w:rPr>
        <w:tab/>
      </w:r>
      <w:r w:rsidR="00D469A0">
        <w:rPr>
          <w:sz w:val="28"/>
          <w:szCs w:val="28"/>
          <w:lang w:val="en-ZA"/>
        </w:rPr>
        <w:t>is made in that regard.</w:t>
      </w:r>
    </w:p>
    <w:p w14:paraId="0D38EE69" w14:textId="77777777" w:rsidR="00D469A0" w:rsidRDefault="00D469A0" w:rsidP="000F06E1">
      <w:pPr>
        <w:spacing w:line="360" w:lineRule="auto"/>
        <w:ind w:right="468"/>
        <w:jc w:val="both"/>
        <w:rPr>
          <w:sz w:val="28"/>
          <w:szCs w:val="28"/>
          <w:lang w:val="en-ZA"/>
        </w:rPr>
      </w:pPr>
    </w:p>
    <w:p w14:paraId="5C1EF7C0" w14:textId="41255E90" w:rsidR="00D469A0" w:rsidRDefault="00D469A0" w:rsidP="000F06E1">
      <w:pPr>
        <w:spacing w:line="360" w:lineRule="auto"/>
        <w:ind w:right="468"/>
        <w:jc w:val="both"/>
        <w:rPr>
          <w:sz w:val="28"/>
          <w:szCs w:val="28"/>
          <w:lang w:val="en-ZA"/>
        </w:rPr>
      </w:pPr>
      <w:r>
        <w:rPr>
          <w:sz w:val="28"/>
          <w:szCs w:val="28"/>
          <w:lang w:val="en-ZA"/>
        </w:rPr>
        <w:t>[2</w:t>
      </w:r>
      <w:r w:rsidR="0013708C">
        <w:rPr>
          <w:sz w:val="28"/>
          <w:szCs w:val="28"/>
          <w:lang w:val="en-ZA"/>
        </w:rPr>
        <w:t>1</w:t>
      </w:r>
      <w:r>
        <w:rPr>
          <w:sz w:val="28"/>
          <w:szCs w:val="28"/>
          <w:lang w:val="en-ZA"/>
        </w:rPr>
        <w:t>]</w:t>
      </w:r>
      <w:r>
        <w:rPr>
          <w:sz w:val="28"/>
          <w:szCs w:val="28"/>
          <w:lang w:val="en-ZA"/>
        </w:rPr>
        <w:tab/>
        <w:t xml:space="preserve">With regard to costs, this court is of the view that it should stand over for </w:t>
      </w:r>
      <w:r w:rsidR="007077E0">
        <w:rPr>
          <w:sz w:val="28"/>
          <w:szCs w:val="28"/>
          <w:lang w:val="en-ZA"/>
        </w:rPr>
        <w:t>determination in</w:t>
      </w:r>
      <w:r w:rsidR="00604CE8">
        <w:rPr>
          <w:sz w:val="28"/>
          <w:szCs w:val="28"/>
          <w:lang w:val="en-ZA"/>
        </w:rPr>
        <w:t xml:space="preserve"> the main application.  Regar</w:t>
      </w:r>
      <w:r>
        <w:rPr>
          <w:sz w:val="28"/>
          <w:szCs w:val="28"/>
          <w:lang w:val="en-ZA"/>
        </w:rPr>
        <w:t xml:space="preserve">dless of the fact that ordinarily the costs ought to follow the result, this court considers that the applicant made submissions that the principle in </w:t>
      </w:r>
      <w:proofErr w:type="spellStart"/>
      <w:r w:rsidRPr="0013708C">
        <w:rPr>
          <w:i/>
          <w:iCs/>
          <w:sz w:val="28"/>
          <w:szCs w:val="28"/>
          <w:lang w:val="en-ZA"/>
        </w:rPr>
        <w:t>B</w:t>
      </w:r>
      <w:r w:rsidR="0013708C" w:rsidRPr="0013708C">
        <w:rPr>
          <w:i/>
          <w:iCs/>
          <w:sz w:val="28"/>
          <w:szCs w:val="28"/>
          <w:lang w:val="en-ZA"/>
        </w:rPr>
        <w:t>iowatch</w:t>
      </w:r>
      <w:proofErr w:type="spellEnd"/>
      <w:r w:rsidR="0013708C" w:rsidRPr="0013708C">
        <w:rPr>
          <w:i/>
          <w:iCs/>
          <w:sz w:val="28"/>
          <w:szCs w:val="28"/>
          <w:lang w:val="en-ZA"/>
        </w:rPr>
        <w:t xml:space="preserve"> Trust v Registrar </w:t>
      </w:r>
      <w:proofErr w:type="spellStart"/>
      <w:r w:rsidR="0013708C" w:rsidRPr="0013708C">
        <w:rPr>
          <w:i/>
          <w:iCs/>
          <w:sz w:val="28"/>
          <w:szCs w:val="28"/>
          <w:lang w:val="en-ZA"/>
        </w:rPr>
        <w:t>Genentic</w:t>
      </w:r>
      <w:proofErr w:type="spellEnd"/>
      <w:r w:rsidR="0013708C" w:rsidRPr="0013708C">
        <w:rPr>
          <w:i/>
          <w:iCs/>
          <w:sz w:val="28"/>
          <w:szCs w:val="28"/>
          <w:lang w:val="en-ZA"/>
        </w:rPr>
        <w:t xml:space="preserve"> Resources and others</w:t>
      </w:r>
      <w:r w:rsidR="0013708C">
        <w:rPr>
          <w:sz w:val="28"/>
          <w:szCs w:val="28"/>
          <w:lang w:val="en-ZA"/>
        </w:rPr>
        <w:t xml:space="preserve"> 2009 (6) SA 232 at par 56</w:t>
      </w:r>
      <w:r>
        <w:rPr>
          <w:sz w:val="28"/>
          <w:szCs w:val="28"/>
          <w:lang w:val="en-ZA"/>
        </w:rPr>
        <w:t xml:space="preserve"> should apply in his matters.  I would reserve that aspect to be determined in the main application.</w:t>
      </w:r>
    </w:p>
    <w:p w14:paraId="2B137723" w14:textId="77777777" w:rsidR="00D469A0" w:rsidRDefault="00D469A0" w:rsidP="000F06E1">
      <w:pPr>
        <w:spacing w:line="360" w:lineRule="auto"/>
        <w:ind w:right="468"/>
        <w:jc w:val="both"/>
        <w:rPr>
          <w:sz w:val="28"/>
          <w:szCs w:val="28"/>
          <w:lang w:val="en-ZA"/>
        </w:rPr>
      </w:pPr>
    </w:p>
    <w:p w14:paraId="24CE5342" w14:textId="22F66B3E" w:rsidR="00D469A0" w:rsidRDefault="00D469A0" w:rsidP="000F06E1">
      <w:pPr>
        <w:spacing w:line="360" w:lineRule="auto"/>
        <w:ind w:right="468"/>
        <w:jc w:val="both"/>
        <w:rPr>
          <w:sz w:val="28"/>
          <w:szCs w:val="28"/>
          <w:lang w:val="en-ZA"/>
        </w:rPr>
      </w:pPr>
      <w:r>
        <w:rPr>
          <w:sz w:val="28"/>
          <w:szCs w:val="28"/>
          <w:lang w:val="en-ZA"/>
        </w:rPr>
        <w:t>In the r</w:t>
      </w:r>
      <w:r w:rsidR="00761CA5">
        <w:rPr>
          <w:sz w:val="28"/>
          <w:szCs w:val="28"/>
          <w:lang w:val="en-ZA"/>
        </w:rPr>
        <w:t xml:space="preserve">esult the following order </w:t>
      </w:r>
      <w:r w:rsidR="00457324">
        <w:rPr>
          <w:sz w:val="28"/>
          <w:szCs w:val="28"/>
          <w:lang w:val="en-ZA"/>
        </w:rPr>
        <w:t xml:space="preserve">shall </w:t>
      </w:r>
      <w:r w:rsidR="00761CA5">
        <w:rPr>
          <w:sz w:val="28"/>
          <w:szCs w:val="28"/>
          <w:lang w:val="en-ZA"/>
        </w:rPr>
        <w:t>issue;</w:t>
      </w:r>
    </w:p>
    <w:p w14:paraId="1A5CC0C7" w14:textId="77777777" w:rsidR="00D469A0" w:rsidRDefault="00D469A0" w:rsidP="000F06E1">
      <w:pPr>
        <w:spacing w:line="360" w:lineRule="auto"/>
        <w:ind w:right="468"/>
        <w:jc w:val="both"/>
        <w:rPr>
          <w:sz w:val="28"/>
          <w:szCs w:val="28"/>
          <w:lang w:val="en-ZA"/>
        </w:rPr>
      </w:pPr>
    </w:p>
    <w:p w14:paraId="735C55CD" w14:textId="21AF0E27" w:rsidR="00D469A0" w:rsidRPr="001A5B22" w:rsidRDefault="001A5B22" w:rsidP="001A5B22">
      <w:pPr>
        <w:spacing w:line="360" w:lineRule="auto"/>
        <w:ind w:left="720" w:right="468" w:hanging="360"/>
        <w:jc w:val="both"/>
        <w:rPr>
          <w:sz w:val="28"/>
          <w:szCs w:val="28"/>
          <w:lang w:val="en-ZA"/>
        </w:rPr>
      </w:pPr>
      <w:r>
        <w:rPr>
          <w:sz w:val="28"/>
          <w:szCs w:val="28"/>
          <w:lang w:val="en-ZA"/>
        </w:rPr>
        <w:lastRenderedPageBreak/>
        <w:t>1.</w:t>
      </w:r>
      <w:r>
        <w:rPr>
          <w:sz w:val="28"/>
          <w:szCs w:val="28"/>
          <w:lang w:val="en-ZA"/>
        </w:rPr>
        <w:tab/>
      </w:r>
      <w:r w:rsidR="00D469A0" w:rsidRPr="001A5B22">
        <w:rPr>
          <w:sz w:val="28"/>
          <w:szCs w:val="28"/>
          <w:lang w:val="en-ZA"/>
        </w:rPr>
        <w:t>The applicant’s rule 30A application is hereby set aside.</w:t>
      </w:r>
    </w:p>
    <w:p w14:paraId="38548C90" w14:textId="77777777" w:rsidR="00FE066E" w:rsidRPr="00FE066E" w:rsidRDefault="00FE066E" w:rsidP="00FE066E">
      <w:pPr>
        <w:spacing w:line="360" w:lineRule="auto"/>
        <w:ind w:left="360" w:right="468"/>
        <w:jc w:val="both"/>
        <w:rPr>
          <w:sz w:val="28"/>
          <w:szCs w:val="28"/>
          <w:lang w:val="en-ZA"/>
        </w:rPr>
      </w:pPr>
    </w:p>
    <w:p w14:paraId="1EA14A27" w14:textId="1380174F" w:rsidR="00D469A0" w:rsidRPr="001A5B22" w:rsidRDefault="001A5B22" w:rsidP="001A5B22">
      <w:pPr>
        <w:spacing w:line="360" w:lineRule="auto"/>
        <w:ind w:left="720" w:right="468" w:hanging="360"/>
        <w:jc w:val="both"/>
        <w:rPr>
          <w:sz w:val="28"/>
          <w:szCs w:val="28"/>
          <w:lang w:val="en-ZA"/>
        </w:rPr>
      </w:pPr>
      <w:r>
        <w:rPr>
          <w:sz w:val="28"/>
          <w:szCs w:val="28"/>
          <w:lang w:val="en-ZA"/>
        </w:rPr>
        <w:t>2.</w:t>
      </w:r>
      <w:r>
        <w:rPr>
          <w:sz w:val="28"/>
          <w:szCs w:val="28"/>
          <w:lang w:val="en-ZA"/>
        </w:rPr>
        <w:tab/>
      </w:r>
      <w:r w:rsidR="00D469A0" w:rsidRPr="001A5B22">
        <w:rPr>
          <w:sz w:val="28"/>
          <w:szCs w:val="28"/>
          <w:lang w:val="en-ZA"/>
        </w:rPr>
        <w:t>The applicant’s supplementary affidavits and documentation in the main application after the filing of the replying affidavit are hereby set aside.</w:t>
      </w:r>
    </w:p>
    <w:p w14:paraId="2CA68BD7" w14:textId="77777777" w:rsidR="00FE066E" w:rsidRPr="00FE066E" w:rsidRDefault="00FE066E" w:rsidP="00FE066E">
      <w:pPr>
        <w:pStyle w:val="ListParagraph"/>
        <w:rPr>
          <w:sz w:val="28"/>
          <w:szCs w:val="28"/>
          <w:lang w:val="en-ZA"/>
        </w:rPr>
      </w:pPr>
    </w:p>
    <w:p w14:paraId="0C4F9080" w14:textId="41240639" w:rsidR="00D469A0" w:rsidRPr="001A5B22" w:rsidRDefault="001A5B22" w:rsidP="001A5B22">
      <w:pPr>
        <w:spacing w:line="360" w:lineRule="auto"/>
        <w:ind w:left="720" w:right="468" w:hanging="360"/>
        <w:jc w:val="both"/>
        <w:rPr>
          <w:sz w:val="28"/>
          <w:szCs w:val="28"/>
          <w:lang w:val="en-ZA"/>
        </w:rPr>
      </w:pPr>
      <w:r>
        <w:rPr>
          <w:sz w:val="28"/>
          <w:szCs w:val="28"/>
          <w:lang w:val="en-ZA"/>
        </w:rPr>
        <w:t>3.</w:t>
      </w:r>
      <w:r>
        <w:rPr>
          <w:sz w:val="28"/>
          <w:szCs w:val="28"/>
          <w:lang w:val="en-ZA"/>
        </w:rPr>
        <w:tab/>
      </w:r>
      <w:r w:rsidR="00D469A0" w:rsidRPr="001A5B22">
        <w:rPr>
          <w:sz w:val="28"/>
          <w:szCs w:val="28"/>
          <w:lang w:val="en-ZA"/>
        </w:rPr>
        <w:t>The applicant is hereby granted leave to file supplementary affidavit that complies with an affidavit intended for that purpose only within thirty (</w:t>
      </w:r>
      <w:r w:rsidR="0013708C" w:rsidRPr="001A5B22">
        <w:rPr>
          <w:sz w:val="28"/>
          <w:szCs w:val="28"/>
          <w:lang w:val="en-ZA"/>
        </w:rPr>
        <w:t>2</w:t>
      </w:r>
      <w:r w:rsidR="00D469A0" w:rsidRPr="001A5B22">
        <w:rPr>
          <w:sz w:val="28"/>
          <w:szCs w:val="28"/>
          <w:lang w:val="en-ZA"/>
        </w:rPr>
        <w:t>0) days of this order.</w:t>
      </w:r>
    </w:p>
    <w:p w14:paraId="6367265C" w14:textId="77777777" w:rsidR="00FE066E" w:rsidRPr="00FE066E" w:rsidRDefault="00FE066E" w:rsidP="00FE066E">
      <w:pPr>
        <w:pStyle w:val="ListParagraph"/>
        <w:rPr>
          <w:sz w:val="28"/>
          <w:szCs w:val="28"/>
          <w:lang w:val="en-ZA"/>
        </w:rPr>
      </w:pPr>
    </w:p>
    <w:p w14:paraId="0737898B" w14:textId="584E64BC" w:rsidR="00D469A0" w:rsidRPr="001A5B22" w:rsidRDefault="001A5B22" w:rsidP="001A5B22">
      <w:pPr>
        <w:spacing w:line="360" w:lineRule="auto"/>
        <w:ind w:left="720" w:right="468" w:hanging="360"/>
        <w:jc w:val="both"/>
        <w:rPr>
          <w:sz w:val="28"/>
          <w:szCs w:val="28"/>
          <w:lang w:val="en-ZA"/>
        </w:rPr>
      </w:pPr>
      <w:r w:rsidRPr="00D469A0">
        <w:rPr>
          <w:sz w:val="28"/>
          <w:szCs w:val="28"/>
          <w:lang w:val="en-ZA"/>
        </w:rPr>
        <w:t>4.</w:t>
      </w:r>
      <w:r w:rsidRPr="00D469A0">
        <w:rPr>
          <w:sz w:val="28"/>
          <w:szCs w:val="28"/>
          <w:lang w:val="en-ZA"/>
        </w:rPr>
        <w:tab/>
      </w:r>
      <w:r w:rsidR="00D469A0" w:rsidRPr="001A5B22">
        <w:rPr>
          <w:sz w:val="28"/>
          <w:szCs w:val="28"/>
          <w:lang w:val="en-ZA"/>
        </w:rPr>
        <w:t xml:space="preserve">Costs </w:t>
      </w:r>
      <w:r w:rsidR="00FE066E" w:rsidRPr="001A5B22">
        <w:rPr>
          <w:sz w:val="28"/>
          <w:szCs w:val="28"/>
          <w:lang w:val="en-ZA"/>
        </w:rPr>
        <w:t>o</w:t>
      </w:r>
      <w:r w:rsidR="00D469A0" w:rsidRPr="001A5B22">
        <w:rPr>
          <w:sz w:val="28"/>
          <w:szCs w:val="28"/>
          <w:lang w:val="en-ZA"/>
        </w:rPr>
        <w:t>f the applications are hereby reserved.</w:t>
      </w:r>
    </w:p>
    <w:p w14:paraId="78A43F1B" w14:textId="77777777" w:rsidR="002C77A9" w:rsidRDefault="002C77A9" w:rsidP="000F06E1">
      <w:pPr>
        <w:spacing w:line="360" w:lineRule="auto"/>
        <w:ind w:right="468"/>
        <w:jc w:val="both"/>
        <w:rPr>
          <w:sz w:val="28"/>
          <w:szCs w:val="28"/>
          <w:lang w:val="en-ZA"/>
        </w:rPr>
      </w:pPr>
      <w:r>
        <w:rPr>
          <w:sz w:val="28"/>
          <w:szCs w:val="28"/>
          <w:lang w:val="en-ZA"/>
        </w:rPr>
        <w:tab/>
      </w:r>
    </w:p>
    <w:p w14:paraId="5015F60E" w14:textId="77777777" w:rsidR="00FE1D6E" w:rsidRDefault="00FE1D6E" w:rsidP="00C743C0">
      <w:pPr>
        <w:spacing w:line="360" w:lineRule="auto"/>
        <w:rPr>
          <w:sz w:val="28"/>
          <w:szCs w:val="28"/>
          <w:lang w:val="en-ZA"/>
        </w:rPr>
      </w:pPr>
    </w:p>
    <w:p w14:paraId="489D2ED2" w14:textId="77777777" w:rsidR="00C743C0" w:rsidRPr="000C1DA0" w:rsidRDefault="00975D11" w:rsidP="00C743C0">
      <w:pPr>
        <w:spacing w:line="360" w:lineRule="auto"/>
        <w:rPr>
          <w:sz w:val="28"/>
          <w:szCs w:val="28"/>
          <w:lang w:val="en-ZA"/>
        </w:rPr>
      </w:pPr>
      <w:r w:rsidRPr="00734BB5">
        <w:rPr>
          <w:sz w:val="28"/>
          <w:szCs w:val="28"/>
          <w:lang w:val="en-ZA"/>
        </w:rPr>
        <w:t>_________________</w:t>
      </w:r>
      <w:r w:rsidRPr="000C1DA0">
        <w:rPr>
          <w:sz w:val="28"/>
          <w:szCs w:val="28"/>
          <w:lang w:val="en-ZA"/>
        </w:rPr>
        <w:t xml:space="preserve">_____________________ </w:t>
      </w:r>
    </w:p>
    <w:p w14:paraId="511A1B9C" w14:textId="77777777" w:rsidR="00975D11" w:rsidRPr="000C1DA0" w:rsidRDefault="00853BB3" w:rsidP="00C743C0">
      <w:pPr>
        <w:spacing w:line="360" w:lineRule="auto"/>
        <w:rPr>
          <w:b/>
          <w:sz w:val="28"/>
          <w:szCs w:val="28"/>
          <w:lang w:val="en-ZA"/>
        </w:rPr>
      </w:pPr>
      <w:r w:rsidRPr="000C1DA0">
        <w:rPr>
          <w:b/>
          <w:sz w:val="28"/>
          <w:szCs w:val="28"/>
          <w:lang w:val="en-ZA"/>
        </w:rPr>
        <w:t>B MAJIKI</w:t>
      </w:r>
      <w:r w:rsidR="00975D11" w:rsidRPr="000C1DA0">
        <w:rPr>
          <w:b/>
          <w:sz w:val="28"/>
          <w:szCs w:val="28"/>
          <w:lang w:val="en-ZA"/>
        </w:rPr>
        <w:t xml:space="preserve"> </w:t>
      </w:r>
    </w:p>
    <w:p w14:paraId="71A20A08" w14:textId="77777777" w:rsidR="00975D11" w:rsidRPr="000C1DA0" w:rsidRDefault="00975D11" w:rsidP="00C743C0">
      <w:pPr>
        <w:spacing w:line="360" w:lineRule="auto"/>
        <w:rPr>
          <w:b/>
          <w:sz w:val="28"/>
          <w:szCs w:val="28"/>
          <w:lang w:val="en-ZA"/>
        </w:rPr>
      </w:pPr>
      <w:r w:rsidRPr="000C1DA0">
        <w:rPr>
          <w:b/>
          <w:sz w:val="28"/>
          <w:szCs w:val="28"/>
          <w:lang w:val="en-ZA"/>
        </w:rPr>
        <w:t xml:space="preserve">JUDGE OF THE HIGH COURT </w:t>
      </w:r>
    </w:p>
    <w:p w14:paraId="75FB9BF9" w14:textId="77777777" w:rsidR="00E14A4E" w:rsidRDefault="00E14A4E" w:rsidP="00C743C0">
      <w:pPr>
        <w:spacing w:line="360" w:lineRule="auto"/>
        <w:rPr>
          <w:sz w:val="28"/>
          <w:szCs w:val="28"/>
          <w:lang w:val="en-ZA"/>
        </w:rPr>
      </w:pPr>
    </w:p>
    <w:p w14:paraId="60E100DB" w14:textId="77777777" w:rsidR="00E14A4E" w:rsidRDefault="00E14A4E" w:rsidP="00C743C0">
      <w:pPr>
        <w:spacing w:line="360" w:lineRule="auto"/>
        <w:rPr>
          <w:sz w:val="28"/>
          <w:szCs w:val="28"/>
          <w:lang w:val="en-ZA"/>
        </w:rPr>
      </w:pPr>
    </w:p>
    <w:p w14:paraId="5ABDA10A" w14:textId="73F032FD" w:rsidR="004E0A48" w:rsidRPr="00BE7C3E" w:rsidRDefault="004E0A48" w:rsidP="00C743C0">
      <w:pPr>
        <w:spacing w:line="360" w:lineRule="auto"/>
        <w:rPr>
          <w:sz w:val="28"/>
          <w:szCs w:val="28"/>
          <w:u w:val="single"/>
          <w:lang w:val="en-ZA"/>
        </w:rPr>
      </w:pPr>
      <w:r w:rsidRPr="00BE7C3E">
        <w:rPr>
          <w:sz w:val="28"/>
          <w:szCs w:val="28"/>
          <w:u w:val="single"/>
          <w:lang w:val="en-ZA"/>
        </w:rPr>
        <w:t>Appearances:</w:t>
      </w:r>
    </w:p>
    <w:p w14:paraId="37D7D486" w14:textId="77777777" w:rsidR="004E0A48" w:rsidRPr="000C1DA0" w:rsidRDefault="004E0A48" w:rsidP="00C743C0">
      <w:pPr>
        <w:spacing w:line="360" w:lineRule="auto"/>
        <w:rPr>
          <w:sz w:val="28"/>
          <w:szCs w:val="28"/>
          <w:lang w:val="en-ZA"/>
        </w:rPr>
      </w:pPr>
    </w:p>
    <w:p w14:paraId="6E00F4FD" w14:textId="34FB52AC" w:rsidR="00CC7105" w:rsidRDefault="00761CA5" w:rsidP="00CC7105">
      <w:pPr>
        <w:spacing w:line="360" w:lineRule="auto"/>
        <w:rPr>
          <w:sz w:val="28"/>
          <w:szCs w:val="28"/>
          <w:lang w:val="en-ZA"/>
        </w:rPr>
      </w:pPr>
      <w:r>
        <w:rPr>
          <w:sz w:val="28"/>
          <w:szCs w:val="28"/>
          <w:lang w:val="en-ZA"/>
        </w:rPr>
        <w:t>Applicant</w:t>
      </w:r>
      <w:r>
        <w:rPr>
          <w:sz w:val="28"/>
          <w:szCs w:val="28"/>
          <w:lang w:val="en-ZA"/>
        </w:rPr>
        <w:tab/>
      </w:r>
      <w:r w:rsidR="00BE7C3E">
        <w:rPr>
          <w:sz w:val="28"/>
          <w:szCs w:val="28"/>
          <w:lang w:val="en-ZA"/>
        </w:rPr>
        <w:tab/>
      </w:r>
      <w:r w:rsidR="00CC7105" w:rsidRPr="000C1DA0">
        <w:rPr>
          <w:sz w:val="28"/>
          <w:szCs w:val="28"/>
          <w:lang w:val="en-ZA"/>
        </w:rPr>
        <w:tab/>
      </w:r>
      <w:r w:rsidR="00CC7105" w:rsidRPr="000C1DA0">
        <w:rPr>
          <w:sz w:val="28"/>
          <w:szCs w:val="28"/>
          <w:lang w:val="en-ZA"/>
        </w:rPr>
        <w:tab/>
        <w:t xml:space="preserve">: </w:t>
      </w:r>
      <w:r w:rsidR="00CC7105" w:rsidRPr="000C1DA0">
        <w:rPr>
          <w:sz w:val="28"/>
          <w:szCs w:val="28"/>
          <w:lang w:val="en-ZA"/>
        </w:rPr>
        <w:tab/>
      </w:r>
      <w:proofErr w:type="gramStart"/>
      <w:r w:rsidR="004E0A48">
        <w:rPr>
          <w:sz w:val="28"/>
          <w:szCs w:val="28"/>
          <w:lang w:val="en-ZA"/>
        </w:rPr>
        <w:t>Mr  Khanya</w:t>
      </w:r>
      <w:proofErr w:type="gramEnd"/>
      <w:r w:rsidR="004E0A48">
        <w:rPr>
          <w:sz w:val="28"/>
          <w:szCs w:val="28"/>
          <w:lang w:val="en-ZA"/>
        </w:rPr>
        <w:t xml:space="preserve"> Mdaka</w:t>
      </w:r>
    </w:p>
    <w:p w14:paraId="35C385B9" w14:textId="12525C19" w:rsidR="004E0A48" w:rsidRDefault="004E0A48" w:rsidP="00CC7105">
      <w:pPr>
        <w:spacing w:line="360" w:lineRule="auto"/>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00BE7C3E">
        <w:rPr>
          <w:sz w:val="28"/>
          <w:szCs w:val="28"/>
          <w:lang w:val="en-ZA"/>
        </w:rPr>
        <w:tab/>
      </w:r>
      <w:r>
        <w:rPr>
          <w:sz w:val="28"/>
          <w:szCs w:val="28"/>
          <w:lang w:val="en-ZA"/>
        </w:rPr>
        <w:t>No. 109 Cala Road</w:t>
      </w:r>
    </w:p>
    <w:p w14:paraId="28EDCEC5" w14:textId="46DF030E" w:rsidR="004E0A48" w:rsidRPr="00113BDB" w:rsidRDefault="004E0A48" w:rsidP="00CC7105">
      <w:pPr>
        <w:spacing w:line="360" w:lineRule="auto"/>
        <w:rPr>
          <w:b/>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00BE7C3E">
        <w:rPr>
          <w:sz w:val="28"/>
          <w:szCs w:val="28"/>
          <w:lang w:val="en-ZA"/>
        </w:rPr>
        <w:tab/>
      </w:r>
      <w:r w:rsidRPr="00113BDB">
        <w:rPr>
          <w:b/>
          <w:sz w:val="28"/>
          <w:szCs w:val="28"/>
          <w:lang w:val="en-ZA"/>
        </w:rPr>
        <w:t>NGCOBO</w:t>
      </w:r>
    </w:p>
    <w:p w14:paraId="24CFFD59" w14:textId="77777777" w:rsidR="004E0A48" w:rsidRPr="000C1DA0" w:rsidRDefault="004E0A48" w:rsidP="00CC7105">
      <w:pPr>
        <w:spacing w:line="360" w:lineRule="auto"/>
        <w:rPr>
          <w:sz w:val="28"/>
          <w:szCs w:val="28"/>
          <w:lang w:val="en-ZA"/>
        </w:rPr>
      </w:pPr>
    </w:p>
    <w:p w14:paraId="5A37163F" w14:textId="77777777" w:rsidR="00CC7105" w:rsidRPr="000C1DA0" w:rsidRDefault="004E0A48" w:rsidP="00CC7105">
      <w:pPr>
        <w:spacing w:line="360" w:lineRule="auto"/>
        <w:ind w:right="-1192"/>
        <w:rPr>
          <w:sz w:val="28"/>
          <w:szCs w:val="28"/>
          <w:lang w:val="en-ZA"/>
        </w:rPr>
      </w:pPr>
      <w:r>
        <w:rPr>
          <w:sz w:val="28"/>
          <w:szCs w:val="28"/>
          <w:lang w:val="en-ZA"/>
        </w:rPr>
        <w:t>First Respondent’s Counsel</w:t>
      </w:r>
      <w:r>
        <w:rPr>
          <w:sz w:val="28"/>
          <w:szCs w:val="28"/>
          <w:lang w:val="en-ZA"/>
        </w:rPr>
        <w:tab/>
      </w:r>
      <w:r w:rsidR="00CC7105" w:rsidRPr="000C1DA0">
        <w:rPr>
          <w:sz w:val="28"/>
          <w:szCs w:val="28"/>
          <w:lang w:val="en-ZA"/>
        </w:rPr>
        <w:t xml:space="preserve">: </w:t>
      </w:r>
      <w:r w:rsidR="00CC7105" w:rsidRPr="000C1DA0">
        <w:rPr>
          <w:sz w:val="28"/>
          <w:szCs w:val="28"/>
          <w:lang w:val="en-ZA"/>
        </w:rPr>
        <w:tab/>
      </w:r>
      <w:r>
        <w:rPr>
          <w:sz w:val="28"/>
          <w:szCs w:val="28"/>
          <w:lang w:val="en-ZA"/>
        </w:rPr>
        <w:t xml:space="preserve">Mr </w:t>
      </w:r>
      <w:proofErr w:type="spellStart"/>
      <w:r>
        <w:rPr>
          <w:sz w:val="28"/>
          <w:szCs w:val="28"/>
          <w:lang w:val="en-ZA"/>
        </w:rPr>
        <w:t>Botma</w:t>
      </w:r>
      <w:proofErr w:type="spellEnd"/>
    </w:p>
    <w:p w14:paraId="0E5D63B4" w14:textId="77777777" w:rsidR="00CC7105" w:rsidRPr="000C1DA0" w:rsidRDefault="00CC7105" w:rsidP="00CC7105">
      <w:pPr>
        <w:spacing w:line="360" w:lineRule="auto"/>
        <w:ind w:right="-1192"/>
        <w:rPr>
          <w:sz w:val="28"/>
          <w:szCs w:val="28"/>
          <w:lang w:val="en-ZA"/>
        </w:rPr>
      </w:pPr>
    </w:p>
    <w:p w14:paraId="0171F1ED" w14:textId="2EE93594" w:rsidR="00457324" w:rsidRDefault="004E0A48" w:rsidP="00881260">
      <w:pPr>
        <w:spacing w:line="360" w:lineRule="auto"/>
        <w:ind w:right="-1192"/>
        <w:rPr>
          <w:sz w:val="28"/>
          <w:szCs w:val="28"/>
          <w:lang w:val="en-ZA"/>
        </w:rPr>
      </w:pPr>
      <w:r>
        <w:rPr>
          <w:sz w:val="28"/>
          <w:szCs w:val="28"/>
          <w:lang w:val="en-ZA"/>
        </w:rPr>
        <w:t>Instructed by</w:t>
      </w:r>
      <w:r>
        <w:rPr>
          <w:sz w:val="28"/>
          <w:szCs w:val="28"/>
          <w:lang w:val="en-ZA"/>
        </w:rPr>
        <w:tab/>
      </w:r>
      <w:r>
        <w:rPr>
          <w:sz w:val="28"/>
          <w:szCs w:val="28"/>
          <w:lang w:val="en-ZA"/>
        </w:rPr>
        <w:tab/>
      </w:r>
      <w:r>
        <w:rPr>
          <w:sz w:val="28"/>
          <w:szCs w:val="28"/>
          <w:lang w:val="en-ZA"/>
        </w:rPr>
        <w:tab/>
      </w:r>
      <w:r w:rsidR="00CC7105" w:rsidRPr="000C1DA0">
        <w:rPr>
          <w:sz w:val="28"/>
          <w:szCs w:val="28"/>
          <w:lang w:val="en-ZA"/>
        </w:rPr>
        <w:t xml:space="preserve">: </w:t>
      </w:r>
      <w:r w:rsidR="00CC7105" w:rsidRPr="000C1DA0">
        <w:rPr>
          <w:sz w:val="28"/>
          <w:szCs w:val="28"/>
          <w:lang w:val="en-ZA"/>
        </w:rPr>
        <w:tab/>
      </w:r>
      <w:r>
        <w:rPr>
          <w:sz w:val="28"/>
          <w:szCs w:val="28"/>
          <w:lang w:val="en-ZA"/>
        </w:rPr>
        <w:t>Messrs Messina Incorporated</w:t>
      </w:r>
      <w:r>
        <w:rPr>
          <w:sz w:val="28"/>
          <w:szCs w:val="28"/>
          <w:lang w:val="en-ZA"/>
        </w:rPr>
        <w:tab/>
      </w:r>
      <w:r>
        <w:rPr>
          <w:sz w:val="28"/>
          <w:szCs w:val="28"/>
          <w:lang w:val="en-ZA"/>
        </w:rPr>
        <w:tab/>
      </w:r>
      <w:r>
        <w:rPr>
          <w:sz w:val="28"/>
          <w:szCs w:val="28"/>
          <w:lang w:val="en-ZA"/>
        </w:rPr>
        <w:tab/>
      </w:r>
    </w:p>
    <w:p w14:paraId="738EE18C" w14:textId="2F7EE151" w:rsidR="004E0A48" w:rsidRDefault="007764E0" w:rsidP="00881260">
      <w:pPr>
        <w:spacing w:line="360" w:lineRule="auto"/>
        <w:ind w:right="-1192"/>
        <w:rPr>
          <w:sz w:val="28"/>
          <w:szCs w:val="28"/>
          <w:lang w:val="en-ZA"/>
        </w:rPr>
      </w:pPr>
      <w:r>
        <w:rPr>
          <w:sz w:val="28"/>
          <w:szCs w:val="28"/>
          <w:lang w:val="en-ZA"/>
        </w:rPr>
        <w:tab/>
      </w:r>
      <w:r w:rsidR="00457324">
        <w:rPr>
          <w:sz w:val="28"/>
          <w:szCs w:val="28"/>
          <w:lang w:val="en-ZA"/>
        </w:rPr>
        <w:tab/>
      </w:r>
      <w:r w:rsidR="00457324">
        <w:rPr>
          <w:sz w:val="28"/>
          <w:szCs w:val="28"/>
          <w:lang w:val="en-ZA"/>
        </w:rPr>
        <w:tab/>
      </w:r>
      <w:r w:rsidR="00457324">
        <w:rPr>
          <w:sz w:val="28"/>
          <w:szCs w:val="28"/>
          <w:lang w:val="en-ZA"/>
        </w:rPr>
        <w:tab/>
      </w:r>
      <w:r w:rsidR="004E0A48">
        <w:rPr>
          <w:sz w:val="28"/>
          <w:szCs w:val="28"/>
          <w:lang w:val="en-ZA"/>
        </w:rPr>
        <w:tab/>
      </w:r>
      <w:r w:rsidR="004E0A48">
        <w:rPr>
          <w:sz w:val="28"/>
          <w:szCs w:val="28"/>
          <w:lang w:val="en-ZA"/>
        </w:rPr>
        <w:tab/>
        <w:t>c/o JA LE ROUX ATTORNEYS</w:t>
      </w:r>
    </w:p>
    <w:p w14:paraId="4B6FC03A" w14:textId="77777777" w:rsidR="00113BDB" w:rsidRDefault="00113BDB"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56 Leeds Road</w:t>
      </w:r>
    </w:p>
    <w:p w14:paraId="192E6164" w14:textId="77777777" w:rsidR="00113BDB" w:rsidRPr="00113BDB" w:rsidRDefault="00113BDB" w:rsidP="00881260">
      <w:pPr>
        <w:spacing w:line="360" w:lineRule="auto"/>
        <w:ind w:right="-1192"/>
        <w:rPr>
          <w:b/>
          <w:sz w:val="28"/>
          <w:szCs w:val="28"/>
          <w:vertAlign w:val="subscript"/>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Pr="00113BDB">
        <w:rPr>
          <w:b/>
          <w:sz w:val="28"/>
          <w:szCs w:val="28"/>
          <w:lang w:val="en-ZA"/>
        </w:rPr>
        <w:t>MTHATHA</w:t>
      </w:r>
    </w:p>
    <w:p w14:paraId="235AF785" w14:textId="77777777" w:rsidR="00C743C0" w:rsidRPr="000C1DA0" w:rsidRDefault="00C743C0" w:rsidP="00CC7105">
      <w:pPr>
        <w:spacing w:line="360" w:lineRule="auto"/>
        <w:ind w:right="-99"/>
        <w:rPr>
          <w:b/>
          <w:sz w:val="28"/>
          <w:szCs w:val="28"/>
          <w:vertAlign w:val="subscript"/>
          <w:lang w:val="en-ZA"/>
        </w:rPr>
      </w:pPr>
    </w:p>
    <w:sectPr w:rsidR="00C743C0" w:rsidRPr="000C1DA0" w:rsidSect="007711A3">
      <w:headerReference w:type="even" r:id="rId9"/>
      <w:headerReference w:type="default" r:id="rId10"/>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99D9" w14:textId="77777777" w:rsidR="00F47EDE" w:rsidRDefault="00F47EDE">
      <w:r>
        <w:separator/>
      </w:r>
    </w:p>
  </w:endnote>
  <w:endnote w:type="continuationSeparator" w:id="0">
    <w:p w14:paraId="2C6D2073" w14:textId="77777777" w:rsidR="00F47EDE" w:rsidRDefault="00F4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0A86" w14:textId="77777777" w:rsidR="00F47EDE" w:rsidRDefault="00F47EDE">
      <w:r>
        <w:separator/>
      </w:r>
    </w:p>
  </w:footnote>
  <w:footnote w:type="continuationSeparator" w:id="0">
    <w:p w14:paraId="594BCDA9" w14:textId="77777777" w:rsidR="00F47EDE" w:rsidRDefault="00F47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D6CC" w14:textId="77777777"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30F80" w14:textId="77777777" w:rsidR="00745A71" w:rsidRDefault="00745A71" w:rsidP="009355B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E044" w14:textId="0DF99C93"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B22">
      <w:rPr>
        <w:rStyle w:val="PageNumber"/>
        <w:noProof/>
      </w:rPr>
      <w:t>11</w:t>
    </w:r>
    <w:r>
      <w:rPr>
        <w:rStyle w:val="PageNumber"/>
      </w:rPr>
      <w:fldChar w:fldCharType="end"/>
    </w:r>
  </w:p>
  <w:p w14:paraId="10714DC6" w14:textId="77777777" w:rsidR="00745A71" w:rsidRDefault="00745A71" w:rsidP="009355B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6D6"/>
    <w:multiLevelType w:val="hybridMultilevel"/>
    <w:tmpl w:val="2154EC5A"/>
    <w:lvl w:ilvl="0" w:tplc="A5CE7F68">
      <w:start w:val="1"/>
      <w:numFmt w:val="lowerRoman"/>
      <w:lvlText w:val="(%1)"/>
      <w:lvlJc w:val="left"/>
      <w:pPr>
        <w:ind w:left="1707" w:hanging="720"/>
      </w:pPr>
      <w:rPr>
        <w:rFonts w:hint="default"/>
      </w:rPr>
    </w:lvl>
    <w:lvl w:ilvl="1" w:tplc="1C090019" w:tentative="1">
      <w:start w:val="1"/>
      <w:numFmt w:val="lowerLetter"/>
      <w:lvlText w:val="%2."/>
      <w:lvlJc w:val="left"/>
      <w:pPr>
        <w:ind w:left="2067" w:hanging="360"/>
      </w:pPr>
    </w:lvl>
    <w:lvl w:ilvl="2" w:tplc="1C09001B" w:tentative="1">
      <w:start w:val="1"/>
      <w:numFmt w:val="lowerRoman"/>
      <w:lvlText w:val="%3."/>
      <w:lvlJc w:val="right"/>
      <w:pPr>
        <w:ind w:left="2787" w:hanging="180"/>
      </w:pPr>
    </w:lvl>
    <w:lvl w:ilvl="3" w:tplc="1C09000F" w:tentative="1">
      <w:start w:val="1"/>
      <w:numFmt w:val="decimal"/>
      <w:lvlText w:val="%4."/>
      <w:lvlJc w:val="left"/>
      <w:pPr>
        <w:ind w:left="3507" w:hanging="360"/>
      </w:pPr>
    </w:lvl>
    <w:lvl w:ilvl="4" w:tplc="1C090019" w:tentative="1">
      <w:start w:val="1"/>
      <w:numFmt w:val="lowerLetter"/>
      <w:lvlText w:val="%5."/>
      <w:lvlJc w:val="left"/>
      <w:pPr>
        <w:ind w:left="4227" w:hanging="360"/>
      </w:pPr>
    </w:lvl>
    <w:lvl w:ilvl="5" w:tplc="1C09001B" w:tentative="1">
      <w:start w:val="1"/>
      <w:numFmt w:val="lowerRoman"/>
      <w:lvlText w:val="%6."/>
      <w:lvlJc w:val="right"/>
      <w:pPr>
        <w:ind w:left="4947" w:hanging="180"/>
      </w:pPr>
    </w:lvl>
    <w:lvl w:ilvl="6" w:tplc="1C09000F" w:tentative="1">
      <w:start w:val="1"/>
      <w:numFmt w:val="decimal"/>
      <w:lvlText w:val="%7."/>
      <w:lvlJc w:val="left"/>
      <w:pPr>
        <w:ind w:left="5667" w:hanging="360"/>
      </w:pPr>
    </w:lvl>
    <w:lvl w:ilvl="7" w:tplc="1C090019" w:tentative="1">
      <w:start w:val="1"/>
      <w:numFmt w:val="lowerLetter"/>
      <w:lvlText w:val="%8."/>
      <w:lvlJc w:val="left"/>
      <w:pPr>
        <w:ind w:left="6387" w:hanging="360"/>
      </w:pPr>
    </w:lvl>
    <w:lvl w:ilvl="8" w:tplc="1C09001B" w:tentative="1">
      <w:start w:val="1"/>
      <w:numFmt w:val="lowerRoman"/>
      <w:lvlText w:val="%9."/>
      <w:lvlJc w:val="right"/>
      <w:pPr>
        <w:ind w:left="7107" w:hanging="180"/>
      </w:pPr>
    </w:lvl>
  </w:abstractNum>
  <w:abstractNum w:abstractNumId="1" w15:restartNumberingAfterBreak="0">
    <w:nsid w:val="0B672357"/>
    <w:multiLevelType w:val="hybridMultilevel"/>
    <w:tmpl w:val="5A4ECEC6"/>
    <w:lvl w:ilvl="0" w:tplc="24F641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745037"/>
    <w:multiLevelType w:val="hybridMultilevel"/>
    <w:tmpl w:val="957AF6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233A07"/>
    <w:multiLevelType w:val="hybridMultilevel"/>
    <w:tmpl w:val="C23CE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37154A"/>
    <w:multiLevelType w:val="hybridMultilevel"/>
    <w:tmpl w:val="051A2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261C5F"/>
    <w:multiLevelType w:val="hybridMultilevel"/>
    <w:tmpl w:val="54EE8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0D4ED4"/>
    <w:multiLevelType w:val="hybridMultilevel"/>
    <w:tmpl w:val="615438C0"/>
    <w:lvl w:ilvl="0" w:tplc="22BAB26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2E547CB4"/>
    <w:multiLevelType w:val="hybridMultilevel"/>
    <w:tmpl w:val="033C8D8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07423D"/>
    <w:multiLevelType w:val="hybridMultilevel"/>
    <w:tmpl w:val="C50C06E6"/>
    <w:lvl w:ilvl="0" w:tplc="32AC737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22446C"/>
    <w:multiLevelType w:val="hybridMultilevel"/>
    <w:tmpl w:val="6DCA41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60BA0"/>
    <w:multiLevelType w:val="hybridMultilevel"/>
    <w:tmpl w:val="EB469E42"/>
    <w:lvl w:ilvl="0" w:tplc="CB3AF538">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37CB25FC"/>
    <w:multiLevelType w:val="hybridMultilevel"/>
    <w:tmpl w:val="D1564C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9900202"/>
    <w:multiLevelType w:val="hybridMultilevel"/>
    <w:tmpl w:val="75664F32"/>
    <w:lvl w:ilvl="0" w:tplc="BC1ABD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9C85BA0"/>
    <w:multiLevelType w:val="hybridMultilevel"/>
    <w:tmpl w:val="230A7918"/>
    <w:lvl w:ilvl="0" w:tplc="341EEDD8">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4C2DAD"/>
    <w:multiLevelType w:val="hybridMultilevel"/>
    <w:tmpl w:val="F7528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0A01EF"/>
    <w:multiLevelType w:val="hybridMultilevel"/>
    <w:tmpl w:val="3F8C41AC"/>
    <w:lvl w:ilvl="0" w:tplc="5DCE0452">
      <w:start w:val="1"/>
      <w:numFmt w:val="decimal"/>
      <w:lvlText w:val="(%1)"/>
      <w:lvlJc w:val="left"/>
      <w:pPr>
        <w:ind w:left="1095" w:hanging="375"/>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E30ACB"/>
    <w:multiLevelType w:val="hybridMultilevel"/>
    <w:tmpl w:val="0ADE4A2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41A47EE5"/>
    <w:multiLevelType w:val="hybridMultilevel"/>
    <w:tmpl w:val="B3CE5B4A"/>
    <w:lvl w:ilvl="0" w:tplc="A31E47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ED51E2"/>
    <w:multiLevelType w:val="hybridMultilevel"/>
    <w:tmpl w:val="667044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E84D79"/>
    <w:multiLevelType w:val="hybridMultilevel"/>
    <w:tmpl w:val="25DAA426"/>
    <w:lvl w:ilvl="0" w:tplc="9690B2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5300F33"/>
    <w:multiLevelType w:val="hybridMultilevel"/>
    <w:tmpl w:val="F2F4FB72"/>
    <w:lvl w:ilvl="0" w:tplc="1DBC3FDA">
      <w:start w:val="2"/>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21" w15:restartNumberingAfterBreak="0">
    <w:nsid w:val="4671131D"/>
    <w:multiLevelType w:val="hybridMultilevel"/>
    <w:tmpl w:val="274CD83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2" w15:restartNumberingAfterBreak="0">
    <w:nsid w:val="47CC2333"/>
    <w:multiLevelType w:val="hybridMultilevel"/>
    <w:tmpl w:val="F4FE7A84"/>
    <w:lvl w:ilvl="0" w:tplc="34668D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022CC"/>
    <w:multiLevelType w:val="hybridMultilevel"/>
    <w:tmpl w:val="E0B2CD98"/>
    <w:lvl w:ilvl="0" w:tplc="B64624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41F750E"/>
    <w:multiLevelType w:val="hybridMultilevel"/>
    <w:tmpl w:val="131EB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3D6526"/>
    <w:multiLevelType w:val="hybridMultilevel"/>
    <w:tmpl w:val="B68A6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CC7EDC"/>
    <w:multiLevelType w:val="hybridMultilevel"/>
    <w:tmpl w:val="FF5E8772"/>
    <w:lvl w:ilvl="0" w:tplc="610441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5293380"/>
    <w:multiLevelType w:val="hybridMultilevel"/>
    <w:tmpl w:val="320687A0"/>
    <w:lvl w:ilvl="0" w:tplc="93B4E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7341199"/>
    <w:multiLevelType w:val="hybridMultilevel"/>
    <w:tmpl w:val="E9E6CDEC"/>
    <w:lvl w:ilvl="0" w:tplc="73BC87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B1A17D6"/>
    <w:multiLevelType w:val="hybridMultilevel"/>
    <w:tmpl w:val="58C62680"/>
    <w:lvl w:ilvl="0" w:tplc="DA78E9C2">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30" w15:restartNumberingAfterBreak="0">
    <w:nsid w:val="6E103A29"/>
    <w:multiLevelType w:val="hybridMultilevel"/>
    <w:tmpl w:val="5E08DE8E"/>
    <w:lvl w:ilvl="0" w:tplc="27B2388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6FD62CDD"/>
    <w:multiLevelType w:val="hybridMultilevel"/>
    <w:tmpl w:val="E96468AC"/>
    <w:lvl w:ilvl="0" w:tplc="AE5695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3531779"/>
    <w:multiLevelType w:val="hybridMultilevel"/>
    <w:tmpl w:val="673E2FFC"/>
    <w:lvl w:ilvl="0" w:tplc="DC0A24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5045ECF"/>
    <w:multiLevelType w:val="hybridMultilevel"/>
    <w:tmpl w:val="352A1D96"/>
    <w:lvl w:ilvl="0" w:tplc="29F4D21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79D52AED"/>
    <w:multiLevelType w:val="hybridMultilevel"/>
    <w:tmpl w:val="0BF05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D1E4B2B"/>
    <w:multiLevelType w:val="hybridMultilevel"/>
    <w:tmpl w:val="BBB83770"/>
    <w:lvl w:ilvl="0" w:tplc="BFEA20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E6006AA"/>
    <w:multiLevelType w:val="hybridMultilevel"/>
    <w:tmpl w:val="26AE5994"/>
    <w:lvl w:ilvl="0" w:tplc="93B87A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2"/>
  </w:num>
  <w:num w:numId="2">
    <w:abstractNumId w:val="3"/>
  </w:num>
  <w:num w:numId="3">
    <w:abstractNumId w:val="15"/>
  </w:num>
  <w:num w:numId="4">
    <w:abstractNumId w:val="11"/>
  </w:num>
  <w:num w:numId="5">
    <w:abstractNumId w:val="25"/>
  </w:num>
  <w:num w:numId="6">
    <w:abstractNumId w:val="6"/>
  </w:num>
  <w:num w:numId="7">
    <w:abstractNumId w:val="20"/>
  </w:num>
  <w:num w:numId="8">
    <w:abstractNumId w:val="0"/>
  </w:num>
  <w:num w:numId="9">
    <w:abstractNumId w:val="17"/>
  </w:num>
  <w:num w:numId="10">
    <w:abstractNumId w:val="30"/>
  </w:num>
  <w:num w:numId="11">
    <w:abstractNumId w:val="31"/>
  </w:num>
  <w:num w:numId="12">
    <w:abstractNumId w:val="24"/>
  </w:num>
  <w:num w:numId="13">
    <w:abstractNumId w:val="32"/>
  </w:num>
  <w:num w:numId="14">
    <w:abstractNumId w:val="1"/>
  </w:num>
  <w:num w:numId="15">
    <w:abstractNumId w:val="29"/>
  </w:num>
  <w:num w:numId="16">
    <w:abstractNumId w:val="10"/>
  </w:num>
  <w:num w:numId="17">
    <w:abstractNumId w:val="5"/>
  </w:num>
  <w:num w:numId="18">
    <w:abstractNumId w:val="19"/>
  </w:num>
  <w:num w:numId="19">
    <w:abstractNumId w:val="18"/>
  </w:num>
  <w:num w:numId="20">
    <w:abstractNumId w:val="26"/>
  </w:num>
  <w:num w:numId="21">
    <w:abstractNumId w:val="33"/>
  </w:num>
  <w:num w:numId="22">
    <w:abstractNumId w:val="4"/>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35"/>
  </w:num>
  <w:num w:numId="28">
    <w:abstractNumId w:val="12"/>
  </w:num>
  <w:num w:numId="29">
    <w:abstractNumId w:val="36"/>
  </w:num>
  <w:num w:numId="30">
    <w:abstractNumId w:val="2"/>
  </w:num>
  <w:num w:numId="31">
    <w:abstractNumId w:val="21"/>
  </w:num>
  <w:num w:numId="32">
    <w:abstractNumId w:val="28"/>
  </w:num>
  <w:num w:numId="33">
    <w:abstractNumId w:val="8"/>
  </w:num>
  <w:num w:numId="34">
    <w:abstractNumId w:val="23"/>
  </w:num>
  <w:num w:numId="35">
    <w:abstractNumId w:val="27"/>
  </w:num>
  <w:num w:numId="36">
    <w:abstractNumId w:val="13"/>
  </w:num>
  <w:num w:numId="3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17"/>
    <w:rsid w:val="00000B9D"/>
    <w:rsid w:val="0000144C"/>
    <w:rsid w:val="000015D6"/>
    <w:rsid w:val="00001B22"/>
    <w:rsid w:val="00001B95"/>
    <w:rsid w:val="000021A0"/>
    <w:rsid w:val="000027A0"/>
    <w:rsid w:val="000029B6"/>
    <w:rsid w:val="00002F32"/>
    <w:rsid w:val="00002FF2"/>
    <w:rsid w:val="0000466F"/>
    <w:rsid w:val="000049AA"/>
    <w:rsid w:val="00004A4F"/>
    <w:rsid w:val="00004C34"/>
    <w:rsid w:val="00005270"/>
    <w:rsid w:val="0000561B"/>
    <w:rsid w:val="000056EE"/>
    <w:rsid w:val="00006480"/>
    <w:rsid w:val="00006A2A"/>
    <w:rsid w:val="00006FB8"/>
    <w:rsid w:val="00007091"/>
    <w:rsid w:val="000079FE"/>
    <w:rsid w:val="00007CDB"/>
    <w:rsid w:val="00010023"/>
    <w:rsid w:val="0001002B"/>
    <w:rsid w:val="0001029E"/>
    <w:rsid w:val="0001163F"/>
    <w:rsid w:val="000126BB"/>
    <w:rsid w:val="00012B55"/>
    <w:rsid w:val="00012DD8"/>
    <w:rsid w:val="000137C7"/>
    <w:rsid w:val="00013853"/>
    <w:rsid w:val="00013C22"/>
    <w:rsid w:val="00014688"/>
    <w:rsid w:val="00014B62"/>
    <w:rsid w:val="00014FB5"/>
    <w:rsid w:val="0001559D"/>
    <w:rsid w:val="00015CD0"/>
    <w:rsid w:val="00015DC5"/>
    <w:rsid w:val="000161CD"/>
    <w:rsid w:val="0001711A"/>
    <w:rsid w:val="0001739A"/>
    <w:rsid w:val="00017B79"/>
    <w:rsid w:val="00017CEF"/>
    <w:rsid w:val="000203C4"/>
    <w:rsid w:val="00020430"/>
    <w:rsid w:val="000208D4"/>
    <w:rsid w:val="00020A83"/>
    <w:rsid w:val="00020B2B"/>
    <w:rsid w:val="00020BA5"/>
    <w:rsid w:val="00020FE9"/>
    <w:rsid w:val="000212C0"/>
    <w:rsid w:val="0002136E"/>
    <w:rsid w:val="00021EA8"/>
    <w:rsid w:val="000222D8"/>
    <w:rsid w:val="00023216"/>
    <w:rsid w:val="00023772"/>
    <w:rsid w:val="000237B0"/>
    <w:rsid w:val="00023858"/>
    <w:rsid w:val="00024264"/>
    <w:rsid w:val="00024A55"/>
    <w:rsid w:val="00025D3E"/>
    <w:rsid w:val="00025EDA"/>
    <w:rsid w:val="00026628"/>
    <w:rsid w:val="000270E7"/>
    <w:rsid w:val="00027255"/>
    <w:rsid w:val="000278BB"/>
    <w:rsid w:val="000279EE"/>
    <w:rsid w:val="00027EBE"/>
    <w:rsid w:val="000304EA"/>
    <w:rsid w:val="000310B7"/>
    <w:rsid w:val="00031688"/>
    <w:rsid w:val="000323B9"/>
    <w:rsid w:val="00032C82"/>
    <w:rsid w:val="0003328B"/>
    <w:rsid w:val="00033497"/>
    <w:rsid w:val="000337C1"/>
    <w:rsid w:val="0003380A"/>
    <w:rsid w:val="00033B74"/>
    <w:rsid w:val="00033F89"/>
    <w:rsid w:val="0003669E"/>
    <w:rsid w:val="00036952"/>
    <w:rsid w:val="00036AC5"/>
    <w:rsid w:val="0003709C"/>
    <w:rsid w:val="0003721C"/>
    <w:rsid w:val="00037402"/>
    <w:rsid w:val="00037DF8"/>
    <w:rsid w:val="00037F25"/>
    <w:rsid w:val="0004039B"/>
    <w:rsid w:val="000403BB"/>
    <w:rsid w:val="00041138"/>
    <w:rsid w:val="00041629"/>
    <w:rsid w:val="0004297F"/>
    <w:rsid w:val="000432F6"/>
    <w:rsid w:val="000436EA"/>
    <w:rsid w:val="00043900"/>
    <w:rsid w:val="000441EB"/>
    <w:rsid w:val="0004460A"/>
    <w:rsid w:val="00044709"/>
    <w:rsid w:val="00044DE6"/>
    <w:rsid w:val="0004519E"/>
    <w:rsid w:val="000456B5"/>
    <w:rsid w:val="00045719"/>
    <w:rsid w:val="0004625A"/>
    <w:rsid w:val="0004627E"/>
    <w:rsid w:val="00046283"/>
    <w:rsid w:val="00047A9B"/>
    <w:rsid w:val="00047FAD"/>
    <w:rsid w:val="000501FF"/>
    <w:rsid w:val="0005089F"/>
    <w:rsid w:val="00050B9A"/>
    <w:rsid w:val="00050E91"/>
    <w:rsid w:val="00051926"/>
    <w:rsid w:val="00052178"/>
    <w:rsid w:val="00052356"/>
    <w:rsid w:val="000524C7"/>
    <w:rsid w:val="00052C77"/>
    <w:rsid w:val="00053114"/>
    <w:rsid w:val="000532B2"/>
    <w:rsid w:val="00053B9B"/>
    <w:rsid w:val="00054A57"/>
    <w:rsid w:val="00054B41"/>
    <w:rsid w:val="000554CD"/>
    <w:rsid w:val="00056018"/>
    <w:rsid w:val="000560E0"/>
    <w:rsid w:val="0005681B"/>
    <w:rsid w:val="0005695E"/>
    <w:rsid w:val="0005755B"/>
    <w:rsid w:val="000576F3"/>
    <w:rsid w:val="000608C1"/>
    <w:rsid w:val="0006091C"/>
    <w:rsid w:val="00060A5F"/>
    <w:rsid w:val="00060C81"/>
    <w:rsid w:val="00061A66"/>
    <w:rsid w:val="00062BAF"/>
    <w:rsid w:val="000631FA"/>
    <w:rsid w:val="00063A98"/>
    <w:rsid w:val="00063DA2"/>
    <w:rsid w:val="0006459E"/>
    <w:rsid w:val="00064B7E"/>
    <w:rsid w:val="00064E54"/>
    <w:rsid w:val="00065347"/>
    <w:rsid w:val="0006585E"/>
    <w:rsid w:val="00065C76"/>
    <w:rsid w:val="00065DD3"/>
    <w:rsid w:val="00065EF5"/>
    <w:rsid w:val="00066535"/>
    <w:rsid w:val="00066EF9"/>
    <w:rsid w:val="00070228"/>
    <w:rsid w:val="00070379"/>
    <w:rsid w:val="0007045B"/>
    <w:rsid w:val="00070831"/>
    <w:rsid w:val="00070A44"/>
    <w:rsid w:val="00070C95"/>
    <w:rsid w:val="00070FD1"/>
    <w:rsid w:val="00071078"/>
    <w:rsid w:val="00071BF6"/>
    <w:rsid w:val="000720D2"/>
    <w:rsid w:val="0007298B"/>
    <w:rsid w:val="0007332C"/>
    <w:rsid w:val="000737E6"/>
    <w:rsid w:val="00073C6A"/>
    <w:rsid w:val="00075231"/>
    <w:rsid w:val="0007545A"/>
    <w:rsid w:val="00075826"/>
    <w:rsid w:val="000759D8"/>
    <w:rsid w:val="00075B7F"/>
    <w:rsid w:val="00075F02"/>
    <w:rsid w:val="0007766C"/>
    <w:rsid w:val="00077684"/>
    <w:rsid w:val="00077C09"/>
    <w:rsid w:val="00080154"/>
    <w:rsid w:val="000813B6"/>
    <w:rsid w:val="00081C4E"/>
    <w:rsid w:val="000829A2"/>
    <w:rsid w:val="00083248"/>
    <w:rsid w:val="00083E28"/>
    <w:rsid w:val="00084739"/>
    <w:rsid w:val="00084F91"/>
    <w:rsid w:val="00085C2B"/>
    <w:rsid w:val="00085C8C"/>
    <w:rsid w:val="0008653F"/>
    <w:rsid w:val="0008673A"/>
    <w:rsid w:val="00086841"/>
    <w:rsid w:val="000870A0"/>
    <w:rsid w:val="0008783C"/>
    <w:rsid w:val="00087DD7"/>
    <w:rsid w:val="0009010A"/>
    <w:rsid w:val="00090116"/>
    <w:rsid w:val="00090858"/>
    <w:rsid w:val="0009178D"/>
    <w:rsid w:val="00091925"/>
    <w:rsid w:val="00091B7B"/>
    <w:rsid w:val="00091DBA"/>
    <w:rsid w:val="000921E9"/>
    <w:rsid w:val="000927D8"/>
    <w:rsid w:val="00092810"/>
    <w:rsid w:val="00092863"/>
    <w:rsid w:val="0009334C"/>
    <w:rsid w:val="00093FF3"/>
    <w:rsid w:val="0009401A"/>
    <w:rsid w:val="0009570B"/>
    <w:rsid w:val="000958D7"/>
    <w:rsid w:val="000965CC"/>
    <w:rsid w:val="00096B14"/>
    <w:rsid w:val="00097013"/>
    <w:rsid w:val="00097258"/>
    <w:rsid w:val="0009767D"/>
    <w:rsid w:val="000A0DE3"/>
    <w:rsid w:val="000A18E5"/>
    <w:rsid w:val="000A1D88"/>
    <w:rsid w:val="000A21EE"/>
    <w:rsid w:val="000A262B"/>
    <w:rsid w:val="000A2DF2"/>
    <w:rsid w:val="000A3336"/>
    <w:rsid w:val="000A3385"/>
    <w:rsid w:val="000A3608"/>
    <w:rsid w:val="000A3B71"/>
    <w:rsid w:val="000A4270"/>
    <w:rsid w:val="000A4510"/>
    <w:rsid w:val="000A4523"/>
    <w:rsid w:val="000A45CC"/>
    <w:rsid w:val="000A4CE9"/>
    <w:rsid w:val="000A5213"/>
    <w:rsid w:val="000A52A0"/>
    <w:rsid w:val="000A568C"/>
    <w:rsid w:val="000A6161"/>
    <w:rsid w:val="000A6B71"/>
    <w:rsid w:val="000A7BBC"/>
    <w:rsid w:val="000A7F14"/>
    <w:rsid w:val="000B0323"/>
    <w:rsid w:val="000B06E1"/>
    <w:rsid w:val="000B0963"/>
    <w:rsid w:val="000B0A64"/>
    <w:rsid w:val="000B13B6"/>
    <w:rsid w:val="000B1DFC"/>
    <w:rsid w:val="000B1F2D"/>
    <w:rsid w:val="000B2159"/>
    <w:rsid w:val="000B2A6B"/>
    <w:rsid w:val="000B342A"/>
    <w:rsid w:val="000B3CD9"/>
    <w:rsid w:val="000B489B"/>
    <w:rsid w:val="000B4B2E"/>
    <w:rsid w:val="000B4C60"/>
    <w:rsid w:val="000B576D"/>
    <w:rsid w:val="000B5953"/>
    <w:rsid w:val="000B5A37"/>
    <w:rsid w:val="000B5B03"/>
    <w:rsid w:val="000B5FA4"/>
    <w:rsid w:val="000B6149"/>
    <w:rsid w:val="000B7574"/>
    <w:rsid w:val="000B7DC1"/>
    <w:rsid w:val="000C00A4"/>
    <w:rsid w:val="000C0DF5"/>
    <w:rsid w:val="000C0FB5"/>
    <w:rsid w:val="000C1966"/>
    <w:rsid w:val="000C1DA0"/>
    <w:rsid w:val="000C1FFF"/>
    <w:rsid w:val="000C2B07"/>
    <w:rsid w:val="000C36B1"/>
    <w:rsid w:val="000C3EC2"/>
    <w:rsid w:val="000C4405"/>
    <w:rsid w:val="000C55C9"/>
    <w:rsid w:val="000C59D8"/>
    <w:rsid w:val="000C59EE"/>
    <w:rsid w:val="000C5DA3"/>
    <w:rsid w:val="000C6605"/>
    <w:rsid w:val="000C79DA"/>
    <w:rsid w:val="000C7B09"/>
    <w:rsid w:val="000D01E7"/>
    <w:rsid w:val="000D05B5"/>
    <w:rsid w:val="000D068A"/>
    <w:rsid w:val="000D0A7F"/>
    <w:rsid w:val="000D0CE9"/>
    <w:rsid w:val="000D0F6D"/>
    <w:rsid w:val="000D25C0"/>
    <w:rsid w:val="000D43CB"/>
    <w:rsid w:val="000D50F2"/>
    <w:rsid w:val="000D572F"/>
    <w:rsid w:val="000D6360"/>
    <w:rsid w:val="000D6362"/>
    <w:rsid w:val="000D63BC"/>
    <w:rsid w:val="000D67A9"/>
    <w:rsid w:val="000D6804"/>
    <w:rsid w:val="000D7D85"/>
    <w:rsid w:val="000D7FF0"/>
    <w:rsid w:val="000E0C0A"/>
    <w:rsid w:val="000E0C88"/>
    <w:rsid w:val="000E1216"/>
    <w:rsid w:val="000E157B"/>
    <w:rsid w:val="000E1C6A"/>
    <w:rsid w:val="000E1E60"/>
    <w:rsid w:val="000E2017"/>
    <w:rsid w:val="000E2208"/>
    <w:rsid w:val="000E2266"/>
    <w:rsid w:val="000E2848"/>
    <w:rsid w:val="000E2903"/>
    <w:rsid w:val="000E2996"/>
    <w:rsid w:val="000E3185"/>
    <w:rsid w:val="000E47B3"/>
    <w:rsid w:val="000E4948"/>
    <w:rsid w:val="000E5B9E"/>
    <w:rsid w:val="000E5BF9"/>
    <w:rsid w:val="000E5E69"/>
    <w:rsid w:val="000E5EE2"/>
    <w:rsid w:val="000E6501"/>
    <w:rsid w:val="000E6B52"/>
    <w:rsid w:val="000E71C9"/>
    <w:rsid w:val="000E722B"/>
    <w:rsid w:val="000E729B"/>
    <w:rsid w:val="000E7C5D"/>
    <w:rsid w:val="000E7EC4"/>
    <w:rsid w:val="000F025B"/>
    <w:rsid w:val="000F06E1"/>
    <w:rsid w:val="000F0E40"/>
    <w:rsid w:val="000F1567"/>
    <w:rsid w:val="000F1714"/>
    <w:rsid w:val="000F1898"/>
    <w:rsid w:val="000F25A1"/>
    <w:rsid w:val="000F3AB4"/>
    <w:rsid w:val="000F3B9F"/>
    <w:rsid w:val="000F404B"/>
    <w:rsid w:val="000F43BC"/>
    <w:rsid w:val="000F48A6"/>
    <w:rsid w:val="000F55D1"/>
    <w:rsid w:val="000F59D6"/>
    <w:rsid w:val="000F5AA2"/>
    <w:rsid w:val="000F684D"/>
    <w:rsid w:val="000F6F91"/>
    <w:rsid w:val="000F7140"/>
    <w:rsid w:val="000F79AB"/>
    <w:rsid w:val="000F7FFC"/>
    <w:rsid w:val="00100388"/>
    <w:rsid w:val="001026E6"/>
    <w:rsid w:val="0010353B"/>
    <w:rsid w:val="00103896"/>
    <w:rsid w:val="00103FB0"/>
    <w:rsid w:val="00104989"/>
    <w:rsid w:val="00104C3F"/>
    <w:rsid w:val="00105790"/>
    <w:rsid w:val="001062B6"/>
    <w:rsid w:val="00107497"/>
    <w:rsid w:val="001106E9"/>
    <w:rsid w:val="00110866"/>
    <w:rsid w:val="00110C11"/>
    <w:rsid w:val="00110C88"/>
    <w:rsid w:val="0011108F"/>
    <w:rsid w:val="00111271"/>
    <w:rsid w:val="001121B9"/>
    <w:rsid w:val="00112723"/>
    <w:rsid w:val="00112EAE"/>
    <w:rsid w:val="00113456"/>
    <w:rsid w:val="00113587"/>
    <w:rsid w:val="00113BDB"/>
    <w:rsid w:val="00114BD2"/>
    <w:rsid w:val="00116BF9"/>
    <w:rsid w:val="00116C2A"/>
    <w:rsid w:val="00116D7C"/>
    <w:rsid w:val="001173D0"/>
    <w:rsid w:val="00117B7C"/>
    <w:rsid w:val="001207A0"/>
    <w:rsid w:val="00120F96"/>
    <w:rsid w:val="00121AAA"/>
    <w:rsid w:val="001225C5"/>
    <w:rsid w:val="00122CB3"/>
    <w:rsid w:val="001233A3"/>
    <w:rsid w:val="00123AC3"/>
    <w:rsid w:val="0012451D"/>
    <w:rsid w:val="00124C30"/>
    <w:rsid w:val="00125051"/>
    <w:rsid w:val="001252ED"/>
    <w:rsid w:val="001258DC"/>
    <w:rsid w:val="00125E1A"/>
    <w:rsid w:val="00127105"/>
    <w:rsid w:val="00127C75"/>
    <w:rsid w:val="00127E76"/>
    <w:rsid w:val="00130317"/>
    <w:rsid w:val="0013140C"/>
    <w:rsid w:val="00131492"/>
    <w:rsid w:val="00131513"/>
    <w:rsid w:val="00131A47"/>
    <w:rsid w:val="001329F9"/>
    <w:rsid w:val="00132C4C"/>
    <w:rsid w:val="00132D88"/>
    <w:rsid w:val="00133CBA"/>
    <w:rsid w:val="001341D8"/>
    <w:rsid w:val="00134A4B"/>
    <w:rsid w:val="00134C0B"/>
    <w:rsid w:val="00134D31"/>
    <w:rsid w:val="00134F64"/>
    <w:rsid w:val="00135F20"/>
    <w:rsid w:val="0013708C"/>
    <w:rsid w:val="00137852"/>
    <w:rsid w:val="00137A54"/>
    <w:rsid w:val="00137AED"/>
    <w:rsid w:val="00137F8A"/>
    <w:rsid w:val="001400E7"/>
    <w:rsid w:val="001405CA"/>
    <w:rsid w:val="00140FB8"/>
    <w:rsid w:val="001411CE"/>
    <w:rsid w:val="00141AC4"/>
    <w:rsid w:val="00141B02"/>
    <w:rsid w:val="00141DB4"/>
    <w:rsid w:val="001424EA"/>
    <w:rsid w:val="001428E0"/>
    <w:rsid w:val="00142907"/>
    <w:rsid w:val="00143291"/>
    <w:rsid w:val="001432F7"/>
    <w:rsid w:val="001442A2"/>
    <w:rsid w:val="001443F7"/>
    <w:rsid w:val="00144A77"/>
    <w:rsid w:val="00145589"/>
    <w:rsid w:val="00146CD8"/>
    <w:rsid w:val="00147890"/>
    <w:rsid w:val="00147916"/>
    <w:rsid w:val="0015016A"/>
    <w:rsid w:val="0015051D"/>
    <w:rsid w:val="00152181"/>
    <w:rsid w:val="00152595"/>
    <w:rsid w:val="001525BB"/>
    <w:rsid w:val="00152DCD"/>
    <w:rsid w:val="00152F40"/>
    <w:rsid w:val="00153B19"/>
    <w:rsid w:val="00153F36"/>
    <w:rsid w:val="00154297"/>
    <w:rsid w:val="00154ACB"/>
    <w:rsid w:val="00154B3E"/>
    <w:rsid w:val="00154C36"/>
    <w:rsid w:val="0015579A"/>
    <w:rsid w:val="00155F06"/>
    <w:rsid w:val="001564BB"/>
    <w:rsid w:val="00156AED"/>
    <w:rsid w:val="00156B76"/>
    <w:rsid w:val="00156CE6"/>
    <w:rsid w:val="00156F55"/>
    <w:rsid w:val="00156FD6"/>
    <w:rsid w:val="00157691"/>
    <w:rsid w:val="001578C3"/>
    <w:rsid w:val="00160718"/>
    <w:rsid w:val="00160CD7"/>
    <w:rsid w:val="00160DCF"/>
    <w:rsid w:val="00160F0E"/>
    <w:rsid w:val="00161E22"/>
    <w:rsid w:val="00161F54"/>
    <w:rsid w:val="00162393"/>
    <w:rsid w:val="00162911"/>
    <w:rsid w:val="00163D1F"/>
    <w:rsid w:val="0016474E"/>
    <w:rsid w:val="0016506C"/>
    <w:rsid w:val="0016519C"/>
    <w:rsid w:val="00165876"/>
    <w:rsid w:val="00165969"/>
    <w:rsid w:val="00166206"/>
    <w:rsid w:val="00166F83"/>
    <w:rsid w:val="001675DD"/>
    <w:rsid w:val="00167849"/>
    <w:rsid w:val="001700C0"/>
    <w:rsid w:val="0017063D"/>
    <w:rsid w:val="0017089F"/>
    <w:rsid w:val="00170920"/>
    <w:rsid w:val="00170C97"/>
    <w:rsid w:val="00171064"/>
    <w:rsid w:val="001710C6"/>
    <w:rsid w:val="00171523"/>
    <w:rsid w:val="00171EA6"/>
    <w:rsid w:val="00172823"/>
    <w:rsid w:val="001730EB"/>
    <w:rsid w:val="0017393A"/>
    <w:rsid w:val="001745E2"/>
    <w:rsid w:val="00174969"/>
    <w:rsid w:val="00174E5B"/>
    <w:rsid w:val="00175B94"/>
    <w:rsid w:val="00175C3C"/>
    <w:rsid w:val="00175DD2"/>
    <w:rsid w:val="00175FCA"/>
    <w:rsid w:val="0017610B"/>
    <w:rsid w:val="00176432"/>
    <w:rsid w:val="00177118"/>
    <w:rsid w:val="001772EF"/>
    <w:rsid w:val="00177F94"/>
    <w:rsid w:val="00180180"/>
    <w:rsid w:val="00181082"/>
    <w:rsid w:val="001819C6"/>
    <w:rsid w:val="001819E3"/>
    <w:rsid w:val="00182421"/>
    <w:rsid w:val="00183497"/>
    <w:rsid w:val="00183648"/>
    <w:rsid w:val="0018394C"/>
    <w:rsid w:val="00183BA6"/>
    <w:rsid w:val="001853A5"/>
    <w:rsid w:val="00185850"/>
    <w:rsid w:val="00185EBB"/>
    <w:rsid w:val="0018741E"/>
    <w:rsid w:val="001878AA"/>
    <w:rsid w:val="00187ECA"/>
    <w:rsid w:val="00190B83"/>
    <w:rsid w:val="00190F3E"/>
    <w:rsid w:val="0019106A"/>
    <w:rsid w:val="00191AD8"/>
    <w:rsid w:val="00191F5B"/>
    <w:rsid w:val="00191F64"/>
    <w:rsid w:val="001925F7"/>
    <w:rsid w:val="00192A5A"/>
    <w:rsid w:val="001932AC"/>
    <w:rsid w:val="001936DF"/>
    <w:rsid w:val="00193CEB"/>
    <w:rsid w:val="00194336"/>
    <w:rsid w:val="001949EE"/>
    <w:rsid w:val="0019535C"/>
    <w:rsid w:val="001955D8"/>
    <w:rsid w:val="00195603"/>
    <w:rsid w:val="00195BEE"/>
    <w:rsid w:val="001962AE"/>
    <w:rsid w:val="00196822"/>
    <w:rsid w:val="00196929"/>
    <w:rsid w:val="001978AE"/>
    <w:rsid w:val="00197A7E"/>
    <w:rsid w:val="001A0254"/>
    <w:rsid w:val="001A16A1"/>
    <w:rsid w:val="001A1B6B"/>
    <w:rsid w:val="001A2622"/>
    <w:rsid w:val="001A2685"/>
    <w:rsid w:val="001A27D8"/>
    <w:rsid w:val="001A2F12"/>
    <w:rsid w:val="001A324C"/>
    <w:rsid w:val="001A3480"/>
    <w:rsid w:val="001A3E80"/>
    <w:rsid w:val="001A44AF"/>
    <w:rsid w:val="001A4AF9"/>
    <w:rsid w:val="001A5B22"/>
    <w:rsid w:val="001A7644"/>
    <w:rsid w:val="001A7F0C"/>
    <w:rsid w:val="001B0323"/>
    <w:rsid w:val="001B039C"/>
    <w:rsid w:val="001B2FB2"/>
    <w:rsid w:val="001B347D"/>
    <w:rsid w:val="001B4047"/>
    <w:rsid w:val="001B43EC"/>
    <w:rsid w:val="001B4BDD"/>
    <w:rsid w:val="001B4C65"/>
    <w:rsid w:val="001B4DD0"/>
    <w:rsid w:val="001B5219"/>
    <w:rsid w:val="001B5516"/>
    <w:rsid w:val="001B572C"/>
    <w:rsid w:val="001B5885"/>
    <w:rsid w:val="001B59CE"/>
    <w:rsid w:val="001B62F9"/>
    <w:rsid w:val="001B6611"/>
    <w:rsid w:val="001B6BF2"/>
    <w:rsid w:val="001B7FB0"/>
    <w:rsid w:val="001C1068"/>
    <w:rsid w:val="001C1878"/>
    <w:rsid w:val="001C194E"/>
    <w:rsid w:val="001C1BE6"/>
    <w:rsid w:val="001C1CA0"/>
    <w:rsid w:val="001C1DB2"/>
    <w:rsid w:val="001C2107"/>
    <w:rsid w:val="001C2415"/>
    <w:rsid w:val="001C265E"/>
    <w:rsid w:val="001C2C40"/>
    <w:rsid w:val="001C2C6E"/>
    <w:rsid w:val="001C3207"/>
    <w:rsid w:val="001C35C5"/>
    <w:rsid w:val="001C4021"/>
    <w:rsid w:val="001C405E"/>
    <w:rsid w:val="001C5522"/>
    <w:rsid w:val="001C5573"/>
    <w:rsid w:val="001C5D6B"/>
    <w:rsid w:val="001C61C9"/>
    <w:rsid w:val="001D0215"/>
    <w:rsid w:val="001D05FD"/>
    <w:rsid w:val="001D0A03"/>
    <w:rsid w:val="001D0BDC"/>
    <w:rsid w:val="001D0FBB"/>
    <w:rsid w:val="001D1E30"/>
    <w:rsid w:val="001D278E"/>
    <w:rsid w:val="001D29D5"/>
    <w:rsid w:val="001D2DF4"/>
    <w:rsid w:val="001D4B90"/>
    <w:rsid w:val="001D682E"/>
    <w:rsid w:val="001D6854"/>
    <w:rsid w:val="001D78FA"/>
    <w:rsid w:val="001D7E7E"/>
    <w:rsid w:val="001E028B"/>
    <w:rsid w:val="001E0524"/>
    <w:rsid w:val="001E0D92"/>
    <w:rsid w:val="001E0FCE"/>
    <w:rsid w:val="001E13B5"/>
    <w:rsid w:val="001E1BF5"/>
    <w:rsid w:val="001E1C1D"/>
    <w:rsid w:val="001E22C2"/>
    <w:rsid w:val="001E250B"/>
    <w:rsid w:val="001E26F3"/>
    <w:rsid w:val="001E2DA0"/>
    <w:rsid w:val="001E2F08"/>
    <w:rsid w:val="001E3094"/>
    <w:rsid w:val="001E32FB"/>
    <w:rsid w:val="001E3B2D"/>
    <w:rsid w:val="001E3BB7"/>
    <w:rsid w:val="001E4320"/>
    <w:rsid w:val="001E4B9D"/>
    <w:rsid w:val="001E5FA4"/>
    <w:rsid w:val="001E6232"/>
    <w:rsid w:val="001E62A1"/>
    <w:rsid w:val="001E65B8"/>
    <w:rsid w:val="001E6E86"/>
    <w:rsid w:val="001E7572"/>
    <w:rsid w:val="001E7C66"/>
    <w:rsid w:val="001E7D63"/>
    <w:rsid w:val="001E7EC4"/>
    <w:rsid w:val="001F00C2"/>
    <w:rsid w:val="001F0DFC"/>
    <w:rsid w:val="001F142F"/>
    <w:rsid w:val="001F1FA7"/>
    <w:rsid w:val="001F2140"/>
    <w:rsid w:val="001F252D"/>
    <w:rsid w:val="001F255E"/>
    <w:rsid w:val="001F2D09"/>
    <w:rsid w:val="001F30B1"/>
    <w:rsid w:val="001F338B"/>
    <w:rsid w:val="001F338C"/>
    <w:rsid w:val="001F353E"/>
    <w:rsid w:val="001F3901"/>
    <w:rsid w:val="001F3E16"/>
    <w:rsid w:val="001F3FB6"/>
    <w:rsid w:val="001F4738"/>
    <w:rsid w:val="001F4A0D"/>
    <w:rsid w:val="001F51C5"/>
    <w:rsid w:val="001F661E"/>
    <w:rsid w:val="001F6EA0"/>
    <w:rsid w:val="001F74F8"/>
    <w:rsid w:val="001F75D6"/>
    <w:rsid w:val="001F773F"/>
    <w:rsid w:val="001F789E"/>
    <w:rsid w:val="00200719"/>
    <w:rsid w:val="00201686"/>
    <w:rsid w:val="00202099"/>
    <w:rsid w:val="00202296"/>
    <w:rsid w:val="002027C6"/>
    <w:rsid w:val="00202BF5"/>
    <w:rsid w:val="00202C7D"/>
    <w:rsid w:val="00202F9A"/>
    <w:rsid w:val="0020325E"/>
    <w:rsid w:val="0020341C"/>
    <w:rsid w:val="00204059"/>
    <w:rsid w:val="0020430E"/>
    <w:rsid w:val="002048FA"/>
    <w:rsid w:val="00204B3A"/>
    <w:rsid w:val="00205381"/>
    <w:rsid w:val="00205FF9"/>
    <w:rsid w:val="00206566"/>
    <w:rsid w:val="0020686C"/>
    <w:rsid w:val="00207BDE"/>
    <w:rsid w:val="002100E3"/>
    <w:rsid w:val="0021037A"/>
    <w:rsid w:val="0021059F"/>
    <w:rsid w:val="0021080E"/>
    <w:rsid w:val="002108A1"/>
    <w:rsid w:val="00210E1D"/>
    <w:rsid w:val="002114A8"/>
    <w:rsid w:val="0021175A"/>
    <w:rsid w:val="00211D60"/>
    <w:rsid w:val="00211D96"/>
    <w:rsid w:val="00211E14"/>
    <w:rsid w:val="00212073"/>
    <w:rsid w:val="0021216A"/>
    <w:rsid w:val="0021286E"/>
    <w:rsid w:val="00213363"/>
    <w:rsid w:val="00213D1B"/>
    <w:rsid w:val="00214673"/>
    <w:rsid w:val="00215DF8"/>
    <w:rsid w:val="00216575"/>
    <w:rsid w:val="0021699A"/>
    <w:rsid w:val="00216B26"/>
    <w:rsid w:val="00216D52"/>
    <w:rsid w:val="00216FD9"/>
    <w:rsid w:val="00217F07"/>
    <w:rsid w:val="0022014B"/>
    <w:rsid w:val="00220440"/>
    <w:rsid w:val="00220944"/>
    <w:rsid w:val="00220C08"/>
    <w:rsid w:val="002212D7"/>
    <w:rsid w:val="00221522"/>
    <w:rsid w:val="002216E0"/>
    <w:rsid w:val="0022211C"/>
    <w:rsid w:val="00222496"/>
    <w:rsid w:val="0022372A"/>
    <w:rsid w:val="002242B7"/>
    <w:rsid w:val="002251CF"/>
    <w:rsid w:val="002252C3"/>
    <w:rsid w:val="0022542E"/>
    <w:rsid w:val="00226156"/>
    <w:rsid w:val="002262A2"/>
    <w:rsid w:val="0022692E"/>
    <w:rsid w:val="00226AFD"/>
    <w:rsid w:val="00226EC8"/>
    <w:rsid w:val="00227EA0"/>
    <w:rsid w:val="0023179A"/>
    <w:rsid w:val="00231ABB"/>
    <w:rsid w:val="00231E84"/>
    <w:rsid w:val="00232594"/>
    <w:rsid w:val="00232746"/>
    <w:rsid w:val="00232827"/>
    <w:rsid w:val="00233175"/>
    <w:rsid w:val="00233312"/>
    <w:rsid w:val="002334DB"/>
    <w:rsid w:val="00233B7A"/>
    <w:rsid w:val="0023441E"/>
    <w:rsid w:val="002346E0"/>
    <w:rsid w:val="0023473E"/>
    <w:rsid w:val="00234C8E"/>
    <w:rsid w:val="0023513D"/>
    <w:rsid w:val="0023540A"/>
    <w:rsid w:val="0023561D"/>
    <w:rsid w:val="0023572F"/>
    <w:rsid w:val="00236041"/>
    <w:rsid w:val="00236633"/>
    <w:rsid w:val="00237CF4"/>
    <w:rsid w:val="0024026C"/>
    <w:rsid w:val="00240D6C"/>
    <w:rsid w:val="002413D1"/>
    <w:rsid w:val="00241825"/>
    <w:rsid w:val="00241B2B"/>
    <w:rsid w:val="00241C26"/>
    <w:rsid w:val="002421D5"/>
    <w:rsid w:val="002421F5"/>
    <w:rsid w:val="002426D6"/>
    <w:rsid w:val="0024309E"/>
    <w:rsid w:val="00243441"/>
    <w:rsid w:val="00243FF8"/>
    <w:rsid w:val="002446C6"/>
    <w:rsid w:val="002448BA"/>
    <w:rsid w:val="00244BA9"/>
    <w:rsid w:val="0024524A"/>
    <w:rsid w:val="0024536D"/>
    <w:rsid w:val="002457BA"/>
    <w:rsid w:val="00245CD1"/>
    <w:rsid w:val="002473D0"/>
    <w:rsid w:val="002479A0"/>
    <w:rsid w:val="00250014"/>
    <w:rsid w:val="00250457"/>
    <w:rsid w:val="00250863"/>
    <w:rsid w:val="00250BFD"/>
    <w:rsid w:val="00250EC7"/>
    <w:rsid w:val="00251625"/>
    <w:rsid w:val="00251A85"/>
    <w:rsid w:val="00252243"/>
    <w:rsid w:val="002526A9"/>
    <w:rsid w:val="002526E0"/>
    <w:rsid w:val="00252DA0"/>
    <w:rsid w:val="00252DD3"/>
    <w:rsid w:val="0025334A"/>
    <w:rsid w:val="002534D6"/>
    <w:rsid w:val="0025392E"/>
    <w:rsid w:val="00253EF0"/>
    <w:rsid w:val="00254F88"/>
    <w:rsid w:val="00254FAE"/>
    <w:rsid w:val="002551AA"/>
    <w:rsid w:val="00255A46"/>
    <w:rsid w:val="002561C6"/>
    <w:rsid w:val="00256268"/>
    <w:rsid w:val="0025628E"/>
    <w:rsid w:val="002565E2"/>
    <w:rsid w:val="00256B10"/>
    <w:rsid w:val="0025701E"/>
    <w:rsid w:val="00257166"/>
    <w:rsid w:val="002574E4"/>
    <w:rsid w:val="00257D26"/>
    <w:rsid w:val="00260C25"/>
    <w:rsid w:val="00260CEB"/>
    <w:rsid w:val="00261253"/>
    <w:rsid w:val="002617C5"/>
    <w:rsid w:val="00261C35"/>
    <w:rsid w:val="002620D9"/>
    <w:rsid w:val="00262236"/>
    <w:rsid w:val="002639B6"/>
    <w:rsid w:val="00263C69"/>
    <w:rsid w:val="00263EFA"/>
    <w:rsid w:val="00264AB6"/>
    <w:rsid w:val="00264F47"/>
    <w:rsid w:val="0026634B"/>
    <w:rsid w:val="0026644E"/>
    <w:rsid w:val="002670EE"/>
    <w:rsid w:val="0026772B"/>
    <w:rsid w:val="00267C75"/>
    <w:rsid w:val="0027068E"/>
    <w:rsid w:val="002708EF"/>
    <w:rsid w:val="002724D7"/>
    <w:rsid w:val="00272B14"/>
    <w:rsid w:val="00272DCF"/>
    <w:rsid w:val="002731E9"/>
    <w:rsid w:val="002733E3"/>
    <w:rsid w:val="002737F9"/>
    <w:rsid w:val="00273B16"/>
    <w:rsid w:val="0027403C"/>
    <w:rsid w:val="00274134"/>
    <w:rsid w:val="002742F5"/>
    <w:rsid w:val="002745D8"/>
    <w:rsid w:val="0027462C"/>
    <w:rsid w:val="00275563"/>
    <w:rsid w:val="00275578"/>
    <w:rsid w:val="00275B0E"/>
    <w:rsid w:val="002760F2"/>
    <w:rsid w:val="00276115"/>
    <w:rsid w:val="002765F8"/>
    <w:rsid w:val="00276DB7"/>
    <w:rsid w:val="00277B91"/>
    <w:rsid w:val="00277F01"/>
    <w:rsid w:val="00277FF5"/>
    <w:rsid w:val="002805E4"/>
    <w:rsid w:val="00280D52"/>
    <w:rsid w:val="002811C4"/>
    <w:rsid w:val="00281796"/>
    <w:rsid w:val="00281AE0"/>
    <w:rsid w:val="00281F5D"/>
    <w:rsid w:val="00282123"/>
    <w:rsid w:val="00282994"/>
    <w:rsid w:val="00283B08"/>
    <w:rsid w:val="00284489"/>
    <w:rsid w:val="002844F0"/>
    <w:rsid w:val="002848B0"/>
    <w:rsid w:val="00285547"/>
    <w:rsid w:val="002855ED"/>
    <w:rsid w:val="0028570A"/>
    <w:rsid w:val="00286000"/>
    <w:rsid w:val="00286073"/>
    <w:rsid w:val="00286D0B"/>
    <w:rsid w:val="002877D7"/>
    <w:rsid w:val="00287B9C"/>
    <w:rsid w:val="00290243"/>
    <w:rsid w:val="00290B99"/>
    <w:rsid w:val="00290C09"/>
    <w:rsid w:val="00291566"/>
    <w:rsid w:val="002918A4"/>
    <w:rsid w:val="00291C9A"/>
    <w:rsid w:val="0029308E"/>
    <w:rsid w:val="0029322C"/>
    <w:rsid w:val="0029359E"/>
    <w:rsid w:val="002939CF"/>
    <w:rsid w:val="00293B46"/>
    <w:rsid w:val="00293FD0"/>
    <w:rsid w:val="00294279"/>
    <w:rsid w:val="002945E2"/>
    <w:rsid w:val="00295662"/>
    <w:rsid w:val="00295A53"/>
    <w:rsid w:val="00295AAE"/>
    <w:rsid w:val="00295D41"/>
    <w:rsid w:val="00296141"/>
    <w:rsid w:val="00297175"/>
    <w:rsid w:val="00297965"/>
    <w:rsid w:val="00297E92"/>
    <w:rsid w:val="002A042C"/>
    <w:rsid w:val="002A04F1"/>
    <w:rsid w:val="002A0506"/>
    <w:rsid w:val="002A1408"/>
    <w:rsid w:val="002A15FD"/>
    <w:rsid w:val="002A167E"/>
    <w:rsid w:val="002A16F0"/>
    <w:rsid w:val="002A2C42"/>
    <w:rsid w:val="002A3095"/>
    <w:rsid w:val="002A3115"/>
    <w:rsid w:val="002A385E"/>
    <w:rsid w:val="002A5319"/>
    <w:rsid w:val="002A54AD"/>
    <w:rsid w:val="002A662D"/>
    <w:rsid w:val="002A75B4"/>
    <w:rsid w:val="002A7ED3"/>
    <w:rsid w:val="002B0B82"/>
    <w:rsid w:val="002B0FC1"/>
    <w:rsid w:val="002B15EC"/>
    <w:rsid w:val="002B167D"/>
    <w:rsid w:val="002B1754"/>
    <w:rsid w:val="002B1C6C"/>
    <w:rsid w:val="002B23A8"/>
    <w:rsid w:val="002B25C9"/>
    <w:rsid w:val="002B2729"/>
    <w:rsid w:val="002B2B00"/>
    <w:rsid w:val="002B2B74"/>
    <w:rsid w:val="002B2DD7"/>
    <w:rsid w:val="002B3803"/>
    <w:rsid w:val="002B3B75"/>
    <w:rsid w:val="002B3F4E"/>
    <w:rsid w:val="002B3FF8"/>
    <w:rsid w:val="002B4859"/>
    <w:rsid w:val="002B4AC7"/>
    <w:rsid w:val="002B54CC"/>
    <w:rsid w:val="002B5900"/>
    <w:rsid w:val="002B5A44"/>
    <w:rsid w:val="002B5BF2"/>
    <w:rsid w:val="002B6449"/>
    <w:rsid w:val="002B69E0"/>
    <w:rsid w:val="002B6BBE"/>
    <w:rsid w:val="002B7232"/>
    <w:rsid w:val="002B76CA"/>
    <w:rsid w:val="002C09F4"/>
    <w:rsid w:val="002C0AD8"/>
    <w:rsid w:val="002C0C8F"/>
    <w:rsid w:val="002C19B3"/>
    <w:rsid w:val="002C25A5"/>
    <w:rsid w:val="002C2A2F"/>
    <w:rsid w:val="002C2E27"/>
    <w:rsid w:val="002C2F24"/>
    <w:rsid w:val="002C380A"/>
    <w:rsid w:val="002C3DB2"/>
    <w:rsid w:val="002C4CB1"/>
    <w:rsid w:val="002C4E6B"/>
    <w:rsid w:val="002C553B"/>
    <w:rsid w:val="002C6033"/>
    <w:rsid w:val="002C610A"/>
    <w:rsid w:val="002C6F8D"/>
    <w:rsid w:val="002C77A9"/>
    <w:rsid w:val="002C7937"/>
    <w:rsid w:val="002C7F29"/>
    <w:rsid w:val="002C7FA8"/>
    <w:rsid w:val="002D00A2"/>
    <w:rsid w:val="002D0100"/>
    <w:rsid w:val="002D024D"/>
    <w:rsid w:val="002D0507"/>
    <w:rsid w:val="002D130F"/>
    <w:rsid w:val="002D1673"/>
    <w:rsid w:val="002D16C8"/>
    <w:rsid w:val="002D1B3A"/>
    <w:rsid w:val="002D1BEC"/>
    <w:rsid w:val="002D1C06"/>
    <w:rsid w:val="002D25B8"/>
    <w:rsid w:val="002D25C5"/>
    <w:rsid w:val="002D26FF"/>
    <w:rsid w:val="002D286B"/>
    <w:rsid w:val="002D2906"/>
    <w:rsid w:val="002D388C"/>
    <w:rsid w:val="002D3CFA"/>
    <w:rsid w:val="002D3DC5"/>
    <w:rsid w:val="002D47D2"/>
    <w:rsid w:val="002D55C9"/>
    <w:rsid w:val="002D5ED8"/>
    <w:rsid w:val="002D6E1D"/>
    <w:rsid w:val="002D7AD5"/>
    <w:rsid w:val="002D7B21"/>
    <w:rsid w:val="002E10E6"/>
    <w:rsid w:val="002E15EE"/>
    <w:rsid w:val="002E175C"/>
    <w:rsid w:val="002E1958"/>
    <w:rsid w:val="002E19E7"/>
    <w:rsid w:val="002E20E9"/>
    <w:rsid w:val="002E22C0"/>
    <w:rsid w:val="002E3152"/>
    <w:rsid w:val="002E3621"/>
    <w:rsid w:val="002E4C6B"/>
    <w:rsid w:val="002E4EB7"/>
    <w:rsid w:val="002E54A4"/>
    <w:rsid w:val="002E6862"/>
    <w:rsid w:val="002E731B"/>
    <w:rsid w:val="002E7F39"/>
    <w:rsid w:val="002F1357"/>
    <w:rsid w:val="002F1447"/>
    <w:rsid w:val="002F206E"/>
    <w:rsid w:val="002F2A6C"/>
    <w:rsid w:val="002F456C"/>
    <w:rsid w:val="002F500D"/>
    <w:rsid w:val="002F5150"/>
    <w:rsid w:val="002F542D"/>
    <w:rsid w:val="002F54E5"/>
    <w:rsid w:val="002F5C50"/>
    <w:rsid w:val="002F60BD"/>
    <w:rsid w:val="002F6446"/>
    <w:rsid w:val="002F71AF"/>
    <w:rsid w:val="002F7525"/>
    <w:rsid w:val="002F7AC7"/>
    <w:rsid w:val="002F7B66"/>
    <w:rsid w:val="0030050A"/>
    <w:rsid w:val="003005E5"/>
    <w:rsid w:val="00300BF6"/>
    <w:rsid w:val="0030157D"/>
    <w:rsid w:val="00301722"/>
    <w:rsid w:val="00301980"/>
    <w:rsid w:val="0030242B"/>
    <w:rsid w:val="00302B58"/>
    <w:rsid w:val="00302C11"/>
    <w:rsid w:val="00302F17"/>
    <w:rsid w:val="003035AD"/>
    <w:rsid w:val="0030448E"/>
    <w:rsid w:val="00304889"/>
    <w:rsid w:val="003048D2"/>
    <w:rsid w:val="00304BCC"/>
    <w:rsid w:val="00304BEA"/>
    <w:rsid w:val="0030535C"/>
    <w:rsid w:val="0030557A"/>
    <w:rsid w:val="00305AFB"/>
    <w:rsid w:val="00305D85"/>
    <w:rsid w:val="0030612F"/>
    <w:rsid w:val="0030670E"/>
    <w:rsid w:val="00307769"/>
    <w:rsid w:val="003079E9"/>
    <w:rsid w:val="0031081D"/>
    <w:rsid w:val="00310CAE"/>
    <w:rsid w:val="00311637"/>
    <w:rsid w:val="0031169B"/>
    <w:rsid w:val="00311FCE"/>
    <w:rsid w:val="00312199"/>
    <w:rsid w:val="00312EFC"/>
    <w:rsid w:val="00312FAF"/>
    <w:rsid w:val="00316A0E"/>
    <w:rsid w:val="00316A6E"/>
    <w:rsid w:val="00316E9C"/>
    <w:rsid w:val="00317C5B"/>
    <w:rsid w:val="0032023B"/>
    <w:rsid w:val="0032037F"/>
    <w:rsid w:val="003206E5"/>
    <w:rsid w:val="0032099A"/>
    <w:rsid w:val="00320ACD"/>
    <w:rsid w:val="0032186F"/>
    <w:rsid w:val="00321B01"/>
    <w:rsid w:val="00322872"/>
    <w:rsid w:val="00322F39"/>
    <w:rsid w:val="003235AF"/>
    <w:rsid w:val="00323EE4"/>
    <w:rsid w:val="0032400E"/>
    <w:rsid w:val="0032434A"/>
    <w:rsid w:val="003249C1"/>
    <w:rsid w:val="003254DE"/>
    <w:rsid w:val="00325786"/>
    <w:rsid w:val="00325C56"/>
    <w:rsid w:val="00325D93"/>
    <w:rsid w:val="00326046"/>
    <w:rsid w:val="00326302"/>
    <w:rsid w:val="00326C65"/>
    <w:rsid w:val="00327184"/>
    <w:rsid w:val="00327373"/>
    <w:rsid w:val="00330A3B"/>
    <w:rsid w:val="00330E94"/>
    <w:rsid w:val="00331044"/>
    <w:rsid w:val="0033185D"/>
    <w:rsid w:val="00331AA7"/>
    <w:rsid w:val="0033230C"/>
    <w:rsid w:val="00332609"/>
    <w:rsid w:val="0033264F"/>
    <w:rsid w:val="00332C47"/>
    <w:rsid w:val="00332D6A"/>
    <w:rsid w:val="00332E68"/>
    <w:rsid w:val="0033316E"/>
    <w:rsid w:val="003331BB"/>
    <w:rsid w:val="0033426F"/>
    <w:rsid w:val="00334355"/>
    <w:rsid w:val="0033465D"/>
    <w:rsid w:val="00334B61"/>
    <w:rsid w:val="0033517B"/>
    <w:rsid w:val="003353FD"/>
    <w:rsid w:val="003357A4"/>
    <w:rsid w:val="00335A65"/>
    <w:rsid w:val="00335D95"/>
    <w:rsid w:val="003367C7"/>
    <w:rsid w:val="003369AD"/>
    <w:rsid w:val="00336D1D"/>
    <w:rsid w:val="00336E1C"/>
    <w:rsid w:val="00336F25"/>
    <w:rsid w:val="003374B2"/>
    <w:rsid w:val="003376D2"/>
    <w:rsid w:val="00340124"/>
    <w:rsid w:val="0034050F"/>
    <w:rsid w:val="0034076C"/>
    <w:rsid w:val="003408DB"/>
    <w:rsid w:val="00341715"/>
    <w:rsid w:val="00341CC6"/>
    <w:rsid w:val="00341D60"/>
    <w:rsid w:val="0034229D"/>
    <w:rsid w:val="0034279C"/>
    <w:rsid w:val="00342A37"/>
    <w:rsid w:val="00343D14"/>
    <w:rsid w:val="00343FF7"/>
    <w:rsid w:val="00344717"/>
    <w:rsid w:val="00344874"/>
    <w:rsid w:val="00345048"/>
    <w:rsid w:val="00345343"/>
    <w:rsid w:val="00345A9C"/>
    <w:rsid w:val="00345CF2"/>
    <w:rsid w:val="0034618E"/>
    <w:rsid w:val="0034619C"/>
    <w:rsid w:val="00346587"/>
    <w:rsid w:val="00346BB6"/>
    <w:rsid w:val="003474ED"/>
    <w:rsid w:val="00347A5C"/>
    <w:rsid w:val="00347D06"/>
    <w:rsid w:val="00347FF2"/>
    <w:rsid w:val="003504FD"/>
    <w:rsid w:val="003507B3"/>
    <w:rsid w:val="0035095B"/>
    <w:rsid w:val="00350BD5"/>
    <w:rsid w:val="00350CD2"/>
    <w:rsid w:val="00350EE4"/>
    <w:rsid w:val="00351980"/>
    <w:rsid w:val="003519D0"/>
    <w:rsid w:val="0035216E"/>
    <w:rsid w:val="0035231C"/>
    <w:rsid w:val="00352E3D"/>
    <w:rsid w:val="00353085"/>
    <w:rsid w:val="003537AB"/>
    <w:rsid w:val="00353939"/>
    <w:rsid w:val="00353DCD"/>
    <w:rsid w:val="00354042"/>
    <w:rsid w:val="00354CDD"/>
    <w:rsid w:val="00355092"/>
    <w:rsid w:val="00355B47"/>
    <w:rsid w:val="0035608E"/>
    <w:rsid w:val="00356EE8"/>
    <w:rsid w:val="00356F95"/>
    <w:rsid w:val="003604F6"/>
    <w:rsid w:val="00360C68"/>
    <w:rsid w:val="0036121D"/>
    <w:rsid w:val="00361520"/>
    <w:rsid w:val="003617BA"/>
    <w:rsid w:val="00361EEE"/>
    <w:rsid w:val="003624C4"/>
    <w:rsid w:val="00362BDA"/>
    <w:rsid w:val="00362D09"/>
    <w:rsid w:val="00362EB3"/>
    <w:rsid w:val="003631B0"/>
    <w:rsid w:val="003636DF"/>
    <w:rsid w:val="003638C5"/>
    <w:rsid w:val="00363E00"/>
    <w:rsid w:val="00365009"/>
    <w:rsid w:val="00365024"/>
    <w:rsid w:val="003658A9"/>
    <w:rsid w:val="003662EF"/>
    <w:rsid w:val="00366406"/>
    <w:rsid w:val="0036680F"/>
    <w:rsid w:val="00366D6E"/>
    <w:rsid w:val="0036756B"/>
    <w:rsid w:val="00370955"/>
    <w:rsid w:val="00370DE1"/>
    <w:rsid w:val="0037177D"/>
    <w:rsid w:val="00372617"/>
    <w:rsid w:val="0037329D"/>
    <w:rsid w:val="003732A4"/>
    <w:rsid w:val="00375391"/>
    <w:rsid w:val="003754FA"/>
    <w:rsid w:val="00375C72"/>
    <w:rsid w:val="003765EE"/>
    <w:rsid w:val="003767E6"/>
    <w:rsid w:val="003773E1"/>
    <w:rsid w:val="00377783"/>
    <w:rsid w:val="003779BB"/>
    <w:rsid w:val="00377CF5"/>
    <w:rsid w:val="0038016A"/>
    <w:rsid w:val="00380318"/>
    <w:rsid w:val="0038084E"/>
    <w:rsid w:val="00381008"/>
    <w:rsid w:val="003813CF"/>
    <w:rsid w:val="0038174F"/>
    <w:rsid w:val="00381DC9"/>
    <w:rsid w:val="003821BF"/>
    <w:rsid w:val="0038393C"/>
    <w:rsid w:val="00383A1B"/>
    <w:rsid w:val="003845E1"/>
    <w:rsid w:val="00384ABF"/>
    <w:rsid w:val="00385696"/>
    <w:rsid w:val="00385804"/>
    <w:rsid w:val="00385BF9"/>
    <w:rsid w:val="003873B3"/>
    <w:rsid w:val="00387660"/>
    <w:rsid w:val="00387932"/>
    <w:rsid w:val="00387BA1"/>
    <w:rsid w:val="00390DCE"/>
    <w:rsid w:val="00390E77"/>
    <w:rsid w:val="00390EA3"/>
    <w:rsid w:val="003912DE"/>
    <w:rsid w:val="00391804"/>
    <w:rsid w:val="003919AD"/>
    <w:rsid w:val="00391F9E"/>
    <w:rsid w:val="00392105"/>
    <w:rsid w:val="00392807"/>
    <w:rsid w:val="00393289"/>
    <w:rsid w:val="00393A44"/>
    <w:rsid w:val="0039416B"/>
    <w:rsid w:val="00395191"/>
    <w:rsid w:val="00395B9D"/>
    <w:rsid w:val="0039697A"/>
    <w:rsid w:val="0039730F"/>
    <w:rsid w:val="003974BD"/>
    <w:rsid w:val="003A0CCE"/>
    <w:rsid w:val="003A0FA3"/>
    <w:rsid w:val="003A1EC1"/>
    <w:rsid w:val="003A21E5"/>
    <w:rsid w:val="003A2554"/>
    <w:rsid w:val="003A25BE"/>
    <w:rsid w:val="003A27C5"/>
    <w:rsid w:val="003A3968"/>
    <w:rsid w:val="003A3F29"/>
    <w:rsid w:val="003A4AFB"/>
    <w:rsid w:val="003A4CBF"/>
    <w:rsid w:val="003A5351"/>
    <w:rsid w:val="003A5690"/>
    <w:rsid w:val="003A5AB1"/>
    <w:rsid w:val="003A5D6E"/>
    <w:rsid w:val="003A6285"/>
    <w:rsid w:val="003A6E8B"/>
    <w:rsid w:val="003A6F21"/>
    <w:rsid w:val="003A71D8"/>
    <w:rsid w:val="003A72CF"/>
    <w:rsid w:val="003A7327"/>
    <w:rsid w:val="003A7613"/>
    <w:rsid w:val="003A79D2"/>
    <w:rsid w:val="003B0095"/>
    <w:rsid w:val="003B0416"/>
    <w:rsid w:val="003B0659"/>
    <w:rsid w:val="003B0CD9"/>
    <w:rsid w:val="003B18BC"/>
    <w:rsid w:val="003B22E6"/>
    <w:rsid w:val="003B2638"/>
    <w:rsid w:val="003B2DCF"/>
    <w:rsid w:val="003B33ED"/>
    <w:rsid w:val="003B361D"/>
    <w:rsid w:val="003B3F1C"/>
    <w:rsid w:val="003B40D4"/>
    <w:rsid w:val="003B4104"/>
    <w:rsid w:val="003B5168"/>
    <w:rsid w:val="003B66DB"/>
    <w:rsid w:val="003B69FE"/>
    <w:rsid w:val="003B78EC"/>
    <w:rsid w:val="003B7996"/>
    <w:rsid w:val="003B7C83"/>
    <w:rsid w:val="003C055C"/>
    <w:rsid w:val="003C1139"/>
    <w:rsid w:val="003C1224"/>
    <w:rsid w:val="003C133A"/>
    <w:rsid w:val="003C14B9"/>
    <w:rsid w:val="003C280F"/>
    <w:rsid w:val="003C2A4D"/>
    <w:rsid w:val="003C2C66"/>
    <w:rsid w:val="003C2C80"/>
    <w:rsid w:val="003C31CA"/>
    <w:rsid w:val="003C34B9"/>
    <w:rsid w:val="003C3956"/>
    <w:rsid w:val="003C4EF6"/>
    <w:rsid w:val="003C556A"/>
    <w:rsid w:val="003C6052"/>
    <w:rsid w:val="003C60EB"/>
    <w:rsid w:val="003C64B6"/>
    <w:rsid w:val="003C6586"/>
    <w:rsid w:val="003C7291"/>
    <w:rsid w:val="003D002F"/>
    <w:rsid w:val="003D01AA"/>
    <w:rsid w:val="003D0413"/>
    <w:rsid w:val="003D070C"/>
    <w:rsid w:val="003D0811"/>
    <w:rsid w:val="003D0D8D"/>
    <w:rsid w:val="003D11B2"/>
    <w:rsid w:val="003D1B7F"/>
    <w:rsid w:val="003D1D26"/>
    <w:rsid w:val="003D3009"/>
    <w:rsid w:val="003D3269"/>
    <w:rsid w:val="003D34EE"/>
    <w:rsid w:val="003D3E87"/>
    <w:rsid w:val="003D4072"/>
    <w:rsid w:val="003D4E84"/>
    <w:rsid w:val="003D583D"/>
    <w:rsid w:val="003D645C"/>
    <w:rsid w:val="003D65A2"/>
    <w:rsid w:val="003D6784"/>
    <w:rsid w:val="003D6FA9"/>
    <w:rsid w:val="003D768A"/>
    <w:rsid w:val="003E013D"/>
    <w:rsid w:val="003E1026"/>
    <w:rsid w:val="003E2445"/>
    <w:rsid w:val="003E3711"/>
    <w:rsid w:val="003E496B"/>
    <w:rsid w:val="003E4C16"/>
    <w:rsid w:val="003E5194"/>
    <w:rsid w:val="003E55A4"/>
    <w:rsid w:val="003E597C"/>
    <w:rsid w:val="003E5D58"/>
    <w:rsid w:val="003E6880"/>
    <w:rsid w:val="003E68F6"/>
    <w:rsid w:val="003E6B5F"/>
    <w:rsid w:val="003E6F40"/>
    <w:rsid w:val="003E7588"/>
    <w:rsid w:val="003E781C"/>
    <w:rsid w:val="003F06A6"/>
    <w:rsid w:val="003F0EED"/>
    <w:rsid w:val="003F1FA7"/>
    <w:rsid w:val="003F245B"/>
    <w:rsid w:val="003F2606"/>
    <w:rsid w:val="003F2E9C"/>
    <w:rsid w:val="003F3250"/>
    <w:rsid w:val="003F38B6"/>
    <w:rsid w:val="003F3969"/>
    <w:rsid w:val="003F4088"/>
    <w:rsid w:val="003F4699"/>
    <w:rsid w:val="003F4940"/>
    <w:rsid w:val="003F55CC"/>
    <w:rsid w:val="003F55F5"/>
    <w:rsid w:val="003F56C7"/>
    <w:rsid w:val="003F6305"/>
    <w:rsid w:val="003F679D"/>
    <w:rsid w:val="003F7813"/>
    <w:rsid w:val="003F7ABC"/>
    <w:rsid w:val="003F7DCD"/>
    <w:rsid w:val="003F7E76"/>
    <w:rsid w:val="004002F4"/>
    <w:rsid w:val="00401732"/>
    <w:rsid w:val="00401A1F"/>
    <w:rsid w:val="00401FF0"/>
    <w:rsid w:val="0040215A"/>
    <w:rsid w:val="00402274"/>
    <w:rsid w:val="00402357"/>
    <w:rsid w:val="00402D16"/>
    <w:rsid w:val="00403373"/>
    <w:rsid w:val="004035AF"/>
    <w:rsid w:val="0040373F"/>
    <w:rsid w:val="00403E2B"/>
    <w:rsid w:val="00404833"/>
    <w:rsid w:val="00404AF3"/>
    <w:rsid w:val="0040570D"/>
    <w:rsid w:val="0040634B"/>
    <w:rsid w:val="004064D1"/>
    <w:rsid w:val="00406B80"/>
    <w:rsid w:val="00406EC4"/>
    <w:rsid w:val="004077C7"/>
    <w:rsid w:val="0040794F"/>
    <w:rsid w:val="00410618"/>
    <w:rsid w:val="004113A1"/>
    <w:rsid w:val="00411429"/>
    <w:rsid w:val="00411780"/>
    <w:rsid w:val="00411874"/>
    <w:rsid w:val="00411CF2"/>
    <w:rsid w:val="00412247"/>
    <w:rsid w:val="00412DC4"/>
    <w:rsid w:val="00412E51"/>
    <w:rsid w:val="00412EB7"/>
    <w:rsid w:val="00413E42"/>
    <w:rsid w:val="004152F1"/>
    <w:rsid w:val="00415BA4"/>
    <w:rsid w:val="0041624F"/>
    <w:rsid w:val="004164A0"/>
    <w:rsid w:val="00416A6C"/>
    <w:rsid w:val="00416AD7"/>
    <w:rsid w:val="0041759D"/>
    <w:rsid w:val="004176A6"/>
    <w:rsid w:val="00420ACC"/>
    <w:rsid w:val="00421A67"/>
    <w:rsid w:val="00422CBC"/>
    <w:rsid w:val="0042308D"/>
    <w:rsid w:val="00423444"/>
    <w:rsid w:val="004236EE"/>
    <w:rsid w:val="0042387D"/>
    <w:rsid w:val="0042392D"/>
    <w:rsid w:val="00426176"/>
    <w:rsid w:val="00426307"/>
    <w:rsid w:val="00426308"/>
    <w:rsid w:val="0042639F"/>
    <w:rsid w:val="00426C8A"/>
    <w:rsid w:val="00426E43"/>
    <w:rsid w:val="0043016D"/>
    <w:rsid w:val="0043034B"/>
    <w:rsid w:val="004306C0"/>
    <w:rsid w:val="004307AE"/>
    <w:rsid w:val="0043081A"/>
    <w:rsid w:val="00430835"/>
    <w:rsid w:val="00430ADA"/>
    <w:rsid w:val="0043163F"/>
    <w:rsid w:val="00432106"/>
    <w:rsid w:val="00432353"/>
    <w:rsid w:val="004325C0"/>
    <w:rsid w:val="004326F6"/>
    <w:rsid w:val="00433480"/>
    <w:rsid w:val="00433A71"/>
    <w:rsid w:val="00433FC4"/>
    <w:rsid w:val="0043415F"/>
    <w:rsid w:val="00435531"/>
    <w:rsid w:val="00435BBB"/>
    <w:rsid w:val="00435C9D"/>
    <w:rsid w:val="00435D33"/>
    <w:rsid w:val="00435DB3"/>
    <w:rsid w:val="00436337"/>
    <w:rsid w:val="00437646"/>
    <w:rsid w:val="00437C0E"/>
    <w:rsid w:val="00437CEB"/>
    <w:rsid w:val="0044099E"/>
    <w:rsid w:val="00440D92"/>
    <w:rsid w:val="00441222"/>
    <w:rsid w:val="00441350"/>
    <w:rsid w:val="00441E26"/>
    <w:rsid w:val="00442FD8"/>
    <w:rsid w:val="0044403C"/>
    <w:rsid w:val="004442A7"/>
    <w:rsid w:val="00444435"/>
    <w:rsid w:val="00444658"/>
    <w:rsid w:val="004455CC"/>
    <w:rsid w:val="00445668"/>
    <w:rsid w:val="00445859"/>
    <w:rsid w:val="0044644D"/>
    <w:rsid w:val="00446DB5"/>
    <w:rsid w:val="004479F8"/>
    <w:rsid w:val="00447CAC"/>
    <w:rsid w:val="00450619"/>
    <w:rsid w:val="004513EE"/>
    <w:rsid w:val="00451922"/>
    <w:rsid w:val="00452697"/>
    <w:rsid w:val="0045277C"/>
    <w:rsid w:val="004527D5"/>
    <w:rsid w:val="004527FD"/>
    <w:rsid w:val="00454D2C"/>
    <w:rsid w:val="004552F0"/>
    <w:rsid w:val="0045554C"/>
    <w:rsid w:val="00456EA4"/>
    <w:rsid w:val="004570DC"/>
    <w:rsid w:val="00457123"/>
    <w:rsid w:val="00457324"/>
    <w:rsid w:val="00457406"/>
    <w:rsid w:val="0045782B"/>
    <w:rsid w:val="00460223"/>
    <w:rsid w:val="00460DBD"/>
    <w:rsid w:val="00461FA3"/>
    <w:rsid w:val="00462613"/>
    <w:rsid w:val="00462CB8"/>
    <w:rsid w:val="00463041"/>
    <w:rsid w:val="00463678"/>
    <w:rsid w:val="00463723"/>
    <w:rsid w:val="00463C6F"/>
    <w:rsid w:val="004645EA"/>
    <w:rsid w:val="0046474C"/>
    <w:rsid w:val="004647B3"/>
    <w:rsid w:val="0046484E"/>
    <w:rsid w:val="0046520D"/>
    <w:rsid w:val="004653F8"/>
    <w:rsid w:val="00465978"/>
    <w:rsid w:val="004664E8"/>
    <w:rsid w:val="004668F2"/>
    <w:rsid w:val="00466B62"/>
    <w:rsid w:val="004707BC"/>
    <w:rsid w:val="00470F4E"/>
    <w:rsid w:val="00471AE7"/>
    <w:rsid w:val="00471C9C"/>
    <w:rsid w:val="00472F39"/>
    <w:rsid w:val="00473552"/>
    <w:rsid w:val="004736AE"/>
    <w:rsid w:val="00473CE6"/>
    <w:rsid w:val="0047451B"/>
    <w:rsid w:val="004748D8"/>
    <w:rsid w:val="004748DD"/>
    <w:rsid w:val="00475706"/>
    <w:rsid w:val="00475F02"/>
    <w:rsid w:val="00476A69"/>
    <w:rsid w:val="00476D7B"/>
    <w:rsid w:val="00477B14"/>
    <w:rsid w:val="00480324"/>
    <w:rsid w:val="0048088A"/>
    <w:rsid w:val="00480BDC"/>
    <w:rsid w:val="0048184F"/>
    <w:rsid w:val="00482635"/>
    <w:rsid w:val="00482EAD"/>
    <w:rsid w:val="00483866"/>
    <w:rsid w:val="00484257"/>
    <w:rsid w:val="0048584B"/>
    <w:rsid w:val="004866D5"/>
    <w:rsid w:val="004875B7"/>
    <w:rsid w:val="00487A2B"/>
    <w:rsid w:val="00490050"/>
    <w:rsid w:val="00490640"/>
    <w:rsid w:val="004907C5"/>
    <w:rsid w:val="00491347"/>
    <w:rsid w:val="00491702"/>
    <w:rsid w:val="0049272C"/>
    <w:rsid w:val="00492731"/>
    <w:rsid w:val="0049325A"/>
    <w:rsid w:val="00493E10"/>
    <w:rsid w:val="004945A3"/>
    <w:rsid w:val="004946B9"/>
    <w:rsid w:val="0049550A"/>
    <w:rsid w:val="00496581"/>
    <w:rsid w:val="00496940"/>
    <w:rsid w:val="0049722B"/>
    <w:rsid w:val="0049771F"/>
    <w:rsid w:val="004A001B"/>
    <w:rsid w:val="004A0078"/>
    <w:rsid w:val="004A0394"/>
    <w:rsid w:val="004A049E"/>
    <w:rsid w:val="004A051D"/>
    <w:rsid w:val="004A0FCF"/>
    <w:rsid w:val="004A1034"/>
    <w:rsid w:val="004A10DA"/>
    <w:rsid w:val="004A1510"/>
    <w:rsid w:val="004A1B48"/>
    <w:rsid w:val="004A22A8"/>
    <w:rsid w:val="004A2DEE"/>
    <w:rsid w:val="004A33FE"/>
    <w:rsid w:val="004A3542"/>
    <w:rsid w:val="004A3874"/>
    <w:rsid w:val="004A3A38"/>
    <w:rsid w:val="004A3BAD"/>
    <w:rsid w:val="004A3BD5"/>
    <w:rsid w:val="004A475C"/>
    <w:rsid w:val="004A4857"/>
    <w:rsid w:val="004A524A"/>
    <w:rsid w:val="004A55D0"/>
    <w:rsid w:val="004A5898"/>
    <w:rsid w:val="004A5CA7"/>
    <w:rsid w:val="004A61D1"/>
    <w:rsid w:val="004A62CB"/>
    <w:rsid w:val="004A665D"/>
    <w:rsid w:val="004A6D52"/>
    <w:rsid w:val="004A6E6F"/>
    <w:rsid w:val="004A7A84"/>
    <w:rsid w:val="004B0321"/>
    <w:rsid w:val="004B03CD"/>
    <w:rsid w:val="004B15C9"/>
    <w:rsid w:val="004B1F38"/>
    <w:rsid w:val="004B2156"/>
    <w:rsid w:val="004B2555"/>
    <w:rsid w:val="004B298F"/>
    <w:rsid w:val="004B2BCF"/>
    <w:rsid w:val="004B2D39"/>
    <w:rsid w:val="004B3693"/>
    <w:rsid w:val="004B3893"/>
    <w:rsid w:val="004B3B87"/>
    <w:rsid w:val="004B3C63"/>
    <w:rsid w:val="004B3E65"/>
    <w:rsid w:val="004B4AE9"/>
    <w:rsid w:val="004B4DFB"/>
    <w:rsid w:val="004B5010"/>
    <w:rsid w:val="004B53BE"/>
    <w:rsid w:val="004B5B05"/>
    <w:rsid w:val="004B624F"/>
    <w:rsid w:val="004B6769"/>
    <w:rsid w:val="004B6841"/>
    <w:rsid w:val="004B6921"/>
    <w:rsid w:val="004B6C3D"/>
    <w:rsid w:val="004B72F8"/>
    <w:rsid w:val="004B755D"/>
    <w:rsid w:val="004B7AB2"/>
    <w:rsid w:val="004B7B04"/>
    <w:rsid w:val="004C027E"/>
    <w:rsid w:val="004C0348"/>
    <w:rsid w:val="004C091B"/>
    <w:rsid w:val="004C09CF"/>
    <w:rsid w:val="004C0E56"/>
    <w:rsid w:val="004C139A"/>
    <w:rsid w:val="004C1B3C"/>
    <w:rsid w:val="004C1D80"/>
    <w:rsid w:val="004C1F26"/>
    <w:rsid w:val="004C2C3C"/>
    <w:rsid w:val="004C34C4"/>
    <w:rsid w:val="004C3582"/>
    <w:rsid w:val="004C374B"/>
    <w:rsid w:val="004C3A50"/>
    <w:rsid w:val="004C4157"/>
    <w:rsid w:val="004C4D52"/>
    <w:rsid w:val="004C5119"/>
    <w:rsid w:val="004C53B4"/>
    <w:rsid w:val="004C5520"/>
    <w:rsid w:val="004C569F"/>
    <w:rsid w:val="004C5D5E"/>
    <w:rsid w:val="004C64AA"/>
    <w:rsid w:val="004C6CA6"/>
    <w:rsid w:val="004C6E56"/>
    <w:rsid w:val="004C71A3"/>
    <w:rsid w:val="004C7228"/>
    <w:rsid w:val="004C7356"/>
    <w:rsid w:val="004C79CA"/>
    <w:rsid w:val="004D0086"/>
    <w:rsid w:val="004D01A8"/>
    <w:rsid w:val="004D0837"/>
    <w:rsid w:val="004D0C45"/>
    <w:rsid w:val="004D0FC1"/>
    <w:rsid w:val="004D114C"/>
    <w:rsid w:val="004D17CF"/>
    <w:rsid w:val="004D2221"/>
    <w:rsid w:val="004D2BDE"/>
    <w:rsid w:val="004D3060"/>
    <w:rsid w:val="004D31CE"/>
    <w:rsid w:val="004D3232"/>
    <w:rsid w:val="004D4F6C"/>
    <w:rsid w:val="004D513D"/>
    <w:rsid w:val="004D595B"/>
    <w:rsid w:val="004D62B3"/>
    <w:rsid w:val="004D67A9"/>
    <w:rsid w:val="004D69CB"/>
    <w:rsid w:val="004D6B48"/>
    <w:rsid w:val="004D6C3F"/>
    <w:rsid w:val="004D70FC"/>
    <w:rsid w:val="004D7368"/>
    <w:rsid w:val="004D77E4"/>
    <w:rsid w:val="004D7BFE"/>
    <w:rsid w:val="004D7CEE"/>
    <w:rsid w:val="004D7E06"/>
    <w:rsid w:val="004E0A48"/>
    <w:rsid w:val="004E0DE8"/>
    <w:rsid w:val="004E2299"/>
    <w:rsid w:val="004E2733"/>
    <w:rsid w:val="004E28FF"/>
    <w:rsid w:val="004E3287"/>
    <w:rsid w:val="004E32B2"/>
    <w:rsid w:val="004E3897"/>
    <w:rsid w:val="004E38B4"/>
    <w:rsid w:val="004E3E0A"/>
    <w:rsid w:val="004E4211"/>
    <w:rsid w:val="004E441D"/>
    <w:rsid w:val="004E4DC5"/>
    <w:rsid w:val="004E532C"/>
    <w:rsid w:val="004E5AD9"/>
    <w:rsid w:val="004E5F4B"/>
    <w:rsid w:val="004E6613"/>
    <w:rsid w:val="004E66E4"/>
    <w:rsid w:val="004E6C3A"/>
    <w:rsid w:val="004E70A6"/>
    <w:rsid w:val="004E7185"/>
    <w:rsid w:val="004E767F"/>
    <w:rsid w:val="004E78E8"/>
    <w:rsid w:val="004E7D34"/>
    <w:rsid w:val="004E7E33"/>
    <w:rsid w:val="004F1954"/>
    <w:rsid w:val="004F1DDF"/>
    <w:rsid w:val="004F21A8"/>
    <w:rsid w:val="004F29A8"/>
    <w:rsid w:val="004F2B6D"/>
    <w:rsid w:val="004F3537"/>
    <w:rsid w:val="004F3BA3"/>
    <w:rsid w:val="004F4F15"/>
    <w:rsid w:val="004F566C"/>
    <w:rsid w:val="004F60F7"/>
    <w:rsid w:val="004F64EE"/>
    <w:rsid w:val="004F707B"/>
    <w:rsid w:val="004F784A"/>
    <w:rsid w:val="004F7FEC"/>
    <w:rsid w:val="0050019C"/>
    <w:rsid w:val="005007EA"/>
    <w:rsid w:val="00500DC2"/>
    <w:rsid w:val="0050104F"/>
    <w:rsid w:val="005019C9"/>
    <w:rsid w:val="005020C1"/>
    <w:rsid w:val="0050211F"/>
    <w:rsid w:val="00502568"/>
    <w:rsid w:val="005028A8"/>
    <w:rsid w:val="005033B2"/>
    <w:rsid w:val="00503DAF"/>
    <w:rsid w:val="00503E21"/>
    <w:rsid w:val="005042DC"/>
    <w:rsid w:val="00504929"/>
    <w:rsid w:val="0050548E"/>
    <w:rsid w:val="00505B21"/>
    <w:rsid w:val="0050652E"/>
    <w:rsid w:val="00506877"/>
    <w:rsid w:val="00506A50"/>
    <w:rsid w:val="00506B64"/>
    <w:rsid w:val="00506E8D"/>
    <w:rsid w:val="005072D3"/>
    <w:rsid w:val="005073BA"/>
    <w:rsid w:val="005078B7"/>
    <w:rsid w:val="0051011D"/>
    <w:rsid w:val="00510679"/>
    <w:rsid w:val="00510AC3"/>
    <w:rsid w:val="00510BEA"/>
    <w:rsid w:val="00511241"/>
    <w:rsid w:val="00511360"/>
    <w:rsid w:val="00511373"/>
    <w:rsid w:val="005118EA"/>
    <w:rsid w:val="00512574"/>
    <w:rsid w:val="0051272B"/>
    <w:rsid w:val="00512B07"/>
    <w:rsid w:val="00512F76"/>
    <w:rsid w:val="00513246"/>
    <w:rsid w:val="005149B8"/>
    <w:rsid w:val="005168FF"/>
    <w:rsid w:val="00516AC0"/>
    <w:rsid w:val="00517033"/>
    <w:rsid w:val="0051732D"/>
    <w:rsid w:val="0051744C"/>
    <w:rsid w:val="00517780"/>
    <w:rsid w:val="00517814"/>
    <w:rsid w:val="00517879"/>
    <w:rsid w:val="00517C96"/>
    <w:rsid w:val="005202B9"/>
    <w:rsid w:val="0052047C"/>
    <w:rsid w:val="00520893"/>
    <w:rsid w:val="00520C85"/>
    <w:rsid w:val="005210B5"/>
    <w:rsid w:val="005217C5"/>
    <w:rsid w:val="00521949"/>
    <w:rsid w:val="00521BC9"/>
    <w:rsid w:val="00521DF5"/>
    <w:rsid w:val="0052253F"/>
    <w:rsid w:val="00522B4A"/>
    <w:rsid w:val="00522FB9"/>
    <w:rsid w:val="0052364C"/>
    <w:rsid w:val="005252F4"/>
    <w:rsid w:val="005253F2"/>
    <w:rsid w:val="005256C8"/>
    <w:rsid w:val="00525A10"/>
    <w:rsid w:val="00525BD4"/>
    <w:rsid w:val="00527995"/>
    <w:rsid w:val="00527DED"/>
    <w:rsid w:val="00527FDE"/>
    <w:rsid w:val="0053062B"/>
    <w:rsid w:val="00530F5D"/>
    <w:rsid w:val="00531162"/>
    <w:rsid w:val="00531AD7"/>
    <w:rsid w:val="00532574"/>
    <w:rsid w:val="00532B19"/>
    <w:rsid w:val="0053312B"/>
    <w:rsid w:val="00533DE7"/>
    <w:rsid w:val="00534307"/>
    <w:rsid w:val="00534BA1"/>
    <w:rsid w:val="0053512F"/>
    <w:rsid w:val="00536EA2"/>
    <w:rsid w:val="0053724F"/>
    <w:rsid w:val="005374C5"/>
    <w:rsid w:val="00537915"/>
    <w:rsid w:val="00537D6E"/>
    <w:rsid w:val="00537F02"/>
    <w:rsid w:val="0054047E"/>
    <w:rsid w:val="00540C15"/>
    <w:rsid w:val="00540E13"/>
    <w:rsid w:val="00540EE6"/>
    <w:rsid w:val="0054107B"/>
    <w:rsid w:val="00541193"/>
    <w:rsid w:val="00541ADE"/>
    <w:rsid w:val="005420DA"/>
    <w:rsid w:val="0054250A"/>
    <w:rsid w:val="005425F0"/>
    <w:rsid w:val="00543583"/>
    <w:rsid w:val="005437F6"/>
    <w:rsid w:val="00543D5C"/>
    <w:rsid w:val="00544655"/>
    <w:rsid w:val="0054477D"/>
    <w:rsid w:val="00544858"/>
    <w:rsid w:val="00544E47"/>
    <w:rsid w:val="00545986"/>
    <w:rsid w:val="00546627"/>
    <w:rsid w:val="0054667D"/>
    <w:rsid w:val="00546B17"/>
    <w:rsid w:val="0054790F"/>
    <w:rsid w:val="00547C3B"/>
    <w:rsid w:val="00547F66"/>
    <w:rsid w:val="00550309"/>
    <w:rsid w:val="0055054A"/>
    <w:rsid w:val="00550BCA"/>
    <w:rsid w:val="0055122E"/>
    <w:rsid w:val="00551BD1"/>
    <w:rsid w:val="00551FDE"/>
    <w:rsid w:val="0055222C"/>
    <w:rsid w:val="00552404"/>
    <w:rsid w:val="00552D21"/>
    <w:rsid w:val="0055326B"/>
    <w:rsid w:val="00554E03"/>
    <w:rsid w:val="00554FEE"/>
    <w:rsid w:val="005555B8"/>
    <w:rsid w:val="0055578E"/>
    <w:rsid w:val="0055642D"/>
    <w:rsid w:val="005576BF"/>
    <w:rsid w:val="005579F7"/>
    <w:rsid w:val="00557CB7"/>
    <w:rsid w:val="0056019F"/>
    <w:rsid w:val="005603F3"/>
    <w:rsid w:val="00560744"/>
    <w:rsid w:val="005616FC"/>
    <w:rsid w:val="00561D3B"/>
    <w:rsid w:val="0056244A"/>
    <w:rsid w:val="0056269D"/>
    <w:rsid w:val="00562DA4"/>
    <w:rsid w:val="0056371D"/>
    <w:rsid w:val="005637C6"/>
    <w:rsid w:val="00563936"/>
    <w:rsid w:val="00563B15"/>
    <w:rsid w:val="00563BED"/>
    <w:rsid w:val="00563CF2"/>
    <w:rsid w:val="005642A2"/>
    <w:rsid w:val="0056484C"/>
    <w:rsid w:val="0056493A"/>
    <w:rsid w:val="00564B61"/>
    <w:rsid w:val="00564D35"/>
    <w:rsid w:val="0056517C"/>
    <w:rsid w:val="0056569B"/>
    <w:rsid w:val="0056588D"/>
    <w:rsid w:val="0056600C"/>
    <w:rsid w:val="00566C5C"/>
    <w:rsid w:val="00567102"/>
    <w:rsid w:val="0056763A"/>
    <w:rsid w:val="00567B13"/>
    <w:rsid w:val="00567F87"/>
    <w:rsid w:val="00570CC4"/>
    <w:rsid w:val="00570DF4"/>
    <w:rsid w:val="0057157C"/>
    <w:rsid w:val="00571876"/>
    <w:rsid w:val="00571CC6"/>
    <w:rsid w:val="00572158"/>
    <w:rsid w:val="005722EC"/>
    <w:rsid w:val="005729ED"/>
    <w:rsid w:val="005736CE"/>
    <w:rsid w:val="0057396B"/>
    <w:rsid w:val="00574687"/>
    <w:rsid w:val="005755DB"/>
    <w:rsid w:val="00575B3C"/>
    <w:rsid w:val="00575DFB"/>
    <w:rsid w:val="00576943"/>
    <w:rsid w:val="0057695F"/>
    <w:rsid w:val="00576DE0"/>
    <w:rsid w:val="0057718C"/>
    <w:rsid w:val="00577787"/>
    <w:rsid w:val="0058035C"/>
    <w:rsid w:val="0058099C"/>
    <w:rsid w:val="00580A4B"/>
    <w:rsid w:val="00580BD2"/>
    <w:rsid w:val="00581201"/>
    <w:rsid w:val="00581216"/>
    <w:rsid w:val="00581951"/>
    <w:rsid w:val="005819A3"/>
    <w:rsid w:val="005819FC"/>
    <w:rsid w:val="00581C44"/>
    <w:rsid w:val="00581D99"/>
    <w:rsid w:val="00581F16"/>
    <w:rsid w:val="005839B6"/>
    <w:rsid w:val="00584220"/>
    <w:rsid w:val="0058447E"/>
    <w:rsid w:val="005845A8"/>
    <w:rsid w:val="00585C63"/>
    <w:rsid w:val="005865E5"/>
    <w:rsid w:val="00586A34"/>
    <w:rsid w:val="00586FA6"/>
    <w:rsid w:val="0059102B"/>
    <w:rsid w:val="00591AC1"/>
    <w:rsid w:val="00592FDF"/>
    <w:rsid w:val="00593455"/>
    <w:rsid w:val="00593856"/>
    <w:rsid w:val="005951D4"/>
    <w:rsid w:val="00595AF3"/>
    <w:rsid w:val="0059784D"/>
    <w:rsid w:val="00597B40"/>
    <w:rsid w:val="00597EE3"/>
    <w:rsid w:val="005A0339"/>
    <w:rsid w:val="005A0F8B"/>
    <w:rsid w:val="005A1A10"/>
    <w:rsid w:val="005A21FE"/>
    <w:rsid w:val="005A2679"/>
    <w:rsid w:val="005A2B35"/>
    <w:rsid w:val="005A33BA"/>
    <w:rsid w:val="005A391D"/>
    <w:rsid w:val="005A3D18"/>
    <w:rsid w:val="005A4037"/>
    <w:rsid w:val="005A4284"/>
    <w:rsid w:val="005A4706"/>
    <w:rsid w:val="005A4A74"/>
    <w:rsid w:val="005A523C"/>
    <w:rsid w:val="005A538A"/>
    <w:rsid w:val="005A53FF"/>
    <w:rsid w:val="005A5F86"/>
    <w:rsid w:val="005A6072"/>
    <w:rsid w:val="005A6621"/>
    <w:rsid w:val="005A75CF"/>
    <w:rsid w:val="005A790D"/>
    <w:rsid w:val="005A7942"/>
    <w:rsid w:val="005B10B4"/>
    <w:rsid w:val="005B1657"/>
    <w:rsid w:val="005B1EF5"/>
    <w:rsid w:val="005B2059"/>
    <w:rsid w:val="005B234C"/>
    <w:rsid w:val="005B274C"/>
    <w:rsid w:val="005B2D4C"/>
    <w:rsid w:val="005B302E"/>
    <w:rsid w:val="005B357B"/>
    <w:rsid w:val="005B3BB4"/>
    <w:rsid w:val="005B41C9"/>
    <w:rsid w:val="005B48A5"/>
    <w:rsid w:val="005B4AF3"/>
    <w:rsid w:val="005B4ED1"/>
    <w:rsid w:val="005B5360"/>
    <w:rsid w:val="005B5639"/>
    <w:rsid w:val="005B62DA"/>
    <w:rsid w:val="005B7413"/>
    <w:rsid w:val="005B788E"/>
    <w:rsid w:val="005B7895"/>
    <w:rsid w:val="005C0182"/>
    <w:rsid w:val="005C10CD"/>
    <w:rsid w:val="005C1CCC"/>
    <w:rsid w:val="005C20B8"/>
    <w:rsid w:val="005C2F38"/>
    <w:rsid w:val="005C3E4A"/>
    <w:rsid w:val="005C415B"/>
    <w:rsid w:val="005C48A1"/>
    <w:rsid w:val="005C49B0"/>
    <w:rsid w:val="005C50CC"/>
    <w:rsid w:val="005C5578"/>
    <w:rsid w:val="005C572F"/>
    <w:rsid w:val="005C5BDC"/>
    <w:rsid w:val="005C6149"/>
    <w:rsid w:val="005C63E0"/>
    <w:rsid w:val="005C69E1"/>
    <w:rsid w:val="005C6C53"/>
    <w:rsid w:val="005D05E3"/>
    <w:rsid w:val="005D0A5D"/>
    <w:rsid w:val="005D0EDC"/>
    <w:rsid w:val="005D18B7"/>
    <w:rsid w:val="005D1DC1"/>
    <w:rsid w:val="005D23BE"/>
    <w:rsid w:val="005D2D40"/>
    <w:rsid w:val="005D376A"/>
    <w:rsid w:val="005D3891"/>
    <w:rsid w:val="005D38F8"/>
    <w:rsid w:val="005D3B9D"/>
    <w:rsid w:val="005D3BE7"/>
    <w:rsid w:val="005D3FE8"/>
    <w:rsid w:val="005D4979"/>
    <w:rsid w:val="005D4ED5"/>
    <w:rsid w:val="005D5585"/>
    <w:rsid w:val="005D5605"/>
    <w:rsid w:val="005D567F"/>
    <w:rsid w:val="005D5C17"/>
    <w:rsid w:val="005D5CB8"/>
    <w:rsid w:val="005D660C"/>
    <w:rsid w:val="005D6F68"/>
    <w:rsid w:val="005D70AF"/>
    <w:rsid w:val="005D70B2"/>
    <w:rsid w:val="005D7223"/>
    <w:rsid w:val="005E1352"/>
    <w:rsid w:val="005E13C2"/>
    <w:rsid w:val="005E31A8"/>
    <w:rsid w:val="005E3224"/>
    <w:rsid w:val="005E3E2D"/>
    <w:rsid w:val="005E4B86"/>
    <w:rsid w:val="005E53A9"/>
    <w:rsid w:val="005E5911"/>
    <w:rsid w:val="005E5A81"/>
    <w:rsid w:val="005E5CC1"/>
    <w:rsid w:val="005E645B"/>
    <w:rsid w:val="005E78E2"/>
    <w:rsid w:val="005E7E12"/>
    <w:rsid w:val="005F0014"/>
    <w:rsid w:val="005F0079"/>
    <w:rsid w:val="005F01EF"/>
    <w:rsid w:val="005F08EC"/>
    <w:rsid w:val="005F2935"/>
    <w:rsid w:val="005F2F6C"/>
    <w:rsid w:val="005F3373"/>
    <w:rsid w:val="005F3637"/>
    <w:rsid w:val="005F3AE6"/>
    <w:rsid w:val="005F3D1A"/>
    <w:rsid w:val="005F47C8"/>
    <w:rsid w:val="005F4E60"/>
    <w:rsid w:val="005F4F4B"/>
    <w:rsid w:val="005F4FE3"/>
    <w:rsid w:val="005F51DB"/>
    <w:rsid w:val="005F58EF"/>
    <w:rsid w:val="005F5E2C"/>
    <w:rsid w:val="005F747D"/>
    <w:rsid w:val="006003BB"/>
    <w:rsid w:val="00600F2D"/>
    <w:rsid w:val="006015FA"/>
    <w:rsid w:val="00601B12"/>
    <w:rsid w:val="00601B46"/>
    <w:rsid w:val="00601F36"/>
    <w:rsid w:val="00602534"/>
    <w:rsid w:val="006029F3"/>
    <w:rsid w:val="00602D58"/>
    <w:rsid w:val="006038C5"/>
    <w:rsid w:val="00604A2F"/>
    <w:rsid w:val="00604CE8"/>
    <w:rsid w:val="00605328"/>
    <w:rsid w:val="00605600"/>
    <w:rsid w:val="00605E5F"/>
    <w:rsid w:val="00605F7F"/>
    <w:rsid w:val="00606F79"/>
    <w:rsid w:val="00607D1D"/>
    <w:rsid w:val="00610514"/>
    <w:rsid w:val="00610669"/>
    <w:rsid w:val="00610E0E"/>
    <w:rsid w:val="00611112"/>
    <w:rsid w:val="0061185C"/>
    <w:rsid w:val="006124C0"/>
    <w:rsid w:val="00612B84"/>
    <w:rsid w:val="00612CAF"/>
    <w:rsid w:val="00613843"/>
    <w:rsid w:val="00614063"/>
    <w:rsid w:val="00614C74"/>
    <w:rsid w:val="00614CD9"/>
    <w:rsid w:val="0061603F"/>
    <w:rsid w:val="00616344"/>
    <w:rsid w:val="00616530"/>
    <w:rsid w:val="006169AF"/>
    <w:rsid w:val="00616D2C"/>
    <w:rsid w:val="0061773D"/>
    <w:rsid w:val="00617D17"/>
    <w:rsid w:val="00620038"/>
    <w:rsid w:val="00621407"/>
    <w:rsid w:val="0062169D"/>
    <w:rsid w:val="00621857"/>
    <w:rsid w:val="00621CB8"/>
    <w:rsid w:val="00621D4F"/>
    <w:rsid w:val="00621DFD"/>
    <w:rsid w:val="006222E0"/>
    <w:rsid w:val="00622BAC"/>
    <w:rsid w:val="006231B1"/>
    <w:rsid w:val="00623423"/>
    <w:rsid w:val="0062355A"/>
    <w:rsid w:val="00623CC1"/>
    <w:rsid w:val="00624111"/>
    <w:rsid w:val="006241FF"/>
    <w:rsid w:val="006252BA"/>
    <w:rsid w:val="00625E0B"/>
    <w:rsid w:val="0062600F"/>
    <w:rsid w:val="00626782"/>
    <w:rsid w:val="00626D27"/>
    <w:rsid w:val="006271BB"/>
    <w:rsid w:val="00627287"/>
    <w:rsid w:val="00627509"/>
    <w:rsid w:val="00627DAF"/>
    <w:rsid w:val="006301A9"/>
    <w:rsid w:val="00630437"/>
    <w:rsid w:val="0063066F"/>
    <w:rsid w:val="00630CB0"/>
    <w:rsid w:val="006312E3"/>
    <w:rsid w:val="0063146E"/>
    <w:rsid w:val="006337D5"/>
    <w:rsid w:val="00634224"/>
    <w:rsid w:val="00634644"/>
    <w:rsid w:val="006346D5"/>
    <w:rsid w:val="00634D5C"/>
    <w:rsid w:val="0063526A"/>
    <w:rsid w:val="00635403"/>
    <w:rsid w:val="00635907"/>
    <w:rsid w:val="00635B4A"/>
    <w:rsid w:val="006361C4"/>
    <w:rsid w:val="006362D7"/>
    <w:rsid w:val="00636A21"/>
    <w:rsid w:val="00636B92"/>
    <w:rsid w:val="00636E5F"/>
    <w:rsid w:val="00637018"/>
    <w:rsid w:val="006370F5"/>
    <w:rsid w:val="00637A78"/>
    <w:rsid w:val="00637D5D"/>
    <w:rsid w:val="00637FC0"/>
    <w:rsid w:val="00640287"/>
    <w:rsid w:val="0064069B"/>
    <w:rsid w:val="00640750"/>
    <w:rsid w:val="00641273"/>
    <w:rsid w:val="00641604"/>
    <w:rsid w:val="0064164A"/>
    <w:rsid w:val="006416F4"/>
    <w:rsid w:val="00641FF9"/>
    <w:rsid w:val="006423EC"/>
    <w:rsid w:val="00642462"/>
    <w:rsid w:val="00642D27"/>
    <w:rsid w:val="00642DF9"/>
    <w:rsid w:val="006433F0"/>
    <w:rsid w:val="006435E8"/>
    <w:rsid w:val="00644DB7"/>
    <w:rsid w:val="00645AAF"/>
    <w:rsid w:val="00645BE0"/>
    <w:rsid w:val="0064663A"/>
    <w:rsid w:val="0064717B"/>
    <w:rsid w:val="006473B8"/>
    <w:rsid w:val="00647AB7"/>
    <w:rsid w:val="00647B1E"/>
    <w:rsid w:val="00647CE7"/>
    <w:rsid w:val="00647E01"/>
    <w:rsid w:val="006502FE"/>
    <w:rsid w:val="00650508"/>
    <w:rsid w:val="00650705"/>
    <w:rsid w:val="00650DB3"/>
    <w:rsid w:val="006519A0"/>
    <w:rsid w:val="00651C11"/>
    <w:rsid w:val="00651CB4"/>
    <w:rsid w:val="00651F9D"/>
    <w:rsid w:val="006524E6"/>
    <w:rsid w:val="0065269D"/>
    <w:rsid w:val="006528AB"/>
    <w:rsid w:val="0065313F"/>
    <w:rsid w:val="00653659"/>
    <w:rsid w:val="00653A2E"/>
    <w:rsid w:val="00653DEC"/>
    <w:rsid w:val="00653F54"/>
    <w:rsid w:val="006540B2"/>
    <w:rsid w:val="0065463E"/>
    <w:rsid w:val="00655785"/>
    <w:rsid w:val="00655914"/>
    <w:rsid w:val="006568D4"/>
    <w:rsid w:val="00656A7B"/>
    <w:rsid w:val="0065778C"/>
    <w:rsid w:val="0066097B"/>
    <w:rsid w:val="00660B82"/>
    <w:rsid w:val="006618C7"/>
    <w:rsid w:val="00662D82"/>
    <w:rsid w:val="00662EC7"/>
    <w:rsid w:val="00663ACD"/>
    <w:rsid w:val="0066419C"/>
    <w:rsid w:val="00665D3E"/>
    <w:rsid w:val="00667AD3"/>
    <w:rsid w:val="00670754"/>
    <w:rsid w:val="00670948"/>
    <w:rsid w:val="00670A70"/>
    <w:rsid w:val="00670E46"/>
    <w:rsid w:val="0067131E"/>
    <w:rsid w:val="00671BB8"/>
    <w:rsid w:val="00672BBA"/>
    <w:rsid w:val="00672F12"/>
    <w:rsid w:val="0067315A"/>
    <w:rsid w:val="0067339F"/>
    <w:rsid w:val="0067346E"/>
    <w:rsid w:val="00673B27"/>
    <w:rsid w:val="0067478D"/>
    <w:rsid w:val="00674B98"/>
    <w:rsid w:val="00674C2D"/>
    <w:rsid w:val="00675F1D"/>
    <w:rsid w:val="00677D1C"/>
    <w:rsid w:val="00677FE4"/>
    <w:rsid w:val="00680318"/>
    <w:rsid w:val="00680709"/>
    <w:rsid w:val="006807AE"/>
    <w:rsid w:val="00681798"/>
    <w:rsid w:val="00681872"/>
    <w:rsid w:val="00681EF6"/>
    <w:rsid w:val="00681F7B"/>
    <w:rsid w:val="006821C0"/>
    <w:rsid w:val="00682FC7"/>
    <w:rsid w:val="006832CC"/>
    <w:rsid w:val="006836CD"/>
    <w:rsid w:val="00683FE3"/>
    <w:rsid w:val="0068511D"/>
    <w:rsid w:val="006851F2"/>
    <w:rsid w:val="00685630"/>
    <w:rsid w:val="00685640"/>
    <w:rsid w:val="00685ABB"/>
    <w:rsid w:val="00685D3E"/>
    <w:rsid w:val="00685FE8"/>
    <w:rsid w:val="006860C7"/>
    <w:rsid w:val="0068613A"/>
    <w:rsid w:val="00686A10"/>
    <w:rsid w:val="00686A51"/>
    <w:rsid w:val="00687040"/>
    <w:rsid w:val="0069030E"/>
    <w:rsid w:val="00690345"/>
    <w:rsid w:val="00690B3B"/>
    <w:rsid w:val="00690C4C"/>
    <w:rsid w:val="00691C7F"/>
    <w:rsid w:val="00691F6F"/>
    <w:rsid w:val="006925BC"/>
    <w:rsid w:val="006929B6"/>
    <w:rsid w:val="00692C3D"/>
    <w:rsid w:val="006933B9"/>
    <w:rsid w:val="00693974"/>
    <w:rsid w:val="006942B3"/>
    <w:rsid w:val="00694577"/>
    <w:rsid w:val="00694B0A"/>
    <w:rsid w:val="00695011"/>
    <w:rsid w:val="00695168"/>
    <w:rsid w:val="00696316"/>
    <w:rsid w:val="006968E6"/>
    <w:rsid w:val="00696948"/>
    <w:rsid w:val="00696FAB"/>
    <w:rsid w:val="006970D4"/>
    <w:rsid w:val="0069725C"/>
    <w:rsid w:val="00697527"/>
    <w:rsid w:val="006A04FC"/>
    <w:rsid w:val="006A0C74"/>
    <w:rsid w:val="006A0FDF"/>
    <w:rsid w:val="006A1B17"/>
    <w:rsid w:val="006A2010"/>
    <w:rsid w:val="006A2AFB"/>
    <w:rsid w:val="006A2EDC"/>
    <w:rsid w:val="006A39E9"/>
    <w:rsid w:val="006A3CF5"/>
    <w:rsid w:val="006A3F85"/>
    <w:rsid w:val="006A440A"/>
    <w:rsid w:val="006A5317"/>
    <w:rsid w:val="006A5BFA"/>
    <w:rsid w:val="006A5C18"/>
    <w:rsid w:val="006A5E2A"/>
    <w:rsid w:val="006A727B"/>
    <w:rsid w:val="006A74C3"/>
    <w:rsid w:val="006A751B"/>
    <w:rsid w:val="006A7AC7"/>
    <w:rsid w:val="006B18A0"/>
    <w:rsid w:val="006B1B4C"/>
    <w:rsid w:val="006B2D4A"/>
    <w:rsid w:val="006B33A0"/>
    <w:rsid w:val="006B357A"/>
    <w:rsid w:val="006B3B3C"/>
    <w:rsid w:val="006B40B4"/>
    <w:rsid w:val="006B50E4"/>
    <w:rsid w:val="006B575A"/>
    <w:rsid w:val="006B5781"/>
    <w:rsid w:val="006B5C85"/>
    <w:rsid w:val="006B65BA"/>
    <w:rsid w:val="006B6BC8"/>
    <w:rsid w:val="006B6BF8"/>
    <w:rsid w:val="006B708D"/>
    <w:rsid w:val="006B7969"/>
    <w:rsid w:val="006C151D"/>
    <w:rsid w:val="006C1A56"/>
    <w:rsid w:val="006C1D7C"/>
    <w:rsid w:val="006C27B8"/>
    <w:rsid w:val="006C3743"/>
    <w:rsid w:val="006C3D52"/>
    <w:rsid w:val="006C40BC"/>
    <w:rsid w:val="006C4475"/>
    <w:rsid w:val="006C4500"/>
    <w:rsid w:val="006C49E4"/>
    <w:rsid w:val="006C5A3E"/>
    <w:rsid w:val="006C5EB8"/>
    <w:rsid w:val="006C6534"/>
    <w:rsid w:val="006C6984"/>
    <w:rsid w:val="006C75EA"/>
    <w:rsid w:val="006C7A9B"/>
    <w:rsid w:val="006C7E98"/>
    <w:rsid w:val="006D0AC4"/>
    <w:rsid w:val="006D0B00"/>
    <w:rsid w:val="006D1AD8"/>
    <w:rsid w:val="006D254E"/>
    <w:rsid w:val="006D26CC"/>
    <w:rsid w:val="006D284C"/>
    <w:rsid w:val="006D2B7D"/>
    <w:rsid w:val="006D2FB5"/>
    <w:rsid w:val="006D399C"/>
    <w:rsid w:val="006D5571"/>
    <w:rsid w:val="006D5D8E"/>
    <w:rsid w:val="006D6CB0"/>
    <w:rsid w:val="006D6CD0"/>
    <w:rsid w:val="006D6F1C"/>
    <w:rsid w:val="006D7640"/>
    <w:rsid w:val="006D7DEB"/>
    <w:rsid w:val="006E0768"/>
    <w:rsid w:val="006E0958"/>
    <w:rsid w:val="006E09A7"/>
    <w:rsid w:val="006E16A1"/>
    <w:rsid w:val="006E1B1E"/>
    <w:rsid w:val="006E1BAE"/>
    <w:rsid w:val="006E22CA"/>
    <w:rsid w:val="006E23C7"/>
    <w:rsid w:val="006E25CB"/>
    <w:rsid w:val="006E2E9B"/>
    <w:rsid w:val="006E37DA"/>
    <w:rsid w:val="006E40D7"/>
    <w:rsid w:val="006E460C"/>
    <w:rsid w:val="006E4AD6"/>
    <w:rsid w:val="006E4CDF"/>
    <w:rsid w:val="006E53DA"/>
    <w:rsid w:val="006E5526"/>
    <w:rsid w:val="006E6595"/>
    <w:rsid w:val="006E6CFE"/>
    <w:rsid w:val="006E71BD"/>
    <w:rsid w:val="006E7A30"/>
    <w:rsid w:val="006F07DB"/>
    <w:rsid w:val="006F07FE"/>
    <w:rsid w:val="006F092F"/>
    <w:rsid w:val="006F1E89"/>
    <w:rsid w:val="006F253E"/>
    <w:rsid w:val="006F29AE"/>
    <w:rsid w:val="006F2BB7"/>
    <w:rsid w:val="006F2CDE"/>
    <w:rsid w:val="006F37F7"/>
    <w:rsid w:val="006F3854"/>
    <w:rsid w:val="006F4235"/>
    <w:rsid w:val="006F54AB"/>
    <w:rsid w:val="006F5674"/>
    <w:rsid w:val="006F584D"/>
    <w:rsid w:val="006F5AB5"/>
    <w:rsid w:val="006F633E"/>
    <w:rsid w:val="006F634B"/>
    <w:rsid w:val="006F69DA"/>
    <w:rsid w:val="006F7619"/>
    <w:rsid w:val="00700227"/>
    <w:rsid w:val="007004B2"/>
    <w:rsid w:val="00701C7B"/>
    <w:rsid w:val="00701E1C"/>
    <w:rsid w:val="00701FC7"/>
    <w:rsid w:val="00702200"/>
    <w:rsid w:val="007036B2"/>
    <w:rsid w:val="00703B47"/>
    <w:rsid w:val="00703E01"/>
    <w:rsid w:val="00704100"/>
    <w:rsid w:val="00705157"/>
    <w:rsid w:val="00705737"/>
    <w:rsid w:val="007063BC"/>
    <w:rsid w:val="00706739"/>
    <w:rsid w:val="00706768"/>
    <w:rsid w:val="007067BD"/>
    <w:rsid w:val="00706FE5"/>
    <w:rsid w:val="007077DE"/>
    <w:rsid w:val="007077E0"/>
    <w:rsid w:val="0071074C"/>
    <w:rsid w:val="0071124B"/>
    <w:rsid w:val="00711900"/>
    <w:rsid w:val="00711E66"/>
    <w:rsid w:val="00711EB2"/>
    <w:rsid w:val="00711FD7"/>
    <w:rsid w:val="007123F1"/>
    <w:rsid w:val="00712C66"/>
    <w:rsid w:val="00713A4B"/>
    <w:rsid w:val="00713EE0"/>
    <w:rsid w:val="00714034"/>
    <w:rsid w:val="00714578"/>
    <w:rsid w:val="00714B39"/>
    <w:rsid w:val="00715076"/>
    <w:rsid w:val="007151A3"/>
    <w:rsid w:val="00715D28"/>
    <w:rsid w:val="00716CFA"/>
    <w:rsid w:val="0071700F"/>
    <w:rsid w:val="0071722D"/>
    <w:rsid w:val="007174E1"/>
    <w:rsid w:val="007205BA"/>
    <w:rsid w:val="00720A60"/>
    <w:rsid w:val="00720ACF"/>
    <w:rsid w:val="0072144A"/>
    <w:rsid w:val="00721676"/>
    <w:rsid w:val="00721EAC"/>
    <w:rsid w:val="007225D6"/>
    <w:rsid w:val="00722695"/>
    <w:rsid w:val="007227A2"/>
    <w:rsid w:val="007228F5"/>
    <w:rsid w:val="00723105"/>
    <w:rsid w:val="007232C9"/>
    <w:rsid w:val="0072386C"/>
    <w:rsid w:val="007239B0"/>
    <w:rsid w:val="00723C0D"/>
    <w:rsid w:val="00723CC9"/>
    <w:rsid w:val="00724887"/>
    <w:rsid w:val="00724BAB"/>
    <w:rsid w:val="00724CC8"/>
    <w:rsid w:val="00725A08"/>
    <w:rsid w:val="007262AB"/>
    <w:rsid w:val="00726949"/>
    <w:rsid w:val="00726D19"/>
    <w:rsid w:val="00726D7F"/>
    <w:rsid w:val="00726EDB"/>
    <w:rsid w:val="00727373"/>
    <w:rsid w:val="0072743E"/>
    <w:rsid w:val="00727CCF"/>
    <w:rsid w:val="00727FC3"/>
    <w:rsid w:val="007301C9"/>
    <w:rsid w:val="007305EE"/>
    <w:rsid w:val="00731306"/>
    <w:rsid w:val="00731D82"/>
    <w:rsid w:val="007320A8"/>
    <w:rsid w:val="00732973"/>
    <w:rsid w:val="00732A6E"/>
    <w:rsid w:val="00732B33"/>
    <w:rsid w:val="00732D34"/>
    <w:rsid w:val="007336DB"/>
    <w:rsid w:val="00733A60"/>
    <w:rsid w:val="00733A85"/>
    <w:rsid w:val="00733A8B"/>
    <w:rsid w:val="00734A80"/>
    <w:rsid w:val="00734B39"/>
    <w:rsid w:val="00734B3C"/>
    <w:rsid w:val="00734B97"/>
    <w:rsid w:val="00734BB5"/>
    <w:rsid w:val="00734CC7"/>
    <w:rsid w:val="00734F57"/>
    <w:rsid w:val="007351E0"/>
    <w:rsid w:val="0073520B"/>
    <w:rsid w:val="007359C9"/>
    <w:rsid w:val="00735B82"/>
    <w:rsid w:val="00735B93"/>
    <w:rsid w:val="00736660"/>
    <w:rsid w:val="00737C7B"/>
    <w:rsid w:val="00737F6B"/>
    <w:rsid w:val="00740278"/>
    <w:rsid w:val="007408AC"/>
    <w:rsid w:val="00740A06"/>
    <w:rsid w:val="00741526"/>
    <w:rsid w:val="00741777"/>
    <w:rsid w:val="00741922"/>
    <w:rsid w:val="00741C15"/>
    <w:rsid w:val="007422D0"/>
    <w:rsid w:val="007422F3"/>
    <w:rsid w:val="00742C49"/>
    <w:rsid w:val="007430BD"/>
    <w:rsid w:val="00743160"/>
    <w:rsid w:val="00743278"/>
    <w:rsid w:val="0074472B"/>
    <w:rsid w:val="00745790"/>
    <w:rsid w:val="00745A71"/>
    <w:rsid w:val="0074609A"/>
    <w:rsid w:val="0074628F"/>
    <w:rsid w:val="007465D9"/>
    <w:rsid w:val="007467A0"/>
    <w:rsid w:val="00747023"/>
    <w:rsid w:val="007473CB"/>
    <w:rsid w:val="007475DA"/>
    <w:rsid w:val="007477EB"/>
    <w:rsid w:val="00750088"/>
    <w:rsid w:val="00750295"/>
    <w:rsid w:val="00750441"/>
    <w:rsid w:val="007505D4"/>
    <w:rsid w:val="0075135C"/>
    <w:rsid w:val="007513C7"/>
    <w:rsid w:val="007518CA"/>
    <w:rsid w:val="00751C37"/>
    <w:rsid w:val="007523F4"/>
    <w:rsid w:val="00752E48"/>
    <w:rsid w:val="007530DF"/>
    <w:rsid w:val="00753990"/>
    <w:rsid w:val="00753F51"/>
    <w:rsid w:val="00755405"/>
    <w:rsid w:val="00755556"/>
    <w:rsid w:val="0075588D"/>
    <w:rsid w:val="00755DCC"/>
    <w:rsid w:val="007562F4"/>
    <w:rsid w:val="007563E9"/>
    <w:rsid w:val="007565FF"/>
    <w:rsid w:val="00756ACE"/>
    <w:rsid w:val="00756BFC"/>
    <w:rsid w:val="007570DA"/>
    <w:rsid w:val="0075736F"/>
    <w:rsid w:val="00757919"/>
    <w:rsid w:val="007579E5"/>
    <w:rsid w:val="007604AF"/>
    <w:rsid w:val="00760D32"/>
    <w:rsid w:val="00761BD4"/>
    <w:rsid w:val="00761CA5"/>
    <w:rsid w:val="00761E6E"/>
    <w:rsid w:val="00762330"/>
    <w:rsid w:val="0076364D"/>
    <w:rsid w:val="00763756"/>
    <w:rsid w:val="00763A7F"/>
    <w:rsid w:val="007642C8"/>
    <w:rsid w:val="007643A1"/>
    <w:rsid w:val="00764A54"/>
    <w:rsid w:val="00764E69"/>
    <w:rsid w:val="00765138"/>
    <w:rsid w:val="007652C6"/>
    <w:rsid w:val="007654EC"/>
    <w:rsid w:val="007657C5"/>
    <w:rsid w:val="00765AD8"/>
    <w:rsid w:val="00766077"/>
    <w:rsid w:val="007666D1"/>
    <w:rsid w:val="00767092"/>
    <w:rsid w:val="00767D1E"/>
    <w:rsid w:val="00770499"/>
    <w:rsid w:val="007704B8"/>
    <w:rsid w:val="007708CC"/>
    <w:rsid w:val="007711A3"/>
    <w:rsid w:val="007711CC"/>
    <w:rsid w:val="00772179"/>
    <w:rsid w:val="007729B7"/>
    <w:rsid w:val="00772D46"/>
    <w:rsid w:val="007740D3"/>
    <w:rsid w:val="00774CD2"/>
    <w:rsid w:val="00775311"/>
    <w:rsid w:val="007754A9"/>
    <w:rsid w:val="00775674"/>
    <w:rsid w:val="00776167"/>
    <w:rsid w:val="007764E0"/>
    <w:rsid w:val="00776AA8"/>
    <w:rsid w:val="00776F5C"/>
    <w:rsid w:val="00777118"/>
    <w:rsid w:val="00777184"/>
    <w:rsid w:val="0077719E"/>
    <w:rsid w:val="00777B96"/>
    <w:rsid w:val="0078061F"/>
    <w:rsid w:val="00780D55"/>
    <w:rsid w:val="00780FEF"/>
    <w:rsid w:val="00781EF8"/>
    <w:rsid w:val="00783618"/>
    <w:rsid w:val="0078375B"/>
    <w:rsid w:val="00783A1B"/>
    <w:rsid w:val="00783E1F"/>
    <w:rsid w:val="0078403B"/>
    <w:rsid w:val="007841C1"/>
    <w:rsid w:val="007841CA"/>
    <w:rsid w:val="00784699"/>
    <w:rsid w:val="00784D5E"/>
    <w:rsid w:val="00784FD4"/>
    <w:rsid w:val="00784FEF"/>
    <w:rsid w:val="00785404"/>
    <w:rsid w:val="007855E4"/>
    <w:rsid w:val="0078593A"/>
    <w:rsid w:val="00786116"/>
    <w:rsid w:val="007861A7"/>
    <w:rsid w:val="0078622B"/>
    <w:rsid w:val="0078795B"/>
    <w:rsid w:val="007901AD"/>
    <w:rsid w:val="00790471"/>
    <w:rsid w:val="00791012"/>
    <w:rsid w:val="00791C61"/>
    <w:rsid w:val="00791F7C"/>
    <w:rsid w:val="00791FAC"/>
    <w:rsid w:val="0079275D"/>
    <w:rsid w:val="0079276B"/>
    <w:rsid w:val="00792A1E"/>
    <w:rsid w:val="00792B12"/>
    <w:rsid w:val="007934A7"/>
    <w:rsid w:val="00793601"/>
    <w:rsid w:val="00793EC7"/>
    <w:rsid w:val="00794051"/>
    <w:rsid w:val="0079448A"/>
    <w:rsid w:val="007948EB"/>
    <w:rsid w:val="00794AF8"/>
    <w:rsid w:val="00794E3B"/>
    <w:rsid w:val="00794FD1"/>
    <w:rsid w:val="00796007"/>
    <w:rsid w:val="007A04BA"/>
    <w:rsid w:val="007A0C40"/>
    <w:rsid w:val="007A10F8"/>
    <w:rsid w:val="007A12A7"/>
    <w:rsid w:val="007A1818"/>
    <w:rsid w:val="007A1D1F"/>
    <w:rsid w:val="007A22D6"/>
    <w:rsid w:val="007A297F"/>
    <w:rsid w:val="007A4796"/>
    <w:rsid w:val="007A4D79"/>
    <w:rsid w:val="007A50A8"/>
    <w:rsid w:val="007A649A"/>
    <w:rsid w:val="007A6F4B"/>
    <w:rsid w:val="007A7449"/>
    <w:rsid w:val="007A77DB"/>
    <w:rsid w:val="007A7A45"/>
    <w:rsid w:val="007B07DD"/>
    <w:rsid w:val="007B0C45"/>
    <w:rsid w:val="007B0E5A"/>
    <w:rsid w:val="007B1CA4"/>
    <w:rsid w:val="007B25D7"/>
    <w:rsid w:val="007B2AE1"/>
    <w:rsid w:val="007B3143"/>
    <w:rsid w:val="007B41EF"/>
    <w:rsid w:val="007B4A99"/>
    <w:rsid w:val="007B4B26"/>
    <w:rsid w:val="007B5440"/>
    <w:rsid w:val="007B5678"/>
    <w:rsid w:val="007B5D7D"/>
    <w:rsid w:val="007B616D"/>
    <w:rsid w:val="007B6366"/>
    <w:rsid w:val="007B676B"/>
    <w:rsid w:val="007B6C00"/>
    <w:rsid w:val="007B74AE"/>
    <w:rsid w:val="007B7B66"/>
    <w:rsid w:val="007B7D96"/>
    <w:rsid w:val="007C0F0E"/>
    <w:rsid w:val="007C1808"/>
    <w:rsid w:val="007C1A75"/>
    <w:rsid w:val="007C1EF2"/>
    <w:rsid w:val="007C1FB2"/>
    <w:rsid w:val="007C2088"/>
    <w:rsid w:val="007C235E"/>
    <w:rsid w:val="007C249D"/>
    <w:rsid w:val="007C2757"/>
    <w:rsid w:val="007C2C0C"/>
    <w:rsid w:val="007C3237"/>
    <w:rsid w:val="007C3424"/>
    <w:rsid w:val="007C381E"/>
    <w:rsid w:val="007C4B7F"/>
    <w:rsid w:val="007C4C02"/>
    <w:rsid w:val="007C56BA"/>
    <w:rsid w:val="007C5E38"/>
    <w:rsid w:val="007C63D0"/>
    <w:rsid w:val="007C6A51"/>
    <w:rsid w:val="007C6F79"/>
    <w:rsid w:val="007C7637"/>
    <w:rsid w:val="007C7C7C"/>
    <w:rsid w:val="007C7F39"/>
    <w:rsid w:val="007D00DA"/>
    <w:rsid w:val="007D06AE"/>
    <w:rsid w:val="007D0890"/>
    <w:rsid w:val="007D0AC1"/>
    <w:rsid w:val="007D1171"/>
    <w:rsid w:val="007D178B"/>
    <w:rsid w:val="007D2831"/>
    <w:rsid w:val="007D33A4"/>
    <w:rsid w:val="007D34BA"/>
    <w:rsid w:val="007D393E"/>
    <w:rsid w:val="007D3C58"/>
    <w:rsid w:val="007D419F"/>
    <w:rsid w:val="007D4A4C"/>
    <w:rsid w:val="007D5763"/>
    <w:rsid w:val="007D5B59"/>
    <w:rsid w:val="007D651B"/>
    <w:rsid w:val="007D699B"/>
    <w:rsid w:val="007D7066"/>
    <w:rsid w:val="007D76DA"/>
    <w:rsid w:val="007D7B2A"/>
    <w:rsid w:val="007D7FED"/>
    <w:rsid w:val="007E005E"/>
    <w:rsid w:val="007E0A10"/>
    <w:rsid w:val="007E0C75"/>
    <w:rsid w:val="007E106E"/>
    <w:rsid w:val="007E1460"/>
    <w:rsid w:val="007E1824"/>
    <w:rsid w:val="007E190F"/>
    <w:rsid w:val="007E19B6"/>
    <w:rsid w:val="007E1BE6"/>
    <w:rsid w:val="007E220F"/>
    <w:rsid w:val="007E23AF"/>
    <w:rsid w:val="007E2B5C"/>
    <w:rsid w:val="007E4355"/>
    <w:rsid w:val="007E588A"/>
    <w:rsid w:val="007E5CEA"/>
    <w:rsid w:val="007E5F6D"/>
    <w:rsid w:val="007E64D1"/>
    <w:rsid w:val="007E7711"/>
    <w:rsid w:val="007E78D2"/>
    <w:rsid w:val="007E7B84"/>
    <w:rsid w:val="007F0D69"/>
    <w:rsid w:val="007F1EAB"/>
    <w:rsid w:val="007F21ED"/>
    <w:rsid w:val="007F28BB"/>
    <w:rsid w:val="007F2C26"/>
    <w:rsid w:val="007F30E1"/>
    <w:rsid w:val="007F4D33"/>
    <w:rsid w:val="007F50EB"/>
    <w:rsid w:val="007F52B8"/>
    <w:rsid w:val="007F58EF"/>
    <w:rsid w:val="007F67A2"/>
    <w:rsid w:val="007F6C71"/>
    <w:rsid w:val="007F6FBA"/>
    <w:rsid w:val="007F70FE"/>
    <w:rsid w:val="00800A25"/>
    <w:rsid w:val="008010BD"/>
    <w:rsid w:val="0080113A"/>
    <w:rsid w:val="00801C52"/>
    <w:rsid w:val="00801EE7"/>
    <w:rsid w:val="00802739"/>
    <w:rsid w:val="00802E3F"/>
    <w:rsid w:val="00803A68"/>
    <w:rsid w:val="00804116"/>
    <w:rsid w:val="00804120"/>
    <w:rsid w:val="008045D0"/>
    <w:rsid w:val="00804783"/>
    <w:rsid w:val="00804828"/>
    <w:rsid w:val="00804881"/>
    <w:rsid w:val="00804BE6"/>
    <w:rsid w:val="00805084"/>
    <w:rsid w:val="0080546A"/>
    <w:rsid w:val="00805678"/>
    <w:rsid w:val="00805D25"/>
    <w:rsid w:val="00806C02"/>
    <w:rsid w:val="00806E72"/>
    <w:rsid w:val="00807346"/>
    <w:rsid w:val="00807552"/>
    <w:rsid w:val="00811213"/>
    <w:rsid w:val="008112FF"/>
    <w:rsid w:val="008118B6"/>
    <w:rsid w:val="00812078"/>
    <w:rsid w:val="0081260A"/>
    <w:rsid w:val="008127DE"/>
    <w:rsid w:val="00813588"/>
    <w:rsid w:val="008135CB"/>
    <w:rsid w:val="0081480D"/>
    <w:rsid w:val="00814855"/>
    <w:rsid w:val="00814C75"/>
    <w:rsid w:val="00814D21"/>
    <w:rsid w:val="00814D9F"/>
    <w:rsid w:val="00814DBB"/>
    <w:rsid w:val="008151FF"/>
    <w:rsid w:val="00815A8F"/>
    <w:rsid w:val="00815F9E"/>
    <w:rsid w:val="0081783B"/>
    <w:rsid w:val="0082119C"/>
    <w:rsid w:val="0082138F"/>
    <w:rsid w:val="00821441"/>
    <w:rsid w:val="00821BA2"/>
    <w:rsid w:val="00821DD3"/>
    <w:rsid w:val="00822CFB"/>
    <w:rsid w:val="00823112"/>
    <w:rsid w:val="008233A4"/>
    <w:rsid w:val="0082358C"/>
    <w:rsid w:val="00823682"/>
    <w:rsid w:val="00823A73"/>
    <w:rsid w:val="00823DED"/>
    <w:rsid w:val="008247D1"/>
    <w:rsid w:val="00824856"/>
    <w:rsid w:val="00824CC5"/>
    <w:rsid w:val="0082505B"/>
    <w:rsid w:val="00826744"/>
    <w:rsid w:val="00826944"/>
    <w:rsid w:val="00826E72"/>
    <w:rsid w:val="00827182"/>
    <w:rsid w:val="0082742A"/>
    <w:rsid w:val="00827B87"/>
    <w:rsid w:val="00827CBA"/>
    <w:rsid w:val="00827EF4"/>
    <w:rsid w:val="008300D9"/>
    <w:rsid w:val="00830B9B"/>
    <w:rsid w:val="008316B9"/>
    <w:rsid w:val="00831EBE"/>
    <w:rsid w:val="00832787"/>
    <w:rsid w:val="00832E3C"/>
    <w:rsid w:val="00832FF8"/>
    <w:rsid w:val="008341CE"/>
    <w:rsid w:val="0083467E"/>
    <w:rsid w:val="008346C7"/>
    <w:rsid w:val="0083471B"/>
    <w:rsid w:val="008355E5"/>
    <w:rsid w:val="008358D5"/>
    <w:rsid w:val="00835CE3"/>
    <w:rsid w:val="00836281"/>
    <w:rsid w:val="008366A3"/>
    <w:rsid w:val="008374A2"/>
    <w:rsid w:val="008379C3"/>
    <w:rsid w:val="008379D9"/>
    <w:rsid w:val="00837F8C"/>
    <w:rsid w:val="0084045A"/>
    <w:rsid w:val="00840C36"/>
    <w:rsid w:val="00840DC1"/>
    <w:rsid w:val="00841327"/>
    <w:rsid w:val="008416D6"/>
    <w:rsid w:val="00841D3E"/>
    <w:rsid w:val="00842358"/>
    <w:rsid w:val="00842F8B"/>
    <w:rsid w:val="00843038"/>
    <w:rsid w:val="008437F7"/>
    <w:rsid w:val="00843C7A"/>
    <w:rsid w:val="00843E0E"/>
    <w:rsid w:val="00844DAF"/>
    <w:rsid w:val="00844ECA"/>
    <w:rsid w:val="008452C7"/>
    <w:rsid w:val="00846CDC"/>
    <w:rsid w:val="00847382"/>
    <w:rsid w:val="00847E1F"/>
    <w:rsid w:val="0085111A"/>
    <w:rsid w:val="0085111C"/>
    <w:rsid w:val="0085223B"/>
    <w:rsid w:val="008525B3"/>
    <w:rsid w:val="00852B1F"/>
    <w:rsid w:val="00852E17"/>
    <w:rsid w:val="00852F31"/>
    <w:rsid w:val="00853927"/>
    <w:rsid w:val="00853942"/>
    <w:rsid w:val="00853BB3"/>
    <w:rsid w:val="00854728"/>
    <w:rsid w:val="00854985"/>
    <w:rsid w:val="00854C4F"/>
    <w:rsid w:val="00854CB4"/>
    <w:rsid w:val="0085574D"/>
    <w:rsid w:val="00855C3E"/>
    <w:rsid w:val="0085719F"/>
    <w:rsid w:val="00857231"/>
    <w:rsid w:val="0085748C"/>
    <w:rsid w:val="0085797A"/>
    <w:rsid w:val="00857A5B"/>
    <w:rsid w:val="00860525"/>
    <w:rsid w:val="008608F6"/>
    <w:rsid w:val="00861058"/>
    <w:rsid w:val="00861D9A"/>
    <w:rsid w:val="0086209E"/>
    <w:rsid w:val="0086228E"/>
    <w:rsid w:val="0086239A"/>
    <w:rsid w:val="00862AD1"/>
    <w:rsid w:val="00862C87"/>
    <w:rsid w:val="008638C5"/>
    <w:rsid w:val="00865894"/>
    <w:rsid w:val="008665E7"/>
    <w:rsid w:val="0086739E"/>
    <w:rsid w:val="00867C43"/>
    <w:rsid w:val="00867E7B"/>
    <w:rsid w:val="0087018D"/>
    <w:rsid w:val="008702E0"/>
    <w:rsid w:val="008705F7"/>
    <w:rsid w:val="0087073F"/>
    <w:rsid w:val="00870A50"/>
    <w:rsid w:val="00870C2F"/>
    <w:rsid w:val="00870C48"/>
    <w:rsid w:val="008711CA"/>
    <w:rsid w:val="00872FBA"/>
    <w:rsid w:val="00873395"/>
    <w:rsid w:val="008739F4"/>
    <w:rsid w:val="00873C5A"/>
    <w:rsid w:val="008740FE"/>
    <w:rsid w:val="00874180"/>
    <w:rsid w:val="0087425E"/>
    <w:rsid w:val="008744D6"/>
    <w:rsid w:val="00874500"/>
    <w:rsid w:val="00874B07"/>
    <w:rsid w:val="00875672"/>
    <w:rsid w:val="008762E4"/>
    <w:rsid w:val="008765EF"/>
    <w:rsid w:val="00876702"/>
    <w:rsid w:val="00876B63"/>
    <w:rsid w:val="008771C5"/>
    <w:rsid w:val="008777DB"/>
    <w:rsid w:val="00877833"/>
    <w:rsid w:val="00877937"/>
    <w:rsid w:val="008800F9"/>
    <w:rsid w:val="00880869"/>
    <w:rsid w:val="00880D4F"/>
    <w:rsid w:val="00880FD1"/>
    <w:rsid w:val="008810F3"/>
    <w:rsid w:val="008810F9"/>
    <w:rsid w:val="00881260"/>
    <w:rsid w:val="008818A9"/>
    <w:rsid w:val="008818DC"/>
    <w:rsid w:val="00881E93"/>
    <w:rsid w:val="008820FC"/>
    <w:rsid w:val="00882839"/>
    <w:rsid w:val="008829C2"/>
    <w:rsid w:val="00883AE1"/>
    <w:rsid w:val="00883B52"/>
    <w:rsid w:val="00884BF5"/>
    <w:rsid w:val="00885062"/>
    <w:rsid w:val="008852FC"/>
    <w:rsid w:val="0088536F"/>
    <w:rsid w:val="00885D7B"/>
    <w:rsid w:val="00886538"/>
    <w:rsid w:val="00886D18"/>
    <w:rsid w:val="00886D5F"/>
    <w:rsid w:val="0088796D"/>
    <w:rsid w:val="00887AB5"/>
    <w:rsid w:val="00887B46"/>
    <w:rsid w:val="008905BA"/>
    <w:rsid w:val="00891A75"/>
    <w:rsid w:val="00891E5D"/>
    <w:rsid w:val="00892313"/>
    <w:rsid w:val="0089274E"/>
    <w:rsid w:val="00892EC4"/>
    <w:rsid w:val="008934BD"/>
    <w:rsid w:val="008936C4"/>
    <w:rsid w:val="00893CAB"/>
    <w:rsid w:val="00893EEE"/>
    <w:rsid w:val="00894266"/>
    <w:rsid w:val="0089480A"/>
    <w:rsid w:val="00895394"/>
    <w:rsid w:val="00895FD3"/>
    <w:rsid w:val="00896394"/>
    <w:rsid w:val="008A0208"/>
    <w:rsid w:val="008A0446"/>
    <w:rsid w:val="008A0E28"/>
    <w:rsid w:val="008A1974"/>
    <w:rsid w:val="008A2375"/>
    <w:rsid w:val="008A249C"/>
    <w:rsid w:val="008A2FD6"/>
    <w:rsid w:val="008A3241"/>
    <w:rsid w:val="008A420C"/>
    <w:rsid w:val="008A46AD"/>
    <w:rsid w:val="008A4EA2"/>
    <w:rsid w:val="008A5478"/>
    <w:rsid w:val="008A5F07"/>
    <w:rsid w:val="008A683D"/>
    <w:rsid w:val="008A6BC0"/>
    <w:rsid w:val="008A7195"/>
    <w:rsid w:val="008A76BA"/>
    <w:rsid w:val="008A7B2E"/>
    <w:rsid w:val="008A7F7B"/>
    <w:rsid w:val="008B020B"/>
    <w:rsid w:val="008B023C"/>
    <w:rsid w:val="008B048A"/>
    <w:rsid w:val="008B07C2"/>
    <w:rsid w:val="008B098E"/>
    <w:rsid w:val="008B17BC"/>
    <w:rsid w:val="008B1CD8"/>
    <w:rsid w:val="008B1D2D"/>
    <w:rsid w:val="008B200A"/>
    <w:rsid w:val="008B2395"/>
    <w:rsid w:val="008B2720"/>
    <w:rsid w:val="008B27F6"/>
    <w:rsid w:val="008B283B"/>
    <w:rsid w:val="008B2FF9"/>
    <w:rsid w:val="008B3656"/>
    <w:rsid w:val="008B41F3"/>
    <w:rsid w:val="008B4888"/>
    <w:rsid w:val="008B55A7"/>
    <w:rsid w:val="008B5D2B"/>
    <w:rsid w:val="008B5E8D"/>
    <w:rsid w:val="008B6AAD"/>
    <w:rsid w:val="008B702C"/>
    <w:rsid w:val="008B70ED"/>
    <w:rsid w:val="008B7155"/>
    <w:rsid w:val="008B790D"/>
    <w:rsid w:val="008B794E"/>
    <w:rsid w:val="008B7D3E"/>
    <w:rsid w:val="008B7E12"/>
    <w:rsid w:val="008C0295"/>
    <w:rsid w:val="008C10DC"/>
    <w:rsid w:val="008C151D"/>
    <w:rsid w:val="008C156D"/>
    <w:rsid w:val="008C1D71"/>
    <w:rsid w:val="008C1EA6"/>
    <w:rsid w:val="008C25DB"/>
    <w:rsid w:val="008C36E4"/>
    <w:rsid w:val="008C3930"/>
    <w:rsid w:val="008C442B"/>
    <w:rsid w:val="008C4441"/>
    <w:rsid w:val="008C4FAF"/>
    <w:rsid w:val="008C52ED"/>
    <w:rsid w:val="008C5D6A"/>
    <w:rsid w:val="008C5DBF"/>
    <w:rsid w:val="008C6090"/>
    <w:rsid w:val="008C60FD"/>
    <w:rsid w:val="008C74A3"/>
    <w:rsid w:val="008C7609"/>
    <w:rsid w:val="008C76A7"/>
    <w:rsid w:val="008C781F"/>
    <w:rsid w:val="008D04D4"/>
    <w:rsid w:val="008D0C04"/>
    <w:rsid w:val="008D0D7D"/>
    <w:rsid w:val="008D17CE"/>
    <w:rsid w:val="008D1DF8"/>
    <w:rsid w:val="008D1FA3"/>
    <w:rsid w:val="008D29CE"/>
    <w:rsid w:val="008D30DA"/>
    <w:rsid w:val="008D3854"/>
    <w:rsid w:val="008D3ADE"/>
    <w:rsid w:val="008D3BA3"/>
    <w:rsid w:val="008D3C0A"/>
    <w:rsid w:val="008D3C90"/>
    <w:rsid w:val="008D4922"/>
    <w:rsid w:val="008D4C49"/>
    <w:rsid w:val="008D536E"/>
    <w:rsid w:val="008D5450"/>
    <w:rsid w:val="008D552C"/>
    <w:rsid w:val="008D55B1"/>
    <w:rsid w:val="008D5CF5"/>
    <w:rsid w:val="008D648B"/>
    <w:rsid w:val="008D6A0C"/>
    <w:rsid w:val="008D7111"/>
    <w:rsid w:val="008D7B12"/>
    <w:rsid w:val="008E050A"/>
    <w:rsid w:val="008E0716"/>
    <w:rsid w:val="008E0BF6"/>
    <w:rsid w:val="008E1435"/>
    <w:rsid w:val="008E1FD5"/>
    <w:rsid w:val="008E20B2"/>
    <w:rsid w:val="008E2186"/>
    <w:rsid w:val="008E26E1"/>
    <w:rsid w:val="008E2872"/>
    <w:rsid w:val="008E292E"/>
    <w:rsid w:val="008E3BF4"/>
    <w:rsid w:val="008E3C1A"/>
    <w:rsid w:val="008E3EF6"/>
    <w:rsid w:val="008E40F4"/>
    <w:rsid w:val="008E42F2"/>
    <w:rsid w:val="008E4DDE"/>
    <w:rsid w:val="008E4DF3"/>
    <w:rsid w:val="008E508A"/>
    <w:rsid w:val="008E565F"/>
    <w:rsid w:val="008E59DA"/>
    <w:rsid w:val="008E6030"/>
    <w:rsid w:val="008E640D"/>
    <w:rsid w:val="008E66E0"/>
    <w:rsid w:val="008E6A12"/>
    <w:rsid w:val="008E7316"/>
    <w:rsid w:val="008E76EB"/>
    <w:rsid w:val="008E78F5"/>
    <w:rsid w:val="008E7BA8"/>
    <w:rsid w:val="008F0A8B"/>
    <w:rsid w:val="008F189E"/>
    <w:rsid w:val="008F1CF9"/>
    <w:rsid w:val="008F2D90"/>
    <w:rsid w:val="008F2E9E"/>
    <w:rsid w:val="008F3037"/>
    <w:rsid w:val="008F34DD"/>
    <w:rsid w:val="008F3794"/>
    <w:rsid w:val="008F3CFB"/>
    <w:rsid w:val="008F4982"/>
    <w:rsid w:val="008F4B12"/>
    <w:rsid w:val="008F4D50"/>
    <w:rsid w:val="008F4FDD"/>
    <w:rsid w:val="008F5293"/>
    <w:rsid w:val="008F591A"/>
    <w:rsid w:val="008F5D78"/>
    <w:rsid w:val="008F63A4"/>
    <w:rsid w:val="008F65ED"/>
    <w:rsid w:val="008F67CE"/>
    <w:rsid w:val="008F68B2"/>
    <w:rsid w:val="008F6DFD"/>
    <w:rsid w:val="008F7197"/>
    <w:rsid w:val="008F730D"/>
    <w:rsid w:val="008F7606"/>
    <w:rsid w:val="00900279"/>
    <w:rsid w:val="009002FC"/>
    <w:rsid w:val="009004B2"/>
    <w:rsid w:val="009023AE"/>
    <w:rsid w:val="009024F1"/>
    <w:rsid w:val="00902579"/>
    <w:rsid w:val="009026C8"/>
    <w:rsid w:val="009030D5"/>
    <w:rsid w:val="009031F3"/>
    <w:rsid w:val="009037B7"/>
    <w:rsid w:val="009049D4"/>
    <w:rsid w:val="00904A06"/>
    <w:rsid w:val="00904E89"/>
    <w:rsid w:val="00904EE5"/>
    <w:rsid w:val="009054D8"/>
    <w:rsid w:val="00906404"/>
    <w:rsid w:val="009078E2"/>
    <w:rsid w:val="00907D58"/>
    <w:rsid w:val="00907EAE"/>
    <w:rsid w:val="009103A8"/>
    <w:rsid w:val="00910605"/>
    <w:rsid w:val="0091082B"/>
    <w:rsid w:val="00910E1B"/>
    <w:rsid w:val="009115AE"/>
    <w:rsid w:val="0091184F"/>
    <w:rsid w:val="00911D8C"/>
    <w:rsid w:val="009125D5"/>
    <w:rsid w:val="009130A8"/>
    <w:rsid w:val="0091340B"/>
    <w:rsid w:val="0091360F"/>
    <w:rsid w:val="00913A0A"/>
    <w:rsid w:val="00913D37"/>
    <w:rsid w:val="00914755"/>
    <w:rsid w:val="009151D6"/>
    <w:rsid w:val="0091531D"/>
    <w:rsid w:val="0091548A"/>
    <w:rsid w:val="009154A7"/>
    <w:rsid w:val="00915504"/>
    <w:rsid w:val="009157BF"/>
    <w:rsid w:val="00916DFB"/>
    <w:rsid w:val="00917012"/>
    <w:rsid w:val="0091796D"/>
    <w:rsid w:val="0092006C"/>
    <w:rsid w:val="00920140"/>
    <w:rsid w:val="00921300"/>
    <w:rsid w:val="00921842"/>
    <w:rsid w:val="00921913"/>
    <w:rsid w:val="009219AB"/>
    <w:rsid w:val="00921ADB"/>
    <w:rsid w:val="009226D5"/>
    <w:rsid w:val="009227ED"/>
    <w:rsid w:val="0092284A"/>
    <w:rsid w:val="00923CFE"/>
    <w:rsid w:val="0092456F"/>
    <w:rsid w:val="00925522"/>
    <w:rsid w:val="009255D1"/>
    <w:rsid w:val="0092659D"/>
    <w:rsid w:val="009265B3"/>
    <w:rsid w:val="009266BF"/>
    <w:rsid w:val="009269FC"/>
    <w:rsid w:val="00926F6E"/>
    <w:rsid w:val="00927471"/>
    <w:rsid w:val="00927965"/>
    <w:rsid w:val="00930775"/>
    <w:rsid w:val="009318CE"/>
    <w:rsid w:val="00931D12"/>
    <w:rsid w:val="00931D5D"/>
    <w:rsid w:val="009330BA"/>
    <w:rsid w:val="009331EE"/>
    <w:rsid w:val="009342C7"/>
    <w:rsid w:val="009342E2"/>
    <w:rsid w:val="009355B8"/>
    <w:rsid w:val="00935BB1"/>
    <w:rsid w:val="0093613B"/>
    <w:rsid w:val="00936A69"/>
    <w:rsid w:val="009374FE"/>
    <w:rsid w:val="0093784A"/>
    <w:rsid w:val="00937EE0"/>
    <w:rsid w:val="009400B9"/>
    <w:rsid w:val="00940D1B"/>
    <w:rsid w:val="00940E65"/>
    <w:rsid w:val="009415D9"/>
    <w:rsid w:val="009420FE"/>
    <w:rsid w:val="0094283C"/>
    <w:rsid w:val="00943062"/>
    <w:rsid w:val="00943D3D"/>
    <w:rsid w:val="009445BE"/>
    <w:rsid w:val="00944636"/>
    <w:rsid w:val="00944B94"/>
    <w:rsid w:val="0094515D"/>
    <w:rsid w:val="00945169"/>
    <w:rsid w:val="0094530C"/>
    <w:rsid w:val="00945312"/>
    <w:rsid w:val="009454C7"/>
    <w:rsid w:val="009457A2"/>
    <w:rsid w:val="009457E3"/>
    <w:rsid w:val="00945C11"/>
    <w:rsid w:val="00946966"/>
    <w:rsid w:val="00947311"/>
    <w:rsid w:val="0095055C"/>
    <w:rsid w:val="00950DDC"/>
    <w:rsid w:val="00951138"/>
    <w:rsid w:val="0095116C"/>
    <w:rsid w:val="00951686"/>
    <w:rsid w:val="00951C63"/>
    <w:rsid w:val="009520F9"/>
    <w:rsid w:val="009525DF"/>
    <w:rsid w:val="009529A4"/>
    <w:rsid w:val="00953470"/>
    <w:rsid w:val="009545E9"/>
    <w:rsid w:val="0095472C"/>
    <w:rsid w:val="00954A60"/>
    <w:rsid w:val="00954D86"/>
    <w:rsid w:val="00955E01"/>
    <w:rsid w:val="009561A5"/>
    <w:rsid w:val="00956638"/>
    <w:rsid w:val="009568B3"/>
    <w:rsid w:val="00956D8F"/>
    <w:rsid w:val="00956E8A"/>
    <w:rsid w:val="00956FD7"/>
    <w:rsid w:val="00957032"/>
    <w:rsid w:val="0095708E"/>
    <w:rsid w:val="00957495"/>
    <w:rsid w:val="00957F7B"/>
    <w:rsid w:val="00960556"/>
    <w:rsid w:val="00960EF9"/>
    <w:rsid w:val="00960FA3"/>
    <w:rsid w:val="00961204"/>
    <w:rsid w:val="0096126D"/>
    <w:rsid w:val="0096172D"/>
    <w:rsid w:val="00962ECD"/>
    <w:rsid w:val="009634A9"/>
    <w:rsid w:val="009635A0"/>
    <w:rsid w:val="00963C5D"/>
    <w:rsid w:val="009643E6"/>
    <w:rsid w:val="009645E2"/>
    <w:rsid w:val="0096466B"/>
    <w:rsid w:val="00964A0C"/>
    <w:rsid w:val="009651EA"/>
    <w:rsid w:val="00965968"/>
    <w:rsid w:val="0096606B"/>
    <w:rsid w:val="0096698C"/>
    <w:rsid w:val="009672A2"/>
    <w:rsid w:val="00967484"/>
    <w:rsid w:val="00967A2B"/>
    <w:rsid w:val="00967D37"/>
    <w:rsid w:val="009704DD"/>
    <w:rsid w:val="00970C87"/>
    <w:rsid w:val="009712D6"/>
    <w:rsid w:val="009714B6"/>
    <w:rsid w:val="00972DED"/>
    <w:rsid w:val="00972E49"/>
    <w:rsid w:val="00973911"/>
    <w:rsid w:val="00973936"/>
    <w:rsid w:val="00973DDE"/>
    <w:rsid w:val="0097429C"/>
    <w:rsid w:val="00974309"/>
    <w:rsid w:val="009750BF"/>
    <w:rsid w:val="00975263"/>
    <w:rsid w:val="00975D11"/>
    <w:rsid w:val="00977D73"/>
    <w:rsid w:val="009802EA"/>
    <w:rsid w:val="0098049F"/>
    <w:rsid w:val="00980835"/>
    <w:rsid w:val="00981032"/>
    <w:rsid w:val="00981460"/>
    <w:rsid w:val="00981D9D"/>
    <w:rsid w:val="009845B3"/>
    <w:rsid w:val="00985162"/>
    <w:rsid w:val="00985202"/>
    <w:rsid w:val="0098536E"/>
    <w:rsid w:val="00985492"/>
    <w:rsid w:val="0098623F"/>
    <w:rsid w:val="009872A6"/>
    <w:rsid w:val="00987EDC"/>
    <w:rsid w:val="0099034E"/>
    <w:rsid w:val="0099062F"/>
    <w:rsid w:val="00990763"/>
    <w:rsid w:val="009918E6"/>
    <w:rsid w:val="00991B77"/>
    <w:rsid w:val="00991D0E"/>
    <w:rsid w:val="00991DA6"/>
    <w:rsid w:val="00991E91"/>
    <w:rsid w:val="009921A5"/>
    <w:rsid w:val="00992556"/>
    <w:rsid w:val="00993271"/>
    <w:rsid w:val="00993743"/>
    <w:rsid w:val="00994927"/>
    <w:rsid w:val="00995784"/>
    <w:rsid w:val="00996839"/>
    <w:rsid w:val="00996FA2"/>
    <w:rsid w:val="00997BF2"/>
    <w:rsid w:val="00997D62"/>
    <w:rsid w:val="00997DA7"/>
    <w:rsid w:val="009A04CE"/>
    <w:rsid w:val="009A0521"/>
    <w:rsid w:val="009A09CB"/>
    <w:rsid w:val="009A17D5"/>
    <w:rsid w:val="009A19F4"/>
    <w:rsid w:val="009A2450"/>
    <w:rsid w:val="009A2524"/>
    <w:rsid w:val="009A282D"/>
    <w:rsid w:val="009A31ED"/>
    <w:rsid w:val="009A3450"/>
    <w:rsid w:val="009A48B0"/>
    <w:rsid w:val="009A4A14"/>
    <w:rsid w:val="009A4C7F"/>
    <w:rsid w:val="009A574D"/>
    <w:rsid w:val="009A64BC"/>
    <w:rsid w:val="009A69B8"/>
    <w:rsid w:val="009A70B0"/>
    <w:rsid w:val="009B0E1C"/>
    <w:rsid w:val="009B14E6"/>
    <w:rsid w:val="009B1848"/>
    <w:rsid w:val="009B1909"/>
    <w:rsid w:val="009B1BD1"/>
    <w:rsid w:val="009B1FF7"/>
    <w:rsid w:val="009B2023"/>
    <w:rsid w:val="009B2B57"/>
    <w:rsid w:val="009B2C87"/>
    <w:rsid w:val="009B3093"/>
    <w:rsid w:val="009B3442"/>
    <w:rsid w:val="009B35D4"/>
    <w:rsid w:val="009B3655"/>
    <w:rsid w:val="009B3D83"/>
    <w:rsid w:val="009B43C8"/>
    <w:rsid w:val="009B4682"/>
    <w:rsid w:val="009B718F"/>
    <w:rsid w:val="009B758B"/>
    <w:rsid w:val="009C0488"/>
    <w:rsid w:val="009C0751"/>
    <w:rsid w:val="009C0CD7"/>
    <w:rsid w:val="009C1E0D"/>
    <w:rsid w:val="009C1EEF"/>
    <w:rsid w:val="009C20A3"/>
    <w:rsid w:val="009C2A8C"/>
    <w:rsid w:val="009C2D82"/>
    <w:rsid w:val="009C31EB"/>
    <w:rsid w:val="009C3285"/>
    <w:rsid w:val="009C362A"/>
    <w:rsid w:val="009C38F7"/>
    <w:rsid w:val="009C4BDB"/>
    <w:rsid w:val="009C5349"/>
    <w:rsid w:val="009C61A7"/>
    <w:rsid w:val="009C6E4F"/>
    <w:rsid w:val="009C70EE"/>
    <w:rsid w:val="009D0101"/>
    <w:rsid w:val="009D0557"/>
    <w:rsid w:val="009D0C8C"/>
    <w:rsid w:val="009D0F95"/>
    <w:rsid w:val="009D1045"/>
    <w:rsid w:val="009D2503"/>
    <w:rsid w:val="009D256F"/>
    <w:rsid w:val="009D2FA1"/>
    <w:rsid w:val="009D304D"/>
    <w:rsid w:val="009D31AD"/>
    <w:rsid w:val="009D3CD1"/>
    <w:rsid w:val="009D48DE"/>
    <w:rsid w:val="009D496C"/>
    <w:rsid w:val="009D5A05"/>
    <w:rsid w:val="009D5C41"/>
    <w:rsid w:val="009D5EC6"/>
    <w:rsid w:val="009D6270"/>
    <w:rsid w:val="009D6BCE"/>
    <w:rsid w:val="009D71B9"/>
    <w:rsid w:val="009D752A"/>
    <w:rsid w:val="009D7544"/>
    <w:rsid w:val="009D7A8F"/>
    <w:rsid w:val="009E08A1"/>
    <w:rsid w:val="009E0D09"/>
    <w:rsid w:val="009E117A"/>
    <w:rsid w:val="009E22FB"/>
    <w:rsid w:val="009E2F4D"/>
    <w:rsid w:val="009E3107"/>
    <w:rsid w:val="009E320C"/>
    <w:rsid w:val="009E4B6A"/>
    <w:rsid w:val="009E5868"/>
    <w:rsid w:val="009E5B8B"/>
    <w:rsid w:val="009E69D1"/>
    <w:rsid w:val="009E73B1"/>
    <w:rsid w:val="009E79FE"/>
    <w:rsid w:val="009E7A2B"/>
    <w:rsid w:val="009F0335"/>
    <w:rsid w:val="009F0645"/>
    <w:rsid w:val="009F0EAD"/>
    <w:rsid w:val="009F137B"/>
    <w:rsid w:val="009F1532"/>
    <w:rsid w:val="009F1E51"/>
    <w:rsid w:val="009F22BC"/>
    <w:rsid w:val="009F2B39"/>
    <w:rsid w:val="009F2E4F"/>
    <w:rsid w:val="009F4781"/>
    <w:rsid w:val="009F4C50"/>
    <w:rsid w:val="009F4CAF"/>
    <w:rsid w:val="009F4D91"/>
    <w:rsid w:val="009F4DF6"/>
    <w:rsid w:val="009F4FD3"/>
    <w:rsid w:val="009F5A5F"/>
    <w:rsid w:val="009F64F1"/>
    <w:rsid w:val="009F66C8"/>
    <w:rsid w:val="009F6FF3"/>
    <w:rsid w:val="009F755F"/>
    <w:rsid w:val="009F7868"/>
    <w:rsid w:val="00A002CF"/>
    <w:rsid w:val="00A009AE"/>
    <w:rsid w:val="00A00E4E"/>
    <w:rsid w:val="00A01584"/>
    <w:rsid w:val="00A01DAB"/>
    <w:rsid w:val="00A02166"/>
    <w:rsid w:val="00A036F4"/>
    <w:rsid w:val="00A03E28"/>
    <w:rsid w:val="00A03F18"/>
    <w:rsid w:val="00A051F8"/>
    <w:rsid w:val="00A05518"/>
    <w:rsid w:val="00A0610C"/>
    <w:rsid w:val="00A06C16"/>
    <w:rsid w:val="00A06C26"/>
    <w:rsid w:val="00A07044"/>
    <w:rsid w:val="00A075D3"/>
    <w:rsid w:val="00A07AAC"/>
    <w:rsid w:val="00A07B91"/>
    <w:rsid w:val="00A10B84"/>
    <w:rsid w:val="00A110DE"/>
    <w:rsid w:val="00A1129D"/>
    <w:rsid w:val="00A11453"/>
    <w:rsid w:val="00A11606"/>
    <w:rsid w:val="00A117C4"/>
    <w:rsid w:val="00A11BCD"/>
    <w:rsid w:val="00A11D25"/>
    <w:rsid w:val="00A125BC"/>
    <w:rsid w:val="00A126B4"/>
    <w:rsid w:val="00A12867"/>
    <w:rsid w:val="00A12AC0"/>
    <w:rsid w:val="00A12F40"/>
    <w:rsid w:val="00A13414"/>
    <w:rsid w:val="00A14413"/>
    <w:rsid w:val="00A1507A"/>
    <w:rsid w:val="00A1534A"/>
    <w:rsid w:val="00A15EF2"/>
    <w:rsid w:val="00A160B3"/>
    <w:rsid w:val="00A163EA"/>
    <w:rsid w:val="00A17081"/>
    <w:rsid w:val="00A1737E"/>
    <w:rsid w:val="00A17553"/>
    <w:rsid w:val="00A178DF"/>
    <w:rsid w:val="00A17D23"/>
    <w:rsid w:val="00A2010E"/>
    <w:rsid w:val="00A204B8"/>
    <w:rsid w:val="00A20AD7"/>
    <w:rsid w:val="00A2155D"/>
    <w:rsid w:val="00A22A6B"/>
    <w:rsid w:val="00A22ACF"/>
    <w:rsid w:val="00A23116"/>
    <w:rsid w:val="00A238D4"/>
    <w:rsid w:val="00A23C36"/>
    <w:rsid w:val="00A2471D"/>
    <w:rsid w:val="00A2556F"/>
    <w:rsid w:val="00A259EB"/>
    <w:rsid w:val="00A271F6"/>
    <w:rsid w:val="00A301A0"/>
    <w:rsid w:val="00A30555"/>
    <w:rsid w:val="00A306E1"/>
    <w:rsid w:val="00A311FE"/>
    <w:rsid w:val="00A32299"/>
    <w:rsid w:val="00A327E7"/>
    <w:rsid w:val="00A3317F"/>
    <w:rsid w:val="00A3381E"/>
    <w:rsid w:val="00A3390D"/>
    <w:rsid w:val="00A33A96"/>
    <w:rsid w:val="00A345B6"/>
    <w:rsid w:val="00A34CC9"/>
    <w:rsid w:val="00A34D69"/>
    <w:rsid w:val="00A34F22"/>
    <w:rsid w:val="00A35230"/>
    <w:rsid w:val="00A353A2"/>
    <w:rsid w:val="00A359C8"/>
    <w:rsid w:val="00A35C36"/>
    <w:rsid w:val="00A36731"/>
    <w:rsid w:val="00A37696"/>
    <w:rsid w:val="00A37F70"/>
    <w:rsid w:val="00A40372"/>
    <w:rsid w:val="00A404A8"/>
    <w:rsid w:val="00A40B43"/>
    <w:rsid w:val="00A414D2"/>
    <w:rsid w:val="00A41F0C"/>
    <w:rsid w:val="00A421A9"/>
    <w:rsid w:val="00A42348"/>
    <w:rsid w:val="00A42BBE"/>
    <w:rsid w:val="00A43423"/>
    <w:rsid w:val="00A44073"/>
    <w:rsid w:val="00A44C66"/>
    <w:rsid w:val="00A453A8"/>
    <w:rsid w:val="00A459E1"/>
    <w:rsid w:val="00A45B65"/>
    <w:rsid w:val="00A45FC0"/>
    <w:rsid w:val="00A46395"/>
    <w:rsid w:val="00A46E4D"/>
    <w:rsid w:val="00A47A41"/>
    <w:rsid w:val="00A50499"/>
    <w:rsid w:val="00A51151"/>
    <w:rsid w:val="00A519FE"/>
    <w:rsid w:val="00A52392"/>
    <w:rsid w:val="00A52803"/>
    <w:rsid w:val="00A5286A"/>
    <w:rsid w:val="00A5294C"/>
    <w:rsid w:val="00A52A9B"/>
    <w:rsid w:val="00A52B2C"/>
    <w:rsid w:val="00A5313D"/>
    <w:rsid w:val="00A53219"/>
    <w:rsid w:val="00A53AB4"/>
    <w:rsid w:val="00A53BB5"/>
    <w:rsid w:val="00A54723"/>
    <w:rsid w:val="00A5497F"/>
    <w:rsid w:val="00A54A14"/>
    <w:rsid w:val="00A54AE7"/>
    <w:rsid w:val="00A54BA2"/>
    <w:rsid w:val="00A54E70"/>
    <w:rsid w:val="00A55948"/>
    <w:rsid w:val="00A55AA4"/>
    <w:rsid w:val="00A56ABD"/>
    <w:rsid w:val="00A5747B"/>
    <w:rsid w:val="00A57D7F"/>
    <w:rsid w:val="00A60BD7"/>
    <w:rsid w:val="00A60C16"/>
    <w:rsid w:val="00A61682"/>
    <w:rsid w:val="00A61FFE"/>
    <w:rsid w:val="00A623E6"/>
    <w:rsid w:val="00A62DC4"/>
    <w:rsid w:val="00A62FD8"/>
    <w:rsid w:val="00A633AB"/>
    <w:rsid w:val="00A63805"/>
    <w:rsid w:val="00A63A0B"/>
    <w:rsid w:val="00A63AF5"/>
    <w:rsid w:val="00A64B1E"/>
    <w:rsid w:val="00A65247"/>
    <w:rsid w:val="00A657A6"/>
    <w:rsid w:val="00A65D43"/>
    <w:rsid w:val="00A6626A"/>
    <w:rsid w:val="00A703D3"/>
    <w:rsid w:val="00A70A21"/>
    <w:rsid w:val="00A71BDC"/>
    <w:rsid w:val="00A728FD"/>
    <w:rsid w:val="00A72DD6"/>
    <w:rsid w:val="00A73436"/>
    <w:rsid w:val="00A7354C"/>
    <w:rsid w:val="00A735A4"/>
    <w:rsid w:val="00A7394C"/>
    <w:rsid w:val="00A73B87"/>
    <w:rsid w:val="00A73E66"/>
    <w:rsid w:val="00A73EFC"/>
    <w:rsid w:val="00A745C2"/>
    <w:rsid w:val="00A74601"/>
    <w:rsid w:val="00A7462F"/>
    <w:rsid w:val="00A74893"/>
    <w:rsid w:val="00A74B27"/>
    <w:rsid w:val="00A75178"/>
    <w:rsid w:val="00A752B1"/>
    <w:rsid w:val="00A754AC"/>
    <w:rsid w:val="00A75684"/>
    <w:rsid w:val="00A75ECB"/>
    <w:rsid w:val="00A76B35"/>
    <w:rsid w:val="00A76D1F"/>
    <w:rsid w:val="00A77232"/>
    <w:rsid w:val="00A773F7"/>
    <w:rsid w:val="00A7761E"/>
    <w:rsid w:val="00A77A4C"/>
    <w:rsid w:val="00A77AB0"/>
    <w:rsid w:val="00A77C8E"/>
    <w:rsid w:val="00A800D1"/>
    <w:rsid w:val="00A80194"/>
    <w:rsid w:val="00A80223"/>
    <w:rsid w:val="00A806B6"/>
    <w:rsid w:val="00A80FFF"/>
    <w:rsid w:val="00A813E9"/>
    <w:rsid w:val="00A81895"/>
    <w:rsid w:val="00A82829"/>
    <w:rsid w:val="00A82F70"/>
    <w:rsid w:val="00A83524"/>
    <w:rsid w:val="00A83F02"/>
    <w:rsid w:val="00A8400B"/>
    <w:rsid w:val="00A84D22"/>
    <w:rsid w:val="00A84E1F"/>
    <w:rsid w:val="00A85FEB"/>
    <w:rsid w:val="00A8600D"/>
    <w:rsid w:val="00A87203"/>
    <w:rsid w:val="00A874C7"/>
    <w:rsid w:val="00A87896"/>
    <w:rsid w:val="00A878F6"/>
    <w:rsid w:val="00A87D97"/>
    <w:rsid w:val="00A90232"/>
    <w:rsid w:val="00A90F9C"/>
    <w:rsid w:val="00A9179E"/>
    <w:rsid w:val="00A9192F"/>
    <w:rsid w:val="00A92464"/>
    <w:rsid w:val="00A92846"/>
    <w:rsid w:val="00A930C3"/>
    <w:rsid w:val="00A9324F"/>
    <w:rsid w:val="00A93DED"/>
    <w:rsid w:val="00A93E60"/>
    <w:rsid w:val="00A93F08"/>
    <w:rsid w:val="00A94A57"/>
    <w:rsid w:val="00A9515D"/>
    <w:rsid w:val="00A95CA5"/>
    <w:rsid w:val="00A964A1"/>
    <w:rsid w:val="00A96C32"/>
    <w:rsid w:val="00A9746C"/>
    <w:rsid w:val="00A97520"/>
    <w:rsid w:val="00A97536"/>
    <w:rsid w:val="00A97C77"/>
    <w:rsid w:val="00AA0129"/>
    <w:rsid w:val="00AA1163"/>
    <w:rsid w:val="00AA142F"/>
    <w:rsid w:val="00AA15DF"/>
    <w:rsid w:val="00AA19CB"/>
    <w:rsid w:val="00AA1DA6"/>
    <w:rsid w:val="00AA1E7B"/>
    <w:rsid w:val="00AA2350"/>
    <w:rsid w:val="00AA23B5"/>
    <w:rsid w:val="00AA3258"/>
    <w:rsid w:val="00AA36C5"/>
    <w:rsid w:val="00AA3E66"/>
    <w:rsid w:val="00AA4488"/>
    <w:rsid w:val="00AA44C4"/>
    <w:rsid w:val="00AA4D2E"/>
    <w:rsid w:val="00AA548A"/>
    <w:rsid w:val="00AA5AFA"/>
    <w:rsid w:val="00AA5BEE"/>
    <w:rsid w:val="00AA605A"/>
    <w:rsid w:val="00AA6B3A"/>
    <w:rsid w:val="00AA759F"/>
    <w:rsid w:val="00AA78DA"/>
    <w:rsid w:val="00AA798C"/>
    <w:rsid w:val="00AA7C19"/>
    <w:rsid w:val="00AA7D2F"/>
    <w:rsid w:val="00AB0F25"/>
    <w:rsid w:val="00AB3085"/>
    <w:rsid w:val="00AB31ED"/>
    <w:rsid w:val="00AB33A9"/>
    <w:rsid w:val="00AB35F1"/>
    <w:rsid w:val="00AB3604"/>
    <w:rsid w:val="00AB3D03"/>
    <w:rsid w:val="00AB43CC"/>
    <w:rsid w:val="00AB5294"/>
    <w:rsid w:val="00AB5333"/>
    <w:rsid w:val="00AB57A0"/>
    <w:rsid w:val="00AB610C"/>
    <w:rsid w:val="00AB6183"/>
    <w:rsid w:val="00AB62D0"/>
    <w:rsid w:val="00AB6C7B"/>
    <w:rsid w:val="00AC0B93"/>
    <w:rsid w:val="00AC159F"/>
    <w:rsid w:val="00AC19BA"/>
    <w:rsid w:val="00AC19CE"/>
    <w:rsid w:val="00AC2662"/>
    <w:rsid w:val="00AC2ECF"/>
    <w:rsid w:val="00AC304C"/>
    <w:rsid w:val="00AC32C9"/>
    <w:rsid w:val="00AC34E9"/>
    <w:rsid w:val="00AC411B"/>
    <w:rsid w:val="00AC53D2"/>
    <w:rsid w:val="00AC585E"/>
    <w:rsid w:val="00AC58B3"/>
    <w:rsid w:val="00AC632B"/>
    <w:rsid w:val="00AC63AC"/>
    <w:rsid w:val="00AC6606"/>
    <w:rsid w:val="00AC6E77"/>
    <w:rsid w:val="00AC71A5"/>
    <w:rsid w:val="00AC71BD"/>
    <w:rsid w:val="00AC71C9"/>
    <w:rsid w:val="00AC76F9"/>
    <w:rsid w:val="00AC7BB1"/>
    <w:rsid w:val="00AC7DC0"/>
    <w:rsid w:val="00AD0818"/>
    <w:rsid w:val="00AD0B95"/>
    <w:rsid w:val="00AD0CDD"/>
    <w:rsid w:val="00AD1112"/>
    <w:rsid w:val="00AD13A3"/>
    <w:rsid w:val="00AD142F"/>
    <w:rsid w:val="00AD1C9E"/>
    <w:rsid w:val="00AD21A4"/>
    <w:rsid w:val="00AD220A"/>
    <w:rsid w:val="00AD3E1F"/>
    <w:rsid w:val="00AD3E76"/>
    <w:rsid w:val="00AD4742"/>
    <w:rsid w:val="00AD548F"/>
    <w:rsid w:val="00AD555D"/>
    <w:rsid w:val="00AD55DF"/>
    <w:rsid w:val="00AD5D53"/>
    <w:rsid w:val="00AD5DBA"/>
    <w:rsid w:val="00AD6A1F"/>
    <w:rsid w:val="00AD7773"/>
    <w:rsid w:val="00AD7A84"/>
    <w:rsid w:val="00AE0327"/>
    <w:rsid w:val="00AE0FF0"/>
    <w:rsid w:val="00AE179B"/>
    <w:rsid w:val="00AE2117"/>
    <w:rsid w:val="00AE227C"/>
    <w:rsid w:val="00AE23B6"/>
    <w:rsid w:val="00AE24F2"/>
    <w:rsid w:val="00AE28EC"/>
    <w:rsid w:val="00AE2D78"/>
    <w:rsid w:val="00AE2EBF"/>
    <w:rsid w:val="00AE3165"/>
    <w:rsid w:val="00AE3461"/>
    <w:rsid w:val="00AE3658"/>
    <w:rsid w:val="00AE38C0"/>
    <w:rsid w:val="00AE3C50"/>
    <w:rsid w:val="00AE4950"/>
    <w:rsid w:val="00AE50D9"/>
    <w:rsid w:val="00AE631E"/>
    <w:rsid w:val="00AE6AB4"/>
    <w:rsid w:val="00AE6C1F"/>
    <w:rsid w:val="00AE6CCA"/>
    <w:rsid w:val="00AE7745"/>
    <w:rsid w:val="00AE7A7D"/>
    <w:rsid w:val="00AF0605"/>
    <w:rsid w:val="00AF092B"/>
    <w:rsid w:val="00AF094E"/>
    <w:rsid w:val="00AF1115"/>
    <w:rsid w:val="00AF26CA"/>
    <w:rsid w:val="00AF2857"/>
    <w:rsid w:val="00AF286B"/>
    <w:rsid w:val="00AF2FFF"/>
    <w:rsid w:val="00AF3491"/>
    <w:rsid w:val="00AF4254"/>
    <w:rsid w:val="00AF4351"/>
    <w:rsid w:val="00AF46AF"/>
    <w:rsid w:val="00AF4F42"/>
    <w:rsid w:val="00AF506E"/>
    <w:rsid w:val="00AF53C4"/>
    <w:rsid w:val="00AF5414"/>
    <w:rsid w:val="00AF6217"/>
    <w:rsid w:val="00AF64C3"/>
    <w:rsid w:val="00AF650D"/>
    <w:rsid w:val="00AF676E"/>
    <w:rsid w:val="00B00075"/>
    <w:rsid w:val="00B001F6"/>
    <w:rsid w:val="00B002E5"/>
    <w:rsid w:val="00B0065B"/>
    <w:rsid w:val="00B00BC9"/>
    <w:rsid w:val="00B00C30"/>
    <w:rsid w:val="00B01808"/>
    <w:rsid w:val="00B0369F"/>
    <w:rsid w:val="00B0473F"/>
    <w:rsid w:val="00B04B5F"/>
    <w:rsid w:val="00B0564E"/>
    <w:rsid w:val="00B05AEF"/>
    <w:rsid w:val="00B067B2"/>
    <w:rsid w:val="00B069B4"/>
    <w:rsid w:val="00B06D73"/>
    <w:rsid w:val="00B0779C"/>
    <w:rsid w:val="00B07C3D"/>
    <w:rsid w:val="00B07FE8"/>
    <w:rsid w:val="00B1036D"/>
    <w:rsid w:val="00B10E21"/>
    <w:rsid w:val="00B1127B"/>
    <w:rsid w:val="00B113DC"/>
    <w:rsid w:val="00B11A3D"/>
    <w:rsid w:val="00B11FA1"/>
    <w:rsid w:val="00B123C1"/>
    <w:rsid w:val="00B12DD2"/>
    <w:rsid w:val="00B131A2"/>
    <w:rsid w:val="00B13B1C"/>
    <w:rsid w:val="00B13E62"/>
    <w:rsid w:val="00B14435"/>
    <w:rsid w:val="00B14494"/>
    <w:rsid w:val="00B146C2"/>
    <w:rsid w:val="00B15710"/>
    <w:rsid w:val="00B15DC7"/>
    <w:rsid w:val="00B15ED5"/>
    <w:rsid w:val="00B160E8"/>
    <w:rsid w:val="00B163D5"/>
    <w:rsid w:val="00B16CB3"/>
    <w:rsid w:val="00B170C8"/>
    <w:rsid w:val="00B17219"/>
    <w:rsid w:val="00B17418"/>
    <w:rsid w:val="00B1775B"/>
    <w:rsid w:val="00B20A16"/>
    <w:rsid w:val="00B20C8D"/>
    <w:rsid w:val="00B21156"/>
    <w:rsid w:val="00B215BB"/>
    <w:rsid w:val="00B2184C"/>
    <w:rsid w:val="00B21DE9"/>
    <w:rsid w:val="00B220AF"/>
    <w:rsid w:val="00B2399F"/>
    <w:rsid w:val="00B23B6A"/>
    <w:rsid w:val="00B248F6"/>
    <w:rsid w:val="00B250F3"/>
    <w:rsid w:val="00B254B6"/>
    <w:rsid w:val="00B25646"/>
    <w:rsid w:val="00B25782"/>
    <w:rsid w:val="00B2579F"/>
    <w:rsid w:val="00B25935"/>
    <w:rsid w:val="00B2648B"/>
    <w:rsid w:val="00B274BD"/>
    <w:rsid w:val="00B275F7"/>
    <w:rsid w:val="00B27774"/>
    <w:rsid w:val="00B27A87"/>
    <w:rsid w:val="00B30207"/>
    <w:rsid w:val="00B3030F"/>
    <w:rsid w:val="00B30D99"/>
    <w:rsid w:val="00B31E35"/>
    <w:rsid w:val="00B320CB"/>
    <w:rsid w:val="00B33680"/>
    <w:rsid w:val="00B33BF0"/>
    <w:rsid w:val="00B33D21"/>
    <w:rsid w:val="00B3440A"/>
    <w:rsid w:val="00B34983"/>
    <w:rsid w:val="00B34CD2"/>
    <w:rsid w:val="00B35E04"/>
    <w:rsid w:val="00B36898"/>
    <w:rsid w:val="00B36E09"/>
    <w:rsid w:val="00B37020"/>
    <w:rsid w:val="00B37301"/>
    <w:rsid w:val="00B376B4"/>
    <w:rsid w:val="00B37A62"/>
    <w:rsid w:val="00B37C77"/>
    <w:rsid w:val="00B37E81"/>
    <w:rsid w:val="00B401E1"/>
    <w:rsid w:val="00B40869"/>
    <w:rsid w:val="00B40972"/>
    <w:rsid w:val="00B4099A"/>
    <w:rsid w:val="00B40B33"/>
    <w:rsid w:val="00B41053"/>
    <w:rsid w:val="00B41099"/>
    <w:rsid w:val="00B414EE"/>
    <w:rsid w:val="00B428B7"/>
    <w:rsid w:val="00B42A8B"/>
    <w:rsid w:val="00B435A5"/>
    <w:rsid w:val="00B437CB"/>
    <w:rsid w:val="00B43A32"/>
    <w:rsid w:val="00B43C10"/>
    <w:rsid w:val="00B44EF4"/>
    <w:rsid w:val="00B4512B"/>
    <w:rsid w:val="00B45694"/>
    <w:rsid w:val="00B45D79"/>
    <w:rsid w:val="00B45E31"/>
    <w:rsid w:val="00B45E86"/>
    <w:rsid w:val="00B461BF"/>
    <w:rsid w:val="00B46250"/>
    <w:rsid w:val="00B467B6"/>
    <w:rsid w:val="00B46865"/>
    <w:rsid w:val="00B46999"/>
    <w:rsid w:val="00B475F3"/>
    <w:rsid w:val="00B47634"/>
    <w:rsid w:val="00B47840"/>
    <w:rsid w:val="00B47F7F"/>
    <w:rsid w:val="00B47FFA"/>
    <w:rsid w:val="00B503CD"/>
    <w:rsid w:val="00B5087F"/>
    <w:rsid w:val="00B511E6"/>
    <w:rsid w:val="00B5193B"/>
    <w:rsid w:val="00B51D17"/>
    <w:rsid w:val="00B51D34"/>
    <w:rsid w:val="00B52349"/>
    <w:rsid w:val="00B53698"/>
    <w:rsid w:val="00B543D9"/>
    <w:rsid w:val="00B5494B"/>
    <w:rsid w:val="00B54EC4"/>
    <w:rsid w:val="00B55468"/>
    <w:rsid w:val="00B5589A"/>
    <w:rsid w:val="00B558FF"/>
    <w:rsid w:val="00B55F87"/>
    <w:rsid w:val="00B562F2"/>
    <w:rsid w:val="00B563D0"/>
    <w:rsid w:val="00B576B5"/>
    <w:rsid w:val="00B6080E"/>
    <w:rsid w:val="00B61805"/>
    <w:rsid w:val="00B61CB4"/>
    <w:rsid w:val="00B61FB6"/>
    <w:rsid w:val="00B62075"/>
    <w:rsid w:val="00B6263D"/>
    <w:rsid w:val="00B62858"/>
    <w:rsid w:val="00B629C3"/>
    <w:rsid w:val="00B62DC6"/>
    <w:rsid w:val="00B631A7"/>
    <w:rsid w:val="00B63264"/>
    <w:rsid w:val="00B63363"/>
    <w:rsid w:val="00B63A44"/>
    <w:rsid w:val="00B63B25"/>
    <w:rsid w:val="00B64639"/>
    <w:rsid w:val="00B64B26"/>
    <w:rsid w:val="00B64F52"/>
    <w:rsid w:val="00B65315"/>
    <w:rsid w:val="00B65C8B"/>
    <w:rsid w:val="00B65FDC"/>
    <w:rsid w:val="00B660E6"/>
    <w:rsid w:val="00B664B8"/>
    <w:rsid w:val="00B66591"/>
    <w:rsid w:val="00B66D8B"/>
    <w:rsid w:val="00B67D4C"/>
    <w:rsid w:val="00B70F87"/>
    <w:rsid w:val="00B711D1"/>
    <w:rsid w:val="00B71905"/>
    <w:rsid w:val="00B71C55"/>
    <w:rsid w:val="00B728F8"/>
    <w:rsid w:val="00B72DD1"/>
    <w:rsid w:val="00B73008"/>
    <w:rsid w:val="00B73064"/>
    <w:rsid w:val="00B745BA"/>
    <w:rsid w:val="00B74649"/>
    <w:rsid w:val="00B754B5"/>
    <w:rsid w:val="00B75B2D"/>
    <w:rsid w:val="00B75EB9"/>
    <w:rsid w:val="00B762CC"/>
    <w:rsid w:val="00B764AA"/>
    <w:rsid w:val="00B767EB"/>
    <w:rsid w:val="00B76C15"/>
    <w:rsid w:val="00B7711E"/>
    <w:rsid w:val="00B778D4"/>
    <w:rsid w:val="00B77DE3"/>
    <w:rsid w:val="00B80B10"/>
    <w:rsid w:val="00B8181D"/>
    <w:rsid w:val="00B81EAE"/>
    <w:rsid w:val="00B81F18"/>
    <w:rsid w:val="00B82D56"/>
    <w:rsid w:val="00B82E24"/>
    <w:rsid w:val="00B835F0"/>
    <w:rsid w:val="00B83982"/>
    <w:rsid w:val="00B83A20"/>
    <w:rsid w:val="00B83C81"/>
    <w:rsid w:val="00B8404E"/>
    <w:rsid w:val="00B840E9"/>
    <w:rsid w:val="00B8483E"/>
    <w:rsid w:val="00B849D0"/>
    <w:rsid w:val="00B857FA"/>
    <w:rsid w:val="00B8778E"/>
    <w:rsid w:val="00B879A3"/>
    <w:rsid w:val="00B90B33"/>
    <w:rsid w:val="00B92D36"/>
    <w:rsid w:val="00B92F02"/>
    <w:rsid w:val="00B930BF"/>
    <w:rsid w:val="00B9312C"/>
    <w:rsid w:val="00B94689"/>
    <w:rsid w:val="00B94A67"/>
    <w:rsid w:val="00B95A63"/>
    <w:rsid w:val="00B967E3"/>
    <w:rsid w:val="00B96CFA"/>
    <w:rsid w:val="00B96EE8"/>
    <w:rsid w:val="00B97DA4"/>
    <w:rsid w:val="00BA0506"/>
    <w:rsid w:val="00BA0E9D"/>
    <w:rsid w:val="00BA1A1B"/>
    <w:rsid w:val="00BA1A43"/>
    <w:rsid w:val="00BA1AED"/>
    <w:rsid w:val="00BA1B1A"/>
    <w:rsid w:val="00BA1D7E"/>
    <w:rsid w:val="00BA2B44"/>
    <w:rsid w:val="00BA2C5D"/>
    <w:rsid w:val="00BA2F23"/>
    <w:rsid w:val="00BA37BE"/>
    <w:rsid w:val="00BA393D"/>
    <w:rsid w:val="00BA3995"/>
    <w:rsid w:val="00BA40AF"/>
    <w:rsid w:val="00BA46B9"/>
    <w:rsid w:val="00BA4707"/>
    <w:rsid w:val="00BA51FE"/>
    <w:rsid w:val="00BA579B"/>
    <w:rsid w:val="00BA6250"/>
    <w:rsid w:val="00BA648D"/>
    <w:rsid w:val="00BA681A"/>
    <w:rsid w:val="00BA6A82"/>
    <w:rsid w:val="00BA725D"/>
    <w:rsid w:val="00BA739D"/>
    <w:rsid w:val="00BA7B5A"/>
    <w:rsid w:val="00BB0E5F"/>
    <w:rsid w:val="00BB13C1"/>
    <w:rsid w:val="00BB2AEE"/>
    <w:rsid w:val="00BB2D95"/>
    <w:rsid w:val="00BB2FA1"/>
    <w:rsid w:val="00BB3DE7"/>
    <w:rsid w:val="00BB453C"/>
    <w:rsid w:val="00BB4CAE"/>
    <w:rsid w:val="00BB4EB8"/>
    <w:rsid w:val="00BB5104"/>
    <w:rsid w:val="00BB63C6"/>
    <w:rsid w:val="00BB6C11"/>
    <w:rsid w:val="00BB7219"/>
    <w:rsid w:val="00BB753D"/>
    <w:rsid w:val="00BC03E5"/>
    <w:rsid w:val="00BC16C8"/>
    <w:rsid w:val="00BC23F1"/>
    <w:rsid w:val="00BC37AE"/>
    <w:rsid w:val="00BC37C2"/>
    <w:rsid w:val="00BC4123"/>
    <w:rsid w:val="00BC432F"/>
    <w:rsid w:val="00BC458F"/>
    <w:rsid w:val="00BC47AD"/>
    <w:rsid w:val="00BC5D13"/>
    <w:rsid w:val="00BC7233"/>
    <w:rsid w:val="00BC7378"/>
    <w:rsid w:val="00BC7F73"/>
    <w:rsid w:val="00BD0267"/>
    <w:rsid w:val="00BD064E"/>
    <w:rsid w:val="00BD067E"/>
    <w:rsid w:val="00BD0726"/>
    <w:rsid w:val="00BD0B33"/>
    <w:rsid w:val="00BD0B97"/>
    <w:rsid w:val="00BD133D"/>
    <w:rsid w:val="00BD2385"/>
    <w:rsid w:val="00BD2755"/>
    <w:rsid w:val="00BD2994"/>
    <w:rsid w:val="00BD2B47"/>
    <w:rsid w:val="00BD2DCE"/>
    <w:rsid w:val="00BD323D"/>
    <w:rsid w:val="00BD384E"/>
    <w:rsid w:val="00BD3961"/>
    <w:rsid w:val="00BD41F6"/>
    <w:rsid w:val="00BD47C4"/>
    <w:rsid w:val="00BD56E1"/>
    <w:rsid w:val="00BD5E3E"/>
    <w:rsid w:val="00BD5F35"/>
    <w:rsid w:val="00BD76A9"/>
    <w:rsid w:val="00BD7739"/>
    <w:rsid w:val="00BD7D63"/>
    <w:rsid w:val="00BD7EE6"/>
    <w:rsid w:val="00BE05C7"/>
    <w:rsid w:val="00BE17B2"/>
    <w:rsid w:val="00BE2069"/>
    <w:rsid w:val="00BE236F"/>
    <w:rsid w:val="00BE2430"/>
    <w:rsid w:val="00BE2849"/>
    <w:rsid w:val="00BE2FBD"/>
    <w:rsid w:val="00BE322F"/>
    <w:rsid w:val="00BE3FDC"/>
    <w:rsid w:val="00BE4A2B"/>
    <w:rsid w:val="00BE50FE"/>
    <w:rsid w:val="00BE5106"/>
    <w:rsid w:val="00BE5421"/>
    <w:rsid w:val="00BE5461"/>
    <w:rsid w:val="00BE5611"/>
    <w:rsid w:val="00BE56D5"/>
    <w:rsid w:val="00BE652D"/>
    <w:rsid w:val="00BE6609"/>
    <w:rsid w:val="00BE6B66"/>
    <w:rsid w:val="00BE6C1A"/>
    <w:rsid w:val="00BE7102"/>
    <w:rsid w:val="00BE754C"/>
    <w:rsid w:val="00BE7ABA"/>
    <w:rsid w:val="00BE7BDC"/>
    <w:rsid w:val="00BE7C3E"/>
    <w:rsid w:val="00BF03E4"/>
    <w:rsid w:val="00BF0A90"/>
    <w:rsid w:val="00BF0C40"/>
    <w:rsid w:val="00BF20A3"/>
    <w:rsid w:val="00BF284F"/>
    <w:rsid w:val="00BF36CC"/>
    <w:rsid w:val="00BF3994"/>
    <w:rsid w:val="00BF39AC"/>
    <w:rsid w:val="00BF3CCE"/>
    <w:rsid w:val="00BF47E4"/>
    <w:rsid w:val="00BF49D4"/>
    <w:rsid w:val="00BF514B"/>
    <w:rsid w:val="00BF531C"/>
    <w:rsid w:val="00BF53BA"/>
    <w:rsid w:val="00BF552C"/>
    <w:rsid w:val="00BF5C72"/>
    <w:rsid w:val="00BF5C75"/>
    <w:rsid w:val="00BF5DB6"/>
    <w:rsid w:val="00BF6126"/>
    <w:rsid w:val="00BF6543"/>
    <w:rsid w:val="00BF684E"/>
    <w:rsid w:val="00BF6A68"/>
    <w:rsid w:val="00BF718F"/>
    <w:rsid w:val="00BF7354"/>
    <w:rsid w:val="00BF745F"/>
    <w:rsid w:val="00BF7C2D"/>
    <w:rsid w:val="00BF7F4F"/>
    <w:rsid w:val="00C0038D"/>
    <w:rsid w:val="00C00A50"/>
    <w:rsid w:val="00C01355"/>
    <w:rsid w:val="00C01410"/>
    <w:rsid w:val="00C01483"/>
    <w:rsid w:val="00C01B9E"/>
    <w:rsid w:val="00C0287C"/>
    <w:rsid w:val="00C0296C"/>
    <w:rsid w:val="00C029D5"/>
    <w:rsid w:val="00C032B8"/>
    <w:rsid w:val="00C034AE"/>
    <w:rsid w:val="00C03936"/>
    <w:rsid w:val="00C04399"/>
    <w:rsid w:val="00C04426"/>
    <w:rsid w:val="00C05323"/>
    <w:rsid w:val="00C0536D"/>
    <w:rsid w:val="00C05D4F"/>
    <w:rsid w:val="00C06498"/>
    <w:rsid w:val="00C0736F"/>
    <w:rsid w:val="00C10955"/>
    <w:rsid w:val="00C10B1B"/>
    <w:rsid w:val="00C11106"/>
    <w:rsid w:val="00C11404"/>
    <w:rsid w:val="00C11CFF"/>
    <w:rsid w:val="00C12D01"/>
    <w:rsid w:val="00C1382C"/>
    <w:rsid w:val="00C1451B"/>
    <w:rsid w:val="00C14B18"/>
    <w:rsid w:val="00C15230"/>
    <w:rsid w:val="00C15432"/>
    <w:rsid w:val="00C15697"/>
    <w:rsid w:val="00C15707"/>
    <w:rsid w:val="00C15E4A"/>
    <w:rsid w:val="00C15FC5"/>
    <w:rsid w:val="00C16637"/>
    <w:rsid w:val="00C16670"/>
    <w:rsid w:val="00C168AB"/>
    <w:rsid w:val="00C172A2"/>
    <w:rsid w:val="00C17337"/>
    <w:rsid w:val="00C17ACC"/>
    <w:rsid w:val="00C17D45"/>
    <w:rsid w:val="00C207FD"/>
    <w:rsid w:val="00C21126"/>
    <w:rsid w:val="00C212E6"/>
    <w:rsid w:val="00C21EC9"/>
    <w:rsid w:val="00C220FB"/>
    <w:rsid w:val="00C2238F"/>
    <w:rsid w:val="00C234A5"/>
    <w:rsid w:val="00C2388E"/>
    <w:rsid w:val="00C244B7"/>
    <w:rsid w:val="00C24DC8"/>
    <w:rsid w:val="00C253CC"/>
    <w:rsid w:val="00C256E7"/>
    <w:rsid w:val="00C2593F"/>
    <w:rsid w:val="00C25998"/>
    <w:rsid w:val="00C262F4"/>
    <w:rsid w:val="00C2634C"/>
    <w:rsid w:val="00C265B2"/>
    <w:rsid w:val="00C26AD0"/>
    <w:rsid w:val="00C26AEE"/>
    <w:rsid w:val="00C26F3C"/>
    <w:rsid w:val="00C27017"/>
    <w:rsid w:val="00C278E7"/>
    <w:rsid w:val="00C2795D"/>
    <w:rsid w:val="00C27B3A"/>
    <w:rsid w:val="00C3095C"/>
    <w:rsid w:val="00C309D0"/>
    <w:rsid w:val="00C30E16"/>
    <w:rsid w:val="00C31358"/>
    <w:rsid w:val="00C31A47"/>
    <w:rsid w:val="00C31ADC"/>
    <w:rsid w:val="00C338BB"/>
    <w:rsid w:val="00C33977"/>
    <w:rsid w:val="00C33E8F"/>
    <w:rsid w:val="00C34076"/>
    <w:rsid w:val="00C34467"/>
    <w:rsid w:val="00C35046"/>
    <w:rsid w:val="00C35920"/>
    <w:rsid w:val="00C36483"/>
    <w:rsid w:val="00C37A98"/>
    <w:rsid w:val="00C407F5"/>
    <w:rsid w:val="00C40834"/>
    <w:rsid w:val="00C40849"/>
    <w:rsid w:val="00C40CC2"/>
    <w:rsid w:val="00C4163D"/>
    <w:rsid w:val="00C41824"/>
    <w:rsid w:val="00C42821"/>
    <w:rsid w:val="00C4369B"/>
    <w:rsid w:val="00C44A68"/>
    <w:rsid w:val="00C4522E"/>
    <w:rsid w:val="00C4548B"/>
    <w:rsid w:val="00C45670"/>
    <w:rsid w:val="00C45A0A"/>
    <w:rsid w:val="00C4670F"/>
    <w:rsid w:val="00C469B2"/>
    <w:rsid w:val="00C46C0F"/>
    <w:rsid w:val="00C47287"/>
    <w:rsid w:val="00C47799"/>
    <w:rsid w:val="00C478BD"/>
    <w:rsid w:val="00C4791F"/>
    <w:rsid w:val="00C47E0E"/>
    <w:rsid w:val="00C5093A"/>
    <w:rsid w:val="00C50E02"/>
    <w:rsid w:val="00C51234"/>
    <w:rsid w:val="00C512B7"/>
    <w:rsid w:val="00C51CDF"/>
    <w:rsid w:val="00C5369C"/>
    <w:rsid w:val="00C53D0E"/>
    <w:rsid w:val="00C54729"/>
    <w:rsid w:val="00C54B52"/>
    <w:rsid w:val="00C552C8"/>
    <w:rsid w:val="00C555D0"/>
    <w:rsid w:val="00C559FF"/>
    <w:rsid w:val="00C55C6B"/>
    <w:rsid w:val="00C56310"/>
    <w:rsid w:val="00C565CD"/>
    <w:rsid w:val="00C567EF"/>
    <w:rsid w:val="00C57CC3"/>
    <w:rsid w:val="00C600E3"/>
    <w:rsid w:val="00C601DB"/>
    <w:rsid w:val="00C605EF"/>
    <w:rsid w:val="00C606FC"/>
    <w:rsid w:val="00C609EA"/>
    <w:rsid w:val="00C60C83"/>
    <w:rsid w:val="00C610F4"/>
    <w:rsid w:val="00C61260"/>
    <w:rsid w:val="00C61768"/>
    <w:rsid w:val="00C61CA7"/>
    <w:rsid w:val="00C61D5D"/>
    <w:rsid w:val="00C62615"/>
    <w:rsid w:val="00C635CB"/>
    <w:rsid w:val="00C638E9"/>
    <w:rsid w:val="00C64186"/>
    <w:rsid w:val="00C64498"/>
    <w:rsid w:val="00C646CC"/>
    <w:rsid w:val="00C6470B"/>
    <w:rsid w:val="00C64E68"/>
    <w:rsid w:val="00C66286"/>
    <w:rsid w:val="00C66866"/>
    <w:rsid w:val="00C66986"/>
    <w:rsid w:val="00C66BB2"/>
    <w:rsid w:val="00C66C6B"/>
    <w:rsid w:val="00C66D5B"/>
    <w:rsid w:val="00C6777C"/>
    <w:rsid w:val="00C67996"/>
    <w:rsid w:val="00C7117A"/>
    <w:rsid w:val="00C7135A"/>
    <w:rsid w:val="00C71517"/>
    <w:rsid w:val="00C7186D"/>
    <w:rsid w:val="00C7187D"/>
    <w:rsid w:val="00C71C1F"/>
    <w:rsid w:val="00C71E25"/>
    <w:rsid w:val="00C729D0"/>
    <w:rsid w:val="00C735D5"/>
    <w:rsid w:val="00C73BEC"/>
    <w:rsid w:val="00C740FB"/>
    <w:rsid w:val="00C7412F"/>
    <w:rsid w:val="00C743C0"/>
    <w:rsid w:val="00C75246"/>
    <w:rsid w:val="00C752A1"/>
    <w:rsid w:val="00C75E7D"/>
    <w:rsid w:val="00C7615B"/>
    <w:rsid w:val="00C76ECD"/>
    <w:rsid w:val="00C77039"/>
    <w:rsid w:val="00C7783B"/>
    <w:rsid w:val="00C77981"/>
    <w:rsid w:val="00C77A65"/>
    <w:rsid w:val="00C77B5B"/>
    <w:rsid w:val="00C77BAF"/>
    <w:rsid w:val="00C77DD4"/>
    <w:rsid w:val="00C77ECA"/>
    <w:rsid w:val="00C77F5C"/>
    <w:rsid w:val="00C806A4"/>
    <w:rsid w:val="00C80947"/>
    <w:rsid w:val="00C80C9C"/>
    <w:rsid w:val="00C81239"/>
    <w:rsid w:val="00C826A3"/>
    <w:rsid w:val="00C831D1"/>
    <w:rsid w:val="00C834D5"/>
    <w:rsid w:val="00C84DCF"/>
    <w:rsid w:val="00C85259"/>
    <w:rsid w:val="00C85BEC"/>
    <w:rsid w:val="00C85C20"/>
    <w:rsid w:val="00C85D32"/>
    <w:rsid w:val="00C86443"/>
    <w:rsid w:val="00C86B52"/>
    <w:rsid w:val="00C8798B"/>
    <w:rsid w:val="00C87B6E"/>
    <w:rsid w:val="00C90135"/>
    <w:rsid w:val="00C90388"/>
    <w:rsid w:val="00C9042D"/>
    <w:rsid w:val="00C90703"/>
    <w:rsid w:val="00C90896"/>
    <w:rsid w:val="00C90C3A"/>
    <w:rsid w:val="00C9179D"/>
    <w:rsid w:val="00C91FC7"/>
    <w:rsid w:val="00C924FC"/>
    <w:rsid w:val="00C92E1E"/>
    <w:rsid w:val="00C931DE"/>
    <w:rsid w:val="00C936E2"/>
    <w:rsid w:val="00C93916"/>
    <w:rsid w:val="00C940A1"/>
    <w:rsid w:val="00C94205"/>
    <w:rsid w:val="00C94417"/>
    <w:rsid w:val="00C9494F"/>
    <w:rsid w:val="00C94DBE"/>
    <w:rsid w:val="00C9511B"/>
    <w:rsid w:val="00C954EA"/>
    <w:rsid w:val="00C966C9"/>
    <w:rsid w:val="00C96ADD"/>
    <w:rsid w:val="00C96BA3"/>
    <w:rsid w:val="00C96DB8"/>
    <w:rsid w:val="00C96EE0"/>
    <w:rsid w:val="00C971D1"/>
    <w:rsid w:val="00C9735E"/>
    <w:rsid w:val="00CA0D5B"/>
    <w:rsid w:val="00CA1474"/>
    <w:rsid w:val="00CA20EB"/>
    <w:rsid w:val="00CA2692"/>
    <w:rsid w:val="00CA3786"/>
    <w:rsid w:val="00CA4155"/>
    <w:rsid w:val="00CA4224"/>
    <w:rsid w:val="00CA4487"/>
    <w:rsid w:val="00CA44DF"/>
    <w:rsid w:val="00CA4C6A"/>
    <w:rsid w:val="00CA4E86"/>
    <w:rsid w:val="00CA518B"/>
    <w:rsid w:val="00CA53DE"/>
    <w:rsid w:val="00CA5FCF"/>
    <w:rsid w:val="00CA622E"/>
    <w:rsid w:val="00CA6BA1"/>
    <w:rsid w:val="00CA7052"/>
    <w:rsid w:val="00CB0404"/>
    <w:rsid w:val="00CB0B3F"/>
    <w:rsid w:val="00CB10CD"/>
    <w:rsid w:val="00CB15CE"/>
    <w:rsid w:val="00CB1968"/>
    <w:rsid w:val="00CB197B"/>
    <w:rsid w:val="00CB2416"/>
    <w:rsid w:val="00CB4049"/>
    <w:rsid w:val="00CB4164"/>
    <w:rsid w:val="00CB44BD"/>
    <w:rsid w:val="00CB51BC"/>
    <w:rsid w:val="00CB5BC0"/>
    <w:rsid w:val="00CB6B0F"/>
    <w:rsid w:val="00CB79A0"/>
    <w:rsid w:val="00CB7AE5"/>
    <w:rsid w:val="00CC03DD"/>
    <w:rsid w:val="00CC041F"/>
    <w:rsid w:val="00CC083E"/>
    <w:rsid w:val="00CC0845"/>
    <w:rsid w:val="00CC0861"/>
    <w:rsid w:val="00CC09F6"/>
    <w:rsid w:val="00CC0A28"/>
    <w:rsid w:val="00CC1647"/>
    <w:rsid w:val="00CC337A"/>
    <w:rsid w:val="00CC3E73"/>
    <w:rsid w:val="00CC403C"/>
    <w:rsid w:val="00CC4276"/>
    <w:rsid w:val="00CC42F1"/>
    <w:rsid w:val="00CC4D9F"/>
    <w:rsid w:val="00CC5027"/>
    <w:rsid w:val="00CC51F3"/>
    <w:rsid w:val="00CC5AE4"/>
    <w:rsid w:val="00CC5CBD"/>
    <w:rsid w:val="00CC5ED4"/>
    <w:rsid w:val="00CC6472"/>
    <w:rsid w:val="00CC6590"/>
    <w:rsid w:val="00CC7105"/>
    <w:rsid w:val="00CD0140"/>
    <w:rsid w:val="00CD032F"/>
    <w:rsid w:val="00CD04A2"/>
    <w:rsid w:val="00CD1712"/>
    <w:rsid w:val="00CD1ACA"/>
    <w:rsid w:val="00CD1D62"/>
    <w:rsid w:val="00CD2486"/>
    <w:rsid w:val="00CD26EB"/>
    <w:rsid w:val="00CD2BDC"/>
    <w:rsid w:val="00CD35C1"/>
    <w:rsid w:val="00CD428C"/>
    <w:rsid w:val="00CD442E"/>
    <w:rsid w:val="00CD45A3"/>
    <w:rsid w:val="00CD48C8"/>
    <w:rsid w:val="00CD4900"/>
    <w:rsid w:val="00CD4D34"/>
    <w:rsid w:val="00CD4FF9"/>
    <w:rsid w:val="00CD54D5"/>
    <w:rsid w:val="00CD647F"/>
    <w:rsid w:val="00CD6B29"/>
    <w:rsid w:val="00CD7FEC"/>
    <w:rsid w:val="00CE0D53"/>
    <w:rsid w:val="00CE0F46"/>
    <w:rsid w:val="00CE103A"/>
    <w:rsid w:val="00CE1754"/>
    <w:rsid w:val="00CE2581"/>
    <w:rsid w:val="00CE2787"/>
    <w:rsid w:val="00CE2853"/>
    <w:rsid w:val="00CE2AEA"/>
    <w:rsid w:val="00CE2EBC"/>
    <w:rsid w:val="00CE40FF"/>
    <w:rsid w:val="00CE5507"/>
    <w:rsid w:val="00CE556B"/>
    <w:rsid w:val="00CE6A49"/>
    <w:rsid w:val="00CE6AD4"/>
    <w:rsid w:val="00CE76BE"/>
    <w:rsid w:val="00CE783E"/>
    <w:rsid w:val="00CF0511"/>
    <w:rsid w:val="00CF0762"/>
    <w:rsid w:val="00CF07BF"/>
    <w:rsid w:val="00CF0CEC"/>
    <w:rsid w:val="00CF109F"/>
    <w:rsid w:val="00CF1B7F"/>
    <w:rsid w:val="00CF1DDD"/>
    <w:rsid w:val="00CF2289"/>
    <w:rsid w:val="00CF2D78"/>
    <w:rsid w:val="00CF2D8F"/>
    <w:rsid w:val="00CF30D4"/>
    <w:rsid w:val="00CF33E0"/>
    <w:rsid w:val="00CF3E8C"/>
    <w:rsid w:val="00CF468B"/>
    <w:rsid w:val="00CF5688"/>
    <w:rsid w:val="00CF56F7"/>
    <w:rsid w:val="00CF5F28"/>
    <w:rsid w:val="00CF60C7"/>
    <w:rsid w:val="00CF6854"/>
    <w:rsid w:val="00CF6996"/>
    <w:rsid w:val="00CF758B"/>
    <w:rsid w:val="00D000D4"/>
    <w:rsid w:val="00D0161A"/>
    <w:rsid w:val="00D02093"/>
    <w:rsid w:val="00D02299"/>
    <w:rsid w:val="00D0255A"/>
    <w:rsid w:val="00D02D27"/>
    <w:rsid w:val="00D034B9"/>
    <w:rsid w:val="00D03901"/>
    <w:rsid w:val="00D03BDE"/>
    <w:rsid w:val="00D03D1C"/>
    <w:rsid w:val="00D04651"/>
    <w:rsid w:val="00D05379"/>
    <w:rsid w:val="00D05A13"/>
    <w:rsid w:val="00D05BD3"/>
    <w:rsid w:val="00D079D8"/>
    <w:rsid w:val="00D07ADB"/>
    <w:rsid w:val="00D1044F"/>
    <w:rsid w:val="00D10714"/>
    <w:rsid w:val="00D111D0"/>
    <w:rsid w:val="00D11A36"/>
    <w:rsid w:val="00D125F1"/>
    <w:rsid w:val="00D127C0"/>
    <w:rsid w:val="00D129BA"/>
    <w:rsid w:val="00D131AA"/>
    <w:rsid w:val="00D131C3"/>
    <w:rsid w:val="00D149F3"/>
    <w:rsid w:val="00D152A1"/>
    <w:rsid w:val="00D154C6"/>
    <w:rsid w:val="00D15981"/>
    <w:rsid w:val="00D15E6C"/>
    <w:rsid w:val="00D16036"/>
    <w:rsid w:val="00D16176"/>
    <w:rsid w:val="00D16396"/>
    <w:rsid w:val="00D16F4B"/>
    <w:rsid w:val="00D16FB1"/>
    <w:rsid w:val="00D177AF"/>
    <w:rsid w:val="00D17DA6"/>
    <w:rsid w:val="00D20405"/>
    <w:rsid w:val="00D20FAC"/>
    <w:rsid w:val="00D21110"/>
    <w:rsid w:val="00D217D9"/>
    <w:rsid w:val="00D21C6A"/>
    <w:rsid w:val="00D21CD9"/>
    <w:rsid w:val="00D21D8E"/>
    <w:rsid w:val="00D2215F"/>
    <w:rsid w:val="00D22471"/>
    <w:rsid w:val="00D22B0C"/>
    <w:rsid w:val="00D22F64"/>
    <w:rsid w:val="00D235EA"/>
    <w:rsid w:val="00D23C44"/>
    <w:rsid w:val="00D2416B"/>
    <w:rsid w:val="00D24ADE"/>
    <w:rsid w:val="00D25A3F"/>
    <w:rsid w:val="00D25C5C"/>
    <w:rsid w:val="00D26493"/>
    <w:rsid w:val="00D2727A"/>
    <w:rsid w:val="00D27678"/>
    <w:rsid w:val="00D27C44"/>
    <w:rsid w:val="00D27FD9"/>
    <w:rsid w:val="00D316E3"/>
    <w:rsid w:val="00D31B5C"/>
    <w:rsid w:val="00D32323"/>
    <w:rsid w:val="00D3238A"/>
    <w:rsid w:val="00D335B5"/>
    <w:rsid w:val="00D335C4"/>
    <w:rsid w:val="00D338EA"/>
    <w:rsid w:val="00D33E46"/>
    <w:rsid w:val="00D3417F"/>
    <w:rsid w:val="00D34313"/>
    <w:rsid w:val="00D3440F"/>
    <w:rsid w:val="00D345D7"/>
    <w:rsid w:val="00D349BC"/>
    <w:rsid w:val="00D36376"/>
    <w:rsid w:val="00D36A01"/>
    <w:rsid w:val="00D36AF2"/>
    <w:rsid w:val="00D378F4"/>
    <w:rsid w:val="00D40471"/>
    <w:rsid w:val="00D40598"/>
    <w:rsid w:val="00D406DE"/>
    <w:rsid w:val="00D40765"/>
    <w:rsid w:val="00D40A7C"/>
    <w:rsid w:val="00D41910"/>
    <w:rsid w:val="00D41937"/>
    <w:rsid w:val="00D41CD7"/>
    <w:rsid w:val="00D41DF6"/>
    <w:rsid w:val="00D41E10"/>
    <w:rsid w:val="00D42603"/>
    <w:rsid w:val="00D43097"/>
    <w:rsid w:val="00D43155"/>
    <w:rsid w:val="00D43995"/>
    <w:rsid w:val="00D439EF"/>
    <w:rsid w:val="00D43B77"/>
    <w:rsid w:val="00D44BCC"/>
    <w:rsid w:val="00D45422"/>
    <w:rsid w:val="00D45558"/>
    <w:rsid w:val="00D45B08"/>
    <w:rsid w:val="00D469A0"/>
    <w:rsid w:val="00D473E8"/>
    <w:rsid w:val="00D47501"/>
    <w:rsid w:val="00D47CD8"/>
    <w:rsid w:val="00D47D93"/>
    <w:rsid w:val="00D47DAC"/>
    <w:rsid w:val="00D5076C"/>
    <w:rsid w:val="00D50B04"/>
    <w:rsid w:val="00D517CC"/>
    <w:rsid w:val="00D51B1E"/>
    <w:rsid w:val="00D51FCD"/>
    <w:rsid w:val="00D520BC"/>
    <w:rsid w:val="00D537B6"/>
    <w:rsid w:val="00D53B64"/>
    <w:rsid w:val="00D53F00"/>
    <w:rsid w:val="00D53F97"/>
    <w:rsid w:val="00D540D0"/>
    <w:rsid w:val="00D542AA"/>
    <w:rsid w:val="00D545D1"/>
    <w:rsid w:val="00D54E9C"/>
    <w:rsid w:val="00D551F5"/>
    <w:rsid w:val="00D55961"/>
    <w:rsid w:val="00D560FA"/>
    <w:rsid w:val="00D56890"/>
    <w:rsid w:val="00D569D3"/>
    <w:rsid w:val="00D56B4E"/>
    <w:rsid w:val="00D57165"/>
    <w:rsid w:val="00D571E6"/>
    <w:rsid w:val="00D5762C"/>
    <w:rsid w:val="00D60087"/>
    <w:rsid w:val="00D602A6"/>
    <w:rsid w:val="00D60C95"/>
    <w:rsid w:val="00D613CF"/>
    <w:rsid w:val="00D618F7"/>
    <w:rsid w:val="00D61A9C"/>
    <w:rsid w:val="00D61B05"/>
    <w:rsid w:val="00D6211B"/>
    <w:rsid w:val="00D623B6"/>
    <w:rsid w:val="00D63C75"/>
    <w:rsid w:val="00D6457D"/>
    <w:rsid w:val="00D646BC"/>
    <w:rsid w:val="00D64930"/>
    <w:rsid w:val="00D65A06"/>
    <w:rsid w:val="00D65AFF"/>
    <w:rsid w:val="00D667C9"/>
    <w:rsid w:val="00D66BB4"/>
    <w:rsid w:val="00D66ED4"/>
    <w:rsid w:val="00D67A79"/>
    <w:rsid w:val="00D67E57"/>
    <w:rsid w:val="00D700F0"/>
    <w:rsid w:val="00D71345"/>
    <w:rsid w:val="00D721FA"/>
    <w:rsid w:val="00D72371"/>
    <w:rsid w:val="00D72587"/>
    <w:rsid w:val="00D72885"/>
    <w:rsid w:val="00D73127"/>
    <w:rsid w:val="00D73619"/>
    <w:rsid w:val="00D73B8C"/>
    <w:rsid w:val="00D73BAE"/>
    <w:rsid w:val="00D74DB4"/>
    <w:rsid w:val="00D74E09"/>
    <w:rsid w:val="00D74FA0"/>
    <w:rsid w:val="00D75579"/>
    <w:rsid w:val="00D756BB"/>
    <w:rsid w:val="00D75C3B"/>
    <w:rsid w:val="00D75FD7"/>
    <w:rsid w:val="00D76D55"/>
    <w:rsid w:val="00D805AF"/>
    <w:rsid w:val="00D8074E"/>
    <w:rsid w:val="00D80A01"/>
    <w:rsid w:val="00D8169A"/>
    <w:rsid w:val="00D81FFF"/>
    <w:rsid w:val="00D82297"/>
    <w:rsid w:val="00D82921"/>
    <w:rsid w:val="00D82AFA"/>
    <w:rsid w:val="00D82BF2"/>
    <w:rsid w:val="00D8322E"/>
    <w:rsid w:val="00D83412"/>
    <w:rsid w:val="00D83CBD"/>
    <w:rsid w:val="00D847CF"/>
    <w:rsid w:val="00D850BB"/>
    <w:rsid w:val="00D868AA"/>
    <w:rsid w:val="00D86FB6"/>
    <w:rsid w:val="00D8715A"/>
    <w:rsid w:val="00D873CA"/>
    <w:rsid w:val="00D87773"/>
    <w:rsid w:val="00D87BB2"/>
    <w:rsid w:val="00D87ED3"/>
    <w:rsid w:val="00D90970"/>
    <w:rsid w:val="00D90A48"/>
    <w:rsid w:val="00D91A6F"/>
    <w:rsid w:val="00D920BB"/>
    <w:rsid w:val="00D92158"/>
    <w:rsid w:val="00D9237C"/>
    <w:rsid w:val="00D92B4A"/>
    <w:rsid w:val="00D92CAF"/>
    <w:rsid w:val="00D93303"/>
    <w:rsid w:val="00D9350E"/>
    <w:rsid w:val="00D94314"/>
    <w:rsid w:val="00D9455F"/>
    <w:rsid w:val="00D947A8"/>
    <w:rsid w:val="00D94842"/>
    <w:rsid w:val="00D94FF2"/>
    <w:rsid w:val="00D958CA"/>
    <w:rsid w:val="00D95FB2"/>
    <w:rsid w:val="00D9644B"/>
    <w:rsid w:val="00D9691C"/>
    <w:rsid w:val="00D96CE2"/>
    <w:rsid w:val="00D9712D"/>
    <w:rsid w:val="00D97569"/>
    <w:rsid w:val="00D97691"/>
    <w:rsid w:val="00DA0996"/>
    <w:rsid w:val="00DA1164"/>
    <w:rsid w:val="00DA155E"/>
    <w:rsid w:val="00DA1A21"/>
    <w:rsid w:val="00DA1B77"/>
    <w:rsid w:val="00DA1CAF"/>
    <w:rsid w:val="00DA1E97"/>
    <w:rsid w:val="00DA2203"/>
    <w:rsid w:val="00DA2742"/>
    <w:rsid w:val="00DA35D5"/>
    <w:rsid w:val="00DA39EB"/>
    <w:rsid w:val="00DA3AC5"/>
    <w:rsid w:val="00DA3EAC"/>
    <w:rsid w:val="00DA44D2"/>
    <w:rsid w:val="00DA4838"/>
    <w:rsid w:val="00DA512F"/>
    <w:rsid w:val="00DA5696"/>
    <w:rsid w:val="00DA5F31"/>
    <w:rsid w:val="00DA6078"/>
    <w:rsid w:val="00DA629B"/>
    <w:rsid w:val="00DA6C51"/>
    <w:rsid w:val="00DA71E9"/>
    <w:rsid w:val="00DA7711"/>
    <w:rsid w:val="00DB073A"/>
    <w:rsid w:val="00DB1FE4"/>
    <w:rsid w:val="00DB2ED2"/>
    <w:rsid w:val="00DB3074"/>
    <w:rsid w:val="00DB4A89"/>
    <w:rsid w:val="00DB4E65"/>
    <w:rsid w:val="00DB55C6"/>
    <w:rsid w:val="00DB68D4"/>
    <w:rsid w:val="00DB6A63"/>
    <w:rsid w:val="00DB765C"/>
    <w:rsid w:val="00DB7F70"/>
    <w:rsid w:val="00DC1102"/>
    <w:rsid w:val="00DC1737"/>
    <w:rsid w:val="00DC1ACD"/>
    <w:rsid w:val="00DC1D49"/>
    <w:rsid w:val="00DC2C8B"/>
    <w:rsid w:val="00DC3106"/>
    <w:rsid w:val="00DC3B11"/>
    <w:rsid w:val="00DC3F8D"/>
    <w:rsid w:val="00DC43B1"/>
    <w:rsid w:val="00DC491D"/>
    <w:rsid w:val="00DC4A27"/>
    <w:rsid w:val="00DC502E"/>
    <w:rsid w:val="00DC54FC"/>
    <w:rsid w:val="00DC5860"/>
    <w:rsid w:val="00DC5C73"/>
    <w:rsid w:val="00DC5CE5"/>
    <w:rsid w:val="00DC5E7E"/>
    <w:rsid w:val="00DC67BF"/>
    <w:rsid w:val="00DC6BE7"/>
    <w:rsid w:val="00DC74F5"/>
    <w:rsid w:val="00DC75E4"/>
    <w:rsid w:val="00DC782F"/>
    <w:rsid w:val="00DC7891"/>
    <w:rsid w:val="00DC7B4C"/>
    <w:rsid w:val="00DD00A7"/>
    <w:rsid w:val="00DD0498"/>
    <w:rsid w:val="00DD05FD"/>
    <w:rsid w:val="00DD107A"/>
    <w:rsid w:val="00DD12BF"/>
    <w:rsid w:val="00DD12E7"/>
    <w:rsid w:val="00DD17D6"/>
    <w:rsid w:val="00DD1828"/>
    <w:rsid w:val="00DD1ED8"/>
    <w:rsid w:val="00DD300F"/>
    <w:rsid w:val="00DD42F7"/>
    <w:rsid w:val="00DD4789"/>
    <w:rsid w:val="00DD4AC0"/>
    <w:rsid w:val="00DD4EEB"/>
    <w:rsid w:val="00DD4F20"/>
    <w:rsid w:val="00DD5A3D"/>
    <w:rsid w:val="00DD5AB6"/>
    <w:rsid w:val="00DD67F6"/>
    <w:rsid w:val="00DD7368"/>
    <w:rsid w:val="00DD7A2D"/>
    <w:rsid w:val="00DE01E1"/>
    <w:rsid w:val="00DE031F"/>
    <w:rsid w:val="00DE0D72"/>
    <w:rsid w:val="00DE0E3C"/>
    <w:rsid w:val="00DE0ED9"/>
    <w:rsid w:val="00DE16FB"/>
    <w:rsid w:val="00DE321C"/>
    <w:rsid w:val="00DE338E"/>
    <w:rsid w:val="00DE3460"/>
    <w:rsid w:val="00DE3672"/>
    <w:rsid w:val="00DE3694"/>
    <w:rsid w:val="00DE3A0D"/>
    <w:rsid w:val="00DE3F3A"/>
    <w:rsid w:val="00DE436A"/>
    <w:rsid w:val="00DE43E1"/>
    <w:rsid w:val="00DE445A"/>
    <w:rsid w:val="00DE4A72"/>
    <w:rsid w:val="00DE5202"/>
    <w:rsid w:val="00DE525D"/>
    <w:rsid w:val="00DE533E"/>
    <w:rsid w:val="00DE6298"/>
    <w:rsid w:val="00DE6F6F"/>
    <w:rsid w:val="00DE71E6"/>
    <w:rsid w:val="00DE76F2"/>
    <w:rsid w:val="00DE7C61"/>
    <w:rsid w:val="00DF0306"/>
    <w:rsid w:val="00DF04C5"/>
    <w:rsid w:val="00DF0715"/>
    <w:rsid w:val="00DF184D"/>
    <w:rsid w:val="00DF1D5B"/>
    <w:rsid w:val="00DF2682"/>
    <w:rsid w:val="00DF2685"/>
    <w:rsid w:val="00DF26EB"/>
    <w:rsid w:val="00DF3009"/>
    <w:rsid w:val="00DF3110"/>
    <w:rsid w:val="00DF33D7"/>
    <w:rsid w:val="00DF3417"/>
    <w:rsid w:val="00DF36F0"/>
    <w:rsid w:val="00DF414C"/>
    <w:rsid w:val="00DF4311"/>
    <w:rsid w:val="00DF44F8"/>
    <w:rsid w:val="00DF4B92"/>
    <w:rsid w:val="00DF60F4"/>
    <w:rsid w:val="00DF65B4"/>
    <w:rsid w:val="00DF666D"/>
    <w:rsid w:val="00DF6C24"/>
    <w:rsid w:val="00DF74E2"/>
    <w:rsid w:val="00E00069"/>
    <w:rsid w:val="00E0008B"/>
    <w:rsid w:val="00E000C9"/>
    <w:rsid w:val="00E00138"/>
    <w:rsid w:val="00E006AF"/>
    <w:rsid w:val="00E013FC"/>
    <w:rsid w:val="00E02160"/>
    <w:rsid w:val="00E02A73"/>
    <w:rsid w:val="00E02DD3"/>
    <w:rsid w:val="00E02F2F"/>
    <w:rsid w:val="00E03288"/>
    <w:rsid w:val="00E03E54"/>
    <w:rsid w:val="00E03F8B"/>
    <w:rsid w:val="00E04A7C"/>
    <w:rsid w:val="00E0503F"/>
    <w:rsid w:val="00E0522E"/>
    <w:rsid w:val="00E05B0B"/>
    <w:rsid w:val="00E0627E"/>
    <w:rsid w:val="00E06A43"/>
    <w:rsid w:val="00E06B55"/>
    <w:rsid w:val="00E07609"/>
    <w:rsid w:val="00E07C73"/>
    <w:rsid w:val="00E104A1"/>
    <w:rsid w:val="00E107A2"/>
    <w:rsid w:val="00E109C7"/>
    <w:rsid w:val="00E10ADF"/>
    <w:rsid w:val="00E10B00"/>
    <w:rsid w:val="00E10E3A"/>
    <w:rsid w:val="00E1141C"/>
    <w:rsid w:val="00E12C43"/>
    <w:rsid w:val="00E13E10"/>
    <w:rsid w:val="00E142AA"/>
    <w:rsid w:val="00E14467"/>
    <w:rsid w:val="00E14A4E"/>
    <w:rsid w:val="00E153F0"/>
    <w:rsid w:val="00E15947"/>
    <w:rsid w:val="00E1628F"/>
    <w:rsid w:val="00E166D6"/>
    <w:rsid w:val="00E16D4D"/>
    <w:rsid w:val="00E175ED"/>
    <w:rsid w:val="00E179F7"/>
    <w:rsid w:val="00E17D6E"/>
    <w:rsid w:val="00E20454"/>
    <w:rsid w:val="00E20E98"/>
    <w:rsid w:val="00E20EF5"/>
    <w:rsid w:val="00E20F50"/>
    <w:rsid w:val="00E21804"/>
    <w:rsid w:val="00E21AB5"/>
    <w:rsid w:val="00E21BEB"/>
    <w:rsid w:val="00E22129"/>
    <w:rsid w:val="00E22592"/>
    <w:rsid w:val="00E227FC"/>
    <w:rsid w:val="00E23259"/>
    <w:rsid w:val="00E234D6"/>
    <w:rsid w:val="00E235A0"/>
    <w:rsid w:val="00E23635"/>
    <w:rsid w:val="00E23D5D"/>
    <w:rsid w:val="00E241A9"/>
    <w:rsid w:val="00E24E81"/>
    <w:rsid w:val="00E25303"/>
    <w:rsid w:val="00E25CB4"/>
    <w:rsid w:val="00E25E5A"/>
    <w:rsid w:val="00E268E1"/>
    <w:rsid w:val="00E276C5"/>
    <w:rsid w:val="00E27831"/>
    <w:rsid w:val="00E27C23"/>
    <w:rsid w:val="00E3213A"/>
    <w:rsid w:val="00E328B3"/>
    <w:rsid w:val="00E330EC"/>
    <w:rsid w:val="00E33A75"/>
    <w:rsid w:val="00E33E88"/>
    <w:rsid w:val="00E342C3"/>
    <w:rsid w:val="00E34A03"/>
    <w:rsid w:val="00E352E3"/>
    <w:rsid w:val="00E353B9"/>
    <w:rsid w:val="00E354D7"/>
    <w:rsid w:val="00E360AD"/>
    <w:rsid w:val="00E36510"/>
    <w:rsid w:val="00E365DE"/>
    <w:rsid w:val="00E36624"/>
    <w:rsid w:val="00E36750"/>
    <w:rsid w:val="00E37422"/>
    <w:rsid w:val="00E377E0"/>
    <w:rsid w:val="00E37BAD"/>
    <w:rsid w:val="00E400B9"/>
    <w:rsid w:val="00E41484"/>
    <w:rsid w:val="00E4148A"/>
    <w:rsid w:val="00E41C8E"/>
    <w:rsid w:val="00E44487"/>
    <w:rsid w:val="00E44CB6"/>
    <w:rsid w:val="00E45AAA"/>
    <w:rsid w:val="00E45F46"/>
    <w:rsid w:val="00E46D65"/>
    <w:rsid w:val="00E50045"/>
    <w:rsid w:val="00E50F0C"/>
    <w:rsid w:val="00E51925"/>
    <w:rsid w:val="00E51AE5"/>
    <w:rsid w:val="00E521A0"/>
    <w:rsid w:val="00E521C0"/>
    <w:rsid w:val="00E526F8"/>
    <w:rsid w:val="00E533F8"/>
    <w:rsid w:val="00E5391B"/>
    <w:rsid w:val="00E53A8D"/>
    <w:rsid w:val="00E53C95"/>
    <w:rsid w:val="00E5424F"/>
    <w:rsid w:val="00E54B99"/>
    <w:rsid w:val="00E54DF1"/>
    <w:rsid w:val="00E54E37"/>
    <w:rsid w:val="00E55003"/>
    <w:rsid w:val="00E55625"/>
    <w:rsid w:val="00E55921"/>
    <w:rsid w:val="00E55DA4"/>
    <w:rsid w:val="00E56F5B"/>
    <w:rsid w:val="00E5702F"/>
    <w:rsid w:val="00E60196"/>
    <w:rsid w:val="00E60392"/>
    <w:rsid w:val="00E606B3"/>
    <w:rsid w:val="00E607EC"/>
    <w:rsid w:val="00E61674"/>
    <w:rsid w:val="00E6217E"/>
    <w:rsid w:val="00E639E8"/>
    <w:rsid w:val="00E63E8D"/>
    <w:rsid w:val="00E63F2A"/>
    <w:rsid w:val="00E6442A"/>
    <w:rsid w:val="00E64676"/>
    <w:rsid w:val="00E6647E"/>
    <w:rsid w:val="00E66754"/>
    <w:rsid w:val="00E67924"/>
    <w:rsid w:val="00E701B3"/>
    <w:rsid w:val="00E70A70"/>
    <w:rsid w:val="00E7134B"/>
    <w:rsid w:val="00E714F5"/>
    <w:rsid w:val="00E71662"/>
    <w:rsid w:val="00E719C9"/>
    <w:rsid w:val="00E71B21"/>
    <w:rsid w:val="00E71C8B"/>
    <w:rsid w:val="00E7258C"/>
    <w:rsid w:val="00E72602"/>
    <w:rsid w:val="00E72B33"/>
    <w:rsid w:val="00E72D8A"/>
    <w:rsid w:val="00E73512"/>
    <w:rsid w:val="00E73A30"/>
    <w:rsid w:val="00E74066"/>
    <w:rsid w:val="00E75189"/>
    <w:rsid w:val="00E7622B"/>
    <w:rsid w:val="00E77F94"/>
    <w:rsid w:val="00E77FA1"/>
    <w:rsid w:val="00E8053E"/>
    <w:rsid w:val="00E805B4"/>
    <w:rsid w:val="00E80CF9"/>
    <w:rsid w:val="00E81466"/>
    <w:rsid w:val="00E81513"/>
    <w:rsid w:val="00E8156C"/>
    <w:rsid w:val="00E81946"/>
    <w:rsid w:val="00E81F8E"/>
    <w:rsid w:val="00E83F30"/>
    <w:rsid w:val="00E85641"/>
    <w:rsid w:val="00E86CCD"/>
    <w:rsid w:val="00E87540"/>
    <w:rsid w:val="00E87A27"/>
    <w:rsid w:val="00E87C0B"/>
    <w:rsid w:val="00E908EC"/>
    <w:rsid w:val="00E91008"/>
    <w:rsid w:val="00E91116"/>
    <w:rsid w:val="00E9113B"/>
    <w:rsid w:val="00E91896"/>
    <w:rsid w:val="00E919B6"/>
    <w:rsid w:val="00E91D44"/>
    <w:rsid w:val="00E91F70"/>
    <w:rsid w:val="00E9247D"/>
    <w:rsid w:val="00E924DB"/>
    <w:rsid w:val="00E928F3"/>
    <w:rsid w:val="00E92E9A"/>
    <w:rsid w:val="00E93402"/>
    <w:rsid w:val="00E9386F"/>
    <w:rsid w:val="00E93ACD"/>
    <w:rsid w:val="00E93B3F"/>
    <w:rsid w:val="00E93B40"/>
    <w:rsid w:val="00E93B52"/>
    <w:rsid w:val="00E93F16"/>
    <w:rsid w:val="00E9435E"/>
    <w:rsid w:val="00E943B2"/>
    <w:rsid w:val="00E9497A"/>
    <w:rsid w:val="00E9561A"/>
    <w:rsid w:val="00E9582B"/>
    <w:rsid w:val="00E96895"/>
    <w:rsid w:val="00E968E5"/>
    <w:rsid w:val="00EA019F"/>
    <w:rsid w:val="00EA0FC2"/>
    <w:rsid w:val="00EA2063"/>
    <w:rsid w:val="00EA28B0"/>
    <w:rsid w:val="00EA2DCB"/>
    <w:rsid w:val="00EA39A4"/>
    <w:rsid w:val="00EA5225"/>
    <w:rsid w:val="00EA5330"/>
    <w:rsid w:val="00EA539B"/>
    <w:rsid w:val="00EA5987"/>
    <w:rsid w:val="00EA630E"/>
    <w:rsid w:val="00EA7AC9"/>
    <w:rsid w:val="00EA7E98"/>
    <w:rsid w:val="00EB1068"/>
    <w:rsid w:val="00EB17CB"/>
    <w:rsid w:val="00EB1B7B"/>
    <w:rsid w:val="00EB2004"/>
    <w:rsid w:val="00EB225C"/>
    <w:rsid w:val="00EB2B50"/>
    <w:rsid w:val="00EB2B82"/>
    <w:rsid w:val="00EB359C"/>
    <w:rsid w:val="00EB3DF1"/>
    <w:rsid w:val="00EB3EE1"/>
    <w:rsid w:val="00EB3F1C"/>
    <w:rsid w:val="00EB4D74"/>
    <w:rsid w:val="00EB4E56"/>
    <w:rsid w:val="00EB5823"/>
    <w:rsid w:val="00EB608E"/>
    <w:rsid w:val="00EB6D0D"/>
    <w:rsid w:val="00EB6DFF"/>
    <w:rsid w:val="00EB6FD8"/>
    <w:rsid w:val="00EB7CE5"/>
    <w:rsid w:val="00EC078C"/>
    <w:rsid w:val="00EC07E6"/>
    <w:rsid w:val="00EC0DBF"/>
    <w:rsid w:val="00EC13F8"/>
    <w:rsid w:val="00EC3EE5"/>
    <w:rsid w:val="00EC4288"/>
    <w:rsid w:val="00EC516B"/>
    <w:rsid w:val="00EC5D5D"/>
    <w:rsid w:val="00EC5DBC"/>
    <w:rsid w:val="00EC5E7E"/>
    <w:rsid w:val="00EC6456"/>
    <w:rsid w:val="00EC6B5B"/>
    <w:rsid w:val="00EC72DB"/>
    <w:rsid w:val="00EC730A"/>
    <w:rsid w:val="00EC7ACF"/>
    <w:rsid w:val="00ED0273"/>
    <w:rsid w:val="00ED06C6"/>
    <w:rsid w:val="00ED1230"/>
    <w:rsid w:val="00ED1C7C"/>
    <w:rsid w:val="00ED22EE"/>
    <w:rsid w:val="00ED4150"/>
    <w:rsid w:val="00ED4159"/>
    <w:rsid w:val="00ED459C"/>
    <w:rsid w:val="00ED469B"/>
    <w:rsid w:val="00ED67F5"/>
    <w:rsid w:val="00ED6A26"/>
    <w:rsid w:val="00ED76CF"/>
    <w:rsid w:val="00ED77A5"/>
    <w:rsid w:val="00ED7C49"/>
    <w:rsid w:val="00ED7C7B"/>
    <w:rsid w:val="00ED7D9D"/>
    <w:rsid w:val="00ED7DEA"/>
    <w:rsid w:val="00ED7E4B"/>
    <w:rsid w:val="00EE01FA"/>
    <w:rsid w:val="00EE0F13"/>
    <w:rsid w:val="00EE2869"/>
    <w:rsid w:val="00EE321B"/>
    <w:rsid w:val="00EE3679"/>
    <w:rsid w:val="00EE39AB"/>
    <w:rsid w:val="00EE401E"/>
    <w:rsid w:val="00EE4196"/>
    <w:rsid w:val="00EE47F2"/>
    <w:rsid w:val="00EE4FC1"/>
    <w:rsid w:val="00EE4FFA"/>
    <w:rsid w:val="00EE503F"/>
    <w:rsid w:val="00EE5B5C"/>
    <w:rsid w:val="00EE6164"/>
    <w:rsid w:val="00EE660A"/>
    <w:rsid w:val="00EE7052"/>
    <w:rsid w:val="00EE76EB"/>
    <w:rsid w:val="00EE7F75"/>
    <w:rsid w:val="00EF02D7"/>
    <w:rsid w:val="00EF13B4"/>
    <w:rsid w:val="00EF1C8D"/>
    <w:rsid w:val="00EF1EF3"/>
    <w:rsid w:val="00EF298A"/>
    <w:rsid w:val="00EF39D5"/>
    <w:rsid w:val="00EF3B66"/>
    <w:rsid w:val="00EF4002"/>
    <w:rsid w:val="00EF4317"/>
    <w:rsid w:val="00EF46DB"/>
    <w:rsid w:val="00EF4D67"/>
    <w:rsid w:val="00EF50BB"/>
    <w:rsid w:val="00EF5809"/>
    <w:rsid w:val="00EF6213"/>
    <w:rsid w:val="00EF684F"/>
    <w:rsid w:val="00EF68A6"/>
    <w:rsid w:val="00EF6B64"/>
    <w:rsid w:val="00EF7228"/>
    <w:rsid w:val="00EF7A95"/>
    <w:rsid w:val="00F001AC"/>
    <w:rsid w:val="00F00C55"/>
    <w:rsid w:val="00F00EB9"/>
    <w:rsid w:val="00F016C2"/>
    <w:rsid w:val="00F01ABE"/>
    <w:rsid w:val="00F024A5"/>
    <w:rsid w:val="00F02DA7"/>
    <w:rsid w:val="00F03778"/>
    <w:rsid w:val="00F040AE"/>
    <w:rsid w:val="00F0432D"/>
    <w:rsid w:val="00F045C1"/>
    <w:rsid w:val="00F04F5E"/>
    <w:rsid w:val="00F05D7E"/>
    <w:rsid w:val="00F064CA"/>
    <w:rsid w:val="00F065A0"/>
    <w:rsid w:val="00F06A55"/>
    <w:rsid w:val="00F07079"/>
    <w:rsid w:val="00F108CC"/>
    <w:rsid w:val="00F10BC4"/>
    <w:rsid w:val="00F10EF4"/>
    <w:rsid w:val="00F11A9B"/>
    <w:rsid w:val="00F1216F"/>
    <w:rsid w:val="00F122D5"/>
    <w:rsid w:val="00F127EB"/>
    <w:rsid w:val="00F12B7E"/>
    <w:rsid w:val="00F12F5F"/>
    <w:rsid w:val="00F13672"/>
    <w:rsid w:val="00F1400E"/>
    <w:rsid w:val="00F1439C"/>
    <w:rsid w:val="00F146A3"/>
    <w:rsid w:val="00F16543"/>
    <w:rsid w:val="00F165B5"/>
    <w:rsid w:val="00F169D4"/>
    <w:rsid w:val="00F16DC8"/>
    <w:rsid w:val="00F16E50"/>
    <w:rsid w:val="00F1703B"/>
    <w:rsid w:val="00F170B8"/>
    <w:rsid w:val="00F175CC"/>
    <w:rsid w:val="00F17BA0"/>
    <w:rsid w:val="00F20A75"/>
    <w:rsid w:val="00F21992"/>
    <w:rsid w:val="00F21E87"/>
    <w:rsid w:val="00F22046"/>
    <w:rsid w:val="00F222AC"/>
    <w:rsid w:val="00F22605"/>
    <w:rsid w:val="00F22C0D"/>
    <w:rsid w:val="00F2331D"/>
    <w:rsid w:val="00F23799"/>
    <w:rsid w:val="00F24424"/>
    <w:rsid w:val="00F24614"/>
    <w:rsid w:val="00F24EDB"/>
    <w:rsid w:val="00F25005"/>
    <w:rsid w:val="00F252B7"/>
    <w:rsid w:val="00F256B7"/>
    <w:rsid w:val="00F25D72"/>
    <w:rsid w:val="00F25E36"/>
    <w:rsid w:val="00F25E92"/>
    <w:rsid w:val="00F2643A"/>
    <w:rsid w:val="00F26B80"/>
    <w:rsid w:val="00F26EDE"/>
    <w:rsid w:val="00F26EFE"/>
    <w:rsid w:val="00F30607"/>
    <w:rsid w:val="00F30AF7"/>
    <w:rsid w:val="00F30B2B"/>
    <w:rsid w:val="00F30FDA"/>
    <w:rsid w:val="00F310B1"/>
    <w:rsid w:val="00F31EC3"/>
    <w:rsid w:val="00F31F01"/>
    <w:rsid w:val="00F32000"/>
    <w:rsid w:val="00F32A86"/>
    <w:rsid w:val="00F32EEB"/>
    <w:rsid w:val="00F33535"/>
    <w:rsid w:val="00F33914"/>
    <w:rsid w:val="00F33DFF"/>
    <w:rsid w:val="00F33F5F"/>
    <w:rsid w:val="00F34D30"/>
    <w:rsid w:val="00F34F97"/>
    <w:rsid w:val="00F35458"/>
    <w:rsid w:val="00F36426"/>
    <w:rsid w:val="00F36F4D"/>
    <w:rsid w:val="00F40072"/>
    <w:rsid w:val="00F41042"/>
    <w:rsid w:val="00F413EC"/>
    <w:rsid w:val="00F4143D"/>
    <w:rsid w:val="00F419E1"/>
    <w:rsid w:val="00F42057"/>
    <w:rsid w:val="00F43B24"/>
    <w:rsid w:val="00F43E42"/>
    <w:rsid w:val="00F43FCF"/>
    <w:rsid w:val="00F45962"/>
    <w:rsid w:val="00F45D8E"/>
    <w:rsid w:val="00F45DEC"/>
    <w:rsid w:val="00F45ED4"/>
    <w:rsid w:val="00F46FB2"/>
    <w:rsid w:val="00F47233"/>
    <w:rsid w:val="00F47EDE"/>
    <w:rsid w:val="00F51106"/>
    <w:rsid w:val="00F512DB"/>
    <w:rsid w:val="00F51B53"/>
    <w:rsid w:val="00F52214"/>
    <w:rsid w:val="00F52414"/>
    <w:rsid w:val="00F52A0F"/>
    <w:rsid w:val="00F52E9F"/>
    <w:rsid w:val="00F53524"/>
    <w:rsid w:val="00F536B3"/>
    <w:rsid w:val="00F53B9A"/>
    <w:rsid w:val="00F53FAE"/>
    <w:rsid w:val="00F54791"/>
    <w:rsid w:val="00F5490B"/>
    <w:rsid w:val="00F549FB"/>
    <w:rsid w:val="00F54D38"/>
    <w:rsid w:val="00F5509B"/>
    <w:rsid w:val="00F550C7"/>
    <w:rsid w:val="00F55447"/>
    <w:rsid w:val="00F55A50"/>
    <w:rsid w:val="00F55C61"/>
    <w:rsid w:val="00F562FF"/>
    <w:rsid w:val="00F5684E"/>
    <w:rsid w:val="00F56D0E"/>
    <w:rsid w:val="00F56F4D"/>
    <w:rsid w:val="00F57282"/>
    <w:rsid w:val="00F5742D"/>
    <w:rsid w:val="00F574C7"/>
    <w:rsid w:val="00F57957"/>
    <w:rsid w:val="00F60441"/>
    <w:rsid w:val="00F607A2"/>
    <w:rsid w:val="00F60B69"/>
    <w:rsid w:val="00F613CA"/>
    <w:rsid w:val="00F616D5"/>
    <w:rsid w:val="00F618D6"/>
    <w:rsid w:val="00F61D22"/>
    <w:rsid w:val="00F61E22"/>
    <w:rsid w:val="00F62714"/>
    <w:rsid w:val="00F6335E"/>
    <w:rsid w:val="00F6407E"/>
    <w:rsid w:val="00F640F8"/>
    <w:rsid w:val="00F64DC7"/>
    <w:rsid w:val="00F65292"/>
    <w:rsid w:val="00F652E7"/>
    <w:rsid w:val="00F6551F"/>
    <w:rsid w:val="00F65AF1"/>
    <w:rsid w:val="00F6602C"/>
    <w:rsid w:val="00F66865"/>
    <w:rsid w:val="00F66D0C"/>
    <w:rsid w:val="00F70537"/>
    <w:rsid w:val="00F70837"/>
    <w:rsid w:val="00F70C6F"/>
    <w:rsid w:val="00F70F87"/>
    <w:rsid w:val="00F73340"/>
    <w:rsid w:val="00F74EF7"/>
    <w:rsid w:val="00F7527C"/>
    <w:rsid w:val="00F76A11"/>
    <w:rsid w:val="00F76D69"/>
    <w:rsid w:val="00F77433"/>
    <w:rsid w:val="00F77900"/>
    <w:rsid w:val="00F7797F"/>
    <w:rsid w:val="00F77E17"/>
    <w:rsid w:val="00F8013A"/>
    <w:rsid w:val="00F80C47"/>
    <w:rsid w:val="00F81201"/>
    <w:rsid w:val="00F81FAC"/>
    <w:rsid w:val="00F8280A"/>
    <w:rsid w:val="00F83662"/>
    <w:rsid w:val="00F8366A"/>
    <w:rsid w:val="00F83C16"/>
    <w:rsid w:val="00F83C5C"/>
    <w:rsid w:val="00F83E1C"/>
    <w:rsid w:val="00F846B5"/>
    <w:rsid w:val="00F84742"/>
    <w:rsid w:val="00F84D58"/>
    <w:rsid w:val="00F85521"/>
    <w:rsid w:val="00F85B92"/>
    <w:rsid w:val="00F85CEA"/>
    <w:rsid w:val="00F86447"/>
    <w:rsid w:val="00F86D61"/>
    <w:rsid w:val="00F87658"/>
    <w:rsid w:val="00F87816"/>
    <w:rsid w:val="00F87A1A"/>
    <w:rsid w:val="00F90152"/>
    <w:rsid w:val="00F91D73"/>
    <w:rsid w:val="00F921CA"/>
    <w:rsid w:val="00F92256"/>
    <w:rsid w:val="00F923C9"/>
    <w:rsid w:val="00F93987"/>
    <w:rsid w:val="00F940C5"/>
    <w:rsid w:val="00F94240"/>
    <w:rsid w:val="00F944E1"/>
    <w:rsid w:val="00F94EB7"/>
    <w:rsid w:val="00F95236"/>
    <w:rsid w:val="00F955F0"/>
    <w:rsid w:val="00F95685"/>
    <w:rsid w:val="00F96444"/>
    <w:rsid w:val="00F97002"/>
    <w:rsid w:val="00F97214"/>
    <w:rsid w:val="00FA0259"/>
    <w:rsid w:val="00FA06AE"/>
    <w:rsid w:val="00FA0CB5"/>
    <w:rsid w:val="00FA1A49"/>
    <w:rsid w:val="00FA2696"/>
    <w:rsid w:val="00FA26B2"/>
    <w:rsid w:val="00FA272C"/>
    <w:rsid w:val="00FA27F8"/>
    <w:rsid w:val="00FA2EB1"/>
    <w:rsid w:val="00FA35D6"/>
    <w:rsid w:val="00FA3632"/>
    <w:rsid w:val="00FA3765"/>
    <w:rsid w:val="00FA45E7"/>
    <w:rsid w:val="00FA50C3"/>
    <w:rsid w:val="00FA5C40"/>
    <w:rsid w:val="00FA605A"/>
    <w:rsid w:val="00FA625E"/>
    <w:rsid w:val="00FA63F0"/>
    <w:rsid w:val="00FA6475"/>
    <w:rsid w:val="00FA679A"/>
    <w:rsid w:val="00FA6C37"/>
    <w:rsid w:val="00FA7B53"/>
    <w:rsid w:val="00FA7B5E"/>
    <w:rsid w:val="00FB0177"/>
    <w:rsid w:val="00FB01BA"/>
    <w:rsid w:val="00FB0DDF"/>
    <w:rsid w:val="00FB10C6"/>
    <w:rsid w:val="00FB1AF5"/>
    <w:rsid w:val="00FB2042"/>
    <w:rsid w:val="00FB2193"/>
    <w:rsid w:val="00FB25C7"/>
    <w:rsid w:val="00FB272C"/>
    <w:rsid w:val="00FB29AC"/>
    <w:rsid w:val="00FB2CEA"/>
    <w:rsid w:val="00FB3730"/>
    <w:rsid w:val="00FB3A25"/>
    <w:rsid w:val="00FB3CB8"/>
    <w:rsid w:val="00FB427C"/>
    <w:rsid w:val="00FB47A1"/>
    <w:rsid w:val="00FB4C90"/>
    <w:rsid w:val="00FB4E29"/>
    <w:rsid w:val="00FB566A"/>
    <w:rsid w:val="00FB5709"/>
    <w:rsid w:val="00FB6146"/>
    <w:rsid w:val="00FB6292"/>
    <w:rsid w:val="00FB650E"/>
    <w:rsid w:val="00FB7BE2"/>
    <w:rsid w:val="00FC00A4"/>
    <w:rsid w:val="00FC03F0"/>
    <w:rsid w:val="00FC049F"/>
    <w:rsid w:val="00FC117A"/>
    <w:rsid w:val="00FC1450"/>
    <w:rsid w:val="00FC15E6"/>
    <w:rsid w:val="00FC1817"/>
    <w:rsid w:val="00FC1B53"/>
    <w:rsid w:val="00FC1C77"/>
    <w:rsid w:val="00FC25C5"/>
    <w:rsid w:val="00FC2FE3"/>
    <w:rsid w:val="00FC42EC"/>
    <w:rsid w:val="00FC450A"/>
    <w:rsid w:val="00FC47B6"/>
    <w:rsid w:val="00FC4957"/>
    <w:rsid w:val="00FC56E7"/>
    <w:rsid w:val="00FC5A60"/>
    <w:rsid w:val="00FC69D2"/>
    <w:rsid w:val="00FC6E7B"/>
    <w:rsid w:val="00FC71FB"/>
    <w:rsid w:val="00FC77E8"/>
    <w:rsid w:val="00FC7AC9"/>
    <w:rsid w:val="00FD0332"/>
    <w:rsid w:val="00FD1946"/>
    <w:rsid w:val="00FD2110"/>
    <w:rsid w:val="00FD2929"/>
    <w:rsid w:val="00FD31B9"/>
    <w:rsid w:val="00FD3426"/>
    <w:rsid w:val="00FD378F"/>
    <w:rsid w:val="00FD3A90"/>
    <w:rsid w:val="00FD4285"/>
    <w:rsid w:val="00FD4338"/>
    <w:rsid w:val="00FD48D6"/>
    <w:rsid w:val="00FD4DC7"/>
    <w:rsid w:val="00FD6AAA"/>
    <w:rsid w:val="00FD6ADD"/>
    <w:rsid w:val="00FD7F7E"/>
    <w:rsid w:val="00FE066E"/>
    <w:rsid w:val="00FE1110"/>
    <w:rsid w:val="00FE1269"/>
    <w:rsid w:val="00FE1B23"/>
    <w:rsid w:val="00FE1D6E"/>
    <w:rsid w:val="00FE2790"/>
    <w:rsid w:val="00FE2FD5"/>
    <w:rsid w:val="00FE3994"/>
    <w:rsid w:val="00FE47EC"/>
    <w:rsid w:val="00FF061C"/>
    <w:rsid w:val="00FF2287"/>
    <w:rsid w:val="00FF2C75"/>
    <w:rsid w:val="00FF38B9"/>
    <w:rsid w:val="00FF441D"/>
    <w:rsid w:val="00FF4702"/>
    <w:rsid w:val="00FF50B9"/>
    <w:rsid w:val="00FF60DD"/>
    <w:rsid w:val="00FF6294"/>
    <w:rsid w:val="00FF63AF"/>
    <w:rsid w:val="00FF646A"/>
    <w:rsid w:val="00FF6DCF"/>
    <w:rsid w:val="00FF6FEE"/>
    <w:rsid w:val="00FF789B"/>
    <w:rsid w:val="00FF7B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297C"/>
  <w15:docId w15:val="{4574F074-AFD7-410E-B242-58FEFDD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5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26F"/>
    <w:rPr>
      <w:sz w:val="2"/>
      <w:szCs w:val="20"/>
    </w:rPr>
  </w:style>
  <w:style w:type="character" w:customStyle="1" w:styleId="BalloonTextChar">
    <w:name w:val="Balloon Text Char"/>
    <w:link w:val="BalloonText"/>
    <w:uiPriority w:val="99"/>
    <w:semiHidden/>
    <w:locked/>
    <w:rsid w:val="00581216"/>
    <w:rPr>
      <w:rFonts w:cs="Times New Roman"/>
      <w:sz w:val="2"/>
      <w:lang w:val="en-GB" w:eastAsia="en-GB"/>
    </w:rPr>
  </w:style>
  <w:style w:type="paragraph" w:styleId="Header">
    <w:name w:val="header"/>
    <w:basedOn w:val="Normal"/>
    <w:link w:val="HeaderChar"/>
    <w:uiPriority w:val="99"/>
    <w:rsid w:val="009355B8"/>
    <w:pPr>
      <w:tabs>
        <w:tab w:val="center" w:pos="4153"/>
        <w:tab w:val="right" w:pos="8306"/>
      </w:tabs>
    </w:pPr>
  </w:style>
  <w:style w:type="character" w:customStyle="1" w:styleId="HeaderChar">
    <w:name w:val="Header Char"/>
    <w:link w:val="Header"/>
    <w:uiPriority w:val="99"/>
    <w:semiHidden/>
    <w:locked/>
    <w:rsid w:val="0061603F"/>
    <w:rPr>
      <w:rFonts w:cs="Times New Roman"/>
      <w:sz w:val="24"/>
      <w:szCs w:val="24"/>
      <w:lang w:val="en-GB" w:eastAsia="en-GB"/>
    </w:rPr>
  </w:style>
  <w:style w:type="character" w:styleId="PageNumber">
    <w:name w:val="page number"/>
    <w:uiPriority w:val="99"/>
    <w:rsid w:val="009355B8"/>
    <w:rPr>
      <w:rFonts w:cs="Times New Roman"/>
    </w:rPr>
  </w:style>
  <w:style w:type="paragraph" w:styleId="Footer">
    <w:name w:val="footer"/>
    <w:basedOn w:val="Normal"/>
    <w:link w:val="FooterChar"/>
    <w:uiPriority w:val="99"/>
    <w:rsid w:val="00B160E8"/>
    <w:pPr>
      <w:tabs>
        <w:tab w:val="center" w:pos="4513"/>
        <w:tab w:val="right" w:pos="9026"/>
      </w:tabs>
    </w:pPr>
  </w:style>
  <w:style w:type="character" w:customStyle="1" w:styleId="FooterChar">
    <w:name w:val="Footer Char"/>
    <w:link w:val="Footer"/>
    <w:uiPriority w:val="99"/>
    <w:locked/>
    <w:rsid w:val="00B160E8"/>
    <w:rPr>
      <w:rFonts w:cs="Times New Roman"/>
      <w:sz w:val="24"/>
      <w:szCs w:val="24"/>
      <w:lang w:val="en-GB" w:eastAsia="en-GB"/>
    </w:rPr>
  </w:style>
  <w:style w:type="paragraph" w:styleId="ListParagraph">
    <w:name w:val="List Paragraph"/>
    <w:basedOn w:val="Normal"/>
    <w:uiPriority w:val="34"/>
    <w:qFormat/>
    <w:rsid w:val="007F6FBA"/>
    <w:pPr>
      <w:ind w:left="720"/>
      <w:contextualSpacing/>
    </w:pPr>
  </w:style>
  <w:style w:type="paragraph" w:styleId="Subtitle">
    <w:name w:val="Subtitle"/>
    <w:basedOn w:val="Normal"/>
    <w:next w:val="Normal"/>
    <w:link w:val="SubtitleChar"/>
    <w:qFormat/>
    <w:locked/>
    <w:rsid w:val="0033230C"/>
    <w:pPr>
      <w:spacing w:after="60"/>
      <w:jc w:val="center"/>
      <w:outlineLvl w:val="1"/>
    </w:pPr>
    <w:rPr>
      <w:rFonts w:ascii="Cambria" w:hAnsi="Cambria"/>
    </w:rPr>
  </w:style>
  <w:style w:type="character" w:customStyle="1" w:styleId="SubtitleChar">
    <w:name w:val="Subtitle Char"/>
    <w:link w:val="Subtitle"/>
    <w:rsid w:val="0033230C"/>
    <w:rPr>
      <w:rFonts w:ascii="Cambria" w:eastAsia="Times New Roman" w:hAnsi="Cambria" w:cs="Times New Roman"/>
      <w:sz w:val="24"/>
      <w:szCs w:val="24"/>
      <w:lang w:val="en-GB" w:eastAsia="en-GB"/>
    </w:rPr>
  </w:style>
  <w:style w:type="character" w:customStyle="1" w:styleId="mc2">
    <w:name w:val="mc2"/>
    <w:rsid w:val="00EF684F"/>
    <w:rPr>
      <w:rFonts w:ascii="Verdana" w:hAnsi="Verdana" w:hint="default"/>
      <w:b w:val="0"/>
      <w:bCs w:val="0"/>
      <w:i w:val="0"/>
      <w:iCs w:val="0"/>
      <w:color w:val="000000"/>
      <w:sz w:val="13"/>
      <w:szCs w:val="13"/>
      <w:shd w:val="clear" w:color="auto" w:fill="C0C0C0"/>
    </w:rPr>
  </w:style>
  <w:style w:type="character" w:customStyle="1" w:styleId="mc1">
    <w:name w:val="mc1"/>
    <w:rsid w:val="005072D3"/>
    <w:rPr>
      <w:rFonts w:ascii="Verdana" w:hAnsi="Verdana" w:hint="default"/>
      <w:b w:val="0"/>
      <w:bCs w:val="0"/>
      <w:i w:val="0"/>
      <w:iCs w:val="0"/>
      <w:color w:val="000000"/>
      <w:sz w:val="13"/>
      <w:szCs w:val="13"/>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6771">
      <w:bodyDiv w:val="1"/>
      <w:marLeft w:val="0"/>
      <w:marRight w:val="0"/>
      <w:marTop w:val="0"/>
      <w:marBottom w:val="0"/>
      <w:divBdr>
        <w:top w:val="none" w:sz="0" w:space="0" w:color="auto"/>
        <w:left w:val="none" w:sz="0" w:space="0" w:color="auto"/>
        <w:bottom w:val="none" w:sz="0" w:space="0" w:color="auto"/>
        <w:right w:val="none" w:sz="0" w:space="0" w:color="auto"/>
      </w:divBdr>
    </w:div>
    <w:div w:id="495340907">
      <w:bodyDiv w:val="1"/>
      <w:marLeft w:val="0"/>
      <w:marRight w:val="0"/>
      <w:marTop w:val="0"/>
      <w:marBottom w:val="0"/>
      <w:divBdr>
        <w:top w:val="none" w:sz="0" w:space="0" w:color="auto"/>
        <w:left w:val="none" w:sz="0" w:space="0" w:color="auto"/>
        <w:bottom w:val="none" w:sz="0" w:space="0" w:color="auto"/>
        <w:right w:val="none" w:sz="0" w:space="0" w:color="auto"/>
      </w:divBdr>
    </w:div>
    <w:div w:id="523053988">
      <w:bodyDiv w:val="1"/>
      <w:marLeft w:val="0"/>
      <w:marRight w:val="0"/>
      <w:marTop w:val="0"/>
      <w:marBottom w:val="0"/>
      <w:divBdr>
        <w:top w:val="none" w:sz="0" w:space="0" w:color="auto"/>
        <w:left w:val="none" w:sz="0" w:space="0" w:color="auto"/>
        <w:bottom w:val="none" w:sz="0" w:space="0" w:color="auto"/>
        <w:right w:val="none" w:sz="0" w:space="0" w:color="auto"/>
      </w:divBdr>
    </w:div>
    <w:div w:id="584803854">
      <w:bodyDiv w:val="1"/>
      <w:marLeft w:val="0"/>
      <w:marRight w:val="0"/>
      <w:marTop w:val="0"/>
      <w:marBottom w:val="0"/>
      <w:divBdr>
        <w:top w:val="none" w:sz="0" w:space="0" w:color="auto"/>
        <w:left w:val="none" w:sz="0" w:space="0" w:color="auto"/>
        <w:bottom w:val="none" w:sz="0" w:space="0" w:color="auto"/>
        <w:right w:val="none" w:sz="0" w:space="0" w:color="auto"/>
      </w:divBdr>
    </w:div>
    <w:div w:id="586236288">
      <w:bodyDiv w:val="1"/>
      <w:marLeft w:val="0"/>
      <w:marRight w:val="0"/>
      <w:marTop w:val="0"/>
      <w:marBottom w:val="0"/>
      <w:divBdr>
        <w:top w:val="none" w:sz="0" w:space="0" w:color="auto"/>
        <w:left w:val="none" w:sz="0" w:space="0" w:color="auto"/>
        <w:bottom w:val="none" w:sz="0" w:space="0" w:color="auto"/>
        <w:right w:val="none" w:sz="0" w:space="0" w:color="auto"/>
      </w:divBdr>
    </w:div>
    <w:div w:id="766194447">
      <w:bodyDiv w:val="1"/>
      <w:marLeft w:val="0"/>
      <w:marRight w:val="0"/>
      <w:marTop w:val="0"/>
      <w:marBottom w:val="0"/>
      <w:divBdr>
        <w:top w:val="none" w:sz="0" w:space="0" w:color="auto"/>
        <w:left w:val="none" w:sz="0" w:space="0" w:color="auto"/>
        <w:bottom w:val="none" w:sz="0" w:space="0" w:color="auto"/>
        <w:right w:val="none" w:sz="0" w:space="0" w:color="auto"/>
      </w:divBdr>
    </w:div>
    <w:div w:id="1046874851">
      <w:bodyDiv w:val="1"/>
      <w:marLeft w:val="0"/>
      <w:marRight w:val="0"/>
      <w:marTop w:val="0"/>
      <w:marBottom w:val="0"/>
      <w:divBdr>
        <w:top w:val="none" w:sz="0" w:space="0" w:color="auto"/>
        <w:left w:val="none" w:sz="0" w:space="0" w:color="auto"/>
        <w:bottom w:val="none" w:sz="0" w:space="0" w:color="auto"/>
        <w:right w:val="none" w:sz="0" w:space="0" w:color="auto"/>
      </w:divBdr>
    </w:div>
    <w:div w:id="1095245317">
      <w:bodyDiv w:val="1"/>
      <w:marLeft w:val="0"/>
      <w:marRight w:val="0"/>
      <w:marTop w:val="0"/>
      <w:marBottom w:val="0"/>
      <w:divBdr>
        <w:top w:val="none" w:sz="0" w:space="0" w:color="auto"/>
        <w:left w:val="none" w:sz="0" w:space="0" w:color="auto"/>
        <w:bottom w:val="none" w:sz="0" w:space="0" w:color="auto"/>
        <w:right w:val="none" w:sz="0" w:space="0" w:color="auto"/>
      </w:divBdr>
    </w:div>
    <w:div w:id="1259679650">
      <w:bodyDiv w:val="1"/>
      <w:marLeft w:val="0"/>
      <w:marRight w:val="0"/>
      <w:marTop w:val="0"/>
      <w:marBottom w:val="0"/>
      <w:divBdr>
        <w:top w:val="none" w:sz="0" w:space="0" w:color="auto"/>
        <w:left w:val="none" w:sz="0" w:space="0" w:color="auto"/>
        <w:bottom w:val="none" w:sz="0" w:space="0" w:color="auto"/>
        <w:right w:val="none" w:sz="0" w:space="0" w:color="auto"/>
      </w:divBdr>
    </w:div>
    <w:div w:id="1347366328">
      <w:bodyDiv w:val="1"/>
      <w:marLeft w:val="0"/>
      <w:marRight w:val="0"/>
      <w:marTop w:val="0"/>
      <w:marBottom w:val="0"/>
      <w:divBdr>
        <w:top w:val="none" w:sz="0" w:space="0" w:color="auto"/>
        <w:left w:val="none" w:sz="0" w:space="0" w:color="auto"/>
        <w:bottom w:val="none" w:sz="0" w:space="0" w:color="auto"/>
        <w:right w:val="none" w:sz="0" w:space="0" w:color="auto"/>
      </w:divBdr>
    </w:div>
    <w:div w:id="1404714519">
      <w:bodyDiv w:val="1"/>
      <w:marLeft w:val="0"/>
      <w:marRight w:val="0"/>
      <w:marTop w:val="0"/>
      <w:marBottom w:val="0"/>
      <w:divBdr>
        <w:top w:val="none" w:sz="0" w:space="0" w:color="auto"/>
        <w:left w:val="none" w:sz="0" w:space="0" w:color="auto"/>
        <w:bottom w:val="none" w:sz="0" w:space="0" w:color="auto"/>
        <w:right w:val="none" w:sz="0" w:space="0" w:color="auto"/>
      </w:divBdr>
    </w:div>
    <w:div w:id="1729764078">
      <w:bodyDiv w:val="1"/>
      <w:marLeft w:val="0"/>
      <w:marRight w:val="0"/>
      <w:marTop w:val="0"/>
      <w:marBottom w:val="0"/>
      <w:divBdr>
        <w:top w:val="none" w:sz="0" w:space="0" w:color="auto"/>
        <w:left w:val="none" w:sz="0" w:space="0" w:color="auto"/>
        <w:bottom w:val="none" w:sz="0" w:space="0" w:color="auto"/>
        <w:right w:val="none" w:sz="0" w:space="0" w:color="auto"/>
      </w:divBdr>
    </w:div>
    <w:div w:id="1747454567">
      <w:bodyDiv w:val="1"/>
      <w:marLeft w:val="0"/>
      <w:marRight w:val="0"/>
      <w:marTop w:val="0"/>
      <w:marBottom w:val="0"/>
      <w:divBdr>
        <w:top w:val="none" w:sz="0" w:space="0" w:color="auto"/>
        <w:left w:val="none" w:sz="0" w:space="0" w:color="auto"/>
        <w:bottom w:val="none" w:sz="0" w:space="0" w:color="auto"/>
        <w:right w:val="none" w:sz="0" w:space="0" w:color="auto"/>
      </w:divBdr>
    </w:div>
    <w:div w:id="1821001956">
      <w:bodyDiv w:val="1"/>
      <w:marLeft w:val="0"/>
      <w:marRight w:val="0"/>
      <w:marTop w:val="0"/>
      <w:marBottom w:val="0"/>
      <w:divBdr>
        <w:top w:val="none" w:sz="0" w:space="0" w:color="auto"/>
        <w:left w:val="none" w:sz="0" w:space="0" w:color="auto"/>
        <w:bottom w:val="none" w:sz="0" w:space="0" w:color="auto"/>
        <w:right w:val="none" w:sz="0" w:space="0" w:color="auto"/>
      </w:divBdr>
    </w:div>
    <w:div w:id="18977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42FB-C5AD-4F2A-A28A-918EF1A2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DOJCD</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Nombuyiso Gugushe</dc:creator>
  <cp:lastModifiedBy>Mary Bruce</cp:lastModifiedBy>
  <cp:revision>3</cp:revision>
  <cp:lastPrinted>2024-02-13T07:02:00Z</cp:lastPrinted>
  <dcterms:created xsi:type="dcterms:W3CDTF">2024-02-14T09:35:00Z</dcterms:created>
  <dcterms:modified xsi:type="dcterms:W3CDTF">2024-02-15T08:57:00Z</dcterms:modified>
</cp:coreProperties>
</file>