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F34E6" w14:textId="77777777" w:rsidR="00CC23BB" w:rsidRPr="0015696A" w:rsidRDefault="00CC23BB" w:rsidP="00CC23BB">
      <w:pPr>
        <w:widowControl w:val="0"/>
        <w:spacing w:before="240" w:after="60" w:line="480" w:lineRule="auto"/>
        <w:outlineLvl w:val="0"/>
        <w:rPr>
          <w:rFonts w:cs="Arial"/>
          <w:bCs/>
          <w:noProof w:val="0"/>
          <w:spacing w:val="14"/>
          <w:w w:val="104"/>
          <w:kern w:val="2"/>
          <w:u w:val="single"/>
          <w:lang w:val="en-GB"/>
        </w:rPr>
      </w:pPr>
      <w:r w:rsidRPr="0015696A">
        <w:rPr>
          <w:rFonts w:cs="Arial"/>
          <w:bCs/>
          <w:noProof w:val="0"/>
          <w:spacing w:val="14"/>
          <w:w w:val="104"/>
          <w:kern w:val="2"/>
          <w:u w:val="single"/>
          <w:lang w:val="en-GB"/>
        </w:rPr>
        <w:t xml:space="preserve">IN THE HIGH COURT OF </w:t>
      </w:r>
      <w:smartTag w:uri="urn:schemas-microsoft-com:office:smarttags" w:element="country-region">
        <w:smartTag w:uri="urn:schemas-microsoft-com:office:smarttags" w:element="place">
          <w:r w:rsidRPr="0015696A">
            <w:rPr>
              <w:rFonts w:cs="Arial"/>
              <w:bCs/>
              <w:noProof w:val="0"/>
              <w:spacing w:val="14"/>
              <w:w w:val="104"/>
              <w:kern w:val="2"/>
              <w:u w:val="single"/>
              <w:lang w:val="en-GB"/>
            </w:rPr>
            <w:t>SOUTH AFRICA</w:t>
          </w:r>
        </w:smartTag>
      </w:smartTag>
    </w:p>
    <w:p w14:paraId="40DD19D2" w14:textId="77777777" w:rsidR="00CC23BB" w:rsidRPr="0015696A" w:rsidRDefault="00CC23BB" w:rsidP="00CC23BB">
      <w:pPr>
        <w:widowControl w:val="0"/>
        <w:spacing w:before="240" w:after="60" w:line="480" w:lineRule="auto"/>
        <w:outlineLvl w:val="0"/>
        <w:rPr>
          <w:rFonts w:cs="Arial"/>
          <w:bCs/>
          <w:noProof w:val="0"/>
          <w:spacing w:val="14"/>
          <w:w w:val="104"/>
          <w:kern w:val="2"/>
          <w:u w:val="single"/>
          <w:lang w:val="en-GB"/>
        </w:rPr>
      </w:pPr>
      <w:r w:rsidRPr="0015696A">
        <w:rPr>
          <w:rFonts w:cs="Arial"/>
          <w:bCs/>
          <w:noProof w:val="0"/>
          <w:spacing w:val="14"/>
          <w:w w:val="104"/>
          <w:kern w:val="2"/>
          <w:u w:val="single"/>
          <w:lang w:val="en-GB"/>
        </w:rPr>
        <w:t>GAUTENG DIVISION, PRETORIA</w:t>
      </w:r>
    </w:p>
    <w:p w14:paraId="7D3464F4" w14:textId="77777777" w:rsidR="00CC23BB" w:rsidRDefault="00CC23BB" w:rsidP="00CC23BB">
      <w:pPr>
        <w:widowControl w:val="0"/>
        <w:tabs>
          <w:tab w:val="left" w:pos="851"/>
          <w:tab w:val="right" w:pos="8198"/>
        </w:tabs>
        <w:spacing w:line="480" w:lineRule="auto"/>
      </w:pPr>
    </w:p>
    <w:p w14:paraId="5E11D269" w14:textId="77777777" w:rsidR="00CC23BB" w:rsidRPr="00231B4C" w:rsidRDefault="00CC23BB" w:rsidP="00CC23BB">
      <w:pPr>
        <w:widowControl w:val="0"/>
        <w:tabs>
          <w:tab w:val="left" w:pos="851"/>
          <w:tab w:val="right" w:pos="8198"/>
        </w:tabs>
        <w:spacing w:line="480" w:lineRule="auto"/>
        <w:jc w:val="right"/>
        <w:rPr>
          <w:noProof w:val="0"/>
          <w:w w:val="105"/>
        </w:rPr>
      </w:pPr>
      <w:r w:rsidRPr="00231B4C">
        <w:rPr>
          <w:noProof w:val="0"/>
          <w:w w:val="105"/>
          <w:u w:val="single"/>
        </w:rPr>
        <w:t>CASE NO</w:t>
      </w:r>
      <w:r>
        <w:rPr>
          <w:noProof w:val="0"/>
          <w:w w:val="105"/>
        </w:rPr>
        <w:t>:  B9/2024</w:t>
      </w:r>
    </w:p>
    <w:p w14:paraId="6CC1E407" w14:textId="77777777" w:rsidR="00CC23BB" w:rsidRPr="00F2019C" w:rsidRDefault="00CC23BB" w:rsidP="00CC23BB">
      <w:pPr>
        <w:tabs>
          <w:tab w:val="left" w:pos="851"/>
          <w:tab w:val="center" w:pos="4111"/>
          <w:tab w:val="right" w:pos="8222"/>
        </w:tabs>
        <w:spacing w:line="480" w:lineRule="auto"/>
        <w:jc w:val="both"/>
        <w:rPr>
          <w:noProof w:val="0"/>
          <w:spacing w:val="3"/>
          <w:w w:val="104"/>
          <w:kern w:val="24"/>
        </w:rPr>
      </w:pPr>
      <w:r w:rsidRPr="00231B4C">
        <w:rPr>
          <w:noProof w:val="0"/>
          <w:spacing w:val="3"/>
          <w:w w:val="104"/>
          <w:kern w:val="24"/>
        </w:rPr>
        <w:tab/>
      </w:r>
      <w:r w:rsidRPr="00231B4C">
        <w:rPr>
          <w:noProof w:val="0"/>
          <w:spacing w:val="3"/>
          <w:w w:val="104"/>
          <w:kern w:val="24"/>
        </w:rPr>
        <w:tab/>
      </w:r>
      <w:r w:rsidRPr="00231B4C">
        <w:rPr>
          <w:noProof w:val="0"/>
          <w:spacing w:val="3"/>
          <w:w w:val="104"/>
          <w:kern w:val="24"/>
        </w:rPr>
        <w:tab/>
      </w:r>
      <w:r w:rsidRPr="00231B4C">
        <w:rPr>
          <w:noProof w:val="0"/>
          <w:spacing w:val="3"/>
          <w:w w:val="104"/>
          <w:kern w:val="24"/>
          <w:u w:val="single"/>
        </w:rPr>
        <w:t>DATE</w:t>
      </w:r>
      <w:r w:rsidRPr="00231B4C">
        <w:rPr>
          <w:noProof w:val="0"/>
          <w:spacing w:val="3"/>
          <w:w w:val="104"/>
          <w:kern w:val="24"/>
        </w:rPr>
        <w:t xml:space="preserve">:  </w:t>
      </w:r>
      <w:r>
        <w:rPr>
          <w:noProof w:val="0"/>
          <w:spacing w:val="3"/>
          <w:w w:val="104"/>
          <w:kern w:val="24"/>
        </w:rPr>
        <w:t>02-04-2024</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CC23BB" w:rsidRPr="008415A1" w14:paraId="6F2C9AEF" w14:textId="77777777" w:rsidTr="008D75F3">
        <w:tc>
          <w:tcPr>
            <w:tcW w:w="4428" w:type="dxa"/>
          </w:tcPr>
          <w:p w14:paraId="6555D13C" w14:textId="77777777" w:rsidR="00CC23BB" w:rsidRPr="008415A1" w:rsidRDefault="00CC23BB" w:rsidP="008D75F3">
            <w:pPr>
              <w:spacing w:line="360" w:lineRule="auto"/>
              <w:rPr>
                <w:rFonts w:ascii="Times New Roman" w:eastAsia="Calibri" w:hAnsi="Times New Roman"/>
                <w:b/>
                <w:sz w:val="18"/>
                <w:szCs w:val="18"/>
              </w:rPr>
            </w:pPr>
            <w:bookmarkStart w:id="0" w:name="OLE_LINK1"/>
            <w:bookmarkStart w:id="1" w:name="OLE_LINK2"/>
            <w:bookmarkStart w:id="2" w:name="OLE_LINK3"/>
            <w:bookmarkStart w:id="3" w:name="OLE_LINK4"/>
            <w:r w:rsidRPr="008415A1">
              <w:rPr>
                <w:rFonts w:ascii="Times New Roman" w:eastAsia="Calibri" w:hAnsi="Times New Roman"/>
                <w:b/>
                <w:sz w:val="18"/>
                <w:szCs w:val="18"/>
              </w:rPr>
              <w:t>DELETE WHICHEVER IS NOT APPLICABLE</w:t>
            </w:r>
          </w:p>
          <w:p w14:paraId="2848CBD5" w14:textId="77777777" w:rsidR="00CC23BB" w:rsidRPr="008415A1" w:rsidRDefault="00CC23BB" w:rsidP="008D75F3">
            <w:pPr>
              <w:spacing w:line="360" w:lineRule="auto"/>
              <w:rPr>
                <w:rFonts w:ascii="Times New Roman" w:eastAsia="Calibri" w:hAnsi="Times New Roman"/>
                <w:b/>
                <w:sz w:val="18"/>
                <w:szCs w:val="18"/>
              </w:rPr>
            </w:pPr>
            <w:r w:rsidRPr="008415A1">
              <w:rPr>
                <w:rFonts w:ascii="Times New Roman" w:eastAsia="Calibri" w:hAnsi="Times New Roman"/>
                <w:b/>
                <w:sz w:val="18"/>
                <w:szCs w:val="18"/>
              </w:rPr>
              <w:t>(1) REPORTABLE:  YES / NO.</w:t>
            </w:r>
          </w:p>
          <w:p w14:paraId="0BC0667A" w14:textId="77777777" w:rsidR="00CC23BB" w:rsidRPr="008415A1" w:rsidRDefault="00CC23BB" w:rsidP="008D75F3">
            <w:pPr>
              <w:spacing w:line="360" w:lineRule="auto"/>
              <w:rPr>
                <w:rFonts w:ascii="Times New Roman" w:eastAsia="Calibri" w:hAnsi="Times New Roman"/>
                <w:b/>
                <w:sz w:val="18"/>
                <w:szCs w:val="18"/>
              </w:rPr>
            </w:pPr>
            <w:r w:rsidRPr="008415A1">
              <w:rPr>
                <w:rFonts w:ascii="Times New Roman" w:eastAsia="Calibri" w:hAnsi="Times New Roman"/>
                <w:b/>
                <w:sz w:val="18"/>
                <w:szCs w:val="18"/>
              </w:rPr>
              <w:t>(2) OF INTEREST TO OTHER JUDGES:  YES / NO.</w:t>
            </w:r>
          </w:p>
          <w:p w14:paraId="6F27FD5B" w14:textId="77777777" w:rsidR="00CC23BB" w:rsidRPr="008415A1" w:rsidRDefault="00CC23BB" w:rsidP="008D75F3">
            <w:pPr>
              <w:spacing w:line="360" w:lineRule="auto"/>
              <w:rPr>
                <w:rFonts w:ascii="Times New Roman" w:eastAsia="Calibri" w:hAnsi="Times New Roman"/>
                <w:b/>
                <w:sz w:val="18"/>
                <w:szCs w:val="18"/>
              </w:rPr>
            </w:pPr>
            <w:r w:rsidRPr="008415A1">
              <w:rPr>
                <w:rFonts w:ascii="Times New Roman" w:eastAsia="Calibri" w:hAnsi="Times New Roman"/>
                <w:b/>
                <w:sz w:val="18"/>
                <w:szCs w:val="18"/>
              </w:rPr>
              <w:t>(3) REVISED.</w:t>
            </w:r>
          </w:p>
          <w:p w14:paraId="6C2F7E3F" w14:textId="77777777" w:rsidR="00CC23BB" w:rsidRDefault="00CC23BB" w:rsidP="008D75F3">
            <w:pPr>
              <w:spacing w:line="360" w:lineRule="auto"/>
              <w:rPr>
                <w:rFonts w:ascii="Times New Roman" w:eastAsia="Calibri" w:hAnsi="Times New Roman"/>
                <w:b/>
                <w:sz w:val="18"/>
                <w:szCs w:val="18"/>
                <w:u w:val="single"/>
              </w:rPr>
            </w:pPr>
          </w:p>
          <w:p w14:paraId="750B3031" w14:textId="77777777" w:rsidR="00CC23BB" w:rsidRPr="00642CA5" w:rsidRDefault="00642CA5" w:rsidP="008D75F3">
            <w:pPr>
              <w:spacing w:line="360" w:lineRule="auto"/>
              <w:rPr>
                <w:rFonts w:ascii="Times New Roman" w:eastAsia="Calibri" w:hAnsi="Times New Roman"/>
                <w:b/>
                <w:sz w:val="18"/>
                <w:szCs w:val="18"/>
              </w:rPr>
            </w:pPr>
            <w:r>
              <w:rPr>
                <w:rFonts w:ascii="Times New Roman" w:eastAsia="Calibri" w:hAnsi="Times New Roman"/>
                <w:b/>
                <w:sz w:val="18"/>
                <w:szCs w:val="18"/>
              </w:rPr>
              <w:t>2024-04-16</w:t>
            </w:r>
          </w:p>
          <w:p w14:paraId="4944CB00" w14:textId="77777777" w:rsidR="00CC23BB" w:rsidRPr="00CC23BB" w:rsidRDefault="00CC23BB" w:rsidP="008D75F3">
            <w:pPr>
              <w:spacing w:line="360" w:lineRule="auto"/>
              <w:rPr>
                <w:rFonts w:ascii="Times New Roman" w:eastAsia="Calibri" w:hAnsi="Times New Roman"/>
                <w:b/>
                <w:sz w:val="18"/>
                <w:szCs w:val="18"/>
              </w:rPr>
            </w:pPr>
            <w:r w:rsidRPr="008415A1">
              <w:rPr>
                <w:rFonts w:ascii="Times New Roman" w:eastAsia="Calibri" w:hAnsi="Times New Roman"/>
                <w:b/>
                <w:sz w:val="18"/>
                <w:szCs w:val="18"/>
                <w:u w:val="single"/>
              </w:rPr>
              <w:t>DATE</w:t>
            </w:r>
            <w:r w:rsidRPr="008415A1">
              <w:rPr>
                <w:rFonts w:ascii="Times New Roman" w:eastAsia="Calibri" w:hAnsi="Times New Roman"/>
                <w:b/>
                <w:sz w:val="18"/>
                <w:szCs w:val="18"/>
              </w:rPr>
              <w:t xml:space="preserve">                         </w:t>
            </w:r>
            <w:r w:rsidRPr="008415A1">
              <w:rPr>
                <w:rFonts w:ascii="Times New Roman" w:eastAsia="Calibri" w:hAnsi="Times New Roman"/>
                <w:b/>
                <w:sz w:val="18"/>
                <w:szCs w:val="18"/>
                <w:u w:val="single"/>
              </w:rPr>
              <w:t>SIGNATURE</w:t>
            </w:r>
          </w:p>
        </w:tc>
      </w:tr>
      <w:bookmarkEnd w:id="0"/>
      <w:bookmarkEnd w:id="1"/>
      <w:bookmarkEnd w:id="2"/>
      <w:bookmarkEnd w:id="3"/>
    </w:tbl>
    <w:p w14:paraId="1D40BE29" w14:textId="77777777" w:rsidR="00CC23BB" w:rsidRDefault="00CC23BB" w:rsidP="00CC23BB">
      <w:pPr>
        <w:widowControl w:val="0"/>
        <w:spacing w:line="480" w:lineRule="auto"/>
        <w:rPr>
          <w:noProof w:val="0"/>
          <w:spacing w:val="3"/>
          <w:w w:val="104"/>
          <w:kern w:val="2"/>
        </w:rPr>
      </w:pPr>
    </w:p>
    <w:p w14:paraId="57CBDDC5" w14:textId="77777777" w:rsidR="00CC23BB" w:rsidRDefault="00CC23BB" w:rsidP="00CC23BB">
      <w:pPr>
        <w:widowControl w:val="0"/>
        <w:spacing w:line="480" w:lineRule="auto"/>
        <w:rPr>
          <w:noProof w:val="0"/>
          <w:spacing w:val="3"/>
          <w:w w:val="104"/>
          <w:kern w:val="2"/>
        </w:rPr>
      </w:pPr>
    </w:p>
    <w:p w14:paraId="4307B538" w14:textId="77777777" w:rsidR="00CC23BB" w:rsidRDefault="00CC23BB" w:rsidP="00CC23BB">
      <w:pPr>
        <w:widowControl w:val="0"/>
        <w:spacing w:line="480" w:lineRule="auto"/>
        <w:rPr>
          <w:noProof w:val="0"/>
          <w:spacing w:val="3"/>
          <w:w w:val="104"/>
          <w:kern w:val="2"/>
        </w:rPr>
      </w:pPr>
    </w:p>
    <w:p w14:paraId="19BFF957" w14:textId="77777777" w:rsidR="00CC23BB" w:rsidRDefault="00CC23BB" w:rsidP="00CC23BB">
      <w:pPr>
        <w:widowControl w:val="0"/>
        <w:spacing w:line="480" w:lineRule="auto"/>
        <w:rPr>
          <w:noProof w:val="0"/>
          <w:spacing w:val="3"/>
          <w:w w:val="104"/>
          <w:kern w:val="2"/>
        </w:rPr>
      </w:pPr>
    </w:p>
    <w:p w14:paraId="74CD49D5" w14:textId="77777777" w:rsidR="00CC23BB" w:rsidRDefault="00CC23BB" w:rsidP="00CC23BB">
      <w:pPr>
        <w:widowControl w:val="0"/>
        <w:spacing w:line="480" w:lineRule="auto"/>
        <w:rPr>
          <w:noProof w:val="0"/>
          <w:spacing w:val="3"/>
          <w:w w:val="104"/>
          <w:kern w:val="2"/>
        </w:rPr>
      </w:pPr>
    </w:p>
    <w:p w14:paraId="0296584F" w14:textId="77777777" w:rsidR="00CC23BB" w:rsidRPr="00231B4C" w:rsidRDefault="00CC23BB" w:rsidP="00CC23BB">
      <w:pPr>
        <w:widowControl w:val="0"/>
        <w:spacing w:line="480" w:lineRule="auto"/>
        <w:rPr>
          <w:noProof w:val="0"/>
          <w:spacing w:val="3"/>
          <w:w w:val="104"/>
          <w:kern w:val="2"/>
        </w:rPr>
      </w:pPr>
      <w:r w:rsidRPr="00231B4C">
        <w:rPr>
          <w:noProof w:val="0"/>
          <w:spacing w:val="3"/>
          <w:w w:val="104"/>
          <w:kern w:val="2"/>
        </w:rPr>
        <w:t xml:space="preserve">In </w:t>
      </w:r>
      <w:r>
        <w:rPr>
          <w:noProof w:val="0"/>
          <w:spacing w:val="3"/>
          <w:w w:val="104"/>
          <w:kern w:val="2"/>
        </w:rPr>
        <w:t>the matter between</w:t>
      </w:r>
    </w:p>
    <w:p w14:paraId="5CC67FC7" w14:textId="77777777" w:rsidR="00CC23BB" w:rsidRPr="00231B4C" w:rsidRDefault="00CC23BB" w:rsidP="00CC23BB">
      <w:pPr>
        <w:widowControl w:val="0"/>
        <w:tabs>
          <w:tab w:val="right" w:pos="8198"/>
        </w:tabs>
        <w:spacing w:line="480" w:lineRule="auto"/>
        <w:rPr>
          <w:noProof w:val="0"/>
          <w:spacing w:val="3"/>
          <w:w w:val="104"/>
          <w:kern w:val="2"/>
        </w:rPr>
      </w:pPr>
    </w:p>
    <w:p w14:paraId="4620CE29" w14:textId="77777777" w:rsidR="00CC23BB" w:rsidRPr="00231B4C" w:rsidRDefault="00CC23BB" w:rsidP="00CC23BB">
      <w:pPr>
        <w:widowControl w:val="0"/>
        <w:tabs>
          <w:tab w:val="right" w:pos="8198"/>
        </w:tabs>
        <w:spacing w:line="480" w:lineRule="auto"/>
        <w:rPr>
          <w:noProof w:val="0"/>
          <w:spacing w:val="3"/>
          <w:w w:val="104"/>
          <w:kern w:val="2"/>
        </w:rPr>
      </w:pPr>
      <w:r>
        <w:rPr>
          <w:noProof w:val="0"/>
          <w:spacing w:val="3"/>
          <w:w w:val="104"/>
          <w:kern w:val="2"/>
        </w:rPr>
        <w:t xml:space="preserve">NOSIVIWE MAPISA-NQAKULA </w:t>
      </w:r>
      <w:r>
        <w:rPr>
          <w:noProof w:val="0"/>
          <w:spacing w:val="3"/>
          <w:w w:val="104"/>
          <w:kern w:val="2"/>
        </w:rPr>
        <w:tab/>
        <w:t xml:space="preserve">Applicant </w:t>
      </w:r>
    </w:p>
    <w:p w14:paraId="7391D5B4" w14:textId="77777777" w:rsidR="00CC23BB" w:rsidRPr="00231B4C" w:rsidRDefault="00CC23BB" w:rsidP="00CC23BB">
      <w:pPr>
        <w:widowControl w:val="0"/>
        <w:spacing w:line="480" w:lineRule="auto"/>
        <w:rPr>
          <w:noProof w:val="0"/>
          <w:spacing w:val="3"/>
          <w:w w:val="104"/>
          <w:kern w:val="2"/>
        </w:rPr>
      </w:pPr>
      <w:r>
        <w:rPr>
          <w:noProof w:val="0"/>
          <w:spacing w:val="3"/>
          <w:w w:val="104"/>
          <w:kern w:val="2"/>
        </w:rPr>
        <w:t>and</w:t>
      </w:r>
    </w:p>
    <w:p w14:paraId="3CC0604A" w14:textId="77777777" w:rsidR="000A553D" w:rsidRDefault="000A553D" w:rsidP="00CC23BB">
      <w:pPr>
        <w:widowControl w:val="0"/>
        <w:pBdr>
          <w:bottom w:val="single" w:sz="12" w:space="1" w:color="auto"/>
        </w:pBdr>
        <w:tabs>
          <w:tab w:val="right" w:pos="8198"/>
        </w:tabs>
        <w:spacing w:line="276" w:lineRule="auto"/>
        <w:rPr>
          <w:noProof w:val="0"/>
          <w:spacing w:val="3"/>
          <w:w w:val="104"/>
          <w:kern w:val="2"/>
        </w:rPr>
      </w:pPr>
      <w:r>
        <w:rPr>
          <w:noProof w:val="0"/>
          <w:spacing w:val="3"/>
          <w:w w:val="104"/>
          <w:kern w:val="2"/>
        </w:rPr>
        <w:t xml:space="preserve">THE </w:t>
      </w:r>
      <w:r w:rsidR="00CC23BB">
        <w:rPr>
          <w:noProof w:val="0"/>
          <w:spacing w:val="3"/>
          <w:w w:val="104"/>
          <w:kern w:val="2"/>
        </w:rPr>
        <w:t xml:space="preserve">NATIONAL DIRECTOR OF PUBLIC </w:t>
      </w:r>
    </w:p>
    <w:p w14:paraId="3B3AC123" w14:textId="77777777" w:rsidR="00CC23BB" w:rsidRDefault="00CC23BB" w:rsidP="00CC23BB">
      <w:pPr>
        <w:widowControl w:val="0"/>
        <w:pBdr>
          <w:bottom w:val="single" w:sz="12" w:space="1" w:color="auto"/>
        </w:pBdr>
        <w:tabs>
          <w:tab w:val="right" w:pos="8198"/>
        </w:tabs>
        <w:spacing w:line="276" w:lineRule="auto"/>
        <w:rPr>
          <w:noProof w:val="0"/>
          <w:spacing w:val="3"/>
          <w:w w:val="104"/>
          <w:kern w:val="2"/>
        </w:rPr>
      </w:pPr>
      <w:r>
        <w:rPr>
          <w:noProof w:val="0"/>
          <w:spacing w:val="3"/>
          <w:w w:val="104"/>
          <w:kern w:val="2"/>
        </w:rPr>
        <w:t>PROSECUTIONS</w:t>
      </w:r>
      <w:r>
        <w:rPr>
          <w:noProof w:val="0"/>
          <w:spacing w:val="3"/>
          <w:w w:val="104"/>
          <w:kern w:val="2"/>
        </w:rPr>
        <w:tab/>
      </w:r>
      <w:r w:rsidR="000A553D">
        <w:rPr>
          <w:noProof w:val="0"/>
          <w:spacing w:val="3"/>
          <w:w w:val="104"/>
          <w:kern w:val="2"/>
        </w:rPr>
        <w:t xml:space="preserve">First </w:t>
      </w:r>
      <w:r>
        <w:rPr>
          <w:noProof w:val="0"/>
          <w:spacing w:val="3"/>
          <w:w w:val="104"/>
          <w:kern w:val="2"/>
        </w:rPr>
        <w:t>Respondent</w:t>
      </w:r>
    </w:p>
    <w:p w14:paraId="581035C7" w14:textId="77777777" w:rsidR="000A553D" w:rsidRDefault="000A553D" w:rsidP="00CC23BB">
      <w:pPr>
        <w:widowControl w:val="0"/>
        <w:pBdr>
          <w:bottom w:val="single" w:sz="12" w:space="1" w:color="auto"/>
        </w:pBdr>
        <w:tabs>
          <w:tab w:val="right" w:pos="8198"/>
        </w:tabs>
        <w:spacing w:line="276" w:lineRule="auto"/>
        <w:rPr>
          <w:noProof w:val="0"/>
          <w:spacing w:val="3"/>
          <w:w w:val="104"/>
          <w:kern w:val="2"/>
        </w:rPr>
      </w:pPr>
      <w:r>
        <w:rPr>
          <w:noProof w:val="0"/>
          <w:spacing w:val="3"/>
          <w:w w:val="104"/>
          <w:kern w:val="2"/>
        </w:rPr>
        <w:t xml:space="preserve">THE MINISTER OF POLICE         </w:t>
      </w:r>
      <w:r>
        <w:rPr>
          <w:noProof w:val="0"/>
          <w:spacing w:val="3"/>
          <w:w w:val="104"/>
          <w:kern w:val="2"/>
        </w:rPr>
        <w:tab/>
        <w:t>Second Respondent</w:t>
      </w:r>
    </w:p>
    <w:p w14:paraId="00EBF9E0" w14:textId="77777777" w:rsidR="000A553D" w:rsidRDefault="000A553D" w:rsidP="00CC23BB">
      <w:pPr>
        <w:widowControl w:val="0"/>
        <w:pBdr>
          <w:bottom w:val="single" w:sz="12" w:space="1" w:color="auto"/>
        </w:pBdr>
        <w:tabs>
          <w:tab w:val="right" w:pos="8198"/>
        </w:tabs>
        <w:spacing w:line="276" w:lineRule="auto"/>
        <w:rPr>
          <w:noProof w:val="0"/>
          <w:spacing w:val="3"/>
          <w:w w:val="104"/>
          <w:kern w:val="2"/>
        </w:rPr>
      </w:pPr>
      <w:r>
        <w:rPr>
          <w:noProof w:val="0"/>
          <w:spacing w:val="3"/>
          <w:w w:val="104"/>
          <w:kern w:val="2"/>
        </w:rPr>
        <w:t>BHEKI MANYATHI</w:t>
      </w:r>
      <w:r>
        <w:rPr>
          <w:noProof w:val="0"/>
          <w:spacing w:val="3"/>
          <w:w w:val="104"/>
          <w:kern w:val="2"/>
        </w:rPr>
        <w:tab/>
        <w:t>Third Respondent</w:t>
      </w:r>
    </w:p>
    <w:p w14:paraId="77DDAD09" w14:textId="77777777" w:rsidR="000A553D" w:rsidRDefault="000A553D" w:rsidP="00CC23BB">
      <w:pPr>
        <w:widowControl w:val="0"/>
        <w:pBdr>
          <w:bottom w:val="single" w:sz="12" w:space="1" w:color="auto"/>
        </w:pBdr>
        <w:tabs>
          <w:tab w:val="right" w:pos="8198"/>
        </w:tabs>
        <w:spacing w:line="276" w:lineRule="auto"/>
        <w:rPr>
          <w:noProof w:val="0"/>
          <w:spacing w:val="3"/>
          <w:w w:val="104"/>
          <w:kern w:val="2"/>
        </w:rPr>
      </w:pPr>
      <w:r>
        <w:rPr>
          <w:noProof w:val="0"/>
          <w:spacing w:val="3"/>
          <w:w w:val="104"/>
          <w:kern w:val="2"/>
        </w:rPr>
        <w:t>CHIEF INVESTIGATOR DYLAN PERUMAL</w:t>
      </w:r>
      <w:r>
        <w:rPr>
          <w:noProof w:val="0"/>
          <w:spacing w:val="3"/>
          <w:w w:val="104"/>
          <w:kern w:val="2"/>
        </w:rPr>
        <w:tab/>
        <w:t>Fourth Respondent</w:t>
      </w:r>
    </w:p>
    <w:p w14:paraId="0E4427FD" w14:textId="77777777" w:rsidR="000A553D" w:rsidRDefault="000A553D" w:rsidP="00CC23BB">
      <w:pPr>
        <w:widowControl w:val="0"/>
        <w:pBdr>
          <w:bottom w:val="single" w:sz="12" w:space="1" w:color="auto"/>
        </w:pBdr>
        <w:tabs>
          <w:tab w:val="right" w:pos="8198"/>
        </w:tabs>
        <w:spacing w:line="276" w:lineRule="auto"/>
        <w:rPr>
          <w:noProof w:val="0"/>
          <w:spacing w:val="3"/>
          <w:w w:val="104"/>
          <w:kern w:val="2"/>
        </w:rPr>
      </w:pPr>
      <w:r>
        <w:rPr>
          <w:noProof w:val="0"/>
          <w:spacing w:val="3"/>
          <w:w w:val="104"/>
          <w:kern w:val="2"/>
        </w:rPr>
        <w:t>SERGEANT SUNEEL BELLOCHUN</w:t>
      </w:r>
      <w:r>
        <w:rPr>
          <w:noProof w:val="0"/>
          <w:spacing w:val="3"/>
          <w:w w:val="104"/>
          <w:kern w:val="2"/>
        </w:rPr>
        <w:tab/>
        <w:t>Fifth Respondent</w:t>
      </w:r>
    </w:p>
    <w:p w14:paraId="67BEBB59" w14:textId="77777777" w:rsidR="00CC23BB" w:rsidRPr="00F2019C" w:rsidRDefault="00CC23BB" w:rsidP="00CC23BB">
      <w:pPr>
        <w:widowControl w:val="0"/>
        <w:pBdr>
          <w:bottom w:val="single" w:sz="12" w:space="1" w:color="auto"/>
        </w:pBdr>
        <w:tabs>
          <w:tab w:val="right" w:pos="8198"/>
        </w:tabs>
        <w:spacing w:line="276" w:lineRule="auto"/>
        <w:rPr>
          <w:noProof w:val="0"/>
          <w:spacing w:val="3"/>
          <w:w w:val="104"/>
          <w:kern w:val="2"/>
        </w:rPr>
      </w:pPr>
    </w:p>
    <w:p w14:paraId="1B262624" w14:textId="77777777" w:rsidR="00CC23BB" w:rsidRPr="00231B4C" w:rsidRDefault="00CC23BB" w:rsidP="00CC23BB">
      <w:pPr>
        <w:widowControl w:val="0"/>
        <w:spacing w:line="276" w:lineRule="auto"/>
        <w:rPr>
          <w:noProof w:val="0"/>
          <w:spacing w:val="3"/>
          <w:w w:val="104"/>
          <w:kern w:val="2"/>
          <w:u w:val="single"/>
        </w:rPr>
      </w:pPr>
    </w:p>
    <w:p w14:paraId="219200A2" w14:textId="77777777" w:rsidR="00CC23BB" w:rsidRPr="00830E1D" w:rsidRDefault="00CC23BB" w:rsidP="00CC23BB">
      <w:pPr>
        <w:widowControl w:val="0"/>
        <w:pBdr>
          <w:bottom w:val="single" w:sz="12" w:space="1" w:color="auto"/>
        </w:pBdr>
        <w:spacing w:line="480" w:lineRule="auto"/>
        <w:jc w:val="center"/>
        <w:rPr>
          <w:b/>
          <w:noProof w:val="0"/>
          <w:kern w:val="2"/>
        </w:rPr>
      </w:pPr>
      <w:r>
        <w:rPr>
          <w:b/>
          <w:noProof w:val="0"/>
          <w:kern w:val="2"/>
        </w:rPr>
        <w:t>J U D G M E N T</w:t>
      </w:r>
    </w:p>
    <w:p w14:paraId="792EFA40" w14:textId="77777777" w:rsidR="00CC23BB" w:rsidRPr="00231B4C" w:rsidRDefault="00CC23BB" w:rsidP="00CC23BB">
      <w:pPr>
        <w:widowControl w:val="0"/>
        <w:jc w:val="both"/>
        <w:rPr>
          <w:noProof w:val="0"/>
          <w:spacing w:val="3"/>
          <w:w w:val="104"/>
          <w:kern w:val="2"/>
        </w:rPr>
      </w:pPr>
    </w:p>
    <w:p w14:paraId="1A435A52" w14:textId="77777777" w:rsidR="00CC23BB" w:rsidRPr="00973431" w:rsidRDefault="00CC23BB" w:rsidP="00CC23BB">
      <w:pPr>
        <w:widowControl w:val="0"/>
        <w:tabs>
          <w:tab w:val="left" w:pos="1134"/>
        </w:tabs>
        <w:spacing w:line="480" w:lineRule="auto"/>
        <w:jc w:val="both"/>
        <w:rPr>
          <w:noProof w:val="0"/>
          <w:spacing w:val="26"/>
          <w:w w:val="104"/>
          <w:kern w:val="2"/>
          <w:lang w:val="en-GB"/>
        </w:rPr>
      </w:pPr>
      <w:r>
        <w:rPr>
          <w:b/>
          <w:noProof w:val="0"/>
          <w:spacing w:val="26"/>
          <w:w w:val="104"/>
          <w:kern w:val="2"/>
          <w:u w:val="single"/>
          <w:lang w:val="en-GB"/>
        </w:rPr>
        <w:t>POTTERILL, J</w:t>
      </w:r>
      <w:r>
        <w:rPr>
          <w:b/>
          <w:noProof w:val="0"/>
          <w:spacing w:val="26"/>
          <w:w w:val="104"/>
          <w:kern w:val="2"/>
          <w:lang w:val="en-GB"/>
        </w:rPr>
        <w:t>:</w:t>
      </w:r>
    </w:p>
    <w:p w14:paraId="24ECB303" w14:textId="77777777" w:rsidR="00CC23BB" w:rsidRDefault="00CC23BB" w:rsidP="00CC23BB">
      <w:pPr>
        <w:widowControl w:val="0"/>
        <w:tabs>
          <w:tab w:val="left" w:pos="1134"/>
          <w:tab w:val="left" w:pos="1701"/>
          <w:tab w:val="left" w:pos="2835"/>
        </w:tabs>
        <w:spacing w:line="480" w:lineRule="auto"/>
        <w:jc w:val="both"/>
        <w:rPr>
          <w:noProof w:val="0"/>
          <w:spacing w:val="26"/>
          <w:w w:val="104"/>
          <w:kern w:val="2"/>
          <w:lang w:val="en-GB"/>
        </w:rPr>
      </w:pPr>
      <w:r w:rsidRPr="00C71149">
        <w:rPr>
          <w:noProof w:val="0"/>
          <w:spacing w:val="26"/>
          <w:w w:val="104"/>
          <w:kern w:val="2"/>
          <w:lang w:val="en-GB"/>
        </w:rPr>
        <w:tab/>
      </w:r>
      <w:r>
        <w:rPr>
          <w:noProof w:val="0"/>
          <w:spacing w:val="26"/>
          <w:w w:val="104"/>
          <w:kern w:val="2"/>
          <w:lang w:val="en-GB"/>
        </w:rPr>
        <w:t xml:space="preserve"> </w:t>
      </w:r>
    </w:p>
    <w:p w14:paraId="279C4EE9" w14:textId="77777777" w:rsidR="00CC23BB" w:rsidRDefault="00CC23BB" w:rsidP="00CC23BB">
      <w:pPr>
        <w:widowControl w:val="0"/>
        <w:tabs>
          <w:tab w:val="left" w:pos="851"/>
          <w:tab w:val="left" w:pos="1134"/>
          <w:tab w:val="left" w:pos="1701"/>
          <w:tab w:val="left" w:pos="2835"/>
        </w:tabs>
        <w:spacing w:line="480" w:lineRule="auto"/>
        <w:jc w:val="both"/>
        <w:rPr>
          <w:noProof w:val="0"/>
          <w:spacing w:val="26"/>
          <w:w w:val="104"/>
          <w:kern w:val="2"/>
          <w:lang w:val="en-GB"/>
        </w:rPr>
      </w:pPr>
      <w:r>
        <w:rPr>
          <w:noProof w:val="0"/>
          <w:spacing w:val="26"/>
          <w:w w:val="104"/>
          <w:kern w:val="2"/>
          <w:lang w:val="en-GB"/>
        </w:rPr>
        <w:t>[1]</w:t>
      </w:r>
      <w:r>
        <w:rPr>
          <w:noProof w:val="0"/>
          <w:spacing w:val="26"/>
          <w:w w:val="104"/>
          <w:kern w:val="2"/>
          <w:lang w:val="en-GB"/>
        </w:rPr>
        <w:tab/>
        <w:t xml:space="preserve">The applicant, Ms </w:t>
      </w:r>
      <w:proofErr w:type="spellStart"/>
      <w:r>
        <w:rPr>
          <w:noProof w:val="0"/>
          <w:spacing w:val="26"/>
          <w:w w:val="104"/>
          <w:kern w:val="2"/>
          <w:lang w:val="en-GB"/>
        </w:rPr>
        <w:t>Nosiviwe</w:t>
      </w:r>
      <w:proofErr w:type="spellEnd"/>
      <w:r>
        <w:rPr>
          <w:noProof w:val="0"/>
          <w:spacing w:val="26"/>
          <w:w w:val="104"/>
          <w:kern w:val="2"/>
          <w:lang w:val="en-GB"/>
        </w:rPr>
        <w:t xml:space="preserve"> Mapisa-</w:t>
      </w:r>
      <w:proofErr w:type="spellStart"/>
      <w:r>
        <w:rPr>
          <w:noProof w:val="0"/>
          <w:spacing w:val="26"/>
          <w:w w:val="104"/>
          <w:kern w:val="2"/>
          <w:lang w:val="en-GB"/>
        </w:rPr>
        <w:t>Nqakula</w:t>
      </w:r>
      <w:proofErr w:type="spellEnd"/>
      <w:r>
        <w:rPr>
          <w:noProof w:val="0"/>
          <w:spacing w:val="26"/>
          <w:w w:val="104"/>
          <w:kern w:val="2"/>
          <w:lang w:val="en-GB"/>
        </w:rPr>
        <w:t xml:space="preserve"> has brought an urgent application seeking the following order:</w:t>
      </w:r>
    </w:p>
    <w:p w14:paraId="328C0BCC" w14:textId="77777777" w:rsidR="00CC23BB" w:rsidRDefault="00CC23BB" w:rsidP="00CC23BB">
      <w:pPr>
        <w:widowControl w:val="0"/>
        <w:tabs>
          <w:tab w:val="left" w:pos="1134"/>
          <w:tab w:val="left" w:pos="1701"/>
          <w:tab w:val="left" w:pos="2835"/>
        </w:tabs>
        <w:spacing w:line="480" w:lineRule="auto"/>
        <w:ind w:left="1134" w:right="1110"/>
        <w:jc w:val="both"/>
        <w:rPr>
          <w:noProof w:val="0"/>
          <w:spacing w:val="26"/>
          <w:w w:val="104"/>
          <w:kern w:val="2"/>
          <w:lang w:val="en-GB"/>
        </w:rPr>
      </w:pPr>
      <w:r>
        <w:rPr>
          <w:noProof w:val="0"/>
          <w:spacing w:val="26"/>
          <w:w w:val="104"/>
          <w:kern w:val="2"/>
          <w:lang w:val="en-GB"/>
        </w:rPr>
        <w:lastRenderedPageBreak/>
        <w:t>“Interdicting and restraining the respondents or their agents from arresting the Speaker, notwithstanding any warrant of arrest under the Criminal Procedure Act, 51 of 1977 (to which I shall refer as the CPA) pending the final outcome of this application on terms to be directed by this Court; alternatively the final outcome of the application served on the respondents at or about 06:30 on Friday, 22 March 2024.”</w:t>
      </w:r>
    </w:p>
    <w:p w14:paraId="41AD7211" w14:textId="77777777" w:rsidR="00CC23BB" w:rsidRDefault="00CC23BB" w:rsidP="00CC23BB">
      <w:pPr>
        <w:widowControl w:val="0"/>
        <w:tabs>
          <w:tab w:val="left" w:pos="851"/>
          <w:tab w:val="left" w:pos="1134"/>
          <w:tab w:val="left" w:pos="1701"/>
          <w:tab w:val="left" w:pos="2835"/>
        </w:tabs>
        <w:spacing w:line="480" w:lineRule="auto"/>
        <w:ind w:right="1110"/>
        <w:jc w:val="both"/>
        <w:rPr>
          <w:noProof w:val="0"/>
          <w:spacing w:val="26"/>
          <w:w w:val="104"/>
          <w:kern w:val="2"/>
          <w:lang w:val="en-GB"/>
        </w:rPr>
      </w:pPr>
      <w:r>
        <w:rPr>
          <w:noProof w:val="0"/>
          <w:spacing w:val="26"/>
          <w:w w:val="104"/>
          <w:kern w:val="2"/>
          <w:lang w:val="en-GB"/>
        </w:rPr>
        <w:tab/>
        <w:t xml:space="preserve">This is referred to as the main application. </w:t>
      </w:r>
    </w:p>
    <w:p w14:paraId="35FDD1AA" w14:textId="77777777" w:rsidR="00CC23BB" w:rsidRDefault="00CC23BB" w:rsidP="00CC23BB">
      <w:pPr>
        <w:widowControl w:val="0"/>
        <w:tabs>
          <w:tab w:val="left" w:pos="851"/>
          <w:tab w:val="left" w:pos="1134"/>
          <w:tab w:val="left" w:pos="1701"/>
          <w:tab w:val="left" w:pos="2835"/>
        </w:tabs>
        <w:spacing w:line="480" w:lineRule="auto"/>
        <w:ind w:right="1110"/>
        <w:jc w:val="both"/>
        <w:rPr>
          <w:noProof w:val="0"/>
          <w:spacing w:val="26"/>
          <w:w w:val="104"/>
          <w:kern w:val="2"/>
          <w:lang w:val="en-GB"/>
        </w:rPr>
      </w:pPr>
    </w:p>
    <w:p w14:paraId="65613847" w14:textId="77777777" w:rsidR="00CC23BB" w:rsidRDefault="00CC23BB" w:rsidP="00CC23BB">
      <w:pPr>
        <w:widowControl w:val="0"/>
        <w:tabs>
          <w:tab w:val="left" w:pos="851"/>
          <w:tab w:val="left" w:pos="1134"/>
          <w:tab w:val="left" w:pos="1701"/>
          <w:tab w:val="left" w:pos="2835"/>
        </w:tabs>
        <w:spacing w:line="480" w:lineRule="auto"/>
        <w:ind w:right="1110"/>
        <w:jc w:val="both"/>
        <w:rPr>
          <w:noProof w:val="0"/>
          <w:spacing w:val="26"/>
          <w:w w:val="104"/>
          <w:kern w:val="2"/>
          <w:lang w:val="en-GB"/>
        </w:rPr>
      </w:pPr>
      <w:r>
        <w:rPr>
          <w:noProof w:val="0"/>
          <w:spacing w:val="26"/>
          <w:w w:val="104"/>
          <w:kern w:val="2"/>
          <w:lang w:val="en-GB"/>
        </w:rPr>
        <w:t>[2]</w:t>
      </w:r>
      <w:r>
        <w:rPr>
          <w:noProof w:val="0"/>
          <w:spacing w:val="26"/>
          <w:w w:val="104"/>
          <w:kern w:val="2"/>
          <w:lang w:val="en-GB"/>
        </w:rPr>
        <w:tab/>
        <w:t xml:space="preserve">Furthermore, that the Court is to exercise a discretion to take a judicial peek into the state’s brief, including the docket to decide this application. </w:t>
      </w:r>
    </w:p>
    <w:p w14:paraId="5DB8ED9C" w14:textId="77777777" w:rsidR="00CC23BB" w:rsidRDefault="00CC23BB" w:rsidP="00CC23BB">
      <w:pPr>
        <w:widowControl w:val="0"/>
        <w:tabs>
          <w:tab w:val="left" w:pos="1134"/>
          <w:tab w:val="left" w:pos="1701"/>
          <w:tab w:val="left" w:pos="2835"/>
        </w:tabs>
        <w:spacing w:line="480" w:lineRule="auto"/>
        <w:ind w:right="1110"/>
        <w:jc w:val="both"/>
        <w:rPr>
          <w:noProof w:val="0"/>
          <w:spacing w:val="26"/>
          <w:w w:val="104"/>
          <w:kern w:val="2"/>
          <w:lang w:val="en-GB"/>
        </w:rPr>
      </w:pPr>
    </w:p>
    <w:p w14:paraId="1A805024" w14:textId="77777777" w:rsidR="00CC23BB" w:rsidRDefault="00CC23BB" w:rsidP="0066396D">
      <w:pPr>
        <w:widowControl w:val="0"/>
        <w:tabs>
          <w:tab w:val="left" w:pos="851"/>
          <w:tab w:val="left" w:pos="1134"/>
          <w:tab w:val="left" w:pos="1701"/>
          <w:tab w:val="left" w:pos="2835"/>
        </w:tabs>
        <w:spacing w:line="480" w:lineRule="auto"/>
        <w:ind w:right="1110"/>
        <w:jc w:val="both"/>
        <w:rPr>
          <w:noProof w:val="0"/>
          <w:spacing w:val="26"/>
          <w:w w:val="104"/>
          <w:kern w:val="2"/>
          <w:lang w:val="en-GB"/>
        </w:rPr>
      </w:pPr>
      <w:r>
        <w:rPr>
          <w:noProof w:val="0"/>
          <w:spacing w:val="26"/>
          <w:w w:val="104"/>
          <w:kern w:val="2"/>
          <w:lang w:val="en-GB"/>
        </w:rPr>
        <w:t>[3]</w:t>
      </w:r>
      <w:r>
        <w:rPr>
          <w:noProof w:val="0"/>
          <w:spacing w:val="26"/>
          <w:w w:val="104"/>
          <w:kern w:val="2"/>
          <w:lang w:val="en-GB"/>
        </w:rPr>
        <w:tab/>
        <w:t xml:space="preserve">This relief is sought against five respondents, not in this notice of motion, neither in the founding affidavit are the respondents cited in accordance with the Uniform Rules of Court.  The Court is referred to the main application for the correct citation.”  I will remark that this deviation, due to urgency is not accepted practise.  </w:t>
      </w:r>
      <w:r w:rsidR="0066396D">
        <w:rPr>
          <w:noProof w:val="0"/>
          <w:spacing w:val="26"/>
          <w:w w:val="104"/>
          <w:kern w:val="2"/>
          <w:lang w:val="en-GB"/>
        </w:rPr>
        <w:t>The respondents are</w:t>
      </w:r>
      <w:r>
        <w:rPr>
          <w:noProof w:val="0"/>
          <w:spacing w:val="26"/>
          <w:w w:val="104"/>
          <w:kern w:val="2"/>
          <w:lang w:val="en-GB"/>
        </w:rPr>
        <w:t xml:space="preserve"> cited as the National Director of Public Prosecutions, to whom I shall refer as the NDPP.  The </w:t>
      </w:r>
      <w:r>
        <w:rPr>
          <w:noProof w:val="0"/>
          <w:spacing w:val="26"/>
          <w:w w:val="104"/>
          <w:kern w:val="2"/>
          <w:lang w:val="en-GB"/>
        </w:rPr>
        <w:lastRenderedPageBreak/>
        <w:t>second respon</w:t>
      </w:r>
      <w:r w:rsidR="0066396D">
        <w:rPr>
          <w:noProof w:val="0"/>
          <w:spacing w:val="26"/>
          <w:w w:val="104"/>
          <w:kern w:val="2"/>
          <w:lang w:val="en-GB"/>
        </w:rPr>
        <w:t>dent is the Minister of Police [the Minister]</w:t>
      </w:r>
      <w:r>
        <w:rPr>
          <w:noProof w:val="0"/>
          <w:spacing w:val="26"/>
          <w:w w:val="104"/>
          <w:kern w:val="2"/>
          <w:lang w:val="en-GB"/>
        </w:rPr>
        <w:t xml:space="preserve"> and the third respondent is cited as Bheki </w:t>
      </w:r>
      <w:proofErr w:type="spellStart"/>
      <w:r>
        <w:rPr>
          <w:noProof w:val="0"/>
          <w:spacing w:val="26"/>
          <w:w w:val="104"/>
          <w:kern w:val="2"/>
          <w:lang w:val="en-GB"/>
        </w:rPr>
        <w:t>Manyathi</w:t>
      </w:r>
      <w:proofErr w:type="spellEnd"/>
      <w:r>
        <w:rPr>
          <w:noProof w:val="0"/>
          <w:spacing w:val="26"/>
          <w:w w:val="104"/>
          <w:kern w:val="2"/>
          <w:lang w:val="en-GB"/>
        </w:rPr>
        <w:t>.  The answering affidavit is made by Adv Manya</w:t>
      </w:r>
      <w:r w:rsidR="0066396D">
        <w:rPr>
          <w:noProof w:val="0"/>
          <w:spacing w:val="26"/>
          <w:w w:val="104"/>
          <w:kern w:val="2"/>
          <w:lang w:val="en-GB"/>
        </w:rPr>
        <w:t>thi setting out that he is the Deputy Director of Public P</w:t>
      </w:r>
      <w:r>
        <w:rPr>
          <w:noProof w:val="0"/>
          <w:spacing w:val="26"/>
          <w:w w:val="104"/>
          <w:kern w:val="2"/>
          <w:lang w:val="en-GB"/>
        </w:rPr>
        <w:t xml:space="preserve">rosecutions and the </w:t>
      </w:r>
      <w:r w:rsidR="0066396D">
        <w:rPr>
          <w:noProof w:val="0"/>
          <w:spacing w:val="26"/>
          <w:w w:val="104"/>
          <w:kern w:val="2"/>
          <w:lang w:val="en-GB"/>
        </w:rPr>
        <w:t xml:space="preserve">lead prosecutor in this matter </w:t>
      </w:r>
      <w:r>
        <w:rPr>
          <w:noProof w:val="0"/>
          <w:spacing w:val="26"/>
          <w:w w:val="104"/>
          <w:kern w:val="2"/>
          <w:lang w:val="en-GB"/>
        </w:rPr>
        <w:t>that the applicant is to be charged with. The</w:t>
      </w:r>
      <w:r w:rsidR="0066396D">
        <w:rPr>
          <w:noProof w:val="0"/>
          <w:spacing w:val="26"/>
          <w:w w:val="104"/>
          <w:kern w:val="2"/>
          <w:lang w:val="en-GB"/>
        </w:rPr>
        <w:t xml:space="preserve"> fourth respondent is cited as Chief I</w:t>
      </w:r>
      <w:r>
        <w:rPr>
          <w:noProof w:val="0"/>
          <w:spacing w:val="26"/>
          <w:w w:val="104"/>
          <w:kern w:val="2"/>
          <w:lang w:val="en-GB"/>
        </w:rPr>
        <w:t xml:space="preserve">nvestigator Dylan Perumal; and that seems to be correct in terms of his answering affidavit where it is stated that he is the chief investigator in the criminal matter pertaining to the applicant. The fifth respondent is Sgt Suneel </w:t>
      </w:r>
      <w:proofErr w:type="spellStart"/>
      <w:r>
        <w:rPr>
          <w:noProof w:val="0"/>
          <w:spacing w:val="26"/>
          <w:w w:val="104"/>
          <w:kern w:val="2"/>
          <w:lang w:val="en-GB"/>
        </w:rPr>
        <w:t>Bellochun</w:t>
      </w:r>
      <w:proofErr w:type="spellEnd"/>
      <w:r>
        <w:rPr>
          <w:noProof w:val="0"/>
          <w:spacing w:val="26"/>
          <w:w w:val="104"/>
          <w:kern w:val="2"/>
          <w:lang w:val="en-GB"/>
        </w:rPr>
        <w:t>.</w:t>
      </w:r>
      <w:r w:rsidR="0066396D">
        <w:rPr>
          <w:noProof w:val="0"/>
          <w:spacing w:val="26"/>
          <w:w w:val="104"/>
          <w:kern w:val="2"/>
          <w:lang w:val="en-GB"/>
        </w:rPr>
        <w:t xml:space="preserve">  </w:t>
      </w:r>
      <w:r w:rsidRPr="007B1805">
        <w:rPr>
          <w:noProof w:val="0"/>
          <w:spacing w:val="26"/>
          <w:w w:val="104"/>
          <w:kern w:val="2"/>
          <w:lang w:val="en-GB"/>
        </w:rPr>
        <w:t xml:space="preserve">Counsel for </w:t>
      </w:r>
      <w:r>
        <w:rPr>
          <w:noProof w:val="0"/>
          <w:spacing w:val="26"/>
          <w:w w:val="104"/>
          <w:kern w:val="2"/>
          <w:lang w:val="en-GB"/>
        </w:rPr>
        <w:t xml:space="preserve">the respondents placed on record that counsel was appearing on behalf of all the respondents.  </w:t>
      </w:r>
    </w:p>
    <w:p w14:paraId="478F4015" w14:textId="77777777" w:rsidR="0066396D" w:rsidRDefault="00CC23BB" w:rsidP="00CC23BB">
      <w:pPr>
        <w:widowControl w:val="0"/>
        <w:tabs>
          <w:tab w:val="left" w:pos="1134"/>
          <w:tab w:val="left" w:pos="2835"/>
        </w:tabs>
        <w:spacing w:line="480" w:lineRule="auto"/>
        <w:jc w:val="both"/>
        <w:rPr>
          <w:noProof w:val="0"/>
          <w:spacing w:val="26"/>
          <w:w w:val="104"/>
          <w:kern w:val="2"/>
          <w:lang w:val="en-GB"/>
        </w:rPr>
      </w:pPr>
      <w:r>
        <w:rPr>
          <w:noProof w:val="0"/>
          <w:spacing w:val="26"/>
          <w:w w:val="104"/>
          <w:kern w:val="2"/>
          <w:lang w:val="en-GB"/>
        </w:rPr>
        <w:tab/>
      </w:r>
    </w:p>
    <w:p w14:paraId="5D9A38A6" w14:textId="77777777" w:rsidR="00CC23BB" w:rsidRDefault="00CC23BB" w:rsidP="00CC23BB">
      <w:pPr>
        <w:widowControl w:val="0"/>
        <w:tabs>
          <w:tab w:val="left" w:pos="1134"/>
          <w:tab w:val="left" w:pos="2835"/>
        </w:tabs>
        <w:spacing w:line="480" w:lineRule="auto"/>
        <w:jc w:val="both"/>
        <w:rPr>
          <w:noProof w:val="0"/>
          <w:spacing w:val="26"/>
          <w:w w:val="104"/>
          <w:kern w:val="2"/>
          <w:lang w:val="en-GB"/>
        </w:rPr>
      </w:pPr>
      <w:r>
        <w:rPr>
          <w:noProof w:val="0"/>
          <w:spacing w:val="26"/>
          <w:w w:val="104"/>
          <w:kern w:val="2"/>
          <w:u w:val="single"/>
          <w:lang w:val="en-GB"/>
        </w:rPr>
        <w:t>Background</w:t>
      </w:r>
      <w:r>
        <w:rPr>
          <w:noProof w:val="0"/>
          <w:spacing w:val="26"/>
          <w:w w:val="104"/>
          <w:kern w:val="2"/>
          <w:lang w:val="en-GB"/>
        </w:rPr>
        <w:t>:</w:t>
      </w:r>
    </w:p>
    <w:p w14:paraId="007C1C0A" w14:textId="77777777" w:rsidR="00CC23BB" w:rsidRDefault="0066396D" w:rsidP="0066396D">
      <w:pPr>
        <w:widowControl w:val="0"/>
        <w:tabs>
          <w:tab w:val="left" w:pos="851"/>
          <w:tab w:val="left" w:pos="1134"/>
          <w:tab w:val="left" w:pos="2835"/>
        </w:tabs>
        <w:spacing w:line="480" w:lineRule="auto"/>
        <w:jc w:val="both"/>
        <w:rPr>
          <w:noProof w:val="0"/>
          <w:spacing w:val="26"/>
          <w:w w:val="104"/>
          <w:kern w:val="2"/>
          <w:lang w:val="en-GB"/>
        </w:rPr>
      </w:pPr>
      <w:r>
        <w:rPr>
          <w:noProof w:val="0"/>
          <w:spacing w:val="26"/>
          <w:w w:val="104"/>
          <w:kern w:val="2"/>
          <w:lang w:val="en-GB"/>
        </w:rPr>
        <w:t>[4]</w:t>
      </w:r>
      <w:r>
        <w:rPr>
          <w:noProof w:val="0"/>
          <w:spacing w:val="26"/>
          <w:w w:val="104"/>
          <w:kern w:val="2"/>
          <w:lang w:val="en-GB"/>
        </w:rPr>
        <w:tab/>
      </w:r>
      <w:r w:rsidR="00CC23BB">
        <w:rPr>
          <w:noProof w:val="0"/>
          <w:spacing w:val="26"/>
          <w:w w:val="104"/>
          <w:kern w:val="2"/>
          <w:lang w:val="en-GB"/>
        </w:rPr>
        <w:t>The applicant, on Friday, 22 March 2024 at 06:30 in the morning, one co</w:t>
      </w:r>
      <w:r>
        <w:rPr>
          <w:noProof w:val="0"/>
          <w:spacing w:val="26"/>
          <w:w w:val="104"/>
          <w:kern w:val="2"/>
          <w:lang w:val="en-GB"/>
        </w:rPr>
        <w:t xml:space="preserve">urt day before this application, </w:t>
      </w:r>
      <w:r w:rsidR="00CC23BB">
        <w:rPr>
          <w:noProof w:val="0"/>
          <w:spacing w:val="26"/>
          <w:w w:val="104"/>
          <w:kern w:val="2"/>
          <w:lang w:val="en-GB"/>
        </w:rPr>
        <w:t xml:space="preserve">before me was launched and served, </w:t>
      </w:r>
      <w:r>
        <w:rPr>
          <w:noProof w:val="0"/>
          <w:spacing w:val="26"/>
          <w:w w:val="104"/>
          <w:kern w:val="2"/>
          <w:lang w:val="en-GB"/>
        </w:rPr>
        <w:t xml:space="preserve">served </w:t>
      </w:r>
      <w:r w:rsidR="00CC23BB">
        <w:rPr>
          <w:noProof w:val="0"/>
          <w:spacing w:val="26"/>
          <w:w w:val="104"/>
          <w:kern w:val="2"/>
          <w:lang w:val="en-GB"/>
        </w:rPr>
        <w:t>another urgent application, on the same respondents.  This is the application referred to as: “the main application.”</w:t>
      </w:r>
      <w:r>
        <w:rPr>
          <w:noProof w:val="0"/>
          <w:spacing w:val="26"/>
          <w:w w:val="104"/>
          <w:kern w:val="2"/>
          <w:lang w:val="en-GB"/>
        </w:rPr>
        <w:t xml:space="preserve">  </w:t>
      </w:r>
      <w:r w:rsidR="00CC23BB">
        <w:rPr>
          <w:noProof w:val="0"/>
          <w:spacing w:val="26"/>
          <w:w w:val="104"/>
          <w:kern w:val="2"/>
          <w:lang w:val="en-GB"/>
        </w:rPr>
        <w:t>In the founding affidavit, the urgent application before me, it is set out that this urgent application is interim relief to anti</w:t>
      </w:r>
      <w:r>
        <w:rPr>
          <w:noProof w:val="0"/>
          <w:spacing w:val="26"/>
          <w:w w:val="104"/>
          <w:kern w:val="2"/>
          <w:lang w:val="en-GB"/>
        </w:rPr>
        <w:t xml:space="preserve">cipate the main </w:t>
      </w:r>
      <w:proofErr w:type="gramStart"/>
      <w:r>
        <w:rPr>
          <w:noProof w:val="0"/>
          <w:spacing w:val="26"/>
          <w:w w:val="104"/>
          <w:kern w:val="2"/>
          <w:lang w:val="en-GB"/>
        </w:rPr>
        <w:t>application;  “</w:t>
      </w:r>
      <w:proofErr w:type="gramEnd"/>
      <w:r>
        <w:rPr>
          <w:noProof w:val="0"/>
          <w:spacing w:val="26"/>
          <w:w w:val="104"/>
          <w:kern w:val="2"/>
          <w:lang w:val="en-GB"/>
        </w:rPr>
        <w:t>t</w:t>
      </w:r>
      <w:r w:rsidR="00CC23BB">
        <w:rPr>
          <w:noProof w:val="0"/>
          <w:spacing w:val="26"/>
          <w:w w:val="104"/>
          <w:kern w:val="2"/>
          <w:lang w:val="en-GB"/>
        </w:rPr>
        <w:t>he pre-emptive strike” to the main application.  The relief in this applicatio</w:t>
      </w:r>
      <w:r>
        <w:rPr>
          <w:noProof w:val="0"/>
          <w:spacing w:val="26"/>
          <w:w w:val="104"/>
          <w:kern w:val="2"/>
          <w:lang w:val="en-GB"/>
        </w:rPr>
        <w:t xml:space="preserve">n is the same relief sought in </w:t>
      </w:r>
      <w:r w:rsidR="00CC23BB">
        <w:rPr>
          <w:noProof w:val="0"/>
          <w:spacing w:val="26"/>
          <w:w w:val="104"/>
          <w:kern w:val="2"/>
          <w:lang w:val="en-GB"/>
        </w:rPr>
        <w:t xml:space="preserve">prayer 2 of the </w:t>
      </w:r>
      <w:r w:rsidR="00CC23BB">
        <w:rPr>
          <w:noProof w:val="0"/>
          <w:spacing w:val="26"/>
          <w:w w:val="104"/>
          <w:kern w:val="2"/>
          <w:lang w:val="en-GB"/>
        </w:rPr>
        <w:lastRenderedPageBreak/>
        <w:t>main application.</w:t>
      </w:r>
      <w:r>
        <w:rPr>
          <w:noProof w:val="0"/>
          <w:spacing w:val="26"/>
          <w:w w:val="104"/>
          <w:kern w:val="2"/>
          <w:lang w:val="en-GB"/>
        </w:rPr>
        <w:t xml:space="preserve">  </w:t>
      </w:r>
      <w:r w:rsidR="00CC23BB">
        <w:rPr>
          <w:noProof w:val="0"/>
          <w:spacing w:val="26"/>
          <w:w w:val="104"/>
          <w:kern w:val="2"/>
          <w:lang w:val="en-GB"/>
        </w:rPr>
        <w:t xml:space="preserve">It is further set out, in the founding affidavit, that the basis for the interdict sought herein is essentially the same relief sought, set out in the main application. </w:t>
      </w:r>
    </w:p>
    <w:p w14:paraId="344C560B" w14:textId="77777777" w:rsidR="0066396D" w:rsidRDefault="0066396D" w:rsidP="00CC23BB">
      <w:pPr>
        <w:widowControl w:val="0"/>
        <w:tabs>
          <w:tab w:val="left" w:pos="1134"/>
          <w:tab w:val="left" w:pos="2835"/>
        </w:tabs>
        <w:spacing w:line="480" w:lineRule="auto"/>
        <w:jc w:val="both"/>
        <w:rPr>
          <w:noProof w:val="0"/>
          <w:spacing w:val="26"/>
          <w:w w:val="104"/>
          <w:kern w:val="2"/>
          <w:lang w:val="en-GB"/>
        </w:rPr>
      </w:pPr>
    </w:p>
    <w:p w14:paraId="6F8DB67E" w14:textId="77777777" w:rsidR="00CC23BB" w:rsidRDefault="0066396D" w:rsidP="0066396D">
      <w:pPr>
        <w:widowControl w:val="0"/>
        <w:tabs>
          <w:tab w:val="left" w:pos="851"/>
          <w:tab w:val="left" w:pos="1134"/>
          <w:tab w:val="left" w:pos="2835"/>
        </w:tabs>
        <w:spacing w:line="480" w:lineRule="auto"/>
        <w:jc w:val="both"/>
        <w:rPr>
          <w:noProof w:val="0"/>
          <w:spacing w:val="26"/>
          <w:w w:val="104"/>
          <w:kern w:val="2"/>
          <w:lang w:val="en-GB"/>
        </w:rPr>
      </w:pPr>
      <w:r>
        <w:rPr>
          <w:noProof w:val="0"/>
          <w:spacing w:val="26"/>
          <w:w w:val="104"/>
          <w:kern w:val="2"/>
          <w:lang w:val="en-GB"/>
        </w:rPr>
        <w:t>[5]</w:t>
      </w:r>
      <w:r>
        <w:rPr>
          <w:noProof w:val="0"/>
          <w:spacing w:val="26"/>
          <w:w w:val="104"/>
          <w:kern w:val="2"/>
          <w:lang w:val="en-GB"/>
        </w:rPr>
        <w:tab/>
      </w:r>
      <w:r w:rsidR="00CC23BB">
        <w:rPr>
          <w:noProof w:val="0"/>
          <w:spacing w:val="26"/>
          <w:w w:val="104"/>
          <w:kern w:val="2"/>
          <w:lang w:val="en-GB"/>
        </w:rPr>
        <w:t>The first issue the Court has to decide is urgency.  The grounds for the accelerated or anticipated urgency application is set out as that the unlawful arrest is imminent and it intended to take the applicant and her attorney by surprise.</w:t>
      </w:r>
      <w:r>
        <w:rPr>
          <w:noProof w:val="0"/>
          <w:spacing w:val="26"/>
          <w:w w:val="104"/>
          <w:kern w:val="2"/>
          <w:lang w:val="en-GB"/>
        </w:rPr>
        <w:t xml:space="preserve">  </w:t>
      </w:r>
      <w:r w:rsidR="00CC23BB">
        <w:rPr>
          <w:noProof w:val="0"/>
          <w:spacing w:val="26"/>
          <w:w w:val="104"/>
          <w:kern w:val="2"/>
          <w:lang w:val="en-GB"/>
        </w:rPr>
        <w:t>The imminent arrest will harm the applicant’s dignity, as a normal citizen, and under the Constitution of the Republic of South Africa</w:t>
      </w:r>
      <w:proofErr w:type="gramStart"/>
      <w:r w:rsidR="00CC23BB">
        <w:rPr>
          <w:noProof w:val="0"/>
          <w:spacing w:val="26"/>
          <w:w w:val="104"/>
          <w:kern w:val="2"/>
          <w:lang w:val="en-GB"/>
        </w:rPr>
        <w:t>:</w:t>
      </w:r>
      <w:r>
        <w:rPr>
          <w:noProof w:val="0"/>
          <w:spacing w:val="26"/>
          <w:w w:val="104"/>
          <w:kern w:val="2"/>
          <w:lang w:val="en-GB"/>
        </w:rPr>
        <w:t xml:space="preserve">  “</w:t>
      </w:r>
      <w:proofErr w:type="gramEnd"/>
      <w:r w:rsidR="00CC23BB">
        <w:rPr>
          <w:noProof w:val="0"/>
          <w:spacing w:val="26"/>
          <w:w w:val="104"/>
          <w:kern w:val="2"/>
          <w:lang w:val="en-GB"/>
        </w:rPr>
        <w:t>Merely by virtue of her office and status as Speaker of Parliament.”</w:t>
      </w:r>
      <w:r>
        <w:rPr>
          <w:noProof w:val="0"/>
          <w:spacing w:val="26"/>
          <w:w w:val="104"/>
          <w:kern w:val="2"/>
          <w:lang w:val="en-GB"/>
        </w:rPr>
        <w:t xml:space="preserve">  </w:t>
      </w:r>
      <w:r w:rsidR="00CC23BB">
        <w:rPr>
          <w:noProof w:val="0"/>
          <w:spacing w:val="26"/>
          <w:w w:val="104"/>
          <w:kern w:val="2"/>
          <w:lang w:val="en-GB"/>
        </w:rPr>
        <w:t xml:space="preserve">It is further averred that there </w:t>
      </w:r>
      <w:proofErr w:type="gramStart"/>
      <w:r w:rsidR="00CC23BB">
        <w:rPr>
          <w:noProof w:val="0"/>
          <w:spacing w:val="26"/>
          <w:w w:val="104"/>
          <w:kern w:val="2"/>
          <w:lang w:val="en-GB"/>
        </w:rPr>
        <w:t>has</w:t>
      </w:r>
      <w:proofErr w:type="gramEnd"/>
      <w:r w:rsidR="00CC23BB">
        <w:rPr>
          <w:noProof w:val="0"/>
          <w:spacing w:val="26"/>
          <w:w w:val="104"/>
          <w:kern w:val="2"/>
          <w:lang w:val="en-GB"/>
        </w:rPr>
        <w:t xml:space="preserve"> been constant and unrelenting attempts by the state to arrest, despite the necessary threshold to arrest her, let alone charge a statutory and constitutional authority.  In this case one of the three most important functionaries appointed in terms of the Constitution of the Republic of South Africa.  </w:t>
      </w:r>
    </w:p>
    <w:p w14:paraId="2A9EE497" w14:textId="77777777" w:rsidR="0066396D" w:rsidRDefault="0066396D" w:rsidP="00CC23BB">
      <w:pPr>
        <w:widowControl w:val="0"/>
        <w:tabs>
          <w:tab w:val="left" w:pos="1134"/>
          <w:tab w:val="left" w:pos="2835"/>
        </w:tabs>
        <w:spacing w:line="480" w:lineRule="auto"/>
        <w:ind w:right="-24"/>
        <w:jc w:val="both"/>
        <w:rPr>
          <w:noProof w:val="0"/>
          <w:spacing w:val="26"/>
          <w:w w:val="104"/>
          <w:kern w:val="2"/>
          <w:lang w:val="en-GB"/>
        </w:rPr>
      </w:pPr>
    </w:p>
    <w:p w14:paraId="2CB44ACD" w14:textId="77777777" w:rsidR="00CC23BB" w:rsidRDefault="0066396D" w:rsidP="0066396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[6]</w:t>
      </w:r>
      <w:r>
        <w:rPr>
          <w:noProof w:val="0"/>
          <w:spacing w:val="26"/>
          <w:w w:val="104"/>
          <w:kern w:val="2"/>
          <w:lang w:val="en-GB"/>
        </w:rPr>
        <w:tab/>
      </w:r>
      <w:r w:rsidR="00CC23BB">
        <w:rPr>
          <w:noProof w:val="0"/>
          <w:spacing w:val="26"/>
          <w:w w:val="104"/>
          <w:kern w:val="2"/>
          <w:lang w:val="en-GB"/>
        </w:rPr>
        <w:t>It is further set out that the state’s case is underpinned by an un</w:t>
      </w:r>
      <w:r>
        <w:rPr>
          <w:noProof w:val="0"/>
          <w:spacing w:val="26"/>
          <w:w w:val="104"/>
          <w:kern w:val="2"/>
          <w:lang w:val="en-GB"/>
        </w:rPr>
        <w:t xml:space="preserve">derwhelming weak investigation and riddled with irregularities </w:t>
      </w:r>
      <w:r w:rsidR="00CC23BB">
        <w:rPr>
          <w:noProof w:val="0"/>
          <w:spacing w:val="26"/>
          <w:w w:val="104"/>
          <w:kern w:val="2"/>
          <w:lang w:val="en-GB"/>
        </w:rPr>
        <w:t xml:space="preserve">which could never justify the infringement and imperilment of the applicant’s constitutional </w:t>
      </w:r>
      <w:proofErr w:type="gramStart"/>
      <w:r w:rsidR="00CC23BB">
        <w:rPr>
          <w:noProof w:val="0"/>
          <w:spacing w:val="26"/>
          <w:w w:val="104"/>
          <w:kern w:val="2"/>
          <w:lang w:val="en-GB"/>
        </w:rPr>
        <w:t>rights;  let</w:t>
      </w:r>
      <w:proofErr w:type="gramEnd"/>
      <w:r w:rsidR="00CC23BB">
        <w:rPr>
          <w:noProof w:val="0"/>
          <w:spacing w:val="26"/>
          <w:w w:val="104"/>
          <w:kern w:val="2"/>
          <w:lang w:val="en-GB"/>
        </w:rPr>
        <w:t xml:space="preserve"> alone the applicant’s position as the Speaker of the Parliament.</w:t>
      </w:r>
    </w:p>
    <w:p w14:paraId="1BA65B10" w14:textId="77777777" w:rsidR="0066396D" w:rsidRDefault="0066396D" w:rsidP="00CC23BB">
      <w:pPr>
        <w:widowControl w:val="0"/>
        <w:tabs>
          <w:tab w:val="left" w:pos="1134"/>
          <w:tab w:val="left" w:pos="2835"/>
        </w:tabs>
        <w:spacing w:line="480" w:lineRule="auto"/>
        <w:ind w:right="-24"/>
        <w:jc w:val="both"/>
        <w:rPr>
          <w:noProof w:val="0"/>
          <w:spacing w:val="26"/>
          <w:w w:val="104"/>
          <w:kern w:val="2"/>
          <w:lang w:val="en-GB"/>
        </w:rPr>
      </w:pPr>
    </w:p>
    <w:p w14:paraId="58003E51" w14:textId="77777777" w:rsidR="00CC23BB" w:rsidRDefault="0066396D" w:rsidP="0066396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[7]</w:t>
      </w:r>
      <w:r>
        <w:rPr>
          <w:noProof w:val="0"/>
          <w:spacing w:val="26"/>
          <w:w w:val="104"/>
          <w:kern w:val="2"/>
          <w:lang w:val="en-GB"/>
        </w:rPr>
        <w:tab/>
        <w:t xml:space="preserve">Furthermore </w:t>
      </w:r>
      <w:r w:rsidR="00CC23BB">
        <w:rPr>
          <w:noProof w:val="0"/>
          <w:spacing w:val="26"/>
          <w:w w:val="104"/>
          <w:kern w:val="2"/>
          <w:lang w:val="en-GB"/>
        </w:rPr>
        <w:t xml:space="preserve">the applicant is not a flight risk.  The media reports leaked by the NPA is the NPA trying the applicant by means of the media.  </w:t>
      </w:r>
    </w:p>
    <w:p w14:paraId="1C638A89" w14:textId="77777777" w:rsidR="0066396D" w:rsidRDefault="0066396D" w:rsidP="00CC23BB">
      <w:pPr>
        <w:widowControl w:val="0"/>
        <w:tabs>
          <w:tab w:val="left" w:pos="1134"/>
          <w:tab w:val="left" w:pos="2835"/>
        </w:tabs>
        <w:spacing w:line="480" w:lineRule="auto"/>
        <w:ind w:right="-24"/>
        <w:jc w:val="both"/>
        <w:rPr>
          <w:noProof w:val="0"/>
          <w:spacing w:val="26"/>
          <w:w w:val="104"/>
          <w:kern w:val="2"/>
          <w:lang w:val="en-GB"/>
        </w:rPr>
      </w:pPr>
    </w:p>
    <w:p w14:paraId="31C66CD5" w14:textId="77777777" w:rsidR="00CC23BB" w:rsidRDefault="0066396D" w:rsidP="0066396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[8]</w:t>
      </w:r>
      <w:r>
        <w:rPr>
          <w:noProof w:val="0"/>
          <w:spacing w:val="26"/>
          <w:w w:val="104"/>
          <w:kern w:val="2"/>
          <w:lang w:val="en-GB"/>
        </w:rPr>
        <w:tab/>
      </w:r>
      <w:r w:rsidR="00CC23BB">
        <w:rPr>
          <w:noProof w:val="0"/>
          <w:spacing w:val="26"/>
          <w:w w:val="104"/>
          <w:kern w:val="2"/>
          <w:lang w:val="en-GB"/>
        </w:rPr>
        <w:t xml:space="preserve">The respondents deny that the matter is urgent and submit that any urgency is self-created.  There is an urgent application set down for 09 April 2024.  One cannot anticipate that urgent application and set it down earlier.  </w:t>
      </w:r>
    </w:p>
    <w:p w14:paraId="2449F0A9" w14:textId="77777777" w:rsidR="0066396D" w:rsidRDefault="0066396D" w:rsidP="00CC23BB">
      <w:pPr>
        <w:widowControl w:val="0"/>
        <w:tabs>
          <w:tab w:val="left" w:pos="1134"/>
          <w:tab w:val="left" w:pos="2835"/>
        </w:tabs>
        <w:spacing w:line="480" w:lineRule="auto"/>
        <w:ind w:right="-24"/>
        <w:jc w:val="both"/>
        <w:rPr>
          <w:noProof w:val="0"/>
          <w:spacing w:val="26"/>
          <w:w w:val="104"/>
          <w:kern w:val="2"/>
          <w:lang w:val="en-GB"/>
        </w:rPr>
      </w:pPr>
    </w:p>
    <w:p w14:paraId="43A24F99" w14:textId="77777777" w:rsidR="00CC23BB" w:rsidRDefault="0066396D" w:rsidP="0066396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[9]</w:t>
      </w:r>
      <w:r>
        <w:rPr>
          <w:noProof w:val="0"/>
          <w:spacing w:val="26"/>
          <w:w w:val="104"/>
          <w:kern w:val="2"/>
          <w:lang w:val="en-GB"/>
        </w:rPr>
        <w:tab/>
        <w:t>T</w:t>
      </w:r>
      <w:r w:rsidR="00CC23BB">
        <w:rPr>
          <w:noProof w:val="0"/>
          <w:spacing w:val="26"/>
          <w:w w:val="104"/>
          <w:kern w:val="2"/>
          <w:lang w:val="en-GB"/>
        </w:rPr>
        <w:t>he applicant knew since 08 March 2024, when Mr Perumal contacted the applicant and asked who her attorney is, that her arrest was imminent.  For a period of two weeks, since 08 March 2024, n</w:t>
      </w:r>
      <w:r>
        <w:rPr>
          <w:noProof w:val="0"/>
          <w:spacing w:val="26"/>
          <w:w w:val="104"/>
          <w:kern w:val="2"/>
          <w:lang w:val="en-GB"/>
        </w:rPr>
        <w:t xml:space="preserve">o arrest has been carried out.  </w:t>
      </w:r>
      <w:r w:rsidR="00CC23BB">
        <w:rPr>
          <w:noProof w:val="0"/>
          <w:spacing w:val="26"/>
          <w:w w:val="104"/>
          <w:kern w:val="2"/>
          <w:lang w:val="en-GB"/>
        </w:rPr>
        <w:t>The urgent applications were brought while NDP</w:t>
      </w:r>
      <w:r>
        <w:rPr>
          <w:noProof w:val="0"/>
          <w:spacing w:val="26"/>
          <w:w w:val="104"/>
          <w:kern w:val="2"/>
          <w:lang w:val="en-GB"/>
        </w:rPr>
        <w:t>P</w:t>
      </w:r>
      <w:r w:rsidR="00CC23BB">
        <w:rPr>
          <w:noProof w:val="0"/>
          <w:spacing w:val="26"/>
          <w:w w:val="104"/>
          <w:kern w:val="2"/>
          <w:lang w:val="en-GB"/>
        </w:rPr>
        <w:t xml:space="preserve"> Manyathi was still engaging with the applicant to hand over the applicant at the police station for processing in preparation for the enrolment of the matter.  It is common cause that even before this application before me was brought, it was indicated to the applicant that the respondents would not oppose bail.  An arrest, on its own, cannot create urgency; especially when there is no apprehension of detention. </w:t>
      </w:r>
    </w:p>
    <w:p w14:paraId="44D47002" w14:textId="77777777" w:rsidR="0066396D" w:rsidRDefault="0066396D" w:rsidP="00CC23BB">
      <w:pPr>
        <w:widowControl w:val="0"/>
        <w:tabs>
          <w:tab w:val="left" w:pos="1134"/>
          <w:tab w:val="left" w:pos="2835"/>
        </w:tabs>
        <w:spacing w:line="480" w:lineRule="auto"/>
        <w:ind w:right="-24"/>
        <w:jc w:val="both"/>
        <w:rPr>
          <w:noProof w:val="0"/>
          <w:spacing w:val="26"/>
          <w:w w:val="104"/>
          <w:kern w:val="2"/>
          <w:lang w:val="en-GB"/>
        </w:rPr>
      </w:pPr>
    </w:p>
    <w:p w14:paraId="24D9C4E2" w14:textId="77777777" w:rsidR="00CC23BB" w:rsidRDefault="0066396D" w:rsidP="0066396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[10]</w:t>
      </w:r>
      <w:r>
        <w:rPr>
          <w:noProof w:val="0"/>
          <w:spacing w:val="26"/>
          <w:w w:val="104"/>
          <w:kern w:val="2"/>
          <w:lang w:val="en-GB"/>
        </w:rPr>
        <w:tab/>
      </w:r>
      <w:r w:rsidR="00CC23BB">
        <w:rPr>
          <w:noProof w:val="0"/>
          <w:spacing w:val="26"/>
          <w:w w:val="104"/>
          <w:kern w:val="2"/>
          <w:lang w:val="en-GB"/>
        </w:rPr>
        <w:t xml:space="preserve">The applicant, herself, concedes it was brought to her attention that resort to section 40 of the CPA would be the </w:t>
      </w:r>
      <w:r w:rsidR="00CC23BB">
        <w:rPr>
          <w:noProof w:val="0"/>
          <w:spacing w:val="26"/>
          <w:w w:val="104"/>
          <w:kern w:val="2"/>
          <w:lang w:val="en-GB"/>
        </w:rPr>
        <w:lastRenderedPageBreak/>
        <w:t>last resort.  This fact is now, however, used as to create urgency despite it being a last resort.</w:t>
      </w:r>
    </w:p>
    <w:p w14:paraId="5162E8DE" w14:textId="77777777" w:rsidR="00E374DF" w:rsidRDefault="00E374DF" w:rsidP="0066396D">
      <w:pPr>
        <w:widowControl w:val="0"/>
        <w:tabs>
          <w:tab w:val="left" w:pos="851"/>
          <w:tab w:val="left" w:pos="1134"/>
          <w:tab w:val="left" w:pos="2835"/>
        </w:tabs>
        <w:spacing w:line="480" w:lineRule="auto"/>
        <w:ind w:right="-24"/>
        <w:jc w:val="both"/>
        <w:rPr>
          <w:noProof w:val="0"/>
          <w:spacing w:val="26"/>
          <w:w w:val="104"/>
          <w:kern w:val="2"/>
          <w:lang w:val="en-GB"/>
        </w:rPr>
      </w:pPr>
    </w:p>
    <w:p w14:paraId="5A8C7386" w14:textId="77777777" w:rsidR="00CC23BB" w:rsidRDefault="0066396D" w:rsidP="0066396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[11]</w:t>
      </w:r>
      <w:r>
        <w:rPr>
          <w:noProof w:val="0"/>
          <w:spacing w:val="26"/>
          <w:w w:val="104"/>
          <w:kern w:val="2"/>
          <w:lang w:val="en-GB"/>
        </w:rPr>
        <w:tab/>
      </w:r>
      <w:r w:rsidR="00CC23BB">
        <w:rPr>
          <w:noProof w:val="0"/>
          <w:spacing w:val="26"/>
          <w:w w:val="104"/>
          <w:kern w:val="2"/>
          <w:lang w:val="en-GB"/>
        </w:rPr>
        <w:t xml:space="preserve">Furthermore, whether there is a weak case is speculative and the Court should not consider this as a ground for urgency.  The media leaks by the NDPP are denied and also do not constitute grounds for urgency.  </w:t>
      </w:r>
    </w:p>
    <w:p w14:paraId="5938C494" w14:textId="77777777" w:rsidR="0066396D" w:rsidRDefault="0066396D" w:rsidP="00CC23BB">
      <w:pPr>
        <w:widowControl w:val="0"/>
        <w:tabs>
          <w:tab w:val="left" w:pos="1134"/>
          <w:tab w:val="left" w:pos="2835"/>
        </w:tabs>
        <w:spacing w:line="480" w:lineRule="auto"/>
        <w:ind w:right="-24"/>
        <w:jc w:val="both"/>
        <w:rPr>
          <w:noProof w:val="0"/>
          <w:spacing w:val="26"/>
          <w:w w:val="104"/>
          <w:kern w:val="2"/>
          <w:lang w:val="en-GB"/>
        </w:rPr>
      </w:pPr>
    </w:p>
    <w:p w14:paraId="71DA46FE" w14:textId="77777777" w:rsidR="00CC23BB" w:rsidRDefault="0066396D" w:rsidP="0066396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[12]</w:t>
      </w:r>
      <w:r>
        <w:rPr>
          <w:noProof w:val="0"/>
          <w:spacing w:val="26"/>
          <w:w w:val="104"/>
          <w:kern w:val="2"/>
          <w:lang w:val="en-GB"/>
        </w:rPr>
        <w:tab/>
      </w:r>
      <w:r w:rsidR="00CC23BB">
        <w:rPr>
          <w:noProof w:val="0"/>
          <w:spacing w:val="26"/>
          <w:w w:val="104"/>
          <w:kern w:val="2"/>
          <w:lang w:val="en-GB"/>
        </w:rPr>
        <w:t>There has been</w:t>
      </w:r>
      <w:r>
        <w:rPr>
          <w:noProof w:val="0"/>
          <w:spacing w:val="26"/>
          <w:w w:val="104"/>
          <w:kern w:val="2"/>
          <w:lang w:val="en-GB"/>
        </w:rPr>
        <w:t xml:space="preserve"> non-compliance with the practic</w:t>
      </w:r>
      <w:r w:rsidR="00CC23BB">
        <w:rPr>
          <w:noProof w:val="0"/>
          <w:spacing w:val="26"/>
          <w:w w:val="104"/>
          <w:kern w:val="2"/>
          <w:lang w:val="en-GB"/>
        </w:rPr>
        <w:t xml:space="preserve">e directives as to service and the date it was enrolled.  One cannot anticipate another urgent application.  </w:t>
      </w:r>
    </w:p>
    <w:p w14:paraId="5DE26752" w14:textId="77777777" w:rsidR="0066396D" w:rsidRDefault="00CC23BB" w:rsidP="00CC23BB">
      <w:pPr>
        <w:widowControl w:val="0"/>
        <w:tabs>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ab/>
      </w:r>
    </w:p>
    <w:p w14:paraId="51A2A81A" w14:textId="77777777" w:rsidR="00CC23BB" w:rsidRDefault="00CC23BB" w:rsidP="008E2E05">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u w:val="single"/>
          <w:lang w:val="en-GB"/>
        </w:rPr>
        <w:t>Rulin</w:t>
      </w:r>
      <w:r w:rsidR="0066396D">
        <w:rPr>
          <w:noProof w:val="0"/>
          <w:spacing w:val="26"/>
          <w:w w:val="104"/>
          <w:kern w:val="2"/>
          <w:u w:val="single"/>
          <w:lang w:val="en-GB"/>
        </w:rPr>
        <w:t>g on u</w:t>
      </w:r>
      <w:r>
        <w:rPr>
          <w:noProof w:val="0"/>
          <w:spacing w:val="26"/>
          <w:w w:val="104"/>
          <w:kern w:val="2"/>
          <w:u w:val="single"/>
          <w:lang w:val="en-GB"/>
        </w:rPr>
        <w:t>rgency</w:t>
      </w:r>
      <w:r>
        <w:rPr>
          <w:noProof w:val="0"/>
          <w:spacing w:val="26"/>
          <w:w w:val="104"/>
          <w:kern w:val="2"/>
          <w:lang w:val="en-GB"/>
        </w:rPr>
        <w:t>:</w:t>
      </w:r>
    </w:p>
    <w:p w14:paraId="6817DC30" w14:textId="77777777" w:rsidR="00CC23BB" w:rsidRDefault="008E2E05" w:rsidP="008E2E05">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[13]</w:t>
      </w:r>
      <w:r>
        <w:rPr>
          <w:noProof w:val="0"/>
          <w:spacing w:val="26"/>
          <w:w w:val="104"/>
          <w:kern w:val="2"/>
          <w:lang w:val="en-GB"/>
        </w:rPr>
        <w:tab/>
      </w:r>
      <w:r w:rsidR="00CC23BB">
        <w:rPr>
          <w:noProof w:val="0"/>
          <w:spacing w:val="26"/>
          <w:w w:val="104"/>
          <w:kern w:val="2"/>
          <w:lang w:val="en-GB"/>
        </w:rPr>
        <w:t>It is trite that an urgent application is not for the mere asking.  Rule 6(12)(b) sets out:</w:t>
      </w:r>
    </w:p>
    <w:p w14:paraId="7667091B" w14:textId="77777777" w:rsidR="00CC23BB" w:rsidRDefault="00CC23BB" w:rsidP="00CC23BB">
      <w:pPr>
        <w:widowControl w:val="0"/>
        <w:tabs>
          <w:tab w:val="left" w:pos="1134"/>
          <w:tab w:val="left" w:pos="2835"/>
        </w:tabs>
        <w:spacing w:line="480" w:lineRule="auto"/>
        <w:ind w:left="1134" w:right="1110"/>
        <w:jc w:val="both"/>
        <w:rPr>
          <w:noProof w:val="0"/>
          <w:spacing w:val="26"/>
          <w:w w:val="104"/>
          <w:kern w:val="2"/>
          <w:lang w:val="en-GB"/>
        </w:rPr>
      </w:pPr>
      <w:r>
        <w:rPr>
          <w:noProof w:val="0"/>
          <w:spacing w:val="26"/>
          <w:w w:val="104"/>
          <w:kern w:val="2"/>
          <w:lang w:val="en-GB"/>
        </w:rPr>
        <w:t>“In an urgent applic</w:t>
      </w:r>
      <w:r w:rsidR="00DC1D49">
        <w:rPr>
          <w:noProof w:val="0"/>
          <w:spacing w:val="26"/>
          <w:w w:val="104"/>
          <w:kern w:val="2"/>
          <w:lang w:val="en-GB"/>
        </w:rPr>
        <w:t xml:space="preserve">ation an applicant must set </w:t>
      </w:r>
      <w:r>
        <w:rPr>
          <w:noProof w:val="0"/>
          <w:spacing w:val="26"/>
          <w:w w:val="104"/>
          <w:kern w:val="2"/>
          <w:lang w:val="en-GB"/>
        </w:rPr>
        <w:t>forth explicitly the circumstances which averred rendered the matter urgent and the reasons why the applicant claims that the applicant would not be afforded redress at a hearing in due course.”</w:t>
      </w:r>
    </w:p>
    <w:p w14:paraId="69D551AF" w14:textId="77777777" w:rsidR="00CC23BB" w:rsidRDefault="00CC23BB" w:rsidP="00CC23BB">
      <w:pPr>
        <w:widowControl w:val="0"/>
        <w:tabs>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 xml:space="preserve">The </w:t>
      </w:r>
      <w:r w:rsidRPr="008E2E05">
        <w:rPr>
          <w:i/>
          <w:noProof w:val="0"/>
          <w:spacing w:val="26"/>
          <w:w w:val="104"/>
          <w:kern w:val="2"/>
          <w:lang w:val="en-GB"/>
        </w:rPr>
        <w:t>locus classicus</w:t>
      </w:r>
      <w:r>
        <w:rPr>
          <w:noProof w:val="0"/>
          <w:spacing w:val="26"/>
          <w:w w:val="104"/>
          <w:kern w:val="2"/>
          <w:lang w:val="en-GB"/>
        </w:rPr>
        <w:t xml:space="preserve"> of </w:t>
      </w:r>
      <w:r>
        <w:rPr>
          <w:i/>
          <w:iCs/>
          <w:noProof w:val="0"/>
          <w:spacing w:val="26"/>
          <w:w w:val="104"/>
          <w:kern w:val="2"/>
          <w:lang w:val="en-GB"/>
        </w:rPr>
        <w:t xml:space="preserve">Luna </w:t>
      </w:r>
      <w:r w:rsidRPr="00871ADD">
        <w:rPr>
          <w:i/>
          <w:iCs/>
          <w:noProof w:val="0"/>
          <w:spacing w:val="26"/>
          <w:w w:val="104"/>
          <w:kern w:val="2"/>
          <w:lang w:val="af-ZA"/>
        </w:rPr>
        <w:t>Meubelvervaardigers</w:t>
      </w:r>
      <w:r>
        <w:rPr>
          <w:i/>
          <w:iCs/>
          <w:noProof w:val="0"/>
          <w:spacing w:val="26"/>
          <w:w w:val="104"/>
          <w:kern w:val="2"/>
          <w:lang w:val="af-ZA"/>
        </w:rPr>
        <w:t xml:space="preserve"> (Edms) Beperk v </w:t>
      </w:r>
      <w:r w:rsidRPr="00871ADD">
        <w:rPr>
          <w:i/>
          <w:iCs/>
          <w:noProof w:val="0"/>
          <w:spacing w:val="26"/>
          <w:w w:val="104"/>
          <w:kern w:val="2"/>
          <w:lang w:val="en-GB"/>
        </w:rPr>
        <w:t xml:space="preserve">Makin and another </w:t>
      </w:r>
      <w:r w:rsidRPr="00DC1D49">
        <w:rPr>
          <w:i/>
          <w:noProof w:val="0"/>
          <w:spacing w:val="26"/>
          <w:w w:val="104"/>
          <w:kern w:val="2"/>
          <w:lang w:val="en-GB"/>
        </w:rPr>
        <w:t>t/a Makin</w:t>
      </w:r>
      <w:r w:rsidR="00DC1D49">
        <w:rPr>
          <w:i/>
          <w:noProof w:val="0"/>
          <w:spacing w:val="26"/>
          <w:w w:val="104"/>
          <w:kern w:val="2"/>
          <w:lang w:val="en-GB"/>
        </w:rPr>
        <w:t>’s</w:t>
      </w:r>
      <w:r w:rsidRPr="00DC1D49">
        <w:rPr>
          <w:i/>
          <w:noProof w:val="0"/>
          <w:spacing w:val="26"/>
          <w:w w:val="104"/>
          <w:kern w:val="2"/>
          <w:lang w:val="en-GB"/>
        </w:rPr>
        <w:t xml:space="preserve"> Furniture Manufacturers</w:t>
      </w:r>
      <w:r>
        <w:rPr>
          <w:noProof w:val="0"/>
          <w:spacing w:val="26"/>
          <w:w w:val="104"/>
          <w:kern w:val="2"/>
          <w:lang w:val="en-GB"/>
        </w:rPr>
        <w:t xml:space="preserve"> 1977</w:t>
      </w:r>
      <w:r w:rsidR="00DC1D49">
        <w:rPr>
          <w:noProof w:val="0"/>
          <w:spacing w:val="26"/>
          <w:w w:val="104"/>
          <w:kern w:val="2"/>
          <w:lang w:val="en-GB"/>
        </w:rPr>
        <w:t xml:space="preserve"> </w:t>
      </w:r>
      <w:r>
        <w:rPr>
          <w:noProof w:val="0"/>
          <w:spacing w:val="26"/>
          <w:w w:val="104"/>
          <w:kern w:val="2"/>
          <w:lang w:val="en-GB"/>
        </w:rPr>
        <w:t>(4) SA 135 (W) bears repeating:</w:t>
      </w:r>
    </w:p>
    <w:p w14:paraId="37AB9099" w14:textId="77777777" w:rsidR="00CC23BB" w:rsidRDefault="00CC23BB" w:rsidP="00CC23BB">
      <w:pPr>
        <w:widowControl w:val="0"/>
        <w:tabs>
          <w:tab w:val="left" w:pos="1134"/>
          <w:tab w:val="left" w:pos="2835"/>
        </w:tabs>
        <w:spacing w:line="480" w:lineRule="auto"/>
        <w:ind w:left="1134" w:right="1110"/>
        <w:jc w:val="both"/>
        <w:rPr>
          <w:noProof w:val="0"/>
          <w:spacing w:val="26"/>
          <w:w w:val="104"/>
          <w:kern w:val="2"/>
          <w:lang w:val="en-GB"/>
        </w:rPr>
      </w:pPr>
      <w:r>
        <w:rPr>
          <w:noProof w:val="0"/>
          <w:spacing w:val="26"/>
          <w:w w:val="104"/>
          <w:kern w:val="2"/>
          <w:lang w:val="en-GB"/>
        </w:rPr>
        <w:t xml:space="preserve">“The degree of relaxation should not be </w:t>
      </w:r>
      <w:r>
        <w:rPr>
          <w:noProof w:val="0"/>
          <w:spacing w:val="26"/>
          <w:w w:val="104"/>
          <w:kern w:val="2"/>
          <w:lang w:val="en-GB"/>
        </w:rPr>
        <w:lastRenderedPageBreak/>
        <w:t xml:space="preserve">greater than the </w:t>
      </w:r>
      <w:r w:rsidR="00DC1D49">
        <w:rPr>
          <w:noProof w:val="0"/>
          <w:spacing w:val="26"/>
          <w:w w:val="104"/>
          <w:kern w:val="2"/>
          <w:lang w:val="en-GB"/>
        </w:rPr>
        <w:t xml:space="preserve">exigency of </w:t>
      </w:r>
      <w:r>
        <w:rPr>
          <w:noProof w:val="0"/>
          <w:spacing w:val="26"/>
          <w:w w:val="104"/>
          <w:kern w:val="2"/>
          <w:lang w:val="en-GB"/>
        </w:rPr>
        <w:t xml:space="preserve">the case demands.  It must be commensurate therewith.  Mere lip service to the </w:t>
      </w:r>
      <w:r w:rsidR="00DC1D49">
        <w:rPr>
          <w:noProof w:val="0"/>
          <w:spacing w:val="26"/>
          <w:w w:val="104"/>
          <w:kern w:val="2"/>
          <w:lang w:val="en-GB"/>
        </w:rPr>
        <w:t>requirements of R</w:t>
      </w:r>
      <w:r>
        <w:rPr>
          <w:noProof w:val="0"/>
          <w:spacing w:val="26"/>
          <w:w w:val="104"/>
          <w:kern w:val="2"/>
          <w:lang w:val="en-GB"/>
        </w:rPr>
        <w:t xml:space="preserve">ule 6(12)(b) will not do and an applicant must make out a case in the founding affidavit to justify the </w:t>
      </w:r>
      <w:proofErr w:type="gramStart"/>
      <w:r>
        <w:rPr>
          <w:noProof w:val="0"/>
          <w:spacing w:val="26"/>
          <w:w w:val="104"/>
          <w:kern w:val="2"/>
          <w:lang w:val="en-GB"/>
        </w:rPr>
        <w:t>particular extent</w:t>
      </w:r>
      <w:proofErr w:type="gramEnd"/>
      <w:r>
        <w:rPr>
          <w:noProof w:val="0"/>
          <w:spacing w:val="26"/>
          <w:w w:val="104"/>
          <w:kern w:val="2"/>
          <w:lang w:val="en-GB"/>
        </w:rPr>
        <w:t xml:space="preserve"> of the departure from the norm, which is involved in the time and day for which the matter must be set down.”</w:t>
      </w:r>
    </w:p>
    <w:p w14:paraId="4BD7183F" w14:textId="77777777" w:rsidR="00DC1D49" w:rsidRDefault="00DC1D49" w:rsidP="00EF5D0D">
      <w:pPr>
        <w:widowControl w:val="0"/>
        <w:tabs>
          <w:tab w:val="left" w:pos="851"/>
          <w:tab w:val="left" w:pos="1134"/>
          <w:tab w:val="left" w:pos="2835"/>
        </w:tabs>
        <w:spacing w:line="480" w:lineRule="auto"/>
        <w:ind w:right="-24"/>
        <w:jc w:val="both"/>
        <w:rPr>
          <w:noProof w:val="0"/>
          <w:spacing w:val="26"/>
          <w:w w:val="104"/>
          <w:kern w:val="2"/>
          <w:lang w:val="en-GB"/>
        </w:rPr>
      </w:pPr>
    </w:p>
    <w:p w14:paraId="15C9FA7D" w14:textId="77777777" w:rsidR="00CC23BB" w:rsidRDefault="00EF5D0D" w:rsidP="00EF5D0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[14]</w:t>
      </w:r>
      <w:r>
        <w:rPr>
          <w:noProof w:val="0"/>
          <w:spacing w:val="26"/>
          <w:w w:val="104"/>
          <w:kern w:val="2"/>
          <w:lang w:val="en-GB"/>
        </w:rPr>
        <w:tab/>
      </w:r>
      <w:r w:rsidR="00CC23BB">
        <w:rPr>
          <w:noProof w:val="0"/>
          <w:spacing w:val="26"/>
          <w:w w:val="104"/>
          <w:kern w:val="2"/>
          <w:lang w:val="en-GB"/>
        </w:rPr>
        <w:t xml:space="preserve">The Gauteng Practice, Pretoria Practice Manual, contained in Volume 3 of </w:t>
      </w:r>
      <w:r w:rsidR="00CC23BB">
        <w:rPr>
          <w:i/>
          <w:iCs/>
          <w:noProof w:val="0"/>
          <w:spacing w:val="26"/>
          <w:w w:val="104"/>
          <w:kern w:val="2"/>
          <w:lang w:val="en-GB"/>
        </w:rPr>
        <w:t>Erasmus</w:t>
      </w:r>
      <w:r w:rsidR="00CC23BB">
        <w:rPr>
          <w:noProof w:val="0"/>
          <w:spacing w:val="26"/>
          <w:w w:val="104"/>
          <w:kern w:val="2"/>
          <w:lang w:val="en-GB"/>
        </w:rPr>
        <w:t xml:space="preserve"> sets out how urgent applications must be </w:t>
      </w:r>
      <w:r w:rsidR="00DC1D49">
        <w:rPr>
          <w:noProof w:val="0"/>
          <w:spacing w:val="26"/>
          <w:w w:val="104"/>
          <w:kern w:val="2"/>
          <w:lang w:val="en-GB"/>
        </w:rPr>
        <w:t>brought before Court.  On page H2-</w:t>
      </w:r>
      <w:r w:rsidR="00CC23BB">
        <w:rPr>
          <w:noProof w:val="0"/>
          <w:spacing w:val="26"/>
          <w:w w:val="104"/>
          <w:kern w:val="2"/>
          <w:lang w:val="en-GB"/>
        </w:rPr>
        <w:t xml:space="preserve">137(6) </w:t>
      </w:r>
      <w:r>
        <w:rPr>
          <w:noProof w:val="0"/>
          <w:spacing w:val="26"/>
          <w:w w:val="104"/>
          <w:kern w:val="2"/>
          <w:lang w:val="en-GB"/>
        </w:rPr>
        <w:t xml:space="preserve">it </w:t>
      </w:r>
      <w:r w:rsidR="00CC23BB">
        <w:rPr>
          <w:noProof w:val="0"/>
          <w:spacing w:val="26"/>
          <w:w w:val="104"/>
          <w:kern w:val="2"/>
          <w:lang w:val="en-GB"/>
        </w:rPr>
        <w:t>reads as follows:</w:t>
      </w:r>
    </w:p>
    <w:p w14:paraId="009B3979" w14:textId="77777777" w:rsidR="00CC23BB" w:rsidRDefault="00DC1D49" w:rsidP="00DC1D49">
      <w:pPr>
        <w:widowControl w:val="0"/>
        <w:tabs>
          <w:tab w:val="left" w:pos="1134"/>
          <w:tab w:val="left" w:pos="2835"/>
        </w:tabs>
        <w:spacing w:line="480" w:lineRule="auto"/>
        <w:ind w:left="1134" w:right="1110"/>
        <w:jc w:val="both"/>
        <w:rPr>
          <w:noProof w:val="0"/>
          <w:spacing w:val="26"/>
          <w:w w:val="104"/>
          <w:kern w:val="2"/>
          <w:lang w:val="en-GB"/>
        </w:rPr>
      </w:pPr>
      <w:r>
        <w:rPr>
          <w:noProof w:val="0"/>
          <w:spacing w:val="26"/>
          <w:w w:val="104"/>
          <w:kern w:val="2"/>
          <w:lang w:val="en-GB"/>
        </w:rPr>
        <w:t>“The rules ensure</w:t>
      </w:r>
      <w:r w:rsidR="00CC23BB">
        <w:rPr>
          <w:noProof w:val="0"/>
          <w:spacing w:val="26"/>
          <w:w w:val="104"/>
          <w:kern w:val="2"/>
          <w:lang w:val="en-GB"/>
        </w:rPr>
        <w:t xml:space="preserve"> an </w:t>
      </w:r>
      <w:r>
        <w:rPr>
          <w:noProof w:val="0"/>
          <w:spacing w:val="26"/>
          <w:w w:val="104"/>
          <w:kern w:val="2"/>
          <w:lang w:val="en-GB"/>
        </w:rPr>
        <w:t>ordinary flow of applications through the c</w:t>
      </w:r>
      <w:r w:rsidR="00CC23BB">
        <w:rPr>
          <w:noProof w:val="0"/>
          <w:spacing w:val="26"/>
          <w:w w:val="104"/>
          <w:kern w:val="2"/>
          <w:lang w:val="en-GB"/>
        </w:rPr>
        <w:t>ourt and t</w:t>
      </w:r>
      <w:r>
        <w:rPr>
          <w:noProof w:val="0"/>
          <w:spacing w:val="26"/>
          <w:w w:val="104"/>
          <w:kern w:val="2"/>
          <w:lang w:val="en-GB"/>
        </w:rPr>
        <w:t xml:space="preserve">heir expeditious adjudication.  Rule 6(12) allows an applicant </w:t>
      </w:r>
      <w:r w:rsidR="00CC23BB">
        <w:rPr>
          <w:noProof w:val="0"/>
          <w:spacing w:val="26"/>
          <w:w w:val="104"/>
          <w:kern w:val="2"/>
          <w:lang w:val="en-GB"/>
        </w:rPr>
        <w:t>who requires relief urge</w:t>
      </w:r>
      <w:r>
        <w:rPr>
          <w:noProof w:val="0"/>
          <w:spacing w:val="26"/>
          <w:w w:val="104"/>
          <w:kern w:val="2"/>
          <w:lang w:val="en-GB"/>
        </w:rPr>
        <w:t xml:space="preserve">ntly </w:t>
      </w:r>
      <w:r w:rsidR="00CC23BB">
        <w:rPr>
          <w:noProof w:val="0"/>
          <w:spacing w:val="26"/>
          <w:w w:val="104"/>
          <w:kern w:val="2"/>
          <w:lang w:val="en-GB"/>
        </w:rPr>
        <w:t xml:space="preserve">to have his case decided without the delays necessitated by the ordinary procedure.  However, the normal times will be abridged and a deviation from rule 6 will be permitted only when the matter is urgent. The degree of abridgement and deviation must be commensurate with the case and must be </w:t>
      </w:r>
      <w:r w:rsidR="00CC23BB">
        <w:rPr>
          <w:noProof w:val="0"/>
          <w:spacing w:val="26"/>
          <w:w w:val="104"/>
          <w:kern w:val="2"/>
          <w:lang w:val="en-GB"/>
        </w:rPr>
        <w:lastRenderedPageBreak/>
        <w:t>justified in the founding affidavit.”</w:t>
      </w:r>
    </w:p>
    <w:p w14:paraId="5DF882F0" w14:textId="77777777" w:rsidR="00CC23BB" w:rsidRDefault="00DC1D49" w:rsidP="00DC1D49">
      <w:pPr>
        <w:widowControl w:val="0"/>
        <w:tabs>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Page H2-139 under [4]</w:t>
      </w:r>
      <w:r w:rsidR="00CC23BB">
        <w:rPr>
          <w:noProof w:val="0"/>
          <w:spacing w:val="26"/>
          <w:w w:val="104"/>
          <w:kern w:val="2"/>
          <w:lang w:val="en-GB"/>
        </w:rPr>
        <w:t>(2) the following is said:</w:t>
      </w:r>
    </w:p>
    <w:p w14:paraId="21C422EF" w14:textId="77777777" w:rsidR="00CC23BB" w:rsidRDefault="00CC23BB" w:rsidP="00CC23BB">
      <w:pPr>
        <w:widowControl w:val="0"/>
        <w:tabs>
          <w:tab w:val="left" w:pos="1134"/>
          <w:tab w:val="left" w:pos="2835"/>
        </w:tabs>
        <w:spacing w:line="480" w:lineRule="auto"/>
        <w:ind w:left="1134" w:right="1110"/>
        <w:jc w:val="both"/>
        <w:rPr>
          <w:noProof w:val="0"/>
          <w:spacing w:val="26"/>
          <w:w w:val="104"/>
          <w:kern w:val="2"/>
          <w:lang w:val="en-GB"/>
        </w:rPr>
      </w:pPr>
      <w:r>
        <w:rPr>
          <w:noProof w:val="0"/>
          <w:spacing w:val="26"/>
          <w:w w:val="104"/>
          <w:kern w:val="2"/>
          <w:lang w:val="en-GB"/>
        </w:rPr>
        <w:t xml:space="preserve">“The abridgement of times and the deviation from a rule must be justified.  If the matter is not heard immediately the applicant will not be afforded substantial redress </w:t>
      </w:r>
      <w:r w:rsidR="00DC1D49">
        <w:rPr>
          <w:noProof w:val="0"/>
          <w:spacing w:val="26"/>
          <w:w w:val="104"/>
          <w:kern w:val="2"/>
          <w:lang w:val="en-GB"/>
        </w:rPr>
        <w:t>at a hearing in due course.  T</w:t>
      </w:r>
      <w:r>
        <w:rPr>
          <w:noProof w:val="0"/>
          <w:spacing w:val="26"/>
          <w:w w:val="104"/>
          <w:kern w:val="2"/>
          <w:lang w:val="en-GB"/>
        </w:rPr>
        <w:t>hese matters must</w:t>
      </w:r>
      <w:r w:rsidR="00DC1D49">
        <w:rPr>
          <w:noProof w:val="0"/>
          <w:spacing w:val="26"/>
          <w:w w:val="104"/>
          <w:kern w:val="2"/>
          <w:lang w:val="en-GB"/>
        </w:rPr>
        <w:t xml:space="preserve"> be pertinently dealt with in the</w:t>
      </w:r>
      <w:r>
        <w:rPr>
          <w:noProof w:val="0"/>
          <w:spacing w:val="26"/>
          <w:w w:val="104"/>
          <w:kern w:val="2"/>
          <w:lang w:val="en-GB"/>
        </w:rPr>
        <w:t xml:space="preserve"> affidavit</w:t>
      </w:r>
      <w:r w:rsidR="00DC1D49">
        <w:rPr>
          <w:noProof w:val="0"/>
          <w:spacing w:val="26"/>
          <w:w w:val="104"/>
          <w:kern w:val="2"/>
          <w:lang w:val="en-GB"/>
        </w:rPr>
        <w:t>s</w:t>
      </w:r>
      <w:r>
        <w:rPr>
          <w:noProof w:val="0"/>
          <w:spacing w:val="26"/>
          <w:w w:val="104"/>
          <w:kern w:val="2"/>
          <w:lang w:val="en-GB"/>
        </w:rPr>
        <w:t xml:space="preserve"> filed in support</w:t>
      </w:r>
      <w:r w:rsidR="00DC1D49">
        <w:rPr>
          <w:noProof w:val="0"/>
          <w:spacing w:val="26"/>
          <w:w w:val="104"/>
          <w:kern w:val="2"/>
          <w:lang w:val="en-GB"/>
        </w:rPr>
        <w:t xml:space="preserve"> of the</w:t>
      </w:r>
      <w:r>
        <w:rPr>
          <w:noProof w:val="0"/>
          <w:spacing w:val="26"/>
          <w:w w:val="104"/>
          <w:kern w:val="2"/>
          <w:lang w:val="en-GB"/>
        </w:rPr>
        <w:t xml:space="preserve"> application.”</w:t>
      </w:r>
    </w:p>
    <w:p w14:paraId="7C7CDF6C" w14:textId="77777777" w:rsidR="00EF5D0D" w:rsidRDefault="00EF5D0D" w:rsidP="00CC23BB">
      <w:pPr>
        <w:widowControl w:val="0"/>
        <w:tabs>
          <w:tab w:val="left" w:pos="1134"/>
          <w:tab w:val="left" w:pos="2835"/>
        </w:tabs>
        <w:spacing w:line="480" w:lineRule="auto"/>
        <w:ind w:right="-24"/>
        <w:jc w:val="both"/>
        <w:rPr>
          <w:noProof w:val="0"/>
          <w:spacing w:val="26"/>
          <w:w w:val="104"/>
          <w:kern w:val="2"/>
          <w:lang w:val="en-GB"/>
        </w:rPr>
      </w:pPr>
    </w:p>
    <w:p w14:paraId="5D941FB4" w14:textId="77777777" w:rsidR="00CC23BB" w:rsidRDefault="00EF5D0D" w:rsidP="00EF5D0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[15]</w:t>
      </w:r>
      <w:r>
        <w:rPr>
          <w:noProof w:val="0"/>
          <w:spacing w:val="26"/>
          <w:w w:val="104"/>
          <w:kern w:val="2"/>
          <w:lang w:val="en-GB"/>
        </w:rPr>
        <w:tab/>
      </w:r>
      <w:r w:rsidR="00CC23BB">
        <w:rPr>
          <w:noProof w:val="0"/>
          <w:spacing w:val="26"/>
          <w:w w:val="104"/>
          <w:kern w:val="2"/>
          <w:lang w:val="en-GB"/>
        </w:rPr>
        <w:t>The Court has to decide whether the matter is so urgent that the times are justified and the urgency is not self</w:t>
      </w:r>
      <w:r w:rsidR="00CC23BB">
        <w:rPr>
          <w:noProof w:val="0"/>
          <w:spacing w:val="26"/>
          <w:w w:val="104"/>
          <w:kern w:val="2"/>
          <w:lang w:val="en-GB"/>
        </w:rPr>
        <w:noBreakHyphen/>
        <w:t>created, because:</w:t>
      </w:r>
    </w:p>
    <w:p w14:paraId="169124C5" w14:textId="77777777" w:rsidR="00CC23BB" w:rsidRDefault="00CC23BB" w:rsidP="00DC1D49">
      <w:pPr>
        <w:widowControl w:val="0"/>
        <w:tabs>
          <w:tab w:val="left" w:pos="1134"/>
          <w:tab w:val="left" w:pos="2835"/>
        </w:tabs>
        <w:spacing w:line="480" w:lineRule="auto"/>
        <w:ind w:left="1134" w:right="1110"/>
        <w:jc w:val="both"/>
        <w:rPr>
          <w:noProof w:val="0"/>
          <w:spacing w:val="26"/>
          <w:w w:val="104"/>
          <w:kern w:val="2"/>
          <w:lang w:val="en-GB"/>
        </w:rPr>
      </w:pPr>
      <w:r>
        <w:rPr>
          <w:noProof w:val="0"/>
          <w:spacing w:val="26"/>
          <w:w w:val="104"/>
          <w:kern w:val="2"/>
          <w:lang w:val="en-GB"/>
        </w:rPr>
        <w:t>“Where the application lacks the requisi</w:t>
      </w:r>
      <w:r w:rsidR="00DC1D49">
        <w:rPr>
          <w:noProof w:val="0"/>
          <w:spacing w:val="26"/>
          <w:w w:val="104"/>
          <w:kern w:val="2"/>
          <w:lang w:val="en-GB"/>
        </w:rPr>
        <w:t>te element or degree of urgency, the court can for th</w:t>
      </w:r>
      <w:r>
        <w:rPr>
          <w:noProof w:val="0"/>
          <w:spacing w:val="26"/>
          <w:w w:val="104"/>
          <w:kern w:val="2"/>
          <w:lang w:val="en-GB"/>
        </w:rPr>
        <w:t>at rea</w:t>
      </w:r>
      <w:r w:rsidR="00DC1D49">
        <w:rPr>
          <w:noProof w:val="0"/>
          <w:spacing w:val="26"/>
          <w:w w:val="104"/>
          <w:kern w:val="2"/>
          <w:lang w:val="en-GB"/>
        </w:rPr>
        <w:t xml:space="preserve">son </w:t>
      </w:r>
      <w:r>
        <w:rPr>
          <w:noProof w:val="0"/>
          <w:spacing w:val="26"/>
          <w:w w:val="104"/>
          <w:kern w:val="2"/>
          <w:lang w:val="en-GB"/>
        </w:rPr>
        <w:t>decli</w:t>
      </w:r>
      <w:r w:rsidR="00DC1D49">
        <w:rPr>
          <w:noProof w:val="0"/>
          <w:spacing w:val="26"/>
          <w:w w:val="104"/>
          <w:kern w:val="2"/>
          <w:lang w:val="en-GB"/>
        </w:rPr>
        <w:t>ne to exercise its power under Rule 6(12)(a</w:t>
      </w:r>
      <w:r>
        <w:rPr>
          <w:noProof w:val="0"/>
          <w:spacing w:val="26"/>
          <w:w w:val="104"/>
          <w:kern w:val="2"/>
          <w:lang w:val="en-GB"/>
        </w:rPr>
        <w:t>). The matter is then not properly</w:t>
      </w:r>
      <w:r w:rsidR="00DC1D49">
        <w:rPr>
          <w:noProof w:val="0"/>
          <w:spacing w:val="26"/>
          <w:w w:val="104"/>
          <w:kern w:val="2"/>
          <w:lang w:val="en-GB"/>
        </w:rPr>
        <w:t xml:space="preserve"> on the court’s roll and it </w:t>
      </w:r>
      <w:r>
        <w:rPr>
          <w:noProof w:val="0"/>
          <w:spacing w:val="26"/>
          <w:w w:val="104"/>
          <w:kern w:val="2"/>
          <w:lang w:val="en-GB"/>
        </w:rPr>
        <w:t>decline</w:t>
      </w:r>
      <w:r w:rsidR="00DC1D49">
        <w:rPr>
          <w:noProof w:val="0"/>
          <w:spacing w:val="26"/>
          <w:w w:val="104"/>
          <w:kern w:val="2"/>
          <w:lang w:val="en-GB"/>
        </w:rPr>
        <w:t xml:space="preserve">s to hear it.  The </w:t>
      </w:r>
      <w:r>
        <w:rPr>
          <w:noProof w:val="0"/>
          <w:spacing w:val="26"/>
          <w:w w:val="104"/>
          <w:kern w:val="2"/>
          <w:lang w:val="en-GB"/>
        </w:rPr>
        <w:t>appropriate order is generally to strike the application from the roll.”</w:t>
      </w:r>
      <w:r w:rsidR="00EF5D0D">
        <w:rPr>
          <w:rStyle w:val="FootnoteReference"/>
          <w:noProof w:val="0"/>
          <w:spacing w:val="26"/>
          <w:w w:val="104"/>
          <w:kern w:val="2"/>
          <w:lang w:val="en-GB"/>
        </w:rPr>
        <w:footnoteReference w:id="1"/>
      </w:r>
    </w:p>
    <w:p w14:paraId="593C4E04" w14:textId="77777777" w:rsidR="00AF0B00" w:rsidRDefault="00AF0B00" w:rsidP="00CC23BB">
      <w:pPr>
        <w:widowControl w:val="0"/>
        <w:tabs>
          <w:tab w:val="left" w:pos="1134"/>
          <w:tab w:val="left" w:pos="2835"/>
        </w:tabs>
        <w:spacing w:line="480" w:lineRule="auto"/>
        <w:ind w:right="-24"/>
        <w:jc w:val="both"/>
        <w:rPr>
          <w:noProof w:val="0"/>
          <w:spacing w:val="26"/>
          <w:w w:val="104"/>
          <w:kern w:val="2"/>
          <w:lang w:val="en-GB"/>
        </w:rPr>
      </w:pPr>
    </w:p>
    <w:p w14:paraId="7989CEFC" w14:textId="77777777" w:rsidR="00CC23BB" w:rsidRDefault="00AF0B00" w:rsidP="00B749B3">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[16]</w:t>
      </w:r>
      <w:r>
        <w:rPr>
          <w:noProof w:val="0"/>
          <w:spacing w:val="26"/>
          <w:w w:val="104"/>
          <w:kern w:val="2"/>
          <w:lang w:val="en-GB"/>
        </w:rPr>
        <w:tab/>
      </w:r>
      <w:r w:rsidR="00CC23BB">
        <w:rPr>
          <w:noProof w:val="0"/>
          <w:spacing w:val="26"/>
          <w:w w:val="104"/>
          <w:kern w:val="2"/>
          <w:lang w:val="en-GB"/>
        </w:rPr>
        <w:t xml:space="preserve">The Constitutional Court in </w:t>
      </w:r>
      <w:proofErr w:type="spellStart"/>
      <w:r w:rsidR="00DC1D49">
        <w:rPr>
          <w:i/>
          <w:iCs/>
          <w:noProof w:val="0"/>
          <w:spacing w:val="26"/>
          <w:w w:val="104"/>
          <w:kern w:val="2"/>
          <w:lang w:val="en-GB"/>
        </w:rPr>
        <w:t>AParty</w:t>
      </w:r>
      <w:proofErr w:type="spellEnd"/>
      <w:r w:rsidR="00DC1D49">
        <w:rPr>
          <w:i/>
          <w:iCs/>
          <w:noProof w:val="0"/>
          <w:spacing w:val="26"/>
          <w:w w:val="104"/>
          <w:kern w:val="2"/>
          <w:lang w:val="en-GB"/>
        </w:rPr>
        <w:t xml:space="preserve"> and Another v Minister for Home Affairs and </w:t>
      </w:r>
      <w:proofErr w:type="gramStart"/>
      <w:r w:rsidR="00DC1D49">
        <w:rPr>
          <w:i/>
          <w:iCs/>
          <w:noProof w:val="0"/>
          <w:spacing w:val="26"/>
          <w:w w:val="104"/>
          <w:kern w:val="2"/>
          <w:lang w:val="en-GB"/>
        </w:rPr>
        <w:t>Others;  Moloko</w:t>
      </w:r>
      <w:proofErr w:type="gramEnd"/>
      <w:r w:rsidR="00DC1D49">
        <w:rPr>
          <w:i/>
          <w:iCs/>
          <w:noProof w:val="0"/>
          <w:spacing w:val="26"/>
          <w:w w:val="104"/>
          <w:kern w:val="2"/>
          <w:lang w:val="en-GB"/>
        </w:rPr>
        <w:t xml:space="preserve"> and Others v </w:t>
      </w:r>
      <w:r w:rsidR="00DC1D49">
        <w:rPr>
          <w:i/>
          <w:iCs/>
          <w:noProof w:val="0"/>
          <w:spacing w:val="26"/>
          <w:w w:val="104"/>
          <w:kern w:val="2"/>
          <w:lang w:val="en-GB"/>
        </w:rPr>
        <w:lastRenderedPageBreak/>
        <w:t>Minister for Home Affairs and A</w:t>
      </w:r>
      <w:r w:rsidR="00CC23BB">
        <w:rPr>
          <w:i/>
          <w:iCs/>
          <w:noProof w:val="0"/>
          <w:spacing w:val="26"/>
          <w:w w:val="104"/>
          <w:kern w:val="2"/>
          <w:lang w:val="en-GB"/>
        </w:rPr>
        <w:t xml:space="preserve">nother </w:t>
      </w:r>
      <w:r w:rsidR="00CC23BB">
        <w:rPr>
          <w:noProof w:val="0"/>
          <w:spacing w:val="26"/>
          <w:w w:val="104"/>
          <w:kern w:val="2"/>
          <w:lang w:val="en-GB"/>
        </w:rPr>
        <w:t>2009</w:t>
      </w:r>
      <w:r>
        <w:rPr>
          <w:noProof w:val="0"/>
          <w:spacing w:val="26"/>
          <w:w w:val="104"/>
          <w:kern w:val="2"/>
          <w:lang w:val="en-GB"/>
        </w:rPr>
        <w:t xml:space="preserve"> </w:t>
      </w:r>
      <w:r w:rsidR="00CC23BB">
        <w:rPr>
          <w:noProof w:val="0"/>
          <w:spacing w:val="26"/>
          <w:w w:val="104"/>
          <w:kern w:val="2"/>
          <w:lang w:val="en-GB"/>
        </w:rPr>
        <w:t xml:space="preserve">(3) SA 649 (CC) at paragraph </w:t>
      </w:r>
      <w:r w:rsidR="00B749B3">
        <w:rPr>
          <w:noProof w:val="0"/>
          <w:spacing w:val="26"/>
          <w:w w:val="104"/>
          <w:kern w:val="2"/>
          <w:lang w:val="en-GB"/>
        </w:rPr>
        <w:t>[</w:t>
      </w:r>
      <w:r w:rsidR="00CC23BB">
        <w:rPr>
          <w:noProof w:val="0"/>
          <w:spacing w:val="26"/>
          <w:w w:val="104"/>
          <w:kern w:val="2"/>
          <w:lang w:val="en-GB"/>
        </w:rPr>
        <w:t>65</w:t>
      </w:r>
      <w:r w:rsidR="00B749B3">
        <w:rPr>
          <w:noProof w:val="0"/>
          <w:spacing w:val="26"/>
          <w:w w:val="104"/>
          <w:kern w:val="2"/>
          <w:lang w:val="en-GB"/>
        </w:rPr>
        <w:t>] found that l</w:t>
      </w:r>
      <w:r w:rsidR="00CC23BB">
        <w:rPr>
          <w:noProof w:val="0"/>
          <w:spacing w:val="26"/>
          <w:w w:val="104"/>
          <w:kern w:val="2"/>
          <w:lang w:val="en-GB"/>
        </w:rPr>
        <w:t>aunching applications on such short notice and at the very latest date should be avoided as it places undue pressur</w:t>
      </w:r>
      <w:r w:rsidR="00B749B3">
        <w:rPr>
          <w:noProof w:val="0"/>
          <w:spacing w:val="26"/>
          <w:w w:val="104"/>
          <w:kern w:val="2"/>
          <w:lang w:val="en-GB"/>
        </w:rPr>
        <w:t>e on the parties and the Court.</w:t>
      </w:r>
    </w:p>
    <w:p w14:paraId="36D68A17" w14:textId="77777777" w:rsidR="00CC23BB" w:rsidRDefault="00CC23BB" w:rsidP="00CC23BB">
      <w:pPr>
        <w:widowControl w:val="0"/>
        <w:tabs>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 xml:space="preserve">In </w:t>
      </w:r>
      <w:r w:rsidR="00B838E0">
        <w:rPr>
          <w:i/>
          <w:iCs/>
          <w:noProof w:val="0"/>
          <w:spacing w:val="26"/>
          <w:w w:val="104"/>
          <w:kern w:val="2"/>
          <w:lang w:val="en-GB"/>
        </w:rPr>
        <w:t>Economic Freedom Fighters and O</w:t>
      </w:r>
      <w:r>
        <w:rPr>
          <w:i/>
          <w:iCs/>
          <w:noProof w:val="0"/>
          <w:spacing w:val="26"/>
          <w:w w:val="104"/>
          <w:kern w:val="2"/>
          <w:lang w:val="en-GB"/>
        </w:rPr>
        <w:t>thers v C</w:t>
      </w:r>
      <w:r w:rsidR="00B838E0">
        <w:rPr>
          <w:i/>
          <w:iCs/>
          <w:noProof w:val="0"/>
          <w:spacing w:val="26"/>
          <w:w w:val="104"/>
          <w:kern w:val="2"/>
          <w:lang w:val="en-GB"/>
        </w:rPr>
        <w:t>hairperson of the Powers &amp; Privileges Committee and O</w:t>
      </w:r>
      <w:r>
        <w:rPr>
          <w:i/>
          <w:iCs/>
          <w:noProof w:val="0"/>
          <w:spacing w:val="26"/>
          <w:w w:val="104"/>
          <w:kern w:val="2"/>
          <w:lang w:val="en-GB"/>
        </w:rPr>
        <w:t xml:space="preserve">thers </w:t>
      </w:r>
      <w:r w:rsidR="00B838E0">
        <w:rPr>
          <w:iCs/>
          <w:noProof w:val="0"/>
          <w:spacing w:val="26"/>
          <w:w w:val="104"/>
          <w:kern w:val="2"/>
          <w:lang w:val="en-GB"/>
        </w:rPr>
        <w:t xml:space="preserve">(23230/23) </w:t>
      </w:r>
      <w:r w:rsidR="00B838E0">
        <w:rPr>
          <w:noProof w:val="0"/>
          <w:spacing w:val="26"/>
          <w:w w:val="104"/>
          <w:kern w:val="2"/>
          <w:lang w:val="en-GB"/>
        </w:rPr>
        <w:t>2024 ZAWCHC 31 (</w:t>
      </w:r>
      <w:r>
        <w:rPr>
          <w:noProof w:val="0"/>
          <w:spacing w:val="26"/>
          <w:w w:val="104"/>
          <w:kern w:val="2"/>
          <w:lang w:val="en-GB"/>
        </w:rPr>
        <w:t>8 February 2024</w:t>
      </w:r>
      <w:r w:rsidR="00B838E0">
        <w:rPr>
          <w:noProof w:val="0"/>
          <w:spacing w:val="26"/>
          <w:w w:val="104"/>
          <w:kern w:val="2"/>
          <w:lang w:val="en-GB"/>
        </w:rPr>
        <w:t>)</w:t>
      </w:r>
      <w:r>
        <w:rPr>
          <w:noProof w:val="0"/>
          <w:spacing w:val="26"/>
          <w:w w:val="104"/>
          <w:kern w:val="2"/>
          <w:lang w:val="en-GB"/>
        </w:rPr>
        <w:t xml:space="preserve"> it was found that one day notice to the respondents with the Court:</w:t>
      </w:r>
    </w:p>
    <w:p w14:paraId="5F7C6799" w14:textId="77777777" w:rsidR="00CC23BB" w:rsidRDefault="00CC23BB" w:rsidP="00CC23BB">
      <w:pPr>
        <w:widowControl w:val="0"/>
        <w:tabs>
          <w:tab w:val="left" w:pos="1134"/>
          <w:tab w:val="left" w:pos="2835"/>
        </w:tabs>
        <w:spacing w:line="480" w:lineRule="auto"/>
        <w:ind w:left="1134" w:right="1110"/>
        <w:jc w:val="both"/>
        <w:rPr>
          <w:noProof w:val="0"/>
          <w:spacing w:val="26"/>
          <w:w w:val="104"/>
          <w:kern w:val="2"/>
          <w:lang w:val="en-GB"/>
        </w:rPr>
      </w:pPr>
      <w:r>
        <w:rPr>
          <w:noProof w:val="0"/>
          <w:spacing w:val="26"/>
          <w:w w:val="104"/>
          <w:kern w:val="2"/>
          <w:lang w:val="en-GB"/>
        </w:rPr>
        <w:t>“To digest the contents thereof so that the matter could be heard and judgment</w:t>
      </w:r>
      <w:r w:rsidR="00B838E0">
        <w:rPr>
          <w:noProof w:val="0"/>
          <w:spacing w:val="26"/>
          <w:w w:val="104"/>
          <w:kern w:val="2"/>
          <w:lang w:val="en-GB"/>
        </w:rPr>
        <w:t xml:space="preserve"> handed down in the space of a day or two thereafter, </w:t>
      </w:r>
      <w:r>
        <w:rPr>
          <w:noProof w:val="0"/>
          <w:spacing w:val="26"/>
          <w:w w:val="104"/>
          <w:kern w:val="2"/>
          <w:lang w:val="en-GB"/>
        </w:rPr>
        <w:t xml:space="preserve">was </w:t>
      </w:r>
      <w:r w:rsidR="00B838E0">
        <w:rPr>
          <w:noProof w:val="0"/>
          <w:spacing w:val="26"/>
          <w:w w:val="104"/>
          <w:kern w:val="2"/>
          <w:lang w:val="en-GB"/>
        </w:rPr>
        <w:t xml:space="preserve">also </w:t>
      </w:r>
      <w:r>
        <w:rPr>
          <w:noProof w:val="0"/>
          <w:spacing w:val="26"/>
          <w:w w:val="104"/>
          <w:kern w:val="2"/>
          <w:lang w:val="en-GB"/>
        </w:rPr>
        <w:t>wholly unreasonable.”</w:t>
      </w:r>
    </w:p>
    <w:p w14:paraId="429F5137" w14:textId="77777777" w:rsidR="00AF0B00" w:rsidRDefault="00AF0B00" w:rsidP="00CC23BB">
      <w:pPr>
        <w:widowControl w:val="0"/>
        <w:tabs>
          <w:tab w:val="left" w:pos="1134"/>
          <w:tab w:val="left" w:pos="2835"/>
        </w:tabs>
        <w:spacing w:line="480" w:lineRule="auto"/>
        <w:ind w:right="-24"/>
        <w:jc w:val="both"/>
        <w:rPr>
          <w:noProof w:val="0"/>
          <w:spacing w:val="26"/>
          <w:w w:val="104"/>
          <w:kern w:val="2"/>
          <w:lang w:val="en-GB"/>
        </w:rPr>
      </w:pPr>
    </w:p>
    <w:p w14:paraId="74FB95C0" w14:textId="77777777" w:rsidR="00CC23BB" w:rsidRDefault="00AF0B00" w:rsidP="00AF0B00">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[17]</w:t>
      </w:r>
      <w:r>
        <w:rPr>
          <w:noProof w:val="0"/>
          <w:spacing w:val="26"/>
          <w:w w:val="104"/>
          <w:kern w:val="2"/>
          <w:lang w:val="en-GB"/>
        </w:rPr>
        <w:tab/>
        <w:t>With this</w:t>
      </w:r>
      <w:r w:rsidR="00CC23BB">
        <w:rPr>
          <w:noProof w:val="0"/>
          <w:spacing w:val="26"/>
          <w:w w:val="104"/>
          <w:kern w:val="2"/>
          <w:lang w:val="en-GB"/>
        </w:rPr>
        <w:t xml:space="preserve"> background the Court has to decide this urgency.  In this matter the application was filed on a Saturday.   The respondent was to oppose the matter by e</w:t>
      </w:r>
      <w:r w:rsidR="00CC23BB">
        <w:rPr>
          <w:noProof w:val="0"/>
          <w:spacing w:val="26"/>
          <w:w w:val="104"/>
          <w:kern w:val="2"/>
          <w:lang w:val="en-GB"/>
        </w:rPr>
        <w:noBreakHyphen/>
        <w:t>mail or extraordinary by means of WhatsApp on the Sunday by 16:00 on the same day; Saturday 23 March 2024 and to deliver any opposing affidavit by no later than 16:00 on Sunday 24 March 2024, with the matter set down for Monday 25 March 2024.</w:t>
      </w:r>
      <w:r>
        <w:rPr>
          <w:noProof w:val="0"/>
          <w:spacing w:val="26"/>
          <w:w w:val="104"/>
          <w:kern w:val="2"/>
          <w:lang w:val="en-GB"/>
        </w:rPr>
        <w:t xml:space="preserve">  </w:t>
      </w:r>
      <w:r w:rsidR="00CC23BB">
        <w:rPr>
          <w:noProof w:val="0"/>
          <w:spacing w:val="26"/>
          <w:w w:val="104"/>
          <w:kern w:val="2"/>
          <w:lang w:val="en-GB"/>
        </w:rPr>
        <w:t>The Court was expected to hear this matter on Monday at 10:00.  The respondents’ answering affidavit was filed on Monday and the matter stood down till 15:00 for the applicant to decide w</w:t>
      </w:r>
      <w:r>
        <w:rPr>
          <w:noProof w:val="0"/>
          <w:spacing w:val="26"/>
          <w:w w:val="104"/>
          <w:kern w:val="2"/>
          <w:lang w:val="en-GB"/>
        </w:rPr>
        <w:t>hether it wanted</w:t>
      </w:r>
      <w:r w:rsidR="00CC23BB">
        <w:rPr>
          <w:noProof w:val="0"/>
          <w:spacing w:val="26"/>
          <w:w w:val="104"/>
          <w:kern w:val="2"/>
          <w:lang w:val="en-GB"/>
        </w:rPr>
        <w:t xml:space="preserve"> to reply; for the Court to have time to read the answering affidavit in between </w:t>
      </w:r>
      <w:r w:rsidR="00CC23BB">
        <w:rPr>
          <w:noProof w:val="0"/>
          <w:spacing w:val="26"/>
          <w:w w:val="104"/>
          <w:kern w:val="2"/>
          <w:lang w:val="en-GB"/>
        </w:rPr>
        <w:lastRenderedPageBreak/>
        <w:t>the other 20 urgent applications this Court had on its roll.</w:t>
      </w:r>
      <w:r>
        <w:rPr>
          <w:noProof w:val="0"/>
          <w:spacing w:val="26"/>
          <w:w w:val="104"/>
          <w:kern w:val="2"/>
          <w:lang w:val="en-GB"/>
        </w:rPr>
        <w:t xml:space="preserve">  I </w:t>
      </w:r>
      <w:r w:rsidR="00CC23BB">
        <w:rPr>
          <w:noProof w:val="0"/>
          <w:spacing w:val="26"/>
          <w:w w:val="104"/>
          <w:kern w:val="2"/>
          <w:lang w:val="en-GB"/>
        </w:rPr>
        <w:t xml:space="preserve">managed to read the answering affidavit and entertained the matter at 15:00.  The applicant had decided not to file a reply.  </w:t>
      </w:r>
    </w:p>
    <w:p w14:paraId="72ACE0BB" w14:textId="77777777" w:rsidR="0077285B" w:rsidRDefault="0077285B" w:rsidP="00CC23BB">
      <w:pPr>
        <w:widowControl w:val="0"/>
        <w:tabs>
          <w:tab w:val="left" w:pos="1134"/>
          <w:tab w:val="left" w:pos="2835"/>
        </w:tabs>
        <w:spacing w:line="480" w:lineRule="auto"/>
        <w:ind w:right="-24"/>
        <w:jc w:val="both"/>
        <w:rPr>
          <w:noProof w:val="0"/>
          <w:spacing w:val="26"/>
          <w:w w:val="104"/>
          <w:kern w:val="2"/>
          <w:lang w:val="en-GB"/>
        </w:rPr>
      </w:pPr>
    </w:p>
    <w:p w14:paraId="6D365B0B" w14:textId="77777777" w:rsidR="00CC23BB" w:rsidRDefault="0077285B" w:rsidP="0077285B">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[18]</w:t>
      </w:r>
      <w:r>
        <w:rPr>
          <w:noProof w:val="0"/>
          <w:spacing w:val="26"/>
          <w:w w:val="104"/>
          <w:kern w:val="2"/>
          <w:lang w:val="en-GB"/>
        </w:rPr>
        <w:tab/>
      </w:r>
      <w:r w:rsidR="00CC23BB">
        <w:rPr>
          <w:noProof w:val="0"/>
          <w:spacing w:val="26"/>
          <w:w w:val="104"/>
          <w:kern w:val="2"/>
          <w:lang w:val="en-GB"/>
        </w:rPr>
        <w:t>It is patentl</w:t>
      </w:r>
      <w:r>
        <w:rPr>
          <w:noProof w:val="0"/>
          <w:spacing w:val="26"/>
          <w:w w:val="104"/>
          <w:kern w:val="2"/>
          <w:lang w:val="en-GB"/>
        </w:rPr>
        <w:t>y clear that none of the practic</w:t>
      </w:r>
      <w:r w:rsidR="00CC23BB">
        <w:rPr>
          <w:noProof w:val="0"/>
          <w:spacing w:val="26"/>
          <w:w w:val="104"/>
          <w:kern w:val="2"/>
          <w:lang w:val="en-GB"/>
        </w:rPr>
        <w:t>e directives of this Court was adhered t</w:t>
      </w:r>
      <w:r>
        <w:rPr>
          <w:noProof w:val="0"/>
          <w:spacing w:val="26"/>
          <w:w w:val="104"/>
          <w:kern w:val="2"/>
          <w:lang w:val="en-GB"/>
        </w:rPr>
        <w:t>o.  The timeframes in terms of R</w:t>
      </w:r>
      <w:r w:rsidR="00CC23BB">
        <w:rPr>
          <w:noProof w:val="0"/>
          <w:spacing w:val="26"/>
          <w:w w:val="104"/>
          <w:kern w:val="2"/>
          <w:lang w:val="en-GB"/>
        </w:rPr>
        <w:t>ule 6(12) were unreasonable, not only to the respondents, but to the Court.  It was thus argued that despite these shortcomings the urgency is so patent, as it stems from a threat to arrest the applicant, without a due and lawful process, and the whole premise of the applicant’s case is:</w:t>
      </w:r>
    </w:p>
    <w:p w14:paraId="594FB19A" w14:textId="43B93AEB" w:rsidR="00CC23BB" w:rsidRPr="007819E4" w:rsidRDefault="007819E4" w:rsidP="007819E4">
      <w:pPr>
        <w:widowControl w:val="0"/>
        <w:tabs>
          <w:tab w:val="left" w:pos="1134"/>
          <w:tab w:val="left" w:pos="2835"/>
        </w:tabs>
        <w:spacing w:line="480" w:lineRule="auto"/>
        <w:ind w:left="1500" w:right="-24" w:hanging="360"/>
        <w:jc w:val="both"/>
        <w:rPr>
          <w:noProof w:val="0"/>
          <w:spacing w:val="26"/>
          <w:w w:val="104"/>
          <w:kern w:val="2"/>
          <w:lang w:val="en-GB"/>
        </w:rPr>
      </w:pPr>
      <w:r>
        <w:rPr>
          <w:noProof w:val="0"/>
          <w:spacing w:val="26"/>
          <w:w w:val="104"/>
          <w:kern w:val="2"/>
          <w:lang w:val="en-GB"/>
        </w:rPr>
        <w:t>1.</w:t>
      </w:r>
      <w:r>
        <w:rPr>
          <w:noProof w:val="0"/>
          <w:spacing w:val="26"/>
          <w:w w:val="104"/>
          <w:kern w:val="2"/>
          <w:lang w:val="en-GB"/>
        </w:rPr>
        <w:tab/>
      </w:r>
      <w:r w:rsidR="00CC23BB" w:rsidRPr="007819E4">
        <w:rPr>
          <w:noProof w:val="0"/>
          <w:spacing w:val="26"/>
          <w:w w:val="104"/>
          <w:kern w:val="2"/>
          <w:lang w:val="en-GB"/>
        </w:rPr>
        <w:t>The applicant’s standing in society.</w:t>
      </w:r>
    </w:p>
    <w:p w14:paraId="615D3D7B" w14:textId="008D3C0D" w:rsidR="00CC23BB" w:rsidRPr="007819E4" w:rsidRDefault="007819E4" w:rsidP="007819E4">
      <w:pPr>
        <w:widowControl w:val="0"/>
        <w:tabs>
          <w:tab w:val="left" w:pos="1134"/>
          <w:tab w:val="left" w:pos="2835"/>
        </w:tabs>
        <w:spacing w:line="480" w:lineRule="auto"/>
        <w:ind w:left="1500" w:right="-24" w:hanging="360"/>
        <w:jc w:val="both"/>
        <w:rPr>
          <w:noProof w:val="0"/>
          <w:spacing w:val="26"/>
          <w:w w:val="104"/>
          <w:kern w:val="2"/>
          <w:lang w:val="en-GB"/>
        </w:rPr>
      </w:pPr>
      <w:r>
        <w:rPr>
          <w:noProof w:val="0"/>
          <w:spacing w:val="26"/>
          <w:w w:val="104"/>
          <w:kern w:val="2"/>
          <w:lang w:val="en-GB"/>
        </w:rPr>
        <w:t>2.</w:t>
      </w:r>
      <w:r>
        <w:rPr>
          <w:noProof w:val="0"/>
          <w:spacing w:val="26"/>
          <w:w w:val="104"/>
          <w:kern w:val="2"/>
          <w:lang w:val="en-GB"/>
        </w:rPr>
        <w:tab/>
      </w:r>
      <w:r w:rsidR="00CC23BB" w:rsidRPr="007819E4">
        <w:rPr>
          <w:noProof w:val="0"/>
          <w:spacing w:val="26"/>
          <w:w w:val="104"/>
          <w:kern w:val="2"/>
          <w:lang w:val="en-GB"/>
        </w:rPr>
        <w:t>There is an unlawful prosecution.</w:t>
      </w:r>
    </w:p>
    <w:p w14:paraId="510C7E09" w14:textId="24E25D54" w:rsidR="00CC23BB" w:rsidRPr="007819E4" w:rsidRDefault="007819E4" w:rsidP="007819E4">
      <w:pPr>
        <w:widowControl w:val="0"/>
        <w:tabs>
          <w:tab w:val="left" w:pos="1134"/>
          <w:tab w:val="left" w:pos="2835"/>
        </w:tabs>
        <w:spacing w:line="480" w:lineRule="auto"/>
        <w:ind w:left="1500" w:right="-24" w:hanging="360"/>
        <w:jc w:val="both"/>
        <w:rPr>
          <w:noProof w:val="0"/>
          <w:spacing w:val="26"/>
          <w:w w:val="104"/>
          <w:kern w:val="2"/>
          <w:lang w:val="en-GB"/>
        </w:rPr>
      </w:pPr>
      <w:r>
        <w:rPr>
          <w:noProof w:val="0"/>
          <w:spacing w:val="26"/>
          <w:w w:val="104"/>
          <w:kern w:val="2"/>
          <w:lang w:val="en-GB"/>
        </w:rPr>
        <w:t>3.</w:t>
      </w:r>
      <w:r>
        <w:rPr>
          <w:noProof w:val="0"/>
          <w:spacing w:val="26"/>
          <w:w w:val="104"/>
          <w:kern w:val="2"/>
          <w:lang w:val="en-GB"/>
        </w:rPr>
        <w:tab/>
      </w:r>
      <w:r w:rsidR="00CC23BB" w:rsidRPr="007819E4">
        <w:rPr>
          <w:noProof w:val="0"/>
          <w:spacing w:val="26"/>
          <w:w w:val="104"/>
          <w:kern w:val="2"/>
          <w:lang w:val="en-GB"/>
        </w:rPr>
        <w:t>The arrest will be unlawful.</w:t>
      </w:r>
    </w:p>
    <w:p w14:paraId="674BFDC1" w14:textId="5F3CFD15" w:rsidR="00CC23BB" w:rsidRPr="007819E4" w:rsidRDefault="007819E4" w:rsidP="007819E4">
      <w:pPr>
        <w:widowControl w:val="0"/>
        <w:tabs>
          <w:tab w:val="left" w:pos="1134"/>
          <w:tab w:val="left" w:pos="2835"/>
        </w:tabs>
        <w:spacing w:line="480" w:lineRule="auto"/>
        <w:ind w:left="1500" w:right="-24" w:hanging="360"/>
        <w:jc w:val="both"/>
        <w:rPr>
          <w:noProof w:val="0"/>
          <w:spacing w:val="26"/>
          <w:w w:val="104"/>
          <w:kern w:val="2"/>
          <w:lang w:val="en-GB"/>
        </w:rPr>
      </w:pPr>
      <w:r>
        <w:rPr>
          <w:noProof w:val="0"/>
          <w:spacing w:val="26"/>
          <w:w w:val="104"/>
          <w:kern w:val="2"/>
          <w:lang w:val="en-GB"/>
        </w:rPr>
        <w:t>4.</w:t>
      </w:r>
      <w:r>
        <w:rPr>
          <w:noProof w:val="0"/>
          <w:spacing w:val="26"/>
          <w:w w:val="104"/>
          <w:kern w:val="2"/>
          <w:lang w:val="en-GB"/>
        </w:rPr>
        <w:tab/>
      </w:r>
      <w:r w:rsidR="00CC23BB" w:rsidRPr="007819E4">
        <w:rPr>
          <w:noProof w:val="0"/>
          <w:spacing w:val="26"/>
          <w:w w:val="104"/>
          <w:kern w:val="2"/>
          <w:lang w:val="en-GB"/>
        </w:rPr>
        <w:t xml:space="preserve">The applicant’s constitutional right to dignity and freedom of movement will be infringed.  </w:t>
      </w:r>
    </w:p>
    <w:p w14:paraId="6952B0D3" w14:textId="77777777" w:rsidR="0077285B" w:rsidRDefault="0077285B" w:rsidP="00CC23BB">
      <w:pPr>
        <w:widowControl w:val="0"/>
        <w:tabs>
          <w:tab w:val="left" w:pos="1134"/>
          <w:tab w:val="left" w:pos="2835"/>
        </w:tabs>
        <w:spacing w:line="480" w:lineRule="auto"/>
        <w:ind w:right="-24"/>
        <w:jc w:val="both"/>
        <w:rPr>
          <w:noProof w:val="0"/>
          <w:spacing w:val="26"/>
          <w:w w:val="104"/>
          <w:kern w:val="2"/>
          <w:lang w:val="en-GB"/>
        </w:rPr>
      </w:pPr>
    </w:p>
    <w:p w14:paraId="24567515" w14:textId="77777777" w:rsidR="0077285B" w:rsidRDefault="0077285B" w:rsidP="0077285B">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[19]</w:t>
      </w:r>
      <w:r>
        <w:rPr>
          <w:noProof w:val="0"/>
          <w:spacing w:val="26"/>
          <w:w w:val="104"/>
          <w:kern w:val="2"/>
          <w:lang w:val="en-GB"/>
        </w:rPr>
        <w:tab/>
      </w:r>
      <w:r w:rsidR="00CC23BB">
        <w:rPr>
          <w:noProof w:val="0"/>
          <w:spacing w:val="26"/>
          <w:w w:val="104"/>
          <w:kern w:val="2"/>
          <w:lang w:val="en-GB"/>
        </w:rPr>
        <w:t>Arrest is a means to process a suspect and have an appearance before Court.  The respondents set this out in their answering affidavit; but it is trite.</w:t>
      </w:r>
      <w:r>
        <w:rPr>
          <w:noProof w:val="0"/>
          <w:spacing w:val="26"/>
          <w:w w:val="104"/>
          <w:kern w:val="2"/>
          <w:lang w:val="en-GB"/>
        </w:rPr>
        <w:t xml:space="preserve">  </w:t>
      </w:r>
      <w:r w:rsidR="00CC23BB">
        <w:rPr>
          <w:noProof w:val="0"/>
          <w:spacing w:val="26"/>
          <w:w w:val="104"/>
          <w:kern w:val="2"/>
          <w:lang w:val="en-GB"/>
        </w:rPr>
        <w:t>The applicant, by means of her attorney, sets out in the main application, th</w:t>
      </w:r>
      <w:r>
        <w:rPr>
          <w:noProof w:val="0"/>
          <w:spacing w:val="26"/>
          <w:w w:val="104"/>
          <w:kern w:val="2"/>
          <w:lang w:val="en-GB"/>
        </w:rPr>
        <w:t>at the NDPP does not even intend</w:t>
      </w:r>
      <w:r w:rsidR="00CC23BB">
        <w:rPr>
          <w:noProof w:val="0"/>
          <w:spacing w:val="26"/>
          <w:w w:val="104"/>
          <w:kern w:val="2"/>
          <w:lang w:val="en-GB"/>
        </w:rPr>
        <w:t xml:space="preserve"> to oppose bail.  This was already in the main application set out making it clear that detention was not in issue.</w:t>
      </w:r>
      <w:r>
        <w:rPr>
          <w:noProof w:val="0"/>
          <w:spacing w:val="26"/>
          <w:w w:val="104"/>
          <w:kern w:val="2"/>
          <w:lang w:val="en-GB"/>
        </w:rPr>
        <w:t xml:space="preserve">  </w:t>
      </w:r>
      <w:r w:rsidR="00CC23BB">
        <w:rPr>
          <w:noProof w:val="0"/>
          <w:spacing w:val="26"/>
          <w:w w:val="104"/>
          <w:kern w:val="2"/>
          <w:lang w:val="en-GB"/>
        </w:rPr>
        <w:t>In the answering</w:t>
      </w:r>
      <w:r>
        <w:rPr>
          <w:noProof w:val="0"/>
          <w:spacing w:val="26"/>
          <w:w w:val="104"/>
          <w:kern w:val="2"/>
          <w:lang w:val="en-GB"/>
        </w:rPr>
        <w:t xml:space="preserve"> affidavit, to this application</w:t>
      </w:r>
      <w:r w:rsidR="00CC23BB">
        <w:rPr>
          <w:noProof w:val="0"/>
          <w:spacing w:val="26"/>
          <w:w w:val="104"/>
          <w:kern w:val="2"/>
          <w:lang w:val="en-GB"/>
        </w:rPr>
        <w:t xml:space="preserve">, the NDPP confirms that it will not oppose bail.  </w:t>
      </w:r>
      <w:r w:rsidR="00CC23BB">
        <w:rPr>
          <w:noProof w:val="0"/>
          <w:spacing w:val="26"/>
          <w:w w:val="104"/>
          <w:kern w:val="2"/>
          <w:lang w:val="en-GB"/>
        </w:rPr>
        <w:lastRenderedPageBreak/>
        <w:t xml:space="preserve">Arrest without detention simply is not urgent.  </w:t>
      </w:r>
    </w:p>
    <w:p w14:paraId="23D665B8" w14:textId="77777777" w:rsidR="0077285B" w:rsidRDefault="0077285B" w:rsidP="0077285B">
      <w:pPr>
        <w:widowControl w:val="0"/>
        <w:tabs>
          <w:tab w:val="left" w:pos="851"/>
          <w:tab w:val="left" w:pos="1134"/>
          <w:tab w:val="left" w:pos="2835"/>
        </w:tabs>
        <w:spacing w:line="480" w:lineRule="auto"/>
        <w:ind w:right="-24"/>
        <w:jc w:val="both"/>
        <w:rPr>
          <w:noProof w:val="0"/>
          <w:spacing w:val="26"/>
          <w:w w:val="104"/>
          <w:kern w:val="2"/>
          <w:lang w:val="en-GB"/>
        </w:rPr>
      </w:pPr>
    </w:p>
    <w:p w14:paraId="73091B6F" w14:textId="77777777" w:rsidR="00CC23BB" w:rsidRDefault="0077285B" w:rsidP="0077285B">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[20]</w:t>
      </w:r>
      <w:r>
        <w:rPr>
          <w:noProof w:val="0"/>
          <w:spacing w:val="26"/>
          <w:w w:val="104"/>
          <w:kern w:val="2"/>
          <w:lang w:val="en-GB"/>
        </w:rPr>
        <w:tab/>
      </w:r>
      <w:r w:rsidR="00CC23BB">
        <w:rPr>
          <w:noProof w:val="0"/>
          <w:spacing w:val="26"/>
          <w:w w:val="104"/>
          <w:kern w:val="2"/>
          <w:lang w:val="en-GB"/>
        </w:rPr>
        <w:t>It is most certainly not within the power of this Court to instruct the Minister and his officials to summons the applicant versus to arrest her.  There is in anyway no such prayer sought in the application before me.</w:t>
      </w:r>
      <w:r>
        <w:rPr>
          <w:noProof w:val="0"/>
          <w:spacing w:val="26"/>
          <w:w w:val="104"/>
          <w:kern w:val="2"/>
          <w:lang w:val="en-GB"/>
        </w:rPr>
        <w:t xml:space="preserve">  </w:t>
      </w:r>
      <w:r w:rsidR="00CC23BB">
        <w:rPr>
          <w:noProof w:val="0"/>
          <w:spacing w:val="26"/>
          <w:w w:val="104"/>
          <w:kern w:val="2"/>
          <w:lang w:val="en-GB"/>
        </w:rPr>
        <w:t xml:space="preserve">I cannot find this, firstly, because there are no grounds set out as to why this should be done, except that the applicant’s standing in society and her dignity.  The NDPP has stated, under oath, that her attorney can take her to Lyttleton Police Station and her attorney can take her to the court.  This is already a courtesy and an exception to what ordinary citizens are afforded.  </w:t>
      </w:r>
    </w:p>
    <w:p w14:paraId="3F6E5820" w14:textId="77777777" w:rsidR="0077285B" w:rsidRDefault="0077285B" w:rsidP="00CC23BB">
      <w:pPr>
        <w:widowControl w:val="0"/>
        <w:tabs>
          <w:tab w:val="left" w:pos="1134"/>
          <w:tab w:val="left" w:pos="2835"/>
        </w:tabs>
        <w:spacing w:line="480" w:lineRule="auto"/>
        <w:ind w:right="-24"/>
        <w:jc w:val="both"/>
        <w:rPr>
          <w:noProof w:val="0"/>
          <w:spacing w:val="26"/>
          <w:w w:val="104"/>
          <w:kern w:val="2"/>
          <w:lang w:val="en-GB"/>
        </w:rPr>
      </w:pPr>
    </w:p>
    <w:p w14:paraId="0737A58F" w14:textId="77777777" w:rsidR="00CC23BB" w:rsidRDefault="0077285B" w:rsidP="0077285B">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[21]</w:t>
      </w:r>
      <w:r>
        <w:rPr>
          <w:noProof w:val="0"/>
          <w:spacing w:val="26"/>
          <w:w w:val="104"/>
          <w:kern w:val="2"/>
          <w:lang w:val="en-GB"/>
        </w:rPr>
        <w:tab/>
      </w:r>
      <w:r w:rsidR="00CC23BB">
        <w:rPr>
          <w:noProof w:val="0"/>
          <w:spacing w:val="26"/>
          <w:w w:val="104"/>
          <w:kern w:val="2"/>
          <w:lang w:val="en-GB"/>
        </w:rPr>
        <w:t xml:space="preserve">There is not a single fact set out as to why the future arrest will be unlawful.  Seemingly because there is a weak case made out.  Yet, the applicant does not know what case has been set out and this is pure speculation.  I can make </w:t>
      </w:r>
      <w:r>
        <w:rPr>
          <w:noProof w:val="0"/>
          <w:spacing w:val="26"/>
          <w:w w:val="104"/>
          <w:kern w:val="2"/>
          <w:lang w:val="en-GB"/>
        </w:rPr>
        <w:t xml:space="preserve">no finding on such speculation </w:t>
      </w:r>
      <w:r w:rsidR="00CC23BB">
        <w:rPr>
          <w:noProof w:val="0"/>
          <w:spacing w:val="26"/>
          <w:w w:val="104"/>
          <w:kern w:val="2"/>
          <w:lang w:val="en-GB"/>
        </w:rPr>
        <w:t xml:space="preserve">that there will be an unlawful arrest or that there is a weak case.  These facts cannot underpin urgency.  </w:t>
      </w:r>
    </w:p>
    <w:p w14:paraId="7CD721EF" w14:textId="77777777" w:rsidR="0077285B" w:rsidRDefault="0077285B" w:rsidP="00CC23BB">
      <w:pPr>
        <w:widowControl w:val="0"/>
        <w:tabs>
          <w:tab w:val="left" w:pos="1134"/>
          <w:tab w:val="left" w:pos="2835"/>
        </w:tabs>
        <w:spacing w:line="480" w:lineRule="auto"/>
        <w:ind w:right="-24"/>
        <w:jc w:val="both"/>
        <w:rPr>
          <w:noProof w:val="0"/>
          <w:spacing w:val="26"/>
          <w:w w:val="104"/>
          <w:kern w:val="2"/>
          <w:lang w:val="en-GB"/>
        </w:rPr>
      </w:pPr>
    </w:p>
    <w:p w14:paraId="643DB67F" w14:textId="77777777" w:rsidR="00CC23BB" w:rsidRDefault="0077285B" w:rsidP="0077285B">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[22]</w:t>
      </w:r>
      <w:r>
        <w:rPr>
          <w:noProof w:val="0"/>
          <w:spacing w:val="26"/>
          <w:w w:val="104"/>
          <w:kern w:val="2"/>
          <w:lang w:val="en-GB"/>
        </w:rPr>
        <w:tab/>
      </w:r>
      <w:r w:rsidR="00CC23BB">
        <w:rPr>
          <w:noProof w:val="0"/>
          <w:spacing w:val="26"/>
          <w:w w:val="104"/>
          <w:kern w:val="2"/>
          <w:lang w:val="en-GB"/>
        </w:rPr>
        <w:t xml:space="preserve">The respondents argued that it would not be competent for this Court to interdict an arrest.  I am in full agreement with this submission.  Not on the facts presented, but more </w:t>
      </w:r>
      <w:r w:rsidR="00CC23BB">
        <w:rPr>
          <w:noProof w:val="0"/>
          <w:spacing w:val="26"/>
          <w:w w:val="104"/>
          <w:kern w:val="2"/>
          <w:lang w:val="en-GB"/>
        </w:rPr>
        <w:lastRenderedPageBreak/>
        <w:t>important</w:t>
      </w:r>
      <w:r>
        <w:rPr>
          <w:noProof w:val="0"/>
          <w:spacing w:val="26"/>
          <w:w w:val="104"/>
          <w:kern w:val="2"/>
          <w:lang w:val="en-GB"/>
        </w:rPr>
        <w:t>ly, a Court has to take cognisan</w:t>
      </w:r>
      <w:r w:rsidR="00CC23BB">
        <w:rPr>
          <w:noProof w:val="0"/>
          <w:spacing w:val="26"/>
          <w:w w:val="104"/>
          <w:kern w:val="2"/>
          <w:lang w:val="en-GB"/>
        </w:rPr>
        <w:t xml:space="preserve">ce of the fact that if the Court grants such an order the floodgates will be opened.  Every suspect will be in a position to approach a Court, on an urgent basis, setting out on speculation that there is a weak case against it and interdict an arrest.  </w:t>
      </w:r>
    </w:p>
    <w:p w14:paraId="2E8F1CE6" w14:textId="77777777" w:rsidR="00CC23BB" w:rsidRDefault="00CC23BB" w:rsidP="00CC23BB">
      <w:pPr>
        <w:widowControl w:val="0"/>
        <w:tabs>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 xml:space="preserve">Any suspect would merely have to set out in a founding affidavit that the arrest in future will be unlawful.  The whole criminal justice system will fail and will be controlled by suspects.  </w:t>
      </w:r>
    </w:p>
    <w:p w14:paraId="43547993" w14:textId="77777777" w:rsidR="0077285B" w:rsidRDefault="0077285B" w:rsidP="00CC23BB">
      <w:pPr>
        <w:widowControl w:val="0"/>
        <w:tabs>
          <w:tab w:val="left" w:pos="1134"/>
          <w:tab w:val="left" w:pos="2835"/>
        </w:tabs>
        <w:spacing w:line="480" w:lineRule="auto"/>
        <w:ind w:right="-24"/>
        <w:jc w:val="both"/>
        <w:rPr>
          <w:noProof w:val="0"/>
          <w:spacing w:val="26"/>
          <w:w w:val="104"/>
          <w:kern w:val="2"/>
          <w:lang w:val="en-GB"/>
        </w:rPr>
      </w:pPr>
    </w:p>
    <w:p w14:paraId="1AC8C3F6" w14:textId="77777777" w:rsidR="00CC23BB" w:rsidRDefault="0077285B" w:rsidP="0077285B">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[23]</w:t>
      </w:r>
      <w:r>
        <w:rPr>
          <w:noProof w:val="0"/>
          <w:spacing w:val="26"/>
          <w:w w:val="104"/>
          <w:kern w:val="2"/>
          <w:lang w:val="en-GB"/>
        </w:rPr>
        <w:tab/>
      </w:r>
      <w:r w:rsidR="00CC23BB">
        <w:rPr>
          <w:noProof w:val="0"/>
          <w:spacing w:val="26"/>
          <w:w w:val="104"/>
          <w:kern w:val="2"/>
          <w:lang w:val="en-GB"/>
        </w:rPr>
        <w:t>This applicant has been ensured that section 40 will only be utilised if she does not present herself to the police station.  The applicant has failed to do for two weeks.  The fact that section 40 will only be utilised if she does not present her to the police station, is in complete compliance with the standing orders, which sets out that arrest should be a last resort.</w:t>
      </w:r>
    </w:p>
    <w:p w14:paraId="231279C1" w14:textId="77777777" w:rsidR="004D0F9B" w:rsidRDefault="004D0F9B" w:rsidP="00CC23BB">
      <w:pPr>
        <w:widowControl w:val="0"/>
        <w:tabs>
          <w:tab w:val="left" w:pos="1134"/>
          <w:tab w:val="left" w:pos="2835"/>
        </w:tabs>
        <w:spacing w:line="480" w:lineRule="auto"/>
        <w:ind w:right="-24"/>
        <w:jc w:val="both"/>
        <w:rPr>
          <w:noProof w:val="0"/>
          <w:spacing w:val="26"/>
          <w:w w:val="104"/>
          <w:kern w:val="2"/>
          <w:lang w:val="en-GB"/>
        </w:rPr>
      </w:pPr>
    </w:p>
    <w:p w14:paraId="16D59C3C" w14:textId="77777777" w:rsidR="00CC23BB" w:rsidRDefault="004D0F9B" w:rsidP="0029380D">
      <w:pPr>
        <w:widowControl w:val="0"/>
        <w:tabs>
          <w:tab w:val="left" w:pos="851"/>
          <w:tab w:val="left" w:pos="1134"/>
          <w:tab w:val="left" w:pos="2835"/>
        </w:tabs>
        <w:spacing w:line="480" w:lineRule="auto"/>
        <w:ind w:right="-24"/>
        <w:jc w:val="both"/>
        <w:rPr>
          <w:noProof w:val="0"/>
          <w:spacing w:val="26"/>
          <w:w w:val="104"/>
          <w:kern w:val="2"/>
          <w:lang w:val="en-GB"/>
        </w:rPr>
      </w:pPr>
      <w:r>
        <w:rPr>
          <w:noProof w:val="0"/>
          <w:spacing w:val="26"/>
          <w:w w:val="104"/>
          <w:kern w:val="2"/>
          <w:lang w:val="en-GB"/>
        </w:rPr>
        <w:t>[24]</w:t>
      </w:r>
      <w:r>
        <w:rPr>
          <w:noProof w:val="0"/>
          <w:spacing w:val="26"/>
          <w:w w:val="104"/>
          <w:kern w:val="2"/>
          <w:lang w:val="en-GB"/>
        </w:rPr>
        <w:tab/>
        <w:t xml:space="preserve">I was </w:t>
      </w:r>
      <w:r w:rsidR="00CC23BB">
        <w:rPr>
          <w:noProof w:val="0"/>
          <w:spacing w:val="26"/>
          <w:w w:val="104"/>
          <w:kern w:val="2"/>
          <w:lang w:val="en-GB"/>
        </w:rPr>
        <w:t>refer</w:t>
      </w:r>
      <w:r>
        <w:rPr>
          <w:noProof w:val="0"/>
          <w:spacing w:val="26"/>
          <w:w w:val="104"/>
          <w:kern w:val="2"/>
          <w:lang w:val="en-GB"/>
        </w:rPr>
        <w:t>red</w:t>
      </w:r>
      <w:r w:rsidR="00CC23BB">
        <w:rPr>
          <w:noProof w:val="0"/>
          <w:spacing w:val="26"/>
          <w:w w:val="104"/>
          <w:kern w:val="2"/>
          <w:lang w:val="en-GB"/>
        </w:rPr>
        <w:t xml:space="preserve"> to the matter of </w:t>
      </w:r>
      <w:r w:rsidR="00CC23BB">
        <w:rPr>
          <w:i/>
          <w:iCs/>
          <w:noProof w:val="0"/>
          <w:spacing w:val="26"/>
          <w:w w:val="104"/>
          <w:kern w:val="2"/>
          <w:lang w:val="en-GB"/>
        </w:rPr>
        <w:t>President of the Repub</w:t>
      </w:r>
      <w:r w:rsidR="0029380D">
        <w:rPr>
          <w:i/>
          <w:iCs/>
          <w:noProof w:val="0"/>
          <w:spacing w:val="26"/>
          <w:w w:val="104"/>
          <w:kern w:val="2"/>
          <w:lang w:val="en-GB"/>
        </w:rPr>
        <w:t>lic of South Africa v Zuma and O</w:t>
      </w:r>
      <w:r w:rsidR="00CC23BB">
        <w:rPr>
          <w:i/>
          <w:iCs/>
          <w:noProof w:val="0"/>
          <w:spacing w:val="26"/>
          <w:w w:val="104"/>
          <w:kern w:val="2"/>
          <w:lang w:val="en-GB"/>
        </w:rPr>
        <w:t xml:space="preserve">thers </w:t>
      </w:r>
      <w:r w:rsidR="0029380D">
        <w:rPr>
          <w:noProof w:val="0"/>
          <w:spacing w:val="26"/>
          <w:w w:val="104"/>
          <w:kern w:val="2"/>
          <w:lang w:val="en-GB"/>
        </w:rPr>
        <w:t xml:space="preserve">2023 (1) SACR 610 (GJ) at </w:t>
      </w:r>
      <w:r w:rsidR="00CC23BB">
        <w:rPr>
          <w:noProof w:val="0"/>
          <w:spacing w:val="26"/>
          <w:w w:val="104"/>
          <w:kern w:val="2"/>
          <w:lang w:val="en-GB"/>
        </w:rPr>
        <w:t>paragraphs 8 to 10,</w:t>
      </w:r>
      <w:r w:rsidR="0029380D">
        <w:rPr>
          <w:noProof w:val="0"/>
          <w:spacing w:val="26"/>
          <w:w w:val="104"/>
          <w:kern w:val="2"/>
          <w:lang w:val="en-GB"/>
        </w:rPr>
        <w:t xml:space="preserve"> that it would not be overreach</w:t>
      </w:r>
      <w:r w:rsidR="00CC23BB">
        <w:rPr>
          <w:noProof w:val="0"/>
          <w:spacing w:val="26"/>
          <w:w w:val="104"/>
          <w:kern w:val="2"/>
          <w:lang w:val="en-GB"/>
        </w:rPr>
        <w:t xml:space="preserve"> for th</w:t>
      </w:r>
      <w:r w:rsidR="0029380D">
        <w:rPr>
          <w:noProof w:val="0"/>
          <w:spacing w:val="26"/>
          <w:w w:val="104"/>
          <w:kern w:val="2"/>
          <w:lang w:val="en-GB"/>
        </w:rPr>
        <w:t>is Court to interdict arrest, b</w:t>
      </w:r>
      <w:r w:rsidR="00CC23BB">
        <w:rPr>
          <w:noProof w:val="0"/>
          <w:spacing w:val="26"/>
          <w:w w:val="104"/>
          <w:kern w:val="2"/>
          <w:lang w:val="en-GB"/>
        </w:rPr>
        <w:t>ut a Bench exercising jud</w:t>
      </w:r>
      <w:r w:rsidR="0029380D">
        <w:rPr>
          <w:noProof w:val="0"/>
          <w:spacing w:val="26"/>
          <w:w w:val="104"/>
          <w:kern w:val="2"/>
          <w:lang w:val="en-GB"/>
        </w:rPr>
        <w:t xml:space="preserve">icial oversight.  </w:t>
      </w:r>
      <w:r w:rsidR="00CC23BB">
        <w:rPr>
          <w:noProof w:val="0"/>
          <w:spacing w:val="26"/>
          <w:w w:val="104"/>
          <w:kern w:val="2"/>
          <w:lang w:val="en-GB"/>
        </w:rPr>
        <w:t xml:space="preserve">The matter is not comparable and does not sway me that I am entitled to judicial oversight of this nature.  Firstly, nowhere in that matter does the Court find a </w:t>
      </w:r>
      <w:r w:rsidR="00CC23BB">
        <w:rPr>
          <w:noProof w:val="0"/>
          <w:spacing w:val="26"/>
          <w:w w:val="104"/>
          <w:kern w:val="2"/>
          <w:lang w:val="en-GB"/>
        </w:rPr>
        <w:lastRenderedPageBreak/>
        <w:t>Court has judicial oversight to interdict an arrest.  Secondly, in that matter the summons was before Court and the plethora of grounds regarding its validity on the face thereof was raised.  In this matter no arrest has been made and no unlawfulness on its own has been explained to Court, excepting for pure speculation being raised.</w:t>
      </w:r>
    </w:p>
    <w:p w14:paraId="1BD76957" w14:textId="77777777" w:rsidR="0029380D" w:rsidRDefault="0029380D" w:rsidP="00CC23BB">
      <w:pPr>
        <w:widowControl w:val="0"/>
        <w:tabs>
          <w:tab w:val="left" w:pos="1134"/>
          <w:tab w:val="left" w:pos="2835"/>
        </w:tabs>
        <w:spacing w:line="480" w:lineRule="auto"/>
        <w:ind w:right="-24"/>
        <w:jc w:val="both"/>
        <w:rPr>
          <w:noProof w:val="0"/>
          <w:spacing w:val="26"/>
          <w:w w:val="104"/>
          <w:kern w:val="2"/>
          <w:lang w:val="en-GB"/>
        </w:rPr>
      </w:pPr>
    </w:p>
    <w:p w14:paraId="31F0E348" w14:textId="77777777" w:rsidR="00CC23BB" w:rsidRDefault="0029380D" w:rsidP="0029380D">
      <w:pPr>
        <w:widowControl w:val="0"/>
        <w:tabs>
          <w:tab w:val="left" w:pos="851"/>
          <w:tab w:val="left" w:pos="1134"/>
          <w:tab w:val="left" w:pos="2835"/>
        </w:tabs>
        <w:spacing w:line="480" w:lineRule="auto"/>
        <w:ind w:right="-24"/>
        <w:jc w:val="both"/>
        <w:rPr>
          <w:spacing w:val="26"/>
          <w:w w:val="104"/>
        </w:rPr>
      </w:pPr>
      <w:r>
        <w:rPr>
          <w:noProof w:val="0"/>
          <w:spacing w:val="26"/>
          <w:w w:val="104"/>
          <w:kern w:val="2"/>
          <w:lang w:val="en-GB"/>
        </w:rPr>
        <w:t>[25]</w:t>
      </w:r>
      <w:r>
        <w:rPr>
          <w:noProof w:val="0"/>
          <w:spacing w:val="26"/>
          <w:w w:val="104"/>
          <w:kern w:val="2"/>
          <w:lang w:val="en-GB"/>
        </w:rPr>
        <w:tab/>
      </w:r>
      <w:r w:rsidR="00CC23BB">
        <w:rPr>
          <w:noProof w:val="0"/>
          <w:spacing w:val="26"/>
          <w:w w:val="104"/>
          <w:kern w:val="2"/>
          <w:lang w:val="en-GB"/>
        </w:rPr>
        <w:t xml:space="preserve">Furthermore, the Court in that matter found that </w:t>
      </w:r>
      <w:r w:rsidR="00557BDB">
        <w:rPr>
          <w:i/>
          <w:iCs/>
          <w:noProof w:val="0"/>
          <w:spacing w:val="26"/>
          <w:w w:val="104"/>
          <w:kern w:val="2"/>
          <w:lang w:val="en-GB"/>
        </w:rPr>
        <w:t>National Treasury and O</w:t>
      </w:r>
      <w:r w:rsidR="00CC23BB" w:rsidRPr="009413FF">
        <w:rPr>
          <w:i/>
          <w:iCs/>
          <w:noProof w:val="0"/>
          <w:spacing w:val="26"/>
          <w:w w:val="104"/>
          <w:kern w:val="2"/>
          <w:lang w:val="en-GB"/>
        </w:rPr>
        <w:t xml:space="preserve">thers v Opposition to Urban </w:t>
      </w:r>
      <w:r w:rsidR="00557BDB">
        <w:rPr>
          <w:i/>
          <w:iCs/>
          <w:noProof w:val="0"/>
          <w:spacing w:val="26"/>
          <w:w w:val="104"/>
          <w:kern w:val="2"/>
          <w:lang w:val="en-GB"/>
        </w:rPr>
        <w:t xml:space="preserve">Tolling </w:t>
      </w:r>
      <w:r w:rsidR="00CC23BB" w:rsidRPr="009413FF">
        <w:rPr>
          <w:i/>
          <w:iCs/>
          <w:noProof w:val="0"/>
          <w:spacing w:val="26"/>
          <w:w w:val="104"/>
          <w:kern w:val="2"/>
          <w:lang w:val="en-GB"/>
        </w:rPr>
        <w:t xml:space="preserve">Alliance </w:t>
      </w:r>
      <w:r w:rsidR="00557BDB">
        <w:rPr>
          <w:i/>
          <w:iCs/>
          <w:noProof w:val="0"/>
          <w:spacing w:val="26"/>
          <w:w w:val="104"/>
          <w:kern w:val="2"/>
          <w:lang w:val="en-GB"/>
        </w:rPr>
        <w:t xml:space="preserve">and Others </w:t>
      </w:r>
      <w:r w:rsidR="00CC23BB">
        <w:rPr>
          <w:noProof w:val="0"/>
          <w:spacing w:val="26"/>
          <w:w w:val="104"/>
          <w:kern w:val="2"/>
          <w:lang w:val="en-GB"/>
        </w:rPr>
        <w:t>2012</w:t>
      </w:r>
      <w:r w:rsidR="00BE6809">
        <w:rPr>
          <w:noProof w:val="0"/>
          <w:spacing w:val="26"/>
          <w:w w:val="104"/>
          <w:kern w:val="2"/>
          <w:lang w:val="en-GB"/>
        </w:rPr>
        <w:t xml:space="preserve"> </w:t>
      </w:r>
      <w:r w:rsidR="00CC23BB">
        <w:rPr>
          <w:noProof w:val="0"/>
          <w:spacing w:val="26"/>
          <w:w w:val="104"/>
          <w:kern w:val="2"/>
          <w:lang w:val="en-GB"/>
        </w:rPr>
        <w:t xml:space="preserve">(6) SA 223 (CC) was not applicable in that matter due to it being a private prosecution.  </w:t>
      </w:r>
      <w:r w:rsidR="00CC23BB" w:rsidRPr="009413FF">
        <w:rPr>
          <w:noProof w:val="0"/>
          <w:spacing w:val="26"/>
          <w:w w:val="104"/>
          <w:kern w:val="2"/>
          <w:lang w:val="en-GB"/>
        </w:rPr>
        <w:t xml:space="preserve">The </w:t>
      </w:r>
      <w:r w:rsidR="00CC23BB" w:rsidRPr="009413FF">
        <w:rPr>
          <w:i/>
          <w:iCs/>
          <w:noProof w:val="0"/>
          <w:spacing w:val="26"/>
          <w:w w:val="104"/>
          <w:kern w:val="2"/>
          <w:lang w:val="en-GB"/>
        </w:rPr>
        <w:t>O</w:t>
      </w:r>
      <w:r w:rsidR="00CC23BB">
        <w:rPr>
          <w:i/>
          <w:iCs/>
          <w:noProof w:val="0"/>
          <w:spacing w:val="26"/>
          <w:w w:val="104"/>
          <w:kern w:val="2"/>
          <w:lang w:val="en-GB"/>
        </w:rPr>
        <w:t>UTA</w:t>
      </w:r>
      <w:r w:rsidR="00CC23BB" w:rsidRPr="009413FF">
        <w:rPr>
          <w:spacing w:val="26"/>
          <w:w w:val="104"/>
        </w:rPr>
        <w:t xml:space="preserve"> case</w:t>
      </w:r>
      <w:r w:rsidR="00CC23BB">
        <w:t xml:space="preserve"> </w:t>
      </w:r>
      <w:r w:rsidR="00557BDB">
        <w:rPr>
          <w:spacing w:val="26"/>
          <w:w w:val="104"/>
        </w:rPr>
        <w:t xml:space="preserve">held that where </w:t>
      </w:r>
      <w:r w:rsidR="00CC23BB" w:rsidRPr="009413FF">
        <w:rPr>
          <w:spacing w:val="26"/>
          <w:w w:val="104"/>
        </w:rPr>
        <w:t xml:space="preserve">an interdict </w:t>
      </w:r>
      <w:r w:rsidR="00557BDB">
        <w:rPr>
          <w:spacing w:val="26"/>
          <w:w w:val="104"/>
        </w:rPr>
        <w:t xml:space="preserve">was sought against </w:t>
      </w:r>
      <w:r w:rsidR="00CC23BB">
        <w:rPr>
          <w:spacing w:val="26"/>
          <w:w w:val="104"/>
        </w:rPr>
        <w:t xml:space="preserve">a statutory authority from performing a </w:t>
      </w:r>
      <w:r w:rsidR="00557BDB">
        <w:rPr>
          <w:spacing w:val="26"/>
          <w:w w:val="104"/>
        </w:rPr>
        <w:t>function within its domain</w:t>
      </w:r>
      <w:r w:rsidR="00CC23BB">
        <w:rPr>
          <w:spacing w:val="26"/>
          <w:w w:val="104"/>
        </w:rPr>
        <w:t xml:space="preserve"> a higher treshold existed then when seeking such relief against a private litigant; as in this instance. </w:t>
      </w:r>
    </w:p>
    <w:p w14:paraId="014C0F3C" w14:textId="77777777" w:rsidR="00557BDB" w:rsidRDefault="00557BDB" w:rsidP="00CC23BB">
      <w:pPr>
        <w:widowControl w:val="0"/>
        <w:tabs>
          <w:tab w:val="left" w:pos="1134"/>
          <w:tab w:val="left" w:pos="2835"/>
        </w:tabs>
        <w:spacing w:line="480" w:lineRule="auto"/>
        <w:ind w:right="-24"/>
        <w:jc w:val="both"/>
        <w:rPr>
          <w:spacing w:val="26"/>
          <w:w w:val="104"/>
        </w:rPr>
      </w:pPr>
    </w:p>
    <w:p w14:paraId="5DF12E9C" w14:textId="77777777" w:rsidR="00CC23BB" w:rsidRDefault="00557BDB" w:rsidP="007673BA">
      <w:pPr>
        <w:widowControl w:val="0"/>
        <w:tabs>
          <w:tab w:val="left" w:pos="851"/>
          <w:tab w:val="left" w:pos="1134"/>
          <w:tab w:val="left" w:pos="2835"/>
        </w:tabs>
        <w:spacing w:line="480" w:lineRule="auto"/>
        <w:ind w:right="-24"/>
        <w:jc w:val="both"/>
        <w:rPr>
          <w:spacing w:val="26"/>
          <w:w w:val="104"/>
        </w:rPr>
      </w:pPr>
      <w:r>
        <w:rPr>
          <w:spacing w:val="26"/>
          <w:w w:val="104"/>
        </w:rPr>
        <w:t>[26]</w:t>
      </w:r>
      <w:r>
        <w:rPr>
          <w:spacing w:val="26"/>
          <w:w w:val="104"/>
        </w:rPr>
        <w:tab/>
      </w:r>
      <w:r w:rsidR="00CC23BB">
        <w:rPr>
          <w:spacing w:val="26"/>
          <w:w w:val="104"/>
        </w:rPr>
        <w:t xml:space="preserve">Much reliance was placed on the fact that the applicant has a right to legal representation of her choice.  Clearly the NDPP and the police investigator is aware of this right and has afforded her ample time to report to the Lyttleton Police Station with a legal representative.  </w:t>
      </w:r>
      <w:r w:rsidR="000A553D">
        <w:rPr>
          <w:spacing w:val="26"/>
          <w:w w:val="104"/>
        </w:rPr>
        <w:t>Mr Perumal</w:t>
      </w:r>
      <w:r w:rsidR="00CC23BB">
        <w:rPr>
          <w:spacing w:val="26"/>
          <w:w w:val="104"/>
        </w:rPr>
        <w:t xml:space="preserve"> already, on 09 March 2024, had asked who her legal representative is.  On 17 March 2024 the legal representative, for the firs</w:t>
      </w:r>
      <w:r w:rsidR="000A553D">
        <w:rPr>
          <w:spacing w:val="26"/>
          <w:w w:val="104"/>
        </w:rPr>
        <w:t>t time, made contact with Peruma</w:t>
      </w:r>
      <w:r w:rsidR="00CC23BB">
        <w:rPr>
          <w:spacing w:val="26"/>
          <w:w w:val="104"/>
        </w:rPr>
        <w:t>l.</w:t>
      </w:r>
      <w:r w:rsidR="007673BA">
        <w:rPr>
          <w:spacing w:val="26"/>
          <w:w w:val="104"/>
        </w:rPr>
        <w:t xml:space="preserve">  </w:t>
      </w:r>
      <w:r w:rsidR="00CC23BB">
        <w:rPr>
          <w:spacing w:val="26"/>
          <w:w w:val="104"/>
        </w:rPr>
        <w:t xml:space="preserve">The delay in processing the applicant was done out of courtesy.  It was made clear that it </w:t>
      </w:r>
      <w:r w:rsidR="00CC23BB">
        <w:rPr>
          <w:spacing w:val="26"/>
          <w:w w:val="104"/>
        </w:rPr>
        <w:lastRenderedPageBreak/>
        <w:t>ws not</w:t>
      </w:r>
      <w:r w:rsidR="007673BA">
        <w:rPr>
          <w:spacing w:val="26"/>
          <w:w w:val="104"/>
        </w:rPr>
        <w:t xml:space="preserve"> a negotiation and was not open-ended.  Mr May set</w:t>
      </w:r>
      <w:r w:rsidR="00CC23BB">
        <w:rPr>
          <w:spacing w:val="26"/>
          <w:w w:val="104"/>
        </w:rPr>
        <w:t xml:space="preserve"> out that due to a long trial in Durban he is only available on 03 April 2024.  I was referred to section 35 of the Constitu</w:t>
      </w:r>
      <w:r w:rsidR="007673BA">
        <w:rPr>
          <w:spacing w:val="26"/>
          <w:w w:val="104"/>
        </w:rPr>
        <w:t xml:space="preserve">tion and section 73 of the CPA.  </w:t>
      </w:r>
      <w:r w:rsidR="00CC23BB">
        <w:rPr>
          <w:spacing w:val="26"/>
          <w:w w:val="104"/>
        </w:rPr>
        <w:t>Firstly, all of those sections referred to an accused, or an arrest</w:t>
      </w:r>
      <w:r w:rsidR="007673BA">
        <w:rPr>
          <w:spacing w:val="26"/>
          <w:w w:val="104"/>
        </w:rPr>
        <w:t>ed</w:t>
      </w:r>
      <w:r w:rsidR="00CC23BB">
        <w:rPr>
          <w:spacing w:val="26"/>
          <w:w w:val="104"/>
        </w:rPr>
        <w:t xml:space="preserve"> or a detained person, which on no construction this applicant before the Court is.  </w:t>
      </w:r>
    </w:p>
    <w:p w14:paraId="08961142" w14:textId="77777777" w:rsidR="00CC23BB" w:rsidRDefault="000A553D" w:rsidP="00CC23BB">
      <w:pPr>
        <w:widowControl w:val="0"/>
        <w:tabs>
          <w:tab w:val="left" w:pos="1134"/>
          <w:tab w:val="left" w:pos="2835"/>
        </w:tabs>
        <w:spacing w:line="480" w:lineRule="auto"/>
        <w:ind w:right="-24"/>
        <w:jc w:val="both"/>
        <w:rPr>
          <w:spacing w:val="26"/>
          <w:w w:val="104"/>
        </w:rPr>
      </w:pPr>
      <w:r>
        <w:rPr>
          <w:spacing w:val="26"/>
          <w:w w:val="104"/>
        </w:rPr>
        <w:t>But I accept</w:t>
      </w:r>
      <w:r w:rsidR="00CC23BB">
        <w:rPr>
          <w:spacing w:val="26"/>
          <w:w w:val="104"/>
        </w:rPr>
        <w:t xml:space="preserve"> that pre</w:t>
      </w:r>
      <w:r>
        <w:rPr>
          <w:spacing w:val="26"/>
          <w:w w:val="104"/>
        </w:rPr>
        <w:t xml:space="preserve">-arrest there is informational </w:t>
      </w:r>
      <w:r w:rsidR="00CC23BB">
        <w:rPr>
          <w:spacing w:val="26"/>
          <w:w w:val="104"/>
        </w:rPr>
        <w:t>du</w:t>
      </w:r>
      <w:r>
        <w:rPr>
          <w:spacing w:val="26"/>
          <w:w w:val="104"/>
        </w:rPr>
        <w:t>ties in terms of section 73(2)(A</w:t>
      </w:r>
      <w:r w:rsidR="00CC23BB">
        <w:rPr>
          <w:spacing w:val="26"/>
          <w:w w:val="104"/>
        </w:rPr>
        <w:t>).  With these duties arising at the time of arrest of the accused, the accused is entitled to legal representation.  This right does not include tha</w:t>
      </w:r>
      <w:r>
        <w:rPr>
          <w:spacing w:val="26"/>
          <w:w w:val="104"/>
        </w:rPr>
        <w:t>t</w:t>
      </w:r>
      <w:r w:rsidR="00CC23BB">
        <w:rPr>
          <w:spacing w:val="26"/>
          <w:w w:val="104"/>
        </w:rPr>
        <w:t xml:space="preserve"> the legal representative dictate when a police official, acting in terms of his autho</w:t>
      </w:r>
      <w:r>
        <w:rPr>
          <w:spacing w:val="26"/>
          <w:w w:val="104"/>
        </w:rPr>
        <w:t xml:space="preserve">rity, has to fulfil its duties.  </w:t>
      </w:r>
      <w:r w:rsidR="00CC23BB">
        <w:rPr>
          <w:spacing w:val="26"/>
          <w:w w:val="104"/>
        </w:rPr>
        <w:t>The averment that the respondents do not want an attorney present for her to incriminate herself is pure speculation and flies in the face of Perumal and the NDPP attempting to secure an attorney to be present at her arrest.</w:t>
      </w:r>
      <w:r>
        <w:rPr>
          <w:spacing w:val="26"/>
          <w:w w:val="104"/>
        </w:rPr>
        <w:t xml:space="preserve">  </w:t>
      </w:r>
      <w:r w:rsidR="00CC23BB">
        <w:rPr>
          <w:spacing w:val="26"/>
          <w:w w:val="104"/>
        </w:rPr>
        <w:t xml:space="preserve">Already at the gatehouse the applicant is afforded legal representation.  She has been afforded the right to legal representation in the pre-trial and pre-arrest stage.  The Court cannot interdict to prevent statutory authorities to comply with its statutory duties.  It is not as if the state representatives have been not lenient and has </w:t>
      </w:r>
      <w:r>
        <w:rPr>
          <w:spacing w:val="26"/>
          <w:w w:val="104"/>
        </w:rPr>
        <w:t xml:space="preserve">already </w:t>
      </w:r>
      <w:r w:rsidR="00CC23BB">
        <w:rPr>
          <w:spacing w:val="26"/>
          <w:w w:val="104"/>
        </w:rPr>
        <w:t xml:space="preserve">let two weeks go by.  </w:t>
      </w:r>
    </w:p>
    <w:p w14:paraId="0020D637" w14:textId="77777777" w:rsidR="000A553D" w:rsidRDefault="000A553D" w:rsidP="00CC23BB">
      <w:pPr>
        <w:widowControl w:val="0"/>
        <w:tabs>
          <w:tab w:val="left" w:pos="1134"/>
          <w:tab w:val="left" w:pos="2835"/>
        </w:tabs>
        <w:spacing w:line="480" w:lineRule="auto"/>
        <w:ind w:right="-24"/>
        <w:jc w:val="both"/>
        <w:rPr>
          <w:spacing w:val="26"/>
          <w:w w:val="104"/>
        </w:rPr>
      </w:pPr>
    </w:p>
    <w:p w14:paraId="06C6A92B" w14:textId="77777777" w:rsidR="000A553D" w:rsidRDefault="000A553D" w:rsidP="00CC23BB">
      <w:pPr>
        <w:widowControl w:val="0"/>
        <w:tabs>
          <w:tab w:val="left" w:pos="1134"/>
          <w:tab w:val="left" w:pos="2835"/>
        </w:tabs>
        <w:spacing w:line="480" w:lineRule="auto"/>
        <w:ind w:right="-24"/>
        <w:jc w:val="both"/>
        <w:rPr>
          <w:spacing w:val="26"/>
          <w:w w:val="104"/>
        </w:rPr>
      </w:pPr>
    </w:p>
    <w:p w14:paraId="0E54780B" w14:textId="77777777" w:rsidR="000A553D" w:rsidRDefault="000A553D" w:rsidP="000A553D">
      <w:pPr>
        <w:widowControl w:val="0"/>
        <w:tabs>
          <w:tab w:val="left" w:pos="851"/>
          <w:tab w:val="left" w:pos="1134"/>
          <w:tab w:val="left" w:pos="2835"/>
        </w:tabs>
        <w:spacing w:line="480" w:lineRule="auto"/>
        <w:ind w:right="-24"/>
        <w:jc w:val="both"/>
        <w:rPr>
          <w:spacing w:val="26"/>
          <w:w w:val="104"/>
        </w:rPr>
      </w:pPr>
      <w:r>
        <w:rPr>
          <w:spacing w:val="26"/>
          <w:w w:val="104"/>
        </w:rPr>
        <w:t>[27]</w:t>
      </w:r>
      <w:r>
        <w:rPr>
          <w:spacing w:val="26"/>
          <w:w w:val="104"/>
        </w:rPr>
        <w:tab/>
      </w:r>
      <w:r w:rsidR="00CC23BB">
        <w:rPr>
          <w:spacing w:val="26"/>
          <w:w w:val="104"/>
        </w:rPr>
        <w:t xml:space="preserve">The prayer that I take </w:t>
      </w:r>
      <w:r>
        <w:rPr>
          <w:spacing w:val="26"/>
          <w:w w:val="104"/>
        </w:rPr>
        <w:t xml:space="preserve">a </w:t>
      </w:r>
      <w:r w:rsidR="00CC23BB">
        <w:rPr>
          <w:spacing w:val="26"/>
          <w:w w:val="104"/>
        </w:rPr>
        <w:t xml:space="preserve">judicial peek is for the Court </w:t>
      </w:r>
      <w:r w:rsidR="00CC23BB">
        <w:rPr>
          <w:spacing w:val="26"/>
          <w:w w:val="104"/>
        </w:rPr>
        <w:lastRenderedPageBreak/>
        <w:t>to determine whether an arrest would be unlawful.  In reply, on behalf of the applicant, persuant to a question by this Court, it was submitted that I only need to take a peek int</w:t>
      </w:r>
      <w:r>
        <w:rPr>
          <w:spacing w:val="26"/>
          <w:w w:val="104"/>
        </w:rPr>
        <w:t xml:space="preserve">o the docket if I am uncertain.  </w:t>
      </w:r>
    </w:p>
    <w:p w14:paraId="598E004C" w14:textId="77777777" w:rsidR="00CC23BB" w:rsidRDefault="00CC23BB" w:rsidP="000A553D">
      <w:pPr>
        <w:widowControl w:val="0"/>
        <w:tabs>
          <w:tab w:val="left" w:pos="851"/>
          <w:tab w:val="left" w:pos="1134"/>
          <w:tab w:val="left" w:pos="2835"/>
        </w:tabs>
        <w:spacing w:line="480" w:lineRule="auto"/>
        <w:ind w:right="-24"/>
        <w:jc w:val="both"/>
        <w:rPr>
          <w:spacing w:val="26"/>
          <w:w w:val="104"/>
        </w:rPr>
      </w:pPr>
      <w:r>
        <w:rPr>
          <w:spacing w:val="26"/>
          <w:w w:val="104"/>
        </w:rPr>
        <w:t>I am not uncertain.  I exercise my discretion not to take a judicial peek</w:t>
      </w:r>
      <w:r w:rsidR="000A553D">
        <w:rPr>
          <w:spacing w:val="26"/>
          <w:w w:val="104"/>
        </w:rPr>
        <w:t xml:space="preserve"> and find this inappropriate</w:t>
      </w:r>
      <w:r>
        <w:rPr>
          <w:spacing w:val="26"/>
          <w:w w:val="104"/>
        </w:rPr>
        <w:t>.  This Court is not a means to declare an arrest, which has not taken place, unlawful or that it would be unlawful, or express a view thereon</w:t>
      </w:r>
      <w:r w:rsidR="000A553D">
        <w:rPr>
          <w:spacing w:val="26"/>
          <w:w w:val="104"/>
        </w:rPr>
        <w:t xml:space="preserve"> or make a value judgment</w:t>
      </w:r>
      <w:r>
        <w:rPr>
          <w:spacing w:val="26"/>
          <w:w w:val="104"/>
        </w:rPr>
        <w:t xml:space="preserve">.  I am therefore also not granting this order. </w:t>
      </w:r>
    </w:p>
    <w:p w14:paraId="37AE4B0C" w14:textId="77777777" w:rsidR="000A553D" w:rsidRDefault="000A553D" w:rsidP="00CC23BB">
      <w:pPr>
        <w:widowControl w:val="0"/>
        <w:tabs>
          <w:tab w:val="left" w:pos="1134"/>
          <w:tab w:val="left" w:pos="2835"/>
        </w:tabs>
        <w:spacing w:line="480" w:lineRule="auto"/>
        <w:ind w:right="-24"/>
        <w:jc w:val="both"/>
        <w:rPr>
          <w:spacing w:val="26"/>
          <w:w w:val="104"/>
        </w:rPr>
      </w:pPr>
    </w:p>
    <w:p w14:paraId="3481EF04" w14:textId="77777777" w:rsidR="00CC23BB" w:rsidRDefault="000A553D" w:rsidP="000A553D">
      <w:pPr>
        <w:widowControl w:val="0"/>
        <w:tabs>
          <w:tab w:val="left" w:pos="851"/>
          <w:tab w:val="left" w:pos="1134"/>
          <w:tab w:val="left" w:pos="2835"/>
        </w:tabs>
        <w:spacing w:line="480" w:lineRule="auto"/>
        <w:ind w:right="-24"/>
        <w:jc w:val="both"/>
        <w:rPr>
          <w:spacing w:val="26"/>
          <w:w w:val="104"/>
        </w:rPr>
      </w:pPr>
      <w:r>
        <w:rPr>
          <w:spacing w:val="26"/>
          <w:w w:val="104"/>
        </w:rPr>
        <w:t>[28]</w:t>
      </w:r>
      <w:r>
        <w:rPr>
          <w:spacing w:val="26"/>
          <w:w w:val="104"/>
        </w:rPr>
        <w:tab/>
      </w:r>
      <w:r w:rsidR="00CC23BB">
        <w:rPr>
          <w:spacing w:val="26"/>
          <w:w w:val="104"/>
        </w:rPr>
        <w:t>Although I do not address all the issues raised, it does not mean I did not not consider it.  No remedy is prayed pertaining to the search and seizure.  The respondents deny the media leaks eminate from their offices or agents; but in any event no remedy is sought pertaining to any leaks.</w:t>
      </w:r>
    </w:p>
    <w:p w14:paraId="77BB3641" w14:textId="77777777" w:rsidR="000A553D" w:rsidRDefault="000A553D" w:rsidP="00CC23BB">
      <w:pPr>
        <w:widowControl w:val="0"/>
        <w:tabs>
          <w:tab w:val="left" w:pos="1134"/>
          <w:tab w:val="left" w:pos="2835"/>
        </w:tabs>
        <w:spacing w:line="480" w:lineRule="auto"/>
        <w:ind w:right="-24"/>
        <w:jc w:val="both"/>
        <w:rPr>
          <w:spacing w:val="26"/>
          <w:w w:val="104"/>
        </w:rPr>
      </w:pPr>
    </w:p>
    <w:p w14:paraId="641D5897" w14:textId="77777777" w:rsidR="00CC23BB" w:rsidRDefault="000A553D" w:rsidP="000A553D">
      <w:pPr>
        <w:widowControl w:val="0"/>
        <w:tabs>
          <w:tab w:val="left" w:pos="851"/>
          <w:tab w:val="left" w:pos="1134"/>
          <w:tab w:val="left" w:pos="2835"/>
        </w:tabs>
        <w:spacing w:line="480" w:lineRule="auto"/>
        <w:ind w:right="-24"/>
        <w:jc w:val="both"/>
        <w:rPr>
          <w:spacing w:val="26"/>
          <w:w w:val="104"/>
        </w:rPr>
      </w:pPr>
      <w:r>
        <w:rPr>
          <w:spacing w:val="26"/>
          <w:w w:val="104"/>
        </w:rPr>
        <w:t>[29]</w:t>
      </w:r>
      <w:r>
        <w:rPr>
          <w:spacing w:val="26"/>
          <w:w w:val="104"/>
        </w:rPr>
        <w:tab/>
      </w:r>
      <w:r w:rsidR="00CC23BB">
        <w:rPr>
          <w:spacing w:val="26"/>
          <w:w w:val="104"/>
        </w:rPr>
        <w:t>In the applicant’s affidavit there are a va</w:t>
      </w:r>
      <w:r>
        <w:rPr>
          <w:spacing w:val="26"/>
          <w:w w:val="104"/>
        </w:rPr>
        <w:t xml:space="preserve">riety of emotive garnishing, </w:t>
      </w:r>
      <w:r w:rsidR="00CC23BB">
        <w:rPr>
          <w:spacing w:val="26"/>
          <w:w w:val="104"/>
        </w:rPr>
        <w:t>which the Court</w:t>
      </w:r>
      <w:r>
        <w:rPr>
          <w:spacing w:val="26"/>
          <w:w w:val="104"/>
        </w:rPr>
        <w:t xml:space="preserve"> cannot</w:t>
      </w:r>
      <w:r w:rsidR="00CC23BB">
        <w:rPr>
          <w:spacing w:val="26"/>
          <w:w w:val="104"/>
        </w:rPr>
        <w:t xml:space="preserve"> take cognisance </w:t>
      </w:r>
      <w:r>
        <w:rPr>
          <w:spacing w:val="26"/>
          <w:w w:val="104"/>
        </w:rPr>
        <w:t xml:space="preserve">of </w:t>
      </w:r>
      <w:r w:rsidR="00CC23BB">
        <w:rPr>
          <w:spacing w:val="26"/>
          <w:w w:val="104"/>
        </w:rPr>
        <w:t>an</w:t>
      </w:r>
      <w:r>
        <w:rPr>
          <w:spacing w:val="26"/>
          <w:w w:val="104"/>
        </w:rPr>
        <w:t>d make factual decisions on</w:t>
      </w:r>
      <w:r w:rsidR="00CC23BB">
        <w:rPr>
          <w:spacing w:val="26"/>
          <w:w w:val="104"/>
        </w:rPr>
        <w:t>.  However, even if the Court finds that the matter is not urgent, the Court must still make sure that there is substantial redress in due course.</w:t>
      </w:r>
    </w:p>
    <w:p w14:paraId="54DC9828" w14:textId="77777777" w:rsidR="000A553D" w:rsidRDefault="000A553D" w:rsidP="00CC23BB">
      <w:pPr>
        <w:widowControl w:val="0"/>
        <w:tabs>
          <w:tab w:val="left" w:pos="1134"/>
          <w:tab w:val="left" w:pos="2835"/>
        </w:tabs>
        <w:spacing w:line="480" w:lineRule="auto"/>
        <w:ind w:right="-24"/>
        <w:jc w:val="both"/>
        <w:rPr>
          <w:spacing w:val="26"/>
          <w:w w:val="104"/>
        </w:rPr>
      </w:pPr>
    </w:p>
    <w:p w14:paraId="2DC627AD" w14:textId="77777777" w:rsidR="00CC23BB" w:rsidRDefault="000A553D" w:rsidP="000A553D">
      <w:pPr>
        <w:widowControl w:val="0"/>
        <w:tabs>
          <w:tab w:val="left" w:pos="851"/>
          <w:tab w:val="left" w:pos="1134"/>
          <w:tab w:val="left" w:pos="2835"/>
        </w:tabs>
        <w:spacing w:line="480" w:lineRule="auto"/>
        <w:ind w:right="-24"/>
        <w:jc w:val="both"/>
        <w:rPr>
          <w:spacing w:val="26"/>
          <w:w w:val="104"/>
        </w:rPr>
      </w:pPr>
      <w:r>
        <w:rPr>
          <w:spacing w:val="26"/>
          <w:w w:val="104"/>
        </w:rPr>
        <w:t>[30]</w:t>
      </w:r>
      <w:r>
        <w:rPr>
          <w:spacing w:val="26"/>
          <w:w w:val="104"/>
        </w:rPr>
        <w:tab/>
      </w:r>
      <w:r w:rsidR="00CC23BB">
        <w:rPr>
          <w:spacing w:val="26"/>
          <w:w w:val="104"/>
        </w:rPr>
        <w:t>Not in the founding affidavit, of this application, or the main application, is any facts set out</w:t>
      </w:r>
      <w:r>
        <w:rPr>
          <w:spacing w:val="26"/>
          <w:w w:val="104"/>
        </w:rPr>
        <w:t xml:space="preserve">.  This requisite, in terms </w:t>
      </w:r>
      <w:r>
        <w:rPr>
          <w:spacing w:val="26"/>
          <w:w w:val="104"/>
        </w:rPr>
        <w:lastRenderedPageBreak/>
        <w:t>of Rule 6(12)(b) and the practic</w:t>
      </w:r>
      <w:r w:rsidR="00CC23BB">
        <w:rPr>
          <w:spacing w:val="26"/>
          <w:w w:val="104"/>
        </w:rPr>
        <w:t>e directive is not at all addressed in the founding affidavits.</w:t>
      </w:r>
    </w:p>
    <w:p w14:paraId="25ECD5F7" w14:textId="77777777" w:rsidR="000A553D" w:rsidRDefault="000A553D" w:rsidP="00CC23BB">
      <w:pPr>
        <w:widowControl w:val="0"/>
        <w:tabs>
          <w:tab w:val="left" w:pos="1134"/>
          <w:tab w:val="left" w:pos="2835"/>
        </w:tabs>
        <w:spacing w:line="480" w:lineRule="auto"/>
        <w:ind w:right="-24"/>
        <w:jc w:val="both"/>
        <w:rPr>
          <w:spacing w:val="26"/>
          <w:w w:val="104"/>
        </w:rPr>
      </w:pPr>
    </w:p>
    <w:p w14:paraId="09D92E77" w14:textId="77777777" w:rsidR="00CC23BB" w:rsidRDefault="000A553D" w:rsidP="000A553D">
      <w:pPr>
        <w:widowControl w:val="0"/>
        <w:tabs>
          <w:tab w:val="left" w:pos="851"/>
          <w:tab w:val="left" w:pos="1134"/>
          <w:tab w:val="left" w:pos="2835"/>
        </w:tabs>
        <w:spacing w:line="480" w:lineRule="auto"/>
        <w:ind w:right="-24"/>
        <w:jc w:val="both"/>
        <w:rPr>
          <w:spacing w:val="26"/>
          <w:w w:val="104"/>
        </w:rPr>
      </w:pPr>
      <w:r>
        <w:rPr>
          <w:spacing w:val="26"/>
          <w:w w:val="104"/>
        </w:rPr>
        <w:t>[31]</w:t>
      </w:r>
      <w:r>
        <w:rPr>
          <w:spacing w:val="26"/>
          <w:w w:val="104"/>
        </w:rPr>
        <w:tab/>
      </w:r>
      <w:r w:rsidR="00CC23BB">
        <w:rPr>
          <w:spacing w:val="26"/>
          <w:w w:val="104"/>
        </w:rPr>
        <w:t xml:space="preserve">But, even if I consider that despite the applicant setting out any of these facts, before me, even if I should consider it, then also persuant to a question by this Court, whether this Court would not be deciding already the matter as it seeks the same relief pertaining to arrest in the main application, counsel for the applicant strongly argued that that Court would make a final ruling, as this is just an </w:t>
      </w:r>
      <w:r w:rsidR="00DB4C33">
        <w:rPr>
          <w:spacing w:val="26"/>
          <w:w w:val="104"/>
        </w:rPr>
        <w:t>interim</w:t>
      </w:r>
      <w:r>
        <w:rPr>
          <w:spacing w:val="26"/>
          <w:w w:val="104"/>
        </w:rPr>
        <w:t xml:space="preserve"> </w:t>
      </w:r>
      <w:r w:rsidR="00CC23BB">
        <w:rPr>
          <w:spacing w:val="26"/>
          <w:w w:val="104"/>
        </w:rPr>
        <w:t xml:space="preserve">interdict. </w:t>
      </w:r>
    </w:p>
    <w:p w14:paraId="6BD83483" w14:textId="77777777" w:rsidR="00CC23BB" w:rsidRDefault="00CC23BB" w:rsidP="00CC23BB">
      <w:pPr>
        <w:widowControl w:val="0"/>
        <w:tabs>
          <w:tab w:val="left" w:pos="1134"/>
          <w:tab w:val="left" w:pos="2835"/>
        </w:tabs>
        <w:spacing w:line="480" w:lineRule="auto"/>
        <w:ind w:right="-24"/>
        <w:jc w:val="both"/>
        <w:rPr>
          <w:spacing w:val="26"/>
          <w:w w:val="104"/>
        </w:rPr>
      </w:pPr>
      <w:r>
        <w:rPr>
          <w:spacing w:val="26"/>
          <w:w w:val="104"/>
        </w:rPr>
        <w:t xml:space="preserve">In that case the applicant will have substantial redress in the hearing to follow.  </w:t>
      </w:r>
    </w:p>
    <w:p w14:paraId="60638903" w14:textId="77777777" w:rsidR="000A553D" w:rsidRDefault="00CC23BB" w:rsidP="00CC23BB">
      <w:pPr>
        <w:widowControl w:val="0"/>
        <w:tabs>
          <w:tab w:val="left" w:pos="1134"/>
          <w:tab w:val="left" w:pos="2835"/>
        </w:tabs>
        <w:spacing w:line="480" w:lineRule="auto"/>
        <w:ind w:right="-24"/>
        <w:jc w:val="both"/>
        <w:rPr>
          <w:spacing w:val="26"/>
          <w:w w:val="104"/>
        </w:rPr>
      </w:pPr>
      <w:r>
        <w:rPr>
          <w:spacing w:val="26"/>
          <w:w w:val="104"/>
        </w:rPr>
        <w:tab/>
      </w:r>
    </w:p>
    <w:p w14:paraId="658C2901" w14:textId="77777777" w:rsidR="00CC23BB" w:rsidRDefault="000A553D" w:rsidP="000A553D">
      <w:pPr>
        <w:widowControl w:val="0"/>
        <w:tabs>
          <w:tab w:val="left" w:pos="851"/>
          <w:tab w:val="left" w:pos="1134"/>
          <w:tab w:val="left" w:pos="2835"/>
        </w:tabs>
        <w:spacing w:line="480" w:lineRule="auto"/>
        <w:ind w:right="-24"/>
        <w:jc w:val="both"/>
        <w:rPr>
          <w:spacing w:val="26"/>
          <w:w w:val="104"/>
        </w:rPr>
      </w:pPr>
      <w:r>
        <w:rPr>
          <w:spacing w:val="26"/>
          <w:w w:val="104"/>
        </w:rPr>
        <w:t>[32]</w:t>
      </w:r>
      <w:r>
        <w:rPr>
          <w:spacing w:val="26"/>
          <w:w w:val="104"/>
        </w:rPr>
        <w:tab/>
      </w:r>
      <w:r w:rsidR="00CC23BB">
        <w:rPr>
          <w:spacing w:val="26"/>
          <w:w w:val="104"/>
        </w:rPr>
        <w:t>As for the costs, the cost</w:t>
      </w:r>
      <w:r>
        <w:rPr>
          <w:spacing w:val="26"/>
          <w:w w:val="104"/>
        </w:rPr>
        <w:t>s</w:t>
      </w:r>
      <w:r w:rsidR="00CC23BB">
        <w:rPr>
          <w:spacing w:val="26"/>
          <w:w w:val="104"/>
        </w:rPr>
        <w:t xml:space="preserve"> must follow the result.  Both parties asked for costs, including the cost of two counsel.  </w:t>
      </w:r>
    </w:p>
    <w:p w14:paraId="4D0E014D" w14:textId="77777777" w:rsidR="00CC23BB" w:rsidRDefault="00CC23BB" w:rsidP="00CC23BB">
      <w:pPr>
        <w:widowControl w:val="0"/>
        <w:tabs>
          <w:tab w:val="left" w:pos="1134"/>
          <w:tab w:val="left" w:pos="2835"/>
        </w:tabs>
        <w:spacing w:line="480" w:lineRule="auto"/>
        <w:ind w:right="-24"/>
        <w:jc w:val="both"/>
        <w:rPr>
          <w:spacing w:val="26"/>
          <w:w w:val="104"/>
        </w:rPr>
      </w:pPr>
      <w:r>
        <w:rPr>
          <w:spacing w:val="26"/>
          <w:w w:val="104"/>
        </w:rPr>
        <w:t>Accordingly the applicati</w:t>
      </w:r>
      <w:r w:rsidR="000A553D">
        <w:rPr>
          <w:spacing w:val="26"/>
          <w:w w:val="104"/>
        </w:rPr>
        <w:t>o</w:t>
      </w:r>
      <w:r>
        <w:rPr>
          <w:spacing w:val="26"/>
          <w:w w:val="104"/>
        </w:rPr>
        <w:t xml:space="preserve">n is struck from the roll.  The applicant is to pay the costs, including the costs of two counsel.  </w:t>
      </w:r>
    </w:p>
    <w:p w14:paraId="2D54BD11" w14:textId="77777777" w:rsidR="00CC23BB" w:rsidRPr="004A6044" w:rsidRDefault="00CC23BB" w:rsidP="00CC23BB">
      <w:pPr>
        <w:widowControl w:val="0"/>
        <w:tabs>
          <w:tab w:val="left" w:pos="1134"/>
          <w:tab w:val="left" w:pos="2835"/>
        </w:tabs>
        <w:spacing w:line="480" w:lineRule="auto"/>
        <w:ind w:right="-24"/>
        <w:jc w:val="center"/>
        <w:rPr>
          <w:spacing w:val="26"/>
          <w:w w:val="104"/>
        </w:rPr>
      </w:pPr>
      <w:r w:rsidRPr="004A6044">
        <w:rPr>
          <w:spacing w:val="26"/>
          <w:w w:val="104"/>
        </w:rPr>
        <w:t>- - - - - - - - - - - -</w:t>
      </w:r>
    </w:p>
    <w:p w14:paraId="26E603B4" w14:textId="77777777" w:rsidR="00CC23BB" w:rsidRPr="00871ADD" w:rsidRDefault="00CC23BB" w:rsidP="00CC23BB">
      <w:pPr>
        <w:widowControl w:val="0"/>
        <w:tabs>
          <w:tab w:val="left" w:pos="1134"/>
          <w:tab w:val="left" w:pos="2835"/>
        </w:tabs>
        <w:spacing w:line="480" w:lineRule="auto"/>
        <w:ind w:right="-24"/>
        <w:jc w:val="both"/>
        <w:rPr>
          <w:noProof w:val="0"/>
          <w:spacing w:val="26"/>
          <w:w w:val="104"/>
          <w:kern w:val="2"/>
          <w:u w:val="single"/>
          <w:lang w:val="en-GB"/>
        </w:rPr>
      </w:pPr>
    </w:p>
    <w:p w14:paraId="6128D1A7" w14:textId="77777777" w:rsidR="00CC23BB" w:rsidRDefault="00CC23BB" w:rsidP="00CC23BB">
      <w:pPr>
        <w:widowControl w:val="0"/>
        <w:tabs>
          <w:tab w:val="left" w:pos="2835"/>
        </w:tabs>
        <w:spacing w:line="480" w:lineRule="auto"/>
        <w:jc w:val="both"/>
        <w:rPr>
          <w:b/>
          <w:bCs/>
          <w:noProof w:val="0"/>
          <w:spacing w:val="28"/>
          <w:w w:val="104"/>
          <w:kern w:val="2"/>
          <w:lang w:val="en-GB"/>
        </w:rPr>
      </w:pPr>
    </w:p>
    <w:p w14:paraId="75FFD585" w14:textId="77777777" w:rsidR="00CC23BB" w:rsidRPr="00451E03" w:rsidRDefault="00CC23BB" w:rsidP="00CC23BB">
      <w:pPr>
        <w:widowControl w:val="0"/>
        <w:tabs>
          <w:tab w:val="left" w:pos="2835"/>
        </w:tabs>
        <w:spacing w:line="480" w:lineRule="auto"/>
        <w:jc w:val="both"/>
        <w:rPr>
          <w:b/>
          <w:bCs/>
          <w:noProof w:val="0"/>
          <w:spacing w:val="28"/>
          <w:w w:val="104"/>
          <w:kern w:val="2"/>
          <w:lang w:val="en-GB"/>
        </w:rPr>
      </w:pPr>
      <w:r w:rsidRPr="00451E03">
        <w:rPr>
          <w:b/>
          <w:bCs/>
          <w:noProof w:val="0"/>
          <w:spacing w:val="28"/>
          <w:w w:val="104"/>
          <w:kern w:val="2"/>
          <w:lang w:val="en-GB"/>
        </w:rPr>
        <w:t>…………………………</w:t>
      </w:r>
    </w:p>
    <w:p w14:paraId="72AF580F" w14:textId="77777777" w:rsidR="00CC23BB" w:rsidRPr="00451E03" w:rsidRDefault="00CC23BB" w:rsidP="00CC23BB">
      <w:pPr>
        <w:widowControl w:val="0"/>
        <w:tabs>
          <w:tab w:val="left" w:pos="2835"/>
        </w:tabs>
        <w:spacing w:line="276" w:lineRule="auto"/>
        <w:jc w:val="both"/>
        <w:rPr>
          <w:b/>
          <w:bCs/>
          <w:noProof w:val="0"/>
          <w:spacing w:val="28"/>
          <w:w w:val="104"/>
          <w:kern w:val="2"/>
          <w:lang w:val="en-GB"/>
        </w:rPr>
      </w:pPr>
      <w:r>
        <w:rPr>
          <w:b/>
          <w:bCs/>
          <w:noProof w:val="0"/>
          <w:spacing w:val="28"/>
          <w:w w:val="104"/>
          <w:kern w:val="2"/>
          <w:lang w:val="en-GB"/>
        </w:rPr>
        <w:t>POTTERILL,</w:t>
      </w:r>
      <w:r w:rsidRPr="00451E03">
        <w:rPr>
          <w:b/>
          <w:bCs/>
          <w:noProof w:val="0"/>
          <w:spacing w:val="28"/>
          <w:w w:val="104"/>
          <w:kern w:val="2"/>
          <w:lang w:val="en-GB"/>
        </w:rPr>
        <w:t xml:space="preserve"> J</w:t>
      </w:r>
    </w:p>
    <w:p w14:paraId="4BD22452" w14:textId="77777777" w:rsidR="00CC23BB" w:rsidRPr="00451E03" w:rsidRDefault="00CC23BB" w:rsidP="00CC23BB">
      <w:pPr>
        <w:widowControl w:val="0"/>
        <w:tabs>
          <w:tab w:val="left" w:pos="2835"/>
        </w:tabs>
        <w:spacing w:line="276" w:lineRule="auto"/>
        <w:jc w:val="both"/>
        <w:rPr>
          <w:b/>
          <w:bCs/>
          <w:noProof w:val="0"/>
          <w:spacing w:val="28"/>
          <w:w w:val="104"/>
          <w:kern w:val="2"/>
          <w:lang w:val="en-GB"/>
        </w:rPr>
      </w:pPr>
      <w:r w:rsidRPr="00451E03">
        <w:rPr>
          <w:b/>
          <w:bCs/>
          <w:noProof w:val="0"/>
          <w:spacing w:val="28"/>
          <w:w w:val="104"/>
          <w:kern w:val="2"/>
          <w:lang w:val="en-GB"/>
        </w:rPr>
        <w:t xml:space="preserve">JUDGE OF THE HIGH COURT </w:t>
      </w:r>
    </w:p>
    <w:p w14:paraId="57C834C8" w14:textId="77777777" w:rsidR="00000000" w:rsidRDefault="00CC23BB" w:rsidP="00D45AFE">
      <w:pPr>
        <w:widowControl w:val="0"/>
        <w:tabs>
          <w:tab w:val="left" w:pos="2835"/>
        </w:tabs>
        <w:spacing w:line="480" w:lineRule="auto"/>
        <w:jc w:val="both"/>
      </w:pPr>
      <w:r w:rsidRPr="00451E03">
        <w:rPr>
          <w:b/>
          <w:bCs/>
          <w:noProof w:val="0"/>
          <w:spacing w:val="28"/>
          <w:w w:val="104"/>
          <w:kern w:val="2"/>
          <w:u w:val="single"/>
          <w:lang w:val="en-GB"/>
        </w:rPr>
        <w:t>DATE</w:t>
      </w:r>
      <w:r w:rsidR="00642CA5">
        <w:rPr>
          <w:b/>
          <w:bCs/>
          <w:noProof w:val="0"/>
          <w:spacing w:val="28"/>
          <w:w w:val="104"/>
          <w:kern w:val="2"/>
          <w:lang w:val="en-GB"/>
        </w:rPr>
        <w:t>:  2024-04-16</w:t>
      </w:r>
    </w:p>
    <w:sectPr w:rsidR="004928EA" w:rsidSect="00EE70A8">
      <w:headerReference w:type="default" r:id="rId8"/>
      <w:pgSz w:w="11906" w:h="16838" w:code="9"/>
      <w:pgMar w:top="1389" w:right="1440" w:bottom="1440" w:left="2268" w:header="709"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2586C" w14:textId="77777777" w:rsidR="00EE70A8" w:rsidRDefault="00EE70A8" w:rsidP="00EF5D0D">
      <w:r>
        <w:separator/>
      </w:r>
    </w:p>
  </w:endnote>
  <w:endnote w:type="continuationSeparator" w:id="0">
    <w:p w14:paraId="59EAA618" w14:textId="77777777" w:rsidR="00EE70A8" w:rsidRDefault="00EE70A8" w:rsidP="00EF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490D3" w14:textId="77777777" w:rsidR="00EE70A8" w:rsidRDefault="00EE70A8" w:rsidP="00EF5D0D">
      <w:r>
        <w:separator/>
      </w:r>
    </w:p>
  </w:footnote>
  <w:footnote w:type="continuationSeparator" w:id="0">
    <w:p w14:paraId="2AD282C3" w14:textId="77777777" w:rsidR="00EE70A8" w:rsidRDefault="00EE70A8" w:rsidP="00EF5D0D">
      <w:r>
        <w:continuationSeparator/>
      </w:r>
    </w:p>
  </w:footnote>
  <w:footnote w:id="1">
    <w:p w14:paraId="394FA0D9" w14:textId="77777777" w:rsidR="00EF5D0D" w:rsidRPr="00EF5D0D" w:rsidRDefault="00EF5D0D" w:rsidP="00EF5D0D">
      <w:pPr>
        <w:pStyle w:val="FootnoteText"/>
        <w:jc w:val="both"/>
      </w:pPr>
      <w:r>
        <w:rPr>
          <w:rStyle w:val="FootnoteReference"/>
        </w:rPr>
        <w:footnoteRef/>
      </w:r>
      <w:r>
        <w:t xml:space="preserve"> </w:t>
      </w:r>
      <w:r>
        <w:rPr>
          <w:i/>
        </w:rPr>
        <w:t xml:space="preserve">Commissioner for South African Revenue Service v Hawker Air Services (Pty) Ltd Commissioner for South African Revenue Services v Hawker Aviation Services Partnership and others </w:t>
      </w:r>
      <w:r>
        <w:t>2006 (4) SA</w:t>
      </w:r>
      <w:r w:rsidR="00AF0B00">
        <w:t xml:space="preserve"> 292</w:t>
      </w:r>
      <w:r>
        <w:t xml:space="preserve">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882524430"/>
      <w:docPartObj>
        <w:docPartGallery w:val="Page Numbers (Top of Page)"/>
        <w:docPartUnique/>
      </w:docPartObj>
    </w:sdtPr>
    <w:sdtEndPr>
      <w:rPr>
        <w:noProof/>
      </w:rPr>
    </w:sdtEndPr>
    <w:sdtContent>
      <w:p w14:paraId="3788B8A4" w14:textId="77777777" w:rsidR="00E374DF" w:rsidRDefault="00E374DF">
        <w:pPr>
          <w:pStyle w:val="Header"/>
          <w:jc w:val="center"/>
        </w:pPr>
        <w:r>
          <w:rPr>
            <w:noProof w:val="0"/>
          </w:rPr>
          <w:fldChar w:fldCharType="begin"/>
        </w:r>
        <w:r>
          <w:instrText xml:space="preserve"> PAGE   \* MERGEFORMAT </w:instrText>
        </w:r>
        <w:r>
          <w:rPr>
            <w:noProof w:val="0"/>
          </w:rPr>
          <w:fldChar w:fldCharType="separate"/>
        </w:r>
        <w:r w:rsidR="00DB4C33">
          <w:t>16</w:t>
        </w:r>
        <w:r>
          <w:fldChar w:fldCharType="end"/>
        </w:r>
      </w:p>
    </w:sdtContent>
  </w:sdt>
  <w:p w14:paraId="13202E91" w14:textId="77777777" w:rsidR="00000000" w:rsidRPr="00DF3794" w:rsidRDefault="00000000" w:rsidP="00DF3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2A42DE"/>
    <w:multiLevelType w:val="hybridMultilevel"/>
    <w:tmpl w:val="7CD2EB90"/>
    <w:lvl w:ilvl="0" w:tplc="1F2678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16cid:durableId="28149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BB"/>
    <w:rsid w:val="00060BF3"/>
    <w:rsid w:val="000A553D"/>
    <w:rsid w:val="001E7C69"/>
    <w:rsid w:val="0029380D"/>
    <w:rsid w:val="0042684C"/>
    <w:rsid w:val="004D0F9B"/>
    <w:rsid w:val="00557BDB"/>
    <w:rsid w:val="00642CA5"/>
    <w:rsid w:val="0066396D"/>
    <w:rsid w:val="006C04EB"/>
    <w:rsid w:val="00743FC7"/>
    <w:rsid w:val="007673BA"/>
    <w:rsid w:val="0077285B"/>
    <w:rsid w:val="007819E4"/>
    <w:rsid w:val="00835C11"/>
    <w:rsid w:val="008E2E05"/>
    <w:rsid w:val="009D037C"/>
    <w:rsid w:val="00AF0B00"/>
    <w:rsid w:val="00B40B58"/>
    <w:rsid w:val="00B749B3"/>
    <w:rsid w:val="00B838E0"/>
    <w:rsid w:val="00BE6809"/>
    <w:rsid w:val="00CC23BB"/>
    <w:rsid w:val="00D45AFE"/>
    <w:rsid w:val="00D85E42"/>
    <w:rsid w:val="00DB4C33"/>
    <w:rsid w:val="00DC1D49"/>
    <w:rsid w:val="00E374DF"/>
    <w:rsid w:val="00EE70A8"/>
    <w:rsid w:val="00EF5D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3ED095"/>
  <w15:chartTrackingRefBased/>
  <w15:docId w15:val="{A12F7248-5927-49FE-85C0-82460E8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BB"/>
    <w:pPr>
      <w:spacing w:after="0" w:line="240" w:lineRule="auto"/>
    </w:pPr>
    <w:rPr>
      <w:rFonts w:ascii="Arial" w:eastAsia="Times New Roman" w:hAnsi="Arial"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23BB"/>
    <w:pPr>
      <w:tabs>
        <w:tab w:val="center" w:pos="4320"/>
        <w:tab w:val="right" w:pos="8640"/>
      </w:tabs>
    </w:pPr>
  </w:style>
  <w:style w:type="character" w:customStyle="1" w:styleId="HeaderChar">
    <w:name w:val="Header Char"/>
    <w:basedOn w:val="DefaultParagraphFont"/>
    <w:link w:val="Header"/>
    <w:uiPriority w:val="99"/>
    <w:rsid w:val="00CC23BB"/>
    <w:rPr>
      <w:rFonts w:ascii="Arial" w:eastAsia="Times New Roman" w:hAnsi="Arial" w:cs="Times New Roman"/>
      <w:noProof/>
      <w:sz w:val="24"/>
      <w:szCs w:val="24"/>
    </w:rPr>
  </w:style>
  <w:style w:type="character" w:styleId="PageNumber">
    <w:name w:val="page number"/>
    <w:basedOn w:val="DefaultParagraphFont"/>
    <w:rsid w:val="00CC23BB"/>
  </w:style>
  <w:style w:type="paragraph" w:styleId="ListParagraph">
    <w:name w:val="List Paragraph"/>
    <w:basedOn w:val="Normal"/>
    <w:uiPriority w:val="34"/>
    <w:qFormat/>
    <w:rsid w:val="00CC23BB"/>
    <w:pPr>
      <w:ind w:left="720"/>
      <w:contextualSpacing/>
    </w:pPr>
  </w:style>
  <w:style w:type="character" w:styleId="LineNumber">
    <w:name w:val="line number"/>
    <w:basedOn w:val="DefaultParagraphFont"/>
    <w:uiPriority w:val="99"/>
    <w:semiHidden/>
    <w:unhideWhenUsed/>
    <w:rsid w:val="00CC23BB"/>
  </w:style>
  <w:style w:type="paragraph" w:styleId="FootnoteText">
    <w:name w:val="footnote text"/>
    <w:basedOn w:val="Normal"/>
    <w:link w:val="FootnoteTextChar"/>
    <w:uiPriority w:val="99"/>
    <w:semiHidden/>
    <w:unhideWhenUsed/>
    <w:rsid w:val="00EF5D0D"/>
    <w:rPr>
      <w:sz w:val="20"/>
      <w:szCs w:val="20"/>
    </w:rPr>
  </w:style>
  <w:style w:type="character" w:customStyle="1" w:styleId="FootnoteTextChar">
    <w:name w:val="Footnote Text Char"/>
    <w:basedOn w:val="DefaultParagraphFont"/>
    <w:link w:val="FootnoteText"/>
    <w:uiPriority w:val="99"/>
    <w:semiHidden/>
    <w:rsid w:val="00EF5D0D"/>
    <w:rPr>
      <w:rFonts w:ascii="Arial" w:eastAsia="Times New Roman" w:hAnsi="Arial" w:cs="Times New Roman"/>
      <w:noProof/>
      <w:sz w:val="20"/>
      <w:szCs w:val="20"/>
    </w:rPr>
  </w:style>
  <w:style w:type="character" w:styleId="FootnoteReference">
    <w:name w:val="footnote reference"/>
    <w:basedOn w:val="DefaultParagraphFont"/>
    <w:uiPriority w:val="99"/>
    <w:semiHidden/>
    <w:unhideWhenUsed/>
    <w:rsid w:val="00EF5D0D"/>
    <w:rPr>
      <w:vertAlign w:val="superscript"/>
    </w:rPr>
  </w:style>
  <w:style w:type="paragraph" w:styleId="BalloonText">
    <w:name w:val="Balloon Text"/>
    <w:basedOn w:val="Normal"/>
    <w:link w:val="BalloonTextChar"/>
    <w:uiPriority w:val="99"/>
    <w:semiHidden/>
    <w:unhideWhenUsed/>
    <w:rsid w:val="00E37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DF"/>
    <w:rPr>
      <w:rFonts w:ascii="Segoe UI" w:eastAsia="Times New Roman" w:hAnsi="Segoe UI" w:cs="Segoe UI"/>
      <w:noProof/>
      <w:sz w:val="18"/>
      <w:szCs w:val="18"/>
    </w:rPr>
  </w:style>
  <w:style w:type="paragraph" w:styleId="Footer">
    <w:name w:val="footer"/>
    <w:basedOn w:val="Normal"/>
    <w:link w:val="FooterChar"/>
    <w:uiPriority w:val="99"/>
    <w:unhideWhenUsed/>
    <w:rsid w:val="00E374DF"/>
    <w:pPr>
      <w:tabs>
        <w:tab w:val="center" w:pos="4513"/>
        <w:tab w:val="right" w:pos="9026"/>
      </w:tabs>
    </w:pPr>
  </w:style>
  <w:style w:type="character" w:customStyle="1" w:styleId="FooterChar">
    <w:name w:val="Footer Char"/>
    <w:basedOn w:val="DefaultParagraphFont"/>
    <w:link w:val="Footer"/>
    <w:uiPriority w:val="99"/>
    <w:rsid w:val="00E374DF"/>
    <w:rPr>
      <w:rFonts w:ascii="Arial" w:eastAsia="Times New Roman" w:hAnsi="Arial"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3224-1F67-40E1-8F01-EA7F3A72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sathish sarshan  mohan</cp:lastModifiedBy>
  <cp:revision>24</cp:revision>
  <cp:lastPrinted>2024-04-16T06:11:00Z</cp:lastPrinted>
  <dcterms:created xsi:type="dcterms:W3CDTF">2024-04-15T08:33:00Z</dcterms:created>
  <dcterms:modified xsi:type="dcterms:W3CDTF">2024-05-02T20:27:00Z</dcterms:modified>
</cp:coreProperties>
</file>