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6F" w:rsidRDefault="00661A6F" w:rsidP="00661A6F">
      <w:pPr>
        <w:jc w:val="center"/>
        <w:rPr>
          <w:rFonts w:ascii="Arial" w:hAnsi="Arial" w:cs="Arial"/>
          <w:b/>
          <w:sz w:val="24"/>
          <w:szCs w:val="24"/>
          <w:lang w:val="en-GB"/>
        </w:rPr>
      </w:pPr>
      <w:bookmarkStart w:id="0" w:name="_GoBack"/>
      <w:bookmarkEnd w:id="0"/>
      <w:r>
        <w:rPr>
          <w:noProof/>
          <w:lang w:eastAsia="en-ZA"/>
        </w:rPr>
        <w:drawing>
          <wp:inline distT="0" distB="0" distL="0" distR="0" wp14:anchorId="010D6640" wp14:editId="7A18684F">
            <wp:extent cx="1463040" cy="1096645"/>
            <wp:effectExtent l="0" t="0" r="3810" b="825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1096645"/>
                    </a:xfrm>
                    <a:prstGeom prst="rect">
                      <a:avLst/>
                    </a:prstGeom>
                    <a:noFill/>
                  </pic:spPr>
                </pic:pic>
              </a:graphicData>
            </a:graphic>
          </wp:inline>
        </w:drawing>
      </w:r>
    </w:p>
    <w:p w:rsidR="00661A6F" w:rsidRPr="00832033" w:rsidRDefault="00661A6F" w:rsidP="00661A6F">
      <w:pPr>
        <w:jc w:val="center"/>
        <w:rPr>
          <w:rFonts w:ascii="Arial" w:hAnsi="Arial" w:cs="Arial"/>
          <w:b/>
          <w:sz w:val="24"/>
          <w:szCs w:val="24"/>
          <w:lang w:val="en-GB"/>
        </w:rPr>
      </w:pPr>
      <w:r w:rsidRPr="00832033">
        <w:rPr>
          <w:rFonts w:ascii="Arial" w:hAnsi="Arial" w:cs="Arial"/>
          <w:b/>
          <w:sz w:val="24"/>
          <w:szCs w:val="24"/>
          <w:lang w:val="en-GB"/>
        </w:rPr>
        <w:t>IN THE HIGH COURT OF SOUTH AFRICA</w:t>
      </w:r>
    </w:p>
    <w:p w:rsidR="00661A6F" w:rsidRPr="00832033" w:rsidRDefault="00661A6F" w:rsidP="00661A6F">
      <w:pPr>
        <w:jc w:val="center"/>
        <w:rPr>
          <w:rFonts w:ascii="Arial" w:hAnsi="Arial" w:cs="Arial"/>
          <w:b/>
          <w:sz w:val="24"/>
          <w:szCs w:val="24"/>
          <w:lang w:val="en-GB"/>
        </w:rPr>
      </w:pPr>
      <w:r w:rsidRPr="00832033">
        <w:rPr>
          <w:rFonts w:ascii="Arial" w:hAnsi="Arial" w:cs="Arial"/>
          <w:b/>
          <w:sz w:val="24"/>
          <w:szCs w:val="24"/>
          <w:lang w:val="en-GB"/>
        </w:rPr>
        <w:t xml:space="preserve">[EASTERN CAPE DIVISION: </w:t>
      </w:r>
      <w:r w:rsidR="002339D0">
        <w:rPr>
          <w:rFonts w:ascii="Arial" w:hAnsi="Arial" w:cs="Arial"/>
          <w:b/>
          <w:sz w:val="24"/>
          <w:szCs w:val="24"/>
          <w:lang w:val="en-GB"/>
        </w:rPr>
        <w:t>BHISHO</w:t>
      </w:r>
      <w:r w:rsidRPr="00832033">
        <w:rPr>
          <w:rFonts w:ascii="Arial" w:hAnsi="Arial" w:cs="Arial"/>
          <w:b/>
          <w:sz w:val="24"/>
          <w:szCs w:val="24"/>
          <w:lang w:val="en-GB"/>
        </w:rPr>
        <w:t>]</w:t>
      </w:r>
    </w:p>
    <w:p w:rsidR="00661A6F" w:rsidRPr="00832033" w:rsidRDefault="00661A6F" w:rsidP="00661A6F">
      <w:pPr>
        <w:rPr>
          <w:rFonts w:ascii="Arial" w:hAnsi="Arial" w:cs="Arial"/>
          <w:b/>
          <w:sz w:val="24"/>
          <w:szCs w:val="24"/>
          <w:lang w:val="en-GB"/>
        </w:rPr>
      </w:pP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t xml:space="preserve">CASE NO. </w:t>
      </w:r>
      <w:r>
        <w:rPr>
          <w:rFonts w:ascii="Arial" w:hAnsi="Arial" w:cs="Arial"/>
          <w:b/>
          <w:sz w:val="24"/>
          <w:szCs w:val="24"/>
          <w:lang w:val="en-GB"/>
        </w:rPr>
        <w:t>428</w:t>
      </w:r>
      <w:r w:rsidRPr="00832033">
        <w:rPr>
          <w:rFonts w:ascii="Arial" w:hAnsi="Arial" w:cs="Arial"/>
          <w:b/>
          <w:sz w:val="24"/>
          <w:szCs w:val="24"/>
          <w:lang w:val="en-GB"/>
        </w:rPr>
        <w:t>/20</w:t>
      </w:r>
      <w:r>
        <w:rPr>
          <w:rFonts w:ascii="Arial" w:hAnsi="Arial" w:cs="Arial"/>
          <w:b/>
          <w:sz w:val="24"/>
          <w:szCs w:val="24"/>
          <w:lang w:val="en-GB"/>
        </w:rPr>
        <w:t>18</w:t>
      </w:r>
    </w:p>
    <w:p w:rsidR="00661A6F" w:rsidRPr="00832033" w:rsidRDefault="00661A6F" w:rsidP="00661A6F">
      <w:pPr>
        <w:rPr>
          <w:rFonts w:ascii="Arial" w:hAnsi="Arial" w:cs="Arial"/>
          <w:sz w:val="24"/>
          <w:szCs w:val="24"/>
          <w:lang w:val="en-GB"/>
        </w:rPr>
      </w:pPr>
      <w:r w:rsidRPr="00832033">
        <w:rPr>
          <w:rFonts w:ascii="Arial" w:hAnsi="Arial" w:cs="Arial"/>
          <w:sz w:val="24"/>
          <w:szCs w:val="24"/>
          <w:lang w:val="en-GB"/>
        </w:rPr>
        <w:t>In the matter between:</w:t>
      </w:r>
    </w:p>
    <w:p w:rsidR="00661A6F" w:rsidRPr="00832033" w:rsidRDefault="00661A6F" w:rsidP="00661A6F">
      <w:pPr>
        <w:rPr>
          <w:rFonts w:ascii="Arial" w:hAnsi="Arial" w:cs="Arial"/>
          <w:b/>
          <w:sz w:val="24"/>
          <w:szCs w:val="24"/>
          <w:lang w:val="en-GB"/>
        </w:rPr>
      </w:pPr>
    </w:p>
    <w:p w:rsidR="00661A6F" w:rsidRPr="00832033" w:rsidRDefault="00661A6F" w:rsidP="00661A6F">
      <w:pPr>
        <w:rPr>
          <w:rFonts w:ascii="Arial" w:hAnsi="Arial" w:cs="Arial"/>
          <w:b/>
          <w:sz w:val="24"/>
          <w:szCs w:val="24"/>
          <w:lang w:val="en-GB"/>
        </w:rPr>
      </w:pPr>
      <w:r>
        <w:rPr>
          <w:rFonts w:ascii="Arial" w:hAnsi="Arial" w:cs="Arial"/>
          <w:b/>
          <w:sz w:val="24"/>
          <w:szCs w:val="24"/>
          <w:lang w:val="en-GB"/>
        </w:rPr>
        <w:t>ZOLANI BOBANI</w:t>
      </w:r>
      <w:r>
        <w:rPr>
          <w:rFonts w:ascii="Arial" w:hAnsi="Arial" w:cs="Arial"/>
          <w:b/>
          <w:sz w:val="24"/>
          <w:szCs w:val="24"/>
          <w:lang w:val="en-GB"/>
        </w:rPr>
        <w:tab/>
      </w:r>
      <w:r>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t>Applicant</w:t>
      </w:r>
    </w:p>
    <w:p w:rsidR="00661A6F" w:rsidRPr="00832033" w:rsidRDefault="00661A6F" w:rsidP="00661A6F">
      <w:pPr>
        <w:rPr>
          <w:rFonts w:ascii="Arial" w:hAnsi="Arial" w:cs="Arial"/>
          <w:b/>
          <w:sz w:val="24"/>
          <w:szCs w:val="24"/>
          <w:lang w:val="en-GB"/>
        </w:rPr>
      </w:pPr>
    </w:p>
    <w:p w:rsidR="00661A6F" w:rsidRPr="00832033" w:rsidRDefault="00661A6F" w:rsidP="00661A6F">
      <w:pPr>
        <w:rPr>
          <w:rFonts w:ascii="Arial" w:hAnsi="Arial" w:cs="Arial"/>
          <w:b/>
          <w:sz w:val="24"/>
          <w:szCs w:val="24"/>
          <w:lang w:val="en-GB"/>
        </w:rPr>
      </w:pPr>
      <w:r w:rsidRPr="00832033">
        <w:rPr>
          <w:rFonts w:ascii="Arial" w:hAnsi="Arial" w:cs="Arial"/>
          <w:b/>
          <w:sz w:val="24"/>
          <w:szCs w:val="24"/>
          <w:lang w:val="en-GB"/>
        </w:rPr>
        <w:t>and</w:t>
      </w:r>
    </w:p>
    <w:p w:rsidR="00661A6F" w:rsidRPr="00832033" w:rsidRDefault="00661A6F" w:rsidP="00661A6F">
      <w:pPr>
        <w:rPr>
          <w:rFonts w:ascii="Arial" w:hAnsi="Arial" w:cs="Arial"/>
          <w:b/>
          <w:sz w:val="24"/>
          <w:szCs w:val="24"/>
          <w:lang w:val="en-GB"/>
        </w:rPr>
      </w:pPr>
    </w:p>
    <w:p w:rsidR="00661A6F" w:rsidRDefault="00661A6F" w:rsidP="00661A6F">
      <w:pPr>
        <w:rPr>
          <w:rFonts w:ascii="Arial" w:hAnsi="Arial" w:cs="Arial"/>
          <w:b/>
          <w:sz w:val="24"/>
          <w:szCs w:val="24"/>
          <w:lang w:val="en-GB"/>
        </w:rPr>
      </w:pPr>
      <w:r>
        <w:rPr>
          <w:rFonts w:ascii="Arial" w:hAnsi="Arial" w:cs="Arial"/>
          <w:b/>
          <w:sz w:val="24"/>
          <w:szCs w:val="24"/>
          <w:lang w:val="en-GB"/>
        </w:rPr>
        <w:t>MS NONTOBEKO SYLVIA BENGE</w:t>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Pr>
          <w:rFonts w:ascii="Arial" w:hAnsi="Arial" w:cs="Arial"/>
          <w:b/>
          <w:sz w:val="24"/>
          <w:szCs w:val="24"/>
          <w:lang w:val="en-GB"/>
        </w:rPr>
        <w:t>1</w:t>
      </w:r>
      <w:r>
        <w:rPr>
          <w:rFonts w:ascii="Arial" w:hAnsi="Arial" w:cs="Arial"/>
          <w:b/>
          <w:sz w:val="24"/>
          <w:szCs w:val="24"/>
          <w:vertAlign w:val="superscript"/>
          <w:lang w:val="en-GB"/>
        </w:rPr>
        <w:t xml:space="preserve">st </w:t>
      </w:r>
      <w:r w:rsidRPr="00832033">
        <w:rPr>
          <w:rFonts w:ascii="Arial" w:hAnsi="Arial" w:cs="Arial"/>
          <w:b/>
          <w:sz w:val="24"/>
          <w:szCs w:val="24"/>
          <w:lang w:val="en-GB"/>
        </w:rPr>
        <w:t>Respondent</w:t>
      </w:r>
    </w:p>
    <w:p w:rsidR="00661A6F" w:rsidRDefault="00661A6F" w:rsidP="00661A6F">
      <w:pPr>
        <w:rPr>
          <w:rFonts w:ascii="Arial" w:hAnsi="Arial" w:cs="Arial"/>
          <w:b/>
          <w:sz w:val="24"/>
          <w:szCs w:val="24"/>
          <w:lang w:val="en-GB"/>
        </w:rPr>
      </w:pPr>
    </w:p>
    <w:p w:rsidR="00661A6F" w:rsidRDefault="002339D0" w:rsidP="00661A6F">
      <w:pPr>
        <w:rPr>
          <w:rFonts w:ascii="Arial" w:hAnsi="Arial" w:cs="Arial"/>
          <w:b/>
          <w:sz w:val="24"/>
          <w:szCs w:val="24"/>
          <w:lang w:val="en-GB"/>
        </w:rPr>
      </w:pPr>
      <w:r>
        <w:rPr>
          <w:rFonts w:ascii="Arial" w:hAnsi="Arial" w:cs="Arial"/>
          <w:b/>
          <w:sz w:val="24"/>
          <w:szCs w:val="24"/>
          <w:lang w:val="en-GB"/>
        </w:rPr>
        <w:t>MASTER OF THE HIGH COURT,</w:t>
      </w:r>
      <w:r w:rsidR="00661A6F">
        <w:rPr>
          <w:rFonts w:ascii="Arial" w:hAnsi="Arial" w:cs="Arial"/>
          <w:b/>
          <w:sz w:val="24"/>
          <w:szCs w:val="24"/>
          <w:lang w:val="en-GB"/>
        </w:rPr>
        <w:t xml:space="preserve"> BHISHO</w:t>
      </w:r>
      <w:r w:rsidR="00661A6F">
        <w:rPr>
          <w:rFonts w:ascii="Arial" w:hAnsi="Arial" w:cs="Arial"/>
          <w:b/>
          <w:sz w:val="24"/>
          <w:szCs w:val="24"/>
          <w:lang w:val="en-GB"/>
        </w:rPr>
        <w:tab/>
      </w:r>
      <w:r w:rsidR="00661A6F">
        <w:rPr>
          <w:rFonts w:ascii="Arial" w:hAnsi="Arial" w:cs="Arial"/>
          <w:b/>
          <w:sz w:val="24"/>
          <w:szCs w:val="24"/>
          <w:lang w:val="en-GB"/>
        </w:rPr>
        <w:tab/>
      </w:r>
      <w:r w:rsidR="00661A6F">
        <w:rPr>
          <w:rFonts w:ascii="Arial" w:hAnsi="Arial" w:cs="Arial"/>
          <w:b/>
          <w:sz w:val="24"/>
          <w:szCs w:val="24"/>
          <w:lang w:val="en-GB"/>
        </w:rPr>
        <w:tab/>
        <w:t>2</w:t>
      </w:r>
      <w:r w:rsidR="00661A6F" w:rsidRPr="00661A6F">
        <w:rPr>
          <w:rFonts w:ascii="Arial" w:hAnsi="Arial" w:cs="Arial"/>
          <w:b/>
          <w:sz w:val="24"/>
          <w:szCs w:val="24"/>
          <w:vertAlign w:val="superscript"/>
          <w:lang w:val="en-GB"/>
        </w:rPr>
        <w:t>nd</w:t>
      </w:r>
      <w:r w:rsidR="00661A6F">
        <w:rPr>
          <w:rFonts w:ascii="Arial" w:hAnsi="Arial" w:cs="Arial"/>
          <w:b/>
          <w:sz w:val="24"/>
          <w:szCs w:val="24"/>
          <w:lang w:val="en-GB"/>
        </w:rPr>
        <w:t xml:space="preserve"> Respondent</w:t>
      </w:r>
    </w:p>
    <w:p w:rsidR="00661A6F" w:rsidRDefault="00661A6F" w:rsidP="00661A6F">
      <w:pPr>
        <w:rPr>
          <w:rFonts w:ascii="Arial" w:hAnsi="Arial" w:cs="Arial"/>
          <w:b/>
          <w:sz w:val="24"/>
          <w:szCs w:val="24"/>
          <w:lang w:val="en-GB"/>
        </w:rPr>
      </w:pPr>
    </w:p>
    <w:p w:rsidR="00661A6F" w:rsidRPr="00832033" w:rsidRDefault="002339D0" w:rsidP="00661A6F">
      <w:pPr>
        <w:rPr>
          <w:rFonts w:ascii="Arial" w:hAnsi="Arial" w:cs="Arial"/>
          <w:b/>
          <w:sz w:val="24"/>
          <w:szCs w:val="24"/>
          <w:lang w:val="en-GB"/>
        </w:rPr>
      </w:pPr>
      <w:r>
        <w:rPr>
          <w:rFonts w:ascii="Arial" w:hAnsi="Arial" w:cs="Arial"/>
          <w:b/>
          <w:sz w:val="24"/>
          <w:szCs w:val="24"/>
          <w:lang w:val="en-GB"/>
        </w:rPr>
        <w:t>REGISTRAR OF DEEDS,</w:t>
      </w:r>
      <w:r w:rsidR="00661A6F">
        <w:rPr>
          <w:rFonts w:ascii="Arial" w:hAnsi="Arial" w:cs="Arial"/>
          <w:b/>
          <w:sz w:val="24"/>
          <w:szCs w:val="24"/>
          <w:lang w:val="en-GB"/>
        </w:rPr>
        <w:t xml:space="preserve"> KING WILLIAM’S TOWN</w:t>
      </w:r>
      <w:r w:rsidR="00661A6F">
        <w:rPr>
          <w:rFonts w:ascii="Arial" w:hAnsi="Arial" w:cs="Arial"/>
          <w:b/>
          <w:sz w:val="24"/>
          <w:szCs w:val="24"/>
          <w:lang w:val="en-GB"/>
        </w:rPr>
        <w:tab/>
      </w:r>
      <w:r w:rsidR="00661A6F">
        <w:rPr>
          <w:rFonts w:ascii="Arial" w:hAnsi="Arial" w:cs="Arial"/>
          <w:b/>
          <w:sz w:val="24"/>
          <w:szCs w:val="24"/>
          <w:lang w:val="en-GB"/>
        </w:rPr>
        <w:tab/>
        <w:t>3</w:t>
      </w:r>
      <w:r w:rsidR="00661A6F" w:rsidRPr="00661A6F">
        <w:rPr>
          <w:rFonts w:ascii="Arial" w:hAnsi="Arial" w:cs="Arial"/>
          <w:b/>
          <w:sz w:val="24"/>
          <w:szCs w:val="24"/>
          <w:vertAlign w:val="superscript"/>
          <w:lang w:val="en-GB"/>
        </w:rPr>
        <w:t>rd</w:t>
      </w:r>
      <w:r w:rsidR="00661A6F">
        <w:rPr>
          <w:rFonts w:ascii="Arial" w:hAnsi="Arial" w:cs="Arial"/>
          <w:b/>
          <w:sz w:val="24"/>
          <w:szCs w:val="24"/>
          <w:lang w:val="en-GB"/>
        </w:rPr>
        <w:t xml:space="preserve"> Respondent</w:t>
      </w:r>
    </w:p>
    <w:p w:rsidR="00661A6F" w:rsidRPr="00832033" w:rsidRDefault="00661A6F" w:rsidP="00661A6F">
      <w:pPr>
        <w:rPr>
          <w:rFonts w:ascii="Arial" w:hAnsi="Arial" w:cs="Arial"/>
          <w:b/>
          <w:sz w:val="24"/>
          <w:szCs w:val="24"/>
          <w:lang w:val="en-GB"/>
        </w:rPr>
      </w:pPr>
      <w:r w:rsidRPr="00832033">
        <w:rPr>
          <w:rFonts w:ascii="Arial" w:hAnsi="Arial" w:cs="Arial"/>
          <w:b/>
          <w:sz w:val="24"/>
          <w:szCs w:val="24"/>
          <w:lang w:val="en-GB"/>
        </w:rPr>
        <w:t>___________________________________________________________________</w:t>
      </w:r>
    </w:p>
    <w:p w:rsidR="00661A6F" w:rsidRPr="00832033" w:rsidRDefault="00661A6F" w:rsidP="00661A6F">
      <w:pPr>
        <w:jc w:val="center"/>
        <w:rPr>
          <w:rFonts w:ascii="Arial" w:hAnsi="Arial" w:cs="Arial"/>
          <w:b/>
          <w:sz w:val="24"/>
          <w:szCs w:val="24"/>
          <w:lang w:val="en-GB"/>
        </w:rPr>
      </w:pPr>
      <w:r w:rsidRPr="00832033">
        <w:rPr>
          <w:rFonts w:ascii="Arial" w:hAnsi="Arial" w:cs="Arial"/>
          <w:b/>
          <w:sz w:val="24"/>
          <w:szCs w:val="24"/>
          <w:lang w:val="en-GB"/>
        </w:rPr>
        <w:t>JUDGMENT</w:t>
      </w:r>
    </w:p>
    <w:p w:rsidR="00661A6F" w:rsidRPr="00832033" w:rsidRDefault="00661A6F" w:rsidP="00661A6F">
      <w:pPr>
        <w:rPr>
          <w:rFonts w:ascii="Arial" w:hAnsi="Arial" w:cs="Arial"/>
          <w:b/>
          <w:sz w:val="24"/>
          <w:szCs w:val="24"/>
          <w:lang w:val="en-GB"/>
        </w:rPr>
      </w:pPr>
      <w:r w:rsidRPr="00832033">
        <w:rPr>
          <w:rFonts w:ascii="Arial" w:hAnsi="Arial" w:cs="Arial"/>
          <w:b/>
          <w:sz w:val="24"/>
          <w:szCs w:val="24"/>
          <w:lang w:val="en-GB"/>
        </w:rPr>
        <w:t>___________________________________________________________________</w:t>
      </w:r>
    </w:p>
    <w:p w:rsidR="00661A6F" w:rsidRDefault="00661A6F" w:rsidP="00661A6F">
      <w:pPr>
        <w:spacing w:line="480" w:lineRule="auto"/>
        <w:jc w:val="both"/>
        <w:rPr>
          <w:rFonts w:ascii="Arial" w:hAnsi="Arial" w:cs="Arial"/>
          <w:b/>
          <w:sz w:val="24"/>
          <w:szCs w:val="24"/>
          <w:lang w:val="en-GB"/>
        </w:rPr>
      </w:pPr>
      <w:r w:rsidRPr="00832033">
        <w:rPr>
          <w:rFonts w:ascii="Arial" w:hAnsi="Arial" w:cs="Arial"/>
          <w:b/>
          <w:sz w:val="24"/>
          <w:szCs w:val="24"/>
          <w:lang w:val="en-GB"/>
        </w:rPr>
        <w:t>JOLWANA J:</w:t>
      </w:r>
    </w:p>
    <w:p w:rsidR="002339D0" w:rsidRDefault="002339D0" w:rsidP="002339D0">
      <w:pPr>
        <w:spacing w:line="480" w:lineRule="auto"/>
        <w:jc w:val="both"/>
        <w:rPr>
          <w:rFonts w:ascii="Arial" w:hAnsi="Arial" w:cs="Arial"/>
          <w:sz w:val="24"/>
          <w:szCs w:val="24"/>
          <w:lang w:val="en-GB"/>
        </w:rPr>
      </w:pPr>
      <w:r>
        <w:rPr>
          <w:rFonts w:ascii="Arial" w:hAnsi="Arial" w:cs="Arial"/>
          <w:sz w:val="24"/>
          <w:szCs w:val="24"/>
          <w:lang w:val="en-GB"/>
        </w:rPr>
        <w:t>[1] In this matter the applicant approached the court seeking the follow</w:t>
      </w:r>
      <w:r w:rsidR="00C651A3">
        <w:rPr>
          <w:rFonts w:ascii="Arial" w:hAnsi="Arial" w:cs="Arial"/>
          <w:sz w:val="24"/>
          <w:szCs w:val="24"/>
          <w:lang w:val="en-GB"/>
        </w:rPr>
        <w:t>ing</w:t>
      </w:r>
      <w:r>
        <w:rPr>
          <w:rFonts w:ascii="Arial" w:hAnsi="Arial" w:cs="Arial"/>
          <w:sz w:val="24"/>
          <w:szCs w:val="24"/>
          <w:lang w:val="en-GB"/>
        </w:rPr>
        <w:t xml:space="preserve"> relief:</w:t>
      </w:r>
    </w:p>
    <w:p w:rsidR="002339D0" w:rsidRPr="00F92397" w:rsidRDefault="002339D0" w:rsidP="00F92397">
      <w:pPr>
        <w:spacing w:line="360" w:lineRule="auto"/>
        <w:ind w:left="852" w:hanging="426"/>
        <w:jc w:val="both"/>
        <w:rPr>
          <w:rFonts w:ascii="Arial" w:hAnsi="Arial" w:cs="Arial"/>
          <w:lang w:val="en-GB"/>
        </w:rPr>
      </w:pPr>
      <w:r w:rsidRPr="00F92397">
        <w:rPr>
          <w:rFonts w:ascii="Arial" w:hAnsi="Arial" w:cs="Arial"/>
          <w:lang w:val="en-GB"/>
        </w:rPr>
        <w:t xml:space="preserve">“(a) That the purported marriage entered into between the first respondent and the late Mhlophe Simon Bobani (the deceased) in August 1986 and at Mdantsane be and is hereby declared null and void ab initio on the grounds that it is a bigamous marriage.  </w:t>
      </w:r>
    </w:p>
    <w:p w:rsidR="002339D0" w:rsidRPr="00F92397" w:rsidRDefault="002339D0" w:rsidP="00CA09DE">
      <w:pPr>
        <w:spacing w:line="360" w:lineRule="auto"/>
        <w:ind w:left="709" w:hanging="283"/>
        <w:jc w:val="both"/>
        <w:rPr>
          <w:rFonts w:ascii="Arial" w:hAnsi="Arial" w:cs="Arial"/>
          <w:lang w:val="en-GB"/>
        </w:rPr>
      </w:pPr>
      <w:r w:rsidRPr="00F92397">
        <w:rPr>
          <w:rFonts w:ascii="Arial" w:hAnsi="Arial" w:cs="Arial"/>
          <w:lang w:val="en-GB"/>
        </w:rPr>
        <w:t>(b) That the appointment of the first respondent as the estate representative of the estate of the late Mhlophe Simon Bobani (the deceased estate) by the second respondent is declared unlawful and is hereby set aside.</w:t>
      </w:r>
    </w:p>
    <w:p w:rsidR="002339D0" w:rsidRPr="00F92397" w:rsidRDefault="002339D0" w:rsidP="00CA09DE">
      <w:pPr>
        <w:spacing w:line="360" w:lineRule="auto"/>
        <w:ind w:left="709" w:hanging="283"/>
        <w:jc w:val="both"/>
        <w:rPr>
          <w:rFonts w:ascii="Arial" w:hAnsi="Arial" w:cs="Arial"/>
          <w:lang w:val="en-GB"/>
        </w:rPr>
      </w:pPr>
      <w:r w:rsidRPr="00F92397">
        <w:rPr>
          <w:rFonts w:ascii="Arial" w:hAnsi="Arial" w:cs="Arial"/>
          <w:lang w:val="en-GB"/>
        </w:rPr>
        <w:t>(c) That the second applicant be and is hereby authorized to appoint the applicant as the executor of the deceased estate as set out in paragraph “b” above forthwith.</w:t>
      </w:r>
    </w:p>
    <w:p w:rsidR="002339D0" w:rsidRPr="00F92397" w:rsidRDefault="002339D0" w:rsidP="00CA09DE">
      <w:pPr>
        <w:spacing w:line="360" w:lineRule="auto"/>
        <w:ind w:left="709" w:hanging="283"/>
        <w:jc w:val="both"/>
        <w:rPr>
          <w:rFonts w:ascii="Arial" w:hAnsi="Arial" w:cs="Arial"/>
          <w:lang w:val="en-GB"/>
        </w:rPr>
      </w:pPr>
      <w:r w:rsidRPr="00F92397">
        <w:rPr>
          <w:rFonts w:ascii="Arial" w:hAnsi="Arial" w:cs="Arial"/>
          <w:lang w:val="en-GB"/>
        </w:rPr>
        <w:t>(d) An order that the first respondent is not entitle</w:t>
      </w:r>
      <w:r w:rsidR="00C651A3">
        <w:rPr>
          <w:rFonts w:ascii="Arial" w:hAnsi="Arial" w:cs="Arial"/>
          <w:lang w:val="en-GB"/>
        </w:rPr>
        <w:t>d</w:t>
      </w:r>
      <w:r w:rsidRPr="00F92397">
        <w:rPr>
          <w:rFonts w:ascii="Arial" w:hAnsi="Arial" w:cs="Arial"/>
          <w:lang w:val="en-GB"/>
        </w:rPr>
        <w:t xml:space="preserve"> to claim any asset, </w:t>
      </w:r>
      <w:r w:rsidR="007B19F2" w:rsidRPr="00F92397">
        <w:rPr>
          <w:rFonts w:ascii="Arial" w:hAnsi="Arial" w:cs="Arial"/>
          <w:lang w:val="en-GB"/>
        </w:rPr>
        <w:t>more in particular house no.651 N.U. 13, Mdantsane in the deceased estate.</w:t>
      </w:r>
    </w:p>
    <w:p w:rsidR="007B19F2" w:rsidRPr="00F92397" w:rsidRDefault="007B19F2" w:rsidP="00CA09DE">
      <w:pPr>
        <w:spacing w:line="360" w:lineRule="auto"/>
        <w:ind w:left="709" w:hanging="283"/>
        <w:jc w:val="both"/>
        <w:rPr>
          <w:rFonts w:ascii="Arial" w:hAnsi="Arial" w:cs="Arial"/>
          <w:lang w:val="en-GB"/>
        </w:rPr>
      </w:pPr>
      <w:r w:rsidRPr="00F92397">
        <w:rPr>
          <w:rFonts w:ascii="Arial" w:hAnsi="Arial" w:cs="Arial"/>
          <w:lang w:val="en-GB"/>
        </w:rPr>
        <w:t>(e) That the first respondent or any other person(s) acting at her instance or on her instructions is/are hereby interdict</w:t>
      </w:r>
      <w:r w:rsidR="00C651A3">
        <w:rPr>
          <w:rFonts w:ascii="Arial" w:hAnsi="Arial" w:cs="Arial"/>
          <w:lang w:val="en-GB"/>
        </w:rPr>
        <w:t>ed</w:t>
      </w:r>
      <w:r w:rsidRPr="00F92397">
        <w:rPr>
          <w:rFonts w:ascii="Arial" w:hAnsi="Arial" w:cs="Arial"/>
          <w:lang w:val="en-GB"/>
        </w:rPr>
        <w:t xml:space="preserve"> and restrained from harassing and/or intimidating the applicant and/or interfering with the applicant’s right to occupy his grandfather’s (referred to above as the deceased) house at no.651 N.U. 13, Mdantsane.</w:t>
      </w:r>
    </w:p>
    <w:p w:rsidR="007B19F2" w:rsidRPr="00F92397" w:rsidRDefault="007B19F2" w:rsidP="00F92397">
      <w:pPr>
        <w:spacing w:line="360" w:lineRule="auto"/>
        <w:ind w:left="426"/>
        <w:jc w:val="both"/>
        <w:rPr>
          <w:rFonts w:ascii="Arial" w:hAnsi="Arial" w:cs="Arial"/>
          <w:lang w:val="en-GB"/>
        </w:rPr>
      </w:pPr>
      <w:r w:rsidRPr="00F92397">
        <w:rPr>
          <w:rFonts w:ascii="Arial" w:hAnsi="Arial" w:cs="Arial"/>
          <w:lang w:val="en-GB"/>
        </w:rPr>
        <w:t>(f) That the first respondent be ordered to pay the costs of this application.”</w:t>
      </w:r>
    </w:p>
    <w:p w:rsidR="007B19F2" w:rsidRDefault="007B19F2" w:rsidP="002339D0">
      <w:pPr>
        <w:spacing w:line="480" w:lineRule="auto"/>
        <w:jc w:val="both"/>
        <w:rPr>
          <w:rFonts w:ascii="Arial" w:hAnsi="Arial" w:cs="Arial"/>
          <w:sz w:val="24"/>
          <w:szCs w:val="24"/>
          <w:lang w:val="en-GB"/>
        </w:rPr>
      </w:pPr>
      <w:r>
        <w:rPr>
          <w:rFonts w:ascii="Arial" w:hAnsi="Arial" w:cs="Arial"/>
          <w:sz w:val="24"/>
          <w:szCs w:val="24"/>
          <w:lang w:val="en-GB"/>
        </w:rPr>
        <w:t>[2] The applicant is the grandson of the late Mhlophe Simon Bob</w:t>
      </w:r>
      <w:r w:rsidR="00C651A3">
        <w:rPr>
          <w:rFonts w:ascii="Arial" w:hAnsi="Arial" w:cs="Arial"/>
          <w:sz w:val="24"/>
          <w:szCs w:val="24"/>
          <w:lang w:val="en-GB"/>
        </w:rPr>
        <w:t xml:space="preserve">ani </w:t>
      </w:r>
      <w:r w:rsidR="00E5112A">
        <w:rPr>
          <w:rFonts w:ascii="Arial" w:hAnsi="Arial" w:cs="Arial"/>
          <w:sz w:val="24"/>
          <w:szCs w:val="24"/>
          <w:lang w:val="en-GB"/>
        </w:rPr>
        <w:t xml:space="preserve">(the deceased) </w:t>
      </w:r>
      <w:r w:rsidR="00C651A3">
        <w:rPr>
          <w:rFonts w:ascii="Arial" w:hAnsi="Arial" w:cs="Arial"/>
          <w:sz w:val="24"/>
          <w:szCs w:val="24"/>
          <w:lang w:val="en-GB"/>
        </w:rPr>
        <w:t>and the late Ntombizakhe Mau</w:t>
      </w:r>
      <w:r>
        <w:rPr>
          <w:rFonts w:ascii="Arial" w:hAnsi="Arial" w:cs="Arial"/>
          <w:sz w:val="24"/>
          <w:szCs w:val="24"/>
          <w:lang w:val="en-GB"/>
        </w:rPr>
        <w:t>dlena Bobani</w:t>
      </w:r>
      <w:r w:rsidR="00E5112A">
        <w:rPr>
          <w:rFonts w:ascii="Arial" w:hAnsi="Arial" w:cs="Arial"/>
          <w:sz w:val="24"/>
          <w:szCs w:val="24"/>
          <w:lang w:val="en-GB"/>
        </w:rPr>
        <w:t xml:space="preserve"> (Mrs Ntombizakhe Bobani)</w:t>
      </w:r>
      <w:r>
        <w:rPr>
          <w:rFonts w:ascii="Arial" w:hAnsi="Arial" w:cs="Arial"/>
          <w:sz w:val="24"/>
          <w:szCs w:val="24"/>
          <w:lang w:val="en-GB"/>
        </w:rPr>
        <w:t xml:space="preserve">.  He </w:t>
      </w:r>
      <w:r w:rsidR="00C651A3">
        <w:rPr>
          <w:rFonts w:ascii="Arial" w:hAnsi="Arial" w:cs="Arial"/>
          <w:sz w:val="24"/>
          <w:szCs w:val="24"/>
          <w:lang w:val="en-GB"/>
        </w:rPr>
        <w:t>is the son of their only child N</w:t>
      </w:r>
      <w:r>
        <w:rPr>
          <w:rFonts w:ascii="Arial" w:hAnsi="Arial" w:cs="Arial"/>
          <w:sz w:val="24"/>
          <w:szCs w:val="24"/>
          <w:lang w:val="en-GB"/>
        </w:rPr>
        <w:t>omangesi Notshe.  It appears from the abridge</w:t>
      </w:r>
      <w:r w:rsidR="00C7203F">
        <w:rPr>
          <w:rFonts w:ascii="Arial" w:hAnsi="Arial" w:cs="Arial"/>
          <w:sz w:val="24"/>
          <w:szCs w:val="24"/>
          <w:lang w:val="en-GB"/>
        </w:rPr>
        <w:t>d</w:t>
      </w:r>
      <w:r>
        <w:rPr>
          <w:rFonts w:ascii="Arial" w:hAnsi="Arial" w:cs="Arial"/>
          <w:sz w:val="24"/>
          <w:szCs w:val="24"/>
          <w:lang w:val="en-GB"/>
        </w:rPr>
        <w:t xml:space="preserve"> marriage certificate that </w:t>
      </w:r>
      <w:r w:rsidR="00E5112A">
        <w:rPr>
          <w:rFonts w:ascii="Arial" w:hAnsi="Arial" w:cs="Arial"/>
          <w:sz w:val="24"/>
          <w:szCs w:val="24"/>
          <w:lang w:val="en-GB"/>
        </w:rPr>
        <w:t>the deceased</w:t>
      </w:r>
      <w:r>
        <w:rPr>
          <w:rFonts w:ascii="Arial" w:hAnsi="Arial" w:cs="Arial"/>
          <w:sz w:val="24"/>
          <w:szCs w:val="24"/>
          <w:lang w:val="en-GB"/>
        </w:rPr>
        <w:t xml:space="preserve"> and </w:t>
      </w:r>
      <w:r w:rsidR="00E5112A">
        <w:rPr>
          <w:rFonts w:ascii="Arial" w:hAnsi="Arial" w:cs="Arial"/>
          <w:sz w:val="24"/>
          <w:szCs w:val="24"/>
          <w:lang w:val="en-GB"/>
        </w:rPr>
        <w:t xml:space="preserve">Mrs </w:t>
      </w:r>
      <w:r>
        <w:rPr>
          <w:rFonts w:ascii="Arial" w:hAnsi="Arial" w:cs="Arial"/>
          <w:sz w:val="24"/>
          <w:szCs w:val="24"/>
          <w:lang w:val="en-GB"/>
        </w:rPr>
        <w:t xml:space="preserve">Ntombizakhe </w:t>
      </w:r>
      <w:r w:rsidR="00E5112A">
        <w:rPr>
          <w:rFonts w:ascii="Arial" w:hAnsi="Arial" w:cs="Arial"/>
          <w:sz w:val="24"/>
          <w:szCs w:val="24"/>
          <w:lang w:val="en-GB"/>
        </w:rPr>
        <w:t xml:space="preserve">Bobani </w:t>
      </w:r>
      <w:r>
        <w:rPr>
          <w:rFonts w:ascii="Arial" w:hAnsi="Arial" w:cs="Arial"/>
          <w:sz w:val="24"/>
          <w:szCs w:val="24"/>
          <w:lang w:val="en-GB"/>
        </w:rPr>
        <w:t>got married in comm</w:t>
      </w:r>
      <w:r w:rsidR="00C7203F">
        <w:rPr>
          <w:rFonts w:ascii="Arial" w:hAnsi="Arial" w:cs="Arial"/>
          <w:sz w:val="24"/>
          <w:szCs w:val="24"/>
          <w:lang w:val="en-GB"/>
        </w:rPr>
        <w:t>unity</w:t>
      </w:r>
      <w:r>
        <w:rPr>
          <w:rFonts w:ascii="Arial" w:hAnsi="Arial" w:cs="Arial"/>
          <w:sz w:val="24"/>
          <w:szCs w:val="24"/>
          <w:lang w:val="en-GB"/>
        </w:rPr>
        <w:t xml:space="preserve"> of property on 7 June 1980.  The applicant is the only child/surviving child of Nomangesi who predeceased h</w:t>
      </w:r>
      <w:r w:rsidR="00C7203F">
        <w:rPr>
          <w:rFonts w:ascii="Arial" w:hAnsi="Arial" w:cs="Arial"/>
          <w:sz w:val="24"/>
          <w:szCs w:val="24"/>
          <w:lang w:val="en-GB"/>
        </w:rPr>
        <w:t>er</w:t>
      </w:r>
      <w:r>
        <w:rPr>
          <w:rFonts w:ascii="Arial" w:hAnsi="Arial" w:cs="Arial"/>
          <w:sz w:val="24"/>
          <w:szCs w:val="24"/>
          <w:lang w:val="en-GB"/>
        </w:rPr>
        <w:t xml:space="preserve"> parents and died in 2001.  </w:t>
      </w:r>
      <w:r w:rsidR="00E5112A">
        <w:rPr>
          <w:rFonts w:ascii="Arial" w:hAnsi="Arial" w:cs="Arial"/>
          <w:sz w:val="24"/>
          <w:szCs w:val="24"/>
          <w:lang w:val="en-GB"/>
        </w:rPr>
        <w:t>The deceased</w:t>
      </w:r>
      <w:r>
        <w:rPr>
          <w:rFonts w:ascii="Arial" w:hAnsi="Arial" w:cs="Arial"/>
          <w:sz w:val="24"/>
          <w:szCs w:val="24"/>
          <w:lang w:val="en-GB"/>
        </w:rPr>
        <w:t xml:space="preserve"> </w:t>
      </w:r>
      <w:r w:rsidR="00890CA9">
        <w:rPr>
          <w:rFonts w:ascii="Arial" w:hAnsi="Arial" w:cs="Arial"/>
          <w:sz w:val="24"/>
          <w:szCs w:val="24"/>
          <w:lang w:val="en-GB"/>
        </w:rPr>
        <w:t>died in 2017 and his</w:t>
      </w:r>
      <w:r w:rsidR="00C7203F">
        <w:rPr>
          <w:rFonts w:ascii="Arial" w:hAnsi="Arial" w:cs="Arial"/>
          <w:sz w:val="24"/>
          <w:szCs w:val="24"/>
          <w:lang w:val="en-GB"/>
        </w:rPr>
        <w:t xml:space="preserve"> wife</w:t>
      </w:r>
      <w:r w:rsidR="00890CA9">
        <w:rPr>
          <w:rFonts w:ascii="Arial" w:hAnsi="Arial" w:cs="Arial"/>
          <w:sz w:val="24"/>
          <w:szCs w:val="24"/>
          <w:lang w:val="en-GB"/>
        </w:rPr>
        <w:t xml:space="preserve"> </w:t>
      </w:r>
      <w:r w:rsidR="00E5112A">
        <w:rPr>
          <w:rFonts w:ascii="Arial" w:hAnsi="Arial" w:cs="Arial"/>
          <w:sz w:val="24"/>
          <w:szCs w:val="24"/>
          <w:lang w:val="en-GB"/>
        </w:rPr>
        <w:t xml:space="preserve">Mrs </w:t>
      </w:r>
      <w:r w:rsidR="00890CA9">
        <w:rPr>
          <w:rFonts w:ascii="Arial" w:hAnsi="Arial" w:cs="Arial"/>
          <w:sz w:val="24"/>
          <w:szCs w:val="24"/>
          <w:lang w:val="en-GB"/>
        </w:rPr>
        <w:t xml:space="preserve">Ntombizakhe </w:t>
      </w:r>
      <w:r w:rsidR="00E5112A">
        <w:rPr>
          <w:rFonts w:ascii="Arial" w:hAnsi="Arial" w:cs="Arial"/>
          <w:sz w:val="24"/>
          <w:szCs w:val="24"/>
          <w:lang w:val="en-GB"/>
        </w:rPr>
        <w:t>Bobani</w:t>
      </w:r>
      <w:r w:rsidR="00890CA9">
        <w:rPr>
          <w:rFonts w:ascii="Arial" w:hAnsi="Arial" w:cs="Arial"/>
          <w:sz w:val="24"/>
          <w:szCs w:val="24"/>
          <w:lang w:val="en-GB"/>
        </w:rPr>
        <w:t xml:space="preserve"> </w:t>
      </w:r>
      <w:r w:rsidR="00C7203F">
        <w:rPr>
          <w:rFonts w:ascii="Arial" w:hAnsi="Arial" w:cs="Arial"/>
          <w:sz w:val="24"/>
          <w:szCs w:val="24"/>
          <w:lang w:val="en-GB"/>
        </w:rPr>
        <w:t xml:space="preserve">predeceased him </w:t>
      </w:r>
      <w:r w:rsidR="00890CA9">
        <w:rPr>
          <w:rFonts w:ascii="Arial" w:hAnsi="Arial" w:cs="Arial"/>
          <w:sz w:val="24"/>
          <w:szCs w:val="24"/>
          <w:lang w:val="en-GB"/>
        </w:rPr>
        <w:t>in 2006.</w:t>
      </w:r>
    </w:p>
    <w:p w:rsidR="00890CA9" w:rsidRDefault="00890CA9" w:rsidP="002339D0">
      <w:pPr>
        <w:spacing w:line="480" w:lineRule="auto"/>
        <w:jc w:val="both"/>
        <w:rPr>
          <w:rFonts w:ascii="Arial" w:hAnsi="Arial" w:cs="Arial"/>
          <w:sz w:val="24"/>
          <w:szCs w:val="24"/>
          <w:lang w:val="en-GB"/>
        </w:rPr>
      </w:pPr>
      <w:r>
        <w:rPr>
          <w:rFonts w:ascii="Arial" w:hAnsi="Arial" w:cs="Arial"/>
          <w:sz w:val="24"/>
          <w:szCs w:val="24"/>
          <w:lang w:val="en-GB"/>
        </w:rPr>
        <w:t xml:space="preserve">[3] On the 9 March 1986 and during the subsistence of his marriage to </w:t>
      </w:r>
      <w:r w:rsidR="00E5112A">
        <w:rPr>
          <w:rFonts w:ascii="Arial" w:hAnsi="Arial" w:cs="Arial"/>
          <w:sz w:val="24"/>
          <w:szCs w:val="24"/>
          <w:lang w:val="en-GB"/>
        </w:rPr>
        <w:t xml:space="preserve">Mrs </w:t>
      </w:r>
      <w:r>
        <w:rPr>
          <w:rFonts w:ascii="Arial" w:hAnsi="Arial" w:cs="Arial"/>
          <w:sz w:val="24"/>
          <w:szCs w:val="24"/>
          <w:lang w:val="en-GB"/>
        </w:rPr>
        <w:t>Ntombizakhe</w:t>
      </w:r>
      <w:r w:rsidR="00E5112A">
        <w:rPr>
          <w:rFonts w:ascii="Arial" w:hAnsi="Arial" w:cs="Arial"/>
          <w:sz w:val="24"/>
          <w:szCs w:val="24"/>
          <w:lang w:val="en-GB"/>
        </w:rPr>
        <w:t xml:space="preserve"> Bobani</w:t>
      </w:r>
      <w:r>
        <w:rPr>
          <w:rFonts w:ascii="Arial" w:hAnsi="Arial" w:cs="Arial"/>
          <w:sz w:val="24"/>
          <w:szCs w:val="24"/>
          <w:lang w:val="en-GB"/>
        </w:rPr>
        <w:t xml:space="preserve">, </w:t>
      </w:r>
      <w:r w:rsidR="00E5112A">
        <w:rPr>
          <w:rFonts w:ascii="Arial" w:hAnsi="Arial" w:cs="Arial"/>
          <w:sz w:val="24"/>
          <w:szCs w:val="24"/>
          <w:lang w:val="en-GB"/>
        </w:rPr>
        <w:t>the deceased</w:t>
      </w:r>
      <w:r>
        <w:rPr>
          <w:rFonts w:ascii="Arial" w:hAnsi="Arial" w:cs="Arial"/>
          <w:sz w:val="24"/>
          <w:szCs w:val="24"/>
          <w:lang w:val="en-GB"/>
        </w:rPr>
        <w:t xml:space="preserve"> purportedly entered into another </w:t>
      </w:r>
      <w:r w:rsidR="00C7203F">
        <w:rPr>
          <w:rFonts w:ascii="Arial" w:hAnsi="Arial" w:cs="Arial"/>
          <w:sz w:val="24"/>
          <w:szCs w:val="24"/>
          <w:lang w:val="en-GB"/>
        </w:rPr>
        <w:t>civil</w:t>
      </w:r>
      <w:r>
        <w:rPr>
          <w:rFonts w:ascii="Arial" w:hAnsi="Arial" w:cs="Arial"/>
          <w:sz w:val="24"/>
          <w:szCs w:val="24"/>
          <w:lang w:val="en-GB"/>
        </w:rPr>
        <w:t xml:space="preserve"> marriage with Sylvia Nontobeko Mbenge, the first respondent herein.  In her answering affidavit the first respondent avers that she started a relationship with </w:t>
      </w:r>
      <w:r w:rsidR="00E5112A">
        <w:rPr>
          <w:rFonts w:ascii="Arial" w:hAnsi="Arial" w:cs="Arial"/>
          <w:sz w:val="24"/>
          <w:szCs w:val="24"/>
          <w:lang w:val="en-GB"/>
        </w:rPr>
        <w:t>the deceased</w:t>
      </w:r>
      <w:r>
        <w:rPr>
          <w:rFonts w:ascii="Arial" w:hAnsi="Arial" w:cs="Arial"/>
          <w:sz w:val="24"/>
          <w:szCs w:val="24"/>
          <w:lang w:val="en-GB"/>
        </w:rPr>
        <w:t xml:space="preserve"> in December 1983 and that at that time </w:t>
      </w:r>
      <w:r w:rsidR="00E5112A">
        <w:rPr>
          <w:rFonts w:ascii="Arial" w:hAnsi="Arial" w:cs="Arial"/>
          <w:sz w:val="24"/>
          <w:szCs w:val="24"/>
          <w:lang w:val="en-GB"/>
        </w:rPr>
        <w:t>the deceased</w:t>
      </w:r>
      <w:r>
        <w:rPr>
          <w:rFonts w:ascii="Arial" w:hAnsi="Arial" w:cs="Arial"/>
          <w:sz w:val="24"/>
          <w:szCs w:val="24"/>
          <w:lang w:val="en-GB"/>
        </w:rPr>
        <w:t xml:space="preserve"> was married to </w:t>
      </w:r>
      <w:r w:rsidR="00677C95">
        <w:rPr>
          <w:rFonts w:ascii="Arial" w:hAnsi="Arial" w:cs="Arial"/>
          <w:sz w:val="24"/>
          <w:szCs w:val="24"/>
          <w:lang w:val="en-GB"/>
        </w:rPr>
        <w:t xml:space="preserve">Mrs </w:t>
      </w:r>
      <w:r>
        <w:rPr>
          <w:rFonts w:ascii="Arial" w:hAnsi="Arial" w:cs="Arial"/>
          <w:sz w:val="24"/>
          <w:szCs w:val="24"/>
          <w:lang w:val="en-GB"/>
        </w:rPr>
        <w:t>Ntombizakhe</w:t>
      </w:r>
      <w:r w:rsidR="00677C95">
        <w:rPr>
          <w:rFonts w:ascii="Arial" w:hAnsi="Arial" w:cs="Arial"/>
          <w:sz w:val="24"/>
          <w:szCs w:val="24"/>
          <w:lang w:val="en-GB"/>
        </w:rPr>
        <w:t xml:space="preserve"> Bobani</w:t>
      </w:r>
      <w:r>
        <w:rPr>
          <w:rFonts w:ascii="Arial" w:hAnsi="Arial" w:cs="Arial"/>
          <w:sz w:val="24"/>
          <w:szCs w:val="24"/>
          <w:lang w:val="en-GB"/>
        </w:rPr>
        <w:t xml:space="preserve">.  She was however informed by </w:t>
      </w:r>
      <w:r w:rsidR="00E5112A">
        <w:rPr>
          <w:rFonts w:ascii="Arial" w:hAnsi="Arial" w:cs="Arial"/>
          <w:sz w:val="24"/>
          <w:szCs w:val="24"/>
          <w:lang w:val="en-GB"/>
        </w:rPr>
        <w:t>the deceased</w:t>
      </w:r>
      <w:r>
        <w:rPr>
          <w:rFonts w:ascii="Arial" w:hAnsi="Arial" w:cs="Arial"/>
          <w:sz w:val="24"/>
          <w:szCs w:val="24"/>
          <w:lang w:val="en-GB"/>
        </w:rPr>
        <w:t xml:space="preserve"> that he was in the process of </w:t>
      </w:r>
      <w:r w:rsidR="00C7203F">
        <w:rPr>
          <w:rFonts w:ascii="Arial" w:hAnsi="Arial" w:cs="Arial"/>
          <w:sz w:val="24"/>
          <w:szCs w:val="24"/>
          <w:lang w:val="en-GB"/>
        </w:rPr>
        <w:t>divorcing</w:t>
      </w:r>
      <w:r>
        <w:rPr>
          <w:rFonts w:ascii="Arial" w:hAnsi="Arial" w:cs="Arial"/>
          <w:sz w:val="24"/>
          <w:szCs w:val="24"/>
          <w:lang w:val="en-GB"/>
        </w:rPr>
        <w:t xml:space="preserve"> </w:t>
      </w:r>
      <w:r w:rsidR="00677C95">
        <w:rPr>
          <w:rFonts w:ascii="Arial" w:hAnsi="Arial" w:cs="Arial"/>
          <w:sz w:val="24"/>
          <w:szCs w:val="24"/>
          <w:lang w:val="en-GB"/>
        </w:rPr>
        <w:t xml:space="preserve">Mrs </w:t>
      </w:r>
      <w:r>
        <w:rPr>
          <w:rFonts w:ascii="Arial" w:hAnsi="Arial" w:cs="Arial"/>
          <w:sz w:val="24"/>
          <w:szCs w:val="24"/>
          <w:lang w:val="en-GB"/>
        </w:rPr>
        <w:t>Ntombizakhe</w:t>
      </w:r>
      <w:r w:rsidR="00677C95">
        <w:rPr>
          <w:rFonts w:ascii="Arial" w:hAnsi="Arial" w:cs="Arial"/>
          <w:sz w:val="24"/>
          <w:szCs w:val="24"/>
          <w:lang w:val="en-GB"/>
        </w:rPr>
        <w:t xml:space="preserve"> Bobani</w:t>
      </w:r>
      <w:r>
        <w:rPr>
          <w:rFonts w:ascii="Arial" w:hAnsi="Arial" w:cs="Arial"/>
          <w:sz w:val="24"/>
          <w:szCs w:val="24"/>
          <w:lang w:val="en-GB"/>
        </w:rPr>
        <w:t xml:space="preserve"> in 1984.  She further says that in 1986 she was </w:t>
      </w:r>
      <w:r w:rsidR="0060050D">
        <w:rPr>
          <w:rFonts w:ascii="Arial" w:hAnsi="Arial" w:cs="Arial"/>
          <w:sz w:val="24"/>
          <w:szCs w:val="24"/>
          <w:lang w:val="en-GB"/>
        </w:rPr>
        <w:t xml:space="preserve">told by </w:t>
      </w:r>
      <w:r w:rsidR="00E5112A">
        <w:rPr>
          <w:rFonts w:ascii="Arial" w:hAnsi="Arial" w:cs="Arial"/>
          <w:sz w:val="24"/>
          <w:szCs w:val="24"/>
          <w:lang w:val="en-GB"/>
        </w:rPr>
        <w:t>the deceased</w:t>
      </w:r>
      <w:r w:rsidR="0060050D">
        <w:rPr>
          <w:rFonts w:ascii="Arial" w:hAnsi="Arial" w:cs="Arial"/>
          <w:sz w:val="24"/>
          <w:szCs w:val="24"/>
          <w:lang w:val="en-GB"/>
        </w:rPr>
        <w:t xml:space="preserve"> that he was divorced from </w:t>
      </w:r>
      <w:r w:rsidR="00E5112A">
        <w:rPr>
          <w:rFonts w:ascii="Arial" w:hAnsi="Arial" w:cs="Arial"/>
          <w:sz w:val="24"/>
          <w:szCs w:val="24"/>
          <w:lang w:val="en-GB"/>
        </w:rPr>
        <w:t xml:space="preserve">Mrs </w:t>
      </w:r>
      <w:r w:rsidR="0060050D">
        <w:rPr>
          <w:rFonts w:ascii="Arial" w:hAnsi="Arial" w:cs="Arial"/>
          <w:sz w:val="24"/>
          <w:szCs w:val="24"/>
          <w:lang w:val="en-GB"/>
        </w:rPr>
        <w:t>Ntombizakhe</w:t>
      </w:r>
      <w:r w:rsidR="00E5112A">
        <w:rPr>
          <w:rFonts w:ascii="Arial" w:hAnsi="Arial" w:cs="Arial"/>
          <w:sz w:val="24"/>
          <w:szCs w:val="24"/>
          <w:lang w:val="en-GB"/>
        </w:rPr>
        <w:t xml:space="preserve"> Bobani</w:t>
      </w:r>
      <w:r w:rsidR="0060050D">
        <w:rPr>
          <w:rFonts w:ascii="Arial" w:hAnsi="Arial" w:cs="Arial"/>
          <w:sz w:val="24"/>
          <w:szCs w:val="24"/>
          <w:lang w:val="en-GB"/>
        </w:rPr>
        <w:t xml:space="preserve"> and asked her to marry him.  They got married on 9 March 1986 as she believed </w:t>
      </w:r>
      <w:r w:rsidR="00E5112A">
        <w:rPr>
          <w:rFonts w:ascii="Arial" w:hAnsi="Arial" w:cs="Arial"/>
          <w:sz w:val="24"/>
          <w:szCs w:val="24"/>
          <w:lang w:val="en-GB"/>
        </w:rPr>
        <w:t>the deceased</w:t>
      </w:r>
      <w:r w:rsidR="0060050D">
        <w:rPr>
          <w:rFonts w:ascii="Arial" w:hAnsi="Arial" w:cs="Arial"/>
          <w:sz w:val="24"/>
          <w:szCs w:val="24"/>
          <w:lang w:val="en-GB"/>
        </w:rPr>
        <w:t xml:space="preserve"> when he told her that he was divorced from </w:t>
      </w:r>
      <w:r w:rsidR="00E5112A">
        <w:rPr>
          <w:rFonts w:ascii="Arial" w:hAnsi="Arial" w:cs="Arial"/>
          <w:sz w:val="24"/>
          <w:szCs w:val="24"/>
          <w:lang w:val="en-GB"/>
        </w:rPr>
        <w:t xml:space="preserve">Mrs </w:t>
      </w:r>
      <w:r w:rsidR="0060050D">
        <w:rPr>
          <w:rFonts w:ascii="Arial" w:hAnsi="Arial" w:cs="Arial"/>
          <w:sz w:val="24"/>
          <w:szCs w:val="24"/>
          <w:lang w:val="en-GB"/>
        </w:rPr>
        <w:t>Ntombizakhe</w:t>
      </w:r>
      <w:r w:rsidR="00E5112A">
        <w:rPr>
          <w:rFonts w:ascii="Arial" w:hAnsi="Arial" w:cs="Arial"/>
          <w:sz w:val="24"/>
          <w:szCs w:val="24"/>
          <w:lang w:val="en-GB"/>
        </w:rPr>
        <w:t xml:space="preserve"> Bobani</w:t>
      </w:r>
      <w:r w:rsidR="0060050D">
        <w:rPr>
          <w:rFonts w:ascii="Arial" w:hAnsi="Arial" w:cs="Arial"/>
          <w:sz w:val="24"/>
          <w:szCs w:val="24"/>
          <w:lang w:val="en-GB"/>
        </w:rPr>
        <w:t>.</w:t>
      </w:r>
    </w:p>
    <w:p w:rsidR="0060050D" w:rsidRDefault="0060050D" w:rsidP="002339D0">
      <w:pPr>
        <w:spacing w:line="480" w:lineRule="auto"/>
        <w:jc w:val="both"/>
        <w:rPr>
          <w:rFonts w:ascii="Arial" w:hAnsi="Arial" w:cs="Arial"/>
          <w:sz w:val="24"/>
          <w:szCs w:val="24"/>
          <w:lang w:val="en-GB"/>
        </w:rPr>
      </w:pPr>
      <w:r>
        <w:rPr>
          <w:rFonts w:ascii="Arial" w:hAnsi="Arial" w:cs="Arial"/>
          <w:sz w:val="24"/>
          <w:szCs w:val="24"/>
          <w:lang w:val="en-GB"/>
        </w:rPr>
        <w:t xml:space="preserve">[4] The first respondent has filed another affidavit in which she indicates that certain information came to her knowledge after she had deposed to </w:t>
      </w:r>
      <w:r w:rsidR="00C7203F">
        <w:rPr>
          <w:rFonts w:ascii="Arial" w:hAnsi="Arial" w:cs="Arial"/>
          <w:sz w:val="24"/>
          <w:szCs w:val="24"/>
          <w:lang w:val="en-GB"/>
        </w:rPr>
        <w:t>her answering</w:t>
      </w:r>
      <w:r>
        <w:rPr>
          <w:rFonts w:ascii="Arial" w:hAnsi="Arial" w:cs="Arial"/>
          <w:sz w:val="24"/>
          <w:szCs w:val="24"/>
          <w:lang w:val="en-GB"/>
        </w:rPr>
        <w:t xml:space="preserve"> affidavit.  In </w:t>
      </w:r>
      <w:r w:rsidR="00C7203F">
        <w:rPr>
          <w:rFonts w:ascii="Arial" w:hAnsi="Arial" w:cs="Arial"/>
          <w:sz w:val="24"/>
          <w:szCs w:val="24"/>
          <w:lang w:val="en-GB"/>
        </w:rPr>
        <w:t xml:space="preserve">what appears to have been intended to be a </w:t>
      </w:r>
      <w:r>
        <w:rPr>
          <w:rFonts w:ascii="Arial" w:hAnsi="Arial" w:cs="Arial"/>
          <w:sz w:val="24"/>
          <w:szCs w:val="24"/>
          <w:lang w:val="en-GB"/>
        </w:rPr>
        <w:t>supplementary affidavit the first respondent has annexe</w:t>
      </w:r>
      <w:r w:rsidR="00C7203F">
        <w:rPr>
          <w:rFonts w:ascii="Arial" w:hAnsi="Arial" w:cs="Arial"/>
          <w:sz w:val="24"/>
          <w:szCs w:val="24"/>
          <w:lang w:val="en-GB"/>
        </w:rPr>
        <w:t>d</w:t>
      </w:r>
      <w:r>
        <w:rPr>
          <w:rFonts w:ascii="Arial" w:hAnsi="Arial" w:cs="Arial"/>
          <w:sz w:val="24"/>
          <w:szCs w:val="24"/>
          <w:lang w:val="en-GB"/>
        </w:rPr>
        <w:t xml:space="preserve"> </w:t>
      </w:r>
      <w:r w:rsidR="00F25D08">
        <w:rPr>
          <w:rFonts w:ascii="Arial" w:hAnsi="Arial" w:cs="Arial"/>
          <w:sz w:val="24"/>
          <w:szCs w:val="24"/>
          <w:lang w:val="en-GB"/>
        </w:rPr>
        <w:t>court papers which were issued out of the</w:t>
      </w:r>
      <w:r w:rsidR="00C7203F">
        <w:rPr>
          <w:rFonts w:ascii="Arial" w:hAnsi="Arial" w:cs="Arial"/>
          <w:sz w:val="24"/>
          <w:szCs w:val="24"/>
          <w:lang w:val="en-GB"/>
        </w:rPr>
        <w:t xml:space="preserve"> then</w:t>
      </w:r>
      <w:r w:rsidR="00F25D08">
        <w:rPr>
          <w:rFonts w:ascii="Arial" w:hAnsi="Arial" w:cs="Arial"/>
          <w:sz w:val="24"/>
          <w:szCs w:val="24"/>
          <w:lang w:val="en-GB"/>
        </w:rPr>
        <w:t xml:space="preserve"> Supreme Court of Ciskei under case no.621/1984.  It appears from those papers that </w:t>
      </w:r>
      <w:r w:rsidR="00AE1B90">
        <w:rPr>
          <w:rFonts w:ascii="Arial" w:hAnsi="Arial" w:cs="Arial"/>
          <w:sz w:val="24"/>
          <w:szCs w:val="24"/>
          <w:lang w:val="en-GB"/>
        </w:rPr>
        <w:t>the deceased</w:t>
      </w:r>
      <w:r w:rsidR="00F25D08">
        <w:rPr>
          <w:rFonts w:ascii="Arial" w:hAnsi="Arial" w:cs="Arial"/>
          <w:sz w:val="24"/>
          <w:szCs w:val="24"/>
          <w:lang w:val="en-GB"/>
        </w:rPr>
        <w:t xml:space="preserve"> had in fa</w:t>
      </w:r>
      <w:r w:rsidR="00C7203F">
        <w:rPr>
          <w:rFonts w:ascii="Arial" w:hAnsi="Arial" w:cs="Arial"/>
          <w:sz w:val="24"/>
          <w:szCs w:val="24"/>
          <w:lang w:val="en-GB"/>
        </w:rPr>
        <w:t>c</w:t>
      </w:r>
      <w:r w:rsidR="00F25D08">
        <w:rPr>
          <w:rFonts w:ascii="Arial" w:hAnsi="Arial" w:cs="Arial"/>
          <w:sz w:val="24"/>
          <w:szCs w:val="24"/>
          <w:lang w:val="en-GB"/>
        </w:rPr>
        <w:t xml:space="preserve">t instituted divorce proceedings against </w:t>
      </w:r>
      <w:r w:rsidR="00AE1B90">
        <w:rPr>
          <w:rFonts w:ascii="Arial" w:hAnsi="Arial" w:cs="Arial"/>
          <w:sz w:val="24"/>
          <w:szCs w:val="24"/>
          <w:lang w:val="en-GB"/>
        </w:rPr>
        <w:t xml:space="preserve">Mrs </w:t>
      </w:r>
      <w:r w:rsidR="00F25D08">
        <w:rPr>
          <w:rFonts w:ascii="Arial" w:hAnsi="Arial" w:cs="Arial"/>
          <w:sz w:val="24"/>
          <w:szCs w:val="24"/>
          <w:lang w:val="en-GB"/>
        </w:rPr>
        <w:t>Ntombizakhe</w:t>
      </w:r>
      <w:r w:rsidR="00AE1B90">
        <w:rPr>
          <w:rFonts w:ascii="Arial" w:hAnsi="Arial" w:cs="Arial"/>
          <w:sz w:val="24"/>
          <w:szCs w:val="24"/>
          <w:lang w:val="en-GB"/>
        </w:rPr>
        <w:t xml:space="preserve"> Bobani</w:t>
      </w:r>
      <w:r w:rsidR="00F25D08">
        <w:rPr>
          <w:rFonts w:ascii="Arial" w:hAnsi="Arial" w:cs="Arial"/>
          <w:sz w:val="24"/>
          <w:szCs w:val="24"/>
          <w:lang w:val="en-GB"/>
        </w:rPr>
        <w:t xml:space="preserve"> on 4 September 1984 in which he, </w:t>
      </w:r>
      <w:r w:rsidR="00F25D08" w:rsidRPr="00F25D08">
        <w:rPr>
          <w:rFonts w:ascii="Arial" w:hAnsi="Arial" w:cs="Arial"/>
          <w:i/>
          <w:sz w:val="24"/>
          <w:szCs w:val="24"/>
          <w:lang w:val="en-GB"/>
        </w:rPr>
        <w:t>inter alia</w:t>
      </w:r>
      <w:r w:rsidR="00F25D08">
        <w:rPr>
          <w:rFonts w:ascii="Arial" w:hAnsi="Arial" w:cs="Arial"/>
          <w:sz w:val="24"/>
          <w:szCs w:val="24"/>
          <w:lang w:val="en-GB"/>
        </w:rPr>
        <w:t xml:space="preserve">, sought a decree of divorce.  It also appears that </w:t>
      </w:r>
      <w:r w:rsidR="00AE1B90">
        <w:rPr>
          <w:rFonts w:ascii="Arial" w:hAnsi="Arial" w:cs="Arial"/>
          <w:sz w:val="24"/>
          <w:szCs w:val="24"/>
          <w:lang w:val="en-GB"/>
        </w:rPr>
        <w:t xml:space="preserve">Mrs </w:t>
      </w:r>
      <w:r w:rsidR="00F25D08">
        <w:rPr>
          <w:rFonts w:ascii="Arial" w:hAnsi="Arial" w:cs="Arial"/>
          <w:sz w:val="24"/>
          <w:szCs w:val="24"/>
          <w:lang w:val="en-GB"/>
        </w:rPr>
        <w:t>Ntombizakhe</w:t>
      </w:r>
      <w:r w:rsidR="00AE1B90">
        <w:rPr>
          <w:rFonts w:ascii="Arial" w:hAnsi="Arial" w:cs="Arial"/>
          <w:sz w:val="24"/>
          <w:szCs w:val="24"/>
          <w:lang w:val="en-GB"/>
        </w:rPr>
        <w:t xml:space="preserve"> Bobani</w:t>
      </w:r>
      <w:r w:rsidR="00F25D08">
        <w:rPr>
          <w:rFonts w:ascii="Arial" w:hAnsi="Arial" w:cs="Arial"/>
          <w:sz w:val="24"/>
          <w:szCs w:val="24"/>
          <w:lang w:val="en-GB"/>
        </w:rPr>
        <w:t xml:space="preserve"> was contesting the said divorce proceedings.  Those divorce proceedings were never concluded at the time of her death in 2006.</w:t>
      </w:r>
    </w:p>
    <w:p w:rsidR="00F25D08" w:rsidRDefault="00F25D08" w:rsidP="002339D0">
      <w:pPr>
        <w:spacing w:line="480" w:lineRule="auto"/>
        <w:jc w:val="both"/>
        <w:rPr>
          <w:rFonts w:ascii="Arial" w:hAnsi="Arial" w:cs="Arial"/>
          <w:sz w:val="24"/>
          <w:szCs w:val="24"/>
          <w:lang w:val="en-GB"/>
        </w:rPr>
      </w:pPr>
      <w:r>
        <w:rPr>
          <w:rFonts w:ascii="Arial" w:hAnsi="Arial" w:cs="Arial"/>
          <w:sz w:val="24"/>
          <w:szCs w:val="24"/>
          <w:lang w:val="en-GB"/>
        </w:rPr>
        <w:t xml:space="preserve">[5] Most of these facts are common cause.  Briefly it is common cause that </w:t>
      </w:r>
      <w:r w:rsidR="00AE1B90">
        <w:rPr>
          <w:rFonts w:ascii="Arial" w:hAnsi="Arial" w:cs="Arial"/>
          <w:sz w:val="24"/>
          <w:szCs w:val="24"/>
          <w:lang w:val="en-GB"/>
        </w:rPr>
        <w:t>the deceased</w:t>
      </w:r>
      <w:r>
        <w:rPr>
          <w:rFonts w:ascii="Arial" w:hAnsi="Arial" w:cs="Arial"/>
          <w:sz w:val="24"/>
          <w:szCs w:val="24"/>
          <w:lang w:val="en-GB"/>
        </w:rPr>
        <w:t xml:space="preserve"> and </w:t>
      </w:r>
      <w:r w:rsidR="00AE1B90">
        <w:rPr>
          <w:rFonts w:ascii="Arial" w:hAnsi="Arial" w:cs="Arial"/>
          <w:sz w:val="24"/>
          <w:szCs w:val="24"/>
          <w:lang w:val="en-GB"/>
        </w:rPr>
        <w:t xml:space="preserve">Mrs </w:t>
      </w:r>
      <w:r>
        <w:rPr>
          <w:rFonts w:ascii="Arial" w:hAnsi="Arial" w:cs="Arial"/>
          <w:sz w:val="24"/>
          <w:szCs w:val="24"/>
          <w:lang w:val="en-GB"/>
        </w:rPr>
        <w:t>Ntombizakhe</w:t>
      </w:r>
      <w:r w:rsidR="00AE1B90">
        <w:rPr>
          <w:rFonts w:ascii="Arial" w:hAnsi="Arial" w:cs="Arial"/>
          <w:sz w:val="24"/>
          <w:szCs w:val="24"/>
          <w:lang w:val="en-GB"/>
        </w:rPr>
        <w:t xml:space="preserve"> Bobani</w:t>
      </w:r>
      <w:r>
        <w:rPr>
          <w:rFonts w:ascii="Arial" w:hAnsi="Arial" w:cs="Arial"/>
          <w:sz w:val="24"/>
          <w:szCs w:val="24"/>
          <w:lang w:val="en-GB"/>
        </w:rPr>
        <w:t xml:space="preserve"> were married to each other</w:t>
      </w:r>
      <w:r w:rsidR="00C7203F">
        <w:rPr>
          <w:rFonts w:ascii="Arial" w:hAnsi="Arial" w:cs="Arial"/>
          <w:sz w:val="24"/>
          <w:szCs w:val="24"/>
          <w:lang w:val="en-GB"/>
        </w:rPr>
        <w:t>,</w:t>
      </w:r>
      <w:r>
        <w:rPr>
          <w:rFonts w:ascii="Arial" w:hAnsi="Arial" w:cs="Arial"/>
          <w:sz w:val="24"/>
          <w:szCs w:val="24"/>
          <w:lang w:val="en-GB"/>
        </w:rPr>
        <w:t xml:space="preserve"> such marriage having been solemnized in Mdantsane on 7 June 1980.  On the 9 March 1986 </w:t>
      </w:r>
      <w:r w:rsidR="00AE1B90">
        <w:rPr>
          <w:rFonts w:ascii="Arial" w:hAnsi="Arial" w:cs="Arial"/>
          <w:sz w:val="24"/>
          <w:szCs w:val="24"/>
          <w:lang w:val="en-GB"/>
        </w:rPr>
        <w:t>the deceased</w:t>
      </w:r>
      <w:r>
        <w:rPr>
          <w:rFonts w:ascii="Arial" w:hAnsi="Arial" w:cs="Arial"/>
          <w:sz w:val="24"/>
          <w:szCs w:val="24"/>
          <w:lang w:val="en-GB"/>
        </w:rPr>
        <w:t xml:space="preserve"> and the first respondent purportedly entered into a marriage in Mdantsane.  On that date </w:t>
      </w:r>
      <w:r w:rsidR="00AE1B90">
        <w:rPr>
          <w:rFonts w:ascii="Arial" w:hAnsi="Arial" w:cs="Arial"/>
          <w:sz w:val="24"/>
          <w:szCs w:val="24"/>
          <w:lang w:val="en-GB"/>
        </w:rPr>
        <w:t xml:space="preserve">Mrs </w:t>
      </w:r>
      <w:r>
        <w:rPr>
          <w:rFonts w:ascii="Arial" w:hAnsi="Arial" w:cs="Arial"/>
          <w:sz w:val="24"/>
          <w:szCs w:val="24"/>
          <w:lang w:val="en-GB"/>
        </w:rPr>
        <w:t>Ntombizakhe</w:t>
      </w:r>
      <w:r w:rsidR="00AE1B90">
        <w:rPr>
          <w:rFonts w:ascii="Arial" w:hAnsi="Arial" w:cs="Arial"/>
          <w:sz w:val="24"/>
          <w:szCs w:val="24"/>
          <w:lang w:val="en-GB"/>
        </w:rPr>
        <w:t xml:space="preserve"> Bobani</w:t>
      </w:r>
      <w:r>
        <w:rPr>
          <w:rFonts w:ascii="Arial" w:hAnsi="Arial" w:cs="Arial"/>
          <w:sz w:val="24"/>
          <w:szCs w:val="24"/>
          <w:lang w:val="en-GB"/>
        </w:rPr>
        <w:t xml:space="preserve"> was still alive and legally married to </w:t>
      </w:r>
      <w:r w:rsidR="00AE1B90">
        <w:rPr>
          <w:rFonts w:ascii="Arial" w:hAnsi="Arial" w:cs="Arial"/>
          <w:sz w:val="24"/>
          <w:szCs w:val="24"/>
          <w:lang w:val="en-GB"/>
        </w:rPr>
        <w:t>the deceased</w:t>
      </w:r>
      <w:r w:rsidR="00C7203F">
        <w:rPr>
          <w:rFonts w:ascii="Arial" w:hAnsi="Arial" w:cs="Arial"/>
          <w:sz w:val="24"/>
          <w:szCs w:val="24"/>
          <w:lang w:val="en-GB"/>
        </w:rPr>
        <w:t xml:space="preserve"> and she di</w:t>
      </w:r>
      <w:r w:rsidR="00AE1B90">
        <w:rPr>
          <w:rFonts w:ascii="Arial" w:hAnsi="Arial" w:cs="Arial"/>
          <w:sz w:val="24"/>
          <w:szCs w:val="24"/>
          <w:lang w:val="en-GB"/>
        </w:rPr>
        <w:t>e</w:t>
      </w:r>
      <w:r w:rsidR="00C7203F">
        <w:rPr>
          <w:rFonts w:ascii="Arial" w:hAnsi="Arial" w:cs="Arial"/>
          <w:sz w:val="24"/>
          <w:szCs w:val="24"/>
          <w:lang w:val="en-GB"/>
        </w:rPr>
        <w:t>d much later in 2006</w:t>
      </w:r>
      <w:r>
        <w:rPr>
          <w:rFonts w:ascii="Arial" w:hAnsi="Arial" w:cs="Arial"/>
          <w:sz w:val="24"/>
          <w:szCs w:val="24"/>
          <w:lang w:val="en-GB"/>
        </w:rPr>
        <w:t>.  Div</w:t>
      </w:r>
      <w:r w:rsidR="00C7203F">
        <w:rPr>
          <w:rFonts w:ascii="Arial" w:hAnsi="Arial" w:cs="Arial"/>
          <w:sz w:val="24"/>
          <w:szCs w:val="24"/>
          <w:lang w:val="en-GB"/>
        </w:rPr>
        <w:t>orc</w:t>
      </w:r>
      <w:r>
        <w:rPr>
          <w:rFonts w:ascii="Arial" w:hAnsi="Arial" w:cs="Arial"/>
          <w:sz w:val="24"/>
          <w:szCs w:val="24"/>
          <w:lang w:val="en-GB"/>
        </w:rPr>
        <w:t xml:space="preserve">e proceedings which </w:t>
      </w:r>
      <w:r w:rsidR="00AE1B90">
        <w:rPr>
          <w:rFonts w:ascii="Arial" w:hAnsi="Arial" w:cs="Arial"/>
          <w:sz w:val="24"/>
          <w:szCs w:val="24"/>
          <w:lang w:val="en-GB"/>
        </w:rPr>
        <w:t xml:space="preserve">the deceased </w:t>
      </w:r>
      <w:r w:rsidR="003C1E3A">
        <w:rPr>
          <w:rFonts w:ascii="Arial" w:hAnsi="Arial" w:cs="Arial"/>
          <w:sz w:val="24"/>
          <w:szCs w:val="24"/>
          <w:lang w:val="en-GB"/>
        </w:rPr>
        <w:t>had instituted in 1984 were contested and were still pending when he purportedly entered into a marriage with the first respondent</w:t>
      </w:r>
      <w:r w:rsidR="00C7203F">
        <w:rPr>
          <w:rFonts w:ascii="Arial" w:hAnsi="Arial" w:cs="Arial"/>
          <w:sz w:val="24"/>
          <w:szCs w:val="24"/>
          <w:lang w:val="en-GB"/>
        </w:rPr>
        <w:t xml:space="preserve"> in 1986</w:t>
      </w:r>
      <w:r w:rsidR="003C1E3A">
        <w:rPr>
          <w:rFonts w:ascii="Arial" w:hAnsi="Arial" w:cs="Arial"/>
          <w:sz w:val="24"/>
          <w:szCs w:val="24"/>
          <w:lang w:val="en-GB"/>
        </w:rPr>
        <w:t>.</w:t>
      </w:r>
    </w:p>
    <w:p w:rsidR="00DB1240" w:rsidRDefault="003C1E3A" w:rsidP="002339D0">
      <w:pPr>
        <w:spacing w:line="480" w:lineRule="auto"/>
        <w:jc w:val="both"/>
        <w:rPr>
          <w:rFonts w:ascii="Arial" w:hAnsi="Arial" w:cs="Arial"/>
          <w:sz w:val="24"/>
          <w:szCs w:val="24"/>
          <w:lang w:val="en-GB"/>
        </w:rPr>
      </w:pPr>
      <w:r>
        <w:rPr>
          <w:rFonts w:ascii="Arial" w:hAnsi="Arial" w:cs="Arial"/>
          <w:sz w:val="24"/>
          <w:szCs w:val="24"/>
          <w:lang w:val="en-GB"/>
        </w:rPr>
        <w:t xml:space="preserve">[6] </w:t>
      </w:r>
      <w:r w:rsidR="00AE1B90">
        <w:rPr>
          <w:rFonts w:ascii="Arial" w:hAnsi="Arial" w:cs="Arial"/>
          <w:sz w:val="24"/>
          <w:szCs w:val="24"/>
          <w:lang w:val="en-GB"/>
        </w:rPr>
        <w:t>The deceased</w:t>
      </w:r>
      <w:r>
        <w:rPr>
          <w:rFonts w:ascii="Arial" w:hAnsi="Arial" w:cs="Arial"/>
          <w:sz w:val="24"/>
          <w:szCs w:val="24"/>
          <w:lang w:val="en-GB"/>
        </w:rPr>
        <w:t xml:space="preserve"> died on 28 April 2017</w:t>
      </w:r>
      <w:r w:rsidR="00C7203F">
        <w:rPr>
          <w:rFonts w:ascii="Arial" w:hAnsi="Arial" w:cs="Arial"/>
          <w:sz w:val="24"/>
          <w:szCs w:val="24"/>
          <w:lang w:val="en-GB"/>
        </w:rPr>
        <w:t xml:space="preserve">. </w:t>
      </w:r>
      <w:r>
        <w:rPr>
          <w:rFonts w:ascii="Arial" w:hAnsi="Arial" w:cs="Arial"/>
          <w:sz w:val="24"/>
          <w:szCs w:val="24"/>
          <w:lang w:val="en-GB"/>
        </w:rPr>
        <w:t xml:space="preserve"> </w:t>
      </w:r>
      <w:r w:rsidR="00C7203F">
        <w:rPr>
          <w:rFonts w:ascii="Arial" w:hAnsi="Arial" w:cs="Arial"/>
          <w:sz w:val="24"/>
          <w:szCs w:val="24"/>
          <w:lang w:val="en-GB"/>
        </w:rPr>
        <w:t>A</w:t>
      </w:r>
      <w:r>
        <w:rPr>
          <w:rFonts w:ascii="Arial" w:hAnsi="Arial" w:cs="Arial"/>
          <w:sz w:val="24"/>
          <w:szCs w:val="24"/>
          <w:lang w:val="en-GB"/>
        </w:rPr>
        <w:t xml:space="preserve">fter his death the applicant proceeded to the Master’s office in Mdantsane to report the death of </w:t>
      </w:r>
      <w:r w:rsidR="00C7203F">
        <w:rPr>
          <w:rFonts w:ascii="Arial" w:hAnsi="Arial" w:cs="Arial"/>
          <w:sz w:val="24"/>
          <w:szCs w:val="24"/>
          <w:lang w:val="en-GB"/>
        </w:rPr>
        <w:t xml:space="preserve">his grandfather, </w:t>
      </w:r>
      <w:r>
        <w:rPr>
          <w:rFonts w:ascii="Arial" w:hAnsi="Arial" w:cs="Arial"/>
          <w:sz w:val="24"/>
          <w:szCs w:val="24"/>
          <w:lang w:val="en-GB"/>
        </w:rPr>
        <w:t xml:space="preserve">the deceased.  He alleges that he was told to come back </w:t>
      </w:r>
      <w:r w:rsidR="00C7203F">
        <w:rPr>
          <w:rFonts w:ascii="Arial" w:hAnsi="Arial" w:cs="Arial"/>
          <w:sz w:val="24"/>
          <w:szCs w:val="24"/>
          <w:lang w:val="en-GB"/>
        </w:rPr>
        <w:t xml:space="preserve">to the Master’s office </w:t>
      </w:r>
      <w:r>
        <w:rPr>
          <w:rFonts w:ascii="Arial" w:hAnsi="Arial" w:cs="Arial"/>
          <w:sz w:val="24"/>
          <w:szCs w:val="24"/>
          <w:lang w:val="en-GB"/>
        </w:rPr>
        <w:t>after seven days as it was still too soon after</w:t>
      </w:r>
      <w:r w:rsidR="00DB1240">
        <w:rPr>
          <w:rFonts w:ascii="Arial" w:hAnsi="Arial" w:cs="Arial"/>
          <w:sz w:val="24"/>
          <w:szCs w:val="24"/>
          <w:lang w:val="en-GB"/>
        </w:rPr>
        <w:t xml:space="preserve"> </w:t>
      </w:r>
      <w:r w:rsidR="00C7203F">
        <w:rPr>
          <w:rFonts w:ascii="Arial" w:hAnsi="Arial" w:cs="Arial"/>
          <w:sz w:val="24"/>
          <w:szCs w:val="24"/>
          <w:lang w:val="en-GB"/>
        </w:rPr>
        <w:t xml:space="preserve">the </w:t>
      </w:r>
      <w:r w:rsidR="00DB1240">
        <w:rPr>
          <w:rFonts w:ascii="Arial" w:hAnsi="Arial" w:cs="Arial"/>
          <w:sz w:val="24"/>
          <w:szCs w:val="24"/>
          <w:lang w:val="en-GB"/>
        </w:rPr>
        <w:t xml:space="preserve">death of the deceased.  When he went back the estate clerk </w:t>
      </w:r>
      <w:r w:rsidR="00AE1B90">
        <w:rPr>
          <w:rFonts w:ascii="Arial" w:hAnsi="Arial" w:cs="Arial"/>
          <w:sz w:val="24"/>
          <w:szCs w:val="24"/>
          <w:lang w:val="en-GB"/>
        </w:rPr>
        <w:t xml:space="preserve">who assisted him </w:t>
      </w:r>
      <w:r w:rsidR="00DB1240">
        <w:rPr>
          <w:rFonts w:ascii="Arial" w:hAnsi="Arial" w:cs="Arial"/>
          <w:sz w:val="24"/>
          <w:szCs w:val="24"/>
          <w:lang w:val="en-GB"/>
        </w:rPr>
        <w:t xml:space="preserve">told him that </w:t>
      </w:r>
      <w:r w:rsidR="00AE1B90">
        <w:rPr>
          <w:rFonts w:ascii="Arial" w:hAnsi="Arial" w:cs="Arial"/>
          <w:sz w:val="24"/>
          <w:szCs w:val="24"/>
          <w:lang w:val="en-GB"/>
        </w:rPr>
        <w:t>the deceased</w:t>
      </w:r>
      <w:r w:rsidR="00DB1240">
        <w:rPr>
          <w:rFonts w:ascii="Arial" w:hAnsi="Arial" w:cs="Arial"/>
          <w:sz w:val="24"/>
          <w:szCs w:val="24"/>
          <w:lang w:val="en-GB"/>
        </w:rPr>
        <w:t xml:space="preserve"> was married to the first respondent and he was shown a marriage certificate.  He was also told that the first respondent had been issued with Letters of Authority in terms of section 18 (</w:t>
      </w:r>
      <w:r w:rsidR="00C7203F">
        <w:rPr>
          <w:rFonts w:ascii="Arial" w:hAnsi="Arial" w:cs="Arial"/>
          <w:sz w:val="24"/>
          <w:szCs w:val="24"/>
          <w:lang w:val="en-GB"/>
        </w:rPr>
        <w:t>3</w:t>
      </w:r>
      <w:r w:rsidR="00DB1240">
        <w:rPr>
          <w:rFonts w:ascii="Arial" w:hAnsi="Arial" w:cs="Arial"/>
          <w:sz w:val="24"/>
          <w:szCs w:val="24"/>
          <w:lang w:val="en-GB"/>
        </w:rPr>
        <w:t>) of the Administration of Estate</w:t>
      </w:r>
      <w:r w:rsidR="00C7203F">
        <w:rPr>
          <w:rFonts w:ascii="Arial" w:hAnsi="Arial" w:cs="Arial"/>
          <w:sz w:val="24"/>
          <w:szCs w:val="24"/>
          <w:lang w:val="en-GB"/>
        </w:rPr>
        <w:t>s</w:t>
      </w:r>
      <w:r w:rsidR="00DB1240">
        <w:rPr>
          <w:rFonts w:ascii="Arial" w:hAnsi="Arial" w:cs="Arial"/>
          <w:sz w:val="24"/>
          <w:szCs w:val="24"/>
          <w:lang w:val="en-GB"/>
        </w:rPr>
        <w:t xml:space="preserve"> Act 66 of 1965.  </w:t>
      </w:r>
    </w:p>
    <w:p w:rsidR="00140946" w:rsidRDefault="00DB1240" w:rsidP="002339D0">
      <w:pPr>
        <w:spacing w:line="480" w:lineRule="auto"/>
        <w:jc w:val="both"/>
        <w:rPr>
          <w:rFonts w:ascii="Arial" w:hAnsi="Arial" w:cs="Arial"/>
          <w:sz w:val="24"/>
          <w:szCs w:val="24"/>
          <w:lang w:val="en-GB"/>
        </w:rPr>
      </w:pPr>
      <w:r>
        <w:rPr>
          <w:rFonts w:ascii="Arial" w:hAnsi="Arial" w:cs="Arial"/>
          <w:sz w:val="24"/>
          <w:szCs w:val="24"/>
          <w:lang w:val="en-GB"/>
        </w:rPr>
        <w:t xml:space="preserve">[7] The applicant seeks an order that the said appointment of the </w:t>
      </w:r>
      <w:r w:rsidR="00C7203F">
        <w:rPr>
          <w:rFonts w:ascii="Arial" w:hAnsi="Arial" w:cs="Arial"/>
          <w:sz w:val="24"/>
          <w:szCs w:val="24"/>
          <w:lang w:val="en-GB"/>
        </w:rPr>
        <w:t xml:space="preserve">first </w:t>
      </w:r>
      <w:r>
        <w:rPr>
          <w:rFonts w:ascii="Arial" w:hAnsi="Arial" w:cs="Arial"/>
          <w:sz w:val="24"/>
          <w:szCs w:val="24"/>
          <w:lang w:val="en-GB"/>
        </w:rPr>
        <w:t xml:space="preserve">respondent as the </w:t>
      </w:r>
      <w:r w:rsidR="00AE1B90">
        <w:rPr>
          <w:rFonts w:ascii="Arial" w:hAnsi="Arial" w:cs="Arial"/>
          <w:sz w:val="24"/>
          <w:szCs w:val="24"/>
          <w:lang w:val="en-GB"/>
        </w:rPr>
        <w:t>M</w:t>
      </w:r>
      <w:r w:rsidR="00140946">
        <w:rPr>
          <w:rFonts w:ascii="Arial" w:hAnsi="Arial" w:cs="Arial"/>
          <w:sz w:val="24"/>
          <w:szCs w:val="24"/>
          <w:lang w:val="en-GB"/>
        </w:rPr>
        <w:t>aster’s representative in the estate of the late Mhlophe Simon Bobani</w:t>
      </w:r>
      <w:r w:rsidR="00AE1B90">
        <w:rPr>
          <w:rFonts w:ascii="Arial" w:hAnsi="Arial" w:cs="Arial"/>
          <w:sz w:val="24"/>
          <w:szCs w:val="24"/>
          <w:lang w:val="en-GB"/>
        </w:rPr>
        <w:t>, the deceased</w:t>
      </w:r>
      <w:r w:rsidR="00140946">
        <w:rPr>
          <w:rFonts w:ascii="Arial" w:hAnsi="Arial" w:cs="Arial"/>
          <w:sz w:val="24"/>
          <w:szCs w:val="24"/>
          <w:lang w:val="en-GB"/>
        </w:rPr>
        <w:t xml:space="preserve"> be declared unlawful and set aside.  This order is sought on the basis that when the Master appointed the first respondent as the estate representative it was on the basis that the first respondent was legally married to </w:t>
      </w:r>
      <w:r w:rsidR="00C7203F">
        <w:rPr>
          <w:rFonts w:ascii="Arial" w:hAnsi="Arial" w:cs="Arial"/>
          <w:sz w:val="24"/>
          <w:szCs w:val="24"/>
          <w:lang w:val="en-GB"/>
        </w:rPr>
        <w:t>the deceased</w:t>
      </w:r>
      <w:r w:rsidR="00140946">
        <w:rPr>
          <w:rFonts w:ascii="Arial" w:hAnsi="Arial" w:cs="Arial"/>
          <w:sz w:val="24"/>
          <w:szCs w:val="24"/>
          <w:lang w:val="en-GB"/>
        </w:rPr>
        <w:t xml:space="preserve"> and was therefore his surviving spouse.  It also appears that the applicant was never even given a hearing as the close surviving relative of </w:t>
      </w:r>
      <w:r w:rsidR="00C7203F">
        <w:rPr>
          <w:rFonts w:ascii="Arial" w:hAnsi="Arial" w:cs="Arial"/>
          <w:sz w:val="24"/>
          <w:szCs w:val="24"/>
          <w:lang w:val="en-GB"/>
        </w:rPr>
        <w:t>the deceased</w:t>
      </w:r>
      <w:r w:rsidR="00140946">
        <w:rPr>
          <w:rFonts w:ascii="Arial" w:hAnsi="Arial" w:cs="Arial"/>
          <w:sz w:val="24"/>
          <w:szCs w:val="24"/>
          <w:lang w:val="en-GB"/>
        </w:rPr>
        <w:t xml:space="preserve">.  This is despite the fact that the Master’s office </w:t>
      </w:r>
      <w:r w:rsidR="00C7203F">
        <w:rPr>
          <w:rFonts w:ascii="Arial" w:hAnsi="Arial" w:cs="Arial"/>
          <w:sz w:val="24"/>
          <w:szCs w:val="24"/>
          <w:lang w:val="en-GB"/>
        </w:rPr>
        <w:t xml:space="preserve">was aware of him and </w:t>
      </w:r>
      <w:r w:rsidR="00140946">
        <w:rPr>
          <w:rFonts w:ascii="Arial" w:hAnsi="Arial" w:cs="Arial"/>
          <w:sz w:val="24"/>
          <w:szCs w:val="24"/>
          <w:lang w:val="en-GB"/>
        </w:rPr>
        <w:t xml:space="preserve">had told him to come back later when he went to report </w:t>
      </w:r>
      <w:r w:rsidR="00AE1B90">
        <w:rPr>
          <w:rFonts w:ascii="Arial" w:hAnsi="Arial" w:cs="Arial"/>
          <w:sz w:val="24"/>
          <w:szCs w:val="24"/>
          <w:lang w:val="en-GB"/>
        </w:rPr>
        <w:t>the deceased’s demise</w:t>
      </w:r>
      <w:r w:rsidR="00140946">
        <w:rPr>
          <w:rFonts w:ascii="Arial" w:hAnsi="Arial" w:cs="Arial"/>
          <w:sz w:val="24"/>
          <w:szCs w:val="24"/>
          <w:lang w:val="en-GB"/>
        </w:rPr>
        <w:t>.</w:t>
      </w:r>
    </w:p>
    <w:p w:rsidR="003C1E3A" w:rsidRDefault="00140946" w:rsidP="002339D0">
      <w:pPr>
        <w:spacing w:line="480" w:lineRule="auto"/>
        <w:jc w:val="both"/>
        <w:rPr>
          <w:rFonts w:ascii="Arial" w:hAnsi="Arial" w:cs="Arial"/>
          <w:sz w:val="24"/>
          <w:szCs w:val="24"/>
          <w:lang w:val="en-GB"/>
        </w:rPr>
      </w:pPr>
      <w:r>
        <w:rPr>
          <w:rFonts w:ascii="Arial" w:hAnsi="Arial" w:cs="Arial"/>
          <w:sz w:val="24"/>
          <w:szCs w:val="24"/>
          <w:lang w:val="en-GB"/>
        </w:rPr>
        <w:t xml:space="preserve">[8] </w:t>
      </w:r>
      <w:r w:rsidR="00480C73">
        <w:rPr>
          <w:rFonts w:ascii="Arial" w:hAnsi="Arial" w:cs="Arial"/>
          <w:sz w:val="24"/>
          <w:szCs w:val="24"/>
          <w:lang w:val="en-GB"/>
        </w:rPr>
        <w:t xml:space="preserve">There can be doubt that </w:t>
      </w:r>
      <w:r w:rsidR="00C7203F">
        <w:rPr>
          <w:rFonts w:ascii="Arial" w:hAnsi="Arial" w:cs="Arial"/>
          <w:sz w:val="24"/>
          <w:szCs w:val="24"/>
          <w:lang w:val="en-GB"/>
        </w:rPr>
        <w:t>the deceased</w:t>
      </w:r>
      <w:r w:rsidR="00480C73">
        <w:rPr>
          <w:rFonts w:ascii="Arial" w:hAnsi="Arial" w:cs="Arial"/>
          <w:sz w:val="24"/>
          <w:szCs w:val="24"/>
          <w:lang w:val="en-GB"/>
        </w:rPr>
        <w:t xml:space="preserve"> might have lured the first respondent</w:t>
      </w:r>
      <w:r w:rsidR="00F92397">
        <w:rPr>
          <w:rFonts w:ascii="Arial" w:hAnsi="Arial" w:cs="Arial"/>
          <w:sz w:val="24"/>
          <w:szCs w:val="24"/>
          <w:lang w:val="en-GB"/>
        </w:rPr>
        <w:t xml:space="preserve"> </w:t>
      </w:r>
      <w:r w:rsidR="00480C73">
        <w:rPr>
          <w:rFonts w:ascii="Arial" w:hAnsi="Arial" w:cs="Arial"/>
          <w:sz w:val="24"/>
          <w:szCs w:val="24"/>
          <w:lang w:val="en-GB"/>
        </w:rPr>
        <w:t xml:space="preserve">into a marriage pretending to her that divorce proceedings between himself and </w:t>
      </w:r>
      <w:r w:rsidR="009173EC">
        <w:rPr>
          <w:rFonts w:ascii="Arial" w:hAnsi="Arial" w:cs="Arial"/>
          <w:sz w:val="24"/>
          <w:szCs w:val="24"/>
          <w:lang w:val="en-GB"/>
        </w:rPr>
        <w:t xml:space="preserve">Mrs </w:t>
      </w:r>
      <w:r w:rsidR="00480C73">
        <w:rPr>
          <w:rFonts w:ascii="Arial" w:hAnsi="Arial" w:cs="Arial"/>
          <w:sz w:val="24"/>
          <w:szCs w:val="24"/>
          <w:lang w:val="en-GB"/>
        </w:rPr>
        <w:t xml:space="preserve">Ntombizakhe </w:t>
      </w:r>
      <w:r w:rsidR="009173EC">
        <w:rPr>
          <w:rFonts w:ascii="Arial" w:hAnsi="Arial" w:cs="Arial"/>
          <w:sz w:val="24"/>
          <w:szCs w:val="24"/>
          <w:lang w:val="en-GB"/>
        </w:rPr>
        <w:t xml:space="preserve">Bobani </w:t>
      </w:r>
      <w:r w:rsidR="00480C73">
        <w:rPr>
          <w:rFonts w:ascii="Arial" w:hAnsi="Arial" w:cs="Arial"/>
          <w:sz w:val="24"/>
          <w:szCs w:val="24"/>
          <w:lang w:val="en-GB"/>
        </w:rPr>
        <w:t xml:space="preserve">had been finalized when in fact that was not the case.  The question therefore is whether during the subsistence of the marriage between </w:t>
      </w:r>
      <w:r w:rsidR="009173EC">
        <w:rPr>
          <w:rFonts w:ascii="Arial" w:hAnsi="Arial" w:cs="Arial"/>
          <w:sz w:val="24"/>
          <w:szCs w:val="24"/>
          <w:lang w:val="en-GB"/>
        </w:rPr>
        <w:t>the deceased</w:t>
      </w:r>
      <w:r w:rsidR="00480C73">
        <w:rPr>
          <w:rFonts w:ascii="Arial" w:hAnsi="Arial" w:cs="Arial"/>
          <w:sz w:val="24"/>
          <w:szCs w:val="24"/>
          <w:lang w:val="en-GB"/>
        </w:rPr>
        <w:t xml:space="preserve"> and </w:t>
      </w:r>
      <w:r w:rsidR="00C7203F">
        <w:rPr>
          <w:rFonts w:ascii="Arial" w:hAnsi="Arial" w:cs="Arial"/>
          <w:sz w:val="24"/>
          <w:szCs w:val="24"/>
          <w:lang w:val="en-GB"/>
        </w:rPr>
        <w:t xml:space="preserve">Mrs </w:t>
      </w:r>
      <w:r w:rsidR="00480C73">
        <w:rPr>
          <w:rFonts w:ascii="Arial" w:hAnsi="Arial" w:cs="Arial"/>
          <w:sz w:val="24"/>
          <w:szCs w:val="24"/>
          <w:lang w:val="en-GB"/>
        </w:rPr>
        <w:t xml:space="preserve">Ntombizakhe </w:t>
      </w:r>
      <w:r w:rsidR="009173EC">
        <w:rPr>
          <w:rFonts w:ascii="Arial" w:hAnsi="Arial" w:cs="Arial"/>
          <w:sz w:val="24"/>
          <w:szCs w:val="24"/>
          <w:lang w:val="en-GB"/>
        </w:rPr>
        <w:t>Bobani</w:t>
      </w:r>
      <w:r w:rsidR="00480C73">
        <w:rPr>
          <w:rFonts w:ascii="Arial" w:hAnsi="Arial" w:cs="Arial"/>
          <w:sz w:val="24"/>
          <w:szCs w:val="24"/>
          <w:lang w:val="en-GB"/>
        </w:rPr>
        <w:t xml:space="preserve"> the first respondent could have entered into a valid marriage</w:t>
      </w:r>
      <w:r w:rsidR="009173EC">
        <w:rPr>
          <w:rFonts w:ascii="Arial" w:hAnsi="Arial" w:cs="Arial"/>
          <w:sz w:val="24"/>
          <w:szCs w:val="24"/>
          <w:lang w:val="en-GB"/>
        </w:rPr>
        <w:t xml:space="preserve"> with the deceased</w:t>
      </w:r>
      <w:r w:rsidR="00480C73">
        <w:rPr>
          <w:rFonts w:ascii="Arial" w:hAnsi="Arial" w:cs="Arial"/>
          <w:sz w:val="24"/>
          <w:szCs w:val="24"/>
          <w:lang w:val="en-GB"/>
        </w:rPr>
        <w:t xml:space="preserve">.  The first respondent’s case is not that the </w:t>
      </w:r>
      <w:r w:rsidR="009173EC">
        <w:rPr>
          <w:rFonts w:ascii="Arial" w:hAnsi="Arial" w:cs="Arial"/>
          <w:sz w:val="24"/>
          <w:szCs w:val="24"/>
          <w:lang w:val="en-GB"/>
        </w:rPr>
        <w:t>deceased</w:t>
      </w:r>
      <w:r w:rsidR="00480C73">
        <w:rPr>
          <w:rFonts w:ascii="Arial" w:hAnsi="Arial" w:cs="Arial"/>
          <w:sz w:val="24"/>
          <w:szCs w:val="24"/>
          <w:lang w:val="en-GB"/>
        </w:rPr>
        <w:t xml:space="preserve">’s marriage to </w:t>
      </w:r>
      <w:r w:rsidR="009173EC">
        <w:rPr>
          <w:rFonts w:ascii="Arial" w:hAnsi="Arial" w:cs="Arial"/>
          <w:sz w:val="24"/>
          <w:szCs w:val="24"/>
          <w:lang w:val="en-GB"/>
        </w:rPr>
        <w:t xml:space="preserve">Mrs </w:t>
      </w:r>
      <w:r w:rsidR="00480C73">
        <w:rPr>
          <w:rFonts w:ascii="Arial" w:hAnsi="Arial" w:cs="Arial"/>
          <w:sz w:val="24"/>
          <w:szCs w:val="24"/>
          <w:lang w:val="en-GB"/>
        </w:rPr>
        <w:t xml:space="preserve">Ntombizakhe </w:t>
      </w:r>
      <w:r w:rsidR="009173EC">
        <w:rPr>
          <w:rFonts w:ascii="Arial" w:hAnsi="Arial" w:cs="Arial"/>
          <w:sz w:val="24"/>
          <w:szCs w:val="24"/>
          <w:lang w:val="en-GB"/>
        </w:rPr>
        <w:t xml:space="preserve">Bobani </w:t>
      </w:r>
      <w:r w:rsidR="00480C73">
        <w:rPr>
          <w:rFonts w:ascii="Arial" w:hAnsi="Arial" w:cs="Arial"/>
          <w:sz w:val="24"/>
          <w:szCs w:val="24"/>
          <w:lang w:val="en-GB"/>
        </w:rPr>
        <w:t xml:space="preserve">had been terminated by divorce when she got married to </w:t>
      </w:r>
      <w:r w:rsidR="009173EC">
        <w:rPr>
          <w:rFonts w:ascii="Arial" w:hAnsi="Arial" w:cs="Arial"/>
          <w:sz w:val="24"/>
          <w:szCs w:val="24"/>
          <w:lang w:val="en-GB"/>
        </w:rPr>
        <w:t>the deceased</w:t>
      </w:r>
      <w:r w:rsidR="00480C73">
        <w:rPr>
          <w:rFonts w:ascii="Arial" w:hAnsi="Arial" w:cs="Arial"/>
          <w:sz w:val="24"/>
          <w:szCs w:val="24"/>
          <w:lang w:val="en-GB"/>
        </w:rPr>
        <w:t xml:space="preserve">.  In </w:t>
      </w:r>
      <w:r w:rsidR="00CB73B5">
        <w:rPr>
          <w:rFonts w:ascii="Arial" w:hAnsi="Arial" w:cs="Arial"/>
          <w:sz w:val="24"/>
          <w:szCs w:val="24"/>
          <w:lang w:val="en-GB"/>
        </w:rPr>
        <w:t>fact she admits that</w:t>
      </w:r>
      <w:r w:rsidR="00480C73">
        <w:rPr>
          <w:rFonts w:ascii="Arial" w:hAnsi="Arial" w:cs="Arial"/>
          <w:sz w:val="24"/>
          <w:szCs w:val="24"/>
          <w:lang w:val="en-GB"/>
        </w:rPr>
        <w:t xml:space="preserve"> she was acting on the mistaken belief that the </w:t>
      </w:r>
      <w:r w:rsidR="00CB73B5">
        <w:rPr>
          <w:rFonts w:ascii="Arial" w:hAnsi="Arial" w:cs="Arial"/>
          <w:sz w:val="24"/>
          <w:szCs w:val="24"/>
          <w:lang w:val="en-GB"/>
        </w:rPr>
        <w:t xml:space="preserve">divorce which </w:t>
      </w:r>
      <w:r w:rsidR="009173EC">
        <w:rPr>
          <w:rFonts w:ascii="Arial" w:hAnsi="Arial" w:cs="Arial"/>
          <w:sz w:val="24"/>
          <w:szCs w:val="24"/>
          <w:lang w:val="en-GB"/>
        </w:rPr>
        <w:t>the deceased</w:t>
      </w:r>
      <w:r w:rsidR="00CB73B5">
        <w:rPr>
          <w:rFonts w:ascii="Arial" w:hAnsi="Arial" w:cs="Arial"/>
          <w:sz w:val="24"/>
          <w:szCs w:val="24"/>
          <w:lang w:val="en-GB"/>
        </w:rPr>
        <w:t xml:space="preserve"> had told her about had been finalized and that </w:t>
      </w:r>
      <w:r w:rsidR="009173EC">
        <w:rPr>
          <w:rFonts w:ascii="Arial" w:hAnsi="Arial" w:cs="Arial"/>
          <w:sz w:val="24"/>
          <w:szCs w:val="24"/>
          <w:lang w:val="en-GB"/>
        </w:rPr>
        <w:t>the deceased</w:t>
      </w:r>
      <w:r w:rsidR="00CB73B5">
        <w:rPr>
          <w:rFonts w:ascii="Arial" w:hAnsi="Arial" w:cs="Arial"/>
          <w:sz w:val="24"/>
          <w:szCs w:val="24"/>
          <w:lang w:val="en-GB"/>
        </w:rPr>
        <w:t xml:space="preserve"> and </w:t>
      </w:r>
      <w:r w:rsidR="009173EC">
        <w:rPr>
          <w:rFonts w:ascii="Arial" w:hAnsi="Arial" w:cs="Arial"/>
          <w:sz w:val="24"/>
          <w:szCs w:val="24"/>
          <w:lang w:val="en-GB"/>
        </w:rPr>
        <w:t xml:space="preserve">Mrs </w:t>
      </w:r>
      <w:r w:rsidR="00CB73B5">
        <w:rPr>
          <w:rFonts w:ascii="Arial" w:hAnsi="Arial" w:cs="Arial"/>
          <w:sz w:val="24"/>
          <w:szCs w:val="24"/>
          <w:lang w:val="en-GB"/>
        </w:rPr>
        <w:t>Ntombizakhe</w:t>
      </w:r>
      <w:r w:rsidR="009173EC">
        <w:rPr>
          <w:rFonts w:ascii="Arial" w:hAnsi="Arial" w:cs="Arial"/>
          <w:sz w:val="24"/>
          <w:szCs w:val="24"/>
          <w:lang w:val="en-GB"/>
        </w:rPr>
        <w:t xml:space="preserve"> Bobani</w:t>
      </w:r>
      <w:r w:rsidR="00CB73B5">
        <w:rPr>
          <w:rFonts w:ascii="Arial" w:hAnsi="Arial" w:cs="Arial"/>
          <w:sz w:val="24"/>
          <w:szCs w:val="24"/>
          <w:lang w:val="en-GB"/>
        </w:rPr>
        <w:t xml:space="preserve"> were divorced.</w:t>
      </w:r>
    </w:p>
    <w:p w:rsidR="009173EC" w:rsidRDefault="004F4996" w:rsidP="002339D0">
      <w:pPr>
        <w:spacing w:line="480" w:lineRule="auto"/>
        <w:jc w:val="both"/>
        <w:rPr>
          <w:rFonts w:ascii="Arial" w:hAnsi="Arial" w:cs="Arial"/>
          <w:sz w:val="24"/>
          <w:szCs w:val="24"/>
          <w:lang w:val="en-GB"/>
        </w:rPr>
      </w:pPr>
      <w:r>
        <w:rPr>
          <w:rFonts w:ascii="Arial" w:hAnsi="Arial" w:cs="Arial"/>
          <w:sz w:val="24"/>
          <w:szCs w:val="24"/>
          <w:lang w:val="en-GB"/>
        </w:rPr>
        <w:t xml:space="preserve">[9] The problem of two people purportedly entering into a marriage is not a new phenomenon.  It has in fact received the attention of our courts before.  In </w:t>
      </w:r>
      <w:r w:rsidRPr="004F4996">
        <w:rPr>
          <w:rFonts w:ascii="Arial" w:hAnsi="Arial" w:cs="Arial"/>
          <w:i/>
          <w:sz w:val="24"/>
          <w:szCs w:val="24"/>
          <w:lang w:val="en-GB"/>
        </w:rPr>
        <w:t>Snyman v Snyman</w:t>
      </w:r>
      <w:r>
        <w:rPr>
          <w:rFonts w:ascii="Arial" w:hAnsi="Arial" w:cs="Arial"/>
          <w:sz w:val="24"/>
          <w:szCs w:val="24"/>
          <w:lang w:val="en-GB"/>
        </w:rPr>
        <w:t xml:space="preserve"> 1984 (4) SA 262 at 263 (WLD) at para D-F a matter similar to this one came before Goldstone J in which he wrote as follows:</w:t>
      </w:r>
    </w:p>
    <w:p w:rsidR="004F4996" w:rsidRPr="006C192D" w:rsidRDefault="004F4996" w:rsidP="00CA09DE">
      <w:pPr>
        <w:spacing w:line="360" w:lineRule="auto"/>
        <w:ind w:left="709" w:firstLine="11"/>
        <w:jc w:val="both"/>
        <w:rPr>
          <w:rFonts w:ascii="Arial" w:hAnsi="Arial" w:cs="Arial"/>
          <w:lang w:val="en-GB"/>
        </w:rPr>
      </w:pPr>
      <w:r w:rsidRPr="006C192D">
        <w:rPr>
          <w:rFonts w:ascii="Arial" w:hAnsi="Arial" w:cs="Arial"/>
          <w:lang w:val="en-GB"/>
        </w:rPr>
        <w:t>“On 8 May 1982, the plaintiff and the defendant purported to enter into a contract of marriage.  Thereafter they lived together as husband and wife and a child was born in consequence thereof.  However, unbeknown to the plaintiff at the t</w:t>
      </w:r>
      <w:r w:rsidR="0011572C">
        <w:rPr>
          <w:rFonts w:ascii="Arial" w:hAnsi="Arial" w:cs="Arial"/>
          <w:lang w:val="en-GB"/>
        </w:rPr>
        <w:t>im</w:t>
      </w:r>
      <w:r w:rsidRPr="006C192D">
        <w:rPr>
          <w:rFonts w:ascii="Arial" w:hAnsi="Arial" w:cs="Arial"/>
          <w:lang w:val="en-GB"/>
        </w:rPr>
        <w:t>e of the “marriage” the defendant was married.  His prior marriage had been entered into on 6 January 1966.  He had also entered into a previous bigamous marriage on 12 November 1981.  According to the evidence of the plaintiff, the defendant was convicted and sentenced in the magistrate’s court on two courts of bigamy.  In this Court the plaintiff sought an order declaring her purported marriage to the defendant to be a nullity; an order for the payment of maintenance of the minor child</w:t>
      </w:r>
      <w:r w:rsidR="0011572C">
        <w:rPr>
          <w:rFonts w:ascii="Arial" w:hAnsi="Arial" w:cs="Arial"/>
          <w:lang w:val="en-GB"/>
        </w:rPr>
        <w:t>;</w:t>
      </w:r>
      <w:r w:rsidRPr="006C192D">
        <w:rPr>
          <w:rFonts w:ascii="Arial" w:hAnsi="Arial" w:cs="Arial"/>
          <w:lang w:val="en-GB"/>
        </w:rPr>
        <w:t xml:space="preserve"> damages for injuria </w:t>
      </w:r>
      <w:r w:rsidR="0011572C">
        <w:rPr>
          <w:rFonts w:ascii="Arial" w:hAnsi="Arial" w:cs="Arial"/>
          <w:lang w:val="en-GB"/>
        </w:rPr>
        <w:t>suffered by</w:t>
      </w:r>
      <w:r w:rsidRPr="006C192D">
        <w:rPr>
          <w:rFonts w:ascii="Arial" w:hAnsi="Arial" w:cs="Arial"/>
          <w:lang w:val="en-GB"/>
        </w:rPr>
        <w:t xml:space="preserve"> her and an order for costs.”</w:t>
      </w:r>
    </w:p>
    <w:p w:rsidR="004F4996" w:rsidRDefault="004F4996" w:rsidP="002339D0">
      <w:pPr>
        <w:spacing w:line="480" w:lineRule="auto"/>
        <w:jc w:val="both"/>
        <w:rPr>
          <w:rFonts w:ascii="Arial" w:hAnsi="Arial" w:cs="Arial"/>
          <w:sz w:val="24"/>
          <w:szCs w:val="24"/>
          <w:lang w:val="en-GB"/>
        </w:rPr>
      </w:pPr>
      <w:r>
        <w:rPr>
          <w:rFonts w:ascii="Arial" w:hAnsi="Arial" w:cs="Arial"/>
          <w:sz w:val="24"/>
          <w:szCs w:val="24"/>
          <w:lang w:val="en-GB"/>
        </w:rPr>
        <w:t>[10] The learned Judge declared the said marriage null and void and also dealt with the other issues that were before court.</w:t>
      </w:r>
      <w:r w:rsidR="0011572C">
        <w:rPr>
          <w:rFonts w:ascii="Arial" w:hAnsi="Arial" w:cs="Arial"/>
          <w:sz w:val="24"/>
          <w:szCs w:val="24"/>
          <w:lang w:val="en-GB"/>
        </w:rPr>
        <w:t xml:space="preserve">  It seems to me that a proper case has been made for some of the relief sought</w:t>
      </w:r>
      <w:r w:rsidR="00677C95">
        <w:rPr>
          <w:rFonts w:ascii="Arial" w:hAnsi="Arial" w:cs="Arial"/>
          <w:sz w:val="24"/>
          <w:szCs w:val="24"/>
          <w:lang w:val="en-GB"/>
        </w:rPr>
        <w:t xml:space="preserve"> and that the purported marriage between the deceased and the first respondent is in fact invalid</w:t>
      </w:r>
      <w:r w:rsidR="0011572C">
        <w:rPr>
          <w:rFonts w:ascii="Arial" w:hAnsi="Arial" w:cs="Arial"/>
          <w:sz w:val="24"/>
          <w:szCs w:val="24"/>
          <w:lang w:val="en-GB"/>
        </w:rPr>
        <w:t>.</w:t>
      </w:r>
    </w:p>
    <w:p w:rsidR="002738C7" w:rsidRDefault="002738C7" w:rsidP="002339D0">
      <w:pPr>
        <w:spacing w:line="480" w:lineRule="auto"/>
        <w:jc w:val="both"/>
        <w:rPr>
          <w:rFonts w:ascii="Arial" w:hAnsi="Arial" w:cs="Arial"/>
          <w:sz w:val="24"/>
          <w:szCs w:val="24"/>
          <w:lang w:val="en-GB"/>
        </w:rPr>
      </w:pPr>
      <w:r>
        <w:rPr>
          <w:rFonts w:ascii="Arial" w:hAnsi="Arial" w:cs="Arial"/>
          <w:sz w:val="24"/>
          <w:szCs w:val="24"/>
          <w:lang w:val="en-GB"/>
        </w:rPr>
        <w:t>[11] I however do not think that in declaring the purported marriage between the deceased and the first respondent null and void and declaring the first responde</w:t>
      </w:r>
      <w:r w:rsidR="00065E13">
        <w:rPr>
          <w:rFonts w:ascii="Arial" w:hAnsi="Arial" w:cs="Arial"/>
          <w:sz w:val="24"/>
          <w:szCs w:val="24"/>
          <w:lang w:val="en-GB"/>
        </w:rPr>
        <w:t xml:space="preserve">nt’s appointment as the estate representative invalid this Court is entitled to enter into the realm of determining the correct estate representative or executor or even determine the inheritance in respect of the estate of the deceased as the applicant wants this Court to do.  I am of the view that doing so would be to usurp the powers and functions of the second respondent to whom the power </w:t>
      </w:r>
      <w:r w:rsidR="0011572C">
        <w:rPr>
          <w:rFonts w:ascii="Arial" w:hAnsi="Arial" w:cs="Arial"/>
          <w:sz w:val="24"/>
          <w:szCs w:val="24"/>
          <w:lang w:val="en-GB"/>
        </w:rPr>
        <w:t xml:space="preserve">to appoint an estate </w:t>
      </w:r>
      <w:r w:rsidR="00065E13">
        <w:rPr>
          <w:rFonts w:ascii="Arial" w:hAnsi="Arial" w:cs="Arial"/>
          <w:sz w:val="24"/>
          <w:szCs w:val="24"/>
          <w:lang w:val="en-GB"/>
        </w:rPr>
        <w:t>representative</w:t>
      </w:r>
      <w:r w:rsidR="0011572C">
        <w:rPr>
          <w:rFonts w:ascii="Arial" w:hAnsi="Arial" w:cs="Arial"/>
          <w:sz w:val="24"/>
          <w:szCs w:val="24"/>
          <w:lang w:val="en-GB"/>
        </w:rPr>
        <w:t>,</w:t>
      </w:r>
      <w:r w:rsidR="00065E13">
        <w:rPr>
          <w:rFonts w:ascii="Arial" w:hAnsi="Arial" w:cs="Arial"/>
          <w:sz w:val="24"/>
          <w:szCs w:val="24"/>
          <w:lang w:val="en-GB"/>
        </w:rPr>
        <w:t xml:space="preserve"> to issue Letters of Authority or Letters of Executorship, is by law</w:t>
      </w:r>
      <w:r w:rsidR="007A19CA">
        <w:rPr>
          <w:rFonts w:ascii="Arial" w:hAnsi="Arial" w:cs="Arial"/>
          <w:sz w:val="24"/>
          <w:szCs w:val="24"/>
          <w:lang w:val="en-GB"/>
        </w:rPr>
        <w:t>,</w:t>
      </w:r>
      <w:r w:rsidR="00065E13">
        <w:rPr>
          <w:rFonts w:ascii="Arial" w:hAnsi="Arial" w:cs="Arial"/>
          <w:sz w:val="24"/>
          <w:szCs w:val="24"/>
          <w:lang w:val="en-GB"/>
        </w:rPr>
        <w:t xml:space="preserve"> a power and function which the Legislative gave to the second respondent.  For this reason I must respectfully defer to the Master of the High Court to exercise her or his statutory powers in accordance with the relevant legislative framework.</w:t>
      </w:r>
    </w:p>
    <w:p w:rsidR="00CB73B5" w:rsidRDefault="00CB73B5" w:rsidP="002339D0">
      <w:pPr>
        <w:spacing w:line="480" w:lineRule="auto"/>
        <w:jc w:val="both"/>
        <w:rPr>
          <w:rFonts w:ascii="Arial" w:hAnsi="Arial" w:cs="Arial"/>
          <w:sz w:val="24"/>
          <w:szCs w:val="24"/>
          <w:lang w:val="en-GB"/>
        </w:rPr>
      </w:pPr>
      <w:r>
        <w:rPr>
          <w:rFonts w:ascii="Arial" w:hAnsi="Arial" w:cs="Arial"/>
          <w:sz w:val="24"/>
          <w:szCs w:val="24"/>
          <w:lang w:val="en-GB"/>
        </w:rPr>
        <w:t>[</w:t>
      </w:r>
      <w:r w:rsidR="00065E13">
        <w:rPr>
          <w:rFonts w:ascii="Arial" w:hAnsi="Arial" w:cs="Arial"/>
          <w:sz w:val="24"/>
          <w:szCs w:val="24"/>
          <w:lang w:val="en-GB"/>
        </w:rPr>
        <w:t>12</w:t>
      </w:r>
      <w:r>
        <w:rPr>
          <w:rFonts w:ascii="Arial" w:hAnsi="Arial" w:cs="Arial"/>
          <w:sz w:val="24"/>
          <w:szCs w:val="24"/>
          <w:lang w:val="en-GB"/>
        </w:rPr>
        <w:t>] While the first respondent might very well ha</w:t>
      </w:r>
      <w:r w:rsidR="009173EC">
        <w:rPr>
          <w:rFonts w:ascii="Arial" w:hAnsi="Arial" w:cs="Arial"/>
          <w:sz w:val="24"/>
          <w:szCs w:val="24"/>
          <w:lang w:val="en-GB"/>
        </w:rPr>
        <w:t>ve</w:t>
      </w:r>
      <w:r>
        <w:rPr>
          <w:rFonts w:ascii="Arial" w:hAnsi="Arial" w:cs="Arial"/>
          <w:sz w:val="24"/>
          <w:szCs w:val="24"/>
          <w:lang w:val="en-GB"/>
        </w:rPr>
        <w:t xml:space="preserve"> been misled by </w:t>
      </w:r>
      <w:r w:rsidR="009173EC">
        <w:rPr>
          <w:rFonts w:ascii="Arial" w:hAnsi="Arial" w:cs="Arial"/>
          <w:sz w:val="24"/>
          <w:szCs w:val="24"/>
          <w:lang w:val="en-GB"/>
        </w:rPr>
        <w:t>the deceased</w:t>
      </w:r>
      <w:r>
        <w:rPr>
          <w:rFonts w:ascii="Arial" w:hAnsi="Arial" w:cs="Arial"/>
          <w:sz w:val="24"/>
          <w:szCs w:val="24"/>
          <w:lang w:val="en-GB"/>
        </w:rPr>
        <w:t xml:space="preserve"> and lured into a marriage</w:t>
      </w:r>
      <w:r w:rsidR="009173EC">
        <w:rPr>
          <w:rFonts w:ascii="Arial" w:hAnsi="Arial" w:cs="Arial"/>
          <w:sz w:val="24"/>
          <w:szCs w:val="24"/>
          <w:lang w:val="en-GB"/>
        </w:rPr>
        <w:t>,</w:t>
      </w:r>
      <w:r>
        <w:rPr>
          <w:rFonts w:ascii="Arial" w:hAnsi="Arial" w:cs="Arial"/>
          <w:sz w:val="24"/>
          <w:szCs w:val="24"/>
          <w:lang w:val="en-GB"/>
        </w:rPr>
        <w:t xml:space="preserve"> that does not </w:t>
      </w:r>
      <w:r w:rsidR="009173EC">
        <w:rPr>
          <w:rFonts w:ascii="Arial" w:hAnsi="Arial" w:cs="Arial"/>
          <w:sz w:val="24"/>
          <w:szCs w:val="24"/>
          <w:lang w:val="en-GB"/>
        </w:rPr>
        <w:t xml:space="preserve">clothe </w:t>
      </w:r>
      <w:r>
        <w:rPr>
          <w:rFonts w:ascii="Arial" w:hAnsi="Arial" w:cs="Arial"/>
          <w:sz w:val="24"/>
          <w:szCs w:val="24"/>
          <w:lang w:val="en-GB"/>
        </w:rPr>
        <w:t xml:space="preserve">the purported marriage with validity.  In fact, had she taken the same steps that she took after the death of </w:t>
      </w:r>
      <w:r w:rsidR="009173EC">
        <w:rPr>
          <w:rFonts w:ascii="Arial" w:hAnsi="Arial" w:cs="Arial"/>
          <w:sz w:val="24"/>
          <w:szCs w:val="24"/>
          <w:lang w:val="en-GB"/>
        </w:rPr>
        <w:t>the deceased</w:t>
      </w:r>
      <w:r>
        <w:rPr>
          <w:rFonts w:ascii="Arial" w:hAnsi="Arial" w:cs="Arial"/>
          <w:sz w:val="24"/>
          <w:szCs w:val="24"/>
          <w:lang w:val="en-GB"/>
        </w:rPr>
        <w:t xml:space="preserve"> to obtain confirmation of the status of the divorce that </w:t>
      </w:r>
      <w:r w:rsidR="009173EC">
        <w:rPr>
          <w:rFonts w:ascii="Arial" w:hAnsi="Arial" w:cs="Arial"/>
          <w:sz w:val="24"/>
          <w:szCs w:val="24"/>
          <w:lang w:val="en-GB"/>
        </w:rPr>
        <w:t>the deceased</w:t>
      </w:r>
      <w:r>
        <w:rPr>
          <w:rFonts w:ascii="Arial" w:hAnsi="Arial" w:cs="Arial"/>
          <w:sz w:val="24"/>
          <w:szCs w:val="24"/>
          <w:lang w:val="en-GB"/>
        </w:rPr>
        <w:t xml:space="preserve"> had told her about </w:t>
      </w:r>
      <w:r w:rsidR="009173EC">
        <w:rPr>
          <w:rFonts w:ascii="Arial" w:hAnsi="Arial" w:cs="Arial"/>
          <w:sz w:val="24"/>
          <w:szCs w:val="24"/>
          <w:lang w:val="en-GB"/>
        </w:rPr>
        <w:t xml:space="preserve">before agreeing to the marriage </w:t>
      </w:r>
      <w:r>
        <w:rPr>
          <w:rFonts w:ascii="Arial" w:hAnsi="Arial" w:cs="Arial"/>
          <w:sz w:val="24"/>
          <w:szCs w:val="24"/>
          <w:lang w:val="en-GB"/>
        </w:rPr>
        <w:t xml:space="preserve">she would have discovered that the divorce proceedings </w:t>
      </w:r>
      <w:r w:rsidR="00677C95">
        <w:rPr>
          <w:rFonts w:ascii="Arial" w:hAnsi="Arial" w:cs="Arial"/>
          <w:sz w:val="24"/>
          <w:szCs w:val="24"/>
          <w:lang w:val="en-GB"/>
        </w:rPr>
        <w:t xml:space="preserve">between the deceased and Mrs Ntombizakhe Bobani </w:t>
      </w:r>
      <w:r>
        <w:rPr>
          <w:rFonts w:ascii="Arial" w:hAnsi="Arial" w:cs="Arial"/>
          <w:sz w:val="24"/>
          <w:szCs w:val="24"/>
          <w:lang w:val="en-GB"/>
        </w:rPr>
        <w:t xml:space="preserve">were still pending.  At that time all it would have taken her would have been </w:t>
      </w:r>
      <w:r w:rsidR="00677C95">
        <w:rPr>
          <w:rFonts w:ascii="Arial" w:hAnsi="Arial" w:cs="Arial"/>
          <w:sz w:val="24"/>
          <w:szCs w:val="24"/>
          <w:lang w:val="en-GB"/>
        </w:rPr>
        <w:t xml:space="preserve">for instance </w:t>
      </w:r>
      <w:r>
        <w:rPr>
          <w:rFonts w:ascii="Arial" w:hAnsi="Arial" w:cs="Arial"/>
          <w:sz w:val="24"/>
          <w:szCs w:val="24"/>
          <w:lang w:val="en-GB"/>
        </w:rPr>
        <w:t xml:space="preserve">for her to ask </w:t>
      </w:r>
      <w:r w:rsidR="009173EC">
        <w:rPr>
          <w:rFonts w:ascii="Arial" w:hAnsi="Arial" w:cs="Arial"/>
          <w:sz w:val="24"/>
          <w:szCs w:val="24"/>
          <w:lang w:val="en-GB"/>
        </w:rPr>
        <w:t>the deceased</w:t>
      </w:r>
      <w:r>
        <w:rPr>
          <w:rFonts w:ascii="Arial" w:hAnsi="Arial" w:cs="Arial"/>
          <w:sz w:val="24"/>
          <w:szCs w:val="24"/>
          <w:lang w:val="en-GB"/>
        </w:rPr>
        <w:t xml:space="preserve"> to produce a decree of divorce</w:t>
      </w:r>
      <w:r w:rsidR="009173EC">
        <w:rPr>
          <w:rFonts w:ascii="Arial" w:hAnsi="Arial" w:cs="Arial"/>
          <w:sz w:val="24"/>
          <w:szCs w:val="24"/>
          <w:lang w:val="en-GB"/>
        </w:rPr>
        <w:t xml:space="preserve"> or </w:t>
      </w:r>
      <w:r w:rsidR="007A19CA">
        <w:rPr>
          <w:rFonts w:ascii="Arial" w:hAnsi="Arial" w:cs="Arial"/>
          <w:sz w:val="24"/>
          <w:szCs w:val="24"/>
          <w:lang w:val="en-GB"/>
        </w:rPr>
        <w:t xml:space="preserve">ask him to </w:t>
      </w:r>
      <w:r w:rsidR="009173EC">
        <w:rPr>
          <w:rFonts w:ascii="Arial" w:hAnsi="Arial" w:cs="Arial"/>
          <w:sz w:val="24"/>
          <w:szCs w:val="24"/>
          <w:lang w:val="en-GB"/>
        </w:rPr>
        <w:t>go to the relevant court with her</w:t>
      </w:r>
      <w:r w:rsidR="00677C95">
        <w:rPr>
          <w:rFonts w:ascii="Arial" w:hAnsi="Arial" w:cs="Arial"/>
          <w:sz w:val="24"/>
          <w:szCs w:val="24"/>
          <w:lang w:val="en-GB"/>
        </w:rPr>
        <w:t xml:space="preserve"> to verify the status of the divorce proceedings</w:t>
      </w:r>
      <w:r w:rsidR="009173EC">
        <w:rPr>
          <w:rFonts w:ascii="Arial" w:hAnsi="Arial" w:cs="Arial"/>
          <w:sz w:val="24"/>
          <w:szCs w:val="24"/>
          <w:lang w:val="en-GB"/>
        </w:rPr>
        <w:t>.  I also fi</w:t>
      </w:r>
      <w:r>
        <w:rPr>
          <w:rFonts w:ascii="Arial" w:hAnsi="Arial" w:cs="Arial"/>
          <w:sz w:val="24"/>
          <w:szCs w:val="24"/>
          <w:lang w:val="en-GB"/>
        </w:rPr>
        <w:t xml:space="preserve">nd it difficult to believe the </w:t>
      </w:r>
      <w:r w:rsidR="00E50D81">
        <w:rPr>
          <w:rFonts w:ascii="Arial" w:hAnsi="Arial" w:cs="Arial"/>
          <w:sz w:val="24"/>
          <w:szCs w:val="24"/>
          <w:lang w:val="en-GB"/>
        </w:rPr>
        <w:t xml:space="preserve">first </w:t>
      </w:r>
      <w:r>
        <w:rPr>
          <w:rFonts w:ascii="Arial" w:hAnsi="Arial" w:cs="Arial"/>
          <w:sz w:val="24"/>
          <w:szCs w:val="24"/>
          <w:lang w:val="en-GB"/>
        </w:rPr>
        <w:t xml:space="preserve">respondent’s allegation that when she and </w:t>
      </w:r>
      <w:r w:rsidR="009173EC">
        <w:rPr>
          <w:rFonts w:ascii="Arial" w:hAnsi="Arial" w:cs="Arial"/>
          <w:sz w:val="24"/>
          <w:szCs w:val="24"/>
          <w:lang w:val="en-GB"/>
        </w:rPr>
        <w:t xml:space="preserve">the deceased </w:t>
      </w:r>
      <w:r>
        <w:rPr>
          <w:rFonts w:ascii="Arial" w:hAnsi="Arial" w:cs="Arial"/>
          <w:sz w:val="24"/>
          <w:szCs w:val="24"/>
          <w:lang w:val="en-GB"/>
        </w:rPr>
        <w:t xml:space="preserve">went to </w:t>
      </w:r>
      <w:r w:rsidR="009173EC">
        <w:rPr>
          <w:rFonts w:ascii="Arial" w:hAnsi="Arial" w:cs="Arial"/>
          <w:sz w:val="24"/>
          <w:szCs w:val="24"/>
          <w:lang w:val="en-GB"/>
        </w:rPr>
        <w:t xml:space="preserve">the then </w:t>
      </w:r>
      <w:r>
        <w:rPr>
          <w:rFonts w:ascii="Arial" w:hAnsi="Arial" w:cs="Arial"/>
          <w:sz w:val="24"/>
          <w:szCs w:val="24"/>
          <w:lang w:val="en-GB"/>
        </w:rPr>
        <w:t xml:space="preserve">Ciskei Department of Interior </w:t>
      </w:r>
      <w:r w:rsidR="009173EC">
        <w:rPr>
          <w:rFonts w:ascii="Arial" w:hAnsi="Arial" w:cs="Arial"/>
          <w:sz w:val="24"/>
          <w:szCs w:val="24"/>
          <w:lang w:val="en-GB"/>
        </w:rPr>
        <w:t>to get married the deceased to</w:t>
      </w:r>
      <w:r w:rsidR="006B0169">
        <w:rPr>
          <w:rFonts w:ascii="Arial" w:hAnsi="Arial" w:cs="Arial"/>
          <w:sz w:val="24"/>
          <w:szCs w:val="24"/>
          <w:lang w:val="en-GB"/>
        </w:rPr>
        <w:t>ld</w:t>
      </w:r>
      <w:r w:rsidR="009173EC">
        <w:rPr>
          <w:rFonts w:ascii="Arial" w:hAnsi="Arial" w:cs="Arial"/>
          <w:sz w:val="24"/>
          <w:szCs w:val="24"/>
          <w:lang w:val="en-GB"/>
        </w:rPr>
        <w:t xml:space="preserve"> the officials there</w:t>
      </w:r>
      <w:r>
        <w:rPr>
          <w:rFonts w:ascii="Arial" w:hAnsi="Arial" w:cs="Arial"/>
          <w:sz w:val="24"/>
          <w:szCs w:val="24"/>
          <w:lang w:val="en-GB"/>
        </w:rPr>
        <w:t xml:space="preserve"> that she was divorced.  Clearly those offic</w:t>
      </w:r>
      <w:r w:rsidR="009173EC">
        <w:rPr>
          <w:rFonts w:ascii="Arial" w:hAnsi="Arial" w:cs="Arial"/>
          <w:sz w:val="24"/>
          <w:szCs w:val="24"/>
          <w:lang w:val="en-GB"/>
        </w:rPr>
        <w:t>ials</w:t>
      </w:r>
      <w:r>
        <w:rPr>
          <w:rFonts w:ascii="Arial" w:hAnsi="Arial" w:cs="Arial"/>
          <w:sz w:val="24"/>
          <w:szCs w:val="24"/>
          <w:lang w:val="en-GB"/>
        </w:rPr>
        <w:t xml:space="preserve"> would have asked </w:t>
      </w:r>
      <w:r w:rsidR="009173EC">
        <w:rPr>
          <w:rFonts w:ascii="Arial" w:hAnsi="Arial" w:cs="Arial"/>
          <w:sz w:val="24"/>
          <w:szCs w:val="24"/>
          <w:lang w:val="en-GB"/>
        </w:rPr>
        <w:t>the deceased</w:t>
      </w:r>
      <w:r>
        <w:rPr>
          <w:rFonts w:ascii="Arial" w:hAnsi="Arial" w:cs="Arial"/>
          <w:sz w:val="24"/>
          <w:szCs w:val="24"/>
          <w:lang w:val="en-GB"/>
        </w:rPr>
        <w:t xml:space="preserve"> for a decree of divorce before proceeding to officiate the marriage.  It is more likely that the first respondent and </w:t>
      </w:r>
      <w:r w:rsidR="00C06FC8">
        <w:rPr>
          <w:rFonts w:ascii="Arial" w:hAnsi="Arial" w:cs="Arial"/>
          <w:sz w:val="24"/>
          <w:szCs w:val="24"/>
          <w:lang w:val="en-GB"/>
        </w:rPr>
        <w:t>the deceased</w:t>
      </w:r>
      <w:r>
        <w:rPr>
          <w:rFonts w:ascii="Arial" w:hAnsi="Arial" w:cs="Arial"/>
          <w:sz w:val="24"/>
          <w:szCs w:val="24"/>
          <w:lang w:val="en-GB"/>
        </w:rPr>
        <w:t xml:space="preserve"> </w:t>
      </w:r>
      <w:r w:rsidR="00C06FC8">
        <w:rPr>
          <w:rFonts w:ascii="Arial" w:hAnsi="Arial" w:cs="Arial"/>
          <w:sz w:val="24"/>
          <w:szCs w:val="24"/>
          <w:lang w:val="en-GB"/>
        </w:rPr>
        <w:t>misled the officials at the Ciskei</w:t>
      </w:r>
      <w:r w:rsidR="00CE1B62">
        <w:rPr>
          <w:rFonts w:ascii="Arial" w:hAnsi="Arial" w:cs="Arial"/>
          <w:sz w:val="24"/>
          <w:szCs w:val="24"/>
          <w:lang w:val="en-GB"/>
        </w:rPr>
        <w:t xml:space="preserve"> Department of </w:t>
      </w:r>
      <w:r w:rsidR="00204787">
        <w:rPr>
          <w:rFonts w:ascii="Arial" w:hAnsi="Arial" w:cs="Arial"/>
          <w:sz w:val="24"/>
          <w:szCs w:val="24"/>
          <w:lang w:val="en-GB"/>
        </w:rPr>
        <w:t>I</w:t>
      </w:r>
      <w:r w:rsidR="00CE1B62">
        <w:rPr>
          <w:rFonts w:ascii="Arial" w:hAnsi="Arial" w:cs="Arial"/>
          <w:sz w:val="24"/>
          <w:szCs w:val="24"/>
          <w:lang w:val="en-GB"/>
        </w:rPr>
        <w:t xml:space="preserve">nterior by telling them that they were both not married.  </w:t>
      </w:r>
      <w:r w:rsidR="00677C95">
        <w:rPr>
          <w:rFonts w:ascii="Arial" w:hAnsi="Arial" w:cs="Arial"/>
          <w:sz w:val="24"/>
          <w:szCs w:val="24"/>
          <w:lang w:val="en-GB"/>
        </w:rPr>
        <w:t xml:space="preserve">In any event how the marriage between the deceased and the first respondent </w:t>
      </w:r>
      <w:r w:rsidR="00204787">
        <w:rPr>
          <w:rFonts w:ascii="Arial" w:hAnsi="Arial" w:cs="Arial"/>
          <w:sz w:val="24"/>
          <w:szCs w:val="24"/>
          <w:lang w:val="en-GB"/>
        </w:rPr>
        <w:t xml:space="preserve">was officiated </w:t>
      </w:r>
      <w:r w:rsidR="00677C95">
        <w:rPr>
          <w:rFonts w:ascii="Arial" w:hAnsi="Arial" w:cs="Arial"/>
          <w:sz w:val="24"/>
          <w:szCs w:val="24"/>
          <w:lang w:val="en-GB"/>
        </w:rPr>
        <w:t xml:space="preserve">in circumstances in which the deceased was still married is neither here nor there.  Therefore this Court need not concern itself with that.  </w:t>
      </w:r>
      <w:r w:rsidR="00CE1B62">
        <w:rPr>
          <w:rFonts w:ascii="Arial" w:hAnsi="Arial" w:cs="Arial"/>
          <w:sz w:val="24"/>
          <w:szCs w:val="24"/>
          <w:lang w:val="en-GB"/>
        </w:rPr>
        <w:t>I therefore find that the purported marriage between Mhlophe Simon Bobani and the first respondent</w:t>
      </w:r>
      <w:r w:rsidR="00C06FC8">
        <w:rPr>
          <w:rFonts w:ascii="Arial" w:hAnsi="Arial" w:cs="Arial"/>
          <w:sz w:val="24"/>
          <w:szCs w:val="24"/>
          <w:lang w:val="en-GB"/>
        </w:rPr>
        <w:t>, Nontobeko Sylvia Benge</w:t>
      </w:r>
      <w:r w:rsidR="00CE1B62">
        <w:rPr>
          <w:rFonts w:ascii="Arial" w:hAnsi="Arial" w:cs="Arial"/>
          <w:sz w:val="24"/>
          <w:szCs w:val="24"/>
          <w:lang w:val="en-GB"/>
        </w:rPr>
        <w:t xml:space="preserve"> was invalid </w:t>
      </w:r>
      <w:r w:rsidR="00CE1B62" w:rsidRPr="00204787">
        <w:rPr>
          <w:rFonts w:ascii="Arial" w:hAnsi="Arial" w:cs="Arial"/>
          <w:i/>
          <w:sz w:val="24"/>
          <w:szCs w:val="24"/>
          <w:lang w:val="en-GB"/>
        </w:rPr>
        <w:t>ab initio</w:t>
      </w:r>
      <w:r w:rsidR="00CE1B62">
        <w:rPr>
          <w:rFonts w:ascii="Arial" w:hAnsi="Arial" w:cs="Arial"/>
          <w:sz w:val="24"/>
          <w:szCs w:val="24"/>
          <w:lang w:val="en-GB"/>
        </w:rPr>
        <w:t xml:space="preserve"> a</w:t>
      </w:r>
      <w:r w:rsidR="00C06FC8">
        <w:rPr>
          <w:rFonts w:ascii="Arial" w:hAnsi="Arial" w:cs="Arial"/>
          <w:sz w:val="24"/>
          <w:szCs w:val="24"/>
          <w:lang w:val="en-GB"/>
        </w:rPr>
        <w:t>nd</w:t>
      </w:r>
      <w:r w:rsidR="00CE1B62">
        <w:rPr>
          <w:rFonts w:ascii="Arial" w:hAnsi="Arial" w:cs="Arial"/>
          <w:sz w:val="24"/>
          <w:szCs w:val="24"/>
          <w:lang w:val="en-GB"/>
        </w:rPr>
        <w:t xml:space="preserve"> is therefore liable to be set aside.</w:t>
      </w:r>
      <w:r w:rsidR="00C06FC8">
        <w:rPr>
          <w:rFonts w:ascii="Arial" w:hAnsi="Arial" w:cs="Arial"/>
          <w:sz w:val="24"/>
          <w:szCs w:val="24"/>
          <w:lang w:val="en-GB"/>
        </w:rPr>
        <w:t xml:space="preserve">  The applicant</w:t>
      </w:r>
      <w:r w:rsidR="006C192D">
        <w:rPr>
          <w:rFonts w:ascii="Arial" w:hAnsi="Arial" w:cs="Arial"/>
          <w:sz w:val="24"/>
          <w:szCs w:val="24"/>
          <w:lang w:val="en-GB"/>
        </w:rPr>
        <w:t>’</w:t>
      </w:r>
      <w:r w:rsidR="00C06FC8">
        <w:rPr>
          <w:rFonts w:ascii="Arial" w:hAnsi="Arial" w:cs="Arial"/>
          <w:sz w:val="24"/>
          <w:szCs w:val="24"/>
          <w:lang w:val="en-GB"/>
        </w:rPr>
        <w:t>s application must therefore succeed subject to the order that I intend to make herein.</w:t>
      </w:r>
    </w:p>
    <w:p w:rsidR="002C41F5" w:rsidRDefault="002C41F5" w:rsidP="002339D0">
      <w:pPr>
        <w:spacing w:line="480" w:lineRule="auto"/>
        <w:jc w:val="both"/>
        <w:rPr>
          <w:rFonts w:ascii="Arial" w:hAnsi="Arial" w:cs="Arial"/>
          <w:sz w:val="24"/>
          <w:szCs w:val="24"/>
          <w:lang w:val="en-GB"/>
        </w:rPr>
      </w:pPr>
      <w:r>
        <w:rPr>
          <w:rFonts w:ascii="Arial" w:hAnsi="Arial" w:cs="Arial"/>
          <w:sz w:val="24"/>
          <w:szCs w:val="24"/>
          <w:lang w:val="en-GB"/>
        </w:rPr>
        <w:t>[1</w:t>
      </w:r>
      <w:r w:rsidR="00065E13">
        <w:rPr>
          <w:rFonts w:ascii="Arial" w:hAnsi="Arial" w:cs="Arial"/>
          <w:sz w:val="24"/>
          <w:szCs w:val="24"/>
          <w:lang w:val="en-GB"/>
        </w:rPr>
        <w:t>3</w:t>
      </w:r>
      <w:r>
        <w:rPr>
          <w:rFonts w:ascii="Arial" w:hAnsi="Arial" w:cs="Arial"/>
          <w:sz w:val="24"/>
          <w:szCs w:val="24"/>
          <w:lang w:val="en-GB"/>
        </w:rPr>
        <w:t>] In the result the following order shall issue:</w:t>
      </w:r>
    </w:p>
    <w:p w:rsidR="002C41F5" w:rsidRDefault="002C41F5" w:rsidP="00F92397">
      <w:pPr>
        <w:spacing w:line="480" w:lineRule="auto"/>
        <w:ind w:left="284" w:hanging="284"/>
        <w:jc w:val="both"/>
        <w:rPr>
          <w:rFonts w:ascii="Arial" w:hAnsi="Arial" w:cs="Arial"/>
          <w:sz w:val="24"/>
          <w:szCs w:val="24"/>
          <w:lang w:val="en-GB"/>
        </w:rPr>
      </w:pPr>
      <w:r>
        <w:rPr>
          <w:rFonts w:ascii="Arial" w:hAnsi="Arial" w:cs="Arial"/>
          <w:sz w:val="24"/>
          <w:szCs w:val="24"/>
          <w:lang w:val="en-GB"/>
        </w:rPr>
        <w:t xml:space="preserve">1. The purported marriage entered into between the first respondent and the late Mhlophe Simon Bobani (the deceased) </w:t>
      </w:r>
      <w:r w:rsidR="00C06FC8">
        <w:rPr>
          <w:rFonts w:ascii="Arial" w:hAnsi="Arial" w:cs="Arial"/>
          <w:sz w:val="24"/>
          <w:szCs w:val="24"/>
          <w:lang w:val="en-GB"/>
        </w:rPr>
        <w:t>on 9 March</w:t>
      </w:r>
      <w:r>
        <w:rPr>
          <w:rFonts w:ascii="Arial" w:hAnsi="Arial" w:cs="Arial"/>
          <w:sz w:val="24"/>
          <w:szCs w:val="24"/>
          <w:lang w:val="en-GB"/>
        </w:rPr>
        <w:t xml:space="preserve"> 1986 at Mdantsane be and is hereby </w:t>
      </w:r>
      <w:r w:rsidR="00C06FC8">
        <w:rPr>
          <w:rFonts w:ascii="Arial" w:hAnsi="Arial" w:cs="Arial"/>
          <w:sz w:val="24"/>
          <w:szCs w:val="24"/>
          <w:lang w:val="en-GB"/>
        </w:rPr>
        <w:t xml:space="preserve">declared </w:t>
      </w:r>
      <w:r>
        <w:rPr>
          <w:rFonts w:ascii="Arial" w:hAnsi="Arial" w:cs="Arial"/>
          <w:sz w:val="24"/>
          <w:szCs w:val="24"/>
          <w:lang w:val="en-GB"/>
        </w:rPr>
        <w:t xml:space="preserve">null and void </w:t>
      </w:r>
      <w:r w:rsidRPr="00204787">
        <w:rPr>
          <w:rFonts w:ascii="Arial" w:hAnsi="Arial" w:cs="Arial"/>
          <w:i/>
          <w:sz w:val="24"/>
          <w:szCs w:val="24"/>
          <w:lang w:val="en-GB"/>
        </w:rPr>
        <w:t>ab initio</w:t>
      </w:r>
      <w:r>
        <w:rPr>
          <w:rFonts w:ascii="Arial" w:hAnsi="Arial" w:cs="Arial"/>
          <w:sz w:val="24"/>
          <w:szCs w:val="24"/>
          <w:lang w:val="en-GB"/>
        </w:rPr>
        <w:t xml:space="preserve"> </w:t>
      </w:r>
      <w:r w:rsidR="00204787">
        <w:rPr>
          <w:rFonts w:ascii="Arial" w:hAnsi="Arial" w:cs="Arial"/>
          <w:sz w:val="24"/>
          <w:szCs w:val="24"/>
          <w:lang w:val="en-GB"/>
        </w:rPr>
        <w:t>and is accordingly set aside</w:t>
      </w:r>
      <w:r>
        <w:rPr>
          <w:rFonts w:ascii="Arial" w:hAnsi="Arial" w:cs="Arial"/>
          <w:sz w:val="24"/>
          <w:szCs w:val="24"/>
          <w:lang w:val="en-GB"/>
        </w:rPr>
        <w:t>.</w:t>
      </w:r>
    </w:p>
    <w:p w:rsidR="002C41F5" w:rsidRDefault="002C41F5" w:rsidP="00F92397">
      <w:pPr>
        <w:spacing w:line="480" w:lineRule="auto"/>
        <w:ind w:left="284" w:hanging="284"/>
        <w:jc w:val="both"/>
        <w:rPr>
          <w:rFonts w:ascii="Arial" w:hAnsi="Arial" w:cs="Arial"/>
          <w:sz w:val="24"/>
          <w:szCs w:val="24"/>
          <w:lang w:val="en-GB"/>
        </w:rPr>
      </w:pPr>
      <w:r>
        <w:rPr>
          <w:rFonts w:ascii="Arial" w:hAnsi="Arial" w:cs="Arial"/>
          <w:sz w:val="24"/>
          <w:szCs w:val="24"/>
          <w:lang w:val="en-GB"/>
        </w:rPr>
        <w:t>2. The appointment of the first respondent as the estate representative of the estate of the late Mhlophe Simon Bobani (the deceased estate) by the se</w:t>
      </w:r>
      <w:r w:rsidR="00C06FC8">
        <w:rPr>
          <w:rFonts w:ascii="Arial" w:hAnsi="Arial" w:cs="Arial"/>
          <w:sz w:val="24"/>
          <w:szCs w:val="24"/>
          <w:lang w:val="en-GB"/>
        </w:rPr>
        <w:t>co</w:t>
      </w:r>
      <w:r>
        <w:rPr>
          <w:rFonts w:ascii="Arial" w:hAnsi="Arial" w:cs="Arial"/>
          <w:sz w:val="24"/>
          <w:szCs w:val="24"/>
          <w:lang w:val="en-GB"/>
        </w:rPr>
        <w:t>nd respondent is declared unlawful and is hereby set aside</w:t>
      </w:r>
      <w:r w:rsidR="000B4A8C">
        <w:rPr>
          <w:rFonts w:ascii="Arial" w:hAnsi="Arial" w:cs="Arial"/>
          <w:sz w:val="24"/>
          <w:szCs w:val="24"/>
          <w:lang w:val="en-GB"/>
        </w:rPr>
        <w:t xml:space="preserve"> and the Letter of Authority issued to the first respondent </w:t>
      </w:r>
      <w:r w:rsidR="00677C95">
        <w:rPr>
          <w:rFonts w:ascii="Arial" w:hAnsi="Arial" w:cs="Arial"/>
          <w:sz w:val="24"/>
          <w:szCs w:val="24"/>
          <w:lang w:val="en-GB"/>
        </w:rPr>
        <w:t>is</w:t>
      </w:r>
      <w:r w:rsidR="000B4A8C">
        <w:rPr>
          <w:rFonts w:ascii="Arial" w:hAnsi="Arial" w:cs="Arial"/>
          <w:sz w:val="24"/>
          <w:szCs w:val="24"/>
          <w:lang w:val="en-GB"/>
        </w:rPr>
        <w:t xml:space="preserve"> declared invalid</w:t>
      </w:r>
      <w:r w:rsidR="00677C95">
        <w:rPr>
          <w:rFonts w:ascii="Arial" w:hAnsi="Arial" w:cs="Arial"/>
          <w:sz w:val="24"/>
          <w:szCs w:val="24"/>
          <w:lang w:val="en-GB"/>
        </w:rPr>
        <w:t xml:space="preserve"> and set aside</w:t>
      </w:r>
      <w:r>
        <w:rPr>
          <w:rFonts w:ascii="Arial" w:hAnsi="Arial" w:cs="Arial"/>
          <w:sz w:val="24"/>
          <w:szCs w:val="24"/>
          <w:lang w:val="en-GB"/>
        </w:rPr>
        <w:t>.</w:t>
      </w:r>
    </w:p>
    <w:p w:rsidR="00C06FC8" w:rsidRDefault="00C06FC8" w:rsidP="00F92397">
      <w:pPr>
        <w:spacing w:line="480" w:lineRule="auto"/>
        <w:ind w:left="284" w:hanging="284"/>
        <w:jc w:val="both"/>
        <w:rPr>
          <w:rFonts w:ascii="Arial" w:hAnsi="Arial" w:cs="Arial"/>
          <w:sz w:val="24"/>
          <w:szCs w:val="24"/>
          <w:lang w:val="en-GB"/>
        </w:rPr>
      </w:pPr>
      <w:r>
        <w:rPr>
          <w:rFonts w:ascii="Arial" w:hAnsi="Arial" w:cs="Arial"/>
          <w:sz w:val="24"/>
          <w:szCs w:val="24"/>
          <w:lang w:val="en-GB"/>
        </w:rPr>
        <w:t xml:space="preserve">3. </w:t>
      </w:r>
      <w:r w:rsidR="00147D1A">
        <w:rPr>
          <w:rFonts w:ascii="Arial" w:hAnsi="Arial" w:cs="Arial"/>
          <w:sz w:val="24"/>
          <w:szCs w:val="24"/>
          <w:lang w:val="en-GB"/>
        </w:rPr>
        <w:t>The first respondent is directed to return the Letters of Authority issued to her by the second respondent</w:t>
      </w:r>
      <w:r w:rsidR="000B4A8C">
        <w:rPr>
          <w:rFonts w:ascii="Arial" w:hAnsi="Arial" w:cs="Arial"/>
          <w:sz w:val="24"/>
          <w:szCs w:val="24"/>
          <w:lang w:val="en-GB"/>
        </w:rPr>
        <w:t xml:space="preserve"> to the second respondent</w:t>
      </w:r>
      <w:r w:rsidR="00147D1A">
        <w:rPr>
          <w:rFonts w:ascii="Arial" w:hAnsi="Arial" w:cs="Arial"/>
          <w:sz w:val="24"/>
          <w:szCs w:val="24"/>
          <w:lang w:val="en-GB"/>
        </w:rPr>
        <w:t>.</w:t>
      </w:r>
    </w:p>
    <w:p w:rsidR="00147D1A" w:rsidRDefault="00147D1A" w:rsidP="00F92397">
      <w:pPr>
        <w:spacing w:line="480" w:lineRule="auto"/>
        <w:ind w:left="284" w:hanging="284"/>
        <w:jc w:val="both"/>
        <w:rPr>
          <w:rFonts w:ascii="Arial" w:hAnsi="Arial" w:cs="Arial"/>
          <w:sz w:val="24"/>
          <w:szCs w:val="24"/>
          <w:lang w:val="en-GB"/>
        </w:rPr>
      </w:pPr>
      <w:r>
        <w:rPr>
          <w:rFonts w:ascii="Arial" w:hAnsi="Arial" w:cs="Arial"/>
          <w:sz w:val="24"/>
          <w:szCs w:val="24"/>
          <w:lang w:val="en-GB"/>
        </w:rPr>
        <w:t xml:space="preserve">4. </w:t>
      </w:r>
      <w:r w:rsidR="002C41F5">
        <w:rPr>
          <w:rFonts w:ascii="Arial" w:hAnsi="Arial" w:cs="Arial"/>
          <w:sz w:val="24"/>
          <w:szCs w:val="24"/>
          <w:lang w:val="en-GB"/>
        </w:rPr>
        <w:t xml:space="preserve">The Master of the High Court – Bhisho </w:t>
      </w:r>
      <w:r w:rsidR="00F92397">
        <w:rPr>
          <w:rFonts w:ascii="Arial" w:hAnsi="Arial" w:cs="Arial"/>
          <w:sz w:val="24"/>
          <w:szCs w:val="24"/>
          <w:lang w:val="en-GB"/>
        </w:rPr>
        <w:t xml:space="preserve">is directed to cancel the </w:t>
      </w:r>
      <w:r>
        <w:rPr>
          <w:rFonts w:ascii="Arial" w:hAnsi="Arial" w:cs="Arial"/>
          <w:sz w:val="24"/>
          <w:szCs w:val="24"/>
          <w:lang w:val="en-GB"/>
        </w:rPr>
        <w:t>L</w:t>
      </w:r>
      <w:r w:rsidR="00F92397">
        <w:rPr>
          <w:rFonts w:ascii="Arial" w:hAnsi="Arial" w:cs="Arial"/>
          <w:sz w:val="24"/>
          <w:szCs w:val="24"/>
          <w:lang w:val="en-GB"/>
        </w:rPr>
        <w:t>etters of Authority issued to the first respondent.</w:t>
      </w:r>
    </w:p>
    <w:p w:rsidR="00F92397" w:rsidRDefault="00F92397" w:rsidP="00F92397">
      <w:pPr>
        <w:spacing w:line="480" w:lineRule="auto"/>
        <w:ind w:left="284" w:hanging="284"/>
        <w:jc w:val="both"/>
        <w:rPr>
          <w:rFonts w:ascii="Arial" w:hAnsi="Arial" w:cs="Arial"/>
          <w:sz w:val="24"/>
          <w:szCs w:val="24"/>
          <w:lang w:val="en-GB"/>
        </w:rPr>
      </w:pPr>
      <w:r>
        <w:rPr>
          <w:rFonts w:ascii="Arial" w:hAnsi="Arial" w:cs="Arial"/>
          <w:sz w:val="24"/>
          <w:szCs w:val="24"/>
          <w:lang w:val="en-GB"/>
        </w:rPr>
        <w:t>5. The second respondent is directed to start the process of appointing the estate representative/executor of the estate of the late Mhlophe Simon Bobani de novo</w:t>
      </w:r>
      <w:r w:rsidR="00147D1A">
        <w:rPr>
          <w:rFonts w:ascii="Arial" w:hAnsi="Arial" w:cs="Arial"/>
          <w:sz w:val="24"/>
          <w:szCs w:val="24"/>
          <w:lang w:val="en-GB"/>
        </w:rPr>
        <w:t xml:space="preserve"> and finalise the </w:t>
      </w:r>
      <w:r w:rsidR="00077451">
        <w:rPr>
          <w:rFonts w:ascii="Arial" w:hAnsi="Arial" w:cs="Arial"/>
          <w:sz w:val="24"/>
          <w:szCs w:val="24"/>
          <w:lang w:val="en-GB"/>
        </w:rPr>
        <w:t>winding</w:t>
      </w:r>
      <w:r w:rsidR="00147D1A">
        <w:rPr>
          <w:rFonts w:ascii="Arial" w:hAnsi="Arial" w:cs="Arial"/>
          <w:sz w:val="24"/>
          <w:szCs w:val="24"/>
          <w:lang w:val="en-GB"/>
        </w:rPr>
        <w:t xml:space="preserve"> up of the estate of the deceased Mhlophe Simon Bobani</w:t>
      </w:r>
      <w:r>
        <w:rPr>
          <w:rFonts w:ascii="Arial" w:hAnsi="Arial" w:cs="Arial"/>
          <w:sz w:val="24"/>
          <w:szCs w:val="24"/>
          <w:lang w:val="en-GB"/>
        </w:rPr>
        <w:t>.</w:t>
      </w:r>
    </w:p>
    <w:p w:rsidR="00F92397" w:rsidRDefault="00F92397" w:rsidP="002339D0">
      <w:pPr>
        <w:spacing w:line="480" w:lineRule="auto"/>
        <w:jc w:val="both"/>
        <w:rPr>
          <w:rFonts w:ascii="Arial" w:hAnsi="Arial" w:cs="Arial"/>
          <w:sz w:val="24"/>
          <w:szCs w:val="24"/>
          <w:lang w:val="en-GB"/>
        </w:rPr>
      </w:pPr>
      <w:r>
        <w:rPr>
          <w:rFonts w:ascii="Arial" w:hAnsi="Arial" w:cs="Arial"/>
          <w:sz w:val="24"/>
          <w:szCs w:val="24"/>
          <w:lang w:val="en-GB"/>
        </w:rPr>
        <w:t>6. The first respondent is ordered to pay costs of this application.</w:t>
      </w:r>
    </w:p>
    <w:p w:rsidR="00F92397" w:rsidRDefault="00F92397" w:rsidP="002339D0">
      <w:pPr>
        <w:spacing w:line="480" w:lineRule="auto"/>
        <w:jc w:val="both"/>
        <w:rPr>
          <w:rFonts w:ascii="Arial" w:hAnsi="Arial" w:cs="Arial"/>
          <w:sz w:val="24"/>
          <w:szCs w:val="24"/>
          <w:lang w:val="en-GB"/>
        </w:rPr>
      </w:pPr>
    </w:p>
    <w:p w:rsidR="00F92397" w:rsidRDefault="00F92397" w:rsidP="002339D0">
      <w:pPr>
        <w:spacing w:line="480" w:lineRule="auto"/>
        <w:jc w:val="both"/>
        <w:rPr>
          <w:rFonts w:ascii="Arial" w:hAnsi="Arial" w:cs="Arial"/>
          <w:b/>
          <w:sz w:val="24"/>
          <w:szCs w:val="24"/>
          <w:lang w:val="en-GB"/>
        </w:rPr>
      </w:pPr>
      <w:r>
        <w:rPr>
          <w:rFonts w:ascii="Arial" w:hAnsi="Arial" w:cs="Arial"/>
          <w:b/>
          <w:sz w:val="24"/>
          <w:szCs w:val="24"/>
          <w:lang w:val="en-GB"/>
        </w:rPr>
        <w:t>________________________</w:t>
      </w:r>
    </w:p>
    <w:p w:rsidR="00F92397" w:rsidRDefault="00F92397" w:rsidP="002339D0">
      <w:pPr>
        <w:spacing w:line="480" w:lineRule="auto"/>
        <w:jc w:val="both"/>
        <w:rPr>
          <w:rFonts w:ascii="Arial" w:hAnsi="Arial" w:cs="Arial"/>
          <w:b/>
          <w:sz w:val="24"/>
          <w:szCs w:val="24"/>
          <w:lang w:val="en-GB"/>
        </w:rPr>
      </w:pPr>
      <w:r>
        <w:rPr>
          <w:rFonts w:ascii="Arial" w:hAnsi="Arial" w:cs="Arial"/>
          <w:b/>
          <w:sz w:val="24"/>
          <w:szCs w:val="24"/>
          <w:lang w:val="en-GB"/>
        </w:rPr>
        <w:t>M.S. JOLWANA</w:t>
      </w:r>
    </w:p>
    <w:p w:rsidR="00F92397" w:rsidRDefault="00F92397" w:rsidP="002339D0">
      <w:pPr>
        <w:spacing w:line="480" w:lineRule="auto"/>
        <w:jc w:val="both"/>
        <w:rPr>
          <w:rFonts w:ascii="Arial" w:hAnsi="Arial" w:cs="Arial"/>
          <w:b/>
          <w:sz w:val="24"/>
          <w:szCs w:val="24"/>
          <w:lang w:val="en-GB"/>
        </w:rPr>
      </w:pPr>
      <w:r>
        <w:rPr>
          <w:rFonts w:ascii="Arial" w:hAnsi="Arial" w:cs="Arial"/>
          <w:b/>
          <w:sz w:val="24"/>
          <w:szCs w:val="24"/>
          <w:lang w:val="en-GB"/>
        </w:rPr>
        <w:t>JUDGE OF THE HIGH COURT</w:t>
      </w:r>
    </w:p>
    <w:p w:rsidR="00250178" w:rsidRDefault="00250178" w:rsidP="002339D0">
      <w:pPr>
        <w:spacing w:line="480" w:lineRule="auto"/>
        <w:jc w:val="both"/>
        <w:rPr>
          <w:rFonts w:ascii="Arial" w:hAnsi="Arial" w:cs="Arial"/>
          <w:sz w:val="24"/>
          <w:szCs w:val="24"/>
          <w:lang w:val="en-GB"/>
        </w:rPr>
      </w:pPr>
      <w:r>
        <w:rPr>
          <w:rFonts w:ascii="Arial" w:hAnsi="Arial" w:cs="Arial"/>
          <w:sz w:val="24"/>
          <w:szCs w:val="24"/>
          <w:lang w:val="en-GB"/>
        </w:rPr>
        <w:t>Appearance</w:t>
      </w:r>
    </w:p>
    <w:p w:rsidR="00250178" w:rsidRDefault="00250178" w:rsidP="002339D0">
      <w:pPr>
        <w:spacing w:line="480" w:lineRule="auto"/>
        <w:jc w:val="both"/>
        <w:rPr>
          <w:rFonts w:ascii="Arial" w:hAnsi="Arial" w:cs="Arial"/>
          <w:sz w:val="24"/>
          <w:szCs w:val="24"/>
          <w:lang w:val="en-GB"/>
        </w:rPr>
      </w:pPr>
      <w:r>
        <w:rPr>
          <w:rFonts w:ascii="Arial" w:hAnsi="Arial" w:cs="Arial"/>
          <w:sz w:val="24"/>
          <w:szCs w:val="24"/>
          <w:lang w:val="en-GB"/>
        </w:rPr>
        <w:t>Counsel for the Applicant: C.T.S. COSSIE</w:t>
      </w:r>
    </w:p>
    <w:p w:rsidR="00250178" w:rsidRDefault="00250178" w:rsidP="002339D0">
      <w:pPr>
        <w:spacing w:line="480" w:lineRule="auto"/>
        <w:jc w:val="both"/>
        <w:rPr>
          <w:rFonts w:ascii="Arial" w:hAnsi="Arial" w:cs="Arial"/>
          <w:sz w:val="24"/>
          <w:szCs w:val="24"/>
          <w:lang w:val="en-GB"/>
        </w:rPr>
      </w:pPr>
      <w:r>
        <w:rPr>
          <w:rFonts w:ascii="Arial" w:hAnsi="Arial" w:cs="Arial"/>
          <w:sz w:val="24"/>
          <w:szCs w:val="24"/>
          <w:lang w:val="en-GB"/>
        </w:rPr>
        <w:t>Instructed by: NOMJANA ATTORNEYS</w:t>
      </w:r>
    </w:p>
    <w:p w:rsidR="00250178" w:rsidRDefault="00250178" w:rsidP="002339D0">
      <w:pPr>
        <w:spacing w:line="480" w:lineRule="auto"/>
        <w:jc w:val="both"/>
        <w:rPr>
          <w:rFonts w:ascii="Arial" w:hAnsi="Arial" w:cs="Arial"/>
          <w:sz w:val="24"/>
          <w:szCs w:val="24"/>
          <w:lang w:val="en-GB"/>
        </w:rPr>
      </w:pPr>
      <w:r>
        <w:rPr>
          <w:rFonts w:ascii="Arial" w:hAnsi="Arial" w:cs="Arial"/>
          <w:sz w:val="24"/>
          <w:szCs w:val="24"/>
          <w:lang w:val="en-GB"/>
        </w:rPr>
        <w:t>KING WILLIAMSTOWN</w:t>
      </w:r>
    </w:p>
    <w:p w:rsidR="00250178" w:rsidRDefault="00250178" w:rsidP="002339D0">
      <w:pPr>
        <w:spacing w:line="480" w:lineRule="auto"/>
        <w:jc w:val="both"/>
        <w:rPr>
          <w:rFonts w:ascii="Arial" w:hAnsi="Arial" w:cs="Arial"/>
          <w:sz w:val="24"/>
          <w:szCs w:val="24"/>
          <w:lang w:val="en-GB"/>
        </w:rPr>
      </w:pPr>
      <w:r>
        <w:rPr>
          <w:rFonts w:ascii="Arial" w:hAnsi="Arial" w:cs="Arial"/>
          <w:sz w:val="24"/>
          <w:szCs w:val="24"/>
          <w:lang w:val="en-GB"/>
        </w:rPr>
        <w:t xml:space="preserve">In person for the Respondent: </w:t>
      </w:r>
      <w:r w:rsidRPr="00250178">
        <w:rPr>
          <w:rFonts w:ascii="Arial" w:hAnsi="Arial" w:cs="Arial"/>
          <w:sz w:val="24"/>
          <w:szCs w:val="24"/>
          <w:lang w:val="en-GB"/>
        </w:rPr>
        <w:t>NONTOBEKO SYLVIA BENGE</w:t>
      </w:r>
    </w:p>
    <w:p w:rsidR="00250178" w:rsidRDefault="00250178" w:rsidP="002339D0">
      <w:pPr>
        <w:spacing w:line="480" w:lineRule="auto"/>
        <w:jc w:val="both"/>
        <w:rPr>
          <w:rFonts w:ascii="Arial" w:hAnsi="Arial" w:cs="Arial"/>
          <w:sz w:val="24"/>
          <w:szCs w:val="24"/>
          <w:lang w:val="en-GB"/>
        </w:rPr>
      </w:pPr>
      <w:r>
        <w:rPr>
          <w:rFonts w:ascii="Arial" w:hAnsi="Arial" w:cs="Arial"/>
          <w:sz w:val="24"/>
          <w:szCs w:val="24"/>
          <w:lang w:val="en-GB"/>
        </w:rPr>
        <w:t>Date heard: 14 April 2022</w:t>
      </w:r>
    </w:p>
    <w:p w:rsidR="007B45A6" w:rsidRPr="00250178" w:rsidRDefault="00250178" w:rsidP="00250178">
      <w:pPr>
        <w:spacing w:line="480" w:lineRule="auto"/>
        <w:jc w:val="both"/>
        <w:rPr>
          <w:rFonts w:ascii="Arial" w:hAnsi="Arial" w:cs="Arial"/>
          <w:sz w:val="24"/>
          <w:szCs w:val="24"/>
          <w:lang w:val="en-GB"/>
        </w:rPr>
      </w:pPr>
      <w:r>
        <w:rPr>
          <w:rFonts w:ascii="Arial" w:hAnsi="Arial" w:cs="Arial"/>
          <w:sz w:val="24"/>
          <w:szCs w:val="24"/>
          <w:lang w:val="en-GB"/>
        </w:rPr>
        <w:t>Delivered on: 14 April 2022</w:t>
      </w:r>
    </w:p>
    <w:sectPr w:rsidR="007B45A6" w:rsidRPr="002501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537" w:rsidRDefault="00F71537" w:rsidP="00C651A3">
      <w:pPr>
        <w:spacing w:after="0" w:line="240" w:lineRule="auto"/>
      </w:pPr>
      <w:r>
        <w:separator/>
      </w:r>
    </w:p>
  </w:endnote>
  <w:endnote w:type="continuationSeparator" w:id="0">
    <w:p w:rsidR="00F71537" w:rsidRDefault="00F71537" w:rsidP="00C6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99645"/>
      <w:docPartObj>
        <w:docPartGallery w:val="Page Numbers (Bottom of Page)"/>
        <w:docPartUnique/>
      </w:docPartObj>
    </w:sdtPr>
    <w:sdtEndPr>
      <w:rPr>
        <w:noProof/>
      </w:rPr>
    </w:sdtEndPr>
    <w:sdtContent>
      <w:p w:rsidR="00C651A3" w:rsidRDefault="00C651A3">
        <w:pPr>
          <w:pStyle w:val="Footer"/>
          <w:jc w:val="right"/>
        </w:pPr>
        <w:r>
          <w:fldChar w:fldCharType="begin"/>
        </w:r>
        <w:r>
          <w:instrText xml:space="preserve"> PAGE   \* MERGEFORMAT </w:instrText>
        </w:r>
        <w:r>
          <w:fldChar w:fldCharType="separate"/>
        </w:r>
        <w:r w:rsidR="00E37669">
          <w:rPr>
            <w:noProof/>
          </w:rPr>
          <w:t>4</w:t>
        </w:r>
        <w:r>
          <w:rPr>
            <w:noProof/>
          </w:rPr>
          <w:fldChar w:fldCharType="end"/>
        </w:r>
      </w:p>
    </w:sdtContent>
  </w:sdt>
  <w:p w:rsidR="00C651A3" w:rsidRDefault="00C65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537" w:rsidRDefault="00F71537" w:rsidP="00C651A3">
      <w:pPr>
        <w:spacing w:after="0" w:line="240" w:lineRule="auto"/>
      </w:pPr>
      <w:r>
        <w:separator/>
      </w:r>
    </w:p>
  </w:footnote>
  <w:footnote w:type="continuationSeparator" w:id="0">
    <w:p w:rsidR="00F71537" w:rsidRDefault="00F71537" w:rsidP="00C65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6F"/>
    <w:rsid w:val="00065E13"/>
    <w:rsid w:val="00077451"/>
    <w:rsid w:val="000B4A8C"/>
    <w:rsid w:val="0011572C"/>
    <w:rsid w:val="00140946"/>
    <w:rsid w:val="00147D1A"/>
    <w:rsid w:val="00204787"/>
    <w:rsid w:val="002339D0"/>
    <w:rsid w:val="002412EF"/>
    <w:rsid w:val="00250178"/>
    <w:rsid w:val="002738C7"/>
    <w:rsid w:val="002C41F5"/>
    <w:rsid w:val="003C1E3A"/>
    <w:rsid w:val="003F5BAC"/>
    <w:rsid w:val="00480C73"/>
    <w:rsid w:val="004F4996"/>
    <w:rsid w:val="00592F40"/>
    <w:rsid w:val="005B1B85"/>
    <w:rsid w:val="0060050D"/>
    <w:rsid w:val="00661A6F"/>
    <w:rsid w:val="00677C95"/>
    <w:rsid w:val="006B0169"/>
    <w:rsid w:val="006C192D"/>
    <w:rsid w:val="007A19CA"/>
    <w:rsid w:val="007B19F2"/>
    <w:rsid w:val="00890CA9"/>
    <w:rsid w:val="009173EC"/>
    <w:rsid w:val="009D2CB4"/>
    <w:rsid w:val="00AE0C5B"/>
    <w:rsid w:val="00AE1B90"/>
    <w:rsid w:val="00B74FDD"/>
    <w:rsid w:val="00C06FC8"/>
    <w:rsid w:val="00C651A3"/>
    <w:rsid w:val="00C7203F"/>
    <w:rsid w:val="00CA09DE"/>
    <w:rsid w:val="00CB73B5"/>
    <w:rsid w:val="00CE1B62"/>
    <w:rsid w:val="00DB1240"/>
    <w:rsid w:val="00E37669"/>
    <w:rsid w:val="00E50D81"/>
    <w:rsid w:val="00E5112A"/>
    <w:rsid w:val="00EC5ACF"/>
    <w:rsid w:val="00F25D08"/>
    <w:rsid w:val="00F71537"/>
    <w:rsid w:val="00F90205"/>
    <w:rsid w:val="00F923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869F2-707A-443F-AC3F-AB007A16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A3"/>
  </w:style>
  <w:style w:type="paragraph" w:styleId="Footer">
    <w:name w:val="footer"/>
    <w:basedOn w:val="Normal"/>
    <w:link w:val="FooterChar"/>
    <w:uiPriority w:val="99"/>
    <w:unhideWhenUsed/>
    <w:rsid w:val="00C65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A3"/>
  </w:style>
  <w:style w:type="paragraph" w:styleId="BalloonText">
    <w:name w:val="Balloon Text"/>
    <w:basedOn w:val="Normal"/>
    <w:link w:val="BalloonTextChar"/>
    <w:uiPriority w:val="99"/>
    <w:semiHidden/>
    <w:unhideWhenUsed/>
    <w:rsid w:val="00E50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HOME</cp:lastModifiedBy>
  <cp:revision>2</cp:revision>
  <cp:lastPrinted>2022-04-14T11:01:00Z</cp:lastPrinted>
  <dcterms:created xsi:type="dcterms:W3CDTF">2022-04-29T16:04:00Z</dcterms:created>
  <dcterms:modified xsi:type="dcterms:W3CDTF">2022-04-29T16:04:00Z</dcterms:modified>
</cp:coreProperties>
</file>