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BDA15" w14:textId="77777777" w:rsidR="003C6437" w:rsidRDefault="003C6437">
      <w:pPr>
        <w:rPr>
          <w:rFonts w:ascii="Arial" w:hAnsi="Arial" w:cs="Arial"/>
          <w:sz w:val="24"/>
          <w:szCs w:val="24"/>
        </w:rPr>
      </w:pPr>
    </w:p>
    <w:p w14:paraId="24F9EB29" w14:textId="77777777" w:rsidR="00D71915" w:rsidRPr="00B8098A" w:rsidRDefault="00D71915" w:rsidP="00D71915">
      <w:pPr>
        <w:spacing w:after="0" w:line="240" w:lineRule="auto"/>
        <w:rPr>
          <w:rFonts w:ascii="Arial" w:eastAsia="Times New Roman" w:hAnsi="Arial" w:cs="Arial"/>
          <w:bCs/>
          <w:kern w:val="0"/>
          <w:sz w:val="28"/>
          <w:szCs w:val="28"/>
          <w14:ligatures w14:val="none"/>
        </w:rPr>
      </w:pPr>
    </w:p>
    <w:p w14:paraId="22BF5352" w14:textId="77777777" w:rsidR="00D71915" w:rsidRPr="00B8098A" w:rsidRDefault="00D71915" w:rsidP="00D71915">
      <w:pPr>
        <w:spacing w:after="0" w:line="240" w:lineRule="auto"/>
        <w:jc w:val="center"/>
        <w:rPr>
          <w:rFonts w:ascii="Arial" w:eastAsia="Times New Roman" w:hAnsi="Arial" w:cs="Arial"/>
          <w:b/>
          <w:bCs/>
          <w:kern w:val="0"/>
          <w:sz w:val="28"/>
          <w:szCs w:val="28"/>
          <w:lang w:val="en-GB"/>
          <w14:ligatures w14:val="none"/>
        </w:rPr>
      </w:pPr>
      <w:r w:rsidRPr="00B8098A">
        <w:rPr>
          <w:rFonts w:ascii="Arial" w:eastAsia="Times New Roman" w:hAnsi="Arial" w:cs="Arial"/>
          <w:noProof/>
          <w:kern w:val="0"/>
          <w:sz w:val="24"/>
          <w:szCs w:val="24"/>
          <w:lang w:val="en-US"/>
          <w14:ligatures w14:val="none"/>
        </w:rPr>
        <w:drawing>
          <wp:anchor distT="0" distB="0" distL="114300" distR="114300" simplePos="0" relativeHeight="251659264" behindDoc="0" locked="0" layoutInCell="1" allowOverlap="1" wp14:anchorId="3C7BE384" wp14:editId="77D42048">
            <wp:simplePos x="0" y="0"/>
            <wp:positionH relativeFrom="page">
              <wp:posOffset>3380105</wp:posOffset>
            </wp:positionH>
            <wp:positionV relativeFrom="paragraph">
              <wp:posOffset>24130</wp:posOffset>
            </wp:positionV>
            <wp:extent cx="798830" cy="914400"/>
            <wp:effectExtent l="0" t="0" r="127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830" cy="914400"/>
                    </a:xfrm>
                    <a:prstGeom prst="rect">
                      <a:avLst/>
                    </a:prstGeom>
                    <a:noFill/>
                  </pic:spPr>
                </pic:pic>
              </a:graphicData>
            </a:graphic>
            <wp14:sizeRelH relativeFrom="page">
              <wp14:pctWidth>0</wp14:pctWidth>
            </wp14:sizeRelH>
            <wp14:sizeRelV relativeFrom="page">
              <wp14:pctHeight>0</wp14:pctHeight>
            </wp14:sizeRelV>
          </wp:anchor>
        </w:drawing>
      </w:r>
    </w:p>
    <w:p w14:paraId="20EC38F2" w14:textId="77777777" w:rsidR="00D71915" w:rsidRPr="00B8098A" w:rsidRDefault="00D71915" w:rsidP="00D71915">
      <w:pPr>
        <w:spacing w:after="0" w:line="240" w:lineRule="auto"/>
        <w:jc w:val="center"/>
        <w:rPr>
          <w:rFonts w:ascii="Arial" w:eastAsia="Times New Roman" w:hAnsi="Arial" w:cs="Arial"/>
          <w:b/>
          <w:bCs/>
          <w:kern w:val="0"/>
          <w:sz w:val="28"/>
          <w:szCs w:val="28"/>
          <w:lang w:val="en-GB"/>
          <w14:ligatures w14:val="none"/>
        </w:rPr>
      </w:pPr>
    </w:p>
    <w:p w14:paraId="215172AF" w14:textId="77777777" w:rsidR="00D71915" w:rsidRPr="00B8098A" w:rsidRDefault="00D71915" w:rsidP="00D71915">
      <w:pPr>
        <w:spacing w:after="0" w:line="240" w:lineRule="auto"/>
        <w:jc w:val="center"/>
        <w:rPr>
          <w:rFonts w:ascii="Arial" w:eastAsia="Times New Roman" w:hAnsi="Arial" w:cs="Arial"/>
          <w:b/>
          <w:bCs/>
          <w:kern w:val="0"/>
          <w:sz w:val="28"/>
          <w:szCs w:val="28"/>
          <w:lang w:val="en-GB"/>
          <w14:ligatures w14:val="none"/>
        </w:rPr>
      </w:pPr>
    </w:p>
    <w:p w14:paraId="4CA96416" w14:textId="77777777" w:rsidR="00D71915" w:rsidRPr="00B8098A" w:rsidRDefault="00D71915" w:rsidP="00D71915">
      <w:pPr>
        <w:spacing w:after="0" w:line="240" w:lineRule="auto"/>
        <w:jc w:val="center"/>
        <w:rPr>
          <w:rFonts w:ascii="Arial" w:eastAsia="Times New Roman" w:hAnsi="Arial" w:cs="Arial"/>
          <w:b/>
          <w:bCs/>
          <w:kern w:val="0"/>
          <w:sz w:val="28"/>
          <w:szCs w:val="28"/>
          <w:lang w:val="en-GB"/>
          <w14:ligatures w14:val="none"/>
        </w:rPr>
      </w:pPr>
    </w:p>
    <w:p w14:paraId="197188E5" w14:textId="77777777" w:rsidR="00D71915" w:rsidRPr="00B8098A" w:rsidRDefault="00D71915" w:rsidP="00D71915">
      <w:pPr>
        <w:spacing w:after="0" w:line="360" w:lineRule="auto"/>
        <w:rPr>
          <w:rFonts w:ascii="Times New Roman" w:eastAsia="Times New Roman" w:hAnsi="Times New Roman" w:cs="Times New Roman"/>
          <w:b/>
          <w:bCs/>
          <w:kern w:val="0"/>
          <w:sz w:val="28"/>
          <w:szCs w:val="28"/>
          <w:lang w:val="en-GB"/>
          <w14:ligatures w14:val="none"/>
        </w:rPr>
      </w:pPr>
    </w:p>
    <w:p w14:paraId="5E526271" w14:textId="77777777" w:rsidR="001B79C9" w:rsidRDefault="00D71915" w:rsidP="00D71915">
      <w:pPr>
        <w:spacing w:after="0" w:line="360" w:lineRule="auto"/>
        <w:jc w:val="center"/>
        <w:rPr>
          <w:rFonts w:ascii="Times New Roman" w:eastAsia="Times New Roman" w:hAnsi="Times New Roman" w:cs="Times New Roman"/>
          <w:b/>
          <w:bCs/>
          <w:kern w:val="0"/>
          <w:sz w:val="28"/>
          <w:szCs w:val="28"/>
          <w:lang w:val="en-GB"/>
          <w14:ligatures w14:val="none"/>
        </w:rPr>
      </w:pPr>
      <w:r w:rsidRPr="00466A0A">
        <w:rPr>
          <w:rFonts w:ascii="Times New Roman" w:eastAsia="Times New Roman" w:hAnsi="Times New Roman" w:cs="Times New Roman"/>
          <w:b/>
          <w:bCs/>
          <w:kern w:val="0"/>
          <w:sz w:val="28"/>
          <w:szCs w:val="28"/>
          <w:lang w:val="en-GB"/>
          <w14:ligatures w14:val="none"/>
        </w:rPr>
        <w:t xml:space="preserve">THE EASTERN CAPE DIVSION OF </w:t>
      </w:r>
      <w:r w:rsidR="001B79C9">
        <w:rPr>
          <w:rFonts w:ascii="Times New Roman" w:eastAsia="Times New Roman" w:hAnsi="Times New Roman" w:cs="Times New Roman"/>
          <w:b/>
          <w:bCs/>
          <w:kern w:val="0"/>
          <w:sz w:val="28"/>
          <w:szCs w:val="28"/>
          <w:lang w:val="en-GB"/>
          <w14:ligatures w14:val="none"/>
        </w:rPr>
        <w:t>THE HIGH COURT</w:t>
      </w:r>
    </w:p>
    <w:p w14:paraId="339D780F" w14:textId="67410DF3" w:rsidR="00D71915" w:rsidRPr="00466A0A" w:rsidRDefault="001B79C9" w:rsidP="00D71915">
      <w:pPr>
        <w:spacing w:after="0" w:line="360" w:lineRule="auto"/>
        <w:jc w:val="center"/>
        <w:rPr>
          <w:rFonts w:ascii="Times New Roman" w:eastAsia="Times New Roman" w:hAnsi="Times New Roman" w:cs="Times New Roman"/>
          <w:b/>
          <w:bCs/>
          <w:kern w:val="0"/>
          <w:sz w:val="28"/>
          <w:szCs w:val="28"/>
          <w:lang w:val="en-GB"/>
          <w14:ligatures w14:val="none"/>
        </w:rPr>
      </w:pPr>
      <w:r>
        <w:rPr>
          <w:rFonts w:ascii="Times New Roman" w:eastAsia="Times New Roman" w:hAnsi="Times New Roman" w:cs="Times New Roman"/>
          <w:b/>
          <w:bCs/>
          <w:kern w:val="0"/>
          <w:sz w:val="28"/>
          <w:szCs w:val="28"/>
          <w:lang w:val="en-GB"/>
          <w14:ligatures w14:val="none"/>
        </w:rPr>
        <w:t xml:space="preserve">OF </w:t>
      </w:r>
      <w:r w:rsidR="00D71915" w:rsidRPr="00466A0A">
        <w:rPr>
          <w:rFonts w:ascii="Times New Roman" w:eastAsia="Times New Roman" w:hAnsi="Times New Roman" w:cs="Times New Roman"/>
          <w:b/>
          <w:bCs/>
          <w:kern w:val="0"/>
          <w:sz w:val="28"/>
          <w:szCs w:val="28"/>
          <w:lang w:val="en-GB"/>
          <w14:ligatures w14:val="none"/>
        </w:rPr>
        <w:t>SOUTH AFRICA, BHISHO</w:t>
      </w:r>
    </w:p>
    <w:p w14:paraId="3B139A23" w14:textId="77777777" w:rsidR="00D71915" w:rsidRPr="00466A0A" w:rsidRDefault="00D71915" w:rsidP="00D71915">
      <w:pPr>
        <w:keepNext/>
        <w:spacing w:after="0" w:line="360" w:lineRule="auto"/>
        <w:jc w:val="center"/>
        <w:outlineLvl w:val="2"/>
        <w:rPr>
          <w:rFonts w:ascii="Times New Roman" w:eastAsia="Times New Roman" w:hAnsi="Times New Roman" w:cs="Times New Roman"/>
          <w:b/>
          <w:iCs/>
          <w:kern w:val="0"/>
          <w:sz w:val="28"/>
          <w:szCs w:val="28"/>
          <w:lang w:val="en-GB"/>
          <w14:ligatures w14:val="none"/>
        </w:rPr>
      </w:pPr>
      <w:r w:rsidRPr="00466A0A">
        <w:rPr>
          <w:rFonts w:ascii="Times New Roman" w:eastAsia="Times New Roman" w:hAnsi="Times New Roman" w:cs="Times New Roman"/>
          <w:b/>
          <w:iCs/>
          <w:kern w:val="0"/>
          <w:sz w:val="28"/>
          <w:szCs w:val="28"/>
          <w:lang w:val="en-GB"/>
          <w14:ligatures w14:val="none"/>
        </w:rPr>
        <w:t>JUDGMENT</w:t>
      </w:r>
    </w:p>
    <w:p w14:paraId="7A0CFD83" w14:textId="77777777" w:rsidR="00D71915" w:rsidRPr="00466A0A" w:rsidRDefault="00D71915" w:rsidP="00D71915">
      <w:pPr>
        <w:spacing w:after="0" w:line="240" w:lineRule="auto"/>
        <w:rPr>
          <w:rFonts w:ascii="Times New Roman" w:eastAsia="Times New Roman" w:hAnsi="Times New Roman" w:cs="Times New Roman"/>
          <w:kern w:val="0"/>
          <w:sz w:val="28"/>
          <w:szCs w:val="28"/>
          <w:lang w:val="en-GB"/>
          <w14:ligatures w14:val="none"/>
        </w:rPr>
      </w:pPr>
    </w:p>
    <w:p w14:paraId="5F6691C2" w14:textId="512988C7" w:rsidR="00D71915" w:rsidRPr="00466A0A" w:rsidRDefault="00D71915" w:rsidP="00D71915">
      <w:pPr>
        <w:spacing w:after="0" w:line="360" w:lineRule="auto"/>
        <w:jc w:val="right"/>
        <w:rPr>
          <w:rFonts w:ascii="Times New Roman" w:eastAsia="Times New Roman" w:hAnsi="Times New Roman" w:cs="Times New Roman"/>
          <w:b/>
          <w:kern w:val="0"/>
          <w:sz w:val="28"/>
          <w:szCs w:val="28"/>
          <w:lang w:val="en-GB"/>
          <w14:ligatures w14:val="none"/>
        </w:rPr>
      </w:pPr>
      <w:r w:rsidRPr="00466A0A">
        <w:rPr>
          <w:rFonts w:ascii="Times New Roman" w:eastAsia="Times New Roman" w:hAnsi="Times New Roman" w:cs="Times New Roman"/>
          <w:b/>
          <w:kern w:val="0"/>
          <w:sz w:val="28"/>
          <w:szCs w:val="28"/>
          <w:lang w:val="en-GB"/>
          <w14:ligatures w14:val="none"/>
        </w:rPr>
        <w:t>Not Reportable</w:t>
      </w:r>
    </w:p>
    <w:p w14:paraId="7CF2B363" w14:textId="4CD53EA3" w:rsidR="00D71915" w:rsidRPr="00466A0A" w:rsidRDefault="00D71915" w:rsidP="00D71915">
      <w:pPr>
        <w:spacing w:after="0" w:line="360" w:lineRule="auto"/>
        <w:jc w:val="right"/>
        <w:rPr>
          <w:rFonts w:ascii="Times New Roman" w:eastAsia="Times New Roman" w:hAnsi="Times New Roman" w:cs="Times New Roman"/>
          <w:kern w:val="0"/>
          <w:sz w:val="28"/>
          <w:szCs w:val="28"/>
          <w:lang w:val="en-GB"/>
          <w14:ligatures w14:val="none"/>
        </w:rPr>
      </w:pPr>
      <w:r w:rsidRPr="00466A0A">
        <w:rPr>
          <w:rFonts w:ascii="Times New Roman" w:eastAsia="Times New Roman" w:hAnsi="Times New Roman" w:cs="Times New Roman"/>
          <w:kern w:val="0"/>
          <w:sz w:val="28"/>
          <w:szCs w:val="28"/>
          <w:lang w:val="en-GB"/>
          <w14:ligatures w14:val="none"/>
        </w:rPr>
        <w:t>Case no: 586/2017</w:t>
      </w:r>
    </w:p>
    <w:p w14:paraId="05D8DD19" w14:textId="77777777" w:rsidR="00D71915" w:rsidRPr="00466A0A" w:rsidRDefault="00D71915" w:rsidP="00D71915">
      <w:pPr>
        <w:spacing w:after="0" w:line="360" w:lineRule="auto"/>
        <w:rPr>
          <w:rFonts w:ascii="Times New Roman" w:eastAsia="Times New Roman" w:hAnsi="Times New Roman" w:cs="Times New Roman"/>
          <w:kern w:val="0"/>
          <w:sz w:val="28"/>
          <w:szCs w:val="28"/>
          <w:lang w:val="en-GB"/>
          <w14:ligatures w14:val="none"/>
        </w:rPr>
      </w:pPr>
    </w:p>
    <w:p w14:paraId="6BA6AC92" w14:textId="77777777" w:rsidR="00D71915" w:rsidRPr="00466A0A" w:rsidRDefault="00D71915" w:rsidP="00D71915">
      <w:pPr>
        <w:spacing w:after="0" w:line="360" w:lineRule="auto"/>
        <w:rPr>
          <w:rFonts w:ascii="Times New Roman" w:eastAsia="Times New Roman" w:hAnsi="Times New Roman" w:cs="Times New Roman"/>
          <w:kern w:val="0"/>
          <w:sz w:val="28"/>
          <w:szCs w:val="28"/>
          <w:lang w:val="en-GB"/>
          <w14:ligatures w14:val="none"/>
        </w:rPr>
      </w:pPr>
      <w:r w:rsidRPr="00466A0A">
        <w:rPr>
          <w:rFonts w:ascii="Times New Roman" w:eastAsia="Times New Roman" w:hAnsi="Times New Roman" w:cs="Times New Roman"/>
          <w:kern w:val="0"/>
          <w:sz w:val="28"/>
          <w:szCs w:val="28"/>
          <w:lang w:val="en-GB"/>
          <w14:ligatures w14:val="none"/>
        </w:rPr>
        <w:t>In the matter between:</w:t>
      </w:r>
    </w:p>
    <w:p w14:paraId="49393541" w14:textId="77777777" w:rsidR="00D71915" w:rsidRPr="00466A0A" w:rsidRDefault="00D71915" w:rsidP="00D71915">
      <w:pPr>
        <w:widowControl w:val="0"/>
        <w:tabs>
          <w:tab w:val="right" w:pos="9360"/>
        </w:tabs>
        <w:autoSpaceDE w:val="0"/>
        <w:autoSpaceDN w:val="0"/>
        <w:adjustRightInd w:val="0"/>
        <w:spacing w:after="0" w:line="360" w:lineRule="auto"/>
        <w:rPr>
          <w:rFonts w:ascii="Times New Roman" w:eastAsia="Times New Roman" w:hAnsi="Times New Roman" w:cs="Times New Roman"/>
          <w:b/>
          <w:bCs/>
          <w:kern w:val="0"/>
          <w:sz w:val="28"/>
          <w:szCs w:val="28"/>
          <w:lang w:val="en-GB"/>
          <w14:ligatures w14:val="none"/>
        </w:rPr>
      </w:pPr>
    </w:p>
    <w:p w14:paraId="6A3AB4A7" w14:textId="46CDE704" w:rsidR="00D71915" w:rsidRPr="00466A0A" w:rsidRDefault="00D71915" w:rsidP="00D71915">
      <w:pPr>
        <w:widowControl w:val="0"/>
        <w:tabs>
          <w:tab w:val="right" w:pos="9360"/>
        </w:tabs>
        <w:autoSpaceDE w:val="0"/>
        <w:autoSpaceDN w:val="0"/>
        <w:adjustRightInd w:val="0"/>
        <w:spacing w:after="0" w:line="360" w:lineRule="auto"/>
        <w:rPr>
          <w:rFonts w:ascii="Times New Roman" w:eastAsia="Times New Roman" w:hAnsi="Times New Roman" w:cs="Times New Roman"/>
          <w:b/>
          <w:bCs/>
          <w:kern w:val="0"/>
          <w:sz w:val="28"/>
          <w:szCs w:val="28"/>
          <w:lang w:val="en-GB"/>
          <w14:ligatures w14:val="none"/>
        </w:rPr>
      </w:pPr>
      <w:r w:rsidRPr="00466A0A">
        <w:rPr>
          <w:rFonts w:ascii="Times New Roman" w:eastAsia="Times New Roman" w:hAnsi="Times New Roman" w:cs="Times New Roman"/>
          <w:b/>
          <w:bCs/>
          <w:kern w:val="0"/>
          <w:sz w:val="28"/>
          <w:szCs w:val="28"/>
          <w:lang w:val="en-GB"/>
          <w14:ligatures w14:val="none"/>
        </w:rPr>
        <w:t>A.M. obo L.M.</w:t>
      </w:r>
      <w:r w:rsidRPr="00466A0A">
        <w:rPr>
          <w:rFonts w:ascii="Times New Roman" w:eastAsia="Times New Roman" w:hAnsi="Times New Roman" w:cs="Times New Roman"/>
          <w:b/>
          <w:bCs/>
          <w:kern w:val="0"/>
          <w:sz w:val="28"/>
          <w:szCs w:val="28"/>
          <w:lang w:val="en-GB"/>
          <w14:ligatures w14:val="none"/>
        </w:rPr>
        <w:tab/>
        <w:t>APPLICANT</w:t>
      </w:r>
    </w:p>
    <w:p w14:paraId="6931694B" w14:textId="77777777" w:rsidR="00D71915" w:rsidRPr="00466A0A" w:rsidRDefault="00D71915" w:rsidP="00D71915">
      <w:pPr>
        <w:widowControl w:val="0"/>
        <w:tabs>
          <w:tab w:val="right" w:pos="9360"/>
        </w:tabs>
        <w:autoSpaceDE w:val="0"/>
        <w:autoSpaceDN w:val="0"/>
        <w:adjustRightInd w:val="0"/>
        <w:spacing w:after="0" w:line="360" w:lineRule="auto"/>
        <w:rPr>
          <w:rFonts w:ascii="Times New Roman" w:eastAsia="Times New Roman" w:hAnsi="Times New Roman" w:cs="Times New Roman"/>
          <w:b/>
          <w:bCs/>
          <w:kern w:val="0"/>
          <w:sz w:val="28"/>
          <w:szCs w:val="28"/>
          <w:lang w:val="en-GB"/>
          <w14:ligatures w14:val="none"/>
        </w:rPr>
      </w:pPr>
    </w:p>
    <w:p w14:paraId="27A16167" w14:textId="77777777" w:rsidR="00D71915" w:rsidRPr="00466A0A" w:rsidRDefault="00D71915" w:rsidP="00D71915">
      <w:pPr>
        <w:widowControl w:val="0"/>
        <w:autoSpaceDE w:val="0"/>
        <w:autoSpaceDN w:val="0"/>
        <w:adjustRightInd w:val="0"/>
        <w:spacing w:after="0" w:line="360" w:lineRule="auto"/>
        <w:rPr>
          <w:rFonts w:ascii="Times New Roman" w:eastAsia="Times New Roman" w:hAnsi="Times New Roman" w:cs="Times New Roman"/>
          <w:bCs/>
          <w:iCs/>
          <w:kern w:val="0"/>
          <w:sz w:val="28"/>
          <w:szCs w:val="28"/>
          <w:lang w:val="en-GB"/>
          <w14:ligatures w14:val="none"/>
        </w:rPr>
      </w:pPr>
      <w:r w:rsidRPr="00466A0A">
        <w:rPr>
          <w:rFonts w:ascii="Times New Roman" w:eastAsia="Times New Roman" w:hAnsi="Times New Roman" w:cs="Times New Roman"/>
          <w:bCs/>
          <w:iCs/>
          <w:kern w:val="0"/>
          <w:sz w:val="28"/>
          <w:szCs w:val="28"/>
          <w:lang w:val="en-GB"/>
          <w14:ligatures w14:val="none"/>
        </w:rPr>
        <w:t>and</w:t>
      </w:r>
    </w:p>
    <w:p w14:paraId="75226942" w14:textId="77777777" w:rsidR="00D71915" w:rsidRPr="00466A0A" w:rsidRDefault="00D71915" w:rsidP="00D71915">
      <w:pPr>
        <w:widowControl w:val="0"/>
        <w:autoSpaceDE w:val="0"/>
        <w:autoSpaceDN w:val="0"/>
        <w:adjustRightInd w:val="0"/>
        <w:spacing w:after="0" w:line="360" w:lineRule="auto"/>
        <w:rPr>
          <w:rFonts w:ascii="Times New Roman" w:eastAsia="Times New Roman" w:hAnsi="Times New Roman" w:cs="Times New Roman"/>
          <w:kern w:val="0"/>
          <w:sz w:val="28"/>
          <w:szCs w:val="28"/>
          <w:lang w:val="en-GB"/>
          <w14:ligatures w14:val="none"/>
        </w:rPr>
      </w:pPr>
    </w:p>
    <w:p w14:paraId="299E5FEA" w14:textId="77777777" w:rsidR="00D71915" w:rsidRPr="00466A0A" w:rsidRDefault="00D71915" w:rsidP="00D71915">
      <w:pPr>
        <w:widowControl w:val="0"/>
        <w:tabs>
          <w:tab w:val="right" w:pos="9360"/>
        </w:tabs>
        <w:autoSpaceDE w:val="0"/>
        <w:autoSpaceDN w:val="0"/>
        <w:adjustRightInd w:val="0"/>
        <w:spacing w:after="0" w:line="360" w:lineRule="auto"/>
        <w:rPr>
          <w:rFonts w:ascii="Times New Roman" w:eastAsia="Times New Roman" w:hAnsi="Times New Roman" w:cs="Times New Roman"/>
          <w:b/>
          <w:bCs/>
          <w:kern w:val="0"/>
          <w:sz w:val="28"/>
          <w:szCs w:val="28"/>
          <w:lang w:val="en-GB"/>
          <w14:ligatures w14:val="none"/>
        </w:rPr>
      </w:pPr>
      <w:r w:rsidRPr="00466A0A">
        <w:rPr>
          <w:rFonts w:ascii="Times New Roman" w:eastAsia="Times New Roman" w:hAnsi="Times New Roman" w:cs="Times New Roman"/>
          <w:b/>
          <w:bCs/>
          <w:kern w:val="0"/>
          <w:sz w:val="28"/>
          <w:szCs w:val="28"/>
          <w:lang w:val="en-GB"/>
          <w14:ligatures w14:val="none"/>
        </w:rPr>
        <w:t>THE MEMBER OF THE EXECUTIVE COUNCIL</w:t>
      </w:r>
    </w:p>
    <w:p w14:paraId="442CF5B3" w14:textId="6424670F" w:rsidR="00D71915" w:rsidRPr="00466A0A" w:rsidRDefault="00F161A8" w:rsidP="00D71915">
      <w:pPr>
        <w:widowControl w:val="0"/>
        <w:tabs>
          <w:tab w:val="right" w:pos="9360"/>
        </w:tabs>
        <w:autoSpaceDE w:val="0"/>
        <w:autoSpaceDN w:val="0"/>
        <w:adjustRightInd w:val="0"/>
        <w:spacing w:after="0" w:line="360" w:lineRule="auto"/>
        <w:rPr>
          <w:rFonts w:ascii="Times New Roman" w:eastAsia="Times New Roman" w:hAnsi="Times New Roman" w:cs="Times New Roman"/>
          <w:b/>
          <w:bCs/>
          <w:kern w:val="0"/>
          <w:sz w:val="28"/>
          <w:szCs w:val="28"/>
          <w:lang w:val="en-GB"/>
          <w14:ligatures w14:val="none"/>
        </w:rPr>
      </w:pPr>
      <w:r w:rsidRPr="00466A0A">
        <w:rPr>
          <w:rFonts w:ascii="Times New Roman" w:eastAsia="Times New Roman" w:hAnsi="Times New Roman" w:cs="Times New Roman"/>
          <w:b/>
          <w:bCs/>
          <w:kern w:val="0"/>
          <w:sz w:val="28"/>
          <w:szCs w:val="28"/>
          <w:lang w:val="en-GB"/>
          <w14:ligatures w14:val="none"/>
        </w:rPr>
        <w:t>FOR HEALTH, EASTERN CAPE PROVINCE</w:t>
      </w:r>
      <w:r w:rsidR="00D71915" w:rsidRPr="00466A0A">
        <w:rPr>
          <w:rFonts w:ascii="Times New Roman" w:eastAsia="Times New Roman" w:hAnsi="Times New Roman" w:cs="Times New Roman"/>
          <w:b/>
          <w:bCs/>
          <w:kern w:val="0"/>
          <w:sz w:val="28"/>
          <w:szCs w:val="28"/>
          <w:lang w:val="en-GB"/>
          <w14:ligatures w14:val="none"/>
        </w:rPr>
        <w:t xml:space="preserve"> </w:t>
      </w:r>
      <w:r w:rsidR="00D71915" w:rsidRPr="00466A0A">
        <w:rPr>
          <w:rFonts w:ascii="Times New Roman" w:eastAsia="Times New Roman" w:hAnsi="Times New Roman" w:cs="Times New Roman"/>
          <w:b/>
          <w:bCs/>
          <w:kern w:val="0"/>
          <w:sz w:val="28"/>
          <w:szCs w:val="28"/>
          <w:lang w:val="en-GB"/>
          <w14:ligatures w14:val="none"/>
        </w:rPr>
        <w:tab/>
        <w:t>RESPONDENT</w:t>
      </w:r>
    </w:p>
    <w:p w14:paraId="3CC2C19B" w14:textId="77777777" w:rsidR="00D71915" w:rsidRDefault="00D71915" w:rsidP="00D71915">
      <w:pPr>
        <w:jc w:val="both"/>
        <w:rPr>
          <w:rFonts w:ascii="Times New Roman" w:hAnsi="Times New Roman" w:cs="Times New Roman"/>
          <w:b/>
          <w:bCs/>
          <w:sz w:val="28"/>
          <w:szCs w:val="28"/>
        </w:rPr>
      </w:pPr>
    </w:p>
    <w:p w14:paraId="26A54A1F" w14:textId="3CABC79B" w:rsidR="00466A0A" w:rsidRDefault="00466A0A" w:rsidP="00D71915">
      <w:pPr>
        <w:jc w:val="both"/>
        <w:rPr>
          <w:rFonts w:ascii="Times New Roman" w:hAnsi="Times New Roman" w:cs="Times New Roman"/>
          <w:sz w:val="28"/>
          <w:szCs w:val="28"/>
        </w:rPr>
      </w:pPr>
      <w:r>
        <w:rPr>
          <w:rFonts w:ascii="Times New Roman" w:hAnsi="Times New Roman" w:cs="Times New Roman"/>
          <w:sz w:val="28"/>
          <w:szCs w:val="28"/>
        </w:rPr>
        <w:t>Date heard: 25 August 2023</w:t>
      </w:r>
    </w:p>
    <w:p w14:paraId="3D410563" w14:textId="476F591E" w:rsidR="00466A0A" w:rsidRPr="00466A0A" w:rsidRDefault="00466A0A" w:rsidP="00D71915">
      <w:pPr>
        <w:jc w:val="both"/>
        <w:rPr>
          <w:rFonts w:ascii="Times New Roman" w:hAnsi="Times New Roman" w:cs="Times New Roman"/>
          <w:sz w:val="28"/>
          <w:szCs w:val="28"/>
        </w:rPr>
      </w:pPr>
      <w:r>
        <w:rPr>
          <w:rFonts w:ascii="Times New Roman" w:hAnsi="Times New Roman" w:cs="Times New Roman"/>
          <w:sz w:val="28"/>
          <w:szCs w:val="28"/>
        </w:rPr>
        <w:t xml:space="preserve">Date delivered: This judgment was handed down electronically by email delivery to </w:t>
      </w:r>
      <w:r w:rsidR="00CA1E58">
        <w:rPr>
          <w:rFonts w:ascii="Times New Roman" w:hAnsi="Times New Roman" w:cs="Times New Roman"/>
          <w:sz w:val="28"/>
          <w:szCs w:val="28"/>
        </w:rPr>
        <w:t>the attorneys for the parties and to the Registrar, for lodging on the court file</w:t>
      </w:r>
      <w:r w:rsidR="001B79C9">
        <w:rPr>
          <w:rFonts w:ascii="Times New Roman" w:hAnsi="Times New Roman" w:cs="Times New Roman"/>
          <w:sz w:val="28"/>
          <w:szCs w:val="28"/>
        </w:rPr>
        <w:t xml:space="preserve">. The date of delivery shall be deemed to be 09h30 on </w:t>
      </w:r>
      <w:r w:rsidR="00CA1E58">
        <w:rPr>
          <w:rFonts w:ascii="Times New Roman" w:hAnsi="Times New Roman" w:cs="Times New Roman"/>
          <w:sz w:val="28"/>
          <w:szCs w:val="28"/>
        </w:rPr>
        <w:t xml:space="preserve">30 August 2023. </w:t>
      </w:r>
    </w:p>
    <w:p w14:paraId="1AC06118" w14:textId="77777777" w:rsidR="00F161A8" w:rsidRPr="00466A0A" w:rsidRDefault="00F161A8" w:rsidP="00F161A8">
      <w:pPr>
        <w:spacing w:line="360" w:lineRule="auto"/>
        <w:rPr>
          <w:rFonts w:ascii="Times New Roman" w:eastAsia="Times New Roman" w:hAnsi="Times New Roman" w:cs="Times New Roman"/>
          <w:b/>
          <w:kern w:val="0"/>
          <w:sz w:val="28"/>
          <w:szCs w:val="28"/>
          <w:lang w:val="en-GB"/>
          <w14:ligatures w14:val="none"/>
        </w:rPr>
      </w:pPr>
      <w:r w:rsidRPr="00466A0A">
        <w:rPr>
          <w:rFonts w:ascii="Times New Roman" w:eastAsia="Times New Roman" w:hAnsi="Times New Roman" w:cs="Times New Roman"/>
          <w:b/>
          <w:kern w:val="0"/>
          <w:sz w:val="28"/>
          <w:szCs w:val="28"/>
          <w:lang w:val="en-GB"/>
          <w14:ligatures w14:val="none"/>
        </w:rPr>
        <w:t>________________________________________________________________</w:t>
      </w:r>
    </w:p>
    <w:p w14:paraId="61598AFE" w14:textId="77777777" w:rsidR="00F161A8" w:rsidRPr="00466A0A" w:rsidRDefault="00F161A8" w:rsidP="00F161A8">
      <w:pPr>
        <w:spacing w:after="0" w:line="276" w:lineRule="auto"/>
        <w:jc w:val="both"/>
        <w:rPr>
          <w:rFonts w:ascii="Times New Roman" w:eastAsia="Times New Roman" w:hAnsi="Times New Roman" w:cs="Times New Roman"/>
          <w:b/>
          <w:kern w:val="0"/>
          <w:sz w:val="28"/>
          <w:szCs w:val="28"/>
          <w:lang w:val="en-GB"/>
          <w14:ligatures w14:val="none"/>
        </w:rPr>
      </w:pPr>
    </w:p>
    <w:p w14:paraId="433611BB" w14:textId="77777777" w:rsidR="00F161A8" w:rsidRPr="00466A0A" w:rsidRDefault="00F161A8" w:rsidP="00F161A8">
      <w:pPr>
        <w:spacing w:after="0" w:line="276" w:lineRule="auto"/>
        <w:jc w:val="center"/>
        <w:rPr>
          <w:rFonts w:ascii="Times New Roman" w:eastAsia="Times New Roman" w:hAnsi="Times New Roman" w:cs="Times New Roman"/>
          <w:b/>
          <w:kern w:val="0"/>
          <w:sz w:val="28"/>
          <w:szCs w:val="28"/>
          <w:lang w:val="en-GB"/>
          <w14:ligatures w14:val="none"/>
        </w:rPr>
      </w:pPr>
      <w:r w:rsidRPr="00466A0A">
        <w:rPr>
          <w:rFonts w:ascii="Times New Roman" w:eastAsia="Times New Roman" w:hAnsi="Times New Roman" w:cs="Times New Roman"/>
          <w:b/>
          <w:kern w:val="0"/>
          <w:sz w:val="28"/>
          <w:szCs w:val="28"/>
          <w:lang w:val="en-GB"/>
          <w14:ligatures w14:val="none"/>
        </w:rPr>
        <w:t>ORDER</w:t>
      </w:r>
    </w:p>
    <w:p w14:paraId="0C531C83" w14:textId="77777777" w:rsidR="00F161A8" w:rsidRPr="00466A0A" w:rsidRDefault="00F161A8" w:rsidP="00F161A8">
      <w:pPr>
        <w:spacing w:after="0" w:line="276" w:lineRule="auto"/>
        <w:jc w:val="both"/>
        <w:rPr>
          <w:rFonts w:ascii="Times New Roman" w:eastAsia="Times New Roman" w:hAnsi="Times New Roman" w:cs="Times New Roman"/>
          <w:b/>
          <w:kern w:val="0"/>
          <w:sz w:val="28"/>
          <w:szCs w:val="28"/>
          <w:lang w:val="en-GB"/>
          <w14:ligatures w14:val="none"/>
        </w:rPr>
      </w:pPr>
      <w:r w:rsidRPr="00466A0A">
        <w:rPr>
          <w:rFonts w:ascii="Times New Roman" w:eastAsia="Times New Roman" w:hAnsi="Times New Roman" w:cs="Times New Roman"/>
          <w:b/>
          <w:kern w:val="0"/>
          <w:sz w:val="28"/>
          <w:szCs w:val="28"/>
          <w:lang w:val="en-GB"/>
          <w14:ligatures w14:val="none"/>
        </w:rPr>
        <w:t>________________________________________________________________</w:t>
      </w:r>
    </w:p>
    <w:p w14:paraId="635EB025" w14:textId="5618F899" w:rsidR="00F161A8" w:rsidRPr="00466A0A" w:rsidRDefault="00F161A8" w:rsidP="00D71915">
      <w:pPr>
        <w:jc w:val="both"/>
        <w:rPr>
          <w:rFonts w:ascii="Times New Roman" w:eastAsia="Calibri" w:hAnsi="Times New Roman" w:cs="Times New Roman"/>
          <w:b/>
          <w:bCs/>
          <w:kern w:val="0"/>
          <w:sz w:val="28"/>
          <w:szCs w:val="28"/>
          <w14:ligatures w14:val="none"/>
        </w:rPr>
      </w:pPr>
    </w:p>
    <w:p w14:paraId="67D71063" w14:textId="677FEFE0" w:rsidR="00E846BB" w:rsidRPr="00E846BB" w:rsidRDefault="004D692C" w:rsidP="004D692C">
      <w:pPr>
        <w:spacing w:before="240" w:after="0" w:line="360" w:lineRule="auto"/>
        <w:ind w:left="360" w:hanging="360"/>
        <w:contextualSpacing/>
        <w:jc w:val="both"/>
        <w:rPr>
          <w:rFonts w:ascii="Times New Roman" w:hAnsi="Times New Roman" w:cs="Times New Roman"/>
          <w:sz w:val="28"/>
          <w:szCs w:val="28"/>
        </w:rPr>
      </w:pPr>
      <w:bookmarkStart w:id="0" w:name="_Hlk144195816"/>
      <w:r w:rsidRPr="00E846BB">
        <w:rPr>
          <w:rFonts w:ascii="Times New Roman" w:hAnsi="Times New Roman" w:cs="Times New Roman"/>
          <w:sz w:val="28"/>
          <w:szCs w:val="28"/>
        </w:rPr>
        <w:lastRenderedPageBreak/>
        <w:t>1.</w:t>
      </w:r>
      <w:r w:rsidRPr="00E846BB">
        <w:rPr>
          <w:rFonts w:ascii="Times New Roman" w:hAnsi="Times New Roman" w:cs="Times New Roman"/>
          <w:sz w:val="28"/>
          <w:szCs w:val="28"/>
        </w:rPr>
        <w:tab/>
      </w:r>
      <w:r w:rsidR="00E846BB" w:rsidRPr="00E846BB">
        <w:rPr>
          <w:rFonts w:ascii="Times New Roman" w:hAnsi="Times New Roman" w:cs="Times New Roman"/>
          <w:sz w:val="28"/>
          <w:szCs w:val="28"/>
          <w:lang w:val="en-GB"/>
        </w:rPr>
        <w:t xml:space="preserve">The applicant is granted leave to appeal to the Supreme Court of Appeal, against the whole of the judgment and orders of this court dated 25 April 2023. </w:t>
      </w:r>
    </w:p>
    <w:p w14:paraId="409CA0B3" w14:textId="14AA620B" w:rsidR="00E846BB" w:rsidRPr="00E846BB" w:rsidRDefault="004D692C" w:rsidP="004D692C">
      <w:pPr>
        <w:spacing w:before="240" w:after="0" w:line="360" w:lineRule="auto"/>
        <w:ind w:left="360" w:hanging="360"/>
        <w:contextualSpacing/>
        <w:jc w:val="both"/>
        <w:rPr>
          <w:rFonts w:ascii="Times New Roman" w:hAnsi="Times New Roman" w:cs="Times New Roman"/>
          <w:sz w:val="28"/>
          <w:szCs w:val="28"/>
        </w:rPr>
      </w:pPr>
      <w:r w:rsidRPr="00E846BB">
        <w:rPr>
          <w:rFonts w:ascii="Times New Roman" w:hAnsi="Times New Roman" w:cs="Times New Roman"/>
          <w:sz w:val="28"/>
          <w:szCs w:val="28"/>
        </w:rPr>
        <w:t>2.</w:t>
      </w:r>
      <w:r w:rsidRPr="00E846BB">
        <w:rPr>
          <w:rFonts w:ascii="Times New Roman" w:hAnsi="Times New Roman" w:cs="Times New Roman"/>
          <w:sz w:val="28"/>
          <w:szCs w:val="28"/>
        </w:rPr>
        <w:tab/>
      </w:r>
      <w:r w:rsidR="00E846BB" w:rsidRPr="00E846BB">
        <w:rPr>
          <w:rFonts w:ascii="Times New Roman" w:hAnsi="Times New Roman" w:cs="Times New Roman"/>
          <w:sz w:val="28"/>
          <w:szCs w:val="28"/>
          <w:lang w:val="en-GB"/>
        </w:rPr>
        <w:t>The costs of the application for leave to appeal shall be costs in the appeal.</w:t>
      </w:r>
    </w:p>
    <w:bookmarkEnd w:id="0"/>
    <w:p w14:paraId="072359F9" w14:textId="77777777" w:rsidR="00F161A8" w:rsidRPr="00466A0A" w:rsidRDefault="00F161A8" w:rsidP="00F161A8">
      <w:pPr>
        <w:spacing w:before="240" w:after="0" w:line="360" w:lineRule="auto"/>
        <w:ind w:left="720" w:hanging="720"/>
        <w:contextualSpacing/>
        <w:jc w:val="both"/>
        <w:rPr>
          <w:rFonts w:ascii="Times New Roman" w:eastAsia="Calibri" w:hAnsi="Times New Roman" w:cs="Times New Roman"/>
          <w:bCs/>
          <w:kern w:val="0"/>
          <w:sz w:val="28"/>
          <w:szCs w:val="28"/>
          <w14:ligatures w14:val="none"/>
        </w:rPr>
      </w:pPr>
    </w:p>
    <w:p w14:paraId="6D955F12" w14:textId="77777777" w:rsidR="00F161A8" w:rsidRPr="00466A0A" w:rsidRDefault="00F161A8" w:rsidP="00F161A8">
      <w:pPr>
        <w:spacing w:after="0" w:line="276" w:lineRule="auto"/>
        <w:contextualSpacing/>
        <w:jc w:val="both"/>
        <w:rPr>
          <w:rFonts w:ascii="Times New Roman" w:eastAsia="Calibri" w:hAnsi="Times New Roman" w:cs="Times New Roman"/>
          <w:b/>
          <w:kern w:val="0"/>
          <w:sz w:val="28"/>
          <w:szCs w:val="28"/>
          <w14:ligatures w14:val="none"/>
        </w:rPr>
      </w:pPr>
      <w:r w:rsidRPr="00466A0A">
        <w:rPr>
          <w:rFonts w:ascii="Times New Roman" w:eastAsia="Calibri" w:hAnsi="Times New Roman" w:cs="Times New Roman"/>
          <w:b/>
          <w:kern w:val="0"/>
          <w:sz w:val="28"/>
          <w:szCs w:val="28"/>
          <w14:ligatures w14:val="none"/>
        </w:rPr>
        <w:t>________________________________________________________________</w:t>
      </w:r>
    </w:p>
    <w:p w14:paraId="166D2B67" w14:textId="77777777" w:rsidR="00F161A8" w:rsidRPr="00466A0A" w:rsidRDefault="00F161A8" w:rsidP="00F161A8">
      <w:pPr>
        <w:spacing w:after="0" w:line="276" w:lineRule="auto"/>
        <w:contextualSpacing/>
        <w:jc w:val="center"/>
        <w:rPr>
          <w:rFonts w:ascii="Times New Roman" w:eastAsia="Calibri" w:hAnsi="Times New Roman" w:cs="Times New Roman"/>
          <w:b/>
          <w:kern w:val="0"/>
          <w:sz w:val="28"/>
          <w:szCs w:val="28"/>
          <w14:ligatures w14:val="none"/>
        </w:rPr>
      </w:pPr>
    </w:p>
    <w:p w14:paraId="7526DD9D" w14:textId="77777777" w:rsidR="00F161A8" w:rsidRPr="00466A0A" w:rsidRDefault="00F161A8" w:rsidP="00F161A8">
      <w:pPr>
        <w:spacing w:after="0" w:line="276" w:lineRule="auto"/>
        <w:contextualSpacing/>
        <w:jc w:val="center"/>
        <w:rPr>
          <w:rFonts w:ascii="Times New Roman" w:eastAsia="Calibri" w:hAnsi="Times New Roman" w:cs="Times New Roman"/>
          <w:b/>
          <w:kern w:val="0"/>
          <w:sz w:val="28"/>
          <w:szCs w:val="28"/>
          <w14:ligatures w14:val="none"/>
        </w:rPr>
      </w:pPr>
      <w:r w:rsidRPr="00466A0A">
        <w:rPr>
          <w:rFonts w:ascii="Times New Roman" w:eastAsia="Calibri" w:hAnsi="Times New Roman" w:cs="Times New Roman"/>
          <w:b/>
          <w:kern w:val="0"/>
          <w:sz w:val="28"/>
          <w:szCs w:val="28"/>
          <w14:ligatures w14:val="none"/>
        </w:rPr>
        <w:t>JUDGMENT</w:t>
      </w:r>
    </w:p>
    <w:p w14:paraId="6F10D003" w14:textId="77777777" w:rsidR="00F161A8" w:rsidRPr="00466A0A" w:rsidRDefault="00F161A8" w:rsidP="00F161A8">
      <w:pPr>
        <w:spacing w:after="0" w:line="360" w:lineRule="auto"/>
        <w:contextualSpacing/>
        <w:rPr>
          <w:rFonts w:ascii="Times New Roman" w:eastAsia="Calibri" w:hAnsi="Times New Roman" w:cs="Times New Roman"/>
          <w:b/>
          <w:kern w:val="0"/>
          <w:sz w:val="28"/>
          <w:szCs w:val="28"/>
          <w14:ligatures w14:val="none"/>
        </w:rPr>
      </w:pPr>
      <w:r w:rsidRPr="00466A0A">
        <w:rPr>
          <w:rFonts w:ascii="Times New Roman" w:eastAsia="Calibri" w:hAnsi="Times New Roman" w:cs="Times New Roman"/>
          <w:b/>
          <w:kern w:val="0"/>
          <w:sz w:val="28"/>
          <w:szCs w:val="28"/>
          <w14:ligatures w14:val="none"/>
        </w:rPr>
        <w:t>________________________________________________________________</w:t>
      </w:r>
    </w:p>
    <w:p w14:paraId="7308E638" w14:textId="0257E51B" w:rsidR="00F161A8" w:rsidRPr="00466A0A" w:rsidRDefault="00F161A8" w:rsidP="00F161A8">
      <w:pPr>
        <w:spacing w:before="240" w:after="240" w:line="360" w:lineRule="auto"/>
        <w:jc w:val="both"/>
        <w:rPr>
          <w:rFonts w:ascii="Times New Roman" w:eastAsia="Times New Roman" w:hAnsi="Times New Roman" w:cs="Times New Roman"/>
          <w:b/>
          <w:kern w:val="0"/>
          <w:sz w:val="28"/>
          <w:szCs w:val="28"/>
          <w:lang w:val="en-GB"/>
          <w14:ligatures w14:val="none"/>
        </w:rPr>
      </w:pPr>
      <w:r w:rsidRPr="00466A0A">
        <w:rPr>
          <w:rFonts w:ascii="Times New Roman" w:eastAsia="Times New Roman" w:hAnsi="Times New Roman" w:cs="Times New Roman"/>
          <w:b/>
          <w:kern w:val="0"/>
          <w:sz w:val="28"/>
          <w:szCs w:val="28"/>
          <w:lang w:val="en-GB"/>
          <w14:ligatures w14:val="none"/>
        </w:rPr>
        <w:t>Goosen J:</w:t>
      </w:r>
    </w:p>
    <w:p w14:paraId="00016339" w14:textId="0128C8C2" w:rsidR="003C6437" w:rsidRPr="004D692C" w:rsidRDefault="004D692C" w:rsidP="004D692C">
      <w:pPr>
        <w:spacing w:line="360" w:lineRule="auto"/>
        <w:jc w:val="both"/>
        <w:rPr>
          <w:rFonts w:ascii="Times New Roman" w:hAnsi="Times New Roman" w:cs="Times New Roman"/>
          <w:sz w:val="28"/>
          <w:szCs w:val="28"/>
          <w:lang w:val="en-GB"/>
        </w:rPr>
      </w:pPr>
      <w:r w:rsidRPr="00466A0A">
        <w:rPr>
          <w:rFonts w:ascii="Times New Roman" w:hAnsi="Times New Roman" w:cs="Times New Roman"/>
          <w:sz w:val="28"/>
          <w:szCs w:val="28"/>
          <w:lang w:val="en-GB"/>
        </w:rPr>
        <w:t>[1]</w:t>
      </w:r>
      <w:r w:rsidRPr="00466A0A">
        <w:rPr>
          <w:rFonts w:ascii="Times New Roman" w:hAnsi="Times New Roman" w:cs="Times New Roman"/>
          <w:sz w:val="28"/>
          <w:szCs w:val="28"/>
          <w:lang w:val="en-GB"/>
        </w:rPr>
        <w:tab/>
      </w:r>
      <w:r w:rsidR="003C6437" w:rsidRPr="004D692C">
        <w:rPr>
          <w:rFonts w:ascii="Times New Roman" w:hAnsi="Times New Roman" w:cs="Times New Roman"/>
          <w:sz w:val="28"/>
          <w:szCs w:val="28"/>
          <w:lang w:val="en-GB"/>
        </w:rPr>
        <w:t>I shall refer to the parties as at trial. The plaintiff seeks leave to appeal against an order</w:t>
      </w:r>
      <w:r w:rsidR="00CA1E58">
        <w:rPr>
          <w:rStyle w:val="FootnoteReference"/>
          <w:rFonts w:ascii="Times New Roman" w:hAnsi="Times New Roman" w:cs="Times New Roman"/>
          <w:sz w:val="28"/>
          <w:szCs w:val="28"/>
          <w:lang w:val="en-GB"/>
        </w:rPr>
        <w:footnoteReference w:id="1"/>
      </w:r>
      <w:r w:rsidR="003C6437" w:rsidRPr="004D692C">
        <w:rPr>
          <w:rFonts w:ascii="Times New Roman" w:hAnsi="Times New Roman" w:cs="Times New Roman"/>
          <w:sz w:val="28"/>
          <w:szCs w:val="28"/>
          <w:lang w:val="en-GB"/>
        </w:rPr>
        <w:t xml:space="preserve"> dismissing an action for damages arising due to negligent medical care during the birth of the plaintiff</w:t>
      </w:r>
      <w:r w:rsidR="00F161A8" w:rsidRPr="004D692C">
        <w:rPr>
          <w:rFonts w:ascii="Times New Roman" w:hAnsi="Times New Roman" w:cs="Times New Roman"/>
          <w:sz w:val="28"/>
          <w:szCs w:val="28"/>
          <w:lang w:val="en-GB"/>
        </w:rPr>
        <w:t>’</w:t>
      </w:r>
      <w:r w:rsidR="003C6437" w:rsidRPr="004D692C">
        <w:rPr>
          <w:rFonts w:ascii="Times New Roman" w:hAnsi="Times New Roman" w:cs="Times New Roman"/>
          <w:sz w:val="28"/>
          <w:szCs w:val="28"/>
          <w:lang w:val="en-GB"/>
        </w:rPr>
        <w:t>s child. The plaintiff</w:t>
      </w:r>
      <w:r w:rsidR="00F161A8" w:rsidRPr="004D692C">
        <w:rPr>
          <w:rFonts w:ascii="Times New Roman" w:hAnsi="Times New Roman" w:cs="Times New Roman"/>
          <w:sz w:val="28"/>
          <w:szCs w:val="28"/>
          <w:lang w:val="en-GB"/>
        </w:rPr>
        <w:t>’</w:t>
      </w:r>
      <w:r w:rsidR="003C6437" w:rsidRPr="004D692C">
        <w:rPr>
          <w:rFonts w:ascii="Times New Roman" w:hAnsi="Times New Roman" w:cs="Times New Roman"/>
          <w:sz w:val="28"/>
          <w:szCs w:val="28"/>
          <w:lang w:val="en-GB"/>
        </w:rPr>
        <w:t xml:space="preserve">s claim was dismissed on the basis that </w:t>
      </w:r>
      <w:r w:rsidR="007351F7" w:rsidRPr="004D692C">
        <w:rPr>
          <w:rFonts w:ascii="Times New Roman" w:hAnsi="Times New Roman" w:cs="Times New Roman"/>
          <w:sz w:val="28"/>
          <w:szCs w:val="28"/>
          <w:lang w:val="en-GB"/>
        </w:rPr>
        <w:t>she</w:t>
      </w:r>
      <w:r w:rsidR="003C6437" w:rsidRPr="004D692C">
        <w:rPr>
          <w:rFonts w:ascii="Times New Roman" w:hAnsi="Times New Roman" w:cs="Times New Roman"/>
          <w:sz w:val="28"/>
          <w:szCs w:val="28"/>
          <w:lang w:val="en-GB"/>
        </w:rPr>
        <w:t xml:space="preserve"> had failed to establish that the negligent </w:t>
      </w:r>
      <w:r w:rsidR="00F161A8" w:rsidRPr="004D692C">
        <w:rPr>
          <w:rFonts w:ascii="Times New Roman" w:hAnsi="Times New Roman" w:cs="Times New Roman"/>
          <w:sz w:val="28"/>
          <w:szCs w:val="28"/>
          <w:lang w:val="en-GB"/>
        </w:rPr>
        <w:t>failure</w:t>
      </w:r>
      <w:r w:rsidR="003C6437" w:rsidRPr="004D692C">
        <w:rPr>
          <w:rFonts w:ascii="Times New Roman" w:hAnsi="Times New Roman" w:cs="Times New Roman"/>
          <w:sz w:val="28"/>
          <w:szCs w:val="28"/>
          <w:lang w:val="en-GB"/>
        </w:rPr>
        <w:t xml:space="preserve"> to monitor the foet</w:t>
      </w:r>
      <w:r w:rsidR="00F161A8" w:rsidRPr="004D692C">
        <w:rPr>
          <w:rFonts w:ascii="Times New Roman" w:hAnsi="Times New Roman" w:cs="Times New Roman"/>
          <w:sz w:val="28"/>
          <w:szCs w:val="28"/>
          <w:lang w:val="en-GB"/>
        </w:rPr>
        <w:t>us</w:t>
      </w:r>
      <w:r w:rsidR="003C6437" w:rsidRPr="004D692C">
        <w:rPr>
          <w:rFonts w:ascii="Times New Roman" w:hAnsi="Times New Roman" w:cs="Times New Roman"/>
          <w:sz w:val="28"/>
          <w:szCs w:val="28"/>
          <w:lang w:val="en-GB"/>
        </w:rPr>
        <w:t xml:space="preserve"> </w:t>
      </w:r>
      <w:r w:rsidR="00F161A8" w:rsidRPr="004D692C">
        <w:rPr>
          <w:rFonts w:ascii="Times New Roman" w:hAnsi="Times New Roman" w:cs="Times New Roman"/>
          <w:sz w:val="28"/>
          <w:szCs w:val="28"/>
          <w:lang w:val="en-GB"/>
        </w:rPr>
        <w:t>during labour,</w:t>
      </w:r>
      <w:r w:rsidR="003C6437" w:rsidRPr="004D692C">
        <w:rPr>
          <w:rFonts w:ascii="Times New Roman" w:hAnsi="Times New Roman" w:cs="Times New Roman"/>
          <w:sz w:val="28"/>
          <w:szCs w:val="28"/>
          <w:lang w:val="en-GB"/>
        </w:rPr>
        <w:t xml:space="preserve"> caused the hypoxic </w:t>
      </w:r>
      <w:r w:rsidR="00F161A8" w:rsidRPr="004D692C">
        <w:rPr>
          <w:rFonts w:ascii="Times New Roman" w:hAnsi="Times New Roman" w:cs="Times New Roman"/>
          <w:sz w:val="28"/>
          <w:szCs w:val="28"/>
          <w:lang w:val="en-GB"/>
        </w:rPr>
        <w:t>ischaemic</w:t>
      </w:r>
      <w:r w:rsidR="003C6437" w:rsidRPr="004D692C">
        <w:rPr>
          <w:rFonts w:ascii="Times New Roman" w:hAnsi="Times New Roman" w:cs="Times New Roman"/>
          <w:sz w:val="28"/>
          <w:szCs w:val="28"/>
          <w:lang w:val="en-GB"/>
        </w:rPr>
        <w:t xml:space="preserve"> brain injury suffered by </w:t>
      </w:r>
      <w:r w:rsidR="007351F7" w:rsidRPr="004D692C">
        <w:rPr>
          <w:rFonts w:ascii="Times New Roman" w:hAnsi="Times New Roman" w:cs="Times New Roman"/>
          <w:sz w:val="28"/>
          <w:szCs w:val="28"/>
          <w:lang w:val="en-GB"/>
        </w:rPr>
        <w:t>her</w:t>
      </w:r>
      <w:r w:rsidR="003C6437" w:rsidRPr="004D692C">
        <w:rPr>
          <w:rFonts w:ascii="Times New Roman" w:hAnsi="Times New Roman" w:cs="Times New Roman"/>
          <w:sz w:val="28"/>
          <w:szCs w:val="28"/>
          <w:lang w:val="en-GB"/>
        </w:rPr>
        <w:t xml:space="preserve"> child.</w:t>
      </w:r>
    </w:p>
    <w:p w14:paraId="1C6C47F0" w14:textId="77777777" w:rsidR="00F161A8" w:rsidRPr="00466A0A" w:rsidRDefault="00F161A8" w:rsidP="00F161A8">
      <w:pPr>
        <w:pStyle w:val="ListParagraph"/>
        <w:spacing w:line="360" w:lineRule="auto"/>
        <w:ind w:left="0"/>
        <w:jc w:val="both"/>
        <w:rPr>
          <w:rFonts w:ascii="Times New Roman" w:hAnsi="Times New Roman" w:cs="Times New Roman"/>
          <w:sz w:val="28"/>
          <w:szCs w:val="28"/>
          <w:lang w:val="en-GB"/>
        </w:rPr>
      </w:pPr>
    </w:p>
    <w:p w14:paraId="64E3870C" w14:textId="740B08C7" w:rsidR="003C6437" w:rsidRPr="004D692C" w:rsidRDefault="004D692C" w:rsidP="004D692C">
      <w:pPr>
        <w:spacing w:line="360" w:lineRule="auto"/>
        <w:jc w:val="both"/>
        <w:rPr>
          <w:rFonts w:ascii="Times New Roman" w:hAnsi="Times New Roman" w:cs="Times New Roman"/>
          <w:sz w:val="28"/>
          <w:szCs w:val="28"/>
          <w:lang w:val="en-GB"/>
        </w:rPr>
      </w:pPr>
      <w:r w:rsidRPr="00466A0A">
        <w:rPr>
          <w:rFonts w:ascii="Times New Roman" w:hAnsi="Times New Roman" w:cs="Times New Roman"/>
          <w:sz w:val="28"/>
          <w:szCs w:val="28"/>
          <w:lang w:val="en-GB"/>
        </w:rPr>
        <w:t>[2]</w:t>
      </w:r>
      <w:r w:rsidRPr="00466A0A">
        <w:rPr>
          <w:rFonts w:ascii="Times New Roman" w:hAnsi="Times New Roman" w:cs="Times New Roman"/>
          <w:sz w:val="28"/>
          <w:szCs w:val="28"/>
          <w:lang w:val="en-GB"/>
        </w:rPr>
        <w:tab/>
      </w:r>
      <w:r w:rsidR="003C6437" w:rsidRPr="004D692C">
        <w:rPr>
          <w:rFonts w:ascii="Times New Roman" w:hAnsi="Times New Roman" w:cs="Times New Roman"/>
          <w:sz w:val="28"/>
          <w:szCs w:val="28"/>
          <w:lang w:val="en-GB"/>
        </w:rPr>
        <w:t>The plaintiff advances several grounds upon which it is said that there is a reasonable prospect that another court would come to a different conclusion.</w:t>
      </w:r>
      <w:r w:rsidR="00CA1E58" w:rsidRPr="004D692C">
        <w:rPr>
          <w:rFonts w:ascii="Times New Roman" w:hAnsi="Times New Roman" w:cs="Times New Roman"/>
          <w:sz w:val="28"/>
          <w:szCs w:val="28"/>
          <w:lang w:val="en-GB"/>
        </w:rPr>
        <w:t xml:space="preserve"> It is unnecessary to traverse all of them in turn.</w:t>
      </w:r>
      <w:r w:rsidR="003C6437" w:rsidRPr="004D692C">
        <w:rPr>
          <w:rFonts w:ascii="Times New Roman" w:hAnsi="Times New Roman" w:cs="Times New Roman"/>
          <w:sz w:val="28"/>
          <w:szCs w:val="28"/>
          <w:lang w:val="en-GB"/>
        </w:rPr>
        <w:t xml:space="preserve"> The</w:t>
      </w:r>
      <w:r w:rsidR="00CA1E58" w:rsidRPr="004D692C">
        <w:rPr>
          <w:rFonts w:ascii="Times New Roman" w:hAnsi="Times New Roman" w:cs="Times New Roman"/>
          <w:sz w:val="28"/>
          <w:szCs w:val="28"/>
          <w:lang w:val="en-GB"/>
        </w:rPr>
        <w:t>y</w:t>
      </w:r>
      <w:r w:rsidR="003C6437" w:rsidRPr="004D692C">
        <w:rPr>
          <w:rFonts w:ascii="Times New Roman" w:hAnsi="Times New Roman" w:cs="Times New Roman"/>
          <w:sz w:val="28"/>
          <w:szCs w:val="28"/>
          <w:lang w:val="en-GB"/>
        </w:rPr>
        <w:t xml:space="preserve"> are framed in terms suggesting that this court</w:t>
      </w:r>
      <w:r w:rsidR="008D5376" w:rsidRPr="004D692C">
        <w:rPr>
          <w:rFonts w:ascii="Times New Roman" w:hAnsi="Times New Roman" w:cs="Times New Roman"/>
          <w:sz w:val="28"/>
          <w:szCs w:val="28"/>
          <w:lang w:val="en-GB"/>
        </w:rPr>
        <w:t>’</w:t>
      </w:r>
      <w:r w:rsidR="003C6437" w:rsidRPr="004D692C">
        <w:rPr>
          <w:rFonts w:ascii="Times New Roman" w:hAnsi="Times New Roman" w:cs="Times New Roman"/>
          <w:sz w:val="28"/>
          <w:szCs w:val="28"/>
          <w:lang w:val="en-GB"/>
        </w:rPr>
        <w:t xml:space="preserve">s characterization of the nature of the hypoxic ischemic injury follows a </w:t>
      </w:r>
      <w:r w:rsidR="008D5376" w:rsidRPr="004D692C">
        <w:rPr>
          <w:rFonts w:ascii="Times New Roman" w:hAnsi="Times New Roman" w:cs="Times New Roman"/>
          <w:sz w:val="28"/>
          <w:szCs w:val="28"/>
          <w:lang w:val="en-GB"/>
        </w:rPr>
        <w:t>so-called ‘</w:t>
      </w:r>
      <w:r w:rsidR="003C6437" w:rsidRPr="004D692C">
        <w:rPr>
          <w:rFonts w:ascii="Times New Roman" w:hAnsi="Times New Roman" w:cs="Times New Roman"/>
          <w:sz w:val="28"/>
          <w:szCs w:val="28"/>
          <w:lang w:val="en-GB"/>
        </w:rPr>
        <w:t>traditional view</w:t>
      </w:r>
      <w:r w:rsidR="008D5376" w:rsidRPr="004D692C">
        <w:rPr>
          <w:rFonts w:ascii="Times New Roman" w:hAnsi="Times New Roman" w:cs="Times New Roman"/>
          <w:sz w:val="28"/>
          <w:szCs w:val="28"/>
          <w:lang w:val="en-GB"/>
        </w:rPr>
        <w:t>’</w:t>
      </w:r>
      <w:r w:rsidR="007351F7" w:rsidRPr="004D692C">
        <w:rPr>
          <w:rFonts w:ascii="Times New Roman" w:hAnsi="Times New Roman" w:cs="Times New Roman"/>
          <w:sz w:val="28"/>
          <w:szCs w:val="28"/>
          <w:lang w:val="en-GB"/>
        </w:rPr>
        <w:t xml:space="preserve"> of the causes of basal ganglia thalamus pattern (BGT pattern) injury suffered by the child. </w:t>
      </w:r>
      <w:r w:rsidR="003C6437" w:rsidRPr="004D692C">
        <w:rPr>
          <w:rFonts w:ascii="Times New Roman" w:hAnsi="Times New Roman" w:cs="Times New Roman"/>
          <w:sz w:val="28"/>
          <w:szCs w:val="28"/>
          <w:lang w:val="en-GB"/>
        </w:rPr>
        <w:t xml:space="preserve"> </w:t>
      </w:r>
      <w:r w:rsidR="008D5376" w:rsidRPr="004D692C">
        <w:rPr>
          <w:rFonts w:ascii="Times New Roman" w:hAnsi="Times New Roman" w:cs="Times New Roman"/>
          <w:sz w:val="28"/>
          <w:szCs w:val="28"/>
          <w:lang w:val="en-GB"/>
        </w:rPr>
        <w:t>This approach is said to have been</w:t>
      </w:r>
      <w:r w:rsidR="003C6437" w:rsidRPr="004D692C">
        <w:rPr>
          <w:rFonts w:ascii="Times New Roman" w:hAnsi="Times New Roman" w:cs="Times New Roman"/>
          <w:sz w:val="28"/>
          <w:szCs w:val="28"/>
          <w:lang w:val="en-GB"/>
        </w:rPr>
        <w:t xml:space="preserve"> overtaken by more recent </w:t>
      </w:r>
      <w:r w:rsidR="008D5376" w:rsidRPr="004D692C">
        <w:rPr>
          <w:rFonts w:ascii="Times New Roman" w:hAnsi="Times New Roman" w:cs="Times New Roman"/>
          <w:sz w:val="28"/>
          <w:szCs w:val="28"/>
          <w:lang w:val="en-GB"/>
        </w:rPr>
        <w:t xml:space="preserve">scientific </w:t>
      </w:r>
      <w:r w:rsidR="003C6437" w:rsidRPr="004D692C">
        <w:rPr>
          <w:rFonts w:ascii="Times New Roman" w:hAnsi="Times New Roman" w:cs="Times New Roman"/>
          <w:sz w:val="28"/>
          <w:szCs w:val="28"/>
          <w:lang w:val="en-GB"/>
        </w:rPr>
        <w:t>thinking</w:t>
      </w:r>
      <w:r w:rsidR="007351F7" w:rsidRPr="004D692C">
        <w:rPr>
          <w:rFonts w:ascii="Times New Roman" w:hAnsi="Times New Roman" w:cs="Times New Roman"/>
          <w:sz w:val="28"/>
          <w:szCs w:val="28"/>
          <w:lang w:val="en-GB"/>
        </w:rPr>
        <w:t xml:space="preserve"> which points to BGT pattern injury arising in the absence of identifiable sentinel events. </w:t>
      </w:r>
      <w:r w:rsidR="003C6437" w:rsidRPr="004D692C">
        <w:rPr>
          <w:rFonts w:ascii="Times New Roman" w:hAnsi="Times New Roman" w:cs="Times New Roman"/>
          <w:sz w:val="28"/>
          <w:szCs w:val="28"/>
          <w:lang w:val="en-GB"/>
        </w:rPr>
        <w:t xml:space="preserve"> It was argued that this </w:t>
      </w:r>
      <w:r w:rsidR="001C3303" w:rsidRPr="004D692C">
        <w:rPr>
          <w:rFonts w:ascii="Times New Roman" w:hAnsi="Times New Roman" w:cs="Times New Roman"/>
          <w:sz w:val="28"/>
          <w:szCs w:val="28"/>
          <w:lang w:val="en-GB"/>
        </w:rPr>
        <w:t>c</w:t>
      </w:r>
      <w:r w:rsidR="003C6437" w:rsidRPr="004D692C">
        <w:rPr>
          <w:rFonts w:ascii="Times New Roman" w:hAnsi="Times New Roman" w:cs="Times New Roman"/>
          <w:sz w:val="28"/>
          <w:szCs w:val="28"/>
          <w:lang w:val="en-GB"/>
        </w:rPr>
        <w:t xml:space="preserve">ourt had erred in adopting the so-called traditional conception, whereas it </w:t>
      </w:r>
      <w:r w:rsidR="003C6437" w:rsidRPr="004D692C">
        <w:rPr>
          <w:rFonts w:ascii="Times New Roman" w:hAnsi="Times New Roman" w:cs="Times New Roman"/>
          <w:sz w:val="28"/>
          <w:szCs w:val="28"/>
          <w:lang w:val="en-GB"/>
        </w:rPr>
        <w:lastRenderedPageBreak/>
        <w:t xml:space="preserve">ought to have adopted the more recent reasoning exemplified </w:t>
      </w:r>
      <w:r w:rsidR="008D5376" w:rsidRPr="004D692C">
        <w:rPr>
          <w:rFonts w:ascii="Times New Roman" w:hAnsi="Times New Roman" w:cs="Times New Roman"/>
          <w:sz w:val="28"/>
          <w:szCs w:val="28"/>
          <w:lang w:val="en-GB"/>
        </w:rPr>
        <w:t xml:space="preserve">in the study </w:t>
      </w:r>
      <w:r w:rsidR="003C6437" w:rsidRPr="004D692C">
        <w:rPr>
          <w:rFonts w:ascii="Times New Roman" w:hAnsi="Times New Roman" w:cs="Times New Roman"/>
          <w:sz w:val="28"/>
          <w:szCs w:val="28"/>
          <w:lang w:val="en-GB"/>
        </w:rPr>
        <w:t>by Professor Smith</w:t>
      </w:r>
      <w:r w:rsidR="008D5376" w:rsidRPr="004D692C">
        <w:rPr>
          <w:rFonts w:ascii="Times New Roman" w:hAnsi="Times New Roman" w:cs="Times New Roman"/>
          <w:sz w:val="28"/>
          <w:szCs w:val="28"/>
          <w:lang w:val="en-GB"/>
        </w:rPr>
        <w:t>, to which reference was made at trial</w:t>
      </w:r>
      <w:r w:rsidR="003C6437" w:rsidRPr="004D692C">
        <w:rPr>
          <w:rFonts w:ascii="Times New Roman" w:hAnsi="Times New Roman" w:cs="Times New Roman"/>
          <w:sz w:val="28"/>
          <w:szCs w:val="28"/>
          <w:lang w:val="en-GB"/>
        </w:rPr>
        <w:t xml:space="preserve">. </w:t>
      </w:r>
      <w:r w:rsidR="008D5376" w:rsidRPr="004D692C">
        <w:rPr>
          <w:rFonts w:ascii="Times New Roman" w:hAnsi="Times New Roman" w:cs="Times New Roman"/>
          <w:sz w:val="28"/>
          <w:szCs w:val="28"/>
          <w:lang w:val="en-GB"/>
        </w:rPr>
        <w:t>This latter approach, s</w:t>
      </w:r>
      <w:r w:rsidR="003C6437" w:rsidRPr="004D692C">
        <w:rPr>
          <w:rFonts w:ascii="Times New Roman" w:hAnsi="Times New Roman" w:cs="Times New Roman"/>
          <w:sz w:val="28"/>
          <w:szCs w:val="28"/>
          <w:lang w:val="en-GB"/>
        </w:rPr>
        <w:t xml:space="preserve">o the argument </w:t>
      </w:r>
      <w:r w:rsidR="008D5376" w:rsidRPr="004D692C">
        <w:rPr>
          <w:rFonts w:ascii="Times New Roman" w:hAnsi="Times New Roman" w:cs="Times New Roman"/>
          <w:sz w:val="28"/>
          <w:szCs w:val="28"/>
          <w:lang w:val="en-GB"/>
        </w:rPr>
        <w:t>went</w:t>
      </w:r>
      <w:r w:rsidR="003C6437" w:rsidRPr="004D692C">
        <w:rPr>
          <w:rFonts w:ascii="Times New Roman" w:hAnsi="Times New Roman" w:cs="Times New Roman"/>
          <w:sz w:val="28"/>
          <w:szCs w:val="28"/>
          <w:lang w:val="en-GB"/>
        </w:rPr>
        <w:t xml:space="preserve">, has been </w:t>
      </w:r>
      <w:r w:rsidR="008D5376" w:rsidRPr="004D692C">
        <w:rPr>
          <w:rFonts w:ascii="Times New Roman" w:hAnsi="Times New Roman" w:cs="Times New Roman"/>
          <w:sz w:val="28"/>
          <w:szCs w:val="28"/>
          <w:lang w:val="en-GB"/>
        </w:rPr>
        <w:t>endorsed</w:t>
      </w:r>
      <w:r w:rsidR="003C6437" w:rsidRPr="004D692C">
        <w:rPr>
          <w:rFonts w:ascii="Times New Roman" w:hAnsi="Times New Roman" w:cs="Times New Roman"/>
          <w:sz w:val="28"/>
          <w:szCs w:val="28"/>
          <w:lang w:val="en-GB"/>
        </w:rPr>
        <w:t xml:space="preserve"> by the Supreme Court of Appeal.</w:t>
      </w:r>
    </w:p>
    <w:p w14:paraId="3D7996B1" w14:textId="77777777" w:rsidR="008D5376" w:rsidRPr="00466A0A" w:rsidRDefault="008D5376" w:rsidP="008D5376">
      <w:pPr>
        <w:pStyle w:val="ListParagraph"/>
        <w:spacing w:line="360" w:lineRule="auto"/>
        <w:ind w:left="0"/>
        <w:jc w:val="both"/>
        <w:rPr>
          <w:rFonts w:ascii="Times New Roman" w:hAnsi="Times New Roman" w:cs="Times New Roman"/>
          <w:sz w:val="28"/>
          <w:szCs w:val="28"/>
          <w:lang w:val="en-GB"/>
        </w:rPr>
      </w:pPr>
    </w:p>
    <w:p w14:paraId="06921481" w14:textId="7AA48F83" w:rsidR="003C6437" w:rsidRPr="004D692C" w:rsidRDefault="004D692C" w:rsidP="004D692C">
      <w:pPr>
        <w:spacing w:line="360" w:lineRule="auto"/>
        <w:jc w:val="both"/>
        <w:rPr>
          <w:rFonts w:ascii="Times New Roman" w:hAnsi="Times New Roman" w:cs="Times New Roman"/>
          <w:sz w:val="28"/>
          <w:szCs w:val="28"/>
          <w:lang w:val="en-GB"/>
        </w:rPr>
      </w:pPr>
      <w:r w:rsidRPr="00466A0A">
        <w:rPr>
          <w:rFonts w:ascii="Times New Roman" w:hAnsi="Times New Roman" w:cs="Times New Roman"/>
          <w:sz w:val="28"/>
          <w:szCs w:val="28"/>
          <w:lang w:val="en-GB"/>
        </w:rPr>
        <w:t>[</w:t>
      </w:r>
      <w:bookmarkStart w:id="1" w:name="_GoBack"/>
      <w:bookmarkEnd w:id="1"/>
      <w:r w:rsidRPr="00466A0A">
        <w:rPr>
          <w:rFonts w:ascii="Times New Roman" w:hAnsi="Times New Roman" w:cs="Times New Roman"/>
          <w:sz w:val="28"/>
          <w:szCs w:val="28"/>
          <w:lang w:val="en-GB"/>
        </w:rPr>
        <w:t>3]</w:t>
      </w:r>
      <w:r w:rsidRPr="00466A0A">
        <w:rPr>
          <w:rFonts w:ascii="Times New Roman" w:hAnsi="Times New Roman" w:cs="Times New Roman"/>
          <w:sz w:val="28"/>
          <w:szCs w:val="28"/>
          <w:lang w:val="en-GB"/>
        </w:rPr>
        <w:tab/>
      </w:r>
      <w:r w:rsidR="003C6437" w:rsidRPr="004D692C">
        <w:rPr>
          <w:rFonts w:ascii="Times New Roman" w:hAnsi="Times New Roman" w:cs="Times New Roman"/>
          <w:sz w:val="28"/>
          <w:szCs w:val="28"/>
          <w:lang w:val="en-GB"/>
        </w:rPr>
        <w:t xml:space="preserve">This </w:t>
      </w:r>
      <w:r w:rsidR="008D5376" w:rsidRPr="004D692C">
        <w:rPr>
          <w:rFonts w:ascii="Times New Roman" w:hAnsi="Times New Roman" w:cs="Times New Roman"/>
          <w:sz w:val="28"/>
          <w:szCs w:val="28"/>
          <w:lang w:val="en-GB"/>
        </w:rPr>
        <w:t xml:space="preserve">distinction between a ‘traditional’ </w:t>
      </w:r>
      <w:r w:rsidR="001C3303" w:rsidRPr="004D692C">
        <w:rPr>
          <w:rFonts w:ascii="Times New Roman" w:hAnsi="Times New Roman" w:cs="Times New Roman"/>
          <w:sz w:val="28"/>
          <w:szCs w:val="28"/>
          <w:lang w:val="en-GB"/>
        </w:rPr>
        <w:t>a</w:t>
      </w:r>
      <w:r w:rsidR="008D5376" w:rsidRPr="004D692C">
        <w:rPr>
          <w:rFonts w:ascii="Times New Roman" w:hAnsi="Times New Roman" w:cs="Times New Roman"/>
          <w:sz w:val="28"/>
          <w:szCs w:val="28"/>
          <w:lang w:val="en-GB"/>
        </w:rPr>
        <w:t xml:space="preserve">nd more ‘recent’ </w:t>
      </w:r>
      <w:r w:rsidR="001C3303" w:rsidRPr="004D692C">
        <w:rPr>
          <w:rFonts w:ascii="Times New Roman" w:hAnsi="Times New Roman" w:cs="Times New Roman"/>
          <w:sz w:val="28"/>
          <w:szCs w:val="28"/>
          <w:lang w:val="en-GB"/>
        </w:rPr>
        <w:t>approach</w:t>
      </w:r>
      <w:r w:rsidR="008D5376" w:rsidRPr="004D692C">
        <w:rPr>
          <w:rFonts w:ascii="Times New Roman" w:hAnsi="Times New Roman" w:cs="Times New Roman"/>
          <w:sz w:val="28"/>
          <w:szCs w:val="28"/>
          <w:lang w:val="en-GB"/>
        </w:rPr>
        <w:t xml:space="preserve"> is, </w:t>
      </w:r>
      <w:r w:rsidR="003C6437" w:rsidRPr="004D692C">
        <w:rPr>
          <w:rFonts w:ascii="Times New Roman" w:hAnsi="Times New Roman" w:cs="Times New Roman"/>
          <w:sz w:val="28"/>
          <w:szCs w:val="28"/>
          <w:lang w:val="en-GB"/>
        </w:rPr>
        <w:t xml:space="preserve"> in my view</w:t>
      </w:r>
      <w:r w:rsidR="007351F7" w:rsidRPr="004D692C">
        <w:rPr>
          <w:rFonts w:ascii="Times New Roman" w:hAnsi="Times New Roman" w:cs="Times New Roman"/>
          <w:sz w:val="28"/>
          <w:szCs w:val="28"/>
          <w:lang w:val="en-GB"/>
        </w:rPr>
        <w:t>,</w:t>
      </w:r>
      <w:r w:rsidR="008D5376" w:rsidRPr="004D692C">
        <w:rPr>
          <w:rFonts w:ascii="Times New Roman" w:hAnsi="Times New Roman" w:cs="Times New Roman"/>
          <w:sz w:val="28"/>
          <w:szCs w:val="28"/>
          <w:lang w:val="en-GB"/>
        </w:rPr>
        <w:t xml:space="preserve"> of little or no assistance</w:t>
      </w:r>
      <w:r w:rsidR="007351F7" w:rsidRPr="004D692C">
        <w:rPr>
          <w:rFonts w:ascii="Times New Roman" w:hAnsi="Times New Roman" w:cs="Times New Roman"/>
          <w:sz w:val="28"/>
          <w:szCs w:val="28"/>
          <w:lang w:val="en-GB"/>
        </w:rPr>
        <w:t xml:space="preserve"> in relation to the facts of the case.</w:t>
      </w:r>
      <w:r w:rsidR="008D5376" w:rsidRPr="004D692C">
        <w:rPr>
          <w:rFonts w:ascii="Times New Roman" w:hAnsi="Times New Roman" w:cs="Times New Roman"/>
          <w:sz w:val="28"/>
          <w:szCs w:val="28"/>
          <w:lang w:val="en-GB"/>
        </w:rPr>
        <w:t xml:space="preserve"> </w:t>
      </w:r>
      <w:r w:rsidR="003C6437" w:rsidRPr="004D692C">
        <w:rPr>
          <w:rFonts w:ascii="Times New Roman" w:hAnsi="Times New Roman" w:cs="Times New Roman"/>
          <w:sz w:val="28"/>
          <w:szCs w:val="28"/>
          <w:lang w:val="en-GB"/>
        </w:rPr>
        <w:t xml:space="preserve">It featured throughout the trial. As indicated in the main </w:t>
      </w:r>
      <w:r w:rsidR="008D5376" w:rsidRPr="004D692C">
        <w:rPr>
          <w:rFonts w:ascii="Times New Roman" w:hAnsi="Times New Roman" w:cs="Times New Roman"/>
          <w:sz w:val="28"/>
          <w:szCs w:val="28"/>
          <w:lang w:val="en-GB"/>
        </w:rPr>
        <w:t>judgment</w:t>
      </w:r>
      <w:r w:rsidR="003C6437" w:rsidRPr="004D692C">
        <w:rPr>
          <w:rFonts w:ascii="Times New Roman" w:hAnsi="Times New Roman" w:cs="Times New Roman"/>
          <w:sz w:val="28"/>
          <w:szCs w:val="28"/>
          <w:lang w:val="en-GB"/>
        </w:rPr>
        <w:t xml:space="preserve">, the </w:t>
      </w:r>
      <w:r w:rsidR="008D5376" w:rsidRPr="004D692C">
        <w:rPr>
          <w:rFonts w:ascii="Times New Roman" w:hAnsi="Times New Roman" w:cs="Times New Roman"/>
          <w:sz w:val="28"/>
          <w:szCs w:val="28"/>
          <w:lang w:val="en-GB"/>
        </w:rPr>
        <w:t>‘</w:t>
      </w:r>
      <w:r w:rsidR="003C6437" w:rsidRPr="004D692C">
        <w:rPr>
          <w:rFonts w:ascii="Times New Roman" w:hAnsi="Times New Roman" w:cs="Times New Roman"/>
          <w:sz w:val="28"/>
          <w:szCs w:val="28"/>
          <w:lang w:val="en-GB"/>
        </w:rPr>
        <w:t>reformulation</w:t>
      </w:r>
      <w:r w:rsidR="008D5376" w:rsidRPr="004D692C">
        <w:rPr>
          <w:rFonts w:ascii="Times New Roman" w:hAnsi="Times New Roman" w:cs="Times New Roman"/>
          <w:sz w:val="28"/>
          <w:szCs w:val="28"/>
          <w:lang w:val="en-GB"/>
        </w:rPr>
        <w:t>’</w:t>
      </w:r>
      <w:r w:rsidR="003C6437" w:rsidRPr="004D692C">
        <w:rPr>
          <w:rFonts w:ascii="Times New Roman" w:hAnsi="Times New Roman" w:cs="Times New Roman"/>
          <w:sz w:val="28"/>
          <w:szCs w:val="28"/>
          <w:lang w:val="en-GB"/>
        </w:rPr>
        <w:t xml:space="preserve"> caused </w:t>
      </w:r>
      <w:r w:rsidR="008D5376" w:rsidRPr="004D692C">
        <w:rPr>
          <w:rFonts w:ascii="Times New Roman" w:hAnsi="Times New Roman" w:cs="Times New Roman"/>
          <w:sz w:val="28"/>
          <w:szCs w:val="28"/>
          <w:lang w:val="en-GB"/>
        </w:rPr>
        <w:t>Prof Andronikou, who testified for the plaintiff, to redefine the terms ‘</w:t>
      </w:r>
      <w:r w:rsidR="003C6437" w:rsidRPr="004D692C">
        <w:rPr>
          <w:rFonts w:ascii="Times New Roman" w:hAnsi="Times New Roman" w:cs="Times New Roman"/>
          <w:sz w:val="28"/>
          <w:szCs w:val="28"/>
          <w:lang w:val="en-GB"/>
        </w:rPr>
        <w:t>acute</w:t>
      </w:r>
      <w:r w:rsidR="008D5376" w:rsidRPr="004D692C">
        <w:rPr>
          <w:rFonts w:ascii="Times New Roman" w:hAnsi="Times New Roman" w:cs="Times New Roman"/>
          <w:sz w:val="28"/>
          <w:szCs w:val="28"/>
          <w:lang w:val="en-GB"/>
        </w:rPr>
        <w:t>’</w:t>
      </w:r>
      <w:r w:rsidR="003C6437" w:rsidRPr="004D692C">
        <w:rPr>
          <w:rFonts w:ascii="Times New Roman" w:hAnsi="Times New Roman" w:cs="Times New Roman"/>
          <w:sz w:val="28"/>
          <w:szCs w:val="28"/>
          <w:lang w:val="en-GB"/>
        </w:rPr>
        <w:t xml:space="preserve"> or </w:t>
      </w:r>
      <w:r w:rsidR="008D5376" w:rsidRPr="004D692C">
        <w:rPr>
          <w:rFonts w:ascii="Times New Roman" w:hAnsi="Times New Roman" w:cs="Times New Roman"/>
          <w:sz w:val="28"/>
          <w:szCs w:val="28"/>
          <w:lang w:val="en-GB"/>
        </w:rPr>
        <w:t>‘</w:t>
      </w:r>
      <w:r w:rsidR="003C6437" w:rsidRPr="004D692C">
        <w:rPr>
          <w:rFonts w:ascii="Times New Roman" w:hAnsi="Times New Roman" w:cs="Times New Roman"/>
          <w:sz w:val="28"/>
          <w:szCs w:val="28"/>
          <w:lang w:val="en-GB"/>
        </w:rPr>
        <w:t>sudden</w:t>
      </w:r>
      <w:r w:rsidR="008D5376" w:rsidRPr="004D692C">
        <w:rPr>
          <w:rFonts w:ascii="Times New Roman" w:hAnsi="Times New Roman" w:cs="Times New Roman"/>
          <w:sz w:val="28"/>
          <w:szCs w:val="28"/>
          <w:lang w:val="en-GB"/>
        </w:rPr>
        <w:t xml:space="preserve">’ to mean </w:t>
      </w:r>
      <w:r w:rsidR="003C6437" w:rsidRPr="004D692C">
        <w:rPr>
          <w:rFonts w:ascii="Times New Roman" w:hAnsi="Times New Roman" w:cs="Times New Roman"/>
          <w:sz w:val="28"/>
          <w:szCs w:val="28"/>
          <w:lang w:val="en-GB"/>
        </w:rPr>
        <w:t>something that might occur over a prolonged period of time. Professor Androni</w:t>
      </w:r>
      <w:r w:rsidR="008D5376" w:rsidRPr="004D692C">
        <w:rPr>
          <w:rFonts w:ascii="Times New Roman" w:hAnsi="Times New Roman" w:cs="Times New Roman"/>
          <w:sz w:val="28"/>
          <w:szCs w:val="28"/>
          <w:lang w:val="en-GB"/>
        </w:rPr>
        <w:t xml:space="preserve">kou </w:t>
      </w:r>
      <w:r w:rsidR="001C3303" w:rsidRPr="004D692C">
        <w:rPr>
          <w:rFonts w:ascii="Times New Roman" w:hAnsi="Times New Roman" w:cs="Times New Roman"/>
          <w:sz w:val="28"/>
          <w:szCs w:val="28"/>
          <w:lang w:val="en-GB"/>
        </w:rPr>
        <w:t>testified</w:t>
      </w:r>
      <w:r w:rsidR="003C6437" w:rsidRPr="004D692C">
        <w:rPr>
          <w:rFonts w:ascii="Times New Roman" w:hAnsi="Times New Roman" w:cs="Times New Roman"/>
          <w:sz w:val="28"/>
          <w:szCs w:val="28"/>
          <w:lang w:val="en-GB"/>
        </w:rPr>
        <w:t xml:space="preserve"> </w:t>
      </w:r>
      <w:r w:rsidR="001C3303" w:rsidRPr="004D692C">
        <w:rPr>
          <w:rFonts w:ascii="Times New Roman" w:hAnsi="Times New Roman" w:cs="Times New Roman"/>
          <w:sz w:val="28"/>
          <w:szCs w:val="28"/>
          <w:lang w:val="en-GB"/>
        </w:rPr>
        <w:t>that</w:t>
      </w:r>
      <w:r w:rsidR="003C6437" w:rsidRPr="004D692C">
        <w:rPr>
          <w:rFonts w:ascii="Times New Roman" w:hAnsi="Times New Roman" w:cs="Times New Roman"/>
          <w:sz w:val="28"/>
          <w:szCs w:val="28"/>
          <w:lang w:val="en-GB"/>
        </w:rPr>
        <w:t xml:space="preserve"> the Magnetic </w:t>
      </w:r>
      <w:r w:rsidR="008D5376" w:rsidRPr="004D692C">
        <w:rPr>
          <w:rFonts w:ascii="Times New Roman" w:hAnsi="Times New Roman" w:cs="Times New Roman"/>
          <w:sz w:val="28"/>
          <w:szCs w:val="28"/>
          <w:lang w:val="en-GB"/>
        </w:rPr>
        <w:t>R</w:t>
      </w:r>
      <w:r w:rsidR="003C6437" w:rsidRPr="004D692C">
        <w:rPr>
          <w:rFonts w:ascii="Times New Roman" w:hAnsi="Times New Roman" w:cs="Times New Roman"/>
          <w:sz w:val="28"/>
          <w:szCs w:val="28"/>
          <w:lang w:val="en-GB"/>
        </w:rPr>
        <w:t xml:space="preserve">esonance </w:t>
      </w:r>
      <w:r w:rsidR="008D5376" w:rsidRPr="004D692C">
        <w:rPr>
          <w:rFonts w:ascii="Times New Roman" w:hAnsi="Times New Roman" w:cs="Times New Roman"/>
          <w:sz w:val="28"/>
          <w:szCs w:val="28"/>
          <w:lang w:val="en-GB"/>
        </w:rPr>
        <w:t>I</w:t>
      </w:r>
      <w:r w:rsidR="003C6437" w:rsidRPr="004D692C">
        <w:rPr>
          <w:rFonts w:ascii="Times New Roman" w:hAnsi="Times New Roman" w:cs="Times New Roman"/>
          <w:sz w:val="28"/>
          <w:szCs w:val="28"/>
          <w:lang w:val="en-GB"/>
        </w:rPr>
        <w:t>mage</w:t>
      </w:r>
      <w:r w:rsidR="008D5376" w:rsidRPr="004D692C">
        <w:rPr>
          <w:rFonts w:ascii="Times New Roman" w:hAnsi="Times New Roman" w:cs="Times New Roman"/>
          <w:sz w:val="28"/>
          <w:szCs w:val="28"/>
          <w:lang w:val="en-GB"/>
        </w:rPr>
        <w:t xml:space="preserve"> (MRI)</w:t>
      </w:r>
      <w:r w:rsidR="003C6437" w:rsidRPr="004D692C">
        <w:rPr>
          <w:rFonts w:ascii="Times New Roman" w:hAnsi="Times New Roman" w:cs="Times New Roman"/>
          <w:sz w:val="28"/>
          <w:szCs w:val="28"/>
          <w:lang w:val="en-GB"/>
        </w:rPr>
        <w:t xml:space="preserve"> depicted </w:t>
      </w:r>
      <w:r w:rsidR="00EC293F" w:rsidRPr="004D692C">
        <w:rPr>
          <w:rFonts w:ascii="Times New Roman" w:hAnsi="Times New Roman" w:cs="Times New Roman"/>
          <w:sz w:val="28"/>
          <w:szCs w:val="28"/>
          <w:lang w:val="en-GB"/>
        </w:rPr>
        <w:t xml:space="preserve">BGT </w:t>
      </w:r>
      <w:r w:rsidR="003C6437" w:rsidRPr="004D692C">
        <w:rPr>
          <w:rFonts w:ascii="Times New Roman" w:hAnsi="Times New Roman" w:cs="Times New Roman"/>
          <w:sz w:val="28"/>
          <w:szCs w:val="28"/>
          <w:lang w:val="en-GB"/>
        </w:rPr>
        <w:t>injury</w:t>
      </w:r>
      <w:r w:rsidR="00EC293F" w:rsidRPr="004D692C">
        <w:rPr>
          <w:rFonts w:ascii="Times New Roman" w:hAnsi="Times New Roman" w:cs="Times New Roman"/>
          <w:sz w:val="28"/>
          <w:szCs w:val="28"/>
          <w:lang w:val="en-GB"/>
        </w:rPr>
        <w:t xml:space="preserve"> pattern</w:t>
      </w:r>
      <w:r w:rsidR="003C6437" w:rsidRPr="004D692C">
        <w:rPr>
          <w:rFonts w:ascii="Times New Roman" w:hAnsi="Times New Roman" w:cs="Times New Roman"/>
          <w:sz w:val="28"/>
          <w:szCs w:val="28"/>
          <w:lang w:val="en-GB"/>
        </w:rPr>
        <w:t xml:space="preserve">, that is, an injury to the deep tissues of the brain. </w:t>
      </w:r>
      <w:r w:rsidR="008D5376" w:rsidRPr="004D692C">
        <w:rPr>
          <w:rFonts w:ascii="Times New Roman" w:hAnsi="Times New Roman" w:cs="Times New Roman"/>
          <w:sz w:val="28"/>
          <w:szCs w:val="28"/>
          <w:lang w:val="en-GB"/>
        </w:rPr>
        <w:t>Prof</w:t>
      </w:r>
      <w:r w:rsidR="001C3303" w:rsidRPr="004D692C">
        <w:rPr>
          <w:rFonts w:ascii="Times New Roman" w:hAnsi="Times New Roman" w:cs="Times New Roman"/>
          <w:sz w:val="28"/>
          <w:szCs w:val="28"/>
          <w:lang w:val="en-GB"/>
        </w:rPr>
        <w:t>essors Davies,</w:t>
      </w:r>
      <w:r w:rsidR="008D5376" w:rsidRPr="004D692C">
        <w:rPr>
          <w:rFonts w:ascii="Times New Roman" w:hAnsi="Times New Roman" w:cs="Times New Roman"/>
          <w:sz w:val="28"/>
          <w:szCs w:val="28"/>
          <w:lang w:val="en-GB"/>
        </w:rPr>
        <w:t xml:space="preserve"> Anthony and Andronikou explained </w:t>
      </w:r>
      <w:r w:rsidR="003C6437" w:rsidRPr="004D692C">
        <w:rPr>
          <w:rFonts w:ascii="Times New Roman" w:hAnsi="Times New Roman" w:cs="Times New Roman"/>
          <w:sz w:val="28"/>
          <w:szCs w:val="28"/>
          <w:lang w:val="en-GB"/>
        </w:rPr>
        <w:t xml:space="preserve">that such injury pattern occurs when there is a global </w:t>
      </w:r>
      <w:r w:rsidR="008D5376" w:rsidRPr="004D692C">
        <w:rPr>
          <w:rFonts w:ascii="Times New Roman" w:hAnsi="Times New Roman" w:cs="Times New Roman"/>
          <w:sz w:val="28"/>
          <w:szCs w:val="28"/>
          <w:lang w:val="en-GB"/>
        </w:rPr>
        <w:t>insult to the brain</w:t>
      </w:r>
      <w:r w:rsidR="003C6437" w:rsidRPr="004D692C">
        <w:rPr>
          <w:rFonts w:ascii="Times New Roman" w:hAnsi="Times New Roman" w:cs="Times New Roman"/>
          <w:sz w:val="28"/>
          <w:szCs w:val="28"/>
          <w:lang w:val="en-GB"/>
        </w:rPr>
        <w:t>, that is one resulting in either complete or near complete occlusion of oxygenated blood to the brain. None of the experts could, however, say when the injury occurred. No</w:t>
      </w:r>
      <w:r w:rsidR="008D5376" w:rsidRPr="004D692C">
        <w:rPr>
          <w:rFonts w:ascii="Times New Roman" w:hAnsi="Times New Roman" w:cs="Times New Roman"/>
          <w:sz w:val="28"/>
          <w:szCs w:val="28"/>
          <w:lang w:val="en-GB"/>
        </w:rPr>
        <w:t>r</w:t>
      </w:r>
      <w:r w:rsidR="003C6437" w:rsidRPr="004D692C">
        <w:rPr>
          <w:rFonts w:ascii="Times New Roman" w:hAnsi="Times New Roman" w:cs="Times New Roman"/>
          <w:sz w:val="28"/>
          <w:szCs w:val="28"/>
          <w:lang w:val="en-GB"/>
        </w:rPr>
        <w:t xml:space="preserve"> why it had occurred. There was no evidence of a </w:t>
      </w:r>
      <w:r w:rsidR="008D5376" w:rsidRPr="004D692C">
        <w:rPr>
          <w:rFonts w:ascii="Times New Roman" w:hAnsi="Times New Roman" w:cs="Times New Roman"/>
          <w:sz w:val="28"/>
          <w:szCs w:val="28"/>
          <w:lang w:val="en-GB"/>
        </w:rPr>
        <w:t>sentinel</w:t>
      </w:r>
      <w:r w:rsidR="003C6437" w:rsidRPr="004D692C">
        <w:rPr>
          <w:rFonts w:ascii="Times New Roman" w:hAnsi="Times New Roman" w:cs="Times New Roman"/>
          <w:sz w:val="28"/>
          <w:szCs w:val="28"/>
          <w:lang w:val="en-GB"/>
        </w:rPr>
        <w:t xml:space="preserve"> event, as has been fully described in </w:t>
      </w:r>
      <w:r w:rsidR="008D5376" w:rsidRPr="004D692C">
        <w:rPr>
          <w:rFonts w:ascii="Times New Roman" w:hAnsi="Times New Roman" w:cs="Times New Roman"/>
          <w:sz w:val="28"/>
          <w:szCs w:val="28"/>
          <w:lang w:val="en-GB"/>
        </w:rPr>
        <w:t>medical literature</w:t>
      </w:r>
      <w:r w:rsidR="003C6437" w:rsidRPr="004D692C">
        <w:rPr>
          <w:rFonts w:ascii="Times New Roman" w:hAnsi="Times New Roman" w:cs="Times New Roman"/>
          <w:sz w:val="28"/>
          <w:szCs w:val="28"/>
          <w:lang w:val="en-GB"/>
        </w:rPr>
        <w:t xml:space="preserve"> and in the evidence.</w:t>
      </w:r>
    </w:p>
    <w:p w14:paraId="38CCCD26" w14:textId="77777777" w:rsidR="001C3303" w:rsidRDefault="001C3303" w:rsidP="001C3303">
      <w:pPr>
        <w:pStyle w:val="ListParagraph"/>
        <w:spacing w:line="360" w:lineRule="auto"/>
        <w:ind w:left="0"/>
        <w:jc w:val="both"/>
        <w:rPr>
          <w:rFonts w:ascii="Times New Roman" w:hAnsi="Times New Roman" w:cs="Times New Roman"/>
          <w:sz w:val="28"/>
          <w:szCs w:val="28"/>
          <w:lang w:val="en-GB"/>
        </w:rPr>
      </w:pPr>
    </w:p>
    <w:p w14:paraId="79E533DE" w14:textId="71ADA434" w:rsidR="003C6437" w:rsidRPr="004D692C" w:rsidRDefault="004D692C" w:rsidP="004D692C">
      <w:pPr>
        <w:spacing w:line="360" w:lineRule="auto"/>
        <w:jc w:val="both"/>
        <w:rPr>
          <w:rFonts w:ascii="Times New Roman" w:hAnsi="Times New Roman" w:cs="Times New Roman"/>
          <w:sz w:val="28"/>
          <w:szCs w:val="28"/>
          <w:lang w:val="en-GB"/>
        </w:rPr>
      </w:pPr>
      <w:r w:rsidRPr="00466A0A">
        <w:rPr>
          <w:rFonts w:ascii="Times New Roman" w:hAnsi="Times New Roman" w:cs="Times New Roman"/>
          <w:sz w:val="28"/>
          <w:szCs w:val="28"/>
          <w:lang w:val="en-GB"/>
        </w:rPr>
        <w:t>[4]</w:t>
      </w:r>
      <w:r w:rsidRPr="00466A0A">
        <w:rPr>
          <w:rFonts w:ascii="Times New Roman" w:hAnsi="Times New Roman" w:cs="Times New Roman"/>
          <w:sz w:val="28"/>
          <w:szCs w:val="28"/>
          <w:lang w:val="en-GB"/>
        </w:rPr>
        <w:tab/>
      </w:r>
      <w:r w:rsidR="00FD3FFD" w:rsidRPr="004D692C">
        <w:rPr>
          <w:rFonts w:ascii="Times New Roman" w:hAnsi="Times New Roman" w:cs="Times New Roman"/>
          <w:sz w:val="28"/>
          <w:szCs w:val="28"/>
          <w:lang w:val="en-GB"/>
        </w:rPr>
        <w:t xml:space="preserve">Significantly, Prof Andronikou did not accept that the injury pattern exhibited signs of repeated short duration occlusions, as might be expected from prolonged ischemic insults. </w:t>
      </w:r>
      <w:r w:rsidR="003C6437" w:rsidRPr="004D692C">
        <w:rPr>
          <w:rFonts w:ascii="Times New Roman" w:hAnsi="Times New Roman" w:cs="Times New Roman"/>
          <w:sz w:val="28"/>
          <w:szCs w:val="28"/>
          <w:lang w:val="en-GB"/>
        </w:rPr>
        <w:t>In the light of this</w:t>
      </w:r>
      <w:r w:rsidR="001C3303" w:rsidRPr="004D692C">
        <w:rPr>
          <w:rFonts w:ascii="Times New Roman" w:hAnsi="Times New Roman" w:cs="Times New Roman"/>
          <w:sz w:val="28"/>
          <w:szCs w:val="28"/>
          <w:lang w:val="en-GB"/>
        </w:rPr>
        <w:t xml:space="preserve"> clear evidence</w:t>
      </w:r>
      <w:r w:rsidR="003C6437" w:rsidRPr="004D692C">
        <w:rPr>
          <w:rFonts w:ascii="Times New Roman" w:hAnsi="Times New Roman" w:cs="Times New Roman"/>
          <w:sz w:val="28"/>
          <w:szCs w:val="28"/>
          <w:lang w:val="en-GB"/>
        </w:rPr>
        <w:t>, I remain unpersuaded that the characterization of the nature of the insult suffered by the foetus is</w:t>
      </w:r>
      <w:r w:rsidR="00FD3FFD" w:rsidRPr="004D692C">
        <w:rPr>
          <w:rFonts w:ascii="Times New Roman" w:hAnsi="Times New Roman" w:cs="Times New Roman"/>
          <w:sz w:val="28"/>
          <w:szCs w:val="28"/>
          <w:lang w:val="en-GB"/>
        </w:rPr>
        <w:t xml:space="preserve"> a</w:t>
      </w:r>
      <w:r w:rsidR="003C6437" w:rsidRPr="004D692C">
        <w:rPr>
          <w:rFonts w:ascii="Times New Roman" w:hAnsi="Times New Roman" w:cs="Times New Roman"/>
          <w:sz w:val="28"/>
          <w:szCs w:val="28"/>
          <w:lang w:val="en-GB"/>
        </w:rPr>
        <w:t>ssailable. That</w:t>
      </w:r>
      <w:r w:rsidR="00FD3FFD" w:rsidRPr="004D692C">
        <w:rPr>
          <w:rFonts w:ascii="Times New Roman" w:hAnsi="Times New Roman" w:cs="Times New Roman"/>
          <w:sz w:val="28"/>
          <w:szCs w:val="28"/>
          <w:lang w:val="en-GB"/>
        </w:rPr>
        <w:t xml:space="preserve">, however, </w:t>
      </w:r>
      <w:r w:rsidR="003C6437" w:rsidRPr="004D692C">
        <w:rPr>
          <w:rFonts w:ascii="Times New Roman" w:hAnsi="Times New Roman" w:cs="Times New Roman"/>
          <w:sz w:val="28"/>
          <w:szCs w:val="28"/>
          <w:lang w:val="en-GB"/>
        </w:rPr>
        <w:t>is</w:t>
      </w:r>
      <w:r w:rsidR="00FD3FFD" w:rsidRPr="004D692C">
        <w:rPr>
          <w:rFonts w:ascii="Times New Roman" w:hAnsi="Times New Roman" w:cs="Times New Roman"/>
          <w:sz w:val="28"/>
          <w:szCs w:val="28"/>
          <w:lang w:val="en-GB"/>
        </w:rPr>
        <w:t xml:space="preserve"> </w:t>
      </w:r>
      <w:r w:rsidR="003C6437" w:rsidRPr="004D692C">
        <w:rPr>
          <w:rFonts w:ascii="Times New Roman" w:hAnsi="Times New Roman" w:cs="Times New Roman"/>
          <w:sz w:val="28"/>
          <w:szCs w:val="28"/>
          <w:lang w:val="en-GB"/>
        </w:rPr>
        <w:t xml:space="preserve">not </w:t>
      </w:r>
      <w:r w:rsidR="00FD3FFD" w:rsidRPr="004D692C">
        <w:rPr>
          <w:rFonts w:ascii="Times New Roman" w:hAnsi="Times New Roman" w:cs="Times New Roman"/>
          <w:sz w:val="28"/>
          <w:szCs w:val="28"/>
          <w:lang w:val="en-GB"/>
        </w:rPr>
        <w:t xml:space="preserve">the end of the matter. The question remains </w:t>
      </w:r>
      <w:r w:rsidR="003C6437" w:rsidRPr="004D692C">
        <w:rPr>
          <w:rFonts w:ascii="Times New Roman" w:hAnsi="Times New Roman" w:cs="Times New Roman"/>
          <w:sz w:val="28"/>
          <w:szCs w:val="28"/>
          <w:lang w:val="en-GB"/>
        </w:rPr>
        <w:t xml:space="preserve">whether the conclusion that the </w:t>
      </w:r>
      <w:r w:rsidR="00FD3FFD" w:rsidRPr="004D692C">
        <w:rPr>
          <w:rFonts w:ascii="Times New Roman" w:hAnsi="Times New Roman" w:cs="Times New Roman"/>
          <w:sz w:val="28"/>
          <w:szCs w:val="28"/>
          <w:lang w:val="en-GB"/>
        </w:rPr>
        <w:t xml:space="preserve">failure to </w:t>
      </w:r>
      <w:r w:rsidR="003C6437" w:rsidRPr="004D692C">
        <w:rPr>
          <w:rFonts w:ascii="Times New Roman" w:hAnsi="Times New Roman" w:cs="Times New Roman"/>
          <w:sz w:val="28"/>
          <w:szCs w:val="28"/>
          <w:lang w:val="en-GB"/>
        </w:rPr>
        <w:t xml:space="preserve">monitor was </w:t>
      </w:r>
      <w:r w:rsidR="00FD3FFD" w:rsidRPr="004D692C">
        <w:rPr>
          <w:rFonts w:ascii="Times New Roman" w:hAnsi="Times New Roman" w:cs="Times New Roman"/>
          <w:sz w:val="28"/>
          <w:szCs w:val="28"/>
          <w:lang w:val="en-GB"/>
        </w:rPr>
        <w:t xml:space="preserve">not the factual cause of the injury, might reasonably be overturned on </w:t>
      </w:r>
      <w:r w:rsidR="003C6437" w:rsidRPr="004D692C">
        <w:rPr>
          <w:rFonts w:ascii="Times New Roman" w:hAnsi="Times New Roman" w:cs="Times New Roman"/>
          <w:sz w:val="28"/>
          <w:szCs w:val="28"/>
          <w:lang w:val="en-GB"/>
        </w:rPr>
        <w:t>appeal.</w:t>
      </w:r>
    </w:p>
    <w:p w14:paraId="528D91E9" w14:textId="77777777" w:rsidR="003C6437" w:rsidRPr="00466A0A" w:rsidRDefault="003C6437" w:rsidP="00D71915">
      <w:pPr>
        <w:spacing w:line="360" w:lineRule="auto"/>
        <w:jc w:val="both"/>
        <w:rPr>
          <w:rFonts w:ascii="Times New Roman" w:hAnsi="Times New Roman" w:cs="Times New Roman"/>
          <w:sz w:val="28"/>
          <w:szCs w:val="28"/>
          <w:lang w:val="en-GB"/>
        </w:rPr>
      </w:pPr>
    </w:p>
    <w:p w14:paraId="3FC179A9" w14:textId="350F4DA6" w:rsidR="00FD3FFD" w:rsidRPr="004D692C" w:rsidRDefault="004D692C" w:rsidP="004D692C">
      <w:pPr>
        <w:spacing w:line="360" w:lineRule="auto"/>
        <w:jc w:val="both"/>
        <w:rPr>
          <w:rFonts w:ascii="Times New Roman" w:hAnsi="Times New Roman" w:cs="Times New Roman"/>
          <w:sz w:val="28"/>
          <w:szCs w:val="28"/>
          <w:lang w:val="en-GB"/>
        </w:rPr>
      </w:pPr>
      <w:r w:rsidRPr="00466A0A">
        <w:rPr>
          <w:rFonts w:ascii="Times New Roman" w:hAnsi="Times New Roman" w:cs="Times New Roman"/>
          <w:sz w:val="28"/>
          <w:szCs w:val="28"/>
          <w:lang w:val="en-GB"/>
        </w:rPr>
        <w:lastRenderedPageBreak/>
        <w:t>[5]</w:t>
      </w:r>
      <w:r w:rsidRPr="00466A0A">
        <w:rPr>
          <w:rFonts w:ascii="Times New Roman" w:hAnsi="Times New Roman" w:cs="Times New Roman"/>
          <w:sz w:val="28"/>
          <w:szCs w:val="28"/>
          <w:lang w:val="en-GB"/>
        </w:rPr>
        <w:tab/>
      </w:r>
      <w:r w:rsidR="003C6437" w:rsidRPr="004D692C">
        <w:rPr>
          <w:rFonts w:ascii="Times New Roman" w:hAnsi="Times New Roman" w:cs="Times New Roman"/>
          <w:sz w:val="28"/>
          <w:szCs w:val="28"/>
          <w:lang w:val="en-GB"/>
        </w:rPr>
        <w:t xml:space="preserve">Mr </w:t>
      </w:r>
      <w:r w:rsidR="001C3303" w:rsidRPr="004D692C">
        <w:rPr>
          <w:rFonts w:ascii="Times New Roman" w:hAnsi="Times New Roman" w:cs="Times New Roman"/>
          <w:sz w:val="28"/>
          <w:szCs w:val="28"/>
          <w:lang w:val="en-GB"/>
        </w:rPr>
        <w:t>McKelvey</w:t>
      </w:r>
      <w:r w:rsidR="003C6437" w:rsidRPr="004D692C">
        <w:rPr>
          <w:rFonts w:ascii="Times New Roman" w:hAnsi="Times New Roman" w:cs="Times New Roman"/>
          <w:sz w:val="28"/>
          <w:szCs w:val="28"/>
          <w:lang w:val="en-GB"/>
        </w:rPr>
        <w:t xml:space="preserve"> marshalled in aid</w:t>
      </w:r>
      <w:r w:rsidR="001C3303" w:rsidRPr="004D692C">
        <w:rPr>
          <w:rFonts w:ascii="Times New Roman" w:hAnsi="Times New Roman" w:cs="Times New Roman"/>
          <w:sz w:val="28"/>
          <w:szCs w:val="28"/>
          <w:lang w:val="en-GB"/>
        </w:rPr>
        <w:t>,</w:t>
      </w:r>
      <w:r w:rsidR="003C6437" w:rsidRPr="004D692C">
        <w:rPr>
          <w:rFonts w:ascii="Times New Roman" w:hAnsi="Times New Roman" w:cs="Times New Roman"/>
          <w:sz w:val="28"/>
          <w:szCs w:val="28"/>
          <w:lang w:val="en-GB"/>
        </w:rPr>
        <w:t xml:space="preserve"> the </w:t>
      </w:r>
      <w:r w:rsidR="00FD3FFD" w:rsidRPr="004D692C">
        <w:rPr>
          <w:rFonts w:ascii="Times New Roman" w:hAnsi="Times New Roman" w:cs="Times New Roman"/>
          <w:sz w:val="28"/>
          <w:szCs w:val="28"/>
          <w:lang w:val="en-GB"/>
        </w:rPr>
        <w:t>j</w:t>
      </w:r>
      <w:r w:rsidR="003C6437" w:rsidRPr="004D692C">
        <w:rPr>
          <w:rFonts w:ascii="Times New Roman" w:hAnsi="Times New Roman" w:cs="Times New Roman"/>
          <w:sz w:val="28"/>
          <w:szCs w:val="28"/>
          <w:lang w:val="en-GB"/>
        </w:rPr>
        <w:t xml:space="preserve">udgment of </w:t>
      </w:r>
      <w:r w:rsidR="003C6437" w:rsidRPr="004D692C">
        <w:rPr>
          <w:rFonts w:ascii="Times New Roman" w:hAnsi="Times New Roman" w:cs="Times New Roman"/>
          <w:i/>
          <w:iCs/>
          <w:sz w:val="28"/>
          <w:szCs w:val="28"/>
          <w:lang w:val="en-GB"/>
        </w:rPr>
        <w:t>MEC for Health</w:t>
      </w:r>
      <w:r w:rsidR="001C3303" w:rsidRPr="004D692C">
        <w:rPr>
          <w:rFonts w:ascii="Times New Roman" w:hAnsi="Times New Roman" w:cs="Times New Roman"/>
          <w:i/>
          <w:iCs/>
          <w:sz w:val="28"/>
          <w:szCs w:val="28"/>
          <w:lang w:val="en-GB"/>
        </w:rPr>
        <w:t>,</w:t>
      </w:r>
      <w:r w:rsidR="003C6437" w:rsidRPr="004D692C">
        <w:rPr>
          <w:rFonts w:ascii="Times New Roman" w:hAnsi="Times New Roman" w:cs="Times New Roman"/>
          <w:i/>
          <w:iCs/>
          <w:sz w:val="28"/>
          <w:szCs w:val="28"/>
          <w:lang w:val="en-GB"/>
        </w:rPr>
        <w:t xml:space="preserve"> Limpopo Provincial Government </w:t>
      </w:r>
      <w:r w:rsidR="00FD3FFD" w:rsidRPr="004D692C">
        <w:rPr>
          <w:rFonts w:ascii="Times New Roman" w:hAnsi="Times New Roman" w:cs="Times New Roman"/>
          <w:i/>
          <w:iCs/>
          <w:sz w:val="28"/>
          <w:szCs w:val="28"/>
          <w:lang w:val="en-GB"/>
        </w:rPr>
        <w:t>v</w:t>
      </w:r>
      <w:r w:rsidR="003C6437" w:rsidRPr="004D692C">
        <w:rPr>
          <w:rFonts w:ascii="Times New Roman" w:hAnsi="Times New Roman" w:cs="Times New Roman"/>
          <w:i/>
          <w:iCs/>
          <w:sz w:val="28"/>
          <w:szCs w:val="28"/>
          <w:lang w:val="en-GB"/>
        </w:rPr>
        <w:t xml:space="preserve"> </w:t>
      </w:r>
      <w:r w:rsidR="001C3303" w:rsidRPr="004D692C">
        <w:rPr>
          <w:rFonts w:ascii="Times New Roman" w:hAnsi="Times New Roman" w:cs="Times New Roman"/>
          <w:i/>
          <w:iCs/>
          <w:sz w:val="28"/>
          <w:szCs w:val="28"/>
          <w:lang w:val="en-GB"/>
        </w:rPr>
        <w:t>L W M obo D M</w:t>
      </w:r>
      <w:r w:rsidR="00FD3FFD" w:rsidRPr="004D692C">
        <w:rPr>
          <w:rFonts w:ascii="Times New Roman" w:hAnsi="Times New Roman" w:cs="Times New Roman"/>
          <w:sz w:val="28"/>
          <w:szCs w:val="28"/>
          <w:lang w:val="en-GB"/>
        </w:rPr>
        <w:t xml:space="preserve"> [</w:t>
      </w:r>
      <w:r w:rsidR="003C6437" w:rsidRPr="004D692C">
        <w:rPr>
          <w:rFonts w:ascii="Times New Roman" w:hAnsi="Times New Roman" w:cs="Times New Roman"/>
          <w:sz w:val="28"/>
          <w:szCs w:val="28"/>
          <w:lang w:val="en-GB"/>
        </w:rPr>
        <w:t>2022</w:t>
      </w:r>
      <w:r w:rsidR="00FD3FFD" w:rsidRPr="004D692C">
        <w:rPr>
          <w:rFonts w:ascii="Times New Roman" w:hAnsi="Times New Roman" w:cs="Times New Roman"/>
          <w:sz w:val="28"/>
          <w:szCs w:val="28"/>
          <w:lang w:val="en-GB"/>
        </w:rPr>
        <w:t>] ZASCA146</w:t>
      </w:r>
      <w:r w:rsidR="001C3303" w:rsidRPr="004D692C">
        <w:rPr>
          <w:rFonts w:ascii="Times New Roman" w:hAnsi="Times New Roman" w:cs="Times New Roman"/>
          <w:sz w:val="28"/>
          <w:szCs w:val="28"/>
          <w:lang w:val="en-GB"/>
        </w:rPr>
        <w:t xml:space="preserve"> (the </w:t>
      </w:r>
      <w:r w:rsidR="001C3303" w:rsidRPr="004D692C">
        <w:rPr>
          <w:rFonts w:ascii="Times New Roman" w:hAnsi="Times New Roman" w:cs="Times New Roman"/>
          <w:i/>
          <w:iCs/>
          <w:sz w:val="28"/>
          <w:szCs w:val="28"/>
          <w:lang w:val="en-GB"/>
        </w:rPr>
        <w:t>D M</w:t>
      </w:r>
      <w:r w:rsidR="001C3303" w:rsidRPr="004D692C">
        <w:rPr>
          <w:rFonts w:ascii="Times New Roman" w:hAnsi="Times New Roman" w:cs="Times New Roman"/>
          <w:sz w:val="28"/>
          <w:szCs w:val="28"/>
          <w:lang w:val="en-GB"/>
        </w:rPr>
        <w:t xml:space="preserve"> matter)</w:t>
      </w:r>
      <w:r w:rsidR="003C6437" w:rsidRPr="004D692C">
        <w:rPr>
          <w:rFonts w:ascii="Times New Roman" w:hAnsi="Times New Roman" w:cs="Times New Roman"/>
          <w:sz w:val="28"/>
          <w:szCs w:val="28"/>
          <w:lang w:val="en-GB"/>
        </w:rPr>
        <w:t>. That judgment</w:t>
      </w:r>
      <w:r w:rsidR="00FD3FFD" w:rsidRPr="004D692C">
        <w:rPr>
          <w:rFonts w:ascii="Times New Roman" w:hAnsi="Times New Roman" w:cs="Times New Roman"/>
          <w:sz w:val="28"/>
          <w:szCs w:val="28"/>
          <w:lang w:val="en-GB"/>
        </w:rPr>
        <w:t>, as I understood the argument, accepted</w:t>
      </w:r>
      <w:r w:rsidR="003C6437" w:rsidRPr="004D692C">
        <w:rPr>
          <w:rFonts w:ascii="Times New Roman" w:hAnsi="Times New Roman" w:cs="Times New Roman"/>
          <w:sz w:val="28"/>
          <w:szCs w:val="28"/>
          <w:lang w:val="en-GB"/>
        </w:rPr>
        <w:t xml:space="preserve"> the opinion of Professor Smith in the study referred </w:t>
      </w:r>
      <w:r w:rsidR="00FD3FFD" w:rsidRPr="004D692C">
        <w:rPr>
          <w:rFonts w:ascii="Times New Roman" w:hAnsi="Times New Roman" w:cs="Times New Roman"/>
          <w:sz w:val="28"/>
          <w:szCs w:val="28"/>
          <w:lang w:val="en-GB"/>
        </w:rPr>
        <w:t xml:space="preserve">to, and therefore, that the SCA </w:t>
      </w:r>
      <w:r w:rsidR="003C6437" w:rsidRPr="004D692C">
        <w:rPr>
          <w:rFonts w:ascii="Times New Roman" w:hAnsi="Times New Roman" w:cs="Times New Roman"/>
          <w:sz w:val="28"/>
          <w:szCs w:val="28"/>
          <w:lang w:val="en-GB"/>
        </w:rPr>
        <w:t>had endorsed the basis of the opinions</w:t>
      </w:r>
      <w:r w:rsidR="00FD3FFD" w:rsidRPr="004D692C">
        <w:rPr>
          <w:rFonts w:ascii="Times New Roman" w:hAnsi="Times New Roman" w:cs="Times New Roman"/>
          <w:sz w:val="28"/>
          <w:szCs w:val="28"/>
          <w:lang w:val="en-GB"/>
        </w:rPr>
        <w:t xml:space="preserve"> e</w:t>
      </w:r>
      <w:r w:rsidR="003C6437" w:rsidRPr="004D692C">
        <w:rPr>
          <w:rFonts w:ascii="Times New Roman" w:hAnsi="Times New Roman" w:cs="Times New Roman"/>
          <w:sz w:val="28"/>
          <w:szCs w:val="28"/>
          <w:lang w:val="en-GB"/>
        </w:rPr>
        <w:t>xpressed by the plaintiff</w:t>
      </w:r>
      <w:r w:rsidR="00FD3FFD" w:rsidRPr="004D692C">
        <w:rPr>
          <w:rFonts w:ascii="Times New Roman" w:hAnsi="Times New Roman" w:cs="Times New Roman"/>
          <w:sz w:val="28"/>
          <w:szCs w:val="28"/>
          <w:lang w:val="en-GB"/>
        </w:rPr>
        <w:t>’</w:t>
      </w:r>
      <w:r w:rsidR="003C6437" w:rsidRPr="004D692C">
        <w:rPr>
          <w:rFonts w:ascii="Times New Roman" w:hAnsi="Times New Roman" w:cs="Times New Roman"/>
          <w:sz w:val="28"/>
          <w:szCs w:val="28"/>
          <w:lang w:val="en-GB"/>
        </w:rPr>
        <w:t>s experts in this matter. For that reason, this court ought to grant leave to appeal</w:t>
      </w:r>
      <w:r w:rsidR="00FD3FFD" w:rsidRPr="004D692C">
        <w:rPr>
          <w:rFonts w:ascii="Times New Roman" w:hAnsi="Times New Roman" w:cs="Times New Roman"/>
          <w:sz w:val="28"/>
          <w:szCs w:val="28"/>
          <w:lang w:val="en-GB"/>
        </w:rPr>
        <w:t xml:space="preserve">. </w:t>
      </w:r>
      <w:r w:rsidR="003C6437" w:rsidRPr="004D692C">
        <w:rPr>
          <w:rFonts w:ascii="Times New Roman" w:hAnsi="Times New Roman" w:cs="Times New Roman"/>
          <w:sz w:val="28"/>
          <w:szCs w:val="28"/>
          <w:lang w:val="en-GB"/>
        </w:rPr>
        <w:t xml:space="preserve"> </w:t>
      </w:r>
    </w:p>
    <w:p w14:paraId="7C65108C" w14:textId="77777777" w:rsidR="00FD3FFD" w:rsidRPr="00466A0A" w:rsidRDefault="00FD3FFD" w:rsidP="00FD3FFD">
      <w:pPr>
        <w:pStyle w:val="ListParagraph"/>
        <w:rPr>
          <w:rFonts w:ascii="Times New Roman" w:hAnsi="Times New Roman" w:cs="Times New Roman"/>
          <w:sz w:val="28"/>
          <w:szCs w:val="28"/>
          <w:lang w:val="en-GB"/>
        </w:rPr>
      </w:pPr>
    </w:p>
    <w:p w14:paraId="3F86DE06" w14:textId="06F7357D" w:rsidR="002C4AB0" w:rsidRPr="004D692C" w:rsidRDefault="004D692C" w:rsidP="004D692C">
      <w:pPr>
        <w:spacing w:line="360" w:lineRule="auto"/>
        <w:jc w:val="both"/>
        <w:rPr>
          <w:rFonts w:ascii="Times New Roman" w:hAnsi="Times New Roman" w:cs="Times New Roman"/>
          <w:sz w:val="28"/>
          <w:szCs w:val="28"/>
          <w:lang w:val="en-GB"/>
        </w:rPr>
      </w:pPr>
      <w:r w:rsidRPr="00466A0A">
        <w:rPr>
          <w:rFonts w:ascii="Times New Roman" w:hAnsi="Times New Roman" w:cs="Times New Roman"/>
          <w:sz w:val="28"/>
          <w:szCs w:val="28"/>
          <w:lang w:val="en-GB"/>
        </w:rPr>
        <w:t>[6]</w:t>
      </w:r>
      <w:r w:rsidRPr="00466A0A">
        <w:rPr>
          <w:rFonts w:ascii="Times New Roman" w:hAnsi="Times New Roman" w:cs="Times New Roman"/>
          <w:sz w:val="28"/>
          <w:szCs w:val="28"/>
          <w:lang w:val="en-GB"/>
        </w:rPr>
        <w:tab/>
      </w:r>
      <w:r w:rsidR="00FD3FFD" w:rsidRPr="004D692C">
        <w:rPr>
          <w:rFonts w:ascii="Times New Roman" w:hAnsi="Times New Roman" w:cs="Times New Roman"/>
          <w:sz w:val="28"/>
          <w:szCs w:val="28"/>
          <w:lang w:val="en-GB"/>
        </w:rPr>
        <w:t xml:space="preserve">I accept </w:t>
      </w:r>
      <w:r w:rsidR="00BC4C22" w:rsidRPr="004D692C">
        <w:rPr>
          <w:rFonts w:ascii="Times New Roman" w:hAnsi="Times New Roman" w:cs="Times New Roman"/>
          <w:sz w:val="28"/>
          <w:szCs w:val="28"/>
          <w:lang w:val="en-GB"/>
        </w:rPr>
        <w:t>that</w:t>
      </w:r>
      <w:r w:rsidR="003C6437" w:rsidRPr="004D692C">
        <w:rPr>
          <w:rFonts w:ascii="Times New Roman" w:hAnsi="Times New Roman" w:cs="Times New Roman"/>
          <w:sz w:val="28"/>
          <w:szCs w:val="28"/>
          <w:lang w:val="en-GB"/>
        </w:rPr>
        <w:t xml:space="preserve"> the Supreme Court of Appeal has expressed itself in terms which, apparently</w:t>
      </w:r>
      <w:r w:rsidR="00FD3FFD" w:rsidRPr="004D692C">
        <w:rPr>
          <w:rFonts w:ascii="Times New Roman" w:hAnsi="Times New Roman" w:cs="Times New Roman"/>
          <w:sz w:val="28"/>
          <w:szCs w:val="28"/>
          <w:lang w:val="en-GB"/>
        </w:rPr>
        <w:t>,</w:t>
      </w:r>
      <w:r w:rsidR="003C6437" w:rsidRPr="004D692C">
        <w:rPr>
          <w:rFonts w:ascii="Times New Roman" w:hAnsi="Times New Roman" w:cs="Times New Roman"/>
          <w:sz w:val="28"/>
          <w:szCs w:val="28"/>
          <w:lang w:val="en-GB"/>
        </w:rPr>
        <w:t xml:space="preserve"> support </w:t>
      </w:r>
      <w:r w:rsidR="00BC4C22" w:rsidRPr="004D692C">
        <w:rPr>
          <w:rFonts w:ascii="Times New Roman" w:hAnsi="Times New Roman" w:cs="Times New Roman"/>
          <w:sz w:val="28"/>
          <w:szCs w:val="28"/>
          <w:lang w:val="en-GB"/>
        </w:rPr>
        <w:t>the views of</w:t>
      </w:r>
      <w:r w:rsidR="003C6437" w:rsidRPr="004D692C">
        <w:rPr>
          <w:rFonts w:ascii="Times New Roman" w:hAnsi="Times New Roman" w:cs="Times New Roman"/>
          <w:sz w:val="28"/>
          <w:szCs w:val="28"/>
          <w:lang w:val="en-GB"/>
        </w:rPr>
        <w:t xml:space="preserve"> Prof Smith. I would point out, however, that </w:t>
      </w:r>
      <w:r w:rsidR="00BC4C22" w:rsidRPr="004D692C">
        <w:rPr>
          <w:rFonts w:ascii="Times New Roman" w:hAnsi="Times New Roman" w:cs="Times New Roman"/>
          <w:sz w:val="28"/>
          <w:szCs w:val="28"/>
          <w:lang w:val="en-GB"/>
        </w:rPr>
        <w:t xml:space="preserve">a careful reading </w:t>
      </w:r>
      <w:r w:rsidR="002C4AB0" w:rsidRPr="004D692C">
        <w:rPr>
          <w:rFonts w:ascii="Times New Roman" w:hAnsi="Times New Roman" w:cs="Times New Roman"/>
          <w:sz w:val="28"/>
          <w:szCs w:val="28"/>
          <w:lang w:val="en-GB"/>
        </w:rPr>
        <w:t>of</w:t>
      </w:r>
      <w:r w:rsidR="00BC4C22" w:rsidRPr="004D692C">
        <w:rPr>
          <w:rFonts w:ascii="Times New Roman" w:hAnsi="Times New Roman" w:cs="Times New Roman"/>
          <w:sz w:val="28"/>
          <w:szCs w:val="28"/>
          <w:lang w:val="en-GB"/>
        </w:rPr>
        <w:t xml:space="preserve"> the judgment, i</w:t>
      </w:r>
      <w:r w:rsidR="003C6437" w:rsidRPr="004D692C">
        <w:rPr>
          <w:rFonts w:ascii="Times New Roman" w:hAnsi="Times New Roman" w:cs="Times New Roman"/>
          <w:sz w:val="28"/>
          <w:szCs w:val="28"/>
          <w:lang w:val="en-GB"/>
        </w:rPr>
        <w:t>ndicates</w:t>
      </w:r>
      <w:r w:rsidR="00BC4C22" w:rsidRPr="004D692C">
        <w:rPr>
          <w:rFonts w:ascii="Times New Roman" w:hAnsi="Times New Roman" w:cs="Times New Roman"/>
          <w:sz w:val="28"/>
          <w:szCs w:val="28"/>
          <w:lang w:val="en-GB"/>
        </w:rPr>
        <w:t xml:space="preserve">, that </w:t>
      </w:r>
      <w:r w:rsidR="00EC293F" w:rsidRPr="004D692C">
        <w:rPr>
          <w:rFonts w:ascii="Times New Roman" w:hAnsi="Times New Roman" w:cs="Times New Roman"/>
          <w:sz w:val="28"/>
          <w:szCs w:val="28"/>
          <w:lang w:val="en-GB"/>
        </w:rPr>
        <w:t xml:space="preserve">the </w:t>
      </w:r>
      <w:r w:rsidR="002C4AB0" w:rsidRPr="004D692C">
        <w:rPr>
          <w:rFonts w:ascii="Times New Roman" w:hAnsi="Times New Roman" w:cs="Times New Roman"/>
          <w:sz w:val="28"/>
          <w:szCs w:val="28"/>
          <w:lang w:val="en-GB"/>
        </w:rPr>
        <w:t>court found that</w:t>
      </w:r>
      <w:r w:rsidR="003C6437" w:rsidRPr="004D692C">
        <w:rPr>
          <w:rFonts w:ascii="Times New Roman" w:hAnsi="Times New Roman" w:cs="Times New Roman"/>
          <w:sz w:val="28"/>
          <w:szCs w:val="28"/>
          <w:lang w:val="en-GB"/>
        </w:rPr>
        <w:t xml:space="preserve"> </w:t>
      </w:r>
      <w:r w:rsidR="00EC293F" w:rsidRPr="004D692C">
        <w:rPr>
          <w:rFonts w:ascii="Times New Roman" w:hAnsi="Times New Roman" w:cs="Times New Roman"/>
          <w:sz w:val="28"/>
          <w:szCs w:val="28"/>
          <w:lang w:val="en-GB"/>
        </w:rPr>
        <w:t xml:space="preserve">the </w:t>
      </w:r>
      <w:r w:rsidR="003C6437" w:rsidRPr="004D692C">
        <w:rPr>
          <w:rFonts w:ascii="Times New Roman" w:hAnsi="Times New Roman" w:cs="Times New Roman"/>
          <w:sz w:val="28"/>
          <w:szCs w:val="28"/>
          <w:lang w:val="en-GB"/>
        </w:rPr>
        <w:t xml:space="preserve">factual cause of the injury </w:t>
      </w:r>
      <w:r w:rsidR="002C4AB0" w:rsidRPr="004D692C">
        <w:rPr>
          <w:rFonts w:ascii="Times New Roman" w:hAnsi="Times New Roman" w:cs="Times New Roman"/>
          <w:sz w:val="28"/>
          <w:szCs w:val="28"/>
          <w:lang w:val="en-GB"/>
        </w:rPr>
        <w:t>was</w:t>
      </w:r>
      <w:r w:rsidR="003C6437" w:rsidRPr="004D692C">
        <w:rPr>
          <w:rFonts w:ascii="Times New Roman" w:hAnsi="Times New Roman" w:cs="Times New Roman"/>
          <w:sz w:val="28"/>
          <w:szCs w:val="28"/>
          <w:lang w:val="en-GB"/>
        </w:rPr>
        <w:t xml:space="preserve"> the delay in delivering the baby</w:t>
      </w:r>
      <w:r w:rsidR="00EC293F" w:rsidRPr="004D692C">
        <w:rPr>
          <w:rFonts w:ascii="Times New Roman" w:hAnsi="Times New Roman" w:cs="Times New Roman"/>
          <w:sz w:val="28"/>
          <w:szCs w:val="28"/>
          <w:lang w:val="en-GB"/>
        </w:rPr>
        <w:t xml:space="preserve"> after there were clear indicators that immediate intervention was required</w:t>
      </w:r>
      <w:r w:rsidR="003C6437" w:rsidRPr="004D692C">
        <w:rPr>
          <w:rFonts w:ascii="Times New Roman" w:hAnsi="Times New Roman" w:cs="Times New Roman"/>
          <w:sz w:val="28"/>
          <w:szCs w:val="28"/>
          <w:lang w:val="en-GB"/>
        </w:rPr>
        <w:t>. At paragraph 55</w:t>
      </w:r>
      <w:r w:rsidR="002C4AB0" w:rsidRPr="004D692C">
        <w:rPr>
          <w:rFonts w:ascii="Times New Roman" w:hAnsi="Times New Roman" w:cs="Times New Roman"/>
          <w:sz w:val="28"/>
          <w:szCs w:val="28"/>
          <w:lang w:val="en-GB"/>
        </w:rPr>
        <w:t xml:space="preserve"> of</w:t>
      </w:r>
      <w:r w:rsidR="003C6437" w:rsidRPr="004D692C">
        <w:rPr>
          <w:rFonts w:ascii="Times New Roman" w:hAnsi="Times New Roman" w:cs="Times New Roman"/>
          <w:sz w:val="28"/>
          <w:szCs w:val="28"/>
          <w:lang w:val="en-GB"/>
        </w:rPr>
        <w:t xml:space="preserve"> the judgment, M</w:t>
      </w:r>
      <w:r w:rsidR="002C4AB0" w:rsidRPr="004D692C">
        <w:rPr>
          <w:rFonts w:ascii="Times New Roman" w:hAnsi="Times New Roman" w:cs="Times New Roman"/>
          <w:sz w:val="28"/>
          <w:szCs w:val="28"/>
          <w:lang w:val="en-GB"/>
        </w:rPr>
        <w:t>olemela</w:t>
      </w:r>
      <w:r w:rsidR="003C6437" w:rsidRPr="004D692C">
        <w:rPr>
          <w:rFonts w:ascii="Times New Roman" w:hAnsi="Times New Roman" w:cs="Times New Roman"/>
          <w:sz w:val="28"/>
          <w:szCs w:val="28"/>
          <w:lang w:val="en-GB"/>
        </w:rPr>
        <w:t xml:space="preserve"> J</w:t>
      </w:r>
      <w:r w:rsidR="002C4AB0" w:rsidRPr="004D692C">
        <w:rPr>
          <w:rFonts w:ascii="Times New Roman" w:hAnsi="Times New Roman" w:cs="Times New Roman"/>
          <w:sz w:val="28"/>
          <w:szCs w:val="28"/>
          <w:lang w:val="en-GB"/>
        </w:rPr>
        <w:t>A (as she then was)</w:t>
      </w:r>
      <w:r w:rsidR="003C6437" w:rsidRPr="004D692C">
        <w:rPr>
          <w:rFonts w:ascii="Times New Roman" w:hAnsi="Times New Roman" w:cs="Times New Roman"/>
          <w:sz w:val="28"/>
          <w:szCs w:val="28"/>
          <w:lang w:val="en-GB"/>
        </w:rPr>
        <w:t xml:space="preserve"> states the finding of the court in the following terms:</w:t>
      </w:r>
    </w:p>
    <w:p w14:paraId="34006558" w14:textId="77777777" w:rsidR="002C4AB0" w:rsidRPr="00466A0A" w:rsidRDefault="002C4AB0" w:rsidP="002C4AB0">
      <w:pPr>
        <w:pStyle w:val="ListParagraph"/>
        <w:rPr>
          <w:rFonts w:ascii="Times New Roman" w:hAnsi="Times New Roman" w:cs="Times New Roman"/>
          <w:sz w:val="28"/>
          <w:szCs w:val="28"/>
          <w:lang w:val="en-GB"/>
        </w:rPr>
      </w:pPr>
    </w:p>
    <w:p w14:paraId="49966A9D" w14:textId="3357D7F9" w:rsidR="003C6437" w:rsidRPr="001C3303" w:rsidRDefault="00DC54E6" w:rsidP="002C4AB0">
      <w:pPr>
        <w:pStyle w:val="ListParagraph"/>
        <w:spacing w:line="360" w:lineRule="auto"/>
        <w:ind w:left="0"/>
        <w:jc w:val="both"/>
        <w:rPr>
          <w:rFonts w:ascii="Times New Roman" w:hAnsi="Times New Roman" w:cs="Times New Roman"/>
          <w:sz w:val="24"/>
          <w:szCs w:val="24"/>
          <w:lang w:val="en-GB"/>
        </w:rPr>
      </w:pPr>
      <w:r w:rsidRPr="001C3303">
        <w:rPr>
          <w:rFonts w:ascii="Times New Roman" w:hAnsi="Times New Roman" w:cs="Times New Roman"/>
          <w:sz w:val="24"/>
          <w:szCs w:val="24"/>
          <w:lang w:val="en-GB"/>
        </w:rPr>
        <w:t>‘</w:t>
      </w:r>
      <w:r w:rsidR="003C6437" w:rsidRPr="001C3303">
        <w:rPr>
          <w:rFonts w:ascii="Times New Roman" w:hAnsi="Times New Roman" w:cs="Times New Roman"/>
          <w:sz w:val="24"/>
          <w:szCs w:val="24"/>
          <w:lang w:val="en-GB"/>
        </w:rPr>
        <w:t>To sum up in respect of the respondent</w:t>
      </w:r>
      <w:r w:rsidRPr="001C3303">
        <w:rPr>
          <w:rFonts w:ascii="Times New Roman" w:hAnsi="Times New Roman" w:cs="Times New Roman"/>
          <w:sz w:val="24"/>
          <w:szCs w:val="24"/>
          <w:lang w:val="en-GB"/>
        </w:rPr>
        <w:t>’</w:t>
      </w:r>
      <w:r w:rsidR="003C6437" w:rsidRPr="001C3303">
        <w:rPr>
          <w:rFonts w:ascii="Times New Roman" w:hAnsi="Times New Roman" w:cs="Times New Roman"/>
          <w:sz w:val="24"/>
          <w:szCs w:val="24"/>
          <w:lang w:val="en-GB"/>
        </w:rPr>
        <w:t xml:space="preserve">s </w:t>
      </w:r>
      <w:r w:rsidR="002C4AB0" w:rsidRPr="001C3303">
        <w:rPr>
          <w:rFonts w:ascii="Times New Roman" w:hAnsi="Times New Roman" w:cs="Times New Roman"/>
          <w:sz w:val="24"/>
          <w:szCs w:val="24"/>
          <w:lang w:val="en-GB"/>
        </w:rPr>
        <w:t xml:space="preserve">delictual </w:t>
      </w:r>
      <w:r w:rsidR="003C6437" w:rsidRPr="001C3303">
        <w:rPr>
          <w:rFonts w:ascii="Times New Roman" w:hAnsi="Times New Roman" w:cs="Times New Roman"/>
          <w:sz w:val="24"/>
          <w:szCs w:val="24"/>
          <w:lang w:val="en-GB"/>
        </w:rPr>
        <w:t xml:space="preserve">claim, it is clear from the conspectus of all the medical evidence that there was a lack of adequate monitoring at the most </w:t>
      </w:r>
      <w:r w:rsidRPr="001C3303">
        <w:rPr>
          <w:rFonts w:ascii="Times New Roman" w:hAnsi="Times New Roman" w:cs="Times New Roman"/>
          <w:sz w:val="24"/>
          <w:szCs w:val="24"/>
          <w:lang w:val="en-GB"/>
        </w:rPr>
        <w:t>critical</w:t>
      </w:r>
      <w:r w:rsidR="003C6437" w:rsidRPr="001C3303">
        <w:rPr>
          <w:rFonts w:ascii="Times New Roman" w:hAnsi="Times New Roman" w:cs="Times New Roman"/>
          <w:sz w:val="24"/>
          <w:szCs w:val="24"/>
          <w:lang w:val="en-GB"/>
        </w:rPr>
        <w:t xml:space="preserve"> stage of the respondent</w:t>
      </w:r>
      <w:r w:rsidR="002C4AB0" w:rsidRPr="001C3303">
        <w:rPr>
          <w:rFonts w:ascii="Times New Roman" w:hAnsi="Times New Roman" w:cs="Times New Roman"/>
          <w:sz w:val="24"/>
          <w:szCs w:val="24"/>
          <w:lang w:val="en-GB"/>
        </w:rPr>
        <w:t>’s l</w:t>
      </w:r>
      <w:r w:rsidR="003C6437" w:rsidRPr="001C3303">
        <w:rPr>
          <w:rFonts w:ascii="Times New Roman" w:hAnsi="Times New Roman" w:cs="Times New Roman"/>
          <w:sz w:val="24"/>
          <w:szCs w:val="24"/>
          <w:lang w:val="en-GB"/>
        </w:rPr>
        <w:t>abour. This conduct fell far short of the very guide</w:t>
      </w:r>
      <w:r w:rsidRPr="001C3303">
        <w:rPr>
          <w:rFonts w:ascii="Times New Roman" w:hAnsi="Times New Roman" w:cs="Times New Roman"/>
          <w:sz w:val="24"/>
          <w:szCs w:val="24"/>
          <w:lang w:val="en-GB"/>
        </w:rPr>
        <w:t>lines intended for public hospitals and clinics in South Africa. I</w:t>
      </w:r>
      <w:r w:rsidR="003C6437" w:rsidRPr="001C3303">
        <w:rPr>
          <w:rFonts w:ascii="Times New Roman" w:hAnsi="Times New Roman" w:cs="Times New Roman"/>
          <w:sz w:val="24"/>
          <w:szCs w:val="24"/>
          <w:lang w:val="en-GB"/>
        </w:rPr>
        <w:t xml:space="preserve">n the face of slow progress in </w:t>
      </w:r>
      <w:r w:rsidRPr="001C3303">
        <w:rPr>
          <w:rFonts w:ascii="Times New Roman" w:hAnsi="Times New Roman" w:cs="Times New Roman"/>
          <w:sz w:val="24"/>
          <w:szCs w:val="24"/>
          <w:lang w:val="en-GB"/>
        </w:rPr>
        <w:t xml:space="preserve">labour </w:t>
      </w:r>
      <w:r w:rsidR="003C6437" w:rsidRPr="001C3303">
        <w:rPr>
          <w:rFonts w:ascii="Times New Roman" w:hAnsi="Times New Roman" w:cs="Times New Roman"/>
          <w:sz w:val="24"/>
          <w:szCs w:val="24"/>
          <w:lang w:val="en-GB"/>
        </w:rPr>
        <w:t>and the presence of thick meconium, there was no intervention on the part of hospital</w:t>
      </w:r>
      <w:r w:rsidRPr="001C3303">
        <w:rPr>
          <w:rFonts w:ascii="Times New Roman" w:hAnsi="Times New Roman" w:cs="Times New Roman"/>
          <w:sz w:val="24"/>
          <w:szCs w:val="24"/>
          <w:lang w:val="en-GB"/>
        </w:rPr>
        <w:t xml:space="preserve"> </w:t>
      </w:r>
      <w:r w:rsidR="002C4AB0" w:rsidRPr="001C3303">
        <w:rPr>
          <w:rFonts w:ascii="Times New Roman" w:hAnsi="Times New Roman" w:cs="Times New Roman"/>
          <w:sz w:val="24"/>
          <w:szCs w:val="24"/>
          <w:lang w:val="en-GB"/>
        </w:rPr>
        <w:t>staff</w:t>
      </w:r>
      <w:r w:rsidR="003C6437" w:rsidRPr="001C3303">
        <w:rPr>
          <w:rFonts w:ascii="Times New Roman" w:hAnsi="Times New Roman" w:cs="Times New Roman"/>
          <w:sz w:val="24"/>
          <w:szCs w:val="24"/>
          <w:lang w:val="en-GB"/>
        </w:rPr>
        <w:t xml:space="preserve"> to expedite the delivery of DM to avoid the eventuation of harm. However, it must be borne in mind that the doctor was summoned for the first time at 01</w:t>
      </w:r>
      <w:r w:rsidRPr="001C3303">
        <w:rPr>
          <w:rFonts w:ascii="Times New Roman" w:hAnsi="Times New Roman" w:cs="Times New Roman"/>
          <w:sz w:val="24"/>
          <w:szCs w:val="24"/>
          <w:lang w:val="en-GB"/>
        </w:rPr>
        <w:t>h</w:t>
      </w:r>
      <w:r w:rsidR="003C6437" w:rsidRPr="001C3303">
        <w:rPr>
          <w:rFonts w:ascii="Times New Roman" w:hAnsi="Times New Roman" w:cs="Times New Roman"/>
          <w:sz w:val="24"/>
          <w:szCs w:val="24"/>
          <w:lang w:val="en-GB"/>
        </w:rPr>
        <w:t>30. Based on the evidence, it is more probable than not</w:t>
      </w:r>
      <w:r w:rsidRPr="001C3303">
        <w:rPr>
          <w:rFonts w:ascii="Times New Roman" w:hAnsi="Times New Roman" w:cs="Times New Roman"/>
          <w:sz w:val="24"/>
          <w:szCs w:val="24"/>
          <w:lang w:val="en-GB"/>
        </w:rPr>
        <w:t xml:space="preserve"> t</w:t>
      </w:r>
      <w:r w:rsidR="003C6437" w:rsidRPr="001C3303">
        <w:rPr>
          <w:rFonts w:ascii="Times New Roman" w:hAnsi="Times New Roman" w:cs="Times New Roman"/>
          <w:sz w:val="24"/>
          <w:szCs w:val="24"/>
          <w:lang w:val="en-GB"/>
        </w:rPr>
        <w:t xml:space="preserve">hat had </w:t>
      </w:r>
      <w:r w:rsidRPr="001C3303">
        <w:rPr>
          <w:rFonts w:ascii="Times New Roman" w:hAnsi="Times New Roman" w:cs="Times New Roman"/>
          <w:sz w:val="24"/>
          <w:szCs w:val="24"/>
          <w:lang w:val="en-GB"/>
        </w:rPr>
        <w:t xml:space="preserve">the doctor who had been summoned arrived, he would, upon noting the unfavourable maternal and a </w:t>
      </w:r>
      <w:r w:rsidR="001B79C9" w:rsidRPr="001C3303">
        <w:rPr>
          <w:rFonts w:ascii="Times New Roman" w:hAnsi="Times New Roman" w:cs="Times New Roman"/>
          <w:sz w:val="24"/>
          <w:szCs w:val="24"/>
          <w:lang w:val="en-GB"/>
        </w:rPr>
        <w:t>foetal condition</w:t>
      </w:r>
      <w:r w:rsidR="003C6437" w:rsidRPr="001C3303">
        <w:rPr>
          <w:rFonts w:ascii="Times New Roman" w:hAnsi="Times New Roman" w:cs="Times New Roman"/>
          <w:sz w:val="24"/>
          <w:szCs w:val="24"/>
          <w:lang w:val="en-GB"/>
        </w:rPr>
        <w:t xml:space="preserve"> and the fact that </w:t>
      </w:r>
      <w:r w:rsidRPr="001C3303">
        <w:rPr>
          <w:rFonts w:ascii="Times New Roman" w:hAnsi="Times New Roman" w:cs="Times New Roman"/>
          <w:sz w:val="24"/>
          <w:szCs w:val="24"/>
          <w:lang w:val="en-GB"/>
        </w:rPr>
        <w:t xml:space="preserve">the respondent was full </w:t>
      </w:r>
      <w:r w:rsidR="003C6437" w:rsidRPr="001C3303">
        <w:rPr>
          <w:rFonts w:ascii="Times New Roman" w:hAnsi="Times New Roman" w:cs="Times New Roman"/>
          <w:sz w:val="24"/>
          <w:szCs w:val="24"/>
          <w:lang w:val="en-GB"/>
        </w:rPr>
        <w:t>dilated</w:t>
      </w:r>
      <w:r w:rsidRPr="001C3303">
        <w:rPr>
          <w:rFonts w:ascii="Times New Roman" w:hAnsi="Times New Roman" w:cs="Times New Roman"/>
          <w:sz w:val="24"/>
          <w:szCs w:val="24"/>
          <w:lang w:val="en-GB"/>
        </w:rPr>
        <w:t>,</w:t>
      </w:r>
      <w:r w:rsidR="003C6437" w:rsidRPr="001C3303">
        <w:rPr>
          <w:rFonts w:ascii="Times New Roman" w:hAnsi="Times New Roman" w:cs="Times New Roman"/>
          <w:sz w:val="24"/>
          <w:szCs w:val="24"/>
          <w:lang w:val="en-GB"/>
        </w:rPr>
        <w:t xml:space="preserve"> have delivered </w:t>
      </w:r>
      <w:r w:rsidRPr="001C3303">
        <w:rPr>
          <w:rFonts w:ascii="Times New Roman" w:hAnsi="Times New Roman" w:cs="Times New Roman"/>
          <w:sz w:val="24"/>
          <w:szCs w:val="24"/>
          <w:lang w:val="en-GB"/>
        </w:rPr>
        <w:t xml:space="preserve">D </w:t>
      </w:r>
      <w:r w:rsidR="003C6437" w:rsidRPr="001C3303">
        <w:rPr>
          <w:rFonts w:ascii="Times New Roman" w:hAnsi="Times New Roman" w:cs="Times New Roman"/>
          <w:sz w:val="24"/>
          <w:szCs w:val="24"/>
          <w:lang w:val="en-GB"/>
        </w:rPr>
        <w:t xml:space="preserve">M by </w:t>
      </w:r>
      <w:r w:rsidRPr="001C3303">
        <w:rPr>
          <w:rFonts w:ascii="Times New Roman" w:hAnsi="Times New Roman" w:cs="Times New Roman"/>
          <w:sz w:val="24"/>
          <w:szCs w:val="24"/>
          <w:lang w:val="en-GB"/>
        </w:rPr>
        <w:t>forceps</w:t>
      </w:r>
      <w:r w:rsidR="003C6437" w:rsidRPr="001C3303">
        <w:rPr>
          <w:rFonts w:ascii="Times New Roman" w:hAnsi="Times New Roman" w:cs="Times New Roman"/>
          <w:sz w:val="24"/>
          <w:szCs w:val="24"/>
          <w:lang w:val="en-GB"/>
        </w:rPr>
        <w:t xml:space="preserve"> within 20</w:t>
      </w:r>
      <w:r w:rsidR="00BF67A3" w:rsidRPr="001C3303">
        <w:rPr>
          <w:rFonts w:ascii="Times New Roman" w:hAnsi="Times New Roman" w:cs="Times New Roman"/>
          <w:sz w:val="24"/>
          <w:szCs w:val="24"/>
          <w:lang w:val="en-GB"/>
        </w:rPr>
        <w:t>-</w:t>
      </w:r>
      <w:r w:rsidR="003C6437" w:rsidRPr="001C3303">
        <w:rPr>
          <w:rFonts w:ascii="Times New Roman" w:hAnsi="Times New Roman" w:cs="Times New Roman"/>
          <w:sz w:val="24"/>
          <w:szCs w:val="24"/>
          <w:lang w:val="en-GB"/>
        </w:rPr>
        <w:t>25 minutes of that doctors arrival. This means that D</w:t>
      </w:r>
      <w:r w:rsidR="00BF67A3" w:rsidRPr="001C3303">
        <w:rPr>
          <w:rFonts w:ascii="Times New Roman" w:hAnsi="Times New Roman" w:cs="Times New Roman"/>
          <w:sz w:val="24"/>
          <w:szCs w:val="24"/>
          <w:lang w:val="en-GB"/>
        </w:rPr>
        <w:t xml:space="preserve"> </w:t>
      </w:r>
      <w:r w:rsidR="003C6437" w:rsidRPr="001C3303">
        <w:rPr>
          <w:rFonts w:ascii="Times New Roman" w:hAnsi="Times New Roman" w:cs="Times New Roman"/>
          <w:sz w:val="24"/>
          <w:szCs w:val="24"/>
          <w:lang w:val="en-GB"/>
        </w:rPr>
        <w:t>M would probably have</w:t>
      </w:r>
      <w:r w:rsidR="00BF67A3" w:rsidRPr="001C3303">
        <w:rPr>
          <w:rFonts w:ascii="Times New Roman" w:hAnsi="Times New Roman" w:cs="Times New Roman"/>
          <w:sz w:val="24"/>
          <w:szCs w:val="24"/>
          <w:lang w:val="en-GB"/>
        </w:rPr>
        <w:t xml:space="preserve"> been </w:t>
      </w:r>
      <w:r w:rsidR="003C6437" w:rsidRPr="001C3303">
        <w:rPr>
          <w:rFonts w:ascii="Times New Roman" w:hAnsi="Times New Roman" w:cs="Times New Roman"/>
          <w:sz w:val="24"/>
          <w:szCs w:val="24"/>
          <w:lang w:val="en-GB"/>
        </w:rPr>
        <w:t>delivered</w:t>
      </w:r>
      <w:r w:rsidR="00BF67A3" w:rsidRPr="001C3303">
        <w:rPr>
          <w:rFonts w:ascii="Times New Roman" w:hAnsi="Times New Roman" w:cs="Times New Roman"/>
          <w:sz w:val="24"/>
          <w:szCs w:val="24"/>
          <w:lang w:val="en-GB"/>
        </w:rPr>
        <w:t xml:space="preserve"> by</w:t>
      </w:r>
      <w:r w:rsidR="003C6437" w:rsidRPr="001C3303">
        <w:rPr>
          <w:rFonts w:ascii="Times New Roman" w:hAnsi="Times New Roman" w:cs="Times New Roman"/>
          <w:sz w:val="24"/>
          <w:szCs w:val="24"/>
          <w:lang w:val="en-GB"/>
        </w:rPr>
        <w:t xml:space="preserve"> 02</w:t>
      </w:r>
      <w:r w:rsidR="00BF67A3" w:rsidRPr="001C3303">
        <w:rPr>
          <w:rFonts w:ascii="Times New Roman" w:hAnsi="Times New Roman" w:cs="Times New Roman"/>
          <w:sz w:val="24"/>
          <w:szCs w:val="24"/>
          <w:lang w:val="en-GB"/>
        </w:rPr>
        <w:t>h</w:t>
      </w:r>
      <w:r w:rsidR="003C6437" w:rsidRPr="001C3303">
        <w:rPr>
          <w:rFonts w:ascii="Times New Roman" w:hAnsi="Times New Roman" w:cs="Times New Roman"/>
          <w:sz w:val="24"/>
          <w:szCs w:val="24"/>
          <w:lang w:val="en-GB"/>
        </w:rPr>
        <w:t>15. It follow</w:t>
      </w:r>
      <w:r w:rsidR="00BF67A3" w:rsidRPr="001C3303">
        <w:rPr>
          <w:rFonts w:ascii="Times New Roman" w:hAnsi="Times New Roman" w:cs="Times New Roman"/>
          <w:sz w:val="24"/>
          <w:szCs w:val="24"/>
          <w:lang w:val="en-GB"/>
        </w:rPr>
        <w:t xml:space="preserve">s that D M’s brain injury would not have eventuated if ger delivery had been expedited, which is the intervention spelt out in the </w:t>
      </w:r>
      <w:r w:rsidR="003C6437" w:rsidRPr="001C3303">
        <w:rPr>
          <w:rFonts w:ascii="Times New Roman" w:hAnsi="Times New Roman" w:cs="Times New Roman"/>
          <w:sz w:val="24"/>
          <w:szCs w:val="24"/>
          <w:lang w:val="en-GB"/>
        </w:rPr>
        <w:t>maternity guidelines confirmed by D</w:t>
      </w:r>
      <w:r w:rsidR="00BF67A3" w:rsidRPr="001C3303">
        <w:rPr>
          <w:rFonts w:ascii="Times New Roman" w:hAnsi="Times New Roman" w:cs="Times New Roman"/>
          <w:sz w:val="24"/>
          <w:szCs w:val="24"/>
          <w:lang w:val="en-GB"/>
        </w:rPr>
        <w:t>r</w:t>
      </w:r>
      <w:r w:rsidR="003C6437" w:rsidRPr="001C3303">
        <w:rPr>
          <w:rFonts w:ascii="Times New Roman" w:hAnsi="Times New Roman" w:cs="Times New Roman"/>
          <w:sz w:val="24"/>
          <w:szCs w:val="24"/>
          <w:lang w:val="en-GB"/>
        </w:rPr>
        <w:t xml:space="preserve"> Murray.</w:t>
      </w:r>
      <w:r w:rsidR="00BF67A3" w:rsidRPr="001C3303">
        <w:rPr>
          <w:rFonts w:ascii="Times New Roman" w:hAnsi="Times New Roman" w:cs="Times New Roman"/>
          <w:sz w:val="24"/>
          <w:szCs w:val="24"/>
          <w:lang w:val="en-GB"/>
        </w:rPr>
        <w:t>’</w:t>
      </w:r>
    </w:p>
    <w:p w14:paraId="48D7E7D6" w14:textId="77777777" w:rsidR="003C6437" w:rsidRPr="00466A0A" w:rsidRDefault="003C6437" w:rsidP="00D71915">
      <w:pPr>
        <w:spacing w:line="360" w:lineRule="auto"/>
        <w:jc w:val="both"/>
        <w:rPr>
          <w:rFonts w:ascii="Times New Roman" w:hAnsi="Times New Roman" w:cs="Times New Roman"/>
          <w:sz w:val="28"/>
          <w:szCs w:val="28"/>
          <w:lang w:val="en-GB"/>
        </w:rPr>
      </w:pPr>
    </w:p>
    <w:p w14:paraId="1C8E7F3D" w14:textId="3AF696C0" w:rsidR="00BF67A3" w:rsidRPr="004D692C" w:rsidRDefault="004D692C" w:rsidP="004D692C">
      <w:pPr>
        <w:spacing w:line="360" w:lineRule="auto"/>
        <w:jc w:val="both"/>
        <w:rPr>
          <w:rFonts w:ascii="Times New Roman" w:hAnsi="Times New Roman" w:cs="Times New Roman"/>
          <w:sz w:val="28"/>
          <w:szCs w:val="28"/>
          <w:lang w:val="en-GB"/>
        </w:rPr>
      </w:pPr>
      <w:r w:rsidRPr="00466A0A">
        <w:rPr>
          <w:rFonts w:ascii="Times New Roman" w:hAnsi="Times New Roman" w:cs="Times New Roman"/>
          <w:sz w:val="28"/>
          <w:szCs w:val="28"/>
          <w:lang w:val="en-GB"/>
        </w:rPr>
        <w:lastRenderedPageBreak/>
        <w:t>[7]</w:t>
      </w:r>
      <w:r w:rsidRPr="00466A0A">
        <w:rPr>
          <w:rFonts w:ascii="Times New Roman" w:hAnsi="Times New Roman" w:cs="Times New Roman"/>
          <w:sz w:val="28"/>
          <w:szCs w:val="28"/>
          <w:lang w:val="en-GB"/>
        </w:rPr>
        <w:tab/>
      </w:r>
      <w:r w:rsidR="00BF67A3" w:rsidRPr="004D692C">
        <w:rPr>
          <w:rFonts w:ascii="Times New Roman" w:hAnsi="Times New Roman" w:cs="Times New Roman"/>
          <w:sz w:val="28"/>
          <w:szCs w:val="28"/>
          <w:lang w:val="en-GB"/>
        </w:rPr>
        <w:t>The</w:t>
      </w:r>
      <w:r w:rsidR="003C6437" w:rsidRPr="004D692C">
        <w:rPr>
          <w:rFonts w:ascii="Times New Roman" w:hAnsi="Times New Roman" w:cs="Times New Roman"/>
          <w:sz w:val="28"/>
          <w:szCs w:val="28"/>
          <w:lang w:val="en-GB"/>
        </w:rPr>
        <w:t xml:space="preserve"> court went on in paragraph 57 of the </w:t>
      </w:r>
      <w:r w:rsidR="00BF67A3" w:rsidRPr="004D692C">
        <w:rPr>
          <w:rFonts w:ascii="Times New Roman" w:hAnsi="Times New Roman" w:cs="Times New Roman"/>
          <w:sz w:val="28"/>
          <w:szCs w:val="28"/>
          <w:lang w:val="en-GB"/>
        </w:rPr>
        <w:t>judgment</w:t>
      </w:r>
      <w:r w:rsidR="001C3303" w:rsidRPr="004D692C">
        <w:rPr>
          <w:rFonts w:ascii="Times New Roman" w:hAnsi="Times New Roman" w:cs="Times New Roman"/>
          <w:sz w:val="28"/>
          <w:szCs w:val="28"/>
          <w:lang w:val="en-GB"/>
        </w:rPr>
        <w:t>,</w:t>
      </w:r>
      <w:r w:rsidR="00BF67A3" w:rsidRPr="004D692C">
        <w:rPr>
          <w:rFonts w:ascii="Times New Roman" w:hAnsi="Times New Roman" w:cs="Times New Roman"/>
          <w:sz w:val="28"/>
          <w:szCs w:val="28"/>
          <w:lang w:val="en-GB"/>
        </w:rPr>
        <w:t xml:space="preserve"> to express some </w:t>
      </w:r>
      <w:r w:rsidR="003C6437" w:rsidRPr="004D692C">
        <w:rPr>
          <w:rFonts w:ascii="Times New Roman" w:hAnsi="Times New Roman" w:cs="Times New Roman"/>
          <w:sz w:val="28"/>
          <w:szCs w:val="28"/>
          <w:lang w:val="en-GB"/>
        </w:rPr>
        <w:t>support for Prof Smith's reasoning. That dictum</w:t>
      </w:r>
      <w:r w:rsidR="00BF67A3" w:rsidRPr="004D692C">
        <w:rPr>
          <w:rFonts w:ascii="Times New Roman" w:hAnsi="Times New Roman" w:cs="Times New Roman"/>
          <w:sz w:val="28"/>
          <w:szCs w:val="28"/>
          <w:lang w:val="en-GB"/>
        </w:rPr>
        <w:t>, however, d</w:t>
      </w:r>
      <w:r w:rsidR="003C6437" w:rsidRPr="004D692C">
        <w:rPr>
          <w:rFonts w:ascii="Times New Roman" w:hAnsi="Times New Roman" w:cs="Times New Roman"/>
          <w:sz w:val="28"/>
          <w:szCs w:val="28"/>
          <w:lang w:val="en-GB"/>
        </w:rPr>
        <w:t>oes not alter the finding as to the factual cause of injury.</w:t>
      </w:r>
      <w:r w:rsidR="00EC293F" w:rsidRPr="004D692C">
        <w:rPr>
          <w:rFonts w:ascii="Times New Roman" w:hAnsi="Times New Roman" w:cs="Times New Roman"/>
          <w:sz w:val="28"/>
          <w:szCs w:val="28"/>
          <w:lang w:val="en-GB"/>
        </w:rPr>
        <w:t xml:space="preserve"> </w:t>
      </w:r>
      <w:r w:rsidR="00D71915" w:rsidRPr="004D692C">
        <w:rPr>
          <w:rFonts w:ascii="Times New Roman" w:hAnsi="Times New Roman" w:cs="Times New Roman"/>
          <w:sz w:val="28"/>
          <w:szCs w:val="28"/>
          <w:lang w:val="en-GB"/>
        </w:rPr>
        <w:t>I would point out two further aspects. The first is that Pr</w:t>
      </w:r>
      <w:r w:rsidR="00BF67A3" w:rsidRPr="004D692C">
        <w:rPr>
          <w:rFonts w:ascii="Times New Roman" w:hAnsi="Times New Roman" w:cs="Times New Roman"/>
          <w:sz w:val="28"/>
          <w:szCs w:val="28"/>
          <w:lang w:val="en-GB"/>
        </w:rPr>
        <w:t>of</w:t>
      </w:r>
      <w:r w:rsidR="00D71915" w:rsidRPr="004D692C">
        <w:rPr>
          <w:rFonts w:ascii="Times New Roman" w:hAnsi="Times New Roman" w:cs="Times New Roman"/>
          <w:sz w:val="28"/>
          <w:szCs w:val="28"/>
          <w:lang w:val="en-GB"/>
        </w:rPr>
        <w:t xml:space="preserve"> Smith testified in the </w:t>
      </w:r>
      <w:r w:rsidR="00BF67A3" w:rsidRPr="004D692C">
        <w:rPr>
          <w:rFonts w:ascii="Times New Roman" w:hAnsi="Times New Roman" w:cs="Times New Roman"/>
          <w:i/>
          <w:iCs/>
          <w:sz w:val="28"/>
          <w:szCs w:val="28"/>
          <w:lang w:val="en-GB"/>
        </w:rPr>
        <w:t>DM</w:t>
      </w:r>
      <w:r w:rsidR="00D71915" w:rsidRPr="004D692C">
        <w:rPr>
          <w:rFonts w:ascii="Times New Roman" w:hAnsi="Times New Roman" w:cs="Times New Roman"/>
          <w:sz w:val="28"/>
          <w:szCs w:val="28"/>
          <w:lang w:val="en-GB"/>
        </w:rPr>
        <w:t xml:space="preserve"> matter. His expert evidence was before the court. Prof Smith did not testify in this matter. Other experts sought to place reliance upon his</w:t>
      </w:r>
      <w:r w:rsidR="00BF67A3" w:rsidRPr="004D692C">
        <w:rPr>
          <w:rFonts w:ascii="Times New Roman" w:hAnsi="Times New Roman" w:cs="Times New Roman"/>
          <w:sz w:val="28"/>
          <w:szCs w:val="28"/>
          <w:lang w:val="en-GB"/>
        </w:rPr>
        <w:t xml:space="preserve"> p</w:t>
      </w:r>
      <w:r w:rsidR="00D71915" w:rsidRPr="004D692C">
        <w:rPr>
          <w:rFonts w:ascii="Times New Roman" w:hAnsi="Times New Roman" w:cs="Times New Roman"/>
          <w:sz w:val="28"/>
          <w:szCs w:val="28"/>
          <w:lang w:val="en-GB"/>
        </w:rPr>
        <w:t xml:space="preserve">ublished study. I dealt with the shortcomings of this evidence in the main judgement. Those observations need not be repeated. The second is that in the present matter the facts </w:t>
      </w:r>
      <w:r w:rsidR="00BF67A3" w:rsidRPr="004D692C">
        <w:rPr>
          <w:rFonts w:ascii="Times New Roman" w:hAnsi="Times New Roman" w:cs="Times New Roman"/>
          <w:sz w:val="28"/>
          <w:szCs w:val="28"/>
          <w:lang w:val="en-GB"/>
        </w:rPr>
        <w:t>did not establish a case for intervention and the failure to intervene</w:t>
      </w:r>
      <w:r w:rsidR="00AE643E" w:rsidRPr="004D692C">
        <w:rPr>
          <w:rFonts w:ascii="Times New Roman" w:hAnsi="Times New Roman" w:cs="Times New Roman"/>
          <w:sz w:val="28"/>
          <w:szCs w:val="28"/>
          <w:lang w:val="en-GB"/>
        </w:rPr>
        <w:t xml:space="preserve">, which was the factual basis of the ten case studies referenced in the Smith study. </w:t>
      </w:r>
      <w:r w:rsidR="00B50042" w:rsidRPr="004D692C">
        <w:rPr>
          <w:rFonts w:ascii="Times New Roman" w:hAnsi="Times New Roman" w:cs="Times New Roman"/>
          <w:sz w:val="28"/>
          <w:szCs w:val="28"/>
          <w:lang w:val="en-GB"/>
        </w:rPr>
        <w:t xml:space="preserve">Those facts, in my view, would need to be inferred in order to allow for the further </w:t>
      </w:r>
      <w:r w:rsidR="00D71915" w:rsidRPr="004D692C">
        <w:rPr>
          <w:rFonts w:ascii="Times New Roman" w:hAnsi="Times New Roman" w:cs="Times New Roman"/>
          <w:sz w:val="28"/>
          <w:szCs w:val="28"/>
          <w:lang w:val="en-GB"/>
        </w:rPr>
        <w:t>inferential reasoning to conclu</w:t>
      </w:r>
      <w:r w:rsidR="00B50042" w:rsidRPr="004D692C">
        <w:rPr>
          <w:rFonts w:ascii="Times New Roman" w:hAnsi="Times New Roman" w:cs="Times New Roman"/>
          <w:sz w:val="28"/>
          <w:szCs w:val="28"/>
          <w:lang w:val="en-GB"/>
        </w:rPr>
        <w:t>de</w:t>
      </w:r>
      <w:r w:rsidR="00D71915" w:rsidRPr="004D692C">
        <w:rPr>
          <w:rFonts w:ascii="Times New Roman" w:hAnsi="Times New Roman" w:cs="Times New Roman"/>
          <w:sz w:val="28"/>
          <w:szCs w:val="28"/>
          <w:lang w:val="en-GB"/>
        </w:rPr>
        <w:t xml:space="preserve"> that </w:t>
      </w:r>
      <w:r w:rsidR="00BF67A3" w:rsidRPr="004D692C">
        <w:rPr>
          <w:rFonts w:ascii="Times New Roman" w:hAnsi="Times New Roman" w:cs="Times New Roman"/>
          <w:sz w:val="28"/>
          <w:szCs w:val="28"/>
          <w:lang w:val="en-GB"/>
        </w:rPr>
        <w:t xml:space="preserve">but-for </w:t>
      </w:r>
      <w:r w:rsidR="00D71915" w:rsidRPr="004D692C">
        <w:rPr>
          <w:rFonts w:ascii="Times New Roman" w:hAnsi="Times New Roman" w:cs="Times New Roman"/>
          <w:sz w:val="28"/>
          <w:szCs w:val="28"/>
          <w:lang w:val="en-GB"/>
        </w:rPr>
        <w:t>the failure to monitor</w:t>
      </w:r>
      <w:r w:rsidR="00BF67A3" w:rsidRPr="004D692C">
        <w:rPr>
          <w:rFonts w:ascii="Times New Roman" w:hAnsi="Times New Roman" w:cs="Times New Roman"/>
          <w:sz w:val="28"/>
          <w:szCs w:val="28"/>
          <w:lang w:val="en-GB"/>
        </w:rPr>
        <w:t xml:space="preserve">, </w:t>
      </w:r>
      <w:r w:rsidR="00D71915" w:rsidRPr="004D692C">
        <w:rPr>
          <w:rFonts w:ascii="Times New Roman" w:hAnsi="Times New Roman" w:cs="Times New Roman"/>
          <w:sz w:val="28"/>
          <w:szCs w:val="28"/>
          <w:lang w:val="en-GB"/>
        </w:rPr>
        <w:t>the injury</w:t>
      </w:r>
      <w:r w:rsidR="00BF67A3" w:rsidRPr="004D692C">
        <w:rPr>
          <w:rFonts w:ascii="Times New Roman" w:hAnsi="Times New Roman" w:cs="Times New Roman"/>
          <w:sz w:val="28"/>
          <w:szCs w:val="28"/>
          <w:lang w:val="en-GB"/>
        </w:rPr>
        <w:t xml:space="preserve"> w</w:t>
      </w:r>
      <w:r w:rsidR="00D71915" w:rsidRPr="004D692C">
        <w:rPr>
          <w:rFonts w:ascii="Times New Roman" w:hAnsi="Times New Roman" w:cs="Times New Roman"/>
          <w:sz w:val="28"/>
          <w:szCs w:val="28"/>
          <w:lang w:val="en-GB"/>
        </w:rPr>
        <w:t>ould not have occurred</w:t>
      </w:r>
      <w:r w:rsidR="00B50042" w:rsidRPr="004D692C">
        <w:rPr>
          <w:rFonts w:ascii="Times New Roman" w:hAnsi="Times New Roman" w:cs="Times New Roman"/>
          <w:sz w:val="28"/>
          <w:szCs w:val="28"/>
          <w:lang w:val="en-GB"/>
        </w:rPr>
        <w:t>.</w:t>
      </w:r>
      <w:r w:rsidR="00BF67A3" w:rsidRPr="004D692C">
        <w:rPr>
          <w:rFonts w:ascii="Times New Roman" w:hAnsi="Times New Roman" w:cs="Times New Roman"/>
          <w:sz w:val="28"/>
          <w:szCs w:val="28"/>
          <w:lang w:val="en-GB"/>
        </w:rPr>
        <w:t xml:space="preserve"> </w:t>
      </w:r>
    </w:p>
    <w:p w14:paraId="21B4104B" w14:textId="77777777" w:rsidR="00BF67A3" w:rsidRPr="00466A0A" w:rsidRDefault="00BF67A3" w:rsidP="00BF67A3">
      <w:pPr>
        <w:pStyle w:val="ListParagraph"/>
        <w:rPr>
          <w:rFonts w:ascii="Times New Roman" w:hAnsi="Times New Roman" w:cs="Times New Roman"/>
          <w:sz w:val="28"/>
          <w:szCs w:val="28"/>
          <w:lang w:val="en-GB"/>
        </w:rPr>
      </w:pPr>
    </w:p>
    <w:p w14:paraId="4E9B6127" w14:textId="48F4509D" w:rsidR="00D71915" w:rsidRPr="004D692C" w:rsidRDefault="004D692C" w:rsidP="004D692C">
      <w:pPr>
        <w:spacing w:line="360" w:lineRule="auto"/>
        <w:jc w:val="both"/>
        <w:rPr>
          <w:rFonts w:ascii="Times New Roman" w:hAnsi="Times New Roman" w:cs="Times New Roman"/>
          <w:sz w:val="28"/>
          <w:szCs w:val="28"/>
          <w:lang w:val="en-GB"/>
        </w:rPr>
      </w:pPr>
      <w:r w:rsidRPr="00466A0A">
        <w:rPr>
          <w:rFonts w:ascii="Times New Roman" w:hAnsi="Times New Roman" w:cs="Times New Roman"/>
          <w:sz w:val="28"/>
          <w:szCs w:val="28"/>
          <w:lang w:val="en-GB"/>
        </w:rPr>
        <w:t>[8]</w:t>
      </w:r>
      <w:r w:rsidRPr="00466A0A">
        <w:rPr>
          <w:rFonts w:ascii="Times New Roman" w:hAnsi="Times New Roman" w:cs="Times New Roman"/>
          <w:sz w:val="28"/>
          <w:szCs w:val="28"/>
          <w:lang w:val="en-GB"/>
        </w:rPr>
        <w:tab/>
      </w:r>
      <w:r w:rsidR="00D71915" w:rsidRPr="004D692C">
        <w:rPr>
          <w:rFonts w:ascii="Times New Roman" w:hAnsi="Times New Roman" w:cs="Times New Roman"/>
          <w:sz w:val="28"/>
          <w:szCs w:val="28"/>
          <w:lang w:val="en-GB"/>
        </w:rPr>
        <w:t>Having said that</w:t>
      </w:r>
      <w:r w:rsidR="00BF67A3" w:rsidRPr="004D692C">
        <w:rPr>
          <w:rFonts w:ascii="Times New Roman" w:hAnsi="Times New Roman" w:cs="Times New Roman"/>
          <w:sz w:val="28"/>
          <w:szCs w:val="28"/>
          <w:lang w:val="en-GB"/>
        </w:rPr>
        <w:t xml:space="preserve">, I </w:t>
      </w:r>
      <w:r w:rsidR="00D71915" w:rsidRPr="004D692C">
        <w:rPr>
          <w:rFonts w:ascii="Times New Roman" w:hAnsi="Times New Roman" w:cs="Times New Roman"/>
          <w:sz w:val="28"/>
          <w:szCs w:val="28"/>
          <w:lang w:val="en-GB"/>
        </w:rPr>
        <w:t xml:space="preserve">accept that in the light of the </w:t>
      </w:r>
      <w:r w:rsidR="00BF67A3" w:rsidRPr="004D692C">
        <w:rPr>
          <w:rFonts w:ascii="Times New Roman" w:hAnsi="Times New Roman" w:cs="Times New Roman"/>
          <w:i/>
          <w:iCs/>
          <w:sz w:val="28"/>
          <w:szCs w:val="28"/>
          <w:lang w:val="en-GB"/>
        </w:rPr>
        <w:t>DM</w:t>
      </w:r>
      <w:r w:rsidR="00BF67A3" w:rsidRPr="004D692C">
        <w:rPr>
          <w:rFonts w:ascii="Times New Roman" w:hAnsi="Times New Roman" w:cs="Times New Roman"/>
          <w:sz w:val="28"/>
          <w:szCs w:val="28"/>
          <w:lang w:val="en-GB"/>
        </w:rPr>
        <w:t xml:space="preserve"> judgment</w:t>
      </w:r>
      <w:r w:rsidR="00D71915" w:rsidRPr="004D692C">
        <w:rPr>
          <w:rFonts w:ascii="Times New Roman" w:hAnsi="Times New Roman" w:cs="Times New Roman"/>
          <w:sz w:val="28"/>
          <w:szCs w:val="28"/>
          <w:lang w:val="en-GB"/>
        </w:rPr>
        <w:t xml:space="preserve"> more broadly construed</w:t>
      </w:r>
      <w:r w:rsidR="00BF67A3" w:rsidRPr="004D692C">
        <w:rPr>
          <w:rFonts w:ascii="Times New Roman" w:hAnsi="Times New Roman" w:cs="Times New Roman"/>
          <w:sz w:val="28"/>
          <w:szCs w:val="28"/>
          <w:lang w:val="en-GB"/>
        </w:rPr>
        <w:t xml:space="preserve">, </w:t>
      </w:r>
      <w:r w:rsidR="00B50042" w:rsidRPr="004D692C">
        <w:rPr>
          <w:rFonts w:ascii="Times New Roman" w:hAnsi="Times New Roman" w:cs="Times New Roman"/>
          <w:sz w:val="28"/>
          <w:szCs w:val="28"/>
          <w:lang w:val="en-GB"/>
        </w:rPr>
        <w:t xml:space="preserve">and the treatment of probabilities that might flow from that judgment, it is </w:t>
      </w:r>
      <w:r w:rsidR="00D71915" w:rsidRPr="004D692C">
        <w:rPr>
          <w:rFonts w:ascii="Times New Roman" w:hAnsi="Times New Roman" w:cs="Times New Roman"/>
          <w:sz w:val="28"/>
          <w:szCs w:val="28"/>
          <w:lang w:val="en-GB"/>
        </w:rPr>
        <w:t xml:space="preserve">reasonably possible that an appeal court would come to a different conclusion on the question of factual causation. </w:t>
      </w:r>
      <w:r w:rsidR="00BF67A3" w:rsidRPr="004D692C">
        <w:rPr>
          <w:rFonts w:ascii="Times New Roman" w:hAnsi="Times New Roman" w:cs="Times New Roman"/>
          <w:sz w:val="28"/>
          <w:szCs w:val="28"/>
          <w:lang w:val="en-GB"/>
        </w:rPr>
        <w:t xml:space="preserve">For that reason alone </w:t>
      </w:r>
      <w:r w:rsidR="00B50042" w:rsidRPr="004D692C">
        <w:rPr>
          <w:rFonts w:ascii="Times New Roman" w:hAnsi="Times New Roman" w:cs="Times New Roman"/>
          <w:sz w:val="28"/>
          <w:szCs w:val="28"/>
          <w:lang w:val="en-GB"/>
        </w:rPr>
        <w:t>leave to</w:t>
      </w:r>
      <w:r w:rsidR="00BF67A3" w:rsidRPr="004D692C">
        <w:rPr>
          <w:rFonts w:ascii="Times New Roman" w:hAnsi="Times New Roman" w:cs="Times New Roman"/>
          <w:sz w:val="28"/>
          <w:szCs w:val="28"/>
          <w:lang w:val="en-GB"/>
        </w:rPr>
        <w:t xml:space="preserve"> appeal</w:t>
      </w:r>
      <w:r w:rsidR="00B50042" w:rsidRPr="004D692C">
        <w:rPr>
          <w:rFonts w:ascii="Times New Roman" w:hAnsi="Times New Roman" w:cs="Times New Roman"/>
          <w:sz w:val="28"/>
          <w:szCs w:val="28"/>
          <w:lang w:val="en-GB"/>
        </w:rPr>
        <w:t xml:space="preserve"> must be granted</w:t>
      </w:r>
      <w:r w:rsidR="00BF67A3" w:rsidRPr="004D692C">
        <w:rPr>
          <w:rFonts w:ascii="Times New Roman" w:hAnsi="Times New Roman" w:cs="Times New Roman"/>
          <w:sz w:val="28"/>
          <w:szCs w:val="28"/>
          <w:lang w:val="en-GB"/>
        </w:rPr>
        <w:t xml:space="preserve">. </w:t>
      </w:r>
      <w:r w:rsidR="00D71915" w:rsidRPr="004D692C">
        <w:rPr>
          <w:rFonts w:ascii="Times New Roman" w:hAnsi="Times New Roman" w:cs="Times New Roman"/>
          <w:sz w:val="28"/>
          <w:szCs w:val="28"/>
          <w:lang w:val="en-GB"/>
        </w:rPr>
        <w:t>I accept that the matter is one of considerable importance to the plaintiff. I also accept that the controversy regarding prior and current descriptions of hypoxic ischemic brain injuries</w:t>
      </w:r>
      <w:r w:rsidR="00BF67A3" w:rsidRPr="004D692C">
        <w:rPr>
          <w:rFonts w:ascii="Times New Roman" w:hAnsi="Times New Roman" w:cs="Times New Roman"/>
          <w:sz w:val="28"/>
          <w:szCs w:val="28"/>
          <w:lang w:val="en-GB"/>
        </w:rPr>
        <w:t xml:space="preserve"> a</w:t>
      </w:r>
      <w:r w:rsidR="00D71915" w:rsidRPr="004D692C">
        <w:rPr>
          <w:rFonts w:ascii="Times New Roman" w:hAnsi="Times New Roman" w:cs="Times New Roman"/>
          <w:sz w:val="28"/>
          <w:szCs w:val="28"/>
          <w:lang w:val="en-GB"/>
        </w:rPr>
        <w:t>nd their causes</w:t>
      </w:r>
      <w:r w:rsidR="001B79C9" w:rsidRPr="004D692C">
        <w:rPr>
          <w:rFonts w:ascii="Times New Roman" w:hAnsi="Times New Roman" w:cs="Times New Roman"/>
          <w:sz w:val="28"/>
          <w:szCs w:val="28"/>
          <w:lang w:val="en-GB"/>
        </w:rPr>
        <w:t>,</w:t>
      </w:r>
      <w:r w:rsidR="00D71915" w:rsidRPr="004D692C">
        <w:rPr>
          <w:rFonts w:ascii="Times New Roman" w:hAnsi="Times New Roman" w:cs="Times New Roman"/>
          <w:sz w:val="28"/>
          <w:szCs w:val="28"/>
          <w:lang w:val="en-GB"/>
        </w:rPr>
        <w:t xml:space="preserve"> </w:t>
      </w:r>
      <w:r w:rsidR="00466A0A" w:rsidRPr="004D692C">
        <w:rPr>
          <w:rFonts w:ascii="Times New Roman" w:hAnsi="Times New Roman" w:cs="Times New Roman"/>
          <w:sz w:val="28"/>
          <w:szCs w:val="28"/>
          <w:lang w:val="en-GB"/>
        </w:rPr>
        <w:t>require</w:t>
      </w:r>
      <w:r w:rsidR="001B79C9" w:rsidRPr="004D692C">
        <w:rPr>
          <w:rFonts w:ascii="Times New Roman" w:hAnsi="Times New Roman" w:cs="Times New Roman"/>
          <w:sz w:val="28"/>
          <w:szCs w:val="28"/>
          <w:lang w:val="en-GB"/>
        </w:rPr>
        <w:t>s</w:t>
      </w:r>
      <w:r w:rsidR="00466A0A" w:rsidRPr="004D692C">
        <w:rPr>
          <w:rFonts w:ascii="Times New Roman" w:hAnsi="Times New Roman" w:cs="Times New Roman"/>
          <w:sz w:val="28"/>
          <w:szCs w:val="28"/>
          <w:lang w:val="en-GB"/>
        </w:rPr>
        <w:t xml:space="preserve"> consideration in light of the evidence in this matter. </w:t>
      </w:r>
      <w:r w:rsidR="00D71915" w:rsidRPr="004D692C">
        <w:rPr>
          <w:rFonts w:ascii="Times New Roman" w:hAnsi="Times New Roman" w:cs="Times New Roman"/>
          <w:sz w:val="28"/>
          <w:szCs w:val="28"/>
          <w:lang w:val="en-GB"/>
        </w:rPr>
        <w:t xml:space="preserve"> It follows that I am persuaded to grant leave to appeal. I consider it appropriate</w:t>
      </w:r>
      <w:r w:rsidR="00BF67A3" w:rsidRPr="004D692C">
        <w:rPr>
          <w:rFonts w:ascii="Times New Roman" w:hAnsi="Times New Roman" w:cs="Times New Roman"/>
          <w:sz w:val="28"/>
          <w:szCs w:val="28"/>
          <w:lang w:val="en-GB"/>
        </w:rPr>
        <w:t xml:space="preserve"> t</w:t>
      </w:r>
      <w:r w:rsidR="00D71915" w:rsidRPr="004D692C">
        <w:rPr>
          <w:rFonts w:ascii="Times New Roman" w:hAnsi="Times New Roman" w:cs="Times New Roman"/>
          <w:sz w:val="28"/>
          <w:szCs w:val="28"/>
          <w:lang w:val="en-GB"/>
        </w:rPr>
        <w:t>hat leave be granted to the Supreme Court of Appeal.</w:t>
      </w:r>
    </w:p>
    <w:p w14:paraId="06360203" w14:textId="77777777" w:rsidR="00D71915" w:rsidRPr="00466A0A" w:rsidRDefault="00D71915" w:rsidP="00D71915">
      <w:pPr>
        <w:spacing w:line="360" w:lineRule="auto"/>
        <w:jc w:val="both"/>
        <w:rPr>
          <w:rFonts w:ascii="Times New Roman" w:hAnsi="Times New Roman" w:cs="Times New Roman"/>
          <w:sz w:val="28"/>
          <w:szCs w:val="28"/>
          <w:lang w:val="en-GB"/>
        </w:rPr>
      </w:pPr>
    </w:p>
    <w:p w14:paraId="0A7A8C31" w14:textId="3F540000" w:rsidR="00BF67A3" w:rsidRPr="004D692C" w:rsidRDefault="004D692C" w:rsidP="004D692C">
      <w:pPr>
        <w:spacing w:line="360" w:lineRule="auto"/>
        <w:jc w:val="both"/>
        <w:rPr>
          <w:rFonts w:ascii="Times New Roman" w:hAnsi="Times New Roman" w:cs="Times New Roman"/>
          <w:sz w:val="28"/>
          <w:szCs w:val="28"/>
        </w:rPr>
      </w:pPr>
      <w:r w:rsidRPr="00466A0A">
        <w:rPr>
          <w:rFonts w:ascii="Times New Roman" w:hAnsi="Times New Roman" w:cs="Times New Roman"/>
          <w:sz w:val="28"/>
          <w:szCs w:val="28"/>
        </w:rPr>
        <w:t>[9]</w:t>
      </w:r>
      <w:r w:rsidRPr="00466A0A">
        <w:rPr>
          <w:rFonts w:ascii="Times New Roman" w:hAnsi="Times New Roman" w:cs="Times New Roman"/>
          <w:sz w:val="28"/>
          <w:szCs w:val="28"/>
        </w:rPr>
        <w:tab/>
      </w:r>
      <w:r w:rsidR="00D71915" w:rsidRPr="004D692C">
        <w:rPr>
          <w:rFonts w:ascii="Times New Roman" w:hAnsi="Times New Roman" w:cs="Times New Roman"/>
          <w:sz w:val="28"/>
          <w:szCs w:val="28"/>
          <w:lang w:val="en-GB"/>
        </w:rPr>
        <w:t>I make the following order:</w:t>
      </w:r>
    </w:p>
    <w:p w14:paraId="1A60F5AA" w14:textId="77777777" w:rsidR="00BF67A3" w:rsidRPr="00466A0A" w:rsidRDefault="00BF67A3" w:rsidP="00E846BB">
      <w:pPr>
        <w:pStyle w:val="ListParagraph"/>
        <w:ind w:left="142" w:hanging="142"/>
        <w:rPr>
          <w:rFonts w:ascii="Times New Roman" w:hAnsi="Times New Roman" w:cs="Times New Roman"/>
          <w:sz w:val="28"/>
          <w:szCs w:val="28"/>
          <w:lang w:val="en-GB"/>
        </w:rPr>
      </w:pPr>
    </w:p>
    <w:p w14:paraId="14C08375" w14:textId="595BC676" w:rsidR="00E846BB" w:rsidRPr="00E846BB" w:rsidRDefault="004D692C" w:rsidP="004D692C">
      <w:pPr>
        <w:spacing w:before="240" w:after="0" w:line="360" w:lineRule="auto"/>
        <w:ind w:left="284" w:hanging="284"/>
        <w:contextualSpacing/>
        <w:jc w:val="both"/>
        <w:rPr>
          <w:rFonts w:ascii="Times New Roman" w:hAnsi="Times New Roman" w:cs="Times New Roman"/>
          <w:sz w:val="28"/>
          <w:szCs w:val="28"/>
        </w:rPr>
      </w:pPr>
      <w:r w:rsidRPr="00E846BB">
        <w:rPr>
          <w:rFonts w:ascii="Times New Roman" w:hAnsi="Times New Roman" w:cs="Times New Roman"/>
          <w:sz w:val="28"/>
          <w:szCs w:val="28"/>
        </w:rPr>
        <w:lastRenderedPageBreak/>
        <w:t>1.</w:t>
      </w:r>
      <w:r w:rsidRPr="00E846BB">
        <w:rPr>
          <w:rFonts w:ascii="Times New Roman" w:hAnsi="Times New Roman" w:cs="Times New Roman"/>
          <w:sz w:val="28"/>
          <w:szCs w:val="28"/>
        </w:rPr>
        <w:tab/>
      </w:r>
      <w:r w:rsidR="00E846BB" w:rsidRPr="00E846BB">
        <w:rPr>
          <w:rFonts w:ascii="Times New Roman" w:hAnsi="Times New Roman" w:cs="Times New Roman"/>
          <w:sz w:val="28"/>
          <w:szCs w:val="28"/>
          <w:lang w:val="en-GB"/>
        </w:rPr>
        <w:t xml:space="preserve">The applicant is granted leave to appeal to the Supreme Court of Appeal, against the whole of the judgment and orders of this court dated 25 April 2023. </w:t>
      </w:r>
    </w:p>
    <w:p w14:paraId="387FE929" w14:textId="7D9BB42B" w:rsidR="00E846BB" w:rsidRPr="00E846BB" w:rsidRDefault="004D692C" w:rsidP="004D692C">
      <w:pPr>
        <w:spacing w:before="240" w:after="0" w:line="360" w:lineRule="auto"/>
        <w:ind w:left="284" w:hanging="284"/>
        <w:contextualSpacing/>
        <w:jc w:val="both"/>
        <w:rPr>
          <w:rFonts w:ascii="Times New Roman" w:hAnsi="Times New Roman" w:cs="Times New Roman"/>
          <w:sz w:val="28"/>
          <w:szCs w:val="28"/>
        </w:rPr>
      </w:pPr>
      <w:r w:rsidRPr="00E846BB">
        <w:rPr>
          <w:rFonts w:ascii="Times New Roman" w:hAnsi="Times New Roman" w:cs="Times New Roman"/>
          <w:sz w:val="28"/>
          <w:szCs w:val="28"/>
        </w:rPr>
        <w:t>2.</w:t>
      </w:r>
      <w:r w:rsidRPr="00E846BB">
        <w:rPr>
          <w:rFonts w:ascii="Times New Roman" w:hAnsi="Times New Roman" w:cs="Times New Roman"/>
          <w:sz w:val="28"/>
          <w:szCs w:val="28"/>
        </w:rPr>
        <w:tab/>
      </w:r>
      <w:r w:rsidR="00E846BB" w:rsidRPr="00E846BB">
        <w:rPr>
          <w:rFonts w:ascii="Times New Roman" w:hAnsi="Times New Roman" w:cs="Times New Roman"/>
          <w:sz w:val="28"/>
          <w:szCs w:val="28"/>
          <w:lang w:val="en-GB"/>
        </w:rPr>
        <w:t>The costs of the application for leave to appeal shall be costs in the appeal.</w:t>
      </w:r>
    </w:p>
    <w:p w14:paraId="28FFEFB6" w14:textId="77777777" w:rsidR="00466A0A" w:rsidRDefault="00466A0A" w:rsidP="00E846BB">
      <w:pPr>
        <w:pStyle w:val="ListParagraph"/>
        <w:spacing w:line="360" w:lineRule="auto"/>
        <w:ind w:left="993" w:hanging="284"/>
        <w:jc w:val="both"/>
        <w:rPr>
          <w:rFonts w:ascii="Times New Roman" w:hAnsi="Times New Roman" w:cs="Times New Roman"/>
          <w:sz w:val="28"/>
          <w:szCs w:val="28"/>
          <w:lang w:val="en-GB"/>
        </w:rPr>
      </w:pPr>
    </w:p>
    <w:p w14:paraId="5F12C8B9" w14:textId="77777777" w:rsidR="00466A0A" w:rsidRPr="00466A0A" w:rsidRDefault="00466A0A" w:rsidP="00466A0A">
      <w:pPr>
        <w:pStyle w:val="ListParagraph"/>
        <w:spacing w:line="360" w:lineRule="auto"/>
        <w:jc w:val="both"/>
        <w:rPr>
          <w:rFonts w:ascii="Times New Roman" w:hAnsi="Times New Roman" w:cs="Times New Roman"/>
          <w:sz w:val="28"/>
          <w:szCs w:val="28"/>
          <w:lang w:val="en-GB"/>
        </w:rPr>
      </w:pPr>
    </w:p>
    <w:p w14:paraId="6B217289" w14:textId="77777777" w:rsidR="00466A0A" w:rsidRPr="00466A0A" w:rsidRDefault="00466A0A" w:rsidP="00466A0A">
      <w:pPr>
        <w:spacing w:after="0" w:line="480" w:lineRule="auto"/>
        <w:jc w:val="both"/>
        <w:rPr>
          <w:rFonts w:ascii="Times New Roman" w:eastAsia="Times New Roman" w:hAnsi="Times New Roman" w:cs="Times New Roman"/>
          <w:iCs/>
          <w:kern w:val="0"/>
          <w:sz w:val="28"/>
          <w:szCs w:val="28"/>
          <w:lang w:val="en-GB" w:eastAsia="en-ZA"/>
          <w14:ligatures w14:val="none"/>
        </w:rPr>
      </w:pPr>
    </w:p>
    <w:p w14:paraId="7D33D2A6" w14:textId="77777777" w:rsidR="00466A0A" w:rsidRPr="00466A0A" w:rsidRDefault="00466A0A" w:rsidP="00466A0A">
      <w:pPr>
        <w:spacing w:after="0" w:line="480" w:lineRule="auto"/>
        <w:jc w:val="both"/>
        <w:rPr>
          <w:rFonts w:ascii="Times New Roman" w:eastAsia="Times New Roman" w:hAnsi="Times New Roman" w:cs="Times New Roman"/>
          <w:iCs/>
          <w:kern w:val="0"/>
          <w:sz w:val="28"/>
          <w:szCs w:val="28"/>
          <w:lang w:val="en-GB" w:eastAsia="en-ZA"/>
          <w14:ligatures w14:val="none"/>
        </w:rPr>
      </w:pPr>
    </w:p>
    <w:p w14:paraId="48252543" w14:textId="77777777" w:rsidR="00466A0A" w:rsidRPr="00466A0A" w:rsidRDefault="00466A0A" w:rsidP="00466A0A">
      <w:pPr>
        <w:spacing w:after="0" w:line="360" w:lineRule="auto"/>
        <w:jc w:val="right"/>
        <w:rPr>
          <w:rFonts w:ascii="Times New Roman" w:eastAsia="Arial" w:hAnsi="Times New Roman" w:cs="Times New Roman"/>
          <w:kern w:val="0"/>
          <w:sz w:val="28"/>
          <w:szCs w:val="28"/>
          <w:lang w:val="en-GB" w:eastAsia="en-ZA"/>
          <w14:ligatures w14:val="none"/>
        </w:rPr>
      </w:pPr>
      <w:r w:rsidRPr="00466A0A">
        <w:rPr>
          <w:rFonts w:ascii="Times New Roman" w:eastAsia="Arial" w:hAnsi="Times New Roman" w:cs="Times New Roman"/>
          <w:kern w:val="0"/>
          <w:sz w:val="28"/>
          <w:szCs w:val="28"/>
          <w:lang w:val="en-GB" w:eastAsia="en-ZA"/>
          <w14:ligatures w14:val="none"/>
        </w:rPr>
        <w:tab/>
      </w:r>
      <w:r w:rsidRPr="00466A0A">
        <w:rPr>
          <w:rFonts w:ascii="Times New Roman" w:eastAsia="Arial" w:hAnsi="Times New Roman" w:cs="Times New Roman"/>
          <w:kern w:val="0"/>
          <w:sz w:val="28"/>
          <w:szCs w:val="28"/>
          <w:lang w:val="en-GB" w:eastAsia="en-ZA"/>
          <w14:ligatures w14:val="none"/>
        </w:rPr>
        <w:tab/>
      </w:r>
      <w:r w:rsidRPr="00466A0A">
        <w:rPr>
          <w:rFonts w:ascii="Times New Roman" w:eastAsia="Arial" w:hAnsi="Times New Roman" w:cs="Times New Roman"/>
          <w:kern w:val="0"/>
          <w:sz w:val="28"/>
          <w:szCs w:val="28"/>
          <w:lang w:val="en-GB" w:eastAsia="en-ZA"/>
          <w14:ligatures w14:val="none"/>
        </w:rPr>
        <w:tab/>
      </w:r>
      <w:r w:rsidRPr="00466A0A">
        <w:rPr>
          <w:rFonts w:ascii="Times New Roman" w:eastAsia="Arial" w:hAnsi="Times New Roman" w:cs="Times New Roman"/>
          <w:kern w:val="0"/>
          <w:sz w:val="28"/>
          <w:szCs w:val="28"/>
          <w:lang w:val="en-GB" w:eastAsia="en-ZA"/>
          <w14:ligatures w14:val="none"/>
        </w:rPr>
        <w:tab/>
      </w:r>
      <w:r w:rsidRPr="00466A0A">
        <w:rPr>
          <w:rFonts w:ascii="Times New Roman" w:eastAsia="Arial" w:hAnsi="Times New Roman" w:cs="Times New Roman"/>
          <w:kern w:val="0"/>
          <w:sz w:val="28"/>
          <w:szCs w:val="28"/>
          <w:lang w:val="en-GB" w:eastAsia="en-ZA"/>
          <w14:ligatures w14:val="none"/>
        </w:rPr>
        <w:tab/>
      </w:r>
      <w:r w:rsidRPr="00466A0A">
        <w:rPr>
          <w:rFonts w:ascii="Times New Roman" w:eastAsia="Arial" w:hAnsi="Times New Roman" w:cs="Times New Roman"/>
          <w:kern w:val="0"/>
          <w:sz w:val="28"/>
          <w:szCs w:val="28"/>
          <w:lang w:val="en-GB" w:eastAsia="en-ZA"/>
          <w14:ligatures w14:val="none"/>
        </w:rPr>
        <w:tab/>
      </w:r>
      <w:r w:rsidRPr="00466A0A">
        <w:rPr>
          <w:rFonts w:ascii="Times New Roman" w:eastAsia="Arial" w:hAnsi="Times New Roman" w:cs="Times New Roman"/>
          <w:kern w:val="0"/>
          <w:sz w:val="28"/>
          <w:szCs w:val="28"/>
          <w:lang w:val="en-GB" w:eastAsia="en-ZA"/>
          <w14:ligatures w14:val="none"/>
        </w:rPr>
        <w:tab/>
      </w:r>
      <w:r w:rsidRPr="00466A0A">
        <w:rPr>
          <w:rFonts w:ascii="Times New Roman" w:eastAsia="Arial" w:hAnsi="Times New Roman" w:cs="Times New Roman"/>
          <w:kern w:val="0"/>
          <w:sz w:val="28"/>
          <w:szCs w:val="28"/>
          <w:lang w:val="en-GB" w:eastAsia="en-ZA"/>
          <w14:ligatures w14:val="none"/>
        </w:rPr>
        <w:tab/>
        <w:t>______________________</w:t>
      </w:r>
    </w:p>
    <w:p w14:paraId="54135806" w14:textId="4C0549CB" w:rsidR="00466A0A" w:rsidRPr="00466A0A" w:rsidRDefault="00466A0A" w:rsidP="00466A0A">
      <w:pPr>
        <w:spacing w:after="0" w:line="360" w:lineRule="auto"/>
        <w:jc w:val="right"/>
        <w:rPr>
          <w:rFonts w:ascii="Times New Roman" w:eastAsia="Arial" w:hAnsi="Times New Roman" w:cs="Times New Roman"/>
          <w:kern w:val="0"/>
          <w:sz w:val="28"/>
          <w:szCs w:val="28"/>
          <w:lang w:val="en-GB" w:eastAsia="en-ZA"/>
          <w14:ligatures w14:val="none"/>
        </w:rPr>
      </w:pPr>
      <w:r w:rsidRPr="00466A0A">
        <w:rPr>
          <w:rFonts w:ascii="Times New Roman" w:eastAsia="Arial" w:hAnsi="Times New Roman" w:cs="Times New Roman"/>
          <w:kern w:val="0"/>
          <w:sz w:val="28"/>
          <w:szCs w:val="28"/>
          <w:lang w:val="en-GB" w:eastAsia="en-ZA"/>
          <w14:ligatures w14:val="none"/>
        </w:rPr>
        <w:t>G GOOSEN</w:t>
      </w:r>
    </w:p>
    <w:p w14:paraId="0524D279" w14:textId="62DF1C49" w:rsidR="00466A0A" w:rsidRPr="00466A0A" w:rsidRDefault="00466A0A" w:rsidP="00466A0A">
      <w:pPr>
        <w:spacing w:after="0" w:line="360" w:lineRule="auto"/>
        <w:jc w:val="right"/>
        <w:rPr>
          <w:rFonts w:ascii="Times New Roman" w:eastAsia="Arial" w:hAnsi="Times New Roman" w:cs="Times New Roman"/>
          <w:kern w:val="0"/>
          <w:sz w:val="28"/>
          <w:szCs w:val="28"/>
          <w:lang w:val="en-GB" w:eastAsia="en-ZA"/>
          <w14:ligatures w14:val="none"/>
        </w:rPr>
      </w:pPr>
      <w:r w:rsidRPr="00466A0A">
        <w:rPr>
          <w:rFonts w:ascii="Times New Roman" w:eastAsia="Arial" w:hAnsi="Times New Roman" w:cs="Times New Roman"/>
          <w:kern w:val="0"/>
          <w:sz w:val="28"/>
          <w:szCs w:val="28"/>
          <w:lang w:val="en-GB" w:eastAsia="en-ZA"/>
          <w14:ligatures w14:val="none"/>
        </w:rPr>
        <w:t>JUDGE OF THE HIGH COURT</w:t>
      </w:r>
    </w:p>
    <w:p w14:paraId="70AB1BD5" w14:textId="77777777" w:rsidR="00466A0A" w:rsidRPr="00466A0A" w:rsidRDefault="00466A0A" w:rsidP="00466A0A">
      <w:pPr>
        <w:rPr>
          <w:rFonts w:ascii="Times New Roman" w:eastAsia="Arial" w:hAnsi="Times New Roman" w:cs="Times New Roman"/>
          <w:kern w:val="0"/>
          <w:sz w:val="28"/>
          <w:szCs w:val="28"/>
          <w:lang w:val="en-GB" w:eastAsia="en-ZA"/>
          <w14:ligatures w14:val="none"/>
        </w:rPr>
      </w:pPr>
      <w:r w:rsidRPr="00466A0A">
        <w:rPr>
          <w:rFonts w:ascii="Times New Roman" w:eastAsia="Arial" w:hAnsi="Times New Roman" w:cs="Times New Roman"/>
          <w:kern w:val="0"/>
          <w:sz w:val="28"/>
          <w:szCs w:val="28"/>
          <w:lang w:val="en-GB" w:eastAsia="en-ZA"/>
          <w14:ligatures w14:val="none"/>
        </w:rPr>
        <w:br w:type="page"/>
      </w:r>
    </w:p>
    <w:p w14:paraId="6F57BD33" w14:textId="77777777" w:rsidR="00466A0A" w:rsidRPr="00466A0A" w:rsidRDefault="00466A0A" w:rsidP="00466A0A">
      <w:pPr>
        <w:spacing w:after="0" w:line="360" w:lineRule="auto"/>
        <w:jc w:val="both"/>
        <w:rPr>
          <w:rFonts w:ascii="Times New Roman" w:eastAsia="Times New Roman" w:hAnsi="Times New Roman" w:cs="Times New Roman"/>
          <w:kern w:val="0"/>
          <w:sz w:val="28"/>
          <w:szCs w:val="28"/>
          <w:lang w:val="en-GB" w:eastAsia="en-ZA"/>
          <w14:ligatures w14:val="none"/>
        </w:rPr>
      </w:pPr>
      <w:r w:rsidRPr="00466A0A">
        <w:rPr>
          <w:rFonts w:ascii="Times New Roman" w:eastAsia="Times New Roman" w:hAnsi="Times New Roman" w:cs="Times New Roman"/>
          <w:kern w:val="0"/>
          <w:sz w:val="28"/>
          <w:szCs w:val="28"/>
          <w:lang w:val="en-GB" w:eastAsia="en-ZA"/>
          <w14:ligatures w14:val="none"/>
        </w:rPr>
        <w:lastRenderedPageBreak/>
        <w:t>Appearances</w:t>
      </w:r>
    </w:p>
    <w:p w14:paraId="1402536D" w14:textId="77777777" w:rsidR="00466A0A" w:rsidRPr="00466A0A" w:rsidRDefault="00466A0A" w:rsidP="00466A0A">
      <w:pPr>
        <w:spacing w:after="0" w:line="360" w:lineRule="auto"/>
        <w:jc w:val="both"/>
        <w:rPr>
          <w:rFonts w:ascii="Times New Roman" w:eastAsia="Arial" w:hAnsi="Times New Roman" w:cs="Times New Roman"/>
          <w:kern w:val="0"/>
          <w:sz w:val="28"/>
          <w:szCs w:val="28"/>
          <w:lang w:val="en-GB" w:eastAsia="en-ZA"/>
          <w14:ligatures w14:val="none"/>
        </w:rPr>
      </w:pPr>
    </w:p>
    <w:p w14:paraId="384746DA" w14:textId="6F44B861" w:rsidR="00466A0A" w:rsidRPr="00466A0A" w:rsidRDefault="00466A0A" w:rsidP="00466A0A">
      <w:pPr>
        <w:tabs>
          <w:tab w:val="left" w:pos="3969"/>
        </w:tabs>
        <w:spacing w:after="0" w:line="360" w:lineRule="auto"/>
        <w:jc w:val="both"/>
        <w:rPr>
          <w:rFonts w:ascii="Times New Roman" w:eastAsia="Arial" w:hAnsi="Times New Roman" w:cs="Times New Roman"/>
          <w:kern w:val="0"/>
          <w:sz w:val="28"/>
          <w:szCs w:val="28"/>
          <w:lang w:val="en-GB" w:eastAsia="en-ZA"/>
          <w14:ligatures w14:val="none"/>
        </w:rPr>
      </w:pPr>
      <w:r w:rsidRPr="00466A0A">
        <w:rPr>
          <w:rFonts w:ascii="Times New Roman" w:eastAsia="Arial" w:hAnsi="Times New Roman" w:cs="Times New Roman"/>
          <w:kern w:val="0"/>
          <w:sz w:val="28"/>
          <w:szCs w:val="28"/>
          <w:lang w:val="en-GB" w:eastAsia="en-ZA"/>
          <w14:ligatures w14:val="none"/>
        </w:rPr>
        <w:t>For the plaintiff / applicant:</w:t>
      </w:r>
      <w:r w:rsidRPr="00466A0A">
        <w:rPr>
          <w:rFonts w:ascii="Times New Roman" w:eastAsia="Arial" w:hAnsi="Times New Roman" w:cs="Times New Roman"/>
          <w:kern w:val="0"/>
          <w:sz w:val="28"/>
          <w:szCs w:val="28"/>
          <w:lang w:val="en-GB" w:eastAsia="en-ZA"/>
          <w14:ligatures w14:val="none"/>
        </w:rPr>
        <w:tab/>
        <w:t>K McKelvey SC</w:t>
      </w:r>
    </w:p>
    <w:p w14:paraId="2175F343" w14:textId="3F217AF8" w:rsidR="00466A0A" w:rsidRPr="00466A0A" w:rsidRDefault="00466A0A" w:rsidP="00466A0A">
      <w:pPr>
        <w:tabs>
          <w:tab w:val="left" w:pos="3969"/>
        </w:tabs>
        <w:spacing w:after="0" w:line="360" w:lineRule="auto"/>
        <w:jc w:val="both"/>
        <w:rPr>
          <w:rFonts w:ascii="Times New Roman" w:eastAsia="Arial" w:hAnsi="Times New Roman" w:cs="Times New Roman"/>
          <w:kern w:val="0"/>
          <w:sz w:val="28"/>
          <w:szCs w:val="28"/>
          <w:lang w:val="en-GB" w:eastAsia="en-ZA"/>
          <w14:ligatures w14:val="none"/>
        </w:rPr>
      </w:pPr>
      <w:r w:rsidRPr="00466A0A">
        <w:rPr>
          <w:rFonts w:ascii="Times New Roman" w:eastAsia="Arial" w:hAnsi="Times New Roman" w:cs="Times New Roman"/>
          <w:kern w:val="0"/>
          <w:sz w:val="28"/>
          <w:szCs w:val="28"/>
          <w:lang w:val="en-GB" w:eastAsia="en-ZA"/>
          <w14:ligatures w14:val="none"/>
        </w:rPr>
        <w:t>Instructed by:</w:t>
      </w:r>
      <w:r w:rsidRPr="00466A0A">
        <w:rPr>
          <w:rFonts w:ascii="Times New Roman" w:eastAsia="Arial" w:hAnsi="Times New Roman" w:cs="Times New Roman"/>
          <w:kern w:val="0"/>
          <w:sz w:val="28"/>
          <w:szCs w:val="28"/>
          <w:lang w:val="en-GB" w:eastAsia="en-ZA"/>
          <w14:ligatures w14:val="none"/>
        </w:rPr>
        <w:tab/>
        <w:t>Enzo Meyers Attorneys</w:t>
      </w:r>
    </w:p>
    <w:p w14:paraId="4502118E" w14:textId="41933D41" w:rsidR="00466A0A" w:rsidRPr="00466A0A" w:rsidRDefault="00466A0A" w:rsidP="00466A0A">
      <w:pPr>
        <w:tabs>
          <w:tab w:val="left" w:pos="3969"/>
        </w:tabs>
        <w:spacing w:after="0" w:line="360" w:lineRule="auto"/>
        <w:jc w:val="both"/>
        <w:rPr>
          <w:rFonts w:ascii="Times New Roman" w:eastAsia="Arial" w:hAnsi="Times New Roman" w:cs="Times New Roman"/>
          <w:kern w:val="0"/>
          <w:sz w:val="28"/>
          <w:szCs w:val="28"/>
          <w:lang w:val="en-GB" w:eastAsia="en-ZA"/>
          <w14:ligatures w14:val="none"/>
        </w:rPr>
      </w:pPr>
      <w:r w:rsidRPr="00466A0A">
        <w:rPr>
          <w:rFonts w:ascii="Times New Roman" w:eastAsia="Arial" w:hAnsi="Times New Roman" w:cs="Times New Roman"/>
          <w:kern w:val="0"/>
          <w:sz w:val="28"/>
          <w:szCs w:val="28"/>
          <w:lang w:val="en-GB" w:eastAsia="en-ZA"/>
          <w14:ligatures w14:val="none"/>
        </w:rPr>
        <w:tab/>
        <w:t>East London.</w:t>
      </w:r>
    </w:p>
    <w:p w14:paraId="023A5550" w14:textId="77777777" w:rsidR="00466A0A" w:rsidRPr="00466A0A" w:rsidRDefault="00466A0A" w:rsidP="00466A0A">
      <w:pPr>
        <w:tabs>
          <w:tab w:val="left" w:pos="3969"/>
        </w:tabs>
        <w:spacing w:after="0" w:line="360" w:lineRule="auto"/>
        <w:jc w:val="both"/>
        <w:rPr>
          <w:rFonts w:ascii="Times New Roman" w:eastAsia="Arial" w:hAnsi="Times New Roman" w:cs="Times New Roman"/>
          <w:kern w:val="0"/>
          <w:sz w:val="28"/>
          <w:szCs w:val="28"/>
          <w:lang w:val="en-GB" w:eastAsia="en-ZA"/>
          <w14:ligatures w14:val="none"/>
        </w:rPr>
      </w:pPr>
    </w:p>
    <w:p w14:paraId="7B68419C" w14:textId="10BA0C91" w:rsidR="00466A0A" w:rsidRPr="00466A0A" w:rsidRDefault="00466A0A" w:rsidP="00466A0A">
      <w:pPr>
        <w:tabs>
          <w:tab w:val="left" w:pos="3969"/>
        </w:tabs>
        <w:spacing w:after="0" w:line="360" w:lineRule="auto"/>
        <w:jc w:val="both"/>
        <w:rPr>
          <w:rFonts w:ascii="Times New Roman" w:eastAsia="Arial" w:hAnsi="Times New Roman" w:cs="Times New Roman"/>
          <w:kern w:val="0"/>
          <w:sz w:val="28"/>
          <w:szCs w:val="28"/>
          <w:lang w:val="en-GB" w:eastAsia="en-ZA"/>
          <w14:ligatures w14:val="none"/>
        </w:rPr>
      </w:pPr>
      <w:r w:rsidRPr="00466A0A">
        <w:rPr>
          <w:rFonts w:ascii="Times New Roman" w:eastAsia="Arial" w:hAnsi="Times New Roman" w:cs="Times New Roman"/>
          <w:kern w:val="0"/>
          <w:sz w:val="28"/>
          <w:szCs w:val="28"/>
          <w:lang w:val="en-GB" w:eastAsia="en-ZA"/>
          <w14:ligatures w14:val="none"/>
        </w:rPr>
        <w:t>For the defendant / respondent:</w:t>
      </w:r>
      <w:r w:rsidRPr="00466A0A">
        <w:rPr>
          <w:rFonts w:ascii="Times New Roman" w:eastAsia="Arial" w:hAnsi="Times New Roman" w:cs="Times New Roman"/>
          <w:kern w:val="0"/>
          <w:sz w:val="28"/>
          <w:szCs w:val="28"/>
          <w:lang w:val="en-GB" w:eastAsia="en-ZA"/>
          <w14:ligatures w14:val="none"/>
        </w:rPr>
        <w:tab/>
        <w:t>B Dyke SC</w:t>
      </w:r>
    </w:p>
    <w:p w14:paraId="69A9F362" w14:textId="502BB5CE" w:rsidR="00466A0A" w:rsidRPr="00466A0A" w:rsidRDefault="00466A0A" w:rsidP="00466A0A">
      <w:pPr>
        <w:tabs>
          <w:tab w:val="left" w:pos="3969"/>
        </w:tabs>
        <w:spacing w:after="0" w:line="360" w:lineRule="auto"/>
        <w:jc w:val="both"/>
        <w:rPr>
          <w:rFonts w:ascii="Times New Roman" w:eastAsia="Arial" w:hAnsi="Times New Roman" w:cs="Times New Roman"/>
          <w:kern w:val="0"/>
          <w:sz w:val="28"/>
          <w:szCs w:val="28"/>
          <w:lang w:val="en-GB" w:eastAsia="en-ZA"/>
          <w14:ligatures w14:val="none"/>
        </w:rPr>
      </w:pPr>
      <w:r w:rsidRPr="00466A0A">
        <w:rPr>
          <w:rFonts w:ascii="Times New Roman" w:eastAsia="Arial" w:hAnsi="Times New Roman" w:cs="Times New Roman"/>
          <w:kern w:val="0"/>
          <w:sz w:val="28"/>
          <w:szCs w:val="28"/>
          <w:lang w:val="en-GB" w:eastAsia="en-ZA"/>
          <w14:ligatures w14:val="none"/>
        </w:rPr>
        <w:t xml:space="preserve">Instructed by: </w:t>
      </w:r>
      <w:r w:rsidRPr="00466A0A">
        <w:rPr>
          <w:rFonts w:ascii="Times New Roman" w:eastAsia="Arial" w:hAnsi="Times New Roman" w:cs="Times New Roman"/>
          <w:kern w:val="0"/>
          <w:sz w:val="28"/>
          <w:szCs w:val="28"/>
          <w:lang w:val="en-GB" w:eastAsia="en-ZA"/>
          <w14:ligatures w14:val="none"/>
        </w:rPr>
        <w:tab/>
        <w:t>Smith Tabata Attorneys</w:t>
      </w:r>
    </w:p>
    <w:p w14:paraId="37EADE3A" w14:textId="2CF913D1" w:rsidR="00466A0A" w:rsidRPr="00466A0A" w:rsidRDefault="00466A0A" w:rsidP="00466A0A">
      <w:pPr>
        <w:tabs>
          <w:tab w:val="left" w:pos="3969"/>
        </w:tabs>
        <w:spacing w:after="0" w:line="360" w:lineRule="auto"/>
        <w:jc w:val="both"/>
        <w:rPr>
          <w:rFonts w:ascii="Times New Roman" w:eastAsia="Arial" w:hAnsi="Times New Roman" w:cs="Times New Roman"/>
          <w:kern w:val="0"/>
          <w:sz w:val="28"/>
          <w:szCs w:val="28"/>
          <w:lang w:val="en-GB" w:eastAsia="en-ZA"/>
          <w14:ligatures w14:val="none"/>
        </w:rPr>
      </w:pPr>
      <w:r w:rsidRPr="00466A0A">
        <w:rPr>
          <w:rFonts w:ascii="Times New Roman" w:eastAsia="Arial" w:hAnsi="Times New Roman" w:cs="Times New Roman"/>
          <w:kern w:val="0"/>
          <w:sz w:val="28"/>
          <w:szCs w:val="28"/>
          <w:lang w:val="en-GB" w:eastAsia="en-ZA"/>
          <w14:ligatures w14:val="none"/>
        </w:rPr>
        <w:tab/>
        <w:t>East London.</w:t>
      </w:r>
    </w:p>
    <w:p w14:paraId="3E211DB3" w14:textId="77777777" w:rsidR="00466A0A" w:rsidRPr="00F161A8" w:rsidRDefault="00466A0A" w:rsidP="00466A0A">
      <w:pPr>
        <w:pStyle w:val="ListParagraph"/>
        <w:spacing w:line="360" w:lineRule="auto"/>
        <w:jc w:val="both"/>
        <w:rPr>
          <w:rFonts w:ascii="Times New Roman" w:hAnsi="Times New Roman" w:cs="Times New Roman"/>
          <w:sz w:val="28"/>
          <w:szCs w:val="28"/>
        </w:rPr>
      </w:pPr>
    </w:p>
    <w:sectPr w:rsidR="00466A0A" w:rsidRPr="00F161A8" w:rsidSect="001B79C9">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27805" w14:textId="77777777" w:rsidR="0078791C" w:rsidRDefault="0078791C" w:rsidP="00CA1E58">
      <w:pPr>
        <w:spacing w:after="0" w:line="240" w:lineRule="auto"/>
      </w:pPr>
      <w:r>
        <w:separator/>
      </w:r>
    </w:p>
  </w:endnote>
  <w:endnote w:type="continuationSeparator" w:id="0">
    <w:p w14:paraId="5877E7A3" w14:textId="77777777" w:rsidR="0078791C" w:rsidRDefault="0078791C" w:rsidP="00CA1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F2748" w14:textId="77777777" w:rsidR="0078791C" w:rsidRDefault="0078791C" w:rsidP="00CA1E58">
      <w:pPr>
        <w:spacing w:after="0" w:line="240" w:lineRule="auto"/>
      </w:pPr>
      <w:r>
        <w:separator/>
      </w:r>
    </w:p>
  </w:footnote>
  <w:footnote w:type="continuationSeparator" w:id="0">
    <w:p w14:paraId="2F138B51" w14:textId="77777777" w:rsidR="0078791C" w:rsidRDefault="0078791C" w:rsidP="00CA1E58">
      <w:pPr>
        <w:spacing w:after="0" w:line="240" w:lineRule="auto"/>
      </w:pPr>
      <w:r>
        <w:continuationSeparator/>
      </w:r>
    </w:p>
  </w:footnote>
  <w:footnote w:id="1">
    <w:p w14:paraId="0813AF33" w14:textId="5A46DC26" w:rsidR="00CA1E58" w:rsidRPr="00CA1E58" w:rsidRDefault="00CA1E58" w:rsidP="00CA1E58">
      <w:pPr>
        <w:pStyle w:val="FootnoteText"/>
        <w:jc w:val="both"/>
        <w:rPr>
          <w:rFonts w:ascii="Times New Roman" w:hAnsi="Times New Roman" w:cs="Times New Roman"/>
        </w:rPr>
      </w:pPr>
      <w:r w:rsidRPr="00CA1E58">
        <w:rPr>
          <w:rStyle w:val="FootnoteReference"/>
          <w:rFonts w:ascii="Times New Roman" w:hAnsi="Times New Roman" w:cs="Times New Roman"/>
        </w:rPr>
        <w:footnoteRef/>
      </w:r>
      <w:r w:rsidRPr="00CA1E58">
        <w:rPr>
          <w:rFonts w:ascii="Times New Roman" w:hAnsi="Times New Roman" w:cs="Times New Roman"/>
        </w:rPr>
        <w:t xml:space="preserve"> Judgment in the action was delivered on 25 April 2023. The application for leave to appeal was timeously filed and, by arrangement with the parties representatives, the application for leave to appeal was conducted on a virtual platform on 25 August 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17991"/>
      <w:docPartObj>
        <w:docPartGallery w:val="Page Numbers (Top of Page)"/>
        <w:docPartUnique/>
      </w:docPartObj>
    </w:sdtPr>
    <w:sdtEndPr>
      <w:rPr>
        <w:rFonts w:ascii="Times New Roman" w:hAnsi="Times New Roman" w:cs="Times New Roman"/>
        <w:noProof/>
      </w:rPr>
    </w:sdtEndPr>
    <w:sdtContent>
      <w:p w14:paraId="5D5B6B1A" w14:textId="1E6CCD9D" w:rsidR="001B79C9" w:rsidRPr="001B79C9" w:rsidRDefault="001B79C9">
        <w:pPr>
          <w:pStyle w:val="Header"/>
          <w:jc w:val="right"/>
          <w:rPr>
            <w:rFonts w:ascii="Times New Roman" w:hAnsi="Times New Roman" w:cs="Times New Roman"/>
          </w:rPr>
        </w:pPr>
        <w:r w:rsidRPr="001B79C9">
          <w:rPr>
            <w:rFonts w:ascii="Times New Roman" w:hAnsi="Times New Roman" w:cs="Times New Roman"/>
          </w:rPr>
          <w:fldChar w:fldCharType="begin"/>
        </w:r>
        <w:r w:rsidRPr="001B79C9">
          <w:rPr>
            <w:rFonts w:ascii="Times New Roman" w:hAnsi="Times New Roman" w:cs="Times New Roman"/>
          </w:rPr>
          <w:instrText xml:space="preserve"> PAGE   \* MERGEFORMAT </w:instrText>
        </w:r>
        <w:r w:rsidRPr="001B79C9">
          <w:rPr>
            <w:rFonts w:ascii="Times New Roman" w:hAnsi="Times New Roman" w:cs="Times New Roman"/>
          </w:rPr>
          <w:fldChar w:fldCharType="separate"/>
        </w:r>
        <w:r w:rsidR="004D692C">
          <w:rPr>
            <w:rFonts w:ascii="Times New Roman" w:hAnsi="Times New Roman" w:cs="Times New Roman"/>
            <w:noProof/>
          </w:rPr>
          <w:t>3</w:t>
        </w:r>
        <w:r w:rsidRPr="001B79C9">
          <w:rPr>
            <w:rFonts w:ascii="Times New Roman" w:hAnsi="Times New Roman" w:cs="Times New Roman"/>
            <w:noProof/>
          </w:rPr>
          <w:fldChar w:fldCharType="end"/>
        </w:r>
      </w:p>
    </w:sdtContent>
  </w:sdt>
  <w:p w14:paraId="2962BA01" w14:textId="77777777" w:rsidR="001B79C9" w:rsidRPr="001B79C9" w:rsidRDefault="001B79C9">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355FD"/>
    <w:multiLevelType w:val="hybridMultilevel"/>
    <w:tmpl w:val="3B32547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nsid w:val="294B6D97"/>
    <w:multiLevelType w:val="hybridMultilevel"/>
    <w:tmpl w:val="3B325478"/>
    <w:lvl w:ilvl="0" w:tplc="47D887C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541E3ADB"/>
    <w:multiLevelType w:val="hybridMultilevel"/>
    <w:tmpl w:val="73F01ABA"/>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73A1333D"/>
    <w:multiLevelType w:val="hybridMultilevel"/>
    <w:tmpl w:val="017AE7F2"/>
    <w:lvl w:ilvl="0" w:tplc="11F8CF44">
      <w:start w:val="1"/>
      <w:numFmt w:val="decimal"/>
      <w:lvlText w:val="%1."/>
      <w:lvlJc w:val="left"/>
      <w:pPr>
        <w:ind w:left="720" w:hanging="360"/>
      </w:pPr>
      <w:rPr>
        <w:rFonts w:ascii="Times New Roman" w:eastAsia="Calibri" w:hAnsi="Times New Roman" w:cs="Times New Roman" w:hint="default"/>
        <w:sz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6BE37FC"/>
    <w:multiLevelType w:val="hybridMultilevel"/>
    <w:tmpl w:val="0272443A"/>
    <w:lvl w:ilvl="0" w:tplc="8D56A05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437"/>
    <w:rsid w:val="00167754"/>
    <w:rsid w:val="001B79C9"/>
    <w:rsid w:val="001C3303"/>
    <w:rsid w:val="002C4AB0"/>
    <w:rsid w:val="003C6437"/>
    <w:rsid w:val="00466A0A"/>
    <w:rsid w:val="004A65E3"/>
    <w:rsid w:val="004D45D8"/>
    <w:rsid w:val="004D692C"/>
    <w:rsid w:val="005C750E"/>
    <w:rsid w:val="007351F7"/>
    <w:rsid w:val="0078791C"/>
    <w:rsid w:val="008D5376"/>
    <w:rsid w:val="008E2057"/>
    <w:rsid w:val="00AE643E"/>
    <w:rsid w:val="00B50042"/>
    <w:rsid w:val="00BC4C22"/>
    <w:rsid w:val="00BF67A3"/>
    <w:rsid w:val="00CA1E58"/>
    <w:rsid w:val="00D71915"/>
    <w:rsid w:val="00DC54E6"/>
    <w:rsid w:val="00E846BB"/>
    <w:rsid w:val="00EC293F"/>
    <w:rsid w:val="00F161A8"/>
    <w:rsid w:val="00FD3F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C3AF0"/>
  <w15:chartTrackingRefBased/>
  <w15:docId w15:val="{A38BC98E-FB1A-44C6-8927-F26DB378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6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915"/>
    <w:pPr>
      <w:ind w:left="720"/>
      <w:contextualSpacing/>
    </w:pPr>
  </w:style>
  <w:style w:type="paragraph" w:styleId="FootnoteText">
    <w:name w:val="footnote text"/>
    <w:basedOn w:val="Normal"/>
    <w:link w:val="FootnoteTextChar"/>
    <w:uiPriority w:val="99"/>
    <w:semiHidden/>
    <w:unhideWhenUsed/>
    <w:rsid w:val="00CA1E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1E58"/>
    <w:rPr>
      <w:sz w:val="20"/>
      <w:szCs w:val="20"/>
    </w:rPr>
  </w:style>
  <w:style w:type="character" w:styleId="FootnoteReference">
    <w:name w:val="footnote reference"/>
    <w:basedOn w:val="DefaultParagraphFont"/>
    <w:uiPriority w:val="99"/>
    <w:semiHidden/>
    <w:unhideWhenUsed/>
    <w:rsid w:val="00CA1E58"/>
    <w:rPr>
      <w:vertAlign w:val="superscript"/>
    </w:rPr>
  </w:style>
  <w:style w:type="paragraph" w:styleId="Header">
    <w:name w:val="header"/>
    <w:basedOn w:val="Normal"/>
    <w:link w:val="HeaderChar"/>
    <w:uiPriority w:val="99"/>
    <w:unhideWhenUsed/>
    <w:rsid w:val="001B79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9C9"/>
  </w:style>
  <w:style w:type="paragraph" w:styleId="Footer">
    <w:name w:val="footer"/>
    <w:basedOn w:val="Normal"/>
    <w:link w:val="FooterChar"/>
    <w:uiPriority w:val="99"/>
    <w:unhideWhenUsed/>
    <w:rsid w:val="001B79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A5408-A55B-4F9B-8F3E-A456D1120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Goosen</dc:creator>
  <cp:keywords/>
  <dc:description/>
  <cp:lastModifiedBy>Mokone</cp:lastModifiedBy>
  <cp:revision>3</cp:revision>
  <cp:lastPrinted>2023-08-29T08:00:00Z</cp:lastPrinted>
  <dcterms:created xsi:type="dcterms:W3CDTF">2023-09-04T08:29:00Z</dcterms:created>
  <dcterms:modified xsi:type="dcterms:W3CDTF">2023-09-04T08:29:00Z</dcterms:modified>
</cp:coreProperties>
</file>