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58951" w14:textId="77777777" w:rsidR="00DD7469" w:rsidRDefault="00DD7469" w:rsidP="00DD7469">
      <w:pPr>
        <w:rPr>
          <w:color w:val="FF0000"/>
          <w:u w:val="single"/>
        </w:rPr>
      </w:pPr>
      <w:r>
        <w:rPr>
          <w:rFonts w:ascii="Arial" w:hAnsi="Arial" w:cs="Arial"/>
          <w:color w:val="FF0000"/>
        </w:rPr>
        <w:t>Editorial note: Certain information has been redacted from this judgment in compliance with the law.</w:t>
      </w:r>
    </w:p>
    <w:p w14:paraId="20DED96A" w14:textId="1CD674A0" w:rsidR="001A333C" w:rsidRPr="001A333C" w:rsidRDefault="001A333C" w:rsidP="00DD7469">
      <w:pPr>
        <w:jc w:val="center"/>
        <w:rPr>
          <w:rFonts w:ascii="Times New Roman" w:hAnsi="Times New Roman" w:cs="Times New Roman"/>
          <w:b/>
          <w:bCs/>
          <w:lang w:val="en-US"/>
        </w:rPr>
      </w:pPr>
      <w:r w:rsidRPr="001A333C">
        <w:rPr>
          <w:rFonts w:ascii="Times New Roman" w:hAnsi="Times New Roman" w:cs="Times New Roman"/>
          <w:noProof/>
          <w:lang w:eastAsia="en-ZA"/>
        </w:rPr>
        <w:drawing>
          <wp:inline distT="0" distB="0" distL="0" distR="0" wp14:anchorId="6A44DFD6" wp14:editId="6F4BFA0B">
            <wp:extent cx="1216025" cy="1143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188" cy="1149733"/>
                    </a:xfrm>
                    <a:prstGeom prst="rect">
                      <a:avLst/>
                    </a:prstGeom>
                    <a:noFill/>
                  </pic:spPr>
                </pic:pic>
              </a:graphicData>
            </a:graphic>
          </wp:inline>
        </w:drawing>
      </w:r>
    </w:p>
    <w:p w14:paraId="0BF87AD4" w14:textId="77777777" w:rsidR="001A333C" w:rsidRPr="001A333C" w:rsidRDefault="001A333C" w:rsidP="001A333C">
      <w:pPr>
        <w:jc w:val="center"/>
        <w:rPr>
          <w:rFonts w:ascii="Times New Roman" w:hAnsi="Times New Roman" w:cs="Times New Roman"/>
          <w:b/>
          <w:bCs/>
          <w:lang w:val="en-US"/>
        </w:rPr>
      </w:pPr>
    </w:p>
    <w:p w14:paraId="46056C0C" w14:textId="12D21791" w:rsidR="00AA41E2" w:rsidRPr="001A333C" w:rsidRDefault="00AA41E2" w:rsidP="001A333C">
      <w:pPr>
        <w:jc w:val="center"/>
        <w:rPr>
          <w:rFonts w:ascii="Times New Roman" w:hAnsi="Times New Roman" w:cs="Times New Roman"/>
          <w:b/>
          <w:bCs/>
          <w:lang w:val="en-US"/>
        </w:rPr>
      </w:pPr>
      <w:r w:rsidRPr="001A333C">
        <w:rPr>
          <w:rFonts w:ascii="Times New Roman" w:hAnsi="Times New Roman" w:cs="Times New Roman"/>
          <w:b/>
          <w:bCs/>
          <w:lang w:val="en-US"/>
        </w:rPr>
        <w:t>IN THE HIGH COURT OF SOUTH AFRICA</w:t>
      </w:r>
    </w:p>
    <w:p w14:paraId="0D236341" w14:textId="24B80B76" w:rsidR="00E8797C" w:rsidRPr="001A333C" w:rsidRDefault="00AA41E2" w:rsidP="001A333C">
      <w:pPr>
        <w:jc w:val="center"/>
        <w:rPr>
          <w:rFonts w:ascii="Times New Roman" w:hAnsi="Times New Roman" w:cs="Times New Roman"/>
          <w:b/>
          <w:bCs/>
          <w:lang w:val="en-US"/>
        </w:rPr>
      </w:pPr>
      <w:r w:rsidRPr="001A333C">
        <w:rPr>
          <w:rFonts w:ascii="Times New Roman" w:hAnsi="Times New Roman" w:cs="Times New Roman"/>
          <w:b/>
          <w:bCs/>
          <w:lang w:val="en-US"/>
        </w:rPr>
        <w:t>EASTERN CAPE DIVISION, BHISHO</w:t>
      </w:r>
    </w:p>
    <w:p w14:paraId="680E975F" w14:textId="77777777" w:rsidR="001A333C" w:rsidRPr="001A333C" w:rsidRDefault="001A333C" w:rsidP="001A333C">
      <w:pPr>
        <w:jc w:val="center"/>
        <w:rPr>
          <w:rFonts w:ascii="Times New Roman" w:hAnsi="Times New Roman" w:cs="Times New Roman"/>
          <w:b/>
          <w:bCs/>
          <w:lang w:val="en-US"/>
        </w:rPr>
      </w:pPr>
    </w:p>
    <w:p w14:paraId="1D2B2687" w14:textId="61990EA8" w:rsidR="00AA41E2" w:rsidRDefault="00AA41E2" w:rsidP="00304DCE">
      <w:pPr>
        <w:jc w:val="both"/>
        <w:rPr>
          <w:rFonts w:ascii="Times New Roman" w:hAnsi="Times New Roman" w:cs="Times New Roman"/>
          <w:b/>
          <w:bCs/>
          <w:lang w:val="en-US"/>
        </w:rPr>
      </w:pPr>
      <w:r w:rsidRPr="001A333C">
        <w:rPr>
          <w:rFonts w:ascii="Times New Roman" w:hAnsi="Times New Roman" w:cs="Times New Roman"/>
          <w:lang w:val="en-US"/>
        </w:rPr>
        <w:t xml:space="preserve">                                                                                                  </w:t>
      </w:r>
      <w:r w:rsidRPr="001A333C">
        <w:rPr>
          <w:rFonts w:ascii="Times New Roman" w:hAnsi="Times New Roman" w:cs="Times New Roman"/>
          <w:b/>
          <w:bCs/>
          <w:lang w:val="en-US"/>
        </w:rPr>
        <w:t>CASE NO: 649/2022</w:t>
      </w:r>
    </w:p>
    <w:p w14:paraId="066E6BE8" w14:textId="5D339F8C" w:rsidR="00565681" w:rsidRDefault="00565681" w:rsidP="00304DCE">
      <w:pPr>
        <w:jc w:val="both"/>
        <w:rPr>
          <w:rFonts w:ascii="Times New Roman" w:hAnsi="Times New Roman" w:cs="Times New Roman"/>
          <w:b/>
          <w:bCs/>
          <w:lang w:val="en-US"/>
        </w:rPr>
      </w:pP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p>
    <w:p w14:paraId="6AB43314" w14:textId="57CB640B" w:rsidR="00565681" w:rsidRPr="001A333C" w:rsidRDefault="00565681" w:rsidP="00304DCE">
      <w:pPr>
        <w:jc w:val="both"/>
        <w:rPr>
          <w:rFonts w:ascii="Times New Roman" w:hAnsi="Times New Roman" w:cs="Times New Roman"/>
          <w:b/>
          <w:bCs/>
          <w:lang w:val="en-US"/>
        </w:rPr>
      </w:pP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sidR="00F176D9">
        <w:rPr>
          <w:rFonts w:ascii="Times New Roman" w:hAnsi="Times New Roman" w:cs="Times New Roman"/>
          <w:b/>
          <w:bCs/>
          <w:lang w:val="en-US"/>
        </w:rPr>
        <w:t>REPORTABLE - YES</w:t>
      </w:r>
    </w:p>
    <w:p w14:paraId="1FFCE2F2" w14:textId="77777777" w:rsidR="00AA41E2" w:rsidRPr="001A333C" w:rsidRDefault="00AA41E2" w:rsidP="00304DCE">
      <w:pPr>
        <w:jc w:val="both"/>
        <w:rPr>
          <w:rFonts w:ascii="Times New Roman" w:hAnsi="Times New Roman" w:cs="Times New Roman"/>
          <w:lang w:val="en-US"/>
        </w:rPr>
      </w:pPr>
    </w:p>
    <w:p w14:paraId="2F3ED7C5" w14:textId="407B61FD" w:rsidR="00AA41E2" w:rsidRPr="001A333C" w:rsidRDefault="00AA41E2" w:rsidP="00304DCE">
      <w:pPr>
        <w:jc w:val="both"/>
        <w:rPr>
          <w:rFonts w:ascii="Times New Roman" w:hAnsi="Times New Roman" w:cs="Times New Roman"/>
          <w:lang w:val="en-US"/>
        </w:rPr>
      </w:pPr>
      <w:r w:rsidRPr="001A333C">
        <w:rPr>
          <w:rFonts w:ascii="Times New Roman" w:hAnsi="Times New Roman" w:cs="Times New Roman"/>
          <w:lang w:val="en-US"/>
        </w:rPr>
        <w:t>In the matter between:</w:t>
      </w:r>
    </w:p>
    <w:p w14:paraId="73993A8B" w14:textId="77777777" w:rsidR="001A333C" w:rsidRDefault="001A333C" w:rsidP="00304DCE">
      <w:pPr>
        <w:jc w:val="both"/>
        <w:rPr>
          <w:rFonts w:ascii="Times New Roman" w:hAnsi="Times New Roman" w:cs="Times New Roman"/>
          <w:lang w:val="en-US"/>
        </w:rPr>
      </w:pPr>
    </w:p>
    <w:p w14:paraId="59B1C6C4" w14:textId="02C8FCDC" w:rsidR="00AA41E2" w:rsidRPr="001A333C" w:rsidRDefault="00AA41E2" w:rsidP="00304DCE">
      <w:pPr>
        <w:jc w:val="both"/>
        <w:rPr>
          <w:rFonts w:ascii="Times New Roman" w:hAnsi="Times New Roman" w:cs="Times New Roman"/>
          <w:b/>
          <w:bCs/>
          <w:lang w:val="en-US"/>
        </w:rPr>
      </w:pPr>
      <w:r w:rsidRPr="001A333C">
        <w:rPr>
          <w:rFonts w:ascii="Times New Roman" w:hAnsi="Times New Roman" w:cs="Times New Roman"/>
          <w:b/>
          <w:bCs/>
          <w:lang w:val="en-US"/>
        </w:rPr>
        <w:t xml:space="preserve">AMANDA BESSINGER                                                                              Applicant </w:t>
      </w:r>
    </w:p>
    <w:p w14:paraId="7E85420E" w14:textId="77777777" w:rsidR="00054F90" w:rsidRPr="001A333C" w:rsidRDefault="00054F90" w:rsidP="00304DCE">
      <w:pPr>
        <w:jc w:val="both"/>
        <w:rPr>
          <w:rFonts w:ascii="Times New Roman" w:hAnsi="Times New Roman" w:cs="Times New Roman"/>
          <w:b/>
          <w:bCs/>
          <w:lang w:val="en-US"/>
        </w:rPr>
      </w:pPr>
    </w:p>
    <w:p w14:paraId="27AE33DB" w14:textId="77777777" w:rsidR="00AA41E2" w:rsidRPr="001A333C" w:rsidRDefault="00AA41E2" w:rsidP="00304DCE">
      <w:pPr>
        <w:jc w:val="both"/>
        <w:rPr>
          <w:rFonts w:ascii="Times New Roman" w:hAnsi="Times New Roman" w:cs="Times New Roman"/>
          <w:b/>
          <w:bCs/>
          <w:lang w:val="en-US"/>
        </w:rPr>
      </w:pPr>
    </w:p>
    <w:p w14:paraId="46894C79" w14:textId="03A42779" w:rsidR="00AA41E2" w:rsidRPr="001A333C" w:rsidRDefault="00054F90" w:rsidP="00304DCE">
      <w:pPr>
        <w:jc w:val="both"/>
        <w:rPr>
          <w:rFonts w:ascii="Times New Roman" w:hAnsi="Times New Roman" w:cs="Times New Roman"/>
          <w:b/>
          <w:bCs/>
          <w:lang w:val="en-US"/>
        </w:rPr>
      </w:pPr>
      <w:r w:rsidRPr="001A333C">
        <w:rPr>
          <w:rFonts w:ascii="Times New Roman" w:hAnsi="Times New Roman" w:cs="Times New Roman"/>
          <w:b/>
          <w:bCs/>
          <w:lang w:val="en-US"/>
        </w:rPr>
        <w:t>a</w:t>
      </w:r>
      <w:r w:rsidR="00AA41E2" w:rsidRPr="001A333C">
        <w:rPr>
          <w:rFonts w:ascii="Times New Roman" w:hAnsi="Times New Roman" w:cs="Times New Roman"/>
          <w:b/>
          <w:bCs/>
          <w:lang w:val="en-US"/>
        </w:rPr>
        <w:t>nd</w:t>
      </w:r>
    </w:p>
    <w:p w14:paraId="2283ECAB" w14:textId="77777777" w:rsidR="00054F90" w:rsidRPr="001A333C" w:rsidRDefault="00054F90" w:rsidP="00304DCE">
      <w:pPr>
        <w:jc w:val="both"/>
        <w:rPr>
          <w:rFonts w:ascii="Times New Roman" w:hAnsi="Times New Roman" w:cs="Times New Roman"/>
          <w:b/>
          <w:bCs/>
          <w:lang w:val="en-US"/>
        </w:rPr>
      </w:pPr>
    </w:p>
    <w:p w14:paraId="7FFF1124" w14:textId="77777777" w:rsidR="00AA41E2" w:rsidRPr="001A333C" w:rsidRDefault="00AA41E2" w:rsidP="00304DCE">
      <w:pPr>
        <w:jc w:val="both"/>
        <w:rPr>
          <w:rFonts w:ascii="Times New Roman" w:hAnsi="Times New Roman" w:cs="Times New Roman"/>
          <w:b/>
          <w:bCs/>
          <w:lang w:val="en-US"/>
        </w:rPr>
      </w:pPr>
    </w:p>
    <w:p w14:paraId="45313ED7" w14:textId="309E884F" w:rsidR="00AA41E2" w:rsidRPr="001A333C" w:rsidRDefault="00AA41E2" w:rsidP="00304DCE">
      <w:pPr>
        <w:jc w:val="both"/>
        <w:rPr>
          <w:rFonts w:ascii="Times New Roman" w:hAnsi="Times New Roman" w:cs="Times New Roman"/>
          <w:b/>
          <w:bCs/>
          <w:lang w:val="en-US"/>
        </w:rPr>
      </w:pPr>
      <w:proofErr w:type="gramStart"/>
      <w:r w:rsidRPr="001A333C">
        <w:rPr>
          <w:rFonts w:ascii="Times New Roman" w:hAnsi="Times New Roman" w:cs="Times New Roman"/>
          <w:b/>
          <w:bCs/>
          <w:lang w:val="en-US"/>
        </w:rPr>
        <w:t>N</w:t>
      </w:r>
      <w:r w:rsidR="00DD7469">
        <w:rPr>
          <w:rFonts w:ascii="Times New Roman" w:hAnsi="Times New Roman" w:cs="Times New Roman"/>
          <w:b/>
          <w:bCs/>
          <w:lang w:val="en-US"/>
        </w:rPr>
        <w:t>[</w:t>
      </w:r>
      <w:proofErr w:type="gramEnd"/>
      <w:r w:rsidR="00DD7469">
        <w:rPr>
          <w:rFonts w:ascii="Times New Roman" w:hAnsi="Times New Roman" w:cs="Times New Roman"/>
          <w:b/>
          <w:bCs/>
          <w:lang w:val="en-US"/>
        </w:rPr>
        <w:t>…]</w:t>
      </w:r>
      <w:r w:rsidRPr="001A333C">
        <w:rPr>
          <w:rFonts w:ascii="Times New Roman" w:hAnsi="Times New Roman" w:cs="Times New Roman"/>
          <w:b/>
          <w:bCs/>
          <w:lang w:val="en-US"/>
        </w:rPr>
        <w:t xml:space="preserve"> N</w:t>
      </w:r>
      <w:r w:rsidR="00DD7469">
        <w:rPr>
          <w:rFonts w:ascii="Times New Roman" w:hAnsi="Times New Roman" w:cs="Times New Roman"/>
          <w:b/>
          <w:bCs/>
          <w:lang w:val="en-US"/>
        </w:rPr>
        <w:t>[…]</w:t>
      </w:r>
      <w:r w:rsidR="00DD7469">
        <w:rPr>
          <w:rFonts w:ascii="Times New Roman" w:hAnsi="Times New Roman" w:cs="Times New Roman"/>
          <w:b/>
          <w:bCs/>
          <w:lang w:val="en-US"/>
        </w:rPr>
        <w:tab/>
      </w:r>
      <w:r w:rsidR="00DD7469">
        <w:rPr>
          <w:rFonts w:ascii="Times New Roman" w:hAnsi="Times New Roman" w:cs="Times New Roman"/>
          <w:b/>
          <w:bCs/>
          <w:lang w:val="en-US"/>
        </w:rPr>
        <w:tab/>
      </w:r>
      <w:r w:rsidR="00DD7469">
        <w:rPr>
          <w:rFonts w:ascii="Times New Roman" w:hAnsi="Times New Roman" w:cs="Times New Roman"/>
          <w:b/>
          <w:bCs/>
          <w:lang w:val="en-US"/>
        </w:rPr>
        <w:tab/>
      </w:r>
      <w:r w:rsidRPr="001A333C">
        <w:rPr>
          <w:rFonts w:ascii="Times New Roman" w:hAnsi="Times New Roman" w:cs="Times New Roman"/>
          <w:b/>
          <w:bCs/>
          <w:lang w:val="en-US"/>
        </w:rPr>
        <w:t xml:space="preserve">                                                                         Respondent     </w:t>
      </w:r>
    </w:p>
    <w:p w14:paraId="1E09D39F" w14:textId="77777777" w:rsidR="00AA41E2" w:rsidRPr="001A333C" w:rsidRDefault="00AA41E2" w:rsidP="00304DCE">
      <w:pPr>
        <w:jc w:val="both"/>
        <w:rPr>
          <w:rFonts w:ascii="Times New Roman" w:hAnsi="Times New Roman" w:cs="Times New Roman"/>
          <w:b/>
          <w:bCs/>
          <w:lang w:val="en-US"/>
        </w:rPr>
      </w:pPr>
    </w:p>
    <w:p w14:paraId="0CBAF4B6" w14:textId="77777777" w:rsidR="00AA41E2" w:rsidRPr="001A333C" w:rsidRDefault="00AA41E2" w:rsidP="00304DCE">
      <w:pPr>
        <w:pBdr>
          <w:bottom w:val="single" w:sz="12" w:space="1" w:color="auto"/>
        </w:pBdr>
        <w:jc w:val="both"/>
        <w:rPr>
          <w:rFonts w:ascii="Times New Roman" w:hAnsi="Times New Roman" w:cs="Times New Roman"/>
          <w:b/>
          <w:bCs/>
          <w:lang w:val="en-US"/>
        </w:rPr>
      </w:pPr>
    </w:p>
    <w:p w14:paraId="71A06535" w14:textId="77777777" w:rsidR="001A333C" w:rsidRPr="001A333C" w:rsidRDefault="001A333C" w:rsidP="00304DCE">
      <w:pPr>
        <w:jc w:val="both"/>
        <w:rPr>
          <w:rFonts w:ascii="Times New Roman" w:hAnsi="Times New Roman" w:cs="Times New Roman"/>
          <w:lang w:val="en-US"/>
        </w:rPr>
      </w:pPr>
    </w:p>
    <w:p w14:paraId="225C29FF" w14:textId="228C1B4A" w:rsidR="00AA41E2" w:rsidRPr="001A333C" w:rsidRDefault="00AA41E2" w:rsidP="00FE2FB3">
      <w:pPr>
        <w:pBdr>
          <w:bottom w:val="single" w:sz="12" w:space="1" w:color="auto"/>
        </w:pBdr>
        <w:jc w:val="center"/>
        <w:rPr>
          <w:rFonts w:ascii="Times New Roman" w:hAnsi="Times New Roman" w:cs="Times New Roman"/>
          <w:b/>
          <w:bCs/>
          <w:lang w:val="en-US"/>
        </w:rPr>
      </w:pPr>
      <w:r w:rsidRPr="001A333C">
        <w:rPr>
          <w:rFonts w:ascii="Times New Roman" w:hAnsi="Times New Roman" w:cs="Times New Roman"/>
          <w:b/>
          <w:bCs/>
          <w:lang w:val="en-US"/>
        </w:rPr>
        <w:t>JUDGMENT</w:t>
      </w:r>
    </w:p>
    <w:p w14:paraId="2E7155F0" w14:textId="77777777" w:rsidR="00054F90" w:rsidRPr="001A333C" w:rsidRDefault="00054F90" w:rsidP="00304DCE">
      <w:pPr>
        <w:pBdr>
          <w:bottom w:val="single" w:sz="12" w:space="1" w:color="auto"/>
        </w:pBdr>
        <w:jc w:val="both"/>
        <w:rPr>
          <w:rFonts w:ascii="Times New Roman" w:hAnsi="Times New Roman" w:cs="Times New Roman"/>
          <w:lang w:val="en-US"/>
        </w:rPr>
      </w:pPr>
    </w:p>
    <w:p w14:paraId="6341A0E1" w14:textId="77777777" w:rsidR="00AA41E2" w:rsidRPr="001A333C" w:rsidRDefault="00AA41E2" w:rsidP="00304DCE">
      <w:pPr>
        <w:jc w:val="both"/>
        <w:rPr>
          <w:rFonts w:ascii="Times New Roman" w:hAnsi="Times New Roman" w:cs="Times New Roman"/>
          <w:lang w:val="en-US"/>
        </w:rPr>
      </w:pPr>
    </w:p>
    <w:p w14:paraId="686E29EF" w14:textId="62D47ED5" w:rsidR="00AA41E2" w:rsidRPr="001A333C" w:rsidRDefault="00AA41E2" w:rsidP="00304DCE">
      <w:pPr>
        <w:jc w:val="both"/>
        <w:rPr>
          <w:rFonts w:ascii="Times New Roman" w:hAnsi="Times New Roman" w:cs="Times New Roman"/>
          <w:lang w:val="en-US"/>
        </w:rPr>
      </w:pPr>
      <w:r w:rsidRPr="001A333C">
        <w:rPr>
          <w:rFonts w:ascii="Times New Roman" w:hAnsi="Times New Roman" w:cs="Times New Roman"/>
          <w:b/>
          <w:bCs/>
          <w:lang w:val="en-US"/>
        </w:rPr>
        <w:t xml:space="preserve">NORMAN </w:t>
      </w:r>
      <w:r w:rsidR="001A333C" w:rsidRPr="001A333C">
        <w:rPr>
          <w:rFonts w:ascii="Times New Roman" w:hAnsi="Times New Roman" w:cs="Times New Roman"/>
          <w:b/>
          <w:bCs/>
          <w:lang w:val="en-US"/>
        </w:rPr>
        <w:t>J</w:t>
      </w:r>
      <w:r w:rsidR="001A333C" w:rsidRPr="001A333C">
        <w:rPr>
          <w:rFonts w:ascii="Times New Roman" w:hAnsi="Times New Roman" w:cs="Times New Roman"/>
          <w:lang w:val="en-US"/>
        </w:rPr>
        <w:t>:</w:t>
      </w:r>
      <w:r w:rsidRPr="001A333C">
        <w:rPr>
          <w:rFonts w:ascii="Times New Roman" w:hAnsi="Times New Roman" w:cs="Times New Roman"/>
          <w:lang w:val="en-US"/>
        </w:rPr>
        <w:t xml:space="preserve"> </w:t>
      </w:r>
    </w:p>
    <w:p w14:paraId="22541615" w14:textId="77777777" w:rsidR="00AA41E2" w:rsidRPr="001A333C" w:rsidRDefault="00AA41E2" w:rsidP="00304DCE">
      <w:pPr>
        <w:jc w:val="both"/>
        <w:rPr>
          <w:rFonts w:ascii="Times New Roman" w:hAnsi="Times New Roman" w:cs="Times New Roman"/>
          <w:lang w:val="en-US"/>
        </w:rPr>
      </w:pPr>
    </w:p>
    <w:p w14:paraId="390459A4" w14:textId="5DE9F660" w:rsidR="00054F90" w:rsidRPr="00983212" w:rsidRDefault="00983212" w:rsidP="00710FBA">
      <w:pPr>
        <w:spacing w:line="480" w:lineRule="auto"/>
        <w:ind w:left="502" w:hanging="502"/>
        <w:jc w:val="both"/>
        <w:rPr>
          <w:rFonts w:ascii="Times New Roman" w:hAnsi="Times New Roman" w:cs="Times New Roman"/>
          <w:i/>
          <w:iCs/>
          <w:sz w:val="20"/>
          <w:szCs w:val="20"/>
        </w:rPr>
      </w:pPr>
      <w:r>
        <w:rPr>
          <w:rFonts w:ascii="Times New Roman" w:hAnsi="Times New Roman" w:cs="Times New Roman"/>
        </w:rPr>
        <w:t>[1]</w:t>
      </w:r>
      <w:r>
        <w:rPr>
          <w:rFonts w:ascii="Times New Roman" w:hAnsi="Times New Roman" w:cs="Times New Roman"/>
        </w:rPr>
        <w:tab/>
      </w:r>
      <w:r w:rsidR="008E133C">
        <w:rPr>
          <w:rFonts w:ascii="Times New Roman" w:hAnsi="Times New Roman" w:cs="Times New Roman"/>
        </w:rPr>
        <w:t>Some scholars have described birth in the following terms</w:t>
      </w:r>
      <w:r w:rsidR="008E133C">
        <w:rPr>
          <w:rStyle w:val="FootnoteReference"/>
          <w:rFonts w:ascii="Times New Roman" w:hAnsi="Times New Roman" w:cs="Times New Roman"/>
        </w:rPr>
        <w:footnoteReference w:id="1"/>
      </w:r>
      <w:r w:rsidR="001A333C" w:rsidRPr="00983212">
        <w:rPr>
          <w:rFonts w:ascii="Times New Roman" w:hAnsi="Times New Roman" w:cs="Times New Roman"/>
        </w:rPr>
        <w:t>:</w:t>
      </w:r>
      <w:r w:rsidR="00054F90" w:rsidRPr="00983212">
        <w:rPr>
          <w:rFonts w:ascii="Times New Roman" w:hAnsi="Times New Roman" w:cs="Times New Roman"/>
        </w:rPr>
        <w:t xml:space="preserve"> “</w:t>
      </w:r>
      <w:r w:rsidR="00054F90" w:rsidRPr="00983212">
        <w:rPr>
          <w:rFonts w:ascii="Times New Roman" w:hAnsi="Times New Roman" w:cs="Times New Roman"/>
          <w:i/>
          <w:iCs/>
          <w:sz w:val="20"/>
          <w:szCs w:val="20"/>
        </w:rPr>
        <w:t>Birth is an experience that demonstrates that life is not merely function and utility, but form and beauty. It is as safe as life gets. There is power that comes to women when they give birth. They don’t ask for it, it simply invades them</w:t>
      </w:r>
      <w:r w:rsidR="00BD6E8B">
        <w:rPr>
          <w:rFonts w:ascii="Times New Roman" w:hAnsi="Times New Roman" w:cs="Times New Roman"/>
          <w:i/>
          <w:iCs/>
          <w:sz w:val="20"/>
          <w:szCs w:val="20"/>
        </w:rPr>
        <w:t>, accumulates like clouds on the horizon and passes through, carrying the child with it.</w:t>
      </w:r>
      <w:r w:rsidR="00054F90" w:rsidRPr="00983212">
        <w:rPr>
          <w:rFonts w:ascii="Times New Roman" w:hAnsi="Times New Roman" w:cs="Times New Roman"/>
          <w:i/>
          <w:iCs/>
          <w:sz w:val="20"/>
          <w:szCs w:val="20"/>
        </w:rPr>
        <w:t>”</w:t>
      </w:r>
    </w:p>
    <w:p w14:paraId="34CCC654" w14:textId="2A330827" w:rsidR="00E25224" w:rsidRPr="001155D4" w:rsidRDefault="001155D4" w:rsidP="00710FBA">
      <w:pPr>
        <w:spacing w:line="480" w:lineRule="auto"/>
        <w:ind w:left="502" w:hanging="502"/>
        <w:jc w:val="both"/>
        <w:rPr>
          <w:rFonts w:ascii="Times New Roman" w:hAnsi="Times New Roman" w:cs="Times New Roman"/>
        </w:rPr>
      </w:pPr>
      <w:r>
        <w:rPr>
          <w:rFonts w:ascii="Times New Roman" w:hAnsi="Times New Roman" w:cs="Times New Roman"/>
          <w:lang w:val="en-US"/>
        </w:rPr>
        <w:t>[2]</w:t>
      </w:r>
      <w:r>
        <w:rPr>
          <w:rFonts w:ascii="Times New Roman" w:hAnsi="Times New Roman" w:cs="Times New Roman"/>
          <w:lang w:val="en-US"/>
        </w:rPr>
        <w:tab/>
      </w:r>
      <w:r w:rsidR="00AA41E2" w:rsidRPr="001155D4">
        <w:rPr>
          <w:rFonts w:ascii="Times New Roman" w:hAnsi="Times New Roman" w:cs="Times New Roman"/>
          <w:lang w:val="en-US"/>
        </w:rPr>
        <w:t>There are two applications for determination.</w:t>
      </w:r>
      <w:r w:rsidR="00C139A4" w:rsidRPr="001155D4">
        <w:rPr>
          <w:rFonts w:ascii="Times New Roman" w:hAnsi="Times New Roman" w:cs="Times New Roman"/>
          <w:lang w:val="en-US"/>
        </w:rPr>
        <w:t xml:space="preserve"> In the first </w:t>
      </w:r>
      <w:r w:rsidR="001A333C" w:rsidRPr="001155D4">
        <w:rPr>
          <w:rFonts w:ascii="Times New Roman" w:hAnsi="Times New Roman" w:cs="Times New Roman"/>
          <w:lang w:val="en-US"/>
        </w:rPr>
        <w:t>application,</w:t>
      </w:r>
      <w:r w:rsidR="00C139A4" w:rsidRPr="001155D4">
        <w:rPr>
          <w:rFonts w:ascii="Times New Roman" w:hAnsi="Times New Roman" w:cs="Times New Roman"/>
          <w:lang w:val="en-US"/>
        </w:rPr>
        <w:t xml:space="preserve"> </w:t>
      </w:r>
      <w:r w:rsidR="001A333C" w:rsidRPr="001155D4">
        <w:rPr>
          <w:rFonts w:ascii="Times New Roman" w:hAnsi="Times New Roman" w:cs="Times New Roman"/>
          <w:lang w:val="en-US"/>
        </w:rPr>
        <w:t>the applicant</w:t>
      </w:r>
      <w:r w:rsidR="00C139A4" w:rsidRPr="001155D4">
        <w:rPr>
          <w:rFonts w:ascii="Times New Roman" w:hAnsi="Times New Roman" w:cs="Times New Roman"/>
          <w:lang w:val="en-US"/>
        </w:rPr>
        <w:t xml:space="preserve">, </w:t>
      </w:r>
      <w:r w:rsidR="00AA41E2" w:rsidRPr="001155D4">
        <w:rPr>
          <w:rFonts w:ascii="Times New Roman" w:hAnsi="Times New Roman" w:cs="Times New Roman"/>
          <w:lang w:val="en-US"/>
        </w:rPr>
        <w:t>a medic</w:t>
      </w:r>
      <w:r w:rsidR="00E25224" w:rsidRPr="001155D4">
        <w:rPr>
          <w:rFonts w:ascii="Times New Roman" w:hAnsi="Times New Roman" w:cs="Times New Roman"/>
          <w:lang w:val="en-US"/>
        </w:rPr>
        <w:t xml:space="preserve">al </w:t>
      </w:r>
      <w:r w:rsidR="00E83BDD" w:rsidRPr="001155D4">
        <w:rPr>
          <w:rFonts w:ascii="Times New Roman" w:hAnsi="Times New Roman" w:cs="Times New Roman"/>
          <w:lang w:val="en-US"/>
        </w:rPr>
        <w:t xml:space="preserve">social </w:t>
      </w:r>
      <w:r w:rsidR="001A333C" w:rsidRPr="001155D4">
        <w:rPr>
          <w:rFonts w:ascii="Times New Roman" w:hAnsi="Times New Roman" w:cs="Times New Roman"/>
          <w:lang w:val="en-US"/>
        </w:rPr>
        <w:t>worker,</w:t>
      </w:r>
      <w:r w:rsidR="00C139A4" w:rsidRPr="001155D4">
        <w:rPr>
          <w:rFonts w:ascii="Times New Roman" w:hAnsi="Times New Roman" w:cs="Times New Roman"/>
          <w:lang w:val="en-US"/>
        </w:rPr>
        <w:t xml:space="preserve"> </w:t>
      </w:r>
      <w:r w:rsidR="00E83BDD" w:rsidRPr="001155D4">
        <w:rPr>
          <w:rFonts w:ascii="Times New Roman" w:hAnsi="Times New Roman" w:cs="Times New Roman"/>
          <w:lang w:val="en-US"/>
        </w:rPr>
        <w:t xml:space="preserve">approached court on 27 October 2022 seeking </w:t>
      </w:r>
      <w:r w:rsidR="001A333C" w:rsidRPr="001155D4">
        <w:rPr>
          <w:rFonts w:ascii="Times New Roman" w:hAnsi="Times New Roman" w:cs="Times New Roman"/>
          <w:lang w:val="en-US"/>
        </w:rPr>
        <w:t>urgent relief</w:t>
      </w:r>
      <w:r w:rsidR="00E83BDD" w:rsidRPr="001155D4">
        <w:rPr>
          <w:rFonts w:ascii="Times New Roman" w:hAnsi="Times New Roman" w:cs="Times New Roman"/>
          <w:lang w:val="en-US"/>
        </w:rPr>
        <w:t xml:space="preserve"> </w:t>
      </w:r>
      <w:r w:rsidR="009629CA" w:rsidRPr="001155D4">
        <w:rPr>
          <w:rFonts w:ascii="Times New Roman" w:hAnsi="Times New Roman" w:cs="Times New Roman"/>
          <w:lang w:val="en-US"/>
        </w:rPr>
        <w:t xml:space="preserve">and </w:t>
      </w:r>
      <w:r w:rsidR="00E83BDD" w:rsidRPr="001155D4">
        <w:rPr>
          <w:rFonts w:ascii="Times New Roman" w:hAnsi="Times New Roman" w:cs="Times New Roman"/>
          <w:lang w:val="en-US"/>
        </w:rPr>
        <w:t xml:space="preserve">on </w:t>
      </w:r>
      <w:r w:rsidR="00E83BDD" w:rsidRPr="001155D4">
        <w:rPr>
          <w:rFonts w:ascii="Times New Roman" w:hAnsi="Times New Roman" w:cs="Times New Roman"/>
          <w:lang w:val="en-US"/>
        </w:rPr>
        <w:lastRenderedPageBreak/>
        <w:t xml:space="preserve">an </w:t>
      </w:r>
      <w:r w:rsidR="00E83BDD" w:rsidRPr="001155D4">
        <w:rPr>
          <w:rFonts w:ascii="Times New Roman" w:hAnsi="Times New Roman" w:cs="Times New Roman"/>
          <w:i/>
          <w:iCs/>
          <w:lang w:val="en-US"/>
        </w:rPr>
        <w:t>ex</w:t>
      </w:r>
      <w:r w:rsidR="00E25224" w:rsidRPr="001155D4">
        <w:rPr>
          <w:rFonts w:ascii="Times New Roman" w:hAnsi="Times New Roman" w:cs="Times New Roman"/>
          <w:i/>
          <w:iCs/>
          <w:lang w:val="en-US"/>
        </w:rPr>
        <w:t xml:space="preserve"> </w:t>
      </w:r>
      <w:r w:rsidR="00E83BDD" w:rsidRPr="001155D4">
        <w:rPr>
          <w:rFonts w:ascii="Times New Roman" w:hAnsi="Times New Roman" w:cs="Times New Roman"/>
          <w:i/>
          <w:iCs/>
          <w:lang w:val="en-US"/>
        </w:rPr>
        <w:t>p</w:t>
      </w:r>
      <w:r w:rsidR="00E25224" w:rsidRPr="001155D4">
        <w:rPr>
          <w:rFonts w:ascii="Times New Roman" w:hAnsi="Times New Roman" w:cs="Times New Roman"/>
          <w:i/>
          <w:iCs/>
          <w:lang w:val="en-US"/>
        </w:rPr>
        <w:t>arte</w:t>
      </w:r>
      <w:r w:rsidR="00E83BDD" w:rsidRPr="001155D4">
        <w:rPr>
          <w:rFonts w:ascii="Times New Roman" w:hAnsi="Times New Roman" w:cs="Times New Roman"/>
          <w:lang w:val="en-US"/>
        </w:rPr>
        <w:t xml:space="preserve"> basis</w:t>
      </w:r>
      <w:r w:rsidR="009629CA" w:rsidRPr="001155D4">
        <w:rPr>
          <w:rFonts w:ascii="Times New Roman" w:hAnsi="Times New Roman" w:cs="Times New Roman"/>
          <w:lang w:val="en-US"/>
        </w:rPr>
        <w:t xml:space="preserve">, </w:t>
      </w:r>
      <w:r w:rsidR="00E83BDD" w:rsidRPr="001155D4">
        <w:rPr>
          <w:rFonts w:ascii="Times New Roman" w:hAnsi="Times New Roman" w:cs="Times New Roman"/>
          <w:lang w:val="en-US"/>
        </w:rPr>
        <w:t>against the respondent</w:t>
      </w:r>
      <w:r w:rsidR="009629CA" w:rsidRPr="001155D4">
        <w:rPr>
          <w:rFonts w:ascii="Times New Roman" w:hAnsi="Times New Roman" w:cs="Times New Roman"/>
          <w:lang w:val="en-US"/>
        </w:rPr>
        <w:t>. The respondent</w:t>
      </w:r>
      <w:r w:rsidR="00E83BDD" w:rsidRPr="001155D4">
        <w:rPr>
          <w:rFonts w:ascii="Times New Roman" w:hAnsi="Times New Roman" w:cs="Times New Roman"/>
          <w:lang w:val="en-US"/>
        </w:rPr>
        <w:t xml:space="preserve"> is the biological mother of the </w:t>
      </w:r>
      <w:r w:rsidR="00E25224" w:rsidRPr="001155D4">
        <w:rPr>
          <w:rFonts w:ascii="Times New Roman" w:hAnsi="Times New Roman" w:cs="Times New Roman"/>
          <w:lang w:val="en-US"/>
        </w:rPr>
        <w:t xml:space="preserve">minor </w:t>
      </w:r>
      <w:r w:rsidR="00E83BDD" w:rsidRPr="001155D4">
        <w:rPr>
          <w:rFonts w:ascii="Times New Roman" w:hAnsi="Times New Roman" w:cs="Times New Roman"/>
          <w:lang w:val="en-US"/>
        </w:rPr>
        <w:t>child</w:t>
      </w:r>
      <w:r w:rsidR="00C912EB" w:rsidRPr="001155D4">
        <w:rPr>
          <w:rFonts w:ascii="Times New Roman" w:hAnsi="Times New Roman" w:cs="Times New Roman"/>
          <w:lang w:val="en-US"/>
        </w:rPr>
        <w:t>, who shall be referred to as “</w:t>
      </w:r>
      <w:r w:rsidR="001A333C" w:rsidRPr="001155D4">
        <w:rPr>
          <w:rFonts w:ascii="Times New Roman" w:hAnsi="Times New Roman" w:cs="Times New Roman"/>
          <w:lang w:val="en-US"/>
        </w:rPr>
        <w:t>AN” in</w:t>
      </w:r>
      <w:r w:rsidR="00C912EB" w:rsidRPr="001155D4">
        <w:rPr>
          <w:rFonts w:ascii="Times New Roman" w:hAnsi="Times New Roman" w:cs="Times New Roman"/>
          <w:lang w:val="en-US"/>
        </w:rPr>
        <w:t xml:space="preserve"> these proceedings.</w:t>
      </w:r>
      <w:r w:rsidR="00E83BDD" w:rsidRPr="001155D4">
        <w:rPr>
          <w:rFonts w:ascii="Times New Roman" w:hAnsi="Times New Roman" w:cs="Times New Roman"/>
          <w:lang w:val="en-US"/>
        </w:rPr>
        <w:t xml:space="preserve"> </w:t>
      </w:r>
      <w:r w:rsidR="00E25224" w:rsidRPr="001155D4">
        <w:rPr>
          <w:rFonts w:ascii="Times New Roman" w:hAnsi="Times New Roman" w:cs="Times New Roman"/>
          <w:lang w:val="en-US"/>
        </w:rPr>
        <w:t xml:space="preserve"> </w:t>
      </w:r>
    </w:p>
    <w:p w14:paraId="7482615B" w14:textId="47F3A0C1" w:rsidR="00E83BDD" w:rsidRPr="001155D4" w:rsidRDefault="001155D4" w:rsidP="001155D4">
      <w:pPr>
        <w:jc w:val="both"/>
        <w:rPr>
          <w:rFonts w:ascii="Times New Roman" w:hAnsi="Times New Roman" w:cs="Times New Roman"/>
        </w:rPr>
      </w:pPr>
      <w:r>
        <w:rPr>
          <w:rFonts w:ascii="Times New Roman" w:hAnsi="Times New Roman" w:cs="Times New Roman"/>
          <w:lang w:val="en-US"/>
        </w:rPr>
        <w:t>[3]</w:t>
      </w:r>
      <w:r>
        <w:rPr>
          <w:rFonts w:ascii="Times New Roman" w:hAnsi="Times New Roman" w:cs="Times New Roman"/>
          <w:lang w:val="en-US"/>
        </w:rPr>
        <w:tab/>
      </w:r>
      <w:r w:rsidR="009629CA" w:rsidRPr="001155D4">
        <w:rPr>
          <w:rFonts w:ascii="Times New Roman" w:hAnsi="Times New Roman" w:cs="Times New Roman"/>
          <w:lang w:val="en-US"/>
        </w:rPr>
        <w:t>T</w:t>
      </w:r>
      <w:r w:rsidR="00C912EB" w:rsidRPr="001155D4">
        <w:rPr>
          <w:rFonts w:ascii="Times New Roman" w:hAnsi="Times New Roman" w:cs="Times New Roman"/>
          <w:lang w:val="en-US"/>
        </w:rPr>
        <w:t xml:space="preserve">he </w:t>
      </w:r>
      <w:r w:rsidR="009629CA" w:rsidRPr="001155D4">
        <w:rPr>
          <w:rFonts w:ascii="Times New Roman" w:hAnsi="Times New Roman" w:cs="Times New Roman"/>
          <w:lang w:val="en-US"/>
        </w:rPr>
        <w:t xml:space="preserve">applicant </w:t>
      </w:r>
      <w:r w:rsidR="00C912EB" w:rsidRPr="001155D4">
        <w:rPr>
          <w:rFonts w:ascii="Times New Roman" w:hAnsi="Times New Roman" w:cs="Times New Roman"/>
          <w:lang w:val="en-US"/>
        </w:rPr>
        <w:t xml:space="preserve">sought and was granted the following relief </w:t>
      </w:r>
      <w:r w:rsidR="001A333C" w:rsidRPr="001155D4">
        <w:rPr>
          <w:rFonts w:ascii="Times New Roman" w:hAnsi="Times New Roman" w:cs="Times New Roman"/>
          <w:lang w:val="en-US"/>
        </w:rPr>
        <w:t>by Govindjee</w:t>
      </w:r>
      <w:r w:rsidR="00E83BDD" w:rsidRPr="001155D4">
        <w:rPr>
          <w:rFonts w:ascii="Times New Roman" w:hAnsi="Times New Roman" w:cs="Times New Roman"/>
          <w:lang w:val="en-US"/>
        </w:rPr>
        <w:t xml:space="preserve"> J: </w:t>
      </w:r>
    </w:p>
    <w:p w14:paraId="1355C41E" w14:textId="77777777" w:rsidR="00E25224" w:rsidRPr="001A333C" w:rsidRDefault="00E25224" w:rsidP="00304DCE">
      <w:pPr>
        <w:pStyle w:val="ListParagraph"/>
        <w:jc w:val="both"/>
        <w:rPr>
          <w:rFonts w:ascii="Times New Roman" w:hAnsi="Times New Roman" w:cs="Times New Roman"/>
          <w:sz w:val="18"/>
          <w:szCs w:val="18"/>
        </w:rPr>
      </w:pPr>
    </w:p>
    <w:p w14:paraId="3BE7EA7E" w14:textId="3FE92196" w:rsidR="00E25224" w:rsidRPr="001A333C" w:rsidRDefault="00E6280A" w:rsidP="00420844">
      <w:pPr>
        <w:pStyle w:val="ListParagraph"/>
        <w:ind w:left="1440"/>
        <w:jc w:val="both"/>
        <w:rPr>
          <w:rFonts w:ascii="Times New Roman" w:hAnsi="Times New Roman" w:cs="Times New Roman"/>
          <w:b/>
          <w:bCs/>
          <w:i/>
          <w:iCs/>
          <w:sz w:val="18"/>
          <w:szCs w:val="18"/>
          <w:lang w:val="en-US"/>
        </w:rPr>
      </w:pPr>
      <w:r w:rsidRPr="001A333C">
        <w:rPr>
          <w:rFonts w:ascii="Times New Roman" w:hAnsi="Times New Roman" w:cs="Times New Roman"/>
          <w:b/>
          <w:bCs/>
          <w:i/>
          <w:iCs/>
          <w:sz w:val="18"/>
          <w:szCs w:val="18"/>
          <w:lang w:val="en-US"/>
        </w:rPr>
        <w:t>“IT IS ORDERED THAT:</w:t>
      </w:r>
    </w:p>
    <w:p w14:paraId="641CA303" w14:textId="77777777" w:rsidR="009629CA" w:rsidRPr="001A333C" w:rsidRDefault="009629CA" w:rsidP="00420844">
      <w:pPr>
        <w:pStyle w:val="ListParagraph"/>
        <w:ind w:left="1440"/>
        <w:jc w:val="both"/>
        <w:rPr>
          <w:rFonts w:ascii="Times New Roman" w:hAnsi="Times New Roman" w:cs="Times New Roman"/>
          <w:b/>
          <w:bCs/>
          <w:i/>
          <w:iCs/>
          <w:sz w:val="18"/>
          <w:szCs w:val="18"/>
          <w:lang w:val="en-US"/>
        </w:rPr>
      </w:pPr>
    </w:p>
    <w:p w14:paraId="39B9A600" w14:textId="6DBA5CCB" w:rsidR="00E6280A" w:rsidRPr="001A333C" w:rsidRDefault="00E6280A" w:rsidP="00420844">
      <w:pPr>
        <w:pStyle w:val="ListParagraph"/>
        <w:ind w:left="2160" w:hanging="720"/>
        <w:jc w:val="both"/>
        <w:rPr>
          <w:rFonts w:ascii="Times New Roman" w:hAnsi="Times New Roman" w:cs="Times New Roman"/>
          <w:i/>
          <w:iCs/>
          <w:sz w:val="18"/>
          <w:szCs w:val="18"/>
          <w:lang w:val="en-US"/>
        </w:rPr>
      </w:pPr>
      <w:r w:rsidRPr="001A333C">
        <w:rPr>
          <w:rFonts w:ascii="Times New Roman" w:hAnsi="Times New Roman" w:cs="Times New Roman"/>
          <w:i/>
          <w:iCs/>
          <w:sz w:val="18"/>
          <w:szCs w:val="18"/>
          <w:lang w:val="en-US"/>
        </w:rPr>
        <w:t>1.</w:t>
      </w:r>
      <w:r w:rsidR="001A333C" w:rsidRPr="001A333C">
        <w:rPr>
          <w:rFonts w:ascii="Times New Roman" w:hAnsi="Times New Roman" w:cs="Times New Roman"/>
          <w:i/>
          <w:iCs/>
          <w:sz w:val="18"/>
          <w:szCs w:val="18"/>
          <w:lang w:val="en-US"/>
        </w:rPr>
        <w:tab/>
      </w:r>
      <w:r w:rsidRPr="001A333C">
        <w:rPr>
          <w:rFonts w:ascii="Times New Roman" w:hAnsi="Times New Roman" w:cs="Times New Roman"/>
          <w:i/>
          <w:iCs/>
          <w:sz w:val="18"/>
          <w:szCs w:val="18"/>
          <w:lang w:val="en-US"/>
        </w:rPr>
        <w:t>T</w:t>
      </w:r>
      <w:r w:rsidR="00E83BDD" w:rsidRPr="001A333C">
        <w:rPr>
          <w:rFonts w:ascii="Times New Roman" w:hAnsi="Times New Roman" w:cs="Times New Roman"/>
          <w:i/>
          <w:iCs/>
          <w:sz w:val="18"/>
          <w:szCs w:val="18"/>
          <w:lang w:val="en-US"/>
        </w:rPr>
        <w:t>he applicant</w:t>
      </w:r>
      <w:r w:rsidRPr="001A333C">
        <w:rPr>
          <w:rFonts w:ascii="Times New Roman" w:hAnsi="Times New Roman" w:cs="Times New Roman"/>
          <w:i/>
          <w:iCs/>
          <w:sz w:val="18"/>
          <w:szCs w:val="18"/>
          <w:lang w:val="en-US"/>
        </w:rPr>
        <w:t xml:space="preserve">’ </w:t>
      </w:r>
      <w:r w:rsidR="00E83BDD" w:rsidRPr="001A333C">
        <w:rPr>
          <w:rFonts w:ascii="Times New Roman" w:hAnsi="Times New Roman" w:cs="Times New Roman"/>
          <w:i/>
          <w:iCs/>
          <w:sz w:val="18"/>
          <w:szCs w:val="18"/>
          <w:lang w:val="en-US"/>
        </w:rPr>
        <w:t xml:space="preserve">s non </w:t>
      </w:r>
      <w:r w:rsidRPr="001A333C">
        <w:rPr>
          <w:rFonts w:ascii="Times New Roman" w:hAnsi="Times New Roman" w:cs="Times New Roman"/>
          <w:i/>
          <w:iCs/>
          <w:sz w:val="18"/>
          <w:szCs w:val="18"/>
          <w:lang w:val="en-US"/>
        </w:rPr>
        <w:t xml:space="preserve">- </w:t>
      </w:r>
      <w:r w:rsidR="00E83BDD" w:rsidRPr="001A333C">
        <w:rPr>
          <w:rFonts w:ascii="Times New Roman" w:hAnsi="Times New Roman" w:cs="Times New Roman"/>
          <w:i/>
          <w:iCs/>
          <w:sz w:val="18"/>
          <w:szCs w:val="18"/>
          <w:lang w:val="en-US"/>
        </w:rPr>
        <w:t xml:space="preserve">compliance with the </w:t>
      </w:r>
      <w:r w:rsidRPr="001A333C">
        <w:rPr>
          <w:rFonts w:ascii="Times New Roman" w:hAnsi="Times New Roman" w:cs="Times New Roman"/>
          <w:i/>
          <w:iCs/>
          <w:sz w:val="18"/>
          <w:szCs w:val="18"/>
          <w:lang w:val="en-US"/>
        </w:rPr>
        <w:t>R</w:t>
      </w:r>
      <w:r w:rsidR="00E83BDD" w:rsidRPr="001A333C">
        <w:rPr>
          <w:rFonts w:ascii="Times New Roman" w:hAnsi="Times New Roman" w:cs="Times New Roman"/>
          <w:i/>
          <w:iCs/>
          <w:sz w:val="18"/>
          <w:szCs w:val="18"/>
          <w:lang w:val="en-US"/>
        </w:rPr>
        <w:t xml:space="preserve">ules of </w:t>
      </w:r>
      <w:r w:rsidRPr="001A333C">
        <w:rPr>
          <w:rFonts w:ascii="Times New Roman" w:hAnsi="Times New Roman" w:cs="Times New Roman"/>
          <w:i/>
          <w:iCs/>
          <w:sz w:val="18"/>
          <w:szCs w:val="18"/>
          <w:lang w:val="en-US"/>
        </w:rPr>
        <w:t>C</w:t>
      </w:r>
      <w:r w:rsidR="00E83BDD" w:rsidRPr="001A333C">
        <w:rPr>
          <w:rFonts w:ascii="Times New Roman" w:hAnsi="Times New Roman" w:cs="Times New Roman"/>
          <w:i/>
          <w:iCs/>
          <w:sz w:val="18"/>
          <w:szCs w:val="18"/>
          <w:lang w:val="en-US"/>
        </w:rPr>
        <w:t xml:space="preserve">ourt relating to time periods </w:t>
      </w:r>
      <w:r w:rsidRPr="001A333C">
        <w:rPr>
          <w:rFonts w:ascii="Times New Roman" w:hAnsi="Times New Roman" w:cs="Times New Roman"/>
          <w:i/>
          <w:iCs/>
          <w:sz w:val="18"/>
          <w:szCs w:val="18"/>
          <w:lang w:val="en-US"/>
        </w:rPr>
        <w:t>a</w:t>
      </w:r>
      <w:r w:rsidR="00E83BDD" w:rsidRPr="001A333C">
        <w:rPr>
          <w:rFonts w:ascii="Times New Roman" w:hAnsi="Times New Roman" w:cs="Times New Roman"/>
          <w:i/>
          <w:iCs/>
          <w:sz w:val="18"/>
          <w:szCs w:val="18"/>
          <w:lang w:val="en-US"/>
        </w:rPr>
        <w:t>nd service is condoned.</w:t>
      </w:r>
    </w:p>
    <w:p w14:paraId="2C82CFC9" w14:textId="71536CBF" w:rsidR="00E83BDD" w:rsidRPr="001A333C" w:rsidRDefault="00E6280A" w:rsidP="00420844">
      <w:pPr>
        <w:pStyle w:val="ListParagraph"/>
        <w:ind w:left="2160" w:hanging="720"/>
        <w:jc w:val="both"/>
        <w:rPr>
          <w:rFonts w:ascii="Times New Roman" w:hAnsi="Times New Roman" w:cs="Times New Roman"/>
          <w:i/>
          <w:iCs/>
          <w:sz w:val="18"/>
          <w:szCs w:val="18"/>
          <w:lang w:val="en-US"/>
        </w:rPr>
      </w:pPr>
      <w:r w:rsidRPr="001A333C">
        <w:rPr>
          <w:rFonts w:ascii="Times New Roman" w:hAnsi="Times New Roman" w:cs="Times New Roman"/>
          <w:i/>
          <w:iCs/>
          <w:sz w:val="18"/>
          <w:szCs w:val="18"/>
          <w:lang w:val="en-US"/>
        </w:rPr>
        <w:t xml:space="preserve">2. </w:t>
      </w:r>
      <w:r w:rsidR="00E83BDD" w:rsidRPr="001A333C">
        <w:rPr>
          <w:rFonts w:ascii="Times New Roman" w:hAnsi="Times New Roman" w:cs="Times New Roman"/>
          <w:i/>
          <w:iCs/>
          <w:sz w:val="18"/>
          <w:szCs w:val="18"/>
          <w:lang w:val="en-US"/>
        </w:rPr>
        <w:t xml:space="preserve"> </w:t>
      </w:r>
      <w:r w:rsidR="001A333C" w:rsidRPr="001A333C">
        <w:rPr>
          <w:rFonts w:ascii="Times New Roman" w:hAnsi="Times New Roman" w:cs="Times New Roman"/>
          <w:i/>
          <w:iCs/>
          <w:sz w:val="18"/>
          <w:szCs w:val="18"/>
          <w:lang w:val="en-US"/>
        </w:rPr>
        <w:tab/>
      </w:r>
      <w:r w:rsidRPr="001A333C">
        <w:rPr>
          <w:rFonts w:ascii="Times New Roman" w:hAnsi="Times New Roman" w:cs="Times New Roman"/>
          <w:i/>
          <w:iCs/>
          <w:sz w:val="18"/>
          <w:szCs w:val="18"/>
          <w:lang w:val="en-US"/>
        </w:rPr>
        <w:t>T</w:t>
      </w:r>
      <w:r w:rsidR="00E83BDD" w:rsidRPr="001A333C">
        <w:rPr>
          <w:rFonts w:ascii="Times New Roman" w:hAnsi="Times New Roman" w:cs="Times New Roman"/>
          <w:i/>
          <w:iCs/>
          <w:sz w:val="18"/>
          <w:szCs w:val="18"/>
          <w:lang w:val="en-US"/>
        </w:rPr>
        <w:t>he minor child, A</w:t>
      </w:r>
      <w:r w:rsidRPr="001A333C">
        <w:rPr>
          <w:rFonts w:ascii="Times New Roman" w:hAnsi="Times New Roman" w:cs="Times New Roman"/>
          <w:i/>
          <w:iCs/>
          <w:sz w:val="18"/>
          <w:szCs w:val="18"/>
          <w:lang w:val="en-US"/>
        </w:rPr>
        <w:t>N</w:t>
      </w:r>
      <w:r w:rsidR="00E83BDD" w:rsidRPr="001A333C">
        <w:rPr>
          <w:rFonts w:ascii="Times New Roman" w:hAnsi="Times New Roman" w:cs="Times New Roman"/>
          <w:i/>
          <w:iCs/>
          <w:sz w:val="18"/>
          <w:szCs w:val="18"/>
          <w:lang w:val="en-US"/>
        </w:rPr>
        <w:t xml:space="preserve"> </w:t>
      </w:r>
      <w:r w:rsidR="00ED6CD2" w:rsidRPr="001A333C">
        <w:rPr>
          <w:rFonts w:ascii="Times New Roman" w:hAnsi="Times New Roman" w:cs="Times New Roman"/>
          <w:i/>
          <w:iCs/>
          <w:sz w:val="18"/>
          <w:szCs w:val="18"/>
          <w:lang w:val="en-US"/>
        </w:rPr>
        <w:t>(the</w:t>
      </w:r>
      <w:r w:rsidR="00E83BDD" w:rsidRPr="001A333C">
        <w:rPr>
          <w:rFonts w:ascii="Times New Roman" w:hAnsi="Times New Roman" w:cs="Times New Roman"/>
          <w:i/>
          <w:iCs/>
          <w:sz w:val="18"/>
          <w:szCs w:val="18"/>
          <w:lang w:val="en-US"/>
        </w:rPr>
        <w:t xml:space="preserve"> </w:t>
      </w:r>
      <w:proofErr w:type="gramStart"/>
      <w:r w:rsidR="00E83BDD" w:rsidRPr="001A333C">
        <w:rPr>
          <w:rFonts w:ascii="Times New Roman" w:hAnsi="Times New Roman" w:cs="Times New Roman"/>
          <w:i/>
          <w:iCs/>
          <w:sz w:val="18"/>
          <w:szCs w:val="18"/>
          <w:lang w:val="en-US"/>
        </w:rPr>
        <w:t>minor )</w:t>
      </w:r>
      <w:proofErr w:type="gramEnd"/>
      <w:r w:rsidR="00E83BDD" w:rsidRPr="001A333C">
        <w:rPr>
          <w:rFonts w:ascii="Times New Roman" w:hAnsi="Times New Roman" w:cs="Times New Roman"/>
          <w:i/>
          <w:iCs/>
          <w:sz w:val="18"/>
          <w:szCs w:val="18"/>
          <w:lang w:val="en-US"/>
        </w:rPr>
        <w:t xml:space="preserve"> , </w:t>
      </w:r>
      <w:r w:rsidRPr="001A333C">
        <w:rPr>
          <w:rFonts w:ascii="Times New Roman" w:hAnsi="Times New Roman" w:cs="Times New Roman"/>
          <w:i/>
          <w:iCs/>
          <w:sz w:val="18"/>
          <w:szCs w:val="18"/>
          <w:lang w:val="en-US"/>
        </w:rPr>
        <w:t xml:space="preserve">shall </w:t>
      </w:r>
      <w:r w:rsidR="00E83BDD" w:rsidRPr="001A333C">
        <w:rPr>
          <w:rFonts w:ascii="Times New Roman" w:hAnsi="Times New Roman" w:cs="Times New Roman"/>
          <w:i/>
          <w:iCs/>
          <w:sz w:val="18"/>
          <w:szCs w:val="18"/>
          <w:lang w:val="en-US"/>
        </w:rPr>
        <w:t xml:space="preserve">immediately be placed </w:t>
      </w:r>
      <w:r w:rsidRPr="001A333C">
        <w:rPr>
          <w:rFonts w:ascii="Times New Roman" w:hAnsi="Times New Roman" w:cs="Times New Roman"/>
          <w:i/>
          <w:iCs/>
          <w:sz w:val="18"/>
          <w:szCs w:val="18"/>
          <w:lang w:val="en-US"/>
        </w:rPr>
        <w:t xml:space="preserve">at </w:t>
      </w:r>
      <w:r w:rsidR="00E83BDD" w:rsidRPr="001A333C">
        <w:rPr>
          <w:rFonts w:ascii="Times New Roman" w:hAnsi="Times New Roman" w:cs="Times New Roman"/>
          <w:i/>
          <w:iCs/>
          <w:sz w:val="18"/>
          <w:szCs w:val="18"/>
          <w:lang w:val="en-US"/>
        </w:rPr>
        <w:t xml:space="preserve"> C</w:t>
      </w:r>
      <w:r w:rsidRPr="001A333C">
        <w:rPr>
          <w:rFonts w:ascii="Times New Roman" w:hAnsi="Times New Roman" w:cs="Times New Roman"/>
          <w:i/>
          <w:iCs/>
          <w:sz w:val="18"/>
          <w:szCs w:val="18"/>
          <w:lang w:val="en-US"/>
        </w:rPr>
        <w:t>anaan</w:t>
      </w:r>
      <w:r w:rsidR="00E83BDD" w:rsidRPr="001A333C">
        <w:rPr>
          <w:rFonts w:ascii="Times New Roman" w:hAnsi="Times New Roman" w:cs="Times New Roman"/>
          <w:i/>
          <w:iCs/>
          <w:sz w:val="18"/>
          <w:szCs w:val="18"/>
          <w:lang w:val="en-US"/>
        </w:rPr>
        <w:t xml:space="preserve"> </w:t>
      </w:r>
      <w:r w:rsidRPr="001A333C">
        <w:rPr>
          <w:rFonts w:ascii="Times New Roman" w:hAnsi="Times New Roman" w:cs="Times New Roman"/>
          <w:i/>
          <w:iCs/>
          <w:sz w:val="18"/>
          <w:szCs w:val="18"/>
          <w:lang w:val="en-US"/>
        </w:rPr>
        <w:t>S</w:t>
      </w:r>
      <w:r w:rsidR="00E83BDD" w:rsidRPr="001A333C">
        <w:rPr>
          <w:rFonts w:ascii="Times New Roman" w:hAnsi="Times New Roman" w:cs="Times New Roman"/>
          <w:i/>
          <w:iCs/>
          <w:sz w:val="18"/>
          <w:szCs w:val="18"/>
          <w:lang w:val="en-US"/>
        </w:rPr>
        <w:t xml:space="preserve">pecial </w:t>
      </w:r>
      <w:r w:rsidRPr="001A333C">
        <w:rPr>
          <w:rFonts w:ascii="Times New Roman" w:hAnsi="Times New Roman" w:cs="Times New Roman"/>
          <w:i/>
          <w:iCs/>
          <w:sz w:val="18"/>
          <w:szCs w:val="18"/>
          <w:lang w:val="en-US"/>
        </w:rPr>
        <w:t>C</w:t>
      </w:r>
      <w:r w:rsidR="00E83BDD" w:rsidRPr="001A333C">
        <w:rPr>
          <w:rFonts w:ascii="Times New Roman" w:hAnsi="Times New Roman" w:cs="Times New Roman"/>
          <w:i/>
          <w:iCs/>
          <w:sz w:val="18"/>
          <w:szCs w:val="18"/>
          <w:lang w:val="en-US"/>
        </w:rPr>
        <w:t xml:space="preserve">are </w:t>
      </w:r>
      <w:r w:rsidRPr="001A333C">
        <w:rPr>
          <w:rFonts w:ascii="Times New Roman" w:hAnsi="Times New Roman" w:cs="Times New Roman"/>
          <w:i/>
          <w:iCs/>
          <w:sz w:val="18"/>
          <w:szCs w:val="18"/>
          <w:lang w:val="en-US"/>
        </w:rPr>
        <w:t>C</w:t>
      </w:r>
      <w:r w:rsidR="00E83BDD" w:rsidRPr="001A333C">
        <w:rPr>
          <w:rFonts w:ascii="Times New Roman" w:hAnsi="Times New Roman" w:cs="Times New Roman"/>
          <w:i/>
          <w:iCs/>
          <w:sz w:val="18"/>
          <w:szCs w:val="18"/>
          <w:lang w:val="en-US"/>
        </w:rPr>
        <w:t xml:space="preserve">entre, 5 Glen Eagles </w:t>
      </w:r>
      <w:r w:rsidRPr="001A333C">
        <w:rPr>
          <w:rFonts w:ascii="Times New Roman" w:hAnsi="Times New Roman" w:cs="Times New Roman"/>
          <w:i/>
          <w:iCs/>
          <w:sz w:val="18"/>
          <w:szCs w:val="18"/>
          <w:lang w:val="en-US"/>
        </w:rPr>
        <w:t xml:space="preserve">Road </w:t>
      </w:r>
      <w:r w:rsidR="00E83BDD" w:rsidRPr="001A333C">
        <w:rPr>
          <w:rFonts w:ascii="Times New Roman" w:hAnsi="Times New Roman" w:cs="Times New Roman"/>
          <w:i/>
          <w:iCs/>
          <w:sz w:val="18"/>
          <w:szCs w:val="18"/>
          <w:lang w:val="en-US"/>
        </w:rPr>
        <w:t xml:space="preserve">, </w:t>
      </w:r>
      <w:r w:rsidRPr="001A333C">
        <w:rPr>
          <w:rFonts w:ascii="Times New Roman" w:hAnsi="Times New Roman" w:cs="Times New Roman"/>
          <w:i/>
          <w:iCs/>
          <w:sz w:val="18"/>
          <w:szCs w:val="18"/>
          <w:lang w:val="en-US"/>
        </w:rPr>
        <w:t>Bunkers</w:t>
      </w:r>
      <w:r w:rsidR="00E83BDD" w:rsidRPr="001A333C">
        <w:rPr>
          <w:rFonts w:ascii="Times New Roman" w:hAnsi="Times New Roman" w:cs="Times New Roman"/>
          <w:i/>
          <w:iCs/>
          <w:sz w:val="18"/>
          <w:szCs w:val="18"/>
          <w:lang w:val="en-US"/>
        </w:rPr>
        <w:t xml:space="preserve"> </w:t>
      </w:r>
      <w:r w:rsidRPr="001A333C">
        <w:rPr>
          <w:rFonts w:ascii="Times New Roman" w:hAnsi="Times New Roman" w:cs="Times New Roman"/>
          <w:i/>
          <w:iCs/>
          <w:sz w:val="18"/>
          <w:szCs w:val="18"/>
          <w:lang w:val="en-US"/>
        </w:rPr>
        <w:t>H</w:t>
      </w:r>
      <w:r w:rsidR="00E83BDD" w:rsidRPr="001A333C">
        <w:rPr>
          <w:rFonts w:ascii="Times New Roman" w:hAnsi="Times New Roman" w:cs="Times New Roman"/>
          <w:i/>
          <w:iCs/>
          <w:sz w:val="18"/>
          <w:szCs w:val="18"/>
          <w:lang w:val="en-US"/>
        </w:rPr>
        <w:t xml:space="preserve">ill, </w:t>
      </w:r>
      <w:r w:rsidRPr="001A333C">
        <w:rPr>
          <w:rFonts w:ascii="Times New Roman" w:hAnsi="Times New Roman" w:cs="Times New Roman"/>
          <w:i/>
          <w:iCs/>
          <w:sz w:val="18"/>
          <w:szCs w:val="18"/>
          <w:lang w:val="en-US"/>
        </w:rPr>
        <w:t>East L</w:t>
      </w:r>
      <w:r w:rsidR="00E83BDD" w:rsidRPr="001A333C">
        <w:rPr>
          <w:rFonts w:ascii="Times New Roman" w:hAnsi="Times New Roman" w:cs="Times New Roman"/>
          <w:i/>
          <w:iCs/>
          <w:sz w:val="18"/>
          <w:szCs w:val="18"/>
          <w:lang w:val="en-US"/>
        </w:rPr>
        <w:t>ondon and shall continue to reside there pending</w:t>
      </w:r>
      <w:r w:rsidRPr="001A333C">
        <w:rPr>
          <w:rFonts w:ascii="Times New Roman" w:hAnsi="Times New Roman" w:cs="Times New Roman"/>
          <w:i/>
          <w:iCs/>
          <w:sz w:val="18"/>
          <w:szCs w:val="18"/>
          <w:lang w:val="en-US"/>
        </w:rPr>
        <w:t xml:space="preserve"> the </w:t>
      </w:r>
      <w:r w:rsidR="00E83BDD" w:rsidRPr="001A333C">
        <w:rPr>
          <w:rFonts w:ascii="Times New Roman" w:hAnsi="Times New Roman" w:cs="Times New Roman"/>
          <w:i/>
          <w:iCs/>
          <w:sz w:val="18"/>
          <w:szCs w:val="18"/>
          <w:lang w:val="en-US"/>
        </w:rPr>
        <w:t xml:space="preserve"> finalization of the relief so</w:t>
      </w:r>
      <w:r w:rsidRPr="001A333C">
        <w:rPr>
          <w:rFonts w:ascii="Times New Roman" w:hAnsi="Times New Roman" w:cs="Times New Roman"/>
          <w:i/>
          <w:iCs/>
          <w:sz w:val="18"/>
          <w:szCs w:val="18"/>
          <w:lang w:val="en-US"/>
        </w:rPr>
        <w:t>ught</w:t>
      </w:r>
      <w:r w:rsidR="00E83BDD" w:rsidRPr="001A333C">
        <w:rPr>
          <w:rFonts w:ascii="Times New Roman" w:hAnsi="Times New Roman" w:cs="Times New Roman"/>
          <w:i/>
          <w:iCs/>
          <w:sz w:val="18"/>
          <w:szCs w:val="18"/>
          <w:lang w:val="en-US"/>
        </w:rPr>
        <w:t xml:space="preserve"> in the second part of the application. </w:t>
      </w:r>
    </w:p>
    <w:p w14:paraId="529B5766" w14:textId="5DB10970" w:rsidR="00AA41E2" w:rsidRPr="001A333C" w:rsidRDefault="00E6280A" w:rsidP="00420844">
      <w:pPr>
        <w:pStyle w:val="ListParagraph"/>
        <w:ind w:left="2160" w:hanging="720"/>
        <w:jc w:val="both"/>
        <w:rPr>
          <w:rFonts w:ascii="Times New Roman" w:hAnsi="Times New Roman" w:cs="Times New Roman"/>
          <w:i/>
          <w:iCs/>
          <w:sz w:val="18"/>
          <w:szCs w:val="18"/>
          <w:lang w:val="en-US"/>
        </w:rPr>
      </w:pPr>
      <w:r w:rsidRPr="001A333C">
        <w:rPr>
          <w:rFonts w:ascii="Times New Roman" w:hAnsi="Times New Roman" w:cs="Times New Roman"/>
          <w:i/>
          <w:iCs/>
          <w:sz w:val="18"/>
          <w:szCs w:val="18"/>
          <w:lang w:val="en-US"/>
        </w:rPr>
        <w:t xml:space="preserve">3. </w:t>
      </w:r>
      <w:r w:rsidR="001A333C" w:rsidRPr="001A333C">
        <w:rPr>
          <w:rFonts w:ascii="Times New Roman" w:hAnsi="Times New Roman" w:cs="Times New Roman"/>
          <w:i/>
          <w:iCs/>
          <w:sz w:val="18"/>
          <w:szCs w:val="18"/>
          <w:lang w:val="en-US"/>
        </w:rPr>
        <w:tab/>
      </w:r>
      <w:r w:rsidR="00E83BDD" w:rsidRPr="001A333C">
        <w:rPr>
          <w:rFonts w:ascii="Times New Roman" w:hAnsi="Times New Roman" w:cs="Times New Roman"/>
          <w:i/>
          <w:iCs/>
          <w:sz w:val="18"/>
          <w:szCs w:val="18"/>
          <w:lang w:val="en-US"/>
        </w:rPr>
        <w:t xml:space="preserve">The applicant shall accompany the sheriff of this </w:t>
      </w:r>
      <w:r w:rsidRPr="001A333C">
        <w:rPr>
          <w:rFonts w:ascii="Times New Roman" w:hAnsi="Times New Roman" w:cs="Times New Roman"/>
          <w:i/>
          <w:iCs/>
          <w:sz w:val="18"/>
          <w:szCs w:val="18"/>
          <w:lang w:val="en-US"/>
        </w:rPr>
        <w:t>C</w:t>
      </w:r>
      <w:r w:rsidR="00E83BDD" w:rsidRPr="001A333C">
        <w:rPr>
          <w:rFonts w:ascii="Times New Roman" w:hAnsi="Times New Roman" w:cs="Times New Roman"/>
          <w:i/>
          <w:iCs/>
          <w:sz w:val="18"/>
          <w:szCs w:val="18"/>
          <w:lang w:val="en-US"/>
        </w:rPr>
        <w:t xml:space="preserve">ourt when the order is served upon the </w:t>
      </w:r>
      <w:r w:rsidRPr="001A333C">
        <w:rPr>
          <w:rFonts w:ascii="Times New Roman" w:hAnsi="Times New Roman" w:cs="Times New Roman"/>
          <w:i/>
          <w:iCs/>
          <w:sz w:val="18"/>
          <w:szCs w:val="18"/>
          <w:lang w:val="en-US"/>
        </w:rPr>
        <w:t>R</w:t>
      </w:r>
      <w:r w:rsidR="00E83BDD" w:rsidRPr="001A333C">
        <w:rPr>
          <w:rFonts w:ascii="Times New Roman" w:hAnsi="Times New Roman" w:cs="Times New Roman"/>
          <w:i/>
          <w:iCs/>
          <w:sz w:val="18"/>
          <w:szCs w:val="18"/>
          <w:lang w:val="en-US"/>
        </w:rPr>
        <w:t>espondent and shall make arrangements for an ambulance service to accompany them and thereafter to transport the min</w:t>
      </w:r>
      <w:r w:rsidRPr="001A333C">
        <w:rPr>
          <w:rFonts w:ascii="Times New Roman" w:hAnsi="Times New Roman" w:cs="Times New Roman"/>
          <w:i/>
          <w:iCs/>
          <w:sz w:val="18"/>
          <w:szCs w:val="18"/>
          <w:lang w:val="en-US"/>
        </w:rPr>
        <w:t>o</w:t>
      </w:r>
      <w:r w:rsidR="00E83BDD" w:rsidRPr="001A333C">
        <w:rPr>
          <w:rFonts w:ascii="Times New Roman" w:hAnsi="Times New Roman" w:cs="Times New Roman"/>
          <w:i/>
          <w:iCs/>
          <w:sz w:val="18"/>
          <w:szCs w:val="18"/>
          <w:lang w:val="en-US"/>
        </w:rPr>
        <w:t xml:space="preserve">r to the </w:t>
      </w:r>
      <w:r w:rsidRPr="001A333C">
        <w:rPr>
          <w:rFonts w:ascii="Times New Roman" w:hAnsi="Times New Roman" w:cs="Times New Roman"/>
          <w:i/>
          <w:iCs/>
          <w:sz w:val="18"/>
          <w:szCs w:val="18"/>
          <w:lang w:val="en-US"/>
        </w:rPr>
        <w:t>C</w:t>
      </w:r>
      <w:r w:rsidR="00E83BDD" w:rsidRPr="001A333C">
        <w:rPr>
          <w:rFonts w:ascii="Times New Roman" w:hAnsi="Times New Roman" w:cs="Times New Roman"/>
          <w:i/>
          <w:iCs/>
          <w:sz w:val="18"/>
          <w:szCs w:val="18"/>
          <w:lang w:val="en-US"/>
        </w:rPr>
        <w:t>an</w:t>
      </w:r>
      <w:r w:rsidRPr="001A333C">
        <w:rPr>
          <w:rFonts w:ascii="Times New Roman" w:hAnsi="Times New Roman" w:cs="Times New Roman"/>
          <w:i/>
          <w:iCs/>
          <w:sz w:val="18"/>
          <w:szCs w:val="18"/>
          <w:lang w:val="en-US"/>
        </w:rPr>
        <w:t>aa</w:t>
      </w:r>
      <w:r w:rsidR="00E83BDD" w:rsidRPr="001A333C">
        <w:rPr>
          <w:rFonts w:ascii="Times New Roman" w:hAnsi="Times New Roman" w:cs="Times New Roman"/>
          <w:i/>
          <w:iCs/>
          <w:sz w:val="18"/>
          <w:szCs w:val="18"/>
          <w:lang w:val="en-US"/>
        </w:rPr>
        <w:t xml:space="preserve">n </w:t>
      </w:r>
      <w:r w:rsidRPr="001A333C">
        <w:rPr>
          <w:rFonts w:ascii="Times New Roman" w:hAnsi="Times New Roman" w:cs="Times New Roman"/>
          <w:i/>
          <w:iCs/>
          <w:sz w:val="18"/>
          <w:szCs w:val="18"/>
          <w:lang w:val="en-US"/>
        </w:rPr>
        <w:t>S</w:t>
      </w:r>
      <w:r w:rsidR="00E83BDD" w:rsidRPr="001A333C">
        <w:rPr>
          <w:rFonts w:ascii="Times New Roman" w:hAnsi="Times New Roman" w:cs="Times New Roman"/>
          <w:i/>
          <w:iCs/>
          <w:sz w:val="18"/>
          <w:szCs w:val="18"/>
          <w:lang w:val="en-US"/>
        </w:rPr>
        <w:t xml:space="preserve">pecial </w:t>
      </w:r>
      <w:r w:rsidRPr="001A333C">
        <w:rPr>
          <w:rFonts w:ascii="Times New Roman" w:hAnsi="Times New Roman" w:cs="Times New Roman"/>
          <w:i/>
          <w:iCs/>
          <w:sz w:val="18"/>
          <w:szCs w:val="18"/>
          <w:lang w:val="en-US"/>
        </w:rPr>
        <w:t>C</w:t>
      </w:r>
      <w:r w:rsidR="00E83BDD" w:rsidRPr="001A333C">
        <w:rPr>
          <w:rFonts w:ascii="Times New Roman" w:hAnsi="Times New Roman" w:cs="Times New Roman"/>
          <w:i/>
          <w:iCs/>
          <w:sz w:val="18"/>
          <w:szCs w:val="18"/>
          <w:lang w:val="en-US"/>
        </w:rPr>
        <w:t xml:space="preserve">are </w:t>
      </w:r>
      <w:r w:rsidRPr="001A333C">
        <w:rPr>
          <w:rFonts w:ascii="Times New Roman" w:hAnsi="Times New Roman" w:cs="Times New Roman"/>
          <w:i/>
          <w:iCs/>
          <w:sz w:val="18"/>
          <w:szCs w:val="18"/>
          <w:lang w:val="en-US"/>
        </w:rPr>
        <w:t>C</w:t>
      </w:r>
      <w:r w:rsidR="00E83BDD" w:rsidRPr="001A333C">
        <w:rPr>
          <w:rFonts w:ascii="Times New Roman" w:hAnsi="Times New Roman" w:cs="Times New Roman"/>
          <w:i/>
          <w:iCs/>
          <w:sz w:val="18"/>
          <w:szCs w:val="18"/>
          <w:lang w:val="en-US"/>
        </w:rPr>
        <w:t>ent</w:t>
      </w:r>
      <w:r w:rsidRPr="001A333C">
        <w:rPr>
          <w:rFonts w:ascii="Times New Roman" w:hAnsi="Times New Roman" w:cs="Times New Roman"/>
          <w:i/>
          <w:iCs/>
          <w:sz w:val="18"/>
          <w:szCs w:val="18"/>
          <w:lang w:val="en-US"/>
        </w:rPr>
        <w:t>re</w:t>
      </w:r>
      <w:r w:rsidR="00E83BDD" w:rsidRPr="001A333C">
        <w:rPr>
          <w:rFonts w:ascii="Times New Roman" w:hAnsi="Times New Roman" w:cs="Times New Roman"/>
          <w:i/>
          <w:iCs/>
          <w:sz w:val="18"/>
          <w:szCs w:val="18"/>
          <w:lang w:val="en-US"/>
        </w:rPr>
        <w:t>.</w:t>
      </w:r>
    </w:p>
    <w:p w14:paraId="4456B0AD" w14:textId="77777777" w:rsidR="009629CA" w:rsidRPr="001A333C" w:rsidRDefault="009629CA" w:rsidP="00420844">
      <w:pPr>
        <w:pStyle w:val="ListParagraph"/>
        <w:ind w:left="1440"/>
        <w:jc w:val="both"/>
        <w:rPr>
          <w:rFonts w:ascii="Times New Roman" w:hAnsi="Times New Roman" w:cs="Times New Roman"/>
          <w:i/>
          <w:iCs/>
          <w:sz w:val="18"/>
          <w:szCs w:val="18"/>
          <w:lang w:val="en-US"/>
        </w:rPr>
      </w:pPr>
    </w:p>
    <w:p w14:paraId="04FDA4AC" w14:textId="6BC3F995" w:rsidR="00E83BDD" w:rsidRPr="001A333C" w:rsidRDefault="00E6280A" w:rsidP="00420844">
      <w:pPr>
        <w:pStyle w:val="ListParagraph"/>
        <w:ind w:left="2160" w:hanging="720"/>
        <w:jc w:val="both"/>
        <w:rPr>
          <w:rFonts w:ascii="Times New Roman" w:hAnsi="Times New Roman" w:cs="Times New Roman"/>
          <w:i/>
          <w:iCs/>
          <w:sz w:val="18"/>
          <w:szCs w:val="18"/>
          <w:lang w:val="en-US"/>
        </w:rPr>
      </w:pPr>
      <w:r w:rsidRPr="001A333C">
        <w:rPr>
          <w:rFonts w:ascii="Times New Roman" w:hAnsi="Times New Roman" w:cs="Times New Roman"/>
          <w:i/>
          <w:iCs/>
          <w:sz w:val="18"/>
          <w:szCs w:val="18"/>
          <w:lang w:val="en-US"/>
        </w:rPr>
        <w:t xml:space="preserve">4. </w:t>
      </w:r>
      <w:r w:rsidR="001A333C" w:rsidRPr="001A333C">
        <w:rPr>
          <w:rFonts w:ascii="Times New Roman" w:hAnsi="Times New Roman" w:cs="Times New Roman"/>
          <w:i/>
          <w:iCs/>
          <w:sz w:val="18"/>
          <w:szCs w:val="18"/>
          <w:lang w:val="en-US"/>
        </w:rPr>
        <w:tab/>
      </w:r>
      <w:r w:rsidR="00E83BDD" w:rsidRPr="001A333C">
        <w:rPr>
          <w:rFonts w:ascii="Times New Roman" w:hAnsi="Times New Roman" w:cs="Times New Roman"/>
          <w:i/>
          <w:iCs/>
          <w:sz w:val="18"/>
          <w:szCs w:val="18"/>
          <w:lang w:val="en-US"/>
        </w:rPr>
        <w:t xml:space="preserve">The sheriff is authorized to enlist the services of the South African </w:t>
      </w:r>
      <w:r w:rsidRPr="001A333C">
        <w:rPr>
          <w:rFonts w:ascii="Times New Roman" w:hAnsi="Times New Roman" w:cs="Times New Roman"/>
          <w:i/>
          <w:iCs/>
          <w:sz w:val="18"/>
          <w:szCs w:val="18"/>
          <w:lang w:val="en-US"/>
        </w:rPr>
        <w:t>P</w:t>
      </w:r>
      <w:r w:rsidR="00E83BDD" w:rsidRPr="001A333C">
        <w:rPr>
          <w:rFonts w:ascii="Times New Roman" w:hAnsi="Times New Roman" w:cs="Times New Roman"/>
          <w:i/>
          <w:iCs/>
          <w:sz w:val="18"/>
          <w:szCs w:val="18"/>
          <w:lang w:val="en-US"/>
        </w:rPr>
        <w:t xml:space="preserve">olice </w:t>
      </w:r>
      <w:r w:rsidRPr="001A333C">
        <w:rPr>
          <w:rFonts w:ascii="Times New Roman" w:hAnsi="Times New Roman" w:cs="Times New Roman"/>
          <w:i/>
          <w:iCs/>
          <w:sz w:val="18"/>
          <w:szCs w:val="18"/>
          <w:lang w:val="en-US"/>
        </w:rPr>
        <w:t>S</w:t>
      </w:r>
      <w:r w:rsidR="00E83BDD" w:rsidRPr="001A333C">
        <w:rPr>
          <w:rFonts w:ascii="Times New Roman" w:hAnsi="Times New Roman" w:cs="Times New Roman"/>
          <w:i/>
          <w:iCs/>
          <w:sz w:val="18"/>
          <w:szCs w:val="18"/>
          <w:lang w:val="en-US"/>
        </w:rPr>
        <w:t xml:space="preserve">ervices to assist him in giving effect to this </w:t>
      </w:r>
      <w:r w:rsidRPr="001A333C">
        <w:rPr>
          <w:rFonts w:ascii="Times New Roman" w:hAnsi="Times New Roman" w:cs="Times New Roman"/>
          <w:i/>
          <w:iCs/>
          <w:sz w:val="18"/>
          <w:szCs w:val="18"/>
          <w:lang w:val="en-US"/>
        </w:rPr>
        <w:t>O</w:t>
      </w:r>
      <w:r w:rsidR="00E83BDD" w:rsidRPr="001A333C">
        <w:rPr>
          <w:rFonts w:ascii="Times New Roman" w:hAnsi="Times New Roman" w:cs="Times New Roman"/>
          <w:i/>
          <w:iCs/>
          <w:sz w:val="18"/>
          <w:szCs w:val="18"/>
          <w:lang w:val="en-US"/>
        </w:rPr>
        <w:t>rder if necessary</w:t>
      </w:r>
      <w:r w:rsidRPr="001A333C">
        <w:rPr>
          <w:rFonts w:ascii="Times New Roman" w:hAnsi="Times New Roman" w:cs="Times New Roman"/>
          <w:i/>
          <w:iCs/>
          <w:sz w:val="18"/>
          <w:szCs w:val="18"/>
          <w:lang w:val="en-US"/>
        </w:rPr>
        <w:t xml:space="preserve">. </w:t>
      </w:r>
    </w:p>
    <w:p w14:paraId="3153B31A" w14:textId="77777777" w:rsidR="009629CA" w:rsidRPr="001A333C" w:rsidRDefault="009629CA" w:rsidP="00420844">
      <w:pPr>
        <w:pStyle w:val="ListParagraph"/>
        <w:ind w:left="1440"/>
        <w:jc w:val="both"/>
        <w:rPr>
          <w:rFonts w:ascii="Times New Roman" w:hAnsi="Times New Roman" w:cs="Times New Roman"/>
          <w:i/>
          <w:iCs/>
          <w:sz w:val="18"/>
          <w:szCs w:val="18"/>
          <w:lang w:val="en-US"/>
        </w:rPr>
      </w:pPr>
    </w:p>
    <w:p w14:paraId="1145D5ED" w14:textId="0AAB5DED" w:rsidR="00E83BDD" w:rsidRPr="001A333C" w:rsidRDefault="00E6280A" w:rsidP="00420844">
      <w:pPr>
        <w:pStyle w:val="ListParagraph"/>
        <w:ind w:left="2160" w:hanging="720"/>
        <w:jc w:val="both"/>
        <w:rPr>
          <w:rFonts w:ascii="Times New Roman" w:hAnsi="Times New Roman" w:cs="Times New Roman"/>
          <w:i/>
          <w:iCs/>
          <w:sz w:val="18"/>
          <w:szCs w:val="18"/>
          <w:lang w:val="en-US"/>
        </w:rPr>
      </w:pPr>
      <w:r w:rsidRPr="001A333C">
        <w:rPr>
          <w:rFonts w:ascii="Times New Roman" w:hAnsi="Times New Roman" w:cs="Times New Roman"/>
          <w:i/>
          <w:iCs/>
          <w:sz w:val="18"/>
          <w:szCs w:val="18"/>
          <w:lang w:val="en-US"/>
        </w:rPr>
        <w:t>5.</w:t>
      </w:r>
      <w:r w:rsidR="001A333C" w:rsidRPr="001A333C">
        <w:rPr>
          <w:rFonts w:ascii="Times New Roman" w:hAnsi="Times New Roman" w:cs="Times New Roman"/>
          <w:i/>
          <w:iCs/>
          <w:sz w:val="18"/>
          <w:szCs w:val="18"/>
          <w:lang w:val="en-US"/>
        </w:rPr>
        <w:tab/>
      </w:r>
      <w:r w:rsidRPr="001A333C">
        <w:rPr>
          <w:rFonts w:ascii="Times New Roman" w:hAnsi="Times New Roman" w:cs="Times New Roman"/>
          <w:i/>
          <w:iCs/>
          <w:sz w:val="18"/>
          <w:szCs w:val="18"/>
          <w:lang w:val="en-US"/>
        </w:rPr>
        <w:t xml:space="preserve"> </w:t>
      </w:r>
      <w:r w:rsidR="00E25224" w:rsidRPr="001A333C">
        <w:rPr>
          <w:rFonts w:ascii="Times New Roman" w:hAnsi="Times New Roman" w:cs="Times New Roman"/>
          <w:i/>
          <w:iCs/>
          <w:sz w:val="18"/>
          <w:szCs w:val="18"/>
          <w:lang w:val="en-US"/>
        </w:rPr>
        <w:t xml:space="preserve">A </w:t>
      </w:r>
      <w:r w:rsidRPr="001A333C">
        <w:rPr>
          <w:rFonts w:ascii="Times New Roman" w:hAnsi="Times New Roman" w:cs="Times New Roman"/>
          <w:i/>
          <w:iCs/>
          <w:sz w:val="18"/>
          <w:szCs w:val="18"/>
          <w:lang w:val="en-US"/>
        </w:rPr>
        <w:t>R</w:t>
      </w:r>
      <w:r w:rsidR="00E25224" w:rsidRPr="001A333C">
        <w:rPr>
          <w:rFonts w:ascii="Times New Roman" w:hAnsi="Times New Roman" w:cs="Times New Roman"/>
          <w:i/>
          <w:iCs/>
          <w:sz w:val="18"/>
          <w:szCs w:val="18"/>
          <w:lang w:val="en-US"/>
        </w:rPr>
        <w:t xml:space="preserve">ule </w:t>
      </w:r>
      <w:r w:rsidRPr="001A333C">
        <w:rPr>
          <w:rFonts w:ascii="Times New Roman" w:hAnsi="Times New Roman" w:cs="Times New Roman"/>
          <w:i/>
          <w:iCs/>
          <w:sz w:val="18"/>
          <w:szCs w:val="18"/>
          <w:lang w:val="en-US"/>
        </w:rPr>
        <w:t>Nisi</w:t>
      </w:r>
      <w:r w:rsidR="00E25224" w:rsidRPr="001A333C">
        <w:rPr>
          <w:rFonts w:ascii="Times New Roman" w:hAnsi="Times New Roman" w:cs="Times New Roman"/>
          <w:i/>
          <w:iCs/>
          <w:sz w:val="18"/>
          <w:szCs w:val="18"/>
          <w:lang w:val="en-US"/>
        </w:rPr>
        <w:t xml:space="preserve"> is issued calling upon the </w:t>
      </w:r>
      <w:r w:rsidRPr="001A333C">
        <w:rPr>
          <w:rFonts w:ascii="Times New Roman" w:hAnsi="Times New Roman" w:cs="Times New Roman"/>
          <w:i/>
          <w:iCs/>
          <w:sz w:val="18"/>
          <w:szCs w:val="18"/>
          <w:lang w:val="en-US"/>
        </w:rPr>
        <w:t>R</w:t>
      </w:r>
      <w:r w:rsidR="00E25224" w:rsidRPr="001A333C">
        <w:rPr>
          <w:rFonts w:ascii="Times New Roman" w:hAnsi="Times New Roman" w:cs="Times New Roman"/>
          <w:i/>
          <w:iCs/>
          <w:sz w:val="18"/>
          <w:szCs w:val="18"/>
          <w:lang w:val="en-US"/>
        </w:rPr>
        <w:t xml:space="preserve">espondent to show cause, on </w:t>
      </w:r>
      <w:r w:rsidRPr="001A333C">
        <w:rPr>
          <w:rFonts w:ascii="Times New Roman" w:hAnsi="Times New Roman" w:cs="Times New Roman"/>
          <w:i/>
          <w:iCs/>
          <w:sz w:val="18"/>
          <w:szCs w:val="18"/>
          <w:lang w:val="en-US"/>
        </w:rPr>
        <w:t>T</w:t>
      </w:r>
      <w:r w:rsidR="00E25224" w:rsidRPr="001A333C">
        <w:rPr>
          <w:rFonts w:ascii="Times New Roman" w:hAnsi="Times New Roman" w:cs="Times New Roman"/>
          <w:i/>
          <w:iCs/>
          <w:sz w:val="18"/>
          <w:szCs w:val="18"/>
          <w:lang w:val="en-US"/>
        </w:rPr>
        <w:t xml:space="preserve">hursday, the </w:t>
      </w:r>
      <w:r w:rsidR="001A333C" w:rsidRPr="001A333C">
        <w:rPr>
          <w:rFonts w:ascii="Times New Roman" w:hAnsi="Times New Roman" w:cs="Times New Roman"/>
          <w:i/>
          <w:iCs/>
          <w:sz w:val="18"/>
          <w:szCs w:val="18"/>
          <w:lang w:val="en-US"/>
        </w:rPr>
        <w:t>8</w:t>
      </w:r>
      <w:r w:rsidR="001A333C" w:rsidRPr="001A333C">
        <w:rPr>
          <w:rFonts w:ascii="Times New Roman" w:hAnsi="Times New Roman" w:cs="Times New Roman"/>
          <w:i/>
          <w:iCs/>
          <w:sz w:val="18"/>
          <w:szCs w:val="18"/>
          <w:vertAlign w:val="superscript"/>
          <w:lang w:val="en-US"/>
        </w:rPr>
        <w:t>th</w:t>
      </w:r>
      <w:r w:rsidR="001A333C" w:rsidRPr="001A333C">
        <w:rPr>
          <w:rFonts w:ascii="Times New Roman" w:hAnsi="Times New Roman" w:cs="Times New Roman"/>
          <w:i/>
          <w:iCs/>
          <w:sz w:val="18"/>
          <w:szCs w:val="18"/>
          <w:lang w:val="en-US"/>
        </w:rPr>
        <w:t xml:space="preserve"> of</w:t>
      </w:r>
      <w:r w:rsidR="00E25224" w:rsidRPr="001A333C">
        <w:rPr>
          <w:rFonts w:ascii="Times New Roman" w:hAnsi="Times New Roman" w:cs="Times New Roman"/>
          <w:i/>
          <w:iCs/>
          <w:sz w:val="18"/>
          <w:szCs w:val="18"/>
          <w:lang w:val="en-US"/>
        </w:rPr>
        <w:t xml:space="preserve"> </w:t>
      </w:r>
      <w:r w:rsidRPr="001A333C">
        <w:rPr>
          <w:rFonts w:ascii="Times New Roman" w:hAnsi="Times New Roman" w:cs="Times New Roman"/>
          <w:i/>
          <w:iCs/>
          <w:sz w:val="18"/>
          <w:szCs w:val="18"/>
          <w:lang w:val="en-US"/>
        </w:rPr>
        <w:t>D</w:t>
      </w:r>
      <w:r w:rsidR="00E25224" w:rsidRPr="001A333C">
        <w:rPr>
          <w:rFonts w:ascii="Times New Roman" w:hAnsi="Times New Roman" w:cs="Times New Roman"/>
          <w:i/>
          <w:iCs/>
          <w:sz w:val="18"/>
          <w:szCs w:val="18"/>
          <w:lang w:val="en-US"/>
        </w:rPr>
        <w:t xml:space="preserve">ecember 2022, as to why the </w:t>
      </w:r>
      <w:r w:rsidRPr="001A333C">
        <w:rPr>
          <w:rFonts w:ascii="Times New Roman" w:hAnsi="Times New Roman" w:cs="Times New Roman"/>
          <w:i/>
          <w:iCs/>
          <w:sz w:val="18"/>
          <w:szCs w:val="18"/>
          <w:lang w:val="en-US"/>
        </w:rPr>
        <w:t>O</w:t>
      </w:r>
      <w:r w:rsidR="00E25224" w:rsidRPr="001A333C">
        <w:rPr>
          <w:rFonts w:ascii="Times New Roman" w:hAnsi="Times New Roman" w:cs="Times New Roman"/>
          <w:i/>
          <w:iCs/>
          <w:sz w:val="18"/>
          <w:szCs w:val="18"/>
          <w:lang w:val="en-US"/>
        </w:rPr>
        <w:t xml:space="preserve">rder in </w:t>
      </w:r>
      <w:r w:rsidRPr="001A333C">
        <w:rPr>
          <w:rFonts w:ascii="Times New Roman" w:hAnsi="Times New Roman" w:cs="Times New Roman"/>
          <w:i/>
          <w:iCs/>
          <w:sz w:val="18"/>
          <w:szCs w:val="18"/>
          <w:lang w:val="en-US"/>
        </w:rPr>
        <w:t>P</w:t>
      </w:r>
      <w:r w:rsidR="00E25224" w:rsidRPr="001A333C">
        <w:rPr>
          <w:rFonts w:ascii="Times New Roman" w:hAnsi="Times New Roman" w:cs="Times New Roman"/>
          <w:i/>
          <w:iCs/>
          <w:sz w:val="18"/>
          <w:szCs w:val="18"/>
          <w:lang w:val="en-US"/>
        </w:rPr>
        <w:t xml:space="preserve">aragraph 2 should not continue to operate </w:t>
      </w:r>
      <w:r w:rsidRPr="001A333C">
        <w:rPr>
          <w:rFonts w:ascii="Times New Roman" w:hAnsi="Times New Roman" w:cs="Times New Roman"/>
          <w:i/>
          <w:iCs/>
          <w:sz w:val="18"/>
          <w:szCs w:val="18"/>
          <w:lang w:val="en-US"/>
        </w:rPr>
        <w:t>a</w:t>
      </w:r>
      <w:r w:rsidR="00E25224" w:rsidRPr="001A333C">
        <w:rPr>
          <w:rFonts w:ascii="Times New Roman" w:hAnsi="Times New Roman" w:cs="Times New Roman"/>
          <w:i/>
          <w:iCs/>
          <w:sz w:val="18"/>
          <w:szCs w:val="18"/>
          <w:lang w:val="en-US"/>
        </w:rPr>
        <w:t xml:space="preserve">s an interim </w:t>
      </w:r>
      <w:r w:rsidR="001A333C" w:rsidRPr="001A333C">
        <w:rPr>
          <w:rFonts w:ascii="Times New Roman" w:hAnsi="Times New Roman" w:cs="Times New Roman"/>
          <w:i/>
          <w:iCs/>
          <w:sz w:val="18"/>
          <w:szCs w:val="18"/>
          <w:lang w:val="en-US"/>
        </w:rPr>
        <w:t>order, pending</w:t>
      </w:r>
      <w:r w:rsidR="00E25224" w:rsidRPr="001A333C">
        <w:rPr>
          <w:rFonts w:ascii="Times New Roman" w:hAnsi="Times New Roman" w:cs="Times New Roman"/>
          <w:i/>
          <w:iCs/>
          <w:sz w:val="18"/>
          <w:szCs w:val="18"/>
          <w:lang w:val="en-US"/>
        </w:rPr>
        <w:t xml:space="preserve"> finalization of the relief so</w:t>
      </w:r>
      <w:r w:rsidRPr="001A333C">
        <w:rPr>
          <w:rFonts w:ascii="Times New Roman" w:hAnsi="Times New Roman" w:cs="Times New Roman"/>
          <w:i/>
          <w:iCs/>
          <w:sz w:val="18"/>
          <w:szCs w:val="18"/>
          <w:lang w:val="en-US"/>
        </w:rPr>
        <w:t>ught</w:t>
      </w:r>
      <w:r w:rsidR="00E25224" w:rsidRPr="001A333C">
        <w:rPr>
          <w:rFonts w:ascii="Times New Roman" w:hAnsi="Times New Roman" w:cs="Times New Roman"/>
          <w:i/>
          <w:iCs/>
          <w:sz w:val="18"/>
          <w:szCs w:val="18"/>
          <w:lang w:val="en-US"/>
        </w:rPr>
        <w:t xml:space="preserve"> in the second part of the application. </w:t>
      </w:r>
    </w:p>
    <w:p w14:paraId="0F5306CB" w14:textId="4596B098" w:rsidR="00E6280A" w:rsidRPr="001A333C" w:rsidRDefault="00E6280A" w:rsidP="00420844">
      <w:pPr>
        <w:pStyle w:val="ListParagraph"/>
        <w:ind w:left="2160" w:hanging="720"/>
        <w:jc w:val="both"/>
        <w:rPr>
          <w:rFonts w:ascii="Times New Roman" w:hAnsi="Times New Roman" w:cs="Times New Roman"/>
          <w:i/>
          <w:iCs/>
          <w:sz w:val="18"/>
          <w:szCs w:val="18"/>
          <w:lang w:val="en-US"/>
        </w:rPr>
      </w:pPr>
      <w:r w:rsidRPr="001A333C">
        <w:rPr>
          <w:rFonts w:ascii="Times New Roman" w:hAnsi="Times New Roman" w:cs="Times New Roman"/>
          <w:i/>
          <w:iCs/>
          <w:sz w:val="18"/>
          <w:szCs w:val="18"/>
          <w:lang w:val="en-US"/>
        </w:rPr>
        <w:t xml:space="preserve">6. </w:t>
      </w:r>
      <w:r w:rsidR="001A333C" w:rsidRPr="001A333C">
        <w:rPr>
          <w:rFonts w:ascii="Times New Roman" w:hAnsi="Times New Roman" w:cs="Times New Roman"/>
          <w:i/>
          <w:iCs/>
          <w:sz w:val="18"/>
          <w:szCs w:val="18"/>
          <w:lang w:val="en-US"/>
        </w:rPr>
        <w:tab/>
      </w:r>
      <w:r w:rsidR="00E25224" w:rsidRPr="001A333C">
        <w:rPr>
          <w:rFonts w:ascii="Times New Roman" w:hAnsi="Times New Roman" w:cs="Times New Roman"/>
          <w:i/>
          <w:iCs/>
          <w:sz w:val="18"/>
          <w:szCs w:val="18"/>
          <w:lang w:val="en-US"/>
        </w:rPr>
        <w:t xml:space="preserve">Advocate James Ramsay is appointed as </w:t>
      </w:r>
      <w:r w:rsidRPr="001A333C">
        <w:rPr>
          <w:rFonts w:ascii="Times New Roman" w:hAnsi="Times New Roman" w:cs="Times New Roman"/>
          <w:i/>
          <w:iCs/>
          <w:sz w:val="18"/>
          <w:szCs w:val="18"/>
          <w:lang w:val="en-US"/>
        </w:rPr>
        <w:t>C</w:t>
      </w:r>
      <w:r w:rsidR="00E25224" w:rsidRPr="001A333C">
        <w:rPr>
          <w:rFonts w:ascii="Times New Roman" w:hAnsi="Times New Roman" w:cs="Times New Roman"/>
          <w:i/>
          <w:iCs/>
          <w:sz w:val="18"/>
          <w:szCs w:val="18"/>
          <w:lang w:val="en-US"/>
        </w:rPr>
        <w:t>urator a</w:t>
      </w:r>
      <w:r w:rsidRPr="001A333C">
        <w:rPr>
          <w:rFonts w:ascii="Times New Roman" w:hAnsi="Times New Roman" w:cs="Times New Roman"/>
          <w:i/>
          <w:iCs/>
          <w:sz w:val="18"/>
          <w:szCs w:val="18"/>
          <w:lang w:val="en-US"/>
        </w:rPr>
        <w:t>d</w:t>
      </w:r>
      <w:r w:rsidR="00E25224" w:rsidRPr="001A333C">
        <w:rPr>
          <w:rFonts w:ascii="Times New Roman" w:hAnsi="Times New Roman" w:cs="Times New Roman"/>
          <w:i/>
          <w:iCs/>
          <w:sz w:val="18"/>
          <w:szCs w:val="18"/>
          <w:lang w:val="en-US"/>
        </w:rPr>
        <w:t xml:space="preserve"> litem to investigate and report to the above </w:t>
      </w:r>
      <w:proofErr w:type="spellStart"/>
      <w:r w:rsidRPr="001A333C">
        <w:rPr>
          <w:rFonts w:ascii="Times New Roman" w:hAnsi="Times New Roman" w:cs="Times New Roman"/>
          <w:i/>
          <w:iCs/>
          <w:sz w:val="18"/>
          <w:szCs w:val="18"/>
          <w:lang w:val="en-US"/>
        </w:rPr>
        <w:t>H</w:t>
      </w:r>
      <w:r w:rsidR="00E25224" w:rsidRPr="001A333C">
        <w:rPr>
          <w:rFonts w:ascii="Times New Roman" w:hAnsi="Times New Roman" w:cs="Times New Roman"/>
          <w:i/>
          <w:iCs/>
          <w:sz w:val="18"/>
          <w:szCs w:val="18"/>
          <w:lang w:val="en-US"/>
        </w:rPr>
        <w:t>onourable</w:t>
      </w:r>
      <w:proofErr w:type="spellEnd"/>
      <w:r w:rsidR="00E25224" w:rsidRPr="001A333C">
        <w:rPr>
          <w:rFonts w:ascii="Times New Roman" w:hAnsi="Times New Roman" w:cs="Times New Roman"/>
          <w:i/>
          <w:iCs/>
          <w:sz w:val="18"/>
          <w:szCs w:val="18"/>
          <w:lang w:val="en-US"/>
        </w:rPr>
        <w:t xml:space="preserve"> </w:t>
      </w:r>
      <w:r w:rsidRPr="001A333C">
        <w:rPr>
          <w:rFonts w:ascii="Times New Roman" w:hAnsi="Times New Roman" w:cs="Times New Roman"/>
          <w:i/>
          <w:iCs/>
          <w:sz w:val="18"/>
          <w:szCs w:val="18"/>
          <w:lang w:val="en-US"/>
        </w:rPr>
        <w:t>C</w:t>
      </w:r>
      <w:r w:rsidR="00E25224" w:rsidRPr="001A333C">
        <w:rPr>
          <w:rFonts w:ascii="Times New Roman" w:hAnsi="Times New Roman" w:cs="Times New Roman"/>
          <w:i/>
          <w:iCs/>
          <w:sz w:val="18"/>
          <w:szCs w:val="18"/>
          <w:lang w:val="en-US"/>
        </w:rPr>
        <w:t xml:space="preserve">ourt on the following issues, within </w:t>
      </w:r>
      <w:r w:rsidRPr="001A333C">
        <w:rPr>
          <w:rFonts w:ascii="Times New Roman" w:hAnsi="Times New Roman" w:cs="Times New Roman"/>
          <w:i/>
          <w:iCs/>
          <w:sz w:val="18"/>
          <w:szCs w:val="18"/>
          <w:lang w:val="en-US"/>
        </w:rPr>
        <w:t>7</w:t>
      </w:r>
      <w:r w:rsidR="00E25224" w:rsidRPr="001A333C">
        <w:rPr>
          <w:rFonts w:ascii="Times New Roman" w:hAnsi="Times New Roman" w:cs="Times New Roman"/>
          <w:i/>
          <w:iCs/>
          <w:sz w:val="18"/>
          <w:szCs w:val="18"/>
          <w:lang w:val="en-US"/>
        </w:rPr>
        <w:t xml:space="preserve"> court days from the granting of this </w:t>
      </w:r>
      <w:r w:rsidRPr="001A333C">
        <w:rPr>
          <w:rFonts w:ascii="Times New Roman" w:hAnsi="Times New Roman" w:cs="Times New Roman"/>
          <w:i/>
          <w:iCs/>
          <w:sz w:val="18"/>
          <w:szCs w:val="18"/>
          <w:lang w:val="en-US"/>
        </w:rPr>
        <w:t>O</w:t>
      </w:r>
      <w:r w:rsidR="00E25224" w:rsidRPr="001A333C">
        <w:rPr>
          <w:rFonts w:ascii="Times New Roman" w:hAnsi="Times New Roman" w:cs="Times New Roman"/>
          <w:i/>
          <w:iCs/>
          <w:sz w:val="18"/>
          <w:szCs w:val="18"/>
          <w:lang w:val="en-US"/>
        </w:rPr>
        <w:t xml:space="preserve">rder: </w:t>
      </w:r>
    </w:p>
    <w:p w14:paraId="1FB0311A" w14:textId="77777777" w:rsidR="00E6280A" w:rsidRPr="001A333C" w:rsidRDefault="00E6280A" w:rsidP="00420844">
      <w:pPr>
        <w:pStyle w:val="ListParagraph"/>
        <w:ind w:left="1440"/>
        <w:jc w:val="both"/>
        <w:rPr>
          <w:rFonts w:ascii="Times New Roman" w:hAnsi="Times New Roman" w:cs="Times New Roman"/>
          <w:i/>
          <w:iCs/>
          <w:sz w:val="18"/>
          <w:szCs w:val="18"/>
          <w:lang w:val="en-US"/>
        </w:rPr>
      </w:pPr>
      <w:r w:rsidRPr="001A333C">
        <w:rPr>
          <w:rFonts w:ascii="Times New Roman" w:hAnsi="Times New Roman" w:cs="Times New Roman"/>
          <w:i/>
          <w:iCs/>
          <w:sz w:val="18"/>
          <w:szCs w:val="18"/>
          <w:lang w:val="en-US"/>
        </w:rPr>
        <w:t xml:space="preserve"> </w:t>
      </w:r>
    </w:p>
    <w:p w14:paraId="7795DBEC" w14:textId="1C631DF6" w:rsidR="00E6280A" w:rsidRPr="001A333C" w:rsidRDefault="00E6280A" w:rsidP="00420844">
      <w:pPr>
        <w:pStyle w:val="ListParagraph"/>
        <w:ind w:left="1440" w:firstLine="720"/>
        <w:jc w:val="both"/>
        <w:rPr>
          <w:rFonts w:ascii="Times New Roman" w:hAnsi="Times New Roman" w:cs="Times New Roman"/>
          <w:i/>
          <w:iCs/>
          <w:sz w:val="18"/>
          <w:szCs w:val="18"/>
          <w:lang w:val="en-US"/>
        </w:rPr>
      </w:pPr>
      <w:r w:rsidRPr="001A333C">
        <w:rPr>
          <w:rFonts w:ascii="Times New Roman" w:hAnsi="Times New Roman" w:cs="Times New Roman"/>
          <w:i/>
          <w:iCs/>
          <w:sz w:val="18"/>
          <w:szCs w:val="18"/>
          <w:lang w:val="en-US"/>
        </w:rPr>
        <w:t xml:space="preserve">6.1 </w:t>
      </w:r>
      <w:r w:rsidR="001A333C" w:rsidRPr="001A333C">
        <w:rPr>
          <w:rFonts w:ascii="Times New Roman" w:hAnsi="Times New Roman" w:cs="Times New Roman"/>
          <w:i/>
          <w:iCs/>
          <w:sz w:val="18"/>
          <w:szCs w:val="18"/>
          <w:lang w:val="en-US"/>
        </w:rPr>
        <w:tab/>
      </w:r>
      <w:r w:rsidR="00E25224" w:rsidRPr="001A333C">
        <w:rPr>
          <w:rFonts w:ascii="Times New Roman" w:hAnsi="Times New Roman" w:cs="Times New Roman"/>
          <w:i/>
          <w:iCs/>
          <w:sz w:val="18"/>
          <w:szCs w:val="18"/>
          <w:lang w:val="en-US"/>
        </w:rPr>
        <w:t xml:space="preserve">whether </w:t>
      </w:r>
      <w:proofErr w:type="gramStart"/>
      <w:r w:rsidRPr="001A333C">
        <w:rPr>
          <w:rFonts w:ascii="Times New Roman" w:hAnsi="Times New Roman" w:cs="Times New Roman"/>
          <w:i/>
          <w:iCs/>
          <w:sz w:val="18"/>
          <w:szCs w:val="18"/>
          <w:lang w:val="en-US"/>
        </w:rPr>
        <w:t>a C</w:t>
      </w:r>
      <w:r w:rsidR="00E25224" w:rsidRPr="001A333C">
        <w:rPr>
          <w:rFonts w:ascii="Times New Roman" w:hAnsi="Times New Roman" w:cs="Times New Roman"/>
          <w:i/>
          <w:iCs/>
          <w:sz w:val="18"/>
          <w:szCs w:val="18"/>
          <w:lang w:val="en-US"/>
        </w:rPr>
        <w:t>urator persona</w:t>
      </w:r>
      <w:r w:rsidRPr="001A333C">
        <w:rPr>
          <w:rFonts w:ascii="Times New Roman" w:hAnsi="Times New Roman" w:cs="Times New Roman"/>
          <w:i/>
          <w:iCs/>
          <w:sz w:val="18"/>
          <w:szCs w:val="18"/>
          <w:lang w:val="en-US"/>
        </w:rPr>
        <w:t>e</w:t>
      </w:r>
      <w:proofErr w:type="gramEnd"/>
      <w:r w:rsidR="00E25224" w:rsidRPr="001A333C">
        <w:rPr>
          <w:rFonts w:ascii="Times New Roman" w:hAnsi="Times New Roman" w:cs="Times New Roman"/>
          <w:i/>
          <w:iCs/>
          <w:sz w:val="18"/>
          <w:szCs w:val="18"/>
          <w:lang w:val="en-US"/>
        </w:rPr>
        <w:t xml:space="preserve"> ought to be appointed for the </w:t>
      </w:r>
      <w:r w:rsidR="001A333C" w:rsidRPr="001A333C">
        <w:rPr>
          <w:rFonts w:ascii="Times New Roman" w:hAnsi="Times New Roman" w:cs="Times New Roman"/>
          <w:i/>
          <w:iCs/>
          <w:sz w:val="18"/>
          <w:szCs w:val="18"/>
          <w:lang w:val="en-US"/>
        </w:rPr>
        <w:t>minor;</w:t>
      </w:r>
    </w:p>
    <w:p w14:paraId="16EB394C" w14:textId="77777777" w:rsidR="00E6280A" w:rsidRPr="001A333C" w:rsidRDefault="00E6280A" w:rsidP="00420844">
      <w:pPr>
        <w:pStyle w:val="ListParagraph"/>
        <w:ind w:left="1440"/>
        <w:jc w:val="both"/>
        <w:rPr>
          <w:rFonts w:ascii="Times New Roman" w:hAnsi="Times New Roman" w:cs="Times New Roman"/>
          <w:i/>
          <w:iCs/>
          <w:sz w:val="18"/>
          <w:szCs w:val="18"/>
          <w:lang w:val="en-US"/>
        </w:rPr>
      </w:pPr>
    </w:p>
    <w:p w14:paraId="40D31593" w14:textId="757CCEBA" w:rsidR="00C912EB" w:rsidRPr="001A333C" w:rsidRDefault="00E6280A" w:rsidP="00420844">
      <w:pPr>
        <w:pStyle w:val="ListParagraph"/>
        <w:ind w:left="2880" w:hanging="720"/>
        <w:jc w:val="both"/>
        <w:rPr>
          <w:rFonts w:ascii="Times New Roman" w:hAnsi="Times New Roman" w:cs="Times New Roman"/>
          <w:i/>
          <w:iCs/>
          <w:sz w:val="18"/>
          <w:szCs w:val="18"/>
          <w:lang w:val="en-US"/>
        </w:rPr>
      </w:pPr>
      <w:proofErr w:type="gramStart"/>
      <w:r w:rsidRPr="001A333C">
        <w:rPr>
          <w:rFonts w:ascii="Times New Roman" w:hAnsi="Times New Roman" w:cs="Times New Roman"/>
          <w:i/>
          <w:iCs/>
          <w:sz w:val="18"/>
          <w:szCs w:val="18"/>
          <w:lang w:val="en-US"/>
        </w:rPr>
        <w:t xml:space="preserve">6.2 </w:t>
      </w:r>
      <w:r w:rsidR="00E25224" w:rsidRPr="001A333C">
        <w:rPr>
          <w:rFonts w:ascii="Times New Roman" w:hAnsi="Times New Roman" w:cs="Times New Roman"/>
          <w:i/>
          <w:iCs/>
          <w:sz w:val="18"/>
          <w:szCs w:val="18"/>
          <w:lang w:val="en-US"/>
        </w:rPr>
        <w:t xml:space="preserve"> </w:t>
      </w:r>
      <w:r w:rsidR="001A333C" w:rsidRPr="001A333C">
        <w:rPr>
          <w:rFonts w:ascii="Times New Roman" w:hAnsi="Times New Roman" w:cs="Times New Roman"/>
          <w:i/>
          <w:iCs/>
          <w:sz w:val="18"/>
          <w:szCs w:val="18"/>
          <w:lang w:val="en-US"/>
        </w:rPr>
        <w:tab/>
      </w:r>
      <w:proofErr w:type="gramEnd"/>
      <w:r w:rsidR="00E25224" w:rsidRPr="001A333C">
        <w:rPr>
          <w:rFonts w:ascii="Times New Roman" w:hAnsi="Times New Roman" w:cs="Times New Roman"/>
          <w:i/>
          <w:iCs/>
          <w:sz w:val="18"/>
          <w:szCs w:val="18"/>
          <w:lang w:val="en-US"/>
        </w:rPr>
        <w:t xml:space="preserve">whether the </w:t>
      </w:r>
      <w:r w:rsidRPr="001A333C">
        <w:rPr>
          <w:rFonts w:ascii="Times New Roman" w:hAnsi="Times New Roman" w:cs="Times New Roman"/>
          <w:i/>
          <w:iCs/>
          <w:sz w:val="18"/>
          <w:szCs w:val="18"/>
          <w:lang w:val="en-US"/>
        </w:rPr>
        <w:t>A</w:t>
      </w:r>
      <w:r w:rsidR="00E25224" w:rsidRPr="001A333C">
        <w:rPr>
          <w:rFonts w:ascii="Times New Roman" w:hAnsi="Times New Roman" w:cs="Times New Roman"/>
          <w:i/>
          <w:iCs/>
          <w:sz w:val="18"/>
          <w:szCs w:val="18"/>
          <w:lang w:val="en-US"/>
        </w:rPr>
        <w:t xml:space="preserve">pplicant is a suitable person to be appointed </w:t>
      </w:r>
      <w:r w:rsidR="00C912EB" w:rsidRPr="001A333C">
        <w:rPr>
          <w:rFonts w:ascii="Times New Roman" w:hAnsi="Times New Roman" w:cs="Times New Roman"/>
          <w:i/>
          <w:iCs/>
          <w:sz w:val="18"/>
          <w:szCs w:val="18"/>
          <w:lang w:val="en-US"/>
        </w:rPr>
        <w:t xml:space="preserve">as Curator </w:t>
      </w:r>
      <w:r w:rsidR="00E25224" w:rsidRPr="001A333C">
        <w:rPr>
          <w:rFonts w:ascii="Times New Roman" w:hAnsi="Times New Roman" w:cs="Times New Roman"/>
          <w:i/>
          <w:iCs/>
          <w:sz w:val="18"/>
          <w:szCs w:val="18"/>
          <w:lang w:val="en-US"/>
        </w:rPr>
        <w:t>persona</w:t>
      </w:r>
      <w:r w:rsidR="00C912EB" w:rsidRPr="001A333C">
        <w:rPr>
          <w:rFonts w:ascii="Times New Roman" w:hAnsi="Times New Roman" w:cs="Times New Roman"/>
          <w:i/>
          <w:iCs/>
          <w:sz w:val="18"/>
          <w:szCs w:val="18"/>
          <w:lang w:val="en-US"/>
        </w:rPr>
        <w:t>e</w:t>
      </w:r>
      <w:r w:rsidR="00E25224" w:rsidRPr="001A333C">
        <w:rPr>
          <w:rFonts w:ascii="Times New Roman" w:hAnsi="Times New Roman" w:cs="Times New Roman"/>
          <w:i/>
          <w:iCs/>
          <w:sz w:val="18"/>
          <w:szCs w:val="18"/>
          <w:lang w:val="en-US"/>
        </w:rPr>
        <w:t xml:space="preserve"> to the minor and if not to recommend who</w:t>
      </w:r>
      <w:r w:rsidR="00C912EB" w:rsidRPr="001A333C">
        <w:rPr>
          <w:rFonts w:ascii="Times New Roman" w:hAnsi="Times New Roman" w:cs="Times New Roman"/>
          <w:i/>
          <w:iCs/>
          <w:sz w:val="18"/>
          <w:szCs w:val="18"/>
          <w:lang w:val="en-US"/>
        </w:rPr>
        <w:t>m</w:t>
      </w:r>
      <w:r w:rsidR="00E25224" w:rsidRPr="001A333C">
        <w:rPr>
          <w:rFonts w:ascii="Times New Roman" w:hAnsi="Times New Roman" w:cs="Times New Roman"/>
          <w:i/>
          <w:iCs/>
          <w:sz w:val="18"/>
          <w:szCs w:val="18"/>
          <w:lang w:val="en-US"/>
        </w:rPr>
        <w:t xml:space="preserve"> should be so appointed; </w:t>
      </w:r>
      <w:r w:rsidR="00C912EB" w:rsidRPr="001A333C">
        <w:rPr>
          <w:rFonts w:ascii="Times New Roman" w:hAnsi="Times New Roman" w:cs="Times New Roman"/>
          <w:i/>
          <w:iCs/>
          <w:sz w:val="18"/>
          <w:szCs w:val="18"/>
          <w:lang w:val="en-US"/>
        </w:rPr>
        <w:t>a</w:t>
      </w:r>
      <w:r w:rsidR="00E25224" w:rsidRPr="001A333C">
        <w:rPr>
          <w:rFonts w:ascii="Times New Roman" w:hAnsi="Times New Roman" w:cs="Times New Roman"/>
          <w:i/>
          <w:iCs/>
          <w:sz w:val="18"/>
          <w:szCs w:val="18"/>
          <w:lang w:val="en-US"/>
        </w:rPr>
        <w:t xml:space="preserve">nd </w:t>
      </w:r>
    </w:p>
    <w:p w14:paraId="092B46CF" w14:textId="77777777" w:rsidR="00C912EB" w:rsidRPr="001A333C" w:rsidRDefault="00C912EB" w:rsidP="00420844">
      <w:pPr>
        <w:pStyle w:val="ListParagraph"/>
        <w:ind w:left="1440"/>
        <w:jc w:val="both"/>
        <w:rPr>
          <w:rFonts w:ascii="Times New Roman" w:hAnsi="Times New Roman" w:cs="Times New Roman"/>
          <w:i/>
          <w:iCs/>
          <w:sz w:val="18"/>
          <w:szCs w:val="18"/>
          <w:lang w:val="en-US"/>
        </w:rPr>
      </w:pPr>
    </w:p>
    <w:p w14:paraId="1D29A833" w14:textId="60597850" w:rsidR="00C912EB" w:rsidRPr="001A333C" w:rsidRDefault="00C912EB" w:rsidP="00420844">
      <w:pPr>
        <w:pStyle w:val="ListParagraph"/>
        <w:ind w:left="1440" w:firstLine="720"/>
        <w:jc w:val="both"/>
        <w:rPr>
          <w:rFonts w:ascii="Times New Roman" w:hAnsi="Times New Roman" w:cs="Times New Roman"/>
          <w:i/>
          <w:iCs/>
          <w:sz w:val="18"/>
          <w:szCs w:val="18"/>
          <w:lang w:val="en-US"/>
        </w:rPr>
      </w:pPr>
      <w:r w:rsidRPr="001A333C">
        <w:rPr>
          <w:rFonts w:ascii="Times New Roman" w:hAnsi="Times New Roman" w:cs="Times New Roman"/>
          <w:i/>
          <w:iCs/>
          <w:sz w:val="18"/>
          <w:szCs w:val="18"/>
          <w:lang w:val="en-US"/>
        </w:rPr>
        <w:t xml:space="preserve">6.3 </w:t>
      </w:r>
      <w:r w:rsidR="001A333C" w:rsidRPr="001A333C">
        <w:rPr>
          <w:rFonts w:ascii="Times New Roman" w:hAnsi="Times New Roman" w:cs="Times New Roman"/>
          <w:i/>
          <w:iCs/>
          <w:sz w:val="18"/>
          <w:szCs w:val="18"/>
          <w:lang w:val="en-US"/>
        </w:rPr>
        <w:tab/>
      </w:r>
      <w:r w:rsidR="00E25224" w:rsidRPr="001A333C">
        <w:rPr>
          <w:rFonts w:ascii="Times New Roman" w:hAnsi="Times New Roman" w:cs="Times New Roman"/>
          <w:i/>
          <w:iCs/>
          <w:sz w:val="18"/>
          <w:szCs w:val="18"/>
          <w:lang w:val="en-US"/>
        </w:rPr>
        <w:t xml:space="preserve">what powers ought to be afforded to the </w:t>
      </w:r>
      <w:r w:rsidR="001A333C" w:rsidRPr="001A333C">
        <w:rPr>
          <w:rFonts w:ascii="Times New Roman" w:hAnsi="Times New Roman" w:cs="Times New Roman"/>
          <w:i/>
          <w:iCs/>
          <w:sz w:val="18"/>
          <w:szCs w:val="18"/>
          <w:lang w:val="en-US"/>
        </w:rPr>
        <w:t>Curator personae</w:t>
      </w:r>
      <w:r w:rsidRPr="001A333C">
        <w:rPr>
          <w:rFonts w:ascii="Times New Roman" w:hAnsi="Times New Roman" w:cs="Times New Roman"/>
          <w:i/>
          <w:iCs/>
          <w:sz w:val="18"/>
          <w:szCs w:val="18"/>
          <w:lang w:val="en-US"/>
        </w:rPr>
        <w:t xml:space="preserve">. </w:t>
      </w:r>
    </w:p>
    <w:p w14:paraId="14B52238" w14:textId="77777777" w:rsidR="00512FE0" w:rsidRPr="001A333C" w:rsidRDefault="00512FE0" w:rsidP="00420844">
      <w:pPr>
        <w:pStyle w:val="ListParagraph"/>
        <w:ind w:left="1440"/>
        <w:jc w:val="both"/>
        <w:rPr>
          <w:rFonts w:ascii="Times New Roman" w:hAnsi="Times New Roman" w:cs="Times New Roman"/>
          <w:i/>
          <w:iCs/>
          <w:sz w:val="18"/>
          <w:szCs w:val="18"/>
          <w:lang w:val="en-US"/>
        </w:rPr>
      </w:pPr>
    </w:p>
    <w:p w14:paraId="09EDB6EA" w14:textId="6B3EFAA7" w:rsidR="00C912EB" w:rsidRPr="001A333C" w:rsidRDefault="00C912EB" w:rsidP="00420844">
      <w:pPr>
        <w:ind w:left="1004" w:firstLine="436"/>
        <w:jc w:val="both"/>
        <w:rPr>
          <w:rFonts w:ascii="Times New Roman" w:hAnsi="Times New Roman" w:cs="Times New Roman"/>
          <w:i/>
          <w:iCs/>
          <w:sz w:val="18"/>
          <w:szCs w:val="18"/>
          <w:lang w:val="en-US"/>
        </w:rPr>
      </w:pPr>
      <w:r w:rsidRPr="001A333C">
        <w:rPr>
          <w:rFonts w:ascii="Times New Roman" w:hAnsi="Times New Roman" w:cs="Times New Roman"/>
          <w:i/>
          <w:iCs/>
          <w:sz w:val="18"/>
          <w:szCs w:val="18"/>
          <w:lang w:val="en-US"/>
        </w:rPr>
        <w:t xml:space="preserve">7. </w:t>
      </w:r>
      <w:r w:rsidR="00E25224" w:rsidRPr="001A333C">
        <w:rPr>
          <w:rFonts w:ascii="Times New Roman" w:hAnsi="Times New Roman" w:cs="Times New Roman"/>
          <w:i/>
          <w:iCs/>
          <w:sz w:val="18"/>
          <w:szCs w:val="18"/>
          <w:lang w:val="en-US"/>
        </w:rPr>
        <w:t xml:space="preserve"> </w:t>
      </w:r>
      <w:r w:rsidR="001A333C" w:rsidRPr="001A333C">
        <w:rPr>
          <w:rFonts w:ascii="Times New Roman" w:hAnsi="Times New Roman" w:cs="Times New Roman"/>
          <w:i/>
          <w:iCs/>
          <w:sz w:val="18"/>
          <w:szCs w:val="18"/>
          <w:lang w:val="en-US"/>
        </w:rPr>
        <w:tab/>
      </w:r>
      <w:r w:rsidRPr="001A333C">
        <w:rPr>
          <w:rFonts w:ascii="Times New Roman" w:hAnsi="Times New Roman" w:cs="Times New Roman"/>
          <w:i/>
          <w:iCs/>
          <w:sz w:val="18"/>
          <w:szCs w:val="18"/>
          <w:lang w:val="en-US"/>
        </w:rPr>
        <w:t>T</w:t>
      </w:r>
      <w:r w:rsidR="00E25224" w:rsidRPr="001A333C">
        <w:rPr>
          <w:rFonts w:ascii="Times New Roman" w:hAnsi="Times New Roman" w:cs="Times New Roman"/>
          <w:i/>
          <w:iCs/>
          <w:sz w:val="18"/>
          <w:szCs w:val="18"/>
          <w:lang w:val="en-US"/>
        </w:rPr>
        <w:t xml:space="preserve">he </w:t>
      </w:r>
      <w:r w:rsidRPr="001A333C">
        <w:rPr>
          <w:rFonts w:ascii="Times New Roman" w:hAnsi="Times New Roman" w:cs="Times New Roman"/>
          <w:i/>
          <w:iCs/>
          <w:sz w:val="18"/>
          <w:szCs w:val="18"/>
          <w:lang w:val="en-US"/>
        </w:rPr>
        <w:t>A</w:t>
      </w:r>
      <w:r w:rsidR="00E25224" w:rsidRPr="001A333C">
        <w:rPr>
          <w:rFonts w:ascii="Times New Roman" w:hAnsi="Times New Roman" w:cs="Times New Roman"/>
          <w:i/>
          <w:iCs/>
          <w:sz w:val="18"/>
          <w:szCs w:val="18"/>
          <w:lang w:val="en-US"/>
        </w:rPr>
        <w:t>pplicant</w:t>
      </w:r>
      <w:r w:rsidRPr="001A333C">
        <w:rPr>
          <w:rFonts w:ascii="Times New Roman" w:hAnsi="Times New Roman" w:cs="Times New Roman"/>
          <w:i/>
          <w:iCs/>
          <w:sz w:val="18"/>
          <w:szCs w:val="18"/>
          <w:lang w:val="en-US"/>
        </w:rPr>
        <w:t>’</w:t>
      </w:r>
      <w:r w:rsidR="00E25224" w:rsidRPr="001A333C">
        <w:rPr>
          <w:rFonts w:ascii="Times New Roman" w:hAnsi="Times New Roman" w:cs="Times New Roman"/>
          <w:i/>
          <w:iCs/>
          <w:sz w:val="18"/>
          <w:szCs w:val="18"/>
          <w:lang w:val="en-US"/>
        </w:rPr>
        <w:t xml:space="preserve">s non </w:t>
      </w:r>
      <w:r w:rsidRPr="001A333C">
        <w:rPr>
          <w:rFonts w:ascii="Times New Roman" w:hAnsi="Times New Roman" w:cs="Times New Roman"/>
          <w:i/>
          <w:iCs/>
          <w:sz w:val="18"/>
          <w:szCs w:val="18"/>
          <w:lang w:val="en-US"/>
        </w:rPr>
        <w:t xml:space="preserve">- </w:t>
      </w:r>
      <w:r w:rsidR="00E25224" w:rsidRPr="001A333C">
        <w:rPr>
          <w:rFonts w:ascii="Times New Roman" w:hAnsi="Times New Roman" w:cs="Times New Roman"/>
          <w:i/>
          <w:iCs/>
          <w:sz w:val="18"/>
          <w:szCs w:val="18"/>
          <w:lang w:val="en-US"/>
        </w:rPr>
        <w:t xml:space="preserve">compliance with </w:t>
      </w:r>
      <w:r w:rsidRPr="001A333C">
        <w:rPr>
          <w:rFonts w:ascii="Times New Roman" w:hAnsi="Times New Roman" w:cs="Times New Roman"/>
          <w:i/>
          <w:iCs/>
          <w:sz w:val="18"/>
          <w:szCs w:val="18"/>
          <w:lang w:val="en-US"/>
        </w:rPr>
        <w:t>R</w:t>
      </w:r>
      <w:r w:rsidR="00E25224" w:rsidRPr="001A333C">
        <w:rPr>
          <w:rFonts w:ascii="Times New Roman" w:hAnsi="Times New Roman" w:cs="Times New Roman"/>
          <w:i/>
          <w:iCs/>
          <w:sz w:val="18"/>
          <w:szCs w:val="18"/>
          <w:lang w:val="en-US"/>
        </w:rPr>
        <w:t>ule 57 is condoned</w:t>
      </w:r>
      <w:r w:rsidRPr="001A333C">
        <w:rPr>
          <w:rFonts w:ascii="Times New Roman" w:hAnsi="Times New Roman" w:cs="Times New Roman"/>
          <w:i/>
          <w:iCs/>
          <w:sz w:val="18"/>
          <w:szCs w:val="18"/>
          <w:lang w:val="en-US"/>
        </w:rPr>
        <w:t xml:space="preserve">. </w:t>
      </w:r>
    </w:p>
    <w:p w14:paraId="29C9C73E" w14:textId="77777777" w:rsidR="00C912EB" w:rsidRPr="001A333C" w:rsidRDefault="00C912EB" w:rsidP="00420844">
      <w:pPr>
        <w:ind w:left="720"/>
        <w:jc w:val="both"/>
        <w:rPr>
          <w:rFonts w:ascii="Times New Roman" w:hAnsi="Times New Roman" w:cs="Times New Roman"/>
          <w:i/>
          <w:iCs/>
          <w:sz w:val="18"/>
          <w:szCs w:val="18"/>
          <w:lang w:val="en-US"/>
        </w:rPr>
      </w:pPr>
    </w:p>
    <w:p w14:paraId="21DB9F42" w14:textId="17A969DB" w:rsidR="00C912EB" w:rsidRPr="001A333C" w:rsidRDefault="004346B1" w:rsidP="00420844">
      <w:pPr>
        <w:ind w:left="1004" w:hanging="284"/>
        <w:jc w:val="both"/>
        <w:rPr>
          <w:rFonts w:ascii="Times New Roman" w:hAnsi="Times New Roman" w:cs="Times New Roman"/>
          <w:i/>
          <w:iCs/>
          <w:sz w:val="18"/>
          <w:szCs w:val="18"/>
          <w:lang w:val="en-US"/>
        </w:rPr>
      </w:pPr>
      <w:r w:rsidRPr="001A333C">
        <w:rPr>
          <w:rFonts w:ascii="Times New Roman" w:hAnsi="Times New Roman" w:cs="Times New Roman"/>
          <w:i/>
          <w:iCs/>
          <w:sz w:val="18"/>
          <w:szCs w:val="18"/>
          <w:lang w:val="en-US"/>
        </w:rPr>
        <w:t xml:space="preserve">     </w:t>
      </w:r>
      <w:r w:rsidR="001A333C" w:rsidRPr="001A333C">
        <w:rPr>
          <w:rFonts w:ascii="Times New Roman" w:hAnsi="Times New Roman" w:cs="Times New Roman"/>
          <w:i/>
          <w:iCs/>
          <w:sz w:val="18"/>
          <w:szCs w:val="18"/>
          <w:lang w:val="en-US"/>
        </w:rPr>
        <w:tab/>
      </w:r>
      <w:r w:rsidR="001A333C" w:rsidRPr="001A333C">
        <w:rPr>
          <w:rFonts w:ascii="Times New Roman" w:hAnsi="Times New Roman" w:cs="Times New Roman"/>
          <w:i/>
          <w:iCs/>
          <w:sz w:val="18"/>
          <w:szCs w:val="18"/>
          <w:lang w:val="en-US"/>
        </w:rPr>
        <w:tab/>
      </w:r>
      <w:r w:rsidR="00C912EB" w:rsidRPr="001A333C">
        <w:rPr>
          <w:rFonts w:ascii="Times New Roman" w:hAnsi="Times New Roman" w:cs="Times New Roman"/>
          <w:i/>
          <w:iCs/>
          <w:sz w:val="18"/>
          <w:szCs w:val="18"/>
          <w:lang w:val="en-US"/>
        </w:rPr>
        <w:t xml:space="preserve">8. </w:t>
      </w:r>
      <w:r w:rsidR="00E25224" w:rsidRPr="001A333C">
        <w:rPr>
          <w:rFonts w:ascii="Times New Roman" w:hAnsi="Times New Roman" w:cs="Times New Roman"/>
          <w:i/>
          <w:iCs/>
          <w:sz w:val="18"/>
          <w:szCs w:val="18"/>
          <w:lang w:val="en-US"/>
        </w:rPr>
        <w:t xml:space="preserve"> </w:t>
      </w:r>
      <w:r w:rsidR="001A333C" w:rsidRPr="001A333C">
        <w:rPr>
          <w:rFonts w:ascii="Times New Roman" w:hAnsi="Times New Roman" w:cs="Times New Roman"/>
          <w:i/>
          <w:iCs/>
          <w:sz w:val="18"/>
          <w:szCs w:val="18"/>
          <w:lang w:val="en-US"/>
        </w:rPr>
        <w:tab/>
      </w:r>
      <w:r w:rsidR="00C912EB" w:rsidRPr="001A333C">
        <w:rPr>
          <w:rFonts w:ascii="Times New Roman" w:hAnsi="Times New Roman" w:cs="Times New Roman"/>
          <w:i/>
          <w:iCs/>
          <w:sz w:val="18"/>
          <w:szCs w:val="18"/>
          <w:lang w:val="en-US"/>
        </w:rPr>
        <w:t>T</w:t>
      </w:r>
      <w:r w:rsidR="00E25224" w:rsidRPr="001A333C">
        <w:rPr>
          <w:rFonts w:ascii="Times New Roman" w:hAnsi="Times New Roman" w:cs="Times New Roman"/>
          <w:i/>
          <w:iCs/>
          <w:sz w:val="18"/>
          <w:szCs w:val="18"/>
          <w:lang w:val="en-US"/>
        </w:rPr>
        <w:t xml:space="preserve">he relief sought in the second part of the application is postponed </w:t>
      </w:r>
      <w:r w:rsidR="00C912EB" w:rsidRPr="001A333C">
        <w:rPr>
          <w:rFonts w:ascii="Times New Roman" w:hAnsi="Times New Roman" w:cs="Times New Roman"/>
          <w:i/>
          <w:iCs/>
          <w:sz w:val="18"/>
          <w:szCs w:val="18"/>
          <w:lang w:val="en-US"/>
        </w:rPr>
        <w:t xml:space="preserve">sine </w:t>
      </w:r>
      <w:r w:rsidR="001A333C" w:rsidRPr="001A333C">
        <w:rPr>
          <w:rFonts w:ascii="Times New Roman" w:hAnsi="Times New Roman" w:cs="Times New Roman"/>
          <w:i/>
          <w:iCs/>
          <w:sz w:val="18"/>
          <w:szCs w:val="18"/>
          <w:lang w:val="en-US"/>
        </w:rPr>
        <w:t>die, to</w:t>
      </w:r>
      <w:r w:rsidR="00E25224" w:rsidRPr="001A333C">
        <w:rPr>
          <w:rFonts w:ascii="Times New Roman" w:hAnsi="Times New Roman" w:cs="Times New Roman"/>
          <w:i/>
          <w:iCs/>
          <w:sz w:val="18"/>
          <w:szCs w:val="18"/>
          <w:lang w:val="en-US"/>
        </w:rPr>
        <w:t xml:space="preserve"> be enrolled upon </w:t>
      </w:r>
      <w:r w:rsidRPr="001A333C">
        <w:rPr>
          <w:rFonts w:ascii="Times New Roman" w:hAnsi="Times New Roman" w:cs="Times New Roman"/>
          <w:i/>
          <w:iCs/>
          <w:sz w:val="18"/>
          <w:szCs w:val="18"/>
          <w:lang w:val="en-US"/>
        </w:rPr>
        <w:t xml:space="preserve">    </w:t>
      </w:r>
      <w:r w:rsidRPr="001A333C">
        <w:rPr>
          <w:rFonts w:ascii="Times New Roman" w:hAnsi="Times New Roman" w:cs="Times New Roman"/>
          <w:i/>
          <w:iCs/>
          <w:sz w:val="18"/>
          <w:szCs w:val="18"/>
          <w:lang w:val="en-US"/>
        </w:rPr>
        <w:tab/>
      </w:r>
      <w:r w:rsidR="001A333C" w:rsidRPr="001A333C">
        <w:rPr>
          <w:rFonts w:ascii="Times New Roman" w:hAnsi="Times New Roman" w:cs="Times New Roman"/>
          <w:i/>
          <w:iCs/>
          <w:sz w:val="18"/>
          <w:szCs w:val="18"/>
          <w:lang w:val="en-US"/>
        </w:rPr>
        <w:tab/>
      </w:r>
      <w:r w:rsidR="001A333C" w:rsidRPr="001A333C">
        <w:rPr>
          <w:rFonts w:ascii="Times New Roman" w:hAnsi="Times New Roman" w:cs="Times New Roman"/>
          <w:i/>
          <w:iCs/>
          <w:sz w:val="18"/>
          <w:szCs w:val="18"/>
          <w:lang w:val="en-US"/>
        </w:rPr>
        <w:tab/>
      </w:r>
      <w:r w:rsidR="00E25224" w:rsidRPr="001A333C">
        <w:rPr>
          <w:rFonts w:ascii="Times New Roman" w:hAnsi="Times New Roman" w:cs="Times New Roman"/>
          <w:i/>
          <w:iCs/>
          <w:sz w:val="18"/>
          <w:szCs w:val="18"/>
          <w:lang w:val="en-US"/>
        </w:rPr>
        <w:t xml:space="preserve">receipt </w:t>
      </w:r>
      <w:r w:rsidR="00C912EB" w:rsidRPr="001A333C">
        <w:rPr>
          <w:rFonts w:ascii="Times New Roman" w:hAnsi="Times New Roman" w:cs="Times New Roman"/>
          <w:i/>
          <w:iCs/>
          <w:sz w:val="18"/>
          <w:szCs w:val="18"/>
          <w:lang w:val="en-US"/>
        </w:rPr>
        <w:t xml:space="preserve">of </w:t>
      </w:r>
      <w:r w:rsidR="00E25224" w:rsidRPr="001A333C">
        <w:rPr>
          <w:rFonts w:ascii="Times New Roman" w:hAnsi="Times New Roman" w:cs="Times New Roman"/>
          <w:i/>
          <w:iCs/>
          <w:sz w:val="18"/>
          <w:szCs w:val="18"/>
          <w:lang w:val="en-US"/>
        </w:rPr>
        <w:t xml:space="preserve">the reports of the </w:t>
      </w:r>
      <w:r w:rsidR="00C912EB" w:rsidRPr="001A333C">
        <w:rPr>
          <w:rFonts w:ascii="Times New Roman" w:hAnsi="Times New Roman" w:cs="Times New Roman"/>
          <w:i/>
          <w:iCs/>
          <w:sz w:val="18"/>
          <w:szCs w:val="18"/>
          <w:lang w:val="en-US"/>
        </w:rPr>
        <w:t>C</w:t>
      </w:r>
      <w:r w:rsidR="00E25224" w:rsidRPr="001A333C">
        <w:rPr>
          <w:rFonts w:ascii="Times New Roman" w:hAnsi="Times New Roman" w:cs="Times New Roman"/>
          <w:i/>
          <w:iCs/>
          <w:sz w:val="18"/>
          <w:szCs w:val="18"/>
          <w:lang w:val="en-US"/>
        </w:rPr>
        <w:t>urator a</w:t>
      </w:r>
      <w:r w:rsidR="00C912EB" w:rsidRPr="001A333C">
        <w:rPr>
          <w:rFonts w:ascii="Times New Roman" w:hAnsi="Times New Roman" w:cs="Times New Roman"/>
          <w:i/>
          <w:iCs/>
          <w:sz w:val="18"/>
          <w:szCs w:val="18"/>
          <w:lang w:val="en-US"/>
        </w:rPr>
        <w:t>d</w:t>
      </w:r>
      <w:r w:rsidR="00E25224" w:rsidRPr="001A333C">
        <w:rPr>
          <w:rFonts w:ascii="Times New Roman" w:hAnsi="Times New Roman" w:cs="Times New Roman"/>
          <w:i/>
          <w:iCs/>
          <w:sz w:val="18"/>
          <w:szCs w:val="18"/>
          <w:lang w:val="en-US"/>
        </w:rPr>
        <w:t xml:space="preserve"> litem and the </w:t>
      </w:r>
      <w:r w:rsidR="00C912EB" w:rsidRPr="001A333C">
        <w:rPr>
          <w:rFonts w:ascii="Times New Roman" w:hAnsi="Times New Roman" w:cs="Times New Roman"/>
          <w:i/>
          <w:iCs/>
          <w:sz w:val="18"/>
          <w:szCs w:val="18"/>
          <w:lang w:val="en-US"/>
        </w:rPr>
        <w:t>M</w:t>
      </w:r>
      <w:r w:rsidR="00E25224" w:rsidRPr="001A333C">
        <w:rPr>
          <w:rFonts w:ascii="Times New Roman" w:hAnsi="Times New Roman" w:cs="Times New Roman"/>
          <w:i/>
          <w:iCs/>
          <w:sz w:val="18"/>
          <w:szCs w:val="18"/>
          <w:lang w:val="en-US"/>
        </w:rPr>
        <w:t>aster of the High Court</w:t>
      </w:r>
      <w:r w:rsidR="00C912EB" w:rsidRPr="001A333C">
        <w:rPr>
          <w:rFonts w:ascii="Times New Roman" w:hAnsi="Times New Roman" w:cs="Times New Roman"/>
          <w:i/>
          <w:iCs/>
          <w:sz w:val="18"/>
          <w:szCs w:val="18"/>
          <w:lang w:val="en-US"/>
        </w:rPr>
        <w:t xml:space="preserve">. </w:t>
      </w:r>
    </w:p>
    <w:p w14:paraId="2D9766CF" w14:textId="65BD4226" w:rsidR="00C912EB" w:rsidRPr="001A333C" w:rsidRDefault="00C912EB" w:rsidP="00420844">
      <w:pPr>
        <w:ind w:left="2160" w:hanging="735"/>
        <w:jc w:val="both"/>
        <w:rPr>
          <w:rFonts w:ascii="Times New Roman" w:hAnsi="Times New Roman" w:cs="Times New Roman"/>
          <w:i/>
          <w:iCs/>
          <w:sz w:val="18"/>
          <w:szCs w:val="18"/>
          <w:lang w:val="en-US"/>
        </w:rPr>
      </w:pPr>
      <w:r w:rsidRPr="001A333C">
        <w:rPr>
          <w:rFonts w:ascii="Times New Roman" w:hAnsi="Times New Roman" w:cs="Times New Roman"/>
          <w:i/>
          <w:iCs/>
          <w:sz w:val="18"/>
          <w:szCs w:val="18"/>
          <w:lang w:val="en-US"/>
        </w:rPr>
        <w:t xml:space="preserve">9. </w:t>
      </w:r>
      <w:r w:rsidR="00E25224" w:rsidRPr="001A333C">
        <w:rPr>
          <w:rFonts w:ascii="Times New Roman" w:hAnsi="Times New Roman" w:cs="Times New Roman"/>
          <w:i/>
          <w:iCs/>
          <w:sz w:val="18"/>
          <w:szCs w:val="18"/>
          <w:lang w:val="en-US"/>
        </w:rPr>
        <w:t xml:space="preserve"> </w:t>
      </w:r>
      <w:r w:rsidR="001A333C" w:rsidRPr="001A333C">
        <w:rPr>
          <w:rFonts w:ascii="Times New Roman" w:hAnsi="Times New Roman" w:cs="Times New Roman"/>
          <w:i/>
          <w:iCs/>
          <w:sz w:val="18"/>
          <w:szCs w:val="18"/>
          <w:lang w:val="en-US"/>
        </w:rPr>
        <w:tab/>
      </w:r>
      <w:r w:rsidRPr="001A333C">
        <w:rPr>
          <w:rFonts w:ascii="Times New Roman" w:hAnsi="Times New Roman" w:cs="Times New Roman"/>
          <w:i/>
          <w:iCs/>
          <w:sz w:val="18"/>
          <w:szCs w:val="18"/>
          <w:lang w:val="en-US"/>
        </w:rPr>
        <w:t>T</w:t>
      </w:r>
      <w:r w:rsidR="00E25224" w:rsidRPr="001A333C">
        <w:rPr>
          <w:rFonts w:ascii="Times New Roman" w:hAnsi="Times New Roman" w:cs="Times New Roman"/>
          <w:i/>
          <w:iCs/>
          <w:sz w:val="18"/>
          <w:szCs w:val="18"/>
          <w:lang w:val="en-US"/>
        </w:rPr>
        <w:t xml:space="preserve">he </w:t>
      </w:r>
      <w:r w:rsidRPr="001A333C">
        <w:rPr>
          <w:rFonts w:ascii="Times New Roman" w:hAnsi="Times New Roman" w:cs="Times New Roman"/>
          <w:i/>
          <w:iCs/>
          <w:sz w:val="18"/>
          <w:szCs w:val="18"/>
          <w:lang w:val="en-US"/>
        </w:rPr>
        <w:t>M</w:t>
      </w:r>
      <w:r w:rsidR="00E25224" w:rsidRPr="001A333C">
        <w:rPr>
          <w:rFonts w:ascii="Times New Roman" w:hAnsi="Times New Roman" w:cs="Times New Roman"/>
          <w:i/>
          <w:iCs/>
          <w:sz w:val="18"/>
          <w:szCs w:val="18"/>
          <w:lang w:val="en-US"/>
        </w:rPr>
        <w:t>aster of the High Court is ordered to deliver his</w:t>
      </w:r>
      <w:r w:rsidRPr="001A333C">
        <w:rPr>
          <w:rFonts w:ascii="Times New Roman" w:hAnsi="Times New Roman" w:cs="Times New Roman"/>
          <w:i/>
          <w:iCs/>
          <w:sz w:val="18"/>
          <w:szCs w:val="18"/>
          <w:lang w:val="en-US"/>
        </w:rPr>
        <w:t>/</w:t>
      </w:r>
      <w:r w:rsidR="00E25224" w:rsidRPr="001A333C">
        <w:rPr>
          <w:rFonts w:ascii="Times New Roman" w:hAnsi="Times New Roman" w:cs="Times New Roman"/>
          <w:i/>
          <w:iCs/>
          <w:sz w:val="18"/>
          <w:szCs w:val="18"/>
          <w:lang w:val="en-US"/>
        </w:rPr>
        <w:t xml:space="preserve"> her report within 5 days of receipt of the report by the </w:t>
      </w:r>
      <w:r w:rsidRPr="001A333C">
        <w:rPr>
          <w:rFonts w:ascii="Times New Roman" w:hAnsi="Times New Roman" w:cs="Times New Roman"/>
          <w:i/>
          <w:iCs/>
          <w:sz w:val="18"/>
          <w:szCs w:val="18"/>
          <w:lang w:val="en-US"/>
        </w:rPr>
        <w:t>C</w:t>
      </w:r>
      <w:r w:rsidR="00E25224" w:rsidRPr="001A333C">
        <w:rPr>
          <w:rFonts w:ascii="Times New Roman" w:hAnsi="Times New Roman" w:cs="Times New Roman"/>
          <w:i/>
          <w:iCs/>
          <w:sz w:val="18"/>
          <w:szCs w:val="18"/>
          <w:lang w:val="en-US"/>
        </w:rPr>
        <w:t xml:space="preserve">urator ad litem. </w:t>
      </w:r>
    </w:p>
    <w:p w14:paraId="28F20E0F" w14:textId="77777777" w:rsidR="00C912EB" w:rsidRPr="001A333C" w:rsidRDefault="00C912EB" w:rsidP="00420844">
      <w:pPr>
        <w:ind w:left="720"/>
        <w:jc w:val="both"/>
        <w:rPr>
          <w:rFonts w:ascii="Times New Roman" w:hAnsi="Times New Roman" w:cs="Times New Roman"/>
          <w:i/>
          <w:iCs/>
          <w:sz w:val="18"/>
          <w:szCs w:val="18"/>
          <w:lang w:val="en-US"/>
        </w:rPr>
      </w:pPr>
    </w:p>
    <w:p w14:paraId="68006309" w14:textId="5285D969" w:rsidR="00C912EB" w:rsidRPr="001A333C" w:rsidRDefault="00C912EB" w:rsidP="00420844">
      <w:pPr>
        <w:ind w:left="2160" w:hanging="720"/>
        <w:jc w:val="both"/>
        <w:rPr>
          <w:rFonts w:ascii="Times New Roman" w:hAnsi="Times New Roman" w:cs="Times New Roman"/>
          <w:sz w:val="20"/>
          <w:szCs w:val="20"/>
          <w:lang w:val="en-US"/>
        </w:rPr>
      </w:pPr>
      <w:r w:rsidRPr="001A333C">
        <w:rPr>
          <w:rFonts w:ascii="Times New Roman" w:hAnsi="Times New Roman" w:cs="Times New Roman"/>
          <w:i/>
          <w:iCs/>
          <w:sz w:val="18"/>
          <w:szCs w:val="18"/>
          <w:lang w:val="en-US"/>
        </w:rPr>
        <w:t xml:space="preserve">10. </w:t>
      </w:r>
      <w:r w:rsidR="001A333C" w:rsidRPr="001A333C">
        <w:rPr>
          <w:rFonts w:ascii="Times New Roman" w:hAnsi="Times New Roman" w:cs="Times New Roman"/>
          <w:i/>
          <w:iCs/>
          <w:sz w:val="18"/>
          <w:szCs w:val="18"/>
          <w:lang w:val="en-US"/>
        </w:rPr>
        <w:tab/>
      </w:r>
      <w:r w:rsidR="00E25224" w:rsidRPr="001A333C">
        <w:rPr>
          <w:rFonts w:ascii="Times New Roman" w:hAnsi="Times New Roman" w:cs="Times New Roman"/>
          <w:i/>
          <w:iCs/>
          <w:sz w:val="18"/>
          <w:szCs w:val="18"/>
          <w:lang w:val="en-US"/>
        </w:rPr>
        <w:t xml:space="preserve">The respondent may anticipate the return date of this </w:t>
      </w:r>
      <w:r w:rsidRPr="001A333C">
        <w:rPr>
          <w:rFonts w:ascii="Times New Roman" w:hAnsi="Times New Roman" w:cs="Times New Roman"/>
          <w:i/>
          <w:iCs/>
          <w:sz w:val="18"/>
          <w:szCs w:val="18"/>
          <w:lang w:val="en-US"/>
        </w:rPr>
        <w:t>O</w:t>
      </w:r>
      <w:r w:rsidR="00E25224" w:rsidRPr="001A333C">
        <w:rPr>
          <w:rFonts w:ascii="Times New Roman" w:hAnsi="Times New Roman" w:cs="Times New Roman"/>
          <w:i/>
          <w:iCs/>
          <w:sz w:val="18"/>
          <w:szCs w:val="18"/>
          <w:lang w:val="en-US"/>
        </w:rPr>
        <w:t xml:space="preserve">rder by giving not less than </w:t>
      </w:r>
      <w:r w:rsidRPr="001A333C">
        <w:rPr>
          <w:rFonts w:ascii="Times New Roman" w:hAnsi="Times New Roman" w:cs="Times New Roman"/>
          <w:i/>
          <w:iCs/>
          <w:sz w:val="18"/>
          <w:szCs w:val="18"/>
          <w:lang w:val="en-US"/>
        </w:rPr>
        <w:t xml:space="preserve">twenty- four </w:t>
      </w:r>
      <w:r w:rsidR="00E25224" w:rsidRPr="001A333C">
        <w:rPr>
          <w:rFonts w:ascii="Times New Roman" w:hAnsi="Times New Roman" w:cs="Times New Roman"/>
          <w:i/>
          <w:iCs/>
          <w:sz w:val="18"/>
          <w:szCs w:val="18"/>
          <w:lang w:val="en-US"/>
        </w:rPr>
        <w:t xml:space="preserve">hours written notice of her intention to do so to the </w:t>
      </w:r>
      <w:proofErr w:type="gramStart"/>
      <w:r w:rsidR="00E25224" w:rsidRPr="001A333C">
        <w:rPr>
          <w:rFonts w:ascii="Times New Roman" w:hAnsi="Times New Roman" w:cs="Times New Roman"/>
          <w:i/>
          <w:iCs/>
          <w:sz w:val="18"/>
          <w:szCs w:val="18"/>
          <w:lang w:val="en-US"/>
        </w:rPr>
        <w:t>applicants</w:t>
      </w:r>
      <w:proofErr w:type="gramEnd"/>
      <w:r w:rsidR="00E25224" w:rsidRPr="001A333C">
        <w:rPr>
          <w:rFonts w:ascii="Times New Roman" w:hAnsi="Times New Roman" w:cs="Times New Roman"/>
          <w:i/>
          <w:iCs/>
          <w:sz w:val="18"/>
          <w:szCs w:val="18"/>
          <w:lang w:val="en-US"/>
        </w:rPr>
        <w:t xml:space="preserve"> attorneys</w:t>
      </w:r>
      <w:r w:rsidRPr="001A333C">
        <w:rPr>
          <w:rFonts w:ascii="Times New Roman" w:hAnsi="Times New Roman" w:cs="Times New Roman"/>
          <w:i/>
          <w:iCs/>
          <w:sz w:val="18"/>
          <w:szCs w:val="18"/>
          <w:lang w:val="en-US"/>
        </w:rPr>
        <w:t>.</w:t>
      </w:r>
      <w:r w:rsidR="001A333C">
        <w:rPr>
          <w:rFonts w:ascii="Times New Roman" w:hAnsi="Times New Roman" w:cs="Times New Roman"/>
          <w:i/>
          <w:iCs/>
          <w:sz w:val="18"/>
          <w:szCs w:val="18"/>
          <w:lang w:val="en-US"/>
        </w:rPr>
        <w:t>”</w:t>
      </w:r>
      <w:r w:rsidRPr="001A333C">
        <w:rPr>
          <w:rFonts w:ascii="Times New Roman" w:hAnsi="Times New Roman" w:cs="Times New Roman"/>
          <w:sz w:val="20"/>
          <w:szCs w:val="20"/>
          <w:lang w:val="en-US"/>
        </w:rPr>
        <w:t xml:space="preserve"> </w:t>
      </w:r>
    </w:p>
    <w:p w14:paraId="12C8B2BB" w14:textId="77777777" w:rsidR="00C912EB" w:rsidRPr="001A333C" w:rsidRDefault="00C912EB" w:rsidP="00304DCE">
      <w:pPr>
        <w:jc w:val="both"/>
        <w:rPr>
          <w:rFonts w:ascii="Times New Roman" w:hAnsi="Times New Roman" w:cs="Times New Roman"/>
          <w:sz w:val="20"/>
          <w:szCs w:val="20"/>
          <w:lang w:val="en-US"/>
        </w:rPr>
      </w:pPr>
    </w:p>
    <w:p w14:paraId="08C3D219" w14:textId="44FB589D" w:rsidR="00825C02" w:rsidRPr="00710FBA" w:rsidRDefault="00710FBA" w:rsidP="00420844">
      <w:pPr>
        <w:spacing w:line="360" w:lineRule="auto"/>
        <w:ind w:left="567" w:hanging="567"/>
        <w:jc w:val="both"/>
        <w:rPr>
          <w:rFonts w:ascii="Times New Roman" w:hAnsi="Times New Roman" w:cs="Times New Roman"/>
          <w:lang w:val="en-US"/>
        </w:rPr>
      </w:pPr>
      <w:r>
        <w:rPr>
          <w:rFonts w:ascii="Times New Roman" w:hAnsi="Times New Roman" w:cs="Times New Roman"/>
          <w:lang w:val="en-US"/>
        </w:rPr>
        <w:t>[4]</w:t>
      </w:r>
      <w:r w:rsidR="00420844">
        <w:rPr>
          <w:rFonts w:ascii="Times New Roman" w:hAnsi="Times New Roman" w:cs="Times New Roman"/>
          <w:lang w:val="en-US"/>
        </w:rPr>
        <w:tab/>
      </w:r>
      <w:r w:rsidR="001A333C" w:rsidRPr="00710FBA">
        <w:rPr>
          <w:rFonts w:ascii="Times New Roman" w:hAnsi="Times New Roman" w:cs="Times New Roman"/>
          <w:lang w:val="en-US"/>
        </w:rPr>
        <w:t>The Order</w:t>
      </w:r>
      <w:r w:rsidR="00C139A4" w:rsidRPr="00710FBA">
        <w:rPr>
          <w:rFonts w:ascii="Times New Roman" w:hAnsi="Times New Roman" w:cs="Times New Roman"/>
          <w:lang w:val="en-US"/>
        </w:rPr>
        <w:t xml:space="preserve"> </w:t>
      </w:r>
      <w:r w:rsidR="009629CA" w:rsidRPr="00710FBA">
        <w:rPr>
          <w:rFonts w:ascii="Times New Roman" w:hAnsi="Times New Roman" w:cs="Times New Roman"/>
          <w:lang w:val="en-US"/>
        </w:rPr>
        <w:t xml:space="preserve">quoted above </w:t>
      </w:r>
      <w:r w:rsidR="00C139A4" w:rsidRPr="00710FBA">
        <w:rPr>
          <w:rFonts w:ascii="Times New Roman" w:hAnsi="Times New Roman" w:cs="Times New Roman"/>
          <w:lang w:val="en-US"/>
        </w:rPr>
        <w:t xml:space="preserve">related to the </w:t>
      </w:r>
      <w:r w:rsidR="009629CA" w:rsidRPr="00710FBA">
        <w:rPr>
          <w:rFonts w:ascii="Times New Roman" w:hAnsi="Times New Roman" w:cs="Times New Roman"/>
          <w:lang w:val="en-US"/>
        </w:rPr>
        <w:t>F</w:t>
      </w:r>
      <w:r w:rsidR="00C139A4" w:rsidRPr="00710FBA">
        <w:rPr>
          <w:rFonts w:ascii="Times New Roman" w:hAnsi="Times New Roman" w:cs="Times New Roman"/>
          <w:lang w:val="en-US"/>
        </w:rPr>
        <w:t xml:space="preserve">irst </w:t>
      </w:r>
      <w:r w:rsidR="009629CA" w:rsidRPr="00710FBA">
        <w:rPr>
          <w:rFonts w:ascii="Times New Roman" w:hAnsi="Times New Roman" w:cs="Times New Roman"/>
          <w:lang w:val="en-US"/>
        </w:rPr>
        <w:t>P</w:t>
      </w:r>
      <w:r w:rsidR="00C139A4" w:rsidRPr="00710FBA">
        <w:rPr>
          <w:rFonts w:ascii="Times New Roman" w:hAnsi="Times New Roman" w:cs="Times New Roman"/>
          <w:lang w:val="en-US"/>
        </w:rPr>
        <w:t>art of the Notice of Motion</w:t>
      </w:r>
      <w:r w:rsidR="003D0000" w:rsidRPr="00710FBA">
        <w:rPr>
          <w:rFonts w:ascii="Times New Roman" w:hAnsi="Times New Roman" w:cs="Times New Roman"/>
          <w:lang w:val="en-US"/>
        </w:rPr>
        <w:t xml:space="preserve">. In the second part of the Notice of Motion the </w:t>
      </w:r>
      <w:r w:rsidR="001A333C" w:rsidRPr="00710FBA">
        <w:rPr>
          <w:rFonts w:ascii="Times New Roman" w:hAnsi="Times New Roman" w:cs="Times New Roman"/>
          <w:lang w:val="en-US"/>
        </w:rPr>
        <w:t>applicant sought</w:t>
      </w:r>
      <w:r w:rsidR="00825C02" w:rsidRPr="00710FBA">
        <w:rPr>
          <w:rFonts w:ascii="Times New Roman" w:hAnsi="Times New Roman" w:cs="Times New Roman"/>
          <w:lang w:val="en-US"/>
        </w:rPr>
        <w:t xml:space="preserve"> the following Order: </w:t>
      </w:r>
    </w:p>
    <w:p w14:paraId="3BB26713" w14:textId="77777777" w:rsidR="00825C02" w:rsidRPr="001A333C" w:rsidRDefault="00825C02" w:rsidP="00304DCE">
      <w:pPr>
        <w:pStyle w:val="ListParagraph"/>
        <w:jc w:val="both"/>
        <w:rPr>
          <w:rFonts w:ascii="Times New Roman" w:hAnsi="Times New Roman" w:cs="Times New Roman"/>
          <w:lang w:val="en-US"/>
        </w:rPr>
      </w:pPr>
    </w:p>
    <w:p w14:paraId="0119BF69" w14:textId="05C6B19B" w:rsidR="00825C02" w:rsidRPr="001A333C" w:rsidRDefault="001A333C" w:rsidP="0074646F">
      <w:pPr>
        <w:pStyle w:val="ListParagraph"/>
        <w:ind w:left="1440"/>
        <w:jc w:val="both"/>
        <w:rPr>
          <w:rFonts w:ascii="Times New Roman" w:hAnsi="Times New Roman" w:cs="Times New Roman"/>
          <w:i/>
          <w:iCs/>
          <w:lang w:val="en-US"/>
        </w:rPr>
      </w:pPr>
      <w:r w:rsidRPr="001A333C">
        <w:rPr>
          <w:rFonts w:ascii="Times New Roman" w:hAnsi="Times New Roman" w:cs="Times New Roman"/>
          <w:b/>
          <w:bCs/>
          <w:i/>
          <w:iCs/>
          <w:sz w:val="18"/>
          <w:szCs w:val="18"/>
          <w:lang w:val="en-US"/>
        </w:rPr>
        <w:t>“SECOND</w:t>
      </w:r>
      <w:r w:rsidR="00825C02" w:rsidRPr="001A333C">
        <w:rPr>
          <w:rFonts w:ascii="Times New Roman" w:hAnsi="Times New Roman" w:cs="Times New Roman"/>
          <w:b/>
          <w:bCs/>
          <w:i/>
          <w:iCs/>
          <w:sz w:val="18"/>
          <w:szCs w:val="18"/>
          <w:lang w:val="en-US"/>
        </w:rPr>
        <w:t xml:space="preserve"> </w:t>
      </w:r>
      <w:r w:rsidR="0074646F" w:rsidRPr="001A333C">
        <w:rPr>
          <w:rFonts w:ascii="Times New Roman" w:hAnsi="Times New Roman" w:cs="Times New Roman"/>
          <w:b/>
          <w:bCs/>
          <w:i/>
          <w:iCs/>
          <w:sz w:val="18"/>
          <w:szCs w:val="18"/>
          <w:lang w:val="en-US"/>
        </w:rPr>
        <w:t>PART</w:t>
      </w:r>
      <w:r w:rsidR="0074646F" w:rsidRPr="001A333C">
        <w:rPr>
          <w:rFonts w:ascii="Times New Roman" w:hAnsi="Times New Roman" w:cs="Times New Roman"/>
          <w:i/>
          <w:iCs/>
          <w:lang w:val="en-US"/>
        </w:rPr>
        <w:t>:</w:t>
      </w:r>
      <w:r w:rsidR="00825C02" w:rsidRPr="001A333C">
        <w:rPr>
          <w:rFonts w:ascii="Times New Roman" w:hAnsi="Times New Roman" w:cs="Times New Roman"/>
          <w:i/>
          <w:iCs/>
          <w:lang w:val="en-US"/>
        </w:rPr>
        <w:t xml:space="preserve"> </w:t>
      </w:r>
    </w:p>
    <w:p w14:paraId="2CF706C8" w14:textId="77777777" w:rsidR="00825C02" w:rsidRPr="001A333C" w:rsidRDefault="00825C02" w:rsidP="0074646F">
      <w:pPr>
        <w:pStyle w:val="ListParagraph"/>
        <w:ind w:left="1440"/>
        <w:jc w:val="both"/>
        <w:rPr>
          <w:rFonts w:ascii="Times New Roman" w:hAnsi="Times New Roman" w:cs="Times New Roman"/>
          <w:i/>
          <w:iCs/>
          <w:lang w:val="en-US"/>
        </w:rPr>
      </w:pPr>
    </w:p>
    <w:p w14:paraId="7930DCDA" w14:textId="1030F175" w:rsidR="00825C02" w:rsidRPr="001A333C" w:rsidRDefault="00825C02" w:rsidP="0074646F">
      <w:pPr>
        <w:pStyle w:val="ListParagraph"/>
        <w:ind w:left="1440"/>
        <w:jc w:val="both"/>
        <w:rPr>
          <w:rFonts w:ascii="Times New Roman" w:hAnsi="Times New Roman" w:cs="Times New Roman"/>
          <w:i/>
          <w:iCs/>
          <w:sz w:val="18"/>
          <w:szCs w:val="18"/>
          <w:lang w:val="en-US"/>
        </w:rPr>
      </w:pPr>
      <w:r w:rsidRPr="001A333C">
        <w:rPr>
          <w:rFonts w:ascii="Times New Roman" w:hAnsi="Times New Roman" w:cs="Times New Roman"/>
          <w:i/>
          <w:iCs/>
          <w:sz w:val="18"/>
          <w:szCs w:val="18"/>
          <w:lang w:val="en-US"/>
        </w:rPr>
        <w:t xml:space="preserve">9. </w:t>
      </w:r>
      <w:r w:rsidR="001A333C" w:rsidRPr="001A333C">
        <w:rPr>
          <w:rFonts w:ascii="Times New Roman" w:hAnsi="Times New Roman" w:cs="Times New Roman"/>
          <w:i/>
          <w:iCs/>
          <w:sz w:val="18"/>
          <w:szCs w:val="18"/>
          <w:lang w:val="en-US"/>
        </w:rPr>
        <w:tab/>
        <w:t>That the</w:t>
      </w:r>
      <w:r w:rsidRPr="001A333C">
        <w:rPr>
          <w:rFonts w:ascii="Times New Roman" w:hAnsi="Times New Roman" w:cs="Times New Roman"/>
          <w:i/>
          <w:iCs/>
          <w:sz w:val="18"/>
          <w:szCs w:val="18"/>
          <w:lang w:val="en-US"/>
        </w:rPr>
        <w:t xml:space="preserve"> Applicant be appointed as Curator personae to the minor with the following </w:t>
      </w:r>
      <w:r w:rsidR="001A333C" w:rsidRPr="001A333C">
        <w:rPr>
          <w:rFonts w:ascii="Times New Roman" w:hAnsi="Times New Roman" w:cs="Times New Roman"/>
          <w:i/>
          <w:iCs/>
          <w:sz w:val="18"/>
          <w:szCs w:val="18"/>
          <w:lang w:val="en-US"/>
        </w:rPr>
        <w:t>powers:</w:t>
      </w:r>
      <w:r w:rsidRPr="001A333C">
        <w:rPr>
          <w:rFonts w:ascii="Times New Roman" w:hAnsi="Times New Roman" w:cs="Times New Roman"/>
          <w:i/>
          <w:iCs/>
          <w:sz w:val="18"/>
          <w:szCs w:val="18"/>
          <w:lang w:val="en-US"/>
        </w:rPr>
        <w:t xml:space="preserve"> </w:t>
      </w:r>
    </w:p>
    <w:p w14:paraId="388BF282" w14:textId="77777777" w:rsidR="00825C02" w:rsidRPr="001A333C" w:rsidRDefault="00825C02" w:rsidP="0074646F">
      <w:pPr>
        <w:pStyle w:val="ListParagraph"/>
        <w:ind w:left="1440"/>
        <w:jc w:val="both"/>
        <w:rPr>
          <w:rFonts w:ascii="Times New Roman" w:hAnsi="Times New Roman" w:cs="Times New Roman"/>
          <w:i/>
          <w:iCs/>
          <w:sz w:val="18"/>
          <w:szCs w:val="18"/>
          <w:lang w:val="en-US"/>
        </w:rPr>
      </w:pPr>
    </w:p>
    <w:p w14:paraId="087B7AE7" w14:textId="0330883F" w:rsidR="00825C02" w:rsidRPr="001A333C" w:rsidRDefault="00825C02" w:rsidP="0074646F">
      <w:pPr>
        <w:pStyle w:val="ListParagraph"/>
        <w:ind w:left="1440"/>
        <w:jc w:val="both"/>
        <w:rPr>
          <w:rFonts w:ascii="Times New Roman" w:hAnsi="Times New Roman" w:cs="Times New Roman"/>
          <w:i/>
          <w:iCs/>
          <w:sz w:val="18"/>
          <w:szCs w:val="18"/>
          <w:lang w:val="en-US"/>
        </w:rPr>
      </w:pPr>
      <w:r w:rsidRPr="001A333C">
        <w:rPr>
          <w:rFonts w:ascii="Times New Roman" w:hAnsi="Times New Roman" w:cs="Times New Roman"/>
          <w:i/>
          <w:iCs/>
          <w:sz w:val="18"/>
          <w:szCs w:val="18"/>
          <w:lang w:val="en-US"/>
        </w:rPr>
        <w:t xml:space="preserve"> </w:t>
      </w:r>
      <w:r w:rsidR="001A333C" w:rsidRPr="001A333C">
        <w:rPr>
          <w:rFonts w:ascii="Times New Roman" w:hAnsi="Times New Roman" w:cs="Times New Roman"/>
          <w:i/>
          <w:iCs/>
          <w:sz w:val="18"/>
          <w:szCs w:val="18"/>
          <w:lang w:val="en-US"/>
        </w:rPr>
        <w:tab/>
        <w:t xml:space="preserve">9.1 </w:t>
      </w:r>
      <w:r w:rsidR="001A333C" w:rsidRPr="001A333C">
        <w:rPr>
          <w:rFonts w:ascii="Times New Roman" w:hAnsi="Times New Roman" w:cs="Times New Roman"/>
          <w:i/>
          <w:iCs/>
          <w:sz w:val="18"/>
          <w:szCs w:val="18"/>
          <w:lang w:val="en-US"/>
        </w:rPr>
        <w:tab/>
      </w:r>
      <w:r w:rsidRPr="001A333C">
        <w:rPr>
          <w:rFonts w:ascii="Times New Roman" w:hAnsi="Times New Roman" w:cs="Times New Roman"/>
          <w:i/>
          <w:iCs/>
          <w:sz w:val="18"/>
          <w:szCs w:val="18"/>
          <w:lang w:val="en-US"/>
        </w:rPr>
        <w:t xml:space="preserve">to consent to any medical treatment which the minor may require; </w:t>
      </w:r>
    </w:p>
    <w:p w14:paraId="11765EC3" w14:textId="09BE54ED" w:rsidR="00825C02" w:rsidRPr="001A333C" w:rsidRDefault="001A333C" w:rsidP="00684E19">
      <w:pPr>
        <w:pStyle w:val="ListParagraph"/>
        <w:ind w:left="2880" w:hanging="720"/>
        <w:jc w:val="both"/>
        <w:rPr>
          <w:rFonts w:ascii="Times New Roman" w:hAnsi="Times New Roman" w:cs="Times New Roman"/>
          <w:i/>
          <w:iCs/>
          <w:sz w:val="18"/>
          <w:szCs w:val="18"/>
          <w:lang w:val="en-US"/>
        </w:rPr>
      </w:pPr>
      <w:r w:rsidRPr="001A333C">
        <w:rPr>
          <w:rFonts w:ascii="Times New Roman" w:hAnsi="Times New Roman" w:cs="Times New Roman"/>
          <w:i/>
          <w:iCs/>
          <w:sz w:val="18"/>
          <w:szCs w:val="18"/>
          <w:lang w:val="en-US"/>
        </w:rPr>
        <w:t xml:space="preserve">9.2 </w:t>
      </w:r>
      <w:r w:rsidRPr="001A333C">
        <w:rPr>
          <w:rFonts w:ascii="Times New Roman" w:hAnsi="Times New Roman" w:cs="Times New Roman"/>
          <w:i/>
          <w:iCs/>
          <w:sz w:val="18"/>
          <w:szCs w:val="18"/>
          <w:lang w:val="en-US"/>
        </w:rPr>
        <w:tab/>
      </w:r>
      <w:r w:rsidR="00825C02" w:rsidRPr="001A333C">
        <w:rPr>
          <w:rFonts w:ascii="Times New Roman" w:hAnsi="Times New Roman" w:cs="Times New Roman"/>
          <w:i/>
          <w:iCs/>
          <w:sz w:val="18"/>
          <w:szCs w:val="18"/>
          <w:lang w:val="en-US"/>
        </w:rPr>
        <w:t xml:space="preserve">to determine the minor’s place </w:t>
      </w:r>
      <w:r w:rsidR="00673EAA" w:rsidRPr="001A333C">
        <w:rPr>
          <w:rFonts w:ascii="Times New Roman" w:hAnsi="Times New Roman" w:cs="Times New Roman"/>
          <w:i/>
          <w:iCs/>
          <w:sz w:val="18"/>
          <w:szCs w:val="18"/>
          <w:lang w:val="en-US"/>
        </w:rPr>
        <w:t>o</w:t>
      </w:r>
      <w:r w:rsidR="00825C02" w:rsidRPr="001A333C">
        <w:rPr>
          <w:rFonts w:ascii="Times New Roman" w:hAnsi="Times New Roman" w:cs="Times New Roman"/>
          <w:i/>
          <w:iCs/>
          <w:sz w:val="18"/>
          <w:szCs w:val="18"/>
          <w:lang w:val="en-US"/>
        </w:rPr>
        <w:t xml:space="preserve">f residence from time to time, in her best interests; and </w:t>
      </w:r>
    </w:p>
    <w:p w14:paraId="771B714C" w14:textId="7D24A6F7" w:rsidR="00825C02" w:rsidRPr="001A333C" w:rsidRDefault="001A333C" w:rsidP="0074646F">
      <w:pPr>
        <w:ind w:left="2880" w:hanging="720"/>
        <w:jc w:val="both"/>
        <w:rPr>
          <w:rFonts w:ascii="Times New Roman" w:hAnsi="Times New Roman" w:cs="Times New Roman"/>
          <w:i/>
          <w:iCs/>
          <w:sz w:val="18"/>
          <w:szCs w:val="18"/>
          <w:lang w:val="en-US"/>
        </w:rPr>
      </w:pPr>
      <w:r w:rsidRPr="001A333C">
        <w:rPr>
          <w:rFonts w:ascii="Times New Roman" w:hAnsi="Times New Roman" w:cs="Times New Roman"/>
          <w:i/>
          <w:iCs/>
          <w:sz w:val="18"/>
          <w:szCs w:val="18"/>
          <w:lang w:val="en-US"/>
        </w:rPr>
        <w:t xml:space="preserve">9.3 </w:t>
      </w:r>
      <w:r w:rsidRPr="001A333C">
        <w:rPr>
          <w:rFonts w:ascii="Times New Roman" w:hAnsi="Times New Roman" w:cs="Times New Roman"/>
          <w:i/>
          <w:iCs/>
          <w:sz w:val="18"/>
          <w:szCs w:val="18"/>
          <w:lang w:val="en-US"/>
        </w:rPr>
        <w:tab/>
      </w:r>
      <w:r w:rsidR="00825C02" w:rsidRPr="001A333C">
        <w:rPr>
          <w:rFonts w:ascii="Times New Roman" w:hAnsi="Times New Roman" w:cs="Times New Roman"/>
          <w:i/>
          <w:iCs/>
          <w:sz w:val="18"/>
          <w:szCs w:val="18"/>
          <w:lang w:val="en-US"/>
        </w:rPr>
        <w:t>to manage and consent to all steps that may be necessary to ensure that the minor’s daily caregiving</w:t>
      </w:r>
      <w:r w:rsidR="00673EAA" w:rsidRPr="001A333C">
        <w:rPr>
          <w:rFonts w:ascii="Times New Roman" w:hAnsi="Times New Roman" w:cs="Times New Roman"/>
          <w:i/>
          <w:iCs/>
          <w:sz w:val="18"/>
          <w:szCs w:val="18"/>
          <w:lang w:val="en-US"/>
        </w:rPr>
        <w:t xml:space="preserve"> </w:t>
      </w:r>
      <w:r w:rsidR="00825C02" w:rsidRPr="001A333C">
        <w:rPr>
          <w:rFonts w:ascii="Times New Roman" w:hAnsi="Times New Roman" w:cs="Times New Roman"/>
          <w:i/>
          <w:iCs/>
          <w:sz w:val="18"/>
          <w:szCs w:val="18"/>
          <w:lang w:val="en-US"/>
        </w:rPr>
        <w:t xml:space="preserve">needs are met. </w:t>
      </w:r>
    </w:p>
    <w:p w14:paraId="6FA4883A" w14:textId="15831BC0" w:rsidR="00825C02" w:rsidRPr="001A333C" w:rsidRDefault="00825C02" w:rsidP="0074646F">
      <w:pPr>
        <w:pStyle w:val="ListParagraph"/>
        <w:ind w:left="1440"/>
        <w:jc w:val="both"/>
        <w:rPr>
          <w:rFonts w:ascii="Times New Roman" w:hAnsi="Times New Roman" w:cs="Times New Roman"/>
          <w:i/>
          <w:iCs/>
          <w:sz w:val="18"/>
          <w:szCs w:val="18"/>
          <w:lang w:val="en-US"/>
        </w:rPr>
      </w:pPr>
      <w:r w:rsidRPr="001A333C">
        <w:rPr>
          <w:rFonts w:ascii="Times New Roman" w:hAnsi="Times New Roman" w:cs="Times New Roman"/>
          <w:i/>
          <w:iCs/>
          <w:sz w:val="18"/>
          <w:szCs w:val="18"/>
          <w:lang w:val="en-US"/>
        </w:rPr>
        <w:t xml:space="preserve">10. </w:t>
      </w:r>
      <w:r w:rsidR="001A333C" w:rsidRPr="001A333C">
        <w:rPr>
          <w:rFonts w:ascii="Times New Roman" w:hAnsi="Times New Roman" w:cs="Times New Roman"/>
          <w:i/>
          <w:iCs/>
          <w:sz w:val="18"/>
          <w:szCs w:val="18"/>
          <w:lang w:val="en-US"/>
        </w:rPr>
        <w:tab/>
      </w:r>
      <w:r w:rsidRPr="001A333C">
        <w:rPr>
          <w:rFonts w:ascii="Times New Roman" w:hAnsi="Times New Roman" w:cs="Times New Roman"/>
          <w:i/>
          <w:iCs/>
          <w:sz w:val="18"/>
          <w:szCs w:val="18"/>
          <w:lang w:val="en-US"/>
        </w:rPr>
        <w:t xml:space="preserve">That the Respondent be ordered to pay costs of this application, only in the event of her opposing </w:t>
      </w:r>
      <w:r w:rsidR="00673EAA" w:rsidRPr="001A333C">
        <w:rPr>
          <w:rFonts w:ascii="Times New Roman" w:hAnsi="Times New Roman" w:cs="Times New Roman"/>
          <w:i/>
          <w:iCs/>
          <w:sz w:val="18"/>
          <w:szCs w:val="18"/>
          <w:lang w:val="en-US"/>
        </w:rPr>
        <w:t xml:space="preserve">    </w:t>
      </w:r>
      <w:r w:rsidR="00673EAA" w:rsidRPr="001A333C">
        <w:rPr>
          <w:rFonts w:ascii="Times New Roman" w:hAnsi="Times New Roman" w:cs="Times New Roman"/>
          <w:i/>
          <w:iCs/>
          <w:sz w:val="18"/>
          <w:szCs w:val="18"/>
          <w:lang w:val="en-US"/>
        </w:rPr>
        <w:tab/>
      </w:r>
      <w:r w:rsidRPr="001A333C">
        <w:rPr>
          <w:rFonts w:ascii="Times New Roman" w:hAnsi="Times New Roman" w:cs="Times New Roman"/>
          <w:i/>
          <w:iCs/>
          <w:sz w:val="18"/>
          <w:szCs w:val="18"/>
          <w:lang w:val="en-US"/>
        </w:rPr>
        <w:t xml:space="preserve">same. </w:t>
      </w:r>
    </w:p>
    <w:p w14:paraId="69D57C7E" w14:textId="4F4C0F84" w:rsidR="00825C02" w:rsidRPr="001A333C" w:rsidRDefault="00825C02" w:rsidP="0074646F">
      <w:pPr>
        <w:pStyle w:val="ListParagraph"/>
        <w:ind w:left="1440"/>
        <w:jc w:val="both"/>
        <w:rPr>
          <w:rFonts w:ascii="Times New Roman" w:hAnsi="Times New Roman" w:cs="Times New Roman"/>
          <w:i/>
          <w:iCs/>
          <w:sz w:val="18"/>
          <w:szCs w:val="18"/>
          <w:lang w:val="en-US"/>
        </w:rPr>
      </w:pPr>
      <w:r w:rsidRPr="001A333C">
        <w:rPr>
          <w:rFonts w:ascii="Times New Roman" w:hAnsi="Times New Roman" w:cs="Times New Roman"/>
          <w:i/>
          <w:iCs/>
          <w:sz w:val="18"/>
          <w:szCs w:val="18"/>
          <w:lang w:val="en-US"/>
        </w:rPr>
        <w:t xml:space="preserve">11. </w:t>
      </w:r>
      <w:r w:rsidR="001A333C" w:rsidRPr="001A333C">
        <w:rPr>
          <w:rFonts w:ascii="Times New Roman" w:hAnsi="Times New Roman" w:cs="Times New Roman"/>
          <w:i/>
          <w:iCs/>
          <w:sz w:val="18"/>
          <w:szCs w:val="18"/>
          <w:lang w:val="en-US"/>
        </w:rPr>
        <w:tab/>
      </w:r>
      <w:r w:rsidRPr="001A333C">
        <w:rPr>
          <w:rFonts w:ascii="Times New Roman" w:hAnsi="Times New Roman" w:cs="Times New Roman"/>
          <w:i/>
          <w:iCs/>
          <w:sz w:val="18"/>
          <w:szCs w:val="18"/>
          <w:lang w:val="en-US"/>
        </w:rPr>
        <w:t xml:space="preserve">Such further and/ or alternate relief as the above </w:t>
      </w:r>
      <w:proofErr w:type="spellStart"/>
      <w:r w:rsidRPr="001A333C">
        <w:rPr>
          <w:rFonts w:ascii="Times New Roman" w:hAnsi="Times New Roman" w:cs="Times New Roman"/>
          <w:i/>
          <w:iCs/>
          <w:sz w:val="18"/>
          <w:szCs w:val="18"/>
          <w:lang w:val="en-US"/>
        </w:rPr>
        <w:t>Honourable</w:t>
      </w:r>
      <w:proofErr w:type="spellEnd"/>
      <w:r w:rsidRPr="001A333C">
        <w:rPr>
          <w:rFonts w:ascii="Times New Roman" w:hAnsi="Times New Roman" w:cs="Times New Roman"/>
          <w:i/>
          <w:iCs/>
          <w:sz w:val="18"/>
          <w:szCs w:val="18"/>
          <w:lang w:val="en-US"/>
        </w:rPr>
        <w:t xml:space="preserve"> Court may deem fit.</w:t>
      </w:r>
      <w:r w:rsidR="001A333C" w:rsidRPr="001A333C">
        <w:rPr>
          <w:rFonts w:ascii="Times New Roman" w:hAnsi="Times New Roman" w:cs="Times New Roman"/>
          <w:i/>
          <w:iCs/>
          <w:sz w:val="18"/>
          <w:szCs w:val="18"/>
          <w:lang w:val="en-US"/>
        </w:rPr>
        <w:t>”</w:t>
      </w:r>
      <w:r w:rsidRPr="001A333C">
        <w:rPr>
          <w:rFonts w:ascii="Times New Roman" w:hAnsi="Times New Roman" w:cs="Times New Roman"/>
          <w:i/>
          <w:iCs/>
          <w:sz w:val="18"/>
          <w:szCs w:val="18"/>
          <w:lang w:val="en-US"/>
        </w:rPr>
        <w:t xml:space="preserve"> </w:t>
      </w:r>
    </w:p>
    <w:p w14:paraId="67A9CCCF" w14:textId="77777777" w:rsidR="00825C02" w:rsidRPr="001A333C" w:rsidRDefault="00825C02" w:rsidP="00304DCE">
      <w:pPr>
        <w:pStyle w:val="ListParagraph"/>
        <w:jc w:val="both"/>
        <w:rPr>
          <w:rFonts w:ascii="Times New Roman" w:hAnsi="Times New Roman" w:cs="Times New Roman"/>
          <w:sz w:val="18"/>
          <w:szCs w:val="18"/>
          <w:lang w:val="en-US"/>
        </w:rPr>
      </w:pPr>
    </w:p>
    <w:p w14:paraId="74CE34B8" w14:textId="77777777" w:rsidR="00825C02" w:rsidRPr="001A333C" w:rsidRDefault="00825C02" w:rsidP="00304DCE">
      <w:pPr>
        <w:pStyle w:val="ListParagraph"/>
        <w:jc w:val="both"/>
        <w:rPr>
          <w:rFonts w:ascii="Times New Roman" w:hAnsi="Times New Roman" w:cs="Times New Roman"/>
          <w:lang w:val="en-US"/>
        </w:rPr>
      </w:pPr>
    </w:p>
    <w:p w14:paraId="6090201D" w14:textId="283EBAB4" w:rsidR="004D578D" w:rsidRPr="0074646F" w:rsidRDefault="0074646F" w:rsidP="0074646F">
      <w:pPr>
        <w:spacing w:line="480" w:lineRule="auto"/>
        <w:ind w:left="720" w:hanging="720"/>
        <w:jc w:val="both"/>
        <w:rPr>
          <w:rFonts w:ascii="Times New Roman" w:hAnsi="Times New Roman" w:cs="Times New Roman"/>
          <w:lang w:val="en-US"/>
        </w:rPr>
      </w:pPr>
      <w:r>
        <w:rPr>
          <w:rFonts w:ascii="Times New Roman" w:hAnsi="Times New Roman" w:cs="Times New Roman"/>
          <w:lang w:val="en-US"/>
        </w:rPr>
        <w:lastRenderedPageBreak/>
        <w:t>[5]</w:t>
      </w:r>
      <w:r>
        <w:rPr>
          <w:rFonts w:ascii="Times New Roman" w:hAnsi="Times New Roman" w:cs="Times New Roman"/>
          <w:lang w:val="en-US"/>
        </w:rPr>
        <w:tab/>
      </w:r>
      <w:r w:rsidR="004413C3" w:rsidRPr="0074646F">
        <w:rPr>
          <w:rFonts w:ascii="Times New Roman" w:hAnsi="Times New Roman" w:cs="Times New Roman"/>
          <w:lang w:val="en-US"/>
        </w:rPr>
        <w:t xml:space="preserve">On </w:t>
      </w:r>
      <w:r w:rsidR="004413C3" w:rsidRPr="002917C2">
        <w:rPr>
          <w:rFonts w:ascii="Times New Roman" w:hAnsi="Times New Roman" w:cs="Times New Roman"/>
          <w:color w:val="000000" w:themeColor="text1"/>
          <w:lang w:val="en-US"/>
        </w:rPr>
        <w:t xml:space="preserve">28 October </w:t>
      </w:r>
      <w:r w:rsidR="001A333C" w:rsidRPr="002917C2">
        <w:rPr>
          <w:rFonts w:ascii="Times New Roman" w:hAnsi="Times New Roman" w:cs="Times New Roman"/>
          <w:color w:val="000000" w:themeColor="text1"/>
          <w:lang w:val="en-US"/>
        </w:rPr>
        <w:t>2022, the</w:t>
      </w:r>
      <w:r w:rsidR="004413C3" w:rsidRPr="002917C2">
        <w:rPr>
          <w:rFonts w:ascii="Times New Roman" w:hAnsi="Times New Roman" w:cs="Times New Roman"/>
          <w:color w:val="000000" w:themeColor="text1"/>
          <w:lang w:val="en-US"/>
        </w:rPr>
        <w:t xml:space="preserve"> </w:t>
      </w:r>
      <w:r w:rsidR="004413C3" w:rsidRPr="0074646F">
        <w:rPr>
          <w:rFonts w:ascii="Times New Roman" w:hAnsi="Times New Roman" w:cs="Times New Roman"/>
          <w:lang w:val="en-US"/>
        </w:rPr>
        <w:t xml:space="preserve">order was served on the respondent and the child was removed from </w:t>
      </w:r>
      <w:proofErr w:type="gramStart"/>
      <w:r w:rsidR="004413C3" w:rsidRPr="0074646F">
        <w:rPr>
          <w:rFonts w:ascii="Times New Roman" w:hAnsi="Times New Roman" w:cs="Times New Roman"/>
          <w:lang w:val="en-US"/>
        </w:rPr>
        <w:t>her .</w:t>
      </w:r>
      <w:proofErr w:type="gramEnd"/>
      <w:r w:rsidR="004413C3" w:rsidRPr="0074646F">
        <w:rPr>
          <w:rFonts w:ascii="Times New Roman" w:hAnsi="Times New Roman" w:cs="Times New Roman"/>
          <w:lang w:val="en-US"/>
        </w:rPr>
        <w:t xml:space="preserve">  It appears from the evidence that the child was taken to the Canaan Centre and not to hospital.   On 02 November 2022 the child was admitted to Life Beacon Bay </w:t>
      </w:r>
      <w:r w:rsidR="00234800" w:rsidRPr="0074646F">
        <w:rPr>
          <w:rFonts w:ascii="Times New Roman" w:hAnsi="Times New Roman" w:cs="Times New Roman"/>
          <w:lang w:val="en-US"/>
        </w:rPr>
        <w:t>hospital due</w:t>
      </w:r>
      <w:r w:rsidR="004413C3" w:rsidRPr="0074646F">
        <w:rPr>
          <w:rFonts w:ascii="Times New Roman" w:hAnsi="Times New Roman" w:cs="Times New Roman"/>
          <w:lang w:val="en-US"/>
        </w:rPr>
        <w:t xml:space="preserve"> to malnutrition and onset of pneumonia. </w:t>
      </w:r>
      <w:r w:rsidR="004D578D" w:rsidRPr="0074646F">
        <w:rPr>
          <w:rFonts w:ascii="Times New Roman" w:hAnsi="Times New Roman" w:cs="Times New Roman"/>
          <w:lang w:val="en-US"/>
        </w:rPr>
        <w:t xml:space="preserve">On 30 June </w:t>
      </w:r>
      <w:r w:rsidR="00234800" w:rsidRPr="0074646F">
        <w:rPr>
          <w:rFonts w:ascii="Times New Roman" w:hAnsi="Times New Roman" w:cs="Times New Roman"/>
          <w:lang w:val="en-US"/>
        </w:rPr>
        <w:t>2023, after</w:t>
      </w:r>
      <w:r w:rsidR="004D578D" w:rsidRPr="0074646F">
        <w:rPr>
          <w:rFonts w:ascii="Times New Roman" w:hAnsi="Times New Roman" w:cs="Times New Roman"/>
          <w:lang w:val="en-US"/>
        </w:rPr>
        <w:t xml:space="preserve"> the Canaan facility</w:t>
      </w:r>
      <w:r w:rsidR="004413C3" w:rsidRPr="0074646F">
        <w:rPr>
          <w:rFonts w:ascii="Times New Roman" w:hAnsi="Times New Roman" w:cs="Times New Roman"/>
          <w:lang w:val="en-US"/>
        </w:rPr>
        <w:t xml:space="preserve">, </w:t>
      </w:r>
      <w:r w:rsidR="004D578D" w:rsidRPr="0074646F">
        <w:rPr>
          <w:rFonts w:ascii="Times New Roman" w:hAnsi="Times New Roman" w:cs="Times New Roman"/>
          <w:lang w:val="en-US"/>
        </w:rPr>
        <w:t xml:space="preserve">was placed under provisional liquidation the applicant brought a second urgent application. In that application she sought the following </w:t>
      </w:r>
      <w:r w:rsidR="00234800" w:rsidRPr="0074646F">
        <w:rPr>
          <w:rFonts w:ascii="Times New Roman" w:hAnsi="Times New Roman" w:cs="Times New Roman"/>
          <w:lang w:val="en-US"/>
        </w:rPr>
        <w:t>Order:</w:t>
      </w:r>
      <w:r w:rsidR="004D578D" w:rsidRPr="0074646F">
        <w:rPr>
          <w:rFonts w:ascii="Times New Roman" w:hAnsi="Times New Roman" w:cs="Times New Roman"/>
          <w:lang w:val="en-US"/>
        </w:rPr>
        <w:t xml:space="preserve"> </w:t>
      </w:r>
    </w:p>
    <w:p w14:paraId="3E746B73" w14:textId="3045063F" w:rsidR="000F4074" w:rsidRPr="000203E2" w:rsidRDefault="000203E2" w:rsidP="000203E2">
      <w:pPr>
        <w:ind w:left="1440" w:hanging="360"/>
        <w:jc w:val="both"/>
        <w:rPr>
          <w:rFonts w:ascii="Times New Roman" w:hAnsi="Times New Roman" w:cs="Times New Roman"/>
          <w:i/>
          <w:iCs/>
          <w:sz w:val="18"/>
          <w:szCs w:val="18"/>
          <w:lang w:val="en-US"/>
        </w:rPr>
      </w:pPr>
      <w:r w:rsidRPr="00234800">
        <w:rPr>
          <w:rFonts w:ascii="Times New Roman" w:hAnsi="Times New Roman" w:cs="Times New Roman"/>
          <w:i/>
          <w:iCs/>
          <w:sz w:val="18"/>
          <w:szCs w:val="18"/>
          <w:lang w:val="en-US"/>
        </w:rPr>
        <w:t>1.</w:t>
      </w:r>
      <w:r w:rsidRPr="00234800">
        <w:rPr>
          <w:rFonts w:ascii="Times New Roman" w:hAnsi="Times New Roman" w:cs="Times New Roman"/>
          <w:i/>
          <w:iCs/>
          <w:sz w:val="18"/>
          <w:szCs w:val="18"/>
          <w:lang w:val="en-US"/>
        </w:rPr>
        <w:tab/>
      </w:r>
      <w:r w:rsidR="000F4074" w:rsidRPr="000203E2">
        <w:rPr>
          <w:rFonts w:ascii="Times New Roman" w:hAnsi="Times New Roman" w:cs="Times New Roman"/>
          <w:i/>
          <w:iCs/>
          <w:sz w:val="18"/>
          <w:szCs w:val="18"/>
          <w:lang w:val="en-US"/>
        </w:rPr>
        <w:t xml:space="preserve">That the Applicant’s non- compliance with the Rules of </w:t>
      </w:r>
      <w:proofErr w:type="gramStart"/>
      <w:r w:rsidR="000F4074" w:rsidRPr="000203E2">
        <w:rPr>
          <w:rFonts w:ascii="Times New Roman" w:hAnsi="Times New Roman" w:cs="Times New Roman"/>
          <w:i/>
          <w:iCs/>
          <w:sz w:val="18"/>
          <w:szCs w:val="18"/>
          <w:lang w:val="en-US"/>
        </w:rPr>
        <w:t>Court ,</w:t>
      </w:r>
      <w:proofErr w:type="gramEnd"/>
      <w:r w:rsidR="000F4074" w:rsidRPr="000203E2">
        <w:rPr>
          <w:rFonts w:ascii="Times New Roman" w:hAnsi="Times New Roman" w:cs="Times New Roman"/>
          <w:i/>
          <w:iCs/>
          <w:sz w:val="18"/>
          <w:szCs w:val="18"/>
          <w:lang w:val="en-US"/>
        </w:rPr>
        <w:t xml:space="preserve"> insofar as the prescribed time periods and manner of service are concerned, be condoned and that this application be heard on an urgent basis. </w:t>
      </w:r>
    </w:p>
    <w:p w14:paraId="7BF741E5" w14:textId="6F85A05E" w:rsidR="000F4074" w:rsidRPr="000203E2" w:rsidRDefault="000203E2" w:rsidP="000203E2">
      <w:pPr>
        <w:ind w:left="1440" w:hanging="360"/>
        <w:jc w:val="both"/>
        <w:rPr>
          <w:rFonts w:ascii="Times New Roman" w:hAnsi="Times New Roman" w:cs="Times New Roman"/>
          <w:i/>
          <w:iCs/>
          <w:sz w:val="18"/>
          <w:szCs w:val="18"/>
          <w:lang w:val="en-US"/>
        </w:rPr>
      </w:pPr>
      <w:r w:rsidRPr="00234800">
        <w:rPr>
          <w:rFonts w:ascii="Times New Roman" w:hAnsi="Times New Roman" w:cs="Times New Roman"/>
          <w:i/>
          <w:iCs/>
          <w:sz w:val="18"/>
          <w:szCs w:val="18"/>
          <w:lang w:val="en-US"/>
        </w:rPr>
        <w:t>2.</w:t>
      </w:r>
      <w:r w:rsidRPr="00234800">
        <w:rPr>
          <w:rFonts w:ascii="Times New Roman" w:hAnsi="Times New Roman" w:cs="Times New Roman"/>
          <w:i/>
          <w:iCs/>
          <w:sz w:val="18"/>
          <w:szCs w:val="18"/>
          <w:lang w:val="en-US"/>
        </w:rPr>
        <w:tab/>
      </w:r>
      <w:r w:rsidR="000F4074" w:rsidRPr="000203E2">
        <w:rPr>
          <w:rFonts w:ascii="Times New Roman" w:hAnsi="Times New Roman" w:cs="Times New Roman"/>
          <w:i/>
          <w:iCs/>
          <w:sz w:val="18"/>
          <w:szCs w:val="18"/>
          <w:lang w:val="en-US"/>
        </w:rPr>
        <w:t xml:space="preserve">That the minor </w:t>
      </w:r>
      <w:proofErr w:type="gramStart"/>
      <w:r w:rsidR="000F4074" w:rsidRPr="000203E2">
        <w:rPr>
          <w:rFonts w:ascii="Times New Roman" w:hAnsi="Times New Roman" w:cs="Times New Roman"/>
          <w:i/>
          <w:iCs/>
          <w:sz w:val="18"/>
          <w:szCs w:val="18"/>
          <w:lang w:val="en-US"/>
        </w:rPr>
        <w:t>child ,</w:t>
      </w:r>
      <w:proofErr w:type="gramEnd"/>
      <w:r w:rsidR="000F4074" w:rsidRPr="000203E2">
        <w:rPr>
          <w:rFonts w:ascii="Times New Roman" w:hAnsi="Times New Roman" w:cs="Times New Roman"/>
          <w:i/>
          <w:iCs/>
          <w:sz w:val="18"/>
          <w:szCs w:val="18"/>
          <w:lang w:val="en-US"/>
        </w:rPr>
        <w:t xml:space="preserve"> AN , shall immediately be removed from the Canaan Special Care Centre in East London and be placed at the Lily Kirchman Centre in Jarvis Road, Berea, East London. </w:t>
      </w:r>
    </w:p>
    <w:p w14:paraId="64F19E25" w14:textId="092E626E" w:rsidR="000F4074" w:rsidRPr="000203E2" w:rsidRDefault="000203E2" w:rsidP="000203E2">
      <w:pPr>
        <w:ind w:left="1440" w:hanging="360"/>
        <w:jc w:val="both"/>
        <w:rPr>
          <w:rFonts w:ascii="Times New Roman" w:hAnsi="Times New Roman" w:cs="Times New Roman"/>
          <w:i/>
          <w:iCs/>
          <w:sz w:val="18"/>
          <w:szCs w:val="18"/>
          <w:lang w:val="en-US"/>
        </w:rPr>
      </w:pPr>
      <w:r w:rsidRPr="00234800">
        <w:rPr>
          <w:rFonts w:ascii="Times New Roman" w:hAnsi="Times New Roman" w:cs="Times New Roman"/>
          <w:i/>
          <w:iCs/>
          <w:sz w:val="18"/>
          <w:szCs w:val="18"/>
          <w:lang w:val="en-US"/>
        </w:rPr>
        <w:t>3.</w:t>
      </w:r>
      <w:r w:rsidRPr="00234800">
        <w:rPr>
          <w:rFonts w:ascii="Times New Roman" w:hAnsi="Times New Roman" w:cs="Times New Roman"/>
          <w:i/>
          <w:iCs/>
          <w:sz w:val="18"/>
          <w:szCs w:val="18"/>
          <w:lang w:val="en-US"/>
        </w:rPr>
        <w:tab/>
      </w:r>
      <w:r w:rsidR="000F4074" w:rsidRPr="000203E2">
        <w:rPr>
          <w:rFonts w:ascii="Times New Roman" w:hAnsi="Times New Roman" w:cs="Times New Roman"/>
          <w:i/>
          <w:iCs/>
          <w:sz w:val="18"/>
          <w:szCs w:val="18"/>
          <w:lang w:val="en-US"/>
        </w:rPr>
        <w:t xml:space="preserve">That the Applicant shall be appointed as </w:t>
      </w:r>
      <w:proofErr w:type="spellStart"/>
      <w:r w:rsidR="000F4074" w:rsidRPr="000203E2">
        <w:rPr>
          <w:rFonts w:ascii="Times New Roman" w:hAnsi="Times New Roman" w:cs="Times New Roman"/>
          <w:i/>
          <w:iCs/>
          <w:sz w:val="18"/>
          <w:szCs w:val="18"/>
          <w:lang w:val="en-US"/>
        </w:rPr>
        <w:t>curatrix</w:t>
      </w:r>
      <w:proofErr w:type="spellEnd"/>
      <w:r w:rsidR="000F4074" w:rsidRPr="000203E2">
        <w:rPr>
          <w:rFonts w:ascii="Times New Roman" w:hAnsi="Times New Roman" w:cs="Times New Roman"/>
          <w:i/>
          <w:iCs/>
          <w:sz w:val="18"/>
          <w:szCs w:val="18"/>
          <w:lang w:val="en-US"/>
        </w:rPr>
        <w:t xml:space="preserve"> </w:t>
      </w:r>
      <w:proofErr w:type="spellStart"/>
      <w:r w:rsidR="000F4074" w:rsidRPr="000203E2">
        <w:rPr>
          <w:rFonts w:ascii="Times New Roman" w:hAnsi="Times New Roman" w:cs="Times New Roman"/>
          <w:i/>
          <w:iCs/>
          <w:sz w:val="18"/>
          <w:szCs w:val="18"/>
          <w:lang w:val="en-US"/>
        </w:rPr>
        <w:t>personam</w:t>
      </w:r>
      <w:proofErr w:type="spellEnd"/>
      <w:r w:rsidR="000F4074" w:rsidRPr="000203E2">
        <w:rPr>
          <w:rFonts w:ascii="Times New Roman" w:hAnsi="Times New Roman" w:cs="Times New Roman"/>
          <w:i/>
          <w:iCs/>
          <w:sz w:val="18"/>
          <w:szCs w:val="18"/>
          <w:lang w:val="en-US"/>
        </w:rPr>
        <w:t xml:space="preserve"> to the minor with immediate effect and on an interim basis, pending finalization of the main application under case number 649/2022, with the specific power to determine the minor’s place of residence. </w:t>
      </w:r>
    </w:p>
    <w:p w14:paraId="7222E763" w14:textId="787A95E8" w:rsidR="000F4074" w:rsidRPr="000203E2" w:rsidRDefault="000203E2" w:rsidP="000203E2">
      <w:pPr>
        <w:ind w:left="1440" w:hanging="360"/>
        <w:jc w:val="both"/>
        <w:rPr>
          <w:rFonts w:ascii="Times New Roman" w:hAnsi="Times New Roman" w:cs="Times New Roman"/>
          <w:i/>
          <w:iCs/>
          <w:sz w:val="18"/>
          <w:szCs w:val="18"/>
          <w:lang w:val="en-US"/>
        </w:rPr>
      </w:pPr>
      <w:r w:rsidRPr="00234800">
        <w:rPr>
          <w:rFonts w:ascii="Times New Roman" w:hAnsi="Times New Roman" w:cs="Times New Roman"/>
          <w:i/>
          <w:iCs/>
          <w:sz w:val="18"/>
          <w:szCs w:val="18"/>
          <w:lang w:val="en-US"/>
        </w:rPr>
        <w:t>4.</w:t>
      </w:r>
      <w:r w:rsidRPr="00234800">
        <w:rPr>
          <w:rFonts w:ascii="Times New Roman" w:hAnsi="Times New Roman" w:cs="Times New Roman"/>
          <w:i/>
          <w:iCs/>
          <w:sz w:val="18"/>
          <w:szCs w:val="18"/>
          <w:lang w:val="en-US"/>
        </w:rPr>
        <w:tab/>
      </w:r>
      <w:r w:rsidR="000F4074" w:rsidRPr="000203E2">
        <w:rPr>
          <w:rFonts w:ascii="Times New Roman" w:hAnsi="Times New Roman" w:cs="Times New Roman"/>
          <w:i/>
          <w:iCs/>
          <w:sz w:val="18"/>
          <w:szCs w:val="18"/>
          <w:lang w:val="en-US"/>
        </w:rPr>
        <w:t xml:space="preserve">That the Respondent shall pay the costs of the application only in the event of her opposing same. </w:t>
      </w:r>
    </w:p>
    <w:p w14:paraId="3AE797FA" w14:textId="110A4EAD" w:rsidR="000F4074" w:rsidRPr="000203E2" w:rsidRDefault="000203E2" w:rsidP="000203E2">
      <w:pPr>
        <w:ind w:left="1440" w:hanging="360"/>
        <w:jc w:val="both"/>
        <w:rPr>
          <w:rFonts w:ascii="Times New Roman" w:hAnsi="Times New Roman" w:cs="Times New Roman"/>
          <w:sz w:val="18"/>
          <w:szCs w:val="18"/>
          <w:lang w:val="en-US"/>
        </w:rPr>
      </w:pPr>
      <w:r w:rsidRPr="001A333C">
        <w:rPr>
          <w:rFonts w:ascii="Times New Roman" w:hAnsi="Times New Roman" w:cs="Times New Roman"/>
          <w:sz w:val="18"/>
          <w:szCs w:val="18"/>
          <w:lang w:val="en-US"/>
        </w:rPr>
        <w:t>5.</w:t>
      </w:r>
      <w:r w:rsidRPr="001A333C">
        <w:rPr>
          <w:rFonts w:ascii="Times New Roman" w:hAnsi="Times New Roman" w:cs="Times New Roman"/>
          <w:sz w:val="18"/>
          <w:szCs w:val="18"/>
          <w:lang w:val="en-US"/>
        </w:rPr>
        <w:tab/>
      </w:r>
      <w:r w:rsidR="000F4074" w:rsidRPr="000203E2">
        <w:rPr>
          <w:rFonts w:ascii="Times New Roman" w:hAnsi="Times New Roman" w:cs="Times New Roman"/>
          <w:i/>
          <w:iCs/>
          <w:sz w:val="18"/>
          <w:szCs w:val="18"/>
          <w:lang w:val="en-US"/>
        </w:rPr>
        <w:t xml:space="preserve">Such further and/ or alternative relief as the above </w:t>
      </w:r>
      <w:proofErr w:type="spellStart"/>
      <w:r w:rsidR="000F4074" w:rsidRPr="000203E2">
        <w:rPr>
          <w:rFonts w:ascii="Times New Roman" w:hAnsi="Times New Roman" w:cs="Times New Roman"/>
          <w:i/>
          <w:iCs/>
          <w:sz w:val="18"/>
          <w:szCs w:val="18"/>
          <w:lang w:val="en-US"/>
        </w:rPr>
        <w:t>Honourable</w:t>
      </w:r>
      <w:proofErr w:type="spellEnd"/>
      <w:r w:rsidR="000F4074" w:rsidRPr="000203E2">
        <w:rPr>
          <w:rFonts w:ascii="Times New Roman" w:hAnsi="Times New Roman" w:cs="Times New Roman"/>
          <w:i/>
          <w:iCs/>
          <w:sz w:val="18"/>
          <w:szCs w:val="18"/>
          <w:lang w:val="en-US"/>
        </w:rPr>
        <w:t xml:space="preserve"> Court may deem fit.” </w:t>
      </w:r>
    </w:p>
    <w:p w14:paraId="1B9464BE" w14:textId="77777777" w:rsidR="004D578D" w:rsidRPr="001A333C" w:rsidRDefault="004D578D" w:rsidP="000F4074">
      <w:pPr>
        <w:pStyle w:val="ListParagraph"/>
        <w:spacing w:line="480" w:lineRule="auto"/>
        <w:ind w:left="502"/>
        <w:jc w:val="both"/>
        <w:rPr>
          <w:rFonts w:ascii="Times New Roman" w:hAnsi="Times New Roman" w:cs="Times New Roman"/>
          <w:lang w:val="en-US"/>
        </w:rPr>
      </w:pPr>
    </w:p>
    <w:p w14:paraId="5416B5FF" w14:textId="55F8EA3B" w:rsidR="00825C02" w:rsidRPr="0074646F" w:rsidRDefault="0074646F" w:rsidP="0074646F">
      <w:pPr>
        <w:spacing w:line="480" w:lineRule="auto"/>
        <w:ind w:left="720" w:hanging="720"/>
        <w:jc w:val="both"/>
        <w:rPr>
          <w:rFonts w:ascii="Times New Roman" w:hAnsi="Times New Roman" w:cs="Times New Roman"/>
          <w:lang w:val="en-US"/>
        </w:rPr>
      </w:pPr>
      <w:r>
        <w:rPr>
          <w:rFonts w:ascii="Times New Roman" w:hAnsi="Times New Roman" w:cs="Times New Roman"/>
          <w:lang w:val="en-US"/>
        </w:rPr>
        <w:t>[6]</w:t>
      </w:r>
      <w:r>
        <w:rPr>
          <w:rFonts w:ascii="Times New Roman" w:hAnsi="Times New Roman" w:cs="Times New Roman"/>
          <w:lang w:val="en-US"/>
        </w:rPr>
        <w:tab/>
      </w:r>
      <w:r w:rsidR="00825C02" w:rsidRPr="0074646F">
        <w:rPr>
          <w:rFonts w:ascii="Times New Roman" w:hAnsi="Times New Roman" w:cs="Times New Roman"/>
          <w:lang w:val="en-US"/>
        </w:rPr>
        <w:t>Durin</w:t>
      </w:r>
      <w:r w:rsidR="000B12F8" w:rsidRPr="0074646F">
        <w:rPr>
          <w:rFonts w:ascii="Times New Roman" w:hAnsi="Times New Roman" w:cs="Times New Roman"/>
          <w:lang w:val="en-US"/>
        </w:rPr>
        <w:t>g</w:t>
      </w:r>
      <w:r w:rsidR="00825C02" w:rsidRPr="0074646F">
        <w:rPr>
          <w:rFonts w:ascii="Times New Roman" w:hAnsi="Times New Roman" w:cs="Times New Roman"/>
          <w:lang w:val="en-US"/>
        </w:rPr>
        <w:t xml:space="preserve"> February </w:t>
      </w:r>
      <w:r w:rsidR="00234800" w:rsidRPr="0074646F">
        <w:rPr>
          <w:rFonts w:ascii="Times New Roman" w:hAnsi="Times New Roman" w:cs="Times New Roman"/>
          <w:lang w:val="en-US"/>
        </w:rPr>
        <w:t>2024 the</w:t>
      </w:r>
      <w:r w:rsidR="00825C02" w:rsidRPr="0074646F">
        <w:rPr>
          <w:rFonts w:ascii="Times New Roman" w:hAnsi="Times New Roman" w:cs="Times New Roman"/>
          <w:lang w:val="en-US"/>
        </w:rPr>
        <w:t xml:space="preserve"> applicant sought an amendment to the </w:t>
      </w:r>
      <w:r w:rsidR="00304DCE" w:rsidRPr="0074646F">
        <w:rPr>
          <w:rFonts w:ascii="Times New Roman" w:hAnsi="Times New Roman" w:cs="Times New Roman"/>
          <w:lang w:val="en-US"/>
        </w:rPr>
        <w:t xml:space="preserve">second part of the </w:t>
      </w:r>
      <w:r w:rsidR="00825C02" w:rsidRPr="0074646F">
        <w:rPr>
          <w:rFonts w:ascii="Times New Roman" w:hAnsi="Times New Roman" w:cs="Times New Roman"/>
          <w:lang w:val="en-US"/>
        </w:rPr>
        <w:t>original notice of motion</w:t>
      </w:r>
      <w:r w:rsidR="009629CA" w:rsidRPr="0074646F">
        <w:rPr>
          <w:rFonts w:ascii="Times New Roman" w:hAnsi="Times New Roman" w:cs="Times New Roman"/>
          <w:lang w:val="en-US"/>
        </w:rPr>
        <w:t xml:space="preserve"> </w:t>
      </w:r>
      <w:r w:rsidR="00304DCE" w:rsidRPr="0074646F">
        <w:rPr>
          <w:rFonts w:ascii="Times New Roman" w:hAnsi="Times New Roman" w:cs="Times New Roman"/>
          <w:lang w:val="en-US"/>
        </w:rPr>
        <w:t xml:space="preserve">in the following respects: </w:t>
      </w:r>
    </w:p>
    <w:p w14:paraId="6694FA93" w14:textId="6DA02FEA" w:rsidR="00825C02" w:rsidRPr="00234800" w:rsidRDefault="00234800" w:rsidP="00304DCE">
      <w:pPr>
        <w:pStyle w:val="ListParagraph"/>
        <w:jc w:val="both"/>
        <w:rPr>
          <w:rFonts w:ascii="Times New Roman" w:hAnsi="Times New Roman" w:cs="Times New Roman"/>
          <w:i/>
          <w:iCs/>
          <w:sz w:val="18"/>
          <w:szCs w:val="18"/>
          <w:lang w:val="en-US"/>
        </w:rPr>
      </w:pPr>
      <w:r w:rsidRPr="00234800">
        <w:rPr>
          <w:rFonts w:ascii="Times New Roman" w:hAnsi="Times New Roman" w:cs="Times New Roman"/>
          <w:i/>
          <w:iCs/>
          <w:sz w:val="18"/>
          <w:szCs w:val="18"/>
          <w:lang w:val="en-US"/>
        </w:rPr>
        <w:t>“12</w:t>
      </w:r>
      <w:r w:rsidR="00825C02" w:rsidRPr="00234800">
        <w:rPr>
          <w:rFonts w:ascii="Times New Roman" w:hAnsi="Times New Roman" w:cs="Times New Roman"/>
          <w:i/>
          <w:iCs/>
          <w:sz w:val="18"/>
          <w:szCs w:val="18"/>
          <w:lang w:val="en-US"/>
        </w:rPr>
        <w:t xml:space="preserve">. </w:t>
      </w:r>
      <w:r w:rsidRPr="00234800">
        <w:rPr>
          <w:rFonts w:ascii="Times New Roman" w:hAnsi="Times New Roman" w:cs="Times New Roman"/>
          <w:i/>
          <w:iCs/>
          <w:sz w:val="18"/>
          <w:szCs w:val="18"/>
          <w:lang w:val="en-US"/>
        </w:rPr>
        <w:tab/>
      </w:r>
      <w:r w:rsidR="00825C02" w:rsidRPr="00234800">
        <w:rPr>
          <w:rFonts w:ascii="Times New Roman" w:hAnsi="Times New Roman" w:cs="Times New Roman"/>
          <w:i/>
          <w:iCs/>
          <w:sz w:val="18"/>
          <w:szCs w:val="18"/>
          <w:lang w:val="en-US"/>
        </w:rPr>
        <w:t xml:space="preserve">That the matter be referred to trial. </w:t>
      </w:r>
    </w:p>
    <w:p w14:paraId="5D3E7588" w14:textId="3EF49BA3" w:rsidR="00825C02" w:rsidRPr="00234800" w:rsidRDefault="00825C02" w:rsidP="00304DCE">
      <w:pPr>
        <w:pStyle w:val="ListParagraph"/>
        <w:jc w:val="both"/>
        <w:rPr>
          <w:rFonts w:ascii="Times New Roman" w:hAnsi="Times New Roman" w:cs="Times New Roman"/>
          <w:i/>
          <w:iCs/>
          <w:sz w:val="18"/>
          <w:szCs w:val="18"/>
          <w:lang w:val="en-US"/>
        </w:rPr>
      </w:pPr>
      <w:r w:rsidRPr="00234800">
        <w:rPr>
          <w:rFonts w:ascii="Times New Roman" w:hAnsi="Times New Roman" w:cs="Times New Roman"/>
          <w:i/>
          <w:iCs/>
          <w:sz w:val="18"/>
          <w:szCs w:val="18"/>
          <w:lang w:val="en-US"/>
        </w:rPr>
        <w:t xml:space="preserve">  13. </w:t>
      </w:r>
      <w:r w:rsidR="00234800" w:rsidRPr="00234800">
        <w:rPr>
          <w:rFonts w:ascii="Times New Roman" w:hAnsi="Times New Roman" w:cs="Times New Roman"/>
          <w:i/>
          <w:iCs/>
          <w:sz w:val="18"/>
          <w:szCs w:val="18"/>
          <w:lang w:val="en-US"/>
        </w:rPr>
        <w:tab/>
      </w:r>
      <w:r w:rsidRPr="00234800">
        <w:rPr>
          <w:rFonts w:ascii="Times New Roman" w:hAnsi="Times New Roman" w:cs="Times New Roman"/>
          <w:i/>
          <w:iCs/>
          <w:sz w:val="18"/>
          <w:szCs w:val="18"/>
          <w:lang w:val="en-US"/>
        </w:rPr>
        <w:t xml:space="preserve">That the Respondent’s right to care for the </w:t>
      </w:r>
      <w:r w:rsidR="00234800" w:rsidRPr="00234800">
        <w:rPr>
          <w:rFonts w:ascii="Times New Roman" w:hAnsi="Times New Roman" w:cs="Times New Roman"/>
          <w:i/>
          <w:iCs/>
          <w:sz w:val="18"/>
          <w:szCs w:val="18"/>
          <w:lang w:val="en-US"/>
        </w:rPr>
        <w:t>minor,</w:t>
      </w:r>
      <w:r w:rsidRPr="00234800">
        <w:rPr>
          <w:rFonts w:ascii="Times New Roman" w:hAnsi="Times New Roman" w:cs="Times New Roman"/>
          <w:i/>
          <w:iCs/>
          <w:sz w:val="18"/>
          <w:szCs w:val="18"/>
          <w:lang w:val="en-US"/>
        </w:rPr>
        <w:t xml:space="preserve"> to consent to any medical treatment which the </w:t>
      </w:r>
      <w:r w:rsidR="00304DCE" w:rsidRPr="00234800">
        <w:rPr>
          <w:rFonts w:ascii="Times New Roman" w:hAnsi="Times New Roman" w:cs="Times New Roman"/>
          <w:i/>
          <w:iCs/>
          <w:sz w:val="18"/>
          <w:szCs w:val="18"/>
          <w:lang w:val="en-US"/>
        </w:rPr>
        <w:tab/>
      </w:r>
      <w:r w:rsidRPr="00234800">
        <w:rPr>
          <w:rFonts w:ascii="Times New Roman" w:hAnsi="Times New Roman" w:cs="Times New Roman"/>
          <w:i/>
          <w:iCs/>
          <w:sz w:val="18"/>
          <w:szCs w:val="18"/>
          <w:lang w:val="en-US"/>
        </w:rPr>
        <w:t xml:space="preserve">minor may require and to determine the minor’s place of residence, be terminated. </w:t>
      </w:r>
    </w:p>
    <w:p w14:paraId="1054019C" w14:textId="52662378" w:rsidR="00825C02" w:rsidRPr="00234800" w:rsidRDefault="00825C02" w:rsidP="00234800">
      <w:pPr>
        <w:pStyle w:val="ListParagraph"/>
        <w:ind w:left="1440" w:hanging="675"/>
        <w:jc w:val="both"/>
        <w:rPr>
          <w:rFonts w:ascii="Times New Roman" w:hAnsi="Times New Roman" w:cs="Times New Roman"/>
          <w:i/>
          <w:iCs/>
          <w:sz w:val="18"/>
          <w:szCs w:val="18"/>
          <w:lang w:val="en-US"/>
        </w:rPr>
      </w:pPr>
      <w:r w:rsidRPr="00234800">
        <w:rPr>
          <w:rFonts w:ascii="Times New Roman" w:hAnsi="Times New Roman" w:cs="Times New Roman"/>
          <w:i/>
          <w:iCs/>
          <w:sz w:val="18"/>
          <w:szCs w:val="18"/>
          <w:lang w:val="en-US"/>
        </w:rPr>
        <w:t xml:space="preserve">14.  </w:t>
      </w:r>
      <w:r w:rsidR="00234800" w:rsidRPr="00234800">
        <w:rPr>
          <w:rFonts w:ascii="Times New Roman" w:hAnsi="Times New Roman" w:cs="Times New Roman"/>
          <w:i/>
          <w:iCs/>
          <w:sz w:val="18"/>
          <w:szCs w:val="18"/>
          <w:lang w:val="en-US"/>
        </w:rPr>
        <w:tab/>
      </w:r>
      <w:r w:rsidRPr="00234800">
        <w:rPr>
          <w:rFonts w:ascii="Times New Roman" w:hAnsi="Times New Roman" w:cs="Times New Roman"/>
          <w:i/>
          <w:iCs/>
          <w:sz w:val="18"/>
          <w:szCs w:val="18"/>
          <w:lang w:val="en-US"/>
        </w:rPr>
        <w:t>That the Family Advocate be directed to investigate and report on the mino</w:t>
      </w:r>
      <w:r w:rsidR="00BB7F3D" w:rsidRPr="00234800">
        <w:rPr>
          <w:rFonts w:ascii="Times New Roman" w:hAnsi="Times New Roman" w:cs="Times New Roman"/>
          <w:i/>
          <w:iCs/>
          <w:sz w:val="18"/>
          <w:szCs w:val="18"/>
          <w:lang w:val="en-US"/>
        </w:rPr>
        <w:t xml:space="preserve">r’s best interests, in so </w:t>
      </w:r>
      <w:r w:rsidR="00304DCE" w:rsidRPr="00234800">
        <w:rPr>
          <w:rFonts w:ascii="Times New Roman" w:hAnsi="Times New Roman" w:cs="Times New Roman"/>
          <w:i/>
          <w:iCs/>
          <w:sz w:val="18"/>
          <w:szCs w:val="18"/>
          <w:lang w:val="en-US"/>
        </w:rPr>
        <w:tab/>
      </w:r>
      <w:r w:rsidR="00BB7F3D" w:rsidRPr="00234800">
        <w:rPr>
          <w:rFonts w:ascii="Times New Roman" w:hAnsi="Times New Roman" w:cs="Times New Roman"/>
          <w:i/>
          <w:iCs/>
          <w:sz w:val="18"/>
          <w:szCs w:val="18"/>
          <w:lang w:val="en-US"/>
        </w:rPr>
        <w:t xml:space="preserve">far as the relief sought in prayer 13 is concerned, only in so far as the above </w:t>
      </w:r>
      <w:proofErr w:type="spellStart"/>
      <w:r w:rsidR="00BB7F3D" w:rsidRPr="00234800">
        <w:rPr>
          <w:rFonts w:ascii="Times New Roman" w:hAnsi="Times New Roman" w:cs="Times New Roman"/>
          <w:i/>
          <w:iCs/>
          <w:sz w:val="18"/>
          <w:szCs w:val="18"/>
          <w:lang w:val="en-US"/>
        </w:rPr>
        <w:t>Honourable</w:t>
      </w:r>
      <w:proofErr w:type="spellEnd"/>
      <w:r w:rsidR="00BB7F3D" w:rsidRPr="00234800">
        <w:rPr>
          <w:rFonts w:ascii="Times New Roman" w:hAnsi="Times New Roman" w:cs="Times New Roman"/>
          <w:i/>
          <w:iCs/>
          <w:sz w:val="18"/>
          <w:szCs w:val="18"/>
          <w:lang w:val="en-US"/>
        </w:rPr>
        <w:t xml:space="preserve"> Court</w:t>
      </w:r>
      <w:r w:rsidR="00234800" w:rsidRPr="00234800">
        <w:rPr>
          <w:rFonts w:ascii="Times New Roman" w:hAnsi="Times New Roman" w:cs="Times New Roman"/>
          <w:i/>
          <w:iCs/>
          <w:sz w:val="18"/>
          <w:szCs w:val="18"/>
          <w:lang w:val="en-US"/>
        </w:rPr>
        <w:t xml:space="preserve"> </w:t>
      </w:r>
      <w:r w:rsidR="00BB7F3D" w:rsidRPr="00234800">
        <w:rPr>
          <w:rFonts w:ascii="Times New Roman" w:hAnsi="Times New Roman" w:cs="Times New Roman"/>
          <w:i/>
          <w:iCs/>
          <w:sz w:val="18"/>
          <w:szCs w:val="18"/>
          <w:lang w:val="en-US"/>
        </w:rPr>
        <w:t xml:space="preserve">may deem such an investigation and report necessary.”  </w:t>
      </w:r>
    </w:p>
    <w:p w14:paraId="6A63C50D" w14:textId="77777777" w:rsidR="00BB7F3D" w:rsidRPr="001A333C" w:rsidRDefault="00BB7F3D" w:rsidP="00304DCE">
      <w:pPr>
        <w:pStyle w:val="ListParagraph"/>
        <w:jc w:val="both"/>
        <w:rPr>
          <w:rFonts w:ascii="Times New Roman" w:hAnsi="Times New Roman" w:cs="Times New Roman"/>
          <w:lang w:val="en-US"/>
        </w:rPr>
      </w:pPr>
    </w:p>
    <w:p w14:paraId="3775D201" w14:textId="42443AEE" w:rsidR="00C912EB" w:rsidRPr="0074646F" w:rsidRDefault="0074646F" w:rsidP="00420844">
      <w:pPr>
        <w:spacing w:line="480" w:lineRule="auto"/>
        <w:ind w:left="567" w:hanging="567"/>
        <w:jc w:val="both"/>
        <w:rPr>
          <w:rFonts w:ascii="Times New Roman" w:hAnsi="Times New Roman" w:cs="Times New Roman"/>
          <w:lang w:val="en-US"/>
        </w:rPr>
      </w:pPr>
      <w:r>
        <w:rPr>
          <w:rFonts w:ascii="Times New Roman" w:hAnsi="Times New Roman" w:cs="Times New Roman"/>
          <w:lang w:val="en-US"/>
        </w:rPr>
        <w:t>[7]</w:t>
      </w:r>
      <w:r>
        <w:rPr>
          <w:rFonts w:ascii="Times New Roman" w:hAnsi="Times New Roman" w:cs="Times New Roman"/>
          <w:lang w:val="en-US"/>
        </w:rPr>
        <w:tab/>
      </w:r>
      <w:r w:rsidR="00C912EB" w:rsidRPr="0074646F">
        <w:rPr>
          <w:rFonts w:ascii="Times New Roman" w:hAnsi="Times New Roman" w:cs="Times New Roman"/>
          <w:lang w:val="en-US"/>
        </w:rPr>
        <w:t xml:space="preserve">Both applications are opposed by the </w:t>
      </w:r>
      <w:r w:rsidR="00234800" w:rsidRPr="0074646F">
        <w:rPr>
          <w:rFonts w:ascii="Times New Roman" w:hAnsi="Times New Roman" w:cs="Times New Roman"/>
          <w:lang w:val="en-US"/>
        </w:rPr>
        <w:t>respondent.</w:t>
      </w:r>
      <w:r w:rsidR="00C912EB" w:rsidRPr="0074646F">
        <w:rPr>
          <w:rFonts w:ascii="Times New Roman" w:hAnsi="Times New Roman" w:cs="Times New Roman"/>
          <w:lang w:val="en-US"/>
        </w:rPr>
        <w:t xml:space="preserve"> </w:t>
      </w:r>
      <w:proofErr w:type="spellStart"/>
      <w:r w:rsidR="00304DCE" w:rsidRPr="0074646F">
        <w:rPr>
          <w:rFonts w:ascii="Times New Roman" w:hAnsi="Times New Roman" w:cs="Times New Roman"/>
          <w:lang w:val="en-US"/>
        </w:rPr>
        <w:t>Mr</w:t>
      </w:r>
      <w:proofErr w:type="spellEnd"/>
      <w:r w:rsidR="00304DCE" w:rsidRPr="0074646F">
        <w:rPr>
          <w:rFonts w:ascii="Times New Roman" w:hAnsi="Times New Roman" w:cs="Times New Roman"/>
          <w:lang w:val="en-US"/>
        </w:rPr>
        <w:t xml:space="preserve"> </w:t>
      </w:r>
      <w:proofErr w:type="spellStart"/>
      <w:r w:rsidR="00304DCE" w:rsidRPr="0074646F">
        <w:rPr>
          <w:rFonts w:ascii="Times New Roman" w:hAnsi="Times New Roman" w:cs="Times New Roman"/>
          <w:lang w:val="en-US"/>
        </w:rPr>
        <w:t>Nepgen</w:t>
      </w:r>
      <w:proofErr w:type="spellEnd"/>
      <w:r w:rsidR="00304DCE" w:rsidRPr="0074646F">
        <w:rPr>
          <w:rFonts w:ascii="Times New Roman" w:hAnsi="Times New Roman" w:cs="Times New Roman"/>
          <w:lang w:val="en-US"/>
        </w:rPr>
        <w:t xml:space="preserve"> SC with </w:t>
      </w:r>
      <w:proofErr w:type="spellStart"/>
      <w:r w:rsidR="00304DCE" w:rsidRPr="0074646F">
        <w:rPr>
          <w:rFonts w:ascii="Times New Roman" w:hAnsi="Times New Roman" w:cs="Times New Roman"/>
          <w:lang w:val="en-US"/>
        </w:rPr>
        <w:t>Ms</w:t>
      </w:r>
      <w:proofErr w:type="spellEnd"/>
      <w:r w:rsidR="00304DCE" w:rsidRPr="0074646F">
        <w:rPr>
          <w:rFonts w:ascii="Times New Roman" w:hAnsi="Times New Roman" w:cs="Times New Roman"/>
          <w:lang w:val="en-US"/>
        </w:rPr>
        <w:t xml:space="preserve"> </w:t>
      </w:r>
      <w:proofErr w:type="spellStart"/>
      <w:r w:rsidR="00304DCE" w:rsidRPr="0074646F">
        <w:rPr>
          <w:rFonts w:ascii="Times New Roman" w:hAnsi="Times New Roman" w:cs="Times New Roman"/>
          <w:lang w:val="en-US"/>
        </w:rPr>
        <w:t>Gagiano</w:t>
      </w:r>
      <w:proofErr w:type="spellEnd"/>
      <w:r w:rsidR="00304DCE" w:rsidRPr="0074646F">
        <w:rPr>
          <w:rFonts w:ascii="Times New Roman" w:hAnsi="Times New Roman" w:cs="Times New Roman"/>
          <w:lang w:val="en-US"/>
        </w:rPr>
        <w:t xml:space="preserve"> appeared for the applicant, </w:t>
      </w:r>
      <w:proofErr w:type="spellStart"/>
      <w:r w:rsidR="00304DCE" w:rsidRPr="0074646F">
        <w:rPr>
          <w:rFonts w:ascii="Times New Roman" w:hAnsi="Times New Roman" w:cs="Times New Roman"/>
          <w:lang w:val="en-US"/>
        </w:rPr>
        <w:t>Mr</w:t>
      </w:r>
      <w:proofErr w:type="spellEnd"/>
      <w:r w:rsidR="00304DCE" w:rsidRPr="0074646F">
        <w:rPr>
          <w:rFonts w:ascii="Times New Roman" w:hAnsi="Times New Roman" w:cs="Times New Roman"/>
          <w:lang w:val="en-US"/>
        </w:rPr>
        <w:t xml:space="preserve"> Brown for the respondent and </w:t>
      </w:r>
      <w:proofErr w:type="spellStart"/>
      <w:r w:rsidR="00304DCE" w:rsidRPr="0074646F">
        <w:rPr>
          <w:rFonts w:ascii="Times New Roman" w:hAnsi="Times New Roman" w:cs="Times New Roman"/>
          <w:lang w:val="en-US"/>
        </w:rPr>
        <w:t>Mr</w:t>
      </w:r>
      <w:proofErr w:type="spellEnd"/>
      <w:r w:rsidR="00304DCE" w:rsidRPr="0074646F">
        <w:rPr>
          <w:rFonts w:ascii="Times New Roman" w:hAnsi="Times New Roman" w:cs="Times New Roman"/>
          <w:lang w:val="en-US"/>
        </w:rPr>
        <w:t xml:space="preserve"> Pitt with </w:t>
      </w:r>
      <w:proofErr w:type="spellStart"/>
      <w:r w:rsidR="00304DCE" w:rsidRPr="0074646F">
        <w:rPr>
          <w:rFonts w:ascii="Times New Roman" w:hAnsi="Times New Roman" w:cs="Times New Roman"/>
          <w:lang w:val="en-US"/>
        </w:rPr>
        <w:t>Mr</w:t>
      </w:r>
      <w:proofErr w:type="spellEnd"/>
      <w:r w:rsidR="00304DCE" w:rsidRPr="0074646F">
        <w:rPr>
          <w:rFonts w:ascii="Times New Roman" w:hAnsi="Times New Roman" w:cs="Times New Roman"/>
          <w:lang w:val="en-US"/>
        </w:rPr>
        <w:t xml:space="preserve"> </w:t>
      </w:r>
      <w:proofErr w:type="spellStart"/>
      <w:r w:rsidR="00304DCE" w:rsidRPr="0074646F">
        <w:rPr>
          <w:rFonts w:ascii="Times New Roman" w:hAnsi="Times New Roman" w:cs="Times New Roman"/>
          <w:lang w:val="en-US"/>
        </w:rPr>
        <w:t>Ntsaluba</w:t>
      </w:r>
      <w:proofErr w:type="spellEnd"/>
      <w:r w:rsidR="00304DCE" w:rsidRPr="0074646F">
        <w:rPr>
          <w:rFonts w:ascii="Times New Roman" w:hAnsi="Times New Roman" w:cs="Times New Roman"/>
          <w:lang w:val="en-US"/>
        </w:rPr>
        <w:t xml:space="preserve"> appeared for the </w:t>
      </w:r>
      <w:r w:rsidR="00304DCE" w:rsidRPr="0074646F">
        <w:rPr>
          <w:rFonts w:ascii="Times New Roman" w:hAnsi="Times New Roman" w:cs="Times New Roman"/>
          <w:i/>
          <w:iCs/>
          <w:lang w:val="en-US"/>
        </w:rPr>
        <w:t>amicus curiae</w:t>
      </w:r>
      <w:r w:rsidR="00234800" w:rsidRPr="0074646F">
        <w:rPr>
          <w:rFonts w:ascii="Times New Roman" w:hAnsi="Times New Roman" w:cs="Times New Roman"/>
          <w:lang w:val="en-US"/>
        </w:rPr>
        <w:t xml:space="preserve">, and </w:t>
      </w:r>
      <w:r w:rsidR="00234800" w:rsidRPr="002917C2">
        <w:rPr>
          <w:rFonts w:ascii="Times New Roman" w:hAnsi="Times New Roman" w:cs="Times New Roman"/>
          <w:color w:val="000000" w:themeColor="text1"/>
          <w:lang w:val="en-US"/>
        </w:rPr>
        <w:t xml:space="preserve">Adv Ramsay as </w:t>
      </w:r>
      <w:proofErr w:type="gramStart"/>
      <w:r w:rsidR="00234800" w:rsidRPr="002917C2">
        <w:rPr>
          <w:rFonts w:ascii="Times New Roman" w:hAnsi="Times New Roman" w:cs="Times New Roman"/>
          <w:color w:val="000000" w:themeColor="text1"/>
          <w:lang w:val="en-US"/>
        </w:rPr>
        <w:t xml:space="preserve">a </w:t>
      </w:r>
      <w:r w:rsidR="00234800" w:rsidRPr="002917C2">
        <w:rPr>
          <w:rFonts w:ascii="Times New Roman" w:hAnsi="Times New Roman" w:cs="Times New Roman"/>
          <w:i/>
          <w:iCs/>
          <w:color w:val="000000" w:themeColor="text1"/>
          <w:lang w:val="en-US"/>
        </w:rPr>
        <w:t>curator ad litem</w:t>
      </w:r>
      <w:proofErr w:type="gramEnd"/>
      <w:r w:rsidR="00234800" w:rsidRPr="002917C2">
        <w:rPr>
          <w:rFonts w:ascii="Times New Roman" w:hAnsi="Times New Roman" w:cs="Times New Roman"/>
          <w:i/>
          <w:iCs/>
          <w:color w:val="000000" w:themeColor="text1"/>
          <w:lang w:val="en-US"/>
        </w:rPr>
        <w:t>.</w:t>
      </w:r>
    </w:p>
    <w:p w14:paraId="512ACE3B" w14:textId="77777777" w:rsidR="00C139A4" w:rsidRPr="001A333C" w:rsidRDefault="00C139A4" w:rsidP="00304DCE">
      <w:pPr>
        <w:jc w:val="both"/>
        <w:rPr>
          <w:rFonts w:ascii="Times New Roman" w:hAnsi="Times New Roman" w:cs="Times New Roman"/>
          <w:lang w:val="en-US"/>
        </w:rPr>
      </w:pPr>
    </w:p>
    <w:p w14:paraId="3C25658B" w14:textId="77777777" w:rsidR="0046402B" w:rsidRPr="001A333C" w:rsidRDefault="00304DCE" w:rsidP="00304DCE">
      <w:pPr>
        <w:jc w:val="both"/>
        <w:rPr>
          <w:rFonts w:ascii="Times New Roman" w:hAnsi="Times New Roman" w:cs="Times New Roman"/>
          <w:b/>
          <w:bCs/>
          <w:lang w:val="en-US"/>
        </w:rPr>
      </w:pPr>
      <w:r w:rsidRPr="001A333C">
        <w:rPr>
          <w:rFonts w:ascii="Times New Roman" w:hAnsi="Times New Roman" w:cs="Times New Roman"/>
          <w:b/>
          <w:bCs/>
          <w:lang w:val="en-US"/>
        </w:rPr>
        <w:t>Background facts</w:t>
      </w:r>
    </w:p>
    <w:p w14:paraId="395CFA01" w14:textId="31D7BAC8" w:rsidR="00304DCE" w:rsidRPr="001A333C" w:rsidRDefault="00304DCE" w:rsidP="00304DCE">
      <w:pPr>
        <w:jc w:val="both"/>
        <w:rPr>
          <w:rFonts w:ascii="Times New Roman" w:hAnsi="Times New Roman" w:cs="Times New Roman"/>
          <w:b/>
          <w:bCs/>
          <w:lang w:val="en-US"/>
        </w:rPr>
      </w:pPr>
      <w:r w:rsidRPr="001A333C">
        <w:rPr>
          <w:rFonts w:ascii="Times New Roman" w:hAnsi="Times New Roman" w:cs="Times New Roman"/>
          <w:b/>
          <w:bCs/>
          <w:lang w:val="en-US"/>
        </w:rPr>
        <w:t xml:space="preserve"> </w:t>
      </w:r>
    </w:p>
    <w:p w14:paraId="64EE10A3" w14:textId="466047A9" w:rsidR="004346B1" w:rsidRPr="0074646F" w:rsidRDefault="0074646F" w:rsidP="006730DC">
      <w:pPr>
        <w:spacing w:line="480" w:lineRule="auto"/>
        <w:ind w:left="720" w:hanging="720"/>
        <w:jc w:val="both"/>
        <w:rPr>
          <w:rFonts w:ascii="Times New Roman" w:hAnsi="Times New Roman" w:cs="Times New Roman"/>
          <w:color w:val="FF0000"/>
          <w:lang w:val="en-US"/>
        </w:rPr>
      </w:pPr>
      <w:r>
        <w:rPr>
          <w:rFonts w:ascii="Times New Roman" w:hAnsi="Times New Roman" w:cs="Times New Roman"/>
          <w:lang w:val="en-US"/>
        </w:rPr>
        <w:t>[8]</w:t>
      </w:r>
      <w:r>
        <w:rPr>
          <w:rFonts w:ascii="Times New Roman" w:hAnsi="Times New Roman" w:cs="Times New Roman"/>
          <w:lang w:val="en-US"/>
        </w:rPr>
        <w:tab/>
      </w:r>
      <w:r w:rsidR="009F3064" w:rsidRPr="0074646F">
        <w:rPr>
          <w:rFonts w:ascii="Times New Roman" w:hAnsi="Times New Roman" w:cs="Times New Roman"/>
          <w:lang w:val="en-US"/>
        </w:rPr>
        <w:t xml:space="preserve">The applicant </w:t>
      </w:r>
      <w:r w:rsidR="004346B1" w:rsidRPr="0074646F">
        <w:rPr>
          <w:rFonts w:ascii="Times New Roman" w:hAnsi="Times New Roman" w:cs="Times New Roman"/>
          <w:lang w:val="en-US"/>
        </w:rPr>
        <w:t>i</w:t>
      </w:r>
      <w:r w:rsidR="009F3064" w:rsidRPr="0074646F">
        <w:rPr>
          <w:rFonts w:ascii="Times New Roman" w:hAnsi="Times New Roman" w:cs="Times New Roman"/>
          <w:lang w:val="en-US"/>
        </w:rPr>
        <w:t xml:space="preserve">s a self- employed medical social worker </w:t>
      </w:r>
      <w:proofErr w:type="spellStart"/>
      <w:r w:rsidR="009F3064" w:rsidRPr="0074646F">
        <w:rPr>
          <w:rFonts w:ascii="Times New Roman" w:hAnsi="Times New Roman" w:cs="Times New Roman"/>
          <w:lang w:val="en-US"/>
        </w:rPr>
        <w:t>practising</w:t>
      </w:r>
      <w:proofErr w:type="spellEnd"/>
      <w:r w:rsidR="009F3064" w:rsidRPr="0074646F">
        <w:rPr>
          <w:rFonts w:ascii="Times New Roman" w:hAnsi="Times New Roman" w:cs="Times New Roman"/>
          <w:lang w:val="en-US"/>
        </w:rPr>
        <w:t xml:space="preserve"> in East London. </w:t>
      </w:r>
      <w:r w:rsidR="004346B1" w:rsidRPr="0074646F">
        <w:rPr>
          <w:rFonts w:ascii="Times New Roman" w:hAnsi="Times New Roman" w:cs="Times New Roman"/>
          <w:lang w:val="en-US"/>
        </w:rPr>
        <w:t xml:space="preserve">She </w:t>
      </w:r>
      <w:r w:rsidR="00A1612E" w:rsidRPr="0074646F">
        <w:rPr>
          <w:rFonts w:ascii="Times New Roman" w:hAnsi="Times New Roman" w:cs="Times New Roman"/>
          <w:lang w:val="en-US"/>
        </w:rPr>
        <w:t xml:space="preserve">was </w:t>
      </w:r>
      <w:r w:rsidR="004346B1" w:rsidRPr="0074646F">
        <w:rPr>
          <w:rFonts w:ascii="Times New Roman" w:hAnsi="Times New Roman" w:cs="Times New Roman"/>
          <w:lang w:val="en-US"/>
        </w:rPr>
        <w:t xml:space="preserve">appointed by the case manager </w:t>
      </w:r>
      <w:proofErr w:type="spellStart"/>
      <w:r w:rsidR="004346B1" w:rsidRPr="0074646F">
        <w:rPr>
          <w:rFonts w:ascii="Times New Roman" w:hAnsi="Times New Roman" w:cs="Times New Roman"/>
          <w:lang w:val="en-US"/>
        </w:rPr>
        <w:t>Anekke</w:t>
      </w:r>
      <w:proofErr w:type="spellEnd"/>
      <w:r w:rsidR="004346B1" w:rsidRPr="0074646F">
        <w:rPr>
          <w:rFonts w:ascii="Times New Roman" w:hAnsi="Times New Roman" w:cs="Times New Roman"/>
          <w:lang w:val="en-US"/>
        </w:rPr>
        <w:t xml:space="preserve"> </w:t>
      </w:r>
      <w:proofErr w:type="spellStart"/>
      <w:r w:rsidR="004346B1" w:rsidRPr="0074646F">
        <w:rPr>
          <w:rFonts w:ascii="Times New Roman" w:hAnsi="Times New Roman" w:cs="Times New Roman"/>
          <w:lang w:val="en-US"/>
        </w:rPr>
        <w:t>Greef</w:t>
      </w:r>
      <w:proofErr w:type="spellEnd"/>
      <w:r w:rsidR="004346B1" w:rsidRPr="0074646F">
        <w:rPr>
          <w:rFonts w:ascii="Times New Roman" w:hAnsi="Times New Roman" w:cs="Times New Roman"/>
          <w:lang w:val="en-US"/>
        </w:rPr>
        <w:t xml:space="preserve"> Inc. and assigned to the minor</w:t>
      </w:r>
      <w:r w:rsidR="00D94ECB" w:rsidRPr="0074646F">
        <w:rPr>
          <w:rFonts w:ascii="Times New Roman" w:hAnsi="Times New Roman" w:cs="Times New Roman"/>
          <w:lang w:val="en-US"/>
        </w:rPr>
        <w:t xml:space="preserve"> girl child, AN. </w:t>
      </w:r>
      <w:r w:rsidR="004346B1" w:rsidRPr="0074646F">
        <w:rPr>
          <w:rFonts w:ascii="Times New Roman" w:hAnsi="Times New Roman" w:cs="Times New Roman"/>
          <w:lang w:val="en-US"/>
        </w:rPr>
        <w:t xml:space="preserve"> </w:t>
      </w:r>
      <w:r w:rsidR="009F3064" w:rsidRPr="0074646F">
        <w:rPr>
          <w:rFonts w:ascii="Times New Roman" w:hAnsi="Times New Roman" w:cs="Times New Roman"/>
          <w:lang w:val="en-US"/>
        </w:rPr>
        <w:t xml:space="preserve"> </w:t>
      </w:r>
      <w:r w:rsidR="004346B1" w:rsidRPr="0074646F">
        <w:rPr>
          <w:rFonts w:ascii="Times New Roman" w:hAnsi="Times New Roman" w:cs="Times New Roman"/>
          <w:lang w:val="en-US"/>
        </w:rPr>
        <w:t xml:space="preserve"> </w:t>
      </w:r>
    </w:p>
    <w:p w14:paraId="51E3C411" w14:textId="08AB42C7" w:rsidR="005904B2" w:rsidRPr="0074646F" w:rsidRDefault="0074646F" w:rsidP="006730DC">
      <w:pPr>
        <w:spacing w:line="480" w:lineRule="auto"/>
        <w:ind w:left="720" w:hanging="720"/>
        <w:jc w:val="both"/>
        <w:rPr>
          <w:rFonts w:ascii="Times New Roman" w:hAnsi="Times New Roman" w:cs="Times New Roman"/>
          <w:color w:val="FF0000"/>
          <w:lang w:val="en-US"/>
        </w:rPr>
      </w:pPr>
      <w:r>
        <w:rPr>
          <w:rFonts w:ascii="Times New Roman" w:hAnsi="Times New Roman" w:cs="Times New Roman"/>
          <w:lang w:val="en-US"/>
        </w:rPr>
        <w:t>[9]</w:t>
      </w:r>
      <w:r>
        <w:rPr>
          <w:rFonts w:ascii="Times New Roman" w:hAnsi="Times New Roman" w:cs="Times New Roman"/>
          <w:lang w:val="en-US"/>
        </w:rPr>
        <w:tab/>
      </w:r>
      <w:r w:rsidR="009F3064" w:rsidRPr="0074646F">
        <w:rPr>
          <w:rFonts w:ascii="Times New Roman" w:hAnsi="Times New Roman" w:cs="Times New Roman"/>
          <w:lang w:val="en-US"/>
        </w:rPr>
        <w:t xml:space="preserve">The respondent resides at </w:t>
      </w:r>
      <w:proofErr w:type="spellStart"/>
      <w:r w:rsidR="009F3064" w:rsidRPr="0074646F">
        <w:rPr>
          <w:rFonts w:ascii="Times New Roman" w:hAnsi="Times New Roman" w:cs="Times New Roman"/>
          <w:lang w:val="en-US"/>
        </w:rPr>
        <w:t>Tyusha</w:t>
      </w:r>
      <w:proofErr w:type="spellEnd"/>
      <w:r w:rsidR="009F3064" w:rsidRPr="0074646F">
        <w:rPr>
          <w:rFonts w:ascii="Times New Roman" w:hAnsi="Times New Roman" w:cs="Times New Roman"/>
          <w:lang w:val="en-US"/>
        </w:rPr>
        <w:t xml:space="preserve"> </w:t>
      </w:r>
      <w:r w:rsidR="00234800" w:rsidRPr="0074646F">
        <w:rPr>
          <w:rFonts w:ascii="Times New Roman" w:hAnsi="Times New Roman" w:cs="Times New Roman"/>
          <w:lang w:val="en-US"/>
        </w:rPr>
        <w:t>Location in King</w:t>
      </w:r>
      <w:r w:rsidR="009F3064" w:rsidRPr="0074646F">
        <w:rPr>
          <w:rFonts w:ascii="Times New Roman" w:hAnsi="Times New Roman" w:cs="Times New Roman"/>
          <w:lang w:val="en-US"/>
        </w:rPr>
        <w:t xml:space="preserve"> William’s Town.  </w:t>
      </w:r>
      <w:r w:rsidR="005904B2" w:rsidRPr="00077A50">
        <w:rPr>
          <w:rFonts w:ascii="Times New Roman" w:hAnsi="Times New Roman" w:cs="Times New Roman"/>
          <w:color w:val="000000" w:themeColor="text1"/>
          <w:lang w:val="en-US"/>
        </w:rPr>
        <w:t xml:space="preserve">She went up to Grade 11 at school. </w:t>
      </w:r>
      <w:r w:rsidR="00A1612E" w:rsidRPr="00077A50">
        <w:rPr>
          <w:rFonts w:ascii="Times New Roman" w:hAnsi="Times New Roman" w:cs="Times New Roman"/>
          <w:color w:val="000000" w:themeColor="text1"/>
          <w:lang w:val="en-US"/>
        </w:rPr>
        <w:t xml:space="preserve">She is unemployed. </w:t>
      </w:r>
      <w:r w:rsidR="009F3064" w:rsidRPr="00077A50">
        <w:rPr>
          <w:rFonts w:ascii="Times New Roman" w:hAnsi="Times New Roman" w:cs="Times New Roman"/>
          <w:color w:val="000000" w:themeColor="text1"/>
          <w:lang w:val="en-US"/>
        </w:rPr>
        <w:t xml:space="preserve">She </w:t>
      </w:r>
      <w:r w:rsidR="00915397" w:rsidRPr="00077A50">
        <w:rPr>
          <w:rFonts w:ascii="Times New Roman" w:hAnsi="Times New Roman" w:cs="Times New Roman"/>
          <w:color w:val="000000" w:themeColor="text1"/>
          <w:lang w:val="en-US"/>
        </w:rPr>
        <w:t>has three children whose ages are</w:t>
      </w:r>
      <w:r w:rsidR="00915397" w:rsidRPr="0074646F">
        <w:rPr>
          <w:rFonts w:ascii="Times New Roman" w:hAnsi="Times New Roman" w:cs="Times New Roman"/>
          <w:lang w:val="en-US"/>
        </w:rPr>
        <w:t xml:space="preserve"> </w:t>
      </w:r>
      <w:r w:rsidR="00915397" w:rsidRPr="0074646F">
        <w:rPr>
          <w:rFonts w:ascii="Times New Roman" w:hAnsi="Times New Roman" w:cs="Times New Roman"/>
          <w:color w:val="000000" w:themeColor="text1"/>
          <w:lang w:val="en-US"/>
        </w:rPr>
        <w:t>1</w:t>
      </w:r>
      <w:r w:rsidR="00885A01" w:rsidRPr="0074646F">
        <w:rPr>
          <w:rFonts w:ascii="Times New Roman" w:hAnsi="Times New Roman" w:cs="Times New Roman"/>
          <w:color w:val="000000" w:themeColor="text1"/>
          <w:lang w:val="en-US"/>
        </w:rPr>
        <w:t>6</w:t>
      </w:r>
      <w:r w:rsidR="00915397" w:rsidRPr="0074646F">
        <w:rPr>
          <w:rFonts w:ascii="Times New Roman" w:hAnsi="Times New Roman" w:cs="Times New Roman"/>
          <w:color w:val="000000" w:themeColor="text1"/>
          <w:lang w:val="en-US"/>
        </w:rPr>
        <w:t>, 1</w:t>
      </w:r>
      <w:r w:rsidR="00885A01" w:rsidRPr="0074646F">
        <w:rPr>
          <w:rFonts w:ascii="Times New Roman" w:hAnsi="Times New Roman" w:cs="Times New Roman"/>
          <w:color w:val="000000" w:themeColor="text1"/>
          <w:lang w:val="en-US"/>
        </w:rPr>
        <w:t>2</w:t>
      </w:r>
      <w:r w:rsidR="00915397" w:rsidRPr="0074646F">
        <w:rPr>
          <w:rFonts w:ascii="Times New Roman" w:hAnsi="Times New Roman" w:cs="Times New Roman"/>
          <w:color w:val="000000" w:themeColor="text1"/>
          <w:lang w:val="en-US"/>
        </w:rPr>
        <w:t xml:space="preserve"> and </w:t>
      </w:r>
      <w:r w:rsidR="00885A01" w:rsidRPr="0074646F">
        <w:rPr>
          <w:rFonts w:ascii="Times New Roman" w:hAnsi="Times New Roman" w:cs="Times New Roman"/>
          <w:color w:val="000000" w:themeColor="text1"/>
          <w:lang w:val="en-US"/>
        </w:rPr>
        <w:t>4</w:t>
      </w:r>
      <w:r w:rsidR="00915397" w:rsidRPr="0074646F">
        <w:rPr>
          <w:rFonts w:ascii="Times New Roman" w:hAnsi="Times New Roman" w:cs="Times New Roman"/>
          <w:color w:val="000000" w:themeColor="text1"/>
          <w:lang w:val="en-US"/>
        </w:rPr>
        <w:t xml:space="preserve">. She resides with her </w:t>
      </w:r>
      <w:r w:rsidR="00234800" w:rsidRPr="0074646F">
        <w:rPr>
          <w:rFonts w:ascii="Times New Roman" w:hAnsi="Times New Roman" w:cs="Times New Roman"/>
          <w:color w:val="000000" w:themeColor="text1"/>
          <w:lang w:val="en-US"/>
        </w:rPr>
        <w:t>children,</w:t>
      </w:r>
      <w:r w:rsidR="00915397" w:rsidRPr="0074646F">
        <w:rPr>
          <w:rFonts w:ascii="Times New Roman" w:hAnsi="Times New Roman" w:cs="Times New Roman"/>
          <w:color w:val="000000" w:themeColor="text1"/>
          <w:lang w:val="en-US"/>
        </w:rPr>
        <w:t xml:space="preserve"> her mother and her sister in a home that has </w:t>
      </w:r>
      <w:r w:rsidR="00915397" w:rsidRPr="0074646F">
        <w:rPr>
          <w:rFonts w:ascii="Times New Roman" w:hAnsi="Times New Roman" w:cs="Times New Roman"/>
          <w:color w:val="000000" w:themeColor="text1"/>
          <w:lang w:val="en-US"/>
        </w:rPr>
        <w:lastRenderedPageBreak/>
        <w:t xml:space="preserve">electricity and water.  </w:t>
      </w:r>
      <w:r w:rsidR="005904B2" w:rsidRPr="0074646F">
        <w:rPr>
          <w:rFonts w:ascii="Times New Roman" w:hAnsi="Times New Roman" w:cs="Times New Roman"/>
          <w:color w:val="000000" w:themeColor="text1"/>
          <w:lang w:val="en-US"/>
        </w:rPr>
        <w:t>The respondent’s</w:t>
      </w:r>
      <w:r w:rsidR="009F6FC0" w:rsidRPr="0074646F">
        <w:rPr>
          <w:rFonts w:ascii="Times New Roman" w:hAnsi="Times New Roman" w:cs="Times New Roman"/>
          <w:color w:val="000000" w:themeColor="text1"/>
          <w:lang w:val="en-US"/>
        </w:rPr>
        <w:t xml:space="preserve"> mother recently had a stroke and is now disabled. </w:t>
      </w:r>
      <w:r w:rsidR="00B62088" w:rsidRPr="0074646F">
        <w:rPr>
          <w:rFonts w:ascii="Times New Roman" w:hAnsi="Times New Roman" w:cs="Times New Roman"/>
          <w:color w:val="000000" w:themeColor="text1"/>
          <w:lang w:val="en-US"/>
        </w:rPr>
        <w:t xml:space="preserve">She has been the caregiver to the child since birth doing so with the help of her mother and sister. </w:t>
      </w:r>
    </w:p>
    <w:p w14:paraId="751A69F2" w14:textId="2FE02782" w:rsidR="0074646F" w:rsidRDefault="0074646F" w:rsidP="006730DC">
      <w:pPr>
        <w:spacing w:line="480" w:lineRule="auto"/>
        <w:ind w:left="720" w:hanging="720"/>
        <w:jc w:val="both"/>
        <w:rPr>
          <w:rFonts w:ascii="Times New Roman" w:hAnsi="Times New Roman" w:cs="Times New Roman"/>
          <w:color w:val="FF0000"/>
          <w:lang w:val="en-US"/>
        </w:rPr>
      </w:pPr>
      <w:r>
        <w:rPr>
          <w:rFonts w:ascii="Times New Roman" w:hAnsi="Times New Roman" w:cs="Times New Roman"/>
          <w:color w:val="000000" w:themeColor="text1"/>
          <w:lang w:val="en-US"/>
        </w:rPr>
        <w:t>[10]</w:t>
      </w:r>
      <w:r>
        <w:rPr>
          <w:rFonts w:ascii="Times New Roman" w:hAnsi="Times New Roman" w:cs="Times New Roman"/>
          <w:color w:val="000000" w:themeColor="text1"/>
          <w:lang w:val="en-US"/>
        </w:rPr>
        <w:tab/>
      </w:r>
      <w:r w:rsidR="00915397" w:rsidRPr="0074646F">
        <w:rPr>
          <w:rFonts w:ascii="Times New Roman" w:hAnsi="Times New Roman" w:cs="Times New Roman"/>
          <w:color w:val="000000" w:themeColor="text1"/>
          <w:lang w:val="en-US"/>
        </w:rPr>
        <w:t xml:space="preserve">The </w:t>
      </w:r>
      <w:r w:rsidR="005904B2" w:rsidRPr="0074646F">
        <w:rPr>
          <w:rFonts w:ascii="Times New Roman" w:hAnsi="Times New Roman" w:cs="Times New Roman"/>
          <w:color w:val="000000" w:themeColor="text1"/>
          <w:lang w:val="en-US"/>
        </w:rPr>
        <w:t xml:space="preserve">eldest </w:t>
      </w:r>
      <w:r w:rsidR="00915397" w:rsidRPr="0074646F">
        <w:rPr>
          <w:rFonts w:ascii="Times New Roman" w:hAnsi="Times New Roman" w:cs="Times New Roman"/>
          <w:color w:val="000000" w:themeColor="text1"/>
          <w:lang w:val="en-US"/>
        </w:rPr>
        <w:t>child</w:t>
      </w:r>
      <w:r w:rsidR="005904B2" w:rsidRPr="0074646F">
        <w:rPr>
          <w:rFonts w:ascii="Times New Roman" w:hAnsi="Times New Roman" w:cs="Times New Roman"/>
          <w:color w:val="000000" w:themeColor="text1"/>
          <w:lang w:val="en-US"/>
        </w:rPr>
        <w:t xml:space="preserve"> of the respondent</w:t>
      </w:r>
      <w:r w:rsidR="00915397" w:rsidRPr="0074646F">
        <w:rPr>
          <w:rFonts w:ascii="Times New Roman" w:hAnsi="Times New Roman" w:cs="Times New Roman"/>
          <w:color w:val="000000" w:themeColor="text1"/>
          <w:lang w:val="en-US"/>
        </w:rPr>
        <w:t xml:space="preserve"> who is 16 years </w:t>
      </w:r>
      <w:r w:rsidR="00234800" w:rsidRPr="0074646F">
        <w:rPr>
          <w:rFonts w:ascii="Times New Roman" w:hAnsi="Times New Roman" w:cs="Times New Roman"/>
          <w:color w:val="000000" w:themeColor="text1"/>
          <w:lang w:val="en-US"/>
        </w:rPr>
        <w:t>old, is</w:t>
      </w:r>
      <w:r w:rsidR="004346B1" w:rsidRPr="0074646F">
        <w:rPr>
          <w:rFonts w:ascii="Times New Roman" w:hAnsi="Times New Roman" w:cs="Times New Roman"/>
          <w:color w:val="000000" w:themeColor="text1"/>
          <w:lang w:val="en-US"/>
        </w:rPr>
        <w:t xml:space="preserve"> </w:t>
      </w:r>
      <w:r w:rsidR="00234800" w:rsidRPr="0074646F">
        <w:rPr>
          <w:rFonts w:ascii="Times New Roman" w:hAnsi="Times New Roman" w:cs="Times New Roman"/>
          <w:color w:val="000000" w:themeColor="text1"/>
          <w:lang w:val="en-US"/>
        </w:rPr>
        <w:t>AN, who</w:t>
      </w:r>
      <w:r w:rsidR="00D94ECB" w:rsidRPr="0074646F">
        <w:rPr>
          <w:rFonts w:ascii="Times New Roman" w:hAnsi="Times New Roman" w:cs="Times New Roman"/>
          <w:color w:val="000000" w:themeColor="text1"/>
          <w:lang w:val="en-US"/>
        </w:rPr>
        <w:t xml:space="preserve"> was born on </w:t>
      </w:r>
      <w:r w:rsidR="0088250A">
        <w:rPr>
          <w:rFonts w:ascii="Times New Roman" w:hAnsi="Times New Roman" w:cs="Times New Roman"/>
          <w:color w:val="000000" w:themeColor="text1"/>
          <w:lang w:val="en-US"/>
        </w:rPr>
        <w:t>[…]</w:t>
      </w:r>
      <w:r w:rsidR="00D94ECB" w:rsidRPr="0074646F">
        <w:rPr>
          <w:rFonts w:ascii="Times New Roman" w:hAnsi="Times New Roman" w:cs="Times New Roman"/>
          <w:color w:val="000000" w:themeColor="text1"/>
          <w:lang w:val="en-US"/>
        </w:rPr>
        <w:t xml:space="preserve"> 2007, </w:t>
      </w:r>
      <w:r w:rsidR="004346B1" w:rsidRPr="0074646F">
        <w:rPr>
          <w:rFonts w:ascii="Times New Roman" w:hAnsi="Times New Roman" w:cs="Times New Roman"/>
          <w:color w:val="000000" w:themeColor="text1"/>
          <w:lang w:val="en-US"/>
        </w:rPr>
        <w:t>and</w:t>
      </w:r>
      <w:r w:rsidR="00915397" w:rsidRPr="0074646F">
        <w:rPr>
          <w:rFonts w:ascii="Times New Roman" w:hAnsi="Times New Roman" w:cs="Times New Roman"/>
          <w:color w:val="000000" w:themeColor="text1"/>
          <w:lang w:val="en-US"/>
        </w:rPr>
        <w:t xml:space="preserve"> </w:t>
      </w:r>
      <w:r w:rsidR="004346B1" w:rsidRPr="0074646F">
        <w:rPr>
          <w:rFonts w:ascii="Times New Roman" w:hAnsi="Times New Roman" w:cs="Times New Roman"/>
          <w:color w:val="000000" w:themeColor="text1"/>
          <w:lang w:val="en-US"/>
        </w:rPr>
        <w:t xml:space="preserve">a </w:t>
      </w:r>
      <w:r w:rsidR="00915397" w:rsidRPr="0074646F">
        <w:rPr>
          <w:rFonts w:ascii="Times New Roman" w:hAnsi="Times New Roman" w:cs="Times New Roman"/>
          <w:color w:val="000000" w:themeColor="text1"/>
          <w:lang w:val="en-US"/>
        </w:rPr>
        <w:t>subject of these proceedings. AN</w:t>
      </w:r>
      <w:r w:rsidR="00183524">
        <w:rPr>
          <w:rFonts w:ascii="Times New Roman" w:hAnsi="Times New Roman" w:cs="Times New Roman"/>
          <w:color w:val="000000" w:themeColor="text1"/>
          <w:lang w:val="en-US"/>
        </w:rPr>
        <w:t>’</w:t>
      </w:r>
      <w:r w:rsidR="00915397" w:rsidRPr="0074646F">
        <w:rPr>
          <w:rFonts w:ascii="Times New Roman" w:hAnsi="Times New Roman" w:cs="Times New Roman"/>
          <w:color w:val="000000" w:themeColor="text1"/>
          <w:lang w:val="en-US"/>
        </w:rPr>
        <w:t xml:space="preserve">s father died in 2009.  AN was diagnosed with spastic </w:t>
      </w:r>
      <w:r w:rsidR="00383804" w:rsidRPr="0074646F">
        <w:rPr>
          <w:rFonts w:ascii="Times New Roman" w:hAnsi="Times New Roman" w:cs="Times New Roman"/>
          <w:color w:val="000000" w:themeColor="text1"/>
          <w:lang w:val="en-US"/>
        </w:rPr>
        <w:t xml:space="preserve">quadriplegic </w:t>
      </w:r>
      <w:r w:rsidR="00915397" w:rsidRPr="0074646F">
        <w:rPr>
          <w:rFonts w:ascii="Times New Roman" w:hAnsi="Times New Roman" w:cs="Times New Roman"/>
          <w:color w:val="000000" w:themeColor="text1"/>
          <w:lang w:val="en-US"/>
        </w:rPr>
        <w:t>cerebral palsy at birth</w:t>
      </w:r>
      <w:r w:rsidR="00383804" w:rsidRPr="0074646F">
        <w:rPr>
          <w:rFonts w:ascii="Times New Roman" w:hAnsi="Times New Roman" w:cs="Times New Roman"/>
          <w:color w:val="000000" w:themeColor="text1"/>
          <w:lang w:val="en-US"/>
        </w:rPr>
        <w:t xml:space="preserve"> due to the negligence of the employees of the Member of the Executive Council for Health, Eastern Cape </w:t>
      </w:r>
      <w:r w:rsidR="00234800" w:rsidRPr="0074646F">
        <w:rPr>
          <w:rFonts w:ascii="Times New Roman" w:hAnsi="Times New Roman" w:cs="Times New Roman"/>
          <w:color w:val="000000" w:themeColor="text1"/>
          <w:lang w:val="en-US"/>
        </w:rPr>
        <w:t>(“</w:t>
      </w:r>
      <w:r w:rsidR="00383804" w:rsidRPr="0074646F">
        <w:rPr>
          <w:rFonts w:ascii="Times New Roman" w:hAnsi="Times New Roman" w:cs="Times New Roman"/>
          <w:color w:val="000000" w:themeColor="text1"/>
          <w:lang w:val="en-US"/>
        </w:rPr>
        <w:t>the MEC”)</w:t>
      </w:r>
      <w:r w:rsidR="00915397" w:rsidRPr="0074646F">
        <w:rPr>
          <w:rFonts w:ascii="Times New Roman" w:hAnsi="Times New Roman" w:cs="Times New Roman"/>
          <w:color w:val="000000" w:themeColor="text1"/>
          <w:lang w:val="en-US"/>
        </w:rPr>
        <w:t>.</w:t>
      </w:r>
    </w:p>
    <w:p w14:paraId="5BD4FCDD" w14:textId="3B97D754" w:rsidR="00BE5EC3" w:rsidRPr="0074646F" w:rsidRDefault="0074646F" w:rsidP="006730DC">
      <w:pPr>
        <w:spacing w:line="480" w:lineRule="auto"/>
        <w:ind w:left="720" w:hanging="720"/>
        <w:jc w:val="both"/>
        <w:rPr>
          <w:rFonts w:ascii="Times New Roman" w:hAnsi="Times New Roman" w:cs="Times New Roman"/>
          <w:color w:val="FF0000"/>
          <w:lang w:val="en-US"/>
        </w:rPr>
      </w:pPr>
      <w:r w:rsidRPr="006C3482">
        <w:rPr>
          <w:rFonts w:ascii="Times New Roman" w:hAnsi="Times New Roman" w:cs="Times New Roman"/>
          <w:lang w:val="en-US"/>
        </w:rPr>
        <w:t>[</w:t>
      </w:r>
      <w:r w:rsidR="006C3482" w:rsidRPr="006C3482">
        <w:rPr>
          <w:rFonts w:ascii="Times New Roman" w:hAnsi="Times New Roman" w:cs="Times New Roman"/>
          <w:lang w:val="en-US"/>
        </w:rPr>
        <w:t>11]</w:t>
      </w:r>
      <w:r w:rsidR="006C3482" w:rsidRPr="006C3482">
        <w:rPr>
          <w:rFonts w:ascii="Times New Roman" w:hAnsi="Times New Roman" w:cs="Times New Roman"/>
          <w:lang w:val="en-US"/>
        </w:rPr>
        <w:tab/>
      </w:r>
      <w:r w:rsidR="00915397" w:rsidRPr="0074646F">
        <w:rPr>
          <w:rFonts w:ascii="Times New Roman" w:hAnsi="Times New Roman" w:cs="Times New Roman"/>
          <w:color w:val="000000" w:themeColor="text1"/>
          <w:lang w:val="en-US"/>
        </w:rPr>
        <w:t xml:space="preserve">As a result of her condition the respondent instituted an </w:t>
      </w:r>
      <w:r w:rsidR="00234800" w:rsidRPr="0074646F">
        <w:rPr>
          <w:rFonts w:ascii="Times New Roman" w:hAnsi="Times New Roman" w:cs="Times New Roman"/>
          <w:color w:val="000000" w:themeColor="text1"/>
          <w:lang w:val="en-US"/>
        </w:rPr>
        <w:t>action, claiming</w:t>
      </w:r>
      <w:r w:rsidR="000B4A13" w:rsidRPr="0074646F">
        <w:rPr>
          <w:rFonts w:ascii="Times New Roman" w:hAnsi="Times New Roman" w:cs="Times New Roman"/>
          <w:color w:val="000000" w:themeColor="text1"/>
          <w:lang w:val="en-US"/>
        </w:rPr>
        <w:t xml:space="preserve"> damages on behalf of the minor </w:t>
      </w:r>
      <w:r w:rsidR="00234800" w:rsidRPr="0074646F">
        <w:rPr>
          <w:rFonts w:ascii="Times New Roman" w:hAnsi="Times New Roman" w:cs="Times New Roman"/>
          <w:color w:val="000000" w:themeColor="text1"/>
          <w:lang w:val="en-US"/>
        </w:rPr>
        <w:t>child, against</w:t>
      </w:r>
      <w:r w:rsidR="000B4A13" w:rsidRPr="0074646F">
        <w:rPr>
          <w:rFonts w:ascii="Times New Roman" w:hAnsi="Times New Roman" w:cs="Times New Roman"/>
          <w:color w:val="000000" w:themeColor="text1"/>
          <w:lang w:val="en-US"/>
        </w:rPr>
        <w:t xml:space="preserve"> the</w:t>
      </w:r>
      <w:r w:rsidR="00383804" w:rsidRPr="0074646F">
        <w:rPr>
          <w:rFonts w:ascii="Times New Roman" w:hAnsi="Times New Roman" w:cs="Times New Roman"/>
          <w:color w:val="000000" w:themeColor="text1"/>
          <w:lang w:val="en-US"/>
        </w:rPr>
        <w:t xml:space="preserve"> MEC</w:t>
      </w:r>
      <w:r w:rsidR="000B4A13" w:rsidRPr="0074646F">
        <w:rPr>
          <w:rFonts w:ascii="Times New Roman" w:hAnsi="Times New Roman" w:cs="Times New Roman"/>
          <w:color w:val="000000" w:themeColor="text1"/>
          <w:lang w:val="en-US"/>
        </w:rPr>
        <w:t>.  On 28 August 2020</w:t>
      </w:r>
      <w:r w:rsidR="00383804" w:rsidRPr="0074646F">
        <w:rPr>
          <w:rFonts w:ascii="Times New Roman" w:hAnsi="Times New Roman" w:cs="Times New Roman"/>
          <w:color w:val="000000" w:themeColor="text1"/>
          <w:lang w:val="en-US"/>
        </w:rPr>
        <w:t xml:space="preserve">, </w:t>
      </w:r>
      <w:r w:rsidR="000B4A13" w:rsidRPr="0074646F">
        <w:rPr>
          <w:rFonts w:ascii="Times New Roman" w:hAnsi="Times New Roman" w:cs="Times New Roman"/>
          <w:color w:val="000000" w:themeColor="text1"/>
          <w:lang w:val="en-US"/>
        </w:rPr>
        <w:t>by consent</w:t>
      </w:r>
      <w:r w:rsidR="00383804" w:rsidRPr="0074646F">
        <w:rPr>
          <w:rFonts w:ascii="Times New Roman" w:hAnsi="Times New Roman" w:cs="Times New Roman"/>
          <w:color w:val="000000" w:themeColor="text1"/>
          <w:lang w:val="en-US"/>
        </w:rPr>
        <w:t>,</w:t>
      </w:r>
      <w:r w:rsidR="000B4A13" w:rsidRPr="0074646F">
        <w:rPr>
          <w:rFonts w:ascii="Times New Roman" w:hAnsi="Times New Roman" w:cs="Times New Roman"/>
          <w:color w:val="000000" w:themeColor="text1"/>
          <w:lang w:val="en-US"/>
        </w:rPr>
        <w:t xml:space="preserve"> the claim was settled resulting in an award in the amount of R12 000 000.00 </w:t>
      </w:r>
      <w:r w:rsidR="00234800" w:rsidRPr="0074646F">
        <w:rPr>
          <w:rFonts w:ascii="Times New Roman" w:hAnsi="Times New Roman" w:cs="Times New Roman"/>
          <w:color w:val="000000" w:themeColor="text1"/>
          <w:lang w:val="en-US"/>
        </w:rPr>
        <w:t>(Twelve</w:t>
      </w:r>
      <w:r w:rsidR="000B4A13" w:rsidRPr="0074646F">
        <w:rPr>
          <w:rFonts w:ascii="Times New Roman" w:hAnsi="Times New Roman" w:cs="Times New Roman"/>
          <w:color w:val="000000" w:themeColor="text1"/>
          <w:lang w:val="en-US"/>
        </w:rPr>
        <w:t xml:space="preserve"> </w:t>
      </w:r>
      <w:r w:rsidR="00234800" w:rsidRPr="0074646F">
        <w:rPr>
          <w:rFonts w:ascii="Times New Roman" w:hAnsi="Times New Roman" w:cs="Times New Roman"/>
          <w:color w:val="000000" w:themeColor="text1"/>
          <w:lang w:val="en-US"/>
        </w:rPr>
        <w:t>Million Rand</w:t>
      </w:r>
      <w:r w:rsidR="000B4A13" w:rsidRPr="0074646F">
        <w:rPr>
          <w:rFonts w:ascii="Times New Roman" w:hAnsi="Times New Roman" w:cs="Times New Roman"/>
          <w:color w:val="000000" w:themeColor="text1"/>
          <w:lang w:val="en-US"/>
        </w:rPr>
        <w:t xml:space="preserve">) for all damages claimed inclusive of costs for the administration of the Trust to be established for the minor child.  On 10 March </w:t>
      </w:r>
      <w:r w:rsidR="00234800" w:rsidRPr="0074646F">
        <w:rPr>
          <w:rFonts w:ascii="Times New Roman" w:hAnsi="Times New Roman" w:cs="Times New Roman"/>
          <w:color w:val="000000" w:themeColor="text1"/>
          <w:lang w:val="en-US"/>
        </w:rPr>
        <w:t>2021,</w:t>
      </w:r>
      <w:r w:rsidR="000B4A13" w:rsidRPr="0074646F">
        <w:rPr>
          <w:rFonts w:ascii="Times New Roman" w:hAnsi="Times New Roman" w:cs="Times New Roman"/>
          <w:color w:val="000000" w:themeColor="text1"/>
          <w:lang w:val="en-US"/>
        </w:rPr>
        <w:t xml:space="preserve"> the </w:t>
      </w:r>
      <w:r w:rsidR="000B4A13" w:rsidRPr="00077A50">
        <w:rPr>
          <w:rFonts w:ascii="Times New Roman" w:hAnsi="Times New Roman" w:cs="Times New Roman"/>
          <w:color w:val="000000" w:themeColor="text1"/>
          <w:lang w:val="en-US"/>
        </w:rPr>
        <w:t xml:space="preserve">Master of the High </w:t>
      </w:r>
      <w:proofErr w:type="gramStart"/>
      <w:r w:rsidR="000B4A13" w:rsidRPr="00077A50">
        <w:rPr>
          <w:rFonts w:ascii="Times New Roman" w:hAnsi="Times New Roman" w:cs="Times New Roman"/>
          <w:color w:val="000000" w:themeColor="text1"/>
          <w:lang w:val="en-US"/>
        </w:rPr>
        <w:t xml:space="preserve">Court </w:t>
      </w:r>
      <w:r w:rsidR="00BE5EC3" w:rsidRPr="00077A50">
        <w:rPr>
          <w:rFonts w:ascii="Times New Roman" w:hAnsi="Times New Roman" w:cs="Times New Roman"/>
          <w:color w:val="000000" w:themeColor="text1"/>
          <w:lang w:val="en-US"/>
        </w:rPr>
        <w:t>,</w:t>
      </w:r>
      <w:proofErr w:type="gramEnd"/>
      <w:r w:rsidR="00BE5EC3" w:rsidRPr="00077A50">
        <w:rPr>
          <w:rFonts w:ascii="Times New Roman" w:hAnsi="Times New Roman" w:cs="Times New Roman"/>
          <w:color w:val="000000" w:themeColor="text1"/>
          <w:lang w:val="en-US"/>
        </w:rPr>
        <w:t xml:space="preserve"> Port Elizabeth, </w:t>
      </w:r>
      <w:r w:rsidR="000B4A13" w:rsidRPr="00077A50">
        <w:rPr>
          <w:rFonts w:ascii="Times New Roman" w:hAnsi="Times New Roman" w:cs="Times New Roman"/>
          <w:color w:val="000000" w:themeColor="text1"/>
          <w:lang w:val="en-US"/>
        </w:rPr>
        <w:t>appointed one trustee</w:t>
      </w:r>
      <w:r w:rsidR="00BE5EC3" w:rsidRPr="00077A50">
        <w:rPr>
          <w:rFonts w:ascii="Times New Roman" w:hAnsi="Times New Roman" w:cs="Times New Roman"/>
          <w:color w:val="000000" w:themeColor="text1"/>
          <w:lang w:val="en-US"/>
        </w:rPr>
        <w:t xml:space="preserve">, </w:t>
      </w:r>
      <w:proofErr w:type="spellStart"/>
      <w:r w:rsidR="00BE5EC3" w:rsidRPr="00077A50">
        <w:rPr>
          <w:rFonts w:ascii="Times New Roman" w:hAnsi="Times New Roman" w:cs="Times New Roman"/>
          <w:color w:val="000000" w:themeColor="text1"/>
          <w:lang w:val="en-US"/>
        </w:rPr>
        <w:t>Ms</w:t>
      </w:r>
      <w:proofErr w:type="spellEnd"/>
      <w:r w:rsidR="00BE5EC3" w:rsidRPr="00077A50">
        <w:rPr>
          <w:rFonts w:ascii="Times New Roman" w:hAnsi="Times New Roman" w:cs="Times New Roman"/>
          <w:color w:val="000000" w:themeColor="text1"/>
          <w:lang w:val="en-US"/>
        </w:rPr>
        <w:t xml:space="preserve"> Brigitte Kelsey</w:t>
      </w:r>
      <w:r w:rsidR="000B4A13" w:rsidRPr="00077A50">
        <w:rPr>
          <w:rFonts w:ascii="Times New Roman" w:hAnsi="Times New Roman" w:cs="Times New Roman"/>
          <w:color w:val="000000" w:themeColor="text1"/>
          <w:lang w:val="en-US"/>
        </w:rPr>
        <w:t xml:space="preserve"> </w:t>
      </w:r>
      <w:r w:rsidR="00BE5EC3" w:rsidRPr="00077A50">
        <w:rPr>
          <w:rFonts w:ascii="Times New Roman" w:hAnsi="Times New Roman" w:cs="Times New Roman"/>
          <w:color w:val="000000" w:themeColor="text1"/>
          <w:lang w:val="en-US"/>
        </w:rPr>
        <w:t xml:space="preserve">, a representative of the </w:t>
      </w:r>
      <w:r w:rsidR="00BE5EC3" w:rsidRPr="0074646F">
        <w:rPr>
          <w:rFonts w:ascii="Times New Roman" w:hAnsi="Times New Roman" w:cs="Times New Roman"/>
          <w:color w:val="000000" w:themeColor="text1"/>
          <w:lang w:val="en-US"/>
        </w:rPr>
        <w:t xml:space="preserve">Standard Trust Limited </w:t>
      </w:r>
      <w:r w:rsidR="000B4A13" w:rsidRPr="0074646F">
        <w:rPr>
          <w:rFonts w:ascii="Times New Roman" w:hAnsi="Times New Roman" w:cs="Times New Roman"/>
          <w:color w:val="000000" w:themeColor="text1"/>
          <w:lang w:val="en-US"/>
        </w:rPr>
        <w:t>to the A</w:t>
      </w:r>
      <w:r w:rsidR="00BD40DD">
        <w:rPr>
          <w:rFonts w:ascii="Times New Roman" w:hAnsi="Times New Roman" w:cs="Times New Roman"/>
          <w:color w:val="000000" w:themeColor="text1"/>
          <w:lang w:val="en-US"/>
        </w:rPr>
        <w:t>[…]</w:t>
      </w:r>
      <w:r w:rsidR="00BE5EC3" w:rsidRPr="0074646F">
        <w:rPr>
          <w:rFonts w:ascii="Times New Roman" w:hAnsi="Times New Roman" w:cs="Times New Roman"/>
          <w:color w:val="000000" w:themeColor="text1"/>
          <w:lang w:val="en-US"/>
        </w:rPr>
        <w:t xml:space="preserve"> </w:t>
      </w:r>
      <w:r w:rsidR="000B4A13" w:rsidRPr="0074646F">
        <w:rPr>
          <w:rFonts w:ascii="Times New Roman" w:hAnsi="Times New Roman" w:cs="Times New Roman"/>
          <w:color w:val="000000" w:themeColor="text1"/>
          <w:lang w:val="en-US"/>
        </w:rPr>
        <w:t>N</w:t>
      </w:r>
      <w:r w:rsidR="00BD40DD">
        <w:rPr>
          <w:rFonts w:ascii="Times New Roman" w:hAnsi="Times New Roman" w:cs="Times New Roman"/>
          <w:color w:val="000000" w:themeColor="text1"/>
          <w:lang w:val="en-US"/>
        </w:rPr>
        <w:t>[…]</w:t>
      </w:r>
      <w:r w:rsidR="000B4A13" w:rsidRPr="0074646F">
        <w:rPr>
          <w:rFonts w:ascii="Times New Roman" w:hAnsi="Times New Roman" w:cs="Times New Roman"/>
          <w:color w:val="000000" w:themeColor="text1"/>
          <w:lang w:val="en-US"/>
        </w:rPr>
        <w:t xml:space="preserve"> Trust</w:t>
      </w:r>
      <w:r w:rsidR="00383804" w:rsidRPr="0074646F">
        <w:rPr>
          <w:rFonts w:ascii="Times New Roman" w:hAnsi="Times New Roman" w:cs="Times New Roman"/>
          <w:color w:val="000000" w:themeColor="text1"/>
          <w:lang w:val="en-US"/>
        </w:rPr>
        <w:t xml:space="preserve"> </w:t>
      </w:r>
      <w:r w:rsidR="000B4A13" w:rsidRPr="0074646F">
        <w:rPr>
          <w:rFonts w:ascii="Times New Roman" w:hAnsi="Times New Roman" w:cs="Times New Roman"/>
          <w:color w:val="000000" w:themeColor="text1"/>
          <w:lang w:val="en-US"/>
        </w:rPr>
        <w:t>.</w:t>
      </w:r>
    </w:p>
    <w:p w14:paraId="14F58913" w14:textId="77777777" w:rsidR="00BE5EC3" w:rsidRPr="001A333C" w:rsidRDefault="00BE5EC3" w:rsidP="00BE5EC3">
      <w:pPr>
        <w:pStyle w:val="ListParagraph"/>
        <w:rPr>
          <w:rFonts w:ascii="Times New Roman" w:hAnsi="Times New Roman" w:cs="Times New Roman"/>
          <w:color w:val="000000" w:themeColor="text1"/>
          <w:lang w:val="en-US"/>
        </w:rPr>
      </w:pPr>
    </w:p>
    <w:p w14:paraId="3E9F5568" w14:textId="311AE835" w:rsidR="00BE5EC3" w:rsidRPr="006C3482" w:rsidRDefault="006C3482" w:rsidP="006730DC">
      <w:pPr>
        <w:spacing w:line="480" w:lineRule="auto"/>
        <w:ind w:left="720" w:hanging="720"/>
        <w:jc w:val="both"/>
        <w:rPr>
          <w:rFonts w:ascii="Times New Roman" w:hAnsi="Times New Roman" w:cs="Times New Roman"/>
          <w:color w:val="FF0000"/>
          <w:lang w:val="en-US"/>
        </w:rPr>
      </w:pPr>
      <w:r>
        <w:rPr>
          <w:rFonts w:ascii="Times New Roman" w:hAnsi="Times New Roman" w:cs="Times New Roman"/>
          <w:color w:val="000000" w:themeColor="text1"/>
          <w:lang w:val="en-US"/>
        </w:rPr>
        <w:t>[12]</w:t>
      </w:r>
      <w:r>
        <w:rPr>
          <w:rFonts w:ascii="Times New Roman" w:hAnsi="Times New Roman" w:cs="Times New Roman"/>
          <w:color w:val="000000" w:themeColor="text1"/>
          <w:lang w:val="en-US"/>
        </w:rPr>
        <w:tab/>
      </w:r>
      <w:r w:rsidR="00B62088" w:rsidRPr="006C3482">
        <w:rPr>
          <w:rFonts w:ascii="Times New Roman" w:hAnsi="Times New Roman" w:cs="Times New Roman"/>
          <w:color w:val="000000" w:themeColor="text1"/>
          <w:lang w:val="en-US"/>
        </w:rPr>
        <w:t>As aforementioned, t</w:t>
      </w:r>
      <w:r w:rsidR="00383804" w:rsidRPr="006C3482">
        <w:rPr>
          <w:rFonts w:ascii="Times New Roman" w:hAnsi="Times New Roman" w:cs="Times New Roman"/>
          <w:color w:val="000000" w:themeColor="text1"/>
          <w:lang w:val="en-US"/>
        </w:rPr>
        <w:t xml:space="preserve">he minor child was cared for by the respondent with the help of her mother and her sister. She was responsible for taking </w:t>
      </w:r>
      <w:r w:rsidR="00234800" w:rsidRPr="006C3482">
        <w:rPr>
          <w:rFonts w:ascii="Times New Roman" w:hAnsi="Times New Roman" w:cs="Times New Roman"/>
          <w:color w:val="000000" w:themeColor="text1"/>
          <w:lang w:val="en-US"/>
        </w:rPr>
        <w:t>AN to</w:t>
      </w:r>
      <w:r w:rsidR="00383804" w:rsidRPr="006C3482">
        <w:rPr>
          <w:rFonts w:ascii="Times New Roman" w:hAnsi="Times New Roman" w:cs="Times New Roman"/>
          <w:color w:val="000000" w:themeColor="text1"/>
          <w:lang w:val="en-US"/>
        </w:rPr>
        <w:t xml:space="preserve"> the </w:t>
      </w:r>
      <w:r w:rsidR="00A1612E" w:rsidRPr="006C3482">
        <w:rPr>
          <w:rFonts w:ascii="Times New Roman" w:hAnsi="Times New Roman" w:cs="Times New Roman"/>
          <w:color w:val="000000" w:themeColor="text1"/>
          <w:lang w:val="en-US"/>
        </w:rPr>
        <w:t xml:space="preserve">clinic, </w:t>
      </w:r>
      <w:r w:rsidR="00234800" w:rsidRPr="006C3482">
        <w:rPr>
          <w:rFonts w:ascii="Times New Roman" w:hAnsi="Times New Roman" w:cs="Times New Roman"/>
          <w:color w:val="000000" w:themeColor="text1"/>
          <w:lang w:val="en-US"/>
        </w:rPr>
        <w:t>hospital,</w:t>
      </w:r>
      <w:r w:rsidR="00B62088" w:rsidRPr="006C3482">
        <w:rPr>
          <w:rFonts w:ascii="Times New Roman" w:hAnsi="Times New Roman" w:cs="Times New Roman"/>
          <w:color w:val="000000" w:themeColor="text1"/>
          <w:lang w:val="en-US"/>
        </w:rPr>
        <w:t xml:space="preserve"> </w:t>
      </w:r>
      <w:r w:rsidR="00A1612E" w:rsidRPr="006C3482">
        <w:rPr>
          <w:rFonts w:ascii="Times New Roman" w:hAnsi="Times New Roman" w:cs="Times New Roman"/>
          <w:color w:val="000000" w:themeColor="text1"/>
          <w:lang w:val="en-US"/>
        </w:rPr>
        <w:t xml:space="preserve">doctors </w:t>
      </w:r>
      <w:r w:rsidR="00383804" w:rsidRPr="006C3482">
        <w:rPr>
          <w:rFonts w:ascii="Times New Roman" w:hAnsi="Times New Roman" w:cs="Times New Roman"/>
          <w:color w:val="000000" w:themeColor="text1"/>
          <w:lang w:val="en-US"/>
        </w:rPr>
        <w:t xml:space="preserve">and for her well – being for 15 </w:t>
      </w:r>
      <w:r w:rsidR="00C80C6B" w:rsidRPr="006C3482">
        <w:rPr>
          <w:rFonts w:ascii="Times New Roman" w:hAnsi="Times New Roman" w:cs="Times New Roman"/>
          <w:color w:val="000000" w:themeColor="text1"/>
          <w:lang w:val="en-US"/>
        </w:rPr>
        <w:t>years.</w:t>
      </w:r>
      <w:r w:rsidR="00383804" w:rsidRPr="006C3482">
        <w:rPr>
          <w:rFonts w:ascii="Times New Roman" w:hAnsi="Times New Roman" w:cs="Times New Roman"/>
          <w:color w:val="000000" w:themeColor="text1"/>
          <w:lang w:val="en-US"/>
        </w:rPr>
        <w:t xml:space="preserve"> </w:t>
      </w:r>
    </w:p>
    <w:p w14:paraId="2BD9DB8E" w14:textId="77777777" w:rsidR="00234800" w:rsidRDefault="00BE5EC3" w:rsidP="00BE5EC3">
      <w:pPr>
        <w:spacing w:line="480" w:lineRule="auto"/>
        <w:jc w:val="both"/>
        <w:rPr>
          <w:rFonts w:ascii="Times New Roman" w:hAnsi="Times New Roman" w:cs="Times New Roman"/>
          <w:color w:val="000000" w:themeColor="text1"/>
          <w:lang w:val="en-US"/>
        </w:rPr>
      </w:pPr>
      <w:r w:rsidRPr="001A333C">
        <w:rPr>
          <w:rFonts w:ascii="Times New Roman" w:hAnsi="Times New Roman" w:cs="Times New Roman"/>
          <w:color w:val="000000" w:themeColor="text1"/>
          <w:lang w:val="en-US"/>
        </w:rPr>
        <w:t xml:space="preserve">     </w:t>
      </w:r>
    </w:p>
    <w:p w14:paraId="3582BED5" w14:textId="5628F1F1" w:rsidR="007416AF" w:rsidRPr="00234800" w:rsidRDefault="00BE5EC3" w:rsidP="00BE5EC3">
      <w:pPr>
        <w:spacing w:line="480" w:lineRule="auto"/>
        <w:jc w:val="both"/>
        <w:rPr>
          <w:rFonts w:ascii="Times New Roman" w:hAnsi="Times New Roman" w:cs="Times New Roman"/>
          <w:i/>
          <w:iCs/>
          <w:color w:val="000000" w:themeColor="text1"/>
          <w:lang w:val="en-US"/>
        </w:rPr>
      </w:pPr>
      <w:r w:rsidRPr="00234800">
        <w:rPr>
          <w:rFonts w:ascii="Times New Roman" w:hAnsi="Times New Roman" w:cs="Times New Roman"/>
          <w:i/>
          <w:iCs/>
          <w:color w:val="000000" w:themeColor="text1"/>
          <w:lang w:val="en-US"/>
        </w:rPr>
        <w:t xml:space="preserve">Applicant’s case </w:t>
      </w:r>
    </w:p>
    <w:p w14:paraId="0A7E94D7" w14:textId="406AEF4D" w:rsidR="00582FE6" w:rsidRPr="00420844" w:rsidRDefault="006C3482" w:rsidP="00940211">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[13]</w:t>
      </w:r>
      <w:r>
        <w:rPr>
          <w:rFonts w:ascii="Times New Roman" w:hAnsi="Times New Roman" w:cs="Times New Roman"/>
          <w:color w:val="000000" w:themeColor="text1"/>
          <w:lang w:val="en-US"/>
        </w:rPr>
        <w:tab/>
      </w:r>
      <w:r w:rsidR="00383804" w:rsidRPr="006C3482">
        <w:rPr>
          <w:rFonts w:ascii="Times New Roman" w:hAnsi="Times New Roman" w:cs="Times New Roman"/>
          <w:color w:val="000000" w:themeColor="text1"/>
          <w:lang w:val="en-US"/>
        </w:rPr>
        <w:t xml:space="preserve">The applicant </w:t>
      </w:r>
      <w:r w:rsidR="00885A01" w:rsidRPr="006C3482">
        <w:rPr>
          <w:rFonts w:ascii="Times New Roman" w:hAnsi="Times New Roman" w:cs="Times New Roman"/>
          <w:color w:val="000000" w:themeColor="text1"/>
          <w:lang w:val="en-US"/>
        </w:rPr>
        <w:t>came into the lives of this family during July 2022. She alleged in the founding affidavit that the Standard Trust appointed occupational therapists Anneke Greef Inc. as case managers to assist the Trust</w:t>
      </w:r>
      <w:r w:rsidR="00B62088" w:rsidRPr="006C3482">
        <w:rPr>
          <w:rFonts w:ascii="Times New Roman" w:hAnsi="Times New Roman" w:cs="Times New Roman"/>
          <w:color w:val="000000" w:themeColor="text1"/>
          <w:lang w:val="en-US"/>
        </w:rPr>
        <w:t>,</w:t>
      </w:r>
      <w:r w:rsidR="00885A01" w:rsidRPr="006C3482">
        <w:rPr>
          <w:rFonts w:ascii="Times New Roman" w:hAnsi="Times New Roman" w:cs="Times New Roman"/>
          <w:color w:val="000000" w:themeColor="text1"/>
          <w:lang w:val="en-US"/>
        </w:rPr>
        <w:t xml:space="preserve"> who in turn appointed her.  It is common cause that there were two main interactions </w:t>
      </w:r>
      <w:r w:rsidR="00161951" w:rsidRPr="006C3482">
        <w:rPr>
          <w:rFonts w:ascii="Times New Roman" w:hAnsi="Times New Roman" w:cs="Times New Roman"/>
          <w:color w:val="000000" w:themeColor="text1"/>
          <w:lang w:val="en-US"/>
        </w:rPr>
        <w:t xml:space="preserve">prior to the order </w:t>
      </w:r>
      <w:r w:rsidR="00885A01" w:rsidRPr="006C3482">
        <w:rPr>
          <w:rFonts w:ascii="Times New Roman" w:hAnsi="Times New Roman" w:cs="Times New Roman"/>
          <w:color w:val="000000" w:themeColor="text1"/>
          <w:lang w:val="en-US"/>
        </w:rPr>
        <w:t xml:space="preserve">between the applicant, the respondent and </w:t>
      </w:r>
      <w:r w:rsidR="00C80C6B" w:rsidRPr="006C3482">
        <w:rPr>
          <w:rFonts w:ascii="Times New Roman" w:hAnsi="Times New Roman" w:cs="Times New Roman"/>
          <w:color w:val="000000" w:themeColor="text1"/>
          <w:lang w:val="en-US"/>
        </w:rPr>
        <w:t>AN.</w:t>
      </w:r>
      <w:r w:rsidR="00885A01" w:rsidRPr="006C3482">
        <w:rPr>
          <w:rFonts w:ascii="Times New Roman" w:hAnsi="Times New Roman" w:cs="Times New Roman"/>
          <w:color w:val="000000" w:themeColor="text1"/>
          <w:lang w:val="en-US"/>
        </w:rPr>
        <w:t xml:space="preserve"> The first </w:t>
      </w:r>
      <w:r w:rsidR="008C042D" w:rsidRPr="006C3482">
        <w:rPr>
          <w:rFonts w:ascii="Times New Roman" w:hAnsi="Times New Roman" w:cs="Times New Roman"/>
          <w:color w:val="000000" w:themeColor="text1"/>
          <w:lang w:val="en-US"/>
        </w:rPr>
        <w:t xml:space="preserve">time </w:t>
      </w:r>
      <w:r w:rsidR="00885A01" w:rsidRPr="006C3482">
        <w:rPr>
          <w:rFonts w:ascii="Times New Roman" w:hAnsi="Times New Roman" w:cs="Times New Roman"/>
          <w:color w:val="000000" w:themeColor="text1"/>
          <w:lang w:val="en-US"/>
        </w:rPr>
        <w:t xml:space="preserve">was on 20 July 2022, when AN was being examined by a </w:t>
      </w:r>
      <w:proofErr w:type="spellStart"/>
      <w:r w:rsidR="00C80C6B" w:rsidRPr="006C3482">
        <w:rPr>
          <w:rFonts w:ascii="Times New Roman" w:hAnsi="Times New Roman" w:cs="Times New Roman"/>
          <w:color w:val="000000" w:themeColor="text1"/>
          <w:lang w:val="en-US"/>
        </w:rPr>
        <w:t>paediatrician</w:t>
      </w:r>
      <w:proofErr w:type="spellEnd"/>
      <w:r w:rsidR="00C80C6B" w:rsidRPr="006C3482">
        <w:rPr>
          <w:rFonts w:ascii="Times New Roman" w:hAnsi="Times New Roman" w:cs="Times New Roman"/>
          <w:color w:val="000000" w:themeColor="text1"/>
          <w:lang w:val="en-US"/>
        </w:rPr>
        <w:t xml:space="preserve">, </w:t>
      </w:r>
      <w:proofErr w:type="spellStart"/>
      <w:r w:rsidR="00C80C6B" w:rsidRPr="006C3482">
        <w:rPr>
          <w:rFonts w:ascii="Times New Roman" w:hAnsi="Times New Roman" w:cs="Times New Roman"/>
          <w:color w:val="000000" w:themeColor="text1"/>
          <w:lang w:val="en-US"/>
        </w:rPr>
        <w:t>Dr</w:t>
      </w:r>
      <w:proofErr w:type="spellEnd"/>
      <w:r w:rsidR="00885A01" w:rsidRPr="006C3482">
        <w:rPr>
          <w:rFonts w:ascii="Times New Roman" w:hAnsi="Times New Roman" w:cs="Times New Roman"/>
          <w:color w:val="000000" w:themeColor="text1"/>
          <w:lang w:val="en-US"/>
        </w:rPr>
        <w:t xml:space="preserve"> </w:t>
      </w:r>
      <w:r w:rsidR="00C80C6B" w:rsidRPr="006C3482">
        <w:rPr>
          <w:rFonts w:ascii="Times New Roman" w:hAnsi="Times New Roman" w:cs="Times New Roman"/>
          <w:color w:val="000000" w:themeColor="text1"/>
          <w:lang w:val="en-US"/>
        </w:rPr>
        <w:t>Miles,</w:t>
      </w:r>
      <w:r w:rsidR="004C1B49" w:rsidRPr="006C3482">
        <w:rPr>
          <w:rFonts w:ascii="Times New Roman" w:hAnsi="Times New Roman" w:cs="Times New Roman"/>
          <w:color w:val="000000" w:themeColor="text1"/>
          <w:lang w:val="en-US"/>
        </w:rPr>
        <w:t xml:space="preserve"> where </w:t>
      </w:r>
      <w:r w:rsidR="00077A50">
        <w:rPr>
          <w:rFonts w:ascii="Times New Roman" w:hAnsi="Times New Roman" w:cs="Times New Roman"/>
          <w:color w:val="000000" w:themeColor="text1"/>
          <w:lang w:val="en-US"/>
        </w:rPr>
        <w:t>the applicant</w:t>
      </w:r>
      <w:r w:rsidR="004C1B49" w:rsidRPr="006C3482">
        <w:rPr>
          <w:rFonts w:ascii="Times New Roman" w:hAnsi="Times New Roman" w:cs="Times New Roman"/>
          <w:color w:val="000000" w:themeColor="text1"/>
          <w:lang w:val="en-US"/>
        </w:rPr>
        <w:t xml:space="preserve"> introduced herself </w:t>
      </w:r>
      <w:r w:rsidR="008C042D" w:rsidRPr="006C3482">
        <w:rPr>
          <w:rFonts w:ascii="Times New Roman" w:hAnsi="Times New Roman" w:cs="Times New Roman"/>
          <w:color w:val="000000" w:themeColor="text1"/>
          <w:lang w:val="en-US"/>
        </w:rPr>
        <w:t xml:space="preserve">to the respondent </w:t>
      </w:r>
      <w:r w:rsidR="004C1B49" w:rsidRPr="006C3482">
        <w:rPr>
          <w:rFonts w:ascii="Times New Roman" w:hAnsi="Times New Roman" w:cs="Times New Roman"/>
          <w:color w:val="000000" w:themeColor="text1"/>
          <w:lang w:val="en-US"/>
        </w:rPr>
        <w:lastRenderedPageBreak/>
        <w:t>as an independent party</w:t>
      </w:r>
      <w:r w:rsidR="00885A01" w:rsidRPr="00077A50">
        <w:rPr>
          <w:rFonts w:ascii="Times New Roman" w:hAnsi="Times New Roman" w:cs="Times New Roman"/>
          <w:color w:val="000000" w:themeColor="text1"/>
          <w:lang w:val="en-US"/>
        </w:rPr>
        <w:t xml:space="preserve">. </w:t>
      </w:r>
      <w:r w:rsidR="004C1B49" w:rsidRPr="00077A50">
        <w:rPr>
          <w:rFonts w:ascii="Times New Roman" w:hAnsi="Times New Roman" w:cs="Times New Roman"/>
          <w:color w:val="000000" w:themeColor="text1"/>
          <w:lang w:val="en-US"/>
        </w:rPr>
        <w:t xml:space="preserve"> The respondent admits that she was uncomfortable with the presence of the applicant as she did not know her and the language barrier complicated matters between </w:t>
      </w:r>
      <w:r w:rsidR="00C80C6B" w:rsidRPr="00077A50">
        <w:rPr>
          <w:rFonts w:ascii="Times New Roman" w:hAnsi="Times New Roman" w:cs="Times New Roman"/>
          <w:color w:val="000000" w:themeColor="text1"/>
          <w:lang w:val="en-US"/>
        </w:rPr>
        <w:t>them.</w:t>
      </w:r>
      <w:r w:rsidR="004C1B49" w:rsidRPr="00077A50">
        <w:rPr>
          <w:rFonts w:ascii="Times New Roman" w:hAnsi="Times New Roman" w:cs="Times New Roman"/>
          <w:color w:val="000000" w:themeColor="text1"/>
          <w:lang w:val="en-US"/>
        </w:rPr>
        <w:t xml:space="preserve"> The second</w:t>
      </w:r>
      <w:r w:rsidR="007B6771" w:rsidRPr="006C3482">
        <w:rPr>
          <w:rFonts w:ascii="Times New Roman" w:hAnsi="Times New Roman" w:cs="Times New Roman"/>
          <w:color w:val="000000" w:themeColor="text1"/>
          <w:lang w:val="en-US"/>
        </w:rPr>
        <w:t xml:space="preserve"> encounter</w:t>
      </w:r>
      <w:r w:rsidR="004C1B49" w:rsidRPr="006C3482">
        <w:rPr>
          <w:rFonts w:ascii="Times New Roman" w:hAnsi="Times New Roman" w:cs="Times New Roman"/>
          <w:color w:val="000000" w:themeColor="text1"/>
          <w:lang w:val="en-US"/>
        </w:rPr>
        <w:t xml:space="preserve"> with the respondent and the child was at </w:t>
      </w:r>
      <w:r w:rsidR="00C80C6B" w:rsidRPr="006C3482">
        <w:rPr>
          <w:rFonts w:ascii="Times New Roman" w:hAnsi="Times New Roman" w:cs="Times New Roman"/>
          <w:color w:val="000000" w:themeColor="text1"/>
          <w:lang w:val="en-US"/>
        </w:rPr>
        <w:t>the Royal</w:t>
      </w:r>
      <w:r w:rsidR="004C1B49" w:rsidRPr="006C3482">
        <w:rPr>
          <w:rFonts w:ascii="Times New Roman" w:hAnsi="Times New Roman" w:cs="Times New Roman"/>
          <w:color w:val="000000" w:themeColor="text1"/>
          <w:lang w:val="en-US"/>
        </w:rPr>
        <w:t xml:space="preserve"> Buffalo Specialist Hospital on 11 October 2022 where the minor child was admitted for block therapy and treatment. </w:t>
      </w:r>
      <w:r w:rsidR="00582FE6" w:rsidRPr="006C3482">
        <w:rPr>
          <w:rFonts w:ascii="Times New Roman" w:hAnsi="Times New Roman" w:cs="Times New Roman"/>
          <w:color w:val="000000" w:themeColor="text1"/>
          <w:lang w:val="en-US"/>
        </w:rPr>
        <w:t xml:space="preserve"> On </w:t>
      </w:r>
      <w:r w:rsidR="00B62088" w:rsidRPr="006C3482">
        <w:rPr>
          <w:rFonts w:ascii="Times New Roman" w:hAnsi="Times New Roman" w:cs="Times New Roman"/>
          <w:color w:val="000000" w:themeColor="text1"/>
          <w:lang w:val="en-US"/>
        </w:rPr>
        <w:t>those</w:t>
      </w:r>
      <w:r w:rsidR="00161951" w:rsidRPr="006C3482">
        <w:rPr>
          <w:rFonts w:ascii="Times New Roman" w:hAnsi="Times New Roman" w:cs="Times New Roman"/>
          <w:color w:val="000000" w:themeColor="text1"/>
          <w:lang w:val="en-US"/>
        </w:rPr>
        <w:t xml:space="preserve"> </w:t>
      </w:r>
      <w:r w:rsidR="00582FE6" w:rsidRPr="006C3482">
        <w:rPr>
          <w:rFonts w:ascii="Times New Roman" w:hAnsi="Times New Roman" w:cs="Times New Roman"/>
          <w:color w:val="000000" w:themeColor="text1"/>
          <w:lang w:val="en-US"/>
        </w:rPr>
        <w:t xml:space="preserve">occasions it is the respondent that </w:t>
      </w:r>
      <w:r w:rsidR="00B62088" w:rsidRPr="006C3482">
        <w:rPr>
          <w:rFonts w:ascii="Times New Roman" w:hAnsi="Times New Roman" w:cs="Times New Roman"/>
          <w:color w:val="000000" w:themeColor="text1"/>
          <w:lang w:val="en-US"/>
        </w:rPr>
        <w:t>took</w:t>
      </w:r>
      <w:r w:rsidR="00582FE6" w:rsidRPr="006C3482">
        <w:rPr>
          <w:rFonts w:ascii="Times New Roman" w:hAnsi="Times New Roman" w:cs="Times New Roman"/>
          <w:color w:val="000000" w:themeColor="text1"/>
          <w:lang w:val="en-US"/>
        </w:rPr>
        <w:t xml:space="preserve"> the minor child to the </w:t>
      </w:r>
      <w:r w:rsidR="00B62088" w:rsidRPr="006C3482">
        <w:rPr>
          <w:rFonts w:ascii="Times New Roman" w:hAnsi="Times New Roman" w:cs="Times New Roman"/>
          <w:color w:val="000000" w:themeColor="text1"/>
          <w:lang w:val="en-US"/>
        </w:rPr>
        <w:t xml:space="preserve">doctor’s </w:t>
      </w:r>
      <w:r w:rsidR="00582FE6" w:rsidRPr="006C3482">
        <w:rPr>
          <w:rFonts w:ascii="Times New Roman" w:hAnsi="Times New Roman" w:cs="Times New Roman"/>
          <w:color w:val="000000" w:themeColor="text1"/>
          <w:lang w:val="en-US"/>
        </w:rPr>
        <w:t xml:space="preserve">appointments </w:t>
      </w:r>
      <w:r w:rsidR="00B62088" w:rsidRPr="006C3482">
        <w:rPr>
          <w:rFonts w:ascii="Times New Roman" w:hAnsi="Times New Roman" w:cs="Times New Roman"/>
          <w:color w:val="000000" w:themeColor="text1"/>
          <w:lang w:val="en-US"/>
        </w:rPr>
        <w:t xml:space="preserve">and to hospital on dates </w:t>
      </w:r>
      <w:r w:rsidR="00582FE6" w:rsidRPr="006C3482">
        <w:rPr>
          <w:rFonts w:ascii="Times New Roman" w:hAnsi="Times New Roman" w:cs="Times New Roman"/>
          <w:color w:val="000000" w:themeColor="text1"/>
          <w:lang w:val="en-US"/>
        </w:rPr>
        <w:t xml:space="preserve">arranged with the clinicians. </w:t>
      </w:r>
    </w:p>
    <w:p w14:paraId="356A0A95" w14:textId="616B4053" w:rsidR="008A5F3D" w:rsidRPr="006C3482" w:rsidRDefault="006C3482" w:rsidP="00420844">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[14]</w:t>
      </w:r>
      <w:r>
        <w:rPr>
          <w:rFonts w:ascii="Times New Roman" w:hAnsi="Times New Roman" w:cs="Times New Roman"/>
          <w:color w:val="000000" w:themeColor="text1"/>
          <w:lang w:val="en-US"/>
        </w:rPr>
        <w:tab/>
      </w:r>
      <w:r w:rsidR="008A5F3D" w:rsidRPr="006C3482">
        <w:rPr>
          <w:rFonts w:ascii="Times New Roman" w:hAnsi="Times New Roman" w:cs="Times New Roman"/>
          <w:color w:val="000000" w:themeColor="text1"/>
          <w:lang w:val="en-US"/>
        </w:rPr>
        <w:t xml:space="preserve">In </w:t>
      </w:r>
      <w:r w:rsidR="00C80C6B" w:rsidRPr="006C3482">
        <w:rPr>
          <w:rFonts w:ascii="Times New Roman" w:hAnsi="Times New Roman" w:cs="Times New Roman"/>
          <w:color w:val="000000" w:themeColor="text1"/>
          <w:lang w:val="en-US"/>
        </w:rPr>
        <w:t>the application</w:t>
      </w:r>
      <w:r w:rsidR="008A5F3D" w:rsidRPr="006C3482">
        <w:rPr>
          <w:rFonts w:ascii="Times New Roman" w:hAnsi="Times New Roman" w:cs="Times New Roman"/>
          <w:color w:val="000000" w:themeColor="text1"/>
          <w:lang w:val="en-US"/>
        </w:rPr>
        <w:t xml:space="preserve"> the applicant relies on an undated advance care plan compiled by the </w:t>
      </w:r>
      <w:proofErr w:type="spellStart"/>
      <w:r w:rsidR="008A5F3D" w:rsidRPr="006C3482">
        <w:rPr>
          <w:rFonts w:ascii="Times New Roman" w:hAnsi="Times New Roman" w:cs="Times New Roman"/>
          <w:color w:val="000000" w:themeColor="text1"/>
          <w:lang w:val="en-US"/>
        </w:rPr>
        <w:t>p</w:t>
      </w:r>
      <w:r w:rsidR="00161951" w:rsidRPr="006C3482">
        <w:rPr>
          <w:rFonts w:ascii="Times New Roman" w:hAnsi="Times New Roman" w:cs="Times New Roman"/>
          <w:color w:val="000000" w:themeColor="text1"/>
          <w:lang w:val="en-US"/>
        </w:rPr>
        <w:t>a</w:t>
      </w:r>
      <w:r w:rsidR="008A5F3D" w:rsidRPr="006C3482">
        <w:rPr>
          <w:rFonts w:ascii="Times New Roman" w:hAnsi="Times New Roman" w:cs="Times New Roman"/>
          <w:color w:val="000000" w:themeColor="text1"/>
          <w:lang w:val="en-US"/>
        </w:rPr>
        <w:t>ediatricians</w:t>
      </w:r>
      <w:proofErr w:type="spellEnd"/>
      <w:r w:rsidR="008A5F3D" w:rsidRPr="006C3482">
        <w:rPr>
          <w:rFonts w:ascii="Times New Roman" w:hAnsi="Times New Roman" w:cs="Times New Roman"/>
          <w:color w:val="000000" w:themeColor="text1"/>
          <w:lang w:val="en-US"/>
        </w:rPr>
        <w:t xml:space="preserve">. She made reference to page 2 of that plan </w:t>
      </w:r>
      <w:r w:rsidR="00161951" w:rsidRPr="006C3482">
        <w:rPr>
          <w:rFonts w:ascii="Times New Roman" w:hAnsi="Times New Roman" w:cs="Times New Roman"/>
          <w:color w:val="000000" w:themeColor="text1"/>
          <w:lang w:val="en-US"/>
        </w:rPr>
        <w:t>that</w:t>
      </w:r>
      <w:r w:rsidR="008A5F3D" w:rsidRPr="006C3482">
        <w:rPr>
          <w:rFonts w:ascii="Times New Roman" w:hAnsi="Times New Roman" w:cs="Times New Roman"/>
          <w:color w:val="000000" w:themeColor="text1"/>
          <w:lang w:val="en-US"/>
        </w:rPr>
        <w:t xml:space="preserve"> recorded the </w:t>
      </w:r>
      <w:r w:rsidR="00C80C6B" w:rsidRPr="006C3482">
        <w:rPr>
          <w:rFonts w:ascii="Times New Roman" w:hAnsi="Times New Roman" w:cs="Times New Roman"/>
          <w:color w:val="000000" w:themeColor="text1"/>
          <w:lang w:val="en-US"/>
        </w:rPr>
        <w:t>following:</w:t>
      </w:r>
      <w:r w:rsidR="008A5F3D" w:rsidRPr="006C3482">
        <w:rPr>
          <w:rFonts w:ascii="Times New Roman" w:hAnsi="Times New Roman" w:cs="Times New Roman"/>
          <w:color w:val="000000" w:themeColor="text1"/>
          <w:lang w:val="en-US"/>
        </w:rPr>
        <w:t xml:space="preserve"> </w:t>
      </w:r>
      <w:r w:rsidR="008A5F3D" w:rsidRPr="006C3482">
        <w:rPr>
          <w:rFonts w:ascii="Times New Roman" w:hAnsi="Times New Roman" w:cs="Times New Roman"/>
          <w:i/>
          <w:iCs/>
          <w:color w:val="000000" w:themeColor="text1"/>
          <w:lang w:val="en-US"/>
        </w:rPr>
        <w:t>“Main issues identified are the poor condition that this child is in and would be considered neglect”.</w:t>
      </w:r>
      <w:r w:rsidR="008A5F3D" w:rsidRPr="006C3482">
        <w:rPr>
          <w:rFonts w:ascii="Times New Roman" w:hAnsi="Times New Roman" w:cs="Times New Roman"/>
          <w:color w:val="000000" w:themeColor="text1"/>
          <w:lang w:val="en-US"/>
        </w:rPr>
        <w:t xml:space="preserve"> </w:t>
      </w:r>
      <w:r w:rsidR="00B911CC" w:rsidRPr="006C3482">
        <w:rPr>
          <w:rFonts w:ascii="Times New Roman" w:hAnsi="Times New Roman" w:cs="Times New Roman"/>
          <w:color w:val="000000" w:themeColor="text1"/>
          <w:lang w:val="en-US"/>
        </w:rPr>
        <w:t xml:space="preserve"> </w:t>
      </w:r>
    </w:p>
    <w:p w14:paraId="511B6437" w14:textId="642C26A6" w:rsidR="00D2695F" w:rsidRPr="006C3482" w:rsidRDefault="006C3482" w:rsidP="00420844">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[15]</w:t>
      </w:r>
      <w:r>
        <w:rPr>
          <w:rFonts w:ascii="Times New Roman" w:hAnsi="Times New Roman" w:cs="Times New Roman"/>
          <w:color w:val="000000" w:themeColor="text1"/>
          <w:lang w:val="en-US"/>
        </w:rPr>
        <w:tab/>
      </w:r>
      <w:r w:rsidR="00B62088" w:rsidRPr="006C3482">
        <w:rPr>
          <w:rFonts w:ascii="Times New Roman" w:hAnsi="Times New Roman" w:cs="Times New Roman"/>
          <w:color w:val="000000" w:themeColor="text1"/>
          <w:lang w:val="en-US"/>
        </w:rPr>
        <w:t xml:space="preserve">It is common cause </w:t>
      </w:r>
      <w:r w:rsidR="005B5372" w:rsidRPr="006C3482">
        <w:rPr>
          <w:rFonts w:ascii="Times New Roman" w:hAnsi="Times New Roman" w:cs="Times New Roman"/>
          <w:color w:val="000000" w:themeColor="text1"/>
          <w:lang w:val="en-US"/>
        </w:rPr>
        <w:t>that on</w:t>
      </w:r>
      <w:r w:rsidR="00B62088" w:rsidRPr="006C3482">
        <w:rPr>
          <w:rFonts w:ascii="Times New Roman" w:hAnsi="Times New Roman" w:cs="Times New Roman"/>
          <w:color w:val="000000" w:themeColor="text1"/>
          <w:lang w:val="en-US"/>
        </w:rPr>
        <w:t xml:space="preserve"> 19 October 2022 the applicant visited the home of the respondent.  </w:t>
      </w:r>
      <w:r w:rsidR="007416AF" w:rsidRPr="006C3482">
        <w:rPr>
          <w:rFonts w:ascii="Times New Roman" w:hAnsi="Times New Roman" w:cs="Times New Roman"/>
          <w:color w:val="000000" w:themeColor="text1"/>
          <w:lang w:val="en-US"/>
        </w:rPr>
        <w:t xml:space="preserve">After the home </w:t>
      </w:r>
      <w:r w:rsidR="005B5372" w:rsidRPr="006C3482">
        <w:rPr>
          <w:rFonts w:ascii="Times New Roman" w:hAnsi="Times New Roman" w:cs="Times New Roman"/>
          <w:color w:val="000000" w:themeColor="text1"/>
          <w:lang w:val="en-US"/>
        </w:rPr>
        <w:t>visit,</w:t>
      </w:r>
      <w:r w:rsidR="00B62088" w:rsidRPr="006C3482">
        <w:rPr>
          <w:rFonts w:ascii="Times New Roman" w:hAnsi="Times New Roman" w:cs="Times New Roman"/>
          <w:color w:val="000000" w:themeColor="text1"/>
          <w:lang w:val="en-US"/>
        </w:rPr>
        <w:t xml:space="preserve"> </w:t>
      </w:r>
      <w:r w:rsidR="007416AF" w:rsidRPr="006C3482">
        <w:rPr>
          <w:rFonts w:ascii="Times New Roman" w:hAnsi="Times New Roman" w:cs="Times New Roman"/>
          <w:color w:val="000000" w:themeColor="text1"/>
          <w:lang w:val="en-US"/>
        </w:rPr>
        <w:t xml:space="preserve">the </w:t>
      </w:r>
      <w:r w:rsidR="009C0FB6" w:rsidRPr="006C3482">
        <w:rPr>
          <w:rFonts w:ascii="Times New Roman" w:hAnsi="Times New Roman" w:cs="Times New Roman"/>
          <w:color w:val="000000" w:themeColor="text1"/>
          <w:lang w:val="en-US"/>
        </w:rPr>
        <w:t>applicant compiled a report</w:t>
      </w:r>
      <w:r w:rsidR="004B69CD" w:rsidRPr="006C3482">
        <w:rPr>
          <w:rFonts w:ascii="Times New Roman" w:hAnsi="Times New Roman" w:cs="Times New Roman"/>
          <w:color w:val="000000" w:themeColor="text1"/>
          <w:lang w:val="en-US"/>
        </w:rPr>
        <w:t xml:space="preserve"> dated 20 October 2022 addressed to </w:t>
      </w:r>
      <w:r w:rsidR="005B5372" w:rsidRPr="006C3482">
        <w:rPr>
          <w:rFonts w:ascii="Times New Roman" w:hAnsi="Times New Roman" w:cs="Times New Roman"/>
          <w:color w:val="000000" w:themeColor="text1"/>
          <w:lang w:val="en-US"/>
        </w:rPr>
        <w:t>“To</w:t>
      </w:r>
      <w:r w:rsidR="004B69CD" w:rsidRPr="006C3482">
        <w:rPr>
          <w:rFonts w:ascii="Times New Roman" w:hAnsi="Times New Roman" w:cs="Times New Roman"/>
          <w:color w:val="000000" w:themeColor="text1"/>
          <w:lang w:val="en-US"/>
        </w:rPr>
        <w:t xml:space="preserve"> </w:t>
      </w:r>
      <w:proofErr w:type="gramStart"/>
      <w:r w:rsidR="004B69CD" w:rsidRPr="006C3482">
        <w:rPr>
          <w:rFonts w:ascii="Times New Roman" w:hAnsi="Times New Roman" w:cs="Times New Roman"/>
          <w:color w:val="000000" w:themeColor="text1"/>
          <w:lang w:val="en-US"/>
        </w:rPr>
        <w:t>Whom  It</w:t>
      </w:r>
      <w:proofErr w:type="gramEnd"/>
      <w:r w:rsidR="004B69CD" w:rsidRPr="006C3482">
        <w:rPr>
          <w:rFonts w:ascii="Times New Roman" w:hAnsi="Times New Roman" w:cs="Times New Roman"/>
          <w:color w:val="000000" w:themeColor="text1"/>
          <w:lang w:val="en-US"/>
        </w:rPr>
        <w:t xml:space="preserve"> May Concern”</w:t>
      </w:r>
      <w:r w:rsidR="005E42B1" w:rsidRPr="006C3482">
        <w:rPr>
          <w:rFonts w:ascii="Times New Roman" w:hAnsi="Times New Roman" w:cs="Times New Roman"/>
          <w:color w:val="000000" w:themeColor="text1"/>
          <w:lang w:val="en-US"/>
        </w:rPr>
        <w:t xml:space="preserve"> </w:t>
      </w:r>
      <w:r w:rsidR="00E07B89" w:rsidRPr="006C3482">
        <w:rPr>
          <w:rFonts w:ascii="Times New Roman" w:hAnsi="Times New Roman" w:cs="Times New Roman"/>
          <w:color w:val="000000" w:themeColor="text1"/>
          <w:lang w:val="en-US"/>
        </w:rPr>
        <w:t>.</w:t>
      </w:r>
      <w:r w:rsidR="00B911CC" w:rsidRPr="006C3482">
        <w:rPr>
          <w:rFonts w:ascii="Times New Roman" w:hAnsi="Times New Roman" w:cs="Times New Roman"/>
          <w:color w:val="000000" w:themeColor="text1"/>
          <w:lang w:val="en-US"/>
        </w:rPr>
        <w:t xml:space="preserve"> </w:t>
      </w:r>
      <w:r w:rsidR="00E07B89" w:rsidRPr="006C3482">
        <w:rPr>
          <w:rFonts w:ascii="Times New Roman" w:hAnsi="Times New Roman" w:cs="Times New Roman"/>
          <w:color w:val="000000" w:themeColor="text1"/>
          <w:lang w:val="en-US"/>
        </w:rPr>
        <w:t xml:space="preserve"> </w:t>
      </w:r>
      <w:r w:rsidR="007B6771" w:rsidRPr="006C3482">
        <w:rPr>
          <w:rFonts w:ascii="Times New Roman" w:hAnsi="Times New Roman" w:cs="Times New Roman"/>
          <w:color w:val="000000" w:themeColor="text1"/>
          <w:lang w:val="en-US"/>
        </w:rPr>
        <w:t xml:space="preserve">She went to the home of the respondent with an unnamed </w:t>
      </w:r>
      <w:r w:rsidR="00D2695F" w:rsidRPr="006C3482">
        <w:rPr>
          <w:rFonts w:ascii="Times New Roman" w:hAnsi="Times New Roman" w:cs="Times New Roman"/>
          <w:color w:val="000000" w:themeColor="text1"/>
          <w:lang w:val="en-US"/>
        </w:rPr>
        <w:t xml:space="preserve">trained </w:t>
      </w:r>
      <w:r w:rsidR="007B6771" w:rsidRPr="006C3482">
        <w:rPr>
          <w:rFonts w:ascii="Times New Roman" w:hAnsi="Times New Roman" w:cs="Times New Roman"/>
          <w:color w:val="000000" w:themeColor="text1"/>
          <w:lang w:val="en-US"/>
        </w:rPr>
        <w:t xml:space="preserve">carer for </w:t>
      </w:r>
      <w:r w:rsidR="00D2695F" w:rsidRPr="006C3482">
        <w:rPr>
          <w:rFonts w:ascii="Times New Roman" w:hAnsi="Times New Roman" w:cs="Times New Roman"/>
          <w:color w:val="000000" w:themeColor="text1"/>
          <w:lang w:val="en-US"/>
        </w:rPr>
        <w:t>translation</w:t>
      </w:r>
      <w:r w:rsidR="007B6771" w:rsidRPr="006C3482">
        <w:rPr>
          <w:rFonts w:ascii="Times New Roman" w:hAnsi="Times New Roman" w:cs="Times New Roman"/>
          <w:color w:val="000000" w:themeColor="text1"/>
          <w:lang w:val="en-US"/>
        </w:rPr>
        <w:t xml:space="preserve"> purposes. </w:t>
      </w:r>
      <w:r w:rsidR="00D2695F" w:rsidRPr="006C3482">
        <w:rPr>
          <w:rFonts w:ascii="Times New Roman" w:hAnsi="Times New Roman" w:cs="Times New Roman"/>
          <w:color w:val="000000" w:themeColor="text1"/>
          <w:lang w:val="en-US"/>
        </w:rPr>
        <w:t xml:space="preserve">She picked up AN’s aunt who showed them the residence. </w:t>
      </w:r>
      <w:r w:rsidR="00E07B89" w:rsidRPr="006C3482">
        <w:rPr>
          <w:rFonts w:ascii="Times New Roman" w:hAnsi="Times New Roman" w:cs="Times New Roman"/>
          <w:color w:val="000000" w:themeColor="text1"/>
          <w:lang w:val="en-US"/>
        </w:rPr>
        <w:t>She described that upon arrival she found the respondent’s mother</w:t>
      </w:r>
      <w:r w:rsidR="00D2695F" w:rsidRPr="006C3482">
        <w:rPr>
          <w:rFonts w:ascii="Times New Roman" w:hAnsi="Times New Roman" w:cs="Times New Roman"/>
          <w:color w:val="000000" w:themeColor="text1"/>
          <w:lang w:val="en-US"/>
        </w:rPr>
        <w:t xml:space="preserve"> </w:t>
      </w:r>
      <w:r w:rsidR="00E07B89" w:rsidRPr="006C3482">
        <w:rPr>
          <w:rFonts w:ascii="Times New Roman" w:hAnsi="Times New Roman" w:cs="Times New Roman"/>
          <w:color w:val="000000" w:themeColor="text1"/>
          <w:lang w:val="en-US"/>
        </w:rPr>
        <w:t xml:space="preserve">and brother </w:t>
      </w:r>
      <w:r w:rsidR="00D2695F" w:rsidRPr="006C3482">
        <w:rPr>
          <w:rFonts w:ascii="Times New Roman" w:hAnsi="Times New Roman" w:cs="Times New Roman"/>
          <w:color w:val="000000" w:themeColor="text1"/>
          <w:lang w:val="en-US"/>
        </w:rPr>
        <w:t xml:space="preserve">who also </w:t>
      </w:r>
      <w:r w:rsidR="00E07B89" w:rsidRPr="006C3482">
        <w:rPr>
          <w:rFonts w:ascii="Times New Roman" w:hAnsi="Times New Roman" w:cs="Times New Roman"/>
          <w:color w:val="000000" w:themeColor="text1"/>
          <w:lang w:val="en-US"/>
        </w:rPr>
        <w:t xml:space="preserve">live on the property. They were informed that there </w:t>
      </w:r>
      <w:r w:rsidR="007B6771" w:rsidRPr="006C3482">
        <w:rPr>
          <w:rFonts w:ascii="Times New Roman" w:hAnsi="Times New Roman" w:cs="Times New Roman"/>
          <w:color w:val="000000" w:themeColor="text1"/>
          <w:lang w:val="en-US"/>
        </w:rPr>
        <w:t xml:space="preserve">are </w:t>
      </w:r>
      <w:r w:rsidR="00E07B89" w:rsidRPr="006C3482">
        <w:rPr>
          <w:rFonts w:ascii="Times New Roman" w:hAnsi="Times New Roman" w:cs="Times New Roman"/>
          <w:color w:val="000000" w:themeColor="text1"/>
          <w:lang w:val="en-US"/>
        </w:rPr>
        <w:t xml:space="preserve">six children also living on the property including AN.  The house consists of a lounge, kitchen and 3 bedrooms. </w:t>
      </w:r>
      <w:r w:rsidR="005B5372" w:rsidRPr="006C3482">
        <w:rPr>
          <w:rFonts w:ascii="Times New Roman" w:hAnsi="Times New Roman" w:cs="Times New Roman"/>
          <w:color w:val="000000" w:themeColor="text1"/>
          <w:lang w:val="en-US"/>
        </w:rPr>
        <w:t>The food</w:t>
      </w:r>
      <w:r w:rsidR="00E07B89" w:rsidRPr="006C3482">
        <w:rPr>
          <w:rFonts w:ascii="Times New Roman" w:hAnsi="Times New Roman" w:cs="Times New Roman"/>
          <w:color w:val="000000" w:themeColor="text1"/>
          <w:lang w:val="en-US"/>
        </w:rPr>
        <w:t xml:space="preserve"> of the minor child was kept in the respondent’s bedroom. </w:t>
      </w:r>
      <w:r w:rsidR="007B6771" w:rsidRPr="006C3482">
        <w:rPr>
          <w:rFonts w:ascii="Times New Roman" w:hAnsi="Times New Roman" w:cs="Times New Roman"/>
          <w:color w:val="000000" w:themeColor="text1"/>
          <w:lang w:val="en-US"/>
        </w:rPr>
        <w:t xml:space="preserve">That bedroom was locked. </w:t>
      </w:r>
      <w:r w:rsidR="00D2695F" w:rsidRPr="006C3482">
        <w:rPr>
          <w:rFonts w:ascii="Times New Roman" w:hAnsi="Times New Roman" w:cs="Times New Roman"/>
          <w:color w:val="000000" w:themeColor="text1"/>
          <w:lang w:val="en-US"/>
        </w:rPr>
        <w:t xml:space="preserve">She observed that the lounge suite was so large in the small room that it was not possible to fit a wheelchair at all. </w:t>
      </w:r>
    </w:p>
    <w:p w14:paraId="0CD8B1B8" w14:textId="7D4E5D8D" w:rsidR="007416AF" w:rsidRPr="006C3482" w:rsidRDefault="006C3482" w:rsidP="00036406">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[16]</w:t>
      </w:r>
      <w:r>
        <w:rPr>
          <w:rFonts w:ascii="Times New Roman" w:hAnsi="Times New Roman" w:cs="Times New Roman"/>
          <w:color w:val="000000" w:themeColor="text1"/>
          <w:lang w:val="en-US"/>
        </w:rPr>
        <w:tab/>
      </w:r>
      <w:r w:rsidR="00E07B89" w:rsidRPr="006C3482">
        <w:rPr>
          <w:rFonts w:ascii="Times New Roman" w:hAnsi="Times New Roman" w:cs="Times New Roman"/>
          <w:color w:val="000000" w:themeColor="text1"/>
          <w:lang w:val="en-US"/>
        </w:rPr>
        <w:t xml:space="preserve">There was </w:t>
      </w:r>
      <w:r w:rsidR="00D2695F" w:rsidRPr="006C3482">
        <w:rPr>
          <w:rFonts w:ascii="Times New Roman" w:hAnsi="Times New Roman" w:cs="Times New Roman"/>
          <w:color w:val="000000" w:themeColor="text1"/>
          <w:lang w:val="en-US"/>
        </w:rPr>
        <w:t xml:space="preserve">also </w:t>
      </w:r>
      <w:r w:rsidR="00E07B89" w:rsidRPr="006C3482">
        <w:rPr>
          <w:rFonts w:ascii="Times New Roman" w:hAnsi="Times New Roman" w:cs="Times New Roman"/>
          <w:color w:val="000000" w:themeColor="text1"/>
          <w:lang w:val="en-US"/>
        </w:rPr>
        <w:t xml:space="preserve">one rondavel with two double beds. </w:t>
      </w:r>
      <w:r w:rsidR="007B6771" w:rsidRPr="006C3482">
        <w:rPr>
          <w:rFonts w:ascii="Times New Roman" w:hAnsi="Times New Roman" w:cs="Times New Roman"/>
          <w:color w:val="000000" w:themeColor="text1"/>
          <w:lang w:val="en-US"/>
        </w:rPr>
        <w:t xml:space="preserve">One </w:t>
      </w:r>
      <w:r w:rsidR="00E07B89" w:rsidRPr="006C3482">
        <w:rPr>
          <w:rFonts w:ascii="Times New Roman" w:hAnsi="Times New Roman" w:cs="Times New Roman"/>
          <w:color w:val="000000" w:themeColor="text1"/>
          <w:lang w:val="en-US"/>
        </w:rPr>
        <w:t xml:space="preserve">bed is for one of the children and the other is for AN and the grandmother to share. A large portion of ceiling is missing and light is exposed.  There is an outside toilet.  The terrain outside was uneven making it impossible to use a wheelchair from the rondavel to the house. </w:t>
      </w:r>
      <w:r w:rsidR="00D2695F" w:rsidRPr="006C3482">
        <w:rPr>
          <w:rFonts w:ascii="Times New Roman" w:hAnsi="Times New Roman" w:cs="Times New Roman"/>
          <w:color w:val="000000" w:themeColor="text1"/>
          <w:lang w:val="en-US"/>
        </w:rPr>
        <w:t xml:space="preserve"> She was </w:t>
      </w:r>
      <w:r w:rsidR="00D2695F" w:rsidRPr="006C3482">
        <w:rPr>
          <w:rFonts w:ascii="Times New Roman" w:hAnsi="Times New Roman" w:cs="Times New Roman"/>
          <w:color w:val="000000" w:themeColor="text1"/>
          <w:lang w:val="en-US"/>
        </w:rPr>
        <w:lastRenderedPageBreak/>
        <w:t>informed that t</w:t>
      </w:r>
      <w:r w:rsidR="00E07B89" w:rsidRPr="006C3482">
        <w:rPr>
          <w:rFonts w:ascii="Times New Roman" w:hAnsi="Times New Roman" w:cs="Times New Roman"/>
          <w:color w:val="000000" w:themeColor="text1"/>
          <w:lang w:val="en-US"/>
        </w:rPr>
        <w:t xml:space="preserve">he minor child’s diet was cornflakes/ </w:t>
      </w:r>
      <w:proofErr w:type="spellStart"/>
      <w:r w:rsidR="00E07B89" w:rsidRPr="006C3482">
        <w:rPr>
          <w:rFonts w:ascii="Times New Roman" w:hAnsi="Times New Roman" w:cs="Times New Roman"/>
          <w:color w:val="000000" w:themeColor="text1"/>
          <w:lang w:val="en-US"/>
        </w:rPr>
        <w:t>weetbix</w:t>
      </w:r>
      <w:proofErr w:type="spellEnd"/>
      <w:r w:rsidR="00E07B89" w:rsidRPr="006C3482">
        <w:rPr>
          <w:rFonts w:ascii="Times New Roman" w:hAnsi="Times New Roman" w:cs="Times New Roman"/>
          <w:color w:val="000000" w:themeColor="text1"/>
          <w:lang w:val="en-US"/>
        </w:rPr>
        <w:t xml:space="preserve">/ instant porridge for breakfast, 2 slices of bread and maas/ or soup for lunch and a jar of purity for supper. There were no toys. The child was carried to the main house to watch television. </w:t>
      </w:r>
      <w:r w:rsidR="00BE6C55" w:rsidRPr="006C3482">
        <w:rPr>
          <w:rFonts w:ascii="Times New Roman" w:hAnsi="Times New Roman" w:cs="Times New Roman"/>
          <w:color w:val="000000" w:themeColor="text1"/>
          <w:lang w:val="en-US"/>
        </w:rPr>
        <w:t xml:space="preserve">It was reported that they do not take the child outside at all. </w:t>
      </w:r>
      <w:r w:rsidR="00E07B89" w:rsidRPr="006C3482">
        <w:rPr>
          <w:rFonts w:ascii="Times New Roman" w:hAnsi="Times New Roman" w:cs="Times New Roman"/>
          <w:color w:val="000000" w:themeColor="text1"/>
          <w:lang w:val="en-US"/>
        </w:rPr>
        <w:t xml:space="preserve"> </w:t>
      </w:r>
      <w:r w:rsidR="005B5372" w:rsidRPr="006C3482">
        <w:rPr>
          <w:rFonts w:ascii="Times New Roman" w:hAnsi="Times New Roman" w:cs="Times New Roman"/>
          <w:color w:val="000000" w:themeColor="text1"/>
          <w:lang w:val="en-US"/>
        </w:rPr>
        <w:t xml:space="preserve">She </w:t>
      </w:r>
      <w:proofErr w:type="gramStart"/>
      <w:r w:rsidR="005B5372" w:rsidRPr="006C3482">
        <w:rPr>
          <w:rFonts w:ascii="Times New Roman" w:hAnsi="Times New Roman" w:cs="Times New Roman"/>
          <w:color w:val="000000" w:themeColor="text1"/>
          <w:lang w:val="en-US"/>
        </w:rPr>
        <w:t>stated</w:t>
      </w:r>
      <w:r w:rsidR="00E07B89" w:rsidRPr="006C3482">
        <w:rPr>
          <w:rFonts w:ascii="Times New Roman" w:hAnsi="Times New Roman" w:cs="Times New Roman"/>
          <w:color w:val="000000" w:themeColor="text1"/>
          <w:lang w:val="en-US"/>
        </w:rPr>
        <w:t xml:space="preserve"> ,</w:t>
      </w:r>
      <w:proofErr w:type="gramEnd"/>
      <w:r w:rsidR="00E07B89" w:rsidRPr="006C3482">
        <w:rPr>
          <w:rFonts w:ascii="Times New Roman" w:hAnsi="Times New Roman" w:cs="Times New Roman"/>
          <w:color w:val="000000" w:themeColor="text1"/>
          <w:lang w:val="en-US"/>
        </w:rPr>
        <w:t xml:space="preserve"> amongst others, in </w:t>
      </w:r>
      <w:r w:rsidR="007B6771" w:rsidRPr="006C3482">
        <w:rPr>
          <w:rFonts w:ascii="Times New Roman" w:hAnsi="Times New Roman" w:cs="Times New Roman"/>
          <w:color w:val="000000" w:themeColor="text1"/>
          <w:lang w:val="en-US"/>
        </w:rPr>
        <w:t>her</w:t>
      </w:r>
      <w:r w:rsidR="00E07B89" w:rsidRPr="006C3482">
        <w:rPr>
          <w:rFonts w:ascii="Times New Roman" w:hAnsi="Times New Roman" w:cs="Times New Roman"/>
          <w:color w:val="000000" w:themeColor="text1"/>
          <w:lang w:val="en-US"/>
        </w:rPr>
        <w:t xml:space="preserve"> report that the environment was not conducive for the minor child.  She indicated that the child must be placed in </w:t>
      </w:r>
      <w:proofErr w:type="gramStart"/>
      <w:r w:rsidR="00D2695F" w:rsidRPr="006C3482">
        <w:rPr>
          <w:rFonts w:ascii="Times New Roman" w:hAnsi="Times New Roman" w:cs="Times New Roman"/>
          <w:color w:val="000000" w:themeColor="text1"/>
          <w:lang w:val="en-US"/>
        </w:rPr>
        <w:t xml:space="preserve">a </w:t>
      </w:r>
      <w:r w:rsidR="00E07B89" w:rsidRPr="006C3482">
        <w:rPr>
          <w:rFonts w:ascii="Times New Roman" w:hAnsi="Times New Roman" w:cs="Times New Roman"/>
          <w:color w:val="000000" w:themeColor="text1"/>
          <w:lang w:val="en-US"/>
        </w:rPr>
        <w:t xml:space="preserve"> </w:t>
      </w:r>
      <w:r w:rsidR="007B6771" w:rsidRPr="006C3482">
        <w:rPr>
          <w:rFonts w:ascii="Times New Roman" w:hAnsi="Times New Roman" w:cs="Times New Roman"/>
          <w:color w:val="000000" w:themeColor="text1"/>
          <w:lang w:val="en-US"/>
        </w:rPr>
        <w:t>facility</w:t>
      </w:r>
      <w:proofErr w:type="gramEnd"/>
      <w:r w:rsidR="00E07B89" w:rsidRPr="006C3482">
        <w:rPr>
          <w:rFonts w:ascii="Times New Roman" w:hAnsi="Times New Roman" w:cs="Times New Roman"/>
          <w:color w:val="000000" w:themeColor="text1"/>
          <w:lang w:val="en-US"/>
        </w:rPr>
        <w:t xml:space="preserve"> </w:t>
      </w:r>
      <w:r w:rsidR="00D2695F" w:rsidRPr="006C3482">
        <w:rPr>
          <w:rFonts w:ascii="Times New Roman" w:hAnsi="Times New Roman" w:cs="Times New Roman"/>
          <w:color w:val="000000" w:themeColor="text1"/>
          <w:lang w:val="en-US"/>
        </w:rPr>
        <w:t xml:space="preserve">suitable </w:t>
      </w:r>
      <w:r w:rsidR="00E07B89" w:rsidRPr="006C3482">
        <w:rPr>
          <w:rFonts w:ascii="Times New Roman" w:hAnsi="Times New Roman" w:cs="Times New Roman"/>
          <w:color w:val="000000" w:themeColor="text1"/>
          <w:lang w:val="en-US"/>
        </w:rPr>
        <w:t>for palliative care .</w:t>
      </w:r>
      <w:r w:rsidR="00BE6C55" w:rsidRPr="006C3482">
        <w:rPr>
          <w:rFonts w:ascii="Times New Roman" w:hAnsi="Times New Roman" w:cs="Times New Roman"/>
          <w:color w:val="000000" w:themeColor="text1"/>
          <w:lang w:val="en-US"/>
        </w:rPr>
        <w:t xml:space="preserve"> </w:t>
      </w:r>
    </w:p>
    <w:p w14:paraId="5C954D73" w14:textId="273A4DB0" w:rsidR="006C3482" w:rsidRPr="00077A50" w:rsidRDefault="006C3482" w:rsidP="00036406">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[17]</w:t>
      </w:r>
      <w:r>
        <w:rPr>
          <w:rFonts w:ascii="Times New Roman" w:hAnsi="Times New Roman" w:cs="Times New Roman"/>
          <w:color w:val="000000" w:themeColor="text1"/>
          <w:lang w:val="en-US"/>
        </w:rPr>
        <w:tab/>
      </w:r>
      <w:r w:rsidR="00BE6C55" w:rsidRPr="006C3482">
        <w:rPr>
          <w:rFonts w:ascii="Times New Roman" w:hAnsi="Times New Roman" w:cs="Times New Roman"/>
          <w:color w:val="000000" w:themeColor="text1"/>
          <w:lang w:val="en-US"/>
        </w:rPr>
        <w:t xml:space="preserve">She </w:t>
      </w:r>
      <w:r w:rsidR="005904B2" w:rsidRPr="006C3482">
        <w:rPr>
          <w:rFonts w:ascii="Times New Roman" w:hAnsi="Times New Roman" w:cs="Times New Roman"/>
          <w:color w:val="000000" w:themeColor="text1"/>
          <w:lang w:val="en-US"/>
        </w:rPr>
        <w:t xml:space="preserve">formed a view </w:t>
      </w:r>
      <w:r w:rsidR="00A2529C" w:rsidRPr="006C3482">
        <w:rPr>
          <w:rFonts w:ascii="Times New Roman" w:hAnsi="Times New Roman" w:cs="Times New Roman"/>
          <w:color w:val="000000" w:themeColor="text1"/>
          <w:lang w:val="en-US"/>
        </w:rPr>
        <w:t>that the</w:t>
      </w:r>
      <w:r w:rsidR="00BE6C55" w:rsidRPr="006C3482">
        <w:rPr>
          <w:rFonts w:ascii="Times New Roman" w:hAnsi="Times New Roman" w:cs="Times New Roman"/>
          <w:color w:val="000000" w:themeColor="text1"/>
          <w:lang w:val="en-US"/>
        </w:rPr>
        <w:t xml:space="preserve"> respondent </w:t>
      </w:r>
      <w:r w:rsidR="00D2695F" w:rsidRPr="006C3482">
        <w:rPr>
          <w:rFonts w:ascii="Times New Roman" w:hAnsi="Times New Roman" w:cs="Times New Roman"/>
          <w:color w:val="000000" w:themeColor="text1"/>
          <w:lang w:val="en-US"/>
        </w:rPr>
        <w:t>i</w:t>
      </w:r>
      <w:r w:rsidR="00BE6C55" w:rsidRPr="006C3482">
        <w:rPr>
          <w:rFonts w:ascii="Times New Roman" w:hAnsi="Times New Roman" w:cs="Times New Roman"/>
          <w:color w:val="000000" w:themeColor="text1"/>
          <w:lang w:val="en-US"/>
        </w:rPr>
        <w:t xml:space="preserve">s neglecting the minor child and not having her interests at heart.  She alleged that she feared that if she gave the respondent notice of the application she may remove the child from the family home to avoid her being removed to a care facility. </w:t>
      </w:r>
      <w:r w:rsidR="00BE6C55" w:rsidRPr="00077A50">
        <w:rPr>
          <w:rFonts w:ascii="Times New Roman" w:hAnsi="Times New Roman" w:cs="Times New Roman"/>
          <w:color w:val="000000" w:themeColor="text1"/>
          <w:lang w:val="en-US"/>
        </w:rPr>
        <w:t xml:space="preserve">She expressed an opinion that the respondent </w:t>
      </w:r>
      <w:r w:rsidR="009C25BD" w:rsidRPr="00077A50">
        <w:rPr>
          <w:rFonts w:ascii="Times New Roman" w:hAnsi="Times New Roman" w:cs="Times New Roman"/>
          <w:color w:val="000000" w:themeColor="text1"/>
          <w:lang w:val="en-US"/>
        </w:rPr>
        <w:t>views</w:t>
      </w:r>
      <w:r w:rsidR="00BE6C55" w:rsidRPr="00077A50">
        <w:rPr>
          <w:rFonts w:ascii="Times New Roman" w:hAnsi="Times New Roman" w:cs="Times New Roman"/>
          <w:color w:val="000000" w:themeColor="text1"/>
          <w:lang w:val="en-US"/>
        </w:rPr>
        <w:t xml:space="preserve"> the child as her “meal ticket”.  She alleged that the respondent was placing unrealistic financial demands on the Trust.  She alleged that the child was in urgent need of medical care and intervention otherwise she would die. She recommended the appointment of a </w:t>
      </w:r>
      <w:r w:rsidR="00A2529C" w:rsidRPr="00077A50">
        <w:rPr>
          <w:rFonts w:ascii="Times New Roman" w:hAnsi="Times New Roman" w:cs="Times New Roman"/>
          <w:color w:val="000000" w:themeColor="text1"/>
          <w:lang w:val="en-US"/>
        </w:rPr>
        <w:t>curator,</w:t>
      </w:r>
      <w:r w:rsidR="00BE6C55" w:rsidRPr="00077A50">
        <w:rPr>
          <w:rFonts w:ascii="Times New Roman" w:hAnsi="Times New Roman" w:cs="Times New Roman"/>
          <w:color w:val="000000" w:themeColor="text1"/>
          <w:lang w:val="en-US"/>
        </w:rPr>
        <w:t xml:space="preserve"> Advocate Ramsay, from the Port Elizabeth Bar as </w:t>
      </w:r>
      <w:proofErr w:type="gramStart"/>
      <w:r w:rsidR="00BE6C55" w:rsidRPr="00077A50">
        <w:rPr>
          <w:rFonts w:ascii="Times New Roman" w:hAnsi="Times New Roman" w:cs="Times New Roman"/>
          <w:color w:val="000000" w:themeColor="text1"/>
          <w:lang w:val="en-US"/>
        </w:rPr>
        <w:t xml:space="preserve">a curator </w:t>
      </w:r>
      <w:r w:rsidR="00BE6C55" w:rsidRPr="00077A50">
        <w:rPr>
          <w:rFonts w:ascii="Times New Roman" w:hAnsi="Times New Roman" w:cs="Times New Roman"/>
          <w:i/>
          <w:iCs/>
          <w:color w:val="000000" w:themeColor="text1"/>
          <w:lang w:val="en-US"/>
        </w:rPr>
        <w:t>ad litem</w:t>
      </w:r>
      <w:proofErr w:type="gramEnd"/>
      <w:r w:rsidR="00BE6C55" w:rsidRPr="00077A50">
        <w:rPr>
          <w:rFonts w:ascii="Times New Roman" w:hAnsi="Times New Roman" w:cs="Times New Roman"/>
          <w:i/>
          <w:iCs/>
          <w:color w:val="000000" w:themeColor="text1"/>
          <w:lang w:val="en-US"/>
        </w:rPr>
        <w:t>.</w:t>
      </w:r>
      <w:r w:rsidR="00BE6C55" w:rsidRPr="00077A50">
        <w:rPr>
          <w:rFonts w:ascii="Times New Roman" w:hAnsi="Times New Roman" w:cs="Times New Roman"/>
          <w:color w:val="000000" w:themeColor="text1"/>
          <w:lang w:val="en-US"/>
        </w:rPr>
        <w:t xml:space="preserve">  She further stated that it was not necessary to appoint a </w:t>
      </w:r>
      <w:r w:rsidR="00BE6C55" w:rsidRPr="00077A50">
        <w:rPr>
          <w:rFonts w:ascii="Times New Roman" w:hAnsi="Times New Roman" w:cs="Times New Roman"/>
          <w:i/>
          <w:iCs/>
          <w:color w:val="000000" w:themeColor="text1"/>
          <w:lang w:val="en-US"/>
        </w:rPr>
        <w:t xml:space="preserve">curator </w:t>
      </w:r>
      <w:proofErr w:type="spellStart"/>
      <w:r w:rsidR="00BE6C55" w:rsidRPr="00077A50">
        <w:rPr>
          <w:rFonts w:ascii="Times New Roman" w:hAnsi="Times New Roman" w:cs="Times New Roman"/>
          <w:i/>
          <w:iCs/>
          <w:color w:val="000000" w:themeColor="text1"/>
          <w:lang w:val="en-US"/>
        </w:rPr>
        <w:t>bonis</w:t>
      </w:r>
      <w:proofErr w:type="spellEnd"/>
      <w:r w:rsidR="00BE6C55" w:rsidRPr="00077A50">
        <w:rPr>
          <w:rFonts w:ascii="Times New Roman" w:hAnsi="Times New Roman" w:cs="Times New Roman"/>
          <w:color w:val="000000" w:themeColor="text1"/>
          <w:lang w:val="en-US"/>
        </w:rPr>
        <w:t xml:space="preserve"> because the Standard Trust was managing the financial affairs of the </w:t>
      </w:r>
      <w:r w:rsidR="00E536E0" w:rsidRPr="00077A50">
        <w:rPr>
          <w:rFonts w:ascii="Times New Roman" w:hAnsi="Times New Roman" w:cs="Times New Roman"/>
          <w:color w:val="000000" w:themeColor="text1"/>
          <w:lang w:val="en-US"/>
        </w:rPr>
        <w:t>minor.</w:t>
      </w:r>
      <w:r w:rsidR="00BE6C55" w:rsidRPr="00077A50">
        <w:rPr>
          <w:rFonts w:ascii="Times New Roman" w:hAnsi="Times New Roman" w:cs="Times New Roman"/>
          <w:color w:val="000000" w:themeColor="text1"/>
          <w:lang w:val="en-US"/>
        </w:rPr>
        <w:t xml:space="preserve"> </w:t>
      </w:r>
      <w:r w:rsidR="00D1213E" w:rsidRPr="00077A50">
        <w:rPr>
          <w:rFonts w:ascii="Times New Roman" w:hAnsi="Times New Roman" w:cs="Times New Roman"/>
          <w:color w:val="000000" w:themeColor="text1"/>
          <w:lang w:val="en-US"/>
        </w:rPr>
        <w:t xml:space="preserve"> She attached correspondence from </w:t>
      </w:r>
      <w:proofErr w:type="spellStart"/>
      <w:r w:rsidR="00D1213E" w:rsidRPr="00077A50">
        <w:rPr>
          <w:rFonts w:ascii="Times New Roman" w:hAnsi="Times New Roman" w:cs="Times New Roman"/>
          <w:color w:val="000000" w:themeColor="text1"/>
          <w:lang w:val="en-US"/>
        </w:rPr>
        <w:t>Ms</w:t>
      </w:r>
      <w:proofErr w:type="spellEnd"/>
      <w:r w:rsidR="00D1213E" w:rsidRPr="00077A50">
        <w:rPr>
          <w:rFonts w:ascii="Times New Roman" w:hAnsi="Times New Roman" w:cs="Times New Roman"/>
          <w:color w:val="000000" w:themeColor="text1"/>
          <w:lang w:val="en-US"/>
        </w:rPr>
        <w:t xml:space="preserve"> </w:t>
      </w:r>
      <w:proofErr w:type="spellStart"/>
      <w:r w:rsidR="00D1213E" w:rsidRPr="00077A50">
        <w:rPr>
          <w:rFonts w:ascii="Times New Roman" w:hAnsi="Times New Roman" w:cs="Times New Roman"/>
          <w:color w:val="000000" w:themeColor="text1"/>
          <w:lang w:val="en-US"/>
        </w:rPr>
        <w:t>Ilze</w:t>
      </w:r>
      <w:proofErr w:type="spellEnd"/>
      <w:r w:rsidR="00D1213E" w:rsidRPr="00077A50">
        <w:rPr>
          <w:rFonts w:ascii="Times New Roman" w:hAnsi="Times New Roman" w:cs="Times New Roman"/>
          <w:color w:val="000000" w:themeColor="text1"/>
          <w:lang w:val="en-US"/>
        </w:rPr>
        <w:t xml:space="preserve"> van </w:t>
      </w:r>
      <w:proofErr w:type="spellStart"/>
      <w:r w:rsidR="00D1213E" w:rsidRPr="00077A50">
        <w:rPr>
          <w:rFonts w:ascii="Times New Roman" w:hAnsi="Times New Roman" w:cs="Times New Roman"/>
          <w:color w:val="000000" w:themeColor="text1"/>
          <w:lang w:val="en-US"/>
        </w:rPr>
        <w:t>Rensburg</w:t>
      </w:r>
      <w:proofErr w:type="spellEnd"/>
      <w:r w:rsidR="00D1213E" w:rsidRPr="00077A50">
        <w:rPr>
          <w:rFonts w:ascii="Times New Roman" w:hAnsi="Times New Roman" w:cs="Times New Roman"/>
          <w:color w:val="000000" w:themeColor="text1"/>
          <w:lang w:val="en-US"/>
        </w:rPr>
        <w:t xml:space="preserve"> where she complain</w:t>
      </w:r>
      <w:r w:rsidR="00B62088" w:rsidRPr="00077A50">
        <w:rPr>
          <w:rFonts w:ascii="Times New Roman" w:hAnsi="Times New Roman" w:cs="Times New Roman"/>
          <w:color w:val="000000" w:themeColor="text1"/>
          <w:lang w:val="en-US"/>
        </w:rPr>
        <w:t>ed</w:t>
      </w:r>
      <w:r w:rsidR="00D1213E" w:rsidRPr="00077A50">
        <w:rPr>
          <w:rFonts w:ascii="Times New Roman" w:hAnsi="Times New Roman" w:cs="Times New Roman"/>
          <w:color w:val="000000" w:themeColor="text1"/>
          <w:lang w:val="en-US"/>
        </w:rPr>
        <w:t xml:space="preserve"> about frequent requests </w:t>
      </w:r>
      <w:r w:rsidR="005904B2" w:rsidRPr="00077A50">
        <w:rPr>
          <w:rFonts w:ascii="Times New Roman" w:hAnsi="Times New Roman" w:cs="Times New Roman"/>
          <w:color w:val="000000" w:themeColor="text1"/>
          <w:lang w:val="en-US"/>
        </w:rPr>
        <w:t xml:space="preserve">from the respondent </w:t>
      </w:r>
      <w:r w:rsidR="00D1213E" w:rsidRPr="00077A50">
        <w:rPr>
          <w:rFonts w:ascii="Times New Roman" w:hAnsi="Times New Roman" w:cs="Times New Roman"/>
          <w:color w:val="000000" w:themeColor="text1"/>
          <w:lang w:val="en-US"/>
        </w:rPr>
        <w:t>for travelling fares.  It appears therefrom that each time the respondent had to take AN to doctors she had to request money for tra</w:t>
      </w:r>
      <w:r w:rsidR="00077A50">
        <w:rPr>
          <w:rFonts w:ascii="Times New Roman" w:hAnsi="Times New Roman" w:cs="Times New Roman"/>
          <w:color w:val="000000" w:themeColor="text1"/>
          <w:lang w:val="en-US"/>
        </w:rPr>
        <w:t xml:space="preserve">vel </w:t>
      </w:r>
      <w:r w:rsidR="00D1213E" w:rsidRPr="00077A50">
        <w:rPr>
          <w:rFonts w:ascii="Times New Roman" w:hAnsi="Times New Roman" w:cs="Times New Roman"/>
          <w:color w:val="000000" w:themeColor="text1"/>
          <w:lang w:val="en-US"/>
        </w:rPr>
        <w:t xml:space="preserve">from </w:t>
      </w:r>
      <w:proofErr w:type="spellStart"/>
      <w:r w:rsidR="00D1213E" w:rsidRPr="00077A50">
        <w:rPr>
          <w:rFonts w:ascii="Times New Roman" w:hAnsi="Times New Roman" w:cs="Times New Roman"/>
          <w:color w:val="000000" w:themeColor="text1"/>
          <w:lang w:val="en-US"/>
        </w:rPr>
        <w:t>Tyusha</w:t>
      </w:r>
      <w:proofErr w:type="spellEnd"/>
      <w:r w:rsidR="00D1213E" w:rsidRPr="00077A50">
        <w:rPr>
          <w:rFonts w:ascii="Times New Roman" w:hAnsi="Times New Roman" w:cs="Times New Roman"/>
          <w:color w:val="000000" w:themeColor="text1"/>
          <w:lang w:val="en-US"/>
        </w:rPr>
        <w:t xml:space="preserve"> to Port Elizabeth </w:t>
      </w:r>
      <w:r w:rsidR="00D2695F" w:rsidRPr="00077A50">
        <w:rPr>
          <w:rFonts w:ascii="Times New Roman" w:hAnsi="Times New Roman" w:cs="Times New Roman"/>
          <w:color w:val="000000" w:themeColor="text1"/>
          <w:lang w:val="en-US"/>
        </w:rPr>
        <w:t>or East London.</w:t>
      </w:r>
      <w:r w:rsidR="00D1213E" w:rsidRPr="00077A50">
        <w:rPr>
          <w:rFonts w:ascii="Times New Roman" w:hAnsi="Times New Roman" w:cs="Times New Roman"/>
          <w:color w:val="000000" w:themeColor="text1"/>
          <w:lang w:val="en-US"/>
        </w:rPr>
        <w:t xml:space="preserve"> </w:t>
      </w:r>
    </w:p>
    <w:p w14:paraId="1E5CDEFE" w14:textId="14E774D2" w:rsidR="00367044" w:rsidRPr="006C3482" w:rsidRDefault="006C3482" w:rsidP="00036406">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[18]</w:t>
      </w:r>
      <w:r>
        <w:rPr>
          <w:rFonts w:ascii="Times New Roman" w:hAnsi="Times New Roman" w:cs="Times New Roman"/>
          <w:color w:val="000000" w:themeColor="text1"/>
          <w:lang w:val="en-US"/>
        </w:rPr>
        <w:tab/>
      </w:r>
      <w:r w:rsidR="009C25BD" w:rsidRPr="006C3482">
        <w:rPr>
          <w:rFonts w:ascii="Times New Roman" w:hAnsi="Times New Roman" w:cs="Times New Roman"/>
          <w:color w:val="000000" w:themeColor="text1"/>
          <w:lang w:val="en-US"/>
        </w:rPr>
        <w:t xml:space="preserve">She alleged that the respondent is not interested in the minor child’s well </w:t>
      </w:r>
      <w:r w:rsidR="00D2695F" w:rsidRPr="006C3482">
        <w:rPr>
          <w:rFonts w:ascii="Times New Roman" w:hAnsi="Times New Roman" w:cs="Times New Roman"/>
          <w:color w:val="000000" w:themeColor="text1"/>
          <w:lang w:val="en-US"/>
        </w:rPr>
        <w:t>-</w:t>
      </w:r>
      <w:r w:rsidR="009C25BD" w:rsidRPr="006C3482">
        <w:rPr>
          <w:rFonts w:ascii="Times New Roman" w:hAnsi="Times New Roman" w:cs="Times New Roman"/>
          <w:color w:val="000000" w:themeColor="text1"/>
          <w:lang w:val="en-US"/>
        </w:rPr>
        <w:t xml:space="preserve">being.  She alleged that on 21 October 2022 </w:t>
      </w:r>
      <w:r w:rsidR="00BE6C55" w:rsidRPr="006C3482">
        <w:rPr>
          <w:rFonts w:ascii="Times New Roman" w:hAnsi="Times New Roman" w:cs="Times New Roman"/>
          <w:color w:val="000000" w:themeColor="text1"/>
          <w:lang w:val="en-US"/>
        </w:rPr>
        <w:t xml:space="preserve">the respondent left the hospital with the child who was coughing and choking and in respiratory distress.  She was chanting and singing, dancing and laughing uncontrollably.  </w:t>
      </w:r>
      <w:r w:rsidR="00E536E0" w:rsidRPr="006C3482">
        <w:rPr>
          <w:rFonts w:ascii="Times New Roman" w:hAnsi="Times New Roman" w:cs="Times New Roman"/>
          <w:color w:val="000000" w:themeColor="text1"/>
          <w:lang w:val="en-US"/>
        </w:rPr>
        <w:t>That,</w:t>
      </w:r>
      <w:r w:rsidR="00BE6C55" w:rsidRPr="006C3482">
        <w:rPr>
          <w:rFonts w:ascii="Times New Roman" w:hAnsi="Times New Roman" w:cs="Times New Roman"/>
          <w:color w:val="000000" w:themeColor="text1"/>
          <w:lang w:val="en-US"/>
        </w:rPr>
        <w:t xml:space="preserve"> according to </w:t>
      </w:r>
      <w:r w:rsidR="00E536E0" w:rsidRPr="006C3482">
        <w:rPr>
          <w:rFonts w:ascii="Times New Roman" w:hAnsi="Times New Roman" w:cs="Times New Roman"/>
          <w:color w:val="000000" w:themeColor="text1"/>
          <w:lang w:val="en-US"/>
        </w:rPr>
        <w:t>her,</w:t>
      </w:r>
      <w:r w:rsidR="00BE6C55" w:rsidRPr="006C3482">
        <w:rPr>
          <w:rFonts w:ascii="Times New Roman" w:hAnsi="Times New Roman" w:cs="Times New Roman"/>
          <w:color w:val="000000" w:themeColor="text1"/>
          <w:lang w:val="en-US"/>
        </w:rPr>
        <w:t xml:space="preserve"> were actions of a mentally disturbed person and not those of a caring mother.</w:t>
      </w:r>
      <w:r w:rsidR="009C25BD" w:rsidRPr="006C3482">
        <w:rPr>
          <w:rFonts w:ascii="Times New Roman" w:hAnsi="Times New Roman" w:cs="Times New Roman"/>
          <w:color w:val="FF0000"/>
          <w:lang w:val="en-US"/>
        </w:rPr>
        <w:t xml:space="preserve">  </w:t>
      </w:r>
      <w:r w:rsidR="009C25BD" w:rsidRPr="00077A50">
        <w:rPr>
          <w:rFonts w:ascii="Times New Roman" w:hAnsi="Times New Roman" w:cs="Times New Roman"/>
          <w:color w:val="000000" w:themeColor="text1"/>
          <w:lang w:val="en-US"/>
        </w:rPr>
        <w:t>She alleged that</w:t>
      </w:r>
      <w:r w:rsidR="00D1213E" w:rsidRPr="00077A50">
        <w:rPr>
          <w:rFonts w:ascii="Times New Roman" w:hAnsi="Times New Roman" w:cs="Times New Roman"/>
          <w:color w:val="000000" w:themeColor="text1"/>
          <w:lang w:val="en-US"/>
        </w:rPr>
        <w:t xml:space="preserve"> the respondent </w:t>
      </w:r>
      <w:r w:rsidR="00D1213E" w:rsidRPr="00077A50">
        <w:rPr>
          <w:rFonts w:ascii="Times New Roman" w:hAnsi="Times New Roman" w:cs="Times New Roman"/>
          <w:color w:val="000000" w:themeColor="text1"/>
          <w:lang w:val="en-US"/>
        </w:rPr>
        <w:lastRenderedPageBreak/>
        <w:t xml:space="preserve">discharged the child against advices from Dr Mpondo. </w:t>
      </w:r>
      <w:r w:rsidR="009C25BD" w:rsidRPr="00077A50">
        <w:rPr>
          <w:rFonts w:ascii="Times New Roman" w:hAnsi="Times New Roman" w:cs="Times New Roman"/>
          <w:color w:val="000000" w:themeColor="text1"/>
          <w:lang w:val="en-US"/>
        </w:rPr>
        <w:t xml:space="preserve"> The </w:t>
      </w:r>
      <w:r w:rsidR="00E536E0" w:rsidRPr="00077A50">
        <w:rPr>
          <w:rFonts w:ascii="Times New Roman" w:hAnsi="Times New Roman" w:cs="Times New Roman"/>
          <w:color w:val="000000" w:themeColor="text1"/>
          <w:lang w:val="en-US"/>
        </w:rPr>
        <w:t>respondent took</w:t>
      </w:r>
      <w:r w:rsidR="009C25BD" w:rsidRPr="00077A50">
        <w:rPr>
          <w:rFonts w:ascii="Times New Roman" w:hAnsi="Times New Roman" w:cs="Times New Roman"/>
          <w:color w:val="000000" w:themeColor="text1"/>
          <w:lang w:val="en-US"/>
        </w:rPr>
        <w:t xml:space="preserve"> public transport with the minor child. In this regard she relied on a confirmatory affidavit </w:t>
      </w:r>
      <w:r w:rsidR="0026379E" w:rsidRPr="00077A50">
        <w:rPr>
          <w:rFonts w:ascii="Times New Roman" w:hAnsi="Times New Roman" w:cs="Times New Roman"/>
          <w:color w:val="000000" w:themeColor="text1"/>
          <w:lang w:val="en-US"/>
        </w:rPr>
        <w:t xml:space="preserve">of </w:t>
      </w:r>
      <w:proofErr w:type="spellStart"/>
      <w:proofErr w:type="gramStart"/>
      <w:r w:rsidR="0026379E" w:rsidRPr="00077A50">
        <w:rPr>
          <w:rFonts w:ascii="Times New Roman" w:hAnsi="Times New Roman" w:cs="Times New Roman"/>
          <w:color w:val="000000" w:themeColor="text1"/>
          <w:lang w:val="en-US"/>
        </w:rPr>
        <w:t>Mrs</w:t>
      </w:r>
      <w:proofErr w:type="spellEnd"/>
      <w:r w:rsidR="009C25BD" w:rsidRPr="00077A50">
        <w:rPr>
          <w:rFonts w:ascii="Times New Roman" w:hAnsi="Times New Roman" w:cs="Times New Roman"/>
          <w:color w:val="000000" w:themeColor="text1"/>
          <w:lang w:val="en-US"/>
        </w:rPr>
        <w:t xml:space="preserve">  Eleanor</w:t>
      </w:r>
      <w:proofErr w:type="gramEnd"/>
      <w:r w:rsidR="009C25BD" w:rsidRPr="00077A50">
        <w:rPr>
          <w:rFonts w:ascii="Times New Roman" w:hAnsi="Times New Roman" w:cs="Times New Roman"/>
          <w:color w:val="000000" w:themeColor="text1"/>
          <w:lang w:val="en-US"/>
        </w:rPr>
        <w:t xml:space="preserve"> Joan </w:t>
      </w:r>
      <w:proofErr w:type="spellStart"/>
      <w:r w:rsidR="009C25BD" w:rsidRPr="00077A50">
        <w:rPr>
          <w:rFonts w:ascii="Times New Roman" w:hAnsi="Times New Roman" w:cs="Times New Roman"/>
          <w:color w:val="000000" w:themeColor="text1"/>
          <w:lang w:val="en-US"/>
        </w:rPr>
        <w:t>Saayman</w:t>
      </w:r>
      <w:proofErr w:type="spellEnd"/>
      <w:r w:rsidR="009C25BD" w:rsidRPr="00077A50">
        <w:rPr>
          <w:rFonts w:ascii="Times New Roman" w:hAnsi="Times New Roman" w:cs="Times New Roman"/>
          <w:color w:val="000000" w:themeColor="text1"/>
          <w:lang w:val="en-US"/>
        </w:rPr>
        <w:t xml:space="preserve"> who shared the same sentiments as the applicant.   </w:t>
      </w:r>
    </w:p>
    <w:p w14:paraId="0D1A3CD4" w14:textId="62E12DBE" w:rsidR="00BE6C55" w:rsidRPr="006C3482" w:rsidRDefault="006C3482" w:rsidP="00036406">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[19]</w:t>
      </w:r>
      <w:r>
        <w:rPr>
          <w:rFonts w:ascii="Times New Roman" w:hAnsi="Times New Roman" w:cs="Times New Roman"/>
          <w:color w:val="000000" w:themeColor="text1"/>
          <w:lang w:val="en-US"/>
        </w:rPr>
        <w:tab/>
      </w:r>
      <w:r w:rsidR="00BE6C55" w:rsidRPr="006C3482">
        <w:rPr>
          <w:rFonts w:ascii="Times New Roman" w:hAnsi="Times New Roman" w:cs="Times New Roman"/>
          <w:color w:val="000000" w:themeColor="text1"/>
          <w:lang w:val="en-US"/>
        </w:rPr>
        <w:t xml:space="preserve">The applicant contends that the child’s health condition has deteriorated to an extent that she now requires palliative care. She contends that the child should instead of being taken back to the </w:t>
      </w:r>
      <w:r w:rsidR="0026379E" w:rsidRPr="006C3482">
        <w:rPr>
          <w:rFonts w:ascii="Times New Roman" w:hAnsi="Times New Roman" w:cs="Times New Roman"/>
          <w:color w:val="000000" w:themeColor="text1"/>
          <w:lang w:val="en-US"/>
        </w:rPr>
        <w:t>respondent,</w:t>
      </w:r>
      <w:r w:rsidR="00BE6C55" w:rsidRPr="006C3482">
        <w:rPr>
          <w:rFonts w:ascii="Times New Roman" w:hAnsi="Times New Roman" w:cs="Times New Roman"/>
          <w:color w:val="000000" w:themeColor="text1"/>
          <w:lang w:val="en-US"/>
        </w:rPr>
        <w:t xml:space="preserve"> remain at</w:t>
      </w:r>
      <w:r w:rsidR="00367044" w:rsidRPr="006C3482">
        <w:rPr>
          <w:rFonts w:ascii="Times New Roman" w:hAnsi="Times New Roman" w:cs="Times New Roman"/>
          <w:color w:val="000000" w:themeColor="text1"/>
          <w:lang w:val="en-US"/>
        </w:rPr>
        <w:t xml:space="preserve"> the Canaan facility </w:t>
      </w:r>
      <w:r w:rsidR="00BE6C55" w:rsidRPr="006C3482">
        <w:rPr>
          <w:rFonts w:ascii="Times New Roman" w:hAnsi="Times New Roman" w:cs="Times New Roman"/>
          <w:color w:val="000000" w:themeColor="text1"/>
          <w:lang w:val="en-US"/>
        </w:rPr>
        <w:t xml:space="preserve">for the rest of her life where, according to her, she will die with dignity.  </w:t>
      </w:r>
      <w:r w:rsidR="009C25BD" w:rsidRPr="006C3482">
        <w:rPr>
          <w:rFonts w:ascii="Times New Roman" w:hAnsi="Times New Roman" w:cs="Times New Roman"/>
          <w:color w:val="000000" w:themeColor="text1"/>
          <w:lang w:val="en-US"/>
        </w:rPr>
        <w:t xml:space="preserve"> She relied </w:t>
      </w:r>
      <w:proofErr w:type="gramStart"/>
      <w:r w:rsidR="009C25BD" w:rsidRPr="006C3482">
        <w:rPr>
          <w:rFonts w:ascii="Times New Roman" w:hAnsi="Times New Roman" w:cs="Times New Roman"/>
          <w:color w:val="000000" w:themeColor="text1"/>
          <w:lang w:val="en-US"/>
        </w:rPr>
        <w:t>on ,</w:t>
      </w:r>
      <w:proofErr w:type="gramEnd"/>
      <w:r w:rsidR="009C25BD" w:rsidRPr="006C3482">
        <w:rPr>
          <w:rFonts w:ascii="Times New Roman" w:hAnsi="Times New Roman" w:cs="Times New Roman"/>
          <w:color w:val="000000" w:themeColor="text1"/>
          <w:lang w:val="en-US"/>
        </w:rPr>
        <w:t xml:space="preserve"> amongst others, </w:t>
      </w:r>
      <w:r w:rsidR="00C05733" w:rsidRPr="006C3482">
        <w:rPr>
          <w:rFonts w:ascii="Times New Roman" w:hAnsi="Times New Roman" w:cs="Times New Roman"/>
          <w:color w:val="000000" w:themeColor="text1"/>
          <w:lang w:val="en-US"/>
        </w:rPr>
        <w:t>a guarantee</w:t>
      </w:r>
      <w:r w:rsidR="009C25BD" w:rsidRPr="006C3482">
        <w:rPr>
          <w:rFonts w:ascii="Times New Roman" w:hAnsi="Times New Roman" w:cs="Times New Roman"/>
          <w:color w:val="000000" w:themeColor="text1"/>
          <w:lang w:val="en-US"/>
        </w:rPr>
        <w:t xml:space="preserve"> from the Trust that the costs of the minor’s accommodation at the C</w:t>
      </w:r>
      <w:r w:rsidR="00C05733" w:rsidRPr="006C3482">
        <w:rPr>
          <w:rFonts w:ascii="Times New Roman" w:hAnsi="Times New Roman" w:cs="Times New Roman"/>
          <w:color w:val="000000" w:themeColor="text1"/>
          <w:lang w:val="en-US"/>
        </w:rPr>
        <w:t>anaan</w:t>
      </w:r>
      <w:r w:rsidR="009C25BD" w:rsidRPr="006C3482">
        <w:rPr>
          <w:rFonts w:ascii="Times New Roman" w:hAnsi="Times New Roman" w:cs="Times New Roman"/>
          <w:color w:val="000000" w:themeColor="text1"/>
          <w:lang w:val="en-US"/>
        </w:rPr>
        <w:t xml:space="preserve"> </w:t>
      </w:r>
      <w:r w:rsidR="00C05733" w:rsidRPr="006C3482">
        <w:rPr>
          <w:rFonts w:ascii="Times New Roman" w:hAnsi="Times New Roman" w:cs="Times New Roman"/>
          <w:color w:val="000000" w:themeColor="text1"/>
          <w:lang w:val="en-US"/>
        </w:rPr>
        <w:t>f</w:t>
      </w:r>
      <w:r w:rsidR="009C25BD" w:rsidRPr="006C3482">
        <w:rPr>
          <w:rFonts w:ascii="Times New Roman" w:hAnsi="Times New Roman" w:cs="Times New Roman"/>
          <w:color w:val="000000" w:themeColor="text1"/>
          <w:lang w:val="en-US"/>
        </w:rPr>
        <w:t xml:space="preserve">acility would be met by the Trust. </w:t>
      </w:r>
    </w:p>
    <w:p w14:paraId="5C67CF29" w14:textId="24E34CED" w:rsidR="00C05733" w:rsidRPr="006C3482" w:rsidRDefault="006C3482" w:rsidP="00036406">
      <w:pPr>
        <w:spacing w:line="480" w:lineRule="auto"/>
        <w:ind w:left="720" w:hanging="720"/>
        <w:jc w:val="both"/>
        <w:rPr>
          <w:rFonts w:ascii="Times New Roman" w:hAnsi="Times New Roman" w:cs="Times New Roman"/>
          <w:color w:val="000000" w:themeColor="text1"/>
          <w:lang w:val="en-US"/>
        </w:rPr>
      </w:pPr>
      <w:r w:rsidRPr="00C07CBC">
        <w:rPr>
          <w:rFonts w:ascii="Times New Roman" w:hAnsi="Times New Roman" w:cs="Times New Roman"/>
          <w:lang w:val="en-US"/>
        </w:rPr>
        <w:t>[2</w:t>
      </w:r>
      <w:r w:rsidR="00940211" w:rsidRPr="00C07CBC">
        <w:rPr>
          <w:rFonts w:ascii="Times New Roman" w:hAnsi="Times New Roman" w:cs="Times New Roman"/>
          <w:lang w:val="en-US"/>
        </w:rPr>
        <w:t>0</w:t>
      </w:r>
      <w:r w:rsidRPr="00C07CBC">
        <w:rPr>
          <w:rFonts w:ascii="Times New Roman" w:hAnsi="Times New Roman" w:cs="Times New Roman"/>
          <w:lang w:val="en-US"/>
        </w:rPr>
        <w:t>]</w:t>
      </w:r>
      <w:r w:rsidRPr="00077A50">
        <w:rPr>
          <w:rFonts w:ascii="Times New Roman" w:hAnsi="Times New Roman" w:cs="Times New Roman"/>
          <w:color w:val="FF0000"/>
          <w:lang w:val="en-US"/>
        </w:rPr>
        <w:tab/>
      </w:r>
      <w:r w:rsidR="00930071" w:rsidRPr="006C3482">
        <w:rPr>
          <w:rFonts w:ascii="Times New Roman" w:hAnsi="Times New Roman" w:cs="Times New Roman"/>
          <w:color w:val="000000" w:themeColor="text1"/>
          <w:lang w:val="en-US"/>
        </w:rPr>
        <w:t xml:space="preserve">The </w:t>
      </w:r>
      <w:r w:rsidR="0026379E" w:rsidRPr="006C3482">
        <w:rPr>
          <w:rFonts w:ascii="Times New Roman" w:hAnsi="Times New Roman" w:cs="Times New Roman"/>
          <w:color w:val="000000" w:themeColor="text1"/>
          <w:lang w:val="en-US"/>
        </w:rPr>
        <w:t>applicant,</w:t>
      </w:r>
      <w:r w:rsidR="00930071" w:rsidRPr="006C3482">
        <w:rPr>
          <w:rFonts w:ascii="Times New Roman" w:hAnsi="Times New Roman" w:cs="Times New Roman"/>
          <w:color w:val="000000" w:themeColor="text1"/>
          <w:lang w:val="en-US"/>
        </w:rPr>
        <w:t xml:space="preserve"> as aforementioned, obtained the order </w:t>
      </w:r>
      <w:r w:rsidR="00AB6763" w:rsidRPr="006C3482">
        <w:rPr>
          <w:rFonts w:ascii="Times New Roman" w:hAnsi="Times New Roman" w:cs="Times New Roman"/>
          <w:i/>
          <w:iCs/>
          <w:color w:val="000000" w:themeColor="text1"/>
          <w:lang w:val="en-US"/>
        </w:rPr>
        <w:t>ex parte</w:t>
      </w:r>
      <w:r w:rsidR="00101491" w:rsidRPr="006C3482">
        <w:rPr>
          <w:rFonts w:ascii="Times New Roman" w:hAnsi="Times New Roman" w:cs="Times New Roman"/>
          <w:color w:val="000000" w:themeColor="text1"/>
          <w:lang w:val="en-US"/>
        </w:rPr>
        <w:t>. T</w:t>
      </w:r>
      <w:r w:rsidR="00930071" w:rsidRPr="006C3482">
        <w:rPr>
          <w:rFonts w:ascii="Times New Roman" w:hAnsi="Times New Roman" w:cs="Times New Roman"/>
          <w:color w:val="000000" w:themeColor="text1"/>
          <w:lang w:val="en-US"/>
        </w:rPr>
        <w:t xml:space="preserve">he child was removed from her home and placed at </w:t>
      </w:r>
      <w:r w:rsidR="00C05733" w:rsidRPr="006C3482">
        <w:rPr>
          <w:rFonts w:ascii="Times New Roman" w:hAnsi="Times New Roman" w:cs="Times New Roman"/>
          <w:color w:val="000000" w:themeColor="text1"/>
          <w:lang w:val="en-US"/>
        </w:rPr>
        <w:t xml:space="preserve">the </w:t>
      </w:r>
      <w:r w:rsidR="00930071" w:rsidRPr="006C3482">
        <w:rPr>
          <w:rFonts w:ascii="Times New Roman" w:hAnsi="Times New Roman" w:cs="Times New Roman"/>
          <w:color w:val="000000" w:themeColor="text1"/>
          <w:lang w:val="en-US"/>
        </w:rPr>
        <w:t>Canaan Care facility</w:t>
      </w:r>
      <w:r w:rsidR="00077A50">
        <w:rPr>
          <w:rFonts w:ascii="Times New Roman" w:hAnsi="Times New Roman" w:cs="Times New Roman"/>
          <w:color w:val="000000" w:themeColor="text1"/>
          <w:lang w:val="en-US"/>
        </w:rPr>
        <w:t xml:space="preserve"> which </w:t>
      </w:r>
      <w:r w:rsidR="0026379E" w:rsidRPr="006C3482">
        <w:rPr>
          <w:rFonts w:ascii="Times New Roman" w:hAnsi="Times New Roman" w:cs="Times New Roman"/>
          <w:color w:val="000000" w:themeColor="text1"/>
          <w:lang w:val="en-US"/>
        </w:rPr>
        <w:t xml:space="preserve">was </w:t>
      </w:r>
      <w:proofErr w:type="gramStart"/>
      <w:r w:rsidR="0026379E" w:rsidRPr="006C3482">
        <w:rPr>
          <w:rFonts w:ascii="Times New Roman" w:hAnsi="Times New Roman" w:cs="Times New Roman"/>
          <w:color w:val="000000" w:themeColor="text1"/>
          <w:lang w:val="en-US"/>
        </w:rPr>
        <w:t>later</w:t>
      </w:r>
      <w:r w:rsidR="00AB6763" w:rsidRPr="006C3482">
        <w:rPr>
          <w:rFonts w:ascii="Times New Roman" w:hAnsi="Times New Roman" w:cs="Times New Roman"/>
          <w:color w:val="000000" w:themeColor="text1"/>
          <w:lang w:val="en-US"/>
        </w:rPr>
        <w:t xml:space="preserve"> </w:t>
      </w:r>
      <w:r w:rsidR="00930071" w:rsidRPr="006C3482">
        <w:rPr>
          <w:rFonts w:ascii="Times New Roman" w:hAnsi="Times New Roman" w:cs="Times New Roman"/>
          <w:color w:val="000000" w:themeColor="text1"/>
          <w:lang w:val="en-US"/>
        </w:rPr>
        <w:t xml:space="preserve"> placed</w:t>
      </w:r>
      <w:proofErr w:type="gramEnd"/>
      <w:r w:rsidR="00930071" w:rsidRPr="006C3482">
        <w:rPr>
          <w:rFonts w:ascii="Times New Roman" w:hAnsi="Times New Roman" w:cs="Times New Roman"/>
          <w:color w:val="000000" w:themeColor="text1"/>
          <w:lang w:val="en-US"/>
        </w:rPr>
        <w:t xml:space="preserve"> under provisional liquidation.  </w:t>
      </w:r>
      <w:r w:rsidR="00D0086B" w:rsidRPr="006C3482">
        <w:rPr>
          <w:rFonts w:ascii="Times New Roman" w:hAnsi="Times New Roman" w:cs="Times New Roman"/>
          <w:color w:val="000000" w:themeColor="text1"/>
          <w:lang w:val="en-US"/>
        </w:rPr>
        <w:t xml:space="preserve">On 10 August 2023 a further Order issued by agreement between the parties that the child would remain at the Lily Kirchman Centre until the finalization of the main application. The parties further agreed that should there be a need to move the child to a different care facility written consent of both parties would be obtained; the respondent would not withhold her consent unreasonably and the minor will remain in a medical facility pending the finalization of the main application. </w:t>
      </w:r>
      <w:r w:rsidR="00930071" w:rsidRPr="006C3482">
        <w:rPr>
          <w:rFonts w:ascii="Times New Roman" w:hAnsi="Times New Roman" w:cs="Times New Roman"/>
          <w:color w:val="000000" w:themeColor="text1"/>
          <w:lang w:val="en-US"/>
        </w:rPr>
        <w:t xml:space="preserve">The child was </w:t>
      </w:r>
      <w:r w:rsidR="00AB6763" w:rsidRPr="006C3482">
        <w:rPr>
          <w:rFonts w:ascii="Times New Roman" w:hAnsi="Times New Roman" w:cs="Times New Roman"/>
          <w:color w:val="000000" w:themeColor="text1"/>
          <w:lang w:val="en-US"/>
        </w:rPr>
        <w:t xml:space="preserve">then </w:t>
      </w:r>
      <w:r w:rsidR="00930071" w:rsidRPr="006C3482">
        <w:rPr>
          <w:rFonts w:ascii="Times New Roman" w:hAnsi="Times New Roman" w:cs="Times New Roman"/>
          <w:color w:val="000000" w:themeColor="text1"/>
          <w:lang w:val="en-US"/>
        </w:rPr>
        <w:t>moved to Lil</w:t>
      </w:r>
      <w:r w:rsidR="00967BA4" w:rsidRPr="006C3482">
        <w:rPr>
          <w:rFonts w:ascii="Times New Roman" w:hAnsi="Times New Roman" w:cs="Times New Roman"/>
          <w:color w:val="000000" w:themeColor="text1"/>
          <w:lang w:val="en-US"/>
        </w:rPr>
        <w:t>l</w:t>
      </w:r>
      <w:r w:rsidR="00930071" w:rsidRPr="006C3482">
        <w:rPr>
          <w:rFonts w:ascii="Times New Roman" w:hAnsi="Times New Roman" w:cs="Times New Roman"/>
          <w:color w:val="000000" w:themeColor="text1"/>
          <w:lang w:val="en-US"/>
        </w:rPr>
        <w:t>y Kirchman</w:t>
      </w:r>
      <w:r w:rsidR="00967BA4" w:rsidRPr="006C3482">
        <w:rPr>
          <w:rFonts w:ascii="Times New Roman" w:hAnsi="Times New Roman" w:cs="Times New Roman"/>
          <w:color w:val="000000" w:themeColor="text1"/>
          <w:lang w:val="en-US"/>
        </w:rPr>
        <w:t>n</w:t>
      </w:r>
      <w:r w:rsidR="00930071" w:rsidRPr="006C3482">
        <w:rPr>
          <w:rFonts w:ascii="Times New Roman" w:hAnsi="Times New Roman" w:cs="Times New Roman"/>
          <w:color w:val="000000" w:themeColor="text1"/>
          <w:lang w:val="en-US"/>
        </w:rPr>
        <w:t xml:space="preserve"> </w:t>
      </w:r>
      <w:r w:rsidR="004821BF" w:rsidRPr="006C3482">
        <w:rPr>
          <w:rFonts w:ascii="Times New Roman" w:hAnsi="Times New Roman" w:cs="Times New Roman"/>
          <w:color w:val="000000" w:themeColor="text1"/>
          <w:lang w:val="en-US"/>
        </w:rPr>
        <w:t xml:space="preserve">Centre </w:t>
      </w:r>
      <w:r w:rsidR="00930071" w:rsidRPr="006C3482">
        <w:rPr>
          <w:rFonts w:ascii="Times New Roman" w:hAnsi="Times New Roman" w:cs="Times New Roman"/>
          <w:color w:val="000000" w:themeColor="text1"/>
          <w:lang w:val="en-US"/>
        </w:rPr>
        <w:t xml:space="preserve">where she </w:t>
      </w:r>
      <w:r w:rsidR="00D53F54" w:rsidRPr="006C3482">
        <w:rPr>
          <w:rFonts w:ascii="Times New Roman" w:hAnsi="Times New Roman" w:cs="Times New Roman"/>
          <w:color w:val="000000" w:themeColor="text1"/>
          <w:lang w:val="en-US"/>
        </w:rPr>
        <w:t xml:space="preserve">is </w:t>
      </w:r>
      <w:r w:rsidR="00930071" w:rsidRPr="006C3482">
        <w:rPr>
          <w:rFonts w:ascii="Times New Roman" w:hAnsi="Times New Roman" w:cs="Times New Roman"/>
          <w:color w:val="000000" w:themeColor="text1"/>
          <w:lang w:val="en-US"/>
        </w:rPr>
        <w:t xml:space="preserve">currently </w:t>
      </w:r>
      <w:r w:rsidR="004821BF" w:rsidRPr="006C3482">
        <w:rPr>
          <w:rFonts w:ascii="Times New Roman" w:hAnsi="Times New Roman" w:cs="Times New Roman"/>
          <w:color w:val="000000" w:themeColor="text1"/>
          <w:lang w:val="en-US"/>
        </w:rPr>
        <w:t>resid</w:t>
      </w:r>
      <w:r w:rsidR="00D53F54" w:rsidRPr="006C3482">
        <w:rPr>
          <w:rFonts w:ascii="Times New Roman" w:hAnsi="Times New Roman" w:cs="Times New Roman"/>
          <w:color w:val="000000" w:themeColor="text1"/>
          <w:lang w:val="en-US"/>
        </w:rPr>
        <w:t xml:space="preserve">ing. </w:t>
      </w:r>
    </w:p>
    <w:p w14:paraId="21F9E08F" w14:textId="0F1EC535" w:rsidR="00775432" w:rsidRPr="006C3482" w:rsidRDefault="006C3482" w:rsidP="008F0DC6">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[2</w:t>
      </w:r>
      <w:r w:rsidR="00940211">
        <w:rPr>
          <w:rFonts w:ascii="Times New Roman" w:hAnsi="Times New Roman" w:cs="Times New Roman"/>
          <w:color w:val="000000" w:themeColor="text1"/>
          <w:lang w:val="en-US"/>
        </w:rPr>
        <w:t>1</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ab/>
      </w:r>
      <w:r w:rsidR="00775432" w:rsidRPr="005B6D67">
        <w:rPr>
          <w:rFonts w:ascii="Times New Roman" w:hAnsi="Times New Roman" w:cs="Times New Roman"/>
          <w:lang w:val="en-US"/>
        </w:rPr>
        <w:t xml:space="preserve">The clinicians whose reports and affidavits are relied upon by the applicant are of the same mind that the child is in a palliative state and requires </w:t>
      </w:r>
      <w:proofErr w:type="gramStart"/>
      <w:r w:rsidR="00775432" w:rsidRPr="005B6D67">
        <w:rPr>
          <w:rFonts w:ascii="Times New Roman" w:hAnsi="Times New Roman" w:cs="Times New Roman"/>
          <w:lang w:val="en-US"/>
        </w:rPr>
        <w:t>24 hour</w:t>
      </w:r>
      <w:proofErr w:type="gramEnd"/>
      <w:r w:rsidR="00775432" w:rsidRPr="005B6D67">
        <w:rPr>
          <w:rFonts w:ascii="Times New Roman" w:hAnsi="Times New Roman" w:cs="Times New Roman"/>
          <w:lang w:val="en-US"/>
        </w:rPr>
        <w:t xml:space="preserve"> care </w:t>
      </w:r>
      <w:proofErr w:type="spellStart"/>
      <w:r w:rsidR="00775432" w:rsidRPr="005B6D67">
        <w:rPr>
          <w:rFonts w:ascii="Times New Roman" w:hAnsi="Times New Roman" w:cs="Times New Roman"/>
          <w:lang w:val="en-US"/>
        </w:rPr>
        <w:t>inorder</w:t>
      </w:r>
      <w:proofErr w:type="spellEnd"/>
      <w:r w:rsidR="00775432" w:rsidRPr="005B6D67">
        <w:rPr>
          <w:rFonts w:ascii="Times New Roman" w:hAnsi="Times New Roman" w:cs="Times New Roman"/>
          <w:lang w:val="en-US"/>
        </w:rPr>
        <w:t xml:space="preserve"> to make her comfortable and pain free.  They also recommend </w:t>
      </w:r>
      <w:r w:rsidR="0060014A" w:rsidRPr="005B6D67">
        <w:rPr>
          <w:rFonts w:ascii="Times New Roman" w:hAnsi="Times New Roman" w:cs="Times New Roman"/>
          <w:lang w:val="en-US"/>
        </w:rPr>
        <w:t xml:space="preserve">that </w:t>
      </w:r>
      <w:r w:rsidR="00775432" w:rsidRPr="005B6D67">
        <w:rPr>
          <w:rFonts w:ascii="Times New Roman" w:hAnsi="Times New Roman" w:cs="Times New Roman"/>
          <w:lang w:val="en-US"/>
        </w:rPr>
        <w:t xml:space="preserve">placement at a facility </w:t>
      </w:r>
      <w:r w:rsidR="0060014A" w:rsidRPr="005B6D67">
        <w:rPr>
          <w:rFonts w:ascii="Times New Roman" w:hAnsi="Times New Roman" w:cs="Times New Roman"/>
          <w:lang w:val="en-US"/>
        </w:rPr>
        <w:t>i</w:t>
      </w:r>
      <w:r w:rsidR="00775432" w:rsidRPr="005B6D67">
        <w:rPr>
          <w:rFonts w:ascii="Times New Roman" w:hAnsi="Times New Roman" w:cs="Times New Roman"/>
          <w:lang w:val="en-US"/>
        </w:rPr>
        <w:t xml:space="preserve">s necessary. </w:t>
      </w:r>
      <w:r w:rsidR="00FB780A" w:rsidRPr="005B6D67">
        <w:rPr>
          <w:rFonts w:ascii="Times New Roman" w:hAnsi="Times New Roman" w:cs="Times New Roman"/>
          <w:lang w:val="en-US"/>
        </w:rPr>
        <w:t xml:space="preserve"> </w:t>
      </w:r>
    </w:p>
    <w:p w14:paraId="1ACFC010" w14:textId="1BFEBA57" w:rsidR="00554F2D" w:rsidRPr="006C3482" w:rsidRDefault="006C3482" w:rsidP="003112C6">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[2</w:t>
      </w:r>
      <w:r w:rsidR="00940211">
        <w:rPr>
          <w:rFonts w:ascii="Times New Roman" w:hAnsi="Times New Roman" w:cs="Times New Roman"/>
          <w:color w:val="000000" w:themeColor="text1"/>
          <w:lang w:val="en-US"/>
        </w:rPr>
        <w:t>2</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ab/>
      </w:r>
      <w:r w:rsidR="00101491" w:rsidRPr="004B5A91">
        <w:rPr>
          <w:rFonts w:ascii="Times New Roman" w:hAnsi="Times New Roman" w:cs="Times New Roman"/>
          <w:lang w:val="en-US"/>
        </w:rPr>
        <w:t>The</w:t>
      </w:r>
      <w:r w:rsidR="00101491" w:rsidRPr="006C3482">
        <w:rPr>
          <w:rFonts w:ascii="Times New Roman" w:hAnsi="Times New Roman" w:cs="Times New Roman"/>
          <w:color w:val="FF0000"/>
          <w:lang w:val="en-US"/>
        </w:rPr>
        <w:t xml:space="preserve"> </w:t>
      </w:r>
      <w:r w:rsidR="00930071" w:rsidRPr="006C3482">
        <w:rPr>
          <w:rFonts w:ascii="Times New Roman" w:hAnsi="Times New Roman" w:cs="Times New Roman"/>
          <w:color w:val="000000" w:themeColor="text1"/>
          <w:lang w:val="en-US"/>
        </w:rPr>
        <w:t xml:space="preserve">child underwent a procedure where a </w:t>
      </w:r>
      <w:r w:rsidR="00231D78" w:rsidRPr="006C3482">
        <w:rPr>
          <w:rFonts w:ascii="Times New Roman" w:hAnsi="Times New Roman" w:cs="Times New Roman"/>
          <w:color w:val="000000" w:themeColor="text1"/>
          <w:lang w:val="en-US"/>
        </w:rPr>
        <w:t>percutaneous endoscopic gastrostomy feeding tube (</w:t>
      </w:r>
      <w:r w:rsidR="00930071" w:rsidRPr="006C3482">
        <w:rPr>
          <w:rFonts w:ascii="Times New Roman" w:hAnsi="Times New Roman" w:cs="Times New Roman"/>
          <w:color w:val="000000" w:themeColor="text1"/>
          <w:lang w:val="en-US"/>
        </w:rPr>
        <w:t>PEG</w:t>
      </w:r>
      <w:r w:rsidR="00231D78" w:rsidRPr="006C3482">
        <w:rPr>
          <w:rFonts w:ascii="Times New Roman" w:hAnsi="Times New Roman" w:cs="Times New Roman"/>
          <w:color w:val="000000" w:themeColor="text1"/>
          <w:lang w:val="en-US"/>
        </w:rPr>
        <w:t>)</w:t>
      </w:r>
      <w:r w:rsidR="00930071" w:rsidRPr="006C3482">
        <w:rPr>
          <w:rFonts w:ascii="Times New Roman" w:hAnsi="Times New Roman" w:cs="Times New Roman"/>
          <w:color w:val="000000" w:themeColor="text1"/>
          <w:lang w:val="en-US"/>
        </w:rPr>
        <w:t xml:space="preserve"> was inserted to assist with feeding. </w:t>
      </w:r>
      <w:r w:rsidR="00967BA4" w:rsidRPr="006C3482">
        <w:rPr>
          <w:rFonts w:ascii="Times New Roman" w:hAnsi="Times New Roman" w:cs="Times New Roman"/>
          <w:color w:val="000000" w:themeColor="text1"/>
          <w:lang w:val="en-US"/>
        </w:rPr>
        <w:t xml:space="preserve"> </w:t>
      </w:r>
      <w:r w:rsidR="00101491" w:rsidRPr="006C3482">
        <w:rPr>
          <w:rFonts w:ascii="Times New Roman" w:hAnsi="Times New Roman" w:cs="Times New Roman"/>
          <w:color w:val="000000" w:themeColor="text1"/>
          <w:lang w:val="en-US"/>
        </w:rPr>
        <w:t>Initially t</w:t>
      </w:r>
      <w:r w:rsidR="00930071" w:rsidRPr="006C3482">
        <w:rPr>
          <w:rFonts w:ascii="Times New Roman" w:hAnsi="Times New Roman" w:cs="Times New Roman"/>
          <w:color w:val="000000" w:themeColor="text1"/>
          <w:lang w:val="en-US"/>
        </w:rPr>
        <w:t xml:space="preserve">he respondent was averse to </w:t>
      </w:r>
      <w:r w:rsidR="00101491" w:rsidRPr="006C3482">
        <w:rPr>
          <w:rFonts w:ascii="Times New Roman" w:hAnsi="Times New Roman" w:cs="Times New Roman"/>
          <w:color w:val="000000" w:themeColor="text1"/>
          <w:lang w:val="en-US"/>
        </w:rPr>
        <w:t>the PEG until</w:t>
      </w:r>
      <w:r w:rsidR="00930071" w:rsidRPr="006C3482">
        <w:rPr>
          <w:rFonts w:ascii="Times New Roman" w:hAnsi="Times New Roman" w:cs="Times New Roman"/>
          <w:color w:val="000000" w:themeColor="text1"/>
          <w:lang w:val="en-US"/>
        </w:rPr>
        <w:t xml:space="preserve"> </w:t>
      </w:r>
      <w:r w:rsidR="00231D78" w:rsidRPr="006C3482">
        <w:rPr>
          <w:rFonts w:ascii="Times New Roman" w:hAnsi="Times New Roman" w:cs="Times New Roman"/>
          <w:color w:val="000000" w:themeColor="text1"/>
          <w:lang w:val="en-US"/>
        </w:rPr>
        <w:t xml:space="preserve">one of the mother’s whose child had a PEG </w:t>
      </w:r>
      <w:r w:rsidR="00930071" w:rsidRPr="006C3482">
        <w:rPr>
          <w:rFonts w:ascii="Times New Roman" w:hAnsi="Times New Roman" w:cs="Times New Roman"/>
          <w:color w:val="000000" w:themeColor="text1"/>
          <w:lang w:val="en-US"/>
        </w:rPr>
        <w:t xml:space="preserve">explained to her </w:t>
      </w:r>
      <w:r w:rsidR="00231D78" w:rsidRPr="006C3482">
        <w:rPr>
          <w:rFonts w:ascii="Times New Roman" w:hAnsi="Times New Roman" w:cs="Times New Roman"/>
          <w:color w:val="000000" w:themeColor="text1"/>
          <w:lang w:val="en-US"/>
        </w:rPr>
        <w:lastRenderedPageBreak/>
        <w:t xml:space="preserve">what it was </w:t>
      </w:r>
      <w:proofErr w:type="gramStart"/>
      <w:r w:rsidR="00231D78" w:rsidRPr="006C3482">
        <w:rPr>
          <w:rFonts w:ascii="Times New Roman" w:hAnsi="Times New Roman" w:cs="Times New Roman"/>
          <w:color w:val="000000" w:themeColor="text1"/>
          <w:lang w:val="en-US"/>
        </w:rPr>
        <w:t xml:space="preserve">for </w:t>
      </w:r>
      <w:r w:rsidR="00101491" w:rsidRPr="006C3482">
        <w:rPr>
          <w:rFonts w:ascii="Times New Roman" w:hAnsi="Times New Roman" w:cs="Times New Roman"/>
          <w:color w:val="000000" w:themeColor="text1"/>
          <w:lang w:val="en-US"/>
        </w:rPr>
        <w:t>.</w:t>
      </w:r>
      <w:proofErr w:type="gramEnd"/>
      <w:r w:rsidR="00101491" w:rsidRPr="006C3482">
        <w:rPr>
          <w:rFonts w:ascii="Times New Roman" w:hAnsi="Times New Roman" w:cs="Times New Roman"/>
          <w:color w:val="000000" w:themeColor="text1"/>
          <w:lang w:val="en-US"/>
        </w:rPr>
        <w:t xml:space="preserve"> After she saw it on that other child and having been told what it was for </w:t>
      </w:r>
      <w:r w:rsidR="00930071" w:rsidRPr="006C3482">
        <w:rPr>
          <w:rFonts w:ascii="Times New Roman" w:hAnsi="Times New Roman" w:cs="Times New Roman"/>
          <w:color w:val="000000" w:themeColor="text1"/>
          <w:lang w:val="en-US"/>
        </w:rPr>
        <w:t xml:space="preserve">she </w:t>
      </w:r>
      <w:r w:rsidR="00231D78" w:rsidRPr="006C3482">
        <w:rPr>
          <w:rFonts w:ascii="Times New Roman" w:hAnsi="Times New Roman" w:cs="Times New Roman"/>
          <w:color w:val="000000" w:themeColor="text1"/>
          <w:lang w:val="en-US"/>
        </w:rPr>
        <w:t xml:space="preserve">then </w:t>
      </w:r>
      <w:r w:rsidR="00930071" w:rsidRPr="006C3482">
        <w:rPr>
          <w:rFonts w:ascii="Times New Roman" w:hAnsi="Times New Roman" w:cs="Times New Roman"/>
          <w:color w:val="000000" w:themeColor="text1"/>
          <w:lang w:val="en-US"/>
        </w:rPr>
        <w:t>consented to th</w:t>
      </w:r>
      <w:r w:rsidR="00101491" w:rsidRPr="006C3482">
        <w:rPr>
          <w:rFonts w:ascii="Times New Roman" w:hAnsi="Times New Roman" w:cs="Times New Roman"/>
          <w:color w:val="000000" w:themeColor="text1"/>
          <w:lang w:val="en-US"/>
        </w:rPr>
        <w:t>e</w:t>
      </w:r>
      <w:r w:rsidR="00930071" w:rsidRPr="006C3482">
        <w:rPr>
          <w:rFonts w:ascii="Times New Roman" w:hAnsi="Times New Roman" w:cs="Times New Roman"/>
          <w:color w:val="000000" w:themeColor="text1"/>
          <w:lang w:val="en-US"/>
        </w:rPr>
        <w:t xml:space="preserve"> procedure</w:t>
      </w:r>
      <w:r w:rsidR="00101491" w:rsidRPr="006C3482">
        <w:rPr>
          <w:rFonts w:ascii="Times New Roman" w:hAnsi="Times New Roman" w:cs="Times New Roman"/>
          <w:color w:val="000000" w:themeColor="text1"/>
          <w:lang w:val="en-US"/>
        </w:rPr>
        <w:t xml:space="preserve"> and the PEG was inserted. </w:t>
      </w:r>
    </w:p>
    <w:p w14:paraId="72FD64BD" w14:textId="18420DDA" w:rsidR="00101491" w:rsidRPr="006C3482" w:rsidRDefault="006C3482" w:rsidP="003112C6">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[2</w:t>
      </w:r>
      <w:r w:rsidR="00940211">
        <w:rPr>
          <w:rFonts w:ascii="Times New Roman" w:hAnsi="Times New Roman" w:cs="Times New Roman"/>
          <w:color w:val="000000" w:themeColor="text1"/>
          <w:lang w:val="en-US"/>
        </w:rPr>
        <w:t>3</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ab/>
      </w:r>
      <w:r w:rsidR="007C521C" w:rsidRPr="006C3482">
        <w:rPr>
          <w:rFonts w:ascii="Times New Roman" w:hAnsi="Times New Roman" w:cs="Times New Roman"/>
          <w:color w:val="000000" w:themeColor="text1"/>
          <w:lang w:val="en-US"/>
        </w:rPr>
        <w:t xml:space="preserve">The curator </w:t>
      </w:r>
      <w:r w:rsidR="007C521C" w:rsidRPr="006C3482">
        <w:rPr>
          <w:rFonts w:ascii="Times New Roman" w:hAnsi="Times New Roman" w:cs="Times New Roman"/>
          <w:i/>
          <w:iCs/>
          <w:color w:val="000000" w:themeColor="text1"/>
          <w:lang w:val="en-US"/>
        </w:rPr>
        <w:t>ad litem</w:t>
      </w:r>
      <w:r w:rsidR="007C521C" w:rsidRPr="006C3482">
        <w:rPr>
          <w:rFonts w:ascii="Times New Roman" w:hAnsi="Times New Roman" w:cs="Times New Roman"/>
          <w:color w:val="000000" w:themeColor="text1"/>
          <w:lang w:val="en-US"/>
        </w:rPr>
        <w:t xml:space="preserve"> filed a</w:t>
      </w:r>
      <w:r w:rsidR="00742951" w:rsidRPr="006C3482">
        <w:rPr>
          <w:rFonts w:ascii="Times New Roman" w:hAnsi="Times New Roman" w:cs="Times New Roman"/>
          <w:color w:val="000000" w:themeColor="text1"/>
          <w:lang w:val="en-US"/>
        </w:rPr>
        <w:t>n interim report on 7 November 2022 where he indicated</w:t>
      </w:r>
      <w:r w:rsidR="00432659">
        <w:rPr>
          <w:rFonts w:ascii="Times New Roman" w:hAnsi="Times New Roman" w:cs="Times New Roman"/>
          <w:color w:val="000000" w:themeColor="text1"/>
          <w:lang w:val="en-US"/>
        </w:rPr>
        <w:t xml:space="preserve"> t</w:t>
      </w:r>
      <w:r w:rsidR="00742951" w:rsidRPr="006C3482">
        <w:rPr>
          <w:rFonts w:ascii="Times New Roman" w:hAnsi="Times New Roman" w:cs="Times New Roman"/>
          <w:color w:val="000000" w:themeColor="text1"/>
          <w:lang w:val="en-US"/>
        </w:rPr>
        <w:t>hat he was still conducting investigations and mentioned therein the challenges he faced. He then filed a comprehensive</w:t>
      </w:r>
      <w:r w:rsidR="007C521C" w:rsidRPr="006C3482">
        <w:rPr>
          <w:rFonts w:ascii="Times New Roman" w:hAnsi="Times New Roman" w:cs="Times New Roman"/>
          <w:color w:val="000000" w:themeColor="text1"/>
          <w:lang w:val="en-US"/>
        </w:rPr>
        <w:t xml:space="preserve"> report on 29 November 2022 wh</w:t>
      </w:r>
      <w:r w:rsidR="00742951" w:rsidRPr="006C3482">
        <w:rPr>
          <w:rFonts w:ascii="Times New Roman" w:hAnsi="Times New Roman" w:cs="Times New Roman"/>
          <w:color w:val="000000" w:themeColor="text1"/>
          <w:lang w:val="en-US"/>
        </w:rPr>
        <w:t>ilst</w:t>
      </w:r>
      <w:r w:rsidR="007C521C" w:rsidRPr="006C3482">
        <w:rPr>
          <w:rFonts w:ascii="Times New Roman" w:hAnsi="Times New Roman" w:cs="Times New Roman"/>
          <w:color w:val="000000" w:themeColor="text1"/>
          <w:lang w:val="en-US"/>
        </w:rPr>
        <w:t xml:space="preserve"> the child was at </w:t>
      </w:r>
      <w:r w:rsidR="00101491" w:rsidRPr="006C3482">
        <w:rPr>
          <w:rFonts w:ascii="Times New Roman" w:hAnsi="Times New Roman" w:cs="Times New Roman"/>
          <w:color w:val="000000" w:themeColor="text1"/>
          <w:lang w:val="en-US"/>
        </w:rPr>
        <w:t xml:space="preserve">the </w:t>
      </w:r>
      <w:r w:rsidR="007C521C" w:rsidRPr="006C3482">
        <w:rPr>
          <w:rFonts w:ascii="Times New Roman" w:hAnsi="Times New Roman" w:cs="Times New Roman"/>
          <w:color w:val="000000" w:themeColor="text1"/>
          <w:lang w:val="en-US"/>
        </w:rPr>
        <w:t>Canaan</w:t>
      </w:r>
      <w:r w:rsidR="00101491" w:rsidRPr="006C3482">
        <w:rPr>
          <w:rFonts w:ascii="Times New Roman" w:hAnsi="Times New Roman" w:cs="Times New Roman"/>
          <w:color w:val="000000" w:themeColor="text1"/>
          <w:lang w:val="en-US"/>
        </w:rPr>
        <w:t xml:space="preserve"> facility</w:t>
      </w:r>
      <w:r w:rsidR="007C521C" w:rsidRPr="006C3482">
        <w:rPr>
          <w:rFonts w:ascii="Times New Roman" w:hAnsi="Times New Roman" w:cs="Times New Roman"/>
          <w:color w:val="000000" w:themeColor="text1"/>
          <w:lang w:val="en-US"/>
        </w:rPr>
        <w:t>.  He recorded in detail his interviews with the clinicians</w:t>
      </w:r>
      <w:r w:rsidR="00C05733" w:rsidRPr="006C3482">
        <w:rPr>
          <w:rFonts w:ascii="Times New Roman" w:hAnsi="Times New Roman" w:cs="Times New Roman"/>
          <w:color w:val="000000" w:themeColor="text1"/>
          <w:lang w:val="en-US"/>
        </w:rPr>
        <w:t xml:space="preserve">, the applicant </w:t>
      </w:r>
      <w:r w:rsidR="007C521C" w:rsidRPr="006C3482">
        <w:rPr>
          <w:rFonts w:ascii="Times New Roman" w:hAnsi="Times New Roman" w:cs="Times New Roman"/>
          <w:color w:val="000000" w:themeColor="text1"/>
          <w:lang w:val="en-US"/>
        </w:rPr>
        <w:t xml:space="preserve">and the respondent.  </w:t>
      </w:r>
    </w:p>
    <w:p w14:paraId="285698C6" w14:textId="3B161B9F" w:rsidR="00212CA1" w:rsidRPr="006C3482" w:rsidRDefault="006C3482" w:rsidP="00432659">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[2</w:t>
      </w:r>
      <w:r w:rsidR="00940211">
        <w:rPr>
          <w:rFonts w:ascii="Times New Roman" w:hAnsi="Times New Roman" w:cs="Times New Roman"/>
          <w:color w:val="000000" w:themeColor="text1"/>
          <w:lang w:val="en-US"/>
        </w:rPr>
        <w:t>4</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ab/>
      </w:r>
      <w:r w:rsidR="00C05733" w:rsidRPr="006C3482">
        <w:rPr>
          <w:rFonts w:ascii="Times New Roman" w:hAnsi="Times New Roman" w:cs="Times New Roman"/>
          <w:color w:val="000000" w:themeColor="text1"/>
          <w:lang w:val="en-US"/>
        </w:rPr>
        <w:t>The respondent</w:t>
      </w:r>
      <w:r w:rsidR="00231D78" w:rsidRPr="006C3482">
        <w:rPr>
          <w:rFonts w:ascii="Times New Roman" w:hAnsi="Times New Roman" w:cs="Times New Roman"/>
          <w:color w:val="000000" w:themeColor="text1"/>
          <w:lang w:val="en-US"/>
        </w:rPr>
        <w:t xml:space="preserve"> gave the reasons </w:t>
      </w:r>
      <w:r w:rsidR="00C05733" w:rsidRPr="006C3482">
        <w:rPr>
          <w:rFonts w:ascii="Times New Roman" w:hAnsi="Times New Roman" w:cs="Times New Roman"/>
          <w:color w:val="000000" w:themeColor="text1"/>
          <w:lang w:val="en-US"/>
        </w:rPr>
        <w:t xml:space="preserve">to the curator on </w:t>
      </w:r>
      <w:r w:rsidR="00231D78" w:rsidRPr="006C3482">
        <w:rPr>
          <w:rFonts w:ascii="Times New Roman" w:hAnsi="Times New Roman" w:cs="Times New Roman"/>
          <w:color w:val="000000" w:themeColor="text1"/>
          <w:lang w:val="en-US"/>
        </w:rPr>
        <w:t xml:space="preserve">why she refused to take the child to Canaan Care </w:t>
      </w:r>
      <w:r w:rsidR="00A4459A" w:rsidRPr="006C3482">
        <w:rPr>
          <w:rFonts w:ascii="Times New Roman" w:hAnsi="Times New Roman" w:cs="Times New Roman"/>
          <w:color w:val="000000" w:themeColor="text1"/>
          <w:lang w:val="en-US"/>
        </w:rPr>
        <w:t>Centre.</w:t>
      </w:r>
      <w:r w:rsidR="00C05733" w:rsidRPr="006C3482">
        <w:rPr>
          <w:rFonts w:ascii="Times New Roman" w:hAnsi="Times New Roman" w:cs="Times New Roman"/>
          <w:color w:val="000000" w:themeColor="text1"/>
          <w:lang w:val="en-US"/>
        </w:rPr>
        <w:t xml:space="preserve">  She informed the curator that on 20 July 2022 the child was examined by Dr Miles</w:t>
      </w:r>
      <w:r w:rsidR="00212CA1" w:rsidRPr="006C3482">
        <w:rPr>
          <w:rFonts w:ascii="Times New Roman" w:hAnsi="Times New Roman" w:cs="Times New Roman"/>
          <w:color w:val="000000" w:themeColor="text1"/>
          <w:lang w:val="en-US"/>
        </w:rPr>
        <w:t xml:space="preserve">. The only issue that Dr Miles raised with her on that occasion was the child’s eczema. She prescribed certain medication and showed the respondent how to apply bandages.  Dr Miles directed her to bring the child back for a follow up consultation. </w:t>
      </w:r>
    </w:p>
    <w:p w14:paraId="10CA581A" w14:textId="413316DD" w:rsidR="00742951" w:rsidRPr="006C3482" w:rsidRDefault="006C3482" w:rsidP="00432659">
      <w:pPr>
        <w:spacing w:line="480" w:lineRule="auto"/>
        <w:ind w:left="720" w:hanging="720"/>
        <w:jc w:val="both"/>
        <w:rPr>
          <w:rFonts w:ascii="Times New Roman" w:hAnsi="Times New Roman" w:cs="Times New Roman"/>
          <w:color w:val="FF0000"/>
          <w:lang w:val="en-US"/>
        </w:rPr>
      </w:pPr>
      <w:r>
        <w:rPr>
          <w:rFonts w:ascii="Times New Roman" w:hAnsi="Times New Roman" w:cs="Times New Roman"/>
          <w:color w:val="000000" w:themeColor="text1"/>
          <w:lang w:val="en-US"/>
        </w:rPr>
        <w:t>[2</w:t>
      </w:r>
      <w:r w:rsidR="00940211">
        <w:rPr>
          <w:rFonts w:ascii="Times New Roman" w:hAnsi="Times New Roman" w:cs="Times New Roman"/>
          <w:color w:val="000000" w:themeColor="text1"/>
          <w:lang w:val="en-US"/>
        </w:rPr>
        <w:t>5</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ab/>
      </w:r>
      <w:r w:rsidR="00212CA1" w:rsidRPr="006C3482">
        <w:rPr>
          <w:rFonts w:ascii="Times New Roman" w:hAnsi="Times New Roman" w:cs="Times New Roman"/>
          <w:color w:val="000000" w:themeColor="text1"/>
          <w:lang w:val="en-US"/>
        </w:rPr>
        <w:t xml:space="preserve">The child was seen again by Dr Miles and various clinicians at </w:t>
      </w:r>
      <w:r w:rsidR="00A4459A" w:rsidRPr="006C3482">
        <w:rPr>
          <w:rFonts w:ascii="Times New Roman" w:hAnsi="Times New Roman" w:cs="Times New Roman"/>
          <w:color w:val="000000" w:themeColor="text1"/>
          <w:lang w:val="en-US"/>
        </w:rPr>
        <w:t>the Royal</w:t>
      </w:r>
      <w:r w:rsidR="00212CA1" w:rsidRPr="006C3482">
        <w:rPr>
          <w:rFonts w:ascii="Times New Roman" w:hAnsi="Times New Roman" w:cs="Times New Roman"/>
          <w:color w:val="000000" w:themeColor="text1"/>
          <w:lang w:val="en-US"/>
        </w:rPr>
        <w:t xml:space="preserve"> Buffalo Hospital for block therapy</w:t>
      </w:r>
      <w:r w:rsidR="00BF275F">
        <w:rPr>
          <w:rFonts w:ascii="Times New Roman" w:hAnsi="Times New Roman" w:cs="Times New Roman"/>
          <w:color w:val="000000" w:themeColor="text1"/>
          <w:lang w:val="en-US"/>
        </w:rPr>
        <w:t xml:space="preserve"> during October 2022</w:t>
      </w:r>
      <w:r w:rsidR="00212CA1" w:rsidRPr="006C3482">
        <w:rPr>
          <w:rFonts w:ascii="Times New Roman" w:hAnsi="Times New Roman" w:cs="Times New Roman"/>
          <w:color w:val="000000" w:themeColor="text1"/>
          <w:lang w:val="en-US"/>
        </w:rPr>
        <w:t>.  The child was admitted for a period of five days for scabies.  The respondent took the child to hospital</w:t>
      </w:r>
      <w:r w:rsidR="00742951" w:rsidRPr="006C3482">
        <w:rPr>
          <w:rFonts w:ascii="Times New Roman" w:hAnsi="Times New Roman" w:cs="Times New Roman"/>
          <w:color w:val="000000" w:themeColor="text1"/>
          <w:lang w:val="en-US"/>
        </w:rPr>
        <w:t xml:space="preserve">. </w:t>
      </w:r>
      <w:r w:rsidR="00212CA1" w:rsidRPr="006C3482">
        <w:rPr>
          <w:rFonts w:ascii="Times New Roman" w:hAnsi="Times New Roman" w:cs="Times New Roman"/>
          <w:color w:val="000000" w:themeColor="text1"/>
          <w:lang w:val="en-US"/>
        </w:rPr>
        <w:t xml:space="preserve">That period was </w:t>
      </w:r>
      <w:proofErr w:type="gramStart"/>
      <w:r w:rsidR="00212CA1" w:rsidRPr="006C3482">
        <w:rPr>
          <w:rFonts w:ascii="Times New Roman" w:hAnsi="Times New Roman" w:cs="Times New Roman"/>
          <w:color w:val="000000" w:themeColor="text1"/>
          <w:lang w:val="en-US"/>
        </w:rPr>
        <w:t>extended  for</w:t>
      </w:r>
      <w:proofErr w:type="gramEnd"/>
      <w:r w:rsidR="00212CA1" w:rsidRPr="006C3482">
        <w:rPr>
          <w:rFonts w:ascii="Times New Roman" w:hAnsi="Times New Roman" w:cs="Times New Roman"/>
          <w:color w:val="000000" w:themeColor="text1"/>
          <w:lang w:val="en-US"/>
        </w:rPr>
        <w:t xml:space="preserve"> a further five days by Dr Muller. </w:t>
      </w:r>
      <w:r w:rsidR="00742951" w:rsidRPr="006C3482">
        <w:rPr>
          <w:rFonts w:ascii="Times New Roman" w:hAnsi="Times New Roman" w:cs="Times New Roman"/>
          <w:color w:val="000000" w:themeColor="text1"/>
          <w:lang w:val="en-US"/>
        </w:rPr>
        <w:t xml:space="preserve">She remained with her and some days her aunt was there. </w:t>
      </w:r>
      <w:r w:rsidR="00212CA1" w:rsidRPr="006C3482">
        <w:rPr>
          <w:rFonts w:ascii="Times New Roman" w:hAnsi="Times New Roman" w:cs="Times New Roman"/>
          <w:color w:val="000000" w:themeColor="text1"/>
          <w:lang w:val="en-US"/>
        </w:rPr>
        <w:t xml:space="preserve">The respondent was given supplements to give to the child because the child had a small body and was also told how to feed the child. During that stay a nasogastric tube was inserted into the child’s nose by Dr Mpondo to assist with feeding at night. During the day she would feed the child with a spoon, and that tube feeding would occur from 18h00 until 06h00, with the feeding bag being changed at 22h00 and again at 02h00.  </w:t>
      </w:r>
    </w:p>
    <w:p w14:paraId="409B4948" w14:textId="1F81C037" w:rsidR="006C3482" w:rsidRPr="003975AE" w:rsidRDefault="006C3482" w:rsidP="00432659">
      <w:pPr>
        <w:spacing w:line="480" w:lineRule="auto"/>
        <w:ind w:left="720" w:hanging="720"/>
        <w:jc w:val="both"/>
        <w:rPr>
          <w:rFonts w:ascii="Times New Roman" w:hAnsi="Times New Roman" w:cs="Times New Roman"/>
          <w:color w:val="000000" w:themeColor="text1"/>
          <w:lang w:val="en-US"/>
        </w:rPr>
      </w:pPr>
      <w:r w:rsidRPr="003975AE">
        <w:rPr>
          <w:rFonts w:ascii="Times New Roman" w:hAnsi="Times New Roman" w:cs="Times New Roman"/>
          <w:color w:val="000000" w:themeColor="text1"/>
          <w:lang w:val="en-US"/>
        </w:rPr>
        <w:t>[2</w:t>
      </w:r>
      <w:r w:rsidR="00940211">
        <w:rPr>
          <w:rFonts w:ascii="Times New Roman" w:hAnsi="Times New Roman" w:cs="Times New Roman"/>
          <w:color w:val="000000" w:themeColor="text1"/>
          <w:lang w:val="en-US"/>
        </w:rPr>
        <w:t>6</w:t>
      </w:r>
      <w:r w:rsidRPr="003975AE">
        <w:rPr>
          <w:rFonts w:ascii="Times New Roman" w:hAnsi="Times New Roman" w:cs="Times New Roman"/>
          <w:color w:val="000000" w:themeColor="text1"/>
          <w:lang w:val="en-US"/>
        </w:rPr>
        <w:t>]</w:t>
      </w:r>
      <w:r w:rsidRPr="003975AE">
        <w:rPr>
          <w:rFonts w:ascii="Times New Roman" w:hAnsi="Times New Roman" w:cs="Times New Roman"/>
          <w:color w:val="000000" w:themeColor="text1"/>
          <w:lang w:val="en-US"/>
        </w:rPr>
        <w:tab/>
      </w:r>
      <w:r w:rsidR="00212CA1" w:rsidRPr="003975AE">
        <w:rPr>
          <w:rFonts w:ascii="Times New Roman" w:hAnsi="Times New Roman" w:cs="Times New Roman"/>
          <w:color w:val="000000" w:themeColor="text1"/>
          <w:lang w:val="en-US"/>
        </w:rPr>
        <w:t>She</w:t>
      </w:r>
      <w:r w:rsidR="00DD25F2" w:rsidRPr="003975AE">
        <w:rPr>
          <w:rFonts w:ascii="Times New Roman" w:hAnsi="Times New Roman" w:cs="Times New Roman"/>
          <w:color w:val="000000" w:themeColor="text1"/>
          <w:lang w:val="en-US"/>
        </w:rPr>
        <w:t xml:space="preserve"> </w:t>
      </w:r>
      <w:r w:rsidR="00742951" w:rsidRPr="003975AE">
        <w:rPr>
          <w:rFonts w:ascii="Times New Roman" w:hAnsi="Times New Roman" w:cs="Times New Roman"/>
          <w:color w:val="000000" w:themeColor="text1"/>
          <w:lang w:val="en-US"/>
        </w:rPr>
        <w:t xml:space="preserve">confirmed the home visit by the applicant </w:t>
      </w:r>
      <w:r w:rsidR="00DD25F2" w:rsidRPr="003975AE">
        <w:rPr>
          <w:rFonts w:ascii="Times New Roman" w:hAnsi="Times New Roman" w:cs="Times New Roman"/>
          <w:color w:val="000000" w:themeColor="text1"/>
          <w:lang w:val="en-US"/>
        </w:rPr>
        <w:t xml:space="preserve">on 19 October </w:t>
      </w:r>
      <w:proofErr w:type="gramStart"/>
      <w:r w:rsidR="00DD25F2" w:rsidRPr="003975AE">
        <w:rPr>
          <w:rFonts w:ascii="Times New Roman" w:hAnsi="Times New Roman" w:cs="Times New Roman"/>
          <w:color w:val="000000" w:themeColor="text1"/>
          <w:lang w:val="en-US"/>
        </w:rPr>
        <w:t xml:space="preserve">2022 </w:t>
      </w:r>
      <w:r w:rsidR="00742951" w:rsidRPr="003975AE">
        <w:rPr>
          <w:rFonts w:ascii="Times New Roman" w:hAnsi="Times New Roman" w:cs="Times New Roman"/>
          <w:color w:val="000000" w:themeColor="text1"/>
          <w:lang w:val="en-US"/>
        </w:rPr>
        <w:t>.</w:t>
      </w:r>
      <w:r w:rsidR="00DD25F2" w:rsidRPr="003975AE">
        <w:rPr>
          <w:rFonts w:ascii="Times New Roman" w:hAnsi="Times New Roman" w:cs="Times New Roman"/>
          <w:color w:val="000000" w:themeColor="text1"/>
          <w:lang w:val="en-US"/>
        </w:rPr>
        <w:t>She</w:t>
      </w:r>
      <w:proofErr w:type="gramEnd"/>
      <w:r w:rsidR="00DD25F2" w:rsidRPr="003975AE">
        <w:rPr>
          <w:rFonts w:ascii="Times New Roman" w:hAnsi="Times New Roman" w:cs="Times New Roman"/>
          <w:color w:val="000000" w:themeColor="text1"/>
          <w:lang w:val="en-US"/>
        </w:rPr>
        <w:t xml:space="preserve"> reported to the curator that the applicant told her that she would arrange for some toys for the child’s </w:t>
      </w:r>
      <w:r w:rsidR="00DD25F2" w:rsidRPr="003975AE">
        <w:rPr>
          <w:rFonts w:ascii="Times New Roman" w:hAnsi="Times New Roman" w:cs="Times New Roman"/>
          <w:color w:val="000000" w:themeColor="text1"/>
          <w:lang w:val="en-US"/>
        </w:rPr>
        <w:lastRenderedPageBreak/>
        <w:t xml:space="preserve">room and for a device to be placed on the bed to prevent the child from rolling out of bed and she was happy with that.  The respondent further advised her that the child could be discharged from Royal Buffalo Hospital on 21 October 2022. </w:t>
      </w:r>
    </w:p>
    <w:p w14:paraId="5BFA99A1" w14:textId="55872285" w:rsidR="00DD25F2" w:rsidRPr="003975AE" w:rsidRDefault="006C3482" w:rsidP="00432659">
      <w:pPr>
        <w:spacing w:line="480" w:lineRule="auto"/>
        <w:ind w:left="720" w:hanging="720"/>
        <w:jc w:val="both"/>
        <w:rPr>
          <w:rFonts w:ascii="Times New Roman" w:hAnsi="Times New Roman" w:cs="Times New Roman"/>
          <w:color w:val="000000" w:themeColor="text1"/>
          <w:lang w:val="en-US"/>
        </w:rPr>
      </w:pPr>
      <w:r w:rsidRPr="00C47EFC">
        <w:rPr>
          <w:rFonts w:ascii="Times New Roman" w:hAnsi="Times New Roman" w:cs="Times New Roman"/>
          <w:lang w:val="en-US"/>
        </w:rPr>
        <w:t>[2</w:t>
      </w:r>
      <w:r w:rsidR="00940211" w:rsidRPr="00C47EFC">
        <w:rPr>
          <w:rFonts w:ascii="Times New Roman" w:hAnsi="Times New Roman" w:cs="Times New Roman"/>
          <w:lang w:val="en-US"/>
        </w:rPr>
        <w:t>7</w:t>
      </w:r>
      <w:r w:rsidRPr="00C47EFC">
        <w:rPr>
          <w:rFonts w:ascii="Times New Roman" w:hAnsi="Times New Roman" w:cs="Times New Roman"/>
          <w:lang w:val="en-US"/>
        </w:rPr>
        <w:t>]</w:t>
      </w:r>
      <w:r>
        <w:rPr>
          <w:rFonts w:ascii="Times New Roman" w:hAnsi="Times New Roman" w:cs="Times New Roman"/>
          <w:color w:val="FF0000"/>
          <w:lang w:val="en-US"/>
        </w:rPr>
        <w:tab/>
      </w:r>
      <w:r w:rsidR="00DD25F2" w:rsidRPr="006C3482">
        <w:rPr>
          <w:rFonts w:ascii="Times New Roman" w:hAnsi="Times New Roman" w:cs="Times New Roman"/>
          <w:color w:val="000000" w:themeColor="text1"/>
          <w:lang w:val="en-US"/>
        </w:rPr>
        <w:t>On 21 October 2022, the respondent was informed that the child should not go home but should rather go to Canaan Care Centre.</w:t>
      </w:r>
      <w:r w:rsidR="00DD25F2" w:rsidRPr="006C3482">
        <w:rPr>
          <w:rFonts w:ascii="Times New Roman" w:hAnsi="Times New Roman" w:cs="Times New Roman"/>
          <w:color w:val="FF0000"/>
          <w:lang w:val="en-US"/>
        </w:rPr>
        <w:t xml:space="preserve">  </w:t>
      </w:r>
      <w:r w:rsidR="00DD25F2" w:rsidRPr="003975AE">
        <w:rPr>
          <w:rFonts w:ascii="Times New Roman" w:hAnsi="Times New Roman" w:cs="Times New Roman"/>
          <w:color w:val="000000" w:themeColor="text1"/>
          <w:lang w:val="en-US"/>
        </w:rPr>
        <w:t xml:space="preserve">She refused because she was of the view that the child should rather go home where she would be with family. She requested Dr Mpondo to let her take the child home. Dr Mpondo agreed on condition that she brought the child back for re- assessment on 31 October 2022. </w:t>
      </w:r>
      <w:r w:rsidR="004061CE" w:rsidRPr="003975AE">
        <w:rPr>
          <w:rFonts w:ascii="Times New Roman" w:hAnsi="Times New Roman" w:cs="Times New Roman"/>
          <w:color w:val="000000" w:themeColor="text1"/>
          <w:lang w:val="en-US"/>
        </w:rPr>
        <w:t xml:space="preserve"> She could not understand </w:t>
      </w:r>
      <w:r w:rsidR="004061CE" w:rsidRPr="006C3482">
        <w:rPr>
          <w:rFonts w:ascii="Times New Roman" w:hAnsi="Times New Roman" w:cs="Times New Roman"/>
          <w:color w:val="000000" w:themeColor="text1"/>
          <w:lang w:val="en-US"/>
        </w:rPr>
        <w:t xml:space="preserve">why was the child to be taken to Canaan Care Centre and not home when the child’s blood pressure and heart rate were normal. </w:t>
      </w:r>
      <w:r w:rsidR="00DD25F2" w:rsidRPr="003975AE">
        <w:rPr>
          <w:rFonts w:ascii="Times New Roman" w:hAnsi="Times New Roman" w:cs="Times New Roman"/>
          <w:color w:val="000000" w:themeColor="text1"/>
          <w:lang w:val="en-US"/>
        </w:rPr>
        <w:t xml:space="preserve">She believed that the form she signed was to confirm the child’s return </w:t>
      </w:r>
      <w:r w:rsidR="00742951" w:rsidRPr="003975AE">
        <w:rPr>
          <w:rFonts w:ascii="Times New Roman" w:hAnsi="Times New Roman" w:cs="Times New Roman"/>
          <w:color w:val="000000" w:themeColor="text1"/>
          <w:lang w:val="en-US"/>
        </w:rPr>
        <w:t xml:space="preserve">day </w:t>
      </w:r>
      <w:r w:rsidR="00DD25F2" w:rsidRPr="003975AE">
        <w:rPr>
          <w:rFonts w:ascii="Times New Roman" w:hAnsi="Times New Roman" w:cs="Times New Roman"/>
          <w:color w:val="000000" w:themeColor="text1"/>
          <w:lang w:val="en-US"/>
        </w:rPr>
        <w:t xml:space="preserve">to hospital and not refusal of treatment.  She could not understand why after being told that the child could go home, the child was suddenly removed. </w:t>
      </w:r>
      <w:r w:rsidR="004061CE" w:rsidRPr="003975AE">
        <w:rPr>
          <w:rFonts w:ascii="Times New Roman" w:hAnsi="Times New Roman" w:cs="Times New Roman"/>
          <w:color w:val="000000" w:themeColor="text1"/>
          <w:lang w:val="en-US"/>
        </w:rPr>
        <w:t xml:space="preserve">The respondent conveyed to the curator that she should be responsible for caring for the child because she knows the child best and it would be detrimental to the child not to be with her mother.  She indicated that she had no objections to the child being kept at Canaan facility for a rehabilitative period if she was allowed to be with the child. </w:t>
      </w:r>
      <w:r w:rsidR="00DD25F2" w:rsidRPr="003975AE">
        <w:rPr>
          <w:rFonts w:ascii="Times New Roman" w:hAnsi="Times New Roman" w:cs="Times New Roman"/>
          <w:color w:val="000000" w:themeColor="text1"/>
          <w:lang w:val="en-US"/>
        </w:rPr>
        <w:t xml:space="preserve"> </w:t>
      </w:r>
    </w:p>
    <w:p w14:paraId="6201095A" w14:textId="1D916230" w:rsidR="00231D78" w:rsidRPr="006C3482" w:rsidRDefault="006C3482" w:rsidP="00432659">
      <w:pPr>
        <w:spacing w:line="480" w:lineRule="auto"/>
        <w:ind w:left="720" w:hanging="720"/>
        <w:jc w:val="both"/>
        <w:rPr>
          <w:rFonts w:ascii="Times New Roman" w:hAnsi="Times New Roman" w:cs="Times New Roman"/>
          <w:color w:val="FF0000"/>
          <w:lang w:val="en-US"/>
        </w:rPr>
      </w:pPr>
      <w:r>
        <w:rPr>
          <w:rFonts w:ascii="Times New Roman" w:hAnsi="Times New Roman" w:cs="Times New Roman"/>
          <w:color w:val="000000" w:themeColor="text1"/>
          <w:lang w:val="en-US"/>
        </w:rPr>
        <w:t>[2</w:t>
      </w:r>
      <w:r w:rsidR="00940211">
        <w:rPr>
          <w:rFonts w:ascii="Times New Roman" w:hAnsi="Times New Roman" w:cs="Times New Roman"/>
          <w:color w:val="000000" w:themeColor="text1"/>
          <w:lang w:val="en-US"/>
        </w:rPr>
        <w:t>8</w:t>
      </w:r>
      <w:r>
        <w:rPr>
          <w:rFonts w:ascii="Times New Roman" w:hAnsi="Times New Roman" w:cs="Times New Roman"/>
          <w:color w:val="000000" w:themeColor="text1"/>
          <w:lang w:val="en-US"/>
        </w:rPr>
        <w:t>]</w:t>
      </w:r>
      <w:r w:rsidR="00432659">
        <w:rPr>
          <w:rFonts w:ascii="Times New Roman" w:hAnsi="Times New Roman" w:cs="Times New Roman"/>
          <w:color w:val="000000" w:themeColor="text1"/>
          <w:lang w:val="en-US"/>
        </w:rPr>
        <w:tab/>
      </w:r>
      <w:r w:rsidR="004821BF" w:rsidRPr="006C3482">
        <w:rPr>
          <w:rFonts w:ascii="Times New Roman" w:hAnsi="Times New Roman" w:cs="Times New Roman"/>
          <w:color w:val="000000" w:themeColor="text1"/>
          <w:lang w:val="en-US"/>
        </w:rPr>
        <w:t xml:space="preserve">The curator </w:t>
      </w:r>
      <w:r w:rsidR="004821BF" w:rsidRPr="006C3482">
        <w:rPr>
          <w:rFonts w:ascii="Times New Roman" w:hAnsi="Times New Roman" w:cs="Times New Roman"/>
          <w:i/>
          <w:iCs/>
          <w:color w:val="000000" w:themeColor="text1"/>
          <w:lang w:val="en-US"/>
        </w:rPr>
        <w:t xml:space="preserve">ad </w:t>
      </w:r>
      <w:r w:rsidR="00B8315F" w:rsidRPr="006C3482">
        <w:rPr>
          <w:rFonts w:ascii="Times New Roman" w:hAnsi="Times New Roman" w:cs="Times New Roman"/>
          <w:i/>
          <w:iCs/>
          <w:color w:val="000000" w:themeColor="text1"/>
          <w:lang w:val="en-US"/>
        </w:rPr>
        <w:t>l</w:t>
      </w:r>
      <w:r w:rsidR="004821BF" w:rsidRPr="006C3482">
        <w:rPr>
          <w:rFonts w:ascii="Times New Roman" w:hAnsi="Times New Roman" w:cs="Times New Roman"/>
          <w:i/>
          <w:iCs/>
          <w:color w:val="000000" w:themeColor="text1"/>
          <w:lang w:val="en-US"/>
        </w:rPr>
        <w:t>item</w:t>
      </w:r>
      <w:r w:rsidR="004821BF" w:rsidRPr="006C3482">
        <w:rPr>
          <w:rFonts w:ascii="Times New Roman" w:hAnsi="Times New Roman" w:cs="Times New Roman"/>
          <w:color w:val="000000" w:themeColor="text1"/>
          <w:lang w:val="en-US"/>
        </w:rPr>
        <w:t xml:space="preserve"> emphasized in both the interim</w:t>
      </w:r>
      <w:r w:rsidR="00101491" w:rsidRPr="006C3482">
        <w:rPr>
          <w:rFonts w:ascii="Times New Roman" w:hAnsi="Times New Roman" w:cs="Times New Roman"/>
          <w:color w:val="000000" w:themeColor="text1"/>
          <w:lang w:val="en-US"/>
        </w:rPr>
        <w:t xml:space="preserve"> and final reports</w:t>
      </w:r>
      <w:r w:rsidR="00B8315F" w:rsidRPr="006C3482">
        <w:rPr>
          <w:rFonts w:ascii="Times New Roman" w:hAnsi="Times New Roman" w:cs="Times New Roman"/>
          <w:color w:val="000000" w:themeColor="text1"/>
          <w:lang w:val="en-US"/>
        </w:rPr>
        <w:t>, dated 07 November 2022</w:t>
      </w:r>
      <w:r w:rsidR="0046319A" w:rsidRPr="006C3482">
        <w:rPr>
          <w:rFonts w:ascii="Times New Roman" w:hAnsi="Times New Roman" w:cs="Times New Roman"/>
          <w:color w:val="000000" w:themeColor="text1"/>
          <w:lang w:val="en-US"/>
        </w:rPr>
        <w:t xml:space="preserve"> </w:t>
      </w:r>
      <w:r w:rsidR="00101491" w:rsidRPr="006C3482">
        <w:rPr>
          <w:rFonts w:ascii="Times New Roman" w:hAnsi="Times New Roman" w:cs="Times New Roman"/>
          <w:color w:val="000000" w:themeColor="text1"/>
          <w:lang w:val="en-US"/>
        </w:rPr>
        <w:t xml:space="preserve">and </w:t>
      </w:r>
      <w:r w:rsidR="00B8315F" w:rsidRPr="006C3482">
        <w:rPr>
          <w:rFonts w:ascii="Times New Roman" w:hAnsi="Times New Roman" w:cs="Times New Roman"/>
          <w:color w:val="000000" w:themeColor="text1"/>
          <w:lang w:val="en-US"/>
        </w:rPr>
        <w:t xml:space="preserve">29 November 2022, </w:t>
      </w:r>
      <w:r w:rsidR="00101491" w:rsidRPr="006C3482">
        <w:rPr>
          <w:rFonts w:ascii="Times New Roman" w:hAnsi="Times New Roman" w:cs="Times New Roman"/>
          <w:color w:val="000000" w:themeColor="text1"/>
          <w:lang w:val="en-US"/>
        </w:rPr>
        <w:t xml:space="preserve">respectively, </w:t>
      </w:r>
      <w:r w:rsidR="00B8315F" w:rsidRPr="006C3482">
        <w:rPr>
          <w:rFonts w:ascii="Times New Roman" w:hAnsi="Times New Roman" w:cs="Times New Roman"/>
          <w:color w:val="000000" w:themeColor="text1"/>
          <w:lang w:val="en-US"/>
        </w:rPr>
        <w:t xml:space="preserve">that language was a challenge in communicating with the respondent. In the final report </w:t>
      </w:r>
      <w:r w:rsidR="00C65D04" w:rsidRPr="006C3482">
        <w:rPr>
          <w:rFonts w:ascii="Times New Roman" w:hAnsi="Times New Roman" w:cs="Times New Roman"/>
          <w:color w:val="000000" w:themeColor="text1"/>
          <w:lang w:val="en-US"/>
        </w:rPr>
        <w:t>t</w:t>
      </w:r>
      <w:r w:rsidR="00231D78" w:rsidRPr="006C3482">
        <w:rPr>
          <w:rFonts w:ascii="Times New Roman" w:hAnsi="Times New Roman" w:cs="Times New Roman"/>
          <w:color w:val="000000" w:themeColor="text1"/>
          <w:lang w:val="en-US"/>
        </w:rPr>
        <w:t xml:space="preserve">he curator </w:t>
      </w:r>
      <w:r w:rsidR="00231D78" w:rsidRPr="006C3482">
        <w:rPr>
          <w:rFonts w:ascii="Times New Roman" w:hAnsi="Times New Roman" w:cs="Times New Roman"/>
          <w:i/>
          <w:iCs/>
          <w:color w:val="000000" w:themeColor="text1"/>
          <w:lang w:val="en-US"/>
        </w:rPr>
        <w:t>ad litem</w:t>
      </w:r>
      <w:r w:rsidR="00231D78" w:rsidRPr="006C3482">
        <w:rPr>
          <w:rFonts w:ascii="Times New Roman" w:hAnsi="Times New Roman" w:cs="Times New Roman"/>
          <w:color w:val="000000" w:themeColor="text1"/>
          <w:lang w:val="en-US"/>
        </w:rPr>
        <w:t xml:space="preserve"> recorded, </w:t>
      </w:r>
      <w:r w:rsidR="00231D78" w:rsidRPr="006C3482">
        <w:rPr>
          <w:rFonts w:ascii="Times New Roman" w:hAnsi="Times New Roman" w:cs="Times New Roman"/>
          <w:i/>
          <w:iCs/>
          <w:color w:val="000000" w:themeColor="text1"/>
          <w:lang w:val="en-US"/>
        </w:rPr>
        <w:t>inter alia</w:t>
      </w:r>
      <w:r w:rsidR="00231D78" w:rsidRPr="006C3482">
        <w:rPr>
          <w:rFonts w:ascii="Times New Roman" w:hAnsi="Times New Roman" w:cs="Times New Roman"/>
          <w:color w:val="000000" w:themeColor="text1"/>
          <w:lang w:val="en-US"/>
        </w:rPr>
        <w:t xml:space="preserve">, that: </w:t>
      </w:r>
    </w:p>
    <w:p w14:paraId="1DC3A703" w14:textId="522784B6" w:rsidR="00231D78" w:rsidRPr="001A333C" w:rsidRDefault="000E1367" w:rsidP="00A03025">
      <w:pPr>
        <w:pStyle w:val="ListParagraph"/>
        <w:ind w:left="1440" w:hanging="72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    </w:t>
      </w:r>
      <w:r w:rsidR="00985F7A" w:rsidRPr="001A333C">
        <w:rPr>
          <w:rFonts w:ascii="Times New Roman" w:hAnsi="Times New Roman" w:cs="Times New Roman"/>
          <w:color w:val="000000" w:themeColor="text1"/>
          <w:sz w:val="20"/>
          <w:szCs w:val="20"/>
          <w:lang w:val="en-US"/>
        </w:rPr>
        <w:t>“</w:t>
      </w:r>
      <w:r w:rsidR="00231D78" w:rsidRPr="000E1367">
        <w:rPr>
          <w:rFonts w:ascii="Times New Roman" w:hAnsi="Times New Roman" w:cs="Times New Roman"/>
          <w:i/>
          <w:iCs/>
          <w:color w:val="000000" w:themeColor="text1"/>
          <w:sz w:val="20"/>
          <w:szCs w:val="20"/>
          <w:lang w:val="en-US"/>
        </w:rPr>
        <w:t>75</w:t>
      </w:r>
      <w:r w:rsidR="00231D78" w:rsidRPr="001A333C">
        <w:rPr>
          <w:rFonts w:ascii="Times New Roman" w:hAnsi="Times New Roman" w:cs="Times New Roman"/>
          <w:color w:val="000000" w:themeColor="text1"/>
          <w:sz w:val="20"/>
          <w:szCs w:val="20"/>
          <w:lang w:val="en-US"/>
        </w:rPr>
        <w:t xml:space="preserve">. </w:t>
      </w:r>
      <w:r w:rsidR="00A03025">
        <w:rPr>
          <w:rFonts w:ascii="Times New Roman" w:hAnsi="Times New Roman" w:cs="Times New Roman"/>
          <w:color w:val="000000" w:themeColor="text1"/>
          <w:sz w:val="20"/>
          <w:szCs w:val="20"/>
          <w:lang w:val="en-US"/>
        </w:rPr>
        <w:tab/>
      </w:r>
      <w:r w:rsidR="00231D78" w:rsidRPr="001A333C">
        <w:rPr>
          <w:rFonts w:ascii="Times New Roman" w:hAnsi="Times New Roman" w:cs="Times New Roman"/>
          <w:color w:val="000000" w:themeColor="text1"/>
          <w:sz w:val="20"/>
          <w:szCs w:val="20"/>
          <w:lang w:val="en-US"/>
        </w:rPr>
        <w:t>The Respondent told me that it was important for things to be explained to her properly in isiXhosa, if necessary through an interpreter</w:t>
      </w:r>
      <w:r w:rsidR="00985F7A" w:rsidRPr="001A333C">
        <w:rPr>
          <w:rFonts w:ascii="Times New Roman" w:hAnsi="Times New Roman" w:cs="Times New Roman"/>
          <w:color w:val="000000" w:themeColor="text1"/>
          <w:sz w:val="20"/>
          <w:szCs w:val="20"/>
          <w:lang w:val="en-US"/>
        </w:rPr>
        <w:t>, because there is a language barrier. She said she must understand what the doctors are telling her.”</w:t>
      </w:r>
    </w:p>
    <w:p w14:paraId="35BABD6B" w14:textId="77777777" w:rsidR="00985F7A" w:rsidRPr="001A333C" w:rsidRDefault="00985F7A" w:rsidP="00985F7A">
      <w:pPr>
        <w:jc w:val="both"/>
        <w:rPr>
          <w:rFonts w:ascii="Times New Roman" w:hAnsi="Times New Roman" w:cs="Times New Roman"/>
          <w:color w:val="000000" w:themeColor="text1"/>
          <w:sz w:val="20"/>
          <w:szCs w:val="20"/>
          <w:lang w:val="en-US"/>
        </w:rPr>
      </w:pPr>
    </w:p>
    <w:p w14:paraId="6072D065" w14:textId="77777777" w:rsidR="00985F7A" w:rsidRPr="001A333C" w:rsidRDefault="00985F7A" w:rsidP="00985F7A">
      <w:pPr>
        <w:jc w:val="both"/>
        <w:rPr>
          <w:rFonts w:ascii="Times New Roman" w:hAnsi="Times New Roman" w:cs="Times New Roman"/>
          <w:color w:val="000000" w:themeColor="text1"/>
          <w:sz w:val="20"/>
          <w:szCs w:val="20"/>
          <w:lang w:val="en-US"/>
        </w:rPr>
      </w:pPr>
    </w:p>
    <w:p w14:paraId="27B13E4B" w14:textId="197EE7FB" w:rsidR="00985F7A" w:rsidRPr="006C3482" w:rsidRDefault="006C3482" w:rsidP="006C3482">
      <w:pPr>
        <w:jc w:val="both"/>
        <w:rPr>
          <w:rFonts w:ascii="Times New Roman" w:hAnsi="Times New Roman" w:cs="Times New Roman"/>
          <w:i/>
          <w:iCs/>
          <w:color w:val="000000" w:themeColor="text1"/>
          <w:sz w:val="20"/>
          <w:szCs w:val="20"/>
          <w:lang w:val="en-US"/>
        </w:rPr>
      </w:pPr>
      <w:r>
        <w:rPr>
          <w:rFonts w:ascii="Times New Roman" w:hAnsi="Times New Roman" w:cs="Times New Roman"/>
          <w:color w:val="000000" w:themeColor="text1"/>
          <w:lang w:val="en-US"/>
        </w:rPr>
        <w:t>[</w:t>
      </w:r>
      <w:r w:rsidR="00940211">
        <w:rPr>
          <w:rFonts w:ascii="Times New Roman" w:hAnsi="Times New Roman" w:cs="Times New Roman"/>
          <w:color w:val="000000" w:themeColor="text1"/>
          <w:lang w:val="en-US"/>
        </w:rPr>
        <w:t>29</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ab/>
      </w:r>
      <w:r w:rsidR="00985F7A" w:rsidRPr="006C3482">
        <w:rPr>
          <w:rFonts w:ascii="Times New Roman" w:hAnsi="Times New Roman" w:cs="Times New Roman"/>
          <w:color w:val="000000" w:themeColor="text1"/>
          <w:lang w:val="en-US"/>
        </w:rPr>
        <w:t xml:space="preserve">He also recorded in some parts </w:t>
      </w:r>
      <w:r w:rsidR="00A03025" w:rsidRPr="006C3482">
        <w:rPr>
          <w:rFonts w:ascii="Times New Roman" w:hAnsi="Times New Roman" w:cs="Times New Roman"/>
          <w:color w:val="000000" w:themeColor="text1"/>
          <w:lang w:val="en-US"/>
        </w:rPr>
        <w:t>that</w:t>
      </w:r>
      <w:r w:rsidR="00A03025" w:rsidRPr="006C3482">
        <w:rPr>
          <w:rFonts w:ascii="Times New Roman" w:hAnsi="Times New Roman" w:cs="Times New Roman"/>
          <w:color w:val="000000" w:themeColor="text1"/>
          <w:sz w:val="20"/>
          <w:szCs w:val="20"/>
          <w:lang w:val="en-US"/>
        </w:rPr>
        <w:t>:</w:t>
      </w:r>
    </w:p>
    <w:p w14:paraId="67C3EAEC" w14:textId="77777777" w:rsidR="00985F7A" w:rsidRPr="001A333C" w:rsidRDefault="00985F7A" w:rsidP="00985F7A">
      <w:pPr>
        <w:pStyle w:val="ListParagraph"/>
        <w:ind w:left="502"/>
        <w:jc w:val="both"/>
        <w:rPr>
          <w:rFonts w:ascii="Times New Roman" w:hAnsi="Times New Roman" w:cs="Times New Roman"/>
          <w:i/>
          <w:iCs/>
          <w:color w:val="000000" w:themeColor="text1"/>
          <w:sz w:val="20"/>
          <w:szCs w:val="20"/>
          <w:lang w:val="en-US"/>
        </w:rPr>
      </w:pPr>
    </w:p>
    <w:p w14:paraId="4E59D62D" w14:textId="4047884F" w:rsidR="00985F7A" w:rsidRPr="001A333C" w:rsidRDefault="00985F7A" w:rsidP="00985F7A">
      <w:pPr>
        <w:pStyle w:val="ListParagraph"/>
        <w:ind w:left="502"/>
        <w:jc w:val="both"/>
        <w:rPr>
          <w:rFonts w:ascii="Times New Roman" w:hAnsi="Times New Roman" w:cs="Times New Roman"/>
          <w:i/>
          <w:iCs/>
          <w:color w:val="000000" w:themeColor="text1"/>
          <w:sz w:val="20"/>
          <w:szCs w:val="20"/>
          <w:lang w:val="en-US"/>
        </w:rPr>
      </w:pPr>
      <w:r w:rsidRPr="001A333C">
        <w:rPr>
          <w:rFonts w:ascii="Times New Roman" w:hAnsi="Times New Roman" w:cs="Times New Roman"/>
          <w:color w:val="000000" w:themeColor="text1"/>
          <w:sz w:val="20"/>
          <w:szCs w:val="20"/>
          <w:lang w:val="en-US"/>
        </w:rPr>
        <w:t xml:space="preserve"> </w:t>
      </w:r>
      <w:r w:rsidR="000E1367">
        <w:rPr>
          <w:rFonts w:ascii="Times New Roman" w:hAnsi="Times New Roman" w:cs="Times New Roman"/>
          <w:color w:val="000000" w:themeColor="text1"/>
          <w:sz w:val="20"/>
          <w:szCs w:val="20"/>
          <w:lang w:val="en-US"/>
        </w:rPr>
        <w:t xml:space="preserve">       </w:t>
      </w:r>
      <w:r w:rsidR="00A03025" w:rsidRPr="001A333C">
        <w:rPr>
          <w:rFonts w:ascii="Times New Roman" w:hAnsi="Times New Roman" w:cs="Times New Roman"/>
          <w:i/>
          <w:iCs/>
          <w:color w:val="000000" w:themeColor="text1"/>
          <w:sz w:val="20"/>
          <w:szCs w:val="20"/>
          <w:lang w:val="en-US"/>
        </w:rPr>
        <w:t>“93</w:t>
      </w:r>
      <w:r w:rsidRPr="001A333C">
        <w:rPr>
          <w:rFonts w:ascii="Times New Roman" w:hAnsi="Times New Roman" w:cs="Times New Roman"/>
          <w:i/>
          <w:iCs/>
          <w:color w:val="000000" w:themeColor="text1"/>
          <w:sz w:val="20"/>
          <w:szCs w:val="20"/>
          <w:lang w:val="en-US"/>
        </w:rPr>
        <w:t>.</w:t>
      </w:r>
      <w:r w:rsidR="000E1367">
        <w:rPr>
          <w:rFonts w:ascii="Times New Roman" w:hAnsi="Times New Roman" w:cs="Times New Roman"/>
          <w:i/>
          <w:iCs/>
          <w:color w:val="000000" w:themeColor="text1"/>
          <w:sz w:val="20"/>
          <w:szCs w:val="20"/>
          <w:lang w:val="en-US"/>
        </w:rPr>
        <w:tab/>
      </w:r>
      <w:r w:rsidRPr="001A333C">
        <w:rPr>
          <w:rFonts w:ascii="Times New Roman" w:hAnsi="Times New Roman" w:cs="Times New Roman"/>
          <w:i/>
          <w:iCs/>
          <w:color w:val="000000" w:themeColor="text1"/>
          <w:sz w:val="20"/>
          <w:szCs w:val="20"/>
          <w:lang w:val="en-US"/>
        </w:rPr>
        <w:t xml:space="preserve"> Dr Miles explained that her engagements with the Respondent have been challenging due </w:t>
      </w:r>
      <w:r w:rsidRPr="001A333C">
        <w:rPr>
          <w:rFonts w:ascii="Times New Roman" w:hAnsi="Times New Roman" w:cs="Times New Roman"/>
          <w:i/>
          <w:iCs/>
          <w:color w:val="000000" w:themeColor="text1"/>
          <w:sz w:val="20"/>
          <w:szCs w:val="20"/>
          <w:lang w:val="en-US"/>
        </w:rPr>
        <w:tab/>
      </w:r>
      <w:r w:rsidR="000E1367">
        <w:rPr>
          <w:rFonts w:ascii="Times New Roman" w:hAnsi="Times New Roman" w:cs="Times New Roman"/>
          <w:i/>
          <w:iCs/>
          <w:color w:val="000000" w:themeColor="text1"/>
          <w:sz w:val="20"/>
          <w:szCs w:val="20"/>
          <w:lang w:val="en-US"/>
        </w:rPr>
        <w:tab/>
      </w:r>
      <w:r w:rsidRPr="001A333C">
        <w:rPr>
          <w:rFonts w:ascii="Times New Roman" w:hAnsi="Times New Roman" w:cs="Times New Roman"/>
          <w:i/>
          <w:iCs/>
          <w:color w:val="000000" w:themeColor="text1"/>
          <w:sz w:val="20"/>
          <w:szCs w:val="20"/>
          <w:lang w:val="en-US"/>
        </w:rPr>
        <w:t xml:space="preserve">to the apparent lack of understanding of the Respondent when advice is given.” </w:t>
      </w:r>
    </w:p>
    <w:p w14:paraId="50FF1C70" w14:textId="77777777" w:rsidR="00742951" w:rsidRPr="007D0E3F" w:rsidRDefault="00742951" w:rsidP="007D0E3F">
      <w:pPr>
        <w:jc w:val="both"/>
        <w:rPr>
          <w:rFonts w:ascii="Times New Roman" w:hAnsi="Times New Roman" w:cs="Times New Roman"/>
          <w:i/>
          <w:iCs/>
          <w:color w:val="000000" w:themeColor="text1"/>
          <w:sz w:val="20"/>
          <w:szCs w:val="20"/>
          <w:lang w:val="en-US"/>
        </w:rPr>
      </w:pPr>
    </w:p>
    <w:p w14:paraId="2C3976A1" w14:textId="0E078480" w:rsidR="00774C63" w:rsidRPr="002E47DA" w:rsidRDefault="00774C63" w:rsidP="002E47DA">
      <w:pPr>
        <w:jc w:val="both"/>
        <w:rPr>
          <w:rFonts w:ascii="Times New Roman" w:hAnsi="Times New Roman" w:cs="Times New Roman"/>
          <w:i/>
          <w:iCs/>
          <w:color w:val="000000" w:themeColor="text1"/>
          <w:lang w:val="en-US"/>
        </w:rPr>
      </w:pPr>
      <w:r w:rsidRPr="002E47DA">
        <w:rPr>
          <w:rFonts w:ascii="Times New Roman" w:hAnsi="Times New Roman" w:cs="Times New Roman"/>
          <w:i/>
          <w:iCs/>
          <w:color w:val="000000" w:themeColor="text1"/>
          <w:lang w:val="en-US"/>
        </w:rPr>
        <w:lastRenderedPageBreak/>
        <w:t>Curator’s report on interview with Dr Miles</w:t>
      </w:r>
    </w:p>
    <w:p w14:paraId="6817F27B" w14:textId="77777777" w:rsidR="00985F7A" w:rsidRPr="001A333C" w:rsidRDefault="00985F7A" w:rsidP="00985F7A">
      <w:pPr>
        <w:pStyle w:val="ListParagraph"/>
        <w:ind w:left="502"/>
        <w:jc w:val="both"/>
        <w:rPr>
          <w:rFonts w:ascii="Times New Roman" w:hAnsi="Times New Roman" w:cs="Times New Roman"/>
          <w:i/>
          <w:iCs/>
          <w:color w:val="000000" w:themeColor="text1"/>
          <w:sz w:val="20"/>
          <w:szCs w:val="20"/>
          <w:lang w:val="en-US"/>
        </w:rPr>
      </w:pPr>
    </w:p>
    <w:p w14:paraId="3FF1ADB0" w14:textId="561679C8" w:rsidR="00774C63" w:rsidRPr="006C3482" w:rsidRDefault="006C3482" w:rsidP="00432659">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[3</w:t>
      </w:r>
      <w:r w:rsidR="00300BD6">
        <w:rPr>
          <w:rFonts w:ascii="Times New Roman" w:hAnsi="Times New Roman" w:cs="Times New Roman"/>
          <w:color w:val="000000" w:themeColor="text1"/>
          <w:lang w:val="en-US"/>
        </w:rPr>
        <w:t>0</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ab/>
      </w:r>
      <w:r w:rsidR="004061CE" w:rsidRPr="006C3482">
        <w:rPr>
          <w:rFonts w:ascii="Times New Roman" w:hAnsi="Times New Roman" w:cs="Times New Roman"/>
          <w:color w:val="000000" w:themeColor="text1"/>
          <w:lang w:val="en-US"/>
        </w:rPr>
        <w:t>The curator also dealt with his telephonic interview with</w:t>
      </w:r>
      <w:r w:rsidR="004821BF" w:rsidRPr="006C3482">
        <w:rPr>
          <w:rFonts w:ascii="Times New Roman" w:hAnsi="Times New Roman" w:cs="Times New Roman"/>
          <w:color w:val="000000" w:themeColor="text1"/>
          <w:lang w:val="en-US"/>
        </w:rPr>
        <w:t xml:space="preserve"> Dr Miles</w:t>
      </w:r>
      <w:r w:rsidR="004061CE" w:rsidRPr="006C3482">
        <w:rPr>
          <w:rFonts w:ascii="Times New Roman" w:hAnsi="Times New Roman" w:cs="Times New Roman"/>
          <w:color w:val="000000" w:themeColor="text1"/>
          <w:lang w:val="en-US"/>
        </w:rPr>
        <w:t xml:space="preserve">, the child’s treating </w:t>
      </w:r>
      <w:proofErr w:type="spellStart"/>
      <w:r w:rsidR="004061CE" w:rsidRPr="006C3482">
        <w:rPr>
          <w:rFonts w:ascii="Times New Roman" w:hAnsi="Times New Roman" w:cs="Times New Roman"/>
          <w:color w:val="000000" w:themeColor="text1"/>
          <w:lang w:val="en-US"/>
        </w:rPr>
        <w:t>paediatrician</w:t>
      </w:r>
      <w:proofErr w:type="spellEnd"/>
      <w:r w:rsidR="004061CE" w:rsidRPr="006C3482">
        <w:rPr>
          <w:rFonts w:ascii="Times New Roman" w:hAnsi="Times New Roman" w:cs="Times New Roman"/>
          <w:color w:val="000000" w:themeColor="text1"/>
          <w:lang w:val="en-US"/>
        </w:rPr>
        <w:t xml:space="preserve">.  Dr Miles explained that the immediate issue was that the child was severely malnourished and had significant issues with eating as she does not have control over her epiglottis and cannot regulate her swallowing properly. As a </w:t>
      </w:r>
      <w:r w:rsidR="002E47DA" w:rsidRPr="006C3482">
        <w:rPr>
          <w:rFonts w:ascii="Times New Roman" w:hAnsi="Times New Roman" w:cs="Times New Roman"/>
          <w:color w:val="000000" w:themeColor="text1"/>
          <w:lang w:val="en-US"/>
        </w:rPr>
        <w:t>result,</w:t>
      </w:r>
      <w:r w:rsidR="004061CE" w:rsidRPr="006C3482">
        <w:rPr>
          <w:rFonts w:ascii="Times New Roman" w:hAnsi="Times New Roman" w:cs="Times New Roman"/>
          <w:color w:val="000000" w:themeColor="text1"/>
          <w:lang w:val="en-US"/>
        </w:rPr>
        <w:t xml:space="preserve"> she chokes when eating and that has caused her to contract pneumonia.  It was for that reason that a naso</w:t>
      </w:r>
      <w:r w:rsidR="00C5626A" w:rsidRPr="006C3482">
        <w:rPr>
          <w:rFonts w:ascii="Times New Roman" w:hAnsi="Times New Roman" w:cs="Times New Roman"/>
          <w:color w:val="000000" w:themeColor="text1"/>
          <w:lang w:val="en-US"/>
        </w:rPr>
        <w:t xml:space="preserve">gastric tube was inserted to assist with feeding of the child. The nasogastric tube was not sufficient to provide the required nourishment.  It was necessary to insert a percutaneous endoscopic gastrostomy feeding tube (PEG). </w:t>
      </w:r>
    </w:p>
    <w:p w14:paraId="28247DED" w14:textId="4B979C04" w:rsidR="00C5626A" w:rsidRPr="006C3482" w:rsidRDefault="006C3482" w:rsidP="00432659">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[3</w:t>
      </w:r>
      <w:r w:rsidR="00300BD6">
        <w:rPr>
          <w:rFonts w:ascii="Times New Roman" w:hAnsi="Times New Roman" w:cs="Times New Roman"/>
          <w:color w:val="000000" w:themeColor="text1"/>
          <w:lang w:val="en-US"/>
        </w:rPr>
        <w:t>1</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ab/>
      </w:r>
      <w:r w:rsidR="00C5626A" w:rsidRPr="006C3482">
        <w:rPr>
          <w:rFonts w:ascii="Times New Roman" w:hAnsi="Times New Roman" w:cs="Times New Roman"/>
          <w:color w:val="000000" w:themeColor="text1"/>
          <w:lang w:val="en-US"/>
        </w:rPr>
        <w:t xml:space="preserve">Dr Miles informed the curator that although the insertion of </w:t>
      </w:r>
      <w:r w:rsidR="002E47DA" w:rsidRPr="006C3482">
        <w:rPr>
          <w:rFonts w:ascii="Times New Roman" w:hAnsi="Times New Roman" w:cs="Times New Roman"/>
          <w:color w:val="000000" w:themeColor="text1"/>
          <w:lang w:val="en-US"/>
        </w:rPr>
        <w:t>PEG is</w:t>
      </w:r>
      <w:r w:rsidR="00C5626A" w:rsidRPr="006C3482">
        <w:rPr>
          <w:rFonts w:ascii="Times New Roman" w:hAnsi="Times New Roman" w:cs="Times New Roman"/>
          <w:color w:val="000000" w:themeColor="text1"/>
          <w:lang w:val="en-US"/>
        </w:rPr>
        <w:t xml:space="preserve"> a routine surgery there are risks involved and the surgeons would not operate without the necessary consent.  She tried to explain the PEG to the respondent but she was averse to it.  She was </w:t>
      </w:r>
      <w:proofErr w:type="gramStart"/>
      <w:r w:rsidR="00C5626A" w:rsidRPr="006C3482">
        <w:rPr>
          <w:rFonts w:ascii="Times New Roman" w:hAnsi="Times New Roman" w:cs="Times New Roman"/>
          <w:color w:val="000000" w:themeColor="text1"/>
          <w:lang w:val="en-US"/>
        </w:rPr>
        <w:t>not  sure</w:t>
      </w:r>
      <w:proofErr w:type="gramEnd"/>
      <w:r w:rsidR="00C5626A" w:rsidRPr="006C3482">
        <w:rPr>
          <w:rFonts w:ascii="Times New Roman" w:hAnsi="Times New Roman" w:cs="Times New Roman"/>
          <w:color w:val="000000" w:themeColor="text1"/>
          <w:lang w:val="en-US"/>
        </w:rPr>
        <w:t xml:space="preserve"> if the respondent did not understand when she tried to explain the PEG to her and even showed her a picture of it.  </w:t>
      </w:r>
      <w:r w:rsidR="00774C63" w:rsidRPr="006C3482">
        <w:rPr>
          <w:rFonts w:ascii="Times New Roman" w:hAnsi="Times New Roman" w:cs="Times New Roman"/>
          <w:color w:val="000000" w:themeColor="text1"/>
          <w:lang w:val="en-US"/>
        </w:rPr>
        <w:t xml:space="preserve">She indicated that some people may see a PEG as being an unnatural way of prolonging life. </w:t>
      </w:r>
    </w:p>
    <w:p w14:paraId="35D9054E" w14:textId="0A93AF38" w:rsidR="00774C63" w:rsidRPr="006C3482" w:rsidRDefault="006C3482" w:rsidP="008D6B18">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[3</w:t>
      </w:r>
      <w:r w:rsidR="00300BD6">
        <w:rPr>
          <w:rFonts w:ascii="Times New Roman" w:hAnsi="Times New Roman" w:cs="Times New Roman"/>
          <w:color w:val="000000" w:themeColor="text1"/>
          <w:lang w:val="en-US"/>
        </w:rPr>
        <w:t>2</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ab/>
      </w:r>
      <w:r w:rsidR="00774C63" w:rsidRPr="006C3482">
        <w:rPr>
          <w:rFonts w:ascii="Times New Roman" w:hAnsi="Times New Roman" w:cs="Times New Roman"/>
          <w:color w:val="000000" w:themeColor="text1"/>
          <w:lang w:val="en-US"/>
        </w:rPr>
        <w:t xml:space="preserve">He further recorded that Dr Miles did acknowledge that the respondent did remarkably well to have been able to feed the child up until then because of the child’s difficulty to swallow. However, she did not think </w:t>
      </w:r>
      <w:r w:rsidR="002E47DA" w:rsidRPr="006C3482">
        <w:rPr>
          <w:rFonts w:ascii="Times New Roman" w:hAnsi="Times New Roman" w:cs="Times New Roman"/>
          <w:color w:val="000000" w:themeColor="text1"/>
          <w:lang w:val="en-US"/>
        </w:rPr>
        <w:t>that the</w:t>
      </w:r>
      <w:r w:rsidR="00774C63" w:rsidRPr="006C3482">
        <w:rPr>
          <w:rFonts w:ascii="Times New Roman" w:hAnsi="Times New Roman" w:cs="Times New Roman"/>
          <w:color w:val="000000" w:themeColor="text1"/>
          <w:lang w:val="en-US"/>
        </w:rPr>
        <w:t xml:space="preserve"> </w:t>
      </w:r>
      <w:proofErr w:type="gramStart"/>
      <w:r w:rsidR="00774C63" w:rsidRPr="006C3482">
        <w:rPr>
          <w:rFonts w:ascii="Times New Roman" w:hAnsi="Times New Roman" w:cs="Times New Roman"/>
          <w:color w:val="000000" w:themeColor="text1"/>
          <w:lang w:val="en-US"/>
        </w:rPr>
        <w:t>respondent  appreciated</w:t>
      </w:r>
      <w:proofErr w:type="gramEnd"/>
      <w:r w:rsidR="00774C63" w:rsidRPr="006C3482">
        <w:rPr>
          <w:rFonts w:ascii="Times New Roman" w:hAnsi="Times New Roman" w:cs="Times New Roman"/>
          <w:color w:val="000000" w:themeColor="text1"/>
          <w:lang w:val="en-US"/>
        </w:rPr>
        <w:t xml:space="preserve"> that spoon feeding was no longer sufficient. </w:t>
      </w:r>
    </w:p>
    <w:p w14:paraId="48C7F4DC" w14:textId="7D4CAA97" w:rsidR="00774C63" w:rsidRPr="006C3482" w:rsidRDefault="006C3482" w:rsidP="008D6B18">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[3</w:t>
      </w:r>
      <w:r w:rsidR="00300BD6">
        <w:rPr>
          <w:rFonts w:ascii="Times New Roman" w:hAnsi="Times New Roman" w:cs="Times New Roman"/>
          <w:color w:val="000000" w:themeColor="text1"/>
          <w:lang w:val="en-US"/>
        </w:rPr>
        <w:t>3</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ab/>
      </w:r>
      <w:r w:rsidR="00774C63" w:rsidRPr="006C3482">
        <w:rPr>
          <w:rFonts w:ascii="Times New Roman" w:hAnsi="Times New Roman" w:cs="Times New Roman"/>
          <w:color w:val="000000" w:themeColor="text1"/>
          <w:lang w:val="en-US"/>
        </w:rPr>
        <w:t xml:space="preserve">Dr Miles </w:t>
      </w:r>
      <w:r w:rsidR="003F1CAD" w:rsidRPr="006C3482">
        <w:rPr>
          <w:rFonts w:ascii="Times New Roman" w:hAnsi="Times New Roman" w:cs="Times New Roman"/>
          <w:color w:val="000000" w:themeColor="text1"/>
          <w:lang w:val="en-US"/>
        </w:rPr>
        <w:t xml:space="preserve">stated that the condition of the child could indicate neglect or could be </w:t>
      </w:r>
      <w:r w:rsidR="00D81CED" w:rsidRPr="006C3482">
        <w:rPr>
          <w:rFonts w:ascii="Times New Roman" w:hAnsi="Times New Roman" w:cs="Times New Roman"/>
          <w:color w:val="000000" w:themeColor="text1"/>
          <w:lang w:val="en-US"/>
        </w:rPr>
        <w:t xml:space="preserve">as </w:t>
      </w:r>
      <w:proofErr w:type="gramStart"/>
      <w:r w:rsidR="00D81CED" w:rsidRPr="006C3482">
        <w:rPr>
          <w:rFonts w:ascii="Times New Roman" w:hAnsi="Times New Roman" w:cs="Times New Roman"/>
          <w:color w:val="000000" w:themeColor="text1"/>
          <w:lang w:val="en-US"/>
        </w:rPr>
        <w:t xml:space="preserve">a </w:t>
      </w:r>
      <w:r w:rsidR="003F1CAD" w:rsidRPr="006C3482">
        <w:rPr>
          <w:rFonts w:ascii="Times New Roman" w:hAnsi="Times New Roman" w:cs="Times New Roman"/>
          <w:color w:val="000000" w:themeColor="text1"/>
          <w:lang w:val="en-US"/>
        </w:rPr>
        <w:t xml:space="preserve"> result</w:t>
      </w:r>
      <w:proofErr w:type="gramEnd"/>
      <w:r w:rsidR="003F1CAD" w:rsidRPr="006C3482">
        <w:rPr>
          <w:rFonts w:ascii="Times New Roman" w:hAnsi="Times New Roman" w:cs="Times New Roman"/>
          <w:color w:val="000000" w:themeColor="text1"/>
          <w:lang w:val="en-US"/>
        </w:rPr>
        <w:t xml:space="preserve"> of lack of knowledge on the part of the family</w:t>
      </w:r>
      <w:r w:rsidR="00362431" w:rsidRPr="006C3482">
        <w:rPr>
          <w:rFonts w:ascii="Times New Roman" w:hAnsi="Times New Roman" w:cs="Times New Roman"/>
          <w:color w:val="000000" w:themeColor="text1"/>
          <w:lang w:val="en-US"/>
        </w:rPr>
        <w:t xml:space="preserve"> and respondent on how to properly care for the child with AN’s condition.</w:t>
      </w:r>
    </w:p>
    <w:p w14:paraId="55A48C78" w14:textId="77777777" w:rsidR="00774C63" w:rsidRDefault="00774C63" w:rsidP="00774C63">
      <w:pPr>
        <w:spacing w:line="480" w:lineRule="auto"/>
        <w:jc w:val="both"/>
        <w:rPr>
          <w:rFonts w:ascii="Times New Roman" w:hAnsi="Times New Roman" w:cs="Times New Roman"/>
          <w:color w:val="000000" w:themeColor="text1"/>
          <w:lang w:val="en-US"/>
        </w:rPr>
      </w:pPr>
    </w:p>
    <w:p w14:paraId="73F95CAB" w14:textId="77777777" w:rsidR="006730DC" w:rsidRDefault="006730DC" w:rsidP="00774C63">
      <w:pPr>
        <w:spacing w:line="480" w:lineRule="auto"/>
        <w:jc w:val="both"/>
        <w:rPr>
          <w:rFonts w:ascii="Times New Roman" w:hAnsi="Times New Roman" w:cs="Times New Roman"/>
          <w:color w:val="000000" w:themeColor="text1"/>
          <w:lang w:val="en-US"/>
        </w:rPr>
      </w:pPr>
    </w:p>
    <w:p w14:paraId="7E602BDD" w14:textId="77777777" w:rsidR="006730DC" w:rsidRPr="001A333C" w:rsidRDefault="006730DC" w:rsidP="00774C63">
      <w:pPr>
        <w:spacing w:line="480" w:lineRule="auto"/>
        <w:jc w:val="both"/>
        <w:rPr>
          <w:rFonts w:ascii="Times New Roman" w:hAnsi="Times New Roman" w:cs="Times New Roman"/>
          <w:color w:val="000000" w:themeColor="text1"/>
          <w:lang w:val="en-US"/>
        </w:rPr>
      </w:pPr>
    </w:p>
    <w:p w14:paraId="64F47730" w14:textId="77777777" w:rsidR="006C3482" w:rsidRDefault="00774C63" w:rsidP="006C3482">
      <w:pPr>
        <w:spacing w:line="480" w:lineRule="auto"/>
        <w:jc w:val="both"/>
        <w:rPr>
          <w:rFonts w:ascii="Times New Roman" w:hAnsi="Times New Roman" w:cs="Times New Roman"/>
          <w:i/>
          <w:iCs/>
          <w:color w:val="000000" w:themeColor="text1"/>
          <w:lang w:val="en-US"/>
        </w:rPr>
      </w:pPr>
      <w:r w:rsidRPr="002E47DA">
        <w:rPr>
          <w:rFonts w:ascii="Times New Roman" w:hAnsi="Times New Roman" w:cs="Times New Roman"/>
          <w:i/>
          <w:iCs/>
          <w:color w:val="000000" w:themeColor="text1"/>
          <w:lang w:val="en-US"/>
        </w:rPr>
        <w:lastRenderedPageBreak/>
        <w:t xml:space="preserve">Curators report on interview with Dr Mpondo </w:t>
      </w:r>
    </w:p>
    <w:p w14:paraId="0C7B8976" w14:textId="132C7618" w:rsidR="00773575" w:rsidRDefault="006C3482" w:rsidP="008D6B18">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[3</w:t>
      </w:r>
      <w:r w:rsidR="00300BD6">
        <w:rPr>
          <w:rFonts w:ascii="Times New Roman" w:hAnsi="Times New Roman" w:cs="Times New Roman"/>
          <w:color w:val="000000" w:themeColor="text1"/>
          <w:lang w:val="en-US"/>
        </w:rPr>
        <w:t>4</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ab/>
      </w:r>
      <w:r w:rsidR="004821BF" w:rsidRPr="006C3482">
        <w:rPr>
          <w:rFonts w:ascii="Times New Roman" w:hAnsi="Times New Roman" w:cs="Times New Roman"/>
          <w:color w:val="000000" w:themeColor="text1"/>
          <w:lang w:val="en-US"/>
        </w:rPr>
        <w:t xml:space="preserve">Dr </w:t>
      </w:r>
      <w:proofErr w:type="spellStart"/>
      <w:r w:rsidR="004821BF" w:rsidRPr="006C3482">
        <w:rPr>
          <w:rFonts w:ascii="Times New Roman" w:hAnsi="Times New Roman" w:cs="Times New Roman"/>
          <w:color w:val="000000" w:themeColor="text1"/>
          <w:lang w:val="en-US"/>
        </w:rPr>
        <w:t>Mpondo</w:t>
      </w:r>
      <w:proofErr w:type="spellEnd"/>
      <w:r w:rsidR="004821BF" w:rsidRPr="006C3482">
        <w:rPr>
          <w:rFonts w:ascii="Times New Roman" w:hAnsi="Times New Roman" w:cs="Times New Roman"/>
          <w:color w:val="000000" w:themeColor="text1"/>
          <w:lang w:val="en-US"/>
        </w:rPr>
        <w:t xml:space="preserve"> </w:t>
      </w:r>
      <w:r w:rsidR="00855983" w:rsidRPr="006C3482">
        <w:rPr>
          <w:rFonts w:ascii="Times New Roman" w:hAnsi="Times New Roman" w:cs="Times New Roman"/>
          <w:color w:val="000000" w:themeColor="text1"/>
          <w:lang w:val="en-US"/>
        </w:rPr>
        <w:t xml:space="preserve">is a </w:t>
      </w:r>
      <w:proofErr w:type="spellStart"/>
      <w:r w:rsidR="00855983" w:rsidRPr="006C3482">
        <w:rPr>
          <w:rFonts w:ascii="Times New Roman" w:hAnsi="Times New Roman" w:cs="Times New Roman"/>
          <w:color w:val="000000" w:themeColor="text1"/>
          <w:lang w:val="en-US"/>
        </w:rPr>
        <w:t>paediatrician</w:t>
      </w:r>
      <w:proofErr w:type="spellEnd"/>
      <w:r w:rsidR="00855983" w:rsidRPr="006C3482">
        <w:rPr>
          <w:rFonts w:ascii="Times New Roman" w:hAnsi="Times New Roman" w:cs="Times New Roman"/>
          <w:color w:val="000000" w:themeColor="text1"/>
          <w:lang w:val="en-US"/>
        </w:rPr>
        <w:t xml:space="preserve"> who was part of the team that treated the child during block therapy.  She worked closely with Dr Miles. </w:t>
      </w:r>
      <w:r w:rsidR="00D81CED" w:rsidRPr="006C3482">
        <w:rPr>
          <w:rFonts w:ascii="Times New Roman" w:hAnsi="Times New Roman" w:cs="Times New Roman"/>
          <w:color w:val="000000" w:themeColor="text1"/>
          <w:lang w:val="en-US"/>
        </w:rPr>
        <w:t xml:space="preserve">She </w:t>
      </w:r>
      <w:r w:rsidR="004821BF" w:rsidRPr="006C3482">
        <w:rPr>
          <w:rFonts w:ascii="Times New Roman" w:hAnsi="Times New Roman" w:cs="Times New Roman"/>
          <w:color w:val="000000" w:themeColor="text1"/>
          <w:lang w:val="en-US"/>
        </w:rPr>
        <w:t>did not think it was a good idea for the child to go home when she was discharged on 21 October 2022 but could not prevent the respondent from doing so</w:t>
      </w:r>
      <w:r w:rsidR="00D81CED" w:rsidRPr="006C3482">
        <w:rPr>
          <w:rFonts w:ascii="Times New Roman" w:hAnsi="Times New Roman" w:cs="Times New Roman"/>
          <w:color w:val="000000" w:themeColor="text1"/>
          <w:lang w:val="en-US"/>
        </w:rPr>
        <w:t xml:space="preserve">. </w:t>
      </w:r>
      <w:r w:rsidR="004821BF" w:rsidRPr="006C3482">
        <w:rPr>
          <w:rFonts w:ascii="Times New Roman" w:hAnsi="Times New Roman" w:cs="Times New Roman"/>
          <w:color w:val="000000" w:themeColor="text1"/>
          <w:lang w:val="en-US"/>
        </w:rPr>
        <w:t xml:space="preserve"> </w:t>
      </w:r>
      <w:r w:rsidR="00D81CED" w:rsidRPr="006C3482">
        <w:rPr>
          <w:rFonts w:ascii="Times New Roman" w:hAnsi="Times New Roman" w:cs="Times New Roman"/>
          <w:color w:val="000000" w:themeColor="text1"/>
          <w:lang w:val="en-US"/>
        </w:rPr>
        <w:t>S</w:t>
      </w:r>
      <w:r w:rsidR="00C65D04" w:rsidRPr="006C3482">
        <w:rPr>
          <w:rFonts w:ascii="Times New Roman" w:hAnsi="Times New Roman" w:cs="Times New Roman"/>
          <w:color w:val="000000" w:themeColor="text1"/>
          <w:lang w:val="en-US"/>
        </w:rPr>
        <w:t>he</w:t>
      </w:r>
      <w:r w:rsidR="004821BF" w:rsidRPr="006C3482">
        <w:rPr>
          <w:rFonts w:ascii="Times New Roman" w:hAnsi="Times New Roman" w:cs="Times New Roman"/>
          <w:color w:val="000000" w:themeColor="text1"/>
          <w:lang w:val="en-US"/>
        </w:rPr>
        <w:t xml:space="preserve"> directed </w:t>
      </w:r>
      <w:r w:rsidR="00D81CED" w:rsidRPr="006C3482">
        <w:rPr>
          <w:rFonts w:ascii="Times New Roman" w:hAnsi="Times New Roman" w:cs="Times New Roman"/>
          <w:color w:val="000000" w:themeColor="text1"/>
          <w:lang w:val="en-US"/>
        </w:rPr>
        <w:t>the respondent</w:t>
      </w:r>
      <w:r w:rsidR="004821BF" w:rsidRPr="006C3482">
        <w:rPr>
          <w:rFonts w:ascii="Times New Roman" w:hAnsi="Times New Roman" w:cs="Times New Roman"/>
          <w:color w:val="000000" w:themeColor="text1"/>
          <w:lang w:val="en-US"/>
        </w:rPr>
        <w:t xml:space="preserve"> to bring the child back on 31 October 2022. </w:t>
      </w:r>
      <w:r w:rsidR="00774C63" w:rsidRPr="006C3482">
        <w:rPr>
          <w:rFonts w:ascii="Times New Roman" w:hAnsi="Times New Roman" w:cs="Times New Roman"/>
          <w:color w:val="000000" w:themeColor="text1"/>
          <w:lang w:val="en-US"/>
        </w:rPr>
        <w:t xml:space="preserve"> Dr Mpondo confirmed that the respondent consented to the PEG insertion surgery.</w:t>
      </w:r>
      <w:r w:rsidR="004821BF" w:rsidRPr="006C3482">
        <w:rPr>
          <w:rFonts w:ascii="Times New Roman" w:hAnsi="Times New Roman" w:cs="Times New Roman"/>
          <w:color w:val="000000" w:themeColor="text1"/>
          <w:lang w:val="en-US"/>
        </w:rPr>
        <w:t xml:space="preserve"> </w:t>
      </w:r>
      <w:r w:rsidR="00855983" w:rsidRPr="006C3482">
        <w:rPr>
          <w:rFonts w:ascii="Times New Roman" w:hAnsi="Times New Roman" w:cs="Times New Roman"/>
          <w:color w:val="000000" w:themeColor="text1"/>
          <w:lang w:val="en-US"/>
        </w:rPr>
        <w:t xml:space="preserve"> </w:t>
      </w:r>
      <w:r w:rsidR="00D81CED" w:rsidRPr="006C3482">
        <w:rPr>
          <w:rFonts w:ascii="Times New Roman" w:hAnsi="Times New Roman" w:cs="Times New Roman"/>
          <w:color w:val="000000" w:themeColor="text1"/>
          <w:lang w:val="en-US"/>
        </w:rPr>
        <w:t xml:space="preserve">The child </w:t>
      </w:r>
      <w:r w:rsidR="00855983" w:rsidRPr="006C3482">
        <w:rPr>
          <w:rFonts w:ascii="Times New Roman" w:hAnsi="Times New Roman" w:cs="Times New Roman"/>
          <w:color w:val="000000" w:themeColor="text1"/>
          <w:lang w:val="en-US"/>
        </w:rPr>
        <w:t xml:space="preserve">contracted post – surgery infection but was stable.  </w:t>
      </w:r>
      <w:r w:rsidR="00D81CED" w:rsidRPr="006C3482">
        <w:rPr>
          <w:rFonts w:ascii="Times New Roman" w:hAnsi="Times New Roman" w:cs="Times New Roman"/>
          <w:color w:val="000000" w:themeColor="text1"/>
          <w:lang w:val="en-US"/>
        </w:rPr>
        <w:t>Dr Mpondo</w:t>
      </w:r>
      <w:r w:rsidR="00855983" w:rsidRPr="006C3482">
        <w:rPr>
          <w:rFonts w:ascii="Times New Roman" w:hAnsi="Times New Roman" w:cs="Times New Roman"/>
          <w:color w:val="000000" w:themeColor="text1"/>
          <w:lang w:val="en-US"/>
        </w:rPr>
        <w:t xml:space="preserve"> conveyed to </w:t>
      </w:r>
      <w:r w:rsidR="00D81CED" w:rsidRPr="006C3482">
        <w:rPr>
          <w:rFonts w:ascii="Times New Roman" w:hAnsi="Times New Roman" w:cs="Times New Roman"/>
          <w:color w:val="000000" w:themeColor="text1"/>
          <w:lang w:val="en-US"/>
        </w:rPr>
        <w:t>the curator</w:t>
      </w:r>
      <w:r w:rsidR="00855983" w:rsidRPr="006C3482">
        <w:rPr>
          <w:rFonts w:ascii="Times New Roman" w:hAnsi="Times New Roman" w:cs="Times New Roman"/>
          <w:color w:val="000000" w:themeColor="text1"/>
          <w:lang w:val="en-US"/>
        </w:rPr>
        <w:t xml:space="preserve"> that the medical team was of the opinion that the child should be enrolled as a ‘scholar’ at the Canaan facility during the week and go home on weekends.</w:t>
      </w:r>
    </w:p>
    <w:p w14:paraId="41A13510" w14:textId="470F34AC" w:rsidR="00985F7A" w:rsidRPr="006C3482" w:rsidRDefault="006C3482" w:rsidP="008D6B18">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[3</w:t>
      </w:r>
      <w:r w:rsidR="00300BD6">
        <w:rPr>
          <w:rFonts w:ascii="Times New Roman" w:hAnsi="Times New Roman" w:cs="Times New Roman"/>
          <w:color w:val="000000" w:themeColor="text1"/>
          <w:lang w:val="en-US"/>
        </w:rPr>
        <w:t>5</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ab/>
      </w:r>
      <w:r w:rsidR="00D81CED" w:rsidRPr="006C3482">
        <w:rPr>
          <w:rFonts w:ascii="Times New Roman" w:hAnsi="Times New Roman" w:cs="Times New Roman"/>
          <w:color w:val="000000" w:themeColor="text1"/>
          <w:lang w:val="en-US"/>
        </w:rPr>
        <w:t>The curator</w:t>
      </w:r>
      <w:r w:rsidR="00985F7A" w:rsidRPr="006C3482">
        <w:rPr>
          <w:rFonts w:ascii="Times New Roman" w:hAnsi="Times New Roman" w:cs="Times New Roman"/>
          <w:color w:val="000000" w:themeColor="text1"/>
          <w:lang w:val="en-US"/>
        </w:rPr>
        <w:t xml:space="preserve"> recommended that the court should exercise its discretion in </w:t>
      </w:r>
      <w:proofErr w:type="spellStart"/>
      <w:r w:rsidR="00985F7A" w:rsidRPr="006C3482">
        <w:rPr>
          <w:rFonts w:ascii="Times New Roman" w:hAnsi="Times New Roman" w:cs="Times New Roman"/>
          <w:color w:val="000000" w:themeColor="text1"/>
          <w:lang w:val="en-US"/>
        </w:rPr>
        <w:t>favour</w:t>
      </w:r>
      <w:proofErr w:type="spellEnd"/>
      <w:r w:rsidR="00985F7A" w:rsidRPr="006C3482">
        <w:rPr>
          <w:rFonts w:ascii="Times New Roman" w:hAnsi="Times New Roman" w:cs="Times New Roman"/>
          <w:color w:val="000000" w:themeColor="text1"/>
          <w:lang w:val="en-US"/>
        </w:rPr>
        <w:t xml:space="preserve"> of the applicant by appointing </w:t>
      </w:r>
      <w:r w:rsidR="00C65D04" w:rsidRPr="006C3482">
        <w:rPr>
          <w:rFonts w:ascii="Times New Roman" w:hAnsi="Times New Roman" w:cs="Times New Roman"/>
          <w:color w:val="000000" w:themeColor="text1"/>
          <w:lang w:val="en-US"/>
        </w:rPr>
        <w:t xml:space="preserve">her as </w:t>
      </w:r>
      <w:r w:rsidR="00985F7A" w:rsidRPr="006C3482">
        <w:rPr>
          <w:rFonts w:ascii="Times New Roman" w:hAnsi="Times New Roman" w:cs="Times New Roman"/>
          <w:color w:val="000000" w:themeColor="text1"/>
          <w:lang w:val="en-US"/>
        </w:rPr>
        <w:t xml:space="preserve">a </w:t>
      </w:r>
      <w:r w:rsidR="004821BF" w:rsidRPr="006C3482">
        <w:rPr>
          <w:rFonts w:ascii="Times New Roman" w:hAnsi="Times New Roman" w:cs="Times New Roman"/>
          <w:color w:val="000000" w:themeColor="text1"/>
          <w:lang w:val="en-US"/>
        </w:rPr>
        <w:t>C</w:t>
      </w:r>
      <w:r w:rsidR="00985F7A" w:rsidRPr="006C3482">
        <w:rPr>
          <w:rFonts w:ascii="Times New Roman" w:hAnsi="Times New Roman" w:cs="Times New Roman"/>
          <w:color w:val="000000" w:themeColor="text1"/>
          <w:lang w:val="en-US"/>
        </w:rPr>
        <w:t xml:space="preserve">urator </w:t>
      </w:r>
      <w:r w:rsidR="00985F7A" w:rsidRPr="006C3482">
        <w:rPr>
          <w:rFonts w:ascii="Times New Roman" w:hAnsi="Times New Roman" w:cs="Times New Roman"/>
          <w:i/>
          <w:iCs/>
          <w:color w:val="000000" w:themeColor="text1"/>
          <w:lang w:val="en-US"/>
        </w:rPr>
        <w:t xml:space="preserve">ad </w:t>
      </w:r>
      <w:proofErr w:type="spellStart"/>
      <w:r w:rsidR="00985F7A" w:rsidRPr="006C3482">
        <w:rPr>
          <w:rFonts w:ascii="Times New Roman" w:hAnsi="Times New Roman" w:cs="Times New Roman"/>
          <w:i/>
          <w:iCs/>
          <w:color w:val="000000" w:themeColor="text1"/>
          <w:lang w:val="en-US"/>
        </w:rPr>
        <w:t>persona</w:t>
      </w:r>
      <w:r w:rsidR="004821BF" w:rsidRPr="006C3482">
        <w:rPr>
          <w:rFonts w:ascii="Times New Roman" w:hAnsi="Times New Roman" w:cs="Times New Roman"/>
          <w:i/>
          <w:iCs/>
          <w:color w:val="000000" w:themeColor="text1"/>
          <w:lang w:val="en-US"/>
        </w:rPr>
        <w:t>m</w:t>
      </w:r>
      <w:proofErr w:type="spellEnd"/>
      <w:r w:rsidR="00985F7A" w:rsidRPr="006C3482">
        <w:rPr>
          <w:rFonts w:ascii="Times New Roman" w:hAnsi="Times New Roman" w:cs="Times New Roman"/>
          <w:color w:val="000000" w:themeColor="text1"/>
          <w:lang w:val="en-US"/>
        </w:rPr>
        <w:t xml:space="preserve"> on an interim basis pending investigations and </w:t>
      </w:r>
      <w:proofErr w:type="gramStart"/>
      <w:r w:rsidR="00985F7A" w:rsidRPr="006C3482">
        <w:rPr>
          <w:rFonts w:ascii="Times New Roman" w:hAnsi="Times New Roman" w:cs="Times New Roman"/>
          <w:color w:val="000000" w:themeColor="text1"/>
          <w:lang w:val="en-US"/>
        </w:rPr>
        <w:t>recommendations  by</w:t>
      </w:r>
      <w:proofErr w:type="gramEnd"/>
      <w:r w:rsidR="00985F7A" w:rsidRPr="006C3482">
        <w:rPr>
          <w:rFonts w:ascii="Times New Roman" w:hAnsi="Times New Roman" w:cs="Times New Roman"/>
          <w:color w:val="000000" w:themeColor="text1"/>
          <w:lang w:val="en-US"/>
        </w:rPr>
        <w:t xml:space="preserve"> a Family Advocate.  </w:t>
      </w:r>
    </w:p>
    <w:p w14:paraId="68098E50" w14:textId="77777777" w:rsidR="00B8315F" w:rsidRPr="001A333C" w:rsidRDefault="00B8315F" w:rsidP="00B8315F">
      <w:pPr>
        <w:pStyle w:val="ListParagraph"/>
        <w:spacing w:line="480" w:lineRule="auto"/>
        <w:ind w:left="502"/>
        <w:jc w:val="both"/>
        <w:rPr>
          <w:rFonts w:ascii="Times New Roman" w:hAnsi="Times New Roman" w:cs="Times New Roman"/>
          <w:color w:val="000000" w:themeColor="text1"/>
          <w:lang w:val="en-US"/>
        </w:rPr>
      </w:pPr>
    </w:p>
    <w:p w14:paraId="208DAE90" w14:textId="18EBCE16" w:rsidR="00D81CED" w:rsidRPr="00C54ED8" w:rsidRDefault="00D81CED" w:rsidP="00C54ED8">
      <w:pPr>
        <w:spacing w:line="480" w:lineRule="auto"/>
        <w:jc w:val="both"/>
        <w:rPr>
          <w:rFonts w:ascii="Times New Roman" w:hAnsi="Times New Roman" w:cs="Times New Roman"/>
          <w:i/>
          <w:iCs/>
          <w:color w:val="000000" w:themeColor="text1"/>
          <w:lang w:val="en-US"/>
        </w:rPr>
      </w:pPr>
      <w:r w:rsidRPr="00C54ED8">
        <w:rPr>
          <w:rFonts w:ascii="Times New Roman" w:hAnsi="Times New Roman" w:cs="Times New Roman"/>
          <w:i/>
          <w:iCs/>
          <w:color w:val="000000" w:themeColor="text1"/>
          <w:lang w:val="en-US"/>
        </w:rPr>
        <w:t>Social worker’s report</w:t>
      </w:r>
    </w:p>
    <w:p w14:paraId="786BA182" w14:textId="05339A58" w:rsidR="00A84B8F" w:rsidRPr="006C3482" w:rsidRDefault="006C3482" w:rsidP="008D6B18">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[3</w:t>
      </w:r>
      <w:r w:rsidR="00300BD6">
        <w:rPr>
          <w:rFonts w:ascii="Times New Roman" w:hAnsi="Times New Roman" w:cs="Times New Roman"/>
          <w:color w:val="000000" w:themeColor="text1"/>
          <w:lang w:val="en-US"/>
        </w:rPr>
        <w:t>6</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ab/>
      </w:r>
      <w:r w:rsidR="00967BA4" w:rsidRPr="006C3482">
        <w:rPr>
          <w:rFonts w:ascii="Times New Roman" w:hAnsi="Times New Roman" w:cs="Times New Roman"/>
          <w:color w:val="000000" w:themeColor="text1"/>
          <w:lang w:val="en-US"/>
        </w:rPr>
        <w:t xml:space="preserve">On </w:t>
      </w:r>
      <w:r w:rsidR="00F24021" w:rsidRPr="006C3482">
        <w:rPr>
          <w:rFonts w:ascii="Times New Roman" w:hAnsi="Times New Roman" w:cs="Times New Roman"/>
          <w:color w:val="000000" w:themeColor="text1"/>
          <w:lang w:val="en-US"/>
        </w:rPr>
        <w:t xml:space="preserve">30 November </w:t>
      </w:r>
      <w:r w:rsidR="00C54ED8" w:rsidRPr="006C3482">
        <w:rPr>
          <w:rFonts w:ascii="Times New Roman" w:hAnsi="Times New Roman" w:cs="Times New Roman"/>
          <w:color w:val="000000" w:themeColor="text1"/>
          <w:lang w:val="en-US"/>
        </w:rPr>
        <w:t>2023 this</w:t>
      </w:r>
      <w:r w:rsidR="00967BA4" w:rsidRPr="006C3482">
        <w:rPr>
          <w:rFonts w:ascii="Times New Roman" w:hAnsi="Times New Roman" w:cs="Times New Roman"/>
          <w:color w:val="000000" w:themeColor="text1"/>
          <w:lang w:val="en-US"/>
        </w:rPr>
        <w:t xml:space="preserve"> court appointed </w:t>
      </w:r>
      <w:proofErr w:type="spellStart"/>
      <w:r w:rsidR="00967BA4" w:rsidRPr="006C3482">
        <w:rPr>
          <w:rFonts w:ascii="Times New Roman" w:hAnsi="Times New Roman" w:cs="Times New Roman"/>
          <w:color w:val="000000" w:themeColor="text1"/>
          <w:lang w:val="en-US"/>
        </w:rPr>
        <w:t>Ms</w:t>
      </w:r>
      <w:proofErr w:type="spellEnd"/>
      <w:r w:rsidR="00967BA4" w:rsidRPr="006C3482">
        <w:rPr>
          <w:rFonts w:ascii="Times New Roman" w:hAnsi="Times New Roman" w:cs="Times New Roman"/>
          <w:color w:val="000000" w:themeColor="text1"/>
          <w:lang w:val="en-US"/>
        </w:rPr>
        <w:t xml:space="preserve"> </w:t>
      </w:r>
      <w:proofErr w:type="spellStart"/>
      <w:r w:rsidR="00967BA4" w:rsidRPr="006C3482">
        <w:rPr>
          <w:rFonts w:ascii="Times New Roman" w:hAnsi="Times New Roman" w:cs="Times New Roman"/>
          <w:color w:val="000000" w:themeColor="text1"/>
          <w:lang w:val="en-US"/>
        </w:rPr>
        <w:t>Kholeka</w:t>
      </w:r>
      <w:proofErr w:type="spellEnd"/>
      <w:r w:rsidR="00967BA4" w:rsidRPr="006C3482">
        <w:rPr>
          <w:rFonts w:ascii="Times New Roman" w:hAnsi="Times New Roman" w:cs="Times New Roman"/>
          <w:color w:val="000000" w:themeColor="text1"/>
          <w:lang w:val="en-US"/>
        </w:rPr>
        <w:t xml:space="preserve"> </w:t>
      </w:r>
      <w:proofErr w:type="spellStart"/>
      <w:r w:rsidR="00967BA4" w:rsidRPr="006C3482">
        <w:rPr>
          <w:rFonts w:ascii="Times New Roman" w:hAnsi="Times New Roman" w:cs="Times New Roman"/>
          <w:color w:val="000000" w:themeColor="text1"/>
          <w:lang w:val="en-US"/>
        </w:rPr>
        <w:t>Xaba</w:t>
      </w:r>
      <w:proofErr w:type="spellEnd"/>
      <w:r w:rsidR="00F24021" w:rsidRPr="006C3482">
        <w:rPr>
          <w:rFonts w:ascii="Times New Roman" w:hAnsi="Times New Roman" w:cs="Times New Roman"/>
          <w:color w:val="000000" w:themeColor="text1"/>
          <w:lang w:val="en-US"/>
        </w:rPr>
        <w:t xml:space="preserve"> as</w:t>
      </w:r>
      <w:r w:rsidR="00967BA4" w:rsidRPr="006C3482">
        <w:rPr>
          <w:rFonts w:ascii="Times New Roman" w:hAnsi="Times New Roman" w:cs="Times New Roman"/>
          <w:color w:val="000000" w:themeColor="text1"/>
          <w:lang w:val="en-US"/>
        </w:rPr>
        <w:t xml:space="preserve"> a designated</w:t>
      </w:r>
      <w:r w:rsidR="00F24021" w:rsidRPr="006C3482">
        <w:rPr>
          <w:rFonts w:ascii="Times New Roman" w:hAnsi="Times New Roman" w:cs="Times New Roman"/>
          <w:color w:val="000000" w:themeColor="text1"/>
          <w:lang w:val="en-US"/>
        </w:rPr>
        <w:t xml:space="preserve"> social worker to investigate whether the minor is in need of care and protection, as envisaged in Section 150 (1) (g) and (h) of the Children’s Act, Act 38 of 2005</w:t>
      </w:r>
      <w:r w:rsidR="00206365" w:rsidRPr="006C3482">
        <w:rPr>
          <w:rFonts w:ascii="Times New Roman" w:hAnsi="Times New Roman" w:cs="Times New Roman"/>
          <w:color w:val="000000" w:themeColor="text1"/>
          <w:lang w:val="en-US"/>
        </w:rPr>
        <w:t xml:space="preserve"> (‘the Children’s Act’)</w:t>
      </w:r>
      <w:r w:rsidR="00F24021" w:rsidRPr="006C3482">
        <w:rPr>
          <w:rFonts w:ascii="Times New Roman" w:hAnsi="Times New Roman" w:cs="Times New Roman"/>
          <w:color w:val="000000" w:themeColor="text1"/>
          <w:lang w:val="en-US"/>
        </w:rPr>
        <w:t>, and to file a report within thirty days of the date of the order</w:t>
      </w:r>
      <w:r w:rsidR="00D81CED" w:rsidRPr="006C3482">
        <w:rPr>
          <w:rFonts w:ascii="Times New Roman" w:hAnsi="Times New Roman" w:cs="Times New Roman"/>
          <w:color w:val="000000" w:themeColor="text1"/>
          <w:lang w:val="en-US"/>
        </w:rPr>
        <w:t>.</w:t>
      </w:r>
      <w:r w:rsidR="00F24021" w:rsidRPr="006C3482">
        <w:rPr>
          <w:rFonts w:ascii="Times New Roman" w:hAnsi="Times New Roman" w:cs="Times New Roman"/>
          <w:color w:val="000000" w:themeColor="text1"/>
          <w:lang w:val="en-US"/>
        </w:rPr>
        <w:t xml:space="preserve"> </w:t>
      </w:r>
    </w:p>
    <w:p w14:paraId="67EF5820" w14:textId="06EFA25B" w:rsidR="00A84B8F" w:rsidRPr="006C3482" w:rsidRDefault="006C3482" w:rsidP="008D6B18">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[3</w:t>
      </w:r>
      <w:r w:rsidR="00300BD6">
        <w:rPr>
          <w:rFonts w:ascii="Times New Roman" w:hAnsi="Times New Roman" w:cs="Times New Roman"/>
          <w:color w:val="000000" w:themeColor="text1"/>
          <w:lang w:val="en-US"/>
        </w:rPr>
        <w:t>7</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ab/>
      </w:r>
      <w:r w:rsidR="00F24021" w:rsidRPr="006C3482">
        <w:rPr>
          <w:rFonts w:ascii="Times New Roman" w:hAnsi="Times New Roman" w:cs="Times New Roman"/>
          <w:color w:val="000000" w:themeColor="text1"/>
          <w:lang w:val="en-US"/>
        </w:rPr>
        <w:t xml:space="preserve">A report </w:t>
      </w:r>
      <w:r w:rsidR="00FE2C7A" w:rsidRPr="006C3482">
        <w:rPr>
          <w:rFonts w:ascii="Times New Roman" w:hAnsi="Times New Roman" w:cs="Times New Roman"/>
          <w:color w:val="000000" w:themeColor="text1"/>
          <w:lang w:val="en-US"/>
        </w:rPr>
        <w:t>compiled by</w:t>
      </w:r>
      <w:r w:rsidR="00F24021" w:rsidRPr="006C3482">
        <w:rPr>
          <w:rFonts w:ascii="Times New Roman" w:hAnsi="Times New Roman" w:cs="Times New Roman"/>
          <w:color w:val="000000" w:themeColor="text1"/>
          <w:lang w:val="en-US"/>
        </w:rPr>
        <w:t xml:space="preserve"> </w:t>
      </w:r>
      <w:proofErr w:type="spellStart"/>
      <w:r w:rsidR="00F24021" w:rsidRPr="006C3482">
        <w:rPr>
          <w:rFonts w:ascii="Times New Roman" w:hAnsi="Times New Roman" w:cs="Times New Roman"/>
          <w:color w:val="000000" w:themeColor="text1"/>
          <w:lang w:val="en-US"/>
        </w:rPr>
        <w:t>Ms</w:t>
      </w:r>
      <w:proofErr w:type="spellEnd"/>
      <w:r w:rsidR="00F24021" w:rsidRPr="006C3482">
        <w:rPr>
          <w:rFonts w:ascii="Times New Roman" w:hAnsi="Times New Roman" w:cs="Times New Roman"/>
          <w:color w:val="000000" w:themeColor="text1"/>
          <w:lang w:val="en-US"/>
        </w:rPr>
        <w:t xml:space="preserve"> </w:t>
      </w:r>
      <w:proofErr w:type="spellStart"/>
      <w:r w:rsidR="00F24021" w:rsidRPr="006C3482">
        <w:rPr>
          <w:rFonts w:ascii="Times New Roman" w:hAnsi="Times New Roman" w:cs="Times New Roman"/>
          <w:color w:val="000000" w:themeColor="text1"/>
          <w:lang w:val="en-US"/>
        </w:rPr>
        <w:t>Phumza</w:t>
      </w:r>
      <w:proofErr w:type="spellEnd"/>
      <w:r w:rsidR="00F24021" w:rsidRPr="006C3482">
        <w:rPr>
          <w:rFonts w:ascii="Times New Roman" w:hAnsi="Times New Roman" w:cs="Times New Roman"/>
          <w:color w:val="000000" w:themeColor="text1"/>
          <w:lang w:val="en-US"/>
        </w:rPr>
        <w:t xml:space="preserve"> </w:t>
      </w:r>
      <w:proofErr w:type="spellStart"/>
      <w:r w:rsidR="00F24021" w:rsidRPr="006C3482">
        <w:rPr>
          <w:rFonts w:ascii="Times New Roman" w:hAnsi="Times New Roman" w:cs="Times New Roman"/>
          <w:color w:val="000000" w:themeColor="text1"/>
          <w:lang w:val="en-US"/>
        </w:rPr>
        <w:t>Vakala</w:t>
      </w:r>
      <w:proofErr w:type="spellEnd"/>
      <w:r w:rsidR="00773575">
        <w:rPr>
          <w:rFonts w:ascii="Times New Roman" w:hAnsi="Times New Roman" w:cs="Times New Roman"/>
          <w:color w:val="000000" w:themeColor="text1"/>
          <w:lang w:val="en-US"/>
        </w:rPr>
        <w:t xml:space="preserve">, another social </w:t>
      </w:r>
      <w:proofErr w:type="gramStart"/>
      <w:r w:rsidR="00773575">
        <w:rPr>
          <w:rFonts w:ascii="Times New Roman" w:hAnsi="Times New Roman" w:cs="Times New Roman"/>
          <w:color w:val="000000" w:themeColor="text1"/>
          <w:lang w:val="en-US"/>
        </w:rPr>
        <w:t xml:space="preserve">worker, </w:t>
      </w:r>
      <w:r w:rsidR="00206365" w:rsidRPr="006C3482">
        <w:rPr>
          <w:rFonts w:ascii="Times New Roman" w:hAnsi="Times New Roman" w:cs="Times New Roman"/>
          <w:color w:val="000000" w:themeColor="text1"/>
          <w:lang w:val="en-US"/>
        </w:rPr>
        <w:t xml:space="preserve"> instead</w:t>
      </w:r>
      <w:proofErr w:type="gramEnd"/>
      <w:r w:rsidR="00206365" w:rsidRPr="006C3482">
        <w:rPr>
          <w:rFonts w:ascii="Times New Roman" w:hAnsi="Times New Roman" w:cs="Times New Roman"/>
          <w:color w:val="000000" w:themeColor="text1"/>
          <w:lang w:val="en-US"/>
        </w:rPr>
        <w:t xml:space="preserve"> of </w:t>
      </w:r>
      <w:proofErr w:type="spellStart"/>
      <w:r w:rsidR="00206365" w:rsidRPr="006C3482">
        <w:rPr>
          <w:rFonts w:ascii="Times New Roman" w:hAnsi="Times New Roman" w:cs="Times New Roman"/>
          <w:color w:val="000000" w:themeColor="text1"/>
          <w:lang w:val="en-US"/>
        </w:rPr>
        <w:t>Ms</w:t>
      </w:r>
      <w:proofErr w:type="spellEnd"/>
      <w:r w:rsidR="00206365" w:rsidRPr="006C3482">
        <w:rPr>
          <w:rFonts w:ascii="Times New Roman" w:hAnsi="Times New Roman" w:cs="Times New Roman"/>
          <w:color w:val="000000" w:themeColor="text1"/>
          <w:lang w:val="en-US"/>
        </w:rPr>
        <w:t xml:space="preserve"> </w:t>
      </w:r>
      <w:proofErr w:type="spellStart"/>
      <w:r w:rsidR="00206365" w:rsidRPr="006C3482">
        <w:rPr>
          <w:rFonts w:ascii="Times New Roman" w:hAnsi="Times New Roman" w:cs="Times New Roman"/>
          <w:color w:val="000000" w:themeColor="text1"/>
          <w:lang w:val="en-US"/>
        </w:rPr>
        <w:t>Kholeka</w:t>
      </w:r>
      <w:proofErr w:type="spellEnd"/>
      <w:r w:rsidR="00206365" w:rsidRPr="006C3482">
        <w:rPr>
          <w:rFonts w:ascii="Times New Roman" w:hAnsi="Times New Roman" w:cs="Times New Roman"/>
          <w:color w:val="000000" w:themeColor="text1"/>
          <w:lang w:val="en-US"/>
        </w:rPr>
        <w:t xml:space="preserve"> </w:t>
      </w:r>
      <w:proofErr w:type="spellStart"/>
      <w:r w:rsidR="00206365" w:rsidRPr="006C3482">
        <w:rPr>
          <w:rFonts w:ascii="Times New Roman" w:hAnsi="Times New Roman" w:cs="Times New Roman"/>
          <w:color w:val="000000" w:themeColor="text1"/>
          <w:lang w:val="en-US"/>
        </w:rPr>
        <w:t>Xaba</w:t>
      </w:r>
      <w:proofErr w:type="spellEnd"/>
      <w:r w:rsidR="00F24021" w:rsidRPr="006C3482">
        <w:rPr>
          <w:rFonts w:ascii="Times New Roman" w:hAnsi="Times New Roman" w:cs="Times New Roman"/>
          <w:color w:val="000000" w:themeColor="text1"/>
          <w:lang w:val="en-US"/>
        </w:rPr>
        <w:t xml:space="preserve"> was filed on 07 February 2024.  </w:t>
      </w:r>
      <w:r w:rsidR="00773575">
        <w:rPr>
          <w:rFonts w:ascii="Times New Roman" w:hAnsi="Times New Roman" w:cs="Times New Roman"/>
          <w:color w:val="000000" w:themeColor="text1"/>
          <w:lang w:val="en-US"/>
        </w:rPr>
        <w:t xml:space="preserve">This court accepted that report even though it was not compiled by </w:t>
      </w:r>
      <w:proofErr w:type="spellStart"/>
      <w:r w:rsidR="00773575">
        <w:rPr>
          <w:rFonts w:ascii="Times New Roman" w:hAnsi="Times New Roman" w:cs="Times New Roman"/>
          <w:color w:val="000000" w:themeColor="text1"/>
          <w:lang w:val="en-US"/>
        </w:rPr>
        <w:t>Ms</w:t>
      </w:r>
      <w:proofErr w:type="spellEnd"/>
      <w:r w:rsidR="00773575">
        <w:rPr>
          <w:rFonts w:ascii="Times New Roman" w:hAnsi="Times New Roman" w:cs="Times New Roman"/>
          <w:color w:val="000000" w:themeColor="text1"/>
          <w:lang w:val="en-US"/>
        </w:rPr>
        <w:t xml:space="preserve"> </w:t>
      </w:r>
      <w:proofErr w:type="spellStart"/>
      <w:r w:rsidR="00773575">
        <w:rPr>
          <w:rFonts w:ascii="Times New Roman" w:hAnsi="Times New Roman" w:cs="Times New Roman"/>
          <w:color w:val="000000" w:themeColor="text1"/>
          <w:lang w:val="en-US"/>
        </w:rPr>
        <w:t>Xaba</w:t>
      </w:r>
      <w:proofErr w:type="spellEnd"/>
      <w:r w:rsidR="00414362">
        <w:rPr>
          <w:rFonts w:ascii="Times New Roman" w:hAnsi="Times New Roman" w:cs="Times New Roman"/>
          <w:color w:val="000000" w:themeColor="text1"/>
          <w:lang w:val="en-US"/>
        </w:rPr>
        <w:t xml:space="preserve"> because </w:t>
      </w:r>
      <w:proofErr w:type="spellStart"/>
      <w:r w:rsidR="00414362">
        <w:rPr>
          <w:rFonts w:ascii="Times New Roman" w:hAnsi="Times New Roman" w:cs="Times New Roman"/>
          <w:color w:val="000000" w:themeColor="text1"/>
          <w:lang w:val="en-US"/>
        </w:rPr>
        <w:t>Ms</w:t>
      </w:r>
      <w:proofErr w:type="spellEnd"/>
      <w:r w:rsidR="00414362">
        <w:rPr>
          <w:rFonts w:ascii="Times New Roman" w:hAnsi="Times New Roman" w:cs="Times New Roman"/>
          <w:color w:val="000000" w:themeColor="text1"/>
          <w:lang w:val="en-US"/>
        </w:rPr>
        <w:t xml:space="preserve"> Vakala </w:t>
      </w:r>
      <w:r w:rsidR="00421876">
        <w:rPr>
          <w:rFonts w:ascii="Times New Roman" w:hAnsi="Times New Roman" w:cs="Times New Roman"/>
          <w:color w:val="000000" w:themeColor="text1"/>
          <w:lang w:val="en-US"/>
        </w:rPr>
        <w:t>appeared to be an employee of the Department, Social Development</w:t>
      </w:r>
      <w:r w:rsidR="00773575">
        <w:rPr>
          <w:rFonts w:ascii="Times New Roman" w:hAnsi="Times New Roman" w:cs="Times New Roman"/>
          <w:color w:val="000000" w:themeColor="text1"/>
          <w:lang w:val="en-US"/>
        </w:rPr>
        <w:t xml:space="preserve">. </w:t>
      </w:r>
      <w:r w:rsidR="00F24021" w:rsidRPr="006C3482">
        <w:rPr>
          <w:rFonts w:ascii="Times New Roman" w:hAnsi="Times New Roman" w:cs="Times New Roman"/>
          <w:color w:val="000000" w:themeColor="text1"/>
          <w:lang w:val="en-US"/>
        </w:rPr>
        <w:t xml:space="preserve">Attached to that report was a letter from the Head of Department, Social Development, dated 17 January 2024. The letter recorded the outcome of an enquiry in terms of section 125 of the Children’s Act and a search of </w:t>
      </w:r>
      <w:r w:rsidR="00F24021" w:rsidRPr="006C3482">
        <w:rPr>
          <w:rFonts w:ascii="Times New Roman" w:hAnsi="Times New Roman" w:cs="Times New Roman"/>
          <w:color w:val="000000" w:themeColor="text1"/>
          <w:lang w:val="en-US"/>
        </w:rPr>
        <w:lastRenderedPageBreak/>
        <w:t xml:space="preserve">the National Child Protection Register </w:t>
      </w:r>
      <w:r w:rsidR="00C65D04" w:rsidRPr="006C3482">
        <w:rPr>
          <w:rFonts w:ascii="Times New Roman" w:hAnsi="Times New Roman" w:cs="Times New Roman"/>
          <w:color w:val="000000" w:themeColor="text1"/>
          <w:lang w:val="en-US"/>
        </w:rPr>
        <w:t xml:space="preserve">which </w:t>
      </w:r>
      <w:r w:rsidR="00F24021" w:rsidRPr="006C3482">
        <w:rPr>
          <w:rFonts w:ascii="Times New Roman" w:hAnsi="Times New Roman" w:cs="Times New Roman"/>
          <w:color w:val="000000" w:themeColor="text1"/>
          <w:lang w:val="en-US"/>
        </w:rPr>
        <w:t xml:space="preserve">revealed that the respondent’s name does not appear in the Child Protection Register.  </w:t>
      </w:r>
    </w:p>
    <w:p w14:paraId="5F216816" w14:textId="3C0B1F61" w:rsidR="002F4C76" w:rsidRPr="006C3482" w:rsidRDefault="006C3482" w:rsidP="008D6B18">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[3</w:t>
      </w:r>
      <w:r w:rsidR="00300BD6">
        <w:rPr>
          <w:rFonts w:ascii="Times New Roman" w:hAnsi="Times New Roman" w:cs="Times New Roman"/>
          <w:color w:val="000000" w:themeColor="text1"/>
          <w:lang w:val="en-US"/>
        </w:rPr>
        <w:t>8</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ab/>
      </w:r>
      <w:r w:rsidR="003304D0" w:rsidRPr="006C3482">
        <w:rPr>
          <w:rFonts w:ascii="Times New Roman" w:hAnsi="Times New Roman" w:cs="Times New Roman"/>
          <w:color w:val="000000" w:themeColor="text1"/>
          <w:lang w:val="en-US"/>
        </w:rPr>
        <w:t xml:space="preserve">She visited the Lily Kirchmann </w:t>
      </w:r>
      <w:r w:rsidR="00AB0354" w:rsidRPr="006C3482">
        <w:rPr>
          <w:rFonts w:ascii="Times New Roman" w:hAnsi="Times New Roman" w:cs="Times New Roman"/>
          <w:color w:val="000000" w:themeColor="text1"/>
          <w:lang w:val="en-US"/>
        </w:rPr>
        <w:t>facility.</w:t>
      </w:r>
      <w:r w:rsidR="003304D0" w:rsidRPr="006C3482">
        <w:rPr>
          <w:rFonts w:ascii="Times New Roman" w:hAnsi="Times New Roman" w:cs="Times New Roman"/>
          <w:color w:val="000000" w:themeColor="text1"/>
          <w:lang w:val="en-US"/>
        </w:rPr>
        <w:t xml:space="preserve"> She was satisfied that the child seemed to be well cared for. She recorded the care afforded to the child as described </w:t>
      </w:r>
      <w:proofErr w:type="gramStart"/>
      <w:r w:rsidR="003304D0" w:rsidRPr="006C3482">
        <w:rPr>
          <w:rFonts w:ascii="Times New Roman" w:hAnsi="Times New Roman" w:cs="Times New Roman"/>
          <w:color w:val="000000" w:themeColor="text1"/>
          <w:lang w:val="en-US"/>
        </w:rPr>
        <w:t xml:space="preserve">by  </w:t>
      </w:r>
      <w:proofErr w:type="spellStart"/>
      <w:r w:rsidR="003304D0" w:rsidRPr="006C3482">
        <w:rPr>
          <w:rFonts w:ascii="Times New Roman" w:hAnsi="Times New Roman" w:cs="Times New Roman"/>
          <w:color w:val="000000" w:themeColor="text1"/>
          <w:lang w:val="en-US"/>
        </w:rPr>
        <w:t>Ms</w:t>
      </w:r>
      <w:proofErr w:type="spellEnd"/>
      <w:proofErr w:type="gramEnd"/>
      <w:r w:rsidR="003304D0" w:rsidRPr="006C3482">
        <w:rPr>
          <w:rFonts w:ascii="Times New Roman" w:hAnsi="Times New Roman" w:cs="Times New Roman"/>
          <w:color w:val="000000" w:themeColor="text1"/>
          <w:lang w:val="en-US"/>
        </w:rPr>
        <w:t xml:space="preserve"> Samantha </w:t>
      </w:r>
      <w:proofErr w:type="spellStart"/>
      <w:r w:rsidR="003304D0" w:rsidRPr="006C3482">
        <w:rPr>
          <w:rFonts w:ascii="Times New Roman" w:hAnsi="Times New Roman" w:cs="Times New Roman"/>
          <w:color w:val="000000" w:themeColor="text1"/>
          <w:lang w:val="en-US"/>
        </w:rPr>
        <w:t>Goosen</w:t>
      </w:r>
      <w:proofErr w:type="spellEnd"/>
      <w:r w:rsidR="003304D0" w:rsidRPr="006C3482">
        <w:rPr>
          <w:rFonts w:ascii="Times New Roman" w:hAnsi="Times New Roman" w:cs="Times New Roman"/>
          <w:color w:val="000000" w:themeColor="text1"/>
          <w:lang w:val="en-US"/>
        </w:rPr>
        <w:t>.  The respondent expressed</w:t>
      </w:r>
      <w:r w:rsidR="009639A0" w:rsidRPr="006C3482">
        <w:rPr>
          <w:rFonts w:ascii="Times New Roman" w:hAnsi="Times New Roman" w:cs="Times New Roman"/>
          <w:color w:val="000000" w:themeColor="text1"/>
          <w:lang w:val="en-US"/>
        </w:rPr>
        <w:t xml:space="preserve"> a wish that the child be placed at a place like Can</w:t>
      </w:r>
      <w:r w:rsidR="002F4C76" w:rsidRPr="006C3482">
        <w:rPr>
          <w:rFonts w:ascii="Times New Roman" w:hAnsi="Times New Roman" w:cs="Times New Roman"/>
          <w:color w:val="000000" w:themeColor="text1"/>
          <w:lang w:val="en-US"/>
        </w:rPr>
        <w:t xml:space="preserve">aan facility where there were other children and the minor child was made to listen to music. Apart from that she would like her child to come back home on weekends. </w:t>
      </w:r>
    </w:p>
    <w:p w14:paraId="7930556E" w14:textId="08E2F662" w:rsidR="00FE2C7A" w:rsidRPr="006C3482" w:rsidRDefault="006C3482" w:rsidP="008D6B18">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r w:rsidR="00300BD6">
        <w:rPr>
          <w:rFonts w:ascii="Times New Roman" w:hAnsi="Times New Roman" w:cs="Times New Roman"/>
          <w:color w:val="000000" w:themeColor="text1"/>
          <w:lang w:val="en-US"/>
        </w:rPr>
        <w:t>39</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ab/>
      </w:r>
      <w:r w:rsidR="00F24021" w:rsidRPr="006C3482">
        <w:rPr>
          <w:rFonts w:ascii="Times New Roman" w:hAnsi="Times New Roman" w:cs="Times New Roman"/>
          <w:color w:val="000000" w:themeColor="text1"/>
          <w:lang w:val="en-US"/>
        </w:rPr>
        <w:t xml:space="preserve">The </w:t>
      </w:r>
      <w:r w:rsidR="00C65D04" w:rsidRPr="006C3482">
        <w:rPr>
          <w:rFonts w:ascii="Times New Roman" w:hAnsi="Times New Roman" w:cs="Times New Roman"/>
          <w:color w:val="000000" w:themeColor="text1"/>
          <w:lang w:val="en-US"/>
        </w:rPr>
        <w:t xml:space="preserve">social worker </w:t>
      </w:r>
      <w:r w:rsidR="00A84B8F" w:rsidRPr="006C3482">
        <w:rPr>
          <w:rFonts w:ascii="Times New Roman" w:hAnsi="Times New Roman" w:cs="Times New Roman"/>
          <w:color w:val="000000" w:themeColor="text1"/>
          <w:lang w:val="en-US"/>
        </w:rPr>
        <w:t xml:space="preserve">in her findings stated that the child’s mother is mentally and physically fit to take care of the child’s concerns. She was present in the first five years of the child’s life and the child had been staying with her from birth until the age of 15.  The mother of the child is a strong and caring person.  She makes the child her priority. She has strong bonds with the child.  The entire family possess a good and strong relationship which is the key strength towards their relationship.  She </w:t>
      </w:r>
      <w:r w:rsidR="00C65D04" w:rsidRPr="006C3482">
        <w:rPr>
          <w:rFonts w:ascii="Times New Roman" w:hAnsi="Times New Roman" w:cs="Times New Roman"/>
          <w:color w:val="000000" w:themeColor="text1"/>
          <w:lang w:val="en-US"/>
        </w:rPr>
        <w:t>concl</w:t>
      </w:r>
      <w:r w:rsidR="00A84B8F" w:rsidRPr="006C3482">
        <w:rPr>
          <w:rFonts w:ascii="Times New Roman" w:hAnsi="Times New Roman" w:cs="Times New Roman"/>
          <w:color w:val="000000" w:themeColor="text1"/>
          <w:lang w:val="en-US"/>
        </w:rPr>
        <w:t xml:space="preserve">uded </w:t>
      </w:r>
      <w:r w:rsidR="00FD39B8" w:rsidRPr="006C3482">
        <w:rPr>
          <w:rFonts w:ascii="Times New Roman" w:hAnsi="Times New Roman" w:cs="Times New Roman"/>
          <w:color w:val="000000" w:themeColor="text1"/>
          <w:lang w:val="en-US"/>
        </w:rPr>
        <w:t>that t</w:t>
      </w:r>
      <w:r w:rsidR="00DB4B77" w:rsidRPr="006C3482">
        <w:rPr>
          <w:rFonts w:ascii="Times New Roman" w:hAnsi="Times New Roman" w:cs="Times New Roman"/>
          <w:color w:val="000000" w:themeColor="text1"/>
          <w:lang w:val="en-US"/>
        </w:rPr>
        <w:t>he</w:t>
      </w:r>
      <w:r w:rsidR="00DB4B77" w:rsidRPr="006C3482">
        <w:rPr>
          <w:rFonts w:ascii="Times New Roman" w:hAnsi="Times New Roman" w:cs="Times New Roman"/>
          <w:color w:val="FF0000"/>
          <w:lang w:val="en-US"/>
        </w:rPr>
        <w:t xml:space="preserve"> </w:t>
      </w:r>
      <w:r w:rsidR="00DB4B77" w:rsidRPr="006C3482">
        <w:rPr>
          <w:rFonts w:ascii="Times New Roman" w:hAnsi="Times New Roman" w:cs="Times New Roman"/>
          <w:color w:val="000000" w:themeColor="text1"/>
          <w:lang w:val="en-US"/>
        </w:rPr>
        <w:t xml:space="preserve">maternal family of the child </w:t>
      </w:r>
      <w:r w:rsidR="00A84B8F" w:rsidRPr="006C3482">
        <w:rPr>
          <w:rFonts w:ascii="Times New Roman" w:hAnsi="Times New Roman" w:cs="Times New Roman"/>
          <w:color w:val="000000" w:themeColor="text1"/>
          <w:lang w:val="en-US"/>
        </w:rPr>
        <w:t xml:space="preserve">is </w:t>
      </w:r>
      <w:r w:rsidR="00DB4B77" w:rsidRPr="006C3482">
        <w:rPr>
          <w:rFonts w:ascii="Times New Roman" w:hAnsi="Times New Roman" w:cs="Times New Roman"/>
          <w:color w:val="000000" w:themeColor="text1"/>
          <w:lang w:val="en-US"/>
        </w:rPr>
        <w:t xml:space="preserve">safeguarding the rights and best interests of the child. </w:t>
      </w:r>
      <w:r w:rsidR="00A84B8F" w:rsidRPr="006C3482">
        <w:rPr>
          <w:rFonts w:ascii="Times New Roman" w:hAnsi="Times New Roman" w:cs="Times New Roman"/>
          <w:color w:val="000000" w:themeColor="text1"/>
          <w:lang w:val="en-US"/>
        </w:rPr>
        <w:t xml:space="preserve">  The family needs to be supported in their work of taking care of the child’s special needs in order for them to be successful.  The child’s sense of belonging and bonds created with the family were compromised when she was taken from </w:t>
      </w:r>
      <w:r w:rsidR="00FE2C7A" w:rsidRPr="006C3482">
        <w:rPr>
          <w:rFonts w:ascii="Times New Roman" w:hAnsi="Times New Roman" w:cs="Times New Roman"/>
          <w:color w:val="000000" w:themeColor="text1"/>
          <w:lang w:val="en-US"/>
        </w:rPr>
        <w:t xml:space="preserve">home after 15 years of birth. </w:t>
      </w:r>
    </w:p>
    <w:p w14:paraId="4AE70972" w14:textId="1AB674B9" w:rsidR="00FD39B8" w:rsidRPr="006C3482" w:rsidRDefault="006C3482" w:rsidP="008D6B18">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[4</w:t>
      </w:r>
      <w:r w:rsidR="00300BD6">
        <w:rPr>
          <w:rFonts w:ascii="Times New Roman" w:hAnsi="Times New Roman" w:cs="Times New Roman"/>
          <w:color w:val="000000" w:themeColor="text1"/>
          <w:lang w:val="en-US"/>
        </w:rPr>
        <w:t>0</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ab/>
      </w:r>
      <w:r w:rsidR="00A84B8F" w:rsidRPr="006C3482">
        <w:rPr>
          <w:rFonts w:ascii="Times New Roman" w:hAnsi="Times New Roman" w:cs="Times New Roman"/>
          <w:color w:val="000000" w:themeColor="text1"/>
          <w:lang w:val="en-US"/>
        </w:rPr>
        <w:t>She recommended that</w:t>
      </w:r>
      <w:r w:rsidR="00FE2C7A" w:rsidRPr="006C3482">
        <w:rPr>
          <w:rFonts w:ascii="Times New Roman" w:hAnsi="Times New Roman" w:cs="Times New Roman"/>
          <w:color w:val="000000" w:themeColor="text1"/>
          <w:lang w:val="en-US"/>
        </w:rPr>
        <w:t xml:space="preserve">, in her </w:t>
      </w:r>
      <w:r w:rsidR="00AB0354" w:rsidRPr="006C3482">
        <w:rPr>
          <w:rFonts w:ascii="Times New Roman" w:hAnsi="Times New Roman" w:cs="Times New Roman"/>
          <w:color w:val="000000" w:themeColor="text1"/>
          <w:lang w:val="en-US"/>
        </w:rPr>
        <w:t>opinion, the</w:t>
      </w:r>
      <w:r w:rsidR="00FD39B8" w:rsidRPr="006C3482">
        <w:rPr>
          <w:rFonts w:ascii="Times New Roman" w:hAnsi="Times New Roman" w:cs="Times New Roman"/>
          <w:color w:val="000000" w:themeColor="text1"/>
          <w:lang w:val="en-US"/>
        </w:rPr>
        <w:t xml:space="preserve"> mother should remain the primary caregiver of the child. That for the purposes of protecting the child, the mother be provided with necessary help that will help to eliminate risk factors that could cause any harm to the child. </w:t>
      </w:r>
      <w:r w:rsidR="00A84B8F" w:rsidRPr="006C3482">
        <w:rPr>
          <w:rFonts w:ascii="Times New Roman" w:hAnsi="Times New Roman" w:cs="Times New Roman"/>
          <w:color w:val="000000" w:themeColor="text1"/>
          <w:lang w:val="en-US"/>
        </w:rPr>
        <w:t xml:space="preserve">That the psychosocial support be provided to the family by the social worker that specializes with disability program. </w:t>
      </w:r>
    </w:p>
    <w:p w14:paraId="2872F182" w14:textId="77777777" w:rsidR="00FE2C7A" w:rsidRDefault="00FE2C7A" w:rsidP="00FE2C7A">
      <w:pPr>
        <w:pStyle w:val="ListParagraph"/>
        <w:spacing w:line="480" w:lineRule="auto"/>
        <w:ind w:left="502"/>
        <w:jc w:val="both"/>
        <w:rPr>
          <w:rFonts w:ascii="Times New Roman" w:hAnsi="Times New Roman" w:cs="Times New Roman"/>
          <w:color w:val="000000" w:themeColor="text1"/>
          <w:lang w:val="en-US"/>
        </w:rPr>
      </w:pPr>
    </w:p>
    <w:p w14:paraId="4C9BB785" w14:textId="77777777" w:rsidR="00C10218" w:rsidRPr="001A333C" w:rsidRDefault="00C10218" w:rsidP="00FE2C7A">
      <w:pPr>
        <w:pStyle w:val="ListParagraph"/>
        <w:spacing w:line="480" w:lineRule="auto"/>
        <w:ind w:left="502"/>
        <w:jc w:val="both"/>
        <w:rPr>
          <w:rFonts w:ascii="Times New Roman" w:hAnsi="Times New Roman" w:cs="Times New Roman"/>
          <w:color w:val="000000" w:themeColor="text1"/>
          <w:lang w:val="en-US"/>
        </w:rPr>
      </w:pPr>
    </w:p>
    <w:p w14:paraId="5C3BF183" w14:textId="5409A23C" w:rsidR="00FE2C7A" w:rsidRPr="00AB0354" w:rsidRDefault="00FE2C7A" w:rsidP="00AB0354">
      <w:pPr>
        <w:spacing w:line="480" w:lineRule="auto"/>
        <w:jc w:val="both"/>
        <w:rPr>
          <w:rFonts w:ascii="Times New Roman" w:hAnsi="Times New Roman" w:cs="Times New Roman"/>
          <w:i/>
          <w:iCs/>
          <w:color w:val="000000" w:themeColor="text1"/>
          <w:lang w:val="en-US"/>
        </w:rPr>
      </w:pPr>
      <w:r w:rsidRPr="00AB0354">
        <w:rPr>
          <w:rFonts w:ascii="Times New Roman" w:hAnsi="Times New Roman" w:cs="Times New Roman"/>
          <w:i/>
          <w:iCs/>
          <w:color w:val="000000" w:themeColor="text1"/>
          <w:lang w:val="en-US"/>
        </w:rPr>
        <w:lastRenderedPageBreak/>
        <w:t xml:space="preserve">Master’s report </w:t>
      </w:r>
    </w:p>
    <w:p w14:paraId="3DF08A80" w14:textId="31FFB888" w:rsidR="00EB34CA" w:rsidRPr="006C3482" w:rsidRDefault="000102A6" w:rsidP="008D6B18">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[4</w:t>
      </w:r>
      <w:r w:rsidR="00300BD6">
        <w:rPr>
          <w:rFonts w:ascii="Times New Roman" w:hAnsi="Times New Roman" w:cs="Times New Roman"/>
          <w:color w:val="000000" w:themeColor="text1"/>
          <w:lang w:val="en-US"/>
        </w:rPr>
        <w:t>1</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ab/>
      </w:r>
      <w:r w:rsidR="00DB4B77" w:rsidRPr="006C3482">
        <w:rPr>
          <w:rFonts w:ascii="Times New Roman" w:hAnsi="Times New Roman" w:cs="Times New Roman"/>
          <w:color w:val="000000" w:themeColor="text1"/>
          <w:lang w:val="en-US"/>
        </w:rPr>
        <w:t>The Master of the High Court</w:t>
      </w:r>
      <w:r w:rsidR="00185DEF" w:rsidRPr="006C3482">
        <w:rPr>
          <w:rFonts w:ascii="Times New Roman" w:hAnsi="Times New Roman" w:cs="Times New Roman"/>
          <w:color w:val="000000" w:themeColor="text1"/>
          <w:lang w:val="en-US"/>
        </w:rPr>
        <w:t xml:space="preserve">, </w:t>
      </w:r>
      <w:proofErr w:type="spellStart"/>
      <w:r w:rsidR="00185DEF" w:rsidRPr="006C3482">
        <w:rPr>
          <w:rFonts w:ascii="Times New Roman" w:hAnsi="Times New Roman" w:cs="Times New Roman"/>
          <w:color w:val="000000" w:themeColor="text1"/>
          <w:lang w:val="en-US"/>
        </w:rPr>
        <w:t>Bhisho</w:t>
      </w:r>
      <w:proofErr w:type="spellEnd"/>
      <w:r w:rsidR="00185DEF" w:rsidRPr="006C3482">
        <w:rPr>
          <w:rFonts w:ascii="Times New Roman" w:hAnsi="Times New Roman" w:cs="Times New Roman"/>
          <w:color w:val="000000" w:themeColor="text1"/>
          <w:lang w:val="en-US"/>
        </w:rPr>
        <w:t xml:space="preserve">, </w:t>
      </w:r>
      <w:r w:rsidR="00DB4B77" w:rsidRPr="006C3482">
        <w:rPr>
          <w:rFonts w:ascii="Times New Roman" w:hAnsi="Times New Roman" w:cs="Times New Roman"/>
          <w:color w:val="000000" w:themeColor="text1"/>
          <w:lang w:val="en-US"/>
        </w:rPr>
        <w:t xml:space="preserve">filed a report </w:t>
      </w:r>
      <w:r w:rsidR="00185DEF" w:rsidRPr="006C3482">
        <w:rPr>
          <w:rFonts w:ascii="Times New Roman" w:hAnsi="Times New Roman" w:cs="Times New Roman"/>
          <w:color w:val="000000" w:themeColor="text1"/>
          <w:lang w:val="en-US"/>
        </w:rPr>
        <w:t xml:space="preserve">on 06 December 2022. He </w:t>
      </w:r>
      <w:r w:rsidR="00EB34CA" w:rsidRPr="006C3482">
        <w:rPr>
          <w:rFonts w:ascii="Times New Roman" w:hAnsi="Times New Roman" w:cs="Times New Roman"/>
          <w:color w:val="000000" w:themeColor="text1"/>
          <w:lang w:val="en-US"/>
        </w:rPr>
        <w:t xml:space="preserve">stated that he </w:t>
      </w:r>
      <w:r w:rsidR="00185DEF" w:rsidRPr="006C3482">
        <w:rPr>
          <w:rFonts w:ascii="Times New Roman" w:hAnsi="Times New Roman" w:cs="Times New Roman"/>
          <w:color w:val="000000" w:themeColor="text1"/>
          <w:lang w:val="en-US"/>
        </w:rPr>
        <w:t>had regard to the</w:t>
      </w:r>
      <w:r w:rsidR="00EB34CA" w:rsidRPr="006C3482">
        <w:rPr>
          <w:rFonts w:ascii="Times New Roman" w:hAnsi="Times New Roman" w:cs="Times New Roman"/>
          <w:color w:val="000000" w:themeColor="text1"/>
          <w:lang w:val="en-US"/>
        </w:rPr>
        <w:t xml:space="preserve"> </w:t>
      </w:r>
      <w:r w:rsidR="00EB34CA" w:rsidRPr="006C3482">
        <w:rPr>
          <w:rFonts w:ascii="Times New Roman" w:hAnsi="Times New Roman" w:cs="Times New Roman"/>
          <w:i/>
          <w:iCs/>
          <w:color w:val="000000" w:themeColor="text1"/>
          <w:sz w:val="18"/>
          <w:szCs w:val="18"/>
          <w:lang w:val="en-US"/>
        </w:rPr>
        <w:t xml:space="preserve">“Copies of Notice of </w:t>
      </w:r>
      <w:proofErr w:type="gramStart"/>
      <w:r w:rsidR="00EB34CA" w:rsidRPr="006C3482">
        <w:rPr>
          <w:rFonts w:ascii="Times New Roman" w:hAnsi="Times New Roman" w:cs="Times New Roman"/>
          <w:i/>
          <w:iCs/>
          <w:color w:val="000000" w:themeColor="text1"/>
          <w:sz w:val="18"/>
          <w:szCs w:val="18"/>
          <w:lang w:val="en-US"/>
        </w:rPr>
        <w:t>Motion ,</w:t>
      </w:r>
      <w:proofErr w:type="gramEnd"/>
      <w:r w:rsidR="00EB34CA" w:rsidRPr="006C3482">
        <w:rPr>
          <w:rFonts w:ascii="Times New Roman" w:hAnsi="Times New Roman" w:cs="Times New Roman"/>
          <w:i/>
          <w:iCs/>
          <w:color w:val="000000" w:themeColor="text1"/>
          <w:sz w:val="18"/>
          <w:szCs w:val="18"/>
          <w:lang w:val="en-US"/>
        </w:rPr>
        <w:t xml:space="preserve"> </w:t>
      </w:r>
      <w:r w:rsidR="00185DEF" w:rsidRPr="006C3482">
        <w:rPr>
          <w:rFonts w:ascii="Times New Roman" w:hAnsi="Times New Roman" w:cs="Times New Roman"/>
          <w:i/>
          <w:iCs/>
          <w:color w:val="000000" w:themeColor="text1"/>
          <w:sz w:val="18"/>
          <w:szCs w:val="18"/>
          <w:lang w:val="en-US"/>
        </w:rPr>
        <w:t xml:space="preserve"> affida</w:t>
      </w:r>
      <w:r w:rsidR="00EB34CA" w:rsidRPr="006C3482">
        <w:rPr>
          <w:rFonts w:ascii="Times New Roman" w:hAnsi="Times New Roman" w:cs="Times New Roman"/>
          <w:i/>
          <w:iCs/>
          <w:color w:val="000000" w:themeColor="text1"/>
          <w:sz w:val="18"/>
          <w:szCs w:val="18"/>
          <w:lang w:val="en-US"/>
        </w:rPr>
        <w:t>vit by the Applicant with Annexures as well as the report by the Curator – ad Litem were served on the Master 30 November 2022</w:t>
      </w:r>
      <w:r w:rsidR="00EB34CA" w:rsidRPr="006C3482">
        <w:rPr>
          <w:rFonts w:ascii="Times New Roman" w:hAnsi="Times New Roman" w:cs="Times New Roman"/>
          <w:color w:val="000000" w:themeColor="text1"/>
          <w:lang w:val="en-US"/>
        </w:rPr>
        <w:t xml:space="preserve">.” </w:t>
      </w:r>
    </w:p>
    <w:p w14:paraId="7DFB8072" w14:textId="38005B47" w:rsidR="00C65D04" w:rsidRDefault="000102A6" w:rsidP="008D6B18">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[4</w:t>
      </w:r>
      <w:r w:rsidR="00300BD6">
        <w:rPr>
          <w:rFonts w:ascii="Times New Roman" w:hAnsi="Times New Roman" w:cs="Times New Roman"/>
          <w:color w:val="000000" w:themeColor="text1"/>
          <w:lang w:val="en-US"/>
        </w:rPr>
        <w:t>2</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ab/>
      </w:r>
      <w:r w:rsidR="00EB34CA" w:rsidRPr="000102A6">
        <w:rPr>
          <w:rFonts w:ascii="Times New Roman" w:hAnsi="Times New Roman" w:cs="Times New Roman"/>
          <w:color w:val="000000" w:themeColor="text1"/>
          <w:lang w:val="en-US"/>
        </w:rPr>
        <w:t xml:space="preserve">The Master supported </w:t>
      </w:r>
      <w:r w:rsidR="00DB4B77" w:rsidRPr="000102A6">
        <w:rPr>
          <w:rFonts w:ascii="Times New Roman" w:hAnsi="Times New Roman" w:cs="Times New Roman"/>
          <w:color w:val="000000" w:themeColor="text1"/>
          <w:lang w:val="en-US"/>
        </w:rPr>
        <w:t xml:space="preserve">the applicant’s application that there was a need to appoint </w:t>
      </w:r>
      <w:proofErr w:type="gramStart"/>
      <w:r w:rsidR="00DB4B77" w:rsidRPr="000102A6">
        <w:rPr>
          <w:rFonts w:ascii="Times New Roman" w:hAnsi="Times New Roman" w:cs="Times New Roman"/>
          <w:color w:val="000000" w:themeColor="text1"/>
          <w:lang w:val="en-US"/>
        </w:rPr>
        <w:t xml:space="preserve">a curator </w:t>
      </w:r>
      <w:r w:rsidR="00DB4B77" w:rsidRPr="000102A6">
        <w:rPr>
          <w:rFonts w:ascii="Times New Roman" w:hAnsi="Times New Roman" w:cs="Times New Roman"/>
          <w:i/>
          <w:iCs/>
          <w:color w:val="000000" w:themeColor="text1"/>
          <w:lang w:val="en-US"/>
        </w:rPr>
        <w:t>ad personae</w:t>
      </w:r>
      <w:proofErr w:type="gramEnd"/>
      <w:r w:rsidR="00185DEF" w:rsidRPr="000102A6">
        <w:rPr>
          <w:rFonts w:ascii="Times New Roman" w:hAnsi="Times New Roman" w:cs="Times New Roman"/>
          <w:color w:val="000000" w:themeColor="text1"/>
          <w:lang w:val="en-US"/>
        </w:rPr>
        <w:t xml:space="preserve"> to take care of the child’s day to day needs as well as make decisions of the patient. </w:t>
      </w:r>
      <w:r w:rsidR="00DB4B77" w:rsidRPr="000102A6">
        <w:rPr>
          <w:rFonts w:ascii="Times New Roman" w:hAnsi="Times New Roman" w:cs="Times New Roman"/>
          <w:color w:val="000000" w:themeColor="text1"/>
          <w:lang w:val="en-US"/>
        </w:rPr>
        <w:t xml:space="preserve">In this regard </w:t>
      </w:r>
      <w:r w:rsidR="00185DEF" w:rsidRPr="000102A6">
        <w:rPr>
          <w:rFonts w:ascii="Times New Roman" w:hAnsi="Times New Roman" w:cs="Times New Roman"/>
          <w:color w:val="000000" w:themeColor="text1"/>
          <w:lang w:val="en-US"/>
        </w:rPr>
        <w:t>t</w:t>
      </w:r>
      <w:r w:rsidR="00DB4B77" w:rsidRPr="000102A6">
        <w:rPr>
          <w:rFonts w:ascii="Times New Roman" w:hAnsi="Times New Roman" w:cs="Times New Roman"/>
          <w:color w:val="000000" w:themeColor="text1"/>
          <w:lang w:val="en-US"/>
        </w:rPr>
        <w:t xml:space="preserve">he </w:t>
      </w:r>
      <w:r w:rsidR="00185DEF" w:rsidRPr="000102A6">
        <w:rPr>
          <w:rFonts w:ascii="Times New Roman" w:hAnsi="Times New Roman" w:cs="Times New Roman"/>
          <w:color w:val="000000" w:themeColor="text1"/>
          <w:lang w:val="en-US"/>
        </w:rPr>
        <w:t xml:space="preserve">Master </w:t>
      </w:r>
      <w:r w:rsidR="00DB4B77" w:rsidRPr="000102A6">
        <w:rPr>
          <w:rFonts w:ascii="Times New Roman" w:hAnsi="Times New Roman" w:cs="Times New Roman"/>
          <w:color w:val="000000" w:themeColor="text1"/>
          <w:lang w:val="en-US"/>
        </w:rPr>
        <w:t xml:space="preserve">relied on </w:t>
      </w:r>
      <w:r w:rsidR="005D7922" w:rsidRPr="000102A6">
        <w:rPr>
          <w:rFonts w:ascii="Times New Roman" w:hAnsi="Times New Roman" w:cs="Times New Roman"/>
          <w:color w:val="000000" w:themeColor="text1"/>
          <w:lang w:val="en-US"/>
        </w:rPr>
        <w:t>several authorities for his contentions.</w:t>
      </w:r>
      <w:r w:rsidR="005D7922" w:rsidRPr="001A333C">
        <w:rPr>
          <w:rStyle w:val="FootnoteReference"/>
          <w:rFonts w:ascii="Times New Roman" w:hAnsi="Times New Roman" w:cs="Times New Roman"/>
          <w:color w:val="000000" w:themeColor="text1"/>
          <w:lang w:val="en-US"/>
        </w:rPr>
        <w:footnoteReference w:id="2"/>
      </w:r>
      <w:r w:rsidR="005D7922" w:rsidRPr="000102A6">
        <w:rPr>
          <w:rFonts w:ascii="Times New Roman" w:hAnsi="Times New Roman" w:cs="Times New Roman"/>
          <w:color w:val="000000" w:themeColor="text1"/>
          <w:lang w:val="en-US"/>
        </w:rPr>
        <w:t xml:space="preserve">  He submitted that it is very difficult for a private person to obtain security and would abide the decision of the court in this regard.  </w:t>
      </w:r>
    </w:p>
    <w:p w14:paraId="347B8C8D" w14:textId="77777777" w:rsidR="00C65D04" w:rsidRPr="00BF275F" w:rsidRDefault="00C65D04" w:rsidP="00BF275F">
      <w:pPr>
        <w:rPr>
          <w:rFonts w:ascii="Times New Roman" w:hAnsi="Times New Roman" w:cs="Times New Roman"/>
          <w:color w:val="000000" w:themeColor="text1"/>
          <w:lang w:val="en-US"/>
        </w:rPr>
      </w:pPr>
    </w:p>
    <w:p w14:paraId="6483A672" w14:textId="52CEDC2E" w:rsidR="00185DEF" w:rsidRPr="001A333C" w:rsidRDefault="00185DEF" w:rsidP="00185DEF">
      <w:pPr>
        <w:spacing w:line="480" w:lineRule="auto"/>
        <w:jc w:val="both"/>
        <w:rPr>
          <w:rFonts w:ascii="Times New Roman" w:hAnsi="Times New Roman" w:cs="Times New Roman"/>
          <w:i/>
          <w:iCs/>
          <w:color w:val="000000" w:themeColor="text1"/>
          <w:lang w:val="en-US"/>
        </w:rPr>
      </w:pPr>
      <w:proofErr w:type="spellStart"/>
      <w:r w:rsidRPr="001A333C">
        <w:rPr>
          <w:rFonts w:ascii="Times New Roman" w:hAnsi="Times New Roman" w:cs="Times New Roman"/>
          <w:i/>
          <w:iCs/>
          <w:color w:val="000000" w:themeColor="text1"/>
          <w:lang w:val="en-US"/>
        </w:rPr>
        <w:t>Mr</w:t>
      </w:r>
      <w:proofErr w:type="spellEnd"/>
      <w:r w:rsidRPr="001A333C">
        <w:rPr>
          <w:rFonts w:ascii="Times New Roman" w:hAnsi="Times New Roman" w:cs="Times New Roman"/>
          <w:i/>
          <w:iCs/>
          <w:color w:val="000000" w:themeColor="text1"/>
          <w:lang w:val="en-US"/>
        </w:rPr>
        <w:t xml:space="preserve"> Charles Adams of the Trust </w:t>
      </w:r>
    </w:p>
    <w:p w14:paraId="3BEEF6FA" w14:textId="4AC63AA5" w:rsidR="006D6DA1" w:rsidRPr="000102A6" w:rsidRDefault="000102A6" w:rsidP="008D6B18">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[4</w:t>
      </w:r>
      <w:r w:rsidR="00300BD6">
        <w:rPr>
          <w:rFonts w:ascii="Times New Roman" w:hAnsi="Times New Roman" w:cs="Times New Roman"/>
          <w:color w:val="000000" w:themeColor="text1"/>
          <w:lang w:val="en-US"/>
        </w:rPr>
        <w:t>3</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ab/>
      </w:r>
      <w:r w:rsidR="005D7922" w:rsidRPr="000102A6">
        <w:rPr>
          <w:rFonts w:ascii="Times New Roman" w:hAnsi="Times New Roman" w:cs="Times New Roman"/>
          <w:color w:val="000000" w:themeColor="text1"/>
          <w:lang w:val="en-US"/>
        </w:rPr>
        <w:t xml:space="preserve">According to the affidavit filed by one </w:t>
      </w:r>
      <w:proofErr w:type="spellStart"/>
      <w:r w:rsidR="005D7922" w:rsidRPr="000102A6">
        <w:rPr>
          <w:rFonts w:ascii="Times New Roman" w:hAnsi="Times New Roman" w:cs="Times New Roman"/>
          <w:color w:val="000000" w:themeColor="text1"/>
          <w:lang w:val="en-US"/>
        </w:rPr>
        <w:t>Mr</w:t>
      </w:r>
      <w:proofErr w:type="spellEnd"/>
      <w:r w:rsidR="005D7922" w:rsidRPr="000102A6">
        <w:rPr>
          <w:rFonts w:ascii="Times New Roman" w:hAnsi="Times New Roman" w:cs="Times New Roman"/>
          <w:color w:val="000000" w:themeColor="text1"/>
          <w:lang w:val="en-US"/>
        </w:rPr>
        <w:t xml:space="preserve"> Charles Adams, a relationship officer </w:t>
      </w:r>
      <w:proofErr w:type="gramStart"/>
      <w:r w:rsidR="005D7922" w:rsidRPr="000102A6">
        <w:rPr>
          <w:rFonts w:ascii="Times New Roman" w:hAnsi="Times New Roman" w:cs="Times New Roman"/>
          <w:color w:val="000000" w:themeColor="text1"/>
          <w:lang w:val="en-US"/>
        </w:rPr>
        <w:t xml:space="preserve">for  </w:t>
      </w:r>
      <w:r w:rsidR="00BD40DD">
        <w:rPr>
          <w:rFonts w:ascii="Times New Roman" w:hAnsi="Times New Roman" w:cs="Times New Roman"/>
          <w:color w:val="000000" w:themeColor="text1"/>
          <w:lang w:val="en-US"/>
        </w:rPr>
        <w:t>A</w:t>
      </w:r>
      <w:proofErr w:type="gramEnd"/>
      <w:r w:rsidR="00BD40DD">
        <w:rPr>
          <w:rFonts w:ascii="Times New Roman" w:hAnsi="Times New Roman" w:cs="Times New Roman"/>
          <w:color w:val="000000" w:themeColor="text1"/>
          <w:lang w:val="en-US"/>
        </w:rPr>
        <w:t>[…] N[…]</w:t>
      </w:r>
      <w:r w:rsidR="00294981" w:rsidRPr="000102A6">
        <w:rPr>
          <w:rFonts w:ascii="Times New Roman" w:hAnsi="Times New Roman" w:cs="Times New Roman"/>
          <w:color w:val="000000" w:themeColor="text1"/>
          <w:lang w:val="en-US"/>
        </w:rPr>
        <w:t xml:space="preserve"> Trust</w:t>
      </w:r>
      <w:r w:rsidR="005D7922" w:rsidRPr="000102A6">
        <w:rPr>
          <w:rFonts w:ascii="Times New Roman" w:hAnsi="Times New Roman" w:cs="Times New Roman"/>
          <w:color w:val="000000" w:themeColor="text1"/>
          <w:lang w:val="en-US"/>
        </w:rPr>
        <w:t xml:space="preserve">, the Master called for security which was furnished. </w:t>
      </w:r>
      <w:r w:rsidR="006D6DA1" w:rsidRPr="000102A6">
        <w:rPr>
          <w:rFonts w:ascii="Times New Roman" w:hAnsi="Times New Roman" w:cs="Times New Roman"/>
          <w:color w:val="000000" w:themeColor="text1"/>
          <w:lang w:val="en-US"/>
        </w:rPr>
        <w:t xml:space="preserve"> He filed the affidavit dated 23 January 2023 and </w:t>
      </w:r>
      <w:r w:rsidR="00AB0354" w:rsidRPr="000102A6">
        <w:rPr>
          <w:rFonts w:ascii="Times New Roman" w:hAnsi="Times New Roman" w:cs="Times New Roman"/>
          <w:color w:val="000000" w:themeColor="text1"/>
          <w:lang w:val="en-US"/>
        </w:rPr>
        <w:t>stated:</w:t>
      </w:r>
      <w:r w:rsidR="006D6DA1" w:rsidRPr="000102A6">
        <w:rPr>
          <w:rFonts w:ascii="Times New Roman" w:hAnsi="Times New Roman" w:cs="Times New Roman"/>
          <w:color w:val="000000" w:themeColor="text1"/>
          <w:lang w:val="en-US"/>
        </w:rPr>
        <w:t xml:space="preserve"> </w:t>
      </w:r>
      <w:r w:rsidR="006D6DA1" w:rsidRPr="000102A6">
        <w:rPr>
          <w:rFonts w:ascii="Times New Roman" w:hAnsi="Times New Roman" w:cs="Times New Roman"/>
          <w:i/>
          <w:iCs/>
          <w:color w:val="000000" w:themeColor="text1"/>
          <w:lang w:val="en-US"/>
        </w:rPr>
        <w:t>“I shall deal only with the relevant paragraphs and allegations relating to the involvement of the trustees and Trust.  I accordingly wish to respond as follows to the Respondent’s Opposing Affidavit.”</w:t>
      </w:r>
    </w:p>
    <w:p w14:paraId="3EA6DEF2" w14:textId="273347A6" w:rsidR="006554E7" w:rsidRPr="000102A6" w:rsidRDefault="000102A6" w:rsidP="008D6B18">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[4</w:t>
      </w:r>
      <w:r w:rsidR="00300BD6">
        <w:rPr>
          <w:rFonts w:ascii="Times New Roman" w:hAnsi="Times New Roman" w:cs="Times New Roman"/>
          <w:color w:val="000000" w:themeColor="text1"/>
          <w:lang w:val="en-US"/>
        </w:rPr>
        <w:t>4</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ab/>
      </w:r>
      <w:r w:rsidR="004D6F45" w:rsidRPr="000102A6">
        <w:rPr>
          <w:rFonts w:ascii="Times New Roman" w:hAnsi="Times New Roman" w:cs="Times New Roman"/>
          <w:color w:val="000000" w:themeColor="text1"/>
          <w:lang w:val="en-US"/>
        </w:rPr>
        <w:t>It is apparent from his affidavit that he relie</w:t>
      </w:r>
      <w:r w:rsidR="00BF275F">
        <w:rPr>
          <w:rFonts w:ascii="Times New Roman" w:hAnsi="Times New Roman" w:cs="Times New Roman"/>
          <w:color w:val="000000" w:themeColor="text1"/>
          <w:lang w:val="en-US"/>
        </w:rPr>
        <w:t>d</w:t>
      </w:r>
      <w:r w:rsidR="004D6F45" w:rsidRPr="000102A6">
        <w:rPr>
          <w:rFonts w:ascii="Times New Roman" w:hAnsi="Times New Roman" w:cs="Times New Roman"/>
          <w:color w:val="000000" w:themeColor="text1"/>
          <w:lang w:val="en-US"/>
        </w:rPr>
        <w:t xml:space="preserve"> on </w:t>
      </w:r>
      <w:r w:rsidR="00294981" w:rsidRPr="000102A6">
        <w:rPr>
          <w:rFonts w:ascii="Times New Roman" w:hAnsi="Times New Roman" w:cs="Times New Roman"/>
          <w:color w:val="000000" w:themeColor="text1"/>
          <w:lang w:val="en-US"/>
        </w:rPr>
        <w:t xml:space="preserve">the information </w:t>
      </w:r>
      <w:r w:rsidR="004D6F45" w:rsidRPr="000102A6">
        <w:rPr>
          <w:rFonts w:ascii="Times New Roman" w:hAnsi="Times New Roman" w:cs="Times New Roman"/>
          <w:color w:val="000000" w:themeColor="text1"/>
          <w:lang w:val="en-US"/>
        </w:rPr>
        <w:t>he receive</w:t>
      </w:r>
      <w:r w:rsidR="00294981" w:rsidRPr="000102A6">
        <w:rPr>
          <w:rFonts w:ascii="Times New Roman" w:hAnsi="Times New Roman" w:cs="Times New Roman"/>
          <w:color w:val="000000" w:themeColor="text1"/>
          <w:lang w:val="en-US"/>
        </w:rPr>
        <w:t>d</w:t>
      </w:r>
      <w:r w:rsidR="004D6F45" w:rsidRPr="000102A6">
        <w:rPr>
          <w:rFonts w:ascii="Times New Roman" w:hAnsi="Times New Roman" w:cs="Times New Roman"/>
          <w:color w:val="000000" w:themeColor="text1"/>
          <w:lang w:val="en-US"/>
        </w:rPr>
        <w:t xml:space="preserve"> from the case manager</w:t>
      </w:r>
      <w:r w:rsidR="006D6DA1" w:rsidRPr="000102A6">
        <w:rPr>
          <w:rFonts w:ascii="Times New Roman" w:hAnsi="Times New Roman" w:cs="Times New Roman"/>
          <w:color w:val="000000" w:themeColor="text1"/>
          <w:lang w:val="en-US"/>
        </w:rPr>
        <w:t>s regarding the health of the child and the particular needs of the child. He stated that the Trust focuses on the financial side of the administration of the Trust</w:t>
      </w:r>
      <w:r w:rsidR="004D6F45" w:rsidRPr="000102A6">
        <w:rPr>
          <w:rFonts w:ascii="Times New Roman" w:hAnsi="Times New Roman" w:cs="Times New Roman"/>
          <w:color w:val="000000" w:themeColor="text1"/>
          <w:lang w:val="en-US"/>
        </w:rPr>
        <w:t xml:space="preserve">. He has no knowledge of the respondent’s living conditions to accommodate the needs of the child. He did not have regard to any expert reports that dealt with the needs of the child prior to the award. He believes that the respondent makes financial demands that are </w:t>
      </w:r>
      <w:r w:rsidR="00316857" w:rsidRPr="000102A6">
        <w:rPr>
          <w:rFonts w:ascii="Times New Roman" w:hAnsi="Times New Roman" w:cs="Times New Roman"/>
          <w:color w:val="000000" w:themeColor="text1"/>
          <w:lang w:val="en-US"/>
        </w:rPr>
        <w:t xml:space="preserve">excessive and </w:t>
      </w:r>
      <w:r w:rsidR="00CD7BC0" w:rsidRPr="000102A6">
        <w:rPr>
          <w:rFonts w:ascii="Times New Roman" w:hAnsi="Times New Roman" w:cs="Times New Roman"/>
          <w:color w:val="000000" w:themeColor="text1"/>
          <w:lang w:val="en-US"/>
        </w:rPr>
        <w:t>unreasonable such</w:t>
      </w:r>
      <w:r w:rsidR="004D6F45" w:rsidRPr="000102A6">
        <w:rPr>
          <w:rFonts w:ascii="Times New Roman" w:hAnsi="Times New Roman" w:cs="Times New Roman"/>
          <w:color w:val="000000" w:themeColor="text1"/>
          <w:lang w:val="en-US"/>
        </w:rPr>
        <w:t xml:space="preserve"> as those relating to transport costs </w:t>
      </w:r>
      <w:r w:rsidR="00CD7BC0" w:rsidRPr="000102A6">
        <w:rPr>
          <w:rFonts w:ascii="Times New Roman" w:hAnsi="Times New Roman" w:cs="Times New Roman"/>
          <w:color w:val="000000" w:themeColor="text1"/>
          <w:lang w:val="en-US"/>
        </w:rPr>
        <w:t>(from</w:t>
      </w:r>
      <w:r w:rsidR="004D6F45" w:rsidRPr="000102A6">
        <w:rPr>
          <w:rFonts w:ascii="Times New Roman" w:hAnsi="Times New Roman" w:cs="Times New Roman"/>
          <w:color w:val="000000" w:themeColor="text1"/>
          <w:lang w:val="en-US"/>
        </w:rPr>
        <w:t xml:space="preserve"> R400 to R1000) or from R2</w:t>
      </w:r>
      <w:r w:rsidR="00294981" w:rsidRPr="000102A6">
        <w:rPr>
          <w:rFonts w:ascii="Times New Roman" w:hAnsi="Times New Roman" w:cs="Times New Roman"/>
          <w:color w:val="000000" w:themeColor="text1"/>
          <w:lang w:val="en-US"/>
        </w:rPr>
        <w:t>2</w:t>
      </w:r>
      <w:r w:rsidR="004D6F45" w:rsidRPr="000102A6">
        <w:rPr>
          <w:rFonts w:ascii="Times New Roman" w:hAnsi="Times New Roman" w:cs="Times New Roman"/>
          <w:color w:val="000000" w:themeColor="text1"/>
          <w:lang w:val="en-US"/>
        </w:rPr>
        <w:t>00 to</w:t>
      </w:r>
      <w:r w:rsidR="00294981" w:rsidRPr="000102A6">
        <w:rPr>
          <w:rFonts w:ascii="Times New Roman" w:hAnsi="Times New Roman" w:cs="Times New Roman"/>
          <w:color w:val="000000" w:themeColor="text1"/>
          <w:lang w:val="en-US"/>
        </w:rPr>
        <w:t xml:space="preserve"> R8000 and</w:t>
      </w:r>
      <w:r w:rsidR="004D6F45" w:rsidRPr="000102A6">
        <w:rPr>
          <w:rFonts w:ascii="Times New Roman" w:hAnsi="Times New Roman" w:cs="Times New Roman"/>
          <w:color w:val="000000" w:themeColor="text1"/>
          <w:lang w:val="en-US"/>
        </w:rPr>
        <w:t xml:space="preserve"> R10 000, buying of a house for the family etc. </w:t>
      </w:r>
      <w:r w:rsidR="004D6F45" w:rsidRPr="000102A6">
        <w:rPr>
          <w:rFonts w:ascii="Times New Roman" w:hAnsi="Times New Roman" w:cs="Times New Roman"/>
          <w:color w:val="000000" w:themeColor="text1"/>
          <w:lang w:val="en-US"/>
        </w:rPr>
        <w:lastRenderedPageBreak/>
        <w:t xml:space="preserve">He confirmed that the respondent received an advance payment of R600 000.00 from her attorney. He also confirmed an amount of R150 000.00 </w:t>
      </w:r>
      <w:r w:rsidR="00C65D04" w:rsidRPr="000102A6">
        <w:rPr>
          <w:rFonts w:ascii="Times New Roman" w:hAnsi="Times New Roman" w:cs="Times New Roman"/>
          <w:color w:val="000000" w:themeColor="text1"/>
          <w:lang w:val="en-US"/>
        </w:rPr>
        <w:t xml:space="preserve">was paid to the </w:t>
      </w:r>
      <w:proofErr w:type="gramStart"/>
      <w:r w:rsidR="00C65D04" w:rsidRPr="000102A6">
        <w:rPr>
          <w:rFonts w:ascii="Times New Roman" w:hAnsi="Times New Roman" w:cs="Times New Roman"/>
          <w:color w:val="000000" w:themeColor="text1"/>
          <w:lang w:val="en-US"/>
        </w:rPr>
        <w:t>respondent  by</w:t>
      </w:r>
      <w:proofErr w:type="gramEnd"/>
      <w:r w:rsidR="004D6F45" w:rsidRPr="000102A6">
        <w:rPr>
          <w:rFonts w:ascii="Times New Roman" w:hAnsi="Times New Roman" w:cs="Times New Roman"/>
          <w:color w:val="000000" w:themeColor="text1"/>
          <w:lang w:val="en-US"/>
        </w:rPr>
        <w:t xml:space="preserve"> the Trust</w:t>
      </w:r>
      <w:r w:rsidR="00C65D04" w:rsidRPr="000102A6">
        <w:rPr>
          <w:rFonts w:ascii="Times New Roman" w:hAnsi="Times New Roman" w:cs="Times New Roman"/>
          <w:color w:val="000000" w:themeColor="text1"/>
          <w:lang w:val="en-US"/>
        </w:rPr>
        <w:t xml:space="preserve"> </w:t>
      </w:r>
      <w:r w:rsidR="00316857" w:rsidRPr="000102A6">
        <w:rPr>
          <w:rFonts w:ascii="Times New Roman" w:hAnsi="Times New Roman" w:cs="Times New Roman"/>
          <w:color w:val="000000" w:themeColor="text1"/>
          <w:lang w:val="en-US"/>
        </w:rPr>
        <w:t>for the renovation</w:t>
      </w:r>
      <w:r w:rsidR="00C65D04" w:rsidRPr="000102A6">
        <w:rPr>
          <w:rFonts w:ascii="Times New Roman" w:hAnsi="Times New Roman" w:cs="Times New Roman"/>
          <w:color w:val="000000" w:themeColor="text1"/>
          <w:lang w:val="en-US"/>
        </w:rPr>
        <w:t>s</w:t>
      </w:r>
      <w:r w:rsidR="00316857" w:rsidRPr="000102A6">
        <w:rPr>
          <w:rFonts w:ascii="Times New Roman" w:hAnsi="Times New Roman" w:cs="Times New Roman"/>
          <w:color w:val="000000" w:themeColor="text1"/>
          <w:lang w:val="en-US"/>
        </w:rPr>
        <w:t xml:space="preserve"> </w:t>
      </w:r>
      <w:r w:rsidR="00C65D04" w:rsidRPr="000102A6">
        <w:rPr>
          <w:rFonts w:ascii="Times New Roman" w:hAnsi="Times New Roman" w:cs="Times New Roman"/>
          <w:color w:val="000000" w:themeColor="text1"/>
          <w:lang w:val="en-US"/>
        </w:rPr>
        <w:t xml:space="preserve"> to </w:t>
      </w:r>
      <w:r w:rsidR="00316857" w:rsidRPr="000102A6">
        <w:rPr>
          <w:rFonts w:ascii="Times New Roman" w:hAnsi="Times New Roman" w:cs="Times New Roman"/>
          <w:color w:val="000000" w:themeColor="text1"/>
          <w:lang w:val="en-US"/>
        </w:rPr>
        <w:t>her mother’s home.</w:t>
      </w:r>
      <w:r w:rsidR="009F6FC0" w:rsidRPr="000102A6">
        <w:rPr>
          <w:rFonts w:ascii="Times New Roman" w:hAnsi="Times New Roman" w:cs="Times New Roman"/>
          <w:color w:val="000000" w:themeColor="text1"/>
          <w:lang w:val="en-US"/>
        </w:rPr>
        <w:t xml:space="preserve"> </w:t>
      </w:r>
      <w:r w:rsidR="006554E7" w:rsidRPr="000102A6">
        <w:rPr>
          <w:rFonts w:ascii="Times New Roman" w:hAnsi="Times New Roman" w:cs="Times New Roman"/>
          <w:color w:val="000000" w:themeColor="text1"/>
          <w:lang w:val="en-US"/>
        </w:rPr>
        <w:t xml:space="preserve">In his earlier affidavit deposed to on 23 January 2023 he stated that: </w:t>
      </w:r>
    </w:p>
    <w:p w14:paraId="25395B44" w14:textId="2336F354" w:rsidR="006554E7" w:rsidRPr="00CD7BC0" w:rsidRDefault="006554E7" w:rsidP="00CD7BC0">
      <w:pPr>
        <w:pStyle w:val="ListParagraph"/>
        <w:ind w:left="502" w:firstLine="218"/>
        <w:jc w:val="both"/>
        <w:rPr>
          <w:rFonts w:ascii="Times New Roman" w:hAnsi="Times New Roman" w:cs="Times New Roman"/>
          <w:i/>
          <w:iCs/>
          <w:color w:val="000000" w:themeColor="text1"/>
          <w:sz w:val="20"/>
          <w:szCs w:val="20"/>
          <w:lang w:val="en-US"/>
        </w:rPr>
      </w:pPr>
      <w:r w:rsidRPr="00CD7BC0">
        <w:rPr>
          <w:rFonts w:ascii="Times New Roman" w:hAnsi="Times New Roman" w:cs="Times New Roman"/>
          <w:i/>
          <w:iCs/>
          <w:color w:val="000000" w:themeColor="text1"/>
          <w:sz w:val="20"/>
          <w:szCs w:val="20"/>
          <w:lang w:val="en-US"/>
        </w:rPr>
        <w:t xml:space="preserve">“11. </w:t>
      </w:r>
      <w:r w:rsidRPr="00CD7BC0">
        <w:rPr>
          <w:rFonts w:ascii="Times New Roman" w:hAnsi="Times New Roman" w:cs="Times New Roman"/>
          <w:i/>
          <w:iCs/>
          <w:color w:val="000000" w:themeColor="text1"/>
          <w:sz w:val="20"/>
          <w:szCs w:val="20"/>
          <w:u w:val="single"/>
          <w:lang w:val="en-US"/>
        </w:rPr>
        <w:t xml:space="preserve">Ad paragraph </w:t>
      </w:r>
      <w:r w:rsidR="006A44DE" w:rsidRPr="00CD7BC0">
        <w:rPr>
          <w:rFonts w:ascii="Times New Roman" w:hAnsi="Times New Roman" w:cs="Times New Roman"/>
          <w:i/>
          <w:iCs/>
          <w:color w:val="000000" w:themeColor="text1"/>
          <w:sz w:val="20"/>
          <w:szCs w:val="20"/>
          <w:u w:val="single"/>
          <w:lang w:val="en-US"/>
        </w:rPr>
        <w:t>80</w:t>
      </w:r>
    </w:p>
    <w:p w14:paraId="518D8533" w14:textId="77777777" w:rsidR="006554E7" w:rsidRPr="00CD7BC0" w:rsidRDefault="006554E7" w:rsidP="006554E7">
      <w:pPr>
        <w:pStyle w:val="ListParagraph"/>
        <w:ind w:left="502"/>
        <w:jc w:val="both"/>
        <w:rPr>
          <w:rFonts w:ascii="Times New Roman" w:hAnsi="Times New Roman" w:cs="Times New Roman"/>
          <w:i/>
          <w:iCs/>
          <w:color w:val="000000" w:themeColor="text1"/>
          <w:sz w:val="20"/>
          <w:szCs w:val="20"/>
          <w:lang w:val="en-US"/>
        </w:rPr>
      </w:pPr>
    </w:p>
    <w:p w14:paraId="511F63E8" w14:textId="3B1A170C" w:rsidR="00D35AFC" w:rsidRPr="00CD7BC0" w:rsidRDefault="006554E7" w:rsidP="00CD7BC0">
      <w:pPr>
        <w:pStyle w:val="ListParagraph"/>
        <w:ind w:left="1440" w:firstLine="7"/>
        <w:jc w:val="both"/>
        <w:rPr>
          <w:rFonts w:ascii="Times New Roman" w:hAnsi="Times New Roman" w:cs="Times New Roman"/>
          <w:i/>
          <w:iCs/>
          <w:color w:val="000000" w:themeColor="text1"/>
          <w:sz w:val="20"/>
          <w:szCs w:val="20"/>
          <w:lang w:val="en-US"/>
        </w:rPr>
      </w:pPr>
      <w:r w:rsidRPr="00CD7BC0">
        <w:rPr>
          <w:rFonts w:ascii="Times New Roman" w:hAnsi="Times New Roman" w:cs="Times New Roman"/>
          <w:i/>
          <w:iCs/>
          <w:color w:val="000000" w:themeColor="text1"/>
          <w:sz w:val="20"/>
          <w:szCs w:val="20"/>
          <w:lang w:val="en-US"/>
        </w:rPr>
        <w:t xml:space="preserve">The Trust initially budgeted for the purchase of a house but as the Trust was unable to assess the minor’s medical condition since 2021, the purchasing of a house could not be followed through with. As a matter of course in these types of matters, the Trust usually budgets for a house as most of the accommodation of the patient is usually not conducive to accommodating a child with cerebral palsy </w:t>
      </w:r>
      <w:proofErr w:type="spellStart"/>
      <w:r w:rsidRPr="00CD7BC0">
        <w:rPr>
          <w:rFonts w:ascii="Times New Roman" w:hAnsi="Times New Roman" w:cs="Times New Roman"/>
          <w:i/>
          <w:iCs/>
          <w:color w:val="000000" w:themeColor="text1"/>
          <w:sz w:val="20"/>
          <w:szCs w:val="20"/>
          <w:lang w:val="en-US"/>
        </w:rPr>
        <w:t>i.e</w:t>
      </w:r>
      <w:proofErr w:type="spellEnd"/>
      <w:r w:rsidRPr="00CD7BC0">
        <w:rPr>
          <w:rFonts w:ascii="Times New Roman" w:hAnsi="Times New Roman" w:cs="Times New Roman"/>
          <w:i/>
          <w:iCs/>
          <w:color w:val="000000" w:themeColor="text1"/>
          <w:sz w:val="20"/>
          <w:szCs w:val="20"/>
          <w:lang w:val="en-US"/>
        </w:rPr>
        <w:t xml:space="preserve"> not being wheelchair friendly or bathrooms not being adequate.  As a matter of course we therefore, on receipt of settlements from attorneys, by default budget funds to buy a new house or to modify the existing house to render it conducive to accommodating the beneficiary needs. That being said, the Respondent did receive a substantial advance of R150 000.00 from the Trust in order to carry out renovations and repairs to her property to make it more conducive to accommodating the minor.” </w:t>
      </w:r>
    </w:p>
    <w:p w14:paraId="0E80B45E" w14:textId="77777777" w:rsidR="00185DEF" w:rsidRPr="001A333C" w:rsidRDefault="00185DEF" w:rsidP="006A44DE">
      <w:pPr>
        <w:pStyle w:val="ListParagraph"/>
        <w:ind w:left="851" w:hanging="349"/>
        <w:jc w:val="both"/>
        <w:rPr>
          <w:rFonts w:ascii="Times New Roman" w:hAnsi="Times New Roman" w:cs="Times New Roman"/>
          <w:color w:val="000000" w:themeColor="text1"/>
          <w:sz w:val="20"/>
          <w:szCs w:val="20"/>
          <w:lang w:val="en-US"/>
        </w:rPr>
      </w:pPr>
    </w:p>
    <w:p w14:paraId="211A4B23" w14:textId="77777777" w:rsidR="00185DEF" w:rsidRPr="001A333C" w:rsidRDefault="00185DEF" w:rsidP="006A44DE">
      <w:pPr>
        <w:pStyle w:val="ListParagraph"/>
        <w:ind w:left="851" w:hanging="349"/>
        <w:jc w:val="both"/>
        <w:rPr>
          <w:rFonts w:ascii="Times New Roman" w:hAnsi="Times New Roman" w:cs="Times New Roman"/>
          <w:color w:val="000000" w:themeColor="text1"/>
          <w:sz w:val="20"/>
          <w:szCs w:val="20"/>
          <w:lang w:val="en-US"/>
        </w:rPr>
      </w:pPr>
    </w:p>
    <w:p w14:paraId="32FA7B86" w14:textId="70DA2840" w:rsidR="00185DEF" w:rsidRPr="000102A6" w:rsidRDefault="000102A6" w:rsidP="000102A6">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[4</w:t>
      </w:r>
      <w:r w:rsidR="00300BD6">
        <w:rPr>
          <w:rFonts w:ascii="Times New Roman" w:hAnsi="Times New Roman" w:cs="Times New Roman"/>
          <w:color w:val="000000" w:themeColor="text1"/>
          <w:lang w:val="en-US"/>
        </w:rPr>
        <w:t>5</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ab/>
      </w:r>
      <w:r w:rsidR="006D6DA1" w:rsidRPr="000102A6">
        <w:rPr>
          <w:rFonts w:ascii="Times New Roman" w:hAnsi="Times New Roman" w:cs="Times New Roman"/>
          <w:color w:val="000000" w:themeColor="text1"/>
          <w:lang w:val="en-US"/>
        </w:rPr>
        <w:t xml:space="preserve">He stated that he used to communicate with the respondent in English and when her demands for funds were not met the respondent adopted the approach of not being conversant in English. </w:t>
      </w:r>
      <w:r w:rsidR="00294981" w:rsidRPr="000102A6">
        <w:rPr>
          <w:rFonts w:ascii="Times New Roman" w:hAnsi="Times New Roman" w:cs="Times New Roman"/>
          <w:color w:val="000000" w:themeColor="text1"/>
          <w:lang w:val="en-US"/>
        </w:rPr>
        <w:t xml:space="preserve">He stated that when the respondent was requested to collect medication in Kenton- on-sea for the </w:t>
      </w:r>
      <w:r w:rsidR="00CD7BC0" w:rsidRPr="000102A6">
        <w:rPr>
          <w:rFonts w:ascii="Times New Roman" w:hAnsi="Times New Roman" w:cs="Times New Roman"/>
          <w:color w:val="000000" w:themeColor="text1"/>
          <w:lang w:val="en-US"/>
        </w:rPr>
        <w:t>child,</w:t>
      </w:r>
      <w:r w:rsidR="00294981" w:rsidRPr="000102A6">
        <w:rPr>
          <w:rFonts w:ascii="Times New Roman" w:hAnsi="Times New Roman" w:cs="Times New Roman"/>
          <w:color w:val="000000" w:themeColor="text1"/>
          <w:lang w:val="en-US"/>
        </w:rPr>
        <w:t xml:space="preserve"> she initially requested an amount of R450,00 per trip but this later escalated to over R1000 per trip. </w:t>
      </w:r>
    </w:p>
    <w:p w14:paraId="04C9E8A3" w14:textId="77777777" w:rsidR="00CD7BC0" w:rsidRDefault="00CD7BC0" w:rsidP="00CD7BC0">
      <w:pPr>
        <w:spacing w:line="480" w:lineRule="auto"/>
        <w:jc w:val="both"/>
        <w:rPr>
          <w:rFonts w:ascii="Times New Roman" w:hAnsi="Times New Roman" w:cs="Times New Roman"/>
          <w:i/>
          <w:iCs/>
          <w:color w:val="000000" w:themeColor="text1"/>
          <w:lang w:val="en-US"/>
        </w:rPr>
      </w:pPr>
    </w:p>
    <w:p w14:paraId="182F9DDD" w14:textId="79A9DE81" w:rsidR="00967BA4" w:rsidRPr="00CD7BC0" w:rsidRDefault="00185DEF" w:rsidP="00CD7BC0">
      <w:pPr>
        <w:spacing w:line="480" w:lineRule="auto"/>
        <w:jc w:val="both"/>
        <w:rPr>
          <w:rFonts w:ascii="Times New Roman" w:hAnsi="Times New Roman" w:cs="Times New Roman"/>
          <w:i/>
          <w:iCs/>
          <w:color w:val="000000" w:themeColor="text1"/>
          <w:lang w:val="en-US"/>
        </w:rPr>
      </w:pPr>
      <w:proofErr w:type="spellStart"/>
      <w:r w:rsidRPr="00CD7BC0">
        <w:rPr>
          <w:rFonts w:ascii="Times New Roman" w:hAnsi="Times New Roman" w:cs="Times New Roman"/>
          <w:i/>
          <w:iCs/>
          <w:color w:val="000000" w:themeColor="text1"/>
          <w:lang w:val="en-US"/>
        </w:rPr>
        <w:t>Ms</w:t>
      </w:r>
      <w:proofErr w:type="spellEnd"/>
      <w:r w:rsidRPr="00CD7BC0">
        <w:rPr>
          <w:rFonts w:ascii="Times New Roman" w:hAnsi="Times New Roman" w:cs="Times New Roman"/>
          <w:i/>
          <w:iCs/>
          <w:color w:val="000000" w:themeColor="text1"/>
          <w:lang w:val="en-US"/>
        </w:rPr>
        <w:t xml:space="preserve"> </w:t>
      </w:r>
      <w:proofErr w:type="spellStart"/>
      <w:r w:rsidRPr="00CD7BC0">
        <w:rPr>
          <w:rFonts w:ascii="Times New Roman" w:hAnsi="Times New Roman" w:cs="Times New Roman"/>
          <w:i/>
          <w:iCs/>
          <w:color w:val="000000" w:themeColor="text1"/>
          <w:lang w:val="en-US"/>
        </w:rPr>
        <w:t>Ilze</w:t>
      </w:r>
      <w:proofErr w:type="spellEnd"/>
      <w:r w:rsidRPr="00CD7BC0">
        <w:rPr>
          <w:rFonts w:ascii="Times New Roman" w:hAnsi="Times New Roman" w:cs="Times New Roman"/>
          <w:i/>
          <w:iCs/>
          <w:color w:val="000000" w:themeColor="text1"/>
          <w:lang w:val="en-US"/>
        </w:rPr>
        <w:t xml:space="preserve"> </w:t>
      </w:r>
      <w:proofErr w:type="spellStart"/>
      <w:r w:rsidRPr="00CD7BC0">
        <w:rPr>
          <w:rFonts w:ascii="Times New Roman" w:hAnsi="Times New Roman" w:cs="Times New Roman"/>
          <w:i/>
          <w:iCs/>
          <w:color w:val="000000" w:themeColor="text1"/>
          <w:lang w:val="en-US"/>
        </w:rPr>
        <w:t>Janse</w:t>
      </w:r>
      <w:proofErr w:type="spellEnd"/>
      <w:r w:rsidRPr="00CD7BC0">
        <w:rPr>
          <w:rFonts w:ascii="Times New Roman" w:hAnsi="Times New Roman" w:cs="Times New Roman"/>
          <w:i/>
          <w:iCs/>
          <w:color w:val="000000" w:themeColor="text1"/>
          <w:lang w:val="en-US"/>
        </w:rPr>
        <w:t xml:space="preserve"> van Rensburg</w:t>
      </w:r>
    </w:p>
    <w:p w14:paraId="78EBB147" w14:textId="75835D1B" w:rsidR="006D6DA1" w:rsidRPr="000102A6" w:rsidRDefault="000102A6" w:rsidP="008D6B18">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[4</w:t>
      </w:r>
      <w:r w:rsidR="00374076">
        <w:rPr>
          <w:rFonts w:ascii="Times New Roman" w:hAnsi="Times New Roman" w:cs="Times New Roman"/>
          <w:color w:val="000000" w:themeColor="text1"/>
          <w:lang w:val="en-US"/>
        </w:rPr>
        <w:t>6</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ab/>
      </w:r>
      <w:proofErr w:type="spellStart"/>
      <w:r w:rsidR="00316857" w:rsidRPr="000102A6">
        <w:rPr>
          <w:rFonts w:ascii="Times New Roman" w:hAnsi="Times New Roman" w:cs="Times New Roman"/>
          <w:color w:val="000000" w:themeColor="text1"/>
          <w:lang w:val="en-US"/>
        </w:rPr>
        <w:t>Ms</w:t>
      </w:r>
      <w:proofErr w:type="spellEnd"/>
      <w:r w:rsidR="00316857" w:rsidRPr="000102A6">
        <w:rPr>
          <w:rFonts w:ascii="Times New Roman" w:hAnsi="Times New Roman" w:cs="Times New Roman"/>
          <w:color w:val="000000" w:themeColor="text1"/>
          <w:lang w:val="en-US"/>
        </w:rPr>
        <w:t xml:space="preserve"> </w:t>
      </w:r>
      <w:proofErr w:type="spellStart"/>
      <w:r w:rsidR="00316857" w:rsidRPr="000102A6">
        <w:rPr>
          <w:rFonts w:ascii="Times New Roman" w:hAnsi="Times New Roman" w:cs="Times New Roman"/>
          <w:color w:val="000000" w:themeColor="text1"/>
          <w:lang w:val="en-US"/>
        </w:rPr>
        <w:t>Ilze</w:t>
      </w:r>
      <w:proofErr w:type="spellEnd"/>
      <w:r w:rsidR="00316857" w:rsidRPr="000102A6">
        <w:rPr>
          <w:rFonts w:ascii="Times New Roman" w:hAnsi="Times New Roman" w:cs="Times New Roman"/>
          <w:color w:val="000000" w:themeColor="text1"/>
          <w:lang w:val="en-US"/>
        </w:rPr>
        <w:t xml:space="preserve"> </w:t>
      </w:r>
      <w:proofErr w:type="spellStart"/>
      <w:r w:rsidR="00316857" w:rsidRPr="000102A6">
        <w:rPr>
          <w:rFonts w:ascii="Times New Roman" w:hAnsi="Times New Roman" w:cs="Times New Roman"/>
          <w:color w:val="000000" w:themeColor="text1"/>
          <w:lang w:val="en-US"/>
        </w:rPr>
        <w:t>Janse</w:t>
      </w:r>
      <w:proofErr w:type="spellEnd"/>
      <w:r w:rsidR="00316857" w:rsidRPr="000102A6">
        <w:rPr>
          <w:rFonts w:ascii="Times New Roman" w:hAnsi="Times New Roman" w:cs="Times New Roman"/>
          <w:color w:val="000000" w:themeColor="text1"/>
          <w:lang w:val="en-US"/>
        </w:rPr>
        <w:t xml:space="preserve"> van Rensburg is an occupational therapist employed by the case manager</w:t>
      </w:r>
      <w:r w:rsidR="00C65D04" w:rsidRPr="000102A6">
        <w:rPr>
          <w:rFonts w:ascii="Times New Roman" w:hAnsi="Times New Roman" w:cs="Times New Roman"/>
          <w:color w:val="000000" w:themeColor="text1"/>
          <w:lang w:val="en-US"/>
        </w:rPr>
        <w:t xml:space="preserve">, </w:t>
      </w:r>
      <w:proofErr w:type="spellStart"/>
      <w:r w:rsidR="00C65D04" w:rsidRPr="000102A6">
        <w:rPr>
          <w:rFonts w:ascii="Times New Roman" w:hAnsi="Times New Roman" w:cs="Times New Roman"/>
          <w:color w:val="000000" w:themeColor="text1"/>
          <w:lang w:val="en-US"/>
        </w:rPr>
        <w:t>Annekke</w:t>
      </w:r>
      <w:proofErr w:type="spellEnd"/>
      <w:r w:rsidR="00C65D04" w:rsidRPr="000102A6">
        <w:rPr>
          <w:rFonts w:ascii="Times New Roman" w:hAnsi="Times New Roman" w:cs="Times New Roman"/>
          <w:color w:val="000000" w:themeColor="text1"/>
          <w:lang w:val="en-US"/>
        </w:rPr>
        <w:t xml:space="preserve"> </w:t>
      </w:r>
      <w:proofErr w:type="spellStart"/>
      <w:r w:rsidR="00C65D04" w:rsidRPr="000102A6">
        <w:rPr>
          <w:rFonts w:ascii="Times New Roman" w:hAnsi="Times New Roman" w:cs="Times New Roman"/>
          <w:color w:val="000000" w:themeColor="text1"/>
          <w:lang w:val="en-US"/>
        </w:rPr>
        <w:t>Greef</w:t>
      </w:r>
      <w:proofErr w:type="spellEnd"/>
      <w:r w:rsidR="00C65D04" w:rsidRPr="000102A6">
        <w:rPr>
          <w:rFonts w:ascii="Times New Roman" w:hAnsi="Times New Roman" w:cs="Times New Roman"/>
          <w:color w:val="000000" w:themeColor="text1"/>
          <w:lang w:val="en-US"/>
        </w:rPr>
        <w:t xml:space="preserve"> Inc. who is based</w:t>
      </w:r>
      <w:r w:rsidR="00316857" w:rsidRPr="000102A6">
        <w:rPr>
          <w:rFonts w:ascii="Times New Roman" w:hAnsi="Times New Roman" w:cs="Times New Roman"/>
          <w:color w:val="000000" w:themeColor="text1"/>
          <w:lang w:val="en-US"/>
        </w:rPr>
        <w:t xml:space="preserve"> in Pretoria. </w:t>
      </w:r>
      <w:r w:rsidR="00DD2713" w:rsidRPr="000102A6">
        <w:rPr>
          <w:rFonts w:ascii="Times New Roman" w:hAnsi="Times New Roman" w:cs="Times New Roman"/>
          <w:color w:val="000000" w:themeColor="text1"/>
          <w:lang w:val="en-US"/>
        </w:rPr>
        <w:t xml:space="preserve"> She deposed to an affidavit on 20 January 2023. </w:t>
      </w:r>
      <w:r w:rsidR="00316857" w:rsidRPr="000102A6">
        <w:rPr>
          <w:rFonts w:ascii="Times New Roman" w:hAnsi="Times New Roman" w:cs="Times New Roman"/>
          <w:color w:val="000000" w:themeColor="text1"/>
          <w:lang w:val="en-US"/>
        </w:rPr>
        <w:t xml:space="preserve">It is apparent from her affidavit that she did not have regard to the expert reports that were filed in </w:t>
      </w:r>
      <w:r w:rsidR="00C65D04" w:rsidRPr="000102A6">
        <w:rPr>
          <w:rFonts w:ascii="Times New Roman" w:hAnsi="Times New Roman" w:cs="Times New Roman"/>
          <w:color w:val="000000" w:themeColor="text1"/>
          <w:lang w:val="en-US"/>
        </w:rPr>
        <w:t>the action proceedings</w:t>
      </w:r>
      <w:r w:rsidR="00316857" w:rsidRPr="000102A6">
        <w:rPr>
          <w:rFonts w:ascii="Times New Roman" w:hAnsi="Times New Roman" w:cs="Times New Roman"/>
          <w:color w:val="000000" w:themeColor="text1"/>
          <w:lang w:val="en-US"/>
        </w:rPr>
        <w:t xml:space="preserve">. She contends that the respondent severely neglected the minor child. She supports the applicant to be the person </w:t>
      </w:r>
      <w:r w:rsidR="00C65D04" w:rsidRPr="000102A6">
        <w:rPr>
          <w:rFonts w:ascii="Times New Roman" w:hAnsi="Times New Roman" w:cs="Times New Roman"/>
          <w:color w:val="000000" w:themeColor="text1"/>
          <w:lang w:val="en-US"/>
        </w:rPr>
        <w:t xml:space="preserve">to be appointed as </w:t>
      </w:r>
      <w:proofErr w:type="gramStart"/>
      <w:r w:rsidR="00C65D04" w:rsidRPr="000102A6">
        <w:rPr>
          <w:rFonts w:ascii="Times New Roman" w:hAnsi="Times New Roman" w:cs="Times New Roman"/>
          <w:color w:val="000000" w:themeColor="text1"/>
          <w:lang w:val="en-US"/>
        </w:rPr>
        <w:t xml:space="preserve">a </w:t>
      </w:r>
      <w:r w:rsidR="00316857" w:rsidRPr="000102A6">
        <w:rPr>
          <w:rFonts w:ascii="Times New Roman" w:hAnsi="Times New Roman" w:cs="Times New Roman"/>
          <w:color w:val="000000" w:themeColor="text1"/>
          <w:lang w:val="en-US"/>
        </w:rPr>
        <w:t xml:space="preserve"> </w:t>
      </w:r>
      <w:r w:rsidR="00185DEF" w:rsidRPr="000102A6">
        <w:rPr>
          <w:rFonts w:ascii="Times New Roman" w:hAnsi="Times New Roman" w:cs="Times New Roman"/>
          <w:i/>
          <w:iCs/>
          <w:color w:val="000000" w:themeColor="text1"/>
          <w:lang w:val="en-US"/>
        </w:rPr>
        <w:t>c</w:t>
      </w:r>
      <w:r w:rsidR="00316857" w:rsidRPr="000102A6">
        <w:rPr>
          <w:rFonts w:ascii="Times New Roman" w:hAnsi="Times New Roman" w:cs="Times New Roman"/>
          <w:i/>
          <w:iCs/>
          <w:color w:val="000000" w:themeColor="text1"/>
          <w:lang w:val="en-US"/>
        </w:rPr>
        <w:t>urator</w:t>
      </w:r>
      <w:proofErr w:type="gramEnd"/>
      <w:r w:rsidR="00316857" w:rsidRPr="000102A6">
        <w:rPr>
          <w:rFonts w:ascii="Times New Roman" w:hAnsi="Times New Roman" w:cs="Times New Roman"/>
          <w:i/>
          <w:iCs/>
          <w:color w:val="000000" w:themeColor="text1"/>
          <w:lang w:val="en-US"/>
        </w:rPr>
        <w:t xml:space="preserve"> </w:t>
      </w:r>
      <w:r w:rsidR="00D35AFC" w:rsidRPr="000102A6">
        <w:rPr>
          <w:rFonts w:ascii="Times New Roman" w:hAnsi="Times New Roman" w:cs="Times New Roman"/>
          <w:i/>
          <w:iCs/>
          <w:color w:val="000000" w:themeColor="text1"/>
          <w:lang w:val="en-US"/>
        </w:rPr>
        <w:t>personae</w:t>
      </w:r>
      <w:r w:rsidR="00C65D04" w:rsidRPr="000102A6">
        <w:rPr>
          <w:rFonts w:ascii="Times New Roman" w:hAnsi="Times New Roman" w:cs="Times New Roman"/>
          <w:i/>
          <w:iCs/>
          <w:color w:val="000000" w:themeColor="text1"/>
          <w:lang w:val="en-US"/>
        </w:rPr>
        <w:t>.</w:t>
      </w:r>
      <w:r w:rsidR="00C65D04" w:rsidRPr="000102A6">
        <w:rPr>
          <w:rFonts w:ascii="Times New Roman" w:hAnsi="Times New Roman" w:cs="Times New Roman"/>
          <w:color w:val="000000" w:themeColor="text1"/>
          <w:lang w:val="en-US"/>
        </w:rPr>
        <w:t xml:space="preserve">  </w:t>
      </w:r>
      <w:r w:rsidR="006A44DE" w:rsidRPr="000102A6">
        <w:rPr>
          <w:rFonts w:ascii="Times New Roman" w:hAnsi="Times New Roman" w:cs="Times New Roman"/>
          <w:color w:val="000000" w:themeColor="text1"/>
          <w:lang w:val="en-US"/>
        </w:rPr>
        <w:t xml:space="preserve">In an annexure </w:t>
      </w:r>
      <w:r w:rsidR="00F5799C" w:rsidRPr="000102A6">
        <w:rPr>
          <w:rFonts w:ascii="Times New Roman" w:hAnsi="Times New Roman" w:cs="Times New Roman"/>
          <w:color w:val="000000" w:themeColor="text1"/>
          <w:lang w:val="en-US"/>
        </w:rPr>
        <w:t xml:space="preserve">“IVR1” </w:t>
      </w:r>
      <w:r w:rsidR="006A44DE" w:rsidRPr="000102A6">
        <w:rPr>
          <w:rFonts w:ascii="Times New Roman" w:hAnsi="Times New Roman" w:cs="Times New Roman"/>
          <w:color w:val="000000" w:themeColor="text1"/>
          <w:lang w:val="en-US"/>
        </w:rPr>
        <w:t xml:space="preserve">attached to her affidavit there </w:t>
      </w:r>
      <w:r w:rsidR="00F5799C" w:rsidRPr="000102A6">
        <w:rPr>
          <w:rFonts w:ascii="Times New Roman" w:hAnsi="Times New Roman" w:cs="Times New Roman"/>
          <w:color w:val="000000" w:themeColor="text1"/>
          <w:lang w:val="en-US"/>
        </w:rPr>
        <w:t>are specific</w:t>
      </w:r>
      <w:r w:rsidR="006A44DE" w:rsidRPr="000102A6">
        <w:rPr>
          <w:rFonts w:ascii="Times New Roman" w:hAnsi="Times New Roman" w:cs="Times New Roman"/>
          <w:color w:val="000000" w:themeColor="text1"/>
          <w:lang w:val="en-US"/>
        </w:rPr>
        <w:t xml:space="preserve"> details of interactions that her office had with the respondent and the requests </w:t>
      </w:r>
      <w:r w:rsidR="006A44DE" w:rsidRPr="000102A6">
        <w:rPr>
          <w:rFonts w:ascii="Times New Roman" w:hAnsi="Times New Roman" w:cs="Times New Roman"/>
          <w:color w:val="000000" w:themeColor="text1"/>
          <w:lang w:val="en-US"/>
        </w:rPr>
        <w:lastRenderedPageBreak/>
        <w:t xml:space="preserve">made by </w:t>
      </w:r>
      <w:r w:rsidR="00F5799C" w:rsidRPr="000102A6">
        <w:rPr>
          <w:rFonts w:ascii="Times New Roman" w:hAnsi="Times New Roman" w:cs="Times New Roman"/>
          <w:color w:val="000000" w:themeColor="text1"/>
          <w:lang w:val="en-US"/>
        </w:rPr>
        <w:t>the respondent</w:t>
      </w:r>
      <w:r w:rsidR="006A44DE" w:rsidRPr="000102A6">
        <w:rPr>
          <w:rFonts w:ascii="Times New Roman" w:hAnsi="Times New Roman" w:cs="Times New Roman"/>
          <w:color w:val="000000" w:themeColor="text1"/>
          <w:lang w:val="en-US"/>
        </w:rPr>
        <w:t xml:space="preserve"> to the</w:t>
      </w:r>
      <w:r w:rsidR="00F5799C" w:rsidRPr="000102A6">
        <w:rPr>
          <w:rFonts w:ascii="Times New Roman" w:hAnsi="Times New Roman" w:cs="Times New Roman"/>
          <w:color w:val="000000" w:themeColor="text1"/>
          <w:lang w:val="en-US"/>
        </w:rPr>
        <w:t>m</w:t>
      </w:r>
      <w:r w:rsidR="006A44DE" w:rsidRPr="000102A6">
        <w:rPr>
          <w:rFonts w:ascii="Times New Roman" w:hAnsi="Times New Roman" w:cs="Times New Roman"/>
          <w:color w:val="000000" w:themeColor="text1"/>
          <w:lang w:val="en-US"/>
        </w:rPr>
        <w:t xml:space="preserve"> including doctor’s appointments and payment approvals</w:t>
      </w:r>
      <w:r w:rsidR="00F5799C" w:rsidRPr="000102A6">
        <w:rPr>
          <w:rFonts w:ascii="Times New Roman" w:hAnsi="Times New Roman" w:cs="Times New Roman"/>
          <w:color w:val="000000" w:themeColor="text1"/>
          <w:lang w:val="en-US"/>
        </w:rPr>
        <w:t xml:space="preserve"> </w:t>
      </w:r>
      <w:r w:rsidR="00185DEF" w:rsidRPr="000102A6">
        <w:rPr>
          <w:rFonts w:ascii="Times New Roman" w:hAnsi="Times New Roman" w:cs="Times New Roman"/>
          <w:color w:val="000000" w:themeColor="text1"/>
          <w:lang w:val="en-US"/>
        </w:rPr>
        <w:t>for transport fares.</w:t>
      </w:r>
      <w:r w:rsidR="006A44DE" w:rsidRPr="000102A6">
        <w:rPr>
          <w:rFonts w:ascii="Times New Roman" w:hAnsi="Times New Roman" w:cs="Times New Roman"/>
          <w:color w:val="000000" w:themeColor="text1"/>
          <w:lang w:val="en-US"/>
        </w:rPr>
        <w:t xml:space="preserve"> </w:t>
      </w:r>
    </w:p>
    <w:p w14:paraId="77C46C39" w14:textId="318BF3D9" w:rsidR="006D6DA1" w:rsidRPr="00BF275F" w:rsidRDefault="000102A6" w:rsidP="008D6B18">
      <w:pPr>
        <w:spacing w:line="480" w:lineRule="auto"/>
        <w:ind w:left="720" w:hanging="720"/>
        <w:jc w:val="both"/>
        <w:rPr>
          <w:rFonts w:ascii="Times New Roman" w:hAnsi="Times New Roman" w:cs="Times New Roman"/>
          <w:color w:val="000000" w:themeColor="text1"/>
          <w:lang w:val="en-US"/>
        </w:rPr>
      </w:pPr>
      <w:r w:rsidRPr="00660FC1">
        <w:rPr>
          <w:rFonts w:ascii="Times New Roman" w:hAnsi="Times New Roman" w:cs="Times New Roman"/>
          <w:lang w:val="en-US"/>
        </w:rPr>
        <w:t>[4</w:t>
      </w:r>
      <w:r w:rsidR="00374076" w:rsidRPr="00660FC1">
        <w:rPr>
          <w:rFonts w:ascii="Times New Roman" w:hAnsi="Times New Roman" w:cs="Times New Roman"/>
          <w:lang w:val="en-US"/>
        </w:rPr>
        <w:t>7</w:t>
      </w:r>
      <w:r w:rsidRPr="00660FC1">
        <w:rPr>
          <w:rFonts w:ascii="Times New Roman" w:hAnsi="Times New Roman" w:cs="Times New Roman"/>
          <w:lang w:val="en-US"/>
        </w:rPr>
        <w:t>]</w:t>
      </w:r>
      <w:r>
        <w:rPr>
          <w:rFonts w:ascii="Times New Roman" w:hAnsi="Times New Roman" w:cs="Times New Roman"/>
          <w:color w:val="FF0000"/>
          <w:lang w:val="en-US"/>
        </w:rPr>
        <w:tab/>
      </w:r>
      <w:r w:rsidR="00CD7BC0" w:rsidRPr="00BF275F">
        <w:rPr>
          <w:rFonts w:ascii="Times New Roman" w:hAnsi="Times New Roman" w:cs="Times New Roman"/>
          <w:color w:val="000000" w:themeColor="text1"/>
          <w:lang w:val="en-US"/>
        </w:rPr>
        <w:t>She also</w:t>
      </w:r>
      <w:r w:rsidR="006D6DA1" w:rsidRPr="00BF275F">
        <w:rPr>
          <w:rFonts w:ascii="Times New Roman" w:hAnsi="Times New Roman" w:cs="Times New Roman"/>
          <w:color w:val="000000" w:themeColor="text1"/>
          <w:lang w:val="en-US"/>
        </w:rPr>
        <w:t xml:space="preserve"> stated </w:t>
      </w:r>
      <w:proofErr w:type="gramStart"/>
      <w:r w:rsidR="006D6DA1" w:rsidRPr="00BF275F">
        <w:rPr>
          <w:rFonts w:ascii="Times New Roman" w:hAnsi="Times New Roman" w:cs="Times New Roman"/>
          <w:color w:val="000000" w:themeColor="text1"/>
          <w:lang w:val="en-US"/>
        </w:rPr>
        <w:t xml:space="preserve">that </w:t>
      </w:r>
      <w:r w:rsidR="000E7C36" w:rsidRPr="00BF275F">
        <w:rPr>
          <w:rFonts w:ascii="Times New Roman" w:hAnsi="Times New Roman" w:cs="Times New Roman"/>
          <w:color w:val="000000" w:themeColor="text1"/>
          <w:lang w:val="en-US"/>
        </w:rPr>
        <w:t xml:space="preserve"> due</w:t>
      </w:r>
      <w:proofErr w:type="gramEnd"/>
      <w:r w:rsidR="000E7C36" w:rsidRPr="00BF275F">
        <w:rPr>
          <w:rFonts w:ascii="Times New Roman" w:hAnsi="Times New Roman" w:cs="Times New Roman"/>
          <w:color w:val="000000" w:themeColor="text1"/>
          <w:lang w:val="en-US"/>
        </w:rPr>
        <w:t xml:space="preserve"> to the challenges and poor co- operation from the respondent, i.e. by delaying admission to hospital, making exorbitant financial requests and refusal to co- operate unless funds are immediately paid despite receiving R7000 maintenance per month, the decision was made to appoint a social worker. </w:t>
      </w:r>
    </w:p>
    <w:p w14:paraId="41297423" w14:textId="1A8212D2" w:rsidR="00DD2713" w:rsidRPr="00BF275F" w:rsidRDefault="000102A6" w:rsidP="008D6B18">
      <w:pPr>
        <w:spacing w:line="480" w:lineRule="auto"/>
        <w:ind w:left="720" w:hanging="720"/>
        <w:jc w:val="both"/>
        <w:rPr>
          <w:rFonts w:ascii="Times New Roman" w:hAnsi="Times New Roman" w:cs="Times New Roman"/>
          <w:color w:val="000000" w:themeColor="text1"/>
          <w:lang w:val="en-US"/>
        </w:rPr>
      </w:pPr>
      <w:r w:rsidRPr="00BF275F">
        <w:rPr>
          <w:rFonts w:ascii="Times New Roman" w:hAnsi="Times New Roman" w:cs="Times New Roman"/>
          <w:color w:val="000000" w:themeColor="text1"/>
          <w:lang w:val="en-US"/>
        </w:rPr>
        <w:t>[4</w:t>
      </w:r>
      <w:r w:rsidR="00374076">
        <w:rPr>
          <w:rFonts w:ascii="Times New Roman" w:hAnsi="Times New Roman" w:cs="Times New Roman"/>
          <w:color w:val="000000" w:themeColor="text1"/>
          <w:lang w:val="en-US"/>
        </w:rPr>
        <w:t>8</w:t>
      </w:r>
      <w:r w:rsidRPr="00BF275F">
        <w:rPr>
          <w:rFonts w:ascii="Times New Roman" w:hAnsi="Times New Roman" w:cs="Times New Roman"/>
          <w:color w:val="000000" w:themeColor="text1"/>
          <w:lang w:val="en-US"/>
        </w:rPr>
        <w:t>]</w:t>
      </w:r>
      <w:r w:rsidRPr="00BF275F">
        <w:rPr>
          <w:rFonts w:ascii="Times New Roman" w:hAnsi="Times New Roman" w:cs="Times New Roman"/>
          <w:color w:val="000000" w:themeColor="text1"/>
          <w:lang w:val="en-US"/>
        </w:rPr>
        <w:tab/>
      </w:r>
      <w:r w:rsidR="00DD2713" w:rsidRPr="00BF275F">
        <w:rPr>
          <w:rFonts w:ascii="Times New Roman" w:hAnsi="Times New Roman" w:cs="Times New Roman"/>
          <w:color w:val="000000" w:themeColor="text1"/>
          <w:lang w:val="en-US"/>
        </w:rPr>
        <w:t xml:space="preserve">She recorded that the primary concern of their office was the child’s health, being, malnourishment, skin condition and general </w:t>
      </w:r>
      <w:proofErr w:type="gramStart"/>
      <w:r w:rsidR="00DD2713" w:rsidRPr="00BF275F">
        <w:rPr>
          <w:rFonts w:ascii="Times New Roman" w:hAnsi="Times New Roman" w:cs="Times New Roman"/>
          <w:color w:val="000000" w:themeColor="text1"/>
          <w:lang w:val="en-US"/>
        </w:rPr>
        <w:t>well</w:t>
      </w:r>
      <w:r w:rsidR="00CE47B1" w:rsidRPr="00BF275F">
        <w:rPr>
          <w:rFonts w:ascii="Times New Roman" w:hAnsi="Times New Roman" w:cs="Times New Roman"/>
          <w:color w:val="000000" w:themeColor="text1"/>
          <w:lang w:val="en-US"/>
        </w:rPr>
        <w:t>being ,</w:t>
      </w:r>
      <w:proofErr w:type="gramEnd"/>
      <w:r w:rsidR="00CE47B1" w:rsidRPr="00BF275F">
        <w:rPr>
          <w:rFonts w:ascii="Times New Roman" w:hAnsi="Times New Roman" w:cs="Times New Roman"/>
          <w:color w:val="000000" w:themeColor="text1"/>
          <w:lang w:val="en-US"/>
        </w:rPr>
        <w:t xml:space="preserve"> all of which remained dire despite conservative non- surgical intervention including supplements and ointments. </w:t>
      </w:r>
    </w:p>
    <w:p w14:paraId="013A2C9B" w14:textId="62031843" w:rsidR="00DD2713" w:rsidRPr="00BF275F" w:rsidRDefault="000102A6" w:rsidP="008D6B18">
      <w:pPr>
        <w:spacing w:line="480" w:lineRule="auto"/>
        <w:ind w:left="720" w:hanging="720"/>
        <w:jc w:val="both"/>
        <w:rPr>
          <w:rFonts w:ascii="Times New Roman" w:hAnsi="Times New Roman" w:cs="Times New Roman"/>
          <w:color w:val="000000" w:themeColor="text1"/>
          <w:lang w:val="en-US"/>
        </w:rPr>
      </w:pPr>
      <w:r w:rsidRPr="00BF275F">
        <w:rPr>
          <w:rFonts w:ascii="Times New Roman" w:hAnsi="Times New Roman" w:cs="Times New Roman"/>
          <w:color w:val="000000" w:themeColor="text1"/>
          <w:lang w:val="en-US"/>
        </w:rPr>
        <w:t>[</w:t>
      </w:r>
      <w:r w:rsidR="00374076">
        <w:rPr>
          <w:rFonts w:ascii="Times New Roman" w:hAnsi="Times New Roman" w:cs="Times New Roman"/>
          <w:color w:val="000000" w:themeColor="text1"/>
          <w:lang w:val="en-US"/>
        </w:rPr>
        <w:t>49</w:t>
      </w:r>
      <w:r w:rsidRPr="00BF275F">
        <w:rPr>
          <w:rFonts w:ascii="Times New Roman" w:hAnsi="Times New Roman" w:cs="Times New Roman"/>
          <w:color w:val="000000" w:themeColor="text1"/>
          <w:lang w:val="en-US"/>
        </w:rPr>
        <w:t>]</w:t>
      </w:r>
      <w:r w:rsidRPr="00BF275F">
        <w:rPr>
          <w:rFonts w:ascii="Times New Roman" w:hAnsi="Times New Roman" w:cs="Times New Roman"/>
          <w:color w:val="000000" w:themeColor="text1"/>
          <w:lang w:val="en-US"/>
        </w:rPr>
        <w:tab/>
      </w:r>
      <w:r w:rsidR="00DD2713" w:rsidRPr="00BF275F">
        <w:rPr>
          <w:rFonts w:ascii="Times New Roman" w:hAnsi="Times New Roman" w:cs="Times New Roman"/>
          <w:color w:val="000000" w:themeColor="text1"/>
          <w:lang w:val="en-US"/>
        </w:rPr>
        <w:t xml:space="preserve">She stated that a telephonic needs analysis was done on 22 June 2021 by </w:t>
      </w:r>
      <w:proofErr w:type="spellStart"/>
      <w:r w:rsidR="00DD2713" w:rsidRPr="00BF275F">
        <w:rPr>
          <w:rFonts w:ascii="Times New Roman" w:hAnsi="Times New Roman" w:cs="Times New Roman"/>
          <w:color w:val="000000" w:themeColor="text1"/>
          <w:lang w:val="en-US"/>
        </w:rPr>
        <w:t>Ms</w:t>
      </w:r>
      <w:proofErr w:type="spellEnd"/>
      <w:r w:rsidR="00DD2713" w:rsidRPr="00BF275F">
        <w:rPr>
          <w:rFonts w:ascii="Times New Roman" w:hAnsi="Times New Roman" w:cs="Times New Roman"/>
          <w:color w:val="000000" w:themeColor="text1"/>
          <w:lang w:val="en-US"/>
        </w:rPr>
        <w:t xml:space="preserve"> </w:t>
      </w:r>
      <w:proofErr w:type="spellStart"/>
      <w:r w:rsidR="00DD2713" w:rsidRPr="00BF275F">
        <w:rPr>
          <w:rFonts w:ascii="Times New Roman" w:hAnsi="Times New Roman" w:cs="Times New Roman"/>
          <w:color w:val="000000" w:themeColor="text1"/>
          <w:lang w:val="en-US"/>
        </w:rPr>
        <w:t>Onica</w:t>
      </w:r>
      <w:proofErr w:type="spellEnd"/>
      <w:r w:rsidR="00DD2713" w:rsidRPr="00BF275F">
        <w:rPr>
          <w:rFonts w:ascii="Times New Roman" w:hAnsi="Times New Roman" w:cs="Times New Roman"/>
          <w:color w:val="000000" w:themeColor="text1"/>
          <w:lang w:val="en-US"/>
        </w:rPr>
        <w:t xml:space="preserve"> </w:t>
      </w:r>
      <w:proofErr w:type="spellStart"/>
      <w:r w:rsidR="00DD2713" w:rsidRPr="00BF275F">
        <w:rPr>
          <w:rFonts w:ascii="Times New Roman" w:hAnsi="Times New Roman" w:cs="Times New Roman"/>
          <w:color w:val="000000" w:themeColor="text1"/>
          <w:lang w:val="en-US"/>
        </w:rPr>
        <w:t>Langa</w:t>
      </w:r>
      <w:proofErr w:type="spellEnd"/>
      <w:r w:rsidR="00DD2713" w:rsidRPr="00BF275F">
        <w:rPr>
          <w:rFonts w:ascii="Times New Roman" w:hAnsi="Times New Roman" w:cs="Times New Roman"/>
          <w:color w:val="000000" w:themeColor="text1"/>
          <w:lang w:val="en-US"/>
        </w:rPr>
        <w:t xml:space="preserve">. She stated that several components of those needs including the </w:t>
      </w:r>
      <w:proofErr w:type="spellStart"/>
      <w:r w:rsidR="00DD2713" w:rsidRPr="00BF275F">
        <w:rPr>
          <w:rFonts w:ascii="Times New Roman" w:hAnsi="Times New Roman" w:cs="Times New Roman"/>
          <w:color w:val="000000" w:themeColor="text1"/>
          <w:lang w:val="en-US"/>
        </w:rPr>
        <w:t>child’a</w:t>
      </w:r>
      <w:proofErr w:type="spellEnd"/>
      <w:r w:rsidR="00DD2713" w:rsidRPr="00BF275F">
        <w:rPr>
          <w:rFonts w:ascii="Times New Roman" w:hAnsi="Times New Roman" w:cs="Times New Roman"/>
          <w:color w:val="000000" w:themeColor="text1"/>
          <w:lang w:val="en-US"/>
        </w:rPr>
        <w:t xml:space="preserve"> medical needs, the wheelchair, accommodation and transport were addressed.  The respondent during the needs analysis reported that she wished to relocate to East London and to have a house purchased for her.  She further stated that during September 2021 the respondent stated that she would not be relocating as she had renovated her mother’s house. </w:t>
      </w:r>
    </w:p>
    <w:p w14:paraId="2832B97B" w14:textId="7EA733C4" w:rsidR="00316857" w:rsidRPr="000102A6" w:rsidRDefault="000102A6" w:rsidP="008D6B18">
      <w:pPr>
        <w:spacing w:line="480" w:lineRule="auto"/>
        <w:ind w:left="720" w:hanging="720"/>
        <w:jc w:val="both"/>
        <w:rPr>
          <w:rFonts w:ascii="Times New Roman" w:hAnsi="Times New Roman" w:cs="Times New Roman"/>
          <w:color w:val="000000" w:themeColor="text1"/>
          <w:lang w:val="en-US"/>
        </w:rPr>
      </w:pPr>
      <w:r w:rsidRPr="00BF275F">
        <w:rPr>
          <w:rFonts w:ascii="Times New Roman" w:hAnsi="Times New Roman" w:cs="Times New Roman"/>
          <w:color w:val="000000" w:themeColor="text1"/>
          <w:lang w:val="en-US"/>
        </w:rPr>
        <w:t>[5</w:t>
      </w:r>
      <w:r w:rsidR="00374076">
        <w:rPr>
          <w:rFonts w:ascii="Times New Roman" w:hAnsi="Times New Roman" w:cs="Times New Roman"/>
          <w:color w:val="000000" w:themeColor="text1"/>
          <w:lang w:val="en-US"/>
        </w:rPr>
        <w:t>0</w:t>
      </w:r>
      <w:r w:rsidRPr="00BF275F">
        <w:rPr>
          <w:rFonts w:ascii="Times New Roman" w:hAnsi="Times New Roman" w:cs="Times New Roman"/>
          <w:color w:val="000000" w:themeColor="text1"/>
          <w:lang w:val="en-US"/>
        </w:rPr>
        <w:t>]</w:t>
      </w:r>
      <w:r w:rsidRPr="00BF275F">
        <w:rPr>
          <w:rFonts w:ascii="Times New Roman" w:hAnsi="Times New Roman" w:cs="Times New Roman"/>
          <w:color w:val="000000" w:themeColor="text1"/>
          <w:lang w:val="en-US"/>
        </w:rPr>
        <w:tab/>
      </w:r>
      <w:r w:rsidR="00185DEF" w:rsidRPr="00BF275F">
        <w:rPr>
          <w:rFonts w:ascii="Times New Roman" w:hAnsi="Times New Roman" w:cs="Times New Roman"/>
          <w:color w:val="000000" w:themeColor="text1"/>
          <w:lang w:val="en-US"/>
        </w:rPr>
        <w:t xml:space="preserve">She supports the applicant’s contention that the child should never be returned to the care </w:t>
      </w:r>
      <w:r w:rsidR="00185DEF" w:rsidRPr="000102A6">
        <w:rPr>
          <w:rFonts w:ascii="Times New Roman" w:hAnsi="Times New Roman" w:cs="Times New Roman"/>
          <w:color w:val="000000" w:themeColor="text1"/>
          <w:lang w:val="en-US"/>
        </w:rPr>
        <w:t>of the respondent for the remainder of her natural life.</w:t>
      </w:r>
    </w:p>
    <w:p w14:paraId="2F58345A" w14:textId="77777777" w:rsidR="000E7C36" w:rsidRPr="001A333C" w:rsidRDefault="000E7C36" w:rsidP="000E7C36">
      <w:pPr>
        <w:spacing w:line="480" w:lineRule="auto"/>
        <w:jc w:val="both"/>
        <w:rPr>
          <w:rFonts w:ascii="Times New Roman" w:hAnsi="Times New Roman" w:cs="Times New Roman"/>
          <w:color w:val="000000" w:themeColor="text1"/>
          <w:lang w:val="en-US"/>
        </w:rPr>
      </w:pPr>
    </w:p>
    <w:p w14:paraId="1D2B4693" w14:textId="119C0A14" w:rsidR="000E7C36" w:rsidRPr="001A333C" w:rsidRDefault="000E7C36" w:rsidP="000E7C36">
      <w:pPr>
        <w:spacing w:line="480" w:lineRule="auto"/>
        <w:jc w:val="both"/>
        <w:rPr>
          <w:rFonts w:ascii="Times New Roman" w:hAnsi="Times New Roman" w:cs="Times New Roman"/>
          <w:i/>
          <w:iCs/>
          <w:color w:val="000000" w:themeColor="text1"/>
          <w:lang w:val="en-US"/>
        </w:rPr>
      </w:pPr>
      <w:r w:rsidRPr="001A333C">
        <w:rPr>
          <w:rFonts w:ascii="Times New Roman" w:hAnsi="Times New Roman" w:cs="Times New Roman"/>
          <w:color w:val="000000" w:themeColor="text1"/>
          <w:lang w:val="en-US"/>
        </w:rPr>
        <w:t xml:space="preserve"> </w:t>
      </w:r>
      <w:r w:rsidRPr="001A333C">
        <w:rPr>
          <w:rFonts w:ascii="Times New Roman" w:hAnsi="Times New Roman" w:cs="Times New Roman"/>
          <w:i/>
          <w:iCs/>
          <w:color w:val="000000" w:themeColor="text1"/>
          <w:lang w:val="en-US"/>
        </w:rPr>
        <w:t xml:space="preserve">Canaan Care Centre report </w:t>
      </w:r>
    </w:p>
    <w:p w14:paraId="250D6BA3" w14:textId="31AB9F90" w:rsidR="000102A6" w:rsidRPr="001A333C" w:rsidRDefault="000102A6" w:rsidP="00BF275F">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[5</w:t>
      </w:r>
      <w:r w:rsidR="00374076">
        <w:rPr>
          <w:rFonts w:ascii="Times New Roman" w:hAnsi="Times New Roman" w:cs="Times New Roman"/>
          <w:color w:val="000000" w:themeColor="text1"/>
          <w:lang w:val="en-US"/>
        </w:rPr>
        <w:t>1</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ab/>
      </w:r>
      <w:r w:rsidR="000E7C36" w:rsidRPr="000102A6">
        <w:rPr>
          <w:rFonts w:ascii="Times New Roman" w:hAnsi="Times New Roman" w:cs="Times New Roman"/>
          <w:color w:val="000000" w:themeColor="text1"/>
          <w:lang w:val="en-US"/>
        </w:rPr>
        <w:t xml:space="preserve">A report was filed by </w:t>
      </w:r>
      <w:r w:rsidR="00845A6C" w:rsidRPr="000102A6">
        <w:rPr>
          <w:rFonts w:ascii="Times New Roman" w:hAnsi="Times New Roman" w:cs="Times New Roman"/>
          <w:color w:val="000000" w:themeColor="text1"/>
          <w:lang w:val="en-US"/>
        </w:rPr>
        <w:t xml:space="preserve">an occupational therapist, </w:t>
      </w:r>
      <w:proofErr w:type="spellStart"/>
      <w:r w:rsidR="000E7C36" w:rsidRPr="000102A6">
        <w:rPr>
          <w:rFonts w:ascii="Times New Roman" w:hAnsi="Times New Roman" w:cs="Times New Roman"/>
          <w:color w:val="000000" w:themeColor="text1"/>
          <w:lang w:val="en-US"/>
        </w:rPr>
        <w:t>Ms</w:t>
      </w:r>
      <w:proofErr w:type="spellEnd"/>
      <w:r w:rsidR="000E7C36" w:rsidRPr="000102A6">
        <w:rPr>
          <w:rFonts w:ascii="Times New Roman" w:hAnsi="Times New Roman" w:cs="Times New Roman"/>
          <w:color w:val="000000" w:themeColor="text1"/>
          <w:lang w:val="en-US"/>
        </w:rPr>
        <w:t xml:space="preserve"> Angela </w:t>
      </w:r>
      <w:proofErr w:type="spellStart"/>
      <w:r w:rsidR="000E7C36" w:rsidRPr="000102A6">
        <w:rPr>
          <w:rFonts w:ascii="Times New Roman" w:hAnsi="Times New Roman" w:cs="Times New Roman"/>
          <w:color w:val="000000" w:themeColor="text1"/>
          <w:lang w:val="en-US"/>
        </w:rPr>
        <w:t>Dlepu</w:t>
      </w:r>
      <w:proofErr w:type="spellEnd"/>
      <w:r w:rsidR="000E7C36" w:rsidRPr="000102A6">
        <w:rPr>
          <w:rFonts w:ascii="Times New Roman" w:hAnsi="Times New Roman" w:cs="Times New Roman"/>
          <w:color w:val="000000" w:themeColor="text1"/>
          <w:lang w:val="en-US"/>
        </w:rPr>
        <w:t xml:space="preserve"> dated 27 January 2023.  She stated in the first paragraph of the report that the minor was placed at the Canaan Centre as a place of safety.  She was provided with a one- on- one caregiver to assist with her transition into the </w:t>
      </w:r>
      <w:proofErr w:type="spellStart"/>
      <w:r w:rsidR="000E7C36" w:rsidRPr="000102A6">
        <w:rPr>
          <w:rFonts w:ascii="Times New Roman" w:hAnsi="Times New Roman" w:cs="Times New Roman"/>
          <w:color w:val="000000" w:themeColor="text1"/>
          <w:lang w:val="en-US"/>
        </w:rPr>
        <w:t>centre</w:t>
      </w:r>
      <w:proofErr w:type="spellEnd"/>
      <w:r w:rsidR="000E7C36" w:rsidRPr="000102A6">
        <w:rPr>
          <w:rFonts w:ascii="Times New Roman" w:hAnsi="Times New Roman" w:cs="Times New Roman"/>
          <w:color w:val="000000" w:themeColor="text1"/>
          <w:lang w:val="en-US"/>
        </w:rPr>
        <w:t xml:space="preserve">. It was reported that she had allegedly suffered negligence previously.  She described the child as an excitable friendly young girl. She </w:t>
      </w:r>
      <w:r w:rsidR="000E7C36" w:rsidRPr="000102A6">
        <w:rPr>
          <w:rFonts w:ascii="Times New Roman" w:hAnsi="Times New Roman" w:cs="Times New Roman"/>
          <w:color w:val="000000" w:themeColor="text1"/>
          <w:lang w:val="en-US"/>
        </w:rPr>
        <w:lastRenderedPageBreak/>
        <w:t>responded to her name when called and smiles.  She appeared to be underweight for her age and presented with feeding challenges.  She communicated her needs by using crying sounds as her mode of communication.  She did not show any response when objects were brought close to her eyes and no signs of visual tracking were noted.  She presented with seizures</w:t>
      </w:r>
      <w:r w:rsidR="00EC0F3A" w:rsidRPr="000102A6">
        <w:rPr>
          <w:rFonts w:ascii="Times New Roman" w:hAnsi="Times New Roman" w:cs="Times New Roman"/>
          <w:color w:val="000000" w:themeColor="text1"/>
          <w:lang w:val="en-US"/>
        </w:rPr>
        <w:t xml:space="preserve"> which were managed through medication. She is completely reliant on a caregiver for all her needs.  She detailed the daily schedules for the child and how she was fed through the PEG. She made recommendations relating </w:t>
      </w:r>
      <w:proofErr w:type="gramStart"/>
      <w:r w:rsidR="00EC0F3A" w:rsidRPr="000102A6">
        <w:rPr>
          <w:rFonts w:ascii="Times New Roman" w:hAnsi="Times New Roman" w:cs="Times New Roman"/>
          <w:color w:val="000000" w:themeColor="text1"/>
          <w:lang w:val="en-US"/>
        </w:rPr>
        <w:t>to ,</w:t>
      </w:r>
      <w:proofErr w:type="gramEnd"/>
      <w:r w:rsidR="00EC0F3A" w:rsidRPr="000102A6">
        <w:rPr>
          <w:rFonts w:ascii="Times New Roman" w:hAnsi="Times New Roman" w:cs="Times New Roman"/>
          <w:color w:val="000000" w:themeColor="text1"/>
          <w:lang w:val="en-US"/>
        </w:rPr>
        <w:t xml:space="preserve"> amongst others, a referral to for </w:t>
      </w:r>
      <w:proofErr w:type="spellStart"/>
      <w:r w:rsidR="00EC0F3A" w:rsidRPr="000102A6">
        <w:rPr>
          <w:rFonts w:ascii="Times New Roman" w:hAnsi="Times New Roman" w:cs="Times New Roman"/>
          <w:color w:val="000000" w:themeColor="text1"/>
          <w:lang w:val="en-US"/>
        </w:rPr>
        <w:t>orthopaedic</w:t>
      </w:r>
      <w:proofErr w:type="spellEnd"/>
      <w:r w:rsidR="00EC0F3A" w:rsidRPr="000102A6">
        <w:rPr>
          <w:rFonts w:ascii="Times New Roman" w:hAnsi="Times New Roman" w:cs="Times New Roman"/>
          <w:color w:val="000000" w:themeColor="text1"/>
          <w:lang w:val="en-US"/>
        </w:rPr>
        <w:t xml:space="preserve"> review for hip surveillance and procurement of day and night positioners. </w:t>
      </w:r>
    </w:p>
    <w:p w14:paraId="1DCBFEE9" w14:textId="77777777" w:rsidR="00BB6C7F" w:rsidRDefault="00BB6C7F" w:rsidP="00CD7BC0">
      <w:pPr>
        <w:spacing w:line="480" w:lineRule="auto"/>
        <w:jc w:val="both"/>
        <w:rPr>
          <w:rFonts w:ascii="Times New Roman" w:hAnsi="Times New Roman" w:cs="Times New Roman"/>
          <w:i/>
          <w:iCs/>
          <w:color w:val="000000" w:themeColor="text1"/>
          <w:lang w:val="en-US"/>
        </w:rPr>
      </w:pPr>
    </w:p>
    <w:p w14:paraId="5D150FF5" w14:textId="0D7D5FAC" w:rsidR="00845A6C" w:rsidRPr="00CD7BC0" w:rsidRDefault="00185DEF" w:rsidP="00CD7BC0">
      <w:pPr>
        <w:spacing w:line="480" w:lineRule="auto"/>
        <w:jc w:val="both"/>
        <w:rPr>
          <w:rFonts w:ascii="Times New Roman" w:hAnsi="Times New Roman" w:cs="Times New Roman"/>
          <w:i/>
          <w:iCs/>
          <w:color w:val="000000" w:themeColor="text1"/>
          <w:lang w:val="en-US"/>
        </w:rPr>
      </w:pPr>
      <w:proofErr w:type="spellStart"/>
      <w:r w:rsidRPr="00CD7BC0">
        <w:rPr>
          <w:rFonts w:ascii="Times New Roman" w:hAnsi="Times New Roman" w:cs="Times New Roman"/>
          <w:i/>
          <w:iCs/>
          <w:color w:val="000000" w:themeColor="text1"/>
          <w:lang w:val="en-US"/>
        </w:rPr>
        <w:t>Ms</w:t>
      </w:r>
      <w:proofErr w:type="spellEnd"/>
      <w:r w:rsidRPr="00CD7BC0">
        <w:rPr>
          <w:rFonts w:ascii="Times New Roman" w:hAnsi="Times New Roman" w:cs="Times New Roman"/>
          <w:i/>
          <w:iCs/>
          <w:color w:val="000000" w:themeColor="text1"/>
          <w:lang w:val="en-US"/>
        </w:rPr>
        <w:t xml:space="preserve"> Samantha </w:t>
      </w:r>
      <w:proofErr w:type="spellStart"/>
      <w:r w:rsidRPr="00CD7BC0">
        <w:rPr>
          <w:rFonts w:ascii="Times New Roman" w:hAnsi="Times New Roman" w:cs="Times New Roman"/>
          <w:i/>
          <w:iCs/>
          <w:color w:val="000000" w:themeColor="text1"/>
          <w:lang w:val="en-US"/>
        </w:rPr>
        <w:t>Goosen</w:t>
      </w:r>
      <w:proofErr w:type="spellEnd"/>
    </w:p>
    <w:p w14:paraId="6D99F692" w14:textId="65E38FAB" w:rsidR="00512FE0" w:rsidRPr="000102A6" w:rsidRDefault="000102A6" w:rsidP="008D6B18">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[5</w:t>
      </w:r>
      <w:r w:rsidR="00374076">
        <w:rPr>
          <w:rFonts w:ascii="Times New Roman" w:hAnsi="Times New Roman" w:cs="Times New Roman"/>
          <w:color w:val="000000" w:themeColor="text1"/>
          <w:lang w:val="en-US"/>
        </w:rPr>
        <w:t>2</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ab/>
      </w:r>
      <w:r w:rsidR="0095067A" w:rsidRPr="000102A6">
        <w:rPr>
          <w:rFonts w:ascii="Times New Roman" w:hAnsi="Times New Roman" w:cs="Times New Roman"/>
          <w:color w:val="000000" w:themeColor="text1"/>
          <w:lang w:val="en-US"/>
        </w:rPr>
        <w:t xml:space="preserve">The applicant also relied on the affidavit deposed to by </w:t>
      </w:r>
      <w:proofErr w:type="spellStart"/>
      <w:r w:rsidR="0095067A" w:rsidRPr="000102A6">
        <w:rPr>
          <w:rFonts w:ascii="Times New Roman" w:hAnsi="Times New Roman" w:cs="Times New Roman"/>
          <w:color w:val="000000" w:themeColor="text1"/>
          <w:lang w:val="en-US"/>
        </w:rPr>
        <w:t>Ms</w:t>
      </w:r>
      <w:proofErr w:type="spellEnd"/>
      <w:r w:rsidR="0095067A" w:rsidRPr="000102A6">
        <w:rPr>
          <w:rFonts w:ascii="Times New Roman" w:hAnsi="Times New Roman" w:cs="Times New Roman"/>
          <w:color w:val="000000" w:themeColor="text1"/>
          <w:lang w:val="en-US"/>
        </w:rPr>
        <w:t xml:space="preserve"> Samantha </w:t>
      </w:r>
      <w:proofErr w:type="spellStart"/>
      <w:r w:rsidR="0095067A" w:rsidRPr="000102A6">
        <w:rPr>
          <w:rFonts w:ascii="Times New Roman" w:hAnsi="Times New Roman" w:cs="Times New Roman"/>
          <w:color w:val="000000" w:themeColor="text1"/>
          <w:lang w:val="en-US"/>
        </w:rPr>
        <w:t>Goosen</w:t>
      </w:r>
      <w:proofErr w:type="spellEnd"/>
      <w:r w:rsidR="0095067A" w:rsidRPr="000102A6">
        <w:rPr>
          <w:rFonts w:ascii="Times New Roman" w:hAnsi="Times New Roman" w:cs="Times New Roman"/>
          <w:color w:val="000000" w:themeColor="text1"/>
          <w:lang w:val="en-US"/>
        </w:rPr>
        <w:t xml:space="preserve">.  She is the general manageress of the Lily Kirchmann Step Down Facility.  She described the palliative care that the child is receiving from Lily Kirchmann. She opined that due to the child’s chronic condition she cannot be moved and placed in the care of her biological mother as she requires </w:t>
      </w:r>
      <w:proofErr w:type="gramStart"/>
      <w:r w:rsidR="0095067A" w:rsidRPr="000102A6">
        <w:rPr>
          <w:rFonts w:ascii="Times New Roman" w:hAnsi="Times New Roman" w:cs="Times New Roman"/>
          <w:color w:val="000000" w:themeColor="text1"/>
          <w:lang w:val="en-US"/>
        </w:rPr>
        <w:t>24 hour</w:t>
      </w:r>
      <w:proofErr w:type="gramEnd"/>
      <w:r w:rsidR="0095067A" w:rsidRPr="000102A6">
        <w:rPr>
          <w:rFonts w:ascii="Times New Roman" w:hAnsi="Times New Roman" w:cs="Times New Roman"/>
          <w:color w:val="000000" w:themeColor="text1"/>
          <w:lang w:val="en-US"/>
        </w:rPr>
        <w:t xml:space="preserve"> care. </w:t>
      </w:r>
      <w:r w:rsidR="009E6FFF" w:rsidRPr="000102A6">
        <w:rPr>
          <w:rFonts w:ascii="Times New Roman" w:hAnsi="Times New Roman" w:cs="Times New Roman"/>
          <w:color w:val="000000" w:themeColor="text1"/>
          <w:lang w:val="en-US"/>
        </w:rPr>
        <w:t xml:space="preserve"> This view is informed by the fact that the respondent lives in the outskirts of King William’s Town and not in close proximity to a hospital in cases of emergency such as where the PEG pulls loose.   She stated that the respondent has visited the child 8 times only. She confirmed that a social worker arrived on 16 January 2024 to visit the minor.  She listed the things that they agreed on, namely: that the minor needs to be in close proximity to a hospital in case of an emergency; an ambulance needs to be able to get to the minor’s residence as quick as possible in case of an emergency; there has to be clean running water at all times; a generator is a necessity to ensure that the child can be suctioned and nebulized when necessary; the child is in need of 24 hour nursing care, which includes access to a </w:t>
      </w:r>
      <w:r w:rsidR="009E6FFF" w:rsidRPr="000102A6">
        <w:rPr>
          <w:rFonts w:ascii="Times New Roman" w:hAnsi="Times New Roman" w:cs="Times New Roman"/>
          <w:color w:val="000000" w:themeColor="text1"/>
          <w:lang w:val="en-US"/>
        </w:rPr>
        <w:lastRenderedPageBreak/>
        <w:t>physiotherapist for chest care; the child should have easy access to a doctor as she frequently develops pneumonia, bronchitis and chest infections that require immediate hospitalization, the need to keep the PEG site clean; regular turning and application of creams on the child’s body to assist</w:t>
      </w:r>
      <w:r w:rsidR="003F2D76" w:rsidRPr="000102A6">
        <w:rPr>
          <w:rFonts w:ascii="Times New Roman" w:hAnsi="Times New Roman" w:cs="Times New Roman"/>
          <w:color w:val="000000" w:themeColor="text1"/>
          <w:lang w:val="en-US"/>
        </w:rPr>
        <w:t xml:space="preserve"> in preventing pressure sores and the importance of positioning the minor correctly to ease or prevent chest infections.  She stated that the child should remain at Lily Kirchmann for the remainder of her life. </w:t>
      </w:r>
    </w:p>
    <w:p w14:paraId="6E26984A" w14:textId="62E6826E" w:rsidR="00FE75C4" w:rsidRPr="000102A6" w:rsidRDefault="000102A6" w:rsidP="008D6B18">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[5</w:t>
      </w:r>
      <w:r w:rsidR="00374076">
        <w:rPr>
          <w:rFonts w:ascii="Times New Roman" w:hAnsi="Times New Roman" w:cs="Times New Roman"/>
          <w:color w:val="000000" w:themeColor="text1"/>
          <w:lang w:val="en-US"/>
        </w:rPr>
        <w:t>3</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ab/>
      </w:r>
      <w:r w:rsidR="003F2D76" w:rsidRPr="000102A6">
        <w:rPr>
          <w:rFonts w:ascii="Times New Roman" w:hAnsi="Times New Roman" w:cs="Times New Roman"/>
          <w:color w:val="000000" w:themeColor="text1"/>
          <w:lang w:val="en-US"/>
        </w:rPr>
        <w:t xml:space="preserve">Attached to her affidavit is a letter that Dr Miles wrote to the case manager on 15 August 2023 where </w:t>
      </w:r>
      <w:r w:rsidR="00185DEF" w:rsidRPr="000102A6">
        <w:rPr>
          <w:rFonts w:ascii="Times New Roman" w:hAnsi="Times New Roman" w:cs="Times New Roman"/>
          <w:color w:val="000000" w:themeColor="text1"/>
          <w:lang w:val="en-US"/>
        </w:rPr>
        <w:t>s</w:t>
      </w:r>
      <w:r w:rsidR="003F2D76" w:rsidRPr="000102A6">
        <w:rPr>
          <w:rFonts w:ascii="Times New Roman" w:hAnsi="Times New Roman" w:cs="Times New Roman"/>
          <w:color w:val="000000" w:themeColor="text1"/>
          <w:lang w:val="en-US"/>
        </w:rPr>
        <w:t xml:space="preserve">he recorded the child’s medical condition at that time.  </w:t>
      </w:r>
      <w:r w:rsidR="00185DEF" w:rsidRPr="000102A6">
        <w:rPr>
          <w:rFonts w:ascii="Times New Roman" w:hAnsi="Times New Roman" w:cs="Times New Roman"/>
          <w:color w:val="000000" w:themeColor="text1"/>
          <w:lang w:val="en-US"/>
        </w:rPr>
        <w:t>She</w:t>
      </w:r>
      <w:r w:rsidR="003F2D76" w:rsidRPr="000102A6">
        <w:rPr>
          <w:rFonts w:ascii="Times New Roman" w:hAnsi="Times New Roman" w:cs="Times New Roman"/>
          <w:color w:val="000000" w:themeColor="text1"/>
          <w:lang w:val="en-US"/>
        </w:rPr>
        <w:t xml:space="preserve"> recorded, </w:t>
      </w:r>
      <w:r w:rsidR="003F2D76" w:rsidRPr="000102A6">
        <w:rPr>
          <w:rFonts w:ascii="Times New Roman" w:hAnsi="Times New Roman" w:cs="Times New Roman"/>
          <w:i/>
          <w:iCs/>
          <w:color w:val="000000" w:themeColor="text1"/>
          <w:lang w:val="en-US"/>
        </w:rPr>
        <w:t>inter alia</w:t>
      </w:r>
      <w:r w:rsidR="003F2D76" w:rsidRPr="000102A6">
        <w:rPr>
          <w:rFonts w:ascii="Times New Roman" w:hAnsi="Times New Roman" w:cs="Times New Roman"/>
          <w:color w:val="000000" w:themeColor="text1"/>
          <w:lang w:val="en-US"/>
        </w:rPr>
        <w:t xml:space="preserve">, </w:t>
      </w:r>
    </w:p>
    <w:p w14:paraId="2C382DC0" w14:textId="37BB85ED" w:rsidR="0095067A" w:rsidRPr="001A333C" w:rsidRDefault="003F2D76" w:rsidP="00CD7BC0">
      <w:pPr>
        <w:pStyle w:val="ListParagraph"/>
        <w:ind w:left="1440"/>
        <w:jc w:val="both"/>
        <w:rPr>
          <w:rFonts w:ascii="Times New Roman" w:hAnsi="Times New Roman" w:cs="Times New Roman"/>
          <w:color w:val="000000" w:themeColor="text1"/>
          <w:sz w:val="18"/>
          <w:szCs w:val="18"/>
          <w:lang w:val="en-US"/>
        </w:rPr>
      </w:pPr>
      <w:r w:rsidRPr="00CD7BC0">
        <w:rPr>
          <w:rFonts w:ascii="Times New Roman" w:hAnsi="Times New Roman" w:cs="Times New Roman"/>
          <w:i/>
          <w:iCs/>
          <w:color w:val="000000" w:themeColor="text1"/>
          <w:sz w:val="18"/>
          <w:szCs w:val="18"/>
          <w:lang w:val="en-US"/>
        </w:rPr>
        <w:t xml:space="preserve"> </w:t>
      </w:r>
      <w:r w:rsidR="00CD7BC0" w:rsidRPr="00CD7BC0">
        <w:rPr>
          <w:rFonts w:ascii="Times New Roman" w:hAnsi="Times New Roman" w:cs="Times New Roman"/>
          <w:i/>
          <w:iCs/>
          <w:color w:val="000000" w:themeColor="text1"/>
          <w:sz w:val="18"/>
          <w:szCs w:val="18"/>
          <w:lang w:val="en-US"/>
        </w:rPr>
        <w:t>“</w:t>
      </w:r>
      <w:r w:rsidRPr="00CD7BC0">
        <w:rPr>
          <w:rFonts w:ascii="Times New Roman" w:hAnsi="Times New Roman" w:cs="Times New Roman"/>
          <w:i/>
          <w:iCs/>
          <w:color w:val="000000" w:themeColor="text1"/>
          <w:sz w:val="18"/>
          <w:szCs w:val="18"/>
          <w:lang w:val="en-US"/>
        </w:rPr>
        <w:t>Her position when feeding is crucial to her feed tolerance. The caregivers who are currently looking after her mastered how best to keep her comfortable and not vomiting when feeding. It would be ideal if the same care givers taking care of her in hospital could also take care of her at Lily Kirchmann</w:t>
      </w:r>
      <w:r w:rsidR="00FE75C4" w:rsidRPr="00CD7BC0">
        <w:rPr>
          <w:rFonts w:ascii="Times New Roman" w:hAnsi="Times New Roman" w:cs="Times New Roman"/>
          <w:i/>
          <w:iCs/>
          <w:color w:val="000000" w:themeColor="text1"/>
          <w:sz w:val="18"/>
          <w:szCs w:val="18"/>
          <w:lang w:val="en-US"/>
        </w:rPr>
        <w:t>. Her mother and grandmother have been to visit and have requested if they could be allowed to have her at home for 2 weekends a month (Friday to Monday</w:t>
      </w:r>
      <w:proofErr w:type="gramStart"/>
      <w:r w:rsidR="00FE75C4" w:rsidRPr="00CD7BC0">
        <w:rPr>
          <w:rFonts w:ascii="Times New Roman" w:hAnsi="Times New Roman" w:cs="Times New Roman"/>
          <w:i/>
          <w:iCs/>
          <w:color w:val="000000" w:themeColor="text1"/>
          <w:sz w:val="18"/>
          <w:szCs w:val="18"/>
          <w:lang w:val="en-US"/>
        </w:rPr>
        <w:t>) .</w:t>
      </w:r>
      <w:proofErr w:type="gramEnd"/>
      <w:r w:rsidR="00FE75C4" w:rsidRPr="00CD7BC0">
        <w:rPr>
          <w:rFonts w:ascii="Times New Roman" w:hAnsi="Times New Roman" w:cs="Times New Roman"/>
          <w:i/>
          <w:iCs/>
          <w:color w:val="000000" w:themeColor="text1"/>
          <w:sz w:val="18"/>
          <w:szCs w:val="18"/>
          <w:lang w:val="en-US"/>
        </w:rPr>
        <w:t xml:space="preserve"> Amanda Bessinger, social worker is her ‘</w:t>
      </w:r>
      <w:r w:rsidR="00FE75C4" w:rsidRPr="00CD7BC0">
        <w:rPr>
          <w:rFonts w:ascii="Times New Roman" w:hAnsi="Times New Roman" w:cs="Times New Roman"/>
          <w:i/>
          <w:iCs/>
          <w:color w:val="000000" w:themeColor="text1"/>
          <w:sz w:val="18"/>
          <w:szCs w:val="18"/>
          <w:u w:val="single"/>
          <w:lang w:val="en-US"/>
        </w:rPr>
        <w:t>legal guardian’</w:t>
      </w:r>
      <w:r w:rsidR="00FE75C4" w:rsidRPr="00CD7BC0">
        <w:rPr>
          <w:rFonts w:ascii="Times New Roman" w:hAnsi="Times New Roman" w:cs="Times New Roman"/>
          <w:i/>
          <w:iCs/>
          <w:color w:val="000000" w:themeColor="text1"/>
          <w:sz w:val="18"/>
          <w:szCs w:val="18"/>
          <w:lang w:val="en-US"/>
        </w:rPr>
        <w:t xml:space="preserve"> at present and Amanda will </w:t>
      </w:r>
      <w:proofErr w:type="spellStart"/>
      <w:r w:rsidR="00FE75C4" w:rsidRPr="00CD7BC0">
        <w:rPr>
          <w:rFonts w:ascii="Times New Roman" w:hAnsi="Times New Roman" w:cs="Times New Roman"/>
          <w:i/>
          <w:iCs/>
          <w:color w:val="000000" w:themeColor="text1"/>
          <w:sz w:val="18"/>
          <w:szCs w:val="18"/>
          <w:lang w:val="en-US"/>
        </w:rPr>
        <w:t>liase</w:t>
      </w:r>
      <w:proofErr w:type="spellEnd"/>
      <w:r w:rsidR="00FE75C4" w:rsidRPr="00CD7BC0">
        <w:rPr>
          <w:rFonts w:ascii="Times New Roman" w:hAnsi="Times New Roman" w:cs="Times New Roman"/>
          <w:i/>
          <w:iCs/>
          <w:color w:val="000000" w:themeColor="text1"/>
          <w:sz w:val="18"/>
          <w:szCs w:val="18"/>
          <w:lang w:val="en-US"/>
        </w:rPr>
        <w:t xml:space="preserve"> with family and with legal team to see if above </w:t>
      </w:r>
      <w:r w:rsidR="003D46F8" w:rsidRPr="00CD7BC0">
        <w:rPr>
          <w:rFonts w:ascii="Times New Roman" w:hAnsi="Times New Roman" w:cs="Times New Roman"/>
          <w:i/>
          <w:iCs/>
          <w:color w:val="000000" w:themeColor="text1"/>
          <w:sz w:val="18"/>
          <w:szCs w:val="18"/>
          <w:lang w:val="en-US"/>
        </w:rPr>
        <w:t xml:space="preserve">is </w:t>
      </w:r>
      <w:r w:rsidR="00FE75C4" w:rsidRPr="00CD7BC0">
        <w:rPr>
          <w:rFonts w:ascii="Times New Roman" w:hAnsi="Times New Roman" w:cs="Times New Roman"/>
          <w:i/>
          <w:iCs/>
          <w:color w:val="000000" w:themeColor="text1"/>
          <w:sz w:val="18"/>
          <w:szCs w:val="18"/>
          <w:lang w:val="en-US"/>
        </w:rPr>
        <w:t>at all possible.”</w:t>
      </w:r>
      <w:r w:rsidR="00185DEF" w:rsidRPr="00CD7BC0">
        <w:rPr>
          <w:rFonts w:ascii="Times New Roman" w:hAnsi="Times New Roman" w:cs="Times New Roman"/>
          <w:i/>
          <w:iCs/>
          <w:color w:val="000000" w:themeColor="text1"/>
          <w:sz w:val="18"/>
          <w:szCs w:val="18"/>
          <w:lang w:val="en-US"/>
        </w:rPr>
        <w:t xml:space="preserve"> </w:t>
      </w:r>
      <w:r w:rsidR="00185DEF" w:rsidRPr="001A333C">
        <w:rPr>
          <w:rFonts w:ascii="Times New Roman" w:hAnsi="Times New Roman" w:cs="Times New Roman"/>
          <w:color w:val="000000" w:themeColor="text1"/>
          <w:sz w:val="18"/>
          <w:szCs w:val="18"/>
          <w:lang w:val="en-US"/>
        </w:rPr>
        <w:t xml:space="preserve">(my emphasis) </w:t>
      </w:r>
    </w:p>
    <w:p w14:paraId="13056522" w14:textId="77777777" w:rsidR="002277F7" w:rsidRDefault="002277F7" w:rsidP="00F5799C">
      <w:pPr>
        <w:spacing w:line="480" w:lineRule="auto"/>
        <w:jc w:val="both"/>
        <w:rPr>
          <w:rFonts w:ascii="Times New Roman" w:hAnsi="Times New Roman" w:cs="Times New Roman"/>
          <w:color w:val="000000" w:themeColor="text1"/>
          <w:sz w:val="18"/>
          <w:szCs w:val="18"/>
          <w:u w:val="single"/>
          <w:lang w:val="en-US"/>
        </w:rPr>
      </w:pPr>
    </w:p>
    <w:p w14:paraId="5CB8A62B" w14:textId="5105831F" w:rsidR="00F5799C" w:rsidRPr="001A333C" w:rsidRDefault="00EC0F3A" w:rsidP="00F5799C">
      <w:pPr>
        <w:spacing w:line="480" w:lineRule="auto"/>
        <w:jc w:val="both"/>
        <w:rPr>
          <w:rFonts w:ascii="Times New Roman" w:hAnsi="Times New Roman" w:cs="Times New Roman"/>
          <w:i/>
          <w:iCs/>
          <w:color w:val="000000" w:themeColor="text1"/>
          <w:lang w:val="en-US"/>
        </w:rPr>
      </w:pPr>
      <w:r w:rsidRPr="001A333C">
        <w:rPr>
          <w:rFonts w:ascii="Times New Roman" w:hAnsi="Times New Roman" w:cs="Times New Roman"/>
          <w:i/>
          <w:iCs/>
          <w:color w:val="000000" w:themeColor="text1"/>
          <w:lang w:val="en-US"/>
        </w:rPr>
        <w:t xml:space="preserve">Second affidavit of </w:t>
      </w:r>
      <w:proofErr w:type="spellStart"/>
      <w:r w:rsidRPr="001A333C">
        <w:rPr>
          <w:rFonts w:ascii="Times New Roman" w:hAnsi="Times New Roman" w:cs="Times New Roman"/>
          <w:i/>
          <w:iCs/>
          <w:color w:val="000000" w:themeColor="text1"/>
          <w:lang w:val="en-US"/>
        </w:rPr>
        <w:t>Ms</w:t>
      </w:r>
      <w:proofErr w:type="spellEnd"/>
      <w:r w:rsidRPr="001A333C">
        <w:rPr>
          <w:rFonts w:ascii="Times New Roman" w:hAnsi="Times New Roman" w:cs="Times New Roman"/>
          <w:i/>
          <w:iCs/>
          <w:color w:val="000000" w:themeColor="text1"/>
          <w:lang w:val="en-US"/>
        </w:rPr>
        <w:t xml:space="preserve"> </w:t>
      </w:r>
      <w:proofErr w:type="spellStart"/>
      <w:r w:rsidRPr="001A333C">
        <w:rPr>
          <w:rFonts w:ascii="Times New Roman" w:hAnsi="Times New Roman" w:cs="Times New Roman"/>
          <w:i/>
          <w:iCs/>
          <w:color w:val="000000" w:themeColor="text1"/>
          <w:lang w:val="en-US"/>
        </w:rPr>
        <w:t>Ilse</w:t>
      </w:r>
      <w:proofErr w:type="spellEnd"/>
      <w:r w:rsidRPr="001A333C">
        <w:rPr>
          <w:rFonts w:ascii="Times New Roman" w:hAnsi="Times New Roman" w:cs="Times New Roman"/>
          <w:i/>
          <w:iCs/>
          <w:color w:val="000000" w:themeColor="text1"/>
          <w:lang w:val="en-US"/>
        </w:rPr>
        <w:t xml:space="preserve"> van </w:t>
      </w:r>
      <w:proofErr w:type="spellStart"/>
      <w:r w:rsidRPr="001A333C">
        <w:rPr>
          <w:rFonts w:ascii="Times New Roman" w:hAnsi="Times New Roman" w:cs="Times New Roman"/>
          <w:i/>
          <w:iCs/>
          <w:color w:val="000000" w:themeColor="text1"/>
          <w:lang w:val="en-US"/>
        </w:rPr>
        <w:t>Rensburg</w:t>
      </w:r>
      <w:proofErr w:type="spellEnd"/>
    </w:p>
    <w:p w14:paraId="5F291DD3" w14:textId="23E2EC13" w:rsidR="00F5799C" w:rsidRDefault="000102A6" w:rsidP="000102A6">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[5</w:t>
      </w:r>
      <w:r w:rsidR="00374076">
        <w:rPr>
          <w:rFonts w:ascii="Times New Roman" w:hAnsi="Times New Roman" w:cs="Times New Roman"/>
          <w:color w:val="000000" w:themeColor="text1"/>
          <w:lang w:val="en-US"/>
        </w:rPr>
        <w:t>4</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ab/>
      </w:r>
      <w:r w:rsidR="00FE75C4" w:rsidRPr="000102A6">
        <w:rPr>
          <w:rFonts w:ascii="Times New Roman" w:hAnsi="Times New Roman" w:cs="Times New Roman"/>
          <w:color w:val="000000" w:themeColor="text1"/>
          <w:lang w:val="en-US"/>
        </w:rPr>
        <w:t xml:space="preserve">On 22 February 2024 </w:t>
      </w:r>
      <w:proofErr w:type="spellStart"/>
      <w:r w:rsidR="00FE75C4" w:rsidRPr="000102A6">
        <w:rPr>
          <w:rFonts w:ascii="Times New Roman" w:hAnsi="Times New Roman" w:cs="Times New Roman"/>
          <w:color w:val="000000" w:themeColor="text1"/>
          <w:lang w:val="en-US"/>
        </w:rPr>
        <w:t>Ms</w:t>
      </w:r>
      <w:proofErr w:type="spellEnd"/>
      <w:r w:rsidR="00FE75C4" w:rsidRPr="000102A6">
        <w:rPr>
          <w:rFonts w:ascii="Times New Roman" w:hAnsi="Times New Roman" w:cs="Times New Roman"/>
          <w:color w:val="000000" w:themeColor="text1"/>
          <w:lang w:val="en-US"/>
        </w:rPr>
        <w:t xml:space="preserve"> </w:t>
      </w:r>
      <w:proofErr w:type="spellStart"/>
      <w:r w:rsidR="00FE75C4" w:rsidRPr="000102A6">
        <w:rPr>
          <w:rFonts w:ascii="Times New Roman" w:hAnsi="Times New Roman" w:cs="Times New Roman"/>
          <w:color w:val="000000" w:themeColor="text1"/>
          <w:lang w:val="en-US"/>
        </w:rPr>
        <w:t>Ilze</w:t>
      </w:r>
      <w:proofErr w:type="spellEnd"/>
      <w:r w:rsidR="00FE75C4" w:rsidRPr="000102A6">
        <w:rPr>
          <w:rFonts w:ascii="Times New Roman" w:hAnsi="Times New Roman" w:cs="Times New Roman"/>
          <w:color w:val="000000" w:themeColor="text1"/>
          <w:lang w:val="en-US"/>
        </w:rPr>
        <w:t xml:space="preserve"> van </w:t>
      </w:r>
      <w:proofErr w:type="spellStart"/>
      <w:r w:rsidR="00FE75C4" w:rsidRPr="000102A6">
        <w:rPr>
          <w:rFonts w:ascii="Times New Roman" w:hAnsi="Times New Roman" w:cs="Times New Roman"/>
          <w:color w:val="000000" w:themeColor="text1"/>
          <w:lang w:val="en-US"/>
        </w:rPr>
        <w:t>Rensburg</w:t>
      </w:r>
      <w:proofErr w:type="spellEnd"/>
      <w:r w:rsidR="00FE75C4" w:rsidRPr="000102A6">
        <w:rPr>
          <w:rFonts w:ascii="Times New Roman" w:hAnsi="Times New Roman" w:cs="Times New Roman"/>
          <w:color w:val="000000" w:themeColor="text1"/>
          <w:lang w:val="en-US"/>
        </w:rPr>
        <w:t xml:space="preserve"> filed another affidavit where she </w:t>
      </w:r>
      <w:r w:rsidR="002277F7" w:rsidRPr="000102A6">
        <w:rPr>
          <w:rFonts w:ascii="Times New Roman" w:hAnsi="Times New Roman" w:cs="Times New Roman"/>
          <w:color w:val="000000" w:themeColor="text1"/>
          <w:lang w:val="en-US"/>
        </w:rPr>
        <w:t>stated that</w:t>
      </w:r>
      <w:r w:rsidR="00FE75C4" w:rsidRPr="000102A6">
        <w:rPr>
          <w:rFonts w:ascii="Times New Roman" w:hAnsi="Times New Roman" w:cs="Times New Roman"/>
          <w:color w:val="000000" w:themeColor="text1"/>
          <w:lang w:val="en-US"/>
        </w:rPr>
        <w:t xml:space="preserve"> as a result of the minor child’s age and the extent of her disability, no improvement is expected in terms of her physical or mental functioning.  She stated that the child is considered a palliative care patient and her level of intervention is mostly for maintenance purposes. She mentioned the recent</w:t>
      </w:r>
      <w:r w:rsidR="00144F90" w:rsidRPr="000102A6">
        <w:rPr>
          <w:rFonts w:ascii="Times New Roman" w:hAnsi="Times New Roman" w:cs="Times New Roman"/>
          <w:color w:val="000000" w:themeColor="text1"/>
          <w:lang w:val="en-US"/>
        </w:rPr>
        <w:t xml:space="preserve"> health setbacks such as when the PEG pulled loose in November 2023.  She concluded by stating that due to the child’s needs for </w:t>
      </w:r>
      <w:proofErr w:type="gramStart"/>
      <w:r w:rsidR="00144F90" w:rsidRPr="000102A6">
        <w:rPr>
          <w:rFonts w:ascii="Times New Roman" w:hAnsi="Times New Roman" w:cs="Times New Roman"/>
          <w:color w:val="000000" w:themeColor="text1"/>
          <w:lang w:val="en-US"/>
        </w:rPr>
        <w:t>24 hour</w:t>
      </w:r>
      <w:proofErr w:type="gramEnd"/>
      <w:r w:rsidR="00144F90" w:rsidRPr="000102A6">
        <w:rPr>
          <w:rFonts w:ascii="Times New Roman" w:hAnsi="Times New Roman" w:cs="Times New Roman"/>
          <w:color w:val="000000" w:themeColor="text1"/>
          <w:lang w:val="en-US"/>
        </w:rPr>
        <w:t xml:space="preserve"> palliative care, she should remain at Lily Kirchmann for the remainder of her natural life. </w:t>
      </w:r>
    </w:p>
    <w:p w14:paraId="35E3754D" w14:textId="77777777" w:rsidR="008D6B18" w:rsidRDefault="008D6B18" w:rsidP="000102A6">
      <w:pPr>
        <w:spacing w:line="480" w:lineRule="auto"/>
        <w:ind w:left="720" w:hanging="720"/>
        <w:jc w:val="both"/>
        <w:rPr>
          <w:rFonts w:ascii="Times New Roman" w:hAnsi="Times New Roman" w:cs="Times New Roman"/>
          <w:color w:val="000000" w:themeColor="text1"/>
          <w:lang w:val="en-US"/>
        </w:rPr>
      </w:pPr>
    </w:p>
    <w:p w14:paraId="0335A8E7" w14:textId="0390A518" w:rsidR="00F123FC" w:rsidRPr="001A333C" w:rsidRDefault="00F123FC" w:rsidP="00F123FC">
      <w:pPr>
        <w:spacing w:line="480" w:lineRule="auto"/>
        <w:jc w:val="both"/>
        <w:rPr>
          <w:rFonts w:ascii="Times New Roman" w:hAnsi="Times New Roman" w:cs="Times New Roman"/>
          <w:i/>
          <w:iCs/>
          <w:color w:val="000000" w:themeColor="text1"/>
          <w:lang w:val="en-US"/>
        </w:rPr>
      </w:pPr>
      <w:r w:rsidRPr="001A333C">
        <w:rPr>
          <w:rFonts w:ascii="Times New Roman" w:hAnsi="Times New Roman" w:cs="Times New Roman"/>
          <w:i/>
          <w:iCs/>
          <w:color w:val="000000" w:themeColor="text1"/>
          <w:lang w:val="en-US"/>
        </w:rPr>
        <w:t xml:space="preserve">Applicant’s supplementary affidavit </w:t>
      </w:r>
    </w:p>
    <w:p w14:paraId="1EAD6D61" w14:textId="77777777" w:rsidR="00B2695A" w:rsidRDefault="000102A6" w:rsidP="008D6B18">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[5</w:t>
      </w:r>
      <w:r w:rsidR="00374076">
        <w:rPr>
          <w:rFonts w:ascii="Times New Roman" w:hAnsi="Times New Roman" w:cs="Times New Roman"/>
          <w:color w:val="000000" w:themeColor="text1"/>
          <w:lang w:val="en-US"/>
        </w:rPr>
        <w:t>5</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ab/>
      </w:r>
      <w:r w:rsidR="00F123FC" w:rsidRPr="000102A6">
        <w:rPr>
          <w:rFonts w:ascii="Times New Roman" w:hAnsi="Times New Roman" w:cs="Times New Roman"/>
          <w:color w:val="000000" w:themeColor="text1"/>
          <w:lang w:val="en-US"/>
        </w:rPr>
        <w:t xml:space="preserve">On 23 February </w:t>
      </w:r>
      <w:r w:rsidR="002277F7" w:rsidRPr="000102A6">
        <w:rPr>
          <w:rFonts w:ascii="Times New Roman" w:hAnsi="Times New Roman" w:cs="Times New Roman"/>
          <w:color w:val="000000" w:themeColor="text1"/>
          <w:lang w:val="en-US"/>
        </w:rPr>
        <w:t>2024,</w:t>
      </w:r>
      <w:r w:rsidR="00F123FC" w:rsidRPr="000102A6">
        <w:rPr>
          <w:rFonts w:ascii="Times New Roman" w:hAnsi="Times New Roman" w:cs="Times New Roman"/>
          <w:color w:val="000000" w:themeColor="text1"/>
          <w:lang w:val="en-US"/>
        </w:rPr>
        <w:t xml:space="preserve"> the applicant filed an applicant seeking leave to file a supplementary affidavit. In that affidavit she was critical of the manner in which the </w:t>
      </w:r>
      <w:r w:rsidR="00F123FC" w:rsidRPr="000102A6">
        <w:rPr>
          <w:rFonts w:ascii="Times New Roman" w:hAnsi="Times New Roman" w:cs="Times New Roman"/>
          <w:color w:val="000000" w:themeColor="text1"/>
          <w:lang w:val="en-US"/>
        </w:rPr>
        <w:lastRenderedPageBreak/>
        <w:t xml:space="preserve">report of </w:t>
      </w:r>
      <w:proofErr w:type="spellStart"/>
      <w:r w:rsidR="00F123FC" w:rsidRPr="000102A6">
        <w:rPr>
          <w:rFonts w:ascii="Times New Roman" w:hAnsi="Times New Roman" w:cs="Times New Roman"/>
          <w:color w:val="000000" w:themeColor="text1"/>
          <w:lang w:val="en-US"/>
        </w:rPr>
        <w:t>Ms</w:t>
      </w:r>
      <w:proofErr w:type="spellEnd"/>
      <w:r w:rsidR="00F123FC" w:rsidRPr="000102A6">
        <w:rPr>
          <w:rFonts w:ascii="Times New Roman" w:hAnsi="Times New Roman" w:cs="Times New Roman"/>
          <w:color w:val="000000" w:themeColor="text1"/>
          <w:lang w:val="en-US"/>
        </w:rPr>
        <w:t xml:space="preserve"> </w:t>
      </w:r>
      <w:proofErr w:type="spellStart"/>
      <w:r w:rsidR="00F123FC" w:rsidRPr="000102A6">
        <w:rPr>
          <w:rFonts w:ascii="Times New Roman" w:hAnsi="Times New Roman" w:cs="Times New Roman"/>
          <w:color w:val="000000" w:themeColor="text1"/>
          <w:lang w:val="en-US"/>
        </w:rPr>
        <w:t>Vakala</w:t>
      </w:r>
      <w:proofErr w:type="spellEnd"/>
      <w:r w:rsidR="00F123FC" w:rsidRPr="000102A6">
        <w:rPr>
          <w:rFonts w:ascii="Times New Roman" w:hAnsi="Times New Roman" w:cs="Times New Roman"/>
          <w:color w:val="000000" w:themeColor="text1"/>
          <w:lang w:val="en-US"/>
        </w:rPr>
        <w:t xml:space="preserve"> was filed and the fact that she was not the designated social worker that was appointed by the court and had not filed an affidavit confirm</w:t>
      </w:r>
      <w:r w:rsidR="00BF275F">
        <w:rPr>
          <w:rFonts w:ascii="Times New Roman" w:hAnsi="Times New Roman" w:cs="Times New Roman"/>
          <w:color w:val="000000" w:themeColor="text1"/>
          <w:lang w:val="en-US"/>
        </w:rPr>
        <w:t>ing</w:t>
      </w:r>
      <w:r w:rsidR="00F123FC" w:rsidRPr="000102A6">
        <w:rPr>
          <w:rFonts w:ascii="Times New Roman" w:hAnsi="Times New Roman" w:cs="Times New Roman"/>
          <w:color w:val="000000" w:themeColor="text1"/>
          <w:lang w:val="en-US"/>
        </w:rPr>
        <w:t xml:space="preserve"> that it was her report. She further </w:t>
      </w:r>
      <w:proofErr w:type="spellStart"/>
      <w:r w:rsidR="00F123FC" w:rsidRPr="000102A6">
        <w:rPr>
          <w:rFonts w:ascii="Times New Roman" w:hAnsi="Times New Roman" w:cs="Times New Roman"/>
          <w:color w:val="000000" w:themeColor="text1"/>
          <w:lang w:val="en-US"/>
        </w:rPr>
        <w:t>criticised</w:t>
      </w:r>
      <w:proofErr w:type="spellEnd"/>
      <w:r w:rsidR="00F123FC" w:rsidRPr="000102A6">
        <w:rPr>
          <w:rFonts w:ascii="Times New Roman" w:hAnsi="Times New Roman" w:cs="Times New Roman"/>
          <w:color w:val="000000" w:themeColor="text1"/>
          <w:lang w:val="en-US"/>
        </w:rPr>
        <w:t xml:space="preserve"> her for going beyond the scope of the issue to be reported on and of being bias in </w:t>
      </w:r>
      <w:proofErr w:type="spellStart"/>
      <w:r w:rsidR="00F123FC" w:rsidRPr="000102A6">
        <w:rPr>
          <w:rFonts w:ascii="Times New Roman" w:hAnsi="Times New Roman" w:cs="Times New Roman"/>
          <w:color w:val="000000" w:themeColor="text1"/>
          <w:lang w:val="en-US"/>
        </w:rPr>
        <w:t>favour</w:t>
      </w:r>
      <w:proofErr w:type="spellEnd"/>
      <w:r w:rsidR="00F123FC" w:rsidRPr="000102A6">
        <w:rPr>
          <w:rFonts w:ascii="Times New Roman" w:hAnsi="Times New Roman" w:cs="Times New Roman"/>
          <w:color w:val="000000" w:themeColor="text1"/>
          <w:lang w:val="en-US"/>
        </w:rPr>
        <w:t xml:space="preserve"> of the respondent. </w:t>
      </w:r>
      <w:r w:rsidR="00EC553E" w:rsidRPr="000102A6">
        <w:rPr>
          <w:rFonts w:ascii="Times New Roman" w:hAnsi="Times New Roman" w:cs="Times New Roman"/>
          <w:color w:val="000000" w:themeColor="text1"/>
          <w:lang w:val="en-US"/>
        </w:rPr>
        <w:t xml:space="preserve">She concluded that the report of </w:t>
      </w:r>
      <w:proofErr w:type="spellStart"/>
      <w:r w:rsidR="00EC553E" w:rsidRPr="000102A6">
        <w:rPr>
          <w:rFonts w:ascii="Times New Roman" w:hAnsi="Times New Roman" w:cs="Times New Roman"/>
          <w:color w:val="000000" w:themeColor="text1"/>
          <w:lang w:val="en-US"/>
        </w:rPr>
        <w:t>Ms</w:t>
      </w:r>
      <w:proofErr w:type="spellEnd"/>
      <w:r w:rsidR="00EC553E" w:rsidRPr="000102A6">
        <w:rPr>
          <w:rFonts w:ascii="Times New Roman" w:hAnsi="Times New Roman" w:cs="Times New Roman"/>
          <w:color w:val="000000" w:themeColor="text1"/>
          <w:lang w:val="en-US"/>
        </w:rPr>
        <w:t xml:space="preserve"> </w:t>
      </w:r>
      <w:proofErr w:type="spellStart"/>
      <w:r w:rsidR="00EC553E" w:rsidRPr="000102A6">
        <w:rPr>
          <w:rFonts w:ascii="Times New Roman" w:hAnsi="Times New Roman" w:cs="Times New Roman"/>
          <w:color w:val="000000" w:themeColor="text1"/>
          <w:lang w:val="en-US"/>
        </w:rPr>
        <w:t>Vakala</w:t>
      </w:r>
      <w:proofErr w:type="spellEnd"/>
      <w:r w:rsidR="00EC553E" w:rsidRPr="000102A6">
        <w:rPr>
          <w:rFonts w:ascii="Times New Roman" w:hAnsi="Times New Roman" w:cs="Times New Roman"/>
          <w:color w:val="000000" w:themeColor="text1"/>
          <w:lang w:val="en-US"/>
        </w:rPr>
        <w:t xml:space="preserve"> was not in the best interests of the child and should be disregarded.  </w:t>
      </w:r>
    </w:p>
    <w:p w14:paraId="639EA42B" w14:textId="662C93B3" w:rsidR="00F123FC" w:rsidRPr="000102A6" w:rsidRDefault="00B2695A" w:rsidP="008D6B18">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[56]</w:t>
      </w:r>
      <w:r>
        <w:rPr>
          <w:rFonts w:ascii="Times New Roman" w:hAnsi="Times New Roman" w:cs="Times New Roman"/>
          <w:color w:val="000000" w:themeColor="text1"/>
          <w:lang w:val="en-US"/>
        </w:rPr>
        <w:tab/>
      </w:r>
      <w:r w:rsidR="00EC553E" w:rsidRPr="000102A6">
        <w:rPr>
          <w:rFonts w:ascii="Times New Roman" w:hAnsi="Times New Roman" w:cs="Times New Roman"/>
          <w:color w:val="000000" w:themeColor="text1"/>
          <w:lang w:val="en-US"/>
        </w:rPr>
        <w:t>She stated that the current health condition of the child is that she is currently receiving palliative care.  The patient must be kept as comfortable as possible and to allow her to die with dignity and without pain.  She contended that the fact that Lily Kirchmann is located closer to a hospital saved the child’s life when the PEG cam</w:t>
      </w:r>
      <w:r w:rsidR="00BF275F">
        <w:rPr>
          <w:rFonts w:ascii="Times New Roman" w:hAnsi="Times New Roman" w:cs="Times New Roman"/>
          <w:color w:val="000000" w:themeColor="text1"/>
          <w:lang w:val="en-US"/>
        </w:rPr>
        <w:t>e</w:t>
      </w:r>
      <w:r w:rsidR="00EC553E" w:rsidRPr="000102A6">
        <w:rPr>
          <w:rFonts w:ascii="Times New Roman" w:hAnsi="Times New Roman" w:cs="Times New Roman"/>
          <w:color w:val="000000" w:themeColor="text1"/>
          <w:lang w:val="en-US"/>
        </w:rPr>
        <w:t xml:space="preserve"> loose. She stated that had the child been placed in the respondent’s home she would not have been brought to hospital as a matter of urgency. She is being monitored on a 24 hour- basis as she is prone to chest infections, bronchitis and the constant threat of the PEG coming loose.  She suggested that the child</w:t>
      </w:r>
      <w:r w:rsidR="008A21E2" w:rsidRPr="000102A6">
        <w:rPr>
          <w:rFonts w:ascii="Times New Roman" w:hAnsi="Times New Roman" w:cs="Times New Roman"/>
          <w:color w:val="000000" w:themeColor="text1"/>
          <w:lang w:val="en-US"/>
        </w:rPr>
        <w:t>’</w:t>
      </w:r>
      <w:r w:rsidR="00EC553E" w:rsidRPr="000102A6">
        <w:rPr>
          <w:rFonts w:ascii="Times New Roman" w:hAnsi="Times New Roman" w:cs="Times New Roman"/>
          <w:color w:val="000000" w:themeColor="text1"/>
          <w:lang w:val="en-US"/>
        </w:rPr>
        <w:t xml:space="preserve">s room has been furnished with another bed to accommodate the respondent for sleep overs and would be provided with meals. The respondent has not availed herself of that opportunity.  She relied on </w:t>
      </w:r>
      <w:proofErr w:type="spellStart"/>
      <w:r w:rsidR="00EC553E" w:rsidRPr="000102A6">
        <w:rPr>
          <w:rFonts w:ascii="Times New Roman" w:hAnsi="Times New Roman" w:cs="Times New Roman"/>
          <w:color w:val="000000" w:themeColor="text1"/>
          <w:lang w:val="en-US"/>
        </w:rPr>
        <w:t>Mr</w:t>
      </w:r>
      <w:proofErr w:type="spellEnd"/>
      <w:r w:rsidR="00EC553E" w:rsidRPr="000102A6">
        <w:rPr>
          <w:rFonts w:ascii="Times New Roman" w:hAnsi="Times New Roman" w:cs="Times New Roman"/>
          <w:color w:val="000000" w:themeColor="text1"/>
          <w:lang w:val="en-US"/>
        </w:rPr>
        <w:t xml:space="preserve"> Fraser’s affidavit and report indicating that the child relies on nursing care and requires 24 hour observation to monitor her </w:t>
      </w:r>
      <w:proofErr w:type="gramStart"/>
      <w:r w:rsidR="00EC553E" w:rsidRPr="000102A6">
        <w:rPr>
          <w:rFonts w:ascii="Times New Roman" w:hAnsi="Times New Roman" w:cs="Times New Roman"/>
          <w:color w:val="000000" w:themeColor="text1"/>
          <w:lang w:val="en-US"/>
        </w:rPr>
        <w:t>chest ,</w:t>
      </w:r>
      <w:proofErr w:type="gramEnd"/>
      <w:r w:rsidR="00EC553E" w:rsidRPr="000102A6">
        <w:rPr>
          <w:rFonts w:ascii="Times New Roman" w:hAnsi="Times New Roman" w:cs="Times New Roman"/>
          <w:color w:val="000000" w:themeColor="text1"/>
          <w:lang w:val="en-US"/>
        </w:rPr>
        <w:t xml:space="preserve"> regular positioning and changes to prevent bed sores</w:t>
      </w:r>
      <w:r w:rsidR="00277A03" w:rsidRPr="000102A6">
        <w:rPr>
          <w:rFonts w:ascii="Times New Roman" w:hAnsi="Times New Roman" w:cs="Times New Roman"/>
          <w:color w:val="000000" w:themeColor="text1"/>
          <w:lang w:val="en-US"/>
        </w:rPr>
        <w:t xml:space="preserve"> as well as aspiration of her lungs, and PEG feeding.</w:t>
      </w:r>
    </w:p>
    <w:p w14:paraId="653DAD19" w14:textId="2EE48C70" w:rsidR="008A21E2" w:rsidRPr="000102A6" w:rsidRDefault="000102A6" w:rsidP="008D6B18">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[5</w:t>
      </w:r>
      <w:r w:rsidR="00B2695A">
        <w:rPr>
          <w:rFonts w:ascii="Times New Roman" w:hAnsi="Times New Roman" w:cs="Times New Roman"/>
          <w:color w:val="000000" w:themeColor="text1"/>
          <w:lang w:val="en-US"/>
        </w:rPr>
        <w:t>7</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ab/>
      </w:r>
      <w:r w:rsidR="008A21E2" w:rsidRPr="000102A6">
        <w:rPr>
          <w:rFonts w:ascii="Times New Roman" w:hAnsi="Times New Roman" w:cs="Times New Roman"/>
          <w:color w:val="000000" w:themeColor="text1"/>
          <w:lang w:val="en-US"/>
        </w:rPr>
        <w:t xml:space="preserve">She also attached a report by Dr Pohl dated 19 February 2024. In his report Dr Pohl stated that the minor requires close access to medical professionals, a suction machine, on- site and immediate access to oxygen, </w:t>
      </w:r>
      <w:r w:rsidR="002277F7" w:rsidRPr="000102A6">
        <w:rPr>
          <w:rFonts w:ascii="Times New Roman" w:hAnsi="Times New Roman" w:cs="Times New Roman"/>
          <w:color w:val="000000" w:themeColor="text1"/>
          <w:lang w:val="en-US"/>
        </w:rPr>
        <w:t>24-hour</w:t>
      </w:r>
      <w:r w:rsidR="008A21E2" w:rsidRPr="000102A6">
        <w:rPr>
          <w:rFonts w:ascii="Times New Roman" w:hAnsi="Times New Roman" w:cs="Times New Roman"/>
          <w:color w:val="000000" w:themeColor="text1"/>
          <w:lang w:val="en-US"/>
        </w:rPr>
        <w:t xml:space="preserve"> postural management and weekly physiotherapy, the vulnerability of the child and the importance of the minor’s positioning. He recommended the placement of the minor at a facility.</w:t>
      </w:r>
    </w:p>
    <w:p w14:paraId="259BD9B1" w14:textId="3CBF00F2" w:rsidR="00E756E8" w:rsidRPr="000102A6" w:rsidRDefault="000102A6" w:rsidP="008D6B18">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[58]</w:t>
      </w:r>
      <w:r>
        <w:rPr>
          <w:rFonts w:ascii="Times New Roman" w:hAnsi="Times New Roman" w:cs="Times New Roman"/>
          <w:color w:val="000000" w:themeColor="text1"/>
          <w:lang w:val="en-US"/>
        </w:rPr>
        <w:tab/>
      </w:r>
      <w:r w:rsidR="008A21E2" w:rsidRPr="000102A6">
        <w:rPr>
          <w:rFonts w:ascii="Times New Roman" w:hAnsi="Times New Roman" w:cs="Times New Roman"/>
          <w:color w:val="000000" w:themeColor="text1"/>
          <w:lang w:val="en-US"/>
        </w:rPr>
        <w:t xml:space="preserve">The applicant stated that she visits the minor child a few times a week and takes her for walks. She stated that the child should not be returned to the respondent’s home as it is </w:t>
      </w:r>
      <w:r w:rsidR="008A21E2" w:rsidRPr="000102A6">
        <w:rPr>
          <w:rFonts w:ascii="Times New Roman" w:hAnsi="Times New Roman" w:cs="Times New Roman"/>
          <w:color w:val="000000" w:themeColor="text1"/>
          <w:lang w:val="en-US"/>
        </w:rPr>
        <w:lastRenderedPageBreak/>
        <w:t xml:space="preserve">a rural area which cannot be accessed by an ambulance. She stated that due to the child’s medical condition she is likely to die if she is returned to the respondent’s care.  She contended that the matter should be referred to trial to test the different versions and for the court to hear expert medical evidence on the minor’s </w:t>
      </w:r>
      <w:r w:rsidR="00934B31" w:rsidRPr="000102A6">
        <w:rPr>
          <w:rFonts w:ascii="Times New Roman" w:hAnsi="Times New Roman" w:cs="Times New Roman"/>
          <w:color w:val="000000" w:themeColor="text1"/>
          <w:lang w:val="en-US"/>
        </w:rPr>
        <w:t xml:space="preserve">medical </w:t>
      </w:r>
      <w:r w:rsidR="008A21E2" w:rsidRPr="000102A6">
        <w:rPr>
          <w:rFonts w:ascii="Times New Roman" w:hAnsi="Times New Roman" w:cs="Times New Roman"/>
          <w:color w:val="000000" w:themeColor="text1"/>
          <w:lang w:val="en-US"/>
        </w:rPr>
        <w:t>condition</w:t>
      </w:r>
      <w:r w:rsidR="00934B31" w:rsidRPr="000102A6">
        <w:rPr>
          <w:rFonts w:ascii="Times New Roman" w:hAnsi="Times New Roman" w:cs="Times New Roman"/>
          <w:color w:val="000000" w:themeColor="text1"/>
          <w:lang w:val="en-US"/>
        </w:rPr>
        <w:t xml:space="preserve">.  </w:t>
      </w:r>
    </w:p>
    <w:p w14:paraId="1C66EBC4" w14:textId="77B70FC7" w:rsidR="008A21E2" w:rsidRPr="000102A6" w:rsidRDefault="000102A6" w:rsidP="008D6B18">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[59]</w:t>
      </w:r>
      <w:r>
        <w:rPr>
          <w:rFonts w:ascii="Times New Roman" w:hAnsi="Times New Roman" w:cs="Times New Roman"/>
          <w:color w:val="000000" w:themeColor="text1"/>
          <w:lang w:val="en-US"/>
        </w:rPr>
        <w:tab/>
      </w:r>
      <w:r w:rsidR="00934B31" w:rsidRPr="000102A6">
        <w:rPr>
          <w:rFonts w:ascii="Times New Roman" w:hAnsi="Times New Roman" w:cs="Times New Roman"/>
          <w:color w:val="000000" w:themeColor="text1"/>
          <w:lang w:val="en-US"/>
        </w:rPr>
        <w:t xml:space="preserve">She further asked for the termination of the respondent’s right to care for the minor, to consent to medical treatment and to determine the minor’s place of residence as envisaged in section 28 of the Children’s Act.  Contrary to her earlier stance she consented to the appointment of a Family Advocate to investigate the matter and file a report. </w:t>
      </w:r>
    </w:p>
    <w:p w14:paraId="40883710" w14:textId="77777777" w:rsidR="005116C6" w:rsidRDefault="005116C6" w:rsidP="00AB49BD">
      <w:pPr>
        <w:spacing w:line="480" w:lineRule="auto"/>
        <w:jc w:val="both"/>
        <w:rPr>
          <w:rFonts w:ascii="Times New Roman" w:hAnsi="Times New Roman" w:cs="Times New Roman"/>
          <w:color w:val="000000" w:themeColor="text1"/>
          <w:lang w:val="en-US"/>
        </w:rPr>
      </w:pPr>
    </w:p>
    <w:p w14:paraId="7A48CDFB" w14:textId="57E9D473" w:rsidR="00AB49BD" w:rsidRPr="002277F7" w:rsidRDefault="00AB49BD" w:rsidP="00AB49BD">
      <w:pPr>
        <w:spacing w:line="480" w:lineRule="auto"/>
        <w:jc w:val="both"/>
        <w:rPr>
          <w:rFonts w:ascii="Times New Roman" w:hAnsi="Times New Roman" w:cs="Times New Roman"/>
          <w:i/>
          <w:iCs/>
          <w:color w:val="FF0000"/>
          <w:lang w:val="en-US"/>
        </w:rPr>
      </w:pPr>
      <w:r w:rsidRPr="00BF275F">
        <w:rPr>
          <w:rFonts w:ascii="Times New Roman" w:hAnsi="Times New Roman" w:cs="Times New Roman"/>
          <w:i/>
          <w:iCs/>
          <w:color w:val="000000" w:themeColor="text1"/>
          <w:lang w:val="en-US"/>
        </w:rPr>
        <w:t xml:space="preserve">Respondent’s case </w:t>
      </w:r>
    </w:p>
    <w:p w14:paraId="39017E29" w14:textId="2AE44818" w:rsidR="002277F7" w:rsidRPr="000102A6" w:rsidRDefault="000102A6" w:rsidP="008D6B18">
      <w:pPr>
        <w:spacing w:line="480" w:lineRule="auto"/>
        <w:ind w:left="720" w:hanging="720"/>
        <w:jc w:val="both"/>
        <w:rPr>
          <w:rFonts w:ascii="Times New Roman" w:hAnsi="Times New Roman" w:cs="Times New Roman"/>
          <w:lang w:val="en-US"/>
        </w:rPr>
      </w:pPr>
      <w:r>
        <w:rPr>
          <w:rFonts w:ascii="Times New Roman" w:hAnsi="Times New Roman" w:cs="Times New Roman"/>
          <w:lang w:val="en-US"/>
        </w:rPr>
        <w:t>[60]</w:t>
      </w:r>
      <w:r>
        <w:rPr>
          <w:rFonts w:ascii="Times New Roman" w:hAnsi="Times New Roman" w:cs="Times New Roman"/>
          <w:lang w:val="en-US"/>
        </w:rPr>
        <w:tab/>
      </w:r>
      <w:r w:rsidR="00AB49BD" w:rsidRPr="000102A6">
        <w:rPr>
          <w:rFonts w:ascii="Times New Roman" w:hAnsi="Times New Roman" w:cs="Times New Roman"/>
          <w:lang w:val="en-US"/>
        </w:rPr>
        <w:t xml:space="preserve">The </w:t>
      </w:r>
      <w:r w:rsidR="002277F7" w:rsidRPr="000102A6">
        <w:rPr>
          <w:rFonts w:ascii="Times New Roman" w:hAnsi="Times New Roman" w:cs="Times New Roman"/>
          <w:lang w:val="en-US"/>
        </w:rPr>
        <w:t>respondent contends</w:t>
      </w:r>
      <w:r w:rsidR="009E10CC" w:rsidRPr="000102A6">
        <w:rPr>
          <w:rFonts w:ascii="Times New Roman" w:hAnsi="Times New Roman" w:cs="Times New Roman"/>
          <w:lang w:val="en-US"/>
        </w:rPr>
        <w:t xml:space="preserve"> that the applicant made contact with her </w:t>
      </w:r>
      <w:r w:rsidR="008C042D" w:rsidRPr="000102A6">
        <w:rPr>
          <w:rFonts w:ascii="Times New Roman" w:hAnsi="Times New Roman" w:cs="Times New Roman"/>
          <w:lang w:val="en-US"/>
        </w:rPr>
        <w:t xml:space="preserve">16 months after the Trust funds were paid over to the Trust.  She stated </w:t>
      </w:r>
      <w:r w:rsidR="002277F7" w:rsidRPr="000102A6">
        <w:rPr>
          <w:rFonts w:ascii="Times New Roman" w:hAnsi="Times New Roman" w:cs="Times New Roman"/>
          <w:lang w:val="en-US"/>
        </w:rPr>
        <w:t>that she</w:t>
      </w:r>
      <w:r w:rsidR="008C042D" w:rsidRPr="000102A6">
        <w:rPr>
          <w:rFonts w:ascii="Times New Roman" w:hAnsi="Times New Roman" w:cs="Times New Roman"/>
          <w:lang w:val="en-US"/>
        </w:rPr>
        <w:t xml:space="preserve"> met the applicant for the first time at Dr Miles </w:t>
      </w:r>
      <w:proofErr w:type="gramStart"/>
      <w:r w:rsidR="008C042D" w:rsidRPr="000102A6">
        <w:rPr>
          <w:rFonts w:ascii="Times New Roman" w:hAnsi="Times New Roman" w:cs="Times New Roman"/>
          <w:lang w:val="en-US"/>
        </w:rPr>
        <w:t xml:space="preserve">rooms  </w:t>
      </w:r>
      <w:r w:rsidR="00EC0F3A" w:rsidRPr="000102A6">
        <w:rPr>
          <w:rFonts w:ascii="Times New Roman" w:hAnsi="Times New Roman" w:cs="Times New Roman"/>
          <w:lang w:val="en-US"/>
        </w:rPr>
        <w:t>and</w:t>
      </w:r>
      <w:proofErr w:type="gramEnd"/>
      <w:r w:rsidR="00EC0F3A" w:rsidRPr="000102A6">
        <w:rPr>
          <w:rFonts w:ascii="Times New Roman" w:hAnsi="Times New Roman" w:cs="Times New Roman"/>
          <w:lang w:val="en-US"/>
        </w:rPr>
        <w:t xml:space="preserve"> </w:t>
      </w:r>
      <w:r w:rsidR="008C042D" w:rsidRPr="000102A6">
        <w:rPr>
          <w:rFonts w:ascii="Times New Roman" w:hAnsi="Times New Roman" w:cs="Times New Roman"/>
          <w:lang w:val="en-US"/>
        </w:rPr>
        <w:t xml:space="preserve">was not informed that the applicant was appointed by the Trust or that she had specific tasks towards AN. </w:t>
      </w:r>
      <w:r w:rsidR="00EC0F3A" w:rsidRPr="000102A6">
        <w:rPr>
          <w:rFonts w:ascii="Times New Roman" w:hAnsi="Times New Roman" w:cs="Times New Roman"/>
          <w:lang w:val="en-US"/>
        </w:rPr>
        <w:t xml:space="preserve"> She </w:t>
      </w:r>
      <w:r w:rsidR="00AB49BD" w:rsidRPr="000102A6">
        <w:rPr>
          <w:rFonts w:ascii="Times New Roman" w:hAnsi="Times New Roman" w:cs="Times New Roman"/>
          <w:lang w:val="en-US"/>
        </w:rPr>
        <w:t xml:space="preserve">raised lack of </w:t>
      </w:r>
      <w:r w:rsidR="00AB49BD" w:rsidRPr="000102A6">
        <w:rPr>
          <w:rFonts w:ascii="Times New Roman" w:hAnsi="Times New Roman" w:cs="Times New Roman"/>
          <w:i/>
          <w:iCs/>
          <w:lang w:val="en-US"/>
        </w:rPr>
        <w:t>locus standi</w:t>
      </w:r>
      <w:r w:rsidR="00AB49BD" w:rsidRPr="000102A6">
        <w:rPr>
          <w:rFonts w:ascii="Times New Roman" w:hAnsi="Times New Roman" w:cs="Times New Roman"/>
          <w:lang w:val="en-US"/>
        </w:rPr>
        <w:t xml:space="preserve"> on the part of the applicant to bring the applications.  She contended that the applicant did not</w:t>
      </w:r>
      <w:r w:rsidR="00A45E83" w:rsidRPr="000102A6">
        <w:rPr>
          <w:rFonts w:ascii="Times New Roman" w:hAnsi="Times New Roman" w:cs="Times New Roman"/>
          <w:lang w:val="en-US"/>
        </w:rPr>
        <w:t xml:space="preserve"> comply with </w:t>
      </w:r>
      <w:r w:rsidR="00AB49BD" w:rsidRPr="000102A6">
        <w:rPr>
          <w:rFonts w:ascii="Times New Roman" w:hAnsi="Times New Roman" w:cs="Times New Roman"/>
          <w:lang w:val="en-US"/>
        </w:rPr>
        <w:t xml:space="preserve">the requirements contained </w:t>
      </w:r>
      <w:r w:rsidR="00AB49BD" w:rsidRPr="00BF275F">
        <w:rPr>
          <w:rFonts w:ascii="Times New Roman" w:hAnsi="Times New Roman" w:cs="Times New Roman"/>
          <w:color w:val="000000" w:themeColor="text1"/>
          <w:lang w:val="en-US"/>
        </w:rPr>
        <w:t>in</w:t>
      </w:r>
      <w:r w:rsidR="00A45E83" w:rsidRPr="00BF275F">
        <w:rPr>
          <w:rFonts w:ascii="Times New Roman" w:hAnsi="Times New Roman" w:cs="Times New Roman"/>
          <w:color w:val="000000" w:themeColor="text1"/>
          <w:lang w:val="en-US"/>
        </w:rPr>
        <w:t xml:space="preserve"> </w:t>
      </w:r>
      <w:r w:rsidR="00AB49BD" w:rsidRPr="00BF275F">
        <w:rPr>
          <w:rFonts w:ascii="Times New Roman" w:hAnsi="Times New Roman" w:cs="Times New Roman"/>
          <w:color w:val="000000" w:themeColor="text1"/>
          <w:lang w:val="en-US"/>
        </w:rPr>
        <w:t>section</w:t>
      </w:r>
      <w:r w:rsidR="00A45E83" w:rsidRPr="00BF275F">
        <w:rPr>
          <w:rFonts w:ascii="Times New Roman" w:hAnsi="Times New Roman" w:cs="Times New Roman"/>
          <w:color w:val="000000" w:themeColor="text1"/>
          <w:lang w:val="en-US"/>
        </w:rPr>
        <w:t xml:space="preserve"> 155 (1), 155(2</w:t>
      </w:r>
      <w:proofErr w:type="gramStart"/>
      <w:r w:rsidR="00A45E83" w:rsidRPr="00BF275F">
        <w:rPr>
          <w:rFonts w:ascii="Times New Roman" w:hAnsi="Times New Roman" w:cs="Times New Roman"/>
          <w:color w:val="000000" w:themeColor="text1"/>
          <w:lang w:val="en-US"/>
        </w:rPr>
        <w:t>) ,</w:t>
      </w:r>
      <w:proofErr w:type="gramEnd"/>
      <w:r w:rsidR="00A45E83" w:rsidRPr="00BF275F">
        <w:rPr>
          <w:rFonts w:ascii="Times New Roman" w:hAnsi="Times New Roman" w:cs="Times New Roman"/>
          <w:color w:val="000000" w:themeColor="text1"/>
          <w:lang w:val="en-US"/>
        </w:rPr>
        <w:t xml:space="preserve"> 155(3) , 155 (4)(a) </w:t>
      </w:r>
      <w:r w:rsidR="00AB49BD" w:rsidRPr="00BF275F">
        <w:rPr>
          <w:rFonts w:ascii="Times New Roman" w:hAnsi="Times New Roman" w:cs="Times New Roman"/>
          <w:color w:val="000000" w:themeColor="text1"/>
          <w:lang w:val="en-US"/>
        </w:rPr>
        <w:t>of the Children’s Act</w:t>
      </w:r>
      <w:r w:rsidR="00A45E83" w:rsidRPr="00BF275F">
        <w:rPr>
          <w:rFonts w:ascii="Times New Roman" w:hAnsi="Times New Roman" w:cs="Times New Roman"/>
          <w:color w:val="000000" w:themeColor="text1"/>
          <w:lang w:val="en-US"/>
        </w:rPr>
        <w:t xml:space="preserve">, which are peremptory prior </w:t>
      </w:r>
      <w:r w:rsidR="00AB49BD" w:rsidRPr="00BF275F">
        <w:rPr>
          <w:rFonts w:ascii="Times New Roman" w:hAnsi="Times New Roman" w:cs="Times New Roman"/>
          <w:color w:val="000000" w:themeColor="text1"/>
          <w:lang w:val="en-US"/>
        </w:rPr>
        <w:t xml:space="preserve"> </w:t>
      </w:r>
      <w:r w:rsidR="00A45E83" w:rsidRPr="00BF275F">
        <w:rPr>
          <w:rFonts w:ascii="Times New Roman" w:hAnsi="Times New Roman" w:cs="Times New Roman"/>
          <w:color w:val="000000" w:themeColor="text1"/>
          <w:lang w:val="en-US"/>
        </w:rPr>
        <w:t>to</w:t>
      </w:r>
      <w:r w:rsidR="00AB49BD" w:rsidRPr="00BF275F">
        <w:rPr>
          <w:rFonts w:ascii="Times New Roman" w:hAnsi="Times New Roman" w:cs="Times New Roman"/>
          <w:color w:val="000000" w:themeColor="text1"/>
          <w:lang w:val="en-US"/>
        </w:rPr>
        <w:t xml:space="preserve"> </w:t>
      </w:r>
      <w:r w:rsidR="00AB49BD" w:rsidRPr="000102A6">
        <w:rPr>
          <w:rFonts w:ascii="Times New Roman" w:hAnsi="Times New Roman" w:cs="Times New Roman"/>
          <w:lang w:val="en-US"/>
        </w:rPr>
        <w:t xml:space="preserve">bringing an application of this nature, particularly , where removal of a child from a biological parent is sought. </w:t>
      </w:r>
      <w:r w:rsidR="00A45E83" w:rsidRPr="000102A6">
        <w:rPr>
          <w:rFonts w:ascii="Times New Roman" w:hAnsi="Times New Roman" w:cs="Times New Roman"/>
          <w:lang w:val="en-US"/>
        </w:rPr>
        <w:t xml:space="preserve"> She submitted that she believed that the funds which were awarded to her child would improve their care for her and it largely </w:t>
      </w:r>
      <w:r w:rsidR="002277F7" w:rsidRPr="000102A6">
        <w:rPr>
          <w:rFonts w:ascii="Times New Roman" w:hAnsi="Times New Roman" w:cs="Times New Roman"/>
          <w:lang w:val="en-US"/>
        </w:rPr>
        <w:t>has.</w:t>
      </w:r>
      <w:r w:rsidR="00A45E83" w:rsidRPr="000102A6">
        <w:rPr>
          <w:rFonts w:ascii="Times New Roman" w:hAnsi="Times New Roman" w:cs="Times New Roman"/>
          <w:lang w:val="en-US"/>
        </w:rPr>
        <w:t xml:space="preserve"> </w:t>
      </w:r>
    </w:p>
    <w:p w14:paraId="0085A537" w14:textId="4DE26357" w:rsidR="00E756E8" w:rsidRPr="000102A6" w:rsidRDefault="000102A6" w:rsidP="008D6B18">
      <w:pPr>
        <w:spacing w:line="480" w:lineRule="auto"/>
        <w:ind w:left="720" w:hanging="720"/>
        <w:jc w:val="both"/>
        <w:rPr>
          <w:rFonts w:ascii="Times New Roman" w:hAnsi="Times New Roman" w:cs="Times New Roman"/>
          <w:lang w:val="en-US"/>
        </w:rPr>
      </w:pPr>
      <w:r>
        <w:rPr>
          <w:rFonts w:ascii="Times New Roman" w:hAnsi="Times New Roman" w:cs="Times New Roman"/>
          <w:lang w:val="en-US"/>
        </w:rPr>
        <w:t>[61]</w:t>
      </w:r>
      <w:r>
        <w:rPr>
          <w:rFonts w:ascii="Times New Roman" w:hAnsi="Times New Roman" w:cs="Times New Roman"/>
          <w:lang w:val="en-US"/>
        </w:rPr>
        <w:tab/>
      </w:r>
      <w:r w:rsidR="00A45E83" w:rsidRPr="000102A6">
        <w:rPr>
          <w:rFonts w:ascii="Times New Roman" w:hAnsi="Times New Roman" w:cs="Times New Roman"/>
          <w:lang w:val="en-US"/>
        </w:rPr>
        <w:t xml:space="preserve">She submitted that if </w:t>
      </w:r>
      <w:r w:rsidR="00BF275F">
        <w:rPr>
          <w:rFonts w:ascii="Times New Roman" w:hAnsi="Times New Roman" w:cs="Times New Roman"/>
          <w:lang w:val="en-US"/>
        </w:rPr>
        <w:t>t</w:t>
      </w:r>
      <w:r w:rsidR="00A45E83" w:rsidRPr="000102A6">
        <w:rPr>
          <w:rFonts w:ascii="Times New Roman" w:hAnsi="Times New Roman" w:cs="Times New Roman"/>
          <w:lang w:val="en-US"/>
        </w:rPr>
        <w:t xml:space="preserve">here were mistakes she </w:t>
      </w:r>
      <w:r w:rsidR="00BF275F">
        <w:rPr>
          <w:rFonts w:ascii="Times New Roman" w:hAnsi="Times New Roman" w:cs="Times New Roman"/>
          <w:lang w:val="en-US"/>
        </w:rPr>
        <w:t xml:space="preserve">may have </w:t>
      </w:r>
      <w:r w:rsidR="00A45E83" w:rsidRPr="000102A6">
        <w:rPr>
          <w:rFonts w:ascii="Times New Roman" w:hAnsi="Times New Roman" w:cs="Times New Roman"/>
          <w:lang w:val="en-US"/>
        </w:rPr>
        <w:t xml:space="preserve">committed in caring for the child she would like to correct those. </w:t>
      </w:r>
      <w:r w:rsidR="00BF275F">
        <w:rPr>
          <w:rFonts w:ascii="Times New Roman" w:hAnsi="Times New Roman" w:cs="Times New Roman"/>
          <w:lang w:val="en-US"/>
        </w:rPr>
        <w:t xml:space="preserve">She further stated that the applicant failed to comply with the provisions of Rule 57 in relation to the appointment of a curator. </w:t>
      </w:r>
      <w:r w:rsidR="00A45E83" w:rsidRPr="000102A6">
        <w:rPr>
          <w:rFonts w:ascii="Times New Roman" w:hAnsi="Times New Roman" w:cs="Times New Roman"/>
          <w:lang w:val="en-US"/>
        </w:rPr>
        <w:t xml:space="preserve">She stated that the basis on which the applicant wished to remove the child from her care </w:t>
      </w:r>
      <w:r w:rsidR="00A45E83" w:rsidRPr="000102A6">
        <w:rPr>
          <w:rFonts w:ascii="Times New Roman" w:hAnsi="Times New Roman" w:cs="Times New Roman"/>
          <w:lang w:val="en-US"/>
        </w:rPr>
        <w:lastRenderedPageBreak/>
        <w:t xml:space="preserve">was unjust and cruel.  She stated that the removal of the child by way of Rule 57 of the Uniform Rules of Court was intended to circumvent the clear provisions of the Children’s Act.  </w:t>
      </w:r>
      <w:r w:rsidR="00BF275F">
        <w:rPr>
          <w:rFonts w:ascii="Times New Roman" w:hAnsi="Times New Roman" w:cs="Times New Roman"/>
          <w:lang w:val="en-US"/>
        </w:rPr>
        <w:t xml:space="preserve"> </w:t>
      </w:r>
      <w:r w:rsidR="00A45E83" w:rsidRPr="000102A6">
        <w:rPr>
          <w:rFonts w:ascii="Times New Roman" w:hAnsi="Times New Roman" w:cs="Times New Roman"/>
          <w:lang w:val="en-US"/>
        </w:rPr>
        <w:t xml:space="preserve">The route adopted by the applicant was intended to avoid a balanced approach to the determination of the best interests of the child with safeguards to prevent a perpetuation of the past practices where children could be removed from the care of their parents based on privileged and biased opinions.  </w:t>
      </w:r>
    </w:p>
    <w:p w14:paraId="664804CB" w14:textId="705C0C9D" w:rsidR="00CE47B1" w:rsidRPr="000102A6" w:rsidRDefault="000102A6" w:rsidP="008D6B18">
      <w:pPr>
        <w:spacing w:line="480" w:lineRule="auto"/>
        <w:ind w:left="720" w:hanging="720"/>
        <w:jc w:val="both"/>
        <w:rPr>
          <w:rFonts w:ascii="Times New Roman" w:hAnsi="Times New Roman" w:cs="Times New Roman"/>
          <w:lang w:val="en-US"/>
        </w:rPr>
      </w:pPr>
      <w:r>
        <w:rPr>
          <w:rFonts w:ascii="Times New Roman" w:hAnsi="Times New Roman" w:cs="Times New Roman"/>
          <w:lang w:val="en-US"/>
        </w:rPr>
        <w:t>[62]</w:t>
      </w:r>
      <w:r>
        <w:rPr>
          <w:rFonts w:ascii="Times New Roman" w:hAnsi="Times New Roman" w:cs="Times New Roman"/>
          <w:lang w:val="en-US"/>
        </w:rPr>
        <w:tab/>
      </w:r>
      <w:r w:rsidR="00A45E83" w:rsidRPr="000102A6">
        <w:rPr>
          <w:rFonts w:ascii="Times New Roman" w:hAnsi="Times New Roman" w:cs="Times New Roman"/>
          <w:lang w:val="en-US"/>
        </w:rPr>
        <w:t xml:space="preserve">She stated that the real concern </w:t>
      </w:r>
      <w:r w:rsidR="00B65EB7" w:rsidRPr="000102A6">
        <w:rPr>
          <w:rFonts w:ascii="Times New Roman" w:hAnsi="Times New Roman" w:cs="Times New Roman"/>
          <w:lang w:val="en-US"/>
        </w:rPr>
        <w:t xml:space="preserve">in this matter by looking at the documents filed is not the well - being of the child but is informed by the view of the Trust and case manager that she is using the child as meal ticket. She complained that the applicant ‘s attitude towards her lacked empathy for the difficult situation of caring for a child with cerebral palsy without any training at all.  She referred </w:t>
      </w:r>
      <w:r w:rsidR="00774EA3" w:rsidRPr="000102A6">
        <w:rPr>
          <w:rFonts w:ascii="Times New Roman" w:hAnsi="Times New Roman" w:cs="Times New Roman"/>
          <w:lang w:val="en-US"/>
        </w:rPr>
        <w:t>to “</w:t>
      </w:r>
      <w:r w:rsidR="00B65EB7" w:rsidRPr="000102A6">
        <w:rPr>
          <w:rFonts w:ascii="Times New Roman" w:hAnsi="Times New Roman" w:cs="Times New Roman"/>
          <w:lang w:val="en-US"/>
        </w:rPr>
        <w:t>IVR 1</w:t>
      </w:r>
      <w:proofErr w:type="gramStart"/>
      <w:r w:rsidR="00F123FC" w:rsidRPr="000102A6">
        <w:rPr>
          <w:rFonts w:ascii="Times New Roman" w:hAnsi="Times New Roman" w:cs="Times New Roman"/>
          <w:lang w:val="en-US"/>
        </w:rPr>
        <w:t>”</w:t>
      </w:r>
      <w:r w:rsidR="00B65EB7" w:rsidRPr="000102A6">
        <w:rPr>
          <w:rFonts w:ascii="Times New Roman" w:hAnsi="Times New Roman" w:cs="Times New Roman"/>
          <w:lang w:val="en-US"/>
        </w:rPr>
        <w:t xml:space="preserve"> ,</w:t>
      </w:r>
      <w:proofErr w:type="gramEnd"/>
      <w:r w:rsidR="00B65EB7" w:rsidRPr="000102A6">
        <w:rPr>
          <w:rFonts w:ascii="Times New Roman" w:hAnsi="Times New Roman" w:cs="Times New Roman"/>
          <w:lang w:val="en-US"/>
        </w:rPr>
        <w:t xml:space="preserve"> to </w:t>
      </w:r>
      <w:proofErr w:type="spellStart"/>
      <w:r w:rsidR="00B65EB7" w:rsidRPr="000102A6">
        <w:rPr>
          <w:rFonts w:ascii="Times New Roman" w:hAnsi="Times New Roman" w:cs="Times New Roman"/>
          <w:lang w:val="en-US"/>
        </w:rPr>
        <w:t>Ms</w:t>
      </w:r>
      <w:proofErr w:type="spellEnd"/>
      <w:r w:rsidR="00B65EB7" w:rsidRPr="000102A6">
        <w:rPr>
          <w:rFonts w:ascii="Times New Roman" w:hAnsi="Times New Roman" w:cs="Times New Roman"/>
          <w:lang w:val="en-US"/>
        </w:rPr>
        <w:t xml:space="preserve"> van </w:t>
      </w:r>
      <w:proofErr w:type="spellStart"/>
      <w:r w:rsidR="00B65EB7" w:rsidRPr="000102A6">
        <w:rPr>
          <w:rFonts w:ascii="Times New Roman" w:hAnsi="Times New Roman" w:cs="Times New Roman"/>
          <w:lang w:val="en-US"/>
        </w:rPr>
        <w:t>Rensburg’s</w:t>
      </w:r>
      <w:proofErr w:type="spellEnd"/>
      <w:r w:rsidR="00B65EB7" w:rsidRPr="000102A6">
        <w:rPr>
          <w:rFonts w:ascii="Times New Roman" w:hAnsi="Times New Roman" w:cs="Times New Roman"/>
          <w:lang w:val="en-US"/>
        </w:rPr>
        <w:t xml:space="preserve"> affidavit, an entry dated 6 September 2021 in relation to the location of her homestead and the difficulties she experiences with transportation and courier services to collect medicines.  In dealing with criticism relating to her reluctance in having the PEG inserted she stated that some of the mothers that she interacted with gave her negative feedback about it. As soon as she realized that it may be unavoidable that a PEG be inserted she conveyed her misgivings to Dr Jones as recorded in IVR in entries dated 13 August 2021 and 18 August 2021. </w:t>
      </w:r>
    </w:p>
    <w:p w14:paraId="5E5D2262" w14:textId="3280C526" w:rsidR="00AB49BD" w:rsidRPr="000102A6" w:rsidRDefault="000102A6" w:rsidP="00E373F1">
      <w:pPr>
        <w:spacing w:line="480" w:lineRule="auto"/>
        <w:ind w:left="720" w:hanging="720"/>
        <w:jc w:val="both"/>
        <w:rPr>
          <w:rFonts w:ascii="Times New Roman" w:hAnsi="Times New Roman" w:cs="Times New Roman"/>
          <w:lang w:val="en-US"/>
        </w:rPr>
      </w:pPr>
      <w:r>
        <w:rPr>
          <w:rFonts w:ascii="Times New Roman" w:hAnsi="Times New Roman" w:cs="Times New Roman"/>
          <w:lang w:val="en-US"/>
        </w:rPr>
        <w:t>[63]</w:t>
      </w:r>
      <w:r>
        <w:rPr>
          <w:rFonts w:ascii="Times New Roman" w:hAnsi="Times New Roman" w:cs="Times New Roman"/>
          <w:lang w:val="en-US"/>
        </w:rPr>
        <w:tab/>
      </w:r>
      <w:r w:rsidR="00B65EB7" w:rsidRPr="000102A6">
        <w:rPr>
          <w:rFonts w:ascii="Times New Roman" w:hAnsi="Times New Roman" w:cs="Times New Roman"/>
          <w:lang w:val="en-US"/>
        </w:rPr>
        <w:t xml:space="preserve">She denied the allegations by </w:t>
      </w:r>
      <w:proofErr w:type="spellStart"/>
      <w:r w:rsidR="00B65EB7" w:rsidRPr="000102A6">
        <w:rPr>
          <w:rFonts w:ascii="Times New Roman" w:hAnsi="Times New Roman" w:cs="Times New Roman"/>
          <w:lang w:val="en-US"/>
        </w:rPr>
        <w:t>Mr</w:t>
      </w:r>
      <w:proofErr w:type="spellEnd"/>
      <w:r w:rsidR="00B65EB7" w:rsidRPr="000102A6">
        <w:rPr>
          <w:rFonts w:ascii="Times New Roman" w:hAnsi="Times New Roman" w:cs="Times New Roman"/>
          <w:lang w:val="en-US"/>
        </w:rPr>
        <w:t xml:space="preserve"> Adams that the </w:t>
      </w:r>
      <w:proofErr w:type="gramStart"/>
      <w:r w:rsidR="00B65EB7" w:rsidRPr="000102A6">
        <w:rPr>
          <w:rFonts w:ascii="Times New Roman" w:hAnsi="Times New Roman" w:cs="Times New Roman"/>
          <w:lang w:val="en-US"/>
        </w:rPr>
        <w:t>Trust  could</w:t>
      </w:r>
      <w:proofErr w:type="gramEnd"/>
      <w:r w:rsidR="00B65EB7" w:rsidRPr="000102A6">
        <w:rPr>
          <w:rFonts w:ascii="Times New Roman" w:hAnsi="Times New Roman" w:cs="Times New Roman"/>
          <w:lang w:val="en-US"/>
        </w:rPr>
        <w:t xml:space="preserve"> not assess the child’s needs.</w:t>
      </w:r>
      <w:r w:rsidR="00DD2713" w:rsidRPr="000102A6">
        <w:rPr>
          <w:rFonts w:ascii="Times New Roman" w:hAnsi="Times New Roman" w:cs="Times New Roman"/>
          <w:lang w:val="en-US"/>
        </w:rPr>
        <w:t xml:space="preserve"> </w:t>
      </w:r>
      <w:r w:rsidR="00362431" w:rsidRPr="000102A6">
        <w:rPr>
          <w:rFonts w:ascii="Times New Roman" w:hAnsi="Times New Roman" w:cs="Times New Roman"/>
          <w:lang w:val="en-US"/>
        </w:rPr>
        <w:t xml:space="preserve"> She confirmed receipt of R600 000.00 from </w:t>
      </w:r>
      <w:proofErr w:type="spellStart"/>
      <w:r w:rsidR="00362431" w:rsidRPr="000102A6">
        <w:rPr>
          <w:rFonts w:ascii="Times New Roman" w:hAnsi="Times New Roman" w:cs="Times New Roman"/>
          <w:lang w:val="en-US"/>
        </w:rPr>
        <w:t>Mr</w:t>
      </w:r>
      <w:proofErr w:type="spellEnd"/>
      <w:r w:rsidR="00362431" w:rsidRPr="000102A6">
        <w:rPr>
          <w:rFonts w:ascii="Times New Roman" w:hAnsi="Times New Roman" w:cs="Times New Roman"/>
          <w:lang w:val="en-US"/>
        </w:rPr>
        <w:t xml:space="preserve"> </w:t>
      </w:r>
      <w:proofErr w:type="spellStart"/>
      <w:proofErr w:type="gramStart"/>
      <w:r w:rsidR="00362431" w:rsidRPr="000102A6">
        <w:rPr>
          <w:rFonts w:ascii="Times New Roman" w:hAnsi="Times New Roman" w:cs="Times New Roman"/>
          <w:lang w:val="en-US"/>
        </w:rPr>
        <w:t>Dudula</w:t>
      </w:r>
      <w:proofErr w:type="spellEnd"/>
      <w:r w:rsidR="00362431" w:rsidRPr="000102A6">
        <w:rPr>
          <w:rFonts w:ascii="Times New Roman" w:hAnsi="Times New Roman" w:cs="Times New Roman"/>
          <w:lang w:val="en-US"/>
        </w:rPr>
        <w:t xml:space="preserve"> ,</w:t>
      </w:r>
      <w:proofErr w:type="gramEnd"/>
      <w:r w:rsidR="00362431" w:rsidRPr="000102A6">
        <w:rPr>
          <w:rFonts w:ascii="Times New Roman" w:hAnsi="Times New Roman" w:cs="Times New Roman"/>
          <w:lang w:val="en-US"/>
        </w:rPr>
        <w:t xml:space="preserve"> her attorney.  She used the money to acquire a portion of land and </w:t>
      </w:r>
      <w:proofErr w:type="gramStart"/>
      <w:r w:rsidR="00362431" w:rsidRPr="000102A6">
        <w:rPr>
          <w:rFonts w:ascii="Times New Roman" w:hAnsi="Times New Roman" w:cs="Times New Roman"/>
          <w:lang w:val="en-US"/>
        </w:rPr>
        <w:t>built  better</w:t>
      </w:r>
      <w:proofErr w:type="gramEnd"/>
      <w:r w:rsidR="00362431" w:rsidRPr="000102A6">
        <w:rPr>
          <w:rFonts w:ascii="Times New Roman" w:hAnsi="Times New Roman" w:cs="Times New Roman"/>
          <w:lang w:val="en-US"/>
        </w:rPr>
        <w:t xml:space="preserve"> dwellings because prior to receipt of that amount she was living in abject poverty in mud huts with dung floors with no running water or electricity. </w:t>
      </w:r>
    </w:p>
    <w:p w14:paraId="5DE253A3" w14:textId="442FF138" w:rsidR="0041260A" w:rsidRPr="006C4DD7" w:rsidRDefault="000102A6" w:rsidP="00E373F1">
      <w:pPr>
        <w:spacing w:line="480" w:lineRule="auto"/>
        <w:ind w:left="720" w:hanging="720"/>
        <w:jc w:val="both"/>
        <w:rPr>
          <w:rFonts w:ascii="Times New Roman" w:hAnsi="Times New Roman" w:cs="Times New Roman"/>
          <w:color w:val="000000" w:themeColor="text1"/>
          <w:lang w:val="en-US"/>
        </w:rPr>
      </w:pPr>
      <w:r w:rsidRPr="006C4DD7">
        <w:rPr>
          <w:rFonts w:ascii="Times New Roman" w:hAnsi="Times New Roman" w:cs="Times New Roman"/>
          <w:color w:val="000000" w:themeColor="text1"/>
          <w:lang w:val="en-US"/>
        </w:rPr>
        <w:t>[64]</w:t>
      </w:r>
      <w:r w:rsidR="00E373F1">
        <w:rPr>
          <w:rFonts w:ascii="Times New Roman" w:hAnsi="Times New Roman" w:cs="Times New Roman"/>
          <w:color w:val="000000" w:themeColor="text1"/>
          <w:lang w:val="en-US"/>
        </w:rPr>
        <w:tab/>
      </w:r>
      <w:r w:rsidR="008C042D" w:rsidRPr="006C4DD7">
        <w:rPr>
          <w:rFonts w:ascii="Times New Roman" w:hAnsi="Times New Roman" w:cs="Times New Roman"/>
          <w:color w:val="000000" w:themeColor="text1"/>
          <w:lang w:val="en-US"/>
        </w:rPr>
        <w:t xml:space="preserve">The respondent denied that the applicant advised her that she was there to assess the needs of the child. In this regard she relied on several expert reports in the action that </w:t>
      </w:r>
      <w:r w:rsidR="008C042D" w:rsidRPr="006C4DD7">
        <w:rPr>
          <w:rFonts w:ascii="Times New Roman" w:hAnsi="Times New Roman" w:cs="Times New Roman"/>
          <w:color w:val="000000" w:themeColor="text1"/>
          <w:lang w:val="en-US"/>
        </w:rPr>
        <w:lastRenderedPageBreak/>
        <w:t xml:space="preserve">had detailed the needs of the child and those of the respondent </w:t>
      </w:r>
      <w:proofErr w:type="spellStart"/>
      <w:r w:rsidR="008C042D" w:rsidRPr="006C4DD7">
        <w:rPr>
          <w:rFonts w:ascii="Times New Roman" w:hAnsi="Times New Roman" w:cs="Times New Roman"/>
          <w:color w:val="000000" w:themeColor="text1"/>
          <w:lang w:val="en-US"/>
        </w:rPr>
        <w:t>inorder</w:t>
      </w:r>
      <w:proofErr w:type="spellEnd"/>
      <w:r w:rsidR="008C042D" w:rsidRPr="006C4DD7">
        <w:rPr>
          <w:rFonts w:ascii="Times New Roman" w:hAnsi="Times New Roman" w:cs="Times New Roman"/>
          <w:color w:val="000000" w:themeColor="text1"/>
          <w:lang w:val="en-US"/>
        </w:rPr>
        <w:t xml:space="preserve"> for her to be able to care for the child.  She contends that the financial award was based on those needs.  She stated that at the first meeting the applicant was abrasive and condescending towards her.  Their interaction was complicated by the language barrier. </w:t>
      </w:r>
    </w:p>
    <w:p w14:paraId="4A76F0E8" w14:textId="573A341D" w:rsidR="00E756E8" w:rsidRPr="006C4DD7" w:rsidRDefault="000102A6" w:rsidP="00E373F1">
      <w:pPr>
        <w:spacing w:line="480" w:lineRule="auto"/>
        <w:ind w:left="720" w:hanging="720"/>
        <w:jc w:val="both"/>
        <w:rPr>
          <w:rFonts w:ascii="Times New Roman" w:hAnsi="Times New Roman" w:cs="Times New Roman"/>
          <w:color w:val="000000" w:themeColor="text1"/>
          <w:lang w:val="en-US"/>
        </w:rPr>
      </w:pPr>
      <w:r w:rsidRPr="006C4DD7">
        <w:rPr>
          <w:rFonts w:ascii="Times New Roman" w:hAnsi="Times New Roman" w:cs="Times New Roman"/>
          <w:color w:val="000000" w:themeColor="text1"/>
          <w:lang w:val="en-US"/>
        </w:rPr>
        <w:t>[65]</w:t>
      </w:r>
      <w:r w:rsidRPr="006C4DD7">
        <w:rPr>
          <w:rFonts w:ascii="Times New Roman" w:hAnsi="Times New Roman" w:cs="Times New Roman"/>
          <w:color w:val="000000" w:themeColor="text1"/>
          <w:lang w:val="en-US"/>
        </w:rPr>
        <w:tab/>
      </w:r>
      <w:r w:rsidR="0041260A" w:rsidRPr="006C4DD7">
        <w:rPr>
          <w:rFonts w:ascii="Times New Roman" w:hAnsi="Times New Roman" w:cs="Times New Roman"/>
          <w:color w:val="000000" w:themeColor="text1"/>
          <w:lang w:val="en-US"/>
        </w:rPr>
        <w:t xml:space="preserve">She complained of the failures of the Trust to equip her </w:t>
      </w:r>
      <w:proofErr w:type="spellStart"/>
      <w:r w:rsidR="0041260A" w:rsidRPr="006C4DD7">
        <w:rPr>
          <w:rFonts w:ascii="Times New Roman" w:hAnsi="Times New Roman" w:cs="Times New Roman"/>
          <w:color w:val="000000" w:themeColor="text1"/>
          <w:lang w:val="en-US"/>
        </w:rPr>
        <w:t>inorder</w:t>
      </w:r>
      <w:proofErr w:type="spellEnd"/>
      <w:r w:rsidR="0041260A" w:rsidRPr="006C4DD7">
        <w:rPr>
          <w:rFonts w:ascii="Times New Roman" w:hAnsi="Times New Roman" w:cs="Times New Roman"/>
          <w:color w:val="000000" w:themeColor="text1"/>
          <w:lang w:val="en-US"/>
        </w:rPr>
        <w:t xml:space="preserve"> for her to be able to care for the child. She gave an example that the Trust provided her with a sling which is used to transfer a quadriplegic from a wheelchair into a bath for ablutions.  She stated that because they do not have a bathroom the sling is of no use to them.  The Trust also gave her two wheelchairs without properly assessing if they were appropriate for </w:t>
      </w:r>
      <w:r w:rsidR="00BF275F" w:rsidRPr="006C4DD7">
        <w:rPr>
          <w:rFonts w:ascii="Times New Roman" w:hAnsi="Times New Roman" w:cs="Times New Roman"/>
          <w:color w:val="000000" w:themeColor="text1"/>
          <w:lang w:val="en-US"/>
        </w:rPr>
        <w:t>the child</w:t>
      </w:r>
      <w:r w:rsidR="0041260A" w:rsidRPr="006C4DD7">
        <w:rPr>
          <w:rFonts w:ascii="Times New Roman" w:hAnsi="Times New Roman" w:cs="Times New Roman"/>
          <w:color w:val="000000" w:themeColor="text1"/>
          <w:lang w:val="en-US"/>
        </w:rPr>
        <w:t xml:space="preserve">. She believes that those wheelchairs contributed significantly to the scoliosis or abnormal curvature of the child’s spine.   She was using a large basin to wash the child which was not ideal for the child’s condition.   She had enquired from the Trust about the house the Trust promised to buy for them as </w:t>
      </w:r>
      <w:r w:rsidR="00BF275F" w:rsidRPr="006C4DD7">
        <w:rPr>
          <w:rFonts w:ascii="Times New Roman" w:hAnsi="Times New Roman" w:cs="Times New Roman"/>
          <w:color w:val="000000" w:themeColor="text1"/>
          <w:lang w:val="en-US"/>
        </w:rPr>
        <w:t xml:space="preserve">was </w:t>
      </w:r>
      <w:r w:rsidR="0041260A" w:rsidRPr="006C4DD7">
        <w:rPr>
          <w:rFonts w:ascii="Times New Roman" w:hAnsi="Times New Roman" w:cs="Times New Roman"/>
          <w:color w:val="000000" w:themeColor="text1"/>
          <w:lang w:val="en-US"/>
        </w:rPr>
        <w:t xml:space="preserve">recommended by experts.  The applicant was dismissive of her concerns and accused her of neglecting the child and squandering the monthly allowance. </w:t>
      </w:r>
      <w:r w:rsidR="00501692" w:rsidRPr="006C4DD7">
        <w:rPr>
          <w:rFonts w:ascii="Times New Roman" w:hAnsi="Times New Roman" w:cs="Times New Roman"/>
          <w:color w:val="000000" w:themeColor="text1"/>
          <w:lang w:val="en-US"/>
        </w:rPr>
        <w:t xml:space="preserve"> She felt judged by the applicant and became resentful towards her. </w:t>
      </w:r>
    </w:p>
    <w:p w14:paraId="682DEE99" w14:textId="429D475A" w:rsidR="00501692" w:rsidRPr="006C4DD7" w:rsidRDefault="000102A6" w:rsidP="00E373F1">
      <w:pPr>
        <w:spacing w:line="480" w:lineRule="auto"/>
        <w:ind w:left="720" w:hanging="720"/>
        <w:jc w:val="both"/>
        <w:rPr>
          <w:rFonts w:ascii="Times New Roman" w:hAnsi="Times New Roman" w:cs="Times New Roman"/>
          <w:color w:val="000000" w:themeColor="text1"/>
          <w:lang w:val="en-US"/>
        </w:rPr>
      </w:pPr>
      <w:r w:rsidRPr="006C4DD7">
        <w:rPr>
          <w:rFonts w:ascii="Times New Roman" w:hAnsi="Times New Roman" w:cs="Times New Roman"/>
          <w:color w:val="000000" w:themeColor="text1"/>
          <w:lang w:val="en-US"/>
        </w:rPr>
        <w:t>[66]</w:t>
      </w:r>
      <w:r w:rsidRPr="006C4DD7">
        <w:rPr>
          <w:rFonts w:ascii="Times New Roman" w:hAnsi="Times New Roman" w:cs="Times New Roman"/>
          <w:color w:val="000000" w:themeColor="text1"/>
          <w:lang w:val="en-US"/>
        </w:rPr>
        <w:tab/>
      </w:r>
      <w:r w:rsidR="003F1CAD" w:rsidRPr="006C4DD7">
        <w:rPr>
          <w:rFonts w:ascii="Times New Roman" w:hAnsi="Times New Roman" w:cs="Times New Roman"/>
          <w:color w:val="000000" w:themeColor="text1"/>
          <w:lang w:val="en-US"/>
        </w:rPr>
        <w:t xml:space="preserve">She stated that to her mind the applicant presented “as a random busy body white woman who was interfering in my business”. In dealing with allegations of her exorbitant financial demands she stated that she has had to ask for transport money from the Trust. She stated that courier services refused to transport the custom made wheelchair without insurance. The insurance and transportation amounted to R4000 and the Trust refused to pay for it. </w:t>
      </w:r>
    </w:p>
    <w:p w14:paraId="639D8537" w14:textId="40FF4F33" w:rsidR="00E756E8" w:rsidRPr="006C4DD7" w:rsidRDefault="000102A6" w:rsidP="00E373F1">
      <w:pPr>
        <w:spacing w:line="480" w:lineRule="auto"/>
        <w:ind w:left="720" w:hanging="720"/>
        <w:jc w:val="both"/>
        <w:rPr>
          <w:rFonts w:ascii="Times New Roman" w:hAnsi="Times New Roman" w:cs="Times New Roman"/>
          <w:color w:val="000000" w:themeColor="text1"/>
          <w:lang w:val="en-US"/>
        </w:rPr>
      </w:pPr>
      <w:r w:rsidRPr="006C4DD7">
        <w:rPr>
          <w:rFonts w:ascii="Times New Roman" w:hAnsi="Times New Roman" w:cs="Times New Roman"/>
          <w:color w:val="000000" w:themeColor="text1"/>
          <w:lang w:val="en-US"/>
        </w:rPr>
        <w:t>[67]</w:t>
      </w:r>
      <w:r w:rsidRPr="006C4DD7">
        <w:rPr>
          <w:rFonts w:ascii="Times New Roman" w:hAnsi="Times New Roman" w:cs="Times New Roman"/>
          <w:color w:val="000000" w:themeColor="text1"/>
          <w:lang w:val="en-US"/>
        </w:rPr>
        <w:tab/>
      </w:r>
      <w:r w:rsidR="00501692" w:rsidRPr="006C4DD7">
        <w:rPr>
          <w:rFonts w:ascii="Times New Roman" w:hAnsi="Times New Roman" w:cs="Times New Roman"/>
          <w:color w:val="000000" w:themeColor="text1"/>
          <w:lang w:val="en-US"/>
        </w:rPr>
        <w:t xml:space="preserve">She attached the minor child’s clinic </w:t>
      </w:r>
      <w:proofErr w:type="gramStart"/>
      <w:r w:rsidR="00501692" w:rsidRPr="006C4DD7">
        <w:rPr>
          <w:rFonts w:ascii="Times New Roman" w:hAnsi="Times New Roman" w:cs="Times New Roman"/>
          <w:color w:val="000000" w:themeColor="text1"/>
          <w:lang w:val="en-US"/>
        </w:rPr>
        <w:t>card  which</w:t>
      </w:r>
      <w:proofErr w:type="gramEnd"/>
      <w:r w:rsidR="00501692" w:rsidRPr="006C4DD7">
        <w:rPr>
          <w:rFonts w:ascii="Times New Roman" w:hAnsi="Times New Roman" w:cs="Times New Roman"/>
          <w:color w:val="000000" w:themeColor="text1"/>
          <w:lang w:val="en-US"/>
        </w:rPr>
        <w:t xml:space="preserve"> indicated that from as early as 2009 the child had feeding problems, she was underweight, was passing bloodied stools, had skin rashes , pimples, eczema, including scabies and she sought medical treatment for </w:t>
      </w:r>
      <w:r w:rsidR="00501692" w:rsidRPr="006C4DD7">
        <w:rPr>
          <w:rFonts w:ascii="Times New Roman" w:hAnsi="Times New Roman" w:cs="Times New Roman"/>
          <w:color w:val="000000" w:themeColor="text1"/>
          <w:lang w:val="en-US"/>
        </w:rPr>
        <w:lastRenderedPageBreak/>
        <w:t xml:space="preserve">her throughout.  </w:t>
      </w:r>
      <w:r w:rsidR="00367044" w:rsidRPr="006C4DD7">
        <w:rPr>
          <w:rFonts w:ascii="Times New Roman" w:hAnsi="Times New Roman" w:cs="Times New Roman"/>
          <w:color w:val="000000" w:themeColor="text1"/>
          <w:lang w:val="en-US"/>
        </w:rPr>
        <w:t xml:space="preserve"> She relied on an entry dated 24 July 2018 where there was a diagnosis query of scabies. </w:t>
      </w:r>
      <w:r w:rsidR="00501692" w:rsidRPr="006C4DD7">
        <w:rPr>
          <w:rFonts w:ascii="Times New Roman" w:hAnsi="Times New Roman" w:cs="Times New Roman"/>
          <w:color w:val="000000" w:themeColor="text1"/>
          <w:lang w:val="en-US"/>
        </w:rPr>
        <w:t xml:space="preserve">She </w:t>
      </w:r>
      <w:r w:rsidR="00367044" w:rsidRPr="006C4DD7">
        <w:rPr>
          <w:rFonts w:ascii="Times New Roman" w:hAnsi="Times New Roman" w:cs="Times New Roman"/>
          <w:color w:val="000000" w:themeColor="text1"/>
          <w:lang w:val="en-US"/>
        </w:rPr>
        <w:t xml:space="preserve">stated that she </w:t>
      </w:r>
      <w:proofErr w:type="gramStart"/>
      <w:r w:rsidR="00367044" w:rsidRPr="006C4DD7">
        <w:rPr>
          <w:rFonts w:ascii="Times New Roman" w:hAnsi="Times New Roman" w:cs="Times New Roman"/>
          <w:color w:val="000000" w:themeColor="text1"/>
          <w:lang w:val="en-US"/>
        </w:rPr>
        <w:t xml:space="preserve">had </w:t>
      </w:r>
      <w:r w:rsidR="00501692" w:rsidRPr="006C4DD7">
        <w:rPr>
          <w:rFonts w:ascii="Times New Roman" w:hAnsi="Times New Roman" w:cs="Times New Roman"/>
          <w:color w:val="000000" w:themeColor="text1"/>
          <w:lang w:val="en-US"/>
        </w:rPr>
        <w:t xml:space="preserve"> been</w:t>
      </w:r>
      <w:proofErr w:type="gramEnd"/>
      <w:r w:rsidR="00501692" w:rsidRPr="006C4DD7">
        <w:rPr>
          <w:rFonts w:ascii="Times New Roman" w:hAnsi="Times New Roman" w:cs="Times New Roman"/>
          <w:color w:val="000000" w:themeColor="text1"/>
          <w:lang w:val="en-US"/>
        </w:rPr>
        <w:t xml:space="preserve"> managing the child’s health needs even though she did not have adequate understanding of the medical problems.  She accused the Trust of having failed to provide her with adequate training as recommended by experts</w:t>
      </w:r>
      <w:r w:rsidR="00CE47B1" w:rsidRPr="006C4DD7">
        <w:rPr>
          <w:rFonts w:ascii="Times New Roman" w:hAnsi="Times New Roman" w:cs="Times New Roman"/>
          <w:color w:val="000000" w:themeColor="text1"/>
          <w:lang w:val="en-US"/>
        </w:rPr>
        <w:t xml:space="preserve"> and for failing to appoint a social worker to assist her in caring for the child on time but doing so 11 months after the </w:t>
      </w:r>
      <w:proofErr w:type="gramStart"/>
      <w:r w:rsidR="00CE47B1" w:rsidRPr="006C4DD7">
        <w:rPr>
          <w:rFonts w:ascii="Times New Roman" w:hAnsi="Times New Roman" w:cs="Times New Roman"/>
          <w:color w:val="000000" w:themeColor="text1"/>
          <w:lang w:val="en-US"/>
        </w:rPr>
        <w:t>assessment .</w:t>
      </w:r>
      <w:proofErr w:type="gramEnd"/>
      <w:r w:rsidR="00CE47B1" w:rsidRPr="006C4DD7">
        <w:rPr>
          <w:rFonts w:ascii="Times New Roman" w:hAnsi="Times New Roman" w:cs="Times New Roman"/>
          <w:color w:val="000000" w:themeColor="text1"/>
          <w:lang w:val="en-US"/>
        </w:rPr>
        <w:t xml:space="preserve">  She denied that she told </w:t>
      </w:r>
      <w:proofErr w:type="spellStart"/>
      <w:r w:rsidR="00CE47B1" w:rsidRPr="006C4DD7">
        <w:rPr>
          <w:rFonts w:ascii="Times New Roman" w:hAnsi="Times New Roman" w:cs="Times New Roman"/>
          <w:color w:val="000000" w:themeColor="text1"/>
          <w:lang w:val="en-US"/>
        </w:rPr>
        <w:t>Ms</w:t>
      </w:r>
      <w:proofErr w:type="spellEnd"/>
      <w:r w:rsidR="00CE47B1" w:rsidRPr="006C4DD7">
        <w:rPr>
          <w:rFonts w:ascii="Times New Roman" w:hAnsi="Times New Roman" w:cs="Times New Roman"/>
          <w:color w:val="000000" w:themeColor="text1"/>
          <w:lang w:val="en-US"/>
        </w:rPr>
        <w:t xml:space="preserve"> van </w:t>
      </w:r>
      <w:proofErr w:type="spellStart"/>
      <w:r w:rsidR="00CE47B1" w:rsidRPr="006C4DD7">
        <w:rPr>
          <w:rFonts w:ascii="Times New Roman" w:hAnsi="Times New Roman" w:cs="Times New Roman"/>
          <w:color w:val="000000" w:themeColor="text1"/>
          <w:lang w:val="en-US"/>
        </w:rPr>
        <w:t>Rensburg</w:t>
      </w:r>
      <w:proofErr w:type="spellEnd"/>
      <w:r w:rsidR="00CE47B1" w:rsidRPr="006C4DD7">
        <w:rPr>
          <w:rFonts w:ascii="Times New Roman" w:hAnsi="Times New Roman" w:cs="Times New Roman"/>
          <w:color w:val="000000" w:themeColor="text1"/>
          <w:lang w:val="en-US"/>
        </w:rPr>
        <w:t xml:space="preserve"> that because she had done renovations at home she no longer wished to relocate. </w:t>
      </w:r>
      <w:r w:rsidR="00501692" w:rsidRPr="006C4DD7">
        <w:rPr>
          <w:rFonts w:ascii="Times New Roman" w:hAnsi="Times New Roman" w:cs="Times New Roman"/>
          <w:color w:val="000000" w:themeColor="text1"/>
          <w:lang w:val="en-US"/>
        </w:rPr>
        <w:t xml:space="preserve">She denied that she refused treatment as she had explained to Dr Mpondo why </w:t>
      </w:r>
      <w:r w:rsidR="0078160D" w:rsidRPr="006C4DD7">
        <w:rPr>
          <w:rFonts w:ascii="Times New Roman" w:hAnsi="Times New Roman" w:cs="Times New Roman"/>
          <w:color w:val="000000" w:themeColor="text1"/>
          <w:lang w:val="en-US"/>
        </w:rPr>
        <w:t xml:space="preserve">she needed to take the child home and undertook to return to Dr Mpondo with the child on 31 October 2022.  </w:t>
      </w:r>
    </w:p>
    <w:p w14:paraId="70D9AC98" w14:textId="72E076A1" w:rsidR="00CC5169" w:rsidRPr="006C4DD7" w:rsidRDefault="000102A6" w:rsidP="00E373F1">
      <w:pPr>
        <w:spacing w:line="480" w:lineRule="auto"/>
        <w:ind w:left="720" w:hanging="720"/>
        <w:jc w:val="both"/>
        <w:rPr>
          <w:rFonts w:ascii="Times New Roman" w:hAnsi="Times New Roman" w:cs="Times New Roman"/>
          <w:color w:val="000000" w:themeColor="text1"/>
          <w:lang w:val="en-US"/>
        </w:rPr>
      </w:pPr>
      <w:r w:rsidRPr="006C4DD7">
        <w:rPr>
          <w:rFonts w:ascii="Times New Roman" w:hAnsi="Times New Roman" w:cs="Times New Roman"/>
          <w:color w:val="000000" w:themeColor="text1"/>
          <w:lang w:val="en-US"/>
        </w:rPr>
        <w:t>[68]</w:t>
      </w:r>
      <w:r w:rsidRPr="006C4DD7">
        <w:rPr>
          <w:rFonts w:ascii="Times New Roman" w:hAnsi="Times New Roman" w:cs="Times New Roman"/>
          <w:color w:val="000000" w:themeColor="text1"/>
          <w:lang w:val="en-US"/>
        </w:rPr>
        <w:tab/>
      </w:r>
      <w:r w:rsidR="0078160D" w:rsidRPr="006C4DD7">
        <w:rPr>
          <w:rFonts w:ascii="Times New Roman" w:hAnsi="Times New Roman" w:cs="Times New Roman"/>
          <w:color w:val="000000" w:themeColor="text1"/>
          <w:lang w:val="en-US"/>
        </w:rPr>
        <w:t xml:space="preserve">She stated that she had been taking care of the child without resources for 15 years and was never accused of neglecting the child.  She contended that the relief sought has far reaching consequences and amounts to a denial of her constitutionally guaranteed parental rights and the right to dignity of her family and AN.  She believed that if the resources meant for caring for the child were adequately used in a loving environment such as their home the child would have the best quality of life. </w:t>
      </w:r>
      <w:r w:rsidR="00690AE2" w:rsidRPr="006C4DD7">
        <w:rPr>
          <w:rFonts w:ascii="Times New Roman" w:hAnsi="Times New Roman" w:cs="Times New Roman"/>
          <w:color w:val="000000" w:themeColor="text1"/>
          <w:lang w:val="en-US"/>
        </w:rPr>
        <w:t xml:space="preserve"> She denied that locking up the child’s food was a sign of neglect. She stated that because she had other children she did not want them to have access to AN’s </w:t>
      </w:r>
      <w:proofErr w:type="gramStart"/>
      <w:r w:rsidR="00690AE2" w:rsidRPr="006C4DD7">
        <w:rPr>
          <w:rFonts w:ascii="Times New Roman" w:hAnsi="Times New Roman" w:cs="Times New Roman"/>
          <w:color w:val="000000" w:themeColor="text1"/>
          <w:lang w:val="en-US"/>
        </w:rPr>
        <w:t>food .</w:t>
      </w:r>
      <w:proofErr w:type="gramEnd"/>
      <w:r w:rsidR="00690AE2" w:rsidRPr="006C4DD7">
        <w:rPr>
          <w:rFonts w:ascii="Times New Roman" w:hAnsi="Times New Roman" w:cs="Times New Roman"/>
          <w:color w:val="000000" w:themeColor="text1"/>
          <w:lang w:val="en-US"/>
        </w:rPr>
        <w:t xml:space="preserve"> </w:t>
      </w:r>
      <w:r w:rsidR="00CC5169" w:rsidRPr="006C4DD7">
        <w:rPr>
          <w:rFonts w:ascii="Times New Roman" w:hAnsi="Times New Roman" w:cs="Times New Roman"/>
          <w:color w:val="000000" w:themeColor="text1"/>
          <w:lang w:val="en-US"/>
        </w:rPr>
        <w:t xml:space="preserve">  She stated that the interactions that the applicant had with her made her to be resentful towards her and she decided not to communicate with her </w:t>
      </w:r>
      <w:proofErr w:type="gramStart"/>
      <w:r w:rsidR="00CC5169" w:rsidRPr="006C4DD7">
        <w:rPr>
          <w:rFonts w:ascii="Times New Roman" w:hAnsi="Times New Roman" w:cs="Times New Roman"/>
          <w:color w:val="000000" w:themeColor="text1"/>
          <w:lang w:val="en-US"/>
        </w:rPr>
        <w:t>further .</w:t>
      </w:r>
      <w:proofErr w:type="gramEnd"/>
      <w:r w:rsidR="00CC5169" w:rsidRPr="006C4DD7">
        <w:rPr>
          <w:rFonts w:ascii="Times New Roman" w:hAnsi="Times New Roman" w:cs="Times New Roman"/>
          <w:color w:val="000000" w:themeColor="text1"/>
          <w:lang w:val="en-US"/>
        </w:rPr>
        <w:t xml:space="preserve"> </w:t>
      </w:r>
      <w:r w:rsidR="00690AE2" w:rsidRPr="006C4DD7">
        <w:rPr>
          <w:rFonts w:ascii="Times New Roman" w:hAnsi="Times New Roman" w:cs="Times New Roman"/>
          <w:color w:val="000000" w:themeColor="text1"/>
          <w:lang w:val="en-US"/>
        </w:rPr>
        <w:t xml:space="preserve"> </w:t>
      </w:r>
      <w:r w:rsidR="00CC5169" w:rsidRPr="006C4DD7">
        <w:rPr>
          <w:rFonts w:ascii="Times New Roman" w:hAnsi="Times New Roman" w:cs="Times New Roman"/>
          <w:color w:val="000000" w:themeColor="text1"/>
          <w:lang w:val="en-US"/>
        </w:rPr>
        <w:t xml:space="preserve">The respondent dealt with the pain she continues to endure as a result of the removal of her child from her home. </w:t>
      </w:r>
    </w:p>
    <w:p w14:paraId="31DFEA04" w14:textId="6AD33FAC" w:rsidR="00E756E8" w:rsidRPr="000102A6" w:rsidRDefault="000102A6" w:rsidP="00E373F1">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[69]</w:t>
      </w:r>
      <w:r>
        <w:rPr>
          <w:rFonts w:ascii="Times New Roman" w:hAnsi="Times New Roman" w:cs="Times New Roman"/>
          <w:color w:val="000000" w:themeColor="text1"/>
          <w:lang w:val="en-US"/>
        </w:rPr>
        <w:tab/>
      </w:r>
      <w:r w:rsidR="00CC5169" w:rsidRPr="000102A6">
        <w:rPr>
          <w:rFonts w:ascii="Times New Roman" w:hAnsi="Times New Roman" w:cs="Times New Roman"/>
          <w:color w:val="000000" w:themeColor="text1"/>
          <w:lang w:val="en-US"/>
        </w:rPr>
        <w:t>The respondent denies that she is mentally disturbed</w:t>
      </w:r>
      <w:r w:rsidR="006C4DD7">
        <w:rPr>
          <w:rFonts w:ascii="Times New Roman" w:hAnsi="Times New Roman" w:cs="Times New Roman"/>
          <w:color w:val="000000" w:themeColor="text1"/>
          <w:lang w:val="en-US"/>
        </w:rPr>
        <w:t xml:space="preserve"> as alleged by the applicant</w:t>
      </w:r>
      <w:r w:rsidR="00CC5169" w:rsidRPr="000102A6">
        <w:rPr>
          <w:rFonts w:ascii="Times New Roman" w:hAnsi="Times New Roman" w:cs="Times New Roman"/>
          <w:color w:val="000000" w:themeColor="text1"/>
          <w:lang w:val="en-US"/>
        </w:rPr>
        <w:t xml:space="preserve">. She took offence to the suggestion that she was using the child as a meal ticket. </w:t>
      </w:r>
      <w:r w:rsidR="00CC5169" w:rsidRPr="006C4DD7">
        <w:rPr>
          <w:rFonts w:ascii="Times New Roman" w:hAnsi="Times New Roman" w:cs="Times New Roman"/>
          <w:color w:val="000000" w:themeColor="text1"/>
          <w:lang w:val="en-US"/>
        </w:rPr>
        <w:t>She accused the applicant of</w:t>
      </w:r>
      <w:r w:rsidR="00CC4CF0" w:rsidRPr="006C4DD7">
        <w:rPr>
          <w:rFonts w:ascii="Times New Roman" w:hAnsi="Times New Roman" w:cs="Times New Roman"/>
          <w:color w:val="000000" w:themeColor="text1"/>
          <w:lang w:val="en-US"/>
        </w:rPr>
        <w:t xml:space="preserve"> having come across as abrasive, abrupt</w:t>
      </w:r>
      <w:r w:rsidR="00CC5169" w:rsidRPr="006C4DD7">
        <w:rPr>
          <w:rFonts w:ascii="Times New Roman" w:hAnsi="Times New Roman" w:cs="Times New Roman"/>
          <w:color w:val="000000" w:themeColor="text1"/>
          <w:lang w:val="en-US"/>
        </w:rPr>
        <w:t xml:space="preserve"> and condescending</w:t>
      </w:r>
      <w:r w:rsidR="00CC4CF0" w:rsidRPr="006C4DD7">
        <w:rPr>
          <w:rFonts w:ascii="Times New Roman" w:hAnsi="Times New Roman" w:cs="Times New Roman"/>
          <w:color w:val="000000" w:themeColor="text1"/>
          <w:lang w:val="en-US"/>
        </w:rPr>
        <w:t xml:space="preserve"> towards her</w:t>
      </w:r>
      <w:r w:rsidR="00CC5169" w:rsidRPr="006C4DD7">
        <w:rPr>
          <w:rFonts w:ascii="Times New Roman" w:hAnsi="Times New Roman" w:cs="Times New Roman"/>
          <w:color w:val="000000" w:themeColor="text1"/>
          <w:lang w:val="en-US"/>
        </w:rPr>
        <w:t xml:space="preserve">. She denied that she refused treatment for the minor </w:t>
      </w:r>
      <w:r w:rsidR="00774EA3" w:rsidRPr="006C4DD7">
        <w:rPr>
          <w:rFonts w:ascii="Times New Roman" w:hAnsi="Times New Roman" w:cs="Times New Roman"/>
          <w:color w:val="000000" w:themeColor="text1"/>
          <w:lang w:val="en-US"/>
        </w:rPr>
        <w:t>child.</w:t>
      </w:r>
      <w:r w:rsidR="00CC5169" w:rsidRPr="006C4DD7">
        <w:rPr>
          <w:rFonts w:ascii="Times New Roman" w:hAnsi="Times New Roman" w:cs="Times New Roman"/>
          <w:color w:val="000000" w:themeColor="text1"/>
          <w:lang w:val="en-US"/>
        </w:rPr>
        <w:t xml:space="preserve"> She explains that</w:t>
      </w:r>
      <w:r w:rsidR="00CC5169" w:rsidRPr="000102A6">
        <w:rPr>
          <w:rFonts w:ascii="Times New Roman" w:hAnsi="Times New Roman" w:cs="Times New Roman"/>
          <w:color w:val="000000" w:themeColor="text1"/>
          <w:lang w:val="en-US"/>
        </w:rPr>
        <w:t xml:space="preserve"> there was a </w:t>
      </w:r>
      <w:r w:rsidR="00CC5169" w:rsidRPr="000102A6">
        <w:rPr>
          <w:rFonts w:ascii="Times New Roman" w:hAnsi="Times New Roman" w:cs="Times New Roman"/>
          <w:color w:val="000000" w:themeColor="text1"/>
          <w:lang w:val="en-US"/>
        </w:rPr>
        <w:lastRenderedPageBreak/>
        <w:t xml:space="preserve">strong gust of wind that blew directly into the minor child’s face as she was </w:t>
      </w:r>
      <w:r w:rsidR="00CC5169" w:rsidRPr="006C4DD7">
        <w:rPr>
          <w:rFonts w:ascii="Times New Roman" w:hAnsi="Times New Roman" w:cs="Times New Roman"/>
          <w:color w:val="000000" w:themeColor="text1"/>
          <w:lang w:val="en-US"/>
        </w:rPr>
        <w:t xml:space="preserve">pushing her in a wheelchair </w:t>
      </w:r>
      <w:r w:rsidR="00CC5169" w:rsidRPr="000102A6">
        <w:rPr>
          <w:rFonts w:ascii="Times New Roman" w:hAnsi="Times New Roman" w:cs="Times New Roman"/>
          <w:color w:val="000000" w:themeColor="text1"/>
          <w:lang w:val="en-US"/>
        </w:rPr>
        <w:t xml:space="preserve">causing her to gasp and to cough. She turned the wheelchair around and exited with her back facing the street so as to avoid the wind blowing into the child’s face. She stated that she was doing what she normally does, singing and dancing in order to amuse and calm the child down. On that day the child was upset because of the wind blowing on her face. </w:t>
      </w:r>
    </w:p>
    <w:p w14:paraId="73AB9F5A" w14:textId="0AD37262" w:rsidR="00E756E8" w:rsidRPr="006C4DD7" w:rsidRDefault="000102A6" w:rsidP="00E373F1">
      <w:pPr>
        <w:spacing w:line="480" w:lineRule="auto"/>
        <w:ind w:left="720" w:hanging="720"/>
        <w:jc w:val="both"/>
        <w:rPr>
          <w:rFonts w:ascii="Times New Roman" w:hAnsi="Times New Roman" w:cs="Times New Roman"/>
          <w:color w:val="000000" w:themeColor="text1"/>
          <w:lang w:val="en-US"/>
        </w:rPr>
      </w:pPr>
      <w:r w:rsidRPr="00660FC1">
        <w:rPr>
          <w:rFonts w:ascii="Times New Roman" w:hAnsi="Times New Roman" w:cs="Times New Roman"/>
          <w:lang w:val="en-US"/>
        </w:rPr>
        <w:t>[70]</w:t>
      </w:r>
      <w:r>
        <w:rPr>
          <w:rFonts w:ascii="Times New Roman" w:hAnsi="Times New Roman" w:cs="Times New Roman"/>
          <w:color w:val="FF0000"/>
          <w:lang w:val="en-US"/>
        </w:rPr>
        <w:tab/>
      </w:r>
      <w:r w:rsidR="00CC5169" w:rsidRPr="006C4DD7">
        <w:rPr>
          <w:rFonts w:ascii="Times New Roman" w:hAnsi="Times New Roman" w:cs="Times New Roman"/>
          <w:color w:val="000000" w:themeColor="text1"/>
          <w:lang w:val="en-US"/>
        </w:rPr>
        <w:t xml:space="preserve">The respondent initially demanded a return of the child to </w:t>
      </w:r>
      <w:proofErr w:type="spellStart"/>
      <w:r w:rsidR="00CC5169" w:rsidRPr="006C4DD7">
        <w:rPr>
          <w:rFonts w:ascii="Times New Roman" w:hAnsi="Times New Roman" w:cs="Times New Roman"/>
          <w:color w:val="000000" w:themeColor="text1"/>
          <w:lang w:val="en-US"/>
        </w:rPr>
        <w:t>Tyusha</w:t>
      </w:r>
      <w:proofErr w:type="spellEnd"/>
      <w:r w:rsidR="00CC5169" w:rsidRPr="006C4DD7">
        <w:rPr>
          <w:rFonts w:ascii="Times New Roman" w:hAnsi="Times New Roman" w:cs="Times New Roman"/>
          <w:color w:val="000000" w:themeColor="text1"/>
          <w:lang w:val="en-US"/>
        </w:rPr>
        <w:t xml:space="preserve">. </w:t>
      </w:r>
      <w:proofErr w:type="gramStart"/>
      <w:r w:rsidR="00CC5169" w:rsidRPr="006C4DD7">
        <w:rPr>
          <w:rFonts w:ascii="Times New Roman" w:hAnsi="Times New Roman" w:cs="Times New Roman"/>
          <w:color w:val="000000" w:themeColor="text1"/>
          <w:lang w:val="en-US"/>
        </w:rPr>
        <w:t>However ,</w:t>
      </w:r>
      <w:proofErr w:type="gramEnd"/>
      <w:r w:rsidR="00CC5169" w:rsidRPr="006C4DD7">
        <w:rPr>
          <w:rFonts w:ascii="Times New Roman" w:hAnsi="Times New Roman" w:cs="Times New Roman"/>
          <w:color w:val="000000" w:themeColor="text1"/>
          <w:lang w:val="en-US"/>
        </w:rPr>
        <w:t xml:space="preserve"> in a supplementary affidavit delivered during March 2024 she moved away from that position. She stated that the </w:t>
      </w:r>
      <w:proofErr w:type="gramStart"/>
      <w:r w:rsidR="00CC5169" w:rsidRPr="006C4DD7">
        <w:rPr>
          <w:rFonts w:ascii="Times New Roman" w:hAnsi="Times New Roman" w:cs="Times New Roman"/>
          <w:color w:val="000000" w:themeColor="text1"/>
          <w:lang w:val="en-US"/>
        </w:rPr>
        <w:t>Trust  should</w:t>
      </w:r>
      <w:proofErr w:type="gramEnd"/>
      <w:r w:rsidR="00CC5169" w:rsidRPr="006C4DD7">
        <w:rPr>
          <w:rFonts w:ascii="Times New Roman" w:hAnsi="Times New Roman" w:cs="Times New Roman"/>
          <w:color w:val="000000" w:themeColor="text1"/>
          <w:lang w:val="en-US"/>
        </w:rPr>
        <w:t xml:space="preserve"> lease a property for </w:t>
      </w:r>
      <w:r w:rsidR="006C4DD7" w:rsidRPr="006C4DD7">
        <w:rPr>
          <w:rFonts w:ascii="Times New Roman" w:hAnsi="Times New Roman" w:cs="Times New Roman"/>
          <w:color w:val="000000" w:themeColor="text1"/>
          <w:lang w:val="en-US"/>
        </w:rPr>
        <w:t xml:space="preserve">AN </w:t>
      </w:r>
      <w:r w:rsidR="00CC5169" w:rsidRPr="006C4DD7">
        <w:rPr>
          <w:rFonts w:ascii="Times New Roman" w:hAnsi="Times New Roman" w:cs="Times New Roman"/>
          <w:color w:val="000000" w:themeColor="text1"/>
          <w:lang w:val="en-US"/>
        </w:rPr>
        <w:t xml:space="preserve"> and</w:t>
      </w:r>
      <w:r w:rsidR="006C4DD7" w:rsidRPr="006C4DD7">
        <w:rPr>
          <w:rFonts w:ascii="Times New Roman" w:hAnsi="Times New Roman" w:cs="Times New Roman"/>
          <w:color w:val="000000" w:themeColor="text1"/>
          <w:lang w:val="en-US"/>
        </w:rPr>
        <w:t xml:space="preserve"> </w:t>
      </w:r>
      <w:r w:rsidR="00CC5169" w:rsidRPr="006C4DD7">
        <w:rPr>
          <w:rFonts w:ascii="Times New Roman" w:hAnsi="Times New Roman" w:cs="Times New Roman"/>
          <w:color w:val="000000" w:themeColor="text1"/>
          <w:lang w:val="en-US"/>
        </w:rPr>
        <w:t xml:space="preserve"> her</w:t>
      </w:r>
      <w:r w:rsidR="006C4DD7" w:rsidRPr="006C4DD7">
        <w:rPr>
          <w:rFonts w:ascii="Times New Roman" w:hAnsi="Times New Roman" w:cs="Times New Roman"/>
          <w:color w:val="000000" w:themeColor="text1"/>
          <w:lang w:val="en-US"/>
        </w:rPr>
        <w:t xml:space="preserve"> family </w:t>
      </w:r>
      <w:r w:rsidR="00CC5169" w:rsidRPr="006C4DD7">
        <w:rPr>
          <w:rFonts w:ascii="Times New Roman" w:hAnsi="Times New Roman" w:cs="Times New Roman"/>
          <w:color w:val="000000" w:themeColor="text1"/>
          <w:lang w:val="en-US"/>
        </w:rPr>
        <w:t xml:space="preserve">in East London, closer to a hospital and that trained caregivers be appointed to live with them and to provide specialized caregiving services to the minor child.  She submitted that would be consistent with providing proper palliative care for the child as </w:t>
      </w:r>
      <w:proofErr w:type="gramStart"/>
      <w:r w:rsidR="00CC5169" w:rsidRPr="006C4DD7">
        <w:rPr>
          <w:rFonts w:ascii="Times New Roman" w:hAnsi="Times New Roman" w:cs="Times New Roman"/>
          <w:color w:val="000000" w:themeColor="text1"/>
          <w:lang w:val="en-US"/>
        </w:rPr>
        <w:t>AN  would</w:t>
      </w:r>
      <w:proofErr w:type="gramEnd"/>
      <w:r w:rsidR="00CC5169" w:rsidRPr="006C4DD7">
        <w:rPr>
          <w:rFonts w:ascii="Times New Roman" w:hAnsi="Times New Roman" w:cs="Times New Roman"/>
          <w:color w:val="000000" w:themeColor="text1"/>
          <w:lang w:val="en-US"/>
        </w:rPr>
        <w:t xml:space="preserve"> be amongst the people that have loved and cared for her for fifteen years. She </w:t>
      </w:r>
      <w:proofErr w:type="gramStart"/>
      <w:r w:rsidR="00CC5169" w:rsidRPr="006C4DD7">
        <w:rPr>
          <w:rFonts w:ascii="Times New Roman" w:hAnsi="Times New Roman" w:cs="Times New Roman"/>
          <w:color w:val="000000" w:themeColor="text1"/>
          <w:lang w:val="en-US"/>
        </w:rPr>
        <w:t>seeks ,</w:t>
      </w:r>
      <w:proofErr w:type="gramEnd"/>
      <w:r w:rsidR="00CC5169" w:rsidRPr="006C4DD7">
        <w:rPr>
          <w:rFonts w:ascii="Times New Roman" w:hAnsi="Times New Roman" w:cs="Times New Roman"/>
          <w:color w:val="000000" w:themeColor="text1"/>
          <w:lang w:val="en-US"/>
        </w:rPr>
        <w:t xml:space="preserve"> in that respect, restitution of her rights to determine what care should be rendered to her child and where it should be rendered depending on medical advice. She concedes that she is not properly equipped to care for the child and is not able to ensure that her medical needs are adequately met hence she will seek medical assistance. </w:t>
      </w:r>
    </w:p>
    <w:p w14:paraId="3F104C0A" w14:textId="2D287258" w:rsidR="0078160D" w:rsidRPr="006C4DD7" w:rsidRDefault="000102A6" w:rsidP="00E373F1">
      <w:pPr>
        <w:spacing w:line="480" w:lineRule="auto"/>
        <w:ind w:left="720" w:hanging="720"/>
        <w:jc w:val="both"/>
        <w:rPr>
          <w:rFonts w:ascii="Times New Roman" w:hAnsi="Times New Roman" w:cs="Times New Roman"/>
          <w:color w:val="000000" w:themeColor="text1"/>
          <w:lang w:val="en-US"/>
        </w:rPr>
      </w:pPr>
      <w:r w:rsidRPr="006C4DD7">
        <w:rPr>
          <w:rFonts w:ascii="Times New Roman" w:hAnsi="Times New Roman" w:cs="Times New Roman"/>
          <w:color w:val="000000" w:themeColor="text1"/>
          <w:lang w:val="en-US"/>
        </w:rPr>
        <w:t>[71]</w:t>
      </w:r>
      <w:r w:rsidRPr="006C4DD7">
        <w:rPr>
          <w:rFonts w:ascii="Times New Roman" w:hAnsi="Times New Roman" w:cs="Times New Roman"/>
          <w:color w:val="000000" w:themeColor="text1"/>
          <w:lang w:val="en-US"/>
        </w:rPr>
        <w:tab/>
      </w:r>
      <w:r w:rsidR="00CC5169" w:rsidRPr="006C4DD7">
        <w:rPr>
          <w:rFonts w:ascii="Times New Roman" w:hAnsi="Times New Roman" w:cs="Times New Roman"/>
          <w:color w:val="000000" w:themeColor="text1"/>
          <w:lang w:val="en-US"/>
        </w:rPr>
        <w:t xml:space="preserve">She denied the allegations made by </w:t>
      </w:r>
      <w:proofErr w:type="spellStart"/>
      <w:r w:rsidR="00CC5169" w:rsidRPr="006C4DD7">
        <w:rPr>
          <w:rFonts w:ascii="Times New Roman" w:hAnsi="Times New Roman" w:cs="Times New Roman"/>
          <w:color w:val="000000" w:themeColor="text1"/>
          <w:lang w:val="en-US"/>
        </w:rPr>
        <w:t>Mr</w:t>
      </w:r>
      <w:proofErr w:type="spellEnd"/>
      <w:r w:rsidR="00CC5169" w:rsidRPr="006C4DD7">
        <w:rPr>
          <w:rFonts w:ascii="Times New Roman" w:hAnsi="Times New Roman" w:cs="Times New Roman"/>
          <w:color w:val="000000" w:themeColor="text1"/>
          <w:lang w:val="en-US"/>
        </w:rPr>
        <w:t xml:space="preserve"> Charles Adams of the </w:t>
      </w:r>
      <w:r w:rsidR="00CC4CF0" w:rsidRPr="006C4DD7">
        <w:rPr>
          <w:rFonts w:ascii="Times New Roman" w:hAnsi="Times New Roman" w:cs="Times New Roman"/>
          <w:color w:val="000000" w:themeColor="text1"/>
          <w:lang w:val="en-US"/>
        </w:rPr>
        <w:t>T</w:t>
      </w:r>
      <w:r w:rsidR="00CC5169" w:rsidRPr="006C4DD7">
        <w:rPr>
          <w:rFonts w:ascii="Times New Roman" w:hAnsi="Times New Roman" w:cs="Times New Roman"/>
          <w:color w:val="000000" w:themeColor="text1"/>
          <w:lang w:val="en-US"/>
        </w:rPr>
        <w:t xml:space="preserve">rust that she is conversant in English but pretends not to understand it when her demands for money are not met.  She indicated that she was informed by </w:t>
      </w:r>
      <w:proofErr w:type="spellStart"/>
      <w:r w:rsidR="00CC5169" w:rsidRPr="006C4DD7">
        <w:rPr>
          <w:rFonts w:ascii="Times New Roman" w:hAnsi="Times New Roman" w:cs="Times New Roman"/>
          <w:color w:val="000000" w:themeColor="text1"/>
          <w:lang w:val="en-US"/>
        </w:rPr>
        <w:t>Mr</w:t>
      </w:r>
      <w:proofErr w:type="spellEnd"/>
      <w:r w:rsidR="00CC5169" w:rsidRPr="006C4DD7">
        <w:rPr>
          <w:rFonts w:ascii="Times New Roman" w:hAnsi="Times New Roman" w:cs="Times New Roman"/>
          <w:color w:val="000000" w:themeColor="text1"/>
          <w:lang w:val="en-US"/>
        </w:rPr>
        <w:t xml:space="preserve"> Adams that the person handling her file was one </w:t>
      </w:r>
      <w:proofErr w:type="spellStart"/>
      <w:r w:rsidR="00CC5169" w:rsidRPr="006C4DD7">
        <w:rPr>
          <w:rFonts w:ascii="Times New Roman" w:hAnsi="Times New Roman" w:cs="Times New Roman"/>
          <w:color w:val="000000" w:themeColor="text1"/>
          <w:lang w:val="en-US"/>
        </w:rPr>
        <w:t>Ms</w:t>
      </w:r>
      <w:proofErr w:type="spellEnd"/>
      <w:r w:rsidR="00CC5169" w:rsidRPr="006C4DD7">
        <w:rPr>
          <w:rFonts w:ascii="Times New Roman" w:hAnsi="Times New Roman" w:cs="Times New Roman"/>
          <w:color w:val="000000" w:themeColor="text1"/>
          <w:lang w:val="en-US"/>
        </w:rPr>
        <w:t xml:space="preserve"> </w:t>
      </w:r>
      <w:proofErr w:type="spellStart"/>
      <w:r w:rsidR="00CC5169" w:rsidRPr="006C4DD7">
        <w:rPr>
          <w:rFonts w:ascii="Times New Roman" w:hAnsi="Times New Roman" w:cs="Times New Roman"/>
          <w:color w:val="000000" w:themeColor="text1"/>
          <w:lang w:val="en-US"/>
        </w:rPr>
        <w:t>Onica</w:t>
      </w:r>
      <w:proofErr w:type="spellEnd"/>
      <w:r w:rsidR="00CC5169" w:rsidRPr="006C4DD7">
        <w:rPr>
          <w:rFonts w:ascii="Times New Roman" w:hAnsi="Times New Roman" w:cs="Times New Roman"/>
          <w:color w:val="000000" w:themeColor="text1"/>
          <w:lang w:val="en-US"/>
        </w:rPr>
        <w:t xml:space="preserve"> </w:t>
      </w:r>
      <w:proofErr w:type="spellStart"/>
      <w:r w:rsidR="00CC5169" w:rsidRPr="006C4DD7">
        <w:rPr>
          <w:rFonts w:ascii="Times New Roman" w:hAnsi="Times New Roman" w:cs="Times New Roman"/>
          <w:color w:val="000000" w:themeColor="text1"/>
          <w:lang w:val="en-US"/>
        </w:rPr>
        <w:t>Langa</w:t>
      </w:r>
      <w:proofErr w:type="spellEnd"/>
      <w:r w:rsidR="00CC5169" w:rsidRPr="006C4DD7">
        <w:rPr>
          <w:rFonts w:ascii="Times New Roman" w:hAnsi="Times New Roman" w:cs="Times New Roman"/>
          <w:color w:val="000000" w:themeColor="text1"/>
          <w:lang w:val="en-US"/>
        </w:rPr>
        <w:t xml:space="preserve"> who speaks </w:t>
      </w:r>
      <w:proofErr w:type="spellStart"/>
      <w:r w:rsidR="00CC5169" w:rsidRPr="006C4DD7">
        <w:rPr>
          <w:rFonts w:ascii="Times New Roman" w:hAnsi="Times New Roman" w:cs="Times New Roman"/>
          <w:color w:val="000000" w:themeColor="text1"/>
          <w:lang w:val="en-US"/>
        </w:rPr>
        <w:t>isi</w:t>
      </w:r>
      <w:proofErr w:type="spellEnd"/>
      <w:r w:rsidR="00CC5169" w:rsidRPr="006C4DD7">
        <w:rPr>
          <w:rFonts w:ascii="Times New Roman" w:hAnsi="Times New Roman" w:cs="Times New Roman"/>
          <w:color w:val="000000" w:themeColor="text1"/>
          <w:lang w:val="en-US"/>
        </w:rPr>
        <w:t xml:space="preserve"> Xhosa. </w:t>
      </w:r>
      <w:r w:rsidR="00690AE2" w:rsidRPr="006C4DD7">
        <w:rPr>
          <w:rFonts w:ascii="Times New Roman" w:hAnsi="Times New Roman" w:cs="Times New Roman"/>
          <w:color w:val="000000" w:themeColor="text1"/>
          <w:lang w:val="en-US"/>
        </w:rPr>
        <w:t xml:space="preserve">She </w:t>
      </w:r>
      <w:r w:rsidR="0078160D" w:rsidRPr="006C4DD7">
        <w:rPr>
          <w:rFonts w:ascii="Times New Roman" w:hAnsi="Times New Roman" w:cs="Times New Roman"/>
          <w:color w:val="000000" w:themeColor="text1"/>
          <w:lang w:val="en-US"/>
        </w:rPr>
        <w:t xml:space="preserve">asked for the dismissal of the application with costs. </w:t>
      </w:r>
    </w:p>
    <w:p w14:paraId="779F8DD0" w14:textId="2FBA5FAF" w:rsidR="0078160D" w:rsidRPr="006C4DD7" w:rsidRDefault="000102A6" w:rsidP="00E373F1">
      <w:pPr>
        <w:spacing w:line="480" w:lineRule="auto"/>
        <w:ind w:left="720" w:hanging="720"/>
        <w:jc w:val="both"/>
        <w:rPr>
          <w:rFonts w:ascii="Times New Roman" w:hAnsi="Times New Roman" w:cs="Times New Roman"/>
          <w:color w:val="000000" w:themeColor="text1"/>
          <w:lang w:val="en-US"/>
        </w:rPr>
      </w:pPr>
      <w:r w:rsidRPr="00660FC1">
        <w:rPr>
          <w:rFonts w:ascii="Times New Roman" w:hAnsi="Times New Roman" w:cs="Times New Roman"/>
          <w:lang w:val="en-US"/>
        </w:rPr>
        <w:t>[72]</w:t>
      </w:r>
      <w:r>
        <w:rPr>
          <w:rFonts w:ascii="Times New Roman" w:hAnsi="Times New Roman" w:cs="Times New Roman"/>
          <w:color w:val="FF0000"/>
          <w:lang w:val="en-US"/>
        </w:rPr>
        <w:tab/>
      </w:r>
      <w:r w:rsidR="0078160D" w:rsidRPr="006C4DD7">
        <w:rPr>
          <w:rFonts w:ascii="Times New Roman" w:hAnsi="Times New Roman" w:cs="Times New Roman"/>
          <w:color w:val="000000" w:themeColor="text1"/>
          <w:lang w:val="en-US"/>
        </w:rPr>
        <w:t xml:space="preserve">In reply, the applicant contended that the appointment of a Family Advocate as suggested by the respondent would take the matter no further because the </w:t>
      </w:r>
      <w:r w:rsidR="0078160D" w:rsidRPr="006C4DD7">
        <w:rPr>
          <w:rFonts w:ascii="Times New Roman" w:hAnsi="Times New Roman" w:cs="Times New Roman"/>
          <w:i/>
          <w:iCs/>
          <w:color w:val="000000" w:themeColor="text1"/>
          <w:lang w:val="en-US"/>
        </w:rPr>
        <w:t>curator ad litem</w:t>
      </w:r>
      <w:r w:rsidR="0078160D" w:rsidRPr="006C4DD7">
        <w:rPr>
          <w:rFonts w:ascii="Times New Roman" w:hAnsi="Times New Roman" w:cs="Times New Roman"/>
          <w:color w:val="000000" w:themeColor="text1"/>
          <w:lang w:val="en-US"/>
        </w:rPr>
        <w:t xml:space="preserve"> has conducted investigations and reported thereon. </w:t>
      </w:r>
      <w:r w:rsidR="00702439" w:rsidRPr="006C4DD7">
        <w:rPr>
          <w:rFonts w:ascii="Times New Roman" w:hAnsi="Times New Roman" w:cs="Times New Roman"/>
          <w:color w:val="000000" w:themeColor="text1"/>
          <w:lang w:val="en-US"/>
        </w:rPr>
        <w:t xml:space="preserve"> She denied the allegations </w:t>
      </w:r>
      <w:r w:rsidR="00702439" w:rsidRPr="006C4DD7">
        <w:rPr>
          <w:rFonts w:ascii="Times New Roman" w:hAnsi="Times New Roman" w:cs="Times New Roman"/>
          <w:color w:val="000000" w:themeColor="text1"/>
          <w:lang w:val="en-US"/>
        </w:rPr>
        <w:lastRenderedPageBreak/>
        <w:t>that she failed in her duties. She stated that it made no difference at all whom the Trust pays to ensure that the minor is cared for – as long as she is adequately cared for.  She persisted that the child should remain in a facility for the remainder of her life and that</w:t>
      </w:r>
      <w:r w:rsidR="00845A6C" w:rsidRPr="006C4DD7">
        <w:rPr>
          <w:rFonts w:ascii="Times New Roman" w:hAnsi="Times New Roman" w:cs="Times New Roman"/>
          <w:color w:val="000000" w:themeColor="text1"/>
          <w:lang w:val="en-US"/>
        </w:rPr>
        <w:t>,</w:t>
      </w:r>
      <w:r w:rsidR="00702439" w:rsidRPr="006C4DD7">
        <w:rPr>
          <w:rFonts w:ascii="Times New Roman" w:hAnsi="Times New Roman" w:cs="Times New Roman"/>
          <w:color w:val="000000" w:themeColor="text1"/>
          <w:lang w:val="en-US"/>
        </w:rPr>
        <w:t xml:space="preserve"> according to her</w:t>
      </w:r>
      <w:r w:rsidR="00845A6C" w:rsidRPr="006C4DD7">
        <w:rPr>
          <w:rFonts w:ascii="Times New Roman" w:hAnsi="Times New Roman" w:cs="Times New Roman"/>
          <w:color w:val="000000" w:themeColor="text1"/>
          <w:lang w:val="en-US"/>
        </w:rPr>
        <w:t>,</w:t>
      </w:r>
      <w:r w:rsidR="00702439" w:rsidRPr="006C4DD7">
        <w:rPr>
          <w:rFonts w:ascii="Times New Roman" w:hAnsi="Times New Roman" w:cs="Times New Roman"/>
          <w:color w:val="000000" w:themeColor="text1"/>
          <w:lang w:val="en-US"/>
        </w:rPr>
        <w:t xml:space="preserve"> is the only way in which her </w:t>
      </w:r>
      <w:proofErr w:type="gramStart"/>
      <w:r w:rsidR="00702439" w:rsidRPr="006C4DD7">
        <w:rPr>
          <w:rFonts w:ascii="Times New Roman" w:hAnsi="Times New Roman" w:cs="Times New Roman"/>
          <w:color w:val="000000" w:themeColor="text1"/>
          <w:lang w:val="en-US"/>
        </w:rPr>
        <w:t>needs  can</w:t>
      </w:r>
      <w:proofErr w:type="gramEnd"/>
      <w:r w:rsidR="00702439" w:rsidRPr="006C4DD7">
        <w:rPr>
          <w:rFonts w:ascii="Times New Roman" w:hAnsi="Times New Roman" w:cs="Times New Roman"/>
          <w:color w:val="000000" w:themeColor="text1"/>
          <w:lang w:val="en-US"/>
        </w:rPr>
        <w:t xml:space="preserve"> and are guaranteed to be met. She stated that it is not an option to place the minor back in the respondent’s care.  She further contended that this court cannot make any order against the Trust as it is not a party to this application. </w:t>
      </w:r>
    </w:p>
    <w:p w14:paraId="48C05E51" w14:textId="34ACD3CE" w:rsidR="00B8315F" w:rsidRPr="000102A6" w:rsidRDefault="000102A6" w:rsidP="00E373F1">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[73]</w:t>
      </w:r>
      <w:r>
        <w:rPr>
          <w:rFonts w:ascii="Times New Roman" w:hAnsi="Times New Roman" w:cs="Times New Roman"/>
          <w:color w:val="000000" w:themeColor="text1"/>
          <w:lang w:val="en-US"/>
        </w:rPr>
        <w:tab/>
      </w:r>
      <w:r w:rsidR="00B8315F" w:rsidRPr="000102A6">
        <w:rPr>
          <w:rFonts w:ascii="Times New Roman" w:hAnsi="Times New Roman" w:cs="Times New Roman"/>
          <w:color w:val="000000" w:themeColor="text1"/>
          <w:lang w:val="en-US"/>
        </w:rPr>
        <w:t xml:space="preserve">On </w:t>
      </w:r>
      <w:r w:rsidR="00967BA4" w:rsidRPr="000102A6">
        <w:rPr>
          <w:rFonts w:ascii="Times New Roman" w:hAnsi="Times New Roman" w:cs="Times New Roman"/>
          <w:color w:val="000000" w:themeColor="text1"/>
          <w:lang w:val="en-US"/>
        </w:rPr>
        <w:t>04 March 2024</w:t>
      </w:r>
      <w:r w:rsidR="00B8315F" w:rsidRPr="000102A6">
        <w:rPr>
          <w:rFonts w:ascii="Times New Roman" w:hAnsi="Times New Roman" w:cs="Times New Roman"/>
          <w:color w:val="000000" w:themeColor="text1"/>
          <w:lang w:val="en-US"/>
        </w:rPr>
        <w:t xml:space="preserve"> when the matter was set down for </w:t>
      </w:r>
      <w:r w:rsidR="00AF6D60" w:rsidRPr="000102A6">
        <w:rPr>
          <w:rFonts w:ascii="Times New Roman" w:hAnsi="Times New Roman" w:cs="Times New Roman"/>
          <w:color w:val="000000" w:themeColor="text1"/>
          <w:lang w:val="en-US"/>
        </w:rPr>
        <w:t>argument, the</w:t>
      </w:r>
      <w:r w:rsidR="00B8315F" w:rsidRPr="000102A6">
        <w:rPr>
          <w:rFonts w:ascii="Times New Roman" w:hAnsi="Times New Roman" w:cs="Times New Roman"/>
          <w:color w:val="000000" w:themeColor="text1"/>
          <w:lang w:val="en-US"/>
        </w:rPr>
        <w:t xml:space="preserve"> </w:t>
      </w:r>
      <w:proofErr w:type="spellStart"/>
      <w:r w:rsidR="00B8315F" w:rsidRPr="000102A6">
        <w:rPr>
          <w:rFonts w:ascii="Times New Roman" w:hAnsi="Times New Roman" w:cs="Times New Roman"/>
          <w:color w:val="000000" w:themeColor="text1"/>
          <w:lang w:val="en-US"/>
        </w:rPr>
        <w:t>Bhisho</w:t>
      </w:r>
      <w:proofErr w:type="spellEnd"/>
      <w:r w:rsidR="00B8315F" w:rsidRPr="000102A6">
        <w:rPr>
          <w:rFonts w:ascii="Times New Roman" w:hAnsi="Times New Roman" w:cs="Times New Roman"/>
          <w:color w:val="000000" w:themeColor="text1"/>
          <w:lang w:val="en-US"/>
        </w:rPr>
        <w:t xml:space="preserve"> Society of Advocates </w:t>
      </w:r>
      <w:r w:rsidR="00AE74BF" w:rsidRPr="000102A6">
        <w:rPr>
          <w:rFonts w:ascii="Times New Roman" w:hAnsi="Times New Roman" w:cs="Times New Roman"/>
          <w:color w:val="000000" w:themeColor="text1"/>
          <w:lang w:val="en-US"/>
        </w:rPr>
        <w:t>(“the Society”) delivered</w:t>
      </w:r>
      <w:r w:rsidR="00B8315F" w:rsidRPr="000102A6">
        <w:rPr>
          <w:rFonts w:ascii="Times New Roman" w:hAnsi="Times New Roman" w:cs="Times New Roman"/>
          <w:color w:val="000000" w:themeColor="text1"/>
          <w:lang w:val="en-US"/>
        </w:rPr>
        <w:t xml:space="preserve"> a notice intending to apply for admission </w:t>
      </w:r>
      <w:r w:rsidR="00967BA4" w:rsidRPr="000102A6">
        <w:rPr>
          <w:rFonts w:ascii="Times New Roman" w:hAnsi="Times New Roman" w:cs="Times New Roman"/>
          <w:color w:val="000000" w:themeColor="text1"/>
          <w:lang w:val="en-US"/>
        </w:rPr>
        <w:t xml:space="preserve">into the proceedings </w:t>
      </w:r>
      <w:r w:rsidR="00B8315F" w:rsidRPr="000102A6">
        <w:rPr>
          <w:rFonts w:ascii="Times New Roman" w:hAnsi="Times New Roman" w:cs="Times New Roman"/>
          <w:color w:val="000000" w:themeColor="text1"/>
          <w:lang w:val="en-US"/>
        </w:rPr>
        <w:t xml:space="preserve">as </w:t>
      </w:r>
      <w:r w:rsidR="00B8315F" w:rsidRPr="000102A6">
        <w:rPr>
          <w:rFonts w:ascii="Times New Roman" w:hAnsi="Times New Roman" w:cs="Times New Roman"/>
          <w:i/>
          <w:iCs/>
          <w:color w:val="000000" w:themeColor="text1"/>
          <w:lang w:val="en-US"/>
        </w:rPr>
        <w:t>amicus curiae</w:t>
      </w:r>
      <w:r w:rsidR="00B8315F" w:rsidRPr="000102A6">
        <w:rPr>
          <w:rFonts w:ascii="Times New Roman" w:hAnsi="Times New Roman" w:cs="Times New Roman"/>
          <w:color w:val="000000" w:themeColor="text1"/>
          <w:lang w:val="en-US"/>
        </w:rPr>
        <w:t xml:space="preserve">.  At that </w:t>
      </w:r>
      <w:r w:rsidR="00AF6D60" w:rsidRPr="000102A6">
        <w:rPr>
          <w:rFonts w:ascii="Times New Roman" w:hAnsi="Times New Roman" w:cs="Times New Roman"/>
          <w:color w:val="000000" w:themeColor="text1"/>
          <w:lang w:val="en-US"/>
        </w:rPr>
        <w:t>time,</w:t>
      </w:r>
      <w:r w:rsidR="00B8315F" w:rsidRPr="000102A6">
        <w:rPr>
          <w:rFonts w:ascii="Times New Roman" w:hAnsi="Times New Roman" w:cs="Times New Roman"/>
          <w:color w:val="000000" w:themeColor="text1"/>
          <w:lang w:val="en-US"/>
        </w:rPr>
        <w:t xml:space="preserve"> it had not made any written submissions. The applicant indicated that absent such submissions she was not in a position to either consent or oppose the application. The respondent consented to the application. The court admitted the Society provisionally pending its submissions. The matter was then postponed to allow for exchange of outstanding papers and submissions between the part</w:t>
      </w:r>
      <w:r w:rsidR="00967BA4" w:rsidRPr="000102A6">
        <w:rPr>
          <w:rFonts w:ascii="Times New Roman" w:hAnsi="Times New Roman" w:cs="Times New Roman"/>
          <w:color w:val="000000" w:themeColor="text1"/>
          <w:lang w:val="en-US"/>
        </w:rPr>
        <w:t xml:space="preserve">ies. </w:t>
      </w:r>
    </w:p>
    <w:p w14:paraId="635F1F0B" w14:textId="3F75CF08" w:rsidR="003D46F8" w:rsidRPr="001A333C" w:rsidRDefault="00554F2D" w:rsidP="000B4A13">
      <w:pPr>
        <w:spacing w:line="480" w:lineRule="auto"/>
        <w:jc w:val="both"/>
        <w:rPr>
          <w:rFonts w:ascii="Times New Roman" w:hAnsi="Times New Roman" w:cs="Times New Roman"/>
          <w:i/>
          <w:iCs/>
          <w:lang w:val="en-US"/>
        </w:rPr>
      </w:pPr>
      <w:r w:rsidRPr="001A333C">
        <w:rPr>
          <w:rFonts w:ascii="Times New Roman" w:hAnsi="Times New Roman" w:cs="Times New Roman"/>
          <w:i/>
          <w:iCs/>
          <w:lang w:val="en-US"/>
        </w:rPr>
        <w:t>Legal submissions</w:t>
      </w:r>
    </w:p>
    <w:p w14:paraId="77248DAA" w14:textId="4A86C99E" w:rsidR="00144F90" w:rsidRPr="001A333C" w:rsidRDefault="00144F90" w:rsidP="000B4A13">
      <w:pPr>
        <w:spacing w:line="480" w:lineRule="auto"/>
        <w:jc w:val="both"/>
        <w:rPr>
          <w:rFonts w:ascii="Times New Roman" w:hAnsi="Times New Roman" w:cs="Times New Roman"/>
          <w:i/>
          <w:iCs/>
          <w:lang w:val="en-US"/>
        </w:rPr>
      </w:pPr>
      <w:r w:rsidRPr="001A333C">
        <w:rPr>
          <w:rFonts w:ascii="Times New Roman" w:hAnsi="Times New Roman" w:cs="Times New Roman"/>
          <w:i/>
          <w:iCs/>
          <w:lang w:val="en-US"/>
        </w:rPr>
        <w:t>Applicant’s submissions</w:t>
      </w:r>
    </w:p>
    <w:p w14:paraId="6183C77C" w14:textId="21C2AB3C" w:rsidR="00144F90" w:rsidRPr="000102A6" w:rsidRDefault="000102A6" w:rsidP="00E373F1">
      <w:pPr>
        <w:spacing w:line="480" w:lineRule="auto"/>
        <w:ind w:left="720" w:hanging="720"/>
        <w:jc w:val="both"/>
        <w:rPr>
          <w:rFonts w:ascii="Times New Roman" w:hAnsi="Times New Roman" w:cs="Times New Roman"/>
          <w:lang w:val="en-US"/>
        </w:rPr>
      </w:pPr>
      <w:r>
        <w:rPr>
          <w:rFonts w:ascii="Times New Roman" w:hAnsi="Times New Roman" w:cs="Times New Roman"/>
          <w:lang w:val="en-US"/>
        </w:rPr>
        <w:t>[74]</w:t>
      </w:r>
      <w:r>
        <w:rPr>
          <w:rFonts w:ascii="Times New Roman" w:hAnsi="Times New Roman" w:cs="Times New Roman"/>
          <w:lang w:val="en-US"/>
        </w:rPr>
        <w:tab/>
      </w:r>
      <w:proofErr w:type="spellStart"/>
      <w:r w:rsidR="00144F90" w:rsidRPr="000102A6">
        <w:rPr>
          <w:rFonts w:ascii="Times New Roman" w:hAnsi="Times New Roman" w:cs="Times New Roman"/>
          <w:lang w:val="en-US"/>
        </w:rPr>
        <w:t>Mr</w:t>
      </w:r>
      <w:proofErr w:type="spellEnd"/>
      <w:r w:rsidR="00144F90" w:rsidRPr="000102A6">
        <w:rPr>
          <w:rFonts w:ascii="Times New Roman" w:hAnsi="Times New Roman" w:cs="Times New Roman"/>
          <w:lang w:val="en-US"/>
        </w:rPr>
        <w:t xml:space="preserve"> </w:t>
      </w:r>
      <w:proofErr w:type="spellStart"/>
      <w:r w:rsidR="00144F90" w:rsidRPr="000102A6">
        <w:rPr>
          <w:rFonts w:ascii="Times New Roman" w:hAnsi="Times New Roman" w:cs="Times New Roman"/>
          <w:lang w:val="en-US"/>
        </w:rPr>
        <w:t>Nepgen</w:t>
      </w:r>
      <w:proofErr w:type="spellEnd"/>
      <w:r w:rsidR="00144F90" w:rsidRPr="000102A6">
        <w:rPr>
          <w:rFonts w:ascii="Times New Roman" w:hAnsi="Times New Roman" w:cs="Times New Roman"/>
          <w:lang w:val="en-US"/>
        </w:rPr>
        <w:t xml:space="preserve"> SC submitted that the court should refuse to admit the </w:t>
      </w:r>
      <w:r w:rsidR="00144F90" w:rsidRPr="000102A6">
        <w:rPr>
          <w:rFonts w:ascii="Times New Roman" w:hAnsi="Times New Roman" w:cs="Times New Roman"/>
          <w:i/>
          <w:iCs/>
          <w:lang w:val="en-US"/>
        </w:rPr>
        <w:t>amicus curiae</w:t>
      </w:r>
      <w:r w:rsidR="00144F90" w:rsidRPr="000102A6">
        <w:rPr>
          <w:rFonts w:ascii="Times New Roman" w:hAnsi="Times New Roman" w:cs="Times New Roman"/>
          <w:lang w:val="en-US"/>
        </w:rPr>
        <w:t xml:space="preserve"> on the basis that there has been no compliance with the provisions of Rule 16 A (6) </w:t>
      </w:r>
      <w:r w:rsidR="00716022" w:rsidRPr="000102A6">
        <w:rPr>
          <w:rFonts w:ascii="Times New Roman" w:hAnsi="Times New Roman" w:cs="Times New Roman"/>
          <w:lang w:val="en-US"/>
        </w:rPr>
        <w:t xml:space="preserve">of the Uniform Rules of Court. He argued that because none of the parties had given notice to the registrar that they intend to raise a constitutional issue, as provided for in Rule 16 A (1), there is accordingly no basis upon which </w:t>
      </w:r>
      <w:proofErr w:type="gramStart"/>
      <w:r w:rsidR="00716022" w:rsidRPr="000102A6">
        <w:rPr>
          <w:rFonts w:ascii="Times New Roman" w:hAnsi="Times New Roman" w:cs="Times New Roman"/>
          <w:lang w:val="en-US"/>
        </w:rPr>
        <w:t xml:space="preserve">an </w:t>
      </w:r>
      <w:r w:rsidR="00716022" w:rsidRPr="000102A6">
        <w:rPr>
          <w:rFonts w:ascii="Times New Roman" w:hAnsi="Times New Roman" w:cs="Times New Roman"/>
          <w:i/>
          <w:iCs/>
          <w:lang w:val="en-US"/>
        </w:rPr>
        <w:t>amicus curiae</w:t>
      </w:r>
      <w:proofErr w:type="gramEnd"/>
      <w:r w:rsidR="00716022" w:rsidRPr="000102A6">
        <w:rPr>
          <w:rFonts w:ascii="Times New Roman" w:hAnsi="Times New Roman" w:cs="Times New Roman"/>
          <w:lang w:val="en-US"/>
        </w:rPr>
        <w:t xml:space="preserve"> can become involved in the matter in the first place. He further submitted that in the submissions filed by the </w:t>
      </w:r>
      <w:r w:rsidR="00716022" w:rsidRPr="000102A6">
        <w:rPr>
          <w:rFonts w:ascii="Times New Roman" w:hAnsi="Times New Roman" w:cs="Times New Roman"/>
          <w:i/>
          <w:iCs/>
          <w:lang w:val="en-US"/>
        </w:rPr>
        <w:t>amicus curiae</w:t>
      </w:r>
      <w:r w:rsidR="00716022" w:rsidRPr="000102A6">
        <w:rPr>
          <w:rFonts w:ascii="Times New Roman" w:hAnsi="Times New Roman" w:cs="Times New Roman"/>
          <w:lang w:val="en-US"/>
        </w:rPr>
        <w:t xml:space="preserve"> after it was provisionally admitted by the court, </w:t>
      </w:r>
      <w:proofErr w:type="gramStart"/>
      <w:r w:rsidR="00716022" w:rsidRPr="000102A6">
        <w:rPr>
          <w:rFonts w:ascii="Times New Roman" w:hAnsi="Times New Roman" w:cs="Times New Roman"/>
          <w:lang w:val="en-US"/>
        </w:rPr>
        <w:t>it  has</w:t>
      </w:r>
      <w:proofErr w:type="gramEnd"/>
      <w:r w:rsidR="00716022" w:rsidRPr="000102A6">
        <w:rPr>
          <w:rFonts w:ascii="Times New Roman" w:hAnsi="Times New Roman" w:cs="Times New Roman"/>
          <w:lang w:val="en-US"/>
        </w:rPr>
        <w:t xml:space="preserve"> not illustrated any interest in the matter, has not stated any reasons for believing that  its submissions will </w:t>
      </w:r>
      <w:r w:rsidR="00716022" w:rsidRPr="000102A6">
        <w:rPr>
          <w:rFonts w:ascii="Times New Roman" w:hAnsi="Times New Roman" w:cs="Times New Roman"/>
          <w:lang w:val="en-US"/>
        </w:rPr>
        <w:lastRenderedPageBreak/>
        <w:t xml:space="preserve">assist the court, and has not advanced any different submissions to those made by the parties. On these bases he submitted that the court should not admit the </w:t>
      </w:r>
      <w:proofErr w:type="spellStart"/>
      <w:r w:rsidR="00880D43" w:rsidRPr="000102A6">
        <w:rPr>
          <w:rFonts w:ascii="Times New Roman" w:hAnsi="Times New Roman" w:cs="Times New Roman"/>
          <w:lang w:val="en-US"/>
        </w:rPr>
        <w:t>Bhisho</w:t>
      </w:r>
      <w:proofErr w:type="spellEnd"/>
      <w:r w:rsidR="00880D43" w:rsidRPr="000102A6">
        <w:rPr>
          <w:rFonts w:ascii="Times New Roman" w:hAnsi="Times New Roman" w:cs="Times New Roman"/>
          <w:lang w:val="en-US"/>
        </w:rPr>
        <w:t xml:space="preserve"> Society of Advocates as amicus curiae. </w:t>
      </w:r>
    </w:p>
    <w:p w14:paraId="0B3DEB47" w14:textId="7C35BDFE" w:rsidR="00931274" w:rsidRPr="000102A6" w:rsidRDefault="000102A6" w:rsidP="00E373F1">
      <w:pPr>
        <w:spacing w:line="480" w:lineRule="auto"/>
        <w:ind w:left="720" w:hanging="720"/>
        <w:jc w:val="both"/>
        <w:rPr>
          <w:rFonts w:ascii="Times New Roman" w:hAnsi="Times New Roman" w:cs="Times New Roman"/>
          <w:lang w:val="en-US"/>
        </w:rPr>
      </w:pPr>
      <w:r>
        <w:rPr>
          <w:rFonts w:ascii="Times New Roman" w:hAnsi="Times New Roman" w:cs="Times New Roman"/>
          <w:lang w:val="en-US"/>
        </w:rPr>
        <w:t>[75]</w:t>
      </w:r>
      <w:r>
        <w:rPr>
          <w:rFonts w:ascii="Times New Roman" w:hAnsi="Times New Roman" w:cs="Times New Roman"/>
          <w:lang w:val="en-US"/>
        </w:rPr>
        <w:tab/>
      </w:r>
      <w:r w:rsidR="00880D43" w:rsidRPr="000102A6">
        <w:rPr>
          <w:rFonts w:ascii="Times New Roman" w:hAnsi="Times New Roman" w:cs="Times New Roman"/>
          <w:lang w:val="en-US"/>
        </w:rPr>
        <w:t xml:space="preserve">He submitted that the court in determining the best interests of the minor child  should follow the approach in </w:t>
      </w:r>
      <w:r w:rsidR="00880D43" w:rsidRPr="000102A6">
        <w:rPr>
          <w:rFonts w:ascii="Times New Roman" w:hAnsi="Times New Roman" w:cs="Times New Roman"/>
          <w:b/>
          <w:bCs/>
          <w:i/>
          <w:iCs/>
          <w:lang w:val="en-US"/>
        </w:rPr>
        <w:t>R.C.</w:t>
      </w:r>
      <w:r w:rsidR="001628CC" w:rsidRPr="000102A6">
        <w:rPr>
          <w:rFonts w:ascii="Times New Roman" w:hAnsi="Times New Roman" w:cs="Times New Roman"/>
          <w:b/>
          <w:bCs/>
          <w:i/>
          <w:iCs/>
          <w:lang w:val="en-US"/>
        </w:rPr>
        <w:t xml:space="preserve"> </w:t>
      </w:r>
      <w:r w:rsidR="00880D43" w:rsidRPr="000102A6">
        <w:rPr>
          <w:rFonts w:ascii="Times New Roman" w:hAnsi="Times New Roman" w:cs="Times New Roman"/>
          <w:b/>
          <w:bCs/>
          <w:i/>
          <w:iCs/>
          <w:lang w:val="en-US"/>
        </w:rPr>
        <w:t>v H.S.C</w:t>
      </w:r>
      <w:r w:rsidR="00880D43" w:rsidRPr="001A333C">
        <w:rPr>
          <w:rStyle w:val="FootnoteReference"/>
          <w:rFonts w:ascii="Times New Roman" w:hAnsi="Times New Roman" w:cs="Times New Roman"/>
          <w:b/>
          <w:bCs/>
          <w:lang w:val="en-US"/>
        </w:rPr>
        <w:footnoteReference w:id="3"/>
      </w:r>
      <w:r w:rsidR="00880D43" w:rsidRPr="000102A6">
        <w:rPr>
          <w:rFonts w:ascii="Times New Roman" w:hAnsi="Times New Roman" w:cs="Times New Roman"/>
          <w:b/>
          <w:bCs/>
          <w:lang w:val="en-US"/>
        </w:rPr>
        <w:t>,</w:t>
      </w:r>
      <w:r w:rsidR="00880D43" w:rsidRPr="000102A6">
        <w:rPr>
          <w:rFonts w:ascii="Times New Roman" w:hAnsi="Times New Roman" w:cs="Times New Roman"/>
          <w:lang w:val="en-US"/>
        </w:rPr>
        <w:t xml:space="preserve"> that this type of litigation is not adversarial. It is not of the ordinary civil kind. It involves a judicial investigation and the Court can call evidence </w:t>
      </w:r>
      <w:proofErr w:type="spellStart"/>
      <w:r w:rsidR="00880D43" w:rsidRPr="000102A6">
        <w:rPr>
          <w:rFonts w:ascii="Times New Roman" w:hAnsi="Times New Roman" w:cs="Times New Roman"/>
          <w:i/>
          <w:iCs/>
          <w:lang w:val="en-US"/>
        </w:rPr>
        <w:t>mero</w:t>
      </w:r>
      <w:proofErr w:type="spellEnd"/>
      <w:r w:rsidR="00880D43" w:rsidRPr="000102A6">
        <w:rPr>
          <w:rFonts w:ascii="Times New Roman" w:hAnsi="Times New Roman" w:cs="Times New Roman"/>
          <w:i/>
          <w:iCs/>
          <w:lang w:val="en-US"/>
        </w:rPr>
        <w:t xml:space="preserve"> </w:t>
      </w:r>
      <w:proofErr w:type="spellStart"/>
      <w:r w:rsidR="00880D43" w:rsidRPr="000102A6">
        <w:rPr>
          <w:rFonts w:ascii="Times New Roman" w:hAnsi="Times New Roman" w:cs="Times New Roman"/>
          <w:i/>
          <w:iCs/>
          <w:lang w:val="en-US"/>
        </w:rPr>
        <w:t>motu</w:t>
      </w:r>
      <w:proofErr w:type="spellEnd"/>
      <w:r w:rsidR="00880D43" w:rsidRPr="000102A6">
        <w:rPr>
          <w:rFonts w:ascii="Times New Roman" w:hAnsi="Times New Roman" w:cs="Times New Roman"/>
          <w:lang w:val="en-US"/>
        </w:rPr>
        <w:t>.  All the evidence fully investigated must be</w:t>
      </w:r>
      <w:r w:rsidR="00CE054F" w:rsidRPr="000102A6">
        <w:rPr>
          <w:rFonts w:ascii="Times New Roman" w:hAnsi="Times New Roman" w:cs="Times New Roman"/>
          <w:lang w:val="en-US"/>
        </w:rPr>
        <w:t xml:space="preserve"> put in for the proper </w:t>
      </w:r>
      <w:r w:rsidR="001628CC" w:rsidRPr="000102A6">
        <w:rPr>
          <w:rFonts w:ascii="Times New Roman" w:hAnsi="Times New Roman" w:cs="Times New Roman"/>
          <w:lang w:val="en-US"/>
        </w:rPr>
        <w:t>ventilat</w:t>
      </w:r>
      <w:r w:rsidR="00CE054F" w:rsidRPr="000102A6">
        <w:rPr>
          <w:rFonts w:ascii="Times New Roman" w:hAnsi="Times New Roman" w:cs="Times New Roman"/>
          <w:lang w:val="en-US"/>
        </w:rPr>
        <w:t xml:space="preserve">ion </w:t>
      </w:r>
      <w:r w:rsidR="00931274" w:rsidRPr="000102A6">
        <w:rPr>
          <w:rFonts w:ascii="Times New Roman" w:hAnsi="Times New Roman" w:cs="Times New Roman"/>
          <w:lang w:val="en-US"/>
        </w:rPr>
        <w:t>of the</w:t>
      </w:r>
      <w:r w:rsidR="001628CC" w:rsidRPr="000102A6">
        <w:rPr>
          <w:rFonts w:ascii="Times New Roman" w:hAnsi="Times New Roman" w:cs="Times New Roman"/>
          <w:lang w:val="en-US"/>
        </w:rPr>
        <w:t xml:space="preserve"> dispute. The enquiry must be a child </w:t>
      </w:r>
      <w:proofErr w:type="spellStart"/>
      <w:r w:rsidR="001628CC" w:rsidRPr="000102A6">
        <w:rPr>
          <w:rFonts w:ascii="Times New Roman" w:hAnsi="Times New Roman" w:cs="Times New Roman"/>
          <w:lang w:val="en-US"/>
        </w:rPr>
        <w:t>centred</w:t>
      </w:r>
      <w:proofErr w:type="spellEnd"/>
      <w:r w:rsidR="001628CC" w:rsidRPr="000102A6">
        <w:rPr>
          <w:rFonts w:ascii="Times New Roman" w:hAnsi="Times New Roman" w:cs="Times New Roman"/>
          <w:lang w:val="en-US"/>
        </w:rPr>
        <w:t xml:space="preserve"> one, the interests of the child should be the primary focus. </w:t>
      </w:r>
    </w:p>
    <w:p w14:paraId="45272415" w14:textId="43D530F3" w:rsidR="00931274" w:rsidRPr="000102A6" w:rsidRDefault="000102A6" w:rsidP="00E373F1">
      <w:pPr>
        <w:spacing w:line="480" w:lineRule="auto"/>
        <w:ind w:left="720" w:hanging="720"/>
        <w:jc w:val="both"/>
        <w:rPr>
          <w:rFonts w:ascii="Times New Roman" w:hAnsi="Times New Roman" w:cs="Times New Roman"/>
          <w:lang w:val="en-US"/>
        </w:rPr>
      </w:pPr>
      <w:r>
        <w:rPr>
          <w:rFonts w:ascii="Times New Roman" w:hAnsi="Times New Roman" w:cs="Times New Roman"/>
          <w:lang w:val="en-US"/>
        </w:rPr>
        <w:t>[76]</w:t>
      </w:r>
      <w:r>
        <w:rPr>
          <w:rFonts w:ascii="Times New Roman" w:hAnsi="Times New Roman" w:cs="Times New Roman"/>
          <w:lang w:val="en-US"/>
        </w:rPr>
        <w:tab/>
      </w:r>
      <w:r w:rsidR="00B42C54" w:rsidRPr="000102A6">
        <w:rPr>
          <w:rFonts w:ascii="Times New Roman" w:hAnsi="Times New Roman" w:cs="Times New Roman"/>
          <w:lang w:val="en-US"/>
        </w:rPr>
        <w:t xml:space="preserve">He submitted that the court must reject the respondent’s submission that the applicant has no locus standi to bring the application, given the nature of the dispute before it. In this regard he </w:t>
      </w:r>
      <w:r w:rsidR="001628CC" w:rsidRPr="000102A6">
        <w:rPr>
          <w:rFonts w:ascii="Times New Roman" w:hAnsi="Times New Roman" w:cs="Times New Roman"/>
          <w:lang w:val="en-US"/>
        </w:rPr>
        <w:t>relied on the decision by the Full Bench</w:t>
      </w:r>
      <w:r w:rsidR="00B42C54" w:rsidRPr="000102A6">
        <w:rPr>
          <w:rFonts w:ascii="Times New Roman" w:hAnsi="Times New Roman" w:cs="Times New Roman"/>
          <w:lang w:val="en-US"/>
        </w:rPr>
        <w:t xml:space="preserve"> </w:t>
      </w:r>
      <w:r w:rsidR="001628CC" w:rsidRPr="000102A6">
        <w:rPr>
          <w:rFonts w:ascii="Times New Roman" w:hAnsi="Times New Roman" w:cs="Times New Roman"/>
          <w:lang w:val="en-US"/>
        </w:rPr>
        <w:t>of this Division</w:t>
      </w:r>
      <w:r w:rsidR="00B42C54" w:rsidRPr="000102A6">
        <w:rPr>
          <w:rFonts w:ascii="Times New Roman" w:hAnsi="Times New Roman" w:cs="Times New Roman"/>
          <w:lang w:val="en-US"/>
        </w:rPr>
        <w:t xml:space="preserve">, on appeal, </w:t>
      </w:r>
      <w:r w:rsidR="001628CC" w:rsidRPr="000102A6">
        <w:rPr>
          <w:rFonts w:ascii="Times New Roman" w:hAnsi="Times New Roman" w:cs="Times New Roman"/>
          <w:lang w:val="en-US"/>
        </w:rPr>
        <w:t xml:space="preserve"> in </w:t>
      </w:r>
      <w:r w:rsidR="001628CC" w:rsidRPr="000102A6">
        <w:rPr>
          <w:rFonts w:ascii="Times New Roman" w:hAnsi="Times New Roman" w:cs="Times New Roman"/>
          <w:b/>
          <w:bCs/>
          <w:i/>
          <w:iCs/>
          <w:lang w:val="en-US"/>
        </w:rPr>
        <w:t>M.B v N.B</w:t>
      </w:r>
      <w:r w:rsidR="001628CC" w:rsidRPr="001A333C">
        <w:rPr>
          <w:rStyle w:val="FootnoteReference"/>
          <w:rFonts w:ascii="Times New Roman" w:hAnsi="Times New Roman" w:cs="Times New Roman"/>
          <w:b/>
          <w:bCs/>
          <w:lang w:val="en-US"/>
        </w:rPr>
        <w:footnoteReference w:id="4"/>
      </w:r>
      <w:r w:rsidR="004D578D" w:rsidRPr="000102A6">
        <w:rPr>
          <w:rFonts w:ascii="Times New Roman" w:hAnsi="Times New Roman" w:cs="Times New Roman"/>
          <w:b/>
          <w:bCs/>
          <w:lang w:val="en-US"/>
        </w:rPr>
        <w:t>.</w:t>
      </w:r>
      <w:r w:rsidR="004D578D" w:rsidRPr="000102A6">
        <w:rPr>
          <w:rFonts w:ascii="Times New Roman" w:hAnsi="Times New Roman" w:cs="Times New Roman"/>
          <w:lang w:val="en-US"/>
        </w:rPr>
        <w:t xml:space="preserve"> </w:t>
      </w:r>
    </w:p>
    <w:p w14:paraId="0B07761A" w14:textId="44B07FC0" w:rsidR="000102A6" w:rsidRDefault="000102A6" w:rsidP="00E373F1">
      <w:pPr>
        <w:spacing w:line="480" w:lineRule="auto"/>
        <w:ind w:left="720" w:hanging="720"/>
        <w:jc w:val="both"/>
        <w:rPr>
          <w:rFonts w:ascii="Times New Roman" w:hAnsi="Times New Roman" w:cs="Times New Roman"/>
          <w:lang w:val="en-US"/>
        </w:rPr>
      </w:pPr>
      <w:r>
        <w:rPr>
          <w:rFonts w:ascii="Times New Roman" w:hAnsi="Times New Roman" w:cs="Times New Roman"/>
          <w:color w:val="000000" w:themeColor="text1"/>
          <w:lang w:val="en-US"/>
        </w:rPr>
        <w:t>[77]</w:t>
      </w:r>
      <w:r>
        <w:rPr>
          <w:rFonts w:ascii="Times New Roman" w:hAnsi="Times New Roman" w:cs="Times New Roman"/>
          <w:color w:val="000000" w:themeColor="text1"/>
          <w:lang w:val="en-US"/>
        </w:rPr>
        <w:tab/>
      </w:r>
      <w:r w:rsidR="00B42C54" w:rsidRPr="000102A6">
        <w:rPr>
          <w:rFonts w:ascii="Times New Roman" w:hAnsi="Times New Roman" w:cs="Times New Roman"/>
          <w:color w:val="000000" w:themeColor="text1"/>
          <w:lang w:val="en-US"/>
        </w:rPr>
        <w:t>He submitted that the court should refer the disputes to trial in</w:t>
      </w:r>
      <w:r w:rsidR="00AB49BD" w:rsidRPr="000102A6">
        <w:rPr>
          <w:rFonts w:ascii="Times New Roman" w:hAnsi="Times New Roman" w:cs="Times New Roman"/>
          <w:color w:val="000000" w:themeColor="text1"/>
          <w:lang w:val="en-US"/>
        </w:rPr>
        <w:t xml:space="preserve"> </w:t>
      </w:r>
      <w:r w:rsidR="00B42C54" w:rsidRPr="000102A6">
        <w:rPr>
          <w:rFonts w:ascii="Times New Roman" w:hAnsi="Times New Roman" w:cs="Times New Roman"/>
          <w:color w:val="000000" w:themeColor="text1"/>
          <w:lang w:val="en-US"/>
        </w:rPr>
        <w:t xml:space="preserve">order to determine the best interests of the child. He submitted that a judicial investigation instead of an adversarial </w:t>
      </w:r>
      <w:proofErr w:type="gramStart"/>
      <w:r w:rsidR="00B42C54" w:rsidRPr="000102A6">
        <w:rPr>
          <w:rFonts w:ascii="Times New Roman" w:hAnsi="Times New Roman" w:cs="Times New Roman"/>
          <w:color w:val="000000" w:themeColor="text1"/>
          <w:lang w:val="en-US"/>
        </w:rPr>
        <w:t>one  should</w:t>
      </w:r>
      <w:proofErr w:type="gramEnd"/>
      <w:r w:rsidR="00B42C54" w:rsidRPr="000102A6">
        <w:rPr>
          <w:rFonts w:ascii="Times New Roman" w:hAnsi="Times New Roman" w:cs="Times New Roman"/>
          <w:color w:val="000000" w:themeColor="text1"/>
          <w:lang w:val="en-US"/>
        </w:rPr>
        <w:t xml:space="preserve"> be adopted.  He further submitted that the court should appoint a Family Advocate to conduct an investigation into the minor’s best interests. </w:t>
      </w:r>
    </w:p>
    <w:p w14:paraId="32685CD1" w14:textId="226FA0D5" w:rsidR="00931274" w:rsidRPr="000102A6" w:rsidRDefault="000102A6" w:rsidP="00E373F1">
      <w:pPr>
        <w:spacing w:line="480" w:lineRule="auto"/>
        <w:ind w:left="720" w:hanging="720"/>
        <w:jc w:val="both"/>
        <w:rPr>
          <w:rFonts w:ascii="Times New Roman" w:hAnsi="Times New Roman" w:cs="Times New Roman"/>
          <w:lang w:val="en-US"/>
        </w:rPr>
      </w:pPr>
      <w:r>
        <w:rPr>
          <w:rFonts w:ascii="Times New Roman" w:hAnsi="Times New Roman" w:cs="Times New Roman"/>
          <w:lang w:val="en-US"/>
        </w:rPr>
        <w:t>[78]</w:t>
      </w:r>
      <w:r>
        <w:rPr>
          <w:rFonts w:ascii="Times New Roman" w:hAnsi="Times New Roman" w:cs="Times New Roman"/>
          <w:lang w:val="en-US"/>
        </w:rPr>
        <w:tab/>
      </w:r>
      <w:proofErr w:type="spellStart"/>
      <w:r w:rsidR="00B42C54" w:rsidRPr="000102A6">
        <w:rPr>
          <w:rFonts w:ascii="Times New Roman" w:hAnsi="Times New Roman" w:cs="Times New Roman"/>
          <w:color w:val="000000" w:themeColor="text1"/>
          <w:lang w:val="en-US"/>
        </w:rPr>
        <w:t>Mr</w:t>
      </w:r>
      <w:proofErr w:type="spellEnd"/>
      <w:r w:rsidR="00B42C54" w:rsidRPr="000102A6">
        <w:rPr>
          <w:rFonts w:ascii="Times New Roman" w:hAnsi="Times New Roman" w:cs="Times New Roman"/>
          <w:color w:val="000000" w:themeColor="text1"/>
          <w:lang w:val="en-US"/>
        </w:rPr>
        <w:t xml:space="preserve"> </w:t>
      </w:r>
      <w:proofErr w:type="spellStart"/>
      <w:r w:rsidR="00B42C54" w:rsidRPr="000102A6">
        <w:rPr>
          <w:rFonts w:ascii="Times New Roman" w:hAnsi="Times New Roman" w:cs="Times New Roman"/>
          <w:color w:val="000000" w:themeColor="text1"/>
          <w:lang w:val="en-US"/>
        </w:rPr>
        <w:t>Nepgen</w:t>
      </w:r>
      <w:proofErr w:type="spellEnd"/>
      <w:r w:rsidR="00E30CC2" w:rsidRPr="000102A6">
        <w:rPr>
          <w:rFonts w:ascii="Times New Roman" w:hAnsi="Times New Roman" w:cs="Times New Roman"/>
          <w:color w:val="000000" w:themeColor="text1"/>
          <w:lang w:val="en-US"/>
        </w:rPr>
        <w:t>,</w:t>
      </w:r>
      <w:r w:rsidR="00B42C54" w:rsidRPr="000102A6">
        <w:rPr>
          <w:rFonts w:ascii="Times New Roman" w:hAnsi="Times New Roman" w:cs="Times New Roman"/>
          <w:color w:val="000000" w:themeColor="text1"/>
          <w:lang w:val="en-US"/>
        </w:rPr>
        <w:t xml:space="preserve"> acknowledged</w:t>
      </w:r>
      <w:r w:rsidR="00D94ECB" w:rsidRPr="000102A6">
        <w:rPr>
          <w:rFonts w:ascii="Times New Roman" w:hAnsi="Times New Roman" w:cs="Times New Roman"/>
          <w:color w:val="000000" w:themeColor="text1"/>
          <w:lang w:val="en-US"/>
        </w:rPr>
        <w:t xml:space="preserve">, correctly in my </w:t>
      </w:r>
      <w:r w:rsidR="00931274" w:rsidRPr="000102A6">
        <w:rPr>
          <w:rFonts w:ascii="Times New Roman" w:hAnsi="Times New Roman" w:cs="Times New Roman"/>
          <w:color w:val="000000" w:themeColor="text1"/>
          <w:lang w:val="en-US"/>
        </w:rPr>
        <w:t>view, that</w:t>
      </w:r>
      <w:r w:rsidR="00B42C54" w:rsidRPr="000102A6">
        <w:rPr>
          <w:rFonts w:ascii="Times New Roman" w:hAnsi="Times New Roman" w:cs="Times New Roman"/>
          <w:color w:val="000000" w:themeColor="text1"/>
          <w:lang w:val="en-US"/>
        </w:rPr>
        <w:t xml:space="preserve"> </w:t>
      </w:r>
      <w:r w:rsidR="00683B55" w:rsidRPr="000102A6">
        <w:rPr>
          <w:rFonts w:ascii="Times New Roman" w:hAnsi="Times New Roman" w:cs="Times New Roman"/>
          <w:color w:val="000000" w:themeColor="text1"/>
          <w:lang w:val="en-US"/>
        </w:rPr>
        <w:t xml:space="preserve">the appointment of a curator </w:t>
      </w:r>
      <w:r w:rsidR="00683B55" w:rsidRPr="000102A6">
        <w:rPr>
          <w:rFonts w:ascii="Times New Roman" w:hAnsi="Times New Roman" w:cs="Times New Roman"/>
          <w:i/>
          <w:iCs/>
          <w:color w:val="000000" w:themeColor="text1"/>
          <w:lang w:val="en-US"/>
        </w:rPr>
        <w:t>personae</w:t>
      </w:r>
      <w:r w:rsidR="00683B55" w:rsidRPr="000102A6">
        <w:rPr>
          <w:rFonts w:ascii="Times New Roman" w:hAnsi="Times New Roman" w:cs="Times New Roman"/>
          <w:color w:val="000000" w:themeColor="text1"/>
          <w:lang w:val="en-US"/>
        </w:rPr>
        <w:t xml:space="preserve"> </w:t>
      </w:r>
      <w:r w:rsidR="00B42C54" w:rsidRPr="000102A6">
        <w:rPr>
          <w:rFonts w:ascii="Times New Roman" w:hAnsi="Times New Roman" w:cs="Times New Roman"/>
          <w:color w:val="000000" w:themeColor="text1"/>
          <w:lang w:val="en-US"/>
        </w:rPr>
        <w:t>would severely restrict the rights of the biological m</w:t>
      </w:r>
      <w:r w:rsidR="00D94ECB" w:rsidRPr="000102A6">
        <w:rPr>
          <w:rFonts w:ascii="Times New Roman" w:hAnsi="Times New Roman" w:cs="Times New Roman"/>
          <w:color w:val="000000" w:themeColor="text1"/>
          <w:lang w:val="en-US"/>
        </w:rPr>
        <w:t xml:space="preserve">other of the child.  He further submitted that that relief was sought to meet the </w:t>
      </w:r>
      <w:r w:rsidR="00D94ECB" w:rsidRPr="000102A6">
        <w:rPr>
          <w:rFonts w:ascii="Times New Roman" w:hAnsi="Times New Roman" w:cs="Times New Roman"/>
          <w:i/>
          <w:iCs/>
          <w:color w:val="000000" w:themeColor="text1"/>
          <w:lang w:val="en-US"/>
        </w:rPr>
        <w:t>locus standi</w:t>
      </w:r>
      <w:r w:rsidR="00D94ECB" w:rsidRPr="000102A6">
        <w:rPr>
          <w:rFonts w:ascii="Times New Roman" w:hAnsi="Times New Roman" w:cs="Times New Roman"/>
          <w:color w:val="000000" w:themeColor="text1"/>
          <w:lang w:val="en-US"/>
        </w:rPr>
        <w:t xml:space="preserve"> attack from the respondent.</w:t>
      </w:r>
    </w:p>
    <w:p w14:paraId="186FC501" w14:textId="7183D0B6" w:rsidR="000102A6" w:rsidRDefault="000102A6" w:rsidP="00E373F1">
      <w:pPr>
        <w:spacing w:line="480" w:lineRule="auto"/>
        <w:ind w:left="720" w:hanging="720"/>
        <w:jc w:val="both"/>
        <w:rPr>
          <w:rFonts w:ascii="Times New Roman" w:hAnsi="Times New Roman" w:cs="Times New Roman"/>
          <w:lang w:val="en-US"/>
        </w:rPr>
      </w:pPr>
      <w:r>
        <w:rPr>
          <w:rFonts w:ascii="Times New Roman" w:hAnsi="Times New Roman" w:cs="Times New Roman"/>
          <w:color w:val="000000" w:themeColor="text1"/>
          <w:lang w:val="en-US"/>
        </w:rPr>
        <w:t>[79]</w:t>
      </w:r>
      <w:r>
        <w:rPr>
          <w:rFonts w:ascii="Times New Roman" w:hAnsi="Times New Roman" w:cs="Times New Roman"/>
          <w:color w:val="000000" w:themeColor="text1"/>
          <w:lang w:val="en-US"/>
        </w:rPr>
        <w:tab/>
      </w:r>
      <w:r w:rsidR="00D94ECB" w:rsidRPr="000102A6">
        <w:rPr>
          <w:rFonts w:ascii="Times New Roman" w:hAnsi="Times New Roman" w:cs="Times New Roman"/>
          <w:color w:val="000000" w:themeColor="text1"/>
          <w:lang w:val="en-US"/>
        </w:rPr>
        <w:t>He conveyed a proposal</w:t>
      </w:r>
      <w:r w:rsidR="00AB49BD" w:rsidRPr="000102A6">
        <w:rPr>
          <w:rFonts w:ascii="Times New Roman" w:hAnsi="Times New Roman" w:cs="Times New Roman"/>
          <w:color w:val="000000" w:themeColor="text1"/>
          <w:lang w:val="en-US"/>
        </w:rPr>
        <w:t>,</w:t>
      </w:r>
      <w:r w:rsidR="00D94ECB" w:rsidRPr="000102A6">
        <w:rPr>
          <w:rFonts w:ascii="Times New Roman" w:hAnsi="Times New Roman" w:cs="Times New Roman"/>
          <w:color w:val="000000" w:themeColor="text1"/>
          <w:lang w:val="en-US"/>
        </w:rPr>
        <w:t xml:space="preserve"> </w:t>
      </w:r>
      <w:r w:rsidR="00AB49BD" w:rsidRPr="000102A6">
        <w:rPr>
          <w:rFonts w:ascii="Times New Roman" w:hAnsi="Times New Roman" w:cs="Times New Roman"/>
          <w:color w:val="000000" w:themeColor="text1"/>
          <w:lang w:val="en-US"/>
        </w:rPr>
        <w:t>contained in his heads of argument</w:t>
      </w:r>
      <w:r w:rsidR="00845A6C" w:rsidRPr="000102A6">
        <w:rPr>
          <w:rFonts w:ascii="Times New Roman" w:hAnsi="Times New Roman" w:cs="Times New Roman"/>
          <w:color w:val="000000" w:themeColor="text1"/>
          <w:lang w:val="en-US"/>
        </w:rPr>
        <w:t xml:space="preserve"> made by the Trust </w:t>
      </w:r>
      <w:r w:rsidR="00D94ECB" w:rsidRPr="000102A6">
        <w:rPr>
          <w:rFonts w:ascii="Times New Roman" w:hAnsi="Times New Roman" w:cs="Times New Roman"/>
          <w:color w:val="000000" w:themeColor="text1"/>
          <w:lang w:val="en-US"/>
        </w:rPr>
        <w:t>t</w:t>
      </w:r>
      <w:r w:rsidR="00AB49BD" w:rsidRPr="000102A6">
        <w:rPr>
          <w:rFonts w:ascii="Times New Roman" w:hAnsi="Times New Roman" w:cs="Times New Roman"/>
          <w:color w:val="000000" w:themeColor="text1"/>
          <w:lang w:val="en-US"/>
        </w:rPr>
        <w:t>hat</w:t>
      </w:r>
      <w:r w:rsidR="00D94ECB" w:rsidRPr="000102A6">
        <w:rPr>
          <w:rFonts w:ascii="Times New Roman" w:hAnsi="Times New Roman" w:cs="Times New Roman"/>
          <w:color w:val="000000" w:themeColor="text1"/>
          <w:lang w:val="en-US"/>
        </w:rPr>
        <w:t xml:space="preserve"> </w:t>
      </w:r>
      <w:r w:rsidR="00845A6C" w:rsidRPr="000102A6">
        <w:rPr>
          <w:rFonts w:ascii="Times New Roman" w:hAnsi="Times New Roman" w:cs="Times New Roman"/>
          <w:color w:val="000000" w:themeColor="text1"/>
          <w:lang w:val="en-US"/>
        </w:rPr>
        <w:t>it was</w:t>
      </w:r>
      <w:r w:rsidR="00D94ECB" w:rsidRPr="000102A6">
        <w:rPr>
          <w:rFonts w:ascii="Times New Roman" w:hAnsi="Times New Roman" w:cs="Times New Roman"/>
          <w:color w:val="000000" w:themeColor="text1"/>
          <w:lang w:val="en-US"/>
        </w:rPr>
        <w:t xml:space="preserve"> prepared to make furnished rental accommodation and caregivers available in East </w:t>
      </w:r>
      <w:r w:rsidR="00D94ECB" w:rsidRPr="000102A6">
        <w:rPr>
          <w:rFonts w:ascii="Times New Roman" w:hAnsi="Times New Roman" w:cs="Times New Roman"/>
          <w:color w:val="000000" w:themeColor="text1"/>
          <w:lang w:val="en-US"/>
        </w:rPr>
        <w:lastRenderedPageBreak/>
        <w:t>London</w:t>
      </w:r>
      <w:r w:rsidR="003C3C2B" w:rsidRPr="000102A6">
        <w:rPr>
          <w:rFonts w:ascii="Times New Roman" w:hAnsi="Times New Roman" w:cs="Times New Roman"/>
          <w:color w:val="000000" w:themeColor="text1"/>
          <w:lang w:val="en-US"/>
        </w:rPr>
        <w:t>, where the minor and her family can reside over weekends, should the minor’s health be such that she can safely leave Lily Kirchmann.</w:t>
      </w:r>
      <w:r w:rsidR="00845A6C" w:rsidRPr="000102A6">
        <w:rPr>
          <w:rFonts w:ascii="Times New Roman" w:hAnsi="Times New Roman" w:cs="Times New Roman"/>
          <w:color w:val="000000" w:themeColor="text1"/>
          <w:lang w:val="en-US"/>
        </w:rPr>
        <w:t xml:space="preserve"> </w:t>
      </w:r>
      <w:r w:rsidR="003C3C2B" w:rsidRPr="000102A6">
        <w:rPr>
          <w:rFonts w:ascii="Times New Roman" w:hAnsi="Times New Roman" w:cs="Times New Roman"/>
          <w:color w:val="000000" w:themeColor="text1"/>
          <w:lang w:val="en-US"/>
        </w:rPr>
        <w:t xml:space="preserve"> </w:t>
      </w:r>
      <w:r w:rsidR="00845A6C" w:rsidRPr="000102A6">
        <w:rPr>
          <w:rFonts w:ascii="Times New Roman" w:hAnsi="Times New Roman" w:cs="Times New Roman"/>
          <w:color w:val="000000" w:themeColor="text1"/>
          <w:lang w:val="en-US"/>
        </w:rPr>
        <w:t>The court was informed that t</w:t>
      </w:r>
      <w:r w:rsidR="003C3C2B" w:rsidRPr="000102A6">
        <w:rPr>
          <w:rFonts w:ascii="Times New Roman" w:hAnsi="Times New Roman" w:cs="Times New Roman"/>
          <w:color w:val="000000" w:themeColor="text1"/>
          <w:lang w:val="en-US"/>
        </w:rPr>
        <w:t xml:space="preserve">he Trust </w:t>
      </w:r>
      <w:r w:rsidR="00845A6C" w:rsidRPr="000102A6">
        <w:rPr>
          <w:rFonts w:ascii="Times New Roman" w:hAnsi="Times New Roman" w:cs="Times New Roman"/>
          <w:color w:val="000000" w:themeColor="text1"/>
          <w:lang w:val="en-US"/>
        </w:rPr>
        <w:t>was</w:t>
      </w:r>
      <w:r w:rsidR="003C3C2B" w:rsidRPr="000102A6">
        <w:rPr>
          <w:rFonts w:ascii="Times New Roman" w:hAnsi="Times New Roman" w:cs="Times New Roman"/>
          <w:color w:val="000000" w:themeColor="text1"/>
          <w:lang w:val="en-US"/>
        </w:rPr>
        <w:t xml:space="preserve"> prepared to have such made an order of Court without its formal joinder being required, </w:t>
      </w:r>
      <w:r w:rsidR="00931274" w:rsidRPr="000102A6">
        <w:rPr>
          <w:rFonts w:ascii="Times New Roman" w:hAnsi="Times New Roman" w:cs="Times New Roman"/>
          <w:color w:val="000000" w:themeColor="text1"/>
          <w:lang w:val="en-US"/>
        </w:rPr>
        <w:t>alternatively,</w:t>
      </w:r>
      <w:r w:rsidR="003C3C2B" w:rsidRPr="000102A6">
        <w:rPr>
          <w:rFonts w:ascii="Times New Roman" w:hAnsi="Times New Roman" w:cs="Times New Roman"/>
          <w:color w:val="000000" w:themeColor="text1"/>
          <w:lang w:val="en-US"/>
        </w:rPr>
        <w:t xml:space="preserve"> should the court deem it </w:t>
      </w:r>
      <w:proofErr w:type="gramStart"/>
      <w:r w:rsidR="003C3C2B" w:rsidRPr="000102A6">
        <w:rPr>
          <w:rFonts w:ascii="Times New Roman" w:hAnsi="Times New Roman" w:cs="Times New Roman"/>
          <w:color w:val="000000" w:themeColor="text1"/>
          <w:lang w:val="en-US"/>
        </w:rPr>
        <w:t>necessary ,</w:t>
      </w:r>
      <w:proofErr w:type="gramEnd"/>
      <w:r w:rsidR="003C3C2B" w:rsidRPr="000102A6">
        <w:rPr>
          <w:rFonts w:ascii="Times New Roman" w:hAnsi="Times New Roman" w:cs="Times New Roman"/>
          <w:color w:val="000000" w:themeColor="text1"/>
          <w:lang w:val="en-US"/>
        </w:rPr>
        <w:t xml:space="preserve"> consents to its joinder for such purpose. </w:t>
      </w:r>
      <w:r w:rsidR="00AB49BD" w:rsidRPr="000102A6">
        <w:rPr>
          <w:rFonts w:ascii="Times New Roman" w:hAnsi="Times New Roman" w:cs="Times New Roman"/>
          <w:color w:val="000000" w:themeColor="text1"/>
          <w:lang w:val="en-US"/>
        </w:rPr>
        <w:t xml:space="preserve"> </w:t>
      </w:r>
    </w:p>
    <w:p w14:paraId="0F6E77BE" w14:textId="003183A7" w:rsidR="00931274" w:rsidRPr="000102A6" w:rsidRDefault="000102A6" w:rsidP="00E373F1">
      <w:pPr>
        <w:spacing w:line="480" w:lineRule="auto"/>
        <w:ind w:left="720" w:hanging="720"/>
        <w:jc w:val="both"/>
        <w:rPr>
          <w:rFonts w:ascii="Times New Roman" w:hAnsi="Times New Roman" w:cs="Times New Roman"/>
          <w:lang w:val="en-US"/>
        </w:rPr>
      </w:pPr>
      <w:r>
        <w:rPr>
          <w:rFonts w:ascii="Times New Roman" w:hAnsi="Times New Roman" w:cs="Times New Roman"/>
          <w:lang w:val="en-US"/>
        </w:rPr>
        <w:t>[80]</w:t>
      </w:r>
      <w:r>
        <w:rPr>
          <w:rFonts w:ascii="Times New Roman" w:hAnsi="Times New Roman" w:cs="Times New Roman"/>
          <w:lang w:val="en-US"/>
        </w:rPr>
        <w:tab/>
      </w:r>
      <w:r w:rsidR="00C12314" w:rsidRPr="000102A6">
        <w:rPr>
          <w:rFonts w:ascii="Times New Roman" w:hAnsi="Times New Roman" w:cs="Times New Roman"/>
          <w:color w:val="000000" w:themeColor="text1"/>
          <w:lang w:val="en-US"/>
        </w:rPr>
        <w:t xml:space="preserve">He argued that the expert reports </w:t>
      </w:r>
      <w:r w:rsidR="00845A6C" w:rsidRPr="000102A6">
        <w:rPr>
          <w:rFonts w:ascii="Times New Roman" w:hAnsi="Times New Roman" w:cs="Times New Roman"/>
          <w:color w:val="000000" w:themeColor="text1"/>
          <w:lang w:val="en-US"/>
        </w:rPr>
        <w:t xml:space="preserve">compiled prior to the award </w:t>
      </w:r>
      <w:r w:rsidR="00C12314" w:rsidRPr="000102A6">
        <w:rPr>
          <w:rFonts w:ascii="Times New Roman" w:hAnsi="Times New Roman" w:cs="Times New Roman"/>
          <w:color w:val="000000" w:themeColor="text1"/>
          <w:lang w:val="en-US"/>
        </w:rPr>
        <w:t xml:space="preserve">were outdated and this court must not have regard to them because the condition of the child has now changed. He submitted that there is now medical evidence that the child was malnourished and therefore neglected. On this basis, he </w:t>
      </w:r>
      <w:proofErr w:type="gramStart"/>
      <w:r w:rsidR="00C12314" w:rsidRPr="000102A6">
        <w:rPr>
          <w:rFonts w:ascii="Times New Roman" w:hAnsi="Times New Roman" w:cs="Times New Roman"/>
          <w:color w:val="000000" w:themeColor="text1"/>
          <w:lang w:val="en-US"/>
        </w:rPr>
        <w:t>argued ,</w:t>
      </w:r>
      <w:proofErr w:type="gramEnd"/>
      <w:r w:rsidR="00C12314" w:rsidRPr="000102A6">
        <w:rPr>
          <w:rFonts w:ascii="Times New Roman" w:hAnsi="Times New Roman" w:cs="Times New Roman"/>
          <w:color w:val="000000" w:themeColor="text1"/>
          <w:lang w:val="en-US"/>
        </w:rPr>
        <w:t xml:space="preserve"> the applicant had reason to act as she did.</w:t>
      </w:r>
    </w:p>
    <w:p w14:paraId="2C985678" w14:textId="01B9B113" w:rsidR="00CE054F" w:rsidRPr="000102A6" w:rsidRDefault="000102A6" w:rsidP="00E373F1">
      <w:pPr>
        <w:spacing w:line="480" w:lineRule="auto"/>
        <w:ind w:left="720" w:hanging="720"/>
        <w:jc w:val="both"/>
        <w:rPr>
          <w:rFonts w:ascii="Times New Roman" w:hAnsi="Times New Roman" w:cs="Times New Roman"/>
          <w:lang w:val="en-US"/>
        </w:rPr>
      </w:pPr>
      <w:r>
        <w:rPr>
          <w:rFonts w:ascii="Times New Roman" w:hAnsi="Times New Roman" w:cs="Times New Roman"/>
          <w:color w:val="000000" w:themeColor="text1"/>
          <w:lang w:val="en-US"/>
        </w:rPr>
        <w:t>[81]</w:t>
      </w:r>
      <w:r>
        <w:rPr>
          <w:rFonts w:ascii="Times New Roman" w:hAnsi="Times New Roman" w:cs="Times New Roman"/>
          <w:color w:val="000000" w:themeColor="text1"/>
          <w:lang w:val="en-US"/>
        </w:rPr>
        <w:tab/>
      </w:r>
      <w:r w:rsidR="00CE054F" w:rsidRPr="000102A6">
        <w:rPr>
          <w:rFonts w:ascii="Times New Roman" w:hAnsi="Times New Roman" w:cs="Times New Roman"/>
          <w:color w:val="000000" w:themeColor="text1"/>
          <w:lang w:val="en-US"/>
        </w:rPr>
        <w:t>He submitted that the court as the upper guardian of the minor child must ensure that</w:t>
      </w:r>
      <w:r w:rsidR="00E373F1">
        <w:rPr>
          <w:rFonts w:ascii="Times New Roman" w:hAnsi="Times New Roman" w:cs="Times New Roman"/>
          <w:color w:val="000000" w:themeColor="text1"/>
          <w:lang w:val="en-US"/>
        </w:rPr>
        <w:t xml:space="preserve"> </w:t>
      </w:r>
      <w:r w:rsidR="00CE054F" w:rsidRPr="000102A6">
        <w:rPr>
          <w:rFonts w:ascii="Times New Roman" w:hAnsi="Times New Roman" w:cs="Times New Roman"/>
          <w:color w:val="000000" w:themeColor="text1"/>
          <w:lang w:val="en-US"/>
        </w:rPr>
        <w:t xml:space="preserve">there is no immediate removal of the child from Lily Kirchmann as that would be reckless. He submitted that the court must refer the matter to trial as prayed for and allow the child to remain at </w:t>
      </w:r>
      <w:r w:rsidR="00AE74BF" w:rsidRPr="000102A6">
        <w:rPr>
          <w:rFonts w:ascii="Times New Roman" w:hAnsi="Times New Roman" w:cs="Times New Roman"/>
          <w:color w:val="000000" w:themeColor="text1"/>
          <w:lang w:val="en-US"/>
        </w:rPr>
        <w:t xml:space="preserve">the </w:t>
      </w:r>
      <w:r w:rsidR="00CE054F" w:rsidRPr="000102A6">
        <w:rPr>
          <w:rFonts w:ascii="Times New Roman" w:hAnsi="Times New Roman" w:cs="Times New Roman"/>
          <w:color w:val="000000" w:themeColor="text1"/>
          <w:lang w:val="en-US"/>
        </w:rPr>
        <w:t>Lily Kirchmann facility</w:t>
      </w:r>
      <w:r w:rsidR="006C4DD7">
        <w:rPr>
          <w:rFonts w:ascii="Times New Roman" w:hAnsi="Times New Roman" w:cs="Times New Roman"/>
          <w:color w:val="000000" w:themeColor="text1"/>
          <w:lang w:val="en-US"/>
        </w:rPr>
        <w:t xml:space="preserve"> for the rest of her life. </w:t>
      </w:r>
      <w:r w:rsidR="00F123FC" w:rsidRPr="000102A6">
        <w:rPr>
          <w:rFonts w:ascii="Times New Roman" w:hAnsi="Times New Roman" w:cs="Times New Roman"/>
          <w:color w:val="000000" w:themeColor="text1"/>
          <w:lang w:val="en-US"/>
        </w:rPr>
        <w:t xml:space="preserve"> </w:t>
      </w:r>
    </w:p>
    <w:p w14:paraId="7FE4C87D" w14:textId="54E3A245" w:rsidR="00D94ECB" w:rsidRPr="001A333C" w:rsidRDefault="00AE74BF" w:rsidP="000B4A13">
      <w:pPr>
        <w:spacing w:line="480" w:lineRule="auto"/>
        <w:jc w:val="both"/>
        <w:rPr>
          <w:rFonts w:ascii="Times New Roman" w:hAnsi="Times New Roman" w:cs="Times New Roman"/>
          <w:i/>
          <w:iCs/>
          <w:color w:val="000000" w:themeColor="text1"/>
          <w:lang w:val="en-US"/>
        </w:rPr>
      </w:pPr>
      <w:r w:rsidRPr="001A333C">
        <w:rPr>
          <w:rFonts w:ascii="Times New Roman" w:hAnsi="Times New Roman" w:cs="Times New Roman"/>
          <w:i/>
          <w:iCs/>
          <w:color w:val="000000" w:themeColor="text1"/>
          <w:lang w:val="en-US"/>
        </w:rPr>
        <w:t>Society’s</w:t>
      </w:r>
      <w:r w:rsidR="00D94ECB" w:rsidRPr="001A333C">
        <w:rPr>
          <w:rFonts w:ascii="Times New Roman" w:hAnsi="Times New Roman" w:cs="Times New Roman"/>
          <w:i/>
          <w:iCs/>
          <w:color w:val="000000" w:themeColor="text1"/>
          <w:lang w:val="en-US"/>
        </w:rPr>
        <w:t xml:space="preserve"> submissions</w:t>
      </w:r>
    </w:p>
    <w:p w14:paraId="5D7C0206" w14:textId="408669F7" w:rsidR="00184317" w:rsidRPr="000102A6" w:rsidRDefault="000102A6" w:rsidP="00E373F1">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[82]</w:t>
      </w:r>
      <w:r>
        <w:rPr>
          <w:rFonts w:ascii="Times New Roman" w:hAnsi="Times New Roman" w:cs="Times New Roman"/>
          <w:color w:val="000000" w:themeColor="text1"/>
          <w:lang w:val="en-US"/>
        </w:rPr>
        <w:tab/>
      </w:r>
      <w:proofErr w:type="spellStart"/>
      <w:r w:rsidR="003C3C2B" w:rsidRPr="000102A6">
        <w:rPr>
          <w:rFonts w:ascii="Times New Roman" w:hAnsi="Times New Roman" w:cs="Times New Roman"/>
          <w:color w:val="000000" w:themeColor="text1"/>
          <w:lang w:val="en-US"/>
        </w:rPr>
        <w:t>Mr</w:t>
      </w:r>
      <w:proofErr w:type="spellEnd"/>
      <w:r w:rsidR="003C3C2B" w:rsidRPr="000102A6">
        <w:rPr>
          <w:rFonts w:ascii="Times New Roman" w:hAnsi="Times New Roman" w:cs="Times New Roman"/>
          <w:color w:val="000000" w:themeColor="text1"/>
          <w:lang w:val="en-US"/>
        </w:rPr>
        <w:t xml:space="preserve"> Pitt</w:t>
      </w:r>
      <w:r w:rsidR="00AE74BF" w:rsidRPr="000102A6">
        <w:rPr>
          <w:rFonts w:ascii="Times New Roman" w:hAnsi="Times New Roman" w:cs="Times New Roman"/>
          <w:color w:val="000000" w:themeColor="text1"/>
          <w:lang w:val="en-US"/>
        </w:rPr>
        <w:t xml:space="preserve"> for the Society </w:t>
      </w:r>
      <w:r w:rsidR="003C3C2B" w:rsidRPr="000102A6">
        <w:rPr>
          <w:rFonts w:ascii="Times New Roman" w:hAnsi="Times New Roman" w:cs="Times New Roman"/>
          <w:color w:val="000000" w:themeColor="text1"/>
          <w:lang w:val="en-US"/>
        </w:rPr>
        <w:t>submitted that parental responsibiliti</w:t>
      </w:r>
      <w:r w:rsidR="00593C8F" w:rsidRPr="000102A6">
        <w:rPr>
          <w:rFonts w:ascii="Times New Roman" w:hAnsi="Times New Roman" w:cs="Times New Roman"/>
          <w:color w:val="000000" w:themeColor="text1"/>
          <w:lang w:val="en-US"/>
        </w:rPr>
        <w:t>e</w:t>
      </w:r>
      <w:r w:rsidR="003C3C2B" w:rsidRPr="000102A6">
        <w:rPr>
          <w:rFonts w:ascii="Times New Roman" w:hAnsi="Times New Roman" w:cs="Times New Roman"/>
          <w:color w:val="000000" w:themeColor="text1"/>
          <w:lang w:val="en-US"/>
        </w:rPr>
        <w:t xml:space="preserve">s and rights include the responsibility to act as guardian of a child and in terms of section 19(1) of the Children’s Act the biological mother of a child, whether married or unmarried, has full parental responsibilities and rights in respect of the child, and only a court may on application award any other person with guardianship over a child. </w:t>
      </w:r>
    </w:p>
    <w:p w14:paraId="7D607C0A" w14:textId="1D13241F" w:rsidR="00184317" w:rsidRPr="000102A6" w:rsidRDefault="000102A6" w:rsidP="00E373F1">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[83]</w:t>
      </w:r>
      <w:r>
        <w:rPr>
          <w:rFonts w:ascii="Times New Roman" w:hAnsi="Times New Roman" w:cs="Times New Roman"/>
          <w:color w:val="000000" w:themeColor="text1"/>
          <w:lang w:val="en-US"/>
        </w:rPr>
        <w:tab/>
      </w:r>
      <w:r w:rsidR="003C3C2B" w:rsidRPr="000102A6">
        <w:rPr>
          <w:rFonts w:ascii="Times New Roman" w:hAnsi="Times New Roman" w:cs="Times New Roman"/>
          <w:color w:val="000000" w:themeColor="text1"/>
          <w:lang w:val="en-US"/>
        </w:rPr>
        <w:t xml:space="preserve">He further submitted that a parent or other person who acts as a guardian of a child must, amongst others, administer and safeguard the child’s property and property interests; and assist or prevent the child in administrative, contractual and other legal matters. </w:t>
      </w:r>
      <w:r w:rsidR="00CE054F" w:rsidRPr="000102A6">
        <w:rPr>
          <w:rFonts w:ascii="Times New Roman" w:hAnsi="Times New Roman" w:cs="Times New Roman"/>
          <w:color w:val="000000" w:themeColor="text1"/>
          <w:lang w:val="en-US"/>
        </w:rPr>
        <w:t xml:space="preserve"> None of the parties made this argument. </w:t>
      </w:r>
    </w:p>
    <w:p w14:paraId="2943451A" w14:textId="30523B77" w:rsidR="003C3C2B" w:rsidRPr="000102A6" w:rsidRDefault="000102A6" w:rsidP="000102A6">
      <w:pPr>
        <w:spacing w:line="48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[84]</w:t>
      </w:r>
      <w:r>
        <w:rPr>
          <w:rFonts w:ascii="Times New Roman" w:hAnsi="Times New Roman" w:cs="Times New Roman"/>
          <w:color w:val="000000" w:themeColor="text1"/>
          <w:lang w:val="en-US"/>
        </w:rPr>
        <w:tab/>
      </w:r>
      <w:r w:rsidR="003C3C2B" w:rsidRPr="000102A6">
        <w:rPr>
          <w:rFonts w:ascii="Times New Roman" w:hAnsi="Times New Roman" w:cs="Times New Roman"/>
          <w:color w:val="000000" w:themeColor="text1"/>
          <w:lang w:val="en-US"/>
        </w:rPr>
        <w:t>He argued</w:t>
      </w:r>
      <w:r w:rsidR="00593C8F" w:rsidRPr="000102A6">
        <w:rPr>
          <w:rFonts w:ascii="Times New Roman" w:hAnsi="Times New Roman" w:cs="Times New Roman"/>
          <w:color w:val="000000" w:themeColor="text1"/>
          <w:lang w:val="en-US"/>
        </w:rPr>
        <w:t xml:space="preserve">, relying on </w:t>
      </w:r>
      <w:r w:rsidR="00593C8F" w:rsidRPr="000102A6">
        <w:rPr>
          <w:rFonts w:ascii="Times New Roman" w:hAnsi="Times New Roman" w:cs="Times New Roman"/>
          <w:b/>
          <w:bCs/>
          <w:i/>
          <w:iCs/>
          <w:color w:val="000000" w:themeColor="text1"/>
          <w:lang w:val="en-US"/>
        </w:rPr>
        <w:t xml:space="preserve">Short v </w:t>
      </w:r>
      <w:proofErr w:type="spellStart"/>
      <w:r w:rsidR="00593C8F" w:rsidRPr="000102A6">
        <w:rPr>
          <w:rFonts w:ascii="Times New Roman" w:hAnsi="Times New Roman" w:cs="Times New Roman"/>
          <w:b/>
          <w:bCs/>
          <w:i/>
          <w:iCs/>
          <w:color w:val="000000" w:themeColor="text1"/>
          <w:lang w:val="en-US"/>
        </w:rPr>
        <w:t>Naisby</w:t>
      </w:r>
      <w:proofErr w:type="spellEnd"/>
      <w:r w:rsidR="00593C8F" w:rsidRPr="001A333C">
        <w:rPr>
          <w:rStyle w:val="FootnoteReference"/>
          <w:rFonts w:ascii="Times New Roman" w:hAnsi="Times New Roman" w:cs="Times New Roman"/>
          <w:color w:val="000000" w:themeColor="text1"/>
          <w:lang w:val="en-US"/>
        </w:rPr>
        <w:footnoteReference w:id="5"/>
      </w:r>
      <w:r w:rsidR="00593C8F" w:rsidRPr="000102A6">
        <w:rPr>
          <w:rFonts w:ascii="Times New Roman" w:hAnsi="Times New Roman" w:cs="Times New Roman"/>
          <w:color w:val="000000" w:themeColor="text1"/>
          <w:lang w:val="en-US"/>
        </w:rPr>
        <w:t xml:space="preserve"> , where </w:t>
      </w:r>
      <w:proofErr w:type="spellStart"/>
      <w:r w:rsidR="00593C8F" w:rsidRPr="000102A6">
        <w:rPr>
          <w:rFonts w:ascii="Times New Roman" w:hAnsi="Times New Roman" w:cs="Times New Roman"/>
          <w:color w:val="000000" w:themeColor="text1"/>
          <w:lang w:val="en-US"/>
        </w:rPr>
        <w:t>Henochsberg</w:t>
      </w:r>
      <w:proofErr w:type="spellEnd"/>
      <w:r w:rsidR="00593C8F" w:rsidRPr="000102A6">
        <w:rPr>
          <w:rFonts w:ascii="Times New Roman" w:hAnsi="Times New Roman" w:cs="Times New Roman"/>
          <w:color w:val="000000" w:themeColor="text1"/>
          <w:lang w:val="en-US"/>
        </w:rPr>
        <w:t xml:space="preserve"> AJ stated: </w:t>
      </w:r>
    </w:p>
    <w:p w14:paraId="75D44F59" w14:textId="47059D93" w:rsidR="00593C8F" w:rsidRPr="00184317" w:rsidRDefault="00593C8F" w:rsidP="000102A6">
      <w:pPr>
        <w:ind w:left="1440"/>
        <w:jc w:val="both"/>
        <w:rPr>
          <w:rFonts w:ascii="Times New Roman" w:hAnsi="Times New Roman" w:cs="Times New Roman"/>
          <w:i/>
          <w:iCs/>
          <w:color w:val="000000" w:themeColor="text1"/>
          <w:sz w:val="18"/>
          <w:szCs w:val="18"/>
          <w:lang w:val="en-US"/>
        </w:rPr>
      </w:pPr>
      <w:r w:rsidRPr="00184317">
        <w:rPr>
          <w:rFonts w:ascii="Times New Roman" w:hAnsi="Times New Roman" w:cs="Times New Roman"/>
          <w:i/>
          <w:iCs/>
          <w:color w:val="000000" w:themeColor="text1"/>
          <w:sz w:val="18"/>
          <w:szCs w:val="18"/>
          <w:lang w:val="en-US"/>
        </w:rPr>
        <w:lastRenderedPageBreak/>
        <w:t xml:space="preserve">“It seems to me, however, that the court has no jurisdiction to deprive a surviving parent of her custody at the instance of third parties, except under its power as upper guardian of all minors to interfere with their custody, but then only on special grounds. Such special grounds include danger to a child’s life, health or morals, but those are not the only grounds on which a court will interfere. Good cause must be shown before a court will interfere, but good cause is not capable of precise definition.” </w:t>
      </w:r>
    </w:p>
    <w:p w14:paraId="7777056B" w14:textId="56ECEED7" w:rsidR="00383804" w:rsidRPr="001A333C" w:rsidRDefault="00554F2D" w:rsidP="000B4A13">
      <w:pPr>
        <w:spacing w:line="480" w:lineRule="auto"/>
        <w:jc w:val="both"/>
        <w:rPr>
          <w:rFonts w:ascii="Times New Roman" w:hAnsi="Times New Roman" w:cs="Times New Roman"/>
          <w:lang w:val="en-US"/>
        </w:rPr>
      </w:pPr>
      <w:r w:rsidRPr="001A333C">
        <w:rPr>
          <w:rFonts w:ascii="Times New Roman" w:hAnsi="Times New Roman" w:cs="Times New Roman"/>
          <w:lang w:val="en-US"/>
        </w:rPr>
        <w:t xml:space="preserve"> </w:t>
      </w:r>
    </w:p>
    <w:p w14:paraId="7BEFBA43" w14:textId="0C65AD55" w:rsidR="00077A82" w:rsidRPr="000102A6" w:rsidRDefault="000102A6" w:rsidP="000102A6">
      <w:pPr>
        <w:spacing w:line="480" w:lineRule="auto"/>
        <w:ind w:left="720" w:hanging="720"/>
        <w:jc w:val="both"/>
        <w:rPr>
          <w:rFonts w:ascii="Times New Roman" w:hAnsi="Times New Roman" w:cs="Times New Roman"/>
          <w:lang w:val="en-US"/>
        </w:rPr>
      </w:pPr>
      <w:r>
        <w:rPr>
          <w:rFonts w:ascii="Times New Roman" w:hAnsi="Times New Roman" w:cs="Times New Roman"/>
          <w:lang w:val="en-US"/>
        </w:rPr>
        <w:t>[85]</w:t>
      </w:r>
      <w:r>
        <w:rPr>
          <w:rFonts w:ascii="Times New Roman" w:hAnsi="Times New Roman" w:cs="Times New Roman"/>
          <w:lang w:val="en-US"/>
        </w:rPr>
        <w:tab/>
      </w:r>
      <w:r w:rsidR="00077A82" w:rsidRPr="000102A6">
        <w:rPr>
          <w:rFonts w:ascii="Times New Roman" w:hAnsi="Times New Roman" w:cs="Times New Roman"/>
          <w:lang w:val="en-US"/>
        </w:rPr>
        <w:t xml:space="preserve">He submitted that in </w:t>
      </w:r>
      <w:r w:rsidR="00077A82" w:rsidRPr="000102A6">
        <w:rPr>
          <w:rFonts w:ascii="Times New Roman" w:hAnsi="Times New Roman" w:cs="Times New Roman"/>
          <w:b/>
          <w:bCs/>
          <w:i/>
          <w:iCs/>
          <w:lang w:val="en-US"/>
        </w:rPr>
        <w:t>Townsend Turner and another v Morrow</w:t>
      </w:r>
      <w:r w:rsidR="00077A82" w:rsidRPr="001A333C">
        <w:rPr>
          <w:rStyle w:val="FootnoteReference"/>
          <w:rFonts w:ascii="Times New Roman" w:hAnsi="Times New Roman" w:cs="Times New Roman"/>
          <w:b/>
          <w:bCs/>
          <w:lang w:val="en-US"/>
        </w:rPr>
        <w:footnoteReference w:id="6"/>
      </w:r>
      <w:r w:rsidR="00077A82" w:rsidRPr="000102A6">
        <w:rPr>
          <w:rFonts w:ascii="Times New Roman" w:hAnsi="Times New Roman" w:cs="Times New Roman"/>
          <w:lang w:val="en-US"/>
        </w:rPr>
        <w:t xml:space="preserve"> the court approved the approach which recognized that any intervention in a family may have unsettling effects on the dynamics of that family which may in turn affect the welfare and interests of the child.  </w:t>
      </w:r>
      <w:r w:rsidR="00AE74BF" w:rsidRPr="000102A6">
        <w:rPr>
          <w:rFonts w:ascii="Times New Roman" w:hAnsi="Times New Roman" w:cs="Times New Roman"/>
          <w:lang w:val="en-US"/>
        </w:rPr>
        <w:t xml:space="preserve"> </w:t>
      </w:r>
      <w:r w:rsidR="00AE74BF" w:rsidRPr="006C4DD7">
        <w:rPr>
          <w:rFonts w:ascii="Times New Roman" w:hAnsi="Times New Roman" w:cs="Times New Roman"/>
          <w:color w:val="000000" w:themeColor="text1"/>
          <w:lang w:val="en-US"/>
        </w:rPr>
        <w:t xml:space="preserve">This point </w:t>
      </w:r>
      <w:r w:rsidR="00AA2FE9" w:rsidRPr="006C4DD7">
        <w:rPr>
          <w:rFonts w:ascii="Times New Roman" w:hAnsi="Times New Roman" w:cs="Times New Roman"/>
          <w:color w:val="000000" w:themeColor="text1"/>
          <w:lang w:val="en-US"/>
        </w:rPr>
        <w:t>too,</w:t>
      </w:r>
      <w:r w:rsidR="00AE74BF" w:rsidRPr="006C4DD7">
        <w:rPr>
          <w:rFonts w:ascii="Times New Roman" w:hAnsi="Times New Roman" w:cs="Times New Roman"/>
          <w:color w:val="000000" w:themeColor="text1"/>
          <w:lang w:val="en-US"/>
        </w:rPr>
        <w:t xml:space="preserve"> was not made by any of the parties. </w:t>
      </w:r>
      <w:r w:rsidR="006C4DD7">
        <w:rPr>
          <w:rFonts w:ascii="Times New Roman" w:hAnsi="Times New Roman" w:cs="Times New Roman"/>
          <w:color w:val="000000" w:themeColor="text1"/>
          <w:lang w:val="en-US"/>
        </w:rPr>
        <w:t xml:space="preserve"> He submitted that to the extent that the respondent was willing to have the child placed in an institution, that should be supported as there were sufficient funds to cater for that. </w:t>
      </w:r>
      <w:r w:rsidR="00077A82" w:rsidRPr="000102A6">
        <w:rPr>
          <w:rFonts w:ascii="Times New Roman" w:hAnsi="Times New Roman" w:cs="Times New Roman"/>
          <w:lang w:val="en-US"/>
        </w:rPr>
        <w:t xml:space="preserve">He submitted that </w:t>
      </w:r>
      <w:r w:rsidR="00B131D2" w:rsidRPr="000102A6">
        <w:rPr>
          <w:rFonts w:ascii="Times New Roman" w:hAnsi="Times New Roman" w:cs="Times New Roman"/>
          <w:lang w:val="en-US"/>
        </w:rPr>
        <w:t xml:space="preserve">according to the Society it will not be in the best interests of the minor child to appoint the applicant as curatrix personae to her person. </w:t>
      </w:r>
    </w:p>
    <w:p w14:paraId="6CE99073" w14:textId="2C286365" w:rsidR="00077A82" w:rsidRPr="001A333C" w:rsidRDefault="0060014A" w:rsidP="000B4A13">
      <w:pPr>
        <w:spacing w:line="480" w:lineRule="auto"/>
        <w:jc w:val="both"/>
        <w:rPr>
          <w:rFonts w:ascii="Times New Roman" w:hAnsi="Times New Roman" w:cs="Times New Roman"/>
          <w:i/>
          <w:iCs/>
          <w:lang w:val="en-US"/>
        </w:rPr>
      </w:pPr>
      <w:r w:rsidRPr="001A333C">
        <w:rPr>
          <w:rFonts w:ascii="Times New Roman" w:hAnsi="Times New Roman" w:cs="Times New Roman"/>
          <w:i/>
          <w:iCs/>
          <w:lang w:val="en-US"/>
        </w:rPr>
        <w:t xml:space="preserve">Respondent’s submissions </w:t>
      </w:r>
    </w:p>
    <w:p w14:paraId="46F621D2" w14:textId="0758A98B" w:rsidR="00316341" w:rsidRPr="000102A6" w:rsidRDefault="000102A6" w:rsidP="003A4360">
      <w:pPr>
        <w:spacing w:line="480" w:lineRule="auto"/>
        <w:ind w:left="720" w:hanging="720"/>
        <w:jc w:val="both"/>
        <w:rPr>
          <w:rFonts w:ascii="Times New Roman" w:hAnsi="Times New Roman" w:cs="Times New Roman"/>
          <w:lang w:val="en-US"/>
        </w:rPr>
      </w:pPr>
      <w:r>
        <w:rPr>
          <w:rFonts w:ascii="Times New Roman" w:hAnsi="Times New Roman" w:cs="Times New Roman"/>
          <w:lang w:val="en-US"/>
        </w:rPr>
        <w:t>[86]</w:t>
      </w:r>
      <w:r>
        <w:rPr>
          <w:rFonts w:ascii="Times New Roman" w:hAnsi="Times New Roman" w:cs="Times New Roman"/>
          <w:lang w:val="en-US"/>
        </w:rPr>
        <w:tab/>
      </w:r>
      <w:proofErr w:type="spellStart"/>
      <w:r w:rsidR="00077A82" w:rsidRPr="000102A6">
        <w:rPr>
          <w:rFonts w:ascii="Times New Roman" w:hAnsi="Times New Roman" w:cs="Times New Roman"/>
          <w:lang w:val="en-US"/>
        </w:rPr>
        <w:t>Mr</w:t>
      </w:r>
      <w:proofErr w:type="spellEnd"/>
      <w:r w:rsidR="00077A82" w:rsidRPr="000102A6">
        <w:rPr>
          <w:rFonts w:ascii="Times New Roman" w:hAnsi="Times New Roman" w:cs="Times New Roman"/>
          <w:lang w:val="en-US"/>
        </w:rPr>
        <w:t xml:space="preserve"> Brown persisted in the respondents attack on the applicant’s lack of standing to institute the application.  </w:t>
      </w:r>
      <w:r w:rsidR="007A4424" w:rsidRPr="000102A6">
        <w:rPr>
          <w:rFonts w:ascii="Times New Roman" w:hAnsi="Times New Roman" w:cs="Times New Roman"/>
          <w:lang w:val="en-US"/>
        </w:rPr>
        <w:t xml:space="preserve"> He submitted that the applicant is not a designated social worker as envisaged in section 1 of the Children’s Act. </w:t>
      </w:r>
      <w:r w:rsidR="00077A82" w:rsidRPr="000102A6">
        <w:rPr>
          <w:rFonts w:ascii="Times New Roman" w:hAnsi="Times New Roman" w:cs="Times New Roman"/>
          <w:lang w:val="en-US"/>
        </w:rPr>
        <w:t xml:space="preserve">He submitted </w:t>
      </w:r>
      <w:r w:rsidR="00B131D2" w:rsidRPr="000102A6">
        <w:rPr>
          <w:rFonts w:ascii="Times New Roman" w:hAnsi="Times New Roman" w:cs="Times New Roman"/>
          <w:lang w:val="en-US"/>
        </w:rPr>
        <w:t>that the urgency of the application was contrived and of the applicant’s own making. He submitted that the respondent had consented to the placement of the child from Canaan Special Care Centre to Lily Ki</w:t>
      </w:r>
      <w:r w:rsidR="002F4C76" w:rsidRPr="000102A6">
        <w:rPr>
          <w:rFonts w:ascii="Times New Roman" w:hAnsi="Times New Roman" w:cs="Times New Roman"/>
          <w:lang w:val="en-US"/>
        </w:rPr>
        <w:t>r</w:t>
      </w:r>
      <w:r w:rsidR="00B131D2" w:rsidRPr="000102A6">
        <w:rPr>
          <w:rFonts w:ascii="Times New Roman" w:hAnsi="Times New Roman" w:cs="Times New Roman"/>
          <w:lang w:val="en-US"/>
        </w:rPr>
        <w:t xml:space="preserve">chman Centre due to insolvency of the Canaan Special Care Centre.  He submitted that the second urgent application should be dismissed with costs. </w:t>
      </w:r>
      <w:r w:rsidR="00512FE0" w:rsidRPr="000102A6">
        <w:rPr>
          <w:rFonts w:ascii="Times New Roman" w:hAnsi="Times New Roman" w:cs="Times New Roman"/>
          <w:lang w:val="en-US"/>
        </w:rPr>
        <w:t xml:space="preserve">He submitted that the Lily Kirchmann facility is not a hospital. </w:t>
      </w:r>
      <w:r w:rsidR="002F4C76" w:rsidRPr="000102A6">
        <w:rPr>
          <w:rFonts w:ascii="Times New Roman" w:hAnsi="Times New Roman" w:cs="Times New Roman"/>
          <w:lang w:val="en-US"/>
        </w:rPr>
        <w:t xml:space="preserve"> He submitted that section 28 (3) of the Children’s Act </w:t>
      </w:r>
      <w:r w:rsidR="00B93D67" w:rsidRPr="000102A6">
        <w:rPr>
          <w:rFonts w:ascii="Times New Roman" w:hAnsi="Times New Roman" w:cs="Times New Roman"/>
          <w:lang w:val="en-US"/>
        </w:rPr>
        <w:t>provide  for categories of persons who may bring an application for the termination of the respondent’s parental rights</w:t>
      </w:r>
      <w:r w:rsidR="00B93D67" w:rsidRPr="001A333C">
        <w:rPr>
          <w:rStyle w:val="FootnoteReference"/>
          <w:rFonts w:ascii="Times New Roman" w:hAnsi="Times New Roman" w:cs="Times New Roman"/>
          <w:lang w:val="en-US"/>
        </w:rPr>
        <w:footnoteReference w:id="7"/>
      </w:r>
      <w:r w:rsidR="00AA2FE9" w:rsidRPr="000102A6">
        <w:rPr>
          <w:rFonts w:ascii="Times New Roman" w:hAnsi="Times New Roman" w:cs="Times New Roman"/>
          <w:lang w:val="en-US"/>
        </w:rPr>
        <w:t>.</w:t>
      </w:r>
    </w:p>
    <w:p w14:paraId="66960D0D" w14:textId="11CE4C0C" w:rsidR="00033BA4" w:rsidRPr="000102A6" w:rsidRDefault="000102A6" w:rsidP="003A4360">
      <w:pPr>
        <w:spacing w:line="480" w:lineRule="auto"/>
        <w:ind w:left="720" w:hanging="720"/>
        <w:jc w:val="both"/>
        <w:rPr>
          <w:rFonts w:ascii="Times New Roman" w:hAnsi="Times New Roman" w:cs="Times New Roman"/>
          <w:lang w:val="en-US"/>
        </w:rPr>
      </w:pPr>
      <w:r>
        <w:rPr>
          <w:rFonts w:ascii="Times New Roman" w:hAnsi="Times New Roman" w:cs="Times New Roman"/>
          <w:lang w:val="en-US"/>
        </w:rPr>
        <w:lastRenderedPageBreak/>
        <w:t>[87]</w:t>
      </w:r>
      <w:r>
        <w:rPr>
          <w:rFonts w:ascii="Times New Roman" w:hAnsi="Times New Roman" w:cs="Times New Roman"/>
          <w:lang w:val="en-US"/>
        </w:rPr>
        <w:tab/>
      </w:r>
      <w:r w:rsidR="00E248ED" w:rsidRPr="000102A6">
        <w:rPr>
          <w:rFonts w:ascii="Times New Roman" w:hAnsi="Times New Roman" w:cs="Times New Roman"/>
          <w:lang w:val="en-US"/>
        </w:rPr>
        <w:t xml:space="preserve">He submitted that in </w:t>
      </w:r>
      <w:r w:rsidR="00E248ED" w:rsidRPr="000102A6">
        <w:rPr>
          <w:rFonts w:ascii="Times New Roman" w:hAnsi="Times New Roman" w:cs="Times New Roman"/>
          <w:b/>
          <w:bCs/>
          <w:lang w:val="en-US"/>
        </w:rPr>
        <w:t>Swartz v Swartz</w:t>
      </w:r>
      <w:r w:rsidR="00E248ED" w:rsidRPr="001A333C">
        <w:rPr>
          <w:rStyle w:val="FootnoteReference"/>
          <w:rFonts w:ascii="Times New Roman" w:hAnsi="Times New Roman" w:cs="Times New Roman"/>
          <w:lang w:val="en-US"/>
        </w:rPr>
        <w:footnoteReference w:id="8"/>
      </w:r>
      <w:r w:rsidR="00E248ED" w:rsidRPr="000102A6">
        <w:rPr>
          <w:rFonts w:ascii="Times New Roman" w:hAnsi="Times New Roman" w:cs="Times New Roman"/>
          <w:lang w:val="en-US"/>
        </w:rPr>
        <w:t xml:space="preserve"> , the jurisdiction of the Children’s Court is not ousted by a subsisting High Court Order for care, custody or contact. </w:t>
      </w:r>
      <w:r w:rsidR="00B072CB" w:rsidRPr="000102A6">
        <w:rPr>
          <w:rFonts w:ascii="Times New Roman" w:hAnsi="Times New Roman" w:cs="Times New Roman"/>
          <w:lang w:val="en-US"/>
        </w:rPr>
        <w:t xml:space="preserve">Relying on , amongst others,  </w:t>
      </w:r>
      <w:proofErr w:type="spellStart"/>
      <w:r w:rsidR="00B072CB" w:rsidRPr="000102A6">
        <w:rPr>
          <w:rFonts w:ascii="Times New Roman" w:hAnsi="Times New Roman" w:cs="Times New Roman"/>
          <w:b/>
          <w:bCs/>
          <w:i/>
          <w:iCs/>
          <w:lang w:val="en-US"/>
        </w:rPr>
        <w:t>Adand</w:t>
      </w:r>
      <w:proofErr w:type="spellEnd"/>
      <w:r w:rsidR="00B072CB" w:rsidRPr="000102A6">
        <w:rPr>
          <w:rFonts w:ascii="Times New Roman" w:hAnsi="Times New Roman" w:cs="Times New Roman"/>
          <w:b/>
          <w:bCs/>
          <w:i/>
          <w:iCs/>
          <w:lang w:val="en-US"/>
        </w:rPr>
        <w:t xml:space="preserve"> Another v DW and Others</w:t>
      </w:r>
      <w:r w:rsidR="00B072CB" w:rsidRPr="001A333C">
        <w:rPr>
          <w:rStyle w:val="FootnoteReference"/>
          <w:rFonts w:ascii="Times New Roman" w:hAnsi="Times New Roman" w:cs="Times New Roman"/>
          <w:lang w:val="en-US"/>
        </w:rPr>
        <w:footnoteReference w:id="9"/>
      </w:r>
      <w:r w:rsidR="00B072CB" w:rsidRPr="000102A6">
        <w:rPr>
          <w:rFonts w:ascii="Times New Roman" w:hAnsi="Times New Roman" w:cs="Times New Roman"/>
          <w:lang w:val="en-US"/>
        </w:rPr>
        <w:t xml:space="preserve"> , he submitted that the applicant’s submission that the inherent powers of the High Court as upper guardian of all children, trumps the jurisdiction of the Children’s Court, will lead to a violation of the minor child and the respondent’s constitutional right to equality in that they would be denied the rights and protections offered by the Children’s Act, as opposed to those who are dealt with in terms of the inherent jurisdiction of the High Court applying Rule 57 of the Uniform Rules of Court.</w:t>
      </w:r>
    </w:p>
    <w:p w14:paraId="586F729B" w14:textId="1626B279" w:rsidR="00322E61" w:rsidRPr="000102A6" w:rsidRDefault="000102A6" w:rsidP="003A4360">
      <w:pPr>
        <w:spacing w:line="480" w:lineRule="auto"/>
        <w:ind w:left="720" w:hanging="720"/>
        <w:jc w:val="both"/>
        <w:rPr>
          <w:rFonts w:ascii="Times New Roman" w:hAnsi="Times New Roman" w:cs="Times New Roman"/>
          <w:lang w:val="en-US"/>
        </w:rPr>
      </w:pPr>
      <w:r>
        <w:rPr>
          <w:rFonts w:ascii="Times New Roman" w:hAnsi="Times New Roman" w:cs="Times New Roman"/>
          <w:lang w:val="en-US"/>
        </w:rPr>
        <w:t>[88]</w:t>
      </w:r>
      <w:r>
        <w:rPr>
          <w:rFonts w:ascii="Times New Roman" w:hAnsi="Times New Roman" w:cs="Times New Roman"/>
          <w:lang w:val="en-US"/>
        </w:rPr>
        <w:tab/>
      </w:r>
      <w:r w:rsidR="007A4424" w:rsidRPr="000102A6">
        <w:rPr>
          <w:rFonts w:ascii="Times New Roman" w:hAnsi="Times New Roman" w:cs="Times New Roman"/>
          <w:lang w:val="en-US"/>
        </w:rPr>
        <w:t>He relied on the provisions of section 155 (2) of the Children’s Act for the submission that before a children’s court can consider whether a child is in need of care and protection, there must be a section 155 (2) investigation by a designated social worker.</w:t>
      </w:r>
      <w:r w:rsidR="00033BA4" w:rsidRPr="000102A6">
        <w:rPr>
          <w:rFonts w:ascii="Times New Roman" w:hAnsi="Times New Roman" w:cs="Times New Roman"/>
          <w:lang w:val="en-US"/>
        </w:rPr>
        <w:t xml:space="preserve"> </w:t>
      </w:r>
      <w:r w:rsidR="00316341" w:rsidRPr="000102A6">
        <w:rPr>
          <w:rFonts w:ascii="Times New Roman" w:hAnsi="Times New Roman" w:cs="Times New Roman"/>
          <w:lang w:val="en-US"/>
        </w:rPr>
        <w:t xml:space="preserve">He submitted that the proposed proposal by the Trust was first made by the respondent where she made the suggestion that the Trust should make rental accommodation available to her and family in East London. </w:t>
      </w:r>
    </w:p>
    <w:p w14:paraId="54F6A205" w14:textId="4F5858DD" w:rsidR="00AB6763" w:rsidRPr="000102A6" w:rsidRDefault="000102A6" w:rsidP="003A4360">
      <w:pPr>
        <w:spacing w:line="480" w:lineRule="auto"/>
        <w:ind w:left="720" w:hanging="720"/>
        <w:jc w:val="both"/>
        <w:rPr>
          <w:rFonts w:ascii="Times New Roman" w:hAnsi="Times New Roman" w:cs="Times New Roman"/>
          <w:lang w:val="en-US"/>
        </w:rPr>
      </w:pPr>
      <w:r>
        <w:rPr>
          <w:rFonts w:ascii="Times New Roman" w:hAnsi="Times New Roman" w:cs="Times New Roman"/>
          <w:lang w:val="en-US"/>
        </w:rPr>
        <w:t>[89]</w:t>
      </w:r>
      <w:r>
        <w:rPr>
          <w:rFonts w:ascii="Times New Roman" w:hAnsi="Times New Roman" w:cs="Times New Roman"/>
          <w:lang w:val="en-US"/>
        </w:rPr>
        <w:tab/>
      </w:r>
      <w:r w:rsidR="00512FE0" w:rsidRPr="000102A6">
        <w:rPr>
          <w:rFonts w:ascii="Times New Roman" w:hAnsi="Times New Roman" w:cs="Times New Roman"/>
          <w:lang w:val="en-US"/>
        </w:rPr>
        <w:t xml:space="preserve">He submitted that the minor child should be returned to the </w:t>
      </w:r>
      <w:r w:rsidR="003C704C" w:rsidRPr="000102A6">
        <w:rPr>
          <w:rFonts w:ascii="Times New Roman" w:hAnsi="Times New Roman" w:cs="Times New Roman"/>
          <w:lang w:val="en-US"/>
        </w:rPr>
        <w:t xml:space="preserve">respondent where she could spend her last days with family. The respondent had indicated that she was not averse to spending time with the child in East London where accommodation could be </w:t>
      </w:r>
      <w:r w:rsidR="003C704C" w:rsidRPr="000102A6">
        <w:rPr>
          <w:rFonts w:ascii="Times New Roman" w:hAnsi="Times New Roman" w:cs="Times New Roman"/>
          <w:lang w:val="en-US"/>
        </w:rPr>
        <w:lastRenderedPageBreak/>
        <w:t xml:space="preserve">arranged for her by the Trust. She had agreed that the child be placed at Lily Kirchmann since she was very ill </w:t>
      </w:r>
      <w:r w:rsidR="00AE74BF" w:rsidRPr="000102A6">
        <w:rPr>
          <w:rFonts w:ascii="Times New Roman" w:hAnsi="Times New Roman" w:cs="Times New Roman"/>
          <w:lang w:val="en-US"/>
        </w:rPr>
        <w:t xml:space="preserve">at that time </w:t>
      </w:r>
      <w:r w:rsidR="003C704C" w:rsidRPr="000102A6">
        <w:rPr>
          <w:rFonts w:ascii="Times New Roman" w:hAnsi="Times New Roman" w:cs="Times New Roman"/>
          <w:lang w:val="en-US"/>
        </w:rPr>
        <w:t>but never relinquished her rights as a parent.  He submitted that the Court should dismiss both applications with costs.</w:t>
      </w:r>
      <w:r w:rsidR="00AE74BF" w:rsidRPr="000102A6">
        <w:rPr>
          <w:rFonts w:ascii="Times New Roman" w:hAnsi="Times New Roman" w:cs="Times New Roman"/>
          <w:lang w:val="en-US"/>
        </w:rPr>
        <w:t xml:space="preserve"> </w:t>
      </w:r>
      <w:r w:rsidR="007A4424" w:rsidRPr="000102A6">
        <w:rPr>
          <w:rFonts w:ascii="Times New Roman" w:hAnsi="Times New Roman" w:cs="Times New Roman"/>
          <w:lang w:val="en-US"/>
        </w:rPr>
        <w:t xml:space="preserve"> I raised with </w:t>
      </w:r>
      <w:proofErr w:type="spellStart"/>
      <w:r w:rsidR="007A4424" w:rsidRPr="000102A6">
        <w:rPr>
          <w:rFonts w:ascii="Times New Roman" w:hAnsi="Times New Roman" w:cs="Times New Roman"/>
          <w:lang w:val="en-US"/>
        </w:rPr>
        <w:t>Mr</w:t>
      </w:r>
      <w:proofErr w:type="spellEnd"/>
      <w:r w:rsidR="007A4424" w:rsidRPr="000102A6">
        <w:rPr>
          <w:rFonts w:ascii="Times New Roman" w:hAnsi="Times New Roman" w:cs="Times New Roman"/>
          <w:lang w:val="en-US"/>
        </w:rPr>
        <w:t xml:space="preserve"> Brown and he accepted that whatever order the court makes it must take into account the health condition of the child and make necessary orders to cater for her condition. </w:t>
      </w:r>
    </w:p>
    <w:p w14:paraId="2AE69A75" w14:textId="77777777" w:rsidR="00AE74BF" w:rsidRPr="001A333C" w:rsidRDefault="00AE74BF" w:rsidP="000B4A13">
      <w:pPr>
        <w:spacing w:line="480" w:lineRule="auto"/>
        <w:jc w:val="both"/>
        <w:rPr>
          <w:rFonts w:ascii="Times New Roman" w:hAnsi="Times New Roman" w:cs="Times New Roman"/>
          <w:lang w:val="en-US"/>
        </w:rPr>
      </w:pPr>
    </w:p>
    <w:p w14:paraId="5A1FB4AA" w14:textId="01295CAD" w:rsidR="00593C8F" w:rsidRPr="001A333C" w:rsidRDefault="003C704C" w:rsidP="000B4A13">
      <w:pPr>
        <w:spacing w:line="480" w:lineRule="auto"/>
        <w:jc w:val="both"/>
        <w:rPr>
          <w:rFonts w:ascii="Times New Roman" w:hAnsi="Times New Roman" w:cs="Times New Roman"/>
          <w:i/>
          <w:iCs/>
          <w:lang w:val="en-US"/>
        </w:rPr>
      </w:pPr>
      <w:r w:rsidRPr="001A333C">
        <w:rPr>
          <w:rFonts w:ascii="Times New Roman" w:hAnsi="Times New Roman" w:cs="Times New Roman"/>
          <w:i/>
          <w:iCs/>
          <w:lang w:val="en-US"/>
        </w:rPr>
        <w:t xml:space="preserve"> </w:t>
      </w:r>
      <w:r w:rsidR="00AE74BF" w:rsidRPr="001A333C">
        <w:rPr>
          <w:rFonts w:ascii="Times New Roman" w:hAnsi="Times New Roman" w:cs="Times New Roman"/>
          <w:i/>
          <w:iCs/>
          <w:lang w:val="en-US"/>
        </w:rPr>
        <w:t>Discussion</w:t>
      </w:r>
    </w:p>
    <w:p w14:paraId="00F95975" w14:textId="6E087A94" w:rsidR="00966431" w:rsidRDefault="00321FB6" w:rsidP="00321FB6">
      <w:pPr>
        <w:spacing w:line="480" w:lineRule="auto"/>
        <w:ind w:left="720" w:hanging="720"/>
        <w:jc w:val="both"/>
        <w:rPr>
          <w:rFonts w:ascii="Times New Roman" w:hAnsi="Times New Roman" w:cs="Times New Roman"/>
          <w:lang w:val="en-US"/>
        </w:rPr>
      </w:pPr>
      <w:r>
        <w:rPr>
          <w:rFonts w:ascii="Times New Roman" w:hAnsi="Times New Roman" w:cs="Times New Roman"/>
          <w:lang w:val="en-US"/>
        </w:rPr>
        <w:t>[90]</w:t>
      </w:r>
      <w:r>
        <w:rPr>
          <w:rFonts w:ascii="Times New Roman" w:hAnsi="Times New Roman" w:cs="Times New Roman"/>
          <w:lang w:val="en-US"/>
        </w:rPr>
        <w:tab/>
      </w:r>
      <w:r w:rsidR="000102A6" w:rsidRPr="001A333C">
        <w:rPr>
          <w:rFonts w:ascii="Times New Roman" w:hAnsi="Times New Roman" w:cs="Times New Roman"/>
          <w:lang w:val="en-US"/>
        </w:rPr>
        <w:t>The two</w:t>
      </w:r>
      <w:r w:rsidR="0026478C" w:rsidRPr="001A333C">
        <w:rPr>
          <w:rFonts w:ascii="Times New Roman" w:hAnsi="Times New Roman" w:cs="Times New Roman"/>
          <w:lang w:val="en-US"/>
        </w:rPr>
        <w:t xml:space="preserve"> applications </w:t>
      </w:r>
      <w:r w:rsidR="00292D42" w:rsidRPr="001A333C">
        <w:rPr>
          <w:rFonts w:ascii="Times New Roman" w:hAnsi="Times New Roman" w:cs="Times New Roman"/>
          <w:lang w:val="en-US"/>
        </w:rPr>
        <w:t>consist</w:t>
      </w:r>
      <w:r w:rsidR="0026478C" w:rsidRPr="001A333C">
        <w:rPr>
          <w:rFonts w:ascii="Times New Roman" w:hAnsi="Times New Roman" w:cs="Times New Roman"/>
          <w:lang w:val="en-US"/>
        </w:rPr>
        <w:t xml:space="preserve"> </w:t>
      </w:r>
      <w:r w:rsidR="00292D42" w:rsidRPr="001A333C">
        <w:rPr>
          <w:rFonts w:ascii="Times New Roman" w:hAnsi="Times New Roman" w:cs="Times New Roman"/>
          <w:lang w:val="en-US"/>
        </w:rPr>
        <w:t xml:space="preserve">of 8 volumes amounting to about 903 pages. The </w:t>
      </w:r>
      <w:r w:rsidR="0026478C" w:rsidRPr="001A333C">
        <w:rPr>
          <w:rFonts w:ascii="Times New Roman" w:hAnsi="Times New Roman" w:cs="Times New Roman"/>
          <w:lang w:val="en-US"/>
        </w:rPr>
        <w:t xml:space="preserve">matter involves a </w:t>
      </w:r>
      <w:r w:rsidR="00292D42" w:rsidRPr="001A333C">
        <w:rPr>
          <w:rFonts w:ascii="Times New Roman" w:hAnsi="Times New Roman" w:cs="Times New Roman"/>
          <w:lang w:val="en-US"/>
        </w:rPr>
        <w:t xml:space="preserve">minor </w:t>
      </w:r>
      <w:r w:rsidR="0026478C" w:rsidRPr="001A333C">
        <w:rPr>
          <w:rFonts w:ascii="Times New Roman" w:hAnsi="Times New Roman" w:cs="Times New Roman"/>
          <w:lang w:val="en-US"/>
        </w:rPr>
        <w:t xml:space="preserve">who has a disability where the medical evidence suggests that she has limited time on this earth.  </w:t>
      </w:r>
      <w:r w:rsidRPr="001A333C">
        <w:rPr>
          <w:rFonts w:ascii="Times New Roman" w:hAnsi="Times New Roman" w:cs="Times New Roman"/>
          <w:lang w:val="en-US"/>
        </w:rPr>
        <w:t>That,</w:t>
      </w:r>
      <w:r w:rsidR="0026478C" w:rsidRPr="001A333C">
        <w:rPr>
          <w:rFonts w:ascii="Times New Roman" w:hAnsi="Times New Roman" w:cs="Times New Roman"/>
          <w:lang w:val="en-US"/>
        </w:rPr>
        <w:t xml:space="preserve"> in my view, </w:t>
      </w:r>
      <w:r w:rsidR="00292D42" w:rsidRPr="001A333C">
        <w:rPr>
          <w:rFonts w:ascii="Times New Roman" w:hAnsi="Times New Roman" w:cs="Times New Roman"/>
          <w:lang w:val="en-US"/>
        </w:rPr>
        <w:t>enjoin</w:t>
      </w:r>
      <w:r w:rsidR="0026478C" w:rsidRPr="001A333C">
        <w:rPr>
          <w:rFonts w:ascii="Times New Roman" w:hAnsi="Times New Roman" w:cs="Times New Roman"/>
          <w:lang w:val="en-US"/>
        </w:rPr>
        <w:t>ed</w:t>
      </w:r>
      <w:r w:rsidR="00292D42" w:rsidRPr="001A333C">
        <w:rPr>
          <w:rFonts w:ascii="Times New Roman" w:hAnsi="Times New Roman" w:cs="Times New Roman"/>
          <w:lang w:val="en-US"/>
        </w:rPr>
        <w:t xml:space="preserve"> the court to dispose of the matter urgently</w:t>
      </w:r>
      <w:r w:rsidR="0026478C" w:rsidRPr="001A333C">
        <w:rPr>
          <w:rFonts w:ascii="Times New Roman" w:hAnsi="Times New Roman" w:cs="Times New Roman"/>
          <w:lang w:val="en-US"/>
        </w:rPr>
        <w:t>, by first,</w:t>
      </w:r>
      <w:r w:rsidR="00292D42" w:rsidRPr="001A333C">
        <w:rPr>
          <w:rFonts w:ascii="Times New Roman" w:hAnsi="Times New Roman" w:cs="Times New Roman"/>
          <w:lang w:val="en-US"/>
        </w:rPr>
        <w:t xml:space="preserve"> issu</w:t>
      </w:r>
      <w:r w:rsidR="0026478C" w:rsidRPr="001A333C">
        <w:rPr>
          <w:rFonts w:ascii="Times New Roman" w:hAnsi="Times New Roman" w:cs="Times New Roman"/>
          <w:lang w:val="en-US"/>
        </w:rPr>
        <w:t>ing</w:t>
      </w:r>
      <w:r w:rsidR="00292D42" w:rsidRPr="001A333C">
        <w:rPr>
          <w:rFonts w:ascii="Times New Roman" w:hAnsi="Times New Roman" w:cs="Times New Roman"/>
          <w:lang w:val="en-US"/>
        </w:rPr>
        <w:t xml:space="preserve"> a supervisory order as indicated to the parties at the hearing </w:t>
      </w:r>
      <w:r w:rsidR="00966431" w:rsidRPr="001A333C">
        <w:rPr>
          <w:rFonts w:ascii="Times New Roman" w:hAnsi="Times New Roman" w:cs="Times New Roman"/>
          <w:lang w:val="en-US"/>
        </w:rPr>
        <w:t xml:space="preserve">and reserved judgment for a period </w:t>
      </w:r>
      <w:r w:rsidR="006C4DD7">
        <w:rPr>
          <w:rFonts w:ascii="Times New Roman" w:hAnsi="Times New Roman" w:cs="Times New Roman"/>
          <w:lang w:val="en-US"/>
        </w:rPr>
        <w:t xml:space="preserve">of </w:t>
      </w:r>
      <w:r w:rsidR="00966431" w:rsidRPr="001A333C">
        <w:rPr>
          <w:rFonts w:ascii="Times New Roman" w:hAnsi="Times New Roman" w:cs="Times New Roman"/>
          <w:lang w:val="en-US"/>
        </w:rPr>
        <w:t xml:space="preserve">less than three weeks. </w:t>
      </w:r>
      <w:r w:rsidR="00292D42" w:rsidRPr="001A333C">
        <w:rPr>
          <w:rFonts w:ascii="Times New Roman" w:hAnsi="Times New Roman" w:cs="Times New Roman"/>
          <w:lang w:val="en-US"/>
        </w:rPr>
        <w:t xml:space="preserve">The </w:t>
      </w:r>
      <w:r w:rsidR="0026478C" w:rsidRPr="001A333C">
        <w:rPr>
          <w:rFonts w:ascii="Times New Roman" w:hAnsi="Times New Roman" w:cs="Times New Roman"/>
          <w:lang w:val="en-US"/>
        </w:rPr>
        <w:t>supervisory o</w:t>
      </w:r>
      <w:r w:rsidR="00292D42" w:rsidRPr="001A333C">
        <w:rPr>
          <w:rFonts w:ascii="Times New Roman" w:hAnsi="Times New Roman" w:cs="Times New Roman"/>
          <w:lang w:val="en-US"/>
        </w:rPr>
        <w:t xml:space="preserve">rder </w:t>
      </w:r>
      <w:r w:rsidR="00F21750" w:rsidRPr="001A333C">
        <w:rPr>
          <w:rFonts w:ascii="Times New Roman" w:hAnsi="Times New Roman" w:cs="Times New Roman"/>
          <w:lang w:val="en-US"/>
        </w:rPr>
        <w:t xml:space="preserve">was </w:t>
      </w:r>
      <w:r w:rsidR="00292D42" w:rsidRPr="001A333C">
        <w:rPr>
          <w:rFonts w:ascii="Times New Roman" w:hAnsi="Times New Roman" w:cs="Times New Roman"/>
          <w:lang w:val="en-US"/>
        </w:rPr>
        <w:t xml:space="preserve">issued </w:t>
      </w:r>
      <w:r w:rsidR="00966431" w:rsidRPr="001A333C">
        <w:rPr>
          <w:rFonts w:ascii="Times New Roman" w:hAnsi="Times New Roman" w:cs="Times New Roman"/>
          <w:lang w:val="en-US"/>
        </w:rPr>
        <w:t>on 11 April 2024</w:t>
      </w:r>
      <w:r w:rsidR="00F21750" w:rsidRPr="001A333C">
        <w:rPr>
          <w:rFonts w:ascii="Times New Roman" w:hAnsi="Times New Roman" w:cs="Times New Roman"/>
          <w:lang w:val="en-US"/>
        </w:rPr>
        <w:t xml:space="preserve">.  </w:t>
      </w:r>
      <w:r w:rsidR="006C4DD7">
        <w:rPr>
          <w:rFonts w:ascii="Times New Roman" w:hAnsi="Times New Roman" w:cs="Times New Roman"/>
          <w:lang w:val="en-US"/>
        </w:rPr>
        <w:t xml:space="preserve"> It reads: </w:t>
      </w:r>
    </w:p>
    <w:p w14:paraId="4B5CDAE7" w14:textId="7C76BE75" w:rsidR="006C4DD7" w:rsidRPr="0093406D" w:rsidRDefault="006C4DD7" w:rsidP="006C4DD7">
      <w:pPr>
        <w:spacing w:line="480" w:lineRule="auto"/>
        <w:ind w:left="720" w:hanging="720"/>
        <w:jc w:val="both"/>
        <w:rPr>
          <w:rFonts w:ascii="Times New Roman" w:hAnsi="Times New Roman" w:cs="Times New Roman"/>
          <w:i/>
          <w:iCs/>
          <w:sz w:val="18"/>
          <w:szCs w:val="18"/>
          <w:lang w:val="en-US"/>
        </w:rPr>
      </w:pPr>
      <w:r>
        <w:rPr>
          <w:rFonts w:ascii="Times New Roman" w:hAnsi="Times New Roman" w:cs="Times New Roman"/>
          <w:lang w:val="en-US"/>
        </w:rPr>
        <w:t xml:space="preserve">          </w:t>
      </w:r>
      <w:r w:rsidRPr="0093406D">
        <w:rPr>
          <w:rFonts w:ascii="Times New Roman" w:hAnsi="Times New Roman" w:cs="Times New Roman"/>
          <w:sz w:val="18"/>
          <w:szCs w:val="18"/>
          <w:lang w:val="en-US"/>
        </w:rPr>
        <w:t xml:space="preserve"> </w:t>
      </w:r>
      <w:r w:rsidR="003A4360">
        <w:rPr>
          <w:rFonts w:ascii="Times New Roman" w:hAnsi="Times New Roman" w:cs="Times New Roman"/>
          <w:sz w:val="18"/>
          <w:szCs w:val="18"/>
          <w:lang w:val="en-US"/>
        </w:rPr>
        <w:tab/>
      </w:r>
      <w:r w:rsidRPr="0093406D">
        <w:rPr>
          <w:rFonts w:ascii="Times New Roman" w:hAnsi="Times New Roman" w:cs="Times New Roman"/>
          <w:b/>
          <w:bCs/>
          <w:i/>
          <w:iCs/>
          <w:sz w:val="18"/>
          <w:szCs w:val="18"/>
        </w:rPr>
        <w:t>IT IS ORDERED THAT:</w:t>
      </w:r>
    </w:p>
    <w:p w14:paraId="4446B8AB" w14:textId="77777777" w:rsidR="006C4DD7" w:rsidRPr="0093406D" w:rsidRDefault="006C4DD7" w:rsidP="003A4360">
      <w:pPr>
        <w:ind w:left="1440"/>
        <w:jc w:val="both"/>
        <w:rPr>
          <w:rFonts w:ascii="Times New Roman" w:hAnsi="Times New Roman" w:cs="Times New Roman"/>
          <w:i/>
          <w:iCs/>
          <w:sz w:val="18"/>
          <w:szCs w:val="18"/>
        </w:rPr>
      </w:pPr>
    </w:p>
    <w:p w14:paraId="68274F69" w14:textId="4B0B2C7E" w:rsidR="006C4DD7" w:rsidRPr="000203E2" w:rsidRDefault="000203E2" w:rsidP="000203E2">
      <w:pPr>
        <w:spacing w:after="160" w:line="259" w:lineRule="auto"/>
        <w:ind w:left="2160" w:hanging="720"/>
        <w:jc w:val="both"/>
        <w:rPr>
          <w:rFonts w:ascii="Times New Roman" w:hAnsi="Times New Roman" w:cs="Times New Roman"/>
          <w:i/>
          <w:iCs/>
          <w:sz w:val="18"/>
          <w:szCs w:val="18"/>
        </w:rPr>
      </w:pPr>
      <w:r w:rsidRPr="0093406D">
        <w:rPr>
          <w:rFonts w:ascii="Times New Roman" w:hAnsi="Times New Roman" w:cs="Times New Roman"/>
          <w:i/>
          <w:iCs/>
          <w:sz w:val="18"/>
          <w:szCs w:val="18"/>
        </w:rPr>
        <w:t>1.</w:t>
      </w:r>
      <w:r w:rsidRPr="0093406D">
        <w:rPr>
          <w:rFonts w:ascii="Times New Roman" w:hAnsi="Times New Roman" w:cs="Times New Roman"/>
          <w:i/>
          <w:iCs/>
          <w:sz w:val="18"/>
          <w:szCs w:val="18"/>
        </w:rPr>
        <w:tab/>
      </w:r>
      <w:r w:rsidR="006C4DD7" w:rsidRPr="000203E2">
        <w:rPr>
          <w:rFonts w:ascii="Times New Roman" w:hAnsi="Times New Roman" w:cs="Times New Roman"/>
          <w:i/>
          <w:iCs/>
          <w:sz w:val="18"/>
          <w:szCs w:val="18"/>
        </w:rPr>
        <w:t xml:space="preserve">The </w:t>
      </w:r>
      <w:proofErr w:type="spellStart"/>
      <w:r w:rsidR="006C4DD7" w:rsidRPr="000203E2">
        <w:rPr>
          <w:rFonts w:ascii="Times New Roman" w:hAnsi="Times New Roman" w:cs="Times New Roman"/>
          <w:i/>
          <w:iCs/>
          <w:sz w:val="18"/>
          <w:szCs w:val="18"/>
        </w:rPr>
        <w:t>Bhisho</w:t>
      </w:r>
      <w:proofErr w:type="spellEnd"/>
      <w:r w:rsidR="006C4DD7" w:rsidRPr="000203E2">
        <w:rPr>
          <w:rFonts w:ascii="Times New Roman" w:hAnsi="Times New Roman" w:cs="Times New Roman"/>
          <w:i/>
          <w:iCs/>
          <w:sz w:val="18"/>
          <w:szCs w:val="18"/>
        </w:rPr>
        <w:t xml:space="preserve"> Society of Advocates is admitted as amicus curiae. </w:t>
      </w:r>
    </w:p>
    <w:p w14:paraId="471E6070" w14:textId="77777777" w:rsidR="006C4DD7" w:rsidRPr="0093406D" w:rsidRDefault="006C4DD7" w:rsidP="003A4360">
      <w:pPr>
        <w:pStyle w:val="ListParagraph"/>
        <w:ind w:left="2160"/>
        <w:jc w:val="both"/>
        <w:rPr>
          <w:rFonts w:ascii="Times New Roman" w:hAnsi="Times New Roman" w:cs="Times New Roman"/>
          <w:i/>
          <w:iCs/>
          <w:sz w:val="18"/>
          <w:szCs w:val="18"/>
        </w:rPr>
      </w:pPr>
    </w:p>
    <w:p w14:paraId="736674BD" w14:textId="7C2A06D0" w:rsidR="006C4DD7" w:rsidRPr="000203E2" w:rsidRDefault="000203E2" w:rsidP="000203E2">
      <w:pPr>
        <w:spacing w:after="160" w:line="259" w:lineRule="auto"/>
        <w:ind w:left="2160" w:hanging="720"/>
        <w:jc w:val="both"/>
        <w:rPr>
          <w:rFonts w:ascii="Times New Roman" w:hAnsi="Times New Roman" w:cs="Times New Roman"/>
          <w:i/>
          <w:iCs/>
          <w:sz w:val="18"/>
          <w:szCs w:val="18"/>
        </w:rPr>
      </w:pPr>
      <w:r w:rsidRPr="0093406D">
        <w:rPr>
          <w:rFonts w:ascii="Times New Roman" w:hAnsi="Times New Roman" w:cs="Times New Roman"/>
          <w:i/>
          <w:iCs/>
          <w:sz w:val="18"/>
          <w:szCs w:val="18"/>
        </w:rPr>
        <w:t>2.</w:t>
      </w:r>
      <w:r w:rsidRPr="0093406D">
        <w:rPr>
          <w:rFonts w:ascii="Times New Roman" w:hAnsi="Times New Roman" w:cs="Times New Roman"/>
          <w:i/>
          <w:iCs/>
          <w:sz w:val="18"/>
          <w:szCs w:val="18"/>
        </w:rPr>
        <w:tab/>
      </w:r>
      <w:r w:rsidR="006C4DD7" w:rsidRPr="000203E2">
        <w:rPr>
          <w:rFonts w:ascii="Times New Roman" w:hAnsi="Times New Roman" w:cs="Times New Roman"/>
          <w:i/>
          <w:iCs/>
          <w:sz w:val="18"/>
          <w:szCs w:val="18"/>
        </w:rPr>
        <w:t xml:space="preserve">The minor child, AN, shall remain at the Lily Kirchmann Step Down Facility (Lily Kirchmann) until </w:t>
      </w:r>
      <w:r w:rsidR="006C4DD7" w:rsidRPr="000203E2">
        <w:rPr>
          <w:rFonts w:ascii="Times New Roman" w:hAnsi="Times New Roman" w:cs="Times New Roman"/>
          <w:b/>
          <w:i/>
          <w:iCs/>
          <w:sz w:val="18"/>
          <w:szCs w:val="18"/>
        </w:rPr>
        <w:t>31 May 2024 at 12h00</w:t>
      </w:r>
      <w:r w:rsidR="006C4DD7" w:rsidRPr="000203E2">
        <w:rPr>
          <w:rFonts w:ascii="Times New Roman" w:hAnsi="Times New Roman" w:cs="Times New Roman"/>
          <w:i/>
          <w:iCs/>
          <w:sz w:val="18"/>
          <w:szCs w:val="18"/>
        </w:rPr>
        <w:t xml:space="preserve">.  </w:t>
      </w:r>
    </w:p>
    <w:p w14:paraId="3C995E83" w14:textId="77777777" w:rsidR="006C4DD7" w:rsidRPr="0093406D" w:rsidRDefault="006C4DD7" w:rsidP="003A4360">
      <w:pPr>
        <w:pStyle w:val="ListParagraph"/>
        <w:ind w:left="2160"/>
        <w:jc w:val="both"/>
        <w:rPr>
          <w:rFonts w:ascii="Times New Roman" w:hAnsi="Times New Roman" w:cs="Times New Roman"/>
          <w:i/>
          <w:iCs/>
          <w:sz w:val="18"/>
          <w:szCs w:val="18"/>
        </w:rPr>
      </w:pPr>
    </w:p>
    <w:p w14:paraId="62CB9823" w14:textId="74D8EC25" w:rsidR="006C4DD7" w:rsidRPr="000203E2" w:rsidRDefault="000203E2" w:rsidP="000203E2">
      <w:pPr>
        <w:spacing w:after="160" w:line="259" w:lineRule="auto"/>
        <w:ind w:left="2160" w:hanging="720"/>
        <w:jc w:val="both"/>
        <w:rPr>
          <w:rFonts w:ascii="Times New Roman" w:hAnsi="Times New Roman" w:cs="Times New Roman"/>
          <w:i/>
          <w:iCs/>
          <w:sz w:val="18"/>
          <w:szCs w:val="18"/>
        </w:rPr>
      </w:pPr>
      <w:r w:rsidRPr="0093406D">
        <w:rPr>
          <w:rFonts w:ascii="Times New Roman" w:hAnsi="Times New Roman" w:cs="Times New Roman"/>
          <w:i/>
          <w:iCs/>
          <w:sz w:val="18"/>
          <w:szCs w:val="18"/>
        </w:rPr>
        <w:t>3.</w:t>
      </w:r>
      <w:r w:rsidRPr="0093406D">
        <w:rPr>
          <w:rFonts w:ascii="Times New Roman" w:hAnsi="Times New Roman" w:cs="Times New Roman"/>
          <w:i/>
          <w:iCs/>
          <w:sz w:val="18"/>
          <w:szCs w:val="18"/>
        </w:rPr>
        <w:tab/>
      </w:r>
      <w:r w:rsidR="006C4DD7" w:rsidRPr="000203E2">
        <w:rPr>
          <w:rFonts w:ascii="Times New Roman" w:hAnsi="Times New Roman" w:cs="Times New Roman"/>
          <w:i/>
          <w:iCs/>
          <w:sz w:val="18"/>
          <w:szCs w:val="18"/>
        </w:rPr>
        <w:t xml:space="preserve">The social worker, Ms </w:t>
      </w:r>
      <w:proofErr w:type="spellStart"/>
      <w:r w:rsidR="006C4DD7" w:rsidRPr="000203E2">
        <w:rPr>
          <w:rFonts w:ascii="Times New Roman" w:hAnsi="Times New Roman" w:cs="Times New Roman"/>
          <w:i/>
          <w:iCs/>
          <w:sz w:val="18"/>
          <w:szCs w:val="18"/>
        </w:rPr>
        <w:t>Phumeza</w:t>
      </w:r>
      <w:proofErr w:type="spellEnd"/>
      <w:r w:rsidR="006C4DD7" w:rsidRPr="000203E2">
        <w:rPr>
          <w:rFonts w:ascii="Times New Roman" w:hAnsi="Times New Roman" w:cs="Times New Roman"/>
          <w:i/>
          <w:iCs/>
          <w:sz w:val="18"/>
          <w:szCs w:val="18"/>
        </w:rPr>
        <w:t xml:space="preserve"> </w:t>
      </w:r>
      <w:proofErr w:type="spellStart"/>
      <w:r w:rsidR="006C4DD7" w:rsidRPr="000203E2">
        <w:rPr>
          <w:rFonts w:ascii="Times New Roman" w:hAnsi="Times New Roman" w:cs="Times New Roman"/>
          <w:i/>
          <w:iCs/>
          <w:sz w:val="18"/>
          <w:szCs w:val="18"/>
        </w:rPr>
        <w:t>Vakala</w:t>
      </w:r>
      <w:proofErr w:type="spellEnd"/>
      <w:r w:rsidR="006C4DD7" w:rsidRPr="000203E2">
        <w:rPr>
          <w:rFonts w:ascii="Times New Roman" w:hAnsi="Times New Roman" w:cs="Times New Roman"/>
          <w:i/>
          <w:iCs/>
          <w:sz w:val="18"/>
          <w:szCs w:val="18"/>
        </w:rPr>
        <w:t xml:space="preserve"> is appointed to assist the respondent with matters relating to the minor child, AN </w:t>
      </w:r>
      <w:r w:rsidR="00BD40DD">
        <w:rPr>
          <w:rFonts w:ascii="Times New Roman" w:hAnsi="Times New Roman" w:cs="Times New Roman"/>
          <w:i/>
          <w:iCs/>
          <w:sz w:val="18"/>
          <w:szCs w:val="18"/>
        </w:rPr>
        <w:t xml:space="preserve">and interactions with The </w:t>
      </w:r>
      <w:proofErr w:type="gramStart"/>
      <w:r w:rsidR="00BD40DD">
        <w:rPr>
          <w:rFonts w:ascii="Times New Roman" w:hAnsi="Times New Roman" w:cs="Times New Roman"/>
          <w:i/>
          <w:iCs/>
          <w:sz w:val="18"/>
          <w:szCs w:val="18"/>
        </w:rPr>
        <w:t>A[</w:t>
      </w:r>
      <w:proofErr w:type="gramEnd"/>
      <w:r w:rsidR="00BD40DD">
        <w:rPr>
          <w:rFonts w:ascii="Times New Roman" w:hAnsi="Times New Roman" w:cs="Times New Roman"/>
          <w:i/>
          <w:iCs/>
          <w:sz w:val="18"/>
          <w:szCs w:val="18"/>
        </w:rPr>
        <w:t>…]</w:t>
      </w:r>
      <w:r w:rsidR="006C4DD7" w:rsidRPr="000203E2">
        <w:rPr>
          <w:rFonts w:ascii="Times New Roman" w:hAnsi="Times New Roman" w:cs="Times New Roman"/>
          <w:i/>
          <w:iCs/>
          <w:sz w:val="18"/>
          <w:szCs w:val="18"/>
        </w:rPr>
        <w:t xml:space="preserve"> N</w:t>
      </w:r>
      <w:r w:rsidR="00BD40DD">
        <w:rPr>
          <w:rFonts w:ascii="Times New Roman" w:hAnsi="Times New Roman" w:cs="Times New Roman"/>
          <w:i/>
          <w:iCs/>
          <w:sz w:val="18"/>
          <w:szCs w:val="18"/>
        </w:rPr>
        <w:t>[…]</w:t>
      </w:r>
      <w:r w:rsidR="006C4DD7" w:rsidRPr="000203E2">
        <w:rPr>
          <w:rFonts w:ascii="Times New Roman" w:hAnsi="Times New Roman" w:cs="Times New Roman"/>
          <w:i/>
          <w:iCs/>
          <w:sz w:val="18"/>
          <w:szCs w:val="18"/>
        </w:rPr>
        <w:t xml:space="preserve"> Trust or the Case Manager, </w:t>
      </w:r>
      <w:proofErr w:type="spellStart"/>
      <w:r w:rsidR="006C4DD7" w:rsidRPr="000203E2">
        <w:rPr>
          <w:rFonts w:ascii="Times New Roman" w:hAnsi="Times New Roman" w:cs="Times New Roman"/>
          <w:i/>
          <w:iCs/>
          <w:sz w:val="18"/>
          <w:szCs w:val="18"/>
        </w:rPr>
        <w:t>Annekke</w:t>
      </w:r>
      <w:proofErr w:type="spellEnd"/>
      <w:r w:rsidR="006C4DD7" w:rsidRPr="000203E2">
        <w:rPr>
          <w:rFonts w:ascii="Times New Roman" w:hAnsi="Times New Roman" w:cs="Times New Roman"/>
          <w:i/>
          <w:iCs/>
          <w:sz w:val="18"/>
          <w:szCs w:val="18"/>
        </w:rPr>
        <w:t xml:space="preserve"> </w:t>
      </w:r>
      <w:proofErr w:type="spellStart"/>
      <w:r w:rsidR="006C4DD7" w:rsidRPr="000203E2">
        <w:rPr>
          <w:rFonts w:ascii="Times New Roman" w:hAnsi="Times New Roman" w:cs="Times New Roman"/>
          <w:i/>
          <w:iCs/>
          <w:sz w:val="18"/>
          <w:szCs w:val="18"/>
        </w:rPr>
        <w:t>Greeff</w:t>
      </w:r>
      <w:proofErr w:type="spellEnd"/>
      <w:r w:rsidR="006C4DD7" w:rsidRPr="000203E2">
        <w:rPr>
          <w:rFonts w:ascii="Times New Roman" w:hAnsi="Times New Roman" w:cs="Times New Roman"/>
          <w:i/>
          <w:iCs/>
          <w:sz w:val="18"/>
          <w:szCs w:val="18"/>
        </w:rPr>
        <w:t xml:space="preserve"> Inc. or a medical social worker and counselling for a period of six months or until discharged from that responsibility by the court. </w:t>
      </w:r>
    </w:p>
    <w:p w14:paraId="37985AAC" w14:textId="77777777" w:rsidR="006C4DD7" w:rsidRPr="0093406D" w:rsidRDefault="006C4DD7" w:rsidP="003A4360">
      <w:pPr>
        <w:pStyle w:val="ListParagraph"/>
        <w:ind w:left="2160"/>
        <w:rPr>
          <w:rFonts w:ascii="Times New Roman" w:hAnsi="Times New Roman" w:cs="Times New Roman"/>
          <w:i/>
          <w:iCs/>
          <w:sz w:val="18"/>
          <w:szCs w:val="18"/>
        </w:rPr>
      </w:pPr>
    </w:p>
    <w:p w14:paraId="6ADB37CC" w14:textId="77777777" w:rsidR="006C4DD7" w:rsidRPr="0093406D" w:rsidRDefault="006C4DD7" w:rsidP="003A4360">
      <w:pPr>
        <w:pStyle w:val="ListParagraph"/>
        <w:ind w:left="2160"/>
        <w:jc w:val="both"/>
        <w:rPr>
          <w:rFonts w:ascii="Times New Roman" w:hAnsi="Times New Roman" w:cs="Times New Roman"/>
          <w:i/>
          <w:iCs/>
          <w:sz w:val="18"/>
          <w:szCs w:val="18"/>
        </w:rPr>
      </w:pPr>
    </w:p>
    <w:p w14:paraId="76F8799A" w14:textId="385AFFD3" w:rsidR="006C4DD7" w:rsidRPr="000203E2" w:rsidRDefault="000203E2" w:rsidP="000203E2">
      <w:pPr>
        <w:spacing w:after="160" w:line="259" w:lineRule="auto"/>
        <w:ind w:left="2160" w:hanging="720"/>
        <w:jc w:val="both"/>
        <w:rPr>
          <w:rFonts w:ascii="Times New Roman" w:hAnsi="Times New Roman" w:cs="Times New Roman"/>
          <w:i/>
          <w:iCs/>
          <w:sz w:val="18"/>
          <w:szCs w:val="18"/>
        </w:rPr>
      </w:pPr>
      <w:r w:rsidRPr="0093406D">
        <w:rPr>
          <w:rFonts w:ascii="Times New Roman" w:hAnsi="Times New Roman" w:cs="Times New Roman"/>
          <w:i/>
          <w:iCs/>
          <w:sz w:val="18"/>
          <w:szCs w:val="18"/>
        </w:rPr>
        <w:t>4.</w:t>
      </w:r>
      <w:r w:rsidRPr="0093406D">
        <w:rPr>
          <w:rFonts w:ascii="Times New Roman" w:hAnsi="Times New Roman" w:cs="Times New Roman"/>
          <w:i/>
          <w:iCs/>
          <w:sz w:val="18"/>
          <w:szCs w:val="18"/>
        </w:rPr>
        <w:tab/>
      </w:r>
      <w:r w:rsidR="00BD40DD">
        <w:rPr>
          <w:rFonts w:ascii="Times New Roman" w:hAnsi="Times New Roman" w:cs="Times New Roman"/>
          <w:i/>
          <w:iCs/>
          <w:sz w:val="18"/>
          <w:szCs w:val="18"/>
        </w:rPr>
        <w:t xml:space="preserve">The </w:t>
      </w:r>
      <w:proofErr w:type="gramStart"/>
      <w:r w:rsidR="00BD40DD">
        <w:rPr>
          <w:rFonts w:ascii="Times New Roman" w:hAnsi="Times New Roman" w:cs="Times New Roman"/>
          <w:i/>
          <w:iCs/>
          <w:sz w:val="18"/>
          <w:szCs w:val="18"/>
        </w:rPr>
        <w:t>A[</w:t>
      </w:r>
      <w:proofErr w:type="gramEnd"/>
      <w:r w:rsidR="00BD40DD">
        <w:rPr>
          <w:rFonts w:ascii="Times New Roman" w:hAnsi="Times New Roman" w:cs="Times New Roman"/>
          <w:i/>
          <w:iCs/>
          <w:sz w:val="18"/>
          <w:szCs w:val="18"/>
        </w:rPr>
        <w:t>…]</w:t>
      </w:r>
      <w:r w:rsidR="006C4DD7" w:rsidRPr="000203E2">
        <w:rPr>
          <w:rFonts w:ascii="Times New Roman" w:hAnsi="Times New Roman" w:cs="Times New Roman"/>
          <w:i/>
          <w:iCs/>
          <w:sz w:val="18"/>
          <w:szCs w:val="18"/>
        </w:rPr>
        <w:t xml:space="preserve"> N</w:t>
      </w:r>
      <w:r w:rsidR="00BD40DD">
        <w:rPr>
          <w:rFonts w:ascii="Times New Roman" w:hAnsi="Times New Roman" w:cs="Times New Roman"/>
          <w:i/>
          <w:iCs/>
          <w:sz w:val="18"/>
          <w:szCs w:val="18"/>
        </w:rPr>
        <w:t>[…]</w:t>
      </w:r>
      <w:r w:rsidR="006C4DD7" w:rsidRPr="000203E2">
        <w:rPr>
          <w:rFonts w:ascii="Times New Roman" w:hAnsi="Times New Roman" w:cs="Times New Roman"/>
          <w:i/>
          <w:iCs/>
          <w:sz w:val="18"/>
          <w:szCs w:val="18"/>
        </w:rPr>
        <w:t xml:space="preserve"> Trust, a Trust formed in terms of paragraph 4 of the Order issued by </w:t>
      </w:r>
      <w:proofErr w:type="spellStart"/>
      <w:r w:rsidR="006C4DD7" w:rsidRPr="000203E2">
        <w:rPr>
          <w:rFonts w:ascii="Times New Roman" w:hAnsi="Times New Roman" w:cs="Times New Roman"/>
          <w:i/>
          <w:iCs/>
          <w:sz w:val="18"/>
          <w:szCs w:val="18"/>
        </w:rPr>
        <w:t>Tokota</w:t>
      </w:r>
      <w:proofErr w:type="spellEnd"/>
      <w:r w:rsidR="006C4DD7" w:rsidRPr="000203E2">
        <w:rPr>
          <w:rFonts w:ascii="Times New Roman" w:hAnsi="Times New Roman" w:cs="Times New Roman"/>
          <w:i/>
          <w:iCs/>
          <w:sz w:val="18"/>
          <w:szCs w:val="18"/>
        </w:rPr>
        <w:t xml:space="preserve"> J on 28 August 2020, is joined in these proceedings in order to give effect to the implementation of this Order: </w:t>
      </w:r>
    </w:p>
    <w:p w14:paraId="355E09BF" w14:textId="77777777" w:rsidR="006C4DD7" w:rsidRPr="0093406D" w:rsidRDefault="006C4DD7" w:rsidP="003A4360">
      <w:pPr>
        <w:pStyle w:val="ListParagraph"/>
        <w:ind w:left="2160"/>
        <w:jc w:val="both"/>
        <w:rPr>
          <w:rFonts w:ascii="Times New Roman" w:hAnsi="Times New Roman" w:cs="Times New Roman"/>
          <w:i/>
          <w:iCs/>
          <w:sz w:val="18"/>
          <w:szCs w:val="18"/>
        </w:rPr>
      </w:pPr>
      <w:r w:rsidRPr="0093406D">
        <w:rPr>
          <w:rFonts w:ascii="Times New Roman" w:hAnsi="Times New Roman" w:cs="Times New Roman"/>
          <w:i/>
          <w:iCs/>
          <w:sz w:val="18"/>
          <w:szCs w:val="18"/>
        </w:rPr>
        <w:t xml:space="preserve"> </w:t>
      </w:r>
    </w:p>
    <w:p w14:paraId="73A8C784" w14:textId="022BB9FB" w:rsidR="006C4DD7" w:rsidRPr="000203E2" w:rsidRDefault="000203E2" w:rsidP="000203E2">
      <w:pPr>
        <w:spacing w:after="160" w:line="259" w:lineRule="auto"/>
        <w:ind w:left="2880" w:hanging="720"/>
        <w:jc w:val="both"/>
        <w:rPr>
          <w:rFonts w:ascii="Times New Roman" w:hAnsi="Times New Roman" w:cs="Times New Roman"/>
          <w:i/>
          <w:iCs/>
          <w:sz w:val="18"/>
          <w:szCs w:val="18"/>
        </w:rPr>
      </w:pPr>
      <w:r w:rsidRPr="0093406D">
        <w:rPr>
          <w:rFonts w:ascii="Times New Roman" w:hAnsi="Times New Roman" w:cs="Times New Roman"/>
          <w:i/>
          <w:iCs/>
          <w:color w:val="000000" w:themeColor="text1"/>
          <w:sz w:val="18"/>
          <w:szCs w:val="18"/>
        </w:rPr>
        <w:t>4.1</w:t>
      </w:r>
      <w:r w:rsidRPr="0093406D">
        <w:rPr>
          <w:rFonts w:ascii="Times New Roman" w:hAnsi="Times New Roman" w:cs="Times New Roman"/>
          <w:i/>
          <w:iCs/>
          <w:color w:val="000000" w:themeColor="text1"/>
          <w:sz w:val="18"/>
          <w:szCs w:val="18"/>
        </w:rPr>
        <w:tab/>
      </w:r>
      <w:r w:rsidR="00BD40DD">
        <w:rPr>
          <w:rFonts w:ascii="Times New Roman" w:hAnsi="Times New Roman" w:cs="Times New Roman"/>
          <w:i/>
          <w:iCs/>
          <w:sz w:val="18"/>
          <w:szCs w:val="18"/>
        </w:rPr>
        <w:t xml:space="preserve">The Case Manager and The </w:t>
      </w:r>
      <w:proofErr w:type="gramStart"/>
      <w:r w:rsidR="00BD40DD">
        <w:rPr>
          <w:rFonts w:ascii="Times New Roman" w:hAnsi="Times New Roman" w:cs="Times New Roman"/>
          <w:i/>
          <w:iCs/>
          <w:sz w:val="18"/>
          <w:szCs w:val="18"/>
        </w:rPr>
        <w:t>A[</w:t>
      </w:r>
      <w:proofErr w:type="gramEnd"/>
      <w:r w:rsidR="00BD40DD">
        <w:rPr>
          <w:rFonts w:ascii="Times New Roman" w:hAnsi="Times New Roman" w:cs="Times New Roman"/>
          <w:i/>
          <w:iCs/>
          <w:sz w:val="18"/>
          <w:szCs w:val="18"/>
        </w:rPr>
        <w:t>…]</w:t>
      </w:r>
      <w:r w:rsidR="006C4DD7" w:rsidRPr="000203E2">
        <w:rPr>
          <w:rFonts w:ascii="Times New Roman" w:hAnsi="Times New Roman" w:cs="Times New Roman"/>
          <w:i/>
          <w:iCs/>
          <w:sz w:val="18"/>
          <w:szCs w:val="18"/>
        </w:rPr>
        <w:t xml:space="preserve"> N</w:t>
      </w:r>
      <w:r w:rsidR="00BD40DD">
        <w:rPr>
          <w:rFonts w:ascii="Times New Roman" w:hAnsi="Times New Roman" w:cs="Times New Roman"/>
          <w:i/>
          <w:iCs/>
          <w:sz w:val="18"/>
          <w:szCs w:val="18"/>
        </w:rPr>
        <w:t>[…]</w:t>
      </w:r>
      <w:r w:rsidR="006C4DD7" w:rsidRPr="000203E2">
        <w:rPr>
          <w:rFonts w:ascii="Times New Roman" w:hAnsi="Times New Roman" w:cs="Times New Roman"/>
          <w:i/>
          <w:iCs/>
          <w:sz w:val="18"/>
          <w:szCs w:val="18"/>
        </w:rPr>
        <w:t xml:space="preserve"> Trust are directed to secure a fully furnished rental home for the respondent’s family and the minor child in East London for a period of six (6) months in close proximity to a hospital in case of an emergency within </w:t>
      </w:r>
      <w:r w:rsidR="006C4DD7" w:rsidRPr="000203E2">
        <w:rPr>
          <w:rFonts w:ascii="Times New Roman" w:hAnsi="Times New Roman" w:cs="Times New Roman"/>
          <w:b/>
          <w:i/>
          <w:iCs/>
          <w:sz w:val="18"/>
          <w:szCs w:val="18"/>
        </w:rPr>
        <w:t>14 (Fourteen days</w:t>
      </w:r>
      <w:r w:rsidR="006C4DD7" w:rsidRPr="000203E2">
        <w:rPr>
          <w:rFonts w:ascii="Times New Roman" w:hAnsi="Times New Roman" w:cs="Times New Roman"/>
          <w:i/>
          <w:iCs/>
          <w:sz w:val="18"/>
          <w:szCs w:val="18"/>
        </w:rPr>
        <w:t xml:space="preserve">) hereof, and shall immediately furnish the address of the rented property to the Court and all the parties including the Curator ad litem.  </w:t>
      </w:r>
    </w:p>
    <w:p w14:paraId="2CFAF8B5" w14:textId="77777777" w:rsidR="006C4DD7" w:rsidRPr="0093406D" w:rsidRDefault="006C4DD7" w:rsidP="003A4360">
      <w:pPr>
        <w:pStyle w:val="ListParagraph"/>
        <w:ind w:left="2880"/>
        <w:jc w:val="both"/>
        <w:rPr>
          <w:rFonts w:ascii="Times New Roman" w:hAnsi="Times New Roman" w:cs="Times New Roman"/>
          <w:i/>
          <w:iCs/>
          <w:sz w:val="18"/>
          <w:szCs w:val="18"/>
        </w:rPr>
      </w:pPr>
    </w:p>
    <w:p w14:paraId="33240502" w14:textId="5B91E83F" w:rsidR="006C4DD7" w:rsidRPr="000203E2" w:rsidRDefault="000203E2" w:rsidP="000203E2">
      <w:pPr>
        <w:spacing w:after="160" w:line="259" w:lineRule="auto"/>
        <w:ind w:left="2880" w:hanging="720"/>
        <w:jc w:val="both"/>
        <w:rPr>
          <w:rFonts w:ascii="Times New Roman" w:hAnsi="Times New Roman" w:cs="Times New Roman"/>
          <w:i/>
          <w:iCs/>
          <w:sz w:val="18"/>
          <w:szCs w:val="18"/>
        </w:rPr>
      </w:pPr>
      <w:r w:rsidRPr="0093406D">
        <w:rPr>
          <w:rFonts w:ascii="Times New Roman" w:hAnsi="Times New Roman" w:cs="Times New Roman"/>
          <w:i/>
          <w:iCs/>
          <w:color w:val="000000" w:themeColor="text1"/>
          <w:sz w:val="18"/>
          <w:szCs w:val="18"/>
        </w:rPr>
        <w:t>4.2</w:t>
      </w:r>
      <w:r w:rsidRPr="0093406D">
        <w:rPr>
          <w:rFonts w:ascii="Times New Roman" w:hAnsi="Times New Roman" w:cs="Times New Roman"/>
          <w:i/>
          <w:iCs/>
          <w:color w:val="000000" w:themeColor="text1"/>
          <w:sz w:val="18"/>
          <w:szCs w:val="18"/>
        </w:rPr>
        <w:tab/>
      </w:r>
      <w:r w:rsidR="00BD40DD">
        <w:rPr>
          <w:rFonts w:ascii="Times New Roman" w:hAnsi="Times New Roman" w:cs="Times New Roman"/>
          <w:i/>
          <w:iCs/>
          <w:sz w:val="18"/>
          <w:szCs w:val="18"/>
        </w:rPr>
        <w:t xml:space="preserve">The Case Manager and The </w:t>
      </w:r>
      <w:proofErr w:type="gramStart"/>
      <w:r w:rsidR="00BD40DD">
        <w:rPr>
          <w:rFonts w:ascii="Times New Roman" w:hAnsi="Times New Roman" w:cs="Times New Roman"/>
          <w:i/>
          <w:iCs/>
          <w:sz w:val="18"/>
          <w:szCs w:val="18"/>
        </w:rPr>
        <w:t>A[</w:t>
      </w:r>
      <w:proofErr w:type="gramEnd"/>
      <w:r w:rsidR="00BD40DD">
        <w:rPr>
          <w:rFonts w:ascii="Times New Roman" w:hAnsi="Times New Roman" w:cs="Times New Roman"/>
          <w:i/>
          <w:iCs/>
          <w:sz w:val="18"/>
          <w:szCs w:val="18"/>
        </w:rPr>
        <w:t>…]</w:t>
      </w:r>
      <w:r w:rsidR="006C4DD7" w:rsidRPr="000203E2">
        <w:rPr>
          <w:rFonts w:ascii="Times New Roman" w:hAnsi="Times New Roman" w:cs="Times New Roman"/>
          <w:i/>
          <w:iCs/>
          <w:sz w:val="18"/>
          <w:szCs w:val="18"/>
        </w:rPr>
        <w:t xml:space="preserve"> N</w:t>
      </w:r>
      <w:r w:rsidR="00BD40DD">
        <w:rPr>
          <w:rFonts w:ascii="Times New Roman" w:hAnsi="Times New Roman" w:cs="Times New Roman"/>
          <w:i/>
          <w:iCs/>
          <w:sz w:val="18"/>
          <w:szCs w:val="18"/>
        </w:rPr>
        <w:t>[…]</w:t>
      </w:r>
      <w:r w:rsidR="006C4DD7" w:rsidRPr="000203E2">
        <w:rPr>
          <w:rFonts w:ascii="Times New Roman" w:hAnsi="Times New Roman" w:cs="Times New Roman"/>
          <w:i/>
          <w:iCs/>
          <w:sz w:val="18"/>
          <w:szCs w:val="18"/>
        </w:rPr>
        <w:t xml:space="preserve"> Trust must ensure that the rented house is also equipped with the following items as identified by Ms </w:t>
      </w:r>
      <w:proofErr w:type="spellStart"/>
      <w:r w:rsidR="006C4DD7" w:rsidRPr="000203E2">
        <w:rPr>
          <w:rFonts w:ascii="Times New Roman" w:hAnsi="Times New Roman" w:cs="Times New Roman"/>
          <w:i/>
          <w:iCs/>
          <w:sz w:val="18"/>
          <w:szCs w:val="18"/>
        </w:rPr>
        <w:t>Phumeza</w:t>
      </w:r>
      <w:proofErr w:type="spellEnd"/>
      <w:r w:rsidR="006C4DD7" w:rsidRPr="000203E2">
        <w:rPr>
          <w:rFonts w:ascii="Times New Roman" w:hAnsi="Times New Roman" w:cs="Times New Roman"/>
          <w:i/>
          <w:iCs/>
          <w:sz w:val="18"/>
          <w:szCs w:val="18"/>
        </w:rPr>
        <w:t xml:space="preserve"> </w:t>
      </w:r>
      <w:proofErr w:type="spellStart"/>
      <w:r w:rsidR="006C4DD7" w:rsidRPr="000203E2">
        <w:rPr>
          <w:rFonts w:ascii="Times New Roman" w:hAnsi="Times New Roman" w:cs="Times New Roman"/>
          <w:i/>
          <w:iCs/>
          <w:sz w:val="18"/>
          <w:szCs w:val="18"/>
        </w:rPr>
        <w:t>Vakala</w:t>
      </w:r>
      <w:proofErr w:type="spellEnd"/>
      <w:r w:rsidR="006C4DD7" w:rsidRPr="000203E2">
        <w:rPr>
          <w:rFonts w:ascii="Times New Roman" w:hAnsi="Times New Roman" w:cs="Times New Roman"/>
          <w:i/>
          <w:iCs/>
          <w:sz w:val="18"/>
          <w:szCs w:val="18"/>
        </w:rPr>
        <w:t xml:space="preserve"> and Ms Samantha Goosen  : </w:t>
      </w:r>
    </w:p>
    <w:p w14:paraId="07E0DB9F" w14:textId="77777777" w:rsidR="006C4DD7" w:rsidRPr="0093406D" w:rsidRDefault="006C4DD7" w:rsidP="003A4360">
      <w:pPr>
        <w:pStyle w:val="ListParagraph"/>
        <w:ind w:left="2880"/>
        <w:jc w:val="both"/>
        <w:rPr>
          <w:rFonts w:ascii="Times New Roman" w:hAnsi="Times New Roman" w:cs="Times New Roman"/>
          <w:i/>
          <w:iCs/>
          <w:sz w:val="18"/>
          <w:szCs w:val="18"/>
        </w:rPr>
      </w:pPr>
    </w:p>
    <w:p w14:paraId="58561796" w14:textId="41758BE1" w:rsidR="006C4DD7" w:rsidRPr="000203E2" w:rsidRDefault="000203E2" w:rsidP="000203E2">
      <w:pPr>
        <w:spacing w:after="160" w:line="259" w:lineRule="auto"/>
        <w:ind w:left="3600" w:hanging="720"/>
        <w:jc w:val="both"/>
        <w:rPr>
          <w:rFonts w:ascii="Times New Roman" w:hAnsi="Times New Roman" w:cs="Times New Roman"/>
          <w:i/>
          <w:iCs/>
          <w:sz w:val="18"/>
          <w:szCs w:val="18"/>
        </w:rPr>
      </w:pPr>
      <w:r w:rsidRPr="0093406D">
        <w:rPr>
          <w:rFonts w:ascii="Times New Roman" w:hAnsi="Times New Roman" w:cs="Times New Roman"/>
          <w:i/>
          <w:iCs/>
          <w:sz w:val="18"/>
          <w:szCs w:val="18"/>
        </w:rPr>
        <w:t>4.2.1</w:t>
      </w:r>
      <w:r w:rsidRPr="0093406D">
        <w:rPr>
          <w:rFonts w:ascii="Times New Roman" w:hAnsi="Times New Roman" w:cs="Times New Roman"/>
          <w:i/>
          <w:iCs/>
          <w:sz w:val="18"/>
          <w:szCs w:val="18"/>
        </w:rPr>
        <w:tab/>
      </w:r>
      <w:r w:rsidR="006C4DD7" w:rsidRPr="000203E2">
        <w:rPr>
          <w:rFonts w:ascii="Times New Roman" w:hAnsi="Times New Roman" w:cs="Times New Roman"/>
          <w:i/>
          <w:iCs/>
          <w:sz w:val="18"/>
          <w:szCs w:val="18"/>
        </w:rPr>
        <w:t>A generator must be secured for the rented home to assist with power outages or load shedding; and</w:t>
      </w:r>
    </w:p>
    <w:p w14:paraId="79D3B180" w14:textId="77777777" w:rsidR="006C4DD7" w:rsidRPr="0093406D" w:rsidRDefault="006C4DD7" w:rsidP="003A4360">
      <w:pPr>
        <w:pStyle w:val="ListParagraph"/>
        <w:ind w:left="3600"/>
        <w:jc w:val="both"/>
        <w:rPr>
          <w:rFonts w:ascii="Times New Roman" w:hAnsi="Times New Roman" w:cs="Times New Roman"/>
          <w:i/>
          <w:iCs/>
          <w:sz w:val="18"/>
          <w:szCs w:val="18"/>
        </w:rPr>
      </w:pPr>
    </w:p>
    <w:p w14:paraId="494D7DCD" w14:textId="59E98521" w:rsidR="006C4DD7" w:rsidRPr="000203E2" w:rsidRDefault="000203E2" w:rsidP="000203E2">
      <w:pPr>
        <w:spacing w:after="160" w:line="259" w:lineRule="auto"/>
        <w:ind w:left="3600" w:hanging="720"/>
        <w:jc w:val="both"/>
        <w:rPr>
          <w:rFonts w:ascii="Times New Roman" w:hAnsi="Times New Roman" w:cs="Times New Roman"/>
          <w:i/>
          <w:iCs/>
          <w:sz w:val="18"/>
          <w:szCs w:val="18"/>
        </w:rPr>
      </w:pPr>
      <w:r w:rsidRPr="0093406D">
        <w:rPr>
          <w:rFonts w:ascii="Times New Roman" w:hAnsi="Times New Roman" w:cs="Times New Roman"/>
          <w:i/>
          <w:iCs/>
          <w:sz w:val="18"/>
          <w:szCs w:val="18"/>
        </w:rPr>
        <w:t>4.2.2</w:t>
      </w:r>
      <w:r w:rsidRPr="0093406D">
        <w:rPr>
          <w:rFonts w:ascii="Times New Roman" w:hAnsi="Times New Roman" w:cs="Times New Roman"/>
          <w:i/>
          <w:iCs/>
          <w:sz w:val="18"/>
          <w:szCs w:val="18"/>
        </w:rPr>
        <w:tab/>
      </w:r>
      <w:r w:rsidR="006C4DD7" w:rsidRPr="000203E2">
        <w:rPr>
          <w:rFonts w:ascii="Times New Roman" w:hAnsi="Times New Roman" w:cs="Times New Roman"/>
          <w:i/>
          <w:iCs/>
          <w:sz w:val="18"/>
          <w:szCs w:val="18"/>
        </w:rPr>
        <w:t>A water tank to assist with interruption of water supply.</w:t>
      </w:r>
    </w:p>
    <w:p w14:paraId="3CDFF684" w14:textId="77777777" w:rsidR="006C4DD7" w:rsidRPr="0093406D" w:rsidRDefault="006C4DD7" w:rsidP="003A4360">
      <w:pPr>
        <w:pStyle w:val="ListParagraph"/>
        <w:ind w:left="3240"/>
        <w:jc w:val="both"/>
        <w:rPr>
          <w:rFonts w:ascii="Times New Roman" w:hAnsi="Times New Roman" w:cs="Times New Roman"/>
          <w:i/>
          <w:iCs/>
          <w:sz w:val="18"/>
          <w:szCs w:val="18"/>
        </w:rPr>
      </w:pPr>
    </w:p>
    <w:p w14:paraId="77010602" w14:textId="197A9630" w:rsidR="006C4DD7" w:rsidRPr="000203E2" w:rsidRDefault="000203E2" w:rsidP="000203E2">
      <w:pPr>
        <w:spacing w:after="160" w:line="259" w:lineRule="auto"/>
        <w:ind w:left="2880" w:hanging="720"/>
        <w:jc w:val="both"/>
        <w:rPr>
          <w:rFonts w:ascii="Times New Roman" w:hAnsi="Times New Roman" w:cs="Times New Roman"/>
          <w:i/>
          <w:iCs/>
          <w:sz w:val="18"/>
          <w:szCs w:val="18"/>
        </w:rPr>
      </w:pPr>
      <w:r w:rsidRPr="0093406D">
        <w:rPr>
          <w:rFonts w:ascii="Times New Roman" w:hAnsi="Times New Roman" w:cs="Times New Roman"/>
          <w:i/>
          <w:iCs/>
          <w:color w:val="000000" w:themeColor="text1"/>
          <w:sz w:val="18"/>
          <w:szCs w:val="18"/>
        </w:rPr>
        <w:t>4.3</w:t>
      </w:r>
      <w:r w:rsidRPr="0093406D">
        <w:rPr>
          <w:rFonts w:ascii="Times New Roman" w:hAnsi="Times New Roman" w:cs="Times New Roman"/>
          <w:i/>
          <w:iCs/>
          <w:color w:val="000000" w:themeColor="text1"/>
          <w:sz w:val="18"/>
          <w:szCs w:val="18"/>
        </w:rPr>
        <w:tab/>
      </w:r>
      <w:r w:rsidR="006C4DD7" w:rsidRPr="000203E2">
        <w:rPr>
          <w:rFonts w:ascii="Times New Roman" w:hAnsi="Times New Roman" w:cs="Times New Roman"/>
          <w:i/>
          <w:iCs/>
          <w:sz w:val="18"/>
          <w:szCs w:val="18"/>
        </w:rPr>
        <w:t xml:space="preserve">The Case Manager, </w:t>
      </w:r>
      <w:proofErr w:type="spellStart"/>
      <w:r w:rsidR="006C4DD7" w:rsidRPr="000203E2">
        <w:rPr>
          <w:rFonts w:ascii="Times New Roman" w:hAnsi="Times New Roman" w:cs="Times New Roman"/>
          <w:i/>
          <w:iCs/>
          <w:sz w:val="18"/>
          <w:szCs w:val="18"/>
        </w:rPr>
        <w:t>Anneke</w:t>
      </w:r>
      <w:proofErr w:type="spellEnd"/>
      <w:r w:rsidR="006C4DD7" w:rsidRPr="000203E2">
        <w:rPr>
          <w:rFonts w:ascii="Times New Roman" w:hAnsi="Times New Roman" w:cs="Times New Roman"/>
          <w:i/>
          <w:iCs/>
          <w:sz w:val="18"/>
          <w:szCs w:val="18"/>
        </w:rPr>
        <w:t xml:space="preserve"> Greeff Inc. must draw up a needs assessment plan in consultation with the medical social worker, clinicians, the respondent and Ms Vakala for the minor child and the family if and when moved from the rented home to their permanent home.  Such a plan must be submitted to this Court within </w:t>
      </w:r>
      <w:r w:rsidR="006C4DD7" w:rsidRPr="000203E2">
        <w:rPr>
          <w:rFonts w:ascii="Times New Roman" w:hAnsi="Times New Roman" w:cs="Times New Roman"/>
          <w:b/>
          <w:i/>
          <w:iCs/>
          <w:sz w:val="18"/>
          <w:szCs w:val="18"/>
        </w:rPr>
        <w:t>twenty (20)</w:t>
      </w:r>
      <w:r w:rsidR="006C4DD7" w:rsidRPr="000203E2">
        <w:rPr>
          <w:rFonts w:ascii="Times New Roman" w:hAnsi="Times New Roman" w:cs="Times New Roman"/>
          <w:i/>
          <w:iCs/>
          <w:sz w:val="18"/>
          <w:szCs w:val="18"/>
        </w:rPr>
        <w:t xml:space="preserve"> days hereof. </w:t>
      </w:r>
    </w:p>
    <w:p w14:paraId="7D5075AE" w14:textId="77777777" w:rsidR="006C4DD7" w:rsidRPr="0093406D" w:rsidRDefault="006C4DD7" w:rsidP="003A4360">
      <w:pPr>
        <w:pStyle w:val="ListParagraph"/>
        <w:ind w:left="2880"/>
        <w:jc w:val="both"/>
        <w:rPr>
          <w:rFonts w:ascii="Times New Roman" w:hAnsi="Times New Roman" w:cs="Times New Roman"/>
          <w:i/>
          <w:iCs/>
          <w:sz w:val="18"/>
          <w:szCs w:val="18"/>
        </w:rPr>
      </w:pPr>
    </w:p>
    <w:p w14:paraId="12BF9743" w14:textId="06927295" w:rsidR="006C4DD7" w:rsidRPr="000203E2" w:rsidRDefault="000203E2" w:rsidP="000203E2">
      <w:pPr>
        <w:spacing w:after="160" w:line="259" w:lineRule="auto"/>
        <w:ind w:left="2880" w:hanging="720"/>
        <w:jc w:val="both"/>
        <w:rPr>
          <w:rFonts w:ascii="Times New Roman" w:hAnsi="Times New Roman" w:cs="Times New Roman"/>
          <w:i/>
          <w:iCs/>
          <w:color w:val="FF0000"/>
          <w:sz w:val="18"/>
          <w:szCs w:val="18"/>
        </w:rPr>
      </w:pPr>
      <w:r w:rsidRPr="0093406D">
        <w:rPr>
          <w:rFonts w:ascii="Times New Roman" w:hAnsi="Times New Roman" w:cs="Times New Roman"/>
          <w:i/>
          <w:iCs/>
          <w:color w:val="000000" w:themeColor="text1"/>
          <w:sz w:val="18"/>
          <w:szCs w:val="18"/>
        </w:rPr>
        <w:t>4.4</w:t>
      </w:r>
      <w:r w:rsidRPr="0093406D">
        <w:rPr>
          <w:rFonts w:ascii="Times New Roman" w:hAnsi="Times New Roman" w:cs="Times New Roman"/>
          <w:i/>
          <w:iCs/>
          <w:color w:val="000000" w:themeColor="text1"/>
          <w:sz w:val="18"/>
          <w:szCs w:val="18"/>
        </w:rPr>
        <w:tab/>
      </w:r>
      <w:r w:rsidR="006C4DD7" w:rsidRPr="000203E2">
        <w:rPr>
          <w:rFonts w:ascii="Times New Roman" w:hAnsi="Times New Roman" w:cs="Times New Roman"/>
          <w:i/>
          <w:iCs/>
          <w:sz w:val="18"/>
          <w:szCs w:val="18"/>
        </w:rPr>
        <w:t xml:space="preserve">The </w:t>
      </w:r>
      <w:proofErr w:type="gramStart"/>
      <w:r w:rsidR="006C4DD7" w:rsidRPr="000203E2">
        <w:rPr>
          <w:rFonts w:ascii="Times New Roman" w:hAnsi="Times New Roman" w:cs="Times New Roman"/>
          <w:i/>
          <w:iCs/>
          <w:sz w:val="18"/>
          <w:szCs w:val="18"/>
        </w:rPr>
        <w:t>A</w:t>
      </w:r>
      <w:r w:rsidR="00BD40DD">
        <w:rPr>
          <w:rFonts w:ascii="Times New Roman" w:hAnsi="Times New Roman" w:cs="Times New Roman"/>
          <w:i/>
          <w:iCs/>
          <w:sz w:val="18"/>
          <w:szCs w:val="18"/>
        </w:rPr>
        <w:t>[</w:t>
      </w:r>
      <w:proofErr w:type="gramEnd"/>
      <w:r w:rsidR="00BD40DD">
        <w:rPr>
          <w:rFonts w:ascii="Times New Roman" w:hAnsi="Times New Roman" w:cs="Times New Roman"/>
          <w:i/>
          <w:iCs/>
          <w:sz w:val="18"/>
          <w:szCs w:val="18"/>
        </w:rPr>
        <w:t>…]</w:t>
      </w:r>
      <w:r w:rsidR="006C4DD7" w:rsidRPr="000203E2">
        <w:rPr>
          <w:rFonts w:ascii="Times New Roman" w:hAnsi="Times New Roman" w:cs="Times New Roman"/>
          <w:i/>
          <w:iCs/>
          <w:sz w:val="18"/>
          <w:szCs w:val="18"/>
        </w:rPr>
        <w:t>o N</w:t>
      </w:r>
      <w:r w:rsidR="00BD40DD">
        <w:rPr>
          <w:rFonts w:ascii="Times New Roman" w:hAnsi="Times New Roman" w:cs="Times New Roman"/>
          <w:i/>
          <w:iCs/>
          <w:sz w:val="18"/>
          <w:szCs w:val="18"/>
        </w:rPr>
        <w:t>[…]</w:t>
      </w:r>
      <w:r w:rsidR="006C4DD7" w:rsidRPr="000203E2">
        <w:rPr>
          <w:rFonts w:ascii="Times New Roman" w:hAnsi="Times New Roman" w:cs="Times New Roman"/>
          <w:i/>
          <w:iCs/>
          <w:sz w:val="18"/>
          <w:szCs w:val="18"/>
        </w:rPr>
        <w:t xml:space="preserve"> Trust shall pay to Ms N</w:t>
      </w:r>
      <w:r w:rsidR="007845F9">
        <w:rPr>
          <w:rFonts w:ascii="Times New Roman" w:hAnsi="Times New Roman" w:cs="Times New Roman"/>
          <w:i/>
          <w:iCs/>
          <w:sz w:val="18"/>
          <w:szCs w:val="18"/>
        </w:rPr>
        <w:t>[…]</w:t>
      </w:r>
      <w:r w:rsidR="006C4DD7" w:rsidRPr="000203E2">
        <w:rPr>
          <w:rFonts w:ascii="Times New Roman" w:hAnsi="Times New Roman" w:cs="Times New Roman"/>
          <w:i/>
          <w:iCs/>
          <w:sz w:val="18"/>
          <w:szCs w:val="18"/>
        </w:rPr>
        <w:t xml:space="preserve"> N</w:t>
      </w:r>
      <w:r w:rsidR="007845F9">
        <w:rPr>
          <w:rFonts w:ascii="Times New Roman" w:hAnsi="Times New Roman" w:cs="Times New Roman"/>
          <w:i/>
          <w:iCs/>
          <w:sz w:val="18"/>
          <w:szCs w:val="18"/>
        </w:rPr>
        <w:t>[…]</w:t>
      </w:r>
      <w:r w:rsidR="006C4DD7" w:rsidRPr="000203E2">
        <w:rPr>
          <w:rFonts w:ascii="Times New Roman" w:hAnsi="Times New Roman" w:cs="Times New Roman"/>
          <w:i/>
          <w:iCs/>
          <w:sz w:val="18"/>
          <w:szCs w:val="18"/>
        </w:rPr>
        <w:t xml:space="preserve"> the monthly allowance of R7000 per month which was previously paid to her, to commence on 30 April 2024 and such allowance must not be terminated without following due process of the law. </w:t>
      </w:r>
    </w:p>
    <w:p w14:paraId="5B1AB357" w14:textId="77777777" w:rsidR="006C4DD7" w:rsidRPr="0093406D" w:rsidRDefault="006C4DD7" w:rsidP="003A4360">
      <w:pPr>
        <w:pStyle w:val="ListParagraph"/>
        <w:ind w:left="2160"/>
        <w:rPr>
          <w:rFonts w:ascii="Times New Roman" w:hAnsi="Times New Roman" w:cs="Times New Roman"/>
          <w:i/>
          <w:iCs/>
          <w:color w:val="FF0000"/>
          <w:sz w:val="18"/>
          <w:szCs w:val="18"/>
        </w:rPr>
      </w:pPr>
    </w:p>
    <w:p w14:paraId="2A5EEDD1" w14:textId="77777777" w:rsidR="006C4DD7" w:rsidRPr="0093406D" w:rsidRDefault="006C4DD7" w:rsidP="003A4360">
      <w:pPr>
        <w:pStyle w:val="ListParagraph"/>
        <w:ind w:left="2880"/>
        <w:jc w:val="both"/>
        <w:rPr>
          <w:rFonts w:ascii="Times New Roman" w:hAnsi="Times New Roman" w:cs="Times New Roman"/>
          <w:i/>
          <w:iCs/>
          <w:color w:val="FF0000"/>
          <w:sz w:val="18"/>
          <w:szCs w:val="18"/>
        </w:rPr>
      </w:pPr>
    </w:p>
    <w:p w14:paraId="16D64345" w14:textId="7682968E" w:rsidR="006C4DD7" w:rsidRPr="000203E2" w:rsidRDefault="000203E2" w:rsidP="000203E2">
      <w:pPr>
        <w:spacing w:after="160" w:line="259" w:lineRule="auto"/>
        <w:ind w:left="2880" w:hanging="720"/>
        <w:jc w:val="both"/>
        <w:rPr>
          <w:rFonts w:ascii="Times New Roman" w:hAnsi="Times New Roman" w:cs="Times New Roman"/>
          <w:i/>
          <w:iCs/>
          <w:sz w:val="18"/>
          <w:szCs w:val="18"/>
        </w:rPr>
      </w:pPr>
      <w:r w:rsidRPr="0093406D">
        <w:rPr>
          <w:rFonts w:ascii="Times New Roman" w:hAnsi="Times New Roman" w:cs="Times New Roman"/>
          <w:i/>
          <w:iCs/>
          <w:color w:val="000000" w:themeColor="text1"/>
          <w:sz w:val="18"/>
          <w:szCs w:val="18"/>
        </w:rPr>
        <w:t>4.5</w:t>
      </w:r>
      <w:r w:rsidRPr="0093406D">
        <w:rPr>
          <w:rFonts w:ascii="Times New Roman" w:hAnsi="Times New Roman" w:cs="Times New Roman"/>
          <w:i/>
          <w:iCs/>
          <w:color w:val="000000" w:themeColor="text1"/>
          <w:sz w:val="18"/>
          <w:szCs w:val="18"/>
        </w:rPr>
        <w:tab/>
      </w:r>
      <w:r w:rsidR="006C4DD7" w:rsidRPr="000203E2">
        <w:rPr>
          <w:rFonts w:ascii="Times New Roman" w:hAnsi="Times New Roman" w:cs="Times New Roman"/>
          <w:i/>
          <w:iCs/>
          <w:sz w:val="18"/>
          <w:szCs w:val="18"/>
        </w:rPr>
        <w:t xml:space="preserve"> The Case Manager, </w:t>
      </w:r>
      <w:proofErr w:type="spellStart"/>
      <w:r w:rsidR="006C4DD7" w:rsidRPr="000203E2">
        <w:rPr>
          <w:rFonts w:ascii="Times New Roman" w:hAnsi="Times New Roman" w:cs="Times New Roman"/>
          <w:i/>
          <w:iCs/>
          <w:sz w:val="18"/>
          <w:szCs w:val="18"/>
        </w:rPr>
        <w:t>Annekke</w:t>
      </w:r>
      <w:proofErr w:type="spellEnd"/>
      <w:r w:rsidR="006C4DD7" w:rsidRPr="000203E2">
        <w:rPr>
          <w:rFonts w:ascii="Times New Roman" w:hAnsi="Times New Roman" w:cs="Times New Roman"/>
          <w:i/>
          <w:iCs/>
          <w:sz w:val="18"/>
          <w:szCs w:val="18"/>
        </w:rPr>
        <w:t xml:space="preserve"> </w:t>
      </w:r>
      <w:proofErr w:type="spellStart"/>
      <w:r w:rsidR="006C4DD7" w:rsidRPr="000203E2">
        <w:rPr>
          <w:rFonts w:ascii="Times New Roman" w:hAnsi="Times New Roman" w:cs="Times New Roman"/>
          <w:i/>
          <w:iCs/>
          <w:sz w:val="18"/>
          <w:szCs w:val="18"/>
        </w:rPr>
        <w:t>Greef</w:t>
      </w:r>
      <w:proofErr w:type="spellEnd"/>
      <w:r w:rsidR="006C4DD7" w:rsidRPr="000203E2">
        <w:rPr>
          <w:rFonts w:ascii="Times New Roman" w:hAnsi="Times New Roman" w:cs="Times New Roman"/>
          <w:i/>
          <w:iCs/>
          <w:sz w:val="18"/>
          <w:szCs w:val="18"/>
        </w:rPr>
        <w:t xml:space="preserve"> </w:t>
      </w:r>
      <w:proofErr w:type="spellStart"/>
      <w:proofErr w:type="gramStart"/>
      <w:r w:rsidR="006C4DD7" w:rsidRPr="000203E2">
        <w:rPr>
          <w:rFonts w:ascii="Times New Roman" w:hAnsi="Times New Roman" w:cs="Times New Roman"/>
          <w:i/>
          <w:iCs/>
          <w:sz w:val="18"/>
          <w:szCs w:val="18"/>
        </w:rPr>
        <w:t>Inc</w:t>
      </w:r>
      <w:proofErr w:type="spellEnd"/>
      <w:r w:rsidR="006C4DD7" w:rsidRPr="000203E2">
        <w:rPr>
          <w:rFonts w:ascii="Times New Roman" w:hAnsi="Times New Roman" w:cs="Times New Roman"/>
          <w:i/>
          <w:iCs/>
          <w:sz w:val="18"/>
          <w:szCs w:val="18"/>
        </w:rPr>
        <w:t xml:space="preserve"> .</w:t>
      </w:r>
      <w:proofErr w:type="gramEnd"/>
      <w:r w:rsidR="006C4DD7" w:rsidRPr="000203E2">
        <w:rPr>
          <w:rFonts w:ascii="Times New Roman" w:hAnsi="Times New Roman" w:cs="Times New Roman"/>
          <w:i/>
          <w:iCs/>
          <w:sz w:val="18"/>
          <w:szCs w:val="18"/>
        </w:rPr>
        <w:t xml:space="preserve"> and The </w:t>
      </w:r>
      <w:proofErr w:type="gramStart"/>
      <w:r w:rsidR="006C4DD7" w:rsidRPr="000203E2">
        <w:rPr>
          <w:rFonts w:ascii="Times New Roman" w:hAnsi="Times New Roman" w:cs="Times New Roman"/>
          <w:i/>
          <w:iCs/>
          <w:sz w:val="18"/>
          <w:szCs w:val="18"/>
        </w:rPr>
        <w:t>A</w:t>
      </w:r>
      <w:r w:rsidR="00BD40DD">
        <w:rPr>
          <w:rFonts w:ascii="Times New Roman" w:hAnsi="Times New Roman" w:cs="Times New Roman"/>
          <w:i/>
          <w:iCs/>
          <w:sz w:val="18"/>
          <w:szCs w:val="18"/>
        </w:rPr>
        <w:t>[</w:t>
      </w:r>
      <w:proofErr w:type="gramEnd"/>
      <w:r w:rsidR="00BD40DD">
        <w:rPr>
          <w:rFonts w:ascii="Times New Roman" w:hAnsi="Times New Roman" w:cs="Times New Roman"/>
          <w:i/>
          <w:iCs/>
          <w:sz w:val="18"/>
          <w:szCs w:val="18"/>
        </w:rPr>
        <w:t>…]</w:t>
      </w:r>
      <w:r w:rsidR="006C4DD7" w:rsidRPr="000203E2">
        <w:rPr>
          <w:rFonts w:ascii="Times New Roman" w:hAnsi="Times New Roman" w:cs="Times New Roman"/>
          <w:i/>
          <w:iCs/>
          <w:sz w:val="18"/>
          <w:szCs w:val="18"/>
        </w:rPr>
        <w:t xml:space="preserve"> N</w:t>
      </w:r>
      <w:r w:rsidR="00BD40DD">
        <w:rPr>
          <w:rFonts w:ascii="Times New Roman" w:hAnsi="Times New Roman" w:cs="Times New Roman"/>
          <w:i/>
          <w:iCs/>
          <w:sz w:val="18"/>
          <w:szCs w:val="18"/>
        </w:rPr>
        <w:t>[…]</w:t>
      </w:r>
      <w:r w:rsidR="006C4DD7" w:rsidRPr="000203E2">
        <w:rPr>
          <w:rFonts w:ascii="Times New Roman" w:hAnsi="Times New Roman" w:cs="Times New Roman"/>
          <w:i/>
          <w:iCs/>
          <w:sz w:val="18"/>
          <w:szCs w:val="18"/>
        </w:rPr>
        <w:t xml:space="preserve"> Trust are directed to engage and discuss with the respondent, assisted by Ms  Vakala, the budget by the Trust for the purchase of a house for the family as indicated in the affidavit of Mr Charles Adams deposed to on 23 January 2023 (Volume 3 page 362 para 11) and report the outcome of that engagement to Court within </w:t>
      </w:r>
      <w:r w:rsidR="006C4DD7" w:rsidRPr="000203E2">
        <w:rPr>
          <w:rFonts w:ascii="Times New Roman" w:hAnsi="Times New Roman" w:cs="Times New Roman"/>
          <w:b/>
          <w:i/>
          <w:iCs/>
          <w:sz w:val="18"/>
          <w:szCs w:val="18"/>
        </w:rPr>
        <w:t>Twenty</w:t>
      </w:r>
      <w:r w:rsidR="006C4DD7" w:rsidRPr="000203E2">
        <w:rPr>
          <w:rFonts w:ascii="Times New Roman" w:hAnsi="Times New Roman" w:cs="Times New Roman"/>
          <w:i/>
          <w:iCs/>
          <w:sz w:val="18"/>
          <w:szCs w:val="18"/>
        </w:rPr>
        <w:t xml:space="preserve"> </w:t>
      </w:r>
      <w:r w:rsidR="006C4DD7" w:rsidRPr="000203E2">
        <w:rPr>
          <w:rFonts w:ascii="Times New Roman" w:hAnsi="Times New Roman" w:cs="Times New Roman"/>
          <w:b/>
          <w:i/>
          <w:iCs/>
          <w:sz w:val="18"/>
          <w:szCs w:val="18"/>
        </w:rPr>
        <w:t>(20)</w:t>
      </w:r>
      <w:r w:rsidR="006C4DD7" w:rsidRPr="000203E2">
        <w:rPr>
          <w:rFonts w:ascii="Times New Roman" w:hAnsi="Times New Roman" w:cs="Times New Roman"/>
          <w:i/>
          <w:iCs/>
          <w:sz w:val="18"/>
          <w:szCs w:val="18"/>
        </w:rPr>
        <w:t xml:space="preserve"> days hereof.  Such report must be furnished to all the parties. </w:t>
      </w:r>
    </w:p>
    <w:p w14:paraId="34DF6776" w14:textId="77777777" w:rsidR="006C4DD7" w:rsidRPr="0093406D" w:rsidRDefault="006C4DD7" w:rsidP="003A4360">
      <w:pPr>
        <w:pStyle w:val="ListParagraph"/>
        <w:ind w:left="2880"/>
        <w:jc w:val="both"/>
        <w:rPr>
          <w:rFonts w:ascii="Times New Roman" w:hAnsi="Times New Roman" w:cs="Times New Roman"/>
          <w:i/>
          <w:iCs/>
          <w:sz w:val="18"/>
          <w:szCs w:val="18"/>
        </w:rPr>
      </w:pPr>
    </w:p>
    <w:p w14:paraId="7990F8F3" w14:textId="2BA9EC6D" w:rsidR="006C4DD7" w:rsidRPr="000203E2" w:rsidRDefault="000203E2" w:rsidP="000203E2">
      <w:pPr>
        <w:spacing w:after="160" w:line="259" w:lineRule="auto"/>
        <w:ind w:left="2160" w:hanging="720"/>
        <w:jc w:val="both"/>
        <w:rPr>
          <w:rFonts w:ascii="Times New Roman" w:hAnsi="Times New Roman" w:cs="Times New Roman"/>
          <w:i/>
          <w:iCs/>
          <w:sz w:val="18"/>
          <w:szCs w:val="18"/>
        </w:rPr>
      </w:pPr>
      <w:r w:rsidRPr="0093406D">
        <w:rPr>
          <w:rFonts w:ascii="Times New Roman" w:hAnsi="Times New Roman" w:cs="Times New Roman"/>
          <w:i/>
          <w:iCs/>
          <w:sz w:val="18"/>
          <w:szCs w:val="18"/>
        </w:rPr>
        <w:t>5.</w:t>
      </w:r>
      <w:r w:rsidRPr="0093406D">
        <w:rPr>
          <w:rFonts w:ascii="Times New Roman" w:hAnsi="Times New Roman" w:cs="Times New Roman"/>
          <w:i/>
          <w:iCs/>
          <w:sz w:val="18"/>
          <w:szCs w:val="18"/>
        </w:rPr>
        <w:tab/>
      </w:r>
      <w:r w:rsidR="006C4DD7" w:rsidRPr="000203E2">
        <w:rPr>
          <w:rFonts w:ascii="Times New Roman" w:hAnsi="Times New Roman" w:cs="Times New Roman"/>
          <w:i/>
          <w:iCs/>
          <w:sz w:val="18"/>
          <w:szCs w:val="18"/>
        </w:rPr>
        <w:t xml:space="preserve">The application for the appointment of the applicant (Ms Amanda Bessinger) as a curatrix personae </w:t>
      </w:r>
      <w:r w:rsidR="006C4DD7" w:rsidRPr="000203E2">
        <w:rPr>
          <w:rFonts w:ascii="Times New Roman" w:hAnsi="Times New Roman" w:cs="Times New Roman"/>
          <w:i/>
          <w:iCs/>
          <w:color w:val="000000" w:themeColor="text1"/>
          <w:sz w:val="18"/>
          <w:szCs w:val="18"/>
        </w:rPr>
        <w:t xml:space="preserve">as contained in paragraph 9, Second Part of the Notice of Motion is </w:t>
      </w:r>
      <w:r w:rsidR="006C4DD7" w:rsidRPr="000203E2">
        <w:rPr>
          <w:rFonts w:ascii="Times New Roman" w:hAnsi="Times New Roman" w:cs="Times New Roman"/>
          <w:i/>
          <w:iCs/>
          <w:sz w:val="18"/>
          <w:szCs w:val="18"/>
        </w:rPr>
        <w:t>dismissed.</w:t>
      </w:r>
    </w:p>
    <w:p w14:paraId="49AB6F5F" w14:textId="77777777" w:rsidR="006C4DD7" w:rsidRPr="0093406D" w:rsidRDefault="006C4DD7" w:rsidP="003A4360">
      <w:pPr>
        <w:pStyle w:val="ListParagraph"/>
        <w:ind w:left="2160"/>
        <w:jc w:val="both"/>
        <w:rPr>
          <w:rFonts w:ascii="Times New Roman" w:hAnsi="Times New Roman" w:cs="Times New Roman"/>
          <w:i/>
          <w:iCs/>
          <w:sz w:val="18"/>
          <w:szCs w:val="18"/>
        </w:rPr>
      </w:pPr>
    </w:p>
    <w:p w14:paraId="50DC7B55" w14:textId="40D8C8D9" w:rsidR="006C4DD7" w:rsidRPr="000203E2" w:rsidRDefault="000203E2" w:rsidP="000203E2">
      <w:pPr>
        <w:spacing w:after="160" w:line="259" w:lineRule="auto"/>
        <w:ind w:left="2160" w:hanging="720"/>
        <w:jc w:val="both"/>
        <w:rPr>
          <w:rFonts w:ascii="Times New Roman" w:hAnsi="Times New Roman" w:cs="Times New Roman"/>
          <w:i/>
          <w:iCs/>
          <w:sz w:val="18"/>
          <w:szCs w:val="18"/>
        </w:rPr>
      </w:pPr>
      <w:r w:rsidRPr="0093406D">
        <w:rPr>
          <w:rFonts w:ascii="Times New Roman" w:hAnsi="Times New Roman" w:cs="Times New Roman"/>
          <w:i/>
          <w:iCs/>
          <w:sz w:val="18"/>
          <w:szCs w:val="18"/>
        </w:rPr>
        <w:t>6.</w:t>
      </w:r>
      <w:r w:rsidRPr="0093406D">
        <w:rPr>
          <w:rFonts w:ascii="Times New Roman" w:hAnsi="Times New Roman" w:cs="Times New Roman"/>
          <w:i/>
          <w:iCs/>
          <w:sz w:val="18"/>
          <w:szCs w:val="18"/>
        </w:rPr>
        <w:tab/>
      </w:r>
      <w:r w:rsidR="006C4DD7" w:rsidRPr="000203E2">
        <w:rPr>
          <w:rFonts w:ascii="Times New Roman" w:hAnsi="Times New Roman" w:cs="Times New Roman"/>
          <w:i/>
          <w:iCs/>
          <w:sz w:val="18"/>
          <w:szCs w:val="18"/>
        </w:rPr>
        <w:t xml:space="preserve">The additional prayers sought in paragraphs 12, 13 and 14 of the Second Part of the Notice of Motion are dismissed. </w:t>
      </w:r>
    </w:p>
    <w:p w14:paraId="35745454" w14:textId="77777777" w:rsidR="006C4DD7" w:rsidRPr="0093406D" w:rsidRDefault="006C4DD7" w:rsidP="003A4360">
      <w:pPr>
        <w:pStyle w:val="ListParagraph"/>
        <w:ind w:left="2160"/>
        <w:rPr>
          <w:rFonts w:ascii="Times New Roman" w:hAnsi="Times New Roman" w:cs="Times New Roman"/>
          <w:i/>
          <w:iCs/>
          <w:sz w:val="18"/>
          <w:szCs w:val="18"/>
        </w:rPr>
      </w:pPr>
    </w:p>
    <w:p w14:paraId="4AD3FC4C" w14:textId="29136B48" w:rsidR="006C4DD7" w:rsidRPr="000203E2" w:rsidRDefault="000203E2" w:rsidP="000203E2">
      <w:pPr>
        <w:spacing w:after="160" w:line="259" w:lineRule="auto"/>
        <w:ind w:left="2160" w:hanging="720"/>
        <w:jc w:val="both"/>
        <w:rPr>
          <w:rFonts w:ascii="Times New Roman" w:hAnsi="Times New Roman" w:cs="Times New Roman"/>
          <w:i/>
          <w:iCs/>
          <w:sz w:val="18"/>
          <w:szCs w:val="18"/>
        </w:rPr>
      </w:pPr>
      <w:r w:rsidRPr="0093406D">
        <w:rPr>
          <w:rFonts w:ascii="Times New Roman" w:hAnsi="Times New Roman" w:cs="Times New Roman"/>
          <w:i/>
          <w:iCs/>
          <w:sz w:val="18"/>
          <w:szCs w:val="18"/>
        </w:rPr>
        <w:t>7.</w:t>
      </w:r>
      <w:r w:rsidRPr="0093406D">
        <w:rPr>
          <w:rFonts w:ascii="Times New Roman" w:hAnsi="Times New Roman" w:cs="Times New Roman"/>
          <w:i/>
          <w:iCs/>
          <w:sz w:val="18"/>
          <w:szCs w:val="18"/>
        </w:rPr>
        <w:tab/>
      </w:r>
      <w:r w:rsidR="006C4DD7" w:rsidRPr="000203E2">
        <w:rPr>
          <w:rFonts w:ascii="Times New Roman" w:hAnsi="Times New Roman" w:cs="Times New Roman"/>
          <w:i/>
          <w:iCs/>
          <w:sz w:val="18"/>
          <w:szCs w:val="18"/>
        </w:rPr>
        <w:t xml:space="preserve">The Case Manager, </w:t>
      </w:r>
      <w:proofErr w:type="spellStart"/>
      <w:r w:rsidR="006C4DD7" w:rsidRPr="000203E2">
        <w:rPr>
          <w:rFonts w:ascii="Times New Roman" w:hAnsi="Times New Roman" w:cs="Times New Roman"/>
          <w:i/>
          <w:iCs/>
          <w:sz w:val="18"/>
          <w:szCs w:val="18"/>
        </w:rPr>
        <w:t>Anneke</w:t>
      </w:r>
      <w:proofErr w:type="spellEnd"/>
      <w:r w:rsidR="006C4DD7" w:rsidRPr="000203E2">
        <w:rPr>
          <w:rFonts w:ascii="Times New Roman" w:hAnsi="Times New Roman" w:cs="Times New Roman"/>
          <w:i/>
          <w:iCs/>
          <w:sz w:val="18"/>
          <w:szCs w:val="18"/>
        </w:rPr>
        <w:t xml:space="preserve"> Greeff Inc.  is directed to appoint another medical social worker in the stead of Ms Bessinger, preferably a medical social worker that is conversant in IsiXhosa language within </w:t>
      </w:r>
      <w:r w:rsidR="006C4DD7" w:rsidRPr="000203E2">
        <w:rPr>
          <w:rFonts w:ascii="Times New Roman" w:hAnsi="Times New Roman" w:cs="Times New Roman"/>
          <w:b/>
          <w:i/>
          <w:iCs/>
          <w:sz w:val="18"/>
          <w:szCs w:val="18"/>
        </w:rPr>
        <w:t>Ten (10) days</w:t>
      </w:r>
      <w:r w:rsidR="006C4DD7" w:rsidRPr="000203E2">
        <w:rPr>
          <w:rFonts w:ascii="Times New Roman" w:hAnsi="Times New Roman" w:cs="Times New Roman"/>
          <w:i/>
          <w:iCs/>
          <w:sz w:val="18"/>
          <w:szCs w:val="18"/>
        </w:rPr>
        <w:t xml:space="preserve"> hereof, to attend to all matters involving the minor child, AN. The name of the medical social worker must be furnished to all the parties including the Curator ad litem </w:t>
      </w:r>
      <w:r w:rsidR="006C4DD7" w:rsidRPr="000203E2">
        <w:rPr>
          <w:rFonts w:ascii="Times New Roman" w:hAnsi="Times New Roman" w:cs="Times New Roman"/>
          <w:b/>
          <w:i/>
          <w:iCs/>
          <w:sz w:val="18"/>
          <w:szCs w:val="18"/>
        </w:rPr>
        <w:t>on the same day</w:t>
      </w:r>
      <w:r w:rsidR="006C4DD7" w:rsidRPr="000203E2">
        <w:rPr>
          <w:rFonts w:ascii="Times New Roman" w:hAnsi="Times New Roman" w:cs="Times New Roman"/>
          <w:i/>
          <w:iCs/>
          <w:sz w:val="18"/>
          <w:szCs w:val="18"/>
        </w:rPr>
        <w:t xml:space="preserve"> of the appointment. </w:t>
      </w:r>
    </w:p>
    <w:p w14:paraId="4182CB06" w14:textId="77777777" w:rsidR="006C4DD7" w:rsidRPr="0093406D" w:rsidRDefault="006C4DD7" w:rsidP="003A4360">
      <w:pPr>
        <w:pStyle w:val="ListParagraph"/>
        <w:ind w:left="2160"/>
        <w:jc w:val="both"/>
        <w:rPr>
          <w:rFonts w:ascii="Times New Roman" w:hAnsi="Times New Roman" w:cs="Times New Roman"/>
          <w:i/>
          <w:iCs/>
          <w:sz w:val="18"/>
          <w:szCs w:val="18"/>
        </w:rPr>
      </w:pPr>
    </w:p>
    <w:p w14:paraId="51B36FBC" w14:textId="3C7E8C4B" w:rsidR="006C4DD7" w:rsidRPr="000203E2" w:rsidRDefault="000203E2" w:rsidP="000203E2">
      <w:pPr>
        <w:spacing w:after="160" w:line="259" w:lineRule="auto"/>
        <w:ind w:left="2160" w:hanging="720"/>
        <w:jc w:val="both"/>
        <w:rPr>
          <w:rFonts w:ascii="Times New Roman" w:hAnsi="Times New Roman" w:cs="Times New Roman"/>
          <w:i/>
          <w:iCs/>
          <w:sz w:val="18"/>
          <w:szCs w:val="18"/>
        </w:rPr>
      </w:pPr>
      <w:r w:rsidRPr="0093406D">
        <w:rPr>
          <w:rFonts w:ascii="Times New Roman" w:hAnsi="Times New Roman" w:cs="Times New Roman"/>
          <w:i/>
          <w:iCs/>
          <w:sz w:val="18"/>
          <w:szCs w:val="18"/>
        </w:rPr>
        <w:t>8.</w:t>
      </w:r>
      <w:r w:rsidRPr="0093406D">
        <w:rPr>
          <w:rFonts w:ascii="Times New Roman" w:hAnsi="Times New Roman" w:cs="Times New Roman"/>
          <w:i/>
          <w:iCs/>
          <w:sz w:val="18"/>
          <w:szCs w:val="18"/>
        </w:rPr>
        <w:tab/>
      </w:r>
      <w:r w:rsidR="006C4DD7" w:rsidRPr="000203E2">
        <w:rPr>
          <w:rFonts w:ascii="Times New Roman" w:hAnsi="Times New Roman" w:cs="Times New Roman"/>
          <w:i/>
          <w:iCs/>
          <w:sz w:val="18"/>
          <w:szCs w:val="18"/>
        </w:rPr>
        <w:t xml:space="preserve">The medical social worker to be appointed by the Case Manager, Anneke Greeff Inc shall in consultation with the respondent, Ms </w:t>
      </w:r>
      <w:proofErr w:type="spellStart"/>
      <w:r w:rsidR="006C4DD7" w:rsidRPr="000203E2">
        <w:rPr>
          <w:rFonts w:ascii="Times New Roman" w:hAnsi="Times New Roman" w:cs="Times New Roman"/>
          <w:i/>
          <w:iCs/>
          <w:sz w:val="18"/>
          <w:szCs w:val="18"/>
        </w:rPr>
        <w:t>Phumeza</w:t>
      </w:r>
      <w:proofErr w:type="spellEnd"/>
      <w:r w:rsidR="006C4DD7" w:rsidRPr="000203E2">
        <w:rPr>
          <w:rFonts w:ascii="Times New Roman" w:hAnsi="Times New Roman" w:cs="Times New Roman"/>
          <w:i/>
          <w:iCs/>
          <w:sz w:val="18"/>
          <w:szCs w:val="18"/>
        </w:rPr>
        <w:t xml:space="preserve"> </w:t>
      </w:r>
      <w:proofErr w:type="spellStart"/>
      <w:r w:rsidR="006C4DD7" w:rsidRPr="000203E2">
        <w:rPr>
          <w:rFonts w:ascii="Times New Roman" w:hAnsi="Times New Roman" w:cs="Times New Roman"/>
          <w:i/>
          <w:iCs/>
          <w:sz w:val="18"/>
          <w:szCs w:val="18"/>
        </w:rPr>
        <w:t>Vakala</w:t>
      </w:r>
      <w:proofErr w:type="spellEnd"/>
      <w:r w:rsidR="006C4DD7" w:rsidRPr="000203E2">
        <w:rPr>
          <w:rFonts w:ascii="Times New Roman" w:hAnsi="Times New Roman" w:cs="Times New Roman"/>
          <w:i/>
          <w:iCs/>
          <w:sz w:val="18"/>
          <w:szCs w:val="18"/>
        </w:rPr>
        <w:t xml:space="preserve">, Ms Samantha Goosen of the Lily Kirchmann Step Down Facility (Lily Kirchmann) and any persons appointed by the Case Manager to assist, identify the needs of the minor and those of the respondent to ensure a smooth transition from the Lily Kirchmann facility to the rented accommodation for the respondent’s family. That must be attended to within </w:t>
      </w:r>
      <w:r w:rsidR="006C4DD7" w:rsidRPr="000203E2">
        <w:rPr>
          <w:rFonts w:ascii="Times New Roman" w:hAnsi="Times New Roman" w:cs="Times New Roman"/>
          <w:b/>
          <w:i/>
          <w:iCs/>
          <w:sz w:val="18"/>
          <w:szCs w:val="18"/>
        </w:rPr>
        <w:t xml:space="preserve">Ten (10) </w:t>
      </w:r>
      <w:r w:rsidR="006C4DD7" w:rsidRPr="000203E2">
        <w:rPr>
          <w:rFonts w:ascii="Times New Roman" w:hAnsi="Times New Roman" w:cs="Times New Roman"/>
          <w:i/>
          <w:iCs/>
          <w:sz w:val="18"/>
          <w:szCs w:val="18"/>
        </w:rPr>
        <w:t xml:space="preserve">days hereof. </w:t>
      </w:r>
    </w:p>
    <w:p w14:paraId="6BD24EDE" w14:textId="77777777" w:rsidR="006C4DD7" w:rsidRPr="0093406D" w:rsidRDefault="006C4DD7" w:rsidP="003A4360">
      <w:pPr>
        <w:pStyle w:val="ListParagraph"/>
        <w:ind w:left="2160"/>
        <w:jc w:val="both"/>
        <w:rPr>
          <w:rFonts w:ascii="Times New Roman" w:hAnsi="Times New Roman" w:cs="Times New Roman"/>
          <w:i/>
          <w:iCs/>
          <w:sz w:val="18"/>
          <w:szCs w:val="18"/>
        </w:rPr>
      </w:pPr>
    </w:p>
    <w:p w14:paraId="7E28971A" w14:textId="0BC8D9A2" w:rsidR="006C4DD7" w:rsidRPr="000203E2" w:rsidRDefault="000203E2" w:rsidP="000203E2">
      <w:pPr>
        <w:spacing w:after="160" w:line="259" w:lineRule="auto"/>
        <w:ind w:left="2160" w:hanging="720"/>
        <w:jc w:val="both"/>
        <w:rPr>
          <w:rFonts w:ascii="Times New Roman" w:hAnsi="Times New Roman" w:cs="Times New Roman"/>
          <w:i/>
          <w:iCs/>
          <w:sz w:val="18"/>
          <w:szCs w:val="18"/>
        </w:rPr>
      </w:pPr>
      <w:r w:rsidRPr="0093406D">
        <w:rPr>
          <w:rFonts w:ascii="Times New Roman" w:hAnsi="Times New Roman" w:cs="Times New Roman"/>
          <w:i/>
          <w:iCs/>
          <w:sz w:val="18"/>
          <w:szCs w:val="18"/>
        </w:rPr>
        <w:t>9.</w:t>
      </w:r>
      <w:r w:rsidRPr="0093406D">
        <w:rPr>
          <w:rFonts w:ascii="Times New Roman" w:hAnsi="Times New Roman" w:cs="Times New Roman"/>
          <w:i/>
          <w:iCs/>
          <w:sz w:val="18"/>
          <w:szCs w:val="18"/>
        </w:rPr>
        <w:tab/>
      </w:r>
      <w:r w:rsidR="006C4DD7" w:rsidRPr="000203E2">
        <w:rPr>
          <w:rFonts w:ascii="Times New Roman" w:hAnsi="Times New Roman" w:cs="Times New Roman"/>
          <w:i/>
          <w:iCs/>
          <w:sz w:val="18"/>
          <w:szCs w:val="18"/>
        </w:rPr>
        <w:t xml:space="preserve">The Case Manager, </w:t>
      </w:r>
      <w:proofErr w:type="spellStart"/>
      <w:r w:rsidR="006C4DD7" w:rsidRPr="000203E2">
        <w:rPr>
          <w:rFonts w:ascii="Times New Roman" w:hAnsi="Times New Roman" w:cs="Times New Roman"/>
          <w:i/>
          <w:iCs/>
          <w:sz w:val="18"/>
          <w:szCs w:val="18"/>
        </w:rPr>
        <w:t>Anneke</w:t>
      </w:r>
      <w:proofErr w:type="spellEnd"/>
      <w:r w:rsidR="006C4DD7" w:rsidRPr="000203E2">
        <w:rPr>
          <w:rFonts w:ascii="Times New Roman" w:hAnsi="Times New Roman" w:cs="Times New Roman"/>
          <w:i/>
          <w:iCs/>
          <w:sz w:val="18"/>
          <w:szCs w:val="18"/>
        </w:rPr>
        <w:t xml:space="preserve"> Greeff Inc.  is directed to identify a team of caregivers, nurses and clinicians in consultation with the minor child’s doctors and therapists, the respondent, Ms Vakala, and if necessary Ms Goosen, who will render palliative care and management of the minor child at the rented home and create temporal work schedules for them within </w:t>
      </w:r>
      <w:r w:rsidR="006C4DD7" w:rsidRPr="000203E2">
        <w:rPr>
          <w:rFonts w:ascii="Times New Roman" w:hAnsi="Times New Roman" w:cs="Times New Roman"/>
          <w:b/>
          <w:i/>
          <w:iCs/>
          <w:sz w:val="18"/>
          <w:szCs w:val="18"/>
        </w:rPr>
        <w:t>Ten (10)</w:t>
      </w:r>
      <w:r w:rsidR="006C4DD7" w:rsidRPr="000203E2">
        <w:rPr>
          <w:rFonts w:ascii="Times New Roman" w:hAnsi="Times New Roman" w:cs="Times New Roman"/>
          <w:i/>
          <w:iCs/>
          <w:sz w:val="18"/>
          <w:szCs w:val="18"/>
        </w:rPr>
        <w:t xml:space="preserve"> </w:t>
      </w:r>
      <w:r w:rsidR="006C4DD7" w:rsidRPr="000203E2">
        <w:rPr>
          <w:rFonts w:ascii="Times New Roman" w:hAnsi="Times New Roman" w:cs="Times New Roman"/>
          <w:b/>
          <w:i/>
          <w:iCs/>
          <w:sz w:val="18"/>
          <w:szCs w:val="18"/>
        </w:rPr>
        <w:t>days</w:t>
      </w:r>
      <w:r w:rsidR="006C4DD7" w:rsidRPr="000203E2">
        <w:rPr>
          <w:rFonts w:ascii="Times New Roman" w:hAnsi="Times New Roman" w:cs="Times New Roman"/>
          <w:i/>
          <w:iCs/>
          <w:sz w:val="18"/>
          <w:szCs w:val="18"/>
        </w:rPr>
        <w:t xml:space="preserve"> hereof. A list of names of the aforementioned team shall be furnished to all the parties and to the Curator ad litem on the same day. </w:t>
      </w:r>
    </w:p>
    <w:p w14:paraId="7639B568" w14:textId="1188509A" w:rsidR="006C4DD7" w:rsidRPr="000203E2" w:rsidRDefault="000203E2" w:rsidP="000203E2">
      <w:pPr>
        <w:spacing w:after="160" w:line="259" w:lineRule="auto"/>
        <w:ind w:left="2160" w:hanging="720"/>
        <w:jc w:val="both"/>
        <w:rPr>
          <w:rFonts w:ascii="Times New Roman" w:hAnsi="Times New Roman" w:cs="Times New Roman"/>
          <w:i/>
          <w:iCs/>
          <w:sz w:val="18"/>
          <w:szCs w:val="18"/>
        </w:rPr>
      </w:pPr>
      <w:r w:rsidRPr="0093406D">
        <w:rPr>
          <w:rFonts w:ascii="Times New Roman" w:hAnsi="Times New Roman" w:cs="Times New Roman"/>
          <w:i/>
          <w:iCs/>
          <w:sz w:val="18"/>
          <w:szCs w:val="18"/>
        </w:rPr>
        <w:t>10.</w:t>
      </w:r>
      <w:r w:rsidRPr="0093406D">
        <w:rPr>
          <w:rFonts w:ascii="Times New Roman" w:hAnsi="Times New Roman" w:cs="Times New Roman"/>
          <w:i/>
          <w:iCs/>
          <w:sz w:val="18"/>
          <w:szCs w:val="18"/>
        </w:rPr>
        <w:tab/>
      </w:r>
    </w:p>
    <w:p w14:paraId="1EF14574" w14:textId="33B7323E" w:rsidR="006C4DD7" w:rsidRPr="000203E2" w:rsidRDefault="000203E2" w:rsidP="000203E2">
      <w:pPr>
        <w:spacing w:after="160" w:line="259" w:lineRule="auto"/>
        <w:ind w:left="2880" w:hanging="720"/>
        <w:jc w:val="both"/>
        <w:rPr>
          <w:rFonts w:ascii="Times New Roman" w:hAnsi="Times New Roman" w:cs="Times New Roman"/>
          <w:i/>
          <w:iCs/>
          <w:sz w:val="18"/>
          <w:szCs w:val="18"/>
        </w:rPr>
      </w:pPr>
      <w:r w:rsidRPr="0093406D">
        <w:rPr>
          <w:rFonts w:ascii="Times New Roman" w:hAnsi="Times New Roman" w:cs="Times New Roman"/>
          <w:i/>
          <w:iCs/>
          <w:color w:val="000000" w:themeColor="text1"/>
          <w:sz w:val="18"/>
          <w:szCs w:val="18"/>
        </w:rPr>
        <w:t>10.1</w:t>
      </w:r>
      <w:r w:rsidRPr="0093406D">
        <w:rPr>
          <w:rFonts w:ascii="Times New Roman" w:hAnsi="Times New Roman" w:cs="Times New Roman"/>
          <w:i/>
          <w:iCs/>
          <w:color w:val="000000" w:themeColor="text1"/>
          <w:sz w:val="18"/>
          <w:szCs w:val="18"/>
        </w:rPr>
        <w:tab/>
      </w:r>
      <w:r w:rsidR="006C4DD7" w:rsidRPr="000203E2">
        <w:rPr>
          <w:rFonts w:ascii="Times New Roman" w:hAnsi="Times New Roman" w:cs="Times New Roman"/>
          <w:i/>
          <w:iCs/>
          <w:sz w:val="18"/>
          <w:szCs w:val="18"/>
        </w:rPr>
        <w:t xml:space="preserve">The Case Manager, </w:t>
      </w:r>
      <w:proofErr w:type="spellStart"/>
      <w:r w:rsidR="006C4DD7" w:rsidRPr="000203E2">
        <w:rPr>
          <w:rFonts w:ascii="Times New Roman" w:hAnsi="Times New Roman" w:cs="Times New Roman"/>
          <w:i/>
          <w:iCs/>
          <w:sz w:val="18"/>
          <w:szCs w:val="18"/>
        </w:rPr>
        <w:t>Anneke</w:t>
      </w:r>
      <w:proofErr w:type="spellEnd"/>
      <w:r w:rsidR="006C4DD7" w:rsidRPr="000203E2">
        <w:rPr>
          <w:rFonts w:ascii="Times New Roman" w:hAnsi="Times New Roman" w:cs="Times New Roman"/>
          <w:i/>
          <w:iCs/>
          <w:sz w:val="18"/>
          <w:szCs w:val="18"/>
        </w:rPr>
        <w:t xml:space="preserve"> Greeff Inc. must facilitate adequate tr</w:t>
      </w:r>
      <w:r w:rsidR="00BD40DD">
        <w:rPr>
          <w:rFonts w:ascii="Times New Roman" w:hAnsi="Times New Roman" w:cs="Times New Roman"/>
          <w:i/>
          <w:iCs/>
          <w:sz w:val="18"/>
          <w:szCs w:val="18"/>
        </w:rPr>
        <w:t xml:space="preserve">aining sessions for Ms </w:t>
      </w:r>
      <w:proofErr w:type="gramStart"/>
      <w:r w:rsidR="00BD40DD">
        <w:rPr>
          <w:rFonts w:ascii="Times New Roman" w:hAnsi="Times New Roman" w:cs="Times New Roman"/>
          <w:i/>
          <w:iCs/>
          <w:sz w:val="18"/>
          <w:szCs w:val="18"/>
        </w:rPr>
        <w:t>N[</w:t>
      </w:r>
      <w:proofErr w:type="gramEnd"/>
      <w:r w:rsidR="00BD40DD">
        <w:rPr>
          <w:rFonts w:ascii="Times New Roman" w:hAnsi="Times New Roman" w:cs="Times New Roman"/>
          <w:i/>
          <w:iCs/>
          <w:sz w:val="18"/>
          <w:szCs w:val="18"/>
        </w:rPr>
        <w:t>…]</w:t>
      </w:r>
      <w:r w:rsidR="006C4DD7" w:rsidRPr="000203E2">
        <w:rPr>
          <w:rFonts w:ascii="Times New Roman" w:hAnsi="Times New Roman" w:cs="Times New Roman"/>
          <w:i/>
          <w:iCs/>
          <w:sz w:val="18"/>
          <w:szCs w:val="18"/>
        </w:rPr>
        <w:t xml:space="preserve"> N</w:t>
      </w:r>
      <w:r w:rsidR="00BD40DD">
        <w:rPr>
          <w:rFonts w:ascii="Times New Roman" w:hAnsi="Times New Roman" w:cs="Times New Roman"/>
          <w:i/>
          <w:iCs/>
          <w:sz w:val="18"/>
          <w:szCs w:val="18"/>
        </w:rPr>
        <w:t>[…]</w:t>
      </w:r>
      <w:r w:rsidR="006C4DD7" w:rsidRPr="000203E2">
        <w:rPr>
          <w:rFonts w:ascii="Times New Roman" w:hAnsi="Times New Roman" w:cs="Times New Roman"/>
          <w:i/>
          <w:iCs/>
          <w:sz w:val="18"/>
          <w:szCs w:val="18"/>
        </w:rPr>
        <w:t xml:space="preserve"> , the respondent , with the assistance of the nurses or therapists who are conversant in </w:t>
      </w:r>
      <w:proofErr w:type="spellStart"/>
      <w:r w:rsidR="006C4DD7" w:rsidRPr="000203E2">
        <w:rPr>
          <w:rFonts w:ascii="Times New Roman" w:hAnsi="Times New Roman" w:cs="Times New Roman"/>
          <w:i/>
          <w:iCs/>
          <w:sz w:val="18"/>
          <w:szCs w:val="18"/>
        </w:rPr>
        <w:t>isi</w:t>
      </w:r>
      <w:proofErr w:type="spellEnd"/>
      <w:r w:rsidR="006C4DD7" w:rsidRPr="000203E2">
        <w:rPr>
          <w:rFonts w:ascii="Times New Roman" w:hAnsi="Times New Roman" w:cs="Times New Roman"/>
          <w:i/>
          <w:iCs/>
          <w:sz w:val="18"/>
          <w:szCs w:val="18"/>
        </w:rPr>
        <w:t xml:space="preserve"> Xhosa and Ms Vakala , where possible, on every matter that relates to rendering of palliative care by a parent and to the extent necessary to ensure </w:t>
      </w:r>
      <w:r w:rsidR="006C4DD7" w:rsidRPr="000203E2">
        <w:rPr>
          <w:rFonts w:ascii="Times New Roman" w:hAnsi="Times New Roman" w:cs="Times New Roman"/>
          <w:i/>
          <w:iCs/>
          <w:sz w:val="18"/>
          <w:szCs w:val="18"/>
        </w:rPr>
        <w:lastRenderedPageBreak/>
        <w:t xml:space="preserve">a smooth transition of the minor child from the Lily Kirchmann facility to a home environment which includes but not limited to : </w:t>
      </w:r>
    </w:p>
    <w:p w14:paraId="2902318F" w14:textId="27D1D8F6" w:rsidR="006C4DD7" w:rsidRPr="000203E2" w:rsidRDefault="000203E2" w:rsidP="000203E2">
      <w:pPr>
        <w:spacing w:after="160" w:line="259" w:lineRule="auto"/>
        <w:ind w:left="3600" w:hanging="720"/>
        <w:jc w:val="both"/>
        <w:rPr>
          <w:rFonts w:ascii="Times New Roman" w:hAnsi="Times New Roman" w:cs="Times New Roman"/>
          <w:i/>
          <w:iCs/>
          <w:sz w:val="18"/>
          <w:szCs w:val="18"/>
        </w:rPr>
      </w:pPr>
      <w:r w:rsidRPr="0093406D">
        <w:rPr>
          <w:rFonts w:ascii="Times New Roman" w:hAnsi="Times New Roman" w:cs="Times New Roman"/>
          <w:i/>
          <w:iCs/>
          <w:sz w:val="18"/>
          <w:szCs w:val="18"/>
        </w:rPr>
        <w:t>(</w:t>
      </w:r>
      <w:proofErr w:type="spellStart"/>
      <w:r w:rsidRPr="0093406D">
        <w:rPr>
          <w:rFonts w:ascii="Times New Roman" w:hAnsi="Times New Roman" w:cs="Times New Roman"/>
          <w:i/>
          <w:iCs/>
          <w:sz w:val="18"/>
          <w:szCs w:val="18"/>
        </w:rPr>
        <w:t>i</w:t>
      </w:r>
      <w:proofErr w:type="spellEnd"/>
      <w:r w:rsidRPr="0093406D">
        <w:rPr>
          <w:rFonts w:ascii="Times New Roman" w:hAnsi="Times New Roman" w:cs="Times New Roman"/>
          <w:i/>
          <w:iCs/>
          <w:sz w:val="18"/>
          <w:szCs w:val="18"/>
        </w:rPr>
        <w:t>)</w:t>
      </w:r>
      <w:r w:rsidRPr="0093406D">
        <w:rPr>
          <w:rFonts w:ascii="Times New Roman" w:hAnsi="Times New Roman" w:cs="Times New Roman"/>
          <w:i/>
          <w:iCs/>
          <w:sz w:val="18"/>
          <w:szCs w:val="18"/>
        </w:rPr>
        <w:tab/>
      </w:r>
      <w:r w:rsidR="006C4DD7" w:rsidRPr="000203E2">
        <w:rPr>
          <w:rFonts w:ascii="Times New Roman" w:hAnsi="Times New Roman" w:cs="Times New Roman"/>
          <w:i/>
          <w:iCs/>
          <w:sz w:val="18"/>
          <w:szCs w:val="18"/>
        </w:rPr>
        <w:t>Complete personal hygiene care for the minor child;</w:t>
      </w:r>
    </w:p>
    <w:p w14:paraId="5433FA30" w14:textId="714307DB" w:rsidR="006C4DD7" w:rsidRPr="000203E2" w:rsidRDefault="000203E2" w:rsidP="000203E2">
      <w:pPr>
        <w:spacing w:after="160" w:line="259" w:lineRule="auto"/>
        <w:ind w:left="3600" w:hanging="720"/>
        <w:jc w:val="both"/>
        <w:rPr>
          <w:rFonts w:ascii="Times New Roman" w:hAnsi="Times New Roman" w:cs="Times New Roman"/>
          <w:i/>
          <w:iCs/>
          <w:sz w:val="18"/>
          <w:szCs w:val="18"/>
        </w:rPr>
      </w:pPr>
      <w:r w:rsidRPr="0093406D">
        <w:rPr>
          <w:rFonts w:ascii="Times New Roman" w:hAnsi="Times New Roman" w:cs="Times New Roman"/>
          <w:i/>
          <w:iCs/>
          <w:sz w:val="18"/>
          <w:szCs w:val="18"/>
        </w:rPr>
        <w:t>(ii)</w:t>
      </w:r>
      <w:r w:rsidRPr="0093406D">
        <w:rPr>
          <w:rFonts w:ascii="Times New Roman" w:hAnsi="Times New Roman" w:cs="Times New Roman"/>
          <w:i/>
          <w:iCs/>
          <w:sz w:val="18"/>
          <w:szCs w:val="18"/>
        </w:rPr>
        <w:tab/>
      </w:r>
      <w:r w:rsidR="006C4DD7" w:rsidRPr="000203E2">
        <w:rPr>
          <w:rFonts w:ascii="Times New Roman" w:hAnsi="Times New Roman" w:cs="Times New Roman"/>
          <w:i/>
          <w:iCs/>
          <w:sz w:val="18"/>
          <w:szCs w:val="18"/>
        </w:rPr>
        <w:t>Bowel care;</w:t>
      </w:r>
    </w:p>
    <w:p w14:paraId="6911E8F7" w14:textId="2FF6D2A3" w:rsidR="006C4DD7" w:rsidRPr="000203E2" w:rsidRDefault="000203E2" w:rsidP="000203E2">
      <w:pPr>
        <w:spacing w:after="160" w:line="259" w:lineRule="auto"/>
        <w:ind w:left="3600" w:hanging="720"/>
        <w:jc w:val="both"/>
        <w:rPr>
          <w:rFonts w:ascii="Times New Roman" w:hAnsi="Times New Roman" w:cs="Times New Roman"/>
          <w:i/>
          <w:iCs/>
          <w:sz w:val="18"/>
          <w:szCs w:val="18"/>
        </w:rPr>
      </w:pPr>
      <w:r w:rsidRPr="0093406D">
        <w:rPr>
          <w:rFonts w:ascii="Times New Roman" w:hAnsi="Times New Roman" w:cs="Times New Roman"/>
          <w:i/>
          <w:iCs/>
          <w:sz w:val="18"/>
          <w:szCs w:val="18"/>
        </w:rPr>
        <w:t>(iii)</w:t>
      </w:r>
      <w:r w:rsidRPr="0093406D">
        <w:rPr>
          <w:rFonts w:ascii="Times New Roman" w:hAnsi="Times New Roman" w:cs="Times New Roman"/>
          <w:i/>
          <w:iCs/>
          <w:sz w:val="18"/>
          <w:szCs w:val="18"/>
        </w:rPr>
        <w:tab/>
      </w:r>
      <w:r w:rsidR="006C4DD7" w:rsidRPr="000203E2">
        <w:rPr>
          <w:rFonts w:ascii="Times New Roman" w:hAnsi="Times New Roman" w:cs="Times New Roman"/>
          <w:i/>
          <w:iCs/>
          <w:sz w:val="18"/>
          <w:szCs w:val="18"/>
        </w:rPr>
        <w:t>Prevention of fungal and eczema and application of skin care regime;</w:t>
      </w:r>
    </w:p>
    <w:p w14:paraId="6F232A4A" w14:textId="4C920F23" w:rsidR="006C4DD7" w:rsidRPr="000203E2" w:rsidRDefault="000203E2" w:rsidP="000203E2">
      <w:pPr>
        <w:spacing w:after="160" w:line="259" w:lineRule="auto"/>
        <w:ind w:left="3600" w:hanging="720"/>
        <w:jc w:val="both"/>
        <w:rPr>
          <w:rFonts w:ascii="Times New Roman" w:hAnsi="Times New Roman" w:cs="Times New Roman"/>
          <w:i/>
          <w:iCs/>
          <w:sz w:val="18"/>
          <w:szCs w:val="18"/>
        </w:rPr>
      </w:pPr>
      <w:r w:rsidRPr="0093406D">
        <w:rPr>
          <w:rFonts w:ascii="Times New Roman" w:hAnsi="Times New Roman" w:cs="Times New Roman"/>
          <w:i/>
          <w:iCs/>
          <w:sz w:val="18"/>
          <w:szCs w:val="18"/>
        </w:rPr>
        <w:t>(iv)</w:t>
      </w:r>
      <w:r w:rsidRPr="0093406D">
        <w:rPr>
          <w:rFonts w:ascii="Times New Roman" w:hAnsi="Times New Roman" w:cs="Times New Roman"/>
          <w:i/>
          <w:iCs/>
          <w:sz w:val="18"/>
          <w:szCs w:val="18"/>
        </w:rPr>
        <w:tab/>
      </w:r>
      <w:r w:rsidR="006C4DD7" w:rsidRPr="000203E2">
        <w:rPr>
          <w:rFonts w:ascii="Times New Roman" w:hAnsi="Times New Roman" w:cs="Times New Roman"/>
          <w:i/>
          <w:iCs/>
          <w:sz w:val="18"/>
          <w:szCs w:val="18"/>
        </w:rPr>
        <w:t>Daily walks in a wheelchair and/or pram;</w:t>
      </w:r>
    </w:p>
    <w:p w14:paraId="331A3B91" w14:textId="4623F9CE" w:rsidR="006C4DD7" w:rsidRPr="000203E2" w:rsidRDefault="000203E2" w:rsidP="000203E2">
      <w:pPr>
        <w:spacing w:after="160" w:line="259" w:lineRule="auto"/>
        <w:ind w:left="3600" w:hanging="720"/>
        <w:jc w:val="both"/>
        <w:rPr>
          <w:rFonts w:ascii="Times New Roman" w:hAnsi="Times New Roman" w:cs="Times New Roman"/>
          <w:i/>
          <w:iCs/>
          <w:sz w:val="18"/>
          <w:szCs w:val="18"/>
        </w:rPr>
      </w:pPr>
      <w:r w:rsidRPr="0093406D">
        <w:rPr>
          <w:rFonts w:ascii="Times New Roman" w:hAnsi="Times New Roman" w:cs="Times New Roman"/>
          <w:i/>
          <w:iCs/>
          <w:sz w:val="18"/>
          <w:szCs w:val="18"/>
        </w:rPr>
        <w:t>(v)</w:t>
      </w:r>
      <w:r w:rsidRPr="0093406D">
        <w:rPr>
          <w:rFonts w:ascii="Times New Roman" w:hAnsi="Times New Roman" w:cs="Times New Roman"/>
          <w:i/>
          <w:iCs/>
          <w:sz w:val="18"/>
          <w:szCs w:val="18"/>
        </w:rPr>
        <w:tab/>
      </w:r>
      <w:r w:rsidR="006C4DD7" w:rsidRPr="000203E2">
        <w:rPr>
          <w:rFonts w:ascii="Times New Roman" w:hAnsi="Times New Roman" w:cs="Times New Roman"/>
          <w:i/>
          <w:iCs/>
          <w:sz w:val="18"/>
          <w:szCs w:val="18"/>
        </w:rPr>
        <w:t>Constant interaction between the child and the staff, siblings and family including playing with toys with siblings;</w:t>
      </w:r>
    </w:p>
    <w:p w14:paraId="106BE5B2" w14:textId="7DDF5D54" w:rsidR="006C4DD7" w:rsidRPr="000203E2" w:rsidRDefault="000203E2" w:rsidP="000203E2">
      <w:pPr>
        <w:spacing w:after="160" w:line="259" w:lineRule="auto"/>
        <w:ind w:left="3600" w:hanging="720"/>
        <w:jc w:val="both"/>
        <w:rPr>
          <w:rFonts w:ascii="Times New Roman" w:hAnsi="Times New Roman" w:cs="Times New Roman"/>
          <w:i/>
          <w:iCs/>
          <w:sz w:val="18"/>
          <w:szCs w:val="18"/>
        </w:rPr>
      </w:pPr>
      <w:r w:rsidRPr="0093406D">
        <w:rPr>
          <w:rFonts w:ascii="Times New Roman" w:hAnsi="Times New Roman" w:cs="Times New Roman"/>
          <w:i/>
          <w:iCs/>
          <w:sz w:val="18"/>
          <w:szCs w:val="18"/>
        </w:rPr>
        <w:t>(vi)</w:t>
      </w:r>
      <w:r w:rsidRPr="0093406D">
        <w:rPr>
          <w:rFonts w:ascii="Times New Roman" w:hAnsi="Times New Roman" w:cs="Times New Roman"/>
          <w:i/>
          <w:iCs/>
          <w:sz w:val="18"/>
          <w:szCs w:val="18"/>
        </w:rPr>
        <w:tab/>
      </w:r>
      <w:r w:rsidR="006C4DD7" w:rsidRPr="000203E2">
        <w:rPr>
          <w:rFonts w:ascii="Times New Roman" w:hAnsi="Times New Roman" w:cs="Times New Roman"/>
          <w:i/>
          <w:iCs/>
          <w:sz w:val="18"/>
          <w:szCs w:val="18"/>
        </w:rPr>
        <w:t>Interaction with physiotherapist regarding positioning of the minor child to try and ease or prevent occurrence of chest infections and any other matter where training is required to assist with her caring and management of the minor child.</w:t>
      </w:r>
    </w:p>
    <w:p w14:paraId="1657A419" w14:textId="49D5908C" w:rsidR="006C4DD7" w:rsidRPr="000203E2" w:rsidRDefault="000203E2" w:rsidP="000203E2">
      <w:pPr>
        <w:spacing w:after="160" w:line="259" w:lineRule="auto"/>
        <w:ind w:left="3600" w:hanging="720"/>
        <w:jc w:val="both"/>
        <w:rPr>
          <w:rFonts w:ascii="Times New Roman" w:hAnsi="Times New Roman" w:cs="Times New Roman"/>
          <w:i/>
          <w:iCs/>
          <w:sz w:val="18"/>
          <w:szCs w:val="18"/>
        </w:rPr>
      </w:pPr>
      <w:r w:rsidRPr="0093406D">
        <w:rPr>
          <w:rFonts w:ascii="Times New Roman" w:hAnsi="Times New Roman" w:cs="Times New Roman"/>
          <w:i/>
          <w:iCs/>
          <w:sz w:val="18"/>
          <w:szCs w:val="18"/>
        </w:rPr>
        <w:t>(vii)</w:t>
      </w:r>
      <w:r w:rsidRPr="0093406D">
        <w:rPr>
          <w:rFonts w:ascii="Times New Roman" w:hAnsi="Times New Roman" w:cs="Times New Roman"/>
          <w:i/>
          <w:iCs/>
          <w:sz w:val="18"/>
          <w:szCs w:val="18"/>
        </w:rPr>
        <w:tab/>
      </w:r>
      <w:r w:rsidR="006C4DD7" w:rsidRPr="000203E2">
        <w:rPr>
          <w:rFonts w:ascii="Times New Roman" w:hAnsi="Times New Roman" w:cs="Times New Roman"/>
          <w:i/>
          <w:iCs/>
          <w:sz w:val="18"/>
          <w:szCs w:val="18"/>
        </w:rPr>
        <w:t xml:space="preserve">The need for regular turning and application of creams on the minor child’s body to prevent pressure sores. </w:t>
      </w:r>
    </w:p>
    <w:p w14:paraId="3B3F2308" w14:textId="2B888F6E" w:rsidR="006C4DD7" w:rsidRPr="000203E2" w:rsidRDefault="000203E2" w:rsidP="000203E2">
      <w:pPr>
        <w:spacing w:after="160" w:line="259" w:lineRule="auto"/>
        <w:ind w:left="3600" w:hanging="720"/>
        <w:jc w:val="both"/>
        <w:rPr>
          <w:rFonts w:ascii="Times New Roman" w:hAnsi="Times New Roman" w:cs="Times New Roman"/>
          <w:i/>
          <w:iCs/>
          <w:sz w:val="18"/>
          <w:szCs w:val="18"/>
        </w:rPr>
      </w:pPr>
      <w:r w:rsidRPr="0093406D">
        <w:rPr>
          <w:rFonts w:ascii="Times New Roman" w:hAnsi="Times New Roman" w:cs="Times New Roman"/>
          <w:i/>
          <w:iCs/>
          <w:sz w:val="18"/>
          <w:szCs w:val="18"/>
        </w:rPr>
        <w:t>(viii)</w:t>
      </w:r>
      <w:r w:rsidRPr="0093406D">
        <w:rPr>
          <w:rFonts w:ascii="Times New Roman" w:hAnsi="Times New Roman" w:cs="Times New Roman"/>
          <w:i/>
          <w:iCs/>
          <w:sz w:val="18"/>
          <w:szCs w:val="18"/>
        </w:rPr>
        <w:tab/>
      </w:r>
      <w:r w:rsidR="006C4DD7" w:rsidRPr="000203E2">
        <w:rPr>
          <w:rFonts w:ascii="Times New Roman" w:hAnsi="Times New Roman" w:cs="Times New Roman"/>
          <w:i/>
          <w:iCs/>
          <w:sz w:val="18"/>
          <w:szCs w:val="18"/>
        </w:rPr>
        <w:t>Massaging of the minor child’s limbs.</w:t>
      </w:r>
    </w:p>
    <w:p w14:paraId="002FBC7B" w14:textId="77777777" w:rsidR="006C4DD7" w:rsidRPr="0093406D" w:rsidRDefault="006C4DD7" w:rsidP="003A4360">
      <w:pPr>
        <w:ind w:left="2880" w:hanging="720"/>
        <w:jc w:val="both"/>
        <w:rPr>
          <w:rFonts w:ascii="Times New Roman" w:hAnsi="Times New Roman" w:cs="Times New Roman"/>
          <w:i/>
          <w:iCs/>
          <w:sz w:val="18"/>
          <w:szCs w:val="18"/>
        </w:rPr>
      </w:pPr>
      <w:r w:rsidRPr="0093406D">
        <w:rPr>
          <w:rFonts w:ascii="Times New Roman" w:hAnsi="Times New Roman" w:cs="Times New Roman"/>
          <w:i/>
          <w:iCs/>
          <w:sz w:val="18"/>
          <w:szCs w:val="18"/>
        </w:rPr>
        <w:t>10.2</w:t>
      </w:r>
      <w:r w:rsidRPr="0093406D">
        <w:rPr>
          <w:rFonts w:ascii="Times New Roman" w:hAnsi="Times New Roman" w:cs="Times New Roman"/>
          <w:i/>
          <w:iCs/>
          <w:sz w:val="18"/>
          <w:szCs w:val="18"/>
        </w:rPr>
        <w:tab/>
        <w:t xml:space="preserve">Such training must take place whilst the minor child is still housed at the Lily Kirchmann facility within </w:t>
      </w:r>
      <w:r w:rsidRPr="0093406D">
        <w:rPr>
          <w:rFonts w:ascii="Times New Roman" w:hAnsi="Times New Roman" w:cs="Times New Roman"/>
          <w:b/>
          <w:i/>
          <w:iCs/>
          <w:sz w:val="18"/>
          <w:szCs w:val="18"/>
        </w:rPr>
        <w:t xml:space="preserve">fourteen days (14 days) </w:t>
      </w:r>
      <w:r w:rsidRPr="0093406D">
        <w:rPr>
          <w:rFonts w:ascii="Times New Roman" w:hAnsi="Times New Roman" w:cs="Times New Roman"/>
          <w:i/>
          <w:iCs/>
          <w:sz w:val="18"/>
          <w:szCs w:val="18"/>
        </w:rPr>
        <w:t xml:space="preserve">hereof in preparation for the care of the child at a rented home and a report confirming such training must be filed with the court within (5) days after completion. </w:t>
      </w:r>
    </w:p>
    <w:p w14:paraId="425E749A" w14:textId="67BB661D" w:rsidR="006C4DD7" w:rsidRPr="0093406D" w:rsidRDefault="00BD40DD" w:rsidP="003A4360">
      <w:pPr>
        <w:ind w:left="2160" w:hanging="720"/>
        <w:jc w:val="both"/>
        <w:rPr>
          <w:rFonts w:ascii="Times New Roman" w:hAnsi="Times New Roman" w:cs="Times New Roman"/>
          <w:i/>
          <w:iCs/>
          <w:sz w:val="18"/>
          <w:szCs w:val="18"/>
        </w:rPr>
      </w:pPr>
      <w:r>
        <w:rPr>
          <w:rFonts w:ascii="Times New Roman" w:hAnsi="Times New Roman" w:cs="Times New Roman"/>
          <w:i/>
          <w:iCs/>
          <w:sz w:val="18"/>
          <w:szCs w:val="18"/>
        </w:rPr>
        <w:t>11.</w:t>
      </w:r>
      <w:r>
        <w:rPr>
          <w:rFonts w:ascii="Times New Roman" w:hAnsi="Times New Roman" w:cs="Times New Roman"/>
          <w:i/>
          <w:iCs/>
          <w:sz w:val="18"/>
          <w:szCs w:val="18"/>
        </w:rPr>
        <w:tab/>
        <w:t xml:space="preserve"> Ms </w:t>
      </w:r>
      <w:proofErr w:type="gramStart"/>
      <w:r>
        <w:rPr>
          <w:rFonts w:ascii="Times New Roman" w:hAnsi="Times New Roman" w:cs="Times New Roman"/>
          <w:i/>
          <w:iCs/>
          <w:sz w:val="18"/>
          <w:szCs w:val="18"/>
        </w:rPr>
        <w:t>N[</w:t>
      </w:r>
      <w:proofErr w:type="gramEnd"/>
      <w:r>
        <w:rPr>
          <w:rFonts w:ascii="Times New Roman" w:hAnsi="Times New Roman" w:cs="Times New Roman"/>
          <w:i/>
          <w:iCs/>
          <w:sz w:val="18"/>
          <w:szCs w:val="18"/>
        </w:rPr>
        <w:t>…]</w:t>
      </w:r>
      <w:r w:rsidR="006C4DD7" w:rsidRPr="0093406D">
        <w:rPr>
          <w:rFonts w:ascii="Times New Roman" w:hAnsi="Times New Roman" w:cs="Times New Roman"/>
          <w:i/>
          <w:iCs/>
          <w:sz w:val="18"/>
          <w:szCs w:val="18"/>
        </w:rPr>
        <w:t xml:space="preserve"> N</w:t>
      </w:r>
      <w:r>
        <w:rPr>
          <w:rFonts w:ascii="Times New Roman" w:hAnsi="Times New Roman" w:cs="Times New Roman"/>
          <w:i/>
          <w:iCs/>
          <w:sz w:val="18"/>
          <w:szCs w:val="18"/>
        </w:rPr>
        <w:t>[…]</w:t>
      </w:r>
      <w:r w:rsidR="006C4DD7" w:rsidRPr="0093406D">
        <w:rPr>
          <w:rFonts w:ascii="Times New Roman" w:hAnsi="Times New Roman" w:cs="Times New Roman"/>
          <w:i/>
          <w:iCs/>
          <w:sz w:val="18"/>
          <w:szCs w:val="18"/>
        </w:rPr>
        <w:t xml:space="preserve"> and her family must move into the rented home on or about </w:t>
      </w:r>
      <w:r w:rsidR="006C4DD7" w:rsidRPr="0093406D">
        <w:rPr>
          <w:rFonts w:ascii="Times New Roman" w:hAnsi="Times New Roman" w:cs="Times New Roman"/>
          <w:b/>
          <w:i/>
          <w:iCs/>
          <w:sz w:val="18"/>
          <w:szCs w:val="18"/>
        </w:rPr>
        <w:t>25 May</w:t>
      </w:r>
      <w:r w:rsidR="006C4DD7" w:rsidRPr="0093406D">
        <w:rPr>
          <w:rFonts w:ascii="Times New Roman" w:hAnsi="Times New Roman" w:cs="Times New Roman"/>
          <w:i/>
          <w:iCs/>
          <w:sz w:val="18"/>
          <w:szCs w:val="18"/>
        </w:rPr>
        <w:t xml:space="preserve"> </w:t>
      </w:r>
      <w:r w:rsidR="006C4DD7" w:rsidRPr="0093406D">
        <w:rPr>
          <w:rFonts w:ascii="Times New Roman" w:hAnsi="Times New Roman" w:cs="Times New Roman"/>
          <w:b/>
          <w:i/>
          <w:iCs/>
          <w:sz w:val="18"/>
          <w:szCs w:val="18"/>
        </w:rPr>
        <w:t>2024</w:t>
      </w:r>
      <w:r w:rsidR="006C4DD7" w:rsidRPr="0093406D">
        <w:rPr>
          <w:rFonts w:ascii="Times New Roman" w:hAnsi="Times New Roman" w:cs="Times New Roman"/>
          <w:i/>
          <w:iCs/>
          <w:sz w:val="18"/>
          <w:szCs w:val="18"/>
        </w:rPr>
        <w:t xml:space="preserve"> before the minor child is relocated to the rented home or even earlier depending on the terms of the lease agreement.  </w:t>
      </w:r>
    </w:p>
    <w:p w14:paraId="3CAC2172" w14:textId="77777777" w:rsidR="006C4DD7" w:rsidRPr="0093406D" w:rsidRDefault="006C4DD7" w:rsidP="003A4360">
      <w:pPr>
        <w:ind w:left="2160" w:hanging="720"/>
        <w:jc w:val="both"/>
        <w:rPr>
          <w:rFonts w:ascii="Times New Roman" w:hAnsi="Times New Roman" w:cs="Times New Roman"/>
          <w:i/>
          <w:iCs/>
          <w:sz w:val="18"/>
          <w:szCs w:val="18"/>
        </w:rPr>
      </w:pPr>
      <w:r w:rsidRPr="0093406D">
        <w:rPr>
          <w:rFonts w:ascii="Times New Roman" w:hAnsi="Times New Roman" w:cs="Times New Roman"/>
          <w:i/>
          <w:iCs/>
          <w:sz w:val="18"/>
          <w:szCs w:val="18"/>
        </w:rPr>
        <w:t xml:space="preserve">12. </w:t>
      </w:r>
      <w:r w:rsidRPr="0093406D">
        <w:rPr>
          <w:rFonts w:ascii="Times New Roman" w:hAnsi="Times New Roman" w:cs="Times New Roman"/>
          <w:i/>
          <w:iCs/>
          <w:sz w:val="18"/>
          <w:szCs w:val="18"/>
        </w:rPr>
        <w:tab/>
        <w:t xml:space="preserve">The Case Manager, </w:t>
      </w:r>
      <w:proofErr w:type="spellStart"/>
      <w:r w:rsidRPr="0093406D">
        <w:rPr>
          <w:rFonts w:ascii="Times New Roman" w:hAnsi="Times New Roman" w:cs="Times New Roman"/>
          <w:i/>
          <w:iCs/>
          <w:sz w:val="18"/>
          <w:szCs w:val="18"/>
        </w:rPr>
        <w:t>Annekke</w:t>
      </w:r>
      <w:proofErr w:type="spellEnd"/>
      <w:r w:rsidRPr="0093406D">
        <w:rPr>
          <w:rFonts w:ascii="Times New Roman" w:hAnsi="Times New Roman" w:cs="Times New Roman"/>
          <w:i/>
          <w:iCs/>
          <w:sz w:val="18"/>
          <w:szCs w:val="18"/>
        </w:rPr>
        <w:t xml:space="preserve"> </w:t>
      </w:r>
      <w:proofErr w:type="spellStart"/>
      <w:r w:rsidRPr="0093406D">
        <w:rPr>
          <w:rFonts w:ascii="Times New Roman" w:hAnsi="Times New Roman" w:cs="Times New Roman"/>
          <w:i/>
          <w:iCs/>
          <w:sz w:val="18"/>
          <w:szCs w:val="18"/>
        </w:rPr>
        <w:t>Greef</w:t>
      </w:r>
      <w:proofErr w:type="spellEnd"/>
      <w:r w:rsidRPr="0093406D">
        <w:rPr>
          <w:rFonts w:ascii="Times New Roman" w:hAnsi="Times New Roman" w:cs="Times New Roman"/>
          <w:i/>
          <w:iCs/>
          <w:sz w:val="18"/>
          <w:szCs w:val="18"/>
        </w:rPr>
        <w:t xml:space="preserve"> Inc. must facilitate and supervise the minor child’s move from the Lily Kirchmann facility to the rented accommodation on </w:t>
      </w:r>
      <w:r w:rsidRPr="0093406D">
        <w:rPr>
          <w:rFonts w:ascii="Times New Roman" w:hAnsi="Times New Roman" w:cs="Times New Roman"/>
          <w:b/>
          <w:i/>
          <w:iCs/>
          <w:sz w:val="18"/>
          <w:szCs w:val="18"/>
        </w:rPr>
        <w:t>31 May 2024.</w:t>
      </w:r>
      <w:r w:rsidRPr="0093406D">
        <w:rPr>
          <w:rFonts w:ascii="Times New Roman" w:hAnsi="Times New Roman" w:cs="Times New Roman"/>
          <w:i/>
          <w:iCs/>
          <w:sz w:val="18"/>
          <w:szCs w:val="18"/>
        </w:rPr>
        <w:t xml:space="preserve">   </w:t>
      </w:r>
    </w:p>
    <w:p w14:paraId="328BF10D" w14:textId="77777777" w:rsidR="006C4DD7" w:rsidRPr="0093406D" w:rsidRDefault="006C4DD7" w:rsidP="003A4360">
      <w:pPr>
        <w:ind w:left="2160" w:hanging="720"/>
        <w:jc w:val="both"/>
        <w:rPr>
          <w:rFonts w:ascii="Times New Roman" w:hAnsi="Times New Roman" w:cs="Times New Roman"/>
          <w:i/>
          <w:iCs/>
          <w:sz w:val="18"/>
          <w:szCs w:val="18"/>
        </w:rPr>
      </w:pPr>
    </w:p>
    <w:p w14:paraId="3DAB4302" w14:textId="77777777" w:rsidR="006C4DD7" w:rsidRPr="0093406D" w:rsidRDefault="006C4DD7" w:rsidP="003A4360">
      <w:pPr>
        <w:ind w:left="2160" w:hanging="720"/>
        <w:jc w:val="both"/>
        <w:rPr>
          <w:rFonts w:ascii="Times New Roman" w:hAnsi="Times New Roman" w:cs="Times New Roman"/>
          <w:i/>
          <w:iCs/>
          <w:sz w:val="18"/>
          <w:szCs w:val="18"/>
        </w:rPr>
      </w:pPr>
      <w:r w:rsidRPr="0093406D">
        <w:rPr>
          <w:rFonts w:ascii="Times New Roman" w:hAnsi="Times New Roman" w:cs="Times New Roman"/>
          <w:i/>
          <w:iCs/>
          <w:sz w:val="18"/>
          <w:szCs w:val="18"/>
        </w:rPr>
        <w:t xml:space="preserve">13. </w:t>
      </w:r>
      <w:r w:rsidRPr="0093406D">
        <w:rPr>
          <w:rFonts w:ascii="Times New Roman" w:hAnsi="Times New Roman" w:cs="Times New Roman"/>
          <w:i/>
          <w:iCs/>
          <w:sz w:val="18"/>
          <w:szCs w:val="18"/>
        </w:rPr>
        <w:tab/>
        <w:t xml:space="preserve">The Curator ad litem, Advocate Ramsay, is directed to attend to the following: </w:t>
      </w:r>
    </w:p>
    <w:p w14:paraId="6E3681E9" w14:textId="77777777" w:rsidR="006C4DD7" w:rsidRPr="0093406D" w:rsidRDefault="006C4DD7" w:rsidP="003A4360">
      <w:pPr>
        <w:ind w:left="1440"/>
        <w:jc w:val="both"/>
        <w:rPr>
          <w:rFonts w:ascii="Times New Roman" w:hAnsi="Times New Roman" w:cs="Times New Roman"/>
          <w:i/>
          <w:iCs/>
          <w:sz w:val="18"/>
          <w:szCs w:val="18"/>
        </w:rPr>
      </w:pPr>
    </w:p>
    <w:p w14:paraId="3C22ADD9" w14:textId="54AB7A55" w:rsidR="006C4DD7" w:rsidRPr="000203E2" w:rsidRDefault="000203E2" w:rsidP="000203E2">
      <w:pPr>
        <w:spacing w:after="160" w:line="259" w:lineRule="auto"/>
        <w:ind w:left="3141" w:hanging="561"/>
        <w:jc w:val="both"/>
        <w:rPr>
          <w:rFonts w:ascii="Times New Roman" w:hAnsi="Times New Roman" w:cs="Times New Roman"/>
          <w:i/>
          <w:iCs/>
          <w:sz w:val="18"/>
          <w:szCs w:val="18"/>
        </w:rPr>
      </w:pPr>
      <w:r w:rsidRPr="0093406D">
        <w:rPr>
          <w:rFonts w:ascii="Times New Roman" w:hAnsi="Times New Roman" w:cs="Times New Roman"/>
          <w:i/>
          <w:iCs/>
          <w:sz w:val="18"/>
          <w:szCs w:val="18"/>
        </w:rPr>
        <w:t>13.1</w:t>
      </w:r>
      <w:r w:rsidRPr="0093406D">
        <w:rPr>
          <w:rFonts w:ascii="Times New Roman" w:hAnsi="Times New Roman" w:cs="Times New Roman"/>
          <w:i/>
          <w:iCs/>
          <w:sz w:val="18"/>
          <w:szCs w:val="18"/>
        </w:rPr>
        <w:tab/>
      </w:r>
      <w:r w:rsidR="006C4DD7" w:rsidRPr="000203E2">
        <w:rPr>
          <w:rFonts w:ascii="Times New Roman" w:hAnsi="Times New Roman" w:cs="Times New Roman"/>
          <w:i/>
          <w:iCs/>
          <w:sz w:val="18"/>
          <w:szCs w:val="18"/>
        </w:rPr>
        <w:t xml:space="preserve">To attend to the rented home </w:t>
      </w:r>
      <w:r w:rsidR="006C4DD7" w:rsidRPr="000203E2">
        <w:rPr>
          <w:rFonts w:ascii="Times New Roman" w:hAnsi="Times New Roman" w:cs="Times New Roman"/>
          <w:b/>
          <w:i/>
          <w:iCs/>
          <w:sz w:val="18"/>
          <w:szCs w:val="18"/>
        </w:rPr>
        <w:t>five (5)</w:t>
      </w:r>
      <w:r w:rsidR="006C4DD7" w:rsidRPr="000203E2">
        <w:rPr>
          <w:rFonts w:ascii="Times New Roman" w:hAnsi="Times New Roman" w:cs="Times New Roman"/>
          <w:i/>
          <w:iCs/>
          <w:sz w:val="18"/>
          <w:szCs w:val="18"/>
        </w:rPr>
        <w:t xml:space="preserve"> days after the child has been moved into it, conduct interviews with the respondent, minor child’s siblings, the caregivers, nurses, clinicians and therapists.</w:t>
      </w:r>
    </w:p>
    <w:p w14:paraId="19742E62" w14:textId="77777777" w:rsidR="006C4DD7" w:rsidRPr="0093406D" w:rsidRDefault="006C4DD7" w:rsidP="003A4360">
      <w:pPr>
        <w:pStyle w:val="ListParagraph"/>
        <w:ind w:left="3141" w:hanging="561"/>
        <w:jc w:val="both"/>
        <w:rPr>
          <w:rFonts w:ascii="Times New Roman" w:hAnsi="Times New Roman" w:cs="Times New Roman"/>
          <w:i/>
          <w:iCs/>
          <w:sz w:val="18"/>
          <w:szCs w:val="18"/>
        </w:rPr>
      </w:pPr>
    </w:p>
    <w:p w14:paraId="19242332" w14:textId="1CF2F543" w:rsidR="006C4DD7" w:rsidRPr="000203E2" w:rsidRDefault="000203E2" w:rsidP="000203E2">
      <w:pPr>
        <w:spacing w:after="160" w:line="259" w:lineRule="auto"/>
        <w:ind w:left="3141" w:hanging="561"/>
        <w:jc w:val="both"/>
        <w:rPr>
          <w:rFonts w:ascii="Times New Roman" w:hAnsi="Times New Roman" w:cs="Times New Roman"/>
          <w:i/>
          <w:iCs/>
          <w:sz w:val="18"/>
          <w:szCs w:val="18"/>
        </w:rPr>
      </w:pPr>
      <w:r w:rsidRPr="0093406D">
        <w:rPr>
          <w:rFonts w:ascii="Times New Roman" w:hAnsi="Times New Roman" w:cs="Times New Roman"/>
          <w:i/>
          <w:iCs/>
          <w:sz w:val="18"/>
          <w:szCs w:val="18"/>
        </w:rPr>
        <w:t>13.2</w:t>
      </w:r>
      <w:r w:rsidRPr="0093406D">
        <w:rPr>
          <w:rFonts w:ascii="Times New Roman" w:hAnsi="Times New Roman" w:cs="Times New Roman"/>
          <w:i/>
          <w:iCs/>
          <w:sz w:val="18"/>
          <w:szCs w:val="18"/>
        </w:rPr>
        <w:tab/>
      </w:r>
      <w:r w:rsidR="006C4DD7" w:rsidRPr="000203E2">
        <w:rPr>
          <w:rFonts w:ascii="Times New Roman" w:hAnsi="Times New Roman" w:cs="Times New Roman"/>
          <w:i/>
          <w:iCs/>
          <w:sz w:val="18"/>
          <w:szCs w:val="18"/>
        </w:rPr>
        <w:t xml:space="preserve">Thereafter report to court, within </w:t>
      </w:r>
      <w:r w:rsidR="006C4DD7" w:rsidRPr="000203E2">
        <w:rPr>
          <w:rFonts w:ascii="Times New Roman" w:hAnsi="Times New Roman" w:cs="Times New Roman"/>
          <w:b/>
          <w:i/>
          <w:iCs/>
          <w:sz w:val="18"/>
          <w:szCs w:val="18"/>
        </w:rPr>
        <w:t>Ten (10) days</w:t>
      </w:r>
      <w:r w:rsidR="006C4DD7" w:rsidRPr="000203E2">
        <w:rPr>
          <w:rFonts w:ascii="Times New Roman" w:hAnsi="Times New Roman" w:cs="Times New Roman"/>
          <w:i/>
          <w:iCs/>
          <w:sz w:val="18"/>
          <w:szCs w:val="18"/>
        </w:rPr>
        <w:t xml:space="preserve"> on the condition of the minor child and the relocation of the family to the rented accommodation. </w:t>
      </w:r>
    </w:p>
    <w:p w14:paraId="1A66F47B" w14:textId="77777777" w:rsidR="006C4DD7" w:rsidRPr="0093406D" w:rsidRDefault="006C4DD7" w:rsidP="003A4360">
      <w:pPr>
        <w:pStyle w:val="ListParagraph"/>
        <w:ind w:left="2160"/>
        <w:rPr>
          <w:rFonts w:ascii="Times New Roman" w:hAnsi="Times New Roman" w:cs="Times New Roman"/>
          <w:i/>
          <w:iCs/>
          <w:sz w:val="18"/>
          <w:szCs w:val="18"/>
        </w:rPr>
      </w:pPr>
    </w:p>
    <w:p w14:paraId="7ABDD8D0" w14:textId="67B3493C" w:rsidR="006C4DD7" w:rsidRPr="000203E2" w:rsidRDefault="000203E2" w:rsidP="000203E2">
      <w:pPr>
        <w:ind w:left="2160" w:hanging="720"/>
        <w:jc w:val="both"/>
        <w:rPr>
          <w:rFonts w:ascii="Times New Roman" w:hAnsi="Times New Roman" w:cs="Times New Roman"/>
          <w:i/>
          <w:iCs/>
          <w:sz w:val="18"/>
          <w:szCs w:val="18"/>
        </w:rPr>
      </w:pPr>
      <w:r w:rsidRPr="0093406D">
        <w:rPr>
          <w:rFonts w:ascii="Times New Roman" w:hAnsi="Times New Roman" w:cs="Times New Roman"/>
          <w:i/>
          <w:iCs/>
          <w:sz w:val="18"/>
          <w:szCs w:val="18"/>
        </w:rPr>
        <w:t>14.</w:t>
      </w:r>
      <w:r w:rsidRPr="0093406D">
        <w:rPr>
          <w:rFonts w:ascii="Times New Roman" w:hAnsi="Times New Roman" w:cs="Times New Roman"/>
          <w:i/>
          <w:iCs/>
          <w:sz w:val="18"/>
          <w:szCs w:val="18"/>
        </w:rPr>
        <w:tab/>
      </w:r>
      <w:r w:rsidR="006C4DD7" w:rsidRPr="000203E2">
        <w:rPr>
          <w:rFonts w:ascii="Times New Roman" w:hAnsi="Times New Roman" w:cs="Times New Roman"/>
          <w:i/>
          <w:iCs/>
          <w:sz w:val="18"/>
          <w:szCs w:val="18"/>
        </w:rPr>
        <w:t xml:space="preserve">Upon receipt of the various reports referred to above, the parties must indicate in writing whether they wish to address any issues with the court.  The court will thereafter indicate when and how will those issues be dealt with. </w:t>
      </w:r>
    </w:p>
    <w:p w14:paraId="6033A45D" w14:textId="77777777" w:rsidR="006C4DD7" w:rsidRPr="0093406D" w:rsidRDefault="006C4DD7" w:rsidP="003A4360">
      <w:pPr>
        <w:pStyle w:val="ListParagraph"/>
        <w:ind w:left="2160"/>
        <w:jc w:val="both"/>
        <w:rPr>
          <w:rFonts w:ascii="Times New Roman" w:hAnsi="Times New Roman" w:cs="Times New Roman"/>
          <w:i/>
          <w:iCs/>
          <w:sz w:val="18"/>
          <w:szCs w:val="18"/>
        </w:rPr>
      </w:pPr>
    </w:p>
    <w:p w14:paraId="383566EB" w14:textId="24F94FBC" w:rsidR="006C4DD7" w:rsidRPr="000203E2" w:rsidRDefault="000203E2" w:rsidP="000203E2">
      <w:pPr>
        <w:spacing w:after="160" w:line="259" w:lineRule="auto"/>
        <w:ind w:left="2160" w:hanging="720"/>
        <w:jc w:val="both"/>
        <w:rPr>
          <w:rFonts w:ascii="Times New Roman" w:hAnsi="Times New Roman" w:cs="Times New Roman"/>
          <w:i/>
          <w:iCs/>
          <w:sz w:val="18"/>
          <w:szCs w:val="18"/>
        </w:rPr>
      </w:pPr>
      <w:r w:rsidRPr="0093406D">
        <w:rPr>
          <w:rFonts w:ascii="Times New Roman" w:hAnsi="Times New Roman" w:cs="Times New Roman"/>
          <w:i/>
          <w:iCs/>
          <w:sz w:val="18"/>
          <w:szCs w:val="18"/>
        </w:rPr>
        <w:t>15.</w:t>
      </w:r>
      <w:r w:rsidRPr="0093406D">
        <w:rPr>
          <w:rFonts w:ascii="Times New Roman" w:hAnsi="Times New Roman" w:cs="Times New Roman"/>
          <w:i/>
          <w:iCs/>
          <w:sz w:val="18"/>
          <w:szCs w:val="18"/>
        </w:rPr>
        <w:tab/>
      </w:r>
      <w:r w:rsidR="006C4DD7" w:rsidRPr="000203E2">
        <w:rPr>
          <w:rFonts w:ascii="Times New Roman" w:hAnsi="Times New Roman" w:cs="Times New Roman"/>
          <w:i/>
          <w:iCs/>
          <w:sz w:val="18"/>
          <w:szCs w:val="18"/>
        </w:rPr>
        <w:t xml:space="preserve"> Any other matters not dealt with herein in relation to the application are reserved pending compliance with this supervisory order and thereafter shall be dealt with in the judgment, including issues of costs. </w:t>
      </w:r>
    </w:p>
    <w:p w14:paraId="28EA971D" w14:textId="7EDD0A9D" w:rsidR="00292D42" w:rsidRDefault="0026478C" w:rsidP="00F03539">
      <w:pPr>
        <w:spacing w:line="480" w:lineRule="auto"/>
        <w:ind w:left="720" w:hanging="720"/>
        <w:jc w:val="both"/>
        <w:rPr>
          <w:rFonts w:ascii="Times New Roman" w:hAnsi="Times New Roman" w:cs="Times New Roman"/>
          <w:lang w:val="en-US"/>
        </w:rPr>
      </w:pPr>
      <w:r w:rsidRPr="001A333C">
        <w:rPr>
          <w:rFonts w:ascii="Times New Roman" w:hAnsi="Times New Roman" w:cs="Times New Roman"/>
          <w:lang w:val="en-US"/>
        </w:rPr>
        <w:t>[</w:t>
      </w:r>
      <w:r w:rsidR="00321FB6">
        <w:rPr>
          <w:rFonts w:ascii="Times New Roman" w:hAnsi="Times New Roman" w:cs="Times New Roman"/>
          <w:lang w:val="en-US"/>
        </w:rPr>
        <w:t>91</w:t>
      </w:r>
      <w:r w:rsidRPr="0093406D">
        <w:rPr>
          <w:rFonts w:ascii="Times New Roman" w:hAnsi="Times New Roman" w:cs="Times New Roman"/>
          <w:color w:val="000000" w:themeColor="text1"/>
          <w:lang w:val="en-US"/>
        </w:rPr>
        <w:t>]</w:t>
      </w:r>
      <w:r w:rsidRPr="001A333C">
        <w:rPr>
          <w:rFonts w:ascii="Times New Roman" w:hAnsi="Times New Roman" w:cs="Times New Roman"/>
          <w:color w:val="FF0000"/>
          <w:lang w:val="en-US"/>
        </w:rPr>
        <w:t xml:space="preserve">  </w:t>
      </w:r>
      <w:r w:rsidR="00966431" w:rsidRPr="001A333C">
        <w:rPr>
          <w:rFonts w:ascii="Times New Roman" w:hAnsi="Times New Roman" w:cs="Times New Roman"/>
          <w:color w:val="FF0000"/>
          <w:lang w:val="en-US"/>
        </w:rPr>
        <w:t xml:space="preserve"> </w:t>
      </w:r>
      <w:r w:rsidR="00F03539">
        <w:rPr>
          <w:rFonts w:ascii="Times New Roman" w:hAnsi="Times New Roman" w:cs="Times New Roman"/>
          <w:color w:val="FF0000"/>
          <w:lang w:val="en-US"/>
        </w:rPr>
        <w:tab/>
      </w:r>
      <w:r w:rsidR="00966431" w:rsidRPr="0093406D">
        <w:rPr>
          <w:rFonts w:ascii="Times New Roman" w:hAnsi="Times New Roman" w:cs="Times New Roman"/>
          <w:color w:val="000000" w:themeColor="text1"/>
          <w:lang w:val="en-US"/>
        </w:rPr>
        <w:t xml:space="preserve">On </w:t>
      </w:r>
      <w:r w:rsidR="0093406D" w:rsidRPr="0093406D">
        <w:rPr>
          <w:rFonts w:ascii="Times New Roman" w:hAnsi="Times New Roman" w:cs="Times New Roman"/>
          <w:color w:val="000000" w:themeColor="text1"/>
          <w:lang w:val="en-US"/>
        </w:rPr>
        <w:t xml:space="preserve">18 April </w:t>
      </w:r>
      <w:proofErr w:type="gramStart"/>
      <w:r w:rsidR="0093406D" w:rsidRPr="0093406D">
        <w:rPr>
          <w:rFonts w:ascii="Times New Roman" w:hAnsi="Times New Roman" w:cs="Times New Roman"/>
          <w:color w:val="000000" w:themeColor="text1"/>
          <w:lang w:val="en-US"/>
        </w:rPr>
        <w:t xml:space="preserve">2024  </w:t>
      </w:r>
      <w:r w:rsidRPr="0093406D">
        <w:rPr>
          <w:rFonts w:ascii="Times New Roman" w:hAnsi="Times New Roman" w:cs="Times New Roman"/>
          <w:color w:val="000000" w:themeColor="text1"/>
          <w:lang w:val="en-US"/>
        </w:rPr>
        <w:t>the</w:t>
      </w:r>
      <w:proofErr w:type="gramEnd"/>
      <w:r w:rsidRPr="0093406D">
        <w:rPr>
          <w:rFonts w:ascii="Times New Roman" w:hAnsi="Times New Roman" w:cs="Times New Roman"/>
          <w:color w:val="000000" w:themeColor="text1"/>
          <w:lang w:val="en-US"/>
        </w:rPr>
        <w:t xml:space="preserve"> </w:t>
      </w:r>
      <w:r w:rsidRPr="001A333C">
        <w:rPr>
          <w:rFonts w:ascii="Times New Roman" w:hAnsi="Times New Roman" w:cs="Times New Roman"/>
          <w:lang w:val="en-US"/>
        </w:rPr>
        <w:t xml:space="preserve">applicant requested reasons by email. On </w:t>
      </w:r>
      <w:r w:rsidR="00966431" w:rsidRPr="001A333C">
        <w:rPr>
          <w:rFonts w:ascii="Times New Roman" w:hAnsi="Times New Roman" w:cs="Times New Roman"/>
          <w:lang w:val="en-US"/>
        </w:rPr>
        <w:t xml:space="preserve">22 April 2024 a </w:t>
      </w:r>
      <w:r w:rsidR="0093406D">
        <w:rPr>
          <w:rFonts w:ascii="Times New Roman" w:hAnsi="Times New Roman" w:cs="Times New Roman"/>
          <w:lang w:val="en-US"/>
        </w:rPr>
        <w:t xml:space="preserve">formal </w:t>
      </w:r>
      <w:r w:rsidR="00966431" w:rsidRPr="001A333C">
        <w:rPr>
          <w:rFonts w:ascii="Times New Roman" w:hAnsi="Times New Roman" w:cs="Times New Roman"/>
          <w:lang w:val="en-US"/>
        </w:rPr>
        <w:t xml:space="preserve">notice requesting reasons was delivered by the applicant. </w:t>
      </w:r>
      <w:r w:rsidRPr="001A333C">
        <w:rPr>
          <w:rFonts w:ascii="Times New Roman" w:hAnsi="Times New Roman" w:cs="Times New Roman"/>
          <w:lang w:val="en-US"/>
        </w:rPr>
        <w:t xml:space="preserve"> The court through the Registrar advised the parties that judgment would be delivered on Thursday, 26 April 2024 in motion court. </w:t>
      </w:r>
    </w:p>
    <w:p w14:paraId="7894DEF5" w14:textId="77777777" w:rsidR="005116C6" w:rsidRPr="001A333C" w:rsidRDefault="005116C6" w:rsidP="00F03539">
      <w:pPr>
        <w:spacing w:line="480" w:lineRule="auto"/>
        <w:ind w:left="720" w:hanging="720"/>
        <w:jc w:val="both"/>
        <w:rPr>
          <w:rFonts w:ascii="Times New Roman" w:hAnsi="Times New Roman" w:cs="Times New Roman"/>
          <w:lang w:val="en-US"/>
        </w:rPr>
      </w:pPr>
    </w:p>
    <w:p w14:paraId="1C301CC7" w14:textId="19D881BB" w:rsidR="003C704C" w:rsidRPr="001A333C" w:rsidRDefault="003C704C" w:rsidP="000B4A13">
      <w:pPr>
        <w:spacing w:line="480" w:lineRule="auto"/>
        <w:jc w:val="both"/>
        <w:rPr>
          <w:rFonts w:ascii="Times New Roman" w:hAnsi="Times New Roman" w:cs="Times New Roman"/>
          <w:i/>
          <w:iCs/>
          <w:lang w:val="en-US"/>
        </w:rPr>
      </w:pPr>
      <w:r w:rsidRPr="001A333C">
        <w:rPr>
          <w:rFonts w:ascii="Times New Roman" w:hAnsi="Times New Roman" w:cs="Times New Roman"/>
          <w:i/>
          <w:iCs/>
          <w:lang w:val="en-US"/>
        </w:rPr>
        <w:t>The test for admission of an amicus</w:t>
      </w:r>
      <w:r w:rsidR="009A57B6" w:rsidRPr="001A333C">
        <w:rPr>
          <w:rFonts w:ascii="Times New Roman" w:hAnsi="Times New Roman" w:cs="Times New Roman"/>
          <w:i/>
          <w:iCs/>
          <w:lang w:val="en-US"/>
        </w:rPr>
        <w:t xml:space="preserve"> curiae</w:t>
      </w:r>
    </w:p>
    <w:p w14:paraId="46A9BD27" w14:textId="102993C9" w:rsidR="008C426F" w:rsidRPr="001A333C" w:rsidRDefault="00321FB6" w:rsidP="00AE61AB">
      <w:pPr>
        <w:spacing w:line="480" w:lineRule="auto"/>
        <w:ind w:left="720" w:hanging="720"/>
        <w:jc w:val="both"/>
        <w:rPr>
          <w:rFonts w:ascii="Times New Roman" w:hAnsi="Times New Roman" w:cs="Times New Roman"/>
          <w:lang w:val="en-US"/>
        </w:rPr>
      </w:pPr>
      <w:r>
        <w:rPr>
          <w:rFonts w:ascii="Times New Roman" w:hAnsi="Times New Roman" w:cs="Times New Roman"/>
          <w:lang w:val="en-US"/>
        </w:rPr>
        <w:lastRenderedPageBreak/>
        <w:t>[92]</w:t>
      </w:r>
      <w:r w:rsidR="00AE61AB">
        <w:rPr>
          <w:rFonts w:ascii="Times New Roman" w:hAnsi="Times New Roman" w:cs="Times New Roman"/>
          <w:lang w:val="en-US"/>
        </w:rPr>
        <w:tab/>
      </w:r>
      <w:proofErr w:type="gramStart"/>
      <w:r w:rsidR="003C704C" w:rsidRPr="001A333C">
        <w:rPr>
          <w:rFonts w:ascii="Times New Roman" w:hAnsi="Times New Roman" w:cs="Times New Roman"/>
          <w:lang w:val="en-US"/>
        </w:rPr>
        <w:t>An</w:t>
      </w:r>
      <w:r w:rsidR="003C704C" w:rsidRPr="001A333C">
        <w:rPr>
          <w:rFonts w:ascii="Times New Roman" w:hAnsi="Times New Roman" w:cs="Times New Roman"/>
          <w:i/>
          <w:iCs/>
          <w:lang w:val="en-US"/>
        </w:rPr>
        <w:t xml:space="preserve"> amicus curiae</w:t>
      </w:r>
      <w:proofErr w:type="gramEnd"/>
      <w:r w:rsidR="003C704C" w:rsidRPr="001A333C">
        <w:rPr>
          <w:rFonts w:ascii="Times New Roman" w:hAnsi="Times New Roman" w:cs="Times New Roman"/>
          <w:lang w:val="en-US"/>
        </w:rPr>
        <w:t xml:space="preserve"> is a friend of the court. It is an individual or organization that is not party to an action but who volunteers or is court- invited to advise on a matter before the court.  The footing on which the amicus is heard is that the person will offer submissions on law or relevant facts which will assist the Court in a way in which the Court would otherwise not have been assisted.</w:t>
      </w:r>
      <w:r w:rsidR="008C426F" w:rsidRPr="001A333C">
        <w:rPr>
          <w:rStyle w:val="FootnoteReference"/>
          <w:rFonts w:ascii="Times New Roman" w:hAnsi="Times New Roman" w:cs="Times New Roman"/>
          <w:lang w:val="en-US"/>
        </w:rPr>
        <w:footnoteReference w:id="10"/>
      </w:r>
      <w:r w:rsidR="003C704C" w:rsidRPr="001A333C">
        <w:rPr>
          <w:rFonts w:ascii="Times New Roman" w:hAnsi="Times New Roman" w:cs="Times New Roman"/>
          <w:lang w:val="en-US"/>
        </w:rPr>
        <w:t xml:space="preserve"> </w:t>
      </w:r>
      <w:r w:rsidR="008C426F" w:rsidRPr="001A333C">
        <w:rPr>
          <w:rFonts w:ascii="Times New Roman" w:hAnsi="Times New Roman" w:cs="Times New Roman"/>
          <w:lang w:val="en-US"/>
        </w:rPr>
        <w:t xml:space="preserve"> At paragraph 15</w:t>
      </w:r>
      <w:r w:rsidR="0026478C" w:rsidRPr="001A333C">
        <w:rPr>
          <w:rFonts w:ascii="Times New Roman" w:hAnsi="Times New Roman" w:cs="Times New Roman"/>
          <w:lang w:val="en-US"/>
        </w:rPr>
        <w:t xml:space="preserve">, </w:t>
      </w:r>
      <w:r w:rsidR="008C426F" w:rsidRPr="001A333C">
        <w:rPr>
          <w:rFonts w:ascii="Times New Roman" w:hAnsi="Times New Roman" w:cs="Times New Roman"/>
          <w:lang w:val="en-US"/>
        </w:rPr>
        <w:t xml:space="preserve"> the Constitutional Court stated : </w:t>
      </w:r>
    </w:p>
    <w:p w14:paraId="04BC1CCB" w14:textId="7C813123" w:rsidR="008C426F" w:rsidRPr="001A333C" w:rsidRDefault="008C426F" w:rsidP="00AE61AB">
      <w:pPr>
        <w:ind w:left="2160" w:hanging="720"/>
        <w:jc w:val="both"/>
        <w:rPr>
          <w:rFonts w:ascii="Times New Roman" w:hAnsi="Times New Roman" w:cs="Times New Roman"/>
          <w:sz w:val="20"/>
          <w:szCs w:val="20"/>
          <w:u w:val="single"/>
          <w:lang w:val="en-US"/>
        </w:rPr>
      </w:pPr>
      <w:r w:rsidRPr="00AE61AB">
        <w:rPr>
          <w:rFonts w:ascii="Times New Roman" w:hAnsi="Times New Roman" w:cs="Times New Roman"/>
          <w:i/>
          <w:iCs/>
          <w:sz w:val="20"/>
          <w:szCs w:val="20"/>
          <w:lang w:val="en-US"/>
        </w:rPr>
        <w:t>“[15]</w:t>
      </w:r>
      <w:r w:rsidR="00AE61AB" w:rsidRPr="00AE61AB">
        <w:rPr>
          <w:rFonts w:ascii="Times New Roman" w:hAnsi="Times New Roman" w:cs="Times New Roman"/>
          <w:i/>
          <w:iCs/>
          <w:sz w:val="20"/>
          <w:szCs w:val="20"/>
          <w:lang w:val="en-US"/>
        </w:rPr>
        <w:tab/>
      </w:r>
      <w:r w:rsidRPr="00AE61AB">
        <w:rPr>
          <w:rFonts w:ascii="Times New Roman" w:hAnsi="Times New Roman" w:cs="Times New Roman"/>
          <w:i/>
          <w:iCs/>
          <w:sz w:val="20"/>
          <w:szCs w:val="20"/>
          <w:lang w:val="en-US"/>
        </w:rPr>
        <w:t>As a general matter, in criminal matters a court should be astute not to allow the submissions of an amicus to stack the odds</w:t>
      </w:r>
      <w:r w:rsidR="005B4BEC" w:rsidRPr="00AE61AB">
        <w:rPr>
          <w:rFonts w:ascii="Times New Roman" w:hAnsi="Times New Roman" w:cs="Times New Roman"/>
          <w:i/>
          <w:iCs/>
          <w:sz w:val="20"/>
          <w:szCs w:val="20"/>
          <w:lang w:val="en-US"/>
        </w:rPr>
        <w:t xml:space="preserve"> against an accused person.  Ordinarily, an accused in criminal matters is entitled to a well- defined case emanating from the state.  If the submissions of an amicus tend to strengthen the case against the accused, this </w:t>
      </w:r>
      <w:proofErr w:type="gramStart"/>
      <w:r w:rsidR="005B4BEC" w:rsidRPr="00AE61AB">
        <w:rPr>
          <w:rFonts w:ascii="Times New Roman" w:hAnsi="Times New Roman" w:cs="Times New Roman"/>
          <w:i/>
          <w:iCs/>
          <w:sz w:val="20"/>
          <w:szCs w:val="20"/>
          <w:lang w:val="en-US"/>
        </w:rPr>
        <w:t>is  cause</w:t>
      </w:r>
      <w:proofErr w:type="gramEnd"/>
      <w:r w:rsidR="005B4BEC" w:rsidRPr="00AE61AB">
        <w:rPr>
          <w:rFonts w:ascii="Times New Roman" w:hAnsi="Times New Roman" w:cs="Times New Roman"/>
          <w:i/>
          <w:iCs/>
          <w:sz w:val="20"/>
          <w:szCs w:val="20"/>
          <w:lang w:val="en-US"/>
        </w:rPr>
        <w:t xml:space="preserve"> for caution.  </w:t>
      </w:r>
      <w:proofErr w:type="gramStart"/>
      <w:r w:rsidR="005B4BEC" w:rsidRPr="00AE61AB">
        <w:rPr>
          <w:rFonts w:ascii="Times New Roman" w:hAnsi="Times New Roman" w:cs="Times New Roman"/>
          <w:i/>
          <w:iCs/>
          <w:sz w:val="20"/>
          <w:szCs w:val="20"/>
          <w:u w:val="single"/>
          <w:lang w:val="en-US"/>
        </w:rPr>
        <w:t>This ,</w:t>
      </w:r>
      <w:proofErr w:type="gramEnd"/>
      <w:r w:rsidR="005B4BEC" w:rsidRPr="00AE61AB">
        <w:rPr>
          <w:rFonts w:ascii="Times New Roman" w:hAnsi="Times New Roman" w:cs="Times New Roman"/>
          <w:i/>
          <w:iCs/>
          <w:sz w:val="20"/>
          <w:szCs w:val="20"/>
          <w:u w:val="single"/>
          <w:lang w:val="en-US"/>
        </w:rPr>
        <w:t xml:space="preserve"> however,  is not an inflexible rule. But it is a consideration based on fairness, equality of arms, and more importantly, what is in the interests of justice.”</w:t>
      </w:r>
      <w:r w:rsidR="00AE74BF" w:rsidRPr="0013760D">
        <w:rPr>
          <w:rFonts w:ascii="Times New Roman" w:hAnsi="Times New Roman" w:cs="Times New Roman"/>
          <w:sz w:val="20"/>
          <w:szCs w:val="20"/>
          <w:lang w:val="en-US"/>
        </w:rPr>
        <w:t xml:space="preserve"> (my emphasis) </w:t>
      </w:r>
    </w:p>
    <w:p w14:paraId="5B9959F9" w14:textId="0346F631" w:rsidR="008B2491" w:rsidRDefault="00AE61AB" w:rsidP="00AE61AB">
      <w:pPr>
        <w:spacing w:line="480" w:lineRule="auto"/>
        <w:ind w:left="720" w:hanging="720"/>
        <w:jc w:val="both"/>
        <w:rPr>
          <w:rFonts w:ascii="Times New Roman" w:hAnsi="Times New Roman" w:cs="Times New Roman"/>
          <w:lang w:val="en-US"/>
        </w:rPr>
      </w:pPr>
      <w:r>
        <w:rPr>
          <w:rFonts w:ascii="Times New Roman" w:hAnsi="Times New Roman" w:cs="Times New Roman"/>
          <w:lang w:val="en-US"/>
        </w:rPr>
        <w:t>[93]</w:t>
      </w:r>
      <w:r>
        <w:rPr>
          <w:rFonts w:ascii="Times New Roman" w:hAnsi="Times New Roman" w:cs="Times New Roman"/>
          <w:lang w:val="en-US"/>
        </w:rPr>
        <w:tab/>
      </w:r>
      <w:r w:rsidR="00AE252F" w:rsidRPr="001A333C">
        <w:rPr>
          <w:rFonts w:ascii="Times New Roman" w:hAnsi="Times New Roman" w:cs="Times New Roman"/>
          <w:lang w:val="en-US"/>
        </w:rPr>
        <w:t xml:space="preserve">In a matter </w:t>
      </w:r>
      <w:r w:rsidR="00C83800" w:rsidRPr="001A333C">
        <w:rPr>
          <w:rFonts w:ascii="Times New Roman" w:hAnsi="Times New Roman" w:cs="Times New Roman"/>
          <w:lang w:val="en-US"/>
        </w:rPr>
        <w:t>where both parties were emotive</w:t>
      </w:r>
      <w:r w:rsidR="00AE252F" w:rsidRPr="001A333C">
        <w:rPr>
          <w:rFonts w:ascii="Times New Roman" w:hAnsi="Times New Roman" w:cs="Times New Roman"/>
          <w:lang w:val="en-US"/>
        </w:rPr>
        <w:t xml:space="preserve"> the </w:t>
      </w:r>
      <w:r w:rsidR="009A57B6" w:rsidRPr="001A333C">
        <w:rPr>
          <w:rFonts w:ascii="Times New Roman" w:hAnsi="Times New Roman" w:cs="Times New Roman"/>
          <w:lang w:val="en-US"/>
        </w:rPr>
        <w:t>c</w:t>
      </w:r>
      <w:r w:rsidR="00AE252F" w:rsidRPr="001A333C">
        <w:rPr>
          <w:rFonts w:ascii="Times New Roman" w:hAnsi="Times New Roman" w:cs="Times New Roman"/>
          <w:lang w:val="en-US"/>
        </w:rPr>
        <w:t xml:space="preserve">ourt welcomed the voice from another person which would ensure that </w:t>
      </w:r>
      <w:r w:rsidR="00B3772A" w:rsidRPr="001A333C">
        <w:rPr>
          <w:rFonts w:ascii="Times New Roman" w:hAnsi="Times New Roman" w:cs="Times New Roman"/>
          <w:lang w:val="en-US"/>
        </w:rPr>
        <w:t xml:space="preserve">the determination of the issues focuses on what is in the best interests of the child. </w:t>
      </w:r>
      <w:r w:rsidR="00C12314" w:rsidRPr="001A333C">
        <w:rPr>
          <w:rFonts w:ascii="Times New Roman" w:hAnsi="Times New Roman" w:cs="Times New Roman"/>
          <w:lang w:val="en-US"/>
        </w:rPr>
        <w:t xml:space="preserve">It is so that there were certain procedural matters that were not properly </w:t>
      </w:r>
      <w:r w:rsidR="0026478C" w:rsidRPr="001A333C">
        <w:rPr>
          <w:rFonts w:ascii="Times New Roman" w:hAnsi="Times New Roman" w:cs="Times New Roman"/>
          <w:lang w:val="en-US"/>
        </w:rPr>
        <w:t xml:space="preserve">attended to by the </w:t>
      </w:r>
      <w:r w:rsidRPr="001A333C">
        <w:rPr>
          <w:rFonts w:ascii="Times New Roman" w:hAnsi="Times New Roman" w:cs="Times New Roman"/>
          <w:lang w:val="en-US"/>
        </w:rPr>
        <w:t>Society such</w:t>
      </w:r>
      <w:r w:rsidR="00C12314" w:rsidRPr="001A333C">
        <w:rPr>
          <w:rFonts w:ascii="Times New Roman" w:hAnsi="Times New Roman" w:cs="Times New Roman"/>
          <w:lang w:val="en-US"/>
        </w:rPr>
        <w:t xml:space="preserve"> as the notice that was filed late.  According to </w:t>
      </w:r>
      <w:proofErr w:type="spellStart"/>
      <w:r w:rsidR="00C12314" w:rsidRPr="001A333C">
        <w:rPr>
          <w:rFonts w:ascii="Times New Roman" w:hAnsi="Times New Roman" w:cs="Times New Roman"/>
          <w:lang w:val="en-US"/>
        </w:rPr>
        <w:t>Mr</w:t>
      </w:r>
      <w:proofErr w:type="spellEnd"/>
      <w:r w:rsidR="00C12314" w:rsidRPr="001A333C">
        <w:rPr>
          <w:rFonts w:ascii="Times New Roman" w:hAnsi="Times New Roman" w:cs="Times New Roman"/>
          <w:lang w:val="en-US"/>
        </w:rPr>
        <w:t xml:space="preserve"> Pitt the matter was brought to the attention of the Society late. </w:t>
      </w:r>
      <w:r w:rsidR="00A800FE" w:rsidRPr="001A333C">
        <w:rPr>
          <w:rFonts w:ascii="Times New Roman" w:hAnsi="Times New Roman" w:cs="Times New Roman"/>
          <w:lang w:val="en-US"/>
        </w:rPr>
        <w:t>T</w:t>
      </w:r>
      <w:r w:rsidR="00C83800" w:rsidRPr="001A333C">
        <w:rPr>
          <w:rFonts w:ascii="Times New Roman" w:hAnsi="Times New Roman" w:cs="Times New Roman"/>
          <w:lang w:val="en-US"/>
        </w:rPr>
        <w:t xml:space="preserve">he submissions of the </w:t>
      </w:r>
      <w:r w:rsidR="00C83800" w:rsidRPr="001A333C">
        <w:rPr>
          <w:rFonts w:ascii="Times New Roman" w:hAnsi="Times New Roman" w:cs="Times New Roman"/>
          <w:i/>
          <w:iCs/>
          <w:lang w:val="en-US"/>
        </w:rPr>
        <w:t>amicus</w:t>
      </w:r>
      <w:r w:rsidR="00C83800" w:rsidRPr="001A333C">
        <w:rPr>
          <w:rFonts w:ascii="Times New Roman" w:hAnsi="Times New Roman" w:cs="Times New Roman"/>
          <w:lang w:val="en-US"/>
        </w:rPr>
        <w:t xml:space="preserve"> linked the interests of the</w:t>
      </w:r>
      <w:r w:rsidR="00443441" w:rsidRPr="001A333C">
        <w:rPr>
          <w:rFonts w:ascii="Times New Roman" w:hAnsi="Times New Roman" w:cs="Times New Roman"/>
          <w:lang w:val="en-US"/>
        </w:rPr>
        <w:t xml:space="preserve"> minor </w:t>
      </w:r>
      <w:r w:rsidR="00C83800" w:rsidRPr="001A333C">
        <w:rPr>
          <w:rFonts w:ascii="Times New Roman" w:hAnsi="Times New Roman" w:cs="Times New Roman"/>
          <w:lang w:val="en-US"/>
        </w:rPr>
        <w:t xml:space="preserve">child </w:t>
      </w:r>
      <w:r w:rsidR="00443441" w:rsidRPr="001A333C">
        <w:rPr>
          <w:rFonts w:ascii="Times New Roman" w:hAnsi="Times New Roman" w:cs="Times New Roman"/>
          <w:lang w:val="en-US"/>
        </w:rPr>
        <w:t xml:space="preserve">to those of the mother. That argument differed materially from the one made by the applicant who severed those interests and intended to create a </w:t>
      </w:r>
      <w:r w:rsidR="00A800FE" w:rsidRPr="001A333C">
        <w:rPr>
          <w:rFonts w:ascii="Times New Roman" w:hAnsi="Times New Roman" w:cs="Times New Roman"/>
          <w:lang w:val="en-US"/>
        </w:rPr>
        <w:t>‘</w:t>
      </w:r>
      <w:r w:rsidR="00443441" w:rsidRPr="001A333C">
        <w:rPr>
          <w:rFonts w:ascii="Times New Roman" w:hAnsi="Times New Roman" w:cs="Times New Roman"/>
          <w:lang w:val="en-US"/>
        </w:rPr>
        <w:t>home</w:t>
      </w:r>
      <w:r w:rsidR="00A800FE" w:rsidRPr="001A333C">
        <w:rPr>
          <w:rFonts w:ascii="Times New Roman" w:hAnsi="Times New Roman" w:cs="Times New Roman"/>
          <w:lang w:val="en-US"/>
        </w:rPr>
        <w:t xml:space="preserve">’ </w:t>
      </w:r>
      <w:r w:rsidR="00443441" w:rsidRPr="001A333C">
        <w:rPr>
          <w:rFonts w:ascii="Times New Roman" w:hAnsi="Times New Roman" w:cs="Times New Roman"/>
          <w:lang w:val="en-US"/>
        </w:rPr>
        <w:t xml:space="preserve">for the minor child permanently at the Lily Kirchmann away from the mother. The </w:t>
      </w:r>
      <w:proofErr w:type="gramStart"/>
      <w:r w:rsidR="00443441" w:rsidRPr="001A333C">
        <w:rPr>
          <w:rFonts w:ascii="Times New Roman" w:hAnsi="Times New Roman" w:cs="Times New Roman"/>
          <w:lang w:val="en-US"/>
        </w:rPr>
        <w:t>respondent,  on</w:t>
      </w:r>
      <w:proofErr w:type="gramEnd"/>
      <w:r w:rsidR="00443441" w:rsidRPr="001A333C">
        <w:rPr>
          <w:rFonts w:ascii="Times New Roman" w:hAnsi="Times New Roman" w:cs="Times New Roman"/>
          <w:lang w:val="en-US"/>
        </w:rPr>
        <w:t xml:space="preserve"> the other hand,  focused mainly on the harshness of the act of removal of the child from her</w:t>
      </w:r>
      <w:r w:rsidR="00A800FE" w:rsidRPr="001A333C">
        <w:rPr>
          <w:rFonts w:ascii="Times New Roman" w:hAnsi="Times New Roman" w:cs="Times New Roman"/>
          <w:lang w:val="en-US"/>
        </w:rPr>
        <w:t xml:space="preserve"> and her wish to have the child returned to her. </w:t>
      </w:r>
      <w:r w:rsidR="00443441" w:rsidRPr="001A333C">
        <w:rPr>
          <w:rFonts w:ascii="Times New Roman" w:hAnsi="Times New Roman" w:cs="Times New Roman"/>
          <w:lang w:val="en-US"/>
        </w:rPr>
        <w:t xml:space="preserve">  The</w:t>
      </w:r>
      <w:r w:rsidR="00443441" w:rsidRPr="001A333C">
        <w:rPr>
          <w:rFonts w:ascii="Times New Roman" w:hAnsi="Times New Roman" w:cs="Times New Roman"/>
          <w:i/>
          <w:iCs/>
          <w:lang w:val="en-US"/>
        </w:rPr>
        <w:t xml:space="preserve"> amicus</w:t>
      </w:r>
      <w:r w:rsidR="00443441" w:rsidRPr="001A333C">
        <w:rPr>
          <w:rFonts w:ascii="Times New Roman" w:hAnsi="Times New Roman" w:cs="Times New Roman"/>
          <w:lang w:val="en-US"/>
        </w:rPr>
        <w:t xml:space="preserve"> </w:t>
      </w:r>
      <w:r w:rsidR="00443441" w:rsidRPr="001A333C">
        <w:rPr>
          <w:rFonts w:ascii="Times New Roman" w:hAnsi="Times New Roman" w:cs="Times New Roman"/>
          <w:i/>
          <w:iCs/>
          <w:lang w:val="en-US"/>
        </w:rPr>
        <w:t>curiae</w:t>
      </w:r>
      <w:r w:rsidR="00443441" w:rsidRPr="001A333C">
        <w:rPr>
          <w:rFonts w:ascii="Times New Roman" w:hAnsi="Times New Roman" w:cs="Times New Roman"/>
          <w:lang w:val="en-US"/>
        </w:rPr>
        <w:t xml:space="preserve"> </w:t>
      </w:r>
      <w:r w:rsidR="00036B9E" w:rsidRPr="001A333C">
        <w:rPr>
          <w:rFonts w:ascii="Times New Roman" w:hAnsi="Times New Roman" w:cs="Times New Roman"/>
          <w:lang w:val="en-US"/>
        </w:rPr>
        <w:t>dealt with</w:t>
      </w:r>
      <w:r w:rsidR="00443441" w:rsidRPr="001A333C">
        <w:rPr>
          <w:rFonts w:ascii="Times New Roman" w:hAnsi="Times New Roman" w:cs="Times New Roman"/>
          <w:lang w:val="en-US"/>
        </w:rPr>
        <w:t xml:space="preserve"> the </w:t>
      </w:r>
      <w:r w:rsidR="00036B9E" w:rsidRPr="001A333C">
        <w:rPr>
          <w:rFonts w:ascii="Times New Roman" w:hAnsi="Times New Roman" w:cs="Times New Roman"/>
          <w:lang w:val="en-US"/>
        </w:rPr>
        <w:t xml:space="preserve">symbiotic relationship between a mother and child </w:t>
      </w:r>
      <w:r w:rsidR="00443441" w:rsidRPr="001A333C">
        <w:rPr>
          <w:rFonts w:ascii="Times New Roman" w:hAnsi="Times New Roman" w:cs="Times New Roman"/>
          <w:lang w:val="en-US"/>
        </w:rPr>
        <w:t xml:space="preserve">and thus added value to the debate. </w:t>
      </w:r>
      <w:r w:rsidR="008B2491">
        <w:rPr>
          <w:rFonts w:ascii="Times New Roman" w:hAnsi="Times New Roman" w:cs="Times New Roman"/>
          <w:lang w:val="en-US"/>
        </w:rPr>
        <w:t xml:space="preserve"> This argument was consistent with the Preamble to the Children’s Act which reads in part: </w:t>
      </w:r>
    </w:p>
    <w:p w14:paraId="7C27248C" w14:textId="684F26B1" w:rsidR="008B2491" w:rsidRPr="0013760D" w:rsidRDefault="008B2491" w:rsidP="0013760D">
      <w:pPr>
        <w:ind w:left="1440"/>
        <w:jc w:val="both"/>
        <w:rPr>
          <w:rFonts w:ascii="Times New Roman" w:hAnsi="Times New Roman" w:cs="Times New Roman"/>
          <w:i/>
          <w:iCs/>
          <w:sz w:val="18"/>
          <w:szCs w:val="18"/>
          <w:lang w:val="en-US"/>
        </w:rPr>
      </w:pPr>
      <w:r w:rsidRPr="0013760D">
        <w:rPr>
          <w:rFonts w:ascii="Times New Roman" w:hAnsi="Times New Roman" w:cs="Times New Roman"/>
          <w:i/>
          <w:iCs/>
          <w:sz w:val="18"/>
          <w:szCs w:val="18"/>
          <w:lang w:val="en-US"/>
        </w:rPr>
        <w:t xml:space="preserve">“AND WHEREAS protection of children’s </w:t>
      </w:r>
      <w:proofErr w:type="spellStart"/>
      <w:r w:rsidRPr="0013760D">
        <w:rPr>
          <w:rFonts w:ascii="Times New Roman" w:hAnsi="Times New Roman" w:cs="Times New Roman"/>
          <w:i/>
          <w:iCs/>
          <w:sz w:val="18"/>
          <w:szCs w:val="18"/>
          <w:lang w:val="en-US"/>
        </w:rPr>
        <w:t>rightsleads</w:t>
      </w:r>
      <w:proofErr w:type="spellEnd"/>
      <w:r w:rsidRPr="0013760D">
        <w:rPr>
          <w:rFonts w:ascii="Times New Roman" w:hAnsi="Times New Roman" w:cs="Times New Roman"/>
          <w:i/>
          <w:iCs/>
          <w:sz w:val="18"/>
          <w:szCs w:val="18"/>
          <w:lang w:val="en-US"/>
        </w:rPr>
        <w:t xml:space="preserve"> to a corresponding improvement in the lives of other sections of the community because it is neither desirable nor possible to protect children’s rights in isolation from their families and communities.</w:t>
      </w:r>
      <w:r w:rsidR="0013760D" w:rsidRPr="0013760D">
        <w:rPr>
          <w:rFonts w:ascii="Times New Roman" w:hAnsi="Times New Roman" w:cs="Times New Roman"/>
          <w:i/>
          <w:iCs/>
          <w:sz w:val="18"/>
          <w:szCs w:val="18"/>
          <w:lang w:val="en-US"/>
        </w:rPr>
        <w:t>”</w:t>
      </w:r>
    </w:p>
    <w:p w14:paraId="077D9CDD" w14:textId="77777777" w:rsidR="008B2491" w:rsidRDefault="008B2491" w:rsidP="00AE61AB">
      <w:pPr>
        <w:spacing w:line="480" w:lineRule="auto"/>
        <w:ind w:left="720" w:hanging="720"/>
        <w:jc w:val="both"/>
        <w:rPr>
          <w:rFonts w:ascii="Times New Roman" w:hAnsi="Times New Roman" w:cs="Times New Roman"/>
          <w:lang w:val="en-US"/>
        </w:rPr>
      </w:pPr>
    </w:p>
    <w:p w14:paraId="1B778DF6" w14:textId="5E42F1FD" w:rsidR="00036B9E" w:rsidRPr="001A333C" w:rsidRDefault="008B2491" w:rsidP="00AE61AB">
      <w:pPr>
        <w:spacing w:line="480" w:lineRule="auto"/>
        <w:ind w:left="720" w:hanging="720"/>
        <w:jc w:val="both"/>
        <w:rPr>
          <w:rFonts w:ascii="Times New Roman" w:hAnsi="Times New Roman" w:cs="Times New Roman"/>
          <w:lang w:val="en-US"/>
        </w:rPr>
      </w:pPr>
      <w:r>
        <w:rPr>
          <w:rFonts w:ascii="Times New Roman" w:hAnsi="Times New Roman" w:cs="Times New Roman"/>
          <w:lang w:val="en-US"/>
        </w:rPr>
        <w:t>[</w:t>
      </w:r>
      <w:r w:rsidR="00072B97">
        <w:rPr>
          <w:rFonts w:ascii="Times New Roman" w:hAnsi="Times New Roman" w:cs="Times New Roman"/>
          <w:lang w:val="en-US"/>
        </w:rPr>
        <w:t>94</w:t>
      </w:r>
      <w:r>
        <w:rPr>
          <w:rFonts w:ascii="Times New Roman" w:hAnsi="Times New Roman" w:cs="Times New Roman"/>
          <w:lang w:val="en-US"/>
        </w:rPr>
        <w:t xml:space="preserve">] </w:t>
      </w:r>
      <w:r w:rsidR="0013760D">
        <w:rPr>
          <w:rFonts w:ascii="Times New Roman" w:hAnsi="Times New Roman" w:cs="Times New Roman"/>
          <w:lang w:val="en-US"/>
        </w:rPr>
        <w:tab/>
      </w:r>
      <w:r w:rsidR="00443441" w:rsidRPr="001A333C">
        <w:rPr>
          <w:rFonts w:ascii="Times New Roman" w:hAnsi="Times New Roman" w:cs="Times New Roman"/>
          <w:lang w:val="en-US"/>
        </w:rPr>
        <w:t xml:space="preserve">There were instances where there was repetition of the </w:t>
      </w:r>
      <w:proofErr w:type="gramStart"/>
      <w:r w:rsidR="00443441" w:rsidRPr="001A333C">
        <w:rPr>
          <w:rFonts w:ascii="Times New Roman" w:hAnsi="Times New Roman" w:cs="Times New Roman"/>
          <w:lang w:val="en-US"/>
        </w:rPr>
        <w:t>law ,</w:t>
      </w:r>
      <w:proofErr w:type="gramEnd"/>
      <w:r w:rsidR="00443441" w:rsidRPr="001A333C">
        <w:rPr>
          <w:rFonts w:ascii="Times New Roman" w:hAnsi="Times New Roman" w:cs="Times New Roman"/>
          <w:lang w:val="en-US"/>
        </w:rPr>
        <w:t xml:space="preserve"> however , what I identified earlier distinguished its submissions from those of the parties. </w:t>
      </w:r>
      <w:r w:rsidR="00A173BC" w:rsidRPr="001A333C">
        <w:rPr>
          <w:rFonts w:ascii="Times New Roman" w:hAnsi="Times New Roman" w:cs="Times New Roman"/>
          <w:lang w:val="en-US"/>
        </w:rPr>
        <w:t xml:space="preserve"> </w:t>
      </w:r>
      <w:r w:rsidR="00A173BC" w:rsidRPr="001A333C">
        <w:rPr>
          <w:rFonts w:ascii="Times New Roman" w:hAnsi="Times New Roman" w:cs="Times New Roman"/>
          <w:color w:val="000000" w:themeColor="text1"/>
          <w:lang w:val="en-US"/>
        </w:rPr>
        <w:t xml:space="preserve">It did not strengthen the case of </w:t>
      </w:r>
      <w:r w:rsidR="00C12314" w:rsidRPr="001A333C">
        <w:rPr>
          <w:rFonts w:ascii="Times New Roman" w:hAnsi="Times New Roman" w:cs="Times New Roman"/>
          <w:color w:val="000000" w:themeColor="text1"/>
          <w:lang w:val="en-US"/>
        </w:rPr>
        <w:t xml:space="preserve">one </w:t>
      </w:r>
      <w:r w:rsidR="00A173BC" w:rsidRPr="001A333C">
        <w:rPr>
          <w:rFonts w:ascii="Times New Roman" w:hAnsi="Times New Roman" w:cs="Times New Roman"/>
          <w:color w:val="000000" w:themeColor="text1"/>
          <w:lang w:val="en-US"/>
        </w:rPr>
        <w:t>party</w:t>
      </w:r>
      <w:r w:rsidR="00C12314" w:rsidRPr="001A333C">
        <w:rPr>
          <w:rFonts w:ascii="Times New Roman" w:hAnsi="Times New Roman" w:cs="Times New Roman"/>
          <w:color w:val="000000" w:themeColor="text1"/>
          <w:lang w:val="en-US"/>
        </w:rPr>
        <w:t xml:space="preserve"> to the prejudice of the other.</w:t>
      </w:r>
      <w:r w:rsidR="00C12314" w:rsidRPr="001A333C">
        <w:rPr>
          <w:rFonts w:ascii="Times New Roman" w:hAnsi="Times New Roman" w:cs="Times New Roman"/>
          <w:lang w:val="en-US"/>
        </w:rPr>
        <w:t xml:space="preserve"> </w:t>
      </w:r>
      <w:r w:rsidR="00443441" w:rsidRPr="001A333C">
        <w:rPr>
          <w:rFonts w:ascii="Times New Roman" w:hAnsi="Times New Roman" w:cs="Times New Roman"/>
          <w:lang w:val="en-US"/>
        </w:rPr>
        <w:t xml:space="preserve">It was for those reasons that I admitted </w:t>
      </w:r>
      <w:proofErr w:type="gramStart"/>
      <w:r w:rsidR="00443441" w:rsidRPr="001A333C">
        <w:rPr>
          <w:rFonts w:ascii="Times New Roman" w:hAnsi="Times New Roman" w:cs="Times New Roman"/>
          <w:lang w:val="en-US"/>
        </w:rPr>
        <w:t>the</w:t>
      </w:r>
      <w:r>
        <w:rPr>
          <w:rFonts w:ascii="Times New Roman" w:hAnsi="Times New Roman" w:cs="Times New Roman"/>
          <w:lang w:val="en-US"/>
        </w:rPr>
        <w:t xml:space="preserve">  </w:t>
      </w:r>
      <w:proofErr w:type="spellStart"/>
      <w:r>
        <w:rPr>
          <w:rFonts w:ascii="Times New Roman" w:hAnsi="Times New Roman" w:cs="Times New Roman"/>
          <w:lang w:val="en-US"/>
        </w:rPr>
        <w:t>Bhisho</w:t>
      </w:r>
      <w:proofErr w:type="spellEnd"/>
      <w:proofErr w:type="gramEnd"/>
      <w:r>
        <w:rPr>
          <w:rFonts w:ascii="Times New Roman" w:hAnsi="Times New Roman" w:cs="Times New Roman"/>
          <w:lang w:val="en-US"/>
        </w:rPr>
        <w:t xml:space="preserve"> Society of  Advocates as an</w:t>
      </w:r>
      <w:r w:rsidR="00443441" w:rsidRPr="001A333C">
        <w:rPr>
          <w:rFonts w:ascii="Times New Roman" w:hAnsi="Times New Roman" w:cs="Times New Roman"/>
          <w:lang w:val="en-US"/>
        </w:rPr>
        <w:t xml:space="preserve"> </w:t>
      </w:r>
      <w:r w:rsidR="00443441" w:rsidRPr="001A333C">
        <w:rPr>
          <w:rFonts w:ascii="Times New Roman" w:hAnsi="Times New Roman" w:cs="Times New Roman"/>
          <w:i/>
          <w:iCs/>
          <w:lang w:val="en-US"/>
        </w:rPr>
        <w:t>amicus curiae</w:t>
      </w:r>
      <w:r w:rsidR="00A173BC" w:rsidRPr="001A333C">
        <w:rPr>
          <w:rFonts w:ascii="Times New Roman" w:hAnsi="Times New Roman" w:cs="Times New Roman"/>
          <w:lang w:val="en-US"/>
        </w:rPr>
        <w:t xml:space="preserve"> into the proceedings</w:t>
      </w:r>
      <w:r w:rsidR="00443441" w:rsidRPr="001A333C">
        <w:rPr>
          <w:rFonts w:ascii="Times New Roman" w:hAnsi="Times New Roman" w:cs="Times New Roman"/>
          <w:lang w:val="en-US"/>
        </w:rPr>
        <w:t xml:space="preserve">. </w:t>
      </w:r>
    </w:p>
    <w:p w14:paraId="50587B1A" w14:textId="44B4FF9E" w:rsidR="003C704C" w:rsidRDefault="00036B9E" w:rsidP="00AE61AB">
      <w:pPr>
        <w:spacing w:line="480" w:lineRule="auto"/>
        <w:ind w:left="720" w:hanging="720"/>
        <w:jc w:val="both"/>
        <w:rPr>
          <w:rFonts w:ascii="Times New Roman" w:hAnsi="Times New Roman" w:cs="Times New Roman"/>
          <w:color w:val="000000" w:themeColor="text1"/>
          <w:lang w:val="en-US"/>
        </w:rPr>
      </w:pPr>
      <w:r w:rsidRPr="001A333C">
        <w:rPr>
          <w:rFonts w:ascii="Times New Roman" w:hAnsi="Times New Roman" w:cs="Times New Roman"/>
          <w:lang w:val="en-US"/>
        </w:rPr>
        <w:t>[</w:t>
      </w:r>
      <w:r w:rsidR="00AE61AB">
        <w:rPr>
          <w:rFonts w:ascii="Times New Roman" w:hAnsi="Times New Roman" w:cs="Times New Roman"/>
          <w:lang w:val="en-US"/>
        </w:rPr>
        <w:t>9</w:t>
      </w:r>
      <w:r w:rsidR="00072B97">
        <w:rPr>
          <w:rFonts w:ascii="Times New Roman" w:hAnsi="Times New Roman" w:cs="Times New Roman"/>
          <w:lang w:val="en-US"/>
        </w:rPr>
        <w:t>5</w:t>
      </w:r>
      <w:r w:rsidRPr="001A333C">
        <w:rPr>
          <w:rFonts w:ascii="Times New Roman" w:hAnsi="Times New Roman" w:cs="Times New Roman"/>
          <w:lang w:val="en-US"/>
        </w:rPr>
        <w:t xml:space="preserve">] </w:t>
      </w:r>
      <w:r w:rsidR="00443441" w:rsidRPr="001A333C">
        <w:rPr>
          <w:rFonts w:ascii="Times New Roman" w:hAnsi="Times New Roman" w:cs="Times New Roman"/>
          <w:lang w:val="en-US"/>
        </w:rPr>
        <w:t xml:space="preserve"> </w:t>
      </w:r>
      <w:r w:rsidR="00AE61AB">
        <w:rPr>
          <w:rFonts w:ascii="Times New Roman" w:hAnsi="Times New Roman" w:cs="Times New Roman"/>
          <w:lang w:val="en-US"/>
        </w:rPr>
        <w:tab/>
      </w:r>
      <w:r w:rsidR="00443441" w:rsidRPr="001A333C">
        <w:rPr>
          <w:rFonts w:ascii="Times New Roman" w:hAnsi="Times New Roman" w:cs="Times New Roman"/>
          <w:lang w:val="en-US"/>
        </w:rPr>
        <w:t xml:space="preserve">What is apparent from the jurisprudence of this country is that any matter involving a minor child </w:t>
      </w:r>
      <w:r w:rsidR="00CE45DE" w:rsidRPr="001A333C">
        <w:rPr>
          <w:rFonts w:ascii="Times New Roman" w:hAnsi="Times New Roman" w:cs="Times New Roman"/>
          <w:lang w:val="en-US"/>
        </w:rPr>
        <w:t>inv</w:t>
      </w:r>
      <w:r w:rsidRPr="001A333C">
        <w:rPr>
          <w:rFonts w:ascii="Times New Roman" w:hAnsi="Times New Roman" w:cs="Times New Roman"/>
          <w:lang w:val="en-US"/>
        </w:rPr>
        <w:t>olves</w:t>
      </w:r>
      <w:r w:rsidR="00CE45DE" w:rsidRPr="001A333C">
        <w:rPr>
          <w:rFonts w:ascii="Times New Roman" w:hAnsi="Times New Roman" w:cs="Times New Roman"/>
          <w:lang w:val="en-US"/>
        </w:rPr>
        <w:t xml:space="preserve"> the </w:t>
      </w:r>
      <w:r w:rsidRPr="001A333C">
        <w:rPr>
          <w:rFonts w:ascii="Times New Roman" w:hAnsi="Times New Roman" w:cs="Times New Roman"/>
          <w:lang w:val="en-US"/>
        </w:rPr>
        <w:t>paramountcy principle provided for in section 28 of the Constitution</w:t>
      </w:r>
      <w:r w:rsidR="00CE45DE" w:rsidRPr="001A333C">
        <w:rPr>
          <w:rFonts w:ascii="Times New Roman" w:hAnsi="Times New Roman" w:cs="Times New Roman"/>
          <w:lang w:val="en-US"/>
        </w:rPr>
        <w:t>.</w:t>
      </w:r>
      <w:r w:rsidRPr="001A333C">
        <w:rPr>
          <w:rStyle w:val="FootnoteReference"/>
          <w:rFonts w:ascii="Times New Roman" w:hAnsi="Times New Roman" w:cs="Times New Roman"/>
          <w:lang w:val="en-US"/>
        </w:rPr>
        <w:footnoteReference w:id="11"/>
      </w:r>
      <w:r w:rsidR="00CE45DE" w:rsidRPr="001A333C">
        <w:rPr>
          <w:rFonts w:ascii="Times New Roman" w:hAnsi="Times New Roman" w:cs="Times New Roman"/>
          <w:lang w:val="en-US"/>
        </w:rPr>
        <w:t xml:space="preserve"> </w:t>
      </w:r>
      <w:proofErr w:type="spellStart"/>
      <w:r w:rsidR="00CE45DE" w:rsidRPr="001A333C">
        <w:rPr>
          <w:rFonts w:ascii="Times New Roman" w:hAnsi="Times New Roman" w:cs="Times New Roman"/>
          <w:color w:val="000000" w:themeColor="text1"/>
          <w:lang w:val="en-US"/>
        </w:rPr>
        <w:t>Mr</w:t>
      </w:r>
      <w:proofErr w:type="spellEnd"/>
      <w:r w:rsidR="00CE45DE" w:rsidRPr="001A333C">
        <w:rPr>
          <w:rFonts w:ascii="Times New Roman" w:hAnsi="Times New Roman" w:cs="Times New Roman"/>
          <w:color w:val="000000" w:themeColor="text1"/>
          <w:lang w:val="en-US"/>
        </w:rPr>
        <w:t xml:space="preserve"> </w:t>
      </w:r>
      <w:proofErr w:type="spellStart"/>
      <w:r w:rsidR="00CE45DE" w:rsidRPr="001A333C">
        <w:rPr>
          <w:rFonts w:ascii="Times New Roman" w:hAnsi="Times New Roman" w:cs="Times New Roman"/>
          <w:color w:val="000000" w:themeColor="text1"/>
          <w:lang w:val="en-US"/>
        </w:rPr>
        <w:t>Nepgen</w:t>
      </w:r>
      <w:proofErr w:type="spellEnd"/>
      <w:r w:rsidR="00CE45DE" w:rsidRPr="001A333C">
        <w:rPr>
          <w:rFonts w:ascii="Times New Roman" w:hAnsi="Times New Roman" w:cs="Times New Roman"/>
          <w:color w:val="000000" w:themeColor="text1"/>
          <w:lang w:val="en-US"/>
        </w:rPr>
        <w:t xml:space="preserve"> criticized the Society for involving itself in the matter.  The Society is not the first </w:t>
      </w:r>
      <w:r w:rsidR="00C12314" w:rsidRPr="001A333C">
        <w:rPr>
          <w:rFonts w:ascii="Times New Roman" w:hAnsi="Times New Roman" w:cs="Times New Roman"/>
          <w:color w:val="000000" w:themeColor="text1"/>
          <w:lang w:val="en-US"/>
        </w:rPr>
        <w:t xml:space="preserve">legal body </w:t>
      </w:r>
      <w:r w:rsidR="00CE45DE" w:rsidRPr="001A333C">
        <w:rPr>
          <w:rFonts w:ascii="Times New Roman" w:hAnsi="Times New Roman" w:cs="Times New Roman"/>
          <w:color w:val="000000" w:themeColor="text1"/>
          <w:lang w:val="en-US"/>
        </w:rPr>
        <w:t>to apply to be admitted as a friend of the court</w:t>
      </w:r>
      <w:r w:rsidR="009E10CC" w:rsidRPr="001A333C">
        <w:rPr>
          <w:rFonts w:ascii="Times New Roman" w:hAnsi="Times New Roman" w:cs="Times New Roman"/>
          <w:color w:val="000000" w:themeColor="text1"/>
          <w:lang w:val="en-US"/>
        </w:rPr>
        <w:t xml:space="preserve"> where there is a constitutional issue</w:t>
      </w:r>
      <w:r w:rsidR="00D1213E" w:rsidRPr="001A333C">
        <w:rPr>
          <w:rFonts w:ascii="Times New Roman" w:hAnsi="Times New Roman" w:cs="Times New Roman"/>
          <w:color w:val="000000" w:themeColor="text1"/>
          <w:lang w:val="en-US"/>
        </w:rPr>
        <w:t>.</w:t>
      </w:r>
      <w:r w:rsidR="009E10CC" w:rsidRPr="001A333C">
        <w:rPr>
          <w:rStyle w:val="FootnoteReference"/>
          <w:rFonts w:ascii="Times New Roman" w:hAnsi="Times New Roman" w:cs="Times New Roman"/>
          <w:color w:val="000000" w:themeColor="text1"/>
          <w:lang w:val="en-US"/>
        </w:rPr>
        <w:footnoteReference w:id="12"/>
      </w:r>
      <w:r w:rsidR="00CE45DE" w:rsidRPr="001A333C">
        <w:rPr>
          <w:rFonts w:ascii="Times New Roman" w:hAnsi="Times New Roman" w:cs="Times New Roman"/>
          <w:color w:val="000000" w:themeColor="text1"/>
          <w:lang w:val="en-US"/>
        </w:rPr>
        <w:t xml:space="preserve"> This court derived value</w:t>
      </w:r>
      <w:r w:rsidR="009E10CC" w:rsidRPr="001A333C">
        <w:rPr>
          <w:rFonts w:ascii="Times New Roman" w:hAnsi="Times New Roman" w:cs="Times New Roman"/>
          <w:color w:val="000000" w:themeColor="text1"/>
          <w:lang w:val="en-US"/>
        </w:rPr>
        <w:t xml:space="preserve"> from its submissions</w:t>
      </w:r>
      <w:r w:rsidR="00CE45DE" w:rsidRPr="001A333C">
        <w:rPr>
          <w:rFonts w:ascii="Times New Roman" w:hAnsi="Times New Roman" w:cs="Times New Roman"/>
          <w:color w:val="000000" w:themeColor="text1"/>
          <w:lang w:val="en-US"/>
        </w:rPr>
        <w:t xml:space="preserve"> as indicated</w:t>
      </w:r>
      <w:r w:rsidR="009E10CC" w:rsidRPr="001A333C">
        <w:rPr>
          <w:rFonts w:ascii="Times New Roman" w:hAnsi="Times New Roman" w:cs="Times New Roman"/>
          <w:color w:val="000000" w:themeColor="text1"/>
          <w:lang w:val="en-US"/>
        </w:rPr>
        <w:t xml:space="preserve"> and it was accordingly in the interests of justice to admit it. </w:t>
      </w:r>
    </w:p>
    <w:p w14:paraId="116A6AC9" w14:textId="77777777" w:rsidR="005116C6" w:rsidRDefault="005116C6" w:rsidP="00AE61AB">
      <w:pPr>
        <w:spacing w:line="480" w:lineRule="auto"/>
        <w:ind w:left="720" w:hanging="720"/>
        <w:jc w:val="both"/>
        <w:rPr>
          <w:rFonts w:ascii="Times New Roman" w:hAnsi="Times New Roman" w:cs="Times New Roman"/>
          <w:i/>
          <w:iCs/>
          <w:color w:val="000000" w:themeColor="text1"/>
          <w:lang w:val="en-US"/>
        </w:rPr>
      </w:pPr>
    </w:p>
    <w:p w14:paraId="7E689864" w14:textId="023A4B61" w:rsidR="00581AFB" w:rsidRPr="00156496" w:rsidRDefault="00581AFB" w:rsidP="00AE61AB">
      <w:pPr>
        <w:spacing w:line="480" w:lineRule="auto"/>
        <w:ind w:left="720" w:hanging="720"/>
        <w:jc w:val="both"/>
        <w:rPr>
          <w:rFonts w:ascii="Times New Roman" w:hAnsi="Times New Roman" w:cs="Times New Roman"/>
          <w:i/>
          <w:iCs/>
          <w:color w:val="000000" w:themeColor="text1"/>
          <w:lang w:val="en-US"/>
        </w:rPr>
      </w:pPr>
      <w:r w:rsidRPr="00156496">
        <w:rPr>
          <w:rFonts w:ascii="Times New Roman" w:hAnsi="Times New Roman" w:cs="Times New Roman"/>
          <w:i/>
          <w:iCs/>
          <w:color w:val="000000" w:themeColor="text1"/>
          <w:lang w:val="en-US"/>
        </w:rPr>
        <w:t xml:space="preserve">Issue </w:t>
      </w:r>
      <w:r w:rsidR="00156496" w:rsidRPr="00156496">
        <w:rPr>
          <w:rFonts w:ascii="Times New Roman" w:hAnsi="Times New Roman" w:cs="Times New Roman"/>
          <w:i/>
          <w:iCs/>
          <w:color w:val="000000" w:themeColor="text1"/>
          <w:lang w:val="en-US"/>
        </w:rPr>
        <w:t xml:space="preserve">on the merits </w:t>
      </w:r>
    </w:p>
    <w:p w14:paraId="7C0E0181" w14:textId="6E2F9279" w:rsidR="00581AFB" w:rsidRPr="00581AFB" w:rsidRDefault="00581AFB" w:rsidP="00EC72D5">
      <w:pPr>
        <w:spacing w:line="36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r w:rsidR="00072B97">
        <w:rPr>
          <w:rFonts w:ascii="Times New Roman" w:hAnsi="Times New Roman" w:cs="Times New Roman"/>
          <w:color w:val="000000" w:themeColor="text1"/>
          <w:lang w:val="en-US"/>
        </w:rPr>
        <w:t>96</w:t>
      </w:r>
      <w:r>
        <w:rPr>
          <w:rFonts w:ascii="Times New Roman" w:hAnsi="Times New Roman" w:cs="Times New Roman"/>
          <w:color w:val="000000" w:themeColor="text1"/>
          <w:lang w:val="en-US"/>
        </w:rPr>
        <w:t xml:space="preserve">] </w:t>
      </w:r>
      <w:r w:rsidR="0013760D">
        <w:rPr>
          <w:rFonts w:ascii="Times New Roman" w:hAnsi="Times New Roman" w:cs="Times New Roman"/>
          <w:color w:val="000000" w:themeColor="text1"/>
          <w:lang w:val="en-US"/>
        </w:rPr>
        <w:tab/>
      </w:r>
      <w:r>
        <w:rPr>
          <w:rFonts w:ascii="Times New Roman" w:hAnsi="Times New Roman" w:cs="Times New Roman"/>
          <w:color w:val="000000" w:themeColor="text1"/>
          <w:lang w:val="en-US"/>
        </w:rPr>
        <w:t xml:space="preserve">At the outset I must state that all the clinicians are of the same mind that </w:t>
      </w:r>
      <w:r w:rsidRPr="00581AFB">
        <w:rPr>
          <w:rFonts w:ascii="Times New Roman" w:hAnsi="Times New Roman" w:cs="Times New Roman"/>
          <w:color w:val="000000" w:themeColor="text1"/>
          <w:lang w:val="en-US"/>
        </w:rPr>
        <w:t>that the child is now in a palliative state. She is being made comfortable and kept free from pain.</w:t>
      </w:r>
      <w:r>
        <w:rPr>
          <w:rFonts w:ascii="Times New Roman" w:hAnsi="Times New Roman" w:cs="Times New Roman"/>
          <w:color w:val="000000" w:themeColor="text1"/>
          <w:lang w:val="en-US"/>
        </w:rPr>
        <w:t xml:space="preserve"> They have indicated that she has limited time to live.  The respondent believes that </w:t>
      </w:r>
      <w:r w:rsidR="00156496">
        <w:rPr>
          <w:rFonts w:ascii="Times New Roman" w:hAnsi="Times New Roman" w:cs="Times New Roman"/>
          <w:color w:val="000000" w:themeColor="text1"/>
          <w:lang w:val="en-US"/>
        </w:rPr>
        <w:t xml:space="preserve">it is in the best interests of the </w:t>
      </w:r>
      <w:r>
        <w:rPr>
          <w:rFonts w:ascii="Times New Roman" w:hAnsi="Times New Roman" w:cs="Times New Roman"/>
          <w:color w:val="000000" w:themeColor="text1"/>
          <w:lang w:val="en-US"/>
        </w:rPr>
        <w:t xml:space="preserve">child </w:t>
      </w:r>
      <w:r w:rsidR="00156496">
        <w:rPr>
          <w:rFonts w:ascii="Times New Roman" w:hAnsi="Times New Roman" w:cs="Times New Roman"/>
          <w:color w:val="000000" w:themeColor="text1"/>
          <w:lang w:val="en-US"/>
        </w:rPr>
        <w:t xml:space="preserve">that </w:t>
      </w:r>
      <w:proofErr w:type="gramStart"/>
      <w:r w:rsidR="00156496">
        <w:rPr>
          <w:rFonts w:ascii="Times New Roman" w:hAnsi="Times New Roman" w:cs="Times New Roman"/>
          <w:color w:val="000000" w:themeColor="text1"/>
          <w:lang w:val="en-US"/>
        </w:rPr>
        <w:t xml:space="preserve">she </w:t>
      </w:r>
      <w:r>
        <w:rPr>
          <w:rFonts w:ascii="Times New Roman" w:hAnsi="Times New Roman" w:cs="Times New Roman"/>
          <w:color w:val="000000" w:themeColor="text1"/>
          <w:lang w:val="en-US"/>
        </w:rPr>
        <w:t xml:space="preserve"> must</w:t>
      </w:r>
      <w:proofErr w:type="gramEnd"/>
      <w:r>
        <w:rPr>
          <w:rFonts w:ascii="Times New Roman" w:hAnsi="Times New Roman" w:cs="Times New Roman"/>
          <w:color w:val="000000" w:themeColor="text1"/>
          <w:lang w:val="en-US"/>
        </w:rPr>
        <w:t xml:space="preserve"> spend her  last days</w:t>
      </w:r>
      <w:r w:rsidRPr="00581AFB">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 xml:space="preserve">with a loving family with adequate medical support in a home environment. The applicant contends that the child must spent her last days at Lily Kirchmann where she contends that way she will die with dignity. </w:t>
      </w:r>
      <w:r w:rsidR="00156496">
        <w:rPr>
          <w:rFonts w:ascii="Times New Roman" w:hAnsi="Times New Roman" w:cs="Times New Roman"/>
          <w:color w:val="000000" w:themeColor="text1"/>
          <w:lang w:val="en-US"/>
        </w:rPr>
        <w:t xml:space="preserve"> </w:t>
      </w:r>
      <w:proofErr w:type="gramStart"/>
      <w:r w:rsidR="00156496">
        <w:rPr>
          <w:rFonts w:ascii="Times New Roman" w:hAnsi="Times New Roman" w:cs="Times New Roman"/>
          <w:color w:val="000000" w:themeColor="text1"/>
          <w:lang w:val="en-US"/>
        </w:rPr>
        <w:t>That ,</w:t>
      </w:r>
      <w:proofErr w:type="gramEnd"/>
      <w:r w:rsidR="00156496">
        <w:rPr>
          <w:rFonts w:ascii="Times New Roman" w:hAnsi="Times New Roman" w:cs="Times New Roman"/>
          <w:color w:val="000000" w:themeColor="text1"/>
          <w:lang w:val="en-US"/>
        </w:rPr>
        <w:t xml:space="preserve"> according to her would be in the best interests of the child. </w:t>
      </w:r>
    </w:p>
    <w:p w14:paraId="2523A79D" w14:textId="77777777" w:rsidR="00CE45DE" w:rsidRPr="001A333C" w:rsidRDefault="00CE45DE" w:rsidP="000B4A13">
      <w:pPr>
        <w:spacing w:line="480" w:lineRule="auto"/>
        <w:jc w:val="both"/>
        <w:rPr>
          <w:rFonts w:ascii="Times New Roman" w:hAnsi="Times New Roman" w:cs="Times New Roman"/>
          <w:color w:val="000000" w:themeColor="text1"/>
          <w:lang w:val="en-US"/>
        </w:rPr>
      </w:pPr>
    </w:p>
    <w:p w14:paraId="0C064D45" w14:textId="77777777" w:rsidR="00A800FE" w:rsidRPr="001A333C" w:rsidRDefault="00C12314" w:rsidP="000B4A13">
      <w:pPr>
        <w:spacing w:line="480" w:lineRule="auto"/>
        <w:jc w:val="both"/>
        <w:rPr>
          <w:rFonts w:ascii="Times New Roman" w:hAnsi="Times New Roman" w:cs="Times New Roman"/>
          <w:i/>
          <w:iCs/>
          <w:lang w:val="en-US"/>
        </w:rPr>
      </w:pPr>
      <w:r w:rsidRPr="001A333C">
        <w:rPr>
          <w:rFonts w:ascii="Times New Roman" w:hAnsi="Times New Roman" w:cs="Times New Roman"/>
          <w:i/>
          <w:iCs/>
          <w:lang w:val="en-US"/>
        </w:rPr>
        <w:t>Locus standi</w:t>
      </w:r>
    </w:p>
    <w:p w14:paraId="11D2CBD8" w14:textId="4FF0533B" w:rsidR="00094E2B" w:rsidRPr="001A333C" w:rsidRDefault="00AE61AB" w:rsidP="00094E2B">
      <w:pPr>
        <w:spacing w:line="480" w:lineRule="auto"/>
        <w:ind w:left="720" w:hanging="720"/>
        <w:jc w:val="both"/>
        <w:rPr>
          <w:rFonts w:ascii="Times New Roman" w:hAnsi="Times New Roman" w:cs="Times New Roman"/>
          <w:lang w:val="en-US"/>
        </w:rPr>
      </w:pPr>
      <w:r>
        <w:rPr>
          <w:rFonts w:ascii="Times New Roman" w:hAnsi="Times New Roman" w:cs="Times New Roman"/>
          <w:lang w:val="en-US"/>
        </w:rPr>
        <w:t>[9</w:t>
      </w:r>
      <w:r w:rsidR="00451E2B">
        <w:rPr>
          <w:rFonts w:ascii="Times New Roman" w:hAnsi="Times New Roman" w:cs="Times New Roman"/>
          <w:lang w:val="en-US"/>
        </w:rPr>
        <w:t>7</w:t>
      </w:r>
      <w:r>
        <w:rPr>
          <w:rFonts w:ascii="Times New Roman" w:hAnsi="Times New Roman" w:cs="Times New Roman"/>
          <w:lang w:val="en-US"/>
        </w:rPr>
        <w:t>]</w:t>
      </w:r>
      <w:r w:rsidR="003D1854" w:rsidRPr="001A333C">
        <w:rPr>
          <w:rFonts w:ascii="Times New Roman" w:hAnsi="Times New Roman" w:cs="Times New Roman"/>
          <w:lang w:val="en-US"/>
        </w:rPr>
        <w:t xml:space="preserve"> </w:t>
      </w:r>
      <w:r>
        <w:rPr>
          <w:rFonts w:ascii="Times New Roman" w:hAnsi="Times New Roman" w:cs="Times New Roman"/>
          <w:lang w:val="en-US"/>
        </w:rPr>
        <w:tab/>
      </w:r>
      <w:r w:rsidR="00094E2B" w:rsidRPr="001A333C">
        <w:rPr>
          <w:rFonts w:ascii="Times New Roman" w:hAnsi="Times New Roman" w:cs="Times New Roman"/>
          <w:lang w:val="en-US"/>
        </w:rPr>
        <w:t xml:space="preserve">The applicant is a medical social worker who is in private practice. She was appointed by the case manager that was appointed by the Trust.  She became involved with both </w:t>
      </w:r>
      <w:r w:rsidR="00094E2B" w:rsidRPr="001A333C">
        <w:rPr>
          <w:rFonts w:ascii="Times New Roman" w:hAnsi="Times New Roman" w:cs="Times New Roman"/>
          <w:lang w:val="en-US"/>
        </w:rPr>
        <w:lastRenderedPageBreak/>
        <w:t xml:space="preserve">the child and the respondent from July 2022. I have dealt with the two interactions she had at the doctor’s rooms and at the hospital with the respondent and the minor child. She brought the application on the basis that the child was neglected by the respondent, was gravely ill and needed to be re – admitted to hospital to receive emergency medical treatment.  </w:t>
      </w:r>
      <w:r w:rsidR="008B2491">
        <w:rPr>
          <w:rFonts w:ascii="Times New Roman" w:hAnsi="Times New Roman" w:cs="Times New Roman"/>
          <w:lang w:val="en-US"/>
        </w:rPr>
        <w:t xml:space="preserve"> </w:t>
      </w:r>
    </w:p>
    <w:p w14:paraId="0E034C7F" w14:textId="49C37541" w:rsidR="008B2491" w:rsidRDefault="00094E2B" w:rsidP="00094E2B">
      <w:pPr>
        <w:spacing w:line="480" w:lineRule="auto"/>
        <w:ind w:left="720" w:hanging="720"/>
        <w:jc w:val="both"/>
        <w:rPr>
          <w:rFonts w:ascii="Times New Roman" w:hAnsi="Times New Roman" w:cs="Times New Roman"/>
          <w:lang w:val="en-US"/>
        </w:rPr>
      </w:pPr>
      <w:r>
        <w:rPr>
          <w:rFonts w:ascii="Times New Roman" w:hAnsi="Times New Roman" w:cs="Times New Roman"/>
          <w:lang w:val="en-US"/>
        </w:rPr>
        <w:t>[9</w:t>
      </w:r>
      <w:r w:rsidR="00451E2B">
        <w:rPr>
          <w:rFonts w:ascii="Times New Roman" w:hAnsi="Times New Roman" w:cs="Times New Roman"/>
          <w:lang w:val="en-US"/>
        </w:rPr>
        <w:t>8</w:t>
      </w:r>
      <w:r>
        <w:rPr>
          <w:rFonts w:ascii="Times New Roman" w:hAnsi="Times New Roman" w:cs="Times New Roman"/>
          <w:lang w:val="en-US"/>
        </w:rPr>
        <w:t>]</w:t>
      </w:r>
      <w:r>
        <w:rPr>
          <w:rFonts w:ascii="Times New Roman" w:hAnsi="Times New Roman" w:cs="Times New Roman"/>
          <w:lang w:val="en-US"/>
        </w:rPr>
        <w:tab/>
      </w:r>
      <w:r w:rsidRPr="001A333C">
        <w:rPr>
          <w:rFonts w:ascii="Times New Roman" w:hAnsi="Times New Roman" w:cs="Times New Roman"/>
          <w:lang w:val="en-US"/>
        </w:rPr>
        <w:t>The</w:t>
      </w:r>
      <w:r>
        <w:rPr>
          <w:rFonts w:ascii="Times New Roman" w:hAnsi="Times New Roman" w:cs="Times New Roman"/>
          <w:lang w:val="en-US"/>
        </w:rPr>
        <w:t xml:space="preserve">re is one way that a person can apply for the removal of a child from her home. That is in terms of the Children’s </w:t>
      </w:r>
      <w:proofErr w:type="gramStart"/>
      <w:r>
        <w:rPr>
          <w:rFonts w:ascii="Times New Roman" w:hAnsi="Times New Roman" w:cs="Times New Roman"/>
          <w:lang w:val="en-US"/>
        </w:rPr>
        <w:t>Act .</w:t>
      </w:r>
      <w:proofErr w:type="gramEnd"/>
      <w:r>
        <w:rPr>
          <w:rFonts w:ascii="Times New Roman" w:hAnsi="Times New Roman" w:cs="Times New Roman"/>
          <w:lang w:val="en-US"/>
        </w:rPr>
        <w:t xml:space="preserve">  The applicant did not ground the application on the Children’s Act.  She alleged that the child was neglected and needed urgent medical attention.  In assessing the evidence </w:t>
      </w:r>
      <w:r w:rsidR="008B2491">
        <w:rPr>
          <w:rFonts w:ascii="Times New Roman" w:hAnsi="Times New Roman" w:cs="Times New Roman"/>
          <w:lang w:val="en-US"/>
        </w:rPr>
        <w:t xml:space="preserve">the court </w:t>
      </w:r>
      <w:r>
        <w:rPr>
          <w:rFonts w:ascii="Times New Roman" w:hAnsi="Times New Roman" w:cs="Times New Roman"/>
          <w:lang w:val="en-US"/>
        </w:rPr>
        <w:t>must view</w:t>
      </w:r>
      <w:r w:rsidR="008B2491">
        <w:rPr>
          <w:rFonts w:ascii="Times New Roman" w:hAnsi="Times New Roman" w:cs="Times New Roman"/>
          <w:lang w:val="en-US"/>
        </w:rPr>
        <w:t xml:space="preserve"> </w:t>
      </w:r>
      <w:proofErr w:type="gramStart"/>
      <w:r w:rsidR="008B2491">
        <w:rPr>
          <w:rFonts w:ascii="Times New Roman" w:hAnsi="Times New Roman" w:cs="Times New Roman"/>
          <w:lang w:val="en-US"/>
        </w:rPr>
        <w:t xml:space="preserve">it </w:t>
      </w:r>
      <w:r>
        <w:rPr>
          <w:rFonts w:ascii="Times New Roman" w:hAnsi="Times New Roman" w:cs="Times New Roman"/>
          <w:lang w:val="en-US"/>
        </w:rPr>
        <w:t xml:space="preserve"> holistically</w:t>
      </w:r>
      <w:proofErr w:type="gramEnd"/>
      <w:r>
        <w:rPr>
          <w:rFonts w:ascii="Times New Roman" w:hAnsi="Times New Roman" w:cs="Times New Roman"/>
          <w:lang w:val="en-US"/>
        </w:rPr>
        <w:t xml:space="preserve"> . The applicant wanted to have the matter referred to trial and to the Family </w:t>
      </w:r>
      <w:proofErr w:type="gramStart"/>
      <w:r>
        <w:rPr>
          <w:rFonts w:ascii="Times New Roman" w:hAnsi="Times New Roman" w:cs="Times New Roman"/>
          <w:lang w:val="en-US"/>
        </w:rPr>
        <w:t>Advocate .</w:t>
      </w:r>
      <w:proofErr w:type="gramEnd"/>
      <w:r>
        <w:rPr>
          <w:rFonts w:ascii="Times New Roman" w:hAnsi="Times New Roman" w:cs="Times New Roman"/>
          <w:lang w:val="en-US"/>
        </w:rPr>
        <w:t xml:space="preserve"> In my </w:t>
      </w:r>
      <w:proofErr w:type="gramStart"/>
      <w:r>
        <w:rPr>
          <w:rFonts w:ascii="Times New Roman" w:hAnsi="Times New Roman" w:cs="Times New Roman"/>
          <w:lang w:val="en-US"/>
        </w:rPr>
        <w:t>view ,</w:t>
      </w:r>
      <w:proofErr w:type="gramEnd"/>
      <w:r>
        <w:rPr>
          <w:rFonts w:ascii="Times New Roman" w:hAnsi="Times New Roman" w:cs="Times New Roman"/>
          <w:lang w:val="en-US"/>
        </w:rPr>
        <w:t xml:space="preserve"> I did not deem that necessary for the reasons that shall become apparent later in this judgment.  </w:t>
      </w:r>
    </w:p>
    <w:p w14:paraId="5EE2CBFF" w14:textId="508660F3" w:rsidR="00094E2B" w:rsidRDefault="008B2491" w:rsidP="00EC72D5">
      <w:pPr>
        <w:spacing w:line="360" w:lineRule="auto"/>
        <w:ind w:left="720" w:hanging="720"/>
        <w:jc w:val="both"/>
        <w:rPr>
          <w:rFonts w:ascii="Times New Roman" w:hAnsi="Times New Roman" w:cs="Times New Roman"/>
          <w:lang w:val="en-US"/>
        </w:rPr>
      </w:pPr>
      <w:r>
        <w:rPr>
          <w:rFonts w:ascii="Times New Roman" w:hAnsi="Times New Roman" w:cs="Times New Roman"/>
          <w:lang w:val="en-US"/>
        </w:rPr>
        <w:t>[9</w:t>
      </w:r>
      <w:r w:rsidR="00451E2B">
        <w:rPr>
          <w:rFonts w:ascii="Times New Roman" w:hAnsi="Times New Roman" w:cs="Times New Roman"/>
          <w:lang w:val="en-US"/>
        </w:rPr>
        <w:t>9</w:t>
      </w:r>
      <w:r>
        <w:rPr>
          <w:rFonts w:ascii="Times New Roman" w:hAnsi="Times New Roman" w:cs="Times New Roman"/>
          <w:lang w:val="en-US"/>
        </w:rPr>
        <w:t xml:space="preserve">] </w:t>
      </w:r>
      <w:r w:rsidR="00EC72D5">
        <w:rPr>
          <w:rFonts w:ascii="Times New Roman" w:hAnsi="Times New Roman" w:cs="Times New Roman"/>
          <w:lang w:val="en-US"/>
        </w:rPr>
        <w:tab/>
      </w:r>
      <w:r w:rsidR="00094E2B">
        <w:rPr>
          <w:rFonts w:ascii="Times New Roman" w:hAnsi="Times New Roman" w:cs="Times New Roman"/>
          <w:lang w:val="en-US"/>
        </w:rPr>
        <w:t xml:space="preserve">This court had requested a designated social worker to file a report on whether or not the child was in need of care and protection as envisaged in section </w:t>
      </w:r>
      <w:proofErr w:type="gramStart"/>
      <w:r w:rsidR="00094E2B">
        <w:rPr>
          <w:rFonts w:ascii="Times New Roman" w:hAnsi="Times New Roman" w:cs="Times New Roman"/>
          <w:lang w:val="en-US"/>
        </w:rPr>
        <w:t>150  (</w:t>
      </w:r>
      <w:proofErr w:type="gramEnd"/>
      <w:r w:rsidR="00094E2B">
        <w:rPr>
          <w:rFonts w:ascii="Times New Roman" w:hAnsi="Times New Roman" w:cs="Times New Roman"/>
          <w:lang w:val="en-US"/>
        </w:rPr>
        <w:t xml:space="preserve">1) (g) and (h) of the Children’s Act.  Those relevant provisions read: </w:t>
      </w:r>
    </w:p>
    <w:p w14:paraId="7A93F818" w14:textId="5016F391" w:rsidR="00094E2B" w:rsidRPr="00EC72D5" w:rsidRDefault="00094E2B" w:rsidP="00094E2B">
      <w:pPr>
        <w:spacing w:line="480" w:lineRule="auto"/>
        <w:ind w:left="720" w:hanging="720"/>
        <w:jc w:val="both"/>
        <w:rPr>
          <w:rFonts w:ascii="Times New Roman" w:hAnsi="Times New Roman" w:cs="Times New Roman"/>
          <w:b/>
          <w:bCs/>
          <w:i/>
          <w:iCs/>
          <w:sz w:val="18"/>
          <w:szCs w:val="18"/>
          <w:lang w:val="en-US"/>
        </w:rPr>
      </w:pPr>
      <w:r>
        <w:rPr>
          <w:rFonts w:ascii="Times New Roman" w:hAnsi="Times New Roman" w:cs="Times New Roman"/>
          <w:lang w:val="en-US"/>
        </w:rPr>
        <w:t xml:space="preserve">                     </w:t>
      </w:r>
      <w:r w:rsidR="00EC72D5" w:rsidRPr="00EC72D5">
        <w:rPr>
          <w:rFonts w:ascii="Times New Roman" w:hAnsi="Times New Roman" w:cs="Times New Roman"/>
          <w:i/>
          <w:iCs/>
          <w:lang w:val="en-US"/>
        </w:rPr>
        <w:t>“</w:t>
      </w:r>
      <w:r w:rsidRPr="00EC72D5">
        <w:rPr>
          <w:rFonts w:ascii="Times New Roman" w:hAnsi="Times New Roman" w:cs="Times New Roman"/>
          <w:b/>
          <w:bCs/>
          <w:i/>
          <w:iCs/>
          <w:sz w:val="18"/>
          <w:szCs w:val="18"/>
          <w:lang w:val="en-US"/>
        </w:rPr>
        <w:t>150 Child in need of care and protection</w:t>
      </w:r>
    </w:p>
    <w:p w14:paraId="19A1B2F2" w14:textId="1A91D401" w:rsidR="00094E2B" w:rsidRPr="000203E2" w:rsidRDefault="000203E2" w:rsidP="000203E2">
      <w:pPr>
        <w:ind w:left="1980" w:hanging="360"/>
        <w:jc w:val="both"/>
        <w:rPr>
          <w:rFonts w:ascii="Times New Roman" w:hAnsi="Times New Roman" w:cs="Times New Roman"/>
          <w:i/>
          <w:iCs/>
          <w:sz w:val="20"/>
          <w:szCs w:val="20"/>
          <w:lang w:val="en-US"/>
        </w:rPr>
      </w:pPr>
      <w:r w:rsidRPr="00EC72D5">
        <w:rPr>
          <w:rFonts w:ascii="Times New Roman" w:hAnsi="Times New Roman" w:cs="Times New Roman"/>
          <w:i/>
          <w:iCs/>
          <w:sz w:val="20"/>
          <w:szCs w:val="20"/>
          <w:lang w:val="en-US"/>
        </w:rPr>
        <w:t>(1)</w:t>
      </w:r>
      <w:r w:rsidRPr="00EC72D5">
        <w:rPr>
          <w:rFonts w:ascii="Times New Roman" w:hAnsi="Times New Roman" w:cs="Times New Roman"/>
          <w:i/>
          <w:iCs/>
          <w:sz w:val="20"/>
          <w:szCs w:val="20"/>
          <w:lang w:val="en-US"/>
        </w:rPr>
        <w:tab/>
      </w:r>
      <w:r w:rsidR="00094E2B" w:rsidRPr="000203E2">
        <w:rPr>
          <w:rFonts w:ascii="Times New Roman" w:hAnsi="Times New Roman" w:cs="Times New Roman"/>
          <w:i/>
          <w:iCs/>
          <w:sz w:val="20"/>
          <w:szCs w:val="20"/>
          <w:lang w:val="en-US"/>
        </w:rPr>
        <w:t>A child is in need of care and protection if such a child-</w:t>
      </w:r>
    </w:p>
    <w:p w14:paraId="6B5ABC10" w14:textId="77777777" w:rsidR="00094E2B" w:rsidRPr="00EC72D5" w:rsidRDefault="00094E2B" w:rsidP="00094E2B">
      <w:pPr>
        <w:pStyle w:val="ListParagraph"/>
        <w:ind w:left="1980"/>
        <w:jc w:val="both"/>
        <w:rPr>
          <w:rFonts w:ascii="Times New Roman" w:hAnsi="Times New Roman" w:cs="Times New Roman"/>
          <w:i/>
          <w:iCs/>
          <w:sz w:val="20"/>
          <w:szCs w:val="20"/>
          <w:lang w:val="en-US"/>
        </w:rPr>
      </w:pPr>
      <w:r w:rsidRPr="00EC72D5">
        <w:rPr>
          <w:rFonts w:ascii="Times New Roman" w:hAnsi="Times New Roman" w:cs="Times New Roman"/>
          <w:i/>
          <w:iCs/>
          <w:sz w:val="20"/>
          <w:szCs w:val="20"/>
          <w:lang w:val="en-US"/>
        </w:rPr>
        <w:t xml:space="preserve">(g) may be at risk if returned to the custody of the parent, guardian or care- giver of the child as there is reason to believe that he or she will live in or be exposed to circumstances </w:t>
      </w:r>
      <w:proofErr w:type="gramStart"/>
      <w:r w:rsidRPr="00EC72D5">
        <w:rPr>
          <w:rFonts w:ascii="Times New Roman" w:hAnsi="Times New Roman" w:cs="Times New Roman"/>
          <w:i/>
          <w:iCs/>
          <w:sz w:val="20"/>
          <w:szCs w:val="20"/>
          <w:lang w:val="en-US"/>
        </w:rPr>
        <w:t>which  may</w:t>
      </w:r>
      <w:proofErr w:type="gramEnd"/>
      <w:r w:rsidRPr="00EC72D5">
        <w:rPr>
          <w:rFonts w:ascii="Times New Roman" w:hAnsi="Times New Roman" w:cs="Times New Roman"/>
          <w:i/>
          <w:iCs/>
          <w:sz w:val="20"/>
          <w:szCs w:val="20"/>
          <w:lang w:val="en-US"/>
        </w:rPr>
        <w:t xml:space="preserve"> seriously harm the physical, mental or social well- being of the child; </w:t>
      </w:r>
    </w:p>
    <w:p w14:paraId="12ED9CF7" w14:textId="77777777" w:rsidR="00094E2B" w:rsidRPr="00EC72D5" w:rsidRDefault="00094E2B" w:rsidP="00094E2B">
      <w:pPr>
        <w:pStyle w:val="ListParagraph"/>
        <w:ind w:left="1980"/>
        <w:jc w:val="both"/>
        <w:rPr>
          <w:rFonts w:ascii="Times New Roman" w:hAnsi="Times New Roman" w:cs="Times New Roman"/>
          <w:i/>
          <w:iCs/>
          <w:sz w:val="20"/>
          <w:szCs w:val="20"/>
          <w:lang w:val="en-US"/>
        </w:rPr>
      </w:pPr>
      <w:r w:rsidRPr="00EC72D5">
        <w:rPr>
          <w:rFonts w:ascii="Times New Roman" w:hAnsi="Times New Roman" w:cs="Times New Roman"/>
          <w:i/>
          <w:iCs/>
          <w:sz w:val="20"/>
          <w:szCs w:val="20"/>
          <w:lang w:val="en-US"/>
        </w:rPr>
        <w:t xml:space="preserve">(h)  is in a state of physical or mental neglect; or </w:t>
      </w:r>
    </w:p>
    <w:p w14:paraId="40AB599E" w14:textId="77777777" w:rsidR="00094E2B" w:rsidRPr="00EC72D5" w:rsidRDefault="00094E2B" w:rsidP="00094E2B">
      <w:pPr>
        <w:pStyle w:val="ListParagraph"/>
        <w:ind w:left="1980"/>
        <w:jc w:val="both"/>
        <w:rPr>
          <w:rFonts w:ascii="Times New Roman" w:hAnsi="Times New Roman" w:cs="Times New Roman"/>
          <w:i/>
          <w:iCs/>
          <w:sz w:val="20"/>
          <w:szCs w:val="20"/>
          <w:lang w:val="en-US"/>
        </w:rPr>
      </w:pPr>
      <w:r w:rsidRPr="00EC72D5">
        <w:rPr>
          <w:rFonts w:ascii="Times New Roman" w:hAnsi="Times New Roman" w:cs="Times New Roman"/>
          <w:i/>
          <w:iCs/>
          <w:sz w:val="20"/>
          <w:szCs w:val="20"/>
          <w:lang w:val="en-US"/>
        </w:rPr>
        <w:t>(</w:t>
      </w:r>
      <w:proofErr w:type="spellStart"/>
      <w:r w:rsidRPr="00EC72D5">
        <w:rPr>
          <w:rFonts w:ascii="Times New Roman" w:hAnsi="Times New Roman" w:cs="Times New Roman"/>
          <w:i/>
          <w:iCs/>
          <w:sz w:val="20"/>
          <w:szCs w:val="20"/>
          <w:lang w:val="en-US"/>
        </w:rPr>
        <w:t>i</w:t>
      </w:r>
      <w:proofErr w:type="spellEnd"/>
      <w:r w:rsidRPr="00EC72D5">
        <w:rPr>
          <w:rFonts w:ascii="Times New Roman" w:hAnsi="Times New Roman" w:cs="Times New Roman"/>
          <w:i/>
          <w:iCs/>
          <w:sz w:val="20"/>
          <w:szCs w:val="20"/>
          <w:lang w:val="en-US"/>
        </w:rPr>
        <w:t>) ....”</w:t>
      </w:r>
    </w:p>
    <w:p w14:paraId="0899CA7C" w14:textId="77777777" w:rsidR="00094E2B" w:rsidRDefault="00094E2B" w:rsidP="00094E2B">
      <w:pPr>
        <w:jc w:val="both"/>
        <w:rPr>
          <w:rFonts w:ascii="Times New Roman" w:hAnsi="Times New Roman" w:cs="Times New Roman"/>
          <w:sz w:val="20"/>
          <w:szCs w:val="20"/>
          <w:lang w:val="en-US"/>
        </w:rPr>
      </w:pPr>
    </w:p>
    <w:p w14:paraId="0EF9A07C" w14:textId="77777777" w:rsidR="00094E2B" w:rsidRDefault="00094E2B" w:rsidP="00094E2B">
      <w:pPr>
        <w:jc w:val="both"/>
        <w:rPr>
          <w:rFonts w:ascii="Times New Roman" w:hAnsi="Times New Roman" w:cs="Times New Roman"/>
          <w:sz w:val="20"/>
          <w:szCs w:val="20"/>
          <w:lang w:val="en-US"/>
        </w:rPr>
      </w:pPr>
    </w:p>
    <w:p w14:paraId="198E79AF" w14:textId="0C4CB88D" w:rsidR="00094E2B" w:rsidRDefault="00094E2B" w:rsidP="00EC72D5">
      <w:pPr>
        <w:spacing w:line="480" w:lineRule="auto"/>
        <w:ind w:left="720" w:hanging="660"/>
        <w:jc w:val="both"/>
        <w:rPr>
          <w:rFonts w:ascii="Times New Roman" w:hAnsi="Times New Roman" w:cs="Times New Roman"/>
          <w:lang w:val="en-US"/>
        </w:rPr>
      </w:pPr>
      <w:r>
        <w:rPr>
          <w:rFonts w:ascii="Times New Roman" w:hAnsi="Times New Roman" w:cs="Times New Roman"/>
          <w:lang w:val="en-US"/>
        </w:rPr>
        <w:t>[</w:t>
      </w:r>
      <w:r w:rsidR="00451E2B">
        <w:rPr>
          <w:rFonts w:ascii="Times New Roman" w:hAnsi="Times New Roman" w:cs="Times New Roman"/>
          <w:lang w:val="en-US"/>
        </w:rPr>
        <w:t>100</w:t>
      </w:r>
      <w:r>
        <w:rPr>
          <w:rFonts w:ascii="Times New Roman" w:hAnsi="Times New Roman" w:cs="Times New Roman"/>
          <w:lang w:val="en-US"/>
        </w:rPr>
        <w:t xml:space="preserve">] </w:t>
      </w:r>
      <w:r w:rsidR="00EC72D5">
        <w:rPr>
          <w:rFonts w:ascii="Times New Roman" w:hAnsi="Times New Roman" w:cs="Times New Roman"/>
          <w:lang w:val="en-US"/>
        </w:rPr>
        <w:tab/>
      </w:r>
      <w:r w:rsidRPr="005F147F">
        <w:rPr>
          <w:rFonts w:ascii="Times New Roman" w:hAnsi="Times New Roman" w:cs="Times New Roman"/>
          <w:lang w:val="en-US"/>
        </w:rPr>
        <w:t>The social worker recommended that the mother should remain the primary caregiver.  She found that the maternal family of the child are seen to be safeguarding the rights dealt with in section 7 (1) (</w:t>
      </w:r>
      <w:proofErr w:type="gramStart"/>
      <w:r w:rsidRPr="005F147F">
        <w:rPr>
          <w:rFonts w:ascii="Times New Roman" w:hAnsi="Times New Roman" w:cs="Times New Roman"/>
          <w:lang w:val="en-US"/>
        </w:rPr>
        <w:t>c )</w:t>
      </w:r>
      <w:proofErr w:type="gramEnd"/>
      <w:r w:rsidRPr="005F147F">
        <w:rPr>
          <w:rFonts w:ascii="Times New Roman" w:hAnsi="Times New Roman" w:cs="Times New Roman"/>
          <w:lang w:val="en-US"/>
        </w:rPr>
        <w:t xml:space="preserve"> ; (k) and best interests of the child. </w:t>
      </w:r>
      <w:r>
        <w:rPr>
          <w:rFonts w:ascii="Times New Roman" w:hAnsi="Times New Roman" w:cs="Times New Roman"/>
          <w:lang w:val="en-US"/>
        </w:rPr>
        <w:t xml:space="preserve">She further recommended that the family be given support in taking care of the special needs of the child. </w:t>
      </w:r>
    </w:p>
    <w:p w14:paraId="04DDE9CF" w14:textId="714EF321" w:rsidR="00156496" w:rsidRPr="00156496" w:rsidRDefault="008B2491" w:rsidP="00BB3226">
      <w:pPr>
        <w:spacing w:line="480" w:lineRule="auto"/>
        <w:ind w:left="720" w:hanging="720"/>
        <w:jc w:val="both"/>
        <w:rPr>
          <w:rFonts w:ascii="Times New Roman" w:hAnsi="Times New Roman" w:cs="Times New Roman"/>
          <w:lang w:val="en-US"/>
        </w:rPr>
      </w:pPr>
      <w:r>
        <w:rPr>
          <w:rFonts w:ascii="Times New Roman" w:hAnsi="Times New Roman" w:cs="Times New Roman"/>
          <w:color w:val="000000" w:themeColor="text1"/>
          <w:lang w:val="en-US"/>
        </w:rPr>
        <w:lastRenderedPageBreak/>
        <w:t>[1</w:t>
      </w:r>
      <w:r w:rsidR="00451E2B">
        <w:rPr>
          <w:rFonts w:ascii="Times New Roman" w:hAnsi="Times New Roman" w:cs="Times New Roman"/>
          <w:color w:val="000000" w:themeColor="text1"/>
          <w:lang w:val="en-US"/>
        </w:rPr>
        <w:t>01</w:t>
      </w:r>
      <w:r>
        <w:rPr>
          <w:rFonts w:ascii="Times New Roman" w:hAnsi="Times New Roman" w:cs="Times New Roman"/>
          <w:color w:val="000000" w:themeColor="text1"/>
          <w:lang w:val="en-US"/>
        </w:rPr>
        <w:t>]</w:t>
      </w:r>
      <w:r w:rsidR="00BB3226">
        <w:rPr>
          <w:rFonts w:ascii="Times New Roman" w:hAnsi="Times New Roman" w:cs="Times New Roman"/>
          <w:color w:val="000000" w:themeColor="text1"/>
          <w:lang w:val="en-US"/>
        </w:rPr>
        <w:tab/>
      </w:r>
      <w:proofErr w:type="gramStart"/>
      <w:r w:rsidRPr="008B2491">
        <w:rPr>
          <w:rFonts w:ascii="Times New Roman" w:hAnsi="Times New Roman" w:cs="Times New Roman"/>
          <w:lang w:val="en-US"/>
        </w:rPr>
        <w:t>She  recommended</w:t>
      </w:r>
      <w:proofErr w:type="gramEnd"/>
      <w:r w:rsidRPr="008B2491">
        <w:rPr>
          <w:rFonts w:ascii="Times New Roman" w:hAnsi="Times New Roman" w:cs="Times New Roman"/>
          <w:lang w:val="en-US"/>
        </w:rPr>
        <w:t xml:space="preserve"> that the child be united with her family.  The applicant is not a co- holder of parental responsibilities and rights in </w:t>
      </w:r>
      <w:proofErr w:type="gramStart"/>
      <w:r w:rsidRPr="008B2491">
        <w:rPr>
          <w:rFonts w:ascii="Times New Roman" w:hAnsi="Times New Roman" w:cs="Times New Roman"/>
          <w:lang w:val="en-US"/>
        </w:rPr>
        <w:t>AN ;</w:t>
      </w:r>
      <w:proofErr w:type="gramEnd"/>
      <w:r w:rsidRPr="008B2491">
        <w:rPr>
          <w:rFonts w:ascii="Times New Roman" w:hAnsi="Times New Roman" w:cs="Times New Roman"/>
          <w:lang w:val="en-US"/>
        </w:rPr>
        <w:t xml:space="preserve"> she does not have sufficient interest in the care , protection, well – being or development of the child to such an extent that she could bring an ex parte application for the removal of the child. </w:t>
      </w:r>
    </w:p>
    <w:p w14:paraId="1205E88E" w14:textId="3A4F98B4" w:rsidR="004A5819" w:rsidRPr="001A333C" w:rsidRDefault="008B2491" w:rsidP="004A5819">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[1</w:t>
      </w:r>
      <w:r w:rsidR="00451E2B">
        <w:rPr>
          <w:rFonts w:ascii="Times New Roman" w:hAnsi="Times New Roman" w:cs="Times New Roman"/>
          <w:color w:val="000000" w:themeColor="text1"/>
          <w:lang w:val="en-US"/>
        </w:rPr>
        <w:t>02</w:t>
      </w:r>
      <w:r>
        <w:rPr>
          <w:rFonts w:ascii="Times New Roman" w:hAnsi="Times New Roman" w:cs="Times New Roman"/>
          <w:color w:val="000000" w:themeColor="text1"/>
          <w:lang w:val="en-US"/>
        </w:rPr>
        <w:t xml:space="preserve">] </w:t>
      </w:r>
      <w:r w:rsidR="00BB3226">
        <w:rPr>
          <w:rFonts w:ascii="Times New Roman" w:hAnsi="Times New Roman" w:cs="Times New Roman"/>
          <w:color w:val="000000" w:themeColor="text1"/>
          <w:lang w:val="en-US"/>
        </w:rPr>
        <w:tab/>
      </w:r>
      <w:r w:rsidR="004A5819" w:rsidRPr="001A333C">
        <w:rPr>
          <w:rFonts w:ascii="Times New Roman" w:hAnsi="Times New Roman" w:cs="Times New Roman"/>
          <w:color w:val="000000" w:themeColor="text1"/>
          <w:lang w:val="en-US"/>
        </w:rPr>
        <w:t xml:space="preserve">The Children’s Act provides for cases like these where a person forms a view that a child is in need of care, who that person should be and the process that must be followed.   Section 150 (2) of the Children’s Act 38 of 2005 provides: </w:t>
      </w:r>
    </w:p>
    <w:p w14:paraId="07B7575F" w14:textId="77777777" w:rsidR="004A5819" w:rsidRPr="00FF4AB3" w:rsidRDefault="004A5819" w:rsidP="008B2491">
      <w:pPr>
        <w:ind w:left="720" w:firstLine="720"/>
        <w:jc w:val="both"/>
        <w:rPr>
          <w:rFonts w:ascii="Times New Roman" w:hAnsi="Times New Roman" w:cs="Times New Roman"/>
          <w:i/>
          <w:iCs/>
          <w:color w:val="000000" w:themeColor="text1"/>
          <w:sz w:val="18"/>
          <w:szCs w:val="18"/>
          <w:lang w:val="en-US"/>
        </w:rPr>
      </w:pPr>
      <w:proofErr w:type="gramStart"/>
      <w:r w:rsidRPr="00FF4AB3">
        <w:rPr>
          <w:rFonts w:ascii="Times New Roman" w:hAnsi="Times New Roman" w:cs="Times New Roman"/>
          <w:i/>
          <w:iCs/>
          <w:color w:val="000000" w:themeColor="text1"/>
          <w:sz w:val="18"/>
          <w:szCs w:val="18"/>
          <w:lang w:val="en-US"/>
        </w:rPr>
        <w:t>( 1</w:t>
      </w:r>
      <w:proofErr w:type="gramEnd"/>
      <w:r w:rsidRPr="00FF4AB3">
        <w:rPr>
          <w:rFonts w:ascii="Times New Roman" w:hAnsi="Times New Roman" w:cs="Times New Roman"/>
          <w:i/>
          <w:iCs/>
          <w:color w:val="000000" w:themeColor="text1"/>
          <w:sz w:val="18"/>
          <w:szCs w:val="18"/>
          <w:lang w:val="en-US"/>
        </w:rPr>
        <w:t>) ...</w:t>
      </w:r>
    </w:p>
    <w:p w14:paraId="1F9F99CF" w14:textId="77777777" w:rsidR="004A5819" w:rsidRPr="00FF4AB3" w:rsidRDefault="004A5819" w:rsidP="008B2491">
      <w:pPr>
        <w:ind w:left="2160" w:hanging="720"/>
        <w:jc w:val="both"/>
        <w:rPr>
          <w:rFonts w:ascii="Times New Roman" w:hAnsi="Times New Roman" w:cs="Times New Roman"/>
          <w:i/>
          <w:iCs/>
          <w:color w:val="000000" w:themeColor="text1"/>
          <w:sz w:val="18"/>
          <w:szCs w:val="18"/>
          <w:lang w:val="en-US"/>
        </w:rPr>
      </w:pPr>
      <w:r w:rsidRPr="00FF4AB3">
        <w:rPr>
          <w:rFonts w:ascii="Times New Roman" w:hAnsi="Times New Roman" w:cs="Times New Roman"/>
          <w:i/>
          <w:iCs/>
          <w:color w:val="000000" w:themeColor="text1"/>
          <w:sz w:val="18"/>
          <w:szCs w:val="18"/>
          <w:lang w:val="en-US"/>
        </w:rPr>
        <w:t xml:space="preserve">(2)  </w:t>
      </w:r>
      <w:r w:rsidRPr="00FF4AB3">
        <w:rPr>
          <w:rFonts w:ascii="Times New Roman" w:hAnsi="Times New Roman" w:cs="Times New Roman"/>
          <w:i/>
          <w:iCs/>
          <w:color w:val="000000" w:themeColor="text1"/>
          <w:sz w:val="18"/>
          <w:szCs w:val="18"/>
          <w:lang w:val="en-US"/>
        </w:rPr>
        <w:tab/>
        <w:t xml:space="preserve">A child found in the following circumstances </w:t>
      </w:r>
      <w:proofErr w:type="gramStart"/>
      <w:r w:rsidRPr="00FF4AB3">
        <w:rPr>
          <w:rFonts w:ascii="Times New Roman" w:hAnsi="Times New Roman" w:cs="Times New Roman"/>
          <w:i/>
          <w:iCs/>
          <w:color w:val="000000" w:themeColor="text1"/>
          <w:sz w:val="18"/>
          <w:szCs w:val="18"/>
          <w:lang w:val="en-US"/>
        </w:rPr>
        <w:t>( as</w:t>
      </w:r>
      <w:proofErr w:type="gramEnd"/>
      <w:r w:rsidRPr="00FF4AB3">
        <w:rPr>
          <w:rFonts w:ascii="Times New Roman" w:hAnsi="Times New Roman" w:cs="Times New Roman"/>
          <w:i/>
          <w:iCs/>
          <w:color w:val="000000" w:themeColor="text1"/>
          <w:sz w:val="18"/>
          <w:szCs w:val="18"/>
          <w:lang w:val="en-US"/>
        </w:rPr>
        <w:t xml:space="preserve"> set out in Section 150 (1) may be a child in need of care and protection and must be referred  for investigation by a designated social worker.” </w:t>
      </w:r>
    </w:p>
    <w:p w14:paraId="48DC4C02" w14:textId="05DA956A" w:rsidR="004A5819" w:rsidRPr="001E6E18" w:rsidRDefault="004A5819" w:rsidP="001E6E18">
      <w:pPr>
        <w:spacing w:line="36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[1</w:t>
      </w:r>
      <w:r w:rsidR="00451E2B">
        <w:rPr>
          <w:rFonts w:ascii="Times New Roman" w:hAnsi="Times New Roman" w:cs="Times New Roman"/>
          <w:color w:val="000000" w:themeColor="text1"/>
          <w:lang w:val="en-US"/>
        </w:rPr>
        <w:t>03</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ab/>
      </w:r>
      <w:r w:rsidRPr="001E6E18">
        <w:rPr>
          <w:rFonts w:ascii="Times New Roman" w:hAnsi="Times New Roman" w:cs="Times New Roman"/>
          <w:color w:val="000000" w:themeColor="text1"/>
          <w:lang w:val="en-US"/>
        </w:rPr>
        <w:t>A designated social worker means a social worker in the service of-</w:t>
      </w:r>
    </w:p>
    <w:p w14:paraId="465CC26A" w14:textId="62D618B4" w:rsidR="004A5819" w:rsidRPr="000203E2" w:rsidRDefault="000203E2" w:rsidP="000203E2">
      <w:pPr>
        <w:ind w:left="1440" w:hanging="360"/>
        <w:jc w:val="both"/>
        <w:rPr>
          <w:rFonts w:ascii="Times New Roman" w:hAnsi="Times New Roman" w:cs="Times New Roman"/>
          <w:i/>
          <w:iCs/>
          <w:color w:val="000000" w:themeColor="text1"/>
          <w:sz w:val="18"/>
          <w:szCs w:val="18"/>
          <w:lang w:val="en-US"/>
        </w:rPr>
      </w:pPr>
      <w:r w:rsidRPr="00094E2B">
        <w:rPr>
          <w:rFonts w:ascii="Times New Roman" w:hAnsi="Times New Roman" w:cs="Times New Roman"/>
          <w:i/>
          <w:iCs/>
          <w:color w:val="000000" w:themeColor="text1"/>
          <w:sz w:val="18"/>
          <w:szCs w:val="18"/>
          <w:lang w:val="en-US"/>
        </w:rPr>
        <w:t>(a)</w:t>
      </w:r>
      <w:r w:rsidRPr="00094E2B">
        <w:rPr>
          <w:rFonts w:ascii="Times New Roman" w:hAnsi="Times New Roman" w:cs="Times New Roman"/>
          <w:i/>
          <w:iCs/>
          <w:color w:val="000000" w:themeColor="text1"/>
          <w:sz w:val="18"/>
          <w:szCs w:val="18"/>
          <w:lang w:val="en-US"/>
        </w:rPr>
        <w:tab/>
      </w:r>
      <w:r w:rsidR="004A5819" w:rsidRPr="000203E2">
        <w:rPr>
          <w:rFonts w:ascii="Times New Roman" w:hAnsi="Times New Roman" w:cs="Times New Roman"/>
          <w:i/>
          <w:iCs/>
          <w:color w:val="000000" w:themeColor="text1"/>
          <w:sz w:val="18"/>
          <w:szCs w:val="18"/>
          <w:lang w:val="en-US"/>
        </w:rPr>
        <w:t xml:space="preserve"> the Department or a provincial department of social development.</w:t>
      </w:r>
    </w:p>
    <w:p w14:paraId="6F9B469B" w14:textId="50F506E3" w:rsidR="004A5819" w:rsidRPr="000203E2" w:rsidRDefault="000203E2" w:rsidP="000203E2">
      <w:pPr>
        <w:ind w:left="1440" w:hanging="360"/>
        <w:jc w:val="both"/>
        <w:rPr>
          <w:rFonts w:ascii="Times New Roman" w:hAnsi="Times New Roman" w:cs="Times New Roman"/>
          <w:i/>
          <w:iCs/>
          <w:color w:val="000000" w:themeColor="text1"/>
          <w:sz w:val="18"/>
          <w:szCs w:val="18"/>
          <w:lang w:val="en-US"/>
        </w:rPr>
      </w:pPr>
      <w:r w:rsidRPr="00094E2B">
        <w:rPr>
          <w:rFonts w:ascii="Times New Roman" w:hAnsi="Times New Roman" w:cs="Times New Roman"/>
          <w:i/>
          <w:iCs/>
          <w:color w:val="000000" w:themeColor="text1"/>
          <w:sz w:val="18"/>
          <w:szCs w:val="18"/>
          <w:lang w:val="en-US"/>
        </w:rPr>
        <w:t>(b)</w:t>
      </w:r>
      <w:r w:rsidRPr="00094E2B">
        <w:rPr>
          <w:rFonts w:ascii="Times New Roman" w:hAnsi="Times New Roman" w:cs="Times New Roman"/>
          <w:i/>
          <w:iCs/>
          <w:color w:val="000000" w:themeColor="text1"/>
          <w:sz w:val="18"/>
          <w:szCs w:val="18"/>
          <w:lang w:val="en-US"/>
        </w:rPr>
        <w:tab/>
      </w:r>
      <w:r w:rsidR="004A5819" w:rsidRPr="000203E2">
        <w:rPr>
          <w:rFonts w:ascii="Times New Roman" w:hAnsi="Times New Roman" w:cs="Times New Roman"/>
          <w:i/>
          <w:iCs/>
          <w:color w:val="000000" w:themeColor="text1"/>
          <w:sz w:val="18"/>
          <w:szCs w:val="18"/>
          <w:lang w:val="en-US"/>
        </w:rPr>
        <w:t>a designated child protection organization; or</w:t>
      </w:r>
    </w:p>
    <w:p w14:paraId="11CE2241" w14:textId="73AB8FEC" w:rsidR="00094E2B" w:rsidRPr="000203E2" w:rsidRDefault="000203E2" w:rsidP="000203E2">
      <w:pPr>
        <w:ind w:left="1440" w:hanging="360"/>
        <w:jc w:val="both"/>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(c)</w:t>
      </w:r>
      <w:r>
        <w:rPr>
          <w:rFonts w:ascii="Times New Roman" w:hAnsi="Times New Roman" w:cs="Times New Roman"/>
          <w:color w:val="000000" w:themeColor="text1"/>
          <w:sz w:val="18"/>
          <w:szCs w:val="18"/>
          <w:lang w:val="en-US"/>
        </w:rPr>
        <w:tab/>
      </w:r>
      <w:r w:rsidR="004A5819" w:rsidRPr="000203E2">
        <w:rPr>
          <w:rFonts w:ascii="Times New Roman" w:hAnsi="Times New Roman" w:cs="Times New Roman"/>
          <w:i/>
          <w:iCs/>
          <w:color w:val="000000" w:themeColor="text1"/>
          <w:sz w:val="18"/>
          <w:szCs w:val="18"/>
          <w:lang w:val="en-US"/>
        </w:rPr>
        <w:t>a municipality</w:t>
      </w:r>
      <w:r w:rsidR="004A5819" w:rsidRPr="000203E2">
        <w:rPr>
          <w:rFonts w:ascii="Times New Roman" w:hAnsi="Times New Roman" w:cs="Times New Roman"/>
          <w:color w:val="000000" w:themeColor="text1"/>
          <w:sz w:val="18"/>
          <w:szCs w:val="18"/>
          <w:lang w:val="en-US"/>
        </w:rPr>
        <w:t xml:space="preserve">. </w:t>
      </w:r>
    </w:p>
    <w:p w14:paraId="70188861" w14:textId="77777777" w:rsidR="00094E2B" w:rsidRDefault="00094E2B" w:rsidP="00094E2B">
      <w:pPr>
        <w:jc w:val="both"/>
        <w:rPr>
          <w:rFonts w:ascii="Times New Roman" w:hAnsi="Times New Roman" w:cs="Times New Roman"/>
          <w:color w:val="000000" w:themeColor="text1"/>
          <w:sz w:val="18"/>
          <w:szCs w:val="18"/>
          <w:lang w:val="en-US"/>
        </w:rPr>
      </w:pPr>
    </w:p>
    <w:p w14:paraId="1E119C90" w14:textId="77777777" w:rsidR="00094E2B" w:rsidRDefault="00094E2B" w:rsidP="00094E2B">
      <w:pPr>
        <w:jc w:val="both"/>
        <w:rPr>
          <w:rFonts w:ascii="Times New Roman" w:hAnsi="Times New Roman" w:cs="Times New Roman"/>
          <w:color w:val="000000" w:themeColor="text1"/>
          <w:sz w:val="18"/>
          <w:szCs w:val="18"/>
          <w:lang w:val="en-US"/>
        </w:rPr>
      </w:pPr>
    </w:p>
    <w:p w14:paraId="6FB66203" w14:textId="77777777" w:rsidR="00094E2B" w:rsidRDefault="00094E2B" w:rsidP="00094E2B">
      <w:pPr>
        <w:jc w:val="both"/>
        <w:rPr>
          <w:rFonts w:ascii="Times New Roman" w:hAnsi="Times New Roman" w:cs="Times New Roman"/>
          <w:color w:val="000000" w:themeColor="text1"/>
          <w:sz w:val="18"/>
          <w:szCs w:val="18"/>
          <w:lang w:val="en-US"/>
        </w:rPr>
      </w:pPr>
    </w:p>
    <w:p w14:paraId="7521A49C" w14:textId="06C946DC" w:rsidR="00156496" w:rsidRDefault="00094E2B" w:rsidP="00BB3226">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[1</w:t>
      </w:r>
      <w:r w:rsidR="00451E2B">
        <w:rPr>
          <w:rFonts w:ascii="Times New Roman" w:hAnsi="Times New Roman" w:cs="Times New Roman"/>
          <w:color w:val="000000" w:themeColor="text1"/>
          <w:lang w:val="en-US"/>
        </w:rPr>
        <w:t>04</w:t>
      </w:r>
      <w:r>
        <w:rPr>
          <w:rFonts w:ascii="Times New Roman" w:hAnsi="Times New Roman" w:cs="Times New Roman"/>
          <w:color w:val="000000" w:themeColor="text1"/>
          <w:lang w:val="en-US"/>
        </w:rPr>
        <w:t xml:space="preserve">] </w:t>
      </w:r>
      <w:r w:rsidR="00BB3226">
        <w:rPr>
          <w:rFonts w:ascii="Times New Roman" w:hAnsi="Times New Roman" w:cs="Times New Roman"/>
          <w:color w:val="000000" w:themeColor="text1"/>
          <w:lang w:val="en-US"/>
        </w:rPr>
        <w:tab/>
      </w:r>
      <w:r w:rsidR="004A5819" w:rsidRPr="00094E2B">
        <w:rPr>
          <w:rFonts w:ascii="Times New Roman" w:hAnsi="Times New Roman" w:cs="Times New Roman"/>
          <w:color w:val="000000" w:themeColor="text1"/>
          <w:lang w:val="en-US"/>
        </w:rPr>
        <w:t xml:space="preserve">The applicant does not fall within any of those categories. </w:t>
      </w:r>
      <w:r w:rsidRPr="00094E2B">
        <w:rPr>
          <w:rFonts w:ascii="Times New Roman" w:hAnsi="Times New Roman" w:cs="Times New Roman"/>
          <w:color w:val="000000" w:themeColor="text1"/>
          <w:lang w:val="en-US"/>
        </w:rPr>
        <w:t xml:space="preserve"> The applicant belatedly asked for investigations by a Family Advocate. That approach will not cure the defects in the applicant’s case and will simply prolong the stay of the child at another residence where the order was obtained in an unlawful manner.  The fact that Lily Kirchmann or Canaan provided care to the child does not mean that the court must overlook the process to get the child there in the first place. </w:t>
      </w:r>
      <w:r>
        <w:rPr>
          <w:rFonts w:ascii="Times New Roman" w:hAnsi="Times New Roman" w:cs="Times New Roman"/>
          <w:color w:val="000000" w:themeColor="text1"/>
          <w:lang w:val="en-US"/>
        </w:rPr>
        <w:t xml:space="preserve"> She lacked standing to bring the removal of the </w:t>
      </w:r>
      <w:proofErr w:type="gramStart"/>
      <w:r>
        <w:rPr>
          <w:rFonts w:ascii="Times New Roman" w:hAnsi="Times New Roman" w:cs="Times New Roman"/>
          <w:color w:val="000000" w:themeColor="text1"/>
          <w:lang w:val="en-US"/>
        </w:rPr>
        <w:t>child  application</w:t>
      </w:r>
      <w:proofErr w:type="gramEnd"/>
      <w:r>
        <w:rPr>
          <w:rFonts w:ascii="Times New Roman" w:hAnsi="Times New Roman" w:cs="Times New Roman"/>
          <w:color w:val="000000" w:themeColor="text1"/>
          <w:lang w:val="en-US"/>
        </w:rPr>
        <w:t xml:space="preserve">. </w:t>
      </w:r>
      <w:r w:rsidR="00581AFB">
        <w:rPr>
          <w:rFonts w:ascii="Times New Roman" w:hAnsi="Times New Roman" w:cs="Times New Roman"/>
          <w:color w:val="000000" w:themeColor="text1"/>
          <w:lang w:val="en-US"/>
        </w:rPr>
        <w:t xml:space="preserve"> On this basis alone the order obtained on 27 October 2022 for the removal of the child must be set aside. The setting aside of that order must take into account the evidence that the respondent needs education and training in rendering palliative care to the child. The removal of the child to </w:t>
      </w:r>
      <w:proofErr w:type="gramStart"/>
      <w:r w:rsidR="00581AFB">
        <w:rPr>
          <w:rFonts w:ascii="Times New Roman" w:hAnsi="Times New Roman" w:cs="Times New Roman"/>
          <w:color w:val="000000" w:themeColor="text1"/>
          <w:lang w:val="en-US"/>
        </w:rPr>
        <w:t>the  respondent’s</w:t>
      </w:r>
      <w:proofErr w:type="gramEnd"/>
      <w:r w:rsidR="00581AFB">
        <w:rPr>
          <w:rFonts w:ascii="Times New Roman" w:hAnsi="Times New Roman" w:cs="Times New Roman"/>
          <w:color w:val="000000" w:themeColor="text1"/>
          <w:lang w:val="en-US"/>
        </w:rPr>
        <w:t xml:space="preserve"> custody must take into account the acquisition of rented accommodation for the family closer to the hospital, the training of the respondent and equipping of the rented accommodation with the medical needs of the child and all the matters dealt with in the supervisory order. </w:t>
      </w:r>
    </w:p>
    <w:p w14:paraId="69C9EFC9" w14:textId="6D190D57" w:rsidR="00195544" w:rsidRPr="00156496" w:rsidRDefault="00094E2B" w:rsidP="00156496">
      <w:pPr>
        <w:spacing w:line="480" w:lineRule="auto"/>
        <w:jc w:val="both"/>
        <w:rPr>
          <w:rFonts w:ascii="Times New Roman" w:hAnsi="Times New Roman" w:cs="Times New Roman"/>
          <w:color w:val="000000" w:themeColor="text1"/>
          <w:lang w:val="en-US"/>
        </w:rPr>
      </w:pPr>
      <w:r>
        <w:rPr>
          <w:rFonts w:ascii="Times New Roman" w:hAnsi="Times New Roman" w:cs="Times New Roman"/>
          <w:lang w:val="en-US"/>
        </w:rPr>
        <w:lastRenderedPageBreak/>
        <w:t xml:space="preserve"> </w:t>
      </w:r>
    </w:p>
    <w:p w14:paraId="12A13C90" w14:textId="1D7040FC" w:rsidR="00195544" w:rsidRPr="005116C6" w:rsidRDefault="00581AFB" w:rsidP="005116C6">
      <w:pPr>
        <w:spacing w:line="480" w:lineRule="auto"/>
        <w:jc w:val="both"/>
        <w:rPr>
          <w:rFonts w:ascii="Times New Roman" w:hAnsi="Times New Roman" w:cs="Times New Roman"/>
          <w:i/>
          <w:iCs/>
          <w:lang w:val="en-US"/>
        </w:rPr>
      </w:pPr>
      <w:r w:rsidRPr="00581AFB">
        <w:rPr>
          <w:rFonts w:ascii="Times New Roman" w:hAnsi="Times New Roman" w:cs="Times New Roman"/>
          <w:i/>
          <w:iCs/>
          <w:lang w:val="en-US"/>
        </w:rPr>
        <w:t>Evaluation of the evidence</w:t>
      </w:r>
    </w:p>
    <w:p w14:paraId="525EE3BA" w14:textId="03EBBD6E" w:rsidR="00CD5D22" w:rsidRDefault="005F147F" w:rsidP="005116C6">
      <w:pPr>
        <w:spacing w:line="480" w:lineRule="auto"/>
        <w:ind w:left="720" w:hanging="720"/>
        <w:jc w:val="both"/>
        <w:rPr>
          <w:rFonts w:ascii="Times New Roman" w:hAnsi="Times New Roman" w:cs="Times New Roman"/>
          <w:lang w:val="en-US"/>
        </w:rPr>
      </w:pPr>
      <w:r>
        <w:rPr>
          <w:rFonts w:ascii="Times New Roman" w:hAnsi="Times New Roman" w:cs="Times New Roman"/>
          <w:lang w:val="en-US"/>
        </w:rPr>
        <w:t>[10</w:t>
      </w:r>
      <w:r w:rsidR="00451E2B">
        <w:rPr>
          <w:rFonts w:ascii="Times New Roman" w:hAnsi="Times New Roman" w:cs="Times New Roman"/>
          <w:lang w:val="en-US"/>
        </w:rPr>
        <w:t>5</w:t>
      </w:r>
      <w:proofErr w:type="gramStart"/>
      <w:r>
        <w:rPr>
          <w:rFonts w:ascii="Times New Roman" w:hAnsi="Times New Roman" w:cs="Times New Roman"/>
          <w:lang w:val="en-US"/>
        </w:rPr>
        <w:t xml:space="preserve">]  </w:t>
      </w:r>
      <w:r w:rsidR="005116C6">
        <w:rPr>
          <w:rFonts w:ascii="Times New Roman" w:hAnsi="Times New Roman" w:cs="Times New Roman"/>
          <w:lang w:val="en-US"/>
        </w:rPr>
        <w:tab/>
      </w:r>
      <w:proofErr w:type="gramEnd"/>
      <w:r>
        <w:rPr>
          <w:rFonts w:ascii="Times New Roman" w:hAnsi="Times New Roman" w:cs="Times New Roman"/>
          <w:lang w:val="en-US"/>
        </w:rPr>
        <w:t xml:space="preserve">The totality of the evidence reveals the following :  The child lived with her family in a modest home </w:t>
      </w:r>
      <w:r w:rsidR="00416C84">
        <w:rPr>
          <w:rFonts w:ascii="Times New Roman" w:hAnsi="Times New Roman" w:cs="Times New Roman"/>
          <w:lang w:val="en-US"/>
        </w:rPr>
        <w:t xml:space="preserve">in the rural area where the house was </w:t>
      </w:r>
      <w:r w:rsidR="00422CEB">
        <w:rPr>
          <w:rFonts w:ascii="Times New Roman" w:hAnsi="Times New Roman" w:cs="Times New Roman"/>
          <w:lang w:val="en-US"/>
        </w:rPr>
        <w:t xml:space="preserve">made of mud </w:t>
      </w:r>
      <w:r>
        <w:rPr>
          <w:rFonts w:ascii="Times New Roman" w:hAnsi="Times New Roman" w:cs="Times New Roman"/>
          <w:lang w:val="en-US"/>
        </w:rPr>
        <w:t xml:space="preserve">with </w:t>
      </w:r>
      <w:r w:rsidR="00422CEB">
        <w:rPr>
          <w:rFonts w:ascii="Times New Roman" w:hAnsi="Times New Roman" w:cs="Times New Roman"/>
          <w:lang w:val="en-US"/>
        </w:rPr>
        <w:t xml:space="preserve">no </w:t>
      </w:r>
      <w:r>
        <w:rPr>
          <w:rFonts w:ascii="Times New Roman" w:hAnsi="Times New Roman" w:cs="Times New Roman"/>
          <w:lang w:val="en-US"/>
        </w:rPr>
        <w:t>running water and electricity</w:t>
      </w:r>
      <w:r w:rsidR="00422CEB">
        <w:rPr>
          <w:rFonts w:ascii="Times New Roman" w:hAnsi="Times New Roman" w:cs="Times New Roman"/>
          <w:lang w:val="en-US"/>
        </w:rPr>
        <w:t xml:space="preserve"> </w:t>
      </w:r>
      <w:r w:rsidR="00416C84">
        <w:rPr>
          <w:rFonts w:ascii="Times New Roman" w:hAnsi="Times New Roman" w:cs="Times New Roman"/>
          <w:lang w:val="en-US"/>
        </w:rPr>
        <w:t>.  She slept on the bed. She was bathed and fed</w:t>
      </w:r>
      <w:r w:rsidR="00416C84" w:rsidRPr="00416C84">
        <w:rPr>
          <w:rFonts w:ascii="Times New Roman" w:hAnsi="Times New Roman" w:cs="Times New Roman"/>
          <w:lang w:val="en-US"/>
        </w:rPr>
        <w:t xml:space="preserve"> </w:t>
      </w:r>
      <w:r w:rsidR="00416C84">
        <w:rPr>
          <w:rFonts w:ascii="Times New Roman" w:hAnsi="Times New Roman" w:cs="Times New Roman"/>
          <w:lang w:val="en-US"/>
        </w:rPr>
        <w:t xml:space="preserve">the types of food mentioned to the applicant. The child’s mother and grandmother took turns to sleep and care for the child. She had skin problems like eczema and </w:t>
      </w:r>
      <w:proofErr w:type="gramStart"/>
      <w:r w:rsidR="00416C84">
        <w:rPr>
          <w:rFonts w:ascii="Times New Roman" w:hAnsi="Times New Roman" w:cs="Times New Roman"/>
          <w:lang w:val="en-US"/>
        </w:rPr>
        <w:t>scabies .</w:t>
      </w:r>
      <w:proofErr w:type="gramEnd"/>
      <w:r w:rsidR="00416C84">
        <w:rPr>
          <w:rFonts w:ascii="Times New Roman" w:hAnsi="Times New Roman" w:cs="Times New Roman"/>
          <w:lang w:val="en-US"/>
        </w:rPr>
        <w:t xml:space="preserve"> She was at some point admitted into hospital to treat that condition. The mother or her aunt would attend to clinic or hospital visits. She was well despite those medical conditions with experts commending the mother for look</w:t>
      </w:r>
      <w:r w:rsidR="00CD5D22">
        <w:rPr>
          <w:rFonts w:ascii="Times New Roman" w:hAnsi="Times New Roman" w:cs="Times New Roman"/>
          <w:lang w:val="en-US"/>
        </w:rPr>
        <w:t>ing</w:t>
      </w:r>
      <w:r w:rsidR="00416C84">
        <w:rPr>
          <w:rFonts w:ascii="Times New Roman" w:hAnsi="Times New Roman" w:cs="Times New Roman"/>
          <w:lang w:val="en-US"/>
        </w:rPr>
        <w:t xml:space="preserve"> after her</w:t>
      </w:r>
      <w:r w:rsidR="00CD5D22">
        <w:rPr>
          <w:rFonts w:ascii="Times New Roman" w:hAnsi="Times New Roman" w:cs="Times New Roman"/>
          <w:lang w:val="en-US"/>
        </w:rPr>
        <w:t xml:space="preserve"> well</w:t>
      </w:r>
      <w:r w:rsidR="00416C84">
        <w:rPr>
          <w:rFonts w:ascii="Times New Roman" w:hAnsi="Times New Roman" w:cs="Times New Roman"/>
          <w:lang w:val="en-US"/>
        </w:rPr>
        <w:t>.</w:t>
      </w:r>
    </w:p>
    <w:p w14:paraId="73E8ABDA" w14:textId="581FC297" w:rsidR="00EA3D3A" w:rsidRDefault="00CD5D22" w:rsidP="001E6E18">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lang w:val="en-US"/>
        </w:rPr>
        <w:t>[10</w:t>
      </w:r>
      <w:r w:rsidR="00451E2B">
        <w:rPr>
          <w:rFonts w:ascii="Times New Roman" w:hAnsi="Times New Roman" w:cs="Times New Roman"/>
          <w:lang w:val="en-US"/>
        </w:rPr>
        <w:t>6</w:t>
      </w:r>
      <w:proofErr w:type="gramStart"/>
      <w:r>
        <w:rPr>
          <w:rFonts w:ascii="Times New Roman" w:hAnsi="Times New Roman" w:cs="Times New Roman"/>
          <w:lang w:val="en-US"/>
        </w:rPr>
        <w:t xml:space="preserve">] </w:t>
      </w:r>
      <w:r w:rsidR="00416C84">
        <w:rPr>
          <w:rFonts w:ascii="Times New Roman" w:hAnsi="Times New Roman" w:cs="Times New Roman"/>
          <w:lang w:val="en-US"/>
        </w:rPr>
        <w:t xml:space="preserve"> </w:t>
      </w:r>
      <w:r w:rsidR="001E6E18">
        <w:rPr>
          <w:rFonts w:ascii="Times New Roman" w:hAnsi="Times New Roman" w:cs="Times New Roman"/>
          <w:lang w:val="en-US"/>
        </w:rPr>
        <w:tab/>
      </w:r>
      <w:proofErr w:type="gramEnd"/>
      <w:r w:rsidR="00416C84">
        <w:rPr>
          <w:rFonts w:ascii="Times New Roman" w:hAnsi="Times New Roman" w:cs="Times New Roman"/>
          <w:lang w:val="en-US"/>
        </w:rPr>
        <w:t>A</w:t>
      </w:r>
      <w:r w:rsidR="00422CEB">
        <w:rPr>
          <w:rFonts w:ascii="Times New Roman" w:hAnsi="Times New Roman" w:cs="Times New Roman"/>
          <w:lang w:val="en-US"/>
        </w:rPr>
        <w:t xml:space="preserve">fter the award when funds were made available to the respondent to renovate the home.  </w:t>
      </w:r>
      <w:r w:rsidR="00416C84" w:rsidRPr="00FE604C">
        <w:rPr>
          <w:rFonts w:ascii="Times New Roman" w:hAnsi="Times New Roman" w:cs="Times New Roman"/>
          <w:lang w:val="en-US"/>
        </w:rPr>
        <w:t>W</w:t>
      </w:r>
      <w:r w:rsidR="00422CEB" w:rsidRPr="00FE604C">
        <w:rPr>
          <w:rFonts w:ascii="Times New Roman" w:hAnsi="Times New Roman" w:cs="Times New Roman"/>
          <w:lang w:val="en-US"/>
        </w:rPr>
        <w:t xml:space="preserve">henever the respondent was directed by the clinicians to bring the child for medical </w:t>
      </w:r>
      <w:proofErr w:type="gramStart"/>
      <w:r w:rsidR="00422CEB" w:rsidRPr="00FE604C">
        <w:rPr>
          <w:rFonts w:ascii="Times New Roman" w:hAnsi="Times New Roman" w:cs="Times New Roman"/>
          <w:lang w:val="en-US"/>
        </w:rPr>
        <w:t>attention,  she</w:t>
      </w:r>
      <w:proofErr w:type="gramEnd"/>
      <w:r w:rsidR="00422CEB" w:rsidRPr="00FE604C">
        <w:rPr>
          <w:rFonts w:ascii="Times New Roman" w:hAnsi="Times New Roman" w:cs="Times New Roman"/>
          <w:lang w:val="en-US"/>
        </w:rPr>
        <w:t xml:space="preserve"> did. She stayed with the child at </w:t>
      </w:r>
      <w:proofErr w:type="spellStart"/>
      <w:r w:rsidR="00422CEB" w:rsidRPr="00FE604C">
        <w:rPr>
          <w:rFonts w:ascii="Times New Roman" w:hAnsi="Times New Roman" w:cs="Times New Roman"/>
          <w:lang w:val="en-US"/>
        </w:rPr>
        <w:t>Greenacres</w:t>
      </w:r>
      <w:proofErr w:type="spellEnd"/>
      <w:r w:rsidR="00422CEB" w:rsidRPr="00FE604C">
        <w:rPr>
          <w:rFonts w:ascii="Times New Roman" w:hAnsi="Times New Roman" w:cs="Times New Roman"/>
          <w:lang w:val="en-US"/>
        </w:rPr>
        <w:t xml:space="preserve"> Hospital in </w:t>
      </w:r>
      <w:proofErr w:type="spellStart"/>
      <w:r w:rsidR="00422CEB" w:rsidRPr="00FE604C">
        <w:rPr>
          <w:rFonts w:ascii="Times New Roman" w:hAnsi="Times New Roman" w:cs="Times New Roman"/>
          <w:lang w:val="en-US"/>
        </w:rPr>
        <w:t>Gqeberha</w:t>
      </w:r>
      <w:proofErr w:type="spellEnd"/>
      <w:r w:rsidR="00422CEB" w:rsidRPr="00FE604C">
        <w:rPr>
          <w:rFonts w:ascii="Times New Roman" w:hAnsi="Times New Roman" w:cs="Times New Roman"/>
          <w:lang w:val="en-US"/>
        </w:rPr>
        <w:t xml:space="preserve"> when the child had eczema and fed her in accordance with the advices of a dietician.  She had taken the child to East London for consultations with Dr </w:t>
      </w:r>
      <w:proofErr w:type="gramStart"/>
      <w:r w:rsidR="00422CEB" w:rsidRPr="00FE604C">
        <w:rPr>
          <w:rFonts w:ascii="Times New Roman" w:hAnsi="Times New Roman" w:cs="Times New Roman"/>
          <w:lang w:val="en-US"/>
        </w:rPr>
        <w:t>Miles  ,</w:t>
      </w:r>
      <w:proofErr w:type="gramEnd"/>
      <w:r w:rsidR="00422CEB" w:rsidRPr="00FE604C">
        <w:rPr>
          <w:rFonts w:ascii="Times New Roman" w:hAnsi="Times New Roman" w:cs="Times New Roman"/>
          <w:lang w:val="en-US"/>
        </w:rPr>
        <w:t xml:space="preserve"> upon being referred to her by the Trust, including the occasion when the child was admitted for block therapy.   </w:t>
      </w:r>
      <w:r w:rsidR="00422CEB">
        <w:rPr>
          <w:rFonts w:ascii="Times New Roman" w:hAnsi="Times New Roman" w:cs="Times New Roman"/>
          <w:color w:val="000000" w:themeColor="text1"/>
          <w:lang w:val="en-US"/>
        </w:rPr>
        <w:t xml:space="preserve">She remained with the child at the hospital. The child </w:t>
      </w:r>
      <w:r w:rsidR="00422CEB" w:rsidRPr="006C3482">
        <w:rPr>
          <w:rFonts w:ascii="Times New Roman" w:hAnsi="Times New Roman" w:cs="Times New Roman"/>
          <w:color w:val="000000" w:themeColor="text1"/>
          <w:lang w:val="en-US"/>
        </w:rPr>
        <w:t>was malnourished and had significant issues with eating as she does not have control over her epiglottis and cannot regulate her swallowing properly. As a result, she chokes when eating and that has caused her to contract pneumonia</w:t>
      </w:r>
      <w:r w:rsidR="00422CEB">
        <w:rPr>
          <w:rFonts w:ascii="Times New Roman" w:hAnsi="Times New Roman" w:cs="Times New Roman"/>
          <w:color w:val="000000" w:themeColor="text1"/>
          <w:lang w:val="en-US"/>
        </w:rPr>
        <w:t xml:space="preserve">, according to Dr Miles. </w:t>
      </w:r>
      <w:r w:rsidR="00435765">
        <w:rPr>
          <w:rFonts w:ascii="Times New Roman" w:hAnsi="Times New Roman" w:cs="Times New Roman"/>
          <w:color w:val="000000" w:themeColor="text1"/>
          <w:lang w:val="en-US"/>
        </w:rPr>
        <w:t xml:space="preserve"> </w:t>
      </w:r>
      <w:r w:rsidR="00416C84">
        <w:rPr>
          <w:rFonts w:ascii="Times New Roman" w:hAnsi="Times New Roman" w:cs="Times New Roman"/>
          <w:color w:val="000000" w:themeColor="text1"/>
          <w:lang w:val="en-US"/>
        </w:rPr>
        <w:t xml:space="preserve"> </w:t>
      </w:r>
      <w:proofErr w:type="gramStart"/>
      <w:r w:rsidR="00416C84">
        <w:rPr>
          <w:rFonts w:ascii="Times New Roman" w:hAnsi="Times New Roman" w:cs="Times New Roman"/>
          <w:color w:val="000000" w:themeColor="text1"/>
          <w:lang w:val="en-US"/>
        </w:rPr>
        <w:t xml:space="preserve">A  </w:t>
      </w:r>
      <w:proofErr w:type="spellStart"/>
      <w:r w:rsidR="00416C84">
        <w:rPr>
          <w:rFonts w:ascii="Times New Roman" w:hAnsi="Times New Roman" w:cs="Times New Roman"/>
          <w:color w:val="000000" w:themeColor="text1"/>
          <w:lang w:val="en-US"/>
        </w:rPr>
        <w:t>naso</w:t>
      </w:r>
      <w:proofErr w:type="spellEnd"/>
      <w:proofErr w:type="gramEnd"/>
      <w:r w:rsidR="00416C84">
        <w:rPr>
          <w:rFonts w:ascii="Times New Roman" w:hAnsi="Times New Roman" w:cs="Times New Roman"/>
          <w:color w:val="000000" w:themeColor="text1"/>
          <w:lang w:val="en-US"/>
        </w:rPr>
        <w:t xml:space="preserve"> – gastric tube was inserted to help with feeding . The mother was there to assist with the day feeds. Later and only when it was indicated a PEG was inserted. Initially Dr Jones had advised </w:t>
      </w:r>
      <w:proofErr w:type="gramStart"/>
      <w:r w:rsidR="00416C84">
        <w:rPr>
          <w:rFonts w:ascii="Times New Roman" w:hAnsi="Times New Roman" w:cs="Times New Roman"/>
          <w:color w:val="000000" w:themeColor="text1"/>
          <w:lang w:val="en-US"/>
        </w:rPr>
        <w:t>that  it</w:t>
      </w:r>
      <w:proofErr w:type="gramEnd"/>
      <w:r w:rsidR="00416C84">
        <w:rPr>
          <w:rFonts w:ascii="Times New Roman" w:hAnsi="Times New Roman" w:cs="Times New Roman"/>
          <w:color w:val="000000" w:themeColor="text1"/>
          <w:lang w:val="en-US"/>
        </w:rPr>
        <w:t xml:space="preserve"> was not necessary to put one in . </w:t>
      </w:r>
      <w:r w:rsidR="00435765">
        <w:rPr>
          <w:rFonts w:ascii="Times New Roman" w:hAnsi="Times New Roman" w:cs="Times New Roman"/>
          <w:color w:val="000000" w:themeColor="text1"/>
          <w:lang w:val="en-US"/>
        </w:rPr>
        <w:t xml:space="preserve">The child was removed a week after she had been with a team of doctors for block therapy.   </w:t>
      </w:r>
    </w:p>
    <w:p w14:paraId="44DC5B52" w14:textId="3D080B94" w:rsidR="00CD5D22" w:rsidRDefault="00EA3D3A" w:rsidP="001E6E18">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lastRenderedPageBreak/>
        <w:t>[</w:t>
      </w:r>
      <w:r w:rsidR="00451E2B">
        <w:rPr>
          <w:rFonts w:ascii="Times New Roman" w:hAnsi="Times New Roman" w:cs="Times New Roman"/>
          <w:color w:val="000000" w:themeColor="text1"/>
          <w:lang w:val="en-US"/>
        </w:rPr>
        <w:t>107</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ab/>
      </w:r>
      <w:r w:rsidR="00435765">
        <w:rPr>
          <w:rFonts w:ascii="Times New Roman" w:hAnsi="Times New Roman" w:cs="Times New Roman"/>
          <w:color w:val="000000" w:themeColor="text1"/>
          <w:lang w:val="en-US"/>
        </w:rPr>
        <w:t xml:space="preserve">According to the curator Dr Mpondo informed him that the team decided that the child be enrolled as a scholar </w:t>
      </w:r>
      <w:proofErr w:type="gramStart"/>
      <w:r w:rsidR="00435765">
        <w:rPr>
          <w:rFonts w:ascii="Times New Roman" w:hAnsi="Times New Roman" w:cs="Times New Roman"/>
          <w:color w:val="000000" w:themeColor="text1"/>
          <w:lang w:val="en-US"/>
        </w:rPr>
        <w:t>at  the</w:t>
      </w:r>
      <w:proofErr w:type="gramEnd"/>
      <w:r w:rsidR="00435765">
        <w:rPr>
          <w:rFonts w:ascii="Times New Roman" w:hAnsi="Times New Roman" w:cs="Times New Roman"/>
          <w:color w:val="000000" w:themeColor="text1"/>
          <w:lang w:val="en-US"/>
        </w:rPr>
        <w:t xml:space="preserve"> Canaan Care Centre during the week and go home on weekends. </w:t>
      </w:r>
      <w:r w:rsidR="00416C84">
        <w:rPr>
          <w:rFonts w:ascii="Times New Roman" w:hAnsi="Times New Roman" w:cs="Times New Roman"/>
          <w:color w:val="000000" w:themeColor="text1"/>
          <w:lang w:val="en-US"/>
        </w:rPr>
        <w:t xml:space="preserve"> A decision had been taken to discharge the child to Canaan Care Centre and not for her to go home. </w:t>
      </w:r>
      <w:r w:rsidR="009431F7">
        <w:rPr>
          <w:rFonts w:ascii="Times New Roman" w:hAnsi="Times New Roman" w:cs="Times New Roman"/>
          <w:color w:val="000000" w:themeColor="text1"/>
          <w:lang w:val="en-US"/>
        </w:rPr>
        <w:t xml:space="preserve"> This is apparent from the Trust guarantee to Canaan (21 October 2022); the confirmation from Canaan dated (25 October 2022); and the letter by the applicant where she advised placement of the child in a ‘suitable care’ dated (20 October 2022).  The applicant’s letter of 20 October 2022 preceded the refusal of treatment form.  That which was made to be the reason for the application was not a genuine reason for removing the child because on the 20 </w:t>
      </w:r>
      <w:r w:rsidR="00CD5D22">
        <w:rPr>
          <w:rFonts w:ascii="Times New Roman" w:hAnsi="Times New Roman" w:cs="Times New Roman"/>
          <w:color w:val="000000" w:themeColor="text1"/>
          <w:lang w:val="en-US"/>
        </w:rPr>
        <w:t xml:space="preserve">October 2022 </w:t>
      </w:r>
      <w:r w:rsidR="009431F7">
        <w:rPr>
          <w:rFonts w:ascii="Times New Roman" w:hAnsi="Times New Roman" w:cs="Times New Roman"/>
          <w:color w:val="000000" w:themeColor="text1"/>
          <w:lang w:val="en-US"/>
        </w:rPr>
        <w:t xml:space="preserve">already the applicant had decided that the child be placed in a suitable care. This is consistent with the report of the curator that the </w:t>
      </w:r>
      <w:r w:rsidR="00CD5D22">
        <w:rPr>
          <w:rFonts w:ascii="Times New Roman" w:hAnsi="Times New Roman" w:cs="Times New Roman"/>
          <w:color w:val="000000" w:themeColor="text1"/>
          <w:lang w:val="en-US"/>
        </w:rPr>
        <w:t xml:space="preserve">medical </w:t>
      </w:r>
      <w:r w:rsidR="009431F7">
        <w:rPr>
          <w:rFonts w:ascii="Times New Roman" w:hAnsi="Times New Roman" w:cs="Times New Roman"/>
          <w:color w:val="000000" w:themeColor="text1"/>
          <w:lang w:val="en-US"/>
        </w:rPr>
        <w:t>team was of the opinion that the child be enrolled as a scholar at Canaan and</w:t>
      </w:r>
      <w:r w:rsidR="00435765">
        <w:rPr>
          <w:rFonts w:ascii="Times New Roman" w:hAnsi="Times New Roman" w:cs="Times New Roman"/>
          <w:color w:val="000000" w:themeColor="text1"/>
          <w:lang w:val="en-US"/>
        </w:rPr>
        <w:t xml:space="preserve"> be allowed to go home on weekends. </w:t>
      </w:r>
    </w:p>
    <w:p w14:paraId="0F7F4314" w14:textId="626B1B00" w:rsidR="00422CEB" w:rsidRPr="006C3482" w:rsidRDefault="00EA3D3A" w:rsidP="00EA3D3A">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r w:rsidR="00451E2B">
        <w:rPr>
          <w:rFonts w:ascii="Times New Roman" w:hAnsi="Times New Roman" w:cs="Times New Roman"/>
          <w:color w:val="000000" w:themeColor="text1"/>
          <w:lang w:val="en-US"/>
        </w:rPr>
        <w:t>108</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ab/>
      </w:r>
      <w:r w:rsidR="00131023">
        <w:rPr>
          <w:rFonts w:ascii="Times New Roman" w:hAnsi="Times New Roman" w:cs="Times New Roman"/>
          <w:color w:val="000000" w:themeColor="text1"/>
          <w:lang w:val="en-US"/>
        </w:rPr>
        <w:t>The expert reports predating the award recorded clearly that the child was not able to chew her food hence the Trust</w:t>
      </w:r>
      <w:r w:rsidR="00CD5D22">
        <w:rPr>
          <w:rFonts w:ascii="Times New Roman" w:hAnsi="Times New Roman" w:cs="Times New Roman"/>
          <w:color w:val="000000" w:themeColor="text1"/>
          <w:lang w:val="en-US"/>
        </w:rPr>
        <w:t xml:space="preserve"> </w:t>
      </w:r>
      <w:r w:rsidR="00131023">
        <w:rPr>
          <w:rFonts w:ascii="Times New Roman" w:hAnsi="Times New Roman" w:cs="Times New Roman"/>
          <w:color w:val="000000" w:themeColor="text1"/>
          <w:lang w:val="en-US"/>
        </w:rPr>
        <w:t xml:space="preserve">facilitated the purchase of a blender. </w:t>
      </w:r>
      <w:r w:rsidR="00CD5D22">
        <w:rPr>
          <w:rFonts w:ascii="Times New Roman" w:hAnsi="Times New Roman" w:cs="Times New Roman"/>
          <w:color w:val="000000" w:themeColor="text1"/>
          <w:lang w:val="en-US"/>
        </w:rPr>
        <w:t xml:space="preserve">I have referred above to the </w:t>
      </w:r>
      <w:proofErr w:type="spellStart"/>
      <w:r w:rsidR="00CD5D22">
        <w:rPr>
          <w:rFonts w:ascii="Times New Roman" w:hAnsi="Times New Roman" w:cs="Times New Roman"/>
          <w:color w:val="000000" w:themeColor="text1"/>
          <w:lang w:val="en-US"/>
        </w:rPr>
        <w:t>Kididoc</w:t>
      </w:r>
      <w:proofErr w:type="spellEnd"/>
      <w:r w:rsidR="00CD5D22">
        <w:rPr>
          <w:rFonts w:ascii="Times New Roman" w:hAnsi="Times New Roman" w:cs="Times New Roman"/>
          <w:color w:val="000000" w:themeColor="text1"/>
          <w:lang w:val="en-US"/>
        </w:rPr>
        <w:t xml:space="preserve"> report dated 16 November 2023 that the child had not gained weight well for the past six months. </w:t>
      </w:r>
      <w:r w:rsidR="005B6D67" w:rsidRPr="00FE604C">
        <w:rPr>
          <w:rFonts w:ascii="Times New Roman" w:hAnsi="Times New Roman" w:cs="Times New Roman"/>
          <w:lang w:val="en-US"/>
        </w:rPr>
        <w:t xml:space="preserve">There has been improvement in the nutrition of the child since admission but she is still underweight.  The child now has seizures which she did not have prior to the removal Order. She was admitted to hospital with pneumonia from 28 September 2023 to 5 October 2023.  She was again admitted to hospital with repeat episode of viral pneumonia on 02 November 2023 to 13 November 2023.  </w:t>
      </w:r>
      <w:r w:rsidR="00CD5D22">
        <w:rPr>
          <w:rFonts w:ascii="Times New Roman" w:hAnsi="Times New Roman" w:cs="Times New Roman"/>
          <w:color w:val="000000" w:themeColor="text1"/>
          <w:lang w:val="en-US"/>
        </w:rPr>
        <w:t xml:space="preserve">That cannot be attributed to the mother of the child because the child for over a year has been at these facilities. The child has seizures now which were not there prior to her removal. </w:t>
      </w:r>
    </w:p>
    <w:p w14:paraId="3493AB59" w14:textId="0FA7DAD6" w:rsidR="00206365" w:rsidRPr="001A333C" w:rsidRDefault="00156496" w:rsidP="00EA3D3A">
      <w:pPr>
        <w:spacing w:line="480" w:lineRule="auto"/>
        <w:ind w:left="720" w:hanging="720"/>
        <w:jc w:val="both"/>
        <w:rPr>
          <w:rFonts w:ascii="Times New Roman" w:hAnsi="Times New Roman" w:cs="Times New Roman"/>
          <w:lang w:val="en-US"/>
        </w:rPr>
      </w:pPr>
      <w:r>
        <w:rPr>
          <w:rFonts w:ascii="Times New Roman" w:hAnsi="Times New Roman" w:cs="Times New Roman"/>
          <w:lang w:val="en-US"/>
        </w:rPr>
        <w:t>[1</w:t>
      </w:r>
      <w:r w:rsidR="00451E2B">
        <w:rPr>
          <w:rFonts w:ascii="Times New Roman" w:hAnsi="Times New Roman" w:cs="Times New Roman"/>
          <w:lang w:val="en-US"/>
        </w:rPr>
        <w:t>09</w:t>
      </w:r>
      <w:r>
        <w:rPr>
          <w:rFonts w:ascii="Times New Roman" w:hAnsi="Times New Roman" w:cs="Times New Roman"/>
          <w:lang w:val="en-US"/>
        </w:rPr>
        <w:t xml:space="preserve">] </w:t>
      </w:r>
      <w:r w:rsidR="00EA3D3A">
        <w:rPr>
          <w:rFonts w:ascii="Times New Roman" w:hAnsi="Times New Roman" w:cs="Times New Roman"/>
          <w:lang w:val="en-US"/>
        </w:rPr>
        <w:tab/>
      </w:r>
      <w:r w:rsidR="00CD5D22">
        <w:rPr>
          <w:rFonts w:ascii="Times New Roman" w:hAnsi="Times New Roman" w:cs="Times New Roman"/>
          <w:lang w:val="en-US"/>
        </w:rPr>
        <w:t xml:space="preserve">There is no medical opinion that has been put up by the applicant that has found conclusively that the child was neglected.  The </w:t>
      </w:r>
      <w:r w:rsidR="00A800FE" w:rsidRPr="001A333C">
        <w:rPr>
          <w:rFonts w:ascii="Times New Roman" w:hAnsi="Times New Roman" w:cs="Times New Roman"/>
          <w:lang w:val="en-US"/>
        </w:rPr>
        <w:t xml:space="preserve">reading of the founding affidavit clearly </w:t>
      </w:r>
      <w:r w:rsidR="00A800FE" w:rsidRPr="001A333C">
        <w:rPr>
          <w:rFonts w:ascii="Times New Roman" w:hAnsi="Times New Roman" w:cs="Times New Roman"/>
          <w:lang w:val="en-US"/>
        </w:rPr>
        <w:lastRenderedPageBreak/>
        <w:t xml:space="preserve">indicates that the applicant did not disclose to the </w:t>
      </w:r>
      <w:r w:rsidR="009F2D0E" w:rsidRPr="001A333C">
        <w:rPr>
          <w:rFonts w:ascii="Times New Roman" w:hAnsi="Times New Roman" w:cs="Times New Roman"/>
          <w:lang w:val="en-US"/>
        </w:rPr>
        <w:t>c</w:t>
      </w:r>
      <w:r w:rsidR="00A800FE" w:rsidRPr="001A333C">
        <w:rPr>
          <w:rFonts w:ascii="Times New Roman" w:hAnsi="Times New Roman" w:cs="Times New Roman"/>
          <w:lang w:val="en-US"/>
        </w:rPr>
        <w:t>ourt that the respondent had refused to have the child moved to the Canaan facility on the 21 October 2023 when she and Dr Mpondo interacted with her at the hospital</w:t>
      </w:r>
      <w:r w:rsidR="009A57B6" w:rsidRPr="001A333C">
        <w:rPr>
          <w:rFonts w:ascii="Times New Roman" w:hAnsi="Times New Roman" w:cs="Times New Roman"/>
          <w:lang w:val="en-US"/>
        </w:rPr>
        <w:t xml:space="preserve"> on that issue</w:t>
      </w:r>
      <w:r w:rsidR="009F2D0E" w:rsidRPr="001A333C">
        <w:rPr>
          <w:rFonts w:ascii="Times New Roman" w:hAnsi="Times New Roman" w:cs="Times New Roman"/>
          <w:lang w:val="en-US"/>
        </w:rPr>
        <w:t>.</w:t>
      </w:r>
      <w:r w:rsidR="006C5A22" w:rsidRPr="001A333C">
        <w:rPr>
          <w:rFonts w:ascii="Times New Roman" w:hAnsi="Times New Roman" w:cs="Times New Roman"/>
          <w:lang w:val="en-US"/>
        </w:rPr>
        <w:t xml:space="preserve"> She had to compel compliance with that suggestion by obtaining a removal of the </w:t>
      </w:r>
      <w:r w:rsidR="00AE61AB" w:rsidRPr="001A333C">
        <w:rPr>
          <w:rFonts w:ascii="Times New Roman" w:hAnsi="Times New Roman" w:cs="Times New Roman"/>
          <w:lang w:val="en-US"/>
        </w:rPr>
        <w:t>child by</w:t>
      </w:r>
      <w:r w:rsidR="006C5A22" w:rsidRPr="001A333C">
        <w:rPr>
          <w:rFonts w:ascii="Times New Roman" w:hAnsi="Times New Roman" w:cs="Times New Roman"/>
          <w:lang w:val="en-US"/>
        </w:rPr>
        <w:t xml:space="preserve"> means of a court order </w:t>
      </w:r>
      <w:r w:rsidR="006C5A22" w:rsidRPr="007D2F38">
        <w:rPr>
          <w:rFonts w:ascii="Times New Roman" w:hAnsi="Times New Roman" w:cs="Times New Roman"/>
          <w:i/>
          <w:iCs/>
          <w:lang w:val="en-US"/>
        </w:rPr>
        <w:t>ex</w:t>
      </w:r>
      <w:r w:rsidR="007D2F38" w:rsidRPr="007D2F38">
        <w:rPr>
          <w:rFonts w:ascii="Times New Roman" w:hAnsi="Times New Roman" w:cs="Times New Roman"/>
          <w:i/>
          <w:iCs/>
          <w:lang w:val="en-US"/>
        </w:rPr>
        <w:t>-</w:t>
      </w:r>
      <w:r w:rsidR="006C5A22" w:rsidRPr="007D2F38">
        <w:rPr>
          <w:rFonts w:ascii="Times New Roman" w:hAnsi="Times New Roman" w:cs="Times New Roman"/>
          <w:i/>
          <w:iCs/>
          <w:lang w:val="en-US"/>
        </w:rPr>
        <w:t>parte</w:t>
      </w:r>
      <w:r w:rsidR="006C5A22" w:rsidRPr="001A333C">
        <w:rPr>
          <w:rFonts w:ascii="Times New Roman" w:hAnsi="Times New Roman" w:cs="Times New Roman"/>
          <w:lang w:val="en-US"/>
        </w:rPr>
        <w:t xml:space="preserve"> and on an urgent basis. </w:t>
      </w:r>
    </w:p>
    <w:p w14:paraId="3A262E4D" w14:textId="7661BFEA" w:rsidR="00206365" w:rsidRPr="001A333C" w:rsidRDefault="007D2F38" w:rsidP="00611C04">
      <w:pPr>
        <w:jc w:val="both"/>
        <w:rPr>
          <w:rFonts w:ascii="Times New Roman" w:hAnsi="Times New Roman" w:cs="Times New Roman"/>
          <w:lang w:val="en-US"/>
        </w:rPr>
      </w:pPr>
      <w:r>
        <w:rPr>
          <w:rFonts w:ascii="Times New Roman" w:hAnsi="Times New Roman" w:cs="Times New Roman"/>
          <w:lang w:val="en-US"/>
        </w:rPr>
        <w:t>[</w:t>
      </w:r>
      <w:r w:rsidR="00451E2B">
        <w:rPr>
          <w:rFonts w:ascii="Times New Roman" w:hAnsi="Times New Roman" w:cs="Times New Roman"/>
          <w:lang w:val="en-US"/>
        </w:rPr>
        <w:t>110</w:t>
      </w:r>
      <w:r>
        <w:rPr>
          <w:rFonts w:ascii="Times New Roman" w:hAnsi="Times New Roman" w:cs="Times New Roman"/>
          <w:lang w:val="en-US"/>
        </w:rPr>
        <w:t>]</w:t>
      </w:r>
      <w:r>
        <w:rPr>
          <w:rFonts w:ascii="Times New Roman" w:hAnsi="Times New Roman" w:cs="Times New Roman"/>
          <w:lang w:val="en-US"/>
        </w:rPr>
        <w:tab/>
      </w:r>
      <w:r w:rsidR="009A57B6" w:rsidRPr="001A333C">
        <w:rPr>
          <w:rFonts w:ascii="Times New Roman" w:hAnsi="Times New Roman" w:cs="Times New Roman"/>
          <w:lang w:val="en-US"/>
        </w:rPr>
        <w:t>She</w:t>
      </w:r>
      <w:r w:rsidR="009F2D0E" w:rsidRPr="001A333C">
        <w:rPr>
          <w:rFonts w:ascii="Times New Roman" w:hAnsi="Times New Roman" w:cs="Times New Roman"/>
          <w:lang w:val="en-US"/>
        </w:rPr>
        <w:t xml:space="preserve"> </w:t>
      </w:r>
      <w:r w:rsidR="009A57B6" w:rsidRPr="001A333C">
        <w:rPr>
          <w:rFonts w:ascii="Times New Roman" w:hAnsi="Times New Roman" w:cs="Times New Roman"/>
          <w:lang w:val="en-US"/>
        </w:rPr>
        <w:t>stated:</w:t>
      </w:r>
    </w:p>
    <w:p w14:paraId="060D8677" w14:textId="714B06C2" w:rsidR="009A57B6" w:rsidRPr="007D2F38" w:rsidRDefault="009A57B6" w:rsidP="00EA3D3A">
      <w:pPr>
        <w:ind w:left="2160" w:hanging="720"/>
        <w:jc w:val="both"/>
        <w:rPr>
          <w:rFonts w:ascii="Times New Roman" w:hAnsi="Times New Roman" w:cs="Times New Roman"/>
          <w:i/>
          <w:iCs/>
          <w:sz w:val="18"/>
          <w:szCs w:val="18"/>
          <w:lang w:val="en-US"/>
        </w:rPr>
      </w:pPr>
      <w:r w:rsidRPr="007D2F38">
        <w:rPr>
          <w:rFonts w:ascii="Times New Roman" w:hAnsi="Times New Roman" w:cs="Times New Roman"/>
          <w:i/>
          <w:iCs/>
          <w:sz w:val="18"/>
          <w:szCs w:val="18"/>
          <w:lang w:val="en-US"/>
        </w:rPr>
        <w:t xml:space="preserve">“41. </w:t>
      </w:r>
      <w:r w:rsidR="00EA3D3A">
        <w:rPr>
          <w:rFonts w:ascii="Times New Roman" w:hAnsi="Times New Roman" w:cs="Times New Roman"/>
          <w:i/>
          <w:iCs/>
          <w:sz w:val="18"/>
          <w:szCs w:val="18"/>
          <w:lang w:val="en-US"/>
        </w:rPr>
        <w:tab/>
      </w:r>
      <w:r w:rsidRPr="007D2F38">
        <w:rPr>
          <w:rFonts w:ascii="Times New Roman" w:hAnsi="Times New Roman" w:cs="Times New Roman"/>
          <w:i/>
          <w:iCs/>
          <w:sz w:val="18"/>
          <w:szCs w:val="18"/>
          <w:lang w:val="en-US"/>
        </w:rPr>
        <w:t>I was present at the hospital when the Respondent had the minor discharged. I was with Dr Mpondo whe</w:t>
      </w:r>
      <w:r w:rsidR="00611C04" w:rsidRPr="007D2F38">
        <w:rPr>
          <w:rFonts w:ascii="Times New Roman" w:hAnsi="Times New Roman" w:cs="Times New Roman"/>
          <w:i/>
          <w:iCs/>
          <w:sz w:val="18"/>
          <w:szCs w:val="18"/>
          <w:lang w:val="en-US"/>
        </w:rPr>
        <w:t>n</w:t>
      </w:r>
      <w:r w:rsidRPr="007D2F38">
        <w:rPr>
          <w:rFonts w:ascii="Times New Roman" w:hAnsi="Times New Roman" w:cs="Times New Roman"/>
          <w:i/>
          <w:iCs/>
          <w:sz w:val="18"/>
          <w:szCs w:val="18"/>
          <w:lang w:val="en-US"/>
        </w:rPr>
        <w:t xml:space="preserve"> </w:t>
      </w:r>
      <w:r w:rsidR="00611C04" w:rsidRPr="007D2F38">
        <w:rPr>
          <w:rFonts w:ascii="Times New Roman" w:hAnsi="Times New Roman" w:cs="Times New Roman"/>
          <w:i/>
          <w:iCs/>
          <w:sz w:val="18"/>
          <w:szCs w:val="18"/>
          <w:lang w:val="en-US"/>
        </w:rPr>
        <w:t xml:space="preserve">  </w:t>
      </w:r>
      <w:r w:rsidRPr="007D2F38">
        <w:rPr>
          <w:rFonts w:ascii="Times New Roman" w:hAnsi="Times New Roman" w:cs="Times New Roman"/>
          <w:i/>
          <w:iCs/>
          <w:sz w:val="18"/>
          <w:szCs w:val="18"/>
          <w:lang w:val="en-US"/>
        </w:rPr>
        <w:t xml:space="preserve">she explained to the Respondent that the minor could die if she did not receive medical attention. </w:t>
      </w:r>
      <w:r w:rsidR="00611C04" w:rsidRPr="007D2F38">
        <w:rPr>
          <w:rFonts w:ascii="Times New Roman" w:hAnsi="Times New Roman" w:cs="Times New Roman"/>
          <w:i/>
          <w:iCs/>
          <w:sz w:val="18"/>
          <w:szCs w:val="18"/>
          <w:lang w:val="en-US"/>
        </w:rPr>
        <w:t xml:space="preserve"> </w:t>
      </w:r>
    </w:p>
    <w:p w14:paraId="050F7293" w14:textId="77777777" w:rsidR="00BA6738" w:rsidRPr="001A333C" w:rsidRDefault="00BA6738" w:rsidP="00EA3D3A">
      <w:pPr>
        <w:jc w:val="both"/>
        <w:rPr>
          <w:rFonts w:ascii="Times New Roman" w:hAnsi="Times New Roman" w:cs="Times New Roman"/>
          <w:lang w:val="en-US"/>
        </w:rPr>
      </w:pPr>
    </w:p>
    <w:p w14:paraId="290CF621" w14:textId="77777777" w:rsidR="00EA3D3A" w:rsidRDefault="00611C04" w:rsidP="00EA3D3A">
      <w:pPr>
        <w:ind w:left="2160" w:hanging="720"/>
        <w:jc w:val="both"/>
        <w:rPr>
          <w:rFonts w:ascii="Times New Roman" w:hAnsi="Times New Roman" w:cs="Times New Roman"/>
          <w:i/>
          <w:iCs/>
          <w:lang w:val="en-US"/>
        </w:rPr>
      </w:pPr>
      <w:r w:rsidRPr="001A333C">
        <w:rPr>
          <w:rFonts w:ascii="Times New Roman" w:hAnsi="Times New Roman" w:cs="Times New Roman"/>
          <w:sz w:val="18"/>
          <w:szCs w:val="18"/>
          <w:lang w:val="en-US"/>
        </w:rPr>
        <w:t>“44.</w:t>
      </w:r>
      <w:r w:rsidR="009A57B6" w:rsidRPr="001A333C">
        <w:rPr>
          <w:rFonts w:ascii="Times New Roman" w:hAnsi="Times New Roman" w:cs="Times New Roman"/>
          <w:sz w:val="18"/>
          <w:szCs w:val="18"/>
          <w:lang w:val="en-US"/>
        </w:rPr>
        <w:t xml:space="preserve"> </w:t>
      </w:r>
      <w:r w:rsidR="00A97B5A">
        <w:rPr>
          <w:rFonts w:ascii="Times New Roman" w:hAnsi="Times New Roman" w:cs="Times New Roman"/>
          <w:sz w:val="18"/>
          <w:szCs w:val="18"/>
          <w:lang w:val="en-US"/>
        </w:rPr>
        <w:tab/>
      </w:r>
      <w:r w:rsidR="009A57B6" w:rsidRPr="001A333C">
        <w:rPr>
          <w:rFonts w:ascii="Times New Roman" w:hAnsi="Times New Roman" w:cs="Times New Roman"/>
          <w:i/>
          <w:iCs/>
          <w:sz w:val="18"/>
          <w:szCs w:val="18"/>
          <w:lang w:val="en-US"/>
        </w:rPr>
        <w:t xml:space="preserve">Dr </w:t>
      </w:r>
      <w:proofErr w:type="gramStart"/>
      <w:r w:rsidR="009A57B6" w:rsidRPr="001A333C">
        <w:rPr>
          <w:rFonts w:ascii="Times New Roman" w:hAnsi="Times New Roman" w:cs="Times New Roman"/>
          <w:i/>
          <w:iCs/>
          <w:sz w:val="18"/>
          <w:szCs w:val="18"/>
          <w:lang w:val="en-US"/>
        </w:rPr>
        <w:t>Mpondo ,</w:t>
      </w:r>
      <w:proofErr w:type="gramEnd"/>
      <w:r w:rsidR="009A57B6" w:rsidRPr="001A333C">
        <w:rPr>
          <w:rFonts w:ascii="Times New Roman" w:hAnsi="Times New Roman" w:cs="Times New Roman"/>
          <w:i/>
          <w:iCs/>
          <w:sz w:val="18"/>
          <w:szCs w:val="18"/>
          <w:lang w:val="en-US"/>
        </w:rPr>
        <w:t xml:space="preserve"> on discharge</w:t>
      </w:r>
      <w:r w:rsidRPr="001A333C">
        <w:rPr>
          <w:rFonts w:ascii="Times New Roman" w:hAnsi="Times New Roman" w:cs="Times New Roman"/>
          <w:i/>
          <w:iCs/>
          <w:sz w:val="18"/>
          <w:szCs w:val="18"/>
          <w:lang w:val="en-US"/>
        </w:rPr>
        <w:t xml:space="preserve">, conveyed to the Respondent that the minor is gravely ill and needs to be re- </w:t>
      </w:r>
      <w:r w:rsidRPr="001A333C">
        <w:rPr>
          <w:rFonts w:ascii="Times New Roman" w:hAnsi="Times New Roman" w:cs="Times New Roman"/>
          <w:i/>
          <w:iCs/>
          <w:sz w:val="18"/>
          <w:szCs w:val="18"/>
          <w:u w:val="single"/>
          <w:lang w:val="en-US"/>
        </w:rPr>
        <w:t>admitted to hospital to receive emergency medical treatment</w:t>
      </w:r>
      <w:r w:rsidRPr="001A333C">
        <w:rPr>
          <w:rFonts w:ascii="Times New Roman" w:hAnsi="Times New Roman" w:cs="Times New Roman"/>
          <w:i/>
          <w:iCs/>
          <w:sz w:val="18"/>
          <w:szCs w:val="18"/>
          <w:lang w:val="en-US"/>
        </w:rPr>
        <w:t xml:space="preserve">. I annex </w:t>
      </w:r>
      <w:proofErr w:type="gramStart"/>
      <w:r w:rsidRPr="001A333C">
        <w:rPr>
          <w:rFonts w:ascii="Times New Roman" w:hAnsi="Times New Roman" w:cs="Times New Roman"/>
          <w:i/>
          <w:iCs/>
          <w:sz w:val="18"/>
          <w:szCs w:val="18"/>
          <w:lang w:val="en-US"/>
        </w:rPr>
        <w:t>hereto ,</w:t>
      </w:r>
      <w:proofErr w:type="gramEnd"/>
      <w:r w:rsidRPr="001A333C">
        <w:rPr>
          <w:rFonts w:ascii="Times New Roman" w:hAnsi="Times New Roman" w:cs="Times New Roman"/>
          <w:i/>
          <w:iCs/>
          <w:sz w:val="18"/>
          <w:szCs w:val="18"/>
          <w:lang w:val="en-US"/>
        </w:rPr>
        <w:t xml:space="preserve"> marked as “ G” , an affidavit deposed to by Dr Mpondo in which she specifically states that she advised the Respondent that i</w:t>
      </w:r>
      <w:r w:rsidR="009F2D0E" w:rsidRPr="001A333C">
        <w:rPr>
          <w:rFonts w:ascii="Times New Roman" w:hAnsi="Times New Roman" w:cs="Times New Roman"/>
          <w:i/>
          <w:iCs/>
          <w:sz w:val="18"/>
          <w:szCs w:val="18"/>
          <w:lang w:val="en-US"/>
        </w:rPr>
        <w:t>t</w:t>
      </w:r>
      <w:r w:rsidRPr="001A333C">
        <w:rPr>
          <w:rFonts w:ascii="Times New Roman" w:hAnsi="Times New Roman" w:cs="Times New Roman"/>
          <w:i/>
          <w:iCs/>
          <w:sz w:val="18"/>
          <w:szCs w:val="18"/>
          <w:lang w:val="en-US"/>
        </w:rPr>
        <w:t xml:space="preserve"> is a life and death situation if the minor does not receive the necessary medical treatment.”</w:t>
      </w:r>
      <w:r w:rsidRPr="001A333C">
        <w:rPr>
          <w:rFonts w:ascii="Times New Roman" w:hAnsi="Times New Roman" w:cs="Times New Roman"/>
          <w:i/>
          <w:iCs/>
          <w:lang w:val="en-US"/>
        </w:rPr>
        <w:t xml:space="preserve"> </w:t>
      </w:r>
    </w:p>
    <w:p w14:paraId="6A8BDD10" w14:textId="09C015B2" w:rsidR="00611C04" w:rsidRPr="001A333C" w:rsidRDefault="00611C04" w:rsidP="00EA3D3A">
      <w:pPr>
        <w:spacing w:line="480" w:lineRule="auto"/>
        <w:ind w:left="720"/>
        <w:jc w:val="both"/>
        <w:rPr>
          <w:rFonts w:ascii="Times New Roman" w:hAnsi="Times New Roman" w:cs="Times New Roman"/>
          <w:lang w:val="en-US"/>
        </w:rPr>
      </w:pPr>
      <w:r w:rsidRPr="001A333C">
        <w:rPr>
          <w:rFonts w:ascii="Times New Roman" w:hAnsi="Times New Roman" w:cs="Times New Roman"/>
          <w:lang w:val="en-US"/>
        </w:rPr>
        <w:t xml:space="preserve">As aforementioned no such affidavit was obtained from Dr </w:t>
      </w:r>
      <w:proofErr w:type="gramStart"/>
      <w:r w:rsidRPr="001A333C">
        <w:rPr>
          <w:rFonts w:ascii="Times New Roman" w:hAnsi="Times New Roman" w:cs="Times New Roman"/>
          <w:lang w:val="en-US"/>
        </w:rPr>
        <w:t>Mpondo .</w:t>
      </w:r>
      <w:proofErr w:type="gramEnd"/>
      <w:r w:rsidRPr="001A333C">
        <w:rPr>
          <w:rFonts w:ascii="Times New Roman" w:hAnsi="Times New Roman" w:cs="Times New Roman"/>
          <w:lang w:val="en-US"/>
        </w:rPr>
        <w:t xml:space="preserve"> What was filed was what purported to be an affidavit,</w:t>
      </w:r>
      <w:r w:rsidR="0060014A" w:rsidRPr="001A333C">
        <w:rPr>
          <w:rFonts w:ascii="Times New Roman" w:hAnsi="Times New Roman" w:cs="Times New Roman"/>
          <w:lang w:val="en-US"/>
        </w:rPr>
        <w:t xml:space="preserve"> which </w:t>
      </w:r>
      <w:proofErr w:type="gramStart"/>
      <w:r w:rsidR="0060014A" w:rsidRPr="001A333C">
        <w:rPr>
          <w:rFonts w:ascii="Times New Roman" w:hAnsi="Times New Roman" w:cs="Times New Roman"/>
          <w:lang w:val="en-US"/>
        </w:rPr>
        <w:t xml:space="preserve">was </w:t>
      </w:r>
      <w:r w:rsidRPr="001A333C">
        <w:rPr>
          <w:rFonts w:ascii="Times New Roman" w:hAnsi="Times New Roman" w:cs="Times New Roman"/>
          <w:lang w:val="en-US"/>
        </w:rPr>
        <w:t xml:space="preserve"> n</w:t>
      </w:r>
      <w:r w:rsidR="0060014A" w:rsidRPr="001A333C">
        <w:rPr>
          <w:rFonts w:ascii="Times New Roman" w:hAnsi="Times New Roman" w:cs="Times New Roman"/>
          <w:lang w:val="en-US"/>
        </w:rPr>
        <w:t>either</w:t>
      </w:r>
      <w:proofErr w:type="gramEnd"/>
      <w:r w:rsidRPr="001A333C">
        <w:rPr>
          <w:rFonts w:ascii="Times New Roman" w:hAnsi="Times New Roman" w:cs="Times New Roman"/>
          <w:lang w:val="en-US"/>
        </w:rPr>
        <w:t xml:space="preserve"> signed </w:t>
      </w:r>
      <w:r w:rsidR="0060014A" w:rsidRPr="001A333C">
        <w:rPr>
          <w:rFonts w:ascii="Times New Roman" w:hAnsi="Times New Roman" w:cs="Times New Roman"/>
          <w:lang w:val="en-US"/>
        </w:rPr>
        <w:t xml:space="preserve">nor </w:t>
      </w:r>
      <w:r w:rsidRPr="001A333C">
        <w:rPr>
          <w:rFonts w:ascii="Times New Roman" w:hAnsi="Times New Roman" w:cs="Times New Roman"/>
          <w:lang w:val="en-US"/>
        </w:rPr>
        <w:t>commissioned.</w:t>
      </w:r>
      <w:r w:rsidR="00BA6738" w:rsidRPr="001A333C">
        <w:rPr>
          <w:rFonts w:ascii="Times New Roman" w:hAnsi="Times New Roman" w:cs="Times New Roman"/>
          <w:lang w:val="en-US"/>
        </w:rPr>
        <w:t xml:space="preserve"> </w:t>
      </w:r>
      <w:r w:rsidRPr="001A333C">
        <w:rPr>
          <w:rFonts w:ascii="Times New Roman" w:hAnsi="Times New Roman" w:cs="Times New Roman"/>
          <w:lang w:val="en-US"/>
        </w:rPr>
        <w:t xml:space="preserve">It was confirmed at the hearing by </w:t>
      </w:r>
      <w:proofErr w:type="spellStart"/>
      <w:r w:rsidRPr="001A333C">
        <w:rPr>
          <w:rFonts w:ascii="Times New Roman" w:hAnsi="Times New Roman" w:cs="Times New Roman"/>
          <w:lang w:val="en-US"/>
        </w:rPr>
        <w:t>Mr</w:t>
      </w:r>
      <w:proofErr w:type="spellEnd"/>
      <w:r w:rsidRPr="001A333C">
        <w:rPr>
          <w:rFonts w:ascii="Times New Roman" w:hAnsi="Times New Roman" w:cs="Times New Roman"/>
          <w:lang w:val="en-US"/>
        </w:rPr>
        <w:t xml:space="preserve"> </w:t>
      </w:r>
      <w:proofErr w:type="spellStart"/>
      <w:r w:rsidRPr="001A333C">
        <w:rPr>
          <w:rFonts w:ascii="Times New Roman" w:hAnsi="Times New Roman" w:cs="Times New Roman"/>
          <w:lang w:val="en-US"/>
        </w:rPr>
        <w:t>Nepgen</w:t>
      </w:r>
      <w:proofErr w:type="spellEnd"/>
      <w:r w:rsidRPr="001A333C">
        <w:rPr>
          <w:rFonts w:ascii="Times New Roman" w:hAnsi="Times New Roman" w:cs="Times New Roman"/>
          <w:lang w:val="en-US"/>
        </w:rPr>
        <w:t xml:space="preserve"> that there was no </w:t>
      </w:r>
      <w:r w:rsidR="009F2D0E" w:rsidRPr="001A333C">
        <w:rPr>
          <w:rFonts w:ascii="Times New Roman" w:hAnsi="Times New Roman" w:cs="Times New Roman"/>
          <w:lang w:val="en-US"/>
        </w:rPr>
        <w:t xml:space="preserve">confirmatory </w:t>
      </w:r>
      <w:r w:rsidRPr="001A333C">
        <w:rPr>
          <w:rFonts w:ascii="Times New Roman" w:hAnsi="Times New Roman" w:cs="Times New Roman"/>
          <w:lang w:val="en-US"/>
        </w:rPr>
        <w:t xml:space="preserve">affidavit from Dr Mpondo. </w:t>
      </w:r>
    </w:p>
    <w:p w14:paraId="6650427F" w14:textId="7581B1A5" w:rsidR="004144B9" w:rsidRDefault="00A97B5A" w:rsidP="00A97B5A">
      <w:pPr>
        <w:spacing w:line="480" w:lineRule="auto"/>
        <w:ind w:left="720" w:hanging="720"/>
        <w:jc w:val="both"/>
        <w:rPr>
          <w:rFonts w:ascii="Times New Roman" w:hAnsi="Times New Roman" w:cs="Times New Roman"/>
          <w:lang w:val="en-US"/>
        </w:rPr>
      </w:pPr>
      <w:r>
        <w:rPr>
          <w:rFonts w:ascii="Times New Roman" w:hAnsi="Times New Roman" w:cs="Times New Roman"/>
          <w:lang w:val="en-US"/>
        </w:rPr>
        <w:t>[</w:t>
      </w:r>
      <w:r w:rsidR="00451E2B">
        <w:rPr>
          <w:rFonts w:ascii="Times New Roman" w:hAnsi="Times New Roman" w:cs="Times New Roman"/>
          <w:lang w:val="en-US"/>
        </w:rPr>
        <w:t>111</w:t>
      </w:r>
      <w:r>
        <w:rPr>
          <w:rFonts w:ascii="Times New Roman" w:hAnsi="Times New Roman" w:cs="Times New Roman"/>
          <w:lang w:val="en-US"/>
        </w:rPr>
        <w:t>]</w:t>
      </w:r>
      <w:r>
        <w:rPr>
          <w:rFonts w:ascii="Times New Roman" w:hAnsi="Times New Roman" w:cs="Times New Roman"/>
          <w:lang w:val="en-US"/>
        </w:rPr>
        <w:tab/>
      </w:r>
      <w:r w:rsidR="00611C04" w:rsidRPr="00A97B5A">
        <w:rPr>
          <w:rFonts w:ascii="Times New Roman" w:hAnsi="Times New Roman" w:cs="Times New Roman"/>
          <w:lang w:val="en-US"/>
        </w:rPr>
        <w:t xml:space="preserve">What is apparent from the facts viewed objectively was that </w:t>
      </w:r>
      <w:r w:rsidR="0060014A" w:rsidRPr="00A97B5A">
        <w:rPr>
          <w:rFonts w:ascii="Times New Roman" w:hAnsi="Times New Roman" w:cs="Times New Roman"/>
          <w:lang w:val="en-US"/>
        </w:rPr>
        <w:t xml:space="preserve">when the respondent </w:t>
      </w:r>
      <w:r w:rsidR="00675FF5" w:rsidRPr="00A97B5A">
        <w:rPr>
          <w:rFonts w:ascii="Times New Roman" w:hAnsi="Times New Roman" w:cs="Times New Roman"/>
          <w:color w:val="000000" w:themeColor="text1"/>
          <w:lang w:val="en-US"/>
        </w:rPr>
        <w:t>requested t</w:t>
      </w:r>
      <w:r w:rsidR="00675FF5" w:rsidRPr="00A97B5A">
        <w:rPr>
          <w:rFonts w:ascii="Times New Roman" w:hAnsi="Times New Roman" w:cs="Times New Roman"/>
          <w:lang w:val="en-US"/>
        </w:rPr>
        <w:t xml:space="preserve">o take the child to her mother, </w:t>
      </w:r>
      <w:r w:rsidR="00611C04" w:rsidRPr="00A97B5A">
        <w:rPr>
          <w:rFonts w:ascii="Times New Roman" w:hAnsi="Times New Roman" w:cs="Times New Roman"/>
          <w:lang w:val="en-US"/>
        </w:rPr>
        <w:t xml:space="preserve">Dr Mpondo directed the respondent to return with the child on 31 </w:t>
      </w:r>
      <w:r w:rsidR="00611C04" w:rsidRPr="00A97B5A">
        <w:rPr>
          <w:rFonts w:ascii="Times New Roman" w:hAnsi="Times New Roman" w:cs="Times New Roman"/>
          <w:color w:val="000000" w:themeColor="text1"/>
          <w:lang w:val="en-US"/>
        </w:rPr>
        <w:t>October 2022</w:t>
      </w:r>
      <w:r w:rsidR="008D1685" w:rsidRPr="00A97B5A">
        <w:rPr>
          <w:rFonts w:ascii="Times New Roman" w:hAnsi="Times New Roman" w:cs="Times New Roman"/>
          <w:color w:val="000000" w:themeColor="text1"/>
          <w:lang w:val="en-US"/>
        </w:rPr>
        <w:t xml:space="preserve"> after she made her to sign the refusal of medical treatment </w:t>
      </w:r>
      <w:proofErr w:type="gramStart"/>
      <w:r w:rsidR="008D1685" w:rsidRPr="00A97B5A">
        <w:rPr>
          <w:rFonts w:ascii="Times New Roman" w:hAnsi="Times New Roman" w:cs="Times New Roman"/>
          <w:color w:val="000000" w:themeColor="text1"/>
          <w:lang w:val="en-US"/>
        </w:rPr>
        <w:t>form ,</w:t>
      </w:r>
      <w:proofErr w:type="gramEnd"/>
      <w:r w:rsidR="008D1685" w:rsidRPr="00A97B5A">
        <w:rPr>
          <w:rFonts w:ascii="Times New Roman" w:hAnsi="Times New Roman" w:cs="Times New Roman"/>
          <w:color w:val="000000" w:themeColor="text1"/>
          <w:lang w:val="en-US"/>
        </w:rPr>
        <w:t xml:space="preserve"> an issue I shall return to later</w:t>
      </w:r>
      <w:r w:rsidR="00611C04" w:rsidRPr="00A97B5A">
        <w:rPr>
          <w:rFonts w:ascii="Times New Roman" w:hAnsi="Times New Roman" w:cs="Times New Roman"/>
          <w:color w:val="000000" w:themeColor="text1"/>
          <w:lang w:val="en-US"/>
        </w:rPr>
        <w:t xml:space="preserve">. </w:t>
      </w:r>
      <w:r w:rsidR="00611C04" w:rsidRPr="00A97B5A">
        <w:rPr>
          <w:rFonts w:ascii="Times New Roman" w:hAnsi="Times New Roman" w:cs="Times New Roman"/>
          <w:lang w:val="en-US"/>
        </w:rPr>
        <w:t xml:space="preserve">That is apparent from the curator’s report.  </w:t>
      </w:r>
    </w:p>
    <w:p w14:paraId="6DCE2DF3" w14:textId="1F23D363" w:rsidR="008D1685" w:rsidRPr="00A97B5A" w:rsidRDefault="00156496" w:rsidP="00A97B5A">
      <w:pPr>
        <w:spacing w:line="480" w:lineRule="auto"/>
        <w:ind w:left="720" w:hanging="720"/>
        <w:jc w:val="both"/>
        <w:rPr>
          <w:rFonts w:ascii="Times New Roman" w:hAnsi="Times New Roman" w:cs="Times New Roman"/>
          <w:lang w:val="en-US"/>
        </w:rPr>
      </w:pPr>
      <w:r>
        <w:rPr>
          <w:rFonts w:ascii="Times New Roman" w:hAnsi="Times New Roman" w:cs="Times New Roman"/>
          <w:lang w:val="en-US"/>
        </w:rPr>
        <w:t>[11</w:t>
      </w:r>
      <w:r w:rsidR="00451E2B">
        <w:rPr>
          <w:rFonts w:ascii="Times New Roman" w:hAnsi="Times New Roman" w:cs="Times New Roman"/>
          <w:lang w:val="en-US"/>
        </w:rPr>
        <w:t>2</w:t>
      </w:r>
      <w:proofErr w:type="gramStart"/>
      <w:r>
        <w:rPr>
          <w:rFonts w:ascii="Times New Roman" w:hAnsi="Times New Roman" w:cs="Times New Roman"/>
          <w:lang w:val="en-US"/>
        </w:rPr>
        <w:t xml:space="preserve">] </w:t>
      </w:r>
      <w:r w:rsidR="004144B9">
        <w:rPr>
          <w:rFonts w:ascii="Times New Roman" w:hAnsi="Times New Roman" w:cs="Times New Roman"/>
          <w:lang w:val="en-US"/>
        </w:rPr>
        <w:t xml:space="preserve"> </w:t>
      </w:r>
      <w:r w:rsidR="00EA3D3A">
        <w:rPr>
          <w:rFonts w:ascii="Times New Roman" w:hAnsi="Times New Roman" w:cs="Times New Roman"/>
          <w:lang w:val="en-US"/>
        </w:rPr>
        <w:tab/>
      </w:r>
      <w:proofErr w:type="gramEnd"/>
      <w:r w:rsidR="00611C04" w:rsidRPr="00A97B5A">
        <w:rPr>
          <w:rFonts w:ascii="Times New Roman" w:hAnsi="Times New Roman" w:cs="Times New Roman"/>
          <w:lang w:val="en-US"/>
        </w:rPr>
        <w:t xml:space="preserve">The respondent conveyed to the applicant that she would return with the child on the 31 </w:t>
      </w:r>
      <w:r w:rsidR="00611C04" w:rsidRPr="00A97B5A">
        <w:rPr>
          <w:rFonts w:ascii="Times New Roman" w:hAnsi="Times New Roman" w:cs="Times New Roman"/>
          <w:color w:val="000000" w:themeColor="text1"/>
          <w:lang w:val="en-US"/>
        </w:rPr>
        <w:t>October 2022</w:t>
      </w:r>
      <w:r w:rsidR="00675FF5" w:rsidRPr="00A97B5A">
        <w:rPr>
          <w:rFonts w:ascii="Times New Roman" w:hAnsi="Times New Roman" w:cs="Times New Roman"/>
          <w:color w:val="000000" w:themeColor="text1"/>
          <w:lang w:val="en-US"/>
        </w:rPr>
        <w:t xml:space="preserve"> in a </w:t>
      </w:r>
      <w:r w:rsidR="00206365" w:rsidRPr="00A97B5A">
        <w:rPr>
          <w:rFonts w:ascii="Times New Roman" w:hAnsi="Times New Roman" w:cs="Times New Roman"/>
          <w:color w:val="000000" w:themeColor="text1"/>
          <w:lang w:val="en-US"/>
        </w:rPr>
        <w:t xml:space="preserve">text </w:t>
      </w:r>
      <w:r w:rsidR="00675FF5" w:rsidRPr="00A97B5A">
        <w:rPr>
          <w:rFonts w:ascii="Times New Roman" w:hAnsi="Times New Roman" w:cs="Times New Roman"/>
          <w:color w:val="000000" w:themeColor="text1"/>
          <w:lang w:val="en-US"/>
        </w:rPr>
        <w:t xml:space="preserve">message she sent to the applicant during the evening of 21 October 2022. </w:t>
      </w:r>
      <w:r w:rsidR="00BA6738" w:rsidRPr="00A97B5A">
        <w:rPr>
          <w:rFonts w:ascii="Times New Roman" w:hAnsi="Times New Roman" w:cs="Times New Roman"/>
          <w:color w:val="000000" w:themeColor="text1"/>
          <w:lang w:val="en-US"/>
        </w:rPr>
        <w:t xml:space="preserve">There is no explanation why the child had to be removed on the 28 October 2022 just a few days before the date agreed with Dr Mpondo and confirmed with the applicant in a text message. </w:t>
      </w:r>
    </w:p>
    <w:p w14:paraId="29257AD1" w14:textId="078F5A41" w:rsidR="0090017E" w:rsidRDefault="00A97B5A" w:rsidP="00EA3D3A">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lang w:val="en-US"/>
        </w:rPr>
        <w:lastRenderedPageBreak/>
        <w:t>[</w:t>
      </w:r>
      <w:r w:rsidR="00451E2B">
        <w:rPr>
          <w:rFonts w:ascii="Times New Roman" w:hAnsi="Times New Roman" w:cs="Times New Roman"/>
          <w:lang w:val="en-US"/>
        </w:rPr>
        <w:t>113</w:t>
      </w:r>
      <w:r>
        <w:rPr>
          <w:rFonts w:ascii="Times New Roman" w:hAnsi="Times New Roman" w:cs="Times New Roman"/>
          <w:lang w:val="en-US"/>
        </w:rPr>
        <w:t>]</w:t>
      </w:r>
      <w:r w:rsidR="0090017E">
        <w:rPr>
          <w:rFonts w:ascii="Times New Roman" w:hAnsi="Times New Roman" w:cs="Times New Roman"/>
          <w:lang w:val="en-US"/>
        </w:rPr>
        <w:tab/>
      </w:r>
      <w:r w:rsidR="008D1685" w:rsidRPr="00A97B5A">
        <w:rPr>
          <w:rFonts w:ascii="Times New Roman" w:hAnsi="Times New Roman" w:cs="Times New Roman"/>
          <w:lang w:val="en-US"/>
        </w:rPr>
        <w:t xml:space="preserve">Upon the execution of the order </w:t>
      </w:r>
      <w:r w:rsidR="009F2D0E" w:rsidRPr="00A97B5A">
        <w:rPr>
          <w:rFonts w:ascii="Times New Roman" w:hAnsi="Times New Roman" w:cs="Times New Roman"/>
          <w:lang w:val="en-US"/>
        </w:rPr>
        <w:t xml:space="preserve">on 28 October 2022 </w:t>
      </w:r>
      <w:r w:rsidR="008D1685" w:rsidRPr="00A97B5A">
        <w:rPr>
          <w:rFonts w:ascii="Times New Roman" w:hAnsi="Times New Roman" w:cs="Times New Roman"/>
          <w:lang w:val="en-US"/>
        </w:rPr>
        <w:t>and contrary to the urgent</w:t>
      </w:r>
      <w:r w:rsidR="009F2D0E" w:rsidRPr="00A97B5A">
        <w:rPr>
          <w:rFonts w:ascii="Times New Roman" w:hAnsi="Times New Roman" w:cs="Times New Roman"/>
          <w:lang w:val="en-US"/>
        </w:rPr>
        <w:t xml:space="preserve"> ‘</w:t>
      </w:r>
      <w:r w:rsidR="009F2D0E" w:rsidRPr="004144B9">
        <w:rPr>
          <w:rFonts w:ascii="Times New Roman" w:hAnsi="Times New Roman" w:cs="Times New Roman"/>
          <w:i/>
          <w:iCs/>
          <w:lang w:val="en-US"/>
        </w:rPr>
        <w:t>life and</w:t>
      </w:r>
      <w:r w:rsidR="009F2D0E" w:rsidRPr="00A97B5A">
        <w:rPr>
          <w:rFonts w:ascii="Times New Roman" w:hAnsi="Times New Roman" w:cs="Times New Roman"/>
          <w:lang w:val="en-US"/>
        </w:rPr>
        <w:t xml:space="preserve"> </w:t>
      </w:r>
      <w:r w:rsidR="009F2D0E" w:rsidRPr="004144B9">
        <w:rPr>
          <w:rFonts w:ascii="Times New Roman" w:hAnsi="Times New Roman" w:cs="Times New Roman"/>
          <w:i/>
          <w:iCs/>
          <w:lang w:val="en-US"/>
        </w:rPr>
        <w:t>death’</w:t>
      </w:r>
      <w:r w:rsidR="009F2D0E" w:rsidRPr="00A97B5A">
        <w:rPr>
          <w:rFonts w:ascii="Times New Roman" w:hAnsi="Times New Roman" w:cs="Times New Roman"/>
          <w:lang w:val="en-US"/>
        </w:rPr>
        <w:t xml:space="preserve"> </w:t>
      </w:r>
      <w:r w:rsidR="008D1685" w:rsidRPr="00A97B5A">
        <w:rPr>
          <w:rFonts w:ascii="Times New Roman" w:hAnsi="Times New Roman" w:cs="Times New Roman"/>
          <w:lang w:val="en-US"/>
        </w:rPr>
        <w:t xml:space="preserve">argument, the child was not taken </w:t>
      </w:r>
      <w:r w:rsidR="004144B9">
        <w:rPr>
          <w:rFonts w:ascii="Times New Roman" w:hAnsi="Times New Roman" w:cs="Times New Roman"/>
          <w:lang w:val="en-US"/>
        </w:rPr>
        <w:t xml:space="preserve">straight </w:t>
      </w:r>
      <w:r w:rsidR="008D1685" w:rsidRPr="00A97B5A">
        <w:rPr>
          <w:rFonts w:ascii="Times New Roman" w:hAnsi="Times New Roman" w:cs="Times New Roman"/>
          <w:lang w:val="en-US"/>
        </w:rPr>
        <w:t xml:space="preserve">to </w:t>
      </w:r>
      <w:proofErr w:type="spellStart"/>
      <w:proofErr w:type="gramStart"/>
      <w:r w:rsidR="008D1685" w:rsidRPr="00A97B5A">
        <w:rPr>
          <w:rFonts w:ascii="Times New Roman" w:hAnsi="Times New Roman" w:cs="Times New Roman"/>
          <w:lang w:val="en-US"/>
        </w:rPr>
        <w:t>hospital.The</w:t>
      </w:r>
      <w:proofErr w:type="spellEnd"/>
      <w:proofErr w:type="gramEnd"/>
      <w:r w:rsidR="008D1685" w:rsidRPr="00A97B5A">
        <w:rPr>
          <w:rFonts w:ascii="Times New Roman" w:hAnsi="Times New Roman" w:cs="Times New Roman"/>
          <w:lang w:val="en-US"/>
        </w:rPr>
        <w:t xml:space="preserve"> child was taken to Canaan facility</w:t>
      </w:r>
      <w:r w:rsidR="004144B9">
        <w:rPr>
          <w:rFonts w:ascii="Times New Roman" w:hAnsi="Times New Roman" w:cs="Times New Roman"/>
          <w:lang w:val="en-US"/>
        </w:rPr>
        <w:t xml:space="preserve">. </w:t>
      </w:r>
    </w:p>
    <w:p w14:paraId="35CCFF6B" w14:textId="63622C02" w:rsidR="009F2D0E" w:rsidRPr="0090017E" w:rsidRDefault="0090017E" w:rsidP="0090017E">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[1</w:t>
      </w:r>
      <w:r w:rsidR="00451E2B">
        <w:rPr>
          <w:rFonts w:ascii="Times New Roman" w:hAnsi="Times New Roman" w:cs="Times New Roman"/>
          <w:color w:val="000000" w:themeColor="text1"/>
          <w:lang w:val="en-US"/>
        </w:rPr>
        <w:t>14</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ab/>
      </w:r>
      <w:r w:rsidR="009F2D0E" w:rsidRPr="0090017E">
        <w:rPr>
          <w:rFonts w:ascii="Times New Roman" w:hAnsi="Times New Roman" w:cs="Times New Roman"/>
          <w:lang w:val="en-US"/>
        </w:rPr>
        <w:t xml:space="preserve">No tangible evidence was advanced to show that the respondent neglected the minor and did not have the best interests of the minor child as submitted by the applicant. </w:t>
      </w:r>
      <w:r w:rsidR="00BA6738" w:rsidRPr="0090017E">
        <w:rPr>
          <w:rFonts w:ascii="Times New Roman" w:hAnsi="Times New Roman" w:cs="Times New Roman"/>
          <w:lang w:val="en-US"/>
        </w:rPr>
        <w:t xml:space="preserve"> Dr Miles does not say so as mentioned above. </w:t>
      </w:r>
      <w:r w:rsidR="003250B5" w:rsidRPr="0090017E">
        <w:rPr>
          <w:rFonts w:ascii="Times New Roman" w:hAnsi="Times New Roman" w:cs="Times New Roman"/>
          <w:lang w:val="en-US"/>
        </w:rPr>
        <w:t xml:space="preserve"> The team of </w:t>
      </w:r>
      <w:proofErr w:type="spellStart"/>
      <w:r w:rsidR="003250B5" w:rsidRPr="0090017E">
        <w:rPr>
          <w:rFonts w:ascii="Times New Roman" w:hAnsi="Times New Roman" w:cs="Times New Roman"/>
          <w:lang w:val="en-US"/>
        </w:rPr>
        <w:t>paediatricians</w:t>
      </w:r>
      <w:proofErr w:type="spellEnd"/>
      <w:r w:rsidR="003250B5" w:rsidRPr="0090017E">
        <w:rPr>
          <w:rFonts w:ascii="Times New Roman" w:hAnsi="Times New Roman" w:cs="Times New Roman"/>
          <w:lang w:val="en-US"/>
        </w:rPr>
        <w:t xml:space="preserve"> records the opinion of the author of the report </w:t>
      </w:r>
      <w:proofErr w:type="gramStart"/>
      <w:r w:rsidR="003250B5" w:rsidRPr="0090017E">
        <w:rPr>
          <w:rFonts w:ascii="Times New Roman" w:hAnsi="Times New Roman" w:cs="Times New Roman"/>
          <w:lang w:val="en-US"/>
        </w:rPr>
        <w:t>as :</w:t>
      </w:r>
      <w:proofErr w:type="gramEnd"/>
      <w:r w:rsidR="003250B5" w:rsidRPr="0090017E">
        <w:rPr>
          <w:rFonts w:ascii="Times New Roman" w:hAnsi="Times New Roman" w:cs="Times New Roman"/>
          <w:lang w:val="en-US"/>
        </w:rPr>
        <w:t xml:space="preserve"> </w:t>
      </w:r>
      <w:r w:rsidR="003250B5" w:rsidRPr="0090017E">
        <w:rPr>
          <w:rFonts w:ascii="Times New Roman" w:hAnsi="Times New Roman" w:cs="Times New Roman"/>
          <w:i/>
          <w:iCs/>
          <w:sz w:val="18"/>
          <w:szCs w:val="18"/>
          <w:lang w:val="en-US"/>
        </w:rPr>
        <w:t>“ My opinions at the time of this review are that this child has multiple issues that suggest neglect or poor understanding by the family on how to care for a child with severe cerebral palsy</w:t>
      </w:r>
      <w:r w:rsidR="007F4D5E" w:rsidRPr="0090017E">
        <w:rPr>
          <w:rFonts w:ascii="Times New Roman" w:hAnsi="Times New Roman" w:cs="Times New Roman"/>
          <w:i/>
          <w:iCs/>
          <w:sz w:val="18"/>
          <w:szCs w:val="18"/>
          <w:lang w:val="en-US"/>
        </w:rPr>
        <w:t>.”</w:t>
      </w:r>
      <w:r w:rsidR="00BA6738" w:rsidRPr="0090017E">
        <w:rPr>
          <w:rFonts w:ascii="Times New Roman" w:hAnsi="Times New Roman" w:cs="Times New Roman"/>
          <w:lang w:val="en-US"/>
        </w:rPr>
        <w:t xml:space="preserve"> </w:t>
      </w:r>
      <w:r w:rsidR="007F4D5E" w:rsidRPr="0090017E">
        <w:rPr>
          <w:rFonts w:ascii="Times New Roman" w:hAnsi="Times New Roman" w:cs="Times New Roman"/>
          <w:lang w:val="en-US"/>
        </w:rPr>
        <w:t xml:space="preserve"> That opinion was not conclusive. It is not surprising that none of the medical practitioners deposed to affidavits to support the removal of the child from home on 27 October 2022.</w:t>
      </w:r>
      <w:r w:rsidR="00BA6738" w:rsidRPr="0090017E">
        <w:rPr>
          <w:rFonts w:ascii="Times New Roman" w:hAnsi="Times New Roman" w:cs="Times New Roman"/>
          <w:lang w:val="en-US"/>
        </w:rPr>
        <w:t xml:space="preserve">The applicant did not refer this court to any authority that </w:t>
      </w:r>
      <w:proofErr w:type="gramStart"/>
      <w:r w:rsidR="007F4D5E" w:rsidRPr="0090017E">
        <w:rPr>
          <w:rFonts w:ascii="Times New Roman" w:hAnsi="Times New Roman" w:cs="Times New Roman"/>
          <w:lang w:val="en-US"/>
        </w:rPr>
        <w:t xml:space="preserve">supported </w:t>
      </w:r>
      <w:r w:rsidR="00BA6738" w:rsidRPr="0090017E">
        <w:rPr>
          <w:rFonts w:ascii="Times New Roman" w:hAnsi="Times New Roman" w:cs="Times New Roman"/>
          <w:lang w:val="en-US"/>
        </w:rPr>
        <w:t xml:space="preserve"> the</w:t>
      </w:r>
      <w:proofErr w:type="gramEnd"/>
      <w:r w:rsidR="00BA6738" w:rsidRPr="0090017E">
        <w:rPr>
          <w:rFonts w:ascii="Times New Roman" w:hAnsi="Times New Roman" w:cs="Times New Roman"/>
          <w:lang w:val="en-US"/>
        </w:rPr>
        <w:t xml:space="preserve"> type of drastic order against a parent. </w:t>
      </w:r>
    </w:p>
    <w:p w14:paraId="601D4559" w14:textId="73A399C2" w:rsidR="004144B9" w:rsidRDefault="0090017E" w:rsidP="0090017E">
      <w:pPr>
        <w:spacing w:line="480" w:lineRule="auto"/>
        <w:ind w:left="720" w:hanging="720"/>
        <w:jc w:val="both"/>
        <w:rPr>
          <w:rFonts w:ascii="Times New Roman" w:hAnsi="Times New Roman" w:cs="Times New Roman"/>
          <w:lang w:val="en-US"/>
        </w:rPr>
      </w:pPr>
      <w:r>
        <w:rPr>
          <w:rFonts w:ascii="Times New Roman" w:hAnsi="Times New Roman" w:cs="Times New Roman"/>
          <w:lang w:val="en-US"/>
        </w:rPr>
        <w:t>[1</w:t>
      </w:r>
      <w:r w:rsidR="00451E2B">
        <w:rPr>
          <w:rFonts w:ascii="Times New Roman" w:hAnsi="Times New Roman" w:cs="Times New Roman"/>
          <w:lang w:val="en-US"/>
        </w:rPr>
        <w:t>15</w:t>
      </w:r>
      <w:r>
        <w:rPr>
          <w:rFonts w:ascii="Times New Roman" w:hAnsi="Times New Roman" w:cs="Times New Roman"/>
          <w:lang w:val="en-US"/>
        </w:rPr>
        <w:t>]</w:t>
      </w:r>
      <w:r>
        <w:rPr>
          <w:rFonts w:ascii="Times New Roman" w:hAnsi="Times New Roman" w:cs="Times New Roman"/>
          <w:lang w:val="en-US"/>
        </w:rPr>
        <w:tab/>
      </w:r>
      <w:r w:rsidR="008D1685" w:rsidRPr="0090017E">
        <w:rPr>
          <w:rFonts w:ascii="Times New Roman" w:hAnsi="Times New Roman" w:cs="Times New Roman"/>
          <w:lang w:val="en-US"/>
        </w:rPr>
        <w:t xml:space="preserve">It is not the applicant’s case that </w:t>
      </w:r>
      <w:r w:rsidR="00E913B5" w:rsidRPr="0090017E">
        <w:rPr>
          <w:rFonts w:ascii="Times New Roman" w:hAnsi="Times New Roman" w:cs="Times New Roman"/>
          <w:lang w:val="en-US"/>
        </w:rPr>
        <w:t xml:space="preserve">Canaan facility or Lily Kirchmann </w:t>
      </w:r>
      <w:proofErr w:type="gramStart"/>
      <w:r w:rsidR="00E913B5" w:rsidRPr="0090017E">
        <w:rPr>
          <w:rFonts w:ascii="Times New Roman" w:hAnsi="Times New Roman" w:cs="Times New Roman"/>
          <w:lang w:val="en-US"/>
        </w:rPr>
        <w:t xml:space="preserve">are </w:t>
      </w:r>
      <w:r w:rsidR="008D1685" w:rsidRPr="0090017E">
        <w:rPr>
          <w:rFonts w:ascii="Times New Roman" w:hAnsi="Times New Roman" w:cs="Times New Roman"/>
          <w:lang w:val="en-US"/>
        </w:rPr>
        <w:t xml:space="preserve"> hospital</w:t>
      </w:r>
      <w:r w:rsidR="00E913B5" w:rsidRPr="0090017E">
        <w:rPr>
          <w:rFonts w:ascii="Times New Roman" w:hAnsi="Times New Roman" w:cs="Times New Roman"/>
          <w:lang w:val="en-US"/>
        </w:rPr>
        <w:t>s</w:t>
      </w:r>
      <w:proofErr w:type="gramEnd"/>
      <w:r w:rsidR="008D1685" w:rsidRPr="0090017E">
        <w:rPr>
          <w:rFonts w:ascii="Times New Roman" w:hAnsi="Times New Roman" w:cs="Times New Roman"/>
          <w:lang w:val="en-US"/>
        </w:rPr>
        <w:t>. The removal of the child from her home to a frail care facility amounts to relocation of the child to another residence.</w:t>
      </w:r>
      <w:r w:rsidR="00E913B5" w:rsidRPr="0090017E">
        <w:rPr>
          <w:rFonts w:ascii="Times New Roman" w:hAnsi="Times New Roman" w:cs="Times New Roman"/>
          <w:lang w:val="en-US"/>
        </w:rPr>
        <w:t xml:space="preserve"> </w:t>
      </w:r>
      <w:r w:rsidR="00675FF5" w:rsidRPr="0090017E">
        <w:rPr>
          <w:rFonts w:ascii="Times New Roman" w:hAnsi="Times New Roman" w:cs="Times New Roman"/>
          <w:lang w:val="en-US"/>
        </w:rPr>
        <w:t>That</w:t>
      </w:r>
      <w:r w:rsidR="008D1685" w:rsidRPr="0090017E">
        <w:rPr>
          <w:rFonts w:ascii="Times New Roman" w:hAnsi="Times New Roman" w:cs="Times New Roman"/>
          <w:lang w:val="en-US"/>
        </w:rPr>
        <w:t xml:space="preserve"> cannot be done without </w:t>
      </w:r>
      <w:r w:rsidR="00E913B5" w:rsidRPr="0090017E">
        <w:rPr>
          <w:rFonts w:ascii="Times New Roman" w:hAnsi="Times New Roman" w:cs="Times New Roman"/>
          <w:lang w:val="en-US"/>
        </w:rPr>
        <w:t xml:space="preserve">the consent of the parent.  </w:t>
      </w:r>
      <w:r w:rsidR="00515140" w:rsidRPr="0090017E">
        <w:rPr>
          <w:rFonts w:ascii="Times New Roman" w:hAnsi="Times New Roman" w:cs="Times New Roman"/>
          <w:lang w:val="en-US"/>
        </w:rPr>
        <w:t xml:space="preserve">  Such </w:t>
      </w:r>
      <w:r w:rsidRPr="0090017E">
        <w:rPr>
          <w:rFonts w:ascii="Times New Roman" w:hAnsi="Times New Roman" w:cs="Times New Roman"/>
          <w:lang w:val="en-US"/>
        </w:rPr>
        <w:t>consent,</w:t>
      </w:r>
      <w:r w:rsidR="00515140" w:rsidRPr="0090017E">
        <w:rPr>
          <w:rFonts w:ascii="Times New Roman" w:hAnsi="Times New Roman" w:cs="Times New Roman"/>
          <w:lang w:val="en-US"/>
        </w:rPr>
        <w:t xml:space="preserve"> in my view, must </w:t>
      </w:r>
      <w:proofErr w:type="gramStart"/>
      <w:r w:rsidR="00515140" w:rsidRPr="0090017E">
        <w:rPr>
          <w:rFonts w:ascii="Times New Roman" w:hAnsi="Times New Roman" w:cs="Times New Roman"/>
          <w:lang w:val="en-US"/>
        </w:rPr>
        <w:t>be  real</w:t>
      </w:r>
      <w:proofErr w:type="gramEnd"/>
      <w:r w:rsidR="00515140" w:rsidRPr="0090017E">
        <w:rPr>
          <w:rFonts w:ascii="Times New Roman" w:hAnsi="Times New Roman" w:cs="Times New Roman"/>
          <w:lang w:val="en-US"/>
        </w:rPr>
        <w:t>. It must be positive and it must be unequivocal</w:t>
      </w:r>
      <w:r w:rsidR="00515140" w:rsidRPr="001A333C">
        <w:rPr>
          <w:rStyle w:val="FootnoteReference"/>
          <w:rFonts w:ascii="Times New Roman" w:hAnsi="Times New Roman" w:cs="Times New Roman"/>
          <w:lang w:val="en-US"/>
        </w:rPr>
        <w:footnoteReference w:id="13"/>
      </w:r>
      <w:r>
        <w:rPr>
          <w:rFonts w:ascii="Times New Roman" w:hAnsi="Times New Roman" w:cs="Times New Roman"/>
          <w:lang w:val="en-US"/>
        </w:rPr>
        <w:t>.</w:t>
      </w:r>
      <w:r w:rsidR="00515140" w:rsidRPr="0090017E">
        <w:rPr>
          <w:rFonts w:ascii="Times New Roman" w:hAnsi="Times New Roman" w:cs="Times New Roman"/>
          <w:lang w:val="en-US"/>
        </w:rPr>
        <w:t xml:space="preserve"> </w:t>
      </w:r>
    </w:p>
    <w:p w14:paraId="7BE3972A" w14:textId="2F603EA8" w:rsidR="00E913B5" w:rsidRPr="0090017E" w:rsidRDefault="004144B9" w:rsidP="00EA3D3A">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lang w:val="en-US"/>
        </w:rPr>
        <w:t>[1</w:t>
      </w:r>
      <w:r w:rsidR="00451E2B">
        <w:rPr>
          <w:rFonts w:ascii="Times New Roman" w:hAnsi="Times New Roman" w:cs="Times New Roman"/>
          <w:lang w:val="en-US"/>
        </w:rPr>
        <w:t>16</w:t>
      </w:r>
      <w:r>
        <w:rPr>
          <w:rFonts w:ascii="Times New Roman" w:hAnsi="Times New Roman" w:cs="Times New Roman"/>
          <w:lang w:val="en-US"/>
        </w:rPr>
        <w:t xml:space="preserve">] </w:t>
      </w:r>
      <w:r w:rsidR="00EA3D3A">
        <w:rPr>
          <w:rFonts w:ascii="Times New Roman" w:hAnsi="Times New Roman" w:cs="Times New Roman"/>
          <w:lang w:val="en-US"/>
        </w:rPr>
        <w:tab/>
      </w:r>
      <w:r w:rsidR="00E913B5" w:rsidRPr="0090017E">
        <w:rPr>
          <w:rFonts w:ascii="Times New Roman" w:hAnsi="Times New Roman" w:cs="Times New Roman"/>
          <w:lang w:val="en-US"/>
        </w:rPr>
        <w:t>Section 11 of the Children’s Act provides that in any matter concerning a child with disability or chronic illness consideration must be given to , providing the child with parental care, family care or special care as and when appropriate; and proving the child and the child’s care-giver with the necessary support services and providing the child</w:t>
      </w:r>
      <w:r w:rsidR="00E913B5" w:rsidRPr="0090017E">
        <w:rPr>
          <w:rFonts w:ascii="Times New Roman" w:hAnsi="Times New Roman" w:cs="Times New Roman"/>
          <w:color w:val="000000" w:themeColor="text1"/>
          <w:lang w:val="en-US"/>
        </w:rPr>
        <w:t xml:space="preserve"> with conditions that ensure dignity</w:t>
      </w:r>
      <w:r w:rsidR="00E913B5" w:rsidRPr="001A333C">
        <w:rPr>
          <w:rStyle w:val="FootnoteReference"/>
          <w:rFonts w:ascii="Times New Roman" w:hAnsi="Times New Roman" w:cs="Times New Roman"/>
          <w:color w:val="000000" w:themeColor="text1"/>
          <w:lang w:val="en-US"/>
        </w:rPr>
        <w:footnoteReference w:id="14"/>
      </w:r>
      <w:r w:rsidR="0090017E">
        <w:rPr>
          <w:rFonts w:ascii="Times New Roman" w:hAnsi="Times New Roman" w:cs="Times New Roman"/>
          <w:color w:val="000000" w:themeColor="text1"/>
          <w:lang w:val="en-US"/>
        </w:rPr>
        <w:t>.</w:t>
      </w:r>
      <w:r w:rsidR="00E913B5" w:rsidRPr="0090017E">
        <w:rPr>
          <w:rFonts w:ascii="Times New Roman" w:hAnsi="Times New Roman" w:cs="Times New Roman"/>
          <w:color w:val="000000" w:themeColor="text1"/>
          <w:lang w:val="en-US"/>
        </w:rPr>
        <w:t xml:space="preserve"> </w:t>
      </w:r>
    </w:p>
    <w:p w14:paraId="0EAC05CF" w14:textId="27B9620F" w:rsidR="004144B9" w:rsidRDefault="0090017E" w:rsidP="00EA3D3A">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[1</w:t>
      </w:r>
      <w:r w:rsidR="00451E2B">
        <w:rPr>
          <w:rFonts w:ascii="Times New Roman" w:hAnsi="Times New Roman" w:cs="Times New Roman"/>
          <w:color w:val="000000" w:themeColor="text1"/>
          <w:lang w:val="en-US"/>
        </w:rPr>
        <w:t>17</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ab/>
      </w:r>
      <w:r w:rsidR="00BA6738" w:rsidRPr="0090017E">
        <w:rPr>
          <w:rFonts w:ascii="Times New Roman" w:hAnsi="Times New Roman" w:cs="Times New Roman"/>
          <w:color w:val="000000" w:themeColor="text1"/>
          <w:lang w:val="en-US"/>
        </w:rPr>
        <w:t xml:space="preserve">It follows that no matter how noble the applicant’s intentions </w:t>
      </w:r>
      <w:proofErr w:type="gramStart"/>
      <w:r w:rsidR="00BA6738" w:rsidRPr="0090017E">
        <w:rPr>
          <w:rFonts w:ascii="Times New Roman" w:hAnsi="Times New Roman" w:cs="Times New Roman"/>
          <w:color w:val="000000" w:themeColor="text1"/>
          <w:lang w:val="en-US"/>
        </w:rPr>
        <w:t>were ,</w:t>
      </w:r>
      <w:proofErr w:type="gramEnd"/>
      <w:r w:rsidR="00BA6738" w:rsidRPr="0090017E">
        <w:rPr>
          <w:rFonts w:ascii="Times New Roman" w:hAnsi="Times New Roman" w:cs="Times New Roman"/>
          <w:color w:val="000000" w:themeColor="text1"/>
          <w:lang w:val="en-US"/>
        </w:rPr>
        <w:t xml:space="preserve"> she had no right </w:t>
      </w:r>
      <w:r w:rsidR="003250B5" w:rsidRPr="0090017E">
        <w:rPr>
          <w:rFonts w:ascii="Times New Roman" w:hAnsi="Times New Roman" w:cs="Times New Roman"/>
          <w:color w:val="000000" w:themeColor="text1"/>
          <w:lang w:val="en-US"/>
        </w:rPr>
        <w:t xml:space="preserve">on the facts of this case to remove the child from home , from parental and family care in the way she did. The fact that the child’s health has now deteriorated to the stage </w:t>
      </w:r>
      <w:r w:rsidR="003250B5" w:rsidRPr="0090017E">
        <w:rPr>
          <w:rFonts w:ascii="Times New Roman" w:hAnsi="Times New Roman" w:cs="Times New Roman"/>
          <w:color w:val="000000" w:themeColor="text1"/>
          <w:lang w:val="en-US"/>
        </w:rPr>
        <w:lastRenderedPageBreak/>
        <w:t xml:space="preserve">where she is on palliative care does not mean that this court must allow an injustice to continue.  Malnourishment </w:t>
      </w:r>
      <w:r w:rsidR="005F147F">
        <w:rPr>
          <w:rFonts w:ascii="Times New Roman" w:hAnsi="Times New Roman" w:cs="Times New Roman"/>
          <w:color w:val="000000" w:themeColor="text1"/>
          <w:lang w:val="en-US"/>
        </w:rPr>
        <w:t xml:space="preserve">and underweight </w:t>
      </w:r>
      <w:r w:rsidR="003250B5" w:rsidRPr="0090017E">
        <w:rPr>
          <w:rFonts w:ascii="Times New Roman" w:hAnsi="Times New Roman" w:cs="Times New Roman"/>
          <w:color w:val="000000" w:themeColor="text1"/>
          <w:lang w:val="en-US"/>
        </w:rPr>
        <w:t>of the child had been raised by the medical experts before and after the award.  It continue</w:t>
      </w:r>
      <w:r w:rsidR="007F4D5E" w:rsidRPr="0090017E">
        <w:rPr>
          <w:rFonts w:ascii="Times New Roman" w:hAnsi="Times New Roman" w:cs="Times New Roman"/>
          <w:color w:val="000000" w:themeColor="text1"/>
          <w:lang w:val="en-US"/>
        </w:rPr>
        <w:t>d</w:t>
      </w:r>
      <w:r w:rsidR="003250B5" w:rsidRPr="0090017E">
        <w:rPr>
          <w:rFonts w:ascii="Times New Roman" w:hAnsi="Times New Roman" w:cs="Times New Roman"/>
          <w:color w:val="000000" w:themeColor="text1"/>
          <w:lang w:val="en-US"/>
        </w:rPr>
        <w:t xml:space="preserve"> to be a concern even when the child was at the facilities. The </w:t>
      </w:r>
      <w:proofErr w:type="spellStart"/>
      <w:r w:rsidR="003250B5" w:rsidRPr="0090017E">
        <w:rPr>
          <w:rFonts w:ascii="Times New Roman" w:hAnsi="Times New Roman" w:cs="Times New Roman"/>
          <w:color w:val="000000" w:themeColor="text1"/>
          <w:lang w:val="en-US"/>
        </w:rPr>
        <w:t>paediatricians</w:t>
      </w:r>
      <w:proofErr w:type="spellEnd"/>
      <w:r w:rsidR="003250B5" w:rsidRPr="0090017E">
        <w:rPr>
          <w:rFonts w:ascii="Times New Roman" w:hAnsi="Times New Roman" w:cs="Times New Roman"/>
          <w:color w:val="000000" w:themeColor="text1"/>
          <w:lang w:val="en-US"/>
        </w:rPr>
        <w:t xml:space="preserve"> attributed that mostly to the child’s inability to swallow and the condition better described by Dr Miles as dealt with in the curator’s report. </w:t>
      </w:r>
    </w:p>
    <w:p w14:paraId="46DB4B1A" w14:textId="3CEA54E5" w:rsidR="007F4D5E" w:rsidRPr="00EA3D3A" w:rsidRDefault="004144B9" w:rsidP="00EA3D3A">
      <w:pPr>
        <w:spacing w:line="480" w:lineRule="auto"/>
        <w:ind w:left="720" w:hanging="720"/>
        <w:jc w:val="both"/>
        <w:rPr>
          <w:rFonts w:ascii="Times New Roman" w:hAnsi="Times New Roman" w:cs="Times New Roman"/>
          <w:color w:val="000000" w:themeColor="text1"/>
          <w:lang w:val="en-US"/>
        </w:rPr>
      </w:pPr>
      <w:r w:rsidRPr="00DE3872">
        <w:rPr>
          <w:rFonts w:ascii="Times New Roman" w:hAnsi="Times New Roman" w:cs="Times New Roman"/>
          <w:color w:val="000000" w:themeColor="text1"/>
          <w:lang w:val="en-US"/>
        </w:rPr>
        <w:t>[1</w:t>
      </w:r>
      <w:r w:rsidR="00451E2B">
        <w:rPr>
          <w:rFonts w:ascii="Times New Roman" w:hAnsi="Times New Roman" w:cs="Times New Roman"/>
          <w:color w:val="000000" w:themeColor="text1"/>
          <w:lang w:val="en-US"/>
        </w:rPr>
        <w:t>18</w:t>
      </w:r>
      <w:r w:rsidRPr="00DE3872">
        <w:rPr>
          <w:rFonts w:ascii="Times New Roman" w:hAnsi="Times New Roman" w:cs="Times New Roman"/>
          <w:color w:val="000000" w:themeColor="text1"/>
          <w:lang w:val="en-US"/>
        </w:rPr>
        <w:t xml:space="preserve">] </w:t>
      </w:r>
      <w:r w:rsidR="00EA3D3A">
        <w:rPr>
          <w:rFonts w:ascii="Times New Roman" w:hAnsi="Times New Roman" w:cs="Times New Roman"/>
          <w:color w:val="000000" w:themeColor="text1"/>
          <w:lang w:val="en-US"/>
        </w:rPr>
        <w:tab/>
      </w:r>
      <w:r w:rsidR="00077A50" w:rsidRPr="00DE3872">
        <w:rPr>
          <w:rFonts w:ascii="Times New Roman" w:hAnsi="Times New Roman" w:cs="Times New Roman"/>
          <w:color w:val="000000" w:themeColor="text1"/>
          <w:lang w:val="en-US"/>
        </w:rPr>
        <w:t>The reports (some are dated September 2018) of all the clinicians and therapists that were engaged as experts in the action proceedings, which reports were relied upon by the respondent and are annexed to her answering affidavit, did not record any signs of neglect of the child by the respondent whatsoever.  In fact, the experts mostly commended the respondent for having taken good care of the child with scarce resources. The respondent receives disability grant for AN and child grants for the other two children.  That is how she has taken care of her children, including AN, over the years.</w:t>
      </w:r>
      <w:r w:rsidR="00DE3872" w:rsidRPr="00DE3872">
        <w:rPr>
          <w:rFonts w:ascii="Times New Roman" w:hAnsi="Times New Roman" w:cs="Times New Roman"/>
          <w:color w:val="000000" w:themeColor="text1"/>
          <w:lang w:val="en-US"/>
        </w:rPr>
        <w:t xml:space="preserve">  </w:t>
      </w:r>
      <w:proofErr w:type="spellStart"/>
      <w:r w:rsidR="00DE3872" w:rsidRPr="00DE3872">
        <w:rPr>
          <w:rFonts w:ascii="Times New Roman" w:hAnsi="Times New Roman" w:cs="Times New Roman"/>
          <w:color w:val="000000" w:themeColor="text1"/>
          <w:lang w:val="en-US"/>
        </w:rPr>
        <w:t>Mr</w:t>
      </w:r>
      <w:proofErr w:type="spellEnd"/>
      <w:r w:rsidR="00DE3872" w:rsidRPr="00DE3872">
        <w:rPr>
          <w:rFonts w:ascii="Times New Roman" w:hAnsi="Times New Roman" w:cs="Times New Roman"/>
          <w:color w:val="000000" w:themeColor="text1"/>
          <w:lang w:val="en-US"/>
        </w:rPr>
        <w:t xml:space="preserve"> </w:t>
      </w:r>
      <w:proofErr w:type="spellStart"/>
      <w:r w:rsidR="00DE3872" w:rsidRPr="00DE3872">
        <w:rPr>
          <w:rFonts w:ascii="Times New Roman" w:hAnsi="Times New Roman" w:cs="Times New Roman"/>
          <w:color w:val="000000" w:themeColor="text1"/>
          <w:lang w:val="en-US"/>
        </w:rPr>
        <w:t>Nepgen</w:t>
      </w:r>
      <w:proofErr w:type="spellEnd"/>
      <w:r w:rsidR="00DE3872" w:rsidRPr="00DE3872">
        <w:rPr>
          <w:rFonts w:ascii="Times New Roman" w:hAnsi="Times New Roman" w:cs="Times New Roman"/>
          <w:color w:val="000000" w:themeColor="text1"/>
          <w:lang w:val="en-US"/>
        </w:rPr>
        <w:t xml:space="preserve"> urged me to ignore those reports and he termed them as outdated. In motion proceedings if a party wishes to have a matter ignored as irrelevant it must invoke the rules. The applicant did not do so.  Those reports in my view are significant because they demonstrate that the feeding issue and underweight of the child have always been a concern. The PEG and the </w:t>
      </w:r>
      <w:proofErr w:type="spellStart"/>
      <w:r w:rsidR="00DE3872" w:rsidRPr="00DE3872">
        <w:rPr>
          <w:rFonts w:ascii="Times New Roman" w:hAnsi="Times New Roman" w:cs="Times New Roman"/>
          <w:color w:val="000000" w:themeColor="text1"/>
          <w:lang w:val="en-US"/>
        </w:rPr>
        <w:t>naso</w:t>
      </w:r>
      <w:proofErr w:type="spellEnd"/>
      <w:r w:rsidR="00DE3872" w:rsidRPr="00DE3872">
        <w:rPr>
          <w:rFonts w:ascii="Times New Roman" w:hAnsi="Times New Roman" w:cs="Times New Roman"/>
          <w:color w:val="000000" w:themeColor="text1"/>
          <w:lang w:val="en-US"/>
        </w:rPr>
        <w:t xml:space="preserve">- gastric tube are measures that were suggested </w:t>
      </w:r>
      <w:r w:rsidR="00DE3872">
        <w:rPr>
          <w:rFonts w:ascii="Times New Roman" w:hAnsi="Times New Roman" w:cs="Times New Roman"/>
          <w:color w:val="000000" w:themeColor="text1"/>
          <w:lang w:val="en-US"/>
        </w:rPr>
        <w:t xml:space="preserve">and implemented </w:t>
      </w:r>
      <w:r w:rsidR="00DE3872" w:rsidRPr="00DE3872">
        <w:rPr>
          <w:rFonts w:ascii="Times New Roman" w:hAnsi="Times New Roman" w:cs="Times New Roman"/>
          <w:color w:val="000000" w:themeColor="text1"/>
          <w:lang w:val="en-US"/>
        </w:rPr>
        <w:t xml:space="preserve">by the clinicians only in </w:t>
      </w:r>
      <w:r w:rsidR="00100CAD">
        <w:rPr>
          <w:rFonts w:ascii="Times New Roman" w:hAnsi="Times New Roman" w:cs="Times New Roman"/>
          <w:color w:val="000000" w:themeColor="text1"/>
          <w:lang w:val="en-US"/>
        </w:rPr>
        <w:t xml:space="preserve">October and November </w:t>
      </w:r>
      <w:r w:rsidR="00DE3872" w:rsidRPr="00DE3872">
        <w:rPr>
          <w:rFonts w:ascii="Times New Roman" w:hAnsi="Times New Roman" w:cs="Times New Roman"/>
          <w:color w:val="000000" w:themeColor="text1"/>
          <w:lang w:val="en-US"/>
        </w:rPr>
        <w:t xml:space="preserve">2022. </w:t>
      </w:r>
      <w:r w:rsidR="00DE3872">
        <w:rPr>
          <w:rFonts w:ascii="Times New Roman" w:hAnsi="Times New Roman" w:cs="Times New Roman"/>
          <w:color w:val="000000" w:themeColor="text1"/>
          <w:lang w:val="en-US"/>
        </w:rPr>
        <w:t xml:space="preserve"> </w:t>
      </w:r>
    </w:p>
    <w:p w14:paraId="16D5584B" w14:textId="7199FD77" w:rsidR="007F4D5E" w:rsidRPr="0090017E" w:rsidRDefault="0090017E" w:rsidP="0090017E">
      <w:pPr>
        <w:spacing w:line="48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[1</w:t>
      </w:r>
      <w:r w:rsidR="00451E2B">
        <w:rPr>
          <w:rFonts w:ascii="Times New Roman" w:hAnsi="Times New Roman" w:cs="Times New Roman"/>
          <w:color w:val="000000" w:themeColor="text1"/>
          <w:lang w:val="en-US"/>
        </w:rPr>
        <w:t>19</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ab/>
      </w:r>
      <w:r w:rsidR="007F4D5E" w:rsidRPr="0090017E">
        <w:rPr>
          <w:rFonts w:ascii="Times New Roman" w:hAnsi="Times New Roman" w:cs="Times New Roman"/>
          <w:color w:val="000000" w:themeColor="text1"/>
          <w:lang w:val="en-US"/>
        </w:rPr>
        <w:t xml:space="preserve">Section 19 of the Children’s </w:t>
      </w:r>
      <w:r w:rsidRPr="0090017E">
        <w:rPr>
          <w:rFonts w:ascii="Times New Roman" w:hAnsi="Times New Roman" w:cs="Times New Roman"/>
          <w:color w:val="000000" w:themeColor="text1"/>
          <w:lang w:val="en-US"/>
        </w:rPr>
        <w:t>Act provides</w:t>
      </w:r>
      <w:r w:rsidR="007F4D5E" w:rsidRPr="0090017E">
        <w:rPr>
          <w:rFonts w:ascii="Times New Roman" w:hAnsi="Times New Roman" w:cs="Times New Roman"/>
          <w:color w:val="000000" w:themeColor="text1"/>
          <w:lang w:val="en-US"/>
        </w:rPr>
        <w:t xml:space="preserve">: </w:t>
      </w:r>
    </w:p>
    <w:p w14:paraId="23D34274" w14:textId="011F209B" w:rsidR="007F4D5E" w:rsidRPr="0090017E" w:rsidRDefault="007F4D5E" w:rsidP="007F4D5E">
      <w:pPr>
        <w:pStyle w:val="ListParagraph"/>
        <w:spacing w:line="480" w:lineRule="auto"/>
        <w:ind w:left="502"/>
        <w:jc w:val="both"/>
        <w:rPr>
          <w:rFonts w:ascii="Times New Roman" w:hAnsi="Times New Roman" w:cs="Times New Roman"/>
          <w:b/>
          <w:bCs/>
          <w:i/>
          <w:iCs/>
          <w:color w:val="000000" w:themeColor="text1"/>
          <w:sz w:val="18"/>
          <w:szCs w:val="18"/>
          <w:lang w:val="en-US"/>
        </w:rPr>
      </w:pPr>
      <w:r w:rsidRPr="001A333C">
        <w:rPr>
          <w:rFonts w:ascii="Times New Roman" w:hAnsi="Times New Roman" w:cs="Times New Roman"/>
          <w:b/>
          <w:bCs/>
          <w:color w:val="000000" w:themeColor="text1"/>
          <w:lang w:val="en-US"/>
        </w:rPr>
        <w:t xml:space="preserve">    </w:t>
      </w:r>
      <w:r w:rsidR="00414819" w:rsidRPr="0090017E">
        <w:rPr>
          <w:rFonts w:ascii="Times New Roman" w:hAnsi="Times New Roman" w:cs="Times New Roman"/>
          <w:b/>
          <w:bCs/>
          <w:i/>
          <w:iCs/>
          <w:color w:val="000000" w:themeColor="text1"/>
          <w:sz w:val="18"/>
          <w:szCs w:val="18"/>
          <w:lang w:val="en-US"/>
        </w:rPr>
        <w:t>“</w:t>
      </w:r>
      <w:r w:rsidRPr="0090017E">
        <w:rPr>
          <w:rFonts w:ascii="Times New Roman" w:hAnsi="Times New Roman" w:cs="Times New Roman"/>
          <w:b/>
          <w:bCs/>
          <w:i/>
          <w:iCs/>
          <w:color w:val="000000" w:themeColor="text1"/>
          <w:sz w:val="18"/>
          <w:szCs w:val="18"/>
          <w:lang w:val="en-US"/>
        </w:rPr>
        <w:t>19 Parental responsibilities and rights of mothers</w:t>
      </w:r>
    </w:p>
    <w:p w14:paraId="6FB012BA" w14:textId="1C02E095" w:rsidR="007F4D5E" w:rsidRPr="000203E2" w:rsidRDefault="000203E2" w:rsidP="000203E2">
      <w:pPr>
        <w:spacing w:line="480" w:lineRule="auto"/>
        <w:ind w:left="1462" w:hanging="360"/>
        <w:jc w:val="both"/>
        <w:rPr>
          <w:rFonts w:ascii="Times New Roman" w:hAnsi="Times New Roman" w:cs="Times New Roman"/>
          <w:i/>
          <w:iCs/>
          <w:color w:val="000000" w:themeColor="text1"/>
          <w:sz w:val="18"/>
          <w:szCs w:val="18"/>
          <w:lang w:val="en-US"/>
        </w:rPr>
      </w:pPr>
      <w:r w:rsidRPr="0090017E">
        <w:rPr>
          <w:rFonts w:ascii="Times New Roman" w:hAnsi="Times New Roman" w:cs="Times New Roman"/>
          <w:i/>
          <w:iCs/>
          <w:color w:val="000000" w:themeColor="text1"/>
          <w:sz w:val="18"/>
          <w:szCs w:val="18"/>
          <w:lang w:val="en-US"/>
        </w:rPr>
        <w:t>(1)</w:t>
      </w:r>
      <w:r w:rsidRPr="0090017E">
        <w:rPr>
          <w:rFonts w:ascii="Times New Roman" w:hAnsi="Times New Roman" w:cs="Times New Roman"/>
          <w:i/>
          <w:iCs/>
          <w:color w:val="000000" w:themeColor="text1"/>
          <w:sz w:val="18"/>
          <w:szCs w:val="18"/>
          <w:lang w:val="en-US"/>
        </w:rPr>
        <w:tab/>
      </w:r>
      <w:r w:rsidR="007F4D5E" w:rsidRPr="000203E2">
        <w:rPr>
          <w:rFonts w:ascii="Times New Roman" w:hAnsi="Times New Roman" w:cs="Times New Roman"/>
          <w:i/>
          <w:iCs/>
          <w:color w:val="000000" w:themeColor="text1"/>
          <w:sz w:val="18"/>
          <w:szCs w:val="18"/>
          <w:lang w:val="en-US"/>
        </w:rPr>
        <w:t xml:space="preserve"> The biological mother of a child</w:t>
      </w:r>
      <w:r w:rsidR="00414819" w:rsidRPr="000203E2">
        <w:rPr>
          <w:rFonts w:ascii="Times New Roman" w:hAnsi="Times New Roman" w:cs="Times New Roman"/>
          <w:i/>
          <w:iCs/>
          <w:color w:val="000000" w:themeColor="text1"/>
          <w:sz w:val="18"/>
          <w:szCs w:val="18"/>
          <w:lang w:val="en-US"/>
        </w:rPr>
        <w:t xml:space="preserve">, whether married or unmarried, has full parental responsibilities and rights in respect of the child.” </w:t>
      </w:r>
    </w:p>
    <w:p w14:paraId="053A98AF" w14:textId="77777777" w:rsidR="007F4D5E" w:rsidRPr="001A333C" w:rsidRDefault="007F4D5E" w:rsidP="007F4D5E">
      <w:pPr>
        <w:pStyle w:val="ListParagraph"/>
        <w:rPr>
          <w:rFonts w:ascii="Times New Roman" w:hAnsi="Times New Roman" w:cs="Times New Roman"/>
          <w:color w:val="000000" w:themeColor="text1"/>
          <w:lang w:val="en-US"/>
        </w:rPr>
      </w:pPr>
    </w:p>
    <w:p w14:paraId="51A36A87" w14:textId="5F780C1E" w:rsidR="007F4D5E" w:rsidRPr="00156496" w:rsidRDefault="00156496" w:rsidP="00EA3D3A">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[1</w:t>
      </w:r>
      <w:r w:rsidR="00451E2B">
        <w:rPr>
          <w:rFonts w:ascii="Times New Roman" w:hAnsi="Times New Roman" w:cs="Times New Roman"/>
          <w:color w:val="000000" w:themeColor="text1"/>
          <w:lang w:val="en-US"/>
        </w:rPr>
        <w:t>20</w:t>
      </w:r>
      <w:r>
        <w:rPr>
          <w:rFonts w:ascii="Times New Roman" w:hAnsi="Times New Roman" w:cs="Times New Roman"/>
          <w:color w:val="000000" w:themeColor="text1"/>
          <w:lang w:val="en-US"/>
        </w:rPr>
        <w:t xml:space="preserve">] </w:t>
      </w:r>
      <w:r w:rsidR="00EA3D3A">
        <w:rPr>
          <w:rFonts w:ascii="Times New Roman" w:hAnsi="Times New Roman" w:cs="Times New Roman"/>
          <w:color w:val="000000" w:themeColor="text1"/>
          <w:lang w:val="en-US"/>
        </w:rPr>
        <w:tab/>
      </w:r>
      <w:r w:rsidR="00414819" w:rsidRPr="00156496">
        <w:rPr>
          <w:rFonts w:ascii="Times New Roman" w:hAnsi="Times New Roman" w:cs="Times New Roman"/>
          <w:color w:val="000000" w:themeColor="text1"/>
          <w:lang w:val="en-US"/>
        </w:rPr>
        <w:t xml:space="preserve">The evidence reveal that the respondent had taken the child for medical </w:t>
      </w:r>
      <w:r w:rsidR="00515140" w:rsidRPr="00156496">
        <w:rPr>
          <w:rFonts w:ascii="Times New Roman" w:hAnsi="Times New Roman" w:cs="Times New Roman"/>
          <w:color w:val="000000" w:themeColor="text1"/>
          <w:lang w:val="en-US"/>
        </w:rPr>
        <w:t xml:space="preserve">appointments and hospital </w:t>
      </w:r>
      <w:r w:rsidR="00414819" w:rsidRPr="00156496">
        <w:rPr>
          <w:rFonts w:ascii="Times New Roman" w:hAnsi="Times New Roman" w:cs="Times New Roman"/>
          <w:color w:val="000000" w:themeColor="text1"/>
          <w:lang w:val="en-US"/>
        </w:rPr>
        <w:t xml:space="preserve">care </w:t>
      </w:r>
      <w:proofErr w:type="spellStart"/>
      <w:r w:rsidR="00414819" w:rsidRPr="00156496">
        <w:rPr>
          <w:rFonts w:ascii="Times New Roman" w:hAnsi="Times New Roman" w:cs="Times New Roman"/>
          <w:color w:val="000000" w:themeColor="text1"/>
          <w:lang w:val="en-US"/>
        </w:rPr>
        <w:t>thoughout</w:t>
      </w:r>
      <w:proofErr w:type="spellEnd"/>
      <w:r w:rsidR="00414819" w:rsidRPr="00156496">
        <w:rPr>
          <w:rFonts w:ascii="Times New Roman" w:hAnsi="Times New Roman" w:cs="Times New Roman"/>
          <w:color w:val="000000" w:themeColor="text1"/>
          <w:lang w:val="en-US"/>
        </w:rPr>
        <w:t xml:space="preserve"> the child’s life. Even after the </w:t>
      </w:r>
      <w:r w:rsidR="00970D96" w:rsidRPr="00156496">
        <w:rPr>
          <w:rFonts w:ascii="Times New Roman" w:hAnsi="Times New Roman" w:cs="Times New Roman"/>
          <w:color w:val="000000" w:themeColor="text1"/>
          <w:lang w:val="en-US"/>
        </w:rPr>
        <w:t>award,</w:t>
      </w:r>
      <w:r w:rsidR="00414819" w:rsidRPr="00156496">
        <w:rPr>
          <w:rFonts w:ascii="Times New Roman" w:hAnsi="Times New Roman" w:cs="Times New Roman"/>
          <w:color w:val="000000" w:themeColor="text1"/>
          <w:lang w:val="en-US"/>
        </w:rPr>
        <w:t xml:space="preserve"> whenever the Trust made appointments for the child she took the child to those appointments except where </w:t>
      </w:r>
      <w:r w:rsidR="00414819" w:rsidRPr="00156496">
        <w:rPr>
          <w:rFonts w:ascii="Times New Roman" w:hAnsi="Times New Roman" w:cs="Times New Roman"/>
          <w:color w:val="000000" w:themeColor="text1"/>
          <w:lang w:val="en-US"/>
        </w:rPr>
        <w:lastRenderedPageBreak/>
        <w:t xml:space="preserve">she contracted COVID 19 and when the transport </w:t>
      </w:r>
      <w:r w:rsidR="00515140" w:rsidRPr="00156496">
        <w:rPr>
          <w:rFonts w:ascii="Times New Roman" w:hAnsi="Times New Roman" w:cs="Times New Roman"/>
          <w:color w:val="000000" w:themeColor="text1"/>
          <w:lang w:val="en-US"/>
        </w:rPr>
        <w:t>broke down</w:t>
      </w:r>
      <w:r w:rsidR="00414819" w:rsidRPr="00156496">
        <w:rPr>
          <w:rFonts w:ascii="Times New Roman" w:hAnsi="Times New Roman" w:cs="Times New Roman"/>
          <w:color w:val="000000" w:themeColor="text1"/>
          <w:lang w:val="en-US"/>
        </w:rPr>
        <w:t>.</w:t>
      </w:r>
      <w:r w:rsidR="00515140" w:rsidRPr="00156496">
        <w:rPr>
          <w:rFonts w:ascii="Times New Roman" w:hAnsi="Times New Roman" w:cs="Times New Roman"/>
          <w:color w:val="000000" w:themeColor="text1"/>
          <w:lang w:val="en-US"/>
        </w:rPr>
        <w:t xml:space="preserve"> On both occasions alternative dates had to be arranged. </w:t>
      </w:r>
      <w:r w:rsidR="00414819" w:rsidRPr="00156496">
        <w:rPr>
          <w:rFonts w:ascii="Times New Roman" w:hAnsi="Times New Roman" w:cs="Times New Roman"/>
          <w:color w:val="000000" w:themeColor="text1"/>
          <w:lang w:val="en-US"/>
        </w:rPr>
        <w:t xml:space="preserve"> </w:t>
      </w:r>
    </w:p>
    <w:p w14:paraId="3453B617" w14:textId="02C15096" w:rsidR="00DE3872" w:rsidRDefault="004467AD" w:rsidP="00DD1FE8">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[1</w:t>
      </w:r>
      <w:r w:rsidR="00451E2B">
        <w:rPr>
          <w:rFonts w:ascii="Times New Roman" w:hAnsi="Times New Roman" w:cs="Times New Roman"/>
          <w:color w:val="000000" w:themeColor="text1"/>
          <w:lang w:val="en-US"/>
        </w:rPr>
        <w:t>21</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ab/>
      </w:r>
      <w:r w:rsidR="003250B5" w:rsidRPr="004467AD">
        <w:rPr>
          <w:rFonts w:ascii="Times New Roman" w:hAnsi="Times New Roman" w:cs="Times New Roman"/>
          <w:color w:val="000000" w:themeColor="text1"/>
          <w:lang w:val="en-US"/>
        </w:rPr>
        <w:t xml:space="preserve">Courts are enjoined to protect </w:t>
      </w:r>
      <w:r w:rsidR="00414819" w:rsidRPr="004467AD">
        <w:rPr>
          <w:rFonts w:ascii="Times New Roman" w:hAnsi="Times New Roman" w:cs="Times New Roman"/>
          <w:color w:val="000000" w:themeColor="text1"/>
          <w:lang w:val="en-US"/>
        </w:rPr>
        <w:t xml:space="preserve">women as </w:t>
      </w:r>
      <w:r w:rsidR="003250B5" w:rsidRPr="004467AD">
        <w:rPr>
          <w:rFonts w:ascii="Times New Roman" w:hAnsi="Times New Roman" w:cs="Times New Roman"/>
          <w:color w:val="000000" w:themeColor="text1"/>
          <w:lang w:val="en-US"/>
        </w:rPr>
        <w:t>vulnerable members of the community,</w:t>
      </w:r>
      <w:r w:rsidR="00A026E1">
        <w:rPr>
          <w:rFonts w:ascii="Times New Roman" w:hAnsi="Times New Roman" w:cs="Times New Roman"/>
          <w:color w:val="000000" w:themeColor="text1"/>
          <w:lang w:val="en-US"/>
        </w:rPr>
        <w:t xml:space="preserve"> </w:t>
      </w:r>
      <w:r w:rsidR="00414819" w:rsidRPr="004467AD">
        <w:rPr>
          <w:rFonts w:ascii="Times New Roman" w:hAnsi="Times New Roman" w:cs="Times New Roman"/>
          <w:color w:val="000000" w:themeColor="text1"/>
          <w:lang w:val="en-US"/>
        </w:rPr>
        <w:t xml:space="preserve">especially those </w:t>
      </w:r>
      <w:r w:rsidR="003250B5" w:rsidRPr="004467AD">
        <w:rPr>
          <w:rFonts w:ascii="Times New Roman" w:hAnsi="Times New Roman" w:cs="Times New Roman"/>
          <w:color w:val="000000" w:themeColor="text1"/>
          <w:lang w:val="en-US"/>
        </w:rPr>
        <w:t>who have limited resources</w:t>
      </w:r>
      <w:r w:rsidR="00DE3872">
        <w:rPr>
          <w:rFonts w:ascii="Times New Roman" w:hAnsi="Times New Roman" w:cs="Times New Roman"/>
          <w:color w:val="000000" w:themeColor="text1"/>
          <w:lang w:val="en-US"/>
        </w:rPr>
        <w:t>,</w:t>
      </w:r>
      <w:r w:rsidR="003250B5" w:rsidRPr="004467AD">
        <w:rPr>
          <w:rFonts w:ascii="Times New Roman" w:hAnsi="Times New Roman" w:cs="Times New Roman"/>
          <w:color w:val="000000" w:themeColor="text1"/>
          <w:lang w:val="en-US"/>
        </w:rPr>
        <w:t xml:space="preserve"> from </w:t>
      </w:r>
      <w:r w:rsidR="00414819" w:rsidRPr="004467AD">
        <w:rPr>
          <w:rFonts w:ascii="Times New Roman" w:hAnsi="Times New Roman" w:cs="Times New Roman"/>
          <w:color w:val="000000" w:themeColor="text1"/>
          <w:lang w:val="en-US"/>
        </w:rPr>
        <w:t>being subjected to unfair treatment</w:t>
      </w:r>
      <w:r w:rsidR="00DE3872">
        <w:rPr>
          <w:rFonts w:ascii="Times New Roman" w:hAnsi="Times New Roman" w:cs="Times New Roman"/>
          <w:color w:val="000000" w:themeColor="text1"/>
          <w:lang w:val="en-US"/>
        </w:rPr>
        <w:t xml:space="preserve">. </w:t>
      </w:r>
      <w:r w:rsidR="005471E1" w:rsidRPr="004467AD">
        <w:rPr>
          <w:rFonts w:ascii="Times New Roman" w:hAnsi="Times New Roman" w:cs="Times New Roman"/>
          <w:color w:val="000000" w:themeColor="text1"/>
          <w:lang w:val="en-US"/>
        </w:rPr>
        <w:t xml:space="preserve">The respondent who comes from a humble background raised the child for 15 </w:t>
      </w:r>
      <w:proofErr w:type="gramStart"/>
      <w:r w:rsidR="005471E1" w:rsidRPr="004467AD">
        <w:rPr>
          <w:rFonts w:ascii="Times New Roman" w:hAnsi="Times New Roman" w:cs="Times New Roman"/>
          <w:color w:val="000000" w:themeColor="text1"/>
          <w:lang w:val="en-US"/>
        </w:rPr>
        <w:t>years ,</w:t>
      </w:r>
      <w:proofErr w:type="gramEnd"/>
      <w:r w:rsidR="005471E1" w:rsidRPr="004467AD">
        <w:rPr>
          <w:rFonts w:ascii="Times New Roman" w:hAnsi="Times New Roman" w:cs="Times New Roman"/>
          <w:color w:val="000000" w:themeColor="text1"/>
          <w:lang w:val="en-US"/>
        </w:rPr>
        <w:t xml:space="preserve"> only to be told once the child is worth R12 million that she neglected the child to such an extent that the child had to be removed from her and for her to face the threat of termination of her parental rights.  </w:t>
      </w:r>
    </w:p>
    <w:p w14:paraId="4BFA723D" w14:textId="5DBEB922" w:rsidR="00DD1FE8" w:rsidRDefault="00DE3872" w:rsidP="00DD1FE8">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[1</w:t>
      </w:r>
      <w:r w:rsidR="00451E2B">
        <w:rPr>
          <w:rFonts w:ascii="Times New Roman" w:hAnsi="Times New Roman" w:cs="Times New Roman"/>
          <w:color w:val="000000" w:themeColor="text1"/>
          <w:lang w:val="en-US"/>
        </w:rPr>
        <w:t>22</w:t>
      </w:r>
      <w:r>
        <w:rPr>
          <w:rFonts w:ascii="Times New Roman" w:hAnsi="Times New Roman" w:cs="Times New Roman"/>
          <w:color w:val="000000" w:themeColor="text1"/>
          <w:lang w:val="en-US"/>
        </w:rPr>
        <w:t xml:space="preserve">] </w:t>
      </w:r>
      <w:r w:rsidR="00A026E1">
        <w:rPr>
          <w:rFonts w:ascii="Times New Roman" w:hAnsi="Times New Roman" w:cs="Times New Roman"/>
          <w:color w:val="000000" w:themeColor="text1"/>
          <w:lang w:val="en-US"/>
        </w:rPr>
        <w:tab/>
      </w:r>
      <w:r w:rsidR="005471E1" w:rsidRPr="004467AD">
        <w:rPr>
          <w:rFonts w:ascii="Times New Roman" w:hAnsi="Times New Roman" w:cs="Times New Roman"/>
          <w:color w:val="000000" w:themeColor="text1"/>
          <w:lang w:val="en-US"/>
        </w:rPr>
        <w:t>The order</w:t>
      </w:r>
      <w:r>
        <w:rPr>
          <w:rFonts w:ascii="Times New Roman" w:hAnsi="Times New Roman" w:cs="Times New Roman"/>
          <w:color w:val="000000" w:themeColor="text1"/>
          <w:lang w:val="en-US"/>
        </w:rPr>
        <w:t xml:space="preserve"> removing the child from parental care and the one being sought for appointment of a curator ad </w:t>
      </w:r>
      <w:proofErr w:type="gramStart"/>
      <w:r>
        <w:rPr>
          <w:rFonts w:ascii="Times New Roman" w:hAnsi="Times New Roman" w:cs="Times New Roman"/>
          <w:color w:val="000000" w:themeColor="text1"/>
          <w:lang w:val="en-US"/>
        </w:rPr>
        <w:t>personae ,</w:t>
      </w:r>
      <w:proofErr w:type="gramEnd"/>
      <w:r>
        <w:rPr>
          <w:rFonts w:ascii="Times New Roman" w:hAnsi="Times New Roman" w:cs="Times New Roman"/>
          <w:color w:val="000000" w:themeColor="text1"/>
          <w:lang w:val="en-US"/>
        </w:rPr>
        <w:t xml:space="preserve"> </w:t>
      </w:r>
      <w:r w:rsidR="005471E1" w:rsidRPr="004467AD">
        <w:rPr>
          <w:rFonts w:ascii="Times New Roman" w:hAnsi="Times New Roman" w:cs="Times New Roman"/>
          <w:color w:val="000000" w:themeColor="text1"/>
          <w:lang w:val="en-US"/>
        </w:rPr>
        <w:t xml:space="preserve"> are not only drastic but are invasive. They do not consider the feelings of the minor child. According to the Canaan report and that of </w:t>
      </w:r>
      <w:proofErr w:type="spellStart"/>
      <w:r w:rsidR="005471E1" w:rsidRPr="004467AD">
        <w:rPr>
          <w:rFonts w:ascii="Times New Roman" w:hAnsi="Times New Roman" w:cs="Times New Roman"/>
          <w:color w:val="000000" w:themeColor="text1"/>
          <w:lang w:val="en-US"/>
        </w:rPr>
        <w:t>Ms</w:t>
      </w:r>
      <w:proofErr w:type="spellEnd"/>
      <w:r w:rsidR="005471E1" w:rsidRPr="004467AD">
        <w:rPr>
          <w:rFonts w:ascii="Times New Roman" w:hAnsi="Times New Roman" w:cs="Times New Roman"/>
          <w:color w:val="000000" w:themeColor="text1"/>
          <w:lang w:val="en-US"/>
        </w:rPr>
        <w:t xml:space="preserve"> </w:t>
      </w:r>
      <w:proofErr w:type="spellStart"/>
      <w:r w:rsidR="005471E1" w:rsidRPr="004467AD">
        <w:rPr>
          <w:rFonts w:ascii="Times New Roman" w:hAnsi="Times New Roman" w:cs="Times New Roman"/>
          <w:color w:val="000000" w:themeColor="text1"/>
          <w:lang w:val="en-US"/>
        </w:rPr>
        <w:t>Vakala</w:t>
      </w:r>
      <w:proofErr w:type="spellEnd"/>
      <w:r w:rsidR="005471E1" w:rsidRPr="004467AD">
        <w:rPr>
          <w:rFonts w:ascii="Times New Roman" w:hAnsi="Times New Roman" w:cs="Times New Roman"/>
          <w:color w:val="000000" w:themeColor="text1"/>
          <w:lang w:val="en-US"/>
        </w:rPr>
        <w:t xml:space="preserve"> the child is able to show her feelings by smiling when her name is called.  She has </w:t>
      </w:r>
      <w:r w:rsidR="005F147F">
        <w:rPr>
          <w:rFonts w:ascii="Times New Roman" w:hAnsi="Times New Roman" w:cs="Times New Roman"/>
          <w:color w:val="000000" w:themeColor="text1"/>
          <w:lang w:val="en-US"/>
        </w:rPr>
        <w:t xml:space="preserve">a </w:t>
      </w:r>
      <w:proofErr w:type="gramStart"/>
      <w:r w:rsidR="005F147F">
        <w:rPr>
          <w:rFonts w:ascii="Times New Roman" w:hAnsi="Times New Roman" w:cs="Times New Roman"/>
          <w:color w:val="000000" w:themeColor="text1"/>
          <w:lang w:val="en-US"/>
        </w:rPr>
        <w:t>mother ,</w:t>
      </w:r>
      <w:proofErr w:type="gramEnd"/>
      <w:r w:rsidR="005F147F">
        <w:rPr>
          <w:rFonts w:ascii="Times New Roman" w:hAnsi="Times New Roman" w:cs="Times New Roman"/>
          <w:color w:val="000000" w:themeColor="text1"/>
          <w:lang w:val="en-US"/>
        </w:rPr>
        <w:t xml:space="preserve"> </w:t>
      </w:r>
      <w:r w:rsidR="005471E1" w:rsidRPr="004467AD">
        <w:rPr>
          <w:rFonts w:ascii="Times New Roman" w:hAnsi="Times New Roman" w:cs="Times New Roman"/>
          <w:color w:val="000000" w:themeColor="text1"/>
          <w:lang w:val="en-US"/>
        </w:rPr>
        <w:t xml:space="preserve">siblings </w:t>
      </w:r>
      <w:r w:rsidR="005F147F">
        <w:rPr>
          <w:rFonts w:ascii="Times New Roman" w:hAnsi="Times New Roman" w:cs="Times New Roman"/>
          <w:color w:val="000000" w:themeColor="text1"/>
          <w:lang w:val="en-US"/>
        </w:rPr>
        <w:t>, grandmother, aunt and uncle that she has interacted with for 15 years</w:t>
      </w:r>
      <w:r w:rsidR="00DD1FE8">
        <w:rPr>
          <w:rFonts w:ascii="Times New Roman" w:hAnsi="Times New Roman" w:cs="Times New Roman"/>
          <w:color w:val="000000" w:themeColor="text1"/>
          <w:lang w:val="en-US"/>
        </w:rPr>
        <w:t>.</w:t>
      </w:r>
    </w:p>
    <w:p w14:paraId="36FD6CD4" w14:textId="3B8EC000" w:rsidR="00675FF5" w:rsidRPr="001A333C" w:rsidRDefault="00DD1FE8" w:rsidP="00DE3872">
      <w:pPr>
        <w:spacing w:line="480" w:lineRule="auto"/>
        <w:ind w:left="720" w:hanging="720"/>
        <w:jc w:val="both"/>
        <w:rPr>
          <w:rFonts w:ascii="Times New Roman" w:hAnsi="Times New Roman" w:cs="Times New Roman"/>
          <w:i/>
          <w:iCs/>
          <w:color w:val="FF0000"/>
          <w:sz w:val="18"/>
          <w:szCs w:val="18"/>
          <w:lang w:val="en-US"/>
        </w:rPr>
      </w:pPr>
      <w:r>
        <w:rPr>
          <w:rFonts w:ascii="Times New Roman" w:hAnsi="Times New Roman" w:cs="Times New Roman"/>
          <w:color w:val="000000" w:themeColor="text1"/>
          <w:lang w:val="en-US"/>
        </w:rPr>
        <w:t>[1</w:t>
      </w:r>
      <w:r w:rsidR="00451E2B">
        <w:rPr>
          <w:rFonts w:ascii="Times New Roman" w:hAnsi="Times New Roman" w:cs="Times New Roman"/>
          <w:color w:val="000000" w:themeColor="text1"/>
          <w:lang w:val="en-US"/>
        </w:rPr>
        <w:t>23</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ab/>
      </w:r>
      <w:r w:rsidR="008D1685" w:rsidRPr="00296C5D">
        <w:rPr>
          <w:rFonts w:ascii="Times New Roman" w:hAnsi="Times New Roman" w:cs="Times New Roman"/>
          <w:lang w:val="en-US"/>
        </w:rPr>
        <w:t xml:space="preserve">In this case a </w:t>
      </w:r>
      <w:r w:rsidR="00675FF5" w:rsidRPr="00296C5D">
        <w:rPr>
          <w:rFonts w:ascii="Times New Roman" w:hAnsi="Times New Roman" w:cs="Times New Roman"/>
          <w:lang w:val="en-US"/>
        </w:rPr>
        <w:t xml:space="preserve">proper </w:t>
      </w:r>
      <w:r w:rsidR="00414819" w:rsidRPr="00296C5D">
        <w:rPr>
          <w:rFonts w:ascii="Times New Roman" w:hAnsi="Times New Roman" w:cs="Times New Roman"/>
          <w:lang w:val="en-US"/>
        </w:rPr>
        <w:t xml:space="preserve">investigation where  a child </w:t>
      </w:r>
      <w:r w:rsidR="002933B8" w:rsidRPr="00296C5D">
        <w:rPr>
          <w:rFonts w:ascii="Times New Roman" w:hAnsi="Times New Roman" w:cs="Times New Roman"/>
          <w:lang w:val="en-US"/>
        </w:rPr>
        <w:t>was</w:t>
      </w:r>
      <w:r w:rsidR="00414819" w:rsidRPr="00296C5D">
        <w:rPr>
          <w:rFonts w:ascii="Times New Roman" w:hAnsi="Times New Roman" w:cs="Times New Roman"/>
          <w:lang w:val="en-US"/>
        </w:rPr>
        <w:t xml:space="preserve"> to be removed from home ought to have been done before the removal of the child</w:t>
      </w:r>
      <w:r w:rsidR="00414819" w:rsidRPr="00296C5D">
        <w:rPr>
          <w:rStyle w:val="FootnoteReference"/>
          <w:rFonts w:ascii="Times New Roman" w:hAnsi="Times New Roman" w:cs="Times New Roman"/>
          <w:lang w:val="en-US"/>
        </w:rPr>
        <w:footnoteReference w:id="15"/>
      </w:r>
      <w:r w:rsidR="00414819" w:rsidRPr="00296C5D">
        <w:rPr>
          <w:rFonts w:ascii="Times New Roman" w:hAnsi="Times New Roman" w:cs="Times New Roman"/>
          <w:lang w:val="en-US"/>
        </w:rPr>
        <w:t xml:space="preserve">. </w:t>
      </w:r>
      <w:r w:rsidR="00675FF5" w:rsidRPr="00296C5D">
        <w:rPr>
          <w:rFonts w:ascii="Times New Roman" w:hAnsi="Times New Roman" w:cs="Times New Roman"/>
          <w:lang w:val="en-US"/>
        </w:rPr>
        <w:t xml:space="preserve">It was </w:t>
      </w:r>
      <w:r w:rsidR="008D1685" w:rsidRPr="00296C5D">
        <w:rPr>
          <w:rFonts w:ascii="Times New Roman" w:hAnsi="Times New Roman" w:cs="Times New Roman"/>
          <w:lang w:val="en-US"/>
        </w:rPr>
        <w:t xml:space="preserve">peremptory because </w:t>
      </w:r>
      <w:r w:rsidR="005471E1" w:rsidRPr="00296C5D">
        <w:rPr>
          <w:rFonts w:ascii="Times New Roman" w:hAnsi="Times New Roman" w:cs="Times New Roman"/>
          <w:lang w:val="en-US"/>
        </w:rPr>
        <w:t>the respondent’s</w:t>
      </w:r>
      <w:r w:rsidR="008D1685" w:rsidRPr="00296C5D">
        <w:rPr>
          <w:rFonts w:ascii="Times New Roman" w:hAnsi="Times New Roman" w:cs="Times New Roman"/>
          <w:lang w:val="en-US"/>
        </w:rPr>
        <w:t xml:space="preserve"> own </w:t>
      </w:r>
      <w:r w:rsidRPr="00296C5D">
        <w:rPr>
          <w:rFonts w:ascii="Times New Roman" w:hAnsi="Times New Roman" w:cs="Times New Roman"/>
          <w:lang w:val="en-US"/>
        </w:rPr>
        <w:t>child,</w:t>
      </w:r>
      <w:r w:rsidR="00675FF5" w:rsidRPr="00296C5D">
        <w:rPr>
          <w:rFonts w:ascii="Times New Roman" w:hAnsi="Times New Roman" w:cs="Times New Roman"/>
          <w:lang w:val="en-US"/>
        </w:rPr>
        <w:t xml:space="preserve"> who suffered from a disability, </w:t>
      </w:r>
      <w:r w:rsidR="008D1685" w:rsidRPr="00296C5D">
        <w:rPr>
          <w:rFonts w:ascii="Times New Roman" w:hAnsi="Times New Roman" w:cs="Times New Roman"/>
          <w:lang w:val="en-US"/>
        </w:rPr>
        <w:t>was removed from home</w:t>
      </w:r>
      <w:r w:rsidR="00675FF5" w:rsidRPr="00296C5D">
        <w:rPr>
          <w:rFonts w:ascii="Times New Roman" w:hAnsi="Times New Roman" w:cs="Times New Roman"/>
          <w:lang w:val="en-US"/>
        </w:rPr>
        <w:t xml:space="preserve"> without notice to her or an opportunity to state the reasons </w:t>
      </w:r>
      <w:r w:rsidR="00675FF5" w:rsidRPr="00DD1FE8">
        <w:rPr>
          <w:rFonts w:ascii="Times New Roman" w:hAnsi="Times New Roman" w:cs="Times New Roman"/>
          <w:lang w:val="en-US"/>
        </w:rPr>
        <w:t>why she was opposed to the removal of her child and placement at a facility</w:t>
      </w:r>
      <w:r w:rsidR="00B24248" w:rsidRPr="00DD1FE8">
        <w:rPr>
          <w:rFonts w:ascii="Times New Roman" w:hAnsi="Times New Roman" w:cs="Times New Roman"/>
          <w:lang w:val="en-US"/>
        </w:rPr>
        <w:t xml:space="preserve">. </w:t>
      </w:r>
      <w:r w:rsidR="00633B40">
        <w:rPr>
          <w:rFonts w:ascii="Times New Roman" w:hAnsi="Times New Roman" w:cs="Times New Roman"/>
          <w:lang w:val="en-US"/>
        </w:rPr>
        <w:t xml:space="preserve"> </w:t>
      </w:r>
    </w:p>
    <w:p w14:paraId="74C0194D" w14:textId="297FBE07" w:rsidR="00C01A62" w:rsidRPr="00296C5D" w:rsidRDefault="00DD1FE8" w:rsidP="004A5819">
      <w:pPr>
        <w:spacing w:line="480" w:lineRule="auto"/>
        <w:ind w:left="720" w:hanging="720"/>
        <w:jc w:val="both"/>
        <w:rPr>
          <w:rFonts w:ascii="Times New Roman" w:hAnsi="Times New Roman" w:cs="Times New Roman"/>
          <w:lang w:val="en-US"/>
        </w:rPr>
      </w:pPr>
      <w:r w:rsidRPr="00296C5D">
        <w:rPr>
          <w:rFonts w:ascii="Times New Roman" w:hAnsi="Times New Roman" w:cs="Times New Roman"/>
          <w:lang w:val="en-US"/>
        </w:rPr>
        <w:t>[1</w:t>
      </w:r>
      <w:r w:rsidR="00451E2B">
        <w:rPr>
          <w:rFonts w:ascii="Times New Roman" w:hAnsi="Times New Roman" w:cs="Times New Roman"/>
          <w:lang w:val="en-US"/>
        </w:rPr>
        <w:t>24</w:t>
      </w:r>
      <w:r w:rsidRPr="00296C5D">
        <w:rPr>
          <w:rFonts w:ascii="Times New Roman" w:hAnsi="Times New Roman" w:cs="Times New Roman"/>
          <w:lang w:val="en-US"/>
        </w:rPr>
        <w:t>]</w:t>
      </w:r>
      <w:r w:rsidRPr="00296C5D">
        <w:rPr>
          <w:rFonts w:ascii="Times New Roman" w:hAnsi="Times New Roman" w:cs="Times New Roman"/>
          <w:lang w:val="en-US"/>
        </w:rPr>
        <w:tab/>
      </w:r>
      <w:r w:rsidR="000F5525" w:rsidRPr="00296C5D">
        <w:rPr>
          <w:rFonts w:ascii="Times New Roman" w:hAnsi="Times New Roman" w:cs="Times New Roman"/>
          <w:lang w:val="en-US"/>
        </w:rPr>
        <w:t xml:space="preserve">In the report </w:t>
      </w:r>
      <w:r w:rsidR="00B956B1" w:rsidRPr="00296C5D">
        <w:rPr>
          <w:rFonts w:ascii="Times New Roman" w:hAnsi="Times New Roman" w:cs="Times New Roman"/>
          <w:lang w:val="en-US"/>
        </w:rPr>
        <w:t xml:space="preserve">dated 20 October 2022, </w:t>
      </w:r>
      <w:r w:rsidR="000F5525" w:rsidRPr="00296C5D">
        <w:rPr>
          <w:rFonts w:ascii="Times New Roman" w:hAnsi="Times New Roman" w:cs="Times New Roman"/>
          <w:lang w:val="en-US"/>
        </w:rPr>
        <w:t>where</w:t>
      </w:r>
      <w:r w:rsidR="00B956B1" w:rsidRPr="00296C5D">
        <w:rPr>
          <w:rFonts w:ascii="Times New Roman" w:hAnsi="Times New Roman" w:cs="Times New Roman"/>
          <w:lang w:val="en-US"/>
        </w:rPr>
        <w:t xml:space="preserve"> the </w:t>
      </w:r>
      <w:proofErr w:type="gramStart"/>
      <w:r w:rsidR="00B956B1" w:rsidRPr="00296C5D">
        <w:rPr>
          <w:rFonts w:ascii="Times New Roman" w:hAnsi="Times New Roman" w:cs="Times New Roman"/>
          <w:lang w:val="en-US"/>
        </w:rPr>
        <w:t xml:space="preserve">applicant </w:t>
      </w:r>
      <w:r w:rsidR="000F5525" w:rsidRPr="00296C5D">
        <w:rPr>
          <w:rFonts w:ascii="Times New Roman" w:hAnsi="Times New Roman" w:cs="Times New Roman"/>
          <w:lang w:val="en-US"/>
        </w:rPr>
        <w:t xml:space="preserve"> recorded</w:t>
      </w:r>
      <w:proofErr w:type="gramEnd"/>
      <w:r w:rsidR="000F5525" w:rsidRPr="00296C5D">
        <w:rPr>
          <w:rFonts w:ascii="Times New Roman" w:hAnsi="Times New Roman" w:cs="Times New Roman"/>
          <w:lang w:val="en-US"/>
        </w:rPr>
        <w:t xml:space="preserve"> her interactions with the respondent on the two occasions and the observations of the home setting after the home visit , the applicant recorded, </w:t>
      </w:r>
      <w:r w:rsidR="000F5525" w:rsidRPr="00296C5D">
        <w:rPr>
          <w:rFonts w:ascii="Times New Roman" w:hAnsi="Times New Roman" w:cs="Times New Roman"/>
          <w:i/>
          <w:iCs/>
          <w:lang w:val="en-US"/>
        </w:rPr>
        <w:t>inter alia</w:t>
      </w:r>
      <w:r w:rsidR="000F5525" w:rsidRPr="00296C5D">
        <w:rPr>
          <w:rFonts w:ascii="Times New Roman" w:hAnsi="Times New Roman" w:cs="Times New Roman"/>
          <w:lang w:val="en-US"/>
        </w:rPr>
        <w:t xml:space="preserve">,  </w:t>
      </w:r>
      <w:r w:rsidR="000F5525" w:rsidRPr="00296C5D">
        <w:rPr>
          <w:rFonts w:ascii="Times New Roman" w:hAnsi="Times New Roman" w:cs="Times New Roman"/>
          <w:i/>
          <w:iCs/>
          <w:sz w:val="18"/>
          <w:szCs w:val="18"/>
          <w:lang w:val="en-US"/>
        </w:rPr>
        <w:t>“I am</w:t>
      </w:r>
      <w:r w:rsidR="000F5525" w:rsidRPr="00296C5D">
        <w:rPr>
          <w:rFonts w:ascii="Times New Roman" w:hAnsi="Times New Roman" w:cs="Times New Roman"/>
          <w:i/>
          <w:iCs/>
          <w:lang w:val="en-US"/>
        </w:rPr>
        <w:t xml:space="preserve"> </w:t>
      </w:r>
      <w:r w:rsidR="000F5525" w:rsidRPr="00296C5D">
        <w:rPr>
          <w:rFonts w:ascii="Times New Roman" w:hAnsi="Times New Roman" w:cs="Times New Roman"/>
          <w:i/>
          <w:iCs/>
          <w:sz w:val="18"/>
          <w:szCs w:val="18"/>
          <w:lang w:val="en-US"/>
        </w:rPr>
        <w:t xml:space="preserve">concerned about </w:t>
      </w:r>
      <w:proofErr w:type="spellStart"/>
      <w:r w:rsidR="000F5525" w:rsidRPr="00296C5D">
        <w:rPr>
          <w:rFonts w:ascii="Times New Roman" w:hAnsi="Times New Roman" w:cs="Times New Roman"/>
          <w:i/>
          <w:iCs/>
          <w:sz w:val="18"/>
          <w:szCs w:val="18"/>
          <w:lang w:val="en-US"/>
        </w:rPr>
        <w:t>Nolubabalo’s</w:t>
      </w:r>
      <w:proofErr w:type="spellEnd"/>
      <w:r w:rsidR="000F5525" w:rsidRPr="00296C5D">
        <w:rPr>
          <w:rFonts w:ascii="Times New Roman" w:hAnsi="Times New Roman" w:cs="Times New Roman"/>
          <w:i/>
          <w:iCs/>
          <w:sz w:val="18"/>
          <w:szCs w:val="18"/>
          <w:lang w:val="en-US"/>
        </w:rPr>
        <w:t xml:space="preserve"> cogni</w:t>
      </w:r>
      <w:r w:rsidR="00BD40DD">
        <w:rPr>
          <w:rFonts w:ascii="Times New Roman" w:hAnsi="Times New Roman" w:cs="Times New Roman"/>
          <w:i/>
          <w:iCs/>
          <w:sz w:val="18"/>
          <w:szCs w:val="18"/>
          <w:lang w:val="en-US"/>
        </w:rPr>
        <w:t>tive capacity to look after A[…]</w:t>
      </w:r>
      <w:r w:rsidR="000F5525" w:rsidRPr="00296C5D">
        <w:rPr>
          <w:rFonts w:ascii="Times New Roman" w:hAnsi="Times New Roman" w:cs="Times New Roman"/>
          <w:i/>
          <w:iCs/>
          <w:sz w:val="18"/>
          <w:szCs w:val="18"/>
          <w:lang w:val="en-US"/>
        </w:rPr>
        <w:t xml:space="preserve"> ( which I recommend could be confirmed with psychiatric </w:t>
      </w:r>
      <w:r w:rsidR="00B956B1" w:rsidRPr="00296C5D">
        <w:rPr>
          <w:rFonts w:ascii="Times New Roman" w:hAnsi="Times New Roman" w:cs="Times New Roman"/>
          <w:i/>
          <w:iCs/>
          <w:sz w:val="18"/>
          <w:szCs w:val="18"/>
          <w:lang w:val="en-US"/>
        </w:rPr>
        <w:t>assessment )”</w:t>
      </w:r>
      <w:r w:rsidR="00B956B1" w:rsidRPr="00296C5D">
        <w:rPr>
          <w:rFonts w:ascii="Times New Roman" w:hAnsi="Times New Roman" w:cs="Times New Roman"/>
          <w:i/>
          <w:iCs/>
          <w:lang w:val="en-US"/>
        </w:rPr>
        <w:t>.</w:t>
      </w:r>
      <w:r w:rsidR="00A026E1">
        <w:rPr>
          <w:rFonts w:ascii="Times New Roman" w:hAnsi="Times New Roman" w:cs="Times New Roman"/>
          <w:i/>
          <w:iCs/>
          <w:lang w:val="en-US"/>
        </w:rPr>
        <w:t xml:space="preserve"> </w:t>
      </w:r>
      <w:r w:rsidR="00BF2CC1" w:rsidRPr="00296C5D">
        <w:rPr>
          <w:rFonts w:ascii="Times New Roman" w:hAnsi="Times New Roman" w:cs="Times New Roman"/>
          <w:lang w:val="en-US"/>
        </w:rPr>
        <w:t>There is</w:t>
      </w:r>
      <w:r w:rsidR="00156496" w:rsidRPr="00296C5D">
        <w:rPr>
          <w:rFonts w:ascii="Times New Roman" w:hAnsi="Times New Roman" w:cs="Times New Roman"/>
          <w:lang w:val="en-US"/>
        </w:rPr>
        <w:t xml:space="preserve"> no evidence whatsoever </w:t>
      </w:r>
      <w:r w:rsidR="00BF2CC1" w:rsidRPr="00296C5D">
        <w:rPr>
          <w:rFonts w:ascii="Times New Roman" w:hAnsi="Times New Roman" w:cs="Times New Roman"/>
          <w:lang w:val="en-US"/>
        </w:rPr>
        <w:t xml:space="preserve">from all the clinicians that have </w:t>
      </w:r>
      <w:r w:rsidR="00BA4FDB" w:rsidRPr="00296C5D">
        <w:rPr>
          <w:rFonts w:ascii="Times New Roman" w:hAnsi="Times New Roman" w:cs="Times New Roman"/>
          <w:lang w:val="en-US"/>
        </w:rPr>
        <w:t xml:space="preserve">had interactions with </w:t>
      </w:r>
      <w:r w:rsidR="00BF2CC1" w:rsidRPr="00296C5D">
        <w:rPr>
          <w:rFonts w:ascii="Times New Roman" w:hAnsi="Times New Roman" w:cs="Times New Roman"/>
          <w:lang w:val="en-US"/>
        </w:rPr>
        <w:t xml:space="preserve">the </w:t>
      </w:r>
      <w:r w:rsidR="00BF2CC1" w:rsidRPr="00296C5D">
        <w:rPr>
          <w:rFonts w:ascii="Times New Roman" w:hAnsi="Times New Roman" w:cs="Times New Roman"/>
          <w:lang w:val="en-US"/>
        </w:rPr>
        <w:lastRenderedPageBreak/>
        <w:t>respondent</w:t>
      </w:r>
      <w:r w:rsidR="00BA4FDB" w:rsidRPr="00296C5D">
        <w:rPr>
          <w:rFonts w:ascii="Times New Roman" w:hAnsi="Times New Roman" w:cs="Times New Roman"/>
          <w:lang w:val="en-US"/>
        </w:rPr>
        <w:t xml:space="preserve"> and the child </w:t>
      </w:r>
      <w:r w:rsidR="00BF2CC1" w:rsidRPr="00296C5D">
        <w:rPr>
          <w:rFonts w:ascii="Times New Roman" w:hAnsi="Times New Roman" w:cs="Times New Roman"/>
          <w:lang w:val="en-US"/>
        </w:rPr>
        <w:t xml:space="preserve"> who formed an opinion that </w:t>
      </w:r>
      <w:r w:rsidR="00FF1D21" w:rsidRPr="00296C5D">
        <w:rPr>
          <w:rFonts w:ascii="Times New Roman" w:hAnsi="Times New Roman" w:cs="Times New Roman"/>
          <w:lang w:val="en-US"/>
        </w:rPr>
        <w:t>t</w:t>
      </w:r>
      <w:r w:rsidR="00BF2CC1" w:rsidRPr="00296C5D">
        <w:rPr>
          <w:rFonts w:ascii="Times New Roman" w:hAnsi="Times New Roman" w:cs="Times New Roman"/>
          <w:lang w:val="en-US"/>
        </w:rPr>
        <w:t xml:space="preserve">he </w:t>
      </w:r>
      <w:r w:rsidR="00FF1D21" w:rsidRPr="00296C5D">
        <w:rPr>
          <w:rFonts w:ascii="Times New Roman" w:hAnsi="Times New Roman" w:cs="Times New Roman"/>
          <w:lang w:val="en-US"/>
        </w:rPr>
        <w:t xml:space="preserve">respondent </w:t>
      </w:r>
      <w:r w:rsidR="00BF2CC1" w:rsidRPr="00296C5D">
        <w:rPr>
          <w:rFonts w:ascii="Times New Roman" w:hAnsi="Times New Roman" w:cs="Times New Roman"/>
          <w:lang w:val="en-US"/>
        </w:rPr>
        <w:t xml:space="preserve">lacked cognitive capacity to look after the child. </w:t>
      </w:r>
      <w:proofErr w:type="gramStart"/>
      <w:r w:rsidR="00B24248" w:rsidRPr="00296C5D">
        <w:rPr>
          <w:rFonts w:ascii="Times New Roman" w:hAnsi="Times New Roman" w:cs="Times New Roman"/>
          <w:lang w:val="en-US"/>
        </w:rPr>
        <w:t>That ,in</w:t>
      </w:r>
      <w:proofErr w:type="gramEnd"/>
      <w:r w:rsidR="00B24248" w:rsidRPr="00296C5D">
        <w:rPr>
          <w:rFonts w:ascii="Times New Roman" w:hAnsi="Times New Roman" w:cs="Times New Roman"/>
          <w:lang w:val="en-US"/>
        </w:rPr>
        <w:t xml:space="preserve"> my view, amounted to an </w:t>
      </w:r>
      <w:r w:rsidR="00BF2CC1" w:rsidRPr="00296C5D">
        <w:rPr>
          <w:rFonts w:ascii="Times New Roman" w:hAnsi="Times New Roman" w:cs="Times New Roman"/>
          <w:lang w:val="en-US"/>
        </w:rPr>
        <w:t>un</w:t>
      </w:r>
      <w:r w:rsidR="00BA4FDB" w:rsidRPr="00296C5D">
        <w:rPr>
          <w:rFonts w:ascii="Times New Roman" w:hAnsi="Times New Roman" w:cs="Times New Roman"/>
          <w:lang w:val="en-US"/>
        </w:rPr>
        <w:t xml:space="preserve">fair and unsubstantiated opinion. </w:t>
      </w:r>
      <w:r w:rsidR="00C01A62" w:rsidRPr="00296C5D">
        <w:rPr>
          <w:rFonts w:ascii="Times New Roman" w:hAnsi="Times New Roman" w:cs="Times New Roman"/>
          <w:lang w:val="en-US"/>
        </w:rPr>
        <w:t xml:space="preserve"> </w:t>
      </w:r>
    </w:p>
    <w:p w14:paraId="7E8EA7E5" w14:textId="67CC39F6" w:rsidR="00AD4AAF" w:rsidRPr="001A333C" w:rsidRDefault="00DD1FE8" w:rsidP="00DD1FE8">
      <w:pPr>
        <w:spacing w:line="480" w:lineRule="auto"/>
        <w:ind w:left="720" w:hanging="720"/>
        <w:jc w:val="both"/>
        <w:rPr>
          <w:rFonts w:ascii="Times New Roman" w:hAnsi="Times New Roman" w:cs="Times New Roman"/>
          <w:lang w:val="en-US"/>
        </w:rPr>
      </w:pPr>
      <w:r>
        <w:rPr>
          <w:rFonts w:ascii="Times New Roman" w:hAnsi="Times New Roman" w:cs="Times New Roman"/>
          <w:lang w:val="en-US"/>
        </w:rPr>
        <w:t>[1</w:t>
      </w:r>
      <w:r w:rsidR="00451E2B">
        <w:rPr>
          <w:rFonts w:ascii="Times New Roman" w:hAnsi="Times New Roman" w:cs="Times New Roman"/>
          <w:lang w:val="en-US"/>
        </w:rPr>
        <w:t>25</w:t>
      </w:r>
      <w:r>
        <w:rPr>
          <w:rFonts w:ascii="Times New Roman" w:hAnsi="Times New Roman" w:cs="Times New Roman"/>
          <w:lang w:val="en-US"/>
        </w:rPr>
        <w:t>]</w:t>
      </w:r>
      <w:r>
        <w:rPr>
          <w:rFonts w:ascii="Times New Roman" w:hAnsi="Times New Roman" w:cs="Times New Roman"/>
          <w:lang w:val="en-US"/>
        </w:rPr>
        <w:tab/>
      </w:r>
      <w:r w:rsidR="00923C8C" w:rsidRPr="001A333C">
        <w:rPr>
          <w:rFonts w:ascii="Times New Roman" w:hAnsi="Times New Roman" w:cs="Times New Roman"/>
          <w:lang w:val="en-US"/>
        </w:rPr>
        <w:t xml:space="preserve">An application that is brought ex parte contemplates </w:t>
      </w:r>
      <w:r w:rsidR="004A5819">
        <w:rPr>
          <w:rFonts w:ascii="Times New Roman" w:hAnsi="Times New Roman" w:cs="Times New Roman"/>
          <w:lang w:val="en-US"/>
        </w:rPr>
        <w:t xml:space="preserve">a </w:t>
      </w:r>
      <w:r w:rsidR="00923C8C" w:rsidRPr="001A333C">
        <w:rPr>
          <w:rFonts w:ascii="Times New Roman" w:hAnsi="Times New Roman" w:cs="Times New Roman"/>
          <w:lang w:val="en-US"/>
        </w:rPr>
        <w:t xml:space="preserve">situation in which an application is brought without notice to </w:t>
      </w:r>
      <w:r w:rsidRPr="001A333C">
        <w:rPr>
          <w:rFonts w:ascii="Times New Roman" w:hAnsi="Times New Roman" w:cs="Times New Roman"/>
          <w:lang w:val="en-US"/>
        </w:rPr>
        <w:t>anyone,</w:t>
      </w:r>
      <w:r w:rsidR="00923C8C" w:rsidRPr="001A333C">
        <w:rPr>
          <w:rFonts w:ascii="Times New Roman" w:hAnsi="Times New Roman" w:cs="Times New Roman"/>
          <w:lang w:val="en-US"/>
        </w:rPr>
        <w:t xml:space="preserve"> either because no relief of a final nature is sought against any person, or because it is not necessary to give notice to the respondent.  In </w:t>
      </w:r>
      <w:r w:rsidR="00923C8C" w:rsidRPr="00DD1FE8">
        <w:rPr>
          <w:rFonts w:ascii="Times New Roman" w:hAnsi="Times New Roman" w:cs="Times New Roman"/>
          <w:b/>
          <w:bCs/>
          <w:i/>
          <w:iCs/>
          <w:lang w:val="en-US"/>
        </w:rPr>
        <w:t>Sizwe Development v Auditor General, Transkei</w:t>
      </w:r>
      <w:r w:rsidR="00A800FE" w:rsidRPr="001A333C">
        <w:rPr>
          <w:rFonts w:ascii="Times New Roman" w:hAnsi="Times New Roman" w:cs="Times New Roman"/>
          <w:lang w:val="en-US"/>
        </w:rPr>
        <w:t xml:space="preserve"> </w:t>
      </w:r>
      <w:r w:rsidR="00923C8C" w:rsidRPr="001A333C">
        <w:rPr>
          <w:rStyle w:val="FootnoteReference"/>
          <w:rFonts w:ascii="Times New Roman" w:hAnsi="Times New Roman" w:cs="Times New Roman"/>
          <w:lang w:val="en-US"/>
        </w:rPr>
        <w:footnoteReference w:id="16"/>
      </w:r>
      <w:r w:rsidR="00923C8C" w:rsidRPr="001A333C">
        <w:rPr>
          <w:rFonts w:ascii="Times New Roman" w:hAnsi="Times New Roman" w:cs="Times New Roman"/>
          <w:lang w:val="en-US"/>
        </w:rPr>
        <w:t xml:space="preserve">, the Court stated that an </w:t>
      </w:r>
      <w:r w:rsidR="00923C8C" w:rsidRPr="001A333C">
        <w:rPr>
          <w:rFonts w:ascii="Times New Roman" w:hAnsi="Times New Roman" w:cs="Times New Roman"/>
          <w:i/>
          <w:iCs/>
          <w:lang w:val="en-US"/>
        </w:rPr>
        <w:t>ex parte</w:t>
      </w:r>
      <w:r w:rsidR="00923C8C" w:rsidRPr="001A333C">
        <w:rPr>
          <w:rFonts w:ascii="Times New Roman" w:hAnsi="Times New Roman" w:cs="Times New Roman"/>
          <w:lang w:val="en-US"/>
        </w:rPr>
        <w:t xml:space="preserve">  application is </w:t>
      </w:r>
      <w:r w:rsidR="003D1854" w:rsidRPr="001A333C">
        <w:rPr>
          <w:rFonts w:ascii="Times New Roman" w:hAnsi="Times New Roman" w:cs="Times New Roman"/>
          <w:i/>
          <w:iCs/>
          <w:sz w:val="18"/>
          <w:szCs w:val="18"/>
          <w:lang w:val="en-US"/>
        </w:rPr>
        <w:t>‘</w:t>
      </w:r>
      <w:r w:rsidR="00923C8C" w:rsidRPr="001A333C">
        <w:rPr>
          <w:rFonts w:ascii="Times New Roman" w:hAnsi="Times New Roman" w:cs="Times New Roman"/>
          <w:i/>
          <w:iCs/>
          <w:sz w:val="18"/>
          <w:szCs w:val="18"/>
          <w:lang w:val="en-US"/>
        </w:rPr>
        <w:t>simply an application of which notice was as a fact not given to the person against whom some relief is claimed</w:t>
      </w:r>
      <w:r w:rsidR="003D1854" w:rsidRPr="001A333C">
        <w:rPr>
          <w:rFonts w:ascii="Times New Roman" w:hAnsi="Times New Roman" w:cs="Times New Roman"/>
          <w:i/>
          <w:iCs/>
          <w:sz w:val="18"/>
          <w:szCs w:val="18"/>
          <w:lang w:val="en-US"/>
        </w:rPr>
        <w:t xml:space="preserve"> in his absence’</w:t>
      </w:r>
      <w:r w:rsidR="003D1854" w:rsidRPr="001A333C">
        <w:rPr>
          <w:rFonts w:ascii="Times New Roman" w:hAnsi="Times New Roman" w:cs="Times New Roman"/>
          <w:lang w:val="en-US"/>
        </w:rPr>
        <w:t xml:space="preserve">. </w:t>
      </w:r>
      <w:r w:rsidR="00B57F37" w:rsidRPr="001A333C">
        <w:rPr>
          <w:rFonts w:ascii="Times New Roman" w:hAnsi="Times New Roman" w:cs="Times New Roman"/>
          <w:lang w:val="en-US"/>
        </w:rPr>
        <w:t xml:space="preserve">The immediate removal of the child from her biological mother’s care was not to take the child to hospital but to effectively relocate the child to another </w:t>
      </w:r>
      <w:proofErr w:type="gramStart"/>
      <w:r w:rsidR="00B57F37" w:rsidRPr="001A333C">
        <w:rPr>
          <w:rFonts w:ascii="Times New Roman" w:hAnsi="Times New Roman" w:cs="Times New Roman"/>
          <w:lang w:val="en-US"/>
        </w:rPr>
        <w:t>home ,</w:t>
      </w:r>
      <w:proofErr w:type="gramEnd"/>
      <w:r w:rsidR="00B57F37" w:rsidRPr="001A333C">
        <w:rPr>
          <w:rFonts w:ascii="Times New Roman" w:hAnsi="Times New Roman" w:cs="Times New Roman"/>
          <w:lang w:val="en-US"/>
        </w:rPr>
        <w:t xml:space="preserve"> being Canaan facility. T</w:t>
      </w:r>
      <w:r w:rsidR="00BA4FDB" w:rsidRPr="001A333C">
        <w:rPr>
          <w:rFonts w:ascii="Times New Roman" w:hAnsi="Times New Roman" w:cs="Times New Roman"/>
          <w:lang w:val="en-US"/>
        </w:rPr>
        <w:t xml:space="preserve">he order was sought and obtained </w:t>
      </w:r>
      <w:r w:rsidR="00B57F37" w:rsidRPr="001A333C">
        <w:rPr>
          <w:rFonts w:ascii="Times New Roman" w:hAnsi="Times New Roman" w:cs="Times New Roman"/>
          <w:lang w:val="en-US"/>
        </w:rPr>
        <w:t xml:space="preserve">without hearing the </w:t>
      </w:r>
      <w:r w:rsidR="00BA4FDB" w:rsidRPr="001A333C">
        <w:rPr>
          <w:rFonts w:ascii="Times New Roman" w:hAnsi="Times New Roman" w:cs="Times New Roman"/>
          <w:lang w:val="en-US"/>
        </w:rPr>
        <w:t>respondent</w:t>
      </w:r>
      <w:r w:rsidR="00B57F37" w:rsidRPr="001A333C">
        <w:rPr>
          <w:rFonts w:ascii="Times New Roman" w:hAnsi="Times New Roman" w:cs="Times New Roman"/>
          <w:lang w:val="en-US"/>
        </w:rPr>
        <w:t xml:space="preserve">’s views on the </w:t>
      </w:r>
      <w:proofErr w:type="gramStart"/>
      <w:r w:rsidR="00B57F37" w:rsidRPr="001A333C">
        <w:rPr>
          <w:rFonts w:ascii="Times New Roman" w:hAnsi="Times New Roman" w:cs="Times New Roman"/>
          <w:lang w:val="en-US"/>
        </w:rPr>
        <w:t>issue</w:t>
      </w:r>
      <w:r w:rsidR="00BA4FDB" w:rsidRPr="001A333C">
        <w:rPr>
          <w:rFonts w:ascii="Times New Roman" w:hAnsi="Times New Roman" w:cs="Times New Roman"/>
          <w:lang w:val="en-US"/>
        </w:rPr>
        <w:t xml:space="preserve"> </w:t>
      </w:r>
      <w:r w:rsidR="00B57F37" w:rsidRPr="001A333C">
        <w:rPr>
          <w:rFonts w:ascii="Times New Roman" w:hAnsi="Times New Roman" w:cs="Times New Roman"/>
          <w:lang w:val="en-US"/>
        </w:rPr>
        <w:t>.</w:t>
      </w:r>
      <w:proofErr w:type="gramEnd"/>
      <w:r w:rsidR="00B57F37" w:rsidRPr="001A333C">
        <w:rPr>
          <w:rFonts w:ascii="Times New Roman" w:hAnsi="Times New Roman" w:cs="Times New Roman"/>
          <w:lang w:val="en-US"/>
        </w:rPr>
        <w:t xml:space="preserve"> That was unlawful. </w:t>
      </w:r>
    </w:p>
    <w:p w14:paraId="73DF53AF" w14:textId="539699C7" w:rsidR="00FF1D21" w:rsidRPr="001A333C" w:rsidRDefault="00FF4AB3" w:rsidP="00FF4AB3">
      <w:pPr>
        <w:spacing w:line="480" w:lineRule="auto"/>
        <w:ind w:left="709" w:hanging="709"/>
        <w:jc w:val="both"/>
        <w:rPr>
          <w:rFonts w:ascii="Times New Roman" w:hAnsi="Times New Roman" w:cs="Times New Roman"/>
          <w:color w:val="000000" w:themeColor="text1"/>
          <w:sz w:val="18"/>
          <w:szCs w:val="18"/>
          <w:lang w:val="en-US"/>
        </w:rPr>
      </w:pPr>
      <w:r>
        <w:rPr>
          <w:rFonts w:ascii="Times New Roman" w:hAnsi="Times New Roman" w:cs="Times New Roman"/>
          <w:color w:val="000000" w:themeColor="text1"/>
          <w:lang w:val="en-US"/>
        </w:rPr>
        <w:t>[1</w:t>
      </w:r>
      <w:r w:rsidR="00451E2B">
        <w:rPr>
          <w:rFonts w:ascii="Times New Roman" w:hAnsi="Times New Roman" w:cs="Times New Roman"/>
          <w:color w:val="000000" w:themeColor="text1"/>
          <w:lang w:val="en-US"/>
        </w:rPr>
        <w:t>26</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ab/>
      </w:r>
      <w:r w:rsidR="00FF1D21" w:rsidRPr="001A333C">
        <w:rPr>
          <w:rFonts w:ascii="Times New Roman" w:hAnsi="Times New Roman" w:cs="Times New Roman"/>
          <w:color w:val="000000" w:themeColor="text1"/>
          <w:lang w:val="en-US"/>
        </w:rPr>
        <w:t xml:space="preserve">In </w:t>
      </w:r>
      <w:r w:rsidR="00FF1D21" w:rsidRPr="00FF4AB3">
        <w:rPr>
          <w:rFonts w:ascii="Times New Roman" w:hAnsi="Times New Roman" w:cs="Times New Roman"/>
          <w:b/>
          <w:bCs/>
          <w:i/>
          <w:iCs/>
          <w:color w:val="000000" w:themeColor="text1"/>
          <w:lang w:val="en-US"/>
        </w:rPr>
        <w:t>C M and Centre for Child Law v Department of Health and Social Development, Gauteng</w:t>
      </w:r>
      <w:r>
        <w:rPr>
          <w:rStyle w:val="FootnoteReference"/>
          <w:rFonts w:ascii="Times New Roman" w:hAnsi="Times New Roman" w:cs="Times New Roman"/>
          <w:b/>
          <w:bCs/>
          <w:i/>
          <w:iCs/>
          <w:color w:val="000000" w:themeColor="text1"/>
          <w:lang w:val="en-US"/>
        </w:rPr>
        <w:footnoteReference w:id="17"/>
      </w:r>
      <w:r w:rsidR="00FF1D21" w:rsidRPr="001A333C">
        <w:rPr>
          <w:rFonts w:ascii="Times New Roman" w:hAnsi="Times New Roman" w:cs="Times New Roman"/>
          <w:color w:val="000000" w:themeColor="text1"/>
          <w:sz w:val="18"/>
          <w:szCs w:val="18"/>
          <w:lang w:val="en-US"/>
        </w:rPr>
        <w:t xml:space="preserve">, </w:t>
      </w:r>
      <w:r w:rsidR="007421CE" w:rsidRPr="001A333C">
        <w:rPr>
          <w:rFonts w:ascii="Times New Roman" w:hAnsi="Times New Roman" w:cs="Times New Roman"/>
          <w:color w:val="000000" w:themeColor="text1"/>
          <w:sz w:val="18"/>
          <w:szCs w:val="18"/>
          <w:lang w:val="en-US"/>
        </w:rPr>
        <w:t xml:space="preserve"> </w:t>
      </w:r>
      <w:r w:rsidR="007421CE" w:rsidRPr="001A333C">
        <w:rPr>
          <w:rFonts w:ascii="Times New Roman" w:hAnsi="Times New Roman" w:cs="Times New Roman"/>
          <w:color w:val="000000" w:themeColor="text1"/>
          <w:lang w:val="en-US"/>
        </w:rPr>
        <w:t xml:space="preserve">Justice </w:t>
      </w:r>
      <w:proofErr w:type="spellStart"/>
      <w:r w:rsidR="00FF1D21" w:rsidRPr="001A333C">
        <w:rPr>
          <w:rFonts w:ascii="Times New Roman" w:hAnsi="Times New Roman" w:cs="Times New Roman"/>
          <w:color w:val="000000" w:themeColor="text1"/>
          <w:lang w:val="en-US"/>
        </w:rPr>
        <w:t>Skweyiya</w:t>
      </w:r>
      <w:proofErr w:type="spellEnd"/>
      <w:r w:rsidR="00FF1D21" w:rsidRPr="001A333C">
        <w:rPr>
          <w:rFonts w:ascii="Times New Roman" w:hAnsi="Times New Roman" w:cs="Times New Roman"/>
          <w:color w:val="000000" w:themeColor="text1"/>
          <w:lang w:val="en-US"/>
        </w:rPr>
        <w:t xml:space="preserve"> J wrote</w:t>
      </w:r>
      <w:r w:rsidR="00FF1D21" w:rsidRPr="001A333C">
        <w:rPr>
          <w:rFonts w:ascii="Times New Roman" w:hAnsi="Times New Roman" w:cs="Times New Roman"/>
          <w:color w:val="000000" w:themeColor="text1"/>
          <w:sz w:val="18"/>
          <w:szCs w:val="18"/>
          <w:lang w:val="en-US"/>
        </w:rPr>
        <w:t xml:space="preserve"> : </w:t>
      </w:r>
    </w:p>
    <w:p w14:paraId="7B962413" w14:textId="30150253" w:rsidR="00FF1D21" w:rsidRPr="00FF4AB3" w:rsidRDefault="00FF1D21" w:rsidP="00FF4AB3">
      <w:pPr>
        <w:ind w:left="2127" w:hanging="990"/>
        <w:jc w:val="both"/>
        <w:rPr>
          <w:rFonts w:ascii="Times New Roman" w:hAnsi="Times New Roman" w:cs="Times New Roman"/>
          <w:i/>
          <w:iCs/>
          <w:color w:val="000000" w:themeColor="text1"/>
          <w:sz w:val="18"/>
          <w:szCs w:val="18"/>
          <w:lang w:val="en-US"/>
        </w:rPr>
      </w:pPr>
      <w:r w:rsidRPr="00FF4AB3">
        <w:rPr>
          <w:rFonts w:ascii="Times New Roman" w:hAnsi="Times New Roman" w:cs="Times New Roman"/>
          <w:i/>
          <w:iCs/>
          <w:color w:val="000000" w:themeColor="text1"/>
          <w:sz w:val="18"/>
          <w:szCs w:val="18"/>
          <w:lang w:val="en-US"/>
        </w:rPr>
        <w:t>“[23]</w:t>
      </w:r>
      <w:r w:rsidR="00FF4AB3">
        <w:rPr>
          <w:rFonts w:ascii="Times New Roman" w:hAnsi="Times New Roman" w:cs="Times New Roman"/>
          <w:i/>
          <w:iCs/>
          <w:color w:val="000000" w:themeColor="text1"/>
          <w:sz w:val="18"/>
          <w:szCs w:val="18"/>
          <w:lang w:val="en-US"/>
        </w:rPr>
        <w:tab/>
      </w:r>
      <w:r w:rsidRPr="00FF4AB3">
        <w:rPr>
          <w:rFonts w:ascii="Times New Roman" w:hAnsi="Times New Roman" w:cs="Times New Roman"/>
          <w:i/>
          <w:iCs/>
          <w:color w:val="000000" w:themeColor="text1"/>
          <w:sz w:val="18"/>
          <w:szCs w:val="18"/>
          <w:lang w:val="en-US"/>
        </w:rPr>
        <w:t xml:space="preserve">The coercive removal of a child from </w:t>
      </w:r>
      <w:proofErr w:type="gramStart"/>
      <w:r w:rsidRPr="00FF4AB3">
        <w:rPr>
          <w:rFonts w:ascii="Times New Roman" w:hAnsi="Times New Roman" w:cs="Times New Roman"/>
          <w:i/>
          <w:iCs/>
          <w:color w:val="000000" w:themeColor="text1"/>
          <w:sz w:val="18"/>
          <w:szCs w:val="18"/>
          <w:lang w:val="en-US"/>
        </w:rPr>
        <w:t>her  or</w:t>
      </w:r>
      <w:proofErr w:type="gramEnd"/>
      <w:r w:rsidRPr="00FF4AB3">
        <w:rPr>
          <w:rFonts w:ascii="Times New Roman" w:hAnsi="Times New Roman" w:cs="Times New Roman"/>
          <w:i/>
          <w:iCs/>
          <w:color w:val="000000" w:themeColor="text1"/>
          <w:sz w:val="18"/>
          <w:szCs w:val="18"/>
          <w:lang w:val="en-US"/>
        </w:rPr>
        <w:t xml:space="preserve"> his home environment is undoubtedly a deeply invasive and disruptive measure. Uninvited intervention by the state into</w:t>
      </w:r>
      <w:r w:rsidR="007A688D" w:rsidRPr="00FF4AB3">
        <w:rPr>
          <w:rFonts w:ascii="Times New Roman" w:hAnsi="Times New Roman" w:cs="Times New Roman"/>
          <w:i/>
          <w:iCs/>
          <w:color w:val="000000" w:themeColor="text1"/>
          <w:sz w:val="18"/>
          <w:szCs w:val="18"/>
          <w:lang w:val="en-US"/>
        </w:rPr>
        <w:t xml:space="preserve"> the private sphere of family life threatens to rupture the integrity and continuity of family relations, and even to disgrace the dignity of the family, both parents and children, in their esteem as well as in the eyes of their </w:t>
      </w:r>
      <w:proofErr w:type="gramStart"/>
      <w:r w:rsidR="007A688D" w:rsidRPr="00FF4AB3">
        <w:rPr>
          <w:rFonts w:ascii="Times New Roman" w:hAnsi="Times New Roman" w:cs="Times New Roman"/>
          <w:i/>
          <w:iCs/>
          <w:color w:val="000000" w:themeColor="text1"/>
          <w:sz w:val="18"/>
          <w:szCs w:val="18"/>
          <w:lang w:val="en-US"/>
        </w:rPr>
        <w:t>community. ..</w:t>
      </w:r>
      <w:proofErr w:type="gramEnd"/>
      <w:r w:rsidR="007A688D" w:rsidRPr="00FF4AB3">
        <w:rPr>
          <w:rFonts w:ascii="Times New Roman" w:hAnsi="Times New Roman" w:cs="Times New Roman"/>
          <w:i/>
          <w:iCs/>
          <w:color w:val="000000" w:themeColor="text1"/>
          <w:sz w:val="18"/>
          <w:szCs w:val="18"/>
          <w:lang w:val="en-US"/>
        </w:rPr>
        <w:t>” In the following paragraph</w:t>
      </w:r>
      <w:r w:rsidR="008E015D" w:rsidRPr="00FF4AB3">
        <w:rPr>
          <w:rFonts w:ascii="Times New Roman" w:hAnsi="Times New Roman" w:cs="Times New Roman"/>
          <w:i/>
          <w:iCs/>
          <w:color w:val="000000" w:themeColor="text1"/>
          <w:sz w:val="18"/>
          <w:szCs w:val="18"/>
          <w:lang w:val="en-US"/>
        </w:rPr>
        <w:t>s</w:t>
      </w:r>
      <w:r w:rsidR="007A688D" w:rsidRPr="00FF4AB3">
        <w:rPr>
          <w:rFonts w:ascii="Times New Roman" w:hAnsi="Times New Roman" w:cs="Times New Roman"/>
          <w:i/>
          <w:iCs/>
          <w:color w:val="000000" w:themeColor="text1"/>
          <w:sz w:val="18"/>
          <w:szCs w:val="18"/>
          <w:lang w:val="en-US"/>
        </w:rPr>
        <w:t xml:space="preserve"> Justice </w:t>
      </w:r>
      <w:proofErr w:type="spellStart"/>
      <w:r w:rsidR="007A688D" w:rsidRPr="00FF4AB3">
        <w:rPr>
          <w:rFonts w:ascii="Times New Roman" w:hAnsi="Times New Roman" w:cs="Times New Roman"/>
          <w:i/>
          <w:iCs/>
          <w:color w:val="000000" w:themeColor="text1"/>
          <w:sz w:val="18"/>
          <w:szCs w:val="18"/>
          <w:lang w:val="en-US"/>
        </w:rPr>
        <w:t>Skweyiya</w:t>
      </w:r>
      <w:proofErr w:type="spellEnd"/>
      <w:r w:rsidR="007A688D" w:rsidRPr="00FF4AB3">
        <w:rPr>
          <w:rFonts w:ascii="Times New Roman" w:hAnsi="Times New Roman" w:cs="Times New Roman"/>
          <w:i/>
          <w:iCs/>
          <w:color w:val="000000" w:themeColor="text1"/>
          <w:sz w:val="18"/>
          <w:szCs w:val="18"/>
          <w:lang w:val="en-US"/>
        </w:rPr>
        <w:t xml:space="preserve"> continued: </w:t>
      </w:r>
      <w:r w:rsidR="007A688D" w:rsidRPr="00FF4AB3">
        <w:rPr>
          <w:rFonts w:ascii="Times New Roman" w:hAnsi="Times New Roman" w:cs="Times New Roman"/>
          <w:i/>
          <w:iCs/>
          <w:color w:val="000000" w:themeColor="text1"/>
          <w:sz w:val="18"/>
          <w:szCs w:val="18"/>
          <w:lang w:val="en-US"/>
        </w:rPr>
        <w:br/>
      </w:r>
    </w:p>
    <w:p w14:paraId="40F97BC7" w14:textId="5B8D10B6" w:rsidR="007A688D" w:rsidRPr="00FF4AB3" w:rsidRDefault="007A688D" w:rsidP="00FF4AB3">
      <w:pPr>
        <w:ind w:left="2127" w:hanging="990"/>
        <w:jc w:val="both"/>
        <w:rPr>
          <w:rFonts w:ascii="Times New Roman" w:hAnsi="Times New Roman" w:cs="Times New Roman"/>
          <w:i/>
          <w:iCs/>
          <w:color w:val="000000" w:themeColor="text1"/>
          <w:sz w:val="18"/>
          <w:szCs w:val="18"/>
          <w:lang w:val="en-US"/>
        </w:rPr>
      </w:pPr>
      <w:r w:rsidRPr="00FF4AB3">
        <w:rPr>
          <w:rFonts w:ascii="Times New Roman" w:hAnsi="Times New Roman" w:cs="Times New Roman"/>
          <w:i/>
          <w:iCs/>
          <w:color w:val="000000" w:themeColor="text1"/>
          <w:sz w:val="18"/>
          <w:szCs w:val="18"/>
          <w:lang w:val="en-US"/>
        </w:rPr>
        <w:t>[24</w:t>
      </w:r>
      <w:proofErr w:type="gramStart"/>
      <w:r w:rsidRPr="00FF4AB3">
        <w:rPr>
          <w:rFonts w:ascii="Times New Roman" w:hAnsi="Times New Roman" w:cs="Times New Roman"/>
          <w:i/>
          <w:iCs/>
          <w:color w:val="000000" w:themeColor="text1"/>
          <w:sz w:val="18"/>
          <w:szCs w:val="18"/>
          <w:lang w:val="en-US"/>
        </w:rPr>
        <w:t xml:space="preserve">]  </w:t>
      </w:r>
      <w:r w:rsidR="00FF4AB3">
        <w:rPr>
          <w:rFonts w:ascii="Times New Roman" w:hAnsi="Times New Roman" w:cs="Times New Roman"/>
          <w:i/>
          <w:iCs/>
          <w:color w:val="000000" w:themeColor="text1"/>
          <w:sz w:val="18"/>
          <w:szCs w:val="18"/>
          <w:lang w:val="en-US"/>
        </w:rPr>
        <w:tab/>
      </w:r>
      <w:proofErr w:type="gramEnd"/>
      <w:r w:rsidRPr="00FF4AB3">
        <w:rPr>
          <w:rFonts w:ascii="Times New Roman" w:hAnsi="Times New Roman" w:cs="Times New Roman"/>
          <w:i/>
          <w:iCs/>
          <w:color w:val="000000" w:themeColor="text1"/>
          <w:sz w:val="18"/>
          <w:szCs w:val="18"/>
          <w:lang w:val="en-US"/>
        </w:rPr>
        <w:t xml:space="preserve">The removal of a child from the reach of her or his family clearly constitutes a limitation of the child’s right to ‘ family care or parental care’ in terms of section 28 (1)(b) of the Constitution. Although section 28(1)(b) itself also contemplates” appropriate alternative care when removed from the family environment”, this is a secondary </w:t>
      </w:r>
      <w:proofErr w:type="gramStart"/>
      <w:r w:rsidRPr="00FF4AB3">
        <w:rPr>
          <w:rFonts w:ascii="Times New Roman" w:hAnsi="Times New Roman" w:cs="Times New Roman"/>
          <w:i/>
          <w:iCs/>
          <w:color w:val="000000" w:themeColor="text1"/>
          <w:sz w:val="18"/>
          <w:szCs w:val="18"/>
          <w:lang w:val="en-US"/>
        </w:rPr>
        <w:t>right ,</w:t>
      </w:r>
      <w:proofErr w:type="gramEnd"/>
      <w:r w:rsidRPr="00FF4AB3">
        <w:rPr>
          <w:rFonts w:ascii="Times New Roman" w:hAnsi="Times New Roman" w:cs="Times New Roman"/>
          <w:i/>
          <w:iCs/>
          <w:color w:val="000000" w:themeColor="text1"/>
          <w:sz w:val="18"/>
          <w:szCs w:val="18"/>
          <w:lang w:val="en-US"/>
        </w:rPr>
        <w:t xml:space="preserve"> not an equivalent alternative right.  It does not necessarily render a removal constitutionally compatible with the primary right to family care or parental care. If that were to be the </w:t>
      </w:r>
      <w:proofErr w:type="gramStart"/>
      <w:r w:rsidRPr="00FF4AB3">
        <w:rPr>
          <w:rFonts w:ascii="Times New Roman" w:hAnsi="Times New Roman" w:cs="Times New Roman"/>
          <w:i/>
          <w:iCs/>
          <w:color w:val="000000" w:themeColor="text1"/>
          <w:sz w:val="18"/>
          <w:szCs w:val="18"/>
          <w:lang w:val="en-US"/>
        </w:rPr>
        <w:t>case ,</w:t>
      </w:r>
      <w:proofErr w:type="gramEnd"/>
      <w:r w:rsidRPr="00FF4AB3">
        <w:rPr>
          <w:rFonts w:ascii="Times New Roman" w:hAnsi="Times New Roman" w:cs="Times New Roman"/>
          <w:i/>
          <w:iCs/>
          <w:color w:val="000000" w:themeColor="text1"/>
          <w:sz w:val="18"/>
          <w:szCs w:val="18"/>
          <w:lang w:val="en-US"/>
        </w:rPr>
        <w:t xml:space="preserve"> the primary right would be entirely superfluous and legally meaningless, and section 28 (1)(b)</w:t>
      </w:r>
      <w:r w:rsidR="008E015D" w:rsidRPr="00FF4AB3">
        <w:rPr>
          <w:rFonts w:ascii="Times New Roman" w:hAnsi="Times New Roman" w:cs="Times New Roman"/>
          <w:i/>
          <w:iCs/>
          <w:color w:val="000000" w:themeColor="text1"/>
          <w:sz w:val="18"/>
          <w:szCs w:val="18"/>
          <w:lang w:val="en-US"/>
        </w:rPr>
        <w:t xml:space="preserve"> would entrench only a right to appropriate care, irrespective of environment. In my </w:t>
      </w:r>
      <w:proofErr w:type="gramStart"/>
      <w:r w:rsidR="008E015D" w:rsidRPr="00FF4AB3">
        <w:rPr>
          <w:rFonts w:ascii="Times New Roman" w:hAnsi="Times New Roman" w:cs="Times New Roman"/>
          <w:i/>
          <w:iCs/>
          <w:color w:val="000000" w:themeColor="text1"/>
          <w:sz w:val="18"/>
          <w:szCs w:val="18"/>
          <w:lang w:val="en-US"/>
        </w:rPr>
        <w:t>view,  Van</w:t>
      </w:r>
      <w:proofErr w:type="gramEnd"/>
      <w:r w:rsidR="008E015D" w:rsidRPr="00FF4AB3">
        <w:rPr>
          <w:rFonts w:ascii="Times New Roman" w:hAnsi="Times New Roman" w:cs="Times New Roman"/>
          <w:i/>
          <w:iCs/>
          <w:color w:val="000000" w:themeColor="text1"/>
          <w:sz w:val="18"/>
          <w:szCs w:val="18"/>
          <w:lang w:val="en-US"/>
        </w:rPr>
        <w:t xml:space="preserve">  </w:t>
      </w:r>
      <w:proofErr w:type="spellStart"/>
      <w:r w:rsidR="008E015D" w:rsidRPr="00FF4AB3">
        <w:rPr>
          <w:rFonts w:ascii="Times New Roman" w:hAnsi="Times New Roman" w:cs="Times New Roman"/>
          <w:i/>
          <w:iCs/>
          <w:color w:val="000000" w:themeColor="text1"/>
          <w:sz w:val="18"/>
          <w:szCs w:val="18"/>
          <w:lang w:val="en-US"/>
        </w:rPr>
        <w:t>Dijkhorst</w:t>
      </w:r>
      <w:proofErr w:type="spellEnd"/>
      <w:r w:rsidR="008E015D" w:rsidRPr="00FF4AB3">
        <w:rPr>
          <w:rFonts w:ascii="Times New Roman" w:hAnsi="Times New Roman" w:cs="Times New Roman"/>
          <w:i/>
          <w:iCs/>
          <w:color w:val="000000" w:themeColor="text1"/>
          <w:sz w:val="18"/>
          <w:szCs w:val="18"/>
          <w:lang w:val="en-US"/>
        </w:rPr>
        <w:t xml:space="preserve"> J was correct in his interpretation of section 28 (1) (b) in Jooste v Botha, namely that it envisages- </w:t>
      </w:r>
    </w:p>
    <w:p w14:paraId="18B24E84" w14:textId="56CDE680" w:rsidR="008E015D" w:rsidRPr="00FF4AB3" w:rsidRDefault="008E015D" w:rsidP="00FF4AB3">
      <w:pPr>
        <w:ind w:left="2127" w:firstLine="33"/>
        <w:jc w:val="both"/>
        <w:rPr>
          <w:rFonts w:ascii="Times New Roman" w:hAnsi="Times New Roman" w:cs="Times New Roman"/>
          <w:i/>
          <w:iCs/>
          <w:color w:val="000000" w:themeColor="text1"/>
          <w:sz w:val="18"/>
          <w:szCs w:val="18"/>
          <w:lang w:val="en-US"/>
        </w:rPr>
      </w:pPr>
      <w:r w:rsidRPr="00FF4AB3">
        <w:rPr>
          <w:rFonts w:ascii="Times New Roman" w:hAnsi="Times New Roman" w:cs="Times New Roman"/>
          <w:i/>
          <w:iCs/>
          <w:color w:val="000000" w:themeColor="text1"/>
          <w:sz w:val="18"/>
          <w:szCs w:val="18"/>
          <w:lang w:val="en-US"/>
        </w:rPr>
        <w:t xml:space="preserve"> a child in [the] care of somebody who has custody over him or her. To that situation every child is entitled. That situation the State is constitutionally obliged to establish, safeguard and foster. The State may not interfere with the integrity of family. </w:t>
      </w:r>
    </w:p>
    <w:p w14:paraId="2F61DCA4" w14:textId="528628FF" w:rsidR="008E015D" w:rsidRDefault="008E015D" w:rsidP="00FF4AB3">
      <w:pPr>
        <w:ind w:left="2127" w:hanging="990"/>
        <w:jc w:val="both"/>
        <w:rPr>
          <w:rFonts w:ascii="Times New Roman" w:hAnsi="Times New Roman" w:cs="Times New Roman"/>
          <w:color w:val="000000" w:themeColor="text1"/>
          <w:sz w:val="18"/>
          <w:szCs w:val="18"/>
          <w:lang w:val="en-US"/>
        </w:rPr>
      </w:pPr>
      <w:r w:rsidRPr="00FF4AB3">
        <w:rPr>
          <w:rFonts w:ascii="Times New Roman" w:hAnsi="Times New Roman" w:cs="Times New Roman"/>
          <w:i/>
          <w:iCs/>
          <w:color w:val="000000" w:themeColor="text1"/>
          <w:sz w:val="18"/>
          <w:szCs w:val="18"/>
          <w:lang w:val="en-US"/>
        </w:rPr>
        <w:t>[25</w:t>
      </w:r>
      <w:proofErr w:type="gramStart"/>
      <w:r w:rsidRPr="00FF4AB3">
        <w:rPr>
          <w:rFonts w:ascii="Times New Roman" w:hAnsi="Times New Roman" w:cs="Times New Roman"/>
          <w:i/>
          <w:iCs/>
          <w:color w:val="000000" w:themeColor="text1"/>
          <w:sz w:val="18"/>
          <w:szCs w:val="18"/>
          <w:lang w:val="en-US"/>
        </w:rPr>
        <w:t xml:space="preserve">]  </w:t>
      </w:r>
      <w:r w:rsidR="00FF4AB3">
        <w:rPr>
          <w:rFonts w:ascii="Times New Roman" w:hAnsi="Times New Roman" w:cs="Times New Roman"/>
          <w:i/>
          <w:iCs/>
          <w:color w:val="000000" w:themeColor="text1"/>
          <w:sz w:val="18"/>
          <w:szCs w:val="18"/>
          <w:lang w:val="en-US"/>
        </w:rPr>
        <w:tab/>
      </w:r>
      <w:proofErr w:type="gramEnd"/>
      <w:r w:rsidRPr="00FF4AB3">
        <w:rPr>
          <w:rFonts w:ascii="Times New Roman" w:hAnsi="Times New Roman" w:cs="Times New Roman"/>
          <w:i/>
          <w:iCs/>
          <w:color w:val="000000" w:themeColor="text1"/>
          <w:sz w:val="18"/>
          <w:szCs w:val="18"/>
          <w:lang w:val="en-US"/>
        </w:rPr>
        <w:t>This interpretation is fortified by the formulation of the right in international law, which we are bound by section 39 (1) (b) of the Constitution to consider.  The African Charter on the Rights and Welfare of the Child( ACRWC) provides that “[e]very child shall be entitled to the enjoyment of parental care and protection and shall , whenever possible, have the right to reside with his or her</w:t>
      </w:r>
      <w:r w:rsidR="00866057" w:rsidRPr="00FF4AB3">
        <w:rPr>
          <w:rFonts w:ascii="Times New Roman" w:hAnsi="Times New Roman" w:cs="Times New Roman"/>
          <w:i/>
          <w:iCs/>
          <w:color w:val="000000" w:themeColor="text1"/>
          <w:sz w:val="18"/>
          <w:szCs w:val="18"/>
          <w:lang w:val="en-US"/>
        </w:rPr>
        <w:t xml:space="preserve"> parents’, while the United Nations Convention of the Rights of the Child ( UNCRC)  guarantees every child’s right ‘ to know and be cared for by his or her parents’; and to preserve  </w:t>
      </w:r>
      <w:r w:rsidR="00866057" w:rsidRPr="00FF4AB3">
        <w:rPr>
          <w:rFonts w:ascii="Times New Roman" w:hAnsi="Times New Roman" w:cs="Times New Roman"/>
          <w:i/>
          <w:iCs/>
          <w:color w:val="000000" w:themeColor="text1"/>
          <w:sz w:val="18"/>
          <w:szCs w:val="18"/>
          <w:lang w:val="en-US"/>
        </w:rPr>
        <w:lastRenderedPageBreak/>
        <w:t>his or her  identity, including.. family relations as recognized by law without unlawful interference.”</w:t>
      </w:r>
      <w:r w:rsidR="00866057" w:rsidRPr="001A333C">
        <w:rPr>
          <w:rFonts w:ascii="Times New Roman" w:hAnsi="Times New Roman" w:cs="Times New Roman"/>
          <w:color w:val="000000" w:themeColor="text1"/>
          <w:sz w:val="18"/>
          <w:szCs w:val="18"/>
          <w:lang w:val="en-US"/>
        </w:rPr>
        <w:t xml:space="preserve"> </w:t>
      </w:r>
    </w:p>
    <w:p w14:paraId="1BDBB528" w14:textId="77777777" w:rsidR="004A5819" w:rsidRPr="001A333C" w:rsidRDefault="004A5819" w:rsidP="00FF4AB3">
      <w:pPr>
        <w:ind w:left="2127" w:hanging="990"/>
        <w:jc w:val="both"/>
        <w:rPr>
          <w:rFonts w:ascii="Times New Roman" w:hAnsi="Times New Roman" w:cs="Times New Roman"/>
          <w:color w:val="000000" w:themeColor="text1"/>
          <w:sz w:val="18"/>
          <w:szCs w:val="18"/>
          <w:lang w:val="en-US"/>
        </w:rPr>
      </w:pPr>
    </w:p>
    <w:p w14:paraId="79106DD0" w14:textId="482D2B38" w:rsidR="00C12314" w:rsidRDefault="00FF4AB3" w:rsidP="00FF4AB3">
      <w:pPr>
        <w:spacing w:line="480" w:lineRule="auto"/>
        <w:ind w:left="720" w:hanging="720"/>
        <w:jc w:val="both"/>
        <w:rPr>
          <w:rFonts w:ascii="Times New Roman" w:hAnsi="Times New Roman" w:cs="Times New Roman"/>
          <w:color w:val="000000" w:themeColor="text1"/>
          <w:lang w:val="en-US"/>
        </w:rPr>
      </w:pPr>
      <w:r w:rsidRPr="00FF4AB3">
        <w:rPr>
          <w:rFonts w:ascii="Times New Roman" w:hAnsi="Times New Roman" w:cs="Times New Roman"/>
          <w:lang w:val="en-US"/>
        </w:rPr>
        <w:t>[1</w:t>
      </w:r>
      <w:r w:rsidR="00451E2B">
        <w:rPr>
          <w:rFonts w:ascii="Times New Roman" w:hAnsi="Times New Roman" w:cs="Times New Roman"/>
          <w:lang w:val="en-US"/>
        </w:rPr>
        <w:t>27</w:t>
      </w:r>
      <w:r w:rsidRPr="00FF4AB3">
        <w:rPr>
          <w:rFonts w:ascii="Times New Roman" w:hAnsi="Times New Roman" w:cs="Times New Roman"/>
          <w:lang w:val="en-US"/>
        </w:rPr>
        <w:t>]</w:t>
      </w:r>
      <w:r w:rsidRPr="00FF4AB3">
        <w:rPr>
          <w:rFonts w:ascii="Times New Roman" w:hAnsi="Times New Roman" w:cs="Times New Roman"/>
          <w:lang w:val="en-US"/>
        </w:rPr>
        <w:tab/>
      </w:r>
      <w:r w:rsidR="00B57F37" w:rsidRPr="001A333C">
        <w:rPr>
          <w:rFonts w:ascii="Times New Roman" w:hAnsi="Times New Roman" w:cs="Times New Roman"/>
          <w:color w:val="000000" w:themeColor="text1"/>
          <w:lang w:val="en-US"/>
        </w:rPr>
        <w:t xml:space="preserve">The respondent had undertaken to consult her </w:t>
      </w:r>
      <w:r w:rsidRPr="001A333C">
        <w:rPr>
          <w:rFonts w:ascii="Times New Roman" w:hAnsi="Times New Roman" w:cs="Times New Roman"/>
          <w:color w:val="000000" w:themeColor="text1"/>
          <w:lang w:val="en-US"/>
        </w:rPr>
        <w:t>mother for</w:t>
      </w:r>
      <w:r w:rsidR="00C04041" w:rsidRPr="001A333C">
        <w:rPr>
          <w:rFonts w:ascii="Times New Roman" w:hAnsi="Times New Roman" w:cs="Times New Roman"/>
          <w:color w:val="000000" w:themeColor="text1"/>
          <w:lang w:val="en-US"/>
        </w:rPr>
        <w:t xml:space="preserve"> her mother to “</w:t>
      </w:r>
      <w:r w:rsidR="00C04041" w:rsidRPr="001A333C">
        <w:rPr>
          <w:rFonts w:ascii="Times New Roman" w:hAnsi="Times New Roman" w:cs="Times New Roman"/>
          <w:i/>
          <w:iCs/>
          <w:color w:val="000000" w:themeColor="text1"/>
          <w:lang w:val="en-US"/>
        </w:rPr>
        <w:t>release the</w:t>
      </w:r>
      <w:r w:rsidR="00C04041" w:rsidRPr="001A333C">
        <w:rPr>
          <w:rFonts w:ascii="Times New Roman" w:hAnsi="Times New Roman" w:cs="Times New Roman"/>
          <w:color w:val="000000" w:themeColor="text1"/>
          <w:lang w:val="en-US"/>
        </w:rPr>
        <w:t xml:space="preserve"> </w:t>
      </w:r>
      <w:r w:rsidR="00C04041" w:rsidRPr="001A333C">
        <w:rPr>
          <w:rFonts w:ascii="Times New Roman" w:hAnsi="Times New Roman" w:cs="Times New Roman"/>
          <w:i/>
          <w:iCs/>
          <w:color w:val="000000" w:themeColor="text1"/>
          <w:lang w:val="en-US"/>
        </w:rPr>
        <w:t>child”</w:t>
      </w:r>
      <w:r w:rsidR="00C04041" w:rsidRPr="001A333C">
        <w:rPr>
          <w:rFonts w:ascii="Times New Roman" w:hAnsi="Times New Roman" w:cs="Times New Roman"/>
          <w:color w:val="000000" w:themeColor="text1"/>
          <w:lang w:val="en-US"/>
        </w:rPr>
        <w:t xml:space="preserve"> </w:t>
      </w:r>
      <w:r w:rsidR="00B57F37" w:rsidRPr="001A333C">
        <w:rPr>
          <w:rFonts w:ascii="Times New Roman" w:hAnsi="Times New Roman" w:cs="Times New Roman"/>
          <w:color w:val="000000" w:themeColor="text1"/>
          <w:lang w:val="en-US"/>
        </w:rPr>
        <w:t xml:space="preserve">and return to hospital with the child on 31 October 2023.  </w:t>
      </w:r>
      <w:r w:rsidR="00C04041" w:rsidRPr="001A333C">
        <w:rPr>
          <w:rFonts w:ascii="Times New Roman" w:hAnsi="Times New Roman" w:cs="Times New Roman"/>
          <w:color w:val="000000" w:themeColor="text1"/>
          <w:lang w:val="en-US"/>
        </w:rPr>
        <w:t>There was nothing wrong with her approach given the fact that the respondent’s mother had throughout the child’s 15 years assisted in caring for her.  Most importantly the respondent reside</w:t>
      </w:r>
      <w:r w:rsidR="00C27F2A" w:rsidRPr="001A333C">
        <w:rPr>
          <w:rFonts w:ascii="Times New Roman" w:hAnsi="Times New Roman" w:cs="Times New Roman"/>
          <w:color w:val="000000" w:themeColor="text1"/>
          <w:lang w:val="en-US"/>
        </w:rPr>
        <w:t>s</w:t>
      </w:r>
      <w:r w:rsidR="00C04041" w:rsidRPr="001A333C">
        <w:rPr>
          <w:rFonts w:ascii="Times New Roman" w:hAnsi="Times New Roman" w:cs="Times New Roman"/>
          <w:color w:val="000000" w:themeColor="text1"/>
          <w:lang w:val="en-US"/>
        </w:rPr>
        <w:t xml:space="preserve"> with her mother. </w:t>
      </w:r>
      <w:r w:rsidR="00B57F37" w:rsidRPr="001A333C">
        <w:rPr>
          <w:rFonts w:ascii="Times New Roman" w:hAnsi="Times New Roman" w:cs="Times New Roman"/>
          <w:color w:val="000000" w:themeColor="text1"/>
          <w:lang w:val="en-US"/>
        </w:rPr>
        <w:t>The</w:t>
      </w:r>
      <w:r w:rsidR="00C04041" w:rsidRPr="001A333C">
        <w:rPr>
          <w:rFonts w:ascii="Times New Roman" w:hAnsi="Times New Roman" w:cs="Times New Roman"/>
          <w:color w:val="000000" w:themeColor="text1"/>
          <w:lang w:val="en-US"/>
        </w:rPr>
        <w:t xml:space="preserve">re was no consideration of this aspect or even seek to understand the purpose of such </w:t>
      </w:r>
      <w:r w:rsidR="0098657E" w:rsidRPr="001A333C">
        <w:rPr>
          <w:rFonts w:ascii="Times New Roman" w:hAnsi="Times New Roman" w:cs="Times New Roman"/>
          <w:color w:val="000000" w:themeColor="text1"/>
          <w:lang w:val="en-US"/>
        </w:rPr>
        <w:t>‘</w:t>
      </w:r>
      <w:r w:rsidR="0098657E" w:rsidRPr="001A333C">
        <w:rPr>
          <w:rFonts w:ascii="Times New Roman" w:hAnsi="Times New Roman" w:cs="Times New Roman"/>
          <w:i/>
          <w:iCs/>
          <w:color w:val="000000" w:themeColor="text1"/>
          <w:lang w:val="en-US"/>
        </w:rPr>
        <w:t>release</w:t>
      </w:r>
      <w:r w:rsidR="00C04041" w:rsidRPr="001A333C">
        <w:rPr>
          <w:rFonts w:ascii="Times New Roman" w:hAnsi="Times New Roman" w:cs="Times New Roman"/>
          <w:i/>
          <w:iCs/>
          <w:color w:val="000000" w:themeColor="text1"/>
          <w:lang w:val="en-US"/>
        </w:rPr>
        <w:t>’</w:t>
      </w:r>
      <w:r w:rsidR="00C04041" w:rsidRPr="001A333C">
        <w:rPr>
          <w:rFonts w:ascii="Times New Roman" w:hAnsi="Times New Roman" w:cs="Times New Roman"/>
          <w:color w:val="000000" w:themeColor="text1"/>
          <w:lang w:val="en-US"/>
        </w:rPr>
        <w:t xml:space="preserve">. </w:t>
      </w:r>
    </w:p>
    <w:p w14:paraId="7A29AA71" w14:textId="1E33795B" w:rsidR="004A5819" w:rsidRDefault="00FF4AB3" w:rsidP="00FF4AB3">
      <w:pPr>
        <w:spacing w:line="480" w:lineRule="auto"/>
        <w:ind w:left="720" w:hanging="720"/>
        <w:jc w:val="both"/>
        <w:rPr>
          <w:rFonts w:ascii="Times New Roman" w:hAnsi="Times New Roman" w:cs="Times New Roman"/>
          <w:lang w:val="en-US"/>
        </w:rPr>
      </w:pPr>
      <w:r w:rsidRPr="00FF4AB3">
        <w:rPr>
          <w:rFonts w:ascii="Times New Roman" w:hAnsi="Times New Roman" w:cs="Times New Roman"/>
          <w:lang w:val="en-US"/>
        </w:rPr>
        <w:t>[1</w:t>
      </w:r>
      <w:r w:rsidR="00451E2B">
        <w:rPr>
          <w:rFonts w:ascii="Times New Roman" w:hAnsi="Times New Roman" w:cs="Times New Roman"/>
          <w:lang w:val="en-US"/>
        </w:rPr>
        <w:t>28</w:t>
      </w:r>
      <w:r w:rsidRPr="00FF4AB3">
        <w:rPr>
          <w:rFonts w:ascii="Times New Roman" w:hAnsi="Times New Roman" w:cs="Times New Roman"/>
          <w:lang w:val="en-US"/>
        </w:rPr>
        <w:t>]</w:t>
      </w:r>
      <w:r w:rsidRPr="00FF4AB3">
        <w:rPr>
          <w:rFonts w:ascii="Times New Roman" w:hAnsi="Times New Roman" w:cs="Times New Roman"/>
          <w:lang w:val="en-US"/>
        </w:rPr>
        <w:tab/>
      </w:r>
      <w:r w:rsidR="004A5819" w:rsidRPr="00DD1FE8">
        <w:rPr>
          <w:rFonts w:ascii="Times New Roman" w:hAnsi="Times New Roman" w:cs="Times New Roman"/>
          <w:lang w:val="en-US"/>
        </w:rPr>
        <w:t>Courts are enjoined to discourage perpetuation of orders that were obtained unlawfully where the constitutional rights of the other party who was deprived of a hearing are affected.  I intend to do so herein.</w:t>
      </w:r>
    </w:p>
    <w:p w14:paraId="54DA2B50" w14:textId="745EF7BB" w:rsidR="00A800FE" w:rsidRDefault="00825E75" w:rsidP="00396417">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[1</w:t>
      </w:r>
      <w:r w:rsidR="00451E2B">
        <w:rPr>
          <w:rFonts w:ascii="Times New Roman" w:hAnsi="Times New Roman" w:cs="Times New Roman"/>
          <w:color w:val="000000" w:themeColor="text1"/>
          <w:lang w:val="en-US"/>
        </w:rPr>
        <w:t>29</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ab/>
      </w:r>
      <w:r w:rsidR="005F00A4" w:rsidRPr="001A333C">
        <w:rPr>
          <w:rFonts w:ascii="Times New Roman" w:hAnsi="Times New Roman" w:cs="Times New Roman"/>
          <w:color w:val="000000" w:themeColor="text1"/>
          <w:lang w:val="en-US"/>
        </w:rPr>
        <w:t xml:space="preserve">The applicant, contrary to her initial </w:t>
      </w:r>
      <w:proofErr w:type="gramStart"/>
      <w:r w:rsidR="005F00A4" w:rsidRPr="001A333C">
        <w:rPr>
          <w:rFonts w:ascii="Times New Roman" w:hAnsi="Times New Roman" w:cs="Times New Roman"/>
          <w:color w:val="000000" w:themeColor="text1"/>
          <w:lang w:val="en-US"/>
        </w:rPr>
        <w:t>stance ,</w:t>
      </w:r>
      <w:proofErr w:type="gramEnd"/>
      <w:r w:rsidR="005F00A4" w:rsidRPr="001A333C">
        <w:rPr>
          <w:rFonts w:ascii="Times New Roman" w:hAnsi="Times New Roman" w:cs="Times New Roman"/>
          <w:color w:val="000000" w:themeColor="text1"/>
          <w:lang w:val="en-US"/>
        </w:rPr>
        <w:t xml:space="preserve"> belatedly asked for an investigation by the Family Advocate. The office of the Family Advocate was established in terms of the Mediation in Certain Divorce Matters Act 24 </w:t>
      </w:r>
      <w:r w:rsidR="00866057" w:rsidRPr="001A333C">
        <w:rPr>
          <w:rFonts w:ascii="Times New Roman" w:hAnsi="Times New Roman" w:cs="Times New Roman"/>
          <w:color w:val="000000" w:themeColor="text1"/>
          <w:lang w:val="en-US"/>
        </w:rPr>
        <w:t>o</w:t>
      </w:r>
      <w:r w:rsidR="005F00A4" w:rsidRPr="001A333C">
        <w:rPr>
          <w:rFonts w:ascii="Times New Roman" w:hAnsi="Times New Roman" w:cs="Times New Roman"/>
          <w:color w:val="000000" w:themeColor="text1"/>
          <w:lang w:val="en-US"/>
        </w:rPr>
        <w:t xml:space="preserve">f 1987.  It was intended to provide for mediation in certain divorce mediation, read with section 21 (3) (a) of the Children’s Act which deals with disputes between unmarried parents of a minor child. Its main </w:t>
      </w:r>
      <w:r w:rsidR="00866057" w:rsidRPr="001A333C">
        <w:rPr>
          <w:rFonts w:ascii="Times New Roman" w:hAnsi="Times New Roman" w:cs="Times New Roman"/>
          <w:color w:val="000000" w:themeColor="text1"/>
          <w:lang w:val="en-US"/>
        </w:rPr>
        <w:t>purpose it to facilitate mediation of the disputes between the parents by the Family Advocate</w:t>
      </w:r>
      <w:r w:rsidR="007421CE" w:rsidRPr="001A333C">
        <w:rPr>
          <w:rFonts w:ascii="Times New Roman" w:hAnsi="Times New Roman" w:cs="Times New Roman"/>
          <w:color w:val="000000" w:themeColor="text1"/>
          <w:lang w:val="en-US"/>
        </w:rPr>
        <w:t xml:space="preserve"> and the </w:t>
      </w:r>
      <w:proofErr w:type="gramStart"/>
      <w:r w:rsidR="007421CE" w:rsidRPr="001A333C">
        <w:rPr>
          <w:rFonts w:ascii="Times New Roman" w:hAnsi="Times New Roman" w:cs="Times New Roman"/>
          <w:color w:val="000000" w:themeColor="text1"/>
          <w:lang w:val="en-US"/>
        </w:rPr>
        <w:t>Family  Advocate</w:t>
      </w:r>
      <w:proofErr w:type="gramEnd"/>
      <w:r w:rsidR="007421CE" w:rsidRPr="001A333C">
        <w:rPr>
          <w:rFonts w:ascii="Times New Roman" w:hAnsi="Times New Roman" w:cs="Times New Roman"/>
          <w:color w:val="000000" w:themeColor="text1"/>
          <w:lang w:val="en-US"/>
        </w:rPr>
        <w:t xml:space="preserve"> may seek the children’s views on matters affecting them depending on their level of maturity. She would then take into account </w:t>
      </w:r>
      <w:r w:rsidR="005F00A4" w:rsidRPr="001A333C">
        <w:rPr>
          <w:rFonts w:ascii="Times New Roman" w:hAnsi="Times New Roman" w:cs="Times New Roman"/>
          <w:color w:val="000000" w:themeColor="text1"/>
          <w:lang w:val="en-US"/>
        </w:rPr>
        <w:t>the relevant circumstances at an enquiry and in ascertaining and presenting evidence of a child’s expressed views to the court.</w:t>
      </w:r>
      <w:r w:rsidR="005F00A4" w:rsidRPr="001A333C">
        <w:rPr>
          <w:rStyle w:val="FootnoteReference"/>
          <w:rFonts w:ascii="Times New Roman" w:hAnsi="Times New Roman" w:cs="Times New Roman"/>
          <w:color w:val="000000" w:themeColor="text1"/>
          <w:lang w:val="en-US"/>
        </w:rPr>
        <w:footnoteReference w:id="18"/>
      </w:r>
      <w:r w:rsidR="005F00A4" w:rsidRPr="001A333C">
        <w:rPr>
          <w:rFonts w:ascii="Times New Roman" w:hAnsi="Times New Roman" w:cs="Times New Roman"/>
          <w:color w:val="000000" w:themeColor="text1"/>
          <w:lang w:val="en-US"/>
        </w:rPr>
        <w:t xml:space="preserve"> </w:t>
      </w:r>
      <w:r w:rsidR="005F00A4" w:rsidRPr="001A333C">
        <w:rPr>
          <w:rFonts w:ascii="Times New Roman" w:hAnsi="Times New Roman" w:cs="Times New Roman"/>
          <w:color w:val="FF0000"/>
          <w:lang w:val="en-US"/>
        </w:rPr>
        <w:t xml:space="preserve"> </w:t>
      </w:r>
      <w:r w:rsidR="007421CE" w:rsidRPr="001A333C">
        <w:rPr>
          <w:rFonts w:ascii="Times New Roman" w:hAnsi="Times New Roman" w:cs="Times New Roman"/>
          <w:color w:val="FF0000"/>
          <w:lang w:val="en-US"/>
        </w:rPr>
        <w:t xml:space="preserve"> </w:t>
      </w:r>
      <w:r w:rsidR="007421CE" w:rsidRPr="001A333C">
        <w:rPr>
          <w:rFonts w:ascii="Times New Roman" w:hAnsi="Times New Roman" w:cs="Times New Roman"/>
          <w:color w:val="000000" w:themeColor="text1"/>
          <w:lang w:val="en-US"/>
        </w:rPr>
        <w:t xml:space="preserve">This matter is different because the applicant does not have any rights that have accrued to her which compete with those of the respondent, the mother of the child. </w:t>
      </w:r>
    </w:p>
    <w:p w14:paraId="526C5D2F" w14:textId="77777777" w:rsidR="00396417" w:rsidRPr="00396417" w:rsidRDefault="00396417" w:rsidP="00396417">
      <w:pPr>
        <w:spacing w:line="480" w:lineRule="auto"/>
        <w:ind w:left="720" w:hanging="720"/>
        <w:jc w:val="both"/>
        <w:rPr>
          <w:rFonts w:ascii="Times New Roman" w:hAnsi="Times New Roman" w:cs="Times New Roman"/>
          <w:color w:val="000000" w:themeColor="text1"/>
          <w:lang w:val="en-US"/>
        </w:rPr>
      </w:pPr>
    </w:p>
    <w:p w14:paraId="35CF15C7" w14:textId="220BE0EA" w:rsidR="00A800FE" w:rsidRPr="001A333C" w:rsidRDefault="00D1213E" w:rsidP="000B4A13">
      <w:pPr>
        <w:spacing w:line="480" w:lineRule="auto"/>
        <w:jc w:val="both"/>
        <w:rPr>
          <w:rFonts w:ascii="Times New Roman" w:hAnsi="Times New Roman" w:cs="Times New Roman"/>
          <w:i/>
          <w:iCs/>
          <w:lang w:val="en-US"/>
        </w:rPr>
      </w:pPr>
      <w:r w:rsidRPr="001A333C">
        <w:rPr>
          <w:rFonts w:ascii="Times New Roman" w:hAnsi="Times New Roman" w:cs="Times New Roman"/>
          <w:i/>
          <w:iCs/>
          <w:lang w:val="en-US"/>
        </w:rPr>
        <w:t>Alleged refusal of medical treatment for the child</w:t>
      </w:r>
    </w:p>
    <w:p w14:paraId="4C32A8C2" w14:textId="032D491D" w:rsidR="00D1213E" w:rsidRPr="00825E75" w:rsidRDefault="00825E75" w:rsidP="00825E75">
      <w:pPr>
        <w:spacing w:line="480" w:lineRule="auto"/>
        <w:ind w:left="720" w:hanging="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lastRenderedPageBreak/>
        <w:t>[1</w:t>
      </w:r>
      <w:r w:rsidR="00451E2B">
        <w:rPr>
          <w:rFonts w:ascii="Times New Roman" w:hAnsi="Times New Roman" w:cs="Times New Roman"/>
          <w:color w:val="000000" w:themeColor="text1"/>
          <w:lang w:val="en-US"/>
        </w:rPr>
        <w:t>30</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ab/>
      </w:r>
      <w:r w:rsidR="00D1213E" w:rsidRPr="00825E75">
        <w:rPr>
          <w:rFonts w:ascii="Times New Roman" w:hAnsi="Times New Roman" w:cs="Times New Roman"/>
          <w:color w:val="000000" w:themeColor="text1"/>
          <w:lang w:val="en-US"/>
        </w:rPr>
        <w:t>It is important to record what the respondent recorded in isiXhosa on the form entitled ‘refusal of hospital treatment’.</w:t>
      </w:r>
    </w:p>
    <w:p w14:paraId="4E80F8BC" w14:textId="77777777" w:rsidR="00D1213E" w:rsidRPr="001A333C" w:rsidRDefault="00D1213E" w:rsidP="00D1213E">
      <w:pPr>
        <w:spacing w:line="480" w:lineRule="auto"/>
        <w:ind w:left="993"/>
        <w:jc w:val="both"/>
        <w:rPr>
          <w:rFonts w:ascii="Times New Roman" w:hAnsi="Times New Roman" w:cs="Times New Roman"/>
          <w:i/>
          <w:iCs/>
          <w:color w:val="000000" w:themeColor="text1"/>
          <w:sz w:val="18"/>
          <w:szCs w:val="18"/>
          <w:lang w:val="en-US"/>
        </w:rPr>
      </w:pPr>
      <w:r w:rsidRPr="001A333C">
        <w:rPr>
          <w:rFonts w:ascii="Times New Roman" w:hAnsi="Times New Roman" w:cs="Times New Roman"/>
          <w:i/>
          <w:iCs/>
          <w:color w:val="000000" w:themeColor="text1"/>
          <w:sz w:val="18"/>
          <w:szCs w:val="18"/>
          <w:lang w:val="en-US"/>
        </w:rPr>
        <w:t>“</w:t>
      </w:r>
      <w:proofErr w:type="spellStart"/>
      <w:r w:rsidRPr="001A333C">
        <w:rPr>
          <w:rFonts w:ascii="Times New Roman" w:hAnsi="Times New Roman" w:cs="Times New Roman"/>
          <w:i/>
          <w:iCs/>
          <w:color w:val="000000" w:themeColor="text1"/>
          <w:sz w:val="18"/>
          <w:szCs w:val="18"/>
          <w:lang w:val="en-US"/>
        </w:rPr>
        <w:t>Ndicelile</w:t>
      </w:r>
      <w:proofErr w:type="spellEnd"/>
      <w:r w:rsidRPr="001A333C">
        <w:rPr>
          <w:rFonts w:ascii="Times New Roman" w:hAnsi="Times New Roman" w:cs="Times New Roman"/>
          <w:i/>
          <w:iCs/>
          <w:color w:val="000000" w:themeColor="text1"/>
          <w:sz w:val="18"/>
          <w:szCs w:val="18"/>
          <w:lang w:val="en-US"/>
        </w:rPr>
        <w:t xml:space="preserve"> </w:t>
      </w:r>
      <w:proofErr w:type="spellStart"/>
      <w:r w:rsidRPr="001A333C">
        <w:rPr>
          <w:rFonts w:ascii="Times New Roman" w:hAnsi="Times New Roman" w:cs="Times New Roman"/>
          <w:i/>
          <w:iCs/>
          <w:color w:val="000000" w:themeColor="text1"/>
          <w:sz w:val="18"/>
          <w:szCs w:val="18"/>
          <w:lang w:val="en-US"/>
        </w:rPr>
        <w:t>ukuba</w:t>
      </w:r>
      <w:proofErr w:type="spellEnd"/>
      <w:r w:rsidRPr="001A333C">
        <w:rPr>
          <w:rFonts w:ascii="Times New Roman" w:hAnsi="Times New Roman" w:cs="Times New Roman"/>
          <w:i/>
          <w:iCs/>
          <w:color w:val="000000" w:themeColor="text1"/>
          <w:sz w:val="18"/>
          <w:szCs w:val="18"/>
          <w:lang w:val="en-US"/>
        </w:rPr>
        <w:t xml:space="preserve"> </w:t>
      </w:r>
      <w:proofErr w:type="spellStart"/>
      <w:r w:rsidRPr="001A333C">
        <w:rPr>
          <w:rFonts w:ascii="Times New Roman" w:hAnsi="Times New Roman" w:cs="Times New Roman"/>
          <w:i/>
          <w:iCs/>
          <w:color w:val="000000" w:themeColor="text1"/>
          <w:sz w:val="18"/>
          <w:szCs w:val="18"/>
          <w:lang w:val="en-US"/>
        </w:rPr>
        <w:t>ndikhe</w:t>
      </w:r>
      <w:proofErr w:type="spellEnd"/>
      <w:r w:rsidRPr="001A333C">
        <w:rPr>
          <w:rFonts w:ascii="Times New Roman" w:hAnsi="Times New Roman" w:cs="Times New Roman"/>
          <w:i/>
          <w:iCs/>
          <w:color w:val="000000" w:themeColor="text1"/>
          <w:sz w:val="18"/>
          <w:szCs w:val="18"/>
          <w:lang w:val="en-US"/>
        </w:rPr>
        <w:t xml:space="preserve"> </w:t>
      </w:r>
      <w:proofErr w:type="spellStart"/>
      <w:r w:rsidRPr="001A333C">
        <w:rPr>
          <w:rFonts w:ascii="Times New Roman" w:hAnsi="Times New Roman" w:cs="Times New Roman"/>
          <w:i/>
          <w:iCs/>
          <w:color w:val="000000" w:themeColor="text1"/>
          <w:sz w:val="18"/>
          <w:szCs w:val="18"/>
          <w:lang w:val="en-US"/>
        </w:rPr>
        <w:t>ndigoduke</w:t>
      </w:r>
      <w:proofErr w:type="spellEnd"/>
      <w:r w:rsidRPr="001A333C">
        <w:rPr>
          <w:rFonts w:ascii="Times New Roman" w:hAnsi="Times New Roman" w:cs="Times New Roman"/>
          <w:i/>
          <w:iCs/>
          <w:color w:val="000000" w:themeColor="text1"/>
          <w:sz w:val="18"/>
          <w:szCs w:val="18"/>
          <w:lang w:val="en-US"/>
        </w:rPr>
        <w:t xml:space="preserve"> </w:t>
      </w:r>
      <w:proofErr w:type="spellStart"/>
      <w:r w:rsidRPr="001A333C">
        <w:rPr>
          <w:rFonts w:ascii="Times New Roman" w:hAnsi="Times New Roman" w:cs="Times New Roman"/>
          <w:i/>
          <w:iCs/>
          <w:color w:val="000000" w:themeColor="text1"/>
          <w:sz w:val="18"/>
          <w:szCs w:val="18"/>
          <w:lang w:val="en-US"/>
        </w:rPr>
        <w:t>nayo</w:t>
      </w:r>
      <w:proofErr w:type="spellEnd"/>
      <w:r w:rsidRPr="001A333C">
        <w:rPr>
          <w:rFonts w:ascii="Times New Roman" w:hAnsi="Times New Roman" w:cs="Times New Roman"/>
          <w:i/>
          <w:iCs/>
          <w:color w:val="000000" w:themeColor="text1"/>
          <w:sz w:val="18"/>
          <w:szCs w:val="18"/>
          <w:lang w:val="en-US"/>
        </w:rPr>
        <w:t xml:space="preserve"> </w:t>
      </w:r>
      <w:proofErr w:type="spellStart"/>
      <w:r w:rsidRPr="001A333C">
        <w:rPr>
          <w:rFonts w:ascii="Times New Roman" w:hAnsi="Times New Roman" w:cs="Times New Roman"/>
          <w:i/>
          <w:iCs/>
          <w:color w:val="000000" w:themeColor="text1"/>
          <w:sz w:val="18"/>
          <w:szCs w:val="18"/>
          <w:lang w:val="en-US"/>
        </w:rPr>
        <w:t>uba</w:t>
      </w:r>
      <w:proofErr w:type="spellEnd"/>
      <w:r w:rsidRPr="001A333C">
        <w:rPr>
          <w:rFonts w:ascii="Times New Roman" w:hAnsi="Times New Roman" w:cs="Times New Roman"/>
          <w:i/>
          <w:iCs/>
          <w:color w:val="000000" w:themeColor="text1"/>
          <w:sz w:val="18"/>
          <w:szCs w:val="18"/>
          <w:lang w:val="en-US"/>
        </w:rPr>
        <w:t xml:space="preserve"> </w:t>
      </w:r>
      <w:proofErr w:type="spellStart"/>
      <w:r w:rsidRPr="001A333C">
        <w:rPr>
          <w:rFonts w:ascii="Times New Roman" w:hAnsi="Times New Roman" w:cs="Times New Roman"/>
          <w:i/>
          <w:iCs/>
          <w:color w:val="000000" w:themeColor="text1"/>
          <w:sz w:val="18"/>
          <w:szCs w:val="18"/>
          <w:lang w:val="en-US"/>
        </w:rPr>
        <w:t>ekhaya</w:t>
      </w:r>
      <w:proofErr w:type="spellEnd"/>
      <w:r w:rsidRPr="001A333C">
        <w:rPr>
          <w:rFonts w:ascii="Times New Roman" w:hAnsi="Times New Roman" w:cs="Times New Roman"/>
          <w:i/>
          <w:iCs/>
          <w:color w:val="000000" w:themeColor="text1"/>
          <w:sz w:val="18"/>
          <w:szCs w:val="18"/>
          <w:lang w:val="en-US"/>
        </w:rPr>
        <w:t xml:space="preserve"> </w:t>
      </w:r>
      <w:proofErr w:type="spellStart"/>
      <w:r w:rsidRPr="001A333C">
        <w:rPr>
          <w:rFonts w:ascii="Times New Roman" w:hAnsi="Times New Roman" w:cs="Times New Roman"/>
          <w:i/>
          <w:iCs/>
          <w:color w:val="000000" w:themeColor="text1"/>
          <w:sz w:val="18"/>
          <w:szCs w:val="18"/>
          <w:lang w:val="en-US"/>
        </w:rPr>
        <w:t>umama</w:t>
      </w:r>
      <w:proofErr w:type="spellEnd"/>
      <w:r w:rsidRPr="001A333C">
        <w:rPr>
          <w:rFonts w:ascii="Times New Roman" w:hAnsi="Times New Roman" w:cs="Times New Roman"/>
          <w:i/>
          <w:iCs/>
          <w:color w:val="000000" w:themeColor="text1"/>
          <w:sz w:val="18"/>
          <w:szCs w:val="18"/>
          <w:lang w:val="en-US"/>
        </w:rPr>
        <w:t xml:space="preserve"> </w:t>
      </w:r>
      <w:proofErr w:type="spellStart"/>
      <w:r w:rsidRPr="001A333C">
        <w:rPr>
          <w:rFonts w:ascii="Times New Roman" w:hAnsi="Times New Roman" w:cs="Times New Roman"/>
          <w:i/>
          <w:iCs/>
          <w:color w:val="000000" w:themeColor="text1"/>
          <w:sz w:val="18"/>
          <w:szCs w:val="18"/>
          <w:lang w:val="en-US"/>
        </w:rPr>
        <w:t>wam</w:t>
      </w:r>
      <w:proofErr w:type="spellEnd"/>
      <w:r w:rsidRPr="001A333C">
        <w:rPr>
          <w:rFonts w:ascii="Times New Roman" w:hAnsi="Times New Roman" w:cs="Times New Roman"/>
          <w:i/>
          <w:iCs/>
          <w:color w:val="000000" w:themeColor="text1"/>
          <w:sz w:val="18"/>
          <w:szCs w:val="18"/>
          <w:lang w:val="en-US"/>
        </w:rPr>
        <w:t xml:space="preserve"> </w:t>
      </w:r>
      <w:proofErr w:type="spellStart"/>
      <w:r w:rsidRPr="001A333C">
        <w:rPr>
          <w:rFonts w:ascii="Times New Roman" w:hAnsi="Times New Roman" w:cs="Times New Roman"/>
          <w:i/>
          <w:iCs/>
          <w:color w:val="000000" w:themeColor="text1"/>
          <w:sz w:val="18"/>
          <w:szCs w:val="18"/>
          <w:lang w:val="en-US"/>
        </w:rPr>
        <w:t>naye</w:t>
      </w:r>
      <w:proofErr w:type="spellEnd"/>
      <w:r w:rsidRPr="001A333C">
        <w:rPr>
          <w:rFonts w:ascii="Times New Roman" w:hAnsi="Times New Roman" w:cs="Times New Roman"/>
          <w:i/>
          <w:iCs/>
          <w:color w:val="000000" w:themeColor="text1"/>
          <w:sz w:val="18"/>
          <w:szCs w:val="18"/>
          <w:lang w:val="en-US"/>
        </w:rPr>
        <w:t xml:space="preserve"> </w:t>
      </w:r>
      <w:proofErr w:type="spellStart"/>
      <w:r w:rsidRPr="001A333C">
        <w:rPr>
          <w:rFonts w:ascii="Times New Roman" w:hAnsi="Times New Roman" w:cs="Times New Roman"/>
          <w:i/>
          <w:iCs/>
          <w:color w:val="000000" w:themeColor="text1"/>
          <w:sz w:val="18"/>
          <w:szCs w:val="18"/>
          <w:lang w:val="en-US"/>
        </w:rPr>
        <w:t>siyokumazisa</w:t>
      </w:r>
      <w:proofErr w:type="spellEnd"/>
      <w:r w:rsidRPr="001A333C">
        <w:rPr>
          <w:rFonts w:ascii="Times New Roman" w:hAnsi="Times New Roman" w:cs="Times New Roman"/>
          <w:i/>
          <w:iCs/>
          <w:color w:val="000000" w:themeColor="text1"/>
          <w:sz w:val="18"/>
          <w:szCs w:val="18"/>
          <w:lang w:val="en-US"/>
        </w:rPr>
        <w:t xml:space="preserve"> </w:t>
      </w:r>
      <w:proofErr w:type="spellStart"/>
      <w:r w:rsidRPr="001A333C">
        <w:rPr>
          <w:rFonts w:ascii="Times New Roman" w:hAnsi="Times New Roman" w:cs="Times New Roman"/>
          <w:i/>
          <w:iCs/>
          <w:color w:val="000000" w:themeColor="text1"/>
          <w:sz w:val="18"/>
          <w:szCs w:val="18"/>
          <w:lang w:val="en-US"/>
        </w:rPr>
        <w:t>azokwazi</w:t>
      </w:r>
      <w:proofErr w:type="spellEnd"/>
      <w:r w:rsidRPr="001A333C">
        <w:rPr>
          <w:rFonts w:ascii="Times New Roman" w:hAnsi="Times New Roman" w:cs="Times New Roman"/>
          <w:i/>
          <w:iCs/>
          <w:color w:val="000000" w:themeColor="text1"/>
          <w:sz w:val="18"/>
          <w:szCs w:val="18"/>
          <w:lang w:val="en-US"/>
        </w:rPr>
        <w:t xml:space="preserve"> </w:t>
      </w:r>
      <w:proofErr w:type="spellStart"/>
      <w:r w:rsidRPr="001A333C">
        <w:rPr>
          <w:rFonts w:ascii="Times New Roman" w:hAnsi="Times New Roman" w:cs="Times New Roman"/>
          <w:i/>
          <w:iCs/>
          <w:color w:val="000000" w:themeColor="text1"/>
          <w:sz w:val="18"/>
          <w:szCs w:val="18"/>
          <w:lang w:val="en-US"/>
        </w:rPr>
        <w:t>ukumbona</w:t>
      </w:r>
      <w:proofErr w:type="spellEnd"/>
      <w:r w:rsidRPr="001A333C">
        <w:rPr>
          <w:rFonts w:ascii="Times New Roman" w:hAnsi="Times New Roman" w:cs="Times New Roman"/>
          <w:i/>
          <w:iCs/>
          <w:color w:val="000000" w:themeColor="text1"/>
          <w:sz w:val="18"/>
          <w:szCs w:val="18"/>
          <w:lang w:val="en-US"/>
        </w:rPr>
        <w:t xml:space="preserve"> </w:t>
      </w:r>
      <w:proofErr w:type="spellStart"/>
      <w:r w:rsidRPr="001A333C">
        <w:rPr>
          <w:rFonts w:ascii="Times New Roman" w:hAnsi="Times New Roman" w:cs="Times New Roman"/>
          <w:i/>
          <w:iCs/>
          <w:color w:val="000000" w:themeColor="text1"/>
          <w:sz w:val="18"/>
          <w:szCs w:val="18"/>
          <w:lang w:val="en-US"/>
        </w:rPr>
        <w:t>amkhulule</w:t>
      </w:r>
      <w:proofErr w:type="spellEnd"/>
      <w:r w:rsidRPr="001A333C">
        <w:rPr>
          <w:rFonts w:ascii="Times New Roman" w:hAnsi="Times New Roman" w:cs="Times New Roman"/>
          <w:i/>
          <w:iCs/>
          <w:color w:val="000000" w:themeColor="text1"/>
          <w:sz w:val="18"/>
          <w:szCs w:val="18"/>
          <w:lang w:val="en-US"/>
        </w:rPr>
        <w:t xml:space="preserve"> </w:t>
      </w:r>
      <w:proofErr w:type="spellStart"/>
      <w:r w:rsidRPr="001A333C">
        <w:rPr>
          <w:rFonts w:ascii="Times New Roman" w:hAnsi="Times New Roman" w:cs="Times New Roman"/>
          <w:i/>
          <w:iCs/>
          <w:color w:val="000000" w:themeColor="text1"/>
          <w:sz w:val="18"/>
          <w:szCs w:val="18"/>
          <w:lang w:val="en-US"/>
        </w:rPr>
        <w:t>emveni</w:t>
      </w:r>
      <w:proofErr w:type="spellEnd"/>
      <w:r w:rsidRPr="001A333C">
        <w:rPr>
          <w:rFonts w:ascii="Times New Roman" w:hAnsi="Times New Roman" w:cs="Times New Roman"/>
          <w:i/>
          <w:iCs/>
          <w:color w:val="000000" w:themeColor="text1"/>
          <w:sz w:val="18"/>
          <w:szCs w:val="18"/>
          <w:lang w:val="en-US"/>
        </w:rPr>
        <w:t xml:space="preserve"> </w:t>
      </w:r>
      <w:proofErr w:type="spellStart"/>
      <w:r w:rsidRPr="001A333C">
        <w:rPr>
          <w:rFonts w:ascii="Times New Roman" w:hAnsi="Times New Roman" w:cs="Times New Roman"/>
          <w:i/>
          <w:iCs/>
          <w:color w:val="000000" w:themeColor="text1"/>
          <w:sz w:val="18"/>
          <w:szCs w:val="18"/>
          <w:lang w:val="en-US"/>
        </w:rPr>
        <w:t>koko</w:t>
      </w:r>
      <w:proofErr w:type="spellEnd"/>
      <w:r w:rsidRPr="001A333C">
        <w:rPr>
          <w:rFonts w:ascii="Times New Roman" w:hAnsi="Times New Roman" w:cs="Times New Roman"/>
          <w:i/>
          <w:iCs/>
          <w:color w:val="000000" w:themeColor="text1"/>
          <w:sz w:val="18"/>
          <w:szCs w:val="18"/>
          <w:lang w:val="en-US"/>
        </w:rPr>
        <w:t xml:space="preserve"> </w:t>
      </w:r>
      <w:proofErr w:type="spellStart"/>
      <w:r w:rsidRPr="001A333C">
        <w:rPr>
          <w:rFonts w:ascii="Times New Roman" w:hAnsi="Times New Roman" w:cs="Times New Roman"/>
          <w:i/>
          <w:iCs/>
          <w:color w:val="000000" w:themeColor="text1"/>
          <w:sz w:val="18"/>
          <w:szCs w:val="18"/>
          <w:lang w:val="en-US"/>
        </w:rPr>
        <w:t>aze</w:t>
      </w:r>
      <w:proofErr w:type="spellEnd"/>
      <w:r w:rsidRPr="001A333C">
        <w:rPr>
          <w:rFonts w:ascii="Times New Roman" w:hAnsi="Times New Roman" w:cs="Times New Roman"/>
          <w:i/>
          <w:iCs/>
          <w:color w:val="000000" w:themeColor="text1"/>
          <w:sz w:val="18"/>
          <w:szCs w:val="18"/>
          <w:lang w:val="en-US"/>
        </w:rPr>
        <w:t xml:space="preserve"> </w:t>
      </w:r>
      <w:proofErr w:type="spellStart"/>
      <w:r w:rsidRPr="001A333C">
        <w:rPr>
          <w:rFonts w:ascii="Times New Roman" w:hAnsi="Times New Roman" w:cs="Times New Roman"/>
          <w:i/>
          <w:iCs/>
          <w:color w:val="000000" w:themeColor="text1"/>
          <w:sz w:val="18"/>
          <w:szCs w:val="18"/>
          <w:lang w:val="en-US"/>
        </w:rPr>
        <w:t>elincwedeni</w:t>
      </w:r>
      <w:proofErr w:type="spellEnd"/>
      <w:r w:rsidRPr="001A333C">
        <w:rPr>
          <w:rFonts w:ascii="Times New Roman" w:hAnsi="Times New Roman" w:cs="Times New Roman"/>
          <w:i/>
          <w:iCs/>
          <w:color w:val="000000" w:themeColor="text1"/>
          <w:sz w:val="18"/>
          <w:szCs w:val="18"/>
          <w:lang w:val="en-US"/>
        </w:rPr>
        <w:t xml:space="preserve"> </w:t>
      </w:r>
      <w:proofErr w:type="spellStart"/>
      <w:r w:rsidRPr="001A333C">
        <w:rPr>
          <w:rFonts w:ascii="Times New Roman" w:hAnsi="Times New Roman" w:cs="Times New Roman"/>
          <w:i/>
          <w:iCs/>
          <w:color w:val="000000" w:themeColor="text1"/>
          <w:sz w:val="18"/>
          <w:szCs w:val="18"/>
          <w:lang w:val="en-US"/>
        </w:rPr>
        <w:t>kwakhona</w:t>
      </w:r>
      <w:proofErr w:type="spellEnd"/>
      <w:r w:rsidRPr="001A333C">
        <w:rPr>
          <w:rFonts w:ascii="Times New Roman" w:hAnsi="Times New Roman" w:cs="Times New Roman"/>
          <w:i/>
          <w:iCs/>
          <w:color w:val="000000" w:themeColor="text1"/>
          <w:sz w:val="18"/>
          <w:szCs w:val="18"/>
          <w:lang w:val="en-US"/>
        </w:rPr>
        <w:t>.”</w:t>
      </w:r>
      <w:r w:rsidRPr="001A333C">
        <w:rPr>
          <w:rStyle w:val="FootnoteReference"/>
          <w:rFonts w:ascii="Times New Roman" w:hAnsi="Times New Roman" w:cs="Times New Roman"/>
          <w:i/>
          <w:iCs/>
          <w:color w:val="000000" w:themeColor="text1"/>
          <w:sz w:val="18"/>
          <w:szCs w:val="18"/>
          <w:lang w:val="en-US"/>
        </w:rPr>
        <w:footnoteReference w:id="19"/>
      </w:r>
      <w:r w:rsidRPr="001A333C">
        <w:rPr>
          <w:rFonts w:ascii="Times New Roman" w:hAnsi="Times New Roman" w:cs="Times New Roman"/>
          <w:i/>
          <w:iCs/>
          <w:color w:val="000000" w:themeColor="text1"/>
          <w:sz w:val="18"/>
          <w:szCs w:val="18"/>
          <w:lang w:val="en-US"/>
        </w:rPr>
        <w:t xml:space="preserve"> </w:t>
      </w:r>
    </w:p>
    <w:p w14:paraId="751D9505" w14:textId="159F902A" w:rsidR="00D1213E" w:rsidRPr="00542D2B" w:rsidRDefault="00542D2B" w:rsidP="00542D2B">
      <w:pPr>
        <w:spacing w:line="48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[1</w:t>
      </w:r>
      <w:r w:rsidR="00451E2B">
        <w:rPr>
          <w:rFonts w:ascii="Times New Roman" w:hAnsi="Times New Roman" w:cs="Times New Roman"/>
          <w:color w:val="000000" w:themeColor="text1"/>
          <w:lang w:val="en-US"/>
        </w:rPr>
        <w:t>31</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ab/>
      </w:r>
      <w:r w:rsidR="00D1213E" w:rsidRPr="00542D2B">
        <w:rPr>
          <w:rFonts w:ascii="Times New Roman" w:hAnsi="Times New Roman" w:cs="Times New Roman"/>
          <w:color w:val="000000" w:themeColor="text1"/>
          <w:lang w:val="en-US"/>
        </w:rPr>
        <w:t xml:space="preserve">Dr Mpondo wrote on the same form in English: </w:t>
      </w:r>
    </w:p>
    <w:p w14:paraId="0AEAC526" w14:textId="061CC94A" w:rsidR="00D1213E" w:rsidRPr="001A333C" w:rsidRDefault="00D1213E" w:rsidP="00D1213E">
      <w:pPr>
        <w:spacing w:line="480" w:lineRule="auto"/>
        <w:ind w:left="709" w:hanging="709"/>
        <w:jc w:val="both"/>
        <w:rPr>
          <w:rFonts w:ascii="Times New Roman" w:hAnsi="Times New Roman" w:cs="Times New Roman"/>
          <w:color w:val="000000" w:themeColor="text1"/>
          <w:lang w:val="en-US"/>
        </w:rPr>
      </w:pPr>
      <w:r w:rsidRPr="001A333C">
        <w:rPr>
          <w:rFonts w:ascii="Times New Roman" w:hAnsi="Times New Roman" w:cs="Times New Roman"/>
          <w:color w:val="000000" w:themeColor="text1"/>
          <w:sz w:val="18"/>
          <w:szCs w:val="18"/>
          <w:lang w:val="en-US"/>
        </w:rPr>
        <w:tab/>
      </w:r>
      <w:r w:rsidRPr="001A333C">
        <w:rPr>
          <w:rFonts w:ascii="Times New Roman" w:hAnsi="Times New Roman" w:cs="Times New Roman"/>
          <w:i/>
          <w:iCs/>
          <w:color w:val="000000" w:themeColor="text1"/>
          <w:sz w:val="18"/>
          <w:szCs w:val="18"/>
          <w:lang w:val="en-US"/>
        </w:rPr>
        <w:t>“Placem</w:t>
      </w:r>
      <w:r w:rsidR="00BD40DD">
        <w:rPr>
          <w:rFonts w:ascii="Times New Roman" w:hAnsi="Times New Roman" w:cs="Times New Roman"/>
          <w:i/>
          <w:iCs/>
          <w:color w:val="000000" w:themeColor="text1"/>
          <w:sz w:val="18"/>
          <w:szCs w:val="18"/>
          <w:lang w:val="en-US"/>
        </w:rPr>
        <w:t xml:space="preserve">ent has been secured but </w:t>
      </w:r>
      <w:proofErr w:type="gramStart"/>
      <w:r w:rsidR="00BD40DD">
        <w:rPr>
          <w:rFonts w:ascii="Times New Roman" w:hAnsi="Times New Roman" w:cs="Times New Roman"/>
          <w:i/>
          <w:iCs/>
          <w:color w:val="000000" w:themeColor="text1"/>
          <w:sz w:val="18"/>
          <w:szCs w:val="18"/>
          <w:lang w:val="en-US"/>
        </w:rPr>
        <w:t>A[</w:t>
      </w:r>
      <w:proofErr w:type="gramEnd"/>
      <w:r w:rsidR="00BD40DD">
        <w:rPr>
          <w:rFonts w:ascii="Times New Roman" w:hAnsi="Times New Roman" w:cs="Times New Roman"/>
          <w:i/>
          <w:iCs/>
          <w:color w:val="000000" w:themeColor="text1"/>
          <w:sz w:val="18"/>
          <w:szCs w:val="18"/>
          <w:lang w:val="en-US"/>
        </w:rPr>
        <w:t>…]</w:t>
      </w:r>
      <w:bookmarkStart w:id="0" w:name="_GoBack"/>
      <w:bookmarkEnd w:id="0"/>
      <w:r w:rsidRPr="001A333C">
        <w:rPr>
          <w:rFonts w:ascii="Times New Roman" w:hAnsi="Times New Roman" w:cs="Times New Roman"/>
          <w:i/>
          <w:iCs/>
          <w:color w:val="000000" w:themeColor="text1"/>
          <w:sz w:val="18"/>
          <w:szCs w:val="18"/>
          <w:lang w:val="en-US"/>
        </w:rPr>
        <w:t>’s mother wants to take her home to see grandmother before transfer/ placement despite extensive counselling</w:t>
      </w:r>
      <w:r w:rsidRPr="001A333C">
        <w:rPr>
          <w:rFonts w:ascii="Times New Roman" w:hAnsi="Times New Roman" w:cs="Times New Roman"/>
          <w:color w:val="000000" w:themeColor="text1"/>
          <w:lang w:val="en-US"/>
        </w:rPr>
        <w:t>.” This was signed on 21 October 2022. What purports to be an affidavit of Dr Mpondo was attached to the founding affidavit as Annexure “</w:t>
      </w:r>
      <w:proofErr w:type="gramStart"/>
      <w:r w:rsidRPr="001A333C">
        <w:rPr>
          <w:rFonts w:ascii="Times New Roman" w:hAnsi="Times New Roman" w:cs="Times New Roman"/>
          <w:color w:val="000000" w:themeColor="text1"/>
          <w:lang w:val="en-US"/>
        </w:rPr>
        <w:t>G”  but</w:t>
      </w:r>
      <w:proofErr w:type="gramEnd"/>
      <w:r w:rsidRPr="001A333C">
        <w:rPr>
          <w:rFonts w:ascii="Times New Roman" w:hAnsi="Times New Roman" w:cs="Times New Roman"/>
          <w:color w:val="000000" w:themeColor="text1"/>
          <w:lang w:val="en-US"/>
        </w:rPr>
        <w:t xml:space="preserve"> it was neither signed nor commissioned .  That same evening applicant received a message from the respondent to the effect that the minor was settled and well and that she would return her on 31</w:t>
      </w:r>
      <w:r w:rsidRPr="001A333C">
        <w:rPr>
          <w:rFonts w:ascii="Times New Roman" w:hAnsi="Times New Roman" w:cs="Times New Roman"/>
          <w:color w:val="000000" w:themeColor="text1"/>
          <w:vertAlign w:val="superscript"/>
          <w:lang w:val="en-US"/>
        </w:rPr>
        <w:t>st</w:t>
      </w:r>
      <w:r w:rsidRPr="001A333C">
        <w:rPr>
          <w:rFonts w:ascii="Times New Roman" w:hAnsi="Times New Roman" w:cs="Times New Roman"/>
          <w:color w:val="000000" w:themeColor="text1"/>
          <w:lang w:val="en-US"/>
        </w:rPr>
        <w:t xml:space="preserve"> October 2022 for follow – up medical treatment. </w:t>
      </w:r>
      <w:r w:rsidR="006D7832" w:rsidRPr="001A333C">
        <w:rPr>
          <w:rFonts w:ascii="Times New Roman" w:hAnsi="Times New Roman" w:cs="Times New Roman"/>
          <w:color w:val="000000" w:themeColor="text1"/>
          <w:lang w:val="en-US"/>
        </w:rPr>
        <w:t xml:space="preserve">  Refusing of treatment </w:t>
      </w:r>
      <w:r w:rsidR="00FC2AB0">
        <w:rPr>
          <w:rFonts w:ascii="Times New Roman" w:hAnsi="Times New Roman" w:cs="Times New Roman"/>
          <w:color w:val="000000" w:themeColor="text1"/>
          <w:lang w:val="en-US"/>
        </w:rPr>
        <w:t xml:space="preserve">is not supported by the </w:t>
      </w:r>
      <w:proofErr w:type="gramStart"/>
      <w:r w:rsidR="00FC2AB0">
        <w:rPr>
          <w:rFonts w:ascii="Times New Roman" w:hAnsi="Times New Roman" w:cs="Times New Roman"/>
          <w:color w:val="000000" w:themeColor="text1"/>
          <w:lang w:val="en-US"/>
        </w:rPr>
        <w:t xml:space="preserve">evidence </w:t>
      </w:r>
      <w:r w:rsidR="006D7832" w:rsidRPr="001A333C">
        <w:rPr>
          <w:rFonts w:ascii="Times New Roman" w:hAnsi="Times New Roman" w:cs="Times New Roman"/>
          <w:color w:val="000000" w:themeColor="text1"/>
          <w:lang w:val="en-US"/>
        </w:rPr>
        <w:t xml:space="preserve"> that</w:t>
      </w:r>
      <w:proofErr w:type="gramEnd"/>
      <w:r w:rsidR="006D7832" w:rsidRPr="001A333C">
        <w:rPr>
          <w:rFonts w:ascii="Times New Roman" w:hAnsi="Times New Roman" w:cs="Times New Roman"/>
          <w:color w:val="000000" w:themeColor="text1"/>
          <w:lang w:val="en-US"/>
        </w:rPr>
        <w:t xml:space="preserve"> the respondent had taken the child for block therapy. She remained present for the benefit of the child. The order was </w:t>
      </w:r>
      <w:proofErr w:type="gramStart"/>
      <w:r w:rsidR="006D7832" w:rsidRPr="001A333C">
        <w:rPr>
          <w:rFonts w:ascii="Times New Roman" w:hAnsi="Times New Roman" w:cs="Times New Roman"/>
          <w:color w:val="000000" w:themeColor="text1"/>
          <w:lang w:val="en-US"/>
        </w:rPr>
        <w:t xml:space="preserve">sought </w:t>
      </w:r>
      <w:r w:rsidR="00FC2AB0">
        <w:rPr>
          <w:rFonts w:ascii="Times New Roman" w:hAnsi="Times New Roman" w:cs="Times New Roman"/>
          <w:color w:val="000000" w:themeColor="text1"/>
          <w:lang w:val="en-US"/>
        </w:rPr>
        <w:t xml:space="preserve"> and</w:t>
      </w:r>
      <w:proofErr w:type="gramEnd"/>
      <w:r w:rsidR="00FC2AB0">
        <w:rPr>
          <w:rFonts w:ascii="Times New Roman" w:hAnsi="Times New Roman" w:cs="Times New Roman"/>
          <w:color w:val="000000" w:themeColor="text1"/>
          <w:lang w:val="en-US"/>
        </w:rPr>
        <w:t xml:space="preserve"> obtained </w:t>
      </w:r>
      <w:r w:rsidR="006D7832" w:rsidRPr="001A333C">
        <w:rPr>
          <w:rFonts w:ascii="Times New Roman" w:hAnsi="Times New Roman" w:cs="Times New Roman"/>
          <w:color w:val="000000" w:themeColor="text1"/>
          <w:lang w:val="en-US"/>
        </w:rPr>
        <w:t xml:space="preserve">before 31 October 2022. </w:t>
      </w:r>
    </w:p>
    <w:p w14:paraId="1FAD6AA6" w14:textId="23F4615E" w:rsidR="00483681" w:rsidRPr="00E72C9A" w:rsidRDefault="00D9365C" w:rsidP="00E72C9A">
      <w:pPr>
        <w:spacing w:line="480" w:lineRule="auto"/>
        <w:ind w:left="709" w:hanging="709"/>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[1</w:t>
      </w:r>
      <w:r w:rsidR="00451E2B">
        <w:rPr>
          <w:rFonts w:ascii="Times New Roman" w:hAnsi="Times New Roman" w:cs="Times New Roman"/>
          <w:color w:val="000000" w:themeColor="text1"/>
          <w:lang w:val="en-US"/>
        </w:rPr>
        <w:t>32</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ab/>
      </w:r>
      <w:r w:rsidR="00E72C9A" w:rsidRPr="001A333C">
        <w:rPr>
          <w:rFonts w:ascii="Times New Roman" w:hAnsi="Times New Roman" w:cs="Times New Roman"/>
        </w:rPr>
        <w:t>In the South African context, a country that has a Constitution that seeks “to level the playing field”, for those who have and those who were previously disadvantaged, a removal of a child from her home and from family ,must be consistent with the constitutional imperatives, if not , it must not be tolerated .</w:t>
      </w:r>
      <w:r w:rsidR="00E72C9A">
        <w:rPr>
          <w:rFonts w:ascii="Times New Roman" w:hAnsi="Times New Roman" w:cs="Times New Roman"/>
          <w:color w:val="000000" w:themeColor="text1"/>
          <w:lang w:val="en-US"/>
        </w:rPr>
        <w:t>T</w:t>
      </w:r>
      <w:r w:rsidR="00483681" w:rsidRPr="001A333C">
        <w:rPr>
          <w:rFonts w:ascii="Times New Roman" w:hAnsi="Times New Roman" w:cs="Times New Roman"/>
        </w:rPr>
        <w:t>he Constitution and the protection that it affords everyone’s dignity and privacy, it becomes untenable that an invasive order</w:t>
      </w:r>
      <w:r w:rsidR="00483681" w:rsidRPr="001A333C">
        <w:rPr>
          <w:rFonts w:ascii="Times New Roman" w:hAnsi="Times New Roman" w:cs="Times New Roman"/>
          <w:i/>
          <w:iCs/>
        </w:rPr>
        <w:t xml:space="preserve">, in </w:t>
      </w:r>
      <w:proofErr w:type="spellStart"/>
      <w:r w:rsidR="00483681" w:rsidRPr="001A333C">
        <w:rPr>
          <w:rFonts w:ascii="Times New Roman" w:hAnsi="Times New Roman" w:cs="Times New Roman"/>
          <w:i/>
          <w:iCs/>
        </w:rPr>
        <w:t>casu</w:t>
      </w:r>
      <w:proofErr w:type="spellEnd"/>
      <w:r w:rsidR="00483681" w:rsidRPr="001A333C">
        <w:rPr>
          <w:rFonts w:ascii="Times New Roman" w:hAnsi="Times New Roman" w:cs="Times New Roman"/>
          <w:i/>
          <w:iCs/>
        </w:rPr>
        <w:t>,</w:t>
      </w:r>
      <w:r w:rsidR="00483681" w:rsidRPr="001A333C">
        <w:rPr>
          <w:rFonts w:ascii="Times New Roman" w:hAnsi="Times New Roman" w:cs="Times New Roman"/>
        </w:rPr>
        <w:t xml:space="preserve"> the removal of a child from her mother and home ,can be granted in the absence of the respondent</w:t>
      </w:r>
      <w:r w:rsidR="00483681" w:rsidRPr="001A333C">
        <w:rPr>
          <w:rStyle w:val="FootnoteReference"/>
          <w:rFonts w:ascii="Times New Roman" w:hAnsi="Times New Roman" w:cs="Times New Roman"/>
        </w:rPr>
        <w:footnoteReference w:id="20"/>
      </w:r>
      <w:r w:rsidR="00483681" w:rsidRPr="001A333C">
        <w:rPr>
          <w:rFonts w:ascii="Times New Roman" w:hAnsi="Times New Roman" w:cs="Times New Roman"/>
        </w:rPr>
        <w:t xml:space="preserve">. </w:t>
      </w:r>
    </w:p>
    <w:p w14:paraId="4CAEB64D" w14:textId="04B84F63" w:rsidR="00C27F2A" w:rsidRPr="001A333C" w:rsidRDefault="00483681" w:rsidP="00D1213E">
      <w:pPr>
        <w:spacing w:line="480" w:lineRule="auto"/>
        <w:ind w:left="709" w:hanging="709"/>
        <w:jc w:val="both"/>
        <w:rPr>
          <w:rFonts w:ascii="Times New Roman" w:hAnsi="Times New Roman" w:cs="Times New Roman"/>
          <w:color w:val="000000" w:themeColor="text1"/>
          <w:lang w:val="en-US"/>
        </w:rPr>
      </w:pPr>
      <w:r w:rsidRPr="001A333C">
        <w:rPr>
          <w:rFonts w:ascii="Times New Roman" w:hAnsi="Times New Roman" w:cs="Times New Roman"/>
          <w:color w:val="000000" w:themeColor="text1"/>
          <w:lang w:val="en-US"/>
        </w:rPr>
        <w:t>[</w:t>
      </w:r>
      <w:r w:rsidR="00D9365C">
        <w:rPr>
          <w:rFonts w:ascii="Times New Roman" w:hAnsi="Times New Roman" w:cs="Times New Roman"/>
          <w:color w:val="000000" w:themeColor="text1"/>
          <w:lang w:val="en-US"/>
        </w:rPr>
        <w:t>1</w:t>
      </w:r>
      <w:r w:rsidR="00451E2B">
        <w:rPr>
          <w:rFonts w:ascii="Times New Roman" w:hAnsi="Times New Roman" w:cs="Times New Roman"/>
          <w:color w:val="000000" w:themeColor="text1"/>
          <w:lang w:val="en-US"/>
        </w:rPr>
        <w:t>33</w:t>
      </w:r>
      <w:r w:rsidR="00D9365C">
        <w:rPr>
          <w:rFonts w:ascii="Times New Roman" w:hAnsi="Times New Roman" w:cs="Times New Roman"/>
          <w:color w:val="000000" w:themeColor="text1"/>
          <w:lang w:val="en-US"/>
        </w:rPr>
        <w:t>]</w:t>
      </w:r>
      <w:r w:rsidR="00D9365C">
        <w:rPr>
          <w:rFonts w:ascii="Times New Roman" w:hAnsi="Times New Roman" w:cs="Times New Roman"/>
          <w:color w:val="000000" w:themeColor="text1"/>
          <w:lang w:val="en-US"/>
        </w:rPr>
        <w:tab/>
      </w:r>
      <w:proofErr w:type="spellStart"/>
      <w:r w:rsidR="00C27F2A" w:rsidRPr="001A333C">
        <w:rPr>
          <w:rFonts w:ascii="Times New Roman" w:hAnsi="Times New Roman" w:cs="Times New Roman"/>
          <w:color w:val="000000" w:themeColor="text1"/>
          <w:lang w:val="en-US"/>
        </w:rPr>
        <w:t>Ms</w:t>
      </w:r>
      <w:proofErr w:type="spellEnd"/>
      <w:r w:rsidR="00C27F2A" w:rsidRPr="001A333C">
        <w:rPr>
          <w:rFonts w:ascii="Times New Roman" w:hAnsi="Times New Roman" w:cs="Times New Roman"/>
          <w:color w:val="000000" w:themeColor="text1"/>
          <w:lang w:val="en-US"/>
        </w:rPr>
        <w:t xml:space="preserve"> </w:t>
      </w:r>
      <w:proofErr w:type="spellStart"/>
      <w:r w:rsidR="00C27F2A" w:rsidRPr="001A333C">
        <w:rPr>
          <w:rFonts w:ascii="Times New Roman" w:hAnsi="Times New Roman" w:cs="Times New Roman"/>
          <w:color w:val="000000" w:themeColor="text1"/>
          <w:lang w:val="en-US"/>
        </w:rPr>
        <w:t>Ilze</w:t>
      </w:r>
      <w:proofErr w:type="spellEnd"/>
      <w:r w:rsidR="00C27F2A" w:rsidRPr="001A333C">
        <w:rPr>
          <w:rFonts w:ascii="Times New Roman" w:hAnsi="Times New Roman" w:cs="Times New Roman"/>
          <w:color w:val="000000" w:themeColor="text1"/>
          <w:lang w:val="en-US"/>
        </w:rPr>
        <w:t xml:space="preserve"> van </w:t>
      </w:r>
      <w:proofErr w:type="spellStart"/>
      <w:r w:rsidR="00C27F2A" w:rsidRPr="001A333C">
        <w:rPr>
          <w:rFonts w:ascii="Times New Roman" w:hAnsi="Times New Roman" w:cs="Times New Roman"/>
          <w:color w:val="000000" w:themeColor="text1"/>
          <w:lang w:val="en-US"/>
        </w:rPr>
        <w:t>Rensburg</w:t>
      </w:r>
      <w:proofErr w:type="spellEnd"/>
      <w:r w:rsidR="00C27F2A" w:rsidRPr="001A333C">
        <w:rPr>
          <w:rFonts w:ascii="Times New Roman" w:hAnsi="Times New Roman" w:cs="Times New Roman"/>
          <w:color w:val="000000" w:themeColor="text1"/>
          <w:lang w:val="en-US"/>
        </w:rPr>
        <w:t xml:space="preserve"> made it clear in her affidavit that the primary concern of their office was AN’s health </w:t>
      </w:r>
      <w:proofErr w:type="spellStart"/>
      <w:r w:rsidR="00C27F2A" w:rsidRPr="001A333C">
        <w:rPr>
          <w:rFonts w:ascii="Times New Roman" w:hAnsi="Times New Roman" w:cs="Times New Roman"/>
          <w:color w:val="000000" w:themeColor="text1"/>
          <w:lang w:val="en-US"/>
        </w:rPr>
        <w:t>i.e</w:t>
      </w:r>
      <w:proofErr w:type="spellEnd"/>
      <w:r w:rsidR="00C27F2A" w:rsidRPr="001A333C">
        <w:rPr>
          <w:rFonts w:ascii="Times New Roman" w:hAnsi="Times New Roman" w:cs="Times New Roman"/>
          <w:color w:val="000000" w:themeColor="text1"/>
          <w:lang w:val="en-US"/>
        </w:rPr>
        <w:t xml:space="preserve"> malnourishment, skin condition and general </w:t>
      </w:r>
      <w:proofErr w:type="spellStart"/>
      <w:r w:rsidR="00C27F2A" w:rsidRPr="001A333C">
        <w:rPr>
          <w:rFonts w:ascii="Times New Roman" w:hAnsi="Times New Roman" w:cs="Times New Roman"/>
          <w:color w:val="000000" w:themeColor="text1"/>
          <w:lang w:val="en-US"/>
        </w:rPr>
        <w:t>well being</w:t>
      </w:r>
      <w:proofErr w:type="spellEnd"/>
      <w:r w:rsidR="00C27F2A" w:rsidRPr="001A333C">
        <w:rPr>
          <w:rFonts w:ascii="Times New Roman" w:hAnsi="Times New Roman" w:cs="Times New Roman"/>
          <w:color w:val="000000" w:themeColor="text1"/>
          <w:lang w:val="en-US"/>
        </w:rPr>
        <w:t xml:space="preserve">, all </w:t>
      </w:r>
      <w:r w:rsidR="00C27F2A" w:rsidRPr="001A333C">
        <w:rPr>
          <w:rFonts w:ascii="Times New Roman" w:hAnsi="Times New Roman" w:cs="Times New Roman"/>
          <w:color w:val="000000" w:themeColor="text1"/>
          <w:lang w:val="en-US"/>
        </w:rPr>
        <w:lastRenderedPageBreak/>
        <w:t xml:space="preserve">of which </w:t>
      </w:r>
      <w:r w:rsidR="00C27F2A" w:rsidRPr="00FC2AB0">
        <w:rPr>
          <w:rFonts w:ascii="Times New Roman" w:hAnsi="Times New Roman" w:cs="Times New Roman"/>
          <w:color w:val="000000" w:themeColor="text1"/>
          <w:u w:val="single"/>
          <w:lang w:val="en-US"/>
        </w:rPr>
        <w:t>remained dire despite conservative non- surgical interventions including supplements and ointments.</w:t>
      </w:r>
      <w:r w:rsidR="00C27F2A" w:rsidRPr="001A333C">
        <w:rPr>
          <w:rFonts w:ascii="Times New Roman" w:hAnsi="Times New Roman" w:cs="Times New Roman"/>
          <w:color w:val="000000" w:themeColor="text1"/>
          <w:lang w:val="en-US"/>
        </w:rPr>
        <w:t xml:space="preserve">  She further stated that a needs analysis was conducted on 22</w:t>
      </w:r>
      <w:r w:rsidR="00C27F2A" w:rsidRPr="001A333C">
        <w:rPr>
          <w:rFonts w:ascii="Times New Roman" w:hAnsi="Times New Roman" w:cs="Times New Roman"/>
          <w:color w:val="000000" w:themeColor="text1"/>
          <w:vertAlign w:val="superscript"/>
          <w:lang w:val="en-US"/>
        </w:rPr>
        <w:t>nd</w:t>
      </w:r>
      <w:r w:rsidR="00C27F2A" w:rsidRPr="001A333C">
        <w:rPr>
          <w:rFonts w:ascii="Times New Roman" w:hAnsi="Times New Roman" w:cs="Times New Roman"/>
          <w:color w:val="000000" w:themeColor="text1"/>
          <w:lang w:val="en-US"/>
        </w:rPr>
        <w:t xml:space="preserve"> June 2021 by </w:t>
      </w:r>
      <w:proofErr w:type="spellStart"/>
      <w:r w:rsidR="00C27F2A" w:rsidRPr="001A333C">
        <w:rPr>
          <w:rFonts w:ascii="Times New Roman" w:hAnsi="Times New Roman" w:cs="Times New Roman"/>
          <w:color w:val="000000" w:themeColor="text1"/>
          <w:lang w:val="en-US"/>
        </w:rPr>
        <w:t>Ms</w:t>
      </w:r>
      <w:proofErr w:type="spellEnd"/>
      <w:r w:rsidR="00C27F2A" w:rsidRPr="001A333C">
        <w:rPr>
          <w:rFonts w:ascii="Times New Roman" w:hAnsi="Times New Roman" w:cs="Times New Roman"/>
          <w:color w:val="000000" w:themeColor="text1"/>
          <w:lang w:val="en-US"/>
        </w:rPr>
        <w:t xml:space="preserve"> </w:t>
      </w:r>
      <w:proofErr w:type="spellStart"/>
      <w:r w:rsidR="00C27F2A" w:rsidRPr="001A333C">
        <w:rPr>
          <w:rFonts w:ascii="Times New Roman" w:hAnsi="Times New Roman" w:cs="Times New Roman"/>
          <w:color w:val="000000" w:themeColor="text1"/>
          <w:lang w:val="en-US"/>
        </w:rPr>
        <w:t>Onica</w:t>
      </w:r>
      <w:proofErr w:type="spellEnd"/>
      <w:r w:rsidR="00C27F2A" w:rsidRPr="001A333C">
        <w:rPr>
          <w:rFonts w:ascii="Times New Roman" w:hAnsi="Times New Roman" w:cs="Times New Roman"/>
          <w:color w:val="000000" w:themeColor="text1"/>
          <w:lang w:val="en-US"/>
        </w:rPr>
        <w:t xml:space="preserve"> </w:t>
      </w:r>
      <w:proofErr w:type="spellStart"/>
      <w:r w:rsidR="00C27F2A" w:rsidRPr="001A333C">
        <w:rPr>
          <w:rFonts w:ascii="Times New Roman" w:hAnsi="Times New Roman" w:cs="Times New Roman"/>
          <w:color w:val="000000" w:themeColor="text1"/>
          <w:lang w:val="en-US"/>
        </w:rPr>
        <w:t>Langa</w:t>
      </w:r>
      <w:proofErr w:type="spellEnd"/>
      <w:r w:rsidR="00C27F2A" w:rsidRPr="001A333C">
        <w:rPr>
          <w:rFonts w:ascii="Times New Roman" w:hAnsi="Times New Roman" w:cs="Times New Roman"/>
          <w:color w:val="000000" w:themeColor="text1"/>
          <w:lang w:val="en-US"/>
        </w:rPr>
        <w:t xml:space="preserve"> and that several components were addressed including AN’s medical needs, the wheelchair</w:t>
      </w:r>
      <w:r w:rsidR="00D438F4" w:rsidRPr="001A333C">
        <w:rPr>
          <w:rFonts w:ascii="Times New Roman" w:hAnsi="Times New Roman" w:cs="Times New Roman"/>
          <w:color w:val="000000" w:themeColor="text1"/>
          <w:lang w:val="en-US"/>
        </w:rPr>
        <w:t xml:space="preserve">, accommodation and transport. She further recorded that the respondent indicated her wish to relocate to East London and that a house be purchased for her. </w:t>
      </w:r>
      <w:r w:rsidR="006D7832" w:rsidRPr="001A333C">
        <w:rPr>
          <w:rFonts w:ascii="Times New Roman" w:hAnsi="Times New Roman" w:cs="Times New Roman"/>
          <w:color w:val="000000" w:themeColor="text1"/>
          <w:lang w:val="en-US"/>
        </w:rPr>
        <w:t xml:space="preserve"> The child has a family and the Trust cannot in assessing the needs of the child isolate the child from the </w:t>
      </w:r>
      <w:proofErr w:type="gramStart"/>
      <w:r w:rsidR="006D7832" w:rsidRPr="001A333C">
        <w:rPr>
          <w:rFonts w:ascii="Times New Roman" w:hAnsi="Times New Roman" w:cs="Times New Roman"/>
          <w:color w:val="000000" w:themeColor="text1"/>
          <w:lang w:val="en-US"/>
        </w:rPr>
        <w:t>family ,</w:t>
      </w:r>
      <w:proofErr w:type="gramEnd"/>
      <w:r w:rsidR="006D7832" w:rsidRPr="001A333C">
        <w:rPr>
          <w:rFonts w:ascii="Times New Roman" w:hAnsi="Times New Roman" w:cs="Times New Roman"/>
          <w:color w:val="000000" w:themeColor="text1"/>
          <w:lang w:val="en-US"/>
        </w:rPr>
        <w:t xml:space="preserve"> especially the mother, otherwise there would be no conducive family environment for the child’s comfort. </w:t>
      </w:r>
    </w:p>
    <w:p w14:paraId="4555F90E" w14:textId="6BAE55E7" w:rsidR="00FC2AB0" w:rsidRDefault="00D9365C" w:rsidP="00D9365C">
      <w:pPr>
        <w:spacing w:line="480" w:lineRule="auto"/>
        <w:ind w:left="709" w:hanging="709"/>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[1</w:t>
      </w:r>
      <w:r w:rsidR="005704C2">
        <w:rPr>
          <w:rFonts w:ascii="Times New Roman" w:hAnsi="Times New Roman" w:cs="Times New Roman"/>
          <w:color w:val="000000" w:themeColor="text1"/>
          <w:lang w:val="en-US"/>
        </w:rPr>
        <w:t>34</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r>
      <w:r w:rsidR="00D438F4" w:rsidRPr="001A333C">
        <w:rPr>
          <w:rFonts w:ascii="Times New Roman" w:hAnsi="Times New Roman" w:cs="Times New Roman"/>
          <w:color w:val="000000" w:themeColor="text1"/>
          <w:lang w:val="en-US"/>
        </w:rPr>
        <w:t>The respondent stated the challenges she was confronted with when it comes to transportation needs of her child. She stated that she use</w:t>
      </w:r>
      <w:r w:rsidR="00483681" w:rsidRPr="001A333C">
        <w:rPr>
          <w:rFonts w:ascii="Times New Roman" w:hAnsi="Times New Roman" w:cs="Times New Roman"/>
          <w:color w:val="000000" w:themeColor="text1"/>
          <w:lang w:val="en-US"/>
        </w:rPr>
        <w:t>d</w:t>
      </w:r>
      <w:r w:rsidR="00D438F4" w:rsidRPr="001A333C">
        <w:rPr>
          <w:rFonts w:ascii="Times New Roman" w:hAnsi="Times New Roman" w:cs="Times New Roman"/>
          <w:color w:val="000000" w:themeColor="text1"/>
          <w:lang w:val="en-US"/>
        </w:rPr>
        <w:t xml:space="preserve"> taxis as a predominant mode of transport and taxi drivers do not want to load children who have AN’s condition due to superstitions and cultural prejudices. As a result of these difficulties she is forced to </w:t>
      </w:r>
      <w:r w:rsidR="00FC2AB0">
        <w:rPr>
          <w:rFonts w:ascii="Times New Roman" w:hAnsi="Times New Roman" w:cs="Times New Roman"/>
          <w:color w:val="000000" w:themeColor="text1"/>
          <w:lang w:val="en-US"/>
        </w:rPr>
        <w:t>hire</w:t>
      </w:r>
      <w:r w:rsidR="00D438F4" w:rsidRPr="001A333C">
        <w:rPr>
          <w:rFonts w:ascii="Times New Roman" w:hAnsi="Times New Roman" w:cs="Times New Roman"/>
          <w:color w:val="000000" w:themeColor="text1"/>
          <w:lang w:val="en-US"/>
        </w:rPr>
        <w:t xml:space="preserve"> private transport where </w:t>
      </w:r>
      <w:r w:rsidR="00483681" w:rsidRPr="001A333C">
        <w:rPr>
          <w:rFonts w:ascii="Times New Roman" w:hAnsi="Times New Roman" w:cs="Times New Roman"/>
          <w:color w:val="000000" w:themeColor="text1"/>
          <w:lang w:val="en-US"/>
        </w:rPr>
        <w:t xml:space="preserve">she </w:t>
      </w:r>
      <w:r w:rsidR="00D438F4" w:rsidRPr="001A333C">
        <w:rPr>
          <w:rFonts w:ascii="Times New Roman" w:hAnsi="Times New Roman" w:cs="Times New Roman"/>
          <w:color w:val="000000" w:themeColor="text1"/>
          <w:lang w:val="en-US"/>
        </w:rPr>
        <w:t xml:space="preserve">is charged exorbitant amounts. </w:t>
      </w:r>
      <w:proofErr w:type="gramStart"/>
      <w:r w:rsidR="00D438F4" w:rsidRPr="001A333C">
        <w:rPr>
          <w:rFonts w:ascii="Times New Roman" w:hAnsi="Times New Roman" w:cs="Times New Roman"/>
          <w:color w:val="000000" w:themeColor="text1"/>
          <w:lang w:val="en-US"/>
        </w:rPr>
        <w:t>This ,</w:t>
      </w:r>
      <w:proofErr w:type="gramEnd"/>
      <w:r w:rsidR="00D438F4" w:rsidRPr="001A333C">
        <w:rPr>
          <w:rFonts w:ascii="Times New Roman" w:hAnsi="Times New Roman" w:cs="Times New Roman"/>
          <w:color w:val="000000" w:themeColor="text1"/>
          <w:lang w:val="en-US"/>
        </w:rPr>
        <w:t xml:space="preserve"> she stated is something she has no control over. </w:t>
      </w:r>
    </w:p>
    <w:p w14:paraId="53C2F510" w14:textId="1512E75C" w:rsidR="00C43A7D" w:rsidRDefault="00FC2AB0" w:rsidP="00CC6089">
      <w:pPr>
        <w:spacing w:line="480" w:lineRule="auto"/>
        <w:ind w:left="720" w:hanging="709"/>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[1</w:t>
      </w:r>
      <w:r w:rsidR="005704C2">
        <w:rPr>
          <w:rFonts w:ascii="Times New Roman" w:hAnsi="Times New Roman" w:cs="Times New Roman"/>
          <w:color w:val="000000" w:themeColor="text1"/>
          <w:lang w:val="en-US"/>
        </w:rPr>
        <w:t>35</w:t>
      </w:r>
      <w:proofErr w:type="gramStart"/>
      <w:r>
        <w:rPr>
          <w:rFonts w:ascii="Times New Roman" w:hAnsi="Times New Roman" w:cs="Times New Roman"/>
          <w:color w:val="000000" w:themeColor="text1"/>
          <w:lang w:val="en-US"/>
        </w:rPr>
        <w:t xml:space="preserve">] </w:t>
      </w:r>
      <w:r w:rsidR="00483681" w:rsidRPr="001A333C">
        <w:rPr>
          <w:rFonts w:ascii="Times New Roman" w:hAnsi="Times New Roman" w:cs="Times New Roman"/>
          <w:color w:val="000000" w:themeColor="text1"/>
          <w:lang w:val="en-US"/>
        </w:rPr>
        <w:t xml:space="preserve"> </w:t>
      </w:r>
      <w:r w:rsidR="00CC6089">
        <w:rPr>
          <w:rFonts w:ascii="Times New Roman" w:hAnsi="Times New Roman" w:cs="Times New Roman"/>
          <w:color w:val="000000" w:themeColor="text1"/>
          <w:lang w:val="en-US"/>
        </w:rPr>
        <w:tab/>
      </w:r>
      <w:proofErr w:type="gramEnd"/>
      <w:r w:rsidR="00483681" w:rsidRPr="001A333C">
        <w:rPr>
          <w:rFonts w:ascii="Times New Roman" w:hAnsi="Times New Roman" w:cs="Times New Roman"/>
          <w:color w:val="000000" w:themeColor="text1"/>
          <w:lang w:val="en-US"/>
        </w:rPr>
        <w:t>The reading of the correspondence between the  Trust and the case managers  which was annexed to the applicant’s affidavit demonstrates the hardships that the respondent has had to endure</w:t>
      </w:r>
      <w:r>
        <w:rPr>
          <w:rFonts w:ascii="Times New Roman" w:hAnsi="Times New Roman" w:cs="Times New Roman"/>
          <w:color w:val="000000" w:themeColor="text1"/>
          <w:lang w:val="en-US"/>
        </w:rPr>
        <w:t xml:space="preserve"> in collecting medication to travelling with the child even though there is a Trust that is meant to make things easy for her. </w:t>
      </w:r>
      <w:r w:rsidRPr="001A333C">
        <w:rPr>
          <w:rFonts w:ascii="Times New Roman" w:hAnsi="Times New Roman" w:cs="Times New Roman"/>
          <w:color w:val="000000" w:themeColor="text1"/>
          <w:lang w:val="en-US"/>
        </w:rPr>
        <w:t xml:space="preserve">She is expected to </w:t>
      </w:r>
      <w:proofErr w:type="gramStart"/>
      <w:r w:rsidRPr="001A333C">
        <w:rPr>
          <w:rFonts w:ascii="Times New Roman" w:hAnsi="Times New Roman" w:cs="Times New Roman"/>
          <w:color w:val="000000" w:themeColor="text1"/>
          <w:lang w:val="en-US"/>
        </w:rPr>
        <w:t>collect  medication</w:t>
      </w:r>
      <w:proofErr w:type="gramEnd"/>
      <w:r w:rsidRPr="001A333C">
        <w:rPr>
          <w:rFonts w:ascii="Times New Roman" w:hAnsi="Times New Roman" w:cs="Times New Roman"/>
          <w:color w:val="000000" w:themeColor="text1"/>
          <w:lang w:val="en-US"/>
        </w:rPr>
        <w:t xml:space="preserve"> from, for example,  Kenton- on - sea , in the age of couriers and </w:t>
      </w:r>
      <w:proofErr w:type="spellStart"/>
      <w:r w:rsidRPr="001A333C">
        <w:rPr>
          <w:rFonts w:ascii="Times New Roman" w:hAnsi="Times New Roman" w:cs="Times New Roman"/>
          <w:color w:val="000000" w:themeColor="text1"/>
          <w:lang w:val="en-US"/>
        </w:rPr>
        <w:t>Mr</w:t>
      </w:r>
      <w:proofErr w:type="spellEnd"/>
      <w:r w:rsidRPr="001A333C">
        <w:rPr>
          <w:rFonts w:ascii="Times New Roman" w:hAnsi="Times New Roman" w:cs="Times New Roman"/>
          <w:color w:val="000000" w:themeColor="text1"/>
          <w:lang w:val="en-US"/>
        </w:rPr>
        <w:t xml:space="preserve"> Delivery or even uber services which could be employed to have medicine delivered to King Williamstown  or closer to where she is with the child.</w:t>
      </w:r>
      <w:r w:rsidR="00483681" w:rsidRPr="001A333C">
        <w:rPr>
          <w:rFonts w:ascii="Times New Roman" w:hAnsi="Times New Roman" w:cs="Times New Roman"/>
          <w:color w:val="000000" w:themeColor="text1"/>
          <w:lang w:val="en-US"/>
        </w:rPr>
        <w:t xml:space="preserve">  </w:t>
      </w:r>
      <w:r w:rsidRPr="001A333C">
        <w:rPr>
          <w:rFonts w:ascii="Times New Roman" w:hAnsi="Times New Roman" w:cs="Times New Roman"/>
          <w:color w:val="000000" w:themeColor="text1"/>
          <w:lang w:val="en-US"/>
        </w:rPr>
        <w:t xml:space="preserve">She had to organize her own transport to take the child to hospital either in East London or King Williams Town. In the reports filed at court for the </w:t>
      </w:r>
      <w:proofErr w:type="gramStart"/>
      <w:r w:rsidRPr="001A333C">
        <w:rPr>
          <w:rFonts w:ascii="Times New Roman" w:hAnsi="Times New Roman" w:cs="Times New Roman"/>
          <w:color w:val="000000" w:themeColor="text1"/>
          <w:lang w:val="en-US"/>
        </w:rPr>
        <w:t>claim,  a</w:t>
      </w:r>
      <w:proofErr w:type="gramEnd"/>
      <w:r w:rsidRPr="001A333C">
        <w:rPr>
          <w:rFonts w:ascii="Times New Roman" w:hAnsi="Times New Roman" w:cs="Times New Roman"/>
          <w:color w:val="000000" w:themeColor="text1"/>
          <w:lang w:val="en-US"/>
        </w:rPr>
        <w:t xml:space="preserve"> car was going to be purchased for her.</w:t>
      </w:r>
    </w:p>
    <w:p w14:paraId="1F4FF4E2" w14:textId="42D1B7F1" w:rsidR="00EE7602" w:rsidRPr="001A333C" w:rsidRDefault="00C43A7D" w:rsidP="00D9365C">
      <w:pPr>
        <w:spacing w:line="480" w:lineRule="auto"/>
        <w:ind w:left="709" w:hanging="709"/>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[1</w:t>
      </w:r>
      <w:r w:rsidR="005704C2">
        <w:rPr>
          <w:rFonts w:ascii="Times New Roman" w:hAnsi="Times New Roman" w:cs="Times New Roman"/>
          <w:color w:val="000000" w:themeColor="text1"/>
          <w:lang w:val="en-US"/>
        </w:rPr>
        <w:t>36</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ab/>
      </w:r>
      <w:r w:rsidR="00FC2AB0" w:rsidRPr="001A333C">
        <w:rPr>
          <w:rFonts w:ascii="Times New Roman" w:hAnsi="Times New Roman" w:cs="Times New Roman"/>
          <w:color w:val="000000" w:themeColor="text1"/>
          <w:lang w:val="en-US"/>
        </w:rPr>
        <w:t xml:space="preserve">For </w:t>
      </w:r>
      <w:proofErr w:type="gramStart"/>
      <w:r w:rsidR="00FC2AB0" w:rsidRPr="001A333C">
        <w:rPr>
          <w:rFonts w:ascii="Times New Roman" w:hAnsi="Times New Roman" w:cs="Times New Roman"/>
          <w:color w:val="000000" w:themeColor="text1"/>
          <w:lang w:val="en-US"/>
        </w:rPr>
        <w:t>example,  it</w:t>
      </w:r>
      <w:proofErr w:type="gramEnd"/>
      <w:r w:rsidR="00FC2AB0" w:rsidRPr="001A333C">
        <w:rPr>
          <w:rFonts w:ascii="Times New Roman" w:hAnsi="Times New Roman" w:cs="Times New Roman"/>
          <w:color w:val="000000" w:themeColor="text1"/>
          <w:lang w:val="en-US"/>
        </w:rPr>
        <w:t xml:space="preserve"> is mentioned in an affidavit that her child is dying</w:t>
      </w:r>
      <w:r w:rsidR="00FC2AB0">
        <w:rPr>
          <w:rFonts w:ascii="Times New Roman" w:hAnsi="Times New Roman" w:cs="Times New Roman"/>
          <w:color w:val="000000" w:themeColor="text1"/>
          <w:lang w:val="en-US"/>
        </w:rPr>
        <w:t xml:space="preserve"> and it better for the child to die away from her. </w:t>
      </w:r>
      <w:r w:rsidR="00FC2AB0" w:rsidRPr="001A333C">
        <w:rPr>
          <w:rFonts w:ascii="Times New Roman" w:hAnsi="Times New Roman" w:cs="Times New Roman"/>
          <w:color w:val="000000" w:themeColor="text1"/>
          <w:lang w:val="en-US"/>
        </w:rPr>
        <w:t xml:space="preserve"> </w:t>
      </w:r>
      <w:r w:rsidR="00EE7602" w:rsidRPr="001A333C">
        <w:rPr>
          <w:rFonts w:ascii="Times New Roman" w:hAnsi="Times New Roman" w:cs="Times New Roman"/>
          <w:color w:val="000000" w:themeColor="text1"/>
          <w:lang w:val="en-US"/>
        </w:rPr>
        <w:t xml:space="preserve">No evidence has been put up that she ever received </w:t>
      </w:r>
      <w:r w:rsidR="00EE7602" w:rsidRPr="001A333C">
        <w:rPr>
          <w:rFonts w:ascii="Times New Roman" w:hAnsi="Times New Roman" w:cs="Times New Roman"/>
          <w:color w:val="000000" w:themeColor="text1"/>
          <w:lang w:val="en-US"/>
        </w:rPr>
        <w:lastRenderedPageBreak/>
        <w:t xml:space="preserve">counselling </w:t>
      </w:r>
      <w:proofErr w:type="spellStart"/>
      <w:r w:rsidR="00EE7602" w:rsidRPr="001A333C">
        <w:rPr>
          <w:rFonts w:ascii="Times New Roman" w:hAnsi="Times New Roman" w:cs="Times New Roman"/>
          <w:color w:val="000000" w:themeColor="text1"/>
          <w:lang w:val="en-US"/>
        </w:rPr>
        <w:t>inorder</w:t>
      </w:r>
      <w:proofErr w:type="spellEnd"/>
      <w:r w:rsidR="00EE7602" w:rsidRPr="001A333C">
        <w:rPr>
          <w:rFonts w:ascii="Times New Roman" w:hAnsi="Times New Roman" w:cs="Times New Roman"/>
          <w:color w:val="000000" w:themeColor="text1"/>
          <w:lang w:val="en-US"/>
        </w:rPr>
        <w:t xml:space="preserve"> for her to deal with the sad news and to prepare </w:t>
      </w:r>
      <w:proofErr w:type="gramStart"/>
      <w:r w:rsidR="00EE7602" w:rsidRPr="001A333C">
        <w:rPr>
          <w:rFonts w:ascii="Times New Roman" w:hAnsi="Times New Roman" w:cs="Times New Roman"/>
          <w:color w:val="000000" w:themeColor="text1"/>
          <w:lang w:val="en-US"/>
        </w:rPr>
        <w:t>her  for</w:t>
      </w:r>
      <w:proofErr w:type="gramEnd"/>
      <w:r w:rsidR="00EE7602" w:rsidRPr="001A333C">
        <w:rPr>
          <w:rFonts w:ascii="Times New Roman" w:hAnsi="Times New Roman" w:cs="Times New Roman"/>
          <w:color w:val="000000" w:themeColor="text1"/>
          <w:lang w:val="en-US"/>
        </w:rPr>
        <w:t xml:space="preserve"> what is to happen. </w:t>
      </w:r>
      <w:r w:rsidR="00E52DF0" w:rsidRPr="001A333C">
        <w:rPr>
          <w:rFonts w:ascii="Times New Roman" w:hAnsi="Times New Roman" w:cs="Times New Roman"/>
          <w:color w:val="000000" w:themeColor="text1"/>
          <w:lang w:val="en-US"/>
        </w:rPr>
        <w:t xml:space="preserve"> A house was going to be purchased for her in East London. There was a budget for the </w:t>
      </w:r>
      <w:r w:rsidRPr="001A333C">
        <w:rPr>
          <w:rFonts w:ascii="Times New Roman" w:hAnsi="Times New Roman" w:cs="Times New Roman"/>
          <w:color w:val="000000" w:themeColor="text1"/>
          <w:lang w:val="en-US"/>
        </w:rPr>
        <w:t>house,</w:t>
      </w:r>
      <w:r w:rsidR="00E52DF0" w:rsidRPr="001A333C">
        <w:rPr>
          <w:rFonts w:ascii="Times New Roman" w:hAnsi="Times New Roman" w:cs="Times New Roman"/>
          <w:color w:val="000000" w:themeColor="text1"/>
          <w:lang w:val="en-US"/>
        </w:rPr>
        <w:t xml:space="preserve"> according to </w:t>
      </w:r>
      <w:proofErr w:type="spellStart"/>
      <w:r w:rsidR="00E52DF0" w:rsidRPr="001A333C">
        <w:rPr>
          <w:rFonts w:ascii="Times New Roman" w:hAnsi="Times New Roman" w:cs="Times New Roman"/>
          <w:color w:val="000000" w:themeColor="text1"/>
          <w:lang w:val="en-US"/>
        </w:rPr>
        <w:t>Mr</w:t>
      </w:r>
      <w:proofErr w:type="spellEnd"/>
      <w:r w:rsidR="00E52DF0" w:rsidRPr="001A333C">
        <w:rPr>
          <w:rFonts w:ascii="Times New Roman" w:hAnsi="Times New Roman" w:cs="Times New Roman"/>
          <w:color w:val="000000" w:themeColor="text1"/>
          <w:lang w:val="en-US"/>
        </w:rPr>
        <w:t xml:space="preserve"> Adams.  All of these matters were to be done in order to improve the family environment for the child so as to make her comfortable.  </w:t>
      </w:r>
      <w:r w:rsidR="00EE7602" w:rsidRPr="001A333C">
        <w:rPr>
          <w:rFonts w:ascii="Times New Roman" w:hAnsi="Times New Roman" w:cs="Times New Roman"/>
          <w:color w:val="000000" w:themeColor="text1"/>
          <w:lang w:val="en-US"/>
        </w:rPr>
        <w:t xml:space="preserve"> </w:t>
      </w:r>
    </w:p>
    <w:p w14:paraId="0DCBEB59" w14:textId="6B149D81" w:rsidR="00D1213E" w:rsidRPr="001A333C" w:rsidRDefault="00C43A7D" w:rsidP="00C43A7D">
      <w:pPr>
        <w:spacing w:line="480" w:lineRule="auto"/>
        <w:ind w:left="709" w:hanging="709"/>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[1</w:t>
      </w:r>
      <w:r w:rsidR="005704C2">
        <w:rPr>
          <w:rFonts w:ascii="Times New Roman" w:hAnsi="Times New Roman" w:cs="Times New Roman"/>
          <w:color w:val="000000" w:themeColor="text1"/>
          <w:lang w:val="en-US"/>
        </w:rPr>
        <w:t>37</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ab/>
      </w:r>
      <w:r w:rsidR="00E52DF0" w:rsidRPr="001A333C">
        <w:rPr>
          <w:rFonts w:ascii="Times New Roman" w:hAnsi="Times New Roman" w:cs="Times New Roman"/>
          <w:color w:val="000000" w:themeColor="text1"/>
          <w:lang w:val="en-US"/>
        </w:rPr>
        <w:t xml:space="preserve">This court is obliged to direct that matters of this nature be attended to otherwise a mother’s efforts for better living conditions for her child in her home would be meaningless and the award would be a hollow victory for </w:t>
      </w:r>
      <w:r w:rsidR="006D7832" w:rsidRPr="001A333C">
        <w:rPr>
          <w:rFonts w:ascii="Times New Roman" w:hAnsi="Times New Roman" w:cs="Times New Roman"/>
          <w:color w:val="000000" w:themeColor="text1"/>
          <w:lang w:val="en-US"/>
        </w:rPr>
        <w:t>the child</w:t>
      </w:r>
      <w:r w:rsidR="00E52DF0" w:rsidRPr="001A333C">
        <w:rPr>
          <w:rFonts w:ascii="Times New Roman" w:hAnsi="Times New Roman" w:cs="Times New Roman"/>
          <w:color w:val="000000" w:themeColor="text1"/>
          <w:lang w:val="en-US"/>
        </w:rPr>
        <w:t>. These matters are dealt with in the affidavit</w:t>
      </w:r>
      <w:r w:rsidR="00491E88" w:rsidRPr="001A333C">
        <w:rPr>
          <w:rFonts w:ascii="Times New Roman" w:hAnsi="Times New Roman" w:cs="Times New Roman"/>
          <w:color w:val="000000" w:themeColor="text1"/>
          <w:lang w:val="en-US"/>
        </w:rPr>
        <w:t xml:space="preserve">s </w:t>
      </w:r>
      <w:r w:rsidR="00E52DF0" w:rsidRPr="001A333C">
        <w:rPr>
          <w:rFonts w:ascii="Times New Roman" w:hAnsi="Times New Roman" w:cs="Times New Roman"/>
          <w:color w:val="000000" w:themeColor="text1"/>
          <w:lang w:val="en-US"/>
        </w:rPr>
        <w:t xml:space="preserve">and directing an engagement on them by the parties does not amount to over </w:t>
      </w:r>
      <w:r w:rsidR="00491E88" w:rsidRPr="001A333C">
        <w:rPr>
          <w:rFonts w:ascii="Times New Roman" w:hAnsi="Times New Roman" w:cs="Times New Roman"/>
          <w:color w:val="000000" w:themeColor="text1"/>
          <w:lang w:val="en-US"/>
        </w:rPr>
        <w:t xml:space="preserve">– </w:t>
      </w:r>
      <w:r w:rsidR="00E52DF0" w:rsidRPr="001A333C">
        <w:rPr>
          <w:rFonts w:ascii="Times New Roman" w:hAnsi="Times New Roman" w:cs="Times New Roman"/>
          <w:color w:val="000000" w:themeColor="text1"/>
          <w:lang w:val="en-US"/>
        </w:rPr>
        <w:t>reaching</w:t>
      </w:r>
      <w:r w:rsidR="00491E88" w:rsidRPr="001A333C">
        <w:rPr>
          <w:rFonts w:ascii="Times New Roman" w:hAnsi="Times New Roman" w:cs="Times New Roman"/>
          <w:color w:val="000000" w:themeColor="text1"/>
          <w:lang w:val="en-US"/>
        </w:rPr>
        <w:t xml:space="preserve"> but to ensuring </w:t>
      </w:r>
      <w:r w:rsidR="00FC2AB0">
        <w:rPr>
          <w:rFonts w:ascii="Times New Roman" w:hAnsi="Times New Roman" w:cs="Times New Roman"/>
          <w:color w:val="000000" w:themeColor="text1"/>
          <w:lang w:val="en-US"/>
        </w:rPr>
        <w:t>resolution of issues that affect the child’s home</w:t>
      </w:r>
      <w:r w:rsidR="00491E88" w:rsidRPr="001A333C">
        <w:rPr>
          <w:rFonts w:ascii="Times New Roman" w:hAnsi="Times New Roman" w:cs="Times New Roman"/>
          <w:color w:val="000000" w:themeColor="text1"/>
          <w:lang w:val="en-US"/>
        </w:rPr>
        <w:t xml:space="preserve">. </w:t>
      </w:r>
      <w:r w:rsidR="00E52DF0" w:rsidRPr="001A333C">
        <w:rPr>
          <w:rFonts w:ascii="Times New Roman" w:hAnsi="Times New Roman" w:cs="Times New Roman"/>
          <w:color w:val="000000" w:themeColor="text1"/>
          <w:lang w:val="en-US"/>
        </w:rPr>
        <w:t xml:space="preserve"> </w:t>
      </w:r>
    </w:p>
    <w:p w14:paraId="1C32E307" w14:textId="77777777" w:rsidR="00A800FE" w:rsidRPr="001A333C" w:rsidRDefault="00A800FE" w:rsidP="000B4A13">
      <w:pPr>
        <w:spacing w:line="480" w:lineRule="auto"/>
        <w:jc w:val="both"/>
        <w:rPr>
          <w:rFonts w:ascii="Times New Roman" w:hAnsi="Times New Roman" w:cs="Times New Roman"/>
          <w:lang w:val="en-US"/>
        </w:rPr>
      </w:pPr>
    </w:p>
    <w:p w14:paraId="0279B49B" w14:textId="4576935F" w:rsidR="00A026F5" w:rsidRPr="001A333C" w:rsidRDefault="00A026F5" w:rsidP="000B4A13">
      <w:pPr>
        <w:spacing w:line="480" w:lineRule="auto"/>
        <w:jc w:val="both"/>
        <w:rPr>
          <w:rFonts w:ascii="Times New Roman" w:hAnsi="Times New Roman" w:cs="Times New Roman"/>
          <w:i/>
          <w:iCs/>
          <w:lang w:val="en-US"/>
        </w:rPr>
      </w:pPr>
      <w:r w:rsidRPr="001A333C">
        <w:rPr>
          <w:rFonts w:ascii="Times New Roman" w:hAnsi="Times New Roman" w:cs="Times New Roman"/>
          <w:i/>
          <w:iCs/>
          <w:lang w:val="en-US"/>
        </w:rPr>
        <w:t>Why train the respondent</w:t>
      </w:r>
      <w:r w:rsidR="0030759E" w:rsidRPr="001A333C">
        <w:rPr>
          <w:rFonts w:ascii="Times New Roman" w:hAnsi="Times New Roman" w:cs="Times New Roman"/>
          <w:i/>
          <w:iCs/>
          <w:lang w:val="en-US"/>
        </w:rPr>
        <w:t>?</w:t>
      </w:r>
      <w:r w:rsidR="007421CE" w:rsidRPr="001A333C">
        <w:rPr>
          <w:rFonts w:ascii="Times New Roman" w:hAnsi="Times New Roman" w:cs="Times New Roman"/>
          <w:i/>
          <w:iCs/>
          <w:lang w:val="en-US"/>
        </w:rPr>
        <w:t xml:space="preserve"> </w:t>
      </w:r>
    </w:p>
    <w:p w14:paraId="009975E4" w14:textId="6E512FA3" w:rsidR="00A026F5" w:rsidRPr="001A333C" w:rsidRDefault="007421CE" w:rsidP="00C43A7D">
      <w:pPr>
        <w:spacing w:line="480" w:lineRule="auto"/>
        <w:ind w:left="720" w:hanging="720"/>
        <w:jc w:val="both"/>
        <w:rPr>
          <w:rFonts w:ascii="Times New Roman" w:hAnsi="Times New Roman" w:cs="Times New Roman"/>
          <w:lang w:val="en-US"/>
        </w:rPr>
      </w:pPr>
      <w:r w:rsidRPr="001A333C">
        <w:rPr>
          <w:rFonts w:ascii="Times New Roman" w:hAnsi="Times New Roman" w:cs="Times New Roman"/>
          <w:lang w:val="en-US"/>
        </w:rPr>
        <w:t>[</w:t>
      </w:r>
      <w:r w:rsidR="00C43A7D">
        <w:rPr>
          <w:rFonts w:ascii="Times New Roman" w:hAnsi="Times New Roman" w:cs="Times New Roman"/>
          <w:lang w:val="en-US"/>
        </w:rPr>
        <w:t>1</w:t>
      </w:r>
      <w:r w:rsidR="005704C2">
        <w:rPr>
          <w:rFonts w:ascii="Times New Roman" w:hAnsi="Times New Roman" w:cs="Times New Roman"/>
          <w:lang w:val="en-US"/>
        </w:rPr>
        <w:t>38</w:t>
      </w:r>
      <w:proofErr w:type="gramStart"/>
      <w:r w:rsidRPr="001A333C">
        <w:rPr>
          <w:rFonts w:ascii="Times New Roman" w:hAnsi="Times New Roman" w:cs="Times New Roman"/>
          <w:lang w:val="en-US"/>
        </w:rPr>
        <w:t xml:space="preserve">]  </w:t>
      </w:r>
      <w:r w:rsidR="00C43A7D">
        <w:rPr>
          <w:rFonts w:ascii="Times New Roman" w:hAnsi="Times New Roman" w:cs="Times New Roman"/>
          <w:lang w:val="en-US"/>
        </w:rPr>
        <w:tab/>
      </w:r>
      <w:proofErr w:type="gramEnd"/>
      <w:r w:rsidRPr="001A333C">
        <w:rPr>
          <w:rFonts w:ascii="Times New Roman" w:hAnsi="Times New Roman" w:cs="Times New Roman"/>
          <w:lang w:val="en-US"/>
        </w:rPr>
        <w:t xml:space="preserve">Most of the </w:t>
      </w:r>
      <w:r w:rsidR="00A026F5" w:rsidRPr="001A333C">
        <w:rPr>
          <w:rFonts w:ascii="Times New Roman" w:hAnsi="Times New Roman" w:cs="Times New Roman"/>
          <w:lang w:val="en-US"/>
        </w:rPr>
        <w:t xml:space="preserve"> expert</w:t>
      </w:r>
      <w:r w:rsidRPr="001A333C">
        <w:rPr>
          <w:rFonts w:ascii="Times New Roman" w:hAnsi="Times New Roman" w:cs="Times New Roman"/>
          <w:lang w:val="en-US"/>
        </w:rPr>
        <w:t>s that consulted with the child and compiled reports</w:t>
      </w:r>
      <w:r w:rsidR="00A026F5" w:rsidRPr="001A333C">
        <w:rPr>
          <w:rFonts w:ascii="Times New Roman" w:hAnsi="Times New Roman" w:cs="Times New Roman"/>
          <w:lang w:val="en-US"/>
        </w:rPr>
        <w:t xml:space="preserve"> </w:t>
      </w:r>
      <w:r w:rsidR="00483681" w:rsidRPr="001A333C">
        <w:rPr>
          <w:rFonts w:ascii="Times New Roman" w:hAnsi="Times New Roman" w:cs="Times New Roman"/>
          <w:lang w:val="en-US"/>
        </w:rPr>
        <w:t>which were</w:t>
      </w:r>
      <w:r w:rsidR="00A026F5" w:rsidRPr="001A333C">
        <w:rPr>
          <w:rFonts w:ascii="Times New Roman" w:hAnsi="Times New Roman" w:cs="Times New Roman"/>
          <w:lang w:val="en-US"/>
        </w:rPr>
        <w:t xml:space="preserve"> filed in the action proceedings</w:t>
      </w:r>
      <w:r w:rsidR="00483681" w:rsidRPr="001A333C">
        <w:rPr>
          <w:rFonts w:ascii="Times New Roman" w:hAnsi="Times New Roman" w:cs="Times New Roman"/>
          <w:lang w:val="en-US"/>
        </w:rPr>
        <w:t xml:space="preserve">, </w:t>
      </w:r>
      <w:r w:rsidR="00A026F5" w:rsidRPr="001A333C">
        <w:rPr>
          <w:rFonts w:ascii="Times New Roman" w:hAnsi="Times New Roman" w:cs="Times New Roman"/>
          <w:lang w:val="en-US"/>
        </w:rPr>
        <w:t>recommend</w:t>
      </w:r>
      <w:r w:rsidR="00483681" w:rsidRPr="001A333C">
        <w:rPr>
          <w:rFonts w:ascii="Times New Roman" w:hAnsi="Times New Roman" w:cs="Times New Roman"/>
          <w:lang w:val="en-US"/>
        </w:rPr>
        <w:t>ed</w:t>
      </w:r>
      <w:r w:rsidR="00A026F5" w:rsidRPr="001A333C">
        <w:rPr>
          <w:rFonts w:ascii="Times New Roman" w:hAnsi="Times New Roman" w:cs="Times New Roman"/>
          <w:lang w:val="en-US"/>
        </w:rPr>
        <w:t xml:space="preserve"> that the respondent should be adequately trained on how to handle and position the child properly. In her answering affidavits she raised the point that the case manager has not attended to her training in</w:t>
      </w:r>
      <w:r w:rsidR="00483681" w:rsidRPr="001A333C">
        <w:rPr>
          <w:rFonts w:ascii="Times New Roman" w:hAnsi="Times New Roman" w:cs="Times New Roman"/>
          <w:lang w:val="en-US"/>
        </w:rPr>
        <w:t xml:space="preserve"> </w:t>
      </w:r>
      <w:r w:rsidR="00A026F5" w:rsidRPr="001A333C">
        <w:rPr>
          <w:rFonts w:ascii="Times New Roman" w:hAnsi="Times New Roman" w:cs="Times New Roman"/>
          <w:lang w:val="en-US"/>
        </w:rPr>
        <w:t>order for her to understand how to handle the child’s condition.</w:t>
      </w:r>
      <w:r w:rsidR="009E13EB">
        <w:rPr>
          <w:rFonts w:ascii="Times New Roman" w:hAnsi="Times New Roman" w:cs="Times New Roman"/>
          <w:lang w:val="en-US"/>
        </w:rPr>
        <w:t xml:space="preserve"> It is for that reason that I have appointed </w:t>
      </w:r>
      <w:proofErr w:type="spellStart"/>
      <w:r w:rsidR="004F2DDB">
        <w:rPr>
          <w:rFonts w:ascii="Times New Roman" w:hAnsi="Times New Roman" w:cs="Times New Roman"/>
          <w:lang w:val="en-US"/>
        </w:rPr>
        <w:t>Ms</w:t>
      </w:r>
      <w:proofErr w:type="spellEnd"/>
      <w:r w:rsidR="004F2DDB">
        <w:rPr>
          <w:rFonts w:ascii="Times New Roman" w:hAnsi="Times New Roman" w:cs="Times New Roman"/>
          <w:lang w:val="en-US"/>
        </w:rPr>
        <w:t xml:space="preserve"> </w:t>
      </w:r>
      <w:proofErr w:type="spellStart"/>
      <w:r w:rsidR="004F2DDB">
        <w:rPr>
          <w:rFonts w:ascii="Times New Roman" w:hAnsi="Times New Roman" w:cs="Times New Roman"/>
          <w:lang w:val="en-US"/>
        </w:rPr>
        <w:t>Vakala</w:t>
      </w:r>
      <w:proofErr w:type="spellEnd"/>
      <w:r w:rsidR="004F2DDB">
        <w:rPr>
          <w:rFonts w:ascii="Times New Roman" w:hAnsi="Times New Roman" w:cs="Times New Roman"/>
          <w:lang w:val="en-US"/>
        </w:rPr>
        <w:t xml:space="preserve"> to assist the respondent throughout her interactions with the clinicians, nurses and </w:t>
      </w:r>
      <w:r w:rsidR="00326F43">
        <w:rPr>
          <w:rFonts w:ascii="Times New Roman" w:hAnsi="Times New Roman" w:cs="Times New Roman"/>
          <w:lang w:val="en-US"/>
        </w:rPr>
        <w:t>even the Trust.</w:t>
      </w:r>
      <w:r w:rsidR="00A026F5" w:rsidRPr="001A333C">
        <w:rPr>
          <w:rFonts w:ascii="Times New Roman" w:hAnsi="Times New Roman" w:cs="Times New Roman"/>
          <w:lang w:val="en-US"/>
        </w:rPr>
        <w:t xml:space="preserve"> </w:t>
      </w:r>
    </w:p>
    <w:p w14:paraId="2C8EA610" w14:textId="6FC5552D" w:rsidR="00A026F5" w:rsidRPr="001A333C" w:rsidRDefault="00C43A7D" w:rsidP="000B4A13">
      <w:pPr>
        <w:spacing w:line="480" w:lineRule="auto"/>
        <w:jc w:val="both"/>
        <w:rPr>
          <w:rFonts w:ascii="Times New Roman" w:hAnsi="Times New Roman" w:cs="Times New Roman"/>
          <w:lang w:val="en-US"/>
        </w:rPr>
      </w:pPr>
      <w:r>
        <w:rPr>
          <w:rFonts w:ascii="Times New Roman" w:hAnsi="Times New Roman" w:cs="Times New Roman"/>
          <w:lang w:val="en-US"/>
        </w:rPr>
        <w:t>[1</w:t>
      </w:r>
      <w:r w:rsidR="005704C2">
        <w:rPr>
          <w:rFonts w:ascii="Times New Roman" w:hAnsi="Times New Roman" w:cs="Times New Roman"/>
          <w:lang w:val="en-US"/>
        </w:rPr>
        <w:t>39</w:t>
      </w:r>
      <w:r>
        <w:rPr>
          <w:rFonts w:ascii="Times New Roman" w:hAnsi="Times New Roman" w:cs="Times New Roman"/>
          <w:lang w:val="en-US"/>
        </w:rPr>
        <w:t>]</w:t>
      </w:r>
      <w:r>
        <w:rPr>
          <w:rFonts w:ascii="Times New Roman" w:hAnsi="Times New Roman" w:cs="Times New Roman"/>
          <w:lang w:val="en-US"/>
        </w:rPr>
        <w:tab/>
      </w:r>
      <w:r w:rsidR="00A026F5" w:rsidRPr="001A333C">
        <w:rPr>
          <w:rFonts w:ascii="Times New Roman" w:hAnsi="Times New Roman" w:cs="Times New Roman"/>
          <w:lang w:val="en-US"/>
        </w:rPr>
        <w:t xml:space="preserve">The </w:t>
      </w:r>
      <w:r w:rsidR="00A026F5" w:rsidRPr="001A333C">
        <w:rPr>
          <w:rFonts w:ascii="Times New Roman" w:hAnsi="Times New Roman" w:cs="Times New Roman"/>
          <w:i/>
          <w:iCs/>
          <w:lang w:val="en-US"/>
        </w:rPr>
        <w:t>curator ad litem</w:t>
      </w:r>
      <w:r w:rsidR="00A026F5" w:rsidRPr="001A333C">
        <w:rPr>
          <w:rFonts w:ascii="Times New Roman" w:hAnsi="Times New Roman" w:cs="Times New Roman"/>
          <w:lang w:val="en-US"/>
        </w:rPr>
        <w:t xml:space="preserve"> in his report dated 29 November 2022 stated, </w:t>
      </w:r>
      <w:r w:rsidR="00A026F5" w:rsidRPr="001A333C">
        <w:rPr>
          <w:rFonts w:ascii="Times New Roman" w:hAnsi="Times New Roman" w:cs="Times New Roman"/>
          <w:i/>
          <w:iCs/>
          <w:lang w:val="en-US"/>
        </w:rPr>
        <w:t>inter alia</w:t>
      </w:r>
      <w:r w:rsidR="00A026F5" w:rsidRPr="001A333C">
        <w:rPr>
          <w:rFonts w:ascii="Times New Roman" w:hAnsi="Times New Roman" w:cs="Times New Roman"/>
          <w:lang w:val="en-US"/>
        </w:rPr>
        <w:t xml:space="preserve">: </w:t>
      </w:r>
    </w:p>
    <w:p w14:paraId="25654F53" w14:textId="736BD452" w:rsidR="00483681" w:rsidRPr="001A333C" w:rsidRDefault="00A026F5" w:rsidP="00C43A7D">
      <w:pPr>
        <w:ind w:left="1440"/>
        <w:jc w:val="both"/>
        <w:rPr>
          <w:rFonts w:ascii="Times New Roman" w:hAnsi="Times New Roman" w:cs="Times New Roman"/>
          <w:i/>
          <w:iCs/>
          <w:sz w:val="18"/>
          <w:szCs w:val="18"/>
          <w:lang w:val="en-US"/>
        </w:rPr>
      </w:pPr>
      <w:r w:rsidRPr="001A333C">
        <w:rPr>
          <w:rFonts w:ascii="Times New Roman" w:hAnsi="Times New Roman" w:cs="Times New Roman"/>
          <w:i/>
          <w:iCs/>
          <w:sz w:val="18"/>
          <w:szCs w:val="18"/>
          <w:lang w:val="en-US"/>
        </w:rPr>
        <w:t>“33. The Applicant expressed the opinion that if the Respondent received proper guidance, counselling, training and education regarding the child’s condition, she would be better equipped to care for the child.</w:t>
      </w:r>
      <w:r w:rsidR="00C43A7D">
        <w:rPr>
          <w:rFonts w:ascii="Times New Roman" w:hAnsi="Times New Roman" w:cs="Times New Roman"/>
          <w:i/>
          <w:iCs/>
          <w:sz w:val="18"/>
          <w:szCs w:val="18"/>
          <w:lang w:val="en-US"/>
        </w:rPr>
        <w:t>”</w:t>
      </w:r>
      <w:r w:rsidRPr="001A333C">
        <w:rPr>
          <w:rFonts w:ascii="Times New Roman" w:hAnsi="Times New Roman" w:cs="Times New Roman"/>
          <w:i/>
          <w:iCs/>
          <w:sz w:val="18"/>
          <w:szCs w:val="18"/>
          <w:lang w:val="en-US"/>
        </w:rPr>
        <w:t xml:space="preserve"> </w:t>
      </w:r>
    </w:p>
    <w:p w14:paraId="29EEFCA0" w14:textId="77777777" w:rsidR="00483681" w:rsidRPr="001A333C" w:rsidRDefault="00483681" w:rsidP="00483681">
      <w:pPr>
        <w:jc w:val="both"/>
        <w:rPr>
          <w:rFonts w:ascii="Times New Roman" w:hAnsi="Times New Roman" w:cs="Times New Roman"/>
          <w:i/>
          <w:iCs/>
          <w:sz w:val="18"/>
          <w:szCs w:val="18"/>
          <w:lang w:val="en-US"/>
        </w:rPr>
      </w:pPr>
    </w:p>
    <w:p w14:paraId="3D2D48FB" w14:textId="0CBCD624" w:rsidR="00A026F5" w:rsidRPr="001A333C" w:rsidRDefault="00483681" w:rsidP="00C43A7D">
      <w:pPr>
        <w:spacing w:line="480" w:lineRule="auto"/>
        <w:ind w:left="720" w:hanging="720"/>
        <w:jc w:val="both"/>
        <w:rPr>
          <w:rFonts w:ascii="Times New Roman" w:hAnsi="Times New Roman" w:cs="Times New Roman"/>
          <w:color w:val="000000" w:themeColor="text1"/>
          <w:lang w:val="en-US"/>
        </w:rPr>
      </w:pPr>
      <w:r w:rsidRPr="001A333C">
        <w:rPr>
          <w:rFonts w:ascii="Times New Roman" w:hAnsi="Times New Roman" w:cs="Times New Roman"/>
          <w:lang w:val="en-US"/>
        </w:rPr>
        <w:t>[</w:t>
      </w:r>
      <w:r w:rsidR="00C43A7D">
        <w:rPr>
          <w:rFonts w:ascii="Times New Roman" w:hAnsi="Times New Roman" w:cs="Times New Roman"/>
          <w:lang w:val="en-US"/>
        </w:rPr>
        <w:t>1</w:t>
      </w:r>
      <w:r w:rsidR="005704C2">
        <w:rPr>
          <w:rFonts w:ascii="Times New Roman" w:hAnsi="Times New Roman" w:cs="Times New Roman"/>
          <w:lang w:val="en-US"/>
        </w:rPr>
        <w:t>40</w:t>
      </w:r>
      <w:r w:rsidRPr="001A333C">
        <w:rPr>
          <w:rFonts w:ascii="Times New Roman" w:hAnsi="Times New Roman" w:cs="Times New Roman"/>
          <w:lang w:val="en-US"/>
        </w:rPr>
        <w:t>]</w:t>
      </w:r>
      <w:r w:rsidR="00C43A7D">
        <w:rPr>
          <w:rFonts w:ascii="Times New Roman" w:hAnsi="Times New Roman" w:cs="Times New Roman"/>
          <w:i/>
          <w:iCs/>
          <w:lang w:val="en-US"/>
        </w:rPr>
        <w:tab/>
      </w:r>
      <w:r w:rsidR="00A026F5" w:rsidRPr="001A333C">
        <w:rPr>
          <w:rFonts w:ascii="Times New Roman" w:hAnsi="Times New Roman" w:cs="Times New Roman"/>
          <w:color w:val="000000" w:themeColor="text1"/>
          <w:lang w:val="en-US"/>
        </w:rPr>
        <w:t xml:space="preserve">This is in stark contrast to the attitude of the applicant in these proceedings who not only seeks to take over parental rights of the respondent but has </w:t>
      </w:r>
      <w:proofErr w:type="gramStart"/>
      <w:r w:rsidR="00A026F5" w:rsidRPr="001A333C">
        <w:rPr>
          <w:rFonts w:ascii="Times New Roman" w:hAnsi="Times New Roman" w:cs="Times New Roman"/>
          <w:color w:val="000000" w:themeColor="text1"/>
          <w:lang w:val="en-US"/>
        </w:rPr>
        <w:t>labelled  the</w:t>
      </w:r>
      <w:proofErr w:type="gramEnd"/>
      <w:r w:rsidR="00A026F5" w:rsidRPr="001A333C">
        <w:rPr>
          <w:rFonts w:ascii="Times New Roman" w:hAnsi="Times New Roman" w:cs="Times New Roman"/>
          <w:color w:val="000000" w:themeColor="text1"/>
          <w:lang w:val="en-US"/>
        </w:rPr>
        <w:t xml:space="preserve"> respondent as untrainable. </w:t>
      </w:r>
      <w:r w:rsidRPr="001A333C">
        <w:rPr>
          <w:rFonts w:ascii="Times New Roman" w:hAnsi="Times New Roman" w:cs="Times New Roman"/>
          <w:color w:val="000000" w:themeColor="text1"/>
          <w:lang w:val="en-US"/>
        </w:rPr>
        <w:t xml:space="preserve"> If training of the respondent is not factored into the Order that would be prejudicial to her and the child in that she would forever be ill -equipped to attend </w:t>
      </w:r>
      <w:r w:rsidRPr="001A333C">
        <w:rPr>
          <w:rFonts w:ascii="Times New Roman" w:hAnsi="Times New Roman" w:cs="Times New Roman"/>
          <w:color w:val="000000" w:themeColor="text1"/>
          <w:lang w:val="en-US"/>
        </w:rPr>
        <w:lastRenderedPageBreak/>
        <w:t xml:space="preserve">to certain matters affecting the </w:t>
      </w:r>
      <w:proofErr w:type="gramStart"/>
      <w:r w:rsidRPr="001A333C">
        <w:rPr>
          <w:rFonts w:ascii="Times New Roman" w:hAnsi="Times New Roman" w:cs="Times New Roman"/>
          <w:color w:val="000000" w:themeColor="text1"/>
          <w:lang w:val="en-US"/>
        </w:rPr>
        <w:t>child</w:t>
      </w:r>
      <w:r w:rsidR="00EE7602" w:rsidRPr="001A333C">
        <w:rPr>
          <w:rFonts w:ascii="Times New Roman" w:hAnsi="Times New Roman" w:cs="Times New Roman"/>
          <w:color w:val="000000" w:themeColor="text1"/>
          <w:lang w:val="en-US"/>
        </w:rPr>
        <w:t xml:space="preserve"> </w:t>
      </w:r>
      <w:r w:rsidRPr="001A333C">
        <w:rPr>
          <w:rFonts w:ascii="Times New Roman" w:hAnsi="Times New Roman" w:cs="Times New Roman"/>
          <w:color w:val="000000" w:themeColor="text1"/>
          <w:lang w:val="en-US"/>
        </w:rPr>
        <w:t>,</w:t>
      </w:r>
      <w:proofErr w:type="gramEnd"/>
      <w:r w:rsidRPr="001A333C">
        <w:rPr>
          <w:rFonts w:ascii="Times New Roman" w:hAnsi="Times New Roman" w:cs="Times New Roman"/>
          <w:color w:val="000000" w:themeColor="text1"/>
          <w:lang w:val="en-US"/>
        </w:rPr>
        <w:t xml:space="preserve"> such as feeding the child or posturing the child.   If there is the will on the part of the case managers to improve the </w:t>
      </w:r>
      <w:r w:rsidR="00EE7602" w:rsidRPr="001A333C">
        <w:rPr>
          <w:rFonts w:ascii="Times New Roman" w:hAnsi="Times New Roman" w:cs="Times New Roman"/>
          <w:color w:val="000000" w:themeColor="text1"/>
          <w:lang w:val="en-US"/>
        </w:rPr>
        <w:t xml:space="preserve">living </w:t>
      </w:r>
      <w:r w:rsidRPr="001A333C">
        <w:rPr>
          <w:rFonts w:ascii="Times New Roman" w:hAnsi="Times New Roman" w:cs="Times New Roman"/>
          <w:color w:val="000000" w:themeColor="text1"/>
          <w:lang w:val="en-US"/>
        </w:rPr>
        <w:t xml:space="preserve">conditions of the respondent and the </w:t>
      </w:r>
      <w:proofErr w:type="gramStart"/>
      <w:r w:rsidRPr="001A333C">
        <w:rPr>
          <w:rFonts w:ascii="Times New Roman" w:hAnsi="Times New Roman" w:cs="Times New Roman"/>
          <w:color w:val="000000" w:themeColor="text1"/>
          <w:lang w:val="en-US"/>
        </w:rPr>
        <w:t>child ,</w:t>
      </w:r>
      <w:proofErr w:type="gramEnd"/>
      <w:r w:rsidRPr="001A333C">
        <w:rPr>
          <w:rFonts w:ascii="Times New Roman" w:hAnsi="Times New Roman" w:cs="Times New Roman"/>
          <w:color w:val="000000" w:themeColor="text1"/>
          <w:lang w:val="en-US"/>
        </w:rPr>
        <w:t xml:space="preserve"> there can be no resistance to training her.  </w:t>
      </w:r>
    </w:p>
    <w:p w14:paraId="394A2D26" w14:textId="339D33D2" w:rsidR="00483681" w:rsidRPr="00BD676C" w:rsidRDefault="007B746D" w:rsidP="00BD676C">
      <w:pPr>
        <w:spacing w:line="480" w:lineRule="auto"/>
        <w:ind w:left="720" w:hanging="720"/>
        <w:jc w:val="both"/>
        <w:rPr>
          <w:rFonts w:ascii="Times New Roman" w:hAnsi="Times New Roman" w:cs="Times New Roman"/>
          <w:color w:val="000000" w:themeColor="text1"/>
          <w:lang w:val="en-US"/>
        </w:rPr>
      </w:pPr>
      <w:r w:rsidRPr="001A333C">
        <w:rPr>
          <w:rFonts w:ascii="Times New Roman" w:hAnsi="Times New Roman" w:cs="Times New Roman"/>
          <w:color w:val="000000" w:themeColor="text1"/>
          <w:lang w:val="en-US"/>
        </w:rPr>
        <w:t>[</w:t>
      </w:r>
      <w:r w:rsidR="00C43A7D">
        <w:rPr>
          <w:rFonts w:ascii="Times New Roman" w:hAnsi="Times New Roman" w:cs="Times New Roman"/>
          <w:color w:val="000000" w:themeColor="text1"/>
          <w:lang w:val="en-US"/>
        </w:rPr>
        <w:t>1</w:t>
      </w:r>
      <w:r w:rsidR="005704C2">
        <w:rPr>
          <w:rFonts w:ascii="Times New Roman" w:hAnsi="Times New Roman" w:cs="Times New Roman"/>
          <w:color w:val="000000" w:themeColor="text1"/>
          <w:lang w:val="en-US"/>
        </w:rPr>
        <w:t>41</w:t>
      </w:r>
      <w:r w:rsidRPr="001A333C">
        <w:rPr>
          <w:rFonts w:ascii="Times New Roman" w:hAnsi="Times New Roman" w:cs="Times New Roman"/>
          <w:color w:val="000000" w:themeColor="text1"/>
          <w:lang w:val="en-US"/>
        </w:rPr>
        <w:t xml:space="preserve">] </w:t>
      </w:r>
      <w:r w:rsidR="00C43A7D">
        <w:rPr>
          <w:rFonts w:ascii="Times New Roman" w:hAnsi="Times New Roman" w:cs="Times New Roman"/>
          <w:color w:val="000000" w:themeColor="text1"/>
          <w:lang w:val="en-US"/>
        </w:rPr>
        <w:tab/>
      </w:r>
      <w:r w:rsidRPr="001A333C">
        <w:rPr>
          <w:rFonts w:ascii="Times New Roman" w:hAnsi="Times New Roman" w:cs="Times New Roman"/>
          <w:color w:val="000000" w:themeColor="text1"/>
          <w:lang w:val="en-US"/>
        </w:rPr>
        <w:t xml:space="preserve">In one of the correspondence Dr Miles even suggested that the staff that is taking care of the child in hospital could do so at the Lily Kirchmann. I do not see any impediment in employing the same nursing staff that has been attending to the child </w:t>
      </w:r>
      <w:proofErr w:type="gramStart"/>
      <w:r w:rsidRPr="001A333C">
        <w:rPr>
          <w:rFonts w:ascii="Times New Roman" w:hAnsi="Times New Roman" w:cs="Times New Roman"/>
          <w:color w:val="000000" w:themeColor="text1"/>
          <w:lang w:val="en-US"/>
        </w:rPr>
        <w:t>at  Lily</w:t>
      </w:r>
      <w:proofErr w:type="gramEnd"/>
      <w:r w:rsidRPr="001A333C">
        <w:rPr>
          <w:rFonts w:ascii="Times New Roman" w:hAnsi="Times New Roman" w:cs="Times New Roman"/>
          <w:color w:val="000000" w:themeColor="text1"/>
          <w:lang w:val="en-US"/>
        </w:rPr>
        <w:t xml:space="preserve">  Kirchmann to attend to the child at the rented home in East London.  I have also directed that the training of </w:t>
      </w:r>
      <w:proofErr w:type="gramStart"/>
      <w:r w:rsidRPr="001A333C">
        <w:rPr>
          <w:rFonts w:ascii="Times New Roman" w:hAnsi="Times New Roman" w:cs="Times New Roman"/>
          <w:color w:val="000000" w:themeColor="text1"/>
          <w:lang w:val="en-US"/>
        </w:rPr>
        <w:t>the  respondent</w:t>
      </w:r>
      <w:proofErr w:type="gramEnd"/>
      <w:r w:rsidRPr="001A333C">
        <w:rPr>
          <w:rFonts w:ascii="Times New Roman" w:hAnsi="Times New Roman" w:cs="Times New Roman"/>
          <w:color w:val="000000" w:themeColor="text1"/>
          <w:lang w:val="en-US"/>
        </w:rPr>
        <w:t xml:space="preserve"> should be done at Lily Kirchmann to ensure a smooth transition from the facility to the child’s rented home. In my view</w:t>
      </w:r>
      <w:r w:rsidR="006D7832" w:rsidRPr="001A333C">
        <w:rPr>
          <w:rFonts w:ascii="Times New Roman" w:hAnsi="Times New Roman" w:cs="Times New Roman"/>
          <w:color w:val="000000" w:themeColor="text1"/>
          <w:lang w:val="en-US"/>
        </w:rPr>
        <w:t xml:space="preserve">, a period of six weeks which I have allowed in the order would not amount to abrupt removal of the child from the Lily Kirchmann facility to the rented home. </w:t>
      </w:r>
    </w:p>
    <w:p w14:paraId="2A0B1966" w14:textId="67FED4BE" w:rsidR="009D4D35" w:rsidRPr="001A333C" w:rsidRDefault="002671FC" w:rsidP="00A85A33">
      <w:pPr>
        <w:spacing w:line="480" w:lineRule="auto"/>
        <w:ind w:left="720" w:hanging="720"/>
        <w:jc w:val="both"/>
        <w:rPr>
          <w:rFonts w:ascii="Times New Roman" w:hAnsi="Times New Roman" w:cs="Times New Roman"/>
          <w:sz w:val="20"/>
          <w:szCs w:val="20"/>
        </w:rPr>
      </w:pPr>
      <w:r w:rsidRPr="001A333C">
        <w:rPr>
          <w:rFonts w:ascii="Times New Roman" w:hAnsi="Times New Roman" w:cs="Times New Roman"/>
        </w:rPr>
        <w:t>[1</w:t>
      </w:r>
      <w:r w:rsidR="005704C2">
        <w:rPr>
          <w:rFonts w:ascii="Times New Roman" w:hAnsi="Times New Roman" w:cs="Times New Roman"/>
        </w:rPr>
        <w:t>42</w:t>
      </w:r>
      <w:r w:rsidRPr="001A333C">
        <w:rPr>
          <w:rFonts w:ascii="Times New Roman" w:hAnsi="Times New Roman" w:cs="Times New Roman"/>
        </w:rPr>
        <w:t>]</w:t>
      </w:r>
      <w:r w:rsidR="00A85A33" w:rsidRPr="001A333C">
        <w:rPr>
          <w:rFonts w:ascii="Times New Roman" w:hAnsi="Times New Roman" w:cs="Times New Roman"/>
        </w:rPr>
        <w:t xml:space="preserve"> </w:t>
      </w:r>
      <w:r w:rsidR="0090458E">
        <w:rPr>
          <w:rFonts w:ascii="Times New Roman" w:hAnsi="Times New Roman" w:cs="Times New Roman"/>
        </w:rPr>
        <w:tab/>
      </w:r>
      <w:r w:rsidR="00A85A33" w:rsidRPr="001A333C">
        <w:rPr>
          <w:rFonts w:ascii="Times New Roman" w:hAnsi="Times New Roman" w:cs="Times New Roman"/>
        </w:rPr>
        <w:t xml:space="preserve">I have dealt with the order removing the child and how unjust it is. It follows that that order cannot be allowed to stand.  In discharging that Order this court must make provision for adequate medical care in restoring to the respondent the rights that were taken away from </w:t>
      </w:r>
      <w:r w:rsidR="0090458E" w:rsidRPr="001A333C">
        <w:rPr>
          <w:rFonts w:ascii="Times New Roman" w:hAnsi="Times New Roman" w:cs="Times New Roman"/>
        </w:rPr>
        <w:t>her,</w:t>
      </w:r>
      <w:r w:rsidR="00A85A33" w:rsidRPr="001A333C">
        <w:rPr>
          <w:rFonts w:ascii="Times New Roman" w:hAnsi="Times New Roman" w:cs="Times New Roman"/>
        </w:rPr>
        <w:t xml:space="preserve"> which include the removal of the child from her and from her family. The structural order I made marries the suggestions of the parties as communicated to the court by various experts.  There </w:t>
      </w:r>
      <w:r w:rsidR="007B746D" w:rsidRPr="001A333C">
        <w:rPr>
          <w:rFonts w:ascii="Times New Roman" w:hAnsi="Times New Roman" w:cs="Times New Roman"/>
        </w:rPr>
        <w:t xml:space="preserve">is no evidence that if the rented home for the respondent is equipped in the way proposed in the order with care givers and nursing </w:t>
      </w:r>
      <w:proofErr w:type="gramStart"/>
      <w:r w:rsidR="007B746D" w:rsidRPr="001A333C">
        <w:rPr>
          <w:rFonts w:ascii="Times New Roman" w:hAnsi="Times New Roman" w:cs="Times New Roman"/>
        </w:rPr>
        <w:t>carers ,</w:t>
      </w:r>
      <w:proofErr w:type="gramEnd"/>
      <w:r w:rsidR="007B746D" w:rsidRPr="001A333C">
        <w:rPr>
          <w:rFonts w:ascii="Times New Roman" w:hAnsi="Times New Roman" w:cs="Times New Roman"/>
        </w:rPr>
        <w:t xml:space="preserve"> the medical needs of the child will not be met. </w:t>
      </w:r>
    </w:p>
    <w:p w14:paraId="54DC266A" w14:textId="3165F153" w:rsidR="007B746D" w:rsidRPr="001A333C" w:rsidRDefault="00631786" w:rsidP="006D7832">
      <w:pPr>
        <w:spacing w:line="480" w:lineRule="auto"/>
        <w:ind w:left="720" w:hanging="720"/>
        <w:jc w:val="both"/>
        <w:rPr>
          <w:rFonts w:ascii="Times New Roman" w:hAnsi="Times New Roman" w:cs="Times New Roman"/>
        </w:rPr>
      </w:pPr>
      <w:r w:rsidRPr="001A333C">
        <w:rPr>
          <w:rFonts w:ascii="Times New Roman" w:hAnsi="Times New Roman" w:cs="Times New Roman"/>
        </w:rPr>
        <w:t>[</w:t>
      </w:r>
      <w:r w:rsidR="0090458E">
        <w:rPr>
          <w:rFonts w:ascii="Times New Roman" w:hAnsi="Times New Roman" w:cs="Times New Roman"/>
        </w:rPr>
        <w:t>1</w:t>
      </w:r>
      <w:r w:rsidR="00BD676C">
        <w:rPr>
          <w:rFonts w:ascii="Times New Roman" w:hAnsi="Times New Roman" w:cs="Times New Roman"/>
        </w:rPr>
        <w:t>43</w:t>
      </w:r>
      <w:r w:rsidR="0090458E">
        <w:rPr>
          <w:rFonts w:ascii="Times New Roman" w:hAnsi="Times New Roman" w:cs="Times New Roman"/>
        </w:rPr>
        <w:t>]</w:t>
      </w:r>
      <w:r w:rsidRPr="001A333C">
        <w:rPr>
          <w:rFonts w:ascii="Times New Roman" w:hAnsi="Times New Roman" w:cs="Times New Roman"/>
        </w:rPr>
        <w:t xml:space="preserve">  </w:t>
      </w:r>
      <w:r w:rsidR="007B746D" w:rsidRPr="001A333C">
        <w:rPr>
          <w:rFonts w:ascii="Times New Roman" w:hAnsi="Times New Roman" w:cs="Times New Roman"/>
        </w:rPr>
        <w:t xml:space="preserve"> There is agreement between the clinicians and medical experts that the child requires palliative care to keep her comfortable and free from pain.  I have decided that that is care that </w:t>
      </w:r>
      <w:r w:rsidR="00E72C9A">
        <w:rPr>
          <w:rFonts w:ascii="Times New Roman" w:hAnsi="Times New Roman" w:cs="Times New Roman"/>
        </w:rPr>
        <w:t>must</w:t>
      </w:r>
      <w:r w:rsidR="007B746D" w:rsidRPr="001A333C">
        <w:rPr>
          <w:rFonts w:ascii="Times New Roman" w:hAnsi="Times New Roman" w:cs="Times New Roman"/>
        </w:rPr>
        <w:t xml:space="preserve"> be rendered in a home environment equipped with medical equipment and personnel to take care of the child. She will be with her siblings and </w:t>
      </w:r>
      <w:proofErr w:type="gramStart"/>
      <w:r w:rsidR="007B746D" w:rsidRPr="001A333C">
        <w:rPr>
          <w:rFonts w:ascii="Times New Roman" w:hAnsi="Times New Roman" w:cs="Times New Roman"/>
        </w:rPr>
        <w:t>family .</w:t>
      </w:r>
      <w:proofErr w:type="gramEnd"/>
      <w:r w:rsidR="007B746D" w:rsidRPr="001A333C">
        <w:rPr>
          <w:rFonts w:ascii="Times New Roman" w:hAnsi="Times New Roman" w:cs="Times New Roman"/>
        </w:rPr>
        <w:t xml:space="preserve"> It is in the child’s best interests that during her last days she must be in the company of her loving family. </w:t>
      </w:r>
    </w:p>
    <w:p w14:paraId="33EFE97E" w14:textId="42277957" w:rsidR="002671FC" w:rsidRPr="001A333C" w:rsidRDefault="002671FC" w:rsidP="002671FC">
      <w:pPr>
        <w:spacing w:line="480" w:lineRule="auto"/>
        <w:ind w:left="720" w:hanging="720"/>
        <w:jc w:val="both"/>
        <w:rPr>
          <w:rFonts w:ascii="Times New Roman" w:hAnsi="Times New Roman" w:cs="Times New Roman"/>
          <w:i/>
          <w:iCs/>
        </w:rPr>
      </w:pPr>
      <w:r w:rsidRPr="001A333C">
        <w:rPr>
          <w:rFonts w:ascii="Times New Roman" w:hAnsi="Times New Roman" w:cs="Times New Roman"/>
          <w:i/>
          <w:iCs/>
        </w:rPr>
        <w:lastRenderedPageBreak/>
        <w:t xml:space="preserve">Appointment of the Applicant as </w:t>
      </w:r>
      <w:proofErr w:type="gramStart"/>
      <w:r w:rsidRPr="001A333C">
        <w:rPr>
          <w:rFonts w:ascii="Times New Roman" w:hAnsi="Times New Roman" w:cs="Times New Roman"/>
          <w:i/>
          <w:iCs/>
        </w:rPr>
        <w:t>a curator personae</w:t>
      </w:r>
      <w:proofErr w:type="gramEnd"/>
    </w:p>
    <w:p w14:paraId="1159C69B" w14:textId="4976F45E" w:rsidR="001C7C26" w:rsidRPr="001A333C" w:rsidRDefault="002671FC" w:rsidP="002671FC">
      <w:pPr>
        <w:spacing w:line="480" w:lineRule="auto"/>
        <w:ind w:left="720" w:hanging="720"/>
        <w:jc w:val="both"/>
        <w:rPr>
          <w:rFonts w:ascii="Times New Roman" w:hAnsi="Times New Roman" w:cs="Times New Roman"/>
        </w:rPr>
      </w:pPr>
      <w:r w:rsidRPr="001A333C">
        <w:rPr>
          <w:rFonts w:ascii="Times New Roman" w:hAnsi="Times New Roman" w:cs="Times New Roman"/>
        </w:rPr>
        <w:t>[</w:t>
      </w:r>
      <w:r w:rsidR="0090458E">
        <w:rPr>
          <w:rFonts w:ascii="Times New Roman" w:hAnsi="Times New Roman" w:cs="Times New Roman"/>
        </w:rPr>
        <w:t>1</w:t>
      </w:r>
      <w:r w:rsidR="00BD676C">
        <w:rPr>
          <w:rFonts w:ascii="Times New Roman" w:hAnsi="Times New Roman" w:cs="Times New Roman"/>
        </w:rPr>
        <w:t>44</w:t>
      </w:r>
      <w:r w:rsidRPr="001A333C">
        <w:rPr>
          <w:rFonts w:ascii="Times New Roman" w:hAnsi="Times New Roman" w:cs="Times New Roman"/>
        </w:rPr>
        <w:t>]</w:t>
      </w:r>
      <w:r w:rsidRPr="001A333C">
        <w:rPr>
          <w:rFonts w:ascii="Times New Roman" w:hAnsi="Times New Roman" w:cs="Times New Roman"/>
        </w:rPr>
        <w:tab/>
        <w:t xml:space="preserve">A </w:t>
      </w:r>
      <w:r w:rsidRPr="001A333C">
        <w:rPr>
          <w:rFonts w:ascii="Times New Roman" w:hAnsi="Times New Roman" w:cs="Times New Roman"/>
          <w:i/>
          <w:iCs/>
        </w:rPr>
        <w:t xml:space="preserve">curator personae </w:t>
      </w:r>
      <w:r w:rsidRPr="001A333C">
        <w:rPr>
          <w:rFonts w:ascii="Times New Roman" w:hAnsi="Times New Roman" w:cs="Times New Roman"/>
        </w:rPr>
        <w:t xml:space="preserve">is appointed to see to the personal needs of the person in question and in that person’s best interests even if that meant discontinuing </w:t>
      </w:r>
      <w:proofErr w:type="spellStart"/>
      <w:r w:rsidRPr="001A333C">
        <w:rPr>
          <w:rFonts w:ascii="Times New Roman" w:hAnsi="Times New Roman" w:cs="Times New Roman"/>
        </w:rPr>
        <w:t>naso</w:t>
      </w:r>
      <w:proofErr w:type="spellEnd"/>
      <w:r w:rsidRPr="001A333C">
        <w:rPr>
          <w:rFonts w:ascii="Times New Roman" w:hAnsi="Times New Roman" w:cs="Times New Roman"/>
        </w:rPr>
        <w:t>-gastric feeding</w:t>
      </w:r>
      <w:r w:rsidRPr="001A333C">
        <w:rPr>
          <w:rStyle w:val="FootnoteReference"/>
          <w:rFonts w:ascii="Times New Roman" w:hAnsi="Times New Roman" w:cs="Times New Roman"/>
        </w:rPr>
        <w:footnoteReference w:id="21"/>
      </w:r>
      <w:r w:rsidRPr="001A333C">
        <w:rPr>
          <w:rFonts w:ascii="Times New Roman" w:hAnsi="Times New Roman" w:cs="Times New Roman"/>
        </w:rPr>
        <w:t xml:space="preserve">. In that case the applicant was the wife of the patient who was a medical doctor. The patient suffered a cardiac arrest in 1998 and had since then been in a persistent and irreversible vegetative state and was fed artificially by means of a </w:t>
      </w:r>
      <w:proofErr w:type="spellStart"/>
      <w:r w:rsidRPr="001A333C">
        <w:rPr>
          <w:rFonts w:ascii="Times New Roman" w:hAnsi="Times New Roman" w:cs="Times New Roman"/>
        </w:rPr>
        <w:t>naso</w:t>
      </w:r>
      <w:proofErr w:type="spellEnd"/>
      <w:r w:rsidRPr="001A333C">
        <w:rPr>
          <w:rFonts w:ascii="Times New Roman" w:hAnsi="Times New Roman" w:cs="Times New Roman"/>
        </w:rPr>
        <w:t xml:space="preserve">-gastric cube. The applicant applied to be appointed as a </w:t>
      </w:r>
      <w:r w:rsidRPr="001A333C">
        <w:rPr>
          <w:rFonts w:ascii="Times New Roman" w:hAnsi="Times New Roman" w:cs="Times New Roman"/>
          <w:i/>
          <w:iCs/>
        </w:rPr>
        <w:t xml:space="preserve">curatrix personae </w:t>
      </w:r>
      <w:r w:rsidRPr="001A333C">
        <w:rPr>
          <w:rFonts w:ascii="Times New Roman" w:hAnsi="Times New Roman" w:cs="Times New Roman"/>
        </w:rPr>
        <w:t xml:space="preserve">of the patient and to be authorised to discontinue any treatment to which the patient was subjected, </w:t>
      </w:r>
      <w:r w:rsidR="00631786" w:rsidRPr="001A333C">
        <w:rPr>
          <w:rFonts w:ascii="Times New Roman" w:hAnsi="Times New Roman" w:cs="Times New Roman"/>
        </w:rPr>
        <w:t>e</w:t>
      </w:r>
      <w:r w:rsidRPr="001A333C">
        <w:rPr>
          <w:rFonts w:ascii="Times New Roman" w:hAnsi="Times New Roman" w:cs="Times New Roman"/>
        </w:rPr>
        <w:t xml:space="preserve">specially the discontinuance of any </w:t>
      </w:r>
      <w:proofErr w:type="spellStart"/>
      <w:r w:rsidRPr="001A333C">
        <w:rPr>
          <w:rFonts w:ascii="Times New Roman" w:hAnsi="Times New Roman" w:cs="Times New Roman"/>
        </w:rPr>
        <w:t>nas</w:t>
      </w:r>
      <w:r w:rsidR="00631786" w:rsidRPr="001A333C">
        <w:rPr>
          <w:rFonts w:ascii="Times New Roman" w:hAnsi="Times New Roman" w:cs="Times New Roman"/>
        </w:rPr>
        <w:t>o</w:t>
      </w:r>
      <w:proofErr w:type="spellEnd"/>
      <w:r w:rsidR="00631786" w:rsidRPr="001A333C">
        <w:rPr>
          <w:rFonts w:ascii="Times New Roman" w:hAnsi="Times New Roman" w:cs="Times New Roman"/>
        </w:rPr>
        <w:t>-</w:t>
      </w:r>
      <w:r w:rsidRPr="001A333C">
        <w:rPr>
          <w:rFonts w:ascii="Times New Roman" w:hAnsi="Times New Roman" w:cs="Times New Roman"/>
        </w:rPr>
        <w:t xml:space="preserve"> gastric or other non-natural feeding regime and to act in this manner notwithstanding that the implementation of such decision m</w:t>
      </w:r>
      <w:r w:rsidR="00631786" w:rsidRPr="001A333C">
        <w:rPr>
          <w:rFonts w:ascii="Times New Roman" w:hAnsi="Times New Roman" w:cs="Times New Roman"/>
        </w:rPr>
        <w:t xml:space="preserve">ay </w:t>
      </w:r>
      <w:r w:rsidRPr="001A333C">
        <w:rPr>
          <w:rFonts w:ascii="Times New Roman" w:hAnsi="Times New Roman" w:cs="Times New Roman"/>
        </w:rPr>
        <w:t xml:space="preserve">hasten the patient’s death. The patient had </w:t>
      </w:r>
      <w:r w:rsidR="00631786" w:rsidRPr="001A333C">
        <w:rPr>
          <w:rFonts w:ascii="Times New Roman" w:hAnsi="Times New Roman" w:cs="Times New Roman"/>
        </w:rPr>
        <w:t>“A</w:t>
      </w:r>
      <w:r w:rsidRPr="001A333C">
        <w:rPr>
          <w:rFonts w:ascii="Times New Roman" w:hAnsi="Times New Roman" w:cs="Times New Roman"/>
        </w:rPr>
        <w:t xml:space="preserve"> </w:t>
      </w:r>
      <w:r w:rsidR="00631786" w:rsidRPr="001A333C">
        <w:rPr>
          <w:rFonts w:ascii="Times New Roman" w:hAnsi="Times New Roman" w:cs="Times New Roman"/>
        </w:rPr>
        <w:t>L</w:t>
      </w:r>
      <w:r w:rsidRPr="001A333C">
        <w:rPr>
          <w:rFonts w:ascii="Times New Roman" w:hAnsi="Times New Roman" w:cs="Times New Roman"/>
        </w:rPr>
        <w:t>iving Will</w:t>
      </w:r>
      <w:r w:rsidR="00631786" w:rsidRPr="001A333C">
        <w:rPr>
          <w:rFonts w:ascii="Times New Roman" w:hAnsi="Times New Roman" w:cs="Times New Roman"/>
        </w:rPr>
        <w:t>”</w:t>
      </w:r>
      <w:r w:rsidRPr="001A333C">
        <w:rPr>
          <w:rFonts w:ascii="Times New Roman" w:hAnsi="Times New Roman" w:cs="Times New Roman"/>
        </w:rPr>
        <w:t xml:space="preserve"> where he had expressed his wishes that in the event of there being no reasonable expectation of his recovery from extreme physical or mental disability that he be allowed to die and not be kept alive by artificial means. </w:t>
      </w:r>
    </w:p>
    <w:p w14:paraId="15DD4EDB" w14:textId="44BD3542" w:rsidR="002671FC" w:rsidRPr="001A333C" w:rsidRDefault="006D7832" w:rsidP="0090458E">
      <w:pPr>
        <w:spacing w:line="480" w:lineRule="auto"/>
        <w:ind w:left="720" w:hanging="720"/>
        <w:jc w:val="both"/>
        <w:rPr>
          <w:rFonts w:ascii="Times New Roman" w:hAnsi="Times New Roman" w:cs="Times New Roman"/>
        </w:rPr>
      </w:pPr>
      <w:r w:rsidRPr="001A333C">
        <w:rPr>
          <w:rFonts w:ascii="Times New Roman" w:hAnsi="Times New Roman" w:cs="Times New Roman"/>
        </w:rPr>
        <w:t>[</w:t>
      </w:r>
      <w:r w:rsidR="0090458E">
        <w:rPr>
          <w:rFonts w:ascii="Times New Roman" w:hAnsi="Times New Roman" w:cs="Times New Roman"/>
        </w:rPr>
        <w:t>1</w:t>
      </w:r>
      <w:r w:rsidR="00BD676C">
        <w:rPr>
          <w:rFonts w:ascii="Times New Roman" w:hAnsi="Times New Roman" w:cs="Times New Roman"/>
        </w:rPr>
        <w:t>45</w:t>
      </w:r>
      <w:r w:rsidRPr="001A333C">
        <w:rPr>
          <w:rFonts w:ascii="Times New Roman" w:hAnsi="Times New Roman" w:cs="Times New Roman"/>
        </w:rPr>
        <w:t xml:space="preserve">] </w:t>
      </w:r>
      <w:r w:rsidR="0090458E">
        <w:rPr>
          <w:rFonts w:ascii="Times New Roman" w:hAnsi="Times New Roman" w:cs="Times New Roman"/>
        </w:rPr>
        <w:tab/>
      </w:r>
      <w:r w:rsidR="002671FC" w:rsidRPr="001A333C">
        <w:rPr>
          <w:rFonts w:ascii="Times New Roman" w:hAnsi="Times New Roman" w:cs="Times New Roman"/>
        </w:rPr>
        <w:t xml:space="preserve">The application was opposed by the </w:t>
      </w:r>
      <w:r w:rsidR="008B3006" w:rsidRPr="001A333C">
        <w:rPr>
          <w:rFonts w:ascii="Times New Roman" w:hAnsi="Times New Roman" w:cs="Times New Roman"/>
        </w:rPr>
        <w:t>A</w:t>
      </w:r>
      <w:r w:rsidR="002671FC" w:rsidRPr="001A333C">
        <w:rPr>
          <w:rFonts w:ascii="Times New Roman" w:hAnsi="Times New Roman" w:cs="Times New Roman"/>
        </w:rPr>
        <w:t>ttorney</w:t>
      </w:r>
      <w:r w:rsidR="008B3006" w:rsidRPr="001A333C">
        <w:rPr>
          <w:rFonts w:ascii="Times New Roman" w:hAnsi="Times New Roman" w:cs="Times New Roman"/>
        </w:rPr>
        <w:t xml:space="preserve"> - </w:t>
      </w:r>
      <w:r w:rsidR="002671FC" w:rsidRPr="001A333C">
        <w:rPr>
          <w:rFonts w:ascii="Times New Roman" w:hAnsi="Times New Roman" w:cs="Times New Roman"/>
        </w:rPr>
        <w:t xml:space="preserve"> </w:t>
      </w:r>
      <w:r w:rsidR="008B3006" w:rsidRPr="001A333C">
        <w:rPr>
          <w:rFonts w:ascii="Times New Roman" w:hAnsi="Times New Roman" w:cs="Times New Roman"/>
        </w:rPr>
        <w:t>G</w:t>
      </w:r>
      <w:r w:rsidR="002671FC" w:rsidRPr="001A333C">
        <w:rPr>
          <w:rFonts w:ascii="Times New Roman" w:hAnsi="Times New Roman" w:cs="Times New Roman"/>
        </w:rPr>
        <w:t xml:space="preserve">eneral on the basis that the order would amount to the fact that the applicant was asking for a declaratory relief that she would be not acting unlawfully if she were to be authorised to discontinue artificial life sustaining measures. Thirion J held that the decisions </w:t>
      </w:r>
      <w:r w:rsidR="008B3006" w:rsidRPr="001A333C">
        <w:rPr>
          <w:rFonts w:ascii="Times New Roman" w:hAnsi="Times New Roman" w:cs="Times New Roman"/>
        </w:rPr>
        <w:t xml:space="preserve">relating to </w:t>
      </w:r>
      <w:r w:rsidR="002671FC" w:rsidRPr="001A333C">
        <w:rPr>
          <w:rFonts w:ascii="Times New Roman" w:hAnsi="Times New Roman" w:cs="Times New Roman"/>
        </w:rPr>
        <w:t>that issue depended on the quality of life which remained to the patient. The court granted the Order.</w:t>
      </w:r>
    </w:p>
    <w:p w14:paraId="73795524" w14:textId="61BF1048" w:rsidR="006D7832" w:rsidRDefault="0090458E" w:rsidP="0090458E">
      <w:pPr>
        <w:spacing w:line="480" w:lineRule="auto"/>
        <w:ind w:left="720" w:hanging="720"/>
        <w:jc w:val="both"/>
        <w:rPr>
          <w:rFonts w:ascii="Times New Roman" w:hAnsi="Times New Roman" w:cs="Times New Roman"/>
        </w:rPr>
      </w:pPr>
      <w:r>
        <w:rPr>
          <w:rFonts w:ascii="Times New Roman" w:hAnsi="Times New Roman" w:cs="Times New Roman"/>
        </w:rPr>
        <w:t>[1</w:t>
      </w:r>
      <w:r w:rsidR="00BD676C">
        <w:rPr>
          <w:rFonts w:ascii="Times New Roman" w:hAnsi="Times New Roman" w:cs="Times New Roman"/>
        </w:rPr>
        <w:t>46</w:t>
      </w:r>
      <w:r>
        <w:rPr>
          <w:rFonts w:ascii="Times New Roman" w:hAnsi="Times New Roman" w:cs="Times New Roman"/>
        </w:rPr>
        <w:t>]</w:t>
      </w:r>
      <w:r>
        <w:rPr>
          <w:rFonts w:ascii="Times New Roman" w:hAnsi="Times New Roman" w:cs="Times New Roman"/>
        </w:rPr>
        <w:tab/>
      </w:r>
      <w:r w:rsidR="002671FC" w:rsidRPr="001A333C">
        <w:rPr>
          <w:rFonts w:ascii="Times New Roman" w:hAnsi="Times New Roman" w:cs="Times New Roman"/>
        </w:rPr>
        <w:t xml:space="preserve">Those facts are distinguishable from the case at hand in that the applicant seeks to terminate the parental rights of a biological mother of the minor child and that she should </w:t>
      </w:r>
      <w:r w:rsidR="008B3006" w:rsidRPr="001A333C">
        <w:rPr>
          <w:rFonts w:ascii="Times New Roman" w:hAnsi="Times New Roman" w:cs="Times New Roman"/>
        </w:rPr>
        <w:t xml:space="preserve">be the one to </w:t>
      </w:r>
      <w:r w:rsidR="002671FC" w:rsidRPr="001A333C">
        <w:rPr>
          <w:rFonts w:ascii="Times New Roman" w:hAnsi="Times New Roman" w:cs="Times New Roman"/>
        </w:rPr>
        <w:t>take over those rights which by law are assigned to the mother as a parent.</w:t>
      </w:r>
      <w:r w:rsidR="006D7832" w:rsidRPr="001A333C">
        <w:rPr>
          <w:rFonts w:ascii="Times New Roman" w:hAnsi="Times New Roman" w:cs="Times New Roman"/>
        </w:rPr>
        <w:t xml:space="preserve"> She is not related to the child by blood. The mother of the child is healthy and of sound mind. The social worker has found </w:t>
      </w:r>
      <w:proofErr w:type="gramStart"/>
      <w:r w:rsidR="006D7832" w:rsidRPr="001A333C">
        <w:rPr>
          <w:rFonts w:ascii="Times New Roman" w:hAnsi="Times New Roman" w:cs="Times New Roman"/>
        </w:rPr>
        <w:t>that  she</w:t>
      </w:r>
      <w:proofErr w:type="gramEnd"/>
      <w:r w:rsidR="006D7832" w:rsidRPr="001A333C">
        <w:rPr>
          <w:rFonts w:ascii="Times New Roman" w:hAnsi="Times New Roman" w:cs="Times New Roman"/>
        </w:rPr>
        <w:t xml:space="preserve"> loves the child and there is a great </w:t>
      </w:r>
      <w:r w:rsidR="006D7832" w:rsidRPr="001A333C">
        <w:rPr>
          <w:rFonts w:ascii="Times New Roman" w:hAnsi="Times New Roman" w:cs="Times New Roman"/>
        </w:rPr>
        <w:lastRenderedPageBreak/>
        <w:t xml:space="preserve">bond between them. </w:t>
      </w:r>
      <w:r w:rsidR="00AA6AE4">
        <w:rPr>
          <w:rFonts w:ascii="Times New Roman" w:hAnsi="Times New Roman" w:cs="Times New Roman"/>
        </w:rPr>
        <w:t xml:space="preserve"> The Master and the curator support this relief. The Master did not have regard to the answering affidavit of the respondent. The curator had regard to all the papers and interacted with the respondent but has not advanced cogent reasons why the mother of the child must be constitutionally deprived of a say to matters affecting her child’s property. </w:t>
      </w:r>
    </w:p>
    <w:p w14:paraId="359217B0" w14:textId="4508B1A5" w:rsidR="009D4D35" w:rsidRPr="001A333C" w:rsidRDefault="006D7832" w:rsidP="00491E88">
      <w:pPr>
        <w:spacing w:line="480" w:lineRule="auto"/>
        <w:ind w:left="720" w:hanging="720"/>
        <w:jc w:val="both"/>
        <w:rPr>
          <w:rFonts w:ascii="Times New Roman" w:hAnsi="Times New Roman" w:cs="Times New Roman"/>
        </w:rPr>
      </w:pPr>
      <w:r w:rsidRPr="001A333C">
        <w:rPr>
          <w:rFonts w:ascii="Times New Roman" w:hAnsi="Times New Roman" w:cs="Times New Roman"/>
        </w:rPr>
        <w:t>[</w:t>
      </w:r>
      <w:r w:rsidR="0090458E">
        <w:rPr>
          <w:rFonts w:ascii="Times New Roman" w:hAnsi="Times New Roman" w:cs="Times New Roman"/>
        </w:rPr>
        <w:t>1</w:t>
      </w:r>
      <w:r w:rsidR="00BD676C">
        <w:rPr>
          <w:rFonts w:ascii="Times New Roman" w:hAnsi="Times New Roman" w:cs="Times New Roman"/>
        </w:rPr>
        <w:t>47</w:t>
      </w:r>
      <w:r w:rsidR="0090458E">
        <w:rPr>
          <w:rFonts w:ascii="Times New Roman" w:hAnsi="Times New Roman" w:cs="Times New Roman"/>
        </w:rPr>
        <w:t>]</w:t>
      </w:r>
      <w:r w:rsidR="0090458E">
        <w:rPr>
          <w:rFonts w:ascii="Times New Roman" w:hAnsi="Times New Roman" w:cs="Times New Roman"/>
        </w:rPr>
        <w:tab/>
      </w:r>
      <w:r w:rsidR="002671FC" w:rsidRPr="001A333C">
        <w:rPr>
          <w:rFonts w:ascii="Times New Roman" w:hAnsi="Times New Roman" w:cs="Times New Roman"/>
        </w:rPr>
        <w:t xml:space="preserve">Professor </w:t>
      </w:r>
      <w:proofErr w:type="spellStart"/>
      <w:r w:rsidR="002671FC" w:rsidRPr="001A333C">
        <w:rPr>
          <w:rFonts w:ascii="Times New Roman" w:hAnsi="Times New Roman" w:cs="Times New Roman"/>
        </w:rPr>
        <w:t>B</w:t>
      </w:r>
      <w:r w:rsidR="009D4D35" w:rsidRPr="001A333C">
        <w:rPr>
          <w:rFonts w:ascii="Times New Roman" w:hAnsi="Times New Roman" w:cs="Times New Roman"/>
        </w:rPr>
        <w:t>oe</w:t>
      </w:r>
      <w:r w:rsidR="002671FC" w:rsidRPr="001A333C">
        <w:rPr>
          <w:rFonts w:ascii="Times New Roman" w:hAnsi="Times New Roman" w:cs="Times New Roman"/>
        </w:rPr>
        <w:t>zaart</w:t>
      </w:r>
      <w:proofErr w:type="spellEnd"/>
      <w:r w:rsidR="002671FC" w:rsidRPr="001A333C">
        <w:rPr>
          <w:rFonts w:ascii="Times New Roman" w:hAnsi="Times New Roman" w:cs="Times New Roman"/>
        </w:rPr>
        <w:t xml:space="preserve"> relied on </w:t>
      </w:r>
      <w:r w:rsidR="009D4D35" w:rsidRPr="001A333C">
        <w:rPr>
          <w:rFonts w:ascii="Times New Roman" w:hAnsi="Times New Roman" w:cs="Times New Roman"/>
          <w:i/>
          <w:iCs/>
        </w:rPr>
        <w:t>E</w:t>
      </w:r>
      <w:r w:rsidR="002671FC" w:rsidRPr="001A333C">
        <w:rPr>
          <w:rFonts w:ascii="Times New Roman" w:hAnsi="Times New Roman" w:cs="Times New Roman"/>
          <w:i/>
          <w:iCs/>
        </w:rPr>
        <w:t>x parte Hill</w:t>
      </w:r>
      <w:r w:rsidR="002671FC" w:rsidRPr="001A333C">
        <w:rPr>
          <w:rStyle w:val="FootnoteReference"/>
          <w:rFonts w:ascii="Times New Roman" w:hAnsi="Times New Roman" w:cs="Times New Roman"/>
          <w:i/>
          <w:iCs/>
        </w:rPr>
        <w:footnoteReference w:id="22"/>
      </w:r>
      <w:r w:rsidR="002671FC" w:rsidRPr="001A333C">
        <w:rPr>
          <w:rFonts w:ascii="Times New Roman" w:hAnsi="Times New Roman" w:cs="Times New Roman"/>
        </w:rPr>
        <w:t xml:space="preserve"> where the court described the competencies of a </w:t>
      </w:r>
      <w:r w:rsidR="002671FC" w:rsidRPr="001A333C">
        <w:rPr>
          <w:rFonts w:ascii="Times New Roman" w:hAnsi="Times New Roman" w:cs="Times New Roman"/>
          <w:i/>
          <w:iCs/>
        </w:rPr>
        <w:t xml:space="preserve">curator personae </w:t>
      </w:r>
      <w:r w:rsidR="001A0DC0" w:rsidRPr="001A333C">
        <w:rPr>
          <w:rFonts w:ascii="Times New Roman" w:hAnsi="Times New Roman" w:cs="Times New Roman"/>
        </w:rPr>
        <w:t>as follows</w:t>
      </w:r>
      <w:r w:rsidR="002671FC" w:rsidRPr="001A333C">
        <w:rPr>
          <w:rFonts w:ascii="Times New Roman" w:hAnsi="Times New Roman" w:cs="Times New Roman"/>
        </w:rPr>
        <w:t xml:space="preserve">: </w:t>
      </w:r>
    </w:p>
    <w:p w14:paraId="6626F75B" w14:textId="5B8BDC81" w:rsidR="002671FC" w:rsidRPr="001A333C" w:rsidRDefault="002671FC" w:rsidP="0090458E">
      <w:pPr>
        <w:ind w:left="1440"/>
        <w:jc w:val="both"/>
        <w:rPr>
          <w:rFonts w:ascii="Times New Roman" w:hAnsi="Times New Roman" w:cs="Times New Roman"/>
          <w:i/>
          <w:iCs/>
        </w:rPr>
      </w:pPr>
      <w:r w:rsidRPr="001A333C">
        <w:rPr>
          <w:rFonts w:ascii="Times New Roman" w:hAnsi="Times New Roman" w:cs="Times New Roman"/>
          <w:sz w:val="18"/>
          <w:szCs w:val="18"/>
        </w:rPr>
        <w:t>“</w:t>
      </w:r>
      <w:proofErr w:type="gramStart"/>
      <w:r w:rsidR="009D4D35" w:rsidRPr="001A333C">
        <w:rPr>
          <w:rFonts w:ascii="Times New Roman" w:hAnsi="Times New Roman" w:cs="Times New Roman"/>
          <w:i/>
          <w:iCs/>
          <w:sz w:val="18"/>
          <w:szCs w:val="18"/>
        </w:rPr>
        <w:t>A</w:t>
      </w:r>
      <w:r w:rsidRPr="001A333C">
        <w:rPr>
          <w:rFonts w:ascii="Times New Roman" w:hAnsi="Times New Roman" w:cs="Times New Roman"/>
          <w:i/>
          <w:iCs/>
          <w:sz w:val="18"/>
          <w:szCs w:val="18"/>
        </w:rPr>
        <w:t xml:space="preserve"> curator personae</w:t>
      </w:r>
      <w:proofErr w:type="gramEnd"/>
      <w:r w:rsidRPr="001A333C">
        <w:rPr>
          <w:rFonts w:ascii="Times New Roman" w:hAnsi="Times New Roman" w:cs="Times New Roman"/>
          <w:i/>
          <w:iCs/>
          <w:sz w:val="18"/>
          <w:szCs w:val="18"/>
        </w:rPr>
        <w:t xml:space="preserve"> is someone who decides where the person concerned must live</w:t>
      </w:r>
      <w:r w:rsidR="009D4D35" w:rsidRPr="001A333C">
        <w:rPr>
          <w:rFonts w:ascii="Times New Roman" w:hAnsi="Times New Roman" w:cs="Times New Roman"/>
          <w:i/>
          <w:iCs/>
          <w:sz w:val="18"/>
          <w:szCs w:val="18"/>
        </w:rPr>
        <w:t xml:space="preserve"> </w:t>
      </w:r>
      <w:r w:rsidRPr="001A333C">
        <w:rPr>
          <w:rFonts w:ascii="Times New Roman" w:hAnsi="Times New Roman" w:cs="Times New Roman"/>
          <w:i/>
          <w:iCs/>
          <w:sz w:val="18"/>
          <w:szCs w:val="18"/>
        </w:rPr>
        <w:t>(in an institution or at home) make decision</w:t>
      </w:r>
      <w:r w:rsidR="008B3006" w:rsidRPr="001A333C">
        <w:rPr>
          <w:rFonts w:ascii="Times New Roman" w:hAnsi="Times New Roman" w:cs="Times New Roman"/>
          <w:i/>
          <w:iCs/>
          <w:sz w:val="18"/>
          <w:szCs w:val="18"/>
        </w:rPr>
        <w:t>s</w:t>
      </w:r>
      <w:r w:rsidRPr="001A333C">
        <w:rPr>
          <w:rFonts w:ascii="Times New Roman" w:hAnsi="Times New Roman" w:cs="Times New Roman"/>
          <w:i/>
          <w:iCs/>
          <w:sz w:val="18"/>
          <w:szCs w:val="18"/>
        </w:rPr>
        <w:t xml:space="preserve"> regarding aspects of the person’s health whether the person concerned must undergo an operation and who should perform the operation and in general, has control over the individual’s persons.</w:t>
      </w:r>
      <w:r w:rsidR="009D4D35" w:rsidRPr="001A333C">
        <w:rPr>
          <w:rFonts w:ascii="Times New Roman" w:hAnsi="Times New Roman" w:cs="Times New Roman"/>
          <w:i/>
          <w:iCs/>
          <w:sz w:val="18"/>
          <w:szCs w:val="18"/>
        </w:rPr>
        <w:t>”</w:t>
      </w:r>
      <w:r w:rsidRPr="001A333C">
        <w:rPr>
          <w:rFonts w:ascii="Times New Roman" w:hAnsi="Times New Roman" w:cs="Times New Roman"/>
          <w:i/>
          <w:iCs/>
        </w:rPr>
        <w:t xml:space="preserve"> </w:t>
      </w:r>
    </w:p>
    <w:p w14:paraId="1FCE77C4" w14:textId="77777777" w:rsidR="009D4D35" w:rsidRPr="001A333C" w:rsidRDefault="009D4D35" w:rsidP="009D4D35">
      <w:pPr>
        <w:ind w:left="720" w:hanging="720"/>
        <w:jc w:val="both"/>
        <w:rPr>
          <w:rFonts w:ascii="Times New Roman" w:hAnsi="Times New Roman" w:cs="Times New Roman"/>
        </w:rPr>
      </w:pPr>
    </w:p>
    <w:p w14:paraId="7FEC490D" w14:textId="4EBAFE4A" w:rsidR="002671FC" w:rsidRPr="001A333C" w:rsidRDefault="002671FC" w:rsidP="002671FC">
      <w:pPr>
        <w:spacing w:line="480" w:lineRule="auto"/>
        <w:ind w:left="720" w:hanging="720"/>
        <w:jc w:val="both"/>
        <w:rPr>
          <w:rFonts w:ascii="Times New Roman" w:hAnsi="Times New Roman" w:cs="Times New Roman"/>
        </w:rPr>
      </w:pPr>
      <w:r w:rsidRPr="001A333C">
        <w:rPr>
          <w:rFonts w:ascii="Times New Roman" w:hAnsi="Times New Roman" w:cs="Times New Roman"/>
        </w:rPr>
        <w:t>[</w:t>
      </w:r>
      <w:r w:rsidR="0090458E">
        <w:rPr>
          <w:rFonts w:ascii="Times New Roman" w:hAnsi="Times New Roman" w:cs="Times New Roman"/>
        </w:rPr>
        <w:t>1</w:t>
      </w:r>
      <w:r w:rsidR="00BD676C">
        <w:rPr>
          <w:rFonts w:ascii="Times New Roman" w:hAnsi="Times New Roman" w:cs="Times New Roman"/>
        </w:rPr>
        <w:t>48</w:t>
      </w:r>
      <w:r w:rsidRPr="001A333C">
        <w:rPr>
          <w:rFonts w:ascii="Times New Roman" w:hAnsi="Times New Roman" w:cs="Times New Roman"/>
        </w:rPr>
        <w:t>]</w:t>
      </w:r>
      <w:r w:rsidRPr="001A333C">
        <w:rPr>
          <w:rFonts w:ascii="Times New Roman" w:hAnsi="Times New Roman" w:cs="Times New Roman"/>
        </w:rPr>
        <w:tab/>
        <w:t xml:space="preserve">In </w:t>
      </w:r>
      <w:proofErr w:type="spellStart"/>
      <w:r w:rsidRPr="001A333C">
        <w:rPr>
          <w:rFonts w:ascii="Times New Roman" w:hAnsi="Times New Roman" w:cs="Times New Roman"/>
          <w:b/>
          <w:bCs/>
          <w:i/>
          <w:iCs/>
        </w:rPr>
        <w:t>Martison</w:t>
      </w:r>
      <w:proofErr w:type="spellEnd"/>
      <w:r w:rsidRPr="001A333C">
        <w:rPr>
          <w:rFonts w:ascii="Times New Roman" w:hAnsi="Times New Roman" w:cs="Times New Roman"/>
          <w:b/>
          <w:bCs/>
          <w:i/>
          <w:iCs/>
        </w:rPr>
        <w:t xml:space="preserve"> v Brown; </w:t>
      </w:r>
      <w:proofErr w:type="spellStart"/>
      <w:r w:rsidRPr="001A333C">
        <w:rPr>
          <w:rFonts w:ascii="Times New Roman" w:hAnsi="Times New Roman" w:cs="Times New Roman"/>
          <w:b/>
          <w:bCs/>
          <w:i/>
          <w:iCs/>
        </w:rPr>
        <w:t>Gray</w:t>
      </w:r>
      <w:proofErr w:type="spellEnd"/>
      <w:r w:rsidRPr="001A333C">
        <w:rPr>
          <w:rFonts w:ascii="Times New Roman" w:hAnsi="Times New Roman" w:cs="Times New Roman"/>
          <w:b/>
          <w:bCs/>
          <w:i/>
          <w:iCs/>
        </w:rPr>
        <w:t xml:space="preserve"> v Armstrong</w:t>
      </w:r>
      <w:r w:rsidRPr="001A333C">
        <w:rPr>
          <w:rStyle w:val="FootnoteReference"/>
          <w:rFonts w:ascii="Times New Roman" w:hAnsi="Times New Roman" w:cs="Times New Roman"/>
          <w:b/>
          <w:bCs/>
          <w:i/>
          <w:iCs/>
        </w:rPr>
        <w:footnoteReference w:id="23"/>
      </w:r>
      <w:r w:rsidRPr="001A333C">
        <w:rPr>
          <w:rFonts w:ascii="Times New Roman" w:hAnsi="Times New Roman" w:cs="Times New Roman"/>
          <w:b/>
          <w:bCs/>
          <w:i/>
          <w:iCs/>
        </w:rPr>
        <w:t xml:space="preserve"> </w:t>
      </w:r>
      <w:r w:rsidRPr="001A333C">
        <w:rPr>
          <w:rFonts w:ascii="Times New Roman" w:hAnsi="Times New Roman" w:cs="Times New Roman"/>
        </w:rPr>
        <w:t xml:space="preserve">the court found that the appointment of a </w:t>
      </w:r>
      <w:r w:rsidRPr="001A333C">
        <w:rPr>
          <w:rFonts w:ascii="Times New Roman" w:hAnsi="Times New Roman" w:cs="Times New Roman"/>
          <w:i/>
          <w:iCs/>
        </w:rPr>
        <w:t xml:space="preserve">curator personae </w:t>
      </w:r>
      <w:r w:rsidRPr="001A333C">
        <w:rPr>
          <w:rFonts w:ascii="Times New Roman" w:hAnsi="Times New Roman" w:cs="Times New Roman"/>
        </w:rPr>
        <w:t xml:space="preserve">places serious limitations on the rights and freedom of a person for </w:t>
      </w:r>
      <w:r w:rsidRPr="001A333C">
        <w:rPr>
          <w:rFonts w:ascii="Times New Roman" w:hAnsi="Times New Roman" w:cs="Times New Roman"/>
          <w:color w:val="FF0000"/>
        </w:rPr>
        <w:t xml:space="preserve"> </w:t>
      </w:r>
      <w:r w:rsidRPr="001A333C">
        <w:rPr>
          <w:rFonts w:ascii="Times New Roman" w:hAnsi="Times New Roman" w:cs="Times New Roman"/>
          <w:color w:val="000000" w:themeColor="text1"/>
        </w:rPr>
        <w:t>whom</w:t>
      </w:r>
      <w:r w:rsidRPr="001A333C">
        <w:rPr>
          <w:rFonts w:ascii="Times New Roman" w:hAnsi="Times New Roman" w:cs="Times New Roman"/>
          <w:color w:val="FF0000"/>
        </w:rPr>
        <w:t xml:space="preserve"> </w:t>
      </w:r>
      <w:r w:rsidRPr="001A333C">
        <w:rPr>
          <w:rFonts w:ascii="Times New Roman" w:hAnsi="Times New Roman" w:cs="Times New Roman"/>
        </w:rPr>
        <w:t xml:space="preserve">he or she is appointed. </w:t>
      </w:r>
    </w:p>
    <w:p w14:paraId="0A0070F3" w14:textId="25AFA86C" w:rsidR="00491E88" w:rsidRPr="001A333C" w:rsidRDefault="009D4D35" w:rsidP="002671FC">
      <w:pPr>
        <w:spacing w:line="480" w:lineRule="auto"/>
        <w:ind w:left="720" w:hanging="720"/>
        <w:jc w:val="both"/>
        <w:rPr>
          <w:rFonts w:ascii="Times New Roman" w:hAnsi="Times New Roman" w:cs="Times New Roman"/>
        </w:rPr>
      </w:pPr>
      <w:r w:rsidRPr="001A333C">
        <w:rPr>
          <w:rFonts w:ascii="Times New Roman" w:hAnsi="Times New Roman" w:cs="Times New Roman"/>
        </w:rPr>
        <w:t>[</w:t>
      </w:r>
      <w:r w:rsidR="001A0DC0">
        <w:rPr>
          <w:rFonts w:ascii="Times New Roman" w:hAnsi="Times New Roman" w:cs="Times New Roman"/>
        </w:rPr>
        <w:t>1</w:t>
      </w:r>
      <w:r w:rsidR="00BD676C">
        <w:rPr>
          <w:rFonts w:ascii="Times New Roman" w:hAnsi="Times New Roman" w:cs="Times New Roman"/>
        </w:rPr>
        <w:t>49</w:t>
      </w:r>
      <w:r w:rsidR="001A0DC0">
        <w:rPr>
          <w:rFonts w:ascii="Times New Roman" w:hAnsi="Times New Roman" w:cs="Times New Roman"/>
        </w:rPr>
        <w:t>]</w:t>
      </w:r>
      <w:r w:rsidR="00741038" w:rsidRPr="001A333C">
        <w:rPr>
          <w:rFonts w:ascii="Times New Roman" w:hAnsi="Times New Roman" w:cs="Times New Roman"/>
        </w:rPr>
        <w:t xml:space="preserve"> </w:t>
      </w:r>
      <w:r w:rsidR="00A85A33" w:rsidRPr="001A333C">
        <w:rPr>
          <w:rFonts w:ascii="Times New Roman" w:hAnsi="Times New Roman" w:cs="Times New Roman"/>
        </w:rPr>
        <w:t xml:space="preserve">   As a medical social worker, the applicant does not have an interest in the property of the child whose biological mother is still alive and of sound mind. Most importantly, the Trust has been set up by order of court to safeguard the financial and best interests of the minor child.  The respondent is the only person in the circumstances of this case who had a right to approach court and seek appointment of a curator. Therefore, there can be no other interest that flows from whatever relationship the applicant has with the Trust to clothe her with sufficient standing to take over the rights that accrue naturally to the respondent as a biological mother and parent of the child. There certainly is no legal interest that warranted the </w:t>
      </w:r>
      <w:proofErr w:type="gramStart"/>
      <w:r w:rsidR="00A85A33" w:rsidRPr="001A333C">
        <w:rPr>
          <w:rFonts w:ascii="Times New Roman" w:hAnsi="Times New Roman" w:cs="Times New Roman"/>
        </w:rPr>
        <w:t>application .</w:t>
      </w:r>
      <w:proofErr w:type="gramEnd"/>
      <w:r w:rsidR="00A85A33" w:rsidRPr="001A333C">
        <w:rPr>
          <w:rFonts w:ascii="Times New Roman" w:hAnsi="Times New Roman" w:cs="Times New Roman"/>
        </w:rPr>
        <w:t xml:space="preserve"> </w:t>
      </w:r>
      <w:r w:rsidR="0091139E">
        <w:rPr>
          <w:rFonts w:ascii="Times New Roman" w:hAnsi="Times New Roman" w:cs="Times New Roman"/>
        </w:rPr>
        <w:t xml:space="preserve"> The application seeking the applicant’s appointment as a curator </w:t>
      </w:r>
      <w:proofErr w:type="spellStart"/>
      <w:r w:rsidR="0091139E">
        <w:rPr>
          <w:rFonts w:ascii="Times New Roman" w:hAnsi="Times New Roman" w:cs="Times New Roman"/>
        </w:rPr>
        <w:t>personam</w:t>
      </w:r>
      <w:proofErr w:type="spellEnd"/>
      <w:r w:rsidR="0091139E">
        <w:rPr>
          <w:rFonts w:ascii="Times New Roman" w:hAnsi="Times New Roman" w:cs="Times New Roman"/>
        </w:rPr>
        <w:t xml:space="preserve"> must fail. Similarly, the application seeking to terminate the respondent’s rights as sought by the applicant in paragraph 13 </w:t>
      </w:r>
      <w:r w:rsidR="0091139E">
        <w:rPr>
          <w:rFonts w:ascii="Times New Roman" w:hAnsi="Times New Roman" w:cs="Times New Roman"/>
        </w:rPr>
        <w:lastRenderedPageBreak/>
        <w:t xml:space="preserve">of </w:t>
      </w:r>
      <w:proofErr w:type="gramStart"/>
      <w:r w:rsidR="0091139E">
        <w:rPr>
          <w:rFonts w:ascii="Times New Roman" w:hAnsi="Times New Roman" w:cs="Times New Roman"/>
        </w:rPr>
        <w:t>the  Second</w:t>
      </w:r>
      <w:proofErr w:type="gramEnd"/>
      <w:r w:rsidR="0091139E">
        <w:rPr>
          <w:rFonts w:ascii="Times New Roman" w:hAnsi="Times New Roman" w:cs="Times New Roman"/>
        </w:rPr>
        <w:t xml:space="preserve"> Part of the Notice of Motion must also fail. My finding herein applies to paragraph 14 as well relating to the appointment of the Family Advocate. In summary paragraphs 12, 13 and 14 of Second Part of the Notice of Motion are dismissed with costs. </w:t>
      </w:r>
    </w:p>
    <w:p w14:paraId="49F077C7" w14:textId="77777777" w:rsidR="009528FB" w:rsidRDefault="009528FB" w:rsidP="002671FC">
      <w:pPr>
        <w:spacing w:line="480" w:lineRule="auto"/>
        <w:ind w:left="720" w:hanging="720"/>
        <w:jc w:val="both"/>
        <w:rPr>
          <w:rFonts w:ascii="Times New Roman" w:hAnsi="Times New Roman" w:cs="Times New Roman"/>
          <w:i/>
          <w:iCs/>
        </w:rPr>
      </w:pPr>
    </w:p>
    <w:p w14:paraId="26BB869D" w14:textId="65CECF38" w:rsidR="002671FC" w:rsidRPr="001A333C" w:rsidRDefault="002671FC" w:rsidP="002671FC">
      <w:pPr>
        <w:spacing w:line="480" w:lineRule="auto"/>
        <w:ind w:left="720" w:hanging="720"/>
        <w:jc w:val="both"/>
        <w:rPr>
          <w:rFonts w:ascii="Times New Roman" w:hAnsi="Times New Roman" w:cs="Times New Roman"/>
          <w:i/>
          <w:iCs/>
        </w:rPr>
      </w:pPr>
      <w:r w:rsidRPr="001A333C">
        <w:rPr>
          <w:rFonts w:ascii="Times New Roman" w:hAnsi="Times New Roman" w:cs="Times New Roman"/>
          <w:i/>
          <w:iCs/>
        </w:rPr>
        <w:t>Appointment of a curator ad litem</w:t>
      </w:r>
    </w:p>
    <w:p w14:paraId="0327F780" w14:textId="42472003" w:rsidR="002671FC" w:rsidRPr="001A333C" w:rsidRDefault="002671FC" w:rsidP="002671FC">
      <w:pPr>
        <w:spacing w:line="480" w:lineRule="auto"/>
        <w:ind w:left="720" w:hanging="720"/>
        <w:jc w:val="both"/>
        <w:rPr>
          <w:rFonts w:ascii="Times New Roman" w:hAnsi="Times New Roman" w:cs="Times New Roman"/>
        </w:rPr>
      </w:pPr>
      <w:r w:rsidRPr="001A333C">
        <w:rPr>
          <w:rFonts w:ascii="Times New Roman" w:hAnsi="Times New Roman" w:cs="Times New Roman"/>
        </w:rPr>
        <w:t>[</w:t>
      </w:r>
      <w:r w:rsidR="001A0DC0">
        <w:rPr>
          <w:rFonts w:ascii="Times New Roman" w:hAnsi="Times New Roman" w:cs="Times New Roman"/>
        </w:rPr>
        <w:t>1</w:t>
      </w:r>
      <w:r w:rsidR="00BD676C">
        <w:rPr>
          <w:rFonts w:ascii="Times New Roman" w:hAnsi="Times New Roman" w:cs="Times New Roman"/>
        </w:rPr>
        <w:t>50</w:t>
      </w:r>
      <w:r w:rsidRPr="001A333C">
        <w:rPr>
          <w:rFonts w:ascii="Times New Roman" w:hAnsi="Times New Roman" w:cs="Times New Roman"/>
        </w:rPr>
        <w:t>]</w:t>
      </w:r>
      <w:r w:rsidRPr="001A333C">
        <w:rPr>
          <w:rFonts w:ascii="Times New Roman" w:hAnsi="Times New Roman" w:cs="Times New Roman"/>
        </w:rPr>
        <w:tab/>
        <w:t xml:space="preserve">A person who brings an application for the appointment of a </w:t>
      </w:r>
      <w:r w:rsidRPr="001A333C">
        <w:rPr>
          <w:rFonts w:ascii="Times New Roman" w:hAnsi="Times New Roman" w:cs="Times New Roman"/>
          <w:i/>
          <w:iCs/>
        </w:rPr>
        <w:t xml:space="preserve">curator ad litem </w:t>
      </w:r>
      <w:r w:rsidRPr="001A333C">
        <w:rPr>
          <w:rFonts w:ascii="Times New Roman" w:hAnsi="Times New Roman" w:cs="Times New Roman"/>
        </w:rPr>
        <w:t>must be a member of a family of the person in question or someone who has an interest in his or her person or property</w:t>
      </w:r>
      <w:r w:rsidRPr="001A333C">
        <w:rPr>
          <w:rStyle w:val="FootnoteReference"/>
          <w:rFonts w:ascii="Times New Roman" w:hAnsi="Times New Roman" w:cs="Times New Roman"/>
        </w:rPr>
        <w:footnoteReference w:id="24"/>
      </w:r>
      <w:r w:rsidRPr="001A333C">
        <w:rPr>
          <w:rFonts w:ascii="Times New Roman" w:hAnsi="Times New Roman" w:cs="Times New Roman"/>
        </w:rPr>
        <w:t xml:space="preserve">. Rule 57(2) of the Uniform Rules of Court sets out the procedure when one seeks an appointment of a </w:t>
      </w:r>
      <w:r w:rsidRPr="001A333C">
        <w:rPr>
          <w:rFonts w:ascii="Times New Roman" w:hAnsi="Times New Roman" w:cs="Times New Roman"/>
          <w:i/>
          <w:iCs/>
        </w:rPr>
        <w:t>curator ad litem</w:t>
      </w:r>
      <w:r w:rsidRPr="001A333C">
        <w:rPr>
          <w:rFonts w:ascii="Times New Roman" w:hAnsi="Times New Roman" w:cs="Times New Roman"/>
        </w:rPr>
        <w:t>.</w:t>
      </w:r>
    </w:p>
    <w:p w14:paraId="64FF9F2C" w14:textId="3478FE80" w:rsidR="00991EC7" w:rsidRPr="001A333C" w:rsidRDefault="002671FC" w:rsidP="002671FC">
      <w:pPr>
        <w:spacing w:line="480" w:lineRule="auto"/>
        <w:ind w:left="720" w:hanging="720"/>
        <w:jc w:val="both"/>
        <w:rPr>
          <w:rFonts w:ascii="Times New Roman" w:hAnsi="Times New Roman" w:cs="Times New Roman"/>
        </w:rPr>
      </w:pPr>
      <w:r w:rsidRPr="001A333C">
        <w:rPr>
          <w:rFonts w:ascii="Times New Roman" w:hAnsi="Times New Roman" w:cs="Times New Roman"/>
        </w:rPr>
        <w:t>[</w:t>
      </w:r>
      <w:r w:rsidR="001A0DC0">
        <w:rPr>
          <w:rFonts w:ascii="Times New Roman" w:hAnsi="Times New Roman" w:cs="Times New Roman"/>
        </w:rPr>
        <w:t>1</w:t>
      </w:r>
      <w:r w:rsidR="00BD676C">
        <w:rPr>
          <w:rFonts w:ascii="Times New Roman" w:hAnsi="Times New Roman" w:cs="Times New Roman"/>
        </w:rPr>
        <w:t>51</w:t>
      </w:r>
      <w:r w:rsidRPr="001A333C">
        <w:rPr>
          <w:rFonts w:ascii="Times New Roman" w:hAnsi="Times New Roman" w:cs="Times New Roman"/>
        </w:rPr>
        <w:t>]</w:t>
      </w:r>
      <w:r w:rsidRPr="001A333C">
        <w:rPr>
          <w:rFonts w:ascii="Times New Roman" w:hAnsi="Times New Roman" w:cs="Times New Roman"/>
        </w:rPr>
        <w:tab/>
        <w:t xml:space="preserve">The </w:t>
      </w:r>
      <w:r w:rsidR="0030759E" w:rsidRPr="001A333C">
        <w:rPr>
          <w:rFonts w:ascii="Times New Roman" w:hAnsi="Times New Roman" w:cs="Times New Roman"/>
        </w:rPr>
        <w:t>applicant first</w:t>
      </w:r>
      <w:r w:rsidRPr="001A333C">
        <w:rPr>
          <w:rFonts w:ascii="Times New Roman" w:hAnsi="Times New Roman" w:cs="Times New Roman"/>
        </w:rPr>
        <w:t xml:space="preserve"> interacted with the minor child once in July 202</w:t>
      </w:r>
      <w:r w:rsidR="001C7C26" w:rsidRPr="001A333C">
        <w:rPr>
          <w:rFonts w:ascii="Times New Roman" w:hAnsi="Times New Roman" w:cs="Times New Roman"/>
        </w:rPr>
        <w:t>2</w:t>
      </w:r>
      <w:r w:rsidRPr="001A333C">
        <w:rPr>
          <w:rFonts w:ascii="Times New Roman" w:hAnsi="Times New Roman" w:cs="Times New Roman"/>
        </w:rPr>
        <w:t xml:space="preserve">, </w:t>
      </w:r>
      <w:r w:rsidR="00991EC7" w:rsidRPr="001A333C">
        <w:rPr>
          <w:rFonts w:ascii="Times New Roman" w:hAnsi="Times New Roman" w:cs="Times New Roman"/>
        </w:rPr>
        <w:t xml:space="preserve">and </w:t>
      </w:r>
      <w:r w:rsidRPr="0091139E">
        <w:rPr>
          <w:rFonts w:ascii="Times New Roman" w:hAnsi="Times New Roman" w:cs="Times New Roman"/>
        </w:rPr>
        <w:t>in October 202</w:t>
      </w:r>
      <w:r w:rsidR="00991EC7" w:rsidRPr="0091139E">
        <w:rPr>
          <w:rFonts w:ascii="Times New Roman" w:hAnsi="Times New Roman" w:cs="Times New Roman"/>
        </w:rPr>
        <w:t>2</w:t>
      </w:r>
      <w:r w:rsidR="00AA6AE4" w:rsidRPr="0091139E">
        <w:rPr>
          <w:rFonts w:ascii="Times New Roman" w:hAnsi="Times New Roman" w:cs="Times New Roman"/>
        </w:rPr>
        <w:t>, at the doctor’s rooms and at the hospital</w:t>
      </w:r>
      <w:r w:rsidRPr="0091139E">
        <w:rPr>
          <w:rFonts w:ascii="Times New Roman" w:hAnsi="Times New Roman" w:cs="Times New Roman"/>
        </w:rPr>
        <w:t>.</w:t>
      </w:r>
      <w:r w:rsidR="00991EC7" w:rsidRPr="0091139E">
        <w:rPr>
          <w:rFonts w:ascii="Times New Roman" w:hAnsi="Times New Roman" w:cs="Times New Roman"/>
        </w:rPr>
        <w:t xml:space="preserve"> </w:t>
      </w:r>
      <w:r w:rsidRPr="001A333C">
        <w:rPr>
          <w:rFonts w:ascii="Times New Roman" w:hAnsi="Times New Roman" w:cs="Times New Roman"/>
        </w:rPr>
        <w:t xml:space="preserve">Thereafter </w:t>
      </w:r>
      <w:r w:rsidR="00AA6AE4">
        <w:rPr>
          <w:rFonts w:ascii="Times New Roman" w:hAnsi="Times New Roman" w:cs="Times New Roman"/>
        </w:rPr>
        <w:t>s</w:t>
      </w:r>
      <w:r w:rsidRPr="001A333C">
        <w:rPr>
          <w:rFonts w:ascii="Times New Roman" w:hAnsi="Times New Roman" w:cs="Times New Roman"/>
        </w:rPr>
        <w:t xml:space="preserve">he brought the application for the appointment of a </w:t>
      </w:r>
      <w:r w:rsidRPr="001A333C">
        <w:rPr>
          <w:rFonts w:ascii="Times New Roman" w:hAnsi="Times New Roman" w:cs="Times New Roman"/>
          <w:i/>
          <w:iCs/>
        </w:rPr>
        <w:t>curator ad litem.</w:t>
      </w:r>
      <w:r w:rsidRPr="001A333C">
        <w:rPr>
          <w:rFonts w:ascii="Times New Roman" w:hAnsi="Times New Roman" w:cs="Times New Roman"/>
        </w:rPr>
        <w:t xml:space="preserve"> </w:t>
      </w:r>
      <w:r w:rsidR="00B8058D" w:rsidRPr="001A333C">
        <w:rPr>
          <w:rFonts w:ascii="Times New Roman" w:hAnsi="Times New Roman" w:cs="Times New Roman"/>
        </w:rPr>
        <w:t>First, t</w:t>
      </w:r>
      <w:r w:rsidRPr="001A333C">
        <w:rPr>
          <w:rFonts w:ascii="Times New Roman" w:hAnsi="Times New Roman" w:cs="Times New Roman"/>
        </w:rPr>
        <w:t xml:space="preserve">hose facts indicate that </w:t>
      </w:r>
      <w:r w:rsidR="00B8058D" w:rsidRPr="001A333C">
        <w:rPr>
          <w:rFonts w:ascii="Times New Roman" w:hAnsi="Times New Roman" w:cs="Times New Roman"/>
        </w:rPr>
        <w:t xml:space="preserve">the </w:t>
      </w:r>
      <w:r w:rsidRPr="001A333C">
        <w:rPr>
          <w:rFonts w:ascii="Times New Roman" w:hAnsi="Times New Roman" w:cs="Times New Roman"/>
        </w:rPr>
        <w:t xml:space="preserve">duration was too short for it to qualify the applicant </w:t>
      </w:r>
      <w:r w:rsidR="00B8058D" w:rsidRPr="001A333C">
        <w:rPr>
          <w:rFonts w:ascii="Times New Roman" w:hAnsi="Times New Roman" w:cs="Times New Roman"/>
        </w:rPr>
        <w:t xml:space="preserve">as a person who </w:t>
      </w:r>
      <w:r w:rsidRPr="001A333C">
        <w:rPr>
          <w:rFonts w:ascii="Times New Roman" w:hAnsi="Times New Roman" w:cs="Times New Roman"/>
        </w:rPr>
        <w:t>hav</w:t>
      </w:r>
      <w:r w:rsidR="00B8058D" w:rsidRPr="001A333C">
        <w:rPr>
          <w:rFonts w:ascii="Times New Roman" w:hAnsi="Times New Roman" w:cs="Times New Roman"/>
        </w:rPr>
        <w:t>e</w:t>
      </w:r>
      <w:r w:rsidRPr="001A333C">
        <w:rPr>
          <w:rFonts w:ascii="Times New Roman" w:hAnsi="Times New Roman" w:cs="Times New Roman"/>
        </w:rPr>
        <w:t xml:space="preserve"> known the patient well. On her version, she did not satisfy the requirement relating </w:t>
      </w:r>
      <w:r w:rsidR="00B8058D" w:rsidRPr="001A333C">
        <w:rPr>
          <w:rFonts w:ascii="Times New Roman" w:hAnsi="Times New Roman" w:cs="Times New Roman"/>
        </w:rPr>
        <w:t xml:space="preserve">to </w:t>
      </w:r>
      <w:r w:rsidRPr="001A333C">
        <w:rPr>
          <w:rFonts w:ascii="Times New Roman" w:hAnsi="Times New Roman" w:cs="Times New Roman"/>
        </w:rPr>
        <w:t xml:space="preserve">the duration and intimacy of the association with the child. </w:t>
      </w:r>
      <w:r w:rsidR="001A0DC0" w:rsidRPr="001A333C">
        <w:rPr>
          <w:rFonts w:ascii="Times New Roman" w:hAnsi="Times New Roman" w:cs="Times New Roman"/>
        </w:rPr>
        <w:t>Second,</w:t>
      </w:r>
      <w:r w:rsidRPr="001A333C">
        <w:rPr>
          <w:rFonts w:ascii="Times New Roman" w:hAnsi="Times New Roman" w:cs="Times New Roman"/>
        </w:rPr>
        <w:t xml:space="preserve"> there was no compliance with the provisions of Rule 57(3)(b) in that there w</w:t>
      </w:r>
      <w:r w:rsidR="00AA6AE4">
        <w:rPr>
          <w:rFonts w:ascii="Times New Roman" w:hAnsi="Times New Roman" w:cs="Times New Roman"/>
        </w:rPr>
        <w:t>ere</w:t>
      </w:r>
      <w:r w:rsidRPr="001A333C">
        <w:rPr>
          <w:rFonts w:ascii="Times New Roman" w:hAnsi="Times New Roman" w:cs="Times New Roman"/>
        </w:rPr>
        <w:t xml:space="preserve"> no </w:t>
      </w:r>
      <w:proofErr w:type="gramStart"/>
      <w:r w:rsidRPr="001A333C">
        <w:rPr>
          <w:rFonts w:ascii="Times New Roman" w:hAnsi="Times New Roman" w:cs="Times New Roman"/>
        </w:rPr>
        <w:t>affidavit</w:t>
      </w:r>
      <w:r w:rsidR="00AA6AE4">
        <w:rPr>
          <w:rFonts w:ascii="Times New Roman" w:hAnsi="Times New Roman" w:cs="Times New Roman"/>
        </w:rPr>
        <w:t>s</w:t>
      </w:r>
      <w:r w:rsidRPr="001A333C">
        <w:rPr>
          <w:rFonts w:ascii="Times New Roman" w:hAnsi="Times New Roman" w:cs="Times New Roman"/>
        </w:rPr>
        <w:t xml:space="preserve">  by</w:t>
      </w:r>
      <w:proofErr w:type="gramEnd"/>
      <w:r w:rsidRPr="001A333C">
        <w:rPr>
          <w:rFonts w:ascii="Times New Roman" w:hAnsi="Times New Roman" w:cs="Times New Roman"/>
        </w:rPr>
        <w:t xml:space="preserve"> </w:t>
      </w:r>
      <w:r w:rsidR="00AA6AE4">
        <w:rPr>
          <w:rFonts w:ascii="Times New Roman" w:hAnsi="Times New Roman" w:cs="Times New Roman"/>
        </w:rPr>
        <w:t>at least two medical practitioners.  There was no affidavit from a psychiatrist</w:t>
      </w:r>
      <w:r w:rsidR="00D119D5">
        <w:rPr>
          <w:rFonts w:ascii="Times New Roman" w:hAnsi="Times New Roman" w:cs="Times New Roman"/>
        </w:rPr>
        <w:t xml:space="preserve"> </w:t>
      </w:r>
      <w:r w:rsidR="00D119D5" w:rsidRPr="001A333C">
        <w:rPr>
          <w:rFonts w:ascii="Times New Roman" w:hAnsi="Times New Roman" w:cs="Times New Roman"/>
        </w:rPr>
        <w:t xml:space="preserve">who recently examined the person concerned to report on his or her mental </w:t>
      </w:r>
      <w:proofErr w:type="gramStart"/>
      <w:r w:rsidR="00D119D5" w:rsidRPr="001A333C">
        <w:rPr>
          <w:rFonts w:ascii="Times New Roman" w:hAnsi="Times New Roman" w:cs="Times New Roman"/>
        </w:rPr>
        <w:t>condition.</w:t>
      </w:r>
      <w:r w:rsidR="00AA6AE4">
        <w:rPr>
          <w:rFonts w:ascii="Times New Roman" w:hAnsi="Times New Roman" w:cs="Times New Roman"/>
        </w:rPr>
        <w:t>.</w:t>
      </w:r>
      <w:proofErr w:type="gramEnd"/>
      <w:r w:rsidR="00AA6AE4">
        <w:rPr>
          <w:rFonts w:ascii="Times New Roman" w:hAnsi="Times New Roman" w:cs="Times New Roman"/>
        </w:rPr>
        <w:t xml:space="preserve"> She did not get consent from the mother of the child that she could bring the application.  She did not put up a single affidavit from a person</w:t>
      </w:r>
      <w:r w:rsidRPr="001A333C">
        <w:rPr>
          <w:rFonts w:ascii="Times New Roman" w:hAnsi="Times New Roman" w:cs="Times New Roman"/>
        </w:rPr>
        <w:t xml:space="preserve"> who knows the </w:t>
      </w:r>
      <w:r w:rsidR="00B8058D" w:rsidRPr="001A333C">
        <w:rPr>
          <w:rFonts w:ascii="Times New Roman" w:hAnsi="Times New Roman" w:cs="Times New Roman"/>
        </w:rPr>
        <w:t>child</w:t>
      </w:r>
      <w:r w:rsidRPr="001A333C">
        <w:rPr>
          <w:rFonts w:ascii="Times New Roman" w:hAnsi="Times New Roman" w:cs="Times New Roman"/>
        </w:rPr>
        <w:t xml:space="preserve"> well. </w:t>
      </w:r>
      <w:r w:rsidR="00F21799" w:rsidRPr="001A333C">
        <w:rPr>
          <w:rFonts w:ascii="Times New Roman" w:hAnsi="Times New Roman" w:cs="Times New Roman"/>
        </w:rPr>
        <w:t>Fourth</w:t>
      </w:r>
      <w:r w:rsidRPr="001A333C">
        <w:rPr>
          <w:rFonts w:ascii="Times New Roman" w:hAnsi="Times New Roman" w:cs="Times New Roman"/>
        </w:rPr>
        <w:t>, the applicant did not know the child well</w:t>
      </w:r>
      <w:r w:rsidR="00F21799" w:rsidRPr="001A333C">
        <w:rPr>
          <w:rFonts w:ascii="Times New Roman" w:hAnsi="Times New Roman" w:cs="Times New Roman"/>
        </w:rPr>
        <w:t xml:space="preserve"> except the condition that she saw the child in</w:t>
      </w:r>
      <w:r w:rsidRPr="001A333C">
        <w:rPr>
          <w:rFonts w:ascii="Times New Roman" w:hAnsi="Times New Roman" w:cs="Times New Roman"/>
        </w:rPr>
        <w:t xml:space="preserve">. </w:t>
      </w:r>
      <w:r w:rsidR="00BA2FA6" w:rsidRPr="001A333C">
        <w:rPr>
          <w:rFonts w:ascii="Times New Roman" w:hAnsi="Times New Roman" w:cs="Times New Roman"/>
        </w:rPr>
        <w:t xml:space="preserve">When she moved court ex parte for urgent removal of the child and the appointment of a curator </w:t>
      </w:r>
      <w:r w:rsidR="00BA2FA6" w:rsidRPr="001A333C">
        <w:rPr>
          <w:rFonts w:ascii="Times New Roman" w:hAnsi="Times New Roman" w:cs="Times New Roman"/>
          <w:i/>
          <w:iCs/>
        </w:rPr>
        <w:t>ad litem</w:t>
      </w:r>
      <w:r w:rsidR="00BA2FA6" w:rsidRPr="001A333C">
        <w:rPr>
          <w:rFonts w:ascii="Times New Roman" w:hAnsi="Times New Roman" w:cs="Times New Roman"/>
        </w:rPr>
        <w:t xml:space="preserve"> there w</w:t>
      </w:r>
      <w:r w:rsidR="00991EC7" w:rsidRPr="001A333C">
        <w:rPr>
          <w:rFonts w:ascii="Times New Roman" w:hAnsi="Times New Roman" w:cs="Times New Roman"/>
        </w:rPr>
        <w:t>ere</w:t>
      </w:r>
      <w:r w:rsidR="00BA2FA6" w:rsidRPr="001A333C">
        <w:rPr>
          <w:rFonts w:ascii="Times New Roman" w:hAnsi="Times New Roman" w:cs="Times New Roman"/>
        </w:rPr>
        <w:t xml:space="preserve"> no affidavits from medical practitioners. </w:t>
      </w:r>
    </w:p>
    <w:p w14:paraId="335A8187" w14:textId="7D9B7A69" w:rsidR="00BA2FA6" w:rsidRPr="001A333C" w:rsidRDefault="001A0DC0" w:rsidP="001A0DC0">
      <w:pPr>
        <w:spacing w:line="480" w:lineRule="auto"/>
        <w:ind w:left="720" w:hanging="720"/>
        <w:jc w:val="both"/>
        <w:rPr>
          <w:rFonts w:ascii="Times New Roman" w:hAnsi="Times New Roman" w:cs="Times New Roman"/>
        </w:rPr>
      </w:pPr>
      <w:r>
        <w:rPr>
          <w:rFonts w:ascii="Times New Roman" w:hAnsi="Times New Roman" w:cs="Times New Roman"/>
        </w:rPr>
        <w:lastRenderedPageBreak/>
        <w:t>[1</w:t>
      </w:r>
      <w:r w:rsidR="00BD676C">
        <w:rPr>
          <w:rFonts w:ascii="Times New Roman" w:hAnsi="Times New Roman" w:cs="Times New Roman"/>
        </w:rPr>
        <w:t>52</w:t>
      </w:r>
      <w:r>
        <w:rPr>
          <w:rFonts w:ascii="Times New Roman" w:hAnsi="Times New Roman" w:cs="Times New Roman"/>
        </w:rPr>
        <w:t>]</w:t>
      </w:r>
      <w:r>
        <w:rPr>
          <w:rFonts w:ascii="Times New Roman" w:hAnsi="Times New Roman" w:cs="Times New Roman"/>
        </w:rPr>
        <w:tab/>
      </w:r>
      <w:r w:rsidR="00991EC7" w:rsidRPr="001A333C">
        <w:rPr>
          <w:rFonts w:ascii="Times New Roman" w:hAnsi="Times New Roman" w:cs="Times New Roman"/>
        </w:rPr>
        <w:t>T</w:t>
      </w:r>
      <w:r w:rsidR="00BA2FA6" w:rsidRPr="001A333C">
        <w:rPr>
          <w:rFonts w:ascii="Times New Roman" w:hAnsi="Times New Roman" w:cs="Times New Roman"/>
        </w:rPr>
        <w:t xml:space="preserve">he appointment of a curator </w:t>
      </w:r>
      <w:r w:rsidR="00BA2FA6" w:rsidRPr="001A333C">
        <w:rPr>
          <w:rFonts w:ascii="Times New Roman" w:hAnsi="Times New Roman" w:cs="Times New Roman"/>
          <w:i/>
          <w:iCs/>
        </w:rPr>
        <w:t>ad litem</w:t>
      </w:r>
      <w:r w:rsidR="00BA2FA6" w:rsidRPr="001A333C">
        <w:rPr>
          <w:rFonts w:ascii="Times New Roman" w:hAnsi="Times New Roman" w:cs="Times New Roman"/>
        </w:rPr>
        <w:t xml:space="preserve"> was intended to investigate whether a curator personae ought to be appointed for the minor, and whether the applicant should be appointed as a curator personae to the minor and if </w:t>
      </w:r>
      <w:proofErr w:type="gramStart"/>
      <w:r w:rsidR="00BA2FA6" w:rsidRPr="001A333C">
        <w:rPr>
          <w:rFonts w:ascii="Times New Roman" w:hAnsi="Times New Roman" w:cs="Times New Roman"/>
        </w:rPr>
        <w:t>not ,</w:t>
      </w:r>
      <w:proofErr w:type="gramEnd"/>
      <w:r w:rsidR="00BA2FA6" w:rsidRPr="001A333C">
        <w:rPr>
          <w:rFonts w:ascii="Times New Roman" w:hAnsi="Times New Roman" w:cs="Times New Roman"/>
        </w:rPr>
        <w:t xml:space="preserve"> to recommend who should be so appointed and what powers should be afforded to the curator personae. </w:t>
      </w:r>
      <w:r w:rsidR="00ED7E2B" w:rsidRPr="001A333C">
        <w:rPr>
          <w:rFonts w:ascii="Times New Roman" w:hAnsi="Times New Roman" w:cs="Times New Roman"/>
        </w:rPr>
        <w:t xml:space="preserve"> </w:t>
      </w:r>
      <w:r w:rsidR="00991EC7" w:rsidRPr="001A333C">
        <w:rPr>
          <w:rFonts w:ascii="Times New Roman" w:hAnsi="Times New Roman" w:cs="Times New Roman"/>
        </w:rPr>
        <w:t xml:space="preserve">The curator ad litem in his </w:t>
      </w:r>
      <w:proofErr w:type="gramStart"/>
      <w:r w:rsidR="00991EC7" w:rsidRPr="001A333C">
        <w:rPr>
          <w:rFonts w:ascii="Times New Roman" w:hAnsi="Times New Roman" w:cs="Times New Roman"/>
        </w:rPr>
        <w:t>report ,</w:t>
      </w:r>
      <w:proofErr w:type="gramEnd"/>
      <w:r w:rsidR="00991EC7" w:rsidRPr="001A333C">
        <w:rPr>
          <w:rFonts w:ascii="Times New Roman" w:hAnsi="Times New Roman" w:cs="Times New Roman"/>
        </w:rPr>
        <w:t xml:space="preserve"> although he fully appreciated that the appointment of a curator </w:t>
      </w:r>
      <w:r w:rsidR="00991EC7" w:rsidRPr="001A333C">
        <w:rPr>
          <w:rFonts w:ascii="Times New Roman" w:hAnsi="Times New Roman" w:cs="Times New Roman"/>
          <w:i/>
          <w:iCs/>
        </w:rPr>
        <w:t xml:space="preserve">ad </w:t>
      </w:r>
      <w:proofErr w:type="spellStart"/>
      <w:r w:rsidR="00991EC7" w:rsidRPr="001A333C">
        <w:rPr>
          <w:rFonts w:ascii="Times New Roman" w:hAnsi="Times New Roman" w:cs="Times New Roman"/>
          <w:i/>
          <w:iCs/>
        </w:rPr>
        <w:t>personam</w:t>
      </w:r>
      <w:proofErr w:type="spellEnd"/>
      <w:r w:rsidR="00991EC7" w:rsidRPr="001A333C">
        <w:rPr>
          <w:rFonts w:ascii="Times New Roman" w:hAnsi="Times New Roman" w:cs="Times New Roman"/>
        </w:rPr>
        <w:t xml:space="preserve"> </w:t>
      </w:r>
      <w:r w:rsidR="00991EC7" w:rsidRPr="00D119D5">
        <w:rPr>
          <w:rFonts w:ascii="Times New Roman" w:hAnsi="Times New Roman" w:cs="Times New Roman"/>
        </w:rPr>
        <w:t>would eclipse</w:t>
      </w:r>
      <w:r w:rsidR="00991EC7" w:rsidRPr="001A333C">
        <w:rPr>
          <w:rFonts w:ascii="Times New Roman" w:hAnsi="Times New Roman" w:cs="Times New Roman"/>
        </w:rPr>
        <w:t xml:space="preserve"> the respondent’s rights to act as the guardian and caregiver of the child</w:t>
      </w:r>
      <w:r w:rsidR="00ED7E2B" w:rsidRPr="001A333C">
        <w:rPr>
          <w:rFonts w:ascii="Times New Roman" w:hAnsi="Times New Roman" w:cs="Times New Roman"/>
        </w:rPr>
        <w:t xml:space="preserve"> </w:t>
      </w:r>
      <w:r w:rsidR="00991EC7" w:rsidRPr="001A333C">
        <w:rPr>
          <w:rFonts w:ascii="Times New Roman" w:hAnsi="Times New Roman" w:cs="Times New Roman"/>
        </w:rPr>
        <w:t xml:space="preserve">, he </w:t>
      </w:r>
      <w:r w:rsidR="00ED7E2B" w:rsidRPr="001A333C">
        <w:rPr>
          <w:rFonts w:ascii="Times New Roman" w:hAnsi="Times New Roman" w:cs="Times New Roman"/>
        </w:rPr>
        <w:t>recommended that the applicant should be so appointed</w:t>
      </w:r>
      <w:r w:rsidR="00991EC7" w:rsidRPr="001A333C">
        <w:rPr>
          <w:rFonts w:ascii="Times New Roman" w:hAnsi="Times New Roman" w:cs="Times New Roman"/>
        </w:rPr>
        <w:t xml:space="preserve">. He recommended that the applicant </w:t>
      </w:r>
      <w:r w:rsidRPr="001A333C">
        <w:rPr>
          <w:rFonts w:ascii="Times New Roman" w:hAnsi="Times New Roman" w:cs="Times New Roman"/>
        </w:rPr>
        <w:t>should be</w:t>
      </w:r>
      <w:r w:rsidR="00ED7E2B" w:rsidRPr="001A333C">
        <w:rPr>
          <w:rFonts w:ascii="Times New Roman" w:hAnsi="Times New Roman" w:cs="Times New Roman"/>
        </w:rPr>
        <w:t xml:space="preserve"> granted powers to consent to any medical treatment and/ or surgical procedures which the child may require; to determine the child’s place of residence from time to time in the best interests of the child and to manage and consent to all steps that may be necessary to ensure that the child’s daily care giving needs are met. </w:t>
      </w:r>
    </w:p>
    <w:p w14:paraId="2F4EA166" w14:textId="0FB9B60B" w:rsidR="002671FC" w:rsidRPr="001A333C" w:rsidRDefault="001A0DC0" w:rsidP="001A0DC0">
      <w:pPr>
        <w:spacing w:line="480" w:lineRule="auto"/>
        <w:ind w:left="720" w:hanging="720"/>
        <w:jc w:val="both"/>
        <w:rPr>
          <w:rFonts w:ascii="Times New Roman" w:hAnsi="Times New Roman" w:cs="Times New Roman"/>
          <w:color w:val="000000" w:themeColor="text1"/>
        </w:rPr>
      </w:pPr>
      <w:r>
        <w:rPr>
          <w:rFonts w:ascii="Times New Roman" w:hAnsi="Times New Roman" w:cs="Times New Roman"/>
        </w:rPr>
        <w:t>[1</w:t>
      </w:r>
      <w:r w:rsidR="00BD676C">
        <w:rPr>
          <w:rFonts w:ascii="Times New Roman" w:hAnsi="Times New Roman" w:cs="Times New Roman"/>
        </w:rPr>
        <w:t>53</w:t>
      </w:r>
      <w:r>
        <w:rPr>
          <w:rFonts w:ascii="Times New Roman" w:hAnsi="Times New Roman" w:cs="Times New Roman"/>
        </w:rPr>
        <w:t>]</w:t>
      </w:r>
      <w:r>
        <w:rPr>
          <w:rFonts w:ascii="Times New Roman" w:hAnsi="Times New Roman" w:cs="Times New Roman"/>
        </w:rPr>
        <w:tab/>
      </w:r>
      <w:r w:rsidR="00D119D5">
        <w:rPr>
          <w:rFonts w:ascii="Times New Roman" w:hAnsi="Times New Roman" w:cs="Times New Roman"/>
        </w:rPr>
        <w:t xml:space="preserve">She </w:t>
      </w:r>
      <w:r w:rsidR="00F21799" w:rsidRPr="001A333C">
        <w:rPr>
          <w:rFonts w:ascii="Times New Roman" w:hAnsi="Times New Roman" w:cs="Times New Roman"/>
        </w:rPr>
        <w:t xml:space="preserve">purported to rely on an affidavit by Dr Mpondo when she knew </w:t>
      </w:r>
      <w:proofErr w:type="gramStart"/>
      <w:r w:rsidR="00F21799" w:rsidRPr="001A333C">
        <w:rPr>
          <w:rFonts w:ascii="Times New Roman" w:hAnsi="Times New Roman" w:cs="Times New Roman"/>
        </w:rPr>
        <w:t>that  no</w:t>
      </w:r>
      <w:proofErr w:type="gramEnd"/>
      <w:r w:rsidR="00F21799" w:rsidRPr="001A333C">
        <w:rPr>
          <w:rFonts w:ascii="Times New Roman" w:hAnsi="Times New Roman" w:cs="Times New Roman"/>
        </w:rPr>
        <w:t xml:space="preserve"> such affidavit</w:t>
      </w:r>
      <w:r w:rsidR="00991EC7" w:rsidRPr="001A333C">
        <w:rPr>
          <w:rFonts w:ascii="Times New Roman" w:hAnsi="Times New Roman" w:cs="Times New Roman"/>
        </w:rPr>
        <w:t xml:space="preserve"> existed</w:t>
      </w:r>
      <w:r w:rsidR="00F21799" w:rsidRPr="001A333C">
        <w:rPr>
          <w:rFonts w:ascii="Times New Roman" w:hAnsi="Times New Roman" w:cs="Times New Roman"/>
        </w:rPr>
        <w:t xml:space="preserve">. There was no affidavit even from Dr </w:t>
      </w:r>
      <w:proofErr w:type="gramStart"/>
      <w:r w:rsidR="00F21799" w:rsidRPr="001A333C">
        <w:rPr>
          <w:rFonts w:ascii="Times New Roman" w:hAnsi="Times New Roman" w:cs="Times New Roman"/>
        </w:rPr>
        <w:t>Miles ,</w:t>
      </w:r>
      <w:proofErr w:type="gramEnd"/>
      <w:r w:rsidR="00F21799" w:rsidRPr="001A333C">
        <w:rPr>
          <w:rFonts w:ascii="Times New Roman" w:hAnsi="Times New Roman" w:cs="Times New Roman"/>
        </w:rPr>
        <w:t xml:space="preserve"> the minor child’s treating paediatrician.  There is no evidence whatsoever that an attempt was made by the applicant to discuss the appointment of a curator with the mother of the child. </w:t>
      </w:r>
      <w:r w:rsidR="004077C2" w:rsidRPr="001A333C">
        <w:rPr>
          <w:rFonts w:ascii="Times New Roman" w:hAnsi="Times New Roman" w:cs="Times New Roman"/>
        </w:rPr>
        <w:t xml:space="preserve"> There was no compliance with the provisions of Rule 57. </w:t>
      </w:r>
      <w:r w:rsidR="005061DF" w:rsidRPr="001A333C">
        <w:rPr>
          <w:rFonts w:ascii="Times New Roman" w:hAnsi="Times New Roman" w:cs="Times New Roman"/>
          <w:color w:val="FF0000"/>
        </w:rPr>
        <w:t xml:space="preserve"> </w:t>
      </w:r>
      <w:r w:rsidR="005061DF" w:rsidRPr="001A333C">
        <w:rPr>
          <w:rFonts w:ascii="Times New Roman" w:hAnsi="Times New Roman" w:cs="Times New Roman"/>
          <w:color w:val="000000" w:themeColor="text1"/>
        </w:rPr>
        <w:t xml:space="preserve">In  </w:t>
      </w:r>
      <w:r w:rsidR="005061DF" w:rsidRPr="0030759E">
        <w:rPr>
          <w:rFonts w:ascii="Times New Roman" w:hAnsi="Times New Roman" w:cs="Times New Roman"/>
          <w:b/>
          <w:bCs/>
          <w:i/>
          <w:iCs/>
          <w:color w:val="000000" w:themeColor="text1"/>
        </w:rPr>
        <w:t>Modiba obo Ruca v RAF</w:t>
      </w:r>
      <w:r w:rsidR="005061DF" w:rsidRPr="001A333C">
        <w:rPr>
          <w:rStyle w:val="FootnoteReference"/>
          <w:rFonts w:ascii="Times New Roman" w:hAnsi="Times New Roman" w:cs="Times New Roman"/>
          <w:b/>
          <w:bCs/>
          <w:color w:val="000000" w:themeColor="text1"/>
        </w:rPr>
        <w:footnoteReference w:id="25"/>
      </w:r>
      <w:r w:rsidR="005061DF" w:rsidRPr="001A333C">
        <w:rPr>
          <w:rFonts w:ascii="Times New Roman" w:hAnsi="Times New Roman" w:cs="Times New Roman"/>
          <w:color w:val="000000" w:themeColor="text1"/>
        </w:rPr>
        <w:t xml:space="preserve">, Bertelsmann J </w:t>
      </w:r>
      <w:r w:rsidR="00981C1B" w:rsidRPr="001A333C">
        <w:rPr>
          <w:rFonts w:ascii="Times New Roman" w:hAnsi="Times New Roman" w:cs="Times New Roman"/>
          <w:color w:val="000000" w:themeColor="text1"/>
        </w:rPr>
        <w:t>, expressed disquiet</w:t>
      </w:r>
      <w:r w:rsidR="00F21750" w:rsidRPr="001A333C">
        <w:rPr>
          <w:rFonts w:ascii="Times New Roman" w:hAnsi="Times New Roman" w:cs="Times New Roman"/>
          <w:color w:val="000000" w:themeColor="text1"/>
        </w:rPr>
        <w:t xml:space="preserve"> about a practice that developed where  there was avoidance or circumvention of the provisions of Rule 57 of the Uniform Rules of Court</w:t>
      </w:r>
      <w:r w:rsidR="00981C1B" w:rsidRPr="001A333C">
        <w:rPr>
          <w:rFonts w:ascii="Times New Roman" w:hAnsi="Times New Roman" w:cs="Times New Roman"/>
          <w:color w:val="000000" w:themeColor="text1"/>
        </w:rPr>
        <w:t xml:space="preserve"> </w:t>
      </w:r>
      <w:r w:rsidR="00F21750" w:rsidRPr="001A333C">
        <w:rPr>
          <w:rFonts w:ascii="Times New Roman" w:hAnsi="Times New Roman" w:cs="Times New Roman"/>
          <w:color w:val="000000" w:themeColor="text1"/>
        </w:rPr>
        <w:t xml:space="preserve">in matters involving the Road Accident Fund.  He remarked that such practice may cause irreparable harm to the RAF victims and leaves the door open to other </w:t>
      </w:r>
      <w:r w:rsidR="006E3E8E" w:rsidRPr="001A333C">
        <w:rPr>
          <w:rFonts w:ascii="Times New Roman" w:hAnsi="Times New Roman" w:cs="Times New Roman"/>
          <w:color w:val="000000" w:themeColor="text1"/>
        </w:rPr>
        <w:t>abuses of</w:t>
      </w:r>
      <w:r w:rsidR="00F21750" w:rsidRPr="001A333C">
        <w:rPr>
          <w:rFonts w:ascii="Times New Roman" w:hAnsi="Times New Roman" w:cs="Times New Roman"/>
          <w:color w:val="000000" w:themeColor="text1"/>
        </w:rPr>
        <w:t xml:space="preserve"> the RAF litigation. </w:t>
      </w:r>
      <w:r w:rsidR="00D119D5">
        <w:rPr>
          <w:rFonts w:ascii="Times New Roman" w:hAnsi="Times New Roman" w:cs="Times New Roman"/>
          <w:color w:val="000000" w:themeColor="text1"/>
        </w:rPr>
        <w:t xml:space="preserve"> These remarks apply equally herein. </w:t>
      </w:r>
    </w:p>
    <w:p w14:paraId="14299F08" w14:textId="1DF6458E" w:rsidR="00991EC7" w:rsidRPr="001A333C" w:rsidRDefault="002671FC" w:rsidP="002671FC">
      <w:pPr>
        <w:spacing w:line="480" w:lineRule="auto"/>
        <w:ind w:left="720" w:hanging="720"/>
        <w:jc w:val="both"/>
        <w:rPr>
          <w:rFonts w:ascii="Times New Roman" w:hAnsi="Times New Roman" w:cs="Times New Roman"/>
        </w:rPr>
      </w:pPr>
      <w:r w:rsidRPr="001A333C">
        <w:rPr>
          <w:rFonts w:ascii="Times New Roman" w:hAnsi="Times New Roman" w:cs="Times New Roman"/>
        </w:rPr>
        <w:lastRenderedPageBreak/>
        <w:t>[</w:t>
      </w:r>
      <w:r w:rsidR="00CA5A6C">
        <w:rPr>
          <w:rFonts w:ascii="Times New Roman" w:hAnsi="Times New Roman" w:cs="Times New Roman"/>
        </w:rPr>
        <w:t>1</w:t>
      </w:r>
      <w:r w:rsidR="00BD676C">
        <w:rPr>
          <w:rFonts w:ascii="Times New Roman" w:hAnsi="Times New Roman" w:cs="Times New Roman"/>
        </w:rPr>
        <w:t>54</w:t>
      </w:r>
      <w:r w:rsidRPr="001A333C">
        <w:rPr>
          <w:rFonts w:ascii="Times New Roman" w:hAnsi="Times New Roman" w:cs="Times New Roman"/>
        </w:rPr>
        <w:t>]</w:t>
      </w:r>
      <w:r w:rsidRPr="001A333C">
        <w:rPr>
          <w:rFonts w:ascii="Times New Roman" w:hAnsi="Times New Roman" w:cs="Times New Roman"/>
        </w:rPr>
        <w:tab/>
        <w:t xml:space="preserve">The applicant proceeded with the application with </w:t>
      </w:r>
      <w:r w:rsidR="00F21799" w:rsidRPr="001A333C">
        <w:rPr>
          <w:rFonts w:ascii="Times New Roman" w:hAnsi="Times New Roman" w:cs="Times New Roman"/>
        </w:rPr>
        <w:t xml:space="preserve">the </w:t>
      </w:r>
      <w:r w:rsidRPr="001A333C">
        <w:rPr>
          <w:rFonts w:ascii="Times New Roman" w:hAnsi="Times New Roman" w:cs="Times New Roman"/>
        </w:rPr>
        <w:t xml:space="preserve">full knowledge that the child had a </w:t>
      </w:r>
      <w:r w:rsidR="00F21799" w:rsidRPr="001A333C">
        <w:rPr>
          <w:rFonts w:ascii="Times New Roman" w:hAnsi="Times New Roman" w:cs="Times New Roman"/>
        </w:rPr>
        <w:t xml:space="preserve">biological </w:t>
      </w:r>
      <w:r w:rsidRPr="001A333C">
        <w:rPr>
          <w:rFonts w:ascii="Times New Roman" w:hAnsi="Times New Roman" w:cs="Times New Roman"/>
        </w:rPr>
        <w:t xml:space="preserve">mother, a grandmother, an </w:t>
      </w:r>
      <w:proofErr w:type="gramStart"/>
      <w:r w:rsidRPr="001A333C">
        <w:rPr>
          <w:rFonts w:ascii="Times New Roman" w:hAnsi="Times New Roman" w:cs="Times New Roman"/>
        </w:rPr>
        <w:t xml:space="preserve">aunt </w:t>
      </w:r>
      <w:r w:rsidR="00F21799" w:rsidRPr="001A333C">
        <w:rPr>
          <w:rFonts w:ascii="Times New Roman" w:hAnsi="Times New Roman" w:cs="Times New Roman"/>
        </w:rPr>
        <w:t>,</w:t>
      </w:r>
      <w:proofErr w:type="gramEnd"/>
      <w:r w:rsidR="00F21799" w:rsidRPr="001A333C">
        <w:rPr>
          <w:rFonts w:ascii="Times New Roman" w:hAnsi="Times New Roman" w:cs="Times New Roman"/>
        </w:rPr>
        <w:t xml:space="preserve"> </w:t>
      </w:r>
      <w:r w:rsidRPr="001A333C">
        <w:rPr>
          <w:rFonts w:ascii="Times New Roman" w:hAnsi="Times New Roman" w:cs="Times New Roman"/>
        </w:rPr>
        <w:t xml:space="preserve">an uncle and elected not to involve them at all in the application. </w:t>
      </w:r>
      <w:r w:rsidR="00D119D5">
        <w:rPr>
          <w:rFonts w:ascii="Times New Roman" w:hAnsi="Times New Roman" w:cs="Times New Roman"/>
        </w:rPr>
        <w:t>The curator has discharged his obligations and filed the necessary reports which the court relied</w:t>
      </w:r>
      <w:r w:rsidR="00D119D5" w:rsidRPr="001A333C">
        <w:rPr>
          <w:rFonts w:ascii="Times New Roman" w:hAnsi="Times New Roman" w:cs="Times New Roman"/>
        </w:rPr>
        <w:t xml:space="preserve"> </w:t>
      </w:r>
      <w:r w:rsidR="00D119D5">
        <w:rPr>
          <w:rFonts w:ascii="Times New Roman" w:hAnsi="Times New Roman" w:cs="Times New Roman"/>
        </w:rPr>
        <w:t xml:space="preserve">on in this judgment. It was the applicant’s duty to ensure that she had the requisite standing to bring the application and comply with the provisions of Rule 57 as aforementioned. </w:t>
      </w:r>
      <w:r w:rsidRPr="001A333C">
        <w:rPr>
          <w:rFonts w:ascii="Times New Roman" w:hAnsi="Times New Roman" w:cs="Times New Roman"/>
        </w:rPr>
        <w:t>For th</w:t>
      </w:r>
      <w:r w:rsidR="00F21799" w:rsidRPr="001A333C">
        <w:rPr>
          <w:rFonts w:ascii="Times New Roman" w:hAnsi="Times New Roman" w:cs="Times New Roman"/>
        </w:rPr>
        <w:t>ese</w:t>
      </w:r>
      <w:r w:rsidRPr="001A333C">
        <w:rPr>
          <w:rFonts w:ascii="Times New Roman" w:hAnsi="Times New Roman" w:cs="Times New Roman"/>
        </w:rPr>
        <w:t xml:space="preserve"> reason</w:t>
      </w:r>
      <w:r w:rsidR="00F21799" w:rsidRPr="001A333C">
        <w:rPr>
          <w:rFonts w:ascii="Times New Roman" w:hAnsi="Times New Roman" w:cs="Times New Roman"/>
        </w:rPr>
        <w:t>s</w:t>
      </w:r>
      <w:r w:rsidRPr="001A333C">
        <w:rPr>
          <w:rFonts w:ascii="Times New Roman" w:hAnsi="Times New Roman" w:cs="Times New Roman"/>
        </w:rPr>
        <w:t xml:space="preserve">, </w:t>
      </w:r>
      <w:r w:rsidR="00F21799" w:rsidRPr="001A333C">
        <w:rPr>
          <w:rFonts w:ascii="Times New Roman" w:hAnsi="Times New Roman" w:cs="Times New Roman"/>
        </w:rPr>
        <w:t xml:space="preserve">there was no basis </w:t>
      </w:r>
      <w:r w:rsidR="00991EC7" w:rsidRPr="001A333C">
        <w:rPr>
          <w:rFonts w:ascii="Times New Roman" w:hAnsi="Times New Roman" w:cs="Times New Roman"/>
        </w:rPr>
        <w:t xml:space="preserve">whatsoever </w:t>
      </w:r>
      <w:r w:rsidR="00F21799" w:rsidRPr="001A333C">
        <w:rPr>
          <w:rFonts w:ascii="Times New Roman" w:hAnsi="Times New Roman" w:cs="Times New Roman"/>
        </w:rPr>
        <w:t xml:space="preserve">for the </w:t>
      </w:r>
      <w:r w:rsidR="00991EC7" w:rsidRPr="001A333C">
        <w:rPr>
          <w:rFonts w:ascii="Times New Roman" w:hAnsi="Times New Roman" w:cs="Times New Roman"/>
        </w:rPr>
        <w:t xml:space="preserve">applicant to </w:t>
      </w:r>
      <w:r w:rsidR="00F21799" w:rsidRPr="001A333C">
        <w:rPr>
          <w:rFonts w:ascii="Times New Roman" w:hAnsi="Times New Roman" w:cs="Times New Roman"/>
        </w:rPr>
        <w:t xml:space="preserve">approach court on an urgent basis to appoint a curator </w:t>
      </w:r>
      <w:r w:rsidR="00F21799" w:rsidRPr="001A333C">
        <w:rPr>
          <w:rFonts w:ascii="Times New Roman" w:hAnsi="Times New Roman" w:cs="Times New Roman"/>
          <w:i/>
          <w:iCs/>
        </w:rPr>
        <w:t>ad litem</w:t>
      </w:r>
      <w:r w:rsidR="00F21799" w:rsidRPr="001A333C">
        <w:rPr>
          <w:rFonts w:ascii="Times New Roman" w:hAnsi="Times New Roman" w:cs="Times New Roman"/>
        </w:rPr>
        <w:t xml:space="preserve"> when a Trust was set up to protect the financial interests of the minor child</w:t>
      </w:r>
      <w:r w:rsidR="00991EC7" w:rsidRPr="001A333C">
        <w:rPr>
          <w:rFonts w:ascii="Times New Roman" w:hAnsi="Times New Roman" w:cs="Times New Roman"/>
        </w:rPr>
        <w:t xml:space="preserve"> and when the minor child had a mother who was </w:t>
      </w:r>
      <w:proofErr w:type="gramStart"/>
      <w:r w:rsidR="00991EC7" w:rsidRPr="001A333C">
        <w:rPr>
          <w:rFonts w:ascii="Times New Roman" w:hAnsi="Times New Roman" w:cs="Times New Roman"/>
        </w:rPr>
        <w:t>also  a</w:t>
      </w:r>
      <w:proofErr w:type="gramEnd"/>
      <w:r w:rsidR="00991EC7" w:rsidRPr="001A333C">
        <w:rPr>
          <w:rFonts w:ascii="Times New Roman" w:hAnsi="Times New Roman" w:cs="Times New Roman"/>
        </w:rPr>
        <w:t xml:space="preserve"> caregiver. </w:t>
      </w:r>
      <w:r w:rsidR="00D119D5">
        <w:rPr>
          <w:rFonts w:ascii="Times New Roman" w:hAnsi="Times New Roman" w:cs="Times New Roman"/>
        </w:rPr>
        <w:t xml:space="preserve"> </w:t>
      </w:r>
    </w:p>
    <w:p w14:paraId="707B8BFF" w14:textId="5383DFB1" w:rsidR="00D119D5" w:rsidRPr="001A333C" w:rsidRDefault="00991EC7" w:rsidP="00774446">
      <w:pPr>
        <w:spacing w:line="480" w:lineRule="auto"/>
        <w:ind w:left="720" w:hanging="720"/>
        <w:jc w:val="both"/>
        <w:rPr>
          <w:rFonts w:ascii="Times New Roman" w:hAnsi="Times New Roman" w:cs="Times New Roman"/>
        </w:rPr>
      </w:pPr>
      <w:r w:rsidRPr="001A333C">
        <w:rPr>
          <w:rFonts w:ascii="Times New Roman" w:hAnsi="Times New Roman" w:cs="Times New Roman"/>
        </w:rPr>
        <w:t>[</w:t>
      </w:r>
      <w:r w:rsidR="00CA5A6C">
        <w:rPr>
          <w:rFonts w:ascii="Times New Roman" w:hAnsi="Times New Roman" w:cs="Times New Roman"/>
        </w:rPr>
        <w:t>1</w:t>
      </w:r>
      <w:r w:rsidR="00BD676C">
        <w:rPr>
          <w:rFonts w:ascii="Times New Roman" w:hAnsi="Times New Roman" w:cs="Times New Roman"/>
        </w:rPr>
        <w:t>55</w:t>
      </w:r>
      <w:r w:rsidR="00CA5A6C">
        <w:rPr>
          <w:rFonts w:ascii="Times New Roman" w:hAnsi="Times New Roman" w:cs="Times New Roman"/>
        </w:rPr>
        <w:t>]</w:t>
      </w:r>
      <w:r w:rsidR="00CA5A6C">
        <w:rPr>
          <w:rFonts w:ascii="Times New Roman" w:hAnsi="Times New Roman" w:cs="Times New Roman"/>
        </w:rPr>
        <w:tab/>
      </w:r>
      <w:r w:rsidR="00A85A33" w:rsidRPr="001A333C">
        <w:rPr>
          <w:rFonts w:ascii="Times New Roman" w:hAnsi="Times New Roman" w:cs="Times New Roman"/>
        </w:rPr>
        <w:t>For all the above reasons, t</w:t>
      </w:r>
      <w:r w:rsidR="00093761" w:rsidRPr="001A333C">
        <w:rPr>
          <w:rFonts w:ascii="Times New Roman" w:hAnsi="Times New Roman" w:cs="Times New Roman"/>
        </w:rPr>
        <w:t xml:space="preserve">he </w:t>
      </w:r>
      <w:r w:rsidR="002671FC" w:rsidRPr="001A333C">
        <w:rPr>
          <w:rFonts w:ascii="Times New Roman" w:hAnsi="Times New Roman" w:cs="Times New Roman"/>
        </w:rPr>
        <w:t xml:space="preserve">appointment of the </w:t>
      </w:r>
      <w:r w:rsidR="002671FC" w:rsidRPr="001A333C">
        <w:rPr>
          <w:rFonts w:ascii="Times New Roman" w:hAnsi="Times New Roman" w:cs="Times New Roman"/>
          <w:i/>
          <w:iCs/>
        </w:rPr>
        <w:t xml:space="preserve">curator </w:t>
      </w:r>
      <w:r w:rsidR="00F21799" w:rsidRPr="001A333C">
        <w:rPr>
          <w:rFonts w:ascii="Times New Roman" w:hAnsi="Times New Roman" w:cs="Times New Roman"/>
          <w:i/>
          <w:iCs/>
        </w:rPr>
        <w:t xml:space="preserve">ad litem </w:t>
      </w:r>
      <w:r w:rsidR="002671FC" w:rsidRPr="001A333C">
        <w:rPr>
          <w:rFonts w:ascii="Times New Roman" w:hAnsi="Times New Roman" w:cs="Times New Roman"/>
        </w:rPr>
        <w:t xml:space="preserve">cannot be allowed to stand beyond the date that this court will </w:t>
      </w:r>
      <w:proofErr w:type="gramStart"/>
      <w:r w:rsidR="002671FC" w:rsidRPr="001A333C">
        <w:rPr>
          <w:rFonts w:ascii="Times New Roman" w:hAnsi="Times New Roman" w:cs="Times New Roman"/>
        </w:rPr>
        <w:t xml:space="preserve">determine. </w:t>
      </w:r>
      <w:r w:rsidR="00D119D5">
        <w:rPr>
          <w:rFonts w:ascii="Times New Roman" w:hAnsi="Times New Roman" w:cs="Times New Roman"/>
        </w:rPr>
        <w:t xml:space="preserve"> .</w:t>
      </w:r>
      <w:proofErr w:type="gramEnd"/>
      <w:r w:rsidR="00D119D5">
        <w:rPr>
          <w:rFonts w:ascii="Times New Roman" w:hAnsi="Times New Roman" w:cs="Times New Roman"/>
        </w:rPr>
        <w:t xml:space="preserve"> </w:t>
      </w:r>
      <w:r w:rsidR="004077C2" w:rsidRPr="001A333C">
        <w:rPr>
          <w:rFonts w:ascii="Times New Roman" w:hAnsi="Times New Roman" w:cs="Times New Roman"/>
        </w:rPr>
        <w:t xml:space="preserve">Having said that due to the fact that the order was granted more than a year </w:t>
      </w:r>
      <w:proofErr w:type="gramStart"/>
      <w:r w:rsidR="004077C2" w:rsidRPr="001A333C">
        <w:rPr>
          <w:rFonts w:ascii="Times New Roman" w:hAnsi="Times New Roman" w:cs="Times New Roman"/>
        </w:rPr>
        <w:t>ago ,</w:t>
      </w:r>
      <w:proofErr w:type="gramEnd"/>
      <w:r w:rsidR="00774446">
        <w:rPr>
          <w:rFonts w:ascii="Times New Roman" w:hAnsi="Times New Roman" w:cs="Times New Roman"/>
        </w:rPr>
        <w:t xml:space="preserve"> and the curator has filed reports, </w:t>
      </w:r>
      <w:r w:rsidR="004077C2" w:rsidRPr="001A333C">
        <w:rPr>
          <w:rFonts w:ascii="Times New Roman" w:hAnsi="Times New Roman" w:cs="Times New Roman"/>
        </w:rPr>
        <w:t xml:space="preserve">the court shall terminate the appointment of the curator on </w:t>
      </w:r>
      <w:r w:rsidR="00D119D5">
        <w:rPr>
          <w:rFonts w:ascii="Times New Roman" w:hAnsi="Times New Roman" w:cs="Times New Roman"/>
        </w:rPr>
        <w:t xml:space="preserve"> Friday ,</w:t>
      </w:r>
      <w:r w:rsidR="00774446">
        <w:rPr>
          <w:rFonts w:ascii="Times New Roman" w:hAnsi="Times New Roman" w:cs="Times New Roman"/>
        </w:rPr>
        <w:t xml:space="preserve"> 24 </w:t>
      </w:r>
      <w:r w:rsidR="004077C2" w:rsidRPr="001A333C">
        <w:rPr>
          <w:rFonts w:ascii="Times New Roman" w:hAnsi="Times New Roman" w:cs="Times New Roman"/>
          <w:color w:val="FF0000"/>
        </w:rPr>
        <w:t xml:space="preserve"> </w:t>
      </w:r>
      <w:r w:rsidR="004077C2" w:rsidRPr="00D119D5">
        <w:rPr>
          <w:rFonts w:ascii="Times New Roman" w:hAnsi="Times New Roman" w:cs="Times New Roman"/>
        </w:rPr>
        <w:t>J</w:t>
      </w:r>
      <w:r w:rsidR="00D119D5" w:rsidRPr="00D119D5">
        <w:rPr>
          <w:rFonts w:ascii="Times New Roman" w:hAnsi="Times New Roman" w:cs="Times New Roman"/>
        </w:rPr>
        <w:t>une</w:t>
      </w:r>
      <w:r w:rsidR="004077C2" w:rsidRPr="00D119D5">
        <w:rPr>
          <w:rFonts w:ascii="Times New Roman" w:hAnsi="Times New Roman" w:cs="Times New Roman"/>
        </w:rPr>
        <w:t xml:space="preserve"> 2024, </w:t>
      </w:r>
      <w:r w:rsidR="004077C2" w:rsidRPr="001A333C">
        <w:rPr>
          <w:rFonts w:ascii="Times New Roman" w:hAnsi="Times New Roman" w:cs="Times New Roman"/>
        </w:rPr>
        <w:t xml:space="preserve">after the filing of a report by the curator </w:t>
      </w:r>
      <w:r w:rsidR="00774446">
        <w:rPr>
          <w:rFonts w:ascii="Times New Roman" w:hAnsi="Times New Roman" w:cs="Times New Roman"/>
        </w:rPr>
        <w:t xml:space="preserve"> as indicated in paragraph 13 of the supervisory order dated 11 April 2024. </w:t>
      </w:r>
    </w:p>
    <w:p w14:paraId="0FB4B989" w14:textId="77777777" w:rsidR="00A85A33" w:rsidRPr="001A333C" w:rsidRDefault="00A85A33" w:rsidP="002671FC">
      <w:pPr>
        <w:spacing w:line="480" w:lineRule="auto"/>
        <w:ind w:left="720" w:hanging="720"/>
        <w:jc w:val="both"/>
        <w:rPr>
          <w:rFonts w:ascii="Times New Roman" w:hAnsi="Times New Roman" w:cs="Times New Roman"/>
        </w:rPr>
      </w:pPr>
    </w:p>
    <w:p w14:paraId="6F32DDB6" w14:textId="77777777" w:rsidR="002671FC" w:rsidRPr="001A333C" w:rsidRDefault="002671FC" w:rsidP="002671FC">
      <w:pPr>
        <w:spacing w:line="480" w:lineRule="auto"/>
        <w:ind w:left="720" w:hanging="720"/>
        <w:jc w:val="both"/>
        <w:rPr>
          <w:rFonts w:ascii="Times New Roman" w:hAnsi="Times New Roman" w:cs="Times New Roman"/>
          <w:i/>
          <w:iCs/>
        </w:rPr>
      </w:pPr>
      <w:r w:rsidRPr="001A333C">
        <w:rPr>
          <w:rFonts w:ascii="Times New Roman" w:hAnsi="Times New Roman" w:cs="Times New Roman"/>
          <w:i/>
          <w:iCs/>
        </w:rPr>
        <w:t>Joinder of the Trust</w:t>
      </w:r>
    </w:p>
    <w:p w14:paraId="0D7090D2" w14:textId="58FC72A3" w:rsidR="002671FC" w:rsidRPr="001A333C" w:rsidRDefault="002671FC" w:rsidP="002671FC">
      <w:pPr>
        <w:spacing w:line="480" w:lineRule="auto"/>
        <w:ind w:left="720" w:hanging="720"/>
        <w:jc w:val="both"/>
        <w:rPr>
          <w:rFonts w:ascii="Times New Roman" w:hAnsi="Times New Roman" w:cs="Times New Roman"/>
        </w:rPr>
      </w:pPr>
      <w:r w:rsidRPr="001A333C">
        <w:rPr>
          <w:rFonts w:ascii="Times New Roman" w:hAnsi="Times New Roman" w:cs="Times New Roman"/>
        </w:rPr>
        <w:t>[</w:t>
      </w:r>
      <w:r w:rsidR="00B23BF0">
        <w:rPr>
          <w:rFonts w:ascii="Times New Roman" w:hAnsi="Times New Roman" w:cs="Times New Roman"/>
        </w:rPr>
        <w:t>1</w:t>
      </w:r>
      <w:r w:rsidR="00BD676C">
        <w:rPr>
          <w:rFonts w:ascii="Times New Roman" w:hAnsi="Times New Roman" w:cs="Times New Roman"/>
        </w:rPr>
        <w:t>56</w:t>
      </w:r>
      <w:r w:rsidRPr="001A333C">
        <w:rPr>
          <w:rFonts w:ascii="Times New Roman" w:hAnsi="Times New Roman" w:cs="Times New Roman"/>
        </w:rPr>
        <w:t>]</w:t>
      </w:r>
      <w:r w:rsidRPr="001A333C">
        <w:rPr>
          <w:rFonts w:ascii="Times New Roman" w:hAnsi="Times New Roman" w:cs="Times New Roman"/>
        </w:rPr>
        <w:tab/>
        <w:t>A constitutionally protected right is legally enforceable and gives rise to a legal interest which may require j</w:t>
      </w:r>
      <w:r w:rsidR="00BD40DD">
        <w:rPr>
          <w:rFonts w:ascii="Times New Roman" w:hAnsi="Times New Roman" w:cs="Times New Roman"/>
        </w:rPr>
        <w:t>oinder. In this case The A[…]</w:t>
      </w:r>
      <w:r w:rsidRPr="001A333C">
        <w:rPr>
          <w:rFonts w:ascii="Times New Roman" w:hAnsi="Times New Roman" w:cs="Times New Roman"/>
        </w:rPr>
        <w:t xml:space="preserve"> N</w:t>
      </w:r>
      <w:r w:rsidR="00BD40DD">
        <w:rPr>
          <w:rFonts w:ascii="Times New Roman" w:hAnsi="Times New Roman" w:cs="Times New Roman"/>
        </w:rPr>
        <w:t>[…]</w:t>
      </w:r>
      <w:r w:rsidRPr="001A333C">
        <w:rPr>
          <w:rFonts w:ascii="Times New Roman" w:hAnsi="Times New Roman" w:cs="Times New Roman"/>
        </w:rPr>
        <w:t xml:space="preserve"> Trust not only does it have a direct and substantial interest in the subject matter of the litigation, it also has an interest in the outcome of it</w:t>
      </w:r>
      <w:r w:rsidRPr="001A333C">
        <w:rPr>
          <w:rStyle w:val="FootnoteReference"/>
          <w:rFonts w:ascii="Times New Roman" w:hAnsi="Times New Roman" w:cs="Times New Roman"/>
        </w:rPr>
        <w:footnoteReference w:id="26"/>
      </w:r>
      <w:r w:rsidRPr="001A333C">
        <w:rPr>
          <w:rFonts w:ascii="Times New Roman" w:hAnsi="Times New Roman" w:cs="Times New Roman"/>
        </w:rPr>
        <w:t xml:space="preserve">. </w:t>
      </w:r>
      <w:r w:rsidR="005061DF" w:rsidRPr="001A333C">
        <w:rPr>
          <w:rFonts w:ascii="Times New Roman" w:hAnsi="Times New Roman" w:cs="Times New Roman"/>
        </w:rPr>
        <w:t xml:space="preserve"> The Trust has fiduciary obligations that are subject to some supervisory powers of the Master. It is for that reason that I confined the orders to what the Trust had expressed as being within its powers or has given effect to previously. </w:t>
      </w:r>
      <w:r w:rsidRPr="001A333C">
        <w:rPr>
          <w:rFonts w:ascii="Times New Roman" w:hAnsi="Times New Roman" w:cs="Times New Roman"/>
        </w:rPr>
        <w:t>The joinder of the Trust in this case was necessitated by the following factors:</w:t>
      </w:r>
    </w:p>
    <w:p w14:paraId="32708BF3" w14:textId="77777777" w:rsidR="002671FC" w:rsidRPr="001A333C" w:rsidRDefault="002671FC" w:rsidP="002671FC">
      <w:pPr>
        <w:spacing w:line="480" w:lineRule="auto"/>
        <w:ind w:left="2160" w:hanging="720"/>
        <w:jc w:val="both"/>
        <w:rPr>
          <w:rFonts w:ascii="Times New Roman" w:hAnsi="Times New Roman" w:cs="Times New Roman"/>
        </w:rPr>
      </w:pPr>
      <w:r w:rsidRPr="001A333C">
        <w:rPr>
          <w:rFonts w:ascii="Times New Roman" w:hAnsi="Times New Roman" w:cs="Times New Roman"/>
        </w:rPr>
        <w:lastRenderedPageBreak/>
        <w:t>(</w:t>
      </w:r>
      <w:proofErr w:type="spellStart"/>
      <w:r w:rsidRPr="001A333C">
        <w:rPr>
          <w:rFonts w:ascii="Times New Roman" w:hAnsi="Times New Roman" w:cs="Times New Roman"/>
        </w:rPr>
        <w:t>i</w:t>
      </w:r>
      <w:proofErr w:type="spellEnd"/>
      <w:r w:rsidRPr="001A333C">
        <w:rPr>
          <w:rFonts w:ascii="Times New Roman" w:hAnsi="Times New Roman" w:cs="Times New Roman"/>
        </w:rPr>
        <w:t>)</w:t>
      </w:r>
      <w:r w:rsidRPr="001A333C">
        <w:rPr>
          <w:rFonts w:ascii="Times New Roman" w:hAnsi="Times New Roman" w:cs="Times New Roman"/>
        </w:rPr>
        <w:tab/>
        <w:t>it is a Trust that was set up by means of a court order to protect the property of the minor child who is the subject of these proceedings. The minor child is a beneficiary to the Trust.</w:t>
      </w:r>
    </w:p>
    <w:p w14:paraId="22B5C3F1" w14:textId="5ECDC53D" w:rsidR="002671FC" w:rsidRPr="001A333C" w:rsidRDefault="002671FC" w:rsidP="002671FC">
      <w:pPr>
        <w:spacing w:line="480" w:lineRule="auto"/>
        <w:ind w:left="2160" w:hanging="720"/>
        <w:jc w:val="both"/>
        <w:rPr>
          <w:rFonts w:ascii="Times New Roman" w:hAnsi="Times New Roman" w:cs="Times New Roman"/>
        </w:rPr>
      </w:pPr>
      <w:r w:rsidRPr="001A333C">
        <w:rPr>
          <w:rFonts w:ascii="Times New Roman" w:hAnsi="Times New Roman" w:cs="Times New Roman"/>
        </w:rPr>
        <w:t>(ii)</w:t>
      </w:r>
      <w:r w:rsidRPr="001A333C">
        <w:rPr>
          <w:rFonts w:ascii="Times New Roman" w:hAnsi="Times New Roman" w:cs="Times New Roman"/>
        </w:rPr>
        <w:tab/>
      </w:r>
      <w:r w:rsidR="00491E88" w:rsidRPr="001A333C">
        <w:rPr>
          <w:rFonts w:ascii="Times New Roman" w:hAnsi="Times New Roman" w:cs="Times New Roman"/>
        </w:rPr>
        <w:t>t</w:t>
      </w:r>
      <w:r w:rsidRPr="001A333C">
        <w:rPr>
          <w:rFonts w:ascii="Times New Roman" w:hAnsi="Times New Roman" w:cs="Times New Roman"/>
        </w:rPr>
        <w:t>he Trust participated in the proceedings in the following manner:</w:t>
      </w:r>
    </w:p>
    <w:p w14:paraId="322AC626" w14:textId="4F9A1008" w:rsidR="002671FC" w:rsidRPr="000203E2" w:rsidRDefault="000203E2" w:rsidP="000203E2">
      <w:pPr>
        <w:spacing w:after="160" w:line="480" w:lineRule="auto"/>
        <w:ind w:left="2520" w:hanging="360"/>
        <w:jc w:val="both"/>
        <w:rPr>
          <w:rFonts w:ascii="Times New Roman" w:hAnsi="Times New Roman" w:cs="Times New Roman"/>
        </w:rPr>
      </w:pPr>
      <w:r w:rsidRPr="001A333C">
        <w:rPr>
          <w:rFonts w:ascii="Times New Roman" w:hAnsi="Times New Roman" w:cs="Times New Roman"/>
        </w:rPr>
        <w:t>(a)</w:t>
      </w:r>
      <w:r w:rsidRPr="001A333C">
        <w:rPr>
          <w:rFonts w:ascii="Times New Roman" w:hAnsi="Times New Roman" w:cs="Times New Roman"/>
        </w:rPr>
        <w:tab/>
      </w:r>
      <w:r w:rsidR="009C30F2" w:rsidRPr="000203E2">
        <w:rPr>
          <w:rFonts w:ascii="Times New Roman" w:hAnsi="Times New Roman" w:cs="Times New Roman"/>
        </w:rPr>
        <w:t>i</w:t>
      </w:r>
      <w:r w:rsidR="002671FC" w:rsidRPr="000203E2">
        <w:rPr>
          <w:rFonts w:ascii="Times New Roman" w:hAnsi="Times New Roman" w:cs="Times New Roman"/>
        </w:rPr>
        <w:t>t appointed the case managers Anneke Gr</w:t>
      </w:r>
      <w:r w:rsidR="009C30F2" w:rsidRPr="000203E2">
        <w:rPr>
          <w:rFonts w:ascii="Times New Roman" w:hAnsi="Times New Roman" w:cs="Times New Roman"/>
        </w:rPr>
        <w:t>ee</w:t>
      </w:r>
      <w:r w:rsidR="002671FC" w:rsidRPr="000203E2">
        <w:rPr>
          <w:rFonts w:ascii="Times New Roman" w:hAnsi="Times New Roman" w:cs="Times New Roman"/>
        </w:rPr>
        <w:t xml:space="preserve">ff Inc. </w:t>
      </w:r>
      <w:r w:rsidR="009C30F2" w:rsidRPr="000203E2">
        <w:rPr>
          <w:rFonts w:ascii="Times New Roman" w:hAnsi="Times New Roman" w:cs="Times New Roman"/>
        </w:rPr>
        <w:t>who</w:t>
      </w:r>
      <w:r w:rsidR="002671FC" w:rsidRPr="000203E2">
        <w:rPr>
          <w:rFonts w:ascii="Times New Roman" w:hAnsi="Times New Roman" w:cs="Times New Roman"/>
        </w:rPr>
        <w:t xml:space="preserve"> in turn appointed the applicant;</w:t>
      </w:r>
    </w:p>
    <w:p w14:paraId="2E00723A" w14:textId="14DB3410" w:rsidR="002671FC" w:rsidRPr="000203E2" w:rsidRDefault="000203E2" w:rsidP="000203E2">
      <w:pPr>
        <w:spacing w:after="160" w:line="480" w:lineRule="auto"/>
        <w:ind w:left="2520" w:hanging="360"/>
        <w:jc w:val="both"/>
        <w:rPr>
          <w:rFonts w:ascii="Times New Roman" w:hAnsi="Times New Roman" w:cs="Times New Roman"/>
        </w:rPr>
      </w:pPr>
      <w:r w:rsidRPr="001A333C">
        <w:rPr>
          <w:rFonts w:ascii="Times New Roman" w:hAnsi="Times New Roman" w:cs="Times New Roman"/>
        </w:rPr>
        <w:t>(b)</w:t>
      </w:r>
      <w:r w:rsidRPr="001A333C">
        <w:rPr>
          <w:rFonts w:ascii="Times New Roman" w:hAnsi="Times New Roman" w:cs="Times New Roman"/>
        </w:rPr>
        <w:tab/>
      </w:r>
      <w:r w:rsidR="009C30F2" w:rsidRPr="000203E2">
        <w:rPr>
          <w:rFonts w:ascii="Times New Roman" w:hAnsi="Times New Roman" w:cs="Times New Roman"/>
        </w:rPr>
        <w:t>t</w:t>
      </w:r>
      <w:r w:rsidR="002671FC" w:rsidRPr="000203E2">
        <w:rPr>
          <w:rFonts w:ascii="Times New Roman" w:hAnsi="Times New Roman" w:cs="Times New Roman"/>
        </w:rPr>
        <w:t xml:space="preserve">he correspondence </w:t>
      </w:r>
      <w:r w:rsidR="009C30F2" w:rsidRPr="000203E2">
        <w:rPr>
          <w:rFonts w:ascii="Times New Roman" w:hAnsi="Times New Roman" w:cs="Times New Roman"/>
        </w:rPr>
        <w:t xml:space="preserve">between </w:t>
      </w:r>
      <w:r w:rsidR="002671FC" w:rsidRPr="000203E2">
        <w:rPr>
          <w:rFonts w:ascii="Times New Roman" w:hAnsi="Times New Roman" w:cs="Times New Roman"/>
        </w:rPr>
        <w:t xml:space="preserve">the Trust </w:t>
      </w:r>
      <w:r w:rsidR="009C30F2" w:rsidRPr="000203E2">
        <w:rPr>
          <w:rFonts w:ascii="Times New Roman" w:hAnsi="Times New Roman" w:cs="Times New Roman"/>
        </w:rPr>
        <w:t xml:space="preserve">and </w:t>
      </w:r>
      <w:r w:rsidR="002671FC" w:rsidRPr="000203E2">
        <w:rPr>
          <w:rFonts w:ascii="Times New Roman" w:hAnsi="Times New Roman" w:cs="Times New Roman"/>
        </w:rPr>
        <w:t xml:space="preserve">the case managers </w:t>
      </w:r>
      <w:r w:rsidR="009C30F2" w:rsidRPr="000203E2">
        <w:rPr>
          <w:rFonts w:ascii="Times New Roman" w:hAnsi="Times New Roman" w:cs="Times New Roman"/>
        </w:rPr>
        <w:t xml:space="preserve">about the minor child and the respondent was </w:t>
      </w:r>
      <w:r w:rsidR="002671FC" w:rsidRPr="000203E2">
        <w:rPr>
          <w:rFonts w:ascii="Times New Roman" w:hAnsi="Times New Roman" w:cs="Times New Roman"/>
        </w:rPr>
        <w:t>placed before court;</w:t>
      </w:r>
    </w:p>
    <w:p w14:paraId="0AEF9599" w14:textId="7D5CB2BF" w:rsidR="00933F44" w:rsidRPr="000203E2" w:rsidRDefault="000203E2" w:rsidP="000203E2">
      <w:pPr>
        <w:spacing w:after="160" w:line="480" w:lineRule="auto"/>
        <w:ind w:left="2520" w:hanging="360"/>
        <w:jc w:val="both"/>
        <w:rPr>
          <w:rFonts w:ascii="Times New Roman" w:hAnsi="Times New Roman" w:cs="Times New Roman"/>
        </w:rPr>
      </w:pPr>
      <w:r w:rsidRPr="001A333C">
        <w:rPr>
          <w:rFonts w:ascii="Times New Roman" w:hAnsi="Times New Roman" w:cs="Times New Roman"/>
        </w:rPr>
        <w:t>(c)</w:t>
      </w:r>
      <w:r w:rsidRPr="001A333C">
        <w:rPr>
          <w:rFonts w:ascii="Times New Roman" w:hAnsi="Times New Roman" w:cs="Times New Roman"/>
        </w:rPr>
        <w:tab/>
      </w:r>
      <w:r w:rsidR="009C30F2" w:rsidRPr="000203E2">
        <w:rPr>
          <w:rFonts w:ascii="Times New Roman" w:hAnsi="Times New Roman" w:cs="Times New Roman"/>
        </w:rPr>
        <w:t>the Trust</w:t>
      </w:r>
      <w:r w:rsidR="002671FC" w:rsidRPr="000203E2">
        <w:rPr>
          <w:rFonts w:ascii="Times New Roman" w:hAnsi="Times New Roman" w:cs="Times New Roman"/>
        </w:rPr>
        <w:t xml:space="preserve"> guaranteed payment of costs related to the accommodation and consumables on behalf of the minor child at Cannan Care Centre and at Lilly Ki</w:t>
      </w:r>
      <w:r w:rsidR="00933F44" w:rsidRPr="000203E2">
        <w:rPr>
          <w:rFonts w:ascii="Times New Roman" w:hAnsi="Times New Roman" w:cs="Times New Roman"/>
        </w:rPr>
        <w:t>r</w:t>
      </w:r>
      <w:r w:rsidR="002671FC" w:rsidRPr="000203E2">
        <w:rPr>
          <w:rFonts w:ascii="Times New Roman" w:hAnsi="Times New Roman" w:cs="Times New Roman"/>
        </w:rPr>
        <w:t>chman</w:t>
      </w:r>
      <w:r w:rsidR="00933F44" w:rsidRPr="000203E2">
        <w:rPr>
          <w:rFonts w:ascii="Times New Roman" w:hAnsi="Times New Roman" w:cs="Times New Roman"/>
        </w:rPr>
        <w:t>n</w:t>
      </w:r>
      <w:r w:rsidR="002671FC" w:rsidRPr="000203E2">
        <w:rPr>
          <w:rFonts w:ascii="Times New Roman" w:hAnsi="Times New Roman" w:cs="Times New Roman"/>
        </w:rPr>
        <w:t xml:space="preserve"> Centre where the child is currently </w:t>
      </w:r>
      <w:r w:rsidR="00933F44" w:rsidRPr="000203E2">
        <w:rPr>
          <w:rFonts w:ascii="Times New Roman" w:hAnsi="Times New Roman" w:cs="Times New Roman"/>
        </w:rPr>
        <w:t>kept</w:t>
      </w:r>
      <w:r w:rsidR="002671FC" w:rsidRPr="000203E2">
        <w:rPr>
          <w:rFonts w:ascii="Times New Roman" w:hAnsi="Times New Roman" w:cs="Times New Roman"/>
        </w:rPr>
        <w:t xml:space="preserve">. The Trust therefore associated itself with the relief sought by the applicant that the minor be kept in an institution. </w:t>
      </w:r>
    </w:p>
    <w:p w14:paraId="31BA344A" w14:textId="02CEA3AF" w:rsidR="00933F44" w:rsidRPr="000203E2" w:rsidRDefault="000203E2" w:rsidP="000203E2">
      <w:pPr>
        <w:spacing w:after="160" w:line="480" w:lineRule="auto"/>
        <w:ind w:left="2520" w:hanging="360"/>
        <w:jc w:val="both"/>
        <w:rPr>
          <w:rFonts w:ascii="Times New Roman" w:hAnsi="Times New Roman" w:cs="Times New Roman"/>
        </w:rPr>
      </w:pPr>
      <w:r w:rsidRPr="001A333C">
        <w:rPr>
          <w:rFonts w:ascii="Times New Roman" w:hAnsi="Times New Roman" w:cs="Times New Roman"/>
        </w:rPr>
        <w:t>(d)</w:t>
      </w:r>
      <w:r w:rsidRPr="001A333C">
        <w:rPr>
          <w:rFonts w:ascii="Times New Roman" w:hAnsi="Times New Roman" w:cs="Times New Roman"/>
        </w:rPr>
        <w:tab/>
      </w:r>
      <w:r w:rsidR="00933F44" w:rsidRPr="000203E2">
        <w:rPr>
          <w:rFonts w:ascii="Times New Roman" w:hAnsi="Times New Roman" w:cs="Times New Roman"/>
        </w:rPr>
        <w:t>a</w:t>
      </w:r>
      <w:r w:rsidR="002671FC" w:rsidRPr="000203E2">
        <w:rPr>
          <w:rFonts w:ascii="Times New Roman" w:hAnsi="Times New Roman" w:cs="Times New Roman"/>
        </w:rPr>
        <w:t xml:space="preserve"> relationship officer of the Trust</w:t>
      </w:r>
      <w:r w:rsidR="00933F44" w:rsidRPr="000203E2">
        <w:rPr>
          <w:rFonts w:ascii="Times New Roman" w:hAnsi="Times New Roman" w:cs="Times New Roman"/>
        </w:rPr>
        <w:t xml:space="preserve">, one </w:t>
      </w:r>
      <w:r w:rsidR="002671FC" w:rsidRPr="000203E2">
        <w:rPr>
          <w:rFonts w:ascii="Times New Roman" w:hAnsi="Times New Roman" w:cs="Times New Roman"/>
        </w:rPr>
        <w:t xml:space="preserve">Mr Charles </w:t>
      </w:r>
      <w:proofErr w:type="gramStart"/>
      <w:r w:rsidR="002671FC" w:rsidRPr="000203E2">
        <w:rPr>
          <w:rFonts w:ascii="Times New Roman" w:hAnsi="Times New Roman" w:cs="Times New Roman"/>
        </w:rPr>
        <w:t>Adams</w:t>
      </w:r>
      <w:r w:rsidR="00933F44" w:rsidRPr="000203E2">
        <w:rPr>
          <w:rFonts w:ascii="Times New Roman" w:hAnsi="Times New Roman" w:cs="Times New Roman"/>
        </w:rPr>
        <w:t xml:space="preserve">, </w:t>
      </w:r>
      <w:r w:rsidR="002671FC" w:rsidRPr="000203E2">
        <w:rPr>
          <w:rFonts w:ascii="Times New Roman" w:hAnsi="Times New Roman" w:cs="Times New Roman"/>
        </w:rPr>
        <w:t xml:space="preserve"> deposed</w:t>
      </w:r>
      <w:proofErr w:type="gramEnd"/>
      <w:r w:rsidR="002671FC" w:rsidRPr="000203E2">
        <w:rPr>
          <w:rFonts w:ascii="Times New Roman" w:hAnsi="Times New Roman" w:cs="Times New Roman"/>
        </w:rPr>
        <w:t xml:space="preserve"> to more than one (1) affidavit actively responding to the allegations made by respondent in her answering and supplementary affidavits. He stated that the Trust had paid to the respondent an amount of R150 000 for renovations of her mother’s home to make it more conducive to accommodate the minor child. Therefore, the Trust by actively engaging </w:t>
      </w:r>
      <w:r w:rsidR="00933F44" w:rsidRPr="000203E2">
        <w:rPr>
          <w:rFonts w:ascii="Times New Roman" w:hAnsi="Times New Roman" w:cs="Times New Roman"/>
        </w:rPr>
        <w:t xml:space="preserve">and participating </w:t>
      </w:r>
      <w:r w:rsidR="002671FC" w:rsidRPr="000203E2">
        <w:rPr>
          <w:rFonts w:ascii="Times New Roman" w:hAnsi="Times New Roman" w:cs="Times New Roman"/>
        </w:rPr>
        <w:t xml:space="preserve">in the </w:t>
      </w:r>
      <w:r w:rsidR="00933F44" w:rsidRPr="000203E2">
        <w:rPr>
          <w:rFonts w:ascii="Times New Roman" w:hAnsi="Times New Roman" w:cs="Times New Roman"/>
        </w:rPr>
        <w:t xml:space="preserve">dispute between the applicant and the </w:t>
      </w:r>
      <w:proofErr w:type="gramStart"/>
      <w:r w:rsidR="00933F44" w:rsidRPr="000203E2">
        <w:rPr>
          <w:rFonts w:ascii="Times New Roman" w:hAnsi="Times New Roman" w:cs="Times New Roman"/>
        </w:rPr>
        <w:t>respondent ,</w:t>
      </w:r>
      <w:proofErr w:type="gramEnd"/>
      <w:r w:rsidR="00933F44" w:rsidRPr="000203E2">
        <w:rPr>
          <w:rFonts w:ascii="Times New Roman" w:hAnsi="Times New Roman" w:cs="Times New Roman"/>
        </w:rPr>
        <w:t xml:space="preserve"> </w:t>
      </w:r>
      <w:r w:rsidR="002671FC" w:rsidRPr="000203E2">
        <w:rPr>
          <w:rFonts w:ascii="Times New Roman" w:hAnsi="Times New Roman" w:cs="Times New Roman"/>
        </w:rPr>
        <w:t>entered the fray</w:t>
      </w:r>
      <w:r w:rsidR="00933F44" w:rsidRPr="000203E2">
        <w:rPr>
          <w:rFonts w:ascii="Times New Roman" w:hAnsi="Times New Roman" w:cs="Times New Roman"/>
        </w:rPr>
        <w:t xml:space="preserve"> and supported the applicant. </w:t>
      </w:r>
    </w:p>
    <w:p w14:paraId="53B47FBF" w14:textId="69E1AF9D" w:rsidR="002671FC" w:rsidRPr="000203E2" w:rsidRDefault="000203E2" w:rsidP="000203E2">
      <w:pPr>
        <w:spacing w:after="160" w:line="480" w:lineRule="auto"/>
        <w:ind w:left="2520" w:hanging="360"/>
        <w:jc w:val="both"/>
        <w:rPr>
          <w:rFonts w:ascii="Times New Roman" w:hAnsi="Times New Roman" w:cs="Times New Roman"/>
        </w:rPr>
      </w:pPr>
      <w:r w:rsidRPr="001A333C">
        <w:rPr>
          <w:rFonts w:ascii="Times New Roman" w:hAnsi="Times New Roman" w:cs="Times New Roman"/>
        </w:rPr>
        <w:lastRenderedPageBreak/>
        <w:t>(e)</w:t>
      </w:r>
      <w:r w:rsidRPr="001A333C">
        <w:rPr>
          <w:rFonts w:ascii="Times New Roman" w:hAnsi="Times New Roman" w:cs="Times New Roman"/>
        </w:rPr>
        <w:tab/>
      </w:r>
      <w:r w:rsidR="002671FC" w:rsidRPr="000203E2">
        <w:rPr>
          <w:rFonts w:ascii="Times New Roman" w:hAnsi="Times New Roman" w:cs="Times New Roman"/>
        </w:rPr>
        <w:t xml:space="preserve">Although Mr </w:t>
      </w:r>
      <w:proofErr w:type="spellStart"/>
      <w:r w:rsidR="002671FC" w:rsidRPr="000203E2">
        <w:rPr>
          <w:rFonts w:ascii="Times New Roman" w:hAnsi="Times New Roman" w:cs="Times New Roman"/>
        </w:rPr>
        <w:t>Nepgen</w:t>
      </w:r>
      <w:proofErr w:type="spellEnd"/>
      <w:r w:rsidR="002671FC" w:rsidRPr="000203E2">
        <w:rPr>
          <w:rFonts w:ascii="Times New Roman" w:hAnsi="Times New Roman" w:cs="Times New Roman"/>
        </w:rPr>
        <w:t xml:space="preserve"> indicated in argument that he was not acting on behalf of the Trust, he, </w:t>
      </w:r>
      <w:r w:rsidR="00933F44" w:rsidRPr="000203E2">
        <w:rPr>
          <w:rFonts w:ascii="Times New Roman" w:hAnsi="Times New Roman" w:cs="Times New Roman"/>
        </w:rPr>
        <w:t>referred to</w:t>
      </w:r>
      <w:r w:rsidR="002671FC" w:rsidRPr="000203E2">
        <w:rPr>
          <w:rFonts w:ascii="Times New Roman" w:hAnsi="Times New Roman" w:cs="Times New Roman"/>
        </w:rPr>
        <w:t xml:space="preserve"> his </w:t>
      </w:r>
      <w:r w:rsidR="00933F44" w:rsidRPr="000203E2">
        <w:rPr>
          <w:rFonts w:ascii="Times New Roman" w:hAnsi="Times New Roman" w:cs="Times New Roman"/>
        </w:rPr>
        <w:t xml:space="preserve">written </w:t>
      </w:r>
      <w:r w:rsidR="002671FC" w:rsidRPr="000203E2">
        <w:rPr>
          <w:rFonts w:ascii="Times New Roman" w:hAnsi="Times New Roman" w:cs="Times New Roman"/>
        </w:rPr>
        <w:t xml:space="preserve">submissions, </w:t>
      </w:r>
      <w:r w:rsidR="00933F44" w:rsidRPr="000203E2">
        <w:rPr>
          <w:rFonts w:ascii="Times New Roman" w:hAnsi="Times New Roman" w:cs="Times New Roman"/>
        </w:rPr>
        <w:t xml:space="preserve">which </w:t>
      </w:r>
      <w:r w:rsidR="002671FC" w:rsidRPr="000203E2">
        <w:rPr>
          <w:rFonts w:ascii="Times New Roman" w:hAnsi="Times New Roman" w:cs="Times New Roman"/>
        </w:rPr>
        <w:t>convey</w:t>
      </w:r>
      <w:r w:rsidR="00933F44" w:rsidRPr="000203E2">
        <w:rPr>
          <w:rFonts w:ascii="Times New Roman" w:hAnsi="Times New Roman" w:cs="Times New Roman"/>
        </w:rPr>
        <w:t>ed</w:t>
      </w:r>
      <w:r w:rsidR="002671FC" w:rsidRPr="000203E2">
        <w:rPr>
          <w:rFonts w:ascii="Times New Roman" w:hAnsi="Times New Roman" w:cs="Times New Roman"/>
        </w:rPr>
        <w:t xml:space="preserve"> to the court the following proposals made by the Trust:</w:t>
      </w:r>
    </w:p>
    <w:p w14:paraId="4E95B7E0" w14:textId="77777777" w:rsidR="002671FC" w:rsidRPr="001A333C" w:rsidRDefault="002671FC" w:rsidP="002671FC">
      <w:pPr>
        <w:ind w:left="2160"/>
        <w:jc w:val="both"/>
        <w:rPr>
          <w:rFonts w:ascii="Times New Roman" w:hAnsi="Times New Roman" w:cs="Times New Roman"/>
          <w:i/>
          <w:iCs/>
          <w:sz w:val="20"/>
          <w:szCs w:val="20"/>
        </w:rPr>
      </w:pPr>
      <w:r w:rsidRPr="001A333C">
        <w:rPr>
          <w:rFonts w:ascii="Times New Roman" w:hAnsi="Times New Roman" w:cs="Times New Roman"/>
          <w:sz w:val="20"/>
          <w:szCs w:val="20"/>
        </w:rPr>
        <w:t xml:space="preserve"> “</w:t>
      </w:r>
      <w:r w:rsidRPr="001A333C">
        <w:rPr>
          <w:rFonts w:ascii="Times New Roman" w:hAnsi="Times New Roman" w:cs="Times New Roman"/>
          <w:i/>
          <w:iCs/>
          <w:sz w:val="20"/>
          <w:szCs w:val="20"/>
        </w:rPr>
        <w:t xml:space="preserve">Proposal on the way forward </w:t>
      </w:r>
    </w:p>
    <w:p w14:paraId="60BBDF05" w14:textId="5E436FE6" w:rsidR="002671FC" w:rsidRPr="001A333C" w:rsidRDefault="002671FC" w:rsidP="002671FC">
      <w:pPr>
        <w:ind w:left="2160"/>
        <w:jc w:val="both"/>
        <w:rPr>
          <w:rFonts w:ascii="Times New Roman" w:hAnsi="Times New Roman" w:cs="Times New Roman"/>
          <w:i/>
          <w:iCs/>
          <w:sz w:val="20"/>
          <w:szCs w:val="20"/>
        </w:rPr>
      </w:pPr>
      <w:r w:rsidRPr="001A333C">
        <w:rPr>
          <w:rFonts w:ascii="Times New Roman" w:hAnsi="Times New Roman" w:cs="Times New Roman"/>
          <w:i/>
          <w:iCs/>
          <w:sz w:val="20"/>
          <w:szCs w:val="20"/>
        </w:rPr>
        <w:t>.</w:t>
      </w:r>
    </w:p>
    <w:p w14:paraId="2267AA12" w14:textId="77777777" w:rsidR="002671FC" w:rsidRPr="001A333C" w:rsidRDefault="002671FC" w:rsidP="002671FC">
      <w:pPr>
        <w:ind w:left="2880" w:hanging="720"/>
        <w:jc w:val="both"/>
        <w:rPr>
          <w:rFonts w:ascii="Times New Roman" w:hAnsi="Times New Roman" w:cs="Times New Roman"/>
          <w:i/>
          <w:iCs/>
          <w:sz w:val="20"/>
          <w:szCs w:val="20"/>
        </w:rPr>
      </w:pPr>
      <w:r w:rsidRPr="001A333C">
        <w:rPr>
          <w:rFonts w:ascii="Times New Roman" w:hAnsi="Times New Roman" w:cs="Times New Roman"/>
          <w:i/>
          <w:iCs/>
          <w:sz w:val="20"/>
          <w:szCs w:val="20"/>
        </w:rPr>
        <w:t>44.</w:t>
      </w:r>
      <w:r w:rsidRPr="001A333C">
        <w:rPr>
          <w:rFonts w:ascii="Times New Roman" w:hAnsi="Times New Roman" w:cs="Times New Roman"/>
          <w:i/>
          <w:iCs/>
          <w:sz w:val="20"/>
          <w:szCs w:val="20"/>
        </w:rPr>
        <w:tab/>
        <w:t xml:space="preserve">The respondent initially during the minors needs analysis indicated that she </w:t>
      </w:r>
      <w:proofErr w:type="gramStart"/>
      <w:r w:rsidRPr="001A333C">
        <w:rPr>
          <w:rFonts w:ascii="Times New Roman" w:hAnsi="Times New Roman" w:cs="Times New Roman"/>
          <w:i/>
          <w:iCs/>
          <w:sz w:val="20"/>
          <w:szCs w:val="20"/>
        </w:rPr>
        <w:t>wish</w:t>
      </w:r>
      <w:proofErr w:type="gramEnd"/>
      <w:r w:rsidRPr="001A333C">
        <w:rPr>
          <w:rFonts w:ascii="Times New Roman" w:hAnsi="Times New Roman" w:cs="Times New Roman"/>
          <w:i/>
          <w:iCs/>
          <w:sz w:val="20"/>
          <w:szCs w:val="20"/>
        </w:rPr>
        <w:t xml:space="preserve"> to relocate to East London and requested that her house be purchased. Later however during September 2021 she reported that she had done renovations to the property that belongs to the minor’s grandmother and that she would not be relocating. </w:t>
      </w:r>
    </w:p>
    <w:p w14:paraId="7DF4338D" w14:textId="230E70A0" w:rsidR="002671FC" w:rsidRPr="001A333C" w:rsidRDefault="002671FC" w:rsidP="002671FC">
      <w:pPr>
        <w:ind w:left="2880" w:hanging="720"/>
        <w:jc w:val="both"/>
        <w:rPr>
          <w:rFonts w:ascii="Times New Roman" w:hAnsi="Times New Roman" w:cs="Times New Roman"/>
          <w:i/>
          <w:iCs/>
          <w:sz w:val="20"/>
          <w:szCs w:val="20"/>
        </w:rPr>
      </w:pPr>
      <w:r w:rsidRPr="001A333C">
        <w:rPr>
          <w:rFonts w:ascii="Times New Roman" w:hAnsi="Times New Roman" w:cs="Times New Roman"/>
          <w:i/>
          <w:iCs/>
          <w:sz w:val="20"/>
          <w:szCs w:val="20"/>
        </w:rPr>
        <w:t>45.</w:t>
      </w:r>
      <w:r w:rsidRPr="001A333C">
        <w:rPr>
          <w:rFonts w:ascii="Times New Roman" w:hAnsi="Times New Roman" w:cs="Times New Roman"/>
          <w:i/>
          <w:iCs/>
          <w:sz w:val="20"/>
          <w:szCs w:val="20"/>
        </w:rPr>
        <w:tab/>
        <w:t>In January 2024 the respondent told Mrs Vakala that she wants the minor to remain in a care facility like Can</w:t>
      </w:r>
      <w:r w:rsidR="00933F44" w:rsidRPr="001A333C">
        <w:rPr>
          <w:rFonts w:ascii="Times New Roman" w:hAnsi="Times New Roman" w:cs="Times New Roman"/>
          <w:i/>
          <w:iCs/>
          <w:sz w:val="20"/>
          <w:szCs w:val="20"/>
        </w:rPr>
        <w:t>a</w:t>
      </w:r>
      <w:r w:rsidRPr="001A333C">
        <w:rPr>
          <w:rFonts w:ascii="Times New Roman" w:hAnsi="Times New Roman" w:cs="Times New Roman"/>
          <w:i/>
          <w:iCs/>
          <w:sz w:val="20"/>
          <w:szCs w:val="20"/>
        </w:rPr>
        <w:t>an and to spend the weekends with her.</w:t>
      </w:r>
    </w:p>
    <w:p w14:paraId="1C6A9F36" w14:textId="77777777" w:rsidR="002671FC" w:rsidRPr="001A333C" w:rsidRDefault="002671FC" w:rsidP="002671FC">
      <w:pPr>
        <w:ind w:left="2880" w:hanging="720"/>
        <w:jc w:val="both"/>
        <w:rPr>
          <w:rFonts w:ascii="Times New Roman" w:hAnsi="Times New Roman" w:cs="Times New Roman"/>
          <w:i/>
          <w:iCs/>
          <w:sz w:val="20"/>
          <w:szCs w:val="20"/>
        </w:rPr>
      </w:pPr>
      <w:r w:rsidRPr="001A333C">
        <w:rPr>
          <w:rFonts w:ascii="Times New Roman" w:hAnsi="Times New Roman" w:cs="Times New Roman"/>
          <w:i/>
          <w:iCs/>
          <w:sz w:val="20"/>
          <w:szCs w:val="20"/>
        </w:rPr>
        <w:t>46.</w:t>
      </w:r>
      <w:r w:rsidRPr="001A333C">
        <w:rPr>
          <w:rFonts w:ascii="Times New Roman" w:hAnsi="Times New Roman" w:cs="Times New Roman"/>
          <w:i/>
          <w:iCs/>
          <w:sz w:val="20"/>
          <w:szCs w:val="20"/>
        </w:rPr>
        <w:tab/>
        <w:t>In March 2024 in her latest affidavit, the respondent contends that a property can be rented in East London and that she and her family can live in it with the minor and trained care givers.</w:t>
      </w:r>
    </w:p>
    <w:p w14:paraId="416A9F2D" w14:textId="501D15CD" w:rsidR="002671FC" w:rsidRPr="001A333C" w:rsidRDefault="002671FC" w:rsidP="002671FC">
      <w:pPr>
        <w:ind w:left="2880" w:hanging="720"/>
        <w:jc w:val="both"/>
        <w:rPr>
          <w:rFonts w:ascii="Times New Roman" w:hAnsi="Times New Roman" w:cs="Times New Roman"/>
          <w:i/>
          <w:iCs/>
          <w:sz w:val="20"/>
          <w:szCs w:val="20"/>
        </w:rPr>
      </w:pPr>
      <w:r w:rsidRPr="001A333C">
        <w:rPr>
          <w:rFonts w:ascii="Times New Roman" w:hAnsi="Times New Roman" w:cs="Times New Roman"/>
          <w:i/>
          <w:iCs/>
          <w:sz w:val="20"/>
          <w:szCs w:val="20"/>
        </w:rPr>
        <w:t>47.</w:t>
      </w:r>
      <w:r w:rsidRPr="001A333C">
        <w:rPr>
          <w:rFonts w:ascii="Times New Roman" w:hAnsi="Times New Roman" w:cs="Times New Roman"/>
          <w:i/>
          <w:iCs/>
          <w:sz w:val="20"/>
          <w:szCs w:val="20"/>
        </w:rPr>
        <w:tab/>
        <w:t>The respondent however also concedes in her latest affidavit that the minor should remain in Lilly Kirchman</w:t>
      </w:r>
      <w:r w:rsidR="00933F44" w:rsidRPr="001A333C">
        <w:rPr>
          <w:rFonts w:ascii="Times New Roman" w:hAnsi="Times New Roman" w:cs="Times New Roman"/>
          <w:i/>
          <w:iCs/>
          <w:sz w:val="20"/>
          <w:szCs w:val="20"/>
        </w:rPr>
        <w:t>n</w:t>
      </w:r>
      <w:r w:rsidRPr="001A333C">
        <w:rPr>
          <w:rFonts w:ascii="Times New Roman" w:hAnsi="Times New Roman" w:cs="Times New Roman"/>
          <w:i/>
          <w:iCs/>
          <w:sz w:val="20"/>
          <w:szCs w:val="20"/>
        </w:rPr>
        <w:t xml:space="preserve"> </w:t>
      </w:r>
      <w:r w:rsidR="00933F44" w:rsidRPr="001A333C">
        <w:rPr>
          <w:rFonts w:ascii="Times New Roman" w:hAnsi="Times New Roman" w:cs="Times New Roman"/>
          <w:i/>
          <w:iCs/>
          <w:sz w:val="20"/>
          <w:szCs w:val="20"/>
        </w:rPr>
        <w:t>‘</w:t>
      </w:r>
      <w:r w:rsidRPr="001A333C">
        <w:rPr>
          <w:rFonts w:ascii="Times New Roman" w:hAnsi="Times New Roman" w:cs="Times New Roman"/>
          <w:i/>
          <w:iCs/>
          <w:sz w:val="20"/>
          <w:szCs w:val="20"/>
        </w:rPr>
        <w:t>for now</w:t>
      </w:r>
      <w:r w:rsidR="00933F44" w:rsidRPr="001A333C">
        <w:rPr>
          <w:rFonts w:ascii="Times New Roman" w:hAnsi="Times New Roman" w:cs="Times New Roman"/>
          <w:i/>
          <w:iCs/>
          <w:sz w:val="20"/>
          <w:szCs w:val="20"/>
        </w:rPr>
        <w:t>’</w:t>
      </w:r>
      <w:r w:rsidRPr="001A333C">
        <w:rPr>
          <w:rFonts w:ascii="Times New Roman" w:hAnsi="Times New Roman" w:cs="Times New Roman"/>
          <w:i/>
          <w:iCs/>
          <w:sz w:val="20"/>
          <w:szCs w:val="20"/>
        </w:rPr>
        <w:t xml:space="preserve">. </w:t>
      </w:r>
    </w:p>
    <w:p w14:paraId="326962E8" w14:textId="77777777" w:rsidR="002671FC" w:rsidRPr="001A333C" w:rsidRDefault="002671FC" w:rsidP="002671FC">
      <w:pPr>
        <w:ind w:left="2880" w:hanging="720"/>
        <w:jc w:val="both"/>
        <w:rPr>
          <w:rFonts w:ascii="Times New Roman" w:hAnsi="Times New Roman" w:cs="Times New Roman"/>
          <w:i/>
          <w:iCs/>
          <w:sz w:val="20"/>
          <w:szCs w:val="20"/>
        </w:rPr>
      </w:pPr>
      <w:r w:rsidRPr="001A333C">
        <w:rPr>
          <w:rFonts w:ascii="Times New Roman" w:hAnsi="Times New Roman" w:cs="Times New Roman"/>
          <w:i/>
          <w:iCs/>
          <w:sz w:val="20"/>
          <w:szCs w:val="20"/>
        </w:rPr>
        <w:t>48.2</w:t>
      </w:r>
      <w:r w:rsidRPr="001A333C">
        <w:rPr>
          <w:rFonts w:ascii="Times New Roman" w:hAnsi="Times New Roman" w:cs="Times New Roman"/>
          <w:i/>
          <w:iCs/>
          <w:sz w:val="20"/>
          <w:szCs w:val="20"/>
        </w:rPr>
        <w:tab/>
        <w:t>It accordingly appears to be common cause that at least the minor child needs to be close to hospital facilities at all times.</w:t>
      </w:r>
    </w:p>
    <w:p w14:paraId="100424CB" w14:textId="4E4705D0" w:rsidR="002671FC" w:rsidRPr="001A333C" w:rsidRDefault="002671FC" w:rsidP="002671FC">
      <w:pPr>
        <w:ind w:left="2880" w:hanging="720"/>
        <w:jc w:val="both"/>
        <w:rPr>
          <w:rFonts w:ascii="Times New Roman" w:hAnsi="Times New Roman" w:cs="Times New Roman"/>
          <w:i/>
          <w:iCs/>
          <w:sz w:val="20"/>
          <w:szCs w:val="20"/>
        </w:rPr>
      </w:pPr>
      <w:r w:rsidRPr="001A333C">
        <w:rPr>
          <w:rFonts w:ascii="Times New Roman" w:hAnsi="Times New Roman" w:cs="Times New Roman"/>
          <w:i/>
          <w:iCs/>
          <w:sz w:val="20"/>
          <w:szCs w:val="20"/>
        </w:rPr>
        <w:t>48.2</w:t>
      </w:r>
      <w:r w:rsidRPr="001A333C">
        <w:rPr>
          <w:rFonts w:ascii="Times New Roman" w:hAnsi="Times New Roman" w:cs="Times New Roman"/>
          <w:i/>
          <w:iCs/>
          <w:sz w:val="20"/>
          <w:szCs w:val="20"/>
        </w:rPr>
        <w:tab/>
        <w:t xml:space="preserve">The respondent is not presently equipped for whatever reason to take </w:t>
      </w:r>
      <w:r w:rsidR="00933F44" w:rsidRPr="001A333C">
        <w:rPr>
          <w:rFonts w:ascii="Times New Roman" w:hAnsi="Times New Roman" w:cs="Times New Roman"/>
          <w:i/>
          <w:iCs/>
          <w:sz w:val="20"/>
          <w:szCs w:val="20"/>
        </w:rPr>
        <w:t xml:space="preserve">care </w:t>
      </w:r>
      <w:r w:rsidRPr="001A333C">
        <w:rPr>
          <w:rFonts w:ascii="Times New Roman" w:hAnsi="Times New Roman" w:cs="Times New Roman"/>
          <w:i/>
          <w:iCs/>
          <w:sz w:val="20"/>
          <w:szCs w:val="20"/>
        </w:rPr>
        <w:t>of the minor on her own. Neither her home is so equipped and</w:t>
      </w:r>
    </w:p>
    <w:p w14:paraId="0A04304E" w14:textId="640D1921" w:rsidR="002671FC" w:rsidRPr="001A333C" w:rsidRDefault="002671FC" w:rsidP="002671FC">
      <w:pPr>
        <w:ind w:left="2880" w:hanging="720"/>
        <w:jc w:val="both"/>
        <w:rPr>
          <w:rFonts w:ascii="Times New Roman" w:hAnsi="Times New Roman" w:cs="Times New Roman"/>
          <w:i/>
          <w:iCs/>
          <w:sz w:val="20"/>
          <w:szCs w:val="20"/>
        </w:rPr>
      </w:pPr>
      <w:r w:rsidRPr="001A333C">
        <w:rPr>
          <w:rFonts w:ascii="Times New Roman" w:hAnsi="Times New Roman" w:cs="Times New Roman"/>
          <w:i/>
          <w:iCs/>
          <w:sz w:val="20"/>
          <w:szCs w:val="20"/>
        </w:rPr>
        <w:t>48.3</w:t>
      </w:r>
      <w:r w:rsidRPr="001A333C">
        <w:rPr>
          <w:rFonts w:ascii="Times New Roman" w:hAnsi="Times New Roman" w:cs="Times New Roman"/>
          <w:i/>
          <w:iCs/>
          <w:sz w:val="20"/>
          <w:szCs w:val="20"/>
        </w:rPr>
        <w:tab/>
        <w:t>The minor should not be removed from Lilly Kirchm</w:t>
      </w:r>
      <w:r w:rsidR="00933F44" w:rsidRPr="001A333C">
        <w:rPr>
          <w:rFonts w:ascii="Times New Roman" w:hAnsi="Times New Roman" w:cs="Times New Roman"/>
          <w:i/>
          <w:iCs/>
          <w:sz w:val="20"/>
          <w:szCs w:val="20"/>
        </w:rPr>
        <w:t>ann</w:t>
      </w:r>
      <w:r w:rsidRPr="001A333C">
        <w:rPr>
          <w:rFonts w:ascii="Times New Roman" w:hAnsi="Times New Roman" w:cs="Times New Roman"/>
          <w:i/>
          <w:iCs/>
          <w:sz w:val="20"/>
          <w:szCs w:val="20"/>
        </w:rPr>
        <w:t xml:space="preserve"> </w:t>
      </w:r>
      <w:proofErr w:type="gramStart"/>
      <w:r w:rsidRPr="001A333C">
        <w:rPr>
          <w:rFonts w:ascii="Times New Roman" w:hAnsi="Times New Roman" w:cs="Times New Roman"/>
          <w:i/>
          <w:iCs/>
          <w:sz w:val="20"/>
          <w:szCs w:val="20"/>
        </w:rPr>
        <w:t xml:space="preserve">Care </w:t>
      </w:r>
      <w:r w:rsidR="00933F44" w:rsidRPr="001A333C">
        <w:rPr>
          <w:rFonts w:ascii="Times New Roman" w:hAnsi="Times New Roman" w:cs="Times New Roman"/>
          <w:i/>
          <w:iCs/>
          <w:sz w:val="20"/>
          <w:szCs w:val="20"/>
        </w:rPr>
        <w:t xml:space="preserve"> Centre</w:t>
      </w:r>
      <w:proofErr w:type="gramEnd"/>
      <w:r w:rsidR="00933F44" w:rsidRPr="001A333C">
        <w:rPr>
          <w:rFonts w:ascii="Times New Roman" w:hAnsi="Times New Roman" w:cs="Times New Roman"/>
          <w:i/>
          <w:iCs/>
          <w:sz w:val="20"/>
          <w:szCs w:val="20"/>
        </w:rPr>
        <w:t xml:space="preserve"> </w:t>
      </w:r>
      <w:r w:rsidRPr="001A333C">
        <w:rPr>
          <w:rFonts w:ascii="Times New Roman" w:hAnsi="Times New Roman" w:cs="Times New Roman"/>
          <w:i/>
          <w:iCs/>
          <w:sz w:val="20"/>
          <w:szCs w:val="20"/>
        </w:rPr>
        <w:t>and placed back in the respondent’s care immediately.</w:t>
      </w:r>
    </w:p>
    <w:p w14:paraId="5DBDC86C" w14:textId="79E4043F" w:rsidR="002671FC" w:rsidRPr="001A333C" w:rsidRDefault="002671FC" w:rsidP="002671FC">
      <w:pPr>
        <w:ind w:left="2880" w:hanging="720"/>
        <w:jc w:val="both"/>
        <w:rPr>
          <w:rFonts w:ascii="Times New Roman" w:hAnsi="Times New Roman" w:cs="Times New Roman"/>
          <w:i/>
          <w:iCs/>
          <w:sz w:val="20"/>
          <w:szCs w:val="20"/>
        </w:rPr>
      </w:pPr>
      <w:r w:rsidRPr="001A333C">
        <w:rPr>
          <w:rFonts w:ascii="Times New Roman" w:hAnsi="Times New Roman" w:cs="Times New Roman"/>
          <w:i/>
          <w:iCs/>
          <w:sz w:val="20"/>
          <w:szCs w:val="20"/>
        </w:rPr>
        <w:t>49.</w:t>
      </w:r>
      <w:r w:rsidRPr="001A333C">
        <w:rPr>
          <w:rFonts w:ascii="Times New Roman" w:hAnsi="Times New Roman" w:cs="Times New Roman"/>
          <w:i/>
          <w:iCs/>
          <w:sz w:val="20"/>
          <w:szCs w:val="20"/>
        </w:rPr>
        <w:tab/>
        <w:t>Considering all of the above the Trust has indicated that it is prepared to make furnished rental accommodation and care givers available in East London, where the minor and her family can reside over weekends should the minor’s health be such that she can safely leave Lilly Kirchman</w:t>
      </w:r>
      <w:r w:rsidR="00933F44" w:rsidRPr="001A333C">
        <w:rPr>
          <w:rFonts w:ascii="Times New Roman" w:hAnsi="Times New Roman" w:cs="Times New Roman"/>
          <w:i/>
          <w:iCs/>
          <w:sz w:val="20"/>
          <w:szCs w:val="20"/>
        </w:rPr>
        <w:t>n</w:t>
      </w:r>
      <w:r w:rsidRPr="001A333C">
        <w:rPr>
          <w:rFonts w:ascii="Times New Roman" w:hAnsi="Times New Roman" w:cs="Times New Roman"/>
          <w:i/>
          <w:iCs/>
          <w:sz w:val="20"/>
          <w:szCs w:val="20"/>
        </w:rPr>
        <w:t>.</w:t>
      </w:r>
    </w:p>
    <w:p w14:paraId="54BEB7E4" w14:textId="77777777" w:rsidR="002671FC" w:rsidRPr="001A333C" w:rsidRDefault="002671FC" w:rsidP="002671FC">
      <w:pPr>
        <w:ind w:left="2880" w:hanging="720"/>
        <w:jc w:val="both"/>
        <w:rPr>
          <w:rFonts w:ascii="Times New Roman" w:hAnsi="Times New Roman" w:cs="Times New Roman"/>
          <w:i/>
          <w:iCs/>
          <w:sz w:val="20"/>
          <w:szCs w:val="20"/>
        </w:rPr>
      </w:pPr>
      <w:r w:rsidRPr="001A333C">
        <w:rPr>
          <w:rFonts w:ascii="Times New Roman" w:hAnsi="Times New Roman" w:cs="Times New Roman"/>
          <w:i/>
          <w:iCs/>
          <w:sz w:val="20"/>
          <w:szCs w:val="20"/>
        </w:rPr>
        <w:t>50.</w:t>
      </w:r>
      <w:r w:rsidRPr="001A333C">
        <w:rPr>
          <w:rFonts w:ascii="Times New Roman" w:hAnsi="Times New Roman" w:cs="Times New Roman"/>
          <w:i/>
          <w:iCs/>
          <w:sz w:val="20"/>
          <w:szCs w:val="20"/>
        </w:rPr>
        <w:tab/>
        <w:t>The Trust proposal of making accommodation available in East London addresses all the main concerns in this matter being the following:</w:t>
      </w:r>
    </w:p>
    <w:p w14:paraId="33A18BCE" w14:textId="77777777" w:rsidR="002671FC" w:rsidRPr="001A333C" w:rsidRDefault="002671FC" w:rsidP="002671FC">
      <w:pPr>
        <w:ind w:left="3600" w:hanging="720"/>
        <w:jc w:val="both"/>
        <w:rPr>
          <w:rFonts w:ascii="Times New Roman" w:hAnsi="Times New Roman" w:cs="Times New Roman"/>
          <w:i/>
          <w:iCs/>
          <w:sz w:val="20"/>
          <w:szCs w:val="20"/>
        </w:rPr>
      </w:pPr>
      <w:r w:rsidRPr="001A333C">
        <w:rPr>
          <w:rFonts w:ascii="Times New Roman" w:hAnsi="Times New Roman" w:cs="Times New Roman"/>
          <w:i/>
          <w:iCs/>
          <w:sz w:val="20"/>
          <w:szCs w:val="20"/>
        </w:rPr>
        <w:t>50.1</w:t>
      </w:r>
      <w:r w:rsidRPr="001A333C">
        <w:rPr>
          <w:rFonts w:ascii="Times New Roman" w:hAnsi="Times New Roman" w:cs="Times New Roman"/>
          <w:i/>
          <w:iCs/>
          <w:sz w:val="20"/>
          <w:szCs w:val="20"/>
        </w:rPr>
        <w:tab/>
        <w:t>It ensures that the minor will be close to hospital facilities at all times;</w:t>
      </w:r>
    </w:p>
    <w:p w14:paraId="577D3FD7" w14:textId="77777777" w:rsidR="002671FC" w:rsidRPr="001A333C" w:rsidRDefault="002671FC" w:rsidP="002671FC">
      <w:pPr>
        <w:ind w:left="3600" w:hanging="720"/>
        <w:jc w:val="both"/>
        <w:rPr>
          <w:rFonts w:ascii="Times New Roman" w:hAnsi="Times New Roman" w:cs="Times New Roman"/>
          <w:i/>
          <w:iCs/>
          <w:sz w:val="20"/>
          <w:szCs w:val="20"/>
        </w:rPr>
      </w:pPr>
      <w:r w:rsidRPr="001A333C">
        <w:rPr>
          <w:rFonts w:ascii="Times New Roman" w:hAnsi="Times New Roman" w:cs="Times New Roman"/>
          <w:i/>
          <w:iCs/>
          <w:sz w:val="20"/>
          <w:szCs w:val="20"/>
        </w:rPr>
        <w:t>50.2</w:t>
      </w:r>
      <w:r w:rsidRPr="001A333C">
        <w:rPr>
          <w:rFonts w:ascii="Times New Roman" w:hAnsi="Times New Roman" w:cs="Times New Roman"/>
          <w:i/>
          <w:iCs/>
          <w:sz w:val="20"/>
          <w:szCs w:val="20"/>
        </w:rPr>
        <w:tab/>
        <w:t>It ensures that the minor will have trained care givers around her at all times;</w:t>
      </w:r>
    </w:p>
    <w:p w14:paraId="7B070B6B" w14:textId="77777777" w:rsidR="002671FC" w:rsidRPr="001A333C" w:rsidRDefault="002671FC" w:rsidP="002671FC">
      <w:pPr>
        <w:ind w:left="3600" w:hanging="720"/>
        <w:jc w:val="both"/>
        <w:rPr>
          <w:rFonts w:ascii="Times New Roman" w:hAnsi="Times New Roman" w:cs="Times New Roman"/>
          <w:i/>
          <w:iCs/>
          <w:sz w:val="20"/>
          <w:szCs w:val="20"/>
        </w:rPr>
      </w:pPr>
      <w:r w:rsidRPr="001A333C">
        <w:rPr>
          <w:rFonts w:ascii="Times New Roman" w:hAnsi="Times New Roman" w:cs="Times New Roman"/>
          <w:i/>
          <w:iCs/>
          <w:sz w:val="20"/>
          <w:szCs w:val="20"/>
        </w:rPr>
        <w:t>50.3</w:t>
      </w:r>
      <w:r w:rsidRPr="001A333C">
        <w:rPr>
          <w:rFonts w:ascii="Times New Roman" w:hAnsi="Times New Roman" w:cs="Times New Roman"/>
          <w:i/>
          <w:iCs/>
          <w:sz w:val="20"/>
          <w:szCs w:val="20"/>
        </w:rPr>
        <w:tab/>
        <w:t>It ensures that the respondent and her family will have ample contact with the minor in a home environment.</w:t>
      </w:r>
    </w:p>
    <w:p w14:paraId="584E12C9" w14:textId="77777777" w:rsidR="002671FC" w:rsidRPr="001A333C" w:rsidRDefault="002671FC" w:rsidP="002671FC">
      <w:pPr>
        <w:ind w:left="2880" w:hanging="720"/>
        <w:jc w:val="both"/>
        <w:rPr>
          <w:rFonts w:ascii="Times New Roman" w:hAnsi="Times New Roman" w:cs="Times New Roman"/>
          <w:i/>
          <w:iCs/>
          <w:sz w:val="20"/>
          <w:szCs w:val="20"/>
        </w:rPr>
      </w:pPr>
      <w:r w:rsidRPr="001A333C">
        <w:rPr>
          <w:rFonts w:ascii="Times New Roman" w:hAnsi="Times New Roman" w:cs="Times New Roman"/>
          <w:i/>
          <w:iCs/>
          <w:sz w:val="20"/>
          <w:szCs w:val="20"/>
        </w:rPr>
        <w:t>51.</w:t>
      </w:r>
      <w:r w:rsidRPr="001A333C">
        <w:rPr>
          <w:rFonts w:ascii="Times New Roman" w:hAnsi="Times New Roman" w:cs="Times New Roman"/>
          <w:i/>
          <w:iCs/>
          <w:sz w:val="20"/>
          <w:szCs w:val="20"/>
        </w:rPr>
        <w:tab/>
        <w:t xml:space="preserve">The Trust proposal was conveyed to the respondent’s attorneys in letter on 18 March 2024 but was rejected by the respondent. </w:t>
      </w:r>
    </w:p>
    <w:p w14:paraId="4633A03B" w14:textId="77777777" w:rsidR="002671FC" w:rsidRPr="001A333C" w:rsidRDefault="002671FC" w:rsidP="002671FC">
      <w:pPr>
        <w:ind w:left="2880" w:hanging="720"/>
        <w:jc w:val="both"/>
        <w:rPr>
          <w:rFonts w:ascii="Times New Roman" w:hAnsi="Times New Roman" w:cs="Times New Roman"/>
          <w:i/>
          <w:iCs/>
          <w:sz w:val="20"/>
          <w:szCs w:val="20"/>
        </w:rPr>
      </w:pPr>
      <w:r w:rsidRPr="001A333C">
        <w:rPr>
          <w:rFonts w:ascii="Times New Roman" w:hAnsi="Times New Roman" w:cs="Times New Roman"/>
          <w:i/>
          <w:iCs/>
          <w:sz w:val="20"/>
          <w:szCs w:val="20"/>
        </w:rPr>
        <w:t>52.</w:t>
      </w:r>
      <w:r w:rsidRPr="001A333C">
        <w:rPr>
          <w:rFonts w:ascii="Times New Roman" w:hAnsi="Times New Roman" w:cs="Times New Roman"/>
          <w:i/>
          <w:iCs/>
          <w:sz w:val="20"/>
          <w:szCs w:val="20"/>
        </w:rPr>
        <w:tab/>
        <w:t>It is important to bear in mind that there is no dispute on the medical evidence advanced by the applicant.</w:t>
      </w:r>
    </w:p>
    <w:p w14:paraId="4596D0E6" w14:textId="1659AAA6" w:rsidR="002671FC" w:rsidRPr="001A333C" w:rsidRDefault="002671FC" w:rsidP="002671FC">
      <w:pPr>
        <w:ind w:left="2880" w:hanging="720"/>
        <w:jc w:val="both"/>
        <w:rPr>
          <w:rFonts w:ascii="Times New Roman" w:hAnsi="Times New Roman" w:cs="Times New Roman"/>
          <w:i/>
          <w:iCs/>
          <w:sz w:val="20"/>
          <w:szCs w:val="20"/>
          <w:u w:val="single"/>
        </w:rPr>
      </w:pPr>
      <w:r w:rsidRPr="001A333C">
        <w:rPr>
          <w:rFonts w:ascii="Times New Roman" w:hAnsi="Times New Roman" w:cs="Times New Roman"/>
          <w:i/>
          <w:iCs/>
          <w:sz w:val="20"/>
          <w:szCs w:val="20"/>
        </w:rPr>
        <w:t>53.</w:t>
      </w:r>
      <w:r w:rsidRPr="001A333C">
        <w:rPr>
          <w:rFonts w:ascii="Times New Roman" w:hAnsi="Times New Roman" w:cs="Times New Roman"/>
          <w:i/>
          <w:iCs/>
          <w:sz w:val="20"/>
          <w:szCs w:val="20"/>
        </w:rPr>
        <w:tab/>
        <w:t xml:space="preserve">Be that as it may the Trust offer as set out in the last mentioned letter remains open for acceptance and </w:t>
      </w:r>
      <w:r w:rsidRPr="001A333C">
        <w:rPr>
          <w:rFonts w:ascii="Times New Roman" w:hAnsi="Times New Roman" w:cs="Times New Roman"/>
          <w:i/>
          <w:iCs/>
          <w:sz w:val="20"/>
          <w:szCs w:val="20"/>
          <w:u w:val="single"/>
        </w:rPr>
        <w:t xml:space="preserve">the Trust is prepared for such to be made an order of court without its formal joinder being required, alternatively should the Honourable Court deemed it necessary consents to its joinder for such purpose. </w:t>
      </w:r>
      <w:r w:rsidR="00933F44" w:rsidRPr="001A333C">
        <w:rPr>
          <w:rFonts w:ascii="Times New Roman" w:hAnsi="Times New Roman" w:cs="Times New Roman"/>
          <w:i/>
          <w:iCs/>
          <w:sz w:val="20"/>
          <w:szCs w:val="20"/>
          <w:u w:val="single"/>
        </w:rPr>
        <w:t xml:space="preserve"> </w:t>
      </w:r>
      <w:proofErr w:type="gramStart"/>
      <w:r w:rsidR="00933F44" w:rsidRPr="006E3E8E">
        <w:rPr>
          <w:rFonts w:ascii="Times New Roman" w:hAnsi="Times New Roman" w:cs="Times New Roman"/>
          <w:sz w:val="20"/>
          <w:szCs w:val="20"/>
        </w:rPr>
        <w:t>( my</w:t>
      </w:r>
      <w:proofErr w:type="gramEnd"/>
      <w:r w:rsidR="00933F44" w:rsidRPr="006E3E8E">
        <w:rPr>
          <w:rFonts w:ascii="Times New Roman" w:hAnsi="Times New Roman" w:cs="Times New Roman"/>
          <w:sz w:val="20"/>
          <w:szCs w:val="20"/>
        </w:rPr>
        <w:t xml:space="preserve"> underlining</w:t>
      </w:r>
      <w:r w:rsidR="00933F44" w:rsidRPr="006E3E8E">
        <w:rPr>
          <w:rFonts w:ascii="Times New Roman" w:hAnsi="Times New Roman" w:cs="Times New Roman"/>
          <w:i/>
          <w:iCs/>
          <w:sz w:val="20"/>
          <w:szCs w:val="20"/>
        </w:rPr>
        <w:t>)</w:t>
      </w:r>
      <w:r w:rsidR="00933F44" w:rsidRPr="001A333C">
        <w:rPr>
          <w:rFonts w:ascii="Times New Roman" w:hAnsi="Times New Roman" w:cs="Times New Roman"/>
          <w:i/>
          <w:iCs/>
          <w:sz w:val="20"/>
          <w:szCs w:val="20"/>
          <w:u w:val="single"/>
        </w:rPr>
        <w:t xml:space="preserve"> </w:t>
      </w:r>
    </w:p>
    <w:p w14:paraId="243D60C8" w14:textId="77777777" w:rsidR="00933F44" w:rsidRPr="001A333C" w:rsidRDefault="00933F44" w:rsidP="002671FC">
      <w:pPr>
        <w:ind w:left="2880" w:hanging="720"/>
        <w:jc w:val="both"/>
        <w:rPr>
          <w:rFonts w:ascii="Times New Roman" w:hAnsi="Times New Roman" w:cs="Times New Roman"/>
          <w:i/>
          <w:iCs/>
          <w:sz w:val="20"/>
          <w:szCs w:val="20"/>
          <w:u w:val="single"/>
        </w:rPr>
      </w:pPr>
    </w:p>
    <w:p w14:paraId="72760BEE" w14:textId="6836B3F9" w:rsidR="00491E88" w:rsidRPr="001A333C" w:rsidRDefault="002671FC" w:rsidP="002671FC">
      <w:pPr>
        <w:spacing w:line="480" w:lineRule="auto"/>
        <w:ind w:left="720" w:hanging="720"/>
        <w:jc w:val="both"/>
        <w:rPr>
          <w:rFonts w:ascii="Times New Roman" w:hAnsi="Times New Roman" w:cs="Times New Roman"/>
        </w:rPr>
      </w:pPr>
      <w:r w:rsidRPr="001A333C">
        <w:rPr>
          <w:rFonts w:ascii="Times New Roman" w:hAnsi="Times New Roman" w:cs="Times New Roman"/>
        </w:rPr>
        <w:t>[</w:t>
      </w:r>
      <w:r w:rsidR="00B23BF0">
        <w:rPr>
          <w:rFonts w:ascii="Times New Roman" w:hAnsi="Times New Roman" w:cs="Times New Roman"/>
        </w:rPr>
        <w:t>1</w:t>
      </w:r>
      <w:r w:rsidR="00BD676C">
        <w:rPr>
          <w:rFonts w:ascii="Times New Roman" w:hAnsi="Times New Roman" w:cs="Times New Roman"/>
        </w:rPr>
        <w:t>57</w:t>
      </w:r>
      <w:r w:rsidRPr="001A333C">
        <w:rPr>
          <w:rFonts w:ascii="Times New Roman" w:hAnsi="Times New Roman" w:cs="Times New Roman"/>
        </w:rPr>
        <w:t>]</w:t>
      </w:r>
      <w:r w:rsidRPr="001A333C">
        <w:rPr>
          <w:rFonts w:ascii="Times New Roman" w:hAnsi="Times New Roman" w:cs="Times New Roman"/>
        </w:rPr>
        <w:tab/>
        <w:t xml:space="preserve">Although this court has made </w:t>
      </w:r>
      <w:r w:rsidR="00933F44" w:rsidRPr="001A333C">
        <w:rPr>
          <w:rFonts w:ascii="Times New Roman" w:hAnsi="Times New Roman" w:cs="Times New Roman"/>
        </w:rPr>
        <w:t xml:space="preserve">an order that is </w:t>
      </w:r>
      <w:r w:rsidRPr="001A333C">
        <w:rPr>
          <w:rFonts w:ascii="Times New Roman" w:hAnsi="Times New Roman" w:cs="Times New Roman"/>
        </w:rPr>
        <w:t>slightly different from that proposal it is this court’s view that the joinder is necessary for its order to be implemented</w:t>
      </w:r>
      <w:r w:rsidR="00933F44" w:rsidRPr="001A333C">
        <w:rPr>
          <w:rFonts w:ascii="Times New Roman" w:hAnsi="Times New Roman" w:cs="Times New Roman"/>
        </w:rPr>
        <w:t xml:space="preserve">. </w:t>
      </w:r>
      <w:r w:rsidRPr="001A333C">
        <w:rPr>
          <w:rFonts w:ascii="Times New Roman" w:hAnsi="Times New Roman" w:cs="Times New Roman"/>
        </w:rPr>
        <w:t xml:space="preserve"> </w:t>
      </w:r>
      <w:r w:rsidR="00933F44" w:rsidRPr="001A333C">
        <w:rPr>
          <w:rFonts w:ascii="Times New Roman" w:hAnsi="Times New Roman" w:cs="Times New Roman"/>
        </w:rPr>
        <w:t>T</w:t>
      </w:r>
      <w:r w:rsidRPr="001A333C">
        <w:rPr>
          <w:rFonts w:ascii="Times New Roman" w:hAnsi="Times New Roman" w:cs="Times New Roman"/>
        </w:rPr>
        <w:t>he Trust has to be joined in order to ensure that the orders given shall benefit both the minor child and the family or the biological mother</w:t>
      </w:r>
      <w:r w:rsidR="00491E88" w:rsidRPr="001A333C">
        <w:rPr>
          <w:rFonts w:ascii="Times New Roman" w:hAnsi="Times New Roman" w:cs="Times New Roman"/>
        </w:rPr>
        <w:t xml:space="preserve"> for the child’s </w:t>
      </w:r>
      <w:proofErr w:type="gramStart"/>
      <w:r w:rsidR="00491E88" w:rsidRPr="001A333C">
        <w:rPr>
          <w:rFonts w:ascii="Times New Roman" w:hAnsi="Times New Roman" w:cs="Times New Roman"/>
        </w:rPr>
        <w:t xml:space="preserve">benefit </w:t>
      </w:r>
      <w:r w:rsidRPr="001A333C">
        <w:rPr>
          <w:rFonts w:ascii="Times New Roman" w:hAnsi="Times New Roman" w:cs="Times New Roman"/>
        </w:rPr>
        <w:t xml:space="preserve"> </w:t>
      </w:r>
      <w:r w:rsidR="00933F44" w:rsidRPr="001A333C">
        <w:rPr>
          <w:rFonts w:ascii="Times New Roman" w:hAnsi="Times New Roman" w:cs="Times New Roman"/>
        </w:rPr>
        <w:t>and</w:t>
      </w:r>
      <w:proofErr w:type="gramEnd"/>
      <w:r w:rsidR="00933F44" w:rsidRPr="001A333C">
        <w:rPr>
          <w:rFonts w:ascii="Times New Roman" w:hAnsi="Times New Roman" w:cs="Times New Roman"/>
        </w:rPr>
        <w:t xml:space="preserve"> </w:t>
      </w:r>
      <w:r w:rsidR="00491E88" w:rsidRPr="001A333C">
        <w:rPr>
          <w:rFonts w:ascii="Times New Roman" w:hAnsi="Times New Roman" w:cs="Times New Roman"/>
        </w:rPr>
        <w:t xml:space="preserve">to ensure that they </w:t>
      </w:r>
      <w:r w:rsidRPr="001A333C">
        <w:rPr>
          <w:rFonts w:ascii="Times New Roman" w:hAnsi="Times New Roman" w:cs="Times New Roman"/>
        </w:rPr>
        <w:t xml:space="preserve">are implemented without delay. Otherwise, the order cannot be sustained without </w:t>
      </w:r>
      <w:r w:rsidRPr="001A333C">
        <w:rPr>
          <w:rFonts w:ascii="Times New Roman" w:hAnsi="Times New Roman" w:cs="Times New Roman"/>
        </w:rPr>
        <w:lastRenderedPageBreak/>
        <w:t xml:space="preserve">its joinder. </w:t>
      </w:r>
      <w:r w:rsidR="00491E88" w:rsidRPr="001A333C">
        <w:rPr>
          <w:rFonts w:ascii="Times New Roman" w:hAnsi="Times New Roman" w:cs="Times New Roman"/>
        </w:rPr>
        <w:t xml:space="preserve"> In fact the child is the subject of these proceedings and the Trust was intended to safeguard the child’s </w:t>
      </w:r>
      <w:proofErr w:type="gramStart"/>
      <w:r w:rsidR="00491E88" w:rsidRPr="001A333C">
        <w:rPr>
          <w:rFonts w:ascii="Times New Roman" w:hAnsi="Times New Roman" w:cs="Times New Roman"/>
        </w:rPr>
        <w:t>interests .</w:t>
      </w:r>
      <w:proofErr w:type="gramEnd"/>
      <w:r w:rsidR="00491E88" w:rsidRPr="001A333C">
        <w:rPr>
          <w:rFonts w:ascii="Times New Roman" w:hAnsi="Times New Roman" w:cs="Times New Roman"/>
        </w:rPr>
        <w:t xml:space="preserve"> </w:t>
      </w:r>
      <w:r w:rsidRPr="001A333C">
        <w:rPr>
          <w:rFonts w:ascii="Times New Roman" w:hAnsi="Times New Roman" w:cs="Times New Roman"/>
        </w:rPr>
        <w:t>T</w:t>
      </w:r>
      <w:r w:rsidR="00A626A5" w:rsidRPr="001A333C">
        <w:rPr>
          <w:rFonts w:ascii="Times New Roman" w:hAnsi="Times New Roman" w:cs="Times New Roman"/>
        </w:rPr>
        <w:t>he</w:t>
      </w:r>
      <w:r w:rsidRPr="001A333C">
        <w:rPr>
          <w:rFonts w:ascii="Times New Roman" w:hAnsi="Times New Roman" w:cs="Times New Roman"/>
        </w:rPr>
        <w:t xml:space="preserve"> extent </w:t>
      </w:r>
      <w:r w:rsidR="00A626A5" w:rsidRPr="001A333C">
        <w:rPr>
          <w:rFonts w:ascii="Times New Roman" w:hAnsi="Times New Roman" w:cs="Times New Roman"/>
        </w:rPr>
        <w:t>of</w:t>
      </w:r>
      <w:r w:rsidRPr="001A333C">
        <w:rPr>
          <w:rFonts w:ascii="Times New Roman" w:hAnsi="Times New Roman" w:cs="Times New Roman"/>
        </w:rPr>
        <w:t xml:space="preserve"> its financial involvement relates </w:t>
      </w:r>
      <w:r w:rsidR="00A626A5" w:rsidRPr="001A333C">
        <w:rPr>
          <w:rFonts w:ascii="Times New Roman" w:hAnsi="Times New Roman" w:cs="Times New Roman"/>
        </w:rPr>
        <w:t xml:space="preserve">only </w:t>
      </w:r>
      <w:r w:rsidRPr="001A333C">
        <w:rPr>
          <w:rFonts w:ascii="Times New Roman" w:hAnsi="Times New Roman" w:cs="Times New Roman"/>
        </w:rPr>
        <w:t xml:space="preserve">to the acquisition of a rental </w:t>
      </w:r>
      <w:proofErr w:type="gramStart"/>
      <w:r w:rsidRPr="001A333C">
        <w:rPr>
          <w:rFonts w:ascii="Times New Roman" w:hAnsi="Times New Roman" w:cs="Times New Roman"/>
        </w:rPr>
        <w:t xml:space="preserve">home </w:t>
      </w:r>
      <w:r w:rsidR="00A626A5" w:rsidRPr="001A333C">
        <w:rPr>
          <w:rFonts w:ascii="Times New Roman" w:hAnsi="Times New Roman" w:cs="Times New Roman"/>
        </w:rPr>
        <w:t>,</w:t>
      </w:r>
      <w:proofErr w:type="gramEnd"/>
      <w:r w:rsidR="00A626A5" w:rsidRPr="001A333C">
        <w:rPr>
          <w:rFonts w:ascii="Times New Roman" w:hAnsi="Times New Roman" w:cs="Times New Roman"/>
        </w:rPr>
        <w:t xml:space="preserve"> caregivers and nursing services </w:t>
      </w:r>
      <w:r w:rsidRPr="001A333C">
        <w:rPr>
          <w:rFonts w:ascii="Times New Roman" w:hAnsi="Times New Roman" w:cs="Times New Roman"/>
        </w:rPr>
        <w:t xml:space="preserve">and payment of the allowance to the respondent. </w:t>
      </w:r>
      <w:r w:rsidR="00A626A5" w:rsidRPr="001A333C">
        <w:rPr>
          <w:rFonts w:ascii="Times New Roman" w:hAnsi="Times New Roman" w:cs="Times New Roman"/>
        </w:rPr>
        <w:t xml:space="preserve"> The nursing and </w:t>
      </w:r>
      <w:proofErr w:type="gramStart"/>
      <w:r w:rsidR="00A626A5" w:rsidRPr="001A333C">
        <w:rPr>
          <w:rFonts w:ascii="Times New Roman" w:hAnsi="Times New Roman" w:cs="Times New Roman"/>
        </w:rPr>
        <w:t>caregiving  services</w:t>
      </w:r>
      <w:proofErr w:type="gramEnd"/>
      <w:r w:rsidR="00A626A5" w:rsidRPr="001A333C">
        <w:rPr>
          <w:rFonts w:ascii="Times New Roman" w:hAnsi="Times New Roman" w:cs="Times New Roman"/>
        </w:rPr>
        <w:t xml:space="preserve"> were being paid for at Canaan and at Lily Kirchmann Centres</w:t>
      </w:r>
      <w:r w:rsidR="00491E88" w:rsidRPr="001A333C">
        <w:rPr>
          <w:rFonts w:ascii="Times New Roman" w:hAnsi="Times New Roman" w:cs="Times New Roman"/>
        </w:rPr>
        <w:t xml:space="preserve">. </w:t>
      </w:r>
    </w:p>
    <w:p w14:paraId="45877E7E" w14:textId="663D4FC3" w:rsidR="00A626A5" w:rsidRPr="001A333C" w:rsidRDefault="00B23BF0" w:rsidP="000A4601">
      <w:pPr>
        <w:spacing w:line="480" w:lineRule="auto"/>
        <w:ind w:left="720" w:hanging="720"/>
        <w:jc w:val="both"/>
        <w:rPr>
          <w:rFonts w:ascii="Times New Roman" w:hAnsi="Times New Roman" w:cs="Times New Roman"/>
        </w:rPr>
      </w:pPr>
      <w:r>
        <w:rPr>
          <w:rFonts w:ascii="Times New Roman" w:hAnsi="Times New Roman" w:cs="Times New Roman"/>
        </w:rPr>
        <w:t>[1</w:t>
      </w:r>
      <w:r w:rsidR="00BD676C">
        <w:rPr>
          <w:rFonts w:ascii="Times New Roman" w:hAnsi="Times New Roman" w:cs="Times New Roman"/>
        </w:rPr>
        <w:t>58</w:t>
      </w:r>
      <w:r>
        <w:rPr>
          <w:rFonts w:ascii="Times New Roman" w:hAnsi="Times New Roman" w:cs="Times New Roman"/>
        </w:rPr>
        <w:t>]</w:t>
      </w:r>
      <w:r>
        <w:rPr>
          <w:rFonts w:ascii="Times New Roman" w:hAnsi="Times New Roman" w:cs="Times New Roman"/>
        </w:rPr>
        <w:tab/>
      </w:r>
      <w:r w:rsidR="00A626A5" w:rsidRPr="001A333C">
        <w:rPr>
          <w:rFonts w:ascii="Times New Roman" w:hAnsi="Times New Roman" w:cs="Times New Roman"/>
        </w:rPr>
        <w:t xml:space="preserve">The Trust, according to Mr Adams used to pay to the respondent an allowance of R7000.00 per month which was discontinued upon removal of the child from her.  </w:t>
      </w:r>
      <w:r w:rsidR="00491E88" w:rsidRPr="001A333C">
        <w:rPr>
          <w:rFonts w:ascii="Times New Roman" w:hAnsi="Times New Roman" w:cs="Times New Roman"/>
        </w:rPr>
        <w:t xml:space="preserve"> There is no reason advanced which would justify the deprivation of the respondent of this allowance. How is she supposed to take care of her needs since she is not employed</w:t>
      </w:r>
      <w:r w:rsidR="00774446">
        <w:rPr>
          <w:rFonts w:ascii="Times New Roman" w:hAnsi="Times New Roman" w:cs="Times New Roman"/>
        </w:rPr>
        <w:t>?</w:t>
      </w:r>
      <w:r w:rsidR="00491E88" w:rsidRPr="001A333C">
        <w:rPr>
          <w:rFonts w:ascii="Times New Roman" w:hAnsi="Times New Roman" w:cs="Times New Roman"/>
        </w:rPr>
        <w:t xml:space="preserve"> She devoted her life to caring for </w:t>
      </w:r>
      <w:proofErr w:type="gramStart"/>
      <w:r w:rsidR="00491E88" w:rsidRPr="001A333C">
        <w:rPr>
          <w:rFonts w:ascii="Times New Roman" w:hAnsi="Times New Roman" w:cs="Times New Roman"/>
        </w:rPr>
        <w:t>AN .</w:t>
      </w:r>
      <w:proofErr w:type="gramEnd"/>
      <w:r w:rsidR="00491E88" w:rsidRPr="001A333C">
        <w:rPr>
          <w:rFonts w:ascii="Times New Roman" w:hAnsi="Times New Roman" w:cs="Times New Roman"/>
        </w:rPr>
        <w:t xml:space="preserve"> The position that she has been put in by the Trust of having to ask for money </w:t>
      </w:r>
      <w:r w:rsidR="0067444A" w:rsidRPr="001A333C">
        <w:rPr>
          <w:rFonts w:ascii="Times New Roman" w:hAnsi="Times New Roman" w:cs="Times New Roman"/>
        </w:rPr>
        <w:t xml:space="preserve">all the time is an affront to her dignity as a mother of the minor child and a plaintiff who made it possible for the Trust to exist in the first place. </w:t>
      </w:r>
      <w:r w:rsidR="00A626A5" w:rsidRPr="001A333C">
        <w:rPr>
          <w:rFonts w:ascii="Times New Roman" w:hAnsi="Times New Roman" w:cs="Times New Roman"/>
        </w:rPr>
        <w:t>In my view, the</w:t>
      </w:r>
      <w:r w:rsidR="002671FC" w:rsidRPr="001A333C">
        <w:rPr>
          <w:rFonts w:ascii="Times New Roman" w:hAnsi="Times New Roman" w:cs="Times New Roman"/>
        </w:rPr>
        <w:t xml:space="preserve"> Trust</w:t>
      </w:r>
      <w:r w:rsidR="00A626A5" w:rsidRPr="001A333C">
        <w:rPr>
          <w:rFonts w:ascii="Times New Roman" w:hAnsi="Times New Roman" w:cs="Times New Roman"/>
        </w:rPr>
        <w:t xml:space="preserve">, </w:t>
      </w:r>
      <w:r w:rsidR="002671FC" w:rsidRPr="001A333C">
        <w:rPr>
          <w:rFonts w:ascii="Times New Roman" w:hAnsi="Times New Roman" w:cs="Times New Roman"/>
        </w:rPr>
        <w:t>as indicated in its proposal</w:t>
      </w:r>
      <w:r w:rsidR="00A626A5" w:rsidRPr="001A333C">
        <w:rPr>
          <w:rFonts w:ascii="Times New Roman" w:hAnsi="Times New Roman" w:cs="Times New Roman"/>
        </w:rPr>
        <w:t xml:space="preserve">, </w:t>
      </w:r>
      <w:r w:rsidR="002671FC" w:rsidRPr="001A333C">
        <w:rPr>
          <w:rFonts w:ascii="Times New Roman" w:hAnsi="Times New Roman" w:cs="Times New Roman"/>
        </w:rPr>
        <w:t xml:space="preserve">directly or indirectly </w:t>
      </w:r>
      <w:r w:rsidR="00A626A5" w:rsidRPr="001A333C">
        <w:rPr>
          <w:rFonts w:ascii="Times New Roman" w:hAnsi="Times New Roman" w:cs="Times New Roman"/>
        </w:rPr>
        <w:t xml:space="preserve">consented to </w:t>
      </w:r>
      <w:proofErr w:type="gramStart"/>
      <w:r w:rsidR="00A626A5" w:rsidRPr="001A333C">
        <w:rPr>
          <w:rFonts w:ascii="Times New Roman" w:hAnsi="Times New Roman" w:cs="Times New Roman"/>
        </w:rPr>
        <w:t xml:space="preserve">be </w:t>
      </w:r>
      <w:r w:rsidR="002671FC" w:rsidRPr="001A333C">
        <w:rPr>
          <w:rFonts w:ascii="Times New Roman" w:hAnsi="Times New Roman" w:cs="Times New Roman"/>
        </w:rPr>
        <w:t xml:space="preserve"> join</w:t>
      </w:r>
      <w:r w:rsidR="00A626A5" w:rsidRPr="001A333C">
        <w:rPr>
          <w:rFonts w:ascii="Times New Roman" w:hAnsi="Times New Roman" w:cs="Times New Roman"/>
        </w:rPr>
        <w:t>ed</w:t>
      </w:r>
      <w:proofErr w:type="gramEnd"/>
      <w:r w:rsidR="00A626A5" w:rsidRPr="001A333C">
        <w:rPr>
          <w:rFonts w:ascii="Times New Roman" w:hAnsi="Times New Roman" w:cs="Times New Roman"/>
        </w:rPr>
        <w:t xml:space="preserve"> without following the formal process of joinder</w:t>
      </w:r>
      <w:r w:rsidR="0067444A" w:rsidRPr="001A333C">
        <w:rPr>
          <w:rFonts w:ascii="Times New Roman" w:hAnsi="Times New Roman" w:cs="Times New Roman"/>
        </w:rPr>
        <w:t xml:space="preserve">. </w:t>
      </w:r>
      <w:r w:rsidR="00A626A5" w:rsidRPr="001A333C">
        <w:rPr>
          <w:rFonts w:ascii="Times New Roman" w:hAnsi="Times New Roman" w:cs="Times New Roman"/>
        </w:rPr>
        <w:t xml:space="preserve">Alternatively, it waived its rights in that regard. In the further alternative it participated in the dispute and would thus not be </w:t>
      </w:r>
      <w:proofErr w:type="gramStart"/>
      <w:r w:rsidR="00A626A5" w:rsidRPr="001A333C">
        <w:rPr>
          <w:rFonts w:ascii="Times New Roman" w:hAnsi="Times New Roman" w:cs="Times New Roman"/>
        </w:rPr>
        <w:t>prejudiced  by</w:t>
      </w:r>
      <w:proofErr w:type="gramEnd"/>
      <w:r w:rsidR="00A626A5" w:rsidRPr="001A333C">
        <w:rPr>
          <w:rFonts w:ascii="Times New Roman" w:hAnsi="Times New Roman" w:cs="Times New Roman"/>
        </w:rPr>
        <w:t xml:space="preserve"> </w:t>
      </w:r>
      <w:r w:rsidR="002671FC" w:rsidRPr="001A333C">
        <w:rPr>
          <w:rFonts w:ascii="Times New Roman" w:hAnsi="Times New Roman" w:cs="Times New Roman"/>
        </w:rPr>
        <w:t>giv</w:t>
      </w:r>
      <w:r w:rsidR="0067444A" w:rsidRPr="001A333C">
        <w:rPr>
          <w:rFonts w:ascii="Times New Roman" w:hAnsi="Times New Roman" w:cs="Times New Roman"/>
        </w:rPr>
        <w:t>ing</w:t>
      </w:r>
      <w:r w:rsidR="002671FC" w:rsidRPr="001A333C">
        <w:rPr>
          <w:rFonts w:ascii="Times New Roman" w:hAnsi="Times New Roman" w:cs="Times New Roman"/>
        </w:rPr>
        <w:t xml:space="preserve"> effect to the </w:t>
      </w:r>
      <w:r w:rsidR="0067444A" w:rsidRPr="001A333C">
        <w:rPr>
          <w:rFonts w:ascii="Times New Roman" w:hAnsi="Times New Roman" w:cs="Times New Roman"/>
        </w:rPr>
        <w:t>order, where it is directed to act</w:t>
      </w:r>
      <w:r w:rsidR="002671FC" w:rsidRPr="001A333C">
        <w:rPr>
          <w:rFonts w:ascii="Times New Roman" w:hAnsi="Times New Roman" w:cs="Times New Roman"/>
        </w:rPr>
        <w:t>. In any event, the Trust with the full knowledge and its participation through Mr Adams neglected to intervene formally as it ought to have</w:t>
      </w:r>
      <w:r w:rsidR="002671FC" w:rsidRPr="001A333C">
        <w:rPr>
          <w:rStyle w:val="FootnoteReference"/>
          <w:rFonts w:ascii="Times New Roman" w:hAnsi="Times New Roman" w:cs="Times New Roman"/>
        </w:rPr>
        <w:footnoteReference w:id="27"/>
      </w:r>
      <w:r w:rsidR="002671FC" w:rsidRPr="001A333C">
        <w:rPr>
          <w:rFonts w:ascii="Times New Roman" w:hAnsi="Times New Roman" w:cs="Times New Roman"/>
        </w:rPr>
        <w:t>.</w:t>
      </w:r>
    </w:p>
    <w:p w14:paraId="6E21209A" w14:textId="77777777" w:rsidR="000A4601" w:rsidRDefault="000A4601" w:rsidP="002671FC">
      <w:pPr>
        <w:ind w:left="720" w:hanging="720"/>
        <w:jc w:val="both"/>
        <w:rPr>
          <w:rFonts w:ascii="Times New Roman" w:hAnsi="Times New Roman" w:cs="Times New Roman"/>
          <w:i/>
          <w:iCs/>
        </w:rPr>
      </w:pPr>
    </w:p>
    <w:p w14:paraId="2C728428" w14:textId="77777777" w:rsidR="009528FB" w:rsidRDefault="009528FB" w:rsidP="002671FC">
      <w:pPr>
        <w:ind w:left="720" w:hanging="720"/>
        <w:jc w:val="both"/>
        <w:rPr>
          <w:rFonts w:ascii="Times New Roman" w:hAnsi="Times New Roman" w:cs="Times New Roman"/>
          <w:i/>
          <w:iCs/>
        </w:rPr>
      </w:pPr>
    </w:p>
    <w:p w14:paraId="2B997962" w14:textId="292FDE5E" w:rsidR="002671FC" w:rsidRPr="001A333C" w:rsidRDefault="002671FC" w:rsidP="002671FC">
      <w:pPr>
        <w:ind w:left="720" w:hanging="720"/>
        <w:jc w:val="both"/>
        <w:rPr>
          <w:rFonts w:ascii="Times New Roman" w:hAnsi="Times New Roman" w:cs="Times New Roman"/>
          <w:i/>
          <w:iCs/>
        </w:rPr>
      </w:pPr>
      <w:r w:rsidRPr="001A333C">
        <w:rPr>
          <w:rFonts w:ascii="Times New Roman" w:hAnsi="Times New Roman" w:cs="Times New Roman"/>
          <w:i/>
          <w:iCs/>
        </w:rPr>
        <w:t>Removal of the current medical social worker and her replacement by a medical social worker</w:t>
      </w:r>
    </w:p>
    <w:p w14:paraId="5136CFAD" w14:textId="77777777" w:rsidR="00A626A5" w:rsidRPr="001A333C" w:rsidRDefault="00A626A5" w:rsidP="002671FC">
      <w:pPr>
        <w:ind w:left="720" w:hanging="720"/>
        <w:jc w:val="both"/>
        <w:rPr>
          <w:rFonts w:ascii="Times New Roman" w:hAnsi="Times New Roman" w:cs="Times New Roman"/>
          <w:i/>
          <w:iCs/>
        </w:rPr>
      </w:pPr>
    </w:p>
    <w:p w14:paraId="39D270F4" w14:textId="47A75927" w:rsidR="002671FC" w:rsidRDefault="002671FC" w:rsidP="000A4601">
      <w:pPr>
        <w:ind w:left="720" w:hanging="720"/>
        <w:jc w:val="both"/>
        <w:rPr>
          <w:rFonts w:ascii="Times New Roman" w:hAnsi="Times New Roman" w:cs="Times New Roman"/>
          <w:i/>
          <w:iCs/>
        </w:rPr>
      </w:pPr>
      <w:r w:rsidRPr="001A333C">
        <w:rPr>
          <w:rFonts w:ascii="Times New Roman" w:hAnsi="Times New Roman" w:cs="Times New Roman"/>
          <w:i/>
          <w:iCs/>
        </w:rPr>
        <w:t>who is conversant is IsiXhosa</w:t>
      </w:r>
    </w:p>
    <w:p w14:paraId="587ADC67" w14:textId="77777777" w:rsidR="00A3682E" w:rsidRPr="001A333C" w:rsidRDefault="00A3682E" w:rsidP="000A4601">
      <w:pPr>
        <w:ind w:left="720" w:hanging="720"/>
        <w:jc w:val="both"/>
        <w:rPr>
          <w:rFonts w:ascii="Times New Roman" w:hAnsi="Times New Roman" w:cs="Times New Roman"/>
          <w:i/>
          <w:iCs/>
        </w:rPr>
      </w:pPr>
    </w:p>
    <w:p w14:paraId="0204A208" w14:textId="44D3BF1D" w:rsidR="008B20DD" w:rsidRPr="001A333C" w:rsidRDefault="002671FC" w:rsidP="008B20DD">
      <w:pPr>
        <w:spacing w:line="480" w:lineRule="auto"/>
        <w:ind w:left="720" w:hanging="720"/>
        <w:jc w:val="both"/>
        <w:rPr>
          <w:rFonts w:ascii="Times New Roman" w:hAnsi="Times New Roman" w:cs="Times New Roman"/>
        </w:rPr>
      </w:pPr>
      <w:r w:rsidRPr="001A333C">
        <w:rPr>
          <w:rFonts w:ascii="Times New Roman" w:hAnsi="Times New Roman" w:cs="Times New Roman"/>
        </w:rPr>
        <w:t xml:space="preserve"> [</w:t>
      </w:r>
      <w:r w:rsidR="00B23BF0">
        <w:rPr>
          <w:rFonts w:ascii="Times New Roman" w:hAnsi="Times New Roman" w:cs="Times New Roman"/>
        </w:rPr>
        <w:t>1</w:t>
      </w:r>
      <w:r w:rsidR="00BD676C">
        <w:rPr>
          <w:rFonts w:ascii="Times New Roman" w:hAnsi="Times New Roman" w:cs="Times New Roman"/>
        </w:rPr>
        <w:t>59</w:t>
      </w:r>
      <w:r w:rsidRPr="001A333C">
        <w:rPr>
          <w:rFonts w:ascii="Times New Roman" w:hAnsi="Times New Roman" w:cs="Times New Roman"/>
        </w:rPr>
        <w:t>]</w:t>
      </w:r>
      <w:r w:rsidR="0067444A" w:rsidRPr="001A333C">
        <w:rPr>
          <w:rFonts w:ascii="Times New Roman" w:hAnsi="Times New Roman" w:cs="Times New Roman"/>
        </w:rPr>
        <w:t xml:space="preserve"> </w:t>
      </w:r>
      <w:r w:rsidR="008B20DD" w:rsidRPr="001A333C">
        <w:rPr>
          <w:rFonts w:ascii="Times New Roman" w:hAnsi="Times New Roman" w:cs="Times New Roman"/>
        </w:rPr>
        <w:t xml:space="preserve">   </w:t>
      </w:r>
      <w:r w:rsidR="0067444A" w:rsidRPr="001A333C">
        <w:rPr>
          <w:rFonts w:ascii="Times New Roman" w:hAnsi="Times New Roman" w:cs="Times New Roman"/>
        </w:rPr>
        <w:t xml:space="preserve">The relationship between the applicant and the respondent is acrimonious. They have called each other names.  The court is not in a position to remove the mother of the child but the case manager can appoint another person in the stead of the applicant. </w:t>
      </w:r>
    </w:p>
    <w:p w14:paraId="59441E00" w14:textId="305917EA" w:rsidR="002671FC" w:rsidRPr="001A333C" w:rsidRDefault="0067444A" w:rsidP="002671FC">
      <w:pPr>
        <w:spacing w:line="480" w:lineRule="auto"/>
        <w:ind w:left="720" w:hanging="720"/>
        <w:jc w:val="both"/>
        <w:rPr>
          <w:rFonts w:ascii="Times New Roman" w:hAnsi="Times New Roman" w:cs="Times New Roman"/>
        </w:rPr>
      </w:pPr>
      <w:r w:rsidRPr="001A333C">
        <w:rPr>
          <w:rFonts w:ascii="Times New Roman" w:hAnsi="Times New Roman" w:cs="Times New Roman"/>
        </w:rPr>
        <w:lastRenderedPageBreak/>
        <w:t>[1</w:t>
      </w:r>
      <w:r w:rsidR="00BD676C">
        <w:rPr>
          <w:rFonts w:ascii="Times New Roman" w:hAnsi="Times New Roman" w:cs="Times New Roman"/>
        </w:rPr>
        <w:t>60</w:t>
      </w:r>
      <w:r w:rsidRPr="001A333C">
        <w:rPr>
          <w:rFonts w:ascii="Times New Roman" w:hAnsi="Times New Roman" w:cs="Times New Roman"/>
        </w:rPr>
        <w:t xml:space="preserve">] </w:t>
      </w:r>
      <w:r w:rsidR="008B20DD" w:rsidRPr="001A333C">
        <w:rPr>
          <w:rFonts w:ascii="Times New Roman" w:hAnsi="Times New Roman" w:cs="Times New Roman"/>
        </w:rPr>
        <w:t xml:space="preserve">    </w:t>
      </w:r>
      <w:r w:rsidRPr="001A333C">
        <w:rPr>
          <w:rFonts w:ascii="Times New Roman" w:hAnsi="Times New Roman" w:cs="Times New Roman"/>
        </w:rPr>
        <w:t xml:space="preserve">The </w:t>
      </w:r>
      <w:proofErr w:type="gramStart"/>
      <w:r w:rsidRPr="001A333C">
        <w:rPr>
          <w:rFonts w:ascii="Times New Roman" w:hAnsi="Times New Roman" w:cs="Times New Roman"/>
        </w:rPr>
        <w:t>respondent  indicated</w:t>
      </w:r>
      <w:proofErr w:type="gramEnd"/>
      <w:r w:rsidRPr="001A333C">
        <w:rPr>
          <w:rFonts w:ascii="Times New Roman" w:hAnsi="Times New Roman" w:cs="Times New Roman"/>
        </w:rPr>
        <w:t xml:space="preserve"> to the curator that she would prefer to have matters explained to her in </w:t>
      </w:r>
      <w:proofErr w:type="spellStart"/>
      <w:r w:rsidRPr="001A333C">
        <w:rPr>
          <w:rFonts w:ascii="Times New Roman" w:hAnsi="Times New Roman" w:cs="Times New Roman"/>
          <w:i/>
          <w:iCs/>
        </w:rPr>
        <w:t>isi</w:t>
      </w:r>
      <w:proofErr w:type="spellEnd"/>
      <w:r w:rsidRPr="001A333C">
        <w:rPr>
          <w:rFonts w:ascii="Times New Roman" w:hAnsi="Times New Roman" w:cs="Times New Roman"/>
        </w:rPr>
        <w:t xml:space="preserve"> Xhosa.  She has a right </w:t>
      </w:r>
      <w:r w:rsidR="008B20DD" w:rsidRPr="001A333C">
        <w:rPr>
          <w:rFonts w:ascii="Times New Roman" w:hAnsi="Times New Roman" w:cs="Times New Roman"/>
        </w:rPr>
        <w:t>to use her language</w:t>
      </w:r>
      <w:r w:rsidR="008B20DD" w:rsidRPr="001A333C">
        <w:rPr>
          <w:rStyle w:val="FootnoteReference"/>
          <w:rFonts w:ascii="Times New Roman" w:hAnsi="Times New Roman" w:cs="Times New Roman"/>
        </w:rPr>
        <w:footnoteReference w:id="28"/>
      </w:r>
      <w:r w:rsidR="008B20DD" w:rsidRPr="001A333C">
        <w:rPr>
          <w:rFonts w:ascii="Times New Roman" w:hAnsi="Times New Roman" w:cs="Times New Roman"/>
        </w:rPr>
        <w:t xml:space="preserve"> and participate in the caring program for the child in an environment where she will able to communicate in her language with someone who is conversant in it. The language barrier has been identified by the curator as an impediment in communicating with the respondent. </w:t>
      </w:r>
    </w:p>
    <w:p w14:paraId="3003D1FC" w14:textId="77777777" w:rsidR="00A168E5" w:rsidRDefault="00D57767" w:rsidP="00D57767">
      <w:pPr>
        <w:spacing w:line="480" w:lineRule="auto"/>
        <w:ind w:left="720" w:hanging="720"/>
        <w:jc w:val="both"/>
        <w:rPr>
          <w:rFonts w:ascii="Times New Roman" w:hAnsi="Times New Roman" w:cs="Times New Roman"/>
        </w:rPr>
      </w:pPr>
      <w:r>
        <w:rPr>
          <w:rFonts w:ascii="Times New Roman" w:hAnsi="Times New Roman" w:cs="Times New Roman"/>
        </w:rPr>
        <w:t>[1</w:t>
      </w:r>
      <w:r w:rsidR="00BD676C">
        <w:rPr>
          <w:rFonts w:ascii="Times New Roman" w:hAnsi="Times New Roman" w:cs="Times New Roman"/>
        </w:rPr>
        <w:t>61</w:t>
      </w:r>
      <w:r>
        <w:rPr>
          <w:rFonts w:ascii="Times New Roman" w:hAnsi="Times New Roman" w:cs="Times New Roman"/>
        </w:rPr>
        <w:t>]</w:t>
      </w:r>
      <w:r>
        <w:rPr>
          <w:rFonts w:ascii="Times New Roman" w:hAnsi="Times New Roman" w:cs="Times New Roman"/>
        </w:rPr>
        <w:tab/>
      </w:r>
      <w:r w:rsidR="008B20DD" w:rsidRPr="001A333C">
        <w:rPr>
          <w:rFonts w:ascii="Times New Roman" w:hAnsi="Times New Roman" w:cs="Times New Roman"/>
        </w:rPr>
        <w:t xml:space="preserve">The applicant </w:t>
      </w:r>
      <w:r w:rsidR="00EE3C40" w:rsidRPr="001A333C">
        <w:rPr>
          <w:rFonts w:ascii="Times New Roman" w:hAnsi="Times New Roman" w:cs="Times New Roman"/>
        </w:rPr>
        <w:t xml:space="preserve">continues to expect the respondent to stay over at the Lily Kirchmann because a bed is provided for her there.  Despite having been advised by Dr Miles that the respondent would like to have the child over for the </w:t>
      </w:r>
      <w:r w:rsidRPr="001A333C">
        <w:rPr>
          <w:rFonts w:ascii="Times New Roman" w:hAnsi="Times New Roman" w:cs="Times New Roman"/>
        </w:rPr>
        <w:t>weekends,</w:t>
      </w:r>
      <w:r w:rsidR="00EE3C40" w:rsidRPr="001A333C">
        <w:rPr>
          <w:rFonts w:ascii="Times New Roman" w:hAnsi="Times New Roman" w:cs="Times New Roman"/>
        </w:rPr>
        <w:t xml:space="preserve"> she </w:t>
      </w:r>
      <w:r w:rsidR="00774446">
        <w:rPr>
          <w:rFonts w:ascii="Times New Roman" w:hAnsi="Times New Roman" w:cs="Times New Roman"/>
        </w:rPr>
        <w:t>did</w:t>
      </w:r>
      <w:r w:rsidR="00EE3C40" w:rsidRPr="001A333C">
        <w:rPr>
          <w:rFonts w:ascii="Times New Roman" w:hAnsi="Times New Roman" w:cs="Times New Roman"/>
        </w:rPr>
        <w:t xml:space="preserve"> not ma</w:t>
      </w:r>
      <w:r w:rsidR="00774446">
        <w:rPr>
          <w:rFonts w:ascii="Times New Roman" w:hAnsi="Times New Roman" w:cs="Times New Roman"/>
        </w:rPr>
        <w:t>k</w:t>
      </w:r>
      <w:r w:rsidR="00EE3C40" w:rsidRPr="001A333C">
        <w:rPr>
          <w:rFonts w:ascii="Times New Roman" w:hAnsi="Times New Roman" w:cs="Times New Roman"/>
        </w:rPr>
        <w:t xml:space="preserve">e any effort to entertain that suggestion.  The suggestion by her that if the child is returned to the respondent she would likely die and suffer neglect in circumstances where the finding of neglect was not conclusive, demonstrates </w:t>
      </w:r>
      <w:r w:rsidR="00234F02">
        <w:rPr>
          <w:rFonts w:ascii="Times New Roman" w:hAnsi="Times New Roman" w:cs="Times New Roman"/>
        </w:rPr>
        <w:t xml:space="preserve">her </w:t>
      </w:r>
      <w:r w:rsidR="00463E48">
        <w:rPr>
          <w:rFonts w:ascii="Times New Roman" w:hAnsi="Times New Roman" w:cs="Times New Roman"/>
        </w:rPr>
        <w:t xml:space="preserve">unfavourable </w:t>
      </w:r>
      <w:r w:rsidR="00234F02">
        <w:rPr>
          <w:rFonts w:ascii="Times New Roman" w:hAnsi="Times New Roman" w:cs="Times New Roman"/>
        </w:rPr>
        <w:t xml:space="preserve">attitude </w:t>
      </w:r>
      <w:r w:rsidR="00463E48">
        <w:rPr>
          <w:rFonts w:ascii="Times New Roman" w:hAnsi="Times New Roman" w:cs="Times New Roman"/>
        </w:rPr>
        <w:t xml:space="preserve">towards </w:t>
      </w:r>
      <w:r w:rsidR="00EE3C40" w:rsidRPr="001A333C">
        <w:rPr>
          <w:rFonts w:ascii="Times New Roman" w:hAnsi="Times New Roman" w:cs="Times New Roman"/>
        </w:rPr>
        <w:t xml:space="preserve">the respondent.  </w:t>
      </w:r>
      <w:r w:rsidR="00774446">
        <w:rPr>
          <w:rFonts w:ascii="Times New Roman" w:hAnsi="Times New Roman" w:cs="Times New Roman"/>
        </w:rPr>
        <w:t xml:space="preserve"> </w:t>
      </w:r>
    </w:p>
    <w:p w14:paraId="0B08A0FF" w14:textId="77777777" w:rsidR="00E14F28" w:rsidRDefault="00A168E5" w:rsidP="00D57767">
      <w:pPr>
        <w:spacing w:line="480" w:lineRule="auto"/>
        <w:ind w:left="720" w:hanging="720"/>
        <w:jc w:val="both"/>
        <w:rPr>
          <w:rFonts w:ascii="Times New Roman" w:hAnsi="Times New Roman" w:cs="Times New Roman"/>
        </w:rPr>
      </w:pPr>
      <w:r>
        <w:rPr>
          <w:rFonts w:ascii="Times New Roman" w:hAnsi="Times New Roman" w:cs="Times New Roman"/>
        </w:rPr>
        <w:t>[162]</w:t>
      </w:r>
      <w:r>
        <w:rPr>
          <w:rFonts w:ascii="Times New Roman" w:hAnsi="Times New Roman" w:cs="Times New Roman"/>
        </w:rPr>
        <w:tab/>
      </w:r>
      <w:r w:rsidR="00774446">
        <w:rPr>
          <w:rFonts w:ascii="Times New Roman" w:hAnsi="Times New Roman" w:cs="Times New Roman"/>
        </w:rPr>
        <w:t xml:space="preserve">The respondent herself has stated that she resents the applicant and has decided not to communicate with her further. </w:t>
      </w:r>
      <w:r w:rsidR="00EE3C40" w:rsidRPr="001A333C">
        <w:rPr>
          <w:rFonts w:ascii="Times New Roman" w:hAnsi="Times New Roman" w:cs="Times New Roman"/>
        </w:rPr>
        <w:t xml:space="preserve">As a professional she has become personally involved in the matter </w:t>
      </w:r>
      <w:r w:rsidR="006E769B" w:rsidRPr="001A333C">
        <w:rPr>
          <w:rFonts w:ascii="Times New Roman" w:hAnsi="Times New Roman" w:cs="Times New Roman"/>
        </w:rPr>
        <w:t>by,</w:t>
      </w:r>
      <w:r w:rsidR="00EE3C40" w:rsidRPr="001A333C">
        <w:rPr>
          <w:rFonts w:ascii="Times New Roman" w:hAnsi="Times New Roman" w:cs="Times New Roman"/>
        </w:rPr>
        <w:t xml:space="preserve"> </w:t>
      </w:r>
      <w:r w:rsidR="00EE3C40" w:rsidRPr="00774446">
        <w:rPr>
          <w:rFonts w:ascii="Times New Roman" w:hAnsi="Times New Roman" w:cs="Times New Roman"/>
          <w:i/>
          <w:iCs/>
        </w:rPr>
        <w:t xml:space="preserve">inter </w:t>
      </w:r>
      <w:r w:rsidR="00DC3342" w:rsidRPr="00774446">
        <w:rPr>
          <w:rFonts w:ascii="Times New Roman" w:hAnsi="Times New Roman" w:cs="Times New Roman"/>
          <w:i/>
          <w:iCs/>
        </w:rPr>
        <w:t>alia</w:t>
      </w:r>
      <w:r w:rsidR="00DC3342" w:rsidRPr="001A333C">
        <w:rPr>
          <w:rFonts w:ascii="Times New Roman" w:hAnsi="Times New Roman" w:cs="Times New Roman"/>
        </w:rPr>
        <w:t>, seeking</w:t>
      </w:r>
      <w:r w:rsidR="00EE3C40" w:rsidRPr="001A333C">
        <w:rPr>
          <w:rFonts w:ascii="Times New Roman" w:hAnsi="Times New Roman" w:cs="Times New Roman"/>
        </w:rPr>
        <w:t xml:space="preserve"> to terminate parental rights of the respondent</w:t>
      </w:r>
      <w:r w:rsidR="00DD52C4" w:rsidRPr="001A333C">
        <w:rPr>
          <w:rFonts w:ascii="Times New Roman" w:hAnsi="Times New Roman" w:cs="Times New Roman"/>
        </w:rPr>
        <w:t xml:space="preserve"> and be the person responsible to exercise those </w:t>
      </w:r>
      <w:proofErr w:type="gramStart"/>
      <w:r w:rsidR="00DD52C4" w:rsidRPr="001A333C">
        <w:rPr>
          <w:rFonts w:ascii="Times New Roman" w:hAnsi="Times New Roman" w:cs="Times New Roman"/>
        </w:rPr>
        <w:t>rights</w:t>
      </w:r>
      <w:r w:rsidR="00774446">
        <w:rPr>
          <w:rFonts w:ascii="Times New Roman" w:hAnsi="Times New Roman" w:cs="Times New Roman"/>
        </w:rPr>
        <w:t xml:space="preserve"> ;</w:t>
      </w:r>
      <w:proofErr w:type="gramEnd"/>
      <w:r w:rsidR="00774446">
        <w:rPr>
          <w:rFonts w:ascii="Times New Roman" w:hAnsi="Times New Roman" w:cs="Times New Roman"/>
        </w:rPr>
        <w:t xml:space="preserve"> and applying for the appointment of the curator in total disregard of the respondent as the biological mother of the child.</w:t>
      </w:r>
    </w:p>
    <w:p w14:paraId="312A616F" w14:textId="66A6B1C3" w:rsidR="00EE3C40" w:rsidRPr="001A333C" w:rsidRDefault="00E14F28" w:rsidP="00D57767">
      <w:pPr>
        <w:spacing w:line="480" w:lineRule="auto"/>
        <w:ind w:left="720" w:hanging="720"/>
        <w:jc w:val="both"/>
        <w:rPr>
          <w:rFonts w:ascii="Times New Roman" w:hAnsi="Times New Roman" w:cs="Times New Roman"/>
        </w:rPr>
      </w:pPr>
      <w:r>
        <w:rPr>
          <w:rFonts w:ascii="Times New Roman" w:hAnsi="Times New Roman" w:cs="Times New Roman"/>
        </w:rPr>
        <w:t>[163]</w:t>
      </w:r>
      <w:r>
        <w:rPr>
          <w:rFonts w:ascii="Times New Roman" w:hAnsi="Times New Roman" w:cs="Times New Roman"/>
        </w:rPr>
        <w:tab/>
      </w:r>
      <w:r w:rsidR="00774446">
        <w:rPr>
          <w:rFonts w:ascii="Times New Roman" w:hAnsi="Times New Roman" w:cs="Times New Roman"/>
        </w:rPr>
        <w:t xml:space="preserve">The applicant has no legal entitlement to deal with the child </w:t>
      </w:r>
      <w:r w:rsidR="009529D5">
        <w:rPr>
          <w:rFonts w:ascii="Times New Roman" w:hAnsi="Times New Roman" w:cs="Times New Roman"/>
        </w:rPr>
        <w:t xml:space="preserve">in the </w:t>
      </w:r>
      <w:proofErr w:type="spellStart"/>
      <w:r w:rsidR="009529D5">
        <w:rPr>
          <w:rFonts w:ascii="Times New Roman" w:hAnsi="Times New Roman" w:cs="Times New Roman"/>
        </w:rPr>
        <w:t>circmstances</w:t>
      </w:r>
      <w:proofErr w:type="spellEnd"/>
      <w:r w:rsidR="009529D5">
        <w:rPr>
          <w:rFonts w:ascii="Times New Roman" w:hAnsi="Times New Roman" w:cs="Times New Roman"/>
        </w:rPr>
        <w:t xml:space="preserve"> where the relationship between her and the mother of the child </w:t>
      </w:r>
      <w:r w:rsidR="00F33985">
        <w:rPr>
          <w:rFonts w:ascii="Times New Roman" w:hAnsi="Times New Roman" w:cs="Times New Roman"/>
        </w:rPr>
        <w:t xml:space="preserve">is not good. In any event, on the facts before this court </w:t>
      </w:r>
      <w:r w:rsidR="00A94116">
        <w:rPr>
          <w:rFonts w:ascii="Times New Roman" w:hAnsi="Times New Roman" w:cs="Times New Roman"/>
        </w:rPr>
        <w:t xml:space="preserve">an inescapable conclusion is </w:t>
      </w:r>
      <w:proofErr w:type="gramStart"/>
      <w:r w:rsidR="00A94116">
        <w:rPr>
          <w:rFonts w:ascii="Times New Roman" w:hAnsi="Times New Roman" w:cs="Times New Roman"/>
        </w:rPr>
        <w:t xml:space="preserve">that </w:t>
      </w:r>
      <w:r w:rsidR="00774446">
        <w:rPr>
          <w:rFonts w:ascii="Times New Roman" w:hAnsi="Times New Roman" w:cs="Times New Roman"/>
        </w:rPr>
        <w:t xml:space="preserve"> her</w:t>
      </w:r>
      <w:proofErr w:type="gramEnd"/>
      <w:r w:rsidR="00774446">
        <w:rPr>
          <w:rFonts w:ascii="Times New Roman" w:hAnsi="Times New Roman" w:cs="Times New Roman"/>
        </w:rPr>
        <w:t xml:space="preserve"> </w:t>
      </w:r>
      <w:r w:rsidR="00A94116">
        <w:rPr>
          <w:rFonts w:ascii="Times New Roman" w:hAnsi="Times New Roman" w:cs="Times New Roman"/>
        </w:rPr>
        <w:t xml:space="preserve">continued </w:t>
      </w:r>
      <w:r w:rsidR="00774446">
        <w:rPr>
          <w:rFonts w:ascii="Times New Roman" w:hAnsi="Times New Roman" w:cs="Times New Roman"/>
        </w:rPr>
        <w:t>involvement</w:t>
      </w:r>
      <w:r w:rsidR="00A94116">
        <w:rPr>
          <w:rFonts w:ascii="Times New Roman" w:hAnsi="Times New Roman" w:cs="Times New Roman"/>
        </w:rPr>
        <w:t xml:space="preserve"> with </w:t>
      </w:r>
      <w:r w:rsidR="00C81F1F">
        <w:rPr>
          <w:rFonts w:ascii="Times New Roman" w:hAnsi="Times New Roman" w:cs="Times New Roman"/>
        </w:rPr>
        <w:t>matters affecting the respondent’s child</w:t>
      </w:r>
      <w:r w:rsidR="00774446">
        <w:rPr>
          <w:rFonts w:ascii="Times New Roman" w:hAnsi="Times New Roman" w:cs="Times New Roman"/>
        </w:rPr>
        <w:t xml:space="preserve"> will not restore harmony to the family. </w:t>
      </w:r>
    </w:p>
    <w:p w14:paraId="4CB9CBDF" w14:textId="513B4857" w:rsidR="00DD52C4" w:rsidRPr="001A333C" w:rsidRDefault="008B20DD" w:rsidP="002671FC">
      <w:pPr>
        <w:spacing w:line="480" w:lineRule="auto"/>
        <w:ind w:left="720" w:hanging="720"/>
        <w:jc w:val="both"/>
        <w:rPr>
          <w:rFonts w:ascii="Times New Roman" w:hAnsi="Times New Roman" w:cs="Times New Roman"/>
        </w:rPr>
      </w:pPr>
      <w:r w:rsidRPr="001A333C">
        <w:rPr>
          <w:rFonts w:ascii="Times New Roman" w:hAnsi="Times New Roman" w:cs="Times New Roman"/>
        </w:rPr>
        <w:t xml:space="preserve"> </w:t>
      </w:r>
      <w:r w:rsidR="00EE3C40" w:rsidRPr="001A333C">
        <w:rPr>
          <w:rFonts w:ascii="Times New Roman" w:hAnsi="Times New Roman" w:cs="Times New Roman"/>
        </w:rPr>
        <w:t>[1</w:t>
      </w:r>
      <w:r w:rsidR="00BD676C">
        <w:rPr>
          <w:rFonts w:ascii="Times New Roman" w:hAnsi="Times New Roman" w:cs="Times New Roman"/>
        </w:rPr>
        <w:t>6</w:t>
      </w:r>
      <w:r w:rsidR="00EB1FBD">
        <w:rPr>
          <w:rFonts w:ascii="Times New Roman" w:hAnsi="Times New Roman" w:cs="Times New Roman"/>
        </w:rPr>
        <w:t>4</w:t>
      </w:r>
      <w:r w:rsidR="006E769B">
        <w:rPr>
          <w:rFonts w:ascii="Times New Roman" w:hAnsi="Times New Roman" w:cs="Times New Roman"/>
        </w:rPr>
        <w:t>]</w:t>
      </w:r>
      <w:r w:rsidR="00EE3C40" w:rsidRPr="001A333C">
        <w:rPr>
          <w:rFonts w:ascii="Times New Roman" w:hAnsi="Times New Roman" w:cs="Times New Roman"/>
        </w:rPr>
        <w:t xml:space="preserve">   </w:t>
      </w:r>
      <w:r w:rsidRPr="001A333C">
        <w:rPr>
          <w:rFonts w:ascii="Times New Roman" w:hAnsi="Times New Roman" w:cs="Times New Roman"/>
        </w:rPr>
        <w:t xml:space="preserve">In order to create a conducive </w:t>
      </w:r>
      <w:r w:rsidR="00DD52C4" w:rsidRPr="001A333C">
        <w:rPr>
          <w:rFonts w:ascii="Times New Roman" w:hAnsi="Times New Roman" w:cs="Times New Roman"/>
        </w:rPr>
        <w:t xml:space="preserve">palliative </w:t>
      </w:r>
      <w:r w:rsidRPr="001A333C">
        <w:rPr>
          <w:rFonts w:ascii="Times New Roman" w:hAnsi="Times New Roman" w:cs="Times New Roman"/>
        </w:rPr>
        <w:t xml:space="preserve">environment for the minor child </w:t>
      </w:r>
      <w:r w:rsidR="00DD52C4" w:rsidRPr="001A333C">
        <w:rPr>
          <w:rFonts w:ascii="Times New Roman" w:hAnsi="Times New Roman" w:cs="Times New Roman"/>
        </w:rPr>
        <w:t xml:space="preserve">it </w:t>
      </w:r>
      <w:r w:rsidRPr="001A333C">
        <w:rPr>
          <w:rFonts w:ascii="Times New Roman" w:hAnsi="Times New Roman" w:cs="Times New Roman"/>
        </w:rPr>
        <w:t xml:space="preserve">would be in the best interests of the minor child if the applicant is replaced with another medical </w:t>
      </w:r>
      <w:r w:rsidRPr="001A333C">
        <w:rPr>
          <w:rFonts w:ascii="Times New Roman" w:hAnsi="Times New Roman" w:cs="Times New Roman"/>
        </w:rPr>
        <w:lastRenderedPageBreak/>
        <w:t xml:space="preserve">social worker who will work closely with the </w:t>
      </w:r>
      <w:r w:rsidR="00EE3C40" w:rsidRPr="001A333C">
        <w:rPr>
          <w:rFonts w:ascii="Times New Roman" w:hAnsi="Times New Roman" w:cs="Times New Roman"/>
        </w:rPr>
        <w:t xml:space="preserve">respondent and be able to communicate with her meaningfully in isiXhosa. </w:t>
      </w:r>
    </w:p>
    <w:p w14:paraId="5FA2F49A" w14:textId="284809DE" w:rsidR="008B20DD" w:rsidRPr="001A333C" w:rsidRDefault="00DD52C4" w:rsidP="002671FC">
      <w:pPr>
        <w:spacing w:line="480" w:lineRule="auto"/>
        <w:ind w:left="720" w:hanging="720"/>
        <w:jc w:val="both"/>
        <w:rPr>
          <w:rFonts w:ascii="Times New Roman" w:hAnsi="Times New Roman" w:cs="Times New Roman"/>
          <w:lang w:val="en-US"/>
        </w:rPr>
      </w:pPr>
      <w:r w:rsidRPr="001A333C">
        <w:rPr>
          <w:rFonts w:ascii="Times New Roman" w:hAnsi="Times New Roman" w:cs="Times New Roman"/>
        </w:rPr>
        <w:t>[1</w:t>
      </w:r>
      <w:r w:rsidR="00F80193">
        <w:rPr>
          <w:rFonts w:ascii="Times New Roman" w:hAnsi="Times New Roman" w:cs="Times New Roman"/>
        </w:rPr>
        <w:t>6</w:t>
      </w:r>
      <w:r w:rsidR="00EB1FBD">
        <w:rPr>
          <w:rFonts w:ascii="Times New Roman" w:hAnsi="Times New Roman" w:cs="Times New Roman"/>
        </w:rPr>
        <w:t>5</w:t>
      </w:r>
      <w:r w:rsidRPr="001A333C">
        <w:rPr>
          <w:rFonts w:ascii="Times New Roman" w:hAnsi="Times New Roman" w:cs="Times New Roman"/>
        </w:rPr>
        <w:t xml:space="preserve">] </w:t>
      </w:r>
      <w:r w:rsidR="006B6A19">
        <w:rPr>
          <w:rFonts w:ascii="Times New Roman" w:hAnsi="Times New Roman" w:cs="Times New Roman"/>
        </w:rPr>
        <w:tab/>
      </w:r>
      <w:r w:rsidRPr="001A333C">
        <w:rPr>
          <w:rFonts w:ascii="Times New Roman" w:hAnsi="Times New Roman" w:cs="Times New Roman"/>
        </w:rPr>
        <w:t xml:space="preserve">There was no need to hear her on this issue because </w:t>
      </w:r>
      <w:r w:rsidRPr="001A333C">
        <w:rPr>
          <w:rFonts w:ascii="Times New Roman" w:hAnsi="Times New Roman" w:cs="Times New Roman"/>
          <w:lang w:val="en-US"/>
        </w:rPr>
        <w:t xml:space="preserve">she informed the </w:t>
      </w:r>
      <w:r w:rsidRPr="004707FC">
        <w:rPr>
          <w:rFonts w:ascii="Times New Roman" w:hAnsi="Times New Roman" w:cs="Times New Roman"/>
          <w:i/>
          <w:iCs/>
          <w:lang w:val="en-US"/>
        </w:rPr>
        <w:t>curator</w:t>
      </w:r>
      <w:r w:rsidRPr="001A333C">
        <w:rPr>
          <w:rFonts w:ascii="Times New Roman" w:hAnsi="Times New Roman" w:cs="Times New Roman"/>
          <w:lang w:val="en-US"/>
        </w:rPr>
        <w:t xml:space="preserve"> </w:t>
      </w:r>
      <w:r w:rsidRPr="001A333C">
        <w:rPr>
          <w:rFonts w:ascii="Times New Roman" w:hAnsi="Times New Roman" w:cs="Times New Roman"/>
          <w:i/>
          <w:iCs/>
          <w:lang w:val="en-US"/>
        </w:rPr>
        <w:t>ad litem</w:t>
      </w:r>
      <w:r w:rsidRPr="001A333C">
        <w:rPr>
          <w:rFonts w:ascii="Times New Roman" w:hAnsi="Times New Roman" w:cs="Times New Roman"/>
          <w:lang w:val="en-US"/>
        </w:rPr>
        <w:t xml:space="preserve"> that it made no difference at all whom the Trust pays to ensure that the minor is cared for – as long as she is adequately cared for.</w:t>
      </w:r>
    </w:p>
    <w:p w14:paraId="306F7F3E" w14:textId="77777777" w:rsidR="005F0212" w:rsidRPr="001A333C" w:rsidRDefault="005F0212" w:rsidP="002671FC">
      <w:pPr>
        <w:spacing w:line="480" w:lineRule="auto"/>
        <w:ind w:left="720" w:hanging="720"/>
        <w:jc w:val="both"/>
        <w:rPr>
          <w:rFonts w:ascii="Times New Roman" w:hAnsi="Times New Roman" w:cs="Times New Roman"/>
          <w:lang w:val="en-US"/>
        </w:rPr>
      </w:pPr>
    </w:p>
    <w:p w14:paraId="1CE9ADB6" w14:textId="77777777" w:rsidR="00D93B1A" w:rsidRDefault="00D93B1A" w:rsidP="002671FC">
      <w:pPr>
        <w:spacing w:line="480" w:lineRule="auto"/>
        <w:ind w:left="720" w:hanging="720"/>
        <w:jc w:val="both"/>
        <w:rPr>
          <w:rFonts w:ascii="Times New Roman" w:hAnsi="Times New Roman" w:cs="Times New Roman"/>
          <w:b/>
          <w:bCs/>
          <w:lang w:val="en-US"/>
        </w:rPr>
      </w:pPr>
    </w:p>
    <w:p w14:paraId="4350E9B4" w14:textId="4DBFBDFE" w:rsidR="005F0212" w:rsidRPr="001A333C" w:rsidRDefault="00307100" w:rsidP="00104966">
      <w:pPr>
        <w:spacing w:line="480" w:lineRule="auto"/>
        <w:ind w:left="720" w:hanging="720"/>
        <w:jc w:val="both"/>
        <w:rPr>
          <w:rFonts w:ascii="Times New Roman" w:hAnsi="Times New Roman" w:cs="Times New Roman"/>
          <w:lang w:val="en-US"/>
        </w:rPr>
      </w:pPr>
      <w:r>
        <w:rPr>
          <w:rFonts w:ascii="Times New Roman" w:hAnsi="Times New Roman" w:cs="Times New Roman"/>
          <w:lang w:val="en-US"/>
        </w:rPr>
        <w:t>[1</w:t>
      </w:r>
      <w:r w:rsidR="00F80193">
        <w:rPr>
          <w:rFonts w:ascii="Times New Roman" w:hAnsi="Times New Roman" w:cs="Times New Roman"/>
          <w:lang w:val="en-US"/>
        </w:rPr>
        <w:t>6</w:t>
      </w:r>
      <w:r w:rsidR="00BD5942">
        <w:rPr>
          <w:rFonts w:ascii="Times New Roman" w:hAnsi="Times New Roman" w:cs="Times New Roman"/>
          <w:lang w:val="en-US"/>
        </w:rPr>
        <w:t>6</w:t>
      </w:r>
      <w:r>
        <w:rPr>
          <w:rFonts w:ascii="Times New Roman" w:hAnsi="Times New Roman" w:cs="Times New Roman"/>
          <w:lang w:val="en-US"/>
        </w:rPr>
        <w:t>]</w:t>
      </w:r>
      <w:r>
        <w:rPr>
          <w:rFonts w:ascii="Times New Roman" w:hAnsi="Times New Roman" w:cs="Times New Roman"/>
          <w:lang w:val="en-US"/>
        </w:rPr>
        <w:tab/>
      </w:r>
      <w:r w:rsidR="00F21750" w:rsidRPr="001A333C">
        <w:rPr>
          <w:rFonts w:ascii="Times New Roman" w:hAnsi="Times New Roman" w:cs="Times New Roman"/>
          <w:lang w:val="en-US"/>
        </w:rPr>
        <w:t>I</w:t>
      </w:r>
      <w:r w:rsidR="005F0212" w:rsidRPr="001A333C">
        <w:rPr>
          <w:rFonts w:ascii="Times New Roman" w:hAnsi="Times New Roman" w:cs="Times New Roman"/>
          <w:lang w:val="en-US"/>
        </w:rPr>
        <w:t xml:space="preserve"> </w:t>
      </w:r>
      <w:r w:rsidR="00F21750" w:rsidRPr="001A333C">
        <w:rPr>
          <w:rFonts w:ascii="Times New Roman" w:hAnsi="Times New Roman" w:cs="Times New Roman"/>
          <w:lang w:val="en-US"/>
        </w:rPr>
        <w:t xml:space="preserve">accordingly </w:t>
      </w:r>
      <w:r w:rsidR="00767E18">
        <w:rPr>
          <w:rFonts w:ascii="Times New Roman" w:hAnsi="Times New Roman" w:cs="Times New Roman"/>
          <w:lang w:val="en-US"/>
        </w:rPr>
        <w:t xml:space="preserve">intend to </w:t>
      </w:r>
      <w:r w:rsidR="00BD5942">
        <w:rPr>
          <w:rFonts w:ascii="Times New Roman" w:hAnsi="Times New Roman" w:cs="Times New Roman"/>
          <w:lang w:val="en-US"/>
        </w:rPr>
        <w:t>amend the Supervisory Order</w:t>
      </w:r>
      <w:r w:rsidR="00A73DFD">
        <w:rPr>
          <w:rFonts w:ascii="Times New Roman" w:hAnsi="Times New Roman" w:cs="Times New Roman"/>
          <w:lang w:val="en-US"/>
        </w:rPr>
        <w:t xml:space="preserve"> by adding to it paragraphs 16 to 20 </w:t>
      </w:r>
      <w:r w:rsidR="00767E18">
        <w:rPr>
          <w:rFonts w:ascii="Times New Roman" w:hAnsi="Times New Roman" w:cs="Times New Roman"/>
          <w:lang w:val="en-US"/>
        </w:rPr>
        <w:t xml:space="preserve">in the </w:t>
      </w:r>
      <w:r w:rsidR="00F21750" w:rsidRPr="001A333C">
        <w:rPr>
          <w:rFonts w:ascii="Times New Roman" w:hAnsi="Times New Roman" w:cs="Times New Roman"/>
          <w:lang w:val="en-US"/>
        </w:rPr>
        <w:t xml:space="preserve">following </w:t>
      </w:r>
      <w:r w:rsidR="00767E18">
        <w:rPr>
          <w:rFonts w:ascii="Times New Roman" w:hAnsi="Times New Roman" w:cs="Times New Roman"/>
          <w:lang w:val="en-US"/>
        </w:rPr>
        <w:t>terms</w:t>
      </w:r>
      <w:r w:rsidR="00331D5D">
        <w:rPr>
          <w:rFonts w:ascii="Times New Roman" w:hAnsi="Times New Roman" w:cs="Times New Roman"/>
          <w:lang w:val="en-US"/>
        </w:rPr>
        <w:t>:</w:t>
      </w:r>
      <w:r w:rsidR="00213C80">
        <w:rPr>
          <w:rFonts w:ascii="Times New Roman" w:hAnsi="Times New Roman" w:cs="Times New Roman"/>
          <w:lang w:val="en-US"/>
        </w:rPr>
        <w:t xml:space="preserve"> </w:t>
      </w:r>
    </w:p>
    <w:p w14:paraId="19EE034C" w14:textId="1CC334D7" w:rsidR="008D5416" w:rsidRPr="001B269F" w:rsidRDefault="00D05E33" w:rsidP="00D05E33">
      <w:pPr>
        <w:pStyle w:val="ListParagraph"/>
        <w:spacing w:after="160" w:line="480" w:lineRule="auto"/>
        <w:ind w:left="1418" w:hanging="698"/>
        <w:jc w:val="both"/>
        <w:rPr>
          <w:rFonts w:ascii="Times New Roman" w:hAnsi="Times New Roman" w:cs="Times New Roman"/>
        </w:rPr>
      </w:pPr>
      <w:r>
        <w:rPr>
          <w:rFonts w:ascii="Times New Roman" w:hAnsi="Times New Roman" w:cs="Times New Roman"/>
        </w:rPr>
        <w:t>“16.</w:t>
      </w:r>
      <w:r>
        <w:rPr>
          <w:rFonts w:ascii="Times New Roman" w:hAnsi="Times New Roman" w:cs="Times New Roman"/>
        </w:rPr>
        <w:tab/>
      </w:r>
      <w:r w:rsidR="00213C80" w:rsidRPr="001B269F">
        <w:rPr>
          <w:rFonts w:ascii="Times New Roman" w:hAnsi="Times New Roman" w:cs="Times New Roman"/>
        </w:rPr>
        <w:t>The Supervisory Order of 11 April 2024 is incorporated herein in full</w:t>
      </w:r>
      <w:r w:rsidR="008D5416" w:rsidRPr="001B269F">
        <w:rPr>
          <w:rFonts w:ascii="Times New Roman" w:hAnsi="Times New Roman" w:cs="Times New Roman"/>
        </w:rPr>
        <w:t xml:space="preserve"> as paragraphs 1 </w:t>
      </w:r>
      <w:proofErr w:type="gramStart"/>
      <w:r w:rsidR="008D5416" w:rsidRPr="001B269F">
        <w:rPr>
          <w:rFonts w:ascii="Times New Roman" w:hAnsi="Times New Roman" w:cs="Times New Roman"/>
        </w:rPr>
        <w:t>to  15</w:t>
      </w:r>
      <w:proofErr w:type="gramEnd"/>
      <w:r w:rsidR="00296C5D" w:rsidRPr="001B269F">
        <w:rPr>
          <w:rFonts w:ascii="Times New Roman" w:hAnsi="Times New Roman" w:cs="Times New Roman"/>
        </w:rPr>
        <w:t xml:space="preserve"> and is amended by incorporating </w:t>
      </w:r>
      <w:r w:rsidR="00F01942">
        <w:rPr>
          <w:rFonts w:ascii="Times New Roman" w:hAnsi="Times New Roman" w:cs="Times New Roman"/>
        </w:rPr>
        <w:t xml:space="preserve">further </w:t>
      </w:r>
      <w:r w:rsidR="00296C5D" w:rsidRPr="001B269F">
        <w:rPr>
          <w:rFonts w:ascii="Times New Roman" w:hAnsi="Times New Roman" w:cs="Times New Roman"/>
        </w:rPr>
        <w:t>Orders 1</w:t>
      </w:r>
      <w:r w:rsidR="00F01942">
        <w:rPr>
          <w:rFonts w:ascii="Times New Roman" w:hAnsi="Times New Roman" w:cs="Times New Roman"/>
        </w:rPr>
        <w:t>6</w:t>
      </w:r>
      <w:r w:rsidR="00296C5D" w:rsidRPr="001B269F">
        <w:rPr>
          <w:rFonts w:ascii="Times New Roman" w:hAnsi="Times New Roman" w:cs="Times New Roman"/>
        </w:rPr>
        <w:t xml:space="preserve"> to </w:t>
      </w:r>
      <w:r w:rsidR="001B269F" w:rsidRPr="001B269F">
        <w:rPr>
          <w:rFonts w:ascii="Times New Roman" w:hAnsi="Times New Roman" w:cs="Times New Roman"/>
        </w:rPr>
        <w:t>20</w:t>
      </w:r>
      <w:r w:rsidR="00296C5D" w:rsidRPr="001B269F">
        <w:rPr>
          <w:rFonts w:ascii="Times New Roman" w:hAnsi="Times New Roman" w:cs="Times New Roman"/>
        </w:rPr>
        <w:t xml:space="preserve"> as follows: </w:t>
      </w:r>
    </w:p>
    <w:p w14:paraId="05A2110C" w14:textId="0D8DDDE9" w:rsidR="00213C80" w:rsidRPr="000203E2" w:rsidRDefault="000203E2" w:rsidP="000203E2">
      <w:pPr>
        <w:spacing w:after="160" w:line="480" w:lineRule="auto"/>
        <w:ind w:left="1418" w:hanging="709"/>
        <w:jc w:val="both"/>
        <w:rPr>
          <w:rFonts w:ascii="Times New Roman" w:hAnsi="Times New Roman" w:cs="Times New Roman"/>
        </w:rPr>
      </w:pPr>
      <w:r w:rsidRPr="001B269F">
        <w:rPr>
          <w:rFonts w:ascii="Times New Roman" w:hAnsi="Times New Roman" w:cs="Times New Roman"/>
        </w:rPr>
        <w:t>17.</w:t>
      </w:r>
      <w:r w:rsidRPr="001B269F">
        <w:rPr>
          <w:rFonts w:ascii="Times New Roman" w:hAnsi="Times New Roman" w:cs="Times New Roman"/>
        </w:rPr>
        <w:tab/>
      </w:r>
      <w:r w:rsidR="00213C80" w:rsidRPr="000203E2">
        <w:rPr>
          <w:rFonts w:ascii="Times New Roman" w:hAnsi="Times New Roman" w:cs="Times New Roman"/>
        </w:rPr>
        <w:t>The main application for the removal of the child from</w:t>
      </w:r>
      <w:r w:rsidR="00F44284" w:rsidRPr="000203E2">
        <w:rPr>
          <w:rFonts w:ascii="Times New Roman" w:hAnsi="Times New Roman" w:cs="Times New Roman"/>
        </w:rPr>
        <w:t xml:space="preserve"> her</w:t>
      </w:r>
      <w:r w:rsidR="00213C80" w:rsidRPr="000203E2">
        <w:rPr>
          <w:rFonts w:ascii="Times New Roman" w:hAnsi="Times New Roman" w:cs="Times New Roman"/>
        </w:rPr>
        <w:t xml:space="preserve"> home</w:t>
      </w:r>
      <w:r w:rsidR="00F44284" w:rsidRPr="000203E2">
        <w:rPr>
          <w:rFonts w:ascii="Times New Roman" w:hAnsi="Times New Roman" w:cs="Times New Roman"/>
        </w:rPr>
        <w:t xml:space="preserve">stead in </w:t>
      </w:r>
      <w:proofErr w:type="spellStart"/>
      <w:r w:rsidR="00F44284" w:rsidRPr="000203E2">
        <w:rPr>
          <w:rFonts w:ascii="Times New Roman" w:hAnsi="Times New Roman" w:cs="Times New Roman"/>
        </w:rPr>
        <w:t>Tyusha</w:t>
      </w:r>
      <w:proofErr w:type="spellEnd"/>
      <w:r w:rsidR="00885AF7" w:rsidRPr="000203E2">
        <w:rPr>
          <w:rFonts w:ascii="Times New Roman" w:hAnsi="Times New Roman" w:cs="Times New Roman"/>
        </w:rPr>
        <w:t xml:space="preserve"> Location</w:t>
      </w:r>
      <w:r w:rsidR="00213C80" w:rsidRPr="000203E2">
        <w:rPr>
          <w:rFonts w:ascii="Times New Roman" w:hAnsi="Times New Roman" w:cs="Times New Roman"/>
        </w:rPr>
        <w:t xml:space="preserve"> to </w:t>
      </w:r>
      <w:r w:rsidR="008D5416" w:rsidRPr="000203E2">
        <w:rPr>
          <w:rFonts w:ascii="Times New Roman" w:hAnsi="Times New Roman" w:cs="Times New Roman"/>
        </w:rPr>
        <w:t xml:space="preserve">Canaan and </w:t>
      </w:r>
      <w:r w:rsidR="00213C80" w:rsidRPr="000203E2">
        <w:rPr>
          <w:rFonts w:ascii="Times New Roman" w:hAnsi="Times New Roman" w:cs="Times New Roman"/>
        </w:rPr>
        <w:t xml:space="preserve">Lily </w:t>
      </w:r>
      <w:proofErr w:type="gramStart"/>
      <w:r w:rsidR="00213C80" w:rsidRPr="000203E2">
        <w:rPr>
          <w:rFonts w:ascii="Times New Roman" w:hAnsi="Times New Roman" w:cs="Times New Roman"/>
        </w:rPr>
        <w:t>Kirchmann  Step</w:t>
      </w:r>
      <w:proofErr w:type="gramEnd"/>
      <w:r w:rsidR="00213C80" w:rsidRPr="000203E2">
        <w:rPr>
          <w:rFonts w:ascii="Times New Roman" w:hAnsi="Times New Roman" w:cs="Times New Roman"/>
        </w:rPr>
        <w:t xml:space="preserve"> Down Facility is dismissed with costs. </w:t>
      </w:r>
    </w:p>
    <w:p w14:paraId="1A92EE75" w14:textId="5C18C2CF" w:rsidR="00213C80" w:rsidRPr="000203E2" w:rsidRDefault="000203E2" w:rsidP="000203E2">
      <w:pPr>
        <w:spacing w:after="160" w:line="480" w:lineRule="auto"/>
        <w:ind w:left="1418" w:hanging="709"/>
        <w:jc w:val="both"/>
        <w:rPr>
          <w:rFonts w:ascii="Times New Roman" w:hAnsi="Times New Roman" w:cs="Times New Roman"/>
        </w:rPr>
      </w:pPr>
      <w:r>
        <w:rPr>
          <w:rFonts w:ascii="Times New Roman" w:hAnsi="Times New Roman" w:cs="Times New Roman"/>
        </w:rPr>
        <w:t>18.</w:t>
      </w:r>
      <w:r>
        <w:rPr>
          <w:rFonts w:ascii="Times New Roman" w:hAnsi="Times New Roman" w:cs="Times New Roman"/>
        </w:rPr>
        <w:tab/>
      </w:r>
      <w:r w:rsidR="00213C80" w:rsidRPr="000203E2">
        <w:rPr>
          <w:rFonts w:ascii="Times New Roman" w:hAnsi="Times New Roman" w:cs="Times New Roman"/>
        </w:rPr>
        <w:t>The Order</w:t>
      </w:r>
      <w:r w:rsidR="000E4CB2" w:rsidRPr="000203E2">
        <w:rPr>
          <w:rFonts w:ascii="Times New Roman" w:hAnsi="Times New Roman" w:cs="Times New Roman"/>
        </w:rPr>
        <w:t>s</w:t>
      </w:r>
      <w:r w:rsidR="00213C80" w:rsidRPr="000203E2">
        <w:rPr>
          <w:rFonts w:ascii="Times New Roman" w:hAnsi="Times New Roman" w:cs="Times New Roman"/>
        </w:rPr>
        <w:t xml:space="preserve"> granted on 27 October 2022</w:t>
      </w:r>
      <w:r w:rsidR="000E4CB2" w:rsidRPr="000203E2">
        <w:rPr>
          <w:rFonts w:ascii="Times New Roman" w:hAnsi="Times New Roman" w:cs="Times New Roman"/>
        </w:rPr>
        <w:t xml:space="preserve"> and 10 August 2023</w:t>
      </w:r>
      <w:r w:rsidR="00D80C28" w:rsidRPr="000203E2">
        <w:rPr>
          <w:rFonts w:ascii="Times New Roman" w:hAnsi="Times New Roman" w:cs="Times New Roman"/>
        </w:rPr>
        <w:t xml:space="preserve">, respectively </w:t>
      </w:r>
      <w:proofErr w:type="gramStart"/>
      <w:r w:rsidR="00D80C28" w:rsidRPr="000203E2">
        <w:rPr>
          <w:rFonts w:ascii="Times New Roman" w:hAnsi="Times New Roman" w:cs="Times New Roman"/>
        </w:rPr>
        <w:t xml:space="preserve">and </w:t>
      </w:r>
      <w:r w:rsidR="00213C80" w:rsidRPr="000203E2">
        <w:rPr>
          <w:rFonts w:ascii="Times New Roman" w:hAnsi="Times New Roman" w:cs="Times New Roman"/>
        </w:rPr>
        <w:t xml:space="preserve"> pursuant</w:t>
      </w:r>
      <w:proofErr w:type="gramEnd"/>
      <w:r w:rsidR="00213C80" w:rsidRPr="000203E2">
        <w:rPr>
          <w:rFonts w:ascii="Times New Roman" w:hAnsi="Times New Roman" w:cs="Times New Roman"/>
        </w:rPr>
        <w:t xml:space="preserve"> to the application for the removal of the minor child, </w:t>
      </w:r>
      <w:r w:rsidR="00E11261" w:rsidRPr="000203E2">
        <w:rPr>
          <w:rFonts w:ascii="Times New Roman" w:hAnsi="Times New Roman" w:cs="Times New Roman"/>
        </w:rPr>
        <w:t>are</w:t>
      </w:r>
      <w:r w:rsidR="00213C80" w:rsidRPr="000203E2">
        <w:rPr>
          <w:rFonts w:ascii="Times New Roman" w:hAnsi="Times New Roman" w:cs="Times New Roman"/>
        </w:rPr>
        <w:t xml:space="preserve"> set aside. </w:t>
      </w:r>
    </w:p>
    <w:p w14:paraId="4271AA8B" w14:textId="3A22AE57" w:rsidR="00213C80" w:rsidRPr="000203E2" w:rsidRDefault="000203E2" w:rsidP="000203E2">
      <w:pPr>
        <w:spacing w:after="160" w:line="480" w:lineRule="auto"/>
        <w:ind w:left="1418" w:hanging="709"/>
        <w:jc w:val="both"/>
        <w:rPr>
          <w:rFonts w:ascii="Times New Roman" w:hAnsi="Times New Roman" w:cs="Times New Roman"/>
        </w:rPr>
      </w:pPr>
      <w:r>
        <w:rPr>
          <w:rFonts w:ascii="Times New Roman" w:hAnsi="Times New Roman" w:cs="Times New Roman"/>
        </w:rPr>
        <w:t>19.</w:t>
      </w:r>
      <w:r>
        <w:rPr>
          <w:rFonts w:ascii="Times New Roman" w:hAnsi="Times New Roman" w:cs="Times New Roman"/>
        </w:rPr>
        <w:tab/>
      </w:r>
      <w:r w:rsidR="00213C80" w:rsidRPr="000203E2">
        <w:rPr>
          <w:rFonts w:ascii="Times New Roman" w:hAnsi="Times New Roman" w:cs="Times New Roman"/>
        </w:rPr>
        <w:t xml:space="preserve"> The operation of </w:t>
      </w:r>
      <w:proofErr w:type="gramStart"/>
      <w:r w:rsidR="008D5416" w:rsidRPr="000203E2">
        <w:rPr>
          <w:rFonts w:ascii="Times New Roman" w:hAnsi="Times New Roman" w:cs="Times New Roman"/>
        </w:rPr>
        <w:t xml:space="preserve">both </w:t>
      </w:r>
      <w:r w:rsidR="00213C80" w:rsidRPr="000203E2">
        <w:rPr>
          <w:rFonts w:ascii="Times New Roman" w:hAnsi="Times New Roman" w:cs="Times New Roman"/>
        </w:rPr>
        <w:t xml:space="preserve"> Orders</w:t>
      </w:r>
      <w:proofErr w:type="gramEnd"/>
      <w:r w:rsidR="00213C80" w:rsidRPr="000203E2">
        <w:rPr>
          <w:rFonts w:ascii="Times New Roman" w:hAnsi="Times New Roman" w:cs="Times New Roman"/>
        </w:rPr>
        <w:t xml:space="preserve"> in paragraphs </w:t>
      </w:r>
      <w:r w:rsidR="008D5416" w:rsidRPr="000203E2">
        <w:rPr>
          <w:rFonts w:ascii="Times New Roman" w:hAnsi="Times New Roman" w:cs="Times New Roman"/>
        </w:rPr>
        <w:t>1</w:t>
      </w:r>
      <w:r w:rsidR="001B269F" w:rsidRPr="000203E2">
        <w:rPr>
          <w:rFonts w:ascii="Times New Roman" w:hAnsi="Times New Roman" w:cs="Times New Roman"/>
        </w:rPr>
        <w:t>7</w:t>
      </w:r>
      <w:r w:rsidR="00213C80" w:rsidRPr="000203E2">
        <w:rPr>
          <w:rFonts w:ascii="Times New Roman" w:hAnsi="Times New Roman" w:cs="Times New Roman"/>
        </w:rPr>
        <w:t xml:space="preserve"> and </w:t>
      </w:r>
      <w:r w:rsidR="008D5416" w:rsidRPr="000203E2">
        <w:rPr>
          <w:rFonts w:ascii="Times New Roman" w:hAnsi="Times New Roman" w:cs="Times New Roman"/>
        </w:rPr>
        <w:t>1</w:t>
      </w:r>
      <w:r w:rsidR="001B269F" w:rsidRPr="000203E2">
        <w:rPr>
          <w:rFonts w:ascii="Times New Roman" w:hAnsi="Times New Roman" w:cs="Times New Roman"/>
        </w:rPr>
        <w:t>8</w:t>
      </w:r>
      <w:r w:rsidR="00213C80" w:rsidRPr="000203E2">
        <w:rPr>
          <w:rFonts w:ascii="Times New Roman" w:hAnsi="Times New Roman" w:cs="Times New Roman"/>
        </w:rPr>
        <w:t xml:space="preserve">, above, is suspended </w:t>
      </w:r>
      <w:r w:rsidR="008D5416" w:rsidRPr="000203E2">
        <w:rPr>
          <w:rFonts w:ascii="Times New Roman" w:hAnsi="Times New Roman" w:cs="Times New Roman"/>
        </w:rPr>
        <w:t xml:space="preserve">to allow for the implementation of the Supervisory Order dated 11 April 2024 </w:t>
      </w:r>
      <w:r w:rsidR="00213C80" w:rsidRPr="000203E2">
        <w:rPr>
          <w:rFonts w:ascii="Times New Roman" w:hAnsi="Times New Roman" w:cs="Times New Roman"/>
        </w:rPr>
        <w:t xml:space="preserve">and shall </w:t>
      </w:r>
      <w:r w:rsidR="008D5416" w:rsidRPr="000203E2">
        <w:rPr>
          <w:rFonts w:ascii="Times New Roman" w:hAnsi="Times New Roman" w:cs="Times New Roman"/>
        </w:rPr>
        <w:t xml:space="preserve">terminate </w:t>
      </w:r>
      <w:r w:rsidR="00213C80" w:rsidRPr="000203E2">
        <w:rPr>
          <w:rFonts w:ascii="Times New Roman" w:hAnsi="Times New Roman" w:cs="Times New Roman"/>
        </w:rPr>
        <w:t>on 31 May 2024</w:t>
      </w:r>
      <w:r w:rsidR="008D5416" w:rsidRPr="000203E2">
        <w:rPr>
          <w:rFonts w:ascii="Times New Roman" w:hAnsi="Times New Roman" w:cs="Times New Roman"/>
        </w:rPr>
        <w:t xml:space="preserve">; with the exception of the order appointing the </w:t>
      </w:r>
      <w:r w:rsidR="008D5416" w:rsidRPr="000203E2">
        <w:rPr>
          <w:rFonts w:ascii="Times New Roman" w:hAnsi="Times New Roman" w:cs="Times New Roman"/>
          <w:i/>
          <w:iCs/>
        </w:rPr>
        <w:t>curator ad litem</w:t>
      </w:r>
      <w:r w:rsidR="008D5416" w:rsidRPr="000203E2">
        <w:rPr>
          <w:rFonts w:ascii="Times New Roman" w:hAnsi="Times New Roman" w:cs="Times New Roman"/>
        </w:rPr>
        <w:t xml:space="preserve"> which shall terminate on 24 June 2024. </w:t>
      </w:r>
    </w:p>
    <w:p w14:paraId="5D4A419A" w14:textId="45347B04" w:rsidR="00213C80" w:rsidRPr="000203E2" w:rsidRDefault="000203E2" w:rsidP="000203E2">
      <w:pPr>
        <w:spacing w:after="160" w:line="480" w:lineRule="auto"/>
        <w:ind w:left="1418" w:hanging="709"/>
        <w:jc w:val="both"/>
        <w:rPr>
          <w:rFonts w:ascii="Times New Roman" w:hAnsi="Times New Roman" w:cs="Times New Roman"/>
        </w:rPr>
      </w:pPr>
      <w:r>
        <w:rPr>
          <w:rFonts w:ascii="Times New Roman" w:hAnsi="Times New Roman" w:cs="Times New Roman"/>
        </w:rPr>
        <w:t>20.</w:t>
      </w:r>
      <w:r>
        <w:rPr>
          <w:rFonts w:ascii="Times New Roman" w:hAnsi="Times New Roman" w:cs="Times New Roman"/>
        </w:rPr>
        <w:tab/>
      </w:r>
      <w:r w:rsidR="00213C80" w:rsidRPr="000203E2">
        <w:rPr>
          <w:rFonts w:ascii="Times New Roman" w:hAnsi="Times New Roman" w:cs="Times New Roman"/>
        </w:rPr>
        <w:t xml:space="preserve">The applicant is ordered to pay costs of the application for her appointment as </w:t>
      </w:r>
      <w:proofErr w:type="gramStart"/>
      <w:r w:rsidR="00213C80" w:rsidRPr="000203E2">
        <w:rPr>
          <w:rFonts w:ascii="Times New Roman" w:hAnsi="Times New Roman" w:cs="Times New Roman"/>
        </w:rPr>
        <w:t xml:space="preserve">a </w:t>
      </w:r>
      <w:r w:rsidR="00213C80" w:rsidRPr="000203E2">
        <w:rPr>
          <w:rFonts w:ascii="Times New Roman" w:hAnsi="Times New Roman" w:cs="Times New Roman"/>
          <w:i/>
          <w:iCs/>
        </w:rPr>
        <w:t>curator personae</w:t>
      </w:r>
      <w:proofErr w:type="gramEnd"/>
      <w:r w:rsidR="00213C80" w:rsidRPr="000203E2">
        <w:rPr>
          <w:rFonts w:ascii="Times New Roman" w:hAnsi="Times New Roman" w:cs="Times New Roman"/>
        </w:rPr>
        <w:t>.</w:t>
      </w:r>
      <w:r w:rsidR="00652BB0" w:rsidRPr="000203E2">
        <w:rPr>
          <w:rFonts w:ascii="Times New Roman" w:hAnsi="Times New Roman" w:cs="Times New Roman"/>
        </w:rPr>
        <w:t>”</w:t>
      </w:r>
    </w:p>
    <w:p w14:paraId="2513C8E6" w14:textId="79A5F2E8" w:rsidR="00296C5D" w:rsidRPr="00296C5D" w:rsidRDefault="00296C5D" w:rsidP="00C75D55">
      <w:pPr>
        <w:spacing w:after="160" w:line="360" w:lineRule="auto"/>
        <w:jc w:val="both"/>
        <w:rPr>
          <w:rFonts w:ascii="Times New Roman" w:hAnsi="Times New Roman" w:cs="Times New Roman"/>
          <w:b/>
          <w:bCs/>
        </w:rPr>
      </w:pPr>
      <w:r w:rsidRPr="00296C5D">
        <w:rPr>
          <w:rFonts w:ascii="Times New Roman" w:hAnsi="Times New Roman" w:cs="Times New Roman"/>
          <w:b/>
          <w:bCs/>
        </w:rPr>
        <w:t xml:space="preserve">AMENDED ORDER </w:t>
      </w:r>
    </w:p>
    <w:p w14:paraId="2949A116" w14:textId="1AD8D79E" w:rsidR="005F0212" w:rsidRPr="000203E2" w:rsidRDefault="000203E2" w:rsidP="000203E2">
      <w:pPr>
        <w:spacing w:after="160" w:line="360" w:lineRule="auto"/>
        <w:ind w:left="1080" w:hanging="654"/>
        <w:jc w:val="both"/>
        <w:rPr>
          <w:rFonts w:ascii="Times New Roman" w:hAnsi="Times New Roman" w:cs="Times New Roman"/>
        </w:rPr>
      </w:pPr>
      <w:r w:rsidRPr="00074BAF">
        <w:rPr>
          <w:rFonts w:ascii="Times New Roman" w:hAnsi="Times New Roman" w:cs="Times New Roman"/>
        </w:rPr>
        <w:lastRenderedPageBreak/>
        <w:t>1.</w:t>
      </w:r>
      <w:r w:rsidRPr="00074BAF">
        <w:rPr>
          <w:rFonts w:ascii="Times New Roman" w:hAnsi="Times New Roman" w:cs="Times New Roman"/>
        </w:rPr>
        <w:tab/>
      </w:r>
      <w:r w:rsidR="005F0212" w:rsidRPr="000203E2">
        <w:rPr>
          <w:rFonts w:ascii="Times New Roman" w:hAnsi="Times New Roman" w:cs="Times New Roman"/>
        </w:rPr>
        <w:t xml:space="preserve">The </w:t>
      </w:r>
      <w:proofErr w:type="spellStart"/>
      <w:r w:rsidR="005F0212" w:rsidRPr="000203E2">
        <w:rPr>
          <w:rFonts w:ascii="Times New Roman" w:hAnsi="Times New Roman" w:cs="Times New Roman"/>
        </w:rPr>
        <w:t>Bhisho</w:t>
      </w:r>
      <w:proofErr w:type="spellEnd"/>
      <w:r w:rsidR="005F0212" w:rsidRPr="000203E2">
        <w:rPr>
          <w:rFonts w:ascii="Times New Roman" w:hAnsi="Times New Roman" w:cs="Times New Roman"/>
        </w:rPr>
        <w:t xml:space="preserve"> Society of Advocates is admitted as </w:t>
      </w:r>
      <w:r w:rsidR="005F0212" w:rsidRPr="000203E2">
        <w:rPr>
          <w:rFonts w:ascii="Times New Roman" w:hAnsi="Times New Roman" w:cs="Times New Roman"/>
          <w:i/>
          <w:iCs/>
        </w:rPr>
        <w:t>amicus curiae</w:t>
      </w:r>
      <w:r w:rsidR="005F0212" w:rsidRPr="000203E2">
        <w:rPr>
          <w:rFonts w:ascii="Times New Roman" w:hAnsi="Times New Roman" w:cs="Times New Roman"/>
        </w:rPr>
        <w:t xml:space="preserve">. </w:t>
      </w:r>
    </w:p>
    <w:p w14:paraId="371E4620" w14:textId="685CABE3" w:rsidR="005F0212" w:rsidRPr="000203E2" w:rsidRDefault="000203E2" w:rsidP="000203E2">
      <w:pPr>
        <w:spacing w:after="160" w:line="360" w:lineRule="auto"/>
        <w:ind w:left="1080" w:hanging="654"/>
        <w:jc w:val="both"/>
        <w:rPr>
          <w:rFonts w:ascii="Times New Roman" w:hAnsi="Times New Roman" w:cs="Times New Roman"/>
        </w:rPr>
      </w:pPr>
      <w:r w:rsidRPr="00074BAF">
        <w:rPr>
          <w:rFonts w:ascii="Times New Roman" w:hAnsi="Times New Roman" w:cs="Times New Roman"/>
        </w:rPr>
        <w:t>2.</w:t>
      </w:r>
      <w:r w:rsidRPr="00074BAF">
        <w:rPr>
          <w:rFonts w:ascii="Times New Roman" w:hAnsi="Times New Roman" w:cs="Times New Roman"/>
        </w:rPr>
        <w:tab/>
      </w:r>
      <w:r w:rsidR="005F0212" w:rsidRPr="000203E2">
        <w:rPr>
          <w:rFonts w:ascii="Times New Roman" w:hAnsi="Times New Roman" w:cs="Times New Roman"/>
        </w:rPr>
        <w:t xml:space="preserve">The minor child, AN, shall remain at the Lily Kirchmann Step Down Facility (Lily Kirchmann) until </w:t>
      </w:r>
      <w:r w:rsidR="005F0212" w:rsidRPr="000203E2">
        <w:rPr>
          <w:rFonts w:ascii="Times New Roman" w:hAnsi="Times New Roman" w:cs="Times New Roman"/>
          <w:b/>
        </w:rPr>
        <w:t>31 May 2024 at 12h00</w:t>
      </w:r>
      <w:r w:rsidR="005F0212" w:rsidRPr="000203E2">
        <w:rPr>
          <w:rFonts w:ascii="Times New Roman" w:hAnsi="Times New Roman" w:cs="Times New Roman"/>
        </w:rPr>
        <w:t xml:space="preserve">.  </w:t>
      </w:r>
    </w:p>
    <w:p w14:paraId="69FCC7F3" w14:textId="2F484D4D" w:rsidR="005F0212" w:rsidRPr="000203E2" w:rsidRDefault="000203E2" w:rsidP="000203E2">
      <w:pPr>
        <w:spacing w:after="160" w:line="360" w:lineRule="auto"/>
        <w:ind w:left="1080" w:hanging="654"/>
        <w:jc w:val="both"/>
        <w:rPr>
          <w:rFonts w:ascii="Times New Roman" w:hAnsi="Times New Roman" w:cs="Times New Roman"/>
        </w:rPr>
      </w:pPr>
      <w:r w:rsidRPr="00074BAF">
        <w:rPr>
          <w:rFonts w:ascii="Times New Roman" w:hAnsi="Times New Roman" w:cs="Times New Roman"/>
        </w:rPr>
        <w:t>3.</w:t>
      </w:r>
      <w:r w:rsidRPr="00074BAF">
        <w:rPr>
          <w:rFonts w:ascii="Times New Roman" w:hAnsi="Times New Roman" w:cs="Times New Roman"/>
        </w:rPr>
        <w:tab/>
      </w:r>
      <w:r w:rsidR="005F0212" w:rsidRPr="000203E2">
        <w:rPr>
          <w:rFonts w:ascii="Times New Roman" w:hAnsi="Times New Roman" w:cs="Times New Roman"/>
        </w:rPr>
        <w:t xml:space="preserve">The social worker, Ms </w:t>
      </w:r>
      <w:proofErr w:type="spellStart"/>
      <w:r w:rsidR="005F0212" w:rsidRPr="000203E2">
        <w:rPr>
          <w:rFonts w:ascii="Times New Roman" w:hAnsi="Times New Roman" w:cs="Times New Roman"/>
        </w:rPr>
        <w:t>Phumeza</w:t>
      </w:r>
      <w:proofErr w:type="spellEnd"/>
      <w:r w:rsidR="005F0212" w:rsidRPr="000203E2">
        <w:rPr>
          <w:rFonts w:ascii="Times New Roman" w:hAnsi="Times New Roman" w:cs="Times New Roman"/>
        </w:rPr>
        <w:t xml:space="preserve"> </w:t>
      </w:r>
      <w:proofErr w:type="spellStart"/>
      <w:r w:rsidR="005F0212" w:rsidRPr="000203E2">
        <w:rPr>
          <w:rFonts w:ascii="Times New Roman" w:hAnsi="Times New Roman" w:cs="Times New Roman"/>
        </w:rPr>
        <w:t>Vakala</w:t>
      </w:r>
      <w:proofErr w:type="spellEnd"/>
      <w:r w:rsidR="005F0212" w:rsidRPr="000203E2">
        <w:rPr>
          <w:rFonts w:ascii="Times New Roman" w:hAnsi="Times New Roman" w:cs="Times New Roman"/>
        </w:rPr>
        <w:t xml:space="preserve"> is appointed to assist the respondent with matters relating to the minor child, AN and interactions with The </w:t>
      </w:r>
      <w:proofErr w:type="gramStart"/>
      <w:r w:rsidR="005F0212" w:rsidRPr="000203E2">
        <w:rPr>
          <w:rFonts w:ascii="Times New Roman" w:hAnsi="Times New Roman" w:cs="Times New Roman"/>
        </w:rPr>
        <w:t>A</w:t>
      </w:r>
      <w:r w:rsidR="00761ABE">
        <w:rPr>
          <w:rFonts w:ascii="Times New Roman" w:hAnsi="Times New Roman" w:cs="Times New Roman"/>
        </w:rPr>
        <w:t>[</w:t>
      </w:r>
      <w:proofErr w:type="gramEnd"/>
      <w:r w:rsidR="00761ABE">
        <w:rPr>
          <w:rFonts w:ascii="Times New Roman" w:hAnsi="Times New Roman" w:cs="Times New Roman"/>
        </w:rPr>
        <w:t>…]</w:t>
      </w:r>
      <w:r w:rsidR="005F0212" w:rsidRPr="000203E2">
        <w:rPr>
          <w:rFonts w:ascii="Times New Roman" w:hAnsi="Times New Roman" w:cs="Times New Roman"/>
        </w:rPr>
        <w:t xml:space="preserve"> N</w:t>
      </w:r>
      <w:r w:rsidR="00761ABE">
        <w:rPr>
          <w:rFonts w:ascii="Times New Roman" w:hAnsi="Times New Roman" w:cs="Times New Roman"/>
        </w:rPr>
        <w:t>[…]</w:t>
      </w:r>
      <w:r w:rsidR="005F0212" w:rsidRPr="000203E2">
        <w:rPr>
          <w:rFonts w:ascii="Times New Roman" w:hAnsi="Times New Roman" w:cs="Times New Roman"/>
        </w:rPr>
        <w:t xml:space="preserve"> Trust or the Case Manager, </w:t>
      </w:r>
      <w:proofErr w:type="spellStart"/>
      <w:r w:rsidR="005F0212" w:rsidRPr="000203E2">
        <w:rPr>
          <w:rFonts w:ascii="Times New Roman" w:hAnsi="Times New Roman" w:cs="Times New Roman"/>
        </w:rPr>
        <w:t>Annekke</w:t>
      </w:r>
      <w:proofErr w:type="spellEnd"/>
      <w:r w:rsidR="005F0212" w:rsidRPr="000203E2">
        <w:rPr>
          <w:rFonts w:ascii="Times New Roman" w:hAnsi="Times New Roman" w:cs="Times New Roman"/>
        </w:rPr>
        <w:t xml:space="preserve"> </w:t>
      </w:r>
      <w:proofErr w:type="spellStart"/>
      <w:r w:rsidR="005F0212" w:rsidRPr="000203E2">
        <w:rPr>
          <w:rFonts w:ascii="Times New Roman" w:hAnsi="Times New Roman" w:cs="Times New Roman"/>
        </w:rPr>
        <w:t>Greeff</w:t>
      </w:r>
      <w:proofErr w:type="spellEnd"/>
      <w:r w:rsidR="005F0212" w:rsidRPr="000203E2">
        <w:rPr>
          <w:rFonts w:ascii="Times New Roman" w:hAnsi="Times New Roman" w:cs="Times New Roman"/>
        </w:rPr>
        <w:t xml:space="preserve"> Inc. or a medical social worker and counselling for a period of six months or until discharged from that responsibility by the court. </w:t>
      </w:r>
    </w:p>
    <w:p w14:paraId="6D04C6D2" w14:textId="57E8BB7A" w:rsidR="005F0212" w:rsidRPr="000203E2" w:rsidRDefault="000203E2" w:rsidP="000203E2">
      <w:pPr>
        <w:spacing w:after="160" w:line="360" w:lineRule="auto"/>
        <w:ind w:left="1080" w:hanging="654"/>
        <w:jc w:val="both"/>
        <w:rPr>
          <w:rFonts w:ascii="Times New Roman" w:hAnsi="Times New Roman" w:cs="Times New Roman"/>
        </w:rPr>
      </w:pPr>
      <w:r w:rsidRPr="00074BAF">
        <w:rPr>
          <w:rFonts w:ascii="Times New Roman" w:hAnsi="Times New Roman" w:cs="Times New Roman"/>
        </w:rPr>
        <w:t>4.</w:t>
      </w:r>
      <w:r w:rsidRPr="00074BAF">
        <w:rPr>
          <w:rFonts w:ascii="Times New Roman" w:hAnsi="Times New Roman" w:cs="Times New Roman"/>
        </w:rPr>
        <w:tab/>
      </w:r>
      <w:r w:rsidR="00BD40DD">
        <w:rPr>
          <w:rFonts w:ascii="Times New Roman" w:hAnsi="Times New Roman" w:cs="Times New Roman"/>
        </w:rPr>
        <w:t xml:space="preserve">The </w:t>
      </w:r>
      <w:proofErr w:type="gramStart"/>
      <w:r w:rsidR="00BD40DD">
        <w:rPr>
          <w:rFonts w:ascii="Times New Roman" w:hAnsi="Times New Roman" w:cs="Times New Roman"/>
        </w:rPr>
        <w:t>A[</w:t>
      </w:r>
      <w:proofErr w:type="gramEnd"/>
      <w:r w:rsidR="00BD40DD">
        <w:rPr>
          <w:rFonts w:ascii="Times New Roman" w:hAnsi="Times New Roman" w:cs="Times New Roman"/>
        </w:rPr>
        <w:t>…]</w:t>
      </w:r>
      <w:r w:rsidR="005F0212" w:rsidRPr="000203E2">
        <w:rPr>
          <w:rFonts w:ascii="Times New Roman" w:hAnsi="Times New Roman" w:cs="Times New Roman"/>
        </w:rPr>
        <w:t xml:space="preserve"> N</w:t>
      </w:r>
      <w:r w:rsidR="00BD40DD">
        <w:rPr>
          <w:rFonts w:ascii="Times New Roman" w:hAnsi="Times New Roman" w:cs="Times New Roman"/>
        </w:rPr>
        <w:t xml:space="preserve">[…] </w:t>
      </w:r>
      <w:r w:rsidR="005F0212" w:rsidRPr="000203E2">
        <w:rPr>
          <w:rFonts w:ascii="Times New Roman" w:hAnsi="Times New Roman" w:cs="Times New Roman"/>
        </w:rPr>
        <w:t xml:space="preserve">Trust, a Trust formed in terms of paragraph 4 of the Order issued by </w:t>
      </w:r>
      <w:proofErr w:type="spellStart"/>
      <w:r w:rsidR="005F0212" w:rsidRPr="000203E2">
        <w:rPr>
          <w:rFonts w:ascii="Times New Roman" w:hAnsi="Times New Roman" w:cs="Times New Roman"/>
        </w:rPr>
        <w:t>Tokota</w:t>
      </w:r>
      <w:proofErr w:type="spellEnd"/>
      <w:r w:rsidR="005F0212" w:rsidRPr="000203E2">
        <w:rPr>
          <w:rFonts w:ascii="Times New Roman" w:hAnsi="Times New Roman" w:cs="Times New Roman"/>
        </w:rPr>
        <w:t xml:space="preserve"> J on 28 August 2020, is joined in these proceedings in order to give effect to the implementation of this Order: </w:t>
      </w:r>
    </w:p>
    <w:p w14:paraId="6CA025F8" w14:textId="242CADE3" w:rsidR="005F0212" w:rsidRPr="000203E2" w:rsidRDefault="000203E2" w:rsidP="000203E2">
      <w:pPr>
        <w:spacing w:after="160" w:line="360" w:lineRule="auto"/>
        <w:ind w:left="1985" w:hanging="545"/>
        <w:jc w:val="both"/>
        <w:rPr>
          <w:rFonts w:ascii="Times New Roman" w:hAnsi="Times New Roman" w:cs="Times New Roman"/>
        </w:rPr>
      </w:pPr>
      <w:r w:rsidRPr="00296C5D">
        <w:rPr>
          <w:rFonts w:ascii="Times New Roman" w:hAnsi="Times New Roman" w:cs="Times New Roman"/>
        </w:rPr>
        <w:t>4.1</w:t>
      </w:r>
      <w:r w:rsidRPr="00296C5D">
        <w:rPr>
          <w:rFonts w:ascii="Times New Roman" w:hAnsi="Times New Roman" w:cs="Times New Roman"/>
        </w:rPr>
        <w:tab/>
      </w:r>
      <w:r w:rsidR="00761ABE">
        <w:rPr>
          <w:rFonts w:ascii="Times New Roman" w:hAnsi="Times New Roman" w:cs="Times New Roman"/>
        </w:rPr>
        <w:t xml:space="preserve">The Case Manager and The </w:t>
      </w:r>
      <w:proofErr w:type="gramStart"/>
      <w:r w:rsidR="00761ABE">
        <w:rPr>
          <w:rFonts w:ascii="Times New Roman" w:hAnsi="Times New Roman" w:cs="Times New Roman"/>
        </w:rPr>
        <w:t>A[</w:t>
      </w:r>
      <w:proofErr w:type="gramEnd"/>
      <w:r w:rsidR="00761ABE">
        <w:rPr>
          <w:rFonts w:ascii="Times New Roman" w:hAnsi="Times New Roman" w:cs="Times New Roman"/>
        </w:rPr>
        <w:t>…]</w:t>
      </w:r>
      <w:r w:rsidR="005F0212" w:rsidRPr="000203E2">
        <w:rPr>
          <w:rFonts w:ascii="Times New Roman" w:hAnsi="Times New Roman" w:cs="Times New Roman"/>
        </w:rPr>
        <w:t xml:space="preserve"> N</w:t>
      </w:r>
      <w:r w:rsidR="00761ABE">
        <w:rPr>
          <w:rFonts w:ascii="Times New Roman" w:hAnsi="Times New Roman" w:cs="Times New Roman"/>
        </w:rPr>
        <w:t>[…]</w:t>
      </w:r>
      <w:r w:rsidR="005F0212" w:rsidRPr="000203E2">
        <w:rPr>
          <w:rFonts w:ascii="Times New Roman" w:hAnsi="Times New Roman" w:cs="Times New Roman"/>
        </w:rPr>
        <w:t xml:space="preserve"> Trust are directed to secure a fully furnished rental home for the respondent’s family and the minor child in East London for a period of six (6) months in close proximity to a hospital in case of an emergency within </w:t>
      </w:r>
      <w:r w:rsidR="005F0212" w:rsidRPr="000203E2">
        <w:rPr>
          <w:rFonts w:ascii="Times New Roman" w:hAnsi="Times New Roman" w:cs="Times New Roman"/>
          <w:b/>
        </w:rPr>
        <w:t>14 (Fourteen days</w:t>
      </w:r>
      <w:r w:rsidR="005F0212" w:rsidRPr="000203E2">
        <w:rPr>
          <w:rFonts w:ascii="Times New Roman" w:hAnsi="Times New Roman" w:cs="Times New Roman"/>
        </w:rPr>
        <w:t xml:space="preserve">) hereof, and shall immediately furnish the address of the rented property to the Court and all the parties including the Curator </w:t>
      </w:r>
      <w:r w:rsidR="005F0212" w:rsidRPr="000203E2">
        <w:rPr>
          <w:rFonts w:ascii="Times New Roman" w:hAnsi="Times New Roman" w:cs="Times New Roman"/>
          <w:i/>
        </w:rPr>
        <w:t xml:space="preserve">ad litem. </w:t>
      </w:r>
      <w:r w:rsidR="005F0212" w:rsidRPr="000203E2">
        <w:rPr>
          <w:rFonts w:ascii="Times New Roman" w:hAnsi="Times New Roman" w:cs="Times New Roman"/>
        </w:rPr>
        <w:t xml:space="preserve"> </w:t>
      </w:r>
    </w:p>
    <w:p w14:paraId="0D2B94EA" w14:textId="33C06848" w:rsidR="005F0212" w:rsidRPr="000203E2" w:rsidRDefault="000203E2" w:rsidP="000203E2">
      <w:pPr>
        <w:spacing w:after="160" w:line="360" w:lineRule="auto"/>
        <w:ind w:left="1985" w:hanging="545"/>
        <w:jc w:val="both"/>
        <w:rPr>
          <w:rFonts w:ascii="Times New Roman" w:hAnsi="Times New Roman" w:cs="Times New Roman"/>
        </w:rPr>
      </w:pPr>
      <w:r w:rsidRPr="00074BAF">
        <w:rPr>
          <w:rFonts w:ascii="Times New Roman" w:hAnsi="Times New Roman" w:cs="Times New Roman"/>
        </w:rPr>
        <w:t>4.2</w:t>
      </w:r>
      <w:r w:rsidRPr="00074BAF">
        <w:rPr>
          <w:rFonts w:ascii="Times New Roman" w:hAnsi="Times New Roman" w:cs="Times New Roman"/>
        </w:rPr>
        <w:tab/>
      </w:r>
      <w:r w:rsidR="005F0212" w:rsidRPr="000203E2">
        <w:rPr>
          <w:rFonts w:ascii="Times New Roman" w:hAnsi="Times New Roman" w:cs="Times New Roman"/>
        </w:rPr>
        <w:t xml:space="preserve">The Case Manager and The </w:t>
      </w:r>
      <w:proofErr w:type="gramStart"/>
      <w:r w:rsidR="005F0212" w:rsidRPr="000203E2">
        <w:rPr>
          <w:rFonts w:ascii="Times New Roman" w:hAnsi="Times New Roman" w:cs="Times New Roman"/>
        </w:rPr>
        <w:t>A</w:t>
      </w:r>
      <w:r w:rsidR="00761ABE">
        <w:rPr>
          <w:rFonts w:ascii="Times New Roman" w:hAnsi="Times New Roman" w:cs="Times New Roman"/>
        </w:rPr>
        <w:t>[</w:t>
      </w:r>
      <w:proofErr w:type="gramEnd"/>
      <w:r w:rsidR="00761ABE">
        <w:rPr>
          <w:rFonts w:ascii="Times New Roman" w:hAnsi="Times New Roman" w:cs="Times New Roman"/>
        </w:rPr>
        <w:t>…]</w:t>
      </w:r>
      <w:r w:rsidR="005F0212" w:rsidRPr="000203E2">
        <w:rPr>
          <w:rFonts w:ascii="Times New Roman" w:hAnsi="Times New Roman" w:cs="Times New Roman"/>
        </w:rPr>
        <w:t xml:space="preserve"> N</w:t>
      </w:r>
      <w:r w:rsidR="00761ABE">
        <w:rPr>
          <w:rFonts w:ascii="Times New Roman" w:hAnsi="Times New Roman" w:cs="Times New Roman"/>
        </w:rPr>
        <w:t>[…]</w:t>
      </w:r>
      <w:r w:rsidR="005F0212" w:rsidRPr="000203E2">
        <w:rPr>
          <w:rFonts w:ascii="Times New Roman" w:hAnsi="Times New Roman" w:cs="Times New Roman"/>
        </w:rPr>
        <w:t xml:space="preserve"> Trust must ensure that the rented house is also equipped with the following items as identified by Ms </w:t>
      </w:r>
      <w:proofErr w:type="spellStart"/>
      <w:r w:rsidR="005F0212" w:rsidRPr="000203E2">
        <w:rPr>
          <w:rFonts w:ascii="Times New Roman" w:hAnsi="Times New Roman" w:cs="Times New Roman"/>
        </w:rPr>
        <w:t>Phumeza</w:t>
      </w:r>
      <w:proofErr w:type="spellEnd"/>
      <w:r w:rsidR="005F0212" w:rsidRPr="000203E2">
        <w:rPr>
          <w:rFonts w:ascii="Times New Roman" w:hAnsi="Times New Roman" w:cs="Times New Roman"/>
        </w:rPr>
        <w:t xml:space="preserve"> </w:t>
      </w:r>
      <w:proofErr w:type="spellStart"/>
      <w:r w:rsidR="005F0212" w:rsidRPr="000203E2">
        <w:rPr>
          <w:rFonts w:ascii="Times New Roman" w:hAnsi="Times New Roman" w:cs="Times New Roman"/>
        </w:rPr>
        <w:t>Vakala</w:t>
      </w:r>
      <w:proofErr w:type="spellEnd"/>
      <w:r w:rsidR="005F0212" w:rsidRPr="000203E2">
        <w:rPr>
          <w:rFonts w:ascii="Times New Roman" w:hAnsi="Times New Roman" w:cs="Times New Roman"/>
        </w:rPr>
        <w:t xml:space="preserve"> and Ms Samantha Goosen: </w:t>
      </w:r>
    </w:p>
    <w:p w14:paraId="0196F406" w14:textId="167A5BEA" w:rsidR="005F0212" w:rsidRPr="000203E2" w:rsidRDefault="000203E2" w:rsidP="000203E2">
      <w:pPr>
        <w:spacing w:after="160" w:line="360" w:lineRule="auto"/>
        <w:ind w:left="2705" w:hanging="720"/>
        <w:jc w:val="both"/>
        <w:rPr>
          <w:rFonts w:ascii="Times New Roman" w:hAnsi="Times New Roman" w:cs="Times New Roman"/>
        </w:rPr>
      </w:pPr>
      <w:r w:rsidRPr="00074BAF">
        <w:rPr>
          <w:rFonts w:ascii="Times New Roman" w:hAnsi="Times New Roman" w:cs="Times New Roman"/>
        </w:rPr>
        <w:t>4.2.1</w:t>
      </w:r>
      <w:r w:rsidRPr="00074BAF">
        <w:rPr>
          <w:rFonts w:ascii="Times New Roman" w:hAnsi="Times New Roman" w:cs="Times New Roman"/>
        </w:rPr>
        <w:tab/>
      </w:r>
      <w:r w:rsidR="005F0212" w:rsidRPr="000203E2">
        <w:rPr>
          <w:rFonts w:ascii="Times New Roman" w:hAnsi="Times New Roman" w:cs="Times New Roman"/>
        </w:rPr>
        <w:t>A generator must be secured for the rented home to assist with power outages or load shedding; and</w:t>
      </w:r>
    </w:p>
    <w:p w14:paraId="33B7EDB6" w14:textId="2BAC7FED" w:rsidR="005F0212" w:rsidRPr="000203E2" w:rsidRDefault="000203E2" w:rsidP="000203E2">
      <w:pPr>
        <w:spacing w:after="160" w:line="360" w:lineRule="auto"/>
        <w:ind w:left="2705" w:hanging="720"/>
        <w:jc w:val="both"/>
        <w:rPr>
          <w:rFonts w:ascii="Times New Roman" w:hAnsi="Times New Roman" w:cs="Times New Roman"/>
        </w:rPr>
      </w:pPr>
      <w:r w:rsidRPr="00074BAF">
        <w:rPr>
          <w:rFonts w:ascii="Times New Roman" w:hAnsi="Times New Roman" w:cs="Times New Roman"/>
        </w:rPr>
        <w:t>4.2.2</w:t>
      </w:r>
      <w:r w:rsidRPr="00074BAF">
        <w:rPr>
          <w:rFonts w:ascii="Times New Roman" w:hAnsi="Times New Roman" w:cs="Times New Roman"/>
        </w:rPr>
        <w:tab/>
      </w:r>
      <w:r w:rsidR="005F0212" w:rsidRPr="000203E2">
        <w:rPr>
          <w:rFonts w:ascii="Times New Roman" w:hAnsi="Times New Roman" w:cs="Times New Roman"/>
        </w:rPr>
        <w:t>A water tank to assist with interruption of water supply.</w:t>
      </w:r>
    </w:p>
    <w:p w14:paraId="2401E4CA" w14:textId="6888DB1F" w:rsidR="005F0212" w:rsidRPr="000203E2" w:rsidRDefault="000203E2" w:rsidP="000203E2">
      <w:pPr>
        <w:spacing w:after="160" w:line="360" w:lineRule="auto"/>
        <w:ind w:left="1985" w:hanging="545"/>
        <w:jc w:val="both"/>
        <w:rPr>
          <w:rFonts w:ascii="Times New Roman" w:hAnsi="Times New Roman" w:cs="Times New Roman"/>
        </w:rPr>
      </w:pPr>
      <w:r w:rsidRPr="00074BAF">
        <w:rPr>
          <w:rFonts w:ascii="Times New Roman" w:hAnsi="Times New Roman" w:cs="Times New Roman"/>
        </w:rPr>
        <w:t>4.3</w:t>
      </w:r>
      <w:r w:rsidRPr="00074BAF">
        <w:rPr>
          <w:rFonts w:ascii="Times New Roman" w:hAnsi="Times New Roman" w:cs="Times New Roman"/>
        </w:rPr>
        <w:tab/>
      </w:r>
      <w:r w:rsidR="005F0212" w:rsidRPr="000203E2">
        <w:rPr>
          <w:rFonts w:ascii="Times New Roman" w:hAnsi="Times New Roman" w:cs="Times New Roman"/>
        </w:rPr>
        <w:t xml:space="preserve">The Case Manager, </w:t>
      </w:r>
      <w:proofErr w:type="spellStart"/>
      <w:r w:rsidR="005F0212" w:rsidRPr="000203E2">
        <w:rPr>
          <w:rFonts w:ascii="Times New Roman" w:hAnsi="Times New Roman" w:cs="Times New Roman"/>
        </w:rPr>
        <w:t>Anneke</w:t>
      </w:r>
      <w:proofErr w:type="spellEnd"/>
      <w:r w:rsidR="005F0212" w:rsidRPr="000203E2">
        <w:rPr>
          <w:rFonts w:ascii="Times New Roman" w:hAnsi="Times New Roman" w:cs="Times New Roman"/>
        </w:rPr>
        <w:t xml:space="preserve"> Greeff Inc. must draw up a needs assessment plan in consultation with the medical social worker, clinicians, the respondent and Ms Vakala for the minor child and the family if and when moved from the rented home to their permanent home.  Such a plan must be submitted to this Court within </w:t>
      </w:r>
      <w:r w:rsidR="005F0212" w:rsidRPr="000203E2">
        <w:rPr>
          <w:rFonts w:ascii="Times New Roman" w:hAnsi="Times New Roman" w:cs="Times New Roman"/>
          <w:b/>
        </w:rPr>
        <w:t>twenty (20)</w:t>
      </w:r>
      <w:r w:rsidR="005F0212" w:rsidRPr="000203E2">
        <w:rPr>
          <w:rFonts w:ascii="Times New Roman" w:hAnsi="Times New Roman" w:cs="Times New Roman"/>
        </w:rPr>
        <w:t xml:space="preserve"> days hereof. </w:t>
      </w:r>
    </w:p>
    <w:p w14:paraId="228508DB" w14:textId="11A06154" w:rsidR="005F0212" w:rsidRPr="000203E2" w:rsidRDefault="000203E2" w:rsidP="000203E2">
      <w:pPr>
        <w:spacing w:after="160" w:line="360" w:lineRule="auto"/>
        <w:ind w:left="1985" w:hanging="545"/>
        <w:jc w:val="both"/>
        <w:rPr>
          <w:rFonts w:ascii="Times New Roman" w:hAnsi="Times New Roman" w:cs="Times New Roman"/>
          <w:color w:val="FF0000"/>
        </w:rPr>
      </w:pPr>
      <w:r w:rsidRPr="00074BAF">
        <w:rPr>
          <w:rFonts w:ascii="Times New Roman" w:hAnsi="Times New Roman" w:cs="Times New Roman"/>
        </w:rPr>
        <w:t>4.4</w:t>
      </w:r>
      <w:r w:rsidRPr="00074BAF">
        <w:rPr>
          <w:rFonts w:ascii="Times New Roman" w:hAnsi="Times New Roman" w:cs="Times New Roman"/>
        </w:rPr>
        <w:tab/>
      </w:r>
      <w:r w:rsidR="005F0212" w:rsidRPr="000203E2">
        <w:rPr>
          <w:rFonts w:ascii="Times New Roman" w:hAnsi="Times New Roman" w:cs="Times New Roman"/>
        </w:rPr>
        <w:t xml:space="preserve">The </w:t>
      </w:r>
      <w:proofErr w:type="gramStart"/>
      <w:r w:rsidR="005F0212" w:rsidRPr="000203E2">
        <w:rPr>
          <w:rFonts w:ascii="Times New Roman" w:hAnsi="Times New Roman" w:cs="Times New Roman"/>
        </w:rPr>
        <w:t>A</w:t>
      </w:r>
      <w:r w:rsidR="00761ABE">
        <w:rPr>
          <w:rFonts w:ascii="Times New Roman" w:hAnsi="Times New Roman" w:cs="Times New Roman"/>
        </w:rPr>
        <w:t>[</w:t>
      </w:r>
      <w:proofErr w:type="gramEnd"/>
      <w:r w:rsidR="00761ABE">
        <w:rPr>
          <w:rFonts w:ascii="Times New Roman" w:hAnsi="Times New Roman" w:cs="Times New Roman"/>
        </w:rPr>
        <w:t>…]</w:t>
      </w:r>
      <w:r w:rsidR="005F0212" w:rsidRPr="000203E2">
        <w:rPr>
          <w:rFonts w:ascii="Times New Roman" w:hAnsi="Times New Roman" w:cs="Times New Roman"/>
        </w:rPr>
        <w:t xml:space="preserve"> N</w:t>
      </w:r>
      <w:r w:rsidR="00761ABE">
        <w:rPr>
          <w:rFonts w:ascii="Times New Roman" w:hAnsi="Times New Roman" w:cs="Times New Roman"/>
        </w:rPr>
        <w:t>[…]</w:t>
      </w:r>
      <w:r w:rsidR="005F0212" w:rsidRPr="000203E2">
        <w:rPr>
          <w:rFonts w:ascii="Times New Roman" w:hAnsi="Times New Roman" w:cs="Times New Roman"/>
        </w:rPr>
        <w:t xml:space="preserve"> Trust shall pay to Ms N</w:t>
      </w:r>
      <w:r w:rsidR="00761ABE">
        <w:rPr>
          <w:rFonts w:ascii="Times New Roman" w:hAnsi="Times New Roman" w:cs="Times New Roman"/>
        </w:rPr>
        <w:t>[…]</w:t>
      </w:r>
      <w:r w:rsidR="005F0212" w:rsidRPr="000203E2">
        <w:rPr>
          <w:rFonts w:ascii="Times New Roman" w:hAnsi="Times New Roman" w:cs="Times New Roman"/>
        </w:rPr>
        <w:t xml:space="preserve"> N</w:t>
      </w:r>
      <w:r w:rsidR="00761ABE">
        <w:rPr>
          <w:rFonts w:ascii="Times New Roman" w:hAnsi="Times New Roman" w:cs="Times New Roman"/>
        </w:rPr>
        <w:t>[…]</w:t>
      </w:r>
      <w:r w:rsidR="005F0212" w:rsidRPr="000203E2">
        <w:rPr>
          <w:rFonts w:ascii="Times New Roman" w:hAnsi="Times New Roman" w:cs="Times New Roman"/>
        </w:rPr>
        <w:t xml:space="preserve"> the monthly allowance of R7000 per month which was previously paid to her, to </w:t>
      </w:r>
      <w:r w:rsidR="005F0212" w:rsidRPr="000203E2">
        <w:rPr>
          <w:rFonts w:ascii="Times New Roman" w:hAnsi="Times New Roman" w:cs="Times New Roman"/>
        </w:rPr>
        <w:lastRenderedPageBreak/>
        <w:t xml:space="preserve">commence on 30 April 2024 and such allowance must not be terminated without following due process of the law. </w:t>
      </w:r>
    </w:p>
    <w:p w14:paraId="25868EFE" w14:textId="5A0E947C" w:rsidR="005F0212" w:rsidRPr="000203E2" w:rsidRDefault="000203E2" w:rsidP="000203E2">
      <w:pPr>
        <w:spacing w:after="160" w:line="360" w:lineRule="auto"/>
        <w:ind w:left="1985" w:hanging="545"/>
        <w:jc w:val="both"/>
        <w:rPr>
          <w:rFonts w:ascii="Times New Roman" w:hAnsi="Times New Roman" w:cs="Times New Roman"/>
        </w:rPr>
      </w:pPr>
      <w:r w:rsidRPr="00074BAF">
        <w:rPr>
          <w:rFonts w:ascii="Times New Roman" w:hAnsi="Times New Roman" w:cs="Times New Roman"/>
        </w:rPr>
        <w:t>4.5</w:t>
      </w:r>
      <w:r w:rsidRPr="00074BAF">
        <w:rPr>
          <w:rFonts w:ascii="Times New Roman" w:hAnsi="Times New Roman" w:cs="Times New Roman"/>
        </w:rPr>
        <w:tab/>
      </w:r>
      <w:r w:rsidR="005F0212" w:rsidRPr="000203E2">
        <w:rPr>
          <w:rFonts w:ascii="Times New Roman" w:hAnsi="Times New Roman" w:cs="Times New Roman"/>
        </w:rPr>
        <w:t xml:space="preserve">The Case Manager, </w:t>
      </w:r>
      <w:proofErr w:type="spellStart"/>
      <w:r w:rsidR="005F0212" w:rsidRPr="000203E2">
        <w:rPr>
          <w:rFonts w:ascii="Times New Roman" w:hAnsi="Times New Roman" w:cs="Times New Roman"/>
        </w:rPr>
        <w:t>Annekke</w:t>
      </w:r>
      <w:proofErr w:type="spellEnd"/>
      <w:r w:rsidR="005F0212" w:rsidRPr="000203E2">
        <w:rPr>
          <w:rFonts w:ascii="Times New Roman" w:hAnsi="Times New Roman" w:cs="Times New Roman"/>
        </w:rPr>
        <w:t xml:space="preserve"> </w:t>
      </w:r>
      <w:proofErr w:type="spellStart"/>
      <w:r w:rsidR="005F0212" w:rsidRPr="000203E2">
        <w:rPr>
          <w:rFonts w:ascii="Times New Roman" w:hAnsi="Times New Roman" w:cs="Times New Roman"/>
        </w:rPr>
        <w:t>Greef</w:t>
      </w:r>
      <w:proofErr w:type="spellEnd"/>
      <w:r w:rsidR="005F0212" w:rsidRPr="000203E2">
        <w:rPr>
          <w:rFonts w:ascii="Times New Roman" w:hAnsi="Times New Roman" w:cs="Times New Roman"/>
        </w:rPr>
        <w:t xml:space="preserve"> </w:t>
      </w:r>
      <w:proofErr w:type="spellStart"/>
      <w:proofErr w:type="gramStart"/>
      <w:r w:rsidR="005F0212" w:rsidRPr="000203E2">
        <w:rPr>
          <w:rFonts w:ascii="Times New Roman" w:hAnsi="Times New Roman" w:cs="Times New Roman"/>
        </w:rPr>
        <w:t>Inc</w:t>
      </w:r>
      <w:proofErr w:type="spellEnd"/>
      <w:r w:rsidR="005F0212" w:rsidRPr="000203E2">
        <w:rPr>
          <w:rFonts w:ascii="Times New Roman" w:hAnsi="Times New Roman" w:cs="Times New Roman"/>
        </w:rPr>
        <w:t xml:space="preserve"> .</w:t>
      </w:r>
      <w:proofErr w:type="gramEnd"/>
      <w:r w:rsidR="005F0212" w:rsidRPr="000203E2">
        <w:rPr>
          <w:rFonts w:ascii="Times New Roman" w:hAnsi="Times New Roman" w:cs="Times New Roman"/>
        </w:rPr>
        <w:t xml:space="preserve"> and The </w:t>
      </w:r>
      <w:proofErr w:type="gramStart"/>
      <w:r w:rsidR="005F0212" w:rsidRPr="000203E2">
        <w:rPr>
          <w:rFonts w:ascii="Times New Roman" w:hAnsi="Times New Roman" w:cs="Times New Roman"/>
        </w:rPr>
        <w:t>A</w:t>
      </w:r>
      <w:r w:rsidR="00761ABE">
        <w:rPr>
          <w:rFonts w:ascii="Times New Roman" w:hAnsi="Times New Roman" w:cs="Times New Roman"/>
        </w:rPr>
        <w:t>[</w:t>
      </w:r>
      <w:proofErr w:type="gramEnd"/>
      <w:r w:rsidR="00761ABE">
        <w:rPr>
          <w:rFonts w:ascii="Times New Roman" w:hAnsi="Times New Roman" w:cs="Times New Roman"/>
        </w:rPr>
        <w:t>…]</w:t>
      </w:r>
      <w:r w:rsidR="005F0212" w:rsidRPr="000203E2">
        <w:rPr>
          <w:rFonts w:ascii="Times New Roman" w:hAnsi="Times New Roman" w:cs="Times New Roman"/>
        </w:rPr>
        <w:t xml:space="preserve"> N</w:t>
      </w:r>
      <w:r w:rsidR="00761ABE">
        <w:rPr>
          <w:rFonts w:ascii="Times New Roman" w:hAnsi="Times New Roman" w:cs="Times New Roman"/>
        </w:rPr>
        <w:t>[…]</w:t>
      </w:r>
      <w:r w:rsidR="005F0212" w:rsidRPr="000203E2">
        <w:rPr>
          <w:rFonts w:ascii="Times New Roman" w:hAnsi="Times New Roman" w:cs="Times New Roman"/>
        </w:rPr>
        <w:t xml:space="preserve"> Trust are directed to engage and discuss with the respondent, assisted by Ms  Vakala, the budget by the Trust for the purchase of a house for the family as indicated in the affidavit of Mr Charles Adams deposed to on 23 January 2023 (Volume 3 page 362 para 11) and report the outcome of that engagement to Court within </w:t>
      </w:r>
      <w:r w:rsidR="005F0212" w:rsidRPr="000203E2">
        <w:rPr>
          <w:rFonts w:ascii="Times New Roman" w:hAnsi="Times New Roman" w:cs="Times New Roman"/>
          <w:b/>
        </w:rPr>
        <w:t>Twenty</w:t>
      </w:r>
      <w:r w:rsidR="005F0212" w:rsidRPr="000203E2">
        <w:rPr>
          <w:rFonts w:ascii="Times New Roman" w:hAnsi="Times New Roman" w:cs="Times New Roman"/>
        </w:rPr>
        <w:t xml:space="preserve"> </w:t>
      </w:r>
      <w:r w:rsidR="005F0212" w:rsidRPr="000203E2">
        <w:rPr>
          <w:rFonts w:ascii="Times New Roman" w:hAnsi="Times New Roman" w:cs="Times New Roman"/>
          <w:b/>
        </w:rPr>
        <w:t>(20)</w:t>
      </w:r>
      <w:r w:rsidR="005F0212" w:rsidRPr="000203E2">
        <w:rPr>
          <w:rFonts w:ascii="Times New Roman" w:hAnsi="Times New Roman" w:cs="Times New Roman"/>
        </w:rPr>
        <w:t xml:space="preserve"> days hereof.  Such report must be furnished to all the parties. </w:t>
      </w:r>
    </w:p>
    <w:p w14:paraId="4674FBFF" w14:textId="5C8FEE98" w:rsidR="005F0212" w:rsidRPr="000203E2" w:rsidRDefault="000203E2" w:rsidP="000203E2">
      <w:pPr>
        <w:spacing w:after="160" w:line="360" w:lineRule="auto"/>
        <w:ind w:left="851" w:hanging="567"/>
        <w:jc w:val="both"/>
        <w:rPr>
          <w:rFonts w:ascii="Times New Roman" w:hAnsi="Times New Roman" w:cs="Times New Roman"/>
        </w:rPr>
      </w:pPr>
      <w:r w:rsidRPr="00074BAF">
        <w:rPr>
          <w:rFonts w:ascii="Times New Roman" w:hAnsi="Times New Roman" w:cs="Times New Roman"/>
        </w:rPr>
        <w:t>5</w:t>
      </w:r>
      <w:r w:rsidRPr="00074BAF">
        <w:rPr>
          <w:rFonts w:ascii="Times New Roman" w:hAnsi="Times New Roman" w:cs="Times New Roman"/>
        </w:rPr>
        <w:tab/>
      </w:r>
      <w:r w:rsidR="005F0212" w:rsidRPr="000203E2">
        <w:rPr>
          <w:rFonts w:ascii="Times New Roman" w:hAnsi="Times New Roman" w:cs="Times New Roman"/>
        </w:rPr>
        <w:t xml:space="preserve">The application for the appointment of the applicant (Ms Amanda Bessinger) as a </w:t>
      </w:r>
      <w:r w:rsidR="005F0212" w:rsidRPr="000203E2">
        <w:rPr>
          <w:rFonts w:ascii="Times New Roman" w:hAnsi="Times New Roman" w:cs="Times New Roman"/>
          <w:i/>
          <w:iCs/>
        </w:rPr>
        <w:t xml:space="preserve">curatrix personae </w:t>
      </w:r>
      <w:r w:rsidR="005F0212" w:rsidRPr="000203E2">
        <w:rPr>
          <w:rFonts w:ascii="Times New Roman" w:hAnsi="Times New Roman" w:cs="Times New Roman"/>
          <w:i/>
          <w:iCs/>
          <w:color w:val="000000" w:themeColor="text1"/>
        </w:rPr>
        <w:t xml:space="preserve">as contained in paragraph 9, Second Part of the Notice of Motion </w:t>
      </w:r>
      <w:r w:rsidR="005F0212" w:rsidRPr="000203E2">
        <w:rPr>
          <w:rFonts w:ascii="Times New Roman" w:hAnsi="Times New Roman" w:cs="Times New Roman"/>
          <w:color w:val="000000" w:themeColor="text1"/>
        </w:rPr>
        <w:t xml:space="preserve">is </w:t>
      </w:r>
      <w:r w:rsidR="005F0212" w:rsidRPr="000203E2">
        <w:rPr>
          <w:rFonts w:ascii="Times New Roman" w:hAnsi="Times New Roman" w:cs="Times New Roman"/>
        </w:rPr>
        <w:t>dismissed.</w:t>
      </w:r>
    </w:p>
    <w:p w14:paraId="0730C61B" w14:textId="476C449F" w:rsidR="005F0212" w:rsidRPr="000203E2" w:rsidRDefault="000203E2" w:rsidP="000203E2">
      <w:pPr>
        <w:spacing w:after="160" w:line="360" w:lineRule="auto"/>
        <w:ind w:left="851" w:hanging="567"/>
        <w:jc w:val="both"/>
        <w:rPr>
          <w:rFonts w:ascii="Times New Roman" w:hAnsi="Times New Roman" w:cs="Times New Roman"/>
        </w:rPr>
      </w:pPr>
      <w:r w:rsidRPr="00074BAF">
        <w:rPr>
          <w:rFonts w:ascii="Times New Roman" w:hAnsi="Times New Roman" w:cs="Times New Roman"/>
        </w:rPr>
        <w:t>6</w:t>
      </w:r>
      <w:r w:rsidRPr="00074BAF">
        <w:rPr>
          <w:rFonts w:ascii="Times New Roman" w:hAnsi="Times New Roman" w:cs="Times New Roman"/>
        </w:rPr>
        <w:tab/>
      </w:r>
      <w:r w:rsidR="005F0212" w:rsidRPr="000203E2">
        <w:rPr>
          <w:rFonts w:ascii="Times New Roman" w:hAnsi="Times New Roman" w:cs="Times New Roman"/>
        </w:rPr>
        <w:t xml:space="preserve">The additional prayers sought in paragraphs 12, 13 and 14 of the Second Part of the Notice of Motion are dismissed. </w:t>
      </w:r>
    </w:p>
    <w:p w14:paraId="4DDB3CDF" w14:textId="788D1F52" w:rsidR="005F0212" w:rsidRPr="000203E2" w:rsidRDefault="000203E2" w:rsidP="000203E2">
      <w:pPr>
        <w:spacing w:after="160" w:line="360" w:lineRule="auto"/>
        <w:ind w:left="851" w:hanging="567"/>
        <w:jc w:val="both"/>
        <w:rPr>
          <w:rFonts w:ascii="Times New Roman" w:hAnsi="Times New Roman" w:cs="Times New Roman"/>
        </w:rPr>
      </w:pPr>
      <w:r w:rsidRPr="00074BAF">
        <w:rPr>
          <w:rFonts w:ascii="Times New Roman" w:hAnsi="Times New Roman" w:cs="Times New Roman"/>
        </w:rPr>
        <w:t>7</w:t>
      </w:r>
      <w:r w:rsidRPr="00074BAF">
        <w:rPr>
          <w:rFonts w:ascii="Times New Roman" w:hAnsi="Times New Roman" w:cs="Times New Roman"/>
        </w:rPr>
        <w:tab/>
      </w:r>
      <w:r w:rsidR="005F0212" w:rsidRPr="000203E2">
        <w:rPr>
          <w:rFonts w:ascii="Times New Roman" w:hAnsi="Times New Roman" w:cs="Times New Roman"/>
        </w:rPr>
        <w:t xml:space="preserve">The Case Manager, </w:t>
      </w:r>
      <w:proofErr w:type="spellStart"/>
      <w:r w:rsidR="005F0212" w:rsidRPr="000203E2">
        <w:rPr>
          <w:rFonts w:ascii="Times New Roman" w:hAnsi="Times New Roman" w:cs="Times New Roman"/>
        </w:rPr>
        <w:t>Anneke</w:t>
      </w:r>
      <w:proofErr w:type="spellEnd"/>
      <w:r w:rsidR="005F0212" w:rsidRPr="000203E2">
        <w:rPr>
          <w:rFonts w:ascii="Times New Roman" w:hAnsi="Times New Roman" w:cs="Times New Roman"/>
        </w:rPr>
        <w:t xml:space="preserve"> Greeff Inc.  is directed to appoint another medical social worker in the stead of Ms Bessinger, preferably a medical social worker that is conversant in IsiXhosa language within </w:t>
      </w:r>
      <w:r w:rsidR="005F0212" w:rsidRPr="000203E2">
        <w:rPr>
          <w:rFonts w:ascii="Times New Roman" w:hAnsi="Times New Roman" w:cs="Times New Roman"/>
          <w:b/>
        </w:rPr>
        <w:t>Ten (10) days</w:t>
      </w:r>
      <w:r w:rsidR="005F0212" w:rsidRPr="000203E2">
        <w:rPr>
          <w:rFonts w:ascii="Times New Roman" w:hAnsi="Times New Roman" w:cs="Times New Roman"/>
        </w:rPr>
        <w:t xml:space="preserve"> hereof, to attend to all matters involving the minor child, AN. The name of the medical social worker must be furnished to all the parties including the Curator </w:t>
      </w:r>
      <w:r w:rsidR="005F0212" w:rsidRPr="000203E2">
        <w:rPr>
          <w:rFonts w:ascii="Times New Roman" w:hAnsi="Times New Roman" w:cs="Times New Roman"/>
          <w:i/>
        </w:rPr>
        <w:t>ad litem</w:t>
      </w:r>
      <w:r w:rsidR="005F0212" w:rsidRPr="000203E2">
        <w:rPr>
          <w:rFonts w:ascii="Times New Roman" w:hAnsi="Times New Roman" w:cs="Times New Roman"/>
        </w:rPr>
        <w:t xml:space="preserve"> </w:t>
      </w:r>
      <w:r w:rsidR="005F0212" w:rsidRPr="000203E2">
        <w:rPr>
          <w:rFonts w:ascii="Times New Roman" w:hAnsi="Times New Roman" w:cs="Times New Roman"/>
          <w:b/>
        </w:rPr>
        <w:t>on the same day</w:t>
      </w:r>
      <w:r w:rsidR="005F0212" w:rsidRPr="000203E2">
        <w:rPr>
          <w:rFonts w:ascii="Times New Roman" w:hAnsi="Times New Roman" w:cs="Times New Roman"/>
        </w:rPr>
        <w:t xml:space="preserve"> of the appointment. </w:t>
      </w:r>
    </w:p>
    <w:p w14:paraId="1BBB7343" w14:textId="3604CEE1" w:rsidR="005F0212" w:rsidRPr="00074BAF" w:rsidRDefault="0091139E" w:rsidP="00C75D55">
      <w:pPr>
        <w:pStyle w:val="ListParagraph"/>
        <w:spacing w:after="160" w:line="360" w:lineRule="auto"/>
        <w:ind w:hanging="360"/>
        <w:jc w:val="both"/>
        <w:rPr>
          <w:rFonts w:ascii="Times New Roman" w:hAnsi="Times New Roman" w:cs="Times New Roman"/>
        </w:rPr>
      </w:pPr>
      <w:r>
        <w:rPr>
          <w:rFonts w:ascii="Times New Roman" w:hAnsi="Times New Roman" w:cs="Times New Roman"/>
        </w:rPr>
        <w:t xml:space="preserve">8. </w:t>
      </w:r>
      <w:r w:rsidR="009C6000">
        <w:rPr>
          <w:rFonts w:ascii="Times New Roman" w:hAnsi="Times New Roman" w:cs="Times New Roman"/>
        </w:rPr>
        <w:tab/>
      </w:r>
      <w:r w:rsidR="005F0212" w:rsidRPr="00074BAF">
        <w:rPr>
          <w:rFonts w:ascii="Times New Roman" w:hAnsi="Times New Roman" w:cs="Times New Roman"/>
        </w:rPr>
        <w:t xml:space="preserve">The medical social worker to be appointed by the Case Manager, Anneke Greeff Inc shall in consultation with the respondent, Ms </w:t>
      </w:r>
      <w:proofErr w:type="spellStart"/>
      <w:r w:rsidR="005F0212" w:rsidRPr="00074BAF">
        <w:rPr>
          <w:rFonts w:ascii="Times New Roman" w:hAnsi="Times New Roman" w:cs="Times New Roman"/>
        </w:rPr>
        <w:t>Phumeza</w:t>
      </w:r>
      <w:proofErr w:type="spellEnd"/>
      <w:r w:rsidR="005F0212" w:rsidRPr="00074BAF">
        <w:rPr>
          <w:rFonts w:ascii="Times New Roman" w:hAnsi="Times New Roman" w:cs="Times New Roman"/>
        </w:rPr>
        <w:t xml:space="preserve"> </w:t>
      </w:r>
      <w:proofErr w:type="spellStart"/>
      <w:r w:rsidR="005F0212" w:rsidRPr="00074BAF">
        <w:rPr>
          <w:rFonts w:ascii="Times New Roman" w:hAnsi="Times New Roman" w:cs="Times New Roman"/>
        </w:rPr>
        <w:t>Vakala</w:t>
      </w:r>
      <w:proofErr w:type="spellEnd"/>
      <w:r w:rsidR="005F0212" w:rsidRPr="00074BAF">
        <w:rPr>
          <w:rFonts w:ascii="Times New Roman" w:hAnsi="Times New Roman" w:cs="Times New Roman"/>
        </w:rPr>
        <w:t xml:space="preserve">, Ms Samantha Goosen of the Lily Kirchmann Step Down Facility (Lily Kirchmann) and any persons appointed by the Case Manager to assist, identify the needs of the minor and those of the respondent to ensure a smooth transition from the Lily Kirchmann facility to the rented accommodation for the respondent’s family. That must be attended to within </w:t>
      </w:r>
      <w:r w:rsidR="005F0212" w:rsidRPr="00074BAF">
        <w:rPr>
          <w:rFonts w:ascii="Times New Roman" w:hAnsi="Times New Roman" w:cs="Times New Roman"/>
          <w:b/>
        </w:rPr>
        <w:t xml:space="preserve">Ten (10) </w:t>
      </w:r>
      <w:r w:rsidR="005F0212" w:rsidRPr="00074BAF">
        <w:rPr>
          <w:rFonts w:ascii="Times New Roman" w:hAnsi="Times New Roman" w:cs="Times New Roman"/>
        </w:rPr>
        <w:t xml:space="preserve">days hereof. </w:t>
      </w:r>
    </w:p>
    <w:p w14:paraId="4DB2E801" w14:textId="71816434" w:rsidR="005F0212" w:rsidRDefault="0091139E" w:rsidP="00C75D55">
      <w:pPr>
        <w:pStyle w:val="ListParagraph"/>
        <w:spacing w:after="160" w:line="360" w:lineRule="auto"/>
        <w:ind w:hanging="360"/>
        <w:jc w:val="both"/>
        <w:rPr>
          <w:rFonts w:ascii="Times New Roman" w:hAnsi="Times New Roman" w:cs="Times New Roman"/>
        </w:rPr>
      </w:pPr>
      <w:r>
        <w:rPr>
          <w:rFonts w:ascii="Times New Roman" w:hAnsi="Times New Roman" w:cs="Times New Roman"/>
        </w:rPr>
        <w:t xml:space="preserve">9. </w:t>
      </w:r>
      <w:r w:rsidR="009C6000">
        <w:rPr>
          <w:rFonts w:ascii="Times New Roman" w:hAnsi="Times New Roman" w:cs="Times New Roman"/>
        </w:rPr>
        <w:tab/>
      </w:r>
      <w:r w:rsidR="005F0212" w:rsidRPr="00074BAF">
        <w:rPr>
          <w:rFonts w:ascii="Times New Roman" w:hAnsi="Times New Roman" w:cs="Times New Roman"/>
        </w:rPr>
        <w:t xml:space="preserve">The Case Manager, Anneke Greeff Inc.  is directed to identify a team of caregivers, nurses and clinicians in consultation with the minor child’s doctors and therapists, the respondent, Ms Vakala, and if necessary Ms Goosen, who will render palliative care and management of the minor child at the rented home and create temporal work </w:t>
      </w:r>
      <w:r w:rsidR="005F0212" w:rsidRPr="00074BAF">
        <w:rPr>
          <w:rFonts w:ascii="Times New Roman" w:hAnsi="Times New Roman" w:cs="Times New Roman"/>
        </w:rPr>
        <w:lastRenderedPageBreak/>
        <w:t xml:space="preserve">schedules for them within </w:t>
      </w:r>
      <w:r w:rsidR="005F0212" w:rsidRPr="00074BAF">
        <w:rPr>
          <w:rFonts w:ascii="Times New Roman" w:hAnsi="Times New Roman" w:cs="Times New Roman"/>
          <w:b/>
        </w:rPr>
        <w:t>Ten (10)</w:t>
      </w:r>
      <w:r w:rsidR="005F0212" w:rsidRPr="00074BAF">
        <w:rPr>
          <w:rFonts w:ascii="Times New Roman" w:hAnsi="Times New Roman" w:cs="Times New Roman"/>
        </w:rPr>
        <w:t xml:space="preserve"> </w:t>
      </w:r>
      <w:r w:rsidR="005F0212" w:rsidRPr="00074BAF">
        <w:rPr>
          <w:rFonts w:ascii="Times New Roman" w:hAnsi="Times New Roman" w:cs="Times New Roman"/>
          <w:b/>
        </w:rPr>
        <w:t>days</w:t>
      </w:r>
      <w:r w:rsidR="005F0212" w:rsidRPr="00074BAF">
        <w:rPr>
          <w:rFonts w:ascii="Times New Roman" w:hAnsi="Times New Roman" w:cs="Times New Roman"/>
        </w:rPr>
        <w:t xml:space="preserve"> hereof. A list of names of the aforementioned team shall be furnished to all the parties and to the Curator </w:t>
      </w:r>
      <w:r w:rsidR="005F0212" w:rsidRPr="00074BAF">
        <w:rPr>
          <w:rFonts w:ascii="Times New Roman" w:hAnsi="Times New Roman" w:cs="Times New Roman"/>
          <w:i/>
        </w:rPr>
        <w:t>ad litem</w:t>
      </w:r>
      <w:r w:rsidR="005F0212" w:rsidRPr="00074BAF">
        <w:rPr>
          <w:rFonts w:ascii="Times New Roman" w:hAnsi="Times New Roman" w:cs="Times New Roman"/>
        </w:rPr>
        <w:t xml:space="preserve"> on the same day. </w:t>
      </w:r>
    </w:p>
    <w:p w14:paraId="741CAA8C" w14:textId="5FB58F67" w:rsidR="00E80126" w:rsidRPr="00074BAF" w:rsidRDefault="00E80126" w:rsidP="00C75D55">
      <w:pPr>
        <w:pStyle w:val="ListParagraph"/>
        <w:spacing w:after="160" w:line="360" w:lineRule="auto"/>
        <w:ind w:hanging="360"/>
        <w:jc w:val="both"/>
        <w:rPr>
          <w:rFonts w:ascii="Times New Roman" w:hAnsi="Times New Roman" w:cs="Times New Roman"/>
        </w:rPr>
      </w:pPr>
      <w:r>
        <w:rPr>
          <w:rFonts w:ascii="Times New Roman" w:hAnsi="Times New Roman" w:cs="Times New Roman"/>
        </w:rPr>
        <w:t>10.</w:t>
      </w:r>
    </w:p>
    <w:p w14:paraId="0E2E71C5" w14:textId="0444C378" w:rsidR="005F0212" w:rsidRPr="000203E2" w:rsidRDefault="000203E2" w:rsidP="000203E2">
      <w:pPr>
        <w:spacing w:after="160" w:line="360" w:lineRule="auto"/>
        <w:ind w:left="1860" w:hanging="420"/>
        <w:jc w:val="both"/>
        <w:rPr>
          <w:rFonts w:ascii="Times New Roman" w:hAnsi="Times New Roman" w:cs="Times New Roman"/>
        </w:rPr>
      </w:pPr>
      <w:r w:rsidRPr="00E80126">
        <w:rPr>
          <w:rFonts w:ascii="Times New Roman" w:hAnsi="Times New Roman" w:cs="Times New Roman"/>
        </w:rPr>
        <w:t>10.1</w:t>
      </w:r>
      <w:r w:rsidRPr="00E80126">
        <w:rPr>
          <w:rFonts w:ascii="Times New Roman" w:hAnsi="Times New Roman" w:cs="Times New Roman"/>
        </w:rPr>
        <w:tab/>
      </w:r>
      <w:r w:rsidR="005F0212" w:rsidRPr="000203E2">
        <w:rPr>
          <w:rFonts w:ascii="Times New Roman" w:hAnsi="Times New Roman" w:cs="Times New Roman"/>
        </w:rPr>
        <w:t xml:space="preserve">The Case Manager, </w:t>
      </w:r>
      <w:proofErr w:type="spellStart"/>
      <w:r w:rsidR="005F0212" w:rsidRPr="000203E2">
        <w:rPr>
          <w:rFonts w:ascii="Times New Roman" w:hAnsi="Times New Roman" w:cs="Times New Roman"/>
        </w:rPr>
        <w:t>Anneke</w:t>
      </w:r>
      <w:proofErr w:type="spellEnd"/>
      <w:r w:rsidR="005F0212" w:rsidRPr="000203E2">
        <w:rPr>
          <w:rFonts w:ascii="Times New Roman" w:hAnsi="Times New Roman" w:cs="Times New Roman"/>
        </w:rPr>
        <w:t xml:space="preserve"> Greeff Inc. must facilitate adequate training sessions for Ms </w:t>
      </w:r>
      <w:proofErr w:type="gramStart"/>
      <w:r w:rsidR="005F0212" w:rsidRPr="000203E2">
        <w:rPr>
          <w:rFonts w:ascii="Times New Roman" w:hAnsi="Times New Roman" w:cs="Times New Roman"/>
        </w:rPr>
        <w:t>N</w:t>
      </w:r>
      <w:r w:rsidR="00761ABE">
        <w:rPr>
          <w:rFonts w:ascii="Times New Roman" w:hAnsi="Times New Roman" w:cs="Times New Roman"/>
        </w:rPr>
        <w:t>[</w:t>
      </w:r>
      <w:proofErr w:type="gramEnd"/>
      <w:r w:rsidR="00761ABE">
        <w:rPr>
          <w:rFonts w:ascii="Times New Roman" w:hAnsi="Times New Roman" w:cs="Times New Roman"/>
        </w:rPr>
        <w:t>…]</w:t>
      </w:r>
      <w:r w:rsidR="005F0212" w:rsidRPr="000203E2">
        <w:rPr>
          <w:rFonts w:ascii="Times New Roman" w:hAnsi="Times New Roman" w:cs="Times New Roman"/>
        </w:rPr>
        <w:t xml:space="preserve"> N</w:t>
      </w:r>
      <w:r w:rsidR="00761ABE">
        <w:rPr>
          <w:rFonts w:ascii="Times New Roman" w:hAnsi="Times New Roman" w:cs="Times New Roman"/>
        </w:rPr>
        <w:t>[…]</w:t>
      </w:r>
      <w:r w:rsidR="005F0212" w:rsidRPr="000203E2">
        <w:rPr>
          <w:rFonts w:ascii="Times New Roman" w:hAnsi="Times New Roman" w:cs="Times New Roman"/>
        </w:rPr>
        <w:t xml:space="preserve"> , the respondent , with the assistance of the nurses or therapists who are conversant in </w:t>
      </w:r>
      <w:proofErr w:type="spellStart"/>
      <w:r w:rsidR="005F0212" w:rsidRPr="000203E2">
        <w:rPr>
          <w:rFonts w:ascii="Times New Roman" w:hAnsi="Times New Roman" w:cs="Times New Roman"/>
        </w:rPr>
        <w:t>isi</w:t>
      </w:r>
      <w:proofErr w:type="spellEnd"/>
      <w:r w:rsidR="005F0212" w:rsidRPr="000203E2">
        <w:rPr>
          <w:rFonts w:ascii="Times New Roman" w:hAnsi="Times New Roman" w:cs="Times New Roman"/>
        </w:rPr>
        <w:t xml:space="preserve"> Xhosa and Ms Vakala, where possible, on every matter that relates to rendering of palliative care by a parent and to the extent necessary to ensure a smooth transition of the minor child from the Lily Kirchmann facility to a home environment which includes but not limited to: </w:t>
      </w:r>
    </w:p>
    <w:p w14:paraId="26CF3855" w14:textId="6CE7585F" w:rsidR="005F0212" w:rsidRPr="000203E2" w:rsidRDefault="000203E2" w:rsidP="000203E2">
      <w:pPr>
        <w:spacing w:after="160" w:line="360" w:lineRule="auto"/>
        <w:ind w:left="2705" w:hanging="720"/>
        <w:jc w:val="both"/>
        <w:rPr>
          <w:rFonts w:ascii="Times New Roman" w:hAnsi="Times New Roman" w:cs="Times New Roman"/>
        </w:rPr>
      </w:pPr>
      <w:r w:rsidRPr="0091139E">
        <w:rPr>
          <w:rFonts w:ascii="Times New Roman" w:hAnsi="Times New Roman" w:cs="Times New Roman"/>
        </w:rPr>
        <w:t>(</w:t>
      </w:r>
      <w:proofErr w:type="spellStart"/>
      <w:r w:rsidRPr="0091139E">
        <w:rPr>
          <w:rFonts w:ascii="Times New Roman" w:hAnsi="Times New Roman" w:cs="Times New Roman"/>
        </w:rPr>
        <w:t>i</w:t>
      </w:r>
      <w:proofErr w:type="spellEnd"/>
      <w:r w:rsidRPr="0091139E">
        <w:rPr>
          <w:rFonts w:ascii="Times New Roman" w:hAnsi="Times New Roman" w:cs="Times New Roman"/>
        </w:rPr>
        <w:t>)</w:t>
      </w:r>
      <w:r w:rsidRPr="0091139E">
        <w:rPr>
          <w:rFonts w:ascii="Times New Roman" w:hAnsi="Times New Roman" w:cs="Times New Roman"/>
        </w:rPr>
        <w:tab/>
      </w:r>
      <w:r w:rsidR="005F0212" w:rsidRPr="000203E2">
        <w:rPr>
          <w:rFonts w:ascii="Times New Roman" w:hAnsi="Times New Roman" w:cs="Times New Roman"/>
        </w:rPr>
        <w:t>Complete personal hygiene care for the minor child;</w:t>
      </w:r>
    </w:p>
    <w:p w14:paraId="76B0DD55" w14:textId="5D334A29" w:rsidR="005F0212" w:rsidRPr="000203E2" w:rsidRDefault="000203E2" w:rsidP="000203E2">
      <w:pPr>
        <w:spacing w:after="160" w:line="360" w:lineRule="auto"/>
        <w:ind w:left="2705" w:hanging="720"/>
        <w:jc w:val="both"/>
        <w:rPr>
          <w:rFonts w:ascii="Times New Roman" w:hAnsi="Times New Roman" w:cs="Times New Roman"/>
        </w:rPr>
      </w:pPr>
      <w:r w:rsidRPr="0091139E">
        <w:rPr>
          <w:rFonts w:ascii="Times New Roman" w:hAnsi="Times New Roman" w:cs="Times New Roman"/>
        </w:rPr>
        <w:t>(ii)</w:t>
      </w:r>
      <w:r w:rsidRPr="0091139E">
        <w:rPr>
          <w:rFonts w:ascii="Times New Roman" w:hAnsi="Times New Roman" w:cs="Times New Roman"/>
        </w:rPr>
        <w:tab/>
      </w:r>
      <w:r w:rsidR="005F0212" w:rsidRPr="000203E2">
        <w:rPr>
          <w:rFonts w:ascii="Times New Roman" w:hAnsi="Times New Roman" w:cs="Times New Roman"/>
        </w:rPr>
        <w:t>Bowel care;</w:t>
      </w:r>
    </w:p>
    <w:p w14:paraId="7A27F884" w14:textId="5BD1B081" w:rsidR="005F0212" w:rsidRPr="000203E2" w:rsidRDefault="000203E2" w:rsidP="000203E2">
      <w:pPr>
        <w:spacing w:after="160" w:line="360" w:lineRule="auto"/>
        <w:ind w:left="2705" w:hanging="720"/>
        <w:jc w:val="both"/>
        <w:rPr>
          <w:rFonts w:ascii="Times New Roman" w:hAnsi="Times New Roman" w:cs="Times New Roman"/>
        </w:rPr>
      </w:pPr>
      <w:r w:rsidRPr="00074BAF">
        <w:rPr>
          <w:rFonts w:ascii="Times New Roman" w:hAnsi="Times New Roman" w:cs="Times New Roman"/>
        </w:rPr>
        <w:t>(iii)</w:t>
      </w:r>
      <w:r w:rsidRPr="00074BAF">
        <w:rPr>
          <w:rFonts w:ascii="Times New Roman" w:hAnsi="Times New Roman" w:cs="Times New Roman"/>
        </w:rPr>
        <w:tab/>
      </w:r>
      <w:r w:rsidR="005F0212" w:rsidRPr="000203E2">
        <w:rPr>
          <w:rFonts w:ascii="Times New Roman" w:hAnsi="Times New Roman" w:cs="Times New Roman"/>
        </w:rPr>
        <w:t>Prevention of fungal and eczema and application of skin care regime;</w:t>
      </w:r>
    </w:p>
    <w:p w14:paraId="6A75DCDB" w14:textId="4D034DF8" w:rsidR="005F0212" w:rsidRPr="000203E2" w:rsidRDefault="000203E2" w:rsidP="000203E2">
      <w:pPr>
        <w:spacing w:after="160" w:line="360" w:lineRule="auto"/>
        <w:ind w:left="2705" w:hanging="720"/>
        <w:jc w:val="both"/>
        <w:rPr>
          <w:rFonts w:ascii="Times New Roman" w:hAnsi="Times New Roman" w:cs="Times New Roman"/>
        </w:rPr>
      </w:pPr>
      <w:r w:rsidRPr="00074BAF">
        <w:rPr>
          <w:rFonts w:ascii="Times New Roman" w:hAnsi="Times New Roman" w:cs="Times New Roman"/>
        </w:rPr>
        <w:t>(iv)</w:t>
      </w:r>
      <w:r w:rsidRPr="00074BAF">
        <w:rPr>
          <w:rFonts w:ascii="Times New Roman" w:hAnsi="Times New Roman" w:cs="Times New Roman"/>
        </w:rPr>
        <w:tab/>
      </w:r>
      <w:r w:rsidR="005F0212" w:rsidRPr="000203E2">
        <w:rPr>
          <w:rFonts w:ascii="Times New Roman" w:hAnsi="Times New Roman" w:cs="Times New Roman"/>
        </w:rPr>
        <w:t>Daily walks in a wheelchair and/or pram;</w:t>
      </w:r>
    </w:p>
    <w:p w14:paraId="46A6B5F8" w14:textId="2247DD8C" w:rsidR="005F0212" w:rsidRPr="000203E2" w:rsidRDefault="000203E2" w:rsidP="000203E2">
      <w:pPr>
        <w:spacing w:after="160" w:line="360" w:lineRule="auto"/>
        <w:ind w:left="2705" w:hanging="720"/>
        <w:jc w:val="both"/>
        <w:rPr>
          <w:rFonts w:ascii="Times New Roman" w:hAnsi="Times New Roman" w:cs="Times New Roman"/>
        </w:rPr>
      </w:pPr>
      <w:r w:rsidRPr="00074BAF">
        <w:rPr>
          <w:rFonts w:ascii="Times New Roman" w:hAnsi="Times New Roman" w:cs="Times New Roman"/>
        </w:rPr>
        <w:t>(v)</w:t>
      </w:r>
      <w:r w:rsidRPr="00074BAF">
        <w:rPr>
          <w:rFonts w:ascii="Times New Roman" w:hAnsi="Times New Roman" w:cs="Times New Roman"/>
        </w:rPr>
        <w:tab/>
      </w:r>
      <w:r w:rsidR="005F0212" w:rsidRPr="000203E2">
        <w:rPr>
          <w:rFonts w:ascii="Times New Roman" w:hAnsi="Times New Roman" w:cs="Times New Roman"/>
        </w:rPr>
        <w:t>Constant interaction between the child and the staff, siblings and family including playing with toys with siblings;</w:t>
      </w:r>
    </w:p>
    <w:p w14:paraId="049FC0F7" w14:textId="504C3425" w:rsidR="005F0212" w:rsidRPr="000203E2" w:rsidRDefault="000203E2" w:rsidP="000203E2">
      <w:pPr>
        <w:spacing w:after="160" w:line="360" w:lineRule="auto"/>
        <w:ind w:left="2705" w:hanging="720"/>
        <w:jc w:val="both"/>
        <w:rPr>
          <w:rFonts w:ascii="Times New Roman" w:hAnsi="Times New Roman" w:cs="Times New Roman"/>
        </w:rPr>
      </w:pPr>
      <w:r w:rsidRPr="00074BAF">
        <w:rPr>
          <w:rFonts w:ascii="Times New Roman" w:hAnsi="Times New Roman" w:cs="Times New Roman"/>
        </w:rPr>
        <w:t>(vi)</w:t>
      </w:r>
      <w:r w:rsidRPr="00074BAF">
        <w:rPr>
          <w:rFonts w:ascii="Times New Roman" w:hAnsi="Times New Roman" w:cs="Times New Roman"/>
        </w:rPr>
        <w:tab/>
      </w:r>
      <w:r w:rsidR="005F0212" w:rsidRPr="000203E2">
        <w:rPr>
          <w:rFonts w:ascii="Times New Roman" w:hAnsi="Times New Roman" w:cs="Times New Roman"/>
        </w:rPr>
        <w:t>Interaction with physiotherapist regarding positioning of the minor child to try and ease or prevent occurrence of chest infections and any other matter where training is required to assist with her caring and management of the minor child.</w:t>
      </w:r>
    </w:p>
    <w:p w14:paraId="7FBA7D59" w14:textId="0C80CFA1" w:rsidR="005F0212" w:rsidRPr="000203E2" w:rsidRDefault="000203E2" w:rsidP="000203E2">
      <w:pPr>
        <w:spacing w:after="160" w:line="360" w:lineRule="auto"/>
        <w:ind w:left="2705" w:hanging="720"/>
        <w:jc w:val="both"/>
        <w:rPr>
          <w:rFonts w:ascii="Times New Roman" w:hAnsi="Times New Roman" w:cs="Times New Roman"/>
        </w:rPr>
      </w:pPr>
      <w:r w:rsidRPr="00074BAF">
        <w:rPr>
          <w:rFonts w:ascii="Times New Roman" w:hAnsi="Times New Roman" w:cs="Times New Roman"/>
        </w:rPr>
        <w:t>(vii)</w:t>
      </w:r>
      <w:r w:rsidRPr="00074BAF">
        <w:rPr>
          <w:rFonts w:ascii="Times New Roman" w:hAnsi="Times New Roman" w:cs="Times New Roman"/>
        </w:rPr>
        <w:tab/>
      </w:r>
      <w:r w:rsidR="005F0212" w:rsidRPr="000203E2">
        <w:rPr>
          <w:rFonts w:ascii="Times New Roman" w:hAnsi="Times New Roman" w:cs="Times New Roman"/>
        </w:rPr>
        <w:t xml:space="preserve">The need for regular turning and application of creams on the minor child’s body to prevent pressure sores. </w:t>
      </w:r>
    </w:p>
    <w:p w14:paraId="3067B353" w14:textId="0F56C5EB" w:rsidR="005F0212" w:rsidRPr="000203E2" w:rsidRDefault="000203E2" w:rsidP="000203E2">
      <w:pPr>
        <w:spacing w:after="160" w:line="360" w:lineRule="auto"/>
        <w:ind w:left="2705" w:hanging="720"/>
        <w:jc w:val="both"/>
        <w:rPr>
          <w:rFonts w:ascii="Times New Roman" w:hAnsi="Times New Roman" w:cs="Times New Roman"/>
        </w:rPr>
      </w:pPr>
      <w:r w:rsidRPr="00074BAF">
        <w:rPr>
          <w:rFonts w:ascii="Times New Roman" w:hAnsi="Times New Roman" w:cs="Times New Roman"/>
        </w:rPr>
        <w:t>(viii)</w:t>
      </w:r>
      <w:r w:rsidRPr="00074BAF">
        <w:rPr>
          <w:rFonts w:ascii="Times New Roman" w:hAnsi="Times New Roman" w:cs="Times New Roman"/>
        </w:rPr>
        <w:tab/>
      </w:r>
      <w:r w:rsidR="005F0212" w:rsidRPr="000203E2">
        <w:rPr>
          <w:rFonts w:ascii="Times New Roman" w:hAnsi="Times New Roman" w:cs="Times New Roman"/>
        </w:rPr>
        <w:t>Massaging of the minor child’s limbs.</w:t>
      </w:r>
    </w:p>
    <w:p w14:paraId="15573186" w14:textId="16F9C6E7" w:rsidR="005F0212" w:rsidRPr="000203E2" w:rsidRDefault="000203E2" w:rsidP="000203E2">
      <w:pPr>
        <w:spacing w:line="360" w:lineRule="auto"/>
        <w:ind w:left="1985" w:hanging="545"/>
        <w:jc w:val="both"/>
        <w:rPr>
          <w:rFonts w:ascii="Times New Roman" w:hAnsi="Times New Roman" w:cs="Times New Roman"/>
        </w:rPr>
      </w:pPr>
      <w:r w:rsidRPr="00E80126">
        <w:rPr>
          <w:rFonts w:ascii="Times New Roman" w:hAnsi="Times New Roman" w:cs="Times New Roman"/>
        </w:rPr>
        <w:t>10.2</w:t>
      </w:r>
      <w:r w:rsidRPr="00E80126">
        <w:rPr>
          <w:rFonts w:ascii="Times New Roman" w:hAnsi="Times New Roman" w:cs="Times New Roman"/>
        </w:rPr>
        <w:tab/>
      </w:r>
      <w:r w:rsidR="005F0212" w:rsidRPr="000203E2">
        <w:rPr>
          <w:rFonts w:ascii="Times New Roman" w:hAnsi="Times New Roman" w:cs="Times New Roman"/>
        </w:rPr>
        <w:t xml:space="preserve">Such training must take place whilst the minor child is still housed at the Lily Kirchmann facility within </w:t>
      </w:r>
      <w:r w:rsidR="005F0212" w:rsidRPr="000203E2">
        <w:rPr>
          <w:rFonts w:ascii="Times New Roman" w:hAnsi="Times New Roman" w:cs="Times New Roman"/>
          <w:b/>
        </w:rPr>
        <w:t xml:space="preserve">fourteen days (14 days) </w:t>
      </w:r>
      <w:r w:rsidR="005F0212" w:rsidRPr="000203E2">
        <w:rPr>
          <w:rFonts w:ascii="Times New Roman" w:hAnsi="Times New Roman" w:cs="Times New Roman"/>
        </w:rPr>
        <w:t xml:space="preserve">hereof in preparation for the care of the child at a rented home and a report confirming such training must be filed with the court within (5) days after completion. </w:t>
      </w:r>
    </w:p>
    <w:p w14:paraId="53E8B63E" w14:textId="5FBA5066" w:rsidR="0091139E" w:rsidRPr="000203E2" w:rsidRDefault="000203E2" w:rsidP="000203E2">
      <w:pPr>
        <w:spacing w:line="360" w:lineRule="auto"/>
        <w:ind w:left="993" w:hanging="633"/>
        <w:jc w:val="both"/>
        <w:rPr>
          <w:rFonts w:ascii="Times New Roman" w:hAnsi="Times New Roman" w:cs="Times New Roman"/>
        </w:rPr>
      </w:pPr>
      <w:r w:rsidRPr="00454BC9">
        <w:rPr>
          <w:rFonts w:ascii="Times New Roman" w:hAnsi="Times New Roman" w:cs="Times New Roman"/>
        </w:rPr>
        <w:lastRenderedPageBreak/>
        <w:t>11.</w:t>
      </w:r>
      <w:r w:rsidRPr="00454BC9">
        <w:rPr>
          <w:rFonts w:ascii="Times New Roman" w:hAnsi="Times New Roman" w:cs="Times New Roman"/>
        </w:rPr>
        <w:tab/>
      </w:r>
      <w:r w:rsidR="005F0212" w:rsidRPr="000203E2">
        <w:rPr>
          <w:rFonts w:ascii="Times New Roman" w:hAnsi="Times New Roman" w:cs="Times New Roman"/>
        </w:rPr>
        <w:t xml:space="preserve">Ms </w:t>
      </w:r>
      <w:proofErr w:type="gramStart"/>
      <w:r w:rsidR="005F0212" w:rsidRPr="000203E2">
        <w:rPr>
          <w:rFonts w:ascii="Times New Roman" w:hAnsi="Times New Roman" w:cs="Times New Roman"/>
        </w:rPr>
        <w:t>N</w:t>
      </w:r>
      <w:r w:rsidR="00F10F53">
        <w:rPr>
          <w:rFonts w:ascii="Times New Roman" w:hAnsi="Times New Roman" w:cs="Times New Roman"/>
        </w:rPr>
        <w:t>[</w:t>
      </w:r>
      <w:proofErr w:type="gramEnd"/>
      <w:r w:rsidR="00F10F53">
        <w:rPr>
          <w:rFonts w:ascii="Times New Roman" w:hAnsi="Times New Roman" w:cs="Times New Roman"/>
        </w:rPr>
        <w:t>…]</w:t>
      </w:r>
      <w:r w:rsidR="005F0212" w:rsidRPr="000203E2">
        <w:rPr>
          <w:rFonts w:ascii="Times New Roman" w:hAnsi="Times New Roman" w:cs="Times New Roman"/>
        </w:rPr>
        <w:t xml:space="preserve"> N</w:t>
      </w:r>
      <w:r w:rsidR="00F10F53">
        <w:rPr>
          <w:rFonts w:ascii="Times New Roman" w:hAnsi="Times New Roman" w:cs="Times New Roman"/>
        </w:rPr>
        <w:t>[…]</w:t>
      </w:r>
      <w:r w:rsidR="005F0212" w:rsidRPr="000203E2">
        <w:rPr>
          <w:rFonts w:ascii="Times New Roman" w:hAnsi="Times New Roman" w:cs="Times New Roman"/>
        </w:rPr>
        <w:t xml:space="preserve"> and her family must move into the rented home on or about </w:t>
      </w:r>
      <w:r w:rsidR="005F0212" w:rsidRPr="000203E2">
        <w:rPr>
          <w:rFonts w:ascii="Times New Roman" w:hAnsi="Times New Roman" w:cs="Times New Roman"/>
          <w:b/>
        </w:rPr>
        <w:t>25 May</w:t>
      </w:r>
      <w:r w:rsidR="005F0212" w:rsidRPr="000203E2">
        <w:rPr>
          <w:rFonts w:ascii="Times New Roman" w:hAnsi="Times New Roman" w:cs="Times New Roman"/>
        </w:rPr>
        <w:t xml:space="preserve"> </w:t>
      </w:r>
      <w:r w:rsidR="005F0212" w:rsidRPr="000203E2">
        <w:rPr>
          <w:rFonts w:ascii="Times New Roman" w:hAnsi="Times New Roman" w:cs="Times New Roman"/>
          <w:b/>
        </w:rPr>
        <w:t>2024</w:t>
      </w:r>
      <w:r w:rsidR="005F0212" w:rsidRPr="000203E2">
        <w:rPr>
          <w:rFonts w:ascii="Times New Roman" w:hAnsi="Times New Roman" w:cs="Times New Roman"/>
        </w:rPr>
        <w:t xml:space="preserve"> before the minor child is relocated to the rented home or even earlier depending on the terms of the lease agreement.</w:t>
      </w:r>
    </w:p>
    <w:p w14:paraId="062AF03B" w14:textId="06E8A08B" w:rsidR="005F0212" w:rsidRPr="00074BAF" w:rsidRDefault="005F0212" w:rsidP="00C75D55">
      <w:pPr>
        <w:spacing w:line="360" w:lineRule="auto"/>
        <w:ind w:left="993" w:hanging="633"/>
        <w:jc w:val="both"/>
        <w:rPr>
          <w:rFonts w:ascii="Times New Roman" w:hAnsi="Times New Roman" w:cs="Times New Roman"/>
        </w:rPr>
      </w:pPr>
      <w:r w:rsidRPr="00074BAF">
        <w:rPr>
          <w:rFonts w:ascii="Times New Roman" w:hAnsi="Times New Roman" w:cs="Times New Roman"/>
        </w:rPr>
        <w:t>1</w:t>
      </w:r>
      <w:r w:rsidR="00E80126">
        <w:rPr>
          <w:rFonts w:ascii="Times New Roman" w:hAnsi="Times New Roman" w:cs="Times New Roman"/>
        </w:rPr>
        <w:t>2</w:t>
      </w:r>
      <w:r w:rsidR="00454BC9">
        <w:rPr>
          <w:rFonts w:ascii="Times New Roman" w:hAnsi="Times New Roman" w:cs="Times New Roman"/>
        </w:rPr>
        <w:t>.</w:t>
      </w:r>
      <w:r w:rsidRPr="00074BAF">
        <w:rPr>
          <w:rFonts w:ascii="Times New Roman" w:hAnsi="Times New Roman" w:cs="Times New Roman"/>
        </w:rPr>
        <w:t xml:space="preserve"> </w:t>
      </w:r>
      <w:r w:rsidR="00104966">
        <w:rPr>
          <w:rFonts w:ascii="Times New Roman" w:hAnsi="Times New Roman" w:cs="Times New Roman"/>
        </w:rPr>
        <w:tab/>
      </w:r>
      <w:r w:rsidRPr="00074BAF">
        <w:rPr>
          <w:rFonts w:ascii="Times New Roman" w:hAnsi="Times New Roman" w:cs="Times New Roman"/>
        </w:rPr>
        <w:t xml:space="preserve">The Case Manager, </w:t>
      </w:r>
      <w:proofErr w:type="spellStart"/>
      <w:r w:rsidRPr="00074BAF">
        <w:rPr>
          <w:rFonts w:ascii="Times New Roman" w:hAnsi="Times New Roman" w:cs="Times New Roman"/>
        </w:rPr>
        <w:t>Annekke</w:t>
      </w:r>
      <w:proofErr w:type="spellEnd"/>
      <w:r w:rsidRPr="00074BAF">
        <w:rPr>
          <w:rFonts w:ascii="Times New Roman" w:hAnsi="Times New Roman" w:cs="Times New Roman"/>
        </w:rPr>
        <w:t xml:space="preserve"> </w:t>
      </w:r>
      <w:proofErr w:type="spellStart"/>
      <w:r w:rsidRPr="00074BAF">
        <w:rPr>
          <w:rFonts w:ascii="Times New Roman" w:hAnsi="Times New Roman" w:cs="Times New Roman"/>
        </w:rPr>
        <w:t>Greef</w:t>
      </w:r>
      <w:proofErr w:type="spellEnd"/>
      <w:r w:rsidRPr="00074BAF">
        <w:rPr>
          <w:rFonts w:ascii="Times New Roman" w:hAnsi="Times New Roman" w:cs="Times New Roman"/>
        </w:rPr>
        <w:t xml:space="preserve"> </w:t>
      </w:r>
      <w:r w:rsidR="00BA7071" w:rsidRPr="00074BAF">
        <w:rPr>
          <w:rFonts w:ascii="Times New Roman" w:hAnsi="Times New Roman" w:cs="Times New Roman"/>
        </w:rPr>
        <w:t>Inc.</w:t>
      </w:r>
      <w:r w:rsidRPr="00074BAF">
        <w:rPr>
          <w:rFonts w:ascii="Times New Roman" w:hAnsi="Times New Roman" w:cs="Times New Roman"/>
        </w:rPr>
        <w:t xml:space="preserve"> must facilitate and supervise the minor child’s move from the Lily Kirchmann facility to the rented accommodation on </w:t>
      </w:r>
      <w:r w:rsidRPr="00074BAF">
        <w:rPr>
          <w:rFonts w:ascii="Times New Roman" w:hAnsi="Times New Roman" w:cs="Times New Roman"/>
          <w:b/>
        </w:rPr>
        <w:t>31 May 2024.</w:t>
      </w:r>
      <w:r w:rsidRPr="00074BAF">
        <w:rPr>
          <w:rFonts w:ascii="Times New Roman" w:hAnsi="Times New Roman" w:cs="Times New Roman"/>
        </w:rPr>
        <w:t xml:space="preserve">   </w:t>
      </w:r>
    </w:p>
    <w:p w14:paraId="3D124916" w14:textId="788C4B84" w:rsidR="005F0212" w:rsidRPr="00074BAF" w:rsidRDefault="005F0212" w:rsidP="00C75D55">
      <w:pPr>
        <w:spacing w:line="360" w:lineRule="auto"/>
        <w:ind w:left="993" w:hanging="633"/>
        <w:jc w:val="both"/>
        <w:rPr>
          <w:rFonts w:ascii="Times New Roman" w:hAnsi="Times New Roman" w:cs="Times New Roman"/>
        </w:rPr>
      </w:pPr>
      <w:r w:rsidRPr="00074BAF">
        <w:rPr>
          <w:rFonts w:ascii="Times New Roman" w:hAnsi="Times New Roman" w:cs="Times New Roman"/>
        </w:rPr>
        <w:t>1</w:t>
      </w:r>
      <w:r w:rsidR="00E80126">
        <w:rPr>
          <w:rFonts w:ascii="Times New Roman" w:hAnsi="Times New Roman" w:cs="Times New Roman"/>
        </w:rPr>
        <w:t>3</w:t>
      </w:r>
      <w:r w:rsidRPr="00074BAF">
        <w:rPr>
          <w:rFonts w:ascii="Times New Roman" w:hAnsi="Times New Roman" w:cs="Times New Roman"/>
        </w:rPr>
        <w:t xml:space="preserve">. </w:t>
      </w:r>
      <w:r w:rsidR="00104966">
        <w:rPr>
          <w:rFonts w:ascii="Times New Roman" w:hAnsi="Times New Roman" w:cs="Times New Roman"/>
        </w:rPr>
        <w:tab/>
      </w:r>
      <w:r w:rsidRPr="00074BAF">
        <w:rPr>
          <w:rFonts w:ascii="Times New Roman" w:hAnsi="Times New Roman" w:cs="Times New Roman"/>
        </w:rPr>
        <w:t xml:space="preserve">The Curator </w:t>
      </w:r>
      <w:r w:rsidRPr="00074BAF">
        <w:rPr>
          <w:rFonts w:ascii="Times New Roman" w:hAnsi="Times New Roman" w:cs="Times New Roman"/>
          <w:i/>
        </w:rPr>
        <w:t>ad litem</w:t>
      </w:r>
      <w:r w:rsidRPr="00074BAF">
        <w:rPr>
          <w:rFonts w:ascii="Times New Roman" w:hAnsi="Times New Roman" w:cs="Times New Roman"/>
        </w:rPr>
        <w:t xml:space="preserve">, Advocate Ramsay, is directed to attend to the following: </w:t>
      </w:r>
    </w:p>
    <w:p w14:paraId="4113102E" w14:textId="0F300221" w:rsidR="005F0212" w:rsidRPr="000203E2" w:rsidRDefault="000203E2" w:rsidP="000203E2">
      <w:pPr>
        <w:spacing w:after="160" w:line="360" w:lineRule="auto"/>
        <w:ind w:left="1843" w:hanging="850"/>
        <w:jc w:val="both"/>
        <w:rPr>
          <w:rFonts w:ascii="Times New Roman" w:hAnsi="Times New Roman" w:cs="Times New Roman"/>
        </w:rPr>
      </w:pPr>
      <w:r w:rsidRPr="00E80126">
        <w:rPr>
          <w:rFonts w:ascii="Times New Roman" w:hAnsi="Times New Roman" w:cs="Times New Roman"/>
        </w:rPr>
        <w:t>13.1</w:t>
      </w:r>
      <w:r w:rsidRPr="00E80126">
        <w:rPr>
          <w:rFonts w:ascii="Times New Roman" w:hAnsi="Times New Roman" w:cs="Times New Roman"/>
        </w:rPr>
        <w:tab/>
      </w:r>
      <w:r w:rsidR="005F0212" w:rsidRPr="000203E2">
        <w:rPr>
          <w:rFonts w:ascii="Times New Roman" w:hAnsi="Times New Roman" w:cs="Times New Roman"/>
        </w:rPr>
        <w:t xml:space="preserve">To attend to the rented home </w:t>
      </w:r>
      <w:r w:rsidR="005F0212" w:rsidRPr="000203E2">
        <w:rPr>
          <w:rFonts w:ascii="Times New Roman" w:hAnsi="Times New Roman" w:cs="Times New Roman"/>
          <w:b/>
        </w:rPr>
        <w:t>five (5)</w:t>
      </w:r>
      <w:r w:rsidR="005F0212" w:rsidRPr="000203E2">
        <w:rPr>
          <w:rFonts w:ascii="Times New Roman" w:hAnsi="Times New Roman" w:cs="Times New Roman"/>
        </w:rPr>
        <w:t xml:space="preserve"> days after the child has been moved into it, conduct interviews with the respondent, minor child’s siblings, the caregivers, nurses, clinicians and therapists.</w:t>
      </w:r>
    </w:p>
    <w:p w14:paraId="78300C8A" w14:textId="119D836C" w:rsidR="005F0212" w:rsidRPr="000203E2" w:rsidRDefault="000203E2" w:rsidP="000203E2">
      <w:pPr>
        <w:spacing w:after="160" w:line="360" w:lineRule="auto"/>
        <w:ind w:left="1843" w:hanging="850"/>
        <w:jc w:val="both"/>
        <w:rPr>
          <w:rFonts w:ascii="Times New Roman" w:hAnsi="Times New Roman" w:cs="Times New Roman"/>
        </w:rPr>
      </w:pPr>
      <w:r w:rsidRPr="00E80126">
        <w:rPr>
          <w:rFonts w:ascii="Times New Roman" w:hAnsi="Times New Roman" w:cs="Times New Roman"/>
        </w:rPr>
        <w:t>13.2</w:t>
      </w:r>
      <w:r w:rsidRPr="00E80126">
        <w:rPr>
          <w:rFonts w:ascii="Times New Roman" w:hAnsi="Times New Roman" w:cs="Times New Roman"/>
        </w:rPr>
        <w:tab/>
      </w:r>
      <w:r w:rsidR="005F0212" w:rsidRPr="000203E2">
        <w:rPr>
          <w:rFonts w:ascii="Times New Roman" w:hAnsi="Times New Roman" w:cs="Times New Roman"/>
        </w:rPr>
        <w:t xml:space="preserve">Thereafter report to court, within </w:t>
      </w:r>
      <w:r w:rsidR="005F0212" w:rsidRPr="000203E2">
        <w:rPr>
          <w:rFonts w:ascii="Times New Roman" w:hAnsi="Times New Roman" w:cs="Times New Roman"/>
          <w:b/>
        </w:rPr>
        <w:t>Ten (10) days</w:t>
      </w:r>
      <w:r w:rsidR="005F0212" w:rsidRPr="000203E2">
        <w:rPr>
          <w:rFonts w:ascii="Times New Roman" w:hAnsi="Times New Roman" w:cs="Times New Roman"/>
        </w:rPr>
        <w:t xml:space="preserve"> on the condition of the minor child and the relocation of the family to the rented accommodation. </w:t>
      </w:r>
    </w:p>
    <w:p w14:paraId="3FFBDFC9" w14:textId="26B56196" w:rsidR="005F0212" w:rsidRPr="00074BAF" w:rsidRDefault="001B269F" w:rsidP="00C75D55">
      <w:pPr>
        <w:pStyle w:val="ListParagraph"/>
        <w:spacing w:line="360" w:lineRule="auto"/>
        <w:ind w:left="993" w:hanging="573"/>
        <w:jc w:val="both"/>
        <w:rPr>
          <w:rFonts w:ascii="Times New Roman" w:hAnsi="Times New Roman" w:cs="Times New Roman"/>
        </w:rPr>
      </w:pPr>
      <w:r>
        <w:rPr>
          <w:rFonts w:ascii="Times New Roman" w:hAnsi="Times New Roman" w:cs="Times New Roman"/>
        </w:rPr>
        <w:t>1</w:t>
      </w:r>
      <w:r w:rsidR="00E80126">
        <w:rPr>
          <w:rFonts w:ascii="Times New Roman" w:hAnsi="Times New Roman" w:cs="Times New Roman"/>
        </w:rPr>
        <w:t>4</w:t>
      </w:r>
      <w:r>
        <w:rPr>
          <w:rFonts w:ascii="Times New Roman" w:hAnsi="Times New Roman" w:cs="Times New Roman"/>
        </w:rPr>
        <w:t>.</w:t>
      </w:r>
      <w:r w:rsidR="00104966">
        <w:rPr>
          <w:rFonts w:ascii="Times New Roman" w:hAnsi="Times New Roman" w:cs="Times New Roman"/>
        </w:rPr>
        <w:tab/>
      </w:r>
      <w:r w:rsidR="005F0212" w:rsidRPr="00074BAF">
        <w:rPr>
          <w:rFonts w:ascii="Times New Roman" w:hAnsi="Times New Roman" w:cs="Times New Roman"/>
        </w:rPr>
        <w:t xml:space="preserve">Upon receipt of the various reports referred to above, the parties must indicate in writing whether they wish to address any issues with the court.  The court will thereafter indicate when and how will those issues be dealt with. </w:t>
      </w:r>
    </w:p>
    <w:p w14:paraId="68F9BB61" w14:textId="5CC45138" w:rsidR="005F0212" w:rsidRDefault="001B269F" w:rsidP="00C75D55">
      <w:pPr>
        <w:pStyle w:val="ListParagraph"/>
        <w:spacing w:after="160" w:line="360" w:lineRule="auto"/>
        <w:ind w:left="993" w:hanging="573"/>
        <w:jc w:val="both"/>
        <w:rPr>
          <w:rFonts w:ascii="Times New Roman" w:hAnsi="Times New Roman" w:cs="Times New Roman"/>
        </w:rPr>
      </w:pPr>
      <w:r>
        <w:rPr>
          <w:rFonts w:ascii="Times New Roman" w:hAnsi="Times New Roman" w:cs="Times New Roman"/>
        </w:rPr>
        <w:t>1</w:t>
      </w:r>
      <w:r w:rsidR="00E80126">
        <w:rPr>
          <w:rFonts w:ascii="Times New Roman" w:hAnsi="Times New Roman" w:cs="Times New Roman"/>
        </w:rPr>
        <w:t>5</w:t>
      </w:r>
      <w:r>
        <w:rPr>
          <w:rFonts w:ascii="Times New Roman" w:hAnsi="Times New Roman" w:cs="Times New Roman"/>
        </w:rPr>
        <w:t>.</w:t>
      </w:r>
      <w:r w:rsidR="005F0212" w:rsidRPr="00074BAF">
        <w:rPr>
          <w:rFonts w:ascii="Times New Roman" w:hAnsi="Times New Roman" w:cs="Times New Roman"/>
        </w:rPr>
        <w:t xml:space="preserve"> </w:t>
      </w:r>
      <w:r w:rsidR="00104966">
        <w:rPr>
          <w:rFonts w:ascii="Times New Roman" w:hAnsi="Times New Roman" w:cs="Times New Roman"/>
        </w:rPr>
        <w:tab/>
      </w:r>
      <w:r w:rsidR="005F0212" w:rsidRPr="00074BAF">
        <w:rPr>
          <w:rFonts w:ascii="Times New Roman" w:hAnsi="Times New Roman" w:cs="Times New Roman"/>
        </w:rPr>
        <w:t xml:space="preserve">Any other matters not dealt with herein in relation to the application are reserved pending compliance with this supervisory order and thereafter shall be dealt with in the judgment, including issues of costs. </w:t>
      </w:r>
    </w:p>
    <w:p w14:paraId="060D80B1" w14:textId="77777777" w:rsidR="00034C57" w:rsidRDefault="00034C57" w:rsidP="00C75D55">
      <w:pPr>
        <w:pStyle w:val="ListParagraph"/>
        <w:spacing w:after="160" w:line="360" w:lineRule="auto"/>
        <w:ind w:left="993" w:hanging="573"/>
        <w:jc w:val="both"/>
        <w:rPr>
          <w:rFonts w:ascii="Times New Roman" w:hAnsi="Times New Roman" w:cs="Times New Roman"/>
        </w:rPr>
      </w:pPr>
    </w:p>
    <w:p w14:paraId="5EF9DA8D" w14:textId="77777777" w:rsidR="00034C57" w:rsidRDefault="00034C57" w:rsidP="00C75D55">
      <w:pPr>
        <w:pStyle w:val="ListParagraph"/>
        <w:spacing w:after="160" w:line="360" w:lineRule="auto"/>
        <w:ind w:left="993" w:hanging="573"/>
        <w:jc w:val="both"/>
        <w:rPr>
          <w:rFonts w:ascii="Times New Roman" w:hAnsi="Times New Roman" w:cs="Times New Roman"/>
        </w:rPr>
      </w:pPr>
    </w:p>
    <w:p w14:paraId="63EFE9E3" w14:textId="77777777" w:rsidR="00034C57" w:rsidRPr="001B269F" w:rsidRDefault="00034C57" w:rsidP="00034C57">
      <w:pPr>
        <w:pStyle w:val="ListParagraph"/>
        <w:spacing w:after="160" w:line="480" w:lineRule="auto"/>
        <w:ind w:left="1418" w:hanging="698"/>
        <w:jc w:val="both"/>
        <w:rPr>
          <w:rFonts w:ascii="Times New Roman" w:hAnsi="Times New Roman" w:cs="Times New Roman"/>
        </w:rPr>
      </w:pPr>
      <w:r>
        <w:rPr>
          <w:rFonts w:ascii="Times New Roman" w:hAnsi="Times New Roman" w:cs="Times New Roman"/>
        </w:rPr>
        <w:t>16.</w:t>
      </w:r>
      <w:r>
        <w:rPr>
          <w:rFonts w:ascii="Times New Roman" w:hAnsi="Times New Roman" w:cs="Times New Roman"/>
        </w:rPr>
        <w:tab/>
      </w:r>
      <w:r w:rsidRPr="001B269F">
        <w:rPr>
          <w:rFonts w:ascii="Times New Roman" w:hAnsi="Times New Roman" w:cs="Times New Roman"/>
        </w:rPr>
        <w:t xml:space="preserve">The Supervisory Order of 11 April 2024 is incorporated herein in full as paragraphs 1 </w:t>
      </w:r>
      <w:proofErr w:type="gramStart"/>
      <w:r w:rsidRPr="001B269F">
        <w:rPr>
          <w:rFonts w:ascii="Times New Roman" w:hAnsi="Times New Roman" w:cs="Times New Roman"/>
        </w:rPr>
        <w:t>to  15</w:t>
      </w:r>
      <w:proofErr w:type="gramEnd"/>
      <w:r w:rsidRPr="001B269F">
        <w:rPr>
          <w:rFonts w:ascii="Times New Roman" w:hAnsi="Times New Roman" w:cs="Times New Roman"/>
        </w:rPr>
        <w:t xml:space="preserve"> and is amended by incorporating </w:t>
      </w:r>
      <w:r>
        <w:rPr>
          <w:rFonts w:ascii="Times New Roman" w:hAnsi="Times New Roman" w:cs="Times New Roman"/>
        </w:rPr>
        <w:t xml:space="preserve">further </w:t>
      </w:r>
      <w:r w:rsidRPr="001B269F">
        <w:rPr>
          <w:rFonts w:ascii="Times New Roman" w:hAnsi="Times New Roman" w:cs="Times New Roman"/>
        </w:rPr>
        <w:t>Orders 1</w:t>
      </w:r>
      <w:r>
        <w:rPr>
          <w:rFonts w:ascii="Times New Roman" w:hAnsi="Times New Roman" w:cs="Times New Roman"/>
        </w:rPr>
        <w:t>6</w:t>
      </w:r>
      <w:r w:rsidRPr="001B269F">
        <w:rPr>
          <w:rFonts w:ascii="Times New Roman" w:hAnsi="Times New Roman" w:cs="Times New Roman"/>
        </w:rPr>
        <w:t xml:space="preserve"> to 20 as follows: </w:t>
      </w:r>
    </w:p>
    <w:p w14:paraId="05EC94C4" w14:textId="62BA64AF" w:rsidR="00034C57" w:rsidRPr="000203E2" w:rsidRDefault="000203E2" w:rsidP="000203E2">
      <w:pPr>
        <w:spacing w:after="160" w:line="480" w:lineRule="auto"/>
        <w:ind w:left="1418" w:hanging="709"/>
        <w:jc w:val="both"/>
        <w:rPr>
          <w:rFonts w:ascii="Times New Roman" w:hAnsi="Times New Roman" w:cs="Times New Roman"/>
        </w:rPr>
      </w:pPr>
      <w:r w:rsidRPr="00034C57">
        <w:rPr>
          <w:rFonts w:ascii="Times New Roman" w:hAnsi="Times New Roman" w:cs="Times New Roman"/>
        </w:rPr>
        <w:t>17.</w:t>
      </w:r>
      <w:r w:rsidRPr="00034C57">
        <w:rPr>
          <w:rFonts w:ascii="Times New Roman" w:hAnsi="Times New Roman" w:cs="Times New Roman"/>
        </w:rPr>
        <w:tab/>
      </w:r>
      <w:r w:rsidR="00034C57" w:rsidRPr="000203E2">
        <w:rPr>
          <w:rFonts w:ascii="Times New Roman" w:hAnsi="Times New Roman" w:cs="Times New Roman"/>
        </w:rPr>
        <w:t xml:space="preserve">The main application for the removal of the child from her homestead in </w:t>
      </w:r>
      <w:proofErr w:type="spellStart"/>
      <w:r w:rsidR="00034C57" w:rsidRPr="000203E2">
        <w:rPr>
          <w:rFonts w:ascii="Times New Roman" w:hAnsi="Times New Roman" w:cs="Times New Roman"/>
        </w:rPr>
        <w:t>Tyusha</w:t>
      </w:r>
      <w:proofErr w:type="spellEnd"/>
      <w:r w:rsidR="00034C57" w:rsidRPr="000203E2">
        <w:rPr>
          <w:rFonts w:ascii="Times New Roman" w:hAnsi="Times New Roman" w:cs="Times New Roman"/>
        </w:rPr>
        <w:t xml:space="preserve"> Location to Canaan and Lily </w:t>
      </w:r>
      <w:proofErr w:type="gramStart"/>
      <w:r w:rsidR="00034C57" w:rsidRPr="000203E2">
        <w:rPr>
          <w:rFonts w:ascii="Times New Roman" w:hAnsi="Times New Roman" w:cs="Times New Roman"/>
        </w:rPr>
        <w:t>Kirchmann  Step</w:t>
      </w:r>
      <w:proofErr w:type="gramEnd"/>
      <w:r w:rsidR="00034C57" w:rsidRPr="000203E2">
        <w:rPr>
          <w:rFonts w:ascii="Times New Roman" w:hAnsi="Times New Roman" w:cs="Times New Roman"/>
        </w:rPr>
        <w:t xml:space="preserve"> Down Facility is dismissed with costs. </w:t>
      </w:r>
    </w:p>
    <w:p w14:paraId="6013DAE0" w14:textId="64E5CD19" w:rsidR="00034C57" w:rsidRPr="000203E2" w:rsidRDefault="000203E2" w:rsidP="000203E2">
      <w:pPr>
        <w:spacing w:after="160" w:line="480" w:lineRule="auto"/>
        <w:ind w:left="1418" w:hanging="709"/>
        <w:jc w:val="both"/>
        <w:rPr>
          <w:rFonts w:ascii="Times New Roman" w:hAnsi="Times New Roman" w:cs="Times New Roman"/>
        </w:rPr>
      </w:pPr>
      <w:r>
        <w:rPr>
          <w:rFonts w:ascii="Times New Roman" w:hAnsi="Times New Roman" w:cs="Times New Roman"/>
        </w:rPr>
        <w:t>18.</w:t>
      </w:r>
      <w:r>
        <w:rPr>
          <w:rFonts w:ascii="Times New Roman" w:hAnsi="Times New Roman" w:cs="Times New Roman"/>
        </w:rPr>
        <w:tab/>
      </w:r>
      <w:r w:rsidR="00034C57" w:rsidRPr="000203E2">
        <w:rPr>
          <w:rFonts w:ascii="Times New Roman" w:hAnsi="Times New Roman" w:cs="Times New Roman"/>
        </w:rPr>
        <w:t xml:space="preserve">The Orders granted on 27 October 2022 and 10 August 2023, respectively </w:t>
      </w:r>
      <w:proofErr w:type="gramStart"/>
      <w:r w:rsidR="00034C57" w:rsidRPr="000203E2">
        <w:rPr>
          <w:rFonts w:ascii="Times New Roman" w:hAnsi="Times New Roman" w:cs="Times New Roman"/>
        </w:rPr>
        <w:t>and  pursuant</w:t>
      </w:r>
      <w:proofErr w:type="gramEnd"/>
      <w:r w:rsidR="00034C57" w:rsidRPr="000203E2">
        <w:rPr>
          <w:rFonts w:ascii="Times New Roman" w:hAnsi="Times New Roman" w:cs="Times New Roman"/>
        </w:rPr>
        <w:t xml:space="preserve"> to the application for the removal of the minor child, are set aside. </w:t>
      </w:r>
    </w:p>
    <w:p w14:paraId="74C09BA3" w14:textId="417E2960" w:rsidR="00034C57" w:rsidRPr="000203E2" w:rsidRDefault="000203E2" w:rsidP="000203E2">
      <w:pPr>
        <w:spacing w:after="160" w:line="480" w:lineRule="auto"/>
        <w:ind w:left="1418" w:hanging="709"/>
        <w:jc w:val="both"/>
        <w:rPr>
          <w:rFonts w:ascii="Times New Roman" w:hAnsi="Times New Roman" w:cs="Times New Roman"/>
        </w:rPr>
      </w:pPr>
      <w:r>
        <w:rPr>
          <w:rFonts w:ascii="Times New Roman" w:hAnsi="Times New Roman" w:cs="Times New Roman"/>
        </w:rPr>
        <w:lastRenderedPageBreak/>
        <w:t>19.</w:t>
      </w:r>
      <w:r>
        <w:rPr>
          <w:rFonts w:ascii="Times New Roman" w:hAnsi="Times New Roman" w:cs="Times New Roman"/>
        </w:rPr>
        <w:tab/>
      </w:r>
      <w:r w:rsidR="00034C57" w:rsidRPr="000203E2">
        <w:rPr>
          <w:rFonts w:ascii="Times New Roman" w:hAnsi="Times New Roman" w:cs="Times New Roman"/>
        </w:rPr>
        <w:t xml:space="preserve"> The operation of </w:t>
      </w:r>
      <w:proofErr w:type="gramStart"/>
      <w:r w:rsidR="00034C57" w:rsidRPr="000203E2">
        <w:rPr>
          <w:rFonts w:ascii="Times New Roman" w:hAnsi="Times New Roman" w:cs="Times New Roman"/>
        </w:rPr>
        <w:t>both  Orders</w:t>
      </w:r>
      <w:proofErr w:type="gramEnd"/>
      <w:r w:rsidR="00034C57" w:rsidRPr="000203E2">
        <w:rPr>
          <w:rFonts w:ascii="Times New Roman" w:hAnsi="Times New Roman" w:cs="Times New Roman"/>
        </w:rPr>
        <w:t xml:space="preserve"> in paragraphs 17 and 18, above, is suspended to allow for the implementation of the Supervisory Order dated 11 April 2024 and shall terminate on 31 May 2024; with the exception of the order appointing the </w:t>
      </w:r>
      <w:r w:rsidR="00034C57" w:rsidRPr="000203E2">
        <w:rPr>
          <w:rFonts w:ascii="Times New Roman" w:hAnsi="Times New Roman" w:cs="Times New Roman"/>
          <w:i/>
          <w:iCs/>
        </w:rPr>
        <w:t>curator ad litem</w:t>
      </w:r>
      <w:r w:rsidR="00034C57" w:rsidRPr="000203E2">
        <w:rPr>
          <w:rFonts w:ascii="Times New Roman" w:hAnsi="Times New Roman" w:cs="Times New Roman"/>
        </w:rPr>
        <w:t xml:space="preserve"> which shall terminate on 24 June 2024. </w:t>
      </w:r>
    </w:p>
    <w:p w14:paraId="1C1FBB5F" w14:textId="3E09C456" w:rsidR="00034C57" w:rsidRPr="000203E2" w:rsidRDefault="000203E2" w:rsidP="000203E2">
      <w:pPr>
        <w:spacing w:after="160" w:line="480" w:lineRule="auto"/>
        <w:ind w:left="1418" w:hanging="709"/>
        <w:jc w:val="both"/>
        <w:rPr>
          <w:rFonts w:ascii="Times New Roman" w:hAnsi="Times New Roman" w:cs="Times New Roman"/>
        </w:rPr>
      </w:pPr>
      <w:r>
        <w:rPr>
          <w:rFonts w:ascii="Times New Roman" w:hAnsi="Times New Roman" w:cs="Times New Roman"/>
        </w:rPr>
        <w:t>20.</w:t>
      </w:r>
      <w:r>
        <w:rPr>
          <w:rFonts w:ascii="Times New Roman" w:hAnsi="Times New Roman" w:cs="Times New Roman"/>
        </w:rPr>
        <w:tab/>
      </w:r>
      <w:r w:rsidR="00034C57" w:rsidRPr="000203E2">
        <w:rPr>
          <w:rFonts w:ascii="Times New Roman" w:hAnsi="Times New Roman" w:cs="Times New Roman"/>
        </w:rPr>
        <w:t xml:space="preserve">The applicant is ordered to pay costs of the application for her appointment as </w:t>
      </w:r>
      <w:proofErr w:type="gramStart"/>
      <w:r w:rsidR="00034C57" w:rsidRPr="000203E2">
        <w:rPr>
          <w:rFonts w:ascii="Times New Roman" w:hAnsi="Times New Roman" w:cs="Times New Roman"/>
        </w:rPr>
        <w:t xml:space="preserve">a </w:t>
      </w:r>
      <w:r w:rsidR="00034C57" w:rsidRPr="000203E2">
        <w:rPr>
          <w:rFonts w:ascii="Times New Roman" w:hAnsi="Times New Roman" w:cs="Times New Roman"/>
          <w:i/>
          <w:iCs/>
        </w:rPr>
        <w:t>curator personae</w:t>
      </w:r>
      <w:proofErr w:type="gramEnd"/>
      <w:r w:rsidR="00034C57" w:rsidRPr="000203E2">
        <w:rPr>
          <w:rFonts w:ascii="Times New Roman" w:hAnsi="Times New Roman" w:cs="Times New Roman"/>
        </w:rPr>
        <w:t>.</w:t>
      </w:r>
    </w:p>
    <w:p w14:paraId="3F937056" w14:textId="77777777" w:rsidR="00296C5D" w:rsidRDefault="00296C5D" w:rsidP="00C75D55">
      <w:pPr>
        <w:spacing w:after="160" w:line="360" w:lineRule="auto"/>
        <w:jc w:val="both"/>
        <w:rPr>
          <w:rFonts w:ascii="Times New Roman" w:hAnsi="Times New Roman" w:cs="Times New Roman"/>
        </w:rPr>
      </w:pPr>
    </w:p>
    <w:p w14:paraId="03BB2D1E" w14:textId="77777777" w:rsidR="00296C5D" w:rsidRPr="00296C5D" w:rsidRDefault="00296C5D" w:rsidP="00296C5D">
      <w:pPr>
        <w:spacing w:after="160" w:line="259" w:lineRule="auto"/>
        <w:jc w:val="both"/>
        <w:rPr>
          <w:rFonts w:ascii="Times New Roman" w:hAnsi="Times New Roman" w:cs="Times New Roman"/>
        </w:rPr>
      </w:pPr>
    </w:p>
    <w:p w14:paraId="4F967405" w14:textId="77777777" w:rsidR="005F0212" w:rsidRPr="001A333C" w:rsidRDefault="005F0212" w:rsidP="005F0212">
      <w:pPr>
        <w:ind w:left="720" w:hanging="720"/>
        <w:jc w:val="both"/>
        <w:rPr>
          <w:rFonts w:ascii="Times New Roman" w:hAnsi="Times New Roman" w:cs="Times New Roman"/>
          <w:sz w:val="18"/>
          <w:szCs w:val="18"/>
        </w:rPr>
      </w:pPr>
      <w:r w:rsidRPr="001A333C">
        <w:rPr>
          <w:rFonts w:ascii="Times New Roman" w:hAnsi="Times New Roman" w:cs="Times New Roman"/>
          <w:sz w:val="18"/>
          <w:szCs w:val="18"/>
        </w:rPr>
        <w:tab/>
        <w:t xml:space="preserve">  </w:t>
      </w:r>
    </w:p>
    <w:p w14:paraId="59EDC05A" w14:textId="5B4274D8" w:rsidR="005F0212" w:rsidRPr="001A333C" w:rsidRDefault="005F0212" w:rsidP="005F0212">
      <w:pPr>
        <w:rPr>
          <w:rFonts w:ascii="Times New Roman" w:hAnsi="Times New Roman" w:cs="Times New Roman"/>
          <w:sz w:val="18"/>
          <w:szCs w:val="18"/>
        </w:rPr>
      </w:pPr>
    </w:p>
    <w:p w14:paraId="06542F9B" w14:textId="6586BCB3" w:rsidR="006E6E05" w:rsidRPr="00FD37B1" w:rsidRDefault="006E6E05" w:rsidP="00304CF2">
      <w:pPr>
        <w:spacing w:line="360" w:lineRule="auto"/>
        <w:jc w:val="both"/>
        <w:rPr>
          <w:rFonts w:ascii="Times New Roman" w:hAnsi="Times New Roman" w:cs="Times New Roman"/>
          <w:b/>
          <w:bCs/>
        </w:rPr>
      </w:pPr>
      <w:r w:rsidRPr="00FD37B1">
        <w:rPr>
          <w:rFonts w:ascii="Times New Roman" w:hAnsi="Times New Roman" w:cs="Times New Roman"/>
          <w:b/>
          <w:bCs/>
        </w:rPr>
        <w:t>__________________________</w:t>
      </w:r>
      <w:r w:rsidR="00304CF2">
        <w:rPr>
          <w:rFonts w:ascii="Times New Roman" w:hAnsi="Times New Roman" w:cs="Times New Roman"/>
          <w:b/>
          <w:bCs/>
        </w:rPr>
        <w:t>_____</w:t>
      </w:r>
    </w:p>
    <w:p w14:paraId="7392F546" w14:textId="7D021988" w:rsidR="006E6E05" w:rsidRPr="00FD37B1" w:rsidRDefault="006E6E05" w:rsidP="00304CF2">
      <w:pPr>
        <w:spacing w:line="360" w:lineRule="auto"/>
        <w:jc w:val="both"/>
        <w:rPr>
          <w:rFonts w:ascii="Times New Roman" w:hAnsi="Times New Roman" w:cs="Times New Roman"/>
          <w:b/>
          <w:bCs/>
        </w:rPr>
      </w:pPr>
      <w:r w:rsidRPr="00FD37B1">
        <w:rPr>
          <w:rFonts w:ascii="Times New Roman" w:hAnsi="Times New Roman" w:cs="Times New Roman"/>
          <w:b/>
          <w:bCs/>
        </w:rPr>
        <w:t>T.V.</w:t>
      </w:r>
      <w:r w:rsidR="00304CF2">
        <w:rPr>
          <w:rFonts w:ascii="Times New Roman" w:hAnsi="Times New Roman" w:cs="Times New Roman"/>
          <w:b/>
          <w:bCs/>
        </w:rPr>
        <w:t xml:space="preserve"> </w:t>
      </w:r>
      <w:r w:rsidRPr="00FD37B1">
        <w:rPr>
          <w:rFonts w:ascii="Times New Roman" w:hAnsi="Times New Roman" w:cs="Times New Roman"/>
          <w:b/>
          <w:bCs/>
        </w:rPr>
        <w:t xml:space="preserve">NORMAN </w:t>
      </w:r>
    </w:p>
    <w:p w14:paraId="2F39D850" w14:textId="6382ACBD" w:rsidR="006E6E05" w:rsidRDefault="006E6E05" w:rsidP="00304CF2">
      <w:pPr>
        <w:spacing w:line="360" w:lineRule="auto"/>
        <w:jc w:val="both"/>
        <w:rPr>
          <w:rFonts w:ascii="Times New Roman" w:hAnsi="Times New Roman" w:cs="Times New Roman"/>
          <w:b/>
          <w:bCs/>
        </w:rPr>
      </w:pPr>
      <w:r w:rsidRPr="00FD37B1">
        <w:rPr>
          <w:rFonts w:ascii="Times New Roman" w:hAnsi="Times New Roman" w:cs="Times New Roman"/>
          <w:b/>
          <w:bCs/>
        </w:rPr>
        <w:t xml:space="preserve">JUDGE OF THE HIGH COURT </w:t>
      </w:r>
    </w:p>
    <w:p w14:paraId="0A6CFA46" w14:textId="77777777" w:rsidR="005348D1" w:rsidRDefault="005348D1" w:rsidP="00304CF2">
      <w:pPr>
        <w:spacing w:line="360" w:lineRule="auto"/>
        <w:jc w:val="both"/>
        <w:rPr>
          <w:rFonts w:ascii="Times New Roman" w:hAnsi="Times New Roman" w:cs="Times New Roman"/>
          <w:b/>
          <w:bCs/>
        </w:rPr>
      </w:pPr>
    </w:p>
    <w:p w14:paraId="0B744BC3" w14:textId="77777777" w:rsidR="005348D1" w:rsidRDefault="005348D1" w:rsidP="00304CF2">
      <w:pPr>
        <w:spacing w:line="360" w:lineRule="auto"/>
        <w:jc w:val="both"/>
        <w:rPr>
          <w:rFonts w:ascii="Times New Roman" w:hAnsi="Times New Roman" w:cs="Times New Roman"/>
          <w:b/>
          <w:bCs/>
        </w:rPr>
      </w:pPr>
    </w:p>
    <w:p w14:paraId="01852E8A" w14:textId="77777777" w:rsidR="005348D1" w:rsidRDefault="005348D1" w:rsidP="00304CF2">
      <w:pPr>
        <w:spacing w:line="360" w:lineRule="auto"/>
        <w:jc w:val="both"/>
        <w:rPr>
          <w:rFonts w:ascii="Times New Roman" w:hAnsi="Times New Roman" w:cs="Times New Roman"/>
          <w:b/>
          <w:bCs/>
        </w:rPr>
      </w:pPr>
    </w:p>
    <w:p w14:paraId="4350D4E7" w14:textId="77777777" w:rsidR="005348D1" w:rsidRDefault="005348D1" w:rsidP="00304CF2">
      <w:pPr>
        <w:spacing w:line="360" w:lineRule="auto"/>
        <w:jc w:val="both"/>
        <w:rPr>
          <w:rFonts w:ascii="Times New Roman" w:hAnsi="Times New Roman" w:cs="Times New Roman"/>
          <w:b/>
          <w:bCs/>
        </w:rPr>
      </w:pPr>
    </w:p>
    <w:p w14:paraId="39FB53ED" w14:textId="77777777" w:rsidR="005348D1" w:rsidRDefault="005348D1" w:rsidP="00304CF2">
      <w:pPr>
        <w:spacing w:line="360" w:lineRule="auto"/>
        <w:jc w:val="both"/>
        <w:rPr>
          <w:rFonts w:ascii="Times New Roman" w:hAnsi="Times New Roman" w:cs="Times New Roman"/>
          <w:b/>
          <w:bCs/>
        </w:rPr>
      </w:pPr>
    </w:p>
    <w:p w14:paraId="1FF62D01" w14:textId="77777777" w:rsidR="00326F43" w:rsidRDefault="00326F43" w:rsidP="00304CF2">
      <w:pPr>
        <w:spacing w:line="360" w:lineRule="auto"/>
        <w:jc w:val="both"/>
        <w:rPr>
          <w:rFonts w:ascii="Times New Roman" w:hAnsi="Times New Roman" w:cs="Times New Roman"/>
          <w:b/>
          <w:bCs/>
        </w:rPr>
      </w:pPr>
    </w:p>
    <w:p w14:paraId="5A3C6FEC" w14:textId="77777777" w:rsidR="00586B8C" w:rsidRDefault="00586B8C" w:rsidP="00304CF2">
      <w:pPr>
        <w:spacing w:line="360" w:lineRule="auto"/>
        <w:jc w:val="both"/>
        <w:rPr>
          <w:rFonts w:ascii="Times New Roman" w:hAnsi="Times New Roman" w:cs="Times New Roman"/>
          <w:b/>
          <w:bCs/>
        </w:rPr>
      </w:pPr>
    </w:p>
    <w:p w14:paraId="425C4A98" w14:textId="77777777" w:rsidR="00326F43" w:rsidRDefault="00326F43" w:rsidP="00304CF2">
      <w:pPr>
        <w:spacing w:line="360" w:lineRule="auto"/>
        <w:jc w:val="both"/>
        <w:rPr>
          <w:rFonts w:ascii="Times New Roman" w:hAnsi="Times New Roman" w:cs="Times New Roman"/>
          <w:b/>
          <w:bCs/>
        </w:rPr>
      </w:pPr>
    </w:p>
    <w:p w14:paraId="4B48695F" w14:textId="77777777" w:rsidR="000B5D4C" w:rsidRPr="00522392" w:rsidRDefault="000B5D4C" w:rsidP="000B5D4C">
      <w:pPr>
        <w:spacing w:line="480" w:lineRule="auto"/>
        <w:jc w:val="both"/>
        <w:rPr>
          <w:rFonts w:ascii="Times New Roman" w:hAnsi="Times New Roman" w:cs="Times New Roman"/>
          <w:b/>
          <w:bCs/>
          <w:lang w:val="en-US"/>
        </w:rPr>
      </w:pPr>
      <w:r w:rsidRPr="00522392">
        <w:rPr>
          <w:rFonts w:ascii="Times New Roman" w:hAnsi="Times New Roman" w:cs="Times New Roman"/>
          <w:b/>
          <w:bCs/>
          <w:lang w:val="en-US"/>
        </w:rPr>
        <w:t>Matter Heard on:</w:t>
      </w:r>
      <w:r w:rsidRPr="00522392">
        <w:rPr>
          <w:rFonts w:ascii="Times New Roman" w:hAnsi="Times New Roman" w:cs="Times New Roman"/>
          <w:b/>
          <w:bCs/>
          <w:lang w:val="en-US"/>
        </w:rPr>
        <w:tab/>
      </w:r>
      <w:r w:rsidRPr="00522392">
        <w:rPr>
          <w:rFonts w:ascii="Times New Roman" w:hAnsi="Times New Roman" w:cs="Times New Roman"/>
          <w:b/>
          <w:bCs/>
          <w:lang w:val="en-US"/>
        </w:rPr>
        <w:tab/>
        <w:t>30 November 2023; 04 March 2024 &amp; 09 April 2024</w:t>
      </w:r>
    </w:p>
    <w:p w14:paraId="33FF4EDF" w14:textId="77777777" w:rsidR="000B5D4C" w:rsidRPr="00522392" w:rsidRDefault="000B5D4C" w:rsidP="000B5D4C">
      <w:pPr>
        <w:spacing w:line="480" w:lineRule="auto"/>
        <w:jc w:val="both"/>
        <w:rPr>
          <w:rFonts w:ascii="Times New Roman" w:hAnsi="Times New Roman" w:cs="Times New Roman"/>
          <w:b/>
          <w:bCs/>
          <w:lang w:val="en-US"/>
        </w:rPr>
      </w:pPr>
      <w:r w:rsidRPr="00522392">
        <w:rPr>
          <w:rFonts w:ascii="Times New Roman" w:hAnsi="Times New Roman" w:cs="Times New Roman"/>
          <w:b/>
          <w:bCs/>
          <w:lang w:val="en-US"/>
        </w:rPr>
        <w:t>Judgment Delivered on:</w:t>
      </w:r>
      <w:r w:rsidRPr="00522392">
        <w:rPr>
          <w:rFonts w:ascii="Times New Roman" w:hAnsi="Times New Roman" w:cs="Times New Roman"/>
          <w:b/>
          <w:bCs/>
          <w:lang w:val="en-US"/>
        </w:rPr>
        <w:tab/>
        <w:t>25 April 2024</w:t>
      </w:r>
    </w:p>
    <w:p w14:paraId="64818BA3" w14:textId="77777777" w:rsidR="000B5D4C" w:rsidRDefault="000B5D4C" w:rsidP="000B5D4C">
      <w:pPr>
        <w:spacing w:line="480" w:lineRule="auto"/>
        <w:jc w:val="both"/>
        <w:rPr>
          <w:rFonts w:ascii="Times New Roman" w:hAnsi="Times New Roman" w:cs="Times New Roman"/>
          <w:lang w:val="en-US"/>
        </w:rPr>
      </w:pPr>
    </w:p>
    <w:p w14:paraId="58D6E91E" w14:textId="77777777" w:rsidR="000B5D4C" w:rsidRPr="000E77F1" w:rsidRDefault="000B5D4C" w:rsidP="000B5D4C">
      <w:pPr>
        <w:spacing w:line="480" w:lineRule="auto"/>
        <w:jc w:val="both"/>
        <w:rPr>
          <w:rFonts w:ascii="Times New Roman" w:hAnsi="Times New Roman" w:cs="Times New Roman"/>
          <w:b/>
          <w:bCs/>
          <w:lang w:val="en-US"/>
        </w:rPr>
      </w:pPr>
      <w:r w:rsidRPr="000E77F1">
        <w:rPr>
          <w:rFonts w:ascii="Times New Roman" w:hAnsi="Times New Roman" w:cs="Times New Roman"/>
          <w:b/>
          <w:bCs/>
          <w:lang w:val="en-US"/>
        </w:rPr>
        <w:t>APPEARANCES:</w:t>
      </w:r>
    </w:p>
    <w:p w14:paraId="47BA1C3C" w14:textId="2BCDF31C" w:rsidR="000B5D4C" w:rsidRPr="000E77F1" w:rsidRDefault="000B5D4C" w:rsidP="000B5D4C">
      <w:pPr>
        <w:spacing w:line="480" w:lineRule="auto"/>
        <w:jc w:val="both"/>
        <w:rPr>
          <w:rFonts w:ascii="Times New Roman" w:hAnsi="Times New Roman" w:cs="Times New Roman"/>
          <w:b/>
          <w:bCs/>
          <w:lang w:val="en-US"/>
        </w:rPr>
      </w:pPr>
      <w:r w:rsidRPr="000E77F1">
        <w:rPr>
          <w:rFonts w:ascii="Times New Roman" w:hAnsi="Times New Roman" w:cs="Times New Roman"/>
          <w:b/>
          <w:bCs/>
          <w:lang w:val="en-US"/>
        </w:rPr>
        <w:t>For the APPLICANT</w:t>
      </w:r>
      <w:r w:rsidRPr="000E77F1">
        <w:rPr>
          <w:rFonts w:ascii="Times New Roman" w:hAnsi="Times New Roman" w:cs="Times New Roman"/>
          <w:b/>
          <w:bCs/>
          <w:lang w:val="en-US"/>
        </w:rPr>
        <w:tab/>
        <w:t>:</w:t>
      </w:r>
      <w:r w:rsidRPr="000E77F1">
        <w:rPr>
          <w:rFonts w:ascii="Times New Roman" w:hAnsi="Times New Roman" w:cs="Times New Roman"/>
          <w:b/>
          <w:bCs/>
          <w:lang w:val="en-US"/>
        </w:rPr>
        <w:tab/>
        <w:t>ADV NEPGEN SC with ADV GAGIANO</w:t>
      </w:r>
    </w:p>
    <w:p w14:paraId="49D9F8B2" w14:textId="77777777" w:rsidR="000B5D4C" w:rsidRDefault="000B5D4C" w:rsidP="000B5D4C">
      <w:pPr>
        <w:spacing w:line="480" w:lineRule="auto"/>
        <w:jc w:val="both"/>
        <w:rPr>
          <w:rFonts w:ascii="Times New Roman" w:hAnsi="Times New Roman" w:cs="Times New Roman"/>
          <w:lang w:val="en-US"/>
        </w:rPr>
      </w:pPr>
      <w:r>
        <w:rPr>
          <w:rFonts w:ascii="Times New Roman" w:hAnsi="Times New Roman" w:cs="Times New Roman"/>
          <w:lang w:val="en-US"/>
        </w:rPr>
        <w:tab/>
        <w:t>Instructed by</w:t>
      </w:r>
      <w:r>
        <w:rPr>
          <w:rFonts w:ascii="Times New Roman" w:hAnsi="Times New Roman" w:cs="Times New Roman"/>
          <w:lang w:val="en-US"/>
        </w:rPr>
        <w:tab/>
      </w:r>
      <w:r>
        <w:rPr>
          <w:rFonts w:ascii="Times New Roman" w:hAnsi="Times New Roman" w:cs="Times New Roman"/>
          <w:lang w:val="en-US"/>
        </w:rPr>
        <w:tab/>
        <w:t>:</w:t>
      </w:r>
      <w:r>
        <w:rPr>
          <w:rFonts w:ascii="Times New Roman" w:hAnsi="Times New Roman" w:cs="Times New Roman"/>
          <w:lang w:val="en-US"/>
        </w:rPr>
        <w:tab/>
        <w:t>JOYZEL OBBES INC.</w:t>
      </w:r>
    </w:p>
    <w:p w14:paraId="4A26A8C5" w14:textId="77777777" w:rsidR="000B5D4C" w:rsidRDefault="000B5D4C" w:rsidP="000B5D4C">
      <w:pPr>
        <w:spacing w:line="48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6 MACKAY STREET</w:t>
      </w:r>
    </w:p>
    <w:p w14:paraId="48255AD1" w14:textId="77777777" w:rsidR="000B5D4C" w:rsidRDefault="000B5D4C" w:rsidP="000B5D4C">
      <w:pPr>
        <w:spacing w:line="48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RICHMOND HILL</w:t>
      </w:r>
    </w:p>
    <w:p w14:paraId="5C19E82E" w14:textId="77777777" w:rsidR="000B5D4C" w:rsidRDefault="000B5D4C" w:rsidP="000B5D4C">
      <w:pPr>
        <w:spacing w:line="480" w:lineRule="auto"/>
        <w:jc w:val="both"/>
        <w:rPr>
          <w:rFonts w:ascii="Times New Roman" w:hAnsi="Times New Roman" w:cs="Times New Roman"/>
          <w:lang w:val="en-US"/>
        </w:rPr>
      </w:pPr>
      <w:r>
        <w:rPr>
          <w:rFonts w:ascii="Times New Roman" w:hAnsi="Times New Roman" w:cs="Times New Roman"/>
          <w:lang w:val="en-US"/>
        </w:rPr>
        <w:lastRenderedPageBreak/>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GQEBERHA</w:t>
      </w:r>
    </w:p>
    <w:p w14:paraId="68ED07E6" w14:textId="77777777" w:rsidR="000B5D4C" w:rsidRDefault="000B5D4C" w:rsidP="000B5D4C">
      <w:pPr>
        <w:spacing w:line="48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TEL: 041 585 4090</w:t>
      </w:r>
    </w:p>
    <w:p w14:paraId="6854DE91" w14:textId="77777777" w:rsidR="000B5D4C" w:rsidRDefault="000B5D4C" w:rsidP="000B5D4C">
      <w:pPr>
        <w:spacing w:line="48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EMAIL: </w:t>
      </w:r>
      <w:hyperlink r:id="rId9" w:history="1">
        <w:r w:rsidRPr="00387214">
          <w:rPr>
            <w:rStyle w:val="Hyperlink"/>
            <w:rFonts w:ascii="Times New Roman" w:hAnsi="Times New Roman" w:cs="Times New Roman"/>
            <w:lang w:val="en-US"/>
          </w:rPr>
          <w:t>joyzel@joylaw.co.za</w:t>
        </w:r>
      </w:hyperlink>
      <w:r>
        <w:rPr>
          <w:rFonts w:ascii="Times New Roman" w:hAnsi="Times New Roman" w:cs="Times New Roman"/>
          <w:lang w:val="en-US"/>
        </w:rPr>
        <w:t xml:space="preserve"> </w:t>
      </w:r>
    </w:p>
    <w:p w14:paraId="1AEB3C9E" w14:textId="77777777" w:rsidR="000B5D4C" w:rsidRDefault="000B5D4C" w:rsidP="000B5D4C">
      <w:pPr>
        <w:spacing w:line="480" w:lineRule="auto"/>
        <w:jc w:val="both"/>
        <w:rPr>
          <w:rFonts w:ascii="Times New Roman" w:hAnsi="Times New Roman" w:cs="Times New Roman"/>
          <w:lang w:val="en-US"/>
        </w:rPr>
      </w:pPr>
    </w:p>
    <w:p w14:paraId="4D812801" w14:textId="77777777" w:rsidR="000B5D4C" w:rsidRPr="000E77F1" w:rsidRDefault="000B5D4C" w:rsidP="000B5D4C">
      <w:pPr>
        <w:spacing w:line="480" w:lineRule="auto"/>
        <w:jc w:val="both"/>
        <w:rPr>
          <w:rFonts w:ascii="Times New Roman" w:hAnsi="Times New Roman" w:cs="Times New Roman"/>
          <w:b/>
          <w:bCs/>
          <w:lang w:val="en-US"/>
        </w:rPr>
      </w:pPr>
      <w:r w:rsidRPr="000E77F1">
        <w:rPr>
          <w:rFonts w:ascii="Times New Roman" w:hAnsi="Times New Roman" w:cs="Times New Roman"/>
          <w:b/>
          <w:bCs/>
          <w:lang w:val="en-US"/>
        </w:rPr>
        <w:t>For the RESPONDENT</w:t>
      </w:r>
      <w:r w:rsidRPr="000E77F1">
        <w:rPr>
          <w:rFonts w:ascii="Times New Roman" w:hAnsi="Times New Roman" w:cs="Times New Roman"/>
          <w:b/>
          <w:bCs/>
          <w:lang w:val="en-US"/>
        </w:rPr>
        <w:tab/>
        <w:t>:</w:t>
      </w:r>
      <w:r w:rsidRPr="000E77F1">
        <w:rPr>
          <w:rFonts w:ascii="Times New Roman" w:hAnsi="Times New Roman" w:cs="Times New Roman"/>
          <w:b/>
          <w:bCs/>
          <w:lang w:val="en-US"/>
        </w:rPr>
        <w:tab/>
        <w:t>ADV BROWN</w:t>
      </w:r>
    </w:p>
    <w:p w14:paraId="6EE88773" w14:textId="77777777" w:rsidR="000B5D4C" w:rsidRDefault="000B5D4C" w:rsidP="000B5D4C">
      <w:pPr>
        <w:spacing w:line="480" w:lineRule="auto"/>
        <w:jc w:val="both"/>
        <w:rPr>
          <w:rFonts w:ascii="Times New Roman" w:hAnsi="Times New Roman" w:cs="Times New Roman"/>
          <w:lang w:val="en-US"/>
        </w:rPr>
      </w:pPr>
      <w:r>
        <w:rPr>
          <w:rFonts w:ascii="Times New Roman" w:hAnsi="Times New Roman" w:cs="Times New Roman"/>
          <w:lang w:val="en-US"/>
        </w:rPr>
        <w:tab/>
        <w:t>Instructed by</w:t>
      </w:r>
      <w:r>
        <w:rPr>
          <w:rFonts w:ascii="Times New Roman" w:hAnsi="Times New Roman" w:cs="Times New Roman"/>
          <w:lang w:val="en-US"/>
        </w:rPr>
        <w:tab/>
      </w:r>
      <w:r>
        <w:rPr>
          <w:rFonts w:ascii="Times New Roman" w:hAnsi="Times New Roman" w:cs="Times New Roman"/>
          <w:lang w:val="en-US"/>
        </w:rPr>
        <w:tab/>
        <w:t>:</w:t>
      </w:r>
      <w:r>
        <w:rPr>
          <w:rFonts w:ascii="Times New Roman" w:hAnsi="Times New Roman" w:cs="Times New Roman"/>
          <w:lang w:val="en-US"/>
        </w:rPr>
        <w:tab/>
        <w:t>DUDULA INC.</w:t>
      </w:r>
    </w:p>
    <w:p w14:paraId="69A145DA" w14:textId="77777777" w:rsidR="000B5D4C" w:rsidRDefault="000B5D4C" w:rsidP="000B5D4C">
      <w:pPr>
        <w:spacing w:line="48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KING WILLIAMS TOWN</w:t>
      </w:r>
    </w:p>
    <w:p w14:paraId="6B01BECB" w14:textId="77777777" w:rsidR="000B5D4C" w:rsidRDefault="000B5D4C" w:rsidP="000B5D4C">
      <w:pPr>
        <w:spacing w:line="48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EMAIL: </w:t>
      </w:r>
      <w:hyperlink r:id="rId10" w:history="1">
        <w:r w:rsidRPr="00387214">
          <w:rPr>
            <w:rStyle w:val="Hyperlink"/>
            <w:rFonts w:ascii="Times New Roman" w:hAnsi="Times New Roman" w:cs="Times New Roman"/>
            <w:lang w:val="en-US"/>
          </w:rPr>
          <w:t>yandisa@ydattorneys.co.za</w:t>
        </w:r>
      </w:hyperlink>
    </w:p>
    <w:p w14:paraId="3D016297" w14:textId="77777777" w:rsidR="000B5D4C" w:rsidRDefault="000B5D4C" w:rsidP="000B5D4C">
      <w:pPr>
        <w:spacing w:line="48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w:t>
      </w:r>
      <w:hyperlink r:id="rId11" w:history="1">
        <w:r w:rsidRPr="00387214">
          <w:rPr>
            <w:rStyle w:val="Hyperlink"/>
            <w:rFonts w:ascii="Times New Roman" w:hAnsi="Times New Roman" w:cs="Times New Roman"/>
            <w:lang w:val="en-US"/>
          </w:rPr>
          <w:t>agi@ydattorneys.co.za</w:t>
        </w:r>
      </w:hyperlink>
      <w:r>
        <w:rPr>
          <w:rFonts w:ascii="Times New Roman" w:hAnsi="Times New Roman" w:cs="Times New Roman"/>
          <w:lang w:val="en-US"/>
        </w:rPr>
        <w:t xml:space="preserve"> </w:t>
      </w:r>
    </w:p>
    <w:p w14:paraId="7930039C" w14:textId="77777777" w:rsidR="000B5D4C" w:rsidRDefault="000B5D4C" w:rsidP="000B5D4C">
      <w:pPr>
        <w:spacing w:line="480" w:lineRule="auto"/>
        <w:jc w:val="both"/>
        <w:rPr>
          <w:rFonts w:ascii="Times New Roman" w:hAnsi="Times New Roman" w:cs="Times New Roman"/>
          <w:lang w:val="en-US"/>
        </w:rPr>
      </w:pPr>
    </w:p>
    <w:p w14:paraId="42075FD3" w14:textId="16F43471" w:rsidR="000B5D4C" w:rsidRPr="000E77F1" w:rsidRDefault="000B5D4C" w:rsidP="000B5D4C">
      <w:pPr>
        <w:spacing w:line="480" w:lineRule="auto"/>
        <w:jc w:val="both"/>
        <w:rPr>
          <w:rFonts w:ascii="Times New Roman" w:hAnsi="Times New Roman" w:cs="Times New Roman"/>
          <w:b/>
          <w:bCs/>
          <w:lang w:val="en-US"/>
        </w:rPr>
      </w:pPr>
      <w:r w:rsidRPr="000E77F1">
        <w:rPr>
          <w:rFonts w:ascii="Times New Roman" w:hAnsi="Times New Roman" w:cs="Times New Roman"/>
          <w:b/>
          <w:bCs/>
          <w:lang w:val="en-US"/>
        </w:rPr>
        <w:t xml:space="preserve">For the </w:t>
      </w:r>
      <w:r w:rsidRPr="000E77F1">
        <w:rPr>
          <w:rFonts w:ascii="Times New Roman" w:hAnsi="Times New Roman" w:cs="Times New Roman"/>
          <w:b/>
          <w:bCs/>
          <w:i/>
          <w:iCs/>
          <w:lang w:val="en-US"/>
        </w:rPr>
        <w:t>Amicus Curae</w:t>
      </w:r>
      <w:r w:rsidRPr="000E77F1">
        <w:rPr>
          <w:rFonts w:ascii="Times New Roman" w:hAnsi="Times New Roman" w:cs="Times New Roman"/>
          <w:b/>
          <w:bCs/>
          <w:i/>
          <w:iCs/>
          <w:lang w:val="en-US"/>
        </w:rPr>
        <w:tab/>
      </w:r>
      <w:r w:rsidRPr="000E77F1">
        <w:rPr>
          <w:rFonts w:ascii="Times New Roman" w:hAnsi="Times New Roman" w:cs="Times New Roman"/>
          <w:b/>
          <w:bCs/>
          <w:lang w:val="en-US"/>
        </w:rPr>
        <w:t>:</w:t>
      </w:r>
      <w:r w:rsidRPr="000E77F1">
        <w:rPr>
          <w:rFonts w:ascii="Times New Roman" w:hAnsi="Times New Roman" w:cs="Times New Roman"/>
          <w:b/>
          <w:bCs/>
          <w:lang w:val="en-US"/>
        </w:rPr>
        <w:tab/>
        <w:t>ADV PITT with ADV NTSALUBA</w:t>
      </w:r>
    </w:p>
    <w:p w14:paraId="2FF3E7B6" w14:textId="77777777" w:rsidR="000B5D4C" w:rsidRDefault="000B5D4C" w:rsidP="000B5D4C">
      <w:pPr>
        <w:spacing w:line="48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CHAIRPERSON, BHISHO BAR</w:t>
      </w:r>
    </w:p>
    <w:p w14:paraId="3B0D0497" w14:textId="77777777" w:rsidR="000B5D4C" w:rsidRDefault="000B5D4C" w:rsidP="000B5D4C">
      <w:pPr>
        <w:spacing w:line="48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JUSTITIA CHAMBERS</w:t>
      </w:r>
    </w:p>
    <w:p w14:paraId="7D75D5AA" w14:textId="77777777" w:rsidR="000B5D4C" w:rsidRDefault="000B5D4C" w:rsidP="000B5D4C">
      <w:pPr>
        <w:spacing w:line="48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EAST LONDON</w:t>
      </w:r>
    </w:p>
    <w:p w14:paraId="2C92DF88" w14:textId="77777777" w:rsidR="000B5D4C" w:rsidRDefault="000B5D4C" w:rsidP="000B5D4C">
      <w:pPr>
        <w:spacing w:line="48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EMAIL: </w:t>
      </w:r>
      <w:hyperlink r:id="rId12" w:history="1">
        <w:r w:rsidRPr="00387214">
          <w:rPr>
            <w:rStyle w:val="Hyperlink"/>
            <w:rFonts w:ascii="Times New Roman" w:hAnsi="Times New Roman" w:cs="Times New Roman"/>
            <w:lang w:val="en-US"/>
          </w:rPr>
          <w:t>pitt@bhishobar.co.za</w:t>
        </w:r>
      </w:hyperlink>
      <w:r>
        <w:rPr>
          <w:rFonts w:ascii="Times New Roman" w:hAnsi="Times New Roman" w:cs="Times New Roman"/>
          <w:lang w:val="en-US"/>
        </w:rPr>
        <w:t xml:space="preserve"> </w:t>
      </w:r>
    </w:p>
    <w:p w14:paraId="19963927" w14:textId="77777777" w:rsidR="000B5D4C" w:rsidRDefault="000B5D4C" w:rsidP="000B5D4C">
      <w:pPr>
        <w:spacing w:line="480" w:lineRule="auto"/>
        <w:jc w:val="both"/>
        <w:rPr>
          <w:rFonts w:ascii="Times New Roman" w:hAnsi="Times New Roman" w:cs="Times New Roman"/>
          <w:lang w:val="en-US"/>
        </w:rPr>
      </w:pPr>
    </w:p>
    <w:p w14:paraId="488FDEA6" w14:textId="318CA087" w:rsidR="00ED2DAD" w:rsidRPr="000E77F1" w:rsidRDefault="000B5D4C" w:rsidP="000B5D4C">
      <w:pPr>
        <w:spacing w:line="480" w:lineRule="auto"/>
        <w:jc w:val="both"/>
        <w:rPr>
          <w:rFonts w:ascii="Times New Roman" w:hAnsi="Times New Roman" w:cs="Times New Roman"/>
          <w:b/>
          <w:bCs/>
          <w:lang w:val="en-US"/>
        </w:rPr>
      </w:pPr>
      <w:r w:rsidRPr="000E77F1">
        <w:rPr>
          <w:rFonts w:ascii="Times New Roman" w:hAnsi="Times New Roman" w:cs="Times New Roman"/>
          <w:b/>
          <w:bCs/>
          <w:lang w:val="en-US"/>
        </w:rPr>
        <w:t xml:space="preserve">For </w:t>
      </w:r>
      <w:r w:rsidRPr="000E77F1">
        <w:rPr>
          <w:rFonts w:ascii="Times New Roman" w:hAnsi="Times New Roman" w:cs="Times New Roman"/>
          <w:b/>
          <w:bCs/>
          <w:i/>
          <w:iCs/>
          <w:lang w:val="en-US"/>
        </w:rPr>
        <w:t>Curator Ad Litem</w:t>
      </w:r>
      <w:r w:rsidRPr="000E77F1">
        <w:rPr>
          <w:rFonts w:ascii="Times New Roman" w:hAnsi="Times New Roman" w:cs="Times New Roman"/>
          <w:b/>
          <w:bCs/>
          <w:i/>
          <w:iCs/>
          <w:lang w:val="en-US"/>
        </w:rPr>
        <w:tab/>
      </w:r>
      <w:r w:rsidRPr="000E77F1">
        <w:rPr>
          <w:rFonts w:ascii="Times New Roman" w:hAnsi="Times New Roman" w:cs="Times New Roman"/>
          <w:b/>
          <w:bCs/>
          <w:lang w:val="en-US"/>
        </w:rPr>
        <w:t>:</w:t>
      </w:r>
      <w:r w:rsidRPr="000E77F1">
        <w:rPr>
          <w:rFonts w:ascii="Times New Roman" w:hAnsi="Times New Roman" w:cs="Times New Roman"/>
          <w:b/>
          <w:bCs/>
          <w:lang w:val="en-US"/>
        </w:rPr>
        <w:tab/>
        <w:t>ADV RAMSAY</w:t>
      </w:r>
    </w:p>
    <w:sectPr w:rsidR="00ED2DAD" w:rsidRPr="000E77F1" w:rsidSect="002E6128">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3E882" w14:textId="77777777" w:rsidR="00157D47" w:rsidRDefault="00157D47" w:rsidP="005D7922">
      <w:r>
        <w:separator/>
      </w:r>
    </w:p>
  </w:endnote>
  <w:endnote w:type="continuationSeparator" w:id="0">
    <w:p w14:paraId="2B5F87E6" w14:textId="77777777" w:rsidR="00157D47" w:rsidRDefault="00157D47" w:rsidP="005D7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406897"/>
      <w:docPartObj>
        <w:docPartGallery w:val="Page Numbers (Bottom of Page)"/>
        <w:docPartUnique/>
      </w:docPartObj>
    </w:sdtPr>
    <w:sdtEndPr>
      <w:rPr>
        <w:noProof/>
      </w:rPr>
    </w:sdtEndPr>
    <w:sdtContent>
      <w:p w14:paraId="25142CB0" w14:textId="3CAC7370" w:rsidR="00777316" w:rsidRDefault="00777316">
        <w:pPr>
          <w:pStyle w:val="Footer"/>
          <w:jc w:val="right"/>
        </w:pPr>
        <w:r>
          <w:fldChar w:fldCharType="begin"/>
        </w:r>
        <w:r>
          <w:instrText xml:space="preserve"> PAGE   \* MERGEFORMAT </w:instrText>
        </w:r>
        <w:r>
          <w:fldChar w:fldCharType="separate"/>
        </w:r>
        <w:r w:rsidR="00BD40DD">
          <w:rPr>
            <w:noProof/>
          </w:rPr>
          <w:t>53</w:t>
        </w:r>
        <w:r>
          <w:rPr>
            <w:noProof/>
          </w:rPr>
          <w:fldChar w:fldCharType="end"/>
        </w:r>
      </w:p>
    </w:sdtContent>
  </w:sdt>
  <w:p w14:paraId="407F2C8F" w14:textId="77777777" w:rsidR="00777316" w:rsidRDefault="007773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4BF4F" w14:textId="77777777" w:rsidR="00157D47" w:rsidRDefault="00157D47" w:rsidP="005D7922">
      <w:r>
        <w:separator/>
      </w:r>
    </w:p>
  </w:footnote>
  <w:footnote w:type="continuationSeparator" w:id="0">
    <w:p w14:paraId="781169E8" w14:textId="77777777" w:rsidR="00157D47" w:rsidRDefault="00157D47" w:rsidP="005D7922">
      <w:r>
        <w:continuationSeparator/>
      </w:r>
    </w:p>
  </w:footnote>
  <w:footnote w:id="1">
    <w:p w14:paraId="739D9910" w14:textId="28B37586" w:rsidR="008E133C" w:rsidRPr="008E133C" w:rsidRDefault="008E133C">
      <w:pPr>
        <w:pStyle w:val="FootnoteText"/>
        <w:rPr>
          <w:lang w:val="en-US"/>
        </w:rPr>
      </w:pPr>
      <w:r>
        <w:rPr>
          <w:rStyle w:val="FootnoteReference"/>
        </w:rPr>
        <w:footnoteRef/>
      </w:r>
      <w:r>
        <w:t xml:space="preserve"> </w:t>
      </w:r>
      <w:r>
        <w:rPr>
          <w:rFonts w:ascii="Times New Roman" w:hAnsi="Times New Roman" w:cs="Times New Roman"/>
        </w:rPr>
        <w:t>Dr</w:t>
      </w:r>
      <w:r w:rsidR="00967B55">
        <w:rPr>
          <w:rFonts w:ascii="Times New Roman" w:hAnsi="Times New Roman" w:cs="Times New Roman"/>
        </w:rPr>
        <w:t>s</w:t>
      </w:r>
      <w:r>
        <w:rPr>
          <w:rFonts w:ascii="Times New Roman" w:hAnsi="Times New Roman" w:cs="Times New Roman"/>
        </w:rPr>
        <w:t xml:space="preserve"> Christopher Largen</w:t>
      </w:r>
      <w:r w:rsidR="00967B55">
        <w:rPr>
          <w:rFonts w:ascii="Times New Roman" w:hAnsi="Times New Roman" w:cs="Times New Roman"/>
        </w:rPr>
        <w:t>,</w:t>
      </w:r>
      <w:r>
        <w:rPr>
          <w:rFonts w:ascii="Times New Roman" w:hAnsi="Times New Roman" w:cs="Times New Roman"/>
        </w:rPr>
        <w:t xml:space="preserve"> Sheryl Feldman</w:t>
      </w:r>
      <w:r w:rsidR="00967B55">
        <w:rPr>
          <w:rFonts w:ascii="Times New Roman" w:hAnsi="Times New Roman" w:cs="Times New Roman"/>
        </w:rPr>
        <w:t xml:space="preserve"> &amp; Harr</w:t>
      </w:r>
      <w:r w:rsidR="004E000B">
        <w:rPr>
          <w:rFonts w:ascii="Times New Roman" w:hAnsi="Times New Roman" w:cs="Times New Roman"/>
        </w:rPr>
        <w:t>i</w:t>
      </w:r>
      <w:r w:rsidR="00967B55">
        <w:rPr>
          <w:rFonts w:ascii="Times New Roman" w:hAnsi="Times New Roman" w:cs="Times New Roman"/>
        </w:rPr>
        <w:t>ett</w:t>
      </w:r>
      <w:r w:rsidR="004E000B">
        <w:rPr>
          <w:rFonts w:ascii="Times New Roman" w:hAnsi="Times New Roman" w:cs="Times New Roman"/>
        </w:rPr>
        <w:t>e Hartigan</w:t>
      </w:r>
      <w:r w:rsidR="002F292F">
        <w:rPr>
          <w:rFonts w:ascii="Times New Roman" w:hAnsi="Times New Roman" w:cs="Times New Roman"/>
        </w:rPr>
        <w:t>.</w:t>
      </w:r>
      <w:r w:rsidR="00967B55">
        <w:rPr>
          <w:rFonts w:ascii="Times New Roman" w:hAnsi="Times New Roman" w:cs="Times New Roman"/>
        </w:rPr>
        <w:t xml:space="preserve"> </w:t>
      </w:r>
    </w:p>
  </w:footnote>
  <w:footnote w:id="2">
    <w:p w14:paraId="1FF0DF16" w14:textId="7A128268" w:rsidR="005D7922" w:rsidRPr="00CD7BC0" w:rsidRDefault="005D7922" w:rsidP="008D6B18">
      <w:pPr>
        <w:ind w:left="142" w:hanging="142"/>
        <w:jc w:val="both"/>
        <w:rPr>
          <w:rFonts w:ascii="Times New Roman" w:hAnsi="Times New Roman" w:cs="Times New Roman"/>
          <w:color w:val="000000" w:themeColor="text1"/>
          <w:sz w:val="18"/>
          <w:szCs w:val="18"/>
          <w:lang w:val="en-US"/>
        </w:rPr>
      </w:pPr>
      <w:r w:rsidRPr="00CD7BC0">
        <w:rPr>
          <w:rStyle w:val="FootnoteReference"/>
          <w:rFonts w:ascii="Times New Roman" w:hAnsi="Times New Roman" w:cs="Times New Roman"/>
          <w:sz w:val="18"/>
          <w:szCs w:val="18"/>
        </w:rPr>
        <w:footnoteRef/>
      </w:r>
      <w:r w:rsidRPr="00CD7BC0">
        <w:rPr>
          <w:rFonts w:ascii="Times New Roman" w:hAnsi="Times New Roman" w:cs="Times New Roman"/>
          <w:b/>
          <w:bCs/>
          <w:i/>
          <w:iCs/>
          <w:color w:val="000000" w:themeColor="text1"/>
          <w:sz w:val="18"/>
          <w:szCs w:val="18"/>
          <w:lang w:val="en-US"/>
        </w:rPr>
        <w:t>Martinson v Brown</w:t>
      </w:r>
      <w:r w:rsidRPr="00CD7BC0">
        <w:rPr>
          <w:rFonts w:ascii="Times New Roman" w:hAnsi="Times New Roman" w:cs="Times New Roman"/>
          <w:color w:val="000000" w:themeColor="text1"/>
          <w:sz w:val="18"/>
          <w:szCs w:val="18"/>
          <w:lang w:val="en-US"/>
        </w:rPr>
        <w:t xml:space="preserve"> 1961(4) SA 107 CPD, </w:t>
      </w:r>
      <w:r w:rsidRPr="00CD7BC0">
        <w:rPr>
          <w:rFonts w:ascii="Times New Roman" w:hAnsi="Times New Roman" w:cs="Times New Roman"/>
          <w:b/>
          <w:bCs/>
          <w:i/>
          <w:iCs/>
          <w:color w:val="000000" w:themeColor="text1"/>
          <w:sz w:val="18"/>
          <w:szCs w:val="18"/>
          <w:lang w:val="en-US"/>
        </w:rPr>
        <w:t xml:space="preserve">Ex </w:t>
      </w:r>
      <w:proofErr w:type="gramStart"/>
      <w:r w:rsidRPr="00CD7BC0">
        <w:rPr>
          <w:rFonts w:ascii="Times New Roman" w:hAnsi="Times New Roman" w:cs="Times New Roman"/>
          <w:b/>
          <w:bCs/>
          <w:i/>
          <w:iCs/>
          <w:color w:val="000000" w:themeColor="text1"/>
          <w:sz w:val="18"/>
          <w:szCs w:val="18"/>
          <w:lang w:val="en-US"/>
        </w:rPr>
        <w:t xml:space="preserve">Parte  </w:t>
      </w:r>
      <w:proofErr w:type="spellStart"/>
      <w:r w:rsidRPr="00CD7BC0">
        <w:rPr>
          <w:rFonts w:ascii="Times New Roman" w:hAnsi="Times New Roman" w:cs="Times New Roman"/>
          <w:b/>
          <w:bCs/>
          <w:i/>
          <w:iCs/>
          <w:color w:val="000000" w:themeColor="text1"/>
          <w:sz w:val="18"/>
          <w:szCs w:val="18"/>
          <w:lang w:val="en-US"/>
        </w:rPr>
        <w:t>Powrie</w:t>
      </w:r>
      <w:proofErr w:type="spellEnd"/>
      <w:proofErr w:type="gramEnd"/>
      <w:r w:rsidRPr="00CD7BC0">
        <w:rPr>
          <w:rFonts w:ascii="Times New Roman" w:hAnsi="Times New Roman" w:cs="Times New Roman"/>
          <w:color w:val="000000" w:themeColor="text1"/>
          <w:sz w:val="18"/>
          <w:szCs w:val="18"/>
          <w:lang w:val="en-US"/>
        </w:rPr>
        <w:t xml:space="preserve"> 1963 (1) SA 299 WLD ; </w:t>
      </w:r>
      <w:r w:rsidRPr="00CD7BC0">
        <w:rPr>
          <w:rFonts w:ascii="Times New Roman" w:hAnsi="Times New Roman" w:cs="Times New Roman"/>
          <w:b/>
          <w:bCs/>
          <w:i/>
          <w:iCs/>
          <w:color w:val="000000" w:themeColor="text1"/>
          <w:sz w:val="18"/>
          <w:szCs w:val="18"/>
          <w:lang w:val="en-US"/>
        </w:rPr>
        <w:t>Ex Parte Hill</w:t>
      </w:r>
      <w:r w:rsidRPr="00CD7BC0">
        <w:rPr>
          <w:rFonts w:ascii="Times New Roman" w:hAnsi="Times New Roman" w:cs="Times New Roman"/>
          <w:color w:val="000000" w:themeColor="text1"/>
          <w:sz w:val="18"/>
          <w:szCs w:val="18"/>
          <w:lang w:val="en-US"/>
        </w:rPr>
        <w:t xml:space="preserve">  1970 ( 3)( C ); </w:t>
      </w:r>
      <w:r w:rsidRPr="00CD7BC0">
        <w:rPr>
          <w:rFonts w:ascii="Times New Roman" w:hAnsi="Times New Roman" w:cs="Times New Roman"/>
          <w:b/>
          <w:bCs/>
          <w:i/>
          <w:iCs/>
          <w:color w:val="000000" w:themeColor="text1"/>
          <w:sz w:val="18"/>
          <w:szCs w:val="18"/>
          <w:lang w:val="en-US"/>
        </w:rPr>
        <w:t>Hudson v Prince</w:t>
      </w:r>
      <w:r w:rsidRPr="00CD7BC0">
        <w:rPr>
          <w:rFonts w:ascii="Times New Roman" w:hAnsi="Times New Roman" w:cs="Times New Roman"/>
          <w:color w:val="000000" w:themeColor="text1"/>
          <w:sz w:val="18"/>
          <w:szCs w:val="18"/>
          <w:lang w:val="en-US"/>
        </w:rPr>
        <w:t xml:space="preserve"> 1939 CPD  367</w:t>
      </w:r>
      <w:r w:rsidR="00CD7BC0" w:rsidRPr="00CD7BC0">
        <w:rPr>
          <w:rFonts w:ascii="Times New Roman" w:hAnsi="Times New Roman" w:cs="Times New Roman"/>
          <w:color w:val="000000" w:themeColor="text1"/>
          <w:sz w:val="18"/>
          <w:szCs w:val="18"/>
          <w:lang w:val="en-US"/>
        </w:rPr>
        <w:t>.</w:t>
      </w:r>
    </w:p>
    <w:p w14:paraId="5EAD008F" w14:textId="76AB16D8" w:rsidR="005D7922" w:rsidRPr="005D7922" w:rsidRDefault="005D7922">
      <w:pPr>
        <w:pStyle w:val="FootnoteText"/>
        <w:rPr>
          <w:sz w:val="18"/>
          <w:szCs w:val="18"/>
          <w:lang w:val="en-US"/>
        </w:rPr>
      </w:pPr>
    </w:p>
  </w:footnote>
  <w:footnote w:id="3">
    <w:p w14:paraId="142E800B" w14:textId="0F41C574" w:rsidR="00880D43" w:rsidRPr="000102A6" w:rsidRDefault="00880D43">
      <w:pPr>
        <w:pStyle w:val="FootnoteText"/>
        <w:rPr>
          <w:rFonts w:ascii="Times New Roman" w:hAnsi="Times New Roman" w:cs="Times New Roman"/>
          <w:lang w:val="en-US"/>
        </w:rPr>
      </w:pPr>
      <w:r w:rsidRPr="000102A6">
        <w:rPr>
          <w:rStyle w:val="FootnoteReference"/>
          <w:rFonts w:ascii="Times New Roman" w:hAnsi="Times New Roman" w:cs="Times New Roman"/>
        </w:rPr>
        <w:footnoteRef/>
      </w:r>
      <w:r w:rsidRPr="000102A6">
        <w:rPr>
          <w:rFonts w:ascii="Times New Roman" w:hAnsi="Times New Roman" w:cs="Times New Roman"/>
        </w:rPr>
        <w:t xml:space="preserve"> </w:t>
      </w:r>
      <w:proofErr w:type="spellStart"/>
      <w:r w:rsidRPr="000102A6">
        <w:rPr>
          <w:rFonts w:ascii="Times New Roman" w:hAnsi="Times New Roman" w:cs="Times New Roman"/>
          <w:lang w:val="en-US"/>
        </w:rPr>
        <w:t>R.C.v</w:t>
      </w:r>
      <w:proofErr w:type="spellEnd"/>
      <w:r w:rsidRPr="000102A6">
        <w:rPr>
          <w:rFonts w:ascii="Times New Roman" w:hAnsi="Times New Roman" w:cs="Times New Roman"/>
          <w:lang w:val="en-US"/>
        </w:rPr>
        <w:t xml:space="preserve"> H.S.C 2023 (4) SA 231 (GJ) (14 March 2023) at paras 38 to 40</w:t>
      </w:r>
      <w:r w:rsidR="000102A6">
        <w:rPr>
          <w:rFonts w:ascii="Times New Roman" w:hAnsi="Times New Roman" w:cs="Times New Roman"/>
          <w:lang w:val="en-US"/>
        </w:rPr>
        <w:t>.</w:t>
      </w:r>
    </w:p>
  </w:footnote>
  <w:footnote w:id="4">
    <w:p w14:paraId="681F388D" w14:textId="434D805A" w:rsidR="001628CC" w:rsidRPr="000102A6" w:rsidRDefault="001628CC" w:rsidP="001628CC">
      <w:pPr>
        <w:spacing w:line="480" w:lineRule="auto"/>
        <w:jc w:val="both"/>
        <w:rPr>
          <w:rFonts w:ascii="Times New Roman" w:hAnsi="Times New Roman" w:cs="Times New Roman"/>
          <w:sz w:val="20"/>
          <w:szCs w:val="20"/>
          <w:lang w:val="en-US"/>
        </w:rPr>
      </w:pPr>
      <w:r w:rsidRPr="000102A6">
        <w:rPr>
          <w:rStyle w:val="FootnoteReference"/>
          <w:rFonts w:ascii="Times New Roman" w:hAnsi="Times New Roman" w:cs="Times New Roman"/>
          <w:sz w:val="20"/>
          <w:szCs w:val="20"/>
        </w:rPr>
        <w:footnoteRef/>
      </w:r>
      <w:r w:rsidRPr="000102A6">
        <w:rPr>
          <w:rFonts w:ascii="Times New Roman" w:hAnsi="Times New Roman" w:cs="Times New Roman"/>
          <w:sz w:val="20"/>
          <w:szCs w:val="20"/>
        </w:rPr>
        <w:t xml:space="preserve"> </w:t>
      </w:r>
      <w:r w:rsidRPr="000102A6">
        <w:rPr>
          <w:rFonts w:ascii="Times New Roman" w:hAnsi="Times New Roman" w:cs="Times New Roman"/>
          <w:sz w:val="20"/>
          <w:szCs w:val="20"/>
          <w:lang w:val="en-US"/>
        </w:rPr>
        <w:t xml:space="preserve">M.B v N.B </w:t>
      </w:r>
      <w:proofErr w:type="gramStart"/>
      <w:r w:rsidRPr="000102A6">
        <w:rPr>
          <w:rFonts w:ascii="Times New Roman" w:hAnsi="Times New Roman" w:cs="Times New Roman"/>
          <w:sz w:val="20"/>
          <w:szCs w:val="20"/>
          <w:lang w:val="en-US"/>
        </w:rPr>
        <w:t>( CA</w:t>
      </w:r>
      <w:proofErr w:type="gramEnd"/>
      <w:r w:rsidRPr="000102A6">
        <w:rPr>
          <w:rFonts w:ascii="Times New Roman" w:hAnsi="Times New Roman" w:cs="Times New Roman"/>
          <w:sz w:val="20"/>
          <w:szCs w:val="20"/>
          <w:lang w:val="en-US"/>
        </w:rPr>
        <w:t xml:space="preserve"> &amp; R  60/2017) [2018] ZAECGHC 74 (28 August 2018) para [8]</w:t>
      </w:r>
      <w:r w:rsidR="000102A6">
        <w:rPr>
          <w:rFonts w:ascii="Times New Roman" w:hAnsi="Times New Roman" w:cs="Times New Roman"/>
          <w:sz w:val="20"/>
          <w:szCs w:val="20"/>
          <w:lang w:val="en-US"/>
        </w:rPr>
        <w:t>.</w:t>
      </w:r>
    </w:p>
    <w:p w14:paraId="51B806B3" w14:textId="10C976CE" w:rsidR="001628CC" w:rsidRPr="001628CC" w:rsidRDefault="001628CC">
      <w:pPr>
        <w:pStyle w:val="FootnoteText"/>
        <w:rPr>
          <w:lang w:val="en-US"/>
        </w:rPr>
      </w:pPr>
    </w:p>
  </w:footnote>
  <w:footnote w:id="5">
    <w:p w14:paraId="32D417E9" w14:textId="387F9558" w:rsidR="00593C8F" w:rsidRPr="00AA2FE9" w:rsidRDefault="00593C8F" w:rsidP="00AA2FE9">
      <w:pPr>
        <w:pStyle w:val="FootnoteText"/>
        <w:jc w:val="both"/>
        <w:rPr>
          <w:rFonts w:ascii="Times New Roman" w:hAnsi="Times New Roman" w:cs="Times New Roman"/>
          <w:lang w:val="en-US"/>
        </w:rPr>
      </w:pPr>
      <w:r w:rsidRPr="00AA2FE9">
        <w:rPr>
          <w:rStyle w:val="FootnoteReference"/>
          <w:rFonts w:ascii="Times New Roman" w:hAnsi="Times New Roman" w:cs="Times New Roman"/>
        </w:rPr>
        <w:footnoteRef/>
      </w:r>
      <w:r w:rsidRPr="00AA2FE9">
        <w:rPr>
          <w:rFonts w:ascii="Times New Roman" w:hAnsi="Times New Roman" w:cs="Times New Roman"/>
        </w:rPr>
        <w:t xml:space="preserve"> </w:t>
      </w:r>
      <w:r w:rsidRPr="00AA2FE9">
        <w:rPr>
          <w:rFonts w:ascii="Times New Roman" w:hAnsi="Times New Roman" w:cs="Times New Roman"/>
          <w:b/>
          <w:bCs/>
          <w:i/>
          <w:iCs/>
        </w:rPr>
        <w:t>Short v Naisby</w:t>
      </w:r>
      <w:r w:rsidRPr="00AA2FE9">
        <w:rPr>
          <w:rFonts w:ascii="Times New Roman" w:hAnsi="Times New Roman" w:cs="Times New Roman"/>
        </w:rPr>
        <w:t xml:space="preserve"> 1955 (3) SA 572 </w:t>
      </w:r>
      <w:proofErr w:type="gramStart"/>
      <w:r w:rsidRPr="00AA2FE9">
        <w:rPr>
          <w:rFonts w:ascii="Times New Roman" w:hAnsi="Times New Roman" w:cs="Times New Roman"/>
        </w:rPr>
        <w:t>( D</w:t>
      </w:r>
      <w:proofErr w:type="gramEnd"/>
      <w:r w:rsidRPr="00AA2FE9">
        <w:rPr>
          <w:rFonts w:ascii="Times New Roman" w:hAnsi="Times New Roman" w:cs="Times New Roman"/>
        </w:rPr>
        <w:t>) at page 575 BC</w:t>
      </w:r>
      <w:r w:rsidR="00AA2FE9">
        <w:rPr>
          <w:rFonts w:ascii="Times New Roman" w:hAnsi="Times New Roman" w:cs="Times New Roman"/>
        </w:rPr>
        <w:t>.</w:t>
      </w:r>
    </w:p>
  </w:footnote>
  <w:footnote w:id="6">
    <w:p w14:paraId="7059457F" w14:textId="057B8156" w:rsidR="00077A82" w:rsidRPr="00AA2FE9" w:rsidRDefault="00077A82" w:rsidP="00AA2FE9">
      <w:pPr>
        <w:pStyle w:val="FootnoteText"/>
        <w:jc w:val="both"/>
        <w:rPr>
          <w:rFonts w:ascii="Times New Roman" w:hAnsi="Times New Roman" w:cs="Times New Roman"/>
          <w:lang w:val="en-US"/>
        </w:rPr>
      </w:pPr>
      <w:r w:rsidRPr="00AA2FE9">
        <w:rPr>
          <w:rStyle w:val="FootnoteReference"/>
          <w:rFonts w:ascii="Times New Roman" w:hAnsi="Times New Roman" w:cs="Times New Roman"/>
        </w:rPr>
        <w:footnoteRef/>
      </w:r>
      <w:r w:rsidRPr="00AA2FE9">
        <w:rPr>
          <w:rFonts w:ascii="Times New Roman" w:hAnsi="Times New Roman" w:cs="Times New Roman"/>
        </w:rPr>
        <w:t xml:space="preserve"> </w:t>
      </w:r>
      <w:r w:rsidRPr="00AA2FE9">
        <w:rPr>
          <w:rFonts w:ascii="Times New Roman" w:hAnsi="Times New Roman" w:cs="Times New Roman"/>
          <w:b/>
          <w:bCs/>
          <w:i/>
          <w:iCs/>
        </w:rPr>
        <w:t>Townsend Turner and Another v Morrow</w:t>
      </w:r>
      <w:r w:rsidRPr="00AA2FE9">
        <w:rPr>
          <w:rFonts w:ascii="Times New Roman" w:hAnsi="Times New Roman" w:cs="Times New Roman"/>
        </w:rPr>
        <w:t xml:space="preserve"> [2004] 1 ALL SA 235 (C) at page 236</w:t>
      </w:r>
      <w:r w:rsidR="00AA2FE9">
        <w:rPr>
          <w:rFonts w:ascii="Times New Roman" w:hAnsi="Times New Roman" w:cs="Times New Roman"/>
        </w:rPr>
        <w:t>.</w:t>
      </w:r>
    </w:p>
  </w:footnote>
  <w:footnote w:id="7">
    <w:p w14:paraId="30C4A21B" w14:textId="11911EF9" w:rsidR="00B93D67" w:rsidRPr="00AA2FE9" w:rsidRDefault="00B93D67" w:rsidP="00AA2FE9">
      <w:pPr>
        <w:pStyle w:val="FootnoteText"/>
        <w:jc w:val="both"/>
        <w:rPr>
          <w:rFonts w:ascii="Times New Roman" w:hAnsi="Times New Roman" w:cs="Times New Roman"/>
        </w:rPr>
      </w:pPr>
      <w:r w:rsidRPr="00AA2FE9">
        <w:rPr>
          <w:rStyle w:val="FootnoteReference"/>
          <w:rFonts w:ascii="Times New Roman" w:hAnsi="Times New Roman" w:cs="Times New Roman"/>
        </w:rPr>
        <w:footnoteRef/>
      </w:r>
      <w:r w:rsidRPr="00AA2FE9">
        <w:rPr>
          <w:rFonts w:ascii="Times New Roman" w:hAnsi="Times New Roman" w:cs="Times New Roman"/>
        </w:rPr>
        <w:t xml:space="preserve"> Section 28 (3): </w:t>
      </w:r>
    </w:p>
    <w:p w14:paraId="447269ED" w14:textId="47E19276" w:rsidR="00B93D67" w:rsidRPr="00AA2FE9" w:rsidRDefault="00B93D67" w:rsidP="00AA2FE9">
      <w:pPr>
        <w:pStyle w:val="FootnoteText"/>
        <w:jc w:val="both"/>
        <w:rPr>
          <w:rFonts w:ascii="Times New Roman" w:hAnsi="Times New Roman" w:cs="Times New Roman"/>
          <w:b/>
          <w:bCs/>
        </w:rPr>
      </w:pPr>
      <w:r w:rsidRPr="00AA2FE9">
        <w:rPr>
          <w:rFonts w:ascii="Times New Roman" w:hAnsi="Times New Roman" w:cs="Times New Roman"/>
          <w:b/>
          <w:bCs/>
        </w:rPr>
        <w:t>28 Termination, extension, suspension or restriction of parental responsibilities and rights</w:t>
      </w:r>
    </w:p>
    <w:p w14:paraId="446DF139" w14:textId="075DED4F" w:rsidR="00B93D67" w:rsidRPr="00AA2FE9" w:rsidRDefault="00B93D67" w:rsidP="00AA2FE9">
      <w:pPr>
        <w:pStyle w:val="FootnoteText"/>
        <w:jc w:val="both"/>
        <w:rPr>
          <w:rFonts w:ascii="Times New Roman" w:hAnsi="Times New Roman" w:cs="Times New Roman"/>
        </w:rPr>
      </w:pPr>
      <w:r w:rsidRPr="00AA2FE9">
        <w:rPr>
          <w:rFonts w:ascii="Times New Roman" w:hAnsi="Times New Roman" w:cs="Times New Roman"/>
        </w:rPr>
        <w:t>“(1) A person referred to in subsection (3) may apply to the High Court, a divorce court in a divorce matter or a children’s court for an order-</w:t>
      </w:r>
    </w:p>
    <w:p w14:paraId="504268FC" w14:textId="177E4201" w:rsidR="00B93D67" w:rsidRPr="00033BA4" w:rsidRDefault="000203E2" w:rsidP="000203E2">
      <w:pPr>
        <w:pStyle w:val="FootnoteText"/>
        <w:ind w:left="720" w:hanging="360"/>
        <w:rPr>
          <w:rFonts w:ascii="Times New Roman" w:hAnsi="Times New Roman" w:cs="Times New Roman"/>
          <w:sz w:val="18"/>
          <w:szCs w:val="18"/>
        </w:rPr>
      </w:pPr>
      <w:r w:rsidRPr="00033BA4">
        <w:rPr>
          <w:rFonts w:ascii="Times New Roman" w:hAnsi="Times New Roman" w:cs="Times New Roman"/>
          <w:sz w:val="18"/>
          <w:szCs w:val="18"/>
        </w:rPr>
        <w:t>(a)</w:t>
      </w:r>
      <w:r w:rsidRPr="00033BA4">
        <w:rPr>
          <w:rFonts w:ascii="Times New Roman" w:hAnsi="Times New Roman" w:cs="Times New Roman"/>
          <w:sz w:val="18"/>
          <w:szCs w:val="18"/>
        </w:rPr>
        <w:tab/>
      </w:r>
      <w:r w:rsidR="00B93D67" w:rsidRPr="00033BA4">
        <w:rPr>
          <w:rFonts w:ascii="Times New Roman" w:hAnsi="Times New Roman" w:cs="Times New Roman"/>
          <w:sz w:val="18"/>
          <w:szCs w:val="18"/>
        </w:rPr>
        <w:t>Suspending for a period, or terminating, any or all of the parental responsibilities and rights which a specific person has in respect of a child</w:t>
      </w:r>
      <w:r w:rsidR="001A3331" w:rsidRPr="00033BA4">
        <w:rPr>
          <w:rFonts w:ascii="Times New Roman" w:hAnsi="Times New Roman" w:cs="Times New Roman"/>
          <w:sz w:val="18"/>
          <w:szCs w:val="18"/>
        </w:rPr>
        <w:t xml:space="preserve">. </w:t>
      </w:r>
    </w:p>
    <w:p w14:paraId="7EAD5732" w14:textId="630D7CEB" w:rsidR="001A3331" w:rsidRPr="00033BA4" w:rsidRDefault="000203E2" w:rsidP="000203E2">
      <w:pPr>
        <w:pStyle w:val="FootnoteText"/>
        <w:ind w:left="720" w:hanging="360"/>
        <w:rPr>
          <w:rFonts w:ascii="Times New Roman" w:hAnsi="Times New Roman" w:cs="Times New Roman"/>
          <w:sz w:val="18"/>
          <w:szCs w:val="18"/>
        </w:rPr>
      </w:pPr>
      <w:r w:rsidRPr="00033BA4">
        <w:rPr>
          <w:rFonts w:ascii="Times New Roman" w:hAnsi="Times New Roman" w:cs="Times New Roman"/>
          <w:sz w:val="18"/>
          <w:szCs w:val="18"/>
        </w:rPr>
        <w:t>(b)</w:t>
      </w:r>
      <w:r w:rsidRPr="00033BA4">
        <w:rPr>
          <w:rFonts w:ascii="Times New Roman" w:hAnsi="Times New Roman" w:cs="Times New Roman"/>
          <w:sz w:val="18"/>
          <w:szCs w:val="18"/>
        </w:rPr>
        <w:tab/>
      </w:r>
      <w:r w:rsidR="001A3331" w:rsidRPr="00033BA4">
        <w:rPr>
          <w:rFonts w:ascii="Times New Roman" w:hAnsi="Times New Roman" w:cs="Times New Roman"/>
          <w:sz w:val="18"/>
          <w:szCs w:val="18"/>
        </w:rPr>
        <w:t>Extending or circumscribing the exercise by that person of any or all of the parental responsibilities and rights that person has in respect of a child.</w:t>
      </w:r>
    </w:p>
    <w:p w14:paraId="43B0FB48" w14:textId="2E8AF61A" w:rsidR="001A3331" w:rsidRPr="00033BA4" w:rsidRDefault="001A3331" w:rsidP="001A3331">
      <w:pPr>
        <w:pStyle w:val="FootnoteText"/>
        <w:rPr>
          <w:rFonts w:ascii="Times New Roman" w:hAnsi="Times New Roman" w:cs="Times New Roman"/>
          <w:sz w:val="18"/>
          <w:szCs w:val="18"/>
        </w:rPr>
      </w:pPr>
      <w:r w:rsidRPr="00033BA4">
        <w:rPr>
          <w:rFonts w:ascii="Times New Roman" w:hAnsi="Times New Roman" w:cs="Times New Roman"/>
          <w:sz w:val="18"/>
          <w:szCs w:val="18"/>
        </w:rPr>
        <w:t>(2) ...</w:t>
      </w:r>
    </w:p>
    <w:p w14:paraId="5EDDE71A" w14:textId="30793D13" w:rsidR="00B93D67" w:rsidRPr="00033BA4" w:rsidRDefault="001A3331">
      <w:pPr>
        <w:pStyle w:val="FootnoteText"/>
        <w:rPr>
          <w:rFonts w:ascii="Times New Roman" w:hAnsi="Times New Roman" w:cs="Times New Roman"/>
          <w:sz w:val="18"/>
          <w:szCs w:val="18"/>
        </w:rPr>
      </w:pPr>
      <w:r w:rsidRPr="00033BA4">
        <w:rPr>
          <w:rFonts w:ascii="Times New Roman" w:hAnsi="Times New Roman" w:cs="Times New Roman"/>
          <w:sz w:val="18"/>
          <w:szCs w:val="18"/>
        </w:rPr>
        <w:t xml:space="preserve">(3) </w:t>
      </w:r>
      <w:r w:rsidR="00B93D67" w:rsidRPr="00033BA4">
        <w:rPr>
          <w:rFonts w:ascii="Times New Roman" w:hAnsi="Times New Roman" w:cs="Times New Roman"/>
          <w:sz w:val="18"/>
          <w:szCs w:val="18"/>
        </w:rPr>
        <w:t xml:space="preserve"> An application for an order referred to in subsection (1) may be brought-</w:t>
      </w:r>
    </w:p>
    <w:p w14:paraId="42CA9EDD" w14:textId="626454C7" w:rsidR="00B93D67" w:rsidRPr="00033BA4" w:rsidRDefault="00B93D67">
      <w:pPr>
        <w:pStyle w:val="FootnoteText"/>
        <w:rPr>
          <w:rFonts w:ascii="Times New Roman" w:hAnsi="Times New Roman" w:cs="Times New Roman"/>
          <w:sz w:val="18"/>
          <w:szCs w:val="18"/>
        </w:rPr>
      </w:pPr>
      <w:r w:rsidRPr="00033BA4">
        <w:rPr>
          <w:rFonts w:ascii="Times New Roman" w:hAnsi="Times New Roman" w:cs="Times New Roman"/>
          <w:sz w:val="18"/>
          <w:szCs w:val="18"/>
        </w:rPr>
        <w:t xml:space="preserve">                                  </w:t>
      </w:r>
      <w:proofErr w:type="gramStart"/>
      <w:r w:rsidRPr="00033BA4">
        <w:rPr>
          <w:rFonts w:ascii="Times New Roman" w:hAnsi="Times New Roman" w:cs="Times New Roman"/>
          <w:sz w:val="18"/>
          <w:szCs w:val="18"/>
        </w:rPr>
        <w:t>( a</w:t>
      </w:r>
      <w:proofErr w:type="gramEnd"/>
      <w:r w:rsidRPr="00033BA4">
        <w:rPr>
          <w:rFonts w:ascii="Times New Roman" w:hAnsi="Times New Roman" w:cs="Times New Roman"/>
          <w:sz w:val="18"/>
          <w:szCs w:val="18"/>
        </w:rPr>
        <w:t xml:space="preserve">) By a co- holder of parental responsibilities and rights in respect of the child; </w:t>
      </w:r>
    </w:p>
    <w:p w14:paraId="4E1AF791" w14:textId="56D4C7B4" w:rsidR="00B93D67" w:rsidRPr="00033BA4" w:rsidRDefault="00B93D67">
      <w:pPr>
        <w:pStyle w:val="FootnoteText"/>
        <w:rPr>
          <w:rFonts w:ascii="Times New Roman" w:hAnsi="Times New Roman" w:cs="Times New Roman"/>
          <w:sz w:val="18"/>
          <w:szCs w:val="18"/>
        </w:rPr>
      </w:pPr>
      <w:r w:rsidRPr="00033BA4">
        <w:rPr>
          <w:rFonts w:ascii="Times New Roman" w:hAnsi="Times New Roman" w:cs="Times New Roman"/>
          <w:sz w:val="18"/>
          <w:szCs w:val="18"/>
        </w:rPr>
        <w:t xml:space="preserve">                                   (b) By any other person having a sufficient interest in the care protection, well – being or </w:t>
      </w:r>
      <w:r w:rsidRPr="00033BA4">
        <w:rPr>
          <w:rFonts w:ascii="Times New Roman" w:hAnsi="Times New Roman" w:cs="Times New Roman"/>
          <w:sz w:val="18"/>
          <w:szCs w:val="18"/>
        </w:rPr>
        <w:tab/>
      </w:r>
      <w:r w:rsidRPr="00033BA4">
        <w:rPr>
          <w:rFonts w:ascii="Times New Roman" w:hAnsi="Times New Roman" w:cs="Times New Roman"/>
          <w:sz w:val="18"/>
          <w:szCs w:val="18"/>
        </w:rPr>
        <w:tab/>
        <w:t xml:space="preserve">          development of the child;</w:t>
      </w:r>
    </w:p>
    <w:p w14:paraId="2119753E" w14:textId="64CED1D2" w:rsidR="00B93D67" w:rsidRPr="00033BA4" w:rsidRDefault="00B93D67">
      <w:pPr>
        <w:pStyle w:val="FootnoteText"/>
        <w:rPr>
          <w:rFonts w:ascii="Times New Roman" w:hAnsi="Times New Roman" w:cs="Times New Roman"/>
          <w:sz w:val="18"/>
          <w:szCs w:val="18"/>
        </w:rPr>
      </w:pPr>
      <w:r w:rsidRPr="00033BA4">
        <w:rPr>
          <w:rFonts w:ascii="Times New Roman" w:hAnsi="Times New Roman" w:cs="Times New Roman"/>
          <w:sz w:val="18"/>
          <w:szCs w:val="18"/>
        </w:rPr>
        <w:t xml:space="preserve">                                   (</w:t>
      </w:r>
      <w:proofErr w:type="gramStart"/>
      <w:r w:rsidRPr="00033BA4">
        <w:rPr>
          <w:rFonts w:ascii="Times New Roman" w:hAnsi="Times New Roman" w:cs="Times New Roman"/>
          <w:sz w:val="18"/>
          <w:szCs w:val="18"/>
        </w:rPr>
        <w:t>c )</w:t>
      </w:r>
      <w:proofErr w:type="gramEnd"/>
      <w:r w:rsidRPr="00033BA4">
        <w:rPr>
          <w:rFonts w:ascii="Times New Roman" w:hAnsi="Times New Roman" w:cs="Times New Roman"/>
          <w:sz w:val="18"/>
          <w:szCs w:val="18"/>
        </w:rPr>
        <w:t xml:space="preserve"> ...</w:t>
      </w:r>
    </w:p>
    <w:p w14:paraId="56BE475D" w14:textId="0C828F3E" w:rsidR="00B93D67" w:rsidRPr="00033BA4" w:rsidRDefault="00B93D67">
      <w:pPr>
        <w:pStyle w:val="FootnoteText"/>
        <w:rPr>
          <w:rFonts w:ascii="Times New Roman" w:hAnsi="Times New Roman" w:cs="Times New Roman"/>
          <w:sz w:val="18"/>
          <w:szCs w:val="18"/>
        </w:rPr>
      </w:pPr>
      <w:r w:rsidRPr="00033BA4">
        <w:rPr>
          <w:rFonts w:ascii="Times New Roman" w:hAnsi="Times New Roman" w:cs="Times New Roman"/>
          <w:sz w:val="18"/>
          <w:szCs w:val="18"/>
        </w:rPr>
        <w:t xml:space="preserve">                                   (d) In the child’s interest by any person, acting with the leave of the court;</w:t>
      </w:r>
    </w:p>
    <w:p w14:paraId="1C1E46D2" w14:textId="3628DD77" w:rsidR="00B93D67" w:rsidRPr="00033BA4" w:rsidRDefault="00B93D67">
      <w:pPr>
        <w:pStyle w:val="FootnoteText"/>
        <w:rPr>
          <w:rFonts w:ascii="Times New Roman" w:hAnsi="Times New Roman" w:cs="Times New Roman"/>
          <w:sz w:val="18"/>
          <w:szCs w:val="18"/>
        </w:rPr>
      </w:pPr>
      <w:r w:rsidRPr="00033BA4">
        <w:rPr>
          <w:rFonts w:ascii="Times New Roman" w:hAnsi="Times New Roman" w:cs="Times New Roman"/>
          <w:sz w:val="18"/>
          <w:szCs w:val="18"/>
        </w:rPr>
        <w:t xml:space="preserve">                                    (e) by a family advocate or the representative of any organ of state</w:t>
      </w:r>
    </w:p>
    <w:p w14:paraId="068C394C" w14:textId="4C7EC81D" w:rsidR="00B93D67" w:rsidRPr="00033BA4" w:rsidRDefault="00B93D67">
      <w:pPr>
        <w:pStyle w:val="FootnoteText"/>
        <w:rPr>
          <w:rFonts w:ascii="Times New Roman" w:hAnsi="Times New Roman" w:cs="Times New Roman"/>
          <w:sz w:val="18"/>
          <w:szCs w:val="18"/>
          <w:lang w:val="en-US"/>
        </w:rPr>
      </w:pPr>
      <w:r w:rsidRPr="00033BA4">
        <w:rPr>
          <w:rFonts w:ascii="Times New Roman" w:hAnsi="Times New Roman" w:cs="Times New Roman"/>
          <w:sz w:val="18"/>
          <w:szCs w:val="18"/>
        </w:rPr>
        <w:t xml:space="preserve"> </w:t>
      </w:r>
    </w:p>
  </w:footnote>
  <w:footnote w:id="8">
    <w:p w14:paraId="76524603" w14:textId="7416FA4C" w:rsidR="00E248ED" w:rsidRPr="00033BA4" w:rsidRDefault="00E248ED">
      <w:pPr>
        <w:pStyle w:val="FootnoteText"/>
        <w:rPr>
          <w:rFonts w:ascii="Times New Roman" w:hAnsi="Times New Roman" w:cs="Times New Roman"/>
          <w:sz w:val="18"/>
          <w:szCs w:val="18"/>
          <w:lang w:val="en-US"/>
        </w:rPr>
      </w:pPr>
      <w:r w:rsidRPr="00033BA4">
        <w:rPr>
          <w:rStyle w:val="FootnoteReference"/>
          <w:rFonts w:ascii="Times New Roman" w:hAnsi="Times New Roman" w:cs="Times New Roman"/>
          <w:sz w:val="18"/>
          <w:szCs w:val="18"/>
        </w:rPr>
        <w:footnoteRef/>
      </w:r>
      <w:r w:rsidRPr="00033BA4">
        <w:rPr>
          <w:rFonts w:ascii="Times New Roman" w:hAnsi="Times New Roman" w:cs="Times New Roman"/>
          <w:sz w:val="18"/>
          <w:szCs w:val="18"/>
        </w:rPr>
        <w:t xml:space="preserve"> </w:t>
      </w:r>
      <w:r w:rsidRPr="00322E61">
        <w:rPr>
          <w:rFonts w:ascii="Times New Roman" w:hAnsi="Times New Roman" w:cs="Times New Roman"/>
          <w:b/>
          <w:bCs/>
          <w:i/>
          <w:iCs/>
          <w:sz w:val="18"/>
          <w:szCs w:val="18"/>
        </w:rPr>
        <w:t>Swartz v Swartz</w:t>
      </w:r>
      <w:r w:rsidRPr="00033BA4">
        <w:rPr>
          <w:rFonts w:ascii="Times New Roman" w:hAnsi="Times New Roman" w:cs="Times New Roman"/>
          <w:sz w:val="18"/>
          <w:szCs w:val="18"/>
        </w:rPr>
        <w:t xml:space="preserve"> [2002] 3 ALL SA 35 (T) </w:t>
      </w:r>
    </w:p>
  </w:footnote>
  <w:footnote w:id="9">
    <w:p w14:paraId="2E5E8AB7" w14:textId="0B5510EE" w:rsidR="00B072CB" w:rsidRPr="00033BA4" w:rsidRDefault="00B072CB" w:rsidP="00322E61">
      <w:pPr>
        <w:ind w:left="142" w:hanging="142"/>
        <w:jc w:val="both"/>
        <w:rPr>
          <w:rFonts w:ascii="Times New Roman" w:hAnsi="Times New Roman" w:cs="Times New Roman"/>
          <w:sz w:val="18"/>
          <w:szCs w:val="18"/>
          <w:lang w:val="en-US"/>
        </w:rPr>
      </w:pPr>
      <w:r w:rsidRPr="00033BA4">
        <w:rPr>
          <w:rStyle w:val="FootnoteReference"/>
          <w:rFonts w:ascii="Times New Roman" w:hAnsi="Times New Roman" w:cs="Times New Roman"/>
          <w:sz w:val="18"/>
          <w:szCs w:val="18"/>
        </w:rPr>
        <w:footnoteRef/>
      </w:r>
      <w:r w:rsidRPr="00033BA4">
        <w:rPr>
          <w:rFonts w:ascii="Times New Roman" w:hAnsi="Times New Roman" w:cs="Times New Roman"/>
          <w:sz w:val="18"/>
          <w:szCs w:val="18"/>
        </w:rPr>
        <w:t xml:space="preserve"> </w:t>
      </w:r>
      <w:proofErr w:type="spellStart"/>
      <w:r w:rsidRPr="00322E61">
        <w:rPr>
          <w:rFonts w:ascii="Times New Roman" w:hAnsi="Times New Roman" w:cs="Times New Roman"/>
          <w:b/>
          <w:bCs/>
          <w:i/>
          <w:iCs/>
          <w:sz w:val="18"/>
          <w:szCs w:val="18"/>
          <w:lang w:val="en-US"/>
        </w:rPr>
        <w:t>Adand</w:t>
      </w:r>
      <w:proofErr w:type="spellEnd"/>
      <w:r w:rsidRPr="00322E61">
        <w:rPr>
          <w:rFonts w:ascii="Times New Roman" w:hAnsi="Times New Roman" w:cs="Times New Roman"/>
          <w:b/>
          <w:bCs/>
          <w:i/>
          <w:iCs/>
          <w:sz w:val="18"/>
          <w:szCs w:val="18"/>
          <w:lang w:val="en-US"/>
        </w:rPr>
        <w:t xml:space="preserve"> Another v DW and Others</w:t>
      </w:r>
      <w:r w:rsidRPr="00033BA4">
        <w:rPr>
          <w:rFonts w:ascii="Times New Roman" w:hAnsi="Times New Roman" w:cs="Times New Roman"/>
          <w:sz w:val="18"/>
          <w:szCs w:val="18"/>
          <w:lang w:val="en-US"/>
        </w:rPr>
        <w:t xml:space="preserve"> (Centre for Child Law as Amicus Curiae: Department for Social Development as Intervening Party 2008 (3) SA 183 (CC); De </w:t>
      </w:r>
      <w:proofErr w:type="spellStart"/>
      <w:r w:rsidRPr="00033BA4">
        <w:rPr>
          <w:rFonts w:ascii="Times New Roman" w:hAnsi="Times New Roman" w:cs="Times New Roman"/>
          <w:sz w:val="18"/>
          <w:szCs w:val="18"/>
          <w:lang w:val="en-US"/>
        </w:rPr>
        <w:t>Gree</w:t>
      </w:r>
      <w:proofErr w:type="spellEnd"/>
      <w:r w:rsidRPr="00033BA4">
        <w:rPr>
          <w:rFonts w:ascii="Times New Roman" w:hAnsi="Times New Roman" w:cs="Times New Roman"/>
          <w:sz w:val="18"/>
          <w:szCs w:val="18"/>
          <w:lang w:val="en-US"/>
        </w:rPr>
        <w:t xml:space="preserve"> and Another v Webb and Others (Centre for Child Law as Amicus </w:t>
      </w:r>
      <w:proofErr w:type="gramStart"/>
      <w:r w:rsidRPr="00033BA4">
        <w:rPr>
          <w:rFonts w:ascii="Times New Roman" w:hAnsi="Times New Roman" w:cs="Times New Roman"/>
          <w:sz w:val="18"/>
          <w:szCs w:val="18"/>
          <w:lang w:val="en-US"/>
        </w:rPr>
        <w:t>Curiae)  2007</w:t>
      </w:r>
      <w:proofErr w:type="gramEnd"/>
      <w:r w:rsidRPr="00033BA4">
        <w:rPr>
          <w:rFonts w:ascii="Times New Roman" w:hAnsi="Times New Roman" w:cs="Times New Roman"/>
          <w:sz w:val="18"/>
          <w:szCs w:val="18"/>
          <w:lang w:val="en-US"/>
        </w:rPr>
        <w:t xml:space="preserve"> (5) SA 184 (SCA) .</w:t>
      </w:r>
    </w:p>
    <w:p w14:paraId="56FC6F08" w14:textId="7BFC4CBE" w:rsidR="00B072CB" w:rsidRPr="00B072CB" w:rsidRDefault="00B072CB">
      <w:pPr>
        <w:pStyle w:val="FootnoteText"/>
        <w:rPr>
          <w:lang w:val="en-US"/>
        </w:rPr>
      </w:pPr>
    </w:p>
  </w:footnote>
  <w:footnote w:id="10">
    <w:p w14:paraId="324F42C6" w14:textId="59C468A2" w:rsidR="008C426F" w:rsidRPr="0013760D" w:rsidRDefault="008C426F" w:rsidP="0013760D">
      <w:pPr>
        <w:pStyle w:val="FootnoteText"/>
        <w:ind w:left="142" w:hanging="142"/>
        <w:jc w:val="both"/>
        <w:rPr>
          <w:rFonts w:ascii="Times New Roman" w:hAnsi="Times New Roman" w:cs="Times New Roman"/>
          <w:lang w:val="en-US"/>
        </w:rPr>
      </w:pPr>
      <w:r w:rsidRPr="0013760D">
        <w:rPr>
          <w:rStyle w:val="FootnoteReference"/>
          <w:rFonts w:ascii="Times New Roman" w:hAnsi="Times New Roman" w:cs="Times New Roman"/>
        </w:rPr>
        <w:footnoteRef/>
      </w:r>
      <w:r w:rsidRPr="0013760D">
        <w:rPr>
          <w:rFonts w:ascii="Times New Roman" w:hAnsi="Times New Roman" w:cs="Times New Roman"/>
        </w:rPr>
        <w:t xml:space="preserve"> </w:t>
      </w:r>
      <w:r w:rsidRPr="0013760D">
        <w:rPr>
          <w:rFonts w:ascii="Times New Roman" w:hAnsi="Times New Roman" w:cs="Times New Roman"/>
          <w:lang w:val="en-US"/>
        </w:rPr>
        <w:t xml:space="preserve">  Institute for Security Studies in </w:t>
      </w:r>
      <w:proofErr w:type="gramStart"/>
      <w:r w:rsidRPr="0013760D">
        <w:rPr>
          <w:rFonts w:ascii="Times New Roman" w:hAnsi="Times New Roman" w:cs="Times New Roman"/>
          <w:lang w:val="en-US"/>
        </w:rPr>
        <w:t>re :</w:t>
      </w:r>
      <w:proofErr w:type="gramEnd"/>
      <w:r w:rsidRPr="0013760D">
        <w:rPr>
          <w:rFonts w:ascii="Times New Roman" w:hAnsi="Times New Roman" w:cs="Times New Roman"/>
          <w:lang w:val="en-US"/>
        </w:rPr>
        <w:t xml:space="preserve"> The State  v Basson  Case CCT 30/03, Constitutional Court : para 6: heard on 1 December 2004 , decided on 2 December 2004 reasons delivered on 9 September 2005</w:t>
      </w:r>
    </w:p>
  </w:footnote>
  <w:footnote w:id="11">
    <w:p w14:paraId="0FF6F293" w14:textId="7C76F348" w:rsidR="00036B9E" w:rsidRPr="00EC72D5" w:rsidRDefault="00036B9E" w:rsidP="00EC72D5">
      <w:pPr>
        <w:pStyle w:val="FootnoteText"/>
        <w:ind w:left="284" w:hanging="284"/>
        <w:jc w:val="both"/>
        <w:rPr>
          <w:rFonts w:ascii="Times New Roman" w:hAnsi="Times New Roman" w:cs="Times New Roman"/>
          <w:lang w:val="en-US"/>
        </w:rPr>
      </w:pPr>
      <w:r w:rsidRPr="00EC72D5">
        <w:rPr>
          <w:rStyle w:val="FootnoteReference"/>
          <w:rFonts w:ascii="Times New Roman" w:hAnsi="Times New Roman" w:cs="Times New Roman"/>
        </w:rPr>
        <w:footnoteRef/>
      </w:r>
      <w:r w:rsidRPr="00EC72D5">
        <w:rPr>
          <w:rFonts w:ascii="Times New Roman" w:hAnsi="Times New Roman" w:cs="Times New Roman"/>
        </w:rPr>
        <w:t xml:space="preserve"> </w:t>
      </w:r>
      <w:r w:rsidRPr="00EC72D5">
        <w:rPr>
          <w:rFonts w:ascii="Times New Roman" w:hAnsi="Times New Roman" w:cs="Times New Roman"/>
          <w:b/>
          <w:bCs/>
          <w:i/>
          <w:iCs/>
        </w:rPr>
        <w:t>Centre for Child Law v Minister of Justice and Constitutional</w:t>
      </w:r>
      <w:r w:rsidR="000B1519" w:rsidRPr="00EC72D5">
        <w:rPr>
          <w:rFonts w:ascii="Times New Roman" w:hAnsi="Times New Roman" w:cs="Times New Roman"/>
          <w:b/>
          <w:bCs/>
          <w:i/>
          <w:iCs/>
        </w:rPr>
        <w:t xml:space="preserve"> Development and </w:t>
      </w:r>
      <w:proofErr w:type="gramStart"/>
      <w:r w:rsidR="000B1519" w:rsidRPr="00EC72D5">
        <w:rPr>
          <w:rFonts w:ascii="Times New Roman" w:hAnsi="Times New Roman" w:cs="Times New Roman"/>
          <w:b/>
          <w:bCs/>
          <w:i/>
          <w:iCs/>
        </w:rPr>
        <w:t>Others</w:t>
      </w:r>
      <w:r w:rsidR="000B1519" w:rsidRPr="00EC72D5">
        <w:rPr>
          <w:rFonts w:ascii="Times New Roman" w:hAnsi="Times New Roman" w:cs="Times New Roman"/>
        </w:rPr>
        <w:t>(</w:t>
      </w:r>
      <w:proofErr w:type="gramEnd"/>
      <w:r w:rsidR="000B1519" w:rsidRPr="00EC72D5">
        <w:rPr>
          <w:rFonts w:ascii="Times New Roman" w:hAnsi="Times New Roman" w:cs="Times New Roman"/>
        </w:rPr>
        <w:t>11214/08) [2008]ZAGPHC 341 ( 4 November 2008)</w:t>
      </w:r>
      <w:r w:rsidR="00EC72D5">
        <w:rPr>
          <w:rFonts w:ascii="Times New Roman" w:hAnsi="Times New Roman" w:cs="Times New Roman"/>
        </w:rPr>
        <w:t>.</w:t>
      </w:r>
    </w:p>
  </w:footnote>
  <w:footnote w:id="12">
    <w:p w14:paraId="4B4B8730" w14:textId="7A5FFCE6" w:rsidR="009E10CC" w:rsidRPr="009E10CC" w:rsidRDefault="009E10CC" w:rsidP="00EC72D5">
      <w:pPr>
        <w:pStyle w:val="FootnoteText"/>
        <w:ind w:left="284" w:hanging="284"/>
        <w:jc w:val="both"/>
        <w:rPr>
          <w:sz w:val="18"/>
          <w:szCs w:val="18"/>
          <w:lang w:val="en-US"/>
        </w:rPr>
      </w:pPr>
      <w:r w:rsidRPr="00EC72D5">
        <w:rPr>
          <w:rStyle w:val="FootnoteReference"/>
          <w:rFonts w:ascii="Times New Roman" w:hAnsi="Times New Roman" w:cs="Times New Roman"/>
          <w:color w:val="000000" w:themeColor="text1"/>
          <w:sz w:val="18"/>
          <w:szCs w:val="18"/>
        </w:rPr>
        <w:footnoteRef/>
      </w:r>
      <w:r w:rsidRPr="00EC72D5">
        <w:rPr>
          <w:rFonts w:ascii="Times New Roman" w:hAnsi="Times New Roman" w:cs="Times New Roman"/>
          <w:color w:val="000000" w:themeColor="text1"/>
          <w:sz w:val="18"/>
          <w:szCs w:val="18"/>
        </w:rPr>
        <w:t xml:space="preserve"> </w:t>
      </w:r>
      <w:r w:rsidRPr="00EC72D5">
        <w:rPr>
          <w:rFonts w:ascii="Times New Roman" w:hAnsi="Times New Roman" w:cs="Times New Roman"/>
          <w:color w:val="000000" w:themeColor="text1"/>
          <w:sz w:val="18"/>
          <w:szCs w:val="18"/>
          <w:lang w:val="en-US"/>
        </w:rPr>
        <w:t xml:space="preserve">In </w:t>
      </w:r>
      <w:r w:rsidRPr="00EC72D5">
        <w:rPr>
          <w:rFonts w:ascii="Times New Roman" w:hAnsi="Times New Roman" w:cs="Times New Roman"/>
          <w:b/>
          <w:bCs/>
          <w:i/>
          <w:iCs/>
          <w:color w:val="000000" w:themeColor="text1"/>
          <w:sz w:val="18"/>
          <w:szCs w:val="18"/>
          <w:lang w:val="en-US"/>
        </w:rPr>
        <w:t xml:space="preserve">S v Shinga </w:t>
      </w:r>
      <w:proofErr w:type="gramStart"/>
      <w:r w:rsidRPr="00EC72D5">
        <w:rPr>
          <w:rFonts w:ascii="Times New Roman" w:hAnsi="Times New Roman" w:cs="Times New Roman"/>
          <w:b/>
          <w:bCs/>
          <w:i/>
          <w:iCs/>
          <w:color w:val="000000" w:themeColor="text1"/>
          <w:sz w:val="18"/>
          <w:szCs w:val="18"/>
          <w:lang w:val="en-US"/>
        </w:rPr>
        <w:t>( Society</w:t>
      </w:r>
      <w:proofErr w:type="gramEnd"/>
      <w:r w:rsidRPr="00EC72D5">
        <w:rPr>
          <w:rFonts w:ascii="Times New Roman" w:hAnsi="Times New Roman" w:cs="Times New Roman"/>
          <w:b/>
          <w:bCs/>
          <w:i/>
          <w:iCs/>
          <w:color w:val="000000" w:themeColor="text1"/>
          <w:sz w:val="18"/>
          <w:szCs w:val="18"/>
          <w:lang w:val="en-US"/>
        </w:rPr>
        <w:t xml:space="preserve"> of Advocates ( Pietermaritzburg)  as Amicus Curiae</w:t>
      </w:r>
      <w:r w:rsidRPr="00EC72D5">
        <w:rPr>
          <w:rFonts w:ascii="Times New Roman" w:hAnsi="Times New Roman" w:cs="Times New Roman"/>
          <w:color w:val="000000" w:themeColor="text1"/>
          <w:sz w:val="18"/>
          <w:szCs w:val="18"/>
          <w:lang w:val="en-US"/>
        </w:rPr>
        <w:t xml:space="preserve">; </w:t>
      </w:r>
      <w:r w:rsidRPr="00EC72D5">
        <w:rPr>
          <w:rFonts w:ascii="Times New Roman" w:hAnsi="Times New Roman" w:cs="Times New Roman"/>
          <w:b/>
          <w:bCs/>
          <w:i/>
          <w:iCs/>
          <w:color w:val="000000" w:themeColor="text1"/>
          <w:sz w:val="18"/>
          <w:szCs w:val="18"/>
          <w:lang w:val="en-US"/>
        </w:rPr>
        <w:t>S v O’ Connell and Others</w:t>
      </w:r>
      <w:r w:rsidRPr="00EC72D5">
        <w:rPr>
          <w:rFonts w:ascii="Times New Roman" w:hAnsi="Times New Roman" w:cs="Times New Roman"/>
          <w:color w:val="000000" w:themeColor="text1"/>
          <w:sz w:val="18"/>
          <w:szCs w:val="18"/>
          <w:lang w:val="en-US"/>
        </w:rPr>
        <w:t xml:space="preserve"> , CCT 56/06; CCT80/06 2007 (2) SACR 28 ( CC)</w:t>
      </w:r>
      <w:r w:rsidR="00EC72D5">
        <w:rPr>
          <w:rFonts w:ascii="Times New Roman" w:hAnsi="Times New Roman" w:cs="Times New Roman"/>
          <w:color w:val="000000" w:themeColor="text1"/>
          <w:sz w:val="18"/>
          <w:szCs w:val="18"/>
          <w:lang w:val="en-US"/>
        </w:rPr>
        <w:t>.</w:t>
      </w:r>
    </w:p>
  </w:footnote>
  <w:footnote w:id="13">
    <w:p w14:paraId="019F92A8" w14:textId="6460AA61" w:rsidR="00515140" w:rsidRPr="0090017E" w:rsidRDefault="00515140">
      <w:pPr>
        <w:pStyle w:val="FootnoteText"/>
        <w:rPr>
          <w:rFonts w:ascii="Times New Roman" w:hAnsi="Times New Roman" w:cs="Times New Roman"/>
          <w:lang w:val="en-US"/>
        </w:rPr>
      </w:pPr>
      <w:r w:rsidRPr="0090017E">
        <w:rPr>
          <w:rStyle w:val="FootnoteReference"/>
          <w:rFonts w:ascii="Times New Roman" w:hAnsi="Times New Roman" w:cs="Times New Roman"/>
        </w:rPr>
        <w:footnoteRef/>
      </w:r>
      <w:r w:rsidRPr="0090017E">
        <w:rPr>
          <w:rFonts w:ascii="Times New Roman" w:hAnsi="Times New Roman" w:cs="Times New Roman"/>
        </w:rPr>
        <w:t xml:space="preserve"> See: Re A (Abduction: Habitual Residence: Consent) [2006] 2 FLR1 (FD) paras 70 -88</w:t>
      </w:r>
      <w:r w:rsidR="004467AD">
        <w:rPr>
          <w:rFonts w:ascii="Times New Roman" w:hAnsi="Times New Roman" w:cs="Times New Roman"/>
        </w:rPr>
        <w:t>.</w:t>
      </w:r>
    </w:p>
  </w:footnote>
  <w:footnote w:id="14">
    <w:p w14:paraId="36706067" w14:textId="6B7524C6" w:rsidR="00E913B5" w:rsidRPr="00E913B5" w:rsidRDefault="00E913B5">
      <w:pPr>
        <w:pStyle w:val="FootnoteText"/>
        <w:rPr>
          <w:lang w:val="en-US"/>
        </w:rPr>
      </w:pPr>
      <w:r w:rsidRPr="0090017E">
        <w:rPr>
          <w:rStyle w:val="FootnoteReference"/>
          <w:rFonts w:ascii="Times New Roman" w:hAnsi="Times New Roman" w:cs="Times New Roman"/>
        </w:rPr>
        <w:footnoteRef/>
      </w:r>
      <w:r w:rsidRPr="0090017E">
        <w:rPr>
          <w:rFonts w:ascii="Times New Roman" w:hAnsi="Times New Roman" w:cs="Times New Roman"/>
        </w:rPr>
        <w:t xml:space="preserve"> </w:t>
      </w:r>
      <w:r w:rsidRPr="0090017E">
        <w:rPr>
          <w:rFonts w:ascii="Times New Roman" w:hAnsi="Times New Roman" w:cs="Times New Roman"/>
          <w:lang w:val="en-US"/>
        </w:rPr>
        <w:t xml:space="preserve"> Section 11 (1) (a), (c) and (d) of the Children’s Act</w:t>
      </w:r>
      <w:r w:rsidR="004467AD">
        <w:rPr>
          <w:rFonts w:ascii="Times New Roman" w:hAnsi="Times New Roman" w:cs="Times New Roman"/>
          <w:lang w:val="en-US"/>
        </w:rPr>
        <w:t>.</w:t>
      </w:r>
    </w:p>
  </w:footnote>
  <w:footnote w:id="15">
    <w:p w14:paraId="04A65B6F" w14:textId="5D575CAF" w:rsidR="00414819" w:rsidRPr="00A026E1" w:rsidRDefault="00414819">
      <w:pPr>
        <w:pStyle w:val="FootnoteText"/>
        <w:rPr>
          <w:rFonts w:ascii="Times New Roman" w:hAnsi="Times New Roman" w:cs="Times New Roman"/>
          <w:lang w:val="en-US"/>
        </w:rPr>
      </w:pPr>
      <w:r w:rsidRPr="00A026E1">
        <w:rPr>
          <w:rStyle w:val="FootnoteReference"/>
          <w:rFonts w:ascii="Times New Roman" w:hAnsi="Times New Roman" w:cs="Times New Roman"/>
        </w:rPr>
        <w:footnoteRef/>
      </w:r>
      <w:r w:rsidRPr="00A026E1">
        <w:rPr>
          <w:rFonts w:ascii="Times New Roman" w:hAnsi="Times New Roman" w:cs="Times New Roman"/>
        </w:rPr>
        <w:t xml:space="preserve"> </w:t>
      </w:r>
      <w:r w:rsidR="00BF2CC1" w:rsidRPr="00A026E1">
        <w:rPr>
          <w:rFonts w:ascii="Times New Roman" w:hAnsi="Times New Roman" w:cs="Times New Roman"/>
        </w:rPr>
        <w:t>Section 151 (1) read with section 155(2</w:t>
      </w:r>
      <w:proofErr w:type="gramStart"/>
      <w:r w:rsidR="00BF2CC1" w:rsidRPr="00A026E1">
        <w:rPr>
          <w:rFonts w:ascii="Times New Roman" w:hAnsi="Times New Roman" w:cs="Times New Roman"/>
        </w:rPr>
        <w:t>)  of</w:t>
      </w:r>
      <w:proofErr w:type="gramEnd"/>
      <w:r w:rsidR="00BF2CC1" w:rsidRPr="00A026E1">
        <w:rPr>
          <w:rFonts w:ascii="Times New Roman" w:hAnsi="Times New Roman" w:cs="Times New Roman"/>
        </w:rPr>
        <w:t xml:space="preserve"> the Children’s Act</w:t>
      </w:r>
      <w:r w:rsidR="00A026E1" w:rsidRPr="00A026E1">
        <w:rPr>
          <w:rFonts w:ascii="Times New Roman" w:hAnsi="Times New Roman" w:cs="Times New Roman"/>
        </w:rPr>
        <w:t>.</w:t>
      </w:r>
    </w:p>
  </w:footnote>
  <w:footnote w:id="16">
    <w:p w14:paraId="0B147F87" w14:textId="60F9E147" w:rsidR="00923C8C" w:rsidRPr="00DD1FE8" w:rsidRDefault="00923C8C" w:rsidP="00862E1A">
      <w:pPr>
        <w:pStyle w:val="FootnoteText"/>
        <w:ind w:left="142" w:hanging="142"/>
        <w:jc w:val="both"/>
        <w:rPr>
          <w:rFonts w:ascii="Times New Roman" w:hAnsi="Times New Roman" w:cs="Times New Roman"/>
          <w:lang w:val="en-US"/>
        </w:rPr>
      </w:pPr>
      <w:r w:rsidRPr="00DD1FE8">
        <w:rPr>
          <w:rStyle w:val="FootnoteReference"/>
          <w:rFonts w:ascii="Times New Roman" w:hAnsi="Times New Roman" w:cs="Times New Roman"/>
        </w:rPr>
        <w:footnoteRef/>
      </w:r>
      <w:r w:rsidRPr="00DD1FE8">
        <w:rPr>
          <w:rFonts w:ascii="Times New Roman" w:hAnsi="Times New Roman" w:cs="Times New Roman"/>
        </w:rPr>
        <w:t xml:space="preserve"> </w:t>
      </w:r>
      <w:r w:rsidRPr="00DD1FE8">
        <w:rPr>
          <w:rFonts w:ascii="Times New Roman" w:hAnsi="Times New Roman" w:cs="Times New Roman"/>
          <w:b/>
          <w:bCs/>
          <w:i/>
          <w:iCs/>
          <w:lang w:val="en-US"/>
        </w:rPr>
        <w:t>Sizwe Development v Auditor General, Transkei</w:t>
      </w:r>
      <w:r w:rsidRPr="00DD1FE8">
        <w:rPr>
          <w:rFonts w:ascii="Times New Roman" w:hAnsi="Times New Roman" w:cs="Times New Roman"/>
          <w:lang w:val="en-US"/>
        </w:rPr>
        <w:t xml:space="preserve"> 1991(1) SA 291 (</w:t>
      </w:r>
      <w:proofErr w:type="spellStart"/>
      <w:r w:rsidRPr="00DD1FE8">
        <w:rPr>
          <w:rFonts w:ascii="Times New Roman" w:hAnsi="Times New Roman" w:cs="Times New Roman"/>
          <w:lang w:val="en-US"/>
        </w:rPr>
        <w:t>TkGD</w:t>
      </w:r>
      <w:proofErr w:type="spellEnd"/>
      <w:r w:rsidRPr="00DD1FE8">
        <w:rPr>
          <w:rFonts w:ascii="Times New Roman" w:hAnsi="Times New Roman" w:cs="Times New Roman"/>
          <w:lang w:val="en-US"/>
        </w:rPr>
        <w:t>) at 292 I</w:t>
      </w:r>
      <w:r w:rsidR="003D1854" w:rsidRPr="00DD1FE8">
        <w:rPr>
          <w:rFonts w:ascii="Times New Roman" w:hAnsi="Times New Roman" w:cs="Times New Roman"/>
          <w:lang w:val="en-US"/>
        </w:rPr>
        <w:t xml:space="preserve">; Ghomeshi – </w:t>
      </w:r>
      <w:proofErr w:type="spellStart"/>
      <w:r w:rsidR="003D1854" w:rsidRPr="00DD1FE8">
        <w:rPr>
          <w:rFonts w:ascii="Times New Roman" w:hAnsi="Times New Roman" w:cs="Times New Roman"/>
          <w:b/>
          <w:bCs/>
          <w:i/>
          <w:iCs/>
          <w:lang w:val="en-US"/>
        </w:rPr>
        <w:t>Bozorg</w:t>
      </w:r>
      <w:proofErr w:type="spellEnd"/>
      <w:r w:rsidR="003D1854" w:rsidRPr="00DD1FE8">
        <w:rPr>
          <w:rFonts w:ascii="Times New Roman" w:hAnsi="Times New Roman" w:cs="Times New Roman"/>
          <w:b/>
          <w:bCs/>
          <w:i/>
          <w:iCs/>
          <w:lang w:val="en-US"/>
        </w:rPr>
        <w:t xml:space="preserve"> v </w:t>
      </w:r>
      <w:proofErr w:type="spellStart"/>
      <w:r w:rsidR="003D1854" w:rsidRPr="00DD1FE8">
        <w:rPr>
          <w:rFonts w:ascii="Times New Roman" w:hAnsi="Times New Roman" w:cs="Times New Roman"/>
          <w:b/>
          <w:bCs/>
          <w:i/>
          <w:iCs/>
          <w:lang w:val="en-US"/>
        </w:rPr>
        <w:t>Yousefi</w:t>
      </w:r>
      <w:proofErr w:type="spellEnd"/>
      <w:r w:rsidR="003D1854" w:rsidRPr="00DD1FE8">
        <w:rPr>
          <w:rFonts w:ascii="Times New Roman" w:hAnsi="Times New Roman" w:cs="Times New Roman"/>
          <w:b/>
          <w:bCs/>
          <w:i/>
          <w:iCs/>
          <w:lang w:val="en-US"/>
        </w:rPr>
        <w:t xml:space="preserve"> </w:t>
      </w:r>
      <w:r w:rsidR="003D1854" w:rsidRPr="00DD1FE8">
        <w:rPr>
          <w:rFonts w:ascii="Times New Roman" w:hAnsi="Times New Roman" w:cs="Times New Roman"/>
          <w:lang w:val="en-US"/>
        </w:rPr>
        <w:t>1998 (1) SA 692 (W) at 696 D</w:t>
      </w:r>
      <w:r w:rsidR="00DD1FE8">
        <w:rPr>
          <w:rFonts w:ascii="Times New Roman" w:hAnsi="Times New Roman" w:cs="Times New Roman"/>
          <w:lang w:val="en-US"/>
        </w:rPr>
        <w:t>.</w:t>
      </w:r>
    </w:p>
  </w:footnote>
  <w:footnote w:id="17">
    <w:p w14:paraId="29BAE40D" w14:textId="50836420" w:rsidR="00FF4AB3" w:rsidRPr="00FF4AB3" w:rsidRDefault="00FF4AB3" w:rsidP="00862E1A">
      <w:pPr>
        <w:pStyle w:val="FootnoteText"/>
        <w:ind w:left="142" w:hanging="142"/>
        <w:jc w:val="both"/>
        <w:rPr>
          <w:lang w:val="en-US"/>
        </w:rPr>
      </w:pPr>
      <w:r w:rsidRPr="00FF4AB3">
        <w:rPr>
          <w:rStyle w:val="FootnoteReference"/>
          <w:rFonts w:ascii="Times New Roman" w:hAnsi="Times New Roman" w:cs="Times New Roman"/>
        </w:rPr>
        <w:footnoteRef/>
      </w:r>
      <w:r w:rsidRPr="00FF4AB3">
        <w:rPr>
          <w:rFonts w:ascii="Times New Roman" w:hAnsi="Times New Roman" w:cs="Times New Roman"/>
        </w:rPr>
        <w:t xml:space="preserve"> </w:t>
      </w:r>
      <w:r w:rsidRPr="00FF4AB3">
        <w:rPr>
          <w:rFonts w:ascii="Times New Roman" w:hAnsi="Times New Roman" w:cs="Times New Roman"/>
          <w:b/>
          <w:bCs/>
          <w:i/>
          <w:iCs/>
          <w:lang w:val="en-US"/>
        </w:rPr>
        <w:t>C M and Centre for Child Law v Department of Health and Social Development, Gauteng</w:t>
      </w:r>
      <w:r w:rsidRPr="00FF4AB3">
        <w:rPr>
          <w:rFonts w:ascii="Times New Roman" w:hAnsi="Times New Roman" w:cs="Times New Roman"/>
          <w:b/>
          <w:bCs/>
          <w:lang w:val="en-US"/>
        </w:rPr>
        <w:t xml:space="preserve"> </w:t>
      </w:r>
      <w:r w:rsidRPr="00FF4AB3">
        <w:rPr>
          <w:rFonts w:ascii="Times New Roman" w:hAnsi="Times New Roman" w:cs="Times New Roman"/>
          <w:lang w:val="en-US"/>
        </w:rPr>
        <w:t>CCT 55/11 [2012] ZACC 1, at para 23</w:t>
      </w:r>
      <w:r>
        <w:rPr>
          <w:rFonts w:ascii="Times New Roman" w:hAnsi="Times New Roman" w:cs="Times New Roman"/>
          <w:lang w:val="en-US"/>
        </w:rPr>
        <w:t>.</w:t>
      </w:r>
    </w:p>
  </w:footnote>
  <w:footnote w:id="18">
    <w:p w14:paraId="74505B35" w14:textId="46FF1C61" w:rsidR="005F00A4" w:rsidRPr="003D685C" w:rsidRDefault="005F00A4">
      <w:pPr>
        <w:pStyle w:val="FootnoteText"/>
        <w:rPr>
          <w:rFonts w:ascii="Times New Roman" w:hAnsi="Times New Roman" w:cs="Times New Roman"/>
          <w:lang w:val="en-US"/>
        </w:rPr>
      </w:pPr>
      <w:r w:rsidRPr="003D685C">
        <w:rPr>
          <w:rStyle w:val="FootnoteReference"/>
          <w:rFonts w:ascii="Times New Roman" w:hAnsi="Times New Roman" w:cs="Times New Roman"/>
        </w:rPr>
        <w:footnoteRef/>
      </w:r>
      <w:r w:rsidRPr="003D685C">
        <w:rPr>
          <w:rFonts w:ascii="Times New Roman" w:hAnsi="Times New Roman" w:cs="Times New Roman"/>
        </w:rPr>
        <w:t xml:space="preserve"> </w:t>
      </w:r>
      <w:r w:rsidRPr="003D685C">
        <w:rPr>
          <w:rFonts w:ascii="Times New Roman" w:hAnsi="Times New Roman" w:cs="Times New Roman"/>
          <w:b/>
          <w:bCs/>
          <w:i/>
          <w:iCs/>
        </w:rPr>
        <w:t>Brown v Abrahams</w:t>
      </w:r>
      <w:r w:rsidRPr="003D685C">
        <w:rPr>
          <w:rFonts w:ascii="Times New Roman" w:hAnsi="Times New Roman" w:cs="Times New Roman"/>
        </w:rPr>
        <w:t xml:space="preserve"> [2004] 1 ALL 401 (CC)</w:t>
      </w:r>
      <w:r w:rsidR="003D685C">
        <w:rPr>
          <w:rFonts w:ascii="Times New Roman" w:hAnsi="Times New Roman" w:cs="Times New Roman"/>
        </w:rPr>
        <w:t>.</w:t>
      </w:r>
      <w:r w:rsidRPr="003D685C">
        <w:rPr>
          <w:rFonts w:ascii="Times New Roman" w:hAnsi="Times New Roman" w:cs="Times New Roman"/>
        </w:rPr>
        <w:t xml:space="preserve"> </w:t>
      </w:r>
    </w:p>
  </w:footnote>
  <w:footnote w:id="19">
    <w:p w14:paraId="6310674F" w14:textId="351B458C" w:rsidR="00D1213E" w:rsidRPr="00F76F94" w:rsidRDefault="00D1213E" w:rsidP="00F76F94">
      <w:pPr>
        <w:pStyle w:val="FootnoteText"/>
        <w:ind w:left="284" w:hanging="284"/>
        <w:jc w:val="both"/>
        <w:rPr>
          <w:rFonts w:ascii="Times New Roman" w:hAnsi="Times New Roman" w:cs="Times New Roman"/>
          <w:lang w:val="en-US"/>
        </w:rPr>
      </w:pPr>
      <w:r w:rsidRPr="00F76F94">
        <w:rPr>
          <w:rStyle w:val="FootnoteReference"/>
          <w:rFonts w:ascii="Times New Roman" w:hAnsi="Times New Roman" w:cs="Times New Roman"/>
        </w:rPr>
        <w:footnoteRef/>
      </w:r>
      <w:r w:rsidRPr="00F76F94">
        <w:rPr>
          <w:rFonts w:ascii="Times New Roman" w:hAnsi="Times New Roman" w:cs="Times New Roman"/>
        </w:rPr>
        <w:t xml:space="preserve"> “A simple translation of that is: </w:t>
      </w:r>
      <w:proofErr w:type="gramStart"/>
      <w:r w:rsidRPr="00F76F94">
        <w:rPr>
          <w:rFonts w:ascii="Times New Roman" w:hAnsi="Times New Roman" w:cs="Times New Roman"/>
        </w:rPr>
        <w:t>“  I</w:t>
      </w:r>
      <w:proofErr w:type="gramEnd"/>
      <w:r w:rsidRPr="00F76F94">
        <w:rPr>
          <w:rFonts w:ascii="Times New Roman" w:hAnsi="Times New Roman" w:cs="Times New Roman"/>
        </w:rPr>
        <w:t xml:space="preserve"> asked to be allowed to go home with her in order for me to inform my mother so that she can see her and then release her. Thereafter I will take her back again for her to receive (medical) help.” </w:t>
      </w:r>
    </w:p>
  </w:footnote>
  <w:footnote w:id="20">
    <w:p w14:paraId="32A27DAB" w14:textId="77777777" w:rsidR="00483681" w:rsidRPr="00DC1C1F" w:rsidRDefault="00483681" w:rsidP="00F76F94">
      <w:pPr>
        <w:pStyle w:val="FootnoteText"/>
        <w:ind w:left="284" w:hanging="284"/>
        <w:jc w:val="both"/>
        <w:rPr>
          <w:rFonts w:ascii="Times New Roman" w:hAnsi="Times New Roman" w:cs="Times New Roman"/>
          <w:lang w:val="en-US"/>
        </w:rPr>
      </w:pPr>
      <w:r w:rsidRPr="00F76F94">
        <w:rPr>
          <w:rStyle w:val="FootnoteReference"/>
          <w:rFonts w:ascii="Times New Roman" w:hAnsi="Times New Roman" w:cs="Times New Roman"/>
        </w:rPr>
        <w:footnoteRef/>
      </w:r>
      <w:r w:rsidRPr="00F76F94">
        <w:rPr>
          <w:rFonts w:ascii="Times New Roman" w:hAnsi="Times New Roman" w:cs="Times New Roman"/>
        </w:rPr>
        <w:t xml:space="preserve"> </w:t>
      </w:r>
      <w:r w:rsidRPr="00F76F94">
        <w:rPr>
          <w:rFonts w:ascii="Times New Roman" w:hAnsi="Times New Roman" w:cs="Times New Roman"/>
          <w:lang w:val="en-US"/>
        </w:rPr>
        <w:t xml:space="preserve">See sections 10 &amp; 14 of the Constitution; See Law of Persons </w:t>
      </w:r>
      <w:proofErr w:type="spellStart"/>
      <w:r w:rsidRPr="00F76F94">
        <w:rPr>
          <w:rFonts w:ascii="Times New Roman" w:hAnsi="Times New Roman" w:cs="Times New Roman"/>
          <w:lang w:val="en-US"/>
        </w:rPr>
        <w:t>Trynie</w:t>
      </w:r>
      <w:proofErr w:type="spellEnd"/>
      <w:r w:rsidRPr="00F76F94">
        <w:rPr>
          <w:rFonts w:ascii="Times New Roman" w:hAnsi="Times New Roman" w:cs="Times New Roman"/>
          <w:lang w:val="en-US"/>
        </w:rPr>
        <w:t xml:space="preserve"> </w:t>
      </w:r>
      <w:proofErr w:type="spellStart"/>
      <w:proofErr w:type="gramStart"/>
      <w:r w:rsidRPr="00F76F94">
        <w:rPr>
          <w:rFonts w:ascii="Times New Roman" w:hAnsi="Times New Roman" w:cs="Times New Roman"/>
          <w:lang w:val="en-US"/>
        </w:rPr>
        <w:t>Boezaart</w:t>
      </w:r>
      <w:proofErr w:type="spellEnd"/>
      <w:r w:rsidRPr="00F76F94">
        <w:rPr>
          <w:rFonts w:ascii="Times New Roman" w:hAnsi="Times New Roman" w:cs="Times New Roman"/>
          <w:lang w:val="en-US"/>
        </w:rPr>
        <w:t xml:space="preserve"> ,</w:t>
      </w:r>
      <w:proofErr w:type="gramEnd"/>
      <w:r w:rsidRPr="00F76F94">
        <w:rPr>
          <w:rFonts w:ascii="Times New Roman" w:hAnsi="Times New Roman" w:cs="Times New Roman"/>
          <w:lang w:val="en-US"/>
        </w:rPr>
        <w:t xml:space="preserve"> Seventh Edition , page 147 footnote 165.</w:t>
      </w:r>
    </w:p>
  </w:footnote>
  <w:footnote w:id="21">
    <w:p w14:paraId="1B8C9750" w14:textId="77777777" w:rsidR="002671FC" w:rsidRPr="00B24CAD" w:rsidRDefault="002671FC" w:rsidP="002671FC">
      <w:pPr>
        <w:pStyle w:val="FootnoteText"/>
        <w:jc w:val="both"/>
        <w:rPr>
          <w:rFonts w:ascii="Times New Roman" w:hAnsi="Times New Roman" w:cs="Times New Roman"/>
          <w:lang w:val="en-US"/>
        </w:rPr>
      </w:pPr>
      <w:r w:rsidRPr="00B24CAD">
        <w:rPr>
          <w:rStyle w:val="FootnoteReference"/>
          <w:rFonts w:ascii="Times New Roman" w:hAnsi="Times New Roman" w:cs="Times New Roman"/>
        </w:rPr>
        <w:footnoteRef/>
      </w:r>
      <w:r w:rsidRPr="00B24CAD">
        <w:rPr>
          <w:rFonts w:ascii="Times New Roman" w:hAnsi="Times New Roman" w:cs="Times New Roman"/>
        </w:rPr>
        <w:t xml:space="preserve"> </w:t>
      </w:r>
      <w:r w:rsidRPr="00B24CAD">
        <w:rPr>
          <w:rFonts w:ascii="Times New Roman" w:hAnsi="Times New Roman" w:cs="Times New Roman"/>
          <w:lang w:val="en-US"/>
        </w:rPr>
        <w:t xml:space="preserve">See Law of Persons </w:t>
      </w:r>
      <w:proofErr w:type="spellStart"/>
      <w:r w:rsidRPr="00B24CAD">
        <w:rPr>
          <w:rFonts w:ascii="Times New Roman" w:hAnsi="Times New Roman" w:cs="Times New Roman"/>
          <w:lang w:val="en-US"/>
        </w:rPr>
        <w:t>Trynie</w:t>
      </w:r>
      <w:proofErr w:type="spellEnd"/>
      <w:r w:rsidRPr="00B24CAD">
        <w:rPr>
          <w:rFonts w:ascii="Times New Roman" w:hAnsi="Times New Roman" w:cs="Times New Roman"/>
          <w:lang w:val="en-US"/>
        </w:rPr>
        <w:t xml:space="preserve"> </w:t>
      </w:r>
      <w:proofErr w:type="spellStart"/>
      <w:r w:rsidRPr="00B24CAD">
        <w:rPr>
          <w:rFonts w:ascii="Times New Roman" w:hAnsi="Times New Roman" w:cs="Times New Roman"/>
          <w:lang w:val="en-US"/>
        </w:rPr>
        <w:t>Boezaart</w:t>
      </w:r>
      <w:proofErr w:type="spellEnd"/>
      <w:r w:rsidRPr="00B24CAD">
        <w:rPr>
          <w:rFonts w:ascii="Times New Roman" w:hAnsi="Times New Roman" w:cs="Times New Roman"/>
          <w:lang w:val="en-US"/>
        </w:rPr>
        <w:t xml:space="preserve"> 7</w:t>
      </w:r>
      <w:r w:rsidRPr="00B24CAD">
        <w:rPr>
          <w:rFonts w:ascii="Times New Roman" w:hAnsi="Times New Roman" w:cs="Times New Roman"/>
          <w:vertAlign w:val="superscript"/>
          <w:lang w:val="en-US"/>
        </w:rPr>
        <w:t>th</w:t>
      </w:r>
      <w:r w:rsidRPr="00B24CAD">
        <w:rPr>
          <w:rFonts w:ascii="Times New Roman" w:hAnsi="Times New Roman" w:cs="Times New Roman"/>
          <w:lang w:val="en-US"/>
        </w:rPr>
        <w:t xml:space="preserve"> Ed page 156; see also </w:t>
      </w:r>
      <w:r w:rsidRPr="000D04E7">
        <w:rPr>
          <w:rFonts w:ascii="Times New Roman" w:hAnsi="Times New Roman" w:cs="Times New Roman"/>
          <w:b/>
          <w:bCs/>
          <w:i/>
          <w:iCs/>
          <w:lang w:val="en-US"/>
        </w:rPr>
        <w:t>Clark v Hurst</w:t>
      </w:r>
      <w:r w:rsidRPr="00B24CAD">
        <w:rPr>
          <w:rFonts w:ascii="Times New Roman" w:hAnsi="Times New Roman" w:cs="Times New Roman"/>
          <w:lang w:val="en-US"/>
        </w:rPr>
        <w:t xml:space="preserve"> 1992 (4) SA 630 (D) 637-638 G.</w:t>
      </w:r>
    </w:p>
  </w:footnote>
  <w:footnote w:id="22">
    <w:p w14:paraId="7B959187" w14:textId="77777777" w:rsidR="002671FC" w:rsidRPr="00951A8A" w:rsidRDefault="002671FC" w:rsidP="002671FC">
      <w:pPr>
        <w:pStyle w:val="FootnoteText"/>
        <w:rPr>
          <w:rFonts w:ascii="Times New Roman" w:hAnsi="Times New Roman" w:cs="Times New Roman"/>
          <w:lang w:val="en-US"/>
        </w:rPr>
      </w:pPr>
      <w:r w:rsidRPr="00951A8A">
        <w:rPr>
          <w:rStyle w:val="FootnoteReference"/>
          <w:rFonts w:ascii="Times New Roman" w:hAnsi="Times New Roman" w:cs="Times New Roman"/>
        </w:rPr>
        <w:footnoteRef/>
      </w:r>
      <w:r w:rsidRPr="00951A8A">
        <w:rPr>
          <w:rFonts w:ascii="Times New Roman" w:hAnsi="Times New Roman" w:cs="Times New Roman"/>
        </w:rPr>
        <w:t xml:space="preserve"> </w:t>
      </w:r>
      <w:r w:rsidRPr="00951A8A">
        <w:rPr>
          <w:rFonts w:ascii="Times New Roman" w:hAnsi="Times New Roman" w:cs="Times New Roman"/>
          <w:lang w:val="en-US"/>
        </w:rPr>
        <w:t>1970 (3) SA 411 (C) at 412 H.</w:t>
      </w:r>
    </w:p>
  </w:footnote>
  <w:footnote w:id="23">
    <w:p w14:paraId="33FCF476" w14:textId="77777777" w:rsidR="002671FC" w:rsidRPr="00CE5D6A" w:rsidRDefault="002671FC" w:rsidP="002671FC">
      <w:pPr>
        <w:pStyle w:val="FootnoteText"/>
        <w:rPr>
          <w:lang w:val="en-US"/>
        </w:rPr>
      </w:pPr>
      <w:r w:rsidRPr="00951A8A">
        <w:rPr>
          <w:rStyle w:val="FootnoteReference"/>
          <w:rFonts w:ascii="Times New Roman" w:hAnsi="Times New Roman" w:cs="Times New Roman"/>
        </w:rPr>
        <w:footnoteRef/>
      </w:r>
      <w:r w:rsidRPr="00951A8A">
        <w:rPr>
          <w:rFonts w:ascii="Times New Roman" w:hAnsi="Times New Roman" w:cs="Times New Roman"/>
        </w:rPr>
        <w:t xml:space="preserve"> </w:t>
      </w:r>
      <w:r w:rsidRPr="00951A8A">
        <w:rPr>
          <w:rFonts w:ascii="Times New Roman" w:hAnsi="Times New Roman" w:cs="Times New Roman"/>
          <w:lang w:val="en-US"/>
        </w:rPr>
        <w:t>1961 (4) SA 107 (C) at 109 E.</w:t>
      </w:r>
    </w:p>
  </w:footnote>
  <w:footnote w:id="24">
    <w:p w14:paraId="0A3B15A2" w14:textId="07EA41FB" w:rsidR="002671FC" w:rsidRPr="00CD057C" w:rsidRDefault="002671FC" w:rsidP="002671FC">
      <w:pPr>
        <w:pStyle w:val="FootnoteText"/>
        <w:rPr>
          <w:rFonts w:ascii="Times New Roman" w:hAnsi="Times New Roman" w:cs="Times New Roman"/>
          <w:lang w:val="en-US"/>
        </w:rPr>
      </w:pPr>
      <w:r w:rsidRPr="00CD057C">
        <w:rPr>
          <w:rStyle w:val="FootnoteReference"/>
          <w:rFonts w:ascii="Times New Roman" w:hAnsi="Times New Roman" w:cs="Times New Roman"/>
        </w:rPr>
        <w:footnoteRef/>
      </w:r>
      <w:r w:rsidRPr="00CD057C">
        <w:rPr>
          <w:rFonts w:ascii="Times New Roman" w:hAnsi="Times New Roman" w:cs="Times New Roman"/>
        </w:rPr>
        <w:t xml:space="preserve"> </w:t>
      </w:r>
      <w:r w:rsidRPr="00CD057C">
        <w:rPr>
          <w:rFonts w:ascii="Times New Roman" w:hAnsi="Times New Roman" w:cs="Times New Roman"/>
          <w:lang w:val="en-US"/>
        </w:rPr>
        <w:t xml:space="preserve">See </w:t>
      </w:r>
      <w:r w:rsidRPr="00CD057C">
        <w:rPr>
          <w:rFonts w:ascii="Times New Roman" w:hAnsi="Times New Roman" w:cs="Times New Roman"/>
          <w:i/>
          <w:iCs/>
          <w:lang w:val="en-US"/>
        </w:rPr>
        <w:t xml:space="preserve">Ex Parte </w:t>
      </w:r>
      <w:proofErr w:type="spellStart"/>
      <w:r w:rsidRPr="00CD057C">
        <w:rPr>
          <w:rFonts w:ascii="Times New Roman" w:hAnsi="Times New Roman" w:cs="Times New Roman"/>
          <w:i/>
          <w:iCs/>
          <w:lang w:val="en-US"/>
        </w:rPr>
        <w:t>Geldenh</w:t>
      </w:r>
      <w:r w:rsidR="007652BB">
        <w:rPr>
          <w:rFonts w:ascii="Times New Roman" w:hAnsi="Times New Roman" w:cs="Times New Roman"/>
          <w:i/>
          <w:iCs/>
          <w:lang w:val="en-US"/>
        </w:rPr>
        <w:t>u</w:t>
      </w:r>
      <w:r w:rsidRPr="00CD057C">
        <w:rPr>
          <w:rFonts w:ascii="Times New Roman" w:hAnsi="Times New Roman" w:cs="Times New Roman"/>
          <w:i/>
          <w:iCs/>
          <w:lang w:val="en-US"/>
        </w:rPr>
        <w:t>ys</w:t>
      </w:r>
      <w:proofErr w:type="spellEnd"/>
      <w:r w:rsidRPr="00CD057C">
        <w:rPr>
          <w:rFonts w:ascii="Times New Roman" w:hAnsi="Times New Roman" w:cs="Times New Roman"/>
          <w:i/>
          <w:iCs/>
          <w:lang w:val="en-US"/>
        </w:rPr>
        <w:t xml:space="preserve"> </w:t>
      </w:r>
      <w:r w:rsidRPr="00CD057C">
        <w:rPr>
          <w:rFonts w:ascii="Times New Roman" w:hAnsi="Times New Roman" w:cs="Times New Roman"/>
          <w:lang w:val="en-US"/>
        </w:rPr>
        <w:t>1941 CPD 243 at 244.</w:t>
      </w:r>
    </w:p>
  </w:footnote>
  <w:footnote w:id="25">
    <w:p w14:paraId="12CDF6BB" w14:textId="21187804" w:rsidR="005061DF" w:rsidRPr="00CA5A6C" w:rsidRDefault="005061DF" w:rsidP="00981C1B">
      <w:pPr>
        <w:spacing w:line="480" w:lineRule="auto"/>
        <w:ind w:left="720" w:hanging="720"/>
        <w:jc w:val="both"/>
        <w:rPr>
          <w:rFonts w:ascii="Times New Roman" w:hAnsi="Times New Roman" w:cs="Times New Roman"/>
          <w:sz w:val="20"/>
          <w:szCs w:val="20"/>
        </w:rPr>
      </w:pPr>
      <w:r w:rsidRPr="00CA5A6C">
        <w:rPr>
          <w:rStyle w:val="FootnoteReference"/>
          <w:rFonts w:ascii="Times New Roman" w:hAnsi="Times New Roman" w:cs="Times New Roman"/>
          <w:color w:val="000000" w:themeColor="text1"/>
          <w:sz w:val="20"/>
          <w:szCs w:val="20"/>
        </w:rPr>
        <w:footnoteRef/>
      </w:r>
      <w:r w:rsidRPr="00CA5A6C">
        <w:rPr>
          <w:rFonts w:ascii="Times New Roman" w:hAnsi="Times New Roman" w:cs="Times New Roman"/>
          <w:color w:val="000000" w:themeColor="text1"/>
          <w:sz w:val="20"/>
          <w:szCs w:val="20"/>
        </w:rPr>
        <w:t xml:space="preserve"> </w:t>
      </w:r>
      <w:r w:rsidRPr="00CA5A6C">
        <w:rPr>
          <w:rFonts w:ascii="Times New Roman" w:hAnsi="Times New Roman" w:cs="Times New Roman"/>
          <w:b/>
          <w:bCs/>
          <w:i/>
          <w:iCs/>
          <w:color w:val="000000" w:themeColor="text1"/>
          <w:sz w:val="20"/>
          <w:szCs w:val="20"/>
        </w:rPr>
        <w:t>Modiba obo Ruca v RAF</w:t>
      </w:r>
      <w:r w:rsidRPr="00CA5A6C">
        <w:rPr>
          <w:rFonts w:ascii="Times New Roman" w:hAnsi="Times New Roman" w:cs="Times New Roman"/>
          <w:color w:val="000000" w:themeColor="text1"/>
          <w:sz w:val="20"/>
          <w:szCs w:val="20"/>
        </w:rPr>
        <w:t xml:space="preserve"> [2014] ZAGPPHC 1071 (27 January 2014) at p138</w:t>
      </w:r>
      <w:r w:rsidR="00CA5A6C">
        <w:rPr>
          <w:rFonts w:ascii="Times New Roman" w:hAnsi="Times New Roman" w:cs="Times New Roman"/>
          <w:color w:val="000000" w:themeColor="text1"/>
          <w:sz w:val="20"/>
          <w:szCs w:val="20"/>
        </w:rPr>
        <w:t>.</w:t>
      </w:r>
    </w:p>
  </w:footnote>
  <w:footnote w:id="26">
    <w:p w14:paraId="17B99543" w14:textId="77777777" w:rsidR="002671FC" w:rsidRPr="00CD057C" w:rsidRDefault="002671FC" w:rsidP="002671FC">
      <w:pPr>
        <w:pStyle w:val="FootnoteText"/>
        <w:rPr>
          <w:rFonts w:ascii="Times New Roman" w:hAnsi="Times New Roman" w:cs="Times New Roman"/>
          <w:lang w:val="en-US"/>
        </w:rPr>
      </w:pPr>
      <w:r w:rsidRPr="00CD057C">
        <w:rPr>
          <w:rStyle w:val="FootnoteReference"/>
          <w:rFonts w:ascii="Times New Roman" w:hAnsi="Times New Roman" w:cs="Times New Roman"/>
        </w:rPr>
        <w:footnoteRef/>
      </w:r>
      <w:r w:rsidRPr="00CD057C">
        <w:rPr>
          <w:rFonts w:ascii="Times New Roman" w:hAnsi="Times New Roman" w:cs="Times New Roman"/>
        </w:rPr>
        <w:t xml:space="preserve"> </w:t>
      </w:r>
      <w:r w:rsidRPr="00CD057C">
        <w:rPr>
          <w:rFonts w:ascii="Times New Roman" w:hAnsi="Times New Roman" w:cs="Times New Roman"/>
          <w:lang w:val="en-US"/>
        </w:rPr>
        <w:t xml:space="preserve">See </w:t>
      </w:r>
      <w:r w:rsidRPr="006E3E8E">
        <w:rPr>
          <w:rFonts w:ascii="Times New Roman" w:hAnsi="Times New Roman" w:cs="Times New Roman"/>
          <w:b/>
          <w:bCs/>
          <w:i/>
          <w:iCs/>
          <w:lang w:val="en-US"/>
        </w:rPr>
        <w:t>Harun v Gallic</w:t>
      </w:r>
      <w:r w:rsidRPr="00CD057C">
        <w:rPr>
          <w:rFonts w:ascii="Times New Roman" w:hAnsi="Times New Roman" w:cs="Times New Roman"/>
          <w:lang w:val="en-US"/>
        </w:rPr>
        <w:t xml:space="preserve"> [2007] 2 ALLSA 627 (C) para 14.</w:t>
      </w:r>
    </w:p>
  </w:footnote>
  <w:footnote w:id="27">
    <w:p w14:paraId="459FE1AA" w14:textId="77777777" w:rsidR="002671FC" w:rsidRPr="00D57767" w:rsidRDefault="002671FC" w:rsidP="002671FC">
      <w:pPr>
        <w:pStyle w:val="FootnoteText"/>
        <w:rPr>
          <w:rFonts w:ascii="Times New Roman" w:hAnsi="Times New Roman" w:cs="Times New Roman"/>
          <w:lang w:val="en-US"/>
        </w:rPr>
      </w:pPr>
      <w:r w:rsidRPr="00D57767">
        <w:rPr>
          <w:rStyle w:val="FootnoteReference"/>
          <w:rFonts w:ascii="Times New Roman" w:hAnsi="Times New Roman" w:cs="Times New Roman"/>
        </w:rPr>
        <w:footnoteRef/>
      </w:r>
      <w:r w:rsidRPr="00D57767">
        <w:rPr>
          <w:rFonts w:ascii="Times New Roman" w:hAnsi="Times New Roman" w:cs="Times New Roman"/>
        </w:rPr>
        <w:t xml:space="preserve"> </w:t>
      </w:r>
      <w:r w:rsidRPr="00D57767">
        <w:rPr>
          <w:rFonts w:ascii="Times New Roman" w:hAnsi="Times New Roman" w:cs="Times New Roman"/>
          <w:lang w:val="en-US"/>
        </w:rPr>
        <w:t xml:space="preserve">See </w:t>
      </w:r>
      <w:r w:rsidRPr="00F639CE">
        <w:rPr>
          <w:rFonts w:ascii="Times New Roman" w:hAnsi="Times New Roman" w:cs="Times New Roman"/>
          <w:b/>
          <w:bCs/>
          <w:i/>
          <w:iCs/>
        </w:rPr>
        <w:t>Eden Village</w:t>
      </w:r>
      <w:r w:rsidRPr="00F639CE">
        <w:rPr>
          <w:rFonts w:ascii="Times New Roman" w:hAnsi="Times New Roman" w:cs="Times New Roman"/>
          <w:i/>
          <w:iCs/>
        </w:rPr>
        <w:t> (</w:t>
      </w:r>
      <w:r w:rsidRPr="00F639CE">
        <w:rPr>
          <w:rFonts w:ascii="Times New Roman" w:hAnsi="Times New Roman" w:cs="Times New Roman"/>
          <w:b/>
          <w:bCs/>
          <w:i/>
          <w:iCs/>
        </w:rPr>
        <w:t>Meadowbrook</w:t>
      </w:r>
      <w:r w:rsidRPr="00F639CE">
        <w:rPr>
          <w:rFonts w:ascii="Times New Roman" w:hAnsi="Times New Roman" w:cs="Times New Roman"/>
          <w:i/>
          <w:iCs/>
        </w:rPr>
        <w:t>) (</w:t>
      </w:r>
      <w:r w:rsidRPr="00F639CE">
        <w:rPr>
          <w:rFonts w:ascii="Times New Roman" w:hAnsi="Times New Roman" w:cs="Times New Roman"/>
          <w:b/>
          <w:bCs/>
          <w:i/>
          <w:iCs/>
        </w:rPr>
        <w:t>Pty</w:t>
      </w:r>
      <w:r w:rsidRPr="00F639CE">
        <w:rPr>
          <w:rFonts w:ascii="Times New Roman" w:hAnsi="Times New Roman" w:cs="Times New Roman"/>
          <w:i/>
          <w:iCs/>
        </w:rPr>
        <w:t>) </w:t>
      </w:r>
      <w:r w:rsidRPr="00F639CE">
        <w:rPr>
          <w:rFonts w:ascii="Times New Roman" w:hAnsi="Times New Roman" w:cs="Times New Roman"/>
          <w:b/>
          <w:bCs/>
          <w:i/>
          <w:iCs/>
        </w:rPr>
        <w:t>Ltd</w:t>
      </w:r>
      <w:r w:rsidRPr="00F639CE">
        <w:rPr>
          <w:rFonts w:ascii="Times New Roman" w:hAnsi="Times New Roman" w:cs="Times New Roman"/>
          <w:i/>
          <w:iCs/>
        </w:rPr>
        <w:t> </w:t>
      </w:r>
      <w:r w:rsidRPr="00F639CE">
        <w:rPr>
          <w:rFonts w:ascii="Times New Roman" w:hAnsi="Times New Roman" w:cs="Times New Roman"/>
          <w:b/>
          <w:bCs/>
          <w:i/>
          <w:iCs/>
        </w:rPr>
        <w:t>v Edwards</w:t>
      </w:r>
      <w:r w:rsidRPr="00D57767">
        <w:rPr>
          <w:rFonts w:ascii="Times New Roman" w:hAnsi="Times New Roman" w:cs="Times New Roman"/>
        </w:rPr>
        <w:t> 1995 (4) SA 31 (A) at 46 E – 48 E.</w:t>
      </w:r>
    </w:p>
  </w:footnote>
  <w:footnote w:id="28">
    <w:p w14:paraId="2D231BC9" w14:textId="42662195" w:rsidR="008B20DD" w:rsidRPr="008B20DD" w:rsidRDefault="008B20DD">
      <w:pPr>
        <w:pStyle w:val="FootnoteText"/>
        <w:rPr>
          <w:lang w:val="en-US"/>
        </w:rPr>
      </w:pPr>
      <w:r w:rsidRPr="00D57767">
        <w:rPr>
          <w:rStyle w:val="FootnoteReference"/>
          <w:rFonts w:ascii="Times New Roman" w:hAnsi="Times New Roman" w:cs="Times New Roman"/>
        </w:rPr>
        <w:footnoteRef/>
      </w:r>
      <w:r w:rsidRPr="00D57767">
        <w:rPr>
          <w:rFonts w:ascii="Times New Roman" w:hAnsi="Times New Roman" w:cs="Times New Roman"/>
        </w:rPr>
        <w:t xml:space="preserve"> </w:t>
      </w:r>
      <w:r w:rsidRPr="00D57767">
        <w:rPr>
          <w:rFonts w:ascii="Times New Roman" w:hAnsi="Times New Roman" w:cs="Times New Roman"/>
          <w:lang w:val="en-US"/>
        </w:rPr>
        <w:t>Section 30 of the Constitution</w:t>
      </w:r>
      <w:r w:rsidR="00D57767">
        <w:rPr>
          <w:rFonts w:ascii="Times New Roman" w:hAnsi="Times New Roman" w:cs="Times New Roman"/>
          <w:lang w:val="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5BBF"/>
    <w:multiLevelType w:val="multilevel"/>
    <w:tmpl w:val="D47AE242"/>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C30B3E"/>
    <w:multiLevelType w:val="hybridMultilevel"/>
    <w:tmpl w:val="AE86D63C"/>
    <w:lvl w:ilvl="0" w:tplc="C0A0462E">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 w15:restartNumberingAfterBreak="0">
    <w:nsid w:val="0C2172C7"/>
    <w:multiLevelType w:val="multilevel"/>
    <w:tmpl w:val="FD8EF482"/>
    <w:lvl w:ilvl="0">
      <w:start w:val="10"/>
      <w:numFmt w:val="decimal"/>
      <w:lvlText w:val="%1."/>
      <w:lvlJc w:val="left"/>
      <w:pPr>
        <w:ind w:left="720" w:hanging="360"/>
      </w:pPr>
      <w:rPr>
        <w:rFonts w:hint="default"/>
      </w:rPr>
    </w:lvl>
    <w:lvl w:ilvl="1">
      <w:start w:val="2"/>
      <w:numFmt w:val="decimal"/>
      <w:isLgl/>
      <w:lvlText w:val="%1.%2"/>
      <w:lvlJc w:val="left"/>
      <w:pPr>
        <w:ind w:left="1860" w:hanging="4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 w15:restartNumberingAfterBreak="0">
    <w:nsid w:val="1D697C52"/>
    <w:multiLevelType w:val="hybridMultilevel"/>
    <w:tmpl w:val="339AEFA2"/>
    <w:lvl w:ilvl="0" w:tplc="0809000F">
      <w:start w:val="17"/>
      <w:numFmt w:val="decimal"/>
      <w:lvlText w:val="%1."/>
      <w:lvlJc w:val="left"/>
      <w:pPr>
        <w:ind w:left="1965" w:hanging="360"/>
      </w:pPr>
      <w:rPr>
        <w:rFonts w:hint="default"/>
      </w:rPr>
    </w:lvl>
    <w:lvl w:ilvl="1" w:tplc="08090019" w:tentative="1">
      <w:start w:val="1"/>
      <w:numFmt w:val="lowerLetter"/>
      <w:lvlText w:val="%2."/>
      <w:lvlJc w:val="left"/>
      <w:pPr>
        <w:ind w:left="2685" w:hanging="360"/>
      </w:pPr>
    </w:lvl>
    <w:lvl w:ilvl="2" w:tplc="0809001B" w:tentative="1">
      <w:start w:val="1"/>
      <w:numFmt w:val="lowerRoman"/>
      <w:lvlText w:val="%3."/>
      <w:lvlJc w:val="right"/>
      <w:pPr>
        <w:ind w:left="3405" w:hanging="180"/>
      </w:pPr>
    </w:lvl>
    <w:lvl w:ilvl="3" w:tplc="0809000F" w:tentative="1">
      <w:start w:val="1"/>
      <w:numFmt w:val="decimal"/>
      <w:lvlText w:val="%4."/>
      <w:lvlJc w:val="left"/>
      <w:pPr>
        <w:ind w:left="4125" w:hanging="360"/>
      </w:pPr>
    </w:lvl>
    <w:lvl w:ilvl="4" w:tplc="08090019" w:tentative="1">
      <w:start w:val="1"/>
      <w:numFmt w:val="lowerLetter"/>
      <w:lvlText w:val="%5."/>
      <w:lvlJc w:val="left"/>
      <w:pPr>
        <w:ind w:left="4845" w:hanging="360"/>
      </w:pPr>
    </w:lvl>
    <w:lvl w:ilvl="5" w:tplc="0809001B" w:tentative="1">
      <w:start w:val="1"/>
      <w:numFmt w:val="lowerRoman"/>
      <w:lvlText w:val="%6."/>
      <w:lvlJc w:val="right"/>
      <w:pPr>
        <w:ind w:left="5565" w:hanging="180"/>
      </w:pPr>
    </w:lvl>
    <w:lvl w:ilvl="6" w:tplc="0809000F" w:tentative="1">
      <w:start w:val="1"/>
      <w:numFmt w:val="decimal"/>
      <w:lvlText w:val="%7."/>
      <w:lvlJc w:val="left"/>
      <w:pPr>
        <w:ind w:left="6285" w:hanging="360"/>
      </w:pPr>
    </w:lvl>
    <w:lvl w:ilvl="7" w:tplc="08090019" w:tentative="1">
      <w:start w:val="1"/>
      <w:numFmt w:val="lowerLetter"/>
      <w:lvlText w:val="%8."/>
      <w:lvlJc w:val="left"/>
      <w:pPr>
        <w:ind w:left="7005" w:hanging="360"/>
      </w:pPr>
    </w:lvl>
    <w:lvl w:ilvl="8" w:tplc="0809001B" w:tentative="1">
      <w:start w:val="1"/>
      <w:numFmt w:val="lowerRoman"/>
      <w:lvlText w:val="%9."/>
      <w:lvlJc w:val="right"/>
      <w:pPr>
        <w:ind w:left="7725" w:hanging="180"/>
      </w:pPr>
    </w:lvl>
  </w:abstractNum>
  <w:abstractNum w:abstractNumId="4" w15:restartNumberingAfterBreak="0">
    <w:nsid w:val="2470140C"/>
    <w:multiLevelType w:val="hybridMultilevel"/>
    <w:tmpl w:val="334C601E"/>
    <w:lvl w:ilvl="0" w:tplc="6BA6220A">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2A301F12"/>
    <w:multiLevelType w:val="hybridMultilevel"/>
    <w:tmpl w:val="3B384AF0"/>
    <w:lvl w:ilvl="0" w:tplc="FFFFFFFF">
      <w:start w:val="1"/>
      <w:numFmt w:val="decimal"/>
      <w:lvlText w:val="%1."/>
      <w:lvlJc w:val="left"/>
      <w:pPr>
        <w:ind w:left="502" w:hanging="360"/>
      </w:pPr>
      <w:rPr>
        <w:rFonts w:hint="default"/>
        <w:i w:val="0"/>
        <w:iCs w:val="0"/>
        <w:color w:val="000000" w:themeColor="text1"/>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EE07113"/>
    <w:multiLevelType w:val="multilevel"/>
    <w:tmpl w:val="B1546A52"/>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33FB5DCE"/>
    <w:multiLevelType w:val="multilevel"/>
    <w:tmpl w:val="662CFE9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39B10AC5"/>
    <w:multiLevelType w:val="hybridMultilevel"/>
    <w:tmpl w:val="B992A1B2"/>
    <w:lvl w:ilvl="0" w:tplc="9F74D18E">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9" w15:restartNumberingAfterBreak="0">
    <w:nsid w:val="3B0B4BE0"/>
    <w:multiLevelType w:val="multilevel"/>
    <w:tmpl w:val="1B4A5BDC"/>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B835452"/>
    <w:multiLevelType w:val="hybridMultilevel"/>
    <w:tmpl w:val="3B384AF0"/>
    <w:lvl w:ilvl="0" w:tplc="383E2650">
      <w:start w:val="1"/>
      <w:numFmt w:val="decimal"/>
      <w:lvlText w:val="%1."/>
      <w:lvlJc w:val="left"/>
      <w:pPr>
        <w:ind w:left="502" w:hanging="360"/>
      </w:pPr>
      <w:rPr>
        <w:rFonts w:hint="default"/>
        <w:i w:val="0"/>
        <w:iCs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C06BB0"/>
    <w:multiLevelType w:val="hybridMultilevel"/>
    <w:tmpl w:val="5F0CEC84"/>
    <w:lvl w:ilvl="0" w:tplc="D19042D6">
      <w:start w:val="16"/>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15:restartNumberingAfterBreak="0">
    <w:nsid w:val="3C571EC4"/>
    <w:multiLevelType w:val="multilevel"/>
    <w:tmpl w:val="0D1C3D58"/>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CAB2E19"/>
    <w:multiLevelType w:val="multilevel"/>
    <w:tmpl w:val="5030B06A"/>
    <w:lvl w:ilvl="0">
      <w:start w:val="10"/>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3E091246"/>
    <w:multiLevelType w:val="hybridMultilevel"/>
    <w:tmpl w:val="F2FEBA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AA701F"/>
    <w:multiLevelType w:val="hybridMultilevel"/>
    <w:tmpl w:val="0686AC0C"/>
    <w:lvl w:ilvl="0" w:tplc="1C09000F">
      <w:start w:val="14"/>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1DA581A"/>
    <w:multiLevelType w:val="hybridMultilevel"/>
    <w:tmpl w:val="4210CE8E"/>
    <w:lvl w:ilvl="0" w:tplc="F134E1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881187"/>
    <w:multiLevelType w:val="hybridMultilevel"/>
    <w:tmpl w:val="1FA4332C"/>
    <w:lvl w:ilvl="0" w:tplc="D110E4B8">
      <w:start w:val="1"/>
      <w:numFmt w:val="decimal"/>
      <w:lvlText w:val="(%1)"/>
      <w:lvlJc w:val="left"/>
      <w:pPr>
        <w:ind w:left="1980" w:hanging="360"/>
      </w:pPr>
      <w:rPr>
        <w:rFonts w:hint="default"/>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8" w15:restartNumberingAfterBreak="0">
    <w:nsid w:val="5BB74843"/>
    <w:multiLevelType w:val="hybridMultilevel"/>
    <w:tmpl w:val="15A00160"/>
    <w:lvl w:ilvl="0" w:tplc="8E802F0A">
      <w:start w:val="1"/>
      <w:numFmt w:val="decimal"/>
      <w:lvlText w:val="(%1)"/>
      <w:lvlJc w:val="left"/>
      <w:pPr>
        <w:ind w:left="1462" w:hanging="360"/>
      </w:pPr>
      <w:rPr>
        <w:rFonts w:hint="default"/>
      </w:rPr>
    </w:lvl>
    <w:lvl w:ilvl="1" w:tplc="08090019" w:tentative="1">
      <w:start w:val="1"/>
      <w:numFmt w:val="lowerLetter"/>
      <w:lvlText w:val="%2."/>
      <w:lvlJc w:val="left"/>
      <w:pPr>
        <w:ind w:left="2182" w:hanging="360"/>
      </w:pPr>
    </w:lvl>
    <w:lvl w:ilvl="2" w:tplc="0809001B" w:tentative="1">
      <w:start w:val="1"/>
      <w:numFmt w:val="lowerRoman"/>
      <w:lvlText w:val="%3."/>
      <w:lvlJc w:val="right"/>
      <w:pPr>
        <w:ind w:left="2902" w:hanging="180"/>
      </w:pPr>
    </w:lvl>
    <w:lvl w:ilvl="3" w:tplc="0809000F" w:tentative="1">
      <w:start w:val="1"/>
      <w:numFmt w:val="decimal"/>
      <w:lvlText w:val="%4."/>
      <w:lvlJc w:val="left"/>
      <w:pPr>
        <w:ind w:left="3622" w:hanging="360"/>
      </w:pPr>
    </w:lvl>
    <w:lvl w:ilvl="4" w:tplc="08090019" w:tentative="1">
      <w:start w:val="1"/>
      <w:numFmt w:val="lowerLetter"/>
      <w:lvlText w:val="%5."/>
      <w:lvlJc w:val="left"/>
      <w:pPr>
        <w:ind w:left="4342" w:hanging="360"/>
      </w:pPr>
    </w:lvl>
    <w:lvl w:ilvl="5" w:tplc="0809001B" w:tentative="1">
      <w:start w:val="1"/>
      <w:numFmt w:val="lowerRoman"/>
      <w:lvlText w:val="%6."/>
      <w:lvlJc w:val="right"/>
      <w:pPr>
        <w:ind w:left="5062" w:hanging="180"/>
      </w:pPr>
    </w:lvl>
    <w:lvl w:ilvl="6" w:tplc="0809000F" w:tentative="1">
      <w:start w:val="1"/>
      <w:numFmt w:val="decimal"/>
      <w:lvlText w:val="%7."/>
      <w:lvlJc w:val="left"/>
      <w:pPr>
        <w:ind w:left="5782" w:hanging="360"/>
      </w:pPr>
    </w:lvl>
    <w:lvl w:ilvl="7" w:tplc="08090019" w:tentative="1">
      <w:start w:val="1"/>
      <w:numFmt w:val="lowerLetter"/>
      <w:lvlText w:val="%8."/>
      <w:lvlJc w:val="left"/>
      <w:pPr>
        <w:ind w:left="6502" w:hanging="360"/>
      </w:pPr>
    </w:lvl>
    <w:lvl w:ilvl="8" w:tplc="0809001B" w:tentative="1">
      <w:start w:val="1"/>
      <w:numFmt w:val="lowerRoman"/>
      <w:lvlText w:val="%9."/>
      <w:lvlJc w:val="right"/>
      <w:pPr>
        <w:ind w:left="7222" w:hanging="180"/>
      </w:pPr>
    </w:lvl>
  </w:abstractNum>
  <w:abstractNum w:abstractNumId="19" w15:restartNumberingAfterBreak="0">
    <w:nsid w:val="5D1821FE"/>
    <w:multiLevelType w:val="multilevel"/>
    <w:tmpl w:val="A09CFE1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66DA0DE9"/>
    <w:multiLevelType w:val="hybridMultilevel"/>
    <w:tmpl w:val="38AC8394"/>
    <w:lvl w:ilvl="0" w:tplc="146CD28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6F51A95"/>
    <w:multiLevelType w:val="hybridMultilevel"/>
    <w:tmpl w:val="DF344870"/>
    <w:lvl w:ilvl="0" w:tplc="6C58FE3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C9617DD"/>
    <w:multiLevelType w:val="multilevel"/>
    <w:tmpl w:val="7220C30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1CA33F8"/>
    <w:multiLevelType w:val="hybridMultilevel"/>
    <w:tmpl w:val="F1B6589C"/>
    <w:lvl w:ilvl="0" w:tplc="26D4EC0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A4F0CCA"/>
    <w:multiLevelType w:val="hybridMultilevel"/>
    <w:tmpl w:val="339AEFA2"/>
    <w:lvl w:ilvl="0" w:tplc="FFFFFFFF">
      <w:start w:val="17"/>
      <w:numFmt w:val="decimal"/>
      <w:lvlText w:val="%1."/>
      <w:lvlJc w:val="left"/>
      <w:pPr>
        <w:ind w:left="1965" w:hanging="360"/>
      </w:pPr>
      <w:rPr>
        <w:rFonts w:hint="default"/>
      </w:rPr>
    </w:lvl>
    <w:lvl w:ilvl="1" w:tplc="FFFFFFFF" w:tentative="1">
      <w:start w:val="1"/>
      <w:numFmt w:val="lowerLetter"/>
      <w:lvlText w:val="%2."/>
      <w:lvlJc w:val="left"/>
      <w:pPr>
        <w:ind w:left="2685" w:hanging="360"/>
      </w:pPr>
    </w:lvl>
    <w:lvl w:ilvl="2" w:tplc="FFFFFFFF" w:tentative="1">
      <w:start w:val="1"/>
      <w:numFmt w:val="lowerRoman"/>
      <w:lvlText w:val="%3."/>
      <w:lvlJc w:val="right"/>
      <w:pPr>
        <w:ind w:left="3405" w:hanging="180"/>
      </w:pPr>
    </w:lvl>
    <w:lvl w:ilvl="3" w:tplc="FFFFFFFF" w:tentative="1">
      <w:start w:val="1"/>
      <w:numFmt w:val="decimal"/>
      <w:lvlText w:val="%4."/>
      <w:lvlJc w:val="left"/>
      <w:pPr>
        <w:ind w:left="4125" w:hanging="360"/>
      </w:pPr>
    </w:lvl>
    <w:lvl w:ilvl="4" w:tplc="FFFFFFFF" w:tentative="1">
      <w:start w:val="1"/>
      <w:numFmt w:val="lowerLetter"/>
      <w:lvlText w:val="%5."/>
      <w:lvlJc w:val="left"/>
      <w:pPr>
        <w:ind w:left="4845" w:hanging="360"/>
      </w:pPr>
    </w:lvl>
    <w:lvl w:ilvl="5" w:tplc="FFFFFFFF" w:tentative="1">
      <w:start w:val="1"/>
      <w:numFmt w:val="lowerRoman"/>
      <w:lvlText w:val="%6."/>
      <w:lvlJc w:val="right"/>
      <w:pPr>
        <w:ind w:left="5565" w:hanging="180"/>
      </w:pPr>
    </w:lvl>
    <w:lvl w:ilvl="6" w:tplc="FFFFFFFF" w:tentative="1">
      <w:start w:val="1"/>
      <w:numFmt w:val="decimal"/>
      <w:lvlText w:val="%7."/>
      <w:lvlJc w:val="left"/>
      <w:pPr>
        <w:ind w:left="6285" w:hanging="360"/>
      </w:pPr>
    </w:lvl>
    <w:lvl w:ilvl="7" w:tplc="FFFFFFFF" w:tentative="1">
      <w:start w:val="1"/>
      <w:numFmt w:val="lowerLetter"/>
      <w:lvlText w:val="%8."/>
      <w:lvlJc w:val="left"/>
      <w:pPr>
        <w:ind w:left="7005" w:hanging="360"/>
      </w:pPr>
    </w:lvl>
    <w:lvl w:ilvl="8" w:tplc="FFFFFFFF" w:tentative="1">
      <w:start w:val="1"/>
      <w:numFmt w:val="lowerRoman"/>
      <w:lvlText w:val="%9."/>
      <w:lvlJc w:val="right"/>
      <w:pPr>
        <w:ind w:left="7725" w:hanging="180"/>
      </w:pPr>
    </w:lvl>
  </w:abstractNum>
  <w:abstractNum w:abstractNumId="25" w15:restartNumberingAfterBreak="0">
    <w:nsid w:val="7F426C4E"/>
    <w:multiLevelType w:val="hybridMultilevel"/>
    <w:tmpl w:val="4D0AECC8"/>
    <w:lvl w:ilvl="0" w:tplc="1C09000F">
      <w:start w:val="1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5"/>
  </w:num>
  <w:num w:numId="3">
    <w:abstractNumId w:val="20"/>
  </w:num>
  <w:num w:numId="4">
    <w:abstractNumId w:val="23"/>
  </w:num>
  <w:num w:numId="5">
    <w:abstractNumId w:val="1"/>
  </w:num>
  <w:num w:numId="6">
    <w:abstractNumId w:val="7"/>
  </w:num>
  <w:num w:numId="7">
    <w:abstractNumId w:val="4"/>
  </w:num>
  <w:num w:numId="8">
    <w:abstractNumId w:val="9"/>
  </w:num>
  <w:num w:numId="9">
    <w:abstractNumId w:val="15"/>
  </w:num>
  <w:num w:numId="10">
    <w:abstractNumId w:val="16"/>
  </w:num>
  <w:num w:numId="11">
    <w:abstractNumId w:val="18"/>
  </w:num>
  <w:num w:numId="12">
    <w:abstractNumId w:val="17"/>
  </w:num>
  <w:num w:numId="13">
    <w:abstractNumId w:val="21"/>
  </w:num>
  <w:num w:numId="14">
    <w:abstractNumId w:val="6"/>
  </w:num>
  <w:num w:numId="15">
    <w:abstractNumId w:val="8"/>
  </w:num>
  <w:num w:numId="16">
    <w:abstractNumId w:val="14"/>
  </w:num>
  <w:num w:numId="17">
    <w:abstractNumId w:val="0"/>
  </w:num>
  <w:num w:numId="18">
    <w:abstractNumId w:val="11"/>
  </w:num>
  <w:num w:numId="19">
    <w:abstractNumId w:val="3"/>
  </w:num>
  <w:num w:numId="20">
    <w:abstractNumId w:val="19"/>
  </w:num>
  <w:num w:numId="21">
    <w:abstractNumId w:val="2"/>
  </w:num>
  <w:num w:numId="22">
    <w:abstractNumId w:val="12"/>
  </w:num>
  <w:num w:numId="23">
    <w:abstractNumId w:val="25"/>
  </w:num>
  <w:num w:numId="24">
    <w:abstractNumId w:val="13"/>
  </w:num>
  <w:num w:numId="25">
    <w:abstractNumId w:val="2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E2"/>
    <w:rsid w:val="000102A6"/>
    <w:rsid w:val="00014099"/>
    <w:rsid w:val="000203E2"/>
    <w:rsid w:val="0003387B"/>
    <w:rsid w:val="00033BA4"/>
    <w:rsid w:val="00034C57"/>
    <w:rsid w:val="00036406"/>
    <w:rsid w:val="00036B9E"/>
    <w:rsid w:val="000456C5"/>
    <w:rsid w:val="00054F90"/>
    <w:rsid w:val="00055864"/>
    <w:rsid w:val="00072B97"/>
    <w:rsid w:val="00074BAF"/>
    <w:rsid w:val="00077A50"/>
    <w:rsid w:val="00077A82"/>
    <w:rsid w:val="00093761"/>
    <w:rsid w:val="000948A4"/>
    <w:rsid w:val="00094E2B"/>
    <w:rsid w:val="000A4601"/>
    <w:rsid w:val="000A6636"/>
    <w:rsid w:val="000B12F8"/>
    <w:rsid w:val="000B1519"/>
    <w:rsid w:val="000B4A13"/>
    <w:rsid w:val="000B5D4C"/>
    <w:rsid w:val="000D04E7"/>
    <w:rsid w:val="000E1367"/>
    <w:rsid w:val="000E4CB2"/>
    <w:rsid w:val="000E77F1"/>
    <w:rsid w:val="000E7C36"/>
    <w:rsid w:val="000F4074"/>
    <w:rsid w:val="000F5525"/>
    <w:rsid w:val="00100CAD"/>
    <w:rsid w:val="00101491"/>
    <w:rsid w:val="00102032"/>
    <w:rsid w:val="00104966"/>
    <w:rsid w:val="00107D95"/>
    <w:rsid w:val="001155D4"/>
    <w:rsid w:val="00131023"/>
    <w:rsid w:val="001374A8"/>
    <w:rsid w:val="0013760D"/>
    <w:rsid w:val="00137DA8"/>
    <w:rsid w:val="00144F90"/>
    <w:rsid w:val="00156496"/>
    <w:rsid w:val="00157D47"/>
    <w:rsid w:val="00161951"/>
    <w:rsid w:val="001628CC"/>
    <w:rsid w:val="00183524"/>
    <w:rsid w:val="00184317"/>
    <w:rsid w:val="00185DEF"/>
    <w:rsid w:val="00195544"/>
    <w:rsid w:val="001A0DC0"/>
    <w:rsid w:val="001A3331"/>
    <w:rsid w:val="001A333C"/>
    <w:rsid w:val="001B269F"/>
    <w:rsid w:val="001C7C26"/>
    <w:rsid w:val="001E6E18"/>
    <w:rsid w:val="00206365"/>
    <w:rsid w:val="00212CA1"/>
    <w:rsid w:val="00213C80"/>
    <w:rsid w:val="002277F7"/>
    <w:rsid w:val="00231D78"/>
    <w:rsid w:val="00234800"/>
    <w:rsid w:val="00234F02"/>
    <w:rsid w:val="0025683F"/>
    <w:rsid w:val="0026379E"/>
    <w:rsid w:val="0026478C"/>
    <w:rsid w:val="002671FC"/>
    <w:rsid w:val="00277A03"/>
    <w:rsid w:val="00282E6E"/>
    <w:rsid w:val="002917C2"/>
    <w:rsid w:val="00292D42"/>
    <w:rsid w:val="002933B8"/>
    <w:rsid w:val="00294981"/>
    <w:rsid w:val="00296C5D"/>
    <w:rsid w:val="002B0274"/>
    <w:rsid w:val="002E47DA"/>
    <w:rsid w:val="002E6128"/>
    <w:rsid w:val="002F1D83"/>
    <w:rsid w:val="002F292F"/>
    <w:rsid w:val="002F4C76"/>
    <w:rsid w:val="00300BD6"/>
    <w:rsid w:val="00304056"/>
    <w:rsid w:val="00304CF2"/>
    <w:rsid w:val="00304DCE"/>
    <w:rsid w:val="00307100"/>
    <w:rsid w:val="0030759E"/>
    <w:rsid w:val="003112C6"/>
    <w:rsid w:val="0031503D"/>
    <w:rsid w:val="00316341"/>
    <w:rsid w:val="00316857"/>
    <w:rsid w:val="00321FB6"/>
    <w:rsid w:val="00322E61"/>
    <w:rsid w:val="003250B5"/>
    <w:rsid w:val="00326F43"/>
    <w:rsid w:val="003304D0"/>
    <w:rsid w:val="00331D5D"/>
    <w:rsid w:val="00362431"/>
    <w:rsid w:val="00362D8F"/>
    <w:rsid w:val="00366AAD"/>
    <w:rsid w:val="00367044"/>
    <w:rsid w:val="00372998"/>
    <w:rsid w:val="00374076"/>
    <w:rsid w:val="00383804"/>
    <w:rsid w:val="0038683D"/>
    <w:rsid w:val="00396417"/>
    <w:rsid w:val="003975AE"/>
    <w:rsid w:val="003A4360"/>
    <w:rsid w:val="003B1D7C"/>
    <w:rsid w:val="003C3C2B"/>
    <w:rsid w:val="003C704C"/>
    <w:rsid w:val="003D0000"/>
    <w:rsid w:val="003D01B3"/>
    <w:rsid w:val="003D1854"/>
    <w:rsid w:val="003D46F8"/>
    <w:rsid w:val="003D685C"/>
    <w:rsid w:val="003F1128"/>
    <w:rsid w:val="003F1CAD"/>
    <w:rsid w:val="003F2D76"/>
    <w:rsid w:val="003F7443"/>
    <w:rsid w:val="004061CE"/>
    <w:rsid w:val="004077C2"/>
    <w:rsid w:val="0041260A"/>
    <w:rsid w:val="00414362"/>
    <w:rsid w:val="004144B9"/>
    <w:rsid w:val="00414819"/>
    <w:rsid w:val="00416C84"/>
    <w:rsid w:val="00420844"/>
    <w:rsid w:val="00421876"/>
    <w:rsid w:val="00422CEB"/>
    <w:rsid w:val="00425D4B"/>
    <w:rsid w:val="00432659"/>
    <w:rsid w:val="004346B1"/>
    <w:rsid w:val="00435765"/>
    <w:rsid w:val="004413C3"/>
    <w:rsid w:val="00443441"/>
    <w:rsid w:val="004467AD"/>
    <w:rsid w:val="00451E2B"/>
    <w:rsid w:val="00454BC9"/>
    <w:rsid w:val="0046319A"/>
    <w:rsid w:val="00463E48"/>
    <w:rsid w:val="0046402B"/>
    <w:rsid w:val="004707FC"/>
    <w:rsid w:val="004821BF"/>
    <w:rsid w:val="00483681"/>
    <w:rsid w:val="00485131"/>
    <w:rsid w:val="00491E88"/>
    <w:rsid w:val="004A30AE"/>
    <w:rsid w:val="004A5819"/>
    <w:rsid w:val="004B5A91"/>
    <w:rsid w:val="004B5E2A"/>
    <w:rsid w:val="004B69CD"/>
    <w:rsid w:val="004B7111"/>
    <w:rsid w:val="004C1B49"/>
    <w:rsid w:val="004D578D"/>
    <w:rsid w:val="004D6F45"/>
    <w:rsid w:val="004E000B"/>
    <w:rsid w:val="004F2DDB"/>
    <w:rsid w:val="00501692"/>
    <w:rsid w:val="005033BB"/>
    <w:rsid w:val="00504C78"/>
    <w:rsid w:val="005061DF"/>
    <w:rsid w:val="005104BF"/>
    <w:rsid w:val="005116C6"/>
    <w:rsid w:val="00512FE0"/>
    <w:rsid w:val="00515140"/>
    <w:rsid w:val="00522392"/>
    <w:rsid w:val="005348D1"/>
    <w:rsid w:val="005356D1"/>
    <w:rsid w:val="005403CA"/>
    <w:rsid w:val="00542D2B"/>
    <w:rsid w:val="005471E1"/>
    <w:rsid w:val="00554F2D"/>
    <w:rsid w:val="005601BC"/>
    <w:rsid w:val="00565681"/>
    <w:rsid w:val="00566B3A"/>
    <w:rsid w:val="005704C2"/>
    <w:rsid w:val="00581AFB"/>
    <w:rsid w:val="00582D82"/>
    <w:rsid w:val="00582FE6"/>
    <w:rsid w:val="00584E46"/>
    <w:rsid w:val="00586B8C"/>
    <w:rsid w:val="005904B2"/>
    <w:rsid w:val="00593C8F"/>
    <w:rsid w:val="00596782"/>
    <w:rsid w:val="005A3463"/>
    <w:rsid w:val="005B4BEC"/>
    <w:rsid w:val="005B5372"/>
    <w:rsid w:val="005B6D67"/>
    <w:rsid w:val="005D7922"/>
    <w:rsid w:val="005E23E5"/>
    <w:rsid w:val="005E39CB"/>
    <w:rsid w:val="005E42B1"/>
    <w:rsid w:val="005F00A4"/>
    <w:rsid w:val="005F0212"/>
    <w:rsid w:val="005F147F"/>
    <w:rsid w:val="005F2DA3"/>
    <w:rsid w:val="0060014A"/>
    <w:rsid w:val="00603DA4"/>
    <w:rsid w:val="00611C04"/>
    <w:rsid w:val="00612692"/>
    <w:rsid w:val="00631786"/>
    <w:rsid w:val="00633B40"/>
    <w:rsid w:val="00652BB0"/>
    <w:rsid w:val="006554E7"/>
    <w:rsid w:val="00660FC1"/>
    <w:rsid w:val="006730DC"/>
    <w:rsid w:val="00673EAA"/>
    <w:rsid w:val="0067444A"/>
    <w:rsid w:val="00675FF5"/>
    <w:rsid w:val="00683B55"/>
    <w:rsid w:val="00684E19"/>
    <w:rsid w:val="00690AE2"/>
    <w:rsid w:val="006A44DE"/>
    <w:rsid w:val="006B6A19"/>
    <w:rsid w:val="006B7A2E"/>
    <w:rsid w:val="006C3482"/>
    <w:rsid w:val="006C4DD7"/>
    <w:rsid w:val="006C5A22"/>
    <w:rsid w:val="006D3D40"/>
    <w:rsid w:val="006D6DA1"/>
    <w:rsid w:val="006D7832"/>
    <w:rsid w:val="006E3E8E"/>
    <w:rsid w:val="006E6E05"/>
    <w:rsid w:val="006E769B"/>
    <w:rsid w:val="00702439"/>
    <w:rsid w:val="00710855"/>
    <w:rsid w:val="00710FBA"/>
    <w:rsid w:val="00716022"/>
    <w:rsid w:val="00741038"/>
    <w:rsid w:val="007416AF"/>
    <w:rsid w:val="007421CE"/>
    <w:rsid w:val="00742951"/>
    <w:rsid w:val="0074646F"/>
    <w:rsid w:val="00761936"/>
    <w:rsid w:val="00761ABE"/>
    <w:rsid w:val="007652BB"/>
    <w:rsid w:val="00767E18"/>
    <w:rsid w:val="00773575"/>
    <w:rsid w:val="00774446"/>
    <w:rsid w:val="00774C63"/>
    <w:rsid w:val="00774EA3"/>
    <w:rsid w:val="00775432"/>
    <w:rsid w:val="00777316"/>
    <w:rsid w:val="0078160D"/>
    <w:rsid w:val="007820A0"/>
    <w:rsid w:val="007845F9"/>
    <w:rsid w:val="00786E1C"/>
    <w:rsid w:val="007A4424"/>
    <w:rsid w:val="007A5753"/>
    <w:rsid w:val="007A688D"/>
    <w:rsid w:val="007A75C6"/>
    <w:rsid w:val="007B6771"/>
    <w:rsid w:val="007B746D"/>
    <w:rsid w:val="007C521C"/>
    <w:rsid w:val="007D0E3F"/>
    <w:rsid w:val="007D1BAC"/>
    <w:rsid w:val="007D2F38"/>
    <w:rsid w:val="007F4D5E"/>
    <w:rsid w:val="00816D68"/>
    <w:rsid w:val="00825C02"/>
    <w:rsid w:val="00825E75"/>
    <w:rsid w:val="0082678F"/>
    <w:rsid w:val="0083652D"/>
    <w:rsid w:val="00845A6C"/>
    <w:rsid w:val="00845C5C"/>
    <w:rsid w:val="00853DCC"/>
    <w:rsid w:val="00855983"/>
    <w:rsid w:val="00862E1A"/>
    <w:rsid w:val="00866057"/>
    <w:rsid w:val="008722C7"/>
    <w:rsid w:val="00880D43"/>
    <w:rsid w:val="0088250A"/>
    <w:rsid w:val="00885A01"/>
    <w:rsid w:val="00885AF7"/>
    <w:rsid w:val="008A21E2"/>
    <w:rsid w:val="008A5F3D"/>
    <w:rsid w:val="008B20DD"/>
    <w:rsid w:val="008B2491"/>
    <w:rsid w:val="008B3006"/>
    <w:rsid w:val="008C042D"/>
    <w:rsid w:val="008C426F"/>
    <w:rsid w:val="008D1685"/>
    <w:rsid w:val="008D5416"/>
    <w:rsid w:val="008D6B18"/>
    <w:rsid w:val="008E015D"/>
    <w:rsid w:val="008E133C"/>
    <w:rsid w:val="008E4D18"/>
    <w:rsid w:val="008F0DC6"/>
    <w:rsid w:val="0090017E"/>
    <w:rsid w:val="0090458E"/>
    <w:rsid w:val="0091139E"/>
    <w:rsid w:val="00915290"/>
    <w:rsid w:val="00915397"/>
    <w:rsid w:val="00923C8C"/>
    <w:rsid w:val="00930071"/>
    <w:rsid w:val="00931274"/>
    <w:rsid w:val="00933C3E"/>
    <w:rsid w:val="00933F44"/>
    <w:rsid w:val="0093406D"/>
    <w:rsid w:val="00934B31"/>
    <w:rsid w:val="00940211"/>
    <w:rsid w:val="009431F7"/>
    <w:rsid w:val="0095067A"/>
    <w:rsid w:val="009528FB"/>
    <w:rsid w:val="009529D5"/>
    <w:rsid w:val="009629CA"/>
    <w:rsid w:val="00962E8A"/>
    <w:rsid w:val="009639A0"/>
    <w:rsid w:val="00966431"/>
    <w:rsid w:val="00967B55"/>
    <w:rsid w:val="00967BA4"/>
    <w:rsid w:val="00970D96"/>
    <w:rsid w:val="009716D2"/>
    <w:rsid w:val="00973EFD"/>
    <w:rsid w:val="00981C1B"/>
    <w:rsid w:val="00983212"/>
    <w:rsid w:val="00985F7A"/>
    <w:rsid w:val="0098657E"/>
    <w:rsid w:val="009900EB"/>
    <w:rsid w:val="00991EC7"/>
    <w:rsid w:val="009A57B6"/>
    <w:rsid w:val="009C0FB6"/>
    <w:rsid w:val="009C25BD"/>
    <w:rsid w:val="009C30F2"/>
    <w:rsid w:val="009C6000"/>
    <w:rsid w:val="009D4D35"/>
    <w:rsid w:val="009E10CC"/>
    <w:rsid w:val="009E13EB"/>
    <w:rsid w:val="009E6FFF"/>
    <w:rsid w:val="009F2D0E"/>
    <w:rsid w:val="009F3064"/>
    <w:rsid w:val="009F5937"/>
    <w:rsid w:val="009F6FC0"/>
    <w:rsid w:val="00A026E1"/>
    <w:rsid w:val="00A026F5"/>
    <w:rsid w:val="00A03025"/>
    <w:rsid w:val="00A1612E"/>
    <w:rsid w:val="00A168E5"/>
    <w:rsid w:val="00A173BC"/>
    <w:rsid w:val="00A2529C"/>
    <w:rsid w:val="00A26C08"/>
    <w:rsid w:val="00A3682E"/>
    <w:rsid w:val="00A4459A"/>
    <w:rsid w:val="00A45E83"/>
    <w:rsid w:val="00A514A4"/>
    <w:rsid w:val="00A625DE"/>
    <w:rsid w:val="00A626A5"/>
    <w:rsid w:val="00A73DFD"/>
    <w:rsid w:val="00A800FE"/>
    <w:rsid w:val="00A84B8F"/>
    <w:rsid w:val="00A85A33"/>
    <w:rsid w:val="00A94116"/>
    <w:rsid w:val="00A97B5A"/>
    <w:rsid w:val="00AA2FE9"/>
    <w:rsid w:val="00AA41E2"/>
    <w:rsid w:val="00AA6AE4"/>
    <w:rsid w:val="00AB0354"/>
    <w:rsid w:val="00AB49BD"/>
    <w:rsid w:val="00AB6763"/>
    <w:rsid w:val="00AC05A0"/>
    <w:rsid w:val="00AD4AAF"/>
    <w:rsid w:val="00AE252F"/>
    <w:rsid w:val="00AE61AB"/>
    <w:rsid w:val="00AE74BF"/>
    <w:rsid w:val="00AF4243"/>
    <w:rsid w:val="00AF6D60"/>
    <w:rsid w:val="00B04035"/>
    <w:rsid w:val="00B072CB"/>
    <w:rsid w:val="00B075D2"/>
    <w:rsid w:val="00B13106"/>
    <w:rsid w:val="00B131D2"/>
    <w:rsid w:val="00B23BF0"/>
    <w:rsid w:val="00B24248"/>
    <w:rsid w:val="00B26468"/>
    <w:rsid w:val="00B2695A"/>
    <w:rsid w:val="00B315C1"/>
    <w:rsid w:val="00B3772A"/>
    <w:rsid w:val="00B42C54"/>
    <w:rsid w:val="00B57F37"/>
    <w:rsid w:val="00B62088"/>
    <w:rsid w:val="00B6259D"/>
    <w:rsid w:val="00B65EB7"/>
    <w:rsid w:val="00B8058D"/>
    <w:rsid w:val="00B8315F"/>
    <w:rsid w:val="00B911CC"/>
    <w:rsid w:val="00B93D67"/>
    <w:rsid w:val="00B956B1"/>
    <w:rsid w:val="00BA25FE"/>
    <w:rsid w:val="00BA2FA6"/>
    <w:rsid w:val="00BA4FDB"/>
    <w:rsid w:val="00BA6738"/>
    <w:rsid w:val="00BA7071"/>
    <w:rsid w:val="00BB0BC8"/>
    <w:rsid w:val="00BB3226"/>
    <w:rsid w:val="00BB6C7F"/>
    <w:rsid w:val="00BB7F3D"/>
    <w:rsid w:val="00BD40DD"/>
    <w:rsid w:val="00BD5942"/>
    <w:rsid w:val="00BD676C"/>
    <w:rsid w:val="00BD6E8B"/>
    <w:rsid w:val="00BE5EC3"/>
    <w:rsid w:val="00BE6C55"/>
    <w:rsid w:val="00BF275F"/>
    <w:rsid w:val="00BF2CC1"/>
    <w:rsid w:val="00BF4E57"/>
    <w:rsid w:val="00C01A62"/>
    <w:rsid w:val="00C04041"/>
    <w:rsid w:val="00C04BD7"/>
    <w:rsid w:val="00C05733"/>
    <w:rsid w:val="00C07CBC"/>
    <w:rsid w:val="00C10218"/>
    <w:rsid w:val="00C12314"/>
    <w:rsid w:val="00C139A4"/>
    <w:rsid w:val="00C279EA"/>
    <w:rsid w:val="00C27F2A"/>
    <w:rsid w:val="00C342EA"/>
    <w:rsid w:val="00C41F33"/>
    <w:rsid w:val="00C43A7D"/>
    <w:rsid w:val="00C47EFC"/>
    <w:rsid w:val="00C54ED8"/>
    <w:rsid w:val="00C5626A"/>
    <w:rsid w:val="00C57270"/>
    <w:rsid w:val="00C65D04"/>
    <w:rsid w:val="00C75D55"/>
    <w:rsid w:val="00C80C6B"/>
    <w:rsid w:val="00C81F1F"/>
    <w:rsid w:val="00C83800"/>
    <w:rsid w:val="00C912EB"/>
    <w:rsid w:val="00CA5A6C"/>
    <w:rsid w:val="00CA5D3E"/>
    <w:rsid w:val="00CB00CD"/>
    <w:rsid w:val="00CB073A"/>
    <w:rsid w:val="00CB27D7"/>
    <w:rsid w:val="00CC4CF0"/>
    <w:rsid w:val="00CC4D1F"/>
    <w:rsid w:val="00CC5169"/>
    <w:rsid w:val="00CC6089"/>
    <w:rsid w:val="00CD5D22"/>
    <w:rsid w:val="00CD7BC0"/>
    <w:rsid w:val="00CE054F"/>
    <w:rsid w:val="00CE45DE"/>
    <w:rsid w:val="00CE47B1"/>
    <w:rsid w:val="00CF3AB5"/>
    <w:rsid w:val="00D0086B"/>
    <w:rsid w:val="00D05E33"/>
    <w:rsid w:val="00D118FD"/>
    <w:rsid w:val="00D119D5"/>
    <w:rsid w:val="00D1213E"/>
    <w:rsid w:val="00D2695F"/>
    <w:rsid w:val="00D35AFC"/>
    <w:rsid w:val="00D438F4"/>
    <w:rsid w:val="00D53F54"/>
    <w:rsid w:val="00D57767"/>
    <w:rsid w:val="00D729DE"/>
    <w:rsid w:val="00D80C28"/>
    <w:rsid w:val="00D81CED"/>
    <w:rsid w:val="00D9365C"/>
    <w:rsid w:val="00D93B1A"/>
    <w:rsid w:val="00D94B4F"/>
    <w:rsid w:val="00D94ECB"/>
    <w:rsid w:val="00DB4B77"/>
    <w:rsid w:val="00DC3342"/>
    <w:rsid w:val="00DD1FE8"/>
    <w:rsid w:val="00DD25F2"/>
    <w:rsid w:val="00DD2713"/>
    <w:rsid w:val="00DD52C4"/>
    <w:rsid w:val="00DD7469"/>
    <w:rsid w:val="00DE3872"/>
    <w:rsid w:val="00DE46A7"/>
    <w:rsid w:val="00DF4C91"/>
    <w:rsid w:val="00E010D6"/>
    <w:rsid w:val="00E07B89"/>
    <w:rsid w:val="00E11261"/>
    <w:rsid w:val="00E14F28"/>
    <w:rsid w:val="00E248ED"/>
    <w:rsid w:val="00E25224"/>
    <w:rsid w:val="00E30CC2"/>
    <w:rsid w:val="00E347CA"/>
    <w:rsid w:val="00E373F1"/>
    <w:rsid w:val="00E42AF6"/>
    <w:rsid w:val="00E52DF0"/>
    <w:rsid w:val="00E536E0"/>
    <w:rsid w:val="00E6280A"/>
    <w:rsid w:val="00E65ED0"/>
    <w:rsid w:val="00E72C9A"/>
    <w:rsid w:val="00E756E8"/>
    <w:rsid w:val="00E80126"/>
    <w:rsid w:val="00E83BDD"/>
    <w:rsid w:val="00E8797C"/>
    <w:rsid w:val="00E913B5"/>
    <w:rsid w:val="00EA3D3A"/>
    <w:rsid w:val="00EB1FBD"/>
    <w:rsid w:val="00EB2878"/>
    <w:rsid w:val="00EB34CA"/>
    <w:rsid w:val="00EC0F3A"/>
    <w:rsid w:val="00EC553E"/>
    <w:rsid w:val="00EC72D5"/>
    <w:rsid w:val="00ED2DAD"/>
    <w:rsid w:val="00ED6CD2"/>
    <w:rsid w:val="00ED7E2B"/>
    <w:rsid w:val="00EE3C40"/>
    <w:rsid w:val="00EE7602"/>
    <w:rsid w:val="00EF0BD1"/>
    <w:rsid w:val="00EF0D4A"/>
    <w:rsid w:val="00F01942"/>
    <w:rsid w:val="00F03539"/>
    <w:rsid w:val="00F10F53"/>
    <w:rsid w:val="00F11FE6"/>
    <w:rsid w:val="00F123FC"/>
    <w:rsid w:val="00F16BCD"/>
    <w:rsid w:val="00F176D9"/>
    <w:rsid w:val="00F21750"/>
    <w:rsid w:val="00F21799"/>
    <w:rsid w:val="00F218E1"/>
    <w:rsid w:val="00F22F58"/>
    <w:rsid w:val="00F24021"/>
    <w:rsid w:val="00F31F33"/>
    <w:rsid w:val="00F33985"/>
    <w:rsid w:val="00F44284"/>
    <w:rsid w:val="00F5799C"/>
    <w:rsid w:val="00F619CD"/>
    <w:rsid w:val="00F639CE"/>
    <w:rsid w:val="00F7336E"/>
    <w:rsid w:val="00F76F94"/>
    <w:rsid w:val="00F80193"/>
    <w:rsid w:val="00F82232"/>
    <w:rsid w:val="00F83DE5"/>
    <w:rsid w:val="00FA3007"/>
    <w:rsid w:val="00FB780A"/>
    <w:rsid w:val="00FC2AB0"/>
    <w:rsid w:val="00FD37B1"/>
    <w:rsid w:val="00FD39B8"/>
    <w:rsid w:val="00FE2C7A"/>
    <w:rsid w:val="00FE2FB3"/>
    <w:rsid w:val="00FE604C"/>
    <w:rsid w:val="00FE75C4"/>
    <w:rsid w:val="00FF09FC"/>
    <w:rsid w:val="00FF1D21"/>
    <w:rsid w:val="00FF4A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491C7"/>
  <w15:chartTrackingRefBased/>
  <w15:docId w15:val="{25DF7759-49C8-5649-B95D-79A1AE2B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1E2"/>
    <w:pPr>
      <w:ind w:left="720"/>
      <w:contextualSpacing/>
    </w:pPr>
  </w:style>
  <w:style w:type="paragraph" w:styleId="FootnoteText">
    <w:name w:val="footnote text"/>
    <w:basedOn w:val="Normal"/>
    <w:link w:val="FootnoteTextChar"/>
    <w:uiPriority w:val="99"/>
    <w:semiHidden/>
    <w:unhideWhenUsed/>
    <w:rsid w:val="005D7922"/>
    <w:rPr>
      <w:sz w:val="20"/>
      <w:szCs w:val="20"/>
    </w:rPr>
  </w:style>
  <w:style w:type="character" w:customStyle="1" w:styleId="FootnoteTextChar">
    <w:name w:val="Footnote Text Char"/>
    <w:basedOn w:val="DefaultParagraphFont"/>
    <w:link w:val="FootnoteText"/>
    <w:uiPriority w:val="99"/>
    <w:semiHidden/>
    <w:rsid w:val="005D7922"/>
    <w:rPr>
      <w:sz w:val="20"/>
      <w:szCs w:val="20"/>
    </w:rPr>
  </w:style>
  <w:style w:type="character" w:styleId="FootnoteReference">
    <w:name w:val="footnote reference"/>
    <w:basedOn w:val="DefaultParagraphFont"/>
    <w:uiPriority w:val="99"/>
    <w:semiHidden/>
    <w:unhideWhenUsed/>
    <w:rsid w:val="005D7922"/>
    <w:rPr>
      <w:vertAlign w:val="superscript"/>
    </w:rPr>
  </w:style>
  <w:style w:type="paragraph" w:styleId="Header">
    <w:name w:val="header"/>
    <w:basedOn w:val="Normal"/>
    <w:link w:val="HeaderChar"/>
    <w:uiPriority w:val="99"/>
    <w:unhideWhenUsed/>
    <w:rsid w:val="00777316"/>
    <w:pPr>
      <w:tabs>
        <w:tab w:val="center" w:pos="4513"/>
        <w:tab w:val="right" w:pos="9026"/>
      </w:tabs>
    </w:pPr>
  </w:style>
  <w:style w:type="character" w:customStyle="1" w:styleId="HeaderChar">
    <w:name w:val="Header Char"/>
    <w:basedOn w:val="DefaultParagraphFont"/>
    <w:link w:val="Header"/>
    <w:uiPriority w:val="99"/>
    <w:rsid w:val="00777316"/>
  </w:style>
  <w:style w:type="paragraph" w:styleId="Footer">
    <w:name w:val="footer"/>
    <w:basedOn w:val="Normal"/>
    <w:link w:val="FooterChar"/>
    <w:uiPriority w:val="99"/>
    <w:unhideWhenUsed/>
    <w:rsid w:val="00777316"/>
    <w:pPr>
      <w:tabs>
        <w:tab w:val="center" w:pos="4513"/>
        <w:tab w:val="right" w:pos="9026"/>
      </w:tabs>
    </w:pPr>
  </w:style>
  <w:style w:type="character" w:customStyle="1" w:styleId="FooterChar">
    <w:name w:val="Footer Char"/>
    <w:basedOn w:val="DefaultParagraphFont"/>
    <w:link w:val="Footer"/>
    <w:uiPriority w:val="99"/>
    <w:rsid w:val="00777316"/>
  </w:style>
  <w:style w:type="character" w:styleId="Hyperlink">
    <w:name w:val="Hyperlink"/>
    <w:basedOn w:val="DefaultParagraphFont"/>
    <w:uiPriority w:val="99"/>
    <w:unhideWhenUsed/>
    <w:rsid w:val="000B5D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47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tt@bhishobar.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i@ydattorneys.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andisa@ydattorneys.co.za" TargetMode="External"/><Relationship Id="rId4" Type="http://schemas.openxmlformats.org/officeDocument/2006/relationships/settings" Target="settings.xml"/><Relationship Id="rId9" Type="http://schemas.openxmlformats.org/officeDocument/2006/relationships/hyperlink" Target="mailto:joyzel@joylaw.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6985E-F140-4E61-9943-AFCA92E43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63</Pages>
  <Words>18759</Words>
  <Characters>106927</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Madam-Justice-Thandi Norman</dc:creator>
  <cp:keywords/>
  <dc:description/>
  <cp:lastModifiedBy>Mary Bruce</cp:lastModifiedBy>
  <cp:revision>10</cp:revision>
  <cp:lastPrinted>2024-04-25T06:46:00Z</cp:lastPrinted>
  <dcterms:created xsi:type="dcterms:W3CDTF">2024-04-26T06:50:00Z</dcterms:created>
  <dcterms:modified xsi:type="dcterms:W3CDTF">2024-04-26T12:40:00Z</dcterms:modified>
</cp:coreProperties>
</file>