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D3" w:rsidRDefault="002026D3" w:rsidP="002026D3">
      <w:pPr>
        <w:spacing w:line="360" w:lineRule="auto"/>
        <w:jc w:val="center"/>
        <w:rPr>
          <w:rFonts w:ascii="Times New Roman" w:hAnsi="Times New Roman" w:cs="Times New Roman"/>
          <w:b/>
          <w:sz w:val="24"/>
          <w:szCs w:val="24"/>
        </w:rPr>
      </w:pPr>
      <w:r w:rsidRPr="00044B50">
        <w:rPr>
          <w:noProof/>
          <w:lang w:eastAsia="en-ZA"/>
        </w:rPr>
        <w:drawing>
          <wp:inline distT="0" distB="0" distL="0" distR="0" wp14:anchorId="33359DF8" wp14:editId="2AFA1088">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5B1622" w:rsidRPr="00765997" w:rsidRDefault="005B1622" w:rsidP="002026D3">
      <w:pPr>
        <w:spacing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IN THE HIGH COURT OF SOUTH AFRICA</w:t>
      </w:r>
    </w:p>
    <w:p w:rsidR="005B1622" w:rsidRDefault="005B1622" w:rsidP="002026D3">
      <w:pPr>
        <w:spacing w:line="360" w:lineRule="auto"/>
        <w:jc w:val="center"/>
        <w:rPr>
          <w:rFonts w:ascii="Times New Roman" w:hAnsi="Times New Roman" w:cs="Times New Roman"/>
          <w:b/>
          <w:sz w:val="24"/>
          <w:szCs w:val="24"/>
        </w:rPr>
      </w:pPr>
      <w:r w:rsidRPr="00765997">
        <w:rPr>
          <w:rFonts w:ascii="Times New Roman" w:hAnsi="Times New Roman" w:cs="Times New Roman"/>
          <w:b/>
          <w:sz w:val="24"/>
          <w:szCs w:val="24"/>
        </w:rPr>
        <w:t>(EA</w:t>
      </w:r>
      <w:r w:rsidR="000450B7">
        <w:rPr>
          <w:rFonts w:ascii="Times New Roman" w:hAnsi="Times New Roman" w:cs="Times New Roman"/>
          <w:b/>
          <w:sz w:val="24"/>
          <w:szCs w:val="24"/>
        </w:rPr>
        <w:t>ST LONDON</w:t>
      </w:r>
      <w:r w:rsidR="006935AD" w:rsidRPr="00765997">
        <w:rPr>
          <w:rFonts w:ascii="Times New Roman" w:hAnsi="Times New Roman" w:cs="Times New Roman"/>
          <w:b/>
          <w:sz w:val="24"/>
          <w:szCs w:val="24"/>
        </w:rPr>
        <w:t xml:space="preserve"> </w:t>
      </w:r>
      <w:r w:rsidR="000450B7">
        <w:rPr>
          <w:rFonts w:ascii="Times New Roman" w:hAnsi="Times New Roman" w:cs="Times New Roman"/>
          <w:b/>
          <w:sz w:val="24"/>
          <w:szCs w:val="24"/>
        </w:rPr>
        <w:t>CIRCUIT LOCAL DIVISION</w:t>
      </w:r>
      <w:r w:rsidRPr="00765997">
        <w:rPr>
          <w:rFonts w:ascii="Times New Roman" w:hAnsi="Times New Roman" w:cs="Times New Roman"/>
          <w:b/>
          <w:sz w:val="24"/>
          <w:szCs w:val="24"/>
        </w:rPr>
        <w:t>)</w:t>
      </w:r>
    </w:p>
    <w:p w:rsidR="00466FC2" w:rsidRPr="00765997" w:rsidRDefault="00466FC2" w:rsidP="002026D3">
      <w:pPr>
        <w:spacing w:line="360" w:lineRule="auto"/>
        <w:jc w:val="center"/>
        <w:rPr>
          <w:rFonts w:ascii="Times New Roman" w:hAnsi="Times New Roman" w:cs="Times New Roman"/>
          <w:b/>
          <w:sz w:val="24"/>
          <w:szCs w:val="24"/>
        </w:rPr>
      </w:pPr>
    </w:p>
    <w:p w:rsidR="00DE39D7" w:rsidRDefault="00BE72A7" w:rsidP="00411840">
      <w:pPr>
        <w:spacing w:line="360" w:lineRule="auto"/>
        <w:jc w:val="both"/>
        <w:rPr>
          <w:rFonts w:ascii="Times New Roman" w:hAnsi="Times New Roman" w:cs="Times New Roman"/>
          <w:b/>
          <w:sz w:val="24"/>
          <w:szCs w:val="24"/>
        </w:rPr>
      </w:pP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005B1622" w:rsidRPr="00765997">
        <w:rPr>
          <w:rFonts w:ascii="Times New Roman" w:hAnsi="Times New Roman" w:cs="Times New Roman"/>
          <w:sz w:val="24"/>
          <w:szCs w:val="24"/>
        </w:rPr>
        <w:t xml:space="preserve">   </w:t>
      </w:r>
      <w:r w:rsidR="00FA6A4A" w:rsidRPr="00765997">
        <w:rPr>
          <w:rFonts w:ascii="Times New Roman" w:hAnsi="Times New Roman" w:cs="Times New Roman"/>
          <w:b/>
          <w:sz w:val="24"/>
          <w:szCs w:val="24"/>
        </w:rPr>
        <w:t xml:space="preserve">         </w:t>
      </w:r>
      <w:r w:rsidR="002026D3">
        <w:rPr>
          <w:rFonts w:ascii="Times New Roman" w:hAnsi="Times New Roman" w:cs="Times New Roman"/>
          <w:b/>
          <w:sz w:val="24"/>
          <w:szCs w:val="24"/>
        </w:rPr>
        <w:t xml:space="preserve">          </w:t>
      </w:r>
      <w:r w:rsidR="0051264E">
        <w:rPr>
          <w:rFonts w:ascii="Times New Roman" w:hAnsi="Times New Roman" w:cs="Times New Roman"/>
          <w:b/>
          <w:sz w:val="24"/>
          <w:szCs w:val="24"/>
        </w:rPr>
        <w:tab/>
      </w:r>
      <w:r w:rsidR="0051264E">
        <w:rPr>
          <w:rFonts w:ascii="Times New Roman" w:hAnsi="Times New Roman" w:cs="Times New Roman"/>
          <w:b/>
          <w:sz w:val="24"/>
          <w:szCs w:val="24"/>
        </w:rPr>
        <w:tab/>
      </w:r>
      <w:r w:rsidR="0051264E">
        <w:rPr>
          <w:rFonts w:ascii="Times New Roman" w:hAnsi="Times New Roman" w:cs="Times New Roman"/>
          <w:b/>
          <w:sz w:val="24"/>
          <w:szCs w:val="24"/>
        </w:rPr>
        <w:tab/>
        <w:t xml:space="preserve">  </w:t>
      </w:r>
      <w:r w:rsidR="00466FC2">
        <w:rPr>
          <w:rFonts w:ascii="Times New Roman" w:hAnsi="Times New Roman" w:cs="Times New Roman"/>
          <w:b/>
          <w:sz w:val="24"/>
          <w:szCs w:val="24"/>
        </w:rPr>
        <w:t xml:space="preserve">    </w:t>
      </w:r>
      <w:r w:rsidR="00411840">
        <w:rPr>
          <w:rFonts w:ascii="Times New Roman" w:hAnsi="Times New Roman" w:cs="Times New Roman"/>
          <w:b/>
          <w:sz w:val="24"/>
          <w:szCs w:val="24"/>
        </w:rPr>
        <w:t>CA</w:t>
      </w:r>
      <w:r w:rsidR="0051264E">
        <w:rPr>
          <w:rFonts w:ascii="Times New Roman" w:hAnsi="Times New Roman" w:cs="Times New Roman"/>
          <w:b/>
          <w:sz w:val="24"/>
          <w:szCs w:val="24"/>
        </w:rPr>
        <w:t>SE</w:t>
      </w:r>
      <w:r w:rsidR="00411840">
        <w:rPr>
          <w:rFonts w:ascii="Times New Roman" w:hAnsi="Times New Roman" w:cs="Times New Roman"/>
          <w:b/>
          <w:sz w:val="24"/>
          <w:szCs w:val="24"/>
        </w:rPr>
        <w:t xml:space="preserve"> NO. </w:t>
      </w:r>
      <w:r w:rsidR="0051264E">
        <w:rPr>
          <w:rFonts w:ascii="Times New Roman" w:hAnsi="Times New Roman" w:cs="Times New Roman"/>
          <w:b/>
          <w:sz w:val="24"/>
          <w:szCs w:val="24"/>
        </w:rPr>
        <w:t>1</w:t>
      </w:r>
      <w:r w:rsidR="000450B7">
        <w:rPr>
          <w:rFonts w:ascii="Times New Roman" w:hAnsi="Times New Roman" w:cs="Times New Roman"/>
          <w:b/>
          <w:sz w:val="24"/>
          <w:szCs w:val="24"/>
        </w:rPr>
        <w:t>1</w:t>
      </w:r>
      <w:r w:rsidR="00021A0D">
        <w:rPr>
          <w:rFonts w:ascii="Times New Roman" w:hAnsi="Times New Roman" w:cs="Times New Roman"/>
          <w:b/>
          <w:sz w:val="24"/>
          <w:szCs w:val="24"/>
        </w:rPr>
        <w:t>5</w:t>
      </w:r>
      <w:r w:rsidR="000450B7">
        <w:rPr>
          <w:rFonts w:ascii="Times New Roman" w:hAnsi="Times New Roman" w:cs="Times New Roman"/>
          <w:b/>
          <w:sz w:val="24"/>
          <w:szCs w:val="24"/>
        </w:rPr>
        <w:t>0</w:t>
      </w:r>
      <w:r w:rsidR="0051264E">
        <w:rPr>
          <w:rFonts w:ascii="Times New Roman" w:hAnsi="Times New Roman" w:cs="Times New Roman"/>
          <w:b/>
          <w:sz w:val="24"/>
          <w:szCs w:val="24"/>
        </w:rPr>
        <w:t>/2021</w:t>
      </w:r>
    </w:p>
    <w:p w:rsidR="005F15BB" w:rsidRPr="00765997" w:rsidRDefault="00DE39D7" w:rsidP="0041184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026D3">
        <w:rPr>
          <w:rFonts w:ascii="Times New Roman" w:hAnsi="Times New Roman" w:cs="Times New Roman"/>
          <w:b/>
          <w:sz w:val="24"/>
          <w:szCs w:val="24"/>
        </w:rPr>
        <w:t xml:space="preserve">       </w:t>
      </w:r>
    </w:p>
    <w:p w:rsidR="00DE39D7" w:rsidRDefault="005B1622" w:rsidP="0002170E">
      <w:pPr>
        <w:spacing w:line="360" w:lineRule="auto"/>
        <w:jc w:val="both"/>
        <w:rPr>
          <w:rFonts w:ascii="Times New Roman" w:hAnsi="Times New Roman" w:cs="Times New Roman"/>
          <w:sz w:val="24"/>
          <w:szCs w:val="24"/>
        </w:rPr>
      </w:pPr>
      <w:r w:rsidRPr="00765997">
        <w:rPr>
          <w:rFonts w:ascii="Times New Roman" w:hAnsi="Times New Roman" w:cs="Times New Roman"/>
          <w:sz w:val="24"/>
          <w:szCs w:val="24"/>
        </w:rPr>
        <w:t>In the matter between:</w:t>
      </w:r>
    </w:p>
    <w:p w:rsidR="0051264E" w:rsidRPr="00765997" w:rsidRDefault="0051264E" w:rsidP="0002170E">
      <w:pPr>
        <w:spacing w:line="360" w:lineRule="auto"/>
        <w:jc w:val="both"/>
        <w:rPr>
          <w:rFonts w:ascii="Times New Roman" w:hAnsi="Times New Roman" w:cs="Times New Roman"/>
          <w:sz w:val="24"/>
          <w:szCs w:val="24"/>
        </w:rPr>
      </w:pPr>
    </w:p>
    <w:p w:rsidR="00997C44" w:rsidRDefault="000450B7" w:rsidP="00F30C96">
      <w:pPr>
        <w:spacing w:after="0" w:line="240" w:lineRule="auto"/>
        <w:ind w:right="-46"/>
        <w:jc w:val="both"/>
        <w:rPr>
          <w:rFonts w:ascii="Times New Roman" w:hAnsi="Times New Roman" w:cs="Times New Roman"/>
          <w:b/>
          <w:sz w:val="24"/>
          <w:szCs w:val="24"/>
        </w:rPr>
      </w:pPr>
      <w:r>
        <w:rPr>
          <w:rFonts w:ascii="Times New Roman" w:hAnsi="Times New Roman" w:cs="Times New Roman"/>
          <w:b/>
          <w:sz w:val="24"/>
          <w:szCs w:val="24"/>
        </w:rPr>
        <w:t>NOZIZWE MBIKO obo UVIWE MBIKO</w:t>
      </w:r>
      <w:r w:rsidR="0051264E">
        <w:rPr>
          <w:rFonts w:ascii="Times New Roman" w:hAnsi="Times New Roman" w:cs="Times New Roman"/>
          <w:b/>
          <w:sz w:val="24"/>
          <w:szCs w:val="24"/>
        </w:rPr>
        <w:t xml:space="preserve"> </w:t>
      </w:r>
      <w:r w:rsidR="005D1445">
        <w:rPr>
          <w:rFonts w:ascii="Times New Roman" w:hAnsi="Times New Roman" w:cs="Times New Roman"/>
          <w:b/>
          <w:sz w:val="24"/>
          <w:szCs w:val="24"/>
        </w:rPr>
        <w:tab/>
      </w:r>
      <w:r w:rsidR="005D1445">
        <w:rPr>
          <w:rFonts w:ascii="Times New Roman" w:hAnsi="Times New Roman" w:cs="Times New Roman"/>
          <w:b/>
          <w:sz w:val="24"/>
          <w:szCs w:val="24"/>
        </w:rPr>
        <w:tab/>
      </w:r>
      <w:r w:rsidR="005D1445">
        <w:rPr>
          <w:rFonts w:ascii="Times New Roman" w:hAnsi="Times New Roman" w:cs="Times New Roman"/>
          <w:b/>
          <w:sz w:val="24"/>
          <w:szCs w:val="24"/>
        </w:rPr>
        <w:tab/>
      </w:r>
      <w:r>
        <w:rPr>
          <w:rFonts w:ascii="Times New Roman" w:hAnsi="Times New Roman" w:cs="Times New Roman"/>
          <w:b/>
          <w:sz w:val="24"/>
          <w:szCs w:val="24"/>
        </w:rPr>
        <w:tab/>
      </w:r>
      <w:r w:rsidR="00D04CCC">
        <w:rPr>
          <w:rFonts w:ascii="Times New Roman" w:hAnsi="Times New Roman" w:cs="Times New Roman"/>
          <w:b/>
          <w:sz w:val="24"/>
          <w:szCs w:val="24"/>
        </w:rPr>
        <w:t xml:space="preserve">       </w:t>
      </w:r>
      <w:r w:rsidR="005D1445">
        <w:rPr>
          <w:rFonts w:ascii="Times New Roman" w:hAnsi="Times New Roman" w:cs="Times New Roman"/>
          <w:b/>
          <w:sz w:val="24"/>
          <w:szCs w:val="24"/>
        </w:rPr>
        <w:t>A</w:t>
      </w:r>
      <w:r w:rsidR="00914DB8">
        <w:rPr>
          <w:rFonts w:ascii="Times New Roman" w:hAnsi="Times New Roman" w:cs="Times New Roman"/>
          <w:b/>
          <w:sz w:val="24"/>
          <w:szCs w:val="24"/>
        </w:rPr>
        <w:t xml:space="preserve">PPLICANT </w:t>
      </w:r>
      <w:r w:rsidR="00125813" w:rsidRPr="00765997">
        <w:rPr>
          <w:rFonts w:ascii="Times New Roman" w:hAnsi="Times New Roman" w:cs="Times New Roman"/>
          <w:b/>
          <w:sz w:val="24"/>
          <w:szCs w:val="24"/>
        </w:rPr>
        <w:tab/>
      </w:r>
    </w:p>
    <w:p w:rsidR="005B1622" w:rsidRPr="00765997" w:rsidRDefault="00125813" w:rsidP="00765997">
      <w:pPr>
        <w:spacing w:line="360" w:lineRule="auto"/>
        <w:ind w:right="-46"/>
        <w:jc w:val="both"/>
        <w:rPr>
          <w:rFonts w:ascii="Times New Roman" w:hAnsi="Times New Roman" w:cs="Times New Roman"/>
          <w:sz w:val="24"/>
          <w:szCs w:val="24"/>
        </w:rPr>
      </w:pPr>
      <w:r w:rsidRPr="00765997">
        <w:rPr>
          <w:rFonts w:ascii="Times New Roman" w:hAnsi="Times New Roman" w:cs="Times New Roman"/>
          <w:b/>
          <w:sz w:val="24"/>
          <w:szCs w:val="24"/>
        </w:rPr>
        <w:tab/>
      </w:r>
      <w:r w:rsidR="0005696D" w:rsidRPr="00765997">
        <w:rPr>
          <w:rFonts w:ascii="Times New Roman" w:hAnsi="Times New Roman" w:cs="Times New Roman"/>
          <w:b/>
          <w:sz w:val="24"/>
          <w:szCs w:val="24"/>
        </w:rPr>
        <w:tab/>
      </w:r>
      <w:r w:rsidR="0005696D" w:rsidRPr="00765997">
        <w:rPr>
          <w:rFonts w:ascii="Times New Roman" w:hAnsi="Times New Roman" w:cs="Times New Roman"/>
          <w:b/>
          <w:sz w:val="24"/>
          <w:szCs w:val="24"/>
        </w:rPr>
        <w:tab/>
      </w:r>
      <w:r w:rsidR="0005696D" w:rsidRPr="00765997">
        <w:rPr>
          <w:rFonts w:ascii="Times New Roman" w:hAnsi="Times New Roman" w:cs="Times New Roman"/>
          <w:b/>
          <w:sz w:val="24"/>
          <w:szCs w:val="24"/>
        </w:rPr>
        <w:tab/>
      </w:r>
    </w:p>
    <w:p w:rsidR="00997C44" w:rsidRPr="00765997" w:rsidRDefault="005B1622" w:rsidP="00765997">
      <w:pPr>
        <w:spacing w:line="360" w:lineRule="auto"/>
        <w:ind w:right="237"/>
        <w:jc w:val="both"/>
        <w:rPr>
          <w:rFonts w:ascii="Times New Roman" w:hAnsi="Times New Roman" w:cs="Times New Roman"/>
          <w:sz w:val="24"/>
          <w:szCs w:val="24"/>
        </w:rPr>
      </w:pPr>
      <w:r w:rsidRPr="00765997">
        <w:rPr>
          <w:rFonts w:ascii="Times New Roman" w:hAnsi="Times New Roman" w:cs="Times New Roman"/>
          <w:sz w:val="24"/>
          <w:szCs w:val="24"/>
        </w:rPr>
        <w:t xml:space="preserve"> </w:t>
      </w:r>
      <w:r w:rsidR="00581013">
        <w:rPr>
          <w:rFonts w:ascii="Times New Roman" w:hAnsi="Times New Roman" w:cs="Times New Roman"/>
          <w:sz w:val="24"/>
          <w:szCs w:val="24"/>
        </w:rPr>
        <w:t>a</w:t>
      </w:r>
      <w:r w:rsidRPr="00765997">
        <w:rPr>
          <w:rFonts w:ascii="Times New Roman" w:hAnsi="Times New Roman" w:cs="Times New Roman"/>
          <w:sz w:val="24"/>
          <w:szCs w:val="24"/>
        </w:rPr>
        <w:t>nd</w:t>
      </w:r>
    </w:p>
    <w:p w:rsidR="00D04CCC" w:rsidRDefault="0002170E" w:rsidP="00A62D5A">
      <w:pPr>
        <w:spacing w:line="360" w:lineRule="auto"/>
        <w:ind w:right="-46"/>
        <w:jc w:val="both"/>
        <w:rPr>
          <w:rFonts w:ascii="Times New Roman" w:hAnsi="Times New Roman" w:cs="Times New Roman"/>
          <w:b/>
          <w:sz w:val="24"/>
          <w:szCs w:val="24"/>
        </w:rPr>
      </w:pPr>
      <w:r>
        <w:rPr>
          <w:rFonts w:ascii="Times New Roman" w:hAnsi="Times New Roman" w:cs="Times New Roman"/>
          <w:b/>
          <w:sz w:val="24"/>
          <w:szCs w:val="24"/>
        </w:rPr>
        <w:t xml:space="preserve"> </w:t>
      </w:r>
      <w:r w:rsidR="000450B7">
        <w:rPr>
          <w:rFonts w:ascii="Times New Roman" w:hAnsi="Times New Roman" w:cs="Times New Roman"/>
          <w:b/>
          <w:sz w:val="24"/>
          <w:szCs w:val="24"/>
        </w:rPr>
        <w:t>MEC FOR DEPARTMENT OF HEALTH</w:t>
      </w:r>
      <w:r w:rsidR="00D04CCC">
        <w:rPr>
          <w:rFonts w:ascii="Times New Roman" w:hAnsi="Times New Roman" w:cs="Times New Roman"/>
          <w:b/>
          <w:sz w:val="24"/>
          <w:szCs w:val="24"/>
        </w:rPr>
        <w:t xml:space="preserve">, EASTERN </w:t>
      </w:r>
    </w:p>
    <w:p w:rsidR="00A62D5A" w:rsidRDefault="00D04CCC" w:rsidP="00A62D5A">
      <w:pPr>
        <w:spacing w:line="360" w:lineRule="auto"/>
        <w:ind w:right="-46"/>
        <w:jc w:val="both"/>
        <w:rPr>
          <w:rFonts w:ascii="Times New Roman" w:hAnsi="Times New Roman" w:cs="Times New Roman"/>
          <w:b/>
          <w:sz w:val="24"/>
          <w:szCs w:val="24"/>
        </w:rPr>
      </w:pPr>
      <w:r>
        <w:rPr>
          <w:rFonts w:ascii="Times New Roman" w:hAnsi="Times New Roman" w:cs="Times New Roman"/>
          <w:b/>
          <w:sz w:val="24"/>
          <w:szCs w:val="24"/>
        </w:rPr>
        <w:t>CAPE PROVINCE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2D5A">
        <w:rPr>
          <w:rFonts w:ascii="Times New Roman" w:hAnsi="Times New Roman" w:cs="Times New Roman"/>
          <w:b/>
          <w:sz w:val="24"/>
          <w:szCs w:val="24"/>
        </w:rPr>
        <w:t xml:space="preserve"> </w:t>
      </w:r>
      <w:r w:rsidR="005D1445">
        <w:rPr>
          <w:rFonts w:ascii="Times New Roman" w:hAnsi="Times New Roman" w:cs="Times New Roman"/>
          <w:b/>
          <w:sz w:val="24"/>
          <w:szCs w:val="24"/>
        </w:rPr>
        <w:tab/>
      </w:r>
      <w:r w:rsidR="005D1445">
        <w:rPr>
          <w:rFonts w:ascii="Times New Roman" w:hAnsi="Times New Roman" w:cs="Times New Roman"/>
          <w:b/>
          <w:sz w:val="24"/>
          <w:szCs w:val="24"/>
        </w:rPr>
        <w:tab/>
      </w:r>
      <w:r w:rsidR="00914DB8">
        <w:rPr>
          <w:rFonts w:ascii="Times New Roman" w:hAnsi="Times New Roman" w:cs="Times New Roman"/>
          <w:b/>
          <w:sz w:val="24"/>
          <w:szCs w:val="24"/>
        </w:rPr>
        <w:tab/>
      </w:r>
      <w:r w:rsidR="00914DB8">
        <w:rPr>
          <w:rFonts w:ascii="Times New Roman" w:hAnsi="Times New Roman" w:cs="Times New Roman"/>
          <w:b/>
          <w:sz w:val="24"/>
          <w:szCs w:val="24"/>
        </w:rPr>
        <w:tab/>
        <w:t xml:space="preserve">   </w:t>
      </w:r>
      <w:r w:rsidR="005D1445">
        <w:rPr>
          <w:rFonts w:ascii="Times New Roman" w:hAnsi="Times New Roman" w:cs="Times New Roman"/>
          <w:b/>
          <w:sz w:val="24"/>
          <w:szCs w:val="24"/>
        </w:rPr>
        <w:t>R</w:t>
      </w:r>
      <w:r w:rsidR="00914DB8">
        <w:rPr>
          <w:rFonts w:ascii="Times New Roman" w:hAnsi="Times New Roman" w:cs="Times New Roman"/>
          <w:b/>
          <w:sz w:val="24"/>
          <w:szCs w:val="24"/>
        </w:rPr>
        <w:t>ESPONDENT</w:t>
      </w:r>
      <w:r w:rsidR="000450B7">
        <w:rPr>
          <w:rFonts w:ascii="Times New Roman" w:hAnsi="Times New Roman" w:cs="Times New Roman"/>
          <w:b/>
          <w:sz w:val="24"/>
          <w:szCs w:val="24"/>
        </w:rPr>
        <w:t xml:space="preserve"> </w:t>
      </w:r>
    </w:p>
    <w:p w:rsidR="005B1622" w:rsidRPr="00765997" w:rsidRDefault="005B1622" w:rsidP="0002170E">
      <w:pPr>
        <w:pBdr>
          <w:bottom w:val="single" w:sz="12" w:space="1" w:color="auto"/>
        </w:pBdr>
        <w:spacing w:after="0" w:line="240" w:lineRule="auto"/>
        <w:jc w:val="both"/>
        <w:rPr>
          <w:rFonts w:ascii="Times New Roman" w:hAnsi="Times New Roman" w:cs="Times New Roman"/>
          <w:b/>
          <w:sz w:val="24"/>
          <w:szCs w:val="24"/>
        </w:rPr>
      </w:pPr>
    </w:p>
    <w:p w:rsidR="005B1622" w:rsidRPr="00765997" w:rsidRDefault="005B1622" w:rsidP="0002170E">
      <w:pPr>
        <w:spacing w:after="0" w:line="240" w:lineRule="auto"/>
        <w:jc w:val="both"/>
        <w:rPr>
          <w:rFonts w:ascii="Times New Roman" w:hAnsi="Times New Roman" w:cs="Times New Roman"/>
          <w:b/>
          <w:sz w:val="24"/>
          <w:szCs w:val="24"/>
        </w:rPr>
      </w:pPr>
    </w:p>
    <w:p w:rsidR="0002170E" w:rsidRDefault="0002170E" w:rsidP="0002170E">
      <w:pPr>
        <w:spacing w:line="360" w:lineRule="auto"/>
        <w:jc w:val="center"/>
        <w:rPr>
          <w:rFonts w:ascii="Times New Roman" w:hAnsi="Times New Roman" w:cs="Times New Roman"/>
          <w:b/>
          <w:sz w:val="24"/>
          <w:szCs w:val="24"/>
        </w:rPr>
      </w:pPr>
    </w:p>
    <w:p w:rsidR="005B1622" w:rsidRPr="00765997" w:rsidRDefault="001F2B7A" w:rsidP="000217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REASONS FOR THE ORDER</w:t>
      </w:r>
      <w:r w:rsidR="005D1445">
        <w:rPr>
          <w:rFonts w:ascii="Times New Roman" w:hAnsi="Times New Roman" w:cs="Times New Roman"/>
          <w:b/>
          <w:sz w:val="24"/>
          <w:szCs w:val="24"/>
        </w:rPr>
        <w:t xml:space="preserve"> </w:t>
      </w:r>
    </w:p>
    <w:p w:rsidR="005B1622" w:rsidRPr="00765997" w:rsidRDefault="005B1622" w:rsidP="00765997">
      <w:pPr>
        <w:pBdr>
          <w:bottom w:val="single" w:sz="12" w:space="1" w:color="auto"/>
        </w:pBdr>
        <w:spacing w:line="360" w:lineRule="auto"/>
        <w:jc w:val="both"/>
        <w:rPr>
          <w:rFonts w:ascii="Times New Roman" w:hAnsi="Times New Roman" w:cs="Times New Roman"/>
          <w:b/>
          <w:sz w:val="24"/>
          <w:szCs w:val="24"/>
        </w:rPr>
      </w:pPr>
    </w:p>
    <w:p w:rsidR="0002170E" w:rsidRDefault="00BE72A7" w:rsidP="0002170E">
      <w:pPr>
        <w:spacing w:line="360" w:lineRule="auto"/>
        <w:jc w:val="both"/>
        <w:rPr>
          <w:rFonts w:ascii="Times New Roman" w:hAnsi="Times New Roman" w:cs="Times New Roman"/>
          <w:b/>
          <w:sz w:val="24"/>
          <w:szCs w:val="24"/>
        </w:rPr>
      </w:pPr>
      <w:r w:rsidRPr="00765997">
        <w:rPr>
          <w:rFonts w:ascii="Times New Roman" w:hAnsi="Times New Roman" w:cs="Times New Roman"/>
          <w:b/>
          <w:sz w:val="24"/>
          <w:szCs w:val="24"/>
        </w:rPr>
        <w:t>G</w:t>
      </w:r>
      <w:r w:rsidR="0002170E">
        <w:rPr>
          <w:rFonts w:ascii="Times New Roman" w:hAnsi="Times New Roman" w:cs="Times New Roman"/>
          <w:b/>
          <w:sz w:val="24"/>
          <w:szCs w:val="24"/>
        </w:rPr>
        <w:t>Q</w:t>
      </w:r>
      <w:r w:rsidRPr="00765997">
        <w:rPr>
          <w:rFonts w:ascii="Times New Roman" w:hAnsi="Times New Roman" w:cs="Times New Roman"/>
          <w:b/>
          <w:sz w:val="24"/>
          <w:szCs w:val="24"/>
        </w:rPr>
        <w:t>A</w:t>
      </w:r>
      <w:r w:rsidR="0002170E">
        <w:rPr>
          <w:rFonts w:ascii="Times New Roman" w:hAnsi="Times New Roman" w:cs="Times New Roman"/>
          <w:b/>
          <w:sz w:val="24"/>
          <w:szCs w:val="24"/>
        </w:rPr>
        <w:t>MANA</w:t>
      </w:r>
      <w:r w:rsidRPr="00765997">
        <w:rPr>
          <w:rFonts w:ascii="Times New Roman" w:hAnsi="Times New Roman" w:cs="Times New Roman"/>
          <w:b/>
          <w:sz w:val="24"/>
          <w:szCs w:val="24"/>
        </w:rPr>
        <w:t xml:space="preserve"> </w:t>
      </w:r>
      <w:r w:rsidR="005B1622" w:rsidRPr="00765997">
        <w:rPr>
          <w:rFonts w:ascii="Times New Roman" w:hAnsi="Times New Roman" w:cs="Times New Roman"/>
          <w:b/>
          <w:sz w:val="24"/>
          <w:szCs w:val="24"/>
        </w:rPr>
        <w:t>J:</w:t>
      </w:r>
      <w:r w:rsidR="00265AAE" w:rsidRPr="00765997">
        <w:rPr>
          <w:rFonts w:ascii="Times New Roman" w:hAnsi="Times New Roman" w:cs="Times New Roman"/>
          <w:b/>
          <w:sz w:val="24"/>
          <w:szCs w:val="24"/>
        </w:rPr>
        <w:t xml:space="preserve"> </w:t>
      </w:r>
    </w:p>
    <w:p w:rsidR="00521FA4" w:rsidRPr="00765997" w:rsidRDefault="00521FA4" w:rsidP="0002170E">
      <w:pPr>
        <w:spacing w:line="360" w:lineRule="auto"/>
        <w:jc w:val="both"/>
        <w:rPr>
          <w:rFonts w:ascii="Times New Roman" w:hAnsi="Times New Roman" w:cs="Times New Roman"/>
          <w:sz w:val="24"/>
          <w:szCs w:val="24"/>
        </w:rPr>
      </w:pPr>
    </w:p>
    <w:p w:rsidR="00A46159" w:rsidRDefault="00BE72A7" w:rsidP="00A46159">
      <w:pPr>
        <w:spacing w:line="360" w:lineRule="auto"/>
        <w:ind w:left="720" w:hanging="720"/>
        <w:jc w:val="both"/>
        <w:rPr>
          <w:rFonts w:ascii="Times New Roman" w:hAnsi="Times New Roman" w:cs="Times New Roman"/>
          <w:sz w:val="24"/>
          <w:szCs w:val="24"/>
          <w:lang w:val="en-GB"/>
        </w:rPr>
      </w:pPr>
      <w:r w:rsidRPr="00765997">
        <w:rPr>
          <w:rFonts w:ascii="Times New Roman" w:hAnsi="Times New Roman" w:cs="Times New Roman"/>
          <w:sz w:val="24"/>
          <w:szCs w:val="24"/>
          <w:lang w:val="en-GB"/>
        </w:rPr>
        <w:t>[1]</w:t>
      </w:r>
      <w:r w:rsidR="002A247E">
        <w:rPr>
          <w:rFonts w:ascii="Times New Roman" w:hAnsi="Times New Roman" w:cs="Times New Roman"/>
          <w:sz w:val="24"/>
          <w:szCs w:val="24"/>
          <w:lang w:val="en-GB"/>
        </w:rPr>
        <w:tab/>
        <w:t>For convenience, the parties shall be referred to as cited in the main action.</w:t>
      </w:r>
      <w:r w:rsidR="00A46159">
        <w:rPr>
          <w:rFonts w:ascii="Times New Roman" w:hAnsi="Times New Roman" w:cs="Times New Roman"/>
          <w:sz w:val="24"/>
          <w:szCs w:val="24"/>
          <w:lang w:val="en-GB"/>
        </w:rPr>
        <w:t xml:space="preserve">  On 15 June 2022, I issued an order</w:t>
      </w:r>
      <w:r w:rsidR="00963211">
        <w:rPr>
          <w:rFonts w:ascii="Times New Roman" w:hAnsi="Times New Roman" w:cs="Times New Roman"/>
          <w:sz w:val="24"/>
          <w:szCs w:val="24"/>
          <w:lang w:val="en-GB"/>
        </w:rPr>
        <w:t xml:space="preserve"> in favour of the applicant</w:t>
      </w:r>
      <w:r w:rsidR="00A46159">
        <w:rPr>
          <w:rFonts w:ascii="Times New Roman" w:hAnsi="Times New Roman" w:cs="Times New Roman"/>
          <w:sz w:val="24"/>
          <w:szCs w:val="24"/>
          <w:lang w:val="en-GB"/>
        </w:rPr>
        <w:t xml:space="preserve"> with the reasons to follow and below herein are such reasons.</w:t>
      </w:r>
    </w:p>
    <w:p w:rsidR="00A46159" w:rsidRDefault="002A247E" w:rsidP="000450B7">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p>
    <w:p w:rsidR="00A46159" w:rsidRDefault="00A46159" w:rsidP="000450B7">
      <w:pPr>
        <w:spacing w:line="360" w:lineRule="auto"/>
        <w:ind w:left="720" w:hanging="720"/>
        <w:jc w:val="both"/>
        <w:rPr>
          <w:rFonts w:ascii="Times New Roman" w:hAnsi="Times New Roman" w:cs="Times New Roman"/>
          <w:sz w:val="24"/>
          <w:szCs w:val="24"/>
          <w:lang w:val="en-GB"/>
        </w:rPr>
      </w:pPr>
    </w:p>
    <w:p w:rsidR="002A247E" w:rsidRDefault="00A46159" w:rsidP="000450B7">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2A247E">
        <w:rPr>
          <w:rFonts w:ascii="Times New Roman" w:hAnsi="Times New Roman" w:cs="Times New Roman"/>
          <w:sz w:val="24"/>
          <w:szCs w:val="24"/>
          <w:lang w:val="en-GB"/>
        </w:rPr>
        <w:t>The plaintiff, acting on behalf of her minor child caused summons to be issued against the defendant</w:t>
      </w:r>
      <w:r w:rsidR="00D04CCC">
        <w:rPr>
          <w:rFonts w:ascii="Times New Roman" w:hAnsi="Times New Roman" w:cs="Times New Roman"/>
          <w:sz w:val="24"/>
          <w:szCs w:val="24"/>
          <w:lang w:val="en-GB"/>
        </w:rPr>
        <w:t>,</w:t>
      </w:r>
      <w:r w:rsidR="002A247E">
        <w:rPr>
          <w:rFonts w:ascii="Times New Roman" w:hAnsi="Times New Roman" w:cs="Times New Roman"/>
          <w:sz w:val="24"/>
          <w:szCs w:val="24"/>
          <w:lang w:val="en-GB"/>
        </w:rPr>
        <w:t xml:space="preserve"> MEC for department of Health, Eastern Cape Province for damages arising out of an alleged negligence by the defendant’s employees who attended to the plaintiff during her admission and birth of her minor child at Frere hospital during November 2003.  For present purposes, the plaintiff seeks an order in terms of Rule 35(3) of the Uniform Rule of Court, to compel the defendant to reply to her notice requesting further records as well as costs of such application.</w:t>
      </w:r>
    </w:p>
    <w:p w:rsidR="00034194" w:rsidRDefault="00034194" w:rsidP="000450B7">
      <w:pPr>
        <w:spacing w:line="360" w:lineRule="auto"/>
        <w:ind w:left="720" w:hanging="720"/>
        <w:jc w:val="both"/>
        <w:rPr>
          <w:rFonts w:ascii="Times New Roman" w:hAnsi="Times New Roman" w:cs="Times New Roman"/>
          <w:sz w:val="24"/>
          <w:szCs w:val="24"/>
          <w:lang w:val="en-GB"/>
        </w:rPr>
      </w:pPr>
    </w:p>
    <w:p w:rsidR="002E7D02" w:rsidRDefault="002A247E" w:rsidP="000450B7">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034194">
        <w:rPr>
          <w:rFonts w:ascii="Times New Roman" w:hAnsi="Times New Roman" w:cs="Times New Roman"/>
          <w:sz w:val="24"/>
          <w:szCs w:val="24"/>
          <w:lang w:val="en-GB"/>
        </w:rPr>
        <w:t>3</w:t>
      </w:r>
      <w:r>
        <w:rPr>
          <w:rFonts w:ascii="Times New Roman" w:hAnsi="Times New Roman" w:cs="Times New Roman"/>
          <w:sz w:val="24"/>
          <w:szCs w:val="24"/>
          <w:lang w:val="en-GB"/>
        </w:rPr>
        <w:t>]</w:t>
      </w:r>
      <w:r>
        <w:rPr>
          <w:rFonts w:ascii="Times New Roman" w:hAnsi="Times New Roman" w:cs="Times New Roman"/>
          <w:sz w:val="24"/>
          <w:szCs w:val="24"/>
          <w:lang w:val="en-GB"/>
        </w:rPr>
        <w:tab/>
      </w:r>
      <w:r w:rsidR="00566D7A">
        <w:rPr>
          <w:rFonts w:ascii="Times New Roman" w:hAnsi="Times New Roman" w:cs="Times New Roman"/>
          <w:sz w:val="24"/>
          <w:szCs w:val="24"/>
          <w:lang w:val="en-GB"/>
        </w:rPr>
        <w:t xml:space="preserve">The case made out by the plaintiff in the founding affidavit is that after pleadings were closed, </w:t>
      </w:r>
      <w:r w:rsidR="00D04CCC">
        <w:rPr>
          <w:rFonts w:ascii="Times New Roman" w:hAnsi="Times New Roman" w:cs="Times New Roman"/>
          <w:sz w:val="24"/>
          <w:szCs w:val="24"/>
          <w:lang w:val="en-GB"/>
        </w:rPr>
        <w:t>a</w:t>
      </w:r>
      <w:r w:rsidR="00566D7A">
        <w:rPr>
          <w:rFonts w:ascii="Times New Roman" w:hAnsi="Times New Roman" w:cs="Times New Roman"/>
          <w:sz w:val="24"/>
          <w:szCs w:val="24"/>
          <w:lang w:val="en-GB"/>
        </w:rPr>
        <w:t xml:space="preserve"> discovery affidavit </w:t>
      </w:r>
      <w:r w:rsidR="00D04CCC">
        <w:rPr>
          <w:rFonts w:ascii="Times New Roman" w:hAnsi="Times New Roman" w:cs="Times New Roman"/>
          <w:sz w:val="24"/>
          <w:szCs w:val="24"/>
          <w:lang w:val="en-GB"/>
        </w:rPr>
        <w:t xml:space="preserve">was filed on behalf of the defendant </w:t>
      </w:r>
      <w:r w:rsidR="00566D7A">
        <w:rPr>
          <w:rFonts w:ascii="Times New Roman" w:hAnsi="Times New Roman" w:cs="Times New Roman"/>
          <w:sz w:val="24"/>
          <w:szCs w:val="24"/>
          <w:lang w:val="en-GB"/>
        </w:rPr>
        <w:t>on 17 January 2022.  On receipt the defendant’s discovery affidavit, the plaintiff held an opinion that the</w:t>
      </w:r>
      <w:r w:rsidR="00034194">
        <w:rPr>
          <w:rFonts w:ascii="Times New Roman" w:hAnsi="Times New Roman" w:cs="Times New Roman"/>
          <w:sz w:val="24"/>
          <w:szCs w:val="24"/>
          <w:lang w:val="en-GB"/>
        </w:rPr>
        <w:t xml:space="preserve"> documents so discovered were incomplete</w:t>
      </w:r>
      <w:r w:rsidR="00A46159">
        <w:rPr>
          <w:rFonts w:ascii="Times New Roman" w:hAnsi="Times New Roman" w:cs="Times New Roman"/>
          <w:sz w:val="24"/>
          <w:szCs w:val="24"/>
          <w:lang w:val="en-GB"/>
        </w:rPr>
        <w:t xml:space="preserve"> and that the defendant was in possession of further documents</w:t>
      </w:r>
      <w:r w:rsidR="00034194">
        <w:rPr>
          <w:rFonts w:ascii="Times New Roman" w:hAnsi="Times New Roman" w:cs="Times New Roman"/>
          <w:sz w:val="24"/>
          <w:szCs w:val="24"/>
          <w:lang w:val="en-GB"/>
        </w:rPr>
        <w:t xml:space="preserve">.  As a </w:t>
      </w:r>
      <w:r w:rsidR="00EF40C3">
        <w:rPr>
          <w:rFonts w:ascii="Times New Roman" w:hAnsi="Times New Roman" w:cs="Times New Roman"/>
          <w:sz w:val="24"/>
          <w:szCs w:val="24"/>
          <w:lang w:val="en-GB"/>
        </w:rPr>
        <w:t>result,</w:t>
      </w:r>
      <w:r w:rsidR="00034194">
        <w:rPr>
          <w:rFonts w:ascii="Times New Roman" w:hAnsi="Times New Roman" w:cs="Times New Roman"/>
          <w:sz w:val="24"/>
          <w:szCs w:val="24"/>
          <w:lang w:val="en-GB"/>
        </w:rPr>
        <w:t xml:space="preserve"> o</w:t>
      </w:r>
      <w:r w:rsidR="00566D7A">
        <w:rPr>
          <w:rFonts w:ascii="Times New Roman" w:hAnsi="Times New Roman" w:cs="Times New Roman"/>
          <w:sz w:val="24"/>
          <w:szCs w:val="24"/>
          <w:lang w:val="en-GB"/>
        </w:rPr>
        <w:t xml:space="preserve">n 31 January 2022, the plaintiff’s attorney served </w:t>
      </w:r>
      <w:r w:rsidR="00D04CCC">
        <w:rPr>
          <w:rFonts w:ascii="Times New Roman" w:hAnsi="Times New Roman" w:cs="Times New Roman"/>
          <w:sz w:val="24"/>
          <w:szCs w:val="24"/>
          <w:lang w:val="en-GB"/>
        </w:rPr>
        <w:t>the defendant with</w:t>
      </w:r>
      <w:r w:rsidR="00566D7A">
        <w:rPr>
          <w:rFonts w:ascii="Times New Roman" w:hAnsi="Times New Roman" w:cs="Times New Roman"/>
          <w:sz w:val="24"/>
          <w:szCs w:val="24"/>
          <w:lang w:val="en-GB"/>
        </w:rPr>
        <w:t xml:space="preserve"> a notice in terms of Rule 35(3) requesting</w:t>
      </w:r>
      <w:r w:rsidR="00D04CCC">
        <w:rPr>
          <w:rFonts w:ascii="Times New Roman" w:hAnsi="Times New Roman" w:cs="Times New Roman"/>
          <w:sz w:val="24"/>
          <w:szCs w:val="24"/>
          <w:lang w:val="en-GB"/>
        </w:rPr>
        <w:t xml:space="preserve"> copies of </w:t>
      </w:r>
      <w:r w:rsidR="00A46159">
        <w:rPr>
          <w:rFonts w:ascii="Times New Roman" w:hAnsi="Times New Roman" w:cs="Times New Roman"/>
          <w:i/>
          <w:sz w:val="24"/>
          <w:szCs w:val="24"/>
          <w:lang w:val="en-GB"/>
        </w:rPr>
        <w:t>inter alia</w:t>
      </w:r>
      <w:r w:rsidR="00A46159">
        <w:rPr>
          <w:rFonts w:ascii="Times New Roman" w:hAnsi="Times New Roman" w:cs="Times New Roman"/>
          <w:sz w:val="24"/>
          <w:szCs w:val="24"/>
          <w:lang w:val="en-GB"/>
        </w:rPr>
        <w:t>,</w:t>
      </w:r>
      <w:r w:rsidR="00566D7A">
        <w:rPr>
          <w:rFonts w:ascii="Times New Roman" w:hAnsi="Times New Roman" w:cs="Times New Roman"/>
          <w:sz w:val="24"/>
          <w:szCs w:val="24"/>
          <w:lang w:val="en-GB"/>
        </w:rPr>
        <w:t xml:space="preserve"> the neo-natal records, histology, birth register, labour admission book, medical register and CTG scan taken during birth of the plaintiff’s minor child</w:t>
      </w:r>
      <w:r w:rsidR="00A46159">
        <w:rPr>
          <w:rFonts w:ascii="Times New Roman" w:hAnsi="Times New Roman" w:cs="Times New Roman"/>
          <w:sz w:val="24"/>
          <w:szCs w:val="24"/>
          <w:lang w:val="en-GB"/>
        </w:rPr>
        <w:t xml:space="preserve">.  </w:t>
      </w:r>
      <w:r w:rsidR="00034194">
        <w:rPr>
          <w:rFonts w:ascii="Times New Roman" w:hAnsi="Times New Roman" w:cs="Times New Roman"/>
          <w:sz w:val="24"/>
          <w:szCs w:val="24"/>
          <w:lang w:val="en-GB"/>
        </w:rPr>
        <w:t>I</w:t>
      </w:r>
      <w:r w:rsidR="002E7D02">
        <w:rPr>
          <w:rFonts w:ascii="Times New Roman" w:hAnsi="Times New Roman" w:cs="Times New Roman"/>
          <w:sz w:val="24"/>
          <w:szCs w:val="24"/>
          <w:lang w:val="en-GB"/>
        </w:rPr>
        <w:t>n terms of the aforesaid notice</w:t>
      </w:r>
      <w:r w:rsidR="00034194">
        <w:rPr>
          <w:rFonts w:ascii="Times New Roman" w:hAnsi="Times New Roman" w:cs="Times New Roman"/>
          <w:sz w:val="24"/>
          <w:szCs w:val="24"/>
          <w:lang w:val="en-GB"/>
        </w:rPr>
        <w:t>, the defendant was required</w:t>
      </w:r>
      <w:r w:rsidR="002E7D02">
        <w:rPr>
          <w:rFonts w:ascii="Times New Roman" w:hAnsi="Times New Roman" w:cs="Times New Roman"/>
          <w:sz w:val="24"/>
          <w:szCs w:val="24"/>
          <w:lang w:val="en-GB"/>
        </w:rPr>
        <w:t xml:space="preserve"> to make available for inspection within 5 days of such notice</w:t>
      </w:r>
      <w:r w:rsidR="00D04CCC">
        <w:rPr>
          <w:rFonts w:ascii="Times New Roman" w:hAnsi="Times New Roman" w:cs="Times New Roman"/>
          <w:sz w:val="24"/>
          <w:szCs w:val="24"/>
          <w:lang w:val="en-GB"/>
        </w:rPr>
        <w:t xml:space="preserve"> </w:t>
      </w:r>
      <w:r w:rsidR="00034194">
        <w:rPr>
          <w:rFonts w:ascii="Times New Roman" w:hAnsi="Times New Roman" w:cs="Times New Roman"/>
          <w:sz w:val="24"/>
          <w:szCs w:val="24"/>
          <w:lang w:val="en-GB"/>
        </w:rPr>
        <w:t>the aforesaid</w:t>
      </w:r>
      <w:r w:rsidR="00D04CCC">
        <w:rPr>
          <w:rFonts w:ascii="Times New Roman" w:hAnsi="Times New Roman" w:cs="Times New Roman"/>
          <w:sz w:val="24"/>
          <w:szCs w:val="24"/>
          <w:lang w:val="en-GB"/>
        </w:rPr>
        <w:t xml:space="preserve"> documents</w:t>
      </w:r>
      <w:r w:rsidR="002E7D02">
        <w:rPr>
          <w:rFonts w:ascii="Times New Roman" w:hAnsi="Times New Roman" w:cs="Times New Roman"/>
          <w:sz w:val="24"/>
          <w:szCs w:val="24"/>
          <w:lang w:val="en-GB"/>
        </w:rPr>
        <w:t xml:space="preserve"> or to state under oath within 10 days that </w:t>
      </w:r>
      <w:r w:rsidR="00034194">
        <w:rPr>
          <w:rFonts w:ascii="Times New Roman" w:hAnsi="Times New Roman" w:cs="Times New Roman"/>
          <w:sz w:val="24"/>
          <w:szCs w:val="24"/>
          <w:lang w:val="en-GB"/>
        </w:rPr>
        <w:t>same were</w:t>
      </w:r>
      <w:r w:rsidR="002E7D02">
        <w:rPr>
          <w:rFonts w:ascii="Times New Roman" w:hAnsi="Times New Roman" w:cs="Times New Roman"/>
          <w:sz w:val="24"/>
          <w:szCs w:val="24"/>
          <w:lang w:val="en-GB"/>
        </w:rPr>
        <w:t xml:space="preserve"> not in her possession.</w:t>
      </w:r>
    </w:p>
    <w:p w:rsidR="002E7D02" w:rsidRDefault="002E7D02" w:rsidP="000450B7">
      <w:pPr>
        <w:spacing w:line="360" w:lineRule="auto"/>
        <w:ind w:left="720" w:hanging="720"/>
        <w:jc w:val="both"/>
        <w:rPr>
          <w:rFonts w:ascii="Times New Roman" w:hAnsi="Times New Roman" w:cs="Times New Roman"/>
          <w:sz w:val="24"/>
          <w:szCs w:val="24"/>
          <w:lang w:val="en-GB"/>
        </w:rPr>
      </w:pPr>
    </w:p>
    <w:p w:rsidR="00FF15B5" w:rsidRDefault="002E7D02" w:rsidP="000450B7">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034194">
        <w:rPr>
          <w:rFonts w:ascii="Times New Roman" w:hAnsi="Times New Roman" w:cs="Times New Roman"/>
          <w:sz w:val="24"/>
          <w:szCs w:val="24"/>
          <w:lang w:val="en-GB"/>
        </w:rPr>
        <w:t>4</w:t>
      </w:r>
      <w:r>
        <w:rPr>
          <w:rFonts w:ascii="Times New Roman" w:hAnsi="Times New Roman" w:cs="Times New Roman"/>
          <w:sz w:val="24"/>
          <w:szCs w:val="24"/>
          <w:lang w:val="en-GB"/>
        </w:rPr>
        <w:t>]</w:t>
      </w:r>
      <w:r>
        <w:rPr>
          <w:rFonts w:ascii="Times New Roman" w:hAnsi="Times New Roman" w:cs="Times New Roman"/>
          <w:sz w:val="24"/>
          <w:szCs w:val="24"/>
          <w:lang w:val="en-GB"/>
        </w:rPr>
        <w:tab/>
      </w:r>
      <w:r w:rsidR="00FF15B5">
        <w:rPr>
          <w:rFonts w:ascii="Times New Roman" w:hAnsi="Times New Roman" w:cs="Times New Roman"/>
          <w:sz w:val="24"/>
          <w:szCs w:val="24"/>
          <w:lang w:val="en-GB"/>
        </w:rPr>
        <w:t>Rule 35(3) of the Uniform Rules reads:</w:t>
      </w:r>
    </w:p>
    <w:p w:rsidR="00476FC3" w:rsidRDefault="00FF15B5" w:rsidP="00FF15B5">
      <w:pPr>
        <w:spacing w:line="276" w:lineRule="auto"/>
        <w:ind w:left="1440"/>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i/>
          <w:lang w:val="en-GB"/>
        </w:rPr>
        <w:t xml:space="preserve">If a party believes that there are, in addition to documents or tape recordings disclosed as aforesaid, other documents (including copies thereof) or tape recordings which may be relevant to any matter in question in the possession of any party thereto, the former may give notice to the latter requiring such party to make same available for inspection in accordance with subrule (6), or to state on oath within 10 days that such documents or tape recordings are not in such party’s possession, in which event the party making the disclose shall state their whereabouts, if known. </w:t>
      </w:r>
      <w:r>
        <w:rPr>
          <w:rFonts w:ascii="Times New Roman" w:hAnsi="Times New Roman" w:cs="Times New Roman"/>
          <w:lang w:val="en-GB"/>
        </w:rPr>
        <w:t>”</w:t>
      </w:r>
    </w:p>
    <w:p w:rsidR="00476FC3" w:rsidRDefault="00476FC3" w:rsidP="00476FC3">
      <w:pPr>
        <w:spacing w:line="276" w:lineRule="auto"/>
        <w:jc w:val="both"/>
        <w:rPr>
          <w:rFonts w:ascii="Times New Roman" w:hAnsi="Times New Roman" w:cs="Times New Roman"/>
          <w:lang w:val="en-GB"/>
        </w:rPr>
      </w:pPr>
    </w:p>
    <w:p w:rsidR="00476FC3" w:rsidRDefault="00476FC3" w:rsidP="00476FC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034194">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r>
      <w:r w:rsidR="00034194">
        <w:rPr>
          <w:rFonts w:ascii="Times New Roman" w:hAnsi="Times New Roman" w:cs="Times New Roman"/>
          <w:sz w:val="24"/>
          <w:szCs w:val="24"/>
          <w:lang w:val="en-GB"/>
        </w:rPr>
        <w:t xml:space="preserve">There being no response to the plaintiff’s Rule 35(3) notice, </w:t>
      </w:r>
      <w:r>
        <w:rPr>
          <w:rFonts w:ascii="Times New Roman" w:hAnsi="Times New Roman" w:cs="Times New Roman"/>
          <w:sz w:val="24"/>
          <w:szCs w:val="24"/>
          <w:lang w:val="en-GB"/>
        </w:rPr>
        <w:t>he</w:t>
      </w:r>
      <w:r w:rsidR="00A46159">
        <w:rPr>
          <w:rFonts w:ascii="Times New Roman" w:hAnsi="Times New Roman" w:cs="Times New Roman"/>
          <w:sz w:val="24"/>
          <w:szCs w:val="24"/>
          <w:lang w:val="en-GB"/>
        </w:rPr>
        <w:t>r</w:t>
      </w:r>
      <w:r>
        <w:rPr>
          <w:rFonts w:ascii="Times New Roman" w:hAnsi="Times New Roman" w:cs="Times New Roman"/>
          <w:sz w:val="24"/>
          <w:szCs w:val="24"/>
          <w:lang w:val="en-GB"/>
        </w:rPr>
        <w:t xml:space="preserve"> attorney penned a letter</w:t>
      </w:r>
      <w:r w:rsidR="00034194">
        <w:rPr>
          <w:rFonts w:ascii="Times New Roman" w:hAnsi="Times New Roman" w:cs="Times New Roman"/>
          <w:sz w:val="24"/>
          <w:szCs w:val="24"/>
          <w:lang w:val="en-GB"/>
        </w:rPr>
        <w:t xml:space="preserve"> on 15 January 2022,</w:t>
      </w:r>
      <w:r>
        <w:rPr>
          <w:rFonts w:ascii="Times New Roman" w:hAnsi="Times New Roman" w:cs="Times New Roman"/>
          <w:sz w:val="24"/>
          <w:szCs w:val="24"/>
          <w:lang w:val="en-GB"/>
        </w:rPr>
        <w:t xml:space="preserve"> to the defendant’s attorneys </w:t>
      </w:r>
      <w:r w:rsidR="00034194">
        <w:rPr>
          <w:rFonts w:ascii="Times New Roman" w:hAnsi="Times New Roman" w:cs="Times New Roman"/>
          <w:sz w:val="24"/>
          <w:szCs w:val="24"/>
          <w:lang w:val="en-GB"/>
        </w:rPr>
        <w:t>putt</w:t>
      </w:r>
      <w:r>
        <w:rPr>
          <w:rFonts w:ascii="Times New Roman" w:hAnsi="Times New Roman" w:cs="Times New Roman"/>
          <w:sz w:val="24"/>
          <w:szCs w:val="24"/>
          <w:lang w:val="en-GB"/>
        </w:rPr>
        <w:t xml:space="preserve">ing them </w:t>
      </w:r>
      <w:r w:rsidR="00034194">
        <w:rPr>
          <w:rFonts w:ascii="Times New Roman" w:hAnsi="Times New Roman" w:cs="Times New Roman"/>
          <w:sz w:val="24"/>
          <w:szCs w:val="24"/>
          <w:lang w:val="en-GB"/>
        </w:rPr>
        <w:t xml:space="preserve">on terms </w:t>
      </w:r>
      <w:r>
        <w:rPr>
          <w:rFonts w:ascii="Times New Roman" w:hAnsi="Times New Roman" w:cs="Times New Roman"/>
          <w:sz w:val="24"/>
          <w:szCs w:val="24"/>
          <w:lang w:val="en-GB"/>
        </w:rPr>
        <w:t>to comply with the aforesaid notice.</w:t>
      </w:r>
    </w:p>
    <w:p w:rsidR="00034194" w:rsidRDefault="00034194" w:rsidP="00476FC3">
      <w:pPr>
        <w:spacing w:line="360" w:lineRule="auto"/>
        <w:ind w:left="720" w:hanging="720"/>
        <w:jc w:val="both"/>
        <w:rPr>
          <w:rFonts w:ascii="Times New Roman" w:hAnsi="Times New Roman" w:cs="Times New Roman"/>
          <w:sz w:val="24"/>
          <w:szCs w:val="24"/>
          <w:lang w:val="en-GB"/>
        </w:rPr>
      </w:pPr>
    </w:p>
    <w:p w:rsidR="00034194" w:rsidRDefault="00034194" w:rsidP="00476FC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t xml:space="preserve">On 23 March 2022, the defendant was served with the application to compel her reply to the plaintiff’s aforesaid Rule 35(3) notice. </w:t>
      </w:r>
    </w:p>
    <w:p w:rsidR="00476FC3" w:rsidRDefault="00476FC3" w:rsidP="00476FC3">
      <w:pPr>
        <w:spacing w:line="360" w:lineRule="auto"/>
        <w:ind w:left="720" w:hanging="720"/>
        <w:jc w:val="both"/>
        <w:rPr>
          <w:rFonts w:ascii="Times New Roman" w:hAnsi="Times New Roman" w:cs="Times New Roman"/>
          <w:sz w:val="24"/>
          <w:szCs w:val="24"/>
          <w:lang w:val="en-GB"/>
        </w:rPr>
      </w:pPr>
    </w:p>
    <w:p w:rsidR="00D04CCC" w:rsidRDefault="00476FC3" w:rsidP="00476FC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F10BB2">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r>
      <w:r w:rsidR="00A46159">
        <w:rPr>
          <w:rFonts w:ascii="Times New Roman" w:hAnsi="Times New Roman" w:cs="Times New Roman"/>
          <w:sz w:val="24"/>
          <w:szCs w:val="24"/>
          <w:lang w:val="en-GB"/>
        </w:rPr>
        <w:t>I</w:t>
      </w:r>
      <w:r>
        <w:rPr>
          <w:rFonts w:ascii="Times New Roman" w:hAnsi="Times New Roman" w:cs="Times New Roman"/>
          <w:sz w:val="24"/>
          <w:szCs w:val="24"/>
          <w:lang w:val="en-GB"/>
        </w:rPr>
        <w:t xml:space="preserve">n the opposing affidavit deposed to by </w:t>
      </w:r>
      <w:r w:rsidR="00F10BB2">
        <w:rPr>
          <w:rFonts w:ascii="Times New Roman" w:hAnsi="Times New Roman" w:cs="Times New Roman"/>
          <w:sz w:val="24"/>
          <w:szCs w:val="24"/>
          <w:lang w:val="en-GB"/>
        </w:rPr>
        <w:t>t</w:t>
      </w:r>
      <w:r>
        <w:rPr>
          <w:rFonts w:ascii="Times New Roman" w:hAnsi="Times New Roman" w:cs="Times New Roman"/>
          <w:sz w:val="24"/>
          <w:szCs w:val="24"/>
          <w:lang w:val="en-GB"/>
        </w:rPr>
        <w:t>he</w:t>
      </w:r>
      <w:r w:rsidR="00F10BB2">
        <w:rPr>
          <w:rFonts w:ascii="Times New Roman" w:hAnsi="Times New Roman" w:cs="Times New Roman"/>
          <w:sz w:val="24"/>
          <w:szCs w:val="24"/>
          <w:lang w:val="en-GB"/>
        </w:rPr>
        <w:t xml:space="preserve"> defendant’s</w:t>
      </w:r>
      <w:r>
        <w:rPr>
          <w:rFonts w:ascii="Times New Roman" w:hAnsi="Times New Roman" w:cs="Times New Roman"/>
          <w:sz w:val="24"/>
          <w:szCs w:val="24"/>
          <w:lang w:val="en-GB"/>
        </w:rPr>
        <w:t xml:space="preserve"> attorney of record, Mr </w:t>
      </w:r>
      <w:r>
        <w:rPr>
          <w:rFonts w:ascii="Times New Roman" w:hAnsi="Times New Roman" w:cs="Times New Roman"/>
          <w:i/>
          <w:sz w:val="24"/>
          <w:szCs w:val="24"/>
          <w:lang w:val="en-GB"/>
        </w:rPr>
        <w:t>Dlanjwa</w:t>
      </w:r>
      <w:r>
        <w:rPr>
          <w:rFonts w:ascii="Times New Roman" w:hAnsi="Times New Roman" w:cs="Times New Roman"/>
          <w:sz w:val="24"/>
          <w:szCs w:val="24"/>
          <w:lang w:val="en-GB"/>
        </w:rPr>
        <w:t xml:space="preserve"> </w:t>
      </w:r>
      <w:r w:rsidR="00A46159">
        <w:rPr>
          <w:rFonts w:ascii="Times New Roman" w:hAnsi="Times New Roman" w:cs="Times New Roman"/>
          <w:sz w:val="24"/>
          <w:szCs w:val="24"/>
          <w:lang w:val="en-GB"/>
        </w:rPr>
        <w:t xml:space="preserve">it is alleged </w:t>
      </w:r>
      <w:r>
        <w:rPr>
          <w:rFonts w:ascii="Times New Roman" w:hAnsi="Times New Roman" w:cs="Times New Roman"/>
          <w:sz w:val="24"/>
          <w:szCs w:val="24"/>
          <w:lang w:val="en-GB"/>
        </w:rPr>
        <w:t xml:space="preserve">that, the erstwhile attorney who was seized with the matter, Mr </w:t>
      </w:r>
      <w:r>
        <w:rPr>
          <w:rFonts w:ascii="Times New Roman" w:hAnsi="Times New Roman" w:cs="Times New Roman"/>
          <w:i/>
          <w:sz w:val="24"/>
          <w:szCs w:val="24"/>
          <w:lang w:val="en-GB"/>
        </w:rPr>
        <w:t>Ngwenya</w:t>
      </w:r>
      <w:r>
        <w:rPr>
          <w:rFonts w:ascii="Times New Roman" w:hAnsi="Times New Roman" w:cs="Times New Roman"/>
          <w:sz w:val="24"/>
          <w:szCs w:val="24"/>
          <w:lang w:val="en-GB"/>
        </w:rPr>
        <w:t>, responded to the plaintiff’s attorney on 14 February 2022</w:t>
      </w:r>
      <w:r w:rsidR="00313D6A">
        <w:rPr>
          <w:rFonts w:ascii="Times New Roman" w:hAnsi="Times New Roman" w:cs="Times New Roman"/>
          <w:sz w:val="24"/>
          <w:szCs w:val="24"/>
          <w:lang w:val="en-GB"/>
        </w:rPr>
        <w:t>,</w:t>
      </w:r>
      <w:r>
        <w:rPr>
          <w:rFonts w:ascii="Times New Roman" w:hAnsi="Times New Roman" w:cs="Times New Roman"/>
          <w:sz w:val="24"/>
          <w:szCs w:val="24"/>
          <w:lang w:val="en-GB"/>
        </w:rPr>
        <w:t xml:space="preserve"> and advised the latter that the defendant is in search of the requested documents and </w:t>
      </w:r>
      <w:r w:rsidR="00F10BB2">
        <w:rPr>
          <w:rFonts w:ascii="Times New Roman" w:hAnsi="Times New Roman" w:cs="Times New Roman"/>
          <w:sz w:val="24"/>
          <w:szCs w:val="24"/>
          <w:lang w:val="en-GB"/>
        </w:rPr>
        <w:t xml:space="preserve">a permission for </w:t>
      </w:r>
      <w:r>
        <w:rPr>
          <w:rFonts w:ascii="Times New Roman" w:hAnsi="Times New Roman" w:cs="Times New Roman"/>
          <w:sz w:val="24"/>
          <w:szCs w:val="24"/>
          <w:lang w:val="en-GB"/>
        </w:rPr>
        <w:t xml:space="preserve">an extension of time </w:t>
      </w:r>
      <w:r w:rsidR="00F10BB2">
        <w:rPr>
          <w:rFonts w:ascii="Times New Roman" w:hAnsi="Times New Roman" w:cs="Times New Roman"/>
          <w:sz w:val="24"/>
          <w:szCs w:val="24"/>
          <w:lang w:val="en-GB"/>
        </w:rPr>
        <w:t>to provide same was requested</w:t>
      </w:r>
      <w:r>
        <w:rPr>
          <w:rFonts w:ascii="Times New Roman" w:hAnsi="Times New Roman" w:cs="Times New Roman"/>
          <w:sz w:val="24"/>
          <w:szCs w:val="24"/>
          <w:lang w:val="en-GB"/>
        </w:rPr>
        <w:t xml:space="preserve">.  It is further contended that on 18 February 2022, the defendant complied with the plaintiff’s Rule 35 (3) notice in that, the plaintiff’s attorneys were notified and invited to inspect the requested documents at the offices of the defendant’s attorneys.  </w:t>
      </w:r>
      <w:r w:rsidR="00F10BB2">
        <w:rPr>
          <w:rFonts w:ascii="Times New Roman" w:hAnsi="Times New Roman" w:cs="Times New Roman"/>
          <w:sz w:val="24"/>
          <w:szCs w:val="24"/>
          <w:lang w:val="en-GB"/>
        </w:rPr>
        <w:t>A copy of such notification was not annexed in the defendant’s opposing affidavit d</w:t>
      </w:r>
      <w:r>
        <w:rPr>
          <w:rFonts w:ascii="Times New Roman" w:hAnsi="Times New Roman" w:cs="Times New Roman"/>
          <w:sz w:val="24"/>
          <w:szCs w:val="24"/>
          <w:lang w:val="en-GB"/>
        </w:rPr>
        <w:t>espite an averment</w:t>
      </w:r>
      <w:r w:rsidR="00F10BB2">
        <w:rPr>
          <w:rFonts w:ascii="Times New Roman" w:hAnsi="Times New Roman" w:cs="Times New Roman"/>
          <w:sz w:val="24"/>
          <w:szCs w:val="24"/>
          <w:lang w:val="en-GB"/>
        </w:rPr>
        <w:t xml:space="preserve"> by the defendant’s attorney</w:t>
      </w:r>
      <w:r>
        <w:rPr>
          <w:rFonts w:ascii="Times New Roman" w:hAnsi="Times New Roman" w:cs="Times New Roman"/>
          <w:sz w:val="24"/>
          <w:szCs w:val="24"/>
          <w:lang w:val="en-GB"/>
        </w:rPr>
        <w:t xml:space="preserve"> that such notice was served on the pla</w:t>
      </w:r>
      <w:r w:rsidR="00D04CCC">
        <w:rPr>
          <w:rFonts w:ascii="Times New Roman" w:hAnsi="Times New Roman" w:cs="Times New Roman"/>
          <w:sz w:val="24"/>
          <w:szCs w:val="24"/>
          <w:lang w:val="en-GB"/>
        </w:rPr>
        <w:t>intiff’</w:t>
      </w:r>
      <w:r>
        <w:rPr>
          <w:rFonts w:ascii="Times New Roman" w:hAnsi="Times New Roman" w:cs="Times New Roman"/>
          <w:sz w:val="24"/>
          <w:szCs w:val="24"/>
          <w:lang w:val="en-GB"/>
        </w:rPr>
        <w:t>s attorney</w:t>
      </w:r>
      <w:r w:rsidR="00F10BB2">
        <w:rPr>
          <w:rFonts w:ascii="Times New Roman" w:hAnsi="Times New Roman" w:cs="Times New Roman"/>
          <w:sz w:val="24"/>
          <w:szCs w:val="24"/>
          <w:lang w:val="en-GB"/>
        </w:rPr>
        <w:t xml:space="preserve"> and that same</w:t>
      </w:r>
      <w:r>
        <w:rPr>
          <w:rFonts w:ascii="Times New Roman" w:hAnsi="Times New Roman" w:cs="Times New Roman"/>
          <w:sz w:val="24"/>
          <w:szCs w:val="24"/>
          <w:lang w:val="en-GB"/>
        </w:rPr>
        <w:t xml:space="preserve"> forms part of the anne</w:t>
      </w:r>
      <w:r w:rsidR="00F10BB2">
        <w:rPr>
          <w:rFonts w:ascii="Times New Roman" w:hAnsi="Times New Roman" w:cs="Times New Roman"/>
          <w:sz w:val="24"/>
          <w:szCs w:val="24"/>
          <w:lang w:val="en-GB"/>
        </w:rPr>
        <w:t xml:space="preserve">xures to the opposing affidavit.  </w:t>
      </w:r>
      <w:r>
        <w:rPr>
          <w:rFonts w:ascii="Times New Roman" w:hAnsi="Times New Roman" w:cs="Times New Roman"/>
          <w:sz w:val="24"/>
          <w:szCs w:val="24"/>
          <w:lang w:val="en-GB"/>
        </w:rPr>
        <w:t xml:space="preserve">No explanation </w:t>
      </w:r>
      <w:r w:rsidR="00F10BB2">
        <w:rPr>
          <w:rFonts w:ascii="Times New Roman" w:hAnsi="Times New Roman" w:cs="Times New Roman"/>
          <w:sz w:val="24"/>
          <w:szCs w:val="24"/>
          <w:lang w:val="en-GB"/>
        </w:rPr>
        <w:t xml:space="preserve">was </w:t>
      </w:r>
      <w:r>
        <w:rPr>
          <w:rFonts w:ascii="Times New Roman" w:hAnsi="Times New Roman" w:cs="Times New Roman"/>
          <w:sz w:val="24"/>
          <w:szCs w:val="24"/>
          <w:lang w:val="en-GB"/>
        </w:rPr>
        <w:t>given</w:t>
      </w:r>
      <w:r w:rsidR="00F10BB2">
        <w:rPr>
          <w:rFonts w:ascii="Times New Roman" w:hAnsi="Times New Roman" w:cs="Times New Roman"/>
          <w:sz w:val="24"/>
          <w:szCs w:val="24"/>
          <w:lang w:val="en-GB"/>
        </w:rPr>
        <w:t xml:space="preserve"> on behalf of the defendant</w:t>
      </w:r>
      <w:r>
        <w:rPr>
          <w:rFonts w:ascii="Times New Roman" w:hAnsi="Times New Roman" w:cs="Times New Roman"/>
          <w:sz w:val="24"/>
          <w:szCs w:val="24"/>
          <w:lang w:val="en-GB"/>
        </w:rPr>
        <w:t xml:space="preserve"> for such crucial and fundamental omission.  The defendant’s attorneys were alerted to this omission, </w:t>
      </w:r>
      <w:r w:rsidR="00D04CCC">
        <w:rPr>
          <w:rFonts w:ascii="Times New Roman" w:hAnsi="Times New Roman" w:cs="Times New Roman"/>
          <w:sz w:val="24"/>
          <w:szCs w:val="24"/>
          <w:lang w:val="en-GB"/>
        </w:rPr>
        <w:t xml:space="preserve">but </w:t>
      </w:r>
      <w:r>
        <w:rPr>
          <w:rFonts w:ascii="Times New Roman" w:hAnsi="Times New Roman" w:cs="Times New Roman"/>
          <w:sz w:val="24"/>
          <w:szCs w:val="24"/>
          <w:lang w:val="en-GB"/>
        </w:rPr>
        <w:t>they failed to rec</w:t>
      </w:r>
      <w:r w:rsidR="00F10BB2">
        <w:rPr>
          <w:rFonts w:ascii="Times New Roman" w:hAnsi="Times New Roman" w:cs="Times New Roman"/>
          <w:sz w:val="24"/>
          <w:szCs w:val="24"/>
          <w:lang w:val="en-GB"/>
        </w:rPr>
        <w:t>tify it.  Without such annexure</w:t>
      </w:r>
      <w:r>
        <w:rPr>
          <w:rFonts w:ascii="Times New Roman" w:hAnsi="Times New Roman" w:cs="Times New Roman"/>
          <w:sz w:val="24"/>
          <w:szCs w:val="24"/>
          <w:lang w:val="en-GB"/>
        </w:rPr>
        <w:t xml:space="preserve">, this Court is disabled to comment and evaluate the </w:t>
      </w:r>
      <w:r w:rsidR="00F10BB2">
        <w:rPr>
          <w:rFonts w:ascii="Times New Roman" w:hAnsi="Times New Roman" w:cs="Times New Roman"/>
          <w:sz w:val="24"/>
          <w:szCs w:val="24"/>
          <w:lang w:val="en-GB"/>
        </w:rPr>
        <w:t>accuracy</w:t>
      </w:r>
      <w:r>
        <w:rPr>
          <w:rFonts w:ascii="Times New Roman" w:hAnsi="Times New Roman" w:cs="Times New Roman"/>
          <w:sz w:val="24"/>
          <w:szCs w:val="24"/>
          <w:lang w:val="en-GB"/>
        </w:rPr>
        <w:t xml:space="preserve"> of such </w:t>
      </w:r>
      <w:r w:rsidR="00F10BB2">
        <w:rPr>
          <w:rFonts w:ascii="Times New Roman" w:hAnsi="Times New Roman" w:cs="Times New Roman"/>
          <w:sz w:val="24"/>
          <w:szCs w:val="24"/>
          <w:lang w:val="en-GB"/>
        </w:rPr>
        <w:t>allegat</w:t>
      </w:r>
      <w:r>
        <w:rPr>
          <w:rFonts w:ascii="Times New Roman" w:hAnsi="Times New Roman" w:cs="Times New Roman"/>
          <w:sz w:val="24"/>
          <w:szCs w:val="24"/>
          <w:lang w:val="en-GB"/>
        </w:rPr>
        <w:t xml:space="preserve">ion.  </w:t>
      </w:r>
    </w:p>
    <w:p w:rsidR="00D04CCC" w:rsidRDefault="00D04CCC" w:rsidP="00476FC3">
      <w:pPr>
        <w:spacing w:line="360" w:lineRule="auto"/>
        <w:ind w:left="720" w:hanging="720"/>
        <w:jc w:val="both"/>
        <w:rPr>
          <w:rFonts w:ascii="Times New Roman" w:hAnsi="Times New Roman" w:cs="Times New Roman"/>
          <w:sz w:val="24"/>
          <w:szCs w:val="24"/>
          <w:lang w:val="en-GB"/>
        </w:rPr>
      </w:pPr>
    </w:p>
    <w:p w:rsidR="00D04CCC" w:rsidRDefault="001360C5" w:rsidP="00476FC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[8</w:t>
      </w:r>
      <w:r w:rsidR="00D04CCC">
        <w:rPr>
          <w:rFonts w:ascii="Times New Roman" w:hAnsi="Times New Roman" w:cs="Times New Roman"/>
          <w:sz w:val="24"/>
          <w:szCs w:val="24"/>
          <w:lang w:val="en-GB"/>
        </w:rPr>
        <w:t>]</w:t>
      </w:r>
      <w:r w:rsidR="00D04CCC">
        <w:rPr>
          <w:rFonts w:ascii="Times New Roman" w:hAnsi="Times New Roman" w:cs="Times New Roman"/>
          <w:sz w:val="24"/>
          <w:szCs w:val="24"/>
          <w:lang w:val="en-GB"/>
        </w:rPr>
        <w:tab/>
      </w:r>
      <w:r>
        <w:rPr>
          <w:rFonts w:ascii="Times New Roman" w:hAnsi="Times New Roman" w:cs="Times New Roman"/>
          <w:sz w:val="24"/>
          <w:szCs w:val="24"/>
          <w:lang w:val="en-GB"/>
        </w:rPr>
        <w:t>As one of the grounds of opposition of the present application, t</w:t>
      </w:r>
      <w:r w:rsidR="00476FC3">
        <w:rPr>
          <w:rFonts w:ascii="Times New Roman" w:hAnsi="Times New Roman" w:cs="Times New Roman"/>
          <w:sz w:val="24"/>
          <w:szCs w:val="24"/>
          <w:lang w:val="en-GB"/>
        </w:rPr>
        <w:t>he defendant submi</w:t>
      </w:r>
      <w:r w:rsidR="00A46159">
        <w:rPr>
          <w:rFonts w:ascii="Times New Roman" w:hAnsi="Times New Roman" w:cs="Times New Roman"/>
          <w:sz w:val="24"/>
          <w:szCs w:val="24"/>
          <w:lang w:val="en-GB"/>
        </w:rPr>
        <w:t>tted</w:t>
      </w:r>
      <w:r w:rsidR="00476FC3">
        <w:rPr>
          <w:rFonts w:ascii="Times New Roman" w:hAnsi="Times New Roman" w:cs="Times New Roman"/>
          <w:sz w:val="24"/>
          <w:szCs w:val="24"/>
          <w:lang w:val="en-GB"/>
        </w:rPr>
        <w:t xml:space="preserve"> that, the </w:t>
      </w:r>
      <w:r w:rsidR="001B4F21">
        <w:rPr>
          <w:rFonts w:ascii="Times New Roman" w:hAnsi="Times New Roman" w:cs="Times New Roman"/>
          <w:sz w:val="24"/>
          <w:szCs w:val="24"/>
          <w:lang w:val="en-GB"/>
        </w:rPr>
        <w:t xml:space="preserve">plaintiff should have </w:t>
      </w:r>
      <w:r w:rsidR="00D04CCC">
        <w:rPr>
          <w:rFonts w:ascii="Times New Roman" w:hAnsi="Times New Roman" w:cs="Times New Roman"/>
          <w:sz w:val="24"/>
          <w:szCs w:val="24"/>
          <w:lang w:val="en-GB"/>
        </w:rPr>
        <w:t>taken the s</w:t>
      </w:r>
      <w:r w:rsidR="001B4F21">
        <w:rPr>
          <w:rFonts w:ascii="Times New Roman" w:hAnsi="Times New Roman" w:cs="Times New Roman"/>
          <w:sz w:val="24"/>
          <w:szCs w:val="24"/>
          <w:lang w:val="en-GB"/>
        </w:rPr>
        <w:t>tatutory route ordained in</w:t>
      </w:r>
      <w:r w:rsidR="00D04CCC">
        <w:rPr>
          <w:rFonts w:ascii="Times New Roman" w:hAnsi="Times New Roman" w:cs="Times New Roman"/>
          <w:sz w:val="24"/>
          <w:szCs w:val="24"/>
          <w:lang w:val="en-GB"/>
        </w:rPr>
        <w:t xml:space="preserve"> the</w:t>
      </w:r>
      <w:r w:rsidR="001B36F8">
        <w:rPr>
          <w:rFonts w:ascii="Times New Roman" w:hAnsi="Times New Roman" w:cs="Times New Roman"/>
          <w:sz w:val="24"/>
          <w:szCs w:val="24"/>
          <w:lang w:val="en-GB"/>
        </w:rPr>
        <w:t xml:space="preserve"> Promotion of Access to Information Act 2 of 2000 to seek access to the required medical records.  This is an unfortunate state of attitude adopted by the defendant’s attorneys.  Such an attitude is misguided and is in complete disregard of the provisions of section 7(1) of PAIA.  </w:t>
      </w:r>
    </w:p>
    <w:p w:rsidR="00D04CCC" w:rsidRDefault="00D04CCC" w:rsidP="00476FC3">
      <w:pPr>
        <w:spacing w:line="360" w:lineRule="auto"/>
        <w:ind w:left="720" w:hanging="720"/>
        <w:jc w:val="both"/>
        <w:rPr>
          <w:rFonts w:ascii="Times New Roman" w:hAnsi="Times New Roman" w:cs="Times New Roman"/>
          <w:sz w:val="24"/>
          <w:szCs w:val="24"/>
          <w:lang w:val="en-GB"/>
        </w:rPr>
      </w:pPr>
    </w:p>
    <w:p w:rsidR="00313D6A" w:rsidRDefault="00313D6A">
      <w:pPr>
        <w:spacing w:after="200" w:line="720" w:lineRule="auto"/>
        <w:jc w:val="both"/>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B36F8" w:rsidRDefault="00D04CCC" w:rsidP="00476FC3">
      <w:pPr>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1360C5">
        <w:rPr>
          <w:rFonts w:ascii="Times New Roman" w:hAnsi="Times New Roman" w:cs="Times New Roman"/>
          <w:sz w:val="24"/>
          <w:szCs w:val="24"/>
          <w:lang w:val="en-GB"/>
        </w:rPr>
        <w:t>9</w:t>
      </w:r>
      <w:r>
        <w:rPr>
          <w:rFonts w:ascii="Times New Roman" w:hAnsi="Times New Roman" w:cs="Times New Roman"/>
          <w:sz w:val="24"/>
          <w:szCs w:val="24"/>
          <w:lang w:val="en-GB"/>
        </w:rPr>
        <w:t>]</w:t>
      </w:r>
      <w:r>
        <w:rPr>
          <w:rFonts w:ascii="Times New Roman" w:hAnsi="Times New Roman" w:cs="Times New Roman"/>
          <w:sz w:val="24"/>
          <w:szCs w:val="24"/>
          <w:lang w:val="en-GB"/>
        </w:rPr>
        <w:tab/>
      </w:r>
      <w:r w:rsidR="001B36F8">
        <w:rPr>
          <w:rFonts w:ascii="Times New Roman" w:hAnsi="Times New Roman" w:cs="Times New Roman"/>
          <w:sz w:val="24"/>
          <w:szCs w:val="24"/>
          <w:lang w:val="en-GB"/>
        </w:rPr>
        <w:t>Section 7(1)</w:t>
      </w:r>
      <w:r w:rsidR="001360C5">
        <w:rPr>
          <w:rFonts w:ascii="Times New Roman" w:hAnsi="Times New Roman" w:cs="Times New Roman"/>
          <w:sz w:val="24"/>
          <w:szCs w:val="24"/>
          <w:lang w:val="en-GB"/>
        </w:rPr>
        <w:t xml:space="preserve"> of PAIA</w:t>
      </w:r>
      <w:r w:rsidR="001B36F8">
        <w:rPr>
          <w:rFonts w:ascii="Times New Roman" w:hAnsi="Times New Roman" w:cs="Times New Roman"/>
          <w:sz w:val="24"/>
          <w:szCs w:val="24"/>
          <w:lang w:val="en-GB"/>
        </w:rPr>
        <w:t xml:space="preserve"> reads:</w:t>
      </w:r>
    </w:p>
    <w:p w:rsidR="00D46474" w:rsidRDefault="001B36F8" w:rsidP="00D46474">
      <w:pPr>
        <w:spacing w:line="276" w:lineRule="auto"/>
        <w:ind w:left="720" w:hanging="720"/>
        <w:jc w:val="both"/>
        <w:rPr>
          <w:rFonts w:ascii="Times New Roman" w:hAnsi="Times New Roman" w:cs="Times New Roman"/>
          <w:i/>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D46474">
        <w:rPr>
          <w:rFonts w:ascii="Times New Roman" w:hAnsi="Times New Roman" w:cs="Times New Roman"/>
          <w:lang w:val="en-GB"/>
        </w:rPr>
        <w:t>“</w:t>
      </w:r>
      <w:r w:rsidR="00D46474">
        <w:rPr>
          <w:rFonts w:ascii="Times New Roman" w:hAnsi="Times New Roman" w:cs="Times New Roman"/>
          <w:i/>
          <w:lang w:val="en-GB"/>
        </w:rPr>
        <w:t>(1)</w:t>
      </w:r>
      <w:r w:rsidR="00D46474">
        <w:rPr>
          <w:rFonts w:ascii="Times New Roman" w:hAnsi="Times New Roman" w:cs="Times New Roman"/>
          <w:i/>
          <w:lang w:val="en-GB"/>
        </w:rPr>
        <w:tab/>
        <w:t xml:space="preserve">This Act does not apply to a record of a public body or a private body if – </w:t>
      </w:r>
    </w:p>
    <w:p w:rsidR="00D46474" w:rsidRPr="00D04CCC" w:rsidRDefault="00D46474" w:rsidP="00D46474">
      <w:pPr>
        <w:pStyle w:val="ListParagraph"/>
        <w:numPr>
          <w:ilvl w:val="0"/>
          <w:numId w:val="8"/>
        </w:numPr>
        <w:spacing w:line="276" w:lineRule="auto"/>
        <w:jc w:val="both"/>
        <w:rPr>
          <w:rFonts w:ascii="Times New Roman" w:hAnsi="Times New Roman" w:cs="Times New Roman"/>
          <w:i/>
          <w:lang w:val="en-GB"/>
        </w:rPr>
      </w:pPr>
      <w:r w:rsidRPr="00D04CCC">
        <w:rPr>
          <w:rFonts w:ascii="Times New Roman" w:hAnsi="Times New Roman" w:cs="Times New Roman"/>
          <w:i/>
          <w:lang w:val="en-GB"/>
        </w:rPr>
        <w:t>that record is requested for the purpose of criminal or civil proceedings;</w:t>
      </w:r>
    </w:p>
    <w:p w:rsidR="00987B32" w:rsidRPr="00D04CCC" w:rsidRDefault="00987B32" w:rsidP="00D46474">
      <w:pPr>
        <w:pStyle w:val="ListParagraph"/>
        <w:numPr>
          <w:ilvl w:val="0"/>
          <w:numId w:val="8"/>
        </w:numPr>
        <w:spacing w:line="276" w:lineRule="auto"/>
        <w:jc w:val="both"/>
        <w:rPr>
          <w:rFonts w:ascii="Times New Roman" w:hAnsi="Times New Roman" w:cs="Times New Roman"/>
          <w:i/>
          <w:lang w:val="en-GB"/>
        </w:rPr>
      </w:pPr>
      <w:r w:rsidRPr="00D04CCC">
        <w:rPr>
          <w:rFonts w:ascii="Times New Roman" w:hAnsi="Times New Roman" w:cs="Times New Roman"/>
          <w:i/>
          <w:lang w:val="en-GB"/>
        </w:rPr>
        <w:t xml:space="preserve">so requested after the commencement of such criminal or civil proceedings, as the case maybe, and </w:t>
      </w:r>
    </w:p>
    <w:p w:rsidR="009550E8" w:rsidRPr="00D46474" w:rsidRDefault="00987B32" w:rsidP="00D46474">
      <w:pPr>
        <w:pStyle w:val="ListParagraph"/>
        <w:numPr>
          <w:ilvl w:val="0"/>
          <w:numId w:val="8"/>
        </w:numPr>
        <w:spacing w:line="276" w:lineRule="auto"/>
        <w:jc w:val="both"/>
        <w:rPr>
          <w:rFonts w:ascii="Times New Roman" w:hAnsi="Times New Roman" w:cs="Times New Roman"/>
          <w:i/>
          <w:lang w:val="en-GB"/>
        </w:rPr>
      </w:pPr>
      <w:r w:rsidRPr="00D04CCC">
        <w:rPr>
          <w:rFonts w:ascii="Times New Roman" w:hAnsi="Times New Roman" w:cs="Times New Roman"/>
          <w:i/>
          <w:lang w:val="en-GB"/>
        </w:rPr>
        <w:t>the promotion of or access to that record for the purposes referred to in paragraph (a) is provided for in any other law</w:t>
      </w:r>
      <w:r>
        <w:rPr>
          <w:rFonts w:ascii="Times New Roman" w:hAnsi="Times New Roman" w:cs="Times New Roman"/>
          <w:lang w:val="en-GB"/>
        </w:rPr>
        <w:t>.</w:t>
      </w:r>
      <w:r w:rsidR="00D46474" w:rsidRPr="00D46474">
        <w:rPr>
          <w:rFonts w:ascii="Times New Roman" w:hAnsi="Times New Roman" w:cs="Times New Roman"/>
          <w:lang w:val="en-GB"/>
        </w:rPr>
        <w:t>”</w:t>
      </w:r>
      <w:r w:rsidR="00476FC3" w:rsidRPr="00D46474">
        <w:rPr>
          <w:rFonts w:ascii="Times New Roman" w:hAnsi="Times New Roman" w:cs="Times New Roman"/>
          <w:sz w:val="24"/>
          <w:szCs w:val="24"/>
          <w:lang w:val="en-GB"/>
        </w:rPr>
        <w:t xml:space="preserve">  </w:t>
      </w:r>
      <w:r w:rsidR="00FF15B5" w:rsidRPr="00D46474">
        <w:rPr>
          <w:rFonts w:ascii="Times New Roman" w:hAnsi="Times New Roman" w:cs="Times New Roman"/>
          <w:lang w:val="en-GB"/>
        </w:rPr>
        <w:t xml:space="preserve"> </w:t>
      </w:r>
      <w:r w:rsidR="00566D7A" w:rsidRPr="00D46474">
        <w:rPr>
          <w:rFonts w:ascii="Times New Roman" w:hAnsi="Times New Roman" w:cs="Times New Roman"/>
          <w:sz w:val="24"/>
          <w:szCs w:val="24"/>
          <w:lang w:val="en-GB"/>
        </w:rPr>
        <w:t xml:space="preserve"> </w:t>
      </w:r>
      <w:r w:rsidR="00692081" w:rsidRPr="00D46474">
        <w:rPr>
          <w:rFonts w:ascii="Times New Roman" w:hAnsi="Times New Roman" w:cs="Times New Roman"/>
          <w:sz w:val="24"/>
          <w:szCs w:val="24"/>
          <w:lang w:val="en-GB"/>
        </w:rPr>
        <w:tab/>
      </w:r>
      <w:r w:rsidR="002A039B" w:rsidRPr="00D46474">
        <w:rPr>
          <w:rFonts w:ascii="Times New Roman" w:hAnsi="Times New Roman" w:cs="Times New Roman"/>
          <w:sz w:val="24"/>
          <w:szCs w:val="24"/>
          <w:lang w:val="en-GB"/>
        </w:rPr>
        <w:t xml:space="preserve"> </w:t>
      </w:r>
    </w:p>
    <w:p w:rsidR="009550E8" w:rsidRDefault="009550E8" w:rsidP="002A039B">
      <w:pPr>
        <w:spacing w:after="200" w:line="360" w:lineRule="auto"/>
        <w:ind w:left="720" w:hanging="720"/>
        <w:jc w:val="both"/>
        <w:rPr>
          <w:rFonts w:ascii="Times New Roman" w:hAnsi="Times New Roman" w:cs="Times New Roman"/>
          <w:sz w:val="24"/>
          <w:szCs w:val="24"/>
          <w:lang w:val="en-GB"/>
        </w:rPr>
      </w:pPr>
    </w:p>
    <w:p w:rsidR="009550E8" w:rsidRDefault="00987B32" w:rsidP="00A46159">
      <w:pPr>
        <w:spacing w:after="20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1360C5">
        <w:rPr>
          <w:rFonts w:ascii="Times New Roman" w:hAnsi="Times New Roman" w:cs="Times New Roman"/>
          <w:sz w:val="24"/>
          <w:szCs w:val="24"/>
          <w:lang w:val="en-GB"/>
        </w:rPr>
        <w:t>10</w:t>
      </w:r>
      <w:r>
        <w:rPr>
          <w:rFonts w:ascii="Times New Roman" w:hAnsi="Times New Roman" w:cs="Times New Roman"/>
          <w:sz w:val="24"/>
          <w:szCs w:val="24"/>
          <w:lang w:val="en-GB"/>
        </w:rPr>
        <w:t>]</w:t>
      </w:r>
      <w:r>
        <w:rPr>
          <w:rFonts w:ascii="Times New Roman" w:hAnsi="Times New Roman" w:cs="Times New Roman"/>
          <w:sz w:val="24"/>
          <w:szCs w:val="24"/>
          <w:lang w:val="en-GB"/>
        </w:rPr>
        <w:tab/>
      </w:r>
      <w:r w:rsidR="001360C5">
        <w:rPr>
          <w:rFonts w:ascii="Times New Roman" w:hAnsi="Times New Roman" w:cs="Times New Roman"/>
          <w:sz w:val="24"/>
          <w:szCs w:val="24"/>
          <w:lang w:val="en-GB"/>
        </w:rPr>
        <w:t xml:space="preserve">Clearly from the </w:t>
      </w:r>
      <w:r>
        <w:rPr>
          <w:rFonts w:ascii="Times New Roman" w:hAnsi="Times New Roman" w:cs="Times New Roman"/>
          <w:sz w:val="24"/>
          <w:szCs w:val="24"/>
          <w:lang w:val="en-GB"/>
        </w:rPr>
        <w:t>provisions of s</w:t>
      </w:r>
      <w:r w:rsidR="00D04CCC">
        <w:rPr>
          <w:rFonts w:ascii="Times New Roman" w:hAnsi="Times New Roman" w:cs="Times New Roman"/>
          <w:sz w:val="24"/>
          <w:szCs w:val="24"/>
          <w:lang w:val="en-GB"/>
        </w:rPr>
        <w:t>ection</w:t>
      </w:r>
      <w:r w:rsidR="001360C5">
        <w:rPr>
          <w:rFonts w:ascii="Times New Roman" w:hAnsi="Times New Roman" w:cs="Times New Roman"/>
          <w:sz w:val="24"/>
          <w:szCs w:val="24"/>
          <w:lang w:val="en-GB"/>
        </w:rPr>
        <w:t xml:space="preserve"> 7(1) of PAIA referred to in the preceding paragraph</w:t>
      </w:r>
      <w:r>
        <w:rPr>
          <w:rFonts w:ascii="Times New Roman" w:hAnsi="Times New Roman" w:cs="Times New Roman"/>
          <w:sz w:val="24"/>
          <w:szCs w:val="24"/>
          <w:lang w:val="en-GB"/>
        </w:rPr>
        <w:t xml:space="preserve"> the defence and attitude adopted on behalf of th</w:t>
      </w:r>
      <w:r w:rsidR="001360C5">
        <w:rPr>
          <w:rFonts w:ascii="Times New Roman" w:hAnsi="Times New Roman" w:cs="Times New Roman"/>
          <w:sz w:val="24"/>
          <w:szCs w:val="24"/>
          <w:lang w:val="en-GB"/>
        </w:rPr>
        <w:t xml:space="preserve">e defendant has no merit in law.  </w:t>
      </w:r>
      <w:r>
        <w:rPr>
          <w:rFonts w:ascii="Times New Roman" w:hAnsi="Times New Roman" w:cs="Times New Roman"/>
          <w:sz w:val="24"/>
          <w:szCs w:val="24"/>
          <w:lang w:val="en-GB"/>
        </w:rPr>
        <w:t xml:space="preserve">The defendant as an organ of State is expected to litigate in a </w:t>
      </w:r>
      <w:r w:rsidR="00D04CCC">
        <w:rPr>
          <w:rFonts w:ascii="Times New Roman" w:hAnsi="Times New Roman" w:cs="Times New Roman"/>
          <w:sz w:val="24"/>
          <w:szCs w:val="24"/>
          <w:lang w:val="en-GB"/>
        </w:rPr>
        <w:t>transparent manner and not be obstructive as evident herein, especially in matters involving children</w:t>
      </w:r>
      <w:r>
        <w:rPr>
          <w:rFonts w:ascii="Times New Roman" w:hAnsi="Times New Roman" w:cs="Times New Roman"/>
          <w:sz w:val="24"/>
          <w:szCs w:val="24"/>
          <w:lang w:val="en-GB"/>
        </w:rPr>
        <w:t>.</w:t>
      </w:r>
      <w:r w:rsidR="00D04CCC">
        <w:rPr>
          <w:rFonts w:ascii="Times New Roman" w:hAnsi="Times New Roman" w:cs="Times New Roman"/>
          <w:sz w:val="24"/>
          <w:szCs w:val="24"/>
          <w:lang w:val="en-GB"/>
        </w:rPr>
        <w:t xml:space="preserve">  The misguided and technical approach evinced by the defendant herein is regrettable.</w:t>
      </w:r>
      <w:r w:rsidR="00A46159">
        <w:rPr>
          <w:rFonts w:ascii="Times New Roman" w:hAnsi="Times New Roman" w:cs="Times New Roman"/>
          <w:sz w:val="24"/>
          <w:szCs w:val="24"/>
          <w:lang w:val="en-GB"/>
        </w:rPr>
        <w:t xml:space="preserve">  However, and at great credit to </w:t>
      </w:r>
      <w:r w:rsidR="00A46159" w:rsidRPr="00963211">
        <w:rPr>
          <w:rFonts w:ascii="Times New Roman" w:hAnsi="Times New Roman" w:cs="Times New Roman"/>
          <w:i/>
          <w:sz w:val="24"/>
          <w:szCs w:val="24"/>
          <w:lang w:val="en-GB"/>
        </w:rPr>
        <w:t>Mr Maduma</w:t>
      </w:r>
      <w:r w:rsidR="00A46159">
        <w:rPr>
          <w:rFonts w:ascii="Times New Roman" w:hAnsi="Times New Roman" w:cs="Times New Roman"/>
          <w:sz w:val="24"/>
          <w:szCs w:val="24"/>
          <w:lang w:val="en-GB"/>
        </w:rPr>
        <w:t>, defendant’s counsel</w:t>
      </w:r>
      <w:r w:rsidR="00963211">
        <w:rPr>
          <w:rFonts w:ascii="Times New Roman" w:hAnsi="Times New Roman" w:cs="Times New Roman"/>
          <w:sz w:val="24"/>
          <w:szCs w:val="24"/>
          <w:lang w:val="en-GB"/>
        </w:rPr>
        <w:t>,</w:t>
      </w:r>
      <w:r w:rsidR="001360C5">
        <w:rPr>
          <w:rFonts w:ascii="Times New Roman" w:hAnsi="Times New Roman" w:cs="Times New Roman"/>
          <w:sz w:val="24"/>
          <w:szCs w:val="24"/>
          <w:lang w:val="en-GB"/>
        </w:rPr>
        <w:t xml:space="preserve"> this defence was not</w:t>
      </w:r>
      <w:r w:rsidR="00963211">
        <w:rPr>
          <w:rFonts w:ascii="Times New Roman" w:hAnsi="Times New Roman" w:cs="Times New Roman"/>
          <w:sz w:val="24"/>
          <w:szCs w:val="24"/>
          <w:lang w:val="en-GB"/>
        </w:rPr>
        <w:t xml:space="preserve"> persistent with</w:t>
      </w:r>
      <w:r w:rsidR="001360C5">
        <w:rPr>
          <w:rFonts w:ascii="Times New Roman" w:hAnsi="Times New Roman" w:cs="Times New Roman"/>
          <w:sz w:val="24"/>
          <w:szCs w:val="24"/>
          <w:lang w:val="en-GB"/>
        </w:rPr>
        <w:t xml:space="preserve"> during argument. </w:t>
      </w:r>
      <w:r w:rsidR="00D04CC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987B32" w:rsidRDefault="00987B32" w:rsidP="002A039B">
      <w:pPr>
        <w:spacing w:after="200" w:line="360" w:lineRule="auto"/>
        <w:ind w:left="720" w:hanging="720"/>
        <w:jc w:val="both"/>
        <w:rPr>
          <w:rFonts w:ascii="Times New Roman" w:hAnsi="Times New Roman" w:cs="Times New Roman"/>
          <w:sz w:val="24"/>
          <w:szCs w:val="24"/>
          <w:lang w:val="en-GB"/>
        </w:rPr>
      </w:pPr>
    </w:p>
    <w:p w:rsidR="006B4B08" w:rsidRDefault="00987B32" w:rsidP="002A039B">
      <w:pPr>
        <w:spacing w:after="20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1360C5">
        <w:rPr>
          <w:rFonts w:ascii="Times New Roman" w:hAnsi="Times New Roman" w:cs="Times New Roman"/>
          <w:sz w:val="24"/>
          <w:szCs w:val="24"/>
          <w:lang w:val="en-GB"/>
        </w:rPr>
        <w:t>11</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In the replying affidavit, the plaintiff </w:t>
      </w:r>
      <w:r w:rsidR="006B4B08">
        <w:rPr>
          <w:rFonts w:ascii="Times New Roman" w:hAnsi="Times New Roman" w:cs="Times New Roman"/>
          <w:sz w:val="24"/>
          <w:szCs w:val="24"/>
          <w:lang w:val="en-GB"/>
        </w:rPr>
        <w:t>allege</w:t>
      </w:r>
      <w:r w:rsidR="00A46159">
        <w:rPr>
          <w:rFonts w:ascii="Times New Roman" w:hAnsi="Times New Roman" w:cs="Times New Roman"/>
          <w:sz w:val="24"/>
          <w:szCs w:val="24"/>
          <w:lang w:val="en-GB"/>
        </w:rPr>
        <w:t>d</w:t>
      </w:r>
      <w:r>
        <w:rPr>
          <w:rFonts w:ascii="Times New Roman" w:hAnsi="Times New Roman" w:cs="Times New Roman"/>
          <w:sz w:val="24"/>
          <w:szCs w:val="24"/>
          <w:lang w:val="en-GB"/>
        </w:rPr>
        <w:t xml:space="preserve"> that an inspection of the documents was </w:t>
      </w:r>
      <w:bookmarkStart w:id="0" w:name="_GoBack"/>
      <w:bookmarkEnd w:id="0"/>
      <w:r>
        <w:rPr>
          <w:rFonts w:ascii="Times New Roman" w:hAnsi="Times New Roman" w:cs="Times New Roman"/>
          <w:sz w:val="24"/>
          <w:szCs w:val="24"/>
          <w:lang w:val="en-GB"/>
        </w:rPr>
        <w:t>conducted at the defendant’s attorneys’ offices but the documents requested were still</w:t>
      </w:r>
      <w:r w:rsidR="00AE5A8B">
        <w:rPr>
          <w:rFonts w:ascii="Times New Roman" w:hAnsi="Times New Roman" w:cs="Times New Roman"/>
          <w:sz w:val="24"/>
          <w:szCs w:val="24"/>
          <w:lang w:val="en-GB"/>
        </w:rPr>
        <w:t xml:space="preserve"> not</w:t>
      </w:r>
      <w:r>
        <w:rPr>
          <w:rFonts w:ascii="Times New Roman" w:hAnsi="Times New Roman" w:cs="Times New Roman"/>
          <w:sz w:val="24"/>
          <w:szCs w:val="24"/>
          <w:lang w:val="en-GB"/>
        </w:rPr>
        <w:t xml:space="preserve"> made available.  </w:t>
      </w:r>
    </w:p>
    <w:p w:rsidR="006B4B08" w:rsidRDefault="006B4B08" w:rsidP="002A039B">
      <w:pPr>
        <w:spacing w:after="200" w:line="360" w:lineRule="auto"/>
        <w:ind w:left="720" w:hanging="720"/>
        <w:jc w:val="both"/>
        <w:rPr>
          <w:rFonts w:ascii="Times New Roman" w:hAnsi="Times New Roman" w:cs="Times New Roman"/>
          <w:sz w:val="24"/>
          <w:szCs w:val="24"/>
          <w:lang w:val="en-GB"/>
        </w:rPr>
      </w:pPr>
    </w:p>
    <w:p w:rsidR="00987B32" w:rsidRDefault="006B4B08" w:rsidP="002A039B">
      <w:pPr>
        <w:spacing w:after="20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[12]</w:t>
      </w:r>
      <w:r>
        <w:rPr>
          <w:rFonts w:ascii="Times New Roman" w:hAnsi="Times New Roman" w:cs="Times New Roman"/>
          <w:sz w:val="24"/>
          <w:szCs w:val="24"/>
          <w:lang w:val="en-GB"/>
        </w:rPr>
        <w:tab/>
        <w:t>T</w:t>
      </w:r>
      <w:r w:rsidR="00987B32">
        <w:rPr>
          <w:rFonts w:ascii="Times New Roman" w:hAnsi="Times New Roman" w:cs="Times New Roman"/>
          <w:sz w:val="24"/>
          <w:szCs w:val="24"/>
          <w:lang w:val="en-GB"/>
        </w:rPr>
        <w:t>he defendant</w:t>
      </w:r>
      <w:r>
        <w:rPr>
          <w:rFonts w:ascii="Times New Roman" w:hAnsi="Times New Roman" w:cs="Times New Roman"/>
          <w:sz w:val="24"/>
          <w:szCs w:val="24"/>
          <w:lang w:val="en-GB"/>
        </w:rPr>
        <w:t>,</w:t>
      </w:r>
      <w:r w:rsidR="00A46159">
        <w:rPr>
          <w:rFonts w:ascii="Times New Roman" w:hAnsi="Times New Roman" w:cs="Times New Roman"/>
          <w:sz w:val="24"/>
          <w:szCs w:val="24"/>
          <w:lang w:val="en-GB"/>
        </w:rPr>
        <w:t xml:space="preserve"> for the first time</w:t>
      </w:r>
      <w:r>
        <w:rPr>
          <w:rFonts w:ascii="Times New Roman" w:hAnsi="Times New Roman" w:cs="Times New Roman"/>
          <w:sz w:val="24"/>
          <w:szCs w:val="24"/>
          <w:lang w:val="en-GB"/>
        </w:rPr>
        <w:t xml:space="preserve"> in the heads of argument and during oral argument </w:t>
      </w:r>
      <w:r w:rsidR="00963211">
        <w:rPr>
          <w:rFonts w:ascii="Times New Roman" w:hAnsi="Times New Roman" w:cs="Times New Roman"/>
          <w:sz w:val="24"/>
          <w:szCs w:val="24"/>
          <w:lang w:val="en-GB"/>
        </w:rPr>
        <w:t>made submissions</w:t>
      </w:r>
      <w:r>
        <w:rPr>
          <w:rFonts w:ascii="Times New Roman" w:hAnsi="Times New Roman" w:cs="Times New Roman"/>
          <w:sz w:val="24"/>
          <w:szCs w:val="24"/>
          <w:lang w:val="en-GB"/>
        </w:rPr>
        <w:t xml:space="preserve"> that she</w:t>
      </w:r>
      <w:r w:rsidR="00987B32">
        <w:rPr>
          <w:rFonts w:ascii="Times New Roman" w:hAnsi="Times New Roman" w:cs="Times New Roman"/>
          <w:sz w:val="24"/>
          <w:szCs w:val="24"/>
          <w:lang w:val="en-GB"/>
        </w:rPr>
        <w:t xml:space="preserve"> is not in possession</w:t>
      </w:r>
      <w:r w:rsidR="00A46159">
        <w:rPr>
          <w:rFonts w:ascii="Times New Roman" w:hAnsi="Times New Roman" w:cs="Times New Roman"/>
          <w:sz w:val="24"/>
          <w:szCs w:val="24"/>
          <w:lang w:val="en-GB"/>
        </w:rPr>
        <w:t xml:space="preserve"> and/or control</w:t>
      </w:r>
      <w:r w:rsidR="00987B32">
        <w:rPr>
          <w:rFonts w:ascii="Times New Roman" w:hAnsi="Times New Roman" w:cs="Times New Roman"/>
          <w:sz w:val="24"/>
          <w:szCs w:val="24"/>
          <w:lang w:val="en-GB"/>
        </w:rPr>
        <w:t xml:space="preserve"> of the documents requested in the</w:t>
      </w:r>
      <w:r w:rsidR="00A46159">
        <w:rPr>
          <w:rFonts w:ascii="Times New Roman" w:hAnsi="Times New Roman" w:cs="Times New Roman"/>
          <w:sz w:val="24"/>
          <w:szCs w:val="24"/>
          <w:lang w:val="en-GB"/>
        </w:rPr>
        <w:t xml:space="preserve"> plaintiff’s</w:t>
      </w:r>
      <w:r w:rsidR="00987B32">
        <w:rPr>
          <w:rFonts w:ascii="Times New Roman" w:hAnsi="Times New Roman" w:cs="Times New Roman"/>
          <w:sz w:val="24"/>
          <w:szCs w:val="24"/>
          <w:lang w:val="en-GB"/>
        </w:rPr>
        <w:t xml:space="preserve"> Rule 35(3) notice.  </w:t>
      </w:r>
      <w:r w:rsidR="00A46159">
        <w:rPr>
          <w:rFonts w:ascii="Times New Roman" w:hAnsi="Times New Roman" w:cs="Times New Roman"/>
          <w:sz w:val="24"/>
          <w:szCs w:val="24"/>
          <w:lang w:val="en-GB"/>
        </w:rPr>
        <w:t>T</w:t>
      </w:r>
      <w:r>
        <w:rPr>
          <w:rFonts w:ascii="Times New Roman" w:hAnsi="Times New Roman" w:cs="Times New Roman"/>
          <w:sz w:val="24"/>
          <w:szCs w:val="24"/>
          <w:lang w:val="en-GB"/>
        </w:rPr>
        <w:t xml:space="preserve">he defendant was required in terms of Rule 35(3) to file an affidavit </w:t>
      </w:r>
      <w:r w:rsidR="00A46159">
        <w:rPr>
          <w:rFonts w:ascii="Times New Roman" w:hAnsi="Times New Roman" w:cs="Times New Roman"/>
          <w:sz w:val="24"/>
          <w:szCs w:val="24"/>
          <w:lang w:val="en-GB"/>
        </w:rPr>
        <w:t xml:space="preserve">and </w:t>
      </w:r>
      <w:r>
        <w:rPr>
          <w:rFonts w:ascii="Times New Roman" w:hAnsi="Times New Roman" w:cs="Times New Roman"/>
          <w:sz w:val="24"/>
          <w:szCs w:val="24"/>
          <w:lang w:val="en-GB"/>
        </w:rPr>
        <w:t>stat</w:t>
      </w:r>
      <w:r w:rsidR="00A46159">
        <w:rPr>
          <w:rFonts w:ascii="Times New Roman" w:hAnsi="Times New Roman" w:cs="Times New Roman"/>
          <w:sz w:val="24"/>
          <w:szCs w:val="24"/>
          <w:lang w:val="en-GB"/>
        </w:rPr>
        <w:t>e</w:t>
      </w:r>
      <w:r>
        <w:rPr>
          <w:rFonts w:ascii="Times New Roman" w:hAnsi="Times New Roman" w:cs="Times New Roman"/>
          <w:sz w:val="24"/>
          <w:szCs w:val="24"/>
          <w:lang w:val="en-GB"/>
        </w:rPr>
        <w:t xml:space="preserve"> that she was not in possession </w:t>
      </w:r>
      <w:r w:rsidR="00A46159">
        <w:rPr>
          <w:rFonts w:ascii="Times New Roman" w:hAnsi="Times New Roman" w:cs="Times New Roman"/>
          <w:sz w:val="24"/>
          <w:szCs w:val="24"/>
          <w:lang w:val="en-GB"/>
        </w:rPr>
        <w:t xml:space="preserve">and </w:t>
      </w:r>
      <w:r w:rsidR="00963211">
        <w:rPr>
          <w:rFonts w:ascii="Times New Roman" w:hAnsi="Times New Roman" w:cs="Times New Roman"/>
          <w:sz w:val="24"/>
          <w:szCs w:val="24"/>
          <w:lang w:val="en-GB"/>
        </w:rPr>
        <w:t>/</w:t>
      </w:r>
      <w:r w:rsidR="00A46159">
        <w:rPr>
          <w:rFonts w:ascii="Times New Roman" w:hAnsi="Times New Roman" w:cs="Times New Roman"/>
          <w:sz w:val="24"/>
          <w:szCs w:val="24"/>
          <w:lang w:val="en-GB"/>
        </w:rPr>
        <w:t>or control of such documents, if s</w:t>
      </w:r>
      <w:r w:rsidR="00963211">
        <w:rPr>
          <w:rFonts w:ascii="Times New Roman" w:hAnsi="Times New Roman" w:cs="Times New Roman"/>
          <w:sz w:val="24"/>
          <w:szCs w:val="24"/>
          <w:lang w:val="en-GB"/>
        </w:rPr>
        <w:t>a</w:t>
      </w:r>
      <w:r w:rsidR="00A46159">
        <w:rPr>
          <w:rFonts w:ascii="Times New Roman" w:hAnsi="Times New Roman" w:cs="Times New Roman"/>
          <w:sz w:val="24"/>
          <w:szCs w:val="24"/>
          <w:lang w:val="en-GB"/>
        </w:rPr>
        <w:t>me were unavailable.  As indicated in paragraph 7 above, a contention was made on behalf of the defendant that the plaintiff’s attorney was invited to inspect the documents</w:t>
      </w:r>
      <w:r w:rsidR="00AB7DE6">
        <w:rPr>
          <w:rFonts w:ascii="Times New Roman" w:hAnsi="Times New Roman" w:cs="Times New Roman"/>
          <w:sz w:val="24"/>
          <w:szCs w:val="24"/>
          <w:lang w:val="en-GB"/>
        </w:rPr>
        <w:t>.  In response to such allegation the plaintiff argued that the inspection conducted at the defendant’s attorney’s office yielded no results.</w:t>
      </w:r>
      <w:r w:rsidR="00963211">
        <w:rPr>
          <w:rFonts w:ascii="Times New Roman" w:hAnsi="Times New Roman" w:cs="Times New Roman"/>
          <w:sz w:val="24"/>
          <w:szCs w:val="24"/>
          <w:lang w:val="en-GB"/>
        </w:rPr>
        <w:t xml:space="preserve">  There is no allegation made in the opposing affidavit that the documents are not available. </w:t>
      </w:r>
      <w:r w:rsidR="00AB7DE6">
        <w:rPr>
          <w:rFonts w:ascii="Times New Roman" w:hAnsi="Times New Roman" w:cs="Times New Roman"/>
          <w:sz w:val="24"/>
          <w:szCs w:val="24"/>
          <w:lang w:val="en-GB"/>
        </w:rPr>
        <w:t xml:space="preserve"> </w:t>
      </w:r>
    </w:p>
    <w:p w:rsidR="00987B32" w:rsidRDefault="00987B32" w:rsidP="002A039B">
      <w:pPr>
        <w:spacing w:after="200" w:line="360" w:lineRule="auto"/>
        <w:ind w:left="720" w:hanging="720"/>
        <w:jc w:val="both"/>
        <w:rPr>
          <w:rFonts w:ascii="Times New Roman" w:hAnsi="Times New Roman" w:cs="Times New Roman"/>
          <w:sz w:val="24"/>
          <w:szCs w:val="24"/>
          <w:lang w:val="en-GB"/>
        </w:rPr>
      </w:pPr>
    </w:p>
    <w:p w:rsidR="001A4378" w:rsidRDefault="00987B32" w:rsidP="002A039B">
      <w:pPr>
        <w:spacing w:after="20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AE5A8B">
        <w:rPr>
          <w:rFonts w:ascii="Times New Roman" w:hAnsi="Times New Roman" w:cs="Times New Roman"/>
          <w:sz w:val="24"/>
          <w:szCs w:val="24"/>
          <w:lang w:val="en-GB"/>
        </w:rPr>
        <w:t>1</w:t>
      </w:r>
      <w:r w:rsidR="006B4B08">
        <w:rPr>
          <w:rFonts w:ascii="Times New Roman" w:hAnsi="Times New Roman" w:cs="Times New Roman"/>
          <w:sz w:val="24"/>
          <w:szCs w:val="24"/>
          <w:lang w:val="en-GB"/>
        </w:rPr>
        <w:t>3</w:t>
      </w:r>
      <w:r>
        <w:rPr>
          <w:rFonts w:ascii="Times New Roman" w:hAnsi="Times New Roman" w:cs="Times New Roman"/>
          <w:sz w:val="24"/>
          <w:szCs w:val="24"/>
          <w:lang w:val="en-GB"/>
        </w:rPr>
        <w:t>]</w:t>
      </w:r>
      <w:r>
        <w:rPr>
          <w:rFonts w:ascii="Times New Roman" w:hAnsi="Times New Roman" w:cs="Times New Roman"/>
          <w:sz w:val="24"/>
          <w:szCs w:val="24"/>
          <w:lang w:val="en-GB"/>
        </w:rPr>
        <w:tab/>
      </w:r>
      <w:r w:rsidR="00003D5D">
        <w:rPr>
          <w:rFonts w:ascii="Times New Roman" w:hAnsi="Times New Roman" w:cs="Times New Roman"/>
          <w:sz w:val="24"/>
          <w:szCs w:val="24"/>
          <w:lang w:val="en-GB"/>
        </w:rPr>
        <w:t>From the objective evaluation of the averments se</w:t>
      </w:r>
      <w:r w:rsidR="00197027">
        <w:rPr>
          <w:rFonts w:ascii="Times New Roman" w:hAnsi="Times New Roman" w:cs="Times New Roman"/>
          <w:sz w:val="24"/>
          <w:szCs w:val="24"/>
          <w:lang w:val="en-GB"/>
        </w:rPr>
        <w:t>t out in the opposing affidavit</w:t>
      </w:r>
      <w:r w:rsidR="00963211">
        <w:rPr>
          <w:rFonts w:ascii="Times New Roman" w:hAnsi="Times New Roman" w:cs="Times New Roman"/>
          <w:sz w:val="24"/>
          <w:szCs w:val="24"/>
          <w:lang w:val="en-GB"/>
        </w:rPr>
        <w:t>,</w:t>
      </w:r>
      <w:r w:rsidR="00003D5D">
        <w:rPr>
          <w:rFonts w:ascii="Times New Roman" w:hAnsi="Times New Roman" w:cs="Times New Roman"/>
          <w:sz w:val="24"/>
          <w:szCs w:val="24"/>
          <w:lang w:val="en-GB"/>
        </w:rPr>
        <w:t xml:space="preserve"> the defendant had no defence not to reply to the plaintiff’s Rule 35(3) notice.  </w:t>
      </w:r>
      <w:r w:rsidR="00197027">
        <w:rPr>
          <w:rFonts w:ascii="Times New Roman" w:hAnsi="Times New Roman" w:cs="Times New Roman"/>
          <w:sz w:val="24"/>
          <w:szCs w:val="24"/>
          <w:lang w:val="en-GB"/>
        </w:rPr>
        <w:t>However</w:t>
      </w:r>
      <w:r w:rsidR="00003D5D">
        <w:rPr>
          <w:rFonts w:ascii="Times New Roman" w:hAnsi="Times New Roman" w:cs="Times New Roman"/>
          <w:sz w:val="24"/>
          <w:szCs w:val="24"/>
          <w:lang w:val="en-GB"/>
        </w:rPr>
        <w:t xml:space="preserve">, I have not </w:t>
      </w:r>
      <w:r w:rsidR="00197027">
        <w:rPr>
          <w:rFonts w:ascii="Times New Roman" w:hAnsi="Times New Roman" w:cs="Times New Roman"/>
          <w:sz w:val="24"/>
          <w:szCs w:val="24"/>
          <w:lang w:val="en-GB"/>
        </w:rPr>
        <w:t>ignored</w:t>
      </w:r>
      <w:r w:rsidR="00003D5D">
        <w:rPr>
          <w:rFonts w:ascii="Times New Roman" w:hAnsi="Times New Roman" w:cs="Times New Roman"/>
          <w:sz w:val="24"/>
          <w:szCs w:val="24"/>
          <w:lang w:val="en-GB"/>
        </w:rPr>
        <w:t xml:space="preserve"> the defendant’s </w:t>
      </w:r>
      <w:r w:rsidR="00197027">
        <w:rPr>
          <w:rFonts w:ascii="Times New Roman" w:hAnsi="Times New Roman" w:cs="Times New Roman"/>
          <w:sz w:val="24"/>
          <w:szCs w:val="24"/>
          <w:lang w:val="en-GB"/>
        </w:rPr>
        <w:t>submission</w:t>
      </w:r>
      <w:r w:rsidR="00003D5D">
        <w:rPr>
          <w:rFonts w:ascii="Times New Roman" w:hAnsi="Times New Roman" w:cs="Times New Roman"/>
          <w:sz w:val="24"/>
          <w:szCs w:val="24"/>
          <w:lang w:val="en-GB"/>
        </w:rPr>
        <w:t xml:space="preserve"> raised </w:t>
      </w:r>
      <w:r w:rsidR="00197027">
        <w:rPr>
          <w:rFonts w:ascii="Times New Roman" w:hAnsi="Times New Roman" w:cs="Times New Roman"/>
          <w:sz w:val="24"/>
          <w:szCs w:val="24"/>
          <w:lang w:val="en-GB"/>
        </w:rPr>
        <w:t xml:space="preserve">during </w:t>
      </w:r>
      <w:r w:rsidR="00003D5D">
        <w:rPr>
          <w:rFonts w:ascii="Times New Roman" w:hAnsi="Times New Roman" w:cs="Times New Roman"/>
          <w:sz w:val="24"/>
          <w:szCs w:val="24"/>
          <w:lang w:val="en-GB"/>
        </w:rPr>
        <w:t xml:space="preserve">argument that such documents are not in </w:t>
      </w:r>
      <w:r w:rsidR="00197027">
        <w:rPr>
          <w:rFonts w:ascii="Times New Roman" w:hAnsi="Times New Roman" w:cs="Times New Roman"/>
          <w:sz w:val="24"/>
          <w:szCs w:val="24"/>
          <w:lang w:val="en-GB"/>
        </w:rPr>
        <w:t>her possession and / or control</w:t>
      </w:r>
      <w:r w:rsidR="00003D5D">
        <w:rPr>
          <w:rFonts w:ascii="Times New Roman" w:hAnsi="Times New Roman" w:cs="Times New Roman"/>
          <w:sz w:val="24"/>
          <w:szCs w:val="24"/>
          <w:lang w:val="en-GB"/>
        </w:rPr>
        <w:t xml:space="preserve">.  </w:t>
      </w:r>
      <w:r w:rsidR="00197027">
        <w:rPr>
          <w:rFonts w:ascii="Times New Roman" w:hAnsi="Times New Roman" w:cs="Times New Roman"/>
          <w:sz w:val="24"/>
          <w:szCs w:val="24"/>
          <w:lang w:val="en-GB"/>
        </w:rPr>
        <w:t>That submission</w:t>
      </w:r>
      <w:r w:rsidR="00003D5D">
        <w:rPr>
          <w:rFonts w:ascii="Times New Roman" w:hAnsi="Times New Roman" w:cs="Times New Roman"/>
          <w:sz w:val="24"/>
          <w:szCs w:val="24"/>
          <w:lang w:val="en-GB"/>
        </w:rPr>
        <w:t xml:space="preserve"> was taken into account in framing</w:t>
      </w:r>
      <w:r w:rsidR="00197027">
        <w:rPr>
          <w:rFonts w:ascii="Times New Roman" w:hAnsi="Times New Roman" w:cs="Times New Roman"/>
          <w:sz w:val="24"/>
          <w:szCs w:val="24"/>
          <w:lang w:val="en-GB"/>
        </w:rPr>
        <w:t xml:space="preserve"> paragraph 2 of</w:t>
      </w:r>
      <w:r w:rsidR="00003D5D">
        <w:rPr>
          <w:rFonts w:ascii="Times New Roman" w:hAnsi="Times New Roman" w:cs="Times New Roman"/>
          <w:sz w:val="24"/>
          <w:szCs w:val="24"/>
          <w:lang w:val="en-GB"/>
        </w:rPr>
        <w:t xml:space="preserve"> the order </w:t>
      </w:r>
      <w:r w:rsidR="00197027">
        <w:rPr>
          <w:rFonts w:ascii="Times New Roman" w:hAnsi="Times New Roman" w:cs="Times New Roman"/>
          <w:sz w:val="24"/>
          <w:szCs w:val="24"/>
          <w:lang w:val="en-GB"/>
        </w:rPr>
        <w:t>that</w:t>
      </w:r>
      <w:r w:rsidR="00003D5D">
        <w:rPr>
          <w:rFonts w:ascii="Times New Roman" w:hAnsi="Times New Roman" w:cs="Times New Roman"/>
          <w:sz w:val="24"/>
          <w:szCs w:val="24"/>
          <w:lang w:val="en-GB"/>
        </w:rPr>
        <w:t xml:space="preserve"> I had issued. </w:t>
      </w:r>
    </w:p>
    <w:p w:rsidR="001A4378" w:rsidRDefault="001A4378" w:rsidP="002A039B">
      <w:pPr>
        <w:spacing w:after="200" w:line="360" w:lineRule="auto"/>
        <w:ind w:left="720" w:hanging="720"/>
        <w:jc w:val="both"/>
        <w:rPr>
          <w:rFonts w:ascii="Times New Roman" w:hAnsi="Times New Roman" w:cs="Times New Roman"/>
          <w:sz w:val="24"/>
          <w:szCs w:val="24"/>
          <w:lang w:val="en-GB"/>
        </w:rPr>
      </w:pPr>
    </w:p>
    <w:p w:rsidR="00003D5D" w:rsidRDefault="001A4378" w:rsidP="00003D5D">
      <w:pPr>
        <w:spacing w:after="20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AE5A8B">
        <w:rPr>
          <w:rFonts w:ascii="Times New Roman" w:hAnsi="Times New Roman" w:cs="Times New Roman"/>
          <w:sz w:val="24"/>
          <w:szCs w:val="24"/>
          <w:lang w:val="en-GB"/>
        </w:rPr>
        <w:t>1</w:t>
      </w:r>
      <w:r w:rsidR="00003D5D">
        <w:rPr>
          <w:rFonts w:ascii="Times New Roman" w:hAnsi="Times New Roman" w:cs="Times New Roman"/>
          <w:sz w:val="24"/>
          <w:szCs w:val="24"/>
          <w:lang w:val="en-GB"/>
        </w:rPr>
        <w:t>4</w:t>
      </w:r>
      <w:r>
        <w:rPr>
          <w:rFonts w:ascii="Times New Roman" w:hAnsi="Times New Roman" w:cs="Times New Roman"/>
          <w:sz w:val="24"/>
          <w:szCs w:val="24"/>
          <w:lang w:val="en-GB"/>
        </w:rPr>
        <w:t>]</w:t>
      </w:r>
      <w:r w:rsidR="00003D5D">
        <w:rPr>
          <w:rFonts w:ascii="Times New Roman" w:hAnsi="Times New Roman" w:cs="Times New Roman"/>
          <w:sz w:val="24"/>
          <w:szCs w:val="24"/>
          <w:lang w:val="en-GB"/>
        </w:rPr>
        <w:tab/>
        <w:t>On the issue of costs, although the plaintiff</w:t>
      </w:r>
      <w:r w:rsidR="00197027">
        <w:rPr>
          <w:rFonts w:ascii="Times New Roman" w:hAnsi="Times New Roman" w:cs="Times New Roman"/>
          <w:sz w:val="24"/>
          <w:szCs w:val="24"/>
          <w:lang w:val="en-GB"/>
        </w:rPr>
        <w:t>’s counsel</w:t>
      </w:r>
      <w:r w:rsidR="00003D5D">
        <w:rPr>
          <w:rFonts w:ascii="Times New Roman" w:hAnsi="Times New Roman" w:cs="Times New Roman"/>
          <w:sz w:val="24"/>
          <w:szCs w:val="24"/>
          <w:lang w:val="en-GB"/>
        </w:rPr>
        <w:t xml:space="preserve"> argued for punitive costs against the defendant, however in the exercise of my discretion I was not persuaded that there was any justification for costs on a punitive scale.</w:t>
      </w:r>
      <w:r w:rsidR="00197027">
        <w:rPr>
          <w:rFonts w:ascii="Times New Roman" w:hAnsi="Times New Roman" w:cs="Times New Roman"/>
          <w:sz w:val="24"/>
          <w:szCs w:val="24"/>
          <w:lang w:val="en-GB"/>
        </w:rPr>
        <w:t xml:space="preserve">  It was based on these reasons that the order dated 15 June 2022 was issued. </w:t>
      </w:r>
      <w:r w:rsidR="00003D5D">
        <w:rPr>
          <w:rFonts w:ascii="Times New Roman" w:hAnsi="Times New Roman" w:cs="Times New Roman"/>
          <w:sz w:val="24"/>
          <w:szCs w:val="24"/>
          <w:lang w:val="en-GB"/>
        </w:rPr>
        <w:t xml:space="preserve"> </w:t>
      </w:r>
    </w:p>
    <w:p w:rsidR="001B4F21" w:rsidRDefault="001A4378" w:rsidP="00003D5D">
      <w:pPr>
        <w:spacing w:after="20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1B4F21" w:rsidRDefault="001B4F21" w:rsidP="009F25EE">
      <w:pPr>
        <w:spacing w:after="200" w:line="360" w:lineRule="auto"/>
        <w:ind w:left="720" w:hanging="720"/>
        <w:jc w:val="both"/>
        <w:rPr>
          <w:rFonts w:ascii="Times New Roman" w:hAnsi="Times New Roman" w:cs="Times New Roman"/>
          <w:sz w:val="24"/>
          <w:szCs w:val="24"/>
          <w:lang w:val="en-GB"/>
        </w:rPr>
      </w:pPr>
    </w:p>
    <w:p w:rsidR="003E322D" w:rsidRPr="00765997" w:rsidRDefault="003E322D" w:rsidP="0002170E">
      <w:pPr>
        <w:spacing w:after="0" w:line="360" w:lineRule="auto"/>
        <w:jc w:val="both"/>
        <w:rPr>
          <w:rFonts w:ascii="Times New Roman" w:hAnsi="Times New Roman" w:cs="Times New Roman"/>
          <w:b/>
          <w:sz w:val="24"/>
          <w:szCs w:val="24"/>
          <w:u w:val="single"/>
          <w:lang w:val="en-GB"/>
        </w:rPr>
      </w:pPr>
      <w:r w:rsidRPr="00765997">
        <w:rPr>
          <w:rFonts w:ascii="Times New Roman" w:hAnsi="Times New Roman" w:cs="Times New Roman"/>
          <w:b/>
          <w:sz w:val="24"/>
          <w:szCs w:val="24"/>
          <w:u w:val="single"/>
          <w:lang w:val="en-GB"/>
        </w:rPr>
        <w:tab/>
      </w:r>
      <w:r w:rsidRPr="00765997">
        <w:rPr>
          <w:rFonts w:ascii="Times New Roman" w:hAnsi="Times New Roman" w:cs="Times New Roman"/>
          <w:b/>
          <w:sz w:val="24"/>
          <w:szCs w:val="24"/>
          <w:u w:val="single"/>
          <w:lang w:val="en-GB"/>
        </w:rPr>
        <w:tab/>
      </w:r>
      <w:r w:rsidRPr="00765997">
        <w:rPr>
          <w:rFonts w:ascii="Times New Roman" w:hAnsi="Times New Roman" w:cs="Times New Roman"/>
          <w:b/>
          <w:sz w:val="24"/>
          <w:szCs w:val="24"/>
          <w:u w:val="single"/>
          <w:lang w:val="en-GB"/>
        </w:rPr>
        <w:tab/>
      </w:r>
      <w:r w:rsidRPr="00765997">
        <w:rPr>
          <w:rFonts w:ascii="Times New Roman" w:hAnsi="Times New Roman" w:cs="Times New Roman"/>
          <w:b/>
          <w:sz w:val="24"/>
          <w:szCs w:val="24"/>
          <w:u w:val="single"/>
          <w:lang w:val="en-GB"/>
        </w:rPr>
        <w:tab/>
      </w:r>
      <w:r w:rsidR="0085126A" w:rsidRPr="00765997">
        <w:rPr>
          <w:rFonts w:ascii="Times New Roman" w:hAnsi="Times New Roman" w:cs="Times New Roman"/>
          <w:b/>
          <w:sz w:val="24"/>
          <w:szCs w:val="24"/>
          <w:u w:val="single"/>
          <w:lang w:val="en-GB"/>
        </w:rPr>
        <w:tab/>
      </w:r>
      <w:r w:rsidR="0085126A" w:rsidRPr="00765997">
        <w:rPr>
          <w:rFonts w:ascii="Times New Roman" w:hAnsi="Times New Roman" w:cs="Times New Roman"/>
          <w:b/>
          <w:sz w:val="24"/>
          <w:szCs w:val="24"/>
          <w:u w:val="single"/>
          <w:lang w:val="en-GB"/>
        </w:rPr>
        <w:tab/>
      </w:r>
    </w:p>
    <w:p w:rsidR="00FE5435" w:rsidRPr="00765997" w:rsidRDefault="0002170E" w:rsidP="0002170E">
      <w:pPr>
        <w:spacing w:after="0" w:line="36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N</w:t>
      </w:r>
      <w:r w:rsidR="00BE72A7" w:rsidRPr="00765997">
        <w:rPr>
          <w:rFonts w:ascii="Times New Roman" w:hAnsi="Times New Roman" w:cs="Times New Roman"/>
          <w:b/>
          <w:sz w:val="24"/>
          <w:szCs w:val="24"/>
        </w:rPr>
        <w:t xml:space="preserve"> G</w:t>
      </w:r>
      <w:r>
        <w:rPr>
          <w:rFonts w:ascii="Times New Roman" w:hAnsi="Times New Roman" w:cs="Times New Roman"/>
          <w:b/>
          <w:sz w:val="24"/>
          <w:szCs w:val="24"/>
        </w:rPr>
        <w:t>Q</w:t>
      </w:r>
      <w:r w:rsidR="00BE72A7" w:rsidRPr="00765997">
        <w:rPr>
          <w:rFonts w:ascii="Times New Roman" w:hAnsi="Times New Roman" w:cs="Times New Roman"/>
          <w:b/>
          <w:sz w:val="24"/>
          <w:szCs w:val="24"/>
        </w:rPr>
        <w:t>A</w:t>
      </w:r>
      <w:r>
        <w:rPr>
          <w:rFonts w:ascii="Times New Roman" w:hAnsi="Times New Roman" w:cs="Times New Roman"/>
          <w:b/>
          <w:sz w:val="24"/>
          <w:szCs w:val="24"/>
        </w:rPr>
        <w:t>MANA</w:t>
      </w:r>
      <w:r w:rsidR="00BE72A7" w:rsidRPr="00765997">
        <w:rPr>
          <w:rFonts w:ascii="Times New Roman" w:hAnsi="Times New Roman" w:cs="Times New Roman"/>
          <w:b/>
          <w:sz w:val="24"/>
          <w:szCs w:val="24"/>
        </w:rPr>
        <w:t xml:space="preserve"> </w:t>
      </w:r>
      <w:r w:rsidR="00FE5435" w:rsidRPr="00765997">
        <w:rPr>
          <w:rFonts w:ascii="Times New Roman" w:hAnsi="Times New Roman" w:cs="Times New Roman"/>
          <w:b/>
          <w:sz w:val="24"/>
          <w:szCs w:val="24"/>
        </w:rPr>
        <w:t xml:space="preserve"> </w:t>
      </w:r>
    </w:p>
    <w:p w:rsidR="00FE5435" w:rsidRDefault="00FE5435" w:rsidP="00765997">
      <w:pPr>
        <w:spacing w:line="360" w:lineRule="auto"/>
        <w:ind w:left="1440" w:hanging="1440"/>
        <w:jc w:val="both"/>
        <w:rPr>
          <w:rFonts w:ascii="Times New Roman" w:hAnsi="Times New Roman" w:cs="Times New Roman"/>
          <w:b/>
          <w:sz w:val="24"/>
          <w:szCs w:val="24"/>
        </w:rPr>
      </w:pPr>
      <w:r w:rsidRPr="00765997">
        <w:rPr>
          <w:rFonts w:ascii="Times New Roman" w:hAnsi="Times New Roman" w:cs="Times New Roman"/>
          <w:b/>
          <w:sz w:val="24"/>
          <w:szCs w:val="24"/>
        </w:rPr>
        <w:t>JUDGE OF THE HIGH COURT</w:t>
      </w:r>
    </w:p>
    <w:p w:rsidR="005C63EF" w:rsidRDefault="005C63EF" w:rsidP="00765997">
      <w:pPr>
        <w:spacing w:line="360" w:lineRule="auto"/>
        <w:ind w:left="1440" w:hanging="1440"/>
        <w:jc w:val="both"/>
        <w:rPr>
          <w:rFonts w:ascii="Times New Roman" w:hAnsi="Times New Roman" w:cs="Times New Roman"/>
          <w:b/>
          <w:sz w:val="24"/>
          <w:szCs w:val="24"/>
        </w:rPr>
      </w:pPr>
    </w:p>
    <w:p w:rsidR="005C63EF" w:rsidRDefault="005C63EF" w:rsidP="00765997">
      <w:pPr>
        <w:spacing w:line="360" w:lineRule="auto"/>
        <w:ind w:left="1440" w:hanging="1440"/>
        <w:jc w:val="both"/>
        <w:rPr>
          <w:rFonts w:ascii="Times New Roman" w:hAnsi="Times New Roman" w:cs="Times New Roman"/>
          <w:b/>
          <w:sz w:val="24"/>
          <w:szCs w:val="24"/>
        </w:rPr>
      </w:pPr>
    </w:p>
    <w:p w:rsidR="00AB6074" w:rsidRDefault="00AB6074">
      <w:pPr>
        <w:spacing w:after="200" w:line="72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F7F20" w:rsidRPr="001820E9" w:rsidRDefault="00DF7F20" w:rsidP="00DF7F20">
      <w:pPr>
        <w:spacing w:line="360" w:lineRule="auto"/>
        <w:jc w:val="both"/>
        <w:rPr>
          <w:rFonts w:ascii="Times New Roman" w:hAnsi="Times New Roman" w:cs="Times New Roman"/>
          <w:b/>
          <w:sz w:val="24"/>
          <w:szCs w:val="24"/>
        </w:rPr>
      </w:pPr>
      <w:r w:rsidRPr="001820E9">
        <w:rPr>
          <w:rFonts w:ascii="Times New Roman" w:hAnsi="Times New Roman" w:cs="Times New Roman"/>
          <w:b/>
          <w:sz w:val="24"/>
          <w:szCs w:val="24"/>
        </w:rPr>
        <w:lastRenderedPageBreak/>
        <w:t>APPEARANCES:</w:t>
      </w:r>
    </w:p>
    <w:p w:rsidR="00DF7F20" w:rsidRPr="001820E9" w:rsidRDefault="00DF7F20" w:rsidP="00DF7F20">
      <w:pPr>
        <w:spacing w:line="360" w:lineRule="auto"/>
        <w:jc w:val="both"/>
        <w:rPr>
          <w:rFonts w:ascii="Times New Roman" w:hAnsi="Times New Roman" w:cs="Times New Roman"/>
          <w:b/>
          <w:sz w:val="24"/>
          <w:szCs w:val="24"/>
        </w:rPr>
      </w:pPr>
    </w:p>
    <w:p w:rsidR="00DF7F20" w:rsidRDefault="00021A0D" w:rsidP="00DF7F20">
      <w:pPr>
        <w:spacing w:line="360" w:lineRule="auto"/>
        <w:jc w:val="both"/>
        <w:rPr>
          <w:rFonts w:ascii="Times New Roman" w:hAnsi="Times New Roman" w:cs="Times New Roman"/>
          <w:i/>
          <w:sz w:val="24"/>
          <w:szCs w:val="24"/>
        </w:rPr>
      </w:pPr>
      <w:r>
        <w:rPr>
          <w:rFonts w:ascii="Times New Roman" w:hAnsi="Times New Roman" w:cs="Times New Roman"/>
          <w:sz w:val="24"/>
          <w:szCs w:val="24"/>
        </w:rPr>
        <w:t>Counsel</w:t>
      </w:r>
      <w:r w:rsidR="00081681">
        <w:rPr>
          <w:rFonts w:ascii="Times New Roman" w:hAnsi="Times New Roman" w:cs="Times New Roman"/>
          <w:sz w:val="24"/>
          <w:szCs w:val="24"/>
        </w:rPr>
        <w:t xml:space="preserve"> f</w:t>
      </w:r>
      <w:r>
        <w:rPr>
          <w:rFonts w:ascii="Times New Roman" w:hAnsi="Times New Roman" w:cs="Times New Roman"/>
          <w:sz w:val="24"/>
          <w:szCs w:val="24"/>
        </w:rPr>
        <w:t xml:space="preserve">or the </w:t>
      </w:r>
      <w:r w:rsidR="00A62D5A">
        <w:rPr>
          <w:rFonts w:ascii="Times New Roman" w:hAnsi="Times New Roman" w:cs="Times New Roman"/>
          <w:sz w:val="24"/>
          <w:szCs w:val="24"/>
        </w:rPr>
        <w:t>Applicant</w:t>
      </w:r>
      <w:r>
        <w:rPr>
          <w:rFonts w:ascii="Times New Roman" w:hAnsi="Times New Roman" w:cs="Times New Roman"/>
          <w:sz w:val="24"/>
          <w:szCs w:val="24"/>
        </w:rPr>
        <w:t xml:space="preserve"> </w:t>
      </w:r>
      <w:r w:rsidR="00DF7F20">
        <w:rPr>
          <w:rFonts w:ascii="Times New Roman" w:hAnsi="Times New Roman" w:cs="Times New Roman"/>
          <w:sz w:val="24"/>
          <w:szCs w:val="24"/>
        </w:rPr>
        <w:t xml:space="preserve">  </w:t>
      </w:r>
      <w:r w:rsidR="00DF7F20">
        <w:rPr>
          <w:rFonts w:ascii="Times New Roman" w:hAnsi="Times New Roman" w:cs="Times New Roman"/>
          <w:sz w:val="24"/>
          <w:szCs w:val="24"/>
        </w:rPr>
        <w:tab/>
      </w:r>
      <w:r w:rsidR="00DF7F20">
        <w:rPr>
          <w:rFonts w:ascii="Times New Roman" w:hAnsi="Times New Roman" w:cs="Times New Roman"/>
          <w:sz w:val="24"/>
          <w:szCs w:val="24"/>
        </w:rPr>
        <w:tab/>
      </w:r>
      <w:r w:rsidR="00DF7F20">
        <w:rPr>
          <w:rFonts w:ascii="Times New Roman" w:hAnsi="Times New Roman" w:cs="Times New Roman"/>
          <w:sz w:val="24"/>
          <w:szCs w:val="24"/>
        </w:rPr>
        <w:tab/>
      </w:r>
      <w:r w:rsidR="00DF7F20" w:rsidRPr="001820E9">
        <w:rPr>
          <w:rFonts w:ascii="Times New Roman" w:hAnsi="Times New Roman" w:cs="Times New Roman"/>
          <w:sz w:val="24"/>
          <w:szCs w:val="24"/>
        </w:rPr>
        <w:t>:</w:t>
      </w:r>
      <w:r w:rsidR="00DF7F20">
        <w:rPr>
          <w:rFonts w:ascii="Times New Roman" w:hAnsi="Times New Roman" w:cs="Times New Roman"/>
          <w:sz w:val="24"/>
          <w:szCs w:val="24"/>
        </w:rPr>
        <w:tab/>
      </w:r>
      <w:r w:rsidR="00A62D5A">
        <w:rPr>
          <w:rFonts w:ascii="Times New Roman" w:hAnsi="Times New Roman" w:cs="Times New Roman"/>
          <w:i/>
          <w:sz w:val="24"/>
          <w:szCs w:val="24"/>
        </w:rPr>
        <w:t>Mr</w:t>
      </w:r>
      <w:r w:rsidR="00C00047">
        <w:rPr>
          <w:rFonts w:ascii="Times New Roman" w:hAnsi="Times New Roman" w:cs="Times New Roman"/>
          <w:i/>
          <w:sz w:val="24"/>
          <w:szCs w:val="24"/>
        </w:rPr>
        <w:t xml:space="preserve"> Mlalandle </w:t>
      </w:r>
      <w:r w:rsidR="00A62D5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81681">
        <w:rPr>
          <w:rFonts w:ascii="Times New Roman" w:hAnsi="Times New Roman" w:cs="Times New Roman"/>
          <w:i/>
          <w:sz w:val="24"/>
          <w:szCs w:val="24"/>
        </w:rPr>
        <w:t xml:space="preserve"> </w:t>
      </w:r>
      <w:r w:rsidR="00DF7F20">
        <w:rPr>
          <w:rFonts w:ascii="Times New Roman" w:hAnsi="Times New Roman" w:cs="Times New Roman"/>
          <w:i/>
          <w:sz w:val="24"/>
          <w:szCs w:val="24"/>
        </w:rPr>
        <w:t xml:space="preserve"> </w:t>
      </w:r>
    </w:p>
    <w:p w:rsidR="00DF7F20" w:rsidRPr="001820E9" w:rsidRDefault="00DF7F20" w:rsidP="00DF7F20">
      <w:pPr>
        <w:spacing w:line="360" w:lineRule="auto"/>
        <w:jc w:val="both"/>
        <w:rPr>
          <w:rFonts w:ascii="Times New Roman" w:hAnsi="Times New Roman" w:cs="Times New Roman"/>
          <w:sz w:val="24"/>
          <w:szCs w:val="24"/>
        </w:rPr>
      </w:pPr>
      <w:r w:rsidRPr="001820E9">
        <w:rPr>
          <w:rFonts w:ascii="Times New Roman" w:hAnsi="Times New Roman" w:cs="Times New Roman"/>
          <w:sz w:val="24"/>
          <w:szCs w:val="24"/>
        </w:rPr>
        <w:t>Instructed by</w:t>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0E9">
        <w:rPr>
          <w:rFonts w:ascii="Times New Roman" w:hAnsi="Times New Roman" w:cs="Times New Roman"/>
          <w:sz w:val="24"/>
          <w:szCs w:val="24"/>
        </w:rPr>
        <w:t>:</w:t>
      </w:r>
      <w:r>
        <w:rPr>
          <w:rFonts w:ascii="Times New Roman" w:hAnsi="Times New Roman" w:cs="Times New Roman"/>
          <w:sz w:val="24"/>
          <w:szCs w:val="24"/>
        </w:rPr>
        <w:tab/>
      </w:r>
      <w:r w:rsidR="000450B7">
        <w:rPr>
          <w:rFonts w:ascii="Times New Roman" w:hAnsi="Times New Roman" w:cs="Times New Roman"/>
          <w:sz w:val="24"/>
          <w:szCs w:val="24"/>
        </w:rPr>
        <w:t>Booi &amp; Sons</w:t>
      </w:r>
      <w:r w:rsidR="00A62D5A">
        <w:rPr>
          <w:rFonts w:ascii="Times New Roman" w:hAnsi="Times New Roman" w:cs="Times New Roman"/>
          <w:sz w:val="24"/>
          <w:szCs w:val="24"/>
        </w:rPr>
        <w:t xml:space="preserve"> </w:t>
      </w:r>
      <w:r w:rsidR="00081681">
        <w:rPr>
          <w:rFonts w:ascii="Times New Roman" w:hAnsi="Times New Roman" w:cs="Times New Roman"/>
          <w:sz w:val="24"/>
          <w:szCs w:val="24"/>
        </w:rPr>
        <w:t xml:space="preserve">Attorneys </w:t>
      </w:r>
      <w:r w:rsidR="00FB4B26">
        <w:rPr>
          <w:rFonts w:ascii="Times New Roman" w:hAnsi="Times New Roman" w:cs="Times New Roman"/>
          <w:sz w:val="24"/>
          <w:szCs w:val="24"/>
        </w:rPr>
        <w:t xml:space="preserve"> </w:t>
      </w:r>
      <w:r w:rsidRPr="001820E9">
        <w:rPr>
          <w:rFonts w:ascii="Times New Roman" w:hAnsi="Times New Roman" w:cs="Times New Roman"/>
          <w:sz w:val="24"/>
          <w:szCs w:val="24"/>
        </w:rPr>
        <w:t xml:space="preserve"> </w:t>
      </w:r>
    </w:p>
    <w:p w:rsidR="00DF7F20" w:rsidRPr="001820E9" w:rsidRDefault="00DF7F20" w:rsidP="00DF7F20">
      <w:pPr>
        <w:spacing w:line="360" w:lineRule="auto"/>
        <w:jc w:val="both"/>
        <w:rPr>
          <w:rFonts w:ascii="Times New Roman" w:hAnsi="Times New Roman" w:cs="Times New Roman"/>
          <w:sz w:val="24"/>
          <w:szCs w:val="24"/>
        </w:rPr>
      </w:pP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ab/>
      </w:r>
      <w:r w:rsidR="000450B7">
        <w:rPr>
          <w:rFonts w:ascii="Times New Roman" w:hAnsi="Times New Roman" w:cs="Times New Roman"/>
          <w:sz w:val="24"/>
          <w:szCs w:val="24"/>
        </w:rPr>
        <w:t xml:space="preserve">East London </w:t>
      </w:r>
      <w:r w:rsidR="00021A0D">
        <w:rPr>
          <w:rFonts w:ascii="Times New Roman" w:hAnsi="Times New Roman" w:cs="Times New Roman"/>
          <w:sz w:val="24"/>
          <w:szCs w:val="24"/>
        </w:rPr>
        <w:t xml:space="preserve"> </w:t>
      </w:r>
      <w:r w:rsidR="000816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0E9">
        <w:rPr>
          <w:rFonts w:ascii="Times New Roman" w:hAnsi="Times New Roman" w:cs="Times New Roman"/>
          <w:sz w:val="24"/>
          <w:szCs w:val="24"/>
        </w:rPr>
        <w:t xml:space="preserve">   </w:t>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t xml:space="preserve">  </w:t>
      </w:r>
    </w:p>
    <w:p w:rsidR="00DF7F20" w:rsidRPr="001820E9" w:rsidRDefault="00DF7F20" w:rsidP="00DF7F20">
      <w:pPr>
        <w:spacing w:line="360" w:lineRule="auto"/>
        <w:ind w:left="1440" w:hanging="1440"/>
        <w:jc w:val="both"/>
        <w:rPr>
          <w:rFonts w:ascii="Times New Roman" w:hAnsi="Times New Roman" w:cs="Times New Roman"/>
          <w:i/>
          <w:sz w:val="24"/>
          <w:szCs w:val="24"/>
        </w:rPr>
      </w:pPr>
      <w:r w:rsidRPr="001820E9">
        <w:rPr>
          <w:rFonts w:ascii="Times New Roman" w:hAnsi="Times New Roman" w:cs="Times New Roman"/>
          <w:sz w:val="24"/>
          <w:szCs w:val="24"/>
        </w:rPr>
        <w:t xml:space="preserve">Counsel for the </w:t>
      </w:r>
      <w:r w:rsidR="00021A0D">
        <w:rPr>
          <w:rFonts w:ascii="Times New Roman" w:hAnsi="Times New Roman" w:cs="Times New Roman"/>
          <w:sz w:val="24"/>
          <w:szCs w:val="24"/>
        </w:rPr>
        <w:t>Defendant</w:t>
      </w:r>
      <w:r w:rsidRPr="001820E9">
        <w:rPr>
          <w:rFonts w:ascii="Times New Roman" w:hAnsi="Times New Roman" w:cs="Times New Roman"/>
          <w:sz w:val="24"/>
          <w:szCs w:val="24"/>
        </w:rPr>
        <w:tab/>
      </w:r>
      <w:r w:rsidRPr="001820E9">
        <w:rPr>
          <w:rFonts w:ascii="Times New Roman" w:hAnsi="Times New Roman" w:cs="Times New Roman"/>
          <w:sz w:val="24"/>
          <w:szCs w:val="24"/>
        </w:rPr>
        <w:tab/>
      </w:r>
      <w:r>
        <w:rPr>
          <w:rFonts w:ascii="Times New Roman" w:hAnsi="Times New Roman" w:cs="Times New Roman"/>
          <w:sz w:val="24"/>
          <w:szCs w:val="24"/>
        </w:rPr>
        <w:tab/>
      </w:r>
      <w:r w:rsidRPr="001820E9">
        <w:rPr>
          <w:rFonts w:ascii="Times New Roman" w:hAnsi="Times New Roman" w:cs="Times New Roman"/>
          <w:sz w:val="24"/>
          <w:szCs w:val="24"/>
        </w:rPr>
        <w:t>:</w:t>
      </w:r>
      <w:r w:rsidR="00021A0D">
        <w:rPr>
          <w:rFonts w:ascii="Times New Roman" w:hAnsi="Times New Roman" w:cs="Times New Roman"/>
          <w:sz w:val="24"/>
          <w:szCs w:val="24"/>
        </w:rPr>
        <w:tab/>
      </w:r>
      <w:r w:rsidR="00021A0D">
        <w:rPr>
          <w:rFonts w:ascii="Times New Roman" w:hAnsi="Times New Roman" w:cs="Times New Roman"/>
          <w:i/>
          <w:sz w:val="24"/>
          <w:szCs w:val="24"/>
        </w:rPr>
        <w:t xml:space="preserve"> </w:t>
      </w:r>
      <w:r w:rsidR="00A62D5A">
        <w:rPr>
          <w:rFonts w:ascii="Times New Roman" w:hAnsi="Times New Roman" w:cs="Times New Roman"/>
          <w:i/>
          <w:sz w:val="24"/>
          <w:szCs w:val="24"/>
        </w:rPr>
        <w:t xml:space="preserve">Mr </w:t>
      </w:r>
      <w:r w:rsidR="00C00047">
        <w:rPr>
          <w:rFonts w:ascii="Times New Roman" w:hAnsi="Times New Roman" w:cs="Times New Roman"/>
          <w:i/>
          <w:sz w:val="24"/>
          <w:szCs w:val="24"/>
        </w:rPr>
        <w:t>Maduma</w:t>
      </w:r>
      <w:r w:rsidR="00A62D5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820E9">
        <w:rPr>
          <w:rFonts w:ascii="Times New Roman" w:hAnsi="Times New Roman" w:cs="Times New Roman"/>
          <w:sz w:val="24"/>
          <w:szCs w:val="24"/>
        </w:rPr>
        <w:tab/>
      </w:r>
      <w:r w:rsidRPr="001820E9">
        <w:rPr>
          <w:rFonts w:ascii="Times New Roman" w:hAnsi="Times New Roman" w:cs="Times New Roman"/>
          <w:i/>
          <w:sz w:val="24"/>
          <w:szCs w:val="24"/>
        </w:rPr>
        <w:t xml:space="preserve"> </w:t>
      </w:r>
    </w:p>
    <w:p w:rsidR="00DF7F20" w:rsidRPr="001820E9" w:rsidRDefault="00DF7F20" w:rsidP="00DF7F20">
      <w:pPr>
        <w:spacing w:line="360" w:lineRule="auto"/>
        <w:ind w:left="1440" w:hanging="1440"/>
        <w:jc w:val="both"/>
        <w:rPr>
          <w:rFonts w:ascii="Times New Roman" w:hAnsi="Times New Roman" w:cs="Times New Roman"/>
          <w:sz w:val="24"/>
          <w:szCs w:val="24"/>
        </w:rPr>
      </w:pPr>
      <w:r w:rsidRPr="001820E9">
        <w:rPr>
          <w:rFonts w:ascii="Times New Roman" w:hAnsi="Times New Roman" w:cs="Times New Roman"/>
          <w:sz w:val="24"/>
          <w:szCs w:val="24"/>
        </w:rPr>
        <w:t>Instructed by</w:t>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t>:</w:t>
      </w:r>
      <w:r w:rsidRPr="001820E9">
        <w:rPr>
          <w:rFonts w:ascii="Times New Roman" w:hAnsi="Times New Roman" w:cs="Times New Roman"/>
          <w:sz w:val="24"/>
          <w:szCs w:val="24"/>
        </w:rPr>
        <w:tab/>
      </w:r>
      <w:r w:rsidR="000450B7">
        <w:rPr>
          <w:rFonts w:ascii="Times New Roman" w:hAnsi="Times New Roman" w:cs="Times New Roman"/>
          <w:sz w:val="24"/>
          <w:szCs w:val="24"/>
        </w:rPr>
        <w:t>The State</w:t>
      </w:r>
      <w:r w:rsidR="00A62D5A">
        <w:rPr>
          <w:rFonts w:ascii="Times New Roman" w:hAnsi="Times New Roman" w:cs="Times New Roman"/>
          <w:sz w:val="24"/>
          <w:szCs w:val="24"/>
        </w:rPr>
        <w:t xml:space="preserve"> Attorney  </w:t>
      </w:r>
      <w:r w:rsidR="00A62D5A" w:rsidRPr="001820E9">
        <w:rPr>
          <w:rFonts w:ascii="Times New Roman" w:hAnsi="Times New Roman" w:cs="Times New Roman"/>
          <w:sz w:val="24"/>
          <w:szCs w:val="24"/>
        </w:rPr>
        <w:t xml:space="preserve"> </w:t>
      </w:r>
      <w:r w:rsidRPr="001820E9">
        <w:rPr>
          <w:rFonts w:ascii="Times New Roman" w:hAnsi="Times New Roman" w:cs="Times New Roman"/>
          <w:sz w:val="24"/>
          <w:szCs w:val="24"/>
        </w:rPr>
        <w:t xml:space="preserve"> </w:t>
      </w:r>
    </w:p>
    <w:p w:rsidR="00DF7F20" w:rsidRDefault="00DF7F20" w:rsidP="00DF7F20">
      <w:pPr>
        <w:spacing w:line="360" w:lineRule="auto"/>
        <w:ind w:left="1440" w:hanging="1440"/>
        <w:jc w:val="both"/>
        <w:rPr>
          <w:rFonts w:ascii="Times New Roman" w:hAnsi="Times New Roman" w:cs="Times New Roman"/>
          <w:sz w:val="24"/>
          <w:szCs w:val="24"/>
        </w:rPr>
      </w:pP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Pr="001820E9">
        <w:rPr>
          <w:rFonts w:ascii="Times New Roman" w:hAnsi="Times New Roman" w:cs="Times New Roman"/>
          <w:sz w:val="24"/>
          <w:szCs w:val="24"/>
        </w:rPr>
        <w:tab/>
      </w:r>
      <w:r w:rsidR="000450B7">
        <w:rPr>
          <w:rFonts w:ascii="Times New Roman" w:hAnsi="Times New Roman" w:cs="Times New Roman"/>
          <w:sz w:val="24"/>
          <w:szCs w:val="24"/>
        </w:rPr>
        <w:t xml:space="preserve">East London </w:t>
      </w:r>
      <w:r>
        <w:rPr>
          <w:rFonts w:ascii="Times New Roman" w:hAnsi="Times New Roman" w:cs="Times New Roman"/>
          <w:sz w:val="24"/>
          <w:szCs w:val="24"/>
        </w:rPr>
        <w:t xml:space="preserve"> </w:t>
      </w:r>
      <w:r w:rsidRPr="001820E9">
        <w:rPr>
          <w:rFonts w:ascii="Times New Roman" w:hAnsi="Times New Roman" w:cs="Times New Roman"/>
          <w:sz w:val="24"/>
          <w:szCs w:val="24"/>
        </w:rPr>
        <w:t xml:space="preserve">    </w:t>
      </w:r>
    </w:p>
    <w:p w:rsidR="00DF7F20" w:rsidRPr="001820E9" w:rsidRDefault="00DF7F20" w:rsidP="00DF7F20">
      <w:pPr>
        <w:spacing w:line="360" w:lineRule="auto"/>
        <w:ind w:left="1440" w:hanging="1440"/>
        <w:jc w:val="both"/>
        <w:rPr>
          <w:rFonts w:ascii="Times New Roman" w:hAnsi="Times New Roman" w:cs="Times New Roman"/>
          <w:sz w:val="24"/>
          <w:szCs w:val="24"/>
        </w:rPr>
      </w:pPr>
    </w:p>
    <w:p w:rsidR="00DF7F20" w:rsidRPr="001820E9" w:rsidRDefault="00DF7F20" w:rsidP="00DF7F20">
      <w:pPr>
        <w:spacing w:line="360" w:lineRule="auto"/>
        <w:ind w:left="4320" w:hanging="4320"/>
        <w:jc w:val="both"/>
        <w:rPr>
          <w:rFonts w:ascii="Times New Roman" w:hAnsi="Times New Roman" w:cs="Times New Roman"/>
          <w:sz w:val="24"/>
          <w:szCs w:val="24"/>
        </w:rPr>
      </w:pPr>
      <w:r w:rsidRPr="001820E9">
        <w:rPr>
          <w:rFonts w:ascii="Times New Roman" w:hAnsi="Times New Roman" w:cs="Times New Roman"/>
          <w:sz w:val="24"/>
          <w:szCs w:val="24"/>
        </w:rPr>
        <w:t xml:space="preserve">Date heard                              </w:t>
      </w:r>
      <w:r w:rsidRPr="001820E9">
        <w:rPr>
          <w:rFonts w:ascii="Times New Roman" w:hAnsi="Times New Roman" w:cs="Times New Roman"/>
          <w:sz w:val="24"/>
          <w:szCs w:val="24"/>
        </w:rPr>
        <w:tab/>
        <w:t>:</w:t>
      </w:r>
      <w:r w:rsidRPr="001820E9">
        <w:rPr>
          <w:rFonts w:ascii="Times New Roman" w:hAnsi="Times New Roman" w:cs="Times New Roman"/>
          <w:sz w:val="24"/>
          <w:szCs w:val="24"/>
        </w:rPr>
        <w:tab/>
      </w:r>
      <w:r w:rsidR="00AE5A8B">
        <w:rPr>
          <w:rFonts w:ascii="Times New Roman" w:hAnsi="Times New Roman" w:cs="Times New Roman"/>
          <w:sz w:val="24"/>
          <w:szCs w:val="24"/>
        </w:rPr>
        <w:t>15</w:t>
      </w:r>
      <w:r w:rsidR="00A62D5A">
        <w:rPr>
          <w:rFonts w:ascii="Times New Roman" w:hAnsi="Times New Roman" w:cs="Times New Roman"/>
          <w:sz w:val="24"/>
          <w:szCs w:val="24"/>
        </w:rPr>
        <w:t xml:space="preserve"> June</w:t>
      </w:r>
      <w:r w:rsidR="00660D84">
        <w:rPr>
          <w:rFonts w:ascii="Times New Roman" w:hAnsi="Times New Roman" w:cs="Times New Roman"/>
          <w:sz w:val="24"/>
          <w:szCs w:val="24"/>
        </w:rPr>
        <w:t xml:space="preserve"> </w:t>
      </w:r>
      <w:r w:rsidRPr="001820E9">
        <w:rPr>
          <w:rFonts w:ascii="Times New Roman" w:hAnsi="Times New Roman" w:cs="Times New Roman"/>
          <w:sz w:val="24"/>
          <w:szCs w:val="24"/>
        </w:rPr>
        <w:t>202</w:t>
      </w:r>
      <w:r>
        <w:rPr>
          <w:rFonts w:ascii="Times New Roman" w:hAnsi="Times New Roman" w:cs="Times New Roman"/>
          <w:sz w:val="24"/>
          <w:szCs w:val="24"/>
        </w:rPr>
        <w:t>2</w:t>
      </w:r>
      <w:r w:rsidRPr="001820E9">
        <w:rPr>
          <w:rFonts w:ascii="Times New Roman" w:hAnsi="Times New Roman" w:cs="Times New Roman"/>
          <w:sz w:val="24"/>
          <w:szCs w:val="24"/>
        </w:rPr>
        <w:t xml:space="preserve">  </w:t>
      </w:r>
    </w:p>
    <w:p w:rsidR="00DF7F20" w:rsidRDefault="00AB6074" w:rsidP="00DF7F20">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Order issued</w:t>
      </w:r>
      <w:r>
        <w:rPr>
          <w:rFonts w:ascii="Times New Roman" w:hAnsi="Times New Roman" w:cs="Times New Roman"/>
          <w:sz w:val="24"/>
          <w:szCs w:val="24"/>
        </w:rPr>
        <w:tab/>
      </w:r>
      <w:r>
        <w:rPr>
          <w:rFonts w:ascii="Times New Roman" w:hAnsi="Times New Roman" w:cs="Times New Roman"/>
          <w:sz w:val="24"/>
          <w:szCs w:val="24"/>
        </w:rPr>
        <w:tab/>
      </w:r>
      <w:r w:rsidR="00DF7F20" w:rsidRPr="001820E9">
        <w:rPr>
          <w:rFonts w:ascii="Times New Roman" w:hAnsi="Times New Roman" w:cs="Times New Roman"/>
          <w:sz w:val="24"/>
          <w:szCs w:val="24"/>
        </w:rPr>
        <w:t xml:space="preserve"> </w:t>
      </w:r>
      <w:r w:rsidR="00DF7F20" w:rsidRPr="001820E9">
        <w:rPr>
          <w:rFonts w:ascii="Times New Roman" w:hAnsi="Times New Roman" w:cs="Times New Roman"/>
          <w:sz w:val="24"/>
          <w:szCs w:val="24"/>
        </w:rPr>
        <w:tab/>
      </w:r>
      <w:r w:rsidR="00DF7F20" w:rsidRPr="001820E9">
        <w:rPr>
          <w:rFonts w:ascii="Times New Roman" w:hAnsi="Times New Roman" w:cs="Times New Roman"/>
          <w:sz w:val="24"/>
          <w:szCs w:val="24"/>
        </w:rPr>
        <w:tab/>
      </w:r>
      <w:r w:rsidR="00DF7F20" w:rsidRPr="001820E9">
        <w:rPr>
          <w:rFonts w:ascii="Times New Roman" w:hAnsi="Times New Roman" w:cs="Times New Roman"/>
          <w:sz w:val="24"/>
          <w:szCs w:val="24"/>
        </w:rPr>
        <w:tab/>
        <w:t>:</w:t>
      </w:r>
      <w:r w:rsidR="008D4A44">
        <w:rPr>
          <w:rFonts w:ascii="Times New Roman" w:hAnsi="Times New Roman" w:cs="Times New Roman"/>
          <w:sz w:val="24"/>
          <w:szCs w:val="24"/>
        </w:rPr>
        <w:tab/>
      </w:r>
      <w:r w:rsidR="00AE5A8B">
        <w:rPr>
          <w:rFonts w:ascii="Times New Roman" w:hAnsi="Times New Roman" w:cs="Times New Roman"/>
          <w:sz w:val="24"/>
          <w:szCs w:val="24"/>
        </w:rPr>
        <w:t xml:space="preserve">15 </w:t>
      </w:r>
      <w:r w:rsidR="00A62D5A">
        <w:rPr>
          <w:rFonts w:ascii="Times New Roman" w:hAnsi="Times New Roman" w:cs="Times New Roman"/>
          <w:sz w:val="24"/>
          <w:szCs w:val="24"/>
        </w:rPr>
        <w:t>J</w:t>
      </w:r>
      <w:r w:rsidR="009550E8">
        <w:rPr>
          <w:rFonts w:ascii="Times New Roman" w:hAnsi="Times New Roman" w:cs="Times New Roman"/>
          <w:sz w:val="24"/>
          <w:szCs w:val="24"/>
        </w:rPr>
        <w:t>u</w:t>
      </w:r>
      <w:r w:rsidR="00A62D5A">
        <w:rPr>
          <w:rFonts w:ascii="Times New Roman" w:hAnsi="Times New Roman" w:cs="Times New Roman"/>
          <w:sz w:val="24"/>
          <w:szCs w:val="24"/>
        </w:rPr>
        <w:t>ne</w:t>
      </w:r>
      <w:r w:rsidR="00DF7F20" w:rsidRPr="001820E9">
        <w:rPr>
          <w:rFonts w:ascii="Times New Roman" w:hAnsi="Times New Roman" w:cs="Times New Roman"/>
          <w:sz w:val="24"/>
          <w:szCs w:val="24"/>
        </w:rPr>
        <w:t xml:space="preserve"> 202</w:t>
      </w:r>
      <w:r w:rsidR="00DF7F20">
        <w:rPr>
          <w:rFonts w:ascii="Times New Roman" w:hAnsi="Times New Roman" w:cs="Times New Roman"/>
          <w:sz w:val="24"/>
          <w:szCs w:val="24"/>
        </w:rPr>
        <w:t>2</w:t>
      </w:r>
    </w:p>
    <w:p w:rsidR="00AB6074" w:rsidRPr="001820E9" w:rsidRDefault="00AB6074" w:rsidP="00DF7F20">
      <w:pPr>
        <w:spacing w:line="360" w:lineRule="auto"/>
        <w:ind w:left="1440" w:hanging="1440"/>
        <w:jc w:val="both"/>
        <w:rPr>
          <w:sz w:val="24"/>
          <w:szCs w:val="24"/>
        </w:rPr>
      </w:pPr>
      <w:r>
        <w:rPr>
          <w:rFonts w:ascii="Times New Roman" w:hAnsi="Times New Roman" w:cs="Times New Roman"/>
          <w:sz w:val="24"/>
          <w:szCs w:val="24"/>
        </w:rPr>
        <w:t xml:space="preserve">Reasons given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 July 2022</w:t>
      </w:r>
    </w:p>
    <w:p w:rsidR="003E322D" w:rsidRPr="00765997" w:rsidRDefault="003E322D" w:rsidP="00765997">
      <w:pPr>
        <w:spacing w:line="360" w:lineRule="auto"/>
        <w:ind w:left="1440" w:hanging="1440"/>
        <w:jc w:val="both"/>
        <w:rPr>
          <w:rFonts w:ascii="Times New Roman" w:hAnsi="Times New Roman" w:cs="Times New Roman"/>
          <w:b/>
          <w:sz w:val="24"/>
          <w:szCs w:val="24"/>
        </w:rPr>
      </w:pPr>
    </w:p>
    <w:p w:rsidR="003E322D" w:rsidRPr="00765997" w:rsidRDefault="003E322D" w:rsidP="00765997">
      <w:pPr>
        <w:spacing w:line="360" w:lineRule="auto"/>
        <w:ind w:left="1440" w:hanging="1440"/>
        <w:jc w:val="both"/>
        <w:rPr>
          <w:rFonts w:ascii="Times New Roman" w:hAnsi="Times New Roman" w:cs="Times New Roman"/>
          <w:b/>
          <w:sz w:val="24"/>
          <w:szCs w:val="24"/>
        </w:rPr>
      </w:pPr>
    </w:p>
    <w:p w:rsidR="00E611C9" w:rsidRPr="00765997" w:rsidRDefault="00E611C9" w:rsidP="00765997">
      <w:pPr>
        <w:spacing w:line="360" w:lineRule="auto"/>
        <w:ind w:left="1440" w:hanging="1440"/>
        <w:jc w:val="both"/>
        <w:rPr>
          <w:rFonts w:ascii="Times New Roman" w:hAnsi="Times New Roman" w:cs="Times New Roman"/>
          <w:b/>
          <w:sz w:val="24"/>
          <w:szCs w:val="24"/>
        </w:rPr>
      </w:pPr>
    </w:p>
    <w:p w:rsidR="00265AAE" w:rsidRPr="00765997" w:rsidRDefault="00265AAE" w:rsidP="00765997">
      <w:pPr>
        <w:spacing w:line="360" w:lineRule="auto"/>
        <w:jc w:val="both"/>
        <w:rPr>
          <w:rFonts w:ascii="Times New Roman" w:hAnsi="Times New Roman" w:cs="Times New Roman"/>
          <w:sz w:val="24"/>
          <w:szCs w:val="24"/>
        </w:rPr>
      </w:pPr>
    </w:p>
    <w:sectPr w:rsidR="00265AAE" w:rsidRPr="00765997" w:rsidSect="00D102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98" w:rsidRDefault="00C20198" w:rsidP="005B1622">
      <w:pPr>
        <w:spacing w:after="0" w:line="240" w:lineRule="auto"/>
      </w:pPr>
      <w:r>
        <w:separator/>
      </w:r>
    </w:p>
  </w:endnote>
  <w:endnote w:type="continuationSeparator" w:id="0">
    <w:p w:rsidR="00C20198" w:rsidRDefault="00C20198" w:rsidP="005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5469"/>
      <w:docPartObj>
        <w:docPartGallery w:val="Page Numbers (Bottom of Page)"/>
        <w:docPartUnique/>
      </w:docPartObj>
    </w:sdtPr>
    <w:sdtEndPr/>
    <w:sdtContent>
      <w:p w:rsidR="00D102A5" w:rsidRDefault="00D102A5">
        <w:pPr>
          <w:pStyle w:val="Footer"/>
          <w:jc w:val="center"/>
        </w:pPr>
        <w:r>
          <w:fldChar w:fldCharType="begin"/>
        </w:r>
        <w:r>
          <w:instrText xml:space="preserve"> PAGE   \* MERGEFORMAT </w:instrText>
        </w:r>
        <w:r>
          <w:fldChar w:fldCharType="separate"/>
        </w:r>
        <w:r w:rsidR="00B65BD5">
          <w:rPr>
            <w:noProof/>
          </w:rPr>
          <w:t>2</w:t>
        </w:r>
        <w:r>
          <w:rPr>
            <w:noProof/>
          </w:rPr>
          <w:fldChar w:fldCharType="end"/>
        </w:r>
      </w:p>
    </w:sdtContent>
  </w:sdt>
  <w:p w:rsidR="00D102A5" w:rsidRDefault="00D10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98" w:rsidRDefault="00C20198" w:rsidP="005B1622">
      <w:pPr>
        <w:spacing w:after="0" w:line="240" w:lineRule="auto"/>
      </w:pPr>
      <w:r>
        <w:separator/>
      </w:r>
    </w:p>
  </w:footnote>
  <w:footnote w:type="continuationSeparator" w:id="0">
    <w:p w:rsidR="00C20198" w:rsidRDefault="00C20198" w:rsidP="005B1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2FF"/>
    <w:multiLevelType w:val="hybridMultilevel"/>
    <w:tmpl w:val="A712FFEC"/>
    <w:lvl w:ilvl="0" w:tplc="B330B0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A50772"/>
    <w:multiLevelType w:val="hybridMultilevel"/>
    <w:tmpl w:val="A08E17AC"/>
    <w:lvl w:ilvl="0" w:tplc="0FAE051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C44C32"/>
    <w:multiLevelType w:val="hybridMultilevel"/>
    <w:tmpl w:val="AD725E10"/>
    <w:lvl w:ilvl="0" w:tplc="1C09000F">
      <w:start w:val="1"/>
      <w:numFmt w:val="decimal"/>
      <w:lvlText w:val="%1."/>
      <w:lvlJc w:val="left"/>
      <w:pPr>
        <w:ind w:left="782" w:hanging="360"/>
      </w:p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3" w15:restartNumberingAfterBreak="0">
    <w:nsid w:val="39664974"/>
    <w:multiLevelType w:val="hybridMultilevel"/>
    <w:tmpl w:val="92AC5C98"/>
    <w:lvl w:ilvl="0" w:tplc="B4A6F3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4B6AE6"/>
    <w:multiLevelType w:val="hybridMultilevel"/>
    <w:tmpl w:val="FA9AABBC"/>
    <w:lvl w:ilvl="0" w:tplc="DAB265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55416CD"/>
    <w:multiLevelType w:val="hybridMultilevel"/>
    <w:tmpl w:val="09E01C7C"/>
    <w:lvl w:ilvl="0" w:tplc="A50C2D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27E2DBB"/>
    <w:multiLevelType w:val="hybridMultilevel"/>
    <w:tmpl w:val="2486862C"/>
    <w:lvl w:ilvl="0" w:tplc="9D60D3BA">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DD5E2A"/>
    <w:multiLevelType w:val="hybridMultilevel"/>
    <w:tmpl w:val="D4EA92CE"/>
    <w:lvl w:ilvl="0" w:tplc="6E461290">
      <w:start w:val="1"/>
      <w:numFmt w:val="lowerLetter"/>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2"/>
    <w:rsid w:val="00003276"/>
    <w:rsid w:val="00003D5D"/>
    <w:rsid w:val="00011B94"/>
    <w:rsid w:val="000145B0"/>
    <w:rsid w:val="00016965"/>
    <w:rsid w:val="00016C9E"/>
    <w:rsid w:val="0002170E"/>
    <w:rsid w:val="00021A0D"/>
    <w:rsid w:val="00022C9D"/>
    <w:rsid w:val="00024DA6"/>
    <w:rsid w:val="000251A7"/>
    <w:rsid w:val="00034194"/>
    <w:rsid w:val="00037BBB"/>
    <w:rsid w:val="00037EC3"/>
    <w:rsid w:val="00042FAA"/>
    <w:rsid w:val="00044662"/>
    <w:rsid w:val="000450B7"/>
    <w:rsid w:val="00046EF3"/>
    <w:rsid w:val="00047C9F"/>
    <w:rsid w:val="00047EDD"/>
    <w:rsid w:val="00047F72"/>
    <w:rsid w:val="00052109"/>
    <w:rsid w:val="00052E10"/>
    <w:rsid w:val="000533C0"/>
    <w:rsid w:val="00054AB5"/>
    <w:rsid w:val="0005696D"/>
    <w:rsid w:val="0006216A"/>
    <w:rsid w:val="000626CC"/>
    <w:rsid w:val="000665CA"/>
    <w:rsid w:val="000675A6"/>
    <w:rsid w:val="00067C70"/>
    <w:rsid w:val="00073A35"/>
    <w:rsid w:val="00075452"/>
    <w:rsid w:val="00077CD1"/>
    <w:rsid w:val="000800CB"/>
    <w:rsid w:val="00080449"/>
    <w:rsid w:val="000815B9"/>
    <w:rsid w:val="00081681"/>
    <w:rsid w:val="00082DE7"/>
    <w:rsid w:val="0008512C"/>
    <w:rsid w:val="000852A5"/>
    <w:rsid w:val="0008539D"/>
    <w:rsid w:val="00086DAC"/>
    <w:rsid w:val="00087FF7"/>
    <w:rsid w:val="0009101A"/>
    <w:rsid w:val="000928A9"/>
    <w:rsid w:val="00092B07"/>
    <w:rsid w:val="00093F17"/>
    <w:rsid w:val="0009548E"/>
    <w:rsid w:val="00097B89"/>
    <w:rsid w:val="000A0528"/>
    <w:rsid w:val="000A26AF"/>
    <w:rsid w:val="000A39CD"/>
    <w:rsid w:val="000A4593"/>
    <w:rsid w:val="000A4C91"/>
    <w:rsid w:val="000B1E6E"/>
    <w:rsid w:val="000B3309"/>
    <w:rsid w:val="000B4684"/>
    <w:rsid w:val="000B6508"/>
    <w:rsid w:val="000B66B0"/>
    <w:rsid w:val="000C1137"/>
    <w:rsid w:val="000D29B8"/>
    <w:rsid w:val="000D2E52"/>
    <w:rsid w:val="000D352D"/>
    <w:rsid w:val="000D5ABB"/>
    <w:rsid w:val="000D7555"/>
    <w:rsid w:val="000E259D"/>
    <w:rsid w:val="000E3577"/>
    <w:rsid w:val="000F3945"/>
    <w:rsid w:val="000F56CC"/>
    <w:rsid w:val="000F6EA3"/>
    <w:rsid w:val="00100A2E"/>
    <w:rsid w:val="001016D0"/>
    <w:rsid w:val="001018B5"/>
    <w:rsid w:val="00102426"/>
    <w:rsid w:val="00103441"/>
    <w:rsid w:val="00105ABF"/>
    <w:rsid w:val="001062BB"/>
    <w:rsid w:val="00106ECC"/>
    <w:rsid w:val="00110B2B"/>
    <w:rsid w:val="00111C2D"/>
    <w:rsid w:val="0011379F"/>
    <w:rsid w:val="00114BDD"/>
    <w:rsid w:val="001167D1"/>
    <w:rsid w:val="00122BD8"/>
    <w:rsid w:val="00125813"/>
    <w:rsid w:val="001263DD"/>
    <w:rsid w:val="001278AE"/>
    <w:rsid w:val="00130C22"/>
    <w:rsid w:val="00130EC0"/>
    <w:rsid w:val="00135428"/>
    <w:rsid w:val="001355E8"/>
    <w:rsid w:val="001360C5"/>
    <w:rsid w:val="00136970"/>
    <w:rsid w:val="0013715C"/>
    <w:rsid w:val="00140205"/>
    <w:rsid w:val="00144029"/>
    <w:rsid w:val="00146013"/>
    <w:rsid w:val="0015178A"/>
    <w:rsid w:val="0015512C"/>
    <w:rsid w:val="00155836"/>
    <w:rsid w:val="00160C73"/>
    <w:rsid w:val="00162C11"/>
    <w:rsid w:val="00163E12"/>
    <w:rsid w:val="00164D6A"/>
    <w:rsid w:val="00165A60"/>
    <w:rsid w:val="00167796"/>
    <w:rsid w:val="00171422"/>
    <w:rsid w:val="001742A4"/>
    <w:rsid w:val="00176577"/>
    <w:rsid w:val="00181C1D"/>
    <w:rsid w:val="00181D29"/>
    <w:rsid w:val="0018281C"/>
    <w:rsid w:val="00182BD0"/>
    <w:rsid w:val="001834B4"/>
    <w:rsid w:val="00184A64"/>
    <w:rsid w:val="001864E1"/>
    <w:rsid w:val="00186B99"/>
    <w:rsid w:val="00186FE8"/>
    <w:rsid w:val="001876BE"/>
    <w:rsid w:val="001909DE"/>
    <w:rsid w:val="00197027"/>
    <w:rsid w:val="00197C51"/>
    <w:rsid w:val="001A4378"/>
    <w:rsid w:val="001A524A"/>
    <w:rsid w:val="001B068B"/>
    <w:rsid w:val="001B16C9"/>
    <w:rsid w:val="001B36F8"/>
    <w:rsid w:val="001B376F"/>
    <w:rsid w:val="001B48B4"/>
    <w:rsid w:val="001B4F21"/>
    <w:rsid w:val="001B5AFC"/>
    <w:rsid w:val="001B7EAD"/>
    <w:rsid w:val="001C1398"/>
    <w:rsid w:val="001C3B5E"/>
    <w:rsid w:val="001C70F3"/>
    <w:rsid w:val="001D15B7"/>
    <w:rsid w:val="001D20A5"/>
    <w:rsid w:val="001D3D03"/>
    <w:rsid w:val="001D4BB7"/>
    <w:rsid w:val="001E0DAC"/>
    <w:rsid w:val="001E5118"/>
    <w:rsid w:val="001F0DDF"/>
    <w:rsid w:val="001F2792"/>
    <w:rsid w:val="001F2B7A"/>
    <w:rsid w:val="001F41A7"/>
    <w:rsid w:val="001F5131"/>
    <w:rsid w:val="001F57B0"/>
    <w:rsid w:val="001F7A90"/>
    <w:rsid w:val="00200A0D"/>
    <w:rsid w:val="00201668"/>
    <w:rsid w:val="002026D3"/>
    <w:rsid w:val="00203701"/>
    <w:rsid w:val="002037DA"/>
    <w:rsid w:val="00204199"/>
    <w:rsid w:val="00204A54"/>
    <w:rsid w:val="002050F3"/>
    <w:rsid w:val="00213524"/>
    <w:rsid w:val="00213949"/>
    <w:rsid w:val="00214B67"/>
    <w:rsid w:val="00216584"/>
    <w:rsid w:val="002173B2"/>
    <w:rsid w:val="002173CA"/>
    <w:rsid w:val="0022121A"/>
    <w:rsid w:val="00221AE5"/>
    <w:rsid w:val="00225013"/>
    <w:rsid w:val="00225AE8"/>
    <w:rsid w:val="00225EA5"/>
    <w:rsid w:val="0022638D"/>
    <w:rsid w:val="002344A3"/>
    <w:rsid w:val="00236199"/>
    <w:rsid w:val="0023659F"/>
    <w:rsid w:val="00241D60"/>
    <w:rsid w:val="00247565"/>
    <w:rsid w:val="00253F54"/>
    <w:rsid w:val="00255DF3"/>
    <w:rsid w:val="0025644A"/>
    <w:rsid w:val="002601FF"/>
    <w:rsid w:val="0026073C"/>
    <w:rsid w:val="00265AAE"/>
    <w:rsid w:val="00265E9F"/>
    <w:rsid w:val="00265F91"/>
    <w:rsid w:val="00266EED"/>
    <w:rsid w:val="00270690"/>
    <w:rsid w:val="00271212"/>
    <w:rsid w:val="00271418"/>
    <w:rsid w:val="002800EC"/>
    <w:rsid w:val="002816F9"/>
    <w:rsid w:val="00282884"/>
    <w:rsid w:val="00284218"/>
    <w:rsid w:val="00290D42"/>
    <w:rsid w:val="00292A8F"/>
    <w:rsid w:val="002A039B"/>
    <w:rsid w:val="002A247E"/>
    <w:rsid w:val="002A3196"/>
    <w:rsid w:val="002A65C9"/>
    <w:rsid w:val="002A72E9"/>
    <w:rsid w:val="002B1E35"/>
    <w:rsid w:val="002B7C16"/>
    <w:rsid w:val="002C1D3C"/>
    <w:rsid w:val="002C29D0"/>
    <w:rsid w:val="002D0C4A"/>
    <w:rsid w:val="002D0F05"/>
    <w:rsid w:val="002D2A30"/>
    <w:rsid w:val="002D2A76"/>
    <w:rsid w:val="002D33CA"/>
    <w:rsid w:val="002D347E"/>
    <w:rsid w:val="002D6E64"/>
    <w:rsid w:val="002E100B"/>
    <w:rsid w:val="002E3C00"/>
    <w:rsid w:val="002E45E5"/>
    <w:rsid w:val="002E5FDA"/>
    <w:rsid w:val="002E6DE4"/>
    <w:rsid w:val="002E7A42"/>
    <w:rsid w:val="002E7D02"/>
    <w:rsid w:val="002F204E"/>
    <w:rsid w:val="002F38A6"/>
    <w:rsid w:val="002F3B5E"/>
    <w:rsid w:val="002F4B0B"/>
    <w:rsid w:val="002F69C0"/>
    <w:rsid w:val="003079EC"/>
    <w:rsid w:val="00312970"/>
    <w:rsid w:val="00313D6A"/>
    <w:rsid w:val="00313E90"/>
    <w:rsid w:val="00315212"/>
    <w:rsid w:val="00315FEE"/>
    <w:rsid w:val="0031714E"/>
    <w:rsid w:val="0031761D"/>
    <w:rsid w:val="003210AE"/>
    <w:rsid w:val="00321316"/>
    <w:rsid w:val="00322F25"/>
    <w:rsid w:val="00323841"/>
    <w:rsid w:val="0032636F"/>
    <w:rsid w:val="00327172"/>
    <w:rsid w:val="003278D2"/>
    <w:rsid w:val="003303FB"/>
    <w:rsid w:val="00330794"/>
    <w:rsid w:val="00332094"/>
    <w:rsid w:val="003321E7"/>
    <w:rsid w:val="00335F07"/>
    <w:rsid w:val="00336705"/>
    <w:rsid w:val="0033674C"/>
    <w:rsid w:val="0034178E"/>
    <w:rsid w:val="00345200"/>
    <w:rsid w:val="003466E5"/>
    <w:rsid w:val="003513BA"/>
    <w:rsid w:val="003554F7"/>
    <w:rsid w:val="003573F5"/>
    <w:rsid w:val="00360DBD"/>
    <w:rsid w:val="00360F64"/>
    <w:rsid w:val="00364A81"/>
    <w:rsid w:val="00366ED3"/>
    <w:rsid w:val="003725C5"/>
    <w:rsid w:val="00373066"/>
    <w:rsid w:val="00374CB7"/>
    <w:rsid w:val="00377CE1"/>
    <w:rsid w:val="003802A0"/>
    <w:rsid w:val="00381DDB"/>
    <w:rsid w:val="003834AE"/>
    <w:rsid w:val="003912D2"/>
    <w:rsid w:val="00391494"/>
    <w:rsid w:val="00395C16"/>
    <w:rsid w:val="003A363D"/>
    <w:rsid w:val="003A3775"/>
    <w:rsid w:val="003A3F72"/>
    <w:rsid w:val="003A642D"/>
    <w:rsid w:val="003B06CC"/>
    <w:rsid w:val="003B199C"/>
    <w:rsid w:val="003B2099"/>
    <w:rsid w:val="003B26B2"/>
    <w:rsid w:val="003B4DEA"/>
    <w:rsid w:val="003C1102"/>
    <w:rsid w:val="003C179F"/>
    <w:rsid w:val="003C4B01"/>
    <w:rsid w:val="003C4CAE"/>
    <w:rsid w:val="003C55E7"/>
    <w:rsid w:val="003C67AB"/>
    <w:rsid w:val="003C6996"/>
    <w:rsid w:val="003D1982"/>
    <w:rsid w:val="003D1E10"/>
    <w:rsid w:val="003D1FB0"/>
    <w:rsid w:val="003D368D"/>
    <w:rsid w:val="003D3D27"/>
    <w:rsid w:val="003D4581"/>
    <w:rsid w:val="003D6255"/>
    <w:rsid w:val="003D636A"/>
    <w:rsid w:val="003D6604"/>
    <w:rsid w:val="003D6A54"/>
    <w:rsid w:val="003D7041"/>
    <w:rsid w:val="003D705D"/>
    <w:rsid w:val="003D713B"/>
    <w:rsid w:val="003D719F"/>
    <w:rsid w:val="003D7D59"/>
    <w:rsid w:val="003E322D"/>
    <w:rsid w:val="003E3BAC"/>
    <w:rsid w:val="003E3C3C"/>
    <w:rsid w:val="003E3E6A"/>
    <w:rsid w:val="003E5FF7"/>
    <w:rsid w:val="003F030B"/>
    <w:rsid w:val="003F0822"/>
    <w:rsid w:val="003F27F8"/>
    <w:rsid w:val="003F3B59"/>
    <w:rsid w:val="003F3D7B"/>
    <w:rsid w:val="00401166"/>
    <w:rsid w:val="00401B0D"/>
    <w:rsid w:val="00401C8C"/>
    <w:rsid w:val="00407E00"/>
    <w:rsid w:val="00411840"/>
    <w:rsid w:val="004276A3"/>
    <w:rsid w:val="00427BAF"/>
    <w:rsid w:val="00431AE4"/>
    <w:rsid w:val="00431DAC"/>
    <w:rsid w:val="004363E8"/>
    <w:rsid w:val="00437156"/>
    <w:rsid w:val="00437AA1"/>
    <w:rsid w:val="00450F57"/>
    <w:rsid w:val="00461D61"/>
    <w:rsid w:val="00463B36"/>
    <w:rsid w:val="004647DC"/>
    <w:rsid w:val="004659E2"/>
    <w:rsid w:val="00466139"/>
    <w:rsid w:val="00466FC2"/>
    <w:rsid w:val="00472A19"/>
    <w:rsid w:val="00472AE5"/>
    <w:rsid w:val="00476FC3"/>
    <w:rsid w:val="00481AEF"/>
    <w:rsid w:val="004826AE"/>
    <w:rsid w:val="004835AC"/>
    <w:rsid w:val="00484D29"/>
    <w:rsid w:val="004860F7"/>
    <w:rsid w:val="00491F35"/>
    <w:rsid w:val="00492762"/>
    <w:rsid w:val="00495431"/>
    <w:rsid w:val="00496003"/>
    <w:rsid w:val="004A0A46"/>
    <w:rsid w:val="004A1DDE"/>
    <w:rsid w:val="004A3C75"/>
    <w:rsid w:val="004A3D25"/>
    <w:rsid w:val="004B0AD2"/>
    <w:rsid w:val="004B1FD8"/>
    <w:rsid w:val="004B2DE7"/>
    <w:rsid w:val="004B4A17"/>
    <w:rsid w:val="004B4B51"/>
    <w:rsid w:val="004B61FA"/>
    <w:rsid w:val="004B6676"/>
    <w:rsid w:val="004C2D66"/>
    <w:rsid w:val="004C3E0E"/>
    <w:rsid w:val="004C556C"/>
    <w:rsid w:val="004C723D"/>
    <w:rsid w:val="004C72D4"/>
    <w:rsid w:val="004C7C47"/>
    <w:rsid w:val="004D4146"/>
    <w:rsid w:val="004E3666"/>
    <w:rsid w:val="004F0E93"/>
    <w:rsid w:val="004F0F1C"/>
    <w:rsid w:val="004F239A"/>
    <w:rsid w:val="004F2ABB"/>
    <w:rsid w:val="004F4FF8"/>
    <w:rsid w:val="00501B76"/>
    <w:rsid w:val="00504204"/>
    <w:rsid w:val="005113DD"/>
    <w:rsid w:val="0051264E"/>
    <w:rsid w:val="005149E8"/>
    <w:rsid w:val="0051575C"/>
    <w:rsid w:val="00515ED4"/>
    <w:rsid w:val="00520C41"/>
    <w:rsid w:val="00521FA4"/>
    <w:rsid w:val="0052414E"/>
    <w:rsid w:val="00524C1B"/>
    <w:rsid w:val="005253C3"/>
    <w:rsid w:val="00527CB1"/>
    <w:rsid w:val="00540027"/>
    <w:rsid w:val="00544B96"/>
    <w:rsid w:val="00550D34"/>
    <w:rsid w:val="005556EA"/>
    <w:rsid w:val="00555C85"/>
    <w:rsid w:val="0055655B"/>
    <w:rsid w:val="005634A1"/>
    <w:rsid w:val="0056400C"/>
    <w:rsid w:val="0056521A"/>
    <w:rsid w:val="005653DB"/>
    <w:rsid w:val="00565E3B"/>
    <w:rsid w:val="00566D7A"/>
    <w:rsid w:val="00567134"/>
    <w:rsid w:val="00573C1C"/>
    <w:rsid w:val="00575768"/>
    <w:rsid w:val="00581013"/>
    <w:rsid w:val="005853BC"/>
    <w:rsid w:val="0058583C"/>
    <w:rsid w:val="00592010"/>
    <w:rsid w:val="0059215C"/>
    <w:rsid w:val="005922A9"/>
    <w:rsid w:val="00592CC8"/>
    <w:rsid w:val="00595C92"/>
    <w:rsid w:val="005A0705"/>
    <w:rsid w:val="005A37DD"/>
    <w:rsid w:val="005A4B87"/>
    <w:rsid w:val="005A714F"/>
    <w:rsid w:val="005A7D52"/>
    <w:rsid w:val="005B014E"/>
    <w:rsid w:val="005B098C"/>
    <w:rsid w:val="005B1045"/>
    <w:rsid w:val="005B13D8"/>
    <w:rsid w:val="005B1622"/>
    <w:rsid w:val="005B2E99"/>
    <w:rsid w:val="005B4B04"/>
    <w:rsid w:val="005B60C0"/>
    <w:rsid w:val="005B71D0"/>
    <w:rsid w:val="005C0C06"/>
    <w:rsid w:val="005C179E"/>
    <w:rsid w:val="005C4E8D"/>
    <w:rsid w:val="005C63EF"/>
    <w:rsid w:val="005C6BCC"/>
    <w:rsid w:val="005C6DC3"/>
    <w:rsid w:val="005C7F9F"/>
    <w:rsid w:val="005D02AA"/>
    <w:rsid w:val="005D1445"/>
    <w:rsid w:val="005D31C8"/>
    <w:rsid w:val="005D3F68"/>
    <w:rsid w:val="005D7293"/>
    <w:rsid w:val="005E0F13"/>
    <w:rsid w:val="005E2A22"/>
    <w:rsid w:val="005E2F9B"/>
    <w:rsid w:val="005E3A23"/>
    <w:rsid w:val="005E3C5E"/>
    <w:rsid w:val="005E4406"/>
    <w:rsid w:val="005E5E56"/>
    <w:rsid w:val="005E6253"/>
    <w:rsid w:val="005E7F78"/>
    <w:rsid w:val="005F15BB"/>
    <w:rsid w:val="005F1653"/>
    <w:rsid w:val="005F49C0"/>
    <w:rsid w:val="005F4CDA"/>
    <w:rsid w:val="005F519B"/>
    <w:rsid w:val="005F7701"/>
    <w:rsid w:val="005F7946"/>
    <w:rsid w:val="0060033D"/>
    <w:rsid w:val="00601F95"/>
    <w:rsid w:val="00603554"/>
    <w:rsid w:val="00603D8F"/>
    <w:rsid w:val="00606323"/>
    <w:rsid w:val="006063B2"/>
    <w:rsid w:val="00606873"/>
    <w:rsid w:val="00606C17"/>
    <w:rsid w:val="0061134F"/>
    <w:rsid w:val="00611E6A"/>
    <w:rsid w:val="0061206B"/>
    <w:rsid w:val="00613EAC"/>
    <w:rsid w:val="0061408C"/>
    <w:rsid w:val="006160E7"/>
    <w:rsid w:val="00617D8C"/>
    <w:rsid w:val="0062216E"/>
    <w:rsid w:val="00622D17"/>
    <w:rsid w:val="00623FFA"/>
    <w:rsid w:val="00624565"/>
    <w:rsid w:val="00625C65"/>
    <w:rsid w:val="00626128"/>
    <w:rsid w:val="006279A9"/>
    <w:rsid w:val="006318AA"/>
    <w:rsid w:val="0063295D"/>
    <w:rsid w:val="006337D0"/>
    <w:rsid w:val="00633869"/>
    <w:rsid w:val="006352F0"/>
    <w:rsid w:val="006355A7"/>
    <w:rsid w:val="006404F5"/>
    <w:rsid w:val="006437DD"/>
    <w:rsid w:val="00644FEA"/>
    <w:rsid w:val="00650AEA"/>
    <w:rsid w:val="00651151"/>
    <w:rsid w:val="00652262"/>
    <w:rsid w:val="006530F6"/>
    <w:rsid w:val="00653546"/>
    <w:rsid w:val="0065489E"/>
    <w:rsid w:val="00656EE8"/>
    <w:rsid w:val="00660D84"/>
    <w:rsid w:val="006611BE"/>
    <w:rsid w:val="00661670"/>
    <w:rsid w:val="00661C60"/>
    <w:rsid w:val="006622C2"/>
    <w:rsid w:val="006641E6"/>
    <w:rsid w:val="006644A0"/>
    <w:rsid w:val="00664AD7"/>
    <w:rsid w:val="00666E7D"/>
    <w:rsid w:val="006736BB"/>
    <w:rsid w:val="00673DF6"/>
    <w:rsid w:val="0067454F"/>
    <w:rsid w:val="00675883"/>
    <w:rsid w:val="00682AA7"/>
    <w:rsid w:val="00684591"/>
    <w:rsid w:val="00692081"/>
    <w:rsid w:val="006935AD"/>
    <w:rsid w:val="00696174"/>
    <w:rsid w:val="00696386"/>
    <w:rsid w:val="00696547"/>
    <w:rsid w:val="00697F43"/>
    <w:rsid w:val="006A155E"/>
    <w:rsid w:val="006A1C6B"/>
    <w:rsid w:val="006B2FF6"/>
    <w:rsid w:val="006B4794"/>
    <w:rsid w:val="006B4B08"/>
    <w:rsid w:val="006B50B2"/>
    <w:rsid w:val="006C1719"/>
    <w:rsid w:val="006C1AEA"/>
    <w:rsid w:val="006C5F83"/>
    <w:rsid w:val="006C6856"/>
    <w:rsid w:val="006C7789"/>
    <w:rsid w:val="006D06CD"/>
    <w:rsid w:val="006D1B6B"/>
    <w:rsid w:val="006D2F96"/>
    <w:rsid w:val="006D6237"/>
    <w:rsid w:val="006E01DC"/>
    <w:rsid w:val="006E042B"/>
    <w:rsid w:val="006E113A"/>
    <w:rsid w:val="006E3E17"/>
    <w:rsid w:val="006E4E8A"/>
    <w:rsid w:val="006E52AB"/>
    <w:rsid w:val="006F004E"/>
    <w:rsid w:val="006F230B"/>
    <w:rsid w:val="006F2E68"/>
    <w:rsid w:val="006F5FB7"/>
    <w:rsid w:val="00701413"/>
    <w:rsid w:val="007033C5"/>
    <w:rsid w:val="0070547E"/>
    <w:rsid w:val="007073B4"/>
    <w:rsid w:val="0071324F"/>
    <w:rsid w:val="00713A39"/>
    <w:rsid w:val="00717EF8"/>
    <w:rsid w:val="007217F3"/>
    <w:rsid w:val="00723CAC"/>
    <w:rsid w:val="00724F44"/>
    <w:rsid w:val="00725EEC"/>
    <w:rsid w:val="007324B5"/>
    <w:rsid w:val="00733A64"/>
    <w:rsid w:val="00734F40"/>
    <w:rsid w:val="00750798"/>
    <w:rsid w:val="00751667"/>
    <w:rsid w:val="00752B14"/>
    <w:rsid w:val="00754D03"/>
    <w:rsid w:val="00760DDE"/>
    <w:rsid w:val="00760E9C"/>
    <w:rsid w:val="007636E7"/>
    <w:rsid w:val="00765997"/>
    <w:rsid w:val="00770023"/>
    <w:rsid w:val="0077204C"/>
    <w:rsid w:val="00775B67"/>
    <w:rsid w:val="00775D20"/>
    <w:rsid w:val="00777090"/>
    <w:rsid w:val="00784EEF"/>
    <w:rsid w:val="00792A90"/>
    <w:rsid w:val="00792B6F"/>
    <w:rsid w:val="007932AF"/>
    <w:rsid w:val="0079370D"/>
    <w:rsid w:val="00793823"/>
    <w:rsid w:val="00796CAD"/>
    <w:rsid w:val="007A33D0"/>
    <w:rsid w:val="007B1356"/>
    <w:rsid w:val="007C1484"/>
    <w:rsid w:val="007C3049"/>
    <w:rsid w:val="007C3653"/>
    <w:rsid w:val="007C56F1"/>
    <w:rsid w:val="007C5831"/>
    <w:rsid w:val="007D10D9"/>
    <w:rsid w:val="007D26B6"/>
    <w:rsid w:val="007D53FE"/>
    <w:rsid w:val="007D65CC"/>
    <w:rsid w:val="007D7377"/>
    <w:rsid w:val="007E0930"/>
    <w:rsid w:val="007E0CB2"/>
    <w:rsid w:val="007E151A"/>
    <w:rsid w:val="007E3A29"/>
    <w:rsid w:val="007E454E"/>
    <w:rsid w:val="007E7B8E"/>
    <w:rsid w:val="007F0955"/>
    <w:rsid w:val="007F110C"/>
    <w:rsid w:val="007F56FF"/>
    <w:rsid w:val="007F745D"/>
    <w:rsid w:val="00802959"/>
    <w:rsid w:val="0080314A"/>
    <w:rsid w:val="0080498E"/>
    <w:rsid w:val="00806D55"/>
    <w:rsid w:val="00807EF4"/>
    <w:rsid w:val="0081017B"/>
    <w:rsid w:val="008104B8"/>
    <w:rsid w:val="00811C44"/>
    <w:rsid w:val="00812570"/>
    <w:rsid w:val="00814EED"/>
    <w:rsid w:val="008224F3"/>
    <w:rsid w:val="008233E3"/>
    <w:rsid w:val="00824FB5"/>
    <w:rsid w:val="008253F4"/>
    <w:rsid w:val="00826EB7"/>
    <w:rsid w:val="00830837"/>
    <w:rsid w:val="008309E1"/>
    <w:rsid w:val="008323B4"/>
    <w:rsid w:val="00832B27"/>
    <w:rsid w:val="00832B62"/>
    <w:rsid w:val="008340AA"/>
    <w:rsid w:val="0083493C"/>
    <w:rsid w:val="008349E1"/>
    <w:rsid w:val="00834B63"/>
    <w:rsid w:val="0083773F"/>
    <w:rsid w:val="00842348"/>
    <w:rsid w:val="0084305C"/>
    <w:rsid w:val="00843A09"/>
    <w:rsid w:val="00846A85"/>
    <w:rsid w:val="0085126A"/>
    <w:rsid w:val="00853DE8"/>
    <w:rsid w:val="0085607D"/>
    <w:rsid w:val="00856475"/>
    <w:rsid w:val="0086124D"/>
    <w:rsid w:val="008662BE"/>
    <w:rsid w:val="00870D53"/>
    <w:rsid w:val="0087105D"/>
    <w:rsid w:val="00873381"/>
    <w:rsid w:val="00874BF6"/>
    <w:rsid w:val="008808AB"/>
    <w:rsid w:val="0088198F"/>
    <w:rsid w:val="00890CA1"/>
    <w:rsid w:val="008921B2"/>
    <w:rsid w:val="00892FD3"/>
    <w:rsid w:val="00895BBD"/>
    <w:rsid w:val="008969F2"/>
    <w:rsid w:val="008A2C8D"/>
    <w:rsid w:val="008A5B4C"/>
    <w:rsid w:val="008A6A96"/>
    <w:rsid w:val="008B070D"/>
    <w:rsid w:val="008B2BEC"/>
    <w:rsid w:val="008B3B76"/>
    <w:rsid w:val="008B3C4F"/>
    <w:rsid w:val="008B4AA0"/>
    <w:rsid w:val="008B4F1F"/>
    <w:rsid w:val="008C0F7A"/>
    <w:rsid w:val="008C22DD"/>
    <w:rsid w:val="008C291D"/>
    <w:rsid w:val="008C57C7"/>
    <w:rsid w:val="008C7FAC"/>
    <w:rsid w:val="008D46B3"/>
    <w:rsid w:val="008D4A44"/>
    <w:rsid w:val="008D4BDC"/>
    <w:rsid w:val="008D53CF"/>
    <w:rsid w:val="008D7976"/>
    <w:rsid w:val="008E1401"/>
    <w:rsid w:val="008E1E15"/>
    <w:rsid w:val="008E2160"/>
    <w:rsid w:val="008E229E"/>
    <w:rsid w:val="008E2972"/>
    <w:rsid w:val="008E4F22"/>
    <w:rsid w:val="008E60F9"/>
    <w:rsid w:val="008F10F9"/>
    <w:rsid w:val="008F4107"/>
    <w:rsid w:val="008F4923"/>
    <w:rsid w:val="008F51A1"/>
    <w:rsid w:val="008F5883"/>
    <w:rsid w:val="008F68D8"/>
    <w:rsid w:val="009004D4"/>
    <w:rsid w:val="0090274B"/>
    <w:rsid w:val="00904224"/>
    <w:rsid w:val="009101C2"/>
    <w:rsid w:val="00910A67"/>
    <w:rsid w:val="0091140C"/>
    <w:rsid w:val="00911ACB"/>
    <w:rsid w:val="00914DB8"/>
    <w:rsid w:val="0091607F"/>
    <w:rsid w:val="00922592"/>
    <w:rsid w:val="00922B32"/>
    <w:rsid w:val="00925345"/>
    <w:rsid w:val="00927264"/>
    <w:rsid w:val="0092793C"/>
    <w:rsid w:val="009328F0"/>
    <w:rsid w:val="0093315E"/>
    <w:rsid w:val="009360D9"/>
    <w:rsid w:val="00941A20"/>
    <w:rsid w:val="0094280A"/>
    <w:rsid w:val="009432D9"/>
    <w:rsid w:val="009444BB"/>
    <w:rsid w:val="00951CB4"/>
    <w:rsid w:val="0095204F"/>
    <w:rsid w:val="0095268E"/>
    <w:rsid w:val="00952E56"/>
    <w:rsid w:val="009550E8"/>
    <w:rsid w:val="009571D1"/>
    <w:rsid w:val="00957361"/>
    <w:rsid w:val="00961196"/>
    <w:rsid w:val="00962146"/>
    <w:rsid w:val="00963211"/>
    <w:rsid w:val="00964032"/>
    <w:rsid w:val="0096428E"/>
    <w:rsid w:val="009662C0"/>
    <w:rsid w:val="00967EEB"/>
    <w:rsid w:val="0097053D"/>
    <w:rsid w:val="009713F3"/>
    <w:rsid w:val="00972C45"/>
    <w:rsid w:val="00974326"/>
    <w:rsid w:val="00976DA2"/>
    <w:rsid w:val="00983DA0"/>
    <w:rsid w:val="009843D8"/>
    <w:rsid w:val="00984E51"/>
    <w:rsid w:val="00987B32"/>
    <w:rsid w:val="009928E9"/>
    <w:rsid w:val="009943F6"/>
    <w:rsid w:val="00997C44"/>
    <w:rsid w:val="00997EED"/>
    <w:rsid w:val="009A038C"/>
    <w:rsid w:val="009A355E"/>
    <w:rsid w:val="009B085B"/>
    <w:rsid w:val="009B13C7"/>
    <w:rsid w:val="009B41E3"/>
    <w:rsid w:val="009B77D3"/>
    <w:rsid w:val="009B7BC4"/>
    <w:rsid w:val="009C025A"/>
    <w:rsid w:val="009C548C"/>
    <w:rsid w:val="009C56BB"/>
    <w:rsid w:val="009C648C"/>
    <w:rsid w:val="009C6C19"/>
    <w:rsid w:val="009C773B"/>
    <w:rsid w:val="009D2405"/>
    <w:rsid w:val="009E0A57"/>
    <w:rsid w:val="009E1B16"/>
    <w:rsid w:val="009E58AB"/>
    <w:rsid w:val="009F25EE"/>
    <w:rsid w:val="009F29D9"/>
    <w:rsid w:val="009F50D0"/>
    <w:rsid w:val="00A12683"/>
    <w:rsid w:val="00A15E7B"/>
    <w:rsid w:val="00A175D6"/>
    <w:rsid w:val="00A23880"/>
    <w:rsid w:val="00A24915"/>
    <w:rsid w:val="00A24B01"/>
    <w:rsid w:val="00A26B9C"/>
    <w:rsid w:val="00A30FE5"/>
    <w:rsid w:val="00A34AF5"/>
    <w:rsid w:val="00A35F3F"/>
    <w:rsid w:val="00A40085"/>
    <w:rsid w:val="00A44A9B"/>
    <w:rsid w:val="00A451A1"/>
    <w:rsid w:val="00A45208"/>
    <w:rsid w:val="00A46159"/>
    <w:rsid w:val="00A5012B"/>
    <w:rsid w:val="00A50767"/>
    <w:rsid w:val="00A507D5"/>
    <w:rsid w:val="00A51356"/>
    <w:rsid w:val="00A51DD0"/>
    <w:rsid w:val="00A54D78"/>
    <w:rsid w:val="00A54E20"/>
    <w:rsid w:val="00A5785B"/>
    <w:rsid w:val="00A57E7B"/>
    <w:rsid w:val="00A60349"/>
    <w:rsid w:val="00A607D4"/>
    <w:rsid w:val="00A6245E"/>
    <w:rsid w:val="00A62809"/>
    <w:rsid w:val="00A62D5A"/>
    <w:rsid w:val="00A64CC1"/>
    <w:rsid w:val="00A66604"/>
    <w:rsid w:val="00A70E2C"/>
    <w:rsid w:val="00A76595"/>
    <w:rsid w:val="00A81DC0"/>
    <w:rsid w:val="00A84567"/>
    <w:rsid w:val="00A84FA5"/>
    <w:rsid w:val="00A8521B"/>
    <w:rsid w:val="00A853C5"/>
    <w:rsid w:val="00A866C9"/>
    <w:rsid w:val="00A91F55"/>
    <w:rsid w:val="00A969C5"/>
    <w:rsid w:val="00AA0A9E"/>
    <w:rsid w:val="00AA28F0"/>
    <w:rsid w:val="00AA6FE0"/>
    <w:rsid w:val="00AA74E0"/>
    <w:rsid w:val="00AA7530"/>
    <w:rsid w:val="00AB1055"/>
    <w:rsid w:val="00AB197A"/>
    <w:rsid w:val="00AB24C9"/>
    <w:rsid w:val="00AB4710"/>
    <w:rsid w:val="00AB4F1C"/>
    <w:rsid w:val="00AB6074"/>
    <w:rsid w:val="00AB6682"/>
    <w:rsid w:val="00AB6B50"/>
    <w:rsid w:val="00AB75AB"/>
    <w:rsid w:val="00AB7D6B"/>
    <w:rsid w:val="00AB7DE6"/>
    <w:rsid w:val="00AC0746"/>
    <w:rsid w:val="00AC1376"/>
    <w:rsid w:val="00AC21AF"/>
    <w:rsid w:val="00AD678C"/>
    <w:rsid w:val="00AD7931"/>
    <w:rsid w:val="00AE041B"/>
    <w:rsid w:val="00AE2439"/>
    <w:rsid w:val="00AE296F"/>
    <w:rsid w:val="00AE331A"/>
    <w:rsid w:val="00AE3530"/>
    <w:rsid w:val="00AE4B9C"/>
    <w:rsid w:val="00AE5A8B"/>
    <w:rsid w:val="00AE7E20"/>
    <w:rsid w:val="00AF3B98"/>
    <w:rsid w:val="00AF4184"/>
    <w:rsid w:val="00AF5173"/>
    <w:rsid w:val="00AF7511"/>
    <w:rsid w:val="00B02E55"/>
    <w:rsid w:val="00B02E7D"/>
    <w:rsid w:val="00B072A9"/>
    <w:rsid w:val="00B07E88"/>
    <w:rsid w:val="00B103D0"/>
    <w:rsid w:val="00B13CC9"/>
    <w:rsid w:val="00B146F9"/>
    <w:rsid w:val="00B157C0"/>
    <w:rsid w:val="00B1669F"/>
    <w:rsid w:val="00B170D1"/>
    <w:rsid w:val="00B24390"/>
    <w:rsid w:val="00B310CA"/>
    <w:rsid w:val="00B311AE"/>
    <w:rsid w:val="00B31219"/>
    <w:rsid w:val="00B37814"/>
    <w:rsid w:val="00B422AF"/>
    <w:rsid w:val="00B44585"/>
    <w:rsid w:val="00B45C04"/>
    <w:rsid w:val="00B45FE5"/>
    <w:rsid w:val="00B46089"/>
    <w:rsid w:val="00B46999"/>
    <w:rsid w:val="00B46FFF"/>
    <w:rsid w:val="00B521C8"/>
    <w:rsid w:val="00B52395"/>
    <w:rsid w:val="00B55B44"/>
    <w:rsid w:val="00B614D5"/>
    <w:rsid w:val="00B6286D"/>
    <w:rsid w:val="00B64699"/>
    <w:rsid w:val="00B648FB"/>
    <w:rsid w:val="00B64D50"/>
    <w:rsid w:val="00B65564"/>
    <w:rsid w:val="00B65BD5"/>
    <w:rsid w:val="00B6601E"/>
    <w:rsid w:val="00B661DB"/>
    <w:rsid w:val="00B7196B"/>
    <w:rsid w:val="00B71B81"/>
    <w:rsid w:val="00B7444C"/>
    <w:rsid w:val="00B74FAD"/>
    <w:rsid w:val="00B7607D"/>
    <w:rsid w:val="00B768A3"/>
    <w:rsid w:val="00B8057E"/>
    <w:rsid w:val="00B80724"/>
    <w:rsid w:val="00B81ADE"/>
    <w:rsid w:val="00B84072"/>
    <w:rsid w:val="00B851F5"/>
    <w:rsid w:val="00B85B25"/>
    <w:rsid w:val="00B90457"/>
    <w:rsid w:val="00B90731"/>
    <w:rsid w:val="00B91126"/>
    <w:rsid w:val="00B94E53"/>
    <w:rsid w:val="00B954C9"/>
    <w:rsid w:val="00B967E4"/>
    <w:rsid w:val="00BA0F4D"/>
    <w:rsid w:val="00BA1592"/>
    <w:rsid w:val="00BA2576"/>
    <w:rsid w:val="00BB4150"/>
    <w:rsid w:val="00BB6628"/>
    <w:rsid w:val="00BB734D"/>
    <w:rsid w:val="00BB7E7A"/>
    <w:rsid w:val="00BC0654"/>
    <w:rsid w:val="00BC2A25"/>
    <w:rsid w:val="00BC2AD0"/>
    <w:rsid w:val="00BC40A7"/>
    <w:rsid w:val="00BC5FE9"/>
    <w:rsid w:val="00BC6A6C"/>
    <w:rsid w:val="00BC7BD8"/>
    <w:rsid w:val="00BD717E"/>
    <w:rsid w:val="00BE4CAD"/>
    <w:rsid w:val="00BE4D3C"/>
    <w:rsid w:val="00BE5CCD"/>
    <w:rsid w:val="00BE7269"/>
    <w:rsid w:val="00BE72A7"/>
    <w:rsid w:val="00BE7BD9"/>
    <w:rsid w:val="00BF2363"/>
    <w:rsid w:val="00BF2A32"/>
    <w:rsid w:val="00BF4985"/>
    <w:rsid w:val="00BF604B"/>
    <w:rsid w:val="00C00047"/>
    <w:rsid w:val="00C03652"/>
    <w:rsid w:val="00C12C99"/>
    <w:rsid w:val="00C1623C"/>
    <w:rsid w:val="00C178A0"/>
    <w:rsid w:val="00C20198"/>
    <w:rsid w:val="00C20BFA"/>
    <w:rsid w:val="00C20C7F"/>
    <w:rsid w:val="00C22F12"/>
    <w:rsid w:val="00C230E9"/>
    <w:rsid w:val="00C248DF"/>
    <w:rsid w:val="00C24DE9"/>
    <w:rsid w:val="00C255FF"/>
    <w:rsid w:val="00C30B86"/>
    <w:rsid w:val="00C31A99"/>
    <w:rsid w:val="00C345EE"/>
    <w:rsid w:val="00C35D86"/>
    <w:rsid w:val="00C367A8"/>
    <w:rsid w:val="00C36CE0"/>
    <w:rsid w:val="00C378F8"/>
    <w:rsid w:val="00C40ACE"/>
    <w:rsid w:val="00C53DDB"/>
    <w:rsid w:val="00C55207"/>
    <w:rsid w:val="00C62566"/>
    <w:rsid w:val="00C63D00"/>
    <w:rsid w:val="00C647A0"/>
    <w:rsid w:val="00C65E9C"/>
    <w:rsid w:val="00C665ED"/>
    <w:rsid w:val="00C66D8B"/>
    <w:rsid w:val="00C73BFA"/>
    <w:rsid w:val="00C75651"/>
    <w:rsid w:val="00C76D2B"/>
    <w:rsid w:val="00C81488"/>
    <w:rsid w:val="00C84C0C"/>
    <w:rsid w:val="00C85584"/>
    <w:rsid w:val="00C9474D"/>
    <w:rsid w:val="00CA5847"/>
    <w:rsid w:val="00CA5DE8"/>
    <w:rsid w:val="00CA6B29"/>
    <w:rsid w:val="00CB0AD9"/>
    <w:rsid w:val="00CB3FF7"/>
    <w:rsid w:val="00CB4C38"/>
    <w:rsid w:val="00CB5EB5"/>
    <w:rsid w:val="00CB654E"/>
    <w:rsid w:val="00CB66F8"/>
    <w:rsid w:val="00CC6CEC"/>
    <w:rsid w:val="00CC7220"/>
    <w:rsid w:val="00CD002F"/>
    <w:rsid w:val="00CD0C40"/>
    <w:rsid w:val="00CD1E78"/>
    <w:rsid w:val="00CD6702"/>
    <w:rsid w:val="00CD76B2"/>
    <w:rsid w:val="00CE0A6E"/>
    <w:rsid w:val="00CE4384"/>
    <w:rsid w:val="00CE500D"/>
    <w:rsid w:val="00CE693A"/>
    <w:rsid w:val="00CF08DD"/>
    <w:rsid w:val="00CF44BD"/>
    <w:rsid w:val="00CF64A9"/>
    <w:rsid w:val="00CF7157"/>
    <w:rsid w:val="00D03A48"/>
    <w:rsid w:val="00D04CCC"/>
    <w:rsid w:val="00D0708A"/>
    <w:rsid w:val="00D1004E"/>
    <w:rsid w:val="00D102A5"/>
    <w:rsid w:val="00D10D30"/>
    <w:rsid w:val="00D10EB9"/>
    <w:rsid w:val="00D13CE6"/>
    <w:rsid w:val="00D13E89"/>
    <w:rsid w:val="00D15463"/>
    <w:rsid w:val="00D200AE"/>
    <w:rsid w:val="00D24518"/>
    <w:rsid w:val="00D26C4D"/>
    <w:rsid w:val="00D30699"/>
    <w:rsid w:val="00D309C6"/>
    <w:rsid w:val="00D33F2A"/>
    <w:rsid w:val="00D34DEE"/>
    <w:rsid w:val="00D35611"/>
    <w:rsid w:val="00D37A40"/>
    <w:rsid w:val="00D42389"/>
    <w:rsid w:val="00D43EBB"/>
    <w:rsid w:val="00D44743"/>
    <w:rsid w:val="00D44E47"/>
    <w:rsid w:val="00D46314"/>
    <w:rsid w:val="00D46474"/>
    <w:rsid w:val="00D47308"/>
    <w:rsid w:val="00D50A7C"/>
    <w:rsid w:val="00D54268"/>
    <w:rsid w:val="00D57D5C"/>
    <w:rsid w:val="00D61674"/>
    <w:rsid w:val="00D61895"/>
    <w:rsid w:val="00D63B29"/>
    <w:rsid w:val="00D65500"/>
    <w:rsid w:val="00D71D7F"/>
    <w:rsid w:val="00D721FC"/>
    <w:rsid w:val="00D7543E"/>
    <w:rsid w:val="00D81E20"/>
    <w:rsid w:val="00D8217C"/>
    <w:rsid w:val="00D856F1"/>
    <w:rsid w:val="00D85BBE"/>
    <w:rsid w:val="00D86F49"/>
    <w:rsid w:val="00D87912"/>
    <w:rsid w:val="00D87DFD"/>
    <w:rsid w:val="00D903DF"/>
    <w:rsid w:val="00D91219"/>
    <w:rsid w:val="00D9256D"/>
    <w:rsid w:val="00D93063"/>
    <w:rsid w:val="00DA3AB2"/>
    <w:rsid w:val="00DA5180"/>
    <w:rsid w:val="00DB3A8F"/>
    <w:rsid w:val="00DB4BDB"/>
    <w:rsid w:val="00DB7498"/>
    <w:rsid w:val="00DB7E75"/>
    <w:rsid w:val="00DC163A"/>
    <w:rsid w:val="00DC18D2"/>
    <w:rsid w:val="00DC18FB"/>
    <w:rsid w:val="00DC3017"/>
    <w:rsid w:val="00DC49D2"/>
    <w:rsid w:val="00DC6AA2"/>
    <w:rsid w:val="00DD1A70"/>
    <w:rsid w:val="00DD5D50"/>
    <w:rsid w:val="00DD692B"/>
    <w:rsid w:val="00DD7CE4"/>
    <w:rsid w:val="00DE09CC"/>
    <w:rsid w:val="00DE0F18"/>
    <w:rsid w:val="00DE1FC7"/>
    <w:rsid w:val="00DE39D7"/>
    <w:rsid w:val="00DE5C9A"/>
    <w:rsid w:val="00DF00C9"/>
    <w:rsid w:val="00DF0E80"/>
    <w:rsid w:val="00DF10E9"/>
    <w:rsid w:val="00DF1248"/>
    <w:rsid w:val="00DF1B1C"/>
    <w:rsid w:val="00DF68D9"/>
    <w:rsid w:val="00DF7F20"/>
    <w:rsid w:val="00E00F2C"/>
    <w:rsid w:val="00E0370E"/>
    <w:rsid w:val="00E039E6"/>
    <w:rsid w:val="00E040FE"/>
    <w:rsid w:val="00E0482C"/>
    <w:rsid w:val="00E1209E"/>
    <w:rsid w:val="00E135F9"/>
    <w:rsid w:val="00E20199"/>
    <w:rsid w:val="00E20EC0"/>
    <w:rsid w:val="00E21019"/>
    <w:rsid w:val="00E211E1"/>
    <w:rsid w:val="00E23799"/>
    <w:rsid w:val="00E27A44"/>
    <w:rsid w:val="00E303E6"/>
    <w:rsid w:val="00E32C50"/>
    <w:rsid w:val="00E36106"/>
    <w:rsid w:val="00E366B0"/>
    <w:rsid w:val="00E411E4"/>
    <w:rsid w:val="00E44FE4"/>
    <w:rsid w:val="00E46723"/>
    <w:rsid w:val="00E476C9"/>
    <w:rsid w:val="00E5010C"/>
    <w:rsid w:val="00E50DD4"/>
    <w:rsid w:val="00E5308B"/>
    <w:rsid w:val="00E536BB"/>
    <w:rsid w:val="00E538C6"/>
    <w:rsid w:val="00E611C9"/>
    <w:rsid w:val="00E63363"/>
    <w:rsid w:val="00E67274"/>
    <w:rsid w:val="00E722D9"/>
    <w:rsid w:val="00E775A2"/>
    <w:rsid w:val="00E8159B"/>
    <w:rsid w:val="00E81A6F"/>
    <w:rsid w:val="00E8536A"/>
    <w:rsid w:val="00E87906"/>
    <w:rsid w:val="00E90D54"/>
    <w:rsid w:val="00E91CAD"/>
    <w:rsid w:val="00E92326"/>
    <w:rsid w:val="00E93BBB"/>
    <w:rsid w:val="00EA09A0"/>
    <w:rsid w:val="00EA147B"/>
    <w:rsid w:val="00EA3C86"/>
    <w:rsid w:val="00EA6A06"/>
    <w:rsid w:val="00EB17B6"/>
    <w:rsid w:val="00EB3791"/>
    <w:rsid w:val="00EB4D9D"/>
    <w:rsid w:val="00EC0CC0"/>
    <w:rsid w:val="00EC2157"/>
    <w:rsid w:val="00EC32D6"/>
    <w:rsid w:val="00EC342E"/>
    <w:rsid w:val="00EC5558"/>
    <w:rsid w:val="00ED0AFC"/>
    <w:rsid w:val="00EE053A"/>
    <w:rsid w:val="00EE2D92"/>
    <w:rsid w:val="00EE3997"/>
    <w:rsid w:val="00EF1B71"/>
    <w:rsid w:val="00EF40C3"/>
    <w:rsid w:val="00EF452C"/>
    <w:rsid w:val="00EF5B0B"/>
    <w:rsid w:val="00F07AF3"/>
    <w:rsid w:val="00F10266"/>
    <w:rsid w:val="00F103B0"/>
    <w:rsid w:val="00F10BB2"/>
    <w:rsid w:val="00F10C91"/>
    <w:rsid w:val="00F15018"/>
    <w:rsid w:val="00F17EE5"/>
    <w:rsid w:val="00F17FE9"/>
    <w:rsid w:val="00F23D48"/>
    <w:rsid w:val="00F24CD5"/>
    <w:rsid w:val="00F30C96"/>
    <w:rsid w:val="00F36FC7"/>
    <w:rsid w:val="00F40D23"/>
    <w:rsid w:val="00F41EEA"/>
    <w:rsid w:val="00F44B61"/>
    <w:rsid w:val="00F51DCC"/>
    <w:rsid w:val="00F51F3A"/>
    <w:rsid w:val="00F52182"/>
    <w:rsid w:val="00F538A4"/>
    <w:rsid w:val="00F53C5A"/>
    <w:rsid w:val="00F55E02"/>
    <w:rsid w:val="00F56FF1"/>
    <w:rsid w:val="00F61BE9"/>
    <w:rsid w:val="00F62D2B"/>
    <w:rsid w:val="00F65A91"/>
    <w:rsid w:val="00F7550E"/>
    <w:rsid w:val="00F75E2F"/>
    <w:rsid w:val="00F829CF"/>
    <w:rsid w:val="00F87E89"/>
    <w:rsid w:val="00F9173D"/>
    <w:rsid w:val="00F925BA"/>
    <w:rsid w:val="00F92D87"/>
    <w:rsid w:val="00F937C0"/>
    <w:rsid w:val="00F94E7E"/>
    <w:rsid w:val="00F95084"/>
    <w:rsid w:val="00F95162"/>
    <w:rsid w:val="00F97BD5"/>
    <w:rsid w:val="00FA0110"/>
    <w:rsid w:val="00FA0DB9"/>
    <w:rsid w:val="00FA2E40"/>
    <w:rsid w:val="00FA2E6D"/>
    <w:rsid w:val="00FA33C4"/>
    <w:rsid w:val="00FA55B7"/>
    <w:rsid w:val="00FA5F26"/>
    <w:rsid w:val="00FA6A4A"/>
    <w:rsid w:val="00FB0238"/>
    <w:rsid w:val="00FB0517"/>
    <w:rsid w:val="00FB0756"/>
    <w:rsid w:val="00FB3A14"/>
    <w:rsid w:val="00FB4816"/>
    <w:rsid w:val="00FB4B26"/>
    <w:rsid w:val="00FB5EBE"/>
    <w:rsid w:val="00FB7D8E"/>
    <w:rsid w:val="00FC027C"/>
    <w:rsid w:val="00FC05A0"/>
    <w:rsid w:val="00FC0726"/>
    <w:rsid w:val="00FC15FE"/>
    <w:rsid w:val="00FC2FFD"/>
    <w:rsid w:val="00FC3610"/>
    <w:rsid w:val="00FC3759"/>
    <w:rsid w:val="00FC44A6"/>
    <w:rsid w:val="00FD6201"/>
    <w:rsid w:val="00FE21A4"/>
    <w:rsid w:val="00FE48AC"/>
    <w:rsid w:val="00FE5435"/>
    <w:rsid w:val="00FE6FDF"/>
    <w:rsid w:val="00FF1425"/>
    <w:rsid w:val="00FF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43FD-FBA0-4B05-AD4B-3E444CF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22"/>
    <w:pPr>
      <w:spacing w:after="160" w:line="259" w:lineRule="auto"/>
      <w:jc w:val="left"/>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1622"/>
    <w:pPr>
      <w:spacing w:after="0" w:line="240" w:lineRule="auto"/>
    </w:pPr>
    <w:rPr>
      <w:sz w:val="20"/>
      <w:szCs w:val="20"/>
    </w:rPr>
  </w:style>
  <w:style w:type="character" w:customStyle="1" w:styleId="FootnoteTextChar">
    <w:name w:val="Footnote Text Char"/>
    <w:basedOn w:val="DefaultParagraphFont"/>
    <w:link w:val="FootnoteText"/>
    <w:uiPriority w:val="99"/>
    <w:rsid w:val="005B1622"/>
    <w:rPr>
      <w:sz w:val="20"/>
      <w:szCs w:val="20"/>
      <w:lang w:val="en-ZA"/>
    </w:rPr>
  </w:style>
  <w:style w:type="character" w:styleId="FootnoteReference">
    <w:name w:val="footnote reference"/>
    <w:basedOn w:val="DefaultParagraphFont"/>
    <w:uiPriority w:val="99"/>
    <w:semiHidden/>
    <w:unhideWhenUsed/>
    <w:rsid w:val="005B1622"/>
    <w:rPr>
      <w:vertAlign w:val="superscript"/>
    </w:rPr>
  </w:style>
  <w:style w:type="paragraph" w:styleId="Footer">
    <w:name w:val="footer"/>
    <w:basedOn w:val="Normal"/>
    <w:link w:val="FooterChar"/>
    <w:uiPriority w:val="99"/>
    <w:unhideWhenUsed/>
    <w:rsid w:val="005B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22"/>
    <w:rPr>
      <w:lang w:val="en-ZA"/>
    </w:rPr>
  </w:style>
  <w:style w:type="paragraph" w:styleId="BalloonText">
    <w:name w:val="Balloon Text"/>
    <w:basedOn w:val="Normal"/>
    <w:link w:val="BalloonTextChar"/>
    <w:uiPriority w:val="99"/>
    <w:semiHidden/>
    <w:unhideWhenUsed/>
    <w:rsid w:val="005B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22"/>
    <w:rPr>
      <w:rFonts w:ascii="Tahoma" w:hAnsi="Tahoma" w:cs="Tahoma"/>
      <w:sz w:val="16"/>
      <w:szCs w:val="16"/>
      <w:lang w:val="en-ZA"/>
    </w:rPr>
  </w:style>
  <w:style w:type="paragraph" w:styleId="Header">
    <w:name w:val="header"/>
    <w:basedOn w:val="Normal"/>
    <w:link w:val="HeaderChar"/>
    <w:uiPriority w:val="99"/>
    <w:unhideWhenUsed/>
    <w:rsid w:val="0036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81"/>
    <w:rPr>
      <w:lang w:val="en-ZA"/>
    </w:rPr>
  </w:style>
  <w:style w:type="paragraph" w:styleId="ListParagraph">
    <w:name w:val="List Paragraph"/>
    <w:basedOn w:val="Normal"/>
    <w:uiPriority w:val="34"/>
    <w:qFormat/>
    <w:rsid w:val="0025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1FD3-2CD4-41F2-9269-4C8144BC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 Frost</dc:creator>
  <cp:lastModifiedBy>HOME</cp:lastModifiedBy>
  <cp:revision>2</cp:revision>
  <cp:lastPrinted>2022-06-21T08:58:00Z</cp:lastPrinted>
  <dcterms:created xsi:type="dcterms:W3CDTF">2022-07-27T15:55:00Z</dcterms:created>
  <dcterms:modified xsi:type="dcterms:W3CDTF">2022-07-27T15:55:00Z</dcterms:modified>
</cp:coreProperties>
</file>