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CEB2F" w14:textId="77777777" w:rsidR="009536BB" w:rsidRDefault="009536BB" w:rsidP="009536BB">
      <w:pPr>
        <w:jc w:val="center"/>
      </w:pPr>
      <w:bookmarkStart w:id="0" w:name="_GoBack"/>
      <w:bookmarkEnd w:id="0"/>
      <w:r>
        <w:rPr>
          <w:noProof/>
          <w:lang w:val="en-US"/>
        </w:rPr>
        <w:drawing>
          <wp:inline distT="0" distB="0" distL="0" distR="0" wp14:anchorId="180FFC48" wp14:editId="384E092F">
            <wp:extent cx="1447165" cy="128016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165" cy="1280160"/>
                    </a:xfrm>
                    <a:prstGeom prst="rect">
                      <a:avLst/>
                    </a:prstGeom>
                    <a:noFill/>
                    <a:ln>
                      <a:noFill/>
                    </a:ln>
                  </pic:spPr>
                </pic:pic>
              </a:graphicData>
            </a:graphic>
          </wp:inline>
        </w:drawing>
      </w:r>
    </w:p>
    <w:p w14:paraId="54B738AC" w14:textId="77777777" w:rsidR="009536BB" w:rsidRDefault="009536BB" w:rsidP="009536BB"/>
    <w:p w14:paraId="14060D15" w14:textId="77777777" w:rsidR="009536BB" w:rsidRDefault="009536BB" w:rsidP="009536BB">
      <w:pPr>
        <w:jc w:val="center"/>
        <w:rPr>
          <w:rFonts w:ascii="Arial" w:hAnsi="Arial" w:cs="Arial"/>
          <w:b/>
          <w:sz w:val="24"/>
          <w:szCs w:val="24"/>
        </w:rPr>
      </w:pPr>
      <w:r>
        <w:rPr>
          <w:rFonts w:ascii="Arial" w:hAnsi="Arial" w:cs="Arial"/>
          <w:b/>
          <w:sz w:val="24"/>
          <w:szCs w:val="24"/>
        </w:rPr>
        <w:t>IN THE HIGH COURT OF SOUTH AFRICA</w:t>
      </w:r>
    </w:p>
    <w:p w14:paraId="47309600" w14:textId="77777777" w:rsidR="009536BB" w:rsidRDefault="009536BB" w:rsidP="009536BB">
      <w:pPr>
        <w:jc w:val="center"/>
        <w:rPr>
          <w:rFonts w:ascii="Arial" w:hAnsi="Arial" w:cs="Arial"/>
          <w:b/>
          <w:sz w:val="24"/>
          <w:szCs w:val="24"/>
        </w:rPr>
      </w:pPr>
      <w:r>
        <w:rPr>
          <w:rFonts w:ascii="Arial" w:hAnsi="Arial" w:cs="Arial"/>
          <w:b/>
          <w:sz w:val="24"/>
          <w:szCs w:val="24"/>
        </w:rPr>
        <w:t>EASTERN CAPE DIVISION – GQEBERHA</w:t>
      </w:r>
    </w:p>
    <w:p w14:paraId="2DF760C2" w14:textId="77777777" w:rsidR="009536BB" w:rsidRDefault="009536BB" w:rsidP="009536BB">
      <w:pPr>
        <w:jc w:val="center"/>
        <w:rPr>
          <w:rFonts w:ascii="Arial" w:hAnsi="Arial" w:cs="Arial"/>
          <w:b/>
          <w:sz w:val="24"/>
          <w:szCs w:val="24"/>
        </w:rPr>
      </w:pPr>
    </w:p>
    <w:p w14:paraId="0647B564" w14:textId="77777777" w:rsidR="009536BB" w:rsidRDefault="009536BB" w:rsidP="009536BB">
      <w:pPr>
        <w:jc w:val="center"/>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Case No:  CC 04/2018</w:t>
      </w:r>
    </w:p>
    <w:p w14:paraId="080678AD" w14:textId="77777777" w:rsidR="009536BB" w:rsidRDefault="009536BB" w:rsidP="009536BB">
      <w:pPr>
        <w:jc w:val="center"/>
        <w:rPr>
          <w:rFonts w:ascii="Arial" w:hAnsi="Arial" w:cs="Arial"/>
          <w:sz w:val="24"/>
          <w:szCs w:val="24"/>
        </w:rPr>
      </w:pPr>
    </w:p>
    <w:p w14:paraId="4EBEA323" w14:textId="77777777" w:rsidR="009536BB" w:rsidRDefault="009536BB" w:rsidP="009536BB">
      <w:pPr>
        <w:jc w:val="both"/>
        <w:rPr>
          <w:rFonts w:ascii="Arial" w:hAnsi="Arial" w:cs="Arial"/>
          <w:sz w:val="24"/>
          <w:szCs w:val="24"/>
        </w:rPr>
      </w:pPr>
      <w:r>
        <w:rPr>
          <w:rFonts w:ascii="Arial" w:hAnsi="Arial" w:cs="Arial"/>
          <w:sz w:val="24"/>
          <w:szCs w:val="24"/>
        </w:rPr>
        <w:t>In the matter between:</w:t>
      </w:r>
    </w:p>
    <w:p w14:paraId="02854511" w14:textId="77777777" w:rsidR="009536BB" w:rsidRDefault="009536BB" w:rsidP="009536BB">
      <w:pPr>
        <w:jc w:val="both"/>
        <w:rPr>
          <w:rFonts w:ascii="Arial" w:hAnsi="Arial" w:cs="Arial"/>
          <w:sz w:val="24"/>
          <w:szCs w:val="24"/>
        </w:rPr>
      </w:pPr>
    </w:p>
    <w:p w14:paraId="4DB75E5D" w14:textId="3BCD61D3" w:rsidR="009536BB" w:rsidRDefault="009536BB" w:rsidP="009536BB">
      <w:pPr>
        <w:jc w:val="both"/>
        <w:rPr>
          <w:rFonts w:ascii="Arial" w:hAnsi="Arial" w:cs="Arial"/>
          <w:b/>
          <w:sz w:val="24"/>
          <w:szCs w:val="24"/>
        </w:rPr>
      </w:pPr>
      <w:r>
        <w:rPr>
          <w:rFonts w:ascii="Arial" w:hAnsi="Arial" w:cs="Arial"/>
          <w:b/>
          <w:sz w:val="24"/>
          <w:szCs w:val="24"/>
        </w:rPr>
        <w:t>JERMAINE MITCHELL</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D5931">
        <w:rPr>
          <w:rFonts w:ascii="Arial" w:hAnsi="Arial" w:cs="Arial"/>
          <w:bCs/>
          <w:sz w:val="24"/>
          <w:szCs w:val="24"/>
        </w:rPr>
        <w:t>F</w:t>
      </w:r>
      <w:r w:rsidR="000D5931">
        <w:rPr>
          <w:rFonts w:ascii="Arial" w:hAnsi="Arial" w:cs="Arial"/>
          <w:bCs/>
          <w:sz w:val="24"/>
          <w:szCs w:val="24"/>
        </w:rPr>
        <w:t xml:space="preserve">irst </w:t>
      </w:r>
      <w:r w:rsidRPr="000D5931">
        <w:rPr>
          <w:rFonts w:ascii="Arial" w:hAnsi="Arial" w:cs="Arial"/>
          <w:bCs/>
          <w:sz w:val="24"/>
          <w:szCs w:val="24"/>
        </w:rPr>
        <w:t>A</w:t>
      </w:r>
      <w:r w:rsidR="000D5931">
        <w:rPr>
          <w:rFonts w:ascii="Arial" w:hAnsi="Arial" w:cs="Arial"/>
          <w:bCs/>
          <w:sz w:val="24"/>
          <w:szCs w:val="24"/>
        </w:rPr>
        <w:t>pplicant</w:t>
      </w:r>
      <w:r w:rsidRPr="000D5931">
        <w:rPr>
          <w:rFonts w:ascii="Arial" w:hAnsi="Arial" w:cs="Arial"/>
          <w:bCs/>
          <w:sz w:val="24"/>
          <w:szCs w:val="24"/>
        </w:rPr>
        <w:t xml:space="preserve"> (Accused 1)</w:t>
      </w:r>
    </w:p>
    <w:p w14:paraId="0EABF0AE" w14:textId="22DC7219" w:rsidR="009536BB" w:rsidRDefault="009536BB" w:rsidP="009536BB">
      <w:pPr>
        <w:jc w:val="both"/>
        <w:rPr>
          <w:rFonts w:ascii="Arial" w:hAnsi="Arial" w:cs="Arial"/>
          <w:b/>
          <w:sz w:val="24"/>
          <w:szCs w:val="24"/>
        </w:rPr>
      </w:pPr>
      <w:r>
        <w:rPr>
          <w:rFonts w:ascii="Arial" w:hAnsi="Arial" w:cs="Arial"/>
          <w:b/>
          <w:sz w:val="24"/>
          <w:szCs w:val="24"/>
        </w:rPr>
        <w:t>GLYNN SIMIONE CARELSE</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D5931">
        <w:rPr>
          <w:rFonts w:ascii="Arial" w:hAnsi="Arial" w:cs="Arial"/>
          <w:bCs/>
          <w:sz w:val="24"/>
          <w:szCs w:val="24"/>
        </w:rPr>
        <w:t>S</w:t>
      </w:r>
      <w:r w:rsidR="000D5931">
        <w:rPr>
          <w:rFonts w:ascii="Arial" w:hAnsi="Arial" w:cs="Arial"/>
          <w:bCs/>
          <w:sz w:val="24"/>
          <w:szCs w:val="24"/>
        </w:rPr>
        <w:t>econd Applicant</w:t>
      </w:r>
      <w:r w:rsidRPr="000D5931">
        <w:rPr>
          <w:rFonts w:ascii="Arial" w:hAnsi="Arial" w:cs="Arial"/>
          <w:bCs/>
          <w:sz w:val="24"/>
          <w:szCs w:val="24"/>
        </w:rPr>
        <w:t xml:space="preserve"> (Accused 2)</w:t>
      </w:r>
    </w:p>
    <w:p w14:paraId="753CF3FD" w14:textId="6E8F98DA" w:rsidR="009536BB" w:rsidRDefault="009536BB" w:rsidP="009536BB">
      <w:pPr>
        <w:jc w:val="both"/>
        <w:rPr>
          <w:rFonts w:ascii="Arial" w:hAnsi="Arial" w:cs="Arial"/>
          <w:b/>
          <w:sz w:val="24"/>
          <w:szCs w:val="24"/>
        </w:rPr>
      </w:pPr>
      <w:r>
        <w:rPr>
          <w:rFonts w:ascii="Arial" w:hAnsi="Arial" w:cs="Arial"/>
          <w:b/>
          <w:sz w:val="24"/>
          <w:szCs w:val="24"/>
        </w:rPr>
        <w:t xml:space="preserve">WENDELL JADE PETERSON </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D5931">
        <w:rPr>
          <w:rFonts w:ascii="Arial" w:hAnsi="Arial" w:cs="Arial"/>
          <w:bCs/>
          <w:sz w:val="24"/>
          <w:szCs w:val="24"/>
        </w:rPr>
        <w:t>T</w:t>
      </w:r>
      <w:r w:rsidR="000D5931">
        <w:rPr>
          <w:rFonts w:ascii="Arial" w:hAnsi="Arial" w:cs="Arial"/>
          <w:bCs/>
          <w:sz w:val="24"/>
          <w:szCs w:val="24"/>
        </w:rPr>
        <w:t>hird Applicant</w:t>
      </w:r>
      <w:r w:rsidR="0058747F" w:rsidRPr="000D5931">
        <w:rPr>
          <w:rFonts w:ascii="Arial" w:hAnsi="Arial" w:cs="Arial"/>
          <w:bCs/>
          <w:sz w:val="24"/>
          <w:szCs w:val="24"/>
        </w:rPr>
        <w:t xml:space="preserve"> (Accused 4</w:t>
      </w:r>
      <w:r w:rsidRPr="000D5931">
        <w:rPr>
          <w:rFonts w:ascii="Arial" w:hAnsi="Arial" w:cs="Arial"/>
          <w:bCs/>
          <w:sz w:val="24"/>
          <w:szCs w:val="24"/>
        </w:rPr>
        <w:t>)</w:t>
      </w:r>
    </w:p>
    <w:p w14:paraId="3E691444" w14:textId="036E094B" w:rsidR="009536BB" w:rsidRDefault="009536BB" w:rsidP="009536BB">
      <w:pPr>
        <w:jc w:val="both"/>
        <w:rPr>
          <w:rFonts w:ascii="Arial" w:hAnsi="Arial" w:cs="Arial"/>
          <w:b/>
          <w:sz w:val="24"/>
          <w:szCs w:val="24"/>
        </w:rPr>
      </w:pPr>
      <w:r>
        <w:rPr>
          <w:rFonts w:ascii="Arial" w:hAnsi="Arial" w:cs="Arial"/>
          <w:b/>
          <w:sz w:val="24"/>
          <w:szCs w:val="24"/>
        </w:rPr>
        <w:t>ROBIN TAYLO</w:t>
      </w:r>
      <w:r w:rsidR="0058747F">
        <w:rPr>
          <w:rFonts w:ascii="Arial" w:hAnsi="Arial" w:cs="Arial"/>
          <w:b/>
          <w:sz w:val="24"/>
          <w:szCs w:val="24"/>
        </w:rPr>
        <w:t>R</w:t>
      </w:r>
      <w:r w:rsidR="0058747F">
        <w:rPr>
          <w:rFonts w:ascii="Arial" w:hAnsi="Arial" w:cs="Arial"/>
          <w:b/>
          <w:sz w:val="24"/>
          <w:szCs w:val="24"/>
        </w:rPr>
        <w:tab/>
      </w:r>
      <w:r w:rsidR="0058747F">
        <w:rPr>
          <w:rFonts w:ascii="Arial" w:hAnsi="Arial" w:cs="Arial"/>
          <w:b/>
          <w:sz w:val="24"/>
          <w:szCs w:val="24"/>
        </w:rPr>
        <w:tab/>
      </w:r>
      <w:r w:rsidR="0058747F">
        <w:rPr>
          <w:rFonts w:ascii="Arial" w:hAnsi="Arial" w:cs="Arial"/>
          <w:b/>
          <w:sz w:val="24"/>
          <w:szCs w:val="24"/>
        </w:rPr>
        <w:tab/>
      </w:r>
      <w:r w:rsidR="0058747F">
        <w:rPr>
          <w:rFonts w:ascii="Arial" w:hAnsi="Arial" w:cs="Arial"/>
          <w:b/>
          <w:sz w:val="24"/>
          <w:szCs w:val="24"/>
        </w:rPr>
        <w:tab/>
      </w:r>
      <w:r w:rsidR="0058747F">
        <w:rPr>
          <w:rFonts w:ascii="Arial" w:hAnsi="Arial" w:cs="Arial"/>
          <w:b/>
          <w:sz w:val="24"/>
          <w:szCs w:val="24"/>
        </w:rPr>
        <w:tab/>
      </w:r>
      <w:r w:rsidR="000D5931">
        <w:rPr>
          <w:rFonts w:ascii="Arial" w:hAnsi="Arial" w:cs="Arial"/>
          <w:bCs/>
          <w:sz w:val="24"/>
          <w:szCs w:val="24"/>
        </w:rPr>
        <w:t>Fourth Applicant</w:t>
      </w:r>
      <w:r w:rsidR="0058747F" w:rsidRPr="000D5931">
        <w:rPr>
          <w:rFonts w:ascii="Arial" w:hAnsi="Arial" w:cs="Arial"/>
          <w:bCs/>
          <w:sz w:val="24"/>
          <w:szCs w:val="24"/>
        </w:rPr>
        <w:t xml:space="preserve"> (Accused 5</w:t>
      </w:r>
      <w:r w:rsidRPr="000D5931">
        <w:rPr>
          <w:rFonts w:ascii="Arial" w:hAnsi="Arial" w:cs="Arial"/>
          <w:bCs/>
          <w:sz w:val="24"/>
          <w:szCs w:val="24"/>
        </w:rPr>
        <w:t>)</w:t>
      </w:r>
    </w:p>
    <w:p w14:paraId="2303C8B8" w14:textId="77777777" w:rsidR="000D5931" w:rsidRDefault="000D5931" w:rsidP="009536BB">
      <w:pPr>
        <w:jc w:val="both"/>
        <w:rPr>
          <w:rFonts w:ascii="Arial" w:hAnsi="Arial" w:cs="Arial"/>
          <w:bCs/>
          <w:sz w:val="24"/>
          <w:szCs w:val="24"/>
        </w:rPr>
      </w:pPr>
    </w:p>
    <w:p w14:paraId="79073A61" w14:textId="2F672504" w:rsidR="000D5931" w:rsidRDefault="000D5931" w:rsidP="009536BB">
      <w:pPr>
        <w:jc w:val="both"/>
        <w:rPr>
          <w:rFonts w:ascii="Arial" w:hAnsi="Arial" w:cs="Arial"/>
          <w:bCs/>
          <w:sz w:val="24"/>
          <w:szCs w:val="24"/>
        </w:rPr>
      </w:pPr>
      <w:r>
        <w:rPr>
          <w:rFonts w:ascii="Arial" w:hAnsi="Arial" w:cs="Arial"/>
          <w:bCs/>
          <w:sz w:val="24"/>
          <w:szCs w:val="24"/>
        </w:rPr>
        <w:t>and</w:t>
      </w:r>
    </w:p>
    <w:p w14:paraId="792AF2FE" w14:textId="77777777" w:rsidR="000D5931" w:rsidRDefault="000D5931" w:rsidP="009536BB">
      <w:pPr>
        <w:jc w:val="both"/>
        <w:rPr>
          <w:rFonts w:ascii="Arial" w:hAnsi="Arial" w:cs="Arial"/>
          <w:b/>
          <w:sz w:val="24"/>
          <w:szCs w:val="24"/>
        </w:rPr>
      </w:pPr>
    </w:p>
    <w:p w14:paraId="5B8CD485" w14:textId="77777777" w:rsidR="000D5931" w:rsidRDefault="000D5931" w:rsidP="009536BB">
      <w:pPr>
        <w:jc w:val="both"/>
        <w:rPr>
          <w:rFonts w:ascii="Arial" w:hAnsi="Arial" w:cs="Arial"/>
          <w:bCs/>
          <w:sz w:val="24"/>
          <w:szCs w:val="24"/>
        </w:rPr>
      </w:pPr>
      <w:r>
        <w:rPr>
          <w:rFonts w:ascii="Arial" w:hAnsi="Arial" w:cs="Arial"/>
          <w:b/>
          <w:sz w:val="24"/>
          <w:szCs w:val="24"/>
        </w:rPr>
        <w:t>THE STATE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Cs/>
          <w:sz w:val="24"/>
          <w:szCs w:val="24"/>
        </w:rPr>
        <w:t>Respondent</w:t>
      </w:r>
    </w:p>
    <w:p w14:paraId="603B4925" w14:textId="7DD7D17E" w:rsidR="009536BB" w:rsidRPr="000D5931" w:rsidRDefault="009536BB" w:rsidP="009536BB">
      <w:pPr>
        <w:jc w:val="both"/>
        <w:rPr>
          <w:rFonts w:ascii="Arial" w:hAnsi="Arial" w:cs="Arial"/>
          <w:bCs/>
          <w:sz w:val="24"/>
          <w:szCs w:val="24"/>
        </w:rPr>
      </w:pPr>
      <w:r>
        <w:rPr>
          <w:rFonts w:ascii="Arial" w:hAnsi="Arial" w:cs="Arial"/>
          <w:sz w:val="24"/>
          <w:szCs w:val="24"/>
        </w:rPr>
        <w:t>__________________________________________________________________</w:t>
      </w:r>
    </w:p>
    <w:p w14:paraId="5D72057A" w14:textId="77777777" w:rsidR="009536BB" w:rsidRDefault="009536BB" w:rsidP="009536BB">
      <w:pPr>
        <w:jc w:val="center"/>
        <w:rPr>
          <w:rFonts w:ascii="Arial" w:hAnsi="Arial" w:cs="Arial"/>
          <w:b/>
          <w:sz w:val="24"/>
          <w:szCs w:val="24"/>
        </w:rPr>
      </w:pPr>
      <w:r>
        <w:rPr>
          <w:rFonts w:ascii="Arial" w:hAnsi="Arial" w:cs="Arial"/>
          <w:b/>
          <w:sz w:val="24"/>
          <w:szCs w:val="24"/>
        </w:rPr>
        <w:t>JUDGMENT</w:t>
      </w:r>
      <w:r w:rsidR="009A275B">
        <w:rPr>
          <w:rFonts w:ascii="Arial" w:hAnsi="Arial" w:cs="Arial"/>
          <w:b/>
          <w:sz w:val="24"/>
          <w:szCs w:val="24"/>
        </w:rPr>
        <w:t xml:space="preserve"> </w:t>
      </w:r>
    </w:p>
    <w:p w14:paraId="5FCCCDB7" w14:textId="44C1D4FF" w:rsidR="009536BB" w:rsidRPr="000D5931" w:rsidRDefault="009536BB" w:rsidP="000D5931">
      <w:pPr>
        <w:jc w:val="both"/>
        <w:rPr>
          <w:rFonts w:ascii="Arial" w:hAnsi="Arial" w:cs="Arial"/>
          <w:sz w:val="24"/>
          <w:szCs w:val="24"/>
        </w:rPr>
      </w:pPr>
      <w:r>
        <w:rPr>
          <w:rFonts w:ascii="Arial" w:hAnsi="Arial" w:cs="Arial"/>
          <w:sz w:val="24"/>
          <w:szCs w:val="24"/>
        </w:rPr>
        <w:t>___________________________________________________________________</w:t>
      </w:r>
      <w:r>
        <w:rPr>
          <w:rFonts w:ascii="Arial" w:hAnsi="Arial" w:cs="Arial"/>
          <w:b/>
          <w:sz w:val="24"/>
          <w:szCs w:val="24"/>
        </w:rPr>
        <w:t>MAKAULA J:</w:t>
      </w:r>
    </w:p>
    <w:p w14:paraId="54042F61" w14:textId="77777777" w:rsidR="000D5931" w:rsidRDefault="000D5931" w:rsidP="009A275B">
      <w:pPr>
        <w:spacing w:line="480" w:lineRule="auto"/>
        <w:jc w:val="both"/>
        <w:rPr>
          <w:rFonts w:ascii="Arial" w:hAnsi="Arial" w:cs="Arial"/>
          <w:sz w:val="24"/>
          <w:szCs w:val="24"/>
        </w:rPr>
      </w:pPr>
    </w:p>
    <w:p w14:paraId="4EFCC89C" w14:textId="41D1BD8B" w:rsidR="00E05ECF" w:rsidRDefault="009A275B" w:rsidP="009A275B">
      <w:pPr>
        <w:spacing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These applications</w:t>
      </w:r>
      <w:r w:rsidR="000D5931">
        <w:rPr>
          <w:rFonts w:ascii="Arial" w:hAnsi="Arial" w:cs="Arial"/>
          <w:sz w:val="24"/>
          <w:szCs w:val="24"/>
        </w:rPr>
        <w:t xml:space="preserve"> are</w:t>
      </w:r>
      <w:r>
        <w:rPr>
          <w:rFonts w:ascii="Arial" w:hAnsi="Arial" w:cs="Arial"/>
          <w:sz w:val="24"/>
          <w:szCs w:val="24"/>
        </w:rPr>
        <w:t xml:space="preserve"> in terms of section 317(1) of the Criminal Procedure Act 51 of 1977</w:t>
      </w:r>
      <w:r w:rsidR="00AB7660">
        <w:rPr>
          <w:rFonts w:ascii="Arial" w:hAnsi="Arial" w:cs="Arial"/>
          <w:sz w:val="24"/>
          <w:szCs w:val="24"/>
        </w:rPr>
        <w:t xml:space="preserve"> for special entries to be made on the record </w:t>
      </w:r>
      <w:r w:rsidR="00E05ECF">
        <w:rPr>
          <w:rFonts w:ascii="Arial" w:hAnsi="Arial" w:cs="Arial"/>
          <w:sz w:val="24"/>
          <w:szCs w:val="24"/>
        </w:rPr>
        <w:t>of the proceedings as irregularities and illegalities had</w:t>
      </w:r>
      <w:r w:rsidR="000D5931">
        <w:rPr>
          <w:rFonts w:ascii="Arial" w:hAnsi="Arial" w:cs="Arial"/>
          <w:sz w:val="24"/>
          <w:szCs w:val="24"/>
        </w:rPr>
        <w:t xml:space="preserve"> allegedly </w:t>
      </w:r>
      <w:r w:rsidR="00E05ECF">
        <w:rPr>
          <w:rFonts w:ascii="Arial" w:hAnsi="Arial" w:cs="Arial"/>
          <w:sz w:val="24"/>
          <w:szCs w:val="24"/>
        </w:rPr>
        <w:t xml:space="preserve">occurred.  </w:t>
      </w:r>
    </w:p>
    <w:p w14:paraId="52A8EE6C" w14:textId="77777777" w:rsidR="00E05ECF" w:rsidRDefault="00E05ECF" w:rsidP="009A275B">
      <w:pPr>
        <w:spacing w:line="480" w:lineRule="auto"/>
        <w:jc w:val="both"/>
        <w:rPr>
          <w:rFonts w:ascii="Arial" w:hAnsi="Arial" w:cs="Arial"/>
          <w:sz w:val="24"/>
          <w:szCs w:val="24"/>
        </w:rPr>
      </w:pPr>
    </w:p>
    <w:p w14:paraId="35CF98B3" w14:textId="5247B450" w:rsidR="00E05ECF" w:rsidRDefault="00E05ECF" w:rsidP="009A275B">
      <w:pPr>
        <w:spacing w:line="48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t>In the first application</w:t>
      </w:r>
      <w:r w:rsidR="000D5931">
        <w:rPr>
          <w:rFonts w:ascii="Arial" w:hAnsi="Arial" w:cs="Arial"/>
          <w:sz w:val="24"/>
          <w:szCs w:val="24"/>
        </w:rPr>
        <w:t xml:space="preserve"> </w:t>
      </w:r>
      <w:r>
        <w:rPr>
          <w:rFonts w:ascii="Arial" w:hAnsi="Arial" w:cs="Arial"/>
          <w:sz w:val="24"/>
          <w:szCs w:val="24"/>
        </w:rPr>
        <w:t>the</w:t>
      </w:r>
      <w:r w:rsidR="00D738EF">
        <w:rPr>
          <w:rFonts w:ascii="Arial" w:hAnsi="Arial" w:cs="Arial"/>
          <w:sz w:val="24"/>
          <w:szCs w:val="24"/>
        </w:rPr>
        <w:t xml:space="preserve"> </w:t>
      </w:r>
      <w:r>
        <w:rPr>
          <w:rFonts w:ascii="Arial" w:hAnsi="Arial" w:cs="Arial"/>
          <w:sz w:val="24"/>
          <w:szCs w:val="24"/>
        </w:rPr>
        <w:t>accused persons</w:t>
      </w:r>
      <w:r w:rsidR="00D738EF">
        <w:rPr>
          <w:rFonts w:ascii="Arial" w:hAnsi="Arial" w:cs="Arial"/>
          <w:sz w:val="24"/>
          <w:szCs w:val="24"/>
        </w:rPr>
        <w:t xml:space="preserve"> (the plaintiffs)</w:t>
      </w:r>
      <w:r>
        <w:rPr>
          <w:rFonts w:ascii="Arial" w:hAnsi="Arial" w:cs="Arial"/>
          <w:sz w:val="24"/>
          <w:szCs w:val="24"/>
        </w:rPr>
        <w:t xml:space="preserve"> sought the following to be entered into the record:</w:t>
      </w:r>
    </w:p>
    <w:p w14:paraId="7821E157" w14:textId="77777777" w:rsidR="00E05ECF" w:rsidRDefault="00E05ECF" w:rsidP="00E05ECF">
      <w:pPr>
        <w:spacing w:line="480" w:lineRule="auto"/>
        <w:ind w:left="1440" w:hanging="720"/>
        <w:jc w:val="both"/>
        <w:rPr>
          <w:rFonts w:ascii="Arial" w:hAnsi="Arial" w:cs="Arial"/>
          <w:sz w:val="20"/>
          <w:szCs w:val="20"/>
        </w:rPr>
      </w:pPr>
      <w:r>
        <w:rPr>
          <w:rFonts w:ascii="Arial" w:hAnsi="Arial" w:cs="Arial"/>
          <w:sz w:val="20"/>
          <w:szCs w:val="20"/>
        </w:rPr>
        <w:t>“1.</w:t>
      </w:r>
      <w:r>
        <w:rPr>
          <w:rFonts w:ascii="Arial" w:hAnsi="Arial" w:cs="Arial"/>
          <w:sz w:val="20"/>
          <w:szCs w:val="20"/>
        </w:rPr>
        <w:tab/>
        <w:t>The Applicant’s stood trial in the Eastern Cape Local Division of the High Court on charges of Murder.</w:t>
      </w:r>
    </w:p>
    <w:p w14:paraId="46CED066" w14:textId="77777777" w:rsidR="00E05ECF" w:rsidRDefault="00E05ECF" w:rsidP="00E05ECF">
      <w:pPr>
        <w:spacing w:line="480" w:lineRule="auto"/>
        <w:ind w:left="1440" w:hanging="720"/>
        <w:jc w:val="both"/>
        <w:rPr>
          <w:rFonts w:ascii="Arial" w:hAnsi="Arial" w:cs="Arial"/>
          <w:sz w:val="20"/>
          <w:szCs w:val="20"/>
        </w:rPr>
      </w:pPr>
      <w:r>
        <w:rPr>
          <w:rFonts w:ascii="Arial" w:hAnsi="Arial" w:cs="Arial"/>
          <w:sz w:val="20"/>
          <w:szCs w:val="20"/>
        </w:rPr>
        <w:t>2.</w:t>
      </w:r>
      <w:r>
        <w:rPr>
          <w:rFonts w:ascii="Arial" w:hAnsi="Arial" w:cs="Arial"/>
          <w:sz w:val="20"/>
          <w:szCs w:val="20"/>
        </w:rPr>
        <w:tab/>
        <w:t>The only direct witness implicating the Applicants was Morne Nel, a 204 witness.</w:t>
      </w:r>
    </w:p>
    <w:p w14:paraId="071DB465" w14:textId="77777777" w:rsidR="00FD204A" w:rsidRDefault="00E05ECF" w:rsidP="00E05ECF">
      <w:pPr>
        <w:spacing w:line="480" w:lineRule="auto"/>
        <w:ind w:left="1440" w:hanging="720"/>
        <w:jc w:val="both"/>
        <w:rPr>
          <w:rFonts w:ascii="Arial" w:hAnsi="Arial" w:cs="Arial"/>
          <w:sz w:val="20"/>
          <w:szCs w:val="20"/>
        </w:rPr>
      </w:pPr>
      <w:r>
        <w:rPr>
          <w:rFonts w:ascii="Arial" w:hAnsi="Arial" w:cs="Arial"/>
          <w:sz w:val="20"/>
          <w:szCs w:val="20"/>
        </w:rPr>
        <w:t>3.</w:t>
      </w:r>
      <w:r>
        <w:rPr>
          <w:rFonts w:ascii="Arial" w:hAnsi="Arial" w:cs="Arial"/>
          <w:sz w:val="20"/>
          <w:szCs w:val="20"/>
        </w:rPr>
        <w:tab/>
        <w:t xml:space="preserve">The State by way of which included both prosecutions, Advocate Gorbedan, the Deputy Director of National Prosecutions, and the Investigating Officer had more than one interview with the 204 witness, prior to the commencement </w:t>
      </w:r>
      <w:r w:rsidR="00FD204A">
        <w:rPr>
          <w:rFonts w:ascii="Arial" w:hAnsi="Arial" w:cs="Arial"/>
          <w:sz w:val="20"/>
          <w:szCs w:val="20"/>
        </w:rPr>
        <w:t xml:space="preserve">of the trial, recorded on video. </w:t>
      </w:r>
    </w:p>
    <w:p w14:paraId="199E4A48" w14:textId="77777777" w:rsidR="00FD204A" w:rsidRDefault="00FD204A" w:rsidP="00E05ECF">
      <w:pPr>
        <w:spacing w:line="480" w:lineRule="auto"/>
        <w:ind w:left="1440" w:hanging="720"/>
        <w:jc w:val="both"/>
        <w:rPr>
          <w:rFonts w:ascii="Arial" w:hAnsi="Arial" w:cs="Arial"/>
          <w:sz w:val="20"/>
          <w:szCs w:val="20"/>
        </w:rPr>
      </w:pPr>
      <w:r>
        <w:rPr>
          <w:rFonts w:ascii="Arial" w:hAnsi="Arial" w:cs="Arial"/>
          <w:sz w:val="20"/>
          <w:szCs w:val="20"/>
        </w:rPr>
        <w:t>4.</w:t>
      </w:r>
      <w:r>
        <w:rPr>
          <w:rFonts w:ascii="Arial" w:hAnsi="Arial" w:cs="Arial"/>
          <w:sz w:val="20"/>
          <w:szCs w:val="20"/>
        </w:rPr>
        <w:tab/>
        <w:t xml:space="preserve">There existed no privilege that the State could claim, over the audio and video footage of these interviews. </w:t>
      </w:r>
    </w:p>
    <w:p w14:paraId="6894597C" w14:textId="379C7A25" w:rsidR="00832674" w:rsidRPr="00D738EF" w:rsidRDefault="00FD204A" w:rsidP="00832674">
      <w:pPr>
        <w:spacing w:line="480" w:lineRule="auto"/>
        <w:ind w:left="1440" w:hanging="720"/>
        <w:jc w:val="both"/>
        <w:rPr>
          <w:rFonts w:ascii="Arial" w:hAnsi="Arial" w:cs="Arial"/>
          <w:sz w:val="20"/>
          <w:szCs w:val="20"/>
        </w:rPr>
      </w:pPr>
      <w:r>
        <w:rPr>
          <w:rFonts w:ascii="Arial" w:hAnsi="Arial" w:cs="Arial"/>
          <w:sz w:val="20"/>
          <w:szCs w:val="20"/>
        </w:rPr>
        <w:t>5.</w:t>
      </w:r>
      <w:r>
        <w:rPr>
          <w:rFonts w:ascii="Arial" w:hAnsi="Arial" w:cs="Arial"/>
          <w:sz w:val="20"/>
          <w:szCs w:val="20"/>
        </w:rPr>
        <w:tab/>
        <w:t>The existence of the interview and the video footage of the interview were never brought to the attention of the Defence nor was it made available to the Defence in preparation for trial until the existence thereof was volunteered by the 204 witness during cross examination.</w:t>
      </w:r>
      <w:r w:rsidR="00D738EF">
        <w:rPr>
          <w:rFonts w:ascii="Arial" w:hAnsi="Arial" w:cs="Arial"/>
          <w:sz w:val="20"/>
          <w:szCs w:val="20"/>
        </w:rPr>
        <w:t xml:space="preserve">  (</w:t>
      </w:r>
      <w:r w:rsidR="00D738EF">
        <w:rPr>
          <w:rFonts w:ascii="Arial" w:hAnsi="Arial" w:cs="Arial"/>
          <w:i/>
          <w:iCs/>
          <w:sz w:val="20"/>
          <w:szCs w:val="20"/>
        </w:rPr>
        <w:t>sic</w:t>
      </w:r>
      <w:r w:rsidR="00D738EF">
        <w:rPr>
          <w:rFonts w:ascii="Arial" w:hAnsi="Arial" w:cs="Arial"/>
          <w:sz w:val="20"/>
          <w:szCs w:val="20"/>
        </w:rPr>
        <w:t>)</w:t>
      </w:r>
    </w:p>
    <w:p w14:paraId="1E39E621" w14:textId="77777777" w:rsidR="00832674" w:rsidRDefault="00832674" w:rsidP="00832674">
      <w:pPr>
        <w:spacing w:line="480" w:lineRule="auto"/>
        <w:jc w:val="both"/>
        <w:rPr>
          <w:rFonts w:ascii="Arial" w:hAnsi="Arial" w:cs="Arial"/>
          <w:sz w:val="20"/>
          <w:szCs w:val="20"/>
        </w:rPr>
      </w:pPr>
    </w:p>
    <w:p w14:paraId="2E3E5209" w14:textId="77777777" w:rsidR="00FD204A" w:rsidRPr="00832674" w:rsidRDefault="00FD204A" w:rsidP="00832674">
      <w:pPr>
        <w:spacing w:line="480" w:lineRule="auto"/>
        <w:jc w:val="both"/>
        <w:rPr>
          <w:rFonts w:ascii="Arial" w:hAnsi="Arial" w:cs="Arial"/>
          <w:sz w:val="20"/>
          <w:szCs w:val="20"/>
        </w:rPr>
      </w:pPr>
      <w:r>
        <w:rPr>
          <w:rFonts w:ascii="Arial" w:hAnsi="Arial" w:cs="Arial"/>
          <w:sz w:val="24"/>
          <w:szCs w:val="24"/>
        </w:rPr>
        <w:t>[3]</w:t>
      </w:r>
      <w:r>
        <w:rPr>
          <w:rFonts w:ascii="Arial" w:hAnsi="Arial" w:cs="Arial"/>
          <w:sz w:val="24"/>
          <w:szCs w:val="24"/>
        </w:rPr>
        <w:tab/>
        <w:t xml:space="preserve">In the second application they sought the following to be entered into the record as constituting an irregularity or illegality.  </w:t>
      </w:r>
    </w:p>
    <w:p w14:paraId="27DDF924" w14:textId="77777777" w:rsidR="00872499" w:rsidRDefault="00872499" w:rsidP="00872499">
      <w:pPr>
        <w:spacing w:line="480" w:lineRule="auto"/>
        <w:ind w:left="1440" w:hanging="720"/>
        <w:jc w:val="both"/>
        <w:rPr>
          <w:rFonts w:ascii="Arial" w:hAnsi="Arial" w:cs="Arial"/>
          <w:sz w:val="20"/>
          <w:szCs w:val="20"/>
        </w:rPr>
      </w:pPr>
      <w:r>
        <w:rPr>
          <w:rFonts w:ascii="Arial" w:hAnsi="Arial" w:cs="Arial"/>
          <w:sz w:val="20"/>
          <w:szCs w:val="20"/>
        </w:rPr>
        <w:t>1.</w:t>
      </w:r>
      <w:r>
        <w:rPr>
          <w:rFonts w:ascii="Arial" w:hAnsi="Arial" w:cs="Arial"/>
          <w:sz w:val="20"/>
          <w:szCs w:val="20"/>
        </w:rPr>
        <w:tab/>
        <w:t>Adv MM Sandan was the complainant in a case of Conspiracy to commit Murder against Jermaine Mitchell, Glynn Simione Carelse and Wendell Jade Peterson.</w:t>
      </w:r>
    </w:p>
    <w:p w14:paraId="09AB93B4" w14:textId="77777777" w:rsidR="009D2EC8" w:rsidRDefault="00872499" w:rsidP="00872499">
      <w:pPr>
        <w:spacing w:line="480" w:lineRule="auto"/>
        <w:ind w:left="1440" w:hanging="720"/>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Adv MM Sandan’s brother was the second complainant in the same case.  He </w:t>
      </w:r>
      <w:r w:rsidR="009D2EC8">
        <w:rPr>
          <w:rFonts w:ascii="Arial" w:hAnsi="Arial" w:cs="Arial"/>
          <w:sz w:val="20"/>
          <w:szCs w:val="20"/>
        </w:rPr>
        <w:t>was also a complainant on a charge of Conspiracy to commit Murder.</w:t>
      </w:r>
    </w:p>
    <w:p w14:paraId="164E07A8" w14:textId="77777777" w:rsidR="009D2EC8" w:rsidRDefault="009D2EC8" w:rsidP="00872499">
      <w:pPr>
        <w:spacing w:line="480" w:lineRule="auto"/>
        <w:ind w:left="1440" w:hanging="720"/>
        <w:jc w:val="both"/>
        <w:rPr>
          <w:rFonts w:ascii="Arial" w:hAnsi="Arial" w:cs="Arial"/>
          <w:sz w:val="20"/>
          <w:szCs w:val="20"/>
        </w:rPr>
      </w:pPr>
      <w:r>
        <w:rPr>
          <w:rFonts w:ascii="Arial" w:hAnsi="Arial" w:cs="Arial"/>
          <w:sz w:val="20"/>
          <w:szCs w:val="20"/>
        </w:rPr>
        <w:t>3.</w:t>
      </w:r>
      <w:r>
        <w:rPr>
          <w:rFonts w:ascii="Arial" w:hAnsi="Arial" w:cs="Arial"/>
          <w:sz w:val="20"/>
          <w:szCs w:val="20"/>
        </w:rPr>
        <w:tab/>
        <w:t xml:space="preserve">Adv MM Sandan’s brother was placed under witness protection and Adv MM Sandan was given 24h00 personal protection as a result of the case.  </w:t>
      </w:r>
    </w:p>
    <w:p w14:paraId="4A887266" w14:textId="77777777" w:rsidR="009D2EC8" w:rsidRDefault="009D2EC8" w:rsidP="00872499">
      <w:pPr>
        <w:spacing w:line="480" w:lineRule="auto"/>
        <w:ind w:left="1440" w:hanging="720"/>
        <w:jc w:val="both"/>
        <w:rPr>
          <w:rFonts w:ascii="Arial" w:hAnsi="Arial" w:cs="Arial"/>
          <w:sz w:val="20"/>
          <w:szCs w:val="20"/>
        </w:rPr>
      </w:pPr>
      <w:r>
        <w:rPr>
          <w:rFonts w:ascii="Arial" w:hAnsi="Arial" w:cs="Arial"/>
          <w:sz w:val="20"/>
          <w:szCs w:val="20"/>
        </w:rPr>
        <w:t>4.</w:t>
      </w:r>
      <w:r>
        <w:rPr>
          <w:rFonts w:ascii="Arial" w:hAnsi="Arial" w:cs="Arial"/>
          <w:sz w:val="20"/>
          <w:szCs w:val="20"/>
        </w:rPr>
        <w:tab/>
        <w:t>The alleged offences were committed between the 6</w:t>
      </w:r>
      <w:r w:rsidRPr="009D2EC8">
        <w:rPr>
          <w:rFonts w:ascii="Arial" w:hAnsi="Arial" w:cs="Arial"/>
          <w:sz w:val="20"/>
          <w:szCs w:val="20"/>
          <w:vertAlign w:val="superscript"/>
        </w:rPr>
        <w:t>th</w:t>
      </w:r>
      <w:r>
        <w:rPr>
          <w:rFonts w:ascii="Arial" w:hAnsi="Arial" w:cs="Arial"/>
          <w:sz w:val="20"/>
          <w:szCs w:val="20"/>
        </w:rPr>
        <w:t xml:space="preserve"> and 12</w:t>
      </w:r>
      <w:r w:rsidRPr="009D2EC8">
        <w:rPr>
          <w:rFonts w:ascii="Arial" w:hAnsi="Arial" w:cs="Arial"/>
          <w:sz w:val="20"/>
          <w:szCs w:val="20"/>
          <w:vertAlign w:val="superscript"/>
        </w:rPr>
        <w:t>th</w:t>
      </w:r>
      <w:r>
        <w:rPr>
          <w:rFonts w:ascii="Arial" w:hAnsi="Arial" w:cs="Arial"/>
          <w:sz w:val="20"/>
          <w:szCs w:val="20"/>
        </w:rPr>
        <w:t xml:space="preserve"> of February 2018.</w:t>
      </w:r>
    </w:p>
    <w:p w14:paraId="6F999FFF" w14:textId="77777777" w:rsidR="009D2EC8" w:rsidRDefault="009D2EC8" w:rsidP="00872499">
      <w:pPr>
        <w:spacing w:line="480" w:lineRule="auto"/>
        <w:ind w:left="1440" w:hanging="720"/>
        <w:jc w:val="both"/>
        <w:rPr>
          <w:rFonts w:ascii="Arial" w:hAnsi="Arial" w:cs="Arial"/>
          <w:sz w:val="20"/>
          <w:szCs w:val="20"/>
        </w:rPr>
      </w:pPr>
      <w:r>
        <w:rPr>
          <w:rFonts w:ascii="Arial" w:hAnsi="Arial" w:cs="Arial"/>
          <w:sz w:val="20"/>
          <w:szCs w:val="20"/>
        </w:rPr>
        <w:lastRenderedPageBreak/>
        <w:t>5.</w:t>
      </w:r>
      <w:r>
        <w:rPr>
          <w:rFonts w:ascii="Arial" w:hAnsi="Arial" w:cs="Arial"/>
          <w:sz w:val="20"/>
          <w:szCs w:val="20"/>
        </w:rPr>
        <w:tab/>
        <w:t>Adv MM Sandan was well aware of the charges preferred as early as February 2018.</w:t>
      </w:r>
    </w:p>
    <w:p w14:paraId="739BFDE2" w14:textId="77777777" w:rsidR="009D2EC8" w:rsidRDefault="009D2EC8" w:rsidP="00872499">
      <w:pPr>
        <w:spacing w:line="480" w:lineRule="auto"/>
        <w:ind w:left="1440" w:hanging="720"/>
        <w:jc w:val="both"/>
        <w:rPr>
          <w:rFonts w:ascii="Arial" w:hAnsi="Arial" w:cs="Arial"/>
          <w:sz w:val="20"/>
          <w:szCs w:val="20"/>
        </w:rPr>
      </w:pPr>
      <w:r>
        <w:rPr>
          <w:rFonts w:ascii="Arial" w:hAnsi="Arial" w:cs="Arial"/>
          <w:sz w:val="20"/>
          <w:szCs w:val="20"/>
        </w:rPr>
        <w:t>6.</w:t>
      </w:r>
      <w:r>
        <w:rPr>
          <w:rFonts w:ascii="Arial" w:hAnsi="Arial" w:cs="Arial"/>
          <w:sz w:val="20"/>
          <w:szCs w:val="20"/>
        </w:rPr>
        <w:tab/>
        <w:t>The same accused persons, i.e. Jermaine Mitchell, Glynn Simione Carelse and Wendell Jade Petersen were also accused persons on charges of Murder in a separate case to be tried in High Court.</w:t>
      </w:r>
    </w:p>
    <w:p w14:paraId="4267B7DE" w14:textId="77777777" w:rsidR="009D2EC8" w:rsidRDefault="009D2EC8" w:rsidP="00872499">
      <w:pPr>
        <w:spacing w:line="480" w:lineRule="auto"/>
        <w:ind w:left="1440" w:hanging="720"/>
        <w:jc w:val="both"/>
        <w:rPr>
          <w:rFonts w:ascii="Arial" w:hAnsi="Arial" w:cs="Arial"/>
          <w:sz w:val="20"/>
          <w:szCs w:val="20"/>
        </w:rPr>
      </w:pPr>
      <w:r>
        <w:rPr>
          <w:rFonts w:ascii="Arial" w:hAnsi="Arial" w:cs="Arial"/>
          <w:sz w:val="20"/>
          <w:szCs w:val="20"/>
        </w:rPr>
        <w:t>7.</w:t>
      </w:r>
      <w:r>
        <w:rPr>
          <w:rFonts w:ascii="Arial" w:hAnsi="Arial" w:cs="Arial"/>
          <w:sz w:val="20"/>
          <w:szCs w:val="20"/>
        </w:rPr>
        <w:tab/>
        <w:t>The case in High Court went on trial on the 23</w:t>
      </w:r>
      <w:r w:rsidRPr="009D2EC8">
        <w:rPr>
          <w:rFonts w:ascii="Arial" w:hAnsi="Arial" w:cs="Arial"/>
          <w:sz w:val="20"/>
          <w:szCs w:val="20"/>
          <w:vertAlign w:val="superscript"/>
        </w:rPr>
        <w:t>rd</w:t>
      </w:r>
      <w:r>
        <w:rPr>
          <w:rFonts w:ascii="Arial" w:hAnsi="Arial" w:cs="Arial"/>
          <w:sz w:val="20"/>
          <w:szCs w:val="20"/>
        </w:rPr>
        <w:t xml:space="preserve"> day of April 2018.  </w:t>
      </w:r>
    </w:p>
    <w:p w14:paraId="2005A7BA" w14:textId="2095B325" w:rsidR="00832674" w:rsidRPr="00D738EF" w:rsidRDefault="009D2EC8" w:rsidP="00832674">
      <w:pPr>
        <w:spacing w:line="480" w:lineRule="auto"/>
        <w:ind w:left="1440" w:hanging="720"/>
        <w:jc w:val="both"/>
        <w:rPr>
          <w:rFonts w:ascii="Arial" w:hAnsi="Arial" w:cs="Arial"/>
          <w:sz w:val="20"/>
          <w:szCs w:val="20"/>
        </w:rPr>
      </w:pPr>
      <w:r>
        <w:rPr>
          <w:rFonts w:ascii="Arial" w:hAnsi="Arial" w:cs="Arial"/>
          <w:sz w:val="20"/>
          <w:szCs w:val="20"/>
        </w:rPr>
        <w:t>8.</w:t>
      </w:r>
      <w:r>
        <w:rPr>
          <w:rFonts w:ascii="Arial" w:hAnsi="Arial" w:cs="Arial"/>
          <w:sz w:val="20"/>
          <w:szCs w:val="20"/>
        </w:rPr>
        <w:tab/>
        <w:t>Adv MM Sandan led the prosecution in the High Court against the accused well knowing that he was a complainant against them in the case of Conspiracy at the same time.</w:t>
      </w:r>
      <w:r w:rsidR="00D738EF">
        <w:rPr>
          <w:rFonts w:ascii="Arial" w:hAnsi="Arial" w:cs="Arial"/>
          <w:sz w:val="20"/>
          <w:szCs w:val="20"/>
        </w:rPr>
        <w:t xml:space="preserve">  (</w:t>
      </w:r>
      <w:r w:rsidR="00D738EF">
        <w:rPr>
          <w:rFonts w:ascii="Arial" w:hAnsi="Arial" w:cs="Arial"/>
          <w:i/>
          <w:iCs/>
          <w:sz w:val="20"/>
          <w:szCs w:val="20"/>
        </w:rPr>
        <w:t>sic</w:t>
      </w:r>
      <w:r w:rsidR="00D738EF">
        <w:rPr>
          <w:rFonts w:ascii="Arial" w:hAnsi="Arial" w:cs="Arial"/>
          <w:sz w:val="20"/>
          <w:szCs w:val="20"/>
        </w:rPr>
        <w:t>)</w:t>
      </w:r>
    </w:p>
    <w:p w14:paraId="14004983" w14:textId="77777777" w:rsidR="00832674" w:rsidRDefault="00832674" w:rsidP="00832674">
      <w:pPr>
        <w:spacing w:line="480" w:lineRule="auto"/>
        <w:jc w:val="both"/>
        <w:rPr>
          <w:rFonts w:ascii="Arial" w:hAnsi="Arial" w:cs="Arial"/>
          <w:sz w:val="20"/>
          <w:szCs w:val="20"/>
        </w:rPr>
      </w:pPr>
    </w:p>
    <w:p w14:paraId="6A10F03E" w14:textId="4B11003A" w:rsidR="00832674" w:rsidRDefault="00832674" w:rsidP="00832674">
      <w:pPr>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applications are opposed by the </w:t>
      </w:r>
      <w:r w:rsidR="00252654">
        <w:rPr>
          <w:rFonts w:ascii="Arial" w:hAnsi="Arial" w:cs="Arial"/>
          <w:sz w:val="24"/>
          <w:szCs w:val="24"/>
        </w:rPr>
        <w:t>r</w:t>
      </w:r>
      <w:r>
        <w:rPr>
          <w:rFonts w:ascii="Arial" w:hAnsi="Arial" w:cs="Arial"/>
          <w:sz w:val="24"/>
          <w:szCs w:val="24"/>
        </w:rPr>
        <w:t>espondent</w:t>
      </w:r>
      <w:r w:rsidR="00D738EF">
        <w:rPr>
          <w:rFonts w:ascii="Arial" w:hAnsi="Arial" w:cs="Arial"/>
          <w:sz w:val="24"/>
          <w:szCs w:val="24"/>
        </w:rPr>
        <w:t xml:space="preserve"> (</w:t>
      </w:r>
      <w:r w:rsidR="00252654">
        <w:rPr>
          <w:rFonts w:ascii="Arial" w:hAnsi="Arial" w:cs="Arial"/>
          <w:sz w:val="24"/>
          <w:szCs w:val="24"/>
        </w:rPr>
        <w:t>t</w:t>
      </w:r>
      <w:r w:rsidR="00D738EF">
        <w:rPr>
          <w:rFonts w:ascii="Arial" w:hAnsi="Arial" w:cs="Arial"/>
          <w:sz w:val="24"/>
          <w:szCs w:val="24"/>
        </w:rPr>
        <w:t xml:space="preserve">he </w:t>
      </w:r>
      <w:r>
        <w:rPr>
          <w:rFonts w:ascii="Arial" w:hAnsi="Arial" w:cs="Arial"/>
          <w:sz w:val="24"/>
          <w:szCs w:val="24"/>
        </w:rPr>
        <w:t>State</w:t>
      </w:r>
      <w:r w:rsidR="00D738EF">
        <w:rPr>
          <w:rFonts w:ascii="Arial" w:hAnsi="Arial" w:cs="Arial"/>
          <w:sz w:val="24"/>
          <w:szCs w:val="24"/>
        </w:rPr>
        <w:t>)</w:t>
      </w:r>
      <w:r>
        <w:rPr>
          <w:rFonts w:ascii="Arial" w:hAnsi="Arial" w:cs="Arial"/>
          <w:sz w:val="24"/>
          <w:szCs w:val="24"/>
        </w:rPr>
        <w:t>.</w:t>
      </w:r>
    </w:p>
    <w:p w14:paraId="26DD6992" w14:textId="77777777" w:rsidR="00832674" w:rsidRDefault="00832674" w:rsidP="00832674">
      <w:pPr>
        <w:spacing w:line="480" w:lineRule="auto"/>
        <w:jc w:val="both"/>
        <w:rPr>
          <w:rFonts w:ascii="Arial" w:hAnsi="Arial" w:cs="Arial"/>
          <w:sz w:val="24"/>
          <w:szCs w:val="24"/>
        </w:rPr>
      </w:pPr>
    </w:p>
    <w:p w14:paraId="1727C0DC" w14:textId="4DF613AA" w:rsidR="006F7516" w:rsidRDefault="00832674" w:rsidP="00832674">
      <w:pPr>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The crux of the application</w:t>
      </w:r>
      <w:r w:rsidR="00D738EF">
        <w:rPr>
          <w:rFonts w:ascii="Arial" w:hAnsi="Arial" w:cs="Arial"/>
          <w:sz w:val="24"/>
          <w:szCs w:val="24"/>
        </w:rPr>
        <w:t>s,</w:t>
      </w:r>
      <w:r>
        <w:rPr>
          <w:rFonts w:ascii="Arial" w:hAnsi="Arial" w:cs="Arial"/>
          <w:sz w:val="24"/>
          <w:szCs w:val="24"/>
        </w:rPr>
        <w:t xml:space="preserve"> based on the founding affidavits</w:t>
      </w:r>
      <w:r w:rsidR="000D5931">
        <w:rPr>
          <w:rFonts w:ascii="Arial" w:hAnsi="Arial" w:cs="Arial"/>
          <w:sz w:val="24"/>
          <w:szCs w:val="24"/>
        </w:rPr>
        <w:t xml:space="preserve"> is</w:t>
      </w:r>
      <w:r>
        <w:rPr>
          <w:rFonts w:ascii="Arial" w:hAnsi="Arial" w:cs="Arial"/>
          <w:sz w:val="24"/>
          <w:szCs w:val="24"/>
        </w:rPr>
        <w:t xml:space="preserve"> that the State withheld crucial evidence to wit two DVDs where Mr Nel (</w:t>
      </w:r>
      <w:r w:rsidR="00252654">
        <w:rPr>
          <w:rFonts w:ascii="Arial" w:hAnsi="Arial" w:cs="Arial"/>
          <w:sz w:val="24"/>
          <w:szCs w:val="24"/>
        </w:rPr>
        <w:t>section</w:t>
      </w:r>
      <w:r>
        <w:rPr>
          <w:rFonts w:ascii="Arial" w:hAnsi="Arial" w:cs="Arial"/>
          <w:sz w:val="24"/>
          <w:szCs w:val="24"/>
        </w:rPr>
        <w:t xml:space="preserve"> 204 witness) was </w:t>
      </w:r>
      <w:r w:rsidR="00D738EF">
        <w:rPr>
          <w:rFonts w:ascii="Arial" w:hAnsi="Arial" w:cs="Arial"/>
          <w:sz w:val="24"/>
          <w:szCs w:val="24"/>
        </w:rPr>
        <w:t>interviewed</w:t>
      </w:r>
      <w:r>
        <w:rPr>
          <w:rFonts w:ascii="Arial" w:hAnsi="Arial" w:cs="Arial"/>
          <w:sz w:val="24"/>
          <w:szCs w:val="24"/>
        </w:rPr>
        <w:t xml:space="preserve"> by the</w:t>
      </w:r>
      <w:r w:rsidR="00D738EF">
        <w:rPr>
          <w:rFonts w:ascii="Arial" w:hAnsi="Arial" w:cs="Arial"/>
          <w:sz w:val="24"/>
          <w:szCs w:val="24"/>
        </w:rPr>
        <w:t xml:space="preserve"> respondent’s </w:t>
      </w:r>
      <w:r w:rsidR="00B123EF">
        <w:rPr>
          <w:rFonts w:ascii="Arial" w:hAnsi="Arial" w:cs="Arial"/>
          <w:sz w:val="24"/>
          <w:szCs w:val="24"/>
        </w:rPr>
        <w:t>persons</w:t>
      </w:r>
      <w:r w:rsidR="00D738EF">
        <w:rPr>
          <w:rFonts w:ascii="Arial" w:hAnsi="Arial" w:cs="Arial"/>
          <w:sz w:val="24"/>
          <w:szCs w:val="24"/>
        </w:rPr>
        <w:t xml:space="preserve"> </w:t>
      </w:r>
      <w:r>
        <w:rPr>
          <w:rFonts w:ascii="Arial" w:hAnsi="Arial" w:cs="Arial"/>
          <w:sz w:val="24"/>
          <w:szCs w:val="24"/>
        </w:rPr>
        <w:t>including Mr Sandan, the prosecut</w:t>
      </w:r>
      <w:r w:rsidR="00D738EF">
        <w:rPr>
          <w:rFonts w:ascii="Arial" w:hAnsi="Arial" w:cs="Arial"/>
          <w:sz w:val="24"/>
          <w:szCs w:val="24"/>
        </w:rPr>
        <w:t>or</w:t>
      </w:r>
      <w:r>
        <w:rPr>
          <w:rFonts w:ascii="Arial" w:hAnsi="Arial" w:cs="Arial"/>
          <w:sz w:val="24"/>
          <w:szCs w:val="24"/>
        </w:rPr>
        <w:t xml:space="preserve"> in this matter.  The </w:t>
      </w:r>
      <w:r w:rsidR="00592508">
        <w:rPr>
          <w:rFonts w:ascii="Arial" w:hAnsi="Arial" w:cs="Arial"/>
          <w:sz w:val="24"/>
          <w:szCs w:val="24"/>
        </w:rPr>
        <w:t>applicants aver that had this information not been unearthed under cross-examination, it would not have bee</w:t>
      </w:r>
      <w:r w:rsidR="00D738EF">
        <w:rPr>
          <w:rFonts w:ascii="Arial" w:hAnsi="Arial" w:cs="Arial"/>
          <w:sz w:val="24"/>
          <w:szCs w:val="24"/>
        </w:rPr>
        <w:t>n</w:t>
      </w:r>
      <w:r w:rsidR="00592508">
        <w:rPr>
          <w:rFonts w:ascii="Arial" w:hAnsi="Arial" w:cs="Arial"/>
          <w:sz w:val="24"/>
          <w:szCs w:val="24"/>
        </w:rPr>
        <w:t xml:space="preserve"> volunteered by the </w:t>
      </w:r>
      <w:r w:rsidR="00D738EF">
        <w:rPr>
          <w:rFonts w:ascii="Arial" w:hAnsi="Arial" w:cs="Arial"/>
          <w:sz w:val="24"/>
          <w:szCs w:val="24"/>
        </w:rPr>
        <w:t>respondents</w:t>
      </w:r>
      <w:r w:rsidR="00592508">
        <w:rPr>
          <w:rFonts w:ascii="Arial" w:hAnsi="Arial" w:cs="Arial"/>
          <w:sz w:val="24"/>
          <w:szCs w:val="24"/>
        </w:rPr>
        <w:t>.  The failure to disclose the DVDs, goes to the credibility of Mr Nel,</w:t>
      </w:r>
      <w:r w:rsidR="00D738EF">
        <w:rPr>
          <w:rFonts w:ascii="Arial" w:hAnsi="Arial" w:cs="Arial"/>
          <w:sz w:val="24"/>
          <w:szCs w:val="24"/>
        </w:rPr>
        <w:t xml:space="preserve"> and</w:t>
      </w:r>
      <w:r w:rsidR="00592508">
        <w:rPr>
          <w:rFonts w:ascii="Arial" w:hAnsi="Arial" w:cs="Arial"/>
          <w:sz w:val="24"/>
          <w:szCs w:val="24"/>
        </w:rPr>
        <w:t xml:space="preserve"> was prejudicial to</w:t>
      </w:r>
      <w:r w:rsidR="00D738EF">
        <w:rPr>
          <w:rFonts w:ascii="Arial" w:hAnsi="Arial" w:cs="Arial"/>
          <w:sz w:val="24"/>
          <w:szCs w:val="24"/>
        </w:rPr>
        <w:t xml:space="preserve"> the applicants for </w:t>
      </w:r>
      <w:r w:rsidR="00592508">
        <w:rPr>
          <w:rFonts w:ascii="Arial" w:hAnsi="Arial" w:cs="Arial"/>
          <w:sz w:val="24"/>
          <w:szCs w:val="24"/>
        </w:rPr>
        <w:t>the following reasons:</w:t>
      </w:r>
    </w:p>
    <w:p w14:paraId="6B1E81F3" w14:textId="3B552CB2" w:rsidR="006F7516" w:rsidRDefault="00D738EF" w:rsidP="003E2D56">
      <w:pPr>
        <w:spacing w:line="480" w:lineRule="auto"/>
        <w:ind w:left="1440" w:hanging="720"/>
        <w:jc w:val="both"/>
        <w:rPr>
          <w:rFonts w:ascii="Arial" w:hAnsi="Arial" w:cs="Arial"/>
          <w:sz w:val="24"/>
          <w:szCs w:val="24"/>
        </w:rPr>
      </w:pPr>
      <w:r>
        <w:rPr>
          <w:rFonts w:ascii="Arial" w:hAnsi="Arial" w:cs="Arial"/>
          <w:sz w:val="20"/>
          <w:szCs w:val="20"/>
        </w:rPr>
        <w:t>“</w:t>
      </w:r>
      <w:r w:rsidR="006F7516">
        <w:rPr>
          <w:rFonts w:ascii="Arial" w:hAnsi="Arial" w:cs="Arial"/>
          <w:sz w:val="20"/>
          <w:szCs w:val="20"/>
        </w:rPr>
        <w:t>5.1</w:t>
      </w:r>
      <w:r w:rsidR="006F7516">
        <w:rPr>
          <w:rFonts w:ascii="Arial" w:hAnsi="Arial" w:cs="Arial"/>
          <w:sz w:val="20"/>
          <w:szCs w:val="20"/>
        </w:rPr>
        <w:tab/>
        <w:t xml:space="preserve">In both these </w:t>
      </w:r>
      <w:r w:rsidR="00621766">
        <w:rPr>
          <w:rFonts w:ascii="Arial" w:hAnsi="Arial" w:cs="Arial"/>
          <w:sz w:val="20"/>
          <w:szCs w:val="20"/>
        </w:rPr>
        <w:t>DVD’s</w:t>
      </w:r>
      <w:r w:rsidR="006F7516">
        <w:rPr>
          <w:rFonts w:ascii="Arial" w:hAnsi="Arial" w:cs="Arial"/>
          <w:sz w:val="20"/>
          <w:szCs w:val="20"/>
        </w:rPr>
        <w:t xml:space="preserve"> Nykie made it very clear that he did not want to testify in this matter;</w:t>
      </w:r>
      <w:r w:rsidR="00592508">
        <w:rPr>
          <w:rFonts w:ascii="Arial" w:hAnsi="Arial" w:cs="Arial"/>
          <w:sz w:val="24"/>
          <w:szCs w:val="24"/>
        </w:rPr>
        <w:t xml:space="preserve"> </w:t>
      </w:r>
    </w:p>
    <w:p w14:paraId="0C6C32CE" w14:textId="77777777" w:rsidR="006F7516" w:rsidRDefault="006F7516" w:rsidP="006F7516">
      <w:pPr>
        <w:spacing w:line="480" w:lineRule="auto"/>
        <w:ind w:left="1440" w:hanging="720"/>
        <w:jc w:val="both"/>
        <w:rPr>
          <w:rFonts w:ascii="Arial" w:hAnsi="Arial" w:cs="Arial"/>
          <w:sz w:val="24"/>
          <w:szCs w:val="24"/>
        </w:rPr>
      </w:pPr>
      <w:r>
        <w:rPr>
          <w:rFonts w:ascii="Arial" w:hAnsi="Arial" w:cs="Arial"/>
          <w:sz w:val="20"/>
          <w:szCs w:val="20"/>
        </w:rPr>
        <w:t>5.2</w:t>
      </w:r>
      <w:r>
        <w:rPr>
          <w:rFonts w:ascii="Arial" w:hAnsi="Arial" w:cs="Arial"/>
          <w:sz w:val="20"/>
          <w:szCs w:val="20"/>
        </w:rPr>
        <w:tab/>
        <w:t>He made it unequivocally clear that none of us and / or our families had threatened him and / or his family (although the video shows a desperate attempt by some of those present to pressurise him into claiming that he was somehow bribed or threatened);</w:t>
      </w:r>
      <w:r w:rsidR="00832674">
        <w:rPr>
          <w:rFonts w:ascii="Arial" w:hAnsi="Arial" w:cs="Arial"/>
          <w:sz w:val="24"/>
          <w:szCs w:val="24"/>
        </w:rPr>
        <w:t xml:space="preserve"> </w:t>
      </w:r>
    </w:p>
    <w:p w14:paraId="2DE5AF20" w14:textId="4DA08E7E" w:rsidR="00606B08" w:rsidRDefault="00752A2F" w:rsidP="006F7516">
      <w:pPr>
        <w:spacing w:line="480" w:lineRule="auto"/>
        <w:ind w:left="1440" w:hanging="720"/>
        <w:jc w:val="both"/>
        <w:rPr>
          <w:rFonts w:ascii="Arial" w:hAnsi="Arial" w:cs="Arial"/>
          <w:sz w:val="20"/>
          <w:szCs w:val="20"/>
        </w:rPr>
      </w:pPr>
      <w:r>
        <w:rPr>
          <w:rFonts w:ascii="Arial" w:hAnsi="Arial" w:cs="Arial"/>
          <w:sz w:val="20"/>
          <w:szCs w:val="20"/>
        </w:rPr>
        <w:t>5.3</w:t>
      </w:r>
      <w:r>
        <w:rPr>
          <w:rFonts w:ascii="Arial" w:hAnsi="Arial" w:cs="Arial"/>
          <w:sz w:val="20"/>
          <w:szCs w:val="20"/>
        </w:rPr>
        <w:tab/>
        <w:t xml:space="preserve">The first video ended abruptly and there is no explanation from the State as to why it suddenly ended, but when it ended, however Nykie was still in the position that he did </w:t>
      </w:r>
      <w:r>
        <w:rPr>
          <w:rFonts w:ascii="Arial" w:hAnsi="Arial" w:cs="Arial"/>
          <w:sz w:val="20"/>
          <w:szCs w:val="20"/>
        </w:rPr>
        <w:lastRenderedPageBreak/>
        <w:t xml:space="preserve">not want to testify, this </w:t>
      </w:r>
      <w:r w:rsidR="00606B08">
        <w:rPr>
          <w:rFonts w:ascii="Arial" w:hAnsi="Arial" w:cs="Arial"/>
          <w:sz w:val="20"/>
          <w:szCs w:val="20"/>
        </w:rPr>
        <w:t>despite pressure from some of those present, which included both prosecutors, Advocate Gorbedan, the Deputy Director of National Prosecutions, and the Investigating Officer;</w:t>
      </w:r>
    </w:p>
    <w:p w14:paraId="23874BD8" w14:textId="01F32E94" w:rsidR="00D738EF" w:rsidRDefault="00D738EF" w:rsidP="006F7516">
      <w:pPr>
        <w:spacing w:line="480" w:lineRule="auto"/>
        <w:ind w:left="1440" w:hanging="720"/>
        <w:jc w:val="both"/>
        <w:rPr>
          <w:rFonts w:ascii="Arial" w:hAnsi="Arial" w:cs="Arial"/>
          <w:sz w:val="20"/>
          <w:szCs w:val="20"/>
        </w:rPr>
      </w:pPr>
      <w:r>
        <w:rPr>
          <w:rFonts w:ascii="Arial" w:hAnsi="Arial" w:cs="Arial"/>
          <w:sz w:val="20"/>
          <w:szCs w:val="20"/>
        </w:rPr>
        <w:tab/>
        <w:t>. . .</w:t>
      </w:r>
    </w:p>
    <w:p w14:paraId="5F7C317E" w14:textId="07755B3C" w:rsidR="00EC79D5" w:rsidRPr="00D738EF" w:rsidRDefault="00606B08" w:rsidP="00EC79D5">
      <w:pPr>
        <w:spacing w:line="480" w:lineRule="auto"/>
        <w:ind w:left="1440" w:hanging="720"/>
        <w:jc w:val="both"/>
        <w:rPr>
          <w:rFonts w:ascii="Arial" w:hAnsi="Arial" w:cs="Arial"/>
          <w:sz w:val="20"/>
          <w:szCs w:val="20"/>
        </w:rPr>
      </w:pPr>
      <w:r>
        <w:rPr>
          <w:rFonts w:ascii="Arial" w:hAnsi="Arial" w:cs="Arial"/>
          <w:sz w:val="20"/>
          <w:szCs w:val="20"/>
        </w:rPr>
        <w:t>7.4</w:t>
      </w:r>
      <w:r>
        <w:rPr>
          <w:rFonts w:ascii="Arial" w:hAnsi="Arial" w:cs="Arial"/>
          <w:sz w:val="20"/>
          <w:szCs w:val="20"/>
        </w:rPr>
        <w:tab/>
        <w:t xml:space="preserve">The second </w:t>
      </w:r>
      <w:r w:rsidR="00621766">
        <w:rPr>
          <w:rFonts w:ascii="Arial" w:hAnsi="Arial" w:cs="Arial"/>
          <w:sz w:val="20"/>
          <w:szCs w:val="20"/>
        </w:rPr>
        <w:t>DVD</w:t>
      </w:r>
      <w:r>
        <w:rPr>
          <w:rFonts w:ascii="Arial" w:hAnsi="Arial" w:cs="Arial"/>
          <w:sz w:val="20"/>
          <w:szCs w:val="20"/>
        </w:rPr>
        <w:t xml:space="preserve"> appears to begin out of nowhere and it too ends with no indication whatsoever that Nykie had agreed that he would testify.  (It therefore becomes worrisome as to how it came about that he eventually decided to testify, since this Court has no idea what happened between the time the second </w:t>
      </w:r>
      <w:r w:rsidR="00621766">
        <w:rPr>
          <w:rFonts w:ascii="Arial" w:hAnsi="Arial" w:cs="Arial"/>
          <w:sz w:val="20"/>
          <w:szCs w:val="20"/>
        </w:rPr>
        <w:t>DVD</w:t>
      </w:r>
      <w:r>
        <w:rPr>
          <w:rFonts w:ascii="Arial" w:hAnsi="Arial" w:cs="Arial"/>
          <w:sz w:val="20"/>
          <w:szCs w:val="20"/>
        </w:rPr>
        <w:t xml:space="preserve"> ended and the “decision” that Nykie took to come and testify for the State, the court is effectively blindfolded)</w:t>
      </w:r>
      <w:r w:rsidR="00D738EF">
        <w:rPr>
          <w:rFonts w:ascii="Arial" w:hAnsi="Arial" w:cs="Arial"/>
          <w:sz w:val="20"/>
          <w:szCs w:val="20"/>
        </w:rPr>
        <w:t>”.  (</w:t>
      </w:r>
      <w:r w:rsidR="00D738EF">
        <w:rPr>
          <w:rFonts w:ascii="Arial" w:hAnsi="Arial" w:cs="Arial"/>
          <w:i/>
          <w:iCs/>
          <w:sz w:val="20"/>
          <w:szCs w:val="20"/>
        </w:rPr>
        <w:t>sic</w:t>
      </w:r>
      <w:r w:rsidR="00D738EF">
        <w:rPr>
          <w:rFonts w:ascii="Arial" w:hAnsi="Arial" w:cs="Arial"/>
          <w:sz w:val="20"/>
          <w:szCs w:val="20"/>
        </w:rPr>
        <w:t>)</w:t>
      </w:r>
    </w:p>
    <w:p w14:paraId="3A83AAEE" w14:textId="77777777" w:rsidR="00EC79D5" w:rsidRDefault="00EC79D5" w:rsidP="00EC79D5">
      <w:pPr>
        <w:spacing w:line="480" w:lineRule="auto"/>
        <w:jc w:val="both"/>
        <w:rPr>
          <w:rFonts w:ascii="Arial" w:hAnsi="Arial" w:cs="Arial"/>
          <w:sz w:val="20"/>
          <w:szCs w:val="20"/>
        </w:rPr>
      </w:pPr>
    </w:p>
    <w:p w14:paraId="68414579" w14:textId="68A88074" w:rsidR="009E4472" w:rsidRDefault="005118D3" w:rsidP="00EC79D5">
      <w:pPr>
        <w:spacing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The </w:t>
      </w:r>
      <w:r w:rsidR="002B1E47">
        <w:rPr>
          <w:rFonts w:ascii="Arial" w:hAnsi="Arial" w:cs="Arial"/>
          <w:sz w:val="24"/>
          <w:szCs w:val="24"/>
        </w:rPr>
        <w:t xml:space="preserve">applicants in a nutshell argue that Mr Sandan and others </w:t>
      </w:r>
      <w:r w:rsidR="00D738EF">
        <w:rPr>
          <w:rFonts w:ascii="Arial" w:hAnsi="Arial" w:cs="Arial"/>
          <w:sz w:val="24"/>
          <w:szCs w:val="24"/>
        </w:rPr>
        <w:t>trampled on</w:t>
      </w:r>
      <w:r w:rsidR="002B1E47">
        <w:rPr>
          <w:rFonts w:ascii="Arial" w:hAnsi="Arial" w:cs="Arial"/>
          <w:sz w:val="24"/>
          <w:szCs w:val="24"/>
        </w:rPr>
        <w:t xml:space="preserve"> the </w:t>
      </w:r>
      <w:r w:rsidR="00D738EF">
        <w:rPr>
          <w:rFonts w:ascii="Arial" w:hAnsi="Arial" w:cs="Arial"/>
          <w:sz w:val="24"/>
          <w:szCs w:val="24"/>
        </w:rPr>
        <w:t xml:space="preserve">constitutional </w:t>
      </w:r>
      <w:r w:rsidR="002B1E47">
        <w:rPr>
          <w:rFonts w:ascii="Arial" w:hAnsi="Arial" w:cs="Arial"/>
          <w:sz w:val="24"/>
          <w:szCs w:val="24"/>
        </w:rPr>
        <w:t xml:space="preserve">rights of Mr Nel by </w:t>
      </w:r>
      <w:r w:rsidR="00D738EF">
        <w:rPr>
          <w:rFonts w:ascii="Arial" w:hAnsi="Arial" w:cs="Arial"/>
          <w:sz w:val="24"/>
          <w:szCs w:val="24"/>
        </w:rPr>
        <w:t>compelling</w:t>
      </w:r>
      <w:r w:rsidR="002B1E47">
        <w:rPr>
          <w:rFonts w:ascii="Arial" w:hAnsi="Arial" w:cs="Arial"/>
          <w:sz w:val="24"/>
          <w:szCs w:val="24"/>
        </w:rPr>
        <w:t xml:space="preserve"> him to</w:t>
      </w:r>
      <w:r w:rsidR="00C630B3">
        <w:rPr>
          <w:rFonts w:ascii="Arial" w:hAnsi="Arial" w:cs="Arial"/>
          <w:sz w:val="24"/>
          <w:szCs w:val="24"/>
        </w:rPr>
        <w:t xml:space="preserve"> testify without the presence of his erstwhile attorney Mr van der Spuy.  Furthermore, the attack on the video is that it shows at some point that Mr Nel was threatened by one of them</w:t>
      </w:r>
      <w:r w:rsidR="00D738EF">
        <w:rPr>
          <w:rFonts w:ascii="Arial" w:hAnsi="Arial" w:cs="Arial"/>
          <w:sz w:val="24"/>
          <w:szCs w:val="24"/>
        </w:rPr>
        <w:t xml:space="preserve"> </w:t>
      </w:r>
      <w:r w:rsidR="00080E02">
        <w:rPr>
          <w:rFonts w:ascii="Arial" w:hAnsi="Arial" w:cs="Arial"/>
          <w:sz w:val="24"/>
          <w:szCs w:val="24"/>
        </w:rPr>
        <w:t>by telling him</w:t>
      </w:r>
      <w:r w:rsidR="009E4472">
        <w:rPr>
          <w:rFonts w:ascii="Arial" w:hAnsi="Arial" w:cs="Arial"/>
          <w:sz w:val="24"/>
          <w:szCs w:val="24"/>
        </w:rPr>
        <w:t xml:space="preserve"> that if he refused to testify, he would be returned to the “</w:t>
      </w:r>
      <w:r w:rsidR="007E4DD0">
        <w:rPr>
          <w:rFonts w:ascii="Arial" w:hAnsi="Arial" w:cs="Arial"/>
          <w:sz w:val="24"/>
          <w:szCs w:val="24"/>
        </w:rPr>
        <w:t>lion’s</w:t>
      </w:r>
      <w:r w:rsidR="009E4472">
        <w:rPr>
          <w:rFonts w:ascii="Arial" w:hAnsi="Arial" w:cs="Arial"/>
          <w:sz w:val="24"/>
          <w:szCs w:val="24"/>
        </w:rPr>
        <w:t xml:space="preserve"> den” i.e. St Albans</w:t>
      </w:r>
      <w:r w:rsidR="00080E02">
        <w:rPr>
          <w:rFonts w:ascii="Arial" w:hAnsi="Arial" w:cs="Arial"/>
          <w:sz w:val="24"/>
          <w:szCs w:val="24"/>
        </w:rPr>
        <w:t xml:space="preserve"> prison</w:t>
      </w:r>
      <w:r w:rsidR="009E4472">
        <w:rPr>
          <w:rFonts w:ascii="Arial" w:hAnsi="Arial" w:cs="Arial"/>
          <w:sz w:val="24"/>
          <w:szCs w:val="24"/>
        </w:rPr>
        <w:t xml:space="preserve"> where the rest of the accused</w:t>
      </w:r>
      <w:r w:rsidR="00080E02">
        <w:rPr>
          <w:rFonts w:ascii="Arial" w:hAnsi="Arial" w:cs="Arial"/>
          <w:sz w:val="24"/>
          <w:szCs w:val="24"/>
        </w:rPr>
        <w:t xml:space="preserve"> were detained.  His co-accused</w:t>
      </w:r>
      <w:r w:rsidR="009E4472">
        <w:rPr>
          <w:rFonts w:ascii="Arial" w:hAnsi="Arial" w:cs="Arial"/>
          <w:sz w:val="24"/>
          <w:szCs w:val="24"/>
        </w:rPr>
        <w:t xml:space="preserve"> would kill him if</w:t>
      </w:r>
      <w:r w:rsidR="00080E02">
        <w:rPr>
          <w:rFonts w:ascii="Arial" w:hAnsi="Arial" w:cs="Arial"/>
          <w:sz w:val="24"/>
          <w:szCs w:val="24"/>
        </w:rPr>
        <w:t xml:space="preserve"> they got to know that</w:t>
      </w:r>
      <w:r w:rsidR="009E4472">
        <w:rPr>
          <w:rFonts w:ascii="Arial" w:hAnsi="Arial" w:cs="Arial"/>
          <w:sz w:val="24"/>
          <w:szCs w:val="24"/>
        </w:rPr>
        <w:t xml:space="preserve"> he attempted to be a State witness.  The resultant prejudice</w:t>
      </w:r>
      <w:r w:rsidR="00080E02">
        <w:rPr>
          <w:rFonts w:ascii="Arial" w:hAnsi="Arial" w:cs="Arial"/>
          <w:sz w:val="24"/>
          <w:szCs w:val="24"/>
        </w:rPr>
        <w:t xml:space="preserve"> suffered by</w:t>
      </w:r>
      <w:r w:rsidR="009E4472">
        <w:rPr>
          <w:rFonts w:ascii="Arial" w:hAnsi="Arial" w:cs="Arial"/>
          <w:sz w:val="24"/>
          <w:szCs w:val="24"/>
        </w:rPr>
        <w:t xml:space="preserve"> the applicants</w:t>
      </w:r>
      <w:r w:rsidR="00080E02">
        <w:rPr>
          <w:rFonts w:ascii="Arial" w:hAnsi="Arial" w:cs="Arial"/>
          <w:sz w:val="24"/>
          <w:szCs w:val="24"/>
        </w:rPr>
        <w:t xml:space="preserve"> is</w:t>
      </w:r>
      <w:r w:rsidR="00252654">
        <w:rPr>
          <w:rFonts w:ascii="Arial" w:hAnsi="Arial" w:cs="Arial"/>
          <w:sz w:val="24"/>
          <w:szCs w:val="24"/>
        </w:rPr>
        <w:t xml:space="preserve"> that</w:t>
      </w:r>
      <w:r w:rsidR="00080E02">
        <w:rPr>
          <w:rFonts w:ascii="Arial" w:hAnsi="Arial" w:cs="Arial"/>
          <w:sz w:val="24"/>
          <w:szCs w:val="24"/>
        </w:rPr>
        <w:t xml:space="preserve"> they were</w:t>
      </w:r>
      <w:r w:rsidR="009E4472">
        <w:rPr>
          <w:rFonts w:ascii="Arial" w:hAnsi="Arial" w:cs="Arial"/>
          <w:sz w:val="24"/>
          <w:szCs w:val="24"/>
        </w:rPr>
        <w:t xml:space="preserve"> denied the opportunity to “call a trial-within-trial” in order to determine the constitutional</w:t>
      </w:r>
      <w:r w:rsidR="00080E02">
        <w:rPr>
          <w:rFonts w:ascii="Arial" w:hAnsi="Arial" w:cs="Arial"/>
          <w:sz w:val="24"/>
          <w:szCs w:val="24"/>
        </w:rPr>
        <w:t>ity</w:t>
      </w:r>
      <w:r w:rsidR="009E4472">
        <w:rPr>
          <w:rFonts w:ascii="Arial" w:hAnsi="Arial" w:cs="Arial"/>
          <w:sz w:val="24"/>
          <w:szCs w:val="24"/>
        </w:rPr>
        <w:t xml:space="preserve"> of the evidence of Mr Nel</w:t>
      </w:r>
      <w:r w:rsidR="00080E02">
        <w:rPr>
          <w:rFonts w:ascii="Arial" w:hAnsi="Arial" w:cs="Arial"/>
          <w:sz w:val="24"/>
          <w:szCs w:val="24"/>
        </w:rPr>
        <w:t xml:space="preserve"> in this regard</w:t>
      </w:r>
      <w:r w:rsidR="009E4472">
        <w:rPr>
          <w:rFonts w:ascii="Arial" w:hAnsi="Arial" w:cs="Arial"/>
          <w:sz w:val="24"/>
          <w:szCs w:val="24"/>
        </w:rPr>
        <w:t>.</w:t>
      </w:r>
    </w:p>
    <w:p w14:paraId="2B132B12" w14:textId="77777777" w:rsidR="009E4472" w:rsidRDefault="009E4472" w:rsidP="00EC79D5">
      <w:pPr>
        <w:spacing w:line="480" w:lineRule="auto"/>
        <w:jc w:val="both"/>
        <w:rPr>
          <w:rFonts w:ascii="Arial" w:hAnsi="Arial" w:cs="Arial"/>
          <w:sz w:val="24"/>
          <w:szCs w:val="24"/>
        </w:rPr>
      </w:pPr>
    </w:p>
    <w:p w14:paraId="19680B89" w14:textId="77777777" w:rsidR="00EF60B2" w:rsidRDefault="009E4472" w:rsidP="00EC79D5">
      <w:pPr>
        <w:spacing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60589C">
        <w:rPr>
          <w:rFonts w:ascii="Arial" w:hAnsi="Arial" w:cs="Arial"/>
          <w:sz w:val="24"/>
          <w:szCs w:val="24"/>
        </w:rPr>
        <w:t>The applicants further sought an order directing that</w:t>
      </w:r>
      <w:r w:rsidR="00EF60B2">
        <w:rPr>
          <w:rFonts w:ascii="Arial" w:hAnsi="Arial" w:cs="Arial"/>
          <w:sz w:val="24"/>
          <w:szCs w:val="24"/>
        </w:rPr>
        <w:t>:</w:t>
      </w:r>
    </w:p>
    <w:p w14:paraId="478F50E0" w14:textId="77777777" w:rsidR="00EF60B2" w:rsidRPr="00597BF6" w:rsidRDefault="00EF60B2" w:rsidP="00EC79D5">
      <w:pPr>
        <w:spacing w:line="480" w:lineRule="auto"/>
        <w:jc w:val="both"/>
        <w:rPr>
          <w:rFonts w:ascii="Arial" w:hAnsi="Arial" w:cs="Arial"/>
          <w:sz w:val="20"/>
          <w:szCs w:val="20"/>
        </w:rPr>
      </w:pPr>
      <w:r w:rsidRPr="00597BF6">
        <w:rPr>
          <w:rFonts w:ascii="Arial" w:hAnsi="Arial" w:cs="Arial"/>
          <w:sz w:val="20"/>
          <w:szCs w:val="20"/>
        </w:rPr>
        <w:tab/>
        <w:t>7.1</w:t>
      </w:r>
      <w:r w:rsidRPr="00597BF6">
        <w:rPr>
          <w:rFonts w:ascii="Arial" w:hAnsi="Arial" w:cs="Arial"/>
          <w:sz w:val="20"/>
          <w:szCs w:val="20"/>
        </w:rPr>
        <w:tab/>
        <w:t xml:space="preserve">Advocate </w:t>
      </w:r>
      <w:r w:rsidR="00597BF6">
        <w:rPr>
          <w:rFonts w:ascii="Arial" w:hAnsi="Arial" w:cs="Arial"/>
          <w:sz w:val="20"/>
          <w:szCs w:val="20"/>
        </w:rPr>
        <w:t>MM</w:t>
      </w:r>
      <w:r w:rsidRPr="00597BF6">
        <w:rPr>
          <w:rFonts w:ascii="Arial" w:hAnsi="Arial" w:cs="Arial"/>
          <w:sz w:val="20"/>
          <w:szCs w:val="20"/>
        </w:rPr>
        <w:t xml:space="preserve"> Sandan;</w:t>
      </w:r>
    </w:p>
    <w:p w14:paraId="601E6D80" w14:textId="77777777" w:rsidR="00EF60B2" w:rsidRPr="00597BF6" w:rsidRDefault="00EF60B2" w:rsidP="00EC79D5">
      <w:pPr>
        <w:spacing w:line="480" w:lineRule="auto"/>
        <w:jc w:val="both"/>
        <w:rPr>
          <w:rFonts w:ascii="Arial" w:hAnsi="Arial" w:cs="Arial"/>
          <w:sz w:val="20"/>
          <w:szCs w:val="20"/>
        </w:rPr>
      </w:pPr>
      <w:r w:rsidRPr="00597BF6">
        <w:rPr>
          <w:rFonts w:ascii="Arial" w:hAnsi="Arial" w:cs="Arial"/>
          <w:sz w:val="20"/>
          <w:szCs w:val="20"/>
        </w:rPr>
        <w:tab/>
        <w:t>7.2</w:t>
      </w:r>
      <w:r w:rsidRPr="00597BF6">
        <w:rPr>
          <w:rFonts w:ascii="Arial" w:hAnsi="Arial" w:cs="Arial"/>
          <w:sz w:val="20"/>
          <w:szCs w:val="20"/>
        </w:rPr>
        <w:tab/>
        <w:t>Constable Warrant Hanse;</w:t>
      </w:r>
    </w:p>
    <w:p w14:paraId="0A5BB653" w14:textId="77777777" w:rsidR="00EF60B2" w:rsidRPr="00597BF6" w:rsidRDefault="00EF60B2" w:rsidP="00EC79D5">
      <w:pPr>
        <w:spacing w:line="480" w:lineRule="auto"/>
        <w:jc w:val="both"/>
        <w:rPr>
          <w:rFonts w:ascii="Arial" w:hAnsi="Arial" w:cs="Arial"/>
          <w:sz w:val="20"/>
          <w:szCs w:val="20"/>
        </w:rPr>
      </w:pPr>
      <w:r w:rsidRPr="00597BF6">
        <w:rPr>
          <w:rFonts w:ascii="Arial" w:hAnsi="Arial" w:cs="Arial"/>
          <w:sz w:val="20"/>
          <w:szCs w:val="20"/>
        </w:rPr>
        <w:tab/>
        <w:t>7.3</w:t>
      </w:r>
      <w:r w:rsidRPr="00597BF6">
        <w:rPr>
          <w:rFonts w:ascii="Arial" w:hAnsi="Arial" w:cs="Arial"/>
          <w:sz w:val="20"/>
          <w:szCs w:val="20"/>
        </w:rPr>
        <w:tab/>
        <w:t>Mr Nel; and</w:t>
      </w:r>
    </w:p>
    <w:p w14:paraId="4DD04691" w14:textId="17F4F0F6" w:rsidR="00597BF6" w:rsidRPr="00080E02" w:rsidRDefault="00EF60B2" w:rsidP="004A2942">
      <w:pPr>
        <w:spacing w:line="480" w:lineRule="auto"/>
        <w:ind w:left="1440" w:hanging="720"/>
        <w:jc w:val="both"/>
        <w:rPr>
          <w:rFonts w:ascii="Arial" w:hAnsi="Arial" w:cs="Arial"/>
          <w:sz w:val="20"/>
          <w:szCs w:val="20"/>
        </w:rPr>
      </w:pPr>
      <w:r w:rsidRPr="00597BF6">
        <w:rPr>
          <w:rFonts w:ascii="Arial" w:hAnsi="Arial" w:cs="Arial"/>
          <w:sz w:val="20"/>
          <w:szCs w:val="20"/>
        </w:rPr>
        <w:lastRenderedPageBreak/>
        <w:t>7.4</w:t>
      </w:r>
      <w:r w:rsidRPr="00597BF6">
        <w:rPr>
          <w:rFonts w:ascii="Arial" w:hAnsi="Arial" w:cs="Arial"/>
          <w:sz w:val="20"/>
          <w:szCs w:val="20"/>
        </w:rPr>
        <w:tab/>
      </w:r>
      <w:r w:rsidR="00597BF6" w:rsidRPr="00597BF6">
        <w:rPr>
          <w:rFonts w:ascii="Arial" w:hAnsi="Arial" w:cs="Arial"/>
          <w:sz w:val="20"/>
          <w:szCs w:val="20"/>
        </w:rPr>
        <w:t>Advocate BS Madolo</w:t>
      </w:r>
      <w:r w:rsidR="007E4DD0">
        <w:rPr>
          <w:rFonts w:ascii="Arial" w:hAnsi="Arial" w:cs="Arial"/>
          <w:sz w:val="20"/>
          <w:szCs w:val="20"/>
        </w:rPr>
        <w:t>,</w:t>
      </w:r>
      <w:r w:rsidR="00080E02">
        <w:rPr>
          <w:rFonts w:ascii="Arial" w:hAnsi="Arial" w:cs="Arial"/>
          <w:sz w:val="20"/>
          <w:szCs w:val="20"/>
        </w:rPr>
        <w:t xml:space="preserve"> the Director of Public Prosecution in the Eastern Cape </w:t>
      </w:r>
      <w:r w:rsidR="00597BF6" w:rsidRPr="00597BF6">
        <w:rPr>
          <w:rFonts w:ascii="Arial" w:hAnsi="Arial" w:cs="Arial"/>
          <w:sz w:val="24"/>
          <w:szCs w:val="24"/>
        </w:rPr>
        <w:t>appear and give oral evidence</w:t>
      </w:r>
      <w:r w:rsidR="00080E02">
        <w:rPr>
          <w:rFonts w:ascii="Arial" w:hAnsi="Arial" w:cs="Arial"/>
          <w:sz w:val="24"/>
          <w:szCs w:val="24"/>
        </w:rPr>
        <w:t xml:space="preserve"> before this court</w:t>
      </w:r>
      <w:r w:rsidR="00597BF6">
        <w:rPr>
          <w:rFonts w:ascii="Arial" w:hAnsi="Arial" w:cs="Arial"/>
          <w:sz w:val="24"/>
          <w:szCs w:val="24"/>
        </w:rPr>
        <w:t xml:space="preserve"> subject to cross-examination by the applicants.</w:t>
      </w:r>
    </w:p>
    <w:p w14:paraId="4A10000B" w14:textId="77777777" w:rsidR="004A2942" w:rsidRDefault="004A2942" w:rsidP="00597BF6">
      <w:pPr>
        <w:spacing w:line="480" w:lineRule="auto"/>
        <w:jc w:val="both"/>
        <w:rPr>
          <w:rFonts w:ascii="Arial" w:hAnsi="Arial" w:cs="Arial"/>
          <w:sz w:val="24"/>
          <w:szCs w:val="24"/>
        </w:rPr>
      </w:pPr>
    </w:p>
    <w:p w14:paraId="4A301326" w14:textId="1BA95434" w:rsidR="00597BF6" w:rsidRDefault="00597BF6" w:rsidP="00597BF6">
      <w:pPr>
        <w:spacing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The application is opposed by the State primarily on the grounds that:</w:t>
      </w:r>
    </w:p>
    <w:p w14:paraId="315B76EA" w14:textId="77777777" w:rsidR="00597BF6" w:rsidRDefault="00597BF6" w:rsidP="00597BF6">
      <w:pPr>
        <w:spacing w:line="480" w:lineRule="auto"/>
        <w:ind w:left="1440" w:hanging="720"/>
        <w:jc w:val="both"/>
        <w:rPr>
          <w:rFonts w:ascii="Arial" w:hAnsi="Arial" w:cs="Arial"/>
          <w:sz w:val="24"/>
          <w:szCs w:val="24"/>
        </w:rPr>
      </w:pPr>
      <w:r>
        <w:rPr>
          <w:rFonts w:ascii="Arial" w:hAnsi="Arial" w:cs="Arial"/>
          <w:sz w:val="24"/>
          <w:szCs w:val="24"/>
        </w:rPr>
        <w:t>(a)</w:t>
      </w:r>
      <w:r>
        <w:rPr>
          <w:rFonts w:ascii="Arial" w:hAnsi="Arial" w:cs="Arial"/>
          <w:sz w:val="24"/>
          <w:szCs w:val="24"/>
        </w:rPr>
        <w:tab/>
        <w:t>There is no other recording which was made other than the one given to the applicants;</w:t>
      </w:r>
    </w:p>
    <w:p w14:paraId="1CEDCE3E" w14:textId="2ACCD380" w:rsidR="00597BF6" w:rsidRDefault="00597BF6" w:rsidP="00597BF6">
      <w:pPr>
        <w:spacing w:line="480" w:lineRule="auto"/>
        <w:ind w:left="1440" w:hanging="720"/>
        <w:jc w:val="both"/>
        <w:rPr>
          <w:rFonts w:ascii="Arial" w:hAnsi="Arial" w:cs="Arial"/>
          <w:sz w:val="24"/>
          <w:szCs w:val="24"/>
        </w:rPr>
      </w:pPr>
      <w:r>
        <w:rPr>
          <w:rFonts w:ascii="Arial" w:hAnsi="Arial" w:cs="Arial"/>
          <w:sz w:val="24"/>
          <w:szCs w:val="24"/>
        </w:rPr>
        <w:t>(b)</w:t>
      </w:r>
      <w:r>
        <w:rPr>
          <w:rFonts w:ascii="Arial" w:hAnsi="Arial" w:cs="Arial"/>
          <w:sz w:val="24"/>
          <w:szCs w:val="24"/>
        </w:rPr>
        <w:tab/>
        <w:t>the applicants were afforded ample time to view the video</w:t>
      </w:r>
      <w:r w:rsidR="00080E02">
        <w:rPr>
          <w:rFonts w:ascii="Arial" w:hAnsi="Arial" w:cs="Arial"/>
          <w:sz w:val="24"/>
          <w:szCs w:val="24"/>
        </w:rPr>
        <w:t>,</w:t>
      </w:r>
      <w:r>
        <w:rPr>
          <w:rFonts w:ascii="Arial" w:hAnsi="Arial" w:cs="Arial"/>
          <w:sz w:val="24"/>
          <w:szCs w:val="24"/>
        </w:rPr>
        <w:t xml:space="preserve"> consult on it and decide what action to take;</w:t>
      </w:r>
    </w:p>
    <w:p w14:paraId="6A0DF531" w14:textId="4C5D7054" w:rsidR="00597BF6" w:rsidRDefault="00597BF6" w:rsidP="00597BF6">
      <w:pPr>
        <w:spacing w:line="480" w:lineRule="auto"/>
        <w:ind w:left="1440" w:hanging="720"/>
        <w:jc w:val="both"/>
        <w:rPr>
          <w:rFonts w:ascii="Arial" w:hAnsi="Arial" w:cs="Arial"/>
          <w:sz w:val="24"/>
          <w:szCs w:val="24"/>
        </w:rPr>
      </w:pPr>
      <w:r>
        <w:rPr>
          <w:rFonts w:ascii="Arial" w:hAnsi="Arial" w:cs="Arial"/>
          <w:sz w:val="24"/>
          <w:szCs w:val="24"/>
        </w:rPr>
        <w:t>(c)</w:t>
      </w:r>
      <w:r>
        <w:rPr>
          <w:rFonts w:ascii="Arial" w:hAnsi="Arial" w:cs="Arial"/>
          <w:sz w:val="24"/>
          <w:szCs w:val="24"/>
        </w:rPr>
        <w:tab/>
        <w:t>Mr Nel and other State witnesses were extensively cross-examined</w:t>
      </w:r>
      <w:r w:rsidR="00252654">
        <w:rPr>
          <w:rFonts w:ascii="Arial" w:hAnsi="Arial" w:cs="Arial"/>
          <w:sz w:val="24"/>
          <w:szCs w:val="24"/>
        </w:rPr>
        <w:t xml:space="preserve"> on</w:t>
      </w:r>
      <w:r>
        <w:rPr>
          <w:rFonts w:ascii="Arial" w:hAnsi="Arial" w:cs="Arial"/>
          <w:sz w:val="24"/>
          <w:szCs w:val="24"/>
        </w:rPr>
        <w:t xml:space="preserve"> the issues</w:t>
      </w:r>
      <w:r w:rsidR="00080E02">
        <w:rPr>
          <w:rFonts w:ascii="Arial" w:hAnsi="Arial" w:cs="Arial"/>
          <w:sz w:val="24"/>
          <w:szCs w:val="24"/>
        </w:rPr>
        <w:t xml:space="preserve"> </w:t>
      </w:r>
      <w:r>
        <w:rPr>
          <w:rFonts w:ascii="Arial" w:hAnsi="Arial" w:cs="Arial"/>
          <w:sz w:val="24"/>
          <w:szCs w:val="24"/>
        </w:rPr>
        <w:t>raised</w:t>
      </w:r>
      <w:r w:rsidR="00080E02">
        <w:rPr>
          <w:rFonts w:ascii="Arial" w:hAnsi="Arial" w:cs="Arial"/>
          <w:sz w:val="24"/>
          <w:szCs w:val="24"/>
        </w:rPr>
        <w:t xml:space="preserve"> in the video and in this application</w:t>
      </w:r>
      <w:r>
        <w:rPr>
          <w:rFonts w:ascii="Arial" w:hAnsi="Arial" w:cs="Arial"/>
          <w:sz w:val="24"/>
          <w:szCs w:val="24"/>
        </w:rPr>
        <w:t>;</w:t>
      </w:r>
    </w:p>
    <w:p w14:paraId="34843C62" w14:textId="77777777" w:rsidR="00B805F6" w:rsidRDefault="00597BF6" w:rsidP="00597BF6">
      <w:pPr>
        <w:spacing w:line="480" w:lineRule="auto"/>
        <w:ind w:left="1440" w:hanging="720"/>
        <w:jc w:val="both"/>
        <w:rPr>
          <w:rFonts w:ascii="Arial" w:hAnsi="Arial" w:cs="Arial"/>
          <w:sz w:val="24"/>
          <w:szCs w:val="24"/>
        </w:rPr>
      </w:pPr>
      <w:r>
        <w:rPr>
          <w:rFonts w:ascii="Arial" w:hAnsi="Arial" w:cs="Arial"/>
          <w:sz w:val="24"/>
          <w:szCs w:val="24"/>
        </w:rPr>
        <w:t>(d)</w:t>
      </w:r>
      <w:r>
        <w:rPr>
          <w:rFonts w:ascii="Arial" w:hAnsi="Arial" w:cs="Arial"/>
          <w:sz w:val="24"/>
          <w:szCs w:val="24"/>
        </w:rPr>
        <w:tab/>
        <w:t>that the video ha</w:t>
      </w:r>
      <w:r w:rsidR="00B805F6">
        <w:rPr>
          <w:rFonts w:ascii="Arial" w:hAnsi="Arial" w:cs="Arial"/>
          <w:sz w:val="24"/>
          <w:szCs w:val="24"/>
        </w:rPr>
        <w:t>s no bearing on the case itself;</w:t>
      </w:r>
    </w:p>
    <w:p w14:paraId="500D3E70" w14:textId="45A259F9" w:rsidR="00B805F6" w:rsidRDefault="00B805F6" w:rsidP="00597BF6">
      <w:pPr>
        <w:spacing w:line="480" w:lineRule="auto"/>
        <w:ind w:left="1440" w:hanging="720"/>
        <w:jc w:val="both"/>
        <w:rPr>
          <w:rFonts w:ascii="Arial" w:hAnsi="Arial" w:cs="Arial"/>
          <w:sz w:val="24"/>
          <w:szCs w:val="24"/>
        </w:rPr>
      </w:pPr>
      <w:r>
        <w:rPr>
          <w:rFonts w:ascii="Arial" w:hAnsi="Arial" w:cs="Arial"/>
          <w:sz w:val="24"/>
          <w:szCs w:val="24"/>
        </w:rPr>
        <w:t>(e)</w:t>
      </w:r>
      <w:r>
        <w:rPr>
          <w:rFonts w:ascii="Arial" w:hAnsi="Arial" w:cs="Arial"/>
          <w:sz w:val="24"/>
          <w:szCs w:val="24"/>
        </w:rPr>
        <w:tab/>
        <w:t xml:space="preserve">that there is </w:t>
      </w:r>
      <w:r w:rsidR="00080E02">
        <w:rPr>
          <w:rFonts w:ascii="Arial" w:hAnsi="Arial" w:cs="Arial"/>
          <w:sz w:val="24"/>
          <w:szCs w:val="24"/>
        </w:rPr>
        <w:t xml:space="preserve">no indication in </w:t>
      </w:r>
      <w:r>
        <w:rPr>
          <w:rFonts w:ascii="Arial" w:hAnsi="Arial" w:cs="Arial"/>
          <w:sz w:val="24"/>
          <w:szCs w:val="24"/>
        </w:rPr>
        <w:t xml:space="preserve">the founding affidavit </w:t>
      </w:r>
      <w:r w:rsidR="00080E02">
        <w:rPr>
          <w:rFonts w:ascii="Arial" w:hAnsi="Arial" w:cs="Arial"/>
          <w:sz w:val="24"/>
          <w:szCs w:val="24"/>
        </w:rPr>
        <w:t>which</w:t>
      </w:r>
      <w:r>
        <w:rPr>
          <w:rFonts w:ascii="Arial" w:hAnsi="Arial" w:cs="Arial"/>
          <w:sz w:val="24"/>
          <w:szCs w:val="24"/>
        </w:rPr>
        <w:t xml:space="preserve"> evidence is sought from each witness;</w:t>
      </w:r>
    </w:p>
    <w:p w14:paraId="2721296D" w14:textId="77777777" w:rsidR="00B805F6" w:rsidRDefault="00B805F6" w:rsidP="00597BF6">
      <w:pPr>
        <w:spacing w:line="480" w:lineRule="auto"/>
        <w:ind w:left="1440" w:hanging="720"/>
        <w:jc w:val="both"/>
        <w:rPr>
          <w:rFonts w:ascii="Arial" w:hAnsi="Arial" w:cs="Arial"/>
          <w:sz w:val="24"/>
          <w:szCs w:val="24"/>
        </w:rPr>
      </w:pPr>
      <w:r>
        <w:rPr>
          <w:rFonts w:ascii="Arial" w:hAnsi="Arial" w:cs="Arial"/>
          <w:sz w:val="24"/>
          <w:szCs w:val="24"/>
        </w:rPr>
        <w:t>(f)</w:t>
      </w:r>
      <w:r>
        <w:rPr>
          <w:rFonts w:ascii="Arial" w:hAnsi="Arial" w:cs="Arial"/>
          <w:sz w:val="24"/>
          <w:szCs w:val="24"/>
        </w:rPr>
        <w:tab/>
        <w:t>that Mr Nel and Colonel De Bruin testified and were extensively cross-examined on the issue and; lastly</w:t>
      </w:r>
    </w:p>
    <w:p w14:paraId="3E3F132A" w14:textId="77777777" w:rsidR="00B805F6" w:rsidRDefault="00B805F6" w:rsidP="00597BF6">
      <w:pPr>
        <w:spacing w:line="480" w:lineRule="auto"/>
        <w:ind w:left="1440" w:hanging="720"/>
        <w:jc w:val="both"/>
        <w:rPr>
          <w:rFonts w:ascii="Arial" w:hAnsi="Arial" w:cs="Arial"/>
          <w:sz w:val="24"/>
          <w:szCs w:val="24"/>
        </w:rPr>
      </w:pPr>
      <w:r>
        <w:rPr>
          <w:rFonts w:ascii="Arial" w:hAnsi="Arial" w:cs="Arial"/>
          <w:sz w:val="24"/>
          <w:szCs w:val="24"/>
        </w:rPr>
        <w:t>(g)</w:t>
      </w:r>
      <w:r>
        <w:rPr>
          <w:rFonts w:ascii="Arial" w:hAnsi="Arial" w:cs="Arial"/>
          <w:sz w:val="24"/>
          <w:szCs w:val="24"/>
        </w:rPr>
        <w:tab/>
        <w:t>all the other witnesses sought, were available even during the stage when the video was referred to in evidence.</w:t>
      </w:r>
    </w:p>
    <w:p w14:paraId="14CF0090" w14:textId="77777777" w:rsidR="00B805F6" w:rsidRDefault="00B805F6" w:rsidP="00B805F6">
      <w:pPr>
        <w:spacing w:line="480" w:lineRule="auto"/>
        <w:jc w:val="both"/>
        <w:rPr>
          <w:rFonts w:ascii="Arial" w:hAnsi="Arial" w:cs="Arial"/>
          <w:sz w:val="24"/>
          <w:szCs w:val="24"/>
        </w:rPr>
      </w:pPr>
    </w:p>
    <w:p w14:paraId="645540AB" w14:textId="77777777" w:rsidR="00B805F6" w:rsidRDefault="00B805F6" w:rsidP="00B805F6">
      <w:pPr>
        <w:spacing w:line="480" w:lineRule="auto"/>
        <w:jc w:val="both"/>
        <w:rPr>
          <w:rFonts w:ascii="Arial" w:hAnsi="Arial" w:cs="Arial"/>
          <w:b/>
          <w:sz w:val="24"/>
          <w:szCs w:val="24"/>
        </w:rPr>
      </w:pPr>
      <w:r>
        <w:rPr>
          <w:rFonts w:ascii="Arial" w:hAnsi="Arial" w:cs="Arial"/>
          <w:b/>
          <w:sz w:val="24"/>
          <w:szCs w:val="24"/>
        </w:rPr>
        <w:t>A.</w:t>
      </w:r>
      <w:r>
        <w:rPr>
          <w:rFonts w:ascii="Arial" w:hAnsi="Arial" w:cs="Arial"/>
          <w:b/>
          <w:sz w:val="24"/>
          <w:szCs w:val="24"/>
        </w:rPr>
        <w:tab/>
      </w:r>
      <w:r>
        <w:rPr>
          <w:rFonts w:ascii="Arial" w:hAnsi="Arial" w:cs="Arial"/>
          <w:b/>
          <w:sz w:val="24"/>
          <w:szCs w:val="24"/>
          <w:u w:val="single"/>
        </w:rPr>
        <w:t>Analysis</w:t>
      </w:r>
      <w:r w:rsidRPr="00B805F6">
        <w:rPr>
          <w:rFonts w:ascii="Arial" w:hAnsi="Arial" w:cs="Arial"/>
          <w:b/>
          <w:sz w:val="24"/>
          <w:szCs w:val="24"/>
        </w:rPr>
        <w:t>:</w:t>
      </w:r>
    </w:p>
    <w:p w14:paraId="359ECE57" w14:textId="5EA26AD1" w:rsidR="00B805F6" w:rsidRDefault="00B805F6" w:rsidP="00B805F6">
      <w:pPr>
        <w:spacing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Section 317(1) of the CPA reads:</w:t>
      </w:r>
    </w:p>
    <w:p w14:paraId="17E8BABC" w14:textId="495024C1" w:rsidR="00504479" w:rsidRPr="00504479" w:rsidRDefault="00504479" w:rsidP="00504479">
      <w:pPr>
        <w:spacing w:line="480" w:lineRule="auto"/>
        <w:ind w:left="720"/>
        <w:jc w:val="both"/>
        <w:rPr>
          <w:rFonts w:ascii="Arial" w:hAnsi="Arial" w:cs="Arial"/>
          <w:sz w:val="20"/>
          <w:szCs w:val="20"/>
        </w:rPr>
      </w:pPr>
      <w:r>
        <w:rPr>
          <w:rFonts w:ascii="Arial" w:hAnsi="Arial" w:cs="Arial"/>
          <w:sz w:val="20"/>
          <w:szCs w:val="20"/>
        </w:rPr>
        <w:lastRenderedPageBreak/>
        <w:t>“If an accused is of the view that any of the proceedings in connection with or during his or her trial before a High Court are irregular or not according to law, he or she may, either during his or her trial or within a period of 14 days after his or her conviction or within such extended period as may upon application (in this section referred to as an application for condonation) on good cause be allowed, apply for a special entry to be made on the record (in this section referred to</w:t>
      </w:r>
      <w:r w:rsidR="000F1D12">
        <w:rPr>
          <w:rFonts w:ascii="Arial" w:hAnsi="Arial" w:cs="Arial"/>
          <w:sz w:val="20"/>
          <w:szCs w:val="20"/>
        </w:rPr>
        <w:t xml:space="preserve"> </w:t>
      </w:r>
      <w:r>
        <w:rPr>
          <w:rFonts w:ascii="Arial" w:hAnsi="Arial" w:cs="Arial"/>
          <w:sz w:val="20"/>
          <w:szCs w:val="20"/>
        </w:rPr>
        <w:t xml:space="preserve">an application for a special entry) stating in what respect the proceedings are alleged to be irregular or not according to law, and such a special entry shall, upon such application for a special entry, be made unless the court to which or the judge to whom the application for a special entry is made is of the opinion that the application is not made </w:t>
      </w:r>
      <w:r>
        <w:rPr>
          <w:rFonts w:ascii="Arial" w:hAnsi="Arial" w:cs="Arial"/>
          <w:i/>
          <w:iCs/>
          <w:sz w:val="20"/>
          <w:szCs w:val="20"/>
        </w:rPr>
        <w:t xml:space="preserve">bona fide </w:t>
      </w:r>
      <w:r>
        <w:rPr>
          <w:rFonts w:ascii="Arial" w:hAnsi="Arial" w:cs="Arial"/>
          <w:sz w:val="20"/>
          <w:szCs w:val="20"/>
        </w:rPr>
        <w:t>or that it is frivolous or absurd or that the granting of the application would be an abuse of the process of the court”.</w:t>
      </w:r>
    </w:p>
    <w:p w14:paraId="285EC0DD" w14:textId="246BF9B7" w:rsidR="00B805F6" w:rsidRDefault="00B805F6" w:rsidP="00B805F6">
      <w:pPr>
        <w:spacing w:line="480" w:lineRule="auto"/>
        <w:jc w:val="both"/>
        <w:rPr>
          <w:rFonts w:ascii="Arial" w:hAnsi="Arial" w:cs="Arial"/>
          <w:sz w:val="24"/>
          <w:szCs w:val="24"/>
        </w:rPr>
      </w:pPr>
    </w:p>
    <w:p w14:paraId="5C5E844F" w14:textId="59D0B581" w:rsidR="00786C8C" w:rsidRDefault="00786C8C" w:rsidP="00786C8C">
      <w:pPr>
        <w:spacing w:line="48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Mr Griebenow, addressed me at length about the witnesses he had asked that they be subpoenaed.  He implored the court to call Mr Sandan, Ms Landman, Advocate Madolo, Mr Nel and Colonel De Bruin, the Investigating Officer and Constable Hanse as witnesses for the court.  He placed reliance for such an application on </w:t>
      </w:r>
      <w:r w:rsidRPr="000065F2">
        <w:rPr>
          <w:rFonts w:ascii="Arial" w:hAnsi="Arial" w:cs="Arial"/>
          <w:i/>
          <w:iCs/>
          <w:sz w:val="24"/>
          <w:szCs w:val="24"/>
        </w:rPr>
        <w:t>The State v Moodie</w:t>
      </w:r>
      <w:r>
        <w:rPr>
          <w:rFonts w:ascii="Arial" w:hAnsi="Arial" w:cs="Arial"/>
          <w:sz w:val="24"/>
          <w:szCs w:val="24"/>
        </w:rPr>
        <w:t xml:space="preserve"> 1961(4) SA 114 (TPD).</w:t>
      </w:r>
    </w:p>
    <w:p w14:paraId="36CFF686" w14:textId="6331324B" w:rsidR="00786C8C" w:rsidRDefault="00786C8C" w:rsidP="00786C8C">
      <w:pPr>
        <w:spacing w:line="480" w:lineRule="auto"/>
        <w:jc w:val="both"/>
        <w:rPr>
          <w:rFonts w:ascii="Arial" w:hAnsi="Arial" w:cs="Arial"/>
          <w:sz w:val="24"/>
          <w:szCs w:val="24"/>
        </w:rPr>
      </w:pPr>
    </w:p>
    <w:p w14:paraId="18903BBE" w14:textId="77777777" w:rsidR="000D7241" w:rsidRDefault="00786C8C" w:rsidP="00B805F6">
      <w:pPr>
        <w:spacing w:line="48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Mr Stander, for the State opposed the application on various grounds.  He argued that the founding affidavit is silent on what evidence is sought from the witnesses and what contributions they are expected to make in the enhancement of what is sought by the applicants.</w:t>
      </w:r>
    </w:p>
    <w:p w14:paraId="616AB01E" w14:textId="77777777" w:rsidR="000D7241" w:rsidRDefault="000D7241" w:rsidP="00B805F6">
      <w:pPr>
        <w:spacing w:line="480" w:lineRule="auto"/>
        <w:jc w:val="both"/>
        <w:rPr>
          <w:rFonts w:ascii="Arial" w:hAnsi="Arial" w:cs="Arial"/>
          <w:sz w:val="24"/>
          <w:szCs w:val="24"/>
        </w:rPr>
      </w:pPr>
    </w:p>
    <w:p w14:paraId="5619AF48" w14:textId="7050A8DA" w:rsidR="00F47AF3" w:rsidRDefault="00B805F6" w:rsidP="00B805F6">
      <w:pPr>
        <w:spacing w:line="480" w:lineRule="auto"/>
        <w:jc w:val="both"/>
        <w:rPr>
          <w:rFonts w:ascii="Arial" w:hAnsi="Arial" w:cs="Arial"/>
          <w:sz w:val="24"/>
          <w:szCs w:val="24"/>
        </w:rPr>
      </w:pPr>
      <w:r>
        <w:rPr>
          <w:rFonts w:ascii="Arial" w:hAnsi="Arial" w:cs="Arial"/>
          <w:sz w:val="24"/>
          <w:szCs w:val="24"/>
        </w:rPr>
        <w:t>[1</w:t>
      </w:r>
      <w:r w:rsidR="00786C8C">
        <w:rPr>
          <w:rFonts w:ascii="Arial" w:hAnsi="Arial" w:cs="Arial"/>
          <w:sz w:val="24"/>
          <w:szCs w:val="24"/>
        </w:rPr>
        <w:t>2</w:t>
      </w:r>
      <w:r>
        <w:rPr>
          <w:rFonts w:ascii="Arial" w:hAnsi="Arial" w:cs="Arial"/>
          <w:sz w:val="24"/>
          <w:szCs w:val="24"/>
        </w:rPr>
        <w:t>]</w:t>
      </w:r>
      <w:r>
        <w:rPr>
          <w:rFonts w:ascii="Arial" w:hAnsi="Arial" w:cs="Arial"/>
          <w:sz w:val="24"/>
          <w:szCs w:val="24"/>
        </w:rPr>
        <w:tab/>
      </w:r>
      <w:r w:rsidR="00F47AF3">
        <w:rPr>
          <w:rFonts w:ascii="Arial" w:hAnsi="Arial" w:cs="Arial"/>
          <w:sz w:val="24"/>
          <w:szCs w:val="24"/>
        </w:rPr>
        <w:t>I should mention upfront that I</w:t>
      </w:r>
      <w:r w:rsidR="00002EF1">
        <w:rPr>
          <w:rFonts w:ascii="Arial" w:hAnsi="Arial" w:cs="Arial"/>
          <w:sz w:val="24"/>
          <w:szCs w:val="24"/>
        </w:rPr>
        <w:t xml:space="preserve"> convicted the applicants</w:t>
      </w:r>
      <w:r w:rsidR="00252654">
        <w:rPr>
          <w:rFonts w:ascii="Arial" w:hAnsi="Arial" w:cs="Arial"/>
          <w:sz w:val="24"/>
          <w:szCs w:val="24"/>
        </w:rPr>
        <w:t xml:space="preserve"> on</w:t>
      </w:r>
      <w:r w:rsidR="00F47AF3">
        <w:rPr>
          <w:rFonts w:ascii="Arial" w:hAnsi="Arial" w:cs="Arial"/>
          <w:sz w:val="24"/>
          <w:szCs w:val="24"/>
        </w:rPr>
        <w:t xml:space="preserve"> 8 June 2021</w:t>
      </w:r>
      <w:r w:rsidR="00002EF1">
        <w:rPr>
          <w:rFonts w:ascii="Arial" w:hAnsi="Arial" w:cs="Arial"/>
          <w:sz w:val="24"/>
          <w:szCs w:val="24"/>
        </w:rPr>
        <w:t>.</w:t>
      </w:r>
      <w:r w:rsidR="00F47AF3">
        <w:rPr>
          <w:rFonts w:ascii="Arial" w:hAnsi="Arial" w:cs="Arial"/>
          <w:sz w:val="24"/>
          <w:szCs w:val="24"/>
        </w:rPr>
        <w:t xml:space="preserve">  The application for a special entry was issued on 6 June 2022</w:t>
      </w:r>
      <w:r w:rsidR="00002EF1">
        <w:rPr>
          <w:rFonts w:ascii="Arial" w:hAnsi="Arial" w:cs="Arial"/>
          <w:sz w:val="24"/>
          <w:szCs w:val="24"/>
        </w:rPr>
        <w:t>,</w:t>
      </w:r>
      <w:r w:rsidR="00F47AF3">
        <w:rPr>
          <w:rFonts w:ascii="Arial" w:hAnsi="Arial" w:cs="Arial"/>
          <w:sz w:val="24"/>
          <w:szCs w:val="24"/>
        </w:rPr>
        <w:t xml:space="preserve"> exactly a year and 2 days</w:t>
      </w:r>
      <w:r w:rsidR="00002EF1">
        <w:rPr>
          <w:rFonts w:ascii="Arial" w:hAnsi="Arial" w:cs="Arial"/>
          <w:sz w:val="24"/>
          <w:szCs w:val="24"/>
        </w:rPr>
        <w:t xml:space="preserve"> </w:t>
      </w:r>
      <w:r w:rsidR="00002EF1">
        <w:rPr>
          <w:rFonts w:ascii="Arial" w:hAnsi="Arial" w:cs="Arial"/>
          <w:sz w:val="24"/>
          <w:szCs w:val="24"/>
        </w:rPr>
        <w:lastRenderedPageBreak/>
        <w:t>later</w:t>
      </w:r>
      <w:r w:rsidR="00F47AF3">
        <w:rPr>
          <w:rFonts w:ascii="Arial" w:hAnsi="Arial" w:cs="Arial"/>
          <w:sz w:val="24"/>
          <w:szCs w:val="24"/>
        </w:rPr>
        <w:t>.  No application for</w:t>
      </w:r>
      <w:r w:rsidR="00002EF1">
        <w:rPr>
          <w:rFonts w:ascii="Arial" w:hAnsi="Arial" w:cs="Arial"/>
          <w:sz w:val="24"/>
          <w:szCs w:val="24"/>
        </w:rPr>
        <w:t xml:space="preserve"> </w:t>
      </w:r>
      <w:r w:rsidR="00F47AF3">
        <w:rPr>
          <w:rFonts w:ascii="Arial" w:hAnsi="Arial" w:cs="Arial"/>
          <w:sz w:val="24"/>
          <w:szCs w:val="24"/>
        </w:rPr>
        <w:t>condonation</w:t>
      </w:r>
      <w:r w:rsidR="00252654">
        <w:rPr>
          <w:rFonts w:ascii="Arial" w:hAnsi="Arial" w:cs="Arial"/>
          <w:sz w:val="24"/>
          <w:szCs w:val="24"/>
        </w:rPr>
        <w:t xml:space="preserve"> for</w:t>
      </w:r>
      <w:r w:rsidR="00F47AF3">
        <w:rPr>
          <w:rFonts w:ascii="Arial" w:hAnsi="Arial" w:cs="Arial"/>
          <w:sz w:val="24"/>
          <w:szCs w:val="24"/>
        </w:rPr>
        <w:t xml:space="preserve"> non-compliance with the 14 day period referred to the section</w:t>
      </w:r>
      <w:r w:rsidR="00002EF1">
        <w:rPr>
          <w:rFonts w:ascii="Arial" w:hAnsi="Arial" w:cs="Arial"/>
          <w:sz w:val="24"/>
          <w:szCs w:val="24"/>
        </w:rPr>
        <w:t xml:space="preserve"> 317 was made</w:t>
      </w:r>
      <w:r w:rsidR="00F47AF3">
        <w:rPr>
          <w:rFonts w:ascii="Arial" w:hAnsi="Arial" w:cs="Arial"/>
          <w:sz w:val="24"/>
          <w:szCs w:val="24"/>
        </w:rPr>
        <w:t>.</w:t>
      </w:r>
    </w:p>
    <w:p w14:paraId="6F398616" w14:textId="77777777" w:rsidR="00E11AD2" w:rsidRDefault="00E11AD2" w:rsidP="00B805F6">
      <w:pPr>
        <w:spacing w:line="480" w:lineRule="auto"/>
        <w:jc w:val="both"/>
        <w:rPr>
          <w:rFonts w:ascii="Arial" w:hAnsi="Arial" w:cs="Arial"/>
          <w:sz w:val="24"/>
          <w:szCs w:val="24"/>
        </w:rPr>
      </w:pPr>
    </w:p>
    <w:p w14:paraId="173D31BD" w14:textId="77777777" w:rsidR="00786C8C" w:rsidRDefault="00F47AF3" w:rsidP="00B805F6">
      <w:pPr>
        <w:spacing w:line="480" w:lineRule="auto"/>
        <w:jc w:val="both"/>
        <w:rPr>
          <w:rFonts w:ascii="Arial" w:hAnsi="Arial" w:cs="Arial"/>
          <w:sz w:val="24"/>
          <w:szCs w:val="24"/>
        </w:rPr>
      </w:pPr>
      <w:r>
        <w:rPr>
          <w:rFonts w:ascii="Arial" w:hAnsi="Arial" w:cs="Arial"/>
          <w:sz w:val="24"/>
          <w:szCs w:val="24"/>
        </w:rPr>
        <w:t>[1</w:t>
      </w:r>
      <w:r w:rsidR="00786C8C">
        <w:rPr>
          <w:rFonts w:ascii="Arial" w:hAnsi="Arial" w:cs="Arial"/>
          <w:sz w:val="24"/>
          <w:szCs w:val="24"/>
        </w:rPr>
        <w:t>3</w:t>
      </w:r>
      <w:r>
        <w:rPr>
          <w:rFonts w:ascii="Arial" w:hAnsi="Arial" w:cs="Arial"/>
          <w:sz w:val="24"/>
          <w:szCs w:val="24"/>
        </w:rPr>
        <w:t>]</w:t>
      </w:r>
      <w:r>
        <w:rPr>
          <w:rFonts w:ascii="Arial" w:hAnsi="Arial" w:cs="Arial"/>
          <w:sz w:val="24"/>
          <w:szCs w:val="24"/>
        </w:rPr>
        <w:tab/>
        <w:t xml:space="preserve">Other than what is stated in the founding affidavit, there is no evidence of an irregularity having occurred when the video </w:t>
      </w:r>
      <w:r w:rsidR="00252654">
        <w:rPr>
          <w:rFonts w:ascii="Arial" w:hAnsi="Arial" w:cs="Arial"/>
          <w:sz w:val="24"/>
          <w:szCs w:val="24"/>
        </w:rPr>
        <w:t>surfaced</w:t>
      </w:r>
      <w:r>
        <w:rPr>
          <w:rFonts w:ascii="Arial" w:hAnsi="Arial" w:cs="Arial"/>
          <w:sz w:val="24"/>
          <w:szCs w:val="24"/>
        </w:rPr>
        <w:t xml:space="preserve">.  The State avers that it </w:t>
      </w:r>
      <w:r w:rsidR="00252654">
        <w:rPr>
          <w:rFonts w:ascii="Arial" w:hAnsi="Arial" w:cs="Arial"/>
          <w:sz w:val="24"/>
          <w:szCs w:val="24"/>
        </w:rPr>
        <w:t>did</w:t>
      </w:r>
      <w:r w:rsidR="00002EF1">
        <w:rPr>
          <w:rFonts w:ascii="Arial" w:hAnsi="Arial" w:cs="Arial"/>
          <w:sz w:val="24"/>
          <w:szCs w:val="24"/>
        </w:rPr>
        <w:t xml:space="preserve"> not</w:t>
      </w:r>
      <w:r>
        <w:rPr>
          <w:rFonts w:ascii="Arial" w:hAnsi="Arial" w:cs="Arial"/>
          <w:sz w:val="24"/>
          <w:szCs w:val="24"/>
        </w:rPr>
        <w:t xml:space="preserve"> rely on </w:t>
      </w:r>
      <w:r w:rsidR="00252654">
        <w:rPr>
          <w:rFonts w:ascii="Arial" w:hAnsi="Arial" w:cs="Arial"/>
          <w:sz w:val="24"/>
          <w:szCs w:val="24"/>
        </w:rPr>
        <w:t>the video</w:t>
      </w:r>
      <w:r>
        <w:rPr>
          <w:rFonts w:ascii="Arial" w:hAnsi="Arial" w:cs="Arial"/>
          <w:sz w:val="24"/>
          <w:szCs w:val="24"/>
        </w:rPr>
        <w:t xml:space="preserve"> to prove its case against the applicants.  The issues raised in paragraphs 2 and 3 above were canvassed by the late Mr Price, who appeared on the applicant’s behalf, and I dealt with them</w:t>
      </w:r>
      <w:r w:rsidR="00252654">
        <w:rPr>
          <w:rFonts w:ascii="Arial" w:hAnsi="Arial" w:cs="Arial"/>
          <w:sz w:val="24"/>
          <w:szCs w:val="24"/>
        </w:rPr>
        <w:t xml:space="preserve"> extensively</w:t>
      </w:r>
      <w:r>
        <w:rPr>
          <w:rFonts w:ascii="Arial" w:hAnsi="Arial" w:cs="Arial"/>
          <w:sz w:val="24"/>
          <w:szCs w:val="24"/>
        </w:rPr>
        <w:t xml:space="preserve"> in my judgment on the merits. </w:t>
      </w:r>
    </w:p>
    <w:p w14:paraId="0C51E92A" w14:textId="77777777" w:rsidR="00786C8C" w:rsidRDefault="00786C8C" w:rsidP="00B805F6">
      <w:pPr>
        <w:spacing w:line="480" w:lineRule="auto"/>
        <w:jc w:val="both"/>
        <w:rPr>
          <w:rFonts w:ascii="Arial" w:hAnsi="Arial" w:cs="Arial"/>
          <w:sz w:val="24"/>
          <w:szCs w:val="24"/>
        </w:rPr>
      </w:pPr>
    </w:p>
    <w:p w14:paraId="05CF61BF" w14:textId="21A9DB61" w:rsidR="004A2942" w:rsidRDefault="00736EE3" w:rsidP="00B805F6">
      <w:pPr>
        <w:spacing w:line="48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The applicants correctly conceded</w:t>
      </w:r>
      <w:r w:rsidR="004A2942">
        <w:rPr>
          <w:rFonts w:ascii="Arial" w:hAnsi="Arial" w:cs="Arial"/>
          <w:sz w:val="24"/>
          <w:szCs w:val="24"/>
        </w:rPr>
        <w:t xml:space="preserve"> in argument</w:t>
      </w:r>
      <w:r>
        <w:rPr>
          <w:rFonts w:ascii="Arial" w:hAnsi="Arial" w:cs="Arial"/>
          <w:sz w:val="24"/>
          <w:szCs w:val="24"/>
        </w:rPr>
        <w:t xml:space="preserve"> that section 317(1) does not provide for the kind of application they brought, and the order sought</w:t>
      </w:r>
      <w:r w:rsidR="00661ED4">
        <w:rPr>
          <w:rStyle w:val="FootnoteReference"/>
          <w:rFonts w:ascii="Arial" w:hAnsi="Arial" w:cs="Arial"/>
          <w:sz w:val="24"/>
          <w:szCs w:val="24"/>
        </w:rPr>
        <w:footnoteReference w:id="1"/>
      </w:r>
      <w:r>
        <w:rPr>
          <w:rFonts w:ascii="Arial" w:hAnsi="Arial" w:cs="Arial"/>
          <w:sz w:val="24"/>
          <w:szCs w:val="24"/>
        </w:rPr>
        <w:t xml:space="preserve">  The concession is not unfounded.  All that section 317(1) requires is that an accused person</w:t>
      </w:r>
      <w:r w:rsidR="004A2942">
        <w:rPr>
          <w:rFonts w:ascii="Arial" w:hAnsi="Arial" w:cs="Arial"/>
          <w:sz w:val="24"/>
          <w:szCs w:val="24"/>
        </w:rPr>
        <w:t>, if</w:t>
      </w:r>
      <w:r>
        <w:rPr>
          <w:rFonts w:ascii="Arial" w:hAnsi="Arial" w:cs="Arial"/>
          <w:sz w:val="24"/>
          <w:szCs w:val="24"/>
        </w:rPr>
        <w:t xml:space="preserve"> he</w:t>
      </w:r>
      <w:r w:rsidR="004A2942">
        <w:rPr>
          <w:rFonts w:ascii="Arial" w:hAnsi="Arial" w:cs="Arial"/>
          <w:sz w:val="24"/>
          <w:szCs w:val="24"/>
        </w:rPr>
        <w:t xml:space="preserve"> or she is</w:t>
      </w:r>
      <w:r>
        <w:rPr>
          <w:rFonts w:ascii="Arial" w:hAnsi="Arial" w:cs="Arial"/>
          <w:sz w:val="24"/>
          <w:szCs w:val="24"/>
        </w:rPr>
        <w:t xml:space="preserve"> of the view that the proceedings are irregular or not according to </w:t>
      </w:r>
      <w:r w:rsidR="004A2942">
        <w:rPr>
          <w:rFonts w:ascii="Arial" w:hAnsi="Arial" w:cs="Arial"/>
          <w:sz w:val="24"/>
          <w:szCs w:val="24"/>
        </w:rPr>
        <w:t>Law</w:t>
      </w:r>
      <w:r>
        <w:rPr>
          <w:rFonts w:ascii="Arial" w:hAnsi="Arial" w:cs="Arial"/>
          <w:sz w:val="24"/>
          <w:szCs w:val="24"/>
        </w:rPr>
        <w:t>, either during his or her trial or within 14 days after his or her conviction, on good cause shown</w:t>
      </w:r>
      <w:r w:rsidR="004A2942">
        <w:rPr>
          <w:rFonts w:ascii="Arial" w:hAnsi="Arial" w:cs="Arial"/>
          <w:sz w:val="24"/>
          <w:szCs w:val="24"/>
        </w:rPr>
        <w:t xml:space="preserve"> </w:t>
      </w:r>
      <w:r>
        <w:rPr>
          <w:rFonts w:ascii="Arial" w:hAnsi="Arial" w:cs="Arial"/>
          <w:sz w:val="24"/>
          <w:szCs w:val="24"/>
        </w:rPr>
        <w:t>be allowed to apply for a special entry to be made</w:t>
      </w:r>
      <w:r w:rsidR="004A2942">
        <w:rPr>
          <w:rFonts w:ascii="Arial" w:hAnsi="Arial" w:cs="Arial"/>
          <w:sz w:val="24"/>
          <w:szCs w:val="24"/>
        </w:rPr>
        <w:t xml:space="preserve"> to such</w:t>
      </w:r>
      <w:r>
        <w:rPr>
          <w:rFonts w:ascii="Arial" w:hAnsi="Arial" w:cs="Arial"/>
          <w:sz w:val="24"/>
          <w:szCs w:val="24"/>
        </w:rPr>
        <w:t xml:space="preserve"> record such irregularity</w:t>
      </w:r>
      <w:r w:rsidR="00823EDC">
        <w:rPr>
          <w:rFonts w:ascii="Arial" w:hAnsi="Arial" w:cs="Arial"/>
          <w:sz w:val="24"/>
          <w:szCs w:val="24"/>
        </w:rPr>
        <w:t xml:space="preserve">. </w:t>
      </w:r>
    </w:p>
    <w:p w14:paraId="24542864" w14:textId="77777777" w:rsidR="004A2942" w:rsidRDefault="004A2942" w:rsidP="00B805F6">
      <w:pPr>
        <w:spacing w:line="480" w:lineRule="auto"/>
        <w:jc w:val="both"/>
        <w:rPr>
          <w:rFonts w:ascii="Arial" w:hAnsi="Arial" w:cs="Arial"/>
          <w:sz w:val="24"/>
          <w:szCs w:val="24"/>
        </w:rPr>
      </w:pPr>
    </w:p>
    <w:p w14:paraId="400BE0E7" w14:textId="77777777" w:rsidR="00B123EF" w:rsidRDefault="004A2942" w:rsidP="00B805F6">
      <w:pPr>
        <w:spacing w:line="48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823EDC">
        <w:rPr>
          <w:rFonts w:ascii="Arial" w:hAnsi="Arial" w:cs="Arial"/>
          <w:sz w:val="24"/>
          <w:szCs w:val="24"/>
        </w:rPr>
        <w:t>I convicted the accused on 8 June 2021 and the application for the special entry</w:t>
      </w:r>
      <w:r>
        <w:rPr>
          <w:rFonts w:ascii="Arial" w:hAnsi="Arial" w:cs="Arial"/>
          <w:sz w:val="24"/>
          <w:szCs w:val="24"/>
        </w:rPr>
        <w:t xml:space="preserve"> was made a year and 2 days later with no application for condonation as aforesaid.</w:t>
      </w:r>
      <w:r w:rsidR="00661ED4">
        <w:rPr>
          <w:rFonts w:ascii="Arial" w:hAnsi="Arial" w:cs="Arial"/>
          <w:sz w:val="24"/>
          <w:szCs w:val="24"/>
        </w:rPr>
        <w:t xml:space="preserve"> </w:t>
      </w:r>
      <w:r w:rsidR="00823EDC">
        <w:rPr>
          <w:rFonts w:ascii="Arial" w:hAnsi="Arial" w:cs="Arial"/>
          <w:sz w:val="24"/>
          <w:szCs w:val="24"/>
        </w:rPr>
        <w:t>The application is fatal for lack of</w:t>
      </w:r>
      <w:r w:rsidR="00661ED4">
        <w:rPr>
          <w:rFonts w:ascii="Arial" w:hAnsi="Arial" w:cs="Arial"/>
          <w:sz w:val="24"/>
          <w:szCs w:val="24"/>
        </w:rPr>
        <w:t xml:space="preserve"> an</w:t>
      </w:r>
      <w:r w:rsidR="00823EDC">
        <w:rPr>
          <w:rFonts w:ascii="Arial" w:hAnsi="Arial" w:cs="Arial"/>
          <w:sz w:val="24"/>
          <w:szCs w:val="24"/>
        </w:rPr>
        <w:t xml:space="preserve"> application to condone </w:t>
      </w:r>
      <w:r w:rsidR="00661ED4">
        <w:rPr>
          <w:rFonts w:ascii="Arial" w:hAnsi="Arial" w:cs="Arial"/>
          <w:sz w:val="24"/>
          <w:szCs w:val="24"/>
        </w:rPr>
        <w:t>its</w:t>
      </w:r>
      <w:r w:rsidR="00823EDC">
        <w:rPr>
          <w:rFonts w:ascii="Arial" w:hAnsi="Arial" w:cs="Arial"/>
          <w:sz w:val="24"/>
          <w:szCs w:val="24"/>
        </w:rPr>
        <w:t xml:space="preserve"> late filing.</w:t>
      </w:r>
    </w:p>
    <w:p w14:paraId="3524CB84" w14:textId="77777777" w:rsidR="00252654" w:rsidRDefault="00252654" w:rsidP="00B805F6">
      <w:pPr>
        <w:spacing w:line="480" w:lineRule="auto"/>
        <w:jc w:val="both"/>
        <w:rPr>
          <w:rFonts w:ascii="Arial" w:hAnsi="Arial" w:cs="Arial"/>
          <w:sz w:val="24"/>
          <w:szCs w:val="24"/>
        </w:rPr>
      </w:pPr>
    </w:p>
    <w:p w14:paraId="2A9FDB2A" w14:textId="74DF49F2" w:rsidR="006D3E98" w:rsidRDefault="00823EDC" w:rsidP="00B805F6">
      <w:pPr>
        <w:spacing w:line="480" w:lineRule="auto"/>
        <w:jc w:val="both"/>
        <w:rPr>
          <w:rFonts w:ascii="Arial" w:hAnsi="Arial" w:cs="Arial"/>
          <w:sz w:val="24"/>
          <w:szCs w:val="24"/>
        </w:rPr>
      </w:pPr>
      <w:r>
        <w:rPr>
          <w:rFonts w:ascii="Arial" w:hAnsi="Arial" w:cs="Arial"/>
          <w:sz w:val="24"/>
          <w:szCs w:val="24"/>
        </w:rPr>
        <w:t>[1</w:t>
      </w:r>
      <w:r w:rsidR="00B123EF">
        <w:rPr>
          <w:rFonts w:ascii="Arial" w:hAnsi="Arial" w:cs="Arial"/>
          <w:sz w:val="24"/>
          <w:szCs w:val="24"/>
        </w:rPr>
        <w:t>6</w:t>
      </w:r>
      <w:r>
        <w:rPr>
          <w:rFonts w:ascii="Arial" w:hAnsi="Arial" w:cs="Arial"/>
          <w:sz w:val="24"/>
          <w:szCs w:val="24"/>
        </w:rPr>
        <w:t>]</w:t>
      </w:r>
      <w:r>
        <w:rPr>
          <w:rFonts w:ascii="Arial" w:hAnsi="Arial" w:cs="Arial"/>
          <w:sz w:val="24"/>
          <w:szCs w:val="24"/>
        </w:rPr>
        <w:tab/>
        <w:t xml:space="preserve">Apart from what is contained in the founding affidavit and the grounds of irregularity relied upon, the applicants requested me to subpoena the witnesses </w:t>
      </w:r>
      <w:r>
        <w:rPr>
          <w:rFonts w:ascii="Arial" w:hAnsi="Arial" w:cs="Arial"/>
          <w:sz w:val="24"/>
          <w:szCs w:val="24"/>
        </w:rPr>
        <w:lastRenderedPageBreak/>
        <w:t xml:space="preserve">referred to above.  On the day of the hearing, the applicants applied that I should call the witnesses and lead them, so that they can be in a position to cross-examine them </w:t>
      </w:r>
      <w:r w:rsidR="006D3E98">
        <w:rPr>
          <w:rFonts w:ascii="Arial" w:hAnsi="Arial" w:cs="Arial"/>
          <w:sz w:val="24"/>
          <w:szCs w:val="24"/>
        </w:rPr>
        <w:t xml:space="preserve">to prove the grounds of irregularities relied upon by them.  I </w:t>
      </w:r>
      <w:r w:rsidR="00661ED4">
        <w:rPr>
          <w:rFonts w:ascii="Arial" w:hAnsi="Arial" w:cs="Arial"/>
          <w:sz w:val="24"/>
          <w:szCs w:val="24"/>
        </w:rPr>
        <w:t>refused</w:t>
      </w:r>
      <w:r w:rsidR="006D3E98">
        <w:rPr>
          <w:rFonts w:ascii="Arial" w:hAnsi="Arial" w:cs="Arial"/>
          <w:sz w:val="24"/>
          <w:szCs w:val="24"/>
        </w:rPr>
        <w:t xml:space="preserve"> to call the</w:t>
      </w:r>
      <w:r w:rsidR="00661ED4">
        <w:rPr>
          <w:rFonts w:ascii="Arial" w:hAnsi="Arial" w:cs="Arial"/>
          <w:sz w:val="24"/>
          <w:szCs w:val="24"/>
        </w:rPr>
        <w:t xml:space="preserve">m </w:t>
      </w:r>
      <w:r w:rsidR="006D3E98">
        <w:rPr>
          <w:rFonts w:ascii="Arial" w:hAnsi="Arial" w:cs="Arial"/>
          <w:sz w:val="24"/>
          <w:szCs w:val="24"/>
        </w:rPr>
        <w:t>because there was no basis upon which I should call them on the papers.</w:t>
      </w:r>
    </w:p>
    <w:p w14:paraId="28DD5E74" w14:textId="77777777" w:rsidR="006D3E98" w:rsidRDefault="006D3E98" w:rsidP="00B805F6">
      <w:pPr>
        <w:spacing w:line="480" w:lineRule="auto"/>
        <w:jc w:val="both"/>
        <w:rPr>
          <w:rFonts w:ascii="Arial" w:hAnsi="Arial" w:cs="Arial"/>
          <w:sz w:val="24"/>
          <w:szCs w:val="24"/>
        </w:rPr>
      </w:pPr>
    </w:p>
    <w:p w14:paraId="662053C1" w14:textId="5FA05181" w:rsidR="0042480C" w:rsidRDefault="002E3FA6" w:rsidP="00B805F6">
      <w:pPr>
        <w:spacing w:line="480" w:lineRule="auto"/>
        <w:jc w:val="both"/>
        <w:rPr>
          <w:rFonts w:ascii="Arial" w:hAnsi="Arial" w:cs="Arial"/>
          <w:sz w:val="24"/>
          <w:szCs w:val="24"/>
        </w:rPr>
      </w:pPr>
      <w:r>
        <w:rPr>
          <w:rFonts w:ascii="Arial" w:hAnsi="Arial" w:cs="Arial"/>
          <w:sz w:val="24"/>
          <w:szCs w:val="24"/>
        </w:rPr>
        <w:t>[1</w:t>
      </w:r>
      <w:r w:rsidR="00B123EF">
        <w:rPr>
          <w:rFonts w:ascii="Arial" w:hAnsi="Arial" w:cs="Arial"/>
          <w:sz w:val="24"/>
          <w:szCs w:val="24"/>
        </w:rPr>
        <w:t>7</w:t>
      </w:r>
      <w:r>
        <w:rPr>
          <w:rFonts w:ascii="Arial" w:hAnsi="Arial" w:cs="Arial"/>
          <w:sz w:val="24"/>
          <w:szCs w:val="24"/>
        </w:rPr>
        <w:t>]</w:t>
      </w:r>
      <w:r>
        <w:rPr>
          <w:rFonts w:ascii="Arial" w:hAnsi="Arial" w:cs="Arial"/>
          <w:sz w:val="24"/>
          <w:szCs w:val="24"/>
        </w:rPr>
        <w:tab/>
        <w:t>T</w:t>
      </w:r>
      <w:r w:rsidR="006D3E98">
        <w:rPr>
          <w:rFonts w:ascii="Arial" w:hAnsi="Arial" w:cs="Arial"/>
          <w:sz w:val="24"/>
          <w:szCs w:val="24"/>
        </w:rPr>
        <w:t xml:space="preserve">he facts of this matter are </w:t>
      </w:r>
      <w:r w:rsidR="00661ED4">
        <w:rPr>
          <w:rFonts w:ascii="Arial" w:hAnsi="Arial" w:cs="Arial"/>
          <w:sz w:val="24"/>
          <w:szCs w:val="24"/>
        </w:rPr>
        <w:t xml:space="preserve">distinguishable </w:t>
      </w:r>
      <w:r w:rsidR="006D3E98">
        <w:rPr>
          <w:rFonts w:ascii="Arial" w:hAnsi="Arial" w:cs="Arial"/>
          <w:sz w:val="24"/>
          <w:szCs w:val="24"/>
        </w:rPr>
        <w:t xml:space="preserve">from the </w:t>
      </w:r>
      <w:r w:rsidR="006D3E98">
        <w:rPr>
          <w:rFonts w:ascii="Arial" w:hAnsi="Arial" w:cs="Arial"/>
          <w:i/>
          <w:iCs/>
          <w:sz w:val="24"/>
          <w:szCs w:val="24"/>
        </w:rPr>
        <w:t>Moodie</w:t>
      </w:r>
      <w:r w:rsidR="006D3E98">
        <w:rPr>
          <w:rFonts w:ascii="Arial" w:hAnsi="Arial" w:cs="Arial"/>
          <w:sz w:val="24"/>
          <w:szCs w:val="24"/>
        </w:rPr>
        <w:t xml:space="preserve"> matter.  In that matter the court upon getting to hear that the deputy-sheriff was present when the jurymen</w:t>
      </w:r>
      <w:r w:rsidR="00661ED4">
        <w:rPr>
          <w:rFonts w:ascii="Arial" w:hAnsi="Arial" w:cs="Arial"/>
          <w:sz w:val="24"/>
          <w:szCs w:val="24"/>
        </w:rPr>
        <w:t xml:space="preserve"> were</w:t>
      </w:r>
      <w:r w:rsidR="006D3E98">
        <w:rPr>
          <w:rFonts w:ascii="Arial" w:hAnsi="Arial" w:cs="Arial"/>
          <w:sz w:val="24"/>
          <w:szCs w:val="24"/>
        </w:rPr>
        <w:t xml:space="preserve"> deliberating contrary to the section 143 of the Criminal Procedure Act 56 of 1955 which </w:t>
      </w:r>
      <w:r w:rsidR="00661ED4">
        <w:rPr>
          <w:rFonts w:ascii="Arial" w:hAnsi="Arial" w:cs="Arial"/>
          <w:sz w:val="24"/>
          <w:szCs w:val="24"/>
        </w:rPr>
        <w:t>required</w:t>
      </w:r>
      <w:r w:rsidR="006D3E98">
        <w:rPr>
          <w:rFonts w:ascii="Arial" w:hAnsi="Arial" w:cs="Arial"/>
          <w:sz w:val="24"/>
          <w:szCs w:val="24"/>
        </w:rPr>
        <w:t>, in short, that the jury should be in a</w:t>
      </w:r>
      <w:r w:rsidR="00661ED4">
        <w:rPr>
          <w:rFonts w:ascii="Arial" w:hAnsi="Arial" w:cs="Arial"/>
          <w:sz w:val="24"/>
          <w:szCs w:val="24"/>
        </w:rPr>
        <w:t xml:space="preserve"> separate</w:t>
      </w:r>
      <w:r w:rsidR="006D3E98">
        <w:rPr>
          <w:rFonts w:ascii="Arial" w:hAnsi="Arial" w:cs="Arial"/>
          <w:sz w:val="24"/>
          <w:szCs w:val="24"/>
        </w:rPr>
        <w:t xml:space="preserve"> room</w:t>
      </w:r>
      <w:r w:rsidR="00252654">
        <w:rPr>
          <w:rFonts w:ascii="Arial" w:hAnsi="Arial" w:cs="Arial"/>
          <w:sz w:val="24"/>
          <w:szCs w:val="24"/>
        </w:rPr>
        <w:t>,</w:t>
      </w:r>
      <w:r w:rsidR="006D3E98">
        <w:rPr>
          <w:rFonts w:ascii="Arial" w:hAnsi="Arial" w:cs="Arial"/>
          <w:sz w:val="24"/>
          <w:szCs w:val="24"/>
        </w:rPr>
        <w:t xml:space="preserve"> by themselves when they do their deliberations as to the guilt or otherwise of </w:t>
      </w:r>
      <w:r w:rsidR="00661ED4">
        <w:rPr>
          <w:rFonts w:ascii="Arial" w:hAnsi="Arial" w:cs="Arial"/>
          <w:sz w:val="24"/>
          <w:szCs w:val="24"/>
        </w:rPr>
        <w:t>an</w:t>
      </w:r>
      <w:r w:rsidR="006D3E98">
        <w:rPr>
          <w:rFonts w:ascii="Arial" w:hAnsi="Arial" w:cs="Arial"/>
          <w:sz w:val="24"/>
          <w:szCs w:val="24"/>
        </w:rPr>
        <w:t xml:space="preserve"> accused.  Affidavits were obtained from the jurymen and the deputy-sheriff as to what happened in the jury room.  The court found that there was no need to call the jury to give </w:t>
      </w:r>
      <w:r w:rsidR="006D3E98">
        <w:rPr>
          <w:rFonts w:ascii="Arial" w:hAnsi="Arial" w:cs="Arial"/>
          <w:i/>
          <w:iCs/>
          <w:sz w:val="24"/>
          <w:szCs w:val="24"/>
        </w:rPr>
        <w:t>viva voce</w:t>
      </w:r>
      <w:r w:rsidR="006D3E98">
        <w:rPr>
          <w:rFonts w:ascii="Arial" w:hAnsi="Arial" w:cs="Arial"/>
          <w:sz w:val="24"/>
          <w:szCs w:val="24"/>
        </w:rPr>
        <w:t xml:space="preserve"> evidence.  The deputy-sheriff was called to testify.  The court reasoned as follows:</w:t>
      </w:r>
    </w:p>
    <w:p w14:paraId="3266448F" w14:textId="5BE63A5B" w:rsidR="00B805F6" w:rsidRDefault="0042480C" w:rsidP="002E3FA6">
      <w:pPr>
        <w:spacing w:line="480" w:lineRule="auto"/>
        <w:ind w:left="720"/>
        <w:jc w:val="both"/>
        <w:rPr>
          <w:rFonts w:ascii="Arial" w:hAnsi="Arial" w:cs="Arial"/>
          <w:sz w:val="20"/>
          <w:szCs w:val="20"/>
        </w:rPr>
      </w:pPr>
      <w:r>
        <w:rPr>
          <w:rFonts w:ascii="Arial" w:hAnsi="Arial" w:cs="Arial"/>
          <w:sz w:val="20"/>
          <w:szCs w:val="20"/>
        </w:rPr>
        <w:t>“In the circumstances the point of substance, as I see it, that emerges from the accused’s complainant is one factor, namely, that the deputy-sheriff was in the jury room.  That was clearly an irregularity of substance although I am satisfied the deputy-sheriff acted in good faith.  The jurymen in their affidavits have said that his presence did not worry them, but that seems to me not a matter for me to decide.  As I see my duty it is simply to determine whether there was an irregularity, and if there was, to make a special entry to that effect.  I must leave it to the Appeal Court to decide whether prejudice resulted from it or not”.</w:t>
      </w:r>
    </w:p>
    <w:p w14:paraId="2A599E09" w14:textId="0CEBF8F6" w:rsidR="002E3FA6" w:rsidRDefault="002E3FA6" w:rsidP="002E3FA6">
      <w:pPr>
        <w:spacing w:line="480" w:lineRule="auto"/>
        <w:jc w:val="both"/>
        <w:rPr>
          <w:rFonts w:ascii="Arial" w:hAnsi="Arial" w:cs="Arial"/>
          <w:sz w:val="20"/>
          <w:szCs w:val="20"/>
        </w:rPr>
      </w:pPr>
    </w:p>
    <w:p w14:paraId="42D54746" w14:textId="055A062F" w:rsidR="002E3FA6" w:rsidRDefault="002E3FA6" w:rsidP="002E3FA6">
      <w:pPr>
        <w:spacing w:line="480" w:lineRule="auto"/>
        <w:jc w:val="both"/>
        <w:rPr>
          <w:rFonts w:ascii="Arial" w:hAnsi="Arial" w:cs="Arial"/>
          <w:sz w:val="24"/>
          <w:szCs w:val="24"/>
        </w:rPr>
      </w:pPr>
      <w:r w:rsidRPr="002E3FA6">
        <w:rPr>
          <w:rFonts w:ascii="Arial" w:hAnsi="Arial" w:cs="Arial"/>
          <w:sz w:val="24"/>
          <w:szCs w:val="24"/>
        </w:rPr>
        <w:t>[1</w:t>
      </w:r>
      <w:r w:rsidR="00B123EF">
        <w:rPr>
          <w:rFonts w:ascii="Arial" w:hAnsi="Arial" w:cs="Arial"/>
          <w:sz w:val="24"/>
          <w:szCs w:val="24"/>
        </w:rPr>
        <w:t>8</w:t>
      </w:r>
      <w:r w:rsidRPr="002E3FA6">
        <w:rPr>
          <w:rFonts w:ascii="Arial" w:hAnsi="Arial" w:cs="Arial"/>
          <w:sz w:val="24"/>
          <w:szCs w:val="24"/>
        </w:rPr>
        <w:t>]</w:t>
      </w:r>
      <w:r>
        <w:rPr>
          <w:rFonts w:ascii="Arial" w:hAnsi="Arial" w:cs="Arial"/>
          <w:sz w:val="24"/>
          <w:szCs w:val="24"/>
        </w:rPr>
        <w:tab/>
        <w:t>The jurymen and the deputy sheriff, who</w:t>
      </w:r>
      <w:r w:rsidR="00661ED4">
        <w:rPr>
          <w:rFonts w:ascii="Arial" w:hAnsi="Arial" w:cs="Arial"/>
          <w:sz w:val="24"/>
          <w:szCs w:val="24"/>
        </w:rPr>
        <w:t xml:space="preserve"> were</w:t>
      </w:r>
      <w:r>
        <w:rPr>
          <w:rFonts w:ascii="Arial" w:hAnsi="Arial" w:cs="Arial"/>
          <w:sz w:val="24"/>
          <w:szCs w:val="24"/>
        </w:rPr>
        <w:t xml:space="preserve"> the subject of the inquiry, unlike in this matter filed affidavits upon which the court </w:t>
      </w:r>
      <w:r w:rsidR="00252654">
        <w:rPr>
          <w:rFonts w:ascii="Arial" w:hAnsi="Arial" w:cs="Arial"/>
          <w:sz w:val="24"/>
          <w:szCs w:val="24"/>
        </w:rPr>
        <w:t>could</w:t>
      </w:r>
      <w:r>
        <w:rPr>
          <w:rFonts w:ascii="Arial" w:hAnsi="Arial" w:cs="Arial"/>
          <w:sz w:val="24"/>
          <w:szCs w:val="24"/>
        </w:rPr>
        <w:t xml:space="preserve"> rely to find if there was an irregularity or</w:t>
      </w:r>
      <w:r w:rsidR="00661ED4">
        <w:rPr>
          <w:rFonts w:ascii="Arial" w:hAnsi="Arial" w:cs="Arial"/>
          <w:sz w:val="24"/>
          <w:szCs w:val="24"/>
        </w:rPr>
        <w:t xml:space="preserve"> even a need to call them</w:t>
      </w:r>
      <w:r>
        <w:rPr>
          <w:rFonts w:ascii="Arial" w:hAnsi="Arial" w:cs="Arial"/>
          <w:sz w:val="24"/>
          <w:szCs w:val="24"/>
        </w:rPr>
        <w:t xml:space="preserve">.  In </w:t>
      </w:r>
      <w:r>
        <w:rPr>
          <w:rFonts w:ascii="Arial" w:hAnsi="Arial" w:cs="Arial"/>
          <w:i/>
          <w:sz w:val="24"/>
          <w:szCs w:val="24"/>
        </w:rPr>
        <w:t>casu,</w:t>
      </w:r>
      <w:r>
        <w:rPr>
          <w:rFonts w:ascii="Arial" w:hAnsi="Arial" w:cs="Arial"/>
          <w:sz w:val="24"/>
          <w:szCs w:val="24"/>
        </w:rPr>
        <w:t xml:space="preserve"> it is only the applicants who filed </w:t>
      </w:r>
      <w:r>
        <w:rPr>
          <w:rFonts w:ascii="Arial" w:hAnsi="Arial" w:cs="Arial"/>
          <w:sz w:val="24"/>
          <w:szCs w:val="24"/>
        </w:rPr>
        <w:lastRenderedPageBreak/>
        <w:t>affidavits upon which the premise that there was an irregularity is alleged.</w:t>
      </w:r>
      <w:r w:rsidR="00252654">
        <w:rPr>
          <w:rFonts w:ascii="Arial" w:hAnsi="Arial" w:cs="Arial"/>
          <w:sz w:val="24"/>
          <w:szCs w:val="24"/>
        </w:rPr>
        <w:t xml:space="preserve">  Based on the evidence contained therein, I find no reason to exercise the discretion vested in me by section 186 to call them.  </w:t>
      </w:r>
      <w:r>
        <w:rPr>
          <w:rFonts w:ascii="Arial" w:hAnsi="Arial" w:cs="Arial"/>
          <w:sz w:val="24"/>
          <w:szCs w:val="24"/>
        </w:rPr>
        <w:t>There are no affidavits filed by the person</w:t>
      </w:r>
      <w:r w:rsidR="00661ED4">
        <w:rPr>
          <w:rFonts w:ascii="Arial" w:hAnsi="Arial" w:cs="Arial"/>
          <w:sz w:val="24"/>
          <w:szCs w:val="24"/>
        </w:rPr>
        <w:t>s</w:t>
      </w:r>
      <w:r>
        <w:rPr>
          <w:rFonts w:ascii="Arial" w:hAnsi="Arial" w:cs="Arial"/>
          <w:sz w:val="24"/>
          <w:szCs w:val="24"/>
        </w:rPr>
        <w:t xml:space="preserve"> I was asked to call as the court’s witnesses</w:t>
      </w:r>
      <w:r w:rsidR="00DB679A">
        <w:rPr>
          <w:rFonts w:ascii="Arial" w:hAnsi="Arial" w:cs="Arial"/>
          <w:sz w:val="24"/>
          <w:szCs w:val="24"/>
        </w:rPr>
        <w:t>.</w:t>
      </w:r>
    </w:p>
    <w:p w14:paraId="63AA4FB7" w14:textId="77777777" w:rsidR="002E3FA6" w:rsidRDefault="002E3FA6" w:rsidP="002E3FA6">
      <w:pPr>
        <w:spacing w:line="480" w:lineRule="auto"/>
        <w:jc w:val="both"/>
        <w:rPr>
          <w:rFonts w:ascii="Arial" w:hAnsi="Arial" w:cs="Arial"/>
          <w:sz w:val="24"/>
          <w:szCs w:val="24"/>
        </w:rPr>
      </w:pPr>
    </w:p>
    <w:p w14:paraId="4C33157C" w14:textId="48C9ED2B" w:rsidR="00DB679A" w:rsidRDefault="002E3FA6" w:rsidP="002E3FA6">
      <w:pPr>
        <w:spacing w:line="480" w:lineRule="auto"/>
        <w:jc w:val="both"/>
        <w:rPr>
          <w:rFonts w:ascii="Arial" w:hAnsi="Arial" w:cs="Arial"/>
          <w:sz w:val="24"/>
          <w:szCs w:val="24"/>
        </w:rPr>
      </w:pPr>
      <w:r>
        <w:rPr>
          <w:rFonts w:ascii="Arial" w:hAnsi="Arial" w:cs="Arial"/>
          <w:sz w:val="24"/>
          <w:szCs w:val="24"/>
        </w:rPr>
        <w:t>[1</w:t>
      </w:r>
      <w:r w:rsidR="00B123EF">
        <w:rPr>
          <w:rFonts w:ascii="Arial" w:hAnsi="Arial" w:cs="Arial"/>
          <w:sz w:val="24"/>
          <w:szCs w:val="24"/>
        </w:rPr>
        <w:t>9</w:t>
      </w:r>
      <w:r>
        <w:rPr>
          <w:rFonts w:ascii="Arial" w:hAnsi="Arial" w:cs="Arial"/>
          <w:sz w:val="24"/>
          <w:szCs w:val="24"/>
        </w:rPr>
        <w:t>]</w:t>
      </w:r>
      <w:r>
        <w:rPr>
          <w:rFonts w:ascii="Arial" w:hAnsi="Arial" w:cs="Arial"/>
          <w:sz w:val="24"/>
          <w:szCs w:val="24"/>
        </w:rPr>
        <w:tab/>
        <w:t>Furthermore, the issue</w:t>
      </w:r>
      <w:r w:rsidR="00DB679A">
        <w:rPr>
          <w:rFonts w:ascii="Arial" w:hAnsi="Arial" w:cs="Arial"/>
          <w:sz w:val="24"/>
          <w:szCs w:val="24"/>
        </w:rPr>
        <w:t>s</w:t>
      </w:r>
      <w:r>
        <w:rPr>
          <w:rFonts w:ascii="Arial" w:hAnsi="Arial" w:cs="Arial"/>
          <w:sz w:val="24"/>
          <w:szCs w:val="24"/>
        </w:rPr>
        <w:t xml:space="preserve"> I am called upon to make a special entry about, were ventilated and thoroughly dealt with during trial by applicant’s counsel.  They form part of the record and I dealt with them extensively in my judgment on the merits.  They form part of the record and the applicant’s are free to appeal against my decision in respect thereof.  For these reasons, I am of the view that there is no merit in the application and</w:t>
      </w:r>
      <w:r w:rsidR="00DB679A">
        <w:rPr>
          <w:rFonts w:ascii="Arial" w:hAnsi="Arial" w:cs="Arial"/>
          <w:sz w:val="24"/>
          <w:szCs w:val="24"/>
        </w:rPr>
        <w:t xml:space="preserve"> it</w:t>
      </w:r>
      <w:r>
        <w:rPr>
          <w:rFonts w:ascii="Arial" w:hAnsi="Arial" w:cs="Arial"/>
          <w:sz w:val="24"/>
          <w:szCs w:val="24"/>
        </w:rPr>
        <w:t xml:space="preserve"> stands to be dismissed.</w:t>
      </w:r>
    </w:p>
    <w:p w14:paraId="58EB8235" w14:textId="77777777" w:rsidR="00DB679A" w:rsidRDefault="00DB679A" w:rsidP="002E3FA6">
      <w:pPr>
        <w:spacing w:line="480" w:lineRule="auto"/>
        <w:jc w:val="both"/>
        <w:rPr>
          <w:rFonts w:ascii="Arial" w:hAnsi="Arial" w:cs="Arial"/>
          <w:sz w:val="24"/>
          <w:szCs w:val="24"/>
        </w:rPr>
      </w:pPr>
    </w:p>
    <w:p w14:paraId="385B5F6E" w14:textId="77F08F23" w:rsidR="00DB679A" w:rsidRDefault="00DB679A" w:rsidP="002E3FA6">
      <w:pPr>
        <w:spacing w:line="48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t>Consequently, the application is dismisse</w:t>
      </w:r>
      <w:r w:rsidR="00252654">
        <w:rPr>
          <w:rFonts w:ascii="Arial" w:hAnsi="Arial" w:cs="Arial"/>
          <w:sz w:val="24"/>
          <w:szCs w:val="24"/>
        </w:rPr>
        <w:t>d</w:t>
      </w:r>
      <w:r>
        <w:rPr>
          <w:rFonts w:ascii="Arial" w:hAnsi="Arial" w:cs="Arial"/>
          <w:sz w:val="24"/>
          <w:szCs w:val="24"/>
        </w:rPr>
        <w:t>.</w:t>
      </w:r>
    </w:p>
    <w:p w14:paraId="615B4FCB" w14:textId="77777777" w:rsidR="00DB679A" w:rsidRDefault="00DB679A" w:rsidP="002E3FA6">
      <w:pPr>
        <w:spacing w:line="480" w:lineRule="auto"/>
        <w:jc w:val="both"/>
        <w:rPr>
          <w:rFonts w:ascii="Arial" w:hAnsi="Arial" w:cs="Arial"/>
          <w:sz w:val="24"/>
          <w:szCs w:val="24"/>
        </w:rPr>
      </w:pPr>
    </w:p>
    <w:p w14:paraId="36560807" w14:textId="77777777" w:rsidR="00DB679A" w:rsidRDefault="00DB679A" w:rsidP="002E3FA6">
      <w:pPr>
        <w:spacing w:line="480" w:lineRule="auto"/>
        <w:jc w:val="both"/>
        <w:rPr>
          <w:rFonts w:ascii="Arial" w:hAnsi="Arial" w:cs="Arial"/>
          <w:sz w:val="24"/>
          <w:szCs w:val="24"/>
        </w:rPr>
      </w:pPr>
    </w:p>
    <w:p w14:paraId="53BAA1CC" w14:textId="1D7ECFCF" w:rsidR="002E3FA6" w:rsidRDefault="002E3FA6" w:rsidP="002E3FA6">
      <w:pPr>
        <w:spacing w:line="480" w:lineRule="auto"/>
        <w:jc w:val="both"/>
        <w:rPr>
          <w:rFonts w:ascii="Arial" w:hAnsi="Arial" w:cs="Arial"/>
          <w:sz w:val="24"/>
          <w:szCs w:val="24"/>
        </w:rPr>
      </w:pPr>
      <w:r w:rsidRPr="002E3FA6">
        <w:rPr>
          <w:rFonts w:ascii="Arial" w:hAnsi="Arial" w:cs="Arial"/>
          <w:sz w:val="24"/>
          <w:szCs w:val="24"/>
        </w:rPr>
        <w:tab/>
      </w:r>
    </w:p>
    <w:p w14:paraId="2952A277" w14:textId="613975A5" w:rsidR="002E3FA6" w:rsidRDefault="00D415A6" w:rsidP="00D415A6">
      <w:pPr>
        <w:spacing w:after="0" w:line="240" w:lineRule="auto"/>
        <w:jc w:val="both"/>
        <w:rPr>
          <w:rFonts w:ascii="Arial" w:hAnsi="Arial" w:cs="Arial"/>
          <w:sz w:val="24"/>
          <w:szCs w:val="24"/>
        </w:rPr>
      </w:pPr>
      <w:r>
        <w:rPr>
          <w:rFonts w:ascii="Arial" w:hAnsi="Arial" w:cs="Arial"/>
          <w:sz w:val="24"/>
          <w:szCs w:val="24"/>
        </w:rPr>
        <w:t>_____________________</w:t>
      </w:r>
    </w:p>
    <w:p w14:paraId="7463276F" w14:textId="01071CF0" w:rsidR="00D415A6" w:rsidRDefault="00D415A6" w:rsidP="00D415A6">
      <w:pPr>
        <w:spacing w:after="0" w:line="240" w:lineRule="auto"/>
        <w:jc w:val="both"/>
        <w:rPr>
          <w:rFonts w:ascii="Arial" w:hAnsi="Arial" w:cs="Arial"/>
          <w:b/>
          <w:sz w:val="24"/>
          <w:szCs w:val="24"/>
        </w:rPr>
      </w:pPr>
      <w:r>
        <w:rPr>
          <w:rFonts w:ascii="Arial" w:hAnsi="Arial" w:cs="Arial"/>
          <w:b/>
          <w:sz w:val="24"/>
          <w:szCs w:val="24"/>
        </w:rPr>
        <w:t>M MAKAULA</w:t>
      </w:r>
    </w:p>
    <w:p w14:paraId="6CC1C8BE" w14:textId="2829314A" w:rsidR="00D415A6" w:rsidRDefault="00D415A6" w:rsidP="00D415A6">
      <w:pPr>
        <w:spacing w:after="0" w:line="240" w:lineRule="auto"/>
        <w:jc w:val="both"/>
        <w:rPr>
          <w:rFonts w:ascii="Arial" w:hAnsi="Arial" w:cs="Arial"/>
          <w:b/>
          <w:sz w:val="24"/>
          <w:szCs w:val="24"/>
        </w:rPr>
      </w:pPr>
      <w:r>
        <w:rPr>
          <w:rFonts w:ascii="Arial" w:hAnsi="Arial" w:cs="Arial"/>
          <w:b/>
          <w:sz w:val="24"/>
          <w:szCs w:val="24"/>
        </w:rPr>
        <w:t>Judge of the High Court</w:t>
      </w:r>
    </w:p>
    <w:p w14:paraId="4F54AC56" w14:textId="4A4ED18B" w:rsidR="00D415A6" w:rsidRDefault="00D415A6" w:rsidP="00D415A6">
      <w:pPr>
        <w:spacing w:after="0" w:line="240" w:lineRule="auto"/>
        <w:jc w:val="both"/>
        <w:rPr>
          <w:rFonts w:ascii="Arial" w:hAnsi="Arial" w:cs="Arial"/>
          <w:b/>
          <w:sz w:val="24"/>
          <w:szCs w:val="24"/>
        </w:rPr>
      </w:pPr>
    </w:p>
    <w:p w14:paraId="4CC994BE" w14:textId="5C3AD820" w:rsidR="00D415A6" w:rsidRDefault="00D415A6" w:rsidP="00D415A6">
      <w:pPr>
        <w:spacing w:after="0" w:line="240" w:lineRule="auto"/>
        <w:jc w:val="both"/>
        <w:rPr>
          <w:rFonts w:ascii="Arial" w:hAnsi="Arial" w:cs="Arial"/>
          <w:b/>
          <w:sz w:val="24"/>
          <w:szCs w:val="24"/>
        </w:rPr>
      </w:pPr>
    </w:p>
    <w:p w14:paraId="27DEE76D" w14:textId="77777777" w:rsidR="00DB679A" w:rsidRDefault="00DB679A" w:rsidP="00D415A6">
      <w:pPr>
        <w:spacing w:after="0" w:line="240" w:lineRule="auto"/>
        <w:jc w:val="both"/>
        <w:rPr>
          <w:rFonts w:ascii="Arial" w:hAnsi="Arial" w:cs="Arial"/>
          <w:sz w:val="24"/>
          <w:szCs w:val="24"/>
        </w:rPr>
      </w:pPr>
    </w:p>
    <w:p w14:paraId="40152997" w14:textId="77777777" w:rsidR="00786C8C" w:rsidRDefault="00786C8C" w:rsidP="00D415A6">
      <w:pPr>
        <w:spacing w:after="0" w:line="240" w:lineRule="auto"/>
        <w:jc w:val="both"/>
        <w:rPr>
          <w:rFonts w:ascii="Arial" w:hAnsi="Arial" w:cs="Arial"/>
          <w:sz w:val="24"/>
          <w:szCs w:val="24"/>
        </w:rPr>
      </w:pPr>
    </w:p>
    <w:p w14:paraId="1DE6E876" w14:textId="54F35F84" w:rsidR="00D415A6" w:rsidRDefault="00D415A6" w:rsidP="00D415A6">
      <w:pPr>
        <w:spacing w:after="0" w:line="240" w:lineRule="auto"/>
        <w:jc w:val="both"/>
        <w:rPr>
          <w:rFonts w:ascii="Arial" w:hAnsi="Arial" w:cs="Arial"/>
          <w:sz w:val="24"/>
          <w:szCs w:val="24"/>
        </w:rPr>
      </w:pPr>
      <w:r>
        <w:rPr>
          <w:rFonts w:ascii="Arial" w:hAnsi="Arial" w:cs="Arial"/>
          <w:sz w:val="24"/>
          <w:szCs w:val="24"/>
        </w:rPr>
        <w:t>Appearances:</w:t>
      </w:r>
    </w:p>
    <w:p w14:paraId="47870230" w14:textId="776D8141" w:rsidR="00D415A6" w:rsidRDefault="00D415A6" w:rsidP="00D415A6">
      <w:pPr>
        <w:spacing w:after="0" w:line="240" w:lineRule="auto"/>
        <w:jc w:val="both"/>
        <w:rPr>
          <w:rFonts w:ascii="Arial" w:hAnsi="Arial" w:cs="Arial"/>
          <w:sz w:val="24"/>
          <w:szCs w:val="24"/>
        </w:rPr>
      </w:pPr>
    </w:p>
    <w:p w14:paraId="37476BF9" w14:textId="41AF2C5C" w:rsidR="00D415A6" w:rsidRDefault="00D415A6" w:rsidP="00D415A6">
      <w:pPr>
        <w:spacing w:after="0" w:line="240" w:lineRule="auto"/>
        <w:jc w:val="both"/>
        <w:rPr>
          <w:rFonts w:ascii="Arial" w:hAnsi="Arial" w:cs="Arial"/>
          <w:sz w:val="24"/>
          <w:szCs w:val="24"/>
        </w:rPr>
      </w:pPr>
      <w:r>
        <w:rPr>
          <w:rFonts w:ascii="Arial" w:hAnsi="Arial" w:cs="Arial"/>
          <w:sz w:val="24"/>
          <w:szCs w:val="24"/>
        </w:rPr>
        <w:t>For the Applicants: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Mr A Griebenow</w:t>
      </w:r>
    </w:p>
    <w:p w14:paraId="532211AB" w14:textId="77777777" w:rsidR="00D415A6" w:rsidRDefault="00D415A6" w:rsidP="00D415A6">
      <w:pPr>
        <w:spacing w:after="0" w:line="240" w:lineRule="auto"/>
        <w:jc w:val="both"/>
        <w:rPr>
          <w:rFonts w:ascii="Arial" w:hAnsi="Arial" w:cs="Arial"/>
          <w:sz w:val="24"/>
          <w:szCs w:val="24"/>
        </w:rPr>
      </w:pPr>
    </w:p>
    <w:p w14:paraId="78458C30" w14:textId="338A86CA" w:rsidR="00D415A6" w:rsidRDefault="00D415A6" w:rsidP="00D415A6">
      <w:pPr>
        <w:spacing w:after="0" w:line="24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Griebenow Attorneys</w:t>
      </w:r>
    </w:p>
    <w:p w14:paraId="6461C19B" w14:textId="11153EC8" w:rsidR="00DB679A" w:rsidRDefault="00DB679A" w:rsidP="00D415A6">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Gqeberha</w:t>
      </w:r>
    </w:p>
    <w:p w14:paraId="426CF796" w14:textId="4BA0D734" w:rsidR="00D415A6" w:rsidRDefault="00D415A6" w:rsidP="00D415A6">
      <w:pPr>
        <w:spacing w:after="0" w:line="240" w:lineRule="auto"/>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46CCA5E" w14:textId="679E009D" w:rsidR="00DB679A" w:rsidRDefault="00DB679A" w:rsidP="00D415A6">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14:paraId="236A4EA2" w14:textId="77777777" w:rsidR="00D415A6" w:rsidRDefault="00D415A6" w:rsidP="00D415A6">
      <w:pPr>
        <w:spacing w:after="0" w:line="240" w:lineRule="auto"/>
        <w:jc w:val="both"/>
        <w:rPr>
          <w:rFonts w:ascii="Arial" w:hAnsi="Arial" w:cs="Arial"/>
          <w:sz w:val="24"/>
          <w:szCs w:val="24"/>
        </w:rPr>
      </w:pPr>
    </w:p>
    <w:p w14:paraId="597C7F73" w14:textId="0B95D5AA" w:rsidR="00D415A6" w:rsidRDefault="00D415A6" w:rsidP="00D415A6">
      <w:pPr>
        <w:spacing w:after="0" w:line="240" w:lineRule="auto"/>
        <w:jc w:val="both"/>
        <w:rPr>
          <w:rFonts w:ascii="Arial" w:hAnsi="Arial" w:cs="Arial"/>
          <w:sz w:val="24"/>
          <w:szCs w:val="24"/>
        </w:rPr>
      </w:pPr>
      <w:r>
        <w:rPr>
          <w:rFonts w:ascii="Arial" w:hAnsi="Arial" w:cs="Arial"/>
          <w:sz w:val="24"/>
          <w:szCs w:val="24"/>
        </w:rPr>
        <w:t xml:space="preserve">For the </w:t>
      </w:r>
      <w:r w:rsidR="00DB679A">
        <w:rPr>
          <w:rFonts w:ascii="Arial" w:hAnsi="Arial" w:cs="Arial"/>
          <w:sz w:val="24"/>
          <w:szCs w:val="24"/>
        </w:rPr>
        <w:t>Respondent</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Adv M Stander</w:t>
      </w:r>
    </w:p>
    <w:p w14:paraId="196A191F" w14:textId="77777777" w:rsidR="00D415A6" w:rsidRDefault="00D415A6" w:rsidP="00D415A6">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Senior State Advocate</w:t>
      </w:r>
    </w:p>
    <w:p w14:paraId="3727FD7E" w14:textId="0E80F88F" w:rsidR="00D415A6" w:rsidRDefault="00D415A6" w:rsidP="00D415A6">
      <w:pPr>
        <w:spacing w:after="0" w:line="240" w:lineRule="auto"/>
        <w:ind w:left="5760"/>
        <w:jc w:val="both"/>
        <w:rPr>
          <w:rFonts w:ascii="Arial" w:hAnsi="Arial" w:cs="Arial"/>
          <w:sz w:val="24"/>
          <w:szCs w:val="24"/>
        </w:rPr>
      </w:pPr>
      <w:r>
        <w:rPr>
          <w:rFonts w:ascii="Arial" w:hAnsi="Arial" w:cs="Arial"/>
          <w:sz w:val="24"/>
          <w:szCs w:val="24"/>
        </w:rPr>
        <w:t xml:space="preserve">Office of the Deputy Director of Public Prosecution, Gqeberha </w:t>
      </w:r>
      <w:r>
        <w:rPr>
          <w:rFonts w:ascii="Arial" w:hAnsi="Arial" w:cs="Arial"/>
          <w:sz w:val="24"/>
          <w:szCs w:val="24"/>
        </w:rPr>
        <w:tab/>
      </w:r>
    </w:p>
    <w:p w14:paraId="4CB4CDEA" w14:textId="5CAFAA10" w:rsidR="00D415A6" w:rsidRDefault="00D415A6" w:rsidP="00D415A6">
      <w:pPr>
        <w:spacing w:after="0" w:line="240" w:lineRule="auto"/>
        <w:jc w:val="both"/>
        <w:rPr>
          <w:rFonts w:ascii="Arial" w:hAnsi="Arial" w:cs="Arial"/>
          <w:sz w:val="24"/>
          <w:szCs w:val="24"/>
        </w:rPr>
      </w:pPr>
      <w:r>
        <w:rPr>
          <w:rFonts w:ascii="Arial" w:hAnsi="Arial" w:cs="Arial"/>
          <w:sz w:val="24"/>
          <w:szCs w:val="24"/>
        </w:rPr>
        <w:t xml:space="preserve">Date </w:t>
      </w:r>
      <w:r w:rsidR="00B123EF">
        <w:rPr>
          <w:rFonts w:ascii="Arial" w:hAnsi="Arial" w:cs="Arial"/>
          <w:sz w:val="24"/>
          <w:szCs w:val="24"/>
        </w:rPr>
        <w:t>h</w:t>
      </w:r>
      <w:r>
        <w:rPr>
          <w:rFonts w:ascii="Arial" w:hAnsi="Arial" w:cs="Arial"/>
          <w:sz w:val="24"/>
          <w:szCs w:val="24"/>
        </w:rPr>
        <w:t>eard: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 February 2023</w:t>
      </w:r>
    </w:p>
    <w:p w14:paraId="1CCEBDE5" w14:textId="77777777" w:rsidR="00D415A6" w:rsidRDefault="00D415A6" w:rsidP="00D415A6">
      <w:pPr>
        <w:spacing w:after="0" w:line="240" w:lineRule="auto"/>
        <w:jc w:val="both"/>
        <w:rPr>
          <w:rFonts w:ascii="Arial" w:hAnsi="Arial" w:cs="Arial"/>
          <w:sz w:val="24"/>
          <w:szCs w:val="24"/>
        </w:rPr>
      </w:pPr>
    </w:p>
    <w:p w14:paraId="69512BF9" w14:textId="011EC255" w:rsidR="00D415A6" w:rsidRDefault="00D415A6" w:rsidP="00D415A6">
      <w:pPr>
        <w:spacing w:after="0" w:line="240" w:lineRule="auto"/>
        <w:jc w:val="both"/>
        <w:rPr>
          <w:rFonts w:ascii="Arial" w:hAnsi="Arial" w:cs="Arial"/>
          <w:sz w:val="24"/>
          <w:szCs w:val="24"/>
        </w:rPr>
      </w:pPr>
      <w:r>
        <w:rPr>
          <w:rFonts w:ascii="Arial" w:hAnsi="Arial" w:cs="Arial"/>
          <w:sz w:val="24"/>
          <w:szCs w:val="24"/>
        </w:rPr>
        <w:t xml:space="preserve">Date </w:t>
      </w:r>
      <w:r w:rsidR="00B123EF">
        <w:rPr>
          <w:rFonts w:ascii="Arial" w:hAnsi="Arial" w:cs="Arial"/>
          <w:sz w:val="24"/>
          <w:szCs w:val="24"/>
        </w:rPr>
        <w:t>d</w:t>
      </w:r>
      <w:r>
        <w:rPr>
          <w:rFonts w:ascii="Arial" w:hAnsi="Arial" w:cs="Arial"/>
          <w:sz w:val="24"/>
          <w:szCs w:val="24"/>
        </w:rPr>
        <w:t xml:space="preserve">elivered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 March 2023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B6709D2" w14:textId="0C0035D4" w:rsidR="00D415A6" w:rsidRPr="00D415A6" w:rsidRDefault="00D415A6" w:rsidP="00D415A6">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9B9DC4C" w14:textId="77777777" w:rsidR="00EC79D5" w:rsidRPr="00597BF6" w:rsidRDefault="00597BF6" w:rsidP="00597BF6">
      <w:pPr>
        <w:spacing w:line="480" w:lineRule="auto"/>
        <w:jc w:val="both"/>
        <w:rPr>
          <w:rFonts w:ascii="Arial" w:hAnsi="Arial" w:cs="Arial"/>
          <w:sz w:val="24"/>
          <w:szCs w:val="24"/>
        </w:rPr>
      </w:pPr>
      <w:r w:rsidRPr="00597BF6">
        <w:rPr>
          <w:rFonts w:ascii="Arial" w:hAnsi="Arial" w:cs="Arial"/>
          <w:sz w:val="24"/>
          <w:szCs w:val="24"/>
        </w:rPr>
        <w:t xml:space="preserve"> </w:t>
      </w:r>
      <w:r w:rsidR="00EF60B2" w:rsidRPr="00597BF6">
        <w:rPr>
          <w:rFonts w:ascii="Arial" w:hAnsi="Arial" w:cs="Arial"/>
          <w:sz w:val="24"/>
          <w:szCs w:val="24"/>
        </w:rPr>
        <w:tab/>
        <w:t xml:space="preserve"> </w:t>
      </w:r>
      <w:r w:rsidR="0060589C" w:rsidRPr="00597BF6">
        <w:rPr>
          <w:rFonts w:ascii="Arial" w:hAnsi="Arial" w:cs="Arial"/>
          <w:sz w:val="24"/>
          <w:szCs w:val="24"/>
        </w:rPr>
        <w:t xml:space="preserve"> </w:t>
      </w:r>
      <w:r w:rsidR="00C630B3" w:rsidRPr="00597BF6">
        <w:rPr>
          <w:rFonts w:ascii="Arial" w:hAnsi="Arial" w:cs="Arial"/>
          <w:sz w:val="24"/>
          <w:szCs w:val="24"/>
        </w:rPr>
        <w:t xml:space="preserve">  </w:t>
      </w:r>
      <w:r w:rsidR="002B1E47" w:rsidRPr="00597BF6">
        <w:rPr>
          <w:rFonts w:ascii="Arial" w:hAnsi="Arial" w:cs="Arial"/>
          <w:sz w:val="24"/>
          <w:szCs w:val="24"/>
        </w:rPr>
        <w:t xml:space="preserve"> </w:t>
      </w:r>
    </w:p>
    <w:p w14:paraId="4A453B48" w14:textId="77777777" w:rsidR="009A275B" w:rsidRPr="00832674" w:rsidRDefault="00606B08" w:rsidP="006F7516">
      <w:pPr>
        <w:spacing w:line="480" w:lineRule="auto"/>
        <w:ind w:left="1440" w:hanging="720"/>
        <w:jc w:val="both"/>
        <w:rPr>
          <w:rFonts w:ascii="Arial" w:hAnsi="Arial" w:cs="Arial"/>
          <w:sz w:val="20"/>
          <w:szCs w:val="20"/>
        </w:rPr>
      </w:pPr>
      <w:r>
        <w:rPr>
          <w:rFonts w:ascii="Arial" w:hAnsi="Arial" w:cs="Arial"/>
          <w:sz w:val="20"/>
          <w:szCs w:val="20"/>
        </w:rPr>
        <w:t xml:space="preserve"> </w:t>
      </w:r>
      <w:r w:rsidR="00832674">
        <w:rPr>
          <w:rFonts w:ascii="Arial" w:hAnsi="Arial" w:cs="Arial"/>
          <w:sz w:val="24"/>
          <w:szCs w:val="24"/>
        </w:rPr>
        <w:t xml:space="preserve">   </w:t>
      </w:r>
      <w:r w:rsidR="00832674">
        <w:rPr>
          <w:rFonts w:ascii="Arial" w:hAnsi="Arial" w:cs="Arial"/>
          <w:sz w:val="24"/>
          <w:szCs w:val="24"/>
        </w:rPr>
        <w:tab/>
      </w:r>
      <w:r w:rsidR="009D2EC8">
        <w:rPr>
          <w:rFonts w:ascii="Arial" w:hAnsi="Arial" w:cs="Arial"/>
          <w:sz w:val="20"/>
          <w:szCs w:val="20"/>
        </w:rPr>
        <w:t xml:space="preserve">  </w:t>
      </w:r>
      <w:r w:rsidR="00872499">
        <w:rPr>
          <w:rFonts w:ascii="Arial" w:hAnsi="Arial" w:cs="Arial"/>
          <w:sz w:val="20"/>
          <w:szCs w:val="20"/>
        </w:rPr>
        <w:t xml:space="preserve"> </w:t>
      </w:r>
      <w:r w:rsidR="00FD204A">
        <w:rPr>
          <w:rFonts w:ascii="Arial" w:hAnsi="Arial" w:cs="Arial"/>
          <w:sz w:val="20"/>
          <w:szCs w:val="20"/>
        </w:rPr>
        <w:t xml:space="preserve">     </w:t>
      </w:r>
      <w:r w:rsidR="00AB7660">
        <w:rPr>
          <w:rFonts w:ascii="Arial" w:hAnsi="Arial" w:cs="Arial"/>
          <w:sz w:val="24"/>
          <w:szCs w:val="24"/>
        </w:rPr>
        <w:t xml:space="preserve"> </w:t>
      </w:r>
      <w:r w:rsidR="009A275B">
        <w:rPr>
          <w:rFonts w:ascii="Arial" w:hAnsi="Arial" w:cs="Arial"/>
          <w:sz w:val="24"/>
          <w:szCs w:val="24"/>
        </w:rPr>
        <w:tab/>
      </w:r>
    </w:p>
    <w:p w14:paraId="5D0013AB" w14:textId="77777777" w:rsidR="009A275B" w:rsidRPr="00606B08" w:rsidRDefault="009A275B" w:rsidP="009536BB">
      <w:pPr>
        <w:jc w:val="both"/>
        <w:rPr>
          <w:rFonts w:ascii="Arial" w:hAnsi="Arial" w:cs="Arial"/>
          <w:b/>
          <w:sz w:val="20"/>
          <w:szCs w:val="20"/>
        </w:rPr>
      </w:pPr>
    </w:p>
    <w:p w14:paraId="66FF7124" w14:textId="77777777" w:rsidR="009A275B" w:rsidRDefault="009A275B" w:rsidP="009536BB">
      <w:pPr>
        <w:jc w:val="both"/>
        <w:rPr>
          <w:rFonts w:ascii="Arial" w:hAnsi="Arial" w:cs="Arial"/>
          <w:b/>
          <w:sz w:val="24"/>
          <w:szCs w:val="24"/>
        </w:rPr>
      </w:pPr>
    </w:p>
    <w:p w14:paraId="70A4731A" w14:textId="77777777" w:rsidR="009A275B" w:rsidRDefault="009A275B" w:rsidP="009A275B">
      <w:pPr>
        <w:spacing w:line="480" w:lineRule="auto"/>
        <w:jc w:val="both"/>
        <w:rPr>
          <w:rFonts w:ascii="Arial" w:hAnsi="Arial" w:cs="Arial"/>
          <w:b/>
          <w:sz w:val="24"/>
          <w:szCs w:val="24"/>
        </w:rPr>
      </w:pPr>
    </w:p>
    <w:p w14:paraId="6FE0A467" w14:textId="77777777" w:rsidR="009644CE" w:rsidRDefault="009644CE"/>
    <w:sectPr w:rsidR="009644C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37B71" w14:textId="77777777" w:rsidR="0029348B" w:rsidRDefault="0029348B" w:rsidP="00606B08">
      <w:pPr>
        <w:spacing w:after="0" w:line="240" w:lineRule="auto"/>
      </w:pPr>
      <w:r>
        <w:separator/>
      </w:r>
    </w:p>
  </w:endnote>
  <w:endnote w:type="continuationSeparator" w:id="0">
    <w:p w14:paraId="15BB692A" w14:textId="77777777" w:rsidR="0029348B" w:rsidRDefault="0029348B" w:rsidP="00606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20F0502020204030204"/>
    <w:charset w:val="00"/>
    <w:family w:val="swiss"/>
    <w:pitch w:val="variable"/>
    <w:sig w:usb0="E4002EFF" w:usb1="C000247B" w:usb2="00000009" w:usb3="00000000" w:csb0="000001FF" w:csb1="00000000"/>
  </w:font>
  <w:font w:name="Times New Roman">
    <w:altName w:val="serif"/>
    <w:panose1 w:val="02020603050405020304"/>
    <w:charset w:val="00"/>
    <w:family w:val="roman"/>
    <w:pitch w:val="variable"/>
    <w:sig w:usb0="E0002EFF" w:usb1="C000785B" w:usb2="00000009" w:usb3="00000000" w:csb0="000001FF" w:csb1="00000000"/>
  </w:font>
  <w:font w:name="Arial">
    <w:altName w:val="sans-serif"/>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394446"/>
      <w:docPartObj>
        <w:docPartGallery w:val="Page Numbers (Bottom of Page)"/>
        <w:docPartUnique/>
      </w:docPartObj>
    </w:sdtPr>
    <w:sdtEndPr/>
    <w:sdtContent>
      <w:sdt>
        <w:sdtPr>
          <w:id w:val="-1769616900"/>
          <w:docPartObj>
            <w:docPartGallery w:val="Page Numbers (Top of Page)"/>
            <w:docPartUnique/>
          </w:docPartObj>
        </w:sdtPr>
        <w:sdtEndPr/>
        <w:sdtContent>
          <w:p w14:paraId="710CF3BC" w14:textId="1CE165B1" w:rsidR="002E3FA6" w:rsidRDefault="002E3FA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4678A">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4678A">
              <w:rPr>
                <w:b/>
                <w:bCs/>
                <w:noProof/>
              </w:rPr>
              <w:t>10</w:t>
            </w:r>
            <w:r>
              <w:rPr>
                <w:b/>
                <w:bCs/>
                <w:sz w:val="24"/>
                <w:szCs w:val="24"/>
              </w:rPr>
              <w:fldChar w:fldCharType="end"/>
            </w:r>
          </w:p>
        </w:sdtContent>
      </w:sdt>
    </w:sdtContent>
  </w:sdt>
  <w:p w14:paraId="18EF6E8E" w14:textId="77777777" w:rsidR="002E3FA6" w:rsidRDefault="002E3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3E0FD" w14:textId="77777777" w:rsidR="0029348B" w:rsidRDefault="0029348B" w:rsidP="00606B08">
      <w:pPr>
        <w:spacing w:after="0" w:line="240" w:lineRule="auto"/>
      </w:pPr>
      <w:r>
        <w:separator/>
      </w:r>
    </w:p>
  </w:footnote>
  <w:footnote w:type="continuationSeparator" w:id="0">
    <w:p w14:paraId="4AD1C8D8" w14:textId="77777777" w:rsidR="0029348B" w:rsidRDefault="0029348B" w:rsidP="00606B08">
      <w:pPr>
        <w:spacing w:after="0" w:line="240" w:lineRule="auto"/>
      </w:pPr>
      <w:r>
        <w:continuationSeparator/>
      </w:r>
    </w:p>
  </w:footnote>
  <w:footnote w:id="1">
    <w:p w14:paraId="4CEE35A4" w14:textId="63DA099E" w:rsidR="00661ED4" w:rsidRDefault="00661ED4">
      <w:pPr>
        <w:pStyle w:val="FootnoteText"/>
      </w:pPr>
      <w:r>
        <w:rPr>
          <w:rStyle w:val="FootnoteReference"/>
        </w:rPr>
        <w:footnoteRef/>
      </w:r>
      <w:r>
        <w:t xml:space="preserve"> A court only subpoena witnesses when it acts in terms of section 186 of the CPA.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BB"/>
    <w:rsid w:val="00002EF1"/>
    <w:rsid w:val="000065F2"/>
    <w:rsid w:val="00080E02"/>
    <w:rsid w:val="000D5931"/>
    <w:rsid w:val="000D7241"/>
    <w:rsid w:val="000F1D12"/>
    <w:rsid w:val="0014678A"/>
    <w:rsid w:val="00252654"/>
    <w:rsid w:val="0029348B"/>
    <w:rsid w:val="002B1E47"/>
    <w:rsid w:val="002E3FA6"/>
    <w:rsid w:val="00361626"/>
    <w:rsid w:val="003E2D56"/>
    <w:rsid w:val="0042480C"/>
    <w:rsid w:val="0045612B"/>
    <w:rsid w:val="004A2942"/>
    <w:rsid w:val="004F5168"/>
    <w:rsid w:val="00504479"/>
    <w:rsid w:val="005118D3"/>
    <w:rsid w:val="005512E6"/>
    <w:rsid w:val="0058747F"/>
    <w:rsid w:val="00592508"/>
    <w:rsid w:val="00597BF6"/>
    <w:rsid w:val="005A1C82"/>
    <w:rsid w:val="0060589C"/>
    <w:rsid w:val="00606B08"/>
    <w:rsid w:val="00621766"/>
    <w:rsid w:val="00661ED4"/>
    <w:rsid w:val="006D3E98"/>
    <w:rsid w:val="006F7516"/>
    <w:rsid w:val="00736EE3"/>
    <w:rsid w:val="00752A2F"/>
    <w:rsid w:val="00786C8C"/>
    <w:rsid w:val="007E4DD0"/>
    <w:rsid w:val="00823EDC"/>
    <w:rsid w:val="00832674"/>
    <w:rsid w:val="0086463E"/>
    <w:rsid w:val="00872499"/>
    <w:rsid w:val="009536BB"/>
    <w:rsid w:val="009644CE"/>
    <w:rsid w:val="00967572"/>
    <w:rsid w:val="009A275B"/>
    <w:rsid w:val="009D2EC8"/>
    <w:rsid w:val="009E4472"/>
    <w:rsid w:val="00AB7660"/>
    <w:rsid w:val="00AC4AEA"/>
    <w:rsid w:val="00B123EF"/>
    <w:rsid w:val="00B805F6"/>
    <w:rsid w:val="00C630B3"/>
    <w:rsid w:val="00C97581"/>
    <w:rsid w:val="00D32BC4"/>
    <w:rsid w:val="00D415A6"/>
    <w:rsid w:val="00D738EF"/>
    <w:rsid w:val="00DB679A"/>
    <w:rsid w:val="00E05ECF"/>
    <w:rsid w:val="00E11AD2"/>
    <w:rsid w:val="00E959AF"/>
    <w:rsid w:val="00EC79D5"/>
    <w:rsid w:val="00EF60B2"/>
    <w:rsid w:val="00F47AF3"/>
    <w:rsid w:val="00FD20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EE41F"/>
  <w15:chartTrackingRefBased/>
  <w15:docId w15:val="{AC902F46-4D9B-4815-B75A-8A923A6D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6B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B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B08"/>
  </w:style>
  <w:style w:type="paragraph" w:styleId="Footer">
    <w:name w:val="footer"/>
    <w:basedOn w:val="Normal"/>
    <w:link w:val="FooterChar"/>
    <w:uiPriority w:val="99"/>
    <w:unhideWhenUsed/>
    <w:rsid w:val="00606B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B08"/>
  </w:style>
  <w:style w:type="paragraph" w:styleId="EndnoteText">
    <w:name w:val="endnote text"/>
    <w:basedOn w:val="Normal"/>
    <w:link w:val="EndnoteTextChar"/>
    <w:uiPriority w:val="99"/>
    <w:semiHidden/>
    <w:unhideWhenUsed/>
    <w:rsid w:val="00736E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6EE3"/>
    <w:rPr>
      <w:sz w:val="20"/>
      <w:szCs w:val="20"/>
    </w:rPr>
  </w:style>
  <w:style w:type="character" w:styleId="EndnoteReference">
    <w:name w:val="endnote reference"/>
    <w:basedOn w:val="DefaultParagraphFont"/>
    <w:uiPriority w:val="99"/>
    <w:semiHidden/>
    <w:unhideWhenUsed/>
    <w:rsid w:val="00736EE3"/>
    <w:rPr>
      <w:vertAlign w:val="superscript"/>
    </w:rPr>
  </w:style>
  <w:style w:type="paragraph" w:styleId="FootnoteText">
    <w:name w:val="footnote text"/>
    <w:basedOn w:val="Normal"/>
    <w:link w:val="FootnoteTextChar"/>
    <w:uiPriority w:val="99"/>
    <w:semiHidden/>
    <w:unhideWhenUsed/>
    <w:rsid w:val="00736E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6EE3"/>
    <w:rPr>
      <w:sz w:val="20"/>
      <w:szCs w:val="20"/>
    </w:rPr>
  </w:style>
  <w:style w:type="character" w:styleId="FootnoteReference">
    <w:name w:val="footnote reference"/>
    <w:basedOn w:val="DefaultParagraphFont"/>
    <w:uiPriority w:val="99"/>
    <w:semiHidden/>
    <w:unhideWhenUsed/>
    <w:rsid w:val="00736E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3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498A4-FFFC-4086-A3C2-0675C3FD7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Horn</dc:creator>
  <cp:keywords/>
  <dc:description/>
  <cp:lastModifiedBy>Mokone</cp:lastModifiedBy>
  <cp:revision>2</cp:revision>
  <cp:lastPrinted>2023-03-10T09:17:00Z</cp:lastPrinted>
  <dcterms:created xsi:type="dcterms:W3CDTF">2023-03-10T13:52:00Z</dcterms:created>
  <dcterms:modified xsi:type="dcterms:W3CDTF">2023-03-10T13:52:00Z</dcterms:modified>
</cp:coreProperties>
</file>