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A0C0B03" w:rsidR="00AF7575" w:rsidRPr="00A13945" w:rsidRDefault="0057684C" w:rsidP="002B64D5">
      <w:pPr>
        <w:jc w:val="center"/>
        <w:rPr>
          <w:rFonts w:ascii="Arial" w:hAnsi="Arial" w:cs="Arial"/>
          <w:b/>
          <w:sz w:val="26"/>
          <w:szCs w:val="26"/>
        </w:rPr>
      </w:pPr>
      <w:r w:rsidRPr="00A13945">
        <w:rPr>
          <w:rFonts w:ascii="Arial" w:hAnsi="Arial" w:cs="Arial"/>
          <w:b/>
          <w:sz w:val="26"/>
          <w:szCs w:val="26"/>
        </w:rPr>
        <w:t xml:space="preserve">(EASTERN CAPE </w:t>
      </w:r>
      <w:r w:rsidR="001D4B84" w:rsidRPr="00A13945">
        <w:rPr>
          <w:rFonts w:ascii="Arial" w:hAnsi="Arial" w:cs="Arial"/>
          <w:b/>
          <w:sz w:val="26"/>
          <w:szCs w:val="26"/>
        </w:rPr>
        <w:t xml:space="preserve">DIVISION, </w:t>
      </w:r>
      <w:r w:rsidR="00144275">
        <w:rPr>
          <w:rFonts w:ascii="Arial" w:hAnsi="Arial" w:cs="Arial"/>
          <w:b/>
          <w:sz w:val="26"/>
          <w:szCs w:val="26"/>
        </w:rPr>
        <w:t>MAKHANDA</w:t>
      </w:r>
      <w:r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719A849E" w:rsidR="00824B71" w:rsidRPr="00A13945" w:rsidRDefault="00144275"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9225C2">
        <w:rPr>
          <w:rFonts w:ascii="Arial" w:hAnsi="Arial" w:cs="Arial"/>
          <w:b/>
          <w:sz w:val="26"/>
          <w:szCs w:val="26"/>
          <w:lang w:val="en-ZA"/>
        </w:rPr>
        <w:t>1818</w:t>
      </w:r>
      <w:r w:rsidR="00A90FED">
        <w:rPr>
          <w:rFonts w:ascii="Arial" w:hAnsi="Arial" w:cs="Arial"/>
          <w:b/>
          <w:sz w:val="26"/>
          <w:szCs w:val="26"/>
          <w:lang w:val="en-ZA"/>
        </w:rPr>
        <w:t>/20</w:t>
      </w:r>
      <w:r w:rsidR="00357474">
        <w:rPr>
          <w:rFonts w:ascii="Arial" w:hAnsi="Arial" w:cs="Arial"/>
          <w:b/>
          <w:sz w:val="26"/>
          <w:szCs w:val="26"/>
          <w:lang w:val="en-ZA"/>
        </w:rPr>
        <w:t>2</w:t>
      </w:r>
      <w:r>
        <w:rPr>
          <w:rFonts w:ascii="Arial" w:hAnsi="Arial" w:cs="Arial"/>
          <w:b/>
          <w:sz w:val="26"/>
          <w:szCs w:val="26"/>
          <w:lang w:val="en-ZA"/>
        </w:rPr>
        <w:t>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7D53330" w14:textId="77777777" w:rsidR="009225C2" w:rsidRDefault="009225C2" w:rsidP="00BB28F4">
      <w:pPr>
        <w:jc w:val="both"/>
        <w:rPr>
          <w:rFonts w:ascii="Arial" w:hAnsi="Arial" w:cs="Arial"/>
          <w:b/>
          <w:sz w:val="26"/>
          <w:szCs w:val="26"/>
          <w:lang w:val="en-ZA"/>
        </w:rPr>
      </w:pPr>
      <w:r>
        <w:rPr>
          <w:rFonts w:ascii="Arial" w:hAnsi="Arial" w:cs="Arial"/>
          <w:b/>
          <w:sz w:val="26"/>
          <w:szCs w:val="26"/>
          <w:lang w:val="en-ZA"/>
        </w:rPr>
        <w:t>THE SCHOOL GOVERNING BODY OF MARY WATERS</w:t>
      </w:r>
    </w:p>
    <w:p w14:paraId="4F834F76" w14:textId="6D19EF1A" w:rsidR="00A97E61" w:rsidRDefault="009225C2" w:rsidP="00BB28F4">
      <w:pPr>
        <w:jc w:val="both"/>
        <w:rPr>
          <w:rFonts w:ascii="Arial" w:hAnsi="Arial" w:cs="Arial"/>
          <w:b/>
          <w:sz w:val="26"/>
          <w:szCs w:val="26"/>
          <w:lang w:val="en-ZA"/>
        </w:rPr>
      </w:pPr>
      <w:r>
        <w:rPr>
          <w:rFonts w:ascii="Arial" w:hAnsi="Arial" w:cs="Arial"/>
          <w:b/>
          <w:sz w:val="26"/>
          <w:szCs w:val="26"/>
          <w:lang w:val="en-ZA"/>
        </w:rPr>
        <w:t>SECONDARY SCHOOL</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3618BE">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t xml:space="preserve">        Applicant</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233B2A6D" w14:textId="511BB1B7" w:rsidR="009225C2" w:rsidRDefault="00AB4805" w:rsidP="00BB28F4">
      <w:pPr>
        <w:jc w:val="both"/>
        <w:rPr>
          <w:rFonts w:ascii="Arial" w:hAnsi="Arial" w:cs="Arial"/>
          <w:b/>
          <w:sz w:val="26"/>
          <w:szCs w:val="26"/>
          <w:lang w:val="en-ZA"/>
        </w:rPr>
      </w:pPr>
      <w:r>
        <w:rPr>
          <w:rFonts w:ascii="Arial" w:hAnsi="Arial" w:cs="Arial"/>
          <w:b/>
          <w:sz w:val="26"/>
          <w:szCs w:val="26"/>
          <w:lang w:val="en-ZA"/>
        </w:rPr>
        <w:t>THE HEAD OF D</w:t>
      </w:r>
      <w:r w:rsidR="009225C2">
        <w:rPr>
          <w:rFonts w:ascii="Arial" w:hAnsi="Arial" w:cs="Arial"/>
          <w:b/>
          <w:sz w:val="26"/>
          <w:szCs w:val="26"/>
          <w:lang w:val="en-ZA"/>
        </w:rPr>
        <w:t>EPARTMENT, EASTERN CAPE</w:t>
      </w:r>
    </w:p>
    <w:p w14:paraId="64827132" w14:textId="565DF5C4" w:rsidR="00357474" w:rsidRDefault="009225C2" w:rsidP="00BB28F4">
      <w:pPr>
        <w:jc w:val="both"/>
        <w:rPr>
          <w:rFonts w:ascii="Arial" w:hAnsi="Arial" w:cs="Arial"/>
          <w:b/>
          <w:sz w:val="26"/>
          <w:szCs w:val="26"/>
          <w:lang w:val="en-ZA"/>
        </w:rPr>
      </w:pPr>
      <w:r>
        <w:rPr>
          <w:rFonts w:ascii="Arial" w:hAnsi="Arial" w:cs="Arial"/>
          <w:b/>
          <w:sz w:val="26"/>
          <w:szCs w:val="26"/>
          <w:lang w:val="en-ZA"/>
        </w:rPr>
        <w:t>DEPARTMENT OF BASIC EDUCATION</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First </w:t>
      </w:r>
      <w:r w:rsidR="00357474">
        <w:rPr>
          <w:rFonts w:ascii="Arial" w:hAnsi="Arial" w:cs="Arial"/>
          <w:b/>
          <w:sz w:val="26"/>
          <w:szCs w:val="26"/>
          <w:lang w:val="en-ZA"/>
        </w:rPr>
        <w:t>Respondent</w:t>
      </w:r>
    </w:p>
    <w:p w14:paraId="6DAA4308" w14:textId="0131053F" w:rsidR="009225C2" w:rsidRDefault="009225C2" w:rsidP="00BB28F4">
      <w:pPr>
        <w:jc w:val="both"/>
        <w:rPr>
          <w:rFonts w:ascii="Arial" w:hAnsi="Arial" w:cs="Arial"/>
          <w:b/>
          <w:sz w:val="26"/>
          <w:szCs w:val="26"/>
          <w:lang w:val="en-ZA"/>
        </w:rPr>
      </w:pPr>
    </w:p>
    <w:p w14:paraId="0D8EC44E" w14:textId="77777777" w:rsidR="009225C2" w:rsidRDefault="009225C2" w:rsidP="00BB28F4">
      <w:pPr>
        <w:jc w:val="both"/>
        <w:rPr>
          <w:rFonts w:ascii="Arial" w:hAnsi="Arial" w:cs="Arial"/>
          <w:b/>
          <w:sz w:val="26"/>
          <w:szCs w:val="26"/>
          <w:lang w:val="en-ZA"/>
        </w:rPr>
      </w:pPr>
      <w:r>
        <w:rPr>
          <w:rFonts w:ascii="Arial" w:hAnsi="Arial" w:cs="Arial"/>
          <w:b/>
          <w:sz w:val="26"/>
          <w:szCs w:val="26"/>
          <w:lang w:val="en-ZA"/>
        </w:rPr>
        <w:t xml:space="preserve">THE MEMBER OF EXECUTIVE COUNCIL, EASTERN </w:t>
      </w:r>
    </w:p>
    <w:p w14:paraId="27AF472B" w14:textId="2DCE18A1" w:rsidR="009225C2" w:rsidRDefault="009225C2" w:rsidP="00BB28F4">
      <w:pPr>
        <w:jc w:val="both"/>
        <w:rPr>
          <w:rFonts w:ascii="Arial" w:hAnsi="Arial" w:cs="Arial"/>
          <w:b/>
          <w:sz w:val="26"/>
          <w:szCs w:val="26"/>
          <w:lang w:val="en-ZA"/>
        </w:rPr>
      </w:pPr>
      <w:r>
        <w:rPr>
          <w:rFonts w:ascii="Arial" w:hAnsi="Arial" w:cs="Arial"/>
          <w:b/>
          <w:sz w:val="26"/>
          <w:szCs w:val="26"/>
          <w:lang w:val="en-ZA"/>
        </w:rPr>
        <w:t>CAPE DEPARTMENT OF BASIC EDUCATION</w:t>
      </w:r>
      <w:r>
        <w:rPr>
          <w:rFonts w:ascii="Arial" w:hAnsi="Arial" w:cs="Arial"/>
          <w:b/>
          <w:sz w:val="26"/>
          <w:szCs w:val="26"/>
          <w:lang w:val="en-ZA"/>
        </w:rPr>
        <w:tab/>
      </w:r>
      <w:r>
        <w:rPr>
          <w:rFonts w:ascii="Arial" w:hAnsi="Arial" w:cs="Arial"/>
          <w:b/>
          <w:sz w:val="26"/>
          <w:szCs w:val="26"/>
          <w:lang w:val="en-ZA"/>
        </w:rPr>
        <w:tab/>
        <w:t>Second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6F1A5006"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65DA8D8B" w14:textId="339B7398" w:rsidR="00144275" w:rsidRPr="00144275" w:rsidRDefault="00AB42B4" w:rsidP="009225C2">
      <w:pPr>
        <w:spacing w:before="240" w:line="360" w:lineRule="auto"/>
        <w:jc w:val="both"/>
        <w:rPr>
          <w:rFonts w:ascii="Arial" w:hAnsi="Arial" w:cs="Arial"/>
          <w:i/>
          <w:sz w:val="26"/>
          <w:szCs w:val="26"/>
          <w:u w:val="single"/>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9225C2">
        <w:rPr>
          <w:rFonts w:ascii="Arial" w:hAnsi="Arial" w:cs="Arial"/>
          <w:sz w:val="26"/>
          <w:szCs w:val="26"/>
          <w:lang w:val="en-ZA"/>
        </w:rPr>
        <w:t>This is an urgent application that served before me yesterday the 21 June 2022. There appears to be an acknowledgement by the parties that the matter requires the court’s urgent attention. Rightly so in my view, because the matter concerns the rights of children, whose best interest should be of paramount importance.</w:t>
      </w:r>
      <w:r w:rsidR="009225C2">
        <w:rPr>
          <w:rStyle w:val="FootnoteReference"/>
          <w:rFonts w:ascii="Arial" w:hAnsi="Arial" w:cs="Arial"/>
          <w:sz w:val="26"/>
          <w:szCs w:val="26"/>
          <w:lang w:val="en-ZA"/>
        </w:rPr>
        <w:footnoteReference w:id="1"/>
      </w:r>
      <w:r w:rsidR="009225C2">
        <w:rPr>
          <w:rFonts w:ascii="Arial" w:hAnsi="Arial" w:cs="Arial"/>
          <w:sz w:val="26"/>
          <w:szCs w:val="26"/>
          <w:lang w:val="en-ZA"/>
        </w:rPr>
        <w:t xml:space="preserve"> Also in view of the fact that every matter concerning children should be dealt with, with expediency. Furthermore, the matter is concerned with the right to basic education.</w:t>
      </w:r>
      <w:r w:rsidR="009225C2">
        <w:rPr>
          <w:rStyle w:val="FootnoteReference"/>
          <w:rFonts w:ascii="Arial" w:hAnsi="Arial" w:cs="Arial"/>
          <w:sz w:val="26"/>
          <w:szCs w:val="26"/>
          <w:lang w:val="en-ZA"/>
        </w:rPr>
        <w:footnoteReference w:id="2"/>
      </w:r>
    </w:p>
    <w:p w14:paraId="5FA65CC8" w14:textId="35A77D3A" w:rsidR="00BD0DBE" w:rsidRPr="00903595" w:rsidRDefault="008C325E" w:rsidP="00992F15">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[2] </w:t>
      </w:r>
      <w:r>
        <w:rPr>
          <w:rFonts w:ascii="Arial" w:hAnsi="Arial" w:cs="Arial"/>
          <w:sz w:val="26"/>
          <w:szCs w:val="26"/>
          <w:lang w:val="en-ZA"/>
        </w:rPr>
        <w:tab/>
      </w:r>
      <w:r w:rsidR="00874381">
        <w:rPr>
          <w:rFonts w:ascii="Arial" w:hAnsi="Arial" w:cs="Arial"/>
          <w:sz w:val="26"/>
          <w:szCs w:val="26"/>
          <w:lang w:val="en-ZA"/>
        </w:rPr>
        <w:t xml:space="preserve">The application is two-parts. The parties have sensibly agreed to Part B being postponed </w:t>
      </w:r>
      <w:r w:rsidR="00874381">
        <w:rPr>
          <w:rFonts w:ascii="Arial" w:hAnsi="Arial" w:cs="Arial"/>
          <w:i/>
          <w:sz w:val="26"/>
          <w:szCs w:val="26"/>
          <w:lang w:val="en-ZA"/>
        </w:rPr>
        <w:t>sine die.</w:t>
      </w:r>
      <w:r w:rsidR="00874381">
        <w:rPr>
          <w:rFonts w:ascii="Arial" w:hAnsi="Arial" w:cs="Arial"/>
          <w:sz w:val="26"/>
          <w:szCs w:val="26"/>
          <w:lang w:val="en-ZA"/>
        </w:rPr>
        <w:t xml:space="preserve"> </w:t>
      </w:r>
    </w:p>
    <w:p w14:paraId="2C62C510" w14:textId="73363B03" w:rsidR="00C4763B" w:rsidRPr="00C4763B" w:rsidRDefault="003F3EEA" w:rsidP="00144275">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874381">
        <w:rPr>
          <w:rFonts w:ascii="Arial" w:hAnsi="Arial" w:cs="Arial"/>
          <w:sz w:val="26"/>
          <w:szCs w:val="26"/>
          <w:lang w:val="en-ZA"/>
        </w:rPr>
        <w:t>In Part B, the applicant will essentially be seeking</w:t>
      </w:r>
      <w:r w:rsidR="003F463B">
        <w:rPr>
          <w:rFonts w:ascii="Arial" w:hAnsi="Arial" w:cs="Arial"/>
          <w:sz w:val="26"/>
          <w:szCs w:val="26"/>
          <w:lang w:val="en-ZA"/>
        </w:rPr>
        <w:t xml:space="preserve"> an order that first respondent’</w:t>
      </w:r>
      <w:r w:rsidR="00874381">
        <w:rPr>
          <w:rFonts w:ascii="Arial" w:hAnsi="Arial" w:cs="Arial"/>
          <w:sz w:val="26"/>
          <w:szCs w:val="26"/>
          <w:lang w:val="en-ZA"/>
        </w:rPr>
        <w:t>s decision</w:t>
      </w:r>
      <w:r w:rsidR="003F463B">
        <w:rPr>
          <w:rFonts w:ascii="Arial" w:hAnsi="Arial" w:cs="Arial"/>
          <w:sz w:val="26"/>
          <w:szCs w:val="26"/>
          <w:lang w:val="en-ZA"/>
        </w:rPr>
        <w:t xml:space="preserve"> on its final post establishment; communicated on 16 November 2021 to allocate the Mary Waters Secondary School, thirty (30) posts on the 2022 educator post establishment be reviewed and set aside.  </w:t>
      </w:r>
      <w:r w:rsidR="00874381">
        <w:rPr>
          <w:rFonts w:ascii="Arial" w:hAnsi="Arial" w:cs="Arial"/>
          <w:sz w:val="26"/>
          <w:szCs w:val="26"/>
          <w:lang w:val="en-ZA"/>
        </w:rPr>
        <w:t xml:space="preserve"> </w:t>
      </w:r>
    </w:p>
    <w:p w14:paraId="3FF67D1C" w14:textId="77777777" w:rsidR="003F463B"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3F463B">
        <w:rPr>
          <w:rFonts w:ascii="Arial" w:hAnsi="Arial" w:cs="Arial"/>
          <w:sz w:val="26"/>
          <w:szCs w:val="26"/>
          <w:lang w:val="en-ZA"/>
        </w:rPr>
        <w:t>The order sought in Part A pending the finalisation of Part B is the following:</w:t>
      </w:r>
    </w:p>
    <w:p w14:paraId="2523E962" w14:textId="09BBA204" w:rsidR="00DB6175" w:rsidRPr="00CA3B0C" w:rsidRDefault="003F463B" w:rsidP="00DB6175">
      <w:pPr>
        <w:spacing w:before="240" w:line="360" w:lineRule="auto"/>
        <w:jc w:val="both"/>
        <w:rPr>
          <w:rFonts w:ascii="Arial" w:hAnsi="Arial" w:cs="Arial"/>
          <w:sz w:val="20"/>
          <w:szCs w:val="20"/>
          <w:lang w:val="en-ZA"/>
        </w:rPr>
      </w:pPr>
      <w:r w:rsidRPr="00CA3B0C">
        <w:rPr>
          <w:rFonts w:ascii="Arial" w:hAnsi="Arial" w:cs="Arial"/>
          <w:sz w:val="20"/>
          <w:szCs w:val="20"/>
          <w:lang w:val="en-ZA"/>
        </w:rPr>
        <w:t>“</w:t>
      </w:r>
      <w:r w:rsidR="00CA3B0C">
        <w:rPr>
          <w:rFonts w:ascii="Arial" w:hAnsi="Arial" w:cs="Arial"/>
          <w:sz w:val="20"/>
          <w:szCs w:val="20"/>
          <w:lang w:val="en-ZA"/>
        </w:rPr>
        <w:t xml:space="preserve">2.1 </w:t>
      </w:r>
      <w:r w:rsidR="00DB6175" w:rsidRPr="00CA3B0C">
        <w:rPr>
          <w:rFonts w:ascii="Arial" w:hAnsi="Arial" w:cs="Arial"/>
          <w:sz w:val="20"/>
          <w:szCs w:val="20"/>
          <w:lang w:val="en-ZA"/>
        </w:rPr>
        <w:t xml:space="preserve">Within (10) days of the date of the order, appoint Ms Thembakazi Skayi and Ms Bronleigh Vannies, as permanent educators at the school and issue them with letters of appointment dated from 1 January 2022; </w:t>
      </w:r>
    </w:p>
    <w:p w14:paraId="6DBD0946" w14:textId="33AD700F" w:rsidR="00DB6175" w:rsidRPr="00CA3B0C" w:rsidRDefault="00CA3B0C" w:rsidP="00DB6175">
      <w:pPr>
        <w:spacing w:before="240" w:line="360" w:lineRule="auto"/>
        <w:jc w:val="both"/>
        <w:rPr>
          <w:rFonts w:ascii="Arial" w:hAnsi="Arial" w:cs="Arial"/>
          <w:sz w:val="20"/>
          <w:szCs w:val="20"/>
          <w:lang w:val="en-ZA"/>
        </w:rPr>
      </w:pPr>
      <w:r>
        <w:rPr>
          <w:rFonts w:ascii="Arial" w:hAnsi="Arial" w:cs="Arial"/>
          <w:sz w:val="20"/>
          <w:szCs w:val="20"/>
          <w:lang w:val="en-ZA"/>
        </w:rPr>
        <w:t xml:space="preserve">2.2 </w:t>
      </w:r>
      <w:r w:rsidR="00DB6175" w:rsidRPr="00CA3B0C">
        <w:rPr>
          <w:rFonts w:ascii="Arial" w:hAnsi="Arial" w:cs="Arial"/>
          <w:sz w:val="20"/>
          <w:szCs w:val="20"/>
          <w:lang w:val="en-ZA"/>
        </w:rPr>
        <w:t>Within ten (10) days of the date of the order, pay Ms Thembakazi Skayi and Ms Bronleigh Vannies their salaries from 1 January 2022;</w:t>
      </w:r>
    </w:p>
    <w:p w14:paraId="6836DD50" w14:textId="379084A6" w:rsidR="00783E80" w:rsidRPr="00CA3B0C" w:rsidRDefault="00CA3B0C" w:rsidP="00DB6175">
      <w:pPr>
        <w:spacing w:before="240" w:line="360" w:lineRule="auto"/>
        <w:jc w:val="both"/>
        <w:rPr>
          <w:rFonts w:ascii="Arial" w:hAnsi="Arial" w:cs="Arial"/>
          <w:sz w:val="20"/>
          <w:szCs w:val="20"/>
          <w:lang w:val="en-ZA"/>
        </w:rPr>
      </w:pPr>
      <w:r>
        <w:rPr>
          <w:rFonts w:ascii="Arial" w:hAnsi="Arial" w:cs="Arial"/>
          <w:sz w:val="20"/>
          <w:szCs w:val="20"/>
          <w:lang w:val="en-ZA"/>
        </w:rPr>
        <w:t xml:space="preserve">2.3 </w:t>
      </w:r>
      <w:r w:rsidR="00DB6175" w:rsidRPr="00CA3B0C">
        <w:rPr>
          <w:rFonts w:ascii="Arial" w:hAnsi="Arial" w:cs="Arial"/>
          <w:sz w:val="20"/>
          <w:szCs w:val="20"/>
          <w:lang w:val="en-ZA"/>
        </w:rPr>
        <w:t>Within twenty (20) days of the date of the order</w:t>
      </w:r>
      <w:r w:rsidR="00783E80" w:rsidRPr="00CA3B0C">
        <w:rPr>
          <w:rFonts w:ascii="Arial" w:hAnsi="Arial" w:cs="Arial"/>
          <w:sz w:val="20"/>
          <w:szCs w:val="20"/>
          <w:lang w:val="en-ZA"/>
        </w:rPr>
        <w:t>,</w:t>
      </w:r>
      <w:r w:rsidR="00DB6175" w:rsidRPr="00CA3B0C">
        <w:rPr>
          <w:rFonts w:ascii="Arial" w:hAnsi="Arial" w:cs="Arial"/>
          <w:sz w:val="20"/>
          <w:szCs w:val="20"/>
          <w:lang w:val="en-ZA"/>
        </w:rPr>
        <w:t xml:space="preserve"> </w:t>
      </w:r>
      <w:r w:rsidR="00783E80" w:rsidRPr="00CA3B0C">
        <w:rPr>
          <w:rFonts w:ascii="Arial" w:hAnsi="Arial" w:cs="Arial"/>
          <w:sz w:val="20"/>
          <w:szCs w:val="20"/>
          <w:lang w:val="en-ZA"/>
        </w:rPr>
        <w:t>appoint a Head of Deppartment and Deputy Principal to Mary Waters Secondary School either temporarily or permanently, who are able to teach in both Afrikaans and English and can fill any two of the following posts:</w:t>
      </w:r>
    </w:p>
    <w:p w14:paraId="5D081AE9" w14:textId="7520923E" w:rsidR="00783E80" w:rsidRPr="00CA3B0C" w:rsidRDefault="00783E80" w:rsidP="00DB6175">
      <w:pPr>
        <w:spacing w:before="240" w:line="360" w:lineRule="auto"/>
        <w:jc w:val="both"/>
        <w:rPr>
          <w:rFonts w:ascii="Arial" w:hAnsi="Arial" w:cs="Arial"/>
          <w:sz w:val="20"/>
          <w:szCs w:val="20"/>
          <w:lang w:val="en-ZA"/>
        </w:rPr>
      </w:pPr>
      <w:r w:rsidRPr="00CA3B0C">
        <w:rPr>
          <w:rFonts w:ascii="Arial" w:hAnsi="Arial" w:cs="Arial"/>
          <w:sz w:val="20"/>
          <w:szCs w:val="20"/>
          <w:lang w:val="en-ZA"/>
        </w:rPr>
        <w:t>Wiskunde (Maths) Afrikaans, Tegnologie (Technology) Afrikaans, Kreatiwe Kunste (Creative Arts) Afrikaans, Creative Arts – English, Technology – English, Natural Sciencce – English, Levensorientering (Life Orientation) Afrikaans.</w:t>
      </w:r>
    </w:p>
    <w:p w14:paraId="7A507C39" w14:textId="73D76E63" w:rsidR="00CA3B0C" w:rsidRPr="00CA3B0C" w:rsidRDefault="00CA3B0C" w:rsidP="00DB6175">
      <w:pPr>
        <w:spacing w:before="240" w:line="360" w:lineRule="auto"/>
        <w:jc w:val="both"/>
        <w:rPr>
          <w:rFonts w:ascii="Arial" w:hAnsi="Arial" w:cs="Arial"/>
          <w:sz w:val="20"/>
          <w:szCs w:val="20"/>
          <w:lang w:val="en-ZA"/>
        </w:rPr>
      </w:pPr>
      <w:r>
        <w:rPr>
          <w:rFonts w:ascii="Arial" w:hAnsi="Arial" w:cs="Arial"/>
          <w:sz w:val="20"/>
          <w:szCs w:val="20"/>
          <w:lang w:val="en-ZA"/>
        </w:rPr>
        <w:t xml:space="preserve">2.4 </w:t>
      </w:r>
      <w:r w:rsidR="00DB6175" w:rsidRPr="00CA3B0C">
        <w:rPr>
          <w:rFonts w:ascii="Arial" w:hAnsi="Arial" w:cs="Arial"/>
          <w:sz w:val="20"/>
          <w:szCs w:val="20"/>
          <w:lang w:val="en-ZA"/>
        </w:rPr>
        <w:t xml:space="preserve">Within ten (10) </w:t>
      </w:r>
      <w:r w:rsidR="00783E80" w:rsidRPr="00CA3B0C">
        <w:rPr>
          <w:rFonts w:ascii="Arial" w:hAnsi="Arial" w:cs="Arial"/>
          <w:sz w:val="20"/>
          <w:szCs w:val="20"/>
          <w:lang w:val="en-ZA"/>
        </w:rPr>
        <w:t>days of the</w:t>
      </w:r>
      <w:r w:rsidR="00DB6175" w:rsidRPr="00CA3B0C">
        <w:rPr>
          <w:rFonts w:ascii="Arial" w:hAnsi="Arial" w:cs="Arial"/>
          <w:sz w:val="20"/>
          <w:szCs w:val="20"/>
          <w:lang w:val="en-ZA"/>
        </w:rPr>
        <w:t xml:space="preserve"> </w:t>
      </w:r>
      <w:r w:rsidR="00783E80" w:rsidRPr="00CA3B0C">
        <w:rPr>
          <w:rFonts w:ascii="Arial" w:hAnsi="Arial" w:cs="Arial"/>
          <w:sz w:val="20"/>
          <w:szCs w:val="20"/>
          <w:lang w:val="en-ZA"/>
        </w:rPr>
        <w:t xml:space="preserve">date of the </w:t>
      </w:r>
      <w:r w:rsidR="00DB6175" w:rsidRPr="00CA3B0C">
        <w:rPr>
          <w:rFonts w:ascii="Arial" w:hAnsi="Arial" w:cs="Arial"/>
          <w:sz w:val="20"/>
          <w:szCs w:val="20"/>
          <w:lang w:val="en-ZA"/>
        </w:rPr>
        <w:t>order</w:t>
      </w:r>
      <w:r w:rsidR="00783E80" w:rsidRPr="00CA3B0C">
        <w:rPr>
          <w:rFonts w:ascii="Arial" w:hAnsi="Arial" w:cs="Arial"/>
          <w:sz w:val="20"/>
          <w:szCs w:val="20"/>
          <w:lang w:val="en-ZA"/>
        </w:rPr>
        <w:t>, appoint two (2) additional permanent or temporary teachers to the school who can teach in both Afrikaans and English in order to ensure that instruction can be provided to all the learners in terms of the school curriculum requirements. These teachers must be able to fill any two of the following posts</w:t>
      </w:r>
      <w:r w:rsidRPr="00CA3B0C">
        <w:rPr>
          <w:rFonts w:ascii="Arial" w:hAnsi="Arial" w:cs="Arial"/>
          <w:sz w:val="20"/>
          <w:szCs w:val="20"/>
          <w:lang w:val="en-ZA"/>
        </w:rPr>
        <w:t>:</w:t>
      </w:r>
    </w:p>
    <w:p w14:paraId="1147C3A1" w14:textId="77777777" w:rsidR="00CA3B0C" w:rsidRPr="00CA3B0C" w:rsidRDefault="00CA3B0C" w:rsidP="00DB6175">
      <w:pPr>
        <w:spacing w:before="240" w:line="360" w:lineRule="auto"/>
        <w:jc w:val="both"/>
        <w:rPr>
          <w:rFonts w:ascii="Arial" w:hAnsi="Arial" w:cs="Arial"/>
          <w:sz w:val="20"/>
          <w:szCs w:val="20"/>
          <w:lang w:val="en-ZA"/>
        </w:rPr>
      </w:pPr>
      <w:r w:rsidRPr="00CA3B0C">
        <w:rPr>
          <w:rFonts w:ascii="Arial" w:hAnsi="Arial" w:cs="Arial"/>
          <w:sz w:val="20"/>
          <w:szCs w:val="20"/>
          <w:lang w:val="en-ZA"/>
        </w:rPr>
        <w:t>Kreatiwe Kunste (Creative Arts) Afrikaans, Creative Arts – English, Technology – English, Creative Arts – English, Natural Science – English, Lewensorientering (Life Orientation) Afrikaans, Kreatiwe Kunste (Creative Arts) Afrikaans, Creative Arts – English.</w:t>
      </w:r>
    </w:p>
    <w:p w14:paraId="3FCD554B" w14:textId="445DFCCB" w:rsidR="00CA3B0C" w:rsidRPr="00CA3B0C" w:rsidRDefault="00CA3B0C" w:rsidP="00DB6175">
      <w:pPr>
        <w:spacing w:before="240" w:line="360" w:lineRule="auto"/>
        <w:jc w:val="both"/>
        <w:rPr>
          <w:rFonts w:ascii="Arial" w:hAnsi="Arial" w:cs="Arial"/>
          <w:sz w:val="20"/>
          <w:szCs w:val="20"/>
          <w:lang w:val="en-ZA"/>
        </w:rPr>
      </w:pPr>
      <w:r>
        <w:rPr>
          <w:rFonts w:ascii="Arial" w:hAnsi="Arial" w:cs="Arial"/>
          <w:sz w:val="20"/>
          <w:szCs w:val="20"/>
          <w:lang w:val="en-ZA"/>
        </w:rPr>
        <w:t xml:space="preserve">3. </w:t>
      </w:r>
      <w:r w:rsidRPr="00CA3B0C">
        <w:rPr>
          <w:rFonts w:ascii="Arial" w:hAnsi="Arial" w:cs="Arial"/>
          <w:sz w:val="20"/>
          <w:szCs w:val="20"/>
          <w:lang w:val="en-ZA"/>
        </w:rPr>
        <w:t xml:space="preserve">Within ten (10) days of the date of the order, provide the applicant with catch-up plans to allow for the learners in the grades and the subjects in which they have not been taught, to be able to catch up with the work for 2022. </w:t>
      </w:r>
    </w:p>
    <w:p w14:paraId="55DACF29" w14:textId="3691FA10" w:rsidR="00CC4C0C" w:rsidRPr="00CA3B0C" w:rsidRDefault="00CA3B0C" w:rsidP="003618BE">
      <w:pPr>
        <w:spacing w:before="240" w:line="360" w:lineRule="auto"/>
        <w:jc w:val="both"/>
        <w:rPr>
          <w:rFonts w:ascii="Arial" w:hAnsi="Arial" w:cs="Arial"/>
          <w:sz w:val="20"/>
          <w:szCs w:val="20"/>
          <w:lang w:val="en-ZA"/>
        </w:rPr>
      </w:pPr>
      <w:r>
        <w:rPr>
          <w:rFonts w:ascii="Arial" w:hAnsi="Arial" w:cs="Arial"/>
          <w:sz w:val="20"/>
          <w:szCs w:val="20"/>
          <w:lang w:val="en-ZA"/>
        </w:rPr>
        <w:lastRenderedPageBreak/>
        <w:t xml:space="preserve">4. </w:t>
      </w:r>
      <w:r w:rsidRPr="00CA3B0C">
        <w:rPr>
          <w:rFonts w:ascii="Arial" w:hAnsi="Arial" w:cs="Arial"/>
          <w:sz w:val="20"/>
          <w:szCs w:val="20"/>
          <w:lang w:val="en-ZA"/>
        </w:rPr>
        <w:t>The R</w:t>
      </w:r>
      <w:r w:rsidR="00DB6175" w:rsidRPr="00CA3B0C">
        <w:rPr>
          <w:rFonts w:ascii="Arial" w:hAnsi="Arial" w:cs="Arial"/>
          <w:sz w:val="20"/>
          <w:szCs w:val="20"/>
          <w:lang w:val="en-ZA"/>
        </w:rPr>
        <w:t xml:space="preserve">espondents </w:t>
      </w:r>
      <w:r w:rsidRPr="00CA3B0C">
        <w:rPr>
          <w:rFonts w:ascii="Arial" w:hAnsi="Arial" w:cs="Arial"/>
          <w:sz w:val="20"/>
          <w:szCs w:val="20"/>
          <w:lang w:val="en-ZA"/>
        </w:rPr>
        <w:t xml:space="preserve">are </w:t>
      </w:r>
      <w:r w:rsidR="00DB6175" w:rsidRPr="00CA3B0C">
        <w:rPr>
          <w:rFonts w:ascii="Arial" w:hAnsi="Arial" w:cs="Arial"/>
          <w:sz w:val="20"/>
          <w:szCs w:val="20"/>
          <w:lang w:val="en-ZA"/>
        </w:rPr>
        <w:t>to pay the costs of this application, jointly and severally, the one paying the other to be absolved.</w:t>
      </w:r>
      <w:r w:rsidR="003F463B" w:rsidRPr="00CA3B0C">
        <w:rPr>
          <w:rFonts w:ascii="Arial" w:hAnsi="Arial" w:cs="Arial"/>
          <w:sz w:val="20"/>
          <w:szCs w:val="20"/>
          <w:lang w:val="en-ZA"/>
        </w:rPr>
        <w:t xml:space="preserve">” </w:t>
      </w:r>
      <w:r w:rsidR="00D931B1" w:rsidRPr="00CA3B0C">
        <w:rPr>
          <w:rFonts w:ascii="Arial" w:hAnsi="Arial" w:cs="Arial"/>
          <w:sz w:val="20"/>
          <w:szCs w:val="20"/>
          <w:lang w:val="en-ZA"/>
        </w:rPr>
        <w:t xml:space="preserve"> </w:t>
      </w:r>
      <w:r w:rsidR="00867591" w:rsidRPr="00CA3B0C">
        <w:rPr>
          <w:rFonts w:ascii="Arial" w:hAnsi="Arial" w:cs="Arial"/>
          <w:sz w:val="20"/>
          <w:szCs w:val="20"/>
          <w:lang w:val="en-ZA"/>
        </w:rPr>
        <w:t xml:space="preserve">   </w:t>
      </w:r>
    </w:p>
    <w:p w14:paraId="703C82CB" w14:textId="0743C64B" w:rsidR="00B20BC8" w:rsidRPr="00471F62"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[5</w:t>
      </w:r>
      <w:r w:rsidR="00CC4C0C">
        <w:rPr>
          <w:rFonts w:ascii="Arial" w:hAnsi="Arial" w:cs="Arial"/>
          <w:sz w:val="26"/>
          <w:szCs w:val="26"/>
          <w:lang w:val="en-ZA"/>
        </w:rPr>
        <w:t xml:space="preserve">] </w:t>
      </w:r>
      <w:r w:rsidR="00CC4C0C">
        <w:rPr>
          <w:rFonts w:ascii="Arial" w:hAnsi="Arial" w:cs="Arial"/>
          <w:sz w:val="26"/>
          <w:szCs w:val="26"/>
          <w:lang w:val="en-ZA"/>
        </w:rPr>
        <w:tab/>
      </w:r>
      <w:r w:rsidR="003F463B">
        <w:rPr>
          <w:rFonts w:ascii="Arial" w:hAnsi="Arial" w:cs="Arial"/>
          <w:sz w:val="26"/>
          <w:szCs w:val="26"/>
          <w:lang w:val="en-ZA"/>
        </w:rPr>
        <w:t xml:space="preserve">In view of the urgency of this matter and the reasonable stance taken by the respondents (the department), I am able to make a ruling in the matter without any delay. Both parties have gone to great lengths to enlighten the court about the process involved in the appointment of educators as well as the factors that are taken into account in doing so. They also drew the court’s attention to the statutory phramework in this regard. Even though the granting of orders sought in Part A is opposed, the department was prepared to make certain undertakings in relation to applicant’s complaints. The applicant was however not prepared to accept mere undertakings and prayed that they be converted to </w:t>
      </w:r>
      <w:r w:rsidR="00DB6175">
        <w:rPr>
          <w:rFonts w:ascii="Arial" w:hAnsi="Arial" w:cs="Arial"/>
          <w:sz w:val="26"/>
          <w:szCs w:val="26"/>
          <w:lang w:val="en-ZA"/>
        </w:rPr>
        <w:t xml:space="preserve">court orders in order that applicant has recourse should respondents not make good on their undertakings. </w:t>
      </w:r>
      <w:r w:rsidR="003F463B">
        <w:rPr>
          <w:rFonts w:ascii="Arial" w:hAnsi="Arial" w:cs="Arial"/>
          <w:sz w:val="26"/>
          <w:szCs w:val="26"/>
          <w:lang w:val="en-ZA"/>
        </w:rPr>
        <w:t xml:space="preserve"> </w:t>
      </w:r>
      <w:r w:rsidR="00867591">
        <w:rPr>
          <w:rFonts w:ascii="Arial" w:hAnsi="Arial" w:cs="Arial"/>
          <w:sz w:val="26"/>
          <w:szCs w:val="26"/>
          <w:lang w:val="en-ZA"/>
        </w:rPr>
        <w:t xml:space="preserve"> </w:t>
      </w:r>
    </w:p>
    <w:p w14:paraId="12AD3938" w14:textId="11AF1AFF" w:rsidR="003F463B" w:rsidRPr="00B40094" w:rsidRDefault="003F463B" w:rsidP="003F463B">
      <w:pPr>
        <w:spacing w:before="240" w:line="360" w:lineRule="auto"/>
        <w:jc w:val="both"/>
        <w:rPr>
          <w:rFonts w:ascii="Arial" w:hAnsi="Arial" w:cs="Arial"/>
          <w:sz w:val="26"/>
          <w:szCs w:val="26"/>
          <w:lang w:val="en-ZA"/>
        </w:rPr>
      </w:pPr>
      <w:r>
        <w:rPr>
          <w:rFonts w:ascii="Arial" w:hAnsi="Arial" w:cs="Arial"/>
          <w:sz w:val="26"/>
          <w:szCs w:val="26"/>
          <w:lang w:val="en-ZA"/>
        </w:rPr>
        <w:t xml:space="preserve">[6] </w:t>
      </w:r>
      <w:r>
        <w:rPr>
          <w:rFonts w:ascii="Arial" w:hAnsi="Arial" w:cs="Arial"/>
          <w:sz w:val="26"/>
          <w:szCs w:val="26"/>
          <w:lang w:val="en-ZA"/>
        </w:rPr>
        <w:tab/>
        <w:t xml:space="preserve">I do not see the reason why if the respondents are prepared to give these undertakings they are averse to same being made court orders. I will have no difficulty making same court orders. The applicant was also not happy </w:t>
      </w:r>
      <w:r w:rsidR="005F77F6">
        <w:rPr>
          <w:rFonts w:ascii="Arial" w:hAnsi="Arial" w:cs="Arial"/>
          <w:sz w:val="26"/>
          <w:szCs w:val="26"/>
          <w:lang w:val="en-ZA"/>
        </w:rPr>
        <w:t>that</w:t>
      </w:r>
      <w:r>
        <w:rPr>
          <w:rFonts w:ascii="Arial" w:hAnsi="Arial" w:cs="Arial"/>
          <w:sz w:val="26"/>
          <w:szCs w:val="26"/>
          <w:lang w:val="en-ZA"/>
        </w:rPr>
        <w:t xml:space="preserve"> the undertakings given did not have a deadline as to when the</w:t>
      </w:r>
      <w:r w:rsidR="006E106C">
        <w:rPr>
          <w:rFonts w:ascii="Arial" w:hAnsi="Arial" w:cs="Arial"/>
          <w:sz w:val="26"/>
          <w:szCs w:val="26"/>
          <w:lang w:val="en-ZA"/>
        </w:rPr>
        <w:t>re</w:t>
      </w:r>
      <w:r>
        <w:rPr>
          <w:rFonts w:ascii="Arial" w:hAnsi="Arial" w:cs="Arial"/>
          <w:sz w:val="26"/>
          <w:szCs w:val="26"/>
          <w:lang w:val="en-ZA"/>
        </w:rPr>
        <w:t xml:space="preserve"> will be compliance</w:t>
      </w:r>
      <w:r w:rsidR="006E106C">
        <w:rPr>
          <w:rFonts w:ascii="Arial" w:hAnsi="Arial" w:cs="Arial"/>
          <w:sz w:val="26"/>
          <w:szCs w:val="26"/>
          <w:lang w:val="en-ZA"/>
        </w:rPr>
        <w:t xml:space="preserve"> therewith</w:t>
      </w:r>
      <w:r>
        <w:rPr>
          <w:rFonts w:ascii="Arial" w:hAnsi="Arial" w:cs="Arial"/>
          <w:sz w:val="26"/>
          <w:szCs w:val="26"/>
          <w:lang w:val="en-ZA"/>
        </w:rPr>
        <w:t>. The complaint is a valid one in my view. The undertakings relate to prayers2.1, 2.2, 2.3 and 3. Respondents oppose the granting of prayers 2.4 and 4. Prayer 4 being a costs order.</w:t>
      </w:r>
    </w:p>
    <w:p w14:paraId="1A78C70D" w14:textId="464DBED5" w:rsidR="003F463B" w:rsidRPr="003B5CC6" w:rsidRDefault="003F463B" w:rsidP="003F463B">
      <w:pPr>
        <w:spacing w:before="240" w:line="360" w:lineRule="auto"/>
        <w:jc w:val="both"/>
        <w:rPr>
          <w:rFonts w:ascii="Arial" w:hAnsi="Arial" w:cs="Arial"/>
          <w:sz w:val="22"/>
          <w:szCs w:val="22"/>
          <w:lang w:val="en-ZA"/>
        </w:rPr>
      </w:pPr>
      <w:r>
        <w:rPr>
          <w:rFonts w:ascii="Arial" w:hAnsi="Arial" w:cs="Arial"/>
          <w:sz w:val="26"/>
          <w:szCs w:val="26"/>
          <w:lang w:val="en-ZA"/>
        </w:rPr>
        <w:t xml:space="preserve">[7] </w:t>
      </w:r>
      <w:r>
        <w:rPr>
          <w:rFonts w:ascii="Arial" w:hAnsi="Arial" w:cs="Arial"/>
          <w:sz w:val="26"/>
          <w:szCs w:val="26"/>
          <w:lang w:val="en-ZA"/>
        </w:rPr>
        <w:tab/>
        <w:t xml:space="preserve">The granting of a costs order against the respondents is opposed on the basis </w:t>
      </w:r>
      <w:r>
        <w:rPr>
          <w:rFonts w:ascii="Arial" w:hAnsi="Arial" w:cs="Arial"/>
          <w:i/>
          <w:sz w:val="26"/>
          <w:szCs w:val="26"/>
          <w:lang w:val="en-ZA"/>
        </w:rPr>
        <w:t>inter alia</w:t>
      </w:r>
      <w:r>
        <w:rPr>
          <w:rFonts w:ascii="Arial" w:hAnsi="Arial" w:cs="Arial"/>
          <w:sz w:val="26"/>
          <w:szCs w:val="26"/>
          <w:lang w:val="en-ZA"/>
        </w:rPr>
        <w:t xml:space="preserve"> the haste with which the application was launched and the resultant pressure on the respondents to meet applicant’s time phrames was not justified. Furthermore, the applicant has not attained substantial success in the application. The submission being that the court should order each party to pay its own costs alternatively reserve costs for later determination. Granted that the respondents have made certain undertakings in respect of some of the relief that is sought by the applicant, but this was only after the applicant had </w:t>
      </w:r>
      <w:r>
        <w:rPr>
          <w:rFonts w:ascii="Arial" w:hAnsi="Arial" w:cs="Arial"/>
          <w:sz w:val="26"/>
          <w:szCs w:val="26"/>
          <w:lang w:val="en-ZA"/>
        </w:rPr>
        <w:lastRenderedPageBreak/>
        <w:t>instituted these proceedings and literally</w:t>
      </w:r>
      <w:r w:rsidR="006E106C">
        <w:rPr>
          <w:rFonts w:ascii="Arial" w:hAnsi="Arial" w:cs="Arial"/>
          <w:sz w:val="26"/>
          <w:szCs w:val="26"/>
          <w:lang w:val="en-ZA"/>
        </w:rPr>
        <w:t xml:space="preserve"> did so</w:t>
      </w:r>
      <w:r>
        <w:rPr>
          <w:rFonts w:ascii="Arial" w:hAnsi="Arial" w:cs="Arial"/>
          <w:sz w:val="26"/>
          <w:szCs w:val="26"/>
          <w:lang w:val="en-ZA"/>
        </w:rPr>
        <w:t xml:space="preserve"> on the</w:t>
      </w:r>
      <w:r w:rsidR="006E106C">
        <w:rPr>
          <w:rFonts w:ascii="Arial" w:hAnsi="Arial" w:cs="Arial"/>
          <w:sz w:val="26"/>
          <w:szCs w:val="26"/>
          <w:lang w:val="en-ZA"/>
        </w:rPr>
        <w:t xml:space="preserve"> court’s</w:t>
      </w:r>
      <w:r>
        <w:rPr>
          <w:rFonts w:ascii="Arial" w:hAnsi="Arial" w:cs="Arial"/>
          <w:sz w:val="26"/>
          <w:szCs w:val="26"/>
          <w:lang w:val="en-ZA"/>
        </w:rPr>
        <w:t xml:space="preserve"> door step, as these were communicated on the day preceding the hearing of the application.  </w:t>
      </w:r>
    </w:p>
    <w:p w14:paraId="26790FEC" w14:textId="77777777" w:rsidR="003F463B" w:rsidRPr="003A0FD9" w:rsidRDefault="003F463B" w:rsidP="003F463B">
      <w:pPr>
        <w:spacing w:before="240" w:line="360" w:lineRule="auto"/>
        <w:jc w:val="both"/>
        <w:rPr>
          <w:rFonts w:ascii="Arial" w:hAnsi="Arial" w:cs="Arial"/>
          <w:i/>
          <w:sz w:val="26"/>
          <w:szCs w:val="26"/>
          <w:lang w:val="en-ZA"/>
        </w:rPr>
      </w:pPr>
      <w:r>
        <w:rPr>
          <w:rFonts w:ascii="Arial" w:hAnsi="Arial" w:cs="Arial"/>
          <w:sz w:val="26"/>
          <w:szCs w:val="26"/>
          <w:lang w:val="en-ZA"/>
        </w:rPr>
        <w:t xml:space="preserve">[8] </w:t>
      </w:r>
      <w:r>
        <w:rPr>
          <w:rFonts w:ascii="Arial" w:hAnsi="Arial" w:cs="Arial"/>
          <w:sz w:val="26"/>
          <w:szCs w:val="26"/>
          <w:lang w:val="en-ZA"/>
        </w:rPr>
        <w:tab/>
        <w:t xml:space="preserve">The order sought in prayer 2.4 is that within 10 days of the order, the department appoints two temporary teachers to the school who can teach in both English and Afrikaans in order to ensure that instruction can be provided to all learners in terms of the school curriculum requirements. </w:t>
      </w:r>
    </w:p>
    <w:p w14:paraId="0D648E2E" w14:textId="2260E857" w:rsidR="003F463B" w:rsidRPr="00EF295E" w:rsidRDefault="003F463B" w:rsidP="003F463B">
      <w:pPr>
        <w:spacing w:before="240" w:line="360" w:lineRule="auto"/>
        <w:jc w:val="both"/>
        <w:rPr>
          <w:rFonts w:ascii="Arial" w:hAnsi="Arial" w:cs="Arial"/>
          <w:sz w:val="22"/>
          <w:szCs w:val="22"/>
          <w:u w:val="single"/>
          <w:lang w:val="en-ZA"/>
        </w:rPr>
      </w:pPr>
      <w:r>
        <w:rPr>
          <w:rFonts w:ascii="Arial" w:hAnsi="Arial" w:cs="Arial"/>
          <w:sz w:val="26"/>
          <w:szCs w:val="26"/>
          <w:lang w:val="en-ZA"/>
        </w:rPr>
        <w:t xml:space="preserve">[9] </w:t>
      </w:r>
      <w:r>
        <w:rPr>
          <w:rFonts w:ascii="Arial" w:hAnsi="Arial" w:cs="Arial"/>
          <w:sz w:val="26"/>
          <w:szCs w:val="26"/>
          <w:lang w:val="en-ZA"/>
        </w:rPr>
        <w:tab/>
        <w:t>I understand the basis for this prayer to be aimed at criticising the criteria used to determine the school’s post establishment</w:t>
      </w:r>
      <w:r w:rsidR="006E106C">
        <w:rPr>
          <w:rFonts w:ascii="Arial" w:hAnsi="Arial" w:cs="Arial"/>
          <w:sz w:val="26"/>
          <w:szCs w:val="26"/>
          <w:lang w:val="en-ZA"/>
        </w:rPr>
        <w:t xml:space="preserve"> resulting in a shortage of educators or less being appointed</w:t>
      </w:r>
      <w:r>
        <w:rPr>
          <w:rFonts w:ascii="Arial" w:hAnsi="Arial" w:cs="Arial"/>
          <w:sz w:val="26"/>
          <w:szCs w:val="26"/>
          <w:lang w:val="en-ZA"/>
        </w:rPr>
        <w:t>.</w:t>
      </w:r>
    </w:p>
    <w:p w14:paraId="65AF2C16" w14:textId="60C9ADB1" w:rsidR="003F463B" w:rsidRPr="002B6C24" w:rsidRDefault="003F463B" w:rsidP="003F463B">
      <w:pPr>
        <w:spacing w:before="240" w:line="360" w:lineRule="auto"/>
        <w:jc w:val="both"/>
        <w:rPr>
          <w:rFonts w:ascii="Arial" w:hAnsi="Arial" w:cs="Arial"/>
          <w:sz w:val="22"/>
          <w:szCs w:val="22"/>
          <w:u w:val="single"/>
          <w:lang w:val="en-ZA"/>
        </w:rPr>
      </w:pPr>
      <w:r>
        <w:rPr>
          <w:rFonts w:ascii="Arial" w:hAnsi="Arial" w:cs="Arial"/>
          <w:sz w:val="26"/>
          <w:szCs w:val="26"/>
          <w:lang w:val="en-ZA"/>
        </w:rPr>
        <w:t xml:space="preserve">[10] </w:t>
      </w:r>
      <w:r>
        <w:rPr>
          <w:rFonts w:ascii="Arial" w:hAnsi="Arial" w:cs="Arial"/>
          <w:sz w:val="26"/>
          <w:szCs w:val="26"/>
          <w:lang w:val="en-ZA"/>
        </w:rPr>
        <w:tab/>
        <w:t xml:space="preserve">The granting of relief sought in this regard is opposed on the basis that the </w:t>
      </w:r>
      <w:r w:rsidR="00776F0D">
        <w:rPr>
          <w:rFonts w:ascii="Arial" w:hAnsi="Arial" w:cs="Arial"/>
          <w:sz w:val="26"/>
          <w:szCs w:val="26"/>
          <w:lang w:val="en-ZA"/>
        </w:rPr>
        <w:t>applicant’s</w:t>
      </w:r>
      <w:r>
        <w:rPr>
          <w:rFonts w:ascii="Arial" w:hAnsi="Arial" w:cs="Arial"/>
          <w:sz w:val="26"/>
          <w:szCs w:val="26"/>
          <w:lang w:val="en-ZA"/>
        </w:rPr>
        <w:t xml:space="preserve"> post provision norm (PNN) for the year 2022 does not allow for the permanent appointment of the two teachers contended for in this prayer. Temporary appointments can only be made in respect of growth posts. I have already alluded to the relief that will be sought in Part B of the application. In my view, Part B is meant to review and set aside the department’s decision regarding educator post establishment for the school. And that this is not an issue for determination in these proceedings. The parties have agreed that the determination of Part B of the application be postponed </w:t>
      </w:r>
      <w:r>
        <w:rPr>
          <w:rFonts w:ascii="Arial" w:hAnsi="Arial" w:cs="Arial"/>
          <w:i/>
          <w:sz w:val="26"/>
          <w:szCs w:val="26"/>
          <w:lang w:val="en-ZA"/>
        </w:rPr>
        <w:t>sine die</w:t>
      </w:r>
      <w:r>
        <w:rPr>
          <w:rFonts w:ascii="Arial" w:hAnsi="Arial" w:cs="Arial"/>
          <w:sz w:val="26"/>
          <w:szCs w:val="26"/>
          <w:lang w:val="en-ZA"/>
        </w:rPr>
        <w:t xml:space="preserve">. In my view, granting the relief sought in prayer </w:t>
      </w:r>
      <w:r w:rsidR="00776F0D">
        <w:rPr>
          <w:rFonts w:ascii="Arial" w:hAnsi="Arial" w:cs="Arial"/>
          <w:sz w:val="26"/>
          <w:szCs w:val="26"/>
          <w:lang w:val="en-ZA"/>
        </w:rPr>
        <w:t>2.4</w:t>
      </w:r>
      <w:r>
        <w:rPr>
          <w:rFonts w:ascii="Arial" w:hAnsi="Arial" w:cs="Arial"/>
          <w:sz w:val="26"/>
          <w:szCs w:val="26"/>
          <w:lang w:val="en-ZA"/>
        </w:rPr>
        <w:t xml:space="preserve"> will be jumping the gun.</w:t>
      </w:r>
    </w:p>
    <w:p w14:paraId="0C3B3CBC" w14:textId="77777777" w:rsidR="003F463B" w:rsidRPr="00815953" w:rsidRDefault="003F463B" w:rsidP="003F463B">
      <w:pPr>
        <w:spacing w:before="240" w:line="360" w:lineRule="auto"/>
        <w:jc w:val="both"/>
        <w:rPr>
          <w:rFonts w:ascii="Arial" w:hAnsi="Arial" w:cs="Arial"/>
          <w:sz w:val="26"/>
          <w:szCs w:val="26"/>
          <w:lang w:val="en-ZA"/>
        </w:rPr>
      </w:pPr>
      <w:r>
        <w:rPr>
          <w:rFonts w:ascii="Arial" w:hAnsi="Arial" w:cs="Arial"/>
          <w:sz w:val="26"/>
          <w:szCs w:val="26"/>
          <w:lang w:val="en-ZA"/>
        </w:rPr>
        <w:t>[11]</w:t>
      </w:r>
      <w:r>
        <w:rPr>
          <w:rFonts w:ascii="Arial" w:hAnsi="Arial" w:cs="Arial"/>
          <w:sz w:val="26"/>
          <w:szCs w:val="26"/>
          <w:lang w:val="en-ZA"/>
        </w:rPr>
        <w:tab/>
        <w:t>For the reasons stated hereinabove, I am of the view that the applicant has made out a case for the relief it seeks, save for the relief sought in prayer 2.4.</w:t>
      </w:r>
    </w:p>
    <w:p w14:paraId="5795AB9F" w14:textId="77777777" w:rsidR="003F463B" w:rsidRPr="00501AE4" w:rsidRDefault="003F463B" w:rsidP="003F463B">
      <w:pPr>
        <w:spacing w:before="240" w:line="360" w:lineRule="auto"/>
        <w:jc w:val="both"/>
        <w:rPr>
          <w:rFonts w:ascii="Arial" w:hAnsi="Arial" w:cs="Arial"/>
          <w:b/>
          <w:sz w:val="26"/>
          <w:szCs w:val="26"/>
          <w:lang w:val="en-ZA"/>
        </w:rPr>
      </w:pPr>
      <w:r w:rsidRPr="00501AE4">
        <w:rPr>
          <w:rFonts w:ascii="Arial" w:hAnsi="Arial" w:cs="Arial"/>
          <w:b/>
          <w:sz w:val="26"/>
          <w:szCs w:val="26"/>
          <w:lang w:val="en-ZA"/>
        </w:rPr>
        <w:t>[12]</w:t>
      </w:r>
      <w:r w:rsidRPr="00501AE4">
        <w:rPr>
          <w:rFonts w:ascii="Arial" w:hAnsi="Arial" w:cs="Arial"/>
          <w:b/>
          <w:sz w:val="26"/>
          <w:szCs w:val="26"/>
          <w:lang w:val="en-ZA"/>
        </w:rPr>
        <w:tab/>
        <w:t>Accordingly, the following order will issue:</w:t>
      </w:r>
    </w:p>
    <w:p w14:paraId="23E5DCDD" w14:textId="382D4EC2" w:rsidR="003F463B" w:rsidRPr="00501AE4" w:rsidRDefault="003F463B" w:rsidP="003F463B">
      <w:pPr>
        <w:spacing w:before="240" w:line="360" w:lineRule="auto"/>
        <w:jc w:val="both"/>
        <w:rPr>
          <w:rFonts w:ascii="Arial" w:hAnsi="Arial" w:cs="Arial"/>
          <w:b/>
          <w:sz w:val="26"/>
          <w:szCs w:val="26"/>
          <w:lang w:val="en-ZA"/>
        </w:rPr>
      </w:pPr>
      <w:r w:rsidRPr="00501AE4">
        <w:rPr>
          <w:rFonts w:ascii="Arial" w:hAnsi="Arial" w:cs="Arial"/>
          <w:b/>
          <w:sz w:val="26"/>
          <w:szCs w:val="26"/>
          <w:lang w:val="en-ZA"/>
        </w:rPr>
        <w:t>That pending the finalisation of Part B</w:t>
      </w:r>
      <w:r w:rsidR="006E106C">
        <w:rPr>
          <w:rFonts w:ascii="Arial" w:hAnsi="Arial" w:cs="Arial"/>
          <w:b/>
          <w:sz w:val="26"/>
          <w:szCs w:val="26"/>
          <w:lang w:val="en-ZA"/>
        </w:rPr>
        <w:t xml:space="preserve"> which is postponed sine die</w:t>
      </w:r>
      <w:r w:rsidRPr="00501AE4">
        <w:rPr>
          <w:rFonts w:ascii="Arial" w:hAnsi="Arial" w:cs="Arial"/>
          <w:b/>
          <w:sz w:val="26"/>
          <w:szCs w:val="26"/>
          <w:lang w:val="en-ZA"/>
        </w:rPr>
        <w:t>:</w:t>
      </w:r>
    </w:p>
    <w:p w14:paraId="4456C58E" w14:textId="77CA7035" w:rsidR="003F463B" w:rsidRPr="00501AE4" w:rsidRDefault="006E106C" w:rsidP="003F463B">
      <w:pPr>
        <w:pStyle w:val="ListParagraph"/>
        <w:numPr>
          <w:ilvl w:val="0"/>
          <w:numId w:val="41"/>
        </w:numPr>
        <w:spacing w:before="240" w:line="360" w:lineRule="auto"/>
        <w:jc w:val="both"/>
        <w:rPr>
          <w:rFonts w:ascii="Arial" w:hAnsi="Arial" w:cs="Arial"/>
          <w:b/>
          <w:sz w:val="26"/>
          <w:szCs w:val="26"/>
          <w:lang w:val="en-ZA"/>
        </w:rPr>
      </w:pPr>
      <w:r>
        <w:rPr>
          <w:rFonts w:ascii="Arial" w:hAnsi="Arial" w:cs="Arial"/>
          <w:b/>
          <w:sz w:val="26"/>
          <w:szCs w:val="26"/>
          <w:lang w:val="en-ZA"/>
        </w:rPr>
        <w:t>The respondents s</w:t>
      </w:r>
      <w:r w:rsidR="003F463B" w:rsidRPr="00501AE4">
        <w:rPr>
          <w:rFonts w:ascii="Arial" w:hAnsi="Arial" w:cs="Arial"/>
          <w:b/>
          <w:sz w:val="26"/>
          <w:szCs w:val="26"/>
          <w:lang w:val="en-ZA"/>
        </w:rPr>
        <w:t>hall confirm the appointment of Ms Thembakazi Skayi and Ms Bronleigh Vannies as temporary educators</w:t>
      </w:r>
      <w:r w:rsidR="005515C7">
        <w:rPr>
          <w:rFonts w:ascii="Arial" w:hAnsi="Arial" w:cs="Arial"/>
          <w:b/>
          <w:sz w:val="26"/>
          <w:szCs w:val="26"/>
          <w:lang w:val="en-ZA"/>
        </w:rPr>
        <w:t xml:space="preserve"> at</w:t>
      </w:r>
      <w:r w:rsidR="003F463B" w:rsidRPr="00501AE4">
        <w:rPr>
          <w:rFonts w:ascii="Arial" w:hAnsi="Arial" w:cs="Arial"/>
          <w:b/>
          <w:sz w:val="26"/>
          <w:szCs w:val="26"/>
          <w:lang w:val="en-ZA"/>
        </w:rPr>
        <w:t xml:space="preserve"> the school for the period January 2022 to December 2022 and issue </w:t>
      </w:r>
      <w:r w:rsidR="003F463B" w:rsidRPr="00501AE4">
        <w:rPr>
          <w:rFonts w:ascii="Arial" w:hAnsi="Arial" w:cs="Arial"/>
          <w:b/>
          <w:sz w:val="26"/>
          <w:szCs w:val="26"/>
          <w:lang w:val="en-ZA"/>
        </w:rPr>
        <w:lastRenderedPageBreak/>
        <w:t xml:space="preserve">them with confirmation letters of such appointments before the 30 June 2022. </w:t>
      </w:r>
    </w:p>
    <w:p w14:paraId="4FE5A610" w14:textId="0F8D673D" w:rsidR="003F463B" w:rsidRPr="00501AE4" w:rsidRDefault="003F463B" w:rsidP="003F463B">
      <w:pPr>
        <w:pStyle w:val="ListParagraph"/>
        <w:numPr>
          <w:ilvl w:val="0"/>
          <w:numId w:val="41"/>
        </w:numPr>
        <w:spacing w:before="240" w:line="360" w:lineRule="auto"/>
        <w:jc w:val="both"/>
        <w:rPr>
          <w:rFonts w:ascii="Arial" w:hAnsi="Arial" w:cs="Arial"/>
          <w:b/>
          <w:sz w:val="26"/>
          <w:szCs w:val="26"/>
          <w:lang w:val="en-ZA"/>
        </w:rPr>
      </w:pPr>
      <w:r w:rsidRPr="00501AE4">
        <w:rPr>
          <w:rFonts w:ascii="Arial" w:hAnsi="Arial" w:cs="Arial"/>
          <w:b/>
          <w:sz w:val="26"/>
          <w:szCs w:val="26"/>
          <w:lang w:val="en-ZA"/>
        </w:rPr>
        <w:t>On or before the 30 June 2022</w:t>
      </w:r>
      <w:r w:rsidR="006E106C">
        <w:rPr>
          <w:rFonts w:ascii="Arial" w:hAnsi="Arial" w:cs="Arial"/>
          <w:b/>
          <w:sz w:val="26"/>
          <w:szCs w:val="26"/>
          <w:lang w:val="en-ZA"/>
        </w:rPr>
        <w:t xml:space="preserve"> the respondents shall</w:t>
      </w:r>
      <w:r w:rsidRPr="00501AE4">
        <w:rPr>
          <w:rFonts w:ascii="Arial" w:hAnsi="Arial" w:cs="Arial"/>
          <w:b/>
          <w:sz w:val="26"/>
          <w:szCs w:val="26"/>
          <w:lang w:val="en-ZA"/>
        </w:rPr>
        <w:t xml:space="preserve"> pay Ms Skayi and Ms Vannies their salaries in terms of their appointments from January 2022. </w:t>
      </w:r>
    </w:p>
    <w:p w14:paraId="3820869C" w14:textId="2168BAD5" w:rsidR="003F463B" w:rsidRPr="00501AE4" w:rsidRDefault="003F463B" w:rsidP="003F463B">
      <w:pPr>
        <w:pStyle w:val="ListParagraph"/>
        <w:numPr>
          <w:ilvl w:val="0"/>
          <w:numId w:val="41"/>
        </w:numPr>
        <w:spacing w:before="240" w:line="360" w:lineRule="auto"/>
        <w:jc w:val="both"/>
        <w:rPr>
          <w:rFonts w:ascii="Arial" w:hAnsi="Arial" w:cs="Arial"/>
          <w:b/>
          <w:sz w:val="26"/>
          <w:szCs w:val="26"/>
          <w:lang w:val="en-ZA"/>
        </w:rPr>
      </w:pPr>
      <w:r w:rsidRPr="00501AE4">
        <w:rPr>
          <w:rFonts w:ascii="Arial" w:hAnsi="Arial" w:cs="Arial"/>
          <w:b/>
          <w:sz w:val="26"/>
          <w:szCs w:val="26"/>
          <w:lang w:val="en-ZA"/>
        </w:rPr>
        <w:t>Within twenty (20) days of this order one post level 1 educator that can teach Math</w:t>
      </w:r>
      <w:r w:rsidR="006E106C">
        <w:rPr>
          <w:rFonts w:ascii="Arial" w:hAnsi="Arial" w:cs="Arial"/>
          <w:b/>
          <w:sz w:val="26"/>
          <w:szCs w:val="26"/>
          <w:lang w:val="en-ZA"/>
        </w:rPr>
        <w:t>s</w:t>
      </w:r>
      <w:r w:rsidRPr="00501AE4">
        <w:rPr>
          <w:rFonts w:ascii="Arial" w:hAnsi="Arial" w:cs="Arial"/>
          <w:b/>
          <w:sz w:val="26"/>
          <w:szCs w:val="26"/>
          <w:lang w:val="en-ZA"/>
        </w:rPr>
        <w:t>, Technology, Creative Arts or Life Orientation in both Afrikaans and English be appointed against the vacant post of the Head of Department on temporary basis until the vacant post is filled.</w:t>
      </w:r>
    </w:p>
    <w:p w14:paraId="52D8DD7F" w14:textId="4796492B" w:rsidR="003F463B" w:rsidRPr="00501AE4" w:rsidRDefault="003F463B" w:rsidP="003F463B">
      <w:pPr>
        <w:pStyle w:val="ListParagraph"/>
        <w:numPr>
          <w:ilvl w:val="0"/>
          <w:numId w:val="41"/>
        </w:numPr>
        <w:spacing w:before="240" w:line="360" w:lineRule="auto"/>
        <w:jc w:val="both"/>
        <w:rPr>
          <w:rFonts w:ascii="Arial" w:hAnsi="Arial" w:cs="Arial"/>
          <w:b/>
          <w:sz w:val="26"/>
          <w:szCs w:val="26"/>
          <w:lang w:val="en-ZA"/>
        </w:rPr>
      </w:pPr>
      <w:r w:rsidRPr="00501AE4">
        <w:rPr>
          <w:rFonts w:ascii="Arial" w:hAnsi="Arial" w:cs="Arial"/>
          <w:b/>
          <w:sz w:val="26"/>
          <w:szCs w:val="26"/>
          <w:lang w:val="en-ZA"/>
        </w:rPr>
        <w:t>Within twenty (20) days of this order a post level 1 educator that can teach Math</w:t>
      </w:r>
      <w:r w:rsidR="006E106C">
        <w:rPr>
          <w:rFonts w:ascii="Arial" w:hAnsi="Arial" w:cs="Arial"/>
          <w:b/>
          <w:sz w:val="26"/>
          <w:szCs w:val="26"/>
          <w:lang w:val="en-ZA"/>
        </w:rPr>
        <w:t>s</w:t>
      </w:r>
      <w:r w:rsidRPr="00501AE4">
        <w:rPr>
          <w:rFonts w:ascii="Arial" w:hAnsi="Arial" w:cs="Arial"/>
          <w:b/>
          <w:sz w:val="26"/>
          <w:szCs w:val="26"/>
          <w:lang w:val="en-ZA"/>
        </w:rPr>
        <w:t>, Technology, Creative Arts or Life Orientation in both Afrikaans and English be appointed against the vacant promotional post of Deputy Principal, which appointment will remain until the vacant post is permanently filled.</w:t>
      </w:r>
    </w:p>
    <w:p w14:paraId="64B62E45" w14:textId="21F7DEB3" w:rsidR="003F463B" w:rsidRPr="00501AE4" w:rsidRDefault="003F463B" w:rsidP="003F463B">
      <w:pPr>
        <w:pStyle w:val="ListParagraph"/>
        <w:numPr>
          <w:ilvl w:val="0"/>
          <w:numId w:val="41"/>
        </w:numPr>
        <w:spacing w:before="240" w:line="360" w:lineRule="auto"/>
        <w:jc w:val="both"/>
        <w:rPr>
          <w:rFonts w:ascii="Arial" w:hAnsi="Arial" w:cs="Arial"/>
          <w:b/>
          <w:sz w:val="26"/>
          <w:szCs w:val="26"/>
          <w:lang w:val="en-ZA"/>
        </w:rPr>
      </w:pPr>
      <w:r w:rsidRPr="00501AE4">
        <w:rPr>
          <w:rFonts w:ascii="Arial" w:hAnsi="Arial" w:cs="Arial"/>
          <w:b/>
          <w:sz w:val="26"/>
          <w:szCs w:val="26"/>
          <w:lang w:val="en-ZA"/>
        </w:rPr>
        <w:t>Within ten (10) days of this order the respondents</w:t>
      </w:r>
      <w:r w:rsidR="006E106C">
        <w:rPr>
          <w:rFonts w:ascii="Arial" w:hAnsi="Arial" w:cs="Arial"/>
          <w:b/>
          <w:sz w:val="26"/>
          <w:szCs w:val="26"/>
          <w:lang w:val="en-ZA"/>
        </w:rPr>
        <w:t xml:space="preserve"> are</w:t>
      </w:r>
      <w:r w:rsidRPr="00501AE4">
        <w:rPr>
          <w:rFonts w:ascii="Arial" w:hAnsi="Arial" w:cs="Arial"/>
          <w:b/>
          <w:sz w:val="26"/>
          <w:szCs w:val="26"/>
          <w:lang w:val="en-ZA"/>
        </w:rPr>
        <w:t xml:space="preserve"> to avail the departmental curriculum advisors to assist the school to devise a plan for the learners to catch up on the work missed during 2022. </w:t>
      </w:r>
    </w:p>
    <w:p w14:paraId="3C1A04CD" w14:textId="52A4EA2B" w:rsidR="003F463B" w:rsidRPr="00501AE4" w:rsidRDefault="003F463B" w:rsidP="003F463B">
      <w:pPr>
        <w:pStyle w:val="ListParagraph"/>
        <w:numPr>
          <w:ilvl w:val="0"/>
          <w:numId w:val="41"/>
        </w:numPr>
        <w:spacing w:before="240" w:line="360" w:lineRule="auto"/>
        <w:jc w:val="both"/>
        <w:rPr>
          <w:rFonts w:ascii="Arial" w:hAnsi="Arial" w:cs="Arial"/>
          <w:b/>
          <w:sz w:val="26"/>
          <w:szCs w:val="26"/>
          <w:lang w:val="en-ZA"/>
        </w:rPr>
      </w:pPr>
      <w:r w:rsidRPr="00501AE4">
        <w:rPr>
          <w:rFonts w:ascii="Arial" w:hAnsi="Arial" w:cs="Arial"/>
          <w:b/>
          <w:sz w:val="26"/>
          <w:szCs w:val="26"/>
          <w:lang w:val="en-ZA"/>
        </w:rPr>
        <w:t xml:space="preserve">Respondents </w:t>
      </w:r>
      <w:r w:rsidR="006E106C">
        <w:rPr>
          <w:rFonts w:ascii="Arial" w:hAnsi="Arial" w:cs="Arial"/>
          <w:b/>
          <w:sz w:val="26"/>
          <w:szCs w:val="26"/>
          <w:lang w:val="en-ZA"/>
        </w:rPr>
        <w:t xml:space="preserve">are </w:t>
      </w:r>
      <w:r w:rsidRPr="00501AE4">
        <w:rPr>
          <w:rFonts w:ascii="Arial" w:hAnsi="Arial" w:cs="Arial"/>
          <w:b/>
          <w:sz w:val="26"/>
          <w:szCs w:val="26"/>
          <w:lang w:val="en-ZA"/>
        </w:rPr>
        <w:t>to pay the costs of this application, jointly and severally, the one paying the other to be absolved.</w:t>
      </w:r>
    </w:p>
    <w:p w14:paraId="4D37105A" w14:textId="77777777" w:rsidR="003F463B" w:rsidRPr="00501AE4" w:rsidRDefault="003F463B" w:rsidP="003F463B">
      <w:pPr>
        <w:jc w:val="both"/>
        <w:rPr>
          <w:rFonts w:ascii="Arial" w:hAnsi="Arial" w:cs="Arial"/>
          <w:b/>
          <w:sz w:val="26"/>
          <w:szCs w:val="26"/>
        </w:rPr>
      </w:pPr>
    </w:p>
    <w:p w14:paraId="547B2B67" w14:textId="77777777" w:rsidR="003F463B" w:rsidRPr="00501AE4" w:rsidRDefault="003F463B" w:rsidP="003F463B">
      <w:pPr>
        <w:jc w:val="both"/>
        <w:rPr>
          <w:rFonts w:ascii="Arial" w:hAnsi="Arial" w:cs="Arial"/>
          <w:b/>
          <w:sz w:val="26"/>
          <w:szCs w:val="26"/>
        </w:rPr>
      </w:pPr>
    </w:p>
    <w:p w14:paraId="143CFF0A" w14:textId="77777777" w:rsidR="003F463B" w:rsidRPr="00501AE4" w:rsidRDefault="003F463B" w:rsidP="003F463B">
      <w:pPr>
        <w:jc w:val="both"/>
        <w:rPr>
          <w:rFonts w:ascii="Arial" w:hAnsi="Arial" w:cs="Arial"/>
          <w:b/>
          <w:sz w:val="26"/>
          <w:szCs w:val="26"/>
          <w:lang w:val="en-ZA"/>
        </w:rPr>
      </w:pPr>
      <w:r w:rsidRPr="00501AE4">
        <w:rPr>
          <w:rFonts w:ascii="Arial" w:hAnsi="Arial" w:cs="Arial"/>
          <w:b/>
          <w:sz w:val="26"/>
          <w:szCs w:val="26"/>
        </w:rPr>
        <w:t>_____________</w:t>
      </w:r>
      <w:r w:rsidRPr="00501AE4">
        <w:rPr>
          <w:rFonts w:ascii="Arial" w:hAnsi="Arial" w:cs="Arial"/>
          <w:b/>
          <w:sz w:val="26"/>
          <w:szCs w:val="26"/>
        </w:rPr>
        <w:softHyphen/>
      </w:r>
      <w:r w:rsidRPr="00501AE4">
        <w:rPr>
          <w:rFonts w:ascii="Arial" w:hAnsi="Arial" w:cs="Arial"/>
          <w:b/>
          <w:sz w:val="26"/>
          <w:szCs w:val="26"/>
        </w:rPr>
        <w:softHyphen/>
        <w:t>__</w:t>
      </w:r>
    </w:p>
    <w:p w14:paraId="0310D656" w14:textId="77777777" w:rsidR="003F463B" w:rsidRPr="00501AE4" w:rsidRDefault="003F463B" w:rsidP="003F463B">
      <w:pPr>
        <w:jc w:val="both"/>
        <w:rPr>
          <w:rFonts w:ascii="Arial" w:hAnsi="Arial" w:cs="Arial"/>
          <w:b/>
          <w:sz w:val="22"/>
          <w:szCs w:val="22"/>
        </w:rPr>
      </w:pPr>
      <w:r w:rsidRPr="00501AE4">
        <w:rPr>
          <w:rFonts w:ascii="Arial" w:hAnsi="Arial" w:cs="Arial"/>
          <w:b/>
          <w:sz w:val="22"/>
          <w:szCs w:val="22"/>
        </w:rPr>
        <w:t>N G BESHE</w:t>
      </w:r>
    </w:p>
    <w:p w14:paraId="37FB6175" w14:textId="77777777" w:rsidR="003F463B" w:rsidRPr="00501AE4" w:rsidRDefault="003F463B" w:rsidP="003F463B">
      <w:pPr>
        <w:jc w:val="both"/>
        <w:rPr>
          <w:rFonts w:ascii="Arial" w:hAnsi="Arial" w:cs="Arial"/>
          <w:b/>
          <w:sz w:val="22"/>
          <w:szCs w:val="22"/>
        </w:rPr>
      </w:pPr>
      <w:r w:rsidRPr="00501AE4">
        <w:rPr>
          <w:rFonts w:ascii="Arial" w:hAnsi="Arial" w:cs="Arial"/>
          <w:b/>
          <w:sz w:val="22"/>
          <w:szCs w:val="22"/>
        </w:rPr>
        <w:t>JUDGE OF THE HIGH COURT</w:t>
      </w:r>
    </w:p>
    <w:p w14:paraId="41D69288" w14:textId="77777777" w:rsidR="003F463B" w:rsidRDefault="003F463B" w:rsidP="003F463B">
      <w:pPr>
        <w:jc w:val="both"/>
        <w:rPr>
          <w:b/>
          <w:sz w:val="22"/>
          <w:szCs w:val="22"/>
          <w:u w:val="single"/>
          <w:lang w:val="en-ZA"/>
        </w:rPr>
      </w:pPr>
    </w:p>
    <w:p w14:paraId="5FC051C2" w14:textId="77777777" w:rsidR="003F463B" w:rsidRDefault="003F463B" w:rsidP="003F463B">
      <w:pPr>
        <w:jc w:val="both"/>
        <w:rPr>
          <w:b/>
          <w:sz w:val="22"/>
          <w:szCs w:val="22"/>
          <w:u w:val="single"/>
          <w:lang w:val="en-ZA"/>
        </w:rPr>
      </w:pPr>
    </w:p>
    <w:p w14:paraId="4A77776E" w14:textId="77777777" w:rsidR="001E4354" w:rsidRDefault="001E4354" w:rsidP="00B4275B">
      <w:pPr>
        <w:jc w:val="both"/>
        <w:rPr>
          <w:b/>
          <w:sz w:val="22"/>
          <w:szCs w:val="22"/>
          <w:u w:val="single"/>
          <w:lang w:val="en-ZA"/>
        </w:rPr>
      </w:pPr>
    </w:p>
    <w:p w14:paraId="7AF4760D" w14:textId="77777777" w:rsidR="001E4354" w:rsidRDefault="001E4354" w:rsidP="00B4275B">
      <w:pPr>
        <w:jc w:val="both"/>
        <w:rPr>
          <w:b/>
          <w:sz w:val="22"/>
          <w:szCs w:val="22"/>
          <w:u w:val="single"/>
          <w:lang w:val="en-ZA"/>
        </w:rPr>
      </w:pPr>
    </w:p>
    <w:p w14:paraId="74770465" w14:textId="77777777" w:rsidR="001E4354" w:rsidRDefault="001E4354" w:rsidP="00B4275B">
      <w:pPr>
        <w:jc w:val="both"/>
        <w:rPr>
          <w:b/>
          <w:sz w:val="22"/>
          <w:szCs w:val="22"/>
          <w:u w:val="single"/>
          <w:lang w:val="en-ZA"/>
        </w:rPr>
      </w:pPr>
    </w:p>
    <w:p w14:paraId="5ABF2314" w14:textId="77777777" w:rsidR="001E4354" w:rsidRDefault="001E4354" w:rsidP="00B4275B">
      <w:pPr>
        <w:jc w:val="both"/>
        <w:rPr>
          <w:b/>
          <w:sz w:val="22"/>
          <w:szCs w:val="22"/>
          <w:u w:val="single"/>
          <w:lang w:val="en-ZA"/>
        </w:rPr>
      </w:pPr>
    </w:p>
    <w:p w14:paraId="71EB455A" w14:textId="77777777" w:rsidR="001E4354" w:rsidRDefault="001E4354" w:rsidP="00B4275B">
      <w:pPr>
        <w:jc w:val="both"/>
        <w:rPr>
          <w:b/>
          <w:sz w:val="22"/>
          <w:szCs w:val="22"/>
          <w:u w:val="single"/>
          <w:lang w:val="en-ZA"/>
        </w:rPr>
      </w:pPr>
    </w:p>
    <w:p w14:paraId="28A822AF" w14:textId="77777777" w:rsidR="001E4354" w:rsidRDefault="001E4354" w:rsidP="00B4275B">
      <w:pPr>
        <w:jc w:val="both"/>
        <w:rPr>
          <w:b/>
          <w:sz w:val="22"/>
          <w:szCs w:val="22"/>
          <w:u w:val="single"/>
          <w:lang w:val="en-ZA"/>
        </w:rPr>
      </w:pPr>
    </w:p>
    <w:p w14:paraId="4100260C" w14:textId="77777777" w:rsidR="001E4354" w:rsidRDefault="001E4354" w:rsidP="00B4275B">
      <w:pPr>
        <w:jc w:val="both"/>
        <w:rPr>
          <w:b/>
          <w:sz w:val="22"/>
          <w:szCs w:val="22"/>
          <w:u w:val="single"/>
          <w:lang w:val="en-ZA"/>
        </w:rPr>
      </w:pPr>
    </w:p>
    <w:p w14:paraId="07E4DB70" w14:textId="77777777" w:rsidR="001E4354" w:rsidRDefault="001E4354" w:rsidP="00B4275B">
      <w:pPr>
        <w:jc w:val="both"/>
        <w:rPr>
          <w:b/>
          <w:sz w:val="22"/>
          <w:szCs w:val="22"/>
          <w:u w:val="single"/>
          <w:lang w:val="en-ZA"/>
        </w:rPr>
      </w:pPr>
    </w:p>
    <w:p w14:paraId="345E5B73" w14:textId="77777777" w:rsidR="001E4354" w:rsidRDefault="001E4354" w:rsidP="00B4275B">
      <w:pPr>
        <w:jc w:val="both"/>
        <w:rPr>
          <w:b/>
          <w:sz w:val="22"/>
          <w:szCs w:val="22"/>
          <w:u w:val="single"/>
          <w:lang w:val="en-ZA"/>
        </w:rPr>
      </w:pPr>
    </w:p>
    <w:p w14:paraId="4E2D1016" w14:textId="77777777" w:rsidR="001E4354" w:rsidRDefault="001E4354" w:rsidP="00B4275B">
      <w:pPr>
        <w:jc w:val="both"/>
        <w:rPr>
          <w:b/>
          <w:sz w:val="22"/>
          <w:szCs w:val="22"/>
          <w:u w:val="single"/>
          <w:lang w:val="en-ZA"/>
        </w:rPr>
      </w:pPr>
    </w:p>
    <w:p w14:paraId="5C15DFA8" w14:textId="77777777" w:rsidR="001E4354" w:rsidRDefault="001E4354" w:rsidP="00B4275B">
      <w:pPr>
        <w:jc w:val="both"/>
        <w:rPr>
          <w:b/>
          <w:sz w:val="22"/>
          <w:szCs w:val="22"/>
          <w:u w:val="single"/>
          <w:lang w:val="en-ZA"/>
        </w:rPr>
      </w:pPr>
    </w:p>
    <w:p w14:paraId="673354E5" w14:textId="107C7BDA"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415985C2"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446178">
        <w:rPr>
          <w:sz w:val="22"/>
          <w:szCs w:val="22"/>
          <w:lang w:val="en-ZA"/>
        </w:rPr>
        <w:t>Applicant</w:t>
      </w:r>
      <w:r w:rsidRPr="00B4275B">
        <w:rPr>
          <w:sz w:val="22"/>
          <w:szCs w:val="22"/>
          <w:lang w:val="en-ZA"/>
        </w:rPr>
        <w:tab/>
        <w:t xml:space="preserve">: </w:t>
      </w:r>
      <w:r w:rsidR="00D64129">
        <w:rPr>
          <w:sz w:val="22"/>
          <w:szCs w:val="22"/>
          <w:lang w:val="en-ZA"/>
        </w:rPr>
        <w:tab/>
        <w:t>Adv:</w:t>
      </w:r>
      <w:r w:rsidR="00F15A42">
        <w:rPr>
          <w:sz w:val="22"/>
          <w:szCs w:val="22"/>
          <w:lang w:val="en-ZA"/>
        </w:rPr>
        <w:t xml:space="preserve"> </w:t>
      </w:r>
      <w:r w:rsidR="005515C7">
        <w:rPr>
          <w:sz w:val="22"/>
          <w:szCs w:val="22"/>
          <w:lang w:val="en-ZA"/>
        </w:rPr>
        <w:t>S Sephton</w:t>
      </w:r>
    </w:p>
    <w:p w14:paraId="4CAF61EF" w14:textId="216FFBE9" w:rsidR="00070401" w:rsidRDefault="00B4275B" w:rsidP="005515C7">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5515C7">
        <w:rPr>
          <w:sz w:val="22"/>
          <w:szCs w:val="22"/>
          <w:lang w:val="en-ZA"/>
        </w:rPr>
        <w:t>LEGAL RESOURCES CENTRE</w:t>
      </w:r>
    </w:p>
    <w:p w14:paraId="32A98882" w14:textId="6ED19EF8" w:rsidR="00446178"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33307F">
        <w:rPr>
          <w:sz w:val="22"/>
          <w:szCs w:val="22"/>
          <w:lang w:val="en-ZA"/>
        </w:rPr>
        <w:t>11</w:t>
      </w:r>
      <w:r w:rsidR="005515C7">
        <w:rPr>
          <w:sz w:val="22"/>
          <w:szCs w:val="22"/>
          <w:lang w:val="en-ZA"/>
        </w:rPr>
        <w:t>6</w:t>
      </w:r>
      <w:r w:rsidR="0033307F">
        <w:rPr>
          <w:sz w:val="22"/>
          <w:szCs w:val="22"/>
          <w:lang w:val="en-ZA"/>
        </w:rPr>
        <w:t xml:space="preserve"> High Street</w:t>
      </w:r>
    </w:p>
    <w:p w14:paraId="071ABFC0" w14:textId="12E93669" w:rsidR="00B43D11" w:rsidRDefault="0033307F" w:rsidP="00446178">
      <w:pPr>
        <w:spacing w:line="360" w:lineRule="auto"/>
        <w:ind w:left="2160" w:firstLine="720"/>
        <w:jc w:val="both"/>
        <w:rPr>
          <w:sz w:val="22"/>
          <w:szCs w:val="22"/>
          <w:lang w:val="en-ZA"/>
        </w:rPr>
      </w:pPr>
      <w:r>
        <w:rPr>
          <w:sz w:val="22"/>
          <w:szCs w:val="22"/>
          <w:lang w:val="en-ZA"/>
        </w:rPr>
        <w:t>GRAHAMSTOWN</w:t>
      </w:r>
    </w:p>
    <w:p w14:paraId="283ACC0B" w14:textId="4118F6BF"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5515C7">
        <w:rPr>
          <w:sz w:val="22"/>
          <w:szCs w:val="22"/>
          <w:lang w:val="en-ZA"/>
        </w:rPr>
        <w:t>C</w:t>
      </w:r>
      <w:r w:rsidR="006D61CF">
        <w:rPr>
          <w:sz w:val="22"/>
          <w:szCs w:val="22"/>
          <w:lang w:val="en-ZA"/>
        </w:rPr>
        <w:t xml:space="preserve"> van Schalkwyk</w:t>
      </w:r>
    </w:p>
    <w:p w14:paraId="72B28AAC" w14:textId="223A701E"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6D61CF">
        <w:rPr>
          <w:sz w:val="22"/>
          <w:szCs w:val="22"/>
          <w:lang w:val="en-ZA"/>
        </w:rPr>
        <w:t>046 – 622 9230</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4F270717"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E7723A">
        <w:rPr>
          <w:sz w:val="22"/>
          <w:szCs w:val="22"/>
          <w:lang w:val="en-ZA"/>
        </w:rPr>
        <w:t>Respondent</w:t>
      </w:r>
      <w:r w:rsidR="005515C7">
        <w:rPr>
          <w:sz w:val="22"/>
          <w:szCs w:val="22"/>
          <w:lang w:val="en-ZA"/>
        </w:rPr>
        <w:t>s</w:t>
      </w:r>
      <w:r w:rsidR="00370E10">
        <w:rPr>
          <w:sz w:val="22"/>
          <w:szCs w:val="22"/>
          <w:lang w:val="en-ZA"/>
        </w:rPr>
        <w:tab/>
        <w:t>:</w:t>
      </w:r>
      <w:r w:rsidR="00370E10">
        <w:rPr>
          <w:sz w:val="22"/>
          <w:szCs w:val="22"/>
          <w:lang w:val="en-ZA"/>
        </w:rPr>
        <w:tab/>
      </w:r>
      <w:r w:rsidR="00B43D11">
        <w:rPr>
          <w:sz w:val="22"/>
          <w:szCs w:val="22"/>
          <w:lang w:val="en-ZA"/>
        </w:rPr>
        <w:t xml:space="preserve">Adv: </w:t>
      </w:r>
      <w:r w:rsidR="005515C7">
        <w:rPr>
          <w:sz w:val="22"/>
          <w:szCs w:val="22"/>
          <w:lang w:val="en-ZA"/>
        </w:rPr>
        <w:t>E Crouse</w:t>
      </w:r>
    </w:p>
    <w:p w14:paraId="6854F722" w14:textId="20A49AAE" w:rsidR="003E7082" w:rsidRDefault="00D64129" w:rsidP="0007040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6D61CF">
        <w:rPr>
          <w:sz w:val="22"/>
          <w:szCs w:val="22"/>
          <w:lang w:val="en-ZA"/>
        </w:rPr>
        <w:t>STATE ATTORNEY</w:t>
      </w:r>
    </w:p>
    <w:p w14:paraId="5790CF50" w14:textId="6D41A2A2" w:rsidR="006D61CF" w:rsidRDefault="006D61CF" w:rsidP="0033307F">
      <w:pPr>
        <w:spacing w:line="360" w:lineRule="auto"/>
        <w:ind w:left="2160" w:firstLine="720"/>
        <w:jc w:val="both"/>
        <w:rPr>
          <w:sz w:val="22"/>
          <w:szCs w:val="22"/>
          <w:lang w:val="en-ZA"/>
        </w:rPr>
      </w:pPr>
      <w:r>
        <w:rPr>
          <w:sz w:val="22"/>
          <w:szCs w:val="22"/>
          <w:lang w:val="en-ZA"/>
        </w:rPr>
        <w:t>C/o YOKWANA ATTORNEYS</w:t>
      </w:r>
    </w:p>
    <w:p w14:paraId="502867C6" w14:textId="7F27A39B" w:rsidR="00446178" w:rsidRDefault="0033307F" w:rsidP="0033307F">
      <w:pPr>
        <w:spacing w:line="360" w:lineRule="auto"/>
        <w:ind w:left="2160" w:firstLine="720"/>
        <w:jc w:val="both"/>
        <w:rPr>
          <w:sz w:val="22"/>
          <w:szCs w:val="22"/>
          <w:lang w:val="en-ZA"/>
        </w:rPr>
      </w:pPr>
      <w:r>
        <w:rPr>
          <w:sz w:val="22"/>
          <w:szCs w:val="22"/>
          <w:lang w:val="en-ZA"/>
        </w:rPr>
        <w:t xml:space="preserve">10 </w:t>
      </w:r>
      <w:r w:rsidR="006D61CF">
        <w:rPr>
          <w:sz w:val="22"/>
          <w:szCs w:val="22"/>
          <w:lang w:val="en-ZA"/>
        </w:rPr>
        <w:t>New</w:t>
      </w:r>
      <w:r>
        <w:rPr>
          <w:sz w:val="22"/>
          <w:szCs w:val="22"/>
          <w:lang w:val="en-ZA"/>
        </w:rPr>
        <w:t xml:space="preserve"> Street</w:t>
      </w:r>
      <w:r w:rsidR="00446178">
        <w:rPr>
          <w:sz w:val="22"/>
          <w:szCs w:val="22"/>
          <w:lang w:val="en-ZA"/>
        </w:rPr>
        <w:t xml:space="preserve"> </w:t>
      </w:r>
    </w:p>
    <w:p w14:paraId="2959DEF7" w14:textId="06090B56" w:rsidR="00B43D11" w:rsidRDefault="0033307F" w:rsidP="00446178">
      <w:pPr>
        <w:spacing w:line="360" w:lineRule="auto"/>
        <w:ind w:left="2160" w:firstLine="720"/>
        <w:jc w:val="both"/>
        <w:rPr>
          <w:sz w:val="22"/>
          <w:szCs w:val="22"/>
          <w:lang w:val="en-ZA"/>
        </w:rPr>
      </w:pPr>
      <w:r>
        <w:rPr>
          <w:sz w:val="22"/>
          <w:szCs w:val="22"/>
          <w:lang w:val="en-ZA"/>
        </w:rPr>
        <w:t>GRAHAMSTOWN</w:t>
      </w:r>
    </w:p>
    <w:p w14:paraId="77CB6BF7" w14:textId="2D00B6A8"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6D61CF">
        <w:rPr>
          <w:sz w:val="22"/>
          <w:szCs w:val="22"/>
          <w:lang w:val="en-ZA"/>
        </w:rPr>
        <w:t>N Yokwana</w:t>
      </w:r>
      <w:r w:rsidR="0086466E">
        <w:rPr>
          <w:sz w:val="22"/>
          <w:szCs w:val="22"/>
          <w:lang w:val="en-ZA"/>
        </w:rPr>
        <w:t xml:space="preserve"> </w:t>
      </w:r>
      <w:r w:rsidR="002459DB">
        <w:rPr>
          <w:sz w:val="22"/>
          <w:szCs w:val="22"/>
          <w:lang w:val="en-ZA"/>
        </w:rPr>
        <w:t xml:space="preserve"> </w:t>
      </w:r>
    </w:p>
    <w:p w14:paraId="6EC65514" w14:textId="5AB6979D"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33307F">
        <w:rPr>
          <w:sz w:val="22"/>
          <w:szCs w:val="22"/>
          <w:lang w:val="en-ZA"/>
        </w:rPr>
        <w:t xml:space="preserve">046 – 622 </w:t>
      </w:r>
      <w:r w:rsidR="006D61CF">
        <w:rPr>
          <w:sz w:val="22"/>
          <w:szCs w:val="22"/>
          <w:lang w:val="en-ZA"/>
        </w:rPr>
        <w:t>9928</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18949FCE"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5515C7">
        <w:rPr>
          <w:sz w:val="22"/>
          <w:szCs w:val="22"/>
          <w:lang w:val="en-ZA"/>
        </w:rPr>
        <w:t>21</w:t>
      </w:r>
      <w:r w:rsidR="0033307F">
        <w:rPr>
          <w:sz w:val="22"/>
          <w:szCs w:val="22"/>
          <w:lang w:val="en-ZA"/>
        </w:rPr>
        <w:t xml:space="preserve"> June 2022</w:t>
      </w:r>
      <w:r w:rsidR="009D7710">
        <w:rPr>
          <w:sz w:val="22"/>
          <w:szCs w:val="22"/>
          <w:lang w:val="en-ZA"/>
        </w:rPr>
        <w:t xml:space="preserve"> </w:t>
      </w:r>
    </w:p>
    <w:p w14:paraId="577576AC" w14:textId="383D60F8" w:rsidR="00B4275B" w:rsidRPr="004A3DC7" w:rsidRDefault="00B4275B" w:rsidP="009D7710">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5515C7">
        <w:rPr>
          <w:sz w:val="22"/>
          <w:szCs w:val="22"/>
          <w:lang w:val="en-ZA"/>
        </w:rPr>
        <w:t>21</w:t>
      </w:r>
      <w:r w:rsidR="0033307F">
        <w:rPr>
          <w:sz w:val="22"/>
          <w:szCs w:val="22"/>
          <w:lang w:val="en-ZA"/>
        </w:rPr>
        <w:t xml:space="preserve"> June 2022</w:t>
      </w:r>
    </w:p>
    <w:p w14:paraId="241326FA" w14:textId="1B4A1168"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33307F">
        <w:rPr>
          <w:bCs/>
          <w:sz w:val="22"/>
          <w:szCs w:val="22"/>
          <w:lang w:val="en-ZA"/>
        </w:rPr>
        <w:t>2</w:t>
      </w:r>
      <w:r w:rsidR="005515C7">
        <w:rPr>
          <w:bCs/>
          <w:sz w:val="22"/>
          <w:szCs w:val="22"/>
          <w:lang w:val="en-ZA"/>
        </w:rPr>
        <w:t>3</w:t>
      </w:r>
      <w:r w:rsidR="00E06D1C">
        <w:rPr>
          <w:bCs/>
          <w:sz w:val="22"/>
          <w:szCs w:val="22"/>
          <w:lang w:val="en-ZA"/>
        </w:rPr>
        <w:t xml:space="preserve"> June 2022</w:t>
      </w:r>
      <w:r w:rsidR="00D64129" w:rsidRPr="004A3DC7">
        <w:rPr>
          <w:bCs/>
          <w:sz w:val="22"/>
          <w:szCs w:val="22"/>
          <w:lang w:val="en-ZA"/>
        </w:rPr>
        <w:t xml:space="preserve"> </w:t>
      </w:r>
    </w:p>
    <w:p w14:paraId="038A8B04" w14:textId="38E687FE" w:rsidR="006D61CF" w:rsidRDefault="006D61CF" w:rsidP="00C64BA1">
      <w:pPr>
        <w:spacing w:line="360" w:lineRule="auto"/>
        <w:jc w:val="both"/>
        <w:rPr>
          <w:bCs/>
          <w:sz w:val="22"/>
          <w:szCs w:val="22"/>
          <w:lang w:val="en-ZA"/>
        </w:rPr>
      </w:pPr>
    </w:p>
    <w:p w14:paraId="7EFBED77" w14:textId="324932EE" w:rsidR="006D61CF" w:rsidRDefault="006D61CF" w:rsidP="00C64BA1">
      <w:pPr>
        <w:spacing w:line="360" w:lineRule="auto"/>
        <w:jc w:val="both"/>
        <w:rPr>
          <w:bCs/>
          <w:sz w:val="22"/>
          <w:szCs w:val="22"/>
          <w:lang w:val="en-ZA"/>
        </w:rPr>
      </w:pPr>
    </w:p>
    <w:p w14:paraId="3D33A755" w14:textId="1B8C4774" w:rsidR="006D61CF" w:rsidRDefault="006D61CF" w:rsidP="00C64BA1">
      <w:pPr>
        <w:spacing w:line="360" w:lineRule="auto"/>
        <w:jc w:val="both"/>
        <w:rPr>
          <w:b/>
          <w:bCs/>
          <w:sz w:val="28"/>
          <w:szCs w:val="28"/>
          <w:lang w:val="en-ZA"/>
        </w:rPr>
      </w:pPr>
      <w:r>
        <w:rPr>
          <w:b/>
          <w:bCs/>
          <w:sz w:val="28"/>
          <w:szCs w:val="28"/>
          <w:lang w:val="en-ZA"/>
        </w:rPr>
        <w:t>Judgment handed down electronically by circulation to the parties’ legal representatives via email and release to SAFLII.</w:t>
      </w:r>
    </w:p>
    <w:p w14:paraId="6F9DDCA5" w14:textId="7A63CCCB" w:rsidR="006D61CF" w:rsidRPr="006D61CF" w:rsidRDefault="006D61CF" w:rsidP="00C64BA1">
      <w:pPr>
        <w:spacing w:line="360" w:lineRule="auto"/>
        <w:jc w:val="both"/>
        <w:rPr>
          <w:rFonts w:ascii="Arial" w:hAnsi="Arial" w:cs="Arial"/>
          <w:b/>
          <w:sz w:val="28"/>
          <w:szCs w:val="28"/>
        </w:rPr>
      </w:pPr>
      <w:r>
        <w:rPr>
          <w:b/>
          <w:bCs/>
          <w:sz w:val="28"/>
          <w:szCs w:val="28"/>
          <w:lang w:val="en-ZA"/>
        </w:rPr>
        <w:t xml:space="preserve">The date and time of handing down of the judgment is deemed to be 11h00 on the 23 June 2022. </w:t>
      </w:r>
    </w:p>
    <w:sectPr w:rsidR="006D61CF" w:rsidRPr="006D61CF"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F8949" w14:textId="77777777" w:rsidR="005C7283" w:rsidRDefault="005C7283" w:rsidP="000710A7">
      <w:r>
        <w:separator/>
      </w:r>
    </w:p>
  </w:endnote>
  <w:endnote w:type="continuationSeparator" w:id="0">
    <w:p w14:paraId="1AA8A4DC" w14:textId="77777777" w:rsidR="005C7283" w:rsidRDefault="005C7283"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63BA3" w14:textId="77777777" w:rsidR="005C7283" w:rsidRDefault="005C7283" w:rsidP="000710A7">
      <w:r>
        <w:separator/>
      </w:r>
    </w:p>
  </w:footnote>
  <w:footnote w:type="continuationSeparator" w:id="0">
    <w:p w14:paraId="49A17EEE" w14:textId="77777777" w:rsidR="005C7283" w:rsidRDefault="005C7283" w:rsidP="000710A7">
      <w:r>
        <w:continuationSeparator/>
      </w:r>
    </w:p>
  </w:footnote>
  <w:footnote w:id="1">
    <w:p w14:paraId="04834BCB" w14:textId="74D8E62B" w:rsidR="009225C2" w:rsidRPr="009225C2" w:rsidRDefault="009225C2">
      <w:pPr>
        <w:pStyle w:val="FootnoteText"/>
        <w:rPr>
          <w:lang w:val="en-US"/>
        </w:rPr>
      </w:pPr>
      <w:r>
        <w:rPr>
          <w:rStyle w:val="FootnoteReference"/>
        </w:rPr>
        <w:footnoteRef/>
      </w:r>
      <w:r>
        <w:t xml:space="preserve"> </w:t>
      </w:r>
      <w:r>
        <w:rPr>
          <w:lang w:val="en-US"/>
        </w:rPr>
        <w:t>Section 28 (2).</w:t>
      </w:r>
    </w:p>
  </w:footnote>
  <w:footnote w:id="2">
    <w:p w14:paraId="6DAE643C" w14:textId="18C28C51" w:rsidR="009225C2" w:rsidRPr="009225C2" w:rsidRDefault="009225C2">
      <w:pPr>
        <w:pStyle w:val="FootnoteText"/>
        <w:rPr>
          <w:lang w:val="en-US"/>
        </w:rPr>
      </w:pPr>
      <w:r>
        <w:rPr>
          <w:rStyle w:val="FootnoteReference"/>
        </w:rPr>
        <w:footnoteRef/>
      </w:r>
      <w:r>
        <w:t xml:space="preserve"> </w:t>
      </w:r>
      <w:r>
        <w:rPr>
          <w:lang w:val="en-US"/>
        </w:rPr>
        <w:t>Section 28 of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F15A42" w:rsidRDefault="00F15A42">
    <w:pPr>
      <w:pStyle w:val="Header"/>
    </w:pPr>
  </w:p>
  <w:p w14:paraId="6C4AD895" w14:textId="77777777" w:rsidR="00F15A42" w:rsidRDefault="00F15A42"/>
  <w:p w14:paraId="0E63C6DD" w14:textId="77777777" w:rsidR="00F15A42" w:rsidRDefault="00F15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449EDBA2"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E60">
      <w:rPr>
        <w:rStyle w:val="PageNumber"/>
        <w:noProof/>
      </w:rPr>
      <w:t>6</w:t>
    </w:r>
    <w:r>
      <w:rPr>
        <w:rStyle w:val="PageNumber"/>
      </w:rPr>
      <w:fldChar w:fldCharType="end"/>
    </w:r>
  </w:p>
  <w:p w14:paraId="679B963D" w14:textId="77777777" w:rsidR="00F15A42" w:rsidRPr="004D0E6E" w:rsidRDefault="00F15A42">
    <w:pPr>
      <w:pStyle w:val="Header"/>
      <w:jc w:val="right"/>
      <w:rPr>
        <w:rFonts w:ascii="Arial" w:hAnsi="Arial" w:cs="Arial"/>
        <w:sz w:val="16"/>
        <w:szCs w:val="16"/>
      </w:rPr>
    </w:pPr>
  </w:p>
  <w:p w14:paraId="56DF89A3" w14:textId="77777777" w:rsidR="00F15A42" w:rsidRDefault="00F15A42">
    <w:pPr>
      <w:pStyle w:val="Header"/>
    </w:pPr>
  </w:p>
  <w:p w14:paraId="58B00622" w14:textId="77777777" w:rsidR="00F15A42" w:rsidRDefault="00F15A42"/>
  <w:p w14:paraId="73E830F9" w14:textId="77777777" w:rsidR="00F15A42" w:rsidRDefault="00F15A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C40955"/>
    <w:multiLevelType w:val="hybridMultilevel"/>
    <w:tmpl w:val="079AECA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0"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9"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2"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6"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4"/>
  </w:num>
  <w:num w:numId="4">
    <w:abstractNumId w:val="23"/>
  </w:num>
  <w:num w:numId="5">
    <w:abstractNumId w:val="36"/>
  </w:num>
  <w:num w:numId="6">
    <w:abstractNumId w:val="0"/>
  </w:num>
  <w:num w:numId="7">
    <w:abstractNumId w:val="33"/>
  </w:num>
  <w:num w:numId="8">
    <w:abstractNumId w:val="32"/>
  </w:num>
  <w:num w:numId="9">
    <w:abstractNumId w:val="9"/>
  </w:num>
  <w:num w:numId="10">
    <w:abstractNumId w:val="31"/>
  </w:num>
  <w:num w:numId="11">
    <w:abstractNumId w:val="28"/>
  </w:num>
  <w:num w:numId="12">
    <w:abstractNumId w:val="30"/>
  </w:num>
  <w:num w:numId="13">
    <w:abstractNumId w:val="15"/>
  </w:num>
  <w:num w:numId="14">
    <w:abstractNumId w:val="29"/>
  </w:num>
  <w:num w:numId="15">
    <w:abstractNumId w:val="38"/>
  </w:num>
  <w:num w:numId="16">
    <w:abstractNumId w:val="14"/>
  </w:num>
  <w:num w:numId="17">
    <w:abstractNumId w:val="12"/>
  </w:num>
  <w:num w:numId="18">
    <w:abstractNumId w:val="4"/>
  </w:num>
  <w:num w:numId="19">
    <w:abstractNumId w:val="25"/>
  </w:num>
  <w:num w:numId="20">
    <w:abstractNumId w:val="21"/>
  </w:num>
  <w:num w:numId="21">
    <w:abstractNumId w:val="35"/>
  </w:num>
  <w:num w:numId="22">
    <w:abstractNumId w:val="37"/>
  </w:num>
  <w:num w:numId="23">
    <w:abstractNumId w:val="16"/>
  </w:num>
  <w:num w:numId="24">
    <w:abstractNumId w:val="40"/>
  </w:num>
  <w:num w:numId="25">
    <w:abstractNumId w:val="10"/>
  </w:num>
  <w:num w:numId="26">
    <w:abstractNumId w:val="6"/>
  </w:num>
  <w:num w:numId="27">
    <w:abstractNumId w:val="19"/>
  </w:num>
  <w:num w:numId="28">
    <w:abstractNumId w:val="13"/>
  </w:num>
  <w:num w:numId="29">
    <w:abstractNumId w:val="8"/>
  </w:num>
  <w:num w:numId="30">
    <w:abstractNumId w:val="39"/>
  </w:num>
  <w:num w:numId="31">
    <w:abstractNumId w:val="22"/>
  </w:num>
  <w:num w:numId="32">
    <w:abstractNumId w:val="11"/>
  </w:num>
  <w:num w:numId="33">
    <w:abstractNumId w:val="18"/>
  </w:num>
  <w:num w:numId="34">
    <w:abstractNumId w:val="7"/>
  </w:num>
  <w:num w:numId="35">
    <w:abstractNumId w:val="17"/>
  </w:num>
  <w:num w:numId="36">
    <w:abstractNumId w:val="5"/>
  </w:num>
  <w:num w:numId="37">
    <w:abstractNumId w:val="3"/>
  </w:num>
  <w:num w:numId="38">
    <w:abstractNumId w:val="24"/>
  </w:num>
  <w:num w:numId="39">
    <w:abstractNumId w:val="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04"/>
    <w:rsid w:val="00011B73"/>
    <w:rsid w:val="00014416"/>
    <w:rsid w:val="000150E0"/>
    <w:rsid w:val="00016317"/>
    <w:rsid w:val="00017B06"/>
    <w:rsid w:val="00021289"/>
    <w:rsid w:val="000212D0"/>
    <w:rsid w:val="00022DFC"/>
    <w:rsid w:val="00023EA9"/>
    <w:rsid w:val="00023F0C"/>
    <w:rsid w:val="00026972"/>
    <w:rsid w:val="00027193"/>
    <w:rsid w:val="000277DB"/>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6A5"/>
    <w:rsid w:val="000577B6"/>
    <w:rsid w:val="00057899"/>
    <w:rsid w:val="00057EAB"/>
    <w:rsid w:val="00062BE1"/>
    <w:rsid w:val="0006470F"/>
    <w:rsid w:val="0006648F"/>
    <w:rsid w:val="0007040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3555"/>
    <w:rsid w:val="000936FD"/>
    <w:rsid w:val="00095CED"/>
    <w:rsid w:val="00095E9F"/>
    <w:rsid w:val="0009718D"/>
    <w:rsid w:val="00097ACA"/>
    <w:rsid w:val="000A01CD"/>
    <w:rsid w:val="000A1EF6"/>
    <w:rsid w:val="000A1EFE"/>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22D"/>
    <w:rsid w:val="000D11A9"/>
    <w:rsid w:val="000D15AB"/>
    <w:rsid w:val="000D2152"/>
    <w:rsid w:val="000D2166"/>
    <w:rsid w:val="000D2BC5"/>
    <w:rsid w:val="000D59DD"/>
    <w:rsid w:val="000D6339"/>
    <w:rsid w:val="000D7622"/>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1851"/>
    <w:rsid w:val="00112844"/>
    <w:rsid w:val="001135E8"/>
    <w:rsid w:val="00113F32"/>
    <w:rsid w:val="001147E6"/>
    <w:rsid w:val="0011606B"/>
    <w:rsid w:val="001174C9"/>
    <w:rsid w:val="00120051"/>
    <w:rsid w:val="00121DDC"/>
    <w:rsid w:val="00124933"/>
    <w:rsid w:val="00131399"/>
    <w:rsid w:val="001328B0"/>
    <w:rsid w:val="00132F75"/>
    <w:rsid w:val="00134A59"/>
    <w:rsid w:val="00135617"/>
    <w:rsid w:val="001364F2"/>
    <w:rsid w:val="001379D0"/>
    <w:rsid w:val="001412E9"/>
    <w:rsid w:val="001414C8"/>
    <w:rsid w:val="0014238D"/>
    <w:rsid w:val="0014382B"/>
    <w:rsid w:val="00143CEC"/>
    <w:rsid w:val="00144275"/>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C4E"/>
    <w:rsid w:val="00170E1A"/>
    <w:rsid w:val="0017185D"/>
    <w:rsid w:val="00172032"/>
    <w:rsid w:val="0017262C"/>
    <w:rsid w:val="001736C3"/>
    <w:rsid w:val="00174EAD"/>
    <w:rsid w:val="001754B1"/>
    <w:rsid w:val="0017724C"/>
    <w:rsid w:val="00177417"/>
    <w:rsid w:val="00177972"/>
    <w:rsid w:val="00180679"/>
    <w:rsid w:val="00181AAA"/>
    <w:rsid w:val="001825C0"/>
    <w:rsid w:val="00182B59"/>
    <w:rsid w:val="00183586"/>
    <w:rsid w:val="00183A10"/>
    <w:rsid w:val="00184F55"/>
    <w:rsid w:val="0019099A"/>
    <w:rsid w:val="0019174D"/>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1738"/>
    <w:rsid w:val="001C2327"/>
    <w:rsid w:val="001C28FF"/>
    <w:rsid w:val="001C37E0"/>
    <w:rsid w:val="001C5226"/>
    <w:rsid w:val="001C5310"/>
    <w:rsid w:val="001C61A4"/>
    <w:rsid w:val="001C6802"/>
    <w:rsid w:val="001C6A0B"/>
    <w:rsid w:val="001C7E9F"/>
    <w:rsid w:val="001C7FA3"/>
    <w:rsid w:val="001D4826"/>
    <w:rsid w:val="001D4B84"/>
    <w:rsid w:val="001D6B66"/>
    <w:rsid w:val="001D7207"/>
    <w:rsid w:val="001D72C6"/>
    <w:rsid w:val="001E050E"/>
    <w:rsid w:val="001E1322"/>
    <w:rsid w:val="001E1E5E"/>
    <w:rsid w:val="001E223E"/>
    <w:rsid w:val="001E247E"/>
    <w:rsid w:val="001E4354"/>
    <w:rsid w:val="001E5F49"/>
    <w:rsid w:val="001E63F9"/>
    <w:rsid w:val="001E6A79"/>
    <w:rsid w:val="001F122A"/>
    <w:rsid w:val="001F198F"/>
    <w:rsid w:val="001F2C0A"/>
    <w:rsid w:val="001F2ECF"/>
    <w:rsid w:val="001F3D0F"/>
    <w:rsid w:val="001F4E45"/>
    <w:rsid w:val="001F5477"/>
    <w:rsid w:val="0020058E"/>
    <w:rsid w:val="00202215"/>
    <w:rsid w:val="002028E2"/>
    <w:rsid w:val="00203397"/>
    <w:rsid w:val="00203826"/>
    <w:rsid w:val="00206B84"/>
    <w:rsid w:val="00206FA4"/>
    <w:rsid w:val="00207C7A"/>
    <w:rsid w:val="002101B8"/>
    <w:rsid w:val="002150CA"/>
    <w:rsid w:val="002160B5"/>
    <w:rsid w:val="00216A57"/>
    <w:rsid w:val="002172BA"/>
    <w:rsid w:val="00217D16"/>
    <w:rsid w:val="0022141F"/>
    <w:rsid w:val="002226D4"/>
    <w:rsid w:val="00224CFC"/>
    <w:rsid w:val="00225F6D"/>
    <w:rsid w:val="00226292"/>
    <w:rsid w:val="00226381"/>
    <w:rsid w:val="002278E2"/>
    <w:rsid w:val="00230934"/>
    <w:rsid w:val="00232554"/>
    <w:rsid w:val="00232CE2"/>
    <w:rsid w:val="002355D0"/>
    <w:rsid w:val="00235A8B"/>
    <w:rsid w:val="002369E8"/>
    <w:rsid w:val="00237784"/>
    <w:rsid w:val="00237CC8"/>
    <w:rsid w:val="0024031C"/>
    <w:rsid w:val="00244435"/>
    <w:rsid w:val="00245751"/>
    <w:rsid w:val="002459DB"/>
    <w:rsid w:val="00247811"/>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4AC2"/>
    <w:rsid w:val="00285BEF"/>
    <w:rsid w:val="0028741F"/>
    <w:rsid w:val="00287558"/>
    <w:rsid w:val="00287AC8"/>
    <w:rsid w:val="00290BFA"/>
    <w:rsid w:val="00291099"/>
    <w:rsid w:val="00291EBE"/>
    <w:rsid w:val="002920D3"/>
    <w:rsid w:val="0029438A"/>
    <w:rsid w:val="0029526B"/>
    <w:rsid w:val="0029574E"/>
    <w:rsid w:val="002958A6"/>
    <w:rsid w:val="00295942"/>
    <w:rsid w:val="00295B10"/>
    <w:rsid w:val="002971E1"/>
    <w:rsid w:val="002A0727"/>
    <w:rsid w:val="002A07A3"/>
    <w:rsid w:val="002A1818"/>
    <w:rsid w:val="002A18E9"/>
    <w:rsid w:val="002A2A75"/>
    <w:rsid w:val="002A4782"/>
    <w:rsid w:val="002A501C"/>
    <w:rsid w:val="002A5278"/>
    <w:rsid w:val="002A6F09"/>
    <w:rsid w:val="002A7FD4"/>
    <w:rsid w:val="002B0CC4"/>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1DA"/>
    <w:rsid w:val="002D73F4"/>
    <w:rsid w:val="002E0526"/>
    <w:rsid w:val="002E12F5"/>
    <w:rsid w:val="002E1E24"/>
    <w:rsid w:val="002E413C"/>
    <w:rsid w:val="002E48B5"/>
    <w:rsid w:val="002E5737"/>
    <w:rsid w:val="002E5A5B"/>
    <w:rsid w:val="002F44D7"/>
    <w:rsid w:val="002F6411"/>
    <w:rsid w:val="002F73E7"/>
    <w:rsid w:val="0030157D"/>
    <w:rsid w:val="00303668"/>
    <w:rsid w:val="00303CF1"/>
    <w:rsid w:val="003043D2"/>
    <w:rsid w:val="00310156"/>
    <w:rsid w:val="00310D18"/>
    <w:rsid w:val="00311395"/>
    <w:rsid w:val="00312F7D"/>
    <w:rsid w:val="0031391D"/>
    <w:rsid w:val="003143D4"/>
    <w:rsid w:val="00314F0E"/>
    <w:rsid w:val="00315F55"/>
    <w:rsid w:val="00316CFC"/>
    <w:rsid w:val="00317280"/>
    <w:rsid w:val="003204F3"/>
    <w:rsid w:val="00322C93"/>
    <w:rsid w:val="00322EC3"/>
    <w:rsid w:val="0032469D"/>
    <w:rsid w:val="00324B04"/>
    <w:rsid w:val="00325E97"/>
    <w:rsid w:val="00325F21"/>
    <w:rsid w:val="00327634"/>
    <w:rsid w:val="00331CC1"/>
    <w:rsid w:val="0033307F"/>
    <w:rsid w:val="00333642"/>
    <w:rsid w:val="00333D8F"/>
    <w:rsid w:val="00335401"/>
    <w:rsid w:val="0034410E"/>
    <w:rsid w:val="00346282"/>
    <w:rsid w:val="0034768B"/>
    <w:rsid w:val="00347A55"/>
    <w:rsid w:val="00350F7F"/>
    <w:rsid w:val="00351F18"/>
    <w:rsid w:val="00353333"/>
    <w:rsid w:val="00355F8B"/>
    <w:rsid w:val="00357474"/>
    <w:rsid w:val="0035791D"/>
    <w:rsid w:val="00360BD8"/>
    <w:rsid w:val="00360F93"/>
    <w:rsid w:val="003618BE"/>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C4A"/>
    <w:rsid w:val="003956D6"/>
    <w:rsid w:val="003A000D"/>
    <w:rsid w:val="003A0FD0"/>
    <w:rsid w:val="003A0FD9"/>
    <w:rsid w:val="003A19A6"/>
    <w:rsid w:val="003A21B1"/>
    <w:rsid w:val="003A3755"/>
    <w:rsid w:val="003A37FE"/>
    <w:rsid w:val="003A4A51"/>
    <w:rsid w:val="003A4B7D"/>
    <w:rsid w:val="003A7272"/>
    <w:rsid w:val="003B0C53"/>
    <w:rsid w:val="003B0DB8"/>
    <w:rsid w:val="003B0EC0"/>
    <w:rsid w:val="003B37F0"/>
    <w:rsid w:val="003B3BC1"/>
    <w:rsid w:val="003B5082"/>
    <w:rsid w:val="003B50C0"/>
    <w:rsid w:val="003B55B4"/>
    <w:rsid w:val="003B6AD3"/>
    <w:rsid w:val="003C355A"/>
    <w:rsid w:val="003C493B"/>
    <w:rsid w:val="003C5CFD"/>
    <w:rsid w:val="003C7A52"/>
    <w:rsid w:val="003D00C8"/>
    <w:rsid w:val="003D0B04"/>
    <w:rsid w:val="003D16ED"/>
    <w:rsid w:val="003D1988"/>
    <w:rsid w:val="003D2499"/>
    <w:rsid w:val="003D2C4B"/>
    <w:rsid w:val="003D3180"/>
    <w:rsid w:val="003D4446"/>
    <w:rsid w:val="003D5D3C"/>
    <w:rsid w:val="003D6428"/>
    <w:rsid w:val="003D6B69"/>
    <w:rsid w:val="003D7C40"/>
    <w:rsid w:val="003D7CE6"/>
    <w:rsid w:val="003E171A"/>
    <w:rsid w:val="003E2917"/>
    <w:rsid w:val="003E385B"/>
    <w:rsid w:val="003E3D29"/>
    <w:rsid w:val="003E40E4"/>
    <w:rsid w:val="003E61E3"/>
    <w:rsid w:val="003E7082"/>
    <w:rsid w:val="003E70B3"/>
    <w:rsid w:val="003E73B4"/>
    <w:rsid w:val="003E7B04"/>
    <w:rsid w:val="003F193B"/>
    <w:rsid w:val="003F3000"/>
    <w:rsid w:val="003F3EEA"/>
    <w:rsid w:val="003F463B"/>
    <w:rsid w:val="003F584F"/>
    <w:rsid w:val="003F6EFA"/>
    <w:rsid w:val="003F78F1"/>
    <w:rsid w:val="00400C45"/>
    <w:rsid w:val="00400D2C"/>
    <w:rsid w:val="00401C01"/>
    <w:rsid w:val="00403390"/>
    <w:rsid w:val="00403770"/>
    <w:rsid w:val="00403EDA"/>
    <w:rsid w:val="00404A63"/>
    <w:rsid w:val="0040710F"/>
    <w:rsid w:val="004074F5"/>
    <w:rsid w:val="004077F9"/>
    <w:rsid w:val="00410082"/>
    <w:rsid w:val="00410B5A"/>
    <w:rsid w:val="00410CDE"/>
    <w:rsid w:val="00411996"/>
    <w:rsid w:val="004120A9"/>
    <w:rsid w:val="00412B42"/>
    <w:rsid w:val="00415C10"/>
    <w:rsid w:val="00416F65"/>
    <w:rsid w:val="0042082F"/>
    <w:rsid w:val="004211B8"/>
    <w:rsid w:val="00421F62"/>
    <w:rsid w:val="004227F7"/>
    <w:rsid w:val="004229AE"/>
    <w:rsid w:val="00422E4A"/>
    <w:rsid w:val="004230AF"/>
    <w:rsid w:val="004248C4"/>
    <w:rsid w:val="004258A9"/>
    <w:rsid w:val="00426FCC"/>
    <w:rsid w:val="00427595"/>
    <w:rsid w:val="00434534"/>
    <w:rsid w:val="00436272"/>
    <w:rsid w:val="00436F81"/>
    <w:rsid w:val="00437FE2"/>
    <w:rsid w:val="00440607"/>
    <w:rsid w:val="00440E01"/>
    <w:rsid w:val="004443D1"/>
    <w:rsid w:val="00444453"/>
    <w:rsid w:val="00444DA8"/>
    <w:rsid w:val="00445644"/>
    <w:rsid w:val="00446178"/>
    <w:rsid w:val="0044618E"/>
    <w:rsid w:val="00450174"/>
    <w:rsid w:val="004507AA"/>
    <w:rsid w:val="00450CCB"/>
    <w:rsid w:val="0045291A"/>
    <w:rsid w:val="00453741"/>
    <w:rsid w:val="00455147"/>
    <w:rsid w:val="00455D9A"/>
    <w:rsid w:val="004573B9"/>
    <w:rsid w:val="004578E1"/>
    <w:rsid w:val="00461463"/>
    <w:rsid w:val="00461C77"/>
    <w:rsid w:val="004627D7"/>
    <w:rsid w:val="00462A48"/>
    <w:rsid w:val="004659DA"/>
    <w:rsid w:val="00466253"/>
    <w:rsid w:val="004677FC"/>
    <w:rsid w:val="00470512"/>
    <w:rsid w:val="00470EE1"/>
    <w:rsid w:val="00471BF5"/>
    <w:rsid w:val="00471F62"/>
    <w:rsid w:val="00472794"/>
    <w:rsid w:val="004732EE"/>
    <w:rsid w:val="00474A85"/>
    <w:rsid w:val="00475A6C"/>
    <w:rsid w:val="0047785F"/>
    <w:rsid w:val="00480FB8"/>
    <w:rsid w:val="00481131"/>
    <w:rsid w:val="00481A2F"/>
    <w:rsid w:val="00482627"/>
    <w:rsid w:val="00483D28"/>
    <w:rsid w:val="00484A69"/>
    <w:rsid w:val="00486AFF"/>
    <w:rsid w:val="004872C5"/>
    <w:rsid w:val="00487AC9"/>
    <w:rsid w:val="004924FA"/>
    <w:rsid w:val="00492854"/>
    <w:rsid w:val="00493315"/>
    <w:rsid w:val="00494307"/>
    <w:rsid w:val="00494D35"/>
    <w:rsid w:val="00495BC4"/>
    <w:rsid w:val="00495BE3"/>
    <w:rsid w:val="004971D3"/>
    <w:rsid w:val="004A3677"/>
    <w:rsid w:val="004A3DC7"/>
    <w:rsid w:val="004A4911"/>
    <w:rsid w:val="004A4F6B"/>
    <w:rsid w:val="004A5891"/>
    <w:rsid w:val="004A68FA"/>
    <w:rsid w:val="004A707F"/>
    <w:rsid w:val="004A7CFE"/>
    <w:rsid w:val="004B0A9B"/>
    <w:rsid w:val="004B2866"/>
    <w:rsid w:val="004B3A8C"/>
    <w:rsid w:val="004B4C3D"/>
    <w:rsid w:val="004B534D"/>
    <w:rsid w:val="004B6CFB"/>
    <w:rsid w:val="004B7BF4"/>
    <w:rsid w:val="004C0B52"/>
    <w:rsid w:val="004C0D85"/>
    <w:rsid w:val="004C34B3"/>
    <w:rsid w:val="004C4034"/>
    <w:rsid w:val="004C56F0"/>
    <w:rsid w:val="004C5A2D"/>
    <w:rsid w:val="004C6A7C"/>
    <w:rsid w:val="004D0DED"/>
    <w:rsid w:val="004D19A8"/>
    <w:rsid w:val="004D2D83"/>
    <w:rsid w:val="004D2E2A"/>
    <w:rsid w:val="004D3C78"/>
    <w:rsid w:val="004D4DA9"/>
    <w:rsid w:val="004E07BD"/>
    <w:rsid w:val="004E0DF7"/>
    <w:rsid w:val="004E1E58"/>
    <w:rsid w:val="004E29BB"/>
    <w:rsid w:val="004E3330"/>
    <w:rsid w:val="004E3E11"/>
    <w:rsid w:val="004E4316"/>
    <w:rsid w:val="004E52C8"/>
    <w:rsid w:val="004E5429"/>
    <w:rsid w:val="004E5A30"/>
    <w:rsid w:val="004E62A9"/>
    <w:rsid w:val="004E7FFE"/>
    <w:rsid w:val="004F0E56"/>
    <w:rsid w:val="004F40D8"/>
    <w:rsid w:val="004F4F29"/>
    <w:rsid w:val="004F6ADA"/>
    <w:rsid w:val="00500257"/>
    <w:rsid w:val="005005FB"/>
    <w:rsid w:val="0050320E"/>
    <w:rsid w:val="00504175"/>
    <w:rsid w:val="0051266D"/>
    <w:rsid w:val="005136F5"/>
    <w:rsid w:val="005154A5"/>
    <w:rsid w:val="00515ED8"/>
    <w:rsid w:val="00515F39"/>
    <w:rsid w:val="00517A78"/>
    <w:rsid w:val="005223D2"/>
    <w:rsid w:val="005224B8"/>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50433"/>
    <w:rsid w:val="00550F65"/>
    <w:rsid w:val="005515C7"/>
    <w:rsid w:val="00553980"/>
    <w:rsid w:val="0055482E"/>
    <w:rsid w:val="00554C27"/>
    <w:rsid w:val="005568B7"/>
    <w:rsid w:val="00557324"/>
    <w:rsid w:val="00562691"/>
    <w:rsid w:val="00564099"/>
    <w:rsid w:val="00564730"/>
    <w:rsid w:val="00564DF1"/>
    <w:rsid w:val="00565004"/>
    <w:rsid w:val="00565C66"/>
    <w:rsid w:val="00566A6A"/>
    <w:rsid w:val="00567A36"/>
    <w:rsid w:val="005706A2"/>
    <w:rsid w:val="005716D4"/>
    <w:rsid w:val="00572537"/>
    <w:rsid w:val="00572B91"/>
    <w:rsid w:val="00574DD2"/>
    <w:rsid w:val="00576499"/>
    <w:rsid w:val="0057684C"/>
    <w:rsid w:val="005769FE"/>
    <w:rsid w:val="00576C5D"/>
    <w:rsid w:val="00580A4B"/>
    <w:rsid w:val="005814ED"/>
    <w:rsid w:val="0058166E"/>
    <w:rsid w:val="005825F7"/>
    <w:rsid w:val="00582901"/>
    <w:rsid w:val="005836A7"/>
    <w:rsid w:val="0058411F"/>
    <w:rsid w:val="00586382"/>
    <w:rsid w:val="00586DF5"/>
    <w:rsid w:val="00590098"/>
    <w:rsid w:val="00591201"/>
    <w:rsid w:val="00593202"/>
    <w:rsid w:val="0059332E"/>
    <w:rsid w:val="00595C6D"/>
    <w:rsid w:val="0059749B"/>
    <w:rsid w:val="005976C9"/>
    <w:rsid w:val="00597710"/>
    <w:rsid w:val="005A181B"/>
    <w:rsid w:val="005A244E"/>
    <w:rsid w:val="005A31F0"/>
    <w:rsid w:val="005A38A3"/>
    <w:rsid w:val="005A49A8"/>
    <w:rsid w:val="005A4E7D"/>
    <w:rsid w:val="005B014F"/>
    <w:rsid w:val="005B05EA"/>
    <w:rsid w:val="005B1A6C"/>
    <w:rsid w:val="005B260F"/>
    <w:rsid w:val="005B2E74"/>
    <w:rsid w:val="005B3AA4"/>
    <w:rsid w:val="005B4034"/>
    <w:rsid w:val="005B4F90"/>
    <w:rsid w:val="005B5B0B"/>
    <w:rsid w:val="005B5C35"/>
    <w:rsid w:val="005B6720"/>
    <w:rsid w:val="005B6787"/>
    <w:rsid w:val="005C00ED"/>
    <w:rsid w:val="005C0408"/>
    <w:rsid w:val="005C04EB"/>
    <w:rsid w:val="005C098B"/>
    <w:rsid w:val="005C1704"/>
    <w:rsid w:val="005C1C4E"/>
    <w:rsid w:val="005C1CFE"/>
    <w:rsid w:val="005C242B"/>
    <w:rsid w:val="005C2563"/>
    <w:rsid w:val="005C3934"/>
    <w:rsid w:val="005C7283"/>
    <w:rsid w:val="005C7684"/>
    <w:rsid w:val="005C76AC"/>
    <w:rsid w:val="005C7B2F"/>
    <w:rsid w:val="005D032A"/>
    <w:rsid w:val="005D0C9E"/>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08F"/>
    <w:rsid w:val="005F2532"/>
    <w:rsid w:val="005F28F6"/>
    <w:rsid w:val="005F40E9"/>
    <w:rsid w:val="005F5865"/>
    <w:rsid w:val="005F6303"/>
    <w:rsid w:val="005F77F6"/>
    <w:rsid w:val="0060000E"/>
    <w:rsid w:val="00600462"/>
    <w:rsid w:val="00601B30"/>
    <w:rsid w:val="00602A92"/>
    <w:rsid w:val="00604297"/>
    <w:rsid w:val="006072BE"/>
    <w:rsid w:val="00607B6F"/>
    <w:rsid w:val="00610790"/>
    <w:rsid w:val="00611557"/>
    <w:rsid w:val="00611B3E"/>
    <w:rsid w:val="00612B94"/>
    <w:rsid w:val="006135E8"/>
    <w:rsid w:val="006146D7"/>
    <w:rsid w:val="00614786"/>
    <w:rsid w:val="006167C7"/>
    <w:rsid w:val="00621A0F"/>
    <w:rsid w:val="00621E95"/>
    <w:rsid w:val="00624B78"/>
    <w:rsid w:val="00624BCD"/>
    <w:rsid w:val="00625174"/>
    <w:rsid w:val="00625DA8"/>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76FA5"/>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D"/>
    <w:rsid w:val="006B3EF6"/>
    <w:rsid w:val="006B41E6"/>
    <w:rsid w:val="006B47D7"/>
    <w:rsid w:val="006B4E35"/>
    <w:rsid w:val="006B60BA"/>
    <w:rsid w:val="006B6B18"/>
    <w:rsid w:val="006B7D06"/>
    <w:rsid w:val="006C01C0"/>
    <w:rsid w:val="006C5AFE"/>
    <w:rsid w:val="006D0877"/>
    <w:rsid w:val="006D0FE8"/>
    <w:rsid w:val="006D19B6"/>
    <w:rsid w:val="006D201D"/>
    <w:rsid w:val="006D269F"/>
    <w:rsid w:val="006D38C5"/>
    <w:rsid w:val="006D47CD"/>
    <w:rsid w:val="006D4DA0"/>
    <w:rsid w:val="006D61CF"/>
    <w:rsid w:val="006D7A00"/>
    <w:rsid w:val="006D7F81"/>
    <w:rsid w:val="006E106C"/>
    <w:rsid w:val="006E560C"/>
    <w:rsid w:val="006E59C9"/>
    <w:rsid w:val="006F100C"/>
    <w:rsid w:val="006F1BC1"/>
    <w:rsid w:val="006F435B"/>
    <w:rsid w:val="006F645F"/>
    <w:rsid w:val="007006FB"/>
    <w:rsid w:val="00700B3A"/>
    <w:rsid w:val="007023D9"/>
    <w:rsid w:val="00702F87"/>
    <w:rsid w:val="00704C44"/>
    <w:rsid w:val="00706922"/>
    <w:rsid w:val="0070706B"/>
    <w:rsid w:val="00707D7B"/>
    <w:rsid w:val="007104D8"/>
    <w:rsid w:val="00710CB4"/>
    <w:rsid w:val="0071211A"/>
    <w:rsid w:val="00712346"/>
    <w:rsid w:val="007139A4"/>
    <w:rsid w:val="00713D43"/>
    <w:rsid w:val="00714D3D"/>
    <w:rsid w:val="00714E60"/>
    <w:rsid w:val="0072085D"/>
    <w:rsid w:val="00720CC5"/>
    <w:rsid w:val="00721BCE"/>
    <w:rsid w:val="0072290C"/>
    <w:rsid w:val="007240E2"/>
    <w:rsid w:val="00724902"/>
    <w:rsid w:val="00725062"/>
    <w:rsid w:val="00726157"/>
    <w:rsid w:val="00727A22"/>
    <w:rsid w:val="007304F5"/>
    <w:rsid w:val="0073132F"/>
    <w:rsid w:val="0073280B"/>
    <w:rsid w:val="00732FBC"/>
    <w:rsid w:val="00735A91"/>
    <w:rsid w:val="00740EFC"/>
    <w:rsid w:val="007456CB"/>
    <w:rsid w:val="007475AB"/>
    <w:rsid w:val="00747883"/>
    <w:rsid w:val="00750426"/>
    <w:rsid w:val="0075100A"/>
    <w:rsid w:val="00753416"/>
    <w:rsid w:val="00754C65"/>
    <w:rsid w:val="0076083E"/>
    <w:rsid w:val="00761D98"/>
    <w:rsid w:val="00763CA8"/>
    <w:rsid w:val="00763E85"/>
    <w:rsid w:val="00765692"/>
    <w:rsid w:val="00766368"/>
    <w:rsid w:val="00767F8B"/>
    <w:rsid w:val="00771810"/>
    <w:rsid w:val="00771C64"/>
    <w:rsid w:val="00772E29"/>
    <w:rsid w:val="00773050"/>
    <w:rsid w:val="00775235"/>
    <w:rsid w:val="00776241"/>
    <w:rsid w:val="0077686B"/>
    <w:rsid w:val="00776AB9"/>
    <w:rsid w:val="00776F0D"/>
    <w:rsid w:val="0077701B"/>
    <w:rsid w:val="00777E26"/>
    <w:rsid w:val="007822B8"/>
    <w:rsid w:val="007826FF"/>
    <w:rsid w:val="007827AC"/>
    <w:rsid w:val="00783E80"/>
    <w:rsid w:val="007858B5"/>
    <w:rsid w:val="007859F2"/>
    <w:rsid w:val="00786079"/>
    <w:rsid w:val="00786110"/>
    <w:rsid w:val="0078625E"/>
    <w:rsid w:val="007901DD"/>
    <w:rsid w:val="007918FD"/>
    <w:rsid w:val="0079287F"/>
    <w:rsid w:val="0079387D"/>
    <w:rsid w:val="00794136"/>
    <w:rsid w:val="0079426E"/>
    <w:rsid w:val="00794C98"/>
    <w:rsid w:val="007958CA"/>
    <w:rsid w:val="00796486"/>
    <w:rsid w:val="00797255"/>
    <w:rsid w:val="0079745B"/>
    <w:rsid w:val="007A0898"/>
    <w:rsid w:val="007A0DAA"/>
    <w:rsid w:val="007A435C"/>
    <w:rsid w:val="007A5F4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C7C76"/>
    <w:rsid w:val="007D175D"/>
    <w:rsid w:val="007D2796"/>
    <w:rsid w:val="007D2A94"/>
    <w:rsid w:val="007D6DF4"/>
    <w:rsid w:val="007D7CD2"/>
    <w:rsid w:val="007E02EC"/>
    <w:rsid w:val="007E127D"/>
    <w:rsid w:val="007E4A9E"/>
    <w:rsid w:val="007F03AB"/>
    <w:rsid w:val="007F42AE"/>
    <w:rsid w:val="007F45D4"/>
    <w:rsid w:val="007F46F6"/>
    <w:rsid w:val="007F4BD8"/>
    <w:rsid w:val="007F571D"/>
    <w:rsid w:val="007F7D5A"/>
    <w:rsid w:val="0080128A"/>
    <w:rsid w:val="00802697"/>
    <w:rsid w:val="00802EBA"/>
    <w:rsid w:val="00803BCD"/>
    <w:rsid w:val="00805D0F"/>
    <w:rsid w:val="00810069"/>
    <w:rsid w:val="00810DBB"/>
    <w:rsid w:val="00811845"/>
    <w:rsid w:val="008141D4"/>
    <w:rsid w:val="00815953"/>
    <w:rsid w:val="0081630D"/>
    <w:rsid w:val="00817DFC"/>
    <w:rsid w:val="00823524"/>
    <w:rsid w:val="0082455A"/>
    <w:rsid w:val="00824B71"/>
    <w:rsid w:val="0082519A"/>
    <w:rsid w:val="00825354"/>
    <w:rsid w:val="00826155"/>
    <w:rsid w:val="008269D8"/>
    <w:rsid w:val="00827973"/>
    <w:rsid w:val="00830D6A"/>
    <w:rsid w:val="00830F5C"/>
    <w:rsid w:val="00833234"/>
    <w:rsid w:val="008370C0"/>
    <w:rsid w:val="008379F1"/>
    <w:rsid w:val="0084096D"/>
    <w:rsid w:val="008409E2"/>
    <w:rsid w:val="008414C2"/>
    <w:rsid w:val="008428DB"/>
    <w:rsid w:val="00843257"/>
    <w:rsid w:val="008446BB"/>
    <w:rsid w:val="008454FA"/>
    <w:rsid w:val="008466C7"/>
    <w:rsid w:val="00847F37"/>
    <w:rsid w:val="00853201"/>
    <w:rsid w:val="00853822"/>
    <w:rsid w:val="00854C51"/>
    <w:rsid w:val="008604D8"/>
    <w:rsid w:val="008604EF"/>
    <w:rsid w:val="00860A8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67591"/>
    <w:rsid w:val="008703B5"/>
    <w:rsid w:val="00870856"/>
    <w:rsid w:val="00872267"/>
    <w:rsid w:val="0087328E"/>
    <w:rsid w:val="00874381"/>
    <w:rsid w:val="00874FC6"/>
    <w:rsid w:val="0087563B"/>
    <w:rsid w:val="00875A05"/>
    <w:rsid w:val="008767FA"/>
    <w:rsid w:val="0087780A"/>
    <w:rsid w:val="00880B95"/>
    <w:rsid w:val="00880F81"/>
    <w:rsid w:val="008824BF"/>
    <w:rsid w:val="00882ECF"/>
    <w:rsid w:val="00887274"/>
    <w:rsid w:val="008900A7"/>
    <w:rsid w:val="008908D3"/>
    <w:rsid w:val="00893009"/>
    <w:rsid w:val="00895BB1"/>
    <w:rsid w:val="00895E1D"/>
    <w:rsid w:val="008960CF"/>
    <w:rsid w:val="008961A0"/>
    <w:rsid w:val="008972FB"/>
    <w:rsid w:val="0089730B"/>
    <w:rsid w:val="008A3984"/>
    <w:rsid w:val="008A39C4"/>
    <w:rsid w:val="008A64EC"/>
    <w:rsid w:val="008A747A"/>
    <w:rsid w:val="008B11BE"/>
    <w:rsid w:val="008B179A"/>
    <w:rsid w:val="008B48E5"/>
    <w:rsid w:val="008B7EDD"/>
    <w:rsid w:val="008C093E"/>
    <w:rsid w:val="008C208D"/>
    <w:rsid w:val="008C325E"/>
    <w:rsid w:val="008C47F2"/>
    <w:rsid w:val="008C69F3"/>
    <w:rsid w:val="008C7D5A"/>
    <w:rsid w:val="008D1A6D"/>
    <w:rsid w:val="008D221A"/>
    <w:rsid w:val="008D24DB"/>
    <w:rsid w:val="008D2868"/>
    <w:rsid w:val="008D2C33"/>
    <w:rsid w:val="008D2DE8"/>
    <w:rsid w:val="008D3CC2"/>
    <w:rsid w:val="008D7137"/>
    <w:rsid w:val="008E0001"/>
    <w:rsid w:val="008E3773"/>
    <w:rsid w:val="008E7AA2"/>
    <w:rsid w:val="008F01A9"/>
    <w:rsid w:val="008F42D9"/>
    <w:rsid w:val="008F4476"/>
    <w:rsid w:val="008F4B77"/>
    <w:rsid w:val="008F7AD0"/>
    <w:rsid w:val="009008BA"/>
    <w:rsid w:val="00901CEA"/>
    <w:rsid w:val="00903595"/>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5C2"/>
    <w:rsid w:val="00922793"/>
    <w:rsid w:val="009236A8"/>
    <w:rsid w:val="00923FF8"/>
    <w:rsid w:val="00924FC4"/>
    <w:rsid w:val="009252CC"/>
    <w:rsid w:val="009273C3"/>
    <w:rsid w:val="009319E7"/>
    <w:rsid w:val="00932015"/>
    <w:rsid w:val="00934714"/>
    <w:rsid w:val="009412A9"/>
    <w:rsid w:val="00941A71"/>
    <w:rsid w:val="00942689"/>
    <w:rsid w:val="009440E1"/>
    <w:rsid w:val="0094416A"/>
    <w:rsid w:val="009442C8"/>
    <w:rsid w:val="009449BD"/>
    <w:rsid w:val="00944CE2"/>
    <w:rsid w:val="00946AEE"/>
    <w:rsid w:val="00947D33"/>
    <w:rsid w:val="009503D2"/>
    <w:rsid w:val="009505F5"/>
    <w:rsid w:val="00951A05"/>
    <w:rsid w:val="009525C7"/>
    <w:rsid w:val="009529A2"/>
    <w:rsid w:val="00953793"/>
    <w:rsid w:val="00955F78"/>
    <w:rsid w:val="00961E2E"/>
    <w:rsid w:val="00962CDB"/>
    <w:rsid w:val="00962E66"/>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596E"/>
    <w:rsid w:val="00986B3E"/>
    <w:rsid w:val="00990E25"/>
    <w:rsid w:val="00992A09"/>
    <w:rsid w:val="00992F15"/>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5C0"/>
    <w:rsid w:val="009D398C"/>
    <w:rsid w:val="009D40CD"/>
    <w:rsid w:val="009D4B7C"/>
    <w:rsid w:val="009D7710"/>
    <w:rsid w:val="009D77C9"/>
    <w:rsid w:val="009D790F"/>
    <w:rsid w:val="009E0FED"/>
    <w:rsid w:val="009E2E37"/>
    <w:rsid w:val="009E3B47"/>
    <w:rsid w:val="009E4829"/>
    <w:rsid w:val="009E4898"/>
    <w:rsid w:val="009E62B9"/>
    <w:rsid w:val="009E6828"/>
    <w:rsid w:val="009E772B"/>
    <w:rsid w:val="009E7788"/>
    <w:rsid w:val="009F1653"/>
    <w:rsid w:val="009F3B87"/>
    <w:rsid w:val="00A02646"/>
    <w:rsid w:val="00A02734"/>
    <w:rsid w:val="00A02981"/>
    <w:rsid w:val="00A02D47"/>
    <w:rsid w:val="00A02F7B"/>
    <w:rsid w:val="00A03EB7"/>
    <w:rsid w:val="00A06364"/>
    <w:rsid w:val="00A06CD4"/>
    <w:rsid w:val="00A07D4A"/>
    <w:rsid w:val="00A10474"/>
    <w:rsid w:val="00A11AA0"/>
    <w:rsid w:val="00A12D89"/>
    <w:rsid w:val="00A1317C"/>
    <w:rsid w:val="00A13945"/>
    <w:rsid w:val="00A13BFD"/>
    <w:rsid w:val="00A14BBE"/>
    <w:rsid w:val="00A15021"/>
    <w:rsid w:val="00A158C2"/>
    <w:rsid w:val="00A169AD"/>
    <w:rsid w:val="00A210ED"/>
    <w:rsid w:val="00A212BF"/>
    <w:rsid w:val="00A21731"/>
    <w:rsid w:val="00A220C9"/>
    <w:rsid w:val="00A22816"/>
    <w:rsid w:val="00A23BF1"/>
    <w:rsid w:val="00A2452A"/>
    <w:rsid w:val="00A24D0C"/>
    <w:rsid w:val="00A25DBB"/>
    <w:rsid w:val="00A2667D"/>
    <w:rsid w:val="00A32DA5"/>
    <w:rsid w:val="00A3329D"/>
    <w:rsid w:val="00A347ED"/>
    <w:rsid w:val="00A36900"/>
    <w:rsid w:val="00A3724E"/>
    <w:rsid w:val="00A3797B"/>
    <w:rsid w:val="00A41034"/>
    <w:rsid w:val="00A447D0"/>
    <w:rsid w:val="00A45A13"/>
    <w:rsid w:val="00A463D9"/>
    <w:rsid w:val="00A46429"/>
    <w:rsid w:val="00A47BE3"/>
    <w:rsid w:val="00A52434"/>
    <w:rsid w:val="00A52533"/>
    <w:rsid w:val="00A56601"/>
    <w:rsid w:val="00A57533"/>
    <w:rsid w:val="00A6263B"/>
    <w:rsid w:val="00A6672B"/>
    <w:rsid w:val="00A70623"/>
    <w:rsid w:val="00A719C9"/>
    <w:rsid w:val="00A72745"/>
    <w:rsid w:val="00A72AF9"/>
    <w:rsid w:val="00A768DA"/>
    <w:rsid w:val="00A77A94"/>
    <w:rsid w:val="00A813DB"/>
    <w:rsid w:val="00A81526"/>
    <w:rsid w:val="00A82AD5"/>
    <w:rsid w:val="00A83A48"/>
    <w:rsid w:val="00A83B85"/>
    <w:rsid w:val="00A84398"/>
    <w:rsid w:val="00A8597D"/>
    <w:rsid w:val="00A86046"/>
    <w:rsid w:val="00A861AF"/>
    <w:rsid w:val="00A864DD"/>
    <w:rsid w:val="00A86734"/>
    <w:rsid w:val="00A87A07"/>
    <w:rsid w:val="00A90B91"/>
    <w:rsid w:val="00A90E90"/>
    <w:rsid w:val="00A90FED"/>
    <w:rsid w:val="00A921C7"/>
    <w:rsid w:val="00A93662"/>
    <w:rsid w:val="00A94000"/>
    <w:rsid w:val="00A970D7"/>
    <w:rsid w:val="00A976E9"/>
    <w:rsid w:val="00A9777E"/>
    <w:rsid w:val="00A97E61"/>
    <w:rsid w:val="00AA2524"/>
    <w:rsid w:val="00AA2C49"/>
    <w:rsid w:val="00AA3430"/>
    <w:rsid w:val="00AB0675"/>
    <w:rsid w:val="00AB07C6"/>
    <w:rsid w:val="00AB1063"/>
    <w:rsid w:val="00AB2B5D"/>
    <w:rsid w:val="00AB42B4"/>
    <w:rsid w:val="00AB4805"/>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1D00"/>
    <w:rsid w:val="00AE35E9"/>
    <w:rsid w:val="00AE467F"/>
    <w:rsid w:val="00AE46DC"/>
    <w:rsid w:val="00AE49FC"/>
    <w:rsid w:val="00AE4AF2"/>
    <w:rsid w:val="00AE7267"/>
    <w:rsid w:val="00AF1261"/>
    <w:rsid w:val="00AF12D2"/>
    <w:rsid w:val="00AF297B"/>
    <w:rsid w:val="00AF337D"/>
    <w:rsid w:val="00AF4C4D"/>
    <w:rsid w:val="00AF5931"/>
    <w:rsid w:val="00AF5C03"/>
    <w:rsid w:val="00AF65C0"/>
    <w:rsid w:val="00AF7264"/>
    <w:rsid w:val="00AF7575"/>
    <w:rsid w:val="00B00086"/>
    <w:rsid w:val="00B00330"/>
    <w:rsid w:val="00B00EEF"/>
    <w:rsid w:val="00B01EEE"/>
    <w:rsid w:val="00B049DB"/>
    <w:rsid w:val="00B04B8B"/>
    <w:rsid w:val="00B04F3C"/>
    <w:rsid w:val="00B04FCA"/>
    <w:rsid w:val="00B0740B"/>
    <w:rsid w:val="00B078B3"/>
    <w:rsid w:val="00B1039A"/>
    <w:rsid w:val="00B10C91"/>
    <w:rsid w:val="00B11685"/>
    <w:rsid w:val="00B11DE6"/>
    <w:rsid w:val="00B142F7"/>
    <w:rsid w:val="00B15447"/>
    <w:rsid w:val="00B1678F"/>
    <w:rsid w:val="00B172E7"/>
    <w:rsid w:val="00B20BC8"/>
    <w:rsid w:val="00B20E88"/>
    <w:rsid w:val="00B216F8"/>
    <w:rsid w:val="00B228AA"/>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479F"/>
    <w:rsid w:val="00B573BC"/>
    <w:rsid w:val="00B57818"/>
    <w:rsid w:val="00B6358D"/>
    <w:rsid w:val="00B64F71"/>
    <w:rsid w:val="00B66E82"/>
    <w:rsid w:val="00B70939"/>
    <w:rsid w:val="00B71547"/>
    <w:rsid w:val="00B7154C"/>
    <w:rsid w:val="00B71A90"/>
    <w:rsid w:val="00B74803"/>
    <w:rsid w:val="00B75201"/>
    <w:rsid w:val="00B7559F"/>
    <w:rsid w:val="00B763D5"/>
    <w:rsid w:val="00B81514"/>
    <w:rsid w:val="00B81CA5"/>
    <w:rsid w:val="00B83981"/>
    <w:rsid w:val="00B8471C"/>
    <w:rsid w:val="00B8494B"/>
    <w:rsid w:val="00B859B8"/>
    <w:rsid w:val="00B876E2"/>
    <w:rsid w:val="00B90B9D"/>
    <w:rsid w:val="00B915D5"/>
    <w:rsid w:val="00B91D3C"/>
    <w:rsid w:val="00B9259C"/>
    <w:rsid w:val="00B96268"/>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2C4D"/>
    <w:rsid w:val="00BC4C69"/>
    <w:rsid w:val="00BC5744"/>
    <w:rsid w:val="00BD0DBE"/>
    <w:rsid w:val="00BD189F"/>
    <w:rsid w:val="00BD1A2F"/>
    <w:rsid w:val="00BD2D5F"/>
    <w:rsid w:val="00BD36F3"/>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1EA5"/>
    <w:rsid w:val="00BF2AB7"/>
    <w:rsid w:val="00BF4B08"/>
    <w:rsid w:val="00BF5EEE"/>
    <w:rsid w:val="00BF671B"/>
    <w:rsid w:val="00BF758A"/>
    <w:rsid w:val="00BF7A59"/>
    <w:rsid w:val="00C03378"/>
    <w:rsid w:val="00C037DE"/>
    <w:rsid w:val="00C04DD3"/>
    <w:rsid w:val="00C051CC"/>
    <w:rsid w:val="00C06228"/>
    <w:rsid w:val="00C06356"/>
    <w:rsid w:val="00C0697A"/>
    <w:rsid w:val="00C06BA3"/>
    <w:rsid w:val="00C06BAC"/>
    <w:rsid w:val="00C06BD0"/>
    <w:rsid w:val="00C1054E"/>
    <w:rsid w:val="00C12DD1"/>
    <w:rsid w:val="00C1375C"/>
    <w:rsid w:val="00C16DE0"/>
    <w:rsid w:val="00C208E0"/>
    <w:rsid w:val="00C2113B"/>
    <w:rsid w:val="00C2245B"/>
    <w:rsid w:val="00C22840"/>
    <w:rsid w:val="00C23E3B"/>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63B"/>
    <w:rsid w:val="00C47FA6"/>
    <w:rsid w:val="00C51108"/>
    <w:rsid w:val="00C51BA9"/>
    <w:rsid w:val="00C55588"/>
    <w:rsid w:val="00C559FF"/>
    <w:rsid w:val="00C603B7"/>
    <w:rsid w:val="00C61526"/>
    <w:rsid w:val="00C626FB"/>
    <w:rsid w:val="00C62EA4"/>
    <w:rsid w:val="00C64864"/>
    <w:rsid w:val="00C64884"/>
    <w:rsid w:val="00C64B57"/>
    <w:rsid w:val="00C64BA1"/>
    <w:rsid w:val="00C663D6"/>
    <w:rsid w:val="00C70028"/>
    <w:rsid w:val="00C70EC6"/>
    <w:rsid w:val="00C7142B"/>
    <w:rsid w:val="00C715A5"/>
    <w:rsid w:val="00C74D60"/>
    <w:rsid w:val="00C76031"/>
    <w:rsid w:val="00C767FF"/>
    <w:rsid w:val="00C8224D"/>
    <w:rsid w:val="00C857A4"/>
    <w:rsid w:val="00C87D4F"/>
    <w:rsid w:val="00C87EEC"/>
    <w:rsid w:val="00C90C16"/>
    <w:rsid w:val="00C90EFF"/>
    <w:rsid w:val="00C9138A"/>
    <w:rsid w:val="00C940C7"/>
    <w:rsid w:val="00C95EB3"/>
    <w:rsid w:val="00C96027"/>
    <w:rsid w:val="00CA0D1C"/>
    <w:rsid w:val="00CA159F"/>
    <w:rsid w:val="00CA166B"/>
    <w:rsid w:val="00CA17CF"/>
    <w:rsid w:val="00CA238B"/>
    <w:rsid w:val="00CA3B0C"/>
    <w:rsid w:val="00CA3F1E"/>
    <w:rsid w:val="00CA6C47"/>
    <w:rsid w:val="00CB01B6"/>
    <w:rsid w:val="00CB0711"/>
    <w:rsid w:val="00CB0E66"/>
    <w:rsid w:val="00CB12CC"/>
    <w:rsid w:val="00CB1835"/>
    <w:rsid w:val="00CB1CF4"/>
    <w:rsid w:val="00CB1F58"/>
    <w:rsid w:val="00CB3BDD"/>
    <w:rsid w:val="00CB3D28"/>
    <w:rsid w:val="00CB5235"/>
    <w:rsid w:val="00CB5943"/>
    <w:rsid w:val="00CB69F6"/>
    <w:rsid w:val="00CB7655"/>
    <w:rsid w:val="00CC03AF"/>
    <w:rsid w:val="00CC0652"/>
    <w:rsid w:val="00CC0C19"/>
    <w:rsid w:val="00CC23C0"/>
    <w:rsid w:val="00CC48B3"/>
    <w:rsid w:val="00CC4C0C"/>
    <w:rsid w:val="00CC5C38"/>
    <w:rsid w:val="00CC5D47"/>
    <w:rsid w:val="00CC6D45"/>
    <w:rsid w:val="00CC70BC"/>
    <w:rsid w:val="00CD141F"/>
    <w:rsid w:val="00CD19CE"/>
    <w:rsid w:val="00CD2705"/>
    <w:rsid w:val="00CD34D7"/>
    <w:rsid w:val="00CD5472"/>
    <w:rsid w:val="00CD6793"/>
    <w:rsid w:val="00CD6A02"/>
    <w:rsid w:val="00CD6E2E"/>
    <w:rsid w:val="00CD70C4"/>
    <w:rsid w:val="00CD7172"/>
    <w:rsid w:val="00CD7509"/>
    <w:rsid w:val="00CE0EC0"/>
    <w:rsid w:val="00CE1E70"/>
    <w:rsid w:val="00CE21B1"/>
    <w:rsid w:val="00CE229B"/>
    <w:rsid w:val="00CE520B"/>
    <w:rsid w:val="00CE5BD8"/>
    <w:rsid w:val="00CE5D18"/>
    <w:rsid w:val="00CE7545"/>
    <w:rsid w:val="00CF0C6E"/>
    <w:rsid w:val="00CF2EA9"/>
    <w:rsid w:val="00CF3F33"/>
    <w:rsid w:val="00CF41D1"/>
    <w:rsid w:val="00CF5D3B"/>
    <w:rsid w:val="00CF643C"/>
    <w:rsid w:val="00CF6496"/>
    <w:rsid w:val="00CF7C2B"/>
    <w:rsid w:val="00D00E8D"/>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04"/>
    <w:rsid w:val="00D21748"/>
    <w:rsid w:val="00D21E27"/>
    <w:rsid w:val="00D241CD"/>
    <w:rsid w:val="00D25085"/>
    <w:rsid w:val="00D2646F"/>
    <w:rsid w:val="00D267D6"/>
    <w:rsid w:val="00D2718C"/>
    <w:rsid w:val="00D30753"/>
    <w:rsid w:val="00D3182B"/>
    <w:rsid w:val="00D33A36"/>
    <w:rsid w:val="00D34AFA"/>
    <w:rsid w:val="00D3565D"/>
    <w:rsid w:val="00D35A9E"/>
    <w:rsid w:val="00D37F82"/>
    <w:rsid w:val="00D40CED"/>
    <w:rsid w:val="00D414C8"/>
    <w:rsid w:val="00D42841"/>
    <w:rsid w:val="00D4302B"/>
    <w:rsid w:val="00D436C1"/>
    <w:rsid w:val="00D43D79"/>
    <w:rsid w:val="00D447A2"/>
    <w:rsid w:val="00D4528C"/>
    <w:rsid w:val="00D452B6"/>
    <w:rsid w:val="00D4544A"/>
    <w:rsid w:val="00D53C1D"/>
    <w:rsid w:val="00D53E23"/>
    <w:rsid w:val="00D5432A"/>
    <w:rsid w:val="00D548C4"/>
    <w:rsid w:val="00D54B86"/>
    <w:rsid w:val="00D54D5C"/>
    <w:rsid w:val="00D55867"/>
    <w:rsid w:val="00D5698E"/>
    <w:rsid w:val="00D60A39"/>
    <w:rsid w:val="00D61753"/>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1B1"/>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5E7A"/>
    <w:rsid w:val="00DB6175"/>
    <w:rsid w:val="00DB6EF2"/>
    <w:rsid w:val="00DB7084"/>
    <w:rsid w:val="00DB70F5"/>
    <w:rsid w:val="00DB769F"/>
    <w:rsid w:val="00DC0203"/>
    <w:rsid w:val="00DC027D"/>
    <w:rsid w:val="00DC044E"/>
    <w:rsid w:val="00DC1285"/>
    <w:rsid w:val="00DC3A23"/>
    <w:rsid w:val="00DC4238"/>
    <w:rsid w:val="00DC43AF"/>
    <w:rsid w:val="00DC7AE2"/>
    <w:rsid w:val="00DD04CC"/>
    <w:rsid w:val="00DD34A8"/>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DF7EE2"/>
    <w:rsid w:val="00E00C92"/>
    <w:rsid w:val="00E0251E"/>
    <w:rsid w:val="00E0256C"/>
    <w:rsid w:val="00E03285"/>
    <w:rsid w:val="00E06B34"/>
    <w:rsid w:val="00E06D1C"/>
    <w:rsid w:val="00E106EF"/>
    <w:rsid w:val="00E1143D"/>
    <w:rsid w:val="00E13904"/>
    <w:rsid w:val="00E14AC9"/>
    <w:rsid w:val="00E14D11"/>
    <w:rsid w:val="00E15477"/>
    <w:rsid w:val="00E17959"/>
    <w:rsid w:val="00E17F80"/>
    <w:rsid w:val="00E2105A"/>
    <w:rsid w:val="00E21452"/>
    <w:rsid w:val="00E22649"/>
    <w:rsid w:val="00E22A7B"/>
    <w:rsid w:val="00E2523B"/>
    <w:rsid w:val="00E27689"/>
    <w:rsid w:val="00E27D42"/>
    <w:rsid w:val="00E30A92"/>
    <w:rsid w:val="00E30C7C"/>
    <w:rsid w:val="00E31C30"/>
    <w:rsid w:val="00E320F6"/>
    <w:rsid w:val="00E33C7C"/>
    <w:rsid w:val="00E34AB6"/>
    <w:rsid w:val="00E40369"/>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527"/>
    <w:rsid w:val="00E71886"/>
    <w:rsid w:val="00E7211C"/>
    <w:rsid w:val="00E734D4"/>
    <w:rsid w:val="00E74529"/>
    <w:rsid w:val="00E757A9"/>
    <w:rsid w:val="00E76876"/>
    <w:rsid w:val="00E76EFD"/>
    <w:rsid w:val="00E7723A"/>
    <w:rsid w:val="00E801EE"/>
    <w:rsid w:val="00E804F7"/>
    <w:rsid w:val="00E8328B"/>
    <w:rsid w:val="00E844C5"/>
    <w:rsid w:val="00E85017"/>
    <w:rsid w:val="00E856F2"/>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959"/>
    <w:rsid w:val="00EB2019"/>
    <w:rsid w:val="00EB252A"/>
    <w:rsid w:val="00EB2773"/>
    <w:rsid w:val="00EB2CA1"/>
    <w:rsid w:val="00EB32EE"/>
    <w:rsid w:val="00EB4D35"/>
    <w:rsid w:val="00EB4D92"/>
    <w:rsid w:val="00EB6EFB"/>
    <w:rsid w:val="00EC0FAA"/>
    <w:rsid w:val="00EC0FB6"/>
    <w:rsid w:val="00EC178C"/>
    <w:rsid w:val="00EC1A6B"/>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2BEB"/>
    <w:rsid w:val="00F12CD6"/>
    <w:rsid w:val="00F1442D"/>
    <w:rsid w:val="00F14AC1"/>
    <w:rsid w:val="00F14BEC"/>
    <w:rsid w:val="00F15416"/>
    <w:rsid w:val="00F1571F"/>
    <w:rsid w:val="00F15A42"/>
    <w:rsid w:val="00F17829"/>
    <w:rsid w:val="00F17D16"/>
    <w:rsid w:val="00F26214"/>
    <w:rsid w:val="00F26806"/>
    <w:rsid w:val="00F275BD"/>
    <w:rsid w:val="00F34A3B"/>
    <w:rsid w:val="00F35707"/>
    <w:rsid w:val="00F42243"/>
    <w:rsid w:val="00F44066"/>
    <w:rsid w:val="00F457E6"/>
    <w:rsid w:val="00F4626A"/>
    <w:rsid w:val="00F51758"/>
    <w:rsid w:val="00F55AAA"/>
    <w:rsid w:val="00F55FBF"/>
    <w:rsid w:val="00F6111C"/>
    <w:rsid w:val="00F618FF"/>
    <w:rsid w:val="00F61DBF"/>
    <w:rsid w:val="00F62B3C"/>
    <w:rsid w:val="00F64072"/>
    <w:rsid w:val="00F6497B"/>
    <w:rsid w:val="00F650EC"/>
    <w:rsid w:val="00F65EA2"/>
    <w:rsid w:val="00F67722"/>
    <w:rsid w:val="00F70388"/>
    <w:rsid w:val="00F71162"/>
    <w:rsid w:val="00F7184D"/>
    <w:rsid w:val="00F71A58"/>
    <w:rsid w:val="00F71B46"/>
    <w:rsid w:val="00F72F0A"/>
    <w:rsid w:val="00F73477"/>
    <w:rsid w:val="00F73770"/>
    <w:rsid w:val="00F7382A"/>
    <w:rsid w:val="00F74B79"/>
    <w:rsid w:val="00F74EDA"/>
    <w:rsid w:val="00F75710"/>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877"/>
    <w:rsid w:val="00FE3CC5"/>
    <w:rsid w:val="00FE576A"/>
    <w:rsid w:val="00FE6E42"/>
    <w:rsid w:val="00FF0184"/>
    <w:rsid w:val="00FF1430"/>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0916F443-3691-4B49-9354-0D2169C3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62CF-2435-4FD7-9749-205E8DE2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HOME</cp:lastModifiedBy>
  <cp:revision>2</cp:revision>
  <cp:lastPrinted>2022-06-23T07:29:00Z</cp:lastPrinted>
  <dcterms:created xsi:type="dcterms:W3CDTF">2022-07-18T19:37:00Z</dcterms:created>
  <dcterms:modified xsi:type="dcterms:W3CDTF">2022-07-18T19:37:00Z</dcterms:modified>
</cp:coreProperties>
</file>