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AF" w:rsidRDefault="00A730AF" w:rsidP="00A730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1B7F">
        <w:rPr>
          <w:rFonts w:cs="Arial"/>
          <w:noProof/>
          <w:sz w:val="36"/>
          <w:szCs w:val="36"/>
          <w:lang w:eastAsia="en-ZA"/>
        </w:rPr>
        <w:drawing>
          <wp:inline distT="0" distB="0" distL="0" distR="0">
            <wp:extent cx="1040765" cy="75692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4C" w:rsidRPr="00B0604C" w:rsidRDefault="00B0604C" w:rsidP="004D14C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0604C">
        <w:rPr>
          <w:rFonts w:ascii="Arial" w:hAnsi="Arial" w:cs="Arial"/>
          <w:b/>
          <w:sz w:val="28"/>
          <w:szCs w:val="28"/>
        </w:rPr>
        <w:t>IN THE HIGH COURT OF SOUTH AFRICA</w:t>
      </w:r>
    </w:p>
    <w:p w:rsidR="00B0604C" w:rsidRPr="00B0604C" w:rsidRDefault="00616479" w:rsidP="004D14C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B0604C" w:rsidRPr="00B0604C">
        <w:rPr>
          <w:rFonts w:ascii="Arial" w:hAnsi="Arial" w:cs="Arial"/>
          <w:b/>
          <w:sz w:val="28"/>
          <w:szCs w:val="28"/>
        </w:rPr>
        <w:t>EASTE</w:t>
      </w:r>
      <w:r w:rsidR="008F34CC">
        <w:rPr>
          <w:rFonts w:ascii="Arial" w:hAnsi="Arial" w:cs="Arial"/>
          <w:b/>
          <w:sz w:val="28"/>
          <w:szCs w:val="28"/>
        </w:rPr>
        <w:t>R</w:t>
      </w:r>
      <w:r w:rsidR="00B0604C" w:rsidRPr="00B0604C">
        <w:rPr>
          <w:rFonts w:ascii="Arial" w:hAnsi="Arial" w:cs="Arial"/>
          <w:b/>
          <w:sz w:val="28"/>
          <w:szCs w:val="28"/>
        </w:rPr>
        <w:t xml:space="preserve">N CAPE LOCAL DIVISION </w:t>
      </w:r>
      <w:r w:rsidR="00117B58">
        <w:rPr>
          <w:rFonts w:ascii="Arial" w:hAnsi="Arial" w:cs="Arial"/>
          <w:b/>
          <w:sz w:val="28"/>
          <w:szCs w:val="28"/>
        </w:rPr>
        <w:t>–</w:t>
      </w:r>
      <w:r w:rsidR="0074386A">
        <w:rPr>
          <w:rFonts w:ascii="Arial" w:hAnsi="Arial" w:cs="Arial"/>
          <w:b/>
          <w:sz w:val="28"/>
          <w:szCs w:val="28"/>
        </w:rPr>
        <w:t xml:space="preserve"> </w:t>
      </w:r>
      <w:r w:rsidR="00130E70">
        <w:rPr>
          <w:rFonts w:ascii="Arial" w:hAnsi="Arial" w:cs="Arial"/>
          <w:b/>
          <w:sz w:val="28"/>
          <w:szCs w:val="28"/>
        </w:rPr>
        <w:t>MAKHANDA</w:t>
      </w:r>
      <w:r>
        <w:rPr>
          <w:rFonts w:ascii="Arial" w:hAnsi="Arial" w:cs="Arial"/>
          <w:b/>
          <w:sz w:val="28"/>
          <w:szCs w:val="28"/>
        </w:rPr>
        <w:t>)</w:t>
      </w:r>
    </w:p>
    <w:p w:rsidR="00B0604C" w:rsidRPr="00DA07DA" w:rsidRDefault="00B0604C" w:rsidP="00BA523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Pr="00B0604C">
        <w:rPr>
          <w:rFonts w:ascii="Arial" w:hAnsi="Arial" w:cs="Arial"/>
          <w:sz w:val="28"/>
          <w:szCs w:val="28"/>
        </w:rPr>
        <w:tab/>
      </w:r>
      <w:r w:rsidR="00DA07DA" w:rsidRPr="00DA07DA">
        <w:rPr>
          <w:rFonts w:ascii="Arial" w:hAnsi="Arial" w:cs="Arial"/>
          <w:b/>
          <w:sz w:val="28"/>
          <w:szCs w:val="28"/>
        </w:rPr>
        <w:t xml:space="preserve">      </w:t>
      </w:r>
      <w:r w:rsidRPr="00DA07DA">
        <w:rPr>
          <w:rFonts w:ascii="Arial" w:hAnsi="Arial" w:cs="Arial"/>
          <w:b/>
          <w:sz w:val="28"/>
          <w:szCs w:val="28"/>
        </w:rPr>
        <w:t xml:space="preserve">Case No: CC </w:t>
      </w:r>
      <w:r w:rsidR="00130E70">
        <w:rPr>
          <w:rFonts w:ascii="Arial" w:hAnsi="Arial" w:cs="Arial"/>
          <w:b/>
          <w:sz w:val="28"/>
          <w:szCs w:val="28"/>
        </w:rPr>
        <w:t>53</w:t>
      </w:r>
      <w:r w:rsidR="0057463E">
        <w:rPr>
          <w:rFonts w:ascii="Arial" w:hAnsi="Arial" w:cs="Arial"/>
          <w:b/>
          <w:sz w:val="28"/>
          <w:szCs w:val="28"/>
        </w:rPr>
        <w:t>/20</w:t>
      </w:r>
      <w:r w:rsidR="00130E70">
        <w:rPr>
          <w:rFonts w:ascii="Arial" w:hAnsi="Arial" w:cs="Arial"/>
          <w:b/>
          <w:sz w:val="28"/>
          <w:szCs w:val="28"/>
        </w:rPr>
        <w:t>22</w:t>
      </w:r>
    </w:p>
    <w:p w:rsidR="00B0604C" w:rsidRDefault="00B0604C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0604C">
        <w:rPr>
          <w:rFonts w:ascii="Arial" w:hAnsi="Arial" w:cs="Arial"/>
          <w:sz w:val="28"/>
          <w:szCs w:val="28"/>
        </w:rPr>
        <w:t>In the matter between:</w:t>
      </w:r>
    </w:p>
    <w:p w:rsidR="00DA07DA" w:rsidRPr="00A730AF" w:rsidRDefault="00DA07DA" w:rsidP="00A73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604C" w:rsidRDefault="00B0604C" w:rsidP="00BA523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0604C">
        <w:rPr>
          <w:rFonts w:ascii="Arial" w:hAnsi="Arial" w:cs="Arial"/>
          <w:b/>
          <w:sz w:val="28"/>
          <w:szCs w:val="28"/>
        </w:rPr>
        <w:t>THE STATE</w:t>
      </w:r>
    </w:p>
    <w:p w:rsidR="00F42260" w:rsidRPr="00A730AF" w:rsidRDefault="00F42260" w:rsidP="00A730A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04C" w:rsidRDefault="00DA07DA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0604C" w:rsidRPr="00B0604C">
        <w:rPr>
          <w:rFonts w:ascii="Arial" w:hAnsi="Arial" w:cs="Arial"/>
          <w:sz w:val="28"/>
          <w:szCs w:val="28"/>
        </w:rPr>
        <w:t xml:space="preserve">nd </w:t>
      </w:r>
    </w:p>
    <w:p w:rsidR="00F42260" w:rsidRPr="00A730AF" w:rsidRDefault="00F42260" w:rsidP="00A73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07DA" w:rsidRPr="00DA07DA" w:rsidRDefault="00130E70" w:rsidP="00BA523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XOLISANI MANTSHONGO</w:t>
      </w:r>
      <w:r w:rsidR="0074386A">
        <w:rPr>
          <w:rFonts w:ascii="Arial" w:hAnsi="Arial" w:cs="Arial"/>
          <w:b/>
          <w:sz w:val="28"/>
          <w:szCs w:val="28"/>
        </w:rPr>
        <w:tab/>
      </w:r>
      <w:r w:rsidR="0074386A">
        <w:rPr>
          <w:rFonts w:ascii="Arial" w:hAnsi="Arial" w:cs="Arial"/>
          <w:b/>
          <w:sz w:val="28"/>
          <w:szCs w:val="28"/>
        </w:rPr>
        <w:tab/>
      </w:r>
      <w:r w:rsidR="00117B58">
        <w:rPr>
          <w:rFonts w:ascii="Arial" w:hAnsi="Arial" w:cs="Arial"/>
          <w:b/>
          <w:sz w:val="28"/>
          <w:szCs w:val="28"/>
        </w:rPr>
        <w:tab/>
      </w:r>
      <w:r w:rsidR="00117B58">
        <w:rPr>
          <w:rFonts w:ascii="Arial" w:hAnsi="Arial" w:cs="Arial"/>
          <w:b/>
          <w:sz w:val="28"/>
          <w:szCs w:val="28"/>
        </w:rPr>
        <w:tab/>
      </w:r>
      <w:r w:rsidR="00117B58">
        <w:rPr>
          <w:rFonts w:ascii="Arial" w:hAnsi="Arial" w:cs="Arial"/>
          <w:b/>
          <w:sz w:val="28"/>
          <w:szCs w:val="28"/>
        </w:rPr>
        <w:tab/>
      </w:r>
      <w:r w:rsidR="00117B58">
        <w:rPr>
          <w:rFonts w:ascii="Arial" w:hAnsi="Arial" w:cs="Arial"/>
          <w:b/>
          <w:sz w:val="28"/>
          <w:szCs w:val="28"/>
        </w:rPr>
        <w:tab/>
        <w:t xml:space="preserve">       Accused </w:t>
      </w:r>
    </w:p>
    <w:p w:rsidR="00B0604C" w:rsidRPr="00A730AF" w:rsidRDefault="00B0604C" w:rsidP="00A730AF">
      <w:pPr>
        <w:pBdr>
          <w:top w:val="single" w:sz="12" w:space="1" w:color="auto"/>
          <w:bottom w:val="single" w:sz="12" w:space="0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04C" w:rsidRPr="00B0604C" w:rsidRDefault="00B20E59" w:rsidP="00BA5236">
      <w:pPr>
        <w:pBdr>
          <w:top w:val="single" w:sz="12" w:space="1" w:color="auto"/>
          <w:bottom w:val="single" w:sz="12" w:space="0" w:color="auto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JUDGMENT</w:t>
      </w:r>
    </w:p>
    <w:p w:rsidR="00B0604C" w:rsidRPr="00A730AF" w:rsidRDefault="00B0604C" w:rsidP="00A730AF">
      <w:pPr>
        <w:pBdr>
          <w:top w:val="single" w:sz="12" w:space="1" w:color="auto"/>
          <w:bottom w:val="single" w:sz="12" w:space="0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5236" w:rsidRPr="00A730AF" w:rsidRDefault="00BA5236" w:rsidP="00A730A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604C" w:rsidRDefault="00B20E59" w:rsidP="00BA523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MALUSI J</w:t>
      </w:r>
      <w:r>
        <w:rPr>
          <w:rFonts w:ascii="Arial" w:hAnsi="Arial" w:cs="Arial"/>
          <w:b/>
          <w:sz w:val="28"/>
          <w:szCs w:val="28"/>
        </w:rPr>
        <w:t>:</w:t>
      </w:r>
    </w:p>
    <w:p w:rsidR="0039240E" w:rsidRPr="00A730AF" w:rsidRDefault="0039240E" w:rsidP="00FB587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42260" w:rsidRDefault="00B0604C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0604C">
        <w:rPr>
          <w:rFonts w:ascii="Arial" w:hAnsi="Arial" w:cs="Arial"/>
          <w:sz w:val="28"/>
          <w:szCs w:val="28"/>
        </w:rPr>
        <w:t>[1]</w:t>
      </w:r>
      <w:r w:rsidRPr="00B0604C">
        <w:rPr>
          <w:rFonts w:ascii="Arial" w:hAnsi="Arial" w:cs="Arial"/>
          <w:sz w:val="28"/>
          <w:szCs w:val="28"/>
        </w:rPr>
        <w:tab/>
      </w:r>
      <w:r w:rsidR="00117B58">
        <w:rPr>
          <w:rFonts w:ascii="Arial" w:hAnsi="Arial" w:cs="Arial"/>
          <w:sz w:val="28"/>
          <w:szCs w:val="28"/>
        </w:rPr>
        <w:t>The accused</w:t>
      </w:r>
      <w:r w:rsidR="00130E70">
        <w:rPr>
          <w:rFonts w:ascii="Arial" w:hAnsi="Arial" w:cs="Arial"/>
          <w:sz w:val="28"/>
          <w:szCs w:val="28"/>
        </w:rPr>
        <w:t xml:space="preserve">, a </w:t>
      </w:r>
      <w:r w:rsidR="00A730AF">
        <w:rPr>
          <w:rFonts w:ascii="Arial" w:hAnsi="Arial" w:cs="Arial"/>
          <w:sz w:val="28"/>
          <w:szCs w:val="28"/>
        </w:rPr>
        <w:t>25-year-old</w:t>
      </w:r>
      <w:r w:rsidR="00130E70">
        <w:rPr>
          <w:rFonts w:ascii="Arial" w:hAnsi="Arial" w:cs="Arial"/>
          <w:sz w:val="28"/>
          <w:szCs w:val="28"/>
        </w:rPr>
        <w:t xml:space="preserve"> male person,</w:t>
      </w:r>
      <w:r w:rsidR="0020699B">
        <w:rPr>
          <w:rFonts w:ascii="Arial" w:hAnsi="Arial" w:cs="Arial"/>
          <w:sz w:val="28"/>
          <w:szCs w:val="28"/>
        </w:rPr>
        <w:t xml:space="preserve"> </w:t>
      </w:r>
      <w:r w:rsidR="00117B58">
        <w:rPr>
          <w:rFonts w:ascii="Arial" w:hAnsi="Arial" w:cs="Arial"/>
          <w:sz w:val="28"/>
          <w:szCs w:val="28"/>
        </w:rPr>
        <w:t xml:space="preserve">is </w:t>
      </w:r>
      <w:r w:rsidR="008856CA">
        <w:rPr>
          <w:rFonts w:ascii="Arial" w:hAnsi="Arial" w:cs="Arial"/>
          <w:sz w:val="28"/>
          <w:szCs w:val="28"/>
        </w:rPr>
        <w:t xml:space="preserve">charged with </w:t>
      </w:r>
      <w:r w:rsidR="00130E70">
        <w:rPr>
          <w:rFonts w:ascii="Arial" w:hAnsi="Arial" w:cs="Arial"/>
          <w:sz w:val="28"/>
          <w:szCs w:val="28"/>
        </w:rPr>
        <w:t xml:space="preserve">four </w:t>
      </w:r>
      <w:r w:rsidR="00130E70" w:rsidRPr="00A730AF">
        <w:rPr>
          <w:rFonts w:ascii="Arial" w:hAnsi="Arial" w:cs="Arial"/>
          <w:i/>
          <w:sz w:val="28"/>
          <w:szCs w:val="28"/>
        </w:rPr>
        <w:t>(4)</w:t>
      </w:r>
      <w:r w:rsidR="00130E70">
        <w:rPr>
          <w:rFonts w:ascii="Arial" w:hAnsi="Arial" w:cs="Arial"/>
          <w:sz w:val="28"/>
          <w:szCs w:val="28"/>
        </w:rPr>
        <w:t xml:space="preserve"> </w:t>
      </w:r>
      <w:r w:rsidR="0020699B">
        <w:rPr>
          <w:rFonts w:ascii="Arial" w:hAnsi="Arial" w:cs="Arial"/>
          <w:sz w:val="28"/>
          <w:szCs w:val="28"/>
        </w:rPr>
        <w:t xml:space="preserve">counts of </w:t>
      </w:r>
      <w:r w:rsidR="008856CA">
        <w:rPr>
          <w:rFonts w:ascii="Arial" w:hAnsi="Arial" w:cs="Arial"/>
          <w:sz w:val="28"/>
          <w:szCs w:val="28"/>
        </w:rPr>
        <w:t xml:space="preserve">rape in contravention of </w:t>
      </w:r>
      <w:r w:rsidR="00117B58" w:rsidRPr="00A730AF">
        <w:rPr>
          <w:rFonts w:ascii="Arial" w:hAnsi="Arial" w:cs="Arial"/>
          <w:i/>
          <w:sz w:val="28"/>
          <w:szCs w:val="28"/>
        </w:rPr>
        <w:t xml:space="preserve">s3 of the Criminal Law </w:t>
      </w:r>
      <w:r w:rsidR="00130E70" w:rsidRPr="00A730AF">
        <w:rPr>
          <w:rFonts w:ascii="Arial" w:hAnsi="Arial" w:cs="Arial"/>
          <w:i/>
          <w:sz w:val="28"/>
          <w:szCs w:val="28"/>
        </w:rPr>
        <w:t>(Sexual Offences and Related Matters) Amendment Act</w:t>
      </w:r>
      <w:r w:rsidR="0020699B" w:rsidRPr="00A730AF">
        <w:rPr>
          <w:rFonts w:ascii="Arial" w:hAnsi="Arial" w:cs="Arial"/>
          <w:i/>
          <w:sz w:val="28"/>
          <w:szCs w:val="28"/>
        </w:rPr>
        <w:t>, 32 of 2007</w:t>
      </w:r>
      <w:r w:rsidR="0020699B" w:rsidRPr="008856CA">
        <w:rPr>
          <w:rFonts w:ascii="Arial" w:hAnsi="Arial" w:cs="Arial"/>
          <w:i/>
          <w:sz w:val="28"/>
          <w:szCs w:val="28"/>
        </w:rPr>
        <w:t xml:space="preserve"> </w:t>
      </w:r>
      <w:r w:rsidR="0020699B">
        <w:rPr>
          <w:rFonts w:ascii="Arial" w:hAnsi="Arial" w:cs="Arial"/>
          <w:sz w:val="28"/>
          <w:szCs w:val="28"/>
        </w:rPr>
        <w:t xml:space="preserve">and </w:t>
      </w:r>
      <w:r w:rsidR="00130E70">
        <w:rPr>
          <w:rFonts w:ascii="Arial" w:hAnsi="Arial" w:cs="Arial"/>
          <w:sz w:val="28"/>
          <w:szCs w:val="28"/>
        </w:rPr>
        <w:t xml:space="preserve">a single count of </w:t>
      </w:r>
      <w:r w:rsidR="0020699B">
        <w:rPr>
          <w:rFonts w:ascii="Arial" w:hAnsi="Arial" w:cs="Arial"/>
          <w:sz w:val="28"/>
          <w:szCs w:val="28"/>
        </w:rPr>
        <w:t>robbery with aggravating circumstances</w:t>
      </w:r>
      <w:r w:rsidR="008856CA">
        <w:rPr>
          <w:rFonts w:ascii="Arial" w:hAnsi="Arial" w:cs="Arial"/>
          <w:sz w:val="28"/>
          <w:szCs w:val="28"/>
        </w:rPr>
        <w:t>.</w:t>
      </w:r>
    </w:p>
    <w:p w:rsidR="0073750B" w:rsidRDefault="0073750B" w:rsidP="0073750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</w:t>
      </w:r>
      <w:r w:rsidRPr="0073750B">
        <w:rPr>
          <w:rFonts w:ascii="Arial" w:hAnsi="Arial" w:cs="Arial"/>
          <w:sz w:val="28"/>
          <w:szCs w:val="28"/>
        </w:rPr>
        <w:t>2]</w:t>
      </w:r>
      <w:r w:rsidRPr="0073750B">
        <w:rPr>
          <w:rFonts w:ascii="Arial" w:hAnsi="Arial" w:cs="Arial"/>
          <w:sz w:val="28"/>
          <w:szCs w:val="28"/>
        </w:rPr>
        <w:tab/>
      </w:r>
      <w:r w:rsidR="00130E70">
        <w:rPr>
          <w:rFonts w:ascii="Arial" w:hAnsi="Arial" w:cs="Arial"/>
          <w:sz w:val="28"/>
          <w:szCs w:val="28"/>
        </w:rPr>
        <w:t xml:space="preserve">The accused tendered a guilty plea to all the charges.  His legal representative, </w:t>
      </w:r>
      <w:r w:rsidR="00130E70" w:rsidRPr="00A730AF">
        <w:rPr>
          <w:rFonts w:ascii="Arial" w:hAnsi="Arial" w:cs="Arial"/>
          <w:i/>
          <w:sz w:val="28"/>
          <w:szCs w:val="28"/>
        </w:rPr>
        <w:t>Mr Sojada</w:t>
      </w:r>
      <w:r w:rsidR="00130E70">
        <w:rPr>
          <w:rFonts w:ascii="Arial" w:hAnsi="Arial" w:cs="Arial"/>
          <w:sz w:val="28"/>
          <w:szCs w:val="28"/>
        </w:rPr>
        <w:t xml:space="preserve">, read </w:t>
      </w:r>
      <w:r w:rsidR="00C3299E">
        <w:rPr>
          <w:rFonts w:ascii="Arial" w:hAnsi="Arial" w:cs="Arial"/>
          <w:sz w:val="28"/>
          <w:szCs w:val="28"/>
        </w:rPr>
        <w:t xml:space="preserve">into the record </w:t>
      </w:r>
      <w:r w:rsidR="00130E70">
        <w:rPr>
          <w:rFonts w:ascii="Arial" w:hAnsi="Arial" w:cs="Arial"/>
          <w:sz w:val="28"/>
          <w:szCs w:val="28"/>
        </w:rPr>
        <w:t xml:space="preserve">a statement in terms of </w:t>
      </w:r>
      <w:r w:rsidR="00130E70" w:rsidRPr="00A730AF">
        <w:rPr>
          <w:rFonts w:ascii="Arial" w:hAnsi="Arial" w:cs="Arial"/>
          <w:i/>
          <w:sz w:val="28"/>
          <w:szCs w:val="28"/>
        </w:rPr>
        <w:t>s112(2) of the Criminal Procedure Act 51 of 1977</w:t>
      </w:r>
      <w:r w:rsidR="00130E70">
        <w:rPr>
          <w:rFonts w:ascii="Arial" w:hAnsi="Arial" w:cs="Arial"/>
          <w:sz w:val="28"/>
          <w:szCs w:val="28"/>
        </w:rPr>
        <w:t>.</w:t>
      </w:r>
    </w:p>
    <w:p w:rsidR="008856CA" w:rsidRPr="00A730AF" w:rsidRDefault="008856CA" w:rsidP="00A73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5876" w:rsidRDefault="00C21DAC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3750B">
        <w:rPr>
          <w:rFonts w:ascii="Arial" w:hAnsi="Arial" w:cs="Arial"/>
          <w:sz w:val="28"/>
          <w:szCs w:val="28"/>
        </w:rPr>
        <w:t>[3]</w:t>
      </w:r>
      <w:r w:rsidRPr="0073750B">
        <w:rPr>
          <w:rFonts w:ascii="Arial" w:hAnsi="Arial" w:cs="Arial"/>
          <w:sz w:val="28"/>
          <w:szCs w:val="28"/>
        </w:rPr>
        <w:tab/>
      </w:r>
      <w:r w:rsidR="008856CA" w:rsidRPr="0073750B">
        <w:rPr>
          <w:rFonts w:ascii="Arial" w:hAnsi="Arial" w:cs="Arial"/>
          <w:sz w:val="28"/>
          <w:szCs w:val="28"/>
        </w:rPr>
        <w:t xml:space="preserve">The accused </w:t>
      </w:r>
      <w:r w:rsidR="00130E70">
        <w:rPr>
          <w:rFonts w:ascii="Arial" w:hAnsi="Arial" w:cs="Arial"/>
          <w:sz w:val="28"/>
          <w:szCs w:val="28"/>
        </w:rPr>
        <w:t xml:space="preserve">admitted he accosted each of the complainants on the various dates specified in the indictment at or near the </w:t>
      </w:r>
      <w:r w:rsidR="00130E70" w:rsidRPr="00A730AF">
        <w:rPr>
          <w:rFonts w:ascii="Arial" w:hAnsi="Arial" w:cs="Arial"/>
          <w:i/>
          <w:sz w:val="28"/>
          <w:szCs w:val="28"/>
        </w:rPr>
        <w:t>Golf Course, Fort Beaufort</w:t>
      </w:r>
      <w:r w:rsidR="00A730AF">
        <w:rPr>
          <w:rFonts w:ascii="Arial" w:hAnsi="Arial" w:cs="Arial"/>
          <w:i/>
          <w:sz w:val="28"/>
          <w:szCs w:val="28"/>
        </w:rPr>
        <w:t xml:space="preserve"> </w:t>
      </w:r>
      <w:r w:rsidR="00A730AF" w:rsidRPr="00A730AF">
        <w:rPr>
          <w:rFonts w:ascii="Arial" w:hAnsi="Arial" w:cs="Arial"/>
          <w:sz w:val="28"/>
          <w:szCs w:val="28"/>
        </w:rPr>
        <w:t>f</w:t>
      </w:r>
      <w:r w:rsidR="00130E70" w:rsidRPr="00A730AF">
        <w:rPr>
          <w:rFonts w:ascii="Arial" w:hAnsi="Arial" w:cs="Arial"/>
          <w:sz w:val="28"/>
          <w:szCs w:val="28"/>
        </w:rPr>
        <w:t>o</w:t>
      </w:r>
      <w:r w:rsidR="00130E70">
        <w:rPr>
          <w:rFonts w:ascii="Arial" w:hAnsi="Arial" w:cs="Arial"/>
          <w:sz w:val="28"/>
          <w:szCs w:val="28"/>
        </w:rPr>
        <w:t xml:space="preserve">llowing the same </w:t>
      </w:r>
      <w:r w:rsidR="00130E70" w:rsidRPr="00130E70">
        <w:rPr>
          <w:rFonts w:ascii="Arial" w:hAnsi="Arial" w:cs="Arial"/>
          <w:i/>
          <w:sz w:val="28"/>
          <w:szCs w:val="28"/>
        </w:rPr>
        <w:t>modus operandi</w:t>
      </w:r>
      <w:r w:rsidR="00A730AF">
        <w:rPr>
          <w:rFonts w:ascii="Arial" w:hAnsi="Arial" w:cs="Arial"/>
          <w:i/>
          <w:sz w:val="28"/>
          <w:szCs w:val="28"/>
        </w:rPr>
        <w:t xml:space="preserve">.  </w:t>
      </w:r>
      <w:r w:rsidR="00130E70">
        <w:rPr>
          <w:rFonts w:ascii="Arial" w:hAnsi="Arial" w:cs="Arial"/>
          <w:sz w:val="28"/>
          <w:szCs w:val="28"/>
        </w:rPr>
        <w:t xml:space="preserve"> </w:t>
      </w:r>
      <w:r w:rsidR="00A730AF">
        <w:rPr>
          <w:rFonts w:ascii="Arial" w:hAnsi="Arial" w:cs="Arial"/>
          <w:sz w:val="28"/>
          <w:szCs w:val="28"/>
        </w:rPr>
        <w:t>T</w:t>
      </w:r>
      <w:r w:rsidR="00130E70">
        <w:rPr>
          <w:rFonts w:ascii="Arial" w:hAnsi="Arial" w:cs="Arial"/>
          <w:sz w:val="28"/>
          <w:szCs w:val="28"/>
        </w:rPr>
        <w:t xml:space="preserve">he area is isolated and was deserted on each of the four </w:t>
      </w:r>
      <w:r w:rsidR="00130E70" w:rsidRPr="00A730AF">
        <w:rPr>
          <w:rFonts w:ascii="Arial" w:hAnsi="Arial" w:cs="Arial"/>
          <w:i/>
          <w:sz w:val="28"/>
          <w:szCs w:val="28"/>
        </w:rPr>
        <w:t>(4)</w:t>
      </w:r>
      <w:r w:rsidR="00130E70">
        <w:rPr>
          <w:rFonts w:ascii="Arial" w:hAnsi="Arial" w:cs="Arial"/>
          <w:sz w:val="28"/>
          <w:szCs w:val="28"/>
        </w:rPr>
        <w:t xml:space="preserve"> occasions.  </w:t>
      </w:r>
    </w:p>
    <w:p w:rsidR="00FB5876" w:rsidRPr="00FB5876" w:rsidRDefault="00FB5876" w:rsidP="00FB58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A88" w:rsidRPr="0073750B" w:rsidRDefault="00FB5876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[4]</w:t>
      </w:r>
      <w:r>
        <w:rPr>
          <w:rFonts w:ascii="Arial" w:hAnsi="Arial" w:cs="Arial"/>
          <w:sz w:val="28"/>
          <w:szCs w:val="28"/>
        </w:rPr>
        <w:tab/>
      </w:r>
      <w:r w:rsidR="00130E70">
        <w:rPr>
          <w:rFonts w:ascii="Arial" w:hAnsi="Arial" w:cs="Arial"/>
          <w:sz w:val="28"/>
          <w:szCs w:val="28"/>
        </w:rPr>
        <w:t>He admitted that he attacked each of the complainants and brandished a knife, except in count 3 where he strangled the complai</w:t>
      </w:r>
      <w:r w:rsidR="00A730AF">
        <w:rPr>
          <w:rFonts w:ascii="Arial" w:hAnsi="Arial" w:cs="Arial"/>
          <w:sz w:val="28"/>
          <w:szCs w:val="28"/>
        </w:rPr>
        <w:t>n</w:t>
      </w:r>
      <w:r w:rsidR="00130E70">
        <w:rPr>
          <w:rFonts w:ascii="Arial" w:hAnsi="Arial" w:cs="Arial"/>
          <w:sz w:val="28"/>
          <w:szCs w:val="28"/>
        </w:rPr>
        <w:t>ant.  After overpowering the respective complainant, he proceeded to rape each one once.  He would thereafter flee the crim</w:t>
      </w:r>
      <w:r w:rsidR="00A730AF">
        <w:rPr>
          <w:rFonts w:ascii="Arial" w:hAnsi="Arial" w:cs="Arial"/>
          <w:sz w:val="28"/>
          <w:szCs w:val="28"/>
        </w:rPr>
        <w:t>e</w:t>
      </w:r>
      <w:r w:rsidR="00130E70">
        <w:rPr>
          <w:rFonts w:ascii="Arial" w:hAnsi="Arial" w:cs="Arial"/>
          <w:sz w:val="28"/>
          <w:szCs w:val="28"/>
        </w:rPr>
        <w:t xml:space="preserve"> scene.  He admitted the truth of all the allegations </w:t>
      </w:r>
      <w:r>
        <w:rPr>
          <w:rFonts w:ascii="Arial" w:hAnsi="Arial" w:cs="Arial"/>
          <w:sz w:val="28"/>
          <w:szCs w:val="28"/>
        </w:rPr>
        <w:t xml:space="preserve">in each count </w:t>
      </w:r>
      <w:r w:rsidR="00C3299E">
        <w:rPr>
          <w:rFonts w:ascii="Arial" w:hAnsi="Arial" w:cs="Arial"/>
          <w:sz w:val="28"/>
          <w:szCs w:val="28"/>
        </w:rPr>
        <w:t>in the indictment</w:t>
      </w:r>
      <w:r w:rsidR="00130E70">
        <w:rPr>
          <w:rFonts w:ascii="Arial" w:hAnsi="Arial" w:cs="Arial"/>
          <w:sz w:val="28"/>
          <w:szCs w:val="28"/>
        </w:rPr>
        <w:t xml:space="preserve">. </w:t>
      </w:r>
    </w:p>
    <w:p w:rsidR="00C21DAC" w:rsidRPr="00A730AF" w:rsidRDefault="00C21DAC" w:rsidP="00FB58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727E1" w:rsidRDefault="00C21DAC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FB587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130E70">
        <w:rPr>
          <w:rFonts w:ascii="Arial" w:hAnsi="Arial" w:cs="Arial"/>
          <w:sz w:val="28"/>
          <w:szCs w:val="28"/>
        </w:rPr>
        <w:t xml:space="preserve">In count 4 he admitted that he robbed the complainant of her property </w:t>
      </w:r>
      <w:r w:rsidR="00C3299E">
        <w:rPr>
          <w:rFonts w:ascii="Arial" w:hAnsi="Arial" w:cs="Arial"/>
          <w:sz w:val="28"/>
          <w:szCs w:val="28"/>
        </w:rPr>
        <w:t xml:space="preserve">specified in the indictment </w:t>
      </w:r>
      <w:r w:rsidR="00130E70">
        <w:rPr>
          <w:rFonts w:ascii="Arial" w:hAnsi="Arial" w:cs="Arial"/>
          <w:sz w:val="28"/>
          <w:szCs w:val="28"/>
        </w:rPr>
        <w:t>whilst wielding a knife before raping her.  I am satisfied that the use of the knife qualifies as an aggravating circumstance in the robbery</w:t>
      </w:r>
      <w:r w:rsidR="00077A88">
        <w:rPr>
          <w:rFonts w:ascii="Arial" w:hAnsi="Arial" w:cs="Arial"/>
          <w:sz w:val="28"/>
          <w:szCs w:val="28"/>
        </w:rPr>
        <w:t>.</w:t>
      </w:r>
    </w:p>
    <w:p w:rsidR="00A730AF" w:rsidRDefault="00A730AF" w:rsidP="00A730A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42260" w:rsidRDefault="004D0826" w:rsidP="00BA523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</w:t>
      </w:r>
      <w:r w:rsidR="00FB587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130E70">
        <w:rPr>
          <w:rFonts w:ascii="Arial" w:hAnsi="Arial" w:cs="Arial"/>
          <w:sz w:val="28"/>
          <w:szCs w:val="28"/>
        </w:rPr>
        <w:t>The accused admits that he knew his actions were wrongful and unlawful</w:t>
      </w:r>
      <w:r w:rsidR="00077A88">
        <w:rPr>
          <w:rFonts w:ascii="Arial" w:hAnsi="Arial" w:cs="Arial"/>
          <w:sz w:val="28"/>
          <w:szCs w:val="28"/>
        </w:rPr>
        <w:t>.</w:t>
      </w:r>
      <w:r w:rsidR="00130E70">
        <w:rPr>
          <w:rFonts w:ascii="Arial" w:hAnsi="Arial" w:cs="Arial"/>
          <w:sz w:val="28"/>
          <w:szCs w:val="28"/>
        </w:rPr>
        <w:t xml:space="preserve">  He further admits that none of the complainants consented to engage in sexual intercourse with him.  I am satisfied that he acted with the requisite intent on all the counts.</w:t>
      </w:r>
    </w:p>
    <w:p w:rsidR="00412451" w:rsidRPr="00A730AF" w:rsidRDefault="00412451" w:rsidP="00A73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67815" w:rsidRDefault="004D0826" w:rsidP="00D65BA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[</w:t>
      </w:r>
      <w:r w:rsidR="00FB587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130E70">
        <w:rPr>
          <w:rFonts w:ascii="Arial" w:hAnsi="Arial" w:cs="Arial"/>
          <w:sz w:val="28"/>
          <w:szCs w:val="28"/>
        </w:rPr>
        <w:t>In the circumstances I am satisfied that the accused</w:t>
      </w:r>
      <w:r w:rsidR="00FB5876">
        <w:rPr>
          <w:rFonts w:ascii="Arial" w:hAnsi="Arial" w:cs="Arial"/>
          <w:sz w:val="28"/>
          <w:szCs w:val="28"/>
        </w:rPr>
        <w:t xml:space="preserve"> has admitted all the elements in</w:t>
      </w:r>
      <w:r w:rsidR="00130E70">
        <w:rPr>
          <w:rFonts w:ascii="Arial" w:hAnsi="Arial" w:cs="Arial"/>
          <w:sz w:val="28"/>
          <w:szCs w:val="28"/>
        </w:rPr>
        <w:t xml:space="preserve"> each count</w:t>
      </w:r>
      <w:r w:rsidR="00077A88">
        <w:rPr>
          <w:rFonts w:ascii="Arial" w:hAnsi="Arial" w:cs="Arial"/>
          <w:sz w:val="28"/>
          <w:szCs w:val="28"/>
        </w:rPr>
        <w:t>.</w:t>
      </w:r>
    </w:p>
    <w:p w:rsidR="00967815" w:rsidRPr="00A730AF" w:rsidRDefault="00967815" w:rsidP="00A73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A06" w:rsidRPr="00A730AF" w:rsidRDefault="00967815" w:rsidP="00BA523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730AF">
        <w:rPr>
          <w:rFonts w:ascii="Arial" w:hAnsi="Arial" w:cs="Arial"/>
          <w:b/>
          <w:sz w:val="28"/>
          <w:szCs w:val="28"/>
        </w:rPr>
        <w:t>[</w:t>
      </w:r>
      <w:r w:rsidR="00FB5876">
        <w:rPr>
          <w:rFonts w:ascii="Arial" w:hAnsi="Arial" w:cs="Arial"/>
          <w:b/>
          <w:sz w:val="28"/>
          <w:szCs w:val="28"/>
        </w:rPr>
        <w:t>8</w:t>
      </w:r>
      <w:r w:rsidRPr="00A730AF">
        <w:rPr>
          <w:rFonts w:ascii="Arial" w:hAnsi="Arial" w:cs="Arial"/>
          <w:b/>
          <w:sz w:val="28"/>
          <w:szCs w:val="28"/>
        </w:rPr>
        <w:t>]</w:t>
      </w:r>
      <w:r w:rsidRPr="00A730AF">
        <w:rPr>
          <w:rFonts w:ascii="Arial" w:hAnsi="Arial" w:cs="Arial"/>
          <w:b/>
          <w:sz w:val="28"/>
          <w:szCs w:val="28"/>
        </w:rPr>
        <w:tab/>
      </w:r>
      <w:r w:rsidR="00130E70" w:rsidRPr="00A730AF">
        <w:rPr>
          <w:rFonts w:ascii="Arial" w:hAnsi="Arial" w:cs="Arial"/>
          <w:b/>
          <w:sz w:val="28"/>
          <w:szCs w:val="28"/>
        </w:rPr>
        <w:t>He is a</w:t>
      </w:r>
      <w:r w:rsidR="00E87266" w:rsidRPr="00A730AF">
        <w:rPr>
          <w:rFonts w:ascii="Arial" w:hAnsi="Arial" w:cs="Arial"/>
          <w:b/>
          <w:sz w:val="28"/>
          <w:szCs w:val="28"/>
        </w:rPr>
        <w:t>ccordingly f</w:t>
      </w:r>
      <w:r w:rsidR="00A730AF" w:rsidRPr="00A730AF">
        <w:rPr>
          <w:rFonts w:ascii="Arial" w:hAnsi="Arial" w:cs="Arial"/>
          <w:b/>
          <w:sz w:val="28"/>
          <w:szCs w:val="28"/>
        </w:rPr>
        <w:t xml:space="preserve">ound </w:t>
      </w:r>
      <w:r w:rsidR="00E87266" w:rsidRPr="00A730AF">
        <w:rPr>
          <w:rFonts w:ascii="Arial" w:hAnsi="Arial" w:cs="Arial"/>
          <w:b/>
          <w:sz w:val="28"/>
          <w:szCs w:val="28"/>
        </w:rPr>
        <w:t xml:space="preserve">guilty </w:t>
      </w:r>
      <w:r w:rsidR="00A730AF" w:rsidRPr="00A730AF">
        <w:rPr>
          <w:rFonts w:ascii="Arial" w:hAnsi="Arial" w:cs="Arial"/>
          <w:b/>
          <w:sz w:val="28"/>
          <w:szCs w:val="28"/>
        </w:rPr>
        <w:t>as charged</w:t>
      </w:r>
      <w:r w:rsidR="000E5BAD" w:rsidRPr="00A730AF">
        <w:rPr>
          <w:rFonts w:ascii="Arial" w:hAnsi="Arial" w:cs="Arial"/>
          <w:b/>
          <w:sz w:val="28"/>
          <w:szCs w:val="28"/>
        </w:rPr>
        <w:t>.</w:t>
      </w:r>
    </w:p>
    <w:p w:rsidR="00A730AF" w:rsidRDefault="00A730AF" w:rsidP="0073164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65BA7" w:rsidRDefault="00D65BA7" w:rsidP="0073164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0604C" w:rsidRPr="00B0604C" w:rsidRDefault="00B0604C" w:rsidP="00BA523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B0604C">
        <w:rPr>
          <w:rFonts w:ascii="Arial" w:hAnsi="Arial" w:cs="Arial"/>
          <w:sz w:val="28"/>
          <w:szCs w:val="28"/>
        </w:rPr>
        <w:t>_______________</w:t>
      </w:r>
      <w:r w:rsidR="00A730AF">
        <w:rPr>
          <w:rFonts w:ascii="Arial" w:hAnsi="Arial" w:cs="Arial"/>
          <w:sz w:val="28"/>
          <w:szCs w:val="28"/>
        </w:rPr>
        <w:t>_____</w:t>
      </w:r>
    </w:p>
    <w:p w:rsidR="00B0604C" w:rsidRPr="00B0604C" w:rsidRDefault="00B0604C" w:rsidP="00BA523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0604C">
        <w:rPr>
          <w:rFonts w:ascii="Arial" w:hAnsi="Arial" w:cs="Arial"/>
          <w:b/>
          <w:sz w:val="28"/>
          <w:szCs w:val="28"/>
        </w:rPr>
        <w:t>T MALUSI</w:t>
      </w:r>
    </w:p>
    <w:p w:rsidR="00AD4478" w:rsidRDefault="00B0604C" w:rsidP="00BA523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0604C">
        <w:rPr>
          <w:rFonts w:ascii="Arial" w:hAnsi="Arial" w:cs="Arial"/>
          <w:b/>
          <w:sz w:val="28"/>
          <w:szCs w:val="28"/>
        </w:rPr>
        <w:t xml:space="preserve">Judge of the High Court </w:t>
      </w:r>
    </w:p>
    <w:p w:rsidR="0039240E" w:rsidRPr="00FB5876" w:rsidRDefault="0039240E" w:rsidP="00412451">
      <w:pPr>
        <w:spacing w:after="0" w:line="240" w:lineRule="auto"/>
        <w:jc w:val="both"/>
        <w:rPr>
          <w:rFonts w:ascii="Arial" w:hAnsi="Arial" w:cs="Arial"/>
          <w:b/>
        </w:rPr>
      </w:pPr>
    </w:p>
    <w:p w:rsidR="00B0604C" w:rsidRPr="00FB5876" w:rsidRDefault="00B0604C" w:rsidP="00A730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5876">
        <w:rPr>
          <w:rFonts w:ascii="Arial" w:hAnsi="Arial" w:cs="Arial"/>
          <w:b/>
          <w:i/>
          <w:sz w:val="24"/>
          <w:szCs w:val="24"/>
          <w:u w:val="single"/>
        </w:rPr>
        <w:t>Appearances</w:t>
      </w:r>
      <w:r w:rsidRPr="00FB5876">
        <w:rPr>
          <w:rFonts w:ascii="Arial" w:hAnsi="Arial" w:cs="Arial"/>
          <w:b/>
          <w:sz w:val="24"/>
          <w:szCs w:val="24"/>
        </w:rPr>
        <w:t>:</w:t>
      </w:r>
    </w:p>
    <w:p w:rsidR="00B0604C" w:rsidRPr="00FB5876" w:rsidRDefault="00B0604C" w:rsidP="00A730A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>For the State:</w:t>
      </w:r>
      <w:r w:rsidRPr="00FB5876">
        <w:rPr>
          <w:rFonts w:ascii="Arial" w:hAnsi="Arial" w:cs="Arial"/>
          <w:sz w:val="24"/>
          <w:szCs w:val="24"/>
        </w:rPr>
        <w:tab/>
      </w:r>
      <w:r w:rsidR="00334E2B" w:rsidRPr="00FB5876">
        <w:rPr>
          <w:rFonts w:ascii="Arial" w:hAnsi="Arial" w:cs="Arial"/>
          <w:sz w:val="24"/>
          <w:szCs w:val="24"/>
        </w:rPr>
        <w:t>M</w:t>
      </w:r>
      <w:r w:rsidR="00921250" w:rsidRPr="00FB5876">
        <w:rPr>
          <w:rFonts w:ascii="Arial" w:hAnsi="Arial" w:cs="Arial"/>
          <w:sz w:val="24"/>
          <w:szCs w:val="24"/>
        </w:rPr>
        <w:t xml:space="preserve">r </w:t>
      </w:r>
      <w:r w:rsidR="00A730AF" w:rsidRPr="00FB5876">
        <w:rPr>
          <w:rFonts w:ascii="Arial" w:hAnsi="Arial" w:cs="Arial"/>
          <w:sz w:val="24"/>
          <w:szCs w:val="24"/>
        </w:rPr>
        <w:t>Soga</w:t>
      </w:r>
      <w:r w:rsidR="000727E1" w:rsidRPr="00FB5876">
        <w:rPr>
          <w:rFonts w:ascii="Arial" w:hAnsi="Arial" w:cs="Arial"/>
          <w:sz w:val="24"/>
          <w:szCs w:val="24"/>
        </w:rPr>
        <w:t xml:space="preserve"> </w:t>
      </w:r>
      <w:r w:rsidRPr="00FB5876">
        <w:rPr>
          <w:rFonts w:ascii="Arial" w:hAnsi="Arial" w:cs="Arial"/>
          <w:i/>
          <w:sz w:val="24"/>
          <w:szCs w:val="24"/>
        </w:rPr>
        <w:t>instructed by</w:t>
      </w:r>
    </w:p>
    <w:p w:rsidR="00B0604C" w:rsidRPr="00FB5876" w:rsidRDefault="00B0604C" w:rsidP="00A730AF">
      <w:pPr>
        <w:spacing w:line="240" w:lineRule="auto"/>
        <w:rPr>
          <w:rFonts w:ascii="Arial" w:hAnsi="Arial" w:cs="Arial"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  <w:t xml:space="preserve">Director of Public Prosecutions </w:t>
      </w:r>
    </w:p>
    <w:p w:rsidR="00B0604C" w:rsidRPr="00FB5876" w:rsidRDefault="00B0604C" w:rsidP="00A730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b/>
          <w:sz w:val="24"/>
          <w:szCs w:val="24"/>
        </w:rPr>
        <w:t>GRAHAMSTOWN</w:t>
      </w:r>
    </w:p>
    <w:p w:rsidR="00B04ECD" w:rsidRPr="00FB5876" w:rsidRDefault="00B04ECD" w:rsidP="00A730A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4ECD" w:rsidRPr="00FB5876" w:rsidRDefault="00B04ECD" w:rsidP="00A730A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 xml:space="preserve">For </w:t>
      </w:r>
      <w:r w:rsidR="00CD0A06" w:rsidRPr="00FB5876">
        <w:rPr>
          <w:rFonts w:ascii="Arial" w:hAnsi="Arial" w:cs="Arial"/>
          <w:sz w:val="24"/>
          <w:szCs w:val="24"/>
        </w:rPr>
        <w:t xml:space="preserve">the </w:t>
      </w:r>
      <w:r w:rsidRPr="00FB5876">
        <w:rPr>
          <w:rFonts w:ascii="Arial" w:hAnsi="Arial" w:cs="Arial"/>
          <w:sz w:val="24"/>
          <w:szCs w:val="24"/>
        </w:rPr>
        <w:t>Accused:</w:t>
      </w:r>
      <w:r w:rsidRPr="00FB5876">
        <w:rPr>
          <w:rFonts w:ascii="Arial" w:hAnsi="Arial" w:cs="Arial"/>
          <w:sz w:val="24"/>
          <w:szCs w:val="24"/>
        </w:rPr>
        <w:tab/>
      </w:r>
      <w:r w:rsidR="00CD0A06" w:rsidRPr="00FB5876">
        <w:rPr>
          <w:rFonts w:ascii="Arial" w:hAnsi="Arial" w:cs="Arial"/>
          <w:sz w:val="24"/>
          <w:szCs w:val="24"/>
        </w:rPr>
        <w:t>M</w:t>
      </w:r>
      <w:r w:rsidR="00334E2B" w:rsidRPr="00FB5876">
        <w:rPr>
          <w:rFonts w:ascii="Arial" w:hAnsi="Arial" w:cs="Arial"/>
          <w:sz w:val="24"/>
          <w:szCs w:val="24"/>
        </w:rPr>
        <w:t>r</w:t>
      </w:r>
      <w:r w:rsidR="00921250" w:rsidRPr="00FB5876">
        <w:rPr>
          <w:rFonts w:ascii="Arial" w:hAnsi="Arial" w:cs="Arial"/>
          <w:sz w:val="24"/>
          <w:szCs w:val="24"/>
        </w:rPr>
        <w:t xml:space="preserve"> So</w:t>
      </w:r>
      <w:r w:rsidR="00A730AF" w:rsidRPr="00FB5876">
        <w:rPr>
          <w:rFonts w:ascii="Arial" w:hAnsi="Arial" w:cs="Arial"/>
          <w:sz w:val="24"/>
          <w:szCs w:val="24"/>
        </w:rPr>
        <w:t>jada</w:t>
      </w:r>
      <w:r w:rsidR="000727E1" w:rsidRPr="00FB5876">
        <w:rPr>
          <w:rFonts w:ascii="Arial" w:hAnsi="Arial" w:cs="Arial"/>
          <w:sz w:val="24"/>
          <w:szCs w:val="24"/>
        </w:rPr>
        <w:t xml:space="preserve"> </w:t>
      </w:r>
      <w:r w:rsidRPr="00FB5876">
        <w:rPr>
          <w:rFonts w:ascii="Arial" w:hAnsi="Arial" w:cs="Arial"/>
          <w:i/>
          <w:sz w:val="24"/>
          <w:szCs w:val="24"/>
        </w:rPr>
        <w:t>instructed by</w:t>
      </w:r>
    </w:p>
    <w:p w:rsidR="00B04ECD" w:rsidRPr="00FB5876" w:rsidRDefault="00B04ECD" w:rsidP="00A730AF">
      <w:pPr>
        <w:spacing w:line="240" w:lineRule="auto"/>
        <w:rPr>
          <w:rFonts w:ascii="Arial" w:hAnsi="Arial" w:cs="Arial"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  <w:t>Legal Aid Board</w:t>
      </w:r>
    </w:p>
    <w:p w:rsidR="00614094" w:rsidRPr="00FB5876" w:rsidRDefault="00B04ECD" w:rsidP="00A730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</w:r>
      <w:r w:rsidRPr="00FB5876">
        <w:rPr>
          <w:rFonts w:ascii="Arial" w:hAnsi="Arial" w:cs="Arial"/>
          <w:sz w:val="24"/>
          <w:szCs w:val="24"/>
        </w:rPr>
        <w:tab/>
      </w:r>
      <w:r w:rsidR="00334E2B" w:rsidRPr="00FB5876">
        <w:rPr>
          <w:rFonts w:ascii="Arial" w:hAnsi="Arial" w:cs="Arial"/>
          <w:b/>
          <w:sz w:val="24"/>
          <w:szCs w:val="24"/>
        </w:rPr>
        <w:t>GRAHAMSTOWN</w:t>
      </w:r>
    </w:p>
    <w:p w:rsidR="00AD4478" w:rsidRPr="00FB5876" w:rsidRDefault="00AD4478" w:rsidP="00A730A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D4478" w:rsidRPr="00FB5876" w:rsidRDefault="00AD4478" w:rsidP="00A730AF">
      <w:pPr>
        <w:spacing w:line="240" w:lineRule="auto"/>
        <w:rPr>
          <w:rFonts w:ascii="Arial" w:hAnsi="Arial" w:cs="Arial"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>Heard on:</w:t>
      </w:r>
      <w:r w:rsidRPr="00FB5876">
        <w:rPr>
          <w:rFonts w:ascii="Arial" w:hAnsi="Arial" w:cs="Arial"/>
          <w:sz w:val="24"/>
          <w:szCs w:val="24"/>
        </w:rPr>
        <w:tab/>
      </w:r>
      <w:r w:rsidR="00DB0ECF" w:rsidRPr="00FB5876">
        <w:rPr>
          <w:rFonts w:ascii="Arial" w:hAnsi="Arial" w:cs="Arial"/>
          <w:sz w:val="24"/>
          <w:szCs w:val="24"/>
        </w:rPr>
        <w:tab/>
      </w:r>
      <w:r w:rsidR="00A730AF" w:rsidRPr="00FB5876">
        <w:rPr>
          <w:rFonts w:ascii="Arial" w:hAnsi="Arial" w:cs="Arial"/>
          <w:sz w:val="24"/>
          <w:szCs w:val="24"/>
        </w:rPr>
        <w:t>18 &amp; 19 January 2023</w:t>
      </w:r>
      <w:r w:rsidRPr="00FB5876">
        <w:rPr>
          <w:rFonts w:ascii="Arial" w:hAnsi="Arial" w:cs="Arial"/>
          <w:sz w:val="24"/>
          <w:szCs w:val="24"/>
        </w:rPr>
        <w:tab/>
      </w:r>
    </w:p>
    <w:p w:rsidR="00852006" w:rsidRPr="00FB5876" w:rsidRDefault="00852006" w:rsidP="00A730AF">
      <w:pPr>
        <w:spacing w:line="240" w:lineRule="auto"/>
        <w:rPr>
          <w:rFonts w:ascii="Arial" w:hAnsi="Arial" w:cs="Arial"/>
          <w:sz w:val="24"/>
          <w:szCs w:val="24"/>
        </w:rPr>
      </w:pPr>
    </w:p>
    <w:p w:rsidR="00D25689" w:rsidRPr="00FB5876" w:rsidRDefault="00AD4478" w:rsidP="00A730AF">
      <w:pPr>
        <w:spacing w:line="240" w:lineRule="auto"/>
        <w:rPr>
          <w:rFonts w:ascii="Arial" w:hAnsi="Arial" w:cs="Arial"/>
          <w:sz w:val="24"/>
          <w:szCs w:val="24"/>
        </w:rPr>
      </w:pPr>
      <w:r w:rsidRPr="00FB5876">
        <w:rPr>
          <w:rFonts w:ascii="Arial" w:hAnsi="Arial" w:cs="Arial"/>
          <w:sz w:val="24"/>
          <w:szCs w:val="24"/>
        </w:rPr>
        <w:t>Delivered on:</w:t>
      </w:r>
      <w:r w:rsidR="00DB0ECF" w:rsidRPr="00FB5876">
        <w:rPr>
          <w:rFonts w:ascii="Arial" w:hAnsi="Arial" w:cs="Arial"/>
          <w:sz w:val="24"/>
          <w:szCs w:val="24"/>
        </w:rPr>
        <w:tab/>
      </w:r>
      <w:r w:rsidR="00FB5876">
        <w:rPr>
          <w:rFonts w:ascii="Arial" w:hAnsi="Arial" w:cs="Arial"/>
          <w:sz w:val="24"/>
          <w:szCs w:val="24"/>
        </w:rPr>
        <w:tab/>
      </w:r>
      <w:r w:rsidR="00DB0ECF" w:rsidRPr="00FB5876">
        <w:rPr>
          <w:rFonts w:ascii="Arial" w:hAnsi="Arial" w:cs="Arial"/>
          <w:sz w:val="24"/>
          <w:szCs w:val="24"/>
        </w:rPr>
        <w:t>1</w:t>
      </w:r>
      <w:r w:rsidR="00A730AF" w:rsidRPr="00FB5876">
        <w:rPr>
          <w:rFonts w:ascii="Arial" w:hAnsi="Arial" w:cs="Arial"/>
          <w:sz w:val="24"/>
          <w:szCs w:val="24"/>
        </w:rPr>
        <w:t>9 January 2023</w:t>
      </w:r>
    </w:p>
    <w:sectPr w:rsidR="00D25689" w:rsidRPr="00FB58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EB" w:rsidRDefault="005A36EB" w:rsidP="00103D11">
      <w:pPr>
        <w:spacing w:after="0" w:line="240" w:lineRule="auto"/>
      </w:pPr>
      <w:r>
        <w:separator/>
      </w:r>
    </w:p>
  </w:endnote>
  <w:endnote w:type="continuationSeparator" w:id="0">
    <w:p w:rsidR="005A36EB" w:rsidRDefault="005A36EB" w:rsidP="0010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EB" w:rsidRDefault="005A36EB" w:rsidP="00103D11">
      <w:pPr>
        <w:spacing w:after="0" w:line="240" w:lineRule="auto"/>
      </w:pPr>
      <w:r>
        <w:separator/>
      </w:r>
    </w:p>
  </w:footnote>
  <w:footnote w:type="continuationSeparator" w:id="0">
    <w:p w:rsidR="005A36EB" w:rsidRDefault="005A36EB" w:rsidP="0010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8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E81" w:rsidRDefault="009D1E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E81" w:rsidRDefault="009D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C5B"/>
    <w:multiLevelType w:val="multilevel"/>
    <w:tmpl w:val="1B2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tyle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0676AB"/>
    <w:multiLevelType w:val="hybridMultilevel"/>
    <w:tmpl w:val="BA388DEC"/>
    <w:lvl w:ilvl="0" w:tplc="B75CE0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7FFD"/>
    <w:multiLevelType w:val="hybridMultilevel"/>
    <w:tmpl w:val="3BB8765A"/>
    <w:lvl w:ilvl="0" w:tplc="00646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4FD7"/>
    <w:multiLevelType w:val="hybridMultilevel"/>
    <w:tmpl w:val="E2FECB0E"/>
    <w:lvl w:ilvl="0" w:tplc="9636316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9"/>
    <w:rsid w:val="00001C12"/>
    <w:rsid w:val="00007726"/>
    <w:rsid w:val="0002519D"/>
    <w:rsid w:val="000447C6"/>
    <w:rsid w:val="00054707"/>
    <w:rsid w:val="00056485"/>
    <w:rsid w:val="00060D79"/>
    <w:rsid w:val="000727E1"/>
    <w:rsid w:val="00077A88"/>
    <w:rsid w:val="000B7EAE"/>
    <w:rsid w:val="000D1D7D"/>
    <w:rsid w:val="000E0211"/>
    <w:rsid w:val="000E5BAD"/>
    <w:rsid w:val="000F56B0"/>
    <w:rsid w:val="000F77A7"/>
    <w:rsid w:val="00103D11"/>
    <w:rsid w:val="00116B63"/>
    <w:rsid w:val="00117B58"/>
    <w:rsid w:val="00130E70"/>
    <w:rsid w:val="00133398"/>
    <w:rsid w:val="001376A8"/>
    <w:rsid w:val="0014591E"/>
    <w:rsid w:val="00146383"/>
    <w:rsid w:val="00182D98"/>
    <w:rsid w:val="001846F4"/>
    <w:rsid w:val="001A2180"/>
    <w:rsid w:val="001A2ECD"/>
    <w:rsid w:val="001A6684"/>
    <w:rsid w:val="001B0448"/>
    <w:rsid w:val="001B21E5"/>
    <w:rsid w:val="001B290E"/>
    <w:rsid w:val="001D7529"/>
    <w:rsid w:val="0020699B"/>
    <w:rsid w:val="00262459"/>
    <w:rsid w:val="00263642"/>
    <w:rsid w:val="00263E03"/>
    <w:rsid w:val="0028331A"/>
    <w:rsid w:val="00296A6E"/>
    <w:rsid w:val="002B16D8"/>
    <w:rsid w:val="002B1D9A"/>
    <w:rsid w:val="002B531F"/>
    <w:rsid w:val="002D3580"/>
    <w:rsid w:val="002F61CB"/>
    <w:rsid w:val="00305C17"/>
    <w:rsid w:val="00334E2B"/>
    <w:rsid w:val="00345441"/>
    <w:rsid w:val="00363C77"/>
    <w:rsid w:val="00365063"/>
    <w:rsid w:val="003804A1"/>
    <w:rsid w:val="003875B0"/>
    <w:rsid w:val="0039240E"/>
    <w:rsid w:val="00393BB2"/>
    <w:rsid w:val="003D3FA5"/>
    <w:rsid w:val="003F40CD"/>
    <w:rsid w:val="00401F64"/>
    <w:rsid w:val="00407E6D"/>
    <w:rsid w:val="00412451"/>
    <w:rsid w:val="004142E6"/>
    <w:rsid w:val="00417DA4"/>
    <w:rsid w:val="0045657B"/>
    <w:rsid w:val="00456C95"/>
    <w:rsid w:val="00472457"/>
    <w:rsid w:val="00484C32"/>
    <w:rsid w:val="004A1843"/>
    <w:rsid w:val="004B04A5"/>
    <w:rsid w:val="004B0BF3"/>
    <w:rsid w:val="004B18A2"/>
    <w:rsid w:val="004C4CF9"/>
    <w:rsid w:val="004D0826"/>
    <w:rsid w:val="004D14C9"/>
    <w:rsid w:val="004D2739"/>
    <w:rsid w:val="004D44F2"/>
    <w:rsid w:val="005130BB"/>
    <w:rsid w:val="00532329"/>
    <w:rsid w:val="005323B2"/>
    <w:rsid w:val="00535933"/>
    <w:rsid w:val="005404EF"/>
    <w:rsid w:val="005479EC"/>
    <w:rsid w:val="00555693"/>
    <w:rsid w:val="0055772B"/>
    <w:rsid w:val="0057463E"/>
    <w:rsid w:val="00581D1E"/>
    <w:rsid w:val="00584870"/>
    <w:rsid w:val="0058785D"/>
    <w:rsid w:val="005A36EB"/>
    <w:rsid w:val="005C16B6"/>
    <w:rsid w:val="005F6776"/>
    <w:rsid w:val="006077DC"/>
    <w:rsid w:val="00614094"/>
    <w:rsid w:val="00614D86"/>
    <w:rsid w:val="00616479"/>
    <w:rsid w:val="00642D29"/>
    <w:rsid w:val="0066794F"/>
    <w:rsid w:val="00673F8D"/>
    <w:rsid w:val="00683DE5"/>
    <w:rsid w:val="00684797"/>
    <w:rsid w:val="00686324"/>
    <w:rsid w:val="006A318C"/>
    <w:rsid w:val="006B23F0"/>
    <w:rsid w:val="006C513E"/>
    <w:rsid w:val="006D016B"/>
    <w:rsid w:val="006F32AF"/>
    <w:rsid w:val="006F664A"/>
    <w:rsid w:val="007008B1"/>
    <w:rsid w:val="0071166C"/>
    <w:rsid w:val="00711E47"/>
    <w:rsid w:val="0073164D"/>
    <w:rsid w:val="0073750B"/>
    <w:rsid w:val="00740BFD"/>
    <w:rsid w:val="007430DB"/>
    <w:rsid w:val="0074386A"/>
    <w:rsid w:val="00763ECD"/>
    <w:rsid w:val="00781AC7"/>
    <w:rsid w:val="0078366A"/>
    <w:rsid w:val="007A369C"/>
    <w:rsid w:val="007A7C82"/>
    <w:rsid w:val="007B521C"/>
    <w:rsid w:val="007D3236"/>
    <w:rsid w:val="007E1137"/>
    <w:rsid w:val="007F718E"/>
    <w:rsid w:val="00803124"/>
    <w:rsid w:val="00830616"/>
    <w:rsid w:val="0083633B"/>
    <w:rsid w:val="0084455F"/>
    <w:rsid w:val="00852006"/>
    <w:rsid w:val="0087730A"/>
    <w:rsid w:val="008856CA"/>
    <w:rsid w:val="00890896"/>
    <w:rsid w:val="008A787A"/>
    <w:rsid w:val="008B6DF3"/>
    <w:rsid w:val="008C557C"/>
    <w:rsid w:val="008C7FB6"/>
    <w:rsid w:val="008D30EE"/>
    <w:rsid w:val="008F34CC"/>
    <w:rsid w:val="009012E6"/>
    <w:rsid w:val="009173DF"/>
    <w:rsid w:val="00921250"/>
    <w:rsid w:val="009270C6"/>
    <w:rsid w:val="009429E5"/>
    <w:rsid w:val="00967815"/>
    <w:rsid w:val="0097724E"/>
    <w:rsid w:val="00981373"/>
    <w:rsid w:val="009873BF"/>
    <w:rsid w:val="00992139"/>
    <w:rsid w:val="009B06F3"/>
    <w:rsid w:val="009C13E4"/>
    <w:rsid w:val="009C20A0"/>
    <w:rsid w:val="009D1E81"/>
    <w:rsid w:val="009D35AD"/>
    <w:rsid w:val="00A01B2C"/>
    <w:rsid w:val="00A03736"/>
    <w:rsid w:val="00A04A5F"/>
    <w:rsid w:val="00A051C7"/>
    <w:rsid w:val="00A61D3B"/>
    <w:rsid w:val="00A6382E"/>
    <w:rsid w:val="00A726B2"/>
    <w:rsid w:val="00A730AF"/>
    <w:rsid w:val="00A8051B"/>
    <w:rsid w:val="00A80605"/>
    <w:rsid w:val="00AA2AC2"/>
    <w:rsid w:val="00AA4F1B"/>
    <w:rsid w:val="00AC2567"/>
    <w:rsid w:val="00AC2EEB"/>
    <w:rsid w:val="00AC4097"/>
    <w:rsid w:val="00AC6D76"/>
    <w:rsid w:val="00AD4478"/>
    <w:rsid w:val="00AD59BE"/>
    <w:rsid w:val="00AE174A"/>
    <w:rsid w:val="00AF7364"/>
    <w:rsid w:val="00B04AD6"/>
    <w:rsid w:val="00B04ECD"/>
    <w:rsid w:val="00B0604C"/>
    <w:rsid w:val="00B20E59"/>
    <w:rsid w:val="00B459D8"/>
    <w:rsid w:val="00B670A5"/>
    <w:rsid w:val="00B6775F"/>
    <w:rsid w:val="00B7053C"/>
    <w:rsid w:val="00B7598E"/>
    <w:rsid w:val="00B87495"/>
    <w:rsid w:val="00B967AE"/>
    <w:rsid w:val="00BA0784"/>
    <w:rsid w:val="00BA5236"/>
    <w:rsid w:val="00BB623D"/>
    <w:rsid w:val="00BB6A0E"/>
    <w:rsid w:val="00BC3139"/>
    <w:rsid w:val="00BD0A92"/>
    <w:rsid w:val="00BE6880"/>
    <w:rsid w:val="00C073B8"/>
    <w:rsid w:val="00C21DAC"/>
    <w:rsid w:val="00C3299E"/>
    <w:rsid w:val="00C86A90"/>
    <w:rsid w:val="00CB575B"/>
    <w:rsid w:val="00CC6842"/>
    <w:rsid w:val="00CD0A06"/>
    <w:rsid w:val="00CE3B41"/>
    <w:rsid w:val="00CF118E"/>
    <w:rsid w:val="00CF13CA"/>
    <w:rsid w:val="00D13991"/>
    <w:rsid w:val="00D25689"/>
    <w:rsid w:val="00D4041F"/>
    <w:rsid w:val="00D43603"/>
    <w:rsid w:val="00D56BAF"/>
    <w:rsid w:val="00D603EA"/>
    <w:rsid w:val="00D65BA7"/>
    <w:rsid w:val="00D67648"/>
    <w:rsid w:val="00D73B8F"/>
    <w:rsid w:val="00DA0297"/>
    <w:rsid w:val="00DA07DA"/>
    <w:rsid w:val="00DB0ECF"/>
    <w:rsid w:val="00DC2972"/>
    <w:rsid w:val="00DF2402"/>
    <w:rsid w:val="00E12579"/>
    <w:rsid w:val="00E256FB"/>
    <w:rsid w:val="00E7193B"/>
    <w:rsid w:val="00E87266"/>
    <w:rsid w:val="00E8771B"/>
    <w:rsid w:val="00EA09D3"/>
    <w:rsid w:val="00EA276A"/>
    <w:rsid w:val="00EB330F"/>
    <w:rsid w:val="00ED6B4B"/>
    <w:rsid w:val="00EE0F2A"/>
    <w:rsid w:val="00EE5798"/>
    <w:rsid w:val="00F110AD"/>
    <w:rsid w:val="00F1375F"/>
    <w:rsid w:val="00F21A74"/>
    <w:rsid w:val="00F26F41"/>
    <w:rsid w:val="00F304BA"/>
    <w:rsid w:val="00F42260"/>
    <w:rsid w:val="00F44F46"/>
    <w:rsid w:val="00F51EB4"/>
    <w:rsid w:val="00F75C8D"/>
    <w:rsid w:val="00F8071E"/>
    <w:rsid w:val="00FA4DA3"/>
    <w:rsid w:val="00FB0264"/>
    <w:rsid w:val="00FB5876"/>
    <w:rsid w:val="00FC5CA6"/>
    <w:rsid w:val="00FD1B31"/>
    <w:rsid w:val="00FF35D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1684B8-535B-406E-86A7-2E8D874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5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11"/>
  </w:style>
  <w:style w:type="paragraph" w:styleId="Footer">
    <w:name w:val="footer"/>
    <w:basedOn w:val="Normal"/>
    <w:link w:val="FooterChar"/>
    <w:uiPriority w:val="99"/>
    <w:unhideWhenUsed/>
    <w:rsid w:val="00103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11"/>
  </w:style>
  <w:style w:type="paragraph" w:styleId="FootnoteText">
    <w:name w:val="footnote text"/>
    <w:basedOn w:val="Normal"/>
    <w:link w:val="FootnoteTextChar"/>
    <w:uiPriority w:val="99"/>
    <w:semiHidden/>
    <w:unhideWhenUsed/>
    <w:rsid w:val="00AC6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D76"/>
    <w:rPr>
      <w:vertAlign w:val="superscript"/>
    </w:rPr>
  </w:style>
  <w:style w:type="paragraph" w:customStyle="1" w:styleId="Style1">
    <w:name w:val="Style1"/>
    <w:basedOn w:val="Heading6"/>
    <w:rsid w:val="0073750B"/>
    <w:pPr>
      <w:keepLines w:val="0"/>
      <w:numPr>
        <w:ilvl w:val="5"/>
        <w:numId w:val="4"/>
      </w:numPr>
      <w:suppressAutoHyphens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50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4182-96A4-4E1D-8DFB-93F399AF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Athenkosi Mxuma</dc:creator>
  <cp:lastModifiedBy>Nomakorinte Ntliziywana</cp:lastModifiedBy>
  <cp:revision>2</cp:revision>
  <cp:lastPrinted>2023-01-20T11:40:00Z</cp:lastPrinted>
  <dcterms:created xsi:type="dcterms:W3CDTF">2023-01-31T09:43:00Z</dcterms:created>
  <dcterms:modified xsi:type="dcterms:W3CDTF">2023-01-31T09:43:00Z</dcterms:modified>
</cp:coreProperties>
</file>