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6E532" w14:textId="77777777" w:rsidR="007404F9" w:rsidRPr="00654BA0" w:rsidRDefault="007404F9" w:rsidP="007404F9">
      <w:pPr>
        <w:spacing w:line="360" w:lineRule="auto"/>
        <w:jc w:val="center"/>
        <w:rPr>
          <w:rFonts w:ascii="Arial" w:hAnsi="Arial" w:cs="Arial"/>
          <w:b/>
          <w:sz w:val="24"/>
          <w:szCs w:val="24"/>
          <w:lang w:val="en-US"/>
        </w:rPr>
      </w:pPr>
      <w:bookmarkStart w:id="0" w:name="_GoBack"/>
      <w:bookmarkEnd w:id="0"/>
      <w:r w:rsidRPr="00654BA0">
        <w:rPr>
          <w:rFonts w:ascii="Arial" w:hAnsi="Arial" w:cs="Arial"/>
          <w:noProof/>
          <w:lang w:eastAsia="en-ZA"/>
        </w:rPr>
        <w:drawing>
          <wp:inline distT="0" distB="0" distL="0" distR="0" wp14:anchorId="66180600" wp14:editId="42AB14A7">
            <wp:extent cx="1395730" cy="1337945"/>
            <wp:effectExtent l="0" t="0" r="0"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730" cy="1337945"/>
                    </a:xfrm>
                    <a:prstGeom prst="rect">
                      <a:avLst/>
                    </a:prstGeom>
                    <a:noFill/>
                    <a:ln>
                      <a:noFill/>
                    </a:ln>
                  </pic:spPr>
                </pic:pic>
              </a:graphicData>
            </a:graphic>
          </wp:inline>
        </w:drawing>
      </w:r>
    </w:p>
    <w:p w14:paraId="0DD3AED8" w14:textId="77777777" w:rsidR="007404F9" w:rsidRPr="00654BA0" w:rsidRDefault="007404F9" w:rsidP="007404F9">
      <w:pPr>
        <w:spacing w:after="0" w:line="360" w:lineRule="auto"/>
        <w:jc w:val="center"/>
        <w:rPr>
          <w:rFonts w:ascii="Arial" w:hAnsi="Arial" w:cs="Arial"/>
          <w:b/>
          <w:sz w:val="24"/>
          <w:szCs w:val="24"/>
          <w:lang w:val="en-US"/>
        </w:rPr>
      </w:pPr>
      <w:r w:rsidRPr="00654BA0">
        <w:rPr>
          <w:rFonts w:ascii="Arial" w:hAnsi="Arial" w:cs="Arial"/>
          <w:b/>
          <w:sz w:val="24"/>
          <w:szCs w:val="24"/>
          <w:lang w:val="en-US"/>
        </w:rPr>
        <w:t>IN THE HIGH COURT OF SOUTH AFRICA</w:t>
      </w:r>
    </w:p>
    <w:p w14:paraId="0CE75BBB" w14:textId="0F585884" w:rsidR="007404F9" w:rsidRDefault="007404F9" w:rsidP="007404F9">
      <w:pPr>
        <w:spacing w:after="0" w:line="360" w:lineRule="auto"/>
        <w:jc w:val="center"/>
        <w:rPr>
          <w:rFonts w:ascii="Arial" w:hAnsi="Arial" w:cs="Arial"/>
          <w:b/>
          <w:sz w:val="24"/>
          <w:szCs w:val="24"/>
          <w:lang w:val="en-US"/>
        </w:rPr>
      </w:pPr>
      <w:r w:rsidRPr="00654BA0">
        <w:rPr>
          <w:rFonts w:ascii="Arial" w:hAnsi="Arial" w:cs="Arial"/>
          <w:b/>
          <w:sz w:val="24"/>
          <w:szCs w:val="24"/>
          <w:lang w:val="en-US"/>
        </w:rPr>
        <w:t>(EASTERN CAPE DIVISION – M</w:t>
      </w:r>
      <w:r>
        <w:rPr>
          <w:rFonts w:ascii="Arial" w:hAnsi="Arial" w:cs="Arial"/>
          <w:b/>
          <w:sz w:val="24"/>
          <w:szCs w:val="24"/>
          <w:lang w:val="en-US"/>
        </w:rPr>
        <w:t>THATHA</w:t>
      </w:r>
      <w:r w:rsidRPr="00654BA0">
        <w:rPr>
          <w:rFonts w:ascii="Arial" w:hAnsi="Arial" w:cs="Arial"/>
          <w:b/>
          <w:sz w:val="24"/>
          <w:szCs w:val="24"/>
          <w:lang w:val="en-US"/>
        </w:rPr>
        <w:t>)</w:t>
      </w:r>
    </w:p>
    <w:p w14:paraId="498EF615" w14:textId="77777777" w:rsidR="007404F9" w:rsidRPr="00654BA0" w:rsidRDefault="007404F9" w:rsidP="007404F9">
      <w:pPr>
        <w:spacing w:after="0" w:line="360" w:lineRule="auto"/>
        <w:jc w:val="center"/>
        <w:rPr>
          <w:rFonts w:ascii="Arial" w:hAnsi="Arial" w:cs="Arial"/>
          <w:b/>
          <w:sz w:val="24"/>
          <w:szCs w:val="24"/>
          <w:lang w:val="en-US"/>
        </w:rPr>
      </w:pPr>
    </w:p>
    <w:p w14:paraId="22B6BE72" w14:textId="65537D10" w:rsidR="007404F9" w:rsidRPr="007404F9" w:rsidRDefault="007404F9" w:rsidP="005B41DE">
      <w:pPr>
        <w:spacing w:after="0" w:line="360" w:lineRule="auto"/>
        <w:jc w:val="right"/>
        <w:rPr>
          <w:rFonts w:ascii="Arial" w:hAnsi="Arial" w:cs="Arial"/>
          <w:b/>
          <w:sz w:val="24"/>
          <w:szCs w:val="24"/>
          <w:lang w:val="en-US"/>
        </w:rPr>
      </w:pP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 xml:space="preserve">          CASE NO.: CA38/2021</w:t>
      </w:r>
    </w:p>
    <w:p w14:paraId="57B4E704" w14:textId="7B95719B" w:rsidR="007404F9" w:rsidRPr="007404F9" w:rsidRDefault="007404F9" w:rsidP="005B41DE">
      <w:pPr>
        <w:spacing w:after="0" w:line="360" w:lineRule="auto"/>
        <w:jc w:val="right"/>
        <w:rPr>
          <w:rFonts w:ascii="Arial" w:hAnsi="Arial" w:cs="Arial"/>
          <w:b/>
          <w:sz w:val="24"/>
          <w:szCs w:val="24"/>
          <w:lang w:val="en-US"/>
        </w:rPr>
      </w:pPr>
      <w:r w:rsidRPr="007404F9">
        <w:rPr>
          <w:rFonts w:ascii="Arial" w:hAnsi="Arial" w:cs="Arial"/>
          <w:b/>
          <w:sz w:val="24"/>
          <w:szCs w:val="24"/>
          <w:lang w:val="en-US"/>
        </w:rPr>
        <w:t xml:space="preserve">                                                                         Matter heard on: 21 October 2022</w:t>
      </w:r>
    </w:p>
    <w:p w14:paraId="520F68DB" w14:textId="3A39C72F" w:rsidR="007404F9" w:rsidRPr="007404F9" w:rsidRDefault="007404F9" w:rsidP="005B41DE">
      <w:pPr>
        <w:spacing w:after="0" w:line="360" w:lineRule="auto"/>
        <w:jc w:val="right"/>
        <w:rPr>
          <w:rFonts w:ascii="Arial" w:hAnsi="Arial" w:cs="Arial"/>
          <w:b/>
          <w:sz w:val="24"/>
          <w:szCs w:val="24"/>
          <w:lang w:val="en-US"/>
        </w:rPr>
      </w:pPr>
      <w:r w:rsidRPr="007404F9">
        <w:rPr>
          <w:rFonts w:ascii="Arial" w:hAnsi="Arial" w:cs="Arial"/>
          <w:b/>
          <w:sz w:val="24"/>
          <w:szCs w:val="24"/>
          <w:lang w:val="en-US"/>
        </w:rPr>
        <w:t xml:space="preserve">                                                         Judgement delivered on:  </w:t>
      </w:r>
      <w:r w:rsidR="00F7581F">
        <w:rPr>
          <w:rFonts w:ascii="Arial" w:hAnsi="Arial" w:cs="Arial"/>
          <w:b/>
          <w:sz w:val="24"/>
          <w:szCs w:val="24"/>
          <w:lang w:val="en-US"/>
        </w:rPr>
        <w:t>08</w:t>
      </w:r>
      <w:r w:rsidR="007A511E">
        <w:rPr>
          <w:rFonts w:ascii="Arial" w:hAnsi="Arial" w:cs="Arial"/>
          <w:b/>
          <w:sz w:val="24"/>
          <w:szCs w:val="24"/>
          <w:lang w:val="en-US"/>
        </w:rPr>
        <w:t xml:space="preserve"> </w:t>
      </w:r>
      <w:r w:rsidR="005C44DC">
        <w:rPr>
          <w:rFonts w:ascii="Arial" w:hAnsi="Arial" w:cs="Arial"/>
          <w:b/>
          <w:sz w:val="24"/>
          <w:szCs w:val="24"/>
          <w:lang w:val="en-US"/>
        </w:rPr>
        <w:t>Novem</w:t>
      </w:r>
      <w:r w:rsidRPr="007404F9">
        <w:rPr>
          <w:rFonts w:ascii="Arial" w:hAnsi="Arial" w:cs="Arial"/>
          <w:b/>
          <w:sz w:val="24"/>
          <w:szCs w:val="24"/>
          <w:lang w:val="en-US"/>
        </w:rPr>
        <w:t>ber 2022</w:t>
      </w:r>
    </w:p>
    <w:p w14:paraId="626307EC" w14:textId="77777777" w:rsidR="005B41DE" w:rsidRDefault="005B41DE" w:rsidP="007404F9">
      <w:pPr>
        <w:spacing w:line="360" w:lineRule="auto"/>
        <w:jc w:val="both"/>
        <w:rPr>
          <w:rFonts w:ascii="Arial" w:hAnsi="Arial" w:cs="Arial"/>
          <w:bCs/>
          <w:sz w:val="24"/>
          <w:szCs w:val="24"/>
          <w:lang w:val="en-US"/>
        </w:rPr>
      </w:pPr>
    </w:p>
    <w:p w14:paraId="343682AF" w14:textId="4A70BF2D" w:rsidR="007404F9" w:rsidRPr="007404F9" w:rsidRDefault="007404F9" w:rsidP="005B41DE">
      <w:pPr>
        <w:spacing w:after="0" w:line="480" w:lineRule="auto"/>
        <w:jc w:val="both"/>
        <w:rPr>
          <w:rFonts w:ascii="Arial" w:hAnsi="Arial" w:cs="Arial"/>
          <w:bCs/>
          <w:sz w:val="24"/>
          <w:szCs w:val="24"/>
          <w:lang w:val="en-US"/>
        </w:rPr>
      </w:pPr>
      <w:r w:rsidRPr="007404F9">
        <w:rPr>
          <w:rFonts w:ascii="Arial" w:hAnsi="Arial" w:cs="Arial"/>
          <w:bCs/>
          <w:sz w:val="24"/>
          <w:szCs w:val="24"/>
          <w:lang w:val="en-US"/>
        </w:rPr>
        <w:t>In the matter between: -</w:t>
      </w:r>
    </w:p>
    <w:p w14:paraId="2A404758" w14:textId="011F9C0B" w:rsidR="007404F9" w:rsidRPr="007404F9" w:rsidRDefault="007404F9" w:rsidP="005B41DE">
      <w:pPr>
        <w:spacing w:after="0" w:line="480" w:lineRule="auto"/>
        <w:jc w:val="both"/>
        <w:rPr>
          <w:rFonts w:ascii="Arial" w:hAnsi="Arial" w:cs="Arial"/>
          <w:b/>
          <w:sz w:val="24"/>
          <w:szCs w:val="24"/>
          <w:lang w:val="en-US"/>
        </w:rPr>
      </w:pPr>
      <w:r w:rsidRPr="007404F9">
        <w:rPr>
          <w:rFonts w:ascii="Arial" w:hAnsi="Arial" w:cs="Arial"/>
          <w:b/>
          <w:sz w:val="24"/>
          <w:szCs w:val="24"/>
          <w:lang w:val="en-US"/>
        </w:rPr>
        <w:t>MINISTER OF POLICE</w:t>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App</w:t>
      </w:r>
      <w:r w:rsidR="003142AC">
        <w:rPr>
          <w:rFonts w:ascii="Arial" w:hAnsi="Arial" w:cs="Arial"/>
          <w:b/>
          <w:sz w:val="24"/>
          <w:szCs w:val="24"/>
          <w:lang w:val="en-US"/>
        </w:rPr>
        <w:t>ellant</w:t>
      </w:r>
    </w:p>
    <w:p w14:paraId="3755036D" w14:textId="77777777" w:rsidR="007404F9" w:rsidRPr="007404F9" w:rsidRDefault="007404F9" w:rsidP="005B41DE">
      <w:pPr>
        <w:spacing w:after="0" w:line="480" w:lineRule="auto"/>
        <w:jc w:val="both"/>
        <w:rPr>
          <w:rFonts w:ascii="Arial" w:hAnsi="Arial" w:cs="Arial"/>
          <w:bCs/>
          <w:sz w:val="24"/>
          <w:szCs w:val="24"/>
          <w:lang w:val="en-US"/>
        </w:rPr>
      </w:pPr>
      <w:r w:rsidRPr="007404F9">
        <w:rPr>
          <w:rFonts w:ascii="Arial" w:hAnsi="Arial" w:cs="Arial"/>
          <w:bCs/>
          <w:sz w:val="24"/>
          <w:szCs w:val="24"/>
          <w:lang w:val="en-US"/>
        </w:rPr>
        <w:t>and</w:t>
      </w:r>
    </w:p>
    <w:p w14:paraId="53712C96" w14:textId="2260C2B8" w:rsidR="007404F9" w:rsidRPr="007404F9" w:rsidRDefault="007404F9" w:rsidP="005B41DE">
      <w:pPr>
        <w:spacing w:after="0" w:line="480" w:lineRule="auto"/>
        <w:jc w:val="both"/>
        <w:rPr>
          <w:rFonts w:ascii="Arial" w:hAnsi="Arial" w:cs="Arial"/>
          <w:b/>
          <w:sz w:val="24"/>
          <w:szCs w:val="24"/>
          <w:lang w:val="en-US"/>
        </w:rPr>
      </w:pPr>
      <w:r w:rsidRPr="007404F9">
        <w:rPr>
          <w:rFonts w:ascii="Arial" w:hAnsi="Arial" w:cs="Arial"/>
          <w:b/>
          <w:sz w:val="24"/>
          <w:szCs w:val="24"/>
          <w:lang w:val="en-US"/>
        </w:rPr>
        <w:t>NIKI MNUKWA</w:t>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 xml:space="preserve">         </w:t>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1</w:t>
      </w:r>
      <w:r w:rsidRPr="007404F9">
        <w:rPr>
          <w:rFonts w:ascii="Arial" w:hAnsi="Arial" w:cs="Arial"/>
          <w:b/>
          <w:sz w:val="24"/>
          <w:szCs w:val="24"/>
          <w:vertAlign w:val="superscript"/>
          <w:lang w:val="en-US"/>
        </w:rPr>
        <w:t>st</w:t>
      </w:r>
      <w:r w:rsidRPr="007404F9">
        <w:rPr>
          <w:rFonts w:ascii="Arial" w:hAnsi="Arial" w:cs="Arial"/>
          <w:b/>
          <w:sz w:val="24"/>
          <w:szCs w:val="24"/>
          <w:lang w:val="en-US"/>
        </w:rPr>
        <w:t xml:space="preserve"> Respondent</w:t>
      </w:r>
    </w:p>
    <w:p w14:paraId="751AC290" w14:textId="796A0DC0" w:rsidR="007404F9" w:rsidRPr="007404F9" w:rsidRDefault="007404F9" w:rsidP="005B41DE">
      <w:pPr>
        <w:spacing w:after="0" w:line="480" w:lineRule="auto"/>
        <w:jc w:val="both"/>
        <w:rPr>
          <w:rFonts w:ascii="Arial" w:hAnsi="Arial" w:cs="Arial"/>
          <w:b/>
          <w:sz w:val="24"/>
          <w:szCs w:val="24"/>
          <w:lang w:val="en-US"/>
        </w:rPr>
      </w:pPr>
      <w:r w:rsidRPr="007404F9">
        <w:rPr>
          <w:rFonts w:ascii="Arial" w:hAnsi="Arial" w:cs="Arial"/>
          <w:b/>
          <w:sz w:val="24"/>
          <w:szCs w:val="24"/>
          <w:lang w:val="en-US"/>
        </w:rPr>
        <w:t>VUSUMZI JEME</w:t>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2</w:t>
      </w:r>
      <w:r w:rsidRPr="007404F9">
        <w:rPr>
          <w:rFonts w:ascii="Arial" w:hAnsi="Arial" w:cs="Arial"/>
          <w:b/>
          <w:sz w:val="24"/>
          <w:szCs w:val="24"/>
          <w:vertAlign w:val="superscript"/>
          <w:lang w:val="en-US"/>
        </w:rPr>
        <w:t>nd</w:t>
      </w:r>
      <w:r w:rsidRPr="007404F9">
        <w:rPr>
          <w:rFonts w:ascii="Arial" w:hAnsi="Arial" w:cs="Arial"/>
          <w:b/>
          <w:sz w:val="24"/>
          <w:szCs w:val="24"/>
          <w:lang w:val="en-US"/>
        </w:rPr>
        <w:t xml:space="preserve"> Respondent </w:t>
      </w:r>
    </w:p>
    <w:p w14:paraId="749E6F24" w14:textId="09394C22" w:rsidR="007404F9" w:rsidRPr="007404F9" w:rsidRDefault="007404F9" w:rsidP="005B41DE">
      <w:pPr>
        <w:spacing w:after="0" w:line="480" w:lineRule="auto"/>
        <w:jc w:val="both"/>
        <w:rPr>
          <w:rFonts w:ascii="Arial" w:hAnsi="Arial" w:cs="Arial"/>
          <w:b/>
          <w:sz w:val="24"/>
          <w:szCs w:val="24"/>
          <w:lang w:val="en-US"/>
        </w:rPr>
      </w:pPr>
      <w:r w:rsidRPr="007404F9">
        <w:rPr>
          <w:rFonts w:ascii="Arial" w:hAnsi="Arial" w:cs="Arial"/>
          <w:b/>
          <w:sz w:val="24"/>
          <w:szCs w:val="24"/>
          <w:lang w:val="en-US"/>
        </w:rPr>
        <w:t>BULELANI MABHUNGA</w:t>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3</w:t>
      </w:r>
      <w:r w:rsidRPr="007404F9">
        <w:rPr>
          <w:rFonts w:ascii="Arial" w:hAnsi="Arial" w:cs="Arial"/>
          <w:b/>
          <w:sz w:val="24"/>
          <w:szCs w:val="24"/>
          <w:vertAlign w:val="superscript"/>
          <w:lang w:val="en-US"/>
        </w:rPr>
        <w:t>rd</w:t>
      </w:r>
      <w:r w:rsidRPr="007404F9">
        <w:rPr>
          <w:rFonts w:ascii="Arial" w:hAnsi="Arial" w:cs="Arial"/>
          <w:b/>
          <w:sz w:val="24"/>
          <w:szCs w:val="24"/>
          <w:lang w:val="en-US"/>
        </w:rPr>
        <w:t xml:space="preserve"> Respondent</w:t>
      </w:r>
    </w:p>
    <w:p w14:paraId="762A5F0F" w14:textId="7FAE2DD0" w:rsidR="007404F9" w:rsidRPr="007404F9" w:rsidRDefault="007404F9" w:rsidP="005B41DE">
      <w:pPr>
        <w:spacing w:after="0" w:line="480" w:lineRule="auto"/>
        <w:jc w:val="both"/>
        <w:rPr>
          <w:rFonts w:ascii="Arial" w:hAnsi="Arial" w:cs="Arial"/>
          <w:b/>
          <w:sz w:val="24"/>
          <w:szCs w:val="24"/>
          <w:lang w:val="en-US"/>
        </w:rPr>
      </w:pPr>
      <w:r w:rsidRPr="007404F9">
        <w:rPr>
          <w:rFonts w:ascii="Arial" w:hAnsi="Arial" w:cs="Arial"/>
          <w:b/>
          <w:sz w:val="24"/>
          <w:szCs w:val="24"/>
          <w:lang w:val="en-US"/>
        </w:rPr>
        <w:t>JAMA PHILLIP NAKUMBA</w:t>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4</w:t>
      </w:r>
      <w:r w:rsidRPr="007404F9">
        <w:rPr>
          <w:rFonts w:ascii="Arial" w:hAnsi="Arial" w:cs="Arial"/>
          <w:b/>
          <w:sz w:val="24"/>
          <w:szCs w:val="24"/>
          <w:vertAlign w:val="superscript"/>
          <w:lang w:val="en-US"/>
        </w:rPr>
        <w:t>th</w:t>
      </w:r>
      <w:r w:rsidRPr="007404F9">
        <w:rPr>
          <w:rFonts w:ascii="Arial" w:hAnsi="Arial" w:cs="Arial"/>
          <w:b/>
          <w:sz w:val="24"/>
          <w:szCs w:val="24"/>
          <w:lang w:val="en-US"/>
        </w:rPr>
        <w:t xml:space="preserve"> Respondent</w:t>
      </w:r>
    </w:p>
    <w:p w14:paraId="58209061" w14:textId="09CAB8CE" w:rsidR="007404F9" w:rsidRPr="007404F9" w:rsidRDefault="007404F9" w:rsidP="005B41DE">
      <w:pPr>
        <w:spacing w:after="0" w:line="480" w:lineRule="auto"/>
        <w:jc w:val="both"/>
        <w:rPr>
          <w:rFonts w:ascii="Arial" w:hAnsi="Arial" w:cs="Arial"/>
          <w:b/>
          <w:sz w:val="24"/>
          <w:szCs w:val="24"/>
          <w:lang w:val="en-US"/>
        </w:rPr>
      </w:pPr>
      <w:r w:rsidRPr="007404F9">
        <w:rPr>
          <w:rFonts w:ascii="Arial" w:hAnsi="Arial" w:cs="Arial"/>
          <w:b/>
          <w:sz w:val="24"/>
          <w:szCs w:val="24"/>
          <w:lang w:val="en-US"/>
        </w:rPr>
        <w:t>SIYAVUYA MTIKRAKRA</w:t>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5</w:t>
      </w:r>
      <w:r w:rsidRPr="007404F9">
        <w:rPr>
          <w:rFonts w:ascii="Arial" w:hAnsi="Arial" w:cs="Arial"/>
          <w:b/>
          <w:sz w:val="24"/>
          <w:szCs w:val="24"/>
          <w:vertAlign w:val="superscript"/>
          <w:lang w:val="en-US"/>
        </w:rPr>
        <w:t>th</w:t>
      </w:r>
      <w:r w:rsidRPr="007404F9">
        <w:rPr>
          <w:rFonts w:ascii="Arial" w:hAnsi="Arial" w:cs="Arial"/>
          <w:b/>
          <w:sz w:val="24"/>
          <w:szCs w:val="24"/>
          <w:lang w:val="en-US"/>
        </w:rPr>
        <w:t xml:space="preserve"> Respondent</w:t>
      </w:r>
    </w:p>
    <w:p w14:paraId="41207FBE" w14:textId="04B55B14" w:rsidR="007404F9" w:rsidRPr="007404F9" w:rsidRDefault="007404F9" w:rsidP="005B41DE">
      <w:pPr>
        <w:spacing w:after="0" w:line="480" w:lineRule="auto"/>
        <w:jc w:val="both"/>
        <w:rPr>
          <w:rFonts w:ascii="Arial" w:hAnsi="Arial" w:cs="Arial"/>
          <w:b/>
          <w:sz w:val="24"/>
          <w:szCs w:val="24"/>
          <w:lang w:val="en-US"/>
        </w:rPr>
      </w:pPr>
      <w:r w:rsidRPr="007404F9">
        <w:rPr>
          <w:rFonts w:ascii="Arial" w:hAnsi="Arial" w:cs="Arial"/>
          <w:b/>
          <w:sz w:val="24"/>
          <w:szCs w:val="24"/>
          <w:lang w:val="en-US"/>
        </w:rPr>
        <w:t>XOLILE MNGCINWA</w:t>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6</w:t>
      </w:r>
      <w:r w:rsidRPr="007404F9">
        <w:rPr>
          <w:rFonts w:ascii="Arial" w:hAnsi="Arial" w:cs="Arial"/>
          <w:b/>
          <w:sz w:val="24"/>
          <w:szCs w:val="24"/>
          <w:vertAlign w:val="superscript"/>
          <w:lang w:val="en-US"/>
        </w:rPr>
        <w:t>th</w:t>
      </w:r>
      <w:r w:rsidRPr="007404F9">
        <w:rPr>
          <w:rFonts w:ascii="Arial" w:hAnsi="Arial" w:cs="Arial"/>
          <w:b/>
          <w:sz w:val="24"/>
          <w:szCs w:val="24"/>
          <w:lang w:val="en-US"/>
        </w:rPr>
        <w:t xml:space="preserve"> Respondent</w:t>
      </w:r>
    </w:p>
    <w:p w14:paraId="3C73B6A7" w14:textId="3372033B" w:rsidR="007404F9" w:rsidRPr="007404F9" w:rsidRDefault="007404F9" w:rsidP="005B41DE">
      <w:pPr>
        <w:spacing w:after="0" w:line="480" w:lineRule="auto"/>
        <w:jc w:val="both"/>
        <w:rPr>
          <w:rFonts w:ascii="Arial" w:hAnsi="Arial" w:cs="Arial"/>
          <w:b/>
          <w:sz w:val="24"/>
          <w:szCs w:val="24"/>
          <w:lang w:val="en-US"/>
        </w:rPr>
      </w:pPr>
      <w:r w:rsidRPr="007404F9">
        <w:rPr>
          <w:rFonts w:ascii="Arial" w:hAnsi="Arial" w:cs="Arial"/>
          <w:b/>
          <w:sz w:val="24"/>
          <w:szCs w:val="24"/>
          <w:lang w:val="en-US"/>
        </w:rPr>
        <w:t>ZUKISANI ADDAM PITA</w:t>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7</w:t>
      </w:r>
      <w:r w:rsidRPr="007404F9">
        <w:rPr>
          <w:rFonts w:ascii="Arial" w:hAnsi="Arial" w:cs="Arial"/>
          <w:b/>
          <w:sz w:val="24"/>
          <w:szCs w:val="24"/>
          <w:vertAlign w:val="superscript"/>
          <w:lang w:val="en-US"/>
        </w:rPr>
        <w:t>th</w:t>
      </w:r>
      <w:r w:rsidRPr="007404F9">
        <w:rPr>
          <w:rFonts w:ascii="Arial" w:hAnsi="Arial" w:cs="Arial"/>
          <w:b/>
          <w:sz w:val="24"/>
          <w:szCs w:val="24"/>
          <w:lang w:val="en-US"/>
        </w:rPr>
        <w:t xml:space="preserve"> Respondent</w:t>
      </w:r>
    </w:p>
    <w:p w14:paraId="37F2AE93" w14:textId="6BA0407A" w:rsidR="007404F9" w:rsidRDefault="007404F9" w:rsidP="005B41DE">
      <w:pPr>
        <w:spacing w:after="0" w:line="480" w:lineRule="auto"/>
        <w:jc w:val="both"/>
        <w:rPr>
          <w:rFonts w:ascii="Arial" w:hAnsi="Arial" w:cs="Arial"/>
          <w:b/>
          <w:sz w:val="24"/>
          <w:szCs w:val="24"/>
          <w:lang w:val="en-US"/>
        </w:rPr>
      </w:pPr>
      <w:r w:rsidRPr="007404F9">
        <w:rPr>
          <w:rFonts w:ascii="Arial" w:hAnsi="Arial" w:cs="Arial"/>
          <w:b/>
          <w:sz w:val="24"/>
          <w:szCs w:val="24"/>
          <w:lang w:val="en-US"/>
        </w:rPr>
        <w:t>THE SHERIFF, KING WILLIAM’S TOWN</w:t>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8</w:t>
      </w:r>
      <w:r w:rsidRPr="007404F9">
        <w:rPr>
          <w:rFonts w:ascii="Arial" w:hAnsi="Arial" w:cs="Arial"/>
          <w:b/>
          <w:sz w:val="24"/>
          <w:szCs w:val="24"/>
          <w:vertAlign w:val="superscript"/>
          <w:lang w:val="en-US"/>
        </w:rPr>
        <w:t>th</w:t>
      </w:r>
      <w:r w:rsidRPr="007404F9">
        <w:rPr>
          <w:rFonts w:ascii="Arial" w:hAnsi="Arial" w:cs="Arial"/>
          <w:b/>
          <w:sz w:val="24"/>
          <w:szCs w:val="24"/>
          <w:lang w:val="en-US"/>
        </w:rPr>
        <w:t xml:space="preserve"> Respondent</w:t>
      </w:r>
    </w:p>
    <w:p w14:paraId="7DD67A48" w14:textId="77777777" w:rsidR="00451972" w:rsidRPr="007404F9" w:rsidRDefault="00451972" w:rsidP="005B41DE">
      <w:pPr>
        <w:spacing w:after="0" w:line="480" w:lineRule="auto"/>
        <w:jc w:val="both"/>
        <w:rPr>
          <w:rFonts w:ascii="Arial" w:hAnsi="Arial" w:cs="Arial"/>
          <w:b/>
          <w:sz w:val="24"/>
          <w:szCs w:val="24"/>
          <w:lang w:val="en-US"/>
        </w:rPr>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7404F9" w:rsidRPr="007404F9" w14:paraId="26D77A20" w14:textId="77777777" w:rsidTr="009E7A89">
        <w:trPr>
          <w:trHeight w:val="2117"/>
        </w:trPr>
        <w:tc>
          <w:tcPr>
            <w:tcW w:w="4948" w:type="dxa"/>
          </w:tcPr>
          <w:p w14:paraId="37C854FA" w14:textId="77777777" w:rsidR="007404F9" w:rsidRPr="007404F9" w:rsidRDefault="007404F9" w:rsidP="007404F9">
            <w:pPr>
              <w:numPr>
                <w:ilvl w:val="0"/>
                <w:numId w:val="4"/>
              </w:numPr>
              <w:spacing w:after="160" w:line="360" w:lineRule="auto"/>
              <w:ind w:left="447" w:hanging="425"/>
              <w:contextualSpacing/>
              <w:jc w:val="both"/>
              <w:rPr>
                <w:rFonts w:ascii="Arial" w:hAnsi="Arial" w:cs="Arial"/>
                <w:b/>
                <w:sz w:val="18"/>
                <w:szCs w:val="18"/>
                <w:lang w:val="en-US"/>
              </w:rPr>
            </w:pPr>
            <w:r w:rsidRPr="007404F9">
              <w:rPr>
                <w:rFonts w:ascii="Arial" w:hAnsi="Arial" w:cs="Arial"/>
                <w:b/>
                <w:sz w:val="18"/>
                <w:szCs w:val="18"/>
                <w:lang w:val="en-US"/>
              </w:rPr>
              <w:lastRenderedPageBreak/>
              <w:t>REPORTABLE: NO</w:t>
            </w:r>
          </w:p>
          <w:p w14:paraId="1B70D689" w14:textId="77777777" w:rsidR="007404F9" w:rsidRPr="007404F9" w:rsidRDefault="007404F9" w:rsidP="007404F9">
            <w:pPr>
              <w:numPr>
                <w:ilvl w:val="0"/>
                <w:numId w:val="4"/>
              </w:numPr>
              <w:spacing w:after="160" w:line="360" w:lineRule="auto"/>
              <w:ind w:left="447" w:hanging="425"/>
              <w:contextualSpacing/>
              <w:jc w:val="both"/>
              <w:rPr>
                <w:rFonts w:ascii="Arial" w:hAnsi="Arial" w:cs="Arial"/>
                <w:b/>
                <w:sz w:val="18"/>
                <w:szCs w:val="18"/>
                <w:lang w:val="en-US"/>
              </w:rPr>
            </w:pPr>
            <w:r w:rsidRPr="007404F9">
              <w:rPr>
                <w:rFonts w:ascii="Arial" w:hAnsi="Arial" w:cs="Arial"/>
                <w:b/>
                <w:sz w:val="18"/>
                <w:szCs w:val="18"/>
                <w:lang w:val="en-US"/>
              </w:rPr>
              <w:t>OF INTEREST TO OTHER JUDGES: YES</w:t>
            </w:r>
          </w:p>
          <w:p w14:paraId="52E305D5" w14:textId="77777777" w:rsidR="007404F9" w:rsidRPr="007404F9" w:rsidRDefault="007404F9" w:rsidP="007404F9">
            <w:pPr>
              <w:numPr>
                <w:ilvl w:val="0"/>
                <w:numId w:val="4"/>
              </w:numPr>
              <w:spacing w:after="160" w:line="360" w:lineRule="auto"/>
              <w:ind w:left="447" w:hanging="425"/>
              <w:contextualSpacing/>
              <w:jc w:val="both"/>
              <w:rPr>
                <w:rFonts w:ascii="Arial" w:hAnsi="Arial" w:cs="Arial"/>
                <w:b/>
                <w:sz w:val="18"/>
                <w:szCs w:val="18"/>
                <w:lang w:val="en-US"/>
              </w:rPr>
            </w:pPr>
            <w:r w:rsidRPr="007404F9">
              <w:rPr>
                <w:rFonts w:ascii="Arial" w:hAnsi="Arial" w:cs="Arial"/>
                <w:b/>
                <w:sz w:val="18"/>
                <w:szCs w:val="18"/>
                <w:lang w:val="en-US"/>
              </w:rPr>
              <w:t>REVISED.</w:t>
            </w:r>
          </w:p>
          <w:p w14:paraId="6A63A1D4" w14:textId="77777777" w:rsidR="007404F9" w:rsidRPr="007404F9" w:rsidRDefault="007404F9" w:rsidP="009E7A89">
            <w:pPr>
              <w:spacing w:line="360" w:lineRule="auto"/>
              <w:ind w:left="447"/>
              <w:contextualSpacing/>
              <w:jc w:val="both"/>
              <w:rPr>
                <w:rFonts w:ascii="Arial" w:hAnsi="Arial" w:cs="Arial"/>
                <w:b/>
                <w:sz w:val="18"/>
                <w:szCs w:val="18"/>
                <w:lang w:val="en-US"/>
              </w:rPr>
            </w:pPr>
          </w:p>
          <w:p w14:paraId="0B443FF9" w14:textId="77777777" w:rsidR="007404F9" w:rsidRPr="007404F9" w:rsidRDefault="007404F9" w:rsidP="009E7A89">
            <w:pPr>
              <w:spacing w:line="360" w:lineRule="auto"/>
              <w:jc w:val="both"/>
              <w:rPr>
                <w:rFonts w:ascii="Arial" w:hAnsi="Arial" w:cs="Arial"/>
                <w:b/>
                <w:sz w:val="18"/>
                <w:szCs w:val="18"/>
                <w:lang w:val="en-US"/>
              </w:rPr>
            </w:pPr>
            <w:r w:rsidRPr="007404F9">
              <w:rPr>
                <w:rFonts w:ascii="Arial" w:hAnsi="Arial" w:cs="Arial"/>
                <w:b/>
                <w:sz w:val="18"/>
                <w:szCs w:val="18"/>
                <w:lang w:val="en-US"/>
              </w:rPr>
              <w:t>…………………………               ………………………..</w:t>
            </w:r>
          </w:p>
          <w:p w14:paraId="5456F3E5" w14:textId="77777777" w:rsidR="007404F9" w:rsidRPr="007404F9" w:rsidRDefault="007404F9" w:rsidP="009E7A89">
            <w:pPr>
              <w:spacing w:line="360" w:lineRule="auto"/>
              <w:jc w:val="both"/>
              <w:rPr>
                <w:rFonts w:ascii="Arial" w:hAnsi="Arial" w:cs="Arial"/>
                <w:b/>
                <w:sz w:val="18"/>
                <w:szCs w:val="18"/>
                <w:lang w:val="en-US"/>
              </w:rPr>
            </w:pPr>
            <w:r w:rsidRPr="007404F9">
              <w:rPr>
                <w:rFonts w:ascii="Arial" w:hAnsi="Arial" w:cs="Arial"/>
                <w:b/>
                <w:sz w:val="18"/>
                <w:szCs w:val="18"/>
                <w:lang w:val="en-US"/>
              </w:rPr>
              <w:t>Signature                                       Date</w:t>
            </w:r>
          </w:p>
        </w:tc>
      </w:tr>
    </w:tbl>
    <w:p w14:paraId="3374E09D" w14:textId="77777777" w:rsidR="007404F9" w:rsidRPr="007404F9" w:rsidRDefault="007404F9" w:rsidP="007404F9">
      <w:pPr>
        <w:spacing w:line="360" w:lineRule="auto"/>
        <w:jc w:val="both"/>
        <w:rPr>
          <w:rFonts w:ascii="Arial" w:hAnsi="Arial" w:cs="Arial"/>
          <w:b/>
          <w:sz w:val="24"/>
          <w:szCs w:val="24"/>
          <w:lang w:val="en-US"/>
        </w:rPr>
      </w:pPr>
    </w:p>
    <w:p w14:paraId="25D9A959" w14:textId="77777777" w:rsidR="007404F9" w:rsidRPr="007404F9" w:rsidRDefault="007404F9" w:rsidP="007404F9">
      <w:pPr>
        <w:pBdr>
          <w:bottom w:val="single" w:sz="12" w:space="1" w:color="auto"/>
        </w:pBdr>
        <w:spacing w:line="360" w:lineRule="auto"/>
        <w:jc w:val="both"/>
        <w:rPr>
          <w:rFonts w:ascii="Arial" w:hAnsi="Arial" w:cs="Arial"/>
          <w:b/>
          <w:lang w:val="en-US"/>
        </w:rPr>
      </w:pPr>
    </w:p>
    <w:p w14:paraId="2A428BA8" w14:textId="77777777" w:rsidR="007404F9" w:rsidRPr="007404F9" w:rsidRDefault="007404F9" w:rsidP="007404F9">
      <w:pPr>
        <w:pBdr>
          <w:bottom w:val="single" w:sz="12" w:space="1" w:color="auto"/>
        </w:pBdr>
        <w:spacing w:line="360" w:lineRule="auto"/>
        <w:jc w:val="both"/>
        <w:rPr>
          <w:rFonts w:ascii="Arial" w:hAnsi="Arial" w:cs="Arial"/>
          <w:b/>
          <w:lang w:val="en-US"/>
        </w:rPr>
      </w:pPr>
    </w:p>
    <w:p w14:paraId="55F47B14" w14:textId="77777777" w:rsidR="007404F9" w:rsidRPr="007404F9" w:rsidRDefault="007404F9" w:rsidP="007404F9">
      <w:pPr>
        <w:pBdr>
          <w:bottom w:val="single" w:sz="12" w:space="1" w:color="auto"/>
        </w:pBdr>
        <w:spacing w:line="360" w:lineRule="auto"/>
        <w:jc w:val="both"/>
        <w:rPr>
          <w:rFonts w:ascii="Arial" w:hAnsi="Arial" w:cs="Arial"/>
          <w:b/>
          <w:lang w:val="en-US"/>
        </w:rPr>
      </w:pPr>
    </w:p>
    <w:p w14:paraId="1F22A04F" w14:textId="77777777" w:rsidR="007404F9" w:rsidRPr="007404F9" w:rsidRDefault="007404F9" w:rsidP="007404F9">
      <w:pPr>
        <w:pBdr>
          <w:bottom w:val="single" w:sz="12" w:space="1" w:color="auto"/>
        </w:pBdr>
        <w:spacing w:line="360" w:lineRule="auto"/>
        <w:jc w:val="both"/>
        <w:rPr>
          <w:rFonts w:ascii="Arial" w:hAnsi="Arial" w:cs="Arial"/>
          <w:b/>
          <w:lang w:val="en-US"/>
        </w:rPr>
      </w:pPr>
      <w:r w:rsidRPr="007404F9">
        <w:rPr>
          <w:rFonts w:ascii="Arial" w:hAnsi="Arial" w:cs="Arial"/>
          <w:b/>
          <w:lang w:val="en-US"/>
        </w:rPr>
        <w:tab/>
      </w:r>
      <w:r w:rsidRPr="007404F9">
        <w:rPr>
          <w:rFonts w:ascii="Arial" w:hAnsi="Arial" w:cs="Arial"/>
          <w:b/>
          <w:lang w:val="en-US"/>
        </w:rPr>
        <w:tab/>
      </w:r>
      <w:r w:rsidRPr="007404F9">
        <w:rPr>
          <w:rFonts w:ascii="Arial" w:hAnsi="Arial" w:cs="Arial"/>
          <w:b/>
          <w:lang w:val="en-US"/>
        </w:rPr>
        <w:tab/>
      </w:r>
      <w:r w:rsidRPr="007404F9">
        <w:rPr>
          <w:rFonts w:ascii="Arial" w:hAnsi="Arial" w:cs="Arial"/>
          <w:b/>
          <w:lang w:val="en-US"/>
        </w:rPr>
        <w:tab/>
      </w:r>
    </w:p>
    <w:p w14:paraId="0E6CBBB6" w14:textId="77777777" w:rsidR="007404F9" w:rsidRPr="007404F9" w:rsidRDefault="007404F9" w:rsidP="007404F9">
      <w:pPr>
        <w:spacing w:after="0" w:line="240" w:lineRule="auto"/>
        <w:jc w:val="both"/>
        <w:rPr>
          <w:rFonts w:ascii="Arial" w:hAnsi="Arial" w:cs="Arial"/>
          <w:b/>
          <w:sz w:val="24"/>
          <w:szCs w:val="24"/>
          <w:lang w:val="en-US"/>
        </w:rPr>
      </w:pPr>
    </w:p>
    <w:p w14:paraId="7C69F3C1" w14:textId="77777777" w:rsidR="007404F9" w:rsidRPr="007404F9" w:rsidRDefault="007404F9" w:rsidP="007404F9">
      <w:pPr>
        <w:pBdr>
          <w:bottom w:val="single" w:sz="12" w:space="1" w:color="auto"/>
        </w:pBdr>
        <w:spacing w:after="0" w:line="360" w:lineRule="auto"/>
        <w:jc w:val="center"/>
        <w:rPr>
          <w:rFonts w:ascii="Arial" w:hAnsi="Arial" w:cs="Arial"/>
          <w:b/>
          <w:sz w:val="24"/>
          <w:szCs w:val="24"/>
          <w:lang w:val="en-US"/>
        </w:rPr>
      </w:pPr>
      <w:r w:rsidRPr="007404F9">
        <w:rPr>
          <w:rFonts w:ascii="Arial" w:hAnsi="Arial" w:cs="Arial"/>
          <w:b/>
          <w:sz w:val="24"/>
          <w:szCs w:val="24"/>
          <w:lang w:val="en-US"/>
        </w:rPr>
        <w:t>JUDGMENT</w:t>
      </w:r>
    </w:p>
    <w:p w14:paraId="07B92DA0" w14:textId="3BCB07D5" w:rsidR="007404F9" w:rsidRDefault="007404F9" w:rsidP="005B41DE">
      <w:pPr>
        <w:spacing w:after="0" w:line="360" w:lineRule="auto"/>
        <w:jc w:val="both"/>
        <w:rPr>
          <w:rFonts w:ascii="Arial" w:hAnsi="Arial" w:cs="Arial"/>
          <w:b/>
          <w:sz w:val="24"/>
          <w:szCs w:val="24"/>
          <w:u w:val="single"/>
        </w:rPr>
      </w:pPr>
      <w:r w:rsidRPr="007404F9">
        <w:rPr>
          <w:rFonts w:ascii="Arial" w:hAnsi="Arial" w:cs="Arial"/>
          <w:b/>
          <w:sz w:val="24"/>
          <w:szCs w:val="24"/>
          <w:u w:val="single"/>
        </w:rPr>
        <w:t>SMITH J:</w:t>
      </w:r>
    </w:p>
    <w:p w14:paraId="76F839E3" w14:textId="77777777" w:rsidR="005B41DE" w:rsidRPr="007404F9" w:rsidRDefault="005B41DE" w:rsidP="005B41DE">
      <w:pPr>
        <w:spacing w:after="0" w:line="360" w:lineRule="auto"/>
        <w:jc w:val="both"/>
        <w:rPr>
          <w:rFonts w:ascii="Arial" w:hAnsi="Arial" w:cs="Arial"/>
          <w:b/>
          <w:sz w:val="24"/>
          <w:szCs w:val="24"/>
          <w:u w:val="single"/>
        </w:rPr>
      </w:pPr>
    </w:p>
    <w:p w14:paraId="79E20310" w14:textId="656E3138" w:rsidR="000867B0" w:rsidRDefault="00C06A74" w:rsidP="007404F9">
      <w:pPr>
        <w:spacing w:after="0" w:line="360" w:lineRule="auto"/>
        <w:jc w:val="both"/>
        <w:rPr>
          <w:rFonts w:ascii="Arial" w:hAnsi="Arial" w:cs="Arial"/>
          <w:sz w:val="24"/>
          <w:szCs w:val="24"/>
        </w:rPr>
      </w:pPr>
      <w:r w:rsidRPr="007404F9">
        <w:rPr>
          <w:rFonts w:ascii="Arial" w:hAnsi="Arial" w:cs="Arial"/>
          <w:sz w:val="24"/>
          <w:szCs w:val="24"/>
        </w:rPr>
        <w:t xml:space="preserve"> </w:t>
      </w:r>
      <w:r w:rsidR="0046067E" w:rsidRPr="007404F9">
        <w:rPr>
          <w:rFonts w:ascii="Arial" w:hAnsi="Arial" w:cs="Arial"/>
          <w:sz w:val="24"/>
          <w:szCs w:val="24"/>
        </w:rPr>
        <w:t xml:space="preserve">[1]   </w:t>
      </w:r>
      <w:r w:rsidR="00253D94" w:rsidRPr="007404F9">
        <w:rPr>
          <w:rFonts w:ascii="Arial" w:hAnsi="Arial" w:cs="Arial"/>
          <w:sz w:val="24"/>
          <w:szCs w:val="24"/>
        </w:rPr>
        <w:t>This is an appeal against the judgment of the Flagstaff Magistrate’s Court, del</w:t>
      </w:r>
      <w:r w:rsidR="001D403A" w:rsidRPr="007404F9">
        <w:rPr>
          <w:rFonts w:ascii="Arial" w:hAnsi="Arial" w:cs="Arial"/>
          <w:sz w:val="24"/>
          <w:szCs w:val="24"/>
        </w:rPr>
        <w:t xml:space="preserve">ivered on 26 February 2021, </w:t>
      </w:r>
      <w:r w:rsidR="00643821" w:rsidRPr="007404F9">
        <w:rPr>
          <w:rFonts w:ascii="Arial" w:hAnsi="Arial" w:cs="Arial"/>
          <w:sz w:val="24"/>
          <w:szCs w:val="24"/>
        </w:rPr>
        <w:t xml:space="preserve">and </w:t>
      </w:r>
      <w:r w:rsidR="00253D94" w:rsidRPr="007404F9">
        <w:rPr>
          <w:rFonts w:ascii="Arial" w:hAnsi="Arial" w:cs="Arial"/>
          <w:sz w:val="24"/>
          <w:szCs w:val="24"/>
        </w:rPr>
        <w:t>dismissing the appellant’s application for rescission of the default judgment obtained by the first to seventh respondents (the respondents) on 24 January 2020.</w:t>
      </w:r>
      <w:r w:rsidR="000867B0" w:rsidRPr="007404F9">
        <w:rPr>
          <w:rFonts w:ascii="Arial" w:hAnsi="Arial" w:cs="Arial"/>
          <w:sz w:val="24"/>
          <w:szCs w:val="24"/>
        </w:rPr>
        <w:t xml:space="preserve"> </w:t>
      </w:r>
    </w:p>
    <w:p w14:paraId="4F630D0E" w14:textId="77777777" w:rsidR="007404F9" w:rsidRPr="007404F9" w:rsidRDefault="007404F9" w:rsidP="007404F9">
      <w:pPr>
        <w:spacing w:after="0" w:line="360" w:lineRule="auto"/>
        <w:jc w:val="both"/>
        <w:rPr>
          <w:rFonts w:ascii="Arial" w:hAnsi="Arial" w:cs="Arial"/>
          <w:sz w:val="24"/>
          <w:szCs w:val="24"/>
        </w:rPr>
      </w:pPr>
    </w:p>
    <w:p w14:paraId="6E9C86E7" w14:textId="25F8B884" w:rsidR="000867B0" w:rsidRDefault="003A245D" w:rsidP="007404F9">
      <w:pPr>
        <w:spacing w:after="0" w:line="360" w:lineRule="auto"/>
        <w:jc w:val="both"/>
        <w:rPr>
          <w:rFonts w:ascii="Arial" w:hAnsi="Arial" w:cs="Arial"/>
          <w:sz w:val="24"/>
          <w:szCs w:val="24"/>
        </w:rPr>
      </w:pPr>
      <w:r w:rsidRPr="007404F9">
        <w:rPr>
          <w:rFonts w:ascii="Arial" w:hAnsi="Arial" w:cs="Arial"/>
          <w:sz w:val="24"/>
          <w:szCs w:val="24"/>
        </w:rPr>
        <w:t xml:space="preserve">[2]     </w:t>
      </w:r>
      <w:r w:rsidR="000867B0" w:rsidRPr="007404F9">
        <w:rPr>
          <w:rFonts w:ascii="Arial" w:hAnsi="Arial" w:cs="Arial"/>
          <w:sz w:val="24"/>
          <w:szCs w:val="24"/>
        </w:rPr>
        <w:t xml:space="preserve">Before I consider the merits of the appeal, I must first deal with the appellant’s application for </w:t>
      </w:r>
      <w:r w:rsidR="00A40F2A" w:rsidRPr="007404F9">
        <w:rPr>
          <w:rFonts w:ascii="Arial" w:hAnsi="Arial" w:cs="Arial"/>
          <w:sz w:val="24"/>
          <w:szCs w:val="24"/>
        </w:rPr>
        <w:t xml:space="preserve">an order </w:t>
      </w:r>
      <w:r w:rsidR="000867B0" w:rsidRPr="007404F9">
        <w:rPr>
          <w:rFonts w:ascii="Arial" w:hAnsi="Arial" w:cs="Arial"/>
          <w:sz w:val="24"/>
          <w:szCs w:val="24"/>
        </w:rPr>
        <w:t>c</w:t>
      </w:r>
      <w:r w:rsidR="00A40F2A" w:rsidRPr="007404F9">
        <w:rPr>
          <w:rFonts w:ascii="Arial" w:hAnsi="Arial" w:cs="Arial"/>
          <w:sz w:val="24"/>
          <w:szCs w:val="24"/>
        </w:rPr>
        <w:t xml:space="preserve">ondoning </w:t>
      </w:r>
      <w:r w:rsidR="000867B0" w:rsidRPr="007404F9">
        <w:rPr>
          <w:rFonts w:ascii="Arial" w:hAnsi="Arial" w:cs="Arial"/>
          <w:sz w:val="24"/>
          <w:szCs w:val="24"/>
        </w:rPr>
        <w:t>the late prosecution of the appeal and reinstating the lapsed appeal.</w:t>
      </w:r>
    </w:p>
    <w:p w14:paraId="51CB5F0B" w14:textId="77777777" w:rsidR="007404F9" w:rsidRPr="007404F9" w:rsidRDefault="007404F9" w:rsidP="007404F9">
      <w:pPr>
        <w:spacing w:after="0" w:line="360" w:lineRule="auto"/>
        <w:jc w:val="both"/>
        <w:rPr>
          <w:rFonts w:ascii="Arial" w:hAnsi="Arial" w:cs="Arial"/>
          <w:sz w:val="24"/>
          <w:szCs w:val="24"/>
        </w:rPr>
      </w:pPr>
    </w:p>
    <w:p w14:paraId="05F04322" w14:textId="51ABE393" w:rsidR="000867B0" w:rsidRDefault="00EE58B9" w:rsidP="007404F9">
      <w:pPr>
        <w:spacing w:after="0" w:line="360" w:lineRule="auto"/>
        <w:jc w:val="both"/>
        <w:rPr>
          <w:rFonts w:ascii="Arial" w:hAnsi="Arial" w:cs="Arial"/>
          <w:sz w:val="24"/>
          <w:szCs w:val="24"/>
        </w:rPr>
      </w:pPr>
      <w:r w:rsidRPr="007404F9">
        <w:rPr>
          <w:rFonts w:ascii="Arial" w:hAnsi="Arial" w:cs="Arial"/>
          <w:sz w:val="24"/>
          <w:szCs w:val="24"/>
        </w:rPr>
        <w:t xml:space="preserve">[3]   </w:t>
      </w:r>
      <w:r w:rsidR="002D4186" w:rsidRPr="007404F9">
        <w:rPr>
          <w:rFonts w:ascii="Arial" w:hAnsi="Arial" w:cs="Arial"/>
          <w:sz w:val="24"/>
          <w:szCs w:val="24"/>
        </w:rPr>
        <w:t>It is common cause that the appellant initially failed t</w:t>
      </w:r>
      <w:r w:rsidR="00B67CD0" w:rsidRPr="007404F9">
        <w:rPr>
          <w:rFonts w:ascii="Arial" w:hAnsi="Arial" w:cs="Arial"/>
          <w:sz w:val="24"/>
          <w:szCs w:val="24"/>
        </w:rPr>
        <w:t>o prosecute the appeal time</w:t>
      </w:r>
      <w:r w:rsidR="005B721B" w:rsidRPr="007404F9">
        <w:rPr>
          <w:rFonts w:ascii="Arial" w:hAnsi="Arial" w:cs="Arial"/>
          <w:sz w:val="24"/>
          <w:szCs w:val="24"/>
        </w:rPr>
        <w:t>ously</w:t>
      </w:r>
      <w:r w:rsidR="00247BB4">
        <w:rPr>
          <w:rFonts w:ascii="Arial" w:hAnsi="Arial" w:cs="Arial"/>
          <w:sz w:val="24"/>
          <w:szCs w:val="24"/>
        </w:rPr>
        <w:t>. He applied for condonation</w:t>
      </w:r>
      <w:r w:rsidR="002D4186" w:rsidRPr="007404F9">
        <w:rPr>
          <w:rFonts w:ascii="Arial" w:hAnsi="Arial" w:cs="Arial"/>
          <w:sz w:val="24"/>
          <w:szCs w:val="24"/>
        </w:rPr>
        <w:t xml:space="preserve"> and </w:t>
      </w:r>
      <w:r w:rsidR="009434F3" w:rsidRPr="007404F9">
        <w:rPr>
          <w:rFonts w:ascii="Arial" w:hAnsi="Arial" w:cs="Arial"/>
          <w:sz w:val="24"/>
          <w:szCs w:val="24"/>
        </w:rPr>
        <w:t>o</w:t>
      </w:r>
      <w:r w:rsidR="000867B0" w:rsidRPr="007404F9">
        <w:rPr>
          <w:rFonts w:ascii="Arial" w:hAnsi="Arial" w:cs="Arial"/>
          <w:sz w:val="24"/>
          <w:szCs w:val="24"/>
        </w:rPr>
        <w:t xml:space="preserve">n 9 November 2021, Govindjee J granted an order reinstating the appeal and requiring the appellant to prosecute it within 30 days from the date of the </w:t>
      </w:r>
      <w:r w:rsidR="00D42A47" w:rsidRPr="007404F9">
        <w:rPr>
          <w:rFonts w:ascii="Arial" w:hAnsi="Arial" w:cs="Arial"/>
          <w:sz w:val="24"/>
          <w:szCs w:val="24"/>
        </w:rPr>
        <w:t>order. T</w:t>
      </w:r>
      <w:r w:rsidR="00E47E3D" w:rsidRPr="007404F9">
        <w:rPr>
          <w:rFonts w:ascii="Arial" w:hAnsi="Arial" w:cs="Arial"/>
          <w:sz w:val="24"/>
          <w:szCs w:val="24"/>
        </w:rPr>
        <w:t xml:space="preserve">he appellant, however, </w:t>
      </w:r>
      <w:r w:rsidR="000867B0" w:rsidRPr="007404F9">
        <w:rPr>
          <w:rFonts w:ascii="Arial" w:hAnsi="Arial" w:cs="Arial"/>
          <w:sz w:val="24"/>
          <w:szCs w:val="24"/>
        </w:rPr>
        <w:t>again failed to prosecute the appeal within the timeframe s</w:t>
      </w:r>
      <w:r w:rsidR="00D42A47" w:rsidRPr="007404F9">
        <w:rPr>
          <w:rFonts w:ascii="Arial" w:hAnsi="Arial" w:cs="Arial"/>
          <w:sz w:val="24"/>
          <w:szCs w:val="24"/>
        </w:rPr>
        <w:t xml:space="preserve">tipulated in that order. He </w:t>
      </w:r>
      <w:r w:rsidR="006C58DC" w:rsidRPr="007404F9">
        <w:rPr>
          <w:rFonts w:ascii="Arial" w:hAnsi="Arial" w:cs="Arial"/>
          <w:sz w:val="24"/>
          <w:szCs w:val="24"/>
        </w:rPr>
        <w:t>eventually</w:t>
      </w:r>
      <w:r w:rsidR="000867B0" w:rsidRPr="007404F9">
        <w:rPr>
          <w:rFonts w:ascii="Arial" w:hAnsi="Arial" w:cs="Arial"/>
          <w:sz w:val="24"/>
          <w:szCs w:val="24"/>
        </w:rPr>
        <w:t xml:space="preserve"> only prosecuted the appeal on 25 May 2022, some five months out of time. </w:t>
      </w:r>
      <w:r w:rsidR="0093498D" w:rsidRPr="007404F9">
        <w:rPr>
          <w:rFonts w:ascii="Arial" w:hAnsi="Arial" w:cs="Arial"/>
          <w:sz w:val="24"/>
          <w:szCs w:val="24"/>
        </w:rPr>
        <w:t xml:space="preserve">He </w:t>
      </w:r>
      <w:r w:rsidR="008A2123" w:rsidRPr="007404F9">
        <w:rPr>
          <w:rFonts w:ascii="Arial" w:hAnsi="Arial" w:cs="Arial"/>
          <w:sz w:val="24"/>
          <w:szCs w:val="24"/>
        </w:rPr>
        <w:t>n</w:t>
      </w:r>
      <w:r w:rsidR="0093498D" w:rsidRPr="007404F9">
        <w:rPr>
          <w:rFonts w:ascii="Arial" w:hAnsi="Arial" w:cs="Arial"/>
          <w:sz w:val="24"/>
          <w:szCs w:val="24"/>
        </w:rPr>
        <w:t xml:space="preserve">ow again applies for the reinstatement of the lapsed appeal. </w:t>
      </w:r>
      <w:r w:rsidR="000867B0" w:rsidRPr="007404F9">
        <w:rPr>
          <w:rFonts w:ascii="Arial" w:hAnsi="Arial" w:cs="Arial"/>
          <w:sz w:val="24"/>
          <w:szCs w:val="24"/>
        </w:rPr>
        <w:t>I must also mention that the appellant had given notice of an application to be made on 21 October 2022, the day of the hearing of the appeal, for an order condoning the late noting of the appeal. However, t</w:t>
      </w:r>
      <w:r w:rsidR="009E1BA2" w:rsidRPr="007404F9">
        <w:rPr>
          <w:rFonts w:ascii="Arial" w:hAnsi="Arial" w:cs="Arial"/>
          <w:sz w:val="24"/>
          <w:szCs w:val="24"/>
        </w:rPr>
        <w:t xml:space="preserve">hat application was </w:t>
      </w:r>
      <w:r w:rsidR="000867B0" w:rsidRPr="007404F9">
        <w:rPr>
          <w:rFonts w:ascii="Arial" w:hAnsi="Arial" w:cs="Arial"/>
          <w:sz w:val="24"/>
          <w:szCs w:val="24"/>
        </w:rPr>
        <w:t>in respect of the same issue that served before Govindjee J</w:t>
      </w:r>
      <w:r w:rsidR="004E2F31" w:rsidRPr="007404F9">
        <w:rPr>
          <w:rFonts w:ascii="Arial" w:hAnsi="Arial" w:cs="Arial"/>
          <w:sz w:val="24"/>
          <w:szCs w:val="24"/>
        </w:rPr>
        <w:t xml:space="preserve"> and was</w:t>
      </w:r>
      <w:r w:rsidR="0067482F" w:rsidRPr="007404F9">
        <w:rPr>
          <w:rFonts w:ascii="Arial" w:hAnsi="Arial" w:cs="Arial"/>
          <w:sz w:val="24"/>
          <w:szCs w:val="24"/>
        </w:rPr>
        <w:t xml:space="preserve"> consequently redundant</w:t>
      </w:r>
      <w:r w:rsidR="000867B0" w:rsidRPr="007404F9">
        <w:rPr>
          <w:rFonts w:ascii="Arial" w:hAnsi="Arial" w:cs="Arial"/>
          <w:sz w:val="24"/>
          <w:szCs w:val="24"/>
        </w:rPr>
        <w:t>. I mention that abandoned application merely because it may have certain costs implications for the appellant.</w:t>
      </w:r>
    </w:p>
    <w:p w14:paraId="53FD69A7" w14:textId="77777777" w:rsidR="005B41DE" w:rsidRPr="007404F9" w:rsidRDefault="005B41DE" w:rsidP="007404F9">
      <w:pPr>
        <w:spacing w:after="0" w:line="360" w:lineRule="auto"/>
        <w:jc w:val="both"/>
        <w:rPr>
          <w:rFonts w:ascii="Arial" w:hAnsi="Arial" w:cs="Arial"/>
          <w:sz w:val="24"/>
          <w:szCs w:val="24"/>
        </w:rPr>
      </w:pPr>
    </w:p>
    <w:p w14:paraId="6D4C2286" w14:textId="4AE84364" w:rsidR="004C55F4" w:rsidRDefault="00EE58B9" w:rsidP="007404F9">
      <w:pPr>
        <w:spacing w:after="0" w:line="360" w:lineRule="auto"/>
        <w:jc w:val="both"/>
        <w:rPr>
          <w:rFonts w:ascii="Arial" w:hAnsi="Arial" w:cs="Arial"/>
          <w:sz w:val="24"/>
          <w:szCs w:val="24"/>
        </w:rPr>
      </w:pPr>
      <w:r w:rsidRPr="007404F9">
        <w:rPr>
          <w:rFonts w:ascii="Arial" w:hAnsi="Arial" w:cs="Arial"/>
          <w:sz w:val="24"/>
          <w:szCs w:val="24"/>
        </w:rPr>
        <w:lastRenderedPageBreak/>
        <w:t>[4</w:t>
      </w:r>
      <w:r w:rsidR="00CC3CB5" w:rsidRPr="007404F9">
        <w:rPr>
          <w:rFonts w:ascii="Arial" w:hAnsi="Arial" w:cs="Arial"/>
          <w:sz w:val="24"/>
          <w:szCs w:val="24"/>
        </w:rPr>
        <w:t>] The</w:t>
      </w:r>
      <w:r w:rsidR="004C55F4" w:rsidRPr="007404F9">
        <w:rPr>
          <w:rFonts w:ascii="Arial" w:hAnsi="Arial" w:cs="Arial"/>
          <w:sz w:val="24"/>
          <w:szCs w:val="24"/>
        </w:rPr>
        <w:t xml:space="preserve"> founding affidavit in support of the application for condonation and reinstatement of the appeal was attested to by Ms Lizalise Mbalekwa, an attorney employed by Notyesi Attorneys.</w:t>
      </w:r>
    </w:p>
    <w:p w14:paraId="54C5614B" w14:textId="77777777" w:rsidR="007404F9" w:rsidRPr="007404F9" w:rsidRDefault="007404F9" w:rsidP="007404F9">
      <w:pPr>
        <w:spacing w:after="0" w:line="360" w:lineRule="auto"/>
        <w:jc w:val="both"/>
        <w:rPr>
          <w:rFonts w:ascii="Arial" w:hAnsi="Arial" w:cs="Arial"/>
          <w:sz w:val="24"/>
          <w:szCs w:val="24"/>
        </w:rPr>
      </w:pPr>
    </w:p>
    <w:p w14:paraId="1CD57135" w14:textId="33325C2E" w:rsidR="004C55F4" w:rsidRDefault="00EE58B9" w:rsidP="007404F9">
      <w:pPr>
        <w:spacing w:after="0" w:line="360" w:lineRule="auto"/>
        <w:jc w:val="both"/>
        <w:rPr>
          <w:rFonts w:ascii="Arial" w:hAnsi="Arial" w:cs="Arial"/>
          <w:sz w:val="24"/>
          <w:szCs w:val="24"/>
        </w:rPr>
      </w:pPr>
      <w:r w:rsidRPr="007404F9">
        <w:rPr>
          <w:rFonts w:ascii="Arial" w:hAnsi="Arial" w:cs="Arial"/>
          <w:sz w:val="24"/>
          <w:szCs w:val="24"/>
        </w:rPr>
        <w:t>[5</w:t>
      </w:r>
      <w:r w:rsidR="004C55F4" w:rsidRPr="007404F9">
        <w:rPr>
          <w:rFonts w:ascii="Arial" w:hAnsi="Arial" w:cs="Arial"/>
          <w:sz w:val="24"/>
          <w:szCs w:val="24"/>
        </w:rPr>
        <w:t>]    Ms Mbalekwa explains that she had been under the impression that she had effectively prosecuted the appeal by filing a ‘Notice of Prosecution’ on 15 December 2021. She had become aw</w:t>
      </w:r>
      <w:r w:rsidR="001F40B6" w:rsidRPr="007404F9">
        <w:rPr>
          <w:rFonts w:ascii="Arial" w:hAnsi="Arial" w:cs="Arial"/>
          <w:sz w:val="24"/>
          <w:szCs w:val="24"/>
        </w:rPr>
        <w:t>are of this oversight and realis</w:t>
      </w:r>
      <w:r w:rsidR="004C55F4" w:rsidRPr="007404F9">
        <w:rPr>
          <w:rFonts w:ascii="Arial" w:hAnsi="Arial" w:cs="Arial"/>
          <w:sz w:val="24"/>
          <w:szCs w:val="24"/>
        </w:rPr>
        <w:t xml:space="preserve">ed the need to bring an application for condonation and reinstatement of the lapsed appeal when the matter was raised by myself on 19 October 2022. </w:t>
      </w:r>
    </w:p>
    <w:p w14:paraId="2E072AB4" w14:textId="77777777" w:rsidR="007404F9" w:rsidRPr="007404F9" w:rsidRDefault="007404F9" w:rsidP="007404F9">
      <w:pPr>
        <w:spacing w:after="0" w:line="360" w:lineRule="auto"/>
        <w:jc w:val="both"/>
        <w:rPr>
          <w:rFonts w:ascii="Arial" w:hAnsi="Arial" w:cs="Arial"/>
          <w:sz w:val="24"/>
          <w:szCs w:val="24"/>
        </w:rPr>
      </w:pPr>
    </w:p>
    <w:p w14:paraId="4364C1EA" w14:textId="066A4817" w:rsidR="004C55F4" w:rsidRDefault="00EE58B9" w:rsidP="007404F9">
      <w:pPr>
        <w:spacing w:after="0" w:line="360" w:lineRule="auto"/>
        <w:jc w:val="both"/>
        <w:rPr>
          <w:rFonts w:ascii="Arial" w:hAnsi="Arial" w:cs="Arial"/>
          <w:sz w:val="24"/>
          <w:szCs w:val="24"/>
        </w:rPr>
      </w:pPr>
      <w:r w:rsidRPr="007404F9">
        <w:rPr>
          <w:rFonts w:ascii="Arial" w:hAnsi="Arial" w:cs="Arial"/>
          <w:sz w:val="24"/>
          <w:szCs w:val="24"/>
        </w:rPr>
        <w:t xml:space="preserve">[6]   </w:t>
      </w:r>
      <w:r w:rsidR="00A32A73" w:rsidRPr="007404F9">
        <w:rPr>
          <w:rFonts w:ascii="Arial" w:hAnsi="Arial" w:cs="Arial"/>
          <w:sz w:val="24"/>
          <w:szCs w:val="24"/>
        </w:rPr>
        <w:t>While the respondents in</w:t>
      </w:r>
      <w:r w:rsidR="00385A46" w:rsidRPr="007404F9">
        <w:rPr>
          <w:rFonts w:ascii="Arial" w:hAnsi="Arial" w:cs="Arial"/>
          <w:sz w:val="24"/>
          <w:szCs w:val="24"/>
        </w:rPr>
        <w:t>itially opposed the application</w:t>
      </w:r>
      <w:r w:rsidR="00F300DA" w:rsidRPr="007404F9">
        <w:rPr>
          <w:rFonts w:ascii="Arial" w:hAnsi="Arial" w:cs="Arial"/>
          <w:sz w:val="24"/>
          <w:szCs w:val="24"/>
        </w:rPr>
        <w:t xml:space="preserve"> for condonation</w:t>
      </w:r>
      <w:r w:rsidR="00E75C4C" w:rsidRPr="007404F9">
        <w:rPr>
          <w:rFonts w:ascii="Arial" w:hAnsi="Arial" w:cs="Arial"/>
          <w:sz w:val="24"/>
          <w:szCs w:val="24"/>
        </w:rPr>
        <w:t>,</w:t>
      </w:r>
      <w:r w:rsidR="00A32A73" w:rsidRPr="007404F9">
        <w:rPr>
          <w:rFonts w:ascii="Arial" w:hAnsi="Arial" w:cs="Arial"/>
          <w:sz w:val="24"/>
          <w:szCs w:val="24"/>
        </w:rPr>
        <w:t xml:space="preserve"> at </w:t>
      </w:r>
      <w:r w:rsidR="00E7580C" w:rsidRPr="007404F9">
        <w:rPr>
          <w:rFonts w:ascii="Arial" w:hAnsi="Arial" w:cs="Arial"/>
          <w:sz w:val="24"/>
          <w:szCs w:val="24"/>
        </w:rPr>
        <w:t xml:space="preserve">the hearing of the appeal Mr </w:t>
      </w:r>
      <w:r w:rsidR="00E7580C" w:rsidRPr="00A37236">
        <w:rPr>
          <w:rFonts w:ascii="Arial" w:hAnsi="Arial" w:cs="Arial"/>
          <w:i/>
          <w:sz w:val="24"/>
          <w:szCs w:val="24"/>
        </w:rPr>
        <w:t>Bodlani</w:t>
      </w:r>
      <w:r w:rsidR="00A37236">
        <w:rPr>
          <w:rFonts w:ascii="Arial" w:hAnsi="Arial" w:cs="Arial"/>
          <w:sz w:val="24"/>
          <w:szCs w:val="24"/>
        </w:rPr>
        <w:t xml:space="preserve"> SC</w:t>
      </w:r>
      <w:r w:rsidR="00A32A73" w:rsidRPr="007404F9">
        <w:rPr>
          <w:rFonts w:ascii="Arial" w:hAnsi="Arial" w:cs="Arial"/>
          <w:sz w:val="24"/>
          <w:szCs w:val="24"/>
        </w:rPr>
        <w:t>,</w:t>
      </w:r>
      <w:r w:rsidR="00E7580C" w:rsidRPr="007404F9">
        <w:rPr>
          <w:rFonts w:ascii="Arial" w:hAnsi="Arial" w:cs="Arial"/>
          <w:sz w:val="24"/>
          <w:szCs w:val="24"/>
        </w:rPr>
        <w:t xml:space="preserve"> </w:t>
      </w:r>
      <w:r w:rsidR="00A32A73" w:rsidRPr="007404F9">
        <w:rPr>
          <w:rFonts w:ascii="Arial" w:hAnsi="Arial" w:cs="Arial"/>
          <w:sz w:val="24"/>
          <w:szCs w:val="24"/>
        </w:rPr>
        <w:t>who appeared on the</w:t>
      </w:r>
      <w:r w:rsidR="006015C3" w:rsidRPr="007404F9">
        <w:rPr>
          <w:rFonts w:ascii="Arial" w:hAnsi="Arial" w:cs="Arial"/>
          <w:sz w:val="24"/>
          <w:szCs w:val="24"/>
        </w:rPr>
        <w:t>ir behalf, confirmed that they</w:t>
      </w:r>
      <w:r w:rsidR="00F300DA" w:rsidRPr="007404F9">
        <w:rPr>
          <w:rFonts w:ascii="Arial" w:hAnsi="Arial" w:cs="Arial"/>
          <w:sz w:val="24"/>
          <w:szCs w:val="24"/>
        </w:rPr>
        <w:t xml:space="preserve"> had withdrawn their opposition</w:t>
      </w:r>
      <w:r w:rsidR="00483D38" w:rsidRPr="007404F9">
        <w:rPr>
          <w:rFonts w:ascii="Arial" w:hAnsi="Arial" w:cs="Arial"/>
          <w:sz w:val="24"/>
          <w:szCs w:val="24"/>
        </w:rPr>
        <w:t>. He</w:t>
      </w:r>
      <w:r w:rsidR="00A32A73" w:rsidRPr="007404F9">
        <w:rPr>
          <w:rFonts w:ascii="Arial" w:hAnsi="Arial" w:cs="Arial"/>
          <w:sz w:val="24"/>
          <w:szCs w:val="24"/>
        </w:rPr>
        <w:t xml:space="preserve"> </w:t>
      </w:r>
      <w:r w:rsidR="001C3287" w:rsidRPr="007404F9">
        <w:rPr>
          <w:rFonts w:ascii="Arial" w:hAnsi="Arial" w:cs="Arial"/>
          <w:sz w:val="24"/>
          <w:szCs w:val="24"/>
        </w:rPr>
        <w:t>stated</w:t>
      </w:r>
      <w:r w:rsidR="00483D38" w:rsidRPr="007404F9">
        <w:rPr>
          <w:rFonts w:ascii="Arial" w:hAnsi="Arial" w:cs="Arial"/>
          <w:sz w:val="24"/>
          <w:szCs w:val="24"/>
        </w:rPr>
        <w:t>, however,</w:t>
      </w:r>
      <w:r w:rsidR="001C3287" w:rsidRPr="007404F9">
        <w:rPr>
          <w:rFonts w:ascii="Arial" w:hAnsi="Arial" w:cs="Arial"/>
          <w:sz w:val="24"/>
          <w:szCs w:val="24"/>
        </w:rPr>
        <w:t xml:space="preserve"> </w:t>
      </w:r>
      <w:r w:rsidR="00BE0A72" w:rsidRPr="007404F9">
        <w:rPr>
          <w:rFonts w:ascii="Arial" w:hAnsi="Arial" w:cs="Arial"/>
          <w:sz w:val="24"/>
          <w:szCs w:val="24"/>
        </w:rPr>
        <w:t>that the respondents</w:t>
      </w:r>
      <w:r w:rsidR="00E7580C" w:rsidRPr="007404F9">
        <w:rPr>
          <w:rFonts w:ascii="Arial" w:hAnsi="Arial" w:cs="Arial"/>
          <w:sz w:val="24"/>
          <w:szCs w:val="24"/>
        </w:rPr>
        <w:t xml:space="preserve"> </w:t>
      </w:r>
      <w:r w:rsidR="00A32A73" w:rsidRPr="007404F9">
        <w:rPr>
          <w:rFonts w:ascii="Arial" w:hAnsi="Arial" w:cs="Arial"/>
          <w:sz w:val="24"/>
          <w:szCs w:val="24"/>
        </w:rPr>
        <w:t xml:space="preserve">persisted with their contention that the appellant </w:t>
      </w:r>
      <w:r w:rsidR="000647CA" w:rsidRPr="007404F9">
        <w:rPr>
          <w:rFonts w:ascii="Arial" w:hAnsi="Arial" w:cs="Arial"/>
          <w:sz w:val="24"/>
          <w:szCs w:val="24"/>
        </w:rPr>
        <w:t xml:space="preserve">must be held responsible for </w:t>
      </w:r>
      <w:r w:rsidR="00A32A73" w:rsidRPr="007404F9">
        <w:rPr>
          <w:rFonts w:ascii="Arial" w:hAnsi="Arial" w:cs="Arial"/>
          <w:sz w:val="24"/>
          <w:szCs w:val="24"/>
        </w:rPr>
        <w:t>the costs of</w:t>
      </w:r>
      <w:r w:rsidR="00401A6D" w:rsidRPr="007404F9">
        <w:rPr>
          <w:rFonts w:ascii="Arial" w:hAnsi="Arial" w:cs="Arial"/>
          <w:sz w:val="24"/>
          <w:szCs w:val="24"/>
        </w:rPr>
        <w:t xml:space="preserve"> both applications</w:t>
      </w:r>
      <w:r w:rsidR="00A32A73" w:rsidRPr="007404F9">
        <w:rPr>
          <w:rFonts w:ascii="Arial" w:hAnsi="Arial" w:cs="Arial"/>
          <w:sz w:val="24"/>
          <w:szCs w:val="24"/>
        </w:rPr>
        <w:t>.</w:t>
      </w:r>
    </w:p>
    <w:p w14:paraId="209EE25D" w14:textId="77777777" w:rsidR="007404F9" w:rsidRPr="007404F9" w:rsidRDefault="007404F9" w:rsidP="007404F9">
      <w:pPr>
        <w:spacing w:after="0" w:line="360" w:lineRule="auto"/>
        <w:jc w:val="both"/>
        <w:rPr>
          <w:rFonts w:ascii="Arial" w:hAnsi="Arial" w:cs="Arial"/>
          <w:sz w:val="24"/>
          <w:szCs w:val="24"/>
        </w:rPr>
      </w:pPr>
    </w:p>
    <w:p w14:paraId="0B7008AD" w14:textId="0A5ED8C3" w:rsidR="00E303AB" w:rsidRDefault="00EE58B9" w:rsidP="007404F9">
      <w:pPr>
        <w:spacing w:after="0" w:line="360" w:lineRule="auto"/>
        <w:jc w:val="both"/>
        <w:rPr>
          <w:rFonts w:ascii="Arial" w:hAnsi="Arial" w:cs="Arial"/>
          <w:sz w:val="24"/>
          <w:szCs w:val="24"/>
        </w:rPr>
      </w:pPr>
      <w:r w:rsidRPr="007404F9">
        <w:rPr>
          <w:rFonts w:ascii="Arial" w:hAnsi="Arial" w:cs="Arial"/>
          <w:sz w:val="24"/>
          <w:szCs w:val="24"/>
        </w:rPr>
        <w:t xml:space="preserve">[7]    </w:t>
      </w:r>
      <w:r w:rsidR="00E303AB" w:rsidRPr="007404F9">
        <w:rPr>
          <w:rFonts w:ascii="Arial" w:hAnsi="Arial" w:cs="Arial"/>
          <w:sz w:val="24"/>
          <w:szCs w:val="24"/>
        </w:rPr>
        <w:t>The following are the legal principles which underpin applications for condonation. The standard for considering an application for condonation is the interests of justice. This will depend on the facts and circumstances of each case. Factors which the court must take into account are, inter alia: the nature of the relief sought; the extent and cause of the delay; the effect of the delay on the administration of justice and other litigants; the reasonableness of the explanation for the delay; the importance of the issues to be raised in the contested appeal; and the prospects of success. (</w:t>
      </w:r>
      <w:r w:rsidR="00E303AB" w:rsidRPr="007404F9">
        <w:rPr>
          <w:rFonts w:ascii="Arial" w:hAnsi="Arial" w:cs="Arial"/>
          <w:i/>
          <w:sz w:val="24"/>
          <w:szCs w:val="24"/>
        </w:rPr>
        <w:t>Van Wyk v Unitas Hospital (Open Democratic Advice Centre as amicus curiae)</w:t>
      </w:r>
      <w:r w:rsidR="00E303AB" w:rsidRPr="007404F9">
        <w:rPr>
          <w:rFonts w:ascii="Arial" w:hAnsi="Arial" w:cs="Arial"/>
          <w:sz w:val="24"/>
          <w:szCs w:val="24"/>
        </w:rPr>
        <w:t xml:space="preserve"> 2008 (2) SA 472 (CC))</w:t>
      </w:r>
    </w:p>
    <w:p w14:paraId="73AE758C" w14:textId="77777777" w:rsidR="007404F9" w:rsidRPr="007404F9" w:rsidRDefault="007404F9" w:rsidP="007404F9">
      <w:pPr>
        <w:spacing w:after="0" w:line="360" w:lineRule="auto"/>
        <w:jc w:val="both"/>
        <w:rPr>
          <w:rFonts w:ascii="Arial" w:hAnsi="Arial" w:cs="Arial"/>
          <w:sz w:val="24"/>
          <w:szCs w:val="24"/>
        </w:rPr>
      </w:pPr>
    </w:p>
    <w:p w14:paraId="64098014" w14:textId="724EC932" w:rsidR="00917759" w:rsidRDefault="00C85050" w:rsidP="007404F9">
      <w:pPr>
        <w:spacing w:after="0" w:line="360" w:lineRule="auto"/>
        <w:jc w:val="both"/>
        <w:rPr>
          <w:rFonts w:ascii="Arial" w:hAnsi="Arial" w:cs="Arial"/>
          <w:sz w:val="24"/>
          <w:szCs w:val="24"/>
        </w:rPr>
      </w:pPr>
      <w:r w:rsidRPr="007404F9">
        <w:rPr>
          <w:rFonts w:ascii="Arial" w:hAnsi="Arial" w:cs="Arial"/>
          <w:sz w:val="24"/>
          <w:szCs w:val="24"/>
        </w:rPr>
        <w:t>[8</w:t>
      </w:r>
      <w:r w:rsidR="00E303AB" w:rsidRPr="007404F9">
        <w:rPr>
          <w:rFonts w:ascii="Arial" w:hAnsi="Arial" w:cs="Arial"/>
          <w:sz w:val="24"/>
          <w:szCs w:val="24"/>
        </w:rPr>
        <w:t xml:space="preserve">]   </w:t>
      </w:r>
      <w:r w:rsidR="00BA372C" w:rsidRPr="007404F9">
        <w:rPr>
          <w:rFonts w:ascii="Arial" w:hAnsi="Arial" w:cs="Arial"/>
          <w:sz w:val="24"/>
          <w:szCs w:val="24"/>
        </w:rPr>
        <w:t>In granting the condonation we took into account that the application was unopposed</w:t>
      </w:r>
      <w:r w:rsidR="00155CA4" w:rsidRPr="007404F9">
        <w:rPr>
          <w:rFonts w:ascii="Arial" w:hAnsi="Arial" w:cs="Arial"/>
          <w:sz w:val="24"/>
          <w:szCs w:val="24"/>
        </w:rPr>
        <w:t>;</w:t>
      </w:r>
      <w:r w:rsidR="00BA372C" w:rsidRPr="007404F9">
        <w:rPr>
          <w:rFonts w:ascii="Arial" w:hAnsi="Arial" w:cs="Arial"/>
          <w:sz w:val="24"/>
          <w:szCs w:val="24"/>
        </w:rPr>
        <w:t xml:space="preserve"> that the appellant raised</w:t>
      </w:r>
      <w:r w:rsidR="00E303AB" w:rsidRPr="007404F9">
        <w:rPr>
          <w:rFonts w:ascii="Arial" w:hAnsi="Arial" w:cs="Arial"/>
          <w:sz w:val="24"/>
          <w:szCs w:val="24"/>
        </w:rPr>
        <w:t xml:space="preserve"> important issues regarding the rather generous </w:t>
      </w:r>
      <w:r w:rsidR="00AF31C3" w:rsidRPr="007404F9">
        <w:rPr>
          <w:rFonts w:ascii="Arial" w:hAnsi="Arial" w:cs="Arial"/>
          <w:sz w:val="24"/>
          <w:szCs w:val="24"/>
        </w:rPr>
        <w:t xml:space="preserve">sum of </w:t>
      </w:r>
      <w:r w:rsidR="00E303AB" w:rsidRPr="007404F9">
        <w:rPr>
          <w:rFonts w:ascii="Arial" w:hAnsi="Arial" w:cs="Arial"/>
          <w:sz w:val="24"/>
          <w:szCs w:val="24"/>
        </w:rPr>
        <w:t xml:space="preserve">damages </w:t>
      </w:r>
      <w:r w:rsidR="00AF31C3" w:rsidRPr="007404F9">
        <w:rPr>
          <w:rFonts w:ascii="Arial" w:hAnsi="Arial" w:cs="Arial"/>
          <w:sz w:val="24"/>
          <w:szCs w:val="24"/>
        </w:rPr>
        <w:t xml:space="preserve">and the </w:t>
      </w:r>
      <w:r w:rsidR="00247BB4">
        <w:rPr>
          <w:rFonts w:ascii="Arial" w:hAnsi="Arial" w:cs="Arial"/>
          <w:sz w:val="24"/>
          <w:szCs w:val="24"/>
        </w:rPr>
        <w:t xml:space="preserve">exorbitant </w:t>
      </w:r>
      <w:r w:rsidR="00AF31C3" w:rsidRPr="007404F9">
        <w:rPr>
          <w:rFonts w:ascii="Arial" w:hAnsi="Arial" w:cs="Arial"/>
          <w:sz w:val="24"/>
          <w:szCs w:val="24"/>
        </w:rPr>
        <w:t xml:space="preserve">interest rate </w:t>
      </w:r>
      <w:r w:rsidR="00E303AB" w:rsidRPr="007404F9">
        <w:rPr>
          <w:rFonts w:ascii="Arial" w:hAnsi="Arial" w:cs="Arial"/>
          <w:sz w:val="24"/>
          <w:szCs w:val="24"/>
        </w:rPr>
        <w:t>awarded by the presiding magistrate</w:t>
      </w:r>
      <w:r w:rsidR="00155CA4" w:rsidRPr="007404F9">
        <w:rPr>
          <w:rFonts w:ascii="Arial" w:hAnsi="Arial" w:cs="Arial"/>
          <w:sz w:val="24"/>
          <w:szCs w:val="24"/>
        </w:rPr>
        <w:t>;</w:t>
      </w:r>
      <w:r w:rsidR="00E303AB" w:rsidRPr="007404F9">
        <w:rPr>
          <w:rFonts w:ascii="Arial" w:hAnsi="Arial" w:cs="Arial"/>
          <w:sz w:val="24"/>
          <w:szCs w:val="24"/>
        </w:rPr>
        <w:t xml:space="preserve"> </w:t>
      </w:r>
      <w:r w:rsidR="00BA372C" w:rsidRPr="007404F9">
        <w:rPr>
          <w:rFonts w:ascii="Arial" w:hAnsi="Arial" w:cs="Arial"/>
          <w:sz w:val="24"/>
          <w:szCs w:val="24"/>
        </w:rPr>
        <w:t xml:space="preserve">and </w:t>
      </w:r>
      <w:r w:rsidR="00D967D5" w:rsidRPr="007404F9">
        <w:rPr>
          <w:rFonts w:ascii="Arial" w:hAnsi="Arial" w:cs="Arial"/>
          <w:sz w:val="24"/>
          <w:szCs w:val="24"/>
        </w:rPr>
        <w:t>that t</w:t>
      </w:r>
      <w:r w:rsidR="00E303AB" w:rsidRPr="007404F9">
        <w:rPr>
          <w:rFonts w:ascii="Arial" w:hAnsi="Arial" w:cs="Arial"/>
          <w:sz w:val="24"/>
          <w:szCs w:val="24"/>
        </w:rPr>
        <w:t>he exten</w:t>
      </w:r>
      <w:r w:rsidR="00FD753B" w:rsidRPr="007404F9">
        <w:rPr>
          <w:rFonts w:ascii="Arial" w:hAnsi="Arial" w:cs="Arial"/>
          <w:sz w:val="24"/>
          <w:szCs w:val="24"/>
        </w:rPr>
        <w:t>t of the delay</w:t>
      </w:r>
      <w:r w:rsidR="00BF7E91" w:rsidRPr="007404F9">
        <w:rPr>
          <w:rFonts w:ascii="Arial" w:hAnsi="Arial" w:cs="Arial"/>
          <w:sz w:val="24"/>
          <w:szCs w:val="24"/>
        </w:rPr>
        <w:t xml:space="preserve"> </w:t>
      </w:r>
      <w:r w:rsidR="00D967D5" w:rsidRPr="007404F9">
        <w:rPr>
          <w:rFonts w:ascii="Arial" w:hAnsi="Arial" w:cs="Arial"/>
          <w:sz w:val="24"/>
          <w:szCs w:val="24"/>
        </w:rPr>
        <w:t xml:space="preserve">was </w:t>
      </w:r>
      <w:r w:rsidR="00E303AB" w:rsidRPr="007404F9">
        <w:rPr>
          <w:rFonts w:ascii="Arial" w:hAnsi="Arial" w:cs="Arial"/>
          <w:sz w:val="24"/>
          <w:szCs w:val="24"/>
        </w:rPr>
        <w:t xml:space="preserve">not so serious </w:t>
      </w:r>
      <w:r w:rsidR="00FD753B" w:rsidRPr="007404F9">
        <w:rPr>
          <w:rFonts w:ascii="Arial" w:hAnsi="Arial" w:cs="Arial"/>
          <w:sz w:val="24"/>
          <w:szCs w:val="24"/>
        </w:rPr>
        <w:t xml:space="preserve">so </w:t>
      </w:r>
      <w:r w:rsidR="00E303AB" w:rsidRPr="007404F9">
        <w:rPr>
          <w:rFonts w:ascii="Arial" w:hAnsi="Arial" w:cs="Arial"/>
          <w:sz w:val="24"/>
          <w:szCs w:val="24"/>
        </w:rPr>
        <w:t xml:space="preserve">as to cause any prejudice to the respondents which cannot be cured by a costs order. </w:t>
      </w:r>
    </w:p>
    <w:p w14:paraId="6A834052" w14:textId="77777777" w:rsidR="007404F9" w:rsidRPr="007404F9" w:rsidRDefault="007404F9" w:rsidP="007404F9">
      <w:pPr>
        <w:spacing w:after="0" w:line="360" w:lineRule="auto"/>
        <w:jc w:val="both"/>
        <w:rPr>
          <w:rFonts w:ascii="Arial" w:hAnsi="Arial" w:cs="Arial"/>
          <w:sz w:val="24"/>
          <w:szCs w:val="24"/>
        </w:rPr>
      </w:pPr>
    </w:p>
    <w:p w14:paraId="5B83780C" w14:textId="484787D1" w:rsidR="00253D94" w:rsidRDefault="00BE4495" w:rsidP="007404F9">
      <w:pPr>
        <w:spacing w:after="0" w:line="360" w:lineRule="auto"/>
        <w:jc w:val="both"/>
        <w:rPr>
          <w:rFonts w:ascii="Arial" w:hAnsi="Arial" w:cs="Arial"/>
          <w:sz w:val="24"/>
          <w:szCs w:val="24"/>
        </w:rPr>
      </w:pPr>
      <w:r w:rsidRPr="007404F9">
        <w:rPr>
          <w:rFonts w:ascii="Arial" w:hAnsi="Arial" w:cs="Arial"/>
          <w:sz w:val="24"/>
          <w:szCs w:val="24"/>
        </w:rPr>
        <w:t xml:space="preserve"> </w:t>
      </w:r>
      <w:r w:rsidR="009061A4" w:rsidRPr="007404F9">
        <w:rPr>
          <w:rFonts w:ascii="Arial" w:hAnsi="Arial" w:cs="Arial"/>
          <w:sz w:val="24"/>
          <w:szCs w:val="24"/>
        </w:rPr>
        <w:t>[9</w:t>
      </w:r>
      <w:r w:rsidR="0046067E" w:rsidRPr="007404F9">
        <w:rPr>
          <w:rFonts w:ascii="Arial" w:hAnsi="Arial" w:cs="Arial"/>
          <w:sz w:val="24"/>
          <w:szCs w:val="24"/>
        </w:rPr>
        <w:t xml:space="preserve">]     </w:t>
      </w:r>
      <w:r w:rsidR="00E27F60" w:rsidRPr="007404F9">
        <w:rPr>
          <w:rFonts w:ascii="Arial" w:hAnsi="Arial" w:cs="Arial"/>
          <w:sz w:val="24"/>
          <w:szCs w:val="24"/>
        </w:rPr>
        <w:t xml:space="preserve">I now turn to consider the merits of the appeal. </w:t>
      </w:r>
      <w:r w:rsidR="00253D94" w:rsidRPr="007404F9">
        <w:rPr>
          <w:rFonts w:ascii="Arial" w:hAnsi="Arial" w:cs="Arial"/>
          <w:sz w:val="24"/>
          <w:szCs w:val="24"/>
        </w:rPr>
        <w:t xml:space="preserve">The </w:t>
      </w:r>
      <w:r w:rsidR="002F493B" w:rsidRPr="007404F9">
        <w:rPr>
          <w:rFonts w:ascii="Arial" w:hAnsi="Arial" w:cs="Arial"/>
          <w:sz w:val="24"/>
          <w:szCs w:val="24"/>
        </w:rPr>
        <w:t xml:space="preserve">material </w:t>
      </w:r>
      <w:r w:rsidR="00253D94" w:rsidRPr="007404F9">
        <w:rPr>
          <w:rFonts w:ascii="Arial" w:hAnsi="Arial" w:cs="Arial"/>
          <w:sz w:val="24"/>
          <w:szCs w:val="24"/>
        </w:rPr>
        <w:t>facts are briefly as follows. During December 2015, the respondents issued summons</w:t>
      </w:r>
      <w:r w:rsidR="00E931C2" w:rsidRPr="007404F9">
        <w:rPr>
          <w:rFonts w:ascii="Arial" w:hAnsi="Arial" w:cs="Arial"/>
          <w:sz w:val="24"/>
          <w:szCs w:val="24"/>
        </w:rPr>
        <w:t>es</w:t>
      </w:r>
      <w:r w:rsidR="00253D94" w:rsidRPr="007404F9">
        <w:rPr>
          <w:rFonts w:ascii="Arial" w:hAnsi="Arial" w:cs="Arial"/>
          <w:sz w:val="24"/>
          <w:szCs w:val="24"/>
        </w:rPr>
        <w:t xml:space="preserve"> against the </w:t>
      </w:r>
      <w:r w:rsidR="00253D94" w:rsidRPr="007404F9">
        <w:rPr>
          <w:rFonts w:ascii="Arial" w:hAnsi="Arial" w:cs="Arial"/>
          <w:sz w:val="24"/>
          <w:szCs w:val="24"/>
        </w:rPr>
        <w:lastRenderedPageBreak/>
        <w:t xml:space="preserve">appellant for damages arising out of their alleged unlawful arrest and detention. </w:t>
      </w:r>
      <w:r w:rsidR="00DF20EB" w:rsidRPr="007404F9">
        <w:rPr>
          <w:rFonts w:ascii="Arial" w:hAnsi="Arial" w:cs="Arial"/>
          <w:sz w:val="24"/>
          <w:szCs w:val="24"/>
        </w:rPr>
        <w:t>Even though the claims arose from the same incident, t</w:t>
      </w:r>
      <w:r w:rsidR="00253D94" w:rsidRPr="007404F9">
        <w:rPr>
          <w:rFonts w:ascii="Arial" w:hAnsi="Arial" w:cs="Arial"/>
          <w:sz w:val="24"/>
          <w:szCs w:val="24"/>
        </w:rPr>
        <w:t xml:space="preserve">he respondents </w:t>
      </w:r>
      <w:r w:rsidR="00BF6FAF" w:rsidRPr="007404F9">
        <w:rPr>
          <w:rFonts w:ascii="Arial" w:hAnsi="Arial" w:cs="Arial"/>
          <w:sz w:val="24"/>
          <w:szCs w:val="24"/>
        </w:rPr>
        <w:t xml:space="preserve">instituted separate actions, </w:t>
      </w:r>
      <w:r w:rsidR="00253D94" w:rsidRPr="007404F9">
        <w:rPr>
          <w:rFonts w:ascii="Arial" w:hAnsi="Arial" w:cs="Arial"/>
          <w:sz w:val="24"/>
          <w:szCs w:val="24"/>
        </w:rPr>
        <w:t>each claim</w:t>
      </w:r>
      <w:r w:rsidR="00BF6FAF" w:rsidRPr="007404F9">
        <w:rPr>
          <w:rFonts w:ascii="Arial" w:hAnsi="Arial" w:cs="Arial"/>
          <w:sz w:val="24"/>
          <w:szCs w:val="24"/>
        </w:rPr>
        <w:t>ing</w:t>
      </w:r>
      <w:r w:rsidR="00253D94" w:rsidRPr="007404F9">
        <w:rPr>
          <w:rFonts w:ascii="Arial" w:hAnsi="Arial" w:cs="Arial"/>
          <w:sz w:val="24"/>
          <w:szCs w:val="24"/>
        </w:rPr>
        <w:t xml:space="preserve"> damages in the sum of R200</w:t>
      </w:r>
      <w:r w:rsidR="00E06D10" w:rsidRPr="007404F9">
        <w:rPr>
          <w:rFonts w:ascii="Arial" w:hAnsi="Arial" w:cs="Arial"/>
          <w:sz w:val="24"/>
          <w:szCs w:val="24"/>
        </w:rPr>
        <w:t> </w:t>
      </w:r>
      <w:r w:rsidR="00253D94" w:rsidRPr="007404F9">
        <w:rPr>
          <w:rFonts w:ascii="Arial" w:hAnsi="Arial" w:cs="Arial"/>
          <w:sz w:val="24"/>
          <w:szCs w:val="24"/>
        </w:rPr>
        <w:t>000</w:t>
      </w:r>
      <w:r w:rsidR="00E06D10" w:rsidRPr="007404F9">
        <w:rPr>
          <w:rFonts w:ascii="Arial" w:hAnsi="Arial" w:cs="Arial"/>
          <w:sz w:val="24"/>
          <w:szCs w:val="24"/>
        </w:rPr>
        <w:t>,</w:t>
      </w:r>
      <w:r w:rsidR="00253D94" w:rsidRPr="007404F9">
        <w:rPr>
          <w:rFonts w:ascii="Arial" w:hAnsi="Arial" w:cs="Arial"/>
          <w:sz w:val="24"/>
          <w:szCs w:val="24"/>
        </w:rPr>
        <w:t xml:space="preserve"> and ancillary relief.</w:t>
      </w:r>
      <w:r w:rsidR="003A6305" w:rsidRPr="007404F9">
        <w:rPr>
          <w:rFonts w:ascii="Arial" w:hAnsi="Arial" w:cs="Arial"/>
          <w:sz w:val="24"/>
          <w:szCs w:val="24"/>
        </w:rPr>
        <w:t xml:space="preserve"> </w:t>
      </w:r>
      <w:r w:rsidR="00253D94" w:rsidRPr="007404F9">
        <w:rPr>
          <w:rFonts w:ascii="Arial" w:hAnsi="Arial" w:cs="Arial"/>
          <w:sz w:val="24"/>
          <w:szCs w:val="24"/>
        </w:rPr>
        <w:t>The appellant subsequently successfully applied for the matters to be consolidated.</w:t>
      </w:r>
    </w:p>
    <w:p w14:paraId="7B324AB1" w14:textId="77777777" w:rsidR="007404F9" w:rsidRPr="007404F9" w:rsidRDefault="007404F9" w:rsidP="007404F9">
      <w:pPr>
        <w:spacing w:after="0" w:line="360" w:lineRule="auto"/>
        <w:jc w:val="both"/>
        <w:rPr>
          <w:rFonts w:ascii="Arial" w:hAnsi="Arial" w:cs="Arial"/>
          <w:sz w:val="24"/>
          <w:szCs w:val="24"/>
        </w:rPr>
      </w:pPr>
    </w:p>
    <w:p w14:paraId="5DA15D11" w14:textId="53686C79" w:rsidR="00253D94" w:rsidRDefault="009061A4" w:rsidP="007404F9">
      <w:pPr>
        <w:spacing w:after="0" w:line="360" w:lineRule="auto"/>
        <w:jc w:val="both"/>
        <w:rPr>
          <w:rFonts w:ascii="Arial" w:hAnsi="Arial" w:cs="Arial"/>
          <w:sz w:val="24"/>
          <w:szCs w:val="24"/>
        </w:rPr>
      </w:pPr>
      <w:r w:rsidRPr="007404F9">
        <w:rPr>
          <w:rFonts w:ascii="Arial" w:hAnsi="Arial" w:cs="Arial"/>
          <w:sz w:val="24"/>
          <w:szCs w:val="24"/>
        </w:rPr>
        <w:t>[10</w:t>
      </w:r>
      <w:r w:rsidR="0046067E" w:rsidRPr="007404F9">
        <w:rPr>
          <w:rFonts w:ascii="Arial" w:hAnsi="Arial" w:cs="Arial"/>
          <w:sz w:val="24"/>
          <w:szCs w:val="24"/>
        </w:rPr>
        <w:t xml:space="preserve">]   </w:t>
      </w:r>
      <w:r w:rsidR="00253D94" w:rsidRPr="007404F9">
        <w:rPr>
          <w:rFonts w:ascii="Arial" w:hAnsi="Arial" w:cs="Arial"/>
          <w:sz w:val="24"/>
          <w:szCs w:val="24"/>
        </w:rPr>
        <w:t xml:space="preserve">The appellant instructed the firm of </w:t>
      </w:r>
      <w:r w:rsidR="003A6305" w:rsidRPr="007404F9">
        <w:rPr>
          <w:rFonts w:ascii="Arial" w:hAnsi="Arial" w:cs="Arial"/>
          <w:sz w:val="24"/>
          <w:szCs w:val="24"/>
        </w:rPr>
        <w:t>Chitwa Sikunyana &amp; Partners through the Mthatha State A</w:t>
      </w:r>
      <w:r w:rsidR="00253D94" w:rsidRPr="007404F9">
        <w:rPr>
          <w:rFonts w:ascii="Arial" w:hAnsi="Arial" w:cs="Arial"/>
          <w:sz w:val="24"/>
          <w:szCs w:val="24"/>
        </w:rPr>
        <w:t xml:space="preserve">ttorney’s office. The former duly filed appearances </w:t>
      </w:r>
      <w:r w:rsidR="005524EB" w:rsidRPr="007404F9">
        <w:rPr>
          <w:rFonts w:ascii="Arial" w:hAnsi="Arial" w:cs="Arial"/>
          <w:sz w:val="24"/>
          <w:szCs w:val="24"/>
        </w:rPr>
        <w:t>to defend and pleas</w:t>
      </w:r>
      <w:r w:rsidR="0024782C" w:rsidRPr="007404F9">
        <w:rPr>
          <w:rFonts w:ascii="Arial" w:hAnsi="Arial" w:cs="Arial"/>
          <w:sz w:val="24"/>
          <w:szCs w:val="24"/>
        </w:rPr>
        <w:t xml:space="preserve"> on his behalf</w:t>
      </w:r>
      <w:r w:rsidR="00253D94" w:rsidRPr="007404F9">
        <w:rPr>
          <w:rFonts w:ascii="Arial" w:hAnsi="Arial" w:cs="Arial"/>
          <w:sz w:val="24"/>
          <w:szCs w:val="24"/>
        </w:rPr>
        <w:t>.</w:t>
      </w:r>
    </w:p>
    <w:p w14:paraId="681647AE" w14:textId="77777777" w:rsidR="007404F9" w:rsidRPr="007404F9" w:rsidRDefault="007404F9" w:rsidP="007404F9">
      <w:pPr>
        <w:spacing w:after="0" w:line="360" w:lineRule="auto"/>
        <w:jc w:val="both"/>
        <w:rPr>
          <w:rFonts w:ascii="Arial" w:hAnsi="Arial" w:cs="Arial"/>
          <w:sz w:val="24"/>
          <w:szCs w:val="24"/>
        </w:rPr>
      </w:pPr>
    </w:p>
    <w:p w14:paraId="127C46EC" w14:textId="42496F5A" w:rsidR="00253D94" w:rsidRDefault="009061A4" w:rsidP="007404F9">
      <w:pPr>
        <w:spacing w:after="0" w:line="360" w:lineRule="auto"/>
        <w:jc w:val="both"/>
        <w:rPr>
          <w:rFonts w:ascii="Arial" w:hAnsi="Arial" w:cs="Arial"/>
          <w:sz w:val="24"/>
          <w:szCs w:val="24"/>
        </w:rPr>
      </w:pPr>
      <w:r w:rsidRPr="007404F9">
        <w:rPr>
          <w:rFonts w:ascii="Arial" w:hAnsi="Arial" w:cs="Arial"/>
          <w:sz w:val="24"/>
          <w:szCs w:val="24"/>
        </w:rPr>
        <w:t>[11</w:t>
      </w:r>
      <w:r w:rsidR="0046067E" w:rsidRPr="007404F9">
        <w:rPr>
          <w:rFonts w:ascii="Arial" w:hAnsi="Arial" w:cs="Arial"/>
          <w:sz w:val="24"/>
          <w:szCs w:val="24"/>
        </w:rPr>
        <w:t xml:space="preserve">]    </w:t>
      </w:r>
      <w:r w:rsidR="00CD58EF" w:rsidRPr="007404F9">
        <w:rPr>
          <w:rFonts w:ascii="Arial" w:hAnsi="Arial" w:cs="Arial"/>
          <w:sz w:val="24"/>
          <w:szCs w:val="24"/>
        </w:rPr>
        <w:t>On 28</w:t>
      </w:r>
      <w:r w:rsidR="00253D94" w:rsidRPr="007404F9">
        <w:rPr>
          <w:rFonts w:ascii="Arial" w:hAnsi="Arial" w:cs="Arial"/>
          <w:sz w:val="24"/>
          <w:szCs w:val="24"/>
        </w:rPr>
        <w:t xml:space="preserve"> September 2020</w:t>
      </w:r>
      <w:r w:rsidR="00BB5B28" w:rsidRPr="007404F9">
        <w:rPr>
          <w:rFonts w:ascii="Arial" w:hAnsi="Arial" w:cs="Arial"/>
          <w:sz w:val="24"/>
          <w:szCs w:val="24"/>
        </w:rPr>
        <w:t>,</w:t>
      </w:r>
      <w:r w:rsidR="00CB0EC3" w:rsidRPr="007404F9">
        <w:rPr>
          <w:rFonts w:ascii="Arial" w:hAnsi="Arial" w:cs="Arial"/>
          <w:sz w:val="24"/>
          <w:szCs w:val="24"/>
        </w:rPr>
        <w:t xml:space="preserve"> the Commander of the South African Police Services (SAPS)</w:t>
      </w:r>
      <w:r w:rsidR="0014186B" w:rsidRPr="007404F9">
        <w:rPr>
          <w:rFonts w:ascii="Arial" w:hAnsi="Arial" w:cs="Arial"/>
          <w:sz w:val="24"/>
          <w:szCs w:val="24"/>
        </w:rPr>
        <w:t xml:space="preserve"> Civil Litigation C</w:t>
      </w:r>
      <w:r w:rsidR="00253D94" w:rsidRPr="007404F9">
        <w:rPr>
          <w:rFonts w:ascii="Arial" w:hAnsi="Arial" w:cs="Arial"/>
          <w:sz w:val="24"/>
          <w:szCs w:val="24"/>
        </w:rPr>
        <w:t xml:space="preserve">ommand </w:t>
      </w:r>
      <w:r w:rsidR="0014186B" w:rsidRPr="007404F9">
        <w:rPr>
          <w:rFonts w:ascii="Arial" w:hAnsi="Arial" w:cs="Arial"/>
          <w:sz w:val="24"/>
          <w:szCs w:val="24"/>
        </w:rPr>
        <w:t>Centre</w:t>
      </w:r>
      <w:r w:rsidR="00BB5B28" w:rsidRPr="007404F9">
        <w:rPr>
          <w:rFonts w:ascii="Arial" w:hAnsi="Arial" w:cs="Arial"/>
          <w:sz w:val="24"/>
          <w:szCs w:val="24"/>
        </w:rPr>
        <w:t>, Colonel Mbeki,</w:t>
      </w:r>
      <w:r w:rsidR="00253D94" w:rsidRPr="007404F9">
        <w:rPr>
          <w:rFonts w:ascii="Arial" w:hAnsi="Arial" w:cs="Arial"/>
          <w:sz w:val="24"/>
          <w:szCs w:val="24"/>
        </w:rPr>
        <w:t xml:space="preserve"> </w:t>
      </w:r>
      <w:r w:rsidR="000028E7" w:rsidRPr="007404F9">
        <w:rPr>
          <w:rFonts w:ascii="Arial" w:hAnsi="Arial" w:cs="Arial"/>
          <w:sz w:val="24"/>
          <w:szCs w:val="24"/>
        </w:rPr>
        <w:t xml:space="preserve">learned </w:t>
      </w:r>
      <w:r w:rsidR="00253D94" w:rsidRPr="007404F9">
        <w:rPr>
          <w:rFonts w:ascii="Arial" w:hAnsi="Arial" w:cs="Arial"/>
          <w:sz w:val="24"/>
          <w:szCs w:val="24"/>
        </w:rPr>
        <w:t>that warrants of execution had been issued in respect of</w:t>
      </w:r>
      <w:r w:rsidR="003101D4" w:rsidRPr="007404F9">
        <w:rPr>
          <w:rFonts w:ascii="Arial" w:hAnsi="Arial" w:cs="Arial"/>
          <w:sz w:val="24"/>
          <w:szCs w:val="24"/>
        </w:rPr>
        <w:t xml:space="preserve"> all the matters</w:t>
      </w:r>
      <w:r w:rsidR="000028E7" w:rsidRPr="007404F9">
        <w:rPr>
          <w:rFonts w:ascii="Arial" w:hAnsi="Arial" w:cs="Arial"/>
          <w:sz w:val="24"/>
          <w:szCs w:val="24"/>
        </w:rPr>
        <w:t>,</w:t>
      </w:r>
      <w:r w:rsidR="003101D4" w:rsidRPr="007404F9">
        <w:rPr>
          <w:rFonts w:ascii="Arial" w:hAnsi="Arial" w:cs="Arial"/>
          <w:sz w:val="24"/>
          <w:szCs w:val="24"/>
        </w:rPr>
        <w:t xml:space="preserve"> pursuant to</w:t>
      </w:r>
      <w:r w:rsidR="00253D94" w:rsidRPr="007404F9">
        <w:rPr>
          <w:rFonts w:ascii="Arial" w:hAnsi="Arial" w:cs="Arial"/>
          <w:sz w:val="24"/>
          <w:szCs w:val="24"/>
        </w:rPr>
        <w:t xml:space="preserve"> </w:t>
      </w:r>
      <w:r w:rsidR="007E3634" w:rsidRPr="007404F9">
        <w:rPr>
          <w:rFonts w:ascii="Arial" w:hAnsi="Arial" w:cs="Arial"/>
          <w:sz w:val="24"/>
          <w:szCs w:val="24"/>
        </w:rPr>
        <w:t>the</w:t>
      </w:r>
      <w:r w:rsidR="00253D94" w:rsidRPr="007404F9">
        <w:rPr>
          <w:rFonts w:ascii="Arial" w:hAnsi="Arial" w:cs="Arial"/>
          <w:sz w:val="24"/>
          <w:szCs w:val="24"/>
        </w:rPr>
        <w:t xml:space="preserve"> judgment obtained on 24 January 2020. It was </w:t>
      </w:r>
      <w:r w:rsidR="007F3354" w:rsidRPr="007404F9">
        <w:rPr>
          <w:rFonts w:ascii="Arial" w:hAnsi="Arial" w:cs="Arial"/>
          <w:sz w:val="24"/>
          <w:szCs w:val="24"/>
        </w:rPr>
        <w:t xml:space="preserve">only </w:t>
      </w:r>
      <w:r w:rsidR="00253D94" w:rsidRPr="007404F9">
        <w:rPr>
          <w:rFonts w:ascii="Arial" w:hAnsi="Arial" w:cs="Arial"/>
          <w:sz w:val="24"/>
          <w:szCs w:val="24"/>
        </w:rPr>
        <w:t xml:space="preserve">then that he had become aware for the first time that the </w:t>
      </w:r>
      <w:r w:rsidR="0014186B" w:rsidRPr="007404F9">
        <w:rPr>
          <w:rFonts w:ascii="Arial" w:hAnsi="Arial" w:cs="Arial"/>
          <w:sz w:val="24"/>
          <w:szCs w:val="24"/>
        </w:rPr>
        <w:t>respondent ha</w:t>
      </w:r>
      <w:r w:rsidR="00253D94" w:rsidRPr="007404F9">
        <w:rPr>
          <w:rFonts w:ascii="Arial" w:hAnsi="Arial" w:cs="Arial"/>
          <w:sz w:val="24"/>
          <w:szCs w:val="24"/>
        </w:rPr>
        <w:t xml:space="preserve">d obtained judgment in the sum of </w:t>
      </w:r>
      <w:r w:rsidR="0014186B" w:rsidRPr="007404F9">
        <w:rPr>
          <w:rFonts w:ascii="Arial" w:hAnsi="Arial" w:cs="Arial"/>
          <w:sz w:val="24"/>
          <w:szCs w:val="24"/>
        </w:rPr>
        <w:t>R200 000</w:t>
      </w:r>
      <w:r w:rsidR="00253D94" w:rsidRPr="007404F9">
        <w:rPr>
          <w:rFonts w:ascii="Arial" w:hAnsi="Arial" w:cs="Arial"/>
          <w:sz w:val="24"/>
          <w:szCs w:val="24"/>
        </w:rPr>
        <w:t xml:space="preserve"> each</w:t>
      </w:r>
      <w:r w:rsidR="0014186B" w:rsidRPr="007404F9">
        <w:rPr>
          <w:rFonts w:ascii="Arial" w:hAnsi="Arial" w:cs="Arial"/>
          <w:sz w:val="24"/>
          <w:szCs w:val="24"/>
        </w:rPr>
        <w:t>,</w:t>
      </w:r>
      <w:r w:rsidR="00253D94" w:rsidRPr="007404F9">
        <w:rPr>
          <w:rFonts w:ascii="Arial" w:hAnsi="Arial" w:cs="Arial"/>
          <w:sz w:val="24"/>
          <w:szCs w:val="24"/>
        </w:rPr>
        <w:t xml:space="preserve"> and interests at the rate of 5%</w:t>
      </w:r>
      <w:r w:rsidR="002177B7" w:rsidRPr="007404F9">
        <w:rPr>
          <w:rFonts w:ascii="Arial" w:hAnsi="Arial" w:cs="Arial"/>
          <w:sz w:val="24"/>
          <w:szCs w:val="24"/>
        </w:rPr>
        <w:t>,</w:t>
      </w:r>
      <w:r w:rsidR="00253D94" w:rsidRPr="007404F9">
        <w:rPr>
          <w:rFonts w:ascii="Arial" w:hAnsi="Arial" w:cs="Arial"/>
          <w:sz w:val="24"/>
          <w:szCs w:val="24"/>
        </w:rPr>
        <w:t xml:space="preserve"> compounded monthly. </w:t>
      </w:r>
      <w:r w:rsidR="006700FC" w:rsidRPr="007404F9">
        <w:rPr>
          <w:rFonts w:ascii="Arial" w:hAnsi="Arial" w:cs="Arial"/>
          <w:sz w:val="24"/>
          <w:szCs w:val="24"/>
        </w:rPr>
        <w:t xml:space="preserve">He </w:t>
      </w:r>
      <w:r w:rsidR="00253D94" w:rsidRPr="007404F9">
        <w:rPr>
          <w:rFonts w:ascii="Arial" w:hAnsi="Arial" w:cs="Arial"/>
          <w:sz w:val="24"/>
          <w:szCs w:val="24"/>
        </w:rPr>
        <w:t xml:space="preserve">eventually </w:t>
      </w:r>
      <w:r w:rsidR="00D72B1E">
        <w:rPr>
          <w:rFonts w:ascii="Arial" w:hAnsi="Arial" w:cs="Arial"/>
          <w:sz w:val="24"/>
          <w:szCs w:val="24"/>
        </w:rPr>
        <w:t xml:space="preserve">spoke with </w:t>
      </w:r>
      <w:r w:rsidR="007F3354" w:rsidRPr="007404F9">
        <w:rPr>
          <w:rFonts w:ascii="Arial" w:hAnsi="Arial" w:cs="Arial"/>
          <w:sz w:val="24"/>
          <w:szCs w:val="24"/>
        </w:rPr>
        <w:t>Ms Sikhunyana,</w:t>
      </w:r>
      <w:r w:rsidR="006700FC" w:rsidRPr="007404F9">
        <w:rPr>
          <w:rFonts w:ascii="Arial" w:hAnsi="Arial" w:cs="Arial"/>
          <w:sz w:val="24"/>
          <w:szCs w:val="24"/>
        </w:rPr>
        <w:t xml:space="preserve"> who told him that she </w:t>
      </w:r>
      <w:r w:rsidR="00253D94" w:rsidRPr="007404F9">
        <w:rPr>
          <w:rFonts w:ascii="Arial" w:hAnsi="Arial" w:cs="Arial"/>
          <w:sz w:val="24"/>
          <w:szCs w:val="24"/>
        </w:rPr>
        <w:t xml:space="preserve">had left the practice after </w:t>
      </w:r>
      <w:r w:rsidR="00C524B5" w:rsidRPr="007404F9">
        <w:rPr>
          <w:rFonts w:ascii="Arial" w:hAnsi="Arial" w:cs="Arial"/>
          <w:sz w:val="24"/>
          <w:szCs w:val="24"/>
        </w:rPr>
        <w:t>she was</w:t>
      </w:r>
      <w:r w:rsidR="006700FC" w:rsidRPr="007404F9">
        <w:rPr>
          <w:rFonts w:ascii="Arial" w:hAnsi="Arial" w:cs="Arial"/>
          <w:sz w:val="24"/>
          <w:szCs w:val="24"/>
        </w:rPr>
        <w:t xml:space="preserve"> appointed as a magistrate</w:t>
      </w:r>
      <w:r w:rsidR="00253D94" w:rsidRPr="007404F9">
        <w:rPr>
          <w:rFonts w:ascii="Arial" w:hAnsi="Arial" w:cs="Arial"/>
          <w:sz w:val="24"/>
          <w:szCs w:val="24"/>
        </w:rPr>
        <w:t>.</w:t>
      </w:r>
      <w:r w:rsidR="006700FC" w:rsidRPr="007404F9">
        <w:rPr>
          <w:rFonts w:ascii="Arial" w:hAnsi="Arial" w:cs="Arial"/>
          <w:sz w:val="24"/>
          <w:szCs w:val="24"/>
        </w:rPr>
        <w:t xml:space="preserve"> She had</w:t>
      </w:r>
      <w:r w:rsidR="00253D94" w:rsidRPr="007404F9">
        <w:rPr>
          <w:rFonts w:ascii="Arial" w:hAnsi="Arial" w:cs="Arial"/>
          <w:sz w:val="24"/>
          <w:szCs w:val="24"/>
        </w:rPr>
        <w:t xml:space="preserve"> </w:t>
      </w:r>
      <w:r w:rsidR="006700FC" w:rsidRPr="007404F9">
        <w:rPr>
          <w:rFonts w:ascii="Arial" w:hAnsi="Arial" w:cs="Arial"/>
          <w:sz w:val="24"/>
          <w:szCs w:val="24"/>
        </w:rPr>
        <w:t>inform</w:t>
      </w:r>
      <w:r w:rsidR="007F3354" w:rsidRPr="007404F9">
        <w:rPr>
          <w:rFonts w:ascii="Arial" w:hAnsi="Arial" w:cs="Arial"/>
          <w:sz w:val="24"/>
          <w:szCs w:val="24"/>
        </w:rPr>
        <w:t>ed</w:t>
      </w:r>
      <w:r w:rsidR="006700FC" w:rsidRPr="007404F9">
        <w:rPr>
          <w:rFonts w:ascii="Arial" w:hAnsi="Arial" w:cs="Arial"/>
          <w:sz w:val="24"/>
          <w:szCs w:val="24"/>
        </w:rPr>
        <w:t xml:space="preserve"> the State Attorney</w:t>
      </w:r>
      <w:r w:rsidR="00253D94" w:rsidRPr="007404F9">
        <w:rPr>
          <w:rFonts w:ascii="Arial" w:hAnsi="Arial" w:cs="Arial"/>
          <w:sz w:val="24"/>
          <w:szCs w:val="24"/>
        </w:rPr>
        <w:t xml:space="preserve"> accordingly</w:t>
      </w:r>
      <w:r w:rsidR="006700FC" w:rsidRPr="007404F9">
        <w:rPr>
          <w:rFonts w:ascii="Arial" w:hAnsi="Arial" w:cs="Arial"/>
          <w:sz w:val="24"/>
          <w:szCs w:val="24"/>
        </w:rPr>
        <w:t xml:space="preserve"> and</w:t>
      </w:r>
      <w:r w:rsidR="00253D94" w:rsidRPr="007404F9">
        <w:rPr>
          <w:rFonts w:ascii="Arial" w:hAnsi="Arial" w:cs="Arial"/>
          <w:sz w:val="24"/>
          <w:szCs w:val="24"/>
        </w:rPr>
        <w:t xml:space="preserve"> </w:t>
      </w:r>
      <w:r w:rsidR="006700FC" w:rsidRPr="007404F9">
        <w:rPr>
          <w:rFonts w:ascii="Arial" w:hAnsi="Arial" w:cs="Arial"/>
          <w:sz w:val="24"/>
          <w:szCs w:val="24"/>
        </w:rPr>
        <w:t xml:space="preserve">also </w:t>
      </w:r>
      <w:r w:rsidR="00253D94" w:rsidRPr="007404F9">
        <w:rPr>
          <w:rFonts w:ascii="Arial" w:hAnsi="Arial" w:cs="Arial"/>
          <w:sz w:val="24"/>
          <w:szCs w:val="24"/>
        </w:rPr>
        <w:t>advised the respondents</w:t>
      </w:r>
      <w:r w:rsidR="007F3354" w:rsidRPr="007404F9">
        <w:rPr>
          <w:rFonts w:ascii="Arial" w:hAnsi="Arial" w:cs="Arial"/>
          <w:sz w:val="24"/>
          <w:szCs w:val="24"/>
        </w:rPr>
        <w:t>’</w:t>
      </w:r>
      <w:r w:rsidR="00253D94" w:rsidRPr="007404F9">
        <w:rPr>
          <w:rFonts w:ascii="Arial" w:hAnsi="Arial" w:cs="Arial"/>
          <w:sz w:val="24"/>
          <w:szCs w:val="24"/>
        </w:rPr>
        <w:t xml:space="preserve"> attorneys that all further processes should</w:t>
      </w:r>
      <w:r w:rsidR="006700FC" w:rsidRPr="007404F9">
        <w:rPr>
          <w:rFonts w:ascii="Arial" w:hAnsi="Arial" w:cs="Arial"/>
          <w:sz w:val="24"/>
          <w:szCs w:val="24"/>
        </w:rPr>
        <w:t xml:space="preserve"> be served on the former</w:t>
      </w:r>
      <w:r w:rsidR="00253D94" w:rsidRPr="007404F9">
        <w:rPr>
          <w:rFonts w:ascii="Arial" w:hAnsi="Arial" w:cs="Arial"/>
          <w:sz w:val="24"/>
          <w:szCs w:val="24"/>
        </w:rPr>
        <w:t>.</w:t>
      </w:r>
    </w:p>
    <w:p w14:paraId="65FBA8DD" w14:textId="77777777" w:rsidR="007404F9" w:rsidRPr="007404F9" w:rsidRDefault="007404F9" w:rsidP="007404F9">
      <w:pPr>
        <w:spacing w:after="0" w:line="360" w:lineRule="auto"/>
        <w:jc w:val="both"/>
        <w:rPr>
          <w:rFonts w:ascii="Arial" w:hAnsi="Arial" w:cs="Arial"/>
          <w:sz w:val="24"/>
          <w:szCs w:val="24"/>
        </w:rPr>
      </w:pPr>
    </w:p>
    <w:p w14:paraId="44B974DF" w14:textId="1609BA9D" w:rsidR="00253D94" w:rsidRDefault="009061A4" w:rsidP="007404F9">
      <w:pPr>
        <w:spacing w:after="0" w:line="360" w:lineRule="auto"/>
        <w:jc w:val="both"/>
        <w:rPr>
          <w:rFonts w:ascii="Arial" w:hAnsi="Arial" w:cs="Arial"/>
          <w:sz w:val="24"/>
          <w:szCs w:val="24"/>
        </w:rPr>
      </w:pPr>
      <w:r w:rsidRPr="007404F9">
        <w:rPr>
          <w:rFonts w:ascii="Arial" w:hAnsi="Arial" w:cs="Arial"/>
          <w:sz w:val="24"/>
          <w:szCs w:val="24"/>
        </w:rPr>
        <w:t>[12</w:t>
      </w:r>
      <w:r w:rsidR="00042518" w:rsidRPr="007404F9">
        <w:rPr>
          <w:rFonts w:ascii="Arial" w:hAnsi="Arial" w:cs="Arial"/>
          <w:sz w:val="24"/>
          <w:szCs w:val="24"/>
        </w:rPr>
        <w:t>]    Colonel Mbeki</w:t>
      </w:r>
      <w:r w:rsidR="003B17DD">
        <w:rPr>
          <w:rFonts w:ascii="Arial" w:hAnsi="Arial" w:cs="Arial"/>
          <w:sz w:val="24"/>
          <w:szCs w:val="24"/>
        </w:rPr>
        <w:t xml:space="preserve"> thereafter</w:t>
      </w:r>
      <w:r w:rsidR="006F57CF" w:rsidRPr="007404F9">
        <w:rPr>
          <w:rFonts w:ascii="Arial" w:hAnsi="Arial" w:cs="Arial"/>
          <w:sz w:val="24"/>
          <w:szCs w:val="24"/>
        </w:rPr>
        <w:t xml:space="preserve"> approached the State A</w:t>
      </w:r>
      <w:r w:rsidR="00253D94" w:rsidRPr="007404F9">
        <w:rPr>
          <w:rFonts w:ascii="Arial" w:hAnsi="Arial" w:cs="Arial"/>
          <w:sz w:val="24"/>
          <w:szCs w:val="24"/>
        </w:rPr>
        <w:t xml:space="preserve">ttorney’s </w:t>
      </w:r>
      <w:r w:rsidR="003B17DD">
        <w:rPr>
          <w:rFonts w:ascii="Arial" w:hAnsi="Arial" w:cs="Arial"/>
          <w:sz w:val="24"/>
          <w:szCs w:val="24"/>
        </w:rPr>
        <w:t>office where he spoke with</w:t>
      </w:r>
      <w:r w:rsidR="006F57CF" w:rsidRPr="007404F9">
        <w:rPr>
          <w:rFonts w:ascii="Arial" w:hAnsi="Arial" w:cs="Arial"/>
          <w:sz w:val="24"/>
          <w:szCs w:val="24"/>
        </w:rPr>
        <w:t xml:space="preserve"> one Ms </w:t>
      </w:r>
      <w:r w:rsidR="00E21823" w:rsidRPr="007404F9">
        <w:rPr>
          <w:rFonts w:ascii="Arial" w:hAnsi="Arial" w:cs="Arial"/>
          <w:sz w:val="24"/>
          <w:szCs w:val="24"/>
        </w:rPr>
        <w:t xml:space="preserve">Shumane. </w:t>
      </w:r>
      <w:r w:rsidR="00061597" w:rsidRPr="007404F9">
        <w:rPr>
          <w:rFonts w:ascii="Arial" w:hAnsi="Arial" w:cs="Arial"/>
          <w:sz w:val="24"/>
          <w:szCs w:val="24"/>
        </w:rPr>
        <w:t>Al</w:t>
      </w:r>
      <w:r w:rsidR="006A431A" w:rsidRPr="007404F9">
        <w:rPr>
          <w:rFonts w:ascii="Arial" w:hAnsi="Arial" w:cs="Arial"/>
          <w:sz w:val="24"/>
          <w:szCs w:val="24"/>
        </w:rPr>
        <w:t>though she could not explain how it came about that</w:t>
      </w:r>
      <w:r w:rsidR="00061597" w:rsidRPr="007404F9">
        <w:rPr>
          <w:rFonts w:ascii="Arial" w:hAnsi="Arial" w:cs="Arial"/>
          <w:sz w:val="24"/>
          <w:szCs w:val="24"/>
        </w:rPr>
        <w:t xml:space="preserve"> the respondents were allowed to obtain judgement</w:t>
      </w:r>
      <w:r w:rsidR="006A431A" w:rsidRPr="007404F9">
        <w:rPr>
          <w:rFonts w:ascii="Arial" w:hAnsi="Arial" w:cs="Arial"/>
          <w:sz w:val="24"/>
          <w:szCs w:val="24"/>
        </w:rPr>
        <w:t xml:space="preserve"> against the appellant without his knowledge</w:t>
      </w:r>
      <w:r w:rsidR="00061597" w:rsidRPr="007404F9">
        <w:rPr>
          <w:rFonts w:ascii="Arial" w:hAnsi="Arial" w:cs="Arial"/>
          <w:sz w:val="24"/>
          <w:szCs w:val="24"/>
        </w:rPr>
        <w:t>, she told him that the State Attorney’s</w:t>
      </w:r>
      <w:r w:rsidR="00395F87" w:rsidRPr="007404F9">
        <w:rPr>
          <w:rFonts w:ascii="Arial" w:hAnsi="Arial" w:cs="Arial"/>
          <w:sz w:val="24"/>
          <w:szCs w:val="24"/>
        </w:rPr>
        <w:t xml:space="preserve"> office</w:t>
      </w:r>
      <w:r w:rsidR="006F57CF" w:rsidRPr="007404F9">
        <w:rPr>
          <w:rFonts w:ascii="Arial" w:hAnsi="Arial" w:cs="Arial"/>
          <w:sz w:val="24"/>
          <w:szCs w:val="24"/>
        </w:rPr>
        <w:t xml:space="preserve"> had</w:t>
      </w:r>
      <w:r w:rsidR="00253D94" w:rsidRPr="007404F9">
        <w:rPr>
          <w:rFonts w:ascii="Arial" w:hAnsi="Arial" w:cs="Arial"/>
          <w:sz w:val="24"/>
          <w:szCs w:val="24"/>
        </w:rPr>
        <w:t xml:space="preserve"> been plagued by serious institutional problems</w:t>
      </w:r>
      <w:r w:rsidR="006F57CF" w:rsidRPr="007404F9">
        <w:rPr>
          <w:rFonts w:ascii="Arial" w:hAnsi="Arial" w:cs="Arial"/>
          <w:sz w:val="24"/>
          <w:szCs w:val="24"/>
        </w:rPr>
        <w:t>, to the extent that there</w:t>
      </w:r>
      <w:r w:rsidR="00253D94" w:rsidRPr="007404F9">
        <w:rPr>
          <w:rFonts w:ascii="Arial" w:hAnsi="Arial" w:cs="Arial"/>
          <w:sz w:val="24"/>
          <w:szCs w:val="24"/>
        </w:rPr>
        <w:t xml:space="preserve"> </w:t>
      </w:r>
      <w:r w:rsidR="006F57CF" w:rsidRPr="007404F9">
        <w:rPr>
          <w:rFonts w:ascii="Arial" w:hAnsi="Arial" w:cs="Arial"/>
          <w:sz w:val="24"/>
          <w:szCs w:val="24"/>
        </w:rPr>
        <w:t>had been intervention by the National O</w:t>
      </w:r>
      <w:r w:rsidR="00253D94" w:rsidRPr="007404F9">
        <w:rPr>
          <w:rFonts w:ascii="Arial" w:hAnsi="Arial" w:cs="Arial"/>
          <w:sz w:val="24"/>
          <w:szCs w:val="24"/>
        </w:rPr>
        <w:t>ffice.</w:t>
      </w:r>
    </w:p>
    <w:p w14:paraId="079D4A7A" w14:textId="77777777" w:rsidR="007404F9" w:rsidRPr="007404F9" w:rsidRDefault="007404F9" w:rsidP="007404F9">
      <w:pPr>
        <w:spacing w:after="0" w:line="360" w:lineRule="auto"/>
        <w:jc w:val="both"/>
        <w:rPr>
          <w:rFonts w:ascii="Arial" w:hAnsi="Arial" w:cs="Arial"/>
          <w:sz w:val="24"/>
          <w:szCs w:val="24"/>
        </w:rPr>
      </w:pPr>
    </w:p>
    <w:p w14:paraId="19C55E23" w14:textId="383ED508" w:rsidR="00253D94" w:rsidRDefault="009061A4" w:rsidP="007404F9">
      <w:pPr>
        <w:spacing w:after="0" w:line="360" w:lineRule="auto"/>
        <w:jc w:val="both"/>
        <w:rPr>
          <w:rFonts w:ascii="Arial" w:hAnsi="Arial" w:cs="Arial"/>
          <w:sz w:val="24"/>
          <w:szCs w:val="24"/>
        </w:rPr>
      </w:pPr>
      <w:r w:rsidRPr="007404F9">
        <w:rPr>
          <w:rFonts w:ascii="Arial" w:hAnsi="Arial" w:cs="Arial"/>
          <w:sz w:val="24"/>
          <w:szCs w:val="24"/>
        </w:rPr>
        <w:t>[13</w:t>
      </w:r>
      <w:r w:rsidR="0046067E" w:rsidRPr="007404F9">
        <w:rPr>
          <w:rFonts w:ascii="Arial" w:hAnsi="Arial" w:cs="Arial"/>
          <w:sz w:val="24"/>
          <w:szCs w:val="24"/>
        </w:rPr>
        <w:t xml:space="preserve">]    </w:t>
      </w:r>
      <w:r w:rsidR="00253D94" w:rsidRPr="007404F9">
        <w:rPr>
          <w:rFonts w:ascii="Arial" w:hAnsi="Arial" w:cs="Arial"/>
          <w:sz w:val="24"/>
          <w:szCs w:val="24"/>
        </w:rPr>
        <w:t>On 15 Octobe</w:t>
      </w:r>
      <w:r w:rsidR="00CF3640" w:rsidRPr="007404F9">
        <w:rPr>
          <w:rFonts w:ascii="Arial" w:hAnsi="Arial" w:cs="Arial"/>
          <w:sz w:val="24"/>
          <w:szCs w:val="24"/>
        </w:rPr>
        <w:t>r 2020, the SAPS requested the State A</w:t>
      </w:r>
      <w:r w:rsidR="00253D94" w:rsidRPr="007404F9">
        <w:rPr>
          <w:rFonts w:ascii="Arial" w:hAnsi="Arial" w:cs="Arial"/>
          <w:sz w:val="24"/>
          <w:szCs w:val="24"/>
        </w:rPr>
        <w:t xml:space="preserve">ttorney to instruct </w:t>
      </w:r>
      <w:r w:rsidR="00CF3640" w:rsidRPr="007404F9">
        <w:rPr>
          <w:rFonts w:ascii="Arial" w:hAnsi="Arial" w:cs="Arial"/>
          <w:sz w:val="24"/>
          <w:szCs w:val="24"/>
        </w:rPr>
        <w:t xml:space="preserve">Mvuso Notyesi Attorneys </w:t>
      </w:r>
      <w:r w:rsidR="00253D94" w:rsidRPr="007404F9">
        <w:rPr>
          <w:rFonts w:ascii="Arial" w:hAnsi="Arial" w:cs="Arial"/>
          <w:sz w:val="24"/>
          <w:szCs w:val="24"/>
        </w:rPr>
        <w:t xml:space="preserve">to act on their behalf. Immediately after their engagement, </w:t>
      </w:r>
      <w:r w:rsidR="00CF3640" w:rsidRPr="007404F9">
        <w:rPr>
          <w:rFonts w:ascii="Arial" w:hAnsi="Arial" w:cs="Arial"/>
          <w:sz w:val="24"/>
          <w:szCs w:val="24"/>
        </w:rPr>
        <w:t xml:space="preserve">Notyesi Attorneys </w:t>
      </w:r>
      <w:r w:rsidR="00D4437E" w:rsidRPr="007404F9">
        <w:rPr>
          <w:rFonts w:ascii="Arial" w:hAnsi="Arial" w:cs="Arial"/>
          <w:sz w:val="24"/>
          <w:szCs w:val="24"/>
        </w:rPr>
        <w:t>wrote to the respondent</w:t>
      </w:r>
      <w:r w:rsidR="00253D94" w:rsidRPr="007404F9">
        <w:rPr>
          <w:rFonts w:ascii="Arial" w:hAnsi="Arial" w:cs="Arial"/>
          <w:sz w:val="24"/>
          <w:szCs w:val="24"/>
        </w:rPr>
        <w:t>s</w:t>
      </w:r>
      <w:r w:rsidR="00D4437E" w:rsidRPr="007404F9">
        <w:rPr>
          <w:rFonts w:ascii="Arial" w:hAnsi="Arial" w:cs="Arial"/>
          <w:sz w:val="24"/>
          <w:szCs w:val="24"/>
        </w:rPr>
        <w:t>’</w:t>
      </w:r>
      <w:r w:rsidR="00253D94" w:rsidRPr="007404F9">
        <w:rPr>
          <w:rFonts w:ascii="Arial" w:hAnsi="Arial" w:cs="Arial"/>
          <w:sz w:val="24"/>
          <w:szCs w:val="24"/>
        </w:rPr>
        <w:t xml:space="preserve"> attorneys,</w:t>
      </w:r>
      <w:r w:rsidR="00EE04A4" w:rsidRPr="007404F9">
        <w:rPr>
          <w:rFonts w:ascii="Arial" w:hAnsi="Arial" w:cs="Arial"/>
          <w:sz w:val="24"/>
          <w:szCs w:val="24"/>
        </w:rPr>
        <w:t xml:space="preserve"> requesting them to agree to </w:t>
      </w:r>
      <w:r w:rsidR="008833AB" w:rsidRPr="007404F9">
        <w:rPr>
          <w:rFonts w:ascii="Arial" w:hAnsi="Arial" w:cs="Arial"/>
          <w:sz w:val="24"/>
          <w:szCs w:val="24"/>
        </w:rPr>
        <w:t>rescission of the default judgment</w:t>
      </w:r>
      <w:r w:rsidR="00253D94" w:rsidRPr="007404F9">
        <w:rPr>
          <w:rFonts w:ascii="Arial" w:hAnsi="Arial" w:cs="Arial"/>
          <w:sz w:val="24"/>
          <w:szCs w:val="24"/>
        </w:rPr>
        <w:t>.</w:t>
      </w:r>
      <w:r w:rsidR="00891DFA" w:rsidRPr="007404F9">
        <w:rPr>
          <w:rFonts w:ascii="Arial" w:hAnsi="Arial" w:cs="Arial"/>
          <w:sz w:val="24"/>
          <w:szCs w:val="24"/>
        </w:rPr>
        <w:t xml:space="preserve"> When the latter</w:t>
      </w:r>
      <w:r w:rsidR="00253D94" w:rsidRPr="007404F9">
        <w:rPr>
          <w:rFonts w:ascii="Arial" w:hAnsi="Arial" w:cs="Arial"/>
          <w:sz w:val="24"/>
          <w:szCs w:val="24"/>
        </w:rPr>
        <w:t xml:space="preserve"> refused</w:t>
      </w:r>
      <w:r w:rsidR="00CF3640" w:rsidRPr="007404F9">
        <w:rPr>
          <w:rFonts w:ascii="Arial" w:hAnsi="Arial" w:cs="Arial"/>
          <w:sz w:val="24"/>
          <w:szCs w:val="24"/>
        </w:rPr>
        <w:t>, the</w:t>
      </w:r>
      <w:r w:rsidR="00253D94" w:rsidRPr="007404F9">
        <w:rPr>
          <w:rFonts w:ascii="Arial" w:hAnsi="Arial" w:cs="Arial"/>
          <w:sz w:val="24"/>
          <w:szCs w:val="24"/>
        </w:rPr>
        <w:t xml:space="preserve"> application </w:t>
      </w:r>
      <w:r w:rsidR="00CF3640" w:rsidRPr="007404F9">
        <w:rPr>
          <w:rFonts w:ascii="Arial" w:hAnsi="Arial" w:cs="Arial"/>
          <w:sz w:val="24"/>
          <w:szCs w:val="24"/>
        </w:rPr>
        <w:t xml:space="preserve">for rescission </w:t>
      </w:r>
      <w:r w:rsidR="00CD58EF" w:rsidRPr="007404F9">
        <w:rPr>
          <w:rFonts w:ascii="Arial" w:hAnsi="Arial" w:cs="Arial"/>
          <w:sz w:val="24"/>
          <w:szCs w:val="24"/>
        </w:rPr>
        <w:t>was instituted on 20</w:t>
      </w:r>
      <w:r w:rsidR="00253D94" w:rsidRPr="007404F9">
        <w:rPr>
          <w:rFonts w:ascii="Arial" w:hAnsi="Arial" w:cs="Arial"/>
          <w:sz w:val="24"/>
          <w:szCs w:val="24"/>
        </w:rPr>
        <w:t xml:space="preserve"> November 2020</w:t>
      </w:r>
      <w:r w:rsidR="00C30A6B" w:rsidRPr="007404F9">
        <w:rPr>
          <w:rFonts w:ascii="Arial" w:hAnsi="Arial" w:cs="Arial"/>
          <w:sz w:val="24"/>
          <w:szCs w:val="24"/>
        </w:rPr>
        <w:t xml:space="preserve">, some two </w:t>
      </w:r>
      <w:r w:rsidR="00CD58EF" w:rsidRPr="007404F9">
        <w:rPr>
          <w:rFonts w:ascii="Arial" w:hAnsi="Arial" w:cs="Arial"/>
          <w:sz w:val="24"/>
          <w:szCs w:val="24"/>
        </w:rPr>
        <w:t xml:space="preserve">months after </w:t>
      </w:r>
      <w:r w:rsidR="00C30A6B" w:rsidRPr="007404F9">
        <w:rPr>
          <w:rFonts w:ascii="Arial" w:hAnsi="Arial" w:cs="Arial"/>
          <w:sz w:val="24"/>
          <w:szCs w:val="24"/>
        </w:rPr>
        <w:t>the appellant had become aware of the default judgment</w:t>
      </w:r>
      <w:r w:rsidR="00253D94" w:rsidRPr="007404F9">
        <w:rPr>
          <w:rFonts w:ascii="Arial" w:hAnsi="Arial" w:cs="Arial"/>
          <w:sz w:val="24"/>
          <w:szCs w:val="24"/>
        </w:rPr>
        <w:t>.</w:t>
      </w:r>
    </w:p>
    <w:p w14:paraId="5D7F72E8" w14:textId="77777777" w:rsidR="007404F9" w:rsidRPr="007404F9" w:rsidRDefault="007404F9" w:rsidP="007404F9">
      <w:pPr>
        <w:spacing w:after="0" w:line="360" w:lineRule="auto"/>
        <w:jc w:val="both"/>
        <w:rPr>
          <w:rFonts w:ascii="Arial" w:hAnsi="Arial" w:cs="Arial"/>
          <w:sz w:val="24"/>
          <w:szCs w:val="24"/>
        </w:rPr>
      </w:pPr>
    </w:p>
    <w:p w14:paraId="43B9375C" w14:textId="367D800F" w:rsidR="005F7FF8" w:rsidRDefault="009061A4" w:rsidP="007404F9">
      <w:pPr>
        <w:spacing w:after="0" w:line="360" w:lineRule="auto"/>
        <w:jc w:val="both"/>
        <w:rPr>
          <w:rFonts w:ascii="Arial" w:hAnsi="Arial" w:cs="Arial"/>
          <w:sz w:val="24"/>
          <w:szCs w:val="24"/>
        </w:rPr>
      </w:pPr>
      <w:r w:rsidRPr="007404F9">
        <w:rPr>
          <w:rFonts w:ascii="Arial" w:hAnsi="Arial" w:cs="Arial"/>
          <w:sz w:val="24"/>
          <w:szCs w:val="24"/>
        </w:rPr>
        <w:lastRenderedPageBreak/>
        <w:t>[14</w:t>
      </w:r>
      <w:r w:rsidR="0046067E" w:rsidRPr="007404F9">
        <w:rPr>
          <w:rFonts w:ascii="Arial" w:hAnsi="Arial" w:cs="Arial"/>
          <w:sz w:val="24"/>
          <w:szCs w:val="24"/>
        </w:rPr>
        <w:t xml:space="preserve">]   </w:t>
      </w:r>
      <w:r w:rsidR="005B41DE">
        <w:rPr>
          <w:rFonts w:ascii="Arial" w:hAnsi="Arial" w:cs="Arial"/>
          <w:sz w:val="24"/>
          <w:szCs w:val="24"/>
        </w:rPr>
        <w:tab/>
      </w:r>
      <w:r w:rsidR="005F7FF8" w:rsidRPr="007404F9">
        <w:rPr>
          <w:rFonts w:ascii="Arial" w:hAnsi="Arial" w:cs="Arial"/>
          <w:sz w:val="24"/>
          <w:szCs w:val="24"/>
        </w:rPr>
        <w:t xml:space="preserve">Although the application for rescission was purportedly founded on the provisions </w:t>
      </w:r>
      <w:r w:rsidR="00CD560B" w:rsidRPr="007404F9">
        <w:rPr>
          <w:rFonts w:ascii="Arial" w:hAnsi="Arial" w:cs="Arial"/>
          <w:sz w:val="24"/>
          <w:szCs w:val="24"/>
        </w:rPr>
        <w:t xml:space="preserve">of </w:t>
      </w:r>
      <w:r w:rsidR="00FF5813" w:rsidRPr="007404F9">
        <w:rPr>
          <w:rFonts w:ascii="Arial" w:hAnsi="Arial" w:cs="Arial"/>
          <w:sz w:val="24"/>
          <w:szCs w:val="24"/>
        </w:rPr>
        <w:t>Magistrates’ Court r</w:t>
      </w:r>
      <w:r w:rsidR="00CD560B" w:rsidRPr="007404F9">
        <w:rPr>
          <w:rFonts w:ascii="Arial" w:hAnsi="Arial" w:cs="Arial"/>
          <w:sz w:val="24"/>
          <w:szCs w:val="24"/>
        </w:rPr>
        <w:t>ule 49</w:t>
      </w:r>
      <w:r w:rsidR="00085644" w:rsidRPr="007404F9">
        <w:rPr>
          <w:rFonts w:ascii="Arial" w:hAnsi="Arial" w:cs="Arial"/>
          <w:sz w:val="24"/>
          <w:szCs w:val="24"/>
        </w:rPr>
        <w:t>(8</w:t>
      </w:r>
      <w:r w:rsidR="00471108" w:rsidRPr="007404F9">
        <w:rPr>
          <w:rFonts w:ascii="Arial" w:hAnsi="Arial" w:cs="Arial"/>
          <w:sz w:val="24"/>
          <w:szCs w:val="24"/>
        </w:rPr>
        <w:t>)</w:t>
      </w:r>
      <w:r w:rsidR="00FF5813" w:rsidRPr="007404F9">
        <w:rPr>
          <w:rFonts w:ascii="Arial" w:hAnsi="Arial" w:cs="Arial"/>
          <w:sz w:val="24"/>
          <w:szCs w:val="24"/>
        </w:rPr>
        <w:t>,</w:t>
      </w:r>
      <w:r w:rsidR="00CD560B" w:rsidRPr="007404F9">
        <w:rPr>
          <w:rFonts w:ascii="Arial" w:hAnsi="Arial" w:cs="Arial"/>
          <w:sz w:val="24"/>
          <w:szCs w:val="24"/>
        </w:rPr>
        <w:t xml:space="preserve"> read</w:t>
      </w:r>
      <w:r w:rsidR="00965859" w:rsidRPr="007404F9">
        <w:rPr>
          <w:rFonts w:ascii="Arial" w:hAnsi="Arial" w:cs="Arial"/>
          <w:sz w:val="24"/>
          <w:szCs w:val="24"/>
        </w:rPr>
        <w:t xml:space="preserve"> with section 36(</w:t>
      </w:r>
      <w:r w:rsidR="00965859" w:rsidRPr="007404F9">
        <w:rPr>
          <w:rFonts w:ascii="Arial" w:hAnsi="Arial" w:cs="Arial"/>
          <w:i/>
          <w:sz w:val="24"/>
          <w:szCs w:val="24"/>
        </w:rPr>
        <w:t>1</w:t>
      </w:r>
      <w:r w:rsidR="00965859" w:rsidRPr="007404F9">
        <w:rPr>
          <w:rFonts w:ascii="Arial" w:hAnsi="Arial" w:cs="Arial"/>
          <w:sz w:val="24"/>
          <w:szCs w:val="24"/>
        </w:rPr>
        <w:t>)(</w:t>
      </w:r>
      <w:r w:rsidR="00965859" w:rsidRPr="007404F9">
        <w:rPr>
          <w:rFonts w:ascii="Arial" w:hAnsi="Arial" w:cs="Arial"/>
          <w:i/>
          <w:sz w:val="24"/>
          <w:szCs w:val="24"/>
        </w:rPr>
        <w:t>b</w:t>
      </w:r>
      <w:r w:rsidR="00965859" w:rsidRPr="007404F9">
        <w:rPr>
          <w:rFonts w:ascii="Arial" w:hAnsi="Arial" w:cs="Arial"/>
          <w:sz w:val="24"/>
          <w:szCs w:val="24"/>
        </w:rPr>
        <w:t>) of the Magistrates’ C</w:t>
      </w:r>
      <w:r w:rsidR="005F7FF8" w:rsidRPr="007404F9">
        <w:rPr>
          <w:rFonts w:ascii="Arial" w:hAnsi="Arial" w:cs="Arial"/>
          <w:sz w:val="24"/>
          <w:szCs w:val="24"/>
        </w:rPr>
        <w:t xml:space="preserve">ourt </w:t>
      </w:r>
      <w:r w:rsidR="00AE37C0" w:rsidRPr="007404F9">
        <w:rPr>
          <w:rFonts w:ascii="Arial" w:hAnsi="Arial" w:cs="Arial"/>
          <w:sz w:val="24"/>
          <w:szCs w:val="24"/>
        </w:rPr>
        <w:t xml:space="preserve">Act, </w:t>
      </w:r>
      <w:r w:rsidR="005F7FF8" w:rsidRPr="007404F9">
        <w:rPr>
          <w:rFonts w:ascii="Arial" w:hAnsi="Arial" w:cs="Arial"/>
          <w:sz w:val="24"/>
          <w:szCs w:val="24"/>
        </w:rPr>
        <w:t xml:space="preserve">32 of 1944, </w:t>
      </w:r>
      <w:r w:rsidR="007D57BB" w:rsidRPr="007404F9">
        <w:rPr>
          <w:rFonts w:ascii="Arial" w:hAnsi="Arial" w:cs="Arial"/>
          <w:sz w:val="24"/>
          <w:szCs w:val="24"/>
        </w:rPr>
        <w:t xml:space="preserve">namely that the judgment was void </w:t>
      </w:r>
      <w:r w:rsidR="007D57BB" w:rsidRPr="007404F9">
        <w:rPr>
          <w:rFonts w:ascii="Arial" w:hAnsi="Arial" w:cs="Arial"/>
          <w:i/>
          <w:sz w:val="24"/>
          <w:szCs w:val="24"/>
        </w:rPr>
        <w:t>ab origine</w:t>
      </w:r>
      <w:r w:rsidR="007D57BB" w:rsidRPr="007404F9">
        <w:rPr>
          <w:rFonts w:ascii="Arial" w:hAnsi="Arial" w:cs="Arial"/>
          <w:sz w:val="24"/>
          <w:szCs w:val="24"/>
        </w:rPr>
        <w:t xml:space="preserve"> or obtained by fraud or mistake, </w:t>
      </w:r>
      <w:r w:rsidR="005F7FF8" w:rsidRPr="007404F9">
        <w:rPr>
          <w:rFonts w:ascii="Arial" w:hAnsi="Arial" w:cs="Arial"/>
          <w:sz w:val="24"/>
          <w:szCs w:val="24"/>
        </w:rPr>
        <w:t>the appella</w:t>
      </w:r>
      <w:r w:rsidR="00966042" w:rsidRPr="007404F9">
        <w:rPr>
          <w:rFonts w:ascii="Arial" w:hAnsi="Arial" w:cs="Arial"/>
          <w:sz w:val="24"/>
          <w:szCs w:val="24"/>
        </w:rPr>
        <w:t>nt also relied on Rule 49(1)</w:t>
      </w:r>
      <w:r w:rsidR="005F7FF8" w:rsidRPr="007404F9">
        <w:rPr>
          <w:rFonts w:ascii="Arial" w:hAnsi="Arial" w:cs="Arial"/>
          <w:sz w:val="24"/>
          <w:szCs w:val="24"/>
        </w:rPr>
        <w:t xml:space="preserve">. </w:t>
      </w:r>
      <w:r w:rsidR="00103B0B" w:rsidRPr="007404F9">
        <w:rPr>
          <w:rFonts w:ascii="Arial" w:hAnsi="Arial" w:cs="Arial"/>
          <w:sz w:val="24"/>
          <w:szCs w:val="24"/>
        </w:rPr>
        <w:t>To succeed with an application under</w:t>
      </w:r>
      <w:r w:rsidR="00283B22" w:rsidRPr="007404F9">
        <w:rPr>
          <w:rFonts w:ascii="Arial" w:hAnsi="Arial" w:cs="Arial"/>
          <w:sz w:val="24"/>
          <w:szCs w:val="24"/>
        </w:rPr>
        <w:t xml:space="preserve"> the latter rule, h</w:t>
      </w:r>
      <w:r w:rsidR="005F7FF8" w:rsidRPr="007404F9">
        <w:rPr>
          <w:rFonts w:ascii="Arial" w:hAnsi="Arial" w:cs="Arial"/>
          <w:sz w:val="24"/>
          <w:szCs w:val="24"/>
        </w:rPr>
        <w:t xml:space="preserve">e </w:t>
      </w:r>
      <w:r w:rsidR="00C25E5C" w:rsidRPr="007404F9">
        <w:rPr>
          <w:rFonts w:ascii="Arial" w:hAnsi="Arial" w:cs="Arial"/>
          <w:sz w:val="24"/>
          <w:szCs w:val="24"/>
        </w:rPr>
        <w:t>was required</w:t>
      </w:r>
      <w:r w:rsidR="009E5C18" w:rsidRPr="007404F9">
        <w:rPr>
          <w:rFonts w:ascii="Arial" w:hAnsi="Arial" w:cs="Arial"/>
          <w:sz w:val="24"/>
          <w:szCs w:val="24"/>
        </w:rPr>
        <w:t xml:space="preserve"> to </w:t>
      </w:r>
      <w:r w:rsidR="00E50658" w:rsidRPr="007404F9">
        <w:rPr>
          <w:rFonts w:ascii="Arial" w:hAnsi="Arial" w:cs="Arial"/>
          <w:sz w:val="24"/>
          <w:szCs w:val="24"/>
        </w:rPr>
        <w:t xml:space="preserve">bring the application within a period of 20 days from the date he </w:t>
      </w:r>
      <w:r w:rsidR="00B324B5" w:rsidRPr="007404F9">
        <w:rPr>
          <w:rFonts w:ascii="Arial" w:hAnsi="Arial" w:cs="Arial"/>
          <w:sz w:val="24"/>
          <w:szCs w:val="24"/>
        </w:rPr>
        <w:t xml:space="preserve">had </w:t>
      </w:r>
      <w:r w:rsidR="00E50658" w:rsidRPr="007404F9">
        <w:rPr>
          <w:rFonts w:ascii="Arial" w:hAnsi="Arial" w:cs="Arial"/>
          <w:sz w:val="24"/>
          <w:szCs w:val="24"/>
        </w:rPr>
        <w:t>bec</w:t>
      </w:r>
      <w:r w:rsidR="00B324B5" w:rsidRPr="007404F9">
        <w:rPr>
          <w:rFonts w:ascii="Arial" w:hAnsi="Arial" w:cs="Arial"/>
          <w:sz w:val="24"/>
          <w:szCs w:val="24"/>
        </w:rPr>
        <w:t>o</w:t>
      </w:r>
      <w:r w:rsidR="00E50658" w:rsidRPr="007404F9">
        <w:rPr>
          <w:rFonts w:ascii="Arial" w:hAnsi="Arial" w:cs="Arial"/>
          <w:sz w:val="24"/>
          <w:szCs w:val="24"/>
        </w:rPr>
        <w:t xml:space="preserve">me aware of the default judgment and </w:t>
      </w:r>
      <w:r w:rsidR="009E5C18" w:rsidRPr="007404F9">
        <w:rPr>
          <w:rFonts w:ascii="Arial" w:hAnsi="Arial" w:cs="Arial"/>
          <w:sz w:val="24"/>
          <w:szCs w:val="24"/>
        </w:rPr>
        <w:t xml:space="preserve">show good cause by establishing: (a) </w:t>
      </w:r>
      <w:r w:rsidR="005F7FF8" w:rsidRPr="007404F9">
        <w:rPr>
          <w:rFonts w:ascii="Arial" w:hAnsi="Arial" w:cs="Arial"/>
          <w:sz w:val="24"/>
          <w:szCs w:val="24"/>
        </w:rPr>
        <w:t xml:space="preserve">a reasonable </w:t>
      </w:r>
      <w:r w:rsidR="00F76124" w:rsidRPr="007404F9">
        <w:rPr>
          <w:rFonts w:ascii="Arial" w:hAnsi="Arial" w:cs="Arial"/>
          <w:sz w:val="24"/>
          <w:szCs w:val="24"/>
        </w:rPr>
        <w:t xml:space="preserve">and satisfactory </w:t>
      </w:r>
      <w:r w:rsidR="005F7FF8" w:rsidRPr="007404F9">
        <w:rPr>
          <w:rFonts w:ascii="Arial" w:hAnsi="Arial" w:cs="Arial"/>
          <w:sz w:val="24"/>
          <w:szCs w:val="24"/>
        </w:rPr>
        <w:t xml:space="preserve">explanation for the default; </w:t>
      </w:r>
      <w:r w:rsidR="009962A8" w:rsidRPr="007404F9">
        <w:rPr>
          <w:rFonts w:ascii="Arial" w:hAnsi="Arial" w:cs="Arial"/>
          <w:sz w:val="24"/>
          <w:szCs w:val="24"/>
        </w:rPr>
        <w:t xml:space="preserve">(b) </w:t>
      </w:r>
      <w:r w:rsidR="009E5C18" w:rsidRPr="007404F9">
        <w:rPr>
          <w:rFonts w:ascii="Arial" w:hAnsi="Arial" w:cs="Arial"/>
          <w:sz w:val="24"/>
          <w:szCs w:val="24"/>
        </w:rPr>
        <w:t xml:space="preserve">that </w:t>
      </w:r>
      <w:r w:rsidR="005F7FF8" w:rsidRPr="007404F9">
        <w:rPr>
          <w:rFonts w:ascii="Arial" w:hAnsi="Arial" w:cs="Arial"/>
          <w:sz w:val="24"/>
          <w:szCs w:val="24"/>
        </w:rPr>
        <w:t xml:space="preserve">the application is bona fide and not made with the sole intention of delaying the respondents’ claims; and </w:t>
      </w:r>
      <w:r w:rsidR="009962A8" w:rsidRPr="007404F9">
        <w:rPr>
          <w:rFonts w:ascii="Arial" w:hAnsi="Arial" w:cs="Arial"/>
          <w:sz w:val="24"/>
          <w:szCs w:val="24"/>
        </w:rPr>
        <w:t xml:space="preserve">(c) </w:t>
      </w:r>
      <w:r w:rsidR="005F7FF8" w:rsidRPr="007404F9">
        <w:rPr>
          <w:rFonts w:ascii="Arial" w:hAnsi="Arial" w:cs="Arial"/>
          <w:sz w:val="24"/>
          <w:szCs w:val="24"/>
        </w:rPr>
        <w:t xml:space="preserve">that he has a bona fide defence </w:t>
      </w:r>
      <w:r w:rsidR="00F76124" w:rsidRPr="007404F9">
        <w:rPr>
          <w:rFonts w:ascii="Arial" w:hAnsi="Arial" w:cs="Arial"/>
          <w:sz w:val="24"/>
          <w:szCs w:val="24"/>
        </w:rPr>
        <w:t xml:space="preserve">– which carries some prospect of success - </w:t>
      </w:r>
      <w:r w:rsidR="005F7FF8" w:rsidRPr="007404F9">
        <w:rPr>
          <w:rFonts w:ascii="Arial" w:hAnsi="Arial" w:cs="Arial"/>
          <w:sz w:val="24"/>
          <w:szCs w:val="24"/>
        </w:rPr>
        <w:t xml:space="preserve">to the respondents’ claims. </w:t>
      </w:r>
      <w:r w:rsidR="00F76124" w:rsidRPr="007404F9">
        <w:rPr>
          <w:rFonts w:ascii="Arial" w:hAnsi="Arial" w:cs="Arial"/>
          <w:sz w:val="24"/>
          <w:szCs w:val="24"/>
        </w:rPr>
        <w:t>(</w:t>
      </w:r>
      <w:r w:rsidR="00F76124" w:rsidRPr="007404F9">
        <w:rPr>
          <w:rFonts w:ascii="Arial" w:hAnsi="Arial" w:cs="Arial"/>
          <w:i/>
          <w:sz w:val="24"/>
          <w:szCs w:val="24"/>
        </w:rPr>
        <w:t>Zuma v Secretary of the Judicial Commission of Enquiry into allegations of State Capture, Corruption and Fraud in the Public Sector Including organs of State and Others</w:t>
      </w:r>
      <w:r w:rsidR="00F76124" w:rsidRPr="007404F9">
        <w:rPr>
          <w:rFonts w:ascii="Arial" w:hAnsi="Arial" w:cs="Arial"/>
          <w:sz w:val="24"/>
          <w:szCs w:val="24"/>
        </w:rPr>
        <w:t xml:space="preserve"> [2021] ZACC 28)</w:t>
      </w:r>
    </w:p>
    <w:p w14:paraId="1A99641C" w14:textId="77777777" w:rsidR="007404F9" w:rsidRPr="007404F9" w:rsidRDefault="007404F9" w:rsidP="007404F9">
      <w:pPr>
        <w:spacing w:after="0" w:line="360" w:lineRule="auto"/>
        <w:jc w:val="both"/>
        <w:rPr>
          <w:rFonts w:ascii="Arial" w:hAnsi="Arial" w:cs="Arial"/>
          <w:sz w:val="24"/>
          <w:szCs w:val="24"/>
        </w:rPr>
      </w:pPr>
    </w:p>
    <w:p w14:paraId="338DABAD" w14:textId="54C57461" w:rsidR="004824AA" w:rsidRDefault="009061A4" w:rsidP="007404F9">
      <w:pPr>
        <w:spacing w:after="0" w:line="360" w:lineRule="auto"/>
        <w:jc w:val="both"/>
        <w:rPr>
          <w:rFonts w:ascii="Arial" w:hAnsi="Arial" w:cs="Arial"/>
          <w:sz w:val="24"/>
          <w:szCs w:val="24"/>
        </w:rPr>
      </w:pPr>
      <w:r w:rsidRPr="007404F9">
        <w:rPr>
          <w:rFonts w:ascii="Arial" w:hAnsi="Arial" w:cs="Arial"/>
          <w:sz w:val="24"/>
          <w:szCs w:val="24"/>
        </w:rPr>
        <w:t>[15</w:t>
      </w:r>
      <w:r w:rsidR="00481B65" w:rsidRPr="007404F9">
        <w:rPr>
          <w:rFonts w:ascii="Arial" w:hAnsi="Arial" w:cs="Arial"/>
          <w:sz w:val="24"/>
          <w:szCs w:val="24"/>
        </w:rPr>
        <w:t xml:space="preserve">]    Mr </w:t>
      </w:r>
      <w:r w:rsidR="004F16B6" w:rsidRPr="000263FA">
        <w:rPr>
          <w:rFonts w:ascii="Arial" w:hAnsi="Arial" w:cs="Arial"/>
          <w:i/>
          <w:sz w:val="24"/>
          <w:szCs w:val="24"/>
        </w:rPr>
        <w:t>Bodlani</w:t>
      </w:r>
      <w:r w:rsidR="004F16B6" w:rsidRPr="007404F9">
        <w:rPr>
          <w:rFonts w:ascii="Arial" w:hAnsi="Arial" w:cs="Arial"/>
          <w:sz w:val="24"/>
          <w:szCs w:val="24"/>
        </w:rPr>
        <w:t xml:space="preserve"> </w:t>
      </w:r>
      <w:r w:rsidR="00BF6BC4" w:rsidRPr="007404F9">
        <w:rPr>
          <w:rFonts w:ascii="Arial" w:hAnsi="Arial" w:cs="Arial"/>
          <w:sz w:val="24"/>
          <w:szCs w:val="24"/>
        </w:rPr>
        <w:t xml:space="preserve">submitted that the magistrate was precluded from adjudicating the </w:t>
      </w:r>
      <w:r w:rsidR="00A91D60" w:rsidRPr="007404F9">
        <w:rPr>
          <w:rFonts w:ascii="Arial" w:hAnsi="Arial" w:cs="Arial"/>
          <w:sz w:val="24"/>
          <w:szCs w:val="24"/>
        </w:rPr>
        <w:t xml:space="preserve">rescission </w:t>
      </w:r>
      <w:r w:rsidR="00A01E15" w:rsidRPr="007404F9">
        <w:rPr>
          <w:rFonts w:ascii="Arial" w:hAnsi="Arial" w:cs="Arial"/>
          <w:sz w:val="24"/>
          <w:szCs w:val="24"/>
        </w:rPr>
        <w:t>application in terms of</w:t>
      </w:r>
      <w:r w:rsidR="00BF6BC4" w:rsidRPr="007404F9">
        <w:rPr>
          <w:rFonts w:ascii="Arial" w:hAnsi="Arial" w:cs="Arial"/>
          <w:sz w:val="24"/>
          <w:szCs w:val="24"/>
        </w:rPr>
        <w:t xml:space="preserve"> rule 49(1) since </w:t>
      </w:r>
      <w:r w:rsidR="00022A79" w:rsidRPr="007404F9">
        <w:rPr>
          <w:rFonts w:ascii="Arial" w:hAnsi="Arial" w:cs="Arial"/>
          <w:sz w:val="24"/>
          <w:szCs w:val="24"/>
        </w:rPr>
        <w:t xml:space="preserve">it was filed </w:t>
      </w:r>
      <w:r w:rsidR="00BF6BC4" w:rsidRPr="007404F9">
        <w:rPr>
          <w:rFonts w:ascii="Arial" w:hAnsi="Arial" w:cs="Arial"/>
          <w:sz w:val="24"/>
          <w:szCs w:val="24"/>
        </w:rPr>
        <w:t>outside the</w:t>
      </w:r>
      <w:r w:rsidR="00AD011F" w:rsidRPr="007404F9">
        <w:rPr>
          <w:rFonts w:ascii="Arial" w:hAnsi="Arial" w:cs="Arial"/>
          <w:sz w:val="24"/>
          <w:szCs w:val="24"/>
        </w:rPr>
        <w:t xml:space="preserve"> 20 day period prescribed by that</w:t>
      </w:r>
      <w:r w:rsidR="00BF6BC4" w:rsidRPr="007404F9">
        <w:rPr>
          <w:rFonts w:ascii="Arial" w:hAnsi="Arial" w:cs="Arial"/>
          <w:sz w:val="24"/>
          <w:szCs w:val="24"/>
        </w:rPr>
        <w:t xml:space="preserve"> rule and </w:t>
      </w:r>
      <w:r w:rsidR="00393325" w:rsidRPr="007404F9">
        <w:rPr>
          <w:rFonts w:ascii="Arial" w:hAnsi="Arial" w:cs="Arial"/>
          <w:sz w:val="24"/>
          <w:szCs w:val="24"/>
        </w:rPr>
        <w:t xml:space="preserve">the appellant </w:t>
      </w:r>
      <w:r w:rsidR="00BF6BC4" w:rsidRPr="007404F9">
        <w:rPr>
          <w:rFonts w:ascii="Arial" w:hAnsi="Arial" w:cs="Arial"/>
          <w:sz w:val="24"/>
          <w:szCs w:val="24"/>
        </w:rPr>
        <w:t xml:space="preserve">did not apply for condonation. </w:t>
      </w:r>
      <w:r w:rsidR="00C13029" w:rsidRPr="007404F9">
        <w:rPr>
          <w:rFonts w:ascii="Arial" w:hAnsi="Arial" w:cs="Arial"/>
          <w:sz w:val="24"/>
          <w:szCs w:val="24"/>
        </w:rPr>
        <w:t xml:space="preserve">The respondents had raised that point squarely in their answering affidavit, and instead of grasping the opportunity to apply for condonation for the late filing of the rescission application, the appellant </w:t>
      </w:r>
      <w:r w:rsidR="003062A8" w:rsidRPr="007404F9">
        <w:rPr>
          <w:rFonts w:ascii="Arial" w:hAnsi="Arial" w:cs="Arial"/>
          <w:sz w:val="24"/>
          <w:szCs w:val="24"/>
        </w:rPr>
        <w:t xml:space="preserve">asserted </w:t>
      </w:r>
      <w:r w:rsidR="003B17DD">
        <w:rPr>
          <w:rFonts w:ascii="Arial" w:hAnsi="Arial" w:cs="Arial"/>
          <w:sz w:val="24"/>
          <w:szCs w:val="24"/>
        </w:rPr>
        <w:t>that he had i</w:t>
      </w:r>
      <w:r w:rsidR="00C13029" w:rsidRPr="007404F9">
        <w:rPr>
          <w:rFonts w:ascii="Arial" w:hAnsi="Arial" w:cs="Arial"/>
          <w:sz w:val="24"/>
          <w:szCs w:val="24"/>
        </w:rPr>
        <w:t xml:space="preserve">n any event </w:t>
      </w:r>
      <w:r w:rsidR="009342B2" w:rsidRPr="007404F9">
        <w:rPr>
          <w:rFonts w:ascii="Arial" w:hAnsi="Arial" w:cs="Arial"/>
          <w:sz w:val="24"/>
          <w:szCs w:val="24"/>
        </w:rPr>
        <w:t xml:space="preserve">also relied on </w:t>
      </w:r>
      <w:r w:rsidR="00C13029" w:rsidRPr="007404F9">
        <w:rPr>
          <w:rFonts w:ascii="Arial" w:hAnsi="Arial" w:cs="Arial"/>
          <w:sz w:val="24"/>
          <w:szCs w:val="24"/>
        </w:rPr>
        <w:t>rule 49(8) and accordingly h</w:t>
      </w:r>
      <w:r w:rsidR="00D76A59" w:rsidRPr="007404F9">
        <w:rPr>
          <w:rFonts w:ascii="Arial" w:hAnsi="Arial" w:cs="Arial"/>
          <w:sz w:val="24"/>
          <w:szCs w:val="24"/>
        </w:rPr>
        <w:t>ad one year within which to lodge</w:t>
      </w:r>
      <w:r w:rsidR="00C13029" w:rsidRPr="007404F9">
        <w:rPr>
          <w:rFonts w:ascii="Arial" w:hAnsi="Arial" w:cs="Arial"/>
          <w:sz w:val="24"/>
          <w:szCs w:val="24"/>
        </w:rPr>
        <w:t xml:space="preserve"> the application.</w:t>
      </w:r>
      <w:r w:rsidR="004B2A3B" w:rsidRPr="007404F9">
        <w:rPr>
          <w:rFonts w:ascii="Arial" w:hAnsi="Arial" w:cs="Arial"/>
          <w:sz w:val="24"/>
          <w:szCs w:val="24"/>
        </w:rPr>
        <w:t xml:space="preserve"> </w:t>
      </w:r>
      <w:r w:rsidR="00BE73CB" w:rsidRPr="007404F9">
        <w:rPr>
          <w:rFonts w:ascii="Arial" w:hAnsi="Arial" w:cs="Arial"/>
          <w:sz w:val="24"/>
          <w:szCs w:val="24"/>
        </w:rPr>
        <w:t>The unfortunate consequence of that stance for the appellant is that the application for re</w:t>
      </w:r>
      <w:r w:rsidR="002609EA" w:rsidRPr="007404F9">
        <w:rPr>
          <w:rFonts w:ascii="Arial" w:hAnsi="Arial" w:cs="Arial"/>
          <w:sz w:val="24"/>
          <w:szCs w:val="24"/>
        </w:rPr>
        <w:t>scission in terms of rule 49(1)</w:t>
      </w:r>
      <w:r w:rsidR="00BE73CB" w:rsidRPr="007404F9">
        <w:rPr>
          <w:rFonts w:ascii="Arial" w:hAnsi="Arial" w:cs="Arial"/>
          <w:sz w:val="24"/>
          <w:szCs w:val="24"/>
        </w:rPr>
        <w:t xml:space="preserve"> was not properly before the magistrate and he consequently had to s</w:t>
      </w:r>
      <w:r w:rsidR="002609EA" w:rsidRPr="007404F9">
        <w:rPr>
          <w:rFonts w:ascii="Arial" w:hAnsi="Arial" w:cs="Arial"/>
          <w:sz w:val="24"/>
          <w:szCs w:val="24"/>
        </w:rPr>
        <w:t>tand or fall</w:t>
      </w:r>
      <w:r w:rsidR="00BE73CB" w:rsidRPr="007404F9">
        <w:rPr>
          <w:rFonts w:ascii="Arial" w:hAnsi="Arial" w:cs="Arial"/>
          <w:sz w:val="24"/>
          <w:szCs w:val="24"/>
        </w:rPr>
        <w:t xml:space="preserve"> by the averments</w:t>
      </w:r>
      <w:r w:rsidR="002609EA" w:rsidRPr="007404F9">
        <w:rPr>
          <w:rFonts w:ascii="Arial" w:hAnsi="Arial" w:cs="Arial"/>
          <w:sz w:val="24"/>
          <w:szCs w:val="24"/>
        </w:rPr>
        <w:t xml:space="preserve"> intended to bring him</w:t>
      </w:r>
      <w:r w:rsidR="00BE73CB" w:rsidRPr="007404F9">
        <w:rPr>
          <w:rFonts w:ascii="Arial" w:hAnsi="Arial" w:cs="Arial"/>
          <w:sz w:val="24"/>
          <w:szCs w:val="24"/>
        </w:rPr>
        <w:t xml:space="preserve"> within the ambit of section</w:t>
      </w:r>
      <w:r w:rsidR="002609EA" w:rsidRPr="007404F9">
        <w:rPr>
          <w:rFonts w:ascii="Arial" w:hAnsi="Arial" w:cs="Arial"/>
          <w:sz w:val="24"/>
          <w:szCs w:val="24"/>
        </w:rPr>
        <w:t xml:space="preserve"> 36(1)(b) of the M</w:t>
      </w:r>
      <w:r w:rsidR="00BE73CB" w:rsidRPr="007404F9">
        <w:rPr>
          <w:rFonts w:ascii="Arial" w:hAnsi="Arial" w:cs="Arial"/>
          <w:sz w:val="24"/>
          <w:szCs w:val="24"/>
        </w:rPr>
        <w:t>agistrate’</w:t>
      </w:r>
      <w:r w:rsidR="002609EA" w:rsidRPr="007404F9">
        <w:rPr>
          <w:rFonts w:ascii="Arial" w:hAnsi="Arial" w:cs="Arial"/>
          <w:sz w:val="24"/>
          <w:szCs w:val="24"/>
        </w:rPr>
        <w:t>s Court A</w:t>
      </w:r>
      <w:r w:rsidR="00BE73CB" w:rsidRPr="007404F9">
        <w:rPr>
          <w:rFonts w:ascii="Arial" w:hAnsi="Arial" w:cs="Arial"/>
          <w:sz w:val="24"/>
          <w:szCs w:val="24"/>
        </w:rPr>
        <w:t>ct.</w:t>
      </w:r>
      <w:r w:rsidR="00E00AB0" w:rsidRPr="007404F9">
        <w:rPr>
          <w:rFonts w:ascii="Arial" w:hAnsi="Arial" w:cs="Arial"/>
          <w:sz w:val="24"/>
          <w:szCs w:val="24"/>
        </w:rPr>
        <w:t xml:space="preserve"> He was therefore required </w:t>
      </w:r>
      <w:r w:rsidR="00DB4611" w:rsidRPr="007404F9">
        <w:rPr>
          <w:rFonts w:ascii="Arial" w:hAnsi="Arial" w:cs="Arial"/>
          <w:sz w:val="24"/>
          <w:szCs w:val="24"/>
        </w:rPr>
        <w:t xml:space="preserve">to establish that the order was either void </w:t>
      </w:r>
      <w:r w:rsidR="00DB4611" w:rsidRPr="007404F9">
        <w:rPr>
          <w:rFonts w:ascii="Arial" w:hAnsi="Arial" w:cs="Arial"/>
          <w:i/>
          <w:sz w:val="24"/>
          <w:szCs w:val="24"/>
        </w:rPr>
        <w:t>ab origine</w:t>
      </w:r>
      <w:r w:rsidR="00DB4611" w:rsidRPr="007404F9">
        <w:rPr>
          <w:rFonts w:ascii="Arial" w:hAnsi="Arial" w:cs="Arial"/>
          <w:sz w:val="24"/>
          <w:szCs w:val="24"/>
        </w:rPr>
        <w:t xml:space="preserve"> or </w:t>
      </w:r>
      <w:r w:rsidR="00CA1832" w:rsidRPr="007404F9">
        <w:rPr>
          <w:rFonts w:ascii="Arial" w:hAnsi="Arial" w:cs="Arial"/>
          <w:sz w:val="24"/>
          <w:szCs w:val="24"/>
        </w:rPr>
        <w:t xml:space="preserve">had been </w:t>
      </w:r>
      <w:r w:rsidR="00DB4611" w:rsidRPr="007404F9">
        <w:rPr>
          <w:rFonts w:ascii="Arial" w:hAnsi="Arial" w:cs="Arial"/>
          <w:sz w:val="24"/>
          <w:szCs w:val="24"/>
        </w:rPr>
        <w:t>o</w:t>
      </w:r>
      <w:r w:rsidR="002C4688" w:rsidRPr="007404F9">
        <w:rPr>
          <w:rFonts w:ascii="Arial" w:hAnsi="Arial" w:cs="Arial"/>
          <w:sz w:val="24"/>
          <w:szCs w:val="24"/>
        </w:rPr>
        <w:t xml:space="preserve">btained </w:t>
      </w:r>
      <w:r w:rsidR="00DB4611" w:rsidRPr="007404F9">
        <w:rPr>
          <w:rFonts w:ascii="Arial" w:hAnsi="Arial" w:cs="Arial"/>
          <w:sz w:val="24"/>
          <w:szCs w:val="24"/>
        </w:rPr>
        <w:t>by fraud or mistake common to the parties.</w:t>
      </w:r>
      <w:r w:rsidR="002C4688" w:rsidRPr="007404F9">
        <w:rPr>
          <w:rFonts w:ascii="Arial" w:hAnsi="Arial" w:cs="Arial"/>
          <w:sz w:val="24"/>
          <w:szCs w:val="24"/>
        </w:rPr>
        <w:t xml:space="preserve"> There has not been any suggestion on the papers that the default judgment was obtained by fraud or because of a common mistake.</w:t>
      </w:r>
      <w:r w:rsidR="00E33CF8" w:rsidRPr="007404F9">
        <w:rPr>
          <w:rFonts w:ascii="Arial" w:hAnsi="Arial" w:cs="Arial"/>
          <w:sz w:val="24"/>
          <w:szCs w:val="24"/>
        </w:rPr>
        <w:t xml:space="preserve"> Mr Malala, who appeared for the appellant also did not advance such an argument. </w:t>
      </w:r>
      <w:r w:rsidR="00181B9D" w:rsidRPr="007404F9">
        <w:rPr>
          <w:rFonts w:ascii="Arial" w:hAnsi="Arial" w:cs="Arial"/>
          <w:sz w:val="24"/>
          <w:szCs w:val="24"/>
        </w:rPr>
        <w:t>The</w:t>
      </w:r>
      <w:r w:rsidR="00D77A33" w:rsidRPr="007404F9">
        <w:rPr>
          <w:rFonts w:ascii="Arial" w:hAnsi="Arial" w:cs="Arial"/>
          <w:sz w:val="24"/>
          <w:szCs w:val="24"/>
        </w:rPr>
        <w:t xml:space="preserve"> </w:t>
      </w:r>
      <w:r w:rsidR="00A144B4" w:rsidRPr="007404F9">
        <w:rPr>
          <w:rFonts w:ascii="Arial" w:hAnsi="Arial" w:cs="Arial"/>
          <w:sz w:val="24"/>
          <w:szCs w:val="24"/>
        </w:rPr>
        <w:t>only issue</w:t>
      </w:r>
      <w:r w:rsidR="00D77A33" w:rsidRPr="007404F9">
        <w:rPr>
          <w:rFonts w:ascii="Arial" w:hAnsi="Arial" w:cs="Arial"/>
          <w:sz w:val="24"/>
          <w:szCs w:val="24"/>
        </w:rPr>
        <w:t xml:space="preserve"> </w:t>
      </w:r>
      <w:r w:rsidR="00E46233" w:rsidRPr="007404F9">
        <w:rPr>
          <w:rFonts w:ascii="Arial" w:hAnsi="Arial" w:cs="Arial"/>
          <w:sz w:val="24"/>
          <w:szCs w:val="24"/>
        </w:rPr>
        <w:t xml:space="preserve">which </w:t>
      </w:r>
      <w:r w:rsidR="00A144B4" w:rsidRPr="007404F9">
        <w:rPr>
          <w:rFonts w:ascii="Arial" w:hAnsi="Arial" w:cs="Arial"/>
          <w:sz w:val="24"/>
          <w:szCs w:val="24"/>
        </w:rPr>
        <w:t xml:space="preserve">therefore </w:t>
      </w:r>
      <w:r w:rsidR="00E46233" w:rsidRPr="007404F9">
        <w:rPr>
          <w:rFonts w:ascii="Arial" w:hAnsi="Arial" w:cs="Arial"/>
          <w:sz w:val="24"/>
          <w:szCs w:val="24"/>
        </w:rPr>
        <w:t>remains for determination is</w:t>
      </w:r>
      <w:r w:rsidR="00D77A33" w:rsidRPr="007404F9">
        <w:rPr>
          <w:rFonts w:ascii="Arial" w:hAnsi="Arial" w:cs="Arial"/>
          <w:sz w:val="24"/>
          <w:szCs w:val="24"/>
        </w:rPr>
        <w:t xml:space="preserve"> whether the order was void </w:t>
      </w:r>
      <w:r w:rsidR="00D77A33" w:rsidRPr="007404F9">
        <w:rPr>
          <w:rFonts w:ascii="Arial" w:hAnsi="Arial" w:cs="Arial"/>
          <w:i/>
          <w:sz w:val="24"/>
          <w:szCs w:val="24"/>
        </w:rPr>
        <w:t>ab origine</w:t>
      </w:r>
      <w:r w:rsidR="00D77A33" w:rsidRPr="007404F9">
        <w:rPr>
          <w:rFonts w:ascii="Arial" w:hAnsi="Arial" w:cs="Arial"/>
          <w:sz w:val="24"/>
          <w:szCs w:val="24"/>
        </w:rPr>
        <w:t>.</w:t>
      </w:r>
    </w:p>
    <w:p w14:paraId="3133D3D6" w14:textId="77777777" w:rsidR="007404F9" w:rsidRPr="007404F9" w:rsidRDefault="007404F9" w:rsidP="007404F9">
      <w:pPr>
        <w:spacing w:after="0" w:line="360" w:lineRule="auto"/>
        <w:jc w:val="both"/>
        <w:rPr>
          <w:rFonts w:ascii="Arial" w:hAnsi="Arial" w:cs="Arial"/>
          <w:sz w:val="24"/>
          <w:szCs w:val="24"/>
        </w:rPr>
      </w:pPr>
    </w:p>
    <w:p w14:paraId="5CFFCADC" w14:textId="5ECD27BC" w:rsidR="00CD349B" w:rsidRDefault="009061A4" w:rsidP="007404F9">
      <w:pPr>
        <w:spacing w:after="0" w:line="360" w:lineRule="auto"/>
        <w:jc w:val="both"/>
        <w:rPr>
          <w:rFonts w:ascii="Arial" w:hAnsi="Arial" w:cs="Arial"/>
          <w:sz w:val="24"/>
          <w:szCs w:val="24"/>
        </w:rPr>
      </w:pPr>
      <w:r w:rsidRPr="007404F9">
        <w:rPr>
          <w:rFonts w:ascii="Arial" w:hAnsi="Arial" w:cs="Arial"/>
          <w:sz w:val="24"/>
          <w:szCs w:val="24"/>
        </w:rPr>
        <w:t>[16</w:t>
      </w:r>
      <w:r w:rsidR="0046067E" w:rsidRPr="007404F9">
        <w:rPr>
          <w:rFonts w:ascii="Arial" w:hAnsi="Arial" w:cs="Arial"/>
          <w:sz w:val="24"/>
          <w:szCs w:val="24"/>
        </w:rPr>
        <w:t xml:space="preserve">]    </w:t>
      </w:r>
      <w:r w:rsidR="009D7903" w:rsidRPr="007404F9">
        <w:rPr>
          <w:rFonts w:ascii="Arial" w:hAnsi="Arial" w:cs="Arial"/>
          <w:sz w:val="24"/>
          <w:szCs w:val="24"/>
        </w:rPr>
        <w:t xml:space="preserve">In my view </w:t>
      </w:r>
      <w:r w:rsidR="005F7FF8" w:rsidRPr="007404F9">
        <w:rPr>
          <w:rFonts w:ascii="Arial" w:hAnsi="Arial" w:cs="Arial"/>
          <w:sz w:val="24"/>
          <w:szCs w:val="24"/>
        </w:rPr>
        <w:t xml:space="preserve">the appellant has </w:t>
      </w:r>
      <w:r w:rsidR="008E0499">
        <w:rPr>
          <w:rFonts w:ascii="Arial" w:hAnsi="Arial" w:cs="Arial"/>
          <w:sz w:val="24"/>
          <w:szCs w:val="24"/>
        </w:rPr>
        <w:t xml:space="preserve">not </w:t>
      </w:r>
      <w:r w:rsidR="005F7FF8" w:rsidRPr="007404F9">
        <w:rPr>
          <w:rFonts w:ascii="Arial" w:hAnsi="Arial" w:cs="Arial"/>
          <w:sz w:val="24"/>
          <w:szCs w:val="24"/>
        </w:rPr>
        <w:t>made out a case for rescission on the basis that the default judgement was</w:t>
      </w:r>
      <w:r w:rsidR="00D302D0" w:rsidRPr="007404F9">
        <w:rPr>
          <w:rFonts w:ascii="Arial" w:hAnsi="Arial" w:cs="Arial"/>
          <w:sz w:val="24"/>
          <w:szCs w:val="24"/>
        </w:rPr>
        <w:t xml:space="preserve"> void </w:t>
      </w:r>
      <w:r w:rsidR="00D302D0" w:rsidRPr="007404F9">
        <w:rPr>
          <w:rFonts w:ascii="Arial" w:hAnsi="Arial" w:cs="Arial"/>
          <w:i/>
          <w:sz w:val="24"/>
          <w:szCs w:val="24"/>
        </w:rPr>
        <w:t>ab origine</w:t>
      </w:r>
      <w:r w:rsidR="005F7FF8" w:rsidRPr="007404F9">
        <w:rPr>
          <w:rFonts w:ascii="Arial" w:hAnsi="Arial" w:cs="Arial"/>
          <w:sz w:val="24"/>
          <w:szCs w:val="24"/>
        </w:rPr>
        <w:t xml:space="preserve">, as </w:t>
      </w:r>
      <w:r w:rsidR="0078341D" w:rsidRPr="007404F9">
        <w:rPr>
          <w:rFonts w:ascii="Arial" w:hAnsi="Arial" w:cs="Arial"/>
          <w:sz w:val="24"/>
          <w:szCs w:val="24"/>
        </w:rPr>
        <w:t>contemplated by</w:t>
      </w:r>
      <w:r w:rsidR="005F7FF8" w:rsidRPr="007404F9">
        <w:rPr>
          <w:rFonts w:ascii="Arial" w:hAnsi="Arial" w:cs="Arial"/>
          <w:sz w:val="24"/>
          <w:szCs w:val="24"/>
        </w:rPr>
        <w:t xml:space="preserve"> section 36(</w:t>
      </w:r>
      <w:r w:rsidR="005F7FF8" w:rsidRPr="007404F9">
        <w:rPr>
          <w:rFonts w:ascii="Arial" w:hAnsi="Arial" w:cs="Arial"/>
          <w:i/>
          <w:sz w:val="24"/>
          <w:szCs w:val="24"/>
        </w:rPr>
        <w:t>1</w:t>
      </w:r>
      <w:r w:rsidR="005F7FF8" w:rsidRPr="007404F9">
        <w:rPr>
          <w:rFonts w:ascii="Arial" w:hAnsi="Arial" w:cs="Arial"/>
          <w:sz w:val="24"/>
          <w:szCs w:val="24"/>
        </w:rPr>
        <w:t>)(</w:t>
      </w:r>
      <w:r w:rsidR="005F7FF8" w:rsidRPr="007404F9">
        <w:rPr>
          <w:rFonts w:ascii="Arial" w:hAnsi="Arial" w:cs="Arial"/>
          <w:i/>
          <w:sz w:val="24"/>
          <w:szCs w:val="24"/>
        </w:rPr>
        <w:t>b</w:t>
      </w:r>
      <w:r w:rsidR="005F7FF8" w:rsidRPr="007404F9">
        <w:rPr>
          <w:rFonts w:ascii="Arial" w:hAnsi="Arial" w:cs="Arial"/>
          <w:sz w:val="24"/>
          <w:szCs w:val="24"/>
        </w:rPr>
        <w:t xml:space="preserve">) of the Magistrates’ Court Act. </w:t>
      </w:r>
      <w:r w:rsidR="007A5124" w:rsidRPr="007404F9">
        <w:rPr>
          <w:rFonts w:ascii="Arial" w:hAnsi="Arial" w:cs="Arial"/>
          <w:sz w:val="24"/>
          <w:szCs w:val="24"/>
        </w:rPr>
        <w:t xml:space="preserve">In </w:t>
      </w:r>
      <w:r w:rsidR="007A5124" w:rsidRPr="007404F9">
        <w:rPr>
          <w:rFonts w:ascii="Arial" w:hAnsi="Arial" w:cs="Arial"/>
          <w:i/>
          <w:sz w:val="24"/>
          <w:szCs w:val="24"/>
        </w:rPr>
        <w:t>T</w:t>
      </w:r>
      <w:r w:rsidR="00CD349B" w:rsidRPr="007404F9">
        <w:rPr>
          <w:rFonts w:ascii="Arial" w:hAnsi="Arial" w:cs="Arial"/>
          <w:i/>
          <w:sz w:val="24"/>
          <w:szCs w:val="24"/>
        </w:rPr>
        <w:t>ő</w:t>
      </w:r>
      <w:r w:rsidR="007A5124" w:rsidRPr="007404F9">
        <w:rPr>
          <w:rFonts w:ascii="Arial" w:hAnsi="Arial" w:cs="Arial"/>
          <w:i/>
          <w:sz w:val="24"/>
          <w:szCs w:val="24"/>
        </w:rPr>
        <w:t>dt v Ipser</w:t>
      </w:r>
      <w:r w:rsidR="001B1DBC" w:rsidRPr="007404F9">
        <w:rPr>
          <w:rFonts w:ascii="Arial" w:hAnsi="Arial" w:cs="Arial"/>
          <w:sz w:val="24"/>
          <w:szCs w:val="24"/>
        </w:rPr>
        <w:t xml:space="preserve"> </w:t>
      </w:r>
      <w:r w:rsidR="006C2BF9" w:rsidRPr="007404F9">
        <w:rPr>
          <w:rFonts w:ascii="Arial" w:hAnsi="Arial" w:cs="Arial"/>
          <w:sz w:val="24"/>
          <w:szCs w:val="24"/>
        </w:rPr>
        <w:t>1993 (3) SA 577 (AD), at</w:t>
      </w:r>
      <w:r w:rsidR="00F4789E" w:rsidRPr="007404F9">
        <w:rPr>
          <w:rFonts w:ascii="Arial" w:hAnsi="Arial" w:cs="Arial"/>
          <w:sz w:val="24"/>
          <w:szCs w:val="24"/>
        </w:rPr>
        <w:t xml:space="preserve"> </w:t>
      </w:r>
      <w:r w:rsidR="006C2BF9" w:rsidRPr="007404F9">
        <w:rPr>
          <w:rFonts w:ascii="Arial" w:hAnsi="Arial" w:cs="Arial"/>
          <w:sz w:val="24"/>
          <w:szCs w:val="24"/>
        </w:rPr>
        <w:t>587 A-D, Grossskopf JA sai</w:t>
      </w:r>
      <w:r w:rsidR="00F4789E" w:rsidRPr="007404F9">
        <w:rPr>
          <w:rFonts w:ascii="Arial" w:hAnsi="Arial" w:cs="Arial"/>
          <w:sz w:val="24"/>
          <w:szCs w:val="24"/>
        </w:rPr>
        <w:t>d that</w:t>
      </w:r>
      <w:r w:rsidR="007A5124" w:rsidRPr="007404F9">
        <w:rPr>
          <w:rFonts w:ascii="Arial" w:hAnsi="Arial" w:cs="Arial"/>
          <w:sz w:val="24"/>
          <w:szCs w:val="24"/>
        </w:rPr>
        <w:t xml:space="preserve"> </w:t>
      </w:r>
      <w:r w:rsidR="00CC52E8" w:rsidRPr="007404F9">
        <w:rPr>
          <w:rFonts w:ascii="Arial" w:hAnsi="Arial" w:cs="Arial"/>
          <w:sz w:val="24"/>
          <w:szCs w:val="24"/>
        </w:rPr>
        <w:t>‘</w:t>
      </w:r>
      <w:r w:rsidR="007A5124" w:rsidRPr="007404F9">
        <w:rPr>
          <w:rFonts w:ascii="Arial" w:hAnsi="Arial" w:cs="Arial"/>
          <w:sz w:val="24"/>
          <w:szCs w:val="24"/>
        </w:rPr>
        <w:t xml:space="preserve">[t]he difficulty is that in our law the tendency is against holding </w:t>
      </w:r>
      <w:r w:rsidR="007A5124" w:rsidRPr="007404F9">
        <w:rPr>
          <w:rFonts w:ascii="Arial" w:hAnsi="Arial" w:cs="Arial"/>
          <w:sz w:val="24"/>
          <w:szCs w:val="24"/>
        </w:rPr>
        <w:lastRenderedPageBreak/>
        <w:t>that judgments ar</w:t>
      </w:r>
      <w:r w:rsidR="002E063F" w:rsidRPr="007404F9">
        <w:rPr>
          <w:rFonts w:ascii="Arial" w:hAnsi="Arial" w:cs="Arial"/>
          <w:sz w:val="24"/>
          <w:szCs w:val="24"/>
        </w:rPr>
        <w:t xml:space="preserve">e void. According to our common </w:t>
      </w:r>
      <w:r w:rsidR="007A5124" w:rsidRPr="007404F9">
        <w:rPr>
          <w:rFonts w:ascii="Arial" w:hAnsi="Arial" w:cs="Arial"/>
          <w:sz w:val="24"/>
          <w:szCs w:val="24"/>
        </w:rPr>
        <w:t>law authorities judgments are void in only three types of cases - where there has been no proper service, where there is no proper mandate or where the court lacks jurisdiction</w:t>
      </w:r>
      <w:r w:rsidR="00CC52E8" w:rsidRPr="007404F9">
        <w:rPr>
          <w:rFonts w:ascii="Arial" w:hAnsi="Arial" w:cs="Arial"/>
          <w:sz w:val="24"/>
          <w:szCs w:val="24"/>
        </w:rPr>
        <w:t>’</w:t>
      </w:r>
      <w:r w:rsidR="007A5124" w:rsidRPr="007404F9">
        <w:rPr>
          <w:rFonts w:ascii="Arial" w:hAnsi="Arial" w:cs="Arial"/>
          <w:sz w:val="24"/>
          <w:szCs w:val="24"/>
        </w:rPr>
        <w:t xml:space="preserve">. </w:t>
      </w:r>
    </w:p>
    <w:p w14:paraId="775269D9" w14:textId="77777777" w:rsidR="007404F9" w:rsidRPr="007404F9" w:rsidRDefault="007404F9" w:rsidP="007404F9">
      <w:pPr>
        <w:spacing w:after="0" w:line="360" w:lineRule="auto"/>
        <w:jc w:val="both"/>
        <w:rPr>
          <w:rFonts w:ascii="Arial" w:hAnsi="Arial" w:cs="Arial"/>
          <w:sz w:val="24"/>
          <w:szCs w:val="24"/>
        </w:rPr>
      </w:pPr>
    </w:p>
    <w:p w14:paraId="5C1650E8" w14:textId="2FB3ABD5" w:rsidR="00C06A74" w:rsidRDefault="009061A4" w:rsidP="007404F9">
      <w:pPr>
        <w:spacing w:after="0" w:line="360" w:lineRule="auto"/>
        <w:jc w:val="both"/>
        <w:rPr>
          <w:rFonts w:ascii="Arial" w:hAnsi="Arial" w:cs="Arial"/>
          <w:sz w:val="24"/>
          <w:szCs w:val="24"/>
        </w:rPr>
      </w:pPr>
      <w:r w:rsidRPr="007404F9">
        <w:rPr>
          <w:rFonts w:ascii="Arial" w:hAnsi="Arial" w:cs="Arial"/>
          <w:sz w:val="24"/>
          <w:szCs w:val="24"/>
        </w:rPr>
        <w:t xml:space="preserve">[17]   </w:t>
      </w:r>
      <w:r w:rsidR="00374657" w:rsidRPr="007404F9">
        <w:rPr>
          <w:rFonts w:ascii="Arial" w:hAnsi="Arial" w:cs="Arial"/>
          <w:sz w:val="24"/>
          <w:szCs w:val="24"/>
        </w:rPr>
        <w:t>The appellant</w:t>
      </w:r>
      <w:r w:rsidR="00D77A33" w:rsidRPr="007404F9">
        <w:rPr>
          <w:rFonts w:ascii="Arial" w:hAnsi="Arial" w:cs="Arial"/>
          <w:sz w:val="24"/>
          <w:szCs w:val="24"/>
        </w:rPr>
        <w:t xml:space="preserve"> contended</w:t>
      </w:r>
      <w:r w:rsidR="00374657" w:rsidRPr="007404F9">
        <w:rPr>
          <w:rFonts w:ascii="Arial" w:hAnsi="Arial" w:cs="Arial"/>
          <w:sz w:val="24"/>
          <w:szCs w:val="24"/>
        </w:rPr>
        <w:t xml:space="preserve"> that the judgment is a nullity because</w:t>
      </w:r>
      <w:r w:rsidR="004C5B96" w:rsidRPr="007404F9">
        <w:rPr>
          <w:rFonts w:ascii="Arial" w:hAnsi="Arial" w:cs="Arial"/>
          <w:sz w:val="24"/>
          <w:szCs w:val="24"/>
        </w:rPr>
        <w:t>:</w:t>
      </w:r>
      <w:r w:rsidR="00254D01" w:rsidRPr="007404F9">
        <w:rPr>
          <w:rFonts w:ascii="Arial" w:hAnsi="Arial" w:cs="Arial"/>
          <w:sz w:val="24"/>
          <w:szCs w:val="24"/>
        </w:rPr>
        <w:t xml:space="preserve"> (a) t</w:t>
      </w:r>
      <w:r w:rsidR="00374657" w:rsidRPr="007404F9">
        <w:rPr>
          <w:rFonts w:ascii="Arial" w:hAnsi="Arial" w:cs="Arial"/>
          <w:sz w:val="24"/>
          <w:szCs w:val="24"/>
        </w:rPr>
        <w:t xml:space="preserve">he respondents did not comply with pre-trial procedures before setting the matter down; </w:t>
      </w:r>
      <w:r w:rsidR="00254D01" w:rsidRPr="007404F9">
        <w:rPr>
          <w:rFonts w:ascii="Arial" w:hAnsi="Arial" w:cs="Arial"/>
          <w:sz w:val="24"/>
          <w:szCs w:val="24"/>
        </w:rPr>
        <w:t xml:space="preserve">(b) </w:t>
      </w:r>
      <w:r w:rsidR="00374657" w:rsidRPr="007404F9">
        <w:rPr>
          <w:rFonts w:ascii="Arial" w:hAnsi="Arial" w:cs="Arial"/>
          <w:sz w:val="24"/>
          <w:szCs w:val="24"/>
        </w:rPr>
        <w:t xml:space="preserve">the </w:t>
      </w:r>
      <w:r w:rsidR="004C5B96" w:rsidRPr="007404F9">
        <w:rPr>
          <w:rFonts w:ascii="Arial" w:hAnsi="Arial" w:cs="Arial"/>
          <w:sz w:val="24"/>
          <w:szCs w:val="24"/>
        </w:rPr>
        <w:t>magistrate failed to hear</w:t>
      </w:r>
      <w:r w:rsidR="00D45718" w:rsidRPr="007404F9">
        <w:rPr>
          <w:rFonts w:ascii="Arial" w:hAnsi="Arial" w:cs="Arial"/>
          <w:sz w:val="24"/>
          <w:szCs w:val="24"/>
        </w:rPr>
        <w:t xml:space="preserve"> oral evidence; </w:t>
      </w:r>
      <w:r w:rsidR="00254D01" w:rsidRPr="007404F9">
        <w:rPr>
          <w:rFonts w:ascii="Arial" w:hAnsi="Arial" w:cs="Arial"/>
          <w:sz w:val="24"/>
          <w:szCs w:val="24"/>
        </w:rPr>
        <w:t xml:space="preserve">and (c) </w:t>
      </w:r>
      <w:r w:rsidR="00D45718" w:rsidRPr="007404F9">
        <w:rPr>
          <w:rFonts w:ascii="Arial" w:hAnsi="Arial" w:cs="Arial"/>
          <w:sz w:val="24"/>
          <w:szCs w:val="24"/>
        </w:rPr>
        <w:t>the magistrate</w:t>
      </w:r>
      <w:r w:rsidR="00374657" w:rsidRPr="007404F9">
        <w:rPr>
          <w:rFonts w:ascii="Arial" w:hAnsi="Arial" w:cs="Arial"/>
          <w:sz w:val="24"/>
          <w:szCs w:val="24"/>
        </w:rPr>
        <w:t xml:space="preserve"> </w:t>
      </w:r>
      <w:r w:rsidR="00083FEC" w:rsidRPr="007404F9">
        <w:rPr>
          <w:rFonts w:ascii="Arial" w:hAnsi="Arial" w:cs="Arial"/>
          <w:sz w:val="24"/>
          <w:szCs w:val="24"/>
        </w:rPr>
        <w:t xml:space="preserve">awarded </w:t>
      </w:r>
      <w:r w:rsidR="00374657" w:rsidRPr="007404F9">
        <w:rPr>
          <w:rFonts w:ascii="Arial" w:hAnsi="Arial" w:cs="Arial"/>
          <w:sz w:val="24"/>
          <w:szCs w:val="24"/>
        </w:rPr>
        <w:t xml:space="preserve">interest </w:t>
      </w:r>
      <w:r w:rsidR="00083FEC" w:rsidRPr="007404F9">
        <w:rPr>
          <w:rFonts w:ascii="Arial" w:hAnsi="Arial" w:cs="Arial"/>
          <w:sz w:val="24"/>
          <w:szCs w:val="24"/>
        </w:rPr>
        <w:t xml:space="preserve">at a rate </w:t>
      </w:r>
      <w:r w:rsidR="00374657" w:rsidRPr="007404F9">
        <w:rPr>
          <w:rFonts w:ascii="Arial" w:hAnsi="Arial" w:cs="Arial"/>
          <w:sz w:val="24"/>
          <w:szCs w:val="24"/>
        </w:rPr>
        <w:t>which is contrary to the provisions of the Prescribed Rate of Interest Act</w:t>
      </w:r>
      <w:r w:rsidR="00BC7BD3" w:rsidRPr="007404F9">
        <w:rPr>
          <w:rFonts w:ascii="Arial" w:hAnsi="Arial" w:cs="Arial"/>
          <w:sz w:val="24"/>
          <w:szCs w:val="24"/>
        </w:rPr>
        <w:t>, 55 of 1975</w:t>
      </w:r>
      <w:r w:rsidR="00374657" w:rsidRPr="007404F9">
        <w:rPr>
          <w:rFonts w:ascii="Arial" w:hAnsi="Arial" w:cs="Arial"/>
          <w:sz w:val="24"/>
          <w:szCs w:val="24"/>
        </w:rPr>
        <w:t>.</w:t>
      </w:r>
      <w:r w:rsidR="006D58A4" w:rsidRPr="007404F9">
        <w:rPr>
          <w:rFonts w:ascii="Arial" w:hAnsi="Arial" w:cs="Arial"/>
          <w:sz w:val="24"/>
          <w:szCs w:val="24"/>
        </w:rPr>
        <w:t xml:space="preserve"> In my view none of these factors renders the judgment void </w:t>
      </w:r>
      <w:r w:rsidR="006D58A4" w:rsidRPr="007404F9">
        <w:rPr>
          <w:rFonts w:ascii="Arial" w:hAnsi="Arial" w:cs="Arial"/>
          <w:i/>
          <w:sz w:val="24"/>
          <w:szCs w:val="24"/>
        </w:rPr>
        <w:t>ab origine</w:t>
      </w:r>
      <w:r w:rsidR="006D58A4" w:rsidRPr="007404F9">
        <w:rPr>
          <w:rFonts w:ascii="Arial" w:hAnsi="Arial" w:cs="Arial"/>
          <w:sz w:val="24"/>
          <w:szCs w:val="24"/>
        </w:rPr>
        <w:t>.</w:t>
      </w:r>
    </w:p>
    <w:p w14:paraId="1AD3E9EA" w14:textId="77777777" w:rsidR="007404F9" w:rsidRPr="007404F9" w:rsidRDefault="007404F9" w:rsidP="007404F9">
      <w:pPr>
        <w:spacing w:after="0" w:line="360" w:lineRule="auto"/>
        <w:jc w:val="both"/>
        <w:rPr>
          <w:rFonts w:ascii="Arial" w:hAnsi="Arial" w:cs="Arial"/>
          <w:sz w:val="24"/>
          <w:szCs w:val="24"/>
        </w:rPr>
      </w:pPr>
    </w:p>
    <w:p w14:paraId="5F2ABF34" w14:textId="05F8A8AB" w:rsidR="00EE4419" w:rsidRDefault="009061A4" w:rsidP="007404F9">
      <w:pPr>
        <w:spacing w:after="0" w:line="360" w:lineRule="auto"/>
        <w:jc w:val="both"/>
        <w:rPr>
          <w:rFonts w:ascii="Arial" w:hAnsi="Arial" w:cs="Arial"/>
          <w:sz w:val="24"/>
          <w:szCs w:val="24"/>
        </w:rPr>
      </w:pPr>
      <w:r w:rsidRPr="007404F9">
        <w:rPr>
          <w:rFonts w:ascii="Arial" w:hAnsi="Arial" w:cs="Arial"/>
          <w:sz w:val="24"/>
          <w:szCs w:val="24"/>
        </w:rPr>
        <w:t>[1</w:t>
      </w:r>
      <w:r w:rsidR="007404F9">
        <w:rPr>
          <w:rFonts w:ascii="Arial" w:hAnsi="Arial" w:cs="Arial"/>
          <w:sz w:val="24"/>
          <w:szCs w:val="24"/>
        </w:rPr>
        <w:t>8</w:t>
      </w:r>
      <w:r w:rsidRPr="007404F9">
        <w:rPr>
          <w:rFonts w:ascii="Arial" w:hAnsi="Arial" w:cs="Arial"/>
          <w:sz w:val="24"/>
          <w:szCs w:val="24"/>
        </w:rPr>
        <w:t xml:space="preserve">]   </w:t>
      </w:r>
      <w:r w:rsidR="00471987" w:rsidRPr="007404F9">
        <w:rPr>
          <w:rFonts w:ascii="Arial" w:hAnsi="Arial" w:cs="Arial"/>
          <w:sz w:val="24"/>
          <w:szCs w:val="24"/>
        </w:rPr>
        <w:t>As mentioned, the magistrate has order</w:t>
      </w:r>
      <w:r w:rsidR="00D105EC" w:rsidRPr="007404F9">
        <w:rPr>
          <w:rFonts w:ascii="Arial" w:hAnsi="Arial" w:cs="Arial"/>
          <w:sz w:val="24"/>
          <w:szCs w:val="24"/>
        </w:rPr>
        <w:t>ed</w:t>
      </w:r>
      <w:r w:rsidR="00471987" w:rsidRPr="007404F9">
        <w:rPr>
          <w:rFonts w:ascii="Arial" w:hAnsi="Arial" w:cs="Arial"/>
          <w:sz w:val="24"/>
          <w:szCs w:val="24"/>
        </w:rPr>
        <w:t xml:space="preserve"> the appellant to pay interest at the rate of 5% per month</w:t>
      </w:r>
      <w:r w:rsidR="00A90168" w:rsidRPr="007404F9">
        <w:rPr>
          <w:rFonts w:ascii="Arial" w:hAnsi="Arial" w:cs="Arial"/>
          <w:sz w:val="24"/>
          <w:szCs w:val="24"/>
        </w:rPr>
        <w:t>, in effect 60% per annum</w:t>
      </w:r>
      <w:r w:rsidR="00471987" w:rsidRPr="007404F9">
        <w:rPr>
          <w:rFonts w:ascii="Arial" w:hAnsi="Arial" w:cs="Arial"/>
          <w:sz w:val="24"/>
          <w:szCs w:val="24"/>
        </w:rPr>
        <w:t xml:space="preserve">. </w:t>
      </w:r>
      <w:r w:rsidR="00032EFF" w:rsidRPr="007404F9">
        <w:rPr>
          <w:rFonts w:ascii="Arial" w:hAnsi="Arial" w:cs="Arial"/>
          <w:sz w:val="24"/>
          <w:szCs w:val="24"/>
        </w:rPr>
        <w:t>Not only is th</w:t>
      </w:r>
      <w:r w:rsidR="00E84951" w:rsidRPr="007404F9">
        <w:rPr>
          <w:rFonts w:ascii="Arial" w:hAnsi="Arial" w:cs="Arial"/>
          <w:sz w:val="24"/>
          <w:szCs w:val="24"/>
        </w:rPr>
        <w:t>is rate preposterously</w:t>
      </w:r>
      <w:r w:rsidR="00032EFF" w:rsidRPr="007404F9">
        <w:rPr>
          <w:rFonts w:ascii="Arial" w:hAnsi="Arial" w:cs="Arial"/>
          <w:sz w:val="24"/>
          <w:szCs w:val="24"/>
        </w:rPr>
        <w:t xml:space="preserve"> </w:t>
      </w:r>
      <w:r w:rsidR="00D105EC" w:rsidRPr="007404F9">
        <w:rPr>
          <w:rFonts w:ascii="Arial" w:hAnsi="Arial" w:cs="Arial"/>
          <w:sz w:val="24"/>
          <w:szCs w:val="24"/>
        </w:rPr>
        <w:t>exorbitant</w:t>
      </w:r>
      <w:r w:rsidR="00032EFF" w:rsidRPr="007404F9">
        <w:rPr>
          <w:rFonts w:ascii="Arial" w:hAnsi="Arial" w:cs="Arial"/>
          <w:sz w:val="24"/>
          <w:szCs w:val="24"/>
        </w:rPr>
        <w:t xml:space="preserve">, </w:t>
      </w:r>
      <w:r w:rsidR="00E13EC3" w:rsidRPr="007404F9">
        <w:rPr>
          <w:rFonts w:ascii="Arial" w:hAnsi="Arial" w:cs="Arial"/>
          <w:sz w:val="24"/>
          <w:szCs w:val="24"/>
        </w:rPr>
        <w:t xml:space="preserve">but </w:t>
      </w:r>
      <w:r w:rsidR="00032EFF" w:rsidRPr="007404F9">
        <w:rPr>
          <w:rFonts w:ascii="Arial" w:hAnsi="Arial" w:cs="Arial"/>
          <w:sz w:val="24"/>
          <w:szCs w:val="24"/>
        </w:rPr>
        <w:t xml:space="preserve">it is also illegal. </w:t>
      </w:r>
      <w:r w:rsidR="00471987" w:rsidRPr="007404F9">
        <w:rPr>
          <w:rFonts w:ascii="Arial" w:hAnsi="Arial" w:cs="Arial"/>
          <w:sz w:val="24"/>
          <w:szCs w:val="24"/>
        </w:rPr>
        <w:t xml:space="preserve">The </w:t>
      </w:r>
      <w:r w:rsidR="003F7663" w:rsidRPr="007404F9">
        <w:rPr>
          <w:rFonts w:ascii="Arial" w:hAnsi="Arial" w:cs="Arial"/>
          <w:sz w:val="24"/>
          <w:szCs w:val="24"/>
        </w:rPr>
        <w:t xml:space="preserve">prevailing interest </w:t>
      </w:r>
      <w:r w:rsidR="00471987" w:rsidRPr="007404F9">
        <w:rPr>
          <w:rFonts w:ascii="Arial" w:hAnsi="Arial" w:cs="Arial"/>
          <w:sz w:val="24"/>
          <w:szCs w:val="24"/>
        </w:rPr>
        <w:t>rate prescribed by the Minister of Justice in terms of the Prescribed Rate of Interest Act</w:t>
      </w:r>
      <w:r w:rsidR="00BC7BD3" w:rsidRPr="007404F9">
        <w:rPr>
          <w:rFonts w:ascii="Arial" w:hAnsi="Arial" w:cs="Arial"/>
          <w:sz w:val="24"/>
          <w:szCs w:val="24"/>
        </w:rPr>
        <w:t xml:space="preserve"> </w:t>
      </w:r>
      <w:r w:rsidR="00471987" w:rsidRPr="007404F9">
        <w:rPr>
          <w:rFonts w:ascii="Arial" w:hAnsi="Arial" w:cs="Arial"/>
          <w:sz w:val="24"/>
          <w:szCs w:val="24"/>
        </w:rPr>
        <w:t>is 7,5% per annum.</w:t>
      </w:r>
      <w:r w:rsidR="005774E1" w:rsidRPr="007404F9">
        <w:rPr>
          <w:rFonts w:ascii="Arial" w:hAnsi="Arial" w:cs="Arial"/>
          <w:sz w:val="24"/>
          <w:szCs w:val="24"/>
        </w:rPr>
        <w:t xml:space="preserve"> </w:t>
      </w:r>
      <w:r w:rsidR="00566F49" w:rsidRPr="007404F9">
        <w:rPr>
          <w:rFonts w:ascii="Arial" w:hAnsi="Arial" w:cs="Arial"/>
          <w:sz w:val="24"/>
          <w:szCs w:val="24"/>
        </w:rPr>
        <w:t xml:space="preserve">In terms of section 2A of </w:t>
      </w:r>
      <w:r w:rsidR="00A319CE" w:rsidRPr="007404F9">
        <w:rPr>
          <w:rFonts w:ascii="Arial" w:hAnsi="Arial" w:cs="Arial"/>
          <w:sz w:val="24"/>
          <w:szCs w:val="24"/>
        </w:rPr>
        <w:t>that A</w:t>
      </w:r>
      <w:r w:rsidR="00566F49" w:rsidRPr="007404F9">
        <w:rPr>
          <w:rFonts w:ascii="Arial" w:hAnsi="Arial" w:cs="Arial"/>
          <w:sz w:val="24"/>
          <w:szCs w:val="24"/>
        </w:rPr>
        <w:t>ct,</w:t>
      </w:r>
      <w:r w:rsidR="00A319CE" w:rsidRPr="007404F9">
        <w:rPr>
          <w:rFonts w:ascii="Arial" w:hAnsi="Arial" w:cs="Arial"/>
          <w:sz w:val="24"/>
          <w:szCs w:val="24"/>
        </w:rPr>
        <w:t xml:space="preserve"> </w:t>
      </w:r>
      <w:r w:rsidR="00014F54" w:rsidRPr="007404F9">
        <w:rPr>
          <w:rFonts w:ascii="Arial" w:hAnsi="Arial" w:cs="Arial"/>
          <w:sz w:val="24"/>
          <w:szCs w:val="24"/>
        </w:rPr>
        <w:t>the</w:t>
      </w:r>
      <w:r w:rsidR="007E0A3D" w:rsidRPr="007404F9">
        <w:rPr>
          <w:rFonts w:ascii="Arial" w:hAnsi="Arial" w:cs="Arial"/>
          <w:sz w:val="24"/>
          <w:szCs w:val="24"/>
        </w:rPr>
        <w:t xml:space="preserve"> </w:t>
      </w:r>
      <w:r w:rsidR="00014F54" w:rsidRPr="007404F9">
        <w:rPr>
          <w:rFonts w:ascii="Arial" w:hAnsi="Arial" w:cs="Arial"/>
          <w:sz w:val="24"/>
          <w:szCs w:val="24"/>
        </w:rPr>
        <w:t xml:space="preserve">amount of every </w:t>
      </w:r>
      <w:r w:rsidR="00A319CE" w:rsidRPr="007404F9">
        <w:rPr>
          <w:rFonts w:ascii="Arial" w:hAnsi="Arial" w:cs="Arial"/>
          <w:sz w:val="24"/>
          <w:szCs w:val="24"/>
        </w:rPr>
        <w:t>unliq</w:t>
      </w:r>
      <w:r w:rsidR="007E0A3D" w:rsidRPr="007404F9">
        <w:rPr>
          <w:rFonts w:ascii="Arial" w:hAnsi="Arial" w:cs="Arial"/>
          <w:sz w:val="24"/>
          <w:szCs w:val="24"/>
        </w:rPr>
        <w:t>uidated debt</w:t>
      </w:r>
      <w:r w:rsidR="00A319CE" w:rsidRPr="007404F9">
        <w:rPr>
          <w:rFonts w:ascii="Arial" w:hAnsi="Arial" w:cs="Arial"/>
          <w:sz w:val="24"/>
          <w:szCs w:val="24"/>
        </w:rPr>
        <w:t xml:space="preserve"> </w:t>
      </w:r>
      <w:r w:rsidR="00014F54" w:rsidRPr="007404F9">
        <w:rPr>
          <w:rFonts w:ascii="Arial" w:hAnsi="Arial" w:cs="Arial"/>
          <w:sz w:val="24"/>
          <w:szCs w:val="24"/>
        </w:rPr>
        <w:t xml:space="preserve">as </w:t>
      </w:r>
      <w:r w:rsidR="007E0A3D" w:rsidRPr="007404F9">
        <w:rPr>
          <w:rFonts w:ascii="Arial" w:hAnsi="Arial" w:cs="Arial"/>
          <w:sz w:val="24"/>
          <w:szCs w:val="24"/>
        </w:rPr>
        <w:t>determined</w:t>
      </w:r>
      <w:r w:rsidR="00A319CE" w:rsidRPr="007404F9">
        <w:rPr>
          <w:rFonts w:ascii="Arial" w:hAnsi="Arial" w:cs="Arial"/>
          <w:sz w:val="24"/>
          <w:szCs w:val="24"/>
        </w:rPr>
        <w:t xml:space="preserve"> b</w:t>
      </w:r>
      <w:r w:rsidR="008E0499">
        <w:rPr>
          <w:rFonts w:ascii="Arial" w:hAnsi="Arial" w:cs="Arial"/>
          <w:sz w:val="24"/>
          <w:szCs w:val="24"/>
        </w:rPr>
        <w:t>y a court of law bears interest</w:t>
      </w:r>
      <w:r w:rsidR="00A319CE" w:rsidRPr="007404F9">
        <w:rPr>
          <w:rFonts w:ascii="Arial" w:hAnsi="Arial" w:cs="Arial"/>
          <w:sz w:val="24"/>
          <w:szCs w:val="24"/>
        </w:rPr>
        <w:t xml:space="preserve"> at the prescribed rate. </w:t>
      </w:r>
      <w:r w:rsidR="00386B3F" w:rsidRPr="007404F9">
        <w:rPr>
          <w:rFonts w:ascii="Arial" w:hAnsi="Arial" w:cs="Arial"/>
          <w:sz w:val="24"/>
          <w:szCs w:val="24"/>
        </w:rPr>
        <w:t>However, t</w:t>
      </w:r>
      <w:r w:rsidR="00C06A74" w:rsidRPr="007404F9">
        <w:rPr>
          <w:rFonts w:ascii="Arial" w:hAnsi="Arial" w:cs="Arial"/>
          <w:sz w:val="24"/>
          <w:szCs w:val="24"/>
        </w:rPr>
        <w:t xml:space="preserve">he </w:t>
      </w:r>
      <w:r w:rsidR="00444231" w:rsidRPr="007404F9">
        <w:rPr>
          <w:rFonts w:ascii="Arial" w:hAnsi="Arial" w:cs="Arial"/>
          <w:sz w:val="24"/>
          <w:szCs w:val="24"/>
        </w:rPr>
        <w:t xml:space="preserve">magistrate’s misdirection </w:t>
      </w:r>
      <w:r w:rsidR="00CF62B7" w:rsidRPr="007404F9">
        <w:rPr>
          <w:rFonts w:ascii="Arial" w:hAnsi="Arial" w:cs="Arial"/>
          <w:sz w:val="24"/>
          <w:szCs w:val="24"/>
        </w:rPr>
        <w:t>in this regard</w:t>
      </w:r>
      <w:r w:rsidR="00C06A74" w:rsidRPr="007404F9">
        <w:rPr>
          <w:rFonts w:ascii="Arial" w:hAnsi="Arial" w:cs="Arial"/>
          <w:sz w:val="24"/>
          <w:szCs w:val="24"/>
        </w:rPr>
        <w:t>,</w:t>
      </w:r>
      <w:r w:rsidR="00444231" w:rsidRPr="007404F9">
        <w:rPr>
          <w:rFonts w:ascii="Arial" w:hAnsi="Arial" w:cs="Arial"/>
          <w:sz w:val="24"/>
          <w:szCs w:val="24"/>
        </w:rPr>
        <w:t xml:space="preserve"> while </w:t>
      </w:r>
      <w:r w:rsidR="00386B3F" w:rsidRPr="007404F9">
        <w:rPr>
          <w:rFonts w:ascii="Arial" w:hAnsi="Arial" w:cs="Arial"/>
          <w:sz w:val="24"/>
          <w:szCs w:val="24"/>
        </w:rPr>
        <w:t xml:space="preserve">it may </w:t>
      </w:r>
      <w:r w:rsidR="00444231" w:rsidRPr="007404F9">
        <w:rPr>
          <w:rFonts w:ascii="Arial" w:hAnsi="Arial" w:cs="Arial"/>
          <w:sz w:val="24"/>
          <w:szCs w:val="24"/>
        </w:rPr>
        <w:t>co</w:t>
      </w:r>
      <w:r w:rsidR="00386B3F" w:rsidRPr="007404F9">
        <w:rPr>
          <w:rFonts w:ascii="Arial" w:hAnsi="Arial" w:cs="Arial"/>
          <w:sz w:val="24"/>
          <w:szCs w:val="24"/>
        </w:rPr>
        <w:t>nstitute</w:t>
      </w:r>
      <w:r w:rsidR="00444231" w:rsidRPr="007404F9">
        <w:rPr>
          <w:rFonts w:ascii="Arial" w:hAnsi="Arial" w:cs="Arial"/>
          <w:sz w:val="24"/>
          <w:szCs w:val="24"/>
        </w:rPr>
        <w:t xml:space="preserve"> a ground of appeal</w:t>
      </w:r>
      <w:r w:rsidR="00C06A74" w:rsidRPr="007404F9">
        <w:rPr>
          <w:rFonts w:ascii="Arial" w:hAnsi="Arial" w:cs="Arial"/>
          <w:sz w:val="24"/>
          <w:szCs w:val="24"/>
        </w:rPr>
        <w:t>,</w:t>
      </w:r>
      <w:r w:rsidR="00CF62B7" w:rsidRPr="007404F9">
        <w:rPr>
          <w:rFonts w:ascii="Arial" w:hAnsi="Arial" w:cs="Arial"/>
          <w:sz w:val="24"/>
          <w:szCs w:val="24"/>
        </w:rPr>
        <w:t xml:space="preserve"> does not </w:t>
      </w:r>
      <w:r w:rsidR="00DD652C" w:rsidRPr="007404F9">
        <w:rPr>
          <w:rFonts w:ascii="Arial" w:hAnsi="Arial" w:cs="Arial"/>
          <w:sz w:val="24"/>
          <w:szCs w:val="24"/>
        </w:rPr>
        <w:t xml:space="preserve">render the order void </w:t>
      </w:r>
      <w:r w:rsidR="00DD652C" w:rsidRPr="007404F9">
        <w:rPr>
          <w:rFonts w:ascii="Arial" w:hAnsi="Arial" w:cs="Arial"/>
          <w:i/>
          <w:sz w:val="24"/>
          <w:szCs w:val="24"/>
        </w:rPr>
        <w:t>ab</w:t>
      </w:r>
      <w:r w:rsidR="0086102E" w:rsidRPr="007404F9">
        <w:rPr>
          <w:rFonts w:ascii="Arial" w:hAnsi="Arial" w:cs="Arial"/>
          <w:i/>
          <w:sz w:val="24"/>
          <w:szCs w:val="24"/>
        </w:rPr>
        <w:t xml:space="preserve"> </w:t>
      </w:r>
      <w:r w:rsidR="00DD652C" w:rsidRPr="007404F9">
        <w:rPr>
          <w:rFonts w:ascii="Arial" w:hAnsi="Arial" w:cs="Arial"/>
          <w:i/>
          <w:sz w:val="24"/>
          <w:szCs w:val="24"/>
        </w:rPr>
        <w:t>origine</w:t>
      </w:r>
      <w:r w:rsidR="00CF62B7" w:rsidRPr="007404F9">
        <w:rPr>
          <w:rFonts w:ascii="Arial" w:hAnsi="Arial" w:cs="Arial"/>
          <w:sz w:val="24"/>
          <w:szCs w:val="24"/>
        </w:rPr>
        <w:t>.</w:t>
      </w:r>
    </w:p>
    <w:p w14:paraId="22E41876" w14:textId="77777777" w:rsidR="007404F9" w:rsidRPr="007404F9" w:rsidRDefault="007404F9" w:rsidP="007404F9">
      <w:pPr>
        <w:spacing w:after="0" w:line="360" w:lineRule="auto"/>
        <w:jc w:val="both"/>
        <w:rPr>
          <w:rFonts w:ascii="Arial" w:hAnsi="Arial" w:cs="Arial"/>
          <w:sz w:val="24"/>
          <w:szCs w:val="24"/>
        </w:rPr>
      </w:pPr>
    </w:p>
    <w:p w14:paraId="05F60F73" w14:textId="159525F9" w:rsidR="00C06A74" w:rsidRDefault="009061A4" w:rsidP="007404F9">
      <w:pPr>
        <w:spacing w:after="0" w:line="360" w:lineRule="auto"/>
        <w:jc w:val="both"/>
        <w:rPr>
          <w:rFonts w:ascii="Arial" w:hAnsi="Arial" w:cs="Arial"/>
          <w:sz w:val="24"/>
          <w:szCs w:val="24"/>
        </w:rPr>
      </w:pPr>
      <w:r w:rsidRPr="007404F9">
        <w:rPr>
          <w:rFonts w:ascii="Arial" w:hAnsi="Arial" w:cs="Arial"/>
          <w:sz w:val="24"/>
          <w:szCs w:val="24"/>
        </w:rPr>
        <w:t>[</w:t>
      </w:r>
      <w:r w:rsidR="007404F9">
        <w:rPr>
          <w:rFonts w:ascii="Arial" w:hAnsi="Arial" w:cs="Arial"/>
          <w:sz w:val="24"/>
          <w:szCs w:val="24"/>
        </w:rPr>
        <w:t>19</w:t>
      </w:r>
      <w:r w:rsidRPr="007404F9">
        <w:rPr>
          <w:rFonts w:ascii="Arial" w:hAnsi="Arial" w:cs="Arial"/>
          <w:sz w:val="24"/>
          <w:szCs w:val="24"/>
        </w:rPr>
        <w:t xml:space="preserve">]    </w:t>
      </w:r>
      <w:r w:rsidR="00C06A74" w:rsidRPr="007404F9">
        <w:rPr>
          <w:rFonts w:ascii="Arial" w:hAnsi="Arial" w:cs="Arial"/>
          <w:sz w:val="24"/>
          <w:szCs w:val="24"/>
        </w:rPr>
        <w:t>The fact that a pre</w:t>
      </w:r>
      <w:r w:rsidR="004F6109" w:rsidRPr="007404F9">
        <w:rPr>
          <w:rFonts w:ascii="Arial" w:hAnsi="Arial" w:cs="Arial"/>
          <w:sz w:val="24"/>
          <w:szCs w:val="24"/>
        </w:rPr>
        <w:t>-</w:t>
      </w:r>
      <w:r w:rsidR="00C06A74" w:rsidRPr="007404F9">
        <w:rPr>
          <w:rFonts w:ascii="Arial" w:hAnsi="Arial" w:cs="Arial"/>
          <w:sz w:val="24"/>
          <w:szCs w:val="24"/>
        </w:rPr>
        <w:t>trial conference</w:t>
      </w:r>
      <w:r w:rsidR="004F6109" w:rsidRPr="007404F9">
        <w:rPr>
          <w:rFonts w:ascii="Arial" w:hAnsi="Arial" w:cs="Arial"/>
          <w:sz w:val="24"/>
          <w:szCs w:val="24"/>
        </w:rPr>
        <w:t xml:space="preserve"> was not</w:t>
      </w:r>
      <w:r w:rsidR="00C06A74" w:rsidRPr="007404F9">
        <w:rPr>
          <w:rFonts w:ascii="Arial" w:hAnsi="Arial" w:cs="Arial"/>
          <w:sz w:val="24"/>
          <w:szCs w:val="24"/>
        </w:rPr>
        <w:t xml:space="preserve"> held before the matter was</w:t>
      </w:r>
      <w:r w:rsidR="004F6109" w:rsidRPr="007404F9">
        <w:rPr>
          <w:rFonts w:ascii="Arial" w:hAnsi="Arial" w:cs="Arial"/>
          <w:sz w:val="24"/>
          <w:szCs w:val="24"/>
        </w:rPr>
        <w:t xml:space="preserve"> set</w:t>
      </w:r>
      <w:r w:rsidR="00C06A74" w:rsidRPr="007404F9">
        <w:rPr>
          <w:rFonts w:ascii="Arial" w:hAnsi="Arial" w:cs="Arial"/>
          <w:sz w:val="24"/>
          <w:szCs w:val="24"/>
        </w:rPr>
        <w:t xml:space="preserve"> down also does not have the effect of rendering the order void </w:t>
      </w:r>
      <w:r w:rsidR="00C06A74" w:rsidRPr="007404F9">
        <w:rPr>
          <w:rFonts w:ascii="Arial" w:hAnsi="Arial" w:cs="Arial"/>
          <w:i/>
          <w:sz w:val="24"/>
          <w:szCs w:val="24"/>
        </w:rPr>
        <w:t>ab initio</w:t>
      </w:r>
      <w:r w:rsidR="00C06A74" w:rsidRPr="007404F9">
        <w:rPr>
          <w:rFonts w:ascii="Arial" w:hAnsi="Arial" w:cs="Arial"/>
          <w:sz w:val="24"/>
          <w:szCs w:val="24"/>
        </w:rPr>
        <w:t>.</w:t>
      </w:r>
      <w:r w:rsidR="00C06A74" w:rsidRPr="007404F9">
        <w:rPr>
          <w:rFonts w:ascii="Arial" w:hAnsi="Arial" w:cs="Arial"/>
          <w:sz w:val="24"/>
          <w:szCs w:val="24"/>
        </w:rPr>
        <w:tab/>
      </w:r>
      <w:r w:rsidR="004F6109" w:rsidRPr="007404F9">
        <w:rPr>
          <w:rFonts w:ascii="Arial" w:hAnsi="Arial" w:cs="Arial"/>
          <w:sz w:val="24"/>
          <w:szCs w:val="24"/>
        </w:rPr>
        <w:t xml:space="preserve">Section 54 of the Magistrate’s Court Act provides that ‘the court may at any stage in any legal proceedings in its discretion </w:t>
      </w:r>
      <w:r w:rsidR="004F6109" w:rsidRPr="007404F9">
        <w:rPr>
          <w:rFonts w:ascii="Arial" w:hAnsi="Arial" w:cs="Arial"/>
          <w:i/>
          <w:sz w:val="24"/>
          <w:szCs w:val="24"/>
        </w:rPr>
        <w:t>suo motu</w:t>
      </w:r>
      <w:r w:rsidR="004F6109" w:rsidRPr="007404F9">
        <w:rPr>
          <w:rFonts w:ascii="Arial" w:hAnsi="Arial" w:cs="Arial"/>
          <w:sz w:val="24"/>
          <w:szCs w:val="24"/>
        </w:rPr>
        <w:t xml:space="preserve"> or upon the request in writing of either party, direct the parties or their representatives to be appear before </w:t>
      </w:r>
      <w:r w:rsidR="008E0499">
        <w:rPr>
          <w:rFonts w:ascii="Arial" w:hAnsi="Arial" w:cs="Arial"/>
          <w:sz w:val="24"/>
          <w:szCs w:val="24"/>
        </w:rPr>
        <w:t>it in chambers for a conference</w:t>
      </w:r>
      <w:r w:rsidR="004F6109" w:rsidRPr="007404F9">
        <w:rPr>
          <w:rFonts w:ascii="Arial" w:hAnsi="Arial" w:cs="Arial"/>
          <w:sz w:val="24"/>
          <w:szCs w:val="24"/>
        </w:rPr>
        <w:t xml:space="preserve"> to consider certain issues in order to shorten proceedings. In this matter </w:t>
      </w:r>
      <w:r w:rsidR="00D7002D" w:rsidRPr="007404F9">
        <w:rPr>
          <w:rFonts w:ascii="Arial" w:hAnsi="Arial" w:cs="Arial"/>
          <w:sz w:val="24"/>
          <w:szCs w:val="24"/>
        </w:rPr>
        <w:t xml:space="preserve">there </w:t>
      </w:r>
      <w:r w:rsidR="004F6109" w:rsidRPr="007404F9">
        <w:rPr>
          <w:rFonts w:ascii="Arial" w:hAnsi="Arial" w:cs="Arial"/>
          <w:sz w:val="24"/>
          <w:szCs w:val="24"/>
        </w:rPr>
        <w:t>has not been any such request from either party, neither has the magistrate directed that such a conference should be held.</w:t>
      </w:r>
      <w:r w:rsidR="0043533A" w:rsidRPr="007404F9">
        <w:rPr>
          <w:rFonts w:ascii="Arial" w:hAnsi="Arial" w:cs="Arial"/>
          <w:sz w:val="24"/>
          <w:szCs w:val="24"/>
        </w:rPr>
        <w:t xml:space="preserve"> </w:t>
      </w:r>
    </w:p>
    <w:p w14:paraId="2CAF5930" w14:textId="77777777" w:rsidR="007404F9" w:rsidRPr="007404F9" w:rsidRDefault="007404F9" w:rsidP="007404F9">
      <w:pPr>
        <w:spacing w:after="0" w:line="360" w:lineRule="auto"/>
        <w:jc w:val="both"/>
        <w:rPr>
          <w:rFonts w:ascii="Arial" w:hAnsi="Arial" w:cs="Arial"/>
          <w:sz w:val="24"/>
          <w:szCs w:val="24"/>
        </w:rPr>
      </w:pPr>
    </w:p>
    <w:p w14:paraId="4BBB7549" w14:textId="5DFD538A" w:rsidR="00CE5107" w:rsidRDefault="009061A4" w:rsidP="007404F9">
      <w:pPr>
        <w:spacing w:after="0" w:line="360" w:lineRule="auto"/>
        <w:jc w:val="both"/>
        <w:rPr>
          <w:rFonts w:ascii="Arial" w:hAnsi="Arial" w:cs="Arial"/>
          <w:sz w:val="24"/>
          <w:szCs w:val="24"/>
        </w:rPr>
      </w:pPr>
      <w:r w:rsidRPr="007404F9">
        <w:rPr>
          <w:rFonts w:ascii="Arial" w:hAnsi="Arial" w:cs="Arial"/>
          <w:sz w:val="24"/>
          <w:szCs w:val="24"/>
        </w:rPr>
        <w:t>[2</w:t>
      </w:r>
      <w:r w:rsidR="007404F9">
        <w:rPr>
          <w:rFonts w:ascii="Arial" w:hAnsi="Arial" w:cs="Arial"/>
          <w:sz w:val="24"/>
          <w:szCs w:val="24"/>
        </w:rPr>
        <w:t>0</w:t>
      </w:r>
      <w:r w:rsidRPr="007404F9">
        <w:rPr>
          <w:rFonts w:ascii="Arial" w:hAnsi="Arial" w:cs="Arial"/>
          <w:sz w:val="24"/>
          <w:szCs w:val="24"/>
        </w:rPr>
        <w:t xml:space="preserve">]   </w:t>
      </w:r>
      <w:r w:rsidR="00C55909" w:rsidRPr="007404F9">
        <w:rPr>
          <w:rFonts w:ascii="Arial" w:hAnsi="Arial" w:cs="Arial"/>
          <w:sz w:val="24"/>
          <w:szCs w:val="24"/>
        </w:rPr>
        <w:t xml:space="preserve">There was also nothing irregular about the magistrate’s decision to accept evidence by way of affidavit. </w:t>
      </w:r>
      <w:r w:rsidR="00CE5107" w:rsidRPr="007404F9">
        <w:rPr>
          <w:rFonts w:ascii="Arial" w:hAnsi="Arial" w:cs="Arial"/>
          <w:sz w:val="24"/>
          <w:szCs w:val="24"/>
        </w:rPr>
        <w:t>Rule 32(2) provides that where a defendant does not appear at the time appointed for the trial of an action, judgment may be given against him or her, with costs, ‘after consideration of such evidence, either oral or by affidavit, as the court deems necessary’. The magistrate accor</w:t>
      </w:r>
      <w:r w:rsidR="00930F25" w:rsidRPr="007404F9">
        <w:rPr>
          <w:rFonts w:ascii="Arial" w:hAnsi="Arial" w:cs="Arial"/>
          <w:sz w:val="24"/>
          <w:szCs w:val="24"/>
        </w:rPr>
        <w:t>dingly had a discretion</w:t>
      </w:r>
      <w:r w:rsidR="00CE5107" w:rsidRPr="007404F9">
        <w:rPr>
          <w:rFonts w:ascii="Arial" w:hAnsi="Arial" w:cs="Arial"/>
          <w:sz w:val="24"/>
          <w:szCs w:val="24"/>
        </w:rPr>
        <w:t xml:space="preserve"> to accept evidence by way of affidavit.</w:t>
      </w:r>
    </w:p>
    <w:p w14:paraId="718F486F" w14:textId="64125389" w:rsidR="00EC13A4" w:rsidRDefault="009061A4" w:rsidP="007404F9">
      <w:pPr>
        <w:spacing w:after="0" w:line="360" w:lineRule="auto"/>
        <w:jc w:val="both"/>
        <w:rPr>
          <w:rFonts w:ascii="Arial" w:hAnsi="Arial" w:cs="Arial"/>
          <w:sz w:val="24"/>
          <w:szCs w:val="24"/>
        </w:rPr>
      </w:pPr>
      <w:r w:rsidRPr="007404F9">
        <w:rPr>
          <w:rFonts w:ascii="Arial" w:hAnsi="Arial" w:cs="Arial"/>
          <w:sz w:val="24"/>
          <w:szCs w:val="24"/>
        </w:rPr>
        <w:lastRenderedPageBreak/>
        <w:t>[2</w:t>
      </w:r>
      <w:r w:rsidR="007404F9">
        <w:rPr>
          <w:rFonts w:ascii="Arial" w:hAnsi="Arial" w:cs="Arial"/>
          <w:sz w:val="24"/>
          <w:szCs w:val="24"/>
        </w:rPr>
        <w:t>1</w:t>
      </w:r>
      <w:r w:rsidR="0046067E" w:rsidRPr="007404F9">
        <w:rPr>
          <w:rFonts w:ascii="Arial" w:hAnsi="Arial" w:cs="Arial"/>
          <w:sz w:val="24"/>
          <w:szCs w:val="24"/>
        </w:rPr>
        <w:t xml:space="preserve">]   </w:t>
      </w:r>
      <w:r w:rsidR="00794D45" w:rsidRPr="007404F9">
        <w:rPr>
          <w:rFonts w:ascii="Arial" w:hAnsi="Arial" w:cs="Arial"/>
          <w:sz w:val="24"/>
          <w:szCs w:val="24"/>
        </w:rPr>
        <w:t xml:space="preserve">It is indeed unfortunate that the appellant elected not to apply for condonation for his failure to bring the </w:t>
      </w:r>
      <w:r w:rsidR="002E10A1" w:rsidRPr="007404F9">
        <w:rPr>
          <w:rFonts w:ascii="Arial" w:hAnsi="Arial" w:cs="Arial"/>
          <w:sz w:val="24"/>
          <w:szCs w:val="24"/>
        </w:rPr>
        <w:t xml:space="preserve">rescission </w:t>
      </w:r>
      <w:r w:rsidR="00794D45" w:rsidRPr="007404F9">
        <w:rPr>
          <w:rFonts w:ascii="Arial" w:hAnsi="Arial" w:cs="Arial"/>
          <w:sz w:val="24"/>
          <w:szCs w:val="24"/>
        </w:rPr>
        <w:t>app</w:t>
      </w:r>
      <w:r w:rsidR="008E0499">
        <w:rPr>
          <w:rFonts w:ascii="Arial" w:hAnsi="Arial" w:cs="Arial"/>
          <w:sz w:val="24"/>
          <w:szCs w:val="24"/>
        </w:rPr>
        <w:t xml:space="preserve">lication within the 20 day </w:t>
      </w:r>
      <w:r w:rsidR="00794D45" w:rsidRPr="007404F9">
        <w:rPr>
          <w:rFonts w:ascii="Arial" w:hAnsi="Arial" w:cs="Arial"/>
          <w:sz w:val="24"/>
          <w:szCs w:val="24"/>
        </w:rPr>
        <w:t xml:space="preserve">period prescribed by rule 49(1). </w:t>
      </w:r>
      <w:r w:rsidR="00EC13A4" w:rsidRPr="007404F9">
        <w:rPr>
          <w:rFonts w:ascii="Arial" w:hAnsi="Arial" w:cs="Arial"/>
          <w:sz w:val="24"/>
          <w:szCs w:val="24"/>
        </w:rPr>
        <w:t xml:space="preserve">The explanation for </w:t>
      </w:r>
      <w:r w:rsidR="00E070A1" w:rsidRPr="007404F9">
        <w:rPr>
          <w:rFonts w:ascii="Arial" w:hAnsi="Arial" w:cs="Arial"/>
          <w:sz w:val="24"/>
          <w:szCs w:val="24"/>
        </w:rPr>
        <w:t xml:space="preserve">his </w:t>
      </w:r>
      <w:r w:rsidR="00E56731" w:rsidRPr="007404F9">
        <w:rPr>
          <w:rFonts w:ascii="Arial" w:hAnsi="Arial" w:cs="Arial"/>
          <w:sz w:val="24"/>
          <w:szCs w:val="24"/>
        </w:rPr>
        <w:t>failure to appear on the trial</w:t>
      </w:r>
      <w:r w:rsidR="00EC13A4" w:rsidRPr="007404F9">
        <w:rPr>
          <w:rFonts w:ascii="Arial" w:hAnsi="Arial" w:cs="Arial"/>
          <w:sz w:val="24"/>
          <w:szCs w:val="24"/>
        </w:rPr>
        <w:t xml:space="preserve"> date was, in my view, eminently reasonable. The functionary who attested to the supporting affidavit in the rescission application, namely Colonel Mbeki, </w:t>
      </w:r>
      <w:r w:rsidR="006F5B69" w:rsidRPr="007404F9">
        <w:rPr>
          <w:rFonts w:ascii="Arial" w:hAnsi="Arial" w:cs="Arial"/>
          <w:sz w:val="24"/>
          <w:szCs w:val="24"/>
        </w:rPr>
        <w:t xml:space="preserve">explained that the appellant had been under the impression, at all material times, that </w:t>
      </w:r>
      <w:r w:rsidR="00313D1E" w:rsidRPr="007404F9">
        <w:rPr>
          <w:rFonts w:ascii="Arial" w:hAnsi="Arial" w:cs="Arial"/>
          <w:sz w:val="24"/>
          <w:szCs w:val="24"/>
        </w:rPr>
        <w:t xml:space="preserve">the State Attorney and </w:t>
      </w:r>
      <w:r w:rsidR="00B85E12" w:rsidRPr="007404F9">
        <w:rPr>
          <w:rFonts w:ascii="Arial" w:hAnsi="Arial" w:cs="Arial"/>
          <w:sz w:val="24"/>
          <w:szCs w:val="24"/>
        </w:rPr>
        <w:t xml:space="preserve">the </w:t>
      </w:r>
      <w:r w:rsidR="00313D1E" w:rsidRPr="007404F9">
        <w:rPr>
          <w:rFonts w:ascii="Arial" w:hAnsi="Arial" w:cs="Arial"/>
          <w:sz w:val="24"/>
          <w:szCs w:val="24"/>
        </w:rPr>
        <w:t>attorneys</w:t>
      </w:r>
      <w:r w:rsidR="008E0499">
        <w:rPr>
          <w:rFonts w:ascii="Arial" w:hAnsi="Arial" w:cs="Arial"/>
          <w:sz w:val="24"/>
          <w:szCs w:val="24"/>
        </w:rPr>
        <w:t>’</w:t>
      </w:r>
      <w:r w:rsidR="00313D1E" w:rsidRPr="007404F9">
        <w:rPr>
          <w:rFonts w:ascii="Arial" w:hAnsi="Arial" w:cs="Arial"/>
          <w:sz w:val="24"/>
          <w:szCs w:val="24"/>
        </w:rPr>
        <w:t xml:space="preserve"> firm instructed by them </w:t>
      </w:r>
      <w:r w:rsidR="00A40971" w:rsidRPr="007404F9">
        <w:rPr>
          <w:rFonts w:ascii="Arial" w:hAnsi="Arial" w:cs="Arial"/>
          <w:sz w:val="24"/>
          <w:szCs w:val="24"/>
        </w:rPr>
        <w:t xml:space="preserve">had </w:t>
      </w:r>
      <w:r w:rsidR="00313D1E" w:rsidRPr="007404F9">
        <w:rPr>
          <w:rFonts w:ascii="Arial" w:hAnsi="Arial" w:cs="Arial"/>
          <w:sz w:val="24"/>
          <w:szCs w:val="24"/>
        </w:rPr>
        <w:t xml:space="preserve">done everything they were supposed to do to defend the claims. </w:t>
      </w:r>
      <w:r w:rsidR="00314325" w:rsidRPr="007404F9">
        <w:rPr>
          <w:rFonts w:ascii="Arial" w:hAnsi="Arial" w:cs="Arial"/>
          <w:sz w:val="24"/>
          <w:szCs w:val="24"/>
        </w:rPr>
        <w:t>This was not an unreasonable assumption</w:t>
      </w:r>
      <w:r w:rsidR="00B0325D" w:rsidRPr="007404F9">
        <w:rPr>
          <w:rFonts w:ascii="Arial" w:hAnsi="Arial" w:cs="Arial"/>
          <w:sz w:val="24"/>
          <w:szCs w:val="24"/>
        </w:rPr>
        <w:t xml:space="preserve"> in the circumstances</w:t>
      </w:r>
      <w:r w:rsidR="00314325" w:rsidRPr="007404F9">
        <w:rPr>
          <w:rFonts w:ascii="Arial" w:hAnsi="Arial" w:cs="Arial"/>
          <w:sz w:val="24"/>
          <w:szCs w:val="24"/>
        </w:rPr>
        <w:t xml:space="preserve">. </w:t>
      </w:r>
    </w:p>
    <w:p w14:paraId="56FBCCA4" w14:textId="77777777" w:rsidR="007404F9" w:rsidRPr="007404F9" w:rsidRDefault="007404F9" w:rsidP="007404F9">
      <w:pPr>
        <w:spacing w:after="0" w:line="360" w:lineRule="auto"/>
        <w:jc w:val="both"/>
        <w:rPr>
          <w:rFonts w:ascii="Arial" w:hAnsi="Arial" w:cs="Arial"/>
          <w:sz w:val="24"/>
          <w:szCs w:val="24"/>
        </w:rPr>
      </w:pPr>
    </w:p>
    <w:p w14:paraId="20DABF24" w14:textId="24213085" w:rsidR="00454A2C" w:rsidRDefault="009061A4" w:rsidP="007404F9">
      <w:pPr>
        <w:spacing w:after="0" w:line="360" w:lineRule="auto"/>
        <w:jc w:val="both"/>
        <w:rPr>
          <w:rFonts w:ascii="Arial" w:hAnsi="Arial" w:cs="Arial"/>
          <w:sz w:val="24"/>
          <w:szCs w:val="24"/>
        </w:rPr>
      </w:pPr>
      <w:r w:rsidRPr="007404F9">
        <w:rPr>
          <w:rFonts w:ascii="Arial" w:hAnsi="Arial" w:cs="Arial"/>
          <w:sz w:val="24"/>
          <w:szCs w:val="24"/>
        </w:rPr>
        <w:t>[2</w:t>
      </w:r>
      <w:r w:rsidR="007404F9">
        <w:rPr>
          <w:rFonts w:ascii="Arial" w:hAnsi="Arial" w:cs="Arial"/>
          <w:sz w:val="24"/>
          <w:szCs w:val="24"/>
        </w:rPr>
        <w:t>2</w:t>
      </w:r>
      <w:r w:rsidR="00481B65" w:rsidRPr="007404F9">
        <w:rPr>
          <w:rFonts w:ascii="Arial" w:hAnsi="Arial" w:cs="Arial"/>
          <w:sz w:val="24"/>
          <w:szCs w:val="24"/>
        </w:rPr>
        <w:t xml:space="preserve">]    </w:t>
      </w:r>
      <w:r w:rsidR="00573A53" w:rsidRPr="007404F9">
        <w:rPr>
          <w:rFonts w:ascii="Arial" w:hAnsi="Arial" w:cs="Arial"/>
          <w:sz w:val="24"/>
          <w:szCs w:val="24"/>
        </w:rPr>
        <w:t>The appellant</w:t>
      </w:r>
      <w:r w:rsidR="00913031" w:rsidRPr="007404F9">
        <w:rPr>
          <w:rFonts w:ascii="Arial" w:hAnsi="Arial" w:cs="Arial"/>
          <w:sz w:val="24"/>
          <w:szCs w:val="24"/>
        </w:rPr>
        <w:t xml:space="preserve"> </w:t>
      </w:r>
      <w:r w:rsidR="0024062D" w:rsidRPr="007404F9">
        <w:rPr>
          <w:rFonts w:ascii="Arial" w:hAnsi="Arial" w:cs="Arial"/>
          <w:sz w:val="24"/>
          <w:szCs w:val="24"/>
        </w:rPr>
        <w:t xml:space="preserve">has </w:t>
      </w:r>
      <w:r w:rsidR="00524BA8" w:rsidRPr="007404F9">
        <w:rPr>
          <w:rFonts w:ascii="Arial" w:hAnsi="Arial" w:cs="Arial"/>
          <w:sz w:val="24"/>
          <w:szCs w:val="24"/>
        </w:rPr>
        <w:t xml:space="preserve">also </w:t>
      </w:r>
      <w:r w:rsidR="00913031" w:rsidRPr="007404F9">
        <w:rPr>
          <w:rFonts w:ascii="Arial" w:hAnsi="Arial" w:cs="Arial"/>
          <w:sz w:val="24"/>
          <w:szCs w:val="24"/>
        </w:rPr>
        <w:t xml:space="preserve">established </w:t>
      </w:r>
      <w:r w:rsidR="0024062D" w:rsidRPr="007404F9">
        <w:rPr>
          <w:rFonts w:ascii="Arial" w:hAnsi="Arial" w:cs="Arial"/>
          <w:sz w:val="24"/>
          <w:szCs w:val="24"/>
        </w:rPr>
        <w:t xml:space="preserve">a bona fide </w:t>
      </w:r>
      <w:r w:rsidR="00A0742E" w:rsidRPr="007404F9">
        <w:rPr>
          <w:rFonts w:ascii="Arial" w:hAnsi="Arial" w:cs="Arial"/>
          <w:sz w:val="24"/>
          <w:szCs w:val="24"/>
        </w:rPr>
        <w:t>defence to the respondents’ claim</w:t>
      </w:r>
      <w:r w:rsidR="007C50EF">
        <w:rPr>
          <w:rFonts w:ascii="Arial" w:hAnsi="Arial" w:cs="Arial"/>
          <w:sz w:val="24"/>
          <w:szCs w:val="24"/>
        </w:rPr>
        <w:t>s</w:t>
      </w:r>
      <w:r w:rsidR="00D31230" w:rsidRPr="007404F9">
        <w:rPr>
          <w:rFonts w:ascii="Arial" w:hAnsi="Arial" w:cs="Arial"/>
          <w:sz w:val="24"/>
          <w:szCs w:val="24"/>
        </w:rPr>
        <w:t>. Colonel Mbeki said</w:t>
      </w:r>
      <w:r w:rsidR="00AD0DA5" w:rsidRPr="007404F9">
        <w:rPr>
          <w:rFonts w:ascii="Arial" w:hAnsi="Arial" w:cs="Arial"/>
          <w:sz w:val="24"/>
          <w:szCs w:val="24"/>
        </w:rPr>
        <w:t xml:space="preserve"> </w:t>
      </w:r>
      <w:r w:rsidR="001B52B1" w:rsidRPr="007404F9">
        <w:rPr>
          <w:rFonts w:ascii="Arial" w:hAnsi="Arial" w:cs="Arial"/>
          <w:sz w:val="24"/>
          <w:szCs w:val="24"/>
        </w:rPr>
        <w:t xml:space="preserve">that </w:t>
      </w:r>
      <w:r w:rsidR="00843556" w:rsidRPr="007404F9">
        <w:rPr>
          <w:rFonts w:ascii="Arial" w:hAnsi="Arial" w:cs="Arial"/>
          <w:sz w:val="24"/>
          <w:szCs w:val="24"/>
        </w:rPr>
        <w:t>the arresting officer had a reasonable suspicion that t</w:t>
      </w:r>
      <w:r w:rsidR="00300FEE" w:rsidRPr="007404F9">
        <w:rPr>
          <w:rFonts w:ascii="Arial" w:hAnsi="Arial" w:cs="Arial"/>
          <w:sz w:val="24"/>
          <w:szCs w:val="24"/>
        </w:rPr>
        <w:t>he</w:t>
      </w:r>
      <w:r w:rsidR="00E32476" w:rsidRPr="007404F9">
        <w:rPr>
          <w:rFonts w:ascii="Arial" w:hAnsi="Arial" w:cs="Arial"/>
          <w:sz w:val="24"/>
          <w:szCs w:val="24"/>
        </w:rPr>
        <w:t xml:space="preserve"> </w:t>
      </w:r>
      <w:r w:rsidR="00300FEE" w:rsidRPr="007404F9">
        <w:rPr>
          <w:rFonts w:ascii="Arial" w:hAnsi="Arial" w:cs="Arial"/>
          <w:sz w:val="24"/>
          <w:szCs w:val="24"/>
        </w:rPr>
        <w:t>respondents</w:t>
      </w:r>
      <w:r w:rsidR="00843556" w:rsidRPr="007404F9">
        <w:rPr>
          <w:rFonts w:ascii="Arial" w:hAnsi="Arial" w:cs="Arial"/>
          <w:sz w:val="24"/>
          <w:szCs w:val="24"/>
        </w:rPr>
        <w:t xml:space="preserve"> had committed </w:t>
      </w:r>
      <w:r w:rsidR="00E95D54" w:rsidRPr="007404F9">
        <w:rPr>
          <w:rFonts w:ascii="Arial" w:hAnsi="Arial" w:cs="Arial"/>
          <w:sz w:val="24"/>
          <w:szCs w:val="24"/>
        </w:rPr>
        <w:t>a</w:t>
      </w:r>
      <w:r w:rsidR="0024062D" w:rsidRPr="007404F9">
        <w:rPr>
          <w:rFonts w:ascii="Arial" w:hAnsi="Arial" w:cs="Arial"/>
          <w:sz w:val="24"/>
          <w:szCs w:val="24"/>
        </w:rPr>
        <w:t xml:space="preserve"> </w:t>
      </w:r>
      <w:r w:rsidR="00E95D54" w:rsidRPr="007404F9">
        <w:rPr>
          <w:rFonts w:ascii="Arial" w:hAnsi="Arial" w:cs="Arial"/>
          <w:sz w:val="24"/>
          <w:szCs w:val="24"/>
        </w:rPr>
        <w:t>Schedule 1 offence,</w:t>
      </w:r>
      <w:r w:rsidR="009F522D" w:rsidRPr="007404F9">
        <w:rPr>
          <w:rFonts w:ascii="Arial" w:hAnsi="Arial" w:cs="Arial"/>
          <w:sz w:val="24"/>
          <w:szCs w:val="24"/>
        </w:rPr>
        <w:t xml:space="preserve"> namely </w:t>
      </w:r>
      <w:r w:rsidR="00843556" w:rsidRPr="007404F9">
        <w:rPr>
          <w:rFonts w:ascii="Arial" w:hAnsi="Arial" w:cs="Arial"/>
          <w:sz w:val="24"/>
          <w:szCs w:val="24"/>
        </w:rPr>
        <w:t xml:space="preserve">the theft of </w:t>
      </w:r>
      <w:r w:rsidR="0024062D" w:rsidRPr="007404F9">
        <w:rPr>
          <w:rFonts w:ascii="Arial" w:hAnsi="Arial" w:cs="Arial"/>
          <w:sz w:val="24"/>
          <w:szCs w:val="24"/>
        </w:rPr>
        <w:t xml:space="preserve">fuel. </w:t>
      </w:r>
      <w:r w:rsidR="000F0493" w:rsidRPr="007404F9">
        <w:rPr>
          <w:rFonts w:ascii="Arial" w:hAnsi="Arial" w:cs="Arial"/>
          <w:sz w:val="24"/>
          <w:szCs w:val="24"/>
        </w:rPr>
        <w:t>That assertion is consonant with the appellant’s pleaded case</w:t>
      </w:r>
      <w:r w:rsidR="00344CA3" w:rsidRPr="007404F9">
        <w:rPr>
          <w:rFonts w:ascii="Arial" w:hAnsi="Arial" w:cs="Arial"/>
          <w:sz w:val="24"/>
          <w:szCs w:val="24"/>
        </w:rPr>
        <w:t xml:space="preserve">. </w:t>
      </w:r>
      <w:r w:rsidR="005E63A4" w:rsidRPr="007404F9">
        <w:rPr>
          <w:rFonts w:ascii="Arial" w:hAnsi="Arial" w:cs="Arial"/>
          <w:sz w:val="24"/>
          <w:szCs w:val="24"/>
        </w:rPr>
        <w:t>In addition, t</w:t>
      </w:r>
      <w:r w:rsidR="008C2869" w:rsidRPr="007404F9">
        <w:rPr>
          <w:rFonts w:ascii="Arial" w:hAnsi="Arial" w:cs="Arial"/>
          <w:sz w:val="24"/>
          <w:szCs w:val="24"/>
        </w:rPr>
        <w:t xml:space="preserve">here are </w:t>
      </w:r>
      <w:r w:rsidR="00344CA3" w:rsidRPr="007404F9">
        <w:rPr>
          <w:rFonts w:ascii="Arial" w:hAnsi="Arial" w:cs="Arial"/>
          <w:sz w:val="24"/>
          <w:szCs w:val="24"/>
        </w:rPr>
        <w:t xml:space="preserve">also </w:t>
      </w:r>
      <w:r w:rsidR="008C2869" w:rsidRPr="007404F9">
        <w:rPr>
          <w:rFonts w:ascii="Arial" w:hAnsi="Arial" w:cs="Arial"/>
          <w:sz w:val="24"/>
          <w:szCs w:val="24"/>
        </w:rPr>
        <w:t>reasonable pros</w:t>
      </w:r>
      <w:r w:rsidR="00A8682E" w:rsidRPr="007404F9">
        <w:rPr>
          <w:rFonts w:ascii="Arial" w:hAnsi="Arial" w:cs="Arial"/>
          <w:sz w:val="24"/>
          <w:szCs w:val="24"/>
        </w:rPr>
        <w:t xml:space="preserve">pects that a </w:t>
      </w:r>
      <w:r w:rsidR="008B7CCC" w:rsidRPr="007404F9">
        <w:rPr>
          <w:rFonts w:ascii="Arial" w:hAnsi="Arial" w:cs="Arial"/>
          <w:sz w:val="24"/>
          <w:szCs w:val="24"/>
        </w:rPr>
        <w:t xml:space="preserve">court </w:t>
      </w:r>
      <w:r w:rsidR="00A8682E" w:rsidRPr="007404F9">
        <w:rPr>
          <w:rFonts w:ascii="Arial" w:hAnsi="Arial" w:cs="Arial"/>
          <w:sz w:val="24"/>
          <w:szCs w:val="24"/>
        </w:rPr>
        <w:t xml:space="preserve">of appeal </w:t>
      </w:r>
      <w:r w:rsidR="008B7CCC" w:rsidRPr="007404F9">
        <w:rPr>
          <w:rFonts w:ascii="Arial" w:hAnsi="Arial" w:cs="Arial"/>
          <w:sz w:val="24"/>
          <w:szCs w:val="24"/>
        </w:rPr>
        <w:t>would</w:t>
      </w:r>
      <w:r w:rsidR="008C2869" w:rsidRPr="007404F9">
        <w:rPr>
          <w:rFonts w:ascii="Arial" w:hAnsi="Arial" w:cs="Arial"/>
          <w:sz w:val="24"/>
          <w:szCs w:val="24"/>
        </w:rPr>
        <w:t xml:space="preserve"> interfere with the damages awarded to the respondents because it is exorbitant and in conflict with damages awarded by this Court in comparable cases. </w:t>
      </w:r>
    </w:p>
    <w:p w14:paraId="5B57B686" w14:textId="77777777" w:rsidR="007404F9" w:rsidRPr="007404F9" w:rsidRDefault="007404F9" w:rsidP="007404F9">
      <w:pPr>
        <w:spacing w:after="0" w:line="360" w:lineRule="auto"/>
        <w:jc w:val="both"/>
        <w:rPr>
          <w:rFonts w:ascii="Arial" w:hAnsi="Arial" w:cs="Arial"/>
          <w:sz w:val="24"/>
          <w:szCs w:val="24"/>
        </w:rPr>
      </w:pPr>
    </w:p>
    <w:p w14:paraId="02E38274" w14:textId="173D7535" w:rsidR="00947C75" w:rsidRDefault="009061A4" w:rsidP="007404F9">
      <w:pPr>
        <w:spacing w:after="0" w:line="360" w:lineRule="auto"/>
        <w:jc w:val="both"/>
        <w:rPr>
          <w:rFonts w:ascii="Arial" w:hAnsi="Arial" w:cs="Arial"/>
          <w:sz w:val="24"/>
          <w:szCs w:val="24"/>
        </w:rPr>
      </w:pPr>
      <w:r w:rsidRPr="007404F9">
        <w:rPr>
          <w:rFonts w:ascii="Arial" w:hAnsi="Arial" w:cs="Arial"/>
          <w:sz w:val="24"/>
          <w:szCs w:val="24"/>
        </w:rPr>
        <w:t>[2</w:t>
      </w:r>
      <w:r w:rsidR="007404F9">
        <w:rPr>
          <w:rFonts w:ascii="Arial" w:hAnsi="Arial" w:cs="Arial"/>
          <w:sz w:val="24"/>
          <w:szCs w:val="24"/>
        </w:rPr>
        <w:t>3</w:t>
      </w:r>
      <w:r w:rsidRPr="007404F9">
        <w:rPr>
          <w:rFonts w:ascii="Arial" w:hAnsi="Arial" w:cs="Arial"/>
          <w:sz w:val="24"/>
          <w:szCs w:val="24"/>
        </w:rPr>
        <w:t xml:space="preserve">]    </w:t>
      </w:r>
      <w:r w:rsidR="00750F47" w:rsidRPr="007404F9">
        <w:rPr>
          <w:rFonts w:ascii="Arial" w:hAnsi="Arial" w:cs="Arial"/>
          <w:sz w:val="24"/>
          <w:szCs w:val="24"/>
        </w:rPr>
        <w:t>And as mentioned, the interest rate ordered by the magistrat</w:t>
      </w:r>
      <w:r w:rsidR="00214ACC" w:rsidRPr="007404F9">
        <w:rPr>
          <w:rFonts w:ascii="Arial" w:hAnsi="Arial" w:cs="Arial"/>
          <w:sz w:val="24"/>
          <w:szCs w:val="24"/>
        </w:rPr>
        <w:t>e was in conflict with the provisions</w:t>
      </w:r>
      <w:r w:rsidR="00750F47" w:rsidRPr="007404F9">
        <w:rPr>
          <w:rFonts w:ascii="Arial" w:hAnsi="Arial" w:cs="Arial"/>
          <w:sz w:val="24"/>
          <w:szCs w:val="24"/>
        </w:rPr>
        <w:t xml:space="preserve"> of the Prescribed Rate of Interest Act. </w:t>
      </w:r>
      <w:r w:rsidR="0004686C" w:rsidRPr="007404F9">
        <w:rPr>
          <w:rFonts w:ascii="Arial" w:hAnsi="Arial" w:cs="Arial"/>
          <w:sz w:val="24"/>
          <w:szCs w:val="24"/>
        </w:rPr>
        <w:t>This w</w:t>
      </w:r>
      <w:r w:rsidR="00750F47" w:rsidRPr="007404F9">
        <w:rPr>
          <w:rFonts w:ascii="Arial" w:hAnsi="Arial" w:cs="Arial"/>
          <w:sz w:val="24"/>
          <w:szCs w:val="24"/>
        </w:rPr>
        <w:t xml:space="preserve">as such a glaring and fundamental error that one would have expected the magistrate to </w:t>
      </w:r>
      <w:r w:rsidR="00F7707B" w:rsidRPr="007404F9">
        <w:rPr>
          <w:rFonts w:ascii="Arial" w:hAnsi="Arial" w:cs="Arial"/>
          <w:sz w:val="24"/>
          <w:szCs w:val="24"/>
        </w:rPr>
        <w:t xml:space="preserve">correct </w:t>
      </w:r>
      <w:r w:rsidR="00FB6208" w:rsidRPr="007404F9">
        <w:rPr>
          <w:rFonts w:ascii="Arial" w:hAnsi="Arial" w:cs="Arial"/>
          <w:sz w:val="24"/>
          <w:szCs w:val="24"/>
        </w:rPr>
        <w:t xml:space="preserve">it </w:t>
      </w:r>
      <w:r w:rsidR="00F7707B" w:rsidRPr="007404F9">
        <w:rPr>
          <w:rFonts w:ascii="Arial" w:hAnsi="Arial" w:cs="Arial"/>
          <w:i/>
          <w:sz w:val="24"/>
          <w:szCs w:val="24"/>
        </w:rPr>
        <w:t>suo motu</w:t>
      </w:r>
      <w:r w:rsidR="00F7707B" w:rsidRPr="007404F9">
        <w:rPr>
          <w:rFonts w:ascii="Arial" w:hAnsi="Arial" w:cs="Arial"/>
          <w:sz w:val="24"/>
          <w:szCs w:val="24"/>
        </w:rPr>
        <w:t xml:space="preserve"> </w:t>
      </w:r>
      <w:r w:rsidR="00E15315" w:rsidRPr="007404F9">
        <w:rPr>
          <w:rFonts w:ascii="Arial" w:hAnsi="Arial" w:cs="Arial"/>
          <w:sz w:val="24"/>
          <w:szCs w:val="24"/>
        </w:rPr>
        <w:t>in terms of section 36(1)(</w:t>
      </w:r>
      <w:r w:rsidR="00E15315" w:rsidRPr="007404F9">
        <w:rPr>
          <w:rFonts w:ascii="Arial" w:hAnsi="Arial" w:cs="Arial"/>
          <w:i/>
          <w:sz w:val="24"/>
          <w:szCs w:val="24"/>
        </w:rPr>
        <w:t>c</w:t>
      </w:r>
      <w:r w:rsidR="00E15315" w:rsidRPr="007404F9">
        <w:rPr>
          <w:rFonts w:ascii="Arial" w:hAnsi="Arial" w:cs="Arial"/>
          <w:sz w:val="24"/>
          <w:szCs w:val="24"/>
        </w:rPr>
        <w:t>) of the Magistrate’s Court Act</w:t>
      </w:r>
      <w:r w:rsidR="00750F47" w:rsidRPr="007404F9">
        <w:rPr>
          <w:rFonts w:ascii="Arial" w:hAnsi="Arial" w:cs="Arial"/>
          <w:sz w:val="24"/>
          <w:szCs w:val="24"/>
        </w:rPr>
        <w:t xml:space="preserve">. </w:t>
      </w:r>
      <w:r w:rsidR="00A26958" w:rsidRPr="007404F9">
        <w:rPr>
          <w:rFonts w:ascii="Arial" w:hAnsi="Arial" w:cs="Arial"/>
          <w:sz w:val="24"/>
          <w:szCs w:val="24"/>
        </w:rPr>
        <w:t>It seems</w:t>
      </w:r>
      <w:r w:rsidR="00EA4323" w:rsidRPr="007404F9">
        <w:rPr>
          <w:rFonts w:ascii="Arial" w:hAnsi="Arial" w:cs="Arial"/>
          <w:sz w:val="24"/>
          <w:szCs w:val="24"/>
        </w:rPr>
        <w:t>,</w:t>
      </w:r>
      <w:r w:rsidR="00A26958" w:rsidRPr="007404F9">
        <w:rPr>
          <w:rFonts w:ascii="Arial" w:hAnsi="Arial" w:cs="Arial"/>
          <w:sz w:val="24"/>
          <w:szCs w:val="24"/>
        </w:rPr>
        <w:t xml:space="preserve"> however</w:t>
      </w:r>
      <w:r w:rsidR="00EA4323" w:rsidRPr="007404F9">
        <w:rPr>
          <w:rFonts w:ascii="Arial" w:hAnsi="Arial" w:cs="Arial"/>
          <w:sz w:val="24"/>
          <w:szCs w:val="24"/>
        </w:rPr>
        <w:t>,</w:t>
      </w:r>
      <w:r w:rsidR="00A26958" w:rsidRPr="007404F9">
        <w:rPr>
          <w:rFonts w:ascii="Arial" w:hAnsi="Arial" w:cs="Arial"/>
          <w:sz w:val="24"/>
          <w:szCs w:val="24"/>
        </w:rPr>
        <w:t xml:space="preserve"> that even </w:t>
      </w:r>
      <w:r w:rsidR="006D70D4" w:rsidRPr="007404F9">
        <w:rPr>
          <w:rFonts w:ascii="Arial" w:hAnsi="Arial" w:cs="Arial"/>
          <w:sz w:val="24"/>
          <w:szCs w:val="24"/>
        </w:rPr>
        <w:t>though</w:t>
      </w:r>
      <w:r w:rsidR="00A26958" w:rsidRPr="007404F9">
        <w:rPr>
          <w:rFonts w:ascii="Arial" w:hAnsi="Arial" w:cs="Arial"/>
          <w:sz w:val="24"/>
          <w:szCs w:val="24"/>
        </w:rPr>
        <w:t xml:space="preserve"> it was brought to his attention</w:t>
      </w:r>
      <w:r w:rsidR="00EA4323" w:rsidRPr="007404F9">
        <w:rPr>
          <w:rFonts w:ascii="Arial" w:hAnsi="Arial" w:cs="Arial"/>
          <w:sz w:val="24"/>
          <w:szCs w:val="24"/>
        </w:rPr>
        <w:t>,</w:t>
      </w:r>
      <w:r w:rsidR="00A26958" w:rsidRPr="007404F9">
        <w:rPr>
          <w:rFonts w:ascii="Arial" w:hAnsi="Arial" w:cs="Arial"/>
          <w:sz w:val="24"/>
          <w:szCs w:val="24"/>
        </w:rPr>
        <w:t xml:space="preserve"> he was oblivious to the implications of that order</w:t>
      </w:r>
      <w:r w:rsidR="006D70D4" w:rsidRPr="007404F9">
        <w:rPr>
          <w:rFonts w:ascii="Arial" w:hAnsi="Arial" w:cs="Arial"/>
          <w:sz w:val="24"/>
          <w:szCs w:val="24"/>
        </w:rPr>
        <w:t>. He</w:t>
      </w:r>
      <w:r w:rsidR="00A26958" w:rsidRPr="007404F9">
        <w:rPr>
          <w:rFonts w:ascii="Arial" w:hAnsi="Arial" w:cs="Arial"/>
          <w:sz w:val="24"/>
          <w:szCs w:val="24"/>
        </w:rPr>
        <w:t xml:space="preserve"> appeared to have been of the </w:t>
      </w:r>
      <w:r w:rsidR="00666074" w:rsidRPr="007404F9">
        <w:rPr>
          <w:rFonts w:ascii="Arial" w:hAnsi="Arial" w:cs="Arial"/>
          <w:sz w:val="24"/>
          <w:szCs w:val="24"/>
        </w:rPr>
        <w:t xml:space="preserve">erroneous </w:t>
      </w:r>
      <w:r w:rsidR="00A26958" w:rsidRPr="007404F9">
        <w:rPr>
          <w:rFonts w:ascii="Arial" w:hAnsi="Arial" w:cs="Arial"/>
          <w:sz w:val="24"/>
          <w:szCs w:val="24"/>
        </w:rPr>
        <w:t xml:space="preserve">view that the order was competent because the respondents had </w:t>
      </w:r>
      <w:r w:rsidR="001C4FE2">
        <w:rPr>
          <w:rFonts w:ascii="Arial" w:hAnsi="Arial" w:cs="Arial"/>
          <w:sz w:val="24"/>
          <w:szCs w:val="24"/>
        </w:rPr>
        <w:t xml:space="preserve">included </w:t>
      </w:r>
      <w:r w:rsidR="00A26958" w:rsidRPr="007404F9">
        <w:rPr>
          <w:rFonts w:ascii="Arial" w:hAnsi="Arial" w:cs="Arial"/>
          <w:sz w:val="24"/>
          <w:szCs w:val="24"/>
        </w:rPr>
        <w:t xml:space="preserve">a prayer </w:t>
      </w:r>
      <w:r w:rsidR="001C4FE2">
        <w:rPr>
          <w:rFonts w:ascii="Arial" w:hAnsi="Arial" w:cs="Arial"/>
          <w:sz w:val="24"/>
          <w:szCs w:val="24"/>
        </w:rPr>
        <w:t xml:space="preserve">for </w:t>
      </w:r>
      <w:r w:rsidR="001164EB">
        <w:rPr>
          <w:rFonts w:ascii="Arial" w:hAnsi="Arial" w:cs="Arial"/>
          <w:sz w:val="24"/>
          <w:szCs w:val="24"/>
        </w:rPr>
        <w:t xml:space="preserve">such relief </w:t>
      </w:r>
      <w:r w:rsidR="00A26958" w:rsidRPr="007404F9">
        <w:rPr>
          <w:rFonts w:ascii="Arial" w:hAnsi="Arial" w:cs="Arial"/>
          <w:sz w:val="24"/>
          <w:szCs w:val="24"/>
        </w:rPr>
        <w:t>in their particulars of claim.</w:t>
      </w:r>
      <w:r w:rsidR="00114899" w:rsidRPr="007404F9">
        <w:rPr>
          <w:rFonts w:ascii="Arial" w:hAnsi="Arial" w:cs="Arial"/>
          <w:sz w:val="24"/>
          <w:szCs w:val="24"/>
        </w:rPr>
        <w:t xml:space="preserve"> </w:t>
      </w:r>
    </w:p>
    <w:p w14:paraId="7614F0CB" w14:textId="77777777" w:rsidR="007404F9" w:rsidRPr="007404F9" w:rsidRDefault="007404F9" w:rsidP="007404F9">
      <w:pPr>
        <w:spacing w:after="0" w:line="360" w:lineRule="auto"/>
        <w:jc w:val="both"/>
        <w:rPr>
          <w:rFonts w:ascii="Arial" w:hAnsi="Arial" w:cs="Arial"/>
          <w:sz w:val="24"/>
          <w:szCs w:val="24"/>
        </w:rPr>
      </w:pPr>
    </w:p>
    <w:p w14:paraId="6D103C5B" w14:textId="72B48DF0" w:rsidR="00A83D6D" w:rsidRDefault="009061A4" w:rsidP="007404F9">
      <w:pPr>
        <w:spacing w:after="0" w:line="360" w:lineRule="auto"/>
        <w:jc w:val="both"/>
        <w:rPr>
          <w:rFonts w:ascii="Arial" w:hAnsi="Arial" w:cs="Arial"/>
          <w:sz w:val="24"/>
          <w:szCs w:val="24"/>
        </w:rPr>
      </w:pPr>
      <w:r w:rsidRPr="007404F9">
        <w:rPr>
          <w:rFonts w:ascii="Arial" w:hAnsi="Arial" w:cs="Arial"/>
          <w:sz w:val="24"/>
          <w:szCs w:val="24"/>
        </w:rPr>
        <w:t>[2</w:t>
      </w:r>
      <w:r w:rsidR="007404F9">
        <w:rPr>
          <w:rFonts w:ascii="Arial" w:hAnsi="Arial" w:cs="Arial"/>
          <w:sz w:val="24"/>
          <w:szCs w:val="24"/>
        </w:rPr>
        <w:t>4</w:t>
      </w:r>
      <w:r w:rsidRPr="007404F9">
        <w:rPr>
          <w:rFonts w:ascii="Arial" w:hAnsi="Arial" w:cs="Arial"/>
          <w:sz w:val="24"/>
          <w:szCs w:val="24"/>
        </w:rPr>
        <w:t xml:space="preserve">]   </w:t>
      </w:r>
      <w:r w:rsidR="00A83D6D" w:rsidRPr="007404F9">
        <w:rPr>
          <w:rFonts w:ascii="Arial" w:hAnsi="Arial" w:cs="Arial"/>
          <w:sz w:val="24"/>
          <w:szCs w:val="24"/>
        </w:rPr>
        <w:t>Even though we are concerned that the outcome of this appeal will allow s</w:t>
      </w:r>
      <w:r w:rsidR="00A458B5" w:rsidRPr="007404F9">
        <w:rPr>
          <w:rFonts w:ascii="Arial" w:hAnsi="Arial" w:cs="Arial"/>
          <w:sz w:val="24"/>
          <w:szCs w:val="24"/>
        </w:rPr>
        <w:t>uch a fundamentally flawed judgment</w:t>
      </w:r>
      <w:r w:rsidR="00A83D6D" w:rsidRPr="007404F9">
        <w:rPr>
          <w:rFonts w:ascii="Arial" w:hAnsi="Arial" w:cs="Arial"/>
          <w:sz w:val="24"/>
          <w:szCs w:val="24"/>
        </w:rPr>
        <w:t xml:space="preserve"> to stand, we are mindful of the fact</w:t>
      </w:r>
      <w:r w:rsidR="00E97F64" w:rsidRPr="007404F9">
        <w:rPr>
          <w:rFonts w:ascii="Arial" w:hAnsi="Arial" w:cs="Arial"/>
          <w:sz w:val="24"/>
          <w:szCs w:val="24"/>
        </w:rPr>
        <w:t xml:space="preserve"> that the appeal is not against</w:t>
      </w:r>
      <w:r w:rsidR="00DD1418" w:rsidRPr="007404F9">
        <w:rPr>
          <w:rFonts w:ascii="Arial" w:hAnsi="Arial" w:cs="Arial"/>
          <w:sz w:val="24"/>
          <w:szCs w:val="24"/>
        </w:rPr>
        <w:t xml:space="preserve"> the </w:t>
      </w:r>
      <w:r w:rsidR="00A83D6D" w:rsidRPr="007404F9">
        <w:rPr>
          <w:rFonts w:ascii="Arial" w:hAnsi="Arial" w:cs="Arial"/>
          <w:sz w:val="24"/>
          <w:szCs w:val="24"/>
        </w:rPr>
        <w:t>order</w:t>
      </w:r>
      <w:r w:rsidR="00DD1418" w:rsidRPr="007404F9">
        <w:rPr>
          <w:rFonts w:ascii="Arial" w:hAnsi="Arial" w:cs="Arial"/>
          <w:sz w:val="24"/>
          <w:szCs w:val="24"/>
        </w:rPr>
        <w:t xml:space="preserve"> granted on 24 January 2021</w:t>
      </w:r>
      <w:r w:rsidR="00A83D6D" w:rsidRPr="007404F9">
        <w:rPr>
          <w:rFonts w:ascii="Arial" w:hAnsi="Arial" w:cs="Arial"/>
          <w:sz w:val="24"/>
          <w:szCs w:val="24"/>
        </w:rPr>
        <w:t xml:space="preserve">, but against the magistrate’s refusal </w:t>
      </w:r>
      <w:r w:rsidR="007D69AC" w:rsidRPr="007404F9">
        <w:rPr>
          <w:rFonts w:ascii="Arial" w:hAnsi="Arial" w:cs="Arial"/>
          <w:sz w:val="24"/>
          <w:szCs w:val="24"/>
        </w:rPr>
        <w:t>to rescind it</w:t>
      </w:r>
      <w:r w:rsidR="009161AD" w:rsidRPr="007404F9">
        <w:rPr>
          <w:rFonts w:ascii="Arial" w:hAnsi="Arial" w:cs="Arial"/>
          <w:sz w:val="24"/>
          <w:szCs w:val="24"/>
        </w:rPr>
        <w:t xml:space="preserve">. </w:t>
      </w:r>
      <w:r w:rsidR="003C2268" w:rsidRPr="007404F9">
        <w:rPr>
          <w:rFonts w:ascii="Arial" w:hAnsi="Arial" w:cs="Arial"/>
          <w:sz w:val="24"/>
          <w:szCs w:val="24"/>
        </w:rPr>
        <w:t>Regrettably, we are not at liberty to interfere with the damages award, no matter how exorbitant and disproportion</w:t>
      </w:r>
      <w:r w:rsidR="00666BE7" w:rsidRPr="007404F9">
        <w:rPr>
          <w:rFonts w:ascii="Arial" w:hAnsi="Arial" w:cs="Arial"/>
          <w:sz w:val="24"/>
          <w:szCs w:val="24"/>
        </w:rPr>
        <w:t>ate it</w:t>
      </w:r>
      <w:r w:rsidR="003C2268" w:rsidRPr="007404F9">
        <w:rPr>
          <w:rFonts w:ascii="Arial" w:hAnsi="Arial" w:cs="Arial"/>
          <w:sz w:val="24"/>
          <w:szCs w:val="24"/>
        </w:rPr>
        <w:t xml:space="preserve"> may be. </w:t>
      </w:r>
      <w:r w:rsidR="009161AD" w:rsidRPr="007404F9">
        <w:rPr>
          <w:rFonts w:ascii="Arial" w:hAnsi="Arial" w:cs="Arial"/>
          <w:sz w:val="24"/>
          <w:szCs w:val="24"/>
        </w:rPr>
        <w:t>However</w:t>
      </w:r>
      <w:r w:rsidR="00260A18" w:rsidRPr="007404F9">
        <w:rPr>
          <w:rFonts w:ascii="Arial" w:hAnsi="Arial" w:cs="Arial"/>
          <w:sz w:val="24"/>
          <w:szCs w:val="24"/>
        </w:rPr>
        <w:t xml:space="preserve">, those portions of the order dealing </w:t>
      </w:r>
      <w:r w:rsidR="000E44B2" w:rsidRPr="007404F9">
        <w:rPr>
          <w:rFonts w:ascii="Arial" w:hAnsi="Arial" w:cs="Arial"/>
          <w:sz w:val="24"/>
          <w:szCs w:val="24"/>
        </w:rPr>
        <w:t xml:space="preserve">with </w:t>
      </w:r>
      <w:r w:rsidR="00260A18" w:rsidRPr="007404F9">
        <w:rPr>
          <w:rFonts w:ascii="Arial" w:hAnsi="Arial" w:cs="Arial"/>
          <w:sz w:val="24"/>
          <w:szCs w:val="24"/>
        </w:rPr>
        <w:t>interest, both in respect of the amount of damages and the costs, are patently</w:t>
      </w:r>
      <w:r w:rsidR="002A0F4C" w:rsidRPr="007404F9">
        <w:rPr>
          <w:rFonts w:ascii="Arial" w:hAnsi="Arial" w:cs="Arial"/>
          <w:sz w:val="24"/>
          <w:szCs w:val="24"/>
        </w:rPr>
        <w:t xml:space="preserve"> wrong and should not</w:t>
      </w:r>
      <w:r w:rsidR="00260A18" w:rsidRPr="007404F9">
        <w:rPr>
          <w:rFonts w:ascii="Arial" w:hAnsi="Arial" w:cs="Arial"/>
          <w:sz w:val="24"/>
          <w:szCs w:val="24"/>
        </w:rPr>
        <w:t xml:space="preserve"> be allowed to stand</w:t>
      </w:r>
      <w:r w:rsidR="00A83D6D" w:rsidRPr="007404F9">
        <w:rPr>
          <w:rFonts w:ascii="Arial" w:hAnsi="Arial" w:cs="Arial"/>
          <w:sz w:val="24"/>
          <w:szCs w:val="24"/>
        </w:rPr>
        <w:t xml:space="preserve">. </w:t>
      </w:r>
      <w:r w:rsidR="00774686" w:rsidRPr="007404F9">
        <w:rPr>
          <w:rFonts w:ascii="Arial" w:hAnsi="Arial" w:cs="Arial"/>
          <w:sz w:val="24"/>
          <w:szCs w:val="24"/>
        </w:rPr>
        <w:t xml:space="preserve">While it may perhaps </w:t>
      </w:r>
      <w:r w:rsidR="000E44B2" w:rsidRPr="007404F9">
        <w:rPr>
          <w:rFonts w:ascii="Arial" w:hAnsi="Arial" w:cs="Arial"/>
          <w:sz w:val="24"/>
          <w:szCs w:val="24"/>
        </w:rPr>
        <w:t xml:space="preserve">have </w:t>
      </w:r>
      <w:r w:rsidR="00774686" w:rsidRPr="007404F9">
        <w:rPr>
          <w:rFonts w:ascii="Arial" w:hAnsi="Arial" w:cs="Arial"/>
          <w:sz w:val="24"/>
          <w:szCs w:val="24"/>
        </w:rPr>
        <w:t>be</w:t>
      </w:r>
      <w:r w:rsidR="000E44B2" w:rsidRPr="007404F9">
        <w:rPr>
          <w:rFonts w:ascii="Arial" w:hAnsi="Arial" w:cs="Arial"/>
          <w:sz w:val="24"/>
          <w:szCs w:val="24"/>
        </w:rPr>
        <w:t>en</w:t>
      </w:r>
      <w:r w:rsidR="00774686" w:rsidRPr="007404F9">
        <w:rPr>
          <w:rFonts w:ascii="Arial" w:hAnsi="Arial" w:cs="Arial"/>
          <w:sz w:val="24"/>
          <w:szCs w:val="24"/>
        </w:rPr>
        <w:t xml:space="preserve"> preferable to remit the matter to the magistrate to allow him the opportunity to </w:t>
      </w:r>
      <w:r w:rsidR="00774686" w:rsidRPr="007404F9">
        <w:rPr>
          <w:rFonts w:ascii="Arial" w:hAnsi="Arial" w:cs="Arial"/>
          <w:sz w:val="24"/>
          <w:szCs w:val="24"/>
        </w:rPr>
        <w:lastRenderedPageBreak/>
        <w:t>correct the error</w:t>
      </w:r>
      <w:r w:rsidR="000E44B2" w:rsidRPr="007404F9">
        <w:rPr>
          <w:rFonts w:ascii="Arial" w:hAnsi="Arial" w:cs="Arial"/>
          <w:sz w:val="24"/>
          <w:szCs w:val="24"/>
        </w:rPr>
        <w:t>s</w:t>
      </w:r>
      <w:r w:rsidR="00774686" w:rsidRPr="007404F9">
        <w:rPr>
          <w:rFonts w:ascii="Arial" w:hAnsi="Arial" w:cs="Arial"/>
          <w:sz w:val="24"/>
          <w:szCs w:val="24"/>
        </w:rPr>
        <w:t xml:space="preserve"> in terms o</w:t>
      </w:r>
      <w:r w:rsidR="00E15315" w:rsidRPr="007404F9">
        <w:rPr>
          <w:rFonts w:ascii="Arial" w:hAnsi="Arial" w:cs="Arial"/>
          <w:sz w:val="24"/>
          <w:szCs w:val="24"/>
        </w:rPr>
        <w:t>f section 36(1)(</w:t>
      </w:r>
      <w:r w:rsidR="00E15315" w:rsidRPr="007404F9">
        <w:rPr>
          <w:rFonts w:ascii="Arial" w:hAnsi="Arial" w:cs="Arial"/>
          <w:i/>
          <w:sz w:val="24"/>
          <w:szCs w:val="24"/>
        </w:rPr>
        <w:t>c</w:t>
      </w:r>
      <w:r w:rsidR="00E15315" w:rsidRPr="007404F9">
        <w:rPr>
          <w:rFonts w:ascii="Arial" w:hAnsi="Arial" w:cs="Arial"/>
          <w:sz w:val="24"/>
          <w:szCs w:val="24"/>
        </w:rPr>
        <w:t>)</w:t>
      </w:r>
      <w:r w:rsidR="00774686" w:rsidRPr="007404F9">
        <w:rPr>
          <w:rFonts w:ascii="Arial" w:hAnsi="Arial" w:cs="Arial"/>
          <w:sz w:val="24"/>
          <w:szCs w:val="24"/>
        </w:rPr>
        <w:t xml:space="preserve">, one cannot be certain that this will happen. </w:t>
      </w:r>
      <w:r w:rsidR="007C50EF">
        <w:rPr>
          <w:rFonts w:ascii="Arial" w:hAnsi="Arial" w:cs="Arial"/>
          <w:sz w:val="24"/>
          <w:szCs w:val="24"/>
        </w:rPr>
        <w:t xml:space="preserve">I am therefore of the </w:t>
      </w:r>
      <w:r w:rsidR="002A0F4C" w:rsidRPr="007404F9">
        <w:rPr>
          <w:rFonts w:ascii="Arial" w:hAnsi="Arial" w:cs="Arial"/>
          <w:sz w:val="24"/>
          <w:szCs w:val="24"/>
        </w:rPr>
        <w:t xml:space="preserve">view that this court has a duty to correct those obvious errors in order to avoid the waste of public funds through </w:t>
      </w:r>
      <w:r w:rsidR="00F91433" w:rsidRPr="007404F9">
        <w:rPr>
          <w:rFonts w:ascii="Arial" w:hAnsi="Arial" w:cs="Arial"/>
          <w:sz w:val="24"/>
          <w:szCs w:val="24"/>
        </w:rPr>
        <w:t>usurious</w:t>
      </w:r>
      <w:r w:rsidR="002A0F4C" w:rsidRPr="007404F9">
        <w:rPr>
          <w:rFonts w:ascii="Arial" w:hAnsi="Arial" w:cs="Arial"/>
          <w:sz w:val="24"/>
          <w:szCs w:val="24"/>
        </w:rPr>
        <w:t xml:space="preserve"> interest orders.</w:t>
      </w:r>
    </w:p>
    <w:p w14:paraId="13B62A40" w14:textId="77777777" w:rsidR="007C50EF" w:rsidRDefault="007C50EF" w:rsidP="007404F9">
      <w:pPr>
        <w:spacing w:after="0" w:line="360" w:lineRule="auto"/>
        <w:jc w:val="both"/>
        <w:rPr>
          <w:rFonts w:ascii="Arial" w:hAnsi="Arial" w:cs="Arial"/>
          <w:sz w:val="24"/>
          <w:szCs w:val="24"/>
        </w:rPr>
      </w:pPr>
    </w:p>
    <w:p w14:paraId="22E87350" w14:textId="37990DDC" w:rsidR="00981973" w:rsidRDefault="009061A4" w:rsidP="007404F9">
      <w:pPr>
        <w:spacing w:after="0" w:line="360" w:lineRule="auto"/>
        <w:jc w:val="both"/>
        <w:rPr>
          <w:rFonts w:ascii="Arial" w:hAnsi="Arial" w:cs="Arial"/>
          <w:sz w:val="24"/>
          <w:szCs w:val="24"/>
        </w:rPr>
      </w:pPr>
      <w:r w:rsidRPr="007404F9">
        <w:rPr>
          <w:rFonts w:ascii="Arial" w:hAnsi="Arial" w:cs="Arial"/>
          <w:sz w:val="24"/>
          <w:szCs w:val="24"/>
        </w:rPr>
        <w:t>[2</w:t>
      </w:r>
      <w:r w:rsidR="007404F9">
        <w:rPr>
          <w:rFonts w:ascii="Arial" w:hAnsi="Arial" w:cs="Arial"/>
          <w:sz w:val="24"/>
          <w:szCs w:val="24"/>
        </w:rPr>
        <w:t>5</w:t>
      </w:r>
      <w:r w:rsidR="0046067E" w:rsidRPr="007404F9">
        <w:rPr>
          <w:rFonts w:ascii="Arial" w:hAnsi="Arial" w:cs="Arial"/>
          <w:sz w:val="24"/>
          <w:szCs w:val="24"/>
        </w:rPr>
        <w:t xml:space="preserve">]     </w:t>
      </w:r>
      <w:r w:rsidR="00A95797">
        <w:rPr>
          <w:rFonts w:ascii="Arial" w:hAnsi="Arial" w:cs="Arial"/>
          <w:sz w:val="24"/>
          <w:szCs w:val="24"/>
        </w:rPr>
        <w:t>I</w:t>
      </w:r>
      <w:r w:rsidR="00A95797" w:rsidRPr="007404F9">
        <w:rPr>
          <w:rFonts w:ascii="Arial" w:hAnsi="Arial" w:cs="Arial"/>
          <w:sz w:val="24"/>
          <w:szCs w:val="24"/>
        </w:rPr>
        <w:t>nsofar</w:t>
      </w:r>
      <w:r w:rsidR="001045C8" w:rsidRPr="007404F9">
        <w:rPr>
          <w:rFonts w:ascii="Arial" w:hAnsi="Arial" w:cs="Arial"/>
          <w:sz w:val="24"/>
          <w:szCs w:val="24"/>
        </w:rPr>
        <w:t xml:space="preserve"> as costs are concerned, </w:t>
      </w:r>
      <w:r w:rsidR="00A95797">
        <w:rPr>
          <w:rFonts w:ascii="Arial" w:hAnsi="Arial" w:cs="Arial"/>
          <w:sz w:val="24"/>
          <w:szCs w:val="24"/>
        </w:rPr>
        <w:t xml:space="preserve">I am of the view </w:t>
      </w:r>
      <w:r w:rsidR="00C832D8">
        <w:rPr>
          <w:rFonts w:ascii="Arial" w:hAnsi="Arial" w:cs="Arial"/>
          <w:sz w:val="24"/>
          <w:szCs w:val="24"/>
        </w:rPr>
        <w:t xml:space="preserve">that both parties have </w:t>
      </w:r>
      <w:r w:rsidR="00C832D8" w:rsidRPr="007404F9">
        <w:rPr>
          <w:rFonts w:ascii="Arial" w:hAnsi="Arial" w:cs="Arial"/>
          <w:sz w:val="24"/>
          <w:szCs w:val="24"/>
        </w:rPr>
        <w:t>been successful to some extent</w:t>
      </w:r>
      <w:r w:rsidR="00135E86">
        <w:rPr>
          <w:rFonts w:ascii="Arial" w:hAnsi="Arial" w:cs="Arial"/>
          <w:sz w:val="24"/>
          <w:szCs w:val="24"/>
        </w:rPr>
        <w:t>.</w:t>
      </w:r>
      <w:r w:rsidR="00C832D8" w:rsidRPr="007404F9">
        <w:rPr>
          <w:rFonts w:ascii="Arial" w:hAnsi="Arial" w:cs="Arial"/>
          <w:sz w:val="24"/>
          <w:szCs w:val="24"/>
        </w:rPr>
        <w:t xml:space="preserve"> It is </w:t>
      </w:r>
      <w:r w:rsidR="00C832D8">
        <w:rPr>
          <w:rFonts w:ascii="Arial" w:hAnsi="Arial" w:cs="Arial"/>
          <w:sz w:val="24"/>
          <w:szCs w:val="24"/>
        </w:rPr>
        <w:t xml:space="preserve">consequently </w:t>
      </w:r>
      <w:r w:rsidR="00C832D8" w:rsidRPr="007404F9">
        <w:rPr>
          <w:rFonts w:ascii="Arial" w:hAnsi="Arial" w:cs="Arial"/>
          <w:sz w:val="24"/>
          <w:szCs w:val="24"/>
        </w:rPr>
        <w:t>only fair that the</w:t>
      </w:r>
      <w:r w:rsidR="00C832D8">
        <w:rPr>
          <w:rFonts w:ascii="Arial" w:hAnsi="Arial" w:cs="Arial"/>
          <w:sz w:val="24"/>
          <w:szCs w:val="24"/>
        </w:rPr>
        <w:t>y should bear their own costs</w:t>
      </w:r>
      <w:r w:rsidR="005644BD">
        <w:rPr>
          <w:rFonts w:ascii="Arial" w:hAnsi="Arial" w:cs="Arial"/>
          <w:sz w:val="24"/>
          <w:szCs w:val="24"/>
        </w:rPr>
        <w:t xml:space="preserve">. </w:t>
      </w:r>
      <w:r w:rsidR="00FE4A3C" w:rsidRPr="007404F9">
        <w:rPr>
          <w:rFonts w:ascii="Arial" w:hAnsi="Arial" w:cs="Arial"/>
          <w:sz w:val="24"/>
          <w:szCs w:val="24"/>
        </w:rPr>
        <w:t>T</w:t>
      </w:r>
      <w:r w:rsidR="006E52E3" w:rsidRPr="007404F9">
        <w:rPr>
          <w:rFonts w:ascii="Arial" w:hAnsi="Arial" w:cs="Arial"/>
          <w:sz w:val="24"/>
          <w:szCs w:val="24"/>
        </w:rPr>
        <w:t>he appellant’s attorneys were</w:t>
      </w:r>
      <w:r w:rsidR="00063015" w:rsidRPr="007404F9">
        <w:rPr>
          <w:rFonts w:ascii="Arial" w:hAnsi="Arial" w:cs="Arial"/>
          <w:sz w:val="24"/>
          <w:szCs w:val="24"/>
        </w:rPr>
        <w:t>, however,</w:t>
      </w:r>
      <w:r w:rsidR="006E52E3" w:rsidRPr="007404F9">
        <w:rPr>
          <w:rFonts w:ascii="Arial" w:hAnsi="Arial" w:cs="Arial"/>
          <w:sz w:val="24"/>
          <w:szCs w:val="24"/>
        </w:rPr>
        <w:t xml:space="preserve"> undeniably remiss in </w:t>
      </w:r>
      <w:r w:rsidR="0003633F" w:rsidRPr="007404F9">
        <w:rPr>
          <w:rFonts w:ascii="Arial" w:hAnsi="Arial" w:cs="Arial"/>
          <w:sz w:val="24"/>
          <w:szCs w:val="24"/>
        </w:rPr>
        <w:t>their failure to appreciate</w:t>
      </w:r>
      <w:r w:rsidR="006E52E3" w:rsidRPr="007404F9">
        <w:rPr>
          <w:rFonts w:ascii="Arial" w:hAnsi="Arial" w:cs="Arial"/>
          <w:sz w:val="24"/>
          <w:szCs w:val="24"/>
        </w:rPr>
        <w:t xml:space="preserve"> what constituted proper prosecution of the appeal. </w:t>
      </w:r>
      <w:r w:rsidR="009C0DFF" w:rsidRPr="007404F9">
        <w:rPr>
          <w:rFonts w:ascii="Arial" w:hAnsi="Arial" w:cs="Arial"/>
          <w:sz w:val="24"/>
          <w:szCs w:val="24"/>
        </w:rPr>
        <w:t xml:space="preserve">It is </w:t>
      </w:r>
      <w:r w:rsidR="00AF5EB3">
        <w:rPr>
          <w:rFonts w:ascii="Arial" w:hAnsi="Arial" w:cs="Arial"/>
          <w:sz w:val="24"/>
          <w:szCs w:val="24"/>
        </w:rPr>
        <w:t xml:space="preserve">also </w:t>
      </w:r>
      <w:r w:rsidR="006E52E3" w:rsidRPr="007404F9">
        <w:rPr>
          <w:rFonts w:ascii="Arial" w:hAnsi="Arial" w:cs="Arial"/>
          <w:sz w:val="24"/>
          <w:szCs w:val="24"/>
        </w:rPr>
        <w:t xml:space="preserve">only fair that the </w:t>
      </w:r>
      <w:r w:rsidR="006B2D5E" w:rsidRPr="007404F9">
        <w:rPr>
          <w:rFonts w:ascii="Arial" w:hAnsi="Arial" w:cs="Arial"/>
          <w:sz w:val="24"/>
          <w:szCs w:val="24"/>
        </w:rPr>
        <w:t xml:space="preserve">appellant should pay </w:t>
      </w:r>
      <w:r w:rsidR="009B3262" w:rsidRPr="007404F9">
        <w:rPr>
          <w:rFonts w:ascii="Arial" w:hAnsi="Arial" w:cs="Arial"/>
          <w:sz w:val="24"/>
          <w:szCs w:val="24"/>
        </w:rPr>
        <w:t xml:space="preserve">the </w:t>
      </w:r>
      <w:r w:rsidR="006E52E3" w:rsidRPr="007404F9">
        <w:rPr>
          <w:rFonts w:ascii="Arial" w:hAnsi="Arial" w:cs="Arial"/>
          <w:sz w:val="24"/>
          <w:szCs w:val="24"/>
        </w:rPr>
        <w:t>respondent</w:t>
      </w:r>
      <w:r w:rsidR="006B2D5E" w:rsidRPr="007404F9">
        <w:rPr>
          <w:rFonts w:ascii="Arial" w:hAnsi="Arial" w:cs="Arial"/>
          <w:sz w:val="24"/>
          <w:szCs w:val="24"/>
        </w:rPr>
        <w:t>s</w:t>
      </w:r>
      <w:r w:rsidR="009B3262" w:rsidRPr="007404F9">
        <w:rPr>
          <w:rFonts w:ascii="Arial" w:hAnsi="Arial" w:cs="Arial"/>
          <w:sz w:val="24"/>
          <w:szCs w:val="24"/>
        </w:rPr>
        <w:t>’</w:t>
      </w:r>
      <w:r w:rsidR="00CE46E2" w:rsidRPr="007404F9">
        <w:rPr>
          <w:rFonts w:ascii="Arial" w:hAnsi="Arial" w:cs="Arial"/>
          <w:sz w:val="24"/>
          <w:szCs w:val="24"/>
        </w:rPr>
        <w:t xml:space="preserve"> </w:t>
      </w:r>
      <w:r w:rsidR="006E52E3" w:rsidRPr="007404F9">
        <w:rPr>
          <w:rFonts w:ascii="Arial" w:hAnsi="Arial" w:cs="Arial"/>
          <w:sz w:val="24"/>
          <w:szCs w:val="24"/>
        </w:rPr>
        <w:t xml:space="preserve">costs </w:t>
      </w:r>
      <w:r w:rsidR="009B3262" w:rsidRPr="007404F9">
        <w:rPr>
          <w:rFonts w:ascii="Arial" w:hAnsi="Arial" w:cs="Arial"/>
          <w:sz w:val="24"/>
          <w:szCs w:val="24"/>
        </w:rPr>
        <w:t xml:space="preserve">in respect of the </w:t>
      </w:r>
      <w:r w:rsidR="006E52E3" w:rsidRPr="007404F9">
        <w:rPr>
          <w:rFonts w:ascii="Arial" w:hAnsi="Arial" w:cs="Arial"/>
          <w:sz w:val="24"/>
          <w:szCs w:val="24"/>
        </w:rPr>
        <w:t>condonation application.</w:t>
      </w:r>
      <w:r w:rsidR="00B33960" w:rsidRPr="007404F9">
        <w:rPr>
          <w:rFonts w:ascii="Arial" w:hAnsi="Arial" w:cs="Arial"/>
          <w:sz w:val="24"/>
          <w:szCs w:val="24"/>
        </w:rPr>
        <w:t xml:space="preserve"> </w:t>
      </w:r>
      <w:r w:rsidR="00C21811" w:rsidRPr="007404F9">
        <w:rPr>
          <w:rFonts w:ascii="Arial" w:hAnsi="Arial" w:cs="Arial"/>
          <w:sz w:val="24"/>
          <w:szCs w:val="24"/>
        </w:rPr>
        <w:t xml:space="preserve">This will include </w:t>
      </w:r>
      <w:r w:rsidR="00F86DCB" w:rsidRPr="007404F9">
        <w:rPr>
          <w:rFonts w:ascii="Arial" w:hAnsi="Arial" w:cs="Arial"/>
          <w:sz w:val="24"/>
          <w:szCs w:val="24"/>
        </w:rPr>
        <w:t xml:space="preserve">whatever </w:t>
      </w:r>
      <w:r w:rsidR="00C21811" w:rsidRPr="007404F9">
        <w:rPr>
          <w:rFonts w:ascii="Arial" w:hAnsi="Arial" w:cs="Arial"/>
          <w:sz w:val="24"/>
          <w:szCs w:val="24"/>
        </w:rPr>
        <w:t>costs</w:t>
      </w:r>
      <w:r w:rsidR="00F86DCB" w:rsidRPr="007404F9">
        <w:rPr>
          <w:rFonts w:ascii="Arial" w:hAnsi="Arial" w:cs="Arial"/>
          <w:sz w:val="24"/>
          <w:szCs w:val="24"/>
        </w:rPr>
        <w:t xml:space="preserve"> the respondents had incurred in respect of </w:t>
      </w:r>
      <w:r w:rsidR="00C21811" w:rsidRPr="007404F9">
        <w:rPr>
          <w:rFonts w:ascii="Arial" w:hAnsi="Arial" w:cs="Arial"/>
          <w:sz w:val="24"/>
          <w:szCs w:val="24"/>
        </w:rPr>
        <w:t>the abandoned application for condonatio</w:t>
      </w:r>
      <w:r w:rsidR="003A00F1" w:rsidRPr="007404F9">
        <w:rPr>
          <w:rFonts w:ascii="Arial" w:hAnsi="Arial" w:cs="Arial"/>
          <w:sz w:val="24"/>
          <w:szCs w:val="24"/>
        </w:rPr>
        <w:t>n</w:t>
      </w:r>
      <w:r w:rsidR="00F66991" w:rsidRPr="007404F9">
        <w:rPr>
          <w:rFonts w:ascii="Arial" w:hAnsi="Arial" w:cs="Arial"/>
          <w:sz w:val="24"/>
          <w:szCs w:val="24"/>
        </w:rPr>
        <w:t>,</w:t>
      </w:r>
      <w:r w:rsidR="003A00F1" w:rsidRPr="007404F9">
        <w:rPr>
          <w:rFonts w:ascii="Arial" w:hAnsi="Arial" w:cs="Arial"/>
          <w:sz w:val="24"/>
          <w:szCs w:val="24"/>
        </w:rPr>
        <w:t xml:space="preserve"> which was effectively a repetition</w:t>
      </w:r>
      <w:r w:rsidR="00C21811" w:rsidRPr="007404F9">
        <w:rPr>
          <w:rFonts w:ascii="Arial" w:hAnsi="Arial" w:cs="Arial"/>
          <w:sz w:val="24"/>
          <w:szCs w:val="24"/>
        </w:rPr>
        <w:t xml:space="preserve"> of the application that served before Govindjee J.</w:t>
      </w:r>
    </w:p>
    <w:p w14:paraId="3CCBD092" w14:textId="77777777" w:rsidR="007404F9" w:rsidRPr="007404F9" w:rsidRDefault="007404F9" w:rsidP="007404F9">
      <w:pPr>
        <w:spacing w:after="0" w:line="360" w:lineRule="auto"/>
        <w:jc w:val="both"/>
        <w:rPr>
          <w:rFonts w:ascii="Arial" w:hAnsi="Arial" w:cs="Arial"/>
          <w:sz w:val="24"/>
          <w:szCs w:val="24"/>
        </w:rPr>
      </w:pPr>
    </w:p>
    <w:p w14:paraId="4A9C7F08" w14:textId="304CE321" w:rsidR="006F256A" w:rsidRDefault="00B70199" w:rsidP="007404F9">
      <w:pPr>
        <w:spacing w:after="0" w:line="360" w:lineRule="auto"/>
        <w:jc w:val="both"/>
        <w:rPr>
          <w:rFonts w:ascii="Arial" w:hAnsi="Arial" w:cs="Arial"/>
          <w:sz w:val="24"/>
          <w:szCs w:val="24"/>
        </w:rPr>
      </w:pPr>
      <w:r w:rsidRPr="007404F9">
        <w:rPr>
          <w:rFonts w:ascii="Arial" w:hAnsi="Arial" w:cs="Arial"/>
          <w:sz w:val="24"/>
          <w:szCs w:val="24"/>
        </w:rPr>
        <w:t>[2</w:t>
      </w:r>
      <w:r w:rsidR="007404F9">
        <w:rPr>
          <w:rFonts w:ascii="Arial" w:hAnsi="Arial" w:cs="Arial"/>
          <w:sz w:val="24"/>
          <w:szCs w:val="24"/>
        </w:rPr>
        <w:t>6</w:t>
      </w:r>
      <w:r w:rsidR="0046067E" w:rsidRPr="007404F9">
        <w:rPr>
          <w:rFonts w:ascii="Arial" w:hAnsi="Arial" w:cs="Arial"/>
          <w:sz w:val="24"/>
          <w:szCs w:val="24"/>
        </w:rPr>
        <w:t xml:space="preserve">]   </w:t>
      </w:r>
      <w:r w:rsidR="006F256A" w:rsidRPr="007404F9">
        <w:rPr>
          <w:rFonts w:ascii="Arial" w:hAnsi="Arial" w:cs="Arial"/>
          <w:sz w:val="24"/>
          <w:szCs w:val="24"/>
        </w:rPr>
        <w:t>In the result the following order issues:</w:t>
      </w:r>
    </w:p>
    <w:p w14:paraId="10B23F29" w14:textId="77777777" w:rsidR="007404F9" w:rsidRPr="007404F9" w:rsidRDefault="007404F9" w:rsidP="007404F9">
      <w:pPr>
        <w:spacing w:after="0" w:line="360" w:lineRule="auto"/>
        <w:jc w:val="both"/>
        <w:rPr>
          <w:rFonts w:ascii="Arial" w:hAnsi="Arial" w:cs="Arial"/>
          <w:sz w:val="24"/>
          <w:szCs w:val="24"/>
        </w:rPr>
      </w:pPr>
    </w:p>
    <w:p w14:paraId="70C22DDF" w14:textId="4C042761" w:rsidR="00040EFB" w:rsidRDefault="00BF2015" w:rsidP="007404F9">
      <w:pPr>
        <w:pStyle w:val="ListParagraph"/>
        <w:numPr>
          <w:ilvl w:val="0"/>
          <w:numId w:val="1"/>
        </w:numPr>
        <w:spacing w:after="0" w:line="360" w:lineRule="auto"/>
        <w:jc w:val="both"/>
        <w:rPr>
          <w:rFonts w:ascii="Arial" w:hAnsi="Arial" w:cs="Arial"/>
          <w:sz w:val="24"/>
          <w:szCs w:val="24"/>
        </w:rPr>
      </w:pPr>
      <w:r w:rsidRPr="007404F9">
        <w:rPr>
          <w:rFonts w:ascii="Arial" w:hAnsi="Arial" w:cs="Arial"/>
          <w:sz w:val="24"/>
          <w:szCs w:val="24"/>
        </w:rPr>
        <w:t>The appellant’s failure to</w:t>
      </w:r>
      <w:r w:rsidR="00040EFB" w:rsidRPr="007404F9">
        <w:rPr>
          <w:rFonts w:ascii="Arial" w:hAnsi="Arial" w:cs="Arial"/>
          <w:sz w:val="24"/>
          <w:szCs w:val="24"/>
        </w:rPr>
        <w:t xml:space="preserve"> prosecute the appeal timeously is </w:t>
      </w:r>
      <w:r w:rsidR="0047298B" w:rsidRPr="007404F9">
        <w:rPr>
          <w:rFonts w:ascii="Arial" w:hAnsi="Arial" w:cs="Arial"/>
          <w:sz w:val="24"/>
          <w:szCs w:val="24"/>
        </w:rPr>
        <w:t>condoned</w:t>
      </w:r>
      <w:r w:rsidR="000D4E18">
        <w:rPr>
          <w:rFonts w:ascii="Arial" w:hAnsi="Arial" w:cs="Arial"/>
          <w:sz w:val="24"/>
          <w:szCs w:val="24"/>
        </w:rPr>
        <w:t xml:space="preserve"> and the lapsed appeal is reinstated</w:t>
      </w:r>
      <w:r w:rsidRPr="007404F9">
        <w:rPr>
          <w:rFonts w:ascii="Arial" w:hAnsi="Arial" w:cs="Arial"/>
          <w:sz w:val="24"/>
          <w:szCs w:val="24"/>
        </w:rPr>
        <w:t>.</w:t>
      </w:r>
    </w:p>
    <w:p w14:paraId="5F6E9A42" w14:textId="77777777" w:rsidR="007404F9" w:rsidRPr="007404F9" w:rsidRDefault="007404F9" w:rsidP="007404F9">
      <w:pPr>
        <w:pStyle w:val="ListParagraph"/>
        <w:spacing w:after="0" w:line="360" w:lineRule="auto"/>
        <w:ind w:left="927"/>
        <w:jc w:val="both"/>
        <w:rPr>
          <w:rFonts w:ascii="Arial" w:hAnsi="Arial" w:cs="Arial"/>
          <w:sz w:val="24"/>
          <w:szCs w:val="24"/>
        </w:rPr>
      </w:pPr>
    </w:p>
    <w:p w14:paraId="6466A74A" w14:textId="0CF22529" w:rsidR="006F256A" w:rsidRDefault="007E234E" w:rsidP="007404F9">
      <w:pPr>
        <w:pStyle w:val="ListParagraph"/>
        <w:numPr>
          <w:ilvl w:val="0"/>
          <w:numId w:val="1"/>
        </w:numPr>
        <w:spacing w:after="0" w:line="360" w:lineRule="auto"/>
        <w:jc w:val="both"/>
        <w:rPr>
          <w:rFonts w:ascii="Arial" w:hAnsi="Arial" w:cs="Arial"/>
          <w:sz w:val="24"/>
          <w:szCs w:val="24"/>
        </w:rPr>
      </w:pPr>
      <w:r w:rsidRPr="007404F9">
        <w:rPr>
          <w:rFonts w:ascii="Arial" w:hAnsi="Arial" w:cs="Arial"/>
          <w:sz w:val="24"/>
          <w:szCs w:val="24"/>
        </w:rPr>
        <w:t>The appeal succeeds to the following extent:</w:t>
      </w:r>
    </w:p>
    <w:p w14:paraId="48F1E1FC" w14:textId="77777777" w:rsidR="007404F9" w:rsidRPr="007404F9" w:rsidRDefault="007404F9" w:rsidP="007404F9">
      <w:pPr>
        <w:pStyle w:val="ListParagraph"/>
        <w:rPr>
          <w:rFonts w:ascii="Arial" w:hAnsi="Arial" w:cs="Arial"/>
          <w:sz w:val="24"/>
          <w:szCs w:val="24"/>
        </w:rPr>
      </w:pPr>
    </w:p>
    <w:p w14:paraId="512CB5A5" w14:textId="33BBDB16" w:rsidR="007E234E" w:rsidRDefault="007404F9" w:rsidP="007404F9">
      <w:pPr>
        <w:pStyle w:val="ListParagraph"/>
        <w:spacing w:after="0" w:line="360" w:lineRule="auto"/>
        <w:ind w:left="1437" w:hanging="51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C0AF9" w:rsidRPr="007404F9">
        <w:rPr>
          <w:rFonts w:ascii="Arial" w:hAnsi="Arial" w:cs="Arial"/>
          <w:sz w:val="24"/>
          <w:szCs w:val="24"/>
        </w:rPr>
        <w:t>Paragraphs 2 and 4 of the order granted on 24 January 2020</w:t>
      </w:r>
      <w:r w:rsidR="00581BE2" w:rsidRPr="007404F9">
        <w:rPr>
          <w:rFonts w:ascii="Arial" w:hAnsi="Arial" w:cs="Arial"/>
          <w:sz w:val="24"/>
          <w:szCs w:val="24"/>
        </w:rPr>
        <w:t xml:space="preserve"> are</w:t>
      </w:r>
      <w:r w:rsidR="000C0AF9" w:rsidRPr="007404F9">
        <w:rPr>
          <w:rFonts w:ascii="Arial" w:hAnsi="Arial" w:cs="Arial"/>
          <w:sz w:val="24"/>
          <w:szCs w:val="24"/>
        </w:rPr>
        <w:t xml:space="preserve"> hereby set aside and replaced with the following orders:</w:t>
      </w:r>
    </w:p>
    <w:p w14:paraId="48D09835" w14:textId="77777777" w:rsidR="007404F9" w:rsidRPr="007404F9" w:rsidRDefault="007404F9" w:rsidP="007404F9">
      <w:pPr>
        <w:pStyle w:val="ListParagraph"/>
        <w:spacing w:after="0" w:line="360" w:lineRule="auto"/>
        <w:ind w:left="1437" w:hanging="510"/>
        <w:jc w:val="both"/>
        <w:rPr>
          <w:rFonts w:ascii="Arial" w:hAnsi="Arial" w:cs="Arial"/>
          <w:sz w:val="24"/>
          <w:szCs w:val="24"/>
        </w:rPr>
      </w:pPr>
    </w:p>
    <w:p w14:paraId="2F3F1F25" w14:textId="7CD5F2F8" w:rsidR="007404F9" w:rsidRDefault="000B7B77" w:rsidP="007404F9">
      <w:pPr>
        <w:pStyle w:val="ListParagraph"/>
        <w:spacing w:after="0" w:line="360" w:lineRule="auto"/>
        <w:ind w:left="1440"/>
        <w:jc w:val="both"/>
        <w:rPr>
          <w:rFonts w:ascii="Arial" w:hAnsi="Arial" w:cs="Arial"/>
          <w:sz w:val="24"/>
          <w:szCs w:val="24"/>
        </w:rPr>
      </w:pPr>
      <w:r>
        <w:rPr>
          <w:rFonts w:ascii="Arial" w:hAnsi="Arial" w:cs="Arial"/>
          <w:sz w:val="24"/>
          <w:szCs w:val="24"/>
        </w:rPr>
        <w:t>‘2</w:t>
      </w:r>
      <w:r w:rsidR="000C0AF9" w:rsidRPr="007404F9">
        <w:rPr>
          <w:rFonts w:ascii="Arial" w:hAnsi="Arial" w:cs="Arial"/>
          <w:sz w:val="24"/>
          <w:szCs w:val="24"/>
        </w:rPr>
        <w:t>. Interest on the said amount</w:t>
      </w:r>
      <w:r w:rsidR="00581BE2" w:rsidRPr="007404F9">
        <w:rPr>
          <w:rFonts w:ascii="Arial" w:hAnsi="Arial" w:cs="Arial"/>
          <w:sz w:val="24"/>
          <w:szCs w:val="24"/>
        </w:rPr>
        <w:t>s</w:t>
      </w:r>
      <w:r w:rsidR="000C0AF9" w:rsidRPr="007404F9">
        <w:rPr>
          <w:rFonts w:ascii="Arial" w:hAnsi="Arial" w:cs="Arial"/>
          <w:sz w:val="24"/>
          <w:szCs w:val="24"/>
        </w:rPr>
        <w:t xml:space="preserve"> at the prevailing legal rate</w:t>
      </w:r>
      <w:r w:rsidR="00581BE2" w:rsidRPr="007404F9">
        <w:rPr>
          <w:rFonts w:ascii="Arial" w:hAnsi="Arial" w:cs="Arial"/>
          <w:sz w:val="24"/>
          <w:szCs w:val="24"/>
        </w:rPr>
        <w:t>,</w:t>
      </w:r>
      <w:r w:rsidR="00264795">
        <w:rPr>
          <w:rFonts w:ascii="Arial" w:hAnsi="Arial" w:cs="Arial"/>
          <w:sz w:val="24"/>
          <w:szCs w:val="24"/>
        </w:rPr>
        <w:t xml:space="preserve"> </w:t>
      </w:r>
      <w:r w:rsidR="000C0AF9" w:rsidRPr="007404F9">
        <w:rPr>
          <w:rFonts w:ascii="Arial" w:hAnsi="Arial" w:cs="Arial"/>
          <w:sz w:val="24"/>
          <w:szCs w:val="24"/>
        </w:rPr>
        <w:t xml:space="preserve">14 days </w:t>
      </w:r>
      <w:r w:rsidR="007404F9">
        <w:rPr>
          <w:rFonts w:ascii="Arial" w:hAnsi="Arial" w:cs="Arial"/>
          <w:sz w:val="24"/>
          <w:szCs w:val="24"/>
        </w:rPr>
        <w:t xml:space="preserve"> </w:t>
      </w:r>
    </w:p>
    <w:p w14:paraId="3B416D22" w14:textId="4E4F7DCF" w:rsidR="000C0AF9" w:rsidRDefault="007404F9" w:rsidP="007404F9">
      <w:pPr>
        <w:pStyle w:val="ListParagraph"/>
        <w:spacing w:after="0" w:line="360" w:lineRule="auto"/>
        <w:ind w:left="1440"/>
        <w:jc w:val="both"/>
        <w:rPr>
          <w:rFonts w:ascii="Arial" w:hAnsi="Arial" w:cs="Arial"/>
          <w:sz w:val="24"/>
          <w:szCs w:val="24"/>
        </w:rPr>
      </w:pPr>
      <w:r>
        <w:rPr>
          <w:rFonts w:ascii="Arial" w:hAnsi="Arial" w:cs="Arial"/>
          <w:sz w:val="24"/>
          <w:szCs w:val="24"/>
        </w:rPr>
        <w:t xml:space="preserve">     </w:t>
      </w:r>
      <w:r w:rsidR="000C0AF9" w:rsidRPr="007404F9">
        <w:rPr>
          <w:rFonts w:ascii="Arial" w:hAnsi="Arial" w:cs="Arial"/>
          <w:sz w:val="24"/>
          <w:szCs w:val="24"/>
        </w:rPr>
        <w:t>from the date of judgment to the date of payment;</w:t>
      </w:r>
    </w:p>
    <w:p w14:paraId="5A9A4DA8" w14:textId="77777777" w:rsidR="007404F9" w:rsidRPr="007404F9" w:rsidRDefault="007404F9" w:rsidP="007404F9">
      <w:pPr>
        <w:pStyle w:val="ListParagraph"/>
        <w:spacing w:after="0" w:line="360" w:lineRule="auto"/>
        <w:ind w:left="1440"/>
        <w:jc w:val="both"/>
        <w:rPr>
          <w:rFonts w:ascii="Arial" w:hAnsi="Arial" w:cs="Arial"/>
          <w:sz w:val="24"/>
          <w:szCs w:val="24"/>
        </w:rPr>
      </w:pPr>
    </w:p>
    <w:p w14:paraId="7311F300" w14:textId="1AE99E9E" w:rsidR="007404F9" w:rsidRDefault="000B7B77" w:rsidP="007404F9">
      <w:pPr>
        <w:pStyle w:val="ListParagraph"/>
        <w:spacing w:after="0" w:line="360" w:lineRule="auto"/>
        <w:ind w:left="1590"/>
        <w:jc w:val="both"/>
        <w:rPr>
          <w:rFonts w:ascii="Arial" w:hAnsi="Arial" w:cs="Arial"/>
          <w:sz w:val="24"/>
          <w:szCs w:val="24"/>
        </w:rPr>
      </w:pPr>
      <w:r>
        <w:rPr>
          <w:rFonts w:ascii="Arial" w:hAnsi="Arial" w:cs="Arial"/>
          <w:sz w:val="24"/>
          <w:szCs w:val="24"/>
        </w:rPr>
        <w:t>4</w:t>
      </w:r>
      <w:r w:rsidR="000C0AF9" w:rsidRPr="007404F9">
        <w:rPr>
          <w:rFonts w:ascii="Arial" w:hAnsi="Arial" w:cs="Arial"/>
          <w:sz w:val="24"/>
          <w:szCs w:val="24"/>
        </w:rPr>
        <w:t>. Interest on taxed costs at</w:t>
      </w:r>
      <w:r w:rsidR="00264795">
        <w:rPr>
          <w:rFonts w:ascii="Arial" w:hAnsi="Arial" w:cs="Arial"/>
          <w:sz w:val="24"/>
          <w:szCs w:val="24"/>
        </w:rPr>
        <w:t xml:space="preserve"> the prevailing legal rate, </w:t>
      </w:r>
      <w:r w:rsidR="000C0AF9" w:rsidRPr="007404F9">
        <w:rPr>
          <w:rFonts w:ascii="Arial" w:hAnsi="Arial" w:cs="Arial"/>
          <w:sz w:val="24"/>
          <w:szCs w:val="24"/>
        </w:rPr>
        <w:t xml:space="preserve">14 days from </w:t>
      </w:r>
    </w:p>
    <w:p w14:paraId="5804844C" w14:textId="5DF7A93D" w:rsidR="000C0AF9" w:rsidRPr="007404F9" w:rsidRDefault="007404F9" w:rsidP="007404F9">
      <w:pPr>
        <w:pStyle w:val="ListParagraph"/>
        <w:spacing w:after="0" w:line="360" w:lineRule="auto"/>
        <w:ind w:left="1590"/>
        <w:jc w:val="both"/>
        <w:rPr>
          <w:rFonts w:ascii="Arial" w:hAnsi="Arial" w:cs="Arial"/>
          <w:sz w:val="24"/>
          <w:szCs w:val="24"/>
        </w:rPr>
      </w:pPr>
      <w:r>
        <w:rPr>
          <w:rFonts w:ascii="Arial" w:hAnsi="Arial" w:cs="Arial"/>
          <w:sz w:val="24"/>
          <w:szCs w:val="24"/>
        </w:rPr>
        <w:t xml:space="preserve">    </w:t>
      </w:r>
      <w:r w:rsidR="000C0AF9" w:rsidRPr="007404F9">
        <w:rPr>
          <w:rFonts w:ascii="Arial" w:hAnsi="Arial" w:cs="Arial"/>
          <w:sz w:val="24"/>
          <w:szCs w:val="24"/>
        </w:rPr>
        <w:t xml:space="preserve">date of </w:t>
      </w:r>
      <w:r w:rsidR="00581BE2" w:rsidRPr="007404F9">
        <w:rPr>
          <w:rFonts w:ascii="Arial" w:hAnsi="Arial" w:cs="Arial"/>
          <w:i/>
          <w:sz w:val="24"/>
          <w:szCs w:val="24"/>
        </w:rPr>
        <w:t>allocatu</w:t>
      </w:r>
      <w:r w:rsidR="000C0AF9" w:rsidRPr="007404F9">
        <w:rPr>
          <w:rFonts w:ascii="Arial" w:hAnsi="Arial" w:cs="Arial"/>
          <w:i/>
          <w:sz w:val="24"/>
          <w:szCs w:val="24"/>
        </w:rPr>
        <w:t>r</w:t>
      </w:r>
      <w:r w:rsidR="000C0AF9" w:rsidRPr="007404F9">
        <w:rPr>
          <w:rFonts w:ascii="Arial" w:hAnsi="Arial" w:cs="Arial"/>
          <w:sz w:val="24"/>
          <w:szCs w:val="24"/>
        </w:rPr>
        <w:t xml:space="preserve"> to date of payment</w:t>
      </w:r>
      <w:r w:rsidR="007401EC" w:rsidRPr="007404F9">
        <w:rPr>
          <w:rFonts w:ascii="Arial" w:hAnsi="Arial" w:cs="Arial"/>
          <w:sz w:val="24"/>
          <w:szCs w:val="24"/>
        </w:rPr>
        <w:t>.’</w:t>
      </w:r>
    </w:p>
    <w:p w14:paraId="4054345F" w14:textId="77777777" w:rsidR="007401EC" w:rsidRPr="007404F9" w:rsidRDefault="007401EC" w:rsidP="007404F9">
      <w:pPr>
        <w:pStyle w:val="ListParagraph"/>
        <w:spacing w:after="0" w:line="360" w:lineRule="auto"/>
        <w:jc w:val="both"/>
        <w:rPr>
          <w:rFonts w:ascii="Arial" w:hAnsi="Arial" w:cs="Arial"/>
          <w:sz w:val="24"/>
          <w:szCs w:val="24"/>
        </w:rPr>
      </w:pPr>
    </w:p>
    <w:p w14:paraId="7969F567" w14:textId="07A692C6" w:rsidR="007401EC" w:rsidRDefault="007401EC" w:rsidP="007404F9">
      <w:pPr>
        <w:pStyle w:val="ListParagraph"/>
        <w:numPr>
          <w:ilvl w:val="0"/>
          <w:numId w:val="1"/>
        </w:numPr>
        <w:spacing w:after="0" w:line="360" w:lineRule="auto"/>
        <w:jc w:val="both"/>
        <w:rPr>
          <w:rFonts w:ascii="Arial" w:hAnsi="Arial" w:cs="Arial"/>
          <w:sz w:val="24"/>
          <w:szCs w:val="24"/>
        </w:rPr>
      </w:pPr>
      <w:r w:rsidRPr="007404F9">
        <w:rPr>
          <w:rFonts w:ascii="Arial" w:hAnsi="Arial" w:cs="Arial"/>
          <w:sz w:val="24"/>
          <w:szCs w:val="24"/>
        </w:rPr>
        <w:t>The parties shall bear thei</w:t>
      </w:r>
      <w:r w:rsidR="00752E7E" w:rsidRPr="007404F9">
        <w:rPr>
          <w:rFonts w:ascii="Arial" w:hAnsi="Arial" w:cs="Arial"/>
          <w:sz w:val="24"/>
          <w:szCs w:val="24"/>
        </w:rPr>
        <w:t>r own</w:t>
      </w:r>
      <w:r w:rsidRPr="007404F9">
        <w:rPr>
          <w:rFonts w:ascii="Arial" w:hAnsi="Arial" w:cs="Arial"/>
          <w:sz w:val="24"/>
          <w:szCs w:val="24"/>
        </w:rPr>
        <w:t xml:space="preserve"> costs.</w:t>
      </w:r>
    </w:p>
    <w:p w14:paraId="1C5968CF" w14:textId="77777777" w:rsidR="005B41DE" w:rsidRPr="007404F9" w:rsidRDefault="005B41DE" w:rsidP="005B41DE">
      <w:pPr>
        <w:pStyle w:val="ListParagraph"/>
        <w:spacing w:after="0" w:line="360" w:lineRule="auto"/>
        <w:ind w:left="927"/>
        <w:jc w:val="both"/>
        <w:rPr>
          <w:rFonts w:ascii="Arial" w:hAnsi="Arial" w:cs="Arial"/>
          <w:sz w:val="24"/>
          <w:szCs w:val="24"/>
        </w:rPr>
      </w:pPr>
    </w:p>
    <w:p w14:paraId="04DD42C2" w14:textId="77777777" w:rsidR="00DF23D8" w:rsidRPr="007404F9" w:rsidRDefault="00DF23D8" w:rsidP="007404F9">
      <w:pPr>
        <w:pStyle w:val="ListParagraph"/>
        <w:numPr>
          <w:ilvl w:val="0"/>
          <w:numId w:val="1"/>
        </w:numPr>
        <w:spacing w:after="0" w:line="360" w:lineRule="auto"/>
        <w:jc w:val="both"/>
        <w:rPr>
          <w:rFonts w:ascii="Arial" w:hAnsi="Arial" w:cs="Arial"/>
          <w:sz w:val="24"/>
          <w:szCs w:val="24"/>
        </w:rPr>
      </w:pPr>
      <w:r w:rsidRPr="007404F9">
        <w:rPr>
          <w:rFonts w:ascii="Arial" w:hAnsi="Arial" w:cs="Arial"/>
          <w:sz w:val="24"/>
          <w:szCs w:val="24"/>
        </w:rPr>
        <w:t>The appellant must pay the respondents’ costs in respect of the condonation application, including the abandoned condonation application dated 25 September 2022.</w:t>
      </w:r>
    </w:p>
    <w:p w14:paraId="334A610B" w14:textId="0D5BFA55" w:rsidR="006F256A" w:rsidRDefault="006F256A" w:rsidP="007404F9">
      <w:pPr>
        <w:pStyle w:val="ListParagraph"/>
        <w:spacing w:after="0" w:line="360" w:lineRule="auto"/>
        <w:jc w:val="both"/>
        <w:rPr>
          <w:rFonts w:ascii="Arial" w:hAnsi="Arial" w:cs="Arial"/>
          <w:sz w:val="24"/>
          <w:szCs w:val="24"/>
        </w:rPr>
      </w:pPr>
    </w:p>
    <w:p w14:paraId="00B02931" w14:textId="0A8F3416" w:rsidR="003142AC" w:rsidRDefault="003142AC" w:rsidP="003142AC">
      <w:pPr>
        <w:spacing w:after="0" w:line="360" w:lineRule="auto"/>
        <w:jc w:val="both"/>
        <w:rPr>
          <w:rFonts w:ascii="Arial" w:hAnsi="Arial" w:cs="Arial"/>
          <w:sz w:val="24"/>
          <w:szCs w:val="24"/>
        </w:rPr>
      </w:pPr>
    </w:p>
    <w:p w14:paraId="32CDD981" w14:textId="77777777" w:rsidR="005B41DE" w:rsidRDefault="005B41DE" w:rsidP="003142AC">
      <w:pPr>
        <w:spacing w:after="0" w:line="360" w:lineRule="auto"/>
        <w:jc w:val="both"/>
        <w:rPr>
          <w:rFonts w:ascii="Arial" w:hAnsi="Arial" w:cs="Arial"/>
          <w:sz w:val="24"/>
          <w:szCs w:val="24"/>
        </w:rPr>
      </w:pPr>
    </w:p>
    <w:p w14:paraId="0128FDB1" w14:textId="77777777" w:rsidR="003142AC" w:rsidRPr="004E4D51" w:rsidRDefault="003142AC" w:rsidP="003142AC">
      <w:pPr>
        <w:spacing w:after="0" w:line="360" w:lineRule="auto"/>
        <w:jc w:val="both"/>
        <w:rPr>
          <w:rFonts w:ascii="Arial" w:hAnsi="Arial" w:cs="Arial"/>
          <w:b/>
          <w:sz w:val="24"/>
          <w:szCs w:val="24"/>
        </w:rPr>
      </w:pPr>
      <w:r w:rsidRPr="004E4D51">
        <w:rPr>
          <w:rFonts w:ascii="Arial" w:hAnsi="Arial" w:cs="Arial"/>
          <w:b/>
          <w:sz w:val="24"/>
          <w:szCs w:val="24"/>
        </w:rPr>
        <w:t>________________________</w:t>
      </w:r>
    </w:p>
    <w:p w14:paraId="1C992E52" w14:textId="77777777" w:rsidR="003142AC" w:rsidRPr="004E4D51" w:rsidRDefault="003142AC" w:rsidP="003142AC">
      <w:pPr>
        <w:spacing w:after="0" w:line="360" w:lineRule="auto"/>
        <w:jc w:val="both"/>
        <w:rPr>
          <w:rFonts w:ascii="Arial" w:hAnsi="Arial" w:cs="Arial"/>
          <w:b/>
          <w:sz w:val="24"/>
          <w:szCs w:val="24"/>
        </w:rPr>
      </w:pPr>
      <w:r w:rsidRPr="004E4D51">
        <w:rPr>
          <w:rFonts w:ascii="Arial" w:hAnsi="Arial" w:cs="Arial"/>
          <w:b/>
          <w:sz w:val="24"/>
          <w:szCs w:val="24"/>
        </w:rPr>
        <w:t>JE SMITH</w:t>
      </w:r>
    </w:p>
    <w:p w14:paraId="3B92B58C" w14:textId="77777777" w:rsidR="003142AC" w:rsidRPr="004E4D51" w:rsidRDefault="003142AC" w:rsidP="003142AC">
      <w:pPr>
        <w:spacing w:after="0" w:line="360" w:lineRule="auto"/>
        <w:jc w:val="both"/>
        <w:rPr>
          <w:rFonts w:ascii="Arial" w:hAnsi="Arial" w:cs="Arial"/>
          <w:b/>
          <w:sz w:val="24"/>
          <w:szCs w:val="24"/>
        </w:rPr>
      </w:pPr>
      <w:r w:rsidRPr="004E4D51">
        <w:rPr>
          <w:rFonts w:ascii="Arial" w:hAnsi="Arial" w:cs="Arial"/>
          <w:b/>
          <w:sz w:val="24"/>
          <w:szCs w:val="24"/>
        </w:rPr>
        <w:t>JUDGE OF THE HIGH COURT</w:t>
      </w:r>
    </w:p>
    <w:p w14:paraId="064B9E6E" w14:textId="2B78E34B" w:rsidR="003142AC" w:rsidRDefault="003142AC" w:rsidP="003142AC">
      <w:pPr>
        <w:spacing w:after="0" w:line="360" w:lineRule="auto"/>
        <w:jc w:val="both"/>
        <w:rPr>
          <w:rFonts w:ascii="Arial" w:hAnsi="Arial" w:cs="Arial"/>
          <w:b/>
          <w:sz w:val="24"/>
          <w:szCs w:val="24"/>
        </w:rPr>
      </w:pPr>
    </w:p>
    <w:p w14:paraId="57B4774E" w14:textId="4151DAFB" w:rsidR="00CC3CB5" w:rsidRDefault="00CC3CB5" w:rsidP="003142AC">
      <w:pPr>
        <w:spacing w:after="0" w:line="360" w:lineRule="auto"/>
        <w:jc w:val="both"/>
        <w:rPr>
          <w:rFonts w:ascii="Arial" w:hAnsi="Arial" w:cs="Arial"/>
          <w:b/>
          <w:sz w:val="24"/>
          <w:szCs w:val="24"/>
        </w:rPr>
      </w:pPr>
    </w:p>
    <w:p w14:paraId="7C4A9B62" w14:textId="5537F463" w:rsidR="00CC3CB5" w:rsidRDefault="00CC3CB5" w:rsidP="003142AC">
      <w:pPr>
        <w:spacing w:after="0" w:line="360" w:lineRule="auto"/>
        <w:jc w:val="both"/>
        <w:rPr>
          <w:rFonts w:ascii="Arial" w:hAnsi="Arial" w:cs="Arial"/>
          <w:b/>
          <w:sz w:val="24"/>
          <w:szCs w:val="24"/>
        </w:rPr>
      </w:pPr>
    </w:p>
    <w:p w14:paraId="5EA7687C" w14:textId="4B7D2A2C" w:rsidR="00CC3CB5" w:rsidRDefault="00CC3CB5" w:rsidP="003142AC">
      <w:pPr>
        <w:spacing w:after="0" w:line="360" w:lineRule="auto"/>
        <w:jc w:val="both"/>
        <w:rPr>
          <w:rFonts w:ascii="Arial" w:hAnsi="Arial" w:cs="Arial"/>
          <w:b/>
          <w:sz w:val="24"/>
          <w:szCs w:val="24"/>
        </w:rPr>
      </w:pPr>
      <w:r>
        <w:rPr>
          <w:rFonts w:ascii="Arial" w:hAnsi="Arial" w:cs="Arial"/>
          <w:b/>
          <w:sz w:val="24"/>
          <w:szCs w:val="24"/>
        </w:rPr>
        <w:t>I agree</w:t>
      </w:r>
    </w:p>
    <w:p w14:paraId="1BC7C56F" w14:textId="59EDF8EE" w:rsidR="00CC3CB5" w:rsidRDefault="00CC3CB5" w:rsidP="003142AC">
      <w:pPr>
        <w:spacing w:after="0" w:line="360" w:lineRule="auto"/>
        <w:jc w:val="both"/>
        <w:rPr>
          <w:rFonts w:ascii="Arial" w:hAnsi="Arial" w:cs="Arial"/>
          <w:b/>
          <w:sz w:val="24"/>
          <w:szCs w:val="24"/>
        </w:rPr>
      </w:pPr>
    </w:p>
    <w:p w14:paraId="1973B8DA" w14:textId="07873660" w:rsidR="00CC3CB5" w:rsidRDefault="00CC3CB5" w:rsidP="003142AC">
      <w:pPr>
        <w:spacing w:after="0" w:line="360" w:lineRule="auto"/>
        <w:jc w:val="both"/>
        <w:rPr>
          <w:rFonts w:ascii="Arial" w:hAnsi="Arial" w:cs="Arial"/>
          <w:b/>
          <w:sz w:val="24"/>
          <w:szCs w:val="24"/>
        </w:rPr>
      </w:pPr>
    </w:p>
    <w:p w14:paraId="7F95CE5B" w14:textId="77777777" w:rsidR="00CC3CB5" w:rsidRDefault="00CC3CB5" w:rsidP="00CC3CB5">
      <w:pPr>
        <w:spacing w:after="0" w:line="360" w:lineRule="auto"/>
        <w:jc w:val="both"/>
        <w:rPr>
          <w:rFonts w:ascii="Arial" w:hAnsi="Arial" w:cs="Arial"/>
          <w:sz w:val="24"/>
          <w:szCs w:val="24"/>
        </w:rPr>
      </w:pPr>
    </w:p>
    <w:p w14:paraId="311A6C26" w14:textId="77777777" w:rsidR="00CC3CB5" w:rsidRPr="004E4D51" w:rsidRDefault="00CC3CB5" w:rsidP="00CC3CB5">
      <w:pPr>
        <w:spacing w:after="0" w:line="360" w:lineRule="auto"/>
        <w:jc w:val="both"/>
        <w:rPr>
          <w:rFonts w:ascii="Arial" w:hAnsi="Arial" w:cs="Arial"/>
          <w:b/>
          <w:sz w:val="24"/>
          <w:szCs w:val="24"/>
        </w:rPr>
      </w:pPr>
      <w:r w:rsidRPr="004E4D51">
        <w:rPr>
          <w:rFonts w:ascii="Arial" w:hAnsi="Arial" w:cs="Arial"/>
          <w:b/>
          <w:sz w:val="24"/>
          <w:szCs w:val="24"/>
        </w:rPr>
        <w:t>________________________</w:t>
      </w:r>
    </w:p>
    <w:p w14:paraId="5DB3C7A4" w14:textId="7D9A2268" w:rsidR="00CC3CB5" w:rsidRPr="004E4D51" w:rsidRDefault="005B41DE" w:rsidP="00CC3CB5">
      <w:pPr>
        <w:spacing w:after="0" w:line="360" w:lineRule="auto"/>
        <w:jc w:val="both"/>
        <w:rPr>
          <w:rFonts w:ascii="Arial" w:hAnsi="Arial" w:cs="Arial"/>
          <w:b/>
          <w:sz w:val="24"/>
          <w:szCs w:val="24"/>
        </w:rPr>
      </w:pPr>
      <w:r>
        <w:rPr>
          <w:rFonts w:ascii="Arial" w:hAnsi="Arial" w:cs="Arial"/>
          <w:b/>
          <w:sz w:val="24"/>
          <w:szCs w:val="24"/>
        </w:rPr>
        <w:t xml:space="preserve">D. </w:t>
      </w:r>
      <w:r w:rsidR="00CC3CB5">
        <w:rPr>
          <w:rFonts w:ascii="Arial" w:hAnsi="Arial" w:cs="Arial"/>
          <w:b/>
          <w:sz w:val="24"/>
          <w:szCs w:val="24"/>
        </w:rPr>
        <w:t>POTGIETER</w:t>
      </w:r>
    </w:p>
    <w:p w14:paraId="54FED69D" w14:textId="77777777" w:rsidR="00CC3CB5" w:rsidRPr="004E4D51" w:rsidRDefault="00CC3CB5" w:rsidP="00CC3CB5">
      <w:pPr>
        <w:spacing w:after="0" w:line="360" w:lineRule="auto"/>
        <w:jc w:val="both"/>
        <w:rPr>
          <w:rFonts w:ascii="Arial" w:hAnsi="Arial" w:cs="Arial"/>
          <w:b/>
          <w:sz w:val="24"/>
          <w:szCs w:val="24"/>
        </w:rPr>
      </w:pPr>
      <w:r w:rsidRPr="004E4D51">
        <w:rPr>
          <w:rFonts w:ascii="Arial" w:hAnsi="Arial" w:cs="Arial"/>
          <w:b/>
          <w:sz w:val="24"/>
          <w:szCs w:val="24"/>
        </w:rPr>
        <w:t>JUDGE OF THE HIGH COURT</w:t>
      </w:r>
    </w:p>
    <w:p w14:paraId="693DB6AC" w14:textId="1E1DF578" w:rsidR="00CC3CB5" w:rsidRDefault="00CC3CB5" w:rsidP="003142AC">
      <w:pPr>
        <w:spacing w:after="0" w:line="360" w:lineRule="auto"/>
        <w:jc w:val="both"/>
        <w:rPr>
          <w:rFonts w:ascii="Arial" w:hAnsi="Arial" w:cs="Arial"/>
          <w:b/>
          <w:sz w:val="24"/>
          <w:szCs w:val="24"/>
        </w:rPr>
      </w:pPr>
    </w:p>
    <w:p w14:paraId="7E5EBAA2" w14:textId="77777777" w:rsidR="005B41DE" w:rsidRDefault="005B41DE" w:rsidP="003142AC">
      <w:pPr>
        <w:spacing w:after="0" w:line="360" w:lineRule="auto"/>
        <w:jc w:val="both"/>
        <w:rPr>
          <w:rFonts w:ascii="Arial" w:hAnsi="Arial" w:cs="Arial"/>
          <w:b/>
          <w:sz w:val="24"/>
          <w:szCs w:val="24"/>
        </w:rPr>
      </w:pPr>
    </w:p>
    <w:p w14:paraId="7348FDBE" w14:textId="77777777" w:rsidR="003142AC" w:rsidRPr="004E4D51" w:rsidRDefault="003142AC" w:rsidP="003142AC">
      <w:pPr>
        <w:rPr>
          <w:rFonts w:ascii="Arial" w:hAnsi="Arial" w:cs="Arial"/>
          <w:b/>
          <w:sz w:val="24"/>
          <w:szCs w:val="24"/>
        </w:rPr>
      </w:pPr>
      <w:r w:rsidRPr="004E4D51">
        <w:rPr>
          <w:rFonts w:ascii="Arial" w:hAnsi="Arial" w:cs="Arial"/>
          <w:b/>
          <w:sz w:val="24"/>
          <w:szCs w:val="24"/>
        </w:rPr>
        <w:t>Appearances:</w:t>
      </w:r>
    </w:p>
    <w:p w14:paraId="523B4AC6" w14:textId="684B09E5" w:rsidR="003142AC" w:rsidRDefault="003142AC" w:rsidP="003142AC">
      <w:pPr>
        <w:spacing w:after="0" w:line="360" w:lineRule="auto"/>
        <w:jc w:val="both"/>
        <w:rPr>
          <w:rFonts w:ascii="Arial" w:hAnsi="Arial" w:cs="Arial"/>
          <w:sz w:val="24"/>
          <w:szCs w:val="24"/>
        </w:rPr>
      </w:pPr>
      <w:r>
        <w:rPr>
          <w:rFonts w:ascii="Arial" w:hAnsi="Arial" w:cs="Arial"/>
          <w:sz w:val="24"/>
          <w:szCs w:val="24"/>
        </w:rPr>
        <w:t>F</w:t>
      </w:r>
      <w:r w:rsidRPr="004E4D51">
        <w:rPr>
          <w:rFonts w:ascii="Arial" w:hAnsi="Arial" w:cs="Arial"/>
          <w:sz w:val="24"/>
          <w:szCs w:val="24"/>
        </w:rPr>
        <w:t xml:space="preserve">or </w:t>
      </w:r>
      <w:r>
        <w:rPr>
          <w:rFonts w:ascii="Arial" w:hAnsi="Arial" w:cs="Arial"/>
          <w:sz w:val="24"/>
          <w:szCs w:val="24"/>
        </w:rPr>
        <w:t>the Appellant</w:t>
      </w:r>
      <w:r>
        <w:rPr>
          <w:rFonts w:ascii="Arial" w:hAnsi="Arial" w:cs="Arial"/>
          <w:sz w:val="24"/>
          <w:szCs w:val="24"/>
        </w:rPr>
        <w:tab/>
      </w:r>
      <w:r w:rsidRPr="004E4D51">
        <w:rPr>
          <w:rFonts w:ascii="Arial" w:hAnsi="Arial" w:cs="Arial"/>
          <w:sz w:val="24"/>
          <w:szCs w:val="24"/>
        </w:rPr>
        <w:t xml:space="preserve">           </w:t>
      </w:r>
      <w:r w:rsidRPr="004E4D51">
        <w:rPr>
          <w:rFonts w:ascii="Arial" w:hAnsi="Arial" w:cs="Arial"/>
          <w:sz w:val="24"/>
          <w:szCs w:val="24"/>
        </w:rPr>
        <w:tab/>
      </w:r>
      <w:r>
        <w:rPr>
          <w:rFonts w:ascii="Arial" w:hAnsi="Arial" w:cs="Arial"/>
          <w:sz w:val="24"/>
          <w:szCs w:val="24"/>
        </w:rPr>
        <w:tab/>
      </w:r>
      <w:r w:rsidRPr="004E4D51">
        <w:rPr>
          <w:rFonts w:ascii="Arial" w:hAnsi="Arial" w:cs="Arial"/>
          <w:sz w:val="24"/>
          <w:szCs w:val="24"/>
        </w:rPr>
        <w:t xml:space="preserve">:  </w:t>
      </w:r>
      <w:r w:rsidRPr="004E4D51">
        <w:rPr>
          <w:rFonts w:ascii="Arial" w:hAnsi="Arial" w:cs="Arial"/>
          <w:sz w:val="24"/>
          <w:szCs w:val="24"/>
        </w:rPr>
        <w:tab/>
      </w:r>
      <w:r>
        <w:rPr>
          <w:rFonts w:ascii="Arial" w:hAnsi="Arial" w:cs="Arial"/>
          <w:sz w:val="24"/>
          <w:szCs w:val="24"/>
        </w:rPr>
        <w:t>Mr. L. Malala</w:t>
      </w:r>
    </w:p>
    <w:p w14:paraId="65D6CD24" w14:textId="77777777" w:rsidR="003142AC" w:rsidRDefault="003142AC" w:rsidP="003142A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Mvuzo Notyesi Inc.</w:t>
      </w:r>
    </w:p>
    <w:p w14:paraId="47B0655F" w14:textId="2D766F12" w:rsidR="003142AC" w:rsidRDefault="003142AC" w:rsidP="003142A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3142AC">
        <w:rPr>
          <w:rFonts w:ascii="Arial" w:hAnsi="Arial" w:cs="Arial"/>
          <w:sz w:val="24"/>
          <w:szCs w:val="24"/>
          <w:vertAlign w:val="superscript"/>
        </w:rPr>
        <w:t>nd</w:t>
      </w:r>
      <w:r>
        <w:rPr>
          <w:rFonts w:ascii="Arial" w:hAnsi="Arial" w:cs="Arial"/>
          <w:sz w:val="24"/>
          <w:szCs w:val="24"/>
        </w:rPr>
        <w:t xml:space="preserve"> Floor, Old TH Madala Chambers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 Durham Street</w:t>
      </w:r>
    </w:p>
    <w:p w14:paraId="552DC660" w14:textId="574F1508" w:rsidR="003142AC" w:rsidRDefault="003142AC" w:rsidP="003142A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14:paraId="58203B0C" w14:textId="0D7F67D0" w:rsidR="003142AC" w:rsidRPr="00DB7274" w:rsidRDefault="003142AC" w:rsidP="003142A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L. Malala)</w:t>
      </w:r>
    </w:p>
    <w:p w14:paraId="678623F5" w14:textId="77777777" w:rsidR="003142AC" w:rsidRDefault="003142AC" w:rsidP="003142AC">
      <w:pPr>
        <w:spacing w:after="0" w:line="360" w:lineRule="auto"/>
        <w:jc w:val="both"/>
        <w:rPr>
          <w:rFonts w:ascii="Arial" w:hAnsi="Arial" w:cs="Arial"/>
          <w:sz w:val="24"/>
          <w:szCs w:val="24"/>
        </w:rPr>
      </w:pPr>
    </w:p>
    <w:p w14:paraId="201E5DB9" w14:textId="1FA51480" w:rsidR="003142AC" w:rsidRDefault="003142AC" w:rsidP="003142AC">
      <w:pPr>
        <w:spacing w:after="0" w:line="360" w:lineRule="auto"/>
        <w:jc w:val="both"/>
        <w:rPr>
          <w:rFonts w:ascii="Arial" w:hAnsi="Arial" w:cs="Arial"/>
          <w:sz w:val="24"/>
          <w:szCs w:val="24"/>
        </w:rPr>
      </w:pPr>
      <w:r>
        <w:rPr>
          <w:rFonts w:ascii="Arial" w:hAnsi="Arial" w:cs="Arial"/>
          <w:sz w:val="24"/>
          <w:szCs w:val="24"/>
        </w:rPr>
        <w:t>Counsel f</w:t>
      </w:r>
      <w:r w:rsidRPr="004E4D51">
        <w:rPr>
          <w:rFonts w:ascii="Arial" w:hAnsi="Arial" w:cs="Arial"/>
          <w:sz w:val="24"/>
          <w:szCs w:val="24"/>
        </w:rPr>
        <w:t xml:space="preserve">or </w:t>
      </w:r>
      <w:r>
        <w:rPr>
          <w:rFonts w:ascii="Arial" w:hAnsi="Arial" w:cs="Arial"/>
          <w:sz w:val="24"/>
          <w:szCs w:val="24"/>
        </w:rPr>
        <w:t>the 1</w:t>
      </w:r>
      <w:r w:rsidRPr="003142AC">
        <w:rPr>
          <w:rFonts w:ascii="Arial" w:hAnsi="Arial" w:cs="Arial"/>
          <w:sz w:val="24"/>
          <w:szCs w:val="24"/>
          <w:vertAlign w:val="superscript"/>
        </w:rPr>
        <w:t>st</w:t>
      </w:r>
      <w:r>
        <w:rPr>
          <w:rFonts w:ascii="Arial" w:hAnsi="Arial" w:cs="Arial"/>
          <w:sz w:val="24"/>
          <w:szCs w:val="24"/>
        </w:rPr>
        <w:t>-7</w:t>
      </w:r>
      <w:r w:rsidRPr="003142AC">
        <w:rPr>
          <w:rFonts w:ascii="Arial" w:hAnsi="Arial" w:cs="Arial"/>
          <w:sz w:val="24"/>
          <w:szCs w:val="24"/>
          <w:vertAlign w:val="superscript"/>
        </w:rPr>
        <w:t>th</w:t>
      </w:r>
      <w:r>
        <w:rPr>
          <w:rFonts w:ascii="Arial" w:hAnsi="Arial" w:cs="Arial"/>
          <w:sz w:val="24"/>
          <w:szCs w:val="24"/>
        </w:rPr>
        <w:t xml:space="preserve"> Respondents</w:t>
      </w:r>
      <w:r w:rsidRPr="004E4D51">
        <w:rPr>
          <w:rFonts w:ascii="Arial" w:hAnsi="Arial" w:cs="Arial"/>
          <w:sz w:val="24"/>
          <w:szCs w:val="24"/>
        </w:rPr>
        <w:tab/>
        <w:t xml:space="preserve">: </w:t>
      </w:r>
      <w:r w:rsidRPr="004E4D51">
        <w:rPr>
          <w:rFonts w:ascii="Arial" w:hAnsi="Arial" w:cs="Arial"/>
          <w:sz w:val="24"/>
          <w:szCs w:val="24"/>
        </w:rPr>
        <w:tab/>
      </w:r>
      <w:r>
        <w:rPr>
          <w:rFonts w:ascii="Arial" w:hAnsi="Arial" w:cs="Arial"/>
          <w:sz w:val="24"/>
          <w:szCs w:val="24"/>
        </w:rPr>
        <w:t xml:space="preserve">Adv. </w:t>
      </w:r>
      <w:r w:rsidR="00CC3CB5">
        <w:rPr>
          <w:rFonts w:ascii="Arial" w:hAnsi="Arial" w:cs="Arial"/>
          <w:sz w:val="24"/>
          <w:szCs w:val="24"/>
        </w:rPr>
        <w:t xml:space="preserve">A.M. </w:t>
      </w:r>
      <w:r>
        <w:rPr>
          <w:rFonts w:ascii="Arial" w:hAnsi="Arial" w:cs="Arial"/>
          <w:sz w:val="24"/>
          <w:szCs w:val="24"/>
        </w:rPr>
        <w:t>Bodlan</w:t>
      </w:r>
      <w:r w:rsidR="00CC3CB5">
        <w:rPr>
          <w:rFonts w:ascii="Arial" w:hAnsi="Arial" w:cs="Arial"/>
          <w:sz w:val="24"/>
          <w:szCs w:val="24"/>
        </w:rPr>
        <w:t>i SC.</w:t>
      </w:r>
      <w:r w:rsidRPr="00F92CB4">
        <w:rPr>
          <w:rFonts w:ascii="Arial" w:hAnsi="Arial" w:cs="Arial"/>
          <w:sz w:val="24"/>
          <w:szCs w:val="24"/>
        </w:rPr>
        <w:t xml:space="preserve"> </w:t>
      </w:r>
    </w:p>
    <w:p w14:paraId="0AD43514" w14:textId="77777777" w:rsidR="003142AC" w:rsidRDefault="003142AC" w:rsidP="003142AC">
      <w:pPr>
        <w:spacing w:after="0" w:line="360" w:lineRule="auto"/>
        <w:ind w:left="3600" w:firstLine="720"/>
        <w:jc w:val="both"/>
        <w:rPr>
          <w:rFonts w:ascii="Arial" w:hAnsi="Arial" w:cs="Arial"/>
          <w:sz w:val="24"/>
          <w:szCs w:val="24"/>
        </w:rPr>
      </w:pPr>
      <w:r>
        <w:rPr>
          <w:rFonts w:ascii="Arial" w:hAnsi="Arial" w:cs="Arial"/>
          <w:sz w:val="24"/>
          <w:szCs w:val="24"/>
        </w:rPr>
        <w:t>:</w:t>
      </w:r>
      <w:r>
        <w:rPr>
          <w:rFonts w:ascii="Arial" w:hAnsi="Arial" w:cs="Arial"/>
          <w:sz w:val="24"/>
          <w:szCs w:val="24"/>
        </w:rPr>
        <w:tab/>
        <w:t>Linyana &amp; Somacala Inc.</w:t>
      </w:r>
    </w:p>
    <w:p w14:paraId="120C335F" w14:textId="77777777" w:rsidR="003142AC" w:rsidRDefault="003142AC" w:rsidP="003142AC">
      <w:pPr>
        <w:spacing w:after="0" w:line="360" w:lineRule="auto"/>
        <w:ind w:left="4320" w:firstLine="720"/>
        <w:jc w:val="both"/>
        <w:rPr>
          <w:rFonts w:ascii="Arial" w:hAnsi="Arial" w:cs="Arial"/>
          <w:sz w:val="24"/>
          <w:szCs w:val="24"/>
        </w:rPr>
      </w:pPr>
      <w:r>
        <w:rPr>
          <w:rFonts w:ascii="Arial" w:hAnsi="Arial" w:cs="Arial"/>
          <w:sz w:val="24"/>
          <w:szCs w:val="24"/>
        </w:rPr>
        <w:t>c/o Manitshana Tshozi Attorneys</w:t>
      </w:r>
    </w:p>
    <w:p w14:paraId="262B4DF4" w14:textId="77777777" w:rsidR="003142AC" w:rsidRDefault="003142AC" w:rsidP="003142AC">
      <w:pPr>
        <w:spacing w:after="0" w:line="360" w:lineRule="auto"/>
        <w:ind w:left="4320" w:firstLine="720"/>
        <w:jc w:val="both"/>
        <w:rPr>
          <w:rFonts w:ascii="Arial" w:hAnsi="Arial" w:cs="Arial"/>
          <w:sz w:val="24"/>
          <w:szCs w:val="24"/>
        </w:rPr>
      </w:pPr>
      <w:r>
        <w:rPr>
          <w:rFonts w:ascii="Arial" w:hAnsi="Arial" w:cs="Arial"/>
          <w:sz w:val="24"/>
          <w:szCs w:val="24"/>
        </w:rPr>
        <w:t>Delville Road</w:t>
      </w:r>
    </w:p>
    <w:p w14:paraId="5FE3C0AA" w14:textId="77777777" w:rsidR="003142AC" w:rsidRDefault="003142AC" w:rsidP="003142AC">
      <w:pPr>
        <w:spacing w:after="0" w:line="360" w:lineRule="auto"/>
        <w:ind w:left="4320" w:firstLine="720"/>
        <w:jc w:val="both"/>
        <w:rPr>
          <w:rFonts w:ascii="Arial" w:hAnsi="Arial" w:cs="Arial"/>
          <w:sz w:val="24"/>
          <w:szCs w:val="24"/>
        </w:rPr>
      </w:pPr>
      <w:r>
        <w:rPr>
          <w:rFonts w:ascii="Arial" w:hAnsi="Arial" w:cs="Arial"/>
          <w:sz w:val="24"/>
          <w:szCs w:val="24"/>
        </w:rPr>
        <w:t>MTHATHA</w:t>
      </w:r>
    </w:p>
    <w:p w14:paraId="1C9F34B8" w14:textId="1A52C2AC" w:rsidR="003142AC" w:rsidRPr="007404F9" w:rsidRDefault="003142AC" w:rsidP="003142AC">
      <w:pPr>
        <w:spacing w:after="0" w:line="360" w:lineRule="auto"/>
        <w:ind w:left="4320" w:firstLine="720"/>
        <w:jc w:val="both"/>
        <w:rPr>
          <w:rFonts w:ascii="Arial" w:hAnsi="Arial" w:cs="Arial"/>
          <w:sz w:val="24"/>
          <w:szCs w:val="24"/>
        </w:rPr>
      </w:pPr>
      <w:r>
        <w:rPr>
          <w:rFonts w:ascii="Arial" w:hAnsi="Arial" w:cs="Arial"/>
          <w:sz w:val="24"/>
          <w:szCs w:val="24"/>
        </w:rPr>
        <w:t>(Ref. B. Linyana)</w:t>
      </w:r>
    </w:p>
    <w:sectPr w:rsidR="003142AC" w:rsidRPr="007404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F866" w14:textId="77777777" w:rsidR="00455202" w:rsidRDefault="00455202" w:rsidP="00586320">
      <w:pPr>
        <w:spacing w:after="0" w:line="240" w:lineRule="auto"/>
      </w:pPr>
      <w:r>
        <w:separator/>
      </w:r>
    </w:p>
  </w:endnote>
  <w:endnote w:type="continuationSeparator" w:id="0">
    <w:p w14:paraId="253A4DB2" w14:textId="77777777" w:rsidR="00455202" w:rsidRDefault="00455202" w:rsidP="005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98362"/>
      <w:docPartObj>
        <w:docPartGallery w:val="Page Numbers (Bottom of Page)"/>
        <w:docPartUnique/>
      </w:docPartObj>
    </w:sdtPr>
    <w:sdtEndPr>
      <w:rPr>
        <w:noProof/>
      </w:rPr>
    </w:sdtEndPr>
    <w:sdtContent>
      <w:p w14:paraId="383E20BF" w14:textId="2E70E039" w:rsidR="006C2BF9" w:rsidRDefault="006C2BF9">
        <w:pPr>
          <w:pStyle w:val="Footer"/>
          <w:jc w:val="center"/>
        </w:pPr>
        <w:r>
          <w:fldChar w:fldCharType="begin"/>
        </w:r>
        <w:r>
          <w:instrText xml:space="preserve"> PAGE   \* MERGEFORMAT </w:instrText>
        </w:r>
        <w:r>
          <w:fldChar w:fldCharType="separate"/>
        </w:r>
        <w:r w:rsidR="00464092">
          <w:rPr>
            <w:noProof/>
          </w:rPr>
          <w:t>4</w:t>
        </w:r>
        <w:r>
          <w:rPr>
            <w:noProof/>
          </w:rPr>
          <w:fldChar w:fldCharType="end"/>
        </w:r>
      </w:p>
    </w:sdtContent>
  </w:sdt>
  <w:p w14:paraId="427AFFC0" w14:textId="77777777" w:rsidR="006C2BF9" w:rsidRDefault="006C2B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710FD" w14:textId="77777777" w:rsidR="00455202" w:rsidRDefault="00455202" w:rsidP="00586320">
      <w:pPr>
        <w:spacing w:after="0" w:line="240" w:lineRule="auto"/>
      </w:pPr>
      <w:r>
        <w:separator/>
      </w:r>
    </w:p>
  </w:footnote>
  <w:footnote w:type="continuationSeparator" w:id="0">
    <w:p w14:paraId="16C75ACA" w14:textId="77777777" w:rsidR="00455202" w:rsidRDefault="00455202" w:rsidP="00586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F90"/>
    <w:multiLevelType w:val="hybridMultilevel"/>
    <w:tmpl w:val="010808F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44A3A56"/>
    <w:multiLevelType w:val="hybridMultilevel"/>
    <w:tmpl w:val="6B9A8816"/>
    <w:lvl w:ilvl="0" w:tplc="1C090011">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738A37B9"/>
    <w:multiLevelType w:val="hybridMultilevel"/>
    <w:tmpl w:val="2B386D4C"/>
    <w:lvl w:ilvl="0" w:tplc="E9B679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0BEB5F-B1A4-4F23-BB0A-B94DD14295D1}"/>
    <w:docVar w:name="dgnword-eventsink" w:val="131622968"/>
  </w:docVars>
  <w:rsids>
    <w:rsidRoot w:val="00253D94"/>
    <w:rsid w:val="00001244"/>
    <w:rsid w:val="000028E7"/>
    <w:rsid w:val="00003C1B"/>
    <w:rsid w:val="0000406B"/>
    <w:rsid w:val="00014F54"/>
    <w:rsid w:val="00022751"/>
    <w:rsid w:val="00022A79"/>
    <w:rsid w:val="00023EF3"/>
    <w:rsid w:val="000263FA"/>
    <w:rsid w:val="000278ED"/>
    <w:rsid w:val="00032EFF"/>
    <w:rsid w:val="0003633F"/>
    <w:rsid w:val="00040EFB"/>
    <w:rsid w:val="00042518"/>
    <w:rsid w:val="0004686C"/>
    <w:rsid w:val="00054CE6"/>
    <w:rsid w:val="00057FAD"/>
    <w:rsid w:val="00061597"/>
    <w:rsid w:val="00063015"/>
    <w:rsid w:val="000647CA"/>
    <w:rsid w:val="00065F74"/>
    <w:rsid w:val="00072CC1"/>
    <w:rsid w:val="000747CD"/>
    <w:rsid w:val="00083734"/>
    <w:rsid w:val="00083FEC"/>
    <w:rsid w:val="00085644"/>
    <w:rsid w:val="000867B0"/>
    <w:rsid w:val="000A6911"/>
    <w:rsid w:val="000A6BD4"/>
    <w:rsid w:val="000B4693"/>
    <w:rsid w:val="000B565D"/>
    <w:rsid w:val="000B7B77"/>
    <w:rsid w:val="000C0AF9"/>
    <w:rsid w:val="000C1530"/>
    <w:rsid w:val="000D4E18"/>
    <w:rsid w:val="000D63F3"/>
    <w:rsid w:val="000E2461"/>
    <w:rsid w:val="000E44B2"/>
    <w:rsid w:val="000F0493"/>
    <w:rsid w:val="000F20F1"/>
    <w:rsid w:val="00103B0B"/>
    <w:rsid w:val="001045C8"/>
    <w:rsid w:val="00111628"/>
    <w:rsid w:val="00114899"/>
    <w:rsid w:val="001164EB"/>
    <w:rsid w:val="001236A3"/>
    <w:rsid w:val="00126949"/>
    <w:rsid w:val="001311D7"/>
    <w:rsid w:val="00134800"/>
    <w:rsid w:val="00135E86"/>
    <w:rsid w:val="00137064"/>
    <w:rsid w:val="0014186B"/>
    <w:rsid w:val="001422AC"/>
    <w:rsid w:val="00143414"/>
    <w:rsid w:val="00144E61"/>
    <w:rsid w:val="00146115"/>
    <w:rsid w:val="001529A6"/>
    <w:rsid w:val="00155CA4"/>
    <w:rsid w:val="0016662F"/>
    <w:rsid w:val="00176C9C"/>
    <w:rsid w:val="00181B9D"/>
    <w:rsid w:val="00185AF7"/>
    <w:rsid w:val="001879FF"/>
    <w:rsid w:val="00193EAC"/>
    <w:rsid w:val="001953A9"/>
    <w:rsid w:val="001A74F8"/>
    <w:rsid w:val="001B1DBC"/>
    <w:rsid w:val="001B3445"/>
    <w:rsid w:val="001B52B1"/>
    <w:rsid w:val="001C0967"/>
    <w:rsid w:val="001C3287"/>
    <w:rsid w:val="001C4FE2"/>
    <w:rsid w:val="001D35FB"/>
    <w:rsid w:val="001D403A"/>
    <w:rsid w:val="001D6221"/>
    <w:rsid w:val="001E7C3A"/>
    <w:rsid w:val="001F40B6"/>
    <w:rsid w:val="001F561C"/>
    <w:rsid w:val="001F5CE2"/>
    <w:rsid w:val="001F5DD1"/>
    <w:rsid w:val="002009DD"/>
    <w:rsid w:val="00202C69"/>
    <w:rsid w:val="00205842"/>
    <w:rsid w:val="00214ACC"/>
    <w:rsid w:val="002177B7"/>
    <w:rsid w:val="00227B99"/>
    <w:rsid w:val="0023433F"/>
    <w:rsid w:val="00234AFA"/>
    <w:rsid w:val="0024062D"/>
    <w:rsid w:val="00243178"/>
    <w:rsid w:val="002465A2"/>
    <w:rsid w:val="00246702"/>
    <w:rsid w:val="0024782C"/>
    <w:rsid w:val="00247BB4"/>
    <w:rsid w:val="00251A55"/>
    <w:rsid w:val="00252FCD"/>
    <w:rsid w:val="00253D94"/>
    <w:rsid w:val="00254D01"/>
    <w:rsid w:val="00256C14"/>
    <w:rsid w:val="00256F8C"/>
    <w:rsid w:val="002609EA"/>
    <w:rsid w:val="00260A18"/>
    <w:rsid w:val="00264795"/>
    <w:rsid w:val="00264A56"/>
    <w:rsid w:val="00277DEA"/>
    <w:rsid w:val="00283B22"/>
    <w:rsid w:val="00283E52"/>
    <w:rsid w:val="00290FB5"/>
    <w:rsid w:val="002973FA"/>
    <w:rsid w:val="00297769"/>
    <w:rsid w:val="00297ADC"/>
    <w:rsid w:val="002A0F4C"/>
    <w:rsid w:val="002A0FFD"/>
    <w:rsid w:val="002A1C5A"/>
    <w:rsid w:val="002B1F01"/>
    <w:rsid w:val="002B262B"/>
    <w:rsid w:val="002B553B"/>
    <w:rsid w:val="002C2076"/>
    <w:rsid w:val="002C4688"/>
    <w:rsid w:val="002C4699"/>
    <w:rsid w:val="002C5430"/>
    <w:rsid w:val="002D4186"/>
    <w:rsid w:val="002E063F"/>
    <w:rsid w:val="002E10A1"/>
    <w:rsid w:val="002F493B"/>
    <w:rsid w:val="00300FEE"/>
    <w:rsid w:val="003062A8"/>
    <w:rsid w:val="00307995"/>
    <w:rsid w:val="003101D4"/>
    <w:rsid w:val="00313D1E"/>
    <w:rsid w:val="003142AC"/>
    <w:rsid w:val="00314325"/>
    <w:rsid w:val="00314400"/>
    <w:rsid w:val="00330445"/>
    <w:rsid w:val="00334925"/>
    <w:rsid w:val="00337BAD"/>
    <w:rsid w:val="00340C22"/>
    <w:rsid w:val="00344CA3"/>
    <w:rsid w:val="00345F01"/>
    <w:rsid w:val="0035134A"/>
    <w:rsid w:val="00352DE8"/>
    <w:rsid w:val="00363772"/>
    <w:rsid w:val="00370C73"/>
    <w:rsid w:val="00370FCF"/>
    <w:rsid w:val="00374657"/>
    <w:rsid w:val="00385A46"/>
    <w:rsid w:val="00386B3F"/>
    <w:rsid w:val="00387A69"/>
    <w:rsid w:val="00391F69"/>
    <w:rsid w:val="00392B56"/>
    <w:rsid w:val="00393325"/>
    <w:rsid w:val="00393D8B"/>
    <w:rsid w:val="00395F87"/>
    <w:rsid w:val="00396FFB"/>
    <w:rsid w:val="003A00F1"/>
    <w:rsid w:val="003A147C"/>
    <w:rsid w:val="003A245D"/>
    <w:rsid w:val="003A5C80"/>
    <w:rsid w:val="003A6305"/>
    <w:rsid w:val="003B17DD"/>
    <w:rsid w:val="003C2268"/>
    <w:rsid w:val="003C51E2"/>
    <w:rsid w:val="003D1AFF"/>
    <w:rsid w:val="003D3D7A"/>
    <w:rsid w:val="003D6DBE"/>
    <w:rsid w:val="003E0B5C"/>
    <w:rsid w:val="003F7663"/>
    <w:rsid w:val="003F7773"/>
    <w:rsid w:val="00401A6D"/>
    <w:rsid w:val="00401CB7"/>
    <w:rsid w:val="00412BEF"/>
    <w:rsid w:val="0042384E"/>
    <w:rsid w:val="004250EC"/>
    <w:rsid w:val="00431E6A"/>
    <w:rsid w:val="004347E3"/>
    <w:rsid w:val="0043533A"/>
    <w:rsid w:val="00444231"/>
    <w:rsid w:val="00451529"/>
    <w:rsid w:val="00451972"/>
    <w:rsid w:val="00454A2C"/>
    <w:rsid w:val="00455202"/>
    <w:rsid w:val="0046067E"/>
    <w:rsid w:val="00462C54"/>
    <w:rsid w:val="00464092"/>
    <w:rsid w:val="00466667"/>
    <w:rsid w:val="00471108"/>
    <w:rsid w:val="00471987"/>
    <w:rsid w:val="0047298B"/>
    <w:rsid w:val="0048131B"/>
    <w:rsid w:val="0048179E"/>
    <w:rsid w:val="00481B65"/>
    <w:rsid w:val="00482018"/>
    <w:rsid w:val="004824AA"/>
    <w:rsid w:val="00483D38"/>
    <w:rsid w:val="00486918"/>
    <w:rsid w:val="00490AB7"/>
    <w:rsid w:val="004A21D1"/>
    <w:rsid w:val="004B2A3B"/>
    <w:rsid w:val="004B4C27"/>
    <w:rsid w:val="004B5D5B"/>
    <w:rsid w:val="004C417F"/>
    <w:rsid w:val="004C55F4"/>
    <w:rsid w:val="004C5B96"/>
    <w:rsid w:val="004C69B6"/>
    <w:rsid w:val="004E2F31"/>
    <w:rsid w:val="004E6F0A"/>
    <w:rsid w:val="004F16B6"/>
    <w:rsid w:val="004F6109"/>
    <w:rsid w:val="00512C24"/>
    <w:rsid w:val="00523515"/>
    <w:rsid w:val="00524BA8"/>
    <w:rsid w:val="00525080"/>
    <w:rsid w:val="0052698E"/>
    <w:rsid w:val="00531A5B"/>
    <w:rsid w:val="0053397E"/>
    <w:rsid w:val="00537304"/>
    <w:rsid w:val="005524EB"/>
    <w:rsid w:val="005644BD"/>
    <w:rsid w:val="00565439"/>
    <w:rsid w:val="00565E2B"/>
    <w:rsid w:val="00566F49"/>
    <w:rsid w:val="00573A53"/>
    <w:rsid w:val="005774E1"/>
    <w:rsid w:val="00581BE2"/>
    <w:rsid w:val="00582D0E"/>
    <w:rsid w:val="00586320"/>
    <w:rsid w:val="005923BE"/>
    <w:rsid w:val="005A0A88"/>
    <w:rsid w:val="005A12DB"/>
    <w:rsid w:val="005A48BB"/>
    <w:rsid w:val="005B41DE"/>
    <w:rsid w:val="005B721B"/>
    <w:rsid w:val="005C00A9"/>
    <w:rsid w:val="005C44DC"/>
    <w:rsid w:val="005C7899"/>
    <w:rsid w:val="005D184F"/>
    <w:rsid w:val="005D2648"/>
    <w:rsid w:val="005D734C"/>
    <w:rsid w:val="005E63A4"/>
    <w:rsid w:val="005E64CE"/>
    <w:rsid w:val="005F3BBC"/>
    <w:rsid w:val="005F7FF8"/>
    <w:rsid w:val="006015C3"/>
    <w:rsid w:val="00614939"/>
    <w:rsid w:val="00626629"/>
    <w:rsid w:val="00635CEA"/>
    <w:rsid w:val="00643821"/>
    <w:rsid w:val="006445C0"/>
    <w:rsid w:val="00654790"/>
    <w:rsid w:val="00654926"/>
    <w:rsid w:val="006619EE"/>
    <w:rsid w:val="00662170"/>
    <w:rsid w:val="006649C5"/>
    <w:rsid w:val="00666074"/>
    <w:rsid w:val="00666BE7"/>
    <w:rsid w:val="006700FC"/>
    <w:rsid w:val="006719F7"/>
    <w:rsid w:val="0067482F"/>
    <w:rsid w:val="00680AC8"/>
    <w:rsid w:val="00683A09"/>
    <w:rsid w:val="00697657"/>
    <w:rsid w:val="006A431A"/>
    <w:rsid w:val="006B2D5E"/>
    <w:rsid w:val="006B5AB6"/>
    <w:rsid w:val="006B690E"/>
    <w:rsid w:val="006C2BF9"/>
    <w:rsid w:val="006C3C5D"/>
    <w:rsid w:val="006C5766"/>
    <w:rsid w:val="006C58DC"/>
    <w:rsid w:val="006D58A4"/>
    <w:rsid w:val="006D70D4"/>
    <w:rsid w:val="006E52E3"/>
    <w:rsid w:val="006F00C4"/>
    <w:rsid w:val="006F256A"/>
    <w:rsid w:val="006F57CF"/>
    <w:rsid w:val="006F5B69"/>
    <w:rsid w:val="00706942"/>
    <w:rsid w:val="007231C9"/>
    <w:rsid w:val="0072720E"/>
    <w:rsid w:val="007401EC"/>
    <w:rsid w:val="007404F9"/>
    <w:rsid w:val="00750F47"/>
    <w:rsid w:val="00752E7E"/>
    <w:rsid w:val="00767CA5"/>
    <w:rsid w:val="00772A28"/>
    <w:rsid w:val="00774686"/>
    <w:rsid w:val="0078341D"/>
    <w:rsid w:val="00794D45"/>
    <w:rsid w:val="00795EBA"/>
    <w:rsid w:val="007A439A"/>
    <w:rsid w:val="007A511E"/>
    <w:rsid w:val="007A5124"/>
    <w:rsid w:val="007A5917"/>
    <w:rsid w:val="007B7623"/>
    <w:rsid w:val="007C0757"/>
    <w:rsid w:val="007C50EF"/>
    <w:rsid w:val="007D57BB"/>
    <w:rsid w:val="007D69AC"/>
    <w:rsid w:val="007D7FD2"/>
    <w:rsid w:val="007E0A3D"/>
    <w:rsid w:val="007E116B"/>
    <w:rsid w:val="007E234E"/>
    <w:rsid w:val="007E3634"/>
    <w:rsid w:val="007F3354"/>
    <w:rsid w:val="007F373A"/>
    <w:rsid w:val="007F4D88"/>
    <w:rsid w:val="007F7119"/>
    <w:rsid w:val="007F7961"/>
    <w:rsid w:val="008026E2"/>
    <w:rsid w:val="00802FBD"/>
    <w:rsid w:val="008128CD"/>
    <w:rsid w:val="0082679F"/>
    <w:rsid w:val="0083301A"/>
    <w:rsid w:val="00833C1E"/>
    <w:rsid w:val="00840665"/>
    <w:rsid w:val="008431D5"/>
    <w:rsid w:val="00843556"/>
    <w:rsid w:val="00857A37"/>
    <w:rsid w:val="0086102E"/>
    <w:rsid w:val="00865B17"/>
    <w:rsid w:val="00872C98"/>
    <w:rsid w:val="0088146D"/>
    <w:rsid w:val="008833AB"/>
    <w:rsid w:val="008860AC"/>
    <w:rsid w:val="00891DFA"/>
    <w:rsid w:val="00893783"/>
    <w:rsid w:val="00895AC0"/>
    <w:rsid w:val="008A1D5E"/>
    <w:rsid w:val="008A2123"/>
    <w:rsid w:val="008A26C1"/>
    <w:rsid w:val="008B38F8"/>
    <w:rsid w:val="008B5AE8"/>
    <w:rsid w:val="008B7CCC"/>
    <w:rsid w:val="008C2869"/>
    <w:rsid w:val="008C43E8"/>
    <w:rsid w:val="008C5E0E"/>
    <w:rsid w:val="008C6863"/>
    <w:rsid w:val="008E0499"/>
    <w:rsid w:val="008F16B0"/>
    <w:rsid w:val="009051A8"/>
    <w:rsid w:val="009061A4"/>
    <w:rsid w:val="00911AB9"/>
    <w:rsid w:val="00913031"/>
    <w:rsid w:val="00913385"/>
    <w:rsid w:val="0091475C"/>
    <w:rsid w:val="00914D23"/>
    <w:rsid w:val="009161AD"/>
    <w:rsid w:val="00917759"/>
    <w:rsid w:val="009222C2"/>
    <w:rsid w:val="00923684"/>
    <w:rsid w:val="00930EAE"/>
    <w:rsid w:val="00930F25"/>
    <w:rsid w:val="009342B2"/>
    <w:rsid w:val="0093498D"/>
    <w:rsid w:val="00937769"/>
    <w:rsid w:val="009434F3"/>
    <w:rsid w:val="00947C75"/>
    <w:rsid w:val="009538A6"/>
    <w:rsid w:val="00954A8D"/>
    <w:rsid w:val="00964FBA"/>
    <w:rsid w:val="00965859"/>
    <w:rsid w:val="00966042"/>
    <w:rsid w:val="009703D6"/>
    <w:rsid w:val="00981973"/>
    <w:rsid w:val="00981D1E"/>
    <w:rsid w:val="00983416"/>
    <w:rsid w:val="00983E4F"/>
    <w:rsid w:val="00990ECF"/>
    <w:rsid w:val="00994636"/>
    <w:rsid w:val="0099554A"/>
    <w:rsid w:val="009962A8"/>
    <w:rsid w:val="009B3262"/>
    <w:rsid w:val="009B419F"/>
    <w:rsid w:val="009C0DFF"/>
    <w:rsid w:val="009C77F4"/>
    <w:rsid w:val="009D7903"/>
    <w:rsid w:val="009E1BA2"/>
    <w:rsid w:val="009E5C18"/>
    <w:rsid w:val="009F522D"/>
    <w:rsid w:val="00A01E15"/>
    <w:rsid w:val="00A03425"/>
    <w:rsid w:val="00A0742E"/>
    <w:rsid w:val="00A11C15"/>
    <w:rsid w:val="00A144B4"/>
    <w:rsid w:val="00A26958"/>
    <w:rsid w:val="00A319CE"/>
    <w:rsid w:val="00A32A73"/>
    <w:rsid w:val="00A37236"/>
    <w:rsid w:val="00A40971"/>
    <w:rsid w:val="00A40F2A"/>
    <w:rsid w:val="00A44AC2"/>
    <w:rsid w:val="00A458B5"/>
    <w:rsid w:val="00A47073"/>
    <w:rsid w:val="00A5200B"/>
    <w:rsid w:val="00A73641"/>
    <w:rsid w:val="00A736DF"/>
    <w:rsid w:val="00A83D6D"/>
    <w:rsid w:val="00A8682E"/>
    <w:rsid w:val="00A90168"/>
    <w:rsid w:val="00A912CA"/>
    <w:rsid w:val="00A91D60"/>
    <w:rsid w:val="00A93F4A"/>
    <w:rsid w:val="00A95797"/>
    <w:rsid w:val="00AD011F"/>
    <w:rsid w:val="00AD0603"/>
    <w:rsid w:val="00AD0DA5"/>
    <w:rsid w:val="00AD38A8"/>
    <w:rsid w:val="00AD3C7E"/>
    <w:rsid w:val="00AD3FB6"/>
    <w:rsid w:val="00AD6B88"/>
    <w:rsid w:val="00AE015C"/>
    <w:rsid w:val="00AE37C0"/>
    <w:rsid w:val="00AF1F0C"/>
    <w:rsid w:val="00AF31C3"/>
    <w:rsid w:val="00AF38E2"/>
    <w:rsid w:val="00AF5EB3"/>
    <w:rsid w:val="00B0325D"/>
    <w:rsid w:val="00B03B3D"/>
    <w:rsid w:val="00B12E70"/>
    <w:rsid w:val="00B17D82"/>
    <w:rsid w:val="00B2520E"/>
    <w:rsid w:val="00B25826"/>
    <w:rsid w:val="00B30E35"/>
    <w:rsid w:val="00B324B5"/>
    <w:rsid w:val="00B33960"/>
    <w:rsid w:val="00B42F02"/>
    <w:rsid w:val="00B57893"/>
    <w:rsid w:val="00B62C76"/>
    <w:rsid w:val="00B64E55"/>
    <w:rsid w:val="00B67CD0"/>
    <w:rsid w:val="00B70199"/>
    <w:rsid w:val="00B72B21"/>
    <w:rsid w:val="00B82FF8"/>
    <w:rsid w:val="00B83CDA"/>
    <w:rsid w:val="00B85E12"/>
    <w:rsid w:val="00B86AD3"/>
    <w:rsid w:val="00B87D4D"/>
    <w:rsid w:val="00B9101D"/>
    <w:rsid w:val="00B93C9A"/>
    <w:rsid w:val="00B97F83"/>
    <w:rsid w:val="00BA1CD0"/>
    <w:rsid w:val="00BA372C"/>
    <w:rsid w:val="00BB5B28"/>
    <w:rsid w:val="00BC0920"/>
    <w:rsid w:val="00BC1AD1"/>
    <w:rsid w:val="00BC7BD3"/>
    <w:rsid w:val="00BD179E"/>
    <w:rsid w:val="00BD5E29"/>
    <w:rsid w:val="00BE0A72"/>
    <w:rsid w:val="00BE3EFC"/>
    <w:rsid w:val="00BE4495"/>
    <w:rsid w:val="00BE73CB"/>
    <w:rsid w:val="00BF12E2"/>
    <w:rsid w:val="00BF2015"/>
    <w:rsid w:val="00BF40E5"/>
    <w:rsid w:val="00BF43DE"/>
    <w:rsid w:val="00BF4ABC"/>
    <w:rsid w:val="00BF5D7C"/>
    <w:rsid w:val="00BF6BC4"/>
    <w:rsid w:val="00BF6FAF"/>
    <w:rsid w:val="00BF7E91"/>
    <w:rsid w:val="00C0067A"/>
    <w:rsid w:val="00C0627B"/>
    <w:rsid w:val="00C06A74"/>
    <w:rsid w:val="00C13029"/>
    <w:rsid w:val="00C15F12"/>
    <w:rsid w:val="00C21811"/>
    <w:rsid w:val="00C25E5C"/>
    <w:rsid w:val="00C2744D"/>
    <w:rsid w:val="00C30A6B"/>
    <w:rsid w:val="00C373E8"/>
    <w:rsid w:val="00C524B5"/>
    <w:rsid w:val="00C526A5"/>
    <w:rsid w:val="00C55909"/>
    <w:rsid w:val="00C60035"/>
    <w:rsid w:val="00C61836"/>
    <w:rsid w:val="00C62107"/>
    <w:rsid w:val="00C661D2"/>
    <w:rsid w:val="00C71501"/>
    <w:rsid w:val="00C832D8"/>
    <w:rsid w:val="00C85050"/>
    <w:rsid w:val="00C87B67"/>
    <w:rsid w:val="00C94ECA"/>
    <w:rsid w:val="00CA1832"/>
    <w:rsid w:val="00CA1DFA"/>
    <w:rsid w:val="00CA595D"/>
    <w:rsid w:val="00CB0EC3"/>
    <w:rsid w:val="00CC3CB5"/>
    <w:rsid w:val="00CC52E8"/>
    <w:rsid w:val="00CD349B"/>
    <w:rsid w:val="00CD560B"/>
    <w:rsid w:val="00CD58EF"/>
    <w:rsid w:val="00CD7FBE"/>
    <w:rsid w:val="00CE46E2"/>
    <w:rsid w:val="00CE5107"/>
    <w:rsid w:val="00CF3640"/>
    <w:rsid w:val="00CF62B7"/>
    <w:rsid w:val="00D03F74"/>
    <w:rsid w:val="00D07534"/>
    <w:rsid w:val="00D105EC"/>
    <w:rsid w:val="00D1156A"/>
    <w:rsid w:val="00D116BB"/>
    <w:rsid w:val="00D1197F"/>
    <w:rsid w:val="00D13759"/>
    <w:rsid w:val="00D13C86"/>
    <w:rsid w:val="00D269BA"/>
    <w:rsid w:val="00D302D0"/>
    <w:rsid w:val="00D31230"/>
    <w:rsid w:val="00D42A47"/>
    <w:rsid w:val="00D4437E"/>
    <w:rsid w:val="00D45718"/>
    <w:rsid w:val="00D473D6"/>
    <w:rsid w:val="00D7002D"/>
    <w:rsid w:val="00D72B1E"/>
    <w:rsid w:val="00D7372F"/>
    <w:rsid w:val="00D76A59"/>
    <w:rsid w:val="00D77A33"/>
    <w:rsid w:val="00D836B2"/>
    <w:rsid w:val="00D90491"/>
    <w:rsid w:val="00D91310"/>
    <w:rsid w:val="00D9240C"/>
    <w:rsid w:val="00D92C15"/>
    <w:rsid w:val="00D967D5"/>
    <w:rsid w:val="00DB2F24"/>
    <w:rsid w:val="00DB4611"/>
    <w:rsid w:val="00DC494B"/>
    <w:rsid w:val="00DC57EA"/>
    <w:rsid w:val="00DC7499"/>
    <w:rsid w:val="00DD1418"/>
    <w:rsid w:val="00DD652C"/>
    <w:rsid w:val="00DE29F2"/>
    <w:rsid w:val="00DE494E"/>
    <w:rsid w:val="00DE615C"/>
    <w:rsid w:val="00DF20EB"/>
    <w:rsid w:val="00DF23D8"/>
    <w:rsid w:val="00DF6BFB"/>
    <w:rsid w:val="00E00AB0"/>
    <w:rsid w:val="00E06D10"/>
    <w:rsid w:val="00E070A1"/>
    <w:rsid w:val="00E12032"/>
    <w:rsid w:val="00E12941"/>
    <w:rsid w:val="00E13EC3"/>
    <w:rsid w:val="00E15315"/>
    <w:rsid w:val="00E21823"/>
    <w:rsid w:val="00E22227"/>
    <w:rsid w:val="00E27F60"/>
    <w:rsid w:val="00E303AB"/>
    <w:rsid w:val="00E32476"/>
    <w:rsid w:val="00E33CF8"/>
    <w:rsid w:val="00E355F6"/>
    <w:rsid w:val="00E44A7B"/>
    <w:rsid w:val="00E46233"/>
    <w:rsid w:val="00E478BC"/>
    <w:rsid w:val="00E4790F"/>
    <w:rsid w:val="00E47E3D"/>
    <w:rsid w:val="00E50658"/>
    <w:rsid w:val="00E5178A"/>
    <w:rsid w:val="00E56731"/>
    <w:rsid w:val="00E579EA"/>
    <w:rsid w:val="00E679E7"/>
    <w:rsid w:val="00E70BFB"/>
    <w:rsid w:val="00E723BD"/>
    <w:rsid w:val="00E7580C"/>
    <w:rsid w:val="00E75C4C"/>
    <w:rsid w:val="00E77BB1"/>
    <w:rsid w:val="00E80C4F"/>
    <w:rsid w:val="00E84951"/>
    <w:rsid w:val="00E92B1A"/>
    <w:rsid w:val="00E931C2"/>
    <w:rsid w:val="00E95D54"/>
    <w:rsid w:val="00E964E0"/>
    <w:rsid w:val="00E97F64"/>
    <w:rsid w:val="00EA4323"/>
    <w:rsid w:val="00EB145C"/>
    <w:rsid w:val="00EC13A4"/>
    <w:rsid w:val="00EC29AA"/>
    <w:rsid w:val="00EC36FD"/>
    <w:rsid w:val="00EC555F"/>
    <w:rsid w:val="00EC72C4"/>
    <w:rsid w:val="00ED12DA"/>
    <w:rsid w:val="00ED739E"/>
    <w:rsid w:val="00EE04A4"/>
    <w:rsid w:val="00EE1ABA"/>
    <w:rsid w:val="00EE3FF8"/>
    <w:rsid w:val="00EE4419"/>
    <w:rsid w:val="00EE58B9"/>
    <w:rsid w:val="00EF795A"/>
    <w:rsid w:val="00F03233"/>
    <w:rsid w:val="00F04D37"/>
    <w:rsid w:val="00F1337F"/>
    <w:rsid w:val="00F300DA"/>
    <w:rsid w:val="00F30B87"/>
    <w:rsid w:val="00F3126A"/>
    <w:rsid w:val="00F44C8E"/>
    <w:rsid w:val="00F4789E"/>
    <w:rsid w:val="00F5494F"/>
    <w:rsid w:val="00F66991"/>
    <w:rsid w:val="00F710A3"/>
    <w:rsid w:val="00F7581F"/>
    <w:rsid w:val="00F76124"/>
    <w:rsid w:val="00F7707B"/>
    <w:rsid w:val="00F844C3"/>
    <w:rsid w:val="00F86DCB"/>
    <w:rsid w:val="00F9072E"/>
    <w:rsid w:val="00F91433"/>
    <w:rsid w:val="00F935C6"/>
    <w:rsid w:val="00FA3C11"/>
    <w:rsid w:val="00FA60AB"/>
    <w:rsid w:val="00FB6208"/>
    <w:rsid w:val="00FB733F"/>
    <w:rsid w:val="00FC0436"/>
    <w:rsid w:val="00FC06B5"/>
    <w:rsid w:val="00FC12F6"/>
    <w:rsid w:val="00FC1E18"/>
    <w:rsid w:val="00FC798D"/>
    <w:rsid w:val="00FD753B"/>
    <w:rsid w:val="00FD77EB"/>
    <w:rsid w:val="00FE4A3C"/>
    <w:rsid w:val="00FE59AB"/>
    <w:rsid w:val="00FE7A63"/>
    <w:rsid w:val="00FF58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C3397"/>
  <w15:chartTrackingRefBased/>
  <w15:docId w15:val="{E2B3DE32-2987-4A6E-95A1-B7404F90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56A"/>
    <w:pPr>
      <w:ind w:left="720"/>
      <w:contextualSpacing/>
    </w:pPr>
  </w:style>
  <w:style w:type="paragraph" w:styleId="Header">
    <w:name w:val="header"/>
    <w:basedOn w:val="Normal"/>
    <w:link w:val="HeaderChar"/>
    <w:uiPriority w:val="99"/>
    <w:unhideWhenUsed/>
    <w:rsid w:val="00586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20"/>
  </w:style>
  <w:style w:type="paragraph" w:styleId="Footer">
    <w:name w:val="footer"/>
    <w:basedOn w:val="Normal"/>
    <w:link w:val="FooterChar"/>
    <w:uiPriority w:val="99"/>
    <w:unhideWhenUsed/>
    <w:rsid w:val="00586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5331-EF32-40FC-AF68-0A8470B7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2</cp:revision>
  <cp:lastPrinted>2022-11-04T06:38:00Z</cp:lastPrinted>
  <dcterms:created xsi:type="dcterms:W3CDTF">2022-12-05T15:37:00Z</dcterms:created>
  <dcterms:modified xsi:type="dcterms:W3CDTF">2022-12-05T15:37:00Z</dcterms:modified>
</cp:coreProperties>
</file>