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C9" w:rsidRDefault="00BB26C9" w:rsidP="00BB26C9">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207CD84B" wp14:editId="70826725">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BB26C9" w:rsidRPr="004F7D4E" w:rsidRDefault="00BB26C9" w:rsidP="00BB26C9">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BB26C9" w:rsidRPr="004F7D4E" w:rsidRDefault="00BB26C9" w:rsidP="00BB26C9">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rsidR="00BB26C9" w:rsidRPr="004F7D4E" w:rsidRDefault="00BB26C9" w:rsidP="00BB26C9">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CC19</w:t>
      </w:r>
      <w:r w:rsidRPr="004F7D4E">
        <w:rPr>
          <w:rFonts w:ascii="Arial" w:hAnsi="Arial" w:cs="Arial"/>
          <w:b/>
          <w:sz w:val="24"/>
          <w:szCs w:val="24"/>
          <w:lang w:val="en-US"/>
        </w:rPr>
        <w:t>/202</w:t>
      </w:r>
      <w:r>
        <w:rPr>
          <w:rFonts w:ascii="Arial" w:hAnsi="Arial" w:cs="Arial"/>
          <w:b/>
          <w:sz w:val="24"/>
          <w:szCs w:val="24"/>
          <w:lang w:val="en-US"/>
        </w:rPr>
        <w:t>0</w:t>
      </w:r>
    </w:p>
    <w:p w:rsidR="00BB26C9" w:rsidRPr="004F7D4E" w:rsidRDefault="00BB26C9" w:rsidP="00BB26C9">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BB26C9" w:rsidRDefault="00BB26C9" w:rsidP="00BB26C9">
      <w:pPr>
        <w:spacing w:line="240" w:lineRule="auto"/>
        <w:rPr>
          <w:rFonts w:ascii="Arial" w:hAnsi="Arial" w:cs="Arial"/>
          <w:b/>
          <w:sz w:val="24"/>
          <w:szCs w:val="24"/>
          <w:lang w:val="en-US"/>
        </w:rPr>
      </w:pPr>
    </w:p>
    <w:p w:rsidR="00BB26C9" w:rsidRDefault="00BB26C9" w:rsidP="00BB26C9">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p>
    <w:p w:rsidR="00BB26C9" w:rsidRDefault="00BB26C9" w:rsidP="00BB26C9">
      <w:pPr>
        <w:spacing w:line="240" w:lineRule="auto"/>
        <w:rPr>
          <w:rFonts w:ascii="Arial" w:hAnsi="Arial" w:cs="Arial"/>
          <w:sz w:val="24"/>
          <w:szCs w:val="24"/>
          <w:lang w:val="en-US"/>
        </w:rPr>
      </w:pPr>
    </w:p>
    <w:p w:rsidR="00BB26C9" w:rsidRDefault="00BB26C9" w:rsidP="00BB26C9">
      <w:pPr>
        <w:spacing w:line="240" w:lineRule="auto"/>
        <w:rPr>
          <w:rFonts w:ascii="Arial" w:hAnsi="Arial" w:cs="Arial"/>
          <w:sz w:val="24"/>
          <w:szCs w:val="24"/>
          <w:lang w:val="en-US"/>
        </w:rPr>
      </w:pPr>
      <w:r>
        <w:rPr>
          <w:rFonts w:ascii="Arial" w:hAnsi="Arial" w:cs="Arial"/>
          <w:sz w:val="24"/>
          <w:szCs w:val="24"/>
          <w:lang w:val="en-US"/>
        </w:rPr>
        <w:t>vs</w:t>
      </w:r>
    </w:p>
    <w:p w:rsidR="00BB26C9" w:rsidRPr="004F7D4E" w:rsidRDefault="00BB26C9" w:rsidP="00BB26C9">
      <w:pPr>
        <w:spacing w:line="240" w:lineRule="auto"/>
        <w:rPr>
          <w:rFonts w:ascii="Arial" w:hAnsi="Arial" w:cs="Arial"/>
          <w:b/>
          <w:sz w:val="24"/>
          <w:szCs w:val="24"/>
          <w:lang w:val="en-US"/>
        </w:rPr>
      </w:pPr>
    </w:p>
    <w:p w:rsidR="00BB26C9" w:rsidRPr="005D5E28" w:rsidRDefault="00BB26C9" w:rsidP="00BB26C9">
      <w:pPr>
        <w:spacing w:line="480" w:lineRule="auto"/>
        <w:rPr>
          <w:rFonts w:ascii="Arial" w:hAnsi="Arial" w:cs="Arial"/>
          <w:b/>
          <w:sz w:val="24"/>
          <w:szCs w:val="24"/>
          <w:lang w:val="en-US"/>
        </w:rPr>
      </w:pPr>
      <w:r>
        <w:rPr>
          <w:rFonts w:ascii="Arial" w:hAnsi="Arial" w:cs="Arial"/>
          <w:b/>
          <w:sz w:val="24"/>
          <w:szCs w:val="24"/>
          <w:lang w:val="en-US"/>
        </w:rPr>
        <w:t>THOBANI KESA</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b/>
          <w:sz w:val="24"/>
          <w:szCs w:val="24"/>
          <w:lang w:val="en-US"/>
        </w:rPr>
        <w:t>Accused</w:t>
      </w:r>
    </w:p>
    <w:p w:rsidR="00BB26C9" w:rsidRPr="004F7D4E" w:rsidRDefault="00BB26C9" w:rsidP="00BB26C9">
      <w:pPr>
        <w:spacing w:line="48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BB26C9" w:rsidRPr="004F7D4E" w:rsidRDefault="00BB26C9" w:rsidP="00BB26C9">
      <w:pPr>
        <w:spacing w:line="240" w:lineRule="auto"/>
        <w:jc w:val="center"/>
        <w:rPr>
          <w:rFonts w:ascii="Arial" w:hAnsi="Arial" w:cs="Arial"/>
          <w:b/>
          <w:sz w:val="24"/>
          <w:szCs w:val="24"/>
          <w:lang w:val="en-US"/>
        </w:rPr>
      </w:pPr>
      <w:r>
        <w:rPr>
          <w:rFonts w:ascii="Arial" w:hAnsi="Arial" w:cs="Arial"/>
          <w:b/>
          <w:sz w:val="24"/>
          <w:szCs w:val="24"/>
          <w:lang w:val="en-US"/>
        </w:rPr>
        <w:t>SENTENCE</w:t>
      </w:r>
    </w:p>
    <w:p w:rsidR="00BB26C9" w:rsidRPr="004F7D4E" w:rsidRDefault="00BB26C9" w:rsidP="00BB26C9">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BB26C9" w:rsidRDefault="00BB26C9" w:rsidP="00BB26C9">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4725EF" w:rsidRPr="004725EF" w:rsidRDefault="004725EF"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Introduction.</w:t>
      </w:r>
    </w:p>
    <w:p w:rsidR="00E46BC5" w:rsidRDefault="00BB26C9"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w:t>
      </w:r>
      <w:r w:rsidR="00E46BC5">
        <w:rPr>
          <w:rFonts w:ascii="Arial" w:hAnsi="Arial" w:cs="Arial"/>
          <w:color w:val="000000" w:themeColor="text1"/>
          <w:sz w:val="24"/>
          <w:szCs w:val="24"/>
          <w:lang w:val="en-US"/>
        </w:rPr>
        <w:t>The a</w:t>
      </w:r>
      <w:r>
        <w:rPr>
          <w:rFonts w:ascii="Arial" w:hAnsi="Arial" w:cs="Arial"/>
          <w:color w:val="000000" w:themeColor="text1"/>
          <w:sz w:val="24"/>
          <w:szCs w:val="24"/>
          <w:lang w:val="en-US"/>
        </w:rPr>
        <w:t xml:space="preserve">ccused stands convicted of one count of arson and four counts of murder.  The accused and all the four deceased persons are blood relatives.  The deceased in count 3, Mr Mqondisi, Kesa, is the father of the accused.  The deceased in count 4, </w:t>
      </w:r>
      <w:r w:rsidR="00E46BC5">
        <w:rPr>
          <w:rFonts w:ascii="Arial" w:hAnsi="Arial" w:cs="Arial"/>
          <w:color w:val="000000" w:themeColor="text1"/>
          <w:sz w:val="24"/>
          <w:szCs w:val="24"/>
          <w:lang w:val="en-US"/>
        </w:rPr>
        <w:t xml:space="preserve">Mrs </w:t>
      </w:r>
      <w:r>
        <w:rPr>
          <w:rFonts w:ascii="Arial" w:hAnsi="Arial" w:cs="Arial"/>
          <w:color w:val="000000" w:themeColor="text1"/>
          <w:sz w:val="24"/>
          <w:szCs w:val="24"/>
          <w:lang w:val="en-US"/>
        </w:rPr>
        <w:t xml:space="preserve">Thubakazi Mbatyazwa is </w:t>
      </w:r>
      <w:r w:rsidR="004725EF">
        <w:rPr>
          <w:rFonts w:ascii="Arial" w:hAnsi="Arial" w:cs="Arial"/>
          <w:color w:val="000000" w:themeColor="text1"/>
          <w:sz w:val="24"/>
          <w:szCs w:val="24"/>
          <w:lang w:val="en-US"/>
        </w:rPr>
        <w:t>the accused’s mother</w:t>
      </w:r>
      <w:r>
        <w:rPr>
          <w:rFonts w:ascii="Arial" w:hAnsi="Arial" w:cs="Arial"/>
          <w:color w:val="000000" w:themeColor="text1"/>
          <w:sz w:val="24"/>
          <w:szCs w:val="24"/>
          <w:lang w:val="en-US"/>
        </w:rPr>
        <w:t xml:space="preserve">.  </w:t>
      </w:r>
      <w:r w:rsidR="004725EF">
        <w:rPr>
          <w:rFonts w:ascii="Arial" w:hAnsi="Arial" w:cs="Arial"/>
          <w:color w:val="000000" w:themeColor="text1"/>
          <w:sz w:val="24"/>
          <w:szCs w:val="24"/>
          <w:lang w:val="en-US"/>
        </w:rPr>
        <w:t>The deceased in count</w:t>
      </w:r>
      <w:r w:rsidR="00BC5899">
        <w:rPr>
          <w:rFonts w:ascii="Arial" w:hAnsi="Arial" w:cs="Arial"/>
          <w:color w:val="000000" w:themeColor="text1"/>
          <w:sz w:val="24"/>
          <w:szCs w:val="24"/>
          <w:lang w:val="en-US"/>
        </w:rPr>
        <w:t>s</w:t>
      </w:r>
      <w:r w:rsidR="004725EF">
        <w:rPr>
          <w:rFonts w:ascii="Arial" w:hAnsi="Arial" w:cs="Arial"/>
          <w:color w:val="000000" w:themeColor="text1"/>
          <w:sz w:val="24"/>
          <w:szCs w:val="24"/>
          <w:lang w:val="en-US"/>
        </w:rPr>
        <w:t xml:space="preserve"> 3 and 4 were married to each other.  </w:t>
      </w:r>
      <w:r>
        <w:rPr>
          <w:rFonts w:ascii="Arial" w:hAnsi="Arial" w:cs="Arial"/>
          <w:color w:val="000000" w:themeColor="text1"/>
          <w:sz w:val="24"/>
          <w:szCs w:val="24"/>
          <w:lang w:val="en-US"/>
        </w:rPr>
        <w:t>The deceased in count 1</w:t>
      </w:r>
      <w:r w:rsidR="00E46BC5">
        <w:rPr>
          <w:rFonts w:ascii="Arial" w:hAnsi="Arial" w:cs="Arial"/>
          <w:color w:val="000000" w:themeColor="text1"/>
          <w:sz w:val="24"/>
          <w:szCs w:val="24"/>
          <w:lang w:val="en-US"/>
        </w:rPr>
        <w:t>, Nobubele Hazel Kesa</w:t>
      </w:r>
      <w:r>
        <w:rPr>
          <w:rFonts w:ascii="Arial" w:hAnsi="Arial" w:cs="Arial"/>
          <w:color w:val="000000" w:themeColor="text1"/>
          <w:sz w:val="24"/>
          <w:szCs w:val="24"/>
          <w:lang w:val="en-US"/>
        </w:rPr>
        <w:t xml:space="preserve"> </w:t>
      </w:r>
      <w:r w:rsidR="004725EF">
        <w:rPr>
          <w:rFonts w:ascii="Arial" w:hAnsi="Arial" w:cs="Arial"/>
          <w:color w:val="000000" w:themeColor="text1"/>
          <w:sz w:val="24"/>
          <w:szCs w:val="24"/>
          <w:lang w:val="en-US"/>
        </w:rPr>
        <w:t xml:space="preserve">is </w:t>
      </w:r>
      <w:r>
        <w:rPr>
          <w:rFonts w:ascii="Arial" w:hAnsi="Arial" w:cs="Arial"/>
          <w:color w:val="000000" w:themeColor="text1"/>
          <w:sz w:val="24"/>
          <w:szCs w:val="24"/>
          <w:lang w:val="en-US"/>
        </w:rPr>
        <w:t>the accused’s sister and the deceased in count 2</w:t>
      </w:r>
      <w:r w:rsidR="00E46BC5">
        <w:rPr>
          <w:rFonts w:ascii="Arial" w:hAnsi="Arial" w:cs="Arial"/>
          <w:color w:val="000000" w:themeColor="text1"/>
          <w:sz w:val="24"/>
          <w:szCs w:val="24"/>
          <w:lang w:val="en-US"/>
        </w:rPr>
        <w:t xml:space="preserve">, Olwami Hillary Kesa </w:t>
      </w:r>
      <w:r>
        <w:rPr>
          <w:rFonts w:ascii="Arial" w:hAnsi="Arial" w:cs="Arial"/>
          <w:color w:val="000000" w:themeColor="text1"/>
          <w:sz w:val="24"/>
          <w:szCs w:val="24"/>
          <w:lang w:val="en-US"/>
        </w:rPr>
        <w:t>i</w:t>
      </w:r>
      <w:r w:rsidR="004725EF">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the daughter of the deceased in count 1 and therefore the niece of the accused person.  It must therefore be correct to refer to these murders </w:t>
      </w:r>
      <w:r w:rsidR="004725EF">
        <w:rPr>
          <w:rFonts w:ascii="Arial" w:hAnsi="Arial" w:cs="Arial"/>
          <w:color w:val="000000" w:themeColor="text1"/>
          <w:sz w:val="24"/>
          <w:szCs w:val="24"/>
          <w:lang w:val="en-US"/>
        </w:rPr>
        <w:t>as a typical case of familicide</w:t>
      </w:r>
      <w:r>
        <w:rPr>
          <w:rFonts w:ascii="Arial" w:hAnsi="Arial" w:cs="Arial"/>
          <w:color w:val="000000" w:themeColor="text1"/>
          <w:sz w:val="24"/>
          <w:szCs w:val="24"/>
          <w:lang w:val="en-US"/>
        </w:rPr>
        <w:t xml:space="preserve">.  </w:t>
      </w:r>
    </w:p>
    <w:p w:rsidR="00BB26C9" w:rsidRDefault="00E46BC5"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[2] </w:t>
      </w:r>
      <w:r w:rsidR="00BB26C9">
        <w:rPr>
          <w:rFonts w:ascii="Arial" w:hAnsi="Arial" w:cs="Arial"/>
          <w:color w:val="000000" w:themeColor="text1"/>
          <w:sz w:val="24"/>
          <w:szCs w:val="24"/>
          <w:lang w:val="en-US"/>
        </w:rPr>
        <w:t>The facts and the circumstances in which the</w:t>
      </w:r>
      <w:r w:rsidR="004725EF">
        <w:rPr>
          <w:rFonts w:ascii="Arial" w:hAnsi="Arial" w:cs="Arial"/>
          <w:color w:val="000000" w:themeColor="text1"/>
          <w:sz w:val="24"/>
          <w:szCs w:val="24"/>
          <w:lang w:val="en-US"/>
        </w:rPr>
        <w:t xml:space="preserve"> deceased</w:t>
      </w:r>
      <w:r w:rsidR="00BB26C9">
        <w:rPr>
          <w:rFonts w:ascii="Arial" w:hAnsi="Arial" w:cs="Arial"/>
          <w:color w:val="000000" w:themeColor="text1"/>
          <w:sz w:val="24"/>
          <w:szCs w:val="24"/>
          <w:lang w:val="en-US"/>
        </w:rPr>
        <w:t xml:space="preserve"> were all killed need not be repeated.  Suffice it to say that in the early hours of the morning on 22 July 2018, the Kesa homestead was </w:t>
      </w:r>
      <w:r w:rsidR="004725EF">
        <w:rPr>
          <w:rFonts w:ascii="Arial" w:hAnsi="Arial" w:cs="Arial"/>
          <w:color w:val="000000" w:themeColor="text1"/>
          <w:sz w:val="24"/>
          <w:szCs w:val="24"/>
          <w:lang w:val="en-US"/>
        </w:rPr>
        <w:t xml:space="preserve">mysteriously </w:t>
      </w:r>
      <w:r w:rsidR="00BB26C9">
        <w:rPr>
          <w:rFonts w:ascii="Arial" w:hAnsi="Arial" w:cs="Arial"/>
          <w:color w:val="000000" w:themeColor="text1"/>
          <w:sz w:val="24"/>
          <w:szCs w:val="24"/>
          <w:lang w:val="en-US"/>
        </w:rPr>
        <w:t xml:space="preserve">burned down with the deceased inside.  As a </w:t>
      </w:r>
      <w:r w:rsidR="004725EF">
        <w:rPr>
          <w:rFonts w:ascii="Arial" w:hAnsi="Arial" w:cs="Arial"/>
          <w:color w:val="000000" w:themeColor="text1"/>
          <w:sz w:val="24"/>
          <w:szCs w:val="24"/>
          <w:lang w:val="en-US"/>
        </w:rPr>
        <w:t>result,</w:t>
      </w:r>
      <w:r w:rsidR="00BB26C9">
        <w:rPr>
          <w:rFonts w:ascii="Arial" w:hAnsi="Arial" w:cs="Arial"/>
          <w:color w:val="000000" w:themeColor="text1"/>
          <w:sz w:val="24"/>
          <w:szCs w:val="24"/>
          <w:lang w:val="en-US"/>
        </w:rPr>
        <w:t xml:space="preserve"> they were all </w:t>
      </w:r>
      <w:r w:rsidR="004725EF">
        <w:rPr>
          <w:rFonts w:ascii="Arial" w:hAnsi="Arial" w:cs="Arial"/>
          <w:color w:val="000000" w:themeColor="text1"/>
          <w:sz w:val="24"/>
          <w:szCs w:val="24"/>
          <w:lang w:val="en-US"/>
        </w:rPr>
        <w:t>scorched</w:t>
      </w:r>
      <w:r w:rsidR="00BB26C9">
        <w:rPr>
          <w:rFonts w:ascii="Arial" w:hAnsi="Arial" w:cs="Arial"/>
          <w:color w:val="000000" w:themeColor="text1"/>
          <w:sz w:val="24"/>
          <w:szCs w:val="24"/>
          <w:lang w:val="en-US"/>
        </w:rPr>
        <w:t xml:space="preserve"> beyond recognition.  </w:t>
      </w:r>
      <w:r w:rsidR="004725EF">
        <w:rPr>
          <w:rFonts w:ascii="Arial" w:hAnsi="Arial" w:cs="Arial"/>
          <w:color w:val="000000" w:themeColor="text1"/>
          <w:sz w:val="24"/>
          <w:szCs w:val="24"/>
          <w:lang w:val="en-US"/>
        </w:rPr>
        <w:t xml:space="preserve">The accused was convicted for all the crimes related to that incident.  This </w:t>
      </w:r>
      <w:r w:rsidR="00322440">
        <w:rPr>
          <w:rFonts w:ascii="Arial" w:hAnsi="Arial" w:cs="Arial"/>
          <w:color w:val="000000" w:themeColor="text1"/>
          <w:sz w:val="24"/>
          <w:szCs w:val="24"/>
          <w:lang w:val="en-US"/>
        </w:rPr>
        <w:t>C</w:t>
      </w:r>
      <w:r w:rsidR="004725EF">
        <w:rPr>
          <w:rFonts w:ascii="Arial" w:hAnsi="Arial" w:cs="Arial"/>
          <w:color w:val="000000" w:themeColor="text1"/>
          <w:sz w:val="24"/>
          <w:szCs w:val="24"/>
          <w:lang w:val="en-US"/>
        </w:rPr>
        <w:t xml:space="preserve">ourt is </w:t>
      </w:r>
      <w:r w:rsidR="0095165A">
        <w:rPr>
          <w:rFonts w:ascii="Arial" w:hAnsi="Arial" w:cs="Arial"/>
          <w:color w:val="000000" w:themeColor="text1"/>
          <w:sz w:val="24"/>
          <w:szCs w:val="24"/>
          <w:lang w:val="en-US"/>
        </w:rPr>
        <w:t xml:space="preserve">now </w:t>
      </w:r>
      <w:r w:rsidR="004725EF">
        <w:rPr>
          <w:rFonts w:ascii="Arial" w:hAnsi="Arial" w:cs="Arial"/>
          <w:color w:val="000000" w:themeColor="text1"/>
          <w:sz w:val="24"/>
          <w:szCs w:val="24"/>
          <w:lang w:val="en-US"/>
        </w:rPr>
        <w:t xml:space="preserve">faced with the onerous task of considering and deciding </w:t>
      </w:r>
      <w:r w:rsidR="00322440">
        <w:rPr>
          <w:rFonts w:ascii="Arial" w:hAnsi="Arial" w:cs="Arial"/>
          <w:color w:val="000000" w:themeColor="text1"/>
          <w:sz w:val="24"/>
          <w:szCs w:val="24"/>
          <w:lang w:val="en-US"/>
        </w:rPr>
        <w:t xml:space="preserve">on </w:t>
      </w:r>
      <w:r w:rsidR="004725EF">
        <w:rPr>
          <w:rFonts w:ascii="Arial" w:hAnsi="Arial" w:cs="Arial"/>
          <w:color w:val="000000" w:themeColor="text1"/>
          <w:sz w:val="24"/>
          <w:szCs w:val="24"/>
          <w:lang w:val="en-US"/>
        </w:rPr>
        <w:t>the appropriate sentence</w:t>
      </w:r>
      <w:r w:rsidR="00322440">
        <w:rPr>
          <w:rFonts w:ascii="Arial" w:hAnsi="Arial" w:cs="Arial"/>
          <w:color w:val="000000" w:themeColor="text1"/>
          <w:sz w:val="24"/>
          <w:szCs w:val="24"/>
          <w:lang w:val="en-US"/>
        </w:rPr>
        <w:t>s to be meted out to the accused</w:t>
      </w:r>
      <w:r w:rsidR="004725EF">
        <w:rPr>
          <w:rFonts w:ascii="Arial" w:hAnsi="Arial" w:cs="Arial"/>
          <w:color w:val="000000" w:themeColor="text1"/>
          <w:sz w:val="24"/>
          <w:szCs w:val="24"/>
          <w:lang w:val="en-US"/>
        </w:rPr>
        <w:t xml:space="preserve"> for the crimes</w:t>
      </w:r>
      <w:r w:rsidR="00322440">
        <w:rPr>
          <w:rFonts w:ascii="Arial" w:hAnsi="Arial" w:cs="Arial"/>
          <w:color w:val="000000" w:themeColor="text1"/>
          <w:sz w:val="24"/>
          <w:szCs w:val="24"/>
          <w:lang w:val="en-US"/>
        </w:rPr>
        <w:t xml:space="preserve"> for which he was convicted after a long trial</w:t>
      </w:r>
      <w:r w:rsidR="004725EF">
        <w:rPr>
          <w:rFonts w:ascii="Arial" w:hAnsi="Arial" w:cs="Arial"/>
          <w:color w:val="000000" w:themeColor="text1"/>
          <w:sz w:val="24"/>
          <w:szCs w:val="24"/>
          <w:lang w:val="en-US"/>
        </w:rPr>
        <w:t>.</w:t>
      </w:r>
    </w:p>
    <w:p w:rsidR="004725EF" w:rsidRPr="004725EF" w:rsidRDefault="004725EF"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Sentencing principles.</w:t>
      </w:r>
    </w:p>
    <w:p w:rsidR="00BB26C9" w:rsidRDefault="00BB26C9"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w:t>
      </w:r>
      <w:r w:rsidR="004725EF">
        <w:rPr>
          <w:rFonts w:ascii="Arial" w:hAnsi="Arial" w:cs="Arial"/>
          <w:color w:val="000000" w:themeColor="text1"/>
          <w:sz w:val="24"/>
          <w:szCs w:val="24"/>
          <w:lang w:val="en-US"/>
        </w:rPr>
        <w:t>It is trite law that i</w:t>
      </w:r>
      <w:r>
        <w:rPr>
          <w:rFonts w:ascii="Arial" w:hAnsi="Arial" w:cs="Arial"/>
          <w:color w:val="000000" w:themeColor="text1"/>
          <w:sz w:val="24"/>
          <w:szCs w:val="24"/>
          <w:lang w:val="en-US"/>
        </w:rPr>
        <w:t>n considering an appropriate sentence</w:t>
      </w:r>
      <w:r w:rsidR="004725EF">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sentencing court m</w:t>
      </w:r>
      <w:r w:rsidR="007178A9">
        <w:rPr>
          <w:rFonts w:ascii="Arial" w:hAnsi="Arial" w:cs="Arial"/>
          <w:color w:val="000000" w:themeColor="text1"/>
          <w:sz w:val="24"/>
          <w:szCs w:val="24"/>
          <w:lang w:val="en-US"/>
        </w:rPr>
        <w:t>ust have due regard to the tria</w:t>
      </w:r>
      <w:r w:rsidR="004725EF">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consisting of </w:t>
      </w:r>
      <w:r w:rsidR="00322440">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crime, the offender and the interests of society</w:t>
      </w:r>
      <w:r w:rsidR="003121B3">
        <w:rPr>
          <w:rStyle w:val="FootnoteReference"/>
          <w:rFonts w:ascii="Arial" w:hAnsi="Arial" w:cs="Arial"/>
          <w:color w:val="000000" w:themeColor="text1"/>
          <w:sz w:val="24"/>
          <w:szCs w:val="24"/>
          <w:lang w:val="en-US"/>
        </w:rPr>
        <w:footnoteReference w:id="1"/>
      </w:r>
      <w:r>
        <w:rPr>
          <w:rFonts w:ascii="Arial" w:hAnsi="Arial" w:cs="Arial"/>
          <w:color w:val="000000" w:themeColor="text1"/>
          <w:sz w:val="24"/>
          <w:szCs w:val="24"/>
          <w:lang w:val="en-US"/>
        </w:rPr>
        <w:t xml:space="preserve">.  Our courts have, over the years, refined what a sentencing court should </w:t>
      </w:r>
      <w:r w:rsidR="007178A9">
        <w:rPr>
          <w:rFonts w:ascii="Arial" w:hAnsi="Arial" w:cs="Arial"/>
          <w:color w:val="000000" w:themeColor="text1"/>
          <w:sz w:val="24"/>
          <w:szCs w:val="24"/>
          <w:lang w:val="en-US"/>
        </w:rPr>
        <w:t>look at in the sentencing process</w:t>
      </w:r>
      <w:r>
        <w:rPr>
          <w:rFonts w:ascii="Arial" w:hAnsi="Arial" w:cs="Arial"/>
          <w:color w:val="000000" w:themeColor="text1"/>
          <w:sz w:val="24"/>
          <w:szCs w:val="24"/>
          <w:lang w:val="en-US"/>
        </w:rPr>
        <w:t xml:space="preserve">.  In </w:t>
      </w:r>
      <w:r w:rsidRPr="00092304">
        <w:rPr>
          <w:rFonts w:ascii="Arial" w:hAnsi="Arial" w:cs="Arial"/>
          <w:i/>
          <w:color w:val="000000" w:themeColor="text1"/>
          <w:sz w:val="24"/>
          <w:szCs w:val="24"/>
          <w:lang w:val="en-US"/>
        </w:rPr>
        <w:t>Tsotetsi</w:t>
      </w:r>
      <w:r w:rsidR="003121B3">
        <w:rPr>
          <w:rStyle w:val="FootnoteReference"/>
          <w:rFonts w:ascii="Arial" w:hAnsi="Arial" w:cs="Arial"/>
          <w:color w:val="000000" w:themeColor="text1"/>
          <w:sz w:val="24"/>
          <w:szCs w:val="24"/>
          <w:lang w:val="en-US"/>
        </w:rPr>
        <w:footnoteReference w:id="2"/>
      </w:r>
      <w:r>
        <w:rPr>
          <w:rFonts w:ascii="Arial" w:hAnsi="Arial" w:cs="Arial"/>
          <w:color w:val="000000" w:themeColor="text1"/>
          <w:sz w:val="24"/>
          <w:szCs w:val="24"/>
          <w:lang w:val="en-US"/>
        </w:rPr>
        <w:t xml:space="preserve"> the court listed</w:t>
      </w:r>
      <w:r w:rsidR="00E46BC5">
        <w:rPr>
          <w:rFonts w:ascii="Arial" w:hAnsi="Arial" w:cs="Arial"/>
          <w:color w:val="000000" w:themeColor="text1"/>
          <w:sz w:val="24"/>
          <w:szCs w:val="24"/>
          <w:lang w:val="en-US"/>
        </w:rPr>
        <w:t xml:space="preserve"> and restated</w:t>
      </w:r>
      <w:r>
        <w:rPr>
          <w:rFonts w:ascii="Arial" w:hAnsi="Arial" w:cs="Arial"/>
          <w:color w:val="000000" w:themeColor="text1"/>
          <w:sz w:val="24"/>
          <w:szCs w:val="24"/>
          <w:lang w:val="en-US"/>
        </w:rPr>
        <w:t xml:space="preserve"> the basic sentencing principles as follows:</w:t>
      </w:r>
    </w:p>
    <w:p w:rsidR="00BB26C9" w:rsidRPr="00B4063A" w:rsidRDefault="00BB26C9" w:rsidP="00B4063A">
      <w:pPr>
        <w:spacing w:line="360" w:lineRule="auto"/>
        <w:ind w:left="710" w:hanging="284"/>
        <w:jc w:val="both"/>
        <w:rPr>
          <w:rFonts w:ascii="Arial" w:hAnsi="Arial" w:cs="Arial"/>
          <w:color w:val="000000" w:themeColor="text1"/>
          <w:lang w:val="en-US"/>
        </w:rPr>
      </w:pPr>
      <w:r w:rsidRPr="00B4063A">
        <w:rPr>
          <w:rFonts w:ascii="Arial" w:hAnsi="Arial" w:cs="Arial"/>
          <w:color w:val="000000" w:themeColor="text1"/>
          <w:lang w:val="en-US"/>
        </w:rPr>
        <w:t>“(a) The sentence must be appropriate, based on the circumstances of the case.  It must not be too light or too severe.</w:t>
      </w:r>
    </w:p>
    <w:p w:rsidR="00BB26C9" w:rsidRPr="00B4063A" w:rsidRDefault="00BB26C9" w:rsidP="00B4063A">
      <w:pPr>
        <w:spacing w:line="360" w:lineRule="auto"/>
        <w:ind w:left="852" w:hanging="426"/>
        <w:jc w:val="both"/>
        <w:rPr>
          <w:rFonts w:ascii="Arial" w:hAnsi="Arial" w:cs="Arial"/>
          <w:color w:val="000000" w:themeColor="text1"/>
          <w:lang w:val="en-US"/>
        </w:rPr>
      </w:pPr>
      <w:r w:rsidRPr="00B4063A">
        <w:rPr>
          <w:rFonts w:ascii="Arial" w:hAnsi="Arial" w:cs="Arial"/>
          <w:color w:val="000000" w:themeColor="text1"/>
          <w:lang w:val="en-US"/>
        </w:rPr>
        <w:t>(b) There must be an appropriate nexus between the sentenc</w:t>
      </w:r>
      <w:r w:rsidR="007178A9">
        <w:rPr>
          <w:rFonts w:ascii="Arial" w:hAnsi="Arial" w:cs="Arial"/>
          <w:color w:val="000000" w:themeColor="text1"/>
          <w:lang w:val="en-US"/>
        </w:rPr>
        <w:t>e and the severity of the crime;</w:t>
      </w:r>
      <w:r w:rsidRPr="00B4063A">
        <w:rPr>
          <w:rFonts w:ascii="Arial" w:hAnsi="Arial" w:cs="Arial"/>
          <w:color w:val="000000" w:themeColor="text1"/>
          <w:lang w:val="en-US"/>
        </w:rPr>
        <w:t xml:space="preserve"> full consideration must be given to all mitigating and aggravating factors surrounding the offender.  The sentence should thus reflect the </w:t>
      </w:r>
      <w:r w:rsidR="003121B3" w:rsidRPr="00B4063A">
        <w:rPr>
          <w:rFonts w:ascii="Arial" w:hAnsi="Arial" w:cs="Arial"/>
          <w:color w:val="000000" w:themeColor="text1"/>
          <w:lang w:val="en-US"/>
        </w:rPr>
        <w:t xml:space="preserve">blameworthiness of the offender and be </w:t>
      </w:r>
      <w:r w:rsidR="00734EB9" w:rsidRPr="00B4063A">
        <w:rPr>
          <w:rFonts w:ascii="Arial" w:hAnsi="Arial" w:cs="Arial"/>
          <w:color w:val="000000" w:themeColor="text1"/>
          <w:lang w:val="en-US"/>
        </w:rPr>
        <w:t>proportional.  These are the</w:t>
      </w:r>
      <w:r w:rsidR="007178A9">
        <w:rPr>
          <w:rFonts w:ascii="Arial" w:hAnsi="Arial" w:cs="Arial"/>
          <w:color w:val="000000" w:themeColor="text1"/>
          <w:lang w:val="en-US"/>
        </w:rPr>
        <w:t xml:space="preserve"> first two elements of the triad</w:t>
      </w:r>
      <w:r w:rsidR="00734EB9" w:rsidRPr="00B4063A">
        <w:rPr>
          <w:rFonts w:ascii="Arial" w:hAnsi="Arial" w:cs="Arial"/>
          <w:color w:val="000000" w:themeColor="text1"/>
          <w:lang w:val="en-US"/>
        </w:rPr>
        <w:t xml:space="preserve"> enunciated in </w:t>
      </w:r>
      <w:r w:rsidR="00734EB9" w:rsidRPr="00B4063A">
        <w:rPr>
          <w:rFonts w:ascii="Arial" w:hAnsi="Arial" w:cs="Arial"/>
          <w:i/>
          <w:color w:val="000000" w:themeColor="text1"/>
          <w:lang w:val="en-US"/>
        </w:rPr>
        <w:t>S v Zinn</w:t>
      </w:r>
      <w:r w:rsidR="00734EB9" w:rsidRPr="00B4063A">
        <w:rPr>
          <w:rFonts w:ascii="Arial" w:hAnsi="Arial" w:cs="Arial"/>
          <w:color w:val="000000" w:themeColor="text1"/>
          <w:lang w:val="en-US"/>
        </w:rPr>
        <w:t>.</w:t>
      </w:r>
    </w:p>
    <w:p w:rsidR="00734EB9" w:rsidRPr="00B4063A" w:rsidRDefault="00734EB9" w:rsidP="00B4063A">
      <w:pPr>
        <w:spacing w:line="360" w:lineRule="auto"/>
        <w:ind w:left="710" w:hanging="284"/>
        <w:jc w:val="both"/>
        <w:rPr>
          <w:rFonts w:ascii="Arial" w:hAnsi="Arial" w:cs="Arial"/>
          <w:color w:val="000000" w:themeColor="text1"/>
          <w:lang w:val="en-US"/>
        </w:rPr>
      </w:pPr>
      <w:r w:rsidRPr="00B4063A">
        <w:rPr>
          <w:rFonts w:ascii="Arial" w:hAnsi="Arial" w:cs="Arial"/>
          <w:color w:val="000000" w:themeColor="text1"/>
          <w:lang w:val="en-US"/>
        </w:rPr>
        <w:t>(c) Regard must be had to the interests of society (the</w:t>
      </w:r>
      <w:r w:rsidR="007178A9">
        <w:rPr>
          <w:rFonts w:ascii="Arial" w:hAnsi="Arial" w:cs="Arial"/>
          <w:color w:val="000000" w:themeColor="text1"/>
          <w:lang w:val="en-US"/>
        </w:rPr>
        <w:t xml:space="preserve"> third element of the Zinn triad</w:t>
      </w:r>
      <w:r w:rsidR="00E46BC5">
        <w:rPr>
          <w:rFonts w:ascii="Arial" w:hAnsi="Arial" w:cs="Arial"/>
          <w:color w:val="000000" w:themeColor="text1"/>
          <w:lang w:val="en-US"/>
        </w:rPr>
        <w:t>)</w:t>
      </w:r>
      <w:r w:rsidRPr="00B4063A">
        <w:rPr>
          <w:rFonts w:ascii="Arial" w:hAnsi="Arial" w:cs="Arial"/>
          <w:color w:val="000000" w:themeColor="text1"/>
          <w:lang w:val="en-US"/>
        </w:rPr>
        <w:t>.  This involves a consideration of the protection society so desperately needs.  The interests of society are reflected in deterrence, prevention, rehabilitation and retribution.</w:t>
      </w:r>
    </w:p>
    <w:p w:rsidR="00734EB9" w:rsidRPr="00B4063A" w:rsidRDefault="00734EB9" w:rsidP="00B4063A">
      <w:pPr>
        <w:spacing w:line="360" w:lineRule="auto"/>
        <w:ind w:left="710" w:hanging="284"/>
        <w:jc w:val="both"/>
        <w:rPr>
          <w:rFonts w:ascii="Arial" w:hAnsi="Arial" w:cs="Arial"/>
          <w:color w:val="000000" w:themeColor="text1"/>
          <w:lang w:val="en-US"/>
        </w:rPr>
      </w:pPr>
      <w:r w:rsidRPr="00B4063A">
        <w:rPr>
          <w:rFonts w:ascii="Arial" w:hAnsi="Arial" w:cs="Arial"/>
          <w:color w:val="000000" w:themeColor="text1"/>
          <w:lang w:val="en-US"/>
        </w:rPr>
        <w:lastRenderedPageBreak/>
        <w:t>(d) Deterrence, the important purpose of punishment, has two components, being both the deterr</w:t>
      </w:r>
      <w:r w:rsidR="007178A9">
        <w:rPr>
          <w:rFonts w:ascii="Arial" w:hAnsi="Arial" w:cs="Arial"/>
          <w:color w:val="000000" w:themeColor="text1"/>
          <w:lang w:val="en-US"/>
        </w:rPr>
        <w:t>ence of the accused from re</w:t>
      </w:r>
      <w:r w:rsidR="00E46BC5">
        <w:rPr>
          <w:rFonts w:ascii="Arial" w:hAnsi="Arial" w:cs="Arial"/>
          <w:color w:val="000000" w:themeColor="text1"/>
          <w:lang w:val="en-US"/>
        </w:rPr>
        <w:t>-</w:t>
      </w:r>
      <w:r w:rsidR="007178A9">
        <w:rPr>
          <w:rFonts w:ascii="Arial" w:hAnsi="Arial" w:cs="Arial"/>
          <w:color w:val="000000" w:themeColor="text1"/>
          <w:lang w:val="en-US"/>
        </w:rPr>
        <w:t>offend</w:t>
      </w:r>
      <w:r w:rsidRPr="00B4063A">
        <w:rPr>
          <w:rFonts w:ascii="Arial" w:hAnsi="Arial" w:cs="Arial"/>
          <w:color w:val="000000" w:themeColor="text1"/>
          <w:lang w:val="en-US"/>
        </w:rPr>
        <w:t>ing and the deterrence of would-be offenders.</w:t>
      </w:r>
    </w:p>
    <w:p w:rsidR="00734EB9" w:rsidRPr="00B4063A" w:rsidRDefault="00734EB9" w:rsidP="00B4063A">
      <w:pPr>
        <w:spacing w:line="360" w:lineRule="auto"/>
        <w:ind w:left="426"/>
        <w:jc w:val="both"/>
        <w:rPr>
          <w:rFonts w:ascii="Arial" w:hAnsi="Arial" w:cs="Arial"/>
          <w:color w:val="000000" w:themeColor="text1"/>
          <w:lang w:val="en-US"/>
        </w:rPr>
      </w:pPr>
      <w:r w:rsidRPr="00B4063A">
        <w:rPr>
          <w:rFonts w:ascii="Arial" w:hAnsi="Arial" w:cs="Arial"/>
          <w:color w:val="000000" w:themeColor="text1"/>
          <w:lang w:val="en-US"/>
        </w:rPr>
        <w:t xml:space="preserve">(e) Rehabilitation is a purpose of punishment only if there </w:t>
      </w:r>
      <w:r w:rsidR="007178A9">
        <w:rPr>
          <w:rFonts w:ascii="Arial" w:hAnsi="Arial" w:cs="Arial"/>
          <w:color w:val="000000" w:themeColor="text1"/>
          <w:lang w:val="en-US"/>
        </w:rPr>
        <w:t xml:space="preserve">is </w:t>
      </w:r>
      <w:r w:rsidRPr="00B4063A">
        <w:rPr>
          <w:rFonts w:ascii="Arial" w:hAnsi="Arial" w:cs="Arial"/>
          <w:color w:val="000000" w:themeColor="text1"/>
          <w:lang w:val="en-US"/>
        </w:rPr>
        <w:t xml:space="preserve">the potential to achieve it.  </w:t>
      </w:r>
    </w:p>
    <w:p w:rsidR="00734EB9" w:rsidRPr="00B4063A" w:rsidRDefault="00734EB9" w:rsidP="00B4063A">
      <w:pPr>
        <w:spacing w:line="360" w:lineRule="auto"/>
        <w:ind w:left="710" w:hanging="284"/>
        <w:jc w:val="both"/>
        <w:rPr>
          <w:rFonts w:ascii="Arial" w:hAnsi="Arial" w:cs="Arial"/>
          <w:color w:val="000000" w:themeColor="text1"/>
          <w:lang w:val="en-US"/>
        </w:rPr>
      </w:pPr>
      <w:r w:rsidRPr="00B4063A">
        <w:rPr>
          <w:rFonts w:ascii="Arial" w:hAnsi="Arial" w:cs="Arial"/>
          <w:color w:val="000000" w:themeColor="text1"/>
          <w:lang w:val="en-US"/>
        </w:rPr>
        <w:t xml:space="preserve">(f) Retribution, being a society’s expression of outrage at the crime, remains of importance. If the crime is viewed by society as an abhorrence then the sentence should reflect that.  Retribution is also expressed as the notion </w:t>
      </w:r>
      <w:r w:rsidR="00092304" w:rsidRPr="00B4063A">
        <w:rPr>
          <w:rFonts w:ascii="Arial" w:hAnsi="Arial" w:cs="Arial"/>
          <w:color w:val="000000" w:themeColor="text1"/>
          <w:lang w:val="en-US"/>
        </w:rPr>
        <w:t>that the punishment must fit the crime.</w:t>
      </w:r>
    </w:p>
    <w:p w:rsidR="00092304" w:rsidRDefault="00092304" w:rsidP="00B4063A">
      <w:pPr>
        <w:spacing w:line="360" w:lineRule="auto"/>
        <w:ind w:left="426"/>
        <w:jc w:val="both"/>
        <w:rPr>
          <w:rFonts w:ascii="Arial" w:hAnsi="Arial" w:cs="Arial"/>
          <w:color w:val="000000" w:themeColor="text1"/>
          <w:sz w:val="24"/>
          <w:szCs w:val="24"/>
          <w:lang w:val="en-US"/>
        </w:rPr>
      </w:pPr>
      <w:r w:rsidRPr="00B4063A">
        <w:rPr>
          <w:rFonts w:ascii="Arial" w:hAnsi="Arial" w:cs="Arial"/>
          <w:color w:val="000000" w:themeColor="text1"/>
          <w:lang w:val="en-US"/>
        </w:rPr>
        <w:t>(g) Finally, mercy is a factor.  A humane and balanced approach must be followed.”</w:t>
      </w:r>
    </w:p>
    <w:p w:rsidR="00092304" w:rsidRDefault="00092304"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4</w:t>
      </w:r>
      <w:r>
        <w:rPr>
          <w:rFonts w:ascii="Arial" w:hAnsi="Arial" w:cs="Arial"/>
          <w:color w:val="000000" w:themeColor="text1"/>
          <w:sz w:val="24"/>
          <w:szCs w:val="24"/>
          <w:lang w:val="en-US"/>
        </w:rPr>
        <w:t>] It is with the above principles in mind that I must do the very difficult task of considering an appropriate sentence and sentence the accused person accordingly.</w:t>
      </w:r>
      <w:r w:rsidR="00E46BC5">
        <w:rPr>
          <w:rFonts w:ascii="Arial" w:hAnsi="Arial" w:cs="Arial"/>
          <w:color w:val="000000" w:themeColor="text1"/>
          <w:sz w:val="24"/>
          <w:szCs w:val="24"/>
          <w:lang w:val="en-US"/>
        </w:rPr>
        <w:t xml:space="preserve">  In the final analysis, the sentencing discretion vests with the sentencing court itself which must be exercised carefully and judiciously</w:t>
      </w:r>
      <w:r w:rsidR="00322440">
        <w:rPr>
          <w:rFonts w:ascii="Arial" w:hAnsi="Arial" w:cs="Arial"/>
          <w:color w:val="000000" w:themeColor="text1"/>
          <w:sz w:val="24"/>
          <w:szCs w:val="24"/>
          <w:lang w:val="en-US"/>
        </w:rPr>
        <w:t>.</w:t>
      </w:r>
    </w:p>
    <w:p w:rsidR="007178A9" w:rsidRPr="007178A9" w:rsidRDefault="007178A9"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Minimum Sentence</w:t>
      </w:r>
      <w:r w:rsidR="00322440">
        <w:rPr>
          <w:rFonts w:ascii="Arial" w:hAnsi="Arial" w:cs="Arial"/>
          <w:i/>
          <w:color w:val="000000" w:themeColor="text1"/>
          <w:sz w:val="24"/>
          <w:szCs w:val="24"/>
          <w:lang w:val="en-US"/>
        </w:rPr>
        <w:t>s</w:t>
      </w:r>
      <w:r>
        <w:rPr>
          <w:rFonts w:ascii="Arial" w:hAnsi="Arial" w:cs="Arial"/>
          <w:i/>
          <w:color w:val="000000" w:themeColor="text1"/>
          <w:sz w:val="24"/>
          <w:szCs w:val="24"/>
          <w:lang w:val="en-US"/>
        </w:rPr>
        <w:t xml:space="preserve"> Act.</w:t>
      </w:r>
    </w:p>
    <w:p w:rsidR="007178A9" w:rsidRDefault="00092304"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5</w:t>
      </w:r>
      <w:r>
        <w:rPr>
          <w:rFonts w:ascii="Arial" w:hAnsi="Arial" w:cs="Arial"/>
          <w:color w:val="000000" w:themeColor="text1"/>
          <w:sz w:val="24"/>
          <w:szCs w:val="24"/>
          <w:lang w:val="en-US"/>
        </w:rPr>
        <w:t>] In respect of the four murder counts for which the accused has been convicted the State had invo</w:t>
      </w:r>
      <w:r w:rsidR="00E46BC5">
        <w:rPr>
          <w:rFonts w:ascii="Arial" w:hAnsi="Arial" w:cs="Arial"/>
          <w:color w:val="000000" w:themeColor="text1"/>
          <w:sz w:val="24"/>
          <w:szCs w:val="24"/>
          <w:lang w:val="en-US"/>
        </w:rPr>
        <w:t>k</w:t>
      </w:r>
      <w:r>
        <w:rPr>
          <w:rFonts w:ascii="Arial" w:hAnsi="Arial" w:cs="Arial"/>
          <w:color w:val="000000" w:themeColor="text1"/>
          <w:sz w:val="24"/>
          <w:szCs w:val="24"/>
          <w:lang w:val="en-US"/>
        </w:rPr>
        <w:t xml:space="preserve">ed the provisions of section 51(1) of Act 105 of 1997 </w:t>
      </w:r>
      <w:r w:rsidR="00BC5899">
        <w:rPr>
          <w:rFonts w:ascii="Arial" w:hAnsi="Arial" w:cs="Arial"/>
          <w:color w:val="000000" w:themeColor="text1"/>
          <w:sz w:val="24"/>
          <w:szCs w:val="24"/>
          <w:lang w:val="en-US"/>
        </w:rPr>
        <w:t>(the Minimum Sentences</w:t>
      </w:r>
      <w:r w:rsidR="007178A9">
        <w:rPr>
          <w:rFonts w:ascii="Arial" w:hAnsi="Arial" w:cs="Arial"/>
          <w:color w:val="000000" w:themeColor="text1"/>
          <w:sz w:val="24"/>
          <w:szCs w:val="24"/>
          <w:lang w:val="en-US"/>
        </w:rPr>
        <w:t xml:space="preserve"> Act) </w:t>
      </w:r>
      <w:r>
        <w:rPr>
          <w:rFonts w:ascii="Arial" w:hAnsi="Arial" w:cs="Arial"/>
          <w:color w:val="000000" w:themeColor="text1"/>
          <w:sz w:val="24"/>
          <w:szCs w:val="24"/>
          <w:lang w:val="en-US"/>
        </w:rPr>
        <w:t xml:space="preserve">in terms of which the prescribed minimum sentence is life imprisonment.  </w:t>
      </w:r>
      <w:r w:rsidR="007178A9">
        <w:rPr>
          <w:rFonts w:ascii="Arial" w:hAnsi="Arial" w:cs="Arial"/>
          <w:color w:val="000000" w:themeColor="text1"/>
          <w:sz w:val="24"/>
          <w:szCs w:val="24"/>
          <w:lang w:val="en-US"/>
        </w:rPr>
        <w:t>The accused was given the necessary warning by the court in this regard before he pleaded</w:t>
      </w:r>
      <w:r w:rsidR="00322440">
        <w:rPr>
          <w:rFonts w:ascii="Arial" w:hAnsi="Arial" w:cs="Arial"/>
          <w:color w:val="000000" w:themeColor="text1"/>
          <w:sz w:val="24"/>
          <w:szCs w:val="24"/>
          <w:lang w:val="en-US"/>
        </w:rPr>
        <w:t xml:space="preserve">. </w:t>
      </w:r>
      <w:r w:rsidR="007178A9">
        <w:rPr>
          <w:rFonts w:ascii="Arial" w:hAnsi="Arial" w:cs="Arial"/>
          <w:color w:val="000000" w:themeColor="text1"/>
          <w:sz w:val="24"/>
          <w:szCs w:val="24"/>
          <w:lang w:val="en-US"/>
        </w:rPr>
        <w:t xml:space="preserve"> </w:t>
      </w:r>
      <w:r w:rsidR="00322440">
        <w:rPr>
          <w:rFonts w:ascii="Arial" w:hAnsi="Arial" w:cs="Arial"/>
          <w:color w:val="000000" w:themeColor="text1"/>
          <w:sz w:val="24"/>
          <w:szCs w:val="24"/>
          <w:lang w:val="en-US"/>
        </w:rPr>
        <w:t>H</w:t>
      </w:r>
      <w:r w:rsidR="007178A9">
        <w:rPr>
          <w:rFonts w:ascii="Arial" w:hAnsi="Arial" w:cs="Arial"/>
          <w:color w:val="000000" w:themeColor="text1"/>
          <w:sz w:val="24"/>
          <w:szCs w:val="24"/>
          <w:lang w:val="en-US"/>
        </w:rPr>
        <w:t xml:space="preserve">is legal representative </w:t>
      </w:r>
      <w:r w:rsidR="00322440">
        <w:rPr>
          <w:rFonts w:ascii="Arial" w:hAnsi="Arial" w:cs="Arial"/>
          <w:color w:val="000000" w:themeColor="text1"/>
          <w:sz w:val="24"/>
          <w:szCs w:val="24"/>
          <w:lang w:val="en-US"/>
        </w:rPr>
        <w:t xml:space="preserve">also </w:t>
      </w:r>
      <w:r w:rsidR="007178A9">
        <w:rPr>
          <w:rFonts w:ascii="Arial" w:hAnsi="Arial" w:cs="Arial"/>
          <w:color w:val="000000" w:themeColor="text1"/>
          <w:sz w:val="24"/>
          <w:szCs w:val="24"/>
          <w:lang w:val="en-US"/>
        </w:rPr>
        <w:t xml:space="preserve">confirmed that he had also advised him of the implications of the invocation of section 51 (1) </w:t>
      </w:r>
      <w:r w:rsidR="00322440">
        <w:rPr>
          <w:rFonts w:ascii="Arial" w:hAnsi="Arial" w:cs="Arial"/>
          <w:color w:val="000000" w:themeColor="text1"/>
          <w:sz w:val="24"/>
          <w:szCs w:val="24"/>
          <w:lang w:val="en-US"/>
        </w:rPr>
        <w:t xml:space="preserve">of the </w:t>
      </w:r>
      <w:r w:rsidR="007178A9">
        <w:rPr>
          <w:rFonts w:ascii="Arial" w:hAnsi="Arial" w:cs="Arial"/>
          <w:color w:val="000000" w:themeColor="text1"/>
          <w:sz w:val="24"/>
          <w:szCs w:val="24"/>
          <w:lang w:val="en-US"/>
        </w:rPr>
        <w:t xml:space="preserve">Minimum Sentences Act.  </w:t>
      </w:r>
      <w:r>
        <w:rPr>
          <w:rFonts w:ascii="Arial" w:hAnsi="Arial" w:cs="Arial"/>
          <w:color w:val="000000" w:themeColor="text1"/>
          <w:sz w:val="24"/>
          <w:szCs w:val="24"/>
          <w:lang w:val="en-US"/>
        </w:rPr>
        <w:t xml:space="preserve">  </w:t>
      </w:r>
    </w:p>
    <w:p w:rsidR="00092304" w:rsidRDefault="007178A9"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w:t>
      </w:r>
      <w:r w:rsidR="00565C37">
        <w:rPr>
          <w:rFonts w:ascii="Arial" w:hAnsi="Arial" w:cs="Arial"/>
          <w:color w:val="000000" w:themeColor="text1"/>
          <w:sz w:val="24"/>
          <w:szCs w:val="24"/>
          <w:lang w:val="en-US"/>
        </w:rPr>
        <w:t xml:space="preserve">However, a sentencing court may depart from the imposition of the prescribed minimum sentences if it finds that there are substantial and compelling circumstances to justify such </w:t>
      </w:r>
      <w:r w:rsidR="00322440">
        <w:rPr>
          <w:rFonts w:ascii="Arial" w:hAnsi="Arial" w:cs="Arial"/>
          <w:color w:val="000000" w:themeColor="text1"/>
          <w:sz w:val="24"/>
          <w:szCs w:val="24"/>
          <w:lang w:val="en-US"/>
        </w:rPr>
        <w:t xml:space="preserve">a </w:t>
      </w:r>
      <w:r w:rsidR="00565C37">
        <w:rPr>
          <w:rFonts w:ascii="Arial" w:hAnsi="Arial" w:cs="Arial"/>
          <w:color w:val="000000" w:themeColor="text1"/>
          <w:sz w:val="24"/>
          <w:szCs w:val="24"/>
          <w:lang w:val="en-US"/>
        </w:rPr>
        <w:t>departure as provided for in section 51(3) of the Minimum Sentence</w:t>
      </w:r>
      <w:r w:rsidR="00BC5899">
        <w:rPr>
          <w:rFonts w:ascii="Arial" w:hAnsi="Arial" w:cs="Arial"/>
          <w:color w:val="000000" w:themeColor="text1"/>
          <w:sz w:val="24"/>
          <w:szCs w:val="24"/>
          <w:lang w:val="en-US"/>
        </w:rPr>
        <w:t>s</w:t>
      </w:r>
      <w:r w:rsidR="00565C37">
        <w:rPr>
          <w:rFonts w:ascii="Arial" w:hAnsi="Arial" w:cs="Arial"/>
          <w:color w:val="000000" w:themeColor="text1"/>
          <w:sz w:val="24"/>
          <w:szCs w:val="24"/>
          <w:lang w:val="en-US"/>
        </w:rPr>
        <w:t xml:space="preserve"> Act.  </w:t>
      </w:r>
      <w:r w:rsidR="00092304">
        <w:rPr>
          <w:rFonts w:ascii="Arial" w:hAnsi="Arial" w:cs="Arial"/>
          <w:color w:val="000000" w:themeColor="text1"/>
          <w:sz w:val="24"/>
          <w:szCs w:val="24"/>
          <w:lang w:val="en-US"/>
        </w:rPr>
        <w:t xml:space="preserve">The approach to the consideration of whether or not a departure from the prescribed </w:t>
      </w:r>
      <w:r w:rsidR="00322440">
        <w:rPr>
          <w:rFonts w:ascii="Arial" w:hAnsi="Arial" w:cs="Arial"/>
          <w:color w:val="000000" w:themeColor="text1"/>
          <w:sz w:val="24"/>
          <w:szCs w:val="24"/>
          <w:lang w:val="en-US"/>
        </w:rPr>
        <w:t xml:space="preserve">minimum </w:t>
      </w:r>
      <w:r w:rsidR="00092304">
        <w:rPr>
          <w:rFonts w:ascii="Arial" w:hAnsi="Arial" w:cs="Arial"/>
          <w:color w:val="000000" w:themeColor="text1"/>
          <w:sz w:val="24"/>
          <w:szCs w:val="24"/>
          <w:lang w:val="en-US"/>
        </w:rPr>
        <w:t xml:space="preserve">sentences is justified </w:t>
      </w:r>
      <w:r>
        <w:rPr>
          <w:rFonts w:ascii="Arial" w:hAnsi="Arial" w:cs="Arial"/>
          <w:color w:val="000000" w:themeColor="text1"/>
          <w:sz w:val="24"/>
          <w:szCs w:val="24"/>
          <w:lang w:val="en-US"/>
        </w:rPr>
        <w:t>in the particular circumstances of a case</w:t>
      </w:r>
      <w:r w:rsidR="00D54616">
        <w:rPr>
          <w:rFonts w:ascii="Arial" w:hAnsi="Arial" w:cs="Arial"/>
          <w:color w:val="000000" w:themeColor="text1"/>
          <w:sz w:val="24"/>
          <w:szCs w:val="24"/>
          <w:lang w:val="en-US"/>
        </w:rPr>
        <w:t xml:space="preserve"> </w:t>
      </w:r>
      <w:r w:rsidR="00092304">
        <w:rPr>
          <w:rFonts w:ascii="Arial" w:hAnsi="Arial" w:cs="Arial"/>
          <w:color w:val="000000" w:themeColor="text1"/>
          <w:sz w:val="24"/>
          <w:szCs w:val="24"/>
          <w:lang w:val="en-US"/>
        </w:rPr>
        <w:lastRenderedPageBreak/>
        <w:t xml:space="preserve">was captured very succinctly and pronounced authoritatively in </w:t>
      </w:r>
      <w:r w:rsidR="00092304" w:rsidRPr="00092304">
        <w:rPr>
          <w:rFonts w:ascii="Arial" w:hAnsi="Arial" w:cs="Arial"/>
          <w:i/>
          <w:color w:val="000000" w:themeColor="text1"/>
          <w:sz w:val="24"/>
          <w:szCs w:val="24"/>
          <w:lang w:val="en-US"/>
        </w:rPr>
        <w:t>Malgas</w:t>
      </w:r>
      <w:r w:rsidR="00092304">
        <w:rPr>
          <w:rStyle w:val="FootnoteReference"/>
          <w:rFonts w:ascii="Arial" w:hAnsi="Arial" w:cs="Arial"/>
          <w:i/>
          <w:color w:val="000000" w:themeColor="text1"/>
          <w:sz w:val="24"/>
          <w:szCs w:val="24"/>
          <w:lang w:val="en-US"/>
        </w:rPr>
        <w:footnoteReference w:id="3"/>
      </w:r>
      <w:r w:rsidR="00092304">
        <w:rPr>
          <w:rFonts w:ascii="Arial" w:hAnsi="Arial" w:cs="Arial"/>
          <w:color w:val="000000" w:themeColor="text1"/>
          <w:sz w:val="24"/>
          <w:szCs w:val="24"/>
          <w:lang w:val="en-US"/>
        </w:rPr>
        <w:t xml:space="preserve"> in which the court said:</w:t>
      </w:r>
    </w:p>
    <w:p w:rsidR="00892CC4" w:rsidRPr="00B4063A" w:rsidRDefault="00892CC4"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“A. Section 51 has limited but not eliminated the court’s discretion in imposing sentence in respect of the offences referred to in Part 1 of Schedule 2 (or imprisonment for other prescribe</w:t>
      </w:r>
      <w:r w:rsidR="00D54616">
        <w:rPr>
          <w:rFonts w:ascii="Arial" w:hAnsi="Arial" w:cs="Arial"/>
          <w:color w:val="000000" w:themeColor="text1"/>
          <w:lang w:val="en-US"/>
        </w:rPr>
        <w:t>d periods for offences listed</w:t>
      </w:r>
      <w:r w:rsidRPr="00B4063A">
        <w:rPr>
          <w:rFonts w:ascii="Arial" w:hAnsi="Arial" w:cs="Arial"/>
          <w:color w:val="000000" w:themeColor="text1"/>
          <w:lang w:val="en-US"/>
        </w:rPr>
        <w:t xml:space="preserve"> in other parts of schedule 2).</w:t>
      </w:r>
    </w:p>
    <w:p w:rsidR="00C853AB" w:rsidRPr="00B4063A" w:rsidRDefault="00C853AB"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B. Courts are required to approach the imposition of sentence conscious that the Legislature has ordained life imprisonment (or the particular prescribed period of imprisonment</w:t>
      </w:r>
      <w:r w:rsidR="00D54616">
        <w:rPr>
          <w:rFonts w:ascii="Arial" w:hAnsi="Arial" w:cs="Arial"/>
          <w:color w:val="000000" w:themeColor="text1"/>
          <w:lang w:val="en-US"/>
        </w:rPr>
        <w:t>)</w:t>
      </w:r>
      <w:r w:rsidRPr="00B4063A">
        <w:rPr>
          <w:rFonts w:ascii="Arial" w:hAnsi="Arial" w:cs="Arial"/>
          <w:color w:val="000000" w:themeColor="text1"/>
          <w:lang w:val="en-US"/>
        </w:rPr>
        <w:t xml:space="preserve"> as the sentence that should ordinarily and in the absence of weighty justification be imposed for the listed crimes in the specified circumstances.</w:t>
      </w:r>
    </w:p>
    <w:p w:rsidR="00C853AB" w:rsidRPr="00B4063A" w:rsidRDefault="00C853AB"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C. Unless there are and can be see</w:t>
      </w:r>
      <w:r w:rsidR="00D54616">
        <w:rPr>
          <w:rFonts w:ascii="Arial" w:hAnsi="Arial" w:cs="Arial"/>
          <w:color w:val="000000" w:themeColor="text1"/>
          <w:lang w:val="en-US"/>
        </w:rPr>
        <w:t>n</w:t>
      </w:r>
      <w:r w:rsidRPr="00B4063A">
        <w:rPr>
          <w:rFonts w:ascii="Arial" w:hAnsi="Arial" w:cs="Arial"/>
          <w:color w:val="000000" w:themeColor="text1"/>
          <w:lang w:val="en-US"/>
        </w:rPr>
        <w:t xml:space="preserve"> to be, truly convincing reasons for a different response, the crimes in question are therefore required to elicit a severe, standardized and consistent response from the courts.</w:t>
      </w:r>
    </w:p>
    <w:p w:rsidR="00C853AB" w:rsidRPr="00B4063A" w:rsidRDefault="00C853AB"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D. The specified sentences are not to be departed from lightly or for flimsy reasons.  Speculative hypotheses favourable to the offender, undue sympathy, aversion to imprisoning fi</w:t>
      </w:r>
      <w:r w:rsidR="00D54616">
        <w:rPr>
          <w:rFonts w:ascii="Arial" w:hAnsi="Arial" w:cs="Arial"/>
          <w:color w:val="000000" w:themeColor="text1"/>
          <w:lang w:val="en-US"/>
        </w:rPr>
        <w:t>rst</w:t>
      </w:r>
      <w:r w:rsidRPr="00B4063A">
        <w:rPr>
          <w:rFonts w:ascii="Arial" w:hAnsi="Arial" w:cs="Arial"/>
          <w:color w:val="000000" w:themeColor="text1"/>
          <w:lang w:val="en-US"/>
        </w:rPr>
        <w:t xml:space="preserve"> offenders, personal doubts as to the efficacy of the policy underlying the legislation and marginal differences in personal circumstances or degrees of participation between co-offenders are to be excluded.</w:t>
      </w:r>
    </w:p>
    <w:p w:rsidR="006819AC" w:rsidRPr="00B4063A" w:rsidRDefault="006819AC"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E. The Legislature has however, deliberately left it to the courts to decide whether the circumstances of any particular case call for a departure from the prescribed sentence.  While the emphasis has shifted to the objective gravity of the type of crime and the need for effective sanctions against it</w:t>
      </w:r>
      <w:r w:rsidR="00DE7893">
        <w:rPr>
          <w:rFonts w:ascii="Arial" w:hAnsi="Arial" w:cs="Arial"/>
          <w:color w:val="000000" w:themeColor="text1"/>
          <w:lang w:val="en-US"/>
        </w:rPr>
        <w:t>,</w:t>
      </w:r>
      <w:r w:rsidRPr="00B4063A">
        <w:rPr>
          <w:rFonts w:ascii="Arial" w:hAnsi="Arial" w:cs="Arial"/>
          <w:color w:val="000000" w:themeColor="text1"/>
          <w:lang w:val="en-US"/>
        </w:rPr>
        <w:t xml:space="preserve"> this does not mean that all other considerations are to be ignore</w:t>
      </w:r>
      <w:r w:rsidR="00DE7893">
        <w:rPr>
          <w:rFonts w:ascii="Arial" w:hAnsi="Arial" w:cs="Arial"/>
          <w:color w:val="000000" w:themeColor="text1"/>
          <w:lang w:val="en-US"/>
        </w:rPr>
        <w:t>d</w:t>
      </w:r>
      <w:r w:rsidRPr="00B4063A">
        <w:rPr>
          <w:rFonts w:ascii="Arial" w:hAnsi="Arial" w:cs="Arial"/>
          <w:color w:val="000000" w:themeColor="text1"/>
          <w:lang w:val="en-US"/>
        </w:rPr>
        <w:t>.</w:t>
      </w:r>
    </w:p>
    <w:p w:rsidR="006819AC" w:rsidRPr="00B4063A" w:rsidRDefault="006819AC" w:rsidP="00B4063A">
      <w:pPr>
        <w:spacing w:line="360" w:lineRule="auto"/>
        <w:ind w:left="852" w:hanging="284"/>
        <w:jc w:val="both"/>
        <w:rPr>
          <w:rFonts w:ascii="Arial" w:hAnsi="Arial" w:cs="Arial"/>
          <w:color w:val="000000" w:themeColor="text1"/>
          <w:lang w:val="en-US"/>
        </w:rPr>
      </w:pPr>
      <w:r w:rsidRPr="00B4063A">
        <w:rPr>
          <w:rFonts w:ascii="Arial" w:hAnsi="Arial" w:cs="Arial"/>
          <w:color w:val="000000" w:themeColor="text1"/>
          <w:lang w:val="en-US"/>
        </w:rPr>
        <w:t xml:space="preserve">F. All factors (other than those </w:t>
      </w:r>
      <w:r w:rsidR="001D65C1" w:rsidRPr="00B4063A">
        <w:rPr>
          <w:rFonts w:ascii="Arial" w:hAnsi="Arial" w:cs="Arial"/>
          <w:color w:val="000000" w:themeColor="text1"/>
          <w:lang w:val="en-US"/>
        </w:rPr>
        <w:t>set out</w:t>
      </w:r>
      <w:r w:rsidRPr="00B4063A">
        <w:rPr>
          <w:rFonts w:ascii="Arial" w:hAnsi="Arial" w:cs="Arial"/>
          <w:color w:val="000000" w:themeColor="text1"/>
          <w:lang w:val="en-US"/>
        </w:rPr>
        <w:t xml:space="preserve"> in D above) traditionally taken into account in sentencing (whether or not they diminish moral guilt) thus continue to play a role; none is excluded at the outset from consideration in the sentencing process.”</w:t>
      </w:r>
    </w:p>
    <w:p w:rsidR="00DE7893" w:rsidRPr="00DE7893" w:rsidRDefault="00DE7893"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Mitigating factors.</w:t>
      </w:r>
    </w:p>
    <w:p w:rsidR="00BC5899" w:rsidRDefault="001D65C1"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The accused testified in mitigation of sentence </w:t>
      </w:r>
      <w:r w:rsidR="00565C37">
        <w:rPr>
          <w:rFonts w:ascii="Arial" w:hAnsi="Arial" w:cs="Arial"/>
          <w:color w:val="000000" w:themeColor="text1"/>
          <w:sz w:val="24"/>
          <w:szCs w:val="24"/>
          <w:lang w:val="en-US"/>
        </w:rPr>
        <w:t xml:space="preserve">and in doing so, he </w:t>
      </w:r>
      <w:r w:rsidR="0095165A">
        <w:rPr>
          <w:rFonts w:ascii="Arial" w:hAnsi="Arial" w:cs="Arial"/>
          <w:color w:val="000000" w:themeColor="text1"/>
          <w:sz w:val="24"/>
          <w:szCs w:val="24"/>
          <w:lang w:val="en-US"/>
        </w:rPr>
        <w:t>brought</w:t>
      </w:r>
      <w:r>
        <w:rPr>
          <w:rFonts w:ascii="Arial" w:hAnsi="Arial" w:cs="Arial"/>
          <w:color w:val="000000" w:themeColor="text1"/>
          <w:sz w:val="24"/>
          <w:szCs w:val="24"/>
          <w:lang w:val="en-US"/>
        </w:rPr>
        <w:t xml:space="preserve"> to the attention of the court </w:t>
      </w:r>
      <w:r w:rsidR="00565C37">
        <w:rPr>
          <w:rFonts w:ascii="Arial" w:hAnsi="Arial" w:cs="Arial"/>
          <w:color w:val="000000" w:themeColor="text1"/>
          <w:sz w:val="24"/>
          <w:szCs w:val="24"/>
          <w:lang w:val="en-US"/>
        </w:rPr>
        <w:t xml:space="preserve">his personal circumstances that </w:t>
      </w:r>
      <w:r w:rsidR="00322440">
        <w:rPr>
          <w:rFonts w:ascii="Arial" w:hAnsi="Arial" w:cs="Arial"/>
          <w:color w:val="000000" w:themeColor="text1"/>
          <w:sz w:val="24"/>
          <w:szCs w:val="24"/>
          <w:lang w:val="en-US"/>
        </w:rPr>
        <w:t>he wanted the court to</w:t>
      </w:r>
      <w:r w:rsidR="00565C37">
        <w:rPr>
          <w:rFonts w:ascii="Arial" w:hAnsi="Arial" w:cs="Arial"/>
          <w:color w:val="000000" w:themeColor="text1"/>
          <w:sz w:val="24"/>
          <w:szCs w:val="24"/>
          <w:lang w:val="en-US"/>
        </w:rPr>
        <w:t xml:space="preserve"> take into consideration before </w:t>
      </w:r>
      <w:r w:rsidR="00322440">
        <w:rPr>
          <w:rFonts w:ascii="Arial" w:hAnsi="Arial" w:cs="Arial"/>
          <w:color w:val="000000" w:themeColor="text1"/>
          <w:sz w:val="24"/>
          <w:szCs w:val="24"/>
          <w:lang w:val="en-US"/>
        </w:rPr>
        <w:t>he is</w:t>
      </w:r>
      <w:r w:rsidR="00565C37">
        <w:rPr>
          <w:rFonts w:ascii="Arial" w:hAnsi="Arial" w:cs="Arial"/>
          <w:color w:val="000000" w:themeColor="text1"/>
          <w:sz w:val="24"/>
          <w:szCs w:val="24"/>
          <w:lang w:val="en-US"/>
        </w:rPr>
        <w:t xml:space="preserve"> sentence</w:t>
      </w:r>
      <w:r w:rsidR="00322440">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He </w:t>
      </w:r>
      <w:r w:rsidR="00565C37">
        <w:rPr>
          <w:rFonts w:ascii="Arial" w:hAnsi="Arial" w:cs="Arial"/>
          <w:color w:val="000000" w:themeColor="text1"/>
          <w:sz w:val="24"/>
          <w:szCs w:val="24"/>
          <w:lang w:val="en-US"/>
        </w:rPr>
        <w:t xml:space="preserve">testified that he </w:t>
      </w:r>
      <w:r>
        <w:rPr>
          <w:rFonts w:ascii="Arial" w:hAnsi="Arial" w:cs="Arial"/>
          <w:color w:val="000000" w:themeColor="text1"/>
          <w:sz w:val="24"/>
          <w:szCs w:val="24"/>
          <w:lang w:val="en-US"/>
        </w:rPr>
        <w:t>is a first offender</w:t>
      </w:r>
      <w:r w:rsidR="00565C37">
        <w:rPr>
          <w:rFonts w:ascii="Arial" w:hAnsi="Arial" w:cs="Arial"/>
          <w:color w:val="000000" w:themeColor="text1"/>
          <w:sz w:val="24"/>
          <w:szCs w:val="24"/>
          <w:lang w:val="en-US"/>
        </w:rPr>
        <w:t xml:space="preserve"> </w:t>
      </w:r>
      <w:r w:rsidR="00322440">
        <w:rPr>
          <w:rFonts w:ascii="Arial" w:hAnsi="Arial" w:cs="Arial"/>
          <w:color w:val="000000" w:themeColor="text1"/>
          <w:sz w:val="24"/>
          <w:szCs w:val="24"/>
          <w:lang w:val="en-US"/>
        </w:rPr>
        <w:t xml:space="preserve">at the age </w:t>
      </w:r>
      <w:r w:rsidR="00322440">
        <w:rPr>
          <w:rFonts w:ascii="Arial" w:hAnsi="Arial" w:cs="Arial"/>
          <w:color w:val="000000" w:themeColor="text1"/>
          <w:sz w:val="24"/>
          <w:szCs w:val="24"/>
          <w:lang w:val="en-US"/>
        </w:rPr>
        <w:lastRenderedPageBreak/>
        <w:t>of 39</w:t>
      </w:r>
      <w:r>
        <w:rPr>
          <w:rFonts w:ascii="Arial" w:hAnsi="Arial" w:cs="Arial"/>
          <w:color w:val="000000" w:themeColor="text1"/>
          <w:sz w:val="24"/>
          <w:szCs w:val="24"/>
          <w:lang w:val="en-US"/>
        </w:rPr>
        <w:t xml:space="preserve">.  He is unmarried and has three children with different mothers.  Those children live with their respective mothers.  He is therefore not a caregiver and has never been a caregiver to those children.  He testified that at some </w:t>
      </w:r>
      <w:r w:rsidR="00533A79">
        <w:rPr>
          <w:rFonts w:ascii="Arial" w:hAnsi="Arial" w:cs="Arial"/>
          <w:color w:val="000000" w:themeColor="text1"/>
          <w:sz w:val="24"/>
          <w:szCs w:val="24"/>
          <w:lang w:val="en-US"/>
        </w:rPr>
        <w:t xml:space="preserve">point after his arrest for this case, he escaped from lawful custody and went to </w:t>
      </w:r>
      <w:r w:rsidR="00B421C4">
        <w:rPr>
          <w:rFonts w:ascii="Arial" w:hAnsi="Arial" w:cs="Arial"/>
          <w:color w:val="000000" w:themeColor="text1"/>
          <w:sz w:val="24"/>
          <w:szCs w:val="24"/>
          <w:lang w:val="en-US"/>
        </w:rPr>
        <w:t xml:space="preserve">the homestead of </w:t>
      </w:r>
      <w:r w:rsidR="00533A79">
        <w:rPr>
          <w:rFonts w:ascii="Arial" w:hAnsi="Arial" w:cs="Arial"/>
          <w:color w:val="000000" w:themeColor="text1"/>
          <w:sz w:val="24"/>
          <w:szCs w:val="24"/>
          <w:lang w:val="en-US"/>
        </w:rPr>
        <w:t xml:space="preserve">his aunt </w:t>
      </w:r>
      <w:r w:rsidR="00DE7893">
        <w:rPr>
          <w:rFonts w:ascii="Arial" w:hAnsi="Arial" w:cs="Arial"/>
          <w:color w:val="000000" w:themeColor="text1"/>
          <w:sz w:val="24"/>
          <w:szCs w:val="24"/>
          <w:lang w:val="en-US"/>
        </w:rPr>
        <w:t>at N</w:t>
      </w:r>
      <w:r w:rsidR="00533A79">
        <w:rPr>
          <w:rFonts w:ascii="Arial" w:hAnsi="Arial" w:cs="Arial"/>
          <w:color w:val="000000" w:themeColor="text1"/>
          <w:sz w:val="24"/>
          <w:szCs w:val="24"/>
          <w:lang w:val="en-US"/>
        </w:rPr>
        <w:t xml:space="preserve">ew </w:t>
      </w:r>
      <w:r w:rsidR="00DE7893">
        <w:rPr>
          <w:rFonts w:ascii="Arial" w:hAnsi="Arial" w:cs="Arial"/>
          <w:color w:val="000000" w:themeColor="text1"/>
          <w:sz w:val="24"/>
          <w:szCs w:val="24"/>
          <w:lang w:val="en-US"/>
        </w:rPr>
        <w:t>R</w:t>
      </w:r>
      <w:r w:rsidR="00533A79">
        <w:rPr>
          <w:rFonts w:ascii="Arial" w:hAnsi="Arial" w:cs="Arial"/>
          <w:color w:val="000000" w:themeColor="text1"/>
          <w:sz w:val="24"/>
          <w:szCs w:val="24"/>
          <w:lang w:val="en-US"/>
        </w:rPr>
        <w:t>est</w:t>
      </w:r>
      <w:r w:rsidR="00DE7893">
        <w:rPr>
          <w:rFonts w:ascii="Arial" w:hAnsi="Arial" w:cs="Arial"/>
          <w:color w:val="000000" w:themeColor="text1"/>
          <w:sz w:val="24"/>
          <w:szCs w:val="24"/>
          <w:lang w:val="en-US"/>
        </w:rPr>
        <w:t xml:space="preserve"> in Sterkspruit</w:t>
      </w:r>
      <w:r w:rsidR="00533A79">
        <w:rPr>
          <w:rFonts w:ascii="Arial" w:hAnsi="Arial" w:cs="Arial"/>
          <w:color w:val="000000" w:themeColor="text1"/>
          <w:sz w:val="24"/>
          <w:szCs w:val="24"/>
          <w:lang w:val="en-US"/>
        </w:rPr>
        <w:t>.  On his evidence</w:t>
      </w:r>
      <w:r w:rsidR="00DE7893">
        <w:rPr>
          <w:rFonts w:ascii="Arial" w:hAnsi="Arial" w:cs="Arial"/>
          <w:color w:val="000000" w:themeColor="text1"/>
          <w:sz w:val="24"/>
          <w:szCs w:val="24"/>
          <w:lang w:val="en-US"/>
        </w:rPr>
        <w:t>,</w:t>
      </w:r>
      <w:r w:rsidR="00533A79">
        <w:rPr>
          <w:rFonts w:ascii="Arial" w:hAnsi="Arial" w:cs="Arial"/>
          <w:color w:val="000000" w:themeColor="text1"/>
          <w:sz w:val="24"/>
          <w:szCs w:val="24"/>
          <w:lang w:val="en-US"/>
        </w:rPr>
        <w:t xml:space="preserve"> he escaped from </w:t>
      </w:r>
      <w:r w:rsidR="0095165A">
        <w:rPr>
          <w:rFonts w:ascii="Arial" w:hAnsi="Arial" w:cs="Arial"/>
          <w:color w:val="000000" w:themeColor="text1"/>
          <w:sz w:val="24"/>
          <w:szCs w:val="24"/>
          <w:lang w:val="en-US"/>
        </w:rPr>
        <w:t xml:space="preserve">lawful </w:t>
      </w:r>
      <w:r w:rsidR="00533A79">
        <w:rPr>
          <w:rFonts w:ascii="Arial" w:hAnsi="Arial" w:cs="Arial"/>
          <w:color w:val="000000" w:themeColor="text1"/>
          <w:sz w:val="24"/>
          <w:szCs w:val="24"/>
          <w:lang w:val="en-US"/>
        </w:rPr>
        <w:t>custody on a Wednesday in April 2019</w:t>
      </w:r>
      <w:r w:rsidR="00DE7893">
        <w:rPr>
          <w:rFonts w:ascii="Arial" w:hAnsi="Arial" w:cs="Arial"/>
          <w:color w:val="000000" w:themeColor="text1"/>
          <w:sz w:val="24"/>
          <w:szCs w:val="24"/>
          <w:lang w:val="en-US"/>
        </w:rPr>
        <w:t>, eight months after his arrest,</w:t>
      </w:r>
      <w:r w:rsidR="00533A79">
        <w:rPr>
          <w:rFonts w:ascii="Arial" w:hAnsi="Arial" w:cs="Arial"/>
          <w:color w:val="000000" w:themeColor="text1"/>
          <w:sz w:val="24"/>
          <w:szCs w:val="24"/>
          <w:lang w:val="en-US"/>
        </w:rPr>
        <w:t xml:space="preserve"> and arrived at </w:t>
      </w:r>
      <w:r w:rsidR="00DE7893">
        <w:rPr>
          <w:rFonts w:ascii="Arial" w:hAnsi="Arial" w:cs="Arial"/>
          <w:color w:val="000000" w:themeColor="text1"/>
          <w:sz w:val="24"/>
          <w:szCs w:val="24"/>
          <w:lang w:val="en-US"/>
        </w:rPr>
        <w:t>th</w:t>
      </w:r>
      <w:r w:rsidR="00533A79">
        <w:rPr>
          <w:rFonts w:ascii="Arial" w:hAnsi="Arial" w:cs="Arial"/>
          <w:color w:val="000000" w:themeColor="text1"/>
          <w:sz w:val="24"/>
          <w:szCs w:val="24"/>
          <w:lang w:val="en-US"/>
        </w:rPr>
        <w:t xml:space="preserve">e homestead of his </w:t>
      </w:r>
      <w:r w:rsidR="00DE7893">
        <w:rPr>
          <w:rFonts w:ascii="Arial" w:hAnsi="Arial" w:cs="Arial"/>
          <w:color w:val="000000" w:themeColor="text1"/>
          <w:sz w:val="24"/>
          <w:szCs w:val="24"/>
          <w:lang w:val="en-US"/>
        </w:rPr>
        <w:t>aunt, Mashiya,</w:t>
      </w:r>
      <w:r w:rsidR="00533A79">
        <w:rPr>
          <w:rFonts w:ascii="Arial" w:hAnsi="Arial" w:cs="Arial"/>
          <w:color w:val="000000" w:themeColor="text1"/>
          <w:sz w:val="24"/>
          <w:szCs w:val="24"/>
          <w:lang w:val="en-US"/>
        </w:rPr>
        <w:t xml:space="preserve"> between 21:00 and 22:00 at night.  He did not give any evidence abo</w:t>
      </w:r>
      <w:r w:rsidR="00DE7893">
        <w:rPr>
          <w:rFonts w:ascii="Arial" w:hAnsi="Arial" w:cs="Arial"/>
          <w:color w:val="000000" w:themeColor="text1"/>
          <w:sz w:val="24"/>
          <w:szCs w:val="24"/>
          <w:lang w:val="en-US"/>
        </w:rPr>
        <w:t>ut</w:t>
      </w:r>
      <w:r w:rsidR="00533A79">
        <w:rPr>
          <w:rFonts w:ascii="Arial" w:hAnsi="Arial" w:cs="Arial"/>
          <w:color w:val="000000" w:themeColor="text1"/>
          <w:sz w:val="24"/>
          <w:szCs w:val="24"/>
          <w:lang w:val="en-US"/>
        </w:rPr>
        <w:t xml:space="preserve"> what he did the following </w:t>
      </w:r>
      <w:r w:rsidR="00B83910">
        <w:rPr>
          <w:rFonts w:ascii="Arial" w:hAnsi="Arial" w:cs="Arial"/>
          <w:color w:val="000000" w:themeColor="text1"/>
          <w:sz w:val="24"/>
          <w:szCs w:val="24"/>
          <w:lang w:val="en-US"/>
        </w:rPr>
        <w:t xml:space="preserve">day which would have been a </w:t>
      </w:r>
      <w:r w:rsidR="00533A79">
        <w:rPr>
          <w:rFonts w:ascii="Arial" w:hAnsi="Arial" w:cs="Arial"/>
          <w:color w:val="000000" w:themeColor="text1"/>
          <w:sz w:val="24"/>
          <w:szCs w:val="24"/>
          <w:lang w:val="en-US"/>
        </w:rPr>
        <w:t xml:space="preserve">Thursday.  </w:t>
      </w:r>
    </w:p>
    <w:p w:rsidR="001D65C1" w:rsidRDefault="00BC5899"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[8] </w:t>
      </w:r>
      <w:r w:rsidR="00533A79">
        <w:rPr>
          <w:rFonts w:ascii="Arial" w:hAnsi="Arial" w:cs="Arial"/>
          <w:color w:val="000000" w:themeColor="text1"/>
          <w:sz w:val="24"/>
          <w:szCs w:val="24"/>
          <w:lang w:val="en-US"/>
        </w:rPr>
        <w:t>However, on the follow</w:t>
      </w:r>
      <w:r w:rsidR="00DE7893">
        <w:rPr>
          <w:rFonts w:ascii="Arial" w:hAnsi="Arial" w:cs="Arial"/>
          <w:color w:val="000000" w:themeColor="text1"/>
          <w:sz w:val="24"/>
          <w:szCs w:val="24"/>
          <w:lang w:val="en-US"/>
        </w:rPr>
        <w:t>ing</w:t>
      </w:r>
      <w:r w:rsidR="00533A79">
        <w:rPr>
          <w:rFonts w:ascii="Arial" w:hAnsi="Arial" w:cs="Arial"/>
          <w:color w:val="000000" w:themeColor="text1"/>
          <w:sz w:val="24"/>
          <w:szCs w:val="24"/>
          <w:lang w:val="en-US"/>
        </w:rPr>
        <w:t xml:space="preserve"> Friday members of the community arrested him.  He testified that they assaulted </w:t>
      </w:r>
      <w:r w:rsidR="00B83910">
        <w:rPr>
          <w:rFonts w:ascii="Arial" w:hAnsi="Arial" w:cs="Arial"/>
          <w:color w:val="000000" w:themeColor="text1"/>
          <w:sz w:val="24"/>
          <w:szCs w:val="24"/>
          <w:lang w:val="en-US"/>
        </w:rPr>
        <w:t>him before they</w:t>
      </w:r>
      <w:r w:rsidR="00533A79">
        <w:rPr>
          <w:rFonts w:ascii="Arial" w:hAnsi="Arial" w:cs="Arial"/>
          <w:color w:val="000000" w:themeColor="text1"/>
          <w:sz w:val="24"/>
          <w:szCs w:val="24"/>
          <w:lang w:val="en-US"/>
        </w:rPr>
        <w:t xml:space="preserve"> called the police.  He was then </w:t>
      </w:r>
      <w:r w:rsidR="00DE7893">
        <w:rPr>
          <w:rFonts w:ascii="Arial" w:hAnsi="Arial" w:cs="Arial"/>
          <w:color w:val="000000" w:themeColor="text1"/>
          <w:sz w:val="24"/>
          <w:szCs w:val="24"/>
          <w:lang w:val="en-US"/>
        </w:rPr>
        <w:t>re-</w:t>
      </w:r>
      <w:r w:rsidR="00533A79">
        <w:rPr>
          <w:rFonts w:ascii="Arial" w:hAnsi="Arial" w:cs="Arial"/>
          <w:color w:val="000000" w:themeColor="text1"/>
          <w:sz w:val="24"/>
          <w:szCs w:val="24"/>
          <w:lang w:val="en-US"/>
        </w:rPr>
        <w:t xml:space="preserve">incarcerated.  His explanation for escaping from lawful custody was </w:t>
      </w:r>
      <w:r w:rsidR="001C7B4B">
        <w:rPr>
          <w:rFonts w:ascii="Arial" w:hAnsi="Arial" w:cs="Arial"/>
          <w:color w:val="000000" w:themeColor="text1"/>
          <w:sz w:val="24"/>
          <w:szCs w:val="24"/>
          <w:lang w:val="en-US"/>
        </w:rPr>
        <w:t xml:space="preserve">that he wanted to </w:t>
      </w:r>
      <w:r w:rsidR="00533A79">
        <w:rPr>
          <w:rFonts w:ascii="Arial" w:hAnsi="Arial" w:cs="Arial"/>
          <w:color w:val="000000" w:themeColor="text1"/>
          <w:sz w:val="24"/>
          <w:szCs w:val="24"/>
          <w:lang w:val="en-US"/>
        </w:rPr>
        <w:t>ask hi</w:t>
      </w:r>
      <w:r w:rsidR="001C7B4B">
        <w:rPr>
          <w:rFonts w:ascii="Arial" w:hAnsi="Arial" w:cs="Arial"/>
          <w:color w:val="000000" w:themeColor="text1"/>
          <w:sz w:val="24"/>
          <w:szCs w:val="24"/>
          <w:lang w:val="en-US"/>
        </w:rPr>
        <w:t>s</w:t>
      </w:r>
      <w:r w:rsidR="00533A79">
        <w:rPr>
          <w:rFonts w:ascii="Arial" w:hAnsi="Arial" w:cs="Arial"/>
          <w:color w:val="000000" w:themeColor="text1"/>
          <w:sz w:val="24"/>
          <w:szCs w:val="24"/>
          <w:lang w:val="en-US"/>
        </w:rPr>
        <w:t xml:space="preserve"> aunt why his grandfather, presumably Mr William Kesa</w:t>
      </w:r>
      <w:r w:rsidR="001C7B4B">
        <w:rPr>
          <w:rFonts w:ascii="Arial" w:hAnsi="Arial" w:cs="Arial"/>
          <w:color w:val="000000" w:themeColor="text1"/>
          <w:sz w:val="24"/>
          <w:szCs w:val="24"/>
          <w:lang w:val="en-US"/>
        </w:rPr>
        <w:t>,</w:t>
      </w:r>
      <w:r w:rsidR="00533A79">
        <w:rPr>
          <w:rFonts w:ascii="Arial" w:hAnsi="Arial" w:cs="Arial"/>
          <w:color w:val="000000" w:themeColor="text1"/>
          <w:sz w:val="24"/>
          <w:szCs w:val="24"/>
          <w:lang w:val="en-US"/>
        </w:rPr>
        <w:t xml:space="preserve"> was being allowed to sell his home while </w:t>
      </w:r>
      <w:r w:rsidR="00B421C4">
        <w:rPr>
          <w:rFonts w:ascii="Arial" w:hAnsi="Arial" w:cs="Arial"/>
          <w:color w:val="000000" w:themeColor="text1"/>
          <w:sz w:val="24"/>
          <w:szCs w:val="24"/>
          <w:lang w:val="en-US"/>
        </w:rPr>
        <w:t>h</w:t>
      </w:r>
      <w:r>
        <w:rPr>
          <w:rFonts w:ascii="Arial" w:hAnsi="Arial" w:cs="Arial"/>
          <w:color w:val="000000" w:themeColor="text1"/>
          <w:sz w:val="24"/>
          <w:szCs w:val="24"/>
          <w:lang w:val="en-US"/>
        </w:rPr>
        <w:t>e</w:t>
      </w:r>
      <w:r w:rsidR="00B421C4">
        <w:rPr>
          <w:rFonts w:ascii="Arial" w:hAnsi="Arial" w:cs="Arial"/>
          <w:color w:val="000000" w:themeColor="text1"/>
          <w:sz w:val="24"/>
          <w:szCs w:val="24"/>
          <w:lang w:val="en-US"/>
        </w:rPr>
        <w:t xml:space="preserve"> and </w:t>
      </w:r>
      <w:r w:rsidR="00533A79">
        <w:rPr>
          <w:rFonts w:ascii="Arial" w:hAnsi="Arial" w:cs="Arial"/>
          <w:color w:val="000000" w:themeColor="text1"/>
          <w:sz w:val="24"/>
          <w:szCs w:val="24"/>
          <w:lang w:val="en-US"/>
        </w:rPr>
        <w:t>his brother</w:t>
      </w:r>
      <w:r w:rsidR="001C7B4B">
        <w:rPr>
          <w:rFonts w:ascii="Arial" w:hAnsi="Arial" w:cs="Arial"/>
          <w:color w:val="000000" w:themeColor="text1"/>
          <w:sz w:val="24"/>
          <w:szCs w:val="24"/>
          <w:lang w:val="en-US"/>
        </w:rPr>
        <w:t>,</w:t>
      </w:r>
      <w:r w:rsidR="00533A79">
        <w:rPr>
          <w:rFonts w:ascii="Arial" w:hAnsi="Arial" w:cs="Arial"/>
          <w:color w:val="000000" w:themeColor="text1"/>
          <w:sz w:val="24"/>
          <w:szCs w:val="24"/>
          <w:lang w:val="en-US"/>
        </w:rPr>
        <w:t xml:space="preserve"> </w:t>
      </w:r>
      <w:r w:rsidR="00B83910">
        <w:rPr>
          <w:rFonts w:ascii="Arial" w:hAnsi="Arial" w:cs="Arial"/>
          <w:color w:val="000000" w:themeColor="text1"/>
          <w:sz w:val="24"/>
          <w:szCs w:val="24"/>
          <w:lang w:val="en-US"/>
        </w:rPr>
        <w:t xml:space="preserve">Ntembeko Kesa, </w:t>
      </w:r>
      <w:r w:rsidR="001C7B4B">
        <w:rPr>
          <w:rFonts w:ascii="Arial" w:hAnsi="Arial" w:cs="Arial"/>
          <w:color w:val="000000" w:themeColor="text1"/>
          <w:sz w:val="24"/>
          <w:szCs w:val="24"/>
          <w:lang w:val="en-US"/>
        </w:rPr>
        <w:t>his</w:t>
      </w:r>
      <w:r w:rsidR="00533A79">
        <w:rPr>
          <w:rFonts w:ascii="Arial" w:hAnsi="Arial" w:cs="Arial"/>
          <w:color w:val="000000" w:themeColor="text1"/>
          <w:sz w:val="24"/>
          <w:szCs w:val="24"/>
          <w:lang w:val="en-US"/>
        </w:rPr>
        <w:t xml:space="preserve"> then co-accused were still alive.  Significantly</w:t>
      </w:r>
      <w:r w:rsidR="00B83910">
        <w:rPr>
          <w:rFonts w:ascii="Arial" w:hAnsi="Arial" w:cs="Arial"/>
          <w:color w:val="000000" w:themeColor="text1"/>
          <w:sz w:val="24"/>
          <w:szCs w:val="24"/>
          <w:lang w:val="en-US"/>
        </w:rPr>
        <w:t>,</w:t>
      </w:r>
      <w:r w:rsidR="00533A79">
        <w:rPr>
          <w:rFonts w:ascii="Arial" w:hAnsi="Arial" w:cs="Arial"/>
          <w:color w:val="000000" w:themeColor="text1"/>
          <w:sz w:val="24"/>
          <w:szCs w:val="24"/>
          <w:lang w:val="en-US"/>
        </w:rPr>
        <w:t xml:space="preserve"> he did not go back to custody on his own </w:t>
      </w:r>
      <w:r w:rsidR="00BD2B3D">
        <w:rPr>
          <w:rFonts w:ascii="Arial" w:hAnsi="Arial" w:cs="Arial"/>
          <w:color w:val="000000" w:themeColor="text1"/>
          <w:sz w:val="24"/>
          <w:szCs w:val="24"/>
          <w:lang w:val="en-US"/>
        </w:rPr>
        <w:t>volition after he had had time to discuss the issue he wanted to discuss with his aunt.  It took members of the community to re</w:t>
      </w:r>
      <w:r w:rsidR="001C7B4B">
        <w:rPr>
          <w:rFonts w:ascii="Arial" w:hAnsi="Arial" w:cs="Arial"/>
          <w:color w:val="000000" w:themeColor="text1"/>
          <w:sz w:val="24"/>
          <w:szCs w:val="24"/>
          <w:lang w:val="en-US"/>
        </w:rPr>
        <w:t>-</w:t>
      </w:r>
      <w:r w:rsidR="00BD2B3D">
        <w:rPr>
          <w:rFonts w:ascii="Arial" w:hAnsi="Arial" w:cs="Arial"/>
          <w:color w:val="000000" w:themeColor="text1"/>
          <w:sz w:val="24"/>
          <w:szCs w:val="24"/>
          <w:lang w:val="en-US"/>
        </w:rPr>
        <w:t xml:space="preserve">arrest him </w:t>
      </w:r>
      <w:r w:rsidR="001C7B4B">
        <w:rPr>
          <w:rFonts w:ascii="Arial" w:hAnsi="Arial" w:cs="Arial"/>
          <w:color w:val="000000" w:themeColor="text1"/>
          <w:sz w:val="24"/>
          <w:szCs w:val="24"/>
          <w:lang w:val="en-US"/>
        </w:rPr>
        <w:t>aft</w:t>
      </w:r>
      <w:r w:rsidR="00B75F9A">
        <w:rPr>
          <w:rFonts w:ascii="Arial" w:hAnsi="Arial" w:cs="Arial"/>
          <w:color w:val="000000" w:themeColor="text1"/>
          <w:sz w:val="24"/>
          <w:szCs w:val="24"/>
          <w:lang w:val="en-US"/>
        </w:rPr>
        <w:t>er</w:t>
      </w:r>
      <w:r w:rsidR="00BD2B3D">
        <w:rPr>
          <w:rFonts w:ascii="Arial" w:hAnsi="Arial" w:cs="Arial"/>
          <w:color w:val="000000" w:themeColor="text1"/>
          <w:sz w:val="24"/>
          <w:szCs w:val="24"/>
          <w:lang w:val="en-US"/>
        </w:rPr>
        <w:t xml:space="preserve"> which they called the police</w:t>
      </w:r>
      <w:r w:rsidR="00B83910">
        <w:rPr>
          <w:rFonts w:ascii="Arial" w:hAnsi="Arial" w:cs="Arial"/>
          <w:color w:val="000000" w:themeColor="text1"/>
          <w:sz w:val="24"/>
          <w:szCs w:val="24"/>
          <w:lang w:val="en-US"/>
        </w:rPr>
        <w:t xml:space="preserve"> who took him back to detention as an awaiting trial prisoner</w:t>
      </w:r>
      <w:r w:rsidR="00BD2B3D">
        <w:rPr>
          <w:rFonts w:ascii="Arial" w:hAnsi="Arial" w:cs="Arial"/>
          <w:color w:val="000000" w:themeColor="text1"/>
          <w:sz w:val="24"/>
          <w:szCs w:val="24"/>
          <w:lang w:val="en-US"/>
        </w:rPr>
        <w:t>.</w:t>
      </w:r>
    </w:p>
    <w:p w:rsidR="00BD2B3D" w:rsidRDefault="00BD2B3D"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It was submitted on his behalf by his legal representative that the fact that he is </w:t>
      </w:r>
      <w:r w:rsidR="00B421C4">
        <w:rPr>
          <w:rFonts w:ascii="Arial" w:hAnsi="Arial" w:cs="Arial"/>
          <w:color w:val="000000" w:themeColor="text1"/>
          <w:sz w:val="24"/>
          <w:szCs w:val="24"/>
          <w:lang w:val="en-US"/>
        </w:rPr>
        <w:t xml:space="preserve">a </w:t>
      </w:r>
      <w:r>
        <w:rPr>
          <w:rFonts w:ascii="Arial" w:hAnsi="Arial" w:cs="Arial"/>
          <w:color w:val="000000" w:themeColor="text1"/>
          <w:sz w:val="24"/>
          <w:szCs w:val="24"/>
          <w:lang w:val="en-US"/>
        </w:rPr>
        <w:t xml:space="preserve">first offender, and has been in incarceration since his arrest on 22 July 2018 </w:t>
      </w:r>
      <w:r w:rsidR="00A87ED4">
        <w:rPr>
          <w:rFonts w:ascii="Arial" w:hAnsi="Arial" w:cs="Arial"/>
          <w:color w:val="000000" w:themeColor="text1"/>
          <w:sz w:val="24"/>
          <w:szCs w:val="24"/>
          <w:lang w:val="en-US"/>
        </w:rPr>
        <w:t>are</w:t>
      </w:r>
      <w:r>
        <w:rPr>
          <w:rFonts w:ascii="Arial" w:hAnsi="Arial" w:cs="Arial"/>
          <w:color w:val="000000" w:themeColor="text1"/>
          <w:sz w:val="24"/>
          <w:szCs w:val="24"/>
          <w:lang w:val="en-US"/>
        </w:rPr>
        <w:t xml:space="preserve"> justification</w:t>
      </w:r>
      <w:r w:rsidR="00B83910">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for a departure from the prescribed minimum sentence</w:t>
      </w:r>
      <w:r w:rsidR="00B421C4">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Reference was also made to the fact that he had been assaulted by members of the community </w:t>
      </w:r>
      <w:r w:rsidR="00A87ED4">
        <w:rPr>
          <w:rFonts w:ascii="Arial" w:hAnsi="Arial" w:cs="Arial"/>
          <w:color w:val="000000" w:themeColor="text1"/>
          <w:sz w:val="24"/>
          <w:szCs w:val="24"/>
          <w:lang w:val="en-US"/>
        </w:rPr>
        <w:t>when the</w:t>
      </w:r>
      <w:r w:rsidR="00B83910">
        <w:rPr>
          <w:rFonts w:ascii="Arial" w:hAnsi="Arial" w:cs="Arial"/>
          <w:color w:val="000000" w:themeColor="text1"/>
          <w:sz w:val="24"/>
          <w:szCs w:val="24"/>
          <w:lang w:val="en-US"/>
        </w:rPr>
        <w:t>y</w:t>
      </w:r>
      <w:r w:rsidR="00A87ED4">
        <w:rPr>
          <w:rFonts w:ascii="Arial" w:hAnsi="Arial" w:cs="Arial"/>
          <w:color w:val="000000" w:themeColor="text1"/>
          <w:sz w:val="24"/>
          <w:szCs w:val="24"/>
          <w:lang w:val="en-US"/>
        </w:rPr>
        <w:t xml:space="preserve"> re-arrested him </w:t>
      </w:r>
      <w:r>
        <w:rPr>
          <w:rFonts w:ascii="Arial" w:hAnsi="Arial" w:cs="Arial"/>
          <w:color w:val="000000" w:themeColor="text1"/>
          <w:sz w:val="24"/>
          <w:szCs w:val="24"/>
          <w:lang w:val="en-US"/>
        </w:rPr>
        <w:t xml:space="preserve">and in that sense, he was </w:t>
      </w:r>
      <w:r w:rsidR="00A87ED4">
        <w:rPr>
          <w:rFonts w:ascii="Arial" w:hAnsi="Arial" w:cs="Arial"/>
          <w:color w:val="000000" w:themeColor="text1"/>
          <w:sz w:val="24"/>
          <w:szCs w:val="24"/>
          <w:lang w:val="en-US"/>
        </w:rPr>
        <w:t>pu</w:t>
      </w:r>
      <w:r>
        <w:rPr>
          <w:rFonts w:ascii="Arial" w:hAnsi="Arial" w:cs="Arial"/>
          <w:color w:val="000000" w:themeColor="text1"/>
          <w:sz w:val="24"/>
          <w:szCs w:val="24"/>
          <w:lang w:val="en-US"/>
        </w:rPr>
        <w:t xml:space="preserve">nished.  What this submission ignores is that he would not have been assaulted </w:t>
      </w:r>
      <w:r w:rsidR="00B83910">
        <w:rPr>
          <w:rFonts w:ascii="Arial" w:hAnsi="Arial" w:cs="Arial"/>
          <w:color w:val="000000" w:themeColor="text1"/>
          <w:sz w:val="24"/>
          <w:szCs w:val="24"/>
          <w:lang w:val="en-US"/>
        </w:rPr>
        <w:t>i</w:t>
      </w:r>
      <w:r>
        <w:rPr>
          <w:rFonts w:ascii="Arial" w:hAnsi="Arial" w:cs="Arial"/>
          <w:color w:val="000000" w:themeColor="text1"/>
          <w:sz w:val="24"/>
          <w:szCs w:val="24"/>
          <w:lang w:val="en-US"/>
        </w:rPr>
        <w:t xml:space="preserve">f he had not escaped from </w:t>
      </w:r>
      <w:r w:rsidR="00B83910">
        <w:rPr>
          <w:rFonts w:ascii="Arial" w:hAnsi="Arial" w:cs="Arial"/>
          <w:color w:val="000000" w:themeColor="text1"/>
          <w:sz w:val="24"/>
          <w:szCs w:val="24"/>
          <w:lang w:val="en-US"/>
        </w:rPr>
        <w:t xml:space="preserve">the safety of </w:t>
      </w:r>
      <w:r>
        <w:rPr>
          <w:rFonts w:ascii="Arial" w:hAnsi="Arial" w:cs="Arial"/>
          <w:color w:val="000000" w:themeColor="text1"/>
          <w:sz w:val="24"/>
          <w:szCs w:val="24"/>
          <w:lang w:val="en-US"/>
        </w:rPr>
        <w:t xml:space="preserve">lawful custody.  It also ignores the fact that in escaping from lawful custody he had broken the law and was in fact </w:t>
      </w:r>
      <w:r w:rsidR="00A87ED4">
        <w:rPr>
          <w:rFonts w:ascii="Arial" w:hAnsi="Arial" w:cs="Arial"/>
          <w:color w:val="000000" w:themeColor="text1"/>
          <w:sz w:val="24"/>
          <w:szCs w:val="24"/>
          <w:lang w:val="en-US"/>
        </w:rPr>
        <w:t>running away from</w:t>
      </w:r>
      <w:r>
        <w:rPr>
          <w:rFonts w:ascii="Arial" w:hAnsi="Arial" w:cs="Arial"/>
          <w:color w:val="000000" w:themeColor="text1"/>
          <w:sz w:val="24"/>
          <w:szCs w:val="24"/>
          <w:lang w:val="en-US"/>
        </w:rPr>
        <w:t xml:space="preserve"> the consequences of his criminal </w:t>
      </w:r>
      <w:r>
        <w:rPr>
          <w:rFonts w:ascii="Arial" w:hAnsi="Arial" w:cs="Arial"/>
          <w:color w:val="000000" w:themeColor="text1"/>
          <w:sz w:val="24"/>
          <w:szCs w:val="24"/>
          <w:lang w:val="en-US"/>
        </w:rPr>
        <w:lastRenderedPageBreak/>
        <w:t xml:space="preserve">conduct which </w:t>
      </w:r>
      <w:r w:rsidR="00B421C4">
        <w:rPr>
          <w:rFonts w:ascii="Arial" w:hAnsi="Arial" w:cs="Arial"/>
          <w:color w:val="000000" w:themeColor="text1"/>
          <w:sz w:val="24"/>
          <w:szCs w:val="24"/>
          <w:lang w:val="en-US"/>
        </w:rPr>
        <w:t xml:space="preserve">had </w:t>
      </w:r>
      <w:r>
        <w:rPr>
          <w:rFonts w:ascii="Arial" w:hAnsi="Arial" w:cs="Arial"/>
          <w:color w:val="000000" w:themeColor="text1"/>
          <w:sz w:val="24"/>
          <w:szCs w:val="24"/>
          <w:lang w:val="en-US"/>
        </w:rPr>
        <w:t>led to his arrest and incarceration</w:t>
      </w:r>
      <w:r w:rsidR="00A87ED4">
        <w:rPr>
          <w:rFonts w:ascii="Arial" w:hAnsi="Arial" w:cs="Arial"/>
          <w:color w:val="000000" w:themeColor="text1"/>
          <w:sz w:val="24"/>
          <w:szCs w:val="24"/>
          <w:lang w:val="en-US"/>
        </w:rPr>
        <w:t xml:space="preserve"> in the first place.  Even if he was indeed assaulted, that is in my view, irrelevant to the central question of whether or not his personal circumstances do indeed justify a departure from the prescribed minimum sentence</w:t>
      </w:r>
      <w:r w:rsidR="00B421C4">
        <w:rPr>
          <w:rFonts w:ascii="Arial" w:hAnsi="Arial" w:cs="Arial"/>
          <w:color w:val="000000" w:themeColor="text1"/>
          <w:sz w:val="24"/>
          <w:szCs w:val="24"/>
          <w:lang w:val="en-US"/>
        </w:rPr>
        <w:t>s</w:t>
      </w:r>
      <w:r>
        <w:rPr>
          <w:rFonts w:ascii="Arial" w:hAnsi="Arial" w:cs="Arial"/>
          <w:color w:val="000000" w:themeColor="text1"/>
          <w:sz w:val="24"/>
          <w:szCs w:val="24"/>
          <w:lang w:val="en-US"/>
        </w:rPr>
        <w:t>.</w:t>
      </w:r>
      <w:r w:rsidR="00B83910">
        <w:rPr>
          <w:rFonts w:ascii="Arial" w:hAnsi="Arial" w:cs="Arial"/>
          <w:color w:val="000000" w:themeColor="text1"/>
          <w:sz w:val="24"/>
          <w:szCs w:val="24"/>
          <w:lang w:val="en-US"/>
        </w:rPr>
        <w:t xml:space="preserve">  </w:t>
      </w:r>
      <w:r w:rsidR="00B421C4">
        <w:rPr>
          <w:rFonts w:ascii="Arial" w:hAnsi="Arial" w:cs="Arial"/>
          <w:color w:val="000000" w:themeColor="text1"/>
          <w:sz w:val="24"/>
          <w:szCs w:val="24"/>
          <w:lang w:val="en-US"/>
        </w:rPr>
        <w:t>In any event he should have and he</w:t>
      </w:r>
      <w:r w:rsidR="00B83910">
        <w:rPr>
          <w:rFonts w:ascii="Arial" w:hAnsi="Arial" w:cs="Arial"/>
          <w:color w:val="000000" w:themeColor="text1"/>
          <w:sz w:val="24"/>
          <w:szCs w:val="24"/>
          <w:lang w:val="en-US"/>
        </w:rPr>
        <w:t xml:space="preserve"> </w:t>
      </w:r>
      <w:r w:rsidR="00BC5899">
        <w:rPr>
          <w:rFonts w:ascii="Arial" w:hAnsi="Arial" w:cs="Arial"/>
          <w:color w:val="000000" w:themeColor="text1"/>
          <w:sz w:val="24"/>
          <w:szCs w:val="24"/>
          <w:lang w:val="en-US"/>
        </w:rPr>
        <w:t xml:space="preserve">still </w:t>
      </w:r>
      <w:r w:rsidR="00B83910">
        <w:rPr>
          <w:rFonts w:ascii="Arial" w:hAnsi="Arial" w:cs="Arial"/>
          <w:color w:val="000000" w:themeColor="text1"/>
          <w:sz w:val="24"/>
          <w:szCs w:val="24"/>
          <w:lang w:val="en-US"/>
        </w:rPr>
        <w:t xml:space="preserve">remains entitled to lay criminal charges against those </w:t>
      </w:r>
      <w:r w:rsidR="00392012">
        <w:rPr>
          <w:rFonts w:ascii="Arial" w:hAnsi="Arial" w:cs="Arial"/>
          <w:color w:val="000000" w:themeColor="text1"/>
          <w:sz w:val="24"/>
          <w:szCs w:val="24"/>
          <w:lang w:val="en-US"/>
        </w:rPr>
        <w:t xml:space="preserve">members of the community </w:t>
      </w:r>
      <w:r w:rsidR="00B83910">
        <w:rPr>
          <w:rFonts w:ascii="Arial" w:hAnsi="Arial" w:cs="Arial"/>
          <w:color w:val="000000" w:themeColor="text1"/>
          <w:sz w:val="24"/>
          <w:szCs w:val="24"/>
          <w:lang w:val="en-US"/>
        </w:rPr>
        <w:t>he said assaulted him</w:t>
      </w:r>
      <w:r w:rsidR="002C3A39">
        <w:rPr>
          <w:rFonts w:ascii="Arial" w:hAnsi="Arial" w:cs="Arial"/>
          <w:color w:val="000000" w:themeColor="text1"/>
          <w:sz w:val="24"/>
          <w:szCs w:val="24"/>
          <w:lang w:val="en-US"/>
        </w:rPr>
        <w:t>.  He</w:t>
      </w:r>
      <w:r w:rsidR="00B83910">
        <w:rPr>
          <w:rFonts w:ascii="Arial" w:hAnsi="Arial" w:cs="Arial"/>
          <w:color w:val="000000" w:themeColor="text1"/>
          <w:sz w:val="24"/>
          <w:szCs w:val="24"/>
          <w:lang w:val="en-US"/>
        </w:rPr>
        <w:t xml:space="preserve"> is not automatically entitled to lesser sentence</w:t>
      </w:r>
      <w:r w:rsidR="002C3A39">
        <w:rPr>
          <w:rFonts w:ascii="Arial" w:hAnsi="Arial" w:cs="Arial"/>
          <w:color w:val="000000" w:themeColor="text1"/>
          <w:sz w:val="24"/>
          <w:szCs w:val="24"/>
          <w:lang w:val="en-US"/>
        </w:rPr>
        <w:t>s</w:t>
      </w:r>
      <w:r w:rsidR="00B83910">
        <w:rPr>
          <w:rFonts w:ascii="Arial" w:hAnsi="Arial" w:cs="Arial"/>
          <w:color w:val="000000" w:themeColor="text1"/>
          <w:sz w:val="24"/>
          <w:szCs w:val="24"/>
          <w:lang w:val="en-US"/>
        </w:rPr>
        <w:t xml:space="preserve"> on account of his alleged assault by members of the community.</w:t>
      </w:r>
    </w:p>
    <w:p w:rsidR="002C3A39" w:rsidRPr="002C3A39" w:rsidRDefault="002C3A39"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Aggravating factors.</w:t>
      </w:r>
    </w:p>
    <w:p w:rsidR="002C3A39" w:rsidRDefault="00BD2B3D"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The State made submissions in aggravation of sentence emphasizing the fact that the offences for which </w:t>
      </w:r>
      <w:r w:rsidR="00B83910">
        <w:rPr>
          <w:rFonts w:ascii="Arial" w:hAnsi="Arial" w:cs="Arial"/>
          <w:color w:val="000000" w:themeColor="text1"/>
          <w:sz w:val="24"/>
          <w:szCs w:val="24"/>
          <w:lang w:val="en-US"/>
        </w:rPr>
        <w:t>t</w:t>
      </w:r>
      <w:r>
        <w:rPr>
          <w:rFonts w:ascii="Arial" w:hAnsi="Arial" w:cs="Arial"/>
          <w:color w:val="000000" w:themeColor="text1"/>
          <w:sz w:val="24"/>
          <w:szCs w:val="24"/>
          <w:lang w:val="en-US"/>
        </w:rPr>
        <w:t>he</w:t>
      </w:r>
      <w:r w:rsidR="00B83910">
        <w:rPr>
          <w:rFonts w:ascii="Arial" w:hAnsi="Arial" w:cs="Arial"/>
          <w:color w:val="000000" w:themeColor="text1"/>
          <w:sz w:val="24"/>
          <w:szCs w:val="24"/>
          <w:lang w:val="en-US"/>
        </w:rPr>
        <w:t xml:space="preserve"> accused</w:t>
      </w:r>
      <w:r>
        <w:rPr>
          <w:rFonts w:ascii="Arial" w:hAnsi="Arial" w:cs="Arial"/>
          <w:color w:val="000000" w:themeColor="text1"/>
          <w:sz w:val="24"/>
          <w:szCs w:val="24"/>
          <w:lang w:val="en-US"/>
        </w:rPr>
        <w:t xml:space="preserve"> has been convicted are of an extremely serious nature.  Not everyday that one hears of a case</w:t>
      </w:r>
      <w:r w:rsidR="00EF2A9A">
        <w:rPr>
          <w:rFonts w:ascii="Arial" w:hAnsi="Arial" w:cs="Arial"/>
          <w:color w:val="000000" w:themeColor="text1"/>
          <w:sz w:val="24"/>
          <w:szCs w:val="24"/>
          <w:lang w:val="en-US"/>
        </w:rPr>
        <w:t xml:space="preserve"> in which a person has wiped </w:t>
      </w:r>
      <w:r w:rsidR="00B83910">
        <w:rPr>
          <w:rFonts w:ascii="Arial" w:hAnsi="Arial" w:cs="Arial"/>
          <w:color w:val="000000" w:themeColor="text1"/>
          <w:sz w:val="24"/>
          <w:szCs w:val="24"/>
          <w:lang w:val="en-US"/>
        </w:rPr>
        <w:t xml:space="preserve">out almost </w:t>
      </w:r>
      <w:r w:rsidR="00EF2A9A">
        <w:rPr>
          <w:rFonts w:ascii="Arial" w:hAnsi="Arial" w:cs="Arial"/>
          <w:color w:val="000000" w:themeColor="text1"/>
          <w:sz w:val="24"/>
          <w:szCs w:val="24"/>
          <w:lang w:val="en-US"/>
        </w:rPr>
        <w:t>his entire family</w:t>
      </w:r>
      <w:r w:rsidR="00B83910">
        <w:rPr>
          <w:rFonts w:ascii="Arial" w:hAnsi="Arial" w:cs="Arial"/>
          <w:color w:val="000000" w:themeColor="text1"/>
          <w:sz w:val="24"/>
          <w:szCs w:val="24"/>
          <w:lang w:val="en-US"/>
        </w:rPr>
        <w:t xml:space="preserve"> from the face of the earth.  The accused</w:t>
      </w:r>
      <w:r w:rsidR="00EF2A9A">
        <w:rPr>
          <w:rFonts w:ascii="Arial" w:hAnsi="Arial" w:cs="Arial"/>
          <w:color w:val="000000" w:themeColor="text1"/>
          <w:sz w:val="24"/>
          <w:szCs w:val="24"/>
          <w:lang w:val="en-US"/>
        </w:rPr>
        <w:t xml:space="preserve"> testified that from his father and mother, the deceased in counts 3 and 4, they were three children.  </w:t>
      </w:r>
      <w:r w:rsidR="00B83910">
        <w:rPr>
          <w:rFonts w:ascii="Arial" w:hAnsi="Arial" w:cs="Arial"/>
          <w:color w:val="000000" w:themeColor="text1"/>
          <w:sz w:val="24"/>
          <w:szCs w:val="24"/>
          <w:lang w:val="en-US"/>
        </w:rPr>
        <w:t>The first born</w:t>
      </w:r>
      <w:r w:rsidR="00EF2A9A">
        <w:rPr>
          <w:rFonts w:ascii="Arial" w:hAnsi="Arial" w:cs="Arial"/>
          <w:color w:val="000000" w:themeColor="text1"/>
          <w:sz w:val="24"/>
          <w:szCs w:val="24"/>
          <w:lang w:val="en-US"/>
        </w:rPr>
        <w:t xml:space="preserve"> </w:t>
      </w:r>
      <w:r w:rsidR="002C3A39">
        <w:rPr>
          <w:rFonts w:ascii="Arial" w:hAnsi="Arial" w:cs="Arial"/>
          <w:color w:val="000000" w:themeColor="text1"/>
          <w:sz w:val="24"/>
          <w:szCs w:val="24"/>
          <w:lang w:val="en-US"/>
        </w:rPr>
        <w:t>was his elder brother, the erst</w:t>
      </w:r>
      <w:r w:rsidR="00EF2A9A">
        <w:rPr>
          <w:rFonts w:ascii="Arial" w:hAnsi="Arial" w:cs="Arial"/>
          <w:color w:val="000000" w:themeColor="text1"/>
          <w:sz w:val="24"/>
          <w:szCs w:val="24"/>
          <w:lang w:val="en-US"/>
        </w:rPr>
        <w:t>while accused no.</w:t>
      </w:r>
      <w:r w:rsidR="00B83910">
        <w:rPr>
          <w:rFonts w:ascii="Arial" w:hAnsi="Arial" w:cs="Arial"/>
          <w:color w:val="000000" w:themeColor="text1"/>
          <w:sz w:val="24"/>
          <w:szCs w:val="24"/>
          <w:lang w:val="en-US"/>
        </w:rPr>
        <w:t>2</w:t>
      </w:r>
      <w:r w:rsidR="00EF2A9A">
        <w:rPr>
          <w:rFonts w:ascii="Arial" w:hAnsi="Arial" w:cs="Arial"/>
          <w:color w:val="000000" w:themeColor="text1"/>
          <w:sz w:val="24"/>
          <w:szCs w:val="24"/>
          <w:lang w:val="en-US"/>
        </w:rPr>
        <w:t xml:space="preserve"> and he is the second born.  The third born was his sister Nobubele Hazel Kesa, the decea</w:t>
      </w:r>
      <w:r w:rsidR="00FF70B2">
        <w:rPr>
          <w:rFonts w:ascii="Arial" w:hAnsi="Arial" w:cs="Arial"/>
          <w:color w:val="000000" w:themeColor="text1"/>
          <w:sz w:val="24"/>
          <w:szCs w:val="24"/>
          <w:lang w:val="en-US"/>
        </w:rPr>
        <w:t xml:space="preserve">sed in count </w:t>
      </w:r>
      <w:r w:rsidR="00EF2A9A">
        <w:rPr>
          <w:rFonts w:ascii="Arial" w:hAnsi="Arial" w:cs="Arial"/>
          <w:color w:val="000000" w:themeColor="text1"/>
          <w:sz w:val="24"/>
          <w:szCs w:val="24"/>
          <w:lang w:val="en-US"/>
        </w:rPr>
        <w:t xml:space="preserve">1. </w:t>
      </w:r>
      <w:r w:rsidR="00FF70B2">
        <w:rPr>
          <w:rFonts w:ascii="Arial" w:hAnsi="Arial" w:cs="Arial"/>
          <w:color w:val="000000" w:themeColor="text1"/>
          <w:sz w:val="24"/>
          <w:szCs w:val="24"/>
          <w:lang w:val="en-US"/>
        </w:rPr>
        <w:t xml:space="preserve"> </w:t>
      </w:r>
      <w:r w:rsidR="00EF2A9A">
        <w:rPr>
          <w:rFonts w:ascii="Arial" w:hAnsi="Arial" w:cs="Arial"/>
          <w:color w:val="000000" w:themeColor="text1"/>
          <w:sz w:val="24"/>
          <w:szCs w:val="24"/>
          <w:lang w:val="en-US"/>
        </w:rPr>
        <w:t>The other member of that family was Nobubele’s young daughter, O</w:t>
      </w:r>
      <w:r w:rsidR="002C3A39">
        <w:rPr>
          <w:rFonts w:ascii="Arial" w:hAnsi="Arial" w:cs="Arial"/>
          <w:color w:val="000000" w:themeColor="text1"/>
          <w:sz w:val="24"/>
          <w:szCs w:val="24"/>
          <w:lang w:val="en-US"/>
        </w:rPr>
        <w:t>l</w:t>
      </w:r>
      <w:r w:rsidR="00EF2A9A">
        <w:rPr>
          <w:rFonts w:ascii="Arial" w:hAnsi="Arial" w:cs="Arial"/>
          <w:color w:val="000000" w:themeColor="text1"/>
          <w:sz w:val="24"/>
          <w:szCs w:val="24"/>
          <w:lang w:val="en-US"/>
        </w:rPr>
        <w:t>w</w:t>
      </w:r>
      <w:r w:rsidR="00A87ED4">
        <w:rPr>
          <w:rFonts w:ascii="Arial" w:hAnsi="Arial" w:cs="Arial"/>
          <w:color w:val="000000" w:themeColor="text1"/>
          <w:sz w:val="24"/>
          <w:szCs w:val="24"/>
          <w:lang w:val="en-US"/>
        </w:rPr>
        <w:t>ami Hilla</w:t>
      </w:r>
      <w:r w:rsidR="00EF2A9A">
        <w:rPr>
          <w:rFonts w:ascii="Arial" w:hAnsi="Arial" w:cs="Arial"/>
          <w:color w:val="000000" w:themeColor="text1"/>
          <w:sz w:val="24"/>
          <w:szCs w:val="24"/>
          <w:lang w:val="en-US"/>
        </w:rPr>
        <w:t>ry Kesa.  All these four family members were killed by the accused</w:t>
      </w:r>
      <w:r w:rsidR="00B83910">
        <w:rPr>
          <w:rFonts w:ascii="Arial" w:hAnsi="Arial" w:cs="Arial"/>
          <w:color w:val="000000" w:themeColor="text1"/>
          <w:sz w:val="24"/>
          <w:szCs w:val="24"/>
          <w:lang w:val="en-US"/>
        </w:rPr>
        <w:t xml:space="preserve"> mercilessly</w:t>
      </w:r>
      <w:r w:rsidR="00EF2A9A">
        <w:rPr>
          <w:rFonts w:ascii="Arial" w:hAnsi="Arial" w:cs="Arial"/>
          <w:color w:val="000000" w:themeColor="text1"/>
          <w:sz w:val="24"/>
          <w:szCs w:val="24"/>
          <w:lang w:val="en-US"/>
        </w:rPr>
        <w:t xml:space="preserve">.  They were burnt beyond recognition and </w:t>
      </w:r>
      <w:r w:rsidR="00B83910">
        <w:rPr>
          <w:rFonts w:ascii="Arial" w:hAnsi="Arial" w:cs="Arial"/>
          <w:color w:val="000000" w:themeColor="text1"/>
          <w:sz w:val="24"/>
          <w:szCs w:val="24"/>
          <w:lang w:val="en-US"/>
        </w:rPr>
        <w:t xml:space="preserve">their </w:t>
      </w:r>
      <w:r w:rsidR="00EF2A9A">
        <w:rPr>
          <w:rFonts w:ascii="Arial" w:hAnsi="Arial" w:cs="Arial"/>
          <w:color w:val="000000" w:themeColor="text1"/>
          <w:sz w:val="24"/>
          <w:szCs w:val="24"/>
          <w:lang w:val="en-US"/>
        </w:rPr>
        <w:t xml:space="preserve">bodies were </w:t>
      </w:r>
      <w:r w:rsidR="00B83910">
        <w:rPr>
          <w:rFonts w:ascii="Arial" w:hAnsi="Arial" w:cs="Arial"/>
          <w:color w:val="000000" w:themeColor="text1"/>
          <w:sz w:val="24"/>
          <w:szCs w:val="24"/>
          <w:lang w:val="en-US"/>
        </w:rPr>
        <w:t>virtually inci</w:t>
      </w:r>
      <w:r w:rsidR="00A87ED4">
        <w:rPr>
          <w:rFonts w:ascii="Arial" w:hAnsi="Arial" w:cs="Arial"/>
          <w:color w:val="000000" w:themeColor="text1"/>
          <w:sz w:val="24"/>
          <w:szCs w:val="24"/>
          <w:lang w:val="en-US"/>
        </w:rPr>
        <w:t>nerated</w:t>
      </w:r>
      <w:r w:rsidR="00EF2A9A">
        <w:rPr>
          <w:rFonts w:ascii="Arial" w:hAnsi="Arial" w:cs="Arial"/>
          <w:color w:val="000000" w:themeColor="text1"/>
          <w:sz w:val="24"/>
          <w:szCs w:val="24"/>
          <w:lang w:val="en-US"/>
        </w:rPr>
        <w:t xml:space="preserve"> in that inferno.  </w:t>
      </w:r>
    </w:p>
    <w:p w:rsidR="00EF2A9A" w:rsidRDefault="002C3A39"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10</w:t>
      </w:r>
      <w:r>
        <w:rPr>
          <w:rFonts w:ascii="Arial" w:hAnsi="Arial" w:cs="Arial"/>
          <w:color w:val="000000" w:themeColor="text1"/>
          <w:sz w:val="24"/>
          <w:szCs w:val="24"/>
          <w:lang w:val="en-US"/>
        </w:rPr>
        <w:t xml:space="preserve">] </w:t>
      </w:r>
      <w:r w:rsidR="00BC5899">
        <w:rPr>
          <w:rFonts w:ascii="Arial" w:hAnsi="Arial" w:cs="Arial"/>
          <w:color w:val="000000" w:themeColor="text1"/>
          <w:sz w:val="24"/>
          <w:szCs w:val="24"/>
          <w:lang w:val="en-US"/>
        </w:rPr>
        <w:t>The post mortem</w:t>
      </w:r>
      <w:r w:rsidR="00A87ED4">
        <w:rPr>
          <w:rFonts w:ascii="Arial" w:hAnsi="Arial" w:cs="Arial"/>
          <w:color w:val="000000" w:themeColor="text1"/>
          <w:sz w:val="24"/>
          <w:szCs w:val="24"/>
          <w:lang w:val="en-US"/>
        </w:rPr>
        <w:t xml:space="preserve"> report </w:t>
      </w:r>
      <w:r w:rsidR="00392012">
        <w:rPr>
          <w:rFonts w:ascii="Arial" w:hAnsi="Arial" w:cs="Arial"/>
          <w:color w:val="000000" w:themeColor="text1"/>
          <w:sz w:val="24"/>
          <w:szCs w:val="24"/>
          <w:lang w:val="en-US"/>
        </w:rPr>
        <w:t xml:space="preserve">in respect </w:t>
      </w:r>
      <w:r w:rsidR="00A87ED4">
        <w:rPr>
          <w:rFonts w:ascii="Arial" w:hAnsi="Arial" w:cs="Arial"/>
          <w:color w:val="000000" w:themeColor="text1"/>
          <w:sz w:val="24"/>
          <w:szCs w:val="24"/>
          <w:lang w:val="en-US"/>
        </w:rPr>
        <w:t xml:space="preserve">of his sister, the deceased in count 1 reflects that she was </w:t>
      </w:r>
      <w:r w:rsidR="00142D2E">
        <w:rPr>
          <w:rFonts w:ascii="Arial" w:hAnsi="Arial" w:cs="Arial"/>
          <w:color w:val="000000" w:themeColor="text1"/>
          <w:sz w:val="24"/>
          <w:szCs w:val="24"/>
          <w:lang w:val="en-US"/>
        </w:rPr>
        <w:t>approximately 14 weeks pregnant</w:t>
      </w:r>
      <w:r>
        <w:rPr>
          <w:rFonts w:ascii="Arial" w:hAnsi="Arial" w:cs="Arial"/>
          <w:color w:val="000000" w:themeColor="text1"/>
          <w:sz w:val="24"/>
          <w:szCs w:val="24"/>
          <w:lang w:val="en-US"/>
        </w:rPr>
        <w:t xml:space="preserve"> at the time of her death</w:t>
      </w:r>
      <w:r w:rsidR="00142D2E">
        <w:rPr>
          <w:rFonts w:ascii="Arial" w:hAnsi="Arial" w:cs="Arial"/>
          <w:color w:val="000000" w:themeColor="text1"/>
          <w:sz w:val="24"/>
          <w:szCs w:val="24"/>
          <w:lang w:val="en-US"/>
        </w:rPr>
        <w:t xml:space="preserve">.  </w:t>
      </w:r>
      <w:r w:rsidR="00B83910">
        <w:rPr>
          <w:rFonts w:ascii="Arial" w:hAnsi="Arial" w:cs="Arial"/>
          <w:color w:val="000000" w:themeColor="text1"/>
          <w:sz w:val="24"/>
          <w:szCs w:val="24"/>
          <w:lang w:val="en-US"/>
        </w:rPr>
        <w:t>A</w:t>
      </w:r>
      <w:r w:rsidR="00142D2E">
        <w:rPr>
          <w:rFonts w:ascii="Arial" w:hAnsi="Arial" w:cs="Arial"/>
          <w:color w:val="000000" w:themeColor="text1"/>
          <w:sz w:val="24"/>
          <w:szCs w:val="24"/>
          <w:lang w:val="en-US"/>
        </w:rPr>
        <w:t xml:space="preserve">ccording to the </w:t>
      </w:r>
      <w:r w:rsidR="00B83910">
        <w:rPr>
          <w:rFonts w:ascii="Arial" w:hAnsi="Arial" w:cs="Arial"/>
          <w:color w:val="000000" w:themeColor="text1"/>
          <w:sz w:val="24"/>
          <w:szCs w:val="24"/>
          <w:lang w:val="en-US"/>
        </w:rPr>
        <w:t xml:space="preserve">post mortem </w:t>
      </w:r>
      <w:r w:rsidR="00142D2E">
        <w:rPr>
          <w:rFonts w:ascii="Arial" w:hAnsi="Arial" w:cs="Arial"/>
          <w:color w:val="000000" w:themeColor="text1"/>
          <w:sz w:val="24"/>
          <w:szCs w:val="24"/>
          <w:lang w:val="en-US"/>
        </w:rPr>
        <w:t>report, the foetus was looking normal in its mother’s uterus.  What cushioned the fo</w:t>
      </w:r>
      <w:r w:rsidR="00B83910">
        <w:rPr>
          <w:rFonts w:ascii="Arial" w:hAnsi="Arial" w:cs="Arial"/>
          <w:color w:val="000000" w:themeColor="text1"/>
          <w:sz w:val="24"/>
          <w:szCs w:val="24"/>
          <w:lang w:val="en-US"/>
        </w:rPr>
        <w:t>e</w:t>
      </w:r>
      <w:r w:rsidR="00142D2E">
        <w:rPr>
          <w:rFonts w:ascii="Arial" w:hAnsi="Arial" w:cs="Arial"/>
          <w:color w:val="000000" w:themeColor="text1"/>
          <w:sz w:val="24"/>
          <w:szCs w:val="24"/>
          <w:lang w:val="en-US"/>
        </w:rPr>
        <w:t>t</w:t>
      </w:r>
      <w:r w:rsidR="00B83910">
        <w:rPr>
          <w:rFonts w:ascii="Arial" w:hAnsi="Arial" w:cs="Arial"/>
          <w:color w:val="000000" w:themeColor="text1"/>
          <w:sz w:val="24"/>
          <w:szCs w:val="24"/>
          <w:lang w:val="en-US"/>
        </w:rPr>
        <w:t>us</w:t>
      </w:r>
      <w:r w:rsidR="00142D2E">
        <w:rPr>
          <w:rFonts w:ascii="Arial" w:hAnsi="Arial" w:cs="Arial"/>
          <w:color w:val="000000" w:themeColor="text1"/>
          <w:sz w:val="24"/>
          <w:szCs w:val="24"/>
          <w:lang w:val="en-US"/>
        </w:rPr>
        <w:t xml:space="preserve"> from being in</w:t>
      </w:r>
      <w:r w:rsidR="00B83910">
        <w:rPr>
          <w:rFonts w:ascii="Arial" w:hAnsi="Arial" w:cs="Arial"/>
          <w:color w:val="000000" w:themeColor="text1"/>
          <w:sz w:val="24"/>
          <w:szCs w:val="24"/>
          <w:lang w:val="en-US"/>
        </w:rPr>
        <w:t>ciner</w:t>
      </w:r>
      <w:r w:rsidR="00FB26AC">
        <w:rPr>
          <w:rFonts w:ascii="Arial" w:hAnsi="Arial" w:cs="Arial"/>
          <w:color w:val="000000" w:themeColor="text1"/>
          <w:sz w:val="24"/>
          <w:szCs w:val="24"/>
          <w:lang w:val="en-US"/>
        </w:rPr>
        <w:t xml:space="preserve">ated </w:t>
      </w:r>
      <w:r w:rsidR="00B83910">
        <w:rPr>
          <w:rFonts w:ascii="Arial" w:hAnsi="Arial" w:cs="Arial"/>
          <w:color w:val="000000" w:themeColor="text1"/>
          <w:sz w:val="24"/>
          <w:szCs w:val="24"/>
          <w:lang w:val="en-US"/>
        </w:rPr>
        <w:t>into smithereens</w:t>
      </w:r>
      <w:r w:rsidR="00422017">
        <w:rPr>
          <w:rFonts w:ascii="Arial" w:hAnsi="Arial" w:cs="Arial"/>
          <w:color w:val="000000" w:themeColor="text1"/>
          <w:sz w:val="24"/>
          <w:szCs w:val="24"/>
          <w:lang w:val="en-US"/>
        </w:rPr>
        <w:t xml:space="preserve"> like its mother</w:t>
      </w:r>
      <w:r w:rsidR="00B83910">
        <w:rPr>
          <w:rFonts w:ascii="Arial" w:hAnsi="Arial" w:cs="Arial"/>
          <w:color w:val="000000" w:themeColor="text1"/>
          <w:sz w:val="24"/>
          <w:szCs w:val="24"/>
          <w:lang w:val="en-US"/>
        </w:rPr>
        <w:t xml:space="preserve"> </w:t>
      </w:r>
      <w:r w:rsidR="00FB26AC">
        <w:rPr>
          <w:rFonts w:ascii="Arial" w:hAnsi="Arial" w:cs="Arial"/>
          <w:color w:val="000000" w:themeColor="text1"/>
          <w:sz w:val="24"/>
          <w:szCs w:val="24"/>
          <w:lang w:val="en-US"/>
        </w:rPr>
        <w:t xml:space="preserve">is nothing </w:t>
      </w:r>
      <w:r w:rsidR="00422017">
        <w:rPr>
          <w:rFonts w:ascii="Arial" w:hAnsi="Arial" w:cs="Arial"/>
          <w:color w:val="000000" w:themeColor="text1"/>
          <w:sz w:val="24"/>
          <w:szCs w:val="24"/>
          <w:lang w:val="en-US"/>
        </w:rPr>
        <w:t>short</w:t>
      </w:r>
      <w:r w:rsidR="00FB26AC">
        <w:rPr>
          <w:rFonts w:ascii="Arial" w:hAnsi="Arial" w:cs="Arial"/>
          <w:color w:val="000000" w:themeColor="text1"/>
          <w:sz w:val="24"/>
          <w:szCs w:val="24"/>
          <w:lang w:val="en-US"/>
        </w:rPr>
        <w:t xml:space="preserve"> of a </w:t>
      </w:r>
      <w:r w:rsidR="00B83910">
        <w:rPr>
          <w:rFonts w:ascii="Arial" w:hAnsi="Arial" w:cs="Arial"/>
          <w:color w:val="000000" w:themeColor="text1"/>
          <w:sz w:val="24"/>
          <w:szCs w:val="24"/>
          <w:lang w:val="en-US"/>
        </w:rPr>
        <w:t>miracle</w:t>
      </w:r>
      <w:r w:rsidR="00FB26AC">
        <w:rPr>
          <w:rFonts w:ascii="Arial" w:hAnsi="Arial" w:cs="Arial"/>
          <w:color w:val="000000" w:themeColor="text1"/>
          <w:sz w:val="24"/>
          <w:szCs w:val="24"/>
          <w:lang w:val="en-US"/>
        </w:rPr>
        <w:t xml:space="preserve">.  </w:t>
      </w:r>
      <w:r w:rsidR="00A87ED4">
        <w:rPr>
          <w:rFonts w:ascii="Arial" w:hAnsi="Arial" w:cs="Arial"/>
          <w:color w:val="000000" w:themeColor="text1"/>
          <w:sz w:val="24"/>
          <w:szCs w:val="24"/>
          <w:lang w:val="en-US"/>
        </w:rPr>
        <w:t>The accused</w:t>
      </w:r>
      <w:r w:rsidR="00EF2A9A">
        <w:rPr>
          <w:rFonts w:ascii="Arial" w:hAnsi="Arial" w:cs="Arial"/>
          <w:color w:val="000000" w:themeColor="text1"/>
          <w:sz w:val="24"/>
          <w:szCs w:val="24"/>
          <w:lang w:val="en-US"/>
        </w:rPr>
        <w:t xml:space="preserve"> has not taken this Court into his confidenc</w:t>
      </w:r>
      <w:r w:rsidR="00B83910">
        <w:rPr>
          <w:rFonts w:ascii="Arial" w:hAnsi="Arial" w:cs="Arial"/>
          <w:color w:val="000000" w:themeColor="text1"/>
          <w:sz w:val="24"/>
          <w:szCs w:val="24"/>
          <w:lang w:val="en-US"/>
        </w:rPr>
        <w:t>e</w:t>
      </w:r>
      <w:r w:rsidR="00FB26AC">
        <w:rPr>
          <w:rFonts w:ascii="Arial" w:hAnsi="Arial" w:cs="Arial"/>
          <w:color w:val="000000" w:themeColor="text1"/>
          <w:sz w:val="24"/>
          <w:szCs w:val="24"/>
          <w:lang w:val="en-US"/>
        </w:rPr>
        <w:t xml:space="preserve"> and explain</w:t>
      </w:r>
      <w:r w:rsidR="00B83910">
        <w:rPr>
          <w:rFonts w:ascii="Arial" w:hAnsi="Arial" w:cs="Arial"/>
          <w:color w:val="000000" w:themeColor="text1"/>
          <w:sz w:val="24"/>
          <w:szCs w:val="24"/>
          <w:lang w:val="en-US"/>
        </w:rPr>
        <w:t>ed</w:t>
      </w:r>
      <w:r w:rsidR="00FB26AC">
        <w:rPr>
          <w:rFonts w:ascii="Arial" w:hAnsi="Arial" w:cs="Arial"/>
          <w:color w:val="000000" w:themeColor="text1"/>
          <w:sz w:val="24"/>
          <w:szCs w:val="24"/>
          <w:lang w:val="en-US"/>
        </w:rPr>
        <w:t xml:space="preserve"> why he ended up </w:t>
      </w:r>
      <w:r w:rsidR="00EF2A9A">
        <w:rPr>
          <w:rFonts w:ascii="Arial" w:hAnsi="Arial" w:cs="Arial"/>
          <w:color w:val="000000" w:themeColor="text1"/>
          <w:sz w:val="24"/>
          <w:szCs w:val="24"/>
          <w:lang w:val="en-US"/>
        </w:rPr>
        <w:t xml:space="preserve">killing his </w:t>
      </w:r>
      <w:r w:rsidR="00FB26AC">
        <w:rPr>
          <w:rFonts w:ascii="Arial" w:hAnsi="Arial" w:cs="Arial"/>
          <w:color w:val="000000" w:themeColor="text1"/>
          <w:sz w:val="24"/>
          <w:szCs w:val="24"/>
          <w:lang w:val="en-US"/>
        </w:rPr>
        <w:t>ent</w:t>
      </w:r>
      <w:r w:rsidR="001932DC">
        <w:rPr>
          <w:rFonts w:ascii="Arial" w:hAnsi="Arial" w:cs="Arial"/>
          <w:color w:val="000000" w:themeColor="text1"/>
          <w:sz w:val="24"/>
          <w:szCs w:val="24"/>
          <w:lang w:val="en-US"/>
        </w:rPr>
        <w:t>i</w:t>
      </w:r>
      <w:r w:rsidR="00FB26AC">
        <w:rPr>
          <w:rFonts w:ascii="Arial" w:hAnsi="Arial" w:cs="Arial"/>
          <w:color w:val="000000" w:themeColor="text1"/>
          <w:sz w:val="24"/>
          <w:szCs w:val="24"/>
          <w:lang w:val="en-US"/>
        </w:rPr>
        <w:t>re</w:t>
      </w:r>
      <w:r w:rsidR="00EF2A9A">
        <w:rPr>
          <w:rFonts w:ascii="Arial" w:hAnsi="Arial" w:cs="Arial"/>
          <w:color w:val="000000" w:themeColor="text1"/>
          <w:sz w:val="24"/>
          <w:szCs w:val="24"/>
          <w:lang w:val="en-US"/>
        </w:rPr>
        <w:t xml:space="preserve"> family</w:t>
      </w:r>
      <w:r w:rsidR="00FB26AC">
        <w:rPr>
          <w:rFonts w:ascii="Arial" w:hAnsi="Arial" w:cs="Arial"/>
          <w:color w:val="000000" w:themeColor="text1"/>
          <w:sz w:val="24"/>
          <w:szCs w:val="24"/>
          <w:lang w:val="en-US"/>
        </w:rPr>
        <w:t xml:space="preserve"> including his young niece</w:t>
      </w:r>
      <w:r w:rsidR="00422017">
        <w:rPr>
          <w:rFonts w:ascii="Arial" w:hAnsi="Arial" w:cs="Arial"/>
          <w:color w:val="000000" w:themeColor="text1"/>
          <w:sz w:val="24"/>
          <w:szCs w:val="24"/>
          <w:lang w:val="en-US"/>
        </w:rPr>
        <w:t xml:space="preserve"> Olwami, </w:t>
      </w:r>
      <w:r w:rsidR="00422017">
        <w:rPr>
          <w:rFonts w:ascii="Arial" w:hAnsi="Arial" w:cs="Arial"/>
          <w:color w:val="000000" w:themeColor="text1"/>
          <w:sz w:val="24"/>
          <w:szCs w:val="24"/>
          <w:lang w:val="en-US"/>
        </w:rPr>
        <w:lastRenderedPageBreak/>
        <w:t>a child</w:t>
      </w:r>
      <w:r w:rsidR="00EF2A9A">
        <w:rPr>
          <w:rFonts w:ascii="Arial" w:hAnsi="Arial" w:cs="Arial"/>
          <w:color w:val="000000" w:themeColor="text1"/>
          <w:sz w:val="24"/>
          <w:szCs w:val="24"/>
          <w:lang w:val="en-US"/>
        </w:rPr>
        <w:t>.  There was no expression of remorse by him at all</w:t>
      </w:r>
      <w:r w:rsidR="00422017">
        <w:rPr>
          <w:rFonts w:ascii="Arial" w:hAnsi="Arial" w:cs="Arial"/>
          <w:color w:val="000000" w:themeColor="text1"/>
          <w:sz w:val="24"/>
          <w:szCs w:val="24"/>
          <w:lang w:val="en-US"/>
        </w:rPr>
        <w:t xml:space="preserve">. </w:t>
      </w:r>
      <w:r w:rsidR="001932DC">
        <w:rPr>
          <w:rFonts w:ascii="Arial" w:hAnsi="Arial" w:cs="Arial"/>
          <w:color w:val="000000" w:themeColor="text1"/>
          <w:sz w:val="24"/>
          <w:szCs w:val="24"/>
          <w:lang w:val="en-US"/>
        </w:rPr>
        <w:t xml:space="preserve"> </w:t>
      </w:r>
      <w:r w:rsidR="00422017">
        <w:rPr>
          <w:rFonts w:ascii="Arial" w:hAnsi="Arial" w:cs="Arial"/>
          <w:color w:val="000000" w:themeColor="text1"/>
          <w:sz w:val="24"/>
          <w:szCs w:val="24"/>
          <w:lang w:val="en-US"/>
        </w:rPr>
        <w:t>H</w:t>
      </w:r>
      <w:r w:rsidR="001932DC">
        <w:rPr>
          <w:rFonts w:ascii="Arial" w:hAnsi="Arial" w:cs="Arial"/>
          <w:color w:val="000000" w:themeColor="text1"/>
          <w:sz w:val="24"/>
          <w:szCs w:val="24"/>
          <w:lang w:val="en-US"/>
        </w:rPr>
        <w:t xml:space="preserve">e did not even try to give an honest account of what </w:t>
      </w:r>
      <w:r w:rsidR="00422017">
        <w:rPr>
          <w:rFonts w:ascii="Arial" w:hAnsi="Arial" w:cs="Arial"/>
          <w:color w:val="000000" w:themeColor="text1"/>
          <w:sz w:val="24"/>
          <w:szCs w:val="24"/>
          <w:lang w:val="en-US"/>
        </w:rPr>
        <w:t>he</w:t>
      </w:r>
      <w:r w:rsidR="001932DC">
        <w:rPr>
          <w:rFonts w:ascii="Arial" w:hAnsi="Arial" w:cs="Arial"/>
          <w:color w:val="000000" w:themeColor="text1"/>
          <w:sz w:val="24"/>
          <w:szCs w:val="24"/>
          <w:lang w:val="en-US"/>
        </w:rPr>
        <w:t xml:space="preserve"> did which led to th</w:t>
      </w:r>
      <w:r w:rsidR="00422017">
        <w:rPr>
          <w:rFonts w:ascii="Arial" w:hAnsi="Arial" w:cs="Arial"/>
          <w:color w:val="000000" w:themeColor="text1"/>
          <w:sz w:val="24"/>
          <w:szCs w:val="24"/>
          <w:lang w:val="en-US"/>
        </w:rPr>
        <w:t>e</w:t>
      </w:r>
      <w:r w:rsidR="001932DC">
        <w:rPr>
          <w:rFonts w:ascii="Arial" w:hAnsi="Arial" w:cs="Arial"/>
          <w:color w:val="000000" w:themeColor="text1"/>
          <w:sz w:val="24"/>
          <w:szCs w:val="24"/>
          <w:lang w:val="en-US"/>
        </w:rPr>
        <w:t xml:space="preserve"> death of his entire family</w:t>
      </w:r>
      <w:r w:rsidR="00422017">
        <w:rPr>
          <w:rFonts w:ascii="Arial" w:hAnsi="Arial" w:cs="Arial"/>
          <w:color w:val="000000" w:themeColor="text1"/>
          <w:sz w:val="24"/>
          <w:szCs w:val="24"/>
          <w:lang w:val="en-US"/>
        </w:rPr>
        <w:t xml:space="preserve">.  </w:t>
      </w:r>
      <w:r w:rsidR="001932DC">
        <w:rPr>
          <w:rFonts w:ascii="Arial" w:hAnsi="Arial" w:cs="Arial"/>
          <w:color w:val="000000" w:themeColor="text1"/>
          <w:sz w:val="24"/>
          <w:szCs w:val="24"/>
          <w:lang w:val="en-US"/>
        </w:rPr>
        <w:t xml:space="preserve"> </w:t>
      </w:r>
      <w:r w:rsidR="00422017">
        <w:rPr>
          <w:rFonts w:ascii="Arial" w:hAnsi="Arial" w:cs="Arial"/>
          <w:color w:val="000000" w:themeColor="text1"/>
          <w:sz w:val="24"/>
          <w:szCs w:val="24"/>
          <w:lang w:val="en-US"/>
        </w:rPr>
        <w:t>How that Kesa hom</w:t>
      </w:r>
      <w:r w:rsidR="00392012">
        <w:rPr>
          <w:rFonts w:ascii="Arial" w:hAnsi="Arial" w:cs="Arial"/>
          <w:color w:val="000000" w:themeColor="text1"/>
          <w:sz w:val="24"/>
          <w:szCs w:val="24"/>
          <w:lang w:val="en-US"/>
        </w:rPr>
        <w:t>estead was set alight and what inflammable</w:t>
      </w:r>
      <w:r w:rsidR="00422017">
        <w:rPr>
          <w:rFonts w:ascii="Arial" w:hAnsi="Arial" w:cs="Arial"/>
          <w:color w:val="000000" w:themeColor="text1"/>
          <w:sz w:val="24"/>
          <w:szCs w:val="24"/>
          <w:lang w:val="en-US"/>
        </w:rPr>
        <w:t xml:space="preserve"> substance was used will never be known.  What caused his mother and father to bleed which led to blood being found at the crime scene and blood stains being found in his tracksuit will never be known.  </w:t>
      </w:r>
      <w:r w:rsidR="00EF2A9A">
        <w:rPr>
          <w:rFonts w:ascii="Arial" w:hAnsi="Arial" w:cs="Arial"/>
          <w:color w:val="000000" w:themeColor="text1"/>
          <w:sz w:val="24"/>
          <w:szCs w:val="24"/>
          <w:lang w:val="en-US"/>
        </w:rPr>
        <w:t xml:space="preserve">He expressed no emotions about what had happened to his own parents who gave birth to him, fed and raised him. </w:t>
      </w:r>
      <w:r w:rsidR="00FB26AC">
        <w:rPr>
          <w:rFonts w:ascii="Arial" w:hAnsi="Arial" w:cs="Arial"/>
          <w:color w:val="000000" w:themeColor="text1"/>
          <w:sz w:val="24"/>
          <w:szCs w:val="24"/>
          <w:lang w:val="en-US"/>
        </w:rPr>
        <w:t xml:space="preserve"> His </w:t>
      </w:r>
      <w:r w:rsidR="00392012">
        <w:rPr>
          <w:rFonts w:ascii="Arial" w:hAnsi="Arial" w:cs="Arial"/>
          <w:color w:val="000000" w:themeColor="text1"/>
          <w:sz w:val="24"/>
          <w:szCs w:val="24"/>
          <w:lang w:val="en-US"/>
        </w:rPr>
        <w:t xml:space="preserve">unrepentant </w:t>
      </w:r>
      <w:r w:rsidR="00FB26AC">
        <w:rPr>
          <w:rFonts w:ascii="Arial" w:hAnsi="Arial" w:cs="Arial"/>
          <w:color w:val="000000" w:themeColor="text1"/>
          <w:sz w:val="24"/>
          <w:szCs w:val="24"/>
          <w:lang w:val="en-US"/>
        </w:rPr>
        <w:t xml:space="preserve">heartlessness is exposed by his escape from custody for the sole purpose of preventing his grandfather from </w:t>
      </w:r>
      <w:r w:rsidR="001932DC">
        <w:rPr>
          <w:rFonts w:ascii="Arial" w:hAnsi="Arial" w:cs="Arial"/>
          <w:color w:val="000000" w:themeColor="text1"/>
          <w:sz w:val="24"/>
          <w:szCs w:val="24"/>
          <w:lang w:val="en-US"/>
        </w:rPr>
        <w:t xml:space="preserve">allegedly </w:t>
      </w:r>
      <w:r w:rsidR="00FB26AC">
        <w:rPr>
          <w:rFonts w:ascii="Arial" w:hAnsi="Arial" w:cs="Arial"/>
          <w:color w:val="000000" w:themeColor="text1"/>
          <w:sz w:val="24"/>
          <w:szCs w:val="24"/>
          <w:lang w:val="en-US"/>
        </w:rPr>
        <w:t>selling the homestead he burnt.</w:t>
      </w:r>
    </w:p>
    <w:p w:rsidR="00392012" w:rsidRDefault="00FF70B2"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11</w:t>
      </w:r>
      <w:r>
        <w:rPr>
          <w:rFonts w:ascii="Arial" w:hAnsi="Arial" w:cs="Arial"/>
          <w:color w:val="000000" w:themeColor="text1"/>
          <w:sz w:val="24"/>
          <w:szCs w:val="24"/>
          <w:lang w:val="en-US"/>
        </w:rPr>
        <w:t xml:space="preserve">] </w:t>
      </w:r>
      <w:r w:rsidR="00051B2F">
        <w:rPr>
          <w:rFonts w:ascii="Arial" w:hAnsi="Arial" w:cs="Arial"/>
          <w:color w:val="000000" w:themeColor="text1"/>
          <w:sz w:val="24"/>
          <w:szCs w:val="24"/>
          <w:lang w:val="en-US"/>
        </w:rPr>
        <w:t xml:space="preserve">The background to these crimes is that </w:t>
      </w:r>
      <w:r w:rsidR="001932DC">
        <w:rPr>
          <w:rFonts w:ascii="Arial" w:hAnsi="Arial" w:cs="Arial"/>
          <w:color w:val="000000" w:themeColor="text1"/>
          <w:sz w:val="24"/>
          <w:szCs w:val="24"/>
          <w:lang w:val="en-US"/>
        </w:rPr>
        <w:t>he and his brother’s</w:t>
      </w:r>
      <w:r>
        <w:rPr>
          <w:rFonts w:ascii="Arial" w:hAnsi="Arial" w:cs="Arial"/>
          <w:color w:val="000000" w:themeColor="text1"/>
          <w:sz w:val="24"/>
          <w:szCs w:val="24"/>
          <w:lang w:val="en-US"/>
        </w:rPr>
        <w:t xml:space="preserve"> hostile relations with </w:t>
      </w:r>
      <w:r w:rsidR="001932DC">
        <w:rPr>
          <w:rFonts w:ascii="Arial" w:hAnsi="Arial" w:cs="Arial"/>
          <w:color w:val="000000" w:themeColor="text1"/>
          <w:sz w:val="24"/>
          <w:szCs w:val="24"/>
          <w:lang w:val="en-US"/>
        </w:rPr>
        <w:t>their</w:t>
      </w:r>
      <w:r>
        <w:rPr>
          <w:rFonts w:ascii="Arial" w:hAnsi="Arial" w:cs="Arial"/>
          <w:color w:val="000000" w:themeColor="text1"/>
          <w:sz w:val="24"/>
          <w:szCs w:val="24"/>
          <w:lang w:val="en-US"/>
        </w:rPr>
        <w:t xml:space="preserve"> mother and father went as far </w:t>
      </w:r>
      <w:r w:rsidR="00392012">
        <w:rPr>
          <w:rFonts w:ascii="Arial" w:hAnsi="Arial" w:cs="Arial"/>
          <w:color w:val="000000" w:themeColor="text1"/>
          <w:sz w:val="24"/>
          <w:szCs w:val="24"/>
          <w:lang w:val="en-US"/>
        </w:rPr>
        <w:t xml:space="preserve">as </w:t>
      </w:r>
      <w:r>
        <w:rPr>
          <w:rFonts w:ascii="Arial" w:hAnsi="Arial" w:cs="Arial"/>
          <w:color w:val="000000" w:themeColor="text1"/>
          <w:sz w:val="24"/>
          <w:szCs w:val="24"/>
          <w:lang w:val="en-US"/>
        </w:rPr>
        <w:t>the magistrates</w:t>
      </w:r>
      <w:r w:rsidR="00051B2F">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court </w:t>
      </w:r>
      <w:r w:rsidR="006275C2">
        <w:rPr>
          <w:rFonts w:ascii="Arial" w:hAnsi="Arial" w:cs="Arial"/>
          <w:color w:val="000000" w:themeColor="text1"/>
          <w:sz w:val="24"/>
          <w:szCs w:val="24"/>
          <w:lang w:val="en-US"/>
        </w:rPr>
        <w:t xml:space="preserve">in Sterkspruit where he and his brother instituted civil </w:t>
      </w:r>
      <w:r w:rsidR="00422017">
        <w:rPr>
          <w:rFonts w:ascii="Arial" w:hAnsi="Arial" w:cs="Arial"/>
          <w:color w:val="000000" w:themeColor="text1"/>
          <w:sz w:val="24"/>
          <w:szCs w:val="24"/>
          <w:lang w:val="en-US"/>
        </w:rPr>
        <w:t>court proceedings at the small claims court</w:t>
      </w:r>
      <w:r w:rsidR="006275C2">
        <w:rPr>
          <w:rFonts w:ascii="Arial" w:hAnsi="Arial" w:cs="Arial"/>
          <w:color w:val="000000" w:themeColor="text1"/>
          <w:sz w:val="24"/>
          <w:szCs w:val="24"/>
          <w:lang w:val="en-US"/>
        </w:rPr>
        <w:t xml:space="preserve"> for </w:t>
      </w:r>
      <w:r w:rsidR="00422017">
        <w:rPr>
          <w:rFonts w:ascii="Arial" w:hAnsi="Arial" w:cs="Arial"/>
          <w:color w:val="000000" w:themeColor="text1"/>
          <w:sz w:val="24"/>
          <w:szCs w:val="24"/>
          <w:lang w:val="en-US"/>
        </w:rPr>
        <w:t xml:space="preserve">the </w:t>
      </w:r>
      <w:r w:rsidR="006275C2">
        <w:rPr>
          <w:rFonts w:ascii="Arial" w:hAnsi="Arial" w:cs="Arial"/>
          <w:color w:val="000000" w:themeColor="text1"/>
          <w:sz w:val="24"/>
          <w:szCs w:val="24"/>
          <w:lang w:val="en-US"/>
        </w:rPr>
        <w:t xml:space="preserve">payment of about R20 000.00 for services </w:t>
      </w:r>
      <w:r w:rsidR="001932DC">
        <w:rPr>
          <w:rFonts w:ascii="Arial" w:hAnsi="Arial" w:cs="Arial"/>
          <w:color w:val="000000" w:themeColor="text1"/>
          <w:sz w:val="24"/>
          <w:szCs w:val="24"/>
          <w:lang w:val="en-US"/>
        </w:rPr>
        <w:t>rendered in building</w:t>
      </w:r>
      <w:r w:rsidR="006275C2">
        <w:rPr>
          <w:rFonts w:ascii="Arial" w:hAnsi="Arial" w:cs="Arial"/>
          <w:color w:val="000000" w:themeColor="text1"/>
          <w:sz w:val="24"/>
          <w:szCs w:val="24"/>
          <w:lang w:val="en-US"/>
        </w:rPr>
        <w:t xml:space="preserve"> his own homestead</w:t>
      </w:r>
      <w:r w:rsidR="001932DC">
        <w:rPr>
          <w:rFonts w:ascii="Arial" w:hAnsi="Arial" w:cs="Arial"/>
          <w:color w:val="000000" w:themeColor="text1"/>
          <w:sz w:val="24"/>
          <w:szCs w:val="24"/>
          <w:lang w:val="en-US"/>
        </w:rPr>
        <w:t>.  His parents obtained</w:t>
      </w:r>
      <w:r>
        <w:rPr>
          <w:rFonts w:ascii="Arial" w:hAnsi="Arial" w:cs="Arial"/>
          <w:color w:val="000000" w:themeColor="text1"/>
          <w:sz w:val="24"/>
          <w:szCs w:val="24"/>
          <w:lang w:val="en-US"/>
        </w:rPr>
        <w:t xml:space="preserve"> a protection order </w:t>
      </w:r>
      <w:r w:rsidR="001932DC">
        <w:rPr>
          <w:rFonts w:ascii="Arial" w:hAnsi="Arial" w:cs="Arial"/>
          <w:color w:val="000000" w:themeColor="text1"/>
          <w:sz w:val="24"/>
          <w:szCs w:val="24"/>
          <w:lang w:val="en-US"/>
        </w:rPr>
        <w:t>against him and his brother</w:t>
      </w:r>
      <w:r>
        <w:rPr>
          <w:rFonts w:ascii="Arial" w:hAnsi="Arial" w:cs="Arial"/>
          <w:color w:val="000000" w:themeColor="text1"/>
          <w:sz w:val="24"/>
          <w:szCs w:val="24"/>
          <w:lang w:val="en-US"/>
        </w:rPr>
        <w:t xml:space="preserve"> </w:t>
      </w:r>
      <w:r w:rsidR="001932DC">
        <w:rPr>
          <w:rFonts w:ascii="Arial" w:hAnsi="Arial" w:cs="Arial"/>
          <w:color w:val="000000" w:themeColor="text1"/>
          <w:sz w:val="24"/>
          <w:szCs w:val="24"/>
          <w:lang w:val="en-US"/>
        </w:rPr>
        <w:t>w</w:t>
      </w:r>
      <w:r w:rsidR="006275C2">
        <w:rPr>
          <w:rFonts w:ascii="Arial" w:hAnsi="Arial" w:cs="Arial"/>
          <w:color w:val="000000" w:themeColor="text1"/>
          <w:sz w:val="24"/>
          <w:szCs w:val="24"/>
          <w:lang w:val="en-US"/>
        </w:rPr>
        <w:t>hen the relations between them and their sons deteriorated further</w:t>
      </w:r>
      <w:r w:rsidR="00422017">
        <w:rPr>
          <w:rFonts w:ascii="Arial" w:hAnsi="Arial" w:cs="Arial"/>
          <w:color w:val="000000" w:themeColor="text1"/>
          <w:sz w:val="24"/>
          <w:szCs w:val="24"/>
          <w:lang w:val="en-US"/>
        </w:rPr>
        <w:t>.  T</w:t>
      </w:r>
      <w:r>
        <w:rPr>
          <w:rFonts w:ascii="Arial" w:hAnsi="Arial" w:cs="Arial"/>
          <w:color w:val="000000" w:themeColor="text1"/>
          <w:sz w:val="24"/>
          <w:szCs w:val="24"/>
          <w:lang w:val="en-US"/>
        </w:rPr>
        <w:t xml:space="preserve">his was to be followed by the painful </w:t>
      </w:r>
      <w:r w:rsidR="006275C2">
        <w:rPr>
          <w:rFonts w:ascii="Arial" w:hAnsi="Arial" w:cs="Arial"/>
          <w:color w:val="000000" w:themeColor="text1"/>
          <w:sz w:val="24"/>
          <w:szCs w:val="24"/>
          <w:lang w:val="en-US"/>
        </w:rPr>
        <w:t>premeditated</w:t>
      </w:r>
      <w:r>
        <w:rPr>
          <w:rFonts w:ascii="Arial" w:hAnsi="Arial" w:cs="Arial"/>
          <w:color w:val="000000" w:themeColor="text1"/>
          <w:sz w:val="24"/>
          <w:szCs w:val="24"/>
          <w:lang w:val="en-US"/>
        </w:rPr>
        <w:t xml:space="preserve"> murder of </w:t>
      </w:r>
      <w:r w:rsidR="00422017">
        <w:rPr>
          <w:rFonts w:ascii="Arial" w:hAnsi="Arial" w:cs="Arial"/>
          <w:color w:val="000000" w:themeColor="text1"/>
          <w:sz w:val="24"/>
          <w:szCs w:val="24"/>
          <w:lang w:val="en-US"/>
        </w:rPr>
        <w:t>their</w:t>
      </w:r>
      <w:r>
        <w:rPr>
          <w:rFonts w:ascii="Arial" w:hAnsi="Arial" w:cs="Arial"/>
          <w:color w:val="000000" w:themeColor="text1"/>
          <w:sz w:val="24"/>
          <w:szCs w:val="24"/>
          <w:lang w:val="en-US"/>
        </w:rPr>
        <w:t xml:space="preserve"> parents, sister and niece under the cover of darkness</w:t>
      </w:r>
      <w:r w:rsidR="001932DC">
        <w:rPr>
          <w:rFonts w:ascii="Arial" w:hAnsi="Arial" w:cs="Arial"/>
          <w:color w:val="000000" w:themeColor="text1"/>
          <w:sz w:val="24"/>
          <w:szCs w:val="24"/>
          <w:lang w:val="en-US"/>
        </w:rPr>
        <w:t xml:space="preserve"> in the early hours of the 22 July 2018</w:t>
      </w:r>
      <w:r>
        <w:rPr>
          <w:rFonts w:ascii="Arial" w:hAnsi="Arial" w:cs="Arial"/>
          <w:color w:val="000000" w:themeColor="text1"/>
          <w:sz w:val="24"/>
          <w:szCs w:val="24"/>
          <w:lang w:val="en-US"/>
        </w:rPr>
        <w:t xml:space="preserve">. </w:t>
      </w:r>
      <w:r w:rsidR="006275C2">
        <w:rPr>
          <w:rFonts w:ascii="Arial" w:hAnsi="Arial" w:cs="Arial"/>
          <w:color w:val="000000" w:themeColor="text1"/>
          <w:sz w:val="24"/>
          <w:szCs w:val="24"/>
          <w:lang w:val="en-US"/>
        </w:rPr>
        <w:t xml:space="preserve"> He was careful to hide all tra</w:t>
      </w:r>
      <w:r>
        <w:rPr>
          <w:rFonts w:ascii="Arial" w:hAnsi="Arial" w:cs="Arial"/>
          <w:color w:val="000000" w:themeColor="text1"/>
          <w:sz w:val="24"/>
          <w:szCs w:val="24"/>
          <w:lang w:val="en-US"/>
        </w:rPr>
        <w:t xml:space="preserve">ces of his involvement in these crimes by </w:t>
      </w:r>
      <w:r w:rsidR="006275C2">
        <w:rPr>
          <w:rFonts w:ascii="Arial" w:hAnsi="Arial" w:cs="Arial"/>
          <w:color w:val="000000" w:themeColor="text1"/>
          <w:sz w:val="24"/>
          <w:szCs w:val="24"/>
          <w:lang w:val="en-US"/>
        </w:rPr>
        <w:t>dumping his blood stained tracksuit pants in a toilet pit</w:t>
      </w:r>
      <w:r>
        <w:rPr>
          <w:rFonts w:ascii="Arial" w:hAnsi="Arial" w:cs="Arial"/>
          <w:color w:val="000000" w:themeColor="text1"/>
          <w:sz w:val="24"/>
          <w:szCs w:val="24"/>
          <w:lang w:val="en-US"/>
        </w:rPr>
        <w:t xml:space="preserve"> at Kromspruit</w:t>
      </w:r>
      <w:r w:rsidR="006275C2">
        <w:rPr>
          <w:rFonts w:ascii="Arial" w:hAnsi="Arial" w:cs="Arial"/>
          <w:color w:val="000000" w:themeColor="text1"/>
          <w:sz w:val="24"/>
          <w:szCs w:val="24"/>
          <w:lang w:val="en-US"/>
        </w:rPr>
        <w:t xml:space="preserve"> where he and his brother stayed</w:t>
      </w:r>
      <w:r>
        <w:rPr>
          <w:rFonts w:ascii="Arial" w:hAnsi="Arial" w:cs="Arial"/>
          <w:color w:val="000000" w:themeColor="text1"/>
          <w:sz w:val="24"/>
          <w:szCs w:val="24"/>
          <w:lang w:val="en-US"/>
        </w:rPr>
        <w:t xml:space="preserve">.  He clearly did not notice that the blood of his mother had </w:t>
      </w:r>
      <w:r w:rsidR="00392012">
        <w:rPr>
          <w:rFonts w:ascii="Arial" w:hAnsi="Arial" w:cs="Arial"/>
          <w:color w:val="000000" w:themeColor="text1"/>
          <w:sz w:val="24"/>
          <w:szCs w:val="24"/>
          <w:lang w:val="en-US"/>
        </w:rPr>
        <w:t xml:space="preserve">somehow </w:t>
      </w:r>
      <w:r>
        <w:rPr>
          <w:rFonts w:ascii="Arial" w:hAnsi="Arial" w:cs="Arial"/>
          <w:color w:val="000000" w:themeColor="text1"/>
          <w:sz w:val="24"/>
          <w:szCs w:val="24"/>
          <w:lang w:val="en-US"/>
        </w:rPr>
        <w:t xml:space="preserve">splattered to the hood strings of his tracksuit top despite his carefulness in ensuring that he would not account for his cruelty.  </w:t>
      </w:r>
    </w:p>
    <w:p w:rsidR="00FF70B2" w:rsidRDefault="00392012"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[12] </w:t>
      </w:r>
      <w:r w:rsidR="00FF70B2">
        <w:rPr>
          <w:rFonts w:ascii="Arial" w:hAnsi="Arial" w:cs="Arial"/>
          <w:color w:val="000000" w:themeColor="text1"/>
          <w:sz w:val="24"/>
          <w:szCs w:val="24"/>
          <w:lang w:val="en-US"/>
        </w:rPr>
        <w:t>He is a</w:t>
      </w:r>
      <w:r w:rsidR="006275C2">
        <w:rPr>
          <w:rFonts w:ascii="Arial" w:hAnsi="Arial" w:cs="Arial"/>
          <w:color w:val="000000" w:themeColor="text1"/>
          <w:sz w:val="24"/>
          <w:szCs w:val="24"/>
          <w:lang w:val="en-US"/>
        </w:rPr>
        <w:t xml:space="preserve"> cunning and devious criminal who</w:t>
      </w:r>
      <w:r w:rsidR="00FF70B2">
        <w:rPr>
          <w:rFonts w:ascii="Arial" w:hAnsi="Arial" w:cs="Arial"/>
          <w:color w:val="000000" w:themeColor="text1"/>
          <w:sz w:val="24"/>
          <w:szCs w:val="24"/>
          <w:lang w:val="en-US"/>
        </w:rPr>
        <w:t xml:space="preserve"> killed his own fa</w:t>
      </w:r>
      <w:r>
        <w:rPr>
          <w:rFonts w:ascii="Arial" w:hAnsi="Arial" w:cs="Arial"/>
          <w:color w:val="000000" w:themeColor="text1"/>
          <w:sz w:val="24"/>
          <w:szCs w:val="24"/>
          <w:lang w:val="en-US"/>
        </w:rPr>
        <w:t>mily in what must have been a sl</w:t>
      </w:r>
      <w:r w:rsidR="00FF70B2">
        <w:rPr>
          <w:rFonts w:ascii="Arial" w:hAnsi="Arial" w:cs="Arial"/>
          <w:color w:val="000000" w:themeColor="text1"/>
          <w:sz w:val="24"/>
          <w:szCs w:val="24"/>
          <w:lang w:val="en-US"/>
        </w:rPr>
        <w:t xml:space="preserve">ow </w:t>
      </w:r>
      <w:r w:rsidR="00422017">
        <w:rPr>
          <w:rFonts w:ascii="Arial" w:hAnsi="Arial" w:cs="Arial"/>
          <w:color w:val="000000" w:themeColor="text1"/>
          <w:sz w:val="24"/>
          <w:szCs w:val="24"/>
          <w:lang w:val="en-US"/>
        </w:rPr>
        <w:t xml:space="preserve">and </w:t>
      </w:r>
      <w:r w:rsidR="00FF70B2">
        <w:rPr>
          <w:rFonts w:ascii="Arial" w:hAnsi="Arial" w:cs="Arial"/>
          <w:color w:val="000000" w:themeColor="text1"/>
          <w:sz w:val="24"/>
          <w:szCs w:val="24"/>
          <w:lang w:val="en-US"/>
        </w:rPr>
        <w:t>painful death</w:t>
      </w:r>
      <w:r w:rsidR="006275C2">
        <w:rPr>
          <w:rFonts w:ascii="Arial" w:hAnsi="Arial" w:cs="Arial"/>
          <w:color w:val="000000" w:themeColor="text1"/>
          <w:sz w:val="24"/>
          <w:szCs w:val="24"/>
          <w:lang w:val="en-US"/>
        </w:rPr>
        <w:t xml:space="preserve"> </w:t>
      </w:r>
      <w:r w:rsidR="00422017">
        <w:rPr>
          <w:rFonts w:ascii="Arial" w:hAnsi="Arial" w:cs="Arial"/>
          <w:color w:val="000000" w:themeColor="text1"/>
          <w:sz w:val="24"/>
          <w:szCs w:val="24"/>
          <w:lang w:val="en-US"/>
        </w:rPr>
        <w:t xml:space="preserve">when </w:t>
      </w:r>
      <w:r w:rsidR="006275C2">
        <w:rPr>
          <w:rFonts w:ascii="Arial" w:hAnsi="Arial" w:cs="Arial"/>
          <w:color w:val="000000" w:themeColor="text1"/>
          <w:sz w:val="24"/>
          <w:szCs w:val="24"/>
          <w:lang w:val="en-US"/>
        </w:rPr>
        <w:t>they were helplessly engulfed in flames</w:t>
      </w:r>
      <w:r w:rsidR="001932DC">
        <w:rPr>
          <w:rFonts w:ascii="Arial" w:hAnsi="Arial" w:cs="Arial"/>
          <w:color w:val="000000" w:themeColor="text1"/>
          <w:sz w:val="24"/>
          <w:szCs w:val="24"/>
          <w:lang w:val="en-US"/>
        </w:rPr>
        <w:t xml:space="preserve"> which burnt </w:t>
      </w:r>
      <w:r>
        <w:rPr>
          <w:rFonts w:ascii="Arial" w:hAnsi="Arial" w:cs="Arial"/>
          <w:color w:val="000000" w:themeColor="text1"/>
          <w:sz w:val="24"/>
          <w:szCs w:val="24"/>
          <w:lang w:val="en-US"/>
        </w:rPr>
        <w:t xml:space="preserve">almost </w:t>
      </w:r>
      <w:r w:rsidR="001932DC">
        <w:rPr>
          <w:rFonts w:ascii="Arial" w:hAnsi="Arial" w:cs="Arial"/>
          <w:color w:val="000000" w:themeColor="text1"/>
          <w:sz w:val="24"/>
          <w:szCs w:val="24"/>
          <w:lang w:val="en-US"/>
        </w:rPr>
        <w:t>every flesh of their being</w:t>
      </w:r>
      <w:r w:rsidR="00FF70B2">
        <w:rPr>
          <w:rFonts w:ascii="Arial" w:hAnsi="Arial" w:cs="Arial"/>
          <w:color w:val="000000" w:themeColor="text1"/>
          <w:sz w:val="24"/>
          <w:szCs w:val="24"/>
          <w:lang w:val="en-US"/>
        </w:rPr>
        <w:t xml:space="preserve">.  </w:t>
      </w:r>
      <w:r w:rsidR="00422017">
        <w:rPr>
          <w:rFonts w:ascii="Arial" w:hAnsi="Arial" w:cs="Arial"/>
          <w:color w:val="000000" w:themeColor="text1"/>
          <w:sz w:val="24"/>
          <w:szCs w:val="24"/>
          <w:lang w:val="en-US"/>
        </w:rPr>
        <w:t>In order to ensure</w:t>
      </w:r>
      <w:r w:rsidR="00FF70B2">
        <w:rPr>
          <w:rFonts w:ascii="Arial" w:hAnsi="Arial" w:cs="Arial"/>
          <w:color w:val="000000" w:themeColor="text1"/>
          <w:sz w:val="24"/>
          <w:szCs w:val="24"/>
          <w:lang w:val="en-US"/>
        </w:rPr>
        <w:t xml:space="preserve"> that nobody </w:t>
      </w:r>
      <w:r w:rsidR="00422017">
        <w:rPr>
          <w:rFonts w:ascii="Arial" w:hAnsi="Arial" w:cs="Arial"/>
          <w:color w:val="000000" w:themeColor="text1"/>
          <w:sz w:val="24"/>
          <w:szCs w:val="24"/>
          <w:lang w:val="en-US"/>
        </w:rPr>
        <w:t xml:space="preserve">survived </w:t>
      </w:r>
      <w:r w:rsidR="00FF70B2">
        <w:rPr>
          <w:rFonts w:ascii="Arial" w:hAnsi="Arial" w:cs="Arial"/>
          <w:color w:val="000000" w:themeColor="text1"/>
          <w:sz w:val="24"/>
          <w:szCs w:val="24"/>
          <w:lang w:val="en-US"/>
        </w:rPr>
        <w:t xml:space="preserve">to tell the </w:t>
      </w:r>
      <w:r w:rsidR="006275C2">
        <w:rPr>
          <w:rFonts w:ascii="Arial" w:hAnsi="Arial" w:cs="Arial"/>
          <w:color w:val="000000" w:themeColor="text1"/>
          <w:sz w:val="24"/>
          <w:szCs w:val="24"/>
          <w:lang w:val="en-US"/>
        </w:rPr>
        <w:t xml:space="preserve">tale </w:t>
      </w:r>
      <w:r w:rsidR="00114121">
        <w:rPr>
          <w:rFonts w:ascii="Arial" w:hAnsi="Arial" w:cs="Arial"/>
          <w:color w:val="000000" w:themeColor="text1"/>
          <w:sz w:val="24"/>
          <w:szCs w:val="24"/>
          <w:lang w:val="en-US"/>
        </w:rPr>
        <w:t xml:space="preserve">of his parents’ death, he had no difficulty in </w:t>
      </w:r>
      <w:r w:rsidR="006275C2">
        <w:rPr>
          <w:rFonts w:ascii="Arial" w:hAnsi="Arial" w:cs="Arial"/>
          <w:color w:val="000000" w:themeColor="text1"/>
          <w:sz w:val="24"/>
          <w:szCs w:val="24"/>
          <w:lang w:val="en-US"/>
        </w:rPr>
        <w:t>causing</w:t>
      </w:r>
      <w:r w:rsidR="00114121">
        <w:rPr>
          <w:rFonts w:ascii="Arial" w:hAnsi="Arial" w:cs="Arial"/>
          <w:color w:val="000000" w:themeColor="text1"/>
          <w:sz w:val="24"/>
          <w:szCs w:val="24"/>
          <w:lang w:val="en-US"/>
        </w:rPr>
        <w:t xml:space="preserve"> the death of his sister and </w:t>
      </w:r>
      <w:r w:rsidR="00114121">
        <w:rPr>
          <w:rFonts w:ascii="Arial" w:hAnsi="Arial" w:cs="Arial"/>
          <w:color w:val="000000" w:themeColor="text1"/>
          <w:sz w:val="24"/>
          <w:szCs w:val="24"/>
          <w:lang w:val="en-US"/>
        </w:rPr>
        <w:lastRenderedPageBreak/>
        <w:t>an innocent young girl in that inferno.</w:t>
      </w:r>
      <w:r w:rsidR="001932DC">
        <w:rPr>
          <w:rFonts w:ascii="Arial" w:hAnsi="Arial" w:cs="Arial"/>
          <w:color w:val="000000" w:themeColor="text1"/>
          <w:sz w:val="24"/>
          <w:szCs w:val="24"/>
          <w:lang w:val="en-US"/>
        </w:rPr>
        <w:t xml:space="preserve">  I still find it very strange that </w:t>
      </w:r>
      <w:r>
        <w:rPr>
          <w:rFonts w:ascii="Arial" w:hAnsi="Arial" w:cs="Arial"/>
          <w:color w:val="000000" w:themeColor="text1"/>
          <w:sz w:val="24"/>
          <w:szCs w:val="24"/>
          <w:lang w:val="en-US"/>
        </w:rPr>
        <w:t xml:space="preserve">amongst the deceased </w:t>
      </w:r>
      <w:r w:rsidR="001932DC">
        <w:rPr>
          <w:rFonts w:ascii="Arial" w:hAnsi="Arial" w:cs="Arial"/>
          <w:color w:val="000000" w:themeColor="text1"/>
          <w:sz w:val="24"/>
          <w:szCs w:val="24"/>
          <w:lang w:val="en-US"/>
        </w:rPr>
        <w:t xml:space="preserve">not a single person was able to escape out of four people.  This was after all, their own home in which they lived and </w:t>
      </w:r>
      <w:r w:rsidR="00422017">
        <w:rPr>
          <w:rFonts w:ascii="Arial" w:hAnsi="Arial" w:cs="Arial"/>
          <w:color w:val="000000" w:themeColor="text1"/>
          <w:sz w:val="24"/>
          <w:szCs w:val="24"/>
          <w:lang w:val="en-US"/>
        </w:rPr>
        <w:t xml:space="preserve">they obviously </w:t>
      </w:r>
      <w:r w:rsidR="001932DC">
        <w:rPr>
          <w:rFonts w:ascii="Arial" w:hAnsi="Arial" w:cs="Arial"/>
          <w:color w:val="000000" w:themeColor="text1"/>
          <w:sz w:val="24"/>
          <w:szCs w:val="24"/>
          <w:lang w:val="en-US"/>
        </w:rPr>
        <w:t xml:space="preserve">knew their way around </w:t>
      </w:r>
      <w:r w:rsidR="00422017">
        <w:rPr>
          <w:rFonts w:ascii="Arial" w:hAnsi="Arial" w:cs="Arial"/>
          <w:color w:val="000000" w:themeColor="text1"/>
          <w:sz w:val="24"/>
          <w:szCs w:val="24"/>
          <w:lang w:val="en-US"/>
        </w:rPr>
        <w:t>that two roomed flat structure they were sleeping</w:t>
      </w:r>
      <w:r>
        <w:rPr>
          <w:rFonts w:ascii="Arial" w:hAnsi="Arial" w:cs="Arial"/>
          <w:color w:val="000000" w:themeColor="text1"/>
          <w:sz w:val="24"/>
          <w:szCs w:val="24"/>
          <w:lang w:val="en-US"/>
        </w:rPr>
        <w:t xml:space="preserve"> in</w:t>
      </w:r>
      <w:r w:rsidR="001932DC">
        <w:rPr>
          <w:rFonts w:ascii="Arial" w:hAnsi="Arial" w:cs="Arial"/>
          <w:color w:val="000000" w:themeColor="text1"/>
          <w:sz w:val="24"/>
          <w:szCs w:val="24"/>
          <w:lang w:val="en-US"/>
        </w:rPr>
        <w:t xml:space="preserve">.  However, the accused has chosen not to open up about how he ensured that </w:t>
      </w:r>
      <w:r w:rsidR="00422017">
        <w:rPr>
          <w:rFonts w:ascii="Arial" w:hAnsi="Arial" w:cs="Arial"/>
          <w:color w:val="000000" w:themeColor="text1"/>
          <w:sz w:val="24"/>
          <w:szCs w:val="24"/>
          <w:lang w:val="en-US"/>
        </w:rPr>
        <w:t>not a single person would be able to escape</w:t>
      </w:r>
      <w:r w:rsidR="001932DC">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He has not said anything about his family’s death besides his denial about his involvement in these crimes.</w:t>
      </w:r>
    </w:p>
    <w:p w:rsidR="00422017" w:rsidRPr="00422017" w:rsidRDefault="00422017" w:rsidP="00BB26C9">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Conclusion.</w:t>
      </w:r>
    </w:p>
    <w:p w:rsidR="00114121" w:rsidRDefault="00114121"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3F23BD">
        <w:rPr>
          <w:rFonts w:ascii="Arial" w:hAnsi="Arial" w:cs="Arial"/>
          <w:color w:val="000000" w:themeColor="text1"/>
          <w:sz w:val="24"/>
          <w:szCs w:val="24"/>
          <w:lang w:val="en-US"/>
        </w:rPr>
        <w:t>1</w:t>
      </w:r>
      <w:r w:rsidR="00F84F50">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His </w:t>
      </w:r>
      <w:r w:rsidR="00FD1D62">
        <w:rPr>
          <w:rFonts w:ascii="Arial" w:hAnsi="Arial" w:cs="Arial"/>
          <w:color w:val="000000" w:themeColor="text1"/>
          <w:sz w:val="24"/>
          <w:szCs w:val="24"/>
          <w:lang w:val="en-US"/>
        </w:rPr>
        <w:t xml:space="preserve">personal </w:t>
      </w:r>
      <w:r>
        <w:rPr>
          <w:rFonts w:ascii="Arial" w:hAnsi="Arial" w:cs="Arial"/>
          <w:color w:val="000000" w:themeColor="text1"/>
          <w:sz w:val="24"/>
          <w:szCs w:val="24"/>
          <w:lang w:val="en-US"/>
        </w:rPr>
        <w:t xml:space="preserve">circumstances are neither substantial nor compelling.  He is just a dangerous criminal </w:t>
      </w:r>
      <w:r w:rsidR="00FD1D62">
        <w:rPr>
          <w:rFonts w:ascii="Arial" w:hAnsi="Arial" w:cs="Arial"/>
          <w:color w:val="000000" w:themeColor="text1"/>
          <w:sz w:val="24"/>
          <w:szCs w:val="24"/>
          <w:lang w:val="en-US"/>
        </w:rPr>
        <w:t>whose cruelty knows no boundaries.  He</w:t>
      </w:r>
      <w:r>
        <w:rPr>
          <w:rFonts w:ascii="Arial" w:hAnsi="Arial" w:cs="Arial"/>
          <w:color w:val="000000" w:themeColor="text1"/>
          <w:sz w:val="24"/>
          <w:szCs w:val="24"/>
          <w:lang w:val="en-US"/>
        </w:rPr>
        <w:t xml:space="preserve"> ha</w:t>
      </w:r>
      <w:r w:rsidR="00422017">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absolutely no respect for human life, even that of his own family members</w:t>
      </w:r>
      <w:r w:rsidR="001932DC">
        <w:rPr>
          <w:rFonts w:ascii="Arial" w:hAnsi="Arial" w:cs="Arial"/>
          <w:color w:val="000000" w:themeColor="text1"/>
          <w:sz w:val="24"/>
          <w:szCs w:val="24"/>
          <w:lang w:val="en-US"/>
        </w:rPr>
        <w:t xml:space="preserve">, not even his own niece, a </w:t>
      </w:r>
      <w:r w:rsidR="00422017">
        <w:rPr>
          <w:rFonts w:ascii="Arial" w:hAnsi="Arial" w:cs="Arial"/>
          <w:color w:val="000000" w:themeColor="text1"/>
          <w:sz w:val="24"/>
          <w:szCs w:val="24"/>
          <w:lang w:val="en-US"/>
        </w:rPr>
        <w:t xml:space="preserve">young </w:t>
      </w:r>
      <w:r w:rsidR="001932DC">
        <w:rPr>
          <w:rFonts w:ascii="Arial" w:hAnsi="Arial" w:cs="Arial"/>
          <w:color w:val="000000" w:themeColor="text1"/>
          <w:sz w:val="24"/>
          <w:szCs w:val="24"/>
          <w:lang w:val="en-US"/>
        </w:rPr>
        <w:t>child</w:t>
      </w:r>
      <w:r>
        <w:rPr>
          <w:rFonts w:ascii="Arial" w:hAnsi="Arial" w:cs="Arial"/>
          <w:color w:val="000000" w:themeColor="text1"/>
          <w:sz w:val="24"/>
          <w:szCs w:val="24"/>
          <w:lang w:val="en-US"/>
        </w:rPr>
        <w:t xml:space="preserve">.  In the case of </w:t>
      </w:r>
      <w:r w:rsidRPr="00114121">
        <w:rPr>
          <w:rFonts w:ascii="Arial" w:hAnsi="Arial" w:cs="Arial"/>
          <w:i/>
          <w:color w:val="000000" w:themeColor="text1"/>
          <w:sz w:val="24"/>
          <w:szCs w:val="24"/>
          <w:lang w:val="en-US"/>
        </w:rPr>
        <w:t>Di Blasi</w:t>
      </w:r>
      <w:r>
        <w:rPr>
          <w:rStyle w:val="FootnoteReference"/>
          <w:rFonts w:ascii="Arial" w:hAnsi="Arial" w:cs="Arial"/>
          <w:color w:val="000000" w:themeColor="text1"/>
          <w:sz w:val="24"/>
          <w:szCs w:val="24"/>
          <w:lang w:val="en-US"/>
        </w:rPr>
        <w:footnoteReference w:id="4"/>
      </w:r>
      <w:r>
        <w:rPr>
          <w:rFonts w:ascii="Arial" w:hAnsi="Arial" w:cs="Arial"/>
          <w:color w:val="000000" w:themeColor="text1"/>
          <w:sz w:val="24"/>
          <w:szCs w:val="24"/>
          <w:lang w:val="en-US"/>
        </w:rPr>
        <w:t xml:space="preserve"> the court expressed itself as follows: </w:t>
      </w:r>
    </w:p>
    <w:p w:rsidR="00114121" w:rsidRPr="00946476" w:rsidRDefault="00114121" w:rsidP="00946476">
      <w:pPr>
        <w:spacing w:line="360" w:lineRule="auto"/>
        <w:ind w:left="720"/>
        <w:jc w:val="both"/>
        <w:rPr>
          <w:rFonts w:ascii="Arial" w:hAnsi="Arial" w:cs="Arial"/>
          <w:color w:val="000000" w:themeColor="text1"/>
          <w:lang w:val="en-US"/>
        </w:rPr>
      </w:pPr>
      <w:r w:rsidRPr="00946476">
        <w:rPr>
          <w:rFonts w:ascii="Arial" w:hAnsi="Arial" w:cs="Arial"/>
          <w:color w:val="000000" w:themeColor="text1"/>
          <w:lang w:val="en-US"/>
        </w:rPr>
        <w:t xml:space="preserve">“The requirements </w:t>
      </w:r>
      <w:r w:rsidR="00FD1D62">
        <w:rPr>
          <w:rFonts w:ascii="Arial" w:hAnsi="Arial" w:cs="Arial"/>
          <w:color w:val="000000" w:themeColor="text1"/>
          <w:lang w:val="en-US"/>
        </w:rPr>
        <w:t xml:space="preserve">of </w:t>
      </w:r>
      <w:r w:rsidRPr="00946476">
        <w:rPr>
          <w:rFonts w:ascii="Arial" w:hAnsi="Arial" w:cs="Arial"/>
          <w:color w:val="000000" w:themeColor="text1"/>
          <w:lang w:val="en-US"/>
        </w:rPr>
        <w:t>society demand that a premeditated, callous murder such as the present should not be punished too leniently le</w:t>
      </w:r>
      <w:r w:rsidR="00FD1D62">
        <w:rPr>
          <w:rFonts w:ascii="Arial" w:hAnsi="Arial" w:cs="Arial"/>
          <w:color w:val="000000" w:themeColor="text1"/>
          <w:lang w:val="en-US"/>
        </w:rPr>
        <w:t>st the administration of justice</w:t>
      </w:r>
      <w:r w:rsidRPr="00946476">
        <w:rPr>
          <w:rFonts w:ascii="Arial" w:hAnsi="Arial" w:cs="Arial"/>
          <w:color w:val="000000" w:themeColor="text1"/>
          <w:lang w:val="en-US"/>
        </w:rPr>
        <w:t xml:space="preserve"> be brought into disrepute.  The punishment should not only reflect the shock and indignation of interest</w:t>
      </w:r>
      <w:r w:rsidR="00FD1D62">
        <w:rPr>
          <w:rFonts w:ascii="Arial" w:hAnsi="Arial" w:cs="Arial"/>
          <w:color w:val="000000" w:themeColor="text1"/>
          <w:lang w:val="en-US"/>
        </w:rPr>
        <w:t>ed</w:t>
      </w:r>
      <w:r w:rsidRPr="00946476">
        <w:rPr>
          <w:rFonts w:ascii="Arial" w:hAnsi="Arial" w:cs="Arial"/>
          <w:color w:val="000000" w:themeColor="text1"/>
          <w:lang w:val="en-US"/>
        </w:rPr>
        <w:t xml:space="preserve"> person</w:t>
      </w:r>
      <w:r w:rsidR="00FD1D62">
        <w:rPr>
          <w:rFonts w:ascii="Arial" w:hAnsi="Arial" w:cs="Arial"/>
          <w:color w:val="000000" w:themeColor="text1"/>
          <w:lang w:val="en-US"/>
        </w:rPr>
        <w:t>s</w:t>
      </w:r>
      <w:r w:rsidRPr="00946476">
        <w:rPr>
          <w:rFonts w:ascii="Arial" w:hAnsi="Arial" w:cs="Arial"/>
          <w:color w:val="000000" w:themeColor="text1"/>
          <w:lang w:val="en-US"/>
        </w:rPr>
        <w:t xml:space="preserve"> and of the community at large and so serve as a just retribution for the crime but should also deter others from similar conduct.” </w:t>
      </w:r>
    </w:p>
    <w:p w:rsidR="005C1026" w:rsidRDefault="005C1026"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F84F50">
        <w:rPr>
          <w:rFonts w:ascii="Arial" w:hAnsi="Arial" w:cs="Arial"/>
          <w:color w:val="000000" w:themeColor="text1"/>
          <w:sz w:val="24"/>
          <w:szCs w:val="24"/>
          <w:lang w:val="en-US"/>
        </w:rPr>
        <w:t>4</w:t>
      </w:r>
      <w:r>
        <w:rPr>
          <w:rFonts w:ascii="Arial" w:hAnsi="Arial" w:cs="Arial"/>
          <w:color w:val="000000" w:themeColor="text1"/>
          <w:sz w:val="24"/>
          <w:szCs w:val="24"/>
          <w:lang w:val="en-US"/>
        </w:rPr>
        <w:t>] Viole</w:t>
      </w:r>
      <w:r w:rsidR="00392012">
        <w:rPr>
          <w:rFonts w:ascii="Arial" w:hAnsi="Arial" w:cs="Arial"/>
          <w:color w:val="000000" w:themeColor="text1"/>
          <w:sz w:val="24"/>
          <w:szCs w:val="24"/>
          <w:lang w:val="en-US"/>
        </w:rPr>
        <w:t>n</w:t>
      </w:r>
      <w:r>
        <w:rPr>
          <w:rFonts w:ascii="Arial" w:hAnsi="Arial" w:cs="Arial"/>
          <w:color w:val="000000" w:themeColor="text1"/>
          <w:sz w:val="24"/>
          <w:szCs w:val="24"/>
          <w:lang w:val="en-US"/>
        </w:rPr>
        <w:t>t crime in this cou</w:t>
      </w:r>
      <w:r w:rsidR="00E8631C">
        <w:rPr>
          <w:rFonts w:ascii="Arial" w:hAnsi="Arial" w:cs="Arial"/>
          <w:color w:val="000000" w:themeColor="text1"/>
          <w:sz w:val="24"/>
          <w:szCs w:val="24"/>
          <w:lang w:val="en-US"/>
        </w:rPr>
        <w:t>ntry has become uncontrollable.  Where police arrest suspects who</w:t>
      </w:r>
      <w:r w:rsidR="003F23BD">
        <w:rPr>
          <w:rFonts w:ascii="Arial" w:hAnsi="Arial" w:cs="Arial"/>
          <w:color w:val="000000" w:themeColor="text1"/>
          <w:sz w:val="24"/>
          <w:szCs w:val="24"/>
          <w:lang w:val="en-US"/>
        </w:rPr>
        <w:t>,</w:t>
      </w:r>
      <w:r w:rsidR="00E8631C">
        <w:rPr>
          <w:rFonts w:ascii="Arial" w:hAnsi="Arial" w:cs="Arial"/>
          <w:color w:val="000000" w:themeColor="text1"/>
          <w:sz w:val="24"/>
          <w:szCs w:val="24"/>
          <w:lang w:val="en-US"/>
        </w:rPr>
        <w:t xml:space="preserve"> </w:t>
      </w:r>
      <w:r w:rsidR="008A3BB0">
        <w:rPr>
          <w:rFonts w:ascii="Arial" w:hAnsi="Arial" w:cs="Arial"/>
          <w:color w:val="000000" w:themeColor="text1"/>
          <w:sz w:val="24"/>
          <w:szCs w:val="24"/>
          <w:lang w:val="en-US"/>
        </w:rPr>
        <w:t>the evidence proves beyond reasonable doubt that</w:t>
      </w:r>
      <w:r w:rsidR="00E8631C">
        <w:rPr>
          <w:rFonts w:ascii="Arial" w:hAnsi="Arial" w:cs="Arial"/>
          <w:color w:val="000000" w:themeColor="text1"/>
          <w:sz w:val="24"/>
          <w:szCs w:val="24"/>
          <w:lang w:val="en-US"/>
        </w:rPr>
        <w:t xml:space="preserve"> they have in fact committed the offences and are </w:t>
      </w:r>
      <w:r w:rsidR="00FD1D62">
        <w:rPr>
          <w:rFonts w:ascii="Arial" w:hAnsi="Arial" w:cs="Arial"/>
          <w:color w:val="000000" w:themeColor="text1"/>
          <w:sz w:val="24"/>
          <w:szCs w:val="24"/>
          <w:lang w:val="en-US"/>
        </w:rPr>
        <w:t xml:space="preserve">subsequently </w:t>
      </w:r>
      <w:r w:rsidR="00E8631C">
        <w:rPr>
          <w:rFonts w:ascii="Arial" w:hAnsi="Arial" w:cs="Arial"/>
          <w:color w:val="000000" w:themeColor="text1"/>
          <w:sz w:val="24"/>
          <w:szCs w:val="24"/>
          <w:lang w:val="en-US"/>
        </w:rPr>
        <w:t>convicted</w:t>
      </w:r>
      <w:r w:rsidR="00FD1D62">
        <w:rPr>
          <w:rFonts w:ascii="Arial" w:hAnsi="Arial" w:cs="Arial"/>
          <w:color w:val="000000" w:themeColor="text1"/>
          <w:sz w:val="24"/>
          <w:szCs w:val="24"/>
          <w:lang w:val="en-US"/>
        </w:rPr>
        <w:t>,</w:t>
      </w:r>
      <w:r w:rsidR="00E8631C">
        <w:rPr>
          <w:rFonts w:ascii="Arial" w:hAnsi="Arial" w:cs="Arial"/>
          <w:color w:val="000000" w:themeColor="text1"/>
          <w:sz w:val="24"/>
          <w:szCs w:val="24"/>
          <w:lang w:val="en-US"/>
        </w:rPr>
        <w:t xml:space="preserve"> must be punished appropriately.  Retributive and deterrent purposes of punishment for serious crimes have become indispensable</w:t>
      </w:r>
      <w:r w:rsidR="00FD1D62">
        <w:rPr>
          <w:rFonts w:ascii="Arial" w:hAnsi="Arial" w:cs="Arial"/>
          <w:color w:val="000000" w:themeColor="text1"/>
          <w:sz w:val="24"/>
          <w:szCs w:val="24"/>
          <w:lang w:val="en-US"/>
        </w:rPr>
        <w:t xml:space="preserve"> tools</w:t>
      </w:r>
      <w:r w:rsidR="00E8631C">
        <w:rPr>
          <w:rFonts w:ascii="Arial" w:hAnsi="Arial" w:cs="Arial"/>
          <w:color w:val="000000" w:themeColor="text1"/>
          <w:sz w:val="24"/>
          <w:szCs w:val="24"/>
          <w:lang w:val="en-US"/>
        </w:rPr>
        <w:t xml:space="preserve"> in the administration of justice.  Courts must do what they need to do in appropriate cases and should not flinch in imposing </w:t>
      </w:r>
      <w:r w:rsidR="008A3BB0">
        <w:rPr>
          <w:rFonts w:ascii="Arial" w:hAnsi="Arial" w:cs="Arial"/>
          <w:color w:val="000000" w:themeColor="text1"/>
          <w:sz w:val="24"/>
          <w:szCs w:val="24"/>
          <w:lang w:val="en-US"/>
        </w:rPr>
        <w:t>stiff</w:t>
      </w:r>
      <w:r w:rsidR="00FD1D62">
        <w:rPr>
          <w:rFonts w:ascii="Arial" w:hAnsi="Arial" w:cs="Arial"/>
          <w:color w:val="000000" w:themeColor="text1"/>
          <w:sz w:val="24"/>
          <w:szCs w:val="24"/>
          <w:lang w:val="en-US"/>
        </w:rPr>
        <w:t xml:space="preserve"> </w:t>
      </w:r>
      <w:r w:rsidR="00E8631C">
        <w:rPr>
          <w:rFonts w:ascii="Arial" w:hAnsi="Arial" w:cs="Arial"/>
          <w:color w:val="000000" w:themeColor="text1"/>
          <w:sz w:val="24"/>
          <w:szCs w:val="24"/>
          <w:lang w:val="en-US"/>
        </w:rPr>
        <w:t xml:space="preserve">sentences </w:t>
      </w:r>
      <w:r w:rsidR="00E8631C">
        <w:rPr>
          <w:rFonts w:ascii="Arial" w:hAnsi="Arial" w:cs="Arial"/>
          <w:color w:val="000000" w:themeColor="text1"/>
          <w:sz w:val="24"/>
          <w:szCs w:val="24"/>
          <w:lang w:val="en-US"/>
        </w:rPr>
        <w:lastRenderedPageBreak/>
        <w:t>for seriou</w:t>
      </w:r>
      <w:r w:rsidR="001E4677">
        <w:rPr>
          <w:rFonts w:ascii="Arial" w:hAnsi="Arial" w:cs="Arial"/>
          <w:color w:val="000000" w:themeColor="text1"/>
          <w:sz w:val="24"/>
          <w:szCs w:val="24"/>
          <w:lang w:val="en-US"/>
        </w:rPr>
        <w:t xml:space="preserve">s crimes </w:t>
      </w:r>
      <w:r w:rsidR="008A3BB0">
        <w:rPr>
          <w:rFonts w:ascii="Arial" w:hAnsi="Arial" w:cs="Arial"/>
          <w:color w:val="000000" w:themeColor="text1"/>
          <w:sz w:val="24"/>
          <w:szCs w:val="24"/>
          <w:lang w:val="en-US"/>
        </w:rPr>
        <w:t>i</w:t>
      </w:r>
      <w:r w:rsidR="001E4677">
        <w:rPr>
          <w:rFonts w:ascii="Arial" w:hAnsi="Arial" w:cs="Arial"/>
          <w:color w:val="000000" w:themeColor="text1"/>
          <w:sz w:val="24"/>
          <w:szCs w:val="24"/>
          <w:lang w:val="en-US"/>
        </w:rPr>
        <w:t xml:space="preserve">f the </w:t>
      </w:r>
      <w:r w:rsidR="008A3BB0">
        <w:rPr>
          <w:rFonts w:ascii="Arial" w:hAnsi="Arial" w:cs="Arial"/>
          <w:color w:val="000000" w:themeColor="text1"/>
          <w:sz w:val="24"/>
          <w:szCs w:val="24"/>
          <w:lang w:val="en-US"/>
        </w:rPr>
        <w:t xml:space="preserve">rampant </w:t>
      </w:r>
      <w:r w:rsidR="001E4677">
        <w:rPr>
          <w:rFonts w:ascii="Arial" w:hAnsi="Arial" w:cs="Arial"/>
          <w:color w:val="000000" w:themeColor="text1"/>
          <w:sz w:val="24"/>
          <w:szCs w:val="24"/>
          <w:lang w:val="en-US"/>
        </w:rPr>
        <w:t xml:space="preserve">criminality and </w:t>
      </w:r>
      <w:r w:rsidR="008A3BB0">
        <w:rPr>
          <w:rFonts w:ascii="Arial" w:hAnsi="Arial" w:cs="Arial"/>
          <w:color w:val="000000" w:themeColor="text1"/>
          <w:sz w:val="24"/>
          <w:szCs w:val="24"/>
          <w:lang w:val="en-US"/>
        </w:rPr>
        <w:t xml:space="preserve">the </w:t>
      </w:r>
      <w:r w:rsidR="001E4677">
        <w:rPr>
          <w:rFonts w:ascii="Arial" w:hAnsi="Arial" w:cs="Arial"/>
          <w:color w:val="000000" w:themeColor="text1"/>
          <w:sz w:val="24"/>
          <w:szCs w:val="24"/>
          <w:lang w:val="en-US"/>
        </w:rPr>
        <w:t xml:space="preserve">prevalence of violent crimes </w:t>
      </w:r>
      <w:r w:rsidR="00FD1D62">
        <w:rPr>
          <w:rFonts w:ascii="Arial" w:hAnsi="Arial" w:cs="Arial"/>
          <w:color w:val="000000" w:themeColor="text1"/>
          <w:sz w:val="24"/>
          <w:szCs w:val="24"/>
          <w:lang w:val="en-US"/>
        </w:rPr>
        <w:t>are to be brought under control</w:t>
      </w:r>
      <w:r w:rsidR="001E4677">
        <w:rPr>
          <w:rFonts w:ascii="Arial" w:hAnsi="Arial" w:cs="Arial"/>
          <w:color w:val="000000" w:themeColor="text1"/>
          <w:sz w:val="24"/>
          <w:szCs w:val="24"/>
          <w:lang w:val="en-US"/>
        </w:rPr>
        <w:t>.</w:t>
      </w:r>
    </w:p>
    <w:p w:rsidR="001E4677" w:rsidRDefault="001E4677" w:rsidP="00BB26C9">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F84F50">
        <w:rPr>
          <w:rFonts w:ascii="Arial" w:hAnsi="Arial" w:cs="Arial"/>
          <w:color w:val="000000" w:themeColor="text1"/>
          <w:sz w:val="24"/>
          <w:szCs w:val="24"/>
          <w:lang w:val="en-US"/>
        </w:rPr>
        <w:t>5</w:t>
      </w:r>
      <w:r>
        <w:rPr>
          <w:rFonts w:ascii="Arial" w:hAnsi="Arial" w:cs="Arial"/>
          <w:color w:val="000000" w:themeColor="text1"/>
          <w:sz w:val="24"/>
          <w:szCs w:val="24"/>
          <w:lang w:val="en-US"/>
        </w:rPr>
        <w:t>] In the result the accused is sentenced as follows:</w:t>
      </w:r>
    </w:p>
    <w:p w:rsidR="001E4677" w:rsidRDefault="001E4677" w:rsidP="00946476">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w:t>
      </w:r>
      <w:r w:rsidR="00FD1D62">
        <w:rPr>
          <w:rFonts w:ascii="Arial" w:hAnsi="Arial" w:cs="Arial"/>
          <w:color w:val="000000" w:themeColor="text1"/>
          <w:sz w:val="24"/>
          <w:szCs w:val="24"/>
          <w:lang w:val="en-US"/>
        </w:rPr>
        <w:t>In respect of c</w:t>
      </w:r>
      <w:r>
        <w:rPr>
          <w:rFonts w:ascii="Arial" w:hAnsi="Arial" w:cs="Arial"/>
          <w:color w:val="000000" w:themeColor="text1"/>
          <w:sz w:val="24"/>
          <w:szCs w:val="24"/>
          <w:lang w:val="en-US"/>
        </w:rPr>
        <w:t xml:space="preserve">ount 5 arson, the accused is sentenced to 5 years </w:t>
      </w:r>
      <w:r w:rsidR="00504E6D">
        <w:rPr>
          <w:rFonts w:ascii="Arial" w:hAnsi="Arial" w:cs="Arial"/>
          <w:color w:val="000000" w:themeColor="text1"/>
          <w:sz w:val="24"/>
          <w:szCs w:val="24"/>
          <w:lang w:val="en-US"/>
        </w:rPr>
        <w:t xml:space="preserve">imprisonment </w:t>
      </w:r>
      <w:r>
        <w:rPr>
          <w:rFonts w:ascii="Arial" w:hAnsi="Arial" w:cs="Arial"/>
          <w:color w:val="000000" w:themeColor="text1"/>
          <w:sz w:val="24"/>
          <w:szCs w:val="24"/>
          <w:lang w:val="en-US"/>
        </w:rPr>
        <w:t>for burning the Kesa homestead</w:t>
      </w:r>
      <w:r w:rsidR="008A3BB0">
        <w:rPr>
          <w:rFonts w:ascii="Arial" w:hAnsi="Arial" w:cs="Arial"/>
          <w:color w:val="000000" w:themeColor="text1"/>
          <w:sz w:val="24"/>
          <w:szCs w:val="24"/>
          <w:lang w:val="en-US"/>
        </w:rPr>
        <w:t xml:space="preserve"> at Teenbank, the home of all the deceased</w:t>
      </w:r>
      <w:r>
        <w:rPr>
          <w:rFonts w:ascii="Arial" w:hAnsi="Arial" w:cs="Arial"/>
          <w:color w:val="000000" w:themeColor="text1"/>
          <w:sz w:val="24"/>
          <w:szCs w:val="24"/>
          <w:lang w:val="en-US"/>
        </w:rPr>
        <w:t>.</w:t>
      </w:r>
    </w:p>
    <w:p w:rsidR="00504E6D" w:rsidRDefault="00504E6D" w:rsidP="00946476">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2. In respect of count 3, the murder of his father, Mqondisi Patrick Kesa</w:t>
      </w:r>
      <w:r w:rsidR="003F23BD">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accused is sentenced to life imprisonment.</w:t>
      </w:r>
    </w:p>
    <w:p w:rsidR="00346CB0" w:rsidRDefault="00346CB0" w:rsidP="00346CB0">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3. In respect of count 4, the murder of his mother, Thubakazi Victoria Mbatyazwa the accused is sentenced to life imprisonment.</w:t>
      </w:r>
    </w:p>
    <w:p w:rsidR="00B9075B" w:rsidRDefault="00346CB0" w:rsidP="00946476">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sidR="00504E6D">
        <w:rPr>
          <w:rFonts w:ascii="Arial" w:hAnsi="Arial" w:cs="Arial"/>
          <w:color w:val="000000" w:themeColor="text1"/>
          <w:sz w:val="24"/>
          <w:szCs w:val="24"/>
          <w:lang w:val="en-US"/>
        </w:rPr>
        <w:t>. In respect of count 1, the murder of his sister</w:t>
      </w:r>
      <w:r>
        <w:rPr>
          <w:rFonts w:ascii="Arial" w:hAnsi="Arial" w:cs="Arial"/>
          <w:color w:val="000000" w:themeColor="text1"/>
          <w:sz w:val="24"/>
          <w:szCs w:val="24"/>
          <w:lang w:val="en-US"/>
        </w:rPr>
        <w:t>,</w:t>
      </w:r>
      <w:r w:rsidR="00504E6D">
        <w:rPr>
          <w:rFonts w:ascii="Arial" w:hAnsi="Arial" w:cs="Arial"/>
          <w:color w:val="000000" w:themeColor="text1"/>
          <w:sz w:val="24"/>
          <w:szCs w:val="24"/>
          <w:lang w:val="en-US"/>
        </w:rPr>
        <w:t xml:space="preserve"> Nobubele Hazel Kesa</w:t>
      </w:r>
      <w:r w:rsidR="003F23BD">
        <w:rPr>
          <w:rFonts w:ascii="Arial" w:hAnsi="Arial" w:cs="Arial"/>
          <w:color w:val="000000" w:themeColor="text1"/>
          <w:sz w:val="24"/>
          <w:szCs w:val="24"/>
          <w:lang w:val="en-US"/>
        </w:rPr>
        <w:t>,</w:t>
      </w:r>
      <w:r w:rsidR="00504E6D">
        <w:rPr>
          <w:rFonts w:ascii="Arial" w:hAnsi="Arial" w:cs="Arial"/>
          <w:color w:val="000000" w:themeColor="text1"/>
          <w:sz w:val="24"/>
          <w:szCs w:val="24"/>
          <w:lang w:val="en-US"/>
        </w:rPr>
        <w:t xml:space="preserve"> the accused is sentenced to </w:t>
      </w:r>
      <w:r w:rsidR="00BC5899">
        <w:rPr>
          <w:rFonts w:ascii="Arial" w:hAnsi="Arial" w:cs="Arial"/>
          <w:color w:val="000000" w:themeColor="text1"/>
          <w:sz w:val="24"/>
          <w:szCs w:val="24"/>
          <w:lang w:val="en-US"/>
        </w:rPr>
        <w:t>l</w:t>
      </w:r>
      <w:r w:rsidR="00504E6D">
        <w:rPr>
          <w:rFonts w:ascii="Arial" w:hAnsi="Arial" w:cs="Arial"/>
          <w:color w:val="000000" w:themeColor="text1"/>
          <w:sz w:val="24"/>
          <w:szCs w:val="24"/>
          <w:lang w:val="en-US"/>
        </w:rPr>
        <w:t>ife imprisonment.</w:t>
      </w:r>
    </w:p>
    <w:p w:rsidR="00504E6D" w:rsidRDefault="00346CB0" w:rsidP="00946476">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5. In respect of count 2, the murder of his niece, O</w:t>
      </w:r>
      <w:r w:rsidR="008A3BB0">
        <w:rPr>
          <w:rFonts w:ascii="Arial" w:hAnsi="Arial" w:cs="Arial"/>
          <w:color w:val="000000" w:themeColor="text1"/>
          <w:sz w:val="24"/>
          <w:szCs w:val="24"/>
          <w:lang w:val="en-US"/>
        </w:rPr>
        <w:t>l</w:t>
      </w:r>
      <w:r>
        <w:rPr>
          <w:rFonts w:ascii="Arial" w:hAnsi="Arial" w:cs="Arial"/>
          <w:color w:val="000000" w:themeColor="text1"/>
          <w:sz w:val="24"/>
          <w:szCs w:val="24"/>
          <w:lang w:val="en-US"/>
        </w:rPr>
        <w:t>wami Hillary Kesa</w:t>
      </w:r>
      <w:r w:rsidR="00BC5899">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the accused is sentenced to life imprisonment.</w:t>
      </w:r>
    </w:p>
    <w:p w:rsidR="00AA0354" w:rsidRDefault="00407E32" w:rsidP="00EC30D3">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6. The accused is declared unfit to possess a firearm in terms of section 103 of the Firearm</w:t>
      </w:r>
      <w:r w:rsidR="00346CB0">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w:t>
      </w:r>
      <w:r w:rsidR="00AA0354">
        <w:rPr>
          <w:rFonts w:ascii="Arial" w:hAnsi="Arial" w:cs="Arial"/>
          <w:color w:val="000000" w:themeColor="text1"/>
          <w:sz w:val="24"/>
          <w:szCs w:val="24"/>
          <w:lang w:val="en-US"/>
        </w:rPr>
        <w:t>Contr</w:t>
      </w:r>
      <w:r w:rsidR="00346CB0">
        <w:rPr>
          <w:rFonts w:ascii="Arial" w:hAnsi="Arial" w:cs="Arial"/>
          <w:color w:val="000000" w:themeColor="text1"/>
          <w:sz w:val="24"/>
          <w:szCs w:val="24"/>
          <w:lang w:val="en-US"/>
        </w:rPr>
        <w:t>ol</w:t>
      </w:r>
      <w:r w:rsidR="000923A1">
        <w:rPr>
          <w:rFonts w:ascii="Arial" w:hAnsi="Arial" w:cs="Arial"/>
          <w:color w:val="000000" w:themeColor="text1"/>
          <w:sz w:val="24"/>
          <w:szCs w:val="24"/>
          <w:lang w:val="en-US"/>
        </w:rPr>
        <w:t xml:space="preserve"> Act 60 of 2000.</w:t>
      </w:r>
    </w:p>
    <w:p w:rsidR="00EC30D3" w:rsidRDefault="00EC30D3" w:rsidP="00EC30D3">
      <w:pPr>
        <w:spacing w:line="480" w:lineRule="auto"/>
        <w:ind w:left="284" w:hanging="284"/>
        <w:jc w:val="both"/>
        <w:rPr>
          <w:rFonts w:ascii="Arial" w:hAnsi="Arial" w:cs="Arial"/>
          <w:color w:val="000000" w:themeColor="text1"/>
          <w:sz w:val="24"/>
          <w:szCs w:val="24"/>
          <w:lang w:val="en-US"/>
        </w:rPr>
      </w:pPr>
    </w:p>
    <w:p w:rsidR="00AA0354" w:rsidRDefault="00AA0354" w:rsidP="00BB26C9">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_______________________</w:t>
      </w:r>
    </w:p>
    <w:p w:rsidR="00AA0354" w:rsidRDefault="00AA0354" w:rsidP="00BB26C9">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M.S. JOLWANA</w:t>
      </w:r>
    </w:p>
    <w:p w:rsidR="00AA0354" w:rsidRDefault="00AA0354" w:rsidP="00BB26C9">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JUDGE OF THE HIGH COURT</w:t>
      </w:r>
    </w:p>
    <w:p w:rsidR="008A3BB0" w:rsidRDefault="008A3BB0" w:rsidP="008A3BB0">
      <w:pPr>
        <w:spacing w:line="480" w:lineRule="auto"/>
        <w:jc w:val="both"/>
        <w:rPr>
          <w:rFonts w:ascii="Arial" w:hAnsi="Arial" w:cs="Arial"/>
          <w:color w:val="000000" w:themeColor="text1"/>
          <w:sz w:val="24"/>
          <w:szCs w:val="24"/>
          <w:lang w:val="en-US"/>
        </w:rPr>
      </w:pPr>
    </w:p>
    <w:p w:rsidR="00BC5899" w:rsidRDefault="00BC5899" w:rsidP="008A3BB0">
      <w:pPr>
        <w:spacing w:line="480" w:lineRule="auto"/>
        <w:jc w:val="both"/>
        <w:rPr>
          <w:rFonts w:ascii="Arial" w:hAnsi="Arial" w:cs="Arial"/>
          <w:color w:val="000000" w:themeColor="text1"/>
          <w:sz w:val="24"/>
          <w:szCs w:val="24"/>
          <w:lang w:val="en-US"/>
        </w:rPr>
      </w:pP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lastRenderedPageBreak/>
        <w:t>Appearances:</w:t>
      </w: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Counsel for the State: L. Pomolo</w:t>
      </w: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Instructed by: </w:t>
      </w:r>
      <w:r w:rsidR="003F23BD">
        <w:rPr>
          <w:rFonts w:ascii="Arial" w:hAnsi="Arial" w:cs="Arial"/>
          <w:color w:val="000000" w:themeColor="text1"/>
          <w:sz w:val="24"/>
          <w:szCs w:val="24"/>
          <w:lang w:val="en-US"/>
        </w:rPr>
        <w:t xml:space="preserve">The </w:t>
      </w:r>
      <w:r w:rsidRPr="00DE25CB">
        <w:rPr>
          <w:rFonts w:ascii="Arial" w:hAnsi="Arial" w:cs="Arial"/>
          <w:color w:val="000000" w:themeColor="text1"/>
          <w:sz w:val="24"/>
          <w:szCs w:val="24"/>
          <w:lang w:val="en-US"/>
        </w:rPr>
        <w:t>Director of Public Prosecutions</w:t>
      </w: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Mthatha </w:t>
      </w:r>
    </w:p>
    <w:p w:rsidR="008A3BB0" w:rsidRDefault="008A3BB0" w:rsidP="008A3BB0">
      <w:pPr>
        <w:spacing w:line="480" w:lineRule="auto"/>
        <w:jc w:val="both"/>
        <w:rPr>
          <w:rFonts w:ascii="Arial" w:hAnsi="Arial" w:cs="Arial"/>
          <w:color w:val="000000" w:themeColor="text1"/>
          <w:sz w:val="24"/>
          <w:szCs w:val="24"/>
          <w:lang w:val="en-US"/>
        </w:rPr>
      </w:pPr>
    </w:p>
    <w:p w:rsidR="008A3BB0" w:rsidRPr="00DE25CB" w:rsidRDefault="003F23BD" w:rsidP="008A3BB0">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Attorney </w:t>
      </w:r>
      <w:r w:rsidR="008A3BB0" w:rsidRPr="00DE25CB">
        <w:rPr>
          <w:rFonts w:ascii="Arial" w:hAnsi="Arial" w:cs="Arial"/>
          <w:color w:val="000000" w:themeColor="text1"/>
          <w:sz w:val="24"/>
          <w:szCs w:val="24"/>
          <w:lang w:val="en-US"/>
        </w:rPr>
        <w:t xml:space="preserve">for </w:t>
      </w:r>
      <w:r>
        <w:rPr>
          <w:rFonts w:ascii="Arial" w:hAnsi="Arial" w:cs="Arial"/>
          <w:color w:val="000000" w:themeColor="text1"/>
          <w:sz w:val="24"/>
          <w:szCs w:val="24"/>
          <w:lang w:val="en-US"/>
        </w:rPr>
        <w:t xml:space="preserve">the </w:t>
      </w:r>
      <w:r w:rsidR="008A3BB0" w:rsidRPr="00DE25CB">
        <w:rPr>
          <w:rFonts w:ascii="Arial" w:hAnsi="Arial" w:cs="Arial"/>
          <w:color w:val="000000" w:themeColor="text1"/>
          <w:sz w:val="24"/>
          <w:szCs w:val="24"/>
          <w:lang w:val="en-US"/>
        </w:rPr>
        <w:t>accused:  O.N. Mankanku</w:t>
      </w: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Instructed by: Legal Aid South Africa</w:t>
      </w:r>
    </w:p>
    <w:p w:rsidR="008A3BB0" w:rsidRPr="00DE25CB" w:rsidRDefault="008A3BB0" w:rsidP="008A3BB0">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rsidR="008A3BB0" w:rsidRDefault="008A3BB0" w:rsidP="008A3BB0">
      <w:pPr>
        <w:spacing w:line="480" w:lineRule="auto"/>
        <w:jc w:val="both"/>
        <w:rPr>
          <w:rFonts w:ascii="Arial" w:hAnsi="Arial" w:cs="Arial"/>
          <w:color w:val="000000" w:themeColor="text1"/>
          <w:sz w:val="24"/>
          <w:szCs w:val="24"/>
          <w:lang w:val="en-US"/>
        </w:rPr>
      </w:pPr>
    </w:p>
    <w:p w:rsidR="008A3BB0" w:rsidRPr="00DE25CB"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Date heard: </w:t>
      </w:r>
      <w:r>
        <w:rPr>
          <w:rFonts w:ascii="Arial" w:hAnsi="Arial" w:cs="Arial"/>
          <w:color w:val="000000" w:themeColor="text1"/>
          <w:sz w:val="24"/>
          <w:szCs w:val="24"/>
          <w:lang w:val="en-US"/>
        </w:rPr>
        <w:t>14 February 2023</w:t>
      </w:r>
    </w:p>
    <w:p w:rsidR="007B45A6" w:rsidRPr="008A3BB0" w:rsidRDefault="008A3BB0" w:rsidP="008A3BB0">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Date delivered: </w:t>
      </w:r>
      <w:r>
        <w:rPr>
          <w:rFonts w:ascii="Arial" w:hAnsi="Arial" w:cs="Arial"/>
          <w:color w:val="000000" w:themeColor="text1"/>
          <w:sz w:val="24"/>
          <w:szCs w:val="24"/>
          <w:lang w:val="en-US"/>
        </w:rPr>
        <w:t>16 February 2023</w:t>
      </w:r>
    </w:p>
    <w:sectPr w:rsidR="007B45A6" w:rsidRPr="008A3B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CA" w:rsidRDefault="002C38CA" w:rsidP="003121B3">
      <w:pPr>
        <w:spacing w:after="0" w:line="240" w:lineRule="auto"/>
      </w:pPr>
      <w:r>
        <w:separator/>
      </w:r>
    </w:p>
  </w:endnote>
  <w:endnote w:type="continuationSeparator" w:id="0">
    <w:p w:rsidR="002C38CA" w:rsidRDefault="002C38CA" w:rsidP="0031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58203"/>
      <w:docPartObj>
        <w:docPartGallery w:val="Page Numbers (Bottom of Page)"/>
        <w:docPartUnique/>
      </w:docPartObj>
    </w:sdtPr>
    <w:sdtEndPr>
      <w:rPr>
        <w:noProof/>
      </w:rPr>
    </w:sdtEndPr>
    <w:sdtContent>
      <w:p w:rsidR="00B4063A" w:rsidRDefault="00B4063A">
        <w:pPr>
          <w:pStyle w:val="Footer"/>
          <w:jc w:val="right"/>
        </w:pPr>
        <w:r>
          <w:fldChar w:fldCharType="begin"/>
        </w:r>
        <w:r>
          <w:instrText xml:space="preserve"> PAGE   \* MERGEFORMAT </w:instrText>
        </w:r>
        <w:r>
          <w:fldChar w:fldCharType="separate"/>
        </w:r>
        <w:r w:rsidR="00D749AD">
          <w:rPr>
            <w:noProof/>
          </w:rPr>
          <w:t>8</w:t>
        </w:r>
        <w:r>
          <w:rPr>
            <w:noProof/>
          </w:rPr>
          <w:fldChar w:fldCharType="end"/>
        </w:r>
      </w:p>
    </w:sdtContent>
  </w:sdt>
  <w:p w:rsidR="00B4063A" w:rsidRDefault="00B4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CA" w:rsidRDefault="002C38CA" w:rsidP="003121B3">
      <w:pPr>
        <w:spacing w:after="0" w:line="240" w:lineRule="auto"/>
      </w:pPr>
      <w:r>
        <w:separator/>
      </w:r>
    </w:p>
  </w:footnote>
  <w:footnote w:type="continuationSeparator" w:id="0">
    <w:p w:rsidR="002C38CA" w:rsidRDefault="002C38CA" w:rsidP="003121B3">
      <w:pPr>
        <w:spacing w:after="0" w:line="240" w:lineRule="auto"/>
      </w:pPr>
      <w:r>
        <w:continuationSeparator/>
      </w:r>
    </w:p>
  </w:footnote>
  <w:footnote w:id="1">
    <w:p w:rsidR="003121B3" w:rsidRPr="003121B3" w:rsidRDefault="003121B3">
      <w:pPr>
        <w:pStyle w:val="FootnoteText"/>
        <w:rPr>
          <w:lang w:val="en-US"/>
        </w:rPr>
      </w:pPr>
      <w:r>
        <w:rPr>
          <w:rStyle w:val="FootnoteReference"/>
        </w:rPr>
        <w:footnoteRef/>
      </w:r>
      <w:r>
        <w:t xml:space="preserve"> </w:t>
      </w:r>
      <w:r>
        <w:rPr>
          <w:lang w:val="en-US"/>
        </w:rPr>
        <w:t>S v Zi</w:t>
      </w:r>
      <w:r w:rsidR="00BC5899">
        <w:rPr>
          <w:lang w:val="en-US"/>
        </w:rPr>
        <w:t>nn</w:t>
      </w:r>
      <w:r>
        <w:rPr>
          <w:lang w:val="en-US"/>
        </w:rPr>
        <w:t xml:space="preserve"> 1969 (2) SA 537 (</w:t>
      </w:r>
      <w:r w:rsidRPr="007178A9">
        <w:rPr>
          <w:lang w:val="en-US"/>
        </w:rPr>
        <w:t>A</w:t>
      </w:r>
      <w:r>
        <w:rPr>
          <w:lang w:val="en-US"/>
        </w:rPr>
        <w:t>).</w:t>
      </w:r>
    </w:p>
  </w:footnote>
  <w:footnote w:id="2">
    <w:p w:rsidR="003121B3" w:rsidRPr="003121B3" w:rsidRDefault="003121B3">
      <w:pPr>
        <w:pStyle w:val="FootnoteText"/>
        <w:rPr>
          <w:lang w:val="en-US"/>
        </w:rPr>
      </w:pPr>
      <w:r>
        <w:rPr>
          <w:rStyle w:val="FootnoteReference"/>
        </w:rPr>
        <w:footnoteRef/>
      </w:r>
      <w:r>
        <w:t xml:space="preserve"> </w:t>
      </w:r>
      <w:r>
        <w:rPr>
          <w:lang w:val="en-US"/>
        </w:rPr>
        <w:t>S v Tsotetsi 2019 (2) SACR 594 (WCC) at page 604.</w:t>
      </w:r>
    </w:p>
  </w:footnote>
  <w:footnote w:id="3">
    <w:p w:rsidR="00092304" w:rsidRPr="00092304" w:rsidRDefault="00092304">
      <w:pPr>
        <w:pStyle w:val="FootnoteText"/>
        <w:rPr>
          <w:lang w:val="en-US"/>
        </w:rPr>
      </w:pPr>
      <w:r>
        <w:rPr>
          <w:rStyle w:val="FootnoteReference"/>
        </w:rPr>
        <w:footnoteRef/>
      </w:r>
      <w:r>
        <w:t xml:space="preserve"> </w:t>
      </w:r>
      <w:r>
        <w:rPr>
          <w:lang w:val="en-US"/>
        </w:rPr>
        <w:t>S v Malgas 2001 (1) SACR 469 (SCA).</w:t>
      </w:r>
    </w:p>
  </w:footnote>
  <w:footnote w:id="4">
    <w:p w:rsidR="00114121" w:rsidRPr="00114121" w:rsidRDefault="00114121">
      <w:pPr>
        <w:pStyle w:val="FootnoteText"/>
        <w:rPr>
          <w:lang w:val="en-US"/>
        </w:rPr>
      </w:pPr>
      <w:r>
        <w:rPr>
          <w:rStyle w:val="FootnoteReference"/>
        </w:rPr>
        <w:footnoteRef/>
      </w:r>
      <w:r>
        <w:t xml:space="preserve"> </w:t>
      </w:r>
      <w:r>
        <w:rPr>
          <w:lang w:val="en-US"/>
        </w:rPr>
        <w:t>S v Di Blasi 1996 (1) SACR 1 (</w:t>
      </w:r>
      <w:r w:rsidRPr="00172F48">
        <w:rPr>
          <w:lang w:val="en-US"/>
        </w:rPr>
        <w:t>A</w:t>
      </w:r>
      <w:r>
        <w:rPr>
          <w:lang w:val="en-US"/>
        </w:rPr>
        <w:t>) at 10 f –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C9"/>
    <w:rsid w:val="00051B2F"/>
    <w:rsid w:val="00092304"/>
    <w:rsid w:val="000923A1"/>
    <w:rsid w:val="00114121"/>
    <w:rsid w:val="00142D2E"/>
    <w:rsid w:val="00172F48"/>
    <w:rsid w:val="001932DC"/>
    <w:rsid w:val="001C7B4B"/>
    <w:rsid w:val="001D65C1"/>
    <w:rsid w:val="001E4677"/>
    <w:rsid w:val="002C38CA"/>
    <w:rsid w:val="002C3A39"/>
    <w:rsid w:val="00310EDE"/>
    <w:rsid w:val="003121B3"/>
    <w:rsid w:val="00322440"/>
    <w:rsid w:val="00346CB0"/>
    <w:rsid w:val="00392012"/>
    <w:rsid w:val="003F23BD"/>
    <w:rsid w:val="00407E32"/>
    <w:rsid w:val="00422017"/>
    <w:rsid w:val="00422C3C"/>
    <w:rsid w:val="004725EF"/>
    <w:rsid w:val="00504E6D"/>
    <w:rsid w:val="00533A79"/>
    <w:rsid w:val="00565C37"/>
    <w:rsid w:val="005A20FB"/>
    <w:rsid w:val="005B1B85"/>
    <w:rsid w:val="005C1026"/>
    <w:rsid w:val="006275C2"/>
    <w:rsid w:val="006819AC"/>
    <w:rsid w:val="007178A9"/>
    <w:rsid w:val="00734EB9"/>
    <w:rsid w:val="00892CC4"/>
    <w:rsid w:val="008A3BB0"/>
    <w:rsid w:val="008C2F74"/>
    <w:rsid w:val="008D36E3"/>
    <w:rsid w:val="00946476"/>
    <w:rsid w:val="0095165A"/>
    <w:rsid w:val="00A87ED4"/>
    <w:rsid w:val="00AA0354"/>
    <w:rsid w:val="00B4063A"/>
    <w:rsid w:val="00B421C4"/>
    <w:rsid w:val="00B67979"/>
    <w:rsid w:val="00B74FDD"/>
    <w:rsid w:val="00B75F9A"/>
    <w:rsid w:val="00B83910"/>
    <w:rsid w:val="00B9075B"/>
    <w:rsid w:val="00BB26C9"/>
    <w:rsid w:val="00BC5899"/>
    <w:rsid w:val="00BD2B3D"/>
    <w:rsid w:val="00C853AB"/>
    <w:rsid w:val="00D54616"/>
    <w:rsid w:val="00D749AD"/>
    <w:rsid w:val="00DE7893"/>
    <w:rsid w:val="00E46BC5"/>
    <w:rsid w:val="00E8631C"/>
    <w:rsid w:val="00EC30D3"/>
    <w:rsid w:val="00EE1EE6"/>
    <w:rsid w:val="00EF2A9A"/>
    <w:rsid w:val="00F84F50"/>
    <w:rsid w:val="00FA1110"/>
    <w:rsid w:val="00FB26AC"/>
    <w:rsid w:val="00FD1D62"/>
    <w:rsid w:val="00FF70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8592-04D0-4C74-9217-0E3BF9E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1B3"/>
    <w:rPr>
      <w:sz w:val="20"/>
      <w:szCs w:val="20"/>
    </w:rPr>
  </w:style>
  <w:style w:type="character" w:styleId="FootnoteReference">
    <w:name w:val="footnote reference"/>
    <w:basedOn w:val="DefaultParagraphFont"/>
    <w:uiPriority w:val="99"/>
    <w:semiHidden/>
    <w:unhideWhenUsed/>
    <w:rsid w:val="003121B3"/>
    <w:rPr>
      <w:vertAlign w:val="superscript"/>
    </w:rPr>
  </w:style>
  <w:style w:type="paragraph" w:styleId="Header">
    <w:name w:val="header"/>
    <w:basedOn w:val="Normal"/>
    <w:link w:val="HeaderChar"/>
    <w:uiPriority w:val="99"/>
    <w:unhideWhenUsed/>
    <w:rsid w:val="00B4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63A"/>
  </w:style>
  <w:style w:type="paragraph" w:styleId="Footer">
    <w:name w:val="footer"/>
    <w:basedOn w:val="Normal"/>
    <w:link w:val="FooterChar"/>
    <w:uiPriority w:val="99"/>
    <w:unhideWhenUsed/>
    <w:rsid w:val="00B4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Nomakorinte Ntliziywana</cp:lastModifiedBy>
  <cp:revision>2</cp:revision>
  <dcterms:created xsi:type="dcterms:W3CDTF">2023-02-21T09:13:00Z</dcterms:created>
  <dcterms:modified xsi:type="dcterms:W3CDTF">2023-02-21T09:13:00Z</dcterms:modified>
</cp:coreProperties>
</file>