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A679E" w14:textId="3FE8ED81" w:rsidR="000B31B3" w:rsidRPr="000B31B3" w:rsidRDefault="000B31B3" w:rsidP="000B31B3">
      <w:pPr>
        <w:rPr>
          <w:color w:val="FF0000"/>
          <w:u w:val="single"/>
          <w:lang w:val="en-ZA" w:eastAsia="en-ZA"/>
        </w:rPr>
      </w:pPr>
      <w:r>
        <w:rPr>
          <w:rFonts w:ascii="Arial" w:hAnsi="Arial" w:cs="Arial"/>
          <w:color w:val="FF0000"/>
        </w:rPr>
        <w:t>Editorial note: Certain information has been redacted from this judgment in compliance with the law.</w:t>
      </w:r>
    </w:p>
    <w:p w14:paraId="42FFADFF" w14:textId="508A67BC" w:rsidR="009704DD" w:rsidRPr="00C743C0" w:rsidRDefault="006D6CD0" w:rsidP="00E37BAD">
      <w:pPr>
        <w:ind w:left="720" w:firstLine="720"/>
        <w:rPr>
          <w:b/>
          <w:sz w:val="28"/>
          <w:szCs w:val="28"/>
          <w:lang w:val="en-ZA"/>
        </w:rPr>
      </w:pPr>
      <w:r>
        <w:rPr>
          <w:noProof/>
          <w:sz w:val="22"/>
          <w:szCs w:val="22"/>
          <w:lang w:val="en-ZA" w:eastAsia="en-ZA"/>
        </w:rPr>
        <w:drawing>
          <wp:anchor distT="0" distB="0" distL="114300" distR="114300" simplePos="0" relativeHeight="251659264" behindDoc="0" locked="0" layoutInCell="1" allowOverlap="1" wp14:anchorId="4DDE2815" wp14:editId="5EB4842B">
            <wp:simplePos x="0" y="0"/>
            <wp:positionH relativeFrom="margin">
              <wp:posOffset>2101381</wp:posOffset>
            </wp:positionH>
            <wp:positionV relativeFrom="paragraph">
              <wp:posOffset>0</wp:posOffset>
            </wp:positionV>
            <wp:extent cx="1104900" cy="9613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961390"/>
                    </a:xfrm>
                    <a:prstGeom prst="rect">
                      <a:avLst/>
                    </a:prstGeom>
                    <a:noFill/>
                  </pic:spPr>
                </pic:pic>
              </a:graphicData>
            </a:graphic>
            <wp14:sizeRelH relativeFrom="margin">
              <wp14:pctWidth>0</wp14:pctWidth>
            </wp14:sizeRelH>
            <wp14:sizeRelV relativeFrom="margin">
              <wp14:pctHeight>0</wp14:pctHeight>
            </wp14:sizeRelV>
          </wp:anchor>
        </w:drawing>
      </w:r>
      <w:r w:rsidR="009704DD" w:rsidRPr="00C743C0">
        <w:rPr>
          <w:b/>
          <w:sz w:val="28"/>
          <w:szCs w:val="28"/>
          <w:lang w:val="en-ZA"/>
        </w:rPr>
        <w:t>I</w:t>
      </w:r>
      <w:r w:rsidR="00E37BAD">
        <w:rPr>
          <w:b/>
          <w:sz w:val="28"/>
          <w:szCs w:val="28"/>
          <w:lang w:val="en-ZA"/>
        </w:rPr>
        <w:t>N THE HIGH COURT OF SOUTH AFRICA</w:t>
      </w:r>
      <w:r w:rsidR="009704DD" w:rsidRPr="00C743C0">
        <w:rPr>
          <w:b/>
          <w:sz w:val="28"/>
          <w:szCs w:val="28"/>
          <w:lang w:val="en-ZA"/>
        </w:rPr>
        <w:tab/>
      </w:r>
      <w:r w:rsidR="009704DD" w:rsidRPr="00C743C0">
        <w:rPr>
          <w:b/>
          <w:sz w:val="28"/>
          <w:szCs w:val="28"/>
          <w:lang w:val="en-ZA"/>
        </w:rPr>
        <w:tab/>
        <w:t xml:space="preserve">              </w:t>
      </w:r>
    </w:p>
    <w:p w14:paraId="65C2E2E1" w14:textId="77777777" w:rsidR="00F81201" w:rsidRDefault="00E37BAD" w:rsidP="00F81201">
      <w:pPr>
        <w:spacing w:line="360" w:lineRule="auto"/>
        <w:rPr>
          <w:b/>
          <w:sz w:val="28"/>
          <w:szCs w:val="28"/>
          <w:lang w:val="en-ZA"/>
        </w:rPr>
      </w:pPr>
      <w:r>
        <w:rPr>
          <w:b/>
          <w:sz w:val="28"/>
          <w:szCs w:val="28"/>
          <w:lang w:val="en-ZA"/>
        </w:rPr>
        <w:t xml:space="preserve">                     </w:t>
      </w:r>
      <w:r w:rsidR="006D6CD0">
        <w:rPr>
          <w:b/>
          <w:sz w:val="28"/>
          <w:szCs w:val="28"/>
          <w:lang w:val="en-ZA"/>
        </w:rPr>
        <w:t>(EASTERN CAPE</w:t>
      </w:r>
      <w:r w:rsidR="00F25E36">
        <w:rPr>
          <w:b/>
          <w:sz w:val="28"/>
          <w:szCs w:val="28"/>
          <w:lang w:val="en-ZA"/>
        </w:rPr>
        <w:t xml:space="preserve"> DIVISION, MTHATHA</w:t>
      </w:r>
      <w:r w:rsidR="009704DD" w:rsidRPr="00C743C0">
        <w:rPr>
          <w:b/>
          <w:sz w:val="28"/>
          <w:szCs w:val="28"/>
          <w:lang w:val="en-ZA"/>
        </w:rPr>
        <w:t>)</w:t>
      </w:r>
    </w:p>
    <w:p w14:paraId="0086CA61" w14:textId="77777777" w:rsidR="00F81201" w:rsidRDefault="00F81201" w:rsidP="00F81201">
      <w:pPr>
        <w:spacing w:line="360" w:lineRule="auto"/>
        <w:rPr>
          <w:b/>
          <w:sz w:val="28"/>
          <w:szCs w:val="28"/>
          <w:lang w:val="en-ZA"/>
        </w:rPr>
      </w:pPr>
      <w:r>
        <w:rPr>
          <w:b/>
          <w:sz w:val="28"/>
          <w:szCs w:val="28"/>
          <w:lang w:val="en-ZA"/>
        </w:rPr>
        <w:tab/>
      </w:r>
      <w:r>
        <w:rPr>
          <w:b/>
          <w:sz w:val="28"/>
          <w:szCs w:val="28"/>
          <w:lang w:val="en-ZA"/>
        </w:rPr>
        <w:tab/>
        <w:t xml:space="preserve">         </w:t>
      </w:r>
    </w:p>
    <w:p w14:paraId="4E0E8949" w14:textId="753DE7FF" w:rsidR="00AA759F" w:rsidRDefault="00F81201" w:rsidP="00A110DE">
      <w:pPr>
        <w:spacing w:line="360" w:lineRule="auto"/>
        <w:ind w:left="2160"/>
        <w:rPr>
          <w:b/>
          <w:sz w:val="28"/>
          <w:szCs w:val="28"/>
          <w:lang w:val="en-ZA"/>
        </w:rPr>
      </w:pPr>
      <w:r>
        <w:rPr>
          <w:b/>
          <w:sz w:val="28"/>
          <w:szCs w:val="28"/>
          <w:lang w:val="en-ZA"/>
        </w:rPr>
        <w:t xml:space="preserve"> </w:t>
      </w:r>
      <w:r w:rsidR="009237C6">
        <w:rPr>
          <w:b/>
          <w:sz w:val="28"/>
          <w:szCs w:val="28"/>
          <w:lang w:val="en-ZA"/>
        </w:rPr>
        <w:tab/>
      </w:r>
      <w:r w:rsidR="009237C6">
        <w:rPr>
          <w:b/>
          <w:sz w:val="28"/>
          <w:szCs w:val="28"/>
          <w:lang w:val="en-ZA"/>
        </w:rPr>
        <w:tab/>
      </w:r>
      <w:r w:rsidR="009237C6">
        <w:rPr>
          <w:b/>
          <w:sz w:val="28"/>
          <w:szCs w:val="28"/>
          <w:lang w:val="en-ZA"/>
        </w:rPr>
        <w:tab/>
      </w:r>
      <w:r w:rsidR="00583AB7">
        <w:rPr>
          <w:b/>
          <w:sz w:val="28"/>
          <w:szCs w:val="28"/>
          <w:lang w:val="en-ZA"/>
        </w:rPr>
        <w:t xml:space="preserve">  </w:t>
      </w:r>
      <w:r w:rsidR="007B31A3" w:rsidRPr="00C11841">
        <w:rPr>
          <w:b/>
          <w:sz w:val="28"/>
          <w:szCs w:val="28"/>
          <w:lang w:val="en-ZA"/>
        </w:rPr>
        <w:t>Appeal Case No</w:t>
      </w:r>
      <w:r w:rsidR="009237C6" w:rsidRPr="00C11841">
        <w:rPr>
          <w:b/>
          <w:sz w:val="28"/>
          <w:szCs w:val="28"/>
          <w:lang w:val="en-ZA"/>
        </w:rPr>
        <w:t>.</w:t>
      </w:r>
      <w:r w:rsidR="009237C6">
        <w:rPr>
          <w:b/>
          <w:sz w:val="28"/>
          <w:szCs w:val="28"/>
          <w:lang w:val="en-ZA"/>
        </w:rPr>
        <w:t xml:space="preserve"> CA 81/2022</w:t>
      </w:r>
    </w:p>
    <w:p w14:paraId="1EB58925" w14:textId="77777777" w:rsidR="00A110DE" w:rsidRDefault="00A110DE" w:rsidP="00A110DE">
      <w:pPr>
        <w:spacing w:line="360" w:lineRule="auto"/>
        <w:ind w:left="2160"/>
        <w:rPr>
          <w:b/>
          <w:sz w:val="28"/>
          <w:szCs w:val="28"/>
          <w:lang w:val="en-ZA"/>
        </w:rPr>
      </w:pPr>
      <w:r>
        <w:rPr>
          <w:b/>
          <w:sz w:val="28"/>
          <w:szCs w:val="28"/>
          <w:lang w:val="en-ZA"/>
        </w:rPr>
        <w:tab/>
      </w:r>
      <w:r>
        <w:rPr>
          <w:b/>
          <w:sz w:val="28"/>
          <w:szCs w:val="28"/>
          <w:lang w:val="en-ZA"/>
        </w:rPr>
        <w:tab/>
      </w:r>
      <w:r>
        <w:rPr>
          <w:b/>
          <w:sz w:val="28"/>
          <w:szCs w:val="28"/>
          <w:lang w:val="en-ZA"/>
        </w:rPr>
        <w:tab/>
      </w:r>
      <w:r w:rsidR="004A61D1">
        <w:rPr>
          <w:b/>
          <w:sz w:val="28"/>
          <w:szCs w:val="28"/>
          <w:lang w:val="en-ZA"/>
        </w:rPr>
        <w:t xml:space="preserve">        </w:t>
      </w:r>
      <w:r w:rsidR="009237C6">
        <w:rPr>
          <w:b/>
          <w:sz w:val="28"/>
          <w:szCs w:val="28"/>
          <w:lang w:val="en-ZA"/>
        </w:rPr>
        <w:t xml:space="preserve">   </w:t>
      </w:r>
      <w:r w:rsidR="009237C6">
        <w:rPr>
          <w:b/>
          <w:sz w:val="28"/>
          <w:szCs w:val="28"/>
          <w:lang w:val="en-ZA"/>
        </w:rPr>
        <w:tab/>
        <w:t xml:space="preserve">   </w:t>
      </w:r>
      <w:r w:rsidR="00583AB7">
        <w:rPr>
          <w:b/>
          <w:sz w:val="28"/>
          <w:szCs w:val="28"/>
          <w:lang w:val="en-ZA"/>
        </w:rPr>
        <w:t xml:space="preserve">  </w:t>
      </w:r>
      <w:r w:rsidR="009237C6">
        <w:rPr>
          <w:b/>
          <w:sz w:val="28"/>
          <w:szCs w:val="28"/>
          <w:lang w:val="en-ZA"/>
        </w:rPr>
        <w:t>Case No. 2669/2021</w:t>
      </w:r>
    </w:p>
    <w:p w14:paraId="355B044B" w14:textId="0432C967" w:rsidR="009237C6" w:rsidRDefault="009237C6" w:rsidP="00A110DE">
      <w:pPr>
        <w:spacing w:line="360" w:lineRule="auto"/>
        <w:ind w:left="2160"/>
        <w:rPr>
          <w:b/>
          <w:sz w:val="28"/>
          <w:szCs w:val="28"/>
          <w:lang w:val="en-ZA"/>
        </w:rPr>
      </w:pPr>
      <w:r>
        <w:rPr>
          <w:b/>
          <w:sz w:val="28"/>
          <w:szCs w:val="28"/>
          <w:lang w:val="en-ZA"/>
        </w:rPr>
        <w:tab/>
      </w:r>
      <w:r>
        <w:rPr>
          <w:b/>
          <w:sz w:val="28"/>
          <w:szCs w:val="28"/>
          <w:lang w:val="en-ZA"/>
        </w:rPr>
        <w:tab/>
      </w:r>
      <w:r>
        <w:rPr>
          <w:b/>
          <w:sz w:val="28"/>
          <w:szCs w:val="28"/>
          <w:lang w:val="en-ZA"/>
        </w:rPr>
        <w:tab/>
      </w:r>
      <w:r>
        <w:rPr>
          <w:b/>
          <w:sz w:val="28"/>
          <w:szCs w:val="28"/>
          <w:lang w:val="en-ZA"/>
        </w:rPr>
        <w:tab/>
      </w:r>
      <w:r w:rsidR="00111326">
        <w:rPr>
          <w:b/>
          <w:sz w:val="28"/>
          <w:szCs w:val="28"/>
          <w:lang w:val="en-ZA"/>
        </w:rPr>
        <w:t xml:space="preserve"> </w:t>
      </w:r>
      <w:r w:rsidR="001B57DE">
        <w:rPr>
          <w:b/>
          <w:sz w:val="28"/>
          <w:szCs w:val="28"/>
          <w:lang w:val="en-ZA"/>
        </w:rPr>
        <w:t xml:space="preserve">     </w:t>
      </w:r>
      <w:r>
        <w:rPr>
          <w:b/>
          <w:sz w:val="28"/>
          <w:szCs w:val="28"/>
          <w:lang w:val="en-ZA"/>
        </w:rPr>
        <w:t xml:space="preserve">Heard </w:t>
      </w:r>
      <w:r w:rsidR="000363CE">
        <w:rPr>
          <w:b/>
          <w:sz w:val="28"/>
          <w:szCs w:val="28"/>
          <w:lang w:val="en-ZA"/>
        </w:rPr>
        <w:t>on:</w:t>
      </w:r>
      <w:r w:rsidR="00111326">
        <w:rPr>
          <w:b/>
          <w:sz w:val="28"/>
          <w:szCs w:val="28"/>
          <w:lang w:val="en-ZA"/>
        </w:rPr>
        <w:t xml:space="preserve"> 16 October 2023</w:t>
      </w:r>
    </w:p>
    <w:p w14:paraId="7FC07F65" w14:textId="30085415" w:rsidR="00A110DE" w:rsidRDefault="009237C6" w:rsidP="00A110DE">
      <w:pPr>
        <w:spacing w:line="360" w:lineRule="auto"/>
        <w:ind w:left="2160"/>
        <w:rPr>
          <w:b/>
          <w:sz w:val="28"/>
          <w:szCs w:val="28"/>
          <w:lang w:val="en-ZA"/>
        </w:rPr>
      </w:pPr>
      <w:r>
        <w:rPr>
          <w:b/>
          <w:sz w:val="28"/>
          <w:szCs w:val="28"/>
          <w:lang w:val="en-ZA"/>
        </w:rPr>
        <w:tab/>
      </w:r>
      <w:r>
        <w:rPr>
          <w:b/>
          <w:sz w:val="28"/>
          <w:szCs w:val="28"/>
          <w:lang w:val="en-ZA"/>
        </w:rPr>
        <w:tab/>
      </w:r>
      <w:r>
        <w:rPr>
          <w:b/>
          <w:sz w:val="28"/>
          <w:szCs w:val="28"/>
          <w:lang w:val="en-ZA"/>
        </w:rPr>
        <w:tab/>
      </w:r>
      <w:r w:rsidR="004A61D1">
        <w:rPr>
          <w:b/>
          <w:sz w:val="28"/>
          <w:szCs w:val="28"/>
          <w:lang w:val="en-ZA"/>
        </w:rPr>
        <w:t xml:space="preserve"> </w:t>
      </w:r>
      <w:r>
        <w:rPr>
          <w:b/>
          <w:sz w:val="28"/>
          <w:szCs w:val="28"/>
          <w:lang w:val="en-ZA"/>
        </w:rPr>
        <w:t xml:space="preserve"> </w:t>
      </w:r>
      <w:r w:rsidR="004A61D1">
        <w:rPr>
          <w:b/>
          <w:sz w:val="28"/>
          <w:szCs w:val="28"/>
          <w:lang w:val="en-ZA"/>
        </w:rPr>
        <w:t xml:space="preserve"> Date delivered</w:t>
      </w:r>
      <w:r w:rsidR="00971B7C">
        <w:rPr>
          <w:b/>
          <w:sz w:val="28"/>
          <w:szCs w:val="28"/>
          <w:lang w:val="en-ZA"/>
        </w:rPr>
        <w:t xml:space="preserve"> on</w:t>
      </w:r>
      <w:r w:rsidR="00A110DE">
        <w:rPr>
          <w:b/>
          <w:sz w:val="28"/>
          <w:szCs w:val="28"/>
          <w:lang w:val="en-ZA"/>
        </w:rPr>
        <w:t>:</w:t>
      </w:r>
      <w:r w:rsidR="00F25E36">
        <w:rPr>
          <w:b/>
          <w:sz w:val="28"/>
          <w:szCs w:val="28"/>
          <w:lang w:val="en-ZA"/>
        </w:rPr>
        <w:t xml:space="preserve"> </w:t>
      </w:r>
      <w:r w:rsidR="00E0584D">
        <w:rPr>
          <w:b/>
          <w:sz w:val="28"/>
          <w:szCs w:val="28"/>
          <w:lang w:val="en-ZA"/>
        </w:rPr>
        <w:t>30</w:t>
      </w:r>
      <w:r w:rsidR="00971B7C">
        <w:rPr>
          <w:b/>
          <w:sz w:val="28"/>
          <w:szCs w:val="28"/>
          <w:lang w:val="en-ZA"/>
        </w:rPr>
        <w:t xml:space="preserve"> January 2024</w:t>
      </w:r>
    </w:p>
    <w:p w14:paraId="16E430D7" w14:textId="77777777" w:rsidR="009704DD" w:rsidRPr="00C743C0" w:rsidRDefault="00E37BAD" w:rsidP="009031F3">
      <w:pPr>
        <w:spacing w:line="360" w:lineRule="auto"/>
        <w:ind w:right="-1414"/>
        <w:rPr>
          <w:sz w:val="28"/>
          <w:szCs w:val="28"/>
          <w:lang w:val="en-ZA"/>
        </w:rPr>
      </w:pPr>
      <w:r>
        <w:rPr>
          <w:b/>
          <w:sz w:val="28"/>
          <w:szCs w:val="28"/>
          <w:lang w:val="en-ZA"/>
        </w:rPr>
        <w:t xml:space="preserve"> </w:t>
      </w:r>
      <w:r>
        <w:rPr>
          <w:b/>
          <w:sz w:val="28"/>
          <w:szCs w:val="28"/>
          <w:lang w:val="en-ZA"/>
        </w:rPr>
        <w:tab/>
      </w:r>
      <w:r>
        <w:rPr>
          <w:b/>
          <w:sz w:val="28"/>
          <w:szCs w:val="28"/>
          <w:lang w:val="en-ZA"/>
        </w:rPr>
        <w:tab/>
      </w:r>
      <w:r>
        <w:rPr>
          <w:b/>
          <w:sz w:val="28"/>
          <w:szCs w:val="28"/>
          <w:lang w:val="en-ZA"/>
        </w:rPr>
        <w:tab/>
        <w:t xml:space="preserve">  </w:t>
      </w:r>
      <w:r w:rsidR="009704DD" w:rsidRPr="00C743C0">
        <w:rPr>
          <w:b/>
          <w:sz w:val="28"/>
          <w:szCs w:val="28"/>
          <w:lang w:val="en-ZA"/>
        </w:rPr>
        <w:tab/>
      </w:r>
      <w:r w:rsidR="009704DD" w:rsidRPr="00C743C0">
        <w:rPr>
          <w:b/>
          <w:sz w:val="28"/>
          <w:szCs w:val="28"/>
          <w:lang w:val="en-ZA"/>
        </w:rPr>
        <w:tab/>
        <w:t xml:space="preserve"> </w:t>
      </w:r>
      <w:r w:rsidR="00C743C0">
        <w:rPr>
          <w:b/>
          <w:sz w:val="28"/>
          <w:szCs w:val="28"/>
          <w:lang w:val="en-ZA"/>
        </w:rPr>
        <w:t xml:space="preserve">    </w:t>
      </w:r>
      <w:r w:rsidR="00544655">
        <w:rPr>
          <w:b/>
          <w:sz w:val="28"/>
          <w:szCs w:val="28"/>
          <w:lang w:val="en-ZA"/>
        </w:rPr>
        <w:t xml:space="preserve"> </w:t>
      </w:r>
      <w:r w:rsidR="00801C52">
        <w:rPr>
          <w:b/>
          <w:sz w:val="28"/>
          <w:szCs w:val="28"/>
          <w:lang w:val="en-ZA"/>
        </w:rPr>
        <w:t xml:space="preserve">    </w:t>
      </w:r>
      <w:r w:rsidR="00C743C0">
        <w:rPr>
          <w:b/>
          <w:sz w:val="28"/>
          <w:szCs w:val="28"/>
          <w:lang w:val="en-ZA"/>
        </w:rPr>
        <w:t xml:space="preserve"> </w:t>
      </w:r>
      <w:r w:rsidR="00801C52">
        <w:rPr>
          <w:b/>
          <w:sz w:val="28"/>
          <w:szCs w:val="28"/>
          <w:lang w:val="en-ZA"/>
        </w:rPr>
        <w:t xml:space="preserve">  </w:t>
      </w:r>
    </w:p>
    <w:p w14:paraId="4B32785A" w14:textId="77777777" w:rsidR="009704DD" w:rsidRPr="00C743C0" w:rsidRDefault="009704DD" w:rsidP="00B61805">
      <w:pPr>
        <w:spacing w:line="360" w:lineRule="auto"/>
        <w:ind w:right="-1054"/>
        <w:rPr>
          <w:sz w:val="28"/>
          <w:szCs w:val="28"/>
          <w:lang w:val="en-ZA"/>
        </w:rPr>
      </w:pPr>
      <w:r w:rsidRPr="00C743C0">
        <w:rPr>
          <w:b/>
          <w:sz w:val="28"/>
          <w:szCs w:val="28"/>
          <w:lang w:val="en-ZA"/>
        </w:rPr>
        <w:t xml:space="preserve"> </w:t>
      </w:r>
      <w:r w:rsidRPr="00C743C0">
        <w:rPr>
          <w:sz w:val="28"/>
          <w:szCs w:val="28"/>
          <w:lang w:val="en-ZA"/>
        </w:rPr>
        <w:t>In the matter between:</w:t>
      </w:r>
    </w:p>
    <w:p w14:paraId="6A400323" w14:textId="77777777" w:rsidR="00583AB7" w:rsidRDefault="009704DD" w:rsidP="00583AB7">
      <w:pPr>
        <w:spacing w:line="360" w:lineRule="auto"/>
        <w:rPr>
          <w:b/>
          <w:sz w:val="28"/>
          <w:szCs w:val="28"/>
          <w:lang w:val="en-ZA"/>
        </w:rPr>
      </w:pPr>
      <w:r w:rsidRPr="00C743C0">
        <w:rPr>
          <w:b/>
          <w:sz w:val="28"/>
          <w:szCs w:val="28"/>
          <w:lang w:val="en-ZA"/>
        </w:rPr>
        <w:t xml:space="preserve">  </w:t>
      </w:r>
    </w:p>
    <w:p w14:paraId="34C54BE1" w14:textId="69E7A2CC" w:rsidR="009704DD" w:rsidRPr="00583AB7" w:rsidRDefault="00583AB7" w:rsidP="00583AB7">
      <w:pPr>
        <w:spacing w:line="360" w:lineRule="auto"/>
        <w:rPr>
          <w:b/>
          <w:sz w:val="28"/>
          <w:szCs w:val="28"/>
          <w:lang w:val="en-ZA"/>
        </w:rPr>
      </w:pPr>
      <w:proofErr w:type="gramStart"/>
      <w:r>
        <w:rPr>
          <w:b/>
          <w:sz w:val="28"/>
          <w:szCs w:val="28"/>
          <w:lang w:val="en-ZA"/>
        </w:rPr>
        <w:t>N</w:t>
      </w:r>
      <w:r w:rsidR="00747AFE">
        <w:rPr>
          <w:b/>
          <w:sz w:val="28"/>
          <w:szCs w:val="28"/>
          <w:lang w:val="en-ZA"/>
        </w:rPr>
        <w:t>[</w:t>
      </w:r>
      <w:proofErr w:type="gramEnd"/>
      <w:r w:rsidR="00747AFE">
        <w:rPr>
          <w:b/>
          <w:sz w:val="28"/>
          <w:szCs w:val="28"/>
          <w:lang w:val="en-ZA"/>
        </w:rPr>
        <w:t>…]</w:t>
      </w:r>
      <w:r>
        <w:rPr>
          <w:b/>
          <w:sz w:val="28"/>
          <w:szCs w:val="28"/>
          <w:lang w:val="en-ZA"/>
        </w:rPr>
        <w:t xml:space="preserve"> </w:t>
      </w:r>
      <w:r w:rsidR="009237C6">
        <w:rPr>
          <w:b/>
          <w:sz w:val="28"/>
          <w:szCs w:val="28"/>
          <w:lang w:val="en-ZA"/>
        </w:rPr>
        <w:t>B</w:t>
      </w:r>
      <w:r w:rsidR="00747AFE">
        <w:rPr>
          <w:b/>
          <w:sz w:val="28"/>
          <w:szCs w:val="28"/>
          <w:lang w:val="en-ZA"/>
        </w:rPr>
        <w:t>[…]</w:t>
      </w:r>
      <w:r w:rsidR="00747AFE">
        <w:rPr>
          <w:b/>
          <w:sz w:val="28"/>
          <w:szCs w:val="28"/>
          <w:lang w:val="en-ZA"/>
        </w:rPr>
        <w:tab/>
      </w:r>
      <w:r w:rsidR="00747AFE">
        <w:rPr>
          <w:b/>
          <w:sz w:val="28"/>
          <w:szCs w:val="28"/>
          <w:lang w:val="en-ZA"/>
        </w:rPr>
        <w:tab/>
      </w:r>
      <w:r w:rsidR="00747AFE">
        <w:rPr>
          <w:b/>
          <w:sz w:val="28"/>
          <w:szCs w:val="28"/>
          <w:lang w:val="en-ZA"/>
        </w:rPr>
        <w:tab/>
      </w:r>
      <w:r w:rsidR="00747AFE">
        <w:rPr>
          <w:b/>
          <w:sz w:val="28"/>
          <w:szCs w:val="28"/>
          <w:lang w:val="en-ZA"/>
        </w:rPr>
        <w:tab/>
      </w:r>
      <w:r w:rsidR="00F25E36">
        <w:rPr>
          <w:b/>
          <w:sz w:val="28"/>
          <w:szCs w:val="28"/>
          <w:lang w:val="en-ZA"/>
        </w:rPr>
        <w:t xml:space="preserve"> </w:t>
      </w:r>
      <w:r w:rsidR="00F25E36">
        <w:rPr>
          <w:b/>
          <w:sz w:val="28"/>
          <w:szCs w:val="28"/>
          <w:lang w:val="en-ZA"/>
        </w:rPr>
        <w:tab/>
      </w:r>
      <w:r w:rsidR="00F25E36">
        <w:rPr>
          <w:b/>
          <w:sz w:val="28"/>
          <w:szCs w:val="28"/>
          <w:lang w:val="en-ZA"/>
        </w:rPr>
        <w:tab/>
      </w:r>
      <w:r>
        <w:rPr>
          <w:b/>
          <w:sz w:val="28"/>
          <w:szCs w:val="28"/>
          <w:lang w:val="en-ZA"/>
        </w:rPr>
        <w:tab/>
        <w:t xml:space="preserve">    </w:t>
      </w:r>
      <w:r w:rsidR="009237C6" w:rsidRPr="009237C6">
        <w:rPr>
          <w:sz w:val="28"/>
          <w:szCs w:val="28"/>
          <w:lang w:val="en-ZA"/>
        </w:rPr>
        <w:t>Applicant/</w:t>
      </w:r>
      <w:r w:rsidR="00A110DE" w:rsidRPr="009237C6">
        <w:rPr>
          <w:sz w:val="28"/>
          <w:szCs w:val="28"/>
          <w:lang w:val="en-ZA"/>
        </w:rPr>
        <w:t>Appellant</w:t>
      </w:r>
      <w:r w:rsidR="00E22592" w:rsidRPr="00C743C0">
        <w:rPr>
          <w:b/>
          <w:sz w:val="28"/>
          <w:szCs w:val="28"/>
          <w:lang w:val="en-ZA"/>
        </w:rPr>
        <w:tab/>
      </w:r>
      <w:r w:rsidR="009704DD" w:rsidRPr="00C743C0">
        <w:rPr>
          <w:b/>
          <w:sz w:val="28"/>
          <w:szCs w:val="28"/>
          <w:lang w:val="en-ZA"/>
        </w:rPr>
        <w:t xml:space="preserve">                </w:t>
      </w:r>
    </w:p>
    <w:p w14:paraId="0FFCBB60" w14:textId="77777777" w:rsidR="009704DD" w:rsidRPr="00C743C0" w:rsidRDefault="009704DD" w:rsidP="009704DD">
      <w:pPr>
        <w:spacing w:line="360" w:lineRule="auto"/>
        <w:rPr>
          <w:b/>
          <w:sz w:val="28"/>
          <w:szCs w:val="28"/>
          <w:lang w:val="en-ZA"/>
        </w:rPr>
      </w:pPr>
      <w:r w:rsidRPr="00C743C0">
        <w:rPr>
          <w:b/>
          <w:sz w:val="28"/>
          <w:szCs w:val="28"/>
          <w:lang w:val="en-ZA"/>
        </w:rPr>
        <w:t xml:space="preserve">        </w:t>
      </w:r>
    </w:p>
    <w:p w14:paraId="6DAD1409" w14:textId="77777777" w:rsidR="009704DD" w:rsidRPr="009237C6" w:rsidRDefault="009704DD" w:rsidP="009704DD">
      <w:pPr>
        <w:spacing w:line="360" w:lineRule="auto"/>
        <w:rPr>
          <w:sz w:val="28"/>
          <w:szCs w:val="28"/>
          <w:lang w:val="en-ZA"/>
        </w:rPr>
      </w:pPr>
      <w:r w:rsidRPr="009237C6">
        <w:rPr>
          <w:sz w:val="28"/>
          <w:szCs w:val="28"/>
          <w:lang w:val="en-ZA"/>
        </w:rPr>
        <w:t>And</w:t>
      </w:r>
    </w:p>
    <w:p w14:paraId="23E68605" w14:textId="77777777" w:rsidR="009704DD" w:rsidRDefault="009704DD" w:rsidP="009704DD">
      <w:pPr>
        <w:ind w:right="-766"/>
        <w:rPr>
          <w:b/>
          <w:sz w:val="28"/>
          <w:szCs w:val="28"/>
          <w:lang w:val="en-ZA"/>
        </w:rPr>
      </w:pPr>
    </w:p>
    <w:p w14:paraId="5DB04542" w14:textId="2573B4E3" w:rsidR="00182421" w:rsidRDefault="00583AB7" w:rsidP="00583AB7">
      <w:pPr>
        <w:ind w:right="752"/>
        <w:rPr>
          <w:b/>
          <w:sz w:val="28"/>
          <w:szCs w:val="28"/>
          <w:lang w:val="en-ZA"/>
        </w:rPr>
      </w:pPr>
      <w:proofErr w:type="gramStart"/>
      <w:r>
        <w:rPr>
          <w:b/>
          <w:sz w:val="28"/>
          <w:szCs w:val="28"/>
          <w:lang w:val="en-ZA"/>
        </w:rPr>
        <w:t>T</w:t>
      </w:r>
      <w:r w:rsidR="00747AFE">
        <w:rPr>
          <w:b/>
          <w:sz w:val="28"/>
          <w:szCs w:val="28"/>
          <w:lang w:val="en-ZA"/>
        </w:rPr>
        <w:t>[</w:t>
      </w:r>
      <w:proofErr w:type="gramEnd"/>
      <w:r w:rsidR="00747AFE">
        <w:rPr>
          <w:b/>
          <w:sz w:val="28"/>
          <w:szCs w:val="28"/>
          <w:lang w:val="en-ZA"/>
        </w:rPr>
        <w:t>…]</w:t>
      </w:r>
      <w:r>
        <w:rPr>
          <w:b/>
          <w:sz w:val="28"/>
          <w:szCs w:val="28"/>
          <w:lang w:val="en-ZA"/>
        </w:rPr>
        <w:t xml:space="preserve"> B</w:t>
      </w:r>
      <w:r w:rsidR="00747AFE">
        <w:rPr>
          <w:b/>
          <w:sz w:val="28"/>
          <w:szCs w:val="28"/>
          <w:lang w:val="en-ZA"/>
        </w:rPr>
        <w:t>[…]</w:t>
      </w:r>
      <w:r w:rsidR="00747AFE">
        <w:rPr>
          <w:b/>
          <w:sz w:val="28"/>
          <w:szCs w:val="28"/>
          <w:lang w:val="en-ZA"/>
        </w:rPr>
        <w:tab/>
      </w:r>
      <w:r w:rsidR="00747AFE">
        <w:rPr>
          <w:b/>
          <w:sz w:val="28"/>
          <w:szCs w:val="28"/>
          <w:lang w:val="en-ZA"/>
        </w:rPr>
        <w:tab/>
      </w:r>
      <w:r w:rsidR="00747AFE">
        <w:rPr>
          <w:b/>
          <w:sz w:val="28"/>
          <w:szCs w:val="28"/>
          <w:lang w:val="en-ZA"/>
        </w:rPr>
        <w:tab/>
      </w:r>
      <w:r>
        <w:rPr>
          <w:b/>
          <w:sz w:val="28"/>
          <w:szCs w:val="28"/>
          <w:lang w:val="en-ZA"/>
        </w:rPr>
        <w:t xml:space="preserve"> </w:t>
      </w:r>
      <w:r w:rsidR="009237C6">
        <w:rPr>
          <w:b/>
          <w:sz w:val="28"/>
          <w:szCs w:val="28"/>
          <w:lang w:val="en-ZA"/>
        </w:rPr>
        <w:tab/>
      </w:r>
      <w:r w:rsidR="009237C6">
        <w:rPr>
          <w:b/>
          <w:sz w:val="28"/>
          <w:szCs w:val="28"/>
          <w:lang w:val="en-ZA"/>
        </w:rPr>
        <w:tab/>
        <w:t xml:space="preserve">      </w:t>
      </w:r>
      <w:r w:rsidR="003369AD">
        <w:rPr>
          <w:b/>
          <w:sz w:val="28"/>
          <w:szCs w:val="28"/>
          <w:lang w:val="en-ZA"/>
        </w:rPr>
        <w:t xml:space="preserve"> </w:t>
      </w:r>
      <w:r w:rsidR="003369AD" w:rsidRPr="00583AB7">
        <w:rPr>
          <w:sz w:val="28"/>
          <w:szCs w:val="28"/>
          <w:lang w:val="en-ZA"/>
        </w:rPr>
        <w:t xml:space="preserve"> </w:t>
      </w:r>
      <w:r>
        <w:rPr>
          <w:sz w:val="28"/>
          <w:szCs w:val="28"/>
          <w:lang w:val="en-ZA"/>
        </w:rPr>
        <w:t xml:space="preserve">  </w:t>
      </w:r>
      <w:r>
        <w:rPr>
          <w:sz w:val="28"/>
          <w:szCs w:val="28"/>
          <w:lang w:val="en-ZA"/>
        </w:rPr>
        <w:tab/>
      </w:r>
      <w:r>
        <w:rPr>
          <w:sz w:val="28"/>
          <w:szCs w:val="28"/>
          <w:lang w:val="en-ZA"/>
        </w:rPr>
        <w:tab/>
      </w:r>
      <w:r>
        <w:rPr>
          <w:sz w:val="28"/>
          <w:szCs w:val="28"/>
          <w:lang w:val="en-ZA"/>
        </w:rPr>
        <w:tab/>
      </w:r>
      <w:r w:rsidRPr="00583AB7">
        <w:rPr>
          <w:sz w:val="28"/>
          <w:szCs w:val="28"/>
          <w:lang w:val="en-ZA"/>
        </w:rPr>
        <w:t>First</w:t>
      </w:r>
      <w:r>
        <w:rPr>
          <w:b/>
          <w:sz w:val="28"/>
          <w:szCs w:val="28"/>
          <w:lang w:val="en-ZA"/>
        </w:rPr>
        <w:t xml:space="preserve"> </w:t>
      </w:r>
      <w:r w:rsidR="00A110DE" w:rsidRPr="00A110DE">
        <w:rPr>
          <w:sz w:val="28"/>
          <w:szCs w:val="28"/>
          <w:lang w:val="en-ZA"/>
        </w:rPr>
        <w:t>Respondent</w:t>
      </w:r>
    </w:p>
    <w:p w14:paraId="4E5DCDD7" w14:textId="77777777" w:rsidR="009704DD" w:rsidRDefault="00182421" w:rsidP="00A110DE">
      <w:pPr>
        <w:ind w:right="-766"/>
        <w:rPr>
          <w:b/>
          <w:sz w:val="28"/>
          <w:szCs w:val="28"/>
          <w:lang w:val="en-ZA"/>
        </w:rPr>
      </w:pPr>
      <w:r>
        <w:rPr>
          <w:b/>
          <w:sz w:val="28"/>
          <w:szCs w:val="28"/>
          <w:lang w:val="en-ZA"/>
        </w:rPr>
        <w:softHyphen/>
      </w:r>
      <w:r>
        <w:rPr>
          <w:b/>
          <w:sz w:val="28"/>
          <w:szCs w:val="28"/>
          <w:lang w:val="en-ZA"/>
        </w:rPr>
        <w:softHyphen/>
      </w:r>
      <w:r>
        <w:rPr>
          <w:b/>
          <w:sz w:val="28"/>
          <w:szCs w:val="28"/>
          <w:lang w:val="en-ZA"/>
        </w:rPr>
        <w:softHyphen/>
      </w:r>
      <w:r>
        <w:rPr>
          <w:b/>
          <w:sz w:val="28"/>
          <w:szCs w:val="28"/>
          <w:lang w:val="en-ZA"/>
        </w:rPr>
        <w:softHyphen/>
      </w:r>
      <w:r>
        <w:rPr>
          <w:b/>
          <w:sz w:val="28"/>
          <w:szCs w:val="28"/>
          <w:lang w:val="en-ZA"/>
        </w:rPr>
        <w:softHyphen/>
      </w:r>
      <w:r>
        <w:rPr>
          <w:b/>
          <w:sz w:val="28"/>
          <w:szCs w:val="28"/>
          <w:lang w:val="en-ZA"/>
        </w:rPr>
        <w:softHyphen/>
      </w:r>
      <w:r>
        <w:rPr>
          <w:b/>
          <w:sz w:val="28"/>
          <w:szCs w:val="28"/>
          <w:lang w:val="en-ZA"/>
        </w:rPr>
        <w:softHyphen/>
      </w:r>
      <w:r>
        <w:rPr>
          <w:b/>
          <w:sz w:val="28"/>
          <w:szCs w:val="28"/>
          <w:lang w:val="en-ZA"/>
        </w:rPr>
        <w:softHyphen/>
      </w:r>
      <w:r>
        <w:rPr>
          <w:b/>
          <w:sz w:val="28"/>
          <w:szCs w:val="28"/>
          <w:lang w:val="en-ZA"/>
        </w:rPr>
        <w:softHyphen/>
      </w:r>
      <w:r>
        <w:rPr>
          <w:b/>
          <w:sz w:val="28"/>
          <w:szCs w:val="28"/>
          <w:lang w:val="en-ZA"/>
        </w:rPr>
        <w:softHyphen/>
      </w:r>
      <w:r>
        <w:rPr>
          <w:b/>
          <w:sz w:val="28"/>
          <w:szCs w:val="28"/>
          <w:lang w:val="en-ZA"/>
        </w:rPr>
        <w:softHyphen/>
      </w:r>
      <w:r>
        <w:rPr>
          <w:b/>
          <w:sz w:val="28"/>
          <w:szCs w:val="28"/>
          <w:lang w:val="en-ZA"/>
        </w:rPr>
        <w:softHyphen/>
      </w:r>
      <w:r>
        <w:rPr>
          <w:b/>
          <w:sz w:val="28"/>
          <w:szCs w:val="28"/>
          <w:lang w:val="en-ZA"/>
        </w:rPr>
        <w:softHyphen/>
      </w:r>
      <w:r>
        <w:rPr>
          <w:b/>
          <w:sz w:val="28"/>
          <w:szCs w:val="28"/>
          <w:lang w:val="en-ZA"/>
        </w:rPr>
        <w:softHyphen/>
      </w:r>
    </w:p>
    <w:p w14:paraId="7FAE9B46" w14:textId="77777777" w:rsidR="00583AB7" w:rsidRDefault="00583AB7" w:rsidP="00A110DE">
      <w:pPr>
        <w:ind w:right="-766"/>
        <w:rPr>
          <w:b/>
          <w:sz w:val="28"/>
          <w:szCs w:val="28"/>
          <w:lang w:val="en-ZA"/>
        </w:rPr>
      </w:pPr>
      <w:r>
        <w:rPr>
          <w:b/>
          <w:sz w:val="28"/>
          <w:szCs w:val="28"/>
          <w:lang w:val="en-ZA"/>
        </w:rPr>
        <w:t>MINISTER OF HOME AFFAIRS</w:t>
      </w:r>
      <w:r>
        <w:rPr>
          <w:b/>
          <w:sz w:val="28"/>
          <w:szCs w:val="28"/>
          <w:lang w:val="en-ZA"/>
        </w:rPr>
        <w:tab/>
      </w:r>
      <w:r>
        <w:rPr>
          <w:b/>
          <w:sz w:val="28"/>
          <w:szCs w:val="28"/>
          <w:lang w:val="en-ZA"/>
        </w:rPr>
        <w:tab/>
      </w:r>
      <w:r>
        <w:rPr>
          <w:b/>
          <w:sz w:val="28"/>
          <w:szCs w:val="28"/>
          <w:lang w:val="en-ZA"/>
        </w:rPr>
        <w:tab/>
        <w:t xml:space="preserve">      </w:t>
      </w:r>
      <w:r w:rsidRPr="00583AB7">
        <w:rPr>
          <w:sz w:val="28"/>
          <w:szCs w:val="28"/>
          <w:lang w:val="en-ZA"/>
        </w:rPr>
        <w:t>Second Respondent</w:t>
      </w:r>
    </w:p>
    <w:p w14:paraId="6887DB64" w14:textId="77777777" w:rsidR="00A110DE" w:rsidRDefault="00A110DE" w:rsidP="00A110DE">
      <w:pPr>
        <w:ind w:right="468"/>
        <w:rPr>
          <w:b/>
          <w:sz w:val="28"/>
          <w:szCs w:val="28"/>
          <w:lang w:val="en-ZA"/>
        </w:rPr>
      </w:pPr>
      <w:r>
        <w:rPr>
          <w:b/>
          <w:sz w:val="28"/>
          <w:szCs w:val="28"/>
          <w:lang w:val="en-ZA"/>
        </w:rPr>
        <w:t xml:space="preserve">______________________________________________________________ </w:t>
      </w:r>
    </w:p>
    <w:p w14:paraId="3EF87B0C" w14:textId="77777777" w:rsidR="00A110DE" w:rsidRDefault="00A110DE" w:rsidP="00A110DE">
      <w:pPr>
        <w:ind w:right="468"/>
        <w:rPr>
          <w:b/>
          <w:sz w:val="28"/>
          <w:szCs w:val="28"/>
          <w:lang w:val="en-ZA"/>
        </w:rPr>
      </w:pPr>
    </w:p>
    <w:p w14:paraId="5D954E87" w14:textId="41879DE8" w:rsidR="00A110DE" w:rsidRDefault="00A110DE" w:rsidP="00A110DE">
      <w:pPr>
        <w:ind w:right="468"/>
        <w:rPr>
          <w:b/>
          <w:sz w:val="28"/>
          <w:szCs w:val="28"/>
          <w:lang w:val="en-ZA"/>
        </w:rPr>
      </w:pPr>
    </w:p>
    <w:p w14:paraId="43F282B6" w14:textId="07A2AB29" w:rsidR="009704DD" w:rsidRDefault="00A110DE" w:rsidP="00A110DE">
      <w:pPr>
        <w:ind w:right="468"/>
        <w:rPr>
          <w:b/>
          <w:sz w:val="28"/>
          <w:szCs w:val="28"/>
          <w:lang w:val="en-ZA"/>
        </w:rPr>
      </w:pPr>
      <w:r>
        <w:rPr>
          <w:b/>
          <w:sz w:val="28"/>
          <w:szCs w:val="28"/>
          <w:lang w:val="en-ZA"/>
        </w:rPr>
        <w:tab/>
      </w:r>
      <w:r>
        <w:rPr>
          <w:b/>
          <w:sz w:val="28"/>
          <w:szCs w:val="28"/>
          <w:lang w:val="en-ZA"/>
        </w:rPr>
        <w:tab/>
      </w:r>
      <w:r>
        <w:rPr>
          <w:b/>
          <w:sz w:val="28"/>
          <w:szCs w:val="28"/>
          <w:lang w:val="en-ZA"/>
        </w:rPr>
        <w:tab/>
      </w:r>
      <w:r w:rsidR="00673B1A">
        <w:rPr>
          <w:b/>
          <w:sz w:val="28"/>
          <w:szCs w:val="28"/>
          <w:lang w:val="en-ZA"/>
        </w:rPr>
        <w:t xml:space="preserve">FULL </w:t>
      </w:r>
      <w:proofErr w:type="gramStart"/>
      <w:r w:rsidR="00673B1A">
        <w:rPr>
          <w:b/>
          <w:sz w:val="28"/>
          <w:szCs w:val="28"/>
          <w:lang w:val="en-ZA"/>
        </w:rPr>
        <w:t>COURT</w:t>
      </w:r>
      <w:r w:rsidR="003369AD">
        <w:rPr>
          <w:b/>
          <w:sz w:val="28"/>
          <w:szCs w:val="28"/>
          <w:lang w:val="en-ZA"/>
        </w:rPr>
        <w:t xml:space="preserve"> </w:t>
      </w:r>
      <w:r w:rsidR="00673B1A">
        <w:rPr>
          <w:b/>
          <w:sz w:val="28"/>
          <w:szCs w:val="28"/>
          <w:lang w:val="en-ZA"/>
        </w:rPr>
        <w:t xml:space="preserve"> </w:t>
      </w:r>
      <w:r>
        <w:rPr>
          <w:b/>
          <w:sz w:val="28"/>
          <w:szCs w:val="28"/>
          <w:lang w:val="en-ZA"/>
        </w:rPr>
        <w:t>JUDGMENT</w:t>
      </w:r>
      <w:proofErr w:type="gramEnd"/>
    </w:p>
    <w:p w14:paraId="498D48A6" w14:textId="77777777" w:rsidR="00A110DE" w:rsidRDefault="00A110DE" w:rsidP="00A110DE">
      <w:pPr>
        <w:ind w:right="468"/>
        <w:rPr>
          <w:b/>
          <w:sz w:val="28"/>
          <w:szCs w:val="28"/>
          <w:lang w:val="en-ZA"/>
        </w:rPr>
      </w:pPr>
    </w:p>
    <w:p w14:paraId="4C28DB8D" w14:textId="77777777" w:rsidR="00A110DE" w:rsidRPr="00C743C0" w:rsidRDefault="00A110DE" w:rsidP="00A110DE">
      <w:pPr>
        <w:spacing w:line="360" w:lineRule="auto"/>
        <w:ind w:right="326"/>
        <w:rPr>
          <w:b/>
          <w:sz w:val="28"/>
          <w:szCs w:val="28"/>
          <w:lang w:val="en-ZA"/>
        </w:rPr>
      </w:pPr>
      <w:r>
        <w:rPr>
          <w:b/>
          <w:sz w:val="28"/>
          <w:szCs w:val="28"/>
          <w:lang w:val="en-ZA"/>
        </w:rPr>
        <w:t>_____________________________________________________________</w:t>
      </w:r>
    </w:p>
    <w:p w14:paraId="567B827E" w14:textId="77777777" w:rsidR="00A110DE" w:rsidRDefault="00A110DE" w:rsidP="009704DD">
      <w:pPr>
        <w:spacing w:line="360" w:lineRule="auto"/>
        <w:rPr>
          <w:b/>
          <w:sz w:val="28"/>
          <w:szCs w:val="28"/>
          <w:lang w:val="en-ZA"/>
        </w:rPr>
      </w:pPr>
    </w:p>
    <w:p w14:paraId="5B4A068B" w14:textId="77777777" w:rsidR="009704DD" w:rsidRPr="00C743C0" w:rsidRDefault="009704DD" w:rsidP="009704DD">
      <w:pPr>
        <w:spacing w:line="360" w:lineRule="auto"/>
        <w:rPr>
          <w:b/>
          <w:sz w:val="28"/>
          <w:szCs w:val="28"/>
          <w:lang w:val="en-ZA"/>
        </w:rPr>
      </w:pPr>
      <w:r w:rsidRPr="00C743C0">
        <w:rPr>
          <w:b/>
          <w:sz w:val="28"/>
          <w:szCs w:val="28"/>
          <w:lang w:val="en-ZA"/>
        </w:rPr>
        <w:t>MAJIKI J:</w:t>
      </w:r>
    </w:p>
    <w:p w14:paraId="41E9FC7B" w14:textId="77777777" w:rsidR="00A7761E" w:rsidRDefault="00364023" w:rsidP="00182421">
      <w:pPr>
        <w:spacing w:line="360" w:lineRule="auto"/>
        <w:ind w:right="468"/>
        <w:jc w:val="both"/>
        <w:rPr>
          <w:sz w:val="28"/>
          <w:szCs w:val="28"/>
          <w:lang w:val="en-ZA"/>
        </w:rPr>
      </w:pPr>
      <w:r>
        <w:rPr>
          <w:sz w:val="28"/>
          <w:szCs w:val="28"/>
          <w:lang w:val="en-ZA"/>
        </w:rPr>
        <w:t>INTRODUCTION</w:t>
      </w:r>
    </w:p>
    <w:p w14:paraId="4887C96F" w14:textId="230AE743" w:rsidR="00D613CF" w:rsidRDefault="003E55A4" w:rsidP="009237C6">
      <w:pPr>
        <w:spacing w:line="360" w:lineRule="auto"/>
        <w:ind w:right="468"/>
        <w:jc w:val="both"/>
        <w:rPr>
          <w:sz w:val="28"/>
          <w:szCs w:val="28"/>
          <w:lang w:val="en-ZA"/>
        </w:rPr>
      </w:pPr>
      <w:r w:rsidRPr="00734BB5">
        <w:rPr>
          <w:sz w:val="28"/>
          <w:szCs w:val="28"/>
          <w:lang w:val="en-ZA"/>
        </w:rPr>
        <w:t>[1</w:t>
      </w:r>
      <w:proofErr w:type="gramStart"/>
      <w:r w:rsidRPr="00734BB5">
        <w:rPr>
          <w:sz w:val="28"/>
          <w:szCs w:val="28"/>
          <w:lang w:val="en-ZA"/>
        </w:rPr>
        <w:t>]</w:t>
      </w:r>
      <w:r w:rsidR="00473631">
        <w:rPr>
          <w:sz w:val="28"/>
          <w:szCs w:val="28"/>
          <w:lang w:val="en-ZA"/>
        </w:rPr>
        <w:t xml:space="preserve">  </w:t>
      </w:r>
      <w:r w:rsidR="009237C6">
        <w:rPr>
          <w:sz w:val="28"/>
          <w:szCs w:val="28"/>
          <w:lang w:val="en-ZA"/>
        </w:rPr>
        <w:t>Dunywa</w:t>
      </w:r>
      <w:proofErr w:type="gramEnd"/>
      <w:r w:rsidR="009237C6">
        <w:rPr>
          <w:sz w:val="28"/>
          <w:szCs w:val="28"/>
          <w:lang w:val="en-ZA"/>
        </w:rPr>
        <w:t xml:space="preserve"> AJ  dismissed the appellant’s application seeking an order that her civil marriage </w:t>
      </w:r>
      <w:r w:rsidR="00D05E7D">
        <w:rPr>
          <w:sz w:val="28"/>
          <w:szCs w:val="28"/>
          <w:lang w:val="en-ZA"/>
        </w:rPr>
        <w:t>with the first respondent (T</w:t>
      </w:r>
      <w:r w:rsidR="005F77C9">
        <w:rPr>
          <w:sz w:val="28"/>
          <w:szCs w:val="28"/>
          <w:lang w:val="en-ZA"/>
        </w:rPr>
        <w:t>[…]</w:t>
      </w:r>
      <w:r w:rsidR="00D05E7D">
        <w:rPr>
          <w:sz w:val="28"/>
          <w:szCs w:val="28"/>
          <w:lang w:val="en-ZA"/>
        </w:rPr>
        <w:t>) be declared invalid</w:t>
      </w:r>
      <w:r w:rsidR="007B3ABF">
        <w:rPr>
          <w:sz w:val="28"/>
          <w:szCs w:val="28"/>
          <w:lang w:val="en-ZA"/>
        </w:rPr>
        <w:t xml:space="preserve"> or,</w:t>
      </w:r>
      <w:r w:rsidR="00D05E7D">
        <w:rPr>
          <w:sz w:val="28"/>
          <w:szCs w:val="28"/>
          <w:lang w:val="en-ZA"/>
        </w:rPr>
        <w:t xml:space="preserve"> </w:t>
      </w:r>
      <w:r w:rsidR="00D05E7D">
        <w:rPr>
          <w:sz w:val="28"/>
          <w:szCs w:val="28"/>
          <w:lang w:val="en-ZA"/>
        </w:rPr>
        <w:lastRenderedPageBreak/>
        <w:t xml:space="preserve">alternatively, </w:t>
      </w:r>
      <w:r w:rsidR="007B3ABF">
        <w:rPr>
          <w:sz w:val="28"/>
          <w:szCs w:val="28"/>
          <w:lang w:val="en-ZA"/>
        </w:rPr>
        <w:t xml:space="preserve">if it is valid, </w:t>
      </w:r>
      <w:r w:rsidR="00D05E7D">
        <w:rPr>
          <w:sz w:val="28"/>
          <w:szCs w:val="28"/>
          <w:lang w:val="en-ZA"/>
        </w:rPr>
        <w:t xml:space="preserve">that it be declared to have consequences of </w:t>
      </w:r>
      <w:r w:rsidR="007B3ABF">
        <w:rPr>
          <w:sz w:val="28"/>
          <w:szCs w:val="28"/>
          <w:lang w:val="en-ZA"/>
        </w:rPr>
        <w:t xml:space="preserve">a marriage </w:t>
      </w:r>
      <w:r w:rsidR="00D05E7D">
        <w:rPr>
          <w:sz w:val="28"/>
          <w:szCs w:val="28"/>
          <w:lang w:val="en-ZA"/>
        </w:rPr>
        <w:t>out of community of property and profit and loss.  In the appeal</w:t>
      </w:r>
      <w:r w:rsidR="005731DB">
        <w:rPr>
          <w:sz w:val="28"/>
          <w:szCs w:val="28"/>
          <w:lang w:val="en-ZA"/>
        </w:rPr>
        <w:t>,</w:t>
      </w:r>
      <w:r w:rsidR="00D05E7D">
        <w:rPr>
          <w:sz w:val="28"/>
          <w:szCs w:val="28"/>
          <w:lang w:val="en-ZA"/>
        </w:rPr>
        <w:t xml:space="preserve"> the </w:t>
      </w:r>
      <w:r w:rsidR="000363CE">
        <w:rPr>
          <w:sz w:val="28"/>
          <w:szCs w:val="28"/>
          <w:lang w:val="en-ZA"/>
        </w:rPr>
        <w:t>appellant also</w:t>
      </w:r>
      <w:r w:rsidR="00D05E7D">
        <w:rPr>
          <w:sz w:val="28"/>
          <w:szCs w:val="28"/>
          <w:lang w:val="en-ZA"/>
        </w:rPr>
        <w:t xml:space="preserve"> </w:t>
      </w:r>
      <w:r w:rsidR="002B4360">
        <w:rPr>
          <w:sz w:val="28"/>
          <w:szCs w:val="28"/>
          <w:lang w:val="en-ZA"/>
        </w:rPr>
        <w:t>seeks</w:t>
      </w:r>
      <w:r w:rsidR="00D05E7D">
        <w:rPr>
          <w:sz w:val="28"/>
          <w:szCs w:val="28"/>
          <w:lang w:val="en-ZA"/>
        </w:rPr>
        <w:t xml:space="preserve"> leave to lead further evidence</w:t>
      </w:r>
      <w:r w:rsidR="007B3ABF">
        <w:rPr>
          <w:sz w:val="28"/>
          <w:szCs w:val="28"/>
          <w:lang w:val="en-ZA"/>
        </w:rPr>
        <w:t xml:space="preserve"> that </w:t>
      </w:r>
      <w:proofErr w:type="gramStart"/>
      <w:r w:rsidR="00842661">
        <w:rPr>
          <w:sz w:val="28"/>
          <w:szCs w:val="28"/>
          <w:lang w:val="en-ZA"/>
        </w:rPr>
        <w:t>T</w:t>
      </w:r>
      <w:r w:rsidR="005F77C9">
        <w:rPr>
          <w:sz w:val="28"/>
          <w:szCs w:val="28"/>
          <w:lang w:val="en-ZA"/>
        </w:rPr>
        <w:t>[</w:t>
      </w:r>
      <w:proofErr w:type="gramEnd"/>
      <w:r w:rsidR="005F77C9">
        <w:rPr>
          <w:sz w:val="28"/>
          <w:szCs w:val="28"/>
          <w:lang w:val="en-ZA"/>
        </w:rPr>
        <w:t>…]</w:t>
      </w:r>
      <w:r w:rsidR="00842661">
        <w:rPr>
          <w:sz w:val="28"/>
          <w:szCs w:val="28"/>
          <w:lang w:val="en-ZA"/>
        </w:rPr>
        <w:t xml:space="preserve"> </w:t>
      </w:r>
      <w:r w:rsidR="00BD2A9F">
        <w:rPr>
          <w:sz w:val="28"/>
          <w:szCs w:val="28"/>
          <w:lang w:val="en-ZA"/>
        </w:rPr>
        <w:t>had pai</w:t>
      </w:r>
      <w:r w:rsidR="00850A95">
        <w:rPr>
          <w:sz w:val="28"/>
          <w:szCs w:val="28"/>
          <w:lang w:val="en-ZA"/>
        </w:rPr>
        <w:t xml:space="preserve">d </w:t>
      </w:r>
      <w:r w:rsidR="00850A95" w:rsidRPr="00E52D8A">
        <w:rPr>
          <w:i/>
          <w:iCs/>
          <w:sz w:val="28"/>
          <w:szCs w:val="28"/>
          <w:lang w:val="en-ZA"/>
        </w:rPr>
        <w:t>lobola</w:t>
      </w:r>
      <w:r w:rsidR="00850A95">
        <w:rPr>
          <w:sz w:val="28"/>
          <w:szCs w:val="28"/>
          <w:lang w:val="en-ZA"/>
        </w:rPr>
        <w:t xml:space="preserve"> for </w:t>
      </w:r>
      <w:r w:rsidR="005F77C9">
        <w:rPr>
          <w:sz w:val="28"/>
          <w:szCs w:val="28"/>
          <w:lang w:val="en-ZA"/>
        </w:rPr>
        <w:t>one M</w:t>
      </w:r>
      <w:r w:rsidR="005F77C9">
        <w:rPr>
          <w:sz w:val="28"/>
          <w:szCs w:val="28"/>
          <w:lang w:val="en-ZA"/>
        </w:rPr>
        <w:t>[…]</w:t>
      </w:r>
      <w:r w:rsidR="005F77C9">
        <w:rPr>
          <w:sz w:val="28"/>
          <w:szCs w:val="28"/>
          <w:lang w:val="en-ZA"/>
        </w:rPr>
        <w:t xml:space="preserve"> A</w:t>
      </w:r>
      <w:r w:rsidR="005F77C9">
        <w:rPr>
          <w:sz w:val="28"/>
          <w:szCs w:val="28"/>
          <w:lang w:val="en-ZA"/>
        </w:rPr>
        <w:t>[…]</w:t>
      </w:r>
      <w:r w:rsidR="00850A95">
        <w:rPr>
          <w:sz w:val="28"/>
          <w:szCs w:val="28"/>
          <w:lang w:val="en-ZA"/>
        </w:rPr>
        <w:t xml:space="preserve"> </w:t>
      </w:r>
      <w:r w:rsidR="00014749">
        <w:rPr>
          <w:sz w:val="28"/>
          <w:szCs w:val="28"/>
          <w:lang w:val="en-ZA"/>
        </w:rPr>
        <w:t>(A</w:t>
      </w:r>
      <w:r w:rsidR="005F77C9">
        <w:rPr>
          <w:sz w:val="28"/>
          <w:szCs w:val="28"/>
          <w:lang w:val="en-ZA"/>
        </w:rPr>
        <w:t>[…]</w:t>
      </w:r>
      <w:r w:rsidR="00014749">
        <w:rPr>
          <w:sz w:val="28"/>
          <w:szCs w:val="28"/>
          <w:lang w:val="en-ZA"/>
        </w:rPr>
        <w:t>)</w:t>
      </w:r>
      <w:r w:rsidR="00EF7F2A">
        <w:rPr>
          <w:sz w:val="28"/>
          <w:szCs w:val="28"/>
          <w:lang w:val="en-ZA"/>
        </w:rPr>
        <w:t xml:space="preserve"> </w:t>
      </w:r>
      <w:r w:rsidR="00850A95">
        <w:rPr>
          <w:sz w:val="28"/>
          <w:szCs w:val="28"/>
          <w:lang w:val="en-ZA"/>
        </w:rPr>
        <w:t xml:space="preserve">to establish </w:t>
      </w:r>
      <w:r w:rsidR="006F3B96">
        <w:rPr>
          <w:sz w:val="28"/>
          <w:szCs w:val="28"/>
          <w:lang w:val="en-ZA"/>
        </w:rPr>
        <w:t>a customary marriage</w:t>
      </w:r>
      <w:r w:rsidR="00CE5B1C">
        <w:rPr>
          <w:sz w:val="28"/>
          <w:szCs w:val="28"/>
          <w:lang w:val="en-ZA"/>
        </w:rPr>
        <w:t xml:space="preserve"> with her</w:t>
      </w:r>
      <w:r w:rsidR="00C25AAF">
        <w:rPr>
          <w:sz w:val="28"/>
          <w:szCs w:val="28"/>
          <w:lang w:val="en-ZA"/>
        </w:rPr>
        <w:t xml:space="preserve"> in 1987</w:t>
      </w:r>
      <w:r w:rsidR="00D05E7D">
        <w:rPr>
          <w:sz w:val="28"/>
          <w:szCs w:val="28"/>
          <w:lang w:val="en-ZA"/>
        </w:rPr>
        <w:t>.    Both the appeal and the application</w:t>
      </w:r>
      <w:r w:rsidR="003911CB">
        <w:rPr>
          <w:sz w:val="28"/>
          <w:szCs w:val="28"/>
          <w:lang w:val="en-ZA"/>
        </w:rPr>
        <w:t xml:space="preserve"> to lead further evidence</w:t>
      </w:r>
      <w:r w:rsidR="00D05E7D">
        <w:rPr>
          <w:sz w:val="28"/>
          <w:szCs w:val="28"/>
          <w:lang w:val="en-ZA"/>
        </w:rPr>
        <w:t xml:space="preserve"> are opposed</w:t>
      </w:r>
      <w:r w:rsidR="003911CB">
        <w:rPr>
          <w:sz w:val="28"/>
          <w:szCs w:val="28"/>
          <w:lang w:val="en-ZA"/>
        </w:rPr>
        <w:t>.</w:t>
      </w:r>
      <w:r w:rsidR="00D05E7D">
        <w:rPr>
          <w:sz w:val="28"/>
          <w:szCs w:val="28"/>
          <w:lang w:val="en-ZA"/>
        </w:rPr>
        <w:t xml:space="preserve"> </w:t>
      </w:r>
      <w:proofErr w:type="gramStart"/>
      <w:r w:rsidR="00D05E7D">
        <w:rPr>
          <w:sz w:val="28"/>
          <w:szCs w:val="28"/>
          <w:lang w:val="en-ZA"/>
        </w:rPr>
        <w:t>T</w:t>
      </w:r>
      <w:r w:rsidR="005F77C9">
        <w:rPr>
          <w:sz w:val="28"/>
          <w:szCs w:val="28"/>
          <w:lang w:val="en-ZA"/>
        </w:rPr>
        <w:t>[</w:t>
      </w:r>
      <w:proofErr w:type="gramEnd"/>
      <w:r w:rsidR="005F77C9">
        <w:rPr>
          <w:sz w:val="28"/>
          <w:szCs w:val="28"/>
          <w:lang w:val="en-ZA"/>
        </w:rPr>
        <w:t>…]</w:t>
      </w:r>
      <w:r w:rsidR="00D05E7D">
        <w:rPr>
          <w:sz w:val="28"/>
          <w:szCs w:val="28"/>
          <w:lang w:val="en-ZA"/>
        </w:rPr>
        <w:t xml:space="preserve"> filed an answering affidavit in the application</w:t>
      </w:r>
      <w:r w:rsidR="00844A49">
        <w:rPr>
          <w:sz w:val="28"/>
          <w:szCs w:val="28"/>
          <w:lang w:val="en-ZA"/>
        </w:rPr>
        <w:t xml:space="preserve">, which was not followed by </w:t>
      </w:r>
      <w:r w:rsidR="00340BB4">
        <w:rPr>
          <w:sz w:val="28"/>
          <w:szCs w:val="28"/>
          <w:lang w:val="en-ZA"/>
        </w:rPr>
        <w:t>a replying affidavit.</w:t>
      </w:r>
      <w:r w:rsidR="005672EE" w:rsidRPr="005672EE">
        <w:rPr>
          <w:sz w:val="28"/>
          <w:szCs w:val="28"/>
          <w:lang w:val="en-ZA"/>
        </w:rPr>
        <w:t xml:space="preserve"> </w:t>
      </w:r>
      <w:proofErr w:type="gramStart"/>
      <w:r w:rsidR="005672EE">
        <w:rPr>
          <w:sz w:val="28"/>
          <w:szCs w:val="28"/>
          <w:lang w:val="en-ZA"/>
        </w:rPr>
        <w:t>The  appeal</w:t>
      </w:r>
      <w:proofErr w:type="gramEnd"/>
      <w:r w:rsidR="005672EE">
        <w:rPr>
          <w:sz w:val="28"/>
          <w:szCs w:val="28"/>
          <w:lang w:val="en-ZA"/>
        </w:rPr>
        <w:t xml:space="preserve"> to this Court is with the leave of the court </w:t>
      </w:r>
      <w:r w:rsidR="005672EE" w:rsidRPr="009237C6">
        <w:rPr>
          <w:i/>
          <w:sz w:val="28"/>
          <w:szCs w:val="28"/>
          <w:lang w:val="en-ZA"/>
        </w:rPr>
        <w:t>a quo</w:t>
      </w:r>
      <w:r w:rsidR="005672EE">
        <w:rPr>
          <w:sz w:val="28"/>
          <w:szCs w:val="28"/>
          <w:lang w:val="en-ZA"/>
        </w:rPr>
        <w:t>.</w:t>
      </w:r>
      <w:r w:rsidR="007B3ABF">
        <w:rPr>
          <w:sz w:val="28"/>
          <w:szCs w:val="28"/>
          <w:lang w:val="en-ZA"/>
        </w:rPr>
        <w:t xml:space="preserve"> </w:t>
      </w:r>
    </w:p>
    <w:p w14:paraId="1C477D7F" w14:textId="77777777" w:rsidR="00D05E7D" w:rsidRDefault="00D05E7D" w:rsidP="009237C6">
      <w:pPr>
        <w:spacing w:line="360" w:lineRule="auto"/>
        <w:ind w:right="468"/>
        <w:jc w:val="both"/>
        <w:rPr>
          <w:sz w:val="28"/>
          <w:szCs w:val="28"/>
          <w:lang w:val="en-ZA"/>
        </w:rPr>
      </w:pPr>
    </w:p>
    <w:p w14:paraId="7DA62043" w14:textId="77777777" w:rsidR="002247CB" w:rsidRDefault="00D05E7D" w:rsidP="002247CB">
      <w:pPr>
        <w:spacing w:line="360" w:lineRule="auto"/>
        <w:ind w:right="468"/>
        <w:jc w:val="both"/>
        <w:rPr>
          <w:sz w:val="28"/>
          <w:szCs w:val="28"/>
          <w:lang w:val="en-ZA"/>
        </w:rPr>
      </w:pPr>
      <w:r>
        <w:rPr>
          <w:sz w:val="28"/>
          <w:szCs w:val="28"/>
          <w:lang w:val="en-ZA"/>
        </w:rPr>
        <w:t>[2]</w:t>
      </w:r>
      <w:r>
        <w:rPr>
          <w:sz w:val="28"/>
          <w:szCs w:val="28"/>
          <w:lang w:val="en-ZA"/>
        </w:rPr>
        <w:tab/>
        <w:t xml:space="preserve">The grounds of </w:t>
      </w:r>
      <w:proofErr w:type="gramStart"/>
      <w:r>
        <w:rPr>
          <w:sz w:val="28"/>
          <w:szCs w:val="28"/>
          <w:lang w:val="en-ZA"/>
        </w:rPr>
        <w:t xml:space="preserve">appeal </w:t>
      </w:r>
      <w:r w:rsidR="00935211">
        <w:rPr>
          <w:sz w:val="28"/>
          <w:szCs w:val="28"/>
          <w:lang w:val="en-ZA"/>
        </w:rPr>
        <w:t xml:space="preserve"> are</w:t>
      </w:r>
      <w:proofErr w:type="gramEnd"/>
      <w:r w:rsidR="002E33F8">
        <w:rPr>
          <w:sz w:val="28"/>
          <w:szCs w:val="28"/>
          <w:lang w:val="en-ZA"/>
        </w:rPr>
        <w:t xml:space="preserve"> that</w:t>
      </w:r>
      <w:r w:rsidR="002247CB" w:rsidRPr="00CB59D8">
        <w:rPr>
          <w:sz w:val="28"/>
          <w:szCs w:val="28"/>
          <w:lang w:val="en-ZA"/>
        </w:rPr>
        <w:t xml:space="preserve"> </w:t>
      </w:r>
      <w:r w:rsidRPr="00CB59D8">
        <w:rPr>
          <w:sz w:val="28"/>
          <w:szCs w:val="28"/>
          <w:lang w:val="en-ZA"/>
        </w:rPr>
        <w:t>the court</w:t>
      </w:r>
      <w:r w:rsidR="002247CB" w:rsidRPr="00CB59D8">
        <w:rPr>
          <w:sz w:val="28"/>
          <w:szCs w:val="28"/>
          <w:lang w:val="en-ZA"/>
        </w:rPr>
        <w:t xml:space="preserve"> a quo</w:t>
      </w:r>
      <w:r w:rsidRPr="00CB59D8">
        <w:rPr>
          <w:sz w:val="28"/>
          <w:szCs w:val="28"/>
          <w:lang w:val="en-ZA"/>
        </w:rPr>
        <w:t xml:space="preserve"> erred</w:t>
      </w:r>
      <w:r w:rsidR="002247CB">
        <w:rPr>
          <w:sz w:val="28"/>
          <w:szCs w:val="28"/>
          <w:lang w:val="en-ZA"/>
        </w:rPr>
        <w:t xml:space="preserve"> </w:t>
      </w:r>
      <w:r w:rsidR="00B05380">
        <w:rPr>
          <w:sz w:val="28"/>
          <w:szCs w:val="28"/>
          <w:lang w:val="en-ZA"/>
        </w:rPr>
        <w:t>in finding that</w:t>
      </w:r>
      <w:r w:rsidR="002247CB">
        <w:rPr>
          <w:sz w:val="28"/>
          <w:szCs w:val="28"/>
          <w:lang w:val="en-ZA"/>
        </w:rPr>
        <w:t>:</w:t>
      </w:r>
    </w:p>
    <w:p w14:paraId="6930B435" w14:textId="43CD9285" w:rsidR="00080557" w:rsidRDefault="00D05E7D" w:rsidP="00080557">
      <w:pPr>
        <w:spacing w:line="360" w:lineRule="auto"/>
        <w:ind w:right="468"/>
        <w:jc w:val="both"/>
        <w:rPr>
          <w:sz w:val="28"/>
          <w:szCs w:val="28"/>
          <w:lang w:val="en-ZA"/>
        </w:rPr>
      </w:pPr>
      <w:r w:rsidRPr="00CB59D8">
        <w:rPr>
          <w:sz w:val="28"/>
          <w:szCs w:val="28"/>
          <w:lang w:val="en-ZA"/>
        </w:rPr>
        <w:t xml:space="preserve">  </w:t>
      </w:r>
      <w:r w:rsidR="00AF4FD5">
        <w:rPr>
          <w:sz w:val="28"/>
          <w:szCs w:val="28"/>
          <w:lang w:val="en-ZA"/>
        </w:rPr>
        <w:t>(</w:t>
      </w:r>
      <w:proofErr w:type="spellStart"/>
      <w:r w:rsidR="00AF4FD5">
        <w:rPr>
          <w:sz w:val="28"/>
          <w:szCs w:val="28"/>
          <w:lang w:val="en-ZA"/>
        </w:rPr>
        <w:t>i</w:t>
      </w:r>
      <w:proofErr w:type="spellEnd"/>
      <w:r w:rsidR="00AF4FD5">
        <w:rPr>
          <w:sz w:val="28"/>
          <w:szCs w:val="28"/>
          <w:lang w:val="en-ZA"/>
        </w:rPr>
        <w:t>)</w:t>
      </w:r>
      <w:r w:rsidR="00136139">
        <w:rPr>
          <w:sz w:val="28"/>
          <w:szCs w:val="28"/>
          <w:lang w:val="en-ZA"/>
        </w:rPr>
        <w:t xml:space="preserve"> </w:t>
      </w:r>
      <w:r w:rsidR="00512375">
        <w:rPr>
          <w:sz w:val="28"/>
          <w:szCs w:val="28"/>
          <w:lang w:val="en-ZA"/>
        </w:rPr>
        <w:t xml:space="preserve"> </w:t>
      </w:r>
      <w:r w:rsidRPr="00CB59D8">
        <w:rPr>
          <w:sz w:val="28"/>
          <w:szCs w:val="28"/>
          <w:lang w:val="en-ZA"/>
        </w:rPr>
        <w:t xml:space="preserve"> </w:t>
      </w:r>
      <w:proofErr w:type="gramStart"/>
      <w:r w:rsidRPr="00CB59D8">
        <w:rPr>
          <w:sz w:val="28"/>
          <w:szCs w:val="28"/>
          <w:lang w:val="en-ZA"/>
        </w:rPr>
        <w:t>T</w:t>
      </w:r>
      <w:r w:rsidR="004D21EC">
        <w:rPr>
          <w:sz w:val="28"/>
          <w:szCs w:val="28"/>
          <w:lang w:val="en-ZA"/>
        </w:rPr>
        <w:t>[</w:t>
      </w:r>
      <w:proofErr w:type="gramEnd"/>
      <w:r w:rsidR="004D21EC">
        <w:rPr>
          <w:sz w:val="28"/>
          <w:szCs w:val="28"/>
          <w:lang w:val="en-ZA"/>
        </w:rPr>
        <w:t>…]</w:t>
      </w:r>
      <w:r w:rsidRPr="00CB59D8">
        <w:rPr>
          <w:sz w:val="28"/>
          <w:szCs w:val="28"/>
          <w:lang w:val="en-ZA"/>
        </w:rPr>
        <w:t xml:space="preserve"> </w:t>
      </w:r>
      <w:r w:rsidR="00656D02">
        <w:rPr>
          <w:sz w:val="28"/>
          <w:szCs w:val="28"/>
          <w:lang w:val="en-ZA"/>
        </w:rPr>
        <w:t xml:space="preserve">and  </w:t>
      </w:r>
      <w:r w:rsidR="009B0EE3">
        <w:rPr>
          <w:sz w:val="28"/>
          <w:szCs w:val="28"/>
          <w:lang w:val="en-ZA"/>
        </w:rPr>
        <w:t>A</w:t>
      </w:r>
      <w:r w:rsidR="004D21EC">
        <w:rPr>
          <w:sz w:val="28"/>
          <w:szCs w:val="28"/>
          <w:lang w:val="en-ZA"/>
        </w:rPr>
        <w:t>[…]</w:t>
      </w:r>
      <w:r w:rsidR="009B0EE3">
        <w:rPr>
          <w:sz w:val="28"/>
          <w:szCs w:val="28"/>
          <w:lang w:val="en-ZA"/>
        </w:rPr>
        <w:t xml:space="preserve"> </w:t>
      </w:r>
      <w:r w:rsidR="000A26B6">
        <w:rPr>
          <w:sz w:val="28"/>
          <w:szCs w:val="28"/>
          <w:lang w:val="en-ZA"/>
        </w:rPr>
        <w:t xml:space="preserve">were never </w:t>
      </w:r>
      <w:r w:rsidR="001A1C73">
        <w:rPr>
          <w:sz w:val="28"/>
          <w:szCs w:val="28"/>
          <w:lang w:val="en-ZA"/>
        </w:rPr>
        <w:t xml:space="preserve">involved </w:t>
      </w:r>
      <w:r w:rsidR="00742399">
        <w:rPr>
          <w:sz w:val="28"/>
          <w:szCs w:val="28"/>
          <w:lang w:val="en-ZA"/>
        </w:rPr>
        <w:t xml:space="preserve">in a </w:t>
      </w:r>
      <w:r w:rsidRPr="00CB59D8">
        <w:rPr>
          <w:sz w:val="28"/>
          <w:szCs w:val="28"/>
          <w:lang w:val="en-ZA"/>
        </w:rPr>
        <w:t xml:space="preserve">customary marriage </w:t>
      </w:r>
      <w:r w:rsidR="00E04236">
        <w:rPr>
          <w:sz w:val="28"/>
          <w:szCs w:val="28"/>
          <w:lang w:val="en-ZA"/>
        </w:rPr>
        <w:t>at the time when T</w:t>
      </w:r>
      <w:r w:rsidR="004D21EC">
        <w:rPr>
          <w:sz w:val="28"/>
          <w:szCs w:val="28"/>
          <w:lang w:val="en-ZA"/>
        </w:rPr>
        <w:t>[…]</w:t>
      </w:r>
      <w:r w:rsidR="00E04236">
        <w:rPr>
          <w:sz w:val="28"/>
          <w:szCs w:val="28"/>
          <w:lang w:val="en-ZA"/>
        </w:rPr>
        <w:t xml:space="preserve"> and </w:t>
      </w:r>
      <w:r w:rsidR="00240A74">
        <w:rPr>
          <w:sz w:val="28"/>
          <w:szCs w:val="28"/>
          <w:lang w:val="en-ZA"/>
        </w:rPr>
        <w:t xml:space="preserve">the </w:t>
      </w:r>
      <w:r w:rsidR="00831DB7">
        <w:rPr>
          <w:sz w:val="28"/>
          <w:szCs w:val="28"/>
          <w:lang w:val="en-ZA"/>
        </w:rPr>
        <w:t xml:space="preserve">appellant </w:t>
      </w:r>
      <w:r w:rsidR="005E05F3">
        <w:rPr>
          <w:sz w:val="28"/>
          <w:szCs w:val="28"/>
          <w:lang w:val="en-ZA"/>
        </w:rPr>
        <w:t>entered into a civil marriage</w:t>
      </w:r>
      <w:r w:rsidR="00C24C02">
        <w:rPr>
          <w:sz w:val="28"/>
          <w:szCs w:val="28"/>
          <w:lang w:val="en-ZA"/>
        </w:rPr>
        <w:t xml:space="preserve"> on </w:t>
      </w:r>
      <w:r w:rsidR="00AF4FD5">
        <w:rPr>
          <w:sz w:val="28"/>
          <w:szCs w:val="28"/>
          <w:lang w:val="en-ZA"/>
        </w:rPr>
        <w:t>1 October</w:t>
      </w:r>
      <w:r w:rsidR="00C24C02">
        <w:rPr>
          <w:sz w:val="28"/>
          <w:szCs w:val="28"/>
          <w:lang w:val="en-ZA"/>
        </w:rPr>
        <w:t xml:space="preserve"> 1997. </w:t>
      </w:r>
    </w:p>
    <w:p w14:paraId="0C7E377D" w14:textId="0EE3A411" w:rsidR="00F1648B" w:rsidRPr="00080557" w:rsidRDefault="00D05E7D" w:rsidP="00080557">
      <w:pPr>
        <w:spacing w:line="360" w:lineRule="auto"/>
        <w:ind w:right="468"/>
        <w:jc w:val="both"/>
        <w:rPr>
          <w:sz w:val="28"/>
          <w:szCs w:val="28"/>
          <w:lang w:val="en-ZA"/>
        </w:rPr>
      </w:pPr>
      <w:r w:rsidRPr="00CB59D8">
        <w:rPr>
          <w:sz w:val="28"/>
          <w:szCs w:val="28"/>
          <w:lang w:val="en-ZA"/>
        </w:rPr>
        <w:t xml:space="preserve"> </w:t>
      </w:r>
      <w:r w:rsidR="003408ED">
        <w:rPr>
          <w:sz w:val="28"/>
          <w:szCs w:val="28"/>
          <w:lang w:val="en-ZA"/>
        </w:rPr>
        <w:t>(ii)</w:t>
      </w:r>
      <w:r w:rsidR="00A46167" w:rsidRPr="00080557">
        <w:rPr>
          <w:sz w:val="28"/>
          <w:szCs w:val="28"/>
          <w:lang w:val="en-ZA"/>
        </w:rPr>
        <w:t xml:space="preserve"> the </w:t>
      </w:r>
      <w:r w:rsidR="00046908">
        <w:rPr>
          <w:sz w:val="28"/>
          <w:szCs w:val="28"/>
          <w:lang w:val="en-ZA"/>
        </w:rPr>
        <w:t xml:space="preserve">appellant’s </w:t>
      </w:r>
      <w:r w:rsidR="00AF128A" w:rsidRPr="00080557">
        <w:rPr>
          <w:sz w:val="28"/>
          <w:szCs w:val="28"/>
          <w:lang w:val="en-ZA"/>
        </w:rPr>
        <w:t xml:space="preserve">claim that </w:t>
      </w:r>
      <w:proofErr w:type="gramStart"/>
      <w:r w:rsidR="00AF128A" w:rsidRPr="00080557">
        <w:rPr>
          <w:sz w:val="28"/>
          <w:szCs w:val="28"/>
          <w:lang w:val="en-ZA"/>
        </w:rPr>
        <w:t>T</w:t>
      </w:r>
      <w:r w:rsidR="004D21EC">
        <w:rPr>
          <w:sz w:val="28"/>
          <w:szCs w:val="28"/>
          <w:lang w:val="en-ZA"/>
        </w:rPr>
        <w:t>[</w:t>
      </w:r>
      <w:proofErr w:type="gramEnd"/>
      <w:r w:rsidR="004D21EC">
        <w:rPr>
          <w:sz w:val="28"/>
          <w:szCs w:val="28"/>
          <w:lang w:val="en-ZA"/>
        </w:rPr>
        <w:t>…]</w:t>
      </w:r>
      <w:r w:rsidR="00AF128A" w:rsidRPr="00080557">
        <w:rPr>
          <w:sz w:val="28"/>
          <w:szCs w:val="28"/>
          <w:lang w:val="en-ZA"/>
        </w:rPr>
        <w:t xml:space="preserve"> had </w:t>
      </w:r>
      <w:r w:rsidR="00A46167" w:rsidRPr="00080557">
        <w:rPr>
          <w:sz w:val="28"/>
          <w:szCs w:val="28"/>
          <w:lang w:val="en-ZA"/>
        </w:rPr>
        <w:t>pa</w:t>
      </w:r>
      <w:r w:rsidR="00AF128A" w:rsidRPr="00080557">
        <w:rPr>
          <w:sz w:val="28"/>
          <w:szCs w:val="28"/>
          <w:lang w:val="en-ZA"/>
        </w:rPr>
        <w:t>id</w:t>
      </w:r>
      <w:r w:rsidR="00A46167" w:rsidRPr="00080557">
        <w:rPr>
          <w:sz w:val="28"/>
          <w:szCs w:val="28"/>
          <w:lang w:val="en-ZA"/>
        </w:rPr>
        <w:t xml:space="preserve"> </w:t>
      </w:r>
      <w:proofErr w:type="spellStart"/>
      <w:r w:rsidR="00A46167" w:rsidRPr="00080557">
        <w:rPr>
          <w:sz w:val="28"/>
          <w:szCs w:val="28"/>
          <w:lang w:val="en-ZA"/>
        </w:rPr>
        <w:t>lobola</w:t>
      </w:r>
      <w:proofErr w:type="spellEnd"/>
      <w:r w:rsidR="00A46167" w:rsidRPr="00080557">
        <w:rPr>
          <w:sz w:val="28"/>
          <w:szCs w:val="28"/>
          <w:lang w:val="en-ZA"/>
        </w:rPr>
        <w:t xml:space="preserve"> </w:t>
      </w:r>
      <w:r w:rsidR="00AF128A" w:rsidRPr="00080557">
        <w:rPr>
          <w:sz w:val="28"/>
          <w:szCs w:val="28"/>
          <w:lang w:val="en-ZA"/>
        </w:rPr>
        <w:t xml:space="preserve">for </w:t>
      </w:r>
      <w:r w:rsidR="000B13F9">
        <w:rPr>
          <w:sz w:val="28"/>
          <w:szCs w:val="28"/>
          <w:lang w:val="en-ZA"/>
        </w:rPr>
        <w:t xml:space="preserve">his </w:t>
      </w:r>
      <w:r w:rsidR="00FA58EA">
        <w:rPr>
          <w:sz w:val="28"/>
          <w:szCs w:val="28"/>
          <w:lang w:val="en-ZA"/>
        </w:rPr>
        <w:t>marriage with Ali</w:t>
      </w:r>
      <w:r w:rsidR="00AF128A" w:rsidRPr="00080557">
        <w:rPr>
          <w:sz w:val="28"/>
          <w:szCs w:val="28"/>
          <w:lang w:val="en-ZA"/>
        </w:rPr>
        <w:t xml:space="preserve"> was</w:t>
      </w:r>
      <w:r w:rsidR="00B03EC2" w:rsidRPr="00080557">
        <w:rPr>
          <w:sz w:val="28"/>
          <w:szCs w:val="28"/>
          <w:lang w:val="en-ZA"/>
        </w:rPr>
        <w:t xml:space="preserve"> </w:t>
      </w:r>
      <w:r w:rsidR="002E0925" w:rsidRPr="00080557">
        <w:rPr>
          <w:sz w:val="28"/>
          <w:szCs w:val="28"/>
          <w:lang w:val="en-ZA"/>
        </w:rPr>
        <w:t xml:space="preserve">inadmissible </w:t>
      </w:r>
      <w:r w:rsidR="00B03EC2" w:rsidRPr="00080557">
        <w:rPr>
          <w:sz w:val="28"/>
          <w:szCs w:val="28"/>
          <w:lang w:val="en-ZA"/>
        </w:rPr>
        <w:t xml:space="preserve">hearsay evidence. </w:t>
      </w:r>
      <w:r w:rsidRPr="00080557">
        <w:rPr>
          <w:sz w:val="28"/>
          <w:szCs w:val="28"/>
          <w:lang w:val="en-ZA"/>
        </w:rPr>
        <w:t xml:space="preserve"> </w:t>
      </w:r>
    </w:p>
    <w:p w14:paraId="61236EE8" w14:textId="77777777" w:rsidR="00F1648B" w:rsidRDefault="00F1648B" w:rsidP="00602A3B">
      <w:pPr>
        <w:spacing w:line="360" w:lineRule="auto"/>
        <w:ind w:left="720" w:right="468"/>
        <w:jc w:val="both"/>
        <w:rPr>
          <w:sz w:val="28"/>
          <w:szCs w:val="28"/>
          <w:lang w:val="en-ZA"/>
        </w:rPr>
      </w:pPr>
    </w:p>
    <w:p w14:paraId="27629279" w14:textId="77777777" w:rsidR="00602A3B" w:rsidRDefault="00414144" w:rsidP="00F1648B">
      <w:pPr>
        <w:spacing w:line="360" w:lineRule="auto"/>
        <w:ind w:right="468"/>
        <w:jc w:val="both"/>
        <w:rPr>
          <w:sz w:val="28"/>
          <w:szCs w:val="28"/>
          <w:lang w:val="en-ZA"/>
        </w:rPr>
      </w:pPr>
      <w:r>
        <w:rPr>
          <w:sz w:val="28"/>
          <w:szCs w:val="28"/>
          <w:lang w:val="en-ZA"/>
        </w:rPr>
        <w:t>BACKGROUND FACTS</w:t>
      </w:r>
    </w:p>
    <w:p w14:paraId="0B99FDC8" w14:textId="5F41FAA4" w:rsidR="00A9434A" w:rsidRDefault="00602A3B" w:rsidP="00F1648B">
      <w:pPr>
        <w:spacing w:line="360" w:lineRule="auto"/>
        <w:ind w:right="468"/>
        <w:jc w:val="both"/>
        <w:rPr>
          <w:sz w:val="28"/>
          <w:szCs w:val="28"/>
          <w:lang w:val="en-ZA"/>
        </w:rPr>
      </w:pPr>
      <w:r>
        <w:rPr>
          <w:sz w:val="28"/>
          <w:szCs w:val="28"/>
          <w:lang w:val="en-ZA"/>
        </w:rPr>
        <w:t>[3]</w:t>
      </w:r>
      <w:r>
        <w:rPr>
          <w:sz w:val="28"/>
          <w:szCs w:val="28"/>
          <w:lang w:val="en-ZA"/>
        </w:rPr>
        <w:tab/>
        <w:t xml:space="preserve">On 1 October 1997 the appellant and </w:t>
      </w:r>
      <w:proofErr w:type="gramStart"/>
      <w:r>
        <w:rPr>
          <w:sz w:val="28"/>
          <w:szCs w:val="28"/>
          <w:lang w:val="en-ZA"/>
        </w:rPr>
        <w:t>T</w:t>
      </w:r>
      <w:r w:rsidR="004D21EC">
        <w:rPr>
          <w:sz w:val="28"/>
          <w:szCs w:val="28"/>
          <w:lang w:val="en-ZA"/>
        </w:rPr>
        <w:t>[</w:t>
      </w:r>
      <w:proofErr w:type="gramEnd"/>
      <w:r w:rsidR="004D21EC">
        <w:rPr>
          <w:sz w:val="28"/>
          <w:szCs w:val="28"/>
          <w:lang w:val="en-ZA"/>
        </w:rPr>
        <w:t>…]</w:t>
      </w:r>
      <w:r w:rsidR="00D007B0">
        <w:rPr>
          <w:sz w:val="28"/>
          <w:szCs w:val="28"/>
          <w:lang w:val="en-ZA"/>
        </w:rPr>
        <w:t xml:space="preserve"> </w:t>
      </w:r>
      <w:r w:rsidR="00575859">
        <w:rPr>
          <w:sz w:val="28"/>
          <w:szCs w:val="28"/>
          <w:lang w:val="en-ZA"/>
        </w:rPr>
        <w:t xml:space="preserve">married civilly, in community of property and profit and loss.  On 15 February 2019 </w:t>
      </w:r>
      <w:proofErr w:type="gramStart"/>
      <w:r w:rsidR="00575859">
        <w:rPr>
          <w:sz w:val="28"/>
          <w:szCs w:val="28"/>
          <w:lang w:val="en-ZA"/>
        </w:rPr>
        <w:t>T</w:t>
      </w:r>
      <w:r w:rsidR="004D21EC">
        <w:rPr>
          <w:sz w:val="28"/>
          <w:szCs w:val="28"/>
          <w:lang w:val="en-ZA"/>
        </w:rPr>
        <w:t>[</w:t>
      </w:r>
      <w:proofErr w:type="gramEnd"/>
      <w:r w:rsidR="004D21EC">
        <w:rPr>
          <w:sz w:val="28"/>
          <w:szCs w:val="28"/>
          <w:lang w:val="en-ZA"/>
        </w:rPr>
        <w:t>…]</w:t>
      </w:r>
      <w:r w:rsidR="00575859">
        <w:rPr>
          <w:sz w:val="28"/>
          <w:szCs w:val="28"/>
          <w:lang w:val="en-ZA"/>
        </w:rPr>
        <w:t xml:space="preserve"> institute</w:t>
      </w:r>
      <w:r w:rsidR="00094B60">
        <w:rPr>
          <w:sz w:val="28"/>
          <w:szCs w:val="28"/>
          <w:lang w:val="en-ZA"/>
        </w:rPr>
        <w:t>d</w:t>
      </w:r>
      <w:r w:rsidR="00575859">
        <w:rPr>
          <w:sz w:val="28"/>
          <w:szCs w:val="28"/>
          <w:lang w:val="en-ZA"/>
        </w:rPr>
        <w:t xml:space="preserve"> divorce proceedings in </w:t>
      </w:r>
      <w:r w:rsidR="008873DA">
        <w:rPr>
          <w:sz w:val="28"/>
          <w:szCs w:val="28"/>
          <w:lang w:val="en-ZA"/>
        </w:rPr>
        <w:t xml:space="preserve">the </w:t>
      </w:r>
      <w:r w:rsidR="00575859">
        <w:rPr>
          <w:sz w:val="28"/>
          <w:szCs w:val="28"/>
          <w:lang w:val="en-ZA"/>
        </w:rPr>
        <w:t xml:space="preserve">Regional </w:t>
      </w:r>
      <w:r w:rsidR="00B81ED7">
        <w:rPr>
          <w:sz w:val="28"/>
          <w:szCs w:val="28"/>
          <w:lang w:val="en-ZA"/>
        </w:rPr>
        <w:t xml:space="preserve">Division of the </w:t>
      </w:r>
      <w:r w:rsidR="00E77229">
        <w:rPr>
          <w:sz w:val="28"/>
          <w:szCs w:val="28"/>
          <w:lang w:val="en-ZA"/>
        </w:rPr>
        <w:t>Magistrate</w:t>
      </w:r>
      <w:r w:rsidR="008873DA">
        <w:rPr>
          <w:sz w:val="28"/>
          <w:szCs w:val="28"/>
          <w:lang w:val="en-ZA"/>
        </w:rPr>
        <w:t>s’</w:t>
      </w:r>
      <w:r w:rsidR="00E77229">
        <w:rPr>
          <w:sz w:val="28"/>
          <w:szCs w:val="28"/>
          <w:lang w:val="en-ZA"/>
        </w:rPr>
        <w:t xml:space="preserve"> Court, Mthatha</w:t>
      </w:r>
      <w:r w:rsidR="00575859">
        <w:rPr>
          <w:sz w:val="28"/>
          <w:szCs w:val="28"/>
          <w:lang w:val="en-ZA"/>
        </w:rPr>
        <w:t>.  The said action was defended</w:t>
      </w:r>
      <w:r w:rsidR="008873DA">
        <w:rPr>
          <w:sz w:val="28"/>
          <w:szCs w:val="28"/>
          <w:lang w:val="en-ZA"/>
        </w:rPr>
        <w:t xml:space="preserve"> by the appellant</w:t>
      </w:r>
      <w:r w:rsidR="00356CDE">
        <w:rPr>
          <w:sz w:val="28"/>
          <w:szCs w:val="28"/>
          <w:lang w:val="en-ZA"/>
        </w:rPr>
        <w:t>.</w:t>
      </w:r>
      <w:r w:rsidR="00575859">
        <w:rPr>
          <w:sz w:val="28"/>
          <w:szCs w:val="28"/>
          <w:lang w:val="en-ZA"/>
        </w:rPr>
        <w:t xml:space="preserve">  </w:t>
      </w:r>
      <w:r w:rsidR="00C8200F">
        <w:rPr>
          <w:sz w:val="28"/>
          <w:szCs w:val="28"/>
          <w:lang w:val="en-ZA"/>
        </w:rPr>
        <w:t xml:space="preserve">One of the </w:t>
      </w:r>
      <w:r w:rsidR="006F6BA6">
        <w:rPr>
          <w:sz w:val="28"/>
          <w:szCs w:val="28"/>
          <w:lang w:val="en-ZA"/>
        </w:rPr>
        <w:t>issue</w:t>
      </w:r>
      <w:r w:rsidR="007D1A59">
        <w:rPr>
          <w:sz w:val="28"/>
          <w:szCs w:val="28"/>
          <w:lang w:val="en-ZA"/>
        </w:rPr>
        <w:t>s</w:t>
      </w:r>
      <w:r w:rsidR="006F6BA6">
        <w:rPr>
          <w:sz w:val="28"/>
          <w:szCs w:val="28"/>
          <w:lang w:val="en-ZA"/>
        </w:rPr>
        <w:t xml:space="preserve"> </w:t>
      </w:r>
      <w:r w:rsidR="00E1431B">
        <w:rPr>
          <w:sz w:val="28"/>
          <w:szCs w:val="28"/>
          <w:lang w:val="en-ZA"/>
        </w:rPr>
        <w:t xml:space="preserve">for determination </w:t>
      </w:r>
      <w:r w:rsidR="00671C47">
        <w:rPr>
          <w:sz w:val="28"/>
          <w:szCs w:val="28"/>
          <w:lang w:val="en-ZA"/>
        </w:rPr>
        <w:t xml:space="preserve">in the divorce </w:t>
      </w:r>
      <w:r w:rsidR="000D3109">
        <w:rPr>
          <w:sz w:val="28"/>
          <w:szCs w:val="28"/>
          <w:lang w:val="en-ZA"/>
        </w:rPr>
        <w:t xml:space="preserve">proceedings </w:t>
      </w:r>
      <w:r w:rsidR="00671C47">
        <w:rPr>
          <w:sz w:val="28"/>
          <w:szCs w:val="28"/>
          <w:lang w:val="en-ZA"/>
        </w:rPr>
        <w:t>was</w:t>
      </w:r>
      <w:r w:rsidR="00D87267">
        <w:rPr>
          <w:sz w:val="28"/>
          <w:szCs w:val="28"/>
          <w:lang w:val="en-ZA"/>
        </w:rPr>
        <w:t xml:space="preserve">, inter alia, </w:t>
      </w:r>
      <w:r w:rsidR="000D3109">
        <w:rPr>
          <w:sz w:val="28"/>
          <w:szCs w:val="28"/>
          <w:lang w:val="en-ZA"/>
        </w:rPr>
        <w:t>whether</w:t>
      </w:r>
      <w:r w:rsidR="008171A0">
        <w:rPr>
          <w:sz w:val="28"/>
          <w:szCs w:val="28"/>
          <w:lang w:val="en-ZA"/>
        </w:rPr>
        <w:t xml:space="preserve"> </w:t>
      </w:r>
      <w:proofErr w:type="gramStart"/>
      <w:r w:rsidR="00D913B5" w:rsidRPr="008E645C">
        <w:rPr>
          <w:sz w:val="28"/>
          <w:szCs w:val="28"/>
          <w:lang w:val="en-ZA"/>
        </w:rPr>
        <w:t>T</w:t>
      </w:r>
      <w:r w:rsidR="004D21EC">
        <w:rPr>
          <w:sz w:val="28"/>
          <w:szCs w:val="28"/>
          <w:lang w:val="en-ZA"/>
        </w:rPr>
        <w:t>[</w:t>
      </w:r>
      <w:proofErr w:type="gramEnd"/>
      <w:r w:rsidR="004D21EC">
        <w:rPr>
          <w:sz w:val="28"/>
          <w:szCs w:val="28"/>
          <w:lang w:val="en-ZA"/>
        </w:rPr>
        <w:t>…]</w:t>
      </w:r>
      <w:r w:rsidR="00D913B5" w:rsidRPr="008E645C">
        <w:rPr>
          <w:sz w:val="28"/>
          <w:szCs w:val="28"/>
          <w:lang w:val="en-ZA"/>
        </w:rPr>
        <w:t xml:space="preserve"> </w:t>
      </w:r>
      <w:r w:rsidR="00246425" w:rsidRPr="008E645C">
        <w:rPr>
          <w:sz w:val="28"/>
          <w:szCs w:val="28"/>
          <w:lang w:val="en-ZA"/>
        </w:rPr>
        <w:t>was entitled to an order of forfeiture of</w:t>
      </w:r>
      <w:r w:rsidR="001F4A71" w:rsidRPr="008E645C">
        <w:rPr>
          <w:sz w:val="28"/>
          <w:szCs w:val="28"/>
          <w:lang w:val="en-ZA"/>
        </w:rPr>
        <w:t xml:space="preserve"> the </w:t>
      </w:r>
      <w:r w:rsidR="006F6BA6" w:rsidRPr="008E645C">
        <w:rPr>
          <w:sz w:val="28"/>
          <w:szCs w:val="28"/>
          <w:lang w:val="en-ZA"/>
        </w:rPr>
        <w:t xml:space="preserve">marital benefits </w:t>
      </w:r>
      <w:r w:rsidR="00D757C7" w:rsidRPr="008E645C">
        <w:rPr>
          <w:sz w:val="28"/>
          <w:szCs w:val="28"/>
          <w:lang w:val="en-ZA"/>
        </w:rPr>
        <w:t xml:space="preserve">arising </w:t>
      </w:r>
      <w:r w:rsidR="001E42EE" w:rsidRPr="008E645C">
        <w:rPr>
          <w:sz w:val="28"/>
          <w:szCs w:val="28"/>
          <w:lang w:val="en-ZA"/>
        </w:rPr>
        <w:t xml:space="preserve">from the consequences of </w:t>
      </w:r>
      <w:r w:rsidR="00E10229" w:rsidRPr="008E645C">
        <w:rPr>
          <w:sz w:val="28"/>
          <w:szCs w:val="28"/>
          <w:lang w:val="en-ZA"/>
        </w:rPr>
        <w:t>his</w:t>
      </w:r>
      <w:r w:rsidR="006F0DAF" w:rsidRPr="008E645C">
        <w:rPr>
          <w:sz w:val="28"/>
          <w:szCs w:val="28"/>
          <w:lang w:val="en-ZA"/>
        </w:rPr>
        <w:t xml:space="preserve"> marriage in community of property.</w:t>
      </w:r>
      <w:r w:rsidR="007F7EC4">
        <w:rPr>
          <w:sz w:val="28"/>
          <w:szCs w:val="28"/>
          <w:lang w:val="en-ZA"/>
        </w:rPr>
        <w:t xml:space="preserve"> </w:t>
      </w:r>
      <w:r w:rsidR="00994C4A">
        <w:rPr>
          <w:sz w:val="28"/>
          <w:szCs w:val="28"/>
          <w:lang w:val="en-ZA"/>
        </w:rPr>
        <w:t>On 18 June 2021</w:t>
      </w:r>
      <w:r w:rsidR="00F96876">
        <w:rPr>
          <w:sz w:val="28"/>
          <w:szCs w:val="28"/>
          <w:lang w:val="en-ZA"/>
        </w:rPr>
        <w:t>, w</w:t>
      </w:r>
      <w:r w:rsidR="00AA7842">
        <w:rPr>
          <w:sz w:val="28"/>
          <w:szCs w:val="28"/>
          <w:lang w:val="en-ZA"/>
        </w:rPr>
        <w:t>hilst</w:t>
      </w:r>
      <w:r w:rsidR="007257A9">
        <w:rPr>
          <w:sz w:val="28"/>
          <w:szCs w:val="28"/>
          <w:lang w:val="en-ZA"/>
        </w:rPr>
        <w:t xml:space="preserve"> the divorce </w:t>
      </w:r>
      <w:r w:rsidR="00AB30A9">
        <w:rPr>
          <w:sz w:val="28"/>
          <w:szCs w:val="28"/>
          <w:lang w:val="en-ZA"/>
        </w:rPr>
        <w:t>action was pending finalisation</w:t>
      </w:r>
      <w:r w:rsidR="00AA59F1">
        <w:rPr>
          <w:sz w:val="28"/>
          <w:szCs w:val="28"/>
          <w:lang w:val="en-ZA"/>
        </w:rPr>
        <w:t>,</w:t>
      </w:r>
      <w:r w:rsidR="0053181D">
        <w:rPr>
          <w:sz w:val="28"/>
          <w:szCs w:val="28"/>
          <w:lang w:val="en-ZA"/>
        </w:rPr>
        <w:t xml:space="preserve"> </w:t>
      </w:r>
      <w:r w:rsidR="007F7EC4">
        <w:rPr>
          <w:sz w:val="28"/>
          <w:szCs w:val="28"/>
          <w:lang w:val="en-ZA"/>
        </w:rPr>
        <w:t xml:space="preserve">the appellant brought </w:t>
      </w:r>
      <w:r w:rsidR="002E0925">
        <w:rPr>
          <w:sz w:val="28"/>
          <w:szCs w:val="28"/>
          <w:lang w:val="en-ZA"/>
        </w:rPr>
        <w:t xml:space="preserve">the </w:t>
      </w:r>
      <w:r w:rsidR="007F7EC4">
        <w:rPr>
          <w:sz w:val="28"/>
          <w:szCs w:val="28"/>
          <w:lang w:val="en-ZA"/>
        </w:rPr>
        <w:t xml:space="preserve">application proceedings </w:t>
      </w:r>
      <w:r w:rsidR="00AF682E">
        <w:rPr>
          <w:sz w:val="28"/>
          <w:szCs w:val="28"/>
          <w:lang w:val="en-ZA"/>
        </w:rPr>
        <w:t>to</w:t>
      </w:r>
      <w:r w:rsidR="007F7EC4">
        <w:rPr>
          <w:sz w:val="28"/>
          <w:szCs w:val="28"/>
          <w:lang w:val="en-ZA"/>
        </w:rPr>
        <w:t xml:space="preserve"> the </w:t>
      </w:r>
      <w:r w:rsidR="00D913B5">
        <w:rPr>
          <w:sz w:val="28"/>
          <w:szCs w:val="28"/>
          <w:lang w:val="en-ZA"/>
        </w:rPr>
        <w:t>h</w:t>
      </w:r>
      <w:r w:rsidR="007F7EC4">
        <w:rPr>
          <w:sz w:val="28"/>
          <w:szCs w:val="28"/>
          <w:lang w:val="en-ZA"/>
        </w:rPr>
        <w:t>igh court</w:t>
      </w:r>
      <w:r w:rsidR="00C57814">
        <w:rPr>
          <w:sz w:val="28"/>
          <w:szCs w:val="28"/>
          <w:lang w:val="en-ZA"/>
        </w:rPr>
        <w:t xml:space="preserve"> </w:t>
      </w:r>
      <w:r w:rsidR="005D453E">
        <w:rPr>
          <w:sz w:val="28"/>
          <w:szCs w:val="28"/>
          <w:lang w:val="en-ZA"/>
        </w:rPr>
        <w:t>based on</w:t>
      </w:r>
      <w:r w:rsidR="00C57814">
        <w:rPr>
          <w:sz w:val="28"/>
          <w:szCs w:val="28"/>
          <w:lang w:val="en-ZA"/>
        </w:rPr>
        <w:t xml:space="preserve"> urgency</w:t>
      </w:r>
      <w:r w:rsidR="005D453E">
        <w:rPr>
          <w:sz w:val="28"/>
          <w:szCs w:val="28"/>
          <w:lang w:val="en-ZA"/>
        </w:rPr>
        <w:t>.</w:t>
      </w:r>
      <w:r w:rsidR="00DB18B8">
        <w:rPr>
          <w:sz w:val="28"/>
          <w:szCs w:val="28"/>
          <w:lang w:val="en-ZA"/>
        </w:rPr>
        <w:t xml:space="preserve"> Those proceedings</w:t>
      </w:r>
      <w:r w:rsidR="007F7EC4">
        <w:rPr>
          <w:sz w:val="28"/>
          <w:szCs w:val="28"/>
          <w:lang w:val="en-ZA"/>
        </w:rPr>
        <w:t xml:space="preserve"> are the subject of this appeal.</w:t>
      </w:r>
      <w:r w:rsidR="00F35FCD">
        <w:rPr>
          <w:sz w:val="28"/>
          <w:szCs w:val="28"/>
          <w:lang w:val="en-ZA"/>
        </w:rPr>
        <w:t xml:space="preserve"> </w:t>
      </w:r>
    </w:p>
    <w:p w14:paraId="2DA9A29F" w14:textId="77777777" w:rsidR="00A9434A" w:rsidRDefault="00A9434A" w:rsidP="00F1648B">
      <w:pPr>
        <w:spacing w:line="360" w:lineRule="auto"/>
        <w:ind w:right="468"/>
        <w:jc w:val="both"/>
        <w:rPr>
          <w:sz w:val="28"/>
          <w:szCs w:val="28"/>
          <w:lang w:val="en-ZA"/>
        </w:rPr>
      </w:pPr>
    </w:p>
    <w:p w14:paraId="61C0710C" w14:textId="3AB9F0BB" w:rsidR="007D603D" w:rsidRDefault="005912D3" w:rsidP="00F1648B">
      <w:pPr>
        <w:spacing w:line="360" w:lineRule="auto"/>
        <w:ind w:right="468"/>
        <w:jc w:val="both"/>
        <w:rPr>
          <w:sz w:val="28"/>
          <w:szCs w:val="28"/>
          <w:lang w:val="en-ZA"/>
        </w:rPr>
      </w:pPr>
      <w:r>
        <w:rPr>
          <w:sz w:val="28"/>
          <w:szCs w:val="28"/>
          <w:lang w:val="en-ZA"/>
        </w:rPr>
        <w:t xml:space="preserve"> </w:t>
      </w:r>
      <w:r w:rsidR="008C1EE8">
        <w:rPr>
          <w:sz w:val="28"/>
          <w:szCs w:val="28"/>
          <w:lang w:val="en-ZA"/>
        </w:rPr>
        <w:t xml:space="preserve">[4] </w:t>
      </w:r>
      <w:r>
        <w:rPr>
          <w:sz w:val="28"/>
          <w:szCs w:val="28"/>
          <w:lang w:val="en-ZA"/>
        </w:rPr>
        <w:t xml:space="preserve"> </w:t>
      </w:r>
      <w:r w:rsidR="00366915">
        <w:rPr>
          <w:sz w:val="28"/>
          <w:szCs w:val="28"/>
          <w:lang w:val="en-ZA"/>
        </w:rPr>
        <w:t xml:space="preserve"> </w:t>
      </w:r>
      <w:r>
        <w:rPr>
          <w:sz w:val="28"/>
          <w:szCs w:val="28"/>
          <w:lang w:val="en-ZA"/>
        </w:rPr>
        <w:t>On 5 August 2022 the magistrate grant</w:t>
      </w:r>
      <w:r w:rsidR="004746D0">
        <w:rPr>
          <w:sz w:val="28"/>
          <w:szCs w:val="28"/>
          <w:lang w:val="en-ZA"/>
        </w:rPr>
        <w:t>ed</w:t>
      </w:r>
      <w:r>
        <w:rPr>
          <w:sz w:val="28"/>
          <w:szCs w:val="28"/>
          <w:lang w:val="en-ZA"/>
        </w:rPr>
        <w:t xml:space="preserve"> a decree of divorce, and order</w:t>
      </w:r>
      <w:r w:rsidR="00C56405">
        <w:rPr>
          <w:sz w:val="28"/>
          <w:szCs w:val="28"/>
          <w:lang w:val="en-ZA"/>
        </w:rPr>
        <w:t>ed</w:t>
      </w:r>
      <w:r>
        <w:rPr>
          <w:sz w:val="28"/>
          <w:szCs w:val="28"/>
          <w:lang w:val="en-ZA"/>
        </w:rPr>
        <w:t xml:space="preserve"> a division of the joint estate.</w:t>
      </w:r>
      <w:r w:rsidR="0079498C">
        <w:rPr>
          <w:sz w:val="28"/>
          <w:szCs w:val="28"/>
          <w:lang w:val="en-ZA"/>
        </w:rPr>
        <w:t xml:space="preserve"> </w:t>
      </w:r>
      <w:r w:rsidR="00AA7842">
        <w:rPr>
          <w:sz w:val="28"/>
          <w:szCs w:val="28"/>
          <w:lang w:val="en-ZA"/>
        </w:rPr>
        <w:t>The appellant did not appeal that</w:t>
      </w:r>
      <w:r w:rsidR="00E0584D">
        <w:rPr>
          <w:sz w:val="28"/>
          <w:szCs w:val="28"/>
          <w:lang w:val="en-ZA"/>
        </w:rPr>
        <w:t xml:space="preserve"> divorce</w:t>
      </w:r>
      <w:r w:rsidR="00AA7842">
        <w:rPr>
          <w:sz w:val="28"/>
          <w:szCs w:val="28"/>
          <w:lang w:val="en-ZA"/>
        </w:rPr>
        <w:t xml:space="preserve"> order. </w:t>
      </w:r>
      <w:r w:rsidR="00A308F8">
        <w:rPr>
          <w:sz w:val="28"/>
          <w:szCs w:val="28"/>
          <w:lang w:val="en-ZA"/>
        </w:rPr>
        <w:t xml:space="preserve">In </w:t>
      </w:r>
      <w:r w:rsidR="006D488C">
        <w:rPr>
          <w:sz w:val="28"/>
          <w:szCs w:val="28"/>
          <w:lang w:val="en-ZA"/>
        </w:rPr>
        <w:t xml:space="preserve">the light of </w:t>
      </w:r>
      <w:r w:rsidR="0086042C">
        <w:rPr>
          <w:sz w:val="28"/>
          <w:szCs w:val="28"/>
          <w:lang w:val="en-ZA"/>
        </w:rPr>
        <w:t>that order</w:t>
      </w:r>
      <w:r w:rsidR="000800C5">
        <w:rPr>
          <w:sz w:val="28"/>
          <w:szCs w:val="28"/>
          <w:lang w:val="en-ZA"/>
        </w:rPr>
        <w:t>,</w:t>
      </w:r>
      <w:r w:rsidR="00A308F8">
        <w:rPr>
          <w:sz w:val="28"/>
          <w:szCs w:val="28"/>
          <w:lang w:val="en-ZA"/>
        </w:rPr>
        <w:t xml:space="preserve"> the </w:t>
      </w:r>
      <w:r w:rsidR="00FC59BB">
        <w:rPr>
          <w:sz w:val="28"/>
          <w:szCs w:val="28"/>
          <w:lang w:val="en-ZA"/>
        </w:rPr>
        <w:t xml:space="preserve">attitude adopted </w:t>
      </w:r>
      <w:r w:rsidR="00344B82">
        <w:rPr>
          <w:sz w:val="28"/>
          <w:szCs w:val="28"/>
          <w:lang w:val="en-ZA"/>
        </w:rPr>
        <w:t xml:space="preserve">by </w:t>
      </w:r>
      <w:proofErr w:type="gramStart"/>
      <w:r w:rsidR="00344B82">
        <w:rPr>
          <w:sz w:val="28"/>
          <w:szCs w:val="28"/>
          <w:lang w:val="en-ZA"/>
        </w:rPr>
        <w:t>T</w:t>
      </w:r>
      <w:r w:rsidR="004D21EC">
        <w:rPr>
          <w:sz w:val="28"/>
          <w:szCs w:val="28"/>
          <w:lang w:val="en-ZA"/>
        </w:rPr>
        <w:t>[</w:t>
      </w:r>
      <w:proofErr w:type="gramEnd"/>
      <w:r w:rsidR="004D21EC">
        <w:rPr>
          <w:sz w:val="28"/>
          <w:szCs w:val="28"/>
          <w:lang w:val="en-ZA"/>
        </w:rPr>
        <w:t>…]</w:t>
      </w:r>
      <w:r w:rsidR="00F01011">
        <w:rPr>
          <w:sz w:val="28"/>
          <w:szCs w:val="28"/>
          <w:lang w:val="en-ZA"/>
        </w:rPr>
        <w:t xml:space="preserve"> is that </w:t>
      </w:r>
      <w:r w:rsidR="00B03D79">
        <w:rPr>
          <w:sz w:val="28"/>
          <w:szCs w:val="28"/>
          <w:lang w:val="en-ZA"/>
        </w:rPr>
        <w:t xml:space="preserve">the </w:t>
      </w:r>
      <w:r w:rsidR="007B0AB2">
        <w:rPr>
          <w:sz w:val="28"/>
          <w:szCs w:val="28"/>
          <w:lang w:val="en-ZA"/>
        </w:rPr>
        <w:t xml:space="preserve">judgment by </w:t>
      </w:r>
    </w:p>
    <w:p w14:paraId="0EFE708B" w14:textId="77777777" w:rsidR="007D603D" w:rsidRDefault="007D603D" w:rsidP="00F1648B">
      <w:pPr>
        <w:spacing w:line="360" w:lineRule="auto"/>
        <w:ind w:right="468"/>
        <w:jc w:val="both"/>
        <w:rPr>
          <w:sz w:val="28"/>
          <w:szCs w:val="28"/>
          <w:lang w:val="en-ZA"/>
        </w:rPr>
      </w:pPr>
    </w:p>
    <w:p w14:paraId="5FD073BE" w14:textId="573B0A13" w:rsidR="00602A3B" w:rsidRDefault="007B0AB2" w:rsidP="00F1648B">
      <w:pPr>
        <w:spacing w:line="360" w:lineRule="auto"/>
        <w:ind w:right="468"/>
        <w:jc w:val="both"/>
        <w:rPr>
          <w:sz w:val="28"/>
          <w:szCs w:val="28"/>
          <w:lang w:val="en-ZA"/>
        </w:rPr>
      </w:pPr>
      <w:r>
        <w:rPr>
          <w:sz w:val="28"/>
          <w:szCs w:val="28"/>
          <w:lang w:val="en-ZA"/>
        </w:rPr>
        <w:t xml:space="preserve">the magistrate </w:t>
      </w:r>
      <w:r w:rsidR="00F61620">
        <w:rPr>
          <w:sz w:val="28"/>
          <w:szCs w:val="28"/>
          <w:lang w:val="en-ZA"/>
        </w:rPr>
        <w:t xml:space="preserve">rendered the </w:t>
      </w:r>
      <w:r w:rsidR="00265A8F">
        <w:rPr>
          <w:sz w:val="28"/>
          <w:szCs w:val="28"/>
          <w:lang w:val="en-ZA"/>
        </w:rPr>
        <w:t>relief sought by the appellant in this Court</w:t>
      </w:r>
      <w:r w:rsidR="000800C5">
        <w:rPr>
          <w:sz w:val="28"/>
          <w:szCs w:val="28"/>
          <w:lang w:val="en-ZA"/>
        </w:rPr>
        <w:t xml:space="preserve"> moot.</w:t>
      </w:r>
      <w:r w:rsidR="00584D7D">
        <w:rPr>
          <w:sz w:val="28"/>
          <w:szCs w:val="28"/>
          <w:lang w:val="en-ZA"/>
        </w:rPr>
        <w:t xml:space="preserve"> I will revert to the issue of mootness later on in this judgment. </w:t>
      </w:r>
    </w:p>
    <w:p w14:paraId="0BAE19C4" w14:textId="77777777" w:rsidR="00B5650B" w:rsidRDefault="00850474" w:rsidP="00F1648B">
      <w:pPr>
        <w:spacing w:line="360" w:lineRule="auto"/>
        <w:ind w:right="468"/>
        <w:jc w:val="both"/>
        <w:rPr>
          <w:sz w:val="28"/>
          <w:szCs w:val="28"/>
          <w:lang w:val="en-ZA"/>
        </w:rPr>
      </w:pPr>
      <w:r>
        <w:rPr>
          <w:sz w:val="28"/>
          <w:szCs w:val="28"/>
          <w:lang w:val="en-ZA"/>
        </w:rPr>
        <w:tab/>
        <w:t xml:space="preserve"> </w:t>
      </w:r>
    </w:p>
    <w:p w14:paraId="311F2BE0" w14:textId="3CE6F385" w:rsidR="00745D46" w:rsidRDefault="00CD7374" w:rsidP="00F1648B">
      <w:pPr>
        <w:spacing w:line="360" w:lineRule="auto"/>
        <w:ind w:right="468"/>
        <w:jc w:val="both"/>
        <w:rPr>
          <w:sz w:val="28"/>
          <w:szCs w:val="28"/>
          <w:lang w:val="en-ZA"/>
        </w:rPr>
      </w:pPr>
      <w:r>
        <w:rPr>
          <w:sz w:val="28"/>
          <w:szCs w:val="28"/>
          <w:lang w:val="en-ZA"/>
        </w:rPr>
        <w:t>[</w:t>
      </w:r>
      <w:r w:rsidR="008C1EE8">
        <w:rPr>
          <w:sz w:val="28"/>
          <w:szCs w:val="28"/>
          <w:lang w:val="en-ZA"/>
        </w:rPr>
        <w:t>5</w:t>
      </w:r>
      <w:r>
        <w:rPr>
          <w:sz w:val="28"/>
          <w:szCs w:val="28"/>
          <w:lang w:val="en-ZA"/>
        </w:rPr>
        <w:t xml:space="preserve">] </w:t>
      </w:r>
      <w:r w:rsidR="00DD6537">
        <w:rPr>
          <w:sz w:val="28"/>
          <w:szCs w:val="28"/>
          <w:lang w:val="en-ZA"/>
        </w:rPr>
        <w:t xml:space="preserve">To appreciate the merits of this appeal, the examination of the evidence that was considered by the </w:t>
      </w:r>
      <w:r w:rsidR="00DD6537" w:rsidRPr="00080557">
        <w:rPr>
          <w:i/>
          <w:iCs/>
          <w:sz w:val="28"/>
          <w:szCs w:val="28"/>
          <w:lang w:val="en-ZA"/>
        </w:rPr>
        <w:t>court a quo</w:t>
      </w:r>
      <w:r w:rsidR="00DD6537">
        <w:rPr>
          <w:sz w:val="28"/>
          <w:szCs w:val="28"/>
          <w:lang w:val="en-ZA"/>
        </w:rPr>
        <w:t xml:space="preserve"> is necessary</w:t>
      </w:r>
      <w:r w:rsidR="007B31A3">
        <w:rPr>
          <w:sz w:val="28"/>
          <w:szCs w:val="28"/>
          <w:lang w:val="en-ZA"/>
        </w:rPr>
        <w:t>.</w:t>
      </w:r>
      <w:r w:rsidR="00DD6537">
        <w:rPr>
          <w:sz w:val="28"/>
          <w:szCs w:val="28"/>
          <w:lang w:val="en-ZA"/>
        </w:rPr>
        <w:t xml:space="preserve"> </w:t>
      </w:r>
      <w:r w:rsidR="00E66639">
        <w:rPr>
          <w:sz w:val="28"/>
          <w:szCs w:val="28"/>
          <w:lang w:val="en-ZA"/>
        </w:rPr>
        <w:t xml:space="preserve">The appellant </w:t>
      </w:r>
      <w:r w:rsidR="00664DB1">
        <w:rPr>
          <w:sz w:val="28"/>
          <w:szCs w:val="28"/>
          <w:lang w:val="en-ZA"/>
        </w:rPr>
        <w:t xml:space="preserve">stated </w:t>
      </w:r>
      <w:r w:rsidR="001878C4">
        <w:rPr>
          <w:sz w:val="28"/>
          <w:szCs w:val="28"/>
          <w:lang w:val="en-ZA"/>
        </w:rPr>
        <w:t xml:space="preserve">on </w:t>
      </w:r>
      <w:r w:rsidR="004F08AF">
        <w:rPr>
          <w:sz w:val="28"/>
          <w:szCs w:val="28"/>
          <w:lang w:val="en-ZA"/>
        </w:rPr>
        <w:t xml:space="preserve">affidavit </w:t>
      </w:r>
      <w:r w:rsidR="00E66639">
        <w:rPr>
          <w:sz w:val="28"/>
          <w:szCs w:val="28"/>
          <w:lang w:val="en-ZA"/>
        </w:rPr>
        <w:t xml:space="preserve">that she had recently learnt that </w:t>
      </w:r>
      <w:proofErr w:type="gramStart"/>
      <w:r w:rsidR="00E66639">
        <w:rPr>
          <w:sz w:val="28"/>
          <w:szCs w:val="28"/>
          <w:lang w:val="en-ZA"/>
        </w:rPr>
        <w:t>T</w:t>
      </w:r>
      <w:r w:rsidR="00023DDF">
        <w:rPr>
          <w:sz w:val="28"/>
          <w:szCs w:val="28"/>
          <w:lang w:val="en-ZA"/>
        </w:rPr>
        <w:t>[</w:t>
      </w:r>
      <w:proofErr w:type="gramEnd"/>
      <w:r w:rsidR="00023DDF">
        <w:rPr>
          <w:sz w:val="28"/>
          <w:szCs w:val="28"/>
          <w:lang w:val="en-ZA"/>
        </w:rPr>
        <w:t>…]</w:t>
      </w:r>
      <w:r w:rsidR="00E66639">
        <w:rPr>
          <w:sz w:val="28"/>
          <w:szCs w:val="28"/>
          <w:lang w:val="en-ZA"/>
        </w:rPr>
        <w:t xml:space="preserve"> married her whilst he was a party to a customary marriage with A</w:t>
      </w:r>
      <w:r w:rsidR="00023DDF">
        <w:rPr>
          <w:sz w:val="28"/>
          <w:szCs w:val="28"/>
          <w:lang w:val="en-ZA"/>
        </w:rPr>
        <w:t>[…]</w:t>
      </w:r>
      <w:r w:rsidR="00E66639">
        <w:rPr>
          <w:sz w:val="28"/>
          <w:szCs w:val="28"/>
          <w:lang w:val="en-ZA"/>
        </w:rPr>
        <w:t xml:space="preserve">.  She did not disclose </w:t>
      </w:r>
      <w:r w:rsidR="00664DB1">
        <w:rPr>
          <w:sz w:val="28"/>
          <w:szCs w:val="28"/>
          <w:lang w:val="en-ZA"/>
        </w:rPr>
        <w:t xml:space="preserve">the </w:t>
      </w:r>
      <w:r w:rsidR="00E66639">
        <w:rPr>
          <w:sz w:val="28"/>
          <w:szCs w:val="28"/>
          <w:lang w:val="en-ZA"/>
        </w:rPr>
        <w:t xml:space="preserve">source </w:t>
      </w:r>
      <w:r w:rsidR="001878C4">
        <w:rPr>
          <w:sz w:val="28"/>
          <w:szCs w:val="28"/>
          <w:lang w:val="en-ZA"/>
        </w:rPr>
        <w:t xml:space="preserve">of </w:t>
      </w:r>
      <w:r w:rsidR="00E66639">
        <w:rPr>
          <w:sz w:val="28"/>
          <w:szCs w:val="28"/>
          <w:lang w:val="en-ZA"/>
        </w:rPr>
        <w:t>that information</w:t>
      </w:r>
      <w:r w:rsidR="00242BDE">
        <w:rPr>
          <w:sz w:val="28"/>
          <w:szCs w:val="28"/>
          <w:lang w:val="en-ZA"/>
        </w:rPr>
        <w:t xml:space="preserve">, averring </w:t>
      </w:r>
      <w:r w:rsidR="001878C4">
        <w:rPr>
          <w:sz w:val="28"/>
          <w:szCs w:val="28"/>
          <w:lang w:val="en-ZA"/>
        </w:rPr>
        <w:t xml:space="preserve">merely </w:t>
      </w:r>
      <w:r w:rsidR="00242BDE">
        <w:rPr>
          <w:sz w:val="28"/>
          <w:szCs w:val="28"/>
          <w:lang w:val="en-ZA"/>
        </w:rPr>
        <w:t xml:space="preserve">that she </w:t>
      </w:r>
      <w:r w:rsidR="00314097">
        <w:rPr>
          <w:sz w:val="28"/>
          <w:szCs w:val="28"/>
          <w:lang w:val="en-ZA"/>
        </w:rPr>
        <w:t xml:space="preserve">entertained </w:t>
      </w:r>
      <w:r w:rsidR="00787CFA">
        <w:rPr>
          <w:sz w:val="28"/>
          <w:szCs w:val="28"/>
          <w:lang w:val="en-ZA"/>
        </w:rPr>
        <w:t>f</w:t>
      </w:r>
      <w:r w:rsidR="00E66639">
        <w:rPr>
          <w:sz w:val="28"/>
          <w:szCs w:val="28"/>
          <w:lang w:val="en-ZA"/>
        </w:rPr>
        <w:t>ear</w:t>
      </w:r>
      <w:r w:rsidR="00314097">
        <w:rPr>
          <w:sz w:val="28"/>
          <w:szCs w:val="28"/>
          <w:lang w:val="en-ZA"/>
        </w:rPr>
        <w:t xml:space="preserve"> of</w:t>
      </w:r>
      <w:r w:rsidR="00242BDE">
        <w:rPr>
          <w:sz w:val="28"/>
          <w:szCs w:val="28"/>
          <w:lang w:val="en-ZA"/>
        </w:rPr>
        <w:t xml:space="preserve"> </w:t>
      </w:r>
      <w:r w:rsidR="00E66639">
        <w:rPr>
          <w:sz w:val="28"/>
          <w:szCs w:val="28"/>
          <w:lang w:val="en-ZA"/>
        </w:rPr>
        <w:t xml:space="preserve">intimidation.  She also </w:t>
      </w:r>
      <w:r w:rsidR="00D666BB">
        <w:rPr>
          <w:sz w:val="28"/>
          <w:szCs w:val="28"/>
          <w:lang w:val="en-ZA"/>
        </w:rPr>
        <w:t xml:space="preserve">alleged </w:t>
      </w:r>
      <w:r w:rsidR="001878C4">
        <w:rPr>
          <w:sz w:val="28"/>
          <w:szCs w:val="28"/>
          <w:lang w:val="en-ZA"/>
        </w:rPr>
        <w:t xml:space="preserve">that </w:t>
      </w:r>
      <w:r w:rsidR="00664DB1">
        <w:rPr>
          <w:sz w:val="28"/>
          <w:szCs w:val="28"/>
          <w:lang w:val="en-ZA"/>
        </w:rPr>
        <w:t xml:space="preserve">certain </w:t>
      </w:r>
      <w:r w:rsidR="00E66639">
        <w:rPr>
          <w:sz w:val="28"/>
          <w:szCs w:val="28"/>
          <w:lang w:val="en-ZA"/>
        </w:rPr>
        <w:t>family members had difficulties deposing to a</w:t>
      </w:r>
      <w:r w:rsidR="000E1087">
        <w:rPr>
          <w:sz w:val="28"/>
          <w:szCs w:val="28"/>
          <w:lang w:val="en-ZA"/>
        </w:rPr>
        <w:t>ffidavits as that would have</w:t>
      </w:r>
      <w:r w:rsidR="00242BDE">
        <w:rPr>
          <w:sz w:val="28"/>
          <w:szCs w:val="28"/>
          <w:lang w:val="en-ZA"/>
        </w:rPr>
        <w:t xml:space="preserve"> the</w:t>
      </w:r>
      <w:r w:rsidR="000E1087">
        <w:rPr>
          <w:sz w:val="28"/>
          <w:szCs w:val="28"/>
          <w:lang w:val="en-ZA"/>
        </w:rPr>
        <w:t xml:space="preserve"> po</w:t>
      </w:r>
      <w:r w:rsidR="00E66639">
        <w:rPr>
          <w:sz w:val="28"/>
          <w:szCs w:val="28"/>
          <w:lang w:val="en-ZA"/>
        </w:rPr>
        <w:t xml:space="preserve">tential of causing </w:t>
      </w:r>
      <w:r w:rsidR="00C8261E">
        <w:rPr>
          <w:sz w:val="28"/>
          <w:szCs w:val="28"/>
          <w:lang w:val="en-ZA"/>
        </w:rPr>
        <w:t xml:space="preserve">disharmony </w:t>
      </w:r>
      <w:r w:rsidR="00E66639">
        <w:rPr>
          <w:sz w:val="28"/>
          <w:szCs w:val="28"/>
          <w:lang w:val="en-ZA"/>
        </w:rPr>
        <w:t xml:space="preserve">in the family.  She described </w:t>
      </w:r>
      <w:proofErr w:type="gramStart"/>
      <w:r w:rsidR="00E66639">
        <w:rPr>
          <w:sz w:val="28"/>
          <w:szCs w:val="28"/>
          <w:lang w:val="en-ZA"/>
        </w:rPr>
        <w:t>T</w:t>
      </w:r>
      <w:r w:rsidR="00023DDF">
        <w:rPr>
          <w:sz w:val="28"/>
          <w:szCs w:val="28"/>
          <w:lang w:val="en-ZA"/>
        </w:rPr>
        <w:t>[</w:t>
      </w:r>
      <w:proofErr w:type="gramEnd"/>
      <w:r w:rsidR="00023DDF">
        <w:rPr>
          <w:sz w:val="28"/>
          <w:szCs w:val="28"/>
          <w:lang w:val="en-ZA"/>
        </w:rPr>
        <w:t>…]</w:t>
      </w:r>
      <w:r w:rsidR="00E66639">
        <w:rPr>
          <w:sz w:val="28"/>
          <w:szCs w:val="28"/>
          <w:lang w:val="en-ZA"/>
        </w:rPr>
        <w:t xml:space="preserve"> as someone who was always away from their marital home</w:t>
      </w:r>
      <w:r w:rsidR="00211BC8">
        <w:rPr>
          <w:sz w:val="28"/>
          <w:szCs w:val="28"/>
          <w:lang w:val="en-ZA"/>
        </w:rPr>
        <w:t>, and spent most of his time in Cape Town</w:t>
      </w:r>
      <w:r w:rsidR="00E66639">
        <w:rPr>
          <w:sz w:val="28"/>
          <w:szCs w:val="28"/>
          <w:lang w:val="en-ZA"/>
        </w:rPr>
        <w:t xml:space="preserve">.  He </w:t>
      </w:r>
      <w:r w:rsidR="00211BC8">
        <w:rPr>
          <w:sz w:val="28"/>
          <w:szCs w:val="28"/>
          <w:lang w:val="en-ZA"/>
        </w:rPr>
        <w:t xml:space="preserve">usually returned </w:t>
      </w:r>
      <w:r w:rsidR="00F0193D">
        <w:rPr>
          <w:sz w:val="28"/>
          <w:szCs w:val="28"/>
          <w:lang w:val="en-ZA"/>
        </w:rPr>
        <w:t xml:space="preserve">home </w:t>
      </w:r>
      <w:r w:rsidR="00E66639">
        <w:rPr>
          <w:sz w:val="28"/>
          <w:szCs w:val="28"/>
          <w:lang w:val="en-ZA"/>
        </w:rPr>
        <w:t>once a year for less than a week at each instance.</w:t>
      </w:r>
      <w:r w:rsidR="00A11D41">
        <w:rPr>
          <w:sz w:val="28"/>
          <w:szCs w:val="28"/>
          <w:lang w:val="en-ZA"/>
        </w:rPr>
        <w:t xml:space="preserve"> </w:t>
      </w:r>
      <w:r w:rsidR="00D5352C">
        <w:rPr>
          <w:sz w:val="28"/>
          <w:szCs w:val="28"/>
          <w:lang w:val="en-ZA"/>
        </w:rPr>
        <w:t xml:space="preserve">She </w:t>
      </w:r>
      <w:r w:rsidR="00211BC8">
        <w:rPr>
          <w:sz w:val="28"/>
          <w:szCs w:val="28"/>
          <w:lang w:val="en-ZA"/>
        </w:rPr>
        <w:t xml:space="preserve">thought that </w:t>
      </w:r>
      <w:proofErr w:type="gramStart"/>
      <w:r w:rsidR="00E66639">
        <w:rPr>
          <w:sz w:val="28"/>
          <w:szCs w:val="28"/>
          <w:lang w:val="en-ZA"/>
        </w:rPr>
        <w:t>T</w:t>
      </w:r>
      <w:r w:rsidR="00023DDF">
        <w:rPr>
          <w:sz w:val="28"/>
          <w:szCs w:val="28"/>
          <w:lang w:val="en-ZA"/>
        </w:rPr>
        <w:t>[</w:t>
      </w:r>
      <w:proofErr w:type="gramEnd"/>
      <w:r w:rsidR="00023DDF">
        <w:rPr>
          <w:sz w:val="28"/>
          <w:szCs w:val="28"/>
          <w:lang w:val="en-ZA"/>
        </w:rPr>
        <w:t>…]</w:t>
      </w:r>
      <w:r w:rsidR="00E66639">
        <w:rPr>
          <w:sz w:val="28"/>
          <w:szCs w:val="28"/>
          <w:lang w:val="en-ZA"/>
        </w:rPr>
        <w:t xml:space="preserve"> was cohabiting with</w:t>
      </w:r>
      <w:r w:rsidR="00745D46">
        <w:rPr>
          <w:sz w:val="28"/>
          <w:szCs w:val="28"/>
          <w:lang w:val="en-ZA"/>
        </w:rPr>
        <w:t xml:space="preserve"> another woman in Cape Town.  </w:t>
      </w:r>
      <w:r w:rsidR="00211BC8">
        <w:rPr>
          <w:sz w:val="28"/>
          <w:szCs w:val="28"/>
          <w:lang w:val="en-ZA"/>
        </w:rPr>
        <w:t xml:space="preserve">She contended, </w:t>
      </w:r>
      <w:r w:rsidR="00CD307E">
        <w:rPr>
          <w:sz w:val="28"/>
          <w:szCs w:val="28"/>
          <w:lang w:val="en-ZA"/>
        </w:rPr>
        <w:t>based</w:t>
      </w:r>
      <w:r w:rsidR="005C232D">
        <w:rPr>
          <w:sz w:val="28"/>
          <w:szCs w:val="28"/>
          <w:lang w:val="en-ZA"/>
        </w:rPr>
        <w:t xml:space="preserve"> on undisclosed sources</w:t>
      </w:r>
      <w:r w:rsidR="00925800">
        <w:rPr>
          <w:sz w:val="28"/>
          <w:szCs w:val="28"/>
          <w:lang w:val="en-ZA"/>
        </w:rPr>
        <w:t>, that</w:t>
      </w:r>
      <w:r w:rsidR="001E3316">
        <w:rPr>
          <w:sz w:val="28"/>
          <w:szCs w:val="28"/>
          <w:lang w:val="en-ZA"/>
        </w:rPr>
        <w:t xml:space="preserve"> since </w:t>
      </w:r>
      <w:proofErr w:type="gramStart"/>
      <w:r w:rsidR="00930A39">
        <w:rPr>
          <w:sz w:val="28"/>
          <w:szCs w:val="28"/>
          <w:lang w:val="en-ZA"/>
        </w:rPr>
        <w:t>T</w:t>
      </w:r>
      <w:r w:rsidR="00023DDF">
        <w:rPr>
          <w:sz w:val="28"/>
          <w:szCs w:val="28"/>
          <w:lang w:val="en-ZA"/>
        </w:rPr>
        <w:t>[</w:t>
      </w:r>
      <w:proofErr w:type="gramEnd"/>
      <w:r w:rsidR="00023DDF">
        <w:rPr>
          <w:sz w:val="28"/>
          <w:szCs w:val="28"/>
          <w:lang w:val="en-ZA"/>
        </w:rPr>
        <w:t>…]</w:t>
      </w:r>
      <w:r w:rsidR="00930A39">
        <w:rPr>
          <w:sz w:val="28"/>
          <w:szCs w:val="28"/>
          <w:lang w:val="en-ZA"/>
        </w:rPr>
        <w:t xml:space="preserve"> </w:t>
      </w:r>
      <w:r w:rsidR="00745D46">
        <w:rPr>
          <w:sz w:val="28"/>
          <w:szCs w:val="28"/>
          <w:lang w:val="en-ZA"/>
        </w:rPr>
        <w:t>was</w:t>
      </w:r>
      <w:r w:rsidR="00A31BEC">
        <w:rPr>
          <w:sz w:val="28"/>
          <w:szCs w:val="28"/>
          <w:lang w:val="en-ZA"/>
        </w:rPr>
        <w:t xml:space="preserve"> involved in </w:t>
      </w:r>
      <w:r w:rsidR="008B63D9">
        <w:rPr>
          <w:sz w:val="28"/>
          <w:szCs w:val="28"/>
          <w:lang w:val="en-ZA"/>
        </w:rPr>
        <w:t>a customary marriage with</w:t>
      </w:r>
      <w:r w:rsidR="001E489B">
        <w:rPr>
          <w:sz w:val="28"/>
          <w:szCs w:val="28"/>
          <w:lang w:val="en-ZA"/>
        </w:rPr>
        <w:t xml:space="preserve"> A</w:t>
      </w:r>
      <w:r w:rsidR="00023DDF">
        <w:rPr>
          <w:sz w:val="28"/>
          <w:szCs w:val="28"/>
          <w:lang w:val="en-ZA"/>
        </w:rPr>
        <w:t>[…]</w:t>
      </w:r>
      <w:r w:rsidR="003C3431">
        <w:rPr>
          <w:sz w:val="28"/>
          <w:szCs w:val="28"/>
          <w:lang w:val="en-ZA"/>
        </w:rPr>
        <w:t>,</w:t>
      </w:r>
      <w:r w:rsidR="001E489B">
        <w:rPr>
          <w:sz w:val="28"/>
          <w:szCs w:val="28"/>
          <w:lang w:val="en-ZA"/>
        </w:rPr>
        <w:t xml:space="preserve"> he </w:t>
      </w:r>
      <w:r w:rsidR="00D913B5">
        <w:rPr>
          <w:sz w:val="28"/>
          <w:szCs w:val="28"/>
          <w:lang w:val="en-ZA"/>
        </w:rPr>
        <w:t>was</w:t>
      </w:r>
      <w:r w:rsidR="00745D46">
        <w:rPr>
          <w:sz w:val="28"/>
          <w:szCs w:val="28"/>
          <w:lang w:val="en-ZA"/>
        </w:rPr>
        <w:t xml:space="preserve"> not entitled to benefit from the fruits of her hard work, </w:t>
      </w:r>
      <w:r w:rsidR="00242BDE">
        <w:rPr>
          <w:sz w:val="28"/>
          <w:szCs w:val="28"/>
          <w:lang w:val="en-ZA"/>
        </w:rPr>
        <w:t xml:space="preserve">the </w:t>
      </w:r>
      <w:r w:rsidR="00BE3915">
        <w:rPr>
          <w:sz w:val="28"/>
          <w:szCs w:val="28"/>
          <w:lang w:val="en-ZA"/>
        </w:rPr>
        <w:t>fifty percent (</w:t>
      </w:r>
      <w:r w:rsidR="00745D46">
        <w:rPr>
          <w:sz w:val="28"/>
          <w:szCs w:val="28"/>
          <w:lang w:val="en-ZA"/>
        </w:rPr>
        <w:t>50%</w:t>
      </w:r>
      <w:r w:rsidR="00BE3915">
        <w:rPr>
          <w:sz w:val="28"/>
          <w:szCs w:val="28"/>
          <w:lang w:val="en-ZA"/>
        </w:rPr>
        <w:t>)</w:t>
      </w:r>
      <w:r w:rsidR="00745D46">
        <w:rPr>
          <w:sz w:val="28"/>
          <w:szCs w:val="28"/>
          <w:lang w:val="en-ZA"/>
        </w:rPr>
        <w:t xml:space="preserve"> of her pension </w:t>
      </w:r>
      <w:r w:rsidR="000E1087">
        <w:rPr>
          <w:sz w:val="28"/>
          <w:szCs w:val="28"/>
          <w:lang w:val="en-ZA"/>
        </w:rPr>
        <w:t>interest</w:t>
      </w:r>
      <w:r w:rsidR="00911DDF">
        <w:rPr>
          <w:sz w:val="28"/>
          <w:szCs w:val="28"/>
          <w:lang w:val="en-ZA"/>
        </w:rPr>
        <w:t>, including</w:t>
      </w:r>
      <w:r w:rsidR="00242BDE">
        <w:rPr>
          <w:sz w:val="28"/>
          <w:szCs w:val="28"/>
          <w:lang w:val="en-ZA"/>
        </w:rPr>
        <w:t xml:space="preserve"> the</w:t>
      </w:r>
      <w:r w:rsidR="00745D46">
        <w:rPr>
          <w:sz w:val="28"/>
          <w:szCs w:val="28"/>
          <w:lang w:val="en-ZA"/>
        </w:rPr>
        <w:t xml:space="preserve"> division of the joint estate that he </w:t>
      </w:r>
      <w:r w:rsidR="00242BDE">
        <w:rPr>
          <w:sz w:val="28"/>
          <w:szCs w:val="28"/>
          <w:lang w:val="en-ZA"/>
        </w:rPr>
        <w:t>claimed</w:t>
      </w:r>
      <w:r w:rsidR="00BD0206">
        <w:rPr>
          <w:sz w:val="28"/>
          <w:szCs w:val="28"/>
          <w:lang w:val="en-ZA"/>
        </w:rPr>
        <w:t xml:space="preserve"> in the divorce papers</w:t>
      </w:r>
      <w:r w:rsidR="00242BDE">
        <w:rPr>
          <w:sz w:val="28"/>
          <w:szCs w:val="28"/>
          <w:lang w:val="en-ZA"/>
        </w:rPr>
        <w:t xml:space="preserve">. </w:t>
      </w:r>
    </w:p>
    <w:p w14:paraId="13E308A5" w14:textId="77777777" w:rsidR="00745D46" w:rsidRDefault="00745D46" w:rsidP="00F1648B">
      <w:pPr>
        <w:spacing w:line="360" w:lineRule="auto"/>
        <w:ind w:right="468"/>
        <w:jc w:val="both"/>
        <w:rPr>
          <w:sz w:val="28"/>
          <w:szCs w:val="28"/>
          <w:lang w:val="en-ZA"/>
        </w:rPr>
      </w:pPr>
    </w:p>
    <w:p w14:paraId="07CF545F" w14:textId="784DF249" w:rsidR="00E66639" w:rsidRDefault="00745D46" w:rsidP="00F1648B">
      <w:pPr>
        <w:spacing w:line="360" w:lineRule="auto"/>
        <w:ind w:right="468"/>
        <w:jc w:val="both"/>
        <w:rPr>
          <w:sz w:val="28"/>
          <w:szCs w:val="28"/>
          <w:lang w:val="en-ZA"/>
        </w:rPr>
      </w:pPr>
      <w:r>
        <w:rPr>
          <w:sz w:val="28"/>
          <w:szCs w:val="28"/>
          <w:lang w:val="en-ZA"/>
        </w:rPr>
        <w:t>[6]</w:t>
      </w:r>
      <w:r w:rsidR="00C04187">
        <w:rPr>
          <w:sz w:val="28"/>
          <w:szCs w:val="28"/>
          <w:lang w:val="en-ZA"/>
        </w:rPr>
        <w:tab/>
        <w:t xml:space="preserve">Themba raised a point </w:t>
      </w:r>
      <w:r w:rsidR="00C04187" w:rsidRPr="00787CFA">
        <w:rPr>
          <w:i/>
          <w:sz w:val="28"/>
          <w:szCs w:val="28"/>
          <w:lang w:val="en-ZA"/>
        </w:rPr>
        <w:t xml:space="preserve">in </w:t>
      </w:r>
      <w:proofErr w:type="spellStart"/>
      <w:r w:rsidR="00C04187" w:rsidRPr="00787CFA">
        <w:rPr>
          <w:i/>
          <w:sz w:val="28"/>
          <w:szCs w:val="28"/>
          <w:lang w:val="en-ZA"/>
        </w:rPr>
        <w:t>limine</w:t>
      </w:r>
      <w:proofErr w:type="spellEnd"/>
      <w:r w:rsidR="00C04187">
        <w:rPr>
          <w:sz w:val="28"/>
          <w:szCs w:val="28"/>
          <w:lang w:val="en-ZA"/>
        </w:rPr>
        <w:t xml:space="preserve"> </w:t>
      </w:r>
      <w:r w:rsidR="00911DDF">
        <w:rPr>
          <w:sz w:val="28"/>
          <w:szCs w:val="28"/>
          <w:lang w:val="en-ZA"/>
        </w:rPr>
        <w:t xml:space="preserve">contending </w:t>
      </w:r>
      <w:r w:rsidR="00C04187">
        <w:rPr>
          <w:sz w:val="28"/>
          <w:szCs w:val="28"/>
          <w:lang w:val="en-ZA"/>
        </w:rPr>
        <w:t>that the appellant</w:t>
      </w:r>
      <w:r w:rsidR="00911DDF">
        <w:rPr>
          <w:sz w:val="28"/>
          <w:szCs w:val="28"/>
          <w:lang w:val="en-ZA"/>
        </w:rPr>
        <w:t xml:space="preserve">’s claim that he was involved in a customary marriage was </w:t>
      </w:r>
      <w:r w:rsidR="0043640C">
        <w:rPr>
          <w:sz w:val="28"/>
          <w:szCs w:val="28"/>
          <w:lang w:val="en-ZA"/>
        </w:rPr>
        <w:t xml:space="preserve">inadmissible </w:t>
      </w:r>
      <w:r w:rsidR="00C04187">
        <w:rPr>
          <w:sz w:val="28"/>
          <w:szCs w:val="28"/>
          <w:lang w:val="en-ZA"/>
        </w:rPr>
        <w:t>hearsay evidence</w:t>
      </w:r>
      <w:r w:rsidR="003260EE">
        <w:rPr>
          <w:sz w:val="28"/>
          <w:szCs w:val="28"/>
          <w:lang w:val="en-ZA"/>
        </w:rPr>
        <w:t>.</w:t>
      </w:r>
      <w:r w:rsidR="00C04187">
        <w:rPr>
          <w:sz w:val="28"/>
          <w:szCs w:val="28"/>
          <w:lang w:val="en-ZA"/>
        </w:rPr>
        <w:t xml:space="preserve"> </w:t>
      </w:r>
      <w:r w:rsidR="00787CFA">
        <w:rPr>
          <w:sz w:val="28"/>
          <w:szCs w:val="28"/>
          <w:lang w:val="en-ZA"/>
        </w:rPr>
        <w:t xml:space="preserve">  He denied the existence of that</w:t>
      </w:r>
      <w:r w:rsidR="00C04187">
        <w:rPr>
          <w:sz w:val="28"/>
          <w:szCs w:val="28"/>
          <w:lang w:val="en-ZA"/>
        </w:rPr>
        <w:t xml:space="preserve"> marriage.  </w:t>
      </w:r>
      <w:r w:rsidR="008C589D">
        <w:rPr>
          <w:sz w:val="28"/>
          <w:szCs w:val="28"/>
          <w:lang w:val="en-ZA"/>
        </w:rPr>
        <w:t xml:space="preserve">He </w:t>
      </w:r>
      <w:r w:rsidR="00F035D6">
        <w:rPr>
          <w:sz w:val="28"/>
          <w:szCs w:val="28"/>
          <w:lang w:val="en-ZA"/>
        </w:rPr>
        <w:t>alleged that</w:t>
      </w:r>
      <w:r w:rsidR="008C589D">
        <w:rPr>
          <w:sz w:val="28"/>
          <w:szCs w:val="28"/>
          <w:lang w:val="en-ZA"/>
        </w:rPr>
        <w:t xml:space="preserve"> </w:t>
      </w:r>
      <w:proofErr w:type="gramStart"/>
      <w:r w:rsidR="00C04187">
        <w:rPr>
          <w:sz w:val="28"/>
          <w:szCs w:val="28"/>
          <w:lang w:val="en-ZA"/>
        </w:rPr>
        <w:t>A</w:t>
      </w:r>
      <w:r w:rsidR="006C1B70">
        <w:rPr>
          <w:sz w:val="28"/>
          <w:szCs w:val="28"/>
          <w:lang w:val="en-ZA"/>
        </w:rPr>
        <w:t>[</w:t>
      </w:r>
      <w:proofErr w:type="gramEnd"/>
      <w:r w:rsidR="006C1B70">
        <w:rPr>
          <w:sz w:val="28"/>
          <w:szCs w:val="28"/>
          <w:lang w:val="en-ZA"/>
        </w:rPr>
        <w:t>…]</w:t>
      </w:r>
      <w:r w:rsidR="00C04187">
        <w:rPr>
          <w:sz w:val="28"/>
          <w:szCs w:val="28"/>
          <w:lang w:val="en-ZA"/>
        </w:rPr>
        <w:t xml:space="preserve"> </w:t>
      </w:r>
      <w:r w:rsidR="003260EE">
        <w:rPr>
          <w:sz w:val="28"/>
          <w:szCs w:val="28"/>
          <w:lang w:val="en-ZA"/>
        </w:rPr>
        <w:t>is</w:t>
      </w:r>
      <w:r w:rsidR="00C04187">
        <w:rPr>
          <w:sz w:val="28"/>
          <w:szCs w:val="28"/>
          <w:lang w:val="en-ZA"/>
        </w:rPr>
        <w:t xml:space="preserve"> </w:t>
      </w:r>
      <w:r w:rsidR="00B17876">
        <w:rPr>
          <w:sz w:val="28"/>
          <w:szCs w:val="28"/>
          <w:lang w:val="en-ZA"/>
        </w:rPr>
        <w:t xml:space="preserve">merely </w:t>
      </w:r>
      <w:r w:rsidR="00C04187">
        <w:rPr>
          <w:sz w:val="28"/>
          <w:szCs w:val="28"/>
          <w:lang w:val="en-ZA"/>
        </w:rPr>
        <w:t>the mother of h</w:t>
      </w:r>
      <w:r w:rsidR="006E02BD">
        <w:rPr>
          <w:sz w:val="28"/>
          <w:szCs w:val="28"/>
          <w:lang w:val="en-ZA"/>
        </w:rPr>
        <w:t>i</w:t>
      </w:r>
      <w:r w:rsidR="00C04187">
        <w:rPr>
          <w:sz w:val="28"/>
          <w:szCs w:val="28"/>
          <w:lang w:val="en-ZA"/>
        </w:rPr>
        <w:t>s two children</w:t>
      </w:r>
      <w:r w:rsidR="003260EE">
        <w:rPr>
          <w:sz w:val="28"/>
          <w:szCs w:val="28"/>
          <w:lang w:val="en-ZA"/>
        </w:rPr>
        <w:t xml:space="preserve">, </w:t>
      </w:r>
      <w:r w:rsidR="004E3993">
        <w:rPr>
          <w:sz w:val="28"/>
          <w:szCs w:val="28"/>
          <w:lang w:val="en-ZA"/>
        </w:rPr>
        <w:t xml:space="preserve">a </w:t>
      </w:r>
      <w:r w:rsidR="003260EE">
        <w:rPr>
          <w:sz w:val="28"/>
          <w:szCs w:val="28"/>
          <w:lang w:val="en-ZA"/>
        </w:rPr>
        <w:t xml:space="preserve">fact that was known to the appellant even </w:t>
      </w:r>
      <w:r w:rsidR="00DA2E33">
        <w:rPr>
          <w:sz w:val="28"/>
          <w:szCs w:val="28"/>
          <w:lang w:val="en-ZA"/>
        </w:rPr>
        <w:t xml:space="preserve">before </w:t>
      </w:r>
      <w:r w:rsidR="003260EE">
        <w:rPr>
          <w:sz w:val="28"/>
          <w:szCs w:val="28"/>
          <w:lang w:val="en-ZA"/>
        </w:rPr>
        <w:t xml:space="preserve">they entered into </w:t>
      </w:r>
      <w:r w:rsidR="00A63C72">
        <w:rPr>
          <w:sz w:val="28"/>
          <w:szCs w:val="28"/>
          <w:lang w:val="en-ZA"/>
        </w:rPr>
        <w:t xml:space="preserve">the </w:t>
      </w:r>
      <w:r w:rsidR="003260EE">
        <w:rPr>
          <w:sz w:val="28"/>
          <w:szCs w:val="28"/>
          <w:lang w:val="en-ZA"/>
        </w:rPr>
        <w:t>marriage in 1997.</w:t>
      </w:r>
      <w:r w:rsidR="008C589D">
        <w:rPr>
          <w:sz w:val="28"/>
          <w:szCs w:val="28"/>
          <w:lang w:val="en-ZA"/>
        </w:rPr>
        <w:t xml:space="preserve">  He </w:t>
      </w:r>
      <w:r w:rsidR="00A25D66">
        <w:rPr>
          <w:sz w:val="28"/>
          <w:szCs w:val="28"/>
          <w:lang w:val="en-ZA"/>
        </w:rPr>
        <w:t xml:space="preserve">contended that he </w:t>
      </w:r>
      <w:r w:rsidR="008C589D">
        <w:rPr>
          <w:sz w:val="28"/>
          <w:szCs w:val="28"/>
          <w:lang w:val="en-ZA"/>
        </w:rPr>
        <w:t>was</w:t>
      </w:r>
      <w:r w:rsidR="00C04187">
        <w:rPr>
          <w:sz w:val="28"/>
          <w:szCs w:val="28"/>
          <w:lang w:val="en-ZA"/>
        </w:rPr>
        <w:t xml:space="preserve"> enti</w:t>
      </w:r>
      <w:r w:rsidR="006E02BD">
        <w:rPr>
          <w:sz w:val="28"/>
          <w:szCs w:val="28"/>
          <w:lang w:val="en-ZA"/>
        </w:rPr>
        <w:t>t</w:t>
      </w:r>
      <w:r w:rsidR="00C04187">
        <w:rPr>
          <w:sz w:val="28"/>
          <w:szCs w:val="28"/>
          <w:lang w:val="en-ZA"/>
        </w:rPr>
        <w:t xml:space="preserve">led to </w:t>
      </w:r>
      <w:r w:rsidR="008442CF">
        <w:rPr>
          <w:sz w:val="28"/>
          <w:szCs w:val="28"/>
          <w:lang w:val="en-ZA"/>
        </w:rPr>
        <w:t>an equitable</w:t>
      </w:r>
      <w:r w:rsidR="00C04187">
        <w:rPr>
          <w:sz w:val="28"/>
          <w:szCs w:val="28"/>
          <w:lang w:val="en-ZA"/>
        </w:rPr>
        <w:t xml:space="preserve"> division of the joint estate as a consequence of his marriage, </w:t>
      </w:r>
      <w:r w:rsidR="00637BAD">
        <w:rPr>
          <w:sz w:val="28"/>
          <w:szCs w:val="28"/>
          <w:lang w:val="en-ZA"/>
        </w:rPr>
        <w:t xml:space="preserve">and that the claim </w:t>
      </w:r>
      <w:r w:rsidR="00AD6F72">
        <w:rPr>
          <w:sz w:val="28"/>
          <w:szCs w:val="28"/>
          <w:lang w:val="en-ZA"/>
        </w:rPr>
        <w:t>made by the appellant that she was entitled to the exclusive</w:t>
      </w:r>
      <w:r w:rsidR="00EB725B">
        <w:rPr>
          <w:sz w:val="28"/>
          <w:szCs w:val="28"/>
          <w:lang w:val="en-ZA"/>
        </w:rPr>
        <w:t xml:space="preserve"> </w:t>
      </w:r>
      <w:r w:rsidR="00FC4EA0">
        <w:rPr>
          <w:sz w:val="28"/>
          <w:szCs w:val="28"/>
          <w:lang w:val="en-ZA"/>
        </w:rPr>
        <w:t>retention</w:t>
      </w:r>
      <w:r w:rsidR="00167C00">
        <w:rPr>
          <w:sz w:val="28"/>
          <w:szCs w:val="28"/>
          <w:lang w:val="en-ZA"/>
        </w:rPr>
        <w:t xml:space="preserve"> of </w:t>
      </w:r>
      <w:r w:rsidR="00C04187">
        <w:rPr>
          <w:sz w:val="28"/>
          <w:szCs w:val="28"/>
          <w:lang w:val="en-ZA"/>
        </w:rPr>
        <w:t xml:space="preserve">the </w:t>
      </w:r>
      <w:r w:rsidR="009B4662">
        <w:rPr>
          <w:sz w:val="28"/>
          <w:szCs w:val="28"/>
          <w:lang w:val="en-ZA"/>
        </w:rPr>
        <w:t xml:space="preserve">matrimonial </w:t>
      </w:r>
      <w:r w:rsidR="00C04187">
        <w:rPr>
          <w:sz w:val="28"/>
          <w:szCs w:val="28"/>
          <w:lang w:val="en-ZA"/>
        </w:rPr>
        <w:t xml:space="preserve">property at No. </w:t>
      </w:r>
      <w:r w:rsidR="006C1B70">
        <w:rPr>
          <w:sz w:val="28"/>
          <w:szCs w:val="28"/>
          <w:lang w:val="en-ZA"/>
        </w:rPr>
        <w:t>[…]</w:t>
      </w:r>
      <w:r w:rsidR="00C04187">
        <w:rPr>
          <w:sz w:val="28"/>
          <w:szCs w:val="28"/>
          <w:lang w:val="en-ZA"/>
        </w:rPr>
        <w:t xml:space="preserve">, </w:t>
      </w:r>
      <w:proofErr w:type="gramStart"/>
      <w:r w:rsidR="00C04187">
        <w:rPr>
          <w:sz w:val="28"/>
          <w:szCs w:val="28"/>
          <w:lang w:val="en-ZA"/>
        </w:rPr>
        <w:t>S</w:t>
      </w:r>
      <w:r w:rsidR="006C1B70">
        <w:rPr>
          <w:sz w:val="28"/>
          <w:szCs w:val="28"/>
          <w:lang w:val="en-ZA"/>
        </w:rPr>
        <w:t>[</w:t>
      </w:r>
      <w:proofErr w:type="gramEnd"/>
      <w:r w:rsidR="006C1B70">
        <w:rPr>
          <w:sz w:val="28"/>
          <w:szCs w:val="28"/>
          <w:lang w:val="en-ZA"/>
        </w:rPr>
        <w:t>…]</w:t>
      </w:r>
      <w:r w:rsidR="00C04187">
        <w:rPr>
          <w:sz w:val="28"/>
          <w:szCs w:val="28"/>
          <w:lang w:val="en-ZA"/>
        </w:rPr>
        <w:t xml:space="preserve">, </w:t>
      </w:r>
      <w:proofErr w:type="spellStart"/>
      <w:r w:rsidR="00C04187">
        <w:rPr>
          <w:sz w:val="28"/>
          <w:szCs w:val="28"/>
          <w:lang w:val="en-ZA"/>
        </w:rPr>
        <w:t>Mthatha</w:t>
      </w:r>
      <w:proofErr w:type="spellEnd"/>
      <w:r w:rsidR="005F2990">
        <w:rPr>
          <w:sz w:val="28"/>
          <w:szCs w:val="28"/>
          <w:lang w:val="en-ZA"/>
        </w:rPr>
        <w:t xml:space="preserve"> </w:t>
      </w:r>
      <w:r w:rsidR="009E0C09">
        <w:rPr>
          <w:sz w:val="28"/>
          <w:szCs w:val="28"/>
          <w:lang w:val="en-ZA"/>
        </w:rPr>
        <w:lastRenderedPageBreak/>
        <w:t xml:space="preserve">demonstrated lack of appreciation of </w:t>
      </w:r>
      <w:r w:rsidR="00C61020">
        <w:rPr>
          <w:sz w:val="28"/>
          <w:szCs w:val="28"/>
          <w:lang w:val="en-ZA"/>
        </w:rPr>
        <w:t>the consequences of</w:t>
      </w:r>
      <w:r w:rsidR="006A0DFA">
        <w:rPr>
          <w:sz w:val="28"/>
          <w:szCs w:val="28"/>
          <w:lang w:val="en-ZA"/>
        </w:rPr>
        <w:t xml:space="preserve"> a marriage in community of property.</w:t>
      </w:r>
    </w:p>
    <w:p w14:paraId="37E47D5B" w14:textId="77777777" w:rsidR="00482930" w:rsidRDefault="00482930" w:rsidP="00F1648B">
      <w:pPr>
        <w:spacing w:line="360" w:lineRule="auto"/>
        <w:ind w:right="468"/>
        <w:jc w:val="both"/>
        <w:rPr>
          <w:sz w:val="28"/>
          <w:szCs w:val="28"/>
          <w:lang w:val="en-ZA"/>
        </w:rPr>
      </w:pPr>
    </w:p>
    <w:p w14:paraId="53A9D26A" w14:textId="22B028AF" w:rsidR="00C801D9" w:rsidRDefault="00482930" w:rsidP="00F1648B">
      <w:pPr>
        <w:spacing w:line="360" w:lineRule="auto"/>
        <w:ind w:right="468"/>
        <w:jc w:val="both"/>
        <w:rPr>
          <w:sz w:val="28"/>
          <w:szCs w:val="28"/>
          <w:lang w:val="en-ZA"/>
        </w:rPr>
      </w:pPr>
      <w:r>
        <w:rPr>
          <w:sz w:val="28"/>
          <w:szCs w:val="28"/>
          <w:lang w:val="en-ZA"/>
        </w:rPr>
        <w:t>[7</w:t>
      </w:r>
      <w:proofErr w:type="gramStart"/>
      <w:r>
        <w:rPr>
          <w:sz w:val="28"/>
          <w:szCs w:val="28"/>
          <w:lang w:val="en-ZA"/>
        </w:rPr>
        <w:t>]</w:t>
      </w:r>
      <w:r w:rsidR="007B31A3">
        <w:rPr>
          <w:sz w:val="28"/>
          <w:szCs w:val="28"/>
          <w:lang w:val="en-ZA"/>
        </w:rPr>
        <w:t xml:space="preserve">  </w:t>
      </w:r>
      <w:r>
        <w:rPr>
          <w:sz w:val="28"/>
          <w:szCs w:val="28"/>
          <w:lang w:val="en-ZA"/>
        </w:rPr>
        <w:t>In</w:t>
      </w:r>
      <w:proofErr w:type="gramEnd"/>
      <w:r>
        <w:rPr>
          <w:sz w:val="28"/>
          <w:szCs w:val="28"/>
          <w:lang w:val="en-ZA"/>
        </w:rPr>
        <w:t xml:space="preserve"> the replying affidavit</w:t>
      </w:r>
      <w:r w:rsidR="007B31A3">
        <w:rPr>
          <w:sz w:val="28"/>
          <w:szCs w:val="28"/>
          <w:lang w:val="en-ZA"/>
        </w:rPr>
        <w:t>,</w:t>
      </w:r>
      <w:r>
        <w:rPr>
          <w:sz w:val="28"/>
          <w:szCs w:val="28"/>
          <w:lang w:val="en-ZA"/>
        </w:rPr>
        <w:t xml:space="preserve"> the appellant attached an affidavit </w:t>
      </w:r>
      <w:r w:rsidR="00123C34">
        <w:rPr>
          <w:sz w:val="28"/>
          <w:szCs w:val="28"/>
          <w:lang w:val="en-ZA"/>
        </w:rPr>
        <w:t xml:space="preserve">purportedly </w:t>
      </w:r>
      <w:r>
        <w:rPr>
          <w:sz w:val="28"/>
          <w:szCs w:val="28"/>
          <w:lang w:val="en-ZA"/>
        </w:rPr>
        <w:t>deposed to by A</w:t>
      </w:r>
      <w:r w:rsidR="00D4541B">
        <w:rPr>
          <w:sz w:val="28"/>
          <w:szCs w:val="28"/>
          <w:lang w:val="en-ZA"/>
        </w:rPr>
        <w:t>[…]</w:t>
      </w:r>
      <w:r>
        <w:rPr>
          <w:sz w:val="28"/>
          <w:szCs w:val="28"/>
          <w:lang w:val="en-ZA"/>
        </w:rPr>
        <w:t xml:space="preserve"> </w:t>
      </w:r>
      <w:r w:rsidR="0071566F">
        <w:rPr>
          <w:sz w:val="28"/>
          <w:szCs w:val="28"/>
          <w:lang w:val="en-ZA"/>
        </w:rPr>
        <w:t>before the official of</w:t>
      </w:r>
      <w:r>
        <w:rPr>
          <w:sz w:val="28"/>
          <w:szCs w:val="28"/>
          <w:lang w:val="en-ZA"/>
        </w:rPr>
        <w:t xml:space="preserve"> South African Police Services in Khayelitsha, Cape Town (</w:t>
      </w:r>
      <w:r w:rsidR="0071566F">
        <w:rPr>
          <w:sz w:val="28"/>
          <w:szCs w:val="28"/>
          <w:lang w:val="en-ZA"/>
        </w:rPr>
        <w:t xml:space="preserve">the </w:t>
      </w:r>
      <w:r>
        <w:rPr>
          <w:sz w:val="28"/>
          <w:szCs w:val="28"/>
          <w:lang w:val="en-ZA"/>
        </w:rPr>
        <w:t xml:space="preserve">first affidavit).  </w:t>
      </w:r>
      <w:r w:rsidR="0071566F">
        <w:rPr>
          <w:sz w:val="28"/>
          <w:szCs w:val="28"/>
          <w:lang w:val="en-ZA"/>
        </w:rPr>
        <w:t xml:space="preserve">It appears in that affidavit that </w:t>
      </w:r>
      <w:r>
        <w:rPr>
          <w:sz w:val="28"/>
          <w:szCs w:val="28"/>
          <w:lang w:val="en-ZA"/>
        </w:rPr>
        <w:t xml:space="preserve">  </w:t>
      </w:r>
      <w:proofErr w:type="gramStart"/>
      <w:r w:rsidRPr="00570274">
        <w:rPr>
          <w:sz w:val="28"/>
          <w:szCs w:val="28"/>
          <w:lang w:val="en-ZA"/>
        </w:rPr>
        <w:t>A</w:t>
      </w:r>
      <w:r w:rsidR="00D4541B">
        <w:rPr>
          <w:sz w:val="28"/>
          <w:szCs w:val="28"/>
          <w:lang w:val="en-ZA"/>
        </w:rPr>
        <w:t>[</w:t>
      </w:r>
      <w:proofErr w:type="gramEnd"/>
      <w:r w:rsidR="00D4541B">
        <w:rPr>
          <w:sz w:val="28"/>
          <w:szCs w:val="28"/>
          <w:lang w:val="en-ZA"/>
        </w:rPr>
        <w:t>…]</w:t>
      </w:r>
      <w:r w:rsidRPr="00570274">
        <w:rPr>
          <w:sz w:val="28"/>
          <w:szCs w:val="28"/>
          <w:lang w:val="en-ZA"/>
        </w:rPr>
        <w:t xml:space="preserve"> confirmed the existence of her customary marriage</w:t>
      </w:r>
      <w:r>
        <w:rPr>
          <w:sz w:val="28"/>
          <w:szCs w:val="28"/>
          <w:lang w:val="en-ZA"/>
        </w:rPr>
        <w:t xml:space="preserve"> with T</w:t>
      </w:r>
      <w:r w:rsidR="00D4541B">
        <w:rPr>
          <w:sz w:val="28"/>
          <w:szCs w:val="28"/>
          <w:lang w:val="en-ZA"/>
        </w:rPr>
        <w:t>[…]</w:t>
      </w:r>
      <w:r>
        <w:rPr>
          <w:sz w:val="28"/>
          <w:szCs w:val="28"/>
          <w:lang w:val="en-ZA"/>
        </w:rPr>
        <w:t xml:space="preserve"> and that</w:t>
      </w:r>
      <w:r w:rsidR="007117DD">
        <w:rPr>
          <w:sz w:val="28"/>
          <w:szCs w:val="28"/>
          <w:lang w:val="en-ZA"/>
        </w:rPr>
        <w:t xml:space="preserve"> a sum of</w:t>
      </w:r>
      <w:r w:rsidR="00320B99">
        <w:rPr>
          <w:sz w:val="28"/>
          <w:szCs w:val="28"/>
          <w:lang w:val="en-ZA"/>
        </w:rPr>
        <w:t xml:space="preserve"> </w:t>
      </w:r>
      <w:r w:rsidR="00BE3915">
        <w:rPr>
          <w:sz w:val="28"/>
          <w:szCs w:val="28"/>
          <w:lang w:val="en-ZA"/>
        </w:rPr>
        <w:t>Three Thousand Rand (</w:t>
      </w:r>
      <w:r w:rsidR="007117DD">
        <w:rPr>
          <w:sz w:val="28"/>
          <w:szCs w:val="28"/>
          <w:lang w:val="en-ZA"/>
        </w:rPr>
        <w:t>R3 000.00</w:t>
      </w:r>
      <w:r w:rsidR="00BE3915">
        <w:rPr>
          <w:sz w:val="28"/>
          <w:szCs w:val="28"/>
          <w:lang w:val="en-ZA"/>
        </w:rPr>
        <w:t>)</w:t>
      </w:r>
      <w:r w:rsidR="007117DD">
        <w:rPr>
          <w:sz w:val="28"/>
          <w:szCs w:val="28"/>
          <w:lang w:val="en-ZA"/>
        </w:rPr>
        <w:t xml:space="preserve"> was </w:t>
      </w:r>
      <w:r w:rsidR="007117DD" w:rsidRPr="00570274">
        <w:rPr>
          <w:sz w:val="28"/>
          <w:szCs w:val="28"/>
          <w:lang w:val="en-ZA"/>
        </w:rPr>
        <w:t xml:space="preserve">paid as her </w:t>
      </w:r>
      <w:r w:rsidR="007A5C82">
        <w:rPr>
          <w:i/>
          <w:iCs/>
          <w:sz w:val="28"/>
          <w:szCs w:val="28"/>
          <w:lang w:val="en-ZA"/>
        </w:rPr>
        <w:t>lobola</w:t>
      </w:r>
      <w:r w:rsidR="007117DD">
        <w:rPr>
          <w:sz w:val="28"/>
          <w:szCs w:val="28"/>
          <w:lang w:val="en-ZA"/>
        </w:rPr>
        <w:t xml:space="preserve"> around March or April 1987.</w:t>
      </w:r>
      <w:r w:rsidR="007117DD" w:rsidRPr="00CB59D8">
        <w:rPr>
          <w:color w:val="000000" w:themeColor="text1"/>
          <w:sz w:val="28"/>
          <w:szCs w:val="28"/>
          <w:lang w:val="en-ZA"/>
        </w:rPr>
        <w:t xml:space="preserve"> </w:t>
      </w:r>
      <w:r w:rsidR="000E621B">
        <w:rPr>
          <w:color w:val="000000" w:themeColor="text1"/>
          <w:sz w:val="28"/>
          <w:szCs w:val="28"/>
          <w:lang w:val="en-ZA"/>
        </w:rPr>
        <w:t xml:space="preserve">The ritual of </w:t>
      </w:r>
      <w:proofErr w:type="spellStart"/>
      <w:r w:rsidR="000E621B" w:rsidRPr="007B31A3">
        <w:rPr>
          <w:i/>
          <w:iCs/>
          <w:color w:val="000000" w:themeColor="text1"/>
          <w:sz w:val="28"/>
          <w:szCs w:val="28"/>
          <w:lang w:val="en-ZA"/>
        </w:rPr>
        <w:t>Tsiki</w:t>
      </w:r>
      <w:proofErr w:type="spellEnd"/>
      <w:r w:rsidR="00C90F12">
        <w:rPr>
          <w:rStyle w:val="FootnoteReference"/>
          <w:i/>
          <w:iCs/>
          <w:color w:val="000000" w:themeColor="text1"/>
          <w:sz w:val="28"/>
          <w:szCs w:val="28"/>
          <w:lang w:val="en-ZA"/>
        </w:rPr>
        <w:footnoteReference w:id="1"/>
      </w:r>
      <w:r w:rsidR="000E621B">
        <w:rPr>
          <w:color w:val="000000" w:themeColor="text1"/>
          <w:sz w:val="28"/>
          <w:szCs w:val="28"/>
          <w:lang w:val="en-ZA"/>
        </w:rPr>
        <w:t xml:space="preserve"> </w:t>
      </w:r>
      <w:r w:rsidR="007117DD">
        <w:rPr>
          <w:sz w:val="28"/>
          <w:szCs w:val="28"/>
          <w:lang w:val="en-ZA"/>
        </w:rPr>
        <w:t>was performed for her the following year</w:t>
      </w:r>
      <w:r w:rsidR="001C3D12">
        <w:rPr>
          <w:sz w:val="28"/>
          <w:szCs w:val="28"/>
          <w:lang w:val="en-ZA"/>
        </w:rPr>
        <w:t>.</w:t>
      </w:r>
      <w:r w:rsidR="00E216DB">
        <w:rPr>
          <w:sz w:val="28"/>
          <w:szCs w:val="28"/>
          <w:lang w:val="en-ZA"/>
        </w:rPr>
        <w:t xml:space="preserve"> </w:t>
      </w:r>
    </w:p>
    <w:p w14:paraId="34FA1BDA" w14:textId="77777777" w:rsidR="00C801D9" w:rsidRDefault="00C801D9" w:rsidP="00F1648B">
      <w:pPr>
        <w:spacing w:line="360" w:lineRule="auto"/>
        <w:ind w:right="468"/>
        <w:jc w:val="both"/>
        <w:rPr>
          <w:sz w:val="28"/>
          <w:szCs w:val="28"/>
          <w:lang w:val="en-ZA"/>
        </w:rPr>
      </w:pPr>
    </w:p>
    <w:p w14:paraId="1F2AF460" w14:textId="786ABCA7" w:rsidR="00482930" w:rsidRDefault="00C801D9" w:rsidP="00F1648B">
      <w:pPr>
        <w:spacing w:line="360" w:lineRule="auto"/>
        <w:ind w:right="468"/>
        <w:jc w:val="both"/>
        <w:rPr>
          <w:sz w:val="28"/>
          <w:szCs w:val="28"/>
          <w:lang w:val="en-ZA"/>
        </w:rPr>
      </w:pPr>
      <w:r>
        <w:rPr>
          <w:sz w:val="28"/>
          <w:szCs w:val="28"/>
          <w:lang w:val="en-ZA"/>
        </w:rPr>
        <w:t xml:space="preserve">[8] </w:t>
      </w:r>
      <w:r w:rsidR="006F4423" w:rsidRPr="003C3431">
        <w:rPr>
          <w:sz w:val="28"/>
          <w:szCs w:val="28"/>
          <w:lang w:val="en-ZA"/>
        </w:rPr>
        <w:t xml:space="preserve">It is not in dispute that </w:t>
      </w:r>
      <w:proofErr w:type="gramStart"/>
      <w:r w:rsidR="006F4423" w:rsidRPr="003C3431">
        <w:rPr>
          <w:sz w:val="28"/>
          <w:szCs w:val="28"/>
          <w:lang w:val="en-ZA"/>
        </w:rPr>
        <w:t>T</w:t>
      </w:r>
      <w:r w:rsidR="00F20B3F">
        <w:rPr>
          <w:sz w:val="28"/>
          <w:szCs w:val="28"/>
          <w:lang w:val="en-ZA"/>
        </w:rPr>
        <w:t>[</w:t>
      </w:r>
      <w:proofErr w:type="gramEnd"/>
      <w:r w:rsidR="00F20B3F">
        <w:rPr>
          <w:sz w:val="28"/>
          <w:szCs w:val="28"/>
          <w:lang w:val="en-ZA"/>
        </w:rPr>
        <w:t>…]</w:t>
      </w:r>
      <w:r w:rsidR="006F4423" w:rsidRPr="003C3431">
        <w:rPr>
          <w:sz w:val="28"/>
          <w:szCs w:val="28"/>
          <w:lang w:val="en-ZA"/>
        </w:rPr>
        <w:t xml:space="preserve"> subsequently launched an application in Cape Town to declare the alleged customary marriage invalid.</w:t>
      </w:r>
      <w:r w:rsidR="006F4423">
        <w:rPr>
          <w:sz w:val="28"/>
          <w:szCs w:val="28"/>
          <w:lang w:val="en-ZA"/>
        </w:rPr>
        <w:t xml:space="preserve"> </w:t>
      </w:r>
      <w:r w:rsidR="00E0584D">
        <w:rPr>
          <w:sz w:val="28"/>
          <w:szCs w:val="28"/>
          <w:lang w:val="en-ZA"/>
        </w:rPr>
        <w:t xml:space="preserve">In the court </w:t>
      </w:r>
      <w:r w:rsidR="00E0584D">
        <w:rPr>
          <w:i/>
          <w:iCs/>
          <w:sz w:val="28"/>
          <w:szCs w:val="28"/>
          <w:lang w:val="en-ZA"/>
        </w:rPr>
        <w:t>a quo</w:t>
      </w:r>
      <w:r w:rsidR="00E0584D">
        <w:rPr>
          <w:sz w:val="28"/>
          <w:szCs w:val="28"/>
          <w:lang w:val="en-ZA"/>
        </w:rPr>
        <w:t xml:space="preserve"> t</w:t>
      </w:r>
      <w:r w:rsidR="00266E5B">
        <w:rPr>
          <w:sz w:val="28"/>
          <w:szCs w:val="28"/>
          <w:lang w:val="en-ZA"/>
        </w:rPr>
        <w:t>he urgent application</w:t>
      </w:r>
      <w:r w:rsidR="0017359A">
        <w:rPr>
          <w:sz w:val="28"/>
          <w:szCs w:val="28"/>
          <w:lang w:val="en-ZA"/>
        </w:rPr>
        <w:t xml:space="preserve"> was set down for hearing</w:t>
      </w:r>
      <w:r w:rsidR="00110623">
        <w:rPr>
          <w:sz w:val="28"/>
          <w:szCs w:val="28"/>
          <w:lang w:val="en-ZA"/>
        </w:rPr>
        <w:t xml:space="preserve"> </w:t>
      </w:r>
      <w:r w:rsidR="0017359A" w:rsidRPr="00570274">
        <w:rPr>
          <w:sz w:val="28"/>
          <w:szCs w:val="28"/>
          <w:lang w:val="en-ZA"/>
        </w:rPr>
        <w:t>on 11 November 202</w:t>
      </w:r>
      <w:r w:rsidR="00581D5F" w:rsidRPr="00570274">
        <w:rPr>
          <w:sz w:val="28"/>
          <w:szCs w:val="28"/>
          <w:lang w:val="en-ZA"/>
        </w:rPr>
        <w:t>1</w:t>
      </w:r>
      <w:r w:rsidR="00110623" w:rsidRPr="004B3728">
        <w:rPr>
          <w:sz w:val="28"/>
          <w:szCs w:val="28"/>
          <w:lang w:val="en-ZA"/>
        </w:rPr>
        <w:t>.</w:t>
      </w:r>
      <w:r w:rsidR="0017359A">
        <w:rPr>
          <w:sz w:val="28"/>
          <w:szCs w:val="28"/>
          <w:lang w:val="en-ZA"/>
        </w:rPr>
        <w:t xml:space="preserve">  </w:t>
      </w:r>
      <w:r w:rsidR="00E216DB">
        <w:rPr>
          <w:sz w:val="28"/>
          <w:szCs w:val="28"/>
          <w:lang w:val="en-ZA"/>
        </w:rPr>
        <w:t xml:space="preserve">On 5 November 2021 </w:t>
      </w:r>
      <w:proofErr w:type="gramStart"/>
      <w:r w:rsidR="00E216DB">
        <w:rPr>
          <w:sz w:val="28"/>
          <w:szCs w:val="28"/>
          <w:lang w:val="en-ZA"/>
        </w:rPr>
        <w:t>T</w:t>
      </w:r>
      <w:r w:rsidR="00F20B3F">
        <w:rPr>
          <w:sz w:val="28"/>
          <w:szCs w:val="28"/>
          <w:lang w:val="en-ZA"/>
        </w:rPr>
        <w:t>[</w:t>
      </w:r>
      <w:proofErr w:type="gramEnd"/>
      <w:r w:rsidR="00F20B3F">
        <w:rPr>
          <w:sz w:val="28"/>
          <w:szCs w:val="28"/>
          <w:lang w:val="en-ZA"/>
        </w:rPr>
        <w:t>…]</w:t>
      </w:r>
      <w:r w:rsidR="00E216DB">
        <w:rPr>
          <w:sz w:val="28"/>
          <w:szCs w:val="28"/>
          <w:lang w:val="en-ZA"/>
        </w:rPr>
        <w:t xml:space="preserve"> filed a supplementary affidavit </w:t>
      </w:r>
      <w:r w:rsidR="00835323">
        <w:rPr>
          <w:sz w:val="28"/>
          <w:szCs w:val="28"/>
          <w:lang w:val="en-ZA"/>
        </w:rPr>
        <w:t xml:space="preserve">to </w:t>
      </w:r>
      <w:r w:rsidR="0069310A">
        <w:rPr>
          <w:sz w:val="28"/>
          <w:szCs w:val="28"/>
          <w:lang w:val="en-ZA"/>
        </w:rPr>
        <w:t xml:space="preserve">his answering affidavit </w:t>
      </w:r>
      <w:r w:rsidR="00E216DB">
        <w:rPr>
          <w:sz w:val="28"/>
          <w:szCs w:val="28"/>
          <w:lang w:val="en-ZA"/>
        </w:rPr>
        <w:t>stating that A</w:t>
      </w:r>
      <w:r w:rsidR="00F20B3F">
        <w:rPr>
          <w:sz w:val="28"/>
          <w:szCs w:val="28"/>
          <w:lang w:val="en-ZA"/>
        </w:rPr>
        <w:t>[…]</w:t>
      </w:r>
      <w:r w:rsidR="00E216DB">
        <w:rPr>
          <w:sz w:val="28"/>
          <w:szCs w:val="28"/>
          <w:lang w:val="en-ZA"/>
        </w:rPr>
        <w:t xml:space="preserve"> advised him that she </w:t>
      </w:r>
      <w:r w:rsidR="00110623">
        <w:rPr>
          <w:sz w:val="28"/>
          <w:szCs w:val="28"/>
          <w:lang w:val="en-ZA"/>
        </w:rPr>
        <w:t xml:space="preserve">denied the correctness of the facts set out in her affidavit, alleging that she had been misled </w:t>
      </w:r>
      <w:r w:rsidR="0029503C">
        <w:rPr>
          <w:sz w:val="28"/>
          <w:szCs w:val="28"/>
          <w:lang w:val="en-ZA"/>
        </w:rPr>
        <w:t xml:space="preserve">by the appellant’s legal representative </w:t>
      </w:r>
      <w:r w:rsidR="00110623">
        <w:rPr>
          <w:sz w:val="28"/>
          <w:szCs w:val="28"/>
          <w:lang w:val="en-ZA"/>
        </w:rPr>
        <w:t xml:space="preserve">to believe that deposing </w:t>
      </w:r>
      <w:r w:rsidR="0029503C">
        <w:rPr>
          <w:sz w:val="28"/>
          <w:szCs w:val="28"/>
          <w:lang w:val="en-ZA"/>
        </w:rPr>
        <w:t xml:space="preserve">to </w:t>
      </w:r>
      <w:r w:rsidR="00110623">
        <w:rPr>
          <w:sz w:val="28"/>
          <w:szCs w:val="28"/>
          <w:lang w:val="en-ZA"/>
        </w:rPr>
        <w:t xml:space="preserve">those facts </w:t>
      </w:r>
      <w:r w:rsidR="0029503C">
        <w:rPr>
          <w:sz w:val="28"/>
          <w:szCs w:val="28"/>
          <w:lang w:val="en-ZA"/>
        </w:rPr>
        <w:t>would entitle her to immediate payment from a certain fund that had been created by T</w:t>
      </w:r>
      <w:r w:rsidR="00F20B3F">
        <w:rPr>
          <w:sz w:val="28"/>
          <w:szCs w:val="28"/>
          <w:lang w:val="en-ZA"/>
        </w:rPr>
        <w:t>[…]</w:t>
      </w:r>
      <w:r w:rsidR="0029503C">
        <w:rPr>
          <w:sz w:val="28"/>
          <w:szCs w:val="28"/>
          <w:lang w:val="en-ZA"/>
        </w:rPr>
        <w:t xml:space="preserve"> for the benefit of her children.</w:t>
      </w:r>
      <w:r w:rsidR="00D913B5">
        <w:rPr>
          <w:sz w:val="28"/>
          <w:szCs w:val="28"/>
          <w:lang w:val="en-ZA"/>
        </w:rPr>
        <w:t xml:space="preserve"> </w:t>
      </w:r>
      <w:proofErr w:type="gramStart"/>
      <w:r w:rsidR="0029503C">
        <w:rPr>
          <w:sz w:val="28"/>
          <w:szCs w:val="28"/>
          <w:lang w:val="en-ZA"/>
        </w:rPr>
        <w:t>A</w:t>
      </w:r>
      <w:r w:rsidR="00F20B3F">
        <w:rPr>
          <w:sz w:val="28"/>
          <w:szCs w:val="28"/>
          <w:lang w:val="en-ZA"/>
        </w:rPr>
        <w:t>[</w:t>
      </w:r>
      <w:proofErr w:type="gramEnd"/>
      <w:r w:rsidR="00F20B3F">
        <w:rPr>
          <w:sz w:val="28"/>
          <w:szCs w:val="28"/>
          <w:lang w:val="en-ZA"/>
        </w:rPr>
        <w:t>…]</w:t>
      </w:r>
      <w:r w:rsidR="0029503C">
        <w:rPr>
          <w:sz w:val="28"/>
          <w:szCs w:val="28"/>
          <w:lang w:val="en-ZA"/>
        </w:rPr>
        <w:t xml:space="preserve"> </w:t>
      </w:r>
      <w:r w:rsidR="005803B0">
        <w:rPr>
          <w:sz w:val="28"/>
          <w:szCs w:val="28"/>
          <w:lang w:val="en-ZA"/>
        </w:rPr>
        <w:t xml:space="preserve">deposed to </w:t>
      </w:r>
      <w:r w:rsidR="0089600E">
        <w:rPr>
          <w:sz w:val="28"/>
          <w:szCs w:val="28"/>
          <w:lang w:val="en-ZA"/>
        </w:rPr>
        <w:t>an</w:t>
      </w:r>
      <w:r w:rsidR="00E0584D">
        <w:rPr>
          <w:sz w:val="28"/>
          <w:szCs w:val="28"/>
          <w:lang w:val="en-ZA"/>
        </w:rPr>
        <w:t>other</w:t>
      </w:r>
      <w:r w:rsidR="00400C1C">
        <w:rPr>
          <w:sz w:val="28"/>
          <w:szCs w:val="28"/>
          <w:lang w:val="en-ZA"/>
        </w:rPr>
        <w:t xml:space="preserve"> affidavit </w:t>
      </w:r>
      <w:r w:rsidR="00DA5DA1">
        <w:rPr>
          <w:sz w:val="28"/>
          <w:szCs w:val="28"/>
          <w:lang w:val="en-ZA"/>
        </w:rPr>
        <w:t xml:space="preserve">(the second affidavit) </w:t>
      </w:r>
      <w:r w:rsidR="00AC5458">
        <w:rPr>
          <w:sz w:val="28"/>
          <w:szCs w:val="28"/>
          <w:lang w:val="en-ZA"/>
        </w:rPr>
        <w:t xml:space="preserve">confirming all the facts </w:t>
      </w:r>
      <w:r w:rsidR="00732D70">
        <w:rPr>
          <w:sz w:val="28"/>
          <w:szCs w:val="28"/>
          <w:lang w:val="en-ZA"/>
        </w:rPr>
        <w:t xml:space="preserve">concerning her </w:t>
      </w:r>
      <w:r w:rsidR="00AC5458">
        <w:rPr>
          <w:sz w:val="28"/>
          <w:szCs w:val="28"/>
          <w:lang w:val="en-ZA"/>
        </w:rPr>
        <w:t xml:space="preserve">as stated </w:t>
      </w:r>
      <w:r w:rsidR="00D47052">
        <w:rPr>
          <w:sz w:val="28"/>
          <w:szCs w:val="28"/>
          <w:lang w:val="en-ZA"/>
        </w:rPr>
        <w:t>by T</w:t>
      </w:r>
      <w:r w:rsidR="00F20B3F">
        <w:rPr>
          <w:sz w:val="28"/>
          <w:szCs w:val="28"/>
          <w:lang w:val="en-ZA"/>
        </w:rPr>
        <w:t>[…]</w:t>
      </w:r>
      <w:r w:rsidR="00D47052">
        <w:rPr>
          <w:sz w:val="28"/>
          <w:szCs w:val="28"/>
          <w:lang w:val="en-ZA"/>
        </w:rPr>
        <w:t xml:space="preserve"> in his supplementary affidavit</w:t>
      </w:r>
      <w:r w:rsidR="0089600E">
        <w:rPr>
          <w:sz w:val="28"/>
          <w:szCs w:val="28"/>
          <w:lang w:val="en-ZA"/>
        </w:rPr>
        <w:t>.</w:t>
      </w:r>
      <w:r w:rsidR="0029503C">
        <w:rPr>
          <w:sz w:val="28"/>
          <w:szCs w:val="28"/>
          <w:lang w:val="en-ZA"/>
        </w:rPr>
        <w:t xml:space="preserve"> </w:t>
      </w:r>
      <w:r w:rsidR="00AB4F05">
        <w:rPr>
          <w:sz w:val="28"/>
          <w:szCs w:val="28"/>
          <w:lang w:val="en-ZA"/>
        </w:rPr>
        <w:t>In doing so, she went so far as to</w:t>
      </w:r>
      <w:r w:rsidR="009F4C33">
        <w:rPr>
          <w:sz w:val="28"/>
          <w:szCs w:val="28"/>
          <w:lang w:val="en-ZA"/>
        </w:rPr>
        <w:t xml:space="preserve"> </w:t>
      </w:r>
      <w:r w:rsidR="005C1140">
        <w:rPr>
          <w:sz w:val="28"/>
          <w:szCs w:val="28"/>
          <w:lang w:val="en-ZA"/>
        </w:rPr>
        <w:t>retract the facts stated in her first affidavit</w:t>
      </w:r>
      <w:r w:rsidR="00EA4FD9">
        <w:rPr>
          <w:sz w:val="28"/>
          <w:szCs w:val="28"/>
          <w:lang w:val="en-ZA"/>
        </w:rPr>
        <w:t>.</w:t>
      </w:r>
      <w:r w:rsidR="005C1140">
        <w:rPr>
          <w:sz w:val="28"/>
          <w:szCs w:val="28"/>
          <w:lang w:val="en-ZA"/>
        </w:rPr>
        <w:t xml:space="preserve"> Significantly, </w:t>
      </w:r>
      <w:proofErr w:type="gramStart"/>
      <w:r w:rsidR="005C1140">
        <w:rPr>
          <w:sz w:val="28"/>
          <w:szCs w:val="28"/>
          <w:lang w:val="en-ZA"/>
        </w:rPr>
        <w:t>A</w:t>
      </w:r>
      <w:r w:rsidR="00F20B3F">
        <w:rPr>
          <w:sz w:val="28"/>
          <w:szCs w:val="28"/>
          <w:lang w:val="en-ZA"/>
        </w:rPr>
        <w:t>[</w:t>
      </w:r>
      <w:proofErr w:type="gramEnd"/>
      <w:r w:rsidR="00F20B3F">
        <w:rPr>
          <w:sz w:val="28"/>
          <w:szCs w:val="28"/>
          <w:lang w:val="en-ZA"/>
        </w:rPr>
        <w:t>…]</w:t>
      </w:r>
      <w:r w:rsidR="005C1140">
        <w:rPr>
          <w:sz w:val="28"/>
          <w:szCs w:val="28"/>
          <w:lang w:val="en-ZA"/>
        </w:rPr>
        <w:t xml:space="preserve"> denied that she and T</w:t>
      </w:r>
      <w:r w:rsidR="00F20B3F">
        <w:rPr>
          <w:sz w:val="28"/>
          <w:szCs w:val="28"/>
          <w:lang w:val="en-ZA"/>
        </w:rPr>
        <w:t>[…]</w:t>
      </w:r>
      <w:r w:rsidR="005C1140">
        <w:rPr>
          <w:sz w:val="28"/>
          <w:szCs w:val="28"/>
          <w:lang w:val="en-ZA"/>
        </w:rPr>
        <w:t xml:space="preserve"> had entered into a customary marriage.</w:t>
      </w:r>
      <w:r w:rsidR="00E216DB">
        <w:rPr>
          <w:sz w:val="28"/>
          <w:szCs w:val="28"/>
          <w:lang w:val="en-ZA"/>
        </w:rPr>
        <w:t xml:space="preserve"> </w:t>
      </w:r>
      <w:r w:rsidR="00CF36A7">
        <w:rPr>
          <w:sz w:val="28"/>
          <w:szCs w:val="28"/>
          <w:lang w:val="en-ZA"/>
        </w:rPr>
        <w:t>Thereafter, on the date of the hearing</w:t>
      </w:r>
      <w:r w:rsidR="0091229E">
        <w:rPr>
          <w:sz w:val="28"/>
          <w:szCs w:val="28"/>
          <w:lang w:val="en-ZA"/>
        </w:rPr>
        <w:t>,</w:t>
      </w:r>
      <w:r w:rsidR="00CF36A7">
        <w:rPr>
          <w:sz w:val="28"/>
          <w:szCs w:val="28"/>
          <w:lang w:val="en-ZA"/>
        </w:rPr>
        <w:t xml:space="preserve"> the appellant’s legal representative filed an explanatory affidavit denying that she </w:t>
      </w:r>
      <w:r w:rsidR="005C1140">
        <w:rPr>
          <w:sz w:val="28"/>
          <w:szCs w:val="28"/>
          <w:lang w:val="en-ZA"/>
        </w:rPr>
        <w:t xml:space="preserve">had </w:t>
      </w:r>
      <w:r w:rsidR="00CF36A7">
        <w:rPr>
          <w:sz w:val="28"/>
          <w:szCs w:val="28"/>
          <w:lang w:val="en-ZA"/>
        </w:rPr>
        <w:t xml:space="preserve">promised </w:t>
      </w:r>
      <w:proofErr w:type="gramStart"/>
      <w:r w:rsidR="00CF36A7">
        <w:rPr>
          <w:sz w:val="28"/>
          <w:szCs w:val="28"/>
          <w:lang w:val="en-ZA"/>
        </w:rPr>
        <w:t>A</w:t>
      </w:r>
      <w:r w:rsidR="00F20B3F">
        <w:rPr>
          <w:sz w:val="28"/>
          <w:szCs w:val="28"/>
          <w:lang w:val="en-ZA"/>
        </w:rPr>
        <w:t>[</w:t>
      </w:r>
      <w:proofErr w:type="gramEnd"/>
      <w:r w:rsidR="00F20B3F">
        <w:rPr>
          <w:sz w:val="28"/>
          <w:szCs w:val="28"/>
          <w:lang w:val="en-ZA"/>
        </w:rPr>
        <w:t>…]</w:t>
      </w:r>
      <w:r w:rsidR="005C1140">
        <w:rPr>
          <w:sz w:val="28"/>
          <w:szCs w:val="28"/>
          <w:lang w:val="en-ZA"/>
        </w:rPr>
        <w:t xml:space="preserve"> </w:t>
      </w:r>
      <w:proofErr w:type="spellStart"/>
      <w:r w:rsidR="005C1140">
        <w:rPr>
          <w:sz w:val="28"/>
          <w:szCs w:val="28"/>
          <w:lang w:val="en-ZA"/>
        </w:rPr>
        <w:t>a</w:t>
      </w:r>
      <w:proofErr w:type="spellEnd"/>
      <w:r w:rsidR="005C1140">
        <w:rPr>
          <w:sz w:val="28"/>
          <w:szCs w:val="28"/>
          <w:lang w:val="en-ZA"/>
        </w:rPr>
        <w:t xml:space="preserve"> payment for her children, and</w:t>
      </w:r>
      <w:r w:rsidR="00CF36A7">
        <w:rPr>
          <w:sz w:val="28"/>
          <w:szCs w:val="28"/>
          <w:lang w:val="en-ZA"/>
        </w:rPr>
        <w:t xml:space="preserve"> </w:t>
      </w:r>
      <w:r w:rsidR="005C1140">
        <w:rPr>
          <w:sz w:val="28"/>
          <w:szCs w:val="28"/>
          <w:lang w:val="en-ZA"/>
        </w:rPr>
        <w:t>challenging the veracity of A</w:t>
      </w:r>
      <w:r w:rsidR="00F20B3F">
        <w:rPr>
          <w:sz w:val="28"/>
          <w:szCs w:val="28"/>
          <w:lang w:val="en-ZA"/>
        </w:rPr>
        <w:t>[…]</w:t>
      </w:r>
      <w:r w:rsidR="005C1140">
        <w:rPr>
          <w:sz w:val="28"/>
          <w:szCs w:val="28"/>
          <w:lang w:val="en-ZA"/>
        </w:rPr>
        <w:t xml:space="preserve">’s signature that </w:t>
      </w:r>
      <w:r w:rsidR="00123C34">
        <w:rPr>
          <w:sz w:val="28"/>
          <w:szCs w:val="28"/>
          <w:lang w:val="en-ZA"/>
        </w:rPr>
        <w:t>appeared on the second affidavit.</w:t>
      </w:r>
      <w:r w:rsidR="009A2E39">
        <w:rPr>
          <w:sz w:val="28"/>
          <w:szCs w:val="28"/>
          <w:lang w:val="en-ZA"/>
        </w:rPr>
        <w:t xml:space="preserve">  The appellant simultaneously </w:t>
      </w:r>
      <w:r w:rsidR="009A2E39">
        <w:rPr>
          <w:sz w:val="28"/>
          <w:szCs w:val="28"/>
          <w:lang w:val="en-ZA"/>
        </w:rPr>
        <w:lastRenderedPageBreak/>
        <w:t xml:space="preserve">filed a </w:t>
      </w:r>
      <w:r w:rsidR="005C1140">
        <w:rPr>
          <w:sz w:val="28"/>
          <w:szCs w:val="28"/>
          <w:lang w:val="en-ZA"/>
        </w:rPr>
        <w:t>report by a</w:t>
      </w:r>
      <w:r w:rsidR="00123C34">
        <w:rPr>
          <w:sz w:val="28"/>
          <w:szCs w:val="28"/>
          <w:lang w:val="en-ZA"/>
        </w:rPr>
        <w:t xml:space="preserve"> </w:t>
      </w:r>
      <w:r w:rsidR="005C1140">
        <w:rPr>
          <w:sz w:val="28"/>
          <w:szCs w:val="28"/>
          <w:lang w:val="en-ZA"/>
        </w:rPr>
        <w:t>handwriting</w:t>
      </w:r>
      <w:r w:rsidR="009A2E39">
        <w:rPr>
          <w:sz w:val="28"/>
          <w:szCs w:val="28"/>
          <w:lang w:val="en-ZA"/>
        </w:rPr>
        <w:t xml:space="preserve"> </w:t>
      </w:r>
      <w:r w:rsidR="005C1140">
        <w:rPr>
          <w:sz w:val="28"/>
          <w:szCs w:val="28"/>
          <w:lang w:val="en-ZA"/>
        </w:rPr>
        <w:t>expert</w:t>
      </w:r>
      <w:r w:rsidR="009A2E39">
        <w:rPr>
          <w:sz w:val="28"/>
          <w:szCs w:val="28"/>
          <w:lang w:val="en-ZA"/>
        </w:rPr>
        <w:t xml:space="preserve"> </w:t>
      </w:r>
      <w:r w:rsidR="00123C34">
        <w:rPr>
          <w:sz w:val="28"/>
          <w:szCs w:val="28"/>
          <w:lang w:val="en-ZA"/>
        </w:rPr>
        <w:t xml:space="preserve">which certified </w:t>
      </w:r>
      <w:r w:rsidR="009A2E39">
        <w:rPr>
          <w:sz w:val="28"/>
          <w:szCs w:val="28"/>
          <w:lang w:val="en-ZA"/>
        </w:rPr>
        <w:t xml:space="preserve">that </w:t>
      </w:r>
      <w:r w:rsidR="00E055B4">
        <w:rPr>
          <w:sz w:val="28"/>
          <w:szCs w:val="28"/>
          <w:lang w:val="en-ZA"/>
        </w:rPr>
        <w:t>t</w:t>
      </w:r>
      <w:r w:rsidR="009A2E39">
        <w:rPr>
          <w:sz w:val="28"/>
          <w:szCs w:val="28"/>
          <w:lang w:val="en-ZA"/>
        </w:rPr>
        <w:t>he signatures in</w:t>
      </w:r>
      <w:r w:rsidR="00123C34">
        <w:rPr>
          <w:sz w:val="28"/>
          <w:szCs w:val="28"/>
          <w:lang w:val="en-ZA"/>
        </w:rPr>
        <w:t xml:space="preserve"> the</w:t>
      </w:r>
      <w:r w:rsidR="009A2E39">
        <w:rPr>
          <w:sz w:val="28"/>
          <w:szCs w:val="28"/>
          <w:lang w:val="en-ZA"/>
        </w:rPr>
        <w:t xml:space="preserve"> first and second affidavit</w:t>
      </w:r>
      <w:r w:rsidR="00123C34">
        <w:rPr>
          <w:sz w:val="28"/>
          <w:szCs w:val="28"/>
          <w:lang w:val="en-ZA"/>
        </w:rPr>
        <w:t xml:space="preserve">s purportedly appended by </w:t>
      </w:r>
      <w:proofErr w:type="gramStart"/>
      <w:r w:rsidR="00123C34">
        <w:rPr>
          <w:sz w:val="28"/>
          <w:szCs w:val="28"/>
          <w:lang w:val="en-ZA"/>
        </w:rPr>
        <w:t>A</w:t>
      </w:r>
      <w:r w:rsidR="00F20B3F">
        <w:rPr>
          <w:sz w:val="28"/>
          <w:szCs w:val="28"/>
          <w:lang w:val="en-ZA"/>
        </w:rPr>
        <w:t>[</w:t>
      </w:r>
      <w:proofErr w:type="gramEnd"/>
      <w:r w:rsidR="00F20B3F">
        <w:rPr>
          <w:sz w:val="28"/>
          <w:szCs w:val="28"/>
          <w:lang w:val="en-ZA"/>
        </w:rPr>
        <w:t>…]</w:t>
      </w:r>
      <w:r w:rsidR="009A2E39">
        <w:rPr>
          <w:sz w:val="28"/>
          <w:szCs w:val="28"/>
          <w:lang w:val="en-ZA"/>
        </w:rPr>
        <w:t xml:space="preserve"> were not written or created by the same author.</w:t>
      </w:r>
    </w:p>
    <w:p w14:paraId="34D6C699" w14:textId="77777777" w:rsidR="00426293" w:rsidRDefault="00426293" w:rsidP="00F1648B">
      <w:pPr>
        <w:spacing w:line="360" w:lineRule="auto"/>
        <w:ind w:right="468"/>
        <w:jc w:val="both"/>
        <w:rPr>
          <w:sz w:val="28"/>
          <w:szCs w:val="28"/>
          <w:lang w:val="en-ZA"/>
        </w:rPr>
      </w:pPr>
    </w:p>
    <w:p w14:paraId="36F2BF43" w14:textId="12BE4542" w:rsidR="009A2E39" w:rsidRDefault="00067F8B" w:rsidP="00F1648B">
      <w:pPr>
        <w:spacing w:line="360" w:lineRule="auto"/>
        <w:ind w:right="468"/>
        <w:jc w:val="both"/>
        <w:rPr>
          <w:sz w:val="28"/>
          <w:szCs w:val="28"/>
          <w:lang w:val="en-ZA"/>
        </w:rPr>
      </w:pPr>
      <w:r>
        <w:rPr>
          <w:sz w:val="28"/>
          <w:szCs w:val="28"/>
          <w:lang w:val="en-ZA"/>
        </w:rPr>
        <w:t>[9</w:t>
      </w:r>
      <w:proofErr w:type="gramStart"/>
      <w:r>
        <w:rPr>
          <w:sz w:val="28"/>
          <w:szCs w:val="28"/>
          <w:lang w:val="en-ZA"/>
        </w:rPr>
        <w:t>]</w:t>
      </w:r>
      <w:r w:rsidR="007B31A3">
        <w:rPr>
          <w:sz w:val="28"/>
          <w:szCs w:val="28"/>
          <w:lang w:val="en-ZA"/>
        </w:rPr>
        <w:t xml:space="preserve">  </w:t>
      </w:r>
      <w:r>
        <w:rPr>
          <w:sz w:val="28"/>
          <w:szCs w:val="28"/>
          <w:lang w:val="en-ZA"/>
        </w:rPr>
        <w:t>The</w:t>
      </w:r>
      <w:proofErr w:type="gramEnd"/>
      <w:r>
        <w:rPr>
          <w:sz w:val="28"/>
          <w:szCs w:val="28"/>
          <w:lang w:val="en-ZA"/>
        </w:rPr>
        <w:t xml:space="preserve"> issue </w:t>
      </w:r>
      <w:r w:rsidR="00123C34">
        <w:rPr>
          <w:sz w:val="28"/>
          <w:szCs w:val="28"/>
          <w:lang w:val="en-ZA"/>
        </w:rPr>
        <w:t xml:space="preserve">concerning the disputed </w:t>
      </w:r>
      <w:r>
        <w:rPr>
          <w:sz w:val="28"/>
          <w:szCs w:val="28"/>
          <w:lang w:val="en-ZA"/>
        </w:rPr>
        <w:t xml:space="preserve">signatures was referred </w:t>
      </w:r>
      <w:r w:rsidR="00D55CFC">
        <w:rPr>
          <w:sz w:val="28"/>
          <w:szCs w:val="28"/>
          <w:lang w:val="en-ZA"/>
        </w:rPr>
        <w:t xml:space="preserve">by Dunywa AJ </w:t>
      </w:r>
      <w:r w:rsidR="00123C34">
        <w:rPr>
          <w:sz w:val="28"/>
          <w:szCs w:val="28"/>
          <w:lang w:val="en-ZA"/>
        </w:rPr>
        <w:t xml:space="preserve">to hearing of </w:t>
      </w:r>
      <w:r>
        <w:rPr>
          <w:sz w:val="28"/>
          <w:szCs w:val="28"/>
          <w:lang w:val="en-ZA"/>
        </w:rPr>
        <w:t>oral evidence</w:t>
      </w:r>
      <w:r w:rsidR="00123C34">
        <w:rPr>
          <w:sz w:val="28"/>
          <w:szCs w:val="28"/>
          <w:lang w:val="en-ZA"/>
        </w:rPr>
        <w:t xml:space="preserve"> for determination</w:t>
      </w:r>
      <w:r w:rsidR="00974CC1">
        <w:rPr>
          <w:sz w:val="28"/>
          <w:szCs w:val="28"/>
          <w:lang w:val="en-ZA"/>
        </w:rPr>
        <w:t xml:space="preserve"> </w:t>
      </w:r>
      <w:r w:rsidR="00D913B5">
        <w:rPr>
          <w:sz w:val="28"/>
          <w:szCs w:val="28"/>
          <w:lang w:val="en-ZA"/>
        </w:rPr>
        <w:t xml:space="preserve">of </w:t>
      </w:r>
      <w:r w:rsidR="00974CC1">
        <w:rPr>
          <w:sz w:val="28"/>
          <w:szCs w:val="28"/>
          <w:lang w:val="en-ZA"/>
        </w:rPr>
        <w:t>whether they belonged to A</w:t>
      </w:r>
      <w:r w:rsidR="00456F10">
        <w:rPr>
          <w:sz w:val="28"/>
          <w:szCs w:val="28"/>
          <w:lang w:val="en-ZA"/>
        </w:rPr>
        <w:t>[…]</w:t>
      </w:r>
      <w:r w:rsidR="00974CC1">
        <w:rPr>
          <w:sz w:val="28"/>
          <w:szCs w:val="28"/>
          <w:lang w:val="en-ZA"/>
        </w:rPr>
        <w:t xml:space="preserve"> or another person.</w:t>
      </w:r>
      <w:r>
        <w:rPr>
          <w:sz w:val="28"/>
          <w:szCs w:val="28"/>
          <w:lang w:val="en-ZA"/>
        </w:rPr>
        <w:t xml:space="preserve"> </w:t>
      </w:r>
      <w:proofErr w:type="gramStart"/>
      <w:r>
        <w:rPr>
          <w:sz w:val="28"/>
          <w:szCs w:val="28"/>
          <w:lang w:val="en-ZA"/>
        </w:rPr>
        <w:t>A</w:t>
      </w:r>
      <w:r w:rsidR="00456F10">
        <w:rPr>
          <w:sz w:val="28"/>
          <w:szCs w:val="28"/>
          <w:lang w:val="en-ZA"/>
        </w:rPr>
        <w:t>[</w:t>
      </w:r>
      <w:proofErr w:type="gramEnd"/>
      <w:r w:rsidR="00456F10">
        <w:rPr>
          <w:sz w:val="28"/>
          <w:szCs w:val="28"/>
          <w:lang w:val="en-ZA"/>
        </w:rPr>
        <w:t>…]</w:t>
      </w:r>
      <w:r>
        <w:rPr>
          <w:sz w:val="28"/>
          <w:szCs w:val="28"/>
          <w:lang w:val="en-ZA"/>
        </w:rPr>
        <w:t xml:space="preserve"> testified </w:t>
      </w:r>
      <w:r w:rsidR="00E14029">
        <w:rPr>
          <w:sz w:val="28"/>
          <w:szCs w:val="28"/>
          <w:lang w:val="en-ZA"/>
        </w:rPr>
        <w:t>in the witness box</w:t>
      </w:r>
      <w:r>
        <w:rPr>
          <w:sz w:val="28"/>
          <w:szCs w:val="28"/>
          <w:lang w:val="en-ZA"/>
        </w:rPr>
        <w:t xml:space="preserve"> that she </w:t>
      </w:r>
      <w:r w:rsidR="00974CC1">
        <w:rPr>
          <w:sz w:val="28"/>
          <w:szCs w:val="28"/>
          <w:lang w:val="en-ZA"/>
        </w:rPr>
        <w:t xml:space="preserve">appended her signature on </w:t>
      </w:r>
      <w:r>
        <w:rPr>
          <w:sz w:val="28"/>
          <w:szCs w:val="28"/>
          <w:lang w:val="en-ZA"/>
        </w:rPr>
        <w:t>both affidavits.</w:t>
      </w:r>
      <w:r w:rsidR="00974CC1">
        <w:rPr>
          <w:sz w:val="28"/>
          <w:szCs w:val="28"/>
          <w:lang w:val="en-ZA"/>
        </w:rPr>
        <w:t xml:space="preserve"> </w:t>
      </w:r>
      <w:r w:rsidR="00680DC4" w:rsidRPr="00DE0FB6">
        <w:rPr>
          <w:sz w:val="28"/>
          <w:szCs w:val="28"/>
          <w:lang w:val="en-ZA"/>
        </w:rPr>
        <w:t xml:space="preserve">The examination of the court </w:t>
      </w:r>
      <w:r w:rsidR="00680DC4" w:rsidRPr="00FC6EC9">
        <w:rPr>
          <w:i/>
          <w:sz w:val="28"/>
          <w:szCs w:val="28"/>
          <w:lang w:val="en-ZA"/>
        </w:rPr>
        <w:t xml:space="preserve">a quo’s </w:t>
      </w:r>
      <w:r w:rsidR="00680DC4" w:rsidRPr="00DE0FB6">
        <w:rPr>
          <w:sz w:val="28"/>
          <w:szCs w:val="28"/>
          <w:lang w:val="en-ZA"/>
        </w:rPr>
        <w:t>finding indicates that it accepted evidence that is consistent with the second affidavit.  In my view</w:t>
      </w:r>
      <w:r w:rsidR="00E736A3" w:rsidRPr="00DE0FB6">
        <w:rPr>
          <w:sz w:val="28"/>
          <w:szCs w:val="28"/>
          <w:lang w:val="en-ZA"/>
        </w:rPr>
        <w:t>,</w:t>
      </w:r>
      <w:r w:rsidR="00680DC4" w:rsidRPr="00DE0FB6">
        <w:rPr>
          <w:sz w:val="28"/>
          <w:szCs w:val="28"/>
          <w:lang w:val="en-ZA"/>
        </w:rPr>
        <w:t xml:space="preserve"> on the analysis of the evidence as a whole</w:t>
      </w:r>
      <w:r w:rsidR="009349FE" w:rsidRPr="00DE0FB6">
        <w:rPr>
          <w:sz w:val="28"/>
          <w:szCs w:val="28"/>
          <w:lang w:val="en-ZA"/>
        </w:rPr>
        <w:t>,</w:t>
      </w:r>
      <w:r w:rsidR="00680DC4" w:rsidRPr="00DE0FB6">
        <w:rPr>
          <w:sz w:val="28"/>
          <w:szCs w:val="28"/>
          <w:lang w:val="en-ZA"/>
        </w:rPr>
        <w:t xml:space="preserve"> the court </w:t>
      </w:r>
      <w:r w:rsidR="00680DC4" w:rsidRPr="00FC6EC9">
        <w:rPr>
          <w:i/>
          <w:sz w:val="28"/>
          <w:szCs w:val="28"/>
          <w:lang w:val="en-ZA"/>
        </w:rPr>
        <w:t>a quo</w:t>
      </w:r>
      <w:r w:rsidR="00680DC4" w:rsidRPr="00DE0FB6">
        <w:rPr>
          <w:sz w:val="28"/>
          <w:szCs w:val="28"/>
          <w:lang w:val="en-ZA"/>
        </w:rPr>
        <w:t xml:space="preserve"> was correct in doing so because the allegations in the </w:t>
      </w:r>
      <w:r w:rsidR="00E0584D" w:rsidRPr="00DE0FB6">
        <w:rPr>
          <w:sz w:val="28"/>
          <w:szCs w:val="28"/>
          <w:lang w:val="en-ZA"/>
        </w:rPr>
        <w:t>f</w:t>
      </w:r>
      <w:r w:rsidR="00680DC4" w:rsidRPr="00DE0FB6">
        <w:rPr>
          <w:sz w:val="28"/>
          <w:szCs w:val="28"/>
          <w:lang w:val="en-ZA"/>
        </w:rPr>
        <w:t>irst affidavit are not probable.</w:t>
      </w:r>
      <w:r w:rsidR="002F125E">
        <w:rPr>
          <w:sz w:val="28"/>
          <w:szCs w:val="28"/>
          <w:lang w:val="en-ZA"/>
        </w:rPr>
        <w:t xml:space="preserve"> </w:t>
      </w:r>
      <w:r w:rsidR="00974CC1">
        <w:rPr>
          <w:sz w:val="28"/>
          <w:szCs w:val="28"/>
          <w:lang w:val="en-ZA"/>
        </w:rPr>
        <w:t xml:space="preserve"> </w:t>
      </w:r>
      <w:r w:rsidR="00B01B7B">
        <w:rPr>
          <w:sz w:val="28"/>
          <w:szCs w:val="28"/>
          <w:lang w:val="en-ZA"/>
        </w:rPr>
        <w:t xml:space="preserve"> </w:t>
      </w:r>
      <w:r w:rsidR="00A005EC">
        <w:rPr>
          <w:sz w:val="28"/>
          <w:szCs w:val="28"/>
          <w:lang w:val="en-ZA"/>
        </w:rPr>
        <w:t>C</w:t>
      </w:r>
      <w:r w:rsidR="00B01B7B">
        <w:rPr>
          <w:sz w:val="28"/>
          <w:szCs w:val="28"/>
          <w:lang w:val="en-ZA"/>
        </w:rPr>
        <w:t>onsequently,</w:t>
      </w:r>
      <w:r w:rsidR="00974CC1">
        <w:rPr>
          <w:sz w:val="28"/>
          <w:szCs w:val="28"/>
          <w:lang w:val="en-ZA"/>
        </w:rPr>
        <w:t xml:space="preserve"> </w:t>
      </w:r>
      <w:r w:rsidR="00B52B39">
        <w:rPr>
          <w:sz w:val="28"/>
          <w:szCs w:val="28"/>
          <w:lang w:val="en-ZA"/>
        </w:rPr>
        <w:t>the</w:t>
      </w:r>
      <w:r w:rsidR="00B52B39" w:rsidRPr="00080557">
        <w:rPr>
          <w:i/>
          <w:iCs/>
          <w:sz w:val="28"/>
          <w:szCs w:val="28"/>
          <w:lang w:val="en-ZA"/>
        </w:rPr>
        <w:t xml:space="preserve"> court a quo</w:t>
      </w:r>
      <w:r w:rsidR="00B52B39">
        <w:rPr>
          <w:sz w:val="28"/>
          <w:szCs w:val="28"/>
          <w:lang w:val="en-ZA"/>
        </w:rPr>
        <w:t xml:space="preserve"> </w:t>
      </w:r>
      <w:r w:rsidR="00974CC1">
        <w:rPr>
          <w:sz w:val="28"/>
          <w:szCs w:val="28"/>
          <w:lang w:val="en-ZA"/>
        </w:rPr>
        <w:t xml:space="preserve">rejected the evidence of the appellant that </w:t>
      </w:r>
      <w:proofErr w:type="gramStart"/>
      <w:r w:rsidR="00974CC1">
        <w:rPr>
          <w:sz w:val="28"/>
          <w:szCs w:val="28"/>
          <w:lang w:val="en-ZA"/>
        </w:rPr>
        <w:t>T</w:t>
      </w:r>
      <w:r w:rsidR="00456F10">
        <w:rPr>
          <w:sz w:val="28"/>
          <w:szCs w:val="28"/>
          <w:lang w:val="en-ZA"/>
        </w:rPr>
        <w:t>[</w:t>
      </w:r>
      <w:proofErr w:type="gramEnd"/>
      <w:r w:rsidR="00456F10">
        <w:rPr>
          <w:sz w:val="28"/>
          <w:szCs w:val="28"/>
          <w:lang w:val="en-ZA"/>
        </w:rPr>
        <w:t>…]</w:t>
      </w:r>
      <w:r w:rsidR="00974CC1">
        <w:rPr>
          <w:sz w:val="28"/>
          <w:szCs w:val="28"/>
          <w:lang w:val="en-ZA"/>
        </w:rPr>
        <w:t xml:space="preserve"> had surreptitiously entered into a </w:t>
      </w:r>
      <w:r w:rsidR="001D5B95">
        <w:rPr>
          <w:sz w:val="28"/>
          <w:szCs w:val="28"/>
          <w:lang w:val="en-ZA"/>
        </w:rPr>
        <w:t>civil marriage during the subsistence of a customary marriage with A</w:t>
      </w:r>
      <w:r w:rsidR="00456F10">
        <w:rPr>
          <w:sz w:val="28"/>
          <w:szCs w:val="28"/>
          <w:lang w:val="en-ZA"/>
        </w:rPr>
        <w:t>[…]</w:t>
      </w:r>
      <w:r w:rsidR="001D5B95">
        <w:rPr>
          <w:sz w:val="28"/>
          <w:szCs w:val="28"/>
          <w:lang w:val="en-ZA"/>
        </w:rPr>
        <w:t>. Most importantly, the assert</w:t>
      </w:r>
      <w:r w:rsidR="00426293">
        <w:rPr>
          <w:sz w:val="28"/>
          <w:szCs w:val="28"/>
          <w:lang w:val="en-ZA"/>
        </w:rPr>
        <w:t>ion made by the appellant in all the</w:t>
      </w:r>
      <w:r w:rsidR="001D5B95">
        <w:rPr>
          <w:sz w:val="28"/>
          <w:szCs w:val="28"/>
          <w:lang w:val="en-ZA"/>
        </w:rPr>
        <w:t xml:space="preserve"> affidavits that </w:t>
      </w:r>
      <w:proofErr w:type="gramStart"/>
      <w:r w:rsidR="001D5B95">
        <w:rPr>
          <w:sz w:val="28"/>
          <w:szCs w:val="28"/>
          <w:lang w:val="en-ZA"/>
        </w:rPr>
        <w:t>T</w:t>
      </w:r>
      <w:r w:rsidR="00456F10">
        <w:rPr>
          <w:sz w:val="28"/>
          <w:szCs w:val="28"/>
          <w:lang w:val="en-ZA"/>
        </w:rPr>
        <w:t>[</w:t>
      </w:r>
      <w:proofErr w:type="gramEnd"/>
      <w:r w:rsidR="00456F10">
        <w:rPr>
          <w:sz w:val="28"/>
          <w:szCs w:val="28"/>
          <w:lang w:val="en-ZA"/>
        </w:rPr>
        <w:t>…]</w:t>
      </w:r>
      <w:r w:rsidR="001D5B95">
        <w:rPr>
          <w:sz w:val="28"/>
          <w:szCs w:val="28"/>
          <w:lang w:val="en-ZA"/>
        </w:rPr>
        <w:t xml:space="preserve"> had paid </w:t>
      </w:r>
      <w:proofErr w:type="spellStart"/>
      <w:r w:rsidR="001D5B95" w:rsidRPr="00E52D8A">
        <w:rPr>
          <w:i/>
          <w:iCs/>
          <w:sz w:val="28"/>
          <w:szCs w:val="28"/>
          <w:lang w:val="en-ZA"/>
        </w:rPr>
        <w:t>lobola</w:t>
      </w:r>
      <w:proofErr w:type="spellEnd"/>
      <w:r w:rsidR="00426293">
        <w:rPr>
          <w:sz w:val="28"/>
          <w:szCs w:val="28"/>
          <w:lang w:val="en-ZA"/>
        </w:rPr>
        <w:t xml:space="preserve"> for A</w:t>
      </w:r>
      <w:r w:rsidR="00456F10">
        <w:rPr>
          <w:sz w:val="28"/>
          <w:szCs w:val="28"/>
          <w:lang w:val="en-ZA"/>
        </w:rPr>
        <w:t>[…]</w:t>
      </w:r>
      <w:r w:rsidR="001D5B95">
        <w:rPr>
          <w:sz w:val="28"/>
          <w:szCs w:val="28"/>
          <w:lang w:val="en-ZA"/>
        </w:rPr>
        <w:t xml:space="preserve"> </w:t>
      </w:r>
      <w:r w:rsidR="000E621B">
        <w:rPr>
          <w:sz w:val="28"/>
          <w:szCs w:val="28"/>
          <w:lang w:val="en-ZA"/>
        </w:rPr>
        <w:t>was rejected</w:t>
      </w:r>
      <w:r w:rsidR="00393472">
        <w:rPr>
          <w:sz w:val="28"/>
          <w:szCs w:val="28"/>
          <w:lang w:val="en-ZA"/>
        </w:rPr>
        <w:t>, but on the reason that such was inadmissible evidence.</w:t>
      </w:r>
    </w:p>
    <w:p w14:paraId="19A0338D" w14:textId="77777777" w:rsidR="00067F8B" w:rsidRDefault="00067F8B" w:rsidP="00F1648B">
      <w:pPr>
        <w:spacing w:line="360" w:lineRule="auto"/>
        <w:ind w:right="468"/>
        <w:jc w:val="both"/>
        <w:rPr>
          <w:sz w:val="28"/>
          <w:szCs w:val="28"/>
          <w:lang w:val="en-ZA"/>
        </w:rPr>
      </w:pPr>
    </w:p>
    <w:p w14:paraId="31E66344" w14:textId="77777777" w:rsidR="00727E69" w:rsidRDefault="00352581" w:rsidP="00F1648B">
      <w:pPr>
        <w:spacing w:line="360" w:lineRule="auto"/>
        <w:ind w:right="468"/>
        <w:jc w:val="both"/>
        <w:rPr>
          <w:sz w:val="28"/>
          <w:szCs w:val="28"/>
          <w:lang w:val="en-ZA"/>
        </w:rPr>
      </w:pPr>
      <w:r>
        <w:rPr>
          <w:sz w:val="28"/>
          <w:szCs w:val="28"/>
          <w:lang w:val="en-ZA"/>
        </w:rPr>
        <w:t>ON</w:t>
      </w:r>
      <w:r w:rsidR="0076603C">
        <w:rPr>
          <w:sz w:val="28"/>
          <w:szCs w:val="28"/>
          <w:lang w:val="en-ZA"/>
        </w:rPr>
        <w:t xml:space="preserve"> APPEAL</w:t>
      </w:r>
    </w:p>
    <w:p w14:paraId="6E7B06A2" w14:textId="7A851F7B" w:rsidR="005F5F78" w:rsidRDefault="005F5F78" w:rsidP="005F5F78">
      <w:pPr>
        <w:spacing w:line="360" w:lineRule="auto"/>
        <w:ind w:right="468"/>
        <w:jc w:val="both"/>
        <w:rPr>
          <w:sz w:val="28"/>
          <w:szCs w:val="28"/>
          <w:lang w:val="en-ZA"/>
        </w:rPr>
      </w:pPr>
      <w:r>
        <w:rPr>
          <w:sz w:val="28"/>
          <w:szCs w:val="28"/>
          <w:lang w:val="en-US"/>
        </w:rPr>
        <w:t>[1</w:t>
      </w:r>
      <w:r w:rsidR="003B5ED0">
        <w:rPr>
          <w:sz w:val="28"/>
          <w:szCs w:val="28"/>
          <w:lang w:val="en-US"/>
        </w:rPr>
        <w:t>0</w:t>
      </w:r>
      <w:proofErr w:type="gramStart"/>
      <w:r>
        <w:rPr>
          <w:sz w:val="28"/>
          <w:szCs w:val="28"/>
          <w:lang w:val="en-US"/>
        </w:rPr>
        <w:t>]</w:t>
      </w:r>
      <w:r w:rsidRPr="00EB3184">
        <w:rPr>
          <w:sz w:val="28"/>
          <w:szCs w:val="28"/>
          <w:lang w:val="en-ZA"/>
        </w:rPr>
        <w:t xml:space="preserve"> </w:t>
      </w:r>
      <w:r>
        <w:rPr>
          <w:sz w:val="28"/>
          <w:szCs w:val="28"/>
          <w:lang w:val="en-ZA"/>
        </w:rPr>
        <w:t xml:space="preserve"> In</w:t>
      </w:r>
      <w:proofErr w:type="gramEnd"/>
      <w:r>
        <w:rPr>
          <w:sz w:val="28"/>
          <w:szCs w:val="28"/>
          <w:lang w:val="en-ZA"/>
        </w:rPr>
        <w:t xml:space="preserve"> this matter, three issues fall to be decided. The first is whether the payment of lobola is new evidence worthy of being received in this appeal. The second is whether the relief sought by the appellant is </w:t>
      </w:r>
      <w:r w:rsidR="00352581">
        <w:rPr>
          <w:sz w:val="28"/>
          <w:szCs w:val="28"/>
          <w:lang w:val="en-ZA"/>
        </w:rPr>
        <w:t>moot. The</w:t>
      </w:r>
      <w:r>
        <w:rPr>
          <w:sz w:val="28"/>
          <w:szCs w:val="28"/>
          <w:lang w:val="en-ZA"/>
        </w:rPr>
        <w:t xml:space="preserve"> third is whether the </w:t>
      </w:r>
      <w:r w:rsidRPr="005F5F78">
        <w:rPr>
          <w:i/>
          <w:iCs/>
          <w:sz w:val="28"/>
          <w:szCs w:val="28"/>
          <w:lang w:val="en-ZA"/>
        </w:rPr>
        <w:t>court a quo</w:t>
      </w:r>
      <w:r>
        <w:rPr>
          <w:sz w:val="28"/>
          <w:szCs w:val="28"/>
          <w:lang w:val="en-ZA"/>
        </w:rPr>
        <w:t xml:space="preserve"> erred in holding that the evidence that </w:t>
      </w:r>
      <w:proofErr w:type="gramStart"/>
      <w:r>
        <w:rPr>
          <w:sz w:val="28"/>
          <w:szCs w:val="28"/>
          <w:lang w:val="en-ZA"/>
        </w:rPr>
        <w:t>T</w:t>
      </w:r>
      <w:r w:rsidR="00BC5356">
        <w:rPr>
          <w:sz w:val="28"/>
          <w:szCs w:val="28"/>
          <w:lang w:val="en-ZA"/>
        </w:rPr>
        <w:t>[</w:t>
      </w:r>
      <w:proofErr w:type="gramEnd"/>
      <w:r w:rsidR="00BC5356">
        <w:rPr>
          <w:sz w:val="28"/>
          <w:szCs w:val="28"/>
          <w:lang w:val="en-ZA"/>
        </w:rPr>
        <w:t>…]</w:t>
      </w:r>
      <w:r>
        <w:rPr>
          <w:sz w:val="28"/>
          <w:szCs w:val="28"/>
          <w:lang w:val="en-ZA"/>
        </w:rPr>
        <w:t xml:space="preserve"> paid </w:t>
      </w:r>
      <w:proofErr w:type="spellStart"/>
      <w:r w:rsidRPr="00E52D8A">
        <w:rPr>
          <w:i/>
          <w:iCs/>
          <w:sz w:val="28"/>
          <w:szCs w:val="28"/>
          <w:lang w:val="en-ZA"/>
        </w:rPr>
        <w:t>lobola</w:t>
      </w:r>
      <w:proofErr w:type="spellEnd"/>
      <w:r>
        <w:rPr>
          <w:sz w:val="28"/>
          <w:szCs w:val="28"/>
          <w:lang w:val="en-ZA"/>
        </w:rPr>
        <w:t xml:space="preserve"> for A</w:t>
      </w:r>
      <w:r w:rsidR="00BC5356">
        <w:rPr>
          <w:sz w:val="28"/>
          <w:szCs w:val="28"/>
          <w:lang w:val="en-ZA"/>
        </w:rPr>
        <w:t>[…]</w:t>
      </w:r>
      <w:r>
        <w:rPr>
          <w:sz w:val="28"/>
          <w:szCs w:val="28"/>
          <w:lang w:val="en-ZA"/>
        </w:rPr>
        <w:t xml:space="preserve"> is inadmissible hearsay evidence.</w:t>
      </w:r>
    </w:p>
    <w:p w14:paraId="00BA7A61" w14:textId="77777777" w:rsidR="00727E69" w:rsidRDefault="00727E69" w:rsidP="00F1648B">
      <w:pPr>
        <w:spacing w:line="360" w:lineRule="auto"/>
        <w:ind w:right="468"/>
        <w:jc w:val="both"/>
        <w:rPr>
          <w:sz w:val="28"/>
          <w:szCs w:val="28"/>
          <w:lang w:val="en-ZA"/>
        </w:rPr>
      </w:pPr>
    </w:p>
    <w:p w14:paraId="0CF582BB" w14:textId="7B9716C6" w:rsidR="000A6DC6" w:rsidRDefault="00727E69" w:rsidP="00F1648B">
      <w:pPr>
        <w:spacing w:line="360" w:lineRule="auto"/>
        <w:ind w:right="468"/>
        <w:jc w:val="both"/>
        <w:rPr>
          <w:sz w:val="28"/>
          <w:szCs w:val="28"/>
          <w:lang w:val="en-ZA"/>
        </w:rPr>
      </w:pPr>
      <w:r>
        <w:rPr>
          <w:sz w:val="28"/>
          <w:szCs w:val="28"/>
          <w:lang w:val="en-ZA"/>
        </w:rPr>
        <w:t>[1</w:t>
      </w:r>
      <w:r w:rsidR="003B5ED0">
        <w:rPr>
          <w:sz w:val="28"/>
          <w:szCs w:val="28"/>
          <w:lang w:val="en-ZA"/>
        </w:rPr>
        <w:t>1</w:t>
      </w:r>
      <w:r>
        <w:rPr>
          <w:sz w:val="28"/>
          <w:szCs w:val="28"/>
          <w:lang w:val="en-ZA"/>
        </w:rPr>
        <w:t>]</w:t>
      </w:r>
      <w:r>
        <w:rPr>
          <w:sz w:val="28"/>
          <w:szCs w:val="28"/>
          <w:lang w:val="en-ZA"/>
        </w:rPr>
        <w:tab/>
      </w:r>
      <w:r w:rsidR="00FB6B35">
        <w:rPr>
          <w:sz w:val="28"/>
          <w:szCs w:val="28"/>
          <w:lang w:val="en-ZA"/>
        </w:rPr>
        <w:t xml:space="preserve">In terms of </w:t>
      </w:r>
      <w:r w:rsidR="00A23B90">
        <w:rPr>
          <w:sz w:val="28"/>
          <w:szCs w:val="28"/>
          <w:lang w:val="en-ZA"/>
        </w:rPr>
        <w:t xml:space="preserve">the </w:t>
      </w:r>
      <w:r w:rsidR="00E61F2D">
        <w:rPr>
          <w:sz w:val="28"/>
          <w:szCs w:val="28"/>
          <w:lang w:val="en-ZA"/>
        </w:rPr>
        <w:t xml:space="preserve">provisions of </w:t>
      </w:r>
      <w:r w:rsidR="00E61F2D" w:rsidRPr="008519DE">
        <w:rPr>
          <w:sz w:val="28"/>
          <w:szCs w:val="28"/>
          <w:lang w:val="en-ZA"/>
        </w:rPr>
        <w:t>s 19 (b) of the Superior Courts Act</w:t>
      </w:r>
      <w:r w:rsidR="000D62F5" w:rsidRPr="008519DE">
        <w:rPr>
          <w:rStyle w:val="FootnoteReference"/>
          <w:sz w:val="28"/>
          <w:szCs w:val="28"/>
          <w:lang w:val="en-ZA"/>
        </w:rPr>
        <w:footnoteReference w:id="2"/>
      </w:r>
      <w:r w:rsidR="00431FF6">
        <w:rPr>
          <w:sz w:val="28"/>
          <w:szCs w:val="28"/>
          <w:lang w:val="en-ZA"/>
        </w:rPr>
        <w:t xml:space="preserve"> </w:t>
      </w:r>
      <w:r w:rsidR="00E61F2D">
        <w:rPr>
          <w:sz w:val="28"/>
          <w:szCs w:val="28"/>
          <w:lang w:val="en-ZA"/>
        </w:rPr>
        <w:t xml:space="preserve">this </w:t>
      </w:r>
      <w:r w:rsidR="00957845">
        <w:rPr>
          <w:sz w:val="28"/>
          <w:szCs w:val="28"/>
          <w:lang w:val="en-ZA"/>
        </w:rPr>
        <w:t xml:space="preserve">Court </w:t>
      </w:r>
      <w:r w:rsidR="008211A0">
        <w:rPr>
          <w:sz w:val="28"/>
          <w:szCs w:val="28"/>
          <w:lang w:val="en-ZA"/>
        </w:rPr>
        <w:t>is seized with jurisdiction to ad</w:t>
      </w:r>
      <w:r w:rsidR="000E2D26">
        <w:rPr>
          <w:sz w:val="28"/>
          <w:szCs w:val="28"/>
          <w:lang w:val="en-ZA"/>
        </w:rPr>
        <w:t>judicate</w:t>
      </w:r>
      <w:r w:rsidR="008211A0">
        <w:rPr>
          <w:sz w:val="28"/>
          <w:szCs w:val="28"/>
          <w:lang w:val="en-ZA"/>
        </w:rPr>
        <w:t xml:space="preserve"> </w:t>
      </w:r>
      <w:r w:rsidR="00523B1C">
        <w:rPr>
          <w:sz w:val="28"/>
          <w:szCs w:val="28"/>
          <w:lang w:val="en-ZA"/>
        </w:rPr>
        <w:t xml:space="preserve">the </w:t>
      </w:r>
      <w:r w:rsidR="00A20841">
        <w:rPr>
          <w:sz w:val="28"/>
          <w:szCs w:val="28"/>
          <w:lang w:val="en-ZA"/>
        </w:rPr>
        <w:t xml:space="preserve">appellant’s </w:t>
      </w:r>
      <w:r w:rsidR="00957845">
        <w:rPr>
          <w:sz w:val="28"/>
          <w:szCs w:val="28"/>
          <w:lang w:val="en-ZA"/>
        </w:rPr>
        <w:t xml:space="preserve">application </w:t>
      </w:r>
      <w:r w:rsidR="00770295">
        <w:rPr>
          <w:sz w:val="28"/>
          <w:szCs w:val="28"/>
          <w:lang w:val="en-ZA"/>
        </w:rPr>
        <w:t xml:space="preserve">to introduce </w:t>
      </w:r>
      <w:r w:rsidR="007F5804">
        <w:rPr>
          <w:sz w:val="28"/>
          <w:szCs w:val="28"/>
          <w:lang w:val="en-ZA"/>
        </w:rPr>
        <w:t>further</w:t>
      </w:r>
      <w:r w:rsidR="009C2C3D">
        <w:rPr>
          <w:sz w:val="28"/>
          <w:szCs w:val="28"/>
          <w:lang w:val="en-ZA"/>
        </w:rPr>
        <w:t xml:space="preserve"> evidence</w:t>
      </w:r>
      <w:r w:rsidR="00AF161A">
        <w:rPr>
          <w:sz w:val="28"/>
          <w:szCs w:val="28"/>
          <w:lang w:val="en-ZA"/>
        </w:rPr>
        <w:t xml:space="preserve">. In </w:t>
      </w:r>
      <w:r w:rsidR="0046208F">
        <w:rPr>
          <w:sz w:val="28"/>
          <w:szCs w:val="28"/>
          <w:lang w:val="en-ZA"/>
        </w:rPr>
        <w:t xml:space="preserve">deciding whether to allow further evidence </w:t>
      </w:r>
      <w:r w:rsidR="008D31E8">
        <w:rPr>
          <w:sz w:val="28"/>
          <w:szCs w:val="28"/>
          <w:lang w:val="en-ZA"/>
        </w:rPr>
        <w:t xml:space="preserve">on </w:t>
      </w:r>
      <w:r w:rsidR="008D31E8">
        <w:rPr>
          <w:sz w:val="28"/>
          <w:szCs w:val="28"/>
          <w:lang w:val="en-ZA"/>
        </w:rPr>
        <w:lastRenderedPageBreak/>
        <w:t xml:space="preserve">appeal, </w:t>
      </w:r>
      <w:r w:rsidR="001D0C69">
        <w:rPr>
          <w:sz w:val="28"/>
          <w:szCs w:val="28"/>
          <w:lang w:val="en-ZA"/>
        </w:rPr>
        <w:t xml:space="preserve">the </w:t>
      </w:r>
      <w:r w:rsidR="00167CCE">
        <w:rPr>
          <w:sz w:val="28"/>
          <w:szCs w:val="28"/>
          <w:lang w:val="en-ZA"/>
        </w:rPr>
        <w:t>Court will be guided by</w:t>
      </w:r>
      <w:r w:rsidR="000D62F5">
        <w:rPr>
          <w:sz w:val="28"/>
          <w:szCs w:val="28"/>
          <w:lang w:val="en-ZA"/>
        </w:rPr>
        <w:t xml:space="preserve"> </w:t>
      </w:r>
      <w:r w:rsidR="000A6DC6">
        <w:rPr>
          <w:sz w:val="28"/>
          <w:szCs w:val="28"/>
          <w:lang w:val="en-ZA"/>
        </w:rPr>
        <w:t xml:space="preserve">the principles </w:t>
      </w:r>
      <w:r w:rsidR="00A02890">
        <w:rPr>
          <w:sz w:val="28"/>
          <w:szCs w:val="28"/>
          <w:lang w:val="en-ZA"/>
        </w:rPr>
        <w:t>that have evolved in decided cases</w:t>
      </w:r>
      <w:r w:rsidR="001D6E37">
        <w:rPr>
          <w:sz w:val="28"/>
          <w:szCs w:val="28"/>
          <w:lang w:val="en-ZA"/>
        </w:rPr>
        <w:t xml:space="preserve"> over many years, and which are summarised </w:t>
      </w:r>
      <w:r w:rsidR="00C339DF">
        <w:rPr>
          <w:sz w:val="28"/>
          <w:szCs w:val="28"/>
          <w:lang w:val="en-ZA"/>
        </w:rPr>
        <w:t xml:space="preserve">in </w:t>
      </w:r>
      <w:proofErr w:type="spellStart"/>
      <w:r w:rsidR="00C339DF">
        <w:rPr>
          <w:sz w:val="28"/>
          <w:szCs w:val="28"/>
          <w:lang w:val="en-ZA"/>
        </w:rPr>
        <w:t>Herbstein</w:t>
      </w:r>
      <w:proofErr w:type="spellEnd"/>
      <w:r w:rsidR="00C339DF">
        <w:rPr>
          <w:sz w:val="28"/>
          <w:szCs w:val="28"/>
          <w:lang w:val="en-ZA"/>
        </w:rPr>
        <w:t xml:space="preserve"> and Van </w:t>
      </w:r>
      <w:proofErr w:type="spellStart"/>
      <w:r w:rsidR="00C339DF">
        <w:rPr>
          <w:sz w:val="28"/>
          <w:szCs w:val="28"/>
          <w:lang w:val="en-ZA"/>
        </w:rPr>
        <w:t>Winsen</w:t>
      </w:r>
      <w:proofErr w:type="spellEnd"/>
      <w:r w:rsidR="00145997">
        <w:rPr>
          <w:sz w:val="28"/>
          <w:szCs w:val="28"/>
          <w:lang w:val="en-ZA"/>
        </w:rPr>
        <w:t xml:space="preserve"> as follows</w:t>
      </w:r>
      <w:r w:rsidR="000A6DC6">
        <w:rPr>
          <w:rStyle w:val="FootnoteReference"/>
          <w:sz w:val="28"/>
          <w:szCs w:val="28"/>
          <w:lang w:val="en-ZA"/>
        </w:rPr>
        <w:footnoteReference w:id="3"/>
      </w:r>
      <w:r w:rsidR="000A6DC6">
        <w:rPr>
          <w:sz w:val="28"/>
          <w:szCs w:val="28"/>
          <w:lang w:val="en-ZA"/>
        </w:rPr>
        <w:t xml:space="preserve">: </w:t>
      </w:r>
    </w:p>
    <w:p w14:paraId="41A4E8D9" w14:textId="77777777" w:rsidR="00B23A10" w:rsidRDefault="00FA23B5" w:rsidP="000A6DC6">
      <w:pPr>
        <w:spacing w:line="360" w:lineRule="auto"/>
        <w:ind w:right="468"/>
        <w:jc w:val="both"/>
        <w:rPr>
          <w:lang w:val="en-US"/>
        </w:rPr>
      </w:pPr>
      <w:r w:rsidRPr="00CB59D8">
        <w:rPr>
          <w:lang w:val="en-ZA"/>
        </w:rPr>
        <w:t>‘</w:t>
      </w:r>
      <w:r w:rsidR="000A6DC6" w:rsidRPr="00CB59D8">
        <w:rPr>
          <w:lang w:val="en-ZA"/>
        </w:rPr>
        <w:t xml:space="preserve">(a) </w:t>
      </w:r>
      <w:r w:rsidR="000A6DC6" w:rsidRPr="00CB59D8">
        <w:rPr>
          <w:lang w:val="en-US"/>
        </w:rPr>
        <w:t xml:space="preserve">it is essential that there should be finality to a trial, and therefore if a suitor elects to stand by the evidence which he adduces, he should not </w:t>
      </w:r>
      <w:r w:rsidRPr="00CB59D8">
        <w:rPr>
          <w:lang w:val="en-US"/>
        </w:rPr>
        <w:t>(later) be</w:t>
      </w:r>
      <w:r w:rsidR="000A6DC6" w:rsidRPr="00CB59D8">
        <w:rPr>
          <w:lang w:val="en-US"/>
        </w:rPr>
        <w:t xml:space="preserve"> allowed to </w:t>
      </w:r>
      <w:r w:rsidRPr="00CB59D8">
        <w:rPr>
          <w:lang w:val="en-US"/>
        </w:rPr>
        <w:t xml:space="preserve">adduce </w:t>
      </w:r>
      <w:r w:rsidR="000A6DC6" w:rsidRPr="00CB59D8">
        <w:rPr>
          <w:lang w:val="en-US"/>
        </w:rPr>
        <w:t xml:space="preserve">further evidence, unless the </w:t>
      </w:r>
      <w:r w:rsidR="000A6DC6" w:rsidRPr="00570274">
        <w:rPr>
          <w:lang w:val="en-US"/>
        </w:rPr>
        <w:t>circumstances are exceptional</w:t>
      </w:r>
      <w:r w:rsidR="000A6DC6" w:rsidRPr="00565F54">
        <w:rPr>
          <w:lang w:val="en-US"/>
        </w:rPr>
        <w:t>.</w:t>
      </w:r>
    </w:p>
    <w:p w14:paraId="6E85928D" w14:textId="77777777" w:rsidR="00FA23B5" w:rsidRPr="00CB59D8" w:rsidRDefault="000A6DC6" w:rsidP="000A6DC6">
      <w:pPr>
        <w:spacing w:line="360" w:lineRule="auto"/>
        <w:ind w:right="468"/>
        <w:jc w:val="both"/>
        <w:rPr>
          <w:lang w:val="en-US"/>
        </w:rPr>
      </w:pPr>
      <w:r w:rsidRPr="00CB59D8">
        <w:rPr>
          <w:lang w:val="en-US"/>
        </w:rPr>
        <w:t xml:space="preserve"> </w:t>
      </w:r>
      <w:r w:rsidR="00FA23B5" w:rsidRPr="00CB59D8">
        <w:rPr>
          <w:lang w:val="en-US"/>
        </w:rPr>
        <w:t>(b) T</w:t>
      </w:r>
      <w:r w:rsidRPr="00CB59D8">
        <w:rPr>
          <w:lang w:val="en-US"/>
        </w:rPr>
        <w:t xml:space="preserve">he party who makes the application must show that the </w:t>
      </w:r>
      <w:r w:rsidR="00FA23B5" w:rsidRPr="00CB59D8">
        <w:rPr>
          <w:lang w:val="en-US"/>
        </w:rPr>
        <w:t>fact</w:t>
      </w:r>
      <w:r w:rsidRPr="00CB59D8">
        <w:rPr>
          <w:lang w:val="en-US"/>
        </w:rPr>
        <w:t xml:space="preserve"> that he has not brought further evidence forward was not attributable to any </w:t>
      </w:r>
      <w:r w:rsidRPr="00570274">
        <w:rPr>
          <w:lang w:val="en-US"/>
        </w:rPr>
        <w:t>remissness</w:t>
      </w:r>
      <w:r w:rsidRPr="00CB59D8">
        <w:rPr>
          <w:lang w:val="en-US"/>
        </w:rPr>
        <w:t xml:space="preserve"> on his part. He must satisfy the court that he could not have procured the evidence in question by the exercise of reasonable diligence</w:t>
      </w:r>
      <w:r w:rsidR="00FA23B5" w:rsidRPr="00CB59D8">
        <w:rPr>
          <w:lang w:val="en-US"/>
        </w:rPr>
        <w:t xml:space="preserve">. </w:t>
      </w:r>
    </w:p>
    <w:p w14:paraId="155418EC" w14:textId="77777777" w:rsidR="00957845" w:rsidRDefault="00FA23B5" w:rsidP="000A6DC6">
      <w:pPr>
        <w:spacing w:line="360" w:lineRule="auto"/>
        <w:ind w:right="468"/>
        <w:jc w:val="both"/>
        <w:rPr>
          <w:lang w:val="en-US"/>
        </w:rPr>
      </w:pPr>
      <w:r w:rsidRPr="00CB59D8">
        <w:rPr>
          <w:lang w:val="en-US"/>
        </w:rPr>
        <w:t xml:space="preserve">(c) The evidence tendered must be </w:t>
      </w:r>
      <w:r w:rsidRPr="00570274">
        <w:rPr>
          <w:lang w:val="en-US"/>
        </w:rPr>
        <w:t xml:space="preserve">weighty material, and presumably </w:t>
      </w:r>
      <w:r w:rsidR="00607DEF" w:rsidRPr="00570274">
        <w:rPr>
          <w:lang w:val="en-US"/>
        </w:rPr>
        <w:t>worthy</w:t>
      </w:r>
      <w:r w:rsidR="00607DEF">
        <w:rPr>
          <w:lang w:val="en-US"/>
        </w:rPr>
        <w:t xml:space="preserve"> </w:t>
      </w:r>
      <w:r w:rsidRPr="00570274">
        <w:rPr>
          <w:lang w:val="en-US"/>
        </w:rPr>
        <w:t>of belief</w:t>
      </w:r>
      <w:r w:rsidRPr="00607DEF">
        <w:rPr>
          <w:lang w:val="en-US"/>
        </w:rPr>
        <w:t>,</w:t>
      </w:r>
      <w:r w:rsidRPr="00CB59D8">
        <w:rPr>
          <w:lang w:val="en-US"/>
        </w:rPr>
        <w:t xml:space="preserve"> and must be such that, if adduced, it will be practically conclusive. </w:t>
      </w:r>
    </w:p>
    <w:p w14:paraId="564CC636" w14:textId="77777777" w:rsidR="000A6DC6" w:rsidRPr="00CB59D8" w:rsidRDefault="00FA23B5" w:rsidP="000A6DC6">
      <w:pPr>
        <w:spacing w:line="360" w:lineRule="auto"/>
        <w:ind w:right="468"/>
        <w:jc w:val="both"/>
        <w:rPr>
          <w:lang w:val="en-ZA"/>
        </w:rPr>
      </w:pPr>
      <w:r w:rsidRPr="00CB59D8">
        <w:rPr>
          <w:lang w:val="en-US"/>
        </w:rPr>
        <w:t xml:space="preserve">(d) If conditions have so changed that the fresh evidence would </w:t>
      </w:r>
      <w:r w:rsidRPr="00570274">
        <w:rPr>
          <w:lang w:val="en-US"/>
        </w:rPr>
        <w:t>prejudice the opposite party</w:t>
      </w:r>
      <w:r w:rsidRPr="00607DEF">
        <w:rPr>
          <w:lang w:val="en-US"/>
        </w:rPr>
        <w:t>,</w:t>
      </w:r>
      <w:r w:rsidRPr="00CB59D8">
        <w:rPr>
          <w:lang w:val="en-US"/>
        </w:rPr>
        <w:t xml:space="preserve"> the court will not grant the application, for example if the witnesses for the opposite party have been scattered and cannot be brought back to refute the fresh evidence.’</w:t>
      </w:r>
    </w:p>
    <w:p w14:paraId="5A5CF376" w14:textId="77777777" w:rsidR="000A6DC6" w:rsidRDefault="000A6DC6" w:rsidP="00F1648B">
      <w:pPr>
        <w:spacing w:line="360" w:lineRule="auto"/>
        <w:ind w:right="468"/>
        <w:jc w:val="both"/>
        <w:rPr>
          <w:sz w:val="28"/>
          <w:szCs w:val="28"/>
          <w:lang w:val="en-ZA"/>
        </w:rPr>
      </w:pPr>
    </w:p>
    <w:p w14:paraId="3AF4DAA5" w14:textId="20C9F2A6" w:rsidR="000A6DC6" w:rsidRDefault="000846BF" w:rsidP="00F1648B">
      <w:pPr>
        <w:spacing w:line="360" w:lineRule="auto"/>
        <w:ind w:right="468"/>
        <w:jc w:val="both"/>
        <w:rPr>
          <w:sz w:val="28"/>
          <w:szCs w:val="28"/>
          <w:lang w:val="en-ZA"/>
        </w:rPr>
      </w:pPr>
      <w:r>
        <w:rPr>
          <w:sz w:val="28"/>
          <w:szCs w:val="28"/>
          <w:lang w:val="en-ZA"/>
        </w:rPr>
        <w:t>[1</w:t>
      </w:r>
      <w:r w:rsidR="003B5ED0">
        <w:rPr>
          <w:sz w:val="28"/>
          <w:szCs w:val="28"/>
          <w:lang w:val="en-ZA"/>
        </w:rPr>
        <w:t>2</w:t>
      </w:r>
      <w:proofErr w:type="gramStart"/>
      <w:r>
        <w:rPr>
          <w:sz w:val="28"/>
          <w:szCs w:val="28"/>
          <w:lang w:val="en-ZA"/>
        </w:rPr>
        <w:t>]</w:t>
      </w:r>
      <w:r w:rsidR="00BC3D25">
        <w:rPr>
          <w:sz w:val="28"/>
          <w:szCs w:val="28"/>
          <w:lang w:val="en-ZA"/>
        </w:rPr>
        <w:t xml:space="preserve"> </w:t>
      </w:r>
      <w:r w:rsidR="00F86CFB">
        <w:rPr>
          <w:sz w:val="28"/>
          <w:szCs w:val="28"/>
          <w:lang w:val="en-ZA"/>
        </w:rPr>
        <w:t xml:space="preserve"> </w:t>
      </w:r>
      <w:r w:rsidR="00957845">
        <w:rPr>
          <w:sz w:val="28"/>
          <w:szCs w:val="28"/>
          <w:lang w:val="en-ZA"/>
        </w:rPr>
        <w:t>The</w:t>
      </w:r>
      <w:proofErr w:type="gramEnd"/>
      <w:r w:rsidR="00957845">
        <w:rPr>
          <w:sz w:val="28"/>
          <w:szCs w:val="28"/>
          <w:lang w:val="en-ZA"/>
        </w:rPr>
        <w:t xml:space="preserve"> further</w:t>
      </w:r>
      <w:r w:rsidR="008D6FFA" w:rsidRPr="008D6FFA">
        <w:rPr>
          <w:sz w:val="28"/>
          <w:szCs w:val="28"/>
          <w:lang w:val="en-US"/>
        </w:rPr>
        <w:t xml:space="preserve"> evidence that the appellant now seeks to be received in this appeal are the confirming statements</w:t>
      </w:r>
      <w:r w:rsidR="008E4B26">
        <w:rPr>
          <w:sz w:val="28"/>
          <w:szCs w:val="28"/>
          <w:lang w:val="en-US"/>
        </w:rPr>
        <w:t xml:space="preserve"> </w:t>
      </w:r>
      <w:r w:rsidR="008E4B26" w:rsidRPr="00C96B0F">
        <w:rPr>
          <w:sz w:val="28"/>
          <w:szCs w:val="28"/>
          <w:lang w:val="en-US"/>
        </w:rPr>
        <w:t>allegedly made</w:t>
      </w:r>
      <w:r w:rsidR="008D6FFA" w:rsidRPr="008D6FFA">
        <w:rPr>
          <w:sz w:val="28"/>
          <w:szCs w:val="28"/>
          <w:lang w:val="en-US"/>
        </w:rPr>
        <w:t xml:space="preserve"> by her </w:t>
      </w:r>
      <w:r w:rsidR="000D62F5">
        <w:rPr>
          <w:sz w:val="28"/>
          <w:szCs w:val="28"/>
          <w:lang w:val="en-US"/>
        </w:rPr>
        <w:t>in-laws</w:t>
      </w:r>
      <w:r w:rsidR="008D6FFA" w:rsidRPr="008D6FFA">
        <w:rPr>
          <w:sz w:val="28"/>
          <w:szCs w:val="28"/>
          <w:lang w:val="en-US"/>
        </w:rPr>
        <w:t xml:space="preserve"> </w:t>
      </w:r>
      <w:r w:rsidR="008D6FFA">
        <w:rPr>
          <w:sz w:val="28"/>
          <w:szCs w:val="28"/>
          <w:lang w:val="en-US"/>
        </w:rPr>
        <w:t xml:space="preserve">residing in </w:t>
      </w:r>
      <w:proofErr w:type="spellStart"/>
      <w:r w:rsidR="008D6FFA">
        <w:rPr>
          <w:sz w:val="28"/>
          <w:szCs w:val="28"/>
          <w:lang w:val="en-US"/>
        </w:rPr>
        <w:t>Ngcobo</w:t>
      </w:r>
      <w:proofErr w:type="spellEnd"/>
      <w:r w:rsidR="008D6FFA">
        <w:rPr>
          <w:sz w:val="28"/>
          <w:szCs w:val="28"/>
          <w:lang w:val="en-US"/>
        </w:rPr>
        <w:t xml:space="preserve">, </w:t>
      </w:r>
      <w:proofErr w:type="spellStart"/>
      <w:r w:rsidR="008D6FFA">
        <w:rPr>
          <w:sz w:val="28"/>
          <w:szCs w:val="28"/>
          <w:lang w:val="en-US"/>
        </w:rPr>
        <w:t>Cala</w:t>
      </w:r>
      <w:proofErr w:type="spellEnd"/>
      <w:r w:rsidR="008D6FFA">
        <w:rPr>
          <w:sz w:val="28"/>
          <w:szCs w:val="28"/>
          <w:lang w:val="en-US"/>
        </w:rPr>
        <w:t xml:space="preserve">, </w:t>
      </w:r>
      <w:proofErr w:type="spellStart"/>
      <w:r w:rsidR="008D6FFA">
        <w:rPr>
          <w:sz w:val="28"/>
          <w:szCs w:val="28"/>
          <w:lang w:val="en-US"/>
        </w:rPr>
        <w:t>Mdantsane</w:t>
      </w:r>
      <w:proofErr w:type="spellEnd"/>
      <w:r w:rsidR="008D6FFA">
        <w:rPr>
          <w:sz w:val="28"/>
          <w:szCs w:val="28"/>
          <w:lang w:val="en-US"/>
        </w:rPr>
        <w:t xml:space="preserve"> and</w:t>
      </w:r>
      <w:r w:rsidR="008D6FFA" w:rsidRPr="008D6FFA">
        <w:rPr>
          <w:sz w:val="28"/>
          <w:szCs w:val="28"/>
          <w:lang w:val="en-US"/>
        </w:rPr>
        <w:t xml:space="preserve"> Cape Town</w:t>
      </w:r>
      <w:r w:rsidR="008E4B26">
        <w:rPr>
          <w:sz w:val="28"/>
          <w:szCs w:val="28"/>
          <w:lang w:val="en-US"/>
        </w:rPr>
        <w:t xml:space="preserve"> </w:t>
      </w:r>
      <w:r w:rsidR="008E4B26" w:rsidRPr="00C96B0F">
        <w:rPr>
          <w:sz w:val="28"/>
          <w:szCs w:val="28"/>
          <w:lang w:val="en-US"/>
        </w:rPr>
        <w:t>that they</w:t>
      </w:r>
      <w:r w:rsidR="008E4B26">
        <w:rPr>
          <w:sz w:val="28"/>
          <w:szCs w:val="28"/>
          <w:lang w:val="en-US"/>
        </w:rPr>
        <w:t xml:space="preserve"> </w:t>
      </w:r>
      <w:r w:rsidR="008D6FFA" w:rsidRPr="008D6FFA">
        <w:rPr>
          <w:sz w:val="28"/>
          <w:szCs w:val="28"/>
          <w:lang w:val="en-US"/>
        </w:rPr>
        <w:t>obtained indirect knowledge at some</w:t>
      </w:r>
      <w:r w:rsidR="000D62F5">
        <w:rPr>
          <w:sz w:val="28"/>
          <w:szCs w:val="28"/>
          <w:lang w:val="en-US"/>
        </w:rPr>
        <w:t xml:space="preserve"> </w:t>
      </w:r>
      <w:r w:rsidR="008D6FFA" w:rsidRPr="008D6FFA">
        <w:rPr>
          <w:sz w:val="28"/>
          <w:szCs w:val="28"/>
          <w:lang w:val="en-US"/>
        </w:rPr>
        <w:t>stages between 20</w:t>
      </w:r>
      <w:r w:rsidR="00414776">
        <w:rPr>
          <w:sz w:val="28"/>
          <w:szCs w:val="28"/>
          <w:lang w:val="en-US"/>
        </w:rPr>
        <w:t xml:space="preserve">12 </w:t>
      </w:r>
      <w:r w:rsidR="008D6FFA" w:rsidRPr="008D6FFA">
        <w:rPr>
          <w:sz w:val="28"/>
          <w:szCs w:val="28"/>
          <w:lang w:val="en-US"/>
        </w:rPr>
        <w:t xml:space="preserve">and 2013 </w:t>
      </w:r>
      <w:r w:rsidR="008D6FFA">
        <w:rPr>
          <w:sz w:val="28"/>
          <w:szCs w:val="28"/>
          <w:lang w:val="en-US"/>
        </w:rPr>
        <w:t xml:space="preserve">that </w:t>
      </w:r>
      <w:r w:rsidR="008D6FFA" w:rsidRPr="00426293">
        <w:rPr>
          <w:i/>
          <w:sz w:val="28"/>
          <w:szCs w:val="28"/>
          <w:lang w:val="en-US"/>
        </w:rPr>
        <w:t>lobola</w:t>
      </w:r>
      <w:r w:rsidR="008D6FFA" w:rsidRPr="008D6FFA">
        <w:rPr>
          <w:sz w:val="28"/>
          <w:szCs w:val="28"/>
          <w:lang w:val="en-US"/>
        </w:rPr>
        <w:t xml:space="preserve"> was paid for A</w:t>
      </w:r>
      <w:r w:rsidR="00D83564">
        <w:rPr>
          <w:sz w:val="28"/>
          <w:szCs w:val="28"/>
          <w:lang w:val="en-ZA"/>
        </w:rPr>
        <w:t>[…]</w:t>
      </w:r>
      <w:r w:rsidR="008D6FFA" w:rsidRPr="008D6FFA">
        <w:rPr>
          <w:sz w:val="28"/>
          <w:szCs w:val="28"/>
          <w:lang w:val="en-US"/>
        </w:rPr>
        <w:t xml:space="preserve">. </w:t>
      </w:r>
      <w:r w:rsidR="00426293">
        <w:rPr>
          <w:sz w:val="28"/>
          <w:szCs w:val="28"/>
          <w:lang w:val="en-US"/>
        </w:rPr>
        <w:t>The source</w:t>
      </w:r>
      <w:r w:rsidR="008D6FFA">
        <w:rPr>
          <w:sz w:val="28"/>
          <w:szCs w:val="28"/>
          <w:lang w:val="en-US"/>
        </w:rPr>
        <w:t xml:space="preserve"> of that knowledge </w:t>
      </w:r>
      <w:r w:rsidR="00414776">
        <w:rPr>
          <w:sz w:val="28"/>
          <w:szCs w:val="28"/>
          <w:lang w:val="en-US"/>
        </w:rPr>
        <w:t xml:space="preserve">is said to be </w:t>
      </w:r>
      <w:r w:rsidR="008D6FFA">
        <w:rPr>
          <w:sz w:val="28"/>
          <w:szCs w:val="28"/>
          <w:lang w:val="en-US"/>
        </w:rPr>
        <w:t>derive</w:t>
      </w:r>
      <w:r w:rsidR="00414776">
        <w:rPr>
          <w:sz w:val="28"/>
          <w:szCs w:val="28"/>
          <w:lang w:val="en-US"/>
        </w:rPr>
        <w:t>d</w:t>
      </w:r>
      <w:r w:rsidR="008D6FFA">
        <w:rPr>
          <w:sz w:val="28"/>
          <w:szCs w:val="28"/>
          <w:lang w:val="en-US"/>
        </w:rPr>
        <w:t xml:space="preserve"> f</w:t>
      </w:r>
      <w:r w:rsidR="008D6FFA" w:rsidRPr="008D6FFA">
        <w:rPr>
          <w:sz w:val="28"/>
          <w:szCs w:val="28"/>
          <w:lang w:val="en-US"/>
        </w:rPr>
        <w:t xml:space="preserve">rom family gatherings and </w:t>
      </w:r>
      <w:r w:rsidR="00414776">
        <w:rPr>
          <w:sz w:val="28"/>
          <w:szCs w:val="28"/>
          <w:lang w:val="en-US"/>
        </w:rPr>
        <w:t xml:space="preserve">oral accounts of </w:t>
      </w:r>
      <w:r w:rsidR="008D6FFA" w:rsidRPr="008D6FFA">
        <w:rPr>
          <w:sz w:val="28"/>
          <w:szCs w:val="28"/>
          <w:lang w:val="en-US"/>
        </w:rPr>
        <w:t xml:space="preserve">certain negotiators who have </w:t>
      </w:r>
      <w:r w:rsidR="00414776">
        <w:rPr>
          <w:sz w:val="28"/>
          <w:szCs w:val="28"/>
          <w:lang w:val="en-US"/>
        </w:rPr>
        <w:t xml:space="preserve">since </w:t>
      </w:r>
      <w:r w:rsidR="008D6FFA" w:rsidRPr="008D6FFA">
        <w:rPr>
          <w:sz w:val="28"/>
          <w:szCs w:val="28"/>
          <w:lang w:val="en-US"/>
        </w:rPr>
        <w:t xml:space="preserve">died. The </w:t>
      </w:r>
      <w:r w:rsidR="00414776">
        <w:rPr>
          <w:sz w:val="28"/>
          <w:szCs w:val="28"/>
          <w:lang w:val="en-US"/>
        </w:rPr>
        <w:t>appellant's</w:t>
      </w:r>
      <w:r w:rsidR="008D6FFA" w:rsidRPr="008D6FFA">
        <w:rPr>
          <w:sz w:val="28"/>
          <w:szCs w:val="28"/>
          <w:lang w:val="en-US"/>
        </w:rPr>
        <w:t xml:space="preserve"> application was opposed on the basis that information</w:t>
      </w:r>
      <w:r w:rsidR="00273428">
        <w:rPr>
          <w:sz w:val="28"/>
          <w:szCs w:val="28"/>
          <w:lang w:val="en-US"/>
        </w:rPr>
        <w:t>, as alleged,</w:t>
      </w:r>
      <w:r w:rsidR="00414776">
        <w:rPr>
          <w:sz w:val="28"/>
          <w:szCs w:val="28"/>
          <w:lang w:val="en-US"/>
        </w:rPr>
        <w:t xml:space="preserve"> cannot be reliable as it</w:t>
      </w:r>
      <w:r w:rsidR="008D6FFA" w:rsidRPr="008D6FFA">
        <w:rPr>
          <w:sz w:val="28"/>
          <w:szCs w:val="28"/>
          <w:lang w:val="en-US"/>
        </w:rPr>
        <w:t xml:space="preserve"> </w:t>
      </w:r>
      <w:r w:rsidR="00273428">
        <w:rPr>
          <w:sz w:val="28"/>
          <w:szCs w:val="28"/>
          <w:lang w:val="en-US"/>
        </w:rPr>
        <w:t xml:space="preserve">was </w:t>
      </w:r>
      <w:r w:rsidR="008D6FFA" w:rsidRPr="008D6FFA">
        <w:rPr>
          <w:sz w:val="28"/>
          <w:szCs w:val="28"/>
          <w:lang w:val="en-US"/>
        </w:rPr>
        <w:t xml:space="preserve">gathered from distant family members, other than the negotiators themselves, </w:t>
      </w:r>
      <w:r w:rsidR="00414776">
        <w:rPr>
          <w:sz w:val="28"/>
          <w:szCs w:val="28"/>
          <w:lang w:val="en-US"/>
        </w:rPr>
        <w:t xml:space="preserve">and based </w:t>
      </w:r>
      <w:r w:rsidR="008D6FFA" w:rsidRPr="008D6FFA">
        <w:rPr>
          <w:sz w:val="28"/>
          <w:szCs w:val="28"/>
          <w:lang w:val="en-US"/>
        </w:rPr>
        <w:t>on event</w:t>
      </w:r>
      <w:r w:rsidR="00414776">
        <w:rPr>
          <w:sz w:val="28"/>
          <w:szCs w:val="28"/>
          <w:lang w:val="en-US"/>
        </w:rPr>
        <w:t>s</w:t>
      </w:r>
      <w:r w:rsidR="008D6FFA" w:rsidRPr="008D6FFA">
        <w:rPr>
          <w:sz w:val="28"/>
          <w:szCs w:val="28"/>
          <w:lang w:val="en-US"/>
        </w:rPr>
        <w:t xml:space="preserve"> that </w:t>
      </w:r>
      <w:r w:rsidR="00414776">
        <w:rPr>
          <w:sz w:val="28"/>
          <w:szCs w:val="28"/>
          <w:lang w:val="en-US"/>
        </w:rPr>
        <w:t xml:space="preserve">allegedly </w:t>
      </w:r>
      <w:r w:rsidR="008D6FFA" w:rsidRPr="008D6FFA">
        <w:rPr>
          <w:sz w:val="28"/>
          <w:szCs w:val="28"/>
          <w:lang w:val="en-US"/>
        </w:rPr>
        <w:t>took place in 1987</w:t>
      </w:r>
      <w:r w:rsidR="00F37F8A">
        <w:rPr>
          <w:sz w:val="28"/>
          <w:szCs w:val="28"/>
          <w:lang w:val="en-US"/>
        </w:rPr>
        <w:t xml:space="preserve"> in their absence</w:t>
      </w:r>
      <w:r w:rsidR="00414776">
        <w:rPr>
          <w:sz w:val="28"/>
          <w:szCs w:val="28"/>
          <w:lang w:val="en-US"/>
        </w:rPr>
        <w:t>.</w:t>
      </w:r>
      <w:r w:rsidR="008D6FFA" w:rsidRPr="008D6FFA">
        <w:rPr>
          <w:sz w:val="28"/>
          <w:szCs w:val="28"/>
          <w:lang w:val="en-US"/>
        </w:rPr>
        <w:t xml:space="preserve"> Further</w:t>
      </w:r>
      <w:r w:rsidR="00414776">
        <w:rPr>
          <w:sz w:val="28"/>
          <w:szCs w:val="28"/>
          <w:lang w:val="en-US"/>
        </w:rPr>
        <w:t>,</w:t>
      </w:r>
      <w:r w:rsidR="008D6FFA" w:rsidRPr="008D6FFA">
        <w:rPr>
          <w:sz w:val="28"/>
          <w:szCs w:val="28"/>
          <w:lang w:val="en-US"/>
        </w:rPr>
        <w:t xml:space="preserve"> it was opposed on the basis that it was opportunistic of the appellant</w:t>
      </w:r>
      <w:r w:rsidR="000D62F5">
        <w:rPr>
          <w:sz w:val="28"/>
          <w:szCs w:val="28"/>
          <w:lang w:val="en-US"/>
        </w:rPr>
        <w:t xml:space="preserve"> </w:t>
      </w:r>
      <w:r w:rsidR="008D6FFA" w:rsidRPr="00BC5A4D">
        <w:rPr>
          <w:sz w:val="28"/>
          <w:szCs w:val="28"/>
          <w:lang w:val="en-US"/>
        </w:rPr>
        <w:t>not</w:t>
      </w:r>
      <w:r w:rsidR="008E4B26" w:rsidRPr="00BC5A4D">
        <w:rPr>
          <w:sz w:val="28"/>
          <w:szCs w:val="28"/>
          <w:lang w:val="en-US"/>
        </w:rPr>
        <w:t xml:space="preserve"> to</w:t>
      </w:r>
      <w:r w:rsidR="008D6FFA" w:rsidRPr="008D6FFA">
        <w:rPr>
          <w:sz w:val="28"/>
          <w:szCs w:val="28"/>
          <w:lang w:val="en-US"/>
        </w:rPr>
        <w:t xml:space="preserve"> place full evidence before </w:t>
      </w:r>
      <w:r w:rsidR="00414776">
        <w:rPr>
          <w:sz w:val="28"/>
          <w:szCs w:val="28"/>
          <w:lang w:val="en-US"/>
        </w:rPr>
        <w:t xml:space="preserve">Dunywa AJ </w:t>
      </w:r>
      <w:r w:rsidR="008D6FFA" w:rsidRPr="008D6FFA">
        <w:rPr>
          <w:sz w:val="28"/>
          <w:szCs w:val="28"/>
          <w:lang w:val="en-US"/>
        </w:rPr>
        <w:t>but</w:t>
      </w:r>
      <w:r w:rsidR="00414776">
        <w:rPr>
          <w:sz w:val="28"/>
          <w:szCs w:val="28"/>
          <w:lang w:val="en-US"/>
        </w:rPr>
        <w:t xml:space="preserve"> </w:t>
      </w:r>
      <w:r w:rsidR="00414776">
        <w:rPr>
          <w:sz w:val="28"/>
          <w:szCs w:val="28"/>
          <w:lang w:val="en-US"/>
        </w:rPr>
        <w:lastRenderedPageBreak/>
        <w:t>to</w:t>
      </w:r>
      <w:r w:rsidR="008D6FFA" w:rsidRPr="008D6FFA">
        <w:rPr>
          <w:sz w:val="28"/>
          <w:szCs w:val="28"/>
          <w:lang w:val="en-US"/>
        </w:rPr>
        <w:t xml:space="preserve"> </w:t>
      </w:r>
      <w:r w:rsidR="00414776">
        <w:rPr>
          <w:sz w:val="28"/>
          <w:szCs w:val="28"/>
          <w:lang w:val="en-US"/>
        </w:rPr>
        <w:t>embark</w:t>
      </w:r>
      <w:r w:rsidR="008D6FFA" w:rsidRPr="008D6FFA">
        <w:rPr>
          <w:sz w:val="28"/>
          <w:szCs w:val="28"/>
          <w:lang w:val="en-US"/>
        </w:rPr>
        <w:t xml:space="preserve"> on the search for evidence after the divorce </w:t>
      </w:r>
      <w:r w:rsidR="00414776">
        <w:rPr>
          <w:sz w:val="28"/>
          <w:szCs w:val="28"/>
          <w:lang w:val="en-US"/>
        </w:rPr>
        <w:t xml:space="preserve">and application </w:t>
      </w:r>
      <w:r w:rsidR="008D6FFA" w:rsidRPr="008D6FFA">
        <w:rPr>
          <w:sz w:val="28"/>
          <w:szCs w:val="28"/>
          <w:lang w:val="en-US"/>
        </w:rPr>
        <w:t xml:space="preserve">proceedings </w:t>
      </w:r>
      <w:r w:rsidR="00414776">
        <w:rPr>
          <w:sz w:val="28"/>
          <w:szCs w:val="28"/>
          <w:lang w:val="en-US"/>
        </w:rPr>
        <w:t>had</w:t>
      </w:r>
      <w:r w:rsidR="008D6FFA" w:rsidRPr="008D6FFA">
        <w:rPr>
          <w:sz w:val="28"/>
          <w:szCs w:val="28"/>
          <w:lang w:val="en-US"/>
        </w:rPr>
        <w:t xml:space="preserve"> </w:t>
      </w:r>
      <w:r w:rsidR="00F7492E">
        <w:rPr>
          <w:sz w:val="28"/>
          <w:szCs w:val="28"/>
          <w:lang w:val="en-US"/>
        </w:rPr>
        <w:t xml:space="preserve">long </w:t>
      </w:r>
      <w:r w:rsidR="008D6FFA" w:rsidRPr="008D6FFA">
        <w:rPr>
          <w:sz w:val="28"/>
          <w:szCs w:val="28"/>
          <w:lang w:val="en-US"/>
        </w:rPr>
        <w:t xml:space="preserve">been </w:t>
      </w:r>
      <w:proofErr w:type="spellStart"/>
      <w:r w:rsidR="008D6FFA" w:rsidRPr="008D6FFA">
        <w:rPr>
          <w:sz w:val="28"/>
          <w:szCs w:val="28"/>
          <w:lang w:val="en-US"/>
        </w:rPr>
        <w:t>finali</w:t>
      </w:r>
      <w:r w:rsidR="00414776">
        <w:rPr>
          <w:sz w:val="28"/>
          <w:szCs w:val="28"/>
          <w:lang w:val="en-US"/>
        </w:rPr>
        <w:t>s</w:t>
      </w:r>
      <w:r w:rsidR="008D6FFA" w:rsidRPr="008D6FFA">
        <w:rPr>
          <w:sz w:val="28"/>
          <w:szCs w:val="28"/>
          <w:lang w:val="en-US"/>
        </w:rPr>
        <w:t>ed</w:t>
      </w:r>
      <w:proofErr w:type="spellEnd"/>
      <w:r w:rsidR="008D6FFA" w:rsidRPr="008D6FFA">
        <w:rPr>
          <w:sz w:val="28"/>
          <w:szCs w:val="28"/>
          <w:lang w:val="en-US"/>
        </w:rPr>
        <w:t xml:space="preserve">. </w:t>
      </w:r>
    </w:p>
    <w:p w14:paraId="5E74D18B" w14:textId="77777777" w:rsidR="000A6DC6" w:rsidRDefault="000A6DC6" w:rsidP="00F1648B">
      <w:pPr>
        <w:spacing w:line="360" w:lineRule="auto"/>
        <w:ind w:right="468"/>
        <w:jc w:val="both"/>
        <w:rPr>
          <w:sz w:val="28"/>
          <w:szCs w:val="28"/>
          <w:lang w:val="en-ZA"/>
        </w:rPr>
      </w:pPr>
    </w:p>
    <w:p w14:paraId="4297A706" w14:textId="56E09A6A" w:rsidR="00E461E2" w:rsidRPr="00BC5A4D" w:rsidRDefault="00E83AB7" w:rsidP="00F1648B">
      <w:pPr>
        <w:spacing w:line="360" w:lineRule="auto"/>
        <w:ind w:right="468"/>
        <w:jc w:val="both"/>
        <w:rPr>
          <w:sz w:val="28"/>
          <w:szCs w:val="28"/>
          <w:lang w:val="en-US"/>
        </w:rPr>
      </w:pPr>
      <w:r>
        <w:rPr>
          <w:sz w:val="28"/>
          <w:szCs w:val="28"/>
          <w:lang w:val="en-ZA"/>
        </w:rPr>
        <w:t>[1</w:t>
      </w:r>
      <w:r w:rsidR="003B5ED0">
        <w:rPr>
          <w:sz w:val="28"/>
          <w:szCs w:val="28"/>
          <w:lang w:val="en-ZA"/>
        </w:rPr>
        <w:t>3</w:t>
      </w:r>
      <w:proofErr w:type="gramStart"/>
      <w:r>
        <w:rPr>
          <w:sz w:val="28"/>
          <w:szCs w:val="28"/>
          <w:lang w:val="en-ZA"/>
        </w:rPr>
        <w:t xml:space="preserve">]  </w:t>
      </w:r>
      <w:r>
        <w:rPr>
          <w:sz w:val="28"/>
          <w:szCs w:val="28"/>
          <w:lang w:val="en-US"/>
        </w:rPr>
        <w:t>I</w:t>
      </w:r>
      <w:r w:rsidRPr="00E83AB7">
        <w:rPr>
          <w:sz w:val="28"/>
          <w:szCs w:val="28"/>
          <w:lang w:val="en-US"/>
        </w:rPr>
        <w:t>t</w:t>
      </w:r>
      <w:proofErr w:type="gramEnd"/>
      <w:r w:rsidRPr="00E83AB7">
        <w:rPr>
          <w:sz w:val="28"/>
          <w:szCs w:val="28"/>
          <w:lang w:val="en-US"/>
        </w:rPr>
        <w:t xml:space="preserve"> was submitted on behalf of the appellant that the disputed issue concerning the validity of the customary marriage </w:t>
      </w:r>
      <w:r w:rsidR="00B23A10">
        <w:rPr>
          <w:sz w:val="28"/>
          <w:szCs w:val="28"/>
          <w:lang w:val="en-US"/>
        </w:rPr>
        <w:t>would</w:t>
      </w:r>
      <w:r w:rsidRPr="00E83AB7">
        <w:rPr>
          <w:sz w:val="28"/>
          <w:szCs w:val="28"/>
          <w:lang w:val="en-US"/>
        </w:rPr>
        <w:t xml:space="preserve"> be ventilated exhaustively if the appellant was allowed to </w:t>
      </w:r>
      <w:r>
        <w:rPr>
          <w:sz w:val="28"/>
          <w:szCs w:val="28"/>
          <w:lang w:val="en-US"/>
        </w:rPr>
        <w:t>adduce</w:t>
      </w:r>
      <w:r w:rsidRPr="00E83AB7">
        <w:rPr>
          <w:sz w:val="28"/>
          <w:szCs w:val="28"/>
          <w:lang w:val="en-US"/>
        </w:rPr>
        <w:t xml:space="preserve"> further evidence </w:t>
      </w:r>
      <w:r w:rsidR="0026023E" w:rsidRPr="00BC5A4D">
        <w:rPr>
          <w:sz w:val="28"/>
          <w:szCs w:val="28"/>
          <w:lang w:val="en-US"/>
        </w:rPr>
        <w:t xml:space="preserve">that </w:t>
      </w:r>
      <w:r w:rsidR="000D62F5" w:rsidRPr="00BC5A4D">
        <w:rPr>
          <w:i/>
          <w:iCs/>
          <w:sz w:val="28"/>
          <w:szCs w:val="28"/>
          <w:lang w:val="en-US"/>
        </w:rPr>
        <w:t>lobola</w:t>
      </w:r>
      <w:r w:rsidR="0026023E" w:rsidRPr="00BC5A4D">
        <w:rPr>
          <w:sz w:val="28"/>
          <w:szCs w:val="28"/>
          <w:lang w:val="en-US"/>
        </w:rPr>
        <w:t xml:space="preserve"> </w:t>
      </w:r>
    </w:p>
    <w:p w14:paraId="529E8857" w14:textId="23C2F2B0" w:rsidR="000A6DC6" w:rsidRDefault="0026023E" w:rsidP="00F1648B">
      <w:pPr>
        <w:spacing w:line="360" w:lineRule="auto"/>
        <w:ind w:right="468"/>
        <w:jc w:val="both"/>
        <w:rPr>
          <w:sz w:val="28"/>
          <w:szCs w:val="28"/>
          <w:lang w:val="en-US"/>
        </w:rPr>
      </w:pPr>
      <w:r w:rsidRPr="00BC5A4D">
        <w:rPr>
          <w:sz w:val="28"/>
          <w:szCs w:val="28"/>
          <w:lang w:val="en-US"/>
        </w:rPr>
        <w:t>was paid</w:t>
      </w:r>
      <w:r>
        <w:rPr>
          <w:sz w:val="28"/>
          <w:szCs w:val="28"/>
          <w:lang w:val="en-US"/>
        </w:rPr>
        <w:t xml:space="preserve"> for </w:t>
      </w:r>
      <w:proofErr w:type="gramStart"/>
      <w:r>
        <w:rPr>
          <w:sz w:val="28"/>
          <w:szCs w:val="28"/>
          <w:lang w:val="en-US"/>
        </w:rPr>
        <w:t>A</w:t>
      </w:r>
      <w:r w:rsidR="00D83564">
        <w:rPr>
          <w:sz w:val="28"/>
          <w:szCs w:val="28"/>
          <w:lang w:val="en-ZA"/>
        </w:rPr>
        <w:t>[</w:t>
      </w:r>
      <w:proofErr w:type="gramEnd"/>
      <w:r w:rsidR="00D83564">
        <w:rPr>
          <w:sz w:val="28"/>
          <w:szCs w:val="28"/>
          <w:lang w:val="en-ZA"/>
        </w:rPr>
        <w:t>…]</w:t>
      </w:r>
      <w:r>
        <w:rPr>
          <w:sz w:val="28"/>
          <w:szCs w:val="28"/>
          <w:lang w:val="en-US"/>
        </w:rPr>
        <w:t xml:space="preserve">. </w:t>
      </w:r>
      <w:r w:rsidR="00E83AB7" w:rsidRPr="00E83AB7">
        <w:rPr>
          <w:sz w:val="28"/>
          <w:szCs w:val="28"/>
          <w:lang w:val="en-US"/>
        </w:rPr>
        <w:t>It was submitted further that the success of the appellant in this appeal will provide h</w:t>
      </w:r>
      <w:r>
        <w:rPr>
          <w:sz w:val="28"/>
          <w:szCs w:val="28"/>
          <w:lang w:val="en-US"/>
        </w:rPr>
        <w:t>er</w:t>
      </w:r>
      <w:r w:rsidR="00E83AB7" w:rsidRPr="00E83AB7">
        <w:rPr>
          <w:sz w:val="28"/>
          <w:szCs w:val="28"/>
          <w:lang w:val="en-US"/>
        </w:rPr>
        <w:t xml:space="preserve"> with </w:t>
      </w:r>
      <w:r>
        <w:rPr>
          <w:sz w:val="28"/>
          <w:szCs w:val="28"/>
          <w:lang w:val="en-US"/>
        </w:rPr>
        <w:t>a</w:t>
      </w:r>
      <w:r w:rsidR="00E83AB7" w:rsidRPr="00E83AB7">
        <w:rPr>
          <w:sz w:val="28"/>
          <w:szCs w:val="28"/>
          <w:lang w:val="en-US"/>
        </w:rPr>
        <w:t xml:space="preserve"> shield </w:t>
      </w:r>
      <w:r>
        <w:rPr>
          <w:sz w:val="28"/>
          <w:szCs w:val="28"/>
          <w:lang w:val="en-US"/>
        </w:rPr>
        <w:t xml:space="preserve">which is </w:t>
      </w:r>
      <w:r w:rsidR="00E83AB7" w:rsidRPr="00E83AB7">
        <w:rPr>
          <w:sz w:val="28"/>
          <w:szCs w:val="28"/>
          <w:lang w:val="en-US"/>
        </w:rPr>
        <w:t xml:space="preserve">necessary for her to prevent sharing her pensions with </w:t>
      </w:r>
      <w:proofErr w:type="gramStart"/>
      <w:r>
        <w:rPr>
          <w:sz w:val="28"/>
          <w:szCs w:val="28"/>
          <w:lang w:val="en-US"/>
        </w:rPr>
        <w:t>T</w:t>
      </w:r>
      <w:r w:rsidR="00D83564">
        <w:rPr>
          <w:sz w:val="28"/>
          <w:szCs w:val="28"/>
          <w:lang w:val="en-ZA"/>
        </w:rPr>
        <w:t>[</w:t>
      </w:r>
      <w:proofErr w:type="gramEnd"/>
      <w:r w:rsidR="00D83564">
        <w:rPr>
          <w:sz w:val="28"/>
          <w:szCs w:val="28"/>
          <w:lang w:val="en-ZA"/>
        </w:rPr>
        <w:t>…]</w:t>
      </w:r>
      <w:r w:rsidR="00E83AB7" w:rsidRPr="00E83AB7">
        <w:rPr>
          <w:sz w:val="28"/>
          <w:szCs w:val="28"/>
          <w:lang w:val="en-US"/>
        </w:rPr>
        <w:t xml:space="preserve">. </w:t>
      </w:r>
      <w:r>
        <w:rPr>
          <w:sz w:val="28"/>
          <w:szCs w:val="28"/>
          <w:lang w:val="en-US"/>
        </w:rPr>
        <w:t>On the c</w:t>
      </w:r>
      <w:r w:rsidR="00E83AB7" w:rsidRPr="00E83AB7">
        <w:rPr>
          <w:sz w:val="28"/>
          <w:szCs w:val="28"/>
          <w:lang w:val="en-US"/>
        </w:rPr>
        <w:t>ontrary, coun</w:t>
      </w:r>
      <w:r>
        <w:rPr>
          <w:sz w:val="28"/>
          <w:szCs w:val="28"/>
          <w:lang w:val="en-US"/>
        </w:rPr>
        <w:t>se</w:t>
      </w:r>
      <w:r w:rsidR="00E83AB7" w:rsidRPr="00E83AB7">
        <w:rPr>
          <w:sz w:val="28"/>
          <w:szCs w:val="28"/>
          <w:lang w:val="en-US"/>
        </w:rPr>
        <w:t xml:space="preserve">l for </w:t>
      </w:r>
      <w:proofErr w:type="gramStart"/>
      <w:r>
        <w:rPr>
          <w:sz w:val="28"/>
          <w:szCs w:val="28"/>
          <w:lang w:val="en-US"/>
        </w:rPr>
        <w:t>T</w:t>
      </w:r>
      <w:r w:rsidR="00D83564">
        <w:rPr>
          <w:sz w:val="28"/>
          <w:szCs w:val="28"/>
          <w:lang w:val="en-ZA"/>
        </w:rPr>
        <w:t>[</w:t>
      </w:r>
      <w:proofErr w:type="gramEnd"/>
      <w:r w:rsidR="00D83564">
        <w:rPr>
          <w:sz w:val="28"/>
          <w:szCs w:val="28"/>
          <w:lang w:val="en-ZA"/>
        </w:rPr>
        <w:t>…]</w:t>
      </w:r>
      <w:r w:rsidR="00E83AB7" w:rsidRPr="00E83AB7">
        <w:rPr>
          <w:sz w:val="28"/>
          <w:szCs w:val="28"/>
          <w:lang w:val="en-US"/>
        </w:rPr>
        <w:t xml:space="preserve"> submitted that the app</w:t>
      </w:r>
      <w:r>
        <w:rPr>
          <w:sz w:val="28"/>
          <w:szCs w:val="28"/>
          <w:lang w:val="en-US"/>
        </w:rPr>
        <w:t>ellant</w:t>
      </w:r>
      <w:r w:rsidR="00E83AB7" w:rsidRPr="00E83AB7">
        <w:rPr>
          <w:sz w:val="28"/>
          <w:szCs w:val="28"/>
          <w:lang w:val="en-US"/>
        </w:rPr>
        <w:t xml:space="preserve"> was remiss in failing to place new evidence before the court tim</w:t>
      </w:r>
      <w:r>
        <w:rPr>
          <w:sz w:val="28"/>
          <w:szCs w:val="28"/>
          <w:lang w:val="en-US"/>
        </w:rPr>
        <w:t>eously</w:t>
      </w:r>
      <w:r w:rsidR="008E4B26">
        <w:rPr>
          <w:sz w:val="28"/>
          <w:szCs w:val="28"/>
          <w:lang w:val="en-US"/>
        </w:rPr>
        <w:t xml:space="preserve">. </w:t>
      </w:r>
      <w:r w:rsidR="008E4B26" w:rsidRPr="00BC5A4D">
        <w:rPr>
          <w:sz w:val="28"/>
          <w:szCs w:val="28"/>
          <w:lang w:val="en-US"/>
        </w:rPr>
        <w:t>Further,</w:t>
      </w:r>
      <w:r w:rsidR="008E4B26">
        <w:rPr>
          <w:sz w:val="28"/>
          <w:szCs w:val="28"/>
          <w:lang w:val="en-US"/>
        </w:rPr>
        <w:t xml:space="preserve"> </w:t>
      </w:r>
      <w:r w:rsidR="00E83AB7" w:rsidRPr="00E83AB7">
        <w:rPr>
          <w:sz w:val="28"/>
          <w:szCs w:val="28"/>
          <w:lang w:val="en-US"/>
        </w:rPr>
        <w:t xml:space="preserve">the delay in doing so </w:t>
      </w:r>
      <w:r>
        <w:rPr>
          <w:sz w:val="28"/>
          <w:szCs w:val="28"/>
          <w:lang w:val="en-US"/>
        </w:rPr>
        <w:t>would</w:t>
      </w:r>
      <w:r w:rsidR="00E83AB7" w:rsidRPr="00E83AB7">
        <w:rPr>
          <w:sz w:val="28"/>
          <w:szCs w:val="28"/>
          <w:lang w:val="en-US"/>
        </w:rPr>
        <w:t xml:space="preserve"> be prejudicial to </w:t>
      </w:r>
      <w:proofErr w:type="gramStart"/>
      <w:r>
        <w:rPr>
          <w:sz w:val="28"/>
          <w:szCs w:val="28"/>
          <w:lang w:val="en-US"/>
        </w:rPr>
        <w:t>T</w:t>
      </w:r>
      <w:r w:rsidR="00D83564">
        <w:rPr>
          <w:sz w:val="28"/>
          <w:szCs w:val="28"/>
          <w:lang w:val="en-ZA"/>
        </w:rPr>
        <w:t>[</w:t>
      </w:r>
      <w:proofErr w:type="gramEnd"/>
      <w:r w:rsidR="00D83564">
        <w:rPr>
          <w:sz w:val="28"/>
          <w:szCs w:val="28"/>
          <w:lang w:val="en-ZA"/>
        </w:rPr>
        <w:t>…]</w:t>
      </w:r>
      <w:r w:rsidR="00E83AB7" w:rsidRPr="00E83AB7">
        <w:rPr>
          <w:sz w:val="28"/>
          <w:szCs w:val="28"/>
          <w:lang w:val="en-US"/>
        </w:rPr>
        <w:t xml:space="preserve"> as he has already been successful in both securing a decree of divorce as well as in warding off the </w:t>
      </w:r>
      <w:proofErr w:type="spellStart"/>
      <w:r w:rsidR="00E83AB7" w:rsidRPr="00E83AB7">
        <w:rPr>
          <w:sz w:val="28"/>
          <w:szCs w:val="28"/>
          <w:lang w:val="en-US"/>
        </w:rPr>
        <w:t>declarator</w:t>
      </w:r>
      <w:proofErr w:type="spellEnd"/>
      <w:r w:rsidR="00E83AB7" w:rsidRPr="00E83AB7">
        <w:rPr>
          <w:sz w:val="28"/>
          <w:szCs w:val="28"/>
          <w:lang w:val="en-US"/>
        </w:rPr>
        <w:t xml:space="preserve"> which</w:t>
      </w:r>
      <w:r>
        <w:rPr>
          <w:sz w:val="28"/>
          <w:szCs w:val="28"/>
          <w:lang w:val="en-US"/>
        </w:rPr>
        <w:t>,</w:t>
      </w:r>
      <w:r w:rsidR="00E83AB7" w:rsidRPr="00E83AB7">
        <w:rPr>
          <w:sz w:val="28"/>
          <w:szCs w:val="28"/>
          <w:lang w:val="en-US"/>
        </w:rPr>
        <w:t xml:space="preserve"> if </w:t>
      </w:r>
      <w:r>
        <w:rPr>
          <w:sz w:val="28"/>
          <w:szCs w:val="28"/>
          <w:lang w:val="en-US"/>
        </w:rPr>
        <w:t xml:space="preserve">it was </w:t>
      </w:r>
      <w:r w:rsidR="00E83AB7" w:rsidRPr="00E83AB7">
        <w:rPr>
          <w:sz w:val="28"/>
          <w:szCs w:val="28"/>
          <w:lang w:val="en-US"/>
        </w:rPr>
        <w:t>not</w:t>
      </w:r>
      <w:r>
        <w:rPr>
          <w:sz w:val="28"/>
          <w:szCs w:val="28"/>
          <w:lang w:val="en-US"/>
        </w:rPr>
        <w:t xml:space="preserve"> dismissed,</w:t>
      </w:r>
      <w:r w:rsidR="00E83AB7" w:rsidRPr="00E83AB7">
        <w:rPr>
          <w:sz w:val="28"/>
          <w:szCs w:val="28"/>
          <w:lang w:val="en-US"/>
        </w:rPr>
        <w:t xml:space="preserve"> </w:t>
      </w:r>
      <w:r>
        <w:rPr>
          <w:sz w:val="28"/>
          <w:szCs w:val="28"/>
          <w:lang w:val="en-US"/>
        </w:rPr>
        <w:t xml:space="preserve">would </w:t>
      </w:r>
      <w:r w:rsidR="00E83AB7" w:rsidRPr="00E83AB7">
        <w:rPr>
          <w:sz w:val="28"/>
          <w:szCs w:val="28"/>
          <w:lang w:val="en-US"/>
        </w:rPr>
        <w:t>deprive him of the proprietary benefits arising from his marriage with the app</w:t>
      </w:r>
      <w:r w:rsidR="00E83AB7">
        <w:rPr>
          <w:sz w:val="28"/>
          <w:szCs w:val="28"/>
          <w:lang w:val="en-US"/>
        </w:rPr>
        <w:t>ellant.</w:t>
      </w:r>
      <w:r w:rsidR="00E83AB7" w:rsidRPr="00E83AB7">
        <w:rPr>
          <w:sz w:val="28"/>
          <w:szCs w:val="28"/>
          <w:lang w:val="en-US"/>
        </w:rPr>
        <w:t xml:space="preserve"> In the main</w:t>
      </w:r>
      <w:r>
        <w:rPr>
          <w:sz w:val="28"/>
          <w:szCs w:val="28"/>
          <w:lang w:val="en-US"/>
        </w:rPr>
        <w:t>,</w:t>
      </w:r>
      <w:r w:rsidR="00E83AB7" w:rsidRPr="00E83AB7">
        <w:rPr>
          <w:sz w:val="28"/>
          <w:szCs w:val="28"/>
          <w:lang w:val="en-US"/>
        </w:rPr>
        <w:t xml:space="preserve"> the submission advanced on behalf of </w:t>
      </w:r>
      <w:proofErr w:type="gramStart"/>
      <w:r w:rsidR="00E83AB7" w:rsidRPr="00E83AB7">
        <w:rPr>
          <w:sz w:val="28"/>
          <w:szCs w:val="28"/>
          <w:lang w:val="en-US"/>
        </w:rPr>
        <w:t>T</w:t>
      </w:r>
      <w:r w:rsidR="00D83564">
        <w:rPr>
          <w:sz w:val="28"/>
          <w:szCs w:val="28"/>
          <w:lang w:val="en-ZA"/>
        </w:rPr>
        <w:t>[</w:t>
      </w:r>
      <w:proofErr w:type="gramEnd"/>
      <w:r w:rsidR="00D83564">
        <w:rPr>
          <w:sz w:val="28"/>
          <w:szCs w:val="28"/>
          <w:lang w:val="en-ZA"/>
        </w:rPr>
        <w:t>…]</w:t>
      </w:r>
      <w:r w:rsidR="00E83AB7" w:rsidRPr="00E83AB7">
        <w:rPr>
          <w:sz w:val="28"/>
          <w:szCs w:val="28"/>
          <w:lang w:val="en-US"/>
        </w:rPr>
        <w:t xml:space="preserve"> is that the appeal has been overtaken by events with the result that there is no li</w:t>
      </w:r>
      <w:r>
        <w:rPr>
          <w:sz w:val="28"/>
          <w:szCs w:val="28"/>
          <w:lang w:val="en-US"/>
        </w:rPr>
        <w:t>ve</w:t>
      </w:r>
      <w:r w:rsidR="00E83AB7" w:rsidRPr="00E83AB7">
        <w:rPr>
          <w:sz w:val="28"/>
          <w:szCs w:val="28"/>
          <w:lang w:val="en-US"/>
        </w:rPr>
        <w:t xml:space="preserve"> dispute or controversy that is capable </w:t>
      </w:r>
      <w:r>
        <w:rPr>
          <w:sz w:val="28"/>
          <w:szCs w:val="28"/>
          <w:lang w:val="en-US"/>
        </w:rPr>
        <w:t xml:space="preserve">of </w:t>
      </w:r>
      <w:r w:rsidR="00B23A10">
        <w:rPr>
          <w:sz w:val="28"/>
          <w:szCs w:val="28"/>
          <w:lang w:val="en-US"/>
        </w:rPr>
        <w:t>producing any practical result.</w:t>
      </w:r>
    </w:p>
    <w:p w14:paraId="26E153EA" w14:textId="77777777" w:rsidR="00993634" w:rsidRDefault="00993634" w:rsidP="00F1648B">
      <w:pPr>
        <w:spacing w:line="360" w:lineRule="auto"/>
        <w:ind w:right="468"/>
        <w:jc w:val="both"/>
        <w:rPr>
          <w:sz w:val="28"/>
          <w:szCs w:val="28"/>
          <w:lang w:val="en-US"/>
        </w:rPr>
      </w:pPr>
    </w:p>
    <w:p w14:paraId="172A2BBE" w14:textId="69E37E32" w:rsidR="00A34845" w:rsidRDefault="00EB3184" w:rsidP="00EB3184">
      <w:pPr>
        <w:spacing w:line="360" w:lineRule="auto"/>
        <w:ind w:right="468"/>
        <w:jc w:val="both"/>
        <w:rPr>
          <w:sz w:val="28"/>
          <w:szCs w:val="28"/>
          <w:lang w:val="en-ZA"/>
        </w:rPr>
      </w:pPr>
      <w:r>
        <w:rPr>
          <w:sz w:val="28"/>
          <w:szCs w:val="28"/>
          <w:lang w:val="en-ZA"/>
        </w:rPr>
        <w:t>[1</w:t>
      </w:r>
      <w:r w:rsidR="003B5ED0">
        <w:rPr>
          <w:sz w:val="28"/>
          <w:szCs w:val="28"/>
          <w:lang w:val="en-ZA"/>
        </w:rPr>
        <w:t>4</w:t>
      </w:r>
      <w:r>
        <w:rPr>
          <w:sz w:val="28"/>
          <w:szCs w:val="28"/>
          <w:lang w:val="en-ZA"/>
        </w:rPr>
        <w:t xml:space="preserve">] </w:t>
      </w:r>
      <w:r w:rsidR="00BF720E">
        <w:rPr>
          <w:sz w:val="28"/>
          <w:szCs w:val="28"/>
          <w:lang w:val="en-ZA"/>
        </w:rPr>
        <w:t>T</w:t>
      </w:r>
      <w:r w:rsidR="009C01F5">
        <w:rPr>
          <w:sz w:val="28"/>
          <w:szCs w:val="28"/>
          <w:lang w:val="en-ZA"/>
        </w:rPr>
        <w:t xml:space="preserve">he appellant’s application </w:t>
      </w:r>
      <w:r w:rsidR="00914668">
        <w:rPr>
          <w:sz w:val="28"/>
          <w:szCs w:val="28"/>
          <w:lang w:val="en-ZA"/>
        </w:rPr>
        <w:t>to introduce further evidence</w:t>
      </w:r>
      <w:r w:rsidR="005F4A5B">
        <w:rPr>
          <w:sz w:val="28"/>
          <w:szCs w:val="28"/>
          <w:lang w:val="en-ZA"/>
        </w:rPr>
        <w:t xml:space="preserve"> </w:t>
      </w:r>
      <w:r w:rsidR="009C01F5">
        <w:rPr>
          <w:sz w:val="28"/>
          <w:szCs w:val="28"/>
          <w:lang w:val="en-ZA"/>
        </w:rPr>
        <w:t xml:space="preserve">does not meet any of the principles that are </w:t>
      </w:r>
      <w:r w:rsidR="008E4B26" w:rsidRPr="00775F11">
        <w:rPr>
          <w:sz w:val="28"/>
          <w:szCs w:val="28"/>
          <w:lang w:val="en-ZA"/>
        </w:rPr>
        <w:t>enumerated</w:t>
      </w:r>
      <w:r w:rsidR="009C01F5">
        <w:rPr>
          <w:sz w:val="28"/>
          <w:szCs w:val="28"/>
          <w:lang w:val="en-ZA"/>
        </w:rPr>
        <w:t xml:space="preserve"> in paragraph</w:t>
      </w:r>
      <w:r w:rsidR="00914668">
        <w:rPr>
          <w:sz w:val="28"/>
          <w:szCs w:val="28"/>
          <w:lang w:val="en-ZA"/>
        </w:rPr>
        <w:t xml:space="preserve"> </w:t>
      </w:r>
      <w:r w:rsidR="006F1134">
        <w:rPr>
          <w:sz w:val="28"/>
          <w:szCs w:val="28"/>
          <w:lang w:val="en-ZA"/>
        </w:rPr>
        <w:t>1</w:t>
      </w:r>
      <w:r w:rsidR="00B36A3A">
        <w:rPr>
          <w:sz w:val="28"/>
          <w:szCs w:val="28"/>
          <w:lang w:val="en-ZA"/>
        </w:rPr>
        <w:t>1</w:t>
      </w:r>
      <w:r w:rsidR="00286A47">
        <w:rPr>
          <w:sz w:val="28"/>
          <w:szCs w:val="28"/>
          <w:lang w:val="en-ZA"/>
        </w:rPr>
        <w:t xml:space="preserve"> </w:t>
      </w:r>
      <w:r w:rsidR="002337A5" w:rsidRPr="00F111ED">
        <w:rPr>
          <w:sz w:val="28"/>
          <w:szCs w:val="28"/>
          <w:lang w:val="en-ZA"/>
        </w:rPr>
        <w:t>above</w:t>
      </w:r>
      <w:r w:rsidR="002337A5">
        <w:rPr>
          <w:sz w:val="28"/>
          <w:szCs w:val="28"/>
          <w:lang w:val="en-ZA"/>
        </w:rPr>
        <w:t>. The</w:t>
      </w:r>
      <w:r>
        <w:rPr>
          <w:sz w:val="28"/>
          <w:szCs w:val="28"/>
          <w:lang w:val="en-ZA"/>
        </w:rPr>
        <w:t xml:space="preserve"> allegation </w:t>
      </w:r>
      <w:proofErr w:type="gramStart"/>
      <w:r>
        <w:rPr>
          <w:sz w:val="28"/>
          <w:szCs w:val="28"/>
          <w:lang w:val="en-ZA"/>
        </w:rPr>
        <w:t>that  T</w:t>
      </w:r>
      <w:proofErr w:type="gramEnd"/>
      <w:r w:rsidR="009D300F">
        <w:rPr>
          <w:sz w:val="28"/>
          <w:szCs w:val="28"/>
          <w:lang w:val="en-ZA"/>
        </w:rPr>
        <w:t>[…]</w:t>
      </w:r>
      <w:r>
        <w:rPr>
          <w:sz w:val="28"/>
          <w:szCs w:val="28"/>
          <w:lang w:val="en-ZA"/>
        </w:rPr>
        <w:t xml:space="preserve"> had established a customary marriage with A</w:t>
      </w:r>
      <w:r w:rsidR="009D300F">
        <w:rPr>
          <w:sz w:val="28"/>
          <w:szCs w:val="28"/>
          <w:lang w:val="en-ZA"/>
        </w:rPr>
        <w:t>[…]</w:t>
      </w:r>
      <w:r>
        <w:rPr>
          <w:sz w:val="28"/>
          <w:szCs w:val="28"/>
          <w:lang w:val="en-ZA"/>
        </w:rPr>
        <w:t xml:space="preserve"> on proof that he</w:t>
      </w:r>
      <w:r w:rsidR="008E4B26">
        <w:rPr>
          <w:sz w:val="28"/>
          <w:szCs w:val="28"/>
          <w:lang w:val="en-ZA"/>
        </w:rPr>
        <w:t xml:space="preserve"> </w:t>
      </w:r>
      <w:r>
        <w:rPr>
          <w:sz w:val="28"/>
          <w:szCs w:val="28"/>
          <w:lang w:val="en-ZA"/>
        </w:rPr>
        <w:t xml:space="preserve">paid </w:t>
      </w:r>
      <w:r w:rsidRPr="00775F11">
        <w:rPr>
          <w:i/>
          <w:iCs/>
          <w:sz w:val="28"/>
          <w:szCs w:val="28"/>
          <w:lang w:val="en-ZA"/>
        </w:rPr>
        <w:t>lobol</w:t>
      </w:r>
      <w:r w:rsidR="008E4B26" w:rsidRPr="00775F11">
        <w:rPr>
          <w:i/>
          <w:iCs/>
          <w:sz w:val="28"/>
          <w:szCs w:val="28"/>
          <w:lang w:val="en-ZA"/>
        </w:rPr>
        <w:t>a</w:t>
      </w:r>
      <w:r>
        <w:rPr>
          <w:sz w:val="28"/>
          <w:szCs w:val="28"/>
          <w:lang w:val="en-ZA"/>
        </w:rPr>
        <w:t xml:space="preserve"> for her is not new evidence. It was badly raised by the appellant on affidavits, and it was rejected by the court a quo on the basis that it was inadmissible hearsay evidence</w:t>
      </w:r>
      <w:r>
        <w:rPr>
          <w:rStyle w:val="FootnoteReference"/>
          <w:sz w:val="28"/>
          <w:szCs w:val="28"/>
          <w:lang w:val="en-ZA"/>
        </w:rPr>
        <w:footnoteReference w:id="4"/>
      </w:r>
      <w:r>
        <w:rPr>
          <w:sz w:val="28"/>
          <w:szCs w:val="28"/>
          <w:lang w:val="en-ZA"/>
        </w:rPr>
        <w:t xml:space="preserve">. There is no fault in the finding that the appellant’s evidence in this regard constituted inadmissible hearsay evidence.  It appears in the founding affidavit of the appellant filed towards the main </w:t>
      </w:r>
      <w:r>
        <w:rPr>
          <w:sz w:val="28"/>
          <w:szCs w:val="28"/>
          <w:lang w:val="en-ZA"/>
        </w:rPr>
        <w:lastRenderedPageBreak/>
        <w:t xml:space="preserve">application that the witnesses who informed her that lobola was paid were present when the application was brought, but they had to be withheld to preserve harmony amongst family members. Despite that allegation, the appellant failed to apply for the exception to the hearsay evidence rule to be applied to what </w:t>
      </w:r>
      <w:r w:rsidRPr="00184AEC">
        <w:rPr>
          <w:sz w:val="28"/>
          <w:szCs w:val="28"/>
          <w:lang w:val="en-ZA"/>
        </w:rPr>
        <w:t>was inadmissible</w:t>
      </w:r>
      <w:r>
        <w:rPr>
          <w:sz w:val="28"/>
          <w:szCs w:val="28"/>
          <w:lang w:val="en-ZA"/>
        </w:rPr>
        <w:t xml:space="preserve"> evidence. Instead, the appellant manufactured an unconventional method of curing the inadmissibility of evidence by </w:t>
      </w:r>
      <w:r w:rsidR="008E4B26" w:rsidRPr="00184AEC">
        <w:rPr>
          <w:sz w:val="28"/>
          <w:szCs w:val="28"/>
          <w:lang w:val="en-ZA"/>
        </w:rPr>
        <w:t>obtaining further facts</w:t>
      </w:r>
      <w:r w:rsidR="008E4B26">
        <w:rPr>
          <w:sz w:val="28"/>
          <w:szCs w:val="28"/>
          <w:lang w:val="en-ZA"/>
        </w:rPr>
        <w:t xml:space="preserve"> </w:t>
      </w:r>
      <w:r w:rsidR="00E0584D">
        <w:rPr>
          <w:sz w:val="28"/>
          <w:szCs w:val="28"/>
          <w:lang w:val="en-ZA"/>
        </w:rPr>
        <w:t xml:space="preserve">and had them deposed </w:t>
      </w:r>
      <w:r>
        <w:rPr>
          <w:sz w:val="28"/>
          <w:szCs w:val="28"/>
          <w:lang w:val="en-ZA"/>
        </w:rPr>
        <w:t>under oath</w:t>
      </w:r>
      <w:r w:rsidR="00E0584D">
        <w:rPr>
          <w:sz w:val="28"/>
          <w:szCs w:val="28"/>
          <w:lang w:val="en-ZA"/>
        </w:rPr>
        <w:t>,</w:t>
      </w:r>
      <w:r w:rsidR="008E4B26">
        <w:rPr>
          <w:sz w:val="28"/>
          <w:szCs w:val="28"/>
          <w:lang w:val="en-ZA"/>
        </w:rPr>
        <w:t xml:space="preserve"> </w:t>
      </w:r>
      <w:r w:rsidR="008E4B26" w:rsidRPr="00212635">
        <w:rPr>
          <w:sz w:val="28"/>
          <w:szCs w:val="28"/>
          <w:lang w:val="en-ZA"/>
        </w:rPr>
        <w:t>under suspicious circumstances</w:t>
      </w:r>
      <w:r w:rsidRPr="00212635">
        <w:rPr>
          <w:sz w:val="28"/>
          <w:szCs w:val="28"/>
          <w:lang w:val="en-ZA"/>
        </w:rPr>
        <w:t>.</w:t>
      </w:r>
      <w:r>
        <w:rPr>
          <w:sz w:val="28"/>
          <w:szCs w:val="28"/>
          <w:lang w:val="en-ZA"/>
        </w:rPr>
        <w:t xml:space="preserve"> When that route failed, and the judgment unfavourable to her was delivered, she suddenly, and inexplicably,</w:t>
      </w:r>
      <w:r w:rsidR="008E4B26">
        <w:rPr>
          <w:sz w:val="28"/>
          <w:szCs w:val="28"/>
          <w:lang w:val="en-ZA"/>
        </w:rPr>
        <w:t xml:space="preserve"> </w:t>
      </w:r>
      <w:r w:rsidR="00F660E5">
        <w:rPr>
          <w:sz w:val="28"/>
          <w:szCs w:val="28"/>
          <w:lang w:val="en-ZA"/>
        </w:rPr>
        <w:t>unearthed some</w:t>
      </w:r>
      <w:r>
        <w:rPr>
          <w:sz w:val="28"/>
          <w:szCs w:val="28"/>
          <w:lang w:val="en-ZA"/>
        </w:rPr>
        <w:t xml:space="preserve"> witnesses from </w:t>
      </w:r>
      <w:proofErr w:type="spellStart"/>
      <w:r>
        <w:rPr>
          <w:sz w:val="28"/>
          <w:szCs w:val="28"/>
          <w:lang w:val="en-ZA"/>
        </w:rPr>
        <w:t>eNgcobo</w:t>
      </w:r>
      <w:proofErr w:type="spellEnd"/>
      <w:r>
        <w:rPr>
          <w:sz w:val="28"/>
          <w:szCs w:val="28"/>
          <w:lang w:val="en-ZA"/>
        </w:rPr>
        <w:t xml:space="preserve">, </w:t>
      </w:r>
      <w:proofErr w:type="spellStart"/>
      <w:r>
        <w:rPr>
          <w:sz w:val="28"/>
          <w:szCs w:val="28"/>
          <w:lang w:val="en-ZA"/>
        </w:rPr>
        <w:t>Cala</w:t>
      </w:r>
      <w:proofErr w:type="spellEnd"/>
      <w:r>
        <w:rPr>
          <w:sz w:val="28"/>
          <w:szCs w:val="28"/>
          <w:lang w:val="en-ZA"/>
        </w:rPr>
        <w:t xml:space="preserve">, </w:t>
      </w:r>
      <w:proofErr w:type="spellStart"/>
      <w:r>
        <w:rPr>
          <w:sz w:val="28"/>
          <w:szCs w:val="28"/>
          <w:lang w:val="en-ZA"/>
        </w:rPr>
        <w:t>Mdantsane</w:t>
      </w:r>
      <w:proofErr w:type="spellEnd"/>
      <w:r>
        <w:rPr>
          <w:sz w:val="28"/>
          <w:szCs w:val="28"/>
          <w:lang w:val="en-ZA"/>
        </w:rPr>
        <w:t xml:space="preserve"> and Cape Town</w:t>
      </w:r>
      <w:r w:rsidR="007B31A3">
        <w:rPr>
          <w:sz w:val="28"/>
          <w:szCs w:val="28"/>
          <w:lang w:val="en-ZA"/>
        </w:rPr>
        <w:t>,</w:t>
      </w:r>
      <w:r>
        <w:rPr>
          <w:sz w:val="28"/>
          <w:szCs w:val="28"/>
          <w:lang w:val="en-ZA"/>
        </w:rPr>
        <w:t xml:space="preserve"> who are available</w:t>
      </w:r>
      <w:r w:rsidR="007B31A3">
        <w:rPr>
          <w:sz w:val="28"/>
          <w:szCs w:val="28"/>
          <w:lang w:val="en-ZA"/>
        </w:rPr>
        <w:t>,</w:t>
      </w:r>
      <w:r>
        <w:rPr>
          <w:sz w:val="28"/>
          <w:szCs w:val="28"/>
          <w:lang w:val="en-ZA"/>
        </w:rPr>
        <w:t xml:space="preserve"> to bolster her case that </w:t>
      </w:r>
      <w:proofErr w:type="gramStart"/>
      <w:r>
        <w:rPr>
          <w:sz w:val="28"/>
          <w:szCs w:val="28"/>
          <w:lang w:val="en-ZA"/>
        </w:rPr>
        <w:t>T</w:t>
      </w:r>
      <w:r w:rsidR="009D300F">
        <w:rPr>
          <w:sz w:val="28"/>
          <w:szCs w:val="28"/>
          <w:lang w:val="en-ZA"/>
        </w:rPr>
        <w:t>[</w:t>
      </w:r>
      <w:proofErr w:type="gramEnd"/>
      <w:r w:rsidR="009D300F">
        <w:rPr>
          <w:sz w:val="28"/>
          <w:szCs w:val="28"/>
          <w:lang w:val="en-ZA"/>
        </w:rPr>
        <w:t>…]</w:t>
      </w:r>
      <w:r>
        <w:rPr>
          <w:sz w:val="28"/>
          <w:szCs w:val="28"/>
          <w:lang w:val="en-ZA"/>
        </w:rPr>
        <w:t xml:space="preserve"> did pay </w:t>
      </w:r>
      <w:proofErr w:type="spellStart"/>
      <w:r w:rsidR="008E4B26" w:rsidRPr="00FA3F9A">
        <w:rPr>
          <w:i/>
          <w:iCs/>
          <w:sz w:val="28"/>
          <w:szCs w:val="28"/>
          <w:lang w:val="en-ZA"/>
        </w:rPr>
        <w:t>lobola</w:t>
      </w:r>
      <w:proofErr w:type="spellEnd"/>
      <w:r>
        <w:rPr>
          <w:sz w:val="28"/>
          <w:szCs w:val="28"/>
          <w:lang w:val="en-ZA"/>
        </w:rPr>
        <w:t xml:space="preserve"> for A</w:t>
      </w:r>
      <w:r w:rsidR="009D300F">
        <w:rPr>
          <w:sz w:val="28"/>
          <w:szCs w:val="28"/>
          <w:lang w:val="en-ZA"/>
        </w:rPr>
        <w:t>[…]</w:t>
      </w:r>
      <w:r w:rsidR="00F44B0B">
        <w:rPr>
          <w:sz w:val="28"/>
          <w:szCs w:val="28"/>
          <w:lang w:val="en-ZA"/>
        </w:rPr>
        <w:t xml:space="preserve">. </w:t>
      </w:r>
      <w:r>
        <w:rPr>
          <w:sz w:val="28"/>
          <w:szCs w:val="28"/>
          <w:lang w:val="en-ZA"/>
        </w:rPr>
        <w:t xml:space="preserve">She did not </w:t>
      </w:r>
      <w:r w:rsidRPr="00FA3F9A">
        <w:rPr>
          <w:sz w:val="28"/>
          <w:szCs w:val="28"/>
          <w:lang w:val="en-ZA"/>
        </w:rPr>
        <w:t xml:space="preserve">even </w:t>
      </w:r>
      <w:r w:rsidR="008E4B26" w:rsidRPr="00FA3F9A">
        <w:rPr>
          <w:sz w:val="28"/>
          <w:szCs w:val="28"/>
          <w:lang w:val="en-ZA"/>
        </w:rPr>
        <w:t>explain</w:t>
      </w:r>
      <w:r>
        <w:rPr>
          <w:sz w:val="28"/>
          <w:szCs w:val="28"/>
          <w:lang w:val="en-ZA"/>
        </w:rPr>
        <w:t xml:space="preserve"> the sudden emergence of such witnesses. However, a closer examination of the claim that there is in existence new evidence that could assist the appeal court to make a just decision shows </w:t>
      </w:r>
      <w:r w:rsidRPr="00FA3F9A">
        <w:rPr>
          <w:sz w:val="28"/>
          <w:szCs w:val="28"/>
          <w:lang w:val="en-ZA"/>
        </w:rPr>
        <w:t>that</w:t>
      </w:r>
      <w:r w:rsidR="008E4B26" w:rsidRPr="00FA3F9A">
        <w:rPr>
          <w:sz w:val="28"/>
          <w:szCs w:val="28"/>
          <w:lang w:val="en-ZA"/>
        </w:rPr>
        <w:t xml:space="preserve"> </w:t>
      </w:r>
      <w:r w:rsidRPr="00FA3F9A">
        <w:rPr>
          <w:sz w:val="28"/>
          <w:szCs w:val="28"/>
          <w:lang w:val="en-ZA"/>
        </w:rPr>
        <w:t>the</w:t>
      </w:r>
      <w:r>
        <w:rPr>
          <w:sz w:val="28"/>
          <w:szCs w:val="28"/>
          <w:lang w:val="en-ZA"/>
        </w:rPr>
        <w:t xml:space="preserve"> witnesses under question are distant family members who were not</w:t>
      </w:r>
      <w:r w:rsidR="008E4B26">
        <w:rPr>
          <w:sz w:val="28"/>
          <w:szCs w:val="28"/>
          <w:lang w:val="en-ZA"/>
        </w:rPr>
        <w:t xml:space="preserve"> </w:t>
      </w:r>
      <w:r w:rsidR="008E4B26" w:rsidRPr="00FA3F9A">
        <w:rPr>
          <w:sz w:val="28"/>
          <w:szCs w:val="28"/>
          <w:lang w:val="en-ZA"/>
        </w:rPr>
        <w:t>even</w:t>
      </w:r>
      <w:r>
        <w:rPr>
          <w:sz w:val="28"/>
          <w:szCs w:val="28"/>
          <w:lang w:val="en-ZA"/>
        </w:rPr>
        <w:t xml:space="preserve"> present at the time that </w:t>
      </w:r>
      <w:r w:rsidRPr="00FA3F9A">
        <w:rPr>
          <w:i/>
          <w:iCs/>
          <w:sz w:val="28"/>
          <w:szCs w:val="28"/>
          <w:lang w:val="en-ZA"/>
        </w:rPr>
        <w:t>lobol</w:t>
      </w:r>
      <w:r w:rsidR="008E4B26" w:rsidRPr="00FA3F9A">
        <w:rPr>
          <w:i/>
          <w:iCs/>
          <w:sz w:val="28"/>
          <w:szCs w:val="28"/>
          <w:lang w:val="en-ZA"/>
        </w:rPr>
        <w:t>a</w:t>
      </w:r>
      <w:r>
        <w:rPr>
          <w:sz w:val="28"/>
          <w:szCs w:val="28"/>
          <w:lang w:val="en-ZA"/>
        </w:rPr>
        <w:t xml:space="preserve"> was allegedly paid. Such witnesses are not likely to give reliable evidence because the probative value of their evidence lies in other persons that apparently informed them that </w:t>
      </w:r>
      <w:r w:rsidRPr="00CA4829">
        <w:rPr>
          <w:i/>
          <w:iCs/>
          <w:sz w:val="28"/>
          <w:szCs w:val="28"/>
          <w:lang w:val="en-ZA"/>
        </w:rPr>
        <w:t>lobol</w:t>
      </w:r>
      <w:r w:rsidR="008E4B26">
        <w:rPr>
          <w:i/>
          <w:iCs/>
          <w:sz w:val="28"/>
          <w:szCs w:val="28"/>
          <w:lang w:val="en-ZA"/>
        </w:rPr>
        <w:t>a</w:t>
      </w:r>
      <w:r w:rsidR="008E4B26">
        <w:rPr>
          <w:sz w:val="28"/>
          <w:szCs w:val="28"/>
          <w:lang w:val="en-ZA"/>
        </w:rPr>
        <w:t xml:space="preserve"> </w:t>
      </w:r>
      <w:r>
        <w:rPr>
          <w:sz w:val="28"/>
          <w:szCs w:val="28"/>
          <w:lang w:val="en-ZA"/>
        </w:rPr>
        <w:t xml:space="preserve">was paid. </w:t>
      </w:r>
      <w:r w:rsidR="00AF6A60" w:rsidRPr="00916DC1">
        <w:rPr>
          <w:sz w:val="28"/>
          <w:szCs w:val="28"/>
          <w:lang w:val="en-ZA"/>
        </w:rPr>
        <w:t xml:space="preserve">There was only one person who claimed that she and </w:t>
      </w:r>
      <w:proofErr w:type="gramStart"/>
      <w:r w:rsidR="00AF6A60" w:rsidRPr="00916DC1">
        <w:rPr>
          <w:sz w:val="28"/>
          <w:szCs w:val="28"/>
          <w:lang w:val="en-ZA"/>
        </w:rPr>
        <w:t>T</w:t>
      </w:r>
      <w:r w:rsidR="009D300F">
        <w:rPr>
          <w:sz w:val="28"/>
          <w:szCs w:val="28"/>
          <w:lang w:val="en-ZA"/>
        </w:rPr>
        <w:t>[</w:t>
      </w:r>
      <w:proofErr w:type="gramEnd"/>
      <w:r w:rsidR="009D300F">
        <w:rPr>
          <w:sz w:val="28"/>
          <w:szCs w:val="28"/>
          <w:lang w:val="en-ZA"/>
        </w:rPr>
        <w:t>…]</w:t>
      </w:r>
      <w:r w:rsidR="00AF6A60" w:rsidRPr="00916DC1">
        <w:rPr>
          <w:sz w:val="28"/>
          <w:szCs w:val="28"/>
          <w:lang w:val="en-ZA"/>
        </w:rPr>
        <w:t xml:space="preserve"> belonged to the same clan; she grew up with him; she witnessed preparations</w:t>
      </w:r>
      <w:r w:rsidR="007074EA" w:rsidRPr="00916DC1">
        <w:rPr>
          <w:sz w:val="28"/>
          <w:szCs w:val="28"/>
          <w:lang w:val="en-ZA"/>
        </w:rPr>
        <w:t xml:space="preserve"> </w:t>
      </w:r>
      <w:r w:rsidR="00AF6A60" w:rsidRPr="00916DC1">
        <w:rPr>
          <w:sz w:val="28"/>
          <w:szCs w:val="28"/>
          <w:lang w:val="en-ZA"/>
        </w:rPr>
        <w:t xml:space="preserve">for the payment of </w:t>
      </w:r>
      <w:r w:rsidR="00AF6A60" w:rsidRPr="00916DC1">
        <w:rPr>
          <w:i/>
          <w:iCs/>
          <w:sz w:val="28"/>
          <w:szCs w:val="28"/>
          <w:lang w:val="en-ZA"/>
        </w:rPr>
        <w:t>lobola</w:t>
      </w:r>
      <w:r w:rsidR="00AF6A60" w:rsidRPr="00916DC1">
        <w:rPr>
          <w:sz w:val="28"/>
          <w:szCs w:val="28"/>
          <w:lang w:val="en-ZA"/>
        </w:rPr>
        <w:t>; and she was present when A</w:t>
      </w:r>
      <w:r w:rsidR="009D300F">
        <w:rPr>
          <w:sz w:val="28"/>
          <w:szCs w:val="28"/>
          <w:lang w:val="en-ZA"/>
        </w:rPr>
        <w:t>[…]</w:t>
      </w:r>
      <w:r w:rsidR="00AF6A60" w:rsidRPr="00916DC1">
        <w:rPr>
          <w:sz w:val="28"/>
          <w:szCs w:val="28"/>
          <w:lang w:val="en-ZA"/>
        </w:rPr>
        <w:t xml:space="preserve"> was dressed up as </w:t>
      </w:r>
      <w:proofErr w:type="spellStart"/>
      <w:r w:rsidR="00AF6A60" w:rsidRPr="00916DC1">
        <w:rPr>
          <w:i/>
          <w:iCs/>
          <w:sz w:val="28"/>
          <w:szCs w:val="28"/>
          <w:lang w:val="en-ZA"/>
        </w:rPr>
        <w:t>umakoti</w:t>
      </w:r>
      <w:proofErr w:type="spellEnd"/>
      <w:r w:rsidR="00AF6A60" w:rsidRPr="00916DC1">
        <w:rPr>
          <w:i/>
          <w:iCs/>
          <w:sz w:val="28"/>
          <w:szCs w:val="28"/>
          <w:lang w:val="en-ZA"/>
        </w:rPr>
        <w:t>.</w:t>
      </w:r>
      <w:r w:rsidR="007074EA" w:rsidRPr="00916DC1">
        <w:rPr>
          <w:sz w:val="28"/>
          <w:szCs w:val="28"/>
          <w:lang w:val="en-ZA"/>
        </w:rPr>
        <w:t xml:space="preserve"> </w:t>
      </w:r>
      <w:r w:rsidR="00AF6A60" w:rsidRPr="00916DC1">
        <w:rPr>
          <w:sz w:val="28"/>
          <w:szCs w:val="28"/>
          <w:lang w:val="en-ZA"/>
        </w:rPr>
        <w:t xml:space="preserve">However, </w:t>
      </w:r>
      <w:r w:rsidR="007074EA" w:rsidRPr="00916DC1">
        <w:rPr>
          <w:sz w:val="28"/>
          <w:szCs w:val="28"/>
          <w:lang w:val="en-ZA"/>
        </w:rPr>
        <w:t xml:space="preserve">she had missed the preceding ceremony of </w:t>
      </w:r>
      <w:proofErr w:type="spellStart"/>
      <w:r w:rsidR="007074EA" w:rsidRPr="00916DC1">
        <w:rPr>
          <w:i/>
          <w:iCs/>
          <w:sz w:val="28"/>
          <w:szCs w:val="28"/>
          <w:lang w:val="en-ZA"/>
        </w:rPr>
        <w:t>ukutyiswa</w:t>
      </w:r>
      <w:proofErr w:type="spellEnd"/>
      <w:r w:rsidR="007074EA" w:rsidRPr="00916DC1">
        <w:rPr>
          <w:i/>
          <w:iCs/>
          <w:sz w:val="28"/>
          <w:szCs w:val="28"/>
          <w:lang w:val="en-ZA"/>
        </w:rPr>
        <w:t xml:space="preserve"> </w:t>
      </w:r>
      <w:proofErr w:type="spellStart"/>
      <w:r w:rsidR="007074EA" w:rsidRPr="00916DC1">
        <w:rPr>
          <w:i/>
          <w:iCs/>
          <w:sz w:val="28"/>
          <w:szCs w:val="28"/>
          <w:lang w:val="en-ZA"/>
        </w:rPr>
        <w:t>uTsiki</w:t>
      </w:r>
      <w:proofErr w:type="spellEnd"/>
      <w:r w:rsidR="007074EA" w:rsidRPr="00916DC1">
        <w:rPr>
          <w:sz w:val="28"/>
          <w:szCs w:val="28"/>
          <w:lang w:val="en-ZA"/>
        </w:rPr>
        <w:t xml:space="preserve"> of </w:t>
      </w:r>
      <w:proofErr w:type="gramStart"/>
      <w:r w:rsidR="007074EA" w:rsidRPr="00916DC1">
        <w:rPr>
          <w:sz w:val="28"/>
          <w:szCs w:val="28"/>
          <w:lang w:val="en-ZA"/>
        </w:rPr>
        <w:t>A</w:t>
      </w:r>
      <w:r w:rsidR="009D300F">
        <w:rPr>
          <w:sz w:val="28"/>
          <w:szCs w:val="28"/>
          <w:lang w:val="en-ZA"/>
        </w:rPr>
        <w:t>[</w:t>
      </w:r>
      <w:proofErr w:type="gramEnd"/>
      <w:r w:rsidR="009D300F">
        <w:rPr>
          <w:sz w:val="28"/>
          <w:szCs w:val="28"/>
          <w:lang w:val="en-ZA"/>
        </w:rPr>
        <w:t>…]</w:t>
      </w:r>
      <w:r w:rsidR="007074EA" w:rsidRPr="00916DC1">
        <w:rPr>
          <w:sz w:val="28"/>
          <w:szCs w:val="28"/>
          <w:lang w:val="en-ZA"/>
        </w:rPr>
        <w:t xml:space="preserve">. No explanation has been </w:t>
      </w:r>
      <w:r w:rsidR="00611019" w:rsidRPr="00916DC1">
        <w:rPr>
          <w:sz w:val="28"/>
          <w:szCs w:val="28"/>
          <w:lang w:val="en-ZA"/>
        </w:rPr>
        <w:t>proffered</w:t>
      </w:r>
      <w:r w:rsidR="007074EA" w:rsidRPr="00916DC1">
        <w:rPr>
          <w:sz w:val="28"/>
          <w:szCs w:val="28"/>
          <w:lang w:val="en-ZA"/>
        </w:rPr>
        <w:t xml:space="preserve"> for the failure</w:t>
      </w:r>
      <w:r w:rsidR="00256BB0" w:rsidRPr="00916DC1">
        <w:rPr>
          <w:sz w:val="28"/>
          <w:szCs w:val="28"/>
          <w:lang w:val="en-ZA"/>
        </w:rPr>
        <w:t xml:space="preserve"> to have that</w:t>
      </w:r>
      <w:r w:rsidR="00A34845" w:rsidRPr="00916DC1">
        <w:rPr>
          <w:sz w:val="28"/>
          <w:szCs w:val="28"/>
          <w:lang w:val="en-ZA"/>
        </w:rPr>
        <w:t xml:space="preserve"> </w:t>
      </w:r>
      <w:r w:rsidR="007074EA" w:rsidRPr="00916DC1">
        <w:rPr>
          <w:sz w:val="28"/>
          <w:szCs w:val="28"/>
          <w:lang w:val="en-ZA"/>
        </w:rPr>
        <w:t>evidence given at the time the proceedings were launched.</w:t>
      </w:r>
      <w:r w:rsidR="00A34845">
        <w:rPr>
          <w:sz w:val="28"/>
          <w:szCs w:val="28"/>
          <w:lang w:val="en-ZA"/>
        </w:rPr>
        <w:t xml:space="preserve"> </w:t>
      </w:r>
    </w:p>
    <w:p w14:paraId="47DCD577" w14:textId="77777777" w:rsidR="00A34845" w:rsidRDefault="00A34845" w:rsidP="00EB3184">
      <w:pPr>
        <w:spacing w:line="360" w:lineRule="auto"/>
        <w:ind w:right="468"/>
        <w:jc w:val="both"/>
        <w:rPr>
          <w:sz w:val="28"/>
          <w:szCs w:val="28"/>
          <w:lang w:val="en-ZA"/>
        </w:rPr>
      </w:pPr>
    </w:p>
    <w:p w14:paraId="7DF60DF8" w14:textId="0D17BC6E" w:rsidR="00EB3184" w:rsidRDefault="007074EA" w:rsidP="00EB3184">
      <w:pPr>
        <w:spacing w:line="360" w:lineRule="auto"/>
        <w:ind w:right="468"/>
        <w:jc w:val="both"/>
        <w:rPr>
          <w:sz w:val="28"/>
          <w:szCs w:val="28"/>
          <w:lang w:val="en-ZA"/>
        </w:rPr>
      </w:pPr>
      <w:r w:rsidRPr="00916DC1">
        <w:rPr>
          <w:sz w:val="28"/>
          <w:szCs w:val="28"/>
          <w:lang w:val="en-ZA"/>
        </w:rPr>
        <w:t xml:space="preserve">[15] </w:t>
      </w:r>
      <w:r w:rsidR="00EB3184" w:rsidRPr="00916DC1">
        <w:rPr>
          <w:sz w:val="28"/>
          <w:szCs w:val="28"/>
          <w:lang w:val="en-ZA"/>
        </w:rPr>
        <w:t>Further, the appellant</w:t>
      </w:r>
      <w:r w:rsidR="00EB3184">
        <w:rPr>
          <w:sz w:val="28"/>
          <w:szCs w:val="28"/>
          <w:lang w:val="en-ZA"/>
        </w:rPr>
        <w:t xml:space="preserve"> has not advanced exceptional circumstances that could change the ruling that the evidence that </w:t>
      </w:r>
      <w:r w:rsidR="00EB3184" w:rsidRPr="00CA4829">
        <w:rPr>
          <w:i/>
          <w:iCs/>
          <w:sz w:val="28"/>
          <w:szCs w:val="28"/>
          <w:lang w:val="en-ZA"/>
        </w:rPr>
        <w:t>lobol</w:t>
      </w:r>
      <w:r>
        <w:rPr>
          <w:i/>
          <w:iCs/>
          <w:sz w:val="28"/>
          <w:szCs w:val="28"/>
          <w:lang w:val="en-ZA"/>
        </w:rPr>
        <w:t>a</w:t>
      </w:r>
      <w:r w:rsidR="00EB3184">
        <w:rPr>
          <w:sz w:val="28"/>
          <w:szCs w:val="28"/>
          <w:lang w:val="en-ZA"/>
        </w:rPr>
        <w:t xml:space="preserve"> was paid is inadmissible. The unassailable facts set out by </w:t>
      </w:r>
      <w:proofErr w:type="gramStart"/>
      <w:r w:rsidR="00EB3184">
        <w:rPr>
          <w:sz w:val="28"/>
          <w:szCs w:val="28"/>
          <w:lang w:val="en-ZA"/>
        </w:rPr>
        <w:t>T</w:t>
      </w:r>
      <w:r w:rsidR="00E37E79">
        <w:rPr>
          <w:sz w:val="28"/>
          <w:szCs w:val="28"/>
          <w:lang w:val="en-ZA"/>
        </w:rPr>
        <w:t>[</w:t>
      </w:r>
      <w:proofErr w:type="gramEnd"/>
      <w:r w:rsidR="00E37E79">
        <w:rPr>
          <w:sz w:val="28"/>
          <w:szCs w:val="28"/>
          <w:lang w:val="en-ZA"/>
        </w:rPr>
        <w:t>…]</w:t>
      </w:r>
      <w:r w:rsidR="00EB3184">
        <w:rPr>
          <w:sz w:val="28"/>
          <w:szCs w:val="28"/>
          <w:lang w:val="en-ZA"/>
        </w:rPr>
        <w:t xml:space="preserve"> in his answering affidavit to the main application that the appellant’s claim, that he paid </w:t>
      </w:r>
      <w:r w:rsidR="00EB3184" w:rsidRPr="00CA4829">
        <w:rPr>
          <w:i/>
          <w:iCs/>
          <w:sz w:val="28"/>
          <w:szCs w:val="28"/>
          <w:lang w:val="en-ZA"/>
        </w:rPr>
        <w:t>lobol</w:t>
      </w:r>
      <w:r>
        <w:rPr>
          <w:i/>
          <w:iCs/>
          <w:sz w:val="28"/>
          <w:szCs w:val="28"/>
          <w:lang w:val="en-ZA"/>
        </w:rPr>
        <w:t>a</w:t>
      </w:r>
      <w:r w:rsidR="00EB3184">
        <w:rPr>
          <w:i/>
          <w:iCs/>
          <w:sz w:val="28"/>
          <w:szCs w:val="28"/>
          <w:lang w:val="en-ZA"/>
        </w:rPr>
        <w:t>,</w:t>
      </w:r>
      <w:r w:rsidR="00EB3184">
        <w:rPr>
          <w:sz w:val="28"/>
          <w:szCs w:val="28"/>
          <w:lang w:val="en-ZA"/>
        </w:rPr>
        <w:t xml:space="preserve">  is untrue also put paid to the application for the introduction of new facts. As I see it, the approach </w:t>
      </w:r>
      <w:r w:rsidR="00EB3184">
        <w:rPr>
          <w:sz w:val="28"/>
          <w:szCs w:val="28"/>
          <w:lang w:val="en-ZA"/>
        </w:rPr>
        <w:lastRenderedPageBreak/>
        <w:t xml:space="preserve">adopted by the appellant was simply that the acceptance of the new evidence might open the door for her to engage </w:t>
      </w:r>
      <w:r>
        <w:rPr>
          <w:sz w:val="28"/>
          <w:szCs w:val="28"/>
          <w:lang w:val="en-ZA"/>
        </w:rPr>
        <w:t>in</w:t>
      </w:r>
      <w:r w:rsidR="00EB3184">
        <w:rPr>
          <w:sz w:val="28"/>
          <w:szCs w:val="28"/>
          <w:lang w:val="en-ZA"/>
        </w:rPr>
        <w:t xml:space="preserve"> a re-hearing of the main application. That was not to be. </w:t>
      </w:r>
      <w:r w:rsidR="00EB3184" w:rsidRPr="00896D1F">
        <w:rPr>
          <w:sz w:val="28"/>
          <w:szCs w:val="28"/>
          <w:lang w:val="en-ZA"/>
        </w:rPr>
        <w:t xml:space="preserve">The </w:t>
      </w:r>
      <w:r w:rsidRPr="00896D1F">
        <w:rPr>
          <w:sz w:val="28"/>
          <w:szCs w:val="28"/>
          <w:lang w:val="en-ZA"/>
        </w:rPr>
        <w:t>application</w:t>
      </w:r>
      <w:r w:rsidR="00EB3184">
        <w:rPr>
          <w:sz w:val="28"/>
          <w:szCs w:val="28"/>
          <w:lang w:val="en-ZA"/>
        </w:rPr>
        <w:t xml:space="preserve"> must therefore fail.</w:t>
      </w:r>
    </w:p>
    <w:p w14:paraId="2D9EE038" w14:textId="77777777" w:rsidR="00B23A10" w:rsidRDefault="00B23A10" w:rsidP="00F1648B">
      <w:pPr>
        <w:spacing w:line="360" w:lineRule="auto"/>
        <w:ind w:right="468"/>
        <w:jc w:val="both"/>
        <w:rPr>
          <w:sz w:val="28"/>
          <w:szCs w:val="28"/>
          <w:lang w:val="en-US"/>
        </w:rPr>
      </w:pPr>
    </w:p>
    <w:p w14:paraId="430C9604" w14:textId="64642B85" w:rsidR="00FA5366" w:rsidRDefault="00665220" w:rsidP="00FA5366">
      <w:pPr>
        <w:spacing w:line="360" w:lineRule="auto"/>
        <w:ind w:right="468"/>
        <w:jc w:val="both"/>
        <w:rPr>
          <w:sz w:val="28"/>
          <w:szCs w:val="28"/>
          <w:lang w:val="en-ZA"/>
        </w:rPr>
      </w:pPr>
      <w:r w:rsidRPr="00D669B5">
        <w:rPr>
          <w:sz w:val="28"/>
          <w:szCs w:val="28"/>
          <w:lang w:val="en-US"/>
        </w:rPr>
        <w:t>[</w:t>
      </w:r>
      <w:r w:rsidR="00956E33" w:rsidRPr="00D669B5">
        <w:rPr>
          <w:sz w:val="28"/>
          <w:szCs w:val="28"/>
          <w:lang w:val="en-US"/>
        </w:rPr>
        <w:t>1</w:t>
      </w:r>
      <w:r w:rsidR="007074EA" w:rsidRPr="00D669B5">
        <w:rPr>
          <w:sz w:val="28"/>
          <w:szCs w:val="28"/>
          <w:lang w:val="en-US"/>
        </w:rPr>
        <w:t>6</w:t>
      </w:r>
      <w:proofErr w:type="gramStart"/>
      <w:r w:rsidR="00956E33" w:rsidRPr="00D669B5">
        <w:rPr>
          <w:sz w:val="28"/>
          <w:szCs w:val="28"/>
          <w:lang w:val="en-US"/>
        </w:rPr>
        <w:t>]</w:t>
      </w:r>
      <w:r w:rsidR="00956E33">
        <w:rPr>
          <w:sz w:val="28"/>
          <w:szCs w:val="28"/>
          <w:lang w:val="en-US"/>
        </w:rPr>
        <w:t xml:space="preserve">  </w:t>
      </w:r>
      <w:r w:rsidR="0001539F">
        <w:rPr>
          <w:sz w:val="28"/>
          <w:szCs w:val="28"/>
          <w:lang w:val="en-US"/>
        </w:rPr>
        <w:t>The</w:t>
      </w:r>
      <w:proofErr w:type="gramEnd"/>
      <w:r w:rsidR="0001539F">
        <w:rPr>
          <w:sz w:val="28"/>
          <w:szCs w:val="28"/>
          <w:lang w:val="en-US"/>
        </w:rPr>
        <w:t xml:space="preserve"> submission </w:t>
      </w:r>
      <w:r w:rsidR="00481A08">
        <w:rPr>
          <w:sz w:val="28"/>
          <w:szCs w:val="28"/>
          <w:lang w:val="en-US"/>
        </w:rPr>
        <w:t>advanced on behalf of T</w:t>
      </w:r>
      <w:r w:rsidR="00E37E79">
        <w:rPr>
          <w:sz w:val="28"/>
          <w:szCs w:val="28"/>
          <w:lang w:val="en-ZA"/>
        </w:rPr>
        <w:t>[…]</w:t>
      </w:r>
      <w:r w:rsidR="00481A08">
        <w:rPr>
          <w:sz w:val="28"/>
          <w:szCs w:val="28"/>
          <w:lang w:val="en-US"/>
        </w:rPr>
        <w:t xml:space="preserve"> </w:t>
      </w:r>
      <w:r w:rsidR="0001539F">
        <w:rPr>
          <w:sz w:val="28"/>
          <w:szCs w:val="28"/>
          <w:lang w:val="en-US"/>
        </w:rPr>
        <w:t>that</w:t>
      </w:r>
      <w:r w:rsidR="00F50E54">
        <w:rPr>
          <w:sz w:val="28"/>
          <w:szCs w:val="28"/>
          <w:lang w:val="en-US"/>
        </w:rPr>
        <w:t xml:space="preserve"> the </w:t>
      </w:r>
      <w:r w:rsidR="00324EDB">
        <w:rPr>
          <w:sz w:val="28"/>
          <w:szCs w:val="28"/>
          <w:lang w:val="en-US"/>
        </w:rPr>
        <w:t xml:space="preserve">decision of the </w:t>
      </w:r>
      <w:r w:rsidR="00F50E54">
        <w:rPr>
          <w:sz w:val="28"/>
          <w:szCs w:val="28"/>
          <w:lang w:val="en-US"/>
        </w:rPr>
        <w:t>appeal proceedings</w:t>
      </w:r>
      <w:r w:rsidR="00476E37">
        <w:rPr>
          <w:sz w:val="28"/>
          <w:szCs w:val="28"/>
          <w:lang w:val="en-US"/>
        </w:rPr>
        <w:t xml:space="preserve"> is moot trenches on the</w:t>
      </w:r>
      <w:r w:rsidR="00956E33">
        <w:rPr>
          <w:sz w:val="28"/>
          <w:szCs w:val="28"/>
          <w:lang w:val="en-US"/>
        </w:rPr>
        <w:t xml:space="preserve"> provisions of s</w:t>
      </w:r>
      <w:r w:rsidR="00FA5366">
        <w:rPr>
          <w:sz w:val="28"/>
          <w:szCs w:val="28"/>
          <w:lang w:val="en-ZA"/>
        </w:rPr>
        <w:t xml:space="preserve"> 16 (2) (a)</w:t>
      </w:r>
      <w:r w:rsidR="00516F99">
        <w:rPr>
          <w:sz w:val="28"/>
          <w:szCs w:val="28"/>
          <w:lang w:val="en-ZA"/>
        </w:rPr>
        <w:t xml:space="preserve"> (1)</w:t>
      </w:r>
      <w:r w:rsidR="00FA5366">
        <w:rPr>
          <w:sz w:val="28"/>
          <w:szCs w:val="28"/>
          <w:lang w:val="en-ZA"/>
        </w:rPr>
        <w:t xml:space="preserve"> of the Superior Courts Act</w:t>
      </w:r>
      <w:r w:rsidR="00292052">
        <w:rPr>
          <w:sz w:val="28"/>
          <w:szCs w:val="28"/>
          <w:lang w:val="en-ZA"/>
        </w:rPr>
        <w:t xml:space="preserve">, which </w:t>
      </w:r>
      <w:r w:rsidR="001F66CC">
        <w:rPr>
          <w:sz w:val="28"/>
          <w:szCs w:val="28"/>
          <w:lang w:val="en-ZA"/>
        </w:rPr>
        <w:t>read</w:t>
      </w:r>
      <w:r w:rsidR="00993634">
        <w:rPr>
          <w:sz w:val="28"/>
          <w:szCs w:val="28"/>
          <w:lang w:val="en-ZA"/>
        </w:rPr>
        <w:t xml:space="preserve"> as follows</w:t>
      </w:r>
      <w:r w:rsidR="00342B8C">
        <w:rPr>
          <w:sz w:val="28"/>
          <w:szCs w:val="28"/>
          <w:lang w:val="en-ZA"/>
        </w:rPr>
        <w:t>:</w:t>
      </w:r>
    </w:p>
    <w:p w14:paraId="479B5CB2" w14:textId="77777777" w:rsidR="00FA5366" w:rsidRDefault="00FA5366" w:rsidP="0047234C">
      <w:pPr>
        <w:spacing w:line="360" w:lineRule="auto"/>
        <w:ind w:left="720" w:right="468"/>
        <w:jc w:val="both"/>
        <w:rPr>
          <w:sz w:val="28"/>
          <w:szCs w:val="28"/>
          <w:lang w:val="en-ZA"/>
        </w:rPr>
      </w:pPr>
      <w:r>
        <w:rPr>
          <w:sz w:val="28"/>
          <w:szCs w:val="28"/>
          <w:lang w:val="en-ZA"/>
        </w:rPr>
        <w:t>‘</w:t>
      </w:r>
      <w:r w:rsidR="007F0808">
        <w:rPr>
          <w:lang w:val="en-ZA"/>
        </w:rPr>
        <w:t>W</w:t>
      </w:r>
      <w:r w:rsidRPr="00BA1044">
        <w:rPr>
          <w:lang w:val="en-ZA"/>
        </w:rPr>
        <w:t>hen at the hearing of an appeal the issues are of such a nature that the decision sought will have no practical effect or result, the appeal may be dismissed on this ground alone.’</w:t>
      </w:r>
    </w:p>
    <w:p w14:paraId="2E3FE46B" w14:textId="77777777" w:rsidR="00FA5366" w:rsidRDefault="00FA5366" w:rsidP="00FA5366">
      <w:pPr>
        <w:spacing w:line="360" w:lineRule="auto"/>
        <w:ind w:right="468"/>
        <w:jc w:val="both"/>
        <w:rPr>
          <w:sz w:val="28"/>
          <w:szCs w:val="28"/>
          <w:lang w:val="en-ZA"/>
        </w:rPr>
      </w:pPr>
    </w:p>
    <w:p w14:paraId="642AA8D9" w14:textId="142805D3" w:rsidR="006D3A31" w:rsidRPr="00CB59D8" w:rsidRDefault="006D3A31" w:rsidP="00611019">
      <w:pPr>
        <w:spacing w:line="360" w:lineRule="auto"/>
        <w:ind w:right="468"/>
        <w:jc w:val="both"/>
        <w:rPr>
          <w:bCs/>
          <w:sz w:val="28"/>
          <w:szCs w:val="28"/>
        </w:rPr>
      </w:pPr>
      <w:r>
        <w:rPr>
          <w:sz w:val="28"/>
          <w:szCs w:val="28"/>
          <w:lang w:val="en-ZA"/>
        </w:rPr>
        <w:t>[</w:t>
      </w:r>
      <w:r w:rsidR="007074EA">
        <w:rPr>
          <w:sz w:val="28"/>
          <w:szCs w:val="28"/>
          <w:lang w:val="en-ZA"/>
        </w:rPr>
        <w:t>17</w:t>
      </w:r>
      <w:r>
        <w:rPr>
          <w:sz w:val="28"/>
          <w:szCs w:val="28"/>
          <w:lang w:val="en-ZA"/>
        </w:rPr>
        <w:t xml:space="preserve">]  </w:t>
      </w:r>
      <w:r w:rsidR="00A47921">
        <w:rPr>
          <w:sz w:val="28"/>
          <w:szCs w:val="28"/>
          <w:lang w:val="en-ZA"/>
        </w:rPr>
        <w:t xml:space="preserve">The proper approach </w:t>
      </w:r>
      <w:r w:rsidR="00752371">
        <w:rPr>
          <w:sz w:val="28"/>
          <w:szCs w:val="28"/>
          <w:lang w:val="en-ZA"/>
        </w:rPr>
        <w:t>to the consideration of the issue of mootness</w:t>
      </w:r>
      <w:r w:rsidR="00FA75D9">
        <w:rPr>
          <w:sz w:val="28"/>
          <w:szCs w:val="28"/>
          <w:lang w:val="en-ZA"/>
        </w:rPr>
        <w:t xml:space="preserve"> is set out in</w:t>
      </w:r>
      <w:r w:rsidR="00752371">
        <w:rPr>
          <w:sz w:val="28"/>
          <w:szCs w:val="28"/>
          <w:lang w:val="en-ZA"/>
        </w:rPr>
        <w:t xml:space="preserve"> </w:t>
      </w:r>
      <w:r>
        <w:rPr>
          <w:sz w:val="28"/>
          <w:szCs w:val="28"/>
          <w:lang w:val="en-ZA"/>
        </w:rPr>
        <w:t xml:space="preserve"> </w:t>
      </w:r>
      <w:r w:rsidRPr="005F2CD8">
        <w:rPr>
          <w:i/>
          <w:iCs/>
          <w:sz w:val="28"/>
          <w:szCs w:val="28"/>
        </w:rPr>
        <w:t xml:space="preserve">Narius Moloto </w:t>
      </w:r>
      <w:r w:rsidR="007074EA" w:rsidRPr="005F2CD8">
        <w:rPr>
          <w:i/>
          <w:iCs/>
          <w:sz w:val="28"/>
          <w:szCs w:val="28"/>
        </w:rPr>
        <w:t>v</w:t>
      </w:r>
      <w:r w:rsidRPr="005F2CD8">
        <w:rPr>
          <w:i/>
          <w:iCs/>
          <w:sz w:val="28"/>
          <w:szCs w:val="28"/>
        </w:rPr>
        <w:t xml:space="preserve"> The Pan Africanist Congress Of Azania</w:t>
      </w:r>
      <w:r w:rsidR="007074EA" w:rsidRPr="005F2CD8">
        <w:rPr>
          <w:rStyle w:val="FootnoteReference"/>
          <w:i/>
          <w:iCs/>
          <w:sz w:val="28"/>
          <w:szCs w:val="28"/>
        </w:rPr>
        <w:footnoteReference w:id="5"/>
      </w:r>
      <w:r w:rsidR="0010372E" w:rsidRPr="007074EA">
        <w:rPr>
          <w:sz w:val="28"/>
          <w:szCs w:val="28"/>
        </w:rPr>
        <w:t xml:space="preserve"> in the following terms:</w:t>
      </w:r>
      <w:r w:rsidRPr="007074EA">
        <w:rPr>
          <w:b/>
          <w:bCs/>
          <w:sz w:val="28"/>
          <w:szCs w:val="28"/>
        </w:rPr>
        <w:tab/>
      </w:r>
      <w:r w:rsidRPr="00CB59D8">
        <w:rPr>
          <w:b/>
          <w:bCs/>
          <w:sz w:val="28"/>
          <w:szCs w:val="28"/>
          <w:u w:val="single"/>
        </w:rPr>
        <w:t xml:space="preserve"> </w:t>
      </w:r>
      <w:r>
        <w:rPr>
          <w:b/>
          <w:bCs/>
          <w:sz w:val="28"/>
          <w:szCs w:val="28"/>
        </w:rPr>
        <w:t xml:space="preserve">       </w:t>
      </w:r>
    </w:p>
    <w:p w14:paraId="539C6DB7" w14:textId="77777777" w:rsidR="00E2219A" w:rsidRPr="00CB59D8" w:rsidRDefault="00E2219A" w:rsidP="00E2219A">
      <w:pPr>
        <w:spacing w:line="360" w:lineRule="auto"/>
        <w:rPr>
          <w:rFonts w:ascii="Arial" w:hAnsi="Arial" w:cs="Arial"/>
        </w:rPr>
      </w:pPr>
      <w:r w:rsidRPr="00CB59D8">
        <w:rPr>
          <w:bCs/>
          <w:lang w:val="en-US"/>
        </w:rPr>
        <w:t>‘[13]</w:t>
      </w:r>
      <w:r w:rsidRPr="00CB59D8">
        <w:rPr>
          <w:bCs/>
          <w:lang w:val="en-US"/>
        </w:rPr>
        <w:tab/>
        <w:t>On the issue of mootness</w:t>
      </w:r>
      <w:r w:rsidRPr="00CB59D8">
        <w:t xml:space="preserve"> I accept, as it was common cause between the parties, that </w:t>
      </w:r>
      <w:r w:rsidRPr="00CB59D8">
        <w:rPr>
          <w:bCs/>
          <w:lang w:val="en-US"/>
        </w:rPr>
        <w:t>the relief sought in this appeal has been overtaken by events.</w:t>
      </w:r>
      <w:r w:rsidRPr="00CB59D8">
        <w:t xml:space="preserve"> This Court in </w:t>
      </w:r>
      <w:r w:rsidRPr="00CB59D8">
        <w:rPr>
          <w:i/>
          <w:iCs/>
        </w:rPr>
        <w:t>The President of the Republic of South Africa v DA and Others</w:t>
      </w:r>
      <w:r w:rsidRPr="00CB59D8">
        <w:rPr>
          <w:rStyle w:val="FootnoteReference"/>
        </w:rPr>
        <w:footnoteReference w:id="6"/>
      </w:r>
      <w:r w:rsidRPr="00CB59D8">
        <w:t xml:space="preserve">  had this to say on the issue:</w:t>
      </w:r>
    </w:p>
    <w:p w14:paraId="3329DA00" w14:textId="77777777" w:rsidR="00E2219A" w:rsidRPr="00E2219A" w:rsidRDefault="00E2219A" w:rsidP="00E2219A">
      <w:pPr>
        <w:spacing w:line="360" w:lineRule="auto"/>
      </w:pPr>
      <w:r w:rsidRPr="00E2219A">
        <w:t xml:space="preserve">‘The question of mootness of an appeal has featured repeatedly in this and other courts. These cases demonstrate that a court hearing an appeal would not readily accept an invitation to adjudicate on issues that are of “such a nature that the decision sought will have no practical effect or result”. The Constitutional Court in </w:t>
      </w:r>
      <w:r w:rsidRPr="00E2219A">
        <w:rPr>
          <w:i/>
        </w:rPr>
        <w:t>National Coalition for Gay and Lesbian Equality &amp; Others v Minister of Home Affairs</w:t>
      </w:r>
      <w:r w:rsidRPr="00E2219A">
        <w:t xml:space="preserve"> 2000 (2) SA 1 (CC) para 21 footnote 18 remarked:</w:t>
      </w:r>
    </w:p>
    <w:p w14:paraId="679D07A4" w14:textId="77777777" w:rsidR="00E2219A" w:rsidRPr="00CB59D8" w:rsidRDefault="00E2219A" w:rsidP="00E2219A">
      <w:pPr>
        <w:spacing w:line="360" w:lineRule="auto"/>
        <w:rPr>
          <w:sz w:val="22"/>
          <w:szCs w:val="22"/>
        </w:rPr>
      </w:pPr>
      <w:r w:rsidRPr="00CB59D8">
        <w:rPr>
          <w:sz w:val="22"/>
          <w:szCs w:val="22"/>
        </w:rPr>
        <w:t xml:space="preserve">“A case is moot and therefore not justiciable if it no longer presents an existing or live controversy which should exist if the Court is to avoid giving advisory opinions on abstract propositions of law. Such was the case in </w:t>
      </w:r>
      <w:r w:rsidRPr="00CB59D8">
        <w:rPr>
          <w:i/>
          <w:sz w:val="22"/>
          <w:szCs w:val="22"/>
        </w:rPr>
        <w:t xml:space="preserve">JT Publishing (Pty) Ltd and Another v Minister of Safety and Security and Others </w:t>
      </w:r>
      <w:r w:rsidRPr="00CB59D8">
        <w:rPr>
          <w:sz w:val="22"/>
          <w:szCs w:val="22"/>
        </w:rPr>
        <w:t xml:space="preserve">1997 (3) SA 514 (CC) (1996 (12) BCLR 1599), where </w:t>
      </w:r>
      <w:proofErr w:type="spellStart"/>
      <w:r w:rsidRPr="00CB59D8">
        <w:rPr>
          <w:sz w:val="22"/>
          <w:szCs w:val="22"/>
        </w:rPr>
        <w:t>Didcott</w:t>
      </w:r>
      <w:proofErr w:type="spellEnd"/>
      <w:r w:rsidRPr="00CB59D8">
        <w:rPr>
          <w:sz w:val="22"/>
          <w:szCs w:val="22"/>
        </w:rPr>
        <w:t xml:space="preserve"> J said the following at para [17]: </w:t>
      </w:r>
    </w:p>
    <w:p w14:paraId="0E3B1006" w14:textId="77777777" w:rsidR="00E2219A" w:rsidRPr="00CB59D8" w:rsidRDefault="00E2219A" w:rsidP="00E2219A">
      <w:pPr>
        <w:spacing w:line="360" w:lineRule="auto"/>
        <w:rPr>
          <w:sz w:val="22"/>
          <w:szCs w:val="22"/>
        </w:rPr>
      </w:pPr>
      <w:r w:rsidRPr="00CB59D8">
        <w:rPr>
          <w:sz w:val="22"/>
          <w:szCs w:val="22"/>
        </w:rPr>
        <w:t>“(T)here can hardly be a clearer instance of issues that are wholly academic, of issues exciting no interest but an historical one, than those on which our ruling is wanted have now become.”</w:t>
      </w:r>
    </w:p>
    <w:p w14:paraId="0AE269CF" w14:textId="77777777" w:rsidR="00E2219A" w:rsidRPr="00CB59D8" w:rsidRDefault="00E2219A" w:rsidP="00E2219A">
      <w:pPr>
        <w:spacing w:line="360" w:lineRule="auto"/>
        <w:rPr>
          <w:sz w:val="22"/>
          <w:szCs w:val="22"/>
        </w:rPr>
      </w:pPr>
      <w:r w:rsidRPr="00CB59D8">
        <w:rPr>
          <w:sz w:val="22"/>
          <w:szCs w:val="22"/>
        </w:rPr>
        <w:lastRenderedPageBreak/>
        <w:t>There are instances where there have been exceptions to the provision, initially of s 21A of Act 59 of 1959 and presently s 16(2)(a)(</w:t>
      </w:r>
      <w:proofErr w:type="spellStart"/>
      <w:r w:rsidRPr="00CB59D8">
        <w:rPr>
          <w:sz w:val="22"/>
          <w:szCs w:val="22"/>
        </w:rPr>
        <w:t>i</w:t>
      </w:r>
      <w:proofErr w:type="spellEnd"/>
      <w:r w:rsidRPr="00CB59D8">
        <w:rPr>
          <w:sz w:val="22"/>
          <w:szCs w:val="22"/>
        </w:rPr>
        <w:t xml:space="preserve">) of the Superior Courts Act 10 of 2013. The courts have exercised a discretion to hear a matter even where it was moot. This discretion has been applied in a limited number of cases, where the appeal, though moot, raised a discrete legal point which required no merits or factual matrix to resolve. In this regard, the Constitutional Court in </w:t>
      </w:r>
      <w:r w:rsidRPr="00CB59D8">
        <w:rPr>
          <w:i/>
          <w:sz w:val="22"/>
          <w:szCs w:val="22"/>
        </w:rPr>
        <w:t>Independent Electoral Commission v Langeberg Municipality</w:t>
      </w:r>
      <w:r w:rsidRPr="00CB59D8">
        <w:rPr>
          <w:sz w:val="22"/>
          <w:szCs w:val="22"/>
        </w:rPr>
        <w:t xml:space="preserve"> 2001 (3) SA 925 (CC), in paragraph 11 held: </w:t>
      </w:r>
    </w:p>
    <w:p w14:paraId="027F5D91" w14:textId="77777777" w:rsidR="00E2219A" w:rsidRPr="00E2219A" w:rsidRDefault="00E2219A" w:rsidP="00E2219A">
      <w:pPr>
        <w:pStyle w:val="BodyText"/>
        <w:autoSpaceDE/>
        <w:autoSpaceDN/>
        <w:adjustRightInd/>
        <w:spacing w:line="360" w:lineRule="auto"/>
        <w:rPr>
          <w:sz w:val="24"/>
          <w:szCs w:val="24"/>
        </w:rPr>
      </w:pPr>
      <w:r w:rsidRPr="00CB59D8">
        <w:rPr>
          <w:sz w:val="22"/>
          <w:szCs w:val="22"/>
        </w:rPr>
        <w:t>‘A prerequisite for the exercise of the discretion is that any order which this Court may make will have some practical effect either on the parties or on others.’</w:t>
      </w:r>
      <w:r w:rsidRPr="00E2219A">
        <w:rPr>
          <w:sz w:val="24"/>
          <w:szCs w:val="24"/>
        </w:rPr>
        <w:t xml:space="preserve"> </w:t>
      </w:r>
    </w:p>
    <w:p w14:paraId="6B352C49" w14:textId="77777777" w:rsidR="006D3A31" w:rsidRPr="00CB59D8" w:rsidRDefault="00E2219A" w:rsidP="00E2219A">
      <w:pPr>
        <w:pStyle w:val="FootnoteText"/>
        <w:spacing w:line="360" w:lineRule="auto"/>
        <w:rPr>
          <w:sz w:val="24"/>
          <w:szCs w:val="24"/>
        </w:rPr>
      </w:pPr>
      <w:r w:rsidRPr="00CB59D8">
        <w:rPr>
          <w:sz w:val="24"/>
          <w:szCs w:val="24"/>
        </w:rPr>
        <w:t>The question is thus whether such discretion should be exercised in this case.”</w:t>
      </w:r>
    </w:p>
    <w:p w14:paraId="71F0D797" w14:textId="77777777" w:rsidR="0026023E" w:rsidRDefault="0026023E" w:rsidP="00F1648B">
      <w:pPr>
        <w:spacing w:line="360" w:lineRule="auto"/>
        <w:ind w:right="468"/>
        <w:jc w:val="both"/>
        <w:rPr>
          <w:sz w:val="28"/>
          <w:szCs w:val="28"/>
          <w:lang w:val="en-ZA"/>
        </w:rPr>
      </w:pPr>
    </w:p>
    <w:p w14:paraId="3F8BC25A" w14:textId="5455C4B3" w:rsidR="00F72896" w:rsidRDefault="00260861" w:rsidP="00F1648B">
      <w:pPr>
        <w:spacing w:line="360" w:lineRule="auto"/>
        <w:ind w:right="468"/>
        <w:jc w:val="both"/>
        <w:rPr>
          <w:sz w:val="28"/>
          <w:szCs w:val="28"/>
          <w:lang w:val="en-ZA"/>
        </w:rPr>
      </w:pPr>
      <w:r>
        <w:rPr>
          <w:sz w:val="28"/>
          <w:szCs w:val="28"/>
          <w:lang w:val="en-ZA"/>
        </w:rPr>
        <w:t>[1</w:t>
      </w:r>
      <w:r w:rsidR="00A92EC5">
        <w:rPr>
          <w:sz w:val="28"/>
          <w:szCs w:val="28"/>
          <w:lang w:val="en-ZA"/>
        </w:rPr>
        <w:t>8</w:t>
      </w:r>
      <w:r>
        <w:rPr>
          <w:sz w:val="28"/>
          <w:szCs w:val="28"/>
          <w:lang w:val="en-ZA"/>
        </w:rPr>
        <w:t>]</w:t>
      </w:r>
      <w:r w:rsidR="000766AE">
        <w:rPr>
          <w:sz w:val="28"/>
          <w:szCs w:val="28"/>
          <w:lang w:val="en-ZA"/>
        </w:rPr>
        <w:t xml:space="preserve"> </w:t>
      </w:r>
      <w:r w:rsidR="00FE3CE5" w:rsidRPr="00AF5601">
        <w:rPr>
          <w:sz w:val="28"/>
          <w:szCs w:val="28"/>
          <w:lang w:val="en-ZA"/>
        </w:rPr>
        <w:t xml:space="preserve">This case falls within the exception to the rule that if any order that the court may make is moot </w:t>
      </w:r>
      <w:r w:rsidR="008154D1" w:rsidRPr="00AF5601">
        <w:rPr>
          <w:sz w:val="28"/>
          <w:szCs w:val="28"/>
          <w:lang w:val="en-ZA"/>
        </w:rPr>
        <w:t>it will decline to adjudicate the matter.</w:t>
      </w:r>
      <w:r w:rsidR="008154D1">
        <w:rPr>
          <w:sz w:val="28"/>
          <w:szCs w:val="28"/>
          <w:lang w:val="en-ZA"/>
        </w:rPr>
        <w:t xml:space="preserve"> </w:t>
      </w:r>
      <w:r w:rsidR="0057538F">
        <w:rPr>
          <w:sz w:val="28"/>
          <w:szCs w:val="28"/>
          <w:lang w:val="en-ZA"/>
        </w:rPr>
        <w:t>The</w:t>
      </w:r>
      <w:r w:rsidR="00E73504">
        <w:rPr>
          <w:sz w:val="28"/>
          <w:szCs w:val="28"/>
          <w:lang w:val="en-ZA"/>
        </w:rPr>
        <w:t xml:space="preserve"> dispute</w:t>
      </w:r>
      <w:r w:rsidR="00453887">
        <w:rPr>
          <w:sz w:val="28"/>
          <w:szCs w:val="28"/>
          <w:lang w:val="en-ZA"/>
        </w:rPr>
        <w:t xml:space="preserve"> arising from the appellant’s application for</w:t>
      </w:r>
      <w:r w:rsidR="005B0846">
        <w:rPr>
          <w:sz w:val="28"/>
          <w:szCs w:val="28"/>
          <w:lang w:val="en-ZA"/>
        </w:rPr>
        <w:t xml:space="preserve"> a declarator that the civ</w:t>
      </w:r>
      <w:r w:rsidR="00F54C63">
        <w:rPr>
          <w:sz w:val="28"/>
          <w:szCs w:val="28"/>
          <w:lang w:val="en-ZA"/>
        </w:rPr>
        <w:t xml:space="preserve">il marriage is invalid is </w:t>
      </w:r>
      <w:r w:rsidR="00AD11F7">
        <w:rPr>
          <w:sz w:val="28"/>
          <w:szCs w:val="28"/>
          <w:lang w:val="en-ZA"/>
        </w:rPr>
        <w:t xml:space="preserve">the allegation that </w:t>
      </w:r>
      <w:r w:rsidR="00F773E6">
        <w:rPr>
          <w:sz w:val="28"/>
          <w:szCs w:val="28"/>
          <w:lang w:val="en-ZA"/>
        </w:rPr>
        <w:t>the</w:t>
      </w:r>
      <w:r w:rsidR="004139B6">
        <w:rPr>
          <w:sz w:val="28"/>
          <w:szCs w:val="28"/>
          <w:lang w:val="en-ZA"/>
        </w:rPr>
        <w:t>re was a</w:t>
      </w:r>
      <w:r w:rsidR="00F773E6">
        <w:rPr>
          <w:sz w:val="28"/>
          <w:szCs w:val="28"/>
          <w:lang w:val="en-ZA"/>
        </w:rPr>
        <w:t xml:space="preserve"> customary</w:t>
      </w:r>
      <w:r w:rsidR="00D40CF4">
        <w:rPr>
          <w:sz w:val="28"/>
          <w:szCs w:val="28"/>
          <w:lang w:val="en-ZA"/>
        </w:rPr>
        <w:t xml:space="preserve"> marriage </w:t>
      </w:r>
      <w:r w:rsidR="00BE642E">
        <w:rPr>
          <w:sz w:val="28"/>
          <w:szCs w:val="28"/>
          <w:lang w:val="en-ZA"/>
        </w:rPr>
        <w:t xml:space="preserve">in existence between </w:t>
      </w:r>
      <w:proofErr w:type="gramStart"/>
      <w:r w:rsidR="00BE642E">
        <w:rPr>
          <w:sz w:val="28"/>
          <w:szCs w:val="28"/>
          <w:lang w:val="en-ZA"/>
        </w:rPr>
        <w:t>T</w:t>
      </w:r>
      <w:r w:rsidR="00E37E79">
        <w:rPr>
          <w:sz w:val="28"/>
          <w:szCs w:val="28"/>
          <w:lang w:val="en-ZA"/>
        </w:rPr>
        <w:t>[</w:t>
      </w:r>
      <w:proofErr w:type="gramEnd"/>
      <w:r w:rsidR="00E37E79">
        <w:rPr>
          <w:sz w:val="28"/>
          <w:szCs w:val="28"/>
          <w:lang w:val="en-ZA"/>
        </w:rPr>
        <w:t>…]</w:t>
      </w:r>
      <w:r w:rsidR="00BE642E">
        <w:rPr>
          <w:sz w:val="28"/>
          <w:szCs w:val="28"/>
          <w:lang w:val="en-ZA"/>
        </w:rPr>
        <w:t xml:space="preserve"> and A</w:t>
      </w:r>
      <w:r w:rsidR="00E37E79">
        <w:rPr>
          <w:sz w:val="28"/>
          <w:szCs w:val="28"/>
          <w:lang w:val="en-ZA"/>
        </w:rPr>
        <w:t>[…]</w:t>
      </w:r>
      <w:r w:rsidR="00E37E79">
        <w:rPr>
          <w:sz w:val="28"/>
          <w:szCs w:val="28"/>
          <w:lang w:val="en-ZA"/>
        </w:rPr>
        <w:t xml:space="preserve"> </w:t>
      </w:r>
      <w:r w:rsidR="00220641">
        <w:rPr>
          <w:sz w:val="28"/>
          <w:szCs w:val="28"/>
          <w:lang w:val="en-ZA"/>
        </w:rPr>
        <w:t xml:space="preserve">that </w:t>
      </w:r>
      <w:r w:rsidR="00C32674">
        <w:rPr>
          <w:sz w:val="28"/>
          <w:szCs w:val="28"/>
          <w:lang w:val="en-ZA"/>
        </w:rPr>
        <w:t>vitiat</w:t>
      </w:r>
      <w:r w:rsidR="00FE1B84">
        <w:rPr>
          <w:sz w:val="28"/>
          <w:szCs w:val="28"/>
          <w:lang w:val="en-ZA"/>
        </w:rPr>
        <w:t>e</w:t>
      </w:r>
      <w:r w:rsidR="00682698">
        <w:rPr>
          <w:sz w:val="28"/>
          <w:szCs w:val="28"/>
          <w:lang w:val="en-ZA"/>
        </w:rPr>
        <w:t>d</w:t>
      </w:r>
      <w:r w:rsidR="00C32674">
        <w:rPr>
          <w:sz w:val="28"/>
          <w:szCs w:val="28"/>
          <w:lang w:val="en-ZA"/>
        </w:rPr>
        <w:t xml:space="preserve"> the </w:t>
      </w:r>
      <w:r w:rsidR="00FE3B96">
        <w:rPr>
          <w:sz w:val="28"/>
          <w:szCs w:val="28"/>
          <w:lang w:val="en-ZA"/>
        </w:rPr>
        <w:t xml:space="preserve">status of the </w:t>
      </w:r>
      <w:r w:rsidR="00FE1B84">
        <w:rPr>
          <w:sz w:val="28"/>
          <w:szCs w:val="28"/>
          <w:lang w:val="en-ZA"/>
        </w:rPr>
        <w:t xml:space="preserve">civil marriage. </w:t>
      </w:r>
      <w:r w:rsidR="00374E67">
        <w:rPr>
          <w:sz w:val="28"/>
          <w:szCs w:val="28"/>
          <w:lang w:val="en-ZA"/>
        </w:rPr>
        <w:t xml:space="preserve">The </w:t>
      </w:r>
      <w:r w:rsidR="00983E89">
        <w:rPr>
          <w:sz w:val="28"/>
          <w:szCs w:val="28"/>
          <w:lang w:val="en-ZA"/>
        </w:rPr>
        <w:t>relief sought that</w:t>
      </w:r>
      <w:r w:rsidR="00064E11">
        <w:rPr>
          <w:sz w:val="28"/>
          <w:szCs w:val="28"/>
          <w:lang w:val="en-ZA"/>
        </w:rPr>
        <w:t xml:space="preserve"> </w:t>
      </w:r>
      <w:proofErr w:type="gramStart"/>
      <w:r w:rsidR="00064E11">
        <w:rPr>
          <w:sz w:val="28"/>
          <w:szCs w:val="28"/>
          <w:lang w:val="en-ZA"/>
        </w:rPr>
        <w:t>T</w:t>
      </w:r>
      <w:r w:rsidR="00E37E79">
        <w:rPr>
          <w:sz w:val="28"/>
          <w:szCs w:val="28"/>
          <w:lang w:val="en-ZA"/>
        </w:rPr>
        <w:t>[</w:t>
      </w:r>
      <w:proofErr w:type="gramEnd"/>
      <w:r w:rsidR="00E37E79">
        <w:rPr>
          <w:sz w:val="28"/>
          <w:szCs w:val="28"/>
          <w:lang w:val="en-ZA"/>
        </w:rPr>
        <w:t>…]</w:t>
      </w:r>
      <w:r w:rsidR="00064E11">
        <w:rPr>
          <w:sz w:val="28"/>
          <w:szCs w:val="28"/>
          <w:lang w:val="en-ZA"/>
        </w:rPr>
        <w:t xml:space="preserve"> be deprived of the benefits of the civil marriage </w:t>
      </w:r>
      <w:r w:rsidR="00784708">
        <w:rPr>
          <w:sz w:val="28"/>
          <w:szCs w:val="28"/>
          <w:lang w:val="en-ZA"/>
        </w:rPr>
        <w:t>is a consequential relief</w:t>
      </w:r>
      <w:r w:rsidR="00332AA8">
        <w:rPr>
          <w:sz w:val="28"/>
          <w:szCs w:val="28"/>
          <w:lang w:val="en-ZA"/>
        </w:rPr>
        <w:t xml:space="preserve"> that has less to do with </w:t>
      </w:r>
      <w:r w:rsidR="006F0449">
        <w:rPr>
          <w:sz w:val="28"/>
          <w:szCs w:val="28"/>
          <w:lang w:val="en-ZA"/>
        </w:rPr>
        <w:t>any pronouncem</w:t>
      </w:r>
      <w:r w:rsidR="004C63A8">
        <w:rPr>
          <w:sz w:val="28"/>
          <w:szCs w:val="28"/>
          <w:lang w:val="en-ZA"/>
        </w:rPr>
        <w:t>ent by the divorce court.</w:t>
      </w:r>
      <w:r w:rsidR="00D02287">
        <w:rPr>
          <w:sz w:val="28"/>
          <w:szCs w:val="28"/>
          <w:lang w:val="en-ZA"/>
        </w:rPr>
        <w:t xml:space="preserve"> </w:t>
      </w:r>
      <w:r w:rsidR="00CF4DC0">
        <w:rPr>
          <w:sz w:val="28"/>
          <w:szCs w:val="28"/>
          <w:lang w:val="en-ZA"/>
        </w:rPr>
        <w:t>The provisions of s</w:t>
      </w:r>
      <w:r w:rsidR="00BD79BB">
        <w:rPr>
          <w:sz w:val="28"/>
          <w:szCs w:val="28"/>
          <w:lang w:val="en-ZA"/>
        </w:rPr>
        <w:t xml:space="preserve"> </w:t>
      </w:r>
      <w:r w:rsidR="00A92EC5">
        <w:rPr>
          <w:sz w:val="28"/>
          <w:szCs w:val="28"/>
          <w:lang w:val="en-ZA"/>
        </w:rPr>
        <w:t>21</w:t>
      </w:r>
      <w:r w:rsidR="00D31FBF">
        <w:rPr>
          <w:sz w:val="28"/>
          <w:szCs w:val="28"/>
          <w:lang w:val="en-ZA"/>
        </w:rPr>
        <w:t>(1) (</w:t>
      </w:r>
      <w:r w:rsidR="00A92EC5">
        <w:rPr>
          <w:sz w:val="28"/>
          <w:szCs w:val="28"/>
          <w:lang w:val="en-ZA"/>
        </w:rPr>
        <w:t>c</w:t>
      </w:r>
      <w:r w:rsidR="00D31FBF">
        <w:rPr>
          <w:sz w:val="28"/>
          <w:szCs w:val="28"/>
          <w:lang w:val="en-ZA"/>
        </w:rPr>
        <w:t xml:space="preserve">) </w:t>
      </w:r>
      <w:r w:rsidR="00CF4DC0">
        <w:rPr>
          <w:sz w:val="28"/>
          <w:szCs w:val="28"/>
          <w:lang w:val="en-ZA"/>
        </w:rPr>
        <w:t>of the Su</w:t>
      </w:r>
      <w:r w:rsidR="00A92EC5">
        <w:rPr>
          <w:sz w:val="28"/>
          <w:szCs w:val="28"/>
          <w:lang w:val="en-ZA"/>
        </w:rPr>
        <w:t>perior Courts Act</w:t>
      </w:r>
      <w:r w:rsidR="00BD79BB">
        <w:rPr>
          <w:sz w:val="28"/>
          <w:szCs w:val="28"/>
          <w:lang w:val="en-ZA"/>
        </w:rPr>
        <w:t xml:space="preserve"> </w:t>
      </w:r>
      <w:r w:rsidR="00A4473C">
        <w:rPr>
          <w:sz w:val="28"/>
          <w:szCs w:val="28"/>
          <w:lang w:val="en-ZA"/>
        </w:rPr>
        <w:t xml:space="preserve">underscore the fact that </w:t>
      </w:r>
      <w:r w:rsidR="001529A2">
        <w:rPr>
          <w:sz w:val="28"/>
          <w:szCs w:val="28"/>
          <w:lang w:val="en-ZA"/>
        </w:rPr>
        <w:t>the divorce order</w:t>
      </w:r>
      <w:r w:rsidR="003F4F85">
        <w:rPr>
          <w:sz w:val="28"/>
          <w:szCs w:val="28"/>
          <w:lang w:val="en-ZA"/>
        </w:rPr>
        <w:t xml:space="preserve"> granted </w:t>
      </w:r>
      <w:r w:rsidR="00DB171E">
        <w:rPr>
          <w:sz w:val="28"/>
          <w:szCs w:val="28"/>
          <w:lang w:val="en-ZA"/>
        </w:rPr>
        <w:t>in the</w:t>
      </w:r>
      <w:r w:rsidR="004C73EA">
        <w:rPr>
          <w:sz w:val="28"/>
          <w:szCs w:val="28"/>
          <w:lang w:val="en-ZA"/>
        </w:rPr>
        <w:t xml:space="preserve"> regional</w:t>
      </w:r>
      <w:r w:rsidR="00DB171E">
        <w:rPr>
          <w:sz w:val="28"/>
          <w:szCs w:val="28"/>
          <w:lang w:val="en-ZA"/>
        </w:rPr>
        <w:t xml:space="preserve"> court </w:t>
      </w:r>
      <w:r w:rsidR="00674851">
        <w:rPr>
          <w:sz w:val="28"/>
          <w:szCs w:val="28"/>
          <w:lang w:val="en-ZA"/>
        </w:rPr>
        <w:t xml:space="preserve">is </w:t>
      </w:r>
      <w:r w:rsidR="006E7D22">
        <w:rPr>
          <w:sz w:val="28"/>
          <w:szCs w:val="28"/>
          <w:lang w:val="en-ZA"/>
        </w:rPr>
        <w:t>irrelevant</w:t>
      </w:r>
      <w:r w:rsidR="00674851">
        <w:rPr>
          <w:sz w:val="28"/>
          <w:szCs w:val="28"/>
          <w:lang w:val="en-ZA"/>
        </w:rPr>
        <w:t xml:space="preserve"> to the declarato</w:t>
      </w:r>
      <w:r w:rsidR="00575EB5">
        <w:rPr>
          <w:sz w:val="28"/>
          <w:szCs w:val="28"/>
          <w:lang w:val="en-ZA"/>
        </w:rPr>
        <w:t xml:space="preserve">ry order sought by the appellant in the </w:t>
      </w:r>
      <w:r w:rsidR="00F72896">
        <w:rPr>
          <w:sz w:val="28"/>
          <w:szCs w:val="28"/>
          <w:lang w:val="en-ZA"/>
        </w:rPr>
        <w:t>high court. They read:</w:t>
      </w:r>
    </w:p>
    <w:p w14:paraId="6FABD254" w14:textId="77777777" w:rsidR="00B85FB4" w:rsidRPr="005B45C8" w:rsidRDefault="00F36F37" w:rsidP="00F1648B">
      <w:pPr>
        <w:spacing w:line="360" w:lineRule="auto"/>
        <w:ind w:right="468"/>
        <w:jc w:val="both"/>
        <w:rPr>
          <w:lang w:val="en-US"/>
        </w:rPr>
      </w:pPr>
      <w:r>
        <w:rPr>
          <w:sz w:val="28"/>
          <w:szCs w:val="28"/>
          <w:lang w:val="en-ZA"/>
        </w:rPr>
        <w:t>‘</w:t>
      </w:r>
      <w:r w:rsidRPr="005B45C8">
        <w:rPr>
          <w:lang w:val="en-ZA"/>
        </w:rPr>
        <w:t>(1</w:t>
      </w:r>
      <w:r w:rsidR="00B85FB4" w:rsidRPr="005B45C8">
        <w:rPr>
          <w:lang w:val="en-ZA"/>
        </w:rPr>
        <w:t xml:space="preserve">) </w:t>
      </w:r>
      <w:r w:rsidRPr="005B45C8">
        <w:rPr>
          <w:lang w:val="en-ZA"/>
        </w:rPr>
        <w:t>A</w:t>
      </w:r>
      <w:r w:rsidR="00431ADF" w:rsidRPr="005B45C8">
        <w:rPr>
          <w:lang w:val="en-US"/>
        </w:rPr>
        <w:t xml:space="preserve"> </w:t>
      </w:r>
      <w:r w:rsidR="00B16546" w:rsidRPr="005B45C8">
        <w:rPr>
          <w:lang w:val="en-US"/>
        </w:rPr>
        <w:t>D</w:t>
      </w:r>
      <w:r w:rsidR="00431ADF" w:rsidRPr="005B45C8">
        <w:rPr>
          <w:lang w:val="en-US"/>
        </w:rPr>
        <w:t xml:space="preserve">ivision has jurisdiction... </w:t>
      </w:r>
    </w:p>
    <w:p w14:paraId="2DB0E657" w14:textId="77777777" w:rsidR="00B85FB4" w:rsidRPr="005B45C8" w:rsidRDefault="00B85FB4" w:rsidP="00F1648B">
      <w:pPr>
        <w:spacing w:line="360" w:lineRule="auto"/>
        <w:ind w:right="468"/>
        <w:jc w:val="both"/>
        <w:rPr>
          <w:lang w:val="en-US"/>
        </w:rPr>
      </w:pPr>
      <w:r w:rsidRPr="005B45C8">
        <w:rPr>
          <w:lang w:val="en-US"/>
        </w:rPr>
        <w:t>…</w:t>
      </w:r>
    </w:p>
    <w:p w14:paraId="76815AF7" w14:textId="77777777" w:rsidR="00BA49D2" w:rsidRPr="005B45C8" w:rsidRDefault="00B85FB4" w:rsidP="00F1648B">
      <w:pPr>
        <w:spacing w:line="360" w:lineRule="auto"/>
        <w:ind w:right="468"/>
        <w:jc w:val="both"/>
        <w:rPr>
          <w:lang w:val="en-US"/>
        </w:rPr>
      </w:pPr>
      <w:r w:rsidRPr="005B45C8">
        <w:rPr>
          <w:lang w:val="en-US"/>
        </w:rPr>
        <w:t xml:space="preserve">(c) </w:t>
      </w:r>
      <w:r w:rsidR="00431ADF" w:rsidRPr="005B45C8">
        <w:rPr>
          <w:lang w:val="en-US"/>
        </w:rPr>
        <w:t>in its discretion, and at the instance of any interested person, to inquire into and determine any existing, future or contingent right or obligation, notwithstanding that such person cannot claim any relief consequential upon the determination</w:t>
      </w:r>
      <w:r w:rsidR="00BA49D2" w:rsidRPr="005B45C8">
        <w:rPr>
          <w:lang w:val="en-US"/>
        </w:rPr>
        <w:t>’</w:t>
      </w:r>
      <w:r w:rsidR="00B16546" w:rsidRPr="005B45C8">
        <w:rPr>
          <w:lang w:val="en-US"/>
        </w:rPr>
        <w:t>.</w:t>
      </w:r>
    </w:p>
    <w:p w14:paraId="5B8B9AE2" w14:textId="77777777" w:rsidR="00BA49D2" w:rsidRPr="00256BB0" w:rsidRDefault="00BA49D2" w:rsidP="00F1648B">
      <w:pPr>
        <w:spacing w:line="360" w:lineRule="auto"/>
        <w:ind w:right="468"/>
        <w:jc w:val="both"/>
        <w:rPr>
          <w:sz w:val="28"/>
          <w:szCs w:val="28"/>
          <w:lang w:val="en-US"/>
        </w:rPr>
      </w:pPr>
    </w:p>
    <w:p w14:paraId="19FE8AA4" w14:textId="39871A54" w:rsidR="004842A9" w:rsidRDefault="00E50819" w:rsidP="004842A9">
      <w:pPr>
        <w:spacing w:line="360" w:lineRule="auto"/>
        <w:ind w:right="468"/>
        <w:jc w:val="both"/>
        <w:rPr>
          <w:sz w:val="28"/>
          <w:szCs w:val="28"/>
          <w:lang w:val="en-ZA"/>
        </w:rPr>
      </w:pPr>
      <w:r w:rsidRPr="008B3357">
        <w:rPr>
          <w:sz w:val="28"/>
          <w:szCs w:val="28"/>
          <w:lang w:val="en-ZA"/>
        </w:rPr>
        <w:t>[</w:t>
      </w:r>
      <w:r w:rsidR="00D061C1" w:rsidRPr="008B3357">
        <w:rPr>
          <w:sz w:val="28"/>
          <w:szCs w:val="28"/>
          <w:lang w:val="en-ZA"/>
        </w:rPr>
        <w:t>1</w:t>
      </w:r>
      <w:r w:rsidR="00A92EC5" w:rsidRPr="008B3357">
        <w:rPr>
          <w:sz w:val="28"/>
          <w:szCs w:val="28"/>
          <w:lang w:val="en-ZA"/>
        </w:rPr>
        <w:t>9</w:t>
      </w:r>
      <w:r w:rsidR="00D061C1" w:rsidRPr="008B3357">
        <w:rPr>
          <w:sz w:val="28"/>
          <w:szCs w:val="28"/>
          <w:lang w:val="en-ZA"/>
        </w:rPr>
        <w:t>]</w:t>
      </w:r>
      <w:r w:rsidR="00820E81">
        <w:rPr>
          <w:sz w:val="28"/>
          <w:szCs w:val="28"/>
          <w:lang w:val="en-ZA"/>
        </w:rPr>
        <w:t xml:space="preserve"> </w:t>
      </w:r>
      <w:r w:rsidR="00B539F8">
        <w:rPr>
          <w:sz w:val="28"/>
          <w:szCs w:val="28"/>
          <w:lang w:val="en-ZA"/>
        </w:rPr>
        <w:t xml:space="preserve">The </w:t>
      </w:r>
      <w:r w:rsidR="00360AA8">
        <w:rPr>
          <w:sz w:val="28"/>
          <w:szCs w:val="28"/>
          <w:lang w:val="en-ZA"/>
        </w:rPr>
        <w:t xml:space="preserve">determination </w:t>
      </w:r>
      <w:r w:rsidR="006C76EE">
        <w:rPr>
          <w:sz w:val="28"/>
          <w:szCs w:val="28"/>
          <w:lang w:val="en-ZA"/>
        </w:rPr>
        <w:t xml:space="preserve">of the </w:t>
      </w:r>
      <w:r w:rsidR="00B539F8">
        <w:rPr>
          <w:sz w:val="28"/>
          <w:szCs w:val="28"/>
          <w:lang w:val="en-ZA"/>
        </w:rPr>
        <w:t xml:space="preserve">issue of </w:t>
      </w:r>
      <w:r w:rsidR="00FD65C0">
        <w:rPr>
          <w:sz w:val="28"/>
          <w:szCs w:val="28"/>
          <w:lang w:val="en-ZA"/>
        </w:rPr>
        <w:t>inadmissib</w:t>
      </w:r>
      <w:r w:rsidR="006C76EE">
        <w:rPr>
          <w:sz w:val="28"/>
          <w:szCs w:val="28"/>
          <w:lang w:val="en-ZA"/>
        </w:rPr>
        <w:t>le</w:t>
      </w:r>
      <w:r w:rsidR="00FD65C0">
        <w:rPr>
          <w:sz w:val="28"/>
          <w:szCs w:val="28"/>
          <w:lang w:val="en-ZA"/>
        </w:rPr>
        <w:t xml:space="preserve"> evidence</w:t>
      </w:r>
      <w:r w:rsidR="0007026C">
        <w:rPr>
          <w:sz w:val="28"/>
          <w:szCs w:val="28"/>
          <w:lang w:val="en-ZA"/>
        </w:rPr>
        <w:t xml:space="preserve"> of</w:t>
      </w:r>
      <w:r w:rsidR="00017BF6">
        <w:rPr>
          <w:sz w:val="28"/>
          <w:szCs w:val="28"/>
          <w:lang w:val="en-ZA"/>
        </w:rPr>
        <w:t xml:space="preserve"> payment of </w:t>
      </w:r>
      <w:r w:rsidR="001B7D51">
        <w:rPr>
          <w:i/>
          <w:iCs/>
          <w:sz w:val="28"/>
          <w:szCs w:val="28"/>
          <w:lang w:val="en-ZA"/>
        </w:rPr>
        <w:t>lobola</w:t>
      </w:r>
      <w:r w:rsidR="00360AA8">
        <w:rPr>
          <w:i/>
          <w:iCs/>
          <w:sz w:val="28"/>
          <w:szCs w:val="28"/>
          <w:lang w:val="en-ZA"/>
        </w:rPr>
        <w:t xml:space="preserve"> </w:t>
      </w:r>
      <w:r w:rsidR="00360AA8" w:rsidRPr="00F111ED">
        <w:rPr>
          <w:sz w:val="28"/>
          <w:szCs w:val="28"/>
          <w:lang w:val="en-ZA"/>
        </w:rPr>
        <w:t>cannot detain</w:t>
      </w:r>
      <w:r w:rsidR="0007026C">
        <w:rPr>
          <w:sz w:val="28"/>
          <w:szCs w:val="28"/>
          <w:lang w:val="en-ZA"/>
        </w:rPr>
        <w:t xml:space="preserve"> this Court</w:t>
      </w:r>
      <w:r w:rsidR="00B8318F">
        <w:rPr>
          <w:sz w:val="28"/>
          <w:szCs w:val="28"/>
          <w:lang w:val="en-ZA"/>
        </w:rPr>
        <w:t xml:space="preserve"> because it </w:t>
      </w:r>
      <w:r w:rsidR="008C3816">
        <w:rPr>
          <w:sz w:val="28"/>
          <w:szCs w:val="28"/>
          <w:lang w:val="en-ZA"/>
        </w:rPr>
        <w:t xml:space="preserve">is </w:t>
      </w:r>
      <w:r w:rsidR="00D3052A">
        <w:rPr>
          <w:sz w:val="28"/>
          <w:szCs w:val="28"/>
          <w:lang w:val="en-ZA"/>
        </w:rPr>
        <w:t xml:space="preserve">the flip-side of the </w:t>
      </w:r>
      <w:r w:rsidR="00F43C3A">
        <w:rPr>
          <w:sz w:val="28"/>
          <w:szCs w:val="28"/>
          <w:lang w:val="en-ZA"/>
        </w:rPr>
        <w:t xml:space="preserve">issue of </w:t>
      </w:r>
      <w:r w:rsidR="00C754D1">
        <w:rPr>
          <w:sz w:val="28"/>
          <w:szCs w:val="28"/>
          <w:lang w:val="en-ZA"/>
        </w:rPr>
        <w:t xml:space="preserve">whether </w:t>
      </w:r>
      <w:r w:rsidR="001B78B1">
        <w:rPr>
          <w:sz w:val="28"/>
          <w:szCs w:val="28"/>
          <w:lang w:val="en-ZA"/>
        </w:rPr>
        <w:t>f</w:t>
      </w:r>
      <w:r w:rsidR="00C754D1">
        <w:rPr>
          <w:sz w:val="28"/>
          <w:szCs w:val="28"/>
          <w:lang w:val="en-ZA"/>
        </w:rPr>
        <w:t>urther evidence ought to be received on appeal.</w:t>
      </w:r>
      <w:r w:rsidR="00471476">
        <w:rPr>
          <w:sz w:val="28"/>
          <w:szCs w:val="28"/>
          <w:lang w:val="en-ZA"/>
        </w:rPr>
        <w:t xml:space="preserve"> Suffice it </w:t>
      </w:r>
      <w:r w:rsidR="004842A9">
        <w:rPr>
          <w:sz w:val="28"/>
          <w:szCs w:val="28"/>
          <w:lang w:val="en-ZA"/>
        </w:rPr>
        <w:t xml:space="preserve">to state that the </w:t>
      </w:r>
      <w:r w:rsidR="00A16003">
        <w:rPr>
          <w:sz w:val="28"/>
          <w:szCs w:val="28"/>
          <w:lang w:val="en-ZA"/>
        </w:rPr>
        <w:t xml:space="preserve">ruling </w:t>
      </w:r>
      <w:r w:rsidR="003A0B2A">
        <w:rPr>
          <w:sz w:val="28"/>
          <w:szCs w:val="28"/>
          <w:lang w:val="en-ZA"/>
        </w:rPr>
        <w:t xml:space="preserve">by the </w:t>
      </w:r>
      <w:r w:rsidR="006776E0" w:rsidRPr="00F111ED">
        <w:rPr>
          <w:i/>
          <w:iCs/>
          <w:sz w:val="28"/>
          <w:szCs w:val="28"/>
          <w:lang w:val="en-ZA"/>
        </w:rPr>
        <w:t xml:space="preserve">court a </w:t>
      </w:r>
      <w:r w:rsidR="00A16003" w:rsidRPr="00F111ED">
        <w:rPr>
          <w:i/>
          <w:iCs/>
          <w:sz w:val="28"/>
          <w:szCs w:val="28"/>
          <w:lang w:val="en-ZA"/>
        </w:rPr>
        <w:t>quo</w:t>
      </w:r>
      <w:r w:rsidR="00A16003">
        <w:rPr>
          <w:sz w:val="28"/>
          <w:szCs w:val="28"/>
          <w:lang w:val="en-ZA"/>
        </w:rPr>
        <w:t xml:space="preserve"> </w:t>
      </w:r>
      <w:r w:rsidR="003A0B2A">
        <w:rPr>
          <w:sz w:val="28"/>
          <w:szCs w:val="28"/>
          <w:lang w:val="en-ZA"/>
        </w:rPr>
        <w:t>that</w:t>
      </w:r>
      <w:r w:rsidR="00FA52A4">
        <w:rPr>
          <w:sz w:val="28"/>
          <w:szCs w:val="28"/>
          <w:lang w:val="en-ZA"/>
        </w:rPr>
        <w:t xml:space="preserve"> the</w:t>
      </w:r>
      <w:r w:rsidR="006C6CB4">
        <w:rPr>
          <w:sz w:val="28"/>
          <w:szCs w:val="28"/>
          <w:lang w:val="en-ZA"/>
        </w:rPr>
        <w:t xml:space="preserve"> evidence </w:t>
      </w:r>
      <w:r w:rsidR="00763DB9">
        <w:rPr>
          <w:sz w:val="28"/>
          <w:szCs w:val="28"/>
          <w:lang w:val="en-ZA"/>
        </w:rPr>
        <w:t xml:space="preserve">that </w:t>
      </w:r>
      <w:r w:rsidR="00194708" w:rsidRPr="00080557">
        <w:rPr>
          <w:sz w:val="28"/>
          <w:szCs w:val="28"/>
          <w:lang w:val="en-ZA"/>
        </w:rPr>
        <w:t>T</w:t>
      </w:r>
      <w:r w:rsidR="00EA1C09">
        <w:rPr>
          <w:sz w:val="28"/>
          <w:szCs w:val="28"/>
          <w:lang w:val="en-ZA"/>
        </w:rPr>
        <w:t>[…]</w:t>
      </w:r>
      <w:r w:rsidR="00194708" w:rsidRPr="00080557">
        <w:rPr>
          <w:sz w:val="28"/>
          <w:szCs w:val="28"/>
          <w:lang w:val="en-ZA"/>
        </w:rPr>
        <w:t xml:space="preserve"> had paid </w:t>
      </w:r>
      <w:r w:rsidR="00194708" w:rsidRPr="00F111ED">
        <w:rPr>
          <w:i/>
          <w:iCs/>
          <w:sz w:val="28"/>
          <w:szCs w:val="28"/>
          <w:lang w:val="en-ZA"/>
        </w:rPr>
        <w:t>lobol</w:t>
      </w:r>
      <w:r w:rsidR="00256BB0">
        <w:rPr>
          <w:i/>
          <w:iCs/>
          <w:sz w:val="28"/>
          <w:szCs w:val="28"/>
          <w:lang w:val="en-ZA"/>
        </w:rPr>
        <w:t>a</w:t>
      </w:r>
      <w:r w:rsidR="00194708" w:rsidRPr="00080557">
        <w:rPr>
          <w:sz w:val="28"/>
          <w:szCs w:val="28"/>
          <w:lang w:val="en-ZA"/>
        </w:rPr>
        <w:t xml:space="preserve"> for </w:t>
      </w:r>
      <w:r w:rsidR="00194708">
        <w:rPr>
          <w:sz w:val="28"/>
          <w:szCs w:val="28"/>
          <w:lang w:val="en-ZA"/>
        </w:rPr>
        <w:t xml:space="preserve">his marriage </w:t>
      </w:r>
      <w:r w:rsidR="00194708">
        <w:rPr>
          <w:sz w:val="28"/>
          <w:szCs w:val="28"/>
          <w:lang w:val="en-ZA"/>
        </w:rPr>
        <w:lastRenderedPageBreak/>
        <w:t>with A</w:t>
      </w:r>
      <w:r w:rsidR="00EA1C09">
        <w:rPr>
          <w:sz w:val="28"/>
          <w:szCs w:val="28"/>
          <w:lang w:val="en-ZA"/>
        </w:rPr>
        <w:t>[…]</w:t>
      </w:r>
      <w:r w:rsidR="00194708" w:rsidRPr="00080557">
        <w:rPr>
          <w:sz w:val="28"/>
          <w:szCs w:val="28"/>
          <w:lang w:val="en-ZA"/>
        </w:rPr>
        <w:t xml:space="preserve"> was inadmissible hearsay</w:t>
      </w:r>
      <w:r w:rsidR="008C174E">
        <w:rPr>
          <w:sz w:val="28"/>
          <w:szCs w:val="28"/>
          <w:lang w:val="en-ZA"/>
        </w:rPr>
        <w:t xml:space="preserve"> cannot be faulted</w:t>
      </w:r>
      <w:r w:rsidR="00D500A7">
        <w:rPr>
          <w:rStyle w:val="FootnoteReference"/>
          <w:sz w:val="28"/>
          <w:szCs w:val="28"/>
          <w:lang w:val="en-ZA"/>
        </w:rPr>
        <w:footnoteReference w:id="7"/>
      </w:r>
      <w:r w:rsidR="008C174E">
        <w:rPr>
          <w:sz w:val="28"/>
          <w:szCs w:val="28"/>
          <w:lang w:val="en-ZA"/>
        </w:rPr>
        <w:t>.</w:t>
      </w:r>
      <w:r w:rsidR="00AB0FB7">
        <w:rPr>
          <w:sz w:val="28"/>
          <w:szCs w:val="28"/>
          <w:lang w:val="en-ZA"/>
        </w:rPr>
        <w:t xml:space="preserve"> It must also follow, therefore, that</w:t>
      </w:r>
      <w:r w:rsidR="00285D2B">
        <w:rPr>
          <w:sz w:val="28"/>
          <w:szCs w:val="28"/>
          <w:lang w:val="en-ZA"/>
        </w:rPr>
        <w:t xml:space="preserve"> the claim </w:t>
      </w:r>
      <w:r w:rsidR="006C6CB4">
        <w:rPr>
          <w:sz w:val="28"/>
          <w:szCs w:val="28"/>
          <w:lang w:val="en-ZA"/>
        </w:rPr>
        <w:t>by the appellant</w:t>
      </w:r>
      <w:r w:rsidR="00AD5261">
        <w:rPr>
          <w:sz w:val="28"/>
          <w:szCs w:val="28"/>
          <w:lang w:val="en-ZA"/>
        </w:rPr>
        <w:t xml:space="preserve"> that</w:t>
      </w:r>
      <w:r w:rsidR="004842A9" w:rsidRPr="004842A9">
        <w:rPr>
          <w:sz w:val="28"/>
          <w:szCs w:val="28"/>
          <w:lang w:val="en-ZA"/>
        </w:rPr>
        <w:t xml:space="preserve"> </w:t>
      </w:r>
      <w:r w:rsidR="004842A9" w:rsidRPr="00CB59D8">
        <w:rPr>
          <w:sz w:val="28"/>
          <w:szCs w:val="28"/>
          <w:lang w:val="en-ZA"/>
        </w:rPr>
        <w:t>T</w:t>
      </w:r>
      <w:r w:rsidR="00EA1C09">
        <w:rPr>
          <w:sz w:val="28"/>
          <w:szCs w:val="28"/>
          <w:lang w:val="en-ZA"/>
        </w:rPr>
        <w:t>[…]</w:t>
      </w:r>
      <w:r w:rsidR="004842A9" w:rsidRPr="00CB59D8">
        <w:rPr>
          <w:sz w:val="28"/>
          <w:szCs w:val="28"/>
          <w:lang w:val="en-ZA"/>
        </w:rPr>
        <w:t xml:space="preserve"> </w:t>
      </w:r>
      <w:r w:rsidR="004842A9">
        <w:rPr>
          <w:sz w:val="28"/>
          <w:szCs w:val="28"/>
          <w:lang w:val="en-ZA"/>
        </w:rPr>
        <w:t>and A</w:t>
      </w:r>
      <w:r w:rsidR="00EA1C09">
        <w:rPr>
          <w:sz w:val="28"/>
          <w:szCs w:val="28"/>
          <w:lang w:val="en-ZA"/>
        </w:rPr>
        <w:t>[…]</w:t>
      </w:r>
      <w:r w:rsidR="004842A9">
        <w:rPr>
          <w:sz w:val="28"/>
          <w:szCs w:val="28"/>
          <w:lang w:val="en-ZA"/>
        </w:rPr>
        <w:t xml:space="preserve"> were involved in a </w:t>
      </w:r>
      <w:r w:rsidR="004842A9" w:rsidRPr="00CB59D8">
        <w:rPr>
          <w:sz w:val="28"/>
          <w:szCs w:val="28"/>
          <w:lang w:val="en-ZA"/>
        </w:rPr>
        <w:t xml:space="preserve">customary marriage </w:t>
      </w:r>
      <w:r w:rsidR="004842A9">
        <w:rPr>
          <w:sz w:val="28"/>
          <w:szCs w:val="28"/>
          <w:lang w:val="en-ZA"/>
        </w:rPr>
        <w:t xml:space="preserve">at the time when </w:t>
      </w:r>
      <w:r w:rsidR="00AD5261">
        <w:rPr>
          <w:sz w:val="28"/>
          <w:szCs w:val="28"/>
          <w:lang w:val="en-ZA"/>
        </w:rPr>
        <w:t xml:space="preserve">she and </w:t>
      </w:r>
      <w:r w:rsidR="004842A9">
        <w:rPr>
          <w:sz w:val="28"/>
          <w:szCs w:val="28"/>
          <w:lang w:val="en-ZA"/>
        </w:rPr>
        <w:t>T</w:t>
      </w:r>
      <w:r w:rsidR="00EA1C09">
        <w:rPr>
          <w:sz w:val="28"/>
          <w:szCs w:val="28"/>
          <w:lang w:val="en-ZA"/>
        </w:rPr>
        <w:t>[…]</w:t>
      </w:r>
      <w:bookmarkStart w:id="0" w:name="_GoBack"/>
      <w:bookmarkEnd w:id="0"/>
      <w:r w:rsidR="004842A9">
        <w:rPr>
          <w:sz w:val="28"/>
          <w:szCs w:val="28"/>
          <w:lang w:val="en-ZA"/>
        </w:rPr>
        <w:t xml:space="preserve"> entered into a civil marriage on 1 October 1997</w:t>
      </w:r>
      <w:r w:rsidR="00012310">
        <w:rPr>
          <w:sz w:val="28"/>
          <w:szCs w:val="28"/>
          <w:lang w:val="en-ZA"/>
        </w:rPr>
        <w:t xml:space="preserve"> </w:t>
      </w:r>
      <w:r w:rsidR="004D38B3">
        <w:rPr>
          <w:sz w:val="28"/>
          <w:szCs w:val="28"/>
          <w:lang w:val="en-ZA"/>
        </w:rPr>
        <w:t>is in</w:t>
      </w:r>
      <w:r w:rsidR="003E5134">
        <w:rPr>
          <w:sz w:val="28"/>
          <w:szCs w:val="28"/>
          <w:lang w:val="en-ZA"/>
        </w:rPr>
        <w:t>correct.</w:t>
      </w:r>
      <w:r w:rsidR="004842A9">
        <w:rPr>
          <w:sz w:val="28"/>
          <w:szCs w:val="28"/>
          <w:lang w:val="en-ZA"/>
        </w:rPr>
        <w:t xml:space="preserve"> </w:t>
      </w:r>
    </w:p>
    <w:p w14:paraId="55198214" w14:textId="77777777" w:rsidR="0058375B" w:rsidRDefault="004842A9" w:rsidP="00F1648B">
      <w:pPr>
        <w:spacing w:line="360" w:lineRule="auto"/>
        <w:ind w:right="468"/>
        <w:jc w:val="both"/>
        <w:rPr>
          <w:sz w:val="28"/>
          <w:szCs w:val="28"/>
          <w:lang w:val="en-ZA"/>
        </w:rPr>
      </w:pPr>
      <w:r w:rsidRPr="00CB59D8">
        <w:rPr>
          <w:sz w:val="28"/>
          <w:szCs w:val="28"/>
          <w:lang w:val="en-ZA"/>
        </w:rPr>
        <w:t xml:space="preserve"> </w:t>
      </w:r>
    </w:p>
    <w:p w14:paraId="4EA02490" w14:textId="70EE27A0" w:rsidR="00FB11D4" w:rsidRDefault="004248D6" w:rsidP="00F1648B">
      <w:pPr>
        <w:spacing w:line="360" w:lineRule="auto"/>
        <w:ind w:right="468"/>
        <w:jc w:val="both"/>
        <w:rPr>
          <w:sz w:val="28"/>
          <w:szCs w:val="28"/>
          <w:lang w:val="en-ZA"/>
        </w:rPr>
      </w:pPr>
      <w:r w:rsidRPr="001C69B0">
        <w:rPr>
          <w:sz w:val="28"/>
          <w:szCs w:val="28"/>
          <w:lang w:val="en-ZA"/>
        </w:rPr>
        <w:t>[</w:t>
      </w:r>
      <w:r w:rsidR="00A92EC5" w:rsidRPr="001C69B0">
        <w:rPr>
          <w:sz w:val="28"/>
          <w:szCs w:val="28"/>
          <w:lang w:val="en-ZA"/>
        </w:rPr>
        <w:t>20</w:t>
      </w:r>
      <w:r w:rsidRPr="001C69B0">
        <w:rPr>
          <w:sz w:val="28"/>
          <w:szCs w:val="28"/>
          <w:lang w:val="en-ZA"/>
        </w:rPr>
        <w:t>]</w:t>
      </w:r>
      <w:r>
        <w:rPr>
          <w:sz w:val="28"/>
          <w:szCs w:val="28"/>
          <w:lang w:val="en-ZA"/>
        </w:rPr>
        <w:tab/>
      </w:r>
      <w:r w:rsidR="00052191">
        <w:rPr>
          <w:sz w:val="28"/>
          <w:szCs w:val="28"/>
          <w:lang w:val="en-ZA"/>
        </w:rPr>
        <w:t xml:space="preserve">The costs of both the application to lead further </w:t>
      </w:r>
      <w:r w:rsidR="00FB11D4">
        <w:rPr>
          <w:sz w:val="28"/>
          <w:szCs w:val="28"/>
          <w:lang w:val="en-ZA"/>
        </w:rPr>
        <w:t>evidence</w:t>
      </w:r>
      <w:r w:rsidR="000C30C5">
        <w:rPr>
          <w:sz w:val="28"/>
          <w:szCs w:val="28"/>
          <w:lang w:val="en-ZA"/>
        </w:rPr>
        <w:t xml:space="preserve"> and</w:t>
      </w:r>
      <w:r w:rsidR="00FB11D4">
        <w:rPr>
          <w:sz w:val="28"/>
          <w:szCs w:val="28"/>
          <w:lang w:val="en-ZA"/>
        </w:rPr>
        <w:t xml:space="preserve"> </w:t>
      </w:r>
      <w:r w:rsidR="000C30C5">
        <w:rPr>
          <w:sz w:val="28"/>
          <w:szCs w:val="28"/>
          <w:lang w:val="en-ZA"/>
        </w:rPr>
        <w:t>the appeal</w:t>
      </w:r>
      <w:r w:rsidR="00291724">
        <w:rPr>
          <w:sz w:val="28"/>
          <w:szCs w:val="28"/>
          <w:lang w:val="en-ZA"/>
        </w:rPr>
        <w:t xml:space="preserve"> </w:t>
      </w:r>
      <w:r w:rsidR="00FB11D4">
        <w:rPr>
          <w:sz w:val="28"/>
          <w:szCs w:val="28"/>
          <w:lang w:val="en-ZA"/>
        </w:rPr>
        <w:t>will follow the result.</w:t>
      </w:r>
    </w:p>
    <w:p w14:paraId="70A78658" w14:textId="77777777" w:rsidR="00FB11D4" w:rsidRDefault="00FB11D4" w:rsidP="00F1648B">
      <w:pPr>
        <w:spacing w:line="360" w:lineRule="auto"/>
        <w:ind w:right="468"/>
        <w:jc w:val="both"/>
        <w:rPr>
          <w:sz w:val="28"/>
          <w:szCs w:val="28"/>
          <w:lang w:val="en-ZA"/>
        </w:rPr>
      </w:pPr>
    </w:p>
    <w:p w14:paraId="65D9DC98" w14:textId="77777777" w:rsidR="00FB11D4" w:rsidRDefault="00FB11D4" w:rsidP="00F1648B">
      <w:pPr>
        <w:spacing w:line="360" w:lineRule="auto"/>
        <w:ind w:right="468"/>
        <w:jc w:val="both"/>
        <w:rPr>
          <w:sz w:val="28"/>
          <w:szCs w:val="28"/>
          <w:lang w:val="en-ZA"/>
        </w:rPr>
      </w:pPr>
      <w:r>
        <w:rPr>
          <w:sz w:val="28"/>
          <w:szCs w:val="28"/>
          <w:lang w:val="en-ZA"/>
        </w:rPr>
        <w:t>In the result,</w:t>
      </w:r>
    </w:p>
    <w:p w14:paraId="66567A55" w14:textId="77777777" w:rsidR="00256BB0" w:rsidRDefault="00256BB0" w:rsidP="00F1648B">
      <w:pPr>
        <w:spacing w:line="360" w:lineRule="auto"/>
        <w:ind w:right="468"/>
        <w:jc w:val="both"/>
        <w:rPr>
          <w:sz w:val="28"/>
          <w:szCs w:val="28"/>
          <w:lang w:val="en-ZA"/>
        </w:rPr>
      </w:pPr>
    </w:p>
    <w:p w14:paraId="71F0B285" w14:textId="77777777" w:rsidR="00FB11D4" w:rsidRDefault="00291724" w:rsidP="00F1648B">
      <w:pPr>
        <w:spacing w:line="360" w:lineRule="auto"/>
        <w:ind w:right="468"/>
        <w:jc w:val="both"/>
        <w:rPr>
          <w:sz w:val="28"/>
          <w:szCs w:val="28"/>
          <w:lang w:val="en-ZA"/>
        </w:rPr>
      </w:pPr>
      <w:r>
        <w:rPr>
          <w:sz w:val="28"/>
          <w:szCs w:val="28"/>
          <w:lang w:val="en-ZA"/>
        </w:rPr>
        <w:t>1.</w:t>
      </w:r>
      <w:r w:rsidRPr="00291724">
        <w:rPr>
          <w:sz w:val="28"/>
          <w:szCs w:val="28"/>
          <w:lang w:val="en-ZA"/>
        </w:rPr>
        <w:t xml:space="preserve"> </w:t>
      </w:r>
      <w:r>
        <w:rPr>
          <w:sz w:val="28"/>
          <w:szCs w:val="28"/>
          <w:lang w:val="en-ZA"/>
        </w:rPr>
        <w:t xml:space="preserve"> The application to lead further evidence is dismissed with costs.</w:t>
      </w:r>
    </w:p>
    <w:p w14:paraId="39FD8975" w14:textId="7BC03DB2" w:rsidR="00FB11D4" w:rsidRDefault="00291724" w:rsidP="00F1648B">
      <w:pPr>
        <w:spacing w:line="360" w:lineRule="auto"/>
        <w:ind w:right="468"/>
        <w:jc w:val="both"/>
        <w:rPr>
          <w:sz w:val="28"/>
          <w:szCs w:val="28"/>
          <w:lang w:val="en-ZA"/>
        </w:rPr>
      </w:pPr>
      <w:r>
        <w:rPr>
          <w:sz w:val="28"/>
          <w:szCs w:val="28"/>
          <w:lang w:val="en-ZA"/>
        </w:rPr>
        <w:t>2</w:t>
      </w:r>
      <w:r w:rsidR="004D1B3D">
        <w:rPr>
          <w:sz w:val="28"/>
          <w:szCs w:val="28"/>
          <w:lang w:val="en-ZA"/>
        </w:rPr>
        <w:t xml:space="preserve">. </w:t>
      </w:r>
      <w:r w:rsidR="00D93591">
        <w:rPr>
          <w:sz w:val="28"/>
          <w:szCs w:val="28"/>
          <w:lang w:val="en-ZA"/>
        </w:rPr>
        <w:t xml:space="preserve"> </w:t>
      </w:r>
      <w:r w:rsidR="00FB11D4">
        <w:rPr>
          <w:sz w:val="28"/>
          <w:szCs w:val="28"/>
          <w:lang w:val="en-ZA"/>
        </w:rPr>
        <w:t xml:space="preserve">The appeal </w:t>
      </w:r>
      <w:r w:rsidR="00256BB0">
        <w:rPr>
          <w:sz w:val="28"/>
          <w:szCs w:val="28"/>
          <w:lang w:val="en-ZA"/>
        </w:rPr>
        <w:t>is dismissed</w:t>
      </w:r>
      <w:r w:rsidR="00FB11D4">
        <w:rPr>
          <w:sz w:val="28"/>
          <w:szCs w:val="28"/>
          <w:lang w:val="en-ZA"/>
        </w:rPr>
        <w:t xml:space="preserve"> with costs.</w:t>
      </w:r>
    </w:p>
    <w:p w14:paraId="4E8F3222" w14:textId="77777777" w:rsidR="00FB11D4" w:rsidRDefault="00FB11D4" w:rsidP="00F1648B">
      <w:pPr>
        <w:spacing w:line="360" w:lineRule="auto"/>
        <w:ind w:right="468"/>
        <w:jc w:val="both"/>
        <w:rPr>
          <w:sz w:val="28"/>
          <w:szCs w:val="28"/>
          <w:lang w:val="en-ZA"/>
        </w:rPr>
      </w:pPr>
    </w:p>
    <w:p w14:paraId="66831A04" w14:textId="77777777" w:rsidR="00FB11D4" w:rsidRDefault="00FB11D4" w:rsidP="00F1648B">
      <w:pPr>
        <w:spacing w:line="360" w:lineRule="auto"/>
        <w:ind w:right="468"/>
        <w:jc w:val="both"/>
        <w:rPr>
          <w:sz w:val="28"/>
          <w:szCs w:val="28"/>
          <w:lang w:val="en-ZA"/>
        </w:rPr>
      </w:pPr>
      <w:r>
        <w:rPr>
          <w:sz w:val="28"/>
          <w:szCs w:val="28"/>
          <w:lang w:val="en-ZA"/>
        </w:rPr>
        <w:tab/>
      </w:r>
    </w:p>
    <w:p w14:paraId="4E89F939" w14:textId="77777777" w:rsidR="00FB11D4" w:rsidRDefault="00FB11D4" w:rsidP="00F1648B">
      <w:pPr>
        <w:spacing w:line="360" w:lineRule="auto"/>
        <w:ind w:right="468"/>
        <w:jc w:val="both"/>
        <w:rPr>
          <w:sz w:val="28"/>
          <w:szCs w:val="28"/>
          <w:lang w:val="en-ZA"/>
        </w:rPr>
      </w:pPr>
    </w:p>
    <w:p w14:paraId="1E2ADD85" w14:textId="77777777" w:rsidR="00380995" w:rsidRDefault="00380995" w:rsidP="00F1648B">
      <w:pPr>
        <w:spacing w:line="360" w:lineRule="auto"/>
        <w:ind w:right="468"/>
        <w:jc w:val="both"/>
        <w:rPr>
          <w:sz w:val="28"/>
          <w:szCs w:val="28"/>
          <w:lang w:val="en-ZA"/>
        </w:rPr>
      </w:pPr>
    </w:p>
    <w:p w14:paraId="6D80FAAD" w14:textId="77777777" w:rsidR="00A930C3" w:rsidRPr="00734BB5" w:rsidRDefault="00A930C3" w:rsidP="00C743C0">
      <w:pPr>
        <w:spacing w:line="360" w:lineRule="auto"/>
        <w:rPr>
          <w:sz w:val="28"/>
          <w:szCs w:val="28"/>
          <w:lang w:val="en-ZA"/>
        </w:rPr>
      </w:pPr>
    </w:p>
    <w:p w14:paraId="081DA401" w14:textId="77777777" w:rsidR="00C743C0" w:rsidRPr="000C1DA0" w:rsidRDefault="00975D11" w:rsidP="00C743C0">
      <w:pPr>
        <w:spacing w:line="360" w:lineRule="auto"/>
        <w:rPr>
          <w:sz w:val="28"/>
          <w:szCs w:val="28"/>
          <w:lang w:val="en-ZA"/>
        </w:rPr>
      </w:pPr>
      <w:r w:rsidRPr="00734BB5">
        <w:rPr>
          <w:sz w:val="28"/>
          <w:szCs w:val="28"/>
          <w:lang w:val="en-ZA"/>
        </w:rPr>
        <w:t>_________________</w:t>
      </w:r>
      <w:r w:rsidR="001D43C4">
        <w:rPr>
          <w:sz w:val="28"/>
          <w:szCs w:val="28"/>
          <w:lang w:val="en-ZA"/>
        </w:rPr>
        <w:t>____________</w:t>
      </w:r>
      <w:r w:rsidRPr="000C1DA0">
        <w:rPr>
          <w:sz w:val="28"/>
          <w:szCs w:val="28"/>
          <w:lang w:val="en-ZA"/>
        </w:rPr>
        <w:t xml:space="preserve"> </w:t>
      </w:r>
    </w:p>
    <w:p w14:paraId="7429763A" w14:textId="77777777" w:rsidR="00975D11" w:rsidRPr="000C1DA0" w:rsidRDefault="00853BB3" w:rsidP="00C743C0">
      <w:pPr>
        <w:spacing w:line="360" w:lineRule="auto"/>
        <w:rPr>
          <w:b/>
          <w:sz w:val="28"/>
          <w:szCs w:val="28"/>
          <w:lang w:val="en-ZA"/>
        </w:rPr>
      </w:pPr>
      <w:r w:rsidRPr="000C1DA0">
        <w:rPr>
          <w:b/>
          <w:sz w:val="28"/>
          <w:szCs w:val="28"/>
          <w:lang w:val="en-ZA"/>
        </w:rPr>
        <w:t>B MAJIKI</w:t>
      </w:r>
      <w:r w:rsidR="00975D11" w:rsidRPr="000C1DA0">
        <w:rPr>
          <w:b/>
          <w:sz w:val="28"/>
          <w:szCs w:val="28"/>
          <w:lang w:val="en-ZA"/>
        </w:rPr>
        <w:t xml:space="preserve"> </w:t>
      </w:r>
    </w:p>
    <w:p w14:paraId="75A9944A" w14:textId="77777777" w:rsidR="00975D11" w:rsidRPr="001D43C4" w:rsidRDefault="00975D11" w:rsidP="00C743C0">
      <w:pPr>
        <w:spacing w:line="360" w:lineRule="auto"/>
        <w:rPr>
          <w:sz w:val="28"/>
          <w:szCs w:val="28"/>
          <w:lang w:val="en-ZA"/>
        </w:rPr>
      </w:pPr>
      <w:r w:rsidRPr="001D43C4">
        <w:rPr>
          <w:sz w:val="28"/>
          <w:szCs w:val="28"/>
          <w:lang w:val="en-ZA"/>
        </w:rPr>
        <w:t xml:space="preserve">JUDGE OF THE HIGH COURT </w:t>
      </w:r>
    </w:p>
    <w:p w14:paraId="05AAD997" w14:textId="77777777" w:rsidR="00EB2B82" w:rsidRDefault="00EB2B82" w:rsidP="00C743C0">
      <w:pPr>
        <w:spacing w:line="360" w:lineRule="auto"/>
        <w:rPr>
          <w:sz w:val="28"/>
          <w:szCs w:val="28"/>
          <w:lang w:val="en-ZA"/>
        </w:rPr>
      </w:pPr>
    </w:p>
    <w:p w14:paraId="066A2F54" w14:textId="77777777" w:rsidR="00C63523" w:rsidRDefault="00C63523" w:rsidP="00C743C0">
      <w:pPr>
        <w:spacing w:line="360" w:lineRule="auto"/>
        <w:rPr>
          <w:sz w:val="28"/>
          <w:szCs w:val="28"/>
          <w:lang w:val="en-ZA"/>
        </w:rPr>
      </w:pPr>
    </w:p>
    <w:p w14:paraId="32A66935" w14:textId="77777777" w:rsidR="00017A73" w:rsidRDefault="00017A73" w:rsidP="00C743C0">
      <w:pPr>
        <w:spacing w:line="360" w:lineRule="auto"/>
        <w:rPr>
          <w:sz w:val="28"/>
          <w:szCs w:val="28"/>
          <w:lang w:val="en-ZA"/>
        </w:rPr>
      </w:pPr>
    </w:p>
    <w:p w14:paraId="351ED8DE" w14:textId="77777777" w:rsidR="00C63523" w:rsidRDefault="005701AC" w:rsidP="00C743C0">
      <w:pPr>
        <w:spacing w:line="360" w:lineRule="auto"/>
        <w:rPr>
          <w:sz w:val="28"/>
          <w:szCs w:val="28"/>
          <w:lang w:val="en-ZA"/>
        </w:rPr>
      </w:pPr>
      <w:r>
        <w:rPr>
          <w:sz w:val="28"/>
          <w:szCs w:val="28"/>
          <w:lang w:val="en-ZA"/>
        </w:rPr>
        <w:t>I agree</w:t>
      </w:r>
      <w:r w:rsidR="00C63523">
        <w:rPr>
          <w:sz w:val="28"/>
          <w:szCs w:val="28"/>
          <w:lang w:val="en-ZA"/>
        </w:rPr>
        <w:t xml:space="preserve">  </w:t>
      </w:r>
    </w:p>
    <w:p w14:paraId="7B72827A" w14:textId="77777777" w:rsidR="00C63523" w:rsidRDefault="00C63523" w:rsidP="00C743C0">
      <w:pPr>
        <w:spacing w:line="360" w:lineRule="auto"/>
        <w:rPr>
          <w:sz w:val="28"/>
          <w:szCs w:val="28"/>
          <w:lang w:val="en-ZA"/>
        </w:rPr>
      </w:pPr>
    </w:p>
    <w:p w14:paraId="73048D9C" w14:textId="77777777" w:rsidR="00017A73" w:rsidRDefault="00017A73" w:rsidP="00C743C0">
      <w:pPr>
        <w:spacing w:line="360" w:lineRule="auto"/>
        <w:rPr>
          <w:sz w:val="28"/>
          <w:szCs w:val="28"/>
          <w:lang w:val="en-ZA"/>
        </w:rPr>
      </w:pPr>
    </w:p>
    <w:p w14:paraId="10B98D4A" w14:textId="77777777" w:rsidR="00017A73" w:rsidRDefault="00017A73" w:rsidP="00C743C0">
      <w:pPr>
        <w:spacing w:line="360" w:lineRule="auto"/>
        <w:rPr>
          <w:sz w:val="28"/>
          <w:szCs w:val="28"/>
          <w:lang w:val="en-ZA"/>
        </w:rPr>
      </w:pPr>
    </w:p>
    <w:p w14:paraId="396E0DD9" w14:textId="77777777" w:rsidR="00C63523" w:rsidRDefault="001D43C4" w:rsidP="00C743C0">
      <w:pPr>
        <w:spacing w:line="360" w:lineRule="auto"/>
        <w:rPr>
          <w:sz w:val="28"/>
          <w:szCs w:val="28"/>
          <w:lang w:val="en-ZA"/>
        </w:rPr>
      </w:pPr>
      <w:r>
        <w:rPr>
          <w:sz w:val="28"/>
          <w:szCs w:val="28"/>
          <w:lang w:val="en-ZA"/>
        </w:rPr>
        <w:t>_______________</w:t>
      </w:r>
      <w:r>
        <w:rPr>
          <w:sz w:val="28"/>
          <w:szCs w:val="28"/>
          <w:lang w:val="en-ZA"/>
        </w:rPr>
        <w:softHyphen/>
      </w:r>
      <w:r>
        <w:rPr>
          <w:sz w:val="28"/>
          <w:szCs w:val="28"/>
          <w:lang w:val="en-ZA"/>
        </w:rPr>
        <w:softHyphen/>
      </w:r>
      <w:r>
        <w:rPr>
          <w:sz w:val="28"/>
          <w:szCs w:val="28"/>
          <w:lang w:val="en-ZA"/>
        </w:rPr>
        <w:softHyphen/>
      </w:r>
      <w:r>
        <w:rPr>
          <w:sz w:val="28"/>
          <w:szCs w:val="28"/>
          <w:lang w:val="en-ZA"/>
        </w:rPr>
        <w:softHyphen/>
        <w:t>_____________</w:t>
      </w:r>
    </w:p>
    <w:p w14:paraId="4E161FFD" w14:textId="77777777" w:rsidR="00C63523" w:rsidRPr="00C63523" w:rsidRDefault="00C63523" w:rsidP="00C743C0">
      <w:pPr>
        <w:spacing w:line="360" w:lineRule="auto"/>
        <w:rPr>
          <w:b/>
          <w:sz w:val="28"/>
          <w:szCs w:val="28"/>
          <w:lang w:val="en-ZA"/>
        </w:rPr>
      </w:pPr>
      <w:r w:rsidRPr="00C63523">
        <w:rPr>
          <w:b/>
          <w:sz w:val="28"/>
          <w:szCs w:val="28"/>
          <w:lang w:val="en-ZA"/>
        </w:rPr>
        <w:t>Z M NHLANGULELA</w:t>
      </w:r>
    </w:p>
    <w:p w14:paraId="41D604CD" w14:textId="77777777" w:rsidR="00C63523" w:rsidRDefault="00C63523" w:rsidP="00C743C0">
      <w:pPr>
        <w:spacing w:line="360" w:lineRule="auto"/>
        <w:rPr>
          <w:sz w:val="28"/>
          <w:szCs w:val="28"/>
          <w:lang w:val="en-ZA"/>
        </w:rPr>
      </w:pPr>
      <w:r>
        <w:rPr>
          <w:sz w:val="28"/>
          <w:szCs w:val="28"/>
          <w:lang w:val="en-ZA"/>
        </w:rPr>
        <w:t>ACTING JUDGE PRESIDENT</w:t>
      </w:r>
    </w:p>
    <w:p w14:paraId="4A8308C9" w14:textId="77777777" w:rsidR="00C63523" w:rsidRDefault="00C63523" w:rsidP="00C743C0">
      <w:pPr>
        <w:spacing w:line="360" w:lineRule="auto"/>
        <w:rPr>
          <w:sz w:val="28"/>
          <w:szCs w:val="28"/>
          <w:lang w:val="en-ZA"/>
        </w:rPr>
      </w:pPr>
      <w:r>
        <w:rPr>
          <w:sz w:val="28"/>
          <w:szCs w:val="28"/>
          <w:lang w:val="en-ZA"/>
        </w:rPr>
        <w:t xml:space="preserve">OF THE HIGH COURT </w:t>
      </w:r>
    </w:p>
    <w:p w14:paraId="1FF4D878" w14:textId="77777777" w:rsidR="00C63523" w:rsidRDefault="00C63523" w:rsidP="00C743C0">
      <w:pPr>
        <w:spacing w:line="360" w:lineRule="auto"/>
        <w:rPr>
          <w:sz w:val="28"/>
          <w:szCs w:val="28"/>
          <w:lang w:val="en-ZA"/>
        </w:rPr>
      </w:pPr>
    </w:p>
    <w:p w14:paraId="0F213815" w14:textId="77777777" w:rsidR="00017A73" w:rsidRDefault="00017A73" w:rsidP="00C743C0">
      <w:pPr>
        <w:spacing w:line="360" w:lineRule="auto"/>
        <w:rPr>
          <w:sz w:val="28"/>
          <w:szCs w:val="28"/>
          <w:lang w:val="en-ZA"/>
        </w:rPr>
      </w:pPr>
    </w:p>
    <w:p w14:paraId="087131DC" w14:textId="77777777" w:rsidR="00017A73" w:rsidRDefault="00017A73" w:rsidP="00C743C0">
      <w:pPr>
        <w:spacing w:line="360" w:lineRule="auto"/>
        <w:rPr>
          <w:sz w:val="28"/>
          <w:szCs w:val="28"/>
          <w:lang w:val="en-ZA"/>
        </w:rPr>
      </w:pPr>
    </w:p>
    <w:p w14:paraId="7992692F" w14:textId="77777777" w:rsidR="00017A73" w:rsidRDefault="00017A73" w:rsidP="00C743C0">
      <w:pPr>
        <w:spacing w:line="360" w:lineRule="auto"/>
        <w:rPr>
          <w:sz w:val="28"/>
          <w:szCs w:val="28"/>
          <w:lang w:val="en-ZA"/>
        </w:rPr>
      </w:pPr>
    </w:p>
    <w:p w14:paraId="00DA2CFC" w14:textId="77777777" w:rsidR="00017A73" w:rsidRDefault="00017A73" w:rsidP="00C743C0">
      <w:pPr>
        <w:spacing w:line="360" w:lineRule="auto"/>
        <w:rPr>
          <w:sz w:val="28"/>
          <w:szCs w:val="28"/>
          <w:lang w:val="en-ZA"/>
        </w:rPr>
      </w:pPr>
    </w:p>
    <w:p w14:paraId="4CFC6B3B" w14:textId="77777777" w:rsidR="001863AC" w:rsidRDefault="005701AC" w:rsidP="00C743C0">
      <w:pPr>
        <w:spacing w:line="360" w:lineRule="auto"/>
        <w:rPr>
          <w:sz w:val="28"/>
          <w:szCs w:val="28"/>
          <w:lang w:val="en-ZA"/>
        </w:rPr>
      </w:pPr>
      <w:r>
        <w:rPr>
          <w:sz w:val="28"/>
          <w:szCs w:val="28"/>
          <w:lang w:val="en-ZA"/>
        </w:rPr>
        <w:t>I agree</w:t>
      </w:r>
    </w:p>
    <w:p w14:paraId="0AAA8C4E" w14:textId="77777777" w:rsidR="005701AC" w:rsidRDefault="005701AC" w:rsidP="00C743C0">
      <w:pPr>
        <w:spacing w:line="360" w:lineRule="auto"/>
        <w:rPr>
          <w:sz w:val="28"/>
          <w:szCs w:val="28"/>
          <w:lang w:val="en-ZA"/>
        </w:rPr>
      </w:pPr>
    </w:p>
    <w:p w14:paraId="4BD5516B" w14:textId="77777777" w:rsidR="00017A73" w:rsidRDefault="00017A73" w:rsidP="00C743C0">
      <w:pPr>
        <w:spacing w:line="360" w:lineRule="auto"/>
        <w:rPr>
          <w:sz w:val="28"/>
          <w:szCs w:val="28"/>
          <w:lang w:val="en-ZA"/>
        </w:rPr>
      </w:pPr>
    </w:p>
    <w:p w14:paraId="51A161D8" w14:textId="77777777" w:rsidR="00017A73" w:rsidRDefault="00017A73" w:rsidP="00C743C0">
      <w:pPr>
        <w:spacing w:line="360" w:lineRule="auto"/>
        <w:rPr>
          <w:sz w:val="28"/>
          <w:szCs w:val="28"/>
          <w:lang w:val="en-ZA"/>
        </w:rPr>
      </w:pPr>
    </w:p>
    <w:p w14:paraId="37336B7E" w14:textId="77777777" w:rsidR="001D43C4" w:rsidRDefault="001D43C4" w:rsidP="00C743C0">
      <w:pPr>
        <w:spacing w:line="360" w:lineRule="auto"/>
        <w:rPr>
          <w:sz w:val="28"/>
          <w:szCs w:val="28"/>
          <w:lang w:val="en-ZA"/>
        </w:rPr>
      </w:pPr>
      <w:r>
        <w:rPr>
          <w:sz w:val="28"/>
          <w:szCs w:val="28"/>
          <w:lang w:val="en-ZA"/>
        </w:rPr>
        <w:t>_________________________________</w:t>
      </w:r>
    </w:p>
    <w:p w14:paraId="4AAF9A50" w14:textId="77777777" w:rsidR="001D43C4" w:rsidRPr="00B3162F" w:rsidRDefault="005701AC" w:rsidP="00C743C0">
      <w:pPr>
        <w:spacing w:line="360" w:lineRule="auto"/>
        <w:rPr>
          <w:b/>
          <w:sz w:val="28"/>
          <w:szCs w:val="28"/>
          <w:lang w:val="en-ZA"/>
        </w:rPr>
      </w:pPr>
      <w:r>
        <w:rPr>
          <w:b/>
          <w:sz w:val="28"/>
          <w:szCs w:val="28"/>
          <w:lang w:val="en-ZA"/>
        </w:rPr>
        <w:t xml:space="preserve">S </w:t>
      </w:r>
      <w:r w:rsidR="001D43C4" w:rsidRPr="00B3162F">
        <w:rPr>
          <w:b/>
          <w:sz w:val="28"/>
          <w:szCs w:val="28"/>
          <w:lang w:val="en-ZA"/>
        </w:rPr>
        <w:t>TILANA-MABECE AJ</w:t>
      </w:r>
    </w:p>
    <w:p w14:paraId="4DBFCB39" w14:textId="77777777" w:rsidR="001D43C4" w:rsidRPr="000C1DA0" w:rsidRDefault="001D43C4" w:rsidP="00C743C0">
      <w:pPr>
        <w:spacing w:line="360" w:lineRule="auto"/>
        <w:rPr>
          <w:sz w:val="28"/>
          <w:szCs w:val="28"/>
          <w:lang w:val="en-ZA"/>
        </w:rPr>
      </w:pPr>
      <w:r>
        <w:rPr>
          <w:sz w:val="28"/>
          <w:szCs w:val="28"/>
          <w:lang w:val="en-ZA"/>
        </w:rPr>
        <w:t>ACTING JUDGE OF THE HIGH COURT</w:t>
      </w:r>
    </w:p>
    <w:p w14:paraId="51E43394" w14:textId="77777777" w:rsidR="001863AC" w:rsidRDefault="001863AC" w:rsidP="00CC7105">
      <w:pPr>
        <w:spacing w:line="360" w:lineRule="auto"/>
        <w:rPr>
          <w:sz w:val="28"/>
          <w:szCs w:val="28"/>
          <w:lang w:val="en-ZA"/>
        </w:rPr>
      </w:pPr>
    </w:p>
    <w:p w14:paraId="3A9BA7DB" w14:textId="77777777" w:rsidR="001863AC" w:rsidRDefault="001863AC" w:rsidP="00CC7105">
      <w:pPr>
        <w:spacing w:line="360" w:lineRule="auto"/>
        <w:rPr>
          <w:sz w:val="28"/>
          <w:szCs w:val="28"/>
          <w:lang w:val="en-ZA"/>
        </w:rPr>
      </w:pPr>
    </w:p>
    <w:p w14:paraId="00835667" w14:textId="77777777" w:rsidR="001863AC" w:rsidRDefault="001863AC" w:rsidP="00CC7105">
      <w:pPr>
        <w:spacing w:line="360" w:lineRule="auto"/>
        <w:rPr>
          <w:sz w:val="28"/>
          <w:szCs w:val="28"/>
          <w:lang w:val="en-ZA"/>
        </w:rPr>
      </w:pPr>
    </w:p>
    <w:p w14:paraId="499658BA" w14:textId="77777777" w:rsidR="00CC7105" w:rsidRPr="000C1DA0" w:rsidRDefault="00530E0B" w:rsidP="00CC7105">
      <w:pPr>
        <w:spacing w:line="360" w:lineRule="auto"/>
        <w:rPr>
          <w:sz w:val="28"/>
          <w:szCs w:val="28"/>
          <w:lang w:val="en-ZA"/>
        </w:rPr>
      </w:pPr>
      <w:r>
        <w:rPr>
          <w:sz w:val="28"/>
          <w:szCs w:val="28"/>
          <w:lang w:val="en-ZA"/>
        </w:rPr>
        <w:t>Appellant’s</w:t>
      </w:r>
      <w:r w:rsidR="00CC7105" w:rsidRPr="000C1DA0">
        <w:rPr>
          <w:sz w:val="28"/>
          <w:szCs w:val="28"/>
          <w:lang w:val="en-ZA"/>
        </w:rPr>
        <w:t xml:space="preserve"> Counsel</w:t>
      </w:r>
      <w:r w:rsidR="00CC7105" w:rsidRPr="000C1DA0">
        <w:rPr>
          <w:sz w:val="28"/>
          <w:szCs w:val="28"/>
          <w:lang w:val="en-ZA"/>
        </w:rPr>
        <w:tab/>
      </w:r>
      <w:r w:rsidR="00CC7105" w:rsidRPr="000C1DA0">
        <w:rPr>
          <w:sz w:val="28"/>
          <w:szCs w:val="28"/>
          <w:lang w:val="en-ZA"/>
        </w:rPr>
        <w:tab/>
        <w:t xml:space="preserve">: </w:t>
      </w:r>
      <w:r w:rsidR="00D55618">
        <w:rPr>
          <w:sz w:val="28"/>
          <w:szCs w:val="28"/>
          <w:lang w:val="en-ZA"/>
        </w:rPr>
        <w:tab/>
        <w:t xml:space="preserve">Mr S </w:t>
      </w:r>
      <w:proofErr w:type="spellStart"/>
      <w:r w:rsidR="00D55618">
        <w:rPr>
          <w:sz w:val="28"/>
          <w:szCs w:val="28"/>
          <w:lang w:val="en-ZA"/>
        </w:rPr>
        <w:t>Mzileni</w:t>
      </w:r>
      <w:proofErr w:type="spellEnd"/>
      <w:r w:rsidR="00CC7105" w:rsidRPr="000C1DA0">
        <w:rPr>
          <w:sz w:val="28"/>
          <w:szCs w:val="28"/>
          <w:lang w:val="en-ZA"/>
        </w:rPr>
        <w:tab/>
      </w:r>
    </w:p>
    <w:p w14:paraId="27D6B0F6" w14:textId="77777777" w:rsidR="001863AC" w:rsidRPr="000C1DA0" w:rsidRDefault="001863AC" w:rsidP="00CC7105">
      <w:pPr>
        <w:spacing w:line="360" w:lineRule="auto"/>
        <w:rPr>
          <w:sz w:val="28"/>
          <w:szCs w:val="28"/>
          <w:lang w:val="en-ZA"/>
        </w:rPr>
      </w:pPr>
    </w:p>
    <w:p w14:paraId="724FA70E" w14:textId="77777777" w:rsidR="00CF33E0" w:rsidRDefault="00CC7105" w:rsidP="00881260">
      <w:pPr>
        <w:spacing w:line="360" w:lineRule="auto"/>
        <w:ind w:right="-1192"/>
        <w:rPr>
          <w:sz w:val="28"/>
          <w:szCs w:val="28"/>
          <w:lang w:val="en-ZA"/>
        </w:rPr>
      </w:pPr>
      <w:r w:rsidRPr="000C1DA0">
        <w:rPr>
          <w:sz w:val="28"/>
          <w:szCs w:val="28"/>
          <w:lang w:val="en-ZA"/>
        </w:rPr>
        <w:t xml:space="preserve">Instructed by </w:t>
      </w:r>
      <w:r w:rsidRPr="000C1DA0">
        <w:rPr>
          <w:sz w:val="28"/>
          <w:szCs w:val="28"/>
          <w:lang w:val="en-ZA"/>
        </w:rPr>
        <w:tab/>
      </w:r>
      <w:r w:rsidRPr="000C1DA0">
        <w:rPr>
          <w:sz w:val="28"/>
          <w:szCs w:val="28"/>
          <w:lang w:val="en-ZA"/>
        </w:rPr>
        <w:tab/>
      </w:r>
      <w:r w:rsidRPr="000C1DA0">
        <w:rPr>
          <w:sz w:val="28"/>
          <w:szCs w:val="28"/>
          <w:lang w:val="en-ZA"/>
        </w:rPr>
        <w:tab/>
        <w:t>:</w:t>
      </w:r>
      <w:r w:rsidRPr="000C1DA0">
        <w:rPr>
          <w:sz w:val="28"/>
          <w:szCs w:val="28"/>
          <w:lang w:val="en-ZA"/>
        </w:rPr>
        <w:tab/>
      </w:r>
      <w:r w:rsidR="00D55618">
        <w:rPr>
          <w:sz w:val="28"/>
          <w:szCs w:val="28"/>
          <w:lang w:val="en-ZA"/>
        </w:rPr>
        <w:t xml:space="preserve">Messrs </w:t>
      </w:r>
      <w:proofErr w:type="spellStart"/>
      <w:r w:rsidR="00D55618">
        <w:rPr>
          <w:sz w:val="28"/>
          <w:szCs w:val="28"/>
          <w:lang w:val="en-ZA"/>
        </w:rPr>
        <w:t>Mdledle-Malefane</w:t>
      </w:r>
      <w:proofErr w:type="spellEnd"/>
      <w:r w:rsidR="00D55618">
        <w:rPr>
          <w:sz w:val="28"/>
          <w:szCs w:val="28"/>
          <w:lang w:val="en-ZA"/>
        </w:rPr>
        <w:t xml:space="preserve"> &amp; Associates</w:t>
      </w:r>
    </w:p>
    <w:p w14:paraId="74C8AE2E" w14:textId="77777777" w:rsidR="00D55618" w:rsidRDefault="00D55618" w:rsidP="00881260">
      <w:pPr>
        <w:spacing w:line="360" w:lineRule="auto"/>
        <w:ind w:right="-1192"/>
        <w:rPr>
          <w:sz w:val="28"/>
          <w:szCs w:val="28"/>
          <w:lang w:val="en-ZA"/>
        </w:rPr>
      </w:pP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t>Suite G8. ECDA Building</w:t>
      </w:r>
    </w:p>
    <w:p w14:paraId="51CF22B4" w14:textId="77777777" w:rsidR="00D55618" w:rsidRDefault="00D55618" w:rsidP="00881260">
      <w:pPr>
        <w:spacing w:line="360" w:lineRule="auto"/>
        <w:ind w:right="-1192"/>
        <w:rPr>
          <w:sz w:val="28"/>
          <w:szCs w:val="28"/>
          <w:lang w:val="en-ZA"/>
        </w:rPr>
      </w:pP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t>No. 50 Elliot Street</w:t>
      </w:r>
    </w:p>
    <w:p w14:paraId="1273474F" w14:textId="77777777" w:rsidR="00D55618" w:rsidRPr="000C1DA0" w:rsidRDefault="00D55618" w:rsidP="00881260">
      <w:pPr>
        <w:spacing w:line="360" w:lineRule="auto"/>
        <w:ind w:right="-1192"/>
        <w:rPr>
          <w:b/>
          <w:sz w:val="28"/>
          <w:szCs w:val="28"/>
          <w:lang w:val="en-ZA"/>
        </w:rPr>
      </w:pP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t>MTHATHA</w:t>
      </w:r>
    </w:p>
    <w:p w14:paraId="6B835519" w14:textId="77777777" w:rsidR="00CC7105" w:rsidRPr="000C1DA0" w:rsidRDefault="00CC7105" w:rsidP="00CC7105">
      <w:pPr>
        <w:spacing w:line="360" w:lineRule="auto"/>
        <w:ind w:right="-1192"/>
        <w:rPr>
          <w:sz w:val="28"/>
          <w:szCs w:val="28"/>
          <w:lang w:val="en-ZA"/>
        </w:rPr>
      </w:pPr>
      <w:r w:rsidRPr="000C1DA0">
        <w:rPr>
          <w:b/>
          <w:sz w:val="28"/>
          <w:szCs w:val="28"/>
          <w:lang w:val="en-ZA"/>
        </w:rPr>
        <w:tab/>
      </w:r>
    </w:p>
    <w:p w14:paraId="28649127" w14:textId="77777777" w:rsidR="00CC7105" w:rsidRPr="000C1DA0" w:rsidRDefault="00CC7105" w:rsidP="00CC7105">
      <w:pPr>
        <w:spacing w:line="360" w:lineRule="auto"/>
        <w:ind w:right="-1192"/>
        <w:rPr>
          <w:sz w:val="28"/>
          <w:szCs w:val="28"/>
          <w:lang w:val="en-ZA"/>
        </w:rPr>
      </w:pPr>
      <w:r w:rsidRPr="000C1DA0">
        <w:rPr>
          <w:sz w:val="28"/>
          <w:szCs w:val="28"/>
          <w:lang w:val="en-ZA"/>
        </w:rPr>
        <w:t>Respondents’ Counsel</w:t>
      </w:r>
      <w:r w:rsidRPr="000C1DA0">
        <w:rPr>
          <w:sz w:val="28"/>
          <w:szCs w:val="28"/>
          <w:lang w:val="en-ZA"/>
        </w:rPr>
        <w:tab/>
      </w:r>
      <w:r w:rsidRPr="000C1DA0">
        <w:rPr>
          <w:sz w:val="28"/>
          <w:szCs w:val="28"/>
          <w:lang w:val="en-ZA"/>
        </w:rPr>
        <w:tab/>
        <w:t xml:space="preserve">: </w:t>
      </w:r>
      <w:r w:rsidRPr="000C1DA0">
        <w:rPr>
          <w:sz w:val="28"/>
          <w:szCs w:val="28"/>
          <w:lang w:val="en-ZA"/>
        </w:rPr>
        <w:tab/>
      </w:r>
      <w:r w:rsidR="00346F4C">
        <w:rPr>
          <w:sz w:val="28"/>
          <w:szCs w:val="28"/>
          <w:lang w:val="en-ZA"/>
        </w:rPr>
        <w:t>Mr B</w:t>
      </w:r>
      <w:r w:rsidR="00515DF8">
        <w:rPr>
          <w:sz w:val="28"/>
          <w:szCs w:val="28"/>
          <w:lang w:val="en-ZA"/>
        </w:rPr>
        <w:t xml:space="preserve"> Molefe</w:t>
      </w:r>
    </w:p>
    <w:p w14:paraId="35213C64" w14:textId="77777777" w:rsidR="00CC7105" w:rsidRPr="000C1DA0" w:rsidRDefault="00CC7105" w:rsidP="00CC7105">
      <w:pPr>
        <w:spacing w:line="360" w:lineRule="auto"/>
        <w:ind w:right="-1192"/>
        <w:rPr>
          <w:sz w:val="28"/>
          <w:szCs w:val="28"/>
          <w:lang w:val="en-ZA"/>
        </w:rPr>
      </w:pPr>
    </w:p>
    <w:p w14:paraId="57169D25" w14:textId="77777777" w:rsidR="00CC7105" w:rsidRDefault="00CC7105" w:rsidP="00881260">
      <w:pPr>
        <w:spacing w:line="360" w:lineRule="auto"/>
        <w:ind w:right="-1192"/>
        <w:rPr>
          <w:sz w:val="28"/>
          <w:szCs w:val="28"/>
          <w:lang w:val="en-ZA"/>
        </w:rPr>
      </w:pPr>
      <w:r w:rsidRPr="000C1DA0">
        <w:rPr>
          <w:sz w:val="28"/>
          <w:szCs w:val="28"/>
          <w:lang w:val="en-ZA"/>
        </w:rPr>
        <w:lastRenderedPageBreak/>
        <w:t>Instructed by</w:t>
      </w:r>
      <w:r w:rsidRPr="000C1DA0">
        <w:rPr>
          <w:sz w:val="28"/>
          <w:szCs w:val="28"/>
          <w:lang w:val="en-ZA"/>
        </w:rPr>
        <w:tab/>
      </w:r>
      <w:r w:rsidRPr="000C1DA0">
        <w:rPr>
          <w:sz w:val="28"/>
          <w:szCs w:val="28"/>
          <w:lang w:val="en-ZA"/>
        </w:rPr>
        <w:tab/>
      </w:r>
      <w:r w:rsidRPr="000C1DA0">
        <w:rPr>
          <w:sz w:val="28"/>
          <w:szCs w:val="28"/>
          <w:lang w:val="en-ZA"/>
        </w:rPr>
        <w:tab/>
        <w:t xml:space="preserve">: </w:t>
      </w:r>
      <w:r w:rsidRPr="000C1DA0">
        <w:rPr>
          <w:sz w:val="28"/>
          <w:szCs w:val="28"/>
          <w:lang w:val="en-ZA"/>
        </w:rPr>
        <w:tab/>
      </w:r>
      <w:r w:rsidR="00515DF8">
        <w:rPr>
          <w:sz w:val="28"/>
          <w:szCs w:val="28"/>
          <w:lang w:val="en-ZA"/>
        </w:rPr>
        <w:t>Messrs Botho Molefe &amp; Associates Inc.</w:t>
      </w:r>
    </w:p>
    <w:p w14:paraId="199785F6" w14:textId="77777777" w:rsidR="00515DF8" w:rsidRDefault="00515DF8" w:rsidP="00881260">
      <w:pPr>
        <w:spacing w:line="360" w:lineRule="auto"/>
        <w:ind w:right="-1192"/>
        <w:rPr>
          <w:sz w:val="28"/>
          <w:szCs w:val="28"/>
          <w:lang w:val="en-ZA"/>
        </w:rPr>
      </w:pP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t xml:space="preserve">c/o </w:t>
      </w:r>
      <w:proofErr w:type="spellStart"/>
      <w:r>
        <w:rPr>
          <w:sz w:val="28"/>
          <w:szCs w:val="28"/>
          <w:lang w:val="en-ZA"/>
        </w:rPr>
        <w:t>Keightley</w:t>
      </w:r>
      <w:proofErr w:type="spellEnd"/>
      <w:r>
        <w:rPr>
          <w:sz w:val="28"/>
          <w:szCs w:val="28"/>
          <w:lang w:val="en-ZA"/>
        </w:rPr>
        <w:t xml:space="preserve"> </w:t>
      </w:r>
      <w:proofErr w:type="spellStart"/>
      <w:r>
        <w:rPr>
          <w:sz w:val="28"/>
          <w:szCs w:val="28"/>
          <w:lang w:val="en-ZA"/>
        </w:rPr>
        <w:t>Sigadla</w:t>
      </w:r>
      <w:proofErr w:type="spellEnd"/>
      <w:r>
        <w:rPr>
          <w:sz w:val="28"/>
          <w:szCs w:val="28"/>
          <w:lang w:val="en-ZA"/>
        </w:rPr>
        <w:t xml:space="preserve"> Incorporated</w:t>
      </w:r>
    </w:p>
    <w:p w14:paraId="64FAE8F6" w14:textId="77777777" w:rsidR="00515DF8" w:rsidRDefault="00515DF8" w:rsidP="00881260">
      <w:pPr>
        <w:spacing w:line="360" w:lineRule="auto"/>
        <w:ind w:right="-1192"/>
        <w:rPr>
          <w:sz w:val="28"/>
          <w:szCs w:val="28"/>
          <w:lang w:val="en-ZA"/>
        </w:rPr>
      </w:pP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t>60 Cumberland Street</w:t>
      </w:r>
    </w:p>
    <w:p w14:paraId="08C800DC" w14:textId="77777777" w:rsidR="00515DF8" w:rsidRPr="000C1DA0" w:rsidRDefault="00515DF8" w:rsidP="00881260">
      <w:pPr>
        <w:spacing w:line="360" w:lineRule="auto"/>
        <w:ind w:right="-1192"/>
        <w:rPr>
          <w:b/>
          <w:sz w:val="28"/>
          <w:szCs w:val="28"/>
          <w:vertAlign w:val="subscript"/>
          <w:lang w:val="en-ZA"/>
        </w:rPr>
      </w:pP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r>
      <w:r>
        <w:rPr>
          <w:sz w:val="28"/>
          <w:szCs w:val="28"/>
          <w:lang w:val="en-ZA"/>
        </w:rPr>
        <w:tab/>
        <w:t>MTHATHA</w:t>
      </w:r>
    </w:p>
    <w:p w14:paraId="7BD5A314" w14:textId="77777777" w:rsidR="00C743C0" w:rsidRPr="000C1DA0" w:rsidRDefault="00C743C0" w:rsidP="00CC7105">
      <w:pPr>
        <w:spacing w:line="360" w:lineRule="auto"/>
        <w:ind w:right="-99"/>
        <w:rPr>
          <w:b/>
          <w:sz w:val="28"/>
          <w:szCs w:val="28"/>
          <w:vertAlign w:val="subscript"/>
          <w:lang w:val="en-ZA"/>
        </w:rPr>
      </w:pPr>
    </w:p>
    <w:sectPr w:rsidR="00C743C0" w:rsidRPr="000C1DA0" w:rsidSect="008346B6">
      <w:headerReference w:type="even" r:id="rId9"/>
      <w:headerReference w:type="default" r:id="rId10"/>
      <w:pgSz w:w="11906" w:h="16838"/>
      <w:pgMar w:top="1440" w:right="849"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81A43" w14:textId="77777777" w:rsidR="00FC0A71" w:rsidRDefault="00FC0A71">
      <w:r>
        <w:separator/>
      </w:r>
    </w:p>
  </w:endnote>
  <w:endnote w:type="continuationSeparator" w:id="0">
    <w:p w14:paraId="55E3EF6A" w14:textId="77777777" w:rsidR="00FC0A71" w:rsidRDefault="00FC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19569" w14:textId="77777777" w:rsidR="00FC0A71" w:rsidRDefault="00FC0A71">
      <w:r>
        <w:separator/>
      </w:r>
    </w:p>
  </w:footnote>
  <w:footnote w:type="continuationSeparator" w:id="0">
    <w:p w14:paraId="628555EF" w14:textId="77777777" w:rsidR="00FC0A71" w:rsidRDefault="00FC0A71">
      <w:r>
        <w:continuationSeparator/>
      </w:r>
    </w:p>
  </w:footnote>
  <w:footnote w:id="1">
    <w:p w14:paraId="05DFB33F" w14:textId="69AC8DE0" w:rsidR="00C90F12" w:rsidRPr="00C90F12" w:rsidRDefault="00C90F12">
      <w:pPr>
        <w:pStyle w:val="FootnoteText"/>
        <w:rPr>
          <w:lang w:val="en-US"/>
        </w:rPr>
      </w:pPr>
      <w:r>
        <w:rPr>
          <w:rStyle w:val="FootnoteReference"/>
        </w:rPr>
        <w:footnoteRef/>
      </w:r>
      <w:proofErr w:type="spellStart"/>
      <w:r w:rsidR="008D79D6" w:rsidRPr="00BF707F">
        <w:rPr>
          <w:i/>
          <w:iCs/>
          <w:sz w:val="19"/>
          <w:szCs w:val="19"/>
        </w:rPr>
        <w:t>Tsiki</w:t>
      </w:r>
      <w:proofErr w:type="spellEnd"/>
      <w:r w:rsidR="00DE5432" w:rsidRPr="00BF707F">
        <w:rPr>
          <w:sz w:val="19"/>
          <w:szCs w:val="19"/>
        </w:rPr>
        <w:t xml:space="preserve"> </w:t>
      </w:r>
      <w:r w:rsidR="00695A5E" w:rsidRPr="00BF707F">
        <w:rPr>
          <w:sz w:val="19"/>
          <w:szCs w:val="19"/>
          <w:lang w:val="en-US"/>
        </w:rPr>
        <w:t xml:space="preserve">can be described as a </w:t>
      </w:r>
      <w:r w:rsidR="002151A3">
        <w:rPr>
          <w:sz w:val="19"/>
          <w:szCs w:val="19"/>
          <w:lang w:val="en-US"/>
        </w:rPr>
        <w:t>customary</w:t>
      </w:r>
      <w:r w:rsidR="007A621B">
        <w:rPr>
          <w:sz w:val="19"/>
          <w:szCs w:val="19"/>
          <w:lang w:val="en-US"/>
        </w:rPr>
        <w:t xml:space="preserve"> </w:t>
      </w:r>
      <w:r w:rsidR="00695A5E" w:rsidRPr="00BF707F">
        <w:rPr>
          <w:sz w:val="19"/>
          <w:szCs w:val="19"/>
          <w:lang w:val="en-US"/>
        </w:rPr>
        <w:t>ceremony or ritual signifying transfer or welcoming of a bride to the husband's home through the slaughtering of a sh</w:t>
      </w:r>
      <w:r w:rsidR="001241B4" w:rsidRPr="00BF707F">
        <w:rPr>
          <w:sz w:val="19"/>
          <w:szCs w:val="19"/>
          <w:lang w:val="en-US"/>
        </w:rPr>
        <w:t>ee</w:t>
      </w:r>
      <w:r w:rsidR="00695A5E" w:rsidRPr="00BF707F">
        <w:rPr>
          <w:sz w:val="19"/>
          <w:szCs w:val="19"/>
          <w:lang w:val="en-US"/>
        </w:rPr>
        <w:t xml:space="preserve">p. The bride </w:t>
      </w:r>
      <w:r w:rsidR="001B1892" w:rsidRPr="00BF707F">
        <w:rPr>
          <w:sz w:val="19"/>
          <w:szCs w:val="19"/>
          <w:lang w:val="en-US"/>
        </w:rPr>
        <w:t>eats</w:t>
      </w:r>
      <w:r w:rsidR="00695A5E" w:rsidRPr="00BF707F">
        <w:rPr>
          <w:sz w:val="19"/>
          <w:szCs w:val="19"/>
          <w:lang w:val="en-US"/>
        </w:rPr>
        <w:t xml:space="preserve"> a piece of roasted meat called </w:t>
      </w:r>
      <w:proofErr w:type="spellStart"/>
      <w:r w:rsidR="001B1892" w:rsidRPr="00BF707F">
        <w:rPr>
          <w:i/>
          <w:iCs/>
          <w:sz w:val="19"/>
          <w:szCs w:val="19"/>
          <w:lang w:val="en-US"/>
        </w:rPr>
        <w:t>isiphika</w:t>
      </w:r>
      <w:proofErr w:type="spellEnd"/>
      <w:r w:rsidR="00695A5E" w:rsidRPr="00BF707F">
        <w:rPr>
          <w:sz w:val="19"/>
          <w:szCs w:val="19"/>
          <w:lang w:val="en-US"/>
        </w:rPr>
        <w:t xml:space="preserve"> from the sh</w:t>
      </w:r>
      <w:r w:rsidR="001B1892" w:rsidRPr="00BF707F">
        <w:rPr>
          <w:sz w:val="19"/>
          <w:szCs w:val="19"/>
          <w:lang w:val="en-US"/>
        </w:rPr>
        <w:t>ee</w:t>
      </w:r>
      <w:r w:rsidR="00695A5E" w:rsidRPr="00BF707F">
        <w:rPr>
          <w:sz w:val="19"/>
          <w:szCs w:val="19"/>
          <w:lang w:val="en-US"/>
        </w:rPr>
        <w:t xml:space="preserve">p. </w:t>
      </w:r>
    </w:p>
  </w:footnote>
  <w:footnote w:id="2">
    <w:p w14:paraId="67886941" w14:textId="53CB6D9E" w:rsidR="000D62F5" w:rsidRPr="005B16AB" w:rsidRDefault="000D62F5">
      <w:pPr>
        <w:pStyle w:val="FootnoteText"/>
        <w:rPr>
          <w:sz w:val="19"/>
          <w:szCs w:val="19"/>
          <w:lang w:val="en-US"/>
        </w:rPr>
      </w:pPr>
      <w:r>
        <w:rPr>
          <w:rStyle w:val="FootnoteReference"/>
        </w:rPr>
        <w:footnoteRef/>
      </w:r>
      <w:r w:rsidRPr="005B16AB">
        <w:rPr>
          <w:sz w:val="19"/>
          <w:szCs w:val="19"/>
          <w:lang w:val="en-ZA"/>
        </w:rPr>
        <w:t xml:space="preserve"> </w:t>
      </w:r>
      <w:r w:rsidRPr="008519DE">
        <w:rPr>
          <w:sz w:val="19"/>
          <w:szCs w:val="19"/>
          <w:lang w:val="en-ZA"/>
        </w:rPr>
        <w:t>The Superior Courts Act 10 of 2013.</w:t>
      </w:r>
      <w:r w:rsidRPr="005B16AB">
        <w:rPr>
          <w:sz w:val="19"/>
          <w:szCs w:val="19"/>
        </w:rPr>
        <w:t xml:space="preserve"> </w:t>
      </w:r>
    </w:p>
  </w:footnote>
  <w:footnote w:id="3">
    <w:p w14:paraId="6D4626C7" w14:textId="77777777" w:rsidR="000A6DC6" w:rsidRPr="00CB59D8" w:rsidRDefault="000A6DC6">
      <w:pPr>
        <w:pStyle w:val="FootnoteText"/>
        <w:rPr>
          <w:lang w:val="en-US"/>
        </w:rPr>
      </w:pPr>
      <w:r w:rsidRPr="005B16AB">
        <w:rPr>
          <w:rStyle w:val="FootnoteReference"/>
          <w:sz w:val="19"/>
          <w:szCs w:val="19"/>
        </w:rPr>
        <w:footnoteRef/>
      </w:r>
      <w:r w:rsidRPr="005B16AB">
        <w:rPr>
          <w:sz w:val="19"/>
          <w:szCs w:val="19"/>
        </w:rPr>
        <w:t xml:space="preserve"> </w:t>
      </w:r>
      <w:r w:rsidRPr="005B16AB">
        <w:rPr>
          <w:sz w:val="19"/>
          <w:szCs w:val="19"/>
          <w:lang w:val="en-US"/>
        </w:rPr>
        <w:t xml:space="preserve">See : </w:t>
      </w:r>
      <w:proofErr w:type="spellStart"/>
      <w:r w:rsidRPr="005B16AB">
        <w:rPr>
          <w:sz w:val="19"/>
          <w:szCs w:val="19"/>
          <w:lang w:val="en-US"/>
        </w:rPr>
        <w:t>Herbstein</w:t>
      </w:r>
      <w:proofErr w:type="spellEnd"/>
      <w:r w:rsidRPr="005B16AB">
        <w:rPr>
          <w:sz w:val="19"/>
          <w:szCs w:val="19"/>
          <w:lang w:val="en-US"/>
        </w:rPr>
        <w:t xml:space="preserve"> &amp;Van </w:t>
      </w:r>
      <w:proofErr w:type="spellStart"/>
      <w:r w:rsidRPr="005B16AB">
        <w:rPr>
          <w:sz w:val="19"/>
          <w:szCs w:val="19"/>
          <w:lang w:val="en-US"/>
        </w:rPr>
        <w:t>Winsesen</w:t>
      </w:r>
      <w:proofErr w:type="spellEnd"/>
      <w:r w:rsidRPr="005B16AB">
        <w:rPr>
          <w:sz w:val="19"/>
          <w:szCs w:val="19"/>
          <w:lang w:val="en-US"/>
        </w:rPr>
        <w:t>: The Civil Practice Of The Supreme Court Of South Africa, 4</w:t>
      </w:r>
      <w:r w:rsidRPr="005B16AB">
        <w:rPr>
          <w:sz w:val="19"/>
          <w:szCs w:val="19"/>
          <w:vertAlign w:val="superscript"/>
          <w:lang w:val="en-US"/>
        </w:rPr>
        <w:t>th</w:t>
      </w:r>
      <w:r w:rsidRPr="005B16AB">
        <w:rPr>
          <w:sz w:val="19"/>
          <w:szCs w:val="19"/>
          <w:lang w:val="en-US"/>
        </w:rPr>
        <w:t xml:space="preserve"> Ed at 909</w:t>
      </w:r>
      <w:r w:rsidR="00B11C5F" w:rsidRPr="005B16AB">
        <w:rPr>
          <w:sz w:val="19"/>
          <w:szCs w:val="19"/>
          <w:lang w:val="en-US"/>
        </w:rPr>
        <w:t>;</w:t>
      </w:r>
      <w:r w:rsidR="00B11C5F" w:rsidRPr="005B16AB">
        <w:rPr>
          <w:b/>
          <w:sz w:val="19"/>
          <w:szCs w:val="19"/>
          <w:lang w:val="en-ZA"/>
        </w:rPr>
        <w:t xml:space="preserve"> </w:t>
      </w:r>
      <w:r w:rsidR="00B11C5F" w:rsidRPr="005B16AB">
        <w:rPr>
          <w:bCs/>
          <w:i/>
          <w:iCs/>
          <w:sz w:val="19"/>
          <w:szCs w:val="19"/>
          <w:lang w:val="en-ZA"/>
        </w:rPr>
        <w:t xml:space="preserve">Colman v Dunbar </w:t>
      </w:r>
      <w:r w:rsidR="00B11C5F" w:rsidRPr="005B16AB">
        <w:rPr>
          <w:bCs/>
          <w:sz w:val="19"/>
          <w:szCs w:val="19"/>
          <w:lang w:val="en-ZA"/>
        </w:rPr>
        <w:t>1933 AD 161 (A);</w:t>
      </w:r>
      <w:r w:rsidR="00B11C5F" w:rsidRPr="005B16AB">
        <w:rPr>
          <w:b/>
          <w:sz w:val="19"/>
          <w:szCs w:val="19"/>
          <w:lang w:val="en-ZA"/>
        </w:rPr>
        <w:t xml:space="preserve"> </w:t>
      </w:r>
      <w:r w:rsidR="00B11C5F" w:rsidRPr="005B16AB">
        <w:rPr>
          <w:bCs/>
          <w:sz w:val="19"/>
          <w:szCs w:val="19"/>
          <w:lang w:val="en-ZA"/>
        </w:rPr>
        <w:t xml:space="preserve">and </w:t>
      </w:r>
      <w:r w:rsidR="00B11C5F" w:rsidRPr="005B16AB">
        <w:rPr>
          <w:bCs/>
          <w:i/>
          <w:iCs/>
          <w:sz w:val="19"/>
          <w:szCs w:val="19"/>
          <w:lang w:val="en-ZA"/>
        </w:rPr>
        <w:t>Rail Commuters Action Group and Others v Transnet Ltd t/a Metrorail and Others</w:t>
      </w:r>
      <w:r w:rsidR="00B11C5F" w:rsidRPr="005B16AB">
        <w:rPr>
          <w:bCs/>
          <w:sz w:val="19"/>
          <w:szCs w:val="19"/>
          <w:lang w:val="en-ZA"/>
        </w:rPr>
        <w:t xml:space="preserve"> 2005 (4) SA 359 at para 41</w:t>
      </w:r>
      <w:r w:rsidR="00B11C5F">
        <w:rPr>
          <w:bCs/>
          <w:lang w:val="en-ZA"/>
        </w:rPr>
        <w:t>.</w:t>
      </w:r>
    </w:p>
  </w:footnote>
  <w:footnote w:id="4">
    <w:p w14:paraId="374A9F99" w14:textId="5EE80AD4" w:rsidR="00EB3184" w:rsidRPr="00CA4829" w:rsidRDefault="00EB3184" w:rsidP="00EB3184">
      <w:pPr>
        <w:pStyle w:val="FootnoteText"/>
        <w:rPr>
          <w:lang w:val="en-US"/>
        </w:rPr>
      </w:pPr>
      <w:r>
        <w:rPr>
          <w:rStyle w:val="FootnoteReference"/>
        </w:rPr>
        <w:footnoteRef/>
      </w:r>
      <w:r>
        <w:t xml:space="preserve"> </w:t>
      </w:r>
      <w:r w:rsidR="00861042" w:rsidRPr="005B16AB">
        <w:rPr>
          <w:sz w:val="19"/>
          <w:szCs w:val="19"/>
          <w:lang w:val="en-US"/>
        </w:rPr>
        <w:t>T</w:t>
      </w:r>
      <w:r w:rsidRPr="005B16AB">
        <w:rPr>
          <w:sz w:val="19"/>
          <w:szCs w:val="19"/>
          <w:lang w:val="en-US"/>
        </w:rPr>
        <w:t>he provisions of Section 3</w:t>
      </w:r>
      <w:r w:rsidR="002424E5" w:rsidRPr="005B16AB">
        <w:rPr>
          <w:sz w:val="19"/>
          <w:szCs w:val="19"/>
          <w:lang w:val="en-US"/>
        </w:rPr>
        <w:t xml:space="preserve"> (1)</w:t>
      </w:r>
      <w:r w:rsidRPr="005B16AB">
        <w:rPr>
          <w:sz w:val="19"/>
          <w:szCs w:val="19"/>
          <w:lang w:val="en-US"/>
        </w:rPr>
        <w:t xml:space="preserve"> of the </w:t>
      </w:r>
      <w:r w:rsidR="000B4D38" w:rsidRPr="005B16AB">
        <w:rPr>
          <w:sz w:val="19"/>
          <w:szCs w:val="19"/>
          <w:lang w:val="en-US"/>
        </w:rPr>
        <w:t>L</w:t>
      </w:r>
      <w:r w:rsidRPr="005B16AB">
        <w:rPr>
          <w:sz w:val="19"/>
          <w:szCs w:val="19"/>
          <w:lang w:val="en-US"/>
        </w:rPr>
        <w:t xml:space="preserve">aw </w:t>
      </w:r>
      <w:r w:rsidR="00BB6BB5" w:rsidRPr="005B16AB">
        <w:rPr>
          <w:sz w:val="19"/>
          <w:szCs w:val="19"/>
          <w:lang w:val="en-US"/>
        </w:rPr>
        <w:t>O</w:t>
      </w:r>
      <w:r w:rsidRPr="005B16AB">
        <w:rPr>
          <w:sz w:val="19"/>
          <w:szCs w:val="19"/>
          <w:lang w:val="en-US"/>
        </w:rPr>
        <w:t xml:space="preserve">f </w:t>
      </w:r>
      <w:r w:rsidR="00BB6BB5" w:rsidRPr="005B16AB">
        <w:rPr>
          <w:sz w:val="19"/>
          <w:szCs w:val="19"/>
          <w:lang w:val="en-US"/>
        </w:rPr>
        <w:t>E</w:t>
      </w:r>
      <w:r w:rsidRPr="005B16AB">
        <w:rPr>
          <w:sz w:val="19"/>
          <w:szCs w:val="19"/>
          <w:lang w:val="en-US"/>
        </w:rPr>
        <w:t xml:space="preserve">vidence </w:t>
      </w:r>
      <w:r w:rsidR="00BB6BB5" w:rsidRPr="005B16AB">
        <w:rPr>
          <w:sz w:val="19"/>
          <w:szCs w:val="19"/>
          <w:lang w:val="en-US"/>
        </w:rPr>
        <w:t>A</w:t>
      </w:r>
      <w:r w:rsidRPr="005B16AB">
        <w:rPr>
          <w:sz w:val="19"/>
          <w:szCs w:val="19"/>
          <w:lang w:val="en-US"/>
        </w:rPr>
        <w:t xml:space="preserve">mendment </w:t>
      </w:r>
      <w:r w:rsidR="00BB6BB5" w:rsidRPr="005B16AB">
        <w:rPr>
          <w:sz w:val="19"/>
          <w:szCs w:val="19"/>
          <w:lang w:val="en-US"/>
        </w:rPr>
        <w:t>A</w:t>
      </w:r>
      <w:r w:rsidRPr="005B16AB">
        <w:rPr>
          <w:sz w:val="19"/>
          <w:szCs w:val="19"/>
          <w:lang w:val="en-US"/>
        </w:rPr>
        <w:t>ct 45 of 1988 provides that he</w:t>
      </w:r>
      <w:r w:rsidR="002424E5" w:rsidRPr="005B16AB">
        <w:rPr>
          <w:sz w:val="19"/>
          <w:szCs w:val="19"/>
          <w:lang w:val="en-US"/>
        </w:rPr>
        <w:t>arsay</w:t>
      </w:r>
      <w:r w:rsidRPr="005B16AB">
        <w:rPr>
          <w:sz w:val="19"/>
          <w:szCs w:val="19"/>
          <w:lang w:val="en-US"/>
        </w:rPr>
        <w:t xml:space="preserve"> evidence shall not be admitted as evidence at civil proceedings unless certain preconditions as </w:t>
      </w:r>
      <w:r w:rsidR="00861042" w:rsidRPr="005B16AB">
        <w:rPr>
          <w:sz w:val="19"/>
          <w:szCs w:val="19"/>
          <w:lang w:val="en-US"/>
        </w:rPr>
        <w:t>stated</w:t>
      </w:r>
      <w:r w:rsidRPr="005B16AB">
        <w:rPr>
          <w:sz w:val="19"/>
          <w:szCs w:val="19"/>
          <w:lang w:val="en-US"/>
        </w:rPr>
        <w:t xml:space="preserve"> in section 3</w:t>
      </w:r>
      <w:r w:rsidR="00861042" w:rsidRPr="005B16AB">
        <w:rPr>
          <w:sz w:val="19"/>
          <w:szCs w:val="19"/>
          <w:lang w:val="en-US"/>
        </w:rPr>
        <w:t xml:space="preserve"> (1)</w:t>
      </w:r>
      <w:r w:rsidR="00932144" w:rsidRPr="005B16AB">
        <w:rPr>
          <w:sz w:val="19"/>
          <w:szCs w:val="19"/>
          <w:lang w:val="en-US"/>
        </w:rPr>
        <w:t xml:space="preserve"> (a) </w:t>
      </w:r>
      <w:r w:rsidRPr="005B16AB">
        <w:rPr>
          <w:sz w:val="19"/>
          <w:szCs w:val="19"/>
          <w:lang w:val="en-US"/>
        </w:rPr>
        <w:t xml:space="preserve"> to </w:t>
      </w:r>
      <w:r w:rsidR="00932144" w:rsidRPr="005B16AB">
        <w:rPr>
          <w:sz w:val="19"/>
          <w:szCs w:val="19"/>
          <w:lang w:val="en-US"/>
        </w:rPr>
        <w:t>(c)</w:t>
      </w:r>
      <w:r w:rsidRPr="005B16AB">
        <w:rPr>
          <w:sz w:val="19"/>
          <w:szCs w:val="19"/>
          <w:lang w:val="en-US"/>
        </w:rPr>
        <w:t xml:space="preserve"> have been </w:t>
      </w:r>
      <w:r w:rsidR="009D225F" w:rsidRPr="005B16AB">
        <w:rPr>
          <w:sz w:val="19"/>
          <w:szCs w:val="19"/>
          <w:lang w:val="en-US"/>
        </w:rPr>
        <w:t>satisfied</w:t>
      </w:r>
      <w:r w:rsidRPr="005B16AB">
        <w:rPr>
          <w:sz w:val="19"/>
          <w:szCs w:val="19"/>
          <w:lang w:val="en-US"/>
        </w:rPr>
        <w:t>.</w:t>
      </w:r>
    </w:p>
  </w:footnote>
  <w:footnote w:id="5">
    <w:p w14:paraId="08C19934" w14:textId="7E9C93A1" w:rsidR="007074EA" w:rsidRPr="005B16AB" w:rsidRDefault="007074EA">
      <w:pPr>
        <w:pStyle w:val="FootnoteText"/>
        <w:rPr>
          <w:sz w:val="19"/>
          <w:szCs w:val="19"/>
          <w:lang w:val="en-US"/>
        </w:rPr>
      </w:pPr>
      <w:r w:rsidRPr="005B16AB">
        <w:rPr>
          <w:rStyle w:val="FootnoteReference"/>
          <w:sz w:val="19"/>
          <w:szCs w:val="19"/>
        </w:rPr>
        <w:footnoteRef/>
      </w:r>
      <w:r w:rsidRPr="005B16AB">
        <w:rPr>
          <w:sz w:val="19"/>
          <w:szCs w:val="19"/>
        </w:rPr>
        <w:t xml:space="preserve"> </w:t>
      </w:r>
      <w:r w:rsidR="00040E79" w:rsidRPr="00DF6CB4">
        <w:rPr>
          <w:i/>
          <w:iCs/>
          <w:sz w:val="19"/>
          <w:szCs w:val="19"/>
        </w:rPr>
        <w:t>Narius Moloto v The Pan Africanist Congress Of Azania</w:t>
      </w:r>
      <w:r w:rsidR="00040E79" w:rsidRPr="005B16AB">
        <w:rPr>
          <w:sz w:val="19"/>
          <w:szCs w:val="19"/>
        </w:rPr>
        <w:t xml:space="preserve"> (1176/2019) [2023] ZASCA 140 (27 October 2023).</w:t>
      </w:r>
    </w:p>
  </w:footnote>
  <w:footnote w:id="6">
    <w:p w14:paraId="25005E34" w14:textId="60FCF3EC" w:rsidR="005B16AB" w:rsidRPr="005B16AB" w:rsidRDefault="00E2219A" w:rsidP="005B16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color w:val="000000"/>
          <w:sz w:val="19"/>
          <w:szCs w:val="19"/>
        </w:rPr>
      </w:pPr>
      <w:r w:rsidRPr="005B16AB">
        <w:rPr>
          <w:rStyle w:val="FootnoteReference"/>
          <w:sz w:val="19"/>
          <w:szCs w:val="19"/>
        </w:rPr>
        <w:footnoteRef/>
      </w:r>
      <w:r w:rsidRPr="005B16AB">
        <w:rPr>
          <w:sz w:val="19"/>
          <w:szCs w:val="19"/>
        </w:rPr>
        <w:t xml:space="preserve"> </w:t>
      </w:r>
      <w:r w:rsidRPr="005B16AB">
        <w:rPr>
          <w:i/>
          <w:iCs/>
          <w:sz w:val="19"/>
          <w:szCs w:val="19"/>
        </w:rPr>
        <w:t>The President of the Republic of South Africa v Democratic Alliance and Others</w:t>
      </w:r>
      <w:r w:rsidRPr="005B16AB">
        <w:rPr>
          <w:sz w:val="19"/>
          <w:szCs w:val="19"/>
        </w:rPr>
        <w:t xml:space="preserve"> [2018] ZASCA 79</w:t>
      </w:r>
      <w:r w:rsidRPr="005B16AB">
        <w:rPr>
          <w:i/>
          <w:iCs/>
          <w:sz w:val="19"/>
          <w:szCs w:val="19"/>
        </w:rPr>
        <w:t xml:space="preserve"> </w:t>
      </w:r>
      <w:r w:rsidRPr="005B16AB">
        <w:rPr>
          <w:sz w:val="19"/>
          <w:szCs w:val="19"/>
        </w:rPr>
        <w:t xml:space="preserve">paras 11-12. </w:t>
      </w:r>
      <w:r w:rsidRPr="00FC6EC9">
        <w:rPr>
          <w:sz w:val="19"/>
          <w:szCs w:val="19"/>
        </w:rPr>
        <w:t>See also the case of South African Reserve Bank v Shuttleworth [2015] ZACC 17; 2015 (5) SA 146 (CC); 2015 (8) BCLR 959 (CC) at para. 27</w:t>
      </w:r>
      <w:r w:rsidR="005B16AB" w:rsidRPr="005B16AB">
        <w:rPr>
          <w:sz w:val="19"/>
          <w:szCs w:val="19"/>
        </w:rPr>
        <w:t xml:space="preserve">; </w:t>
      </w:r>
      <w:proofErr w:type="spellStart"/>
      <w:r w:rsidR="005B16AB" w:rsidRPr="00DF6CB4">
        <w:rPr>
          <w:i/>
          <w:iCs/>
          <w:color w:val="000000"/>
          <w:sz w:val="19"/>
          <w:szCs w:val="19"/>
        </w:rPr>
        <w:t>Normandien</w:t>
      </w:r>
      <w:proofErr w:type="spellEnd"/>
      <w:r w:rsidR="005B16AB" w:rsidRPr="00DF6CB4">
        <w:rPr>
          <w:i/>
          <w:iCs/>
          <w:color w:val="000000"/>
          <w:sz w:val="19"/>
          <w:szCs w:val="19"/>
        </w:rPr>
        <w:t xml:space="preserve"> Farms (Pty) Limited v South African Agency for Promotion of Petroleum Exploration SOC</w:t>
      </w:r>
      <w:r w:rsidR="008154D1" w:rsidRPr="00DF6CB4">
        <w:rPr>
          <w:i/>
          <w:iCs/>
          <w:color w:val="000000"/>
          <w:sz w:val="19"/>
          <w:szCs w:val="19"/>
        </w:rPr>
        <w:t xml:space="preserve"> </w:t>
      </w:r>
      <w:r w:rsidR="005B16AB" w:rsidRPr="00DF6CB4">
        <w:rPr>
          <w:i/>
          <w:iCs/>
          <w:color w:val="000000"/>
          <w:sz w:val="19"/>
          <w:szCs w:val="19"/>
        </w:rPr>
        <w:t>Limited and Others</w:t>
      </w:r>
      <w:r w:rsidR="005B16AB" w:rsidRPr="00DF6CB4">
        <w:rPr>
          <w:color w:val="000000"/>
          <w:sz w:val="19"/>
          <w:szCs w:val="19"/>
        </w:rPr>
        <w:t xml:space="preserve"> [2020] ZACC 5; 2020 (6) BCLR 748 (CC); 2020 (4) SA 409 (CC) paras 46-50.</w:t>
      </w:r>
    </w:p>
    <w:p w14:paraId="44D97B6F" w14:textId="1A2AA6B1" w:rsidR="00E2219A" w:rsidRDefault="00E2219A" w:rsidP="00E2219A">
      <w:pPr>
        <w:pStyle w:val="FootnoteText"/>
      </w:pPr>
    </w:p>
  </w:footnote>
  <w:footnote w:id="7">
    <w:p w14:paraId="66613CC5" w14:textId="1242B42D" w:rsidR="00D500A7" w:rsidRPr="008C63D0" w:rsidRDefault="00D500A7">
      <w:pPr>
        <w:pStyle w:val="FootnoteText"/>
        <w:rPr>
          <w:lang w:val="en-US"/>
        </w:rPr>
      </w:pPr>
      <w:r>
        <w:rPr>
          <w:rStyle w:val="FootnoteReference"/>
        </w:rPr>
        <w:footnoteRef/>
      </w:r>
      <w:r>
        <w:t xml:space="preserve"> </w:t>
      </w:r>
      <w:r w:rsidR="008B31F0" w:rsidRPr="005B16AB">
        <w:rPr>
          <w:sz w:val="19"/>
          <w:szCs w:val="19"/>
        </w:rPr>
        <w:t xml:space="preserve">It was held in </w:t>
      </w:r>
      <w:r w:rsidR="00E26F5D" w:rsidRPr="005B16AB">
        <w:rPr>
          <w:i/>
          <w:iCs/>
          <w:sz w:val="19"/>
          <w:szCs w:val="19"/>
        </w:rPr>
        <w:t xml:space="preserve">S v </w:t>
      </w:r>
      <w:r w:rsidR="008B31F0" w:rsidRPr="005B16AB">
        <w:rPr>
          <w:i/>
          <w:iCs/>
          <w:sz w:val="19"/>
          <w:szCs w:val="19"/>
        </w:rPr>
        <w:t>Nd</w:t>
      </w:r>
      <w:r w:rsidR="003B3585" w:rsidRPr="005B16AB">
        <w:rPr>
          <w:i/>
          <w:iCs/>
          <w:sz w:val="19"/>
          <w:szCs w:val="19"/>
        </w:rPr>
        <w:t>h</w:t>
      </w:r>
      <w:r w:rsidR="008B31F0" w:rsidRPr="005B16AB">
        <w:rPr>
          <w:i/>
          <w:iCs/>
          <w:sz w:val="19"/>
          <w:szCs w:val="19"/>
        </w:rPr>
        <w:t>lovu</w:t>
      </w:r>
      <w:r w:rsidR="003B3585" w:rsidRPr="005B16AB">
        <w:rPr>
          <w:i/>
          <w:iCs/>
          <w:sz w:val="19"/>
          <w:szCs w:val="19"/>
        </w:rPr>
        <w:t xml:space="preserve"> and Others</w:t>
      </w:r>
      <w:r w:rsidR="003B3585" w:rsidRPr="005B16AB">
        <w:rPr>
          <w:sz w:val="19"/>
          <w:szCs w:val="19"/>
        </w:rPr>
        <w:t xml:space="preserve"> </w:t>
      </w:r>
      <w:r w:rsidR="00CF5D3F" w:rsidRPr="005B16AB">
        <w:rPr>
          <w:sz w:val="19"/>
          <w:szCs w:val="19"/>
        </w:rPr>
        <w:t>2002 (2) SACR 325 (SCA)</w:t>
      </w:r>
      <w:r w:rsidR="00BB0B33" w:rsidRPr="005B16AB">
        <w:rPr>
          <w:sz w:val="19"/>
          <w:szCs w:val="19"/>
        </w:rPr>
        <w:t xml:space="preserve">, para 28 </w:t>
      </w:r>
      <w:r w:rsidR="00E044A1" w:rsidRPr="005B16AB">
        <w:rPr>
          <w:sz w:val="19"/>
          <w:szCs w:val="19"/>
        </w:rPr>
        <w:t>that</w:t>
      </w:r>
      <w:r w:rsidR="00BB0B33" w:rsidRPr="005B16AB">
        <w:rPr>
          <w:sz w:val="19"/>
          <w:szCs w:val="19"/>
        </w:rPr>
        <w:t xml:space="preserve"> if the declarant</w:t>
      </w:r>
      <w:r w:rsidR="00DA2944" w:rsidRPr="005B16AB">
        <w:rPr>
          <w:sz w:val="19"/>
          <w:szCs w:val="19"/>
        </w:rPr>
        <w:t>/source person</w:t>
      </w:r>
      <w:r w:rsidR="00501F7B" w:rsidRPr="005B16AB">
        <w:rPr>
          <w:sz w:val="19"/>
          <w:szCs w:val="19"/>
        </w:rPr>
        <w:t xml:space="preserve"> </w:t>
      </w:r>
      <w:r w:rsidR="009830BC" w:rsidRPr="005B16AB">
        <w:rPr>
          <w:sz w:val="19"/>
          <w:szCs w:val="19"/>
        </w:rPr>
        <w:t xml:space="preserve">is not called the </w:t>
      </w:r>
      <w:r w:rsidR="00F17EFF" w:rsidRPr="005B16AB">
        <w:rPr>
          <w:sz w:val="19"/>
          <w:szCs w:val="19"/>
        </w:rPr>
        <w:t xml:space="preserve">hearsay is </w:t>
      </w:r>
      <w:r w:rsidR="002E63F8" w:rsidRPr="005B16AB">
        <w:rPr>
          <w:sz w:val="19"/>
          <w:szCs w:val="19"/>
        </w:rPr>
        <w:t>‘</w:t>
      </w:r>
      <w:r w:rsidR="00F17EFF" w:rsidRPr="005B16AB">
        <w:rPr>
          <w:sz w:val="19"/>
          <w:szCs w:val="19"/>
        </w:rPr>
        <w:t>left out of account</w:t>
      </w:r>
      <w:r w:rsidR="00C57306" w:rsidRPr="005B16AB">
        <w:rPr>
          <w:sz w:val="19"/>
          <w:szCs w:val="19"/>
        </w:rPr>
        <w:t>’</w:t>
      </w:r>
      <w:r w:rsidR="002E63F8" w:rsidRPr="005B16AB">
        <w:rPr>
          <w:sz w:val="19"/>
          <w:szCs w:val="19"/>
        </w:rPr>
        <w:t>.</w:t>
      </w:r>
      <w:r w:rsidR="001A015F">
        <w:rPr>
          <w:sz w:val="19"/>
          <w:szCs w:val="19"/>
        </w:rPr>
        <w:t xml:space="preserve"> </w:t>
      </w:r>
      <w:r w:rsidR="00954901" w:rsidRPr="005B16AB">
        <w:rPr>
          <w:sz w:val="19"/>
          <w:szCs w:val="19"/>
        </w:rPr>
        <w:t>See also</w:t>
      </w:r>
      <w:r w:rsidR="001A015F">
        <w:rPr>
          <w:sz w:val="19"/>
          <w:szCs w:val="19"/>
        </w:rPr>
        <w:t>:</w:t>
      </w:r>
      <w:r w:rsidR="00954901" w:rsidRPr="005B16AB">
        <w:rPr>
          <w:sz w:val="19"/>
          <w:szCs w:val="19"/>
        </w:rPr>
        <w:t xml:space="preserve"> </w:t>
      </w:r>
      <w:r w:rsidR="004915F9" w:rsidRPr="005B16AB">
        <w:rPr>
          <w:i/>
          <w:iCs/>
          <w:sz w:val="19"/>
          <w:szCs w:val="19"/>
        </w:rPr>
        <w:t xml:space="preserve">S v </w:t>
      </w:r>
      <w:proofErr w:type="spellStart"/>
      <w:r w:rsidR="004915F9" w:rsidRPr="005B16AB">
        <w:rPr>
          <w:i/>
          <w:iCs/>
          <w:sz w:val="19"/>
          <w:szCs w:val="19"/>
        </w:rPr>
        <w:t>Litako</w:t>
      </w:r>
      <w:proofErr w:type="spellEnd"/>
      <w:r w:rsidR="004915F9" w:rsidRPr="005B16AB">
        <w:rPr>
          <w:i/>
          <w:iCs/>
          <w:sz w:val="19"/>
          <w:szCs w:val="19"/>
        </w:rPr>
        <w:t xml:space="preserve"> and Others</w:t>
      </w:r>
      <w:r w:rsidR="004915F9" w:rsidRPr="005B16AB">
        <w:rPr>
          <w:sz w:val="19"/>
          <w:szCs w:val="19"/>
        </w:rPr>
        <w:t xml:space="preserve"> 2012 (1) SA 90 (SCA</w:t>
      </w:r>
      <w:r w:rsidR="00F56A97" w:rsidRPr="005B16AB">
        <w:rPr>
          <w:sz w:val="19"/>
          <w:szCs w:val="19"/>
        </w:rPr>
        <w:t>, para</w:t>
      </w:r>
      <w:r w:rsidR="00DB71D0" w:rsidRPr="005B16AB">
        <w:rPr>
          <w:sz w:val="19"/>
          <w:szCs w:val="19"/>
        </w:rPr>
        <w:t xml:space="preserve"> 23; and </w:t>
      </w:r>
      <w:r w:rsidR="00DB71D0" w:rsidRPr="005B16AB">
        <w:rPr>
          <w:i/>
          <w:iCs/>
          <w:sz w:val="19"/>
          <w:szCs w:val="19"/>
        </w:rPr>
        <w:t xml:space="preserve">S v Mhlongo; S v </w:t>
      </w:r>
      <w:r w:rsidR="00FC443B" w:rsidRPr="005B16AB">
        <w:rPr>
          <w:i/>
          <w:iCs/>
          <w:sz w:val="19"/>
          <w:szCs w:val="19"/>
        </w:rPr>
        <w:t>Nkosi</w:t>
      </w:r>
      <w:r w:rsidR="00FC443B" w:rsidRPr="005B16AB">
        <w:rPr>
          <w:sz w:val="19"/>
          <w:szCs w:val="19"/>
        </w:rPr>
        <w:t xml:space="preserve"> 2015 (2) SACR 323 (CC)</w:t>
      </w:r>
      <w:r w:rsidR="00156D19" w:rsidRPr="005B16AB">
        <w:rPr>
          <w:sz w:val="19"/>
          <w:szCs w:val="19"/>
        </w:rPr>
        <w:t>.</w:t>
      </w:r>
      <w:r w:rsidR="00DB71D0">
        <w:t xml:space="preserve"> </w:t>
      </w:r>
      <w:r w:rsidR="00E044A1">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F2395" w14:textId="77777777" w:rsidR="00745A71" w:rsidRDefault="00745A71" w:rsidP="00153F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E4E617" w14:textId="77777777" w:rsidR="00745A71" w:rsidRDefault="00745A71" w:rsidP="009355B8">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F9FF4" w14:textId="35F7ED0C" w:rsidR="00745A71" w:rsidRDefault="00745A71" w:rsidP="00153F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1C09">
      <w:rPr>
        <w:rStyle w:val="PageNumber"/>
        <w:noProof/>
      </w:rPr>
      <w:t>12</w:t>
    </w:r>
    <w:r>
      <w:rPr>
        <w:rStyle w:val="PageNumber"/>
      </w:rPr>
      <w:fldChar w:fldCharType="end"/>
    </w:r>
  </w:p>
  <w:p w14:paraId="6568277C" w14:textId="77777777" w:rsidR="00745A71" w:rsidRDefault="00745A71" w:rsidP="009355B8">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06D6"/>
    <w:multiLevelType w:val="hybridMultilevel"/>
    <w:tmpl w:val="2154EC5A"/>
    <w:lvl w:ilvl="0" w:tplc="A5CE7F68">
      <w:start w:val="1"/>
      <w:numFmt w:val="lowerRoman"/>
      <w:lvlText w:val="(%1)"/>
      <w:lvlJc w:val="left"/>
      <w:pPr>
        <w:ind w:left="1707" w:hanging="720"/>
      </w:pPr>
      <w:rPr>
        <w:rFonts w:hint="default"/>
      </w:rPr>
    </w:lvl>
    <w:lvl w:ilvl="1" w:tplc="1C090019" w:tentative="1">
      <w:start w:val="1"/>
      <w:numFmt w:val="lowerLetter"/>
      <w:lvlText w:val="%2."/>
      <w:lvlJc w:val="left"/>
      <w:pPr>
        <w:ind w:left="2067" w:hanging="360"/>
      </w:pPr>
    </w:lvl>
    <w:lvl w:ilvl="2" w:tplc="1C09001B" w:tentative="1">
      <w:start w:val="1"/>
      <w:numFmt w:val="lowerRoman"/>
      <w:lvlText w:val="%3."/>
      <w:lvlJc w:val="right"/>
      <w:pPr>
        <w:ind w:left="2787" w:hanging="180"/>
      </w:pPr>
    </w:lvl>
    <w:lvl w:ilvl="3" w:tplc="1C09000F" w:tentative="1">
      <w:start w:val="1"/>
      <w:numFmt w:val="decimal"/>
      <w:lvlText w:val="%4."/>
      <w:lvlJc w:val="left"/>
      <w:pPr>
        <w:ind w:left="3507" w:hanging="360"/>
      </w:pPr>
    </w:lvl>
    <w:lvl w:ilvl="4" w:tplc="1C090019" w:tentative="1">
      <w:start w:val="1"/>
      <w:numFmt w:val="lowerLetter"/>
      <w:lvlText w:val="%5."/>
      <w:lvlJc w:val="left"/>
      <w:pPr>
        <w:ind w:left="4227" w:hanging="360"/>
      </w:pPr>
    </w:lvl>
    <w:lvl w:ilvl="5" w:tplc="1C09001B" w:tentative="1">
      <w:start w:val="1"/>
      <w:numFmt w:val="lowerRoman"/>
      <w:lvlText w:val="%6."/>
      <w:lvlJc w:val="right"/>
      <w:pPr>
        <w:ind w:left="4947" w:hanging="180"/>
      </w:pPr>
    </w:lvl>
    <w:lvl w:ilvl="6" w:tplc="1C09000F" w:tentative="1">
      <w:start w:val="1"/>
      <w:numFmt w:val="decimal"/>
      <w:lvlText w:val="%7."/>
      <w:lvlJc w:val="left"/>
      <w:pPr>
        <w:ind w:left="5667" w:hanging="360"/>
      </w:pPr>
    </w:lvl>
    <w:lvl w:ilvl="7" w:tplc="1C090019" w:tentative="1">
      <w:start w:val="1"/>
      <w:numFmt w:val="lowerLetter"/>
      <w:lvlText w:val="%8."/>
      <w:lvlJc w:val="left"/>
      <w:pPr>
        <w:ind w:left="6387" w:hanging="360"/>
      </w:pPr>
    </w:lvl>
    <w:lvl w:ilvl="8" w:tplc="1C09001B" w:tentative="1">
      <w:start w:val="1"/>
      <w:numFmt w:val="lowerRoman"/>
      <w:lvlText w:val="%9."/>
      <w:lvlJc w:val="right"/>
      <w:pPr>
        <w:ind w:left="7107" w:hanging="180"/>
      </w:pPr>
    </w:lvl>
  </w:abstractNum>
  <w:abstractNum w:abstractNumId="1" w15:restartNumberingAfterBreak="0">
    <w:nsid w:val="0B672357"/>
    <w:multiLevelType w:val="hybridMultilevel"/>
    <w:tmpl w:val="5A4ECEC6"/>
    <w:lvl w:ilvl="0" w:tplc="24F6418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F745037"/>
    <w:multiLevelType w:val="hybridMultilevel"/>
    <w:tmpl w:val="957AF6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3233A07"/>
    <w:multiLevelType w:val="hybridMultilevel"/>
    <w:tmpl w:val="C23CE9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737154A"/>
    <w:multiLevelType w:val="hybridMultilevel"/>
    <w:tmpl w:val="051A28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A261C5F"/>
    <w:multiLevelType w:val="hybridMultilevel"/>
    <w:tmpl w:val="54EE83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B0D4ED4"/>
    <w:multiLevelType w:val="hybridMultilevel"/>
    <w:tmpl w:val="615438C0"/>
    <w:lvl w:ilvl="0" w:tplc="22BAB26C">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 w15:restartNumberingAfterBreak="0">
    <w:nsid w:val="2E547CB4"/>
    <w:multiLevelType w:val="hybridMultilevel"/>
    <w:tmpl w:val="033C8D82"/>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007423D"/>
    <w:multiLevelType w:val="hybridMultilevel"/>
    <w:tmpl w:val="C50C06E6"/>
    <w:lvl w:ilvl="0" w:tplc="32AC7374">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022446C"/>
    <w:multiLevelType w:val="hybridMultilevel"/>
    <w:tmpl w:val="6DCA41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7160BA0"/>
    <w:multiLevelType w:val="hybridMultilevel"/>
    <w:tmpl w:val="EB469E42"/>
    <w:lvl w:ilvl="0" w:tplc="CB3AF538">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37CB25FC"/>
    <w:multiLevelType w:val="hybridMultilevel"/>
    <w:tmpl w:val="D1564C1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38014B29"/>
    <w:multiLevelType w:val="hybridMultilevel"/>
    <w:tmpl w:val="A7421BB6"/>
    <w:lvl w:ilvl="0" w:tplc="4C3CF1EC">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9900202"/>
    <w:multiLevelType w:val="hybridMultilevel"/>
    <w:tmpl w:val="75664F32"/>
    <w:lvl w:ilvl="0" w:tplc="BC1ABDC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3E4C2DAD"/>
    <w:multiLevelType w:val="hybridMultilevel"/>
    <w:tmpl w:val="F75287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00A01EF"/>
    <w:multiLevelType w:val="hybridMultilevel"/>
    <w:tmpl w:val="3F8C41AC"/>
    <w:lvl w:ilvl="0" w:tplc="5DCE0452">
      <w:start w:val="1"/>
      <w:numFmt w:val="decimal"/>
      <w:lvlText w:val="(%1)"/>
      <w:lvlJc w:val="left"/>
      <w:pPr>
        <w:ind w:left="1095" w:hanging="375"/>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40E30ACB"/>
    <w:multiLevelType w:val="hybridMultilevel"/>
    <w:tmpl w:val="0ADE4A2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15:restartNumberingAfterBreak="0">
    <w:nsid w:val="41A47EE5"/>
    <w:multiLevelType w:val="hybridMultilevel"/>
    <w:tmpl w:val="B3CE5B4A"/>
    <w:lvl w:ilvl="0" w:tplc="A31E476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1ED51E2"/>
    <w:multiLevelType w:val="hybridMultilevel"/>
    <w:tmpl w:val="667044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3E84D79"/>
    <w:multiLevelType w:val="hybridMultilevel"/>
    <w:tmpl w:val="25DAA426"/>
    <w:lvl w:ilvl="0" w:tplc="9690B27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45300F33"/>
    <w:multiLevelType w:val="hybridMultilevel"/>
    <w:tmpl w:val="F2F4FB72"/>
    <w:lvl w:ilvl="0" w:tplc="1DBC3FDA">
      <w:start w:val="2"/>
      <w:numFmt w:val="lowerLetter"/>
      <w:lvlText w:val="(%1)"/>
      <w:lvlJc w:val="left"/>
      <w:pPr>
        <w:ind w:left="1515" w:hanging="360"/>
      </w:pPr>
      <w:rPr>
        <w:rFonts w:hint="default"/>
      </w:rPr>
    </w:lvl>
    <w:lvl w:ilvl="1" w:tplc="1C090019" w:tentative="1">
      <w:start w:val="1"/>
      <w:numFmt w:val="lowerLetter"/>
      <w:lvlText w:val="%2."/>
      <w:lvlJc w:val="left"/>
      <w:pPr>
        <w:ind w:left="2235" w:hanging="360"/>
      </w:pPr>
    </w:lvl>
    <w:lvl w:ilvl="2" w:tplc="1C09001B" w:tentative="1">
      <w:start w:val="1"/>
      <w:numFmt w:val="lowerRoman"/>
      <w:lvlText w:val="%3."/>
      <w:lvlJc w:val="right"/>
      <w:pPr>
        <w:ind w:left="2955" w:hanging="180"/>
      </w:pPr>
    </w:lvl>
    <w:lvl w:ilvl="3" w:tplc="1C09000F" w:tentative="1">
      <w:start w:val="1"/>
      <w:numFmt w:val="decimal"/>
      <w:lvlText w:val="%4."/>
      <w:lvlJc w:val="left"/>
      <w:pPr>
        <w:ind w:left="3675" w:hanging="360"/>
      </w:pPr>
    </w:lvl>
    <w:lvl w:ilvl="4" w:tplc="1C090019" w:tentative="1">
      <w:start w:val="1"/>
      <w:numFmt w:val="lowerLetter"/>
      <w:lvlText w:val="%5."/>
      <w:lvlJc w:val="left"/>
      <w:pPr>
        <w:ind w:left="4395" w:hanging="360"/>
      </w:pPr>
    </w:lvl>
    <w:lvl w:ilvl="5" w:tplc="1C09001B" w:tentative="1">
      <w:start w:val="1"/>
      <w:numFmt w:val="lowerRoman"/>
      <w:lvlText w:val="%6."/>
      <w:lvlJc w:val="right"/>
      <w:pPr>
        <w:ind w:left="5115" w:hanging="180"/>
      </w:pPr>
    </w:lvl>
    <w:lvl w:ilvl="6" w:tplc="1C09000F" w:tentative="1">
      <w:start w:val="1"/>
      <w:numFmt w:val="decimal"/>
      <w:lvlText w:val="%7."/>
      <w:lvlJc w:val="left"/>
      <w:pPr>
        <w:ind w:left="5835" w:hanging="360"/>
      </w:pPr>
    </w:lvl>
    <w:lvl w:ilvl="7" w:tplc="1C090019" w:tentative="1">
      <w:start w:val="1"/>
      <w:numFmt w:val="lowerLetter"/>
      <w:lvlText w:val="%8."/>
      <w:lvlJc w:val="left"/>
      <w:pPr>
        <w:ind w:left="6555" w:hanging="360"/>
      </w:pPr>
    </w:lvl>
    <w:lvl w:ilvl="8" w:tplc="1C09001B" w:tentative="1">
      <w:start w:val="1"/>
      <w:numFmt w:val="lowerRoman"/>
      <w:lvlText w:val="%9."/>
      <w:lvlJc w:val="right"/>
      <w:pPr>
        <w:ind w:left="7275" w:hanging="180"/>
      </w:pPr>
    </w:lvl>
  </w:abstractNum>
  <w:abstractNum w:abstractNumId="21" w15:restartNumberingAfterBreak="0">
    <w:nsid w:val="4671131D"/>
    <w:multiLevelType w:val="hybridMultilevel"/>
    <w:tmpl w:val="274CD83A"/>
    <w:lvl w:ilvl="0" w:tplc="1C090001">
      <w:start w:val="1"/>
      <w:numFmt w:val="bullet"/>
      <w:lvlText w:val=""/>
      <w:lvlJc w:val="left"/>
      <w:pPr>
        <w:ind w:left="795" w:hanging="360"/>
      </w:pPr>
      <w:rPr>
        <w:rFonts w:ascii="Symbol" w:hAnsi="Symbol" w:hint="default"/>
      </w:rPr>
    </w:lvl>
    <w:lvl w:ilvl="1" w:tplc="1C090003" w:tentative="1">
      <w:start w:val="1"/>
      <w:numFmt w:val="bullet"/>
      <w:lvlText w:val="o"/>
      <w:lvlJc w:val="left"/>
      <w:pPr>
        <w:ind w:left="1515" w:hanging="360"/>
      </w:pPr>
      <w:rPr>
        <w:rFonts w:ascii="Courier New" w:hAnsi="Courier New" w:cs="Courier New" w:hint="default"/>
      </w:rPr>
    </w:lvl>
    <w:lvl w:ilvl="2" w:tplc="1C090005" w:tentative="1">
      <w:start w:val="1"/>
      <w:numFmt w:val="bullet"/>
      <w:lvlText w:val=""/>
      <w:lvlJc w:val="left"/>
      <w:pPr>
        <w:ind w:left="2235" w:hanging="360"/>
      </w:pPr>
      <w:rPr>
        <w:rFonts w:ascii="Wingdings" w:hAnsi="Wingdings" w:hint="default"/>
      </w:rPr>
    </w:lvl>
    <w:lvl w:ilvl="3" w:tplc="1C090001" w:tentative="1">
      <w:start w:val="1"/>
      <w:numFmt w:val="bullet"/>
      <w:lvlText w:val=""/>
      <w:lvlJc w:val="left"/>
      <w:pPr>
        <w:ind w:left="2955" w:hanging="360"/>
      </w:pPr>
      <w:rPr>
        <w:rFonts w:ascii="Symbol" w:hAnsi="Symbol" w:hint="default"/>
      </w:rPr>
    </w:lvl>
    <w:lvl w:ilvl="4" w:tplc="1C090003" w:tentative="1">
      <w:start w:val="1"/>
      <w:numFmt w:val="bullet"/>
      <w:lvlText w:val="o"/>
      <w:lvlJc w:val="left"/>
      <w:pPr>
        <w:ind w:left="3675" w:hanging="360"/>
      </w:pPr>
      <w:rPr>
        <w:rFonts w:ascii="Courier New" w:hAnsi="Courier New" w:cs="Courier New" w:hint="default"/>
      </w:rPr>
    </w:lvl>
    <w:lvl w:ilvl="5" w:tplc="1C090005" w:tentative="1">
      <w:start w:val="1"/>
      <w:numFmt w:val="bullet"/>
      <w:lvlText w:val=""/>
      <w:lvlJc w:val="left"/>
      <w:pPr>
        <w:ind w:left="4395" w:hanging="360"/>
      </w:pPr>
      <w:rPr>
        <w:rFonts w:ascii="Wingdings" w:hAnsi="Wingdings" w:hint="default"/>
      </w:rPr>
    </w:lvl>
    <w:lvl w:ilvl="6" w:tplc="1C090001" w:tentative="1">
      <w:start w:val="1"/>
      <w:numFmt w:val="bullet"/>
      <w:lvlText w:val=""/>
      <w:lvlJc w:val="left"/>
      <w:pPr>
        <w:ind w:left="5115" w:hanging="360"/>
      </w:pPr>
      <w:rPr>
        <w:rFonts w:ascii="Symbol" w:hAnsi="Symbol" w:hint="default"/>
      </w:rPr>
    </w:lvl>
    <w:lvl w:ilvl="7" w:tplc="1C090003" w:tentative="1">
      <w:start w:val="1"/>
      <w:numFmt w:val="bullet"/>
      <w:lvlText w:val="o"/>
      <w:lvlJc w:val="left"/>
      <w:pPr>
        <w:ind w:left="5835" w:hanging="360"/>
      </w:pPr>
      <w:rPr>
        <w:rFonts w:ascii="Courier New" w:hAnsi="Courier New" w:cs="Courier New" w:hint="default"/>
      </w:rPr>
    </w:lvl>
    <w:lvl w:ilvl="8" w:tplc="1C090005" w:tentative="1">
      <w:start w:val="1"/>
      <w:numFmt w:val="bullet"/>
      <w:lvlText w:val=""/>
      <w:lvlJc w:val="left"/>
      <w:pPr>
        <w:ind w:left="6555" w:hanging="360"/>
      </w:pPr>
      <w:rPr>
        <w:rFonts w:ascii="Wingdings" w:hAnsi="Wingdings" w:hint="default"/>
      </w:rPr>
    </w:lvl>
  </w:abstractNum>
  <w:abstractNum w:abstractNumId="22" w15:restartNumberingAfterBreak="0">
    <w:nsid w:val="47CC2333"/>
    <w:multiLevelType w:val="hybridMultilevel"/>
    <w:tmpl w:val="F4FE7A84"/>
    <w:lvl w:ilvl="0" w:tplc="34668DC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38022CC"/>
    <w:multiLevelType w:val="hybridMultilevel"/>
    <w:tmpl w:val="E0B2CD98"/>
    <w:lvl w:ilvl="0" w:tplc="B64624E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41F750E"/>
    <w:multiLevelType w:val="hybridMultilevel"/>
    <w:tmpl w:val="131EB2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43D6526"/>
    <w:multiLevelType w:val="hybridMultilevel"/>
    <w:tmpl w:val="B68A65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7CC7EDC"/>
    <w:multiLevelType w:val="hybridMultilevel"/>
    <w:tmpl w:val="FF5E8772"/>
    <w:lvl w:ilvl="0" w:tplc="6104411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65293380"/>
    <w:multiLevelType w:val="hybridMultilevel"/>
    <w:tmpl w:val="320687A0"/>
    <w:lvl w:ilvl="0" w:tplc="93B4E9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7341199"/>
    <w:multiLevelType w:val="hybridMultilevel"/>
    <w:tmpl w:val="E9E6CDEC"/>
    <w:lvl w:ilvl="0" w:tplc="73BC87E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B1A17D6"/>
    <w:multiLevelType w:val="hybridMultilevel"/>
    <w:tmpl w:val="58C62680"/>
    <w:lvl w:ilvl="0" w:tplc="DA78E9C2">
      <w:start w:val="1"/>
      <w:numFmt w:val="lowerLetter"/>
      <w:lvlText w:val="(%1)"/>
      <w:lvlJc w:val="left"/>
      <w:pPr>
        <w:ind w:left="630" w:hanging="360"/>
      </w:pPr>
      <w:rPr>
        <w:rFonts w:hint="default"/>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30" w15:restartNumberingAfterBreak="0">
    <w:nsid w:val="6E103A29"/>
    <w:multiLevelType w:val="hybridMultilevel"/>
    <w:tmpl w:val="5E08DE8E"/>
    <w:lvl w:ilvl="0" w:tplc="27B23882">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1" w15:restartNumberingAfterBreak="0">
    <w:nsid w:val="6FD62CDD"/>
    <w:multiLevelType w:val="hybridMultilevel"/>
    <w:tmpl w:val="E96468AC"/>
    <w:lvl w:ilvl="0" w:tplc="AE56953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73531779"/>
    <w:multiLevelType w:val="hybridMultilevel"/>
    <w:tmpl w:val="673E2FFC"/>
    <w:lvl w:ilvl="0" w:tplc="DC0A243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75045ECF"/>
    <w:multiLevelType w:val="hybridMultilevel"/>
    <w:tmpl w:val="352A1D96"/>
    <w:lvl w:ilvl="0" w:tplc="29F4D216">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4" w15:restartNumberingAfterBreak="0">
    <w:nsid w:val="7D1E4B2B"/>
    <w:multiLevelType w:val="hybridMultilevel"/>
    <w:tmpl w:val="BBB83770"/>
    <w:lvl w:ilvl="0" w:tplc="BFEA207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7E6006AA"/>
    <w:multiLevelType w:val="hybridMultilevel"/>
    <w:tmpl w:val="26AE5994"/>
    <w:lvl w:ilvl="0" w:tplc="93B87A4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2"/>
  </w:num>
  <w:num w:numId="2">
    <w:abstractNumId w:val="3"/>
  </w:num>
  <w:num w:numId="3">
    <w:abstractNumId w:val="15"/>
  </w:num>
  <w:num w:numId="4">
    <w:abstractNumId w:val="11"/>
  </w:num>
  <w:num w:numId="5">
    <w:abstractNumId w:val="25"/>
  </w:num>
  <w:num w:numId="6">
    <w:abstractNumId w:val="6"/>
  </w:num>
  <w:num w:numId="7">
    <w:abstractNumId w:val="20"/>
  </w:num>
  <w:num w:numId="8">
    <w:abstractNumId w:val="0"/>
  </w:num>
  <w:num w:numId="9">
    <w:abstractNumId w:val="17"/>
  </w:num>
  <w:num w:numId="10">
    <w:abstractNumId w:val="30"/>
  </w:num>
  <w:num w:numId="11">
    <w:abstractNumId w:val="31"/>
  </w:num>
  <w:num w:numId="12">
    <w:abstractNumId w:val="24"/>
  </w:num>
  <w:num w:numId="13">
    <w:abstractNumId w:val="32"/>
  </w:num>
  <w:num w:numId="14">
    <w:abstractNumId w:val="1"/>
  </w:num>
  <w:num w:numId="15">
    <w:abstractNumId w:val="29"/>
  </w:num>
  <w:num w:numId="16">
    <w:abstractNumId w:val="10"/>
  </w:num>
  <w:num w:numId="17">
    <w:abstractNumId w:val="5"/>
  </w:num>
  <w:num w:numId="18">
    <w:abstractNumId w:val="19"/>
  </w:num>
  <w:num w:numId="19">
    <w:abstractNumId w:val="18"/>
  </w:num>
  <w:num w:numId="20">
    <w:abstractNumId w:val="26"/>
  </w:num>
  <w:num w:numId="21">
    <w:abstractNumId w:val="33"/>
  </w:num>
  <w:num w:numId="22">
    <w:abstractNumId w:val="4"/>
  </w:num>
  <w:num w:numId="23">
    <w:abstractNumId w:val="7"/>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9"/>
  </w:num>
  <w:num w:numId="27">
    <w:abstractNumId w:val="34"/>
  </w:num>
  <w:num w:numId="28">
    <w:abstractNumId w:val="13"/>
  </w:num>
  <w:num w:numId="29">
    <w:abstractNumId w:val="35"/>
  </w:num>
  <w:num w:numId="30">
    <w:abstractNumId w:val="2"/>
  </w:num>
  <w:num w:numId="31">
    <w:abstractNumId w:val="21"/>
  </w:num>
  <w:num w:numId="32">
    <w:abstractNumId w:val="28"/>
  </w:num>
  <w:num w:numId="33">
    <w:abstractNumId w:val="8"/>
  </w:num>
  <w:num w:numId="34">
    <w:abstractNumId w:val="23"/>
  </w:num>
  <w:num w:numId="35">
    <w:abstractNumId w:val="27"/>
  </w:num>
  <w:num w:numId="3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17"/>
    <w:rsid w:val="00000B9D"/>
    <w:rsid w:val="0000144C"/>
    <w:rsid w:val="00001B22"/>
    <w:rsid w:val="00001B95"/>
    <w:rsid w:val="000021A0"/>
    <w:rsid w:val="000027A0"/>
    <w:rsid w:val="000029B6"/>
    <w:rsid w:val="00002F32"/>
    <w:rsid w:val="00002FF2"/>
    <w:rsid w:val="00003754"/>
    <w:rsid w:val="000038C9"/>
    <w:rsid w:val="0000417A"/>
    <w:rsid w:val="0000466F"/>
    <w:rsid w:val="000049AA"/>
    <w:rsid w:val="00004A4F"/>
    <w:rsid w:val="00004C34"/>
    <w:rsid w:val="00005270"/>
    <w:rsid w:val="00005272"/>
    <w:rsid w:val="0000561B"/>
    <w:rsid w:val="000056EE"/>
    <w:rsid w:val="00006480"/>
    <w:rsid w:val="00006A2A"/>
    <w:rsid w:val="00006FB8"/>
    <w:rsid w:val="00007091"/>
    <w:rsid w:val="000071B5"/>
    <w:rsid w:val="000079FE"/>
    <w:rsid w:val="00007CDB"/>
    <w:rsid w:val="00010023"/>
    <w:rsid w:val="0001002B"/>
    <w:rsid w:val="0001029E"/>
    <w:rsid w:val="000104D6"/>
    <w:rsid w:val="0001163F"/>
    <w:rsid w:val="00011991"/>
    <w:rsid w:val="00012310"/>
    <w:rsid w:val="000126BB"/>
    <w:rsid w:val="00012B55"/>
    <w:rsid w:val="00012DD8"/>
    <w:rsid w:val="000137C7"/>
    <w:rsid w:val="00013853"/>
    <w:rsid w:val="00013C22"/>
    <w:rsid w:val="00014688"/>
    <w:rsid w:val="00014749"/>
    <w:rsid w:val="0001490E"/>
    <w:rsid w:val="00014B62"/>
    <w:rsid w:val="00014FB5"/>
    <w:rsid w:val="0001539F"/>
    <w:rsid w:val="0001559D"/>
    <w:rsid w:val="00015CD0"/>
    <w:rsid w:val="00015DC5"/>
    <w:rsid w:val="000161CD"/>
    <w:rsid w:val="000165EF"/>
    <w:rsid w:val="0001711A"/>
    <w:rsid w:val="0001739A"/>
    <w:rsid w:val="00017444"/>
    <w:rsid w:val="00017A73"/>
    <w:rsid w:val="00017B79"/>
    <w:rsid w:val="00017BF6"/>
    <w:rsid w:val="00017CEF"/>
    <w:rsid w:val="000203C4"/>
    <w:rsid w:val="00020430"/>
    <w:rsid w:val="000208D4"/>
    <w:rsid w:val="00020A83"/>
    <w:rsid w:val="00020B2B"/>
    <w:rsid w:val="00020BA5"/>
    <w:rsid w:val="00020FE9"/>
    <w:rsid w:val="000212C0"/>
    <w:rsid w:val="0002136E"/>
    <w:rsid w:val="00021EA8"/>
    <w:rsid w:val="000222D8"/>
    <w:rsid w:val="00023216"/>
    <w:rsid w:val="00023772"/>
    <w:rsid w:val="000237B0"/>
    <w:rsid w:val="00023858"/>
    <w:rsid w:val="00023DDF"/>
    <w:rsid w:val="00024264"/>
    <w:rsid w:val="00024A55"/>
    <w:rsid w:val="00025D3E"/>
    <w:rsid w:val="00025EDA"/>
    <w:rsid w:val="00026628"/>
    <w:rsid w:val="000270E7"/>
    <w:rsid w:val="00027255"/>
    <w:rsid w:val="000278BB"/>
    <w:rsid w:val="000279EE"/>
    <w:rsid w:val="00027EBE"/>
    <w:rsid w:val="000304EA"/>
    <w:rsid w:val="000309A4"/>
    <w:rsid w:val="000310B7"/>
    <w:rsid w:val="000323B9"/>
    <w:rsid w:val="00032C82"/>
    <w:rsid w:val="00033497"/>
    <w:rsid w:val="000337C1"/>
    <w:rsid w:val="0003380A"/>
    <w:rsid w:val="00033B74"/>
    <w:rsid w:val="00033F89"/>
    <w:rsid w:val="000340D7"/>
    <w:rsid w:val="000363CE"/>
    <w:rsid w:val="0003669E"/>
    <w:rsid w:val="00036726"/>
    <w:rsid w:val="00036952"/>
    <w:rsid w:val="00036AC5"/>
    <w:rsid w:val="0003709C"/>
    <w:rsid w:val="0003721C"/>
    <w:rsid w:val="00037402"/>
    <w:rsid w:val="00037DF8"/>
    <w:rsid w:val="00037F25"/>
    <w:rsid w:val="0004039B"/>
    <w:rsid w:val="000403BB"/>
    <w:rsid w:val="00040647"/>
    <w:rsid w:val="00040E79"/>
    <w:rsid w:val="00041138"/>
    <w:rsid w:val="00041629"/>
    <w:rsid w:val="00041DE5"/>
    <w:rsid w:val="0004297F"/>
    <w:rsid w:val="00042A71"/>
    <w:rsid w:val="000432F6"/>
    <w:rsid w:val="000436EA"/>
    <w:rsid w:val="00043900"/>
    <w:rsid w:val="000441EB"/>
    <w:rsid w:val="0004460A"/>
    <w:rsid w:val="00044709"/>
    <w:rsid w:val="00044DE6"/>
    <w:rsid w:val="0004519E"/>
    <w:rsid w:val="000456B5"/>
    <w:rsid w:val="00045719"/>
    <w:rsid w:val="000460E9"/>
    <w:rsid w:val="0004625A"/>
    <w:rsid w:val="0004627E"/>
    <w:rsid w:val="00046283"/>
    <w:rsid w:val="000465AF"/>
    <w:rsid w:val="00046908"/>
    <w:rsid w:val="00047A9B"/>
    <w:rsid w:val="00047FAD"/>
    <w:rsid w:val="000501FF"/>
    <w:rsid w:val="0005089F"/>
    <w:rsid w:val="00050B9A"/>
    <w:rsid w:val="00050E91"/>
    <w:rsid w:val="00051926"/>
    <w:rsid w:val="00052178"/>
    <w:rsid w:val="00052191"/>
    <w:rsid w:val="00052356"/>
    <w:rsid w:val="000524C7"/>
    <w:rsid w:val="00052C77"/>
    <w:rsid w:val="00053114"/>
    <w:rsid w:val="000532B2"/>
    <w:rsid w:val="00053B9B"/>
    <w:rsid w:val="00054A57"/>
    <w:rsid w:val="00054B41"/>
    <w:rsid w:val="00054B52"/>
    <w:rsid w:val="000554CD"/>
    <w:rsid w:val="00056018"/>
    <w:rsid w:val="000560E0"/>
    <w:rsid w:val="000561B6"/>
    <w:rsid w:val="00056335"/>
    <w:rsid w:val="0005681B"/>
    <w:rsid w:val="0005695E"/>
    <w:rsid w:val="0005755B"/>
    <w:rsid w:val="000576F3"/>
    <w:rsid w:val="000608C1"/>
    <w:rsid w:val="0006091C"/>
    <w:rsid w:val="00060A5F"/>
    <w:rsid w:val="00060C81"/>
    <w:rsid w:val="00061A66"/>
    <w:rsid w:val="00062945"/>
    <w:rsid w:val="00062BAF"/>
    <w:rsid w:val="000631FA"/>
    <w:rsid w:val="00063A98"/>
    <w:rsid w:val="00063DA2"/>
    <w:rsid w:val="0006459E"/>
    <w:rsid w:val="00064B7E"/>
    <w:rsid w:val="00064E11"/>
    <w:rsid w:val="00064E54"/>
    <w:rsid w:val="00065347"/>
    <w:rsid w:val="000655D2"/>
    <w:rsid w:val="0006585E"/>
    <w:rsid w:val="00065C76"/>
    <w:rsid w:val="00065DD3"/>
    <w:rsid w:val="00065EF5"/>
    <w:rsid w:val="00066535"/>
    <w:rsid w:val="00066EF9"/>
    <w:rsid w:val="00067F8B"/>
    <w:rsid w:val="00070228"/>
    <w:rsid w:val="0007026C"/>
    <w:rsid w:val="00070379"/>
    <w:rsid w:val="0007045B"/>
    <w:rsid w:val="00070831"/>
    <w:rsid w:val="00070A44"/>
    <w:rsid w:val="00070C95"/>
    <w:rsid w:val="00070FD1"/>
    <w:rsid w:val="00071078"/>
    <w:rsid w:val="00071BF6"/>
    <w:rsid w:val="000720D2"/>
    <w:rsid w:val="0007298B"/>
    <w:rsid w:val="0007332C"/>
    <w:rsid w:val="000737E6"/>
    <w:rsid w:val="00073C6A"/>
    <w:rsid w:val="00075231"/>
    <w:rsid w:val="0007545A"/>
    <w:rsid w:val="00075826"/>
    <w:rsid w:val="000759D8"/>
    <w:rsid w:val="00075B7F"/>
    <w:rsid w:val="00075F02"/>
    <w:rsid w:val="000766AE"/>
    <w:rsid w:val="0007766C"/>
    <w:rsid w:val="00077684"/>
    <w:rsid w:val="00077C09"/>
    <w:rsid w:val="000800C5"/>
    <w:rsid w:val="00080154"/>
    <w:rsid w:val="00080557"/>
    <w:rsid w:val="000813B6"/>
    <w:rsid w:val="00081C4E"/>
    <w:rsid w:val="000823AF"/>
    <w:rsid w:val="000829A2"/>
    <w:rsid w:val="00083248"/>
    <w:rsid w:val="00083476"/>
    <w:rsid w:val="00083E28"/>
    <w:rsid w:val="00083E40"/>
    <w:rsid w:val="000846BF"/>
    <w:rsid w:val="00084739"/>
    <w:rsid w:val="00084F91"/>
    <w:rsid w:val="00085C2B"/>
    <w:rsid w:val="00085C8C"/>
    <w:rsid w:val="0008653F"/>
    <w:rsid w:val="0008673A"/>
    <w:rsid w:val="00086841"/>
    <w:rsid w:val="000870A0"/>
    <w:rsid w:val="0008783C"/>
    <w:rsid w:val="00087DD7"/>
    <w:rsid w:val="0009010A"/>
    <w:rsid w:val="00090116"/>
    <w:rsid w:val="00090858"/>
    <w:rsid w:val="000910A8"/>
    <w:rsid w:val="0009178D"/>
    <w:rsid w:val="00091925"/>
    <w:rsid w:val="00091A3F"/>
    <w:rsid w:val="00091B7B"/>
    <w:rsid w:val="00091DBA"/>
    <w:rsid w:val="000921E9"/>
    <w:rsid w:val="000927D8"/>
    <w:rsid w:val="00092810"/>
    <w:rsid w:val="0009334C"/>
    <w:rsid w:val="00093FF3"/>
    <w:rsid w:val="0009401A"/>
    <w:rsid w:val="000940AD"/>
    <w:rsid w:val="00094B60"/>
    <w:rsid w:val="0009570B"/>
    <w:rsid w:val="000958D7"/>
    <w:rsid w:val="000965CC"/>
    <w:rsid w:val="00096B14"/>
    <w:rsid w:val="00097013"/>
    <w:rsid w:val="00097258"/>
    <w:rsid w:val="0009767D"/>
    <w:rsid w:val="000A0429"/>
    <w:rsid w:val="000A0DE3"/>
    <w:rsid w:val="000A18E5"/>
    <w:rsid w:val="000A1D88"/>
    <w:rsid w:val="000A21EE"/>
    <w:rsid w:val="000A262B"/>
    <w:rsid w:val="000A26B6"/>
    <w:rsid w:val="000A27E8"/>
    <w:rsid w:val="000A2DF2"/>
    <w:rsid w:val="000A3336"/>
    <w:rsid w:val="000A3385"/>
    <w:rsid w:val="000A3608"/>
    <w:rsid w:val="000A3B71"/>
    <w:rsid w:val="000A4270"/>
    <w:rsid w:val="000A4510"/>
    <w:rsid w:val="000A4523"/>
    <w:rsid w:val="000A45CC"/>
    <w:rsid w:val="000A482C"/>
    <w:rsid w:val="000A4CE9"/>
    <w:rsid w:val="000A4CEF"/>
    <w:rsid w:val="000A5213"/>
    <w:rsid w:val="000A52A0"/>
    <w:rsid w:val="000A568C"/>
    <w:rsid w:val="000A606A"/>
    <w:rsid w:val="000A6161"/>
    <w:rsid w:val="000A6DC6"/>
    <w:rsid w:val="000A7BBC"/>
    <w:rsid w:val="000A7F14"/>
    <w:rsid w:val="000B0323"/>
    <w:rsid w:val="000B06E1"/>
    <w:rsid w:val="000B0963"/>
    <w:rsid w:val="000B0A64"/>
    <w:rsid w:val="000B13B6"/>
    <w:rsid w:val="000B13F9"/>
    <w:rsid w:val="000B1DFC"/>
    <w:rsid w:val="000B1F2D"/>
    <w:rsid w:val="000B2159"/>
    <w:rsid w:val="000B2A6B"/>
    <w:rsid w:val="000B31B3"/>
    <w:rsid w:val="000B342A"/>
    <w:rsid w:val="000B3CD9"/>
    <w:rsid w:val="000B489B"/>
    <w:rsid w:val="000B48CC"/>
    <w:rsid w:val="000B4B2E"/>
    <w:rsid w:val="000B4C60"/>
    <w:rsid w:val="000B4D38"/>
    <w:rsid w:val="000B576D"/>
    <w:rsid w:val="000B5953"/>
    <w:rsid w:val="000B5A37"/>
    <w:rsid w:val="000B5B03"/>
    <w:rsid w:val="000B5FA4"/>
    <w:rsid w:val="000B6149"/>
    <w:rsid w:val="000B7574"/>
    <w:rsid w:val="000B7DC1"/>
    <w:rsid w:val="000C00A4"/>
    <w:rsid w:val="000C0DF5"/>
    <w:rsid w:val="000C0FB5"/>
    <w:rsid w:val="000C1966"/>
    <w:rsid w:val="000C1DA0"/>
    <w:rsid w:val="000C1DDD"/>
    <w:rsid w:val="000C1F5E"/>
    <w:rsid w:val="000C1FFF"/>
    <w:rsid w:val="000C2B07"/>
    <w:rsid w:val="000C30C5"/>
    <w:rsid w:val="000C36B1"/>
    <w:rsid w:val="000C3EC2"/>
    <w:rsid w:val="000C4405"/>
    <w:rsid w:val="000C55C9"/>
    <w:rsid w:val="000C59D8"/>
    <w:rsid w:val="000C59EE"/>
    <w:rsid w:val="000C5DA3"/>
    <w:rsid w:val="000C6605"/>
    <w:rsid w:val="000C79DA"/>
    <w:rsid w:val="000C7B09"/>
    <w:rsid w:val="000D01E7"/>
    <w:rsid w:val="000D068A"/>
    <w:rsid w:val="000D0A7F"/>
    <w:rsid w:val="000D0F6D"/>
    <w:rsid w:val="000D19D3"/>
    <w:rsid w:val="000D25C0"/>
    <w:rsid w:val="000D3109"/>
    <w:rsid w:val="000D43CB"/>
    <w:rsid w:val="000D50F2"/>
    <w:rsid w:val="000D572F"/>
    <w:rsid w:val="000D62F5"/>
    <w:rsid w:val="000D6360"/>
    <w:rsid w:val="000D6362"/>
    <w:rsid w:val="000D63BC"/>
    <w:rsid w:val="000D67A9"/>
    <w:rsid w:val="000D6804"/>
    <w:rsid w:val="000D7D85"/>
    <w:rsid w:val="000E0C0A"/>
    <w:rsid w:val="000E0C88"/>
    <w:rsid w:val="000E1087"/>
    <w:rsid w:val="000E1216"/>
    <w:rsid w:val="000E157B"/>
    <w:rsid w:val="000E1C6A"/>
    <w:rsid w:val="000E1E60"/>
    <w:rsid w:val="000E2017"/>
    <w:rsid w:val="000E2208"/>
    <w:rsid w:val="000E2266"/>
    <w:rsid w:val="000E2848"/>
    <w:rsid w:val="000E2903"/>
    <w:rsid w:val="000E2996"/>
    <w:rsid w:val="000E2D26"/>
    <w:rsid w:val="000E3185"/>
    <w:rsid w:val="000E33F7"/>
    <w:rsid w:val="000E38CE"/>
    <w:rsid w:val="000E47B3"/>
    <w:rsid w:val="000E4948"/>
    <w:rsid w:val="000E543F"/>
    <w:rsid w:val="000E5B9E"/>
    <w:rsid w:val="000E5BF9"/>
    <w:rsid w:val="000E5E69"/>
    <w:rsid w:val="000E5EE2"/>
    <w:rsid w:val="000E621B"/>
    <w:rsid w:val="000E6501"/>
    <w:rsid w:val="000E6B52"/>
    <w:rsid w:val="000E71C9"/>
    <w:rsid w:val="000E722B"/>
    <w:rsid w:val="000E729B"/>
    <w:rsid w:val="000E7C5D"/>
    <w:rsid w:val="000F025B"/>
    <w:rsid w:val="000F0E40"/>
    <w:rsid w:val="000F1567"/>
    <w:rsid w:val="000F1714"/>
    <w:rsid w:val="000F1898"/>
    <w:rsid w:val="000F25A1"/>
    <w:rsid w:val="000F2D2B"/>
    <w:rsid w:val="000F314D"/>
    <w:rsid w:val="000F3212"/>
    <w:rsid w:val="000F33C0"/>
    <w:rsid w:val="000F3B9F"/>
    <w:rsid w:val="000F404B"/>
    <w:rsid w:val="000F43BC"/>
    <w:rsid w:val="000F48A6"/>
    <w:rsid w:val="000F59D6"/>
    <w:rsid w:val="000F5AA2"/>
    <w:rsid w:val="000F684D"/>
    <w:rsid w:val="000F6F91"/>
    <w:rsid w:val="000F7140"/>
    <w:rsid w:val="000F79AB"/>
    <w:rsid w:val="000F7FFC"/>
    <w:rsid w:val="00100388"/>
    <w:rsid w:val="00101AD8"/>
    <w:rsid w:val="001026E6"/>
    <w:rsid w:val="0010353B"/>
    <w:rsid w:val="0010372E"/>
    <w:rsid w:val="00103896"/>
    <w:rsid w:val="00103FB0"/>
    <w:rsid w:val="00104989"/>
    <w:rsid w:val="00104C3F"/>
    <w:rsid w:val="00105790"/>
    <w:rsid w:val="00105BB3"/>
    <w:rsid w:val="001062B6"/>
    <w:rsid w:val="001069B6"/>
    <w:rsid w:val="00107497"/>
    <w:rsid w:val="00110623"/>
    <w:rsid w:val="001106E9"/>
    <w:rsid w:val="00110866"/>
    <w:rsid w:val="00110C11"/>
    <w:rsid w:val="00110C88"/>
    <w:rsid w:val="0011108F"/>
    <w:rsid w:val="00111271"/>
    <w:rsid w:val="00111326"/>
    <w:rsid w:val="001121B9"/>
    <w:rsid w:val="00112265"/>
    <w:rsid w:val="00112723"/>
    <w:rsid w:val="00112EAE"/>
    <w:rsid w:val="00113456"/>
    <w:rsid w:val="00113587"/>
    <w:rsid w:val="00114BD2"/>
    <w:rsid w:val="00116BF9"/>
    <w:rsid w:val="00116C2A"/>
    <w:rsid w:val="00116D7C"/>
    <w:rsid w:val="001173D0"/>
    <w:rsid w:val="00117B7C"/>
    <w:rsid w:val="00120386"/>
    <w:rsid w:val="001207A0"/>
    <w:rsid w:val="00120F96"/>
    <w:rsid w:val="00121AAA"/>
    <w:rsid w:val="001225C5"/>
    <w:rsid w:val="00122CB3"/>
    <w:rsid w:val="001233A3"/>
    <w:rsid w:val="00123AC3"/>
    <w:rsid w:val="00123C34"/>
    <w:rsid w:val="001241B4"/>
    <w:rsid w:val="0012451D"/>
    <w:rsid w:val="00124C30"/>
    <w:rsid w:val="00125051"/>
    <w:rsid w:val="001252ED"/>
    <w:rsid w:val="001258DC"/>
    <w:rsid w:val="00125E1A"/>
    <w:rsid w:val="00127105"/>
    <w:rsid w:val="00127C75"/>
    <w:rsid w:val="00130317"/>
    <w:rsid w:val="0013140C"/>
    <w:rsid w:val="00131492"/>
    <w:rsid w:val="00131513"/>
    <w:rsid w:val="001315B5"/>
    <w:rsid w:val="00131A47"/>
    <w:rsid w:val="00132743"/>
    <w:rsid w:val="001329F9"/>
    <w:rsid w:val="00132C4C"/>
    <w:rsid w:val="00132D88"/>
    <w:rsid w:val="00133CBA"/>
    <w:rsid w:val="001341D8"/>
    <w:rsid w:val="00134A4B"/>
    <w:rsid w:val="00134C0B"/>
    <w:rsid w:val="00134D31"/>
    <w:rsid w:val="00134F64"/>
    <w:rsid w:val="00135F20"/>
    <w:rsid w:val="00136139"/>
    <w:rsid w:val="00137021"/>
    <w:rsid w:val="00137852"/>
    <w:rsid w:val="00137A54"/>
    <w:rsid w:val="00137AED"/>
    <w:rsid w:val="00137F8A"/>
    <w:rsid w:val="001400E7"/>
    <w:rsid w:val="001405CA"/>
    <w:rsid w:val="00140FB8"/>
    <w:rsid w:val="001411CE"/>
    <w:rsid w:val="00141AC4"/>
    <w:rsid w:val="00141B02"/>
    <w:rsid w:val="00141DB4"/>
    <w:rsid w:val="001424EA"/>
    <w:rsid w:val="001428E0"/>
    <w:rsid w:val="00142907"/>
    <w:rsid w:val="00143291"/>
    <w:rsid w:val="001432F7"/>
    <w:rsid w:val="001433B7"/>
    <w:rsid w:val="00143B7F"/>
    <w:rsid w:val="001442A2"/>
    <w:rsid w:val="001443F7"/>
    <w:rsid w:val="00144A77"/>
    <w:rsid w:val="00145589"/>
    <w:rsid w:val="00145997"/>
    <w:rsid w:val="00146CD8"/>
    <w:rsid w:val="00147890"/>
    <w:rsid w:val="00147916"/>
    <w:rsid w:val="0015016A"/>
    <w:rsid w:val="0015051D"/>
    <w:rsid w:val="00151592"/>
    <w:rsid w:val="00152181"/>
    <w:rsid w:val="00152595"/>
    <w:rsid w:val="001525BB"/>
    <w:rsid w:val="001529A2"/>
    <w:rsid w:val="00152DCD"/>
    <w:rsid w:val="00153B19"/>
    <w:rsid w:val="00153F36"/>
    <w:rsid w:val="00154297"/>
    <w:rsid w:val="00154ACB"/>
    <w:rsid w:val="00154B3E"/>
    <w:rsid w:val="00154C36"/>
    <w:rsid w:val="0015579A"/>
    <w:rsid w:val="00155F06"/>
    <w:rsid w:val="001563D7"/>
    <w:rsid w:val="001564BB"/>
    <w:rsid w:val="00156AED"/>
    <w:rsid w:val="00156B76"/>
    <w:rsid w:val="00156CE6"/>
    <w:rsid w:val="00156D19"/>
    <w:rsid w:val="00156F55"/>
    <w:rsid w:val="00156FD6"/>
    <w:rsid w:val="00157691"/>
    <w:rsid w:val="001578C3"/>
    <w:rsid w:val="00160718"/>
    <w:rsid w:val="00160CD7"/>
    <w:rsid w:val="00160DCF"/>
    <w:rsid w:val="00160F0E"/>
    <w:rsid w:val="00161161"/>
    <w:rsid w:val="00161E22"/>
    <w:rsid w:val="00161F54"/>
    <w:rsid w:val="00162393"/>
    <w:rsid w:val="00162911"/>
    <w:rsid w:val="00163D1F"/>
    <w:rsid w:val="0016474E"/>
    <w:rsid w:val="0016506C"/>
    <w:rsid w:val="0016519C"/>
    <w:rsid w:val="00165876"/>
    <w:rsid w:val="00165969"/>
    <w:rsid w:val="00166206"/>
    <w:rsid w:val="00166F83"/>
    <w:rsid w:val="001670CA"/>
    <w:rsid w:val="001675DD"/>
    <w:rsid w:val="00167849"/>
    <w:rsid w:val="00167C00"/>
    <w:rsid w:val="00167CCE"/>
    <w:rsid w:val="001700C0"/>
    <w:rsid w:val="0017063D"/>
    <w:rsid w:val="00170693"/>
    <w:rsid w:val="0017089F"/>
    <w:rsid w:val="00170920"/>
    <w:rsid w:val="00170C97"/>
    <w:rsid w:val="00171064"/>
    <w:rsid w:val="001710C6"/>
    <w:rsid w:val="00171485"/>
    <w:rsid w:val="00171523"/>
    <w:rsid w:val="00171EA6"/>
    <w:rsid w:val="00172823"/>
    <w:rsid w:val="001730EB"/>
    <w:rsid w:val="0017359A"/>
    <w:rsid w:val="0017393A"/>
    <w:rsid w:val="001745E2"/>
    <w:rsid w:val="00174969"/>
    <w:rsid w:val="001749AE"/>
    <w:rsid w:val="00174E5B"/>
    <w:rsid w:val="00175B94"/>
    <w:rsid w:val="00175C3C"/>
    <w:rsid w:val="00175DD2"/>
    <w:rsid w:val="00175FCA"/>
    <w:rsid w:val="0017610B"/>
    <w:rsid w:val="00176432"/>
    <w:rsid w:val="00177118"/>
    <w:rsid w:val="001772EF"/>
    <w:rsid w:val="00177F94"/>
    <w:rsid w:val="00180180"/>
    <w:rsid w:val="001808B8"/>
    <w:rsid w:val="00180A13"/>
    <w:rsid w:val="00180D37"/>
    <w:rsid w:val="00181082"/>
    <w:rsid w:val="001819C6"/>
    <w:rsid w:val="001819E3"/>
    <w:rsid w:val="00182016"/>
    <w:rsid w:val="00182421"/>
    <w:rsid w:val="00183497"/>
    <w:rsid w:val="00183648"/>
    <w:rsid w:val="0018394C"/>
    <w:rsid w:val="00183BA6"/>
    <w:rsid w:val="00184AEC"/>
    <w:rsid w:val="001853A5"/>
    <w:rsid w:val="00185850"/>
    <w:rsid w:val="00185EBB"/>
    <w:rsid w:val="001863AC"/>
    <w:rsid w:val="001866B5"/>
    <w:rsid w:val="0018741E"/>
    <w:rsid w:val="001878AA"/>
    <w:rsid w:val="001878C4"/>
    <w:rsid w:val="00187ECA"/>
    <w:rsid w:val="00190B83"/>
    <w:rsid w:val="00190F3E"/>
    <w:rsid w:val="0019106A"/>
    <w:rsid w:val="00191AD8"/>
    <w:rsid w:val="00191F5B"/>
    <w:rsid w:val="00191F64"/>
    <w:rsid w:val="001925F7"/>
    <w:rsid w:val="00192A5A"/>
    <w:rsid w:val="001932AC"/>
    <w:rsid w:val="001933E8"/>
    <w:rsid w:val="001936DF"/>
    <w:rsid w:val="00193CEB"/>
    <w:rsid w:val="00194336"/>
    <w:rsid w:val="00194708"/>
    <w:rsid w:val="001949EE"/>
    <w:rsid w:val="0019535C"/>
    <w:rsid w:val="001955D8"/>
    <w:rsid w:val="00195603"/>
    <w:rsid w:val="00195BEE"/>
    <w:rsid w:val="001962AE"/>
    <w:rsid w:val="00196822"/>
    <w:rsid w:val="00196929"/>
    <w:rsid w:val="001976D4"/>
    <w:rsid w:val="001978AE"/>
    <w:rsid w:val="00197A7E"/>
    <w:rsid w:val="001A015F"/>
    <w:rsid w:val="001A0254"/>
    <w:rsid w:val="001A08AD"/>
    <w:rsid w:val="001A1015"/>
    <w:rsid w:val="001A12B5"/>
    <w:rsid w:val="001A16A1"/>
    <w:rsid w:val="001A1C73"/>
    <w:rsid w:val="001A2622"/>
    <w:rsid w:val="001A2685"/>
    <w:rsid w:val="001A27D8"/>
    <w:rsid w:val="001A2F12"/>
    <w:rsid w:val="001A324C"/>
    <w:rsid w:val="001A3480"/>
    <w:rsid w:val="001A3E80"/>
    <w:rsid w:val="001A44AF"/>
    <w:rsid w:val="001A47E6"/>
    <w:rsid w:val="001A4AF9"/>
    <w:rsid w:val="001A5826"/>
    <w:rsid w:val="001A7644"/>
    <w:rsid w:val="001A7F0C"/>
    <w:rsid w:val="001B0323"/>
    <w:rsid w:val="001B039C"/>
    <w:rsid w:val="001B1892"/>
    <w:rsid w:val="001B2FB2"/>
    <w:rsid w:val="001B347D"/>
    <w:rsid w:val="001B4047"/>
    <w:rsid w:val="001B43EC"/>
    <w:rsid w:val="001B4BDD"/>
    <w:rsid w:val="001B4C65"/>
    <w:rsid w:val="001B4DD0"/>
    <w:rsid w:val="001B5219"/>
    <w:rsid w:val="001B5516"/>
    <w:rsid w:val="001B572C"/>
    <w:rsid w:val="001B57DE"/>
    <w:rsid w:val="001B5885"/>
    <w:rsid w:val="001B59CE"/>
    <w:rsid w:val="001B5EC4"/>
    <w:rsid w:val="001B62F9"/>
    <w:rsid w:val="001B6611"/>
    <w:rsid w:val="001B6BF2"/>
    <w:rsid w:val="001B78B1"/>
    <w:rsid w:val="001B7D51"/>
    <w:rsid w:val="001B7FB0"/>
    <w:rsid w:val="001C1068"/>
    <w:rsid w:val="001C1878"/>
    <w:rsid w:val="001C194E"/>
    <w:rsid w:val="001C1BE6"/>
    <w:rsid w:val="001C1CA0"/>
    <w:rsid w:val="001C1DB2"/>
    <w:rsid w:val="001C2107"/>
    <w:rsid w:val="001C2415"/>
    <w:rsid w:val="001C265E"/>
    <w:rsid w:val="001C2C40"/>
    <w:rsid w:val="001C2C6E"/>
    <w:rsid w:val="001C3207"/>
    <w:rsid w:val="001C35C5"/>
    <w:rsid w:val="001C3D12"/>
    <w:rsid w:val="001C4021"/>
    <w:rsid w:val="001C405E"/>
    <w:rsid w:val="001C5522"/>
    <w:rsid w:val="001C5573"/>
    <w:rsid w:val="001C5D6B"/>
    <w:rsid w:val="001C61C9"/>
    <w:rsid w:val="001C69B0"/>
    <w:rsid w:val="001C7BE2"/>
    <w:rsid w:val="001D0215"/>
    <w:rsid w:val="001D05FD"/>
    <w:rsid w:val="001D0A03"/>
    <w:rsid w:val="001D0BDC"/>
    <w:rsid w:val="001D0C69"/>
    <w:rsid w:val="001D0FBB"/>
    <w:rsid w:val="001D18D2"/>
    <w:rsid w:val="001D1BCC"/>
    <w:rsid w:val="001D1E30"/>
    <w:rsid w:val="001D278E"/>
    <w:rsid w:val="001D29D5"/>
    <w:rsid w:val="001D2DF4"/>
    <w:rsid w:val="001D43C4"/>
    <w:rsid w:val="001D4B90"/>
    <w:rsid w:val="001D53F2"/>
    <w:rsid w:val="001D5B95"/>
    <w:rsid w:val="001D6854"/>
    <w:rsid w:val="001D6E37"/>
    <w:rsid w:val="001D78FA"/>
    <w:rsid w:val="001D7E7E"/>
    <w:rsid w:val="001E028B"/>
    <w:rsid w:val="001E0524"/>
    <w:rsid w:val="001E0991"/>
    <w:rsid w:val="001E0D92"/>
    <w:rsid w:val="001E0FCE"/>
    <w:rsid w:val="001E13B5"/>
    <w:rsid w:val="001E1BF5"/>
    <w:rsid w:val="001E1C1D"/>
    <w:rsid w:val="001E22C2"/>
    <w:rsid w:val="001E250B"/>
    <w:rsid w:val="001E26F3"/>
    <w:rsid w:val="001E2DA0"/>
    <w:rsid w:val="001E2F08"/>
    <w:rsid w:val="001E3094"/>
    <w:rsid w:val="001E32FB"/>
    <w:rsid w:val="001E3316"/>
    <w:rsid w:val="001E3B2D"/>
    <w:rsid w:val="001E3BB7"/>
    <w:rsid w:val="001E42EE"/>
    <w:rsid w:val="001E4320"/>
    <w:rsid w:val="001E489B"/>
    <w:rsid w:val="001E4B9D"/>
    <w:rsid w:val="001E4E33"/>
    <w:rsid w:val="001E5FA4"/>
    <w:rsid w:val="001E6232"/>
    <w:rsid w:val="001E62A1"/>
    <w:rsid w:val="001E6E86"/>
    <w:rsid w:val="001E7572"/>
    <w:rsid w:val="001E7C66"/>
    <w:rsid w:val="001E7D63"/>
    <w:rsid w:val="001E7EC4"/>
    <w:rsid w:val="001F00C2"/>
    <w:rsid w:val="001F02E5"/>
    <w:rsid w:val="001F0DFC"/>
    <w:rsid w:val="001F142F"/>
    <w:rsid w:val="001F1FA7"/>
    <w:rsid w:val="001F2140"/>
    <w:rsid w:val="001F252D"/>
    <w:rsid w:val="001F255E"/>
    <w:rsid w:val="001F2D09"/>
    <w:rsid w:val="001F30B1"/>
    <w:rsid w:val="001F338B"/>
    <w:rsid w:val="001F338C"/>
    <w:rsid w:val="001F353E"/>
    <w:rsid w:val="001F3901"/>
    <w:rsid w:val="001F3BD5"/>
    <w:rsid w:val="001F3E16"/>
    <w:rsid w:val="001F3FB6"/>
    <w:rsid w:val="001F4738"/>
    <w:rsid w:val="001F4A0D"/>
    <w:rsid w:val="001F4A71"/>
    <w:rsid w:val="001F51C5"/>
    <w:rsid w:val="001F5E15"/>
    <w:rsid w:val="001F661E"/>
    <w:rsid w:val="001F66CC"/>
    <w:rsid w:val="001F6EA0"/>
    <w:rsid w:val="001F74F8"/>
    <w:rsid w:val="001F75D6"/>
    <w:rsid w:val="001F773F"/>
    <w:rsid w:val="001F789E"/>
    <w:rsid w:val="001F7EF7"/>
    <w:rsid w:val="00200719"/>
    <w:rsid w:val="00201686"/>
    <w:rsid w:val="00202099"/>
    <w:rsid w:val="00202296"/>
    <w:rsid w:val="002027C6"/>
    <w:rsid w:val="00202BF5"/>
    <w:rsid w:val="00202C7D"/>
    <w:rsid w:val="00202F9A"/>
    <w:rsid w:val="0020325E"/>
    <w:rsid w:val="0020341C"/>
    <w:rsid w:val="00203C8B"/>
    <w:rsid w:val="00204059"/>
    <w:rsid w:val="0020430E"/>
    <w:rsid w:val="002048FA"/>
    <w:rsid w:val="00204B3A"/>
    <w:rsid w:val="00205381"/>
    <w:rsid w:val="00205461"/>
    <w:rsid w:val="0020599A"/>
    <w:rsid w:val="00206566"/>
    <w:rsid w:val="0020686C"/>
    <w:rsid w:val="00207BDE"/>
    <w:rsid w:val="002100E3"/>
    <w:rsid w:val="0021037A"/>
    <w:rsid w:val="0021059F"/>
    <w:rsid w:val="0021080E"/>
    <w:rsid w:val="002108A1"/>
    <w:rsid w:val="00210E1D"/>
    <w:rsid w:val="002114A8"/>
    <w:rsid w:val="0021175A"/>
    <w:rsid w:val="00211BC8"/>
    <w:rsid w:val="00211BE4"/>
    <w:rsid w:val="00211D60"/>
    <w:rsid w:val="00211D96"/>
    <w:rsid w:val="00211E14"/>
    <w:rsid w:val="00212073"/>
    <w:rsid w:val="0021216A"/>
    <w:rsid w:val="00212635"/>
    <w:rsid w:val="0021286E"/>
    <w:rsid w:val="0021300F"/>
    <w:rsid w:val="00213333"/>
    <w:rsid w:val="00213363"/>
    <w:rsid w:val="00213D1B"/>
    <w:rsid w:val="00214382"/>
    <w:rsid w:val="00214673"/>
    <w:rsid w:val="002151A3"/>
    <w:rsid w:val="00215DF8"/>
    <w:rsid w:val="00216575"/>
    <w:rsid w:val="0021699A"/>
    <w:rsid w:val="00216B26"/>
    <w:rsid w:val="00216D52"/>
    <w:rsid w:val="00216F91"/>
    <w:rsid w:val="00216FD9"/>
    <w:rsid w:val="00217F07"/>
    <w:rsid w:val="0022014B"/>
    <w:rsid w:val="00220440"/>
    <w:rsid w:val="00220641"/>
    <w:rsid w:val="00220944"/>
    <w:rsid w:val="00220C08"/>
    <w:rsid w:val="002212D7"/>
    <w:rsid w:val="00221522"/>
    <w:rsid w:val="002216E0"/>
    <w:rsid w:val="0022211C"/>
    <w:rsid w:val="00222496"/>
    <w:rsid w:val="0022372A"/>
    <w:rsid w:val="00223A8C"/>
    <w:rsid w:val="002242B7"/>
    <w:rsid w:val="002247CB"/>
    <w:rsid w:val="002251CF"/>
    <w:rsid w:val="002252C3"/>
    <w:rsid w:val="0022542E"/>
    <w:rsid w:val="00226156"/>
    <w:rsid w:val="002262A2"/>
    <w:rsid w:val="0022692E"/>
    <w:rsid w:val="00226AFD"/>
    <w:rsid w:val="00226EC8"/>
    <w:rsid w:val="00227BAC"/>
    <w:rsid w:val="00227EA0"/>
    <w:rsid w:val="0023179A"/>
    <w:rsid w:val="00231ABB"/>
    <w:rsid w:val="00231E84"/>
    <w:rsid w:val="00232594"/>
    <w:rsid w:val="00232746"/>
    <w:rsid w:val="00232827"/>
    <w:rsid w:val="00233175"/>
    <w:rsid w:val="00233312"/>
    <w:rsid w:val="002334DB"/>
    <w:rsid w:val="002337A5"/>
    <w:rsid w:val="00233B7A"/>
    <w:rsid w:val="0023441E"/>
    <w:rsid w:val="0023473E"/>
    <w:rsid w:val="00234C8E"/>
    <w:rsid w:val="00234D6C"/>
    <w:rsid w:val="0023513D"/>
    <w:rsid w:val="0023540A"/>
    <w:rsid w:val="0023561D"/>
    <w:rsid w:val="0023572F"/>
    <w:rsid w:val="00236041"/>
    <w:rsid w:val="00236633"/>
    <w:rsid w:val="0023757F"/>
    <w:rsid w:val="00237CF4"/>
    <w:rsid w:val="00237EC1"/>
    <w:rsid w:val="00237F85"/>
    <w:rsid w:val="0024026C"/>
    <w:rsid w:val="002405D6"/>
    <w:rsid w:val="00240764"/>
    <w:rsid w:val="00240A74"/>
    <w:rsid w:val="00240D6C"/>
    <w:rsid w:val="002413D1"/>
    <w:rsid w:val="00241825"/>
    <w:rsid w:val="00241B2B"/>
    <w:rsid w:val="00241C26"/>
    <w:rsid w:val="002421D5"/>
    <w:rsid w:val="002421F5"/>
    <w:rsid w:val="002424E5"/>
    <w:rsid w:val="002426D6"/>
    <w:rsid w:val="00242BDE"/>
    <w:rsid w:val="0024309E"/>
    <w:rsid w:val="00243441"/>
    <w:rsid w:val="00243FF8"/>
    <w:rsid w:val="002446C6"/>
    <w:rsid w:val="002448BA"/>
    <w:rsid w:val="00244BA9"/>
    <w:rsid w:val="0024524A"/>
    <w:rsid w:val="0024536D"/>
    <w:rsid w:val="002457BA"/>
    <w:rsid w:val="00245B9E"/>
    <w:rsid w:val="00245CD1"/>
    <w:rsid w:val="00246425"/>
    <w:rsid w:val="002473D0"/>
    <w:rsid w:val="002479A0"/>
    <w:rsid w:val="00250014"/>
    <w:rsid w:val="00250457"/>
    <w:rsid w:val="00250863"/>
    <w:rsid w:val="00250BFD"/>
    <w:rsid w:val="00250EC7"/>
    <w:rsid w:val="00251625"/>
    <w:rsid w:val="00251A85"/>
    <w:rsid w:val="00252243"/>
    <w:rsid w:val="002526A9"/>
    <w:rsid w:val="002526E0"/>
    <w:rsid w:val="00252DA0"/>
    <w:rsid w:val="00252DD3"/>
    <w:rsid w:val="0025334A"/>
    <w:rsid w:val="002534D6"/>
    <w:rsid w:val="0025392E"/>
    <w:rsid w:val="00253EF0"/>
    <w:rsid w:val="00254F88"/>
    <w:rsid w:val="00254FAE"/>
    <w:rsid w:val="002551AA"/>
    <w:rsid w:val="00255A46"/>
    <w:rsid w:val="00255F9E"/>
    <w:rsid w:val="002561C6"/>
    <w:rsid w:val="00256268"/>
    <w:rsid w:val="0025628E"/>
    <w:rsid w:val="002565E2"/>
    <w:rsid w:val="00256B10"/>
    <w:rsid w:val="00256BB0"/>
    <w:rsid w:val="0025701E"/>
    <w:rsid w:val="00257166"/>
    <w:rsid w:val="002574E4"/>
    <w:rsid w:val="00257D26"/>
    <w:rsid w:val="0026023E"/>
    <w:rsid w:val="00260861"/>
    <w:rsid w:val="00260C25"/>
    <w:rsid w:val="00260CEB"/>
    <w:rsid w:val="00260DCE"/>
    <w:rsid w:val="00261253"/>
    <w:rsid w:val="00261476"/>
    <w:rsid w:val="002617C5"/>
    <w:rsid w:val="00261C35"/>
    <w:rsid w:val="002620D9"/>
    <w:rsid w:val="00262236"/>
    <w:rsid w:val="002639B6"/>
    <w:rsid w:val="00263C69"/>
    <w:rsid w:val="00263EFA"/>
    <w:rsid w:val="002645A9"/>
    <w:rsid w:val="00264AB6"/>
    <w:rsid w:val="00264F47"/>
    <w:rsid w:val="002651CC"/>
    <w:rsid w:val="0026536C"/>
    <w:rsid w:val="00265A8F"/>
    <w:rsid w:val="0026634B"/>
    <w:rsid w:val="0026644E"/>
    <w:rsid w:val="00266E5B"/>
    <w:rsid w:val="002670EE"/>
    <w:rsid w:val="0026772B"/>
    <w:rsid w:val="00267C75"/>
    <w:rsid w:val="0027068E"/>
    <w:rsid w:val="002707E0"/>
    <w:rsid w:val="002708EF"/>
    <w:rsid w:val="002724D7"/>
    <w:rsid w:val="00272B14"/>
    <w:rsid w:val="00272DCF"/>
    <w:rsid w:val="002733E3"/>
    <w:rsid w:val="00273428"/>
    <w:rsid w:val="002737F9"/>
    <w:rsid w:val="00273B16"/>
    <w:rsid w:val="0027403C"/>
    <w:rsid w:val="00274134"/>
    <w:rsid w:val="002742F5"/>
    <w:rsid w:val="002745D8"/>
    <w:rsid w:val="0027462C"/>
    <w:rsid w:val="00275181"/>
    <w:rsid w:val="00275563"/>
    <w:rsid w:val="00275578"/>
    <w:rsid w:val="00275B0E"/>
    <w:rsid w:val="002760F2"/>
    <w:rsid w:val="00276115"/>
    <w:rsid w:val="002765F8"/>
    <w:rsid w:val="00276DB7"/>
    <w:rsid w:val="002774B8"/>
    <w:rsid w:val="00277B91"/>
    <w:rsid w:val="00277F01"/>
    <w:rsid w:val="00277FF5"/>
    <w:rsid w:val="002805E4"/>
    <w:rsid w:val="00280735"/>
    <w:rsid w:val="00280965"/>
    <w:rsid w:val="00280D52"/>
    <w:rsid w:val="002811C4"/>
    <w:rsid w:val="00281796"/>
    <w:rsid w:val="00281AE0"/>
    <w:rsid w:val="00281F5D"/>
    <w:rsid w:val="00282123"/>
    <w:rsid w:val="00282994"/>
    <w:rsid w:val="00283B08"/>
    <w:rsid w:val="00284489"/>
    <w:rsid w:val="002844F0"/>
    <w:rsid w:val="002848B0"/>
    <w:rsid w:val="00284EAC"/>
    <w:rsid w:val="00285547"/>
    <w:rsid w:val="002855ED"/>
    <w:rsid w:val="0028570A"/>
    <w:rsid w:val="00285D2B"/>
    <w:rsid w:val="00286000"/>
    <w:rsid w:val="00286073"/>
    <w:rsid w:val="00286A47"/>
    <w:rsid w:val="002870C9"/>
    <w:rsid w:val="002877D7"/>
    <w:rsid w:val="00287B9C"/>
    <w:rsid w:val="00290243"/>
    <w:rsid w:val="00290B99"/>
    <w:rsid w:val="00291566"/>
    <w:rsid w:val="00291724"/>
    <w:rsid w:val="002918A4"/>
    <w:rsid w:val="00291C9A"/>
    <w:rsid w:val="00292052"/>
    <w:rsid w:val="0029308E"/>
    <w:rsid w:val="0029322C"/>
    <w:rsid w:val="0029359E"/>
    <w:rsid w:val="002939CF"/>
    <w:rsid w:val="00293B46"/>
    <w:rsid w:val="00293B62"/>
    <w:rsid w:val="00293FD0"/>
    <w:rsid w:val="00294279"/>
    <w:rsid w:val="002945E2"/>
    <w:rsid w:val="0029503C"/>
    <w:rsid w:val="00295662"/>
    <w:rsid w:val="00295A53"/>
    <w:rsid w:val="00295AAE"/>
    <w:rsid w:val="00295D41"/>
    <w:rsid w:val="00296141"/>
    <w:rsid w:val="00297175"/>
    <w:rsid w:val="00297965"/>
    <w:rsid w:val="00297E92"/>
    <w:rsid w:val="002A042C"/>
    <w:rsid w:val="002A04F1"/>
    <w:rsid w:val="002A0506"/>
    <w:rsid w:val="002A15FD"/>
    <w:rsid w:val="002A167E"/>
    <w:rsid w:val="002A16F0"/>
    <w:rsid w:val="002A1B5B"/>
    <w:rsid w:val="002A2208"/>
    <w:rsid w:val="002A2C42"/>
    <w:rsid w:val="002A3095"/>
    <w:rsid w:val="002A3115"/>
    <w:rsid w:val="002A385E"/>
    <w:rsid w:val="002A5319"/>
    <w:rsid w:val="002A54AD"/>
    <w:rsid w:val="002A662D"/>
    <w:rsid w:val="002A681F"/>
    <w:rsid w:val="002A75B4"/>
    <w:rsid w:val="002A77AA"/>
    <w:rsid w:val="002A7ED3"/>
    <w:rsid w:val="002B0B82"/>
    <w:rsid w:val="002B0FC1"/>
    <w:rsid w:val="002B15EC"/>
    <w:rsid w:val="002B167D"/>
    <w:rsid w:val="002B1754"/>
    <w:rsid w:val="002B1C6C"/>
    <w:rsid w:val="002B23A8"/>
    <w:rsid w:val="002B25C9"/>
    <w:rsid w:val="002B2729"/>
    <w:rsid w:val="002B2B00"/>
    <w:rsid w:val="002B2B74"/>
    <w:rsid w:val="002B2DD7"/>
    <w:rsid w:val="002B3803"/>
    <w:rsid w:val="002B3B75"/>
    <w:rsid w:val="002B3F4E"/>
    <w:rsid w:val="002B3FF8"/>
    <w:rsid w:val="002B4360"/>
    <w:rsid w:val="002B4859"/>
    <w:rsid w:val="002B4AC7"/>
    <w:rsid w:val="002B5900"/>
    <w:rsid w:val="002B5A44"/>
    <w:rsid w:val="002B5BF2"/>
    <w:rsid w:val="002B6449"/>
    <w:rsid w:val="002B6BBE"/>
    <w:rsid w:val="002B7232"/>
    <w:rsid w:val="002B76CA"/>
    <w:rsid w:val="002B7B26"/>
    <w:rsid w:val="002C09F4"/>
    <w:rsid w:val="002C0AD8"/>
    <w:rsid w:val="002C19B3"/>
    <w:rsid w:val="002C25A5"/>
    <w:rsid w:val="002C2A2F"/>
    <w:rsid w:val="002C2E27"/>
    <w:rsid w:val="002C2F24"/>
    <w:rsid w:val="002C380A"/>
    <w:rsid w:val="002C3DB2"/>
    <w:rsid w:val="002C45AE"/>
    <w:rsid w:val="002C4CB1"/>
    <w:rsid w:val="002C4E6B"/>
    <w:rsid w:val="002C553B"/>
    <w:rsid w:val="002C6033"/>
    <w:rsid w:val="002C610A"/>
    <w:rsid w:val="002C6F8D"/>
    <w:rsid w:val="002C7937"/>
    <w:rsid w:val="002C7F29"/>
    <w:rsid w:val="002C7FA8"/>
    <w:rsid w:val="002D00A2"/>
    <w:rsid w:val="002D0100"/>
    <w:rsid w:val="002D024D"/>
    <w:rsid w:val="002D0507"/>
    <w:rsid w:val="002D130F"/>
    <w:rsid w:val="002D1673"/>
    <w:rsid w:val="002D16C8"/>
    <w:rsid w:val="002D1B3A"/>
    <w:rsid w:val="002D1BEC"/>
    <w:rsid w:val="002D1C06"/>
    <w:rsid w:val="002D25B8"/>
    <w:rsid w:val="002D25C5"/>
    <w:rsid w:val="002D26FF"/>
    <w:rsid w:val="002D286B"/>
    <w:rsid w:val="002D2906"/>
    <w:rsid w:val="002D388C"/>
    <w:rsid w:val="002D3DC5"/>
    <w:rsid w:val="002D47D2"/>
    <w:rsid w:val="002D55C9"/>
    <w:rsid w:val="002D5ED8"/>
    <w:rsid w:val="002D6E1D"/>
    <w:rsid w:val="002D73C7"/>
    <w:rsid w:val="002D7AD5"/>
    <w:rsid w:val="002D7B21"/>
    <w:rsid w:val="002E0925"/>
    <w:rsid w:val="002E10E6"/>
    <w:rsid w:val="002E15EE"/>
    <w:rsid w:val="002E175C"/>
    <w:rsid w:val="002E1958"/>
    <w:rsid w:val="002E19E7"/>
    <w:rsid w:val="002E22C0"/>
    <w:rsid w:val="002E30B3"/>
    <w:rsid w:val="002E3152"/>
    <w:rsid w:val="002E33F8"/>
    <w:rsid w:val="002E3621"/>
    <w:rsid w:val="002E3BE4"/>
    <w:rsid w:val="002E4C6B"/>
    <w:rsid w:val="002E4EB7"/>
    <w:rsid w:val="002E54A4"/>
    <w:rsid w:val="002E63F8"/>
    <w:rsid w:val="002E6862"/>
    <w:rsid w:val="002E731B"/>
    <w:rsid w:val="002E7F39"/>
    <w:rsid w:val="002F125E"/>
    <w:rsid w:val="002F1357"/>
    <w:rsid w:val="002F1447"/>
    <w:rsid w:val="002F1553"/>
    <w:rsid w:val="002F206E"/>
    <w:rsid w:val="002F2A6C"/>
    <w:rsid w:val="002F3E43"/>
    <w:rsid w:val="002F456C"/>
    <w:rsid w:val="002F500D"/>
    <w:rsid w:val="002F5150"/>
    <w:rsid w:val="002F542D"/>
    <w:rsid w:val="002F54E5"/>
    <w:rsid w:val="002F5C50"/>
    <w:rsid w:val="002F60BD"/>
    <w:rsid w:val="002F6446"/>
    <w:rsid w:val="002F71AF"/>
    <w:rsid w:val="002F7525"/>
    <w:rsid w:val="002F7AC7"/>
    <w:rsid w:val="002F7B66"/>
    <w:rsid w:val="0030050A"/>
    <w:rsid w:val="003005E5"/>
    <w:rsid w:val="00300BF6"/>
    <w:rsid w:val="0030157D"/>
    <w:rsid w:val="00301722"/>
    <w:rsid w:val="00301980"/>
    <w:rsid w:val="0030242B"/>
    <w:rsid w:val="00302B58"/>
    <w:rsid w:val="00302C11"/>
    <w:rsid w:val="00302F17"/>
    <w:rsid w:val="003035AD"/>
    <w:rsid w:val="00303EBA"/>
    <w:rsid w:val="0030448E"/>
    <w:rsid w:val="00304889"/>
    <w:rsid w:val="003048D2"/>
    <w:rsid w:val="00304BCC"/>
    <w:rsid w:val="00304BEA"/>
    <w:rsid w:val="00305110"/>
    <w:rsid w:val="0030535C"/>
    <w:rsid w:val="0030557A"/>
    <w:rsid w:val="00305AFB"/>
    <w:rsid w:val="00305D85"/>
    <w:rsid w:val="0030612F"/>
    <w:rsid w:val="0030670E"/>
    <w:rsid w:val="00307769"/>
    <w:rsid w:val="003079E9"/>
    <w:rsid w:val="0031081D"/>
    <w:rsid w:val="00310CAE"/>
    <w:rsid w:val="00311637"/>
    <w:rsid w:val="0031169B"/>
    <w:rsid w:val="00311CA6"/>
    <w:rsid w:val="00311CC6"/>
    <w:rsid w:val="00311FCE"/>
    <w:rsid w:val="00312199"/>
    <w:rsid w:val="00312EFC"/>
    <w:rsid w:val="00312FAF"/>
    <w:rsid w:val="00314097"/>
    <w:rsid w:val="00316A0E"/>
    <w:rsid w:val="00316A6E"/>
    <w:rsid w:val="00316E9C"/>
    <w:rsid w:val="00317C5B"/>
    <w:rsid w:val="0032023B"/>
    <w:rsid w:val="0032037F"/>
    <w:rsid w:val="003206E5"/>
    <w:rsid w:val="0032099A"/>
    <w:rsid w:val="00320ACD"/>
    <w:rsid w:val="00320B99"/>
    <w:rsid w:val="0032186F"/>
    <w:rsid w:val="00321B01"/>
    <w:rsid w:val="00322872"/>
    <w:rsid w:val="00322F39"/>
    <w:rsid w:val="003235AF"/>
    <w:rsid w:val="00323EE4"/>
    <w:rsid w:val="0032400E"/>
    <w:rsid w:val="0032434A"/>
    <w:rsid w:val="003249C1"/>
    <w:rsid w:val="00324EDB"/>
    <w:rsid w:val="003254DE"/>
    <w:rsid w:val="00325786"/>
    <w:rsid w:val="00325C56"/>
    <w:rsid w:val="00325D93"/>
    <w:rsid w:val="00326046"/>
    <w:rsid w:val="003260EE"/>
    <w:rsid w:val="00326302"/>
    <w:rsid w:val="00326C65"/>
    <w:rsid w:val="00326DB5"/>
    <w:rsid w:val="00327184"/>
    <w:rsid w:val="00327373"/>
    <w:rsid w:val="00330A3B"/>
    <w:rsid w:val="00330E94"/>
    <w:rsid w:val="00331044"/>
    <w:rsid w:val="0033185D"/>
    <w:rsid w:val="00331AA7"/>
    <w:rsid w:val="0033230C"/>
    <w:rsid w:val="00332609"/>
    <w:rsid w:val="0033264F"/>
    <w:rsid w:val="00332AA8"/>
    <w:rsid w:val="00332B84"/>
    <w:rsid w:val="00332C47"/>
    <w:rsid w:val="00332D6A"/>
    <w:rsid w:val="00332E68"/>
    <w:rsid w:val="0033316E"/>
    <w:rsid w:val="003331BB"/>
    <w:rsid w:val="00333C59"/>
    <w:rsid w:val="0033426F"/>
    <w:rsid w:val="00334355"/>
    <w:rsid w:val="0033465D"/>
    <w:rsid w:val="00334B61"/>
    <w:rsid w:val="0033517B"/>
    <w:rsid w:val="003353FD"/>
    <w:rsid w:val="00335675"/>
    <w:rsid w:val="003357A4"/>
    <w:rsid w:val="00335A65"/>
    <w:rsid w:val="00335D95"/>
    <w:rsid w:val="003360DB"/>
    <w:rsid w:val="00336251"/>
    <w:rsid w:val="003367C7"/>
    <w:rsid w:val="003369AD"/>
    <w:rsid w:val="00336D1D"/>
    <w:rsid w:val="00336E1C"/>
    <w:rsid w:val="00336F25"/>
    <w:rsid w:val="00340124"/>
    <w:rsid w:val="0034050F"/>
    <w:rsid w:val="0034076C"/>
    <w:rsid w:val="003408DB"/>
    <w:rsid w:val="003408ED"/>
    <w:rsid w:val="00340BB4"/>
    <w:rsid w:val="00341CC6"/>
    <w:rsid w:val="00341D60"/>
    <w:rsid w:val="0034229D"/>
    <w:rsid w:val="0034279C"/>
    <w:rsid w:val="00342A37"/>
    <w:rsid w:val="00342B8C"/>
    <w:rsid w:val="00343D14"/>
    <w:rsid w:val="00343FF7"/>
    <w:rsid w:val="00344717"/>
    <w:rsid w:val="00344874"/>
    <w:rsid w:val="00344B82"/>
    <w:rsid w:val="00345048"/>
    <w:rsid w:val="00345343"/>
    <w:rsid w:val="00345A9C"/>
    <w:rsid w:val="00345CF2"/>
    <w:rsid w:val="0034618E"/>
    <w:rsid w:val="0034619C"/>
    <w:rsid w:val="00346587"/>
    <w:rsid w:val="00346BB6"/>
    <w:rsid w:val="00346F4C"/>
    <w:rsid w:val="003474ED"/>
    <w:rsid w:val="00347A5C"/>
    <w:rsid w:val="00347D06"/>
    <w:rsid w:val="00347E01"/>
    <w:rsid w:val="00347FF2"/>
    <w:rsid w:val="003504FD"/>
    <w:rsid w:val="003507B3"/>
    <w:rsid w:val="0035095B"/>
    <w:rsid w:val="00350BD5"/>
    <w:rsid w:val="00350CD2"/>
    <w:rsid w:val="00350D69"/>
    <w:rsid w:val="00350EE4"/>
    <w:rsid w:val="00351980"/>
    <w:rsid w:val="003519D0"/>
    <w:rsid w:val="0035216E"/>
    <w:rsid w:val="0035231C"/>
    <w:rsid w:val="00352581"/>
    <w:rsid w:val="00352E3D"/>
    <w:rsid w:val="00353085"/>
    <w:rsid w:val="003537AB"/>
    <w:rsid w:val="00353939"/>
    <w:rsid w:val="00353DCD"/>
    <w:rsid w:val="00354042"/>
    <w:rsid w:val="00354CDD"/>
    <w:rsid w:val="00355092"/>
    <w:rsid w:val="00355B47"/>
    <w:rsid w:val="0035608E"/>
    <w:rsid w:val="00356CDE"/>
    <w:rsid w:val="00356EE8"/>
    <w:rsid w:val="00356F95"/>
    <w:rsid w:val="0035749A"/>
    <w:rsid w:val="00357FBB"/>
    <w:rsid w:val="003604F6"/>
    <w:rsid w:val="003605E8"/>
    <w:rsid w:val="00360AA8"/>
    <w:rsid w:val="00360C68"/>
    <w:rsid w:val="0036113D"/>
    <w:rsid w:val="0036121D"/>
    <w:rsid w:val="00361520"/>
    <w:rsid w:val="003617BA"/>
    <w:rsid w:val="00361EEE"/>
    <w:rsid w:val="003624C4"/>
    <w:rsid w:val="00362BDA"/>
    <w:rsid w:val="00362D09"/>
    <w:rsid w:val="00362EB3"/>
    <w:rsid w:val="003631B0"/>
    <w:rsid w:val="003636DF"/>
    <w:rsid w:val="003638C5"/>
    <w:rsid w:val="00363E00"/>
    <w:rsid w:val="00364023"/>
    <w:rsid w:val="0036451B"/>
    <w:rsid w:val="00365009"/>
    <w:rsid w:val="00365024"/>
    <w:rsid w:val="003658A9"/>
    <w:rsid w:val="00365AD7"/>
    <w:rsid w:val="003662EF"/>
    <w:rsid w:val="00366406"/>
    <w:rsid w:val="0036680F"/>
    <w:rsid w:val="00366915"/>
    <w:rsid w:val="00366D6E"/>
    <w:rsid w:val="0036756B"/>
    <w:rsid w:val="00370955"/>
    <w:rsid w:val="00370DE1"/>
    <w:rsid w:val="003716EF"/>
    <w:rsid w:val="0037177D"/>
    <w:rsid w:val="003725F7"/>
    <w:rsid w:val="00372617"/>
    <w:rsid w:val="003728FE"/>
    <w:rsid w:val="0037329D"/>
    <w:rsid w:val="003732A4"/>
    <w:rsid w:val="00374E67"/>
    <w:rsid w:val="00375391"/>
    <w:rsid w:val="003754FA"/>
    <w:rsid w:val="00375C72"/>
    <w:rsid w:val="003765EE"/>
    <w:rsid w:val="003767E6"/>
    <w:rsid w:val="003773E1"/>
    <w:rsid w:val="00377783"/>
    <w:rsid w:val="003779BB"/>
    <w:rsid w:val="00377CF5"/>
    <w:rsid w:val="0038016A"/>
    <w:rsid w:val="00380318"/>
    <w:rsid w:val="0038084E"/>
    <w:rsid w:val="00380903"/>
    <w:rsid w:val="00380995"/>
    <w:rsid w:val="00381008"/>
    <w:rsid w:val="003813CF"/>
    <w:rsid w:val="0038174F"/>
    <w:rsid w:val="00381DC9"/>
    <w:rsid w:val="003821BF"/>
    <w:rsid w:val="0038393C"/>
    <w:rsid w:val="00383A1B"/>
    <w:rsid w:val="003845E1"/>
    <w:rsid w:val="003849EE"/>
    <w:rsid w:val="00384ABF"/>
    <w:rsid w:val="00385696"/>
    <w:rsid w:val="00385804"/>
    <w:rsid w:val="00385BF9"/>
    <w:rsid w:val="003873B3"/>
    <w:rsid w:val="00387660"/>
    <w:rsid w:val="00387932"/>
    <w:rsid w:val="00387BA1"/>
    <w:rsid w:val="00390DCE"/>
    <w:rsid w:val="00390E77"/>
    <w:rsid w:val="00390EA3"/>
    <w:rsid w:val="003911CB"/>
    <w:rsid w:val="003912DE"/>
    <w:rsid w:val="00391804"/>
    <w:rsid w:val="003919AD"/>
    <w:rsid w:val="00391F9E"/>
    <w:rsid w:val="00392105"/>
    <w:rsid w:val="00392807"/>
    <w:rsid w:val="00393289"/>
    <w:rsid w:val="00393472"/>
    <w:rsid w:val="00393A44"/>
    <w:rsid w:val="0039416B"/>
    <w:rsid w:val="00395191"/>
    <w:rsid w:val="00395B9D"/>
    <w:rsid w:val="003964A2"/>
    <w:rsid w:val="0039697A"/>
    <w:rsid w:val="0039730F"/>
    <w:rsid w:val="003974BD"/>
    <w:rsid w:val="003A0B2A"/>
    <w:rsid w:val="003A0CCE"/>
    <w:rsid w:val="003A0FA3"/>
    <w:rsid w:val="003A1EC1"/>
    <w:rsid w:val="003A21E5"/>
    <w:rsid w:val="003A2554"/>
    <w:rsid w:val="003A25BE"/>
    <w:rsid w:val="003A27C5"/>
    <w:rsid w:val="003A31BB"/>
    <w:rsid w:val="003A3968"/>
    <w:rsid w:val="003A3F29"/>
    <w:rsid w:val="003A4AFB"/>
    <w:rsid w:val="003A5351"/>
    <w:rsid w:val="003A5591"/>
    <w:rsid w:val="003A5690"/>
    <w:rsid w:val="003A5AB1"/>
    <w:rsid w:val="003A5D6E"/>
    <w:rsid w:val="003A6285"/>
    <w:rsid w:val="003A6E8B"/>
    <w:rsid w:val="003A6F21"/>
    <w:rsid w:val="003A71D8"/>
    <w:rsid w:val="003A72CF"/>
    <w:rsid w:val="003A7327"/>
    <w:rsid w:val="003A7613"/>
    <w:rsid w:val="003A79D2"/>
    <w:rsid w:val="003B0095"/>
    <w:rsid w:val="003B0416"/>
    <w:rsid w:val="003B0659"/>
    <w:rsid w:val="003B0CD9"/>
    <w:rsid w:val="003B18BC"/>
    <w:rsid w:val="003B22E6"/>
    <w:rsid w:val="003B2638"/>
    <w:rsid w:val="003B2DCF"/>
    <w:rsid w:val="003B33ED"/>
    <w:rsid w:val="003B3585"/>
    <w:rsid w:val="003B361D"/>
    <w:rsid w:val="003B3F1C"/>
    <w:rsid w:val="003B3F62"/>
    <w:rsid w:val="003B40D4"/>
    <w:rsid w:val="003B4104"/>
    <w:rsid w:val="003B5168"/>
    <w:rsid w:val="003B52F5"/>
    <w:rsid w:val="003B5ED0"/>
    <w:rsid w:val="003B66DB"/>
    <w:rsid w:val="003B78EC"/>
    <w:rsid w:val="003B7996"/>
    <w:rsid w:val="003B7C83"/>
    <w:rsid w:val="003C055C"/>
    <w:rsid w:val="003C1139"/>
    <w:rsid w:val="003C1224"/>
    <w:rsid w:val="003C133A"/>
    <w:rsid w:val="003C14B9"/>
    <w:rsid w:val="003C280F"/>
    <w:rsid w:val="003C2A4D"/>
    <w:rsid w:val="003C2C66"/>
    <w:rsid w:val="003C2C80"/>
    <w:rsid w:val="003C31CA"/>
    <w:rsid w:val="003C3241"/>
    <w:rsid w:val="003C3431"/>
    <w:rsid w:val="003C34B9"/>
    <w:rsid w:val="003C3956"/>
    <w:rsid w:val="003C4EF6"/>
    <w:rsid w:val="003C556A"/>
    <w:rsid w:val="003C6052"/>
    <w:rsid w:val="003C60EB"/>
    <w:rsid w:val="003C64B6"/>
    <w:rsid w:val="003C6586"/>
    <w:rsid w:val="003C7291"/>
    <w:rsid w:val="003D002F"/>
    <w:rsid w:val="003D01AA"/>
    <w:rsid w:val="003D0413"/>
    <w:rsid w:val="003D070C"/>
    <w:rsid w:val="003D0811"/>
    <w:rsid w:val="003D0D8D"/>
    <w:rsid w:val="003D11B2"/>
    <w:rsid w:val="003D1719"/>
    <w:rsid w:val="003D18C6"/>
    <w:rsid w:val="003D1B7F"/>
    <w:rsid w:val="003D1D26"/>
    <w:rsid w:val="003D1E9C"/>
    <w:rsid w:val="003D3009"/>
    <w:rsid w:val="003D3269"/>
    <w:rsid w:val="003D34EE"/>
    <w:rsid w:val="003D3E87"/>
    <w:rsid w:val="003D4072"/>
    <w:rsid w:val="003D4E84"/>
    <w:rsid w:val="003D583D"/>
    <w:rsid w:val="003D645C"/>
    <w:rsid w:val="003D65A2"/>
    <w:rsid w:val="003D6784"/>
    <w:rsid w:val="003D6FA9"/>
    <w:rsid w:val="003D768A"/>
    <w:rsid w:val="003D7F79"/>
    <w:rsid w:val="003E013D"/>
    <w:rsid w:val="003E1026"/>
    <w:rsid w:val="003E1A64"/>
    <w:rsid w:val="003E2445"/>
    <w:rsid w:val="003E3711"/>
    <w:rsid w:val="003E393C"/>
    <w:rsid w:val="003E496B"/>
    <w:rsid w:val="003E4C16"/>
    <w:rsid w:val="003E5134"/>
    <w:rsid w:val="003E5194"/>
    <w:rsid w:val="003E55A4"/>
    <w:rsid w:val="003E597C"/>
    <w:rsid w:val="003E5D58"/>
    <w:rsid w:val="003E6014"/>
    <w:rsid w:val="003E6880"/>
    <w:rsid w:val="003E68F6"/>
    <w:rsid w:val="003E6B5F"/>
    <w:rsid w:val="003E6F40"/>
    <w:rsid w:val="003E7588"/>
    <w:rsid w:val="003E781C"/>
    <w:rsid w:val="003F06A6"/>
    <w:rsid w:val="003F0EED"/>
    <w:rsid w:val="003F1FA7"/>
    <w:rsid w:val="003F2274"/>
    <w:rsid w:val="003F245B"/>
    <w:rsid w:val="003F2606"/>
    <w:rsid w:val="003F2E9C"/>
    <w:rsid w:val="003F3250"/>
    <w:rsid w:val="003F38B6"/>
    <w:rsid w:val="003F3969"/>
    <w:rsid w:val="003F4088"/>
    <w:rsid w:val="003F4699"/>
    <w:rsid w:val="003F4940"/>
    <w:rsid w:val="003F4D8E"/>
    <w:rsid w:val="003F4F85"/>
    <w:rsid w:val="003F52E6"/>
    <w:rsid w:val="003F55CC"/>
    <w:rsid w:val="003F55F5"/>
    <w:rsid w:val="003F56C7"/>
    <w:rsid w:val="003F6305"/>
    <w:rsid w:val="003F679D"/>
    <w:rsid w:val="003F777E"/>
    <w:rsid w:val="003F7813"/>
    <w:rsid w:val="003F7ABC"/>
    <w:rsid w:val="003F7DCD"/>
    <w:rsid w:val="003F7E76"/>
    <w:rsid w:val="004002F4"/>
    <w:rsid w:val="00400C1C"/>
    <w:rsid w:val="00401732"/>
    <w:rsid w:val="00401A1F"/>
    <w:rsid w:val="00401FF0"/>
    <w:rsid w:val="0040215A"/>
    <w:rsid w:val="00402274"/>
    <w:rsid w:val="00402357"/>
    <w:rsid w:val="00402D16"/>
    <w:rsid w:val="00402EA4"/>
    <w:rsid w:val="00403373"/>
    <w:rsid w:val="004035AF"/>
    <w:rsid w:val="0040373F"/>
    <w:rsid w:val="00403E2B"/>
    <w:rsid w:val="004041DB"/>
    <w:rsid w:val="00404833"/>
    <w:rsid w:val="00404843"/>
    <w:rsid w:val="00404AF3"/>
    <w:rsid w:val="00405397"/>
    <w:rsid w:val="0040570D"/>
    <w:rsid w:val="0040634B"/>
    <w:rsid w:val="004064D1"/>
    <w:rsid w:val="00406B80"/>
    <w:rsid w:val="00406EC4"/>
    <w:rsid w:val="004077C7"/>
    <w:rsid w:val="0040794F"/>
    <w:rsid w:val="00410618"/>
    <w:rsid w:val="004113A1"/>
    <w:rsid w:val="00411429"/>
    <w:rsid w:val="00411780"/>
    <w:rsid w:val="00411874"/>
    <w:rsid w:val="00411CF2"/>
    <w:rsid w:val="00412247"/>
    <w:rsid w:val="00412DC4"/>
    <w:rsid w:val="00412E51"/>
    <w:rsid w:val="00412EB7"/>
    <w:rsid w:val="004139B6"/>
    <w:rsid w:val="00413E42"/>
    <w:rsid w:val="00414144"/>
    <w:rsid w:val="00414776"/>
    <w:rsid w:val="0041498C"/>
    <w:rsid w:val="004152F1"/>
    <w:rsid w:val="00415BA4"/>
    <w:rsid w:val="0041624F"/>
    <w:rsid w:val="004164A0"/>
    <w:rsid w:val="00416A6C"/>
    <w:rsid w:val="00416AD7"/>
    <w:rsid w:val="0041759D"/>
    <w:rsid w:val="004176A6"/>
    <w:rsid w:val="00417A81"/>
    <w:rsid w:val="00420457"/>
    <w:rsid w:val="004204C8"/>
    <w:rsid w:val="00421A67"/>
    <w:rsid w:val="00422CBC"/>
    <w:rsid w:val="0042308D"/>
    <w:rsid w:val="00423444"/>
    <w:rsid w:val="004236EE"/>
    <w:rsid w:val="0042387D"/>
    <w:rsid w:val="0042392D"/>
    <w:rsid w:val="00424359"/>
    <w:rsid w:val="004248D6"/>
    <w:rsid w:val="00424F12"/>
    <w:rsid w:val="00426176"/>
    <w:rsid w:val="00426293"/>
    <w:rsid w:val="00426307"/>
    <w:rsid w:val="00426308"/>
    <w:rsid w:val="00426C8A"/>
    <w:rsid w:val="00426E43"/>
    <w:rsid w:val="0043016D"/>
    <w:rsid w:val="0043034B"/>
    <w:rsid w:val="004306C0"/>
    <w:rsid w:val="004307AE"/>
    <w:rsid w:val="0043081A"/>
    <w:rsid w:val="00430835"/>
    <w:rsid w:val="00430ADA"/>
    <w:rsid w:val="0043163F"/>
    <w:rsid w:val="00431ADF"/>
    <w:rsid w:val="00431FF6"/>
    <w:rsid w:val="00432106"/>
    <w:rsid w:val="00432353"/>
    <w:rsid w:val="004325C0"/>
    <w:rsid w:val="004326F6"/>
    <w:rsid w:val="00433480"/>
    <w:rsid w:val="00433A71"/>
    <w:rsid w:val="00433FC4"/>
    <w:rsid w:val="0043415F"/>
    <w:rsid w:val="00435531"/>
    <w:rsid w:val="00435BBB"/>
    <w:rsid w:val="00435C9D"/>
    <w:rsid w:val="00435D33"/>
    <w:rsid w:val="00435DB3"/>
    <w:rsid w:val="00436337"/>
    <w:rsid w:val="0043640C"/>
    <w:rsid w:val="00437646"/>
    <w:rsid w:val="00437C0E"/>
    <w:rsid w:val="00437CEB"/>
    <w:rsid w:val="0044099E"/>
    <w:rsid w:val="00440D92"/>
    <w:rsid w:val="00441222"/>
    <w:rsid w:val="00441350"/>
    <w:rsid w:val="00441E26"/>
    <w:rsid w:val="00442FD8"/>
    <w:rsid w:val="0044403C"/>
    <w:rsid w:val="004442A7"/>
    <w:rsid w:val="00444435"/>
    <w:rsid w:val="00444658"/>
    <w:rsid w:val="004455CC"/>
    <w:rsid w:val="00445668"/>
    <w:rsid w:val="00445859"/>
    <w:rsid w:val="0044644D"/>
    <w:rsid w:val="00446566"/>
    <w:rsid w:val="00446DB5"/>
    <w:rsid w:val="004479F8"/>
    <w:rsid w:val="00450619"/>
    <w:rsid w:val="004513EE"/>
    <w:rsid w:val="004518B7"/>
    <w:rsid w:val="00451922"/>
    <w:rsid w:val="00452697"/>
    <w:rsid w:val="0045277C"/>
    <w:rsid w:val="004527D5"/>
    <w:rsid w:val="004527FD"/>
    <w:rsid w:val="004528B5"/>
    <w:rsid w:val="00453887"/>
    <w:rsid w:val="00454D2C"/>
    <w:rsid w:val="004552F0"/>
    <w:rsid w:val="00456EA4"/>
    <w:rsid w:val="00456F10"/>
    <w:rsid w:val="004570DC"/>
    <w:rsid w:val="00457123"/>
    <w:rsid w:val="00457406"/>
    <w:rsid w:val="0045782B"/>
    <w:rsid w:val="00460223"/>
    <w:rsid w:val="00460332"/>
    <w:rsid w:val="00460DBD"/>
    <w:rsid w:val="00461FA3"/>
    <w:rsid w:val="0046208F"/>
    <w:rsid w:val="00462613"/>
    <w:rsid w:val="00462CB8"/>
    <w:rsid w:val="00463041"/>
    <w:rsid w:val="00463678"/>
    <w:rsid w:val="00463723"/>
    <w:rsid w:val="00463C6F"/>
    <w:rsid w:val="00464556"/>
    <w:rsid w:val="004645EA"/>
    <w:rsid w:val="0046474C"/>
    <w:rsid w:val="004647B3"/>
    <w:rsid w:val="0046484E"/>
    <w:rsid w:val="0046520D"/>
    <w:rsid w:val="004653BA"/>
    <w:rsid w:val="004653F8"/>
    <w:rsid w:val="00465978"/>
    <w:rsid w:val="004664E8"/>
    <w:rsid w:val="004665ED"/>
    <w:rsid w:val="004668F2"/>
    <w:rsid w:val="00466B62"/>
    <w:rsid w:val="004707BC"/>
    <w:rsid w:val="00470F4E"/>
    <w:rsid w:val="00471476"/>
    <w:rsid w:val="00471AE7"/>
    <w:rsid w:val="00471C9C"/>
    <w:rsid w:val="0047234C"/>
    <w:rsid w:val="004725E6"/>
    <w:rsid w:val="00472F39"/>
    <w:rsid w:val="00473552"/>
    <w:rsid w:val="00473631"/>
    <w:rsid w:val="004736AE"/>
    <w:rsid w:val="00473CE6"/>
    <w:rsid w:val="0047451B"/>
    <w:rsid w:val="004746D0"/>
    <w:rsid w:val="004748D8"/>
    <w:rsid w:val="004748DD"/>
    <w:rsid w:val="00475706"/>
    <w:rsid w:val="00475F02"/>
    <w:rsid w:val="0047668E"/>
    <w:rsid w:val="00476A69"/>
    <w:rsid w:val="00476D7B"/>
    <w:rsid w:val="00476E37"/>
    <w:rsid w:val="00477B14"/>
    <w:rsid w:val="00480324"/>
    <w:rsid w:val="0048088A"/>
    <w:rsid w:val="00480AF8"/>
    <w:rsid w:val="00480BDC"/>
    <w:rsid w:val="0048184F"/>
    <w:rsid w:val="00481A08"/>
    <w:rsid w:val="00482635"/>
    <w:rsid w:val="00482930"/>
    <w:rsid w:val="00482A11"/>
    <w:rsid w:val="00482EAD"/>
    <w:rsid w:val="00483866"/>
    <w:rsid w:val="004842A9"/>
    <w:rsid w:val="0048584B"/>
    <w:rsid w:val="004866D5"/>
    <w:rsid w:val="00487344"/>
    <w:rsid w:val="00487A2B"/>
    <w:rsid w:val="00490050"/>
    <w:rsid w:val="00490640"/>
    <w:rsid w:val="004907C5"/>
    <w:rsid w:val="00491347"/>
    <w:rsid w:val="004915F9"/>
    <w:rsid w:val="00491702"/>
    <w:rsid w:val="00491A12"/>
    <w:rsid w:val="004924B9"/>
    <w:rsid w:val="00492622"/>
    <w:rsid w:val="0049272C"/>
    <w:rsid w:val="00492731"/>
    <w:rsid w:val="0049325A"/>
    <w:rsid w:val="00493E10"/>
    <w:rsid w:val="0049429F"/>
    <w:rsid w:val="004945A3"/>
    <w:rsid w:val="0049461D"/>
    <w:rsid w:val="004946B9"/>
    <w:rsid w:val="0049550A"/>
    <w:rsid w:val="00496581"/>
    <w:rsid w:val="00496940"/>
    <w:rsid w:val="0049722B"/>
    <w:rsid w:val="0049771F"/>
    <w:rsid w:val="004A001B"/>
    <w:rsid w:val="004A0078"/>
    <w:rsid w:val="004A0394"/>
    <w:rsid w:val="004A049E"/>
    <w:rsid w:val="004A051D"/>
    <w:rsid w:val="004A0FCF"/>
    <w:rsid w:val="004A1034"/>
    <w:rsid w:val="004A10DA"/>
    <w:rsid w:val="004A1510"/>
    <w:rsid w:val="004A1B48"/>
    <w:rsid w:val="004A22A8"/>
    <w:rsid w:val="004A2DEE"/>
    <w:rsid w:val="004A33FE"/>
    <w:rsid w:val="004A3542"/>
    <w:rsid w:val="004A3874"/>
    <w:rsid w:val="004A3A38"/>
    <w:rsid w:val="004A3BAD"/>
    <w:rsid w:val="004A3BD5"/>
    <w:rsid w:val="004A475C"/>
    <w:rsid w:val="004A4784"/>
    <w:rsid w:val="004A4857"/>
    <w:rsid w:val="004A524A"/>
    <w:rsid w:val="004A5898"/>
    <w:rsid w:val="004A5CA7"/>
    <w:rsid w:val="004A61D1"/>
    <w:rsid w:val="004A62CB"/>
    <w:rsid w:val="004A665D"/>
    <w:rsid w:val="004A6D52"/>
    <w:rsid w:val="004A6E6F"/>
    <w:rsid w:val="004A7A84"/>
    <w:rsid w:val="004B0321"/>
    <w:rsid w:val="004B03CD"/>
    <w:rsid w:val="004B0921"/>
    <w:rsid w:val="004B15C9"/>
    <w:rsid w:val="004B1F38"/>
    <w:rsid w:val="004B2156"/>
    <w:rsid w:val="004B2555"/>
    <w:rsid w:val="004B298F"/>
    <w:rsid w:val="004B2BCF"/>
    <w:rsid w:val="004B2D39"/>
    <w:rsid w:val="004B3693"/>
    <w:rsid w:val="004B3728"/>
    <w:rsid w:val="004B3893"/>
    <w:rsid w:val="004B3B87"/>
    <w:rsid w:val="004B3C63"/>
    <w:rsid w:val="004B3E65"/>
    <w:rsid w:val="004B4AE9"/>
    <w:rsid w:val="004B4DFB"/>
    <w:rsid w:val="004B5010"/>
    <w:rsid w:val="004B53BE"/>
    <w:rsid w:val="004B5B05"/>
    <w:rsid w:val="004B624F"/>
    <w:rsid w:val="004B6769"/>
    <w:rsid w:val="004B6841"/>
    <w:rsid w:val="004B6C3D"/>
    <w:rsid w:val="004B72F8"/>
    <w:rsid w:val="004B755D"/>
    <w:rsid w:val="004B7AB2"/>
    <w:rsid w:val="004B7B04"/>
    <w:rsid w:val="004C027E"/>
    <w:rsid w:val="004C0348"/>
    <w:rsid w:val="004C091B"/>
    <w:rsid w:val="004C09CF"/>
    <w:rsid w:val="004C0E56"/>
    <w:rsid w:val="004C139A"/>
    <w:rsid w:val="004C1B3C"/>
    <w:rsid w:val="004C1D80"/>
    <w:rsid w:val="004C1F26"/>
    <w:rsid w:val="004C2C3C"/>
    <w:rsid w:val="004C34C4"/>
    <w:rsid w:val="004C3582"/>
    <w:rsid w:val="004C3A50"/>
    <w:rsid w:val="004C3F1B"/>
    <w:rsid w:val="004C4157"/>
    <w:rsid w:val="004C4D52"/>
    <w:rsid w:val="004C5119"/>
    <w:rsid w:val="004C53B4"/>
    <w:rsid w:val="004C5520"/>
    <w:rsid w:val="004C5D5E"/>
    <w:rsid w:val="004C5FF0"/>
    <w:rsid w:val="004C63A8"/>
    <w:rsid w:val="004C64AA"/>
    <w:rsid w:val="004C6CA6"/>
    <w:rsid w:val="004C6E56"/>
    <w:rsid w:val="004C7149"/>
    <w:rsid w:val="004C71A3"/>
    <w:rsid w:val="004C7228"/>
    <w:rsid w:val="004C72BC"/>
    <w:rsid w:val="004C7356"/>
    <w:rsid w:val="004C73EA"/>
    <w:rsid w:val="004C79CA"/>
    <w:rsid w:val="004D0086"/>
    <w:rsid w:val="004D01A8"/>
    <w:rsid w:val="004D0837"/>
    <w:rsid w:val="004D0C45"/>
    <w:rsid w:val="004D0FC1"/>
    <w:rsid w:val="004D114C"/>
    <w:rsid w:val="004D17CF"/>
    <w:rsid w:val="004D1A1B"/>
    <w:rsid w:val="004D1B3D"/>
    <w:rsid w:val="004D21EC"/>
    <w:rsid w:val="004D2221"/>
    <w:rsid w:val="004D2BDE"/>
    <w:rsid w:val="004D3060"/>
    <w:rsid w:val="004D31CE"/>
    <w:rsid w:val="004D3232"/>
    <w:rsid w:val="004D38B3"/>
    <w:rsid w:val="004D4F6C"/>
    <w:rsid w:val="004D513D"/>
    <w:rsid w:val="004D5191"/>
    <w:rsid w:val="004D595B"/>
    <w:rsid w:val="004D62B3"/>
    <w:rsid w:val="004D67A9"/>
    <w:rsid w:val="004D69CB"/>
    <w:rsid w:val="004D6B48"/>
    <w:rsid w:val="004D6C3F"/>
    <w:rsid w:val="004D7368"/>
    <w:rsid w:val="004D7BFE"/>
    <w:rsid w:val="004D7CEE"/>
    <w:rsid w:val="004D7E06"/>
    <w:rsid w:val="004E0DE8"/>
    <w:rsid w:val="004E1197"/>
    <w:rsid w:val="004E2299"/>
    <w:rsid w:val="004E2733"/>
    <w:rsid w:val="004E28FF"/>
    <w:rsid w:val="004E2E5D"/>
    <w:rsid w:val="004E3287"/>
    <w:rsid w:val="004E32B2"/>
    <w:rsid w:val="004E3897"/>
    <w:rsid w:val="004E38B4"/>
    <w:rsid w:val="004E3993"/>
    <w:rsid w:val="004E3E0A"/>
    <w:rsid w:val="004E4211"/>
    <w:rsid w:val="004E441D"/>
    <w:rsid w:val="004E4DC5"/>
    <w:rsid w:val="004E532C"/>
    <w:rsid w:val="004E5AD9"/>
    <w:rsid w:val="004E5F4B"/>
    <w:rsid w:val="004E6613"/>
    <w:rsid w:val="004E66E4"/>
    <w:rsid w:val="004E6C3A"/>
    <w:rsid w:val="004E70A6"/>
    <w:rsid w:val="004E767F"/>
    <w:rsid w:val="004E78E8"/>
    <w:rsid w:val="004E7960"/>
    <w:rsid w:val="004E7AC8"/>
    <w:rsid w:val="004E7D34"/>
    <w:rsid w:val="004E7E33"/>
    <w:rsid w:val="004F061E"/>
    <w:rsid w:val="004F08AF"/>
    <w:rsid w:val="004F1954"/>
    <w:rsid w:val="004F21A8"/>
    <w:rsid w:val="004F29A8"/>
    <w:rsid w:val="004F2B6D"/>
    <w:rsid w:val="004F3537"/>
    <w:rsid w:val="004F3BA3"/>
    <w:rsid w:val="004F4F15"/>
    <w:rsid w:val="004F566C"/>
    <w:rsid w:val="004F60F7"/>
    <w:rsid w:val="004F64EE"/>
    <w:rsid w:val="004F707B"/>
    <w:rsid w:val="004F784A"/>
    <w:rsid w:val="004F7965"/>
    <w:rsid w:val="004F7FEC"/>
    <w:rsid w:val="0050019C"/>
    <w:rsid w:val="005007EA"/>
    <w:rsid w:val="00500DC2"/>
    <w:rsid w:val="0050104F"/>
    <w:rsid w:val="0050149A"/>
    <w:rsid w:val="005019C9"/>
    <w:rsid w:val="00501F7B"/>
    <w:rsid w:val="005020C1"/>
    <w:rsid w:val="0050211F"/>
    <w:rsid w:val="00502568"/>
    <w:rsid w:val="005028A8"/>
    <w:rsid w:val="005033B2"/>
    <w:rsid w:val="00503DAF"/>
    <w:rsid w:val="00503E21"/>
    <w:rsid w:val="005042DC"/>
    <w:rsid w:val="005045EA"/>
    <w:rsid w:val="00504929"/>
    <w:rsid w:val="00504FB0"/>
    <w:rsid w:val="00505B21"/>
    <w:rsid w:val="0050652E"/>
    <w:rsid w:val="0050654A"/>
    <w:rsid w:val="00506877"/>
    <w:rsid w:val="00506A50"/>
    <w:rsid w:val="00506B64"/>
    <w:rsid w:val="00506E8D"/>
    <w:rsid w:val="00506EAB"/>
    <w:rsid w:val="005072D3"/>
    <w:rsid w:val="005073BA"/>
    <w:rsid w:val="0051011D"/>
    <w:rsid w:val="00510679"/>
    <w:rsid w:val="00510AC3"/>
    <w:rsid w:val="00510BEA"/>
    <w:rsid w:val="00511241"/>
    <w:rsid w:val="00511360"/>
    <w:rsid w:val="00511373"/>
    <w:rsid w:val="00511702"/>
    <w:rsid w:val="005118EA"/>
    <w:rsid w:val="00511D88"/>
    <w:rsid w:val="00512375"/>
    <w:rsid w:val="00512574"/>
    <w:rsid w:val="0051272B"/>
    <w:rsid w:val="00512B07"/>
    <w:rsid w:val="00512F76"/>
    <w:rsid w:val="00513246"/>
    <w:rsid w:val="005149B8"/>
    <w:rsid w:val="00515DF8"/>
    <w:rsid w:val="005168FF"/>
    <w:rsid w:val="00516AC0"/>
    <w:rsid w:val="00516F99"/>
    <w:rsid w:val="00517033"/>
    <w:rsid w:val="0051732D"/>
    <w:rsid w:val="0051744C"/>
    <w:rsid w:val="00517780"/>
    <w:rsid w:val="00517814"/>
    <w:rsid w:val="00517879"/>
    <w:rsid w:val="00517C96"/>
    <w:rsid w:val="005202B9"/>
    <w:rsid w:val="0052047C"/>
    <w:rsid w:val="00520893"/>
    <w:rsid w:val="00520C85"/>
    <w:rsid w:val="005210B5"/>
    <w:rsid w:val="005217C5"/>
    <w:rsid w:val="00521949"/>
    <w:rsid w:val="00521BC9"/>
    <w:rsid w:val="00521C56"/>
    <w:rsid w:val="00521DF5"/>
    <w:rsid w:val="0052253F"/>
    <w:rsid w:val="005228EC"/>
    <w:rsid w:val="00522B4A"/>
    <w:rsid w:val="00522FB9"/>
    <w:rsid w:val="0052364C"/>
    <w:rsid w:val="00523B1C"/>
    <w:rsid w:val="005252F4"/>
    <w:rsid w:val="005253F2"/>
    <w:rsid w:val="005256C8"/>
    <w:rsid w:val="00525A10"/>
    <w:rsid w:val="00525BD4"/>
    <w:rsid w:val="00527995"/>
    <w:rsid w:val="00527DED"/>
    <w:rsid w:val="00527FDE"/>
    <w:rsid w:val="0053062B"/>
    <w:rsid w:val="00530E0B"/>
    <w:rsid w:val="00530F5D"/>
    <w:rsid w:val="00531162"/>
    <w:rsid w:val="0053181D"/>
    <w:rsid w:val="00531AD7"/>
    <w:rsid w:val="00532574"/>
    <w:rsid w:val="00532A69"/>
    <w:rsid w:val="00532B19"/>
    <w:rsid w:val="0053312B"/>
    <w:rsid w:val="00533DE7"/>
    <w:rsid w:val="00534307"/>
    <w:rsid w:val="00534707"/>
    <w:rsid w:val="005348D7"/>
    <w:rsid w:val="00534BA1"/>
    <w:rsid w:val="0053512F"/>
    <w:rsid w:val="00536720"/>
    <w:rsid w:val="00536EA2"/>
    <w:rsid w:val="0053724F"/>
    <w:rsid w:val="005374C5"/>
    <w:rsid w:val="00537915"/>
    <w:rsid w:val="00537E05"/>
    <w:rsid w:val="00537F02"/>
    <w:rsid w:val="0054047E"/>
    <w:rsid w:val="00540C15"/>
    <w:rsid w:val="00540E13"/>
    <w:rsid w:val="00540EE6"/>
    <w:rsid w:val="0054107B"/>
    <w:rsid w:val="00541193"/>
    <w:rsid w:val="00541819"/>
    <w:rsid w:val="00541ADE"/>
    <w:rsid w:val="00541E30"/>
    <w:rsid w:val="005420DA"/>
    <w:rsid w:val="0054250A"/>
    <w:rsid w:val="005425F0"/>
    <w:rsid w:val="00543583"/>
    <w:rsid w:val="005437F6"/>
    <w:rsid w:val="00543D5C"/>
    <w:rsid w:val="00544655"/>
    <w:rsid w:val="0054477D"/>
    <w:rsid w:val="00544858"/>
    <w:rsid w:val="005449C9"/>
    <w:rsid w:val="00544E47"/>
    <w:rsid w:val="00545986"/>
    <w:rsid w:val="00545A3B"/>
    <w:rsid w:val="00546627"/>
    <w:rsid w:val="0054667D"/>
    <w:rsid w:val="00546B17"/>
    <w:rsid w:val="0054790F"/>
    <w:rsid w:val="00547C3B"/>
    <w:rsid w:val="00547F66"/>
    <w:rsid w:val="00550309"/>
    <w:rsid w:val="0055054A"/>
    <w:rsid w:val="00550BCA"/>
    <w:rsid w:val="00551FDE"/>
    <w:rsid w:val="0055222C"/>
    <w:rsid w:val="00552404"/>
    <w:rsid w:val="00552D21"/>
    <w:rsid w:val="0055326B"/>
    <w:rsid w:val="005539BE"/>
    <w:rsid w:val="00554B53"/>
    <w:rsid w:val="00554E03"/>
    <w:rsid w:val="00554FEE"/>
    <w:rsid w:val="005550C8"/>
    <w:rsid w:val="005555B8"/>
    <w:rsid w:val="005555DF"/>
    <w:rsid w:val="0055578E"/>
    <w:rsid w:val="005576BF"/>
    <w:rsid w:val="005579F7"/>
    <w:rsid w:val="00557CB7"/>
    <w:rsid w:val="0056019F"/>
    <w:rsid w:val="005603F3"/>
    <w:rsid w:val="00560744"/>
    <w:rsid w:val="00560E1B"/>
    <w:rsid w:val="005616FC"/>
    <w:rsid w:val="00561D3B"/>
    <w:rsid w:val="0056244A"/>
    <w:rsid w:val="0056269D"/>
    <w:rsid w:val="00562DA4"/>
    <w:rsid w:val="0056371D"/>
    <w:rsid w:val="005637C6"/>
    <w:rsid w:val="00563936"/>
    <w:rsid w:val="00563B15"/>
    <w:rsid w:val="00563BED"/>
    <w:rsid w:val="00563CF2"/>
    <w:rsid w:val="005642A2"/>
    <w:rsid w:val="0056493A"/>
    <w:rsid w:val="00564B61"/>
    <w:rsid w:val="00564D35"/>
    <w:rsid w:val="00564D99"/>
    <w:rsid w:val="0056569B"/>
    <w:rsid w:val="0056588D"/>
    <w:rsid w:val="00565BC7"/>
    <w:rsid w:val="00565F54"/>
    <w:rsid w:val="0056600C"/>
    <w:rsid w:val="00566C5C"/>
    <w:rsid w:val="00567102"/>
    <w:rsid w:val="005672EE"/>
    <w:rsid w:val="0056763A"/>
    <w:rsid w:val="00567B13"/>
    <w:rsid w:val="00567F87"/>
    <w:rsid w:val="005701AC"/>
    <w:rsid w:val="00570274"/>
    <w:rsid w:val="00570CC4"/>
    <w:rsid w:val="00570DF4"/>
    <w:rsid w:val="0057157C"/>
    <w:rsid w:val="005716DC"/>
    <w:rsid w:val="00571876"/>
    <w:rsid w:val="00571CC6"/>
    <w:rsid w:val="00572158"/>
    <w:rsid w:val="005722EC"/>
    <w:rsid w:val="005729ED"/>
    <w:rsid w:val="005731DB"/>
    <w:rsid w:val="005734A0"/>
    <w:rsid w:val="005736CE"/>
    <w:rsid w:val="0057396B"/>
    <w:rsid w:val="00574687"/>
    <w:rsid w:val="00574ED4"/>
    <w:rsid w:val="0057538F"/>
    <w:rsid w:val="005755DB"/>
    <w:rsid w:val="00575859"/>
    <w:rsid w:val="00575B3C"/>
    <w:rsid w:val="00575CDA"/>
    <w:rsid w:val="00575DFB"/>
    <w:rsid w:val="00575EB5"/>
    <w:rsid w:val="00575F4A"/>
    <w:rsid w:val="00576943"/>
    <w:rsid w:val="0057695F"/>
    <w:rsid w:val="00576C9D"/>
    <w:rsid w:val="00576DE0"/>
    <w:rsid w:val="00577787"/>
    <w:rsid w:val="00577D4B"/>
    <w:rsid w:val="0058035C"/>
    <w:rsid w:val="005803B0"/>
    <w:rsid w:val="00580567"/>
    <w:rsid w:val="0058099C"/>
    <w:rsid w:val="00580A4B"/>
    <w:rsid w:val="00580BD2"/>
    <w:rsid w:val="00581201"/>
    <w:rsid w:val="00581216"/>
    <w:rsid w:val="00581951"/>
    <w:rsid w:val="005819A3"/>
    <w:rsid w:val="005819FC"/>
    <w:rsid w:val="00581C44"/>
    <w:rsid w:val="00581D5F"/>
    <w:rsid w:val="00581D99"/>
    <w:rsid w:val="00581F16"/>
    <w:rsid w:val="0058375B"/>
    <w:rsid w:val="005839B6"/>
    <w:rsid w:val="00583AB7"/>
    <w:rsid w:val="00584220"/>
    <w:rsid w:val="0058447E"/>
    <w:rsid w:val="005845A8"/>
    <w:rsid w:val="00584D7D"/>
    <w:rsid w:val="00585C63"/>
    <w:rsid w:val="00585D70"/>
    <w:rsid w:val="005865E5"/>
    <w:rsid w:val="00586A34"/>
    <w:rsid w:val="00586FA6"/>
    <w:rsid w:val="0059102B"/>
    <w:rsid w:val="005912D3"/>
    <w:rsid w:val="00591AC1"/>
    <w:rsid w:val="00592FDF"/>
    <w:rsid w:val="00593455"/>
    <w:rsid w:val="00593856"/>
    <w:rsid w:val="0059420D"/>
    <w:rsid w:val="005951D4"/>
    <w:rsid w:val="00595568"/>
    <w:rsid w:val="00595AF3"/>
    <w:rsid w:val="0059784D"/>
    <w:rsid w:val="00597B40"/>
    <w:rsid w:val="00597EE3"/>
    <w:rsid w:val="005A0339"/>
    <w:rsid w:val="005A0BC0"/>
    <w:rsid w:val="005A0F8B"/>
    <w:rsid w:val="005A10D9"/>
    <w:rsid w:val="005A1A10"/>
    <w:rsid w:val="005A21FE"/>
    <w:rsid w:val="005A2B35"/>
    <w:rsid w:val="005A33BA"/>
    <w:rsid w:val="005A391D"/>
    <w:rsid w:val="005A3D18"/>
    <w:rsid w:val="005A4284"/>
    <w:rsid w:val="005A4706"/>
    <w:rsid w:val="005A4A74"/>
    <w:rsid w:val="005A4BC1"/>
    <w:rsid w:val="005A523C"/>
    <w:rsid w:val="005A538A"/>
    <w:rsid w:val="005A53FF"/>
    <w:rsid w:val="005A5F86"/>
    <w:rsid w:val="005A6072"/>
    <w:rsid w:val="005A6621"/>
    <w:rsid w:val="005A66E7"/>
    <w:rsid w:val="005A75CF"/>
    <w:rsid w:val="005A790D"/>
    <w:rsid w:val="005A7942"/>
    <w:rsid w:val="005B0846"/>
    <w:rsid w:val="005B10B4"/>
    <w:rsid w:val="005B1657"/>
    <w:rsid w:val="005B16AB"/>
    <w:rsid w:val="005B1703"/>
    <w:rsid w:val="005B1EF5"/>
    <w:rsid w:val="005B2059"/>
    <w:rsid w:val="005B234C"/>
    <w:rsid w:val="005B274C"/>
    <w:rsid w:val="005B2D4C"/>
    <w:rsid w:val="005B302E"/>
    <w:rsid w:val="005B357B"/>
    <w:rsid w:val="005B3BB4"/>
    <w:rsid w:val="005B41C9"/>
    <w:rsid w:val="005B45C8"/>
    <w:rsid w:val="005B48A5"/>
    <w:rsid w:val="005B4AF3"/>
    <w:rsid w:val="005B4E68"/>
    <w:rsid w:val="005B4ED1"/>
    <w:rsid w:val="005B5360"/>
    <w:rsid w:val="005B5639"/>
    <w:rsid w:val="005B5C39"/>
    <w:rsid w:val="005B62DA"/>
    <w:rsid w:val="005B7413"/>
    <w:rsid w:val="005B788E"/>
    <w:rsid w:val="005B7895"/>
    <w:rsid w:val="005C0182"/>
    <w:rsid w:val="005C10CD"/>
    <w:rsid w:val="005C1140"/>
    <w:rsid w:val="005C173C"/>
    <w:rsid w:val="005C1CCC"/>
    <w:rsid w:val="005C20B8"/>
    <w:rsid w:val="005C232D"/>
    <w:rsid w:val="005C2F38"/>
    <w:rsid w:val="005C3E4A"/>
    <w:rsid w:val="005C415B"/>
    <w:rsid w:val="005C48A1"/>
    <w:rsid w:val="005C49B0"/>
    <w:rsid w:val="005C50CC"/>
    <w:rsid w:val="005C5578"/>
    <w:rsid w:val="005C572F"/>
    <w:rsid w:val="005C5BDC"/>
    <w:rsid w:val="005C6149"/>
    <w:rsid w:val="005C63E0"/>
    <w:rsid w:val="005C69E1"/>
    <w:rsid w:val="005C6C53"/>
    <w:rsid w:val="005C7D62"/>
    <w:rsid w:val="005D05E3"/>
    <w:rsid w:val="005D0A5D"/>
    <w:rsid w:val="005D0EDC"/>
    <w:rsid w:val="005D18B7"/>
    <w:rsid w:val="005D1DC1"/>
    <w:rsid w:val="005D2297"/>
    <w:rsid w:val="005D22D4"/>
    <w:rsid w:val="005D2334"/>
    <w:rsid w:val="005D23BE"/>
    <w:rsid w:val="005D2D40"/>
    <w:rsid w:val="005D376A"/>
    <w:rsid w:val="005D3891"/>
    <w:rsid w:val="005D3B9D"/>
    <w:rsid w:val="005D3BE7"/>
    <w:rsid w:val="005D3FE8"/>
    <w:rsid w:val="005D453E"/>
    <w:rsid w:val="005D4979"/>
    <w:rsid w:val="005D4ED5"/>
    <w:rsid w:val="005D5585"/>
    <w:rsid w:val="005D5605"/>
    <w:rsid w:val="005D567F"/>
    <w:rsid w:val="005D5C17"/>
    <w:rsid w:val="005D5CB8"/>
    <w:rsid w:val="005D660C"/>
    <w:rsid w:val="005D6F68"/>
    <w:rsid w:val="005D70AF"/>
    <w:rsid w:val="005D70B2"/>
    <w:rsid w:val="005D7223"/>
    <w:rsid w:val="005E05F3"/>
    <w:rsid w:val="005E0E69"/>
    <w:rsid w:val="005E1352"/>
    <w:rsid w:val="005E13C2"/>
    <w:rsid w:val="005E31A8"/>
    <w:rsid w:val="005E3224"/>
    <w:rsid w:val="005E3E2D"/>
    <w:rsid w:val="005E4B86"/>
    <w:rsid w:val="005E53A9"/>
    <w:rsid w:val="005E5911"/>
    <w:rsid w:val="005E5A81"/>
    <w:rsid w:val="005E5CC1"/>
    <w:rsid w:val="005E645B"/>
    <w:rsid w:val="005E78E2"/>
    <w:rsid w:val="005E7E12"/>
    <w:rsid w:val="005F0014"/>
    <w:rsid w:val="005F0079"/>
    <w:rsid w:val="005F01EF"/>
    <w:rsid w:val="005F08EC"/>
    <w:rsid w:val="005F0B0E"/>
    <w:rsid w:val="005F2935"/>
    <w:rsid w:val="005F2990"/>
    <w:rsid w:val="005F2CD8"/>
    <w:rsid w:val="005F2F6C"/>
    <w:rsid w:val="005F3373"/>
    <w:rsid w:val="005F3637"/>
    <w:rsid w:val="005F3AE6"/>
    <w:rsid w:val="005F3D1A"/>
    <w:rsid w:val="005F4366"/>
    <w:rsid w:val="005F47C8"/>
    <w:rsid w:val="005F4A5B"/>
    <w:rsid w:val="005F4E60"/>
    <w:rsid w:val="005F4F4B"/>
    <w:rsid w:val="005F4FE3"/>
    <w:rsid w:val="005F51DB"/>
    <w:rsid w:val="005F58EF"/>
    <w:rsid w:val="005F5E2C"/>
    <w:rsid w:val="005F5F78"/>
    <w:rsid w:val="005F747D"/>
    <w:rsid w:val="005F77C9"/>
    <w:rsid w:val="006003BB"/>
    <w:rsid w:val="00600F2D"/>
    <w:rsid w:val="006015FA"/>
    <w:rsid w:val="00601B12"/>
    <w:rsid w:val="00601B46"/>
    <w:rsid w:val="00601F36"/>
    <w:rsid w:val="00602534"/>
    <w:rsid w:val="006029F3"/>
    <w:rsid w:val="00602A3B"/>
    <w:rsid w:val="00602D58"/>
    <w:rsid w:val="00603234"/>
    <w:rsid w:val="006038C5"/>
    <w:rsid w:val="00604A2F"/>
    <w:rsid w:val="00604F96"/>
    <w:rsid w:val="006052B5"/>
    <w:rsid w:val="00605328"/>
    <w:rsid w:val="00605600"/>
    <w:rsid w:val="00605E5F"/>
    <w:rsid w:val="00605F7F"/>
    <w:rsid w:val="00606F79"/>
    <w:rsid w:val="00607D1D"/>
    <w:rsid w:val="00607DEF"/>
    <w:rsid w:val="00607FBF"/>
    <w:rsid w:val="00610514"/>
    <w:rsid w:val="00610669"/>
    <w:rsid w:val="00610E0E"/>
    <w:rsid w:val="00611019"/>
    <w:rsid w:val="00611112"/>
    <w:rsid w:val="0061185C"/>
    <w:rsid w:val="006124C0"/>
    <w:rsid w:val="00612672"/>
    <w:rsid w:val="00612B84"/>
    <w:rsid w:val="00612CAF"/>
    <w:rsid w:val="00613843"/>
    <w:rsid w:val="00614063"/>
    <w:rsid w:val="00614C74"/>
    <w:rsid w:val="00614CD9"/>
    <w:rsid w:val="006155CF"/>
    <w:rsid w:val="0061603F"/>
    <w:rsid w:val="00616344"/>
    <w:rsid w:val="00616530"/>
    <w:rsid w:val="006169AF"/>
    <w:rsid w:val="00616AB3"/>
    <w:rsid w:val="00616D2C"/>
    <w:rsid w:val="006171DA"/>
    <w:rsid w:val="0061773D"/>
    <w:rsid w:val="00617D17"/>
    <w:rsid w:val="00620038"/>
    <w:rsid w:val="00621407"/>
    <w:rsid w:val="0062169D"/>
    <w:rsid w:val="00621857"/>
    <w:rsid w:val="00621CB8"/>
    <w:rsid w:val="00621DFD"/>
    <w:rsid w:val="006222E0"/>
    <w:rsid w:val="00622ACD"/>
    <w:rsid w:val="00622BAC"/>
    <w:rsid w:val="006231B1"/>
    <w:rsid w:val="00623423"/>
    <w:rsid w:val="0062355A"/>
    <w:rsid w:val="00624111"/>
    <w:rsid w:val="00624187"/>
    <w:rsid w:val="006241FF"/>
    <w:rsid w:val="006252BA"/>
    <w:rsid w:val="00625E0B"/>
    <w:rsid w:val="0062600F"/>
    <w:rsid w:val="00626782"/>
    <w:rsid w:val="00626D27"/>
    <w:rsid w:val="006271BB"/>
    <w:rsid w:val="00627287"/>
    <w:rsid w:val="00627509"/>
    <w:rsid w:val="00627DAF"/>
    <w:rsid w:val="006301A9"/>
    <w:rsid w:val="00630437"/>
    <w:rsid w:val="0063066F"/>
    <w:rsid w:val="00630CB0"/>
    <w:rsid w:val="006312E3"/>
    <w:rsid w:val="0063146E"/>
    <w:rsid w:val="00632AA2"/>
    <w:rsid w:val="006337D5"/>
    <w:rsid w:val="00633F68"/>
    <w:rsid w:val="00634224"/>
    <w:rsid w:val="00634644"/>
    <w:rsid w:val="006346D5"/>
    <w:rsid w:val="00634D5C"/>
    <w:rsid w:val="0063526A"/>
    <w:rsid w:val="00635403"/>
    <w:rsid w:val="00635907"/>
    <w:rsid w:val="00635B4A"/>
    <w:rsid w:val="006361C4"/>
    <w:rsid w:val="006362D7"/>
    <w:rsid w:val="00636A21"/>
    <w:rsid w:val="00636B92"/>
    <w:rsid w:val="00636C98"/>
    <w:rsid w:val="00636E5F"/>
    <w:rsid w:val="00637018"/>
    <w:rsid w:val="006370F5"/>
    <w:rsid w:val="00637A78"/>
    <w:rsid w:val="00637BAD"/>
    <w:rsid w:val="00637D5D"/>
    <w:rsid w:val="00637FC0"/>
    <w:rsid w:val="00640287"/>
    <w:rsid w:val="0064069B"/>
    <w:rsid w:val="00640750"/>
    <w:rsid w:val="00641273"/>
    <w:rsid w:val="00641604"/>
    <w:rsid w:val="0064164A"/>
    <w:rsid w:val="006416F4"/>
    <w:rsid w:val="00641FF9"/>
    <w:rsid w:val="006423EC"/>
    <w:rsid w:val="00642462"/>
    <w:rsid w:val="00642D27"/>
    <w:rsid w:val="00642DF9"/>
    <w:rsid w:val="006433F0"/>
    <w:rsid w:val="006435E8"/>
    <w:rsid w:val="00644DB7"/>
    <w:rsid w:val="006450EB"/>
    <w:rsid w:val="00645AAF"/>
    <w:rsid w:val="00645BE0"/>
    <w:rsid w:val="0064663A"/>
    <w:rsid w:val="0064717B"/>
    <w:rsid w:val="006473B8"/>
    <w:rsid w:val="00647AB7"/>
    <w:rsid w:val="00647B1E"/>
    <w:rsid w:val="00647E01"/>
    <w:rsid w:val="006502FE"/>
    <w:rsid w:val="00650705"/>
    <w:rsid w:val="00650DB3"/>
    <w:rsid w:val="006519A0"/>
    <w:rsid w:val="00651C11"/>
    <w:rsid w:val="00651CB4"/>
    <w:rsid w:val="00651F9D"/>
    <w:rsid w:val="006524E6"/>
    <w:rsid w:val="0065269D"/>
    <w:rsid w:val="006528AB"/>
    <w:rsid w:val="00653659"/>
    <w:rsid w:val="00653A2E"/>
    <w:rsid w:val="00653DEC"/>
    <w:rsid w:val="00653F54"/>
    <w:rsid w:val="006540B2"/>
    <w:rsid w:val="0065463E"/>
    <w:rsid w:val="00655785"/>
    <w:rsid w:val="00655914"/>
    <w:rsid w:val="006568D4"/>
    <w:rsid w:val="00656D02"/>
    <w:rsid w:val="0065778C"/>
    <w:rsid w:val="0066097B"/>
    <w:rsid w:val="00660B82"/>
    <w:rsid w:val="006618C7"/>
    <w:rsid w:val="00662D82"/>
    <w:rsid w:val="00662EC7"/>
    <w:rsid w:val="00663ACD"/>
    <w:rsid w:val="0066419C"/>
    <w:rsid w:val="00664DB1"/>
    <w:rsid w:val="006651CD"/>
    <w:rsid w:val="00665220"/>
    <w:rsid w:val="00665D3E"/>
    <w:rsid w:val="00667AD3"/>
    <w:rsid w:val="00670754"/>
    <w:rsid w:val="00670948"/>
    <w:rsid w:val="00670A70"/>
    <w:rsid w:val="00670E46"/>
    <w:rsid w:val="0067131E"/>
    <w:rsid w:val="006713E4"/>
    <w:rsid w:val="00671BB8"/>
    <w:rsid w:val="00671C47"/>
    <w:rsid w:val="00672BBA"/>
    <w:rsid w:val="00672F12"/>
    <w:rsid w:val="0067315A"/>
    <w:rsid w:val="006731E2"/>
    <w:rsid w:val="0067339F"/>
    <w:rsid w:val="0067346E"/>
    <w:rsid w:val="00673B1A"/>
    <w:rsid w:val="00673B27"/>
    <w:rsid w:val="0067478D"/>
    <w:rsid w:val="00674851"/>
    <w:rsid w:val="00674B98"/>
    <w:rsid w:val="00674C2D"/>
    <w:rsid w:val="00675F1D"/>
    <w:rsid w:val="00676AC5"/>
    <w:rsid w:val="006776E0"/>
    <w:rsid w:val="00677D1C"/>
    <w:rsid w:val="00677FE4"/>
    <w:rsid w:val="00680318"/>
    <w:rsid w:val="00680709"/>
    <w:rsid w:val="006807AE"/>
    <w:rsid w:val="00680DC4"/>
    <w:rsid w:val="00681798"/>
    <w:rsid w:val="00681872"/>
    <w:rsid w:val="00681EF6"/>
    <w:rsid w:val="00681F7B"/>
    <w:rsid w:val="006821C0"/>
    <w:rsid w:val="0068255B"/>
    <w:rsid w:val="00682685"/>
    <w:rsid w:val="00682698"/>
    <w:rsid w:val="00682FC7"/>
    <w:rsid w:val="006832CC"/>
    <w:rsid w:val="006836CD"/>
    <w:rsid w:val="00683FE3"/>
    <w:rsid w:val="00684AC9"/>
    <w:rsid w:val="0068511D"/>
    <w:rsid w:val="006851F2"/>
    <w:rsid w:val="00685297"/>
    <w:rsid w:val="00685465"/>
    <w:rsid w:val="00685630"/>
    <w:rsid w:val="00685640"/>
    <w:rsid w:val="00685ABB"/>
    <w:rsid w:val="00685D3E"/>
    <w:rsid w:val="00685FE8"/>
    <w:rsid w:val="006860C7"/>
    <w:rsid w:val="0068613A"/>
    <w:rsid w:val="00686A10"/>
    <w:rsid w:val="00686A51"/>
    <w:rsid w:val="00687040"/>
    <w:rsid w:val="0069030E"/>
    <w:rsid w:val="00690345"/>
    <w:rsid w:val="00690B3B"/>
    <w:rsid w:val="00690C4C"/>
    <w:rsid w:val="00691C7F"/>
    <w:rsid w:val="00691F6F"/>
    <w:rsid w:val="006925BC"/>
    <w:rsid w:val="006929B6"/>
    <w:rsid w:val="00692C3D"/>
    <w:rsid w:val="0069310A"/>
    <w:rsid w:val="006933B9"/>
    <w:rsid w:val="00693974"/>
    <w:rsid w:val="006942B3"/>
    <w:rsid w:val="00694577"/>
    <w:rsid w:val="00694B0A"/>
    <w:rsid w:val="00695011"/>
    <w:rsid w:val="00695168"/>
    <w:rsid w:val="00695A5E"/>
    <w:rsid w:val="00696316"/>
    <w:rsid w:val="006968E6"/>
    <w:rsid w:val="00696948"/>
    <w:rsid w:val="00696FAB"/>
    <w:rsid w:val="006970D4"/>
    <w:rsid w:val="00697527"/>
    <w:rsid w:val="006A04FC"/>
    <w:rsid w:val="006A0C74"/>
    <w:rsid w:val="006A0DFA"/>
    <w:rsid w:val="006A0FDF"/>
    <w:rsid w:val="006A1B17"/>
    <w:rsid w:val="006A2010"/>
    <w:rsid w:val="006A2AFB"/>
    <w:rsid w:val="006A2EDC"/>
    <w:rsid w:val="006A39E9"/>
    <w:rsid w:val="006A3CE0"/>
    <w:rsid w:val="006A3CF5"/>
    <w:rsid w:val="006A440A"/>
    <w:rsid w:val="006A5317"/>
    <w:rsid w:val="006A5BFA"/>
    <w:rsid w:val="006A5C18"/>
    <w:rsid w:val="006A5E2A"/>
    <w:rsid w:val="006A727B"/>
    <w:rsid w:val="006A74C3"/>
    <w:rsid w:val="006A751B"/>
    <w:rsid w:val="006A7AC7"/>
    <w:rsid w:val="006B0F57"/>
    <w:rsid w:val="006B18A0"/>
    <w:rsid w:val="006B1B4C"/>
    <w:rsid w:val="006B2D4A"/>
    <w:rsid w:val="006B33A0"/>
    <w:rsid w:val="006B357A"/>
    <w:rsid w:val="006B3AEE"/>
    <w:rsid w:val="006B3B3C"/>
    <w:rsid w:val="006B4076"/>
    <w:rsid w:val="006B40B4"/>
    <w:rsid w:val="006B4E4C"/>
    <w:rsid w:val="006B50E4"/>
    <w:rsid w:val="006B575A"/>
    <w:rsid w:val="006B5781"/>
    <w:rsid w:val="006B65BA"/>
    <w:rsid w:val="006B67D0"/>
    <w:rsid w:val="006B6BC8"/>
    <w:rsid w:val="006B6BF8"/>
    <w:rsid w:val="006B708D"/>
    <w:rsid w:val="006B7969"/>
    <w:rsid w:val="006C151D"/>
    <w:rsid w:val="006C1A56"/>
    <w:rsid w:val="006C1B70"/>
    <w:rsid w:val="006C1D7C"/>
    <w:rsid w:val="006C27B8"/>
    <w:rsid w:val="006C3743"/>
    <w:rsid w:val="006C3AC4"/>
    <w:rsid w:val="006C3D52"/>
    <w:rsid w:val="006C40BC"/>
    <w:rsid w:val="006C4475"/>
    <w:rsid w:val="006C4500"/>
    <w:rsid w:val="006C49E4"/>
    <w:rsid w:val="006C5315"/>
    <w:rsid w:val="006C5A3E"/>
    <w:rsid w:val="006C5EB8"/>
    <w:rsid w:val="006C6534"/>
    <w:rsid w:val="006C6984"/>
    <w:rsid w:val="006C6AF6"/>
    <w:rsid w:val="006C6CB4"/>
    <w:rsid w:val="006C75EA"/>
    <w:rsid w:val="006C76EE"/>
    <w:rsid w:val="006C7A9B"/>
    <w:rsid w:val="006C7ACC"/>
    <w:rsid w:val="006C7E98"/>
    <w:rsid w:val="006D00C0"/>
    <w:rsid w:val="006D0AC4"/>
    <w:rsid w:val="006D0B00"/>
    <w:rsid w:val="006D1AD8"/>
    <w:rsid w:val="006D254E"/>
    <w:rsid w:val="006D26CC"/>
    <w:rsid w:val="006D284C"/>
    <w:rsid w:val="006D2B7D"/>
    <w:rsid w:val="006D2FB5"/>
    <w:rsid w:val="006D399C"/>
    <w:rsid w:val="006D3A31"/>
    <w:rsid w:val="006D45F9"/>
    <w:rsid w:val="006D488C"/>
    <w:rsid w:val="006D54FE"/>
    <w:rsid w:val="006D556E"/>
    <w:rsid w:val="006D5571"/>
    <w:rsid w:val="006D5D8E"/>
    <w:rsid w:val="006D6CB0"/>
    <w:rsid w:val="006D6CD0"/>
    <w:rsid w:val="006D6F1C"/>
    <w:rsid w:val="006D7640"/>
    <w:rsid w:val="006D7DEB"/>
    <w:rsid w:val="006E02BD"/>
    <w:rsid w:val="006E0768"/>
    <w:rsid w:val="006E0958"/>
    <w:rsid w:val="006E09A7"/>
    <w:rsid w:val="006E16A1"/>
    <w:rsid w:val="006E1B1E"/>
    <w:rsid w:val="006E1BAE"/>
    <w:rsid w:val="006E22CA"/>
    <w:rsid w:val="006E23C7"/>
    <w:rsid w:val="006E25CB"/>
    <w:rsid w:val="006E2E9B"/>
    <w:rsid w:val="006E37DA"/>
    <w:rsid w:val="006E460C"/>
    <w:rsid w:val="006E4AD6"/>
    <w:rsid w:val="006E4CDF"/>
    <w:rsid w:val="006E53DA"/>
    <w:rsid w:val="006E5526"/>
    <w:rsid w:val="006E6595"/>
    <w:rsid w:val="006E6CFE"/>
    <w:rsid w:val="006E71BD"/>
    <w:rsid w:val="006E7A30"/>
    <w:rsid w:val="006E7D22"/>
    <w:rsid w:val="006F0449"/>
    <w:rsid w:val="006F07DB"/>
    <w:rsid w:val="006F07FE"/>
    <w:rsid w:val="006F092F"/>
    <w:rsid w:val="006F0DAF"/>
    <w:rsid w:val="006F1134"/>
    <w:rsid w:val="006F14CB"/>
    <w:rsid w:val="006F1E89"/>
    <w:rsid w:val="006F253E"/>
    <w:rsid w:val="006F29AE"/>
    <w:rsid w:val="006F2BB7"/>
    <w:rsid w:val="006F2CDE"/>
    <w:rsid w:val="006F37F7"/>
    <w:rsid w:val="006F3854"/>
    <w:rsid w:val="006F3B96"/>
    <w:rsid w:val="006F4423"/>
    <w:rsid w:val="006F4914"/>
    <w:rsid w:val="006F54AB"/>
    <w:rsid w:val="006F5674"/>
    <w:rsid w:val="006F584D"/>
    <w:rsid w:val="006F5AB5"/>
    <w:rsid w:val="006F633E"/>
    <w:rsid w:val="006F634B"/>
    <w:rsid w:val="006F6BA6"/>
    <w:rsid w:val="006F7619"/>
    <w:rsid w:val="00700227"/>
    <w:rsid w:val="007004B2"/>
    <w:rsid w:val="00701C7B"/>
    <w:rsid w:val="00701FC7"/>
    <w:rsid w:val="00702200"/>
    <w:rsid w:val="007036B2"/>
    <w:rsid w:val="00703B47"/>
    <w:rsid w:val="00703E01"/>
    <w:rsid w:val="00704100"/>
    <w:rsid w:val="00705157"/>
    <w:rsid w:val="00705737"/>
    <w:rsid w:val="007063BC"/>
    <w:rsid w:val="007067BD"/>
    <w:rsid w:val="00706CA7"/>
    <w:rsid w:val="00706FE5"/>
    <w:rsid w:val="007074EA"/>
    <w:rsid w:val="0070762A"/>
    <w:rsid w:val="007077DE"/>
    <w:rsid w:val="0071074C"/>
    <w:rsid w:val="0071124B"/>
    <w:rsid w:val="007117DD"/>
    <w:rsid w:val="00711900"/>
    <w:rsid w:val="0071198D"/>
    <w:rsid w:val="00711E66"/>
    <w:rsid w:val="00711EB2"/>
    <w:rsid w:val="00711FD7"/>
    <w:rsid w:val="007123F1"/>
    <w:rsid w:val="00713A4B"/>
    <w:rsid w:val="00713EE0"/>
    <w:rsid w:val="00714034"/>
    <w:rsid w:val="00714578"/>
    <w:rsid w:val="00714B39"/>
    <w:rsid w:val="00715076"/>
    <w:rsid w:val="007151A3"/>
    <w:rsid w:val="0071566F"/>
    <w:rsid w:val="00715D28"/>
    <w:rsid w:val="0071700F"/>
    <w:rsid w:val="00717095"/>
    <w:rsid w:val="0071722D"/>
    <w:rsid w:val="007174E1"/>
    <w:rsid w:val="007205BA"/>
    <w:rsid w:val="00720A60"/>
    <w:rsid w:val="00720ACF"/>
    <w:rsid w:val="0072144A"/>
    <w:rsid w:val="00721509"/>
    <w:rsid w:val="00721676"/>
    <w:rsid w:val="00721EAC"/>
    <w:rsid w:val="007225D6"/>
    <w:rsid w:val="00722695"/>
    <w:rsid w:val="007227A2"/>
    <w:rsid w:val="007228F5"/>
    <w:rsid w:val="00723105"/>
    <w:rsid w:val="007232C9"/>
    <w:rsid w:val="007233FA"/>
    <w:rsid w:val="0072386C"/>
    <w:rsid w:val="007239B0"/>
    <w:rsid w:val="00723A05"/>
    <w:rsid w:val="00723C0D"/>
    <w:rsid w:val="00723CC9"/>
    <w:rsid w:val="00724887"/>
    <w:rsid w:val="00724BAB"/>
    <w:rsid w:val="00724CC8"/>
    <w:rsid w:val="007257A9"/>
    <w:rsid w:val="00725A08"/>
    <w:rsid w:val="007262AB"/>
    <w:rsid w:val="00726949"/>
    <w:rsid w:val="00726D19"/>
    <w:rsid w:val="00726D7F"/>
    <w:rsid w:val="00726EDB"/>
    <w:rsid w:val="00727373"/>
    <w:rsid w:val="0072743E"/>
    <w:rsid w:val="00727CCF"/>
    <w:rsid w:val="00727E69"/>
    <w:rsid w:val="00727FC3"/>
    <w:rsid w:val="007301C9"/>
    <w:rsid w:val="007305EE"/>
    <w:rsid w:val="00731306"/>
    <w:rsid w:val="007320A8"/>
    <w:rsid w:val="00732973"/>
    <w:rsid w:val="00732A6E"/>
    <w:rsid w:val="00732B33"/>
    <w:rsid w:val="00732D34"/>
    <w:rsid w:val="00732D70"/>
    <w:rsid w:val="007336DB"/>
    <w:rsid w:val="00733963"/>
    <w:rsid w:val="00733A60"/>
    <w:rsid w:val="00733A85"/>
    <w:rsid w:val="00733A8B"/>
    <w:rsid w:val="00734A80"/>
    <w:rsid w:val="00734B39"/>
    <w:rsid w:val="00734B97"/>
    <w:rsid w:val="00734BB5"/>
    <w:rsid w:val="00734CC7"/>
    <w:rsid w:val="00734F57"/>
    <w:rsid w:val="0073506B"/>
    <w:rsid w:val="007351E0"/>
    <w:rsid w:val="0073520B"/>
    <w:rsid w:val="007354D4"/>
    <w:rsid w:val="007359C9"/>
    <w:rsid w:val="00735B82"/>
    <w:rsid w:val="00735B93"/>
    <w:rsid w:val="00736660"/>
    <w:rsid w:val="00737C7B"/>
    <w:rsid w:val="00737F6B"/>
    <w:rsid w:val="00740278"/>
    <w:rsid w:val="007408AC"/>
    <w:rsid w:val="00740A06"/>
    <w:rsid w:val="00741526"/>
    <w:rsid w:val="00741777"/>
    <w:rsid w:val="00741922"/>
    <w:rsid w:val="00741C15"/>
    <w:rsid w:val="007422D0"/>
    <w:rsid w:val="007422F3"/>
    <w:rsid w:val="00742399"/>
    <w:rsid w:val="00742B0C"/>
    <w:rsid w:val="00742C49"/>
    <w:rsid w:val="007430BD"/>
    <w:rsid w:val="00743160"/>
    <w:rsid w:val="00743278"/>
    <w:rsid w:val="0074369D"/>
    <w:rsid w:val="0074472B"/>
    <w:rsid w:val="007452A5"/>
    <w:rsid w:val="00745790"/>
    <w:rsid w:val="00745A71"/>
    <w:rsid w:val="00745D46"/>
    <w:rsid w:val="0074609A"/>
    <w:rsid w:val="007465D9"/>
    <w:rsid w:val="007467A0"/>
    <w:rsid w:val="00746869"/>
    <w:rsid w:val="00747023"/>
    <w:rsid w:val="007473CB"/>
    <w:rsid w:val="007475DA"/>
    <w:rsid w:val="007477EB"/>
    <w:rsid w:val="00747AFE"/>
    <w:rsid w:val="00750088"/>
    <w:rsid w:val="00750295"/>
    <w:rsid w:val="00750441"/>
    <w:rsid w:val="007505D4"/>
    <w:rsid w:val="0075135C"/>
    <w:rsid w:val="007513C7"/>
    <w:rsid w:val="007518CA"/>
    <w:rsid w:val="00751961"/>
    <w:rsid w:val="00751C37"/>
    <w:rsid w:val="007520EE"/>
    <w:rsid w:val="00752371"/>
    <w:rsid w:val="007523F4"/>
    <w:rsid w:val="00752E48"/>
    <w:rsid w:val="007530DF"/>
    <w:rsid w:val="00753990"/>
    <w:rsid w:val="00753F51"/>
    <w:rsid w:val="00755405"/>
    <w:rsid w:val="00755556"/>
    <w:rsid w:val="0075588D"/>
    <w:rsid w:val="00755DCC"/>
    <w:rsid w:val="007562F4"/>
    <w:rsid w:val="007563E9"/>
    <w:rsid w:val="007565FF"/>
    <w:rsid w:val="0075660F"/>
    <w:rsid w:val="00756ACE"/>
    <w:rsid w:val="00756BFC"/>
    <w:rsid w:val="007570DA"/>
    <w:rsid w:val="0075736F"/>
    <w:rsid w:val="00757919"/>
    <w:rsid w:val="007579E5"/>
    <w:rsid w:val="00760D32"/>
    <w:rsid w:val="00761BD4"/>
    <w:rsid w:val="00761E6E"/>
    <w:rsid w:val="00762330"/>
    <w:rsid w:val="0076364D"/>
    <w:rsid w:val="00763756"/>
    <w:rsid w:val="00763A7F"/>
    <w:rsid w:val="00763DB9"/>
    <w:rsid w:val="007642C8"/>
    <w:rsid w:val="007643A1"/>
    <w:rsid w:val="00764A54"/>
    <w:rsid w:val="00764E69"/>
    <w:rsid w:val="007650A1"/>
    <w:rsid w:val="00765138"/>
    <w:rsid w:val="0076525A"/>
    <w:rsid w:val="007652C6"/>
    <w:rsid w:val="007654EC"/>
    <w:rsid w:val="007657C5"/>
    <w:rsid w:val="00765AD8"/>
    <w:rsid w:val="0076603C"/>
    <w:rsid w:val="00766077"/>
    <w:rsid w:val="007666D1"/>
    <w:rsid w:val="00766AB5"/>
    <w:rsid w:val="00767092"/>
    <w:rsid w:val="00767CEF"/>
    <w:rsid w:val="00767D1E"/>
    <w:rsid w:val="00770295"/>
    <w:rsid w:val="00770499"/>
    <w:rsid w:val="007704B8"/>
    <w:rsid w:val="007705AA"/>
    <w:rsid w:val="007708CC"/>
    <w:rsid w:val="007711CC"/>
    <w:rsid w:val="00772179"/>
    <w:rsid w:val="007729B7"/>
    <w:rsid w:val="00772D46"/>
    <w:rsid w:val="0077316C"/>
    <w:rsid w:val="007740D3"/>
    <w:rsid w:val="00774CD2"/>
    <w:rsid w:val="00775311"/>
    <w:rsid w:val="007754A9"/>
    <w:rsid w:val="00775F11"/>
    <w:rsid w:val="00776167"/>
    <w:rsid w:val="00776AA8"/>
    <w:rsid w:val="00776F5C"/>
    <w:rsid w:val="00777118"/>
    <w:rsid w:val="00777184"/>
    <w:rsid w:val="0077719E"/>
    <w:rsid w:val="00777B96"/>
    <w:rsid w:val="00777F68"/>
    <w:rsid w:val="0078061F"/>
    <w:rsid w:val="00780D55"/>
    <w:rsid w:val="00780FEF"/>
    <w:rsid w:val="007810AD"/>
    <w:rsid w:val="00781EF8"/>
    <w:rsid w:val="00783618"/>
    <w:rsid w:val="0078375B"/>
    <w:rsid w:val="0078380E"/>
    <w:rsid w:val="00783A0C"/>
    <w:rsid w:val="00783A1B"/>
    <w:rsid w:val="00783E1F"/>
    <w:rsid w:val="0078403B"/>
    <w:rsid w:val="007841C1"/>
    <w:rsid w:val="007841CA"/>
    <w:rsid w:val="00784699"/>
    <w:rsid w:val="00784708"/>
    <w:rsid w:val="007847DC"/>
    <w:rsid w:val="00784D5E"/>
    <w:rsid w:val="00784FD4"/>
    <w:rsid w:val="00784FEF"/>
    <w:rsid w:val="00785404"/>
    <w:rsid w:val="007855E4"/>
    <w:rsid w:val="0078593A"/>
    <w:rsid w:val="00786116"/>
    <w:rsid w:val="007861A7"/>
    <w:rsid w:val="0078622B"/>
    <w:rsid w:val="00786B66"/>
    <w:rsid w:val="0078795B"/>
    <w:rsid w:val="00787CFA"/>
    <w:rsid w:val="007901AD"/>
    <w:rsid w:val="00790471"/>
    <w:rsid w:val="00791012"/>
    <w:rsid w:val="00791C61"/>
    <w:rsid w:val="00791F7C"/>
    <w:rsid w:val="00791FAC"/>
    <w:rsid w:val="0079275D"/>
    <w:rsid w:val="0079276B"/>
    <w:rsid w:val="00792A1E"/>
    <w:rsid w:val="00792B12"/>
    <w:rsid w:val="007934A7"/>
    <w:rsid w:val="00793531"/>
    <w:rsid w:val="00793601"/>
    <w:rsid w:val="00793EC7"/>
    <w:rsid w:val="00794051"/>
    <w:rsid w:val="0079448A"/>
    <w:rsid w:val="007948EB"/>
    <w:rsid w:val="0079498C"/>
    <w:rsid w:val="00794AF8"/>
    <w:rsid w:val="00794E3B"/>
    <w:rsid w:val="00794FD1"/>
    <w:rsid w:val="00796007"/>
    <w:rsid w:val="00796215"/>
    <w:rsid w:val="007971DC"/>
    <w:rsid w:val="007A04BA"/>
    <w:rsid w:val="007A0BA5"/>
    <w:rsid w:val="007A0C40"/>
    <w:rsid w:val="007A10F8"/>
    <w:rsid w:val="007A12A7"/>
    <w:rsid w:val="007A1818"/>
    <w:rsid w:val="007A22D6"/>
    <w:rsid w:val="007A245F"/>
    <w:rsid w:val="007A297F"/>
    <w:rsid w:val="007A41B1"/>
    <w:rsid w:val="007A4796"/>
    <w:rsid w:val="007A4D79"/>
    <w:rsid w:val="007A50A8"/>
    <w:rsid w:val="007A5C82"/>
    <w:rsid w:val="007A621B"/>
    <w:rsid w:val="007A649A"/>
    <w:rsid w:val="007A6F4B"/>
    <w:rsid w:val="007A7449"/>
    <w:rsid w:val="007A77DB"/>
    <w:rsid w:val="007A7A45"/>
    <w:rsid w:val="007B0287"/>
    <w:rsid w:val="007B0AB2"/>
    <w:rsid w:val="007B0C45"/>
    <w:rsid w:val="007B0E5A"/>
    <w:rsid w:val="007B1CA4"/>
    <w:rsid w:val="007B216B"/>
    <w:rsid w:val="007B2AE1"/>
    <w:rsid w:val="007B3143"/>
    <w:rsid w:val="007B31A3"/>
    <w:rsid w:val="007B39BA"/>
    <w:rsid w:val="007B3ABF"/>
    <w:rsid w:val="007B41EF"/>
    <w:rsid w:val="007B4A99"/>
    <w:rsid w:val="007B4B26"/>
    <w:rsid w:val="007B5212"/>
    <w:rsid w:val="007B5440"/>
    <w:rsid w:val="007B5678"/>
    <w:rsid w:val="007B5D7D"/>
    <w:rsid w:val="007B616D"/>
    <w:rsid w:val="007B6366"/>
    <w:rsid w:val="007B676B"/>
    <w:rsid w:val="007B74AE"/>
    <w:rsid w:val="007B7B0B"/>
    <w:rsid w:val="007B7B66"/>
    <w:rsid w:val="007B7D96"/>
    <w:rsid w:val="007C0F0E"/>
    <w:rsid w:val="007C1619"/>
    <w:rsid w:val="007C16B3"/>
    <w:rsid w:val="007C1A75"/>
    <w:rsid w:val="007C1EF2"/>
    <w:rsid w:val="007C1FB2"/>
    <w:rsid w:val="007C2088"/>
    <w:rsid w:val="007C235E"/>
    <w:rsid w:val="007C249D"/>
    <w:rsid w:val="007C2757"/>
    <w:rsid w:val="007C2C0C"/>
    <w:rsid w:val="007C3237"/>
    <w:rsid w:val="007C3424"/>
    <w:rsid w:val="007C381E"/>
    <w:rsid w:val="007C4356"/>
    <w:rsid w:val="007C4B7F"/>
    <w:rsid w:val="007C4C02"/>
    <w:rsid w:val="007C56BA"/>
    <w:rsid w:val="007C63D0"/>
    <w:rsid w:val="007C6A51"/>
    <w:rsid w:val="007C6F79"/>
    <w:rsid w:val="007C7637"/>
    <w:rsid w:val="007C78BB"/>
    <w:rsid w:val="007C7BB8"/>
    <w:rsid w:val="007C7C7C"/>
    <w:rsid w:val="007C7F39"/>
    <w:rsid w:val="007D00DA"/>
    <w:rsid w:val="007D06AE"/>
    <w:rsid w:val="007D0890"/>
    <w:rsid w:val="007D0AC1"/>
    <w:rsid w:val="007D1171"/>
    <w:rsid w:val="007D178B"/>
    <w:rsid w:val="007D1A59"/>
    <w:rsid w:val="007D1B67"/>
    <w:rsid w:val="007D2831"/>
    <w:rsid w:val="007D2A39"/>
    <w:rsid w:val="007D33A4"/>
    <w:rsid w:val="007D34BA"/>
    <w:rsid w:val="007D366B"/>
    <w:rsid w:val="007D393E"/>
    <w:rsid w:val="007D3C58"/>
    <w:rsid w:val="007D419F"/>
    <w:rsid w:val="007D4A4C"/>
    <w:rsid w:val="007D5763"/>
    <w:rsid w:val="007D5B59"/>
    <w:rsid w:val="007D603D"/>
    <w:rsid w:val="007D651B"/>
    <w:rsid w:val="007D699B"/>
    <w:rsid w:val="007D7066"/>
    <w:rsid w:val="007D76DA"/>
    <w:rsid w:val="007D7865"/>
    <w:rsid w:val="007D7B2A"/>
    <w:rsid w:val="007D7FED"/>
    <w:rsid w:val="007E0596"/>
    <w:rsid w:val="007E0A10"/>
    <w:rsid w:val="007E0C75"/>
    <w:rsid w:val="007E0D79"/>
    <w:rsid w:val="007E106E"/>
    <w:rsid w:val="007E1460"/>
    <w:rsid w:val="007E1824"/>
    <w:rsid w:val="007E190F"/>
    <w:rsid w:val="007E19B6"/>
    <w:rsid w:val="007E1BE6"/>
    <w:rsid w:val="007E220F"/>
    <w:rsid w:val="007E23AF"/>
    <w:rsid w:val="007E2B5C"/>
    <w:rsid w:val="007E4355"/>
    <w:rsid w:val="007E588A"/>
    <w:rsid w:val="007E5CEA"/>
    <w:rsid w:val="007E5F6D"/>
    <w:rsid w:val="007E64D1"/>
    <w:rsid w:val="007E7711"/>
    <w:rsid w:val="007E78D2"/>
    <w:rsid w:val="007E7B84"/>
    <w:rsid w:val="007F0808"/>
    <w:rsid w:val="007F08DB"/>
    <w:rsid w:val="007F0D69"/>
    <w:rsid w:val="007F1EAB"/>
    <w:rsid w:val="007F21ED"/>
    <w:rsid w:val="007F28BB"/>
    <w:rsid w:val="007F2C26"/>
    <w:rsid w:val="007F30E1"/>
    <w:rsid w:val="007F4197"/>
    <w:rsid w:val="007F4D33"/>
    <w:rsid w:val="007F50EB"/>
    <w:rsid w:val="007F52B8"/>
    <w:rsid w:val="007F5804"/>
    <w:rsid w:val="007F58EF"/>
    <w:rsid w:val="007F5C64"/>
    <w:rsid w:val="007F67A2"/>
    <w:rsid w:val="007F6C71"/>
    <w:rsid w:val="007F6FBA"/>
    <w:rsid w:val="007F70FE"/>
    <w:rsid w:val="007F7EC4"/>
    <w:rsid w:val="00800A25"/>
    <w:rsid w:val="008010BD"/>
    <w:rsid w:val="0080113A"/>
    <w:rsid w:val="00801C52"/>
    <w:rsid w:val="00801EE7"/>
    <w:rsid w:val="00803A68"/>
    <w:rsid w:val="00804116"/>
    <w:rsid w:val="0080450C"/>
    <w:rsid w:val="008045D0"/>
    <w:rsid w:val="00804783"/>
    <w:rsid w:val="00804828"/>
    <w:rsid w:val="00804881"/>
    <w:rsid w:val="00804BE6"/>
    <w:rsid w:val="00804FEF"/>
    <w:rsid w:val="00805084"/>
    <w:rsid w:val="0080546A"/>
    <w:rsid w:val="00805678"/>
    <w:rsid w:val="00805D25"/>
    <w:rsid w:val="00806C02"/>
    <w:rsid w:val="00806E72"/>
    <w:rsid w:val="00807346"/>
    <w:rsid w:val="00807552"/>
    <w:rsid w:val="00811213"/>
    <w:rsid w:val="008112FF"/>
    <w:rsid w:val="008118B6"/>
    <w:rsid w:val="00812078"/>
    <w:rsid w:val="0081260A"/>
    <w:rsid w:val="008127DE"/>
    <w:rsid w:val="00812B08"/>
    <w:rsid w:val="00813588"/>
    <w:rsid w:val="008135CB"/>
    <w:rsid w:val="008146B3"/>
    <w:rsid w:val="0081480D"/>
    <w:rsid w:val="00814855"/>
    <w:rsid w:val="00814C75"/>
    <w:rsid w:val="00814D21"/>
    <w:rsid w:val="00814D9F"/>
    <w:rsid w:val="00814DBB"/>
    <w:rsid w:val="008151FF"/>
    <w:rsid w:val="008154D1"/>
    <w:rsid w:val="00815A8F"/>
    <w:rsid w:val="00815E35"/>
    <w:rsid w:val="00815F9E"/>
    <w:rsid w:val="008171A0"/>
    <w:rsid w:val="0081783B"/>
    <w:rsid w:val="00820E81"/>
    <w:rsid w:val="0082119C"/>
    <w:rsid w:val="008211A0"/>
    <w:rsid w:val="0082138F"/>
    <w:rsid w:val="00821441"/>
    <w:rsid w:val="00821BA2"/>
    <w:rsid w:val="00821DD3"/>
    <w:rsid w:val="00822CD5"/>
    <w:rsid w:val="00822CFB"/>
    <w:rsid w:val="00822D25"/>
    <w:rsid w:val="00823112"/>
    <w:rsid w:val="008233A4"/>
    <w:rsid w:val="0082358C"/>
    <w:rsid w:val="00823682"/>
    <w:rsid w:val="00823A73"/>
    <w:rsid w:val="00823DED"/>
    <w:rsid w:val="008247D1"/>
    <w:rsid w:val="00824856"/>
    <w:rsid w:val="00824CC5"/>
    <w:rsid w:val="0082505B"/>
    <w:rsid w:val="00825F8D"/>
    <w:rsid w:val="00826744"/>
    <w:rsid w:val="00826944"/>
    <w:rsid w:val="00826E72"/>
    <w:rsid w:val="00827182"/>
    <w:rsid w:val="0082742A"/>
    <w:rsid w:val="00827B87"/>
    <w:rsid w:val="00827CBA"/>
    <w:rsid w:val="00827EF4"/>
    <w:rsid w:val="008300D9"/>
    <w:rsid w:val="00830B9B"/>
    <w:rsid w:val="008316B9"/>
    <w:rsid w:val="00831DB7"/>
    <w:rsid w:val="00831EBE"/>
    <w:rsid w:val="008321EE"/>
    <w:rsid w:val="00832787"/>
    <w:rsid w:val="00832E3C"/>
    <w:rsid w:val="00832FF8"/>
    <w:rsid w:val="008341CE"/>
    <w:rsid w:val="0083467E"/>
    <w:rsid w:val="008346B6"/>
    <w:rsid w:val="008346C7"/>
    <w:rsid w:val="0083471B"/>
    <w:rsid w:val="00835323"/>
    <w:rsid w:val="008355E5"/>
    <w:rsid w:val="008358D5"/>
    <w:rsid w:val="00835CE3"/>
    <w:rsid w:val="00836281"/>
    <w:rsid w:val="008366A3"/>
    <w:rsid w:val="0083749D"/>
    <w:rsid w:val="008374A2"/>
    <w:rsid w:val="008377E3"/>
    <w:rsid w:val="008379C3"/>
    <w:rsid w:val="008379D9"/>
    <w:rsid w:val="0084045A"/>
    <w:rsid w:val="00840C36"/>
    <w:rsid w:val="00840DC1"/>
    <w:rsid w:val="00841327"/>
    <w:rsid w:val="008416D6"/>
    <w:rsid w:val="00841D3E"/>
    <w:rsid w:val="00842358"/>
    <w:rsid w:val="00842661"/>
    <w:rsid w:val="00843038"/>
    <w:rsid w:val="008437F7"/>
    <w:rsid w:val="00843C7A"/>
    <w:rsid w:val="00843E0E"/>
    <w:rsid w:val="008442CF"/>
    <w:rsid w:val="00844A49"/>
    <w:rsid w:val="00844DAF"/>
    <w:rsid w:val="00844ECA"/>
    <w:rsid w:val="008452C7"/>
    <w:rsid w:val="00846CDC"/>
    <w:rsid w:val="00847382"/>
    <w:rsid w:val="00847E1F"/>
    <w:rsid w:val="00850474"/>
    <w:rsid w:val="00850A95"/>
    <w:rsid w:val="0085111A"/>
    <w:rsid w:val="0085111C"/>
    <w:rsid w:val="008519DE"/>
    <w:rsid w:val="0085223B"/>
    <w:rsid w:val="008525B3"/>
    <w:rsid w:val="00852B1F"/>
    <w:rsid w:val="00852E17"/>
    <w:rsid w:val="00852F0B"/>
    <w:rsid w:val="00852F31"/>
    <w:rsid w:val="00853927"/>
    <w:rsid w:val="00853942"/>
    <w:rsid w:val="00853BB3"/>
    <w:rsid w:val="00854728"/>
    <w:rsid w:val="00854985"/>
    <w:rsid w:val="00854C4F"/>
    <w:rsid w:val="00854CB4"/>
    <w:rsid w:val="0085574D"/>
    <w:rsid w:val="00855C3E"/>
    <w:rsid w:val="00856A38"/>
    <w:rsid w:val="0085719F"/>
    <w:rsid w:val="00857231"/>
    <w:rsid w:val="00857263"/>
    <w:rsid w:val="0085737B"/>
    <w:rsid w:val="0085748C"/>
    <w:rsid w:val="0085797A"/>
    <w:rsid w:val="00857A5B"/>
    <w:rsid w:val="00857D28"/>
    <w:rsid w:val="0086042C"/>
    <w:rsid w:val="00860525"/>
    <w:rsid w:val="008608F6"/>
    <w:rsid w:val="00860C16"/>
    <w:rsid w:val="00861042"/>
    <w:rsid w:val="00861058"/>
    <w:rsid w:val="0086125C"/>
    <w:rsid w:val="00861D9A"/>
    <w:rsid w:val="0086209E"/>
    <w:rsid w:val="0086228E"/>
    <w:rsid w:val="0086239A"/>
    <w:rsid w:val="00862AD1"/>
    <w:rsid w:val="00862C87"/>
    <w:rsid w:val="00863190"/>
    <w:rsid w:val="008638C5"/>
    <w:rsid w:val="00865894"/>
    <w:rsid w:val="00865FB8"/>
    <w:rsid w:val="008665E7"/>
    <w:rsid w:val="008671B6"/>
    <w:rsid w:val="0086739E"/>
    <w:rsid w:val="00867C43"/>
    <w:rsid w:val="00867E7B"/>
    <w:rsid w:val="0087018D"/>
    <w:rsid w:val="008702E0"/>
    <w:rsid w:val="008705F7"/>
    <w:rsid w:val="0087073F"/>
    <w:rsid w:val="00870A50"/>
    <w:rsid w:val="00870C2F"/>
    <w:rsid w:val="00870C48"/>
    <w:rsid w:val="00870FA3"/>
    <w:rsid w:val="008711CA"/>
    <w:rsid w:val="00872A1C"/>
    <w:rsid w:val="00872FBA"/>
    <w:rsid w:val="00873395"/>
    <w:rsid w:val="008739F4"/>
    <w:rsid w:val="00873C5A"/>
    <w:rsid w:val="008740FE"/>
    <w:rsid w:val="0087425E"/>
    <w:rsid w:val="008744D6"/>
    <w:rsid w:val="00874500"/>
    <w:rsid w:val="00874B07"/>
    <w:rsid w:val="00875672"/>
    <w:rsid w:val="008762E4"/>
    <w:rsid w:val="008765EF"/>
    <w:rsid w:val="00876702"/>
    <w:rsid w:val="00876B63"/>
    <w:rsid w:val="00876FCF"/>
    <w:rsid w:val="008771C5"/>
    <w:rsid w:val="008777DB"/>
    <w:rsid w:val="00877833"/>
    <w:rsid w:val="00877937"/>
    <w:rsid w:val="008800F9"/>
    <w:rsid w:val="00880869"/>
    <w:rsid w:val="00880D4F"/>
    <w:rsid w:val="00880F87"/>
    <w:rsid w:val="00880FD1"/>
    <w:rsid w:val="008810F3"/>
    <w:rsid w:val="00881260"/>
    <w:rsid w:val="008818A9"/>
    <w:rsid w:val="008818C7"/>
    <w:rsid w:val="008818DC"/>
    <w:rsid w:val="00881E93"/>
    <w:rsid w:val="008820FC"/>
    <w:rsid w:val="00882839"/>
    <w:rsid w:val="008829C2"/>
    <w:rsid w:val="00883786"/>
    <w:rsid w:val="00883AE1"/>
    <w:rsid w:val="00883B52"/>
    <w:rsid w:val="008840B4"/>
    <w:rsid w:val="00884BF5"/>
    <w:rsid w:val="00885062"/>
    <w:rsid w:val="008852FC"/>
    <w:rsid w:val="0088536F"/>
    <w:rsid w:val="00885D7B"/>
    <w:rsid w:val="00886538"/>
    <w:rsid w:val="00886D18"/>
    <w:rsid w:val="00886D5F"/>
    <w:rsid w:val="008873DA"/>
    <w:rsid w:val="0088796D"/>
    <w:rsid w:val="00887AB5"/>
    <w:rsid w:val="00887B46"/>
    <w:rsid w:val="008905BA"/>
    <w:rsid w:val="00891A75"/>
    <w:rsid w:val="00891E5D"/>
    <w:rsid w:val="00892313"/>
    <w:rsid w:val="0089274E"/>
    <w:rsid w:val="00892EC4"/>
    <w:rsid w:val="008934BD"/>
    <w:rsid w:val="008936C4"/>
    <w:rsid w:val="00893CAB"/>
    <w:rsid w:val="00893EEE"/>
    <w:rsid w:val="00894266"/>
    <w:rsid w:val="008943FC"/>
    <w:rsid w:val="0089480A"/>
    <w:rsid w:val="00895394"/>
    <w:rsid w:val="00895FD3"/>
    <w:rsid w:val="0089600E"/>
    <w:rsid w:val="00896394"/>
    <w:rsid w:val="00896D1F"/>
    <w:rsid w:val="008A0208"/>
    <w:rsid w:val="008A0E28"/>
    <w:rsid w:val="008A1974"/>
    <w:rsid w:val="008A1B56"/>
    <w:rsid w:val="008A2375"/>
    <w:rsid w:val="008A249C"/>
    <w:rsid w:val="008A2FD6"/>
    <w:rsid w:val="008A3241"/>
    <w:rsid w:val="008A420C"/>
    <w:rsid w:val="008A46AD"/>
    <w:rsid w:val="008A4EA2"/>
    <w:rsid w:val="008A5463"/>
    <w:rsid w:val="008A5478"/>
    <w:rsid w:val="008A5F07"/>
    <w:rsid w:val="008A683D"/>
    <w:rsid w:val="008A6BC0"/>
    <w:rsid w:val="008A7195"/>
    <w:rsid w:val="008A76BA"/>
    <w:rsid w:val="008A7A78"/>
    <w:rsid w:val="008A7B2E"/>
    <w:rsid w:val="008A7F7B"/>
    <w:rsid w:val="008B020B"/>
    <w:rsid w:val="008B023C"/>
    <w:rsid w:val="008B048A"/>
    <w:rsid w:val="008B07C2"/>
    <w:rsid w:val="008B098E"/>
    <w:rsid w:val="008B17BC"/>
    <w:rsid w:val="008B1CD8"/>
    <w:rsid w:val="008B1D2D"/>
    <w:rsid w:val="008B2395"/>
    <w:rsid w:val="008B2720"/>
    <w:rsid w:val="008B27F6"/>
    <w:rsid w:val="008B2FF9"/>
    <w:rsid w:val="008B31F0"/>
    <w:rsid w:val="008B3357"/>
    <w:rsid w:val="008B3656"/>
    <w:rsid w:val="008B41F3"/>
    <w:rsid w:val="008B4888"/>
    <w:rsid w:val="008B4D98"/>
    <w:rsid w:val="008B5226"/>
    <w:rsid w:val="008B55A7"/>
    <w:rsid w:val="008B5D2B"/>
    <w:rsid w:val="008B5E8D"/>
    <w:rsid w:val="008B63D9"/>
    <w:rsid w:val="008B70ED"/>
    <w:rsid w:val="008B7155"/>
    <w:rsid w:val="008B790D"/>
    <w:rsid w:val="008B794E"/>
    <w:rsid w:val="008B7A00"/>
    <w:rsid w:val="008B7D3E"/>
    <w:rsid w:val="008B7E12"/>
    <w:rsid w:val="008C0295"/>
    <w:rsid w:val="008C02D3"/>
    <w:rsid w:val="008C0CCD"/>
    <w:rsid w:val="008C10DC"/>
    <w:rsid w:val="008C151D"/>
    <w:rsid w:val="008C156D"/>
    <w:rsid w:val="008C174E"/>
    <w:rsid w:val="008C1D71"/>
    <w:rsid w:val="008C1EA6"/>
    <w:rsid w:val="008C1EE8"/>
    <w:rsid w:val="008C25DB"/>
    <w:rsid w:val="008C2AB6"/>
    <w:rsid w:val="008C36E4"/>
    <w:rsid w:val="008C3816"/>
    <w:rsid w:val="008C3930"/>
    <w:rsid w:val="008C442B"/>
    <w:rsid w:val="008C4441"/>
    <w:rsid w:val="008C4FAF"/>
    <w:rsid w:val="008C52ED"/>
    <w:rsid w:val="008C589D"/>
    <w:rsid w:val="008C5916"/>
    <w:rsid w:val="008C5D6A"/>
    <w:rsid w:val="008C5DBF"/>
    <w:rsid w:val="008C6090"/>
    <w:rsid w:val="008C60FD"/>
    <w:rsid w:val="008C63D0"/>
    <w:rsid w:val="008C74A3"/>
    <w:rsid w:val="008C7609"/>
    <w:rsid w:val="008C76A7"/>
    <w:rsid w:val="008D04D4"/>
    <w:rsid w:val="008D0C04"/>
    <w:rsid w:val="008D0D7D"/>
    <w:rsid w:val="008D17CE"/>
    <w:rsid w:val="008D1DF8"/>
    <w:rsid w:val="008D1FA3"/>
    <w:rsid w:val="008D29CE"/>
    <w:rsid w:val="008D305D"/>
    <w:rsid w:val="008D30DA"/>
    <w:rsid w:val="008D31E8"/>
    <w:rsid w:val="008D3232"/>
    <w:rsid w:val="008D3854"/>
    <w:rsid w:val="008D3ADE"/>
    <w:rsid w:val="008D3BA3"/>
    <w:rsid w:val="008D3C0A"/>
    <w:rsid w:val="008D3C90"/>
    <w:rsid w:val="008D4922"/>
    <w:rsid w:val="008D4C49"/>
    <w:rsid w:val="008D536E"/>
    <w:rsid w:val="008D5450"/>
    <w:rsid w:val="008D552C"/>
    <w:rsid w:val="008D55B1"/>
    <w:rsid w:val="008D5CF5"/>
    <w:rsid w:val="008D6474"/>
    <w:rsid w:val="008D648B"/>
    <w:rsid w:val="008D6A0C"/>
    <w:rsid w:val="008D6FFA"/>
    <w:rsid w:val="008D79D6"/>
    <w:rsid w:val="008D7B12"/>
    <w:rsid w:val="008E050A"/>
    <w:rsid w:val="008E0716"/>
    <w:rsid w:val="008E0BF6"/>
    <w:rsid w:val="008E1435"/>
    <w:rsid w:val="008E1FD5"/>
    <w:rsid w:val="008E20B2"/>
    <w:rsid w:val="008E2186"/>
    <w:rsid w:val="008E26E1"/>
    <w:rsid w:val="008E277B"/>
    <w:rsid w:val="008E2872"/>
    <w:rsid w:val="008E292E"/>
    <w:rsid w:val="008E3BF4"/>
    <w:rsid w:val="008E3C1A"/>
    <w:rsid w:val="008E3EA7"/>
    <w:rsid w:val="008E3EF6"/>
    <w:rsid w:val="008E40F4"/>
    <w:rsid w:val="008E42F2"/>
    <w:rsid w:val="008E492E"/>
    <w:rsid w:val="008E4B26"/>
    <w:rsid w:val="008E4DDE"/>
    <w:rsid w:val="008E4DF3"/>
    <w:rsid w:val="008E508A"/>
    <w:rsid w:val="008E565F"/>
    <w:rsid w:val="008E58D4"/>
    <w:rsid w:val="008E59DA"/>
    <w:rsid w:val="008E6030"/>
    <w:rsid w:val="008E62E0"/>
    <w:rsid w:val="008E645C"/>
    <w:rsid w:val="008E66E0"/>
    <w:rsid w:val="008E6A12"/>
    <w:rsid w:val="008E7316"/>
    <w:rsid w:val="008E76EB"/>
    <w:rsid w:val="008E78F5"/>
    <w:rsid w:val="008E7BA8"/>
    <w:rsid w:val="008F0A8B"/>
    <w:rsid w:val="008F189E"/>
    <w:rsid w:val="008F1CF9"/>
    <w:rsid w:val="008F2D90"/>
    <w:rsid w:val="008F2E9E"/>
    <w:rsid w:val="008F3037"/>
    <w:rsid w:val="008F34DD"/>
    <w:rsid w:val="008F3794"/>
    <w:rsid w:val="008F3CFB"/>
    <w:rsid w:val="008F3D9A"/>
    <w:rsid w:val="008F4982"/>
    <w:rsid w:val="008F4B12"/>
    <w:rsid w:val="008F4D50"/>
    <w:rsid w:val="008F4FDD"/>
    <w:rsid w:val="008F5293"/>
    <w:rsid w:val="008F591A"/>
    <w:rsid w:val="008F5D78"/>
    <w:rsid w:val="008F63A4"/>
    <w:rsid w:val="008F65ED"/>
    <w:rsid w:val="008F67CE"/>
    <w:rsid w:val="008F68B2"/>
    <w:rsid w:val="008F6DFD"/>
    <w:rsid w:val="008F7197"/>
    <w:rsid w:val="008F730D"/>
    <w:rsid w:val="008F7606"/>
    <w:rsid w:val="00900279"/>
    <w:rsid w:val="009002FC"/>
    <w:rsid w:val="009004B2"/>
    <w:rsid w:val="009023AE"/>
    <w:rsid w:val="009024F1"/>
    <w:rsid w:val="00902579"/>
    <w:rsid w:val="009026C8"/>
    <w:rsid w:val="009030D5"/>
    <w:rsid w:val="009031F3"/>
    <w:rsid w:val="0090325E"/>
    <w:rsid w:val="009037B7"/>
    <w:rsid w:val="009049D4"/>
    <w:rsid w:val="00904A06"/>
    <w:rsid w:val="00904E89"/>
    <w:rsid w:val="00904EE5"/>
    <w:rsid w:val="009054D8"/>
    <w:rsid w:val="00905983"/>
    <w:rsid w:val="00906404"/>
    <w:rsid w:val="009078E2"/>
    <w:rsid w:val="00907D58"/>
    <w:rsid w:val="00907EAE"/>
    <w:rsid w:val="009103A8"/>
    <w:rsid w:val="00910605"/>
    <w:rsid w:val="0091082B"/>
    <w:rsid w:val="00910C4D"/>
    <w:rsid w:val="00910E1B"/>
    <w:rsid w:val="00910F60"/>
    <w:rsid w:val="009115AE"/>
    <w:rsid w:val="0091184F"/>
    <w:rsid w:val="00911D8C"/>
    <w:rsid w:val="00911DDF"/>
    <w:rsid w:val="0091229E"/>
    <w:rsid w:val="009125D5"/>
    <w:rsid w:val="00912C61"/>
    <w:rsid w:val="009130A8"/>
    <w:rsid w:val="0091340B"/>
    <w:rsid w:val="0091360F"/>
    <w:rsid w:val="00913A0A"/>
    <w:rsid w:val="00913D37"/>
    <w:rsid w:val="00914668"/>
    <w:rsid w:val="009151D6"/>
    <w:rsid w:val="0091531D"/>
    <w:rsid w:val="0091548A"/>
    <w:rsid w:val="009154A7"/>
    <w:rsid w:val="00915504"/>
    <w:rsid w:val="009157BF"/>
    <w:rsid w:val="00916DC1"/>
    <w:rsid w:val="00916DFB"/>
    <w:rsid w:val="00917012"/>
    <w:rsid w:val="0091796D"/>
    <w:rsid w:val="0092006C"/>
    <w:rsid w:val="00920140"/>
    <w:rsid w:val="00921300"/>
    <w:rsid w:val="009217EA"/>
    <w:rsid w:val="00921842"/>
    <w:rsid w:val="00921913"/>
    <w:rsid w:val="009219AB"/>
    <w:rsid w:val="00921ADB"/>
    <w:rsid w:val="00921C1B"/>
    <w:rsid w:val="009226D5"/>
    <w:rsid w:val="009227ED"/>
    <w:rsid w:val="0092284A"/>
    <w:rsid w:val="00923626"/>
    <w:rsid w:val="009237C6"/>
    <w:rsid w:val="00923CFE"/>
    <w:rsid w:val="0092456F"/>
    <w:rsid w:val="00925522"/>
    <w:rsid w:val="009255D1"/>
    <w:rsid w:val="00925800"/>
    <w:rsid w:val="0092659D"/>
    <w:rsid w:val="009265B3"/>
    <w:rsid w:val="009266BF"/>
    <w:rsid w:val="009269FC"/>
    <w:rsid w:val="00926F6E"/>
    <w:rsid w:val="00927965"/>
    <w:rsid w:val="00930775"/>
    <w:rsid w:val="00930A39"/>
    <w:rsid w:val="0093187E"/>
    <w:rsid w:val="009318CE"/>
    <w:rsid w:val="00931D12"/>
    <w:rsid w:val="00931D5D"/>
    <w:rsid w:val="00932144"/>
    <w:rsid w:val="009330BA"/>
    <w:rsid w:val="009331EE"/>
    <w:rsid w:val="009342C7"/>
    <w:rsid w:val="009342E2"/>
    <w:rsid w:val="009349FE"/>
    <w:rsid w:val="00934FBB"/>
    <w:rsid w:val="00935211"/>
    <w:rsid w:val="009355B8"/>
    <w:rsid w:val="00935BB1"/>
    <w:rsid w:val="0093613B"/>
    <w:rsid w:val="00936A69"/>
    <w:rsid w:val="009374FE"/>
    <w:rsid w:val="0093784A"/>
    <w:rsid w:val="00937EE0"/>
    <w:rsid w:val="009400B9"/>
    <w:rsid w:val="00940413"/>
    <w:rsid w:val="0094047D"/>
    <w:rsid w:val="00940D1B"/>
    <w:rsid w:val="00940E65"/>
    <w:rsid w:val="009415D9"/>
    <w:rsid w:val="00942189"/>
    <w:rsid w:val="0094283C"/>
    <w:rsid w:val="00943062"/>
    <w:rsid w:val="009430EC"/>
    <w:rsid w:val="00943D3D"/>
    <w:rsid w:val="009445BE"/>
    <w:rsid w:val="00944636"/>
    <w:rsid w:val="0094515D"/>
    <w:rsid w:val="00945169"/>
    <w:rsid w:val="0094530C"/>
    <w:rsid w:val="00945312"/>
    <w:rsid w:val="009454C7"/>
    <w:rsid w:val="009457A2"/>
    <w:rsid w:val="009457E3"/>
    <w:rsid w:val="00945C11"/>
    <w:rsid w:val="00946966"/>
    <w:rsid w:val="00947311"/>
    <w:rsid w:val="0095055C"/>
    <w:rsid w:val="00950DDC"/>
    <w:rsid w:val="00951138"/>
    <w:rsid w:val="0095116C"/>
    <w:rsid w:val="00951686"/>
    <w:rsid w:val="00951C63"/>
    <w:rsid w:val="009520F9"/>
    <w:rsid w:val="009529A4"/>
    <w:rsid w:val="00953470"/>
    <w:rsid w:val="0095472C"/>
    <w:rsid w:val="00954901"/>
    <w:rsid w:val="00954A60"/>
    <w:rsid w:val="00954D86"/>
    <w:rsid w:val="00955951"/>
    <w:rsid w:val="00955E01"/>
    <w:rsid w:val="009561A5"/>
    <w:rsid w:val="00956638"/>
    <w:rsid w:val="009568B3"/>
    <w:rsid w:val="00956D8F"/>
    <w:rsid w:val="00956E33"/>
    <w:rsid w:val="00956E8A"/>
    <w:rsid w:val="00956FD7"/>
    <w:rsid w:val="00957032"/>
    <w:rsid w:val="0095708E"/>
    <w:rsid w:val="00957495"/>
    <w:rsid w:val="00957845"/>
    <w:rsid w:val="00957F7B"/>
    <w:rsid w:val="00960556"/>
    <w:rsid w:val="00960A0F"/>
    <w:rsid w:val="00960EF9"/>
    <w:rsid w:val="00960FA3"/>
    <w:rsid w:val="00961204"/>
    <w:rsid w:val="0096126D"/>
    <w:rsid w:val="0096172D"/>
    <w:rsid w:val="00962ECD"/>
    <w:rsid w:val="009634A9"/>
    <w:rsid w:val="009635A0"/>
    <w:rsid w:val="00963C5D"/>
    <w:rsid w:val="009643E6"/>
    <w:rsid w:val="009645E2"/>
    <w:rsid w:val="0096466B"/>
    <w:rsid w:val="00964A0C"/>
    <w:rsid w:val="00964D4A"/>
    <w:rsid w:val="009651EA"/>
    <w:rsid w:val="00965968"/>
    <w:rsid w:val="0096606B"/>
    <w:rsid w:val="0096698C"/>
    <w:rsid w:val="009672A2"/>
    <w:rsid w:val="009673E0"/>
    <w:rsid w:val="00967484"/>
    <w:rsid w:val="00967A2B"/>
    <w:rsid w:val="00967D37"/>
    <w:rsid w:val="009704DD"/>
    <w:rsid w:val="00970C87"/>
    <w:rsid w:val="009712D6"/>
    <w:rsid w:val="009714B6"/>
    <w:rsid w:val="00971B7C"/>
    <w:rsid w:val="00972DED"/>
    <w:rsid w:val="00972E49"/>
    <w:rsid w:val="00973911"/>
    <w:rsid w:val="00973936"/>
    <w:rsid w:val="00973DDE"/>
    <w:rsid w:val="0097429C"/>
    <w:rsid w:val="00974309"/>
    <w:rsid w:val="00974A53"/>
    <w:rsid w:val="00974CC1"/>
    <w:rsid w:val="009750BF"/>
    <w:rsid w:val="00975263"/>
    <w:rsid w:val="00975ACE"/>
    <w:rsid w:val="00975D11"/>
    <w:rsid w:val="00977D73"/>
    <w:rsid w:val="009802EA"/>
    <w:rsid w:val="0098049F"/>
    <w:rsid w:val="00980835"/>
    <w:rsid w:val="00981032"/>
    <w:rsid w:val="00981460"/>
    <w:rsid w:val="00981D9D"/>
    <w:rsid w:val="009830BC"/>
    <w:rsid w:val="00983E89"/>
    <w:rsid w:val="009845B3"/>
    <w:rsid w:val="00985162"/>
    <w:rsid w:val="00985202"/>
    <w:rsid w:val="0098536E"/>
    <w:rsid w:val="00985492"/>
    <w:rsid w:val="0098623F"/>
    <w:rsid w:val="009872A6"/>
    <w:rsid w:val="00987EDC"/>
    <w:rsid w:val="0099034E"/>
    <w:rsid w:val="0099062F"/>
    <w:rsid w:val="00990763"/>
    <w:rsid w:val="009918E6"/>
    <w:rsid w:val="00991B77"/>
    <w:rsid w:val="00991D0E"/>
    <w:rsid w:val="00991DA6"/>
    <w:rsid w:val="00991E91"/>
    <w:rsid w:val="009921A5"/>
    <w:rsid w:val="00992556"/>
    <w:rsid w:val="00993271"/>
    <w:rsid w:val="00993634"/>
    <w:rsid w:val="00993743"/>
    <w:rsid w:val="00994C4A"/>
    <w:rsid w:val="00995784"/>
    <w:rsid w:val="00996839"/>
    <w:rsid w:val="00996FA2"/>
    <w:rsid w:val="00997BF2"/>
    <w:rsid w:val="00997D62"/>
    <w:rsid w:val="00997DA7"/>
    <w:rsid w:val="009A04CE"/>
    <w:rsid w:val="009A0521"/>
    <w:rsid w:val="009A09CB"/>
    <w:rsid w:val="009A17D5"/>
    <w:rsid w:val="009A19F4"/>
    <w:rsid w:val="009A2450"/>
    <w:rsid w:val="009A2524"/>
    <w:rsid w:val="009A2696"/>
    <w:rsid w:val="009A282D"/>
    <w:rsid w:val="009A2D74"/>
    <w:rsid w:val="009A2E39"/>
    <w:rsid w:val="009A31ED"/>
    <w:rsid w:val="009A3450"/>
    <w:rsid w:val="009A34E8"/>
    <w:rsid w:val="009A48B0"/>
    <w:rsid w:val="009A4A14"/>
    <w:rsid w:val="009A4C7F"/>
    <w:rsid w:val="009A574D"/>
    <w:rsid w:val="009A64BC"/>
    <w:rsid w:val="009A69B8"/>
    <w:rsid w:val="009A6E6D"/>
    <w:rsid w:val="009A70B0"/>
    <w:rsid w:val="009B0E1C"/>
    <w:rsid w:val="009B0EE3"/>
    <w:rsid w:val="009B14E6"/>
    <w:rsid w:val="009B1848"/>
    <w:rsid w:val="009B1909"/>
    <w:rsid w:val="009B1BD1"/>
    <w:rsid w:val="009B1FF7"/>
    <w:rsid w:val="009B2023"/>
    <w:rsid w:val="009B2B57"/>
    <w:rsid w:val="009B2C87"/>
    <w:rsid w:val="009B2E73"/>
    <w:rsid w:val="009B3093"/>
    <w:rsid w:val="009B3442"/>
    <w:rsid w:val="009B35D4"/>
    <w:rsid w:val="009B3655"/>
    <w:rsid w:val="009B3D83"/>
    <w:rsid w:val="009B43C8"/>
    <w:rsid w:val="009B4662"/>
    <w:rsid w:val="009B5B1A"/>
    <w:rsid w:val="009B718F"/>
    <w:rsid w:val="009B758B"/>
    <w:rsid w:val="009C01F5"/>
    <w:rsid w:val="009C0488"/>
    <w:rsid w:val="009C0751"/>
    <w:rsid w:val="009C0CD7"/>
    <w:rsid w:val="009C1EEF"/>
    <w:rsid w:val="009C20A3"/>
    <w:rsid w:val="009C2C3D"/>
    <w:rsid w:val="009C2D82"/>
    <w:rsid w:val="009C31EB"/>
    <w:rsid w:val="009C3285"/>
    <w:rsid w:val="009C362A"/>
    <w:rsid w:val="009C38CD"/>
    <w:rsid w:val="009C38F7"/>
    <w:rsid w:val="009C3CDF"/>
    <w:rsid w:val="009C43ED"/>
    <w:rsid w:val="009C4BDB"/>
    <w:rsid w:val="009C5349"/>
    <w:rsid w:val="009C61A7"/>
    <w:rsid w:val="009C6E1D"/>
    <w:rsid w:val="009C6E4F"/>
    <w:rsid w:val="009C70EE"/>
    <w:rsid w:val="009D0101"/>
    <w:rsid w:val="009D04CF"/>
    <w:rsid w:val="009D0557"/>
    <w:rsid w:val="009D0C8C"/>
    <w:rsid w:val="009D0F95"/>
    <w:rsid w:val="009D1045"/>
    <w:rsid w:val="009D225F"/>
    <w:rsid w:val="009D2503"/>
    <w:rsid w:val="009D256F"/>
    <w:rsid w:val="009D2FA1"/>
    <w:rsid w:val="009D300F"/>
    <w:rsid w:val="009D304D"/>
    <w:rsid w:val="009D3CD1"/>
    <w:rsid w:val="009D48DE"/>
    <w:rsid w:val="009D496C"/>
    <w:rsid w:val="009D5468"/>
    <w:rsid w:val="009D5A05"/>
    <w:rsid w:val="009D5C41"/>
    <w:rsid w:val="009D5EC6"/>
    <w:rsid w:val="009D6270"/>
    <w:rsid w:val="009D6BCE"/>
    <w:rsid w:val="009D71B9"/>
    <w:rsid w:val="009D7544"/>
    <w:rsid w:val="009D7A8F"/>
    <w:rsid w:val="009E08A1"/>
    <w:rsid w:val="009E0C09"/>
    <w:rsid w:val="009E0D09"/>
    <w:rsid w:val="009E117A"/>
    <w:rsid w:val="009E22FB"/>
    <w:rsid w:val="009E2E76"/>
    <w:rsid w:val="009E2F4D"/>
    <w:rsid w:val="009E2F7F"/>
    <w:rsid w:val="009E3107"/>
    <w:rsid w:val="009E320C"/>
    <w:rsid w:val="009E4B6A"/>
    <w:rsid w:val="009E558F"/>
    <w:rsid w:val="009E5868"/>
    <w:rsid w:val="009E5B8B"/>
    <w:rsid w:val="009E5EBB"/>
    <w:rsid w:val="009E69D1"/>
    <w:rsid w:val="009E73B1"/>
    <w:rsid w:val="009E79FE"/>
    <w:rsid w:val="009E7A2B"/>
    <w:rsid w:val="009F0118"/>
    <w:rsid w:val="009F020A"/>
    <w:rsid w:val="009F0335"/>
    <w:rsid w:val="009F0645"/>
    <w:rsid w:val="009F0EAD"/>
    <w:rsid w:val="009F137B"/>
    <w:rsid w:val="009F13DB"/>
    <w:rsid w:val="009F1532"/>
    <w:rsid w:val="009F22BC"/>
    <w:rsid w:val="009F2B39"/>
    <w:rsid w:val="009F2E4F"/>
    <w:rsid w:val="009F4781"/>
    <w:rsid w:val="009F4C33"/>
    <w:rsid w:val="009F4C50"/>
    <w:rsid w:val="009F4CAF"/>
    <w:rsid w:val="009F4D91"/>
    <w:rsid w:val="009F4DF6"/>
    <w:rsid w:val="009F4FD3"/>
    <w:rsid w:val="009F5A5F"/>
    <w:rsid w:val="009F64F1"/>
    <w:rsid w:val="009F66C8"/>
    <w:rsid w:val="009F69BE"/>
    <w:rsid w:val="009F6BCF"/>
    <w:rsid w:val="009F755F"/>
    <w:rsid w:val="009F7868"/>
    <w:rsid w:val="00A002CF"/>
    <w:rsid w:val="00A005EC"/>
    <w:rsid w:val="00A009AE"/>
    <w:rsid w:val="00A00E4E"/>
    <w:rsid w:val="00A01584"/>
    <w:rsid w:val="00A01DAB"/>
    <w:rsid w:val="00A02166"/>
    <w:rsid w:val="00A02890"/>
    <w:rsid w:val="00A030CC"/>
    <w:rsid w:val="00A036F4"/>
    <w:rsid w:val="00A03AF0"/>
    <w:rsid w:val="00A03DF4"/>
    <w:rsid w:val="00A03E28"/>
    <w:rsid w:val="00A03F18"/>
    <w:rsid w:val="00A0431A"/>
    <w:rsid w:val="00A051F8"/>
    <w:rsid w:val="00A057AD"/>
    <w:rsid w:val="00A0610C"/>
    <w:rsid w:val="00A06C16"/>
    <w:rsid w:val="00A07044"/>
    <w:rsid w:val="00A075D3"/>
    <w:rsid w:val="00A07AAC"/>
    <w:rsid w:val="00A07B91"/>
    <w:rsid w:val="00A10B84"/>
    <w:rsid w:val="00A110DE"/>
    <w:rsid w:val="00A1129D"/>
    <w:rsid w:val="00A11453"/>
    <w:rsid w:val="00A11606"/>
    <w:rsid w:val="00A117C4"/>
    <w:rsid w:val="00A11BCD"/>
    <w:rsid w:val="00A11D25"/>
    <w:rsid w:val="00A11D41"/>
    <w:rsid w:val="00A125BC"/>
    <w:rsid w:val="00A126B4"/>
    <w:rsid w:val="00A12867"/>
    <w:rsid w:val="00A12AC0"/>
    <w:rsid w:val="00A12F40"/>
    <w:rsid w:val="00A13414"/>
    <w:rsid w:val="00A14413"/>
    <w:rsid w:val="00A1507A"/>
    <w:rsid w:val="00A1534A"/>
    <w:rsid w:val="00A15EF2"/>
    <w:rsid w:val="00A16003"/>
    <w:rsid w:val="00A160B3"/>
    <w:rsid w:val="00A163EA"/>
    <w:rsid w:val="00A16C18"/>
    <w:rsid w:val="00A17081"/>
    <w:rsid w:val="00A1737E"/>
    <w:rsid w:val="00A17553"/>
    <w:rsid w:val="00A178DF"/>
    <w:rsid w:val="00A17D23"/>
    <w:rsid w:val="00A2010E"/>
    <w:rsid w:val="00A202BD"/>
    <w:rsid w:val="00A204B8"/>
    <w:rsid w:val="00A20841"/>
    <w:rsid w:val="00A20AD7"/>
    <w:rsid w:val="00A2155D"/>
    <w:rsid w:val="00A22A6B"/>
    <w:rsid w:val="00A23116"/>
    <w:rsid w:val="00A237E4"/>
    <w:rsid w:val="00A238D4"/>
    <w:rsid w:val="00A23B90"/>
    <w:rsid w:val="00A23C36"/>
    <w:rsid w:val="00A2471D"/>
    <w:rsid w:val="00A24E0F"/>
    <w:rsid w:val="00A251E1"/>
    <w:rsid w:val="00A2556F"/>
    <w:rsid w:val="00A259EB"/>
    <w:rsid w:val="00A25D66"/>
    <w:rsid w:val="00A271F6"/>
    <w:rsid w:val="00A301A0"/>
    <w:rsid w:val="00A30555"/>
    <w:rsid w:val="00A306E1"/>
    <w:rsid w:val="00A3074C"/>
    <w:rsid w:val="00A308F8"/>
    <w:rsid w:val="00A311FE"/>
    <w:rsid w:val="00A31BEC"/>
    <w:rsid w:val="00A32299"/>
    <w:rsid w:val="00A327E7"/>
    <w:rsid w:val="00A3317F"/>
    <w:rsid w:val="00A331A6"/>
    <w:rsid w:val="00A3381E"/>
    <w:rsid w:val="00A3390D"/>
    <w:rsid w:val="00A33A96"/>
    <w:rsid w:val="00A345B6"/>
    <w:rsid w:val="00A34845"/>
    <w:rsid w:val="00A34CC9"/>
    <w:rsid w:val="00A34D69"/>
    <w:rsid w:val="00A34F22"/>
    <w:rsid w:val="00A35230"/>
    <w:rsid w:val="00A353A2"/>
    <w:rsid w:val="00A359C8"/>
    <w:rsid w:val="00A35C36"/>
    <w:rsid w:val="00A36731"/>
    <w:rsid w:val="00A37696"/>
    <w:rsid w:val="00A37F70"/>
    <w:rsid w:val="00A40372"/>
    <w:rsid w:val="00A404A8"/>
    <w:rsid w:val="00A40B43"/>
    <w:rsid w:val="00A414D2"/>
    <w:rsid w:val="00A41CD2"/>
    <w:rsid w:val="00A41F0C"/>
    <w:rsid w:val="00A421A9"/>
    <w:rsid w:val="00A42348"/>
    <w:rsid w:val="00A42BBE"/>
    <w:rsid w:val="00A4321C"/>
    <w:rsid w:val="00A43423"/>
    <w:rsid w:val="00A44073"/>
    <w:rsid w:val="00A4473C"/>
    <w:rsid w:val="00A44C66"/>
    <w:rsid w:val="00A453A8"/>
    <w:rsid w:val="00A459E1"/>
    <w:rsid w:val="00A45B65"/>
    <w:rsid w:val="00A45FC0"/>
    <w:rsid w:val="00A46167"/>
    <w:rsid w:val="00A46395"/>
    <w:rsid w:val="00A46921"/>
    <w:rsid w:val="00A46E4D"/>
    <w:rsid w:val="00A47921"/>
    <w:rsid w:val="00A47A41"/>
    <w:rsid w:val="00A500D2"/>
    <w:rsid w:val="00A50499"/>
    <w:rsid w:val="00A5104E"/>
    <w:rsid w:val="00A51151"/>
    <w:rsid w:val="00A519FE"/>
    <w:rsid w:val="00A52392"/>
    <w:rsid w:val="00A52803"/>
    <w:rsid w:val="00A5286A"/>
    <w:rsid w:val="00A5294C"/>
    <w:rsid w:val="00A52A9B"/>
    <w:rsid w:val="00A52B2C"/>
    <w:rsid w:val="00A531AB"/>
    <w:rsid w:val="00A53219"/>
    <w:rsid w:val="00A53AB4"/>
    <w:rsid w:val="00A53BB5"/>
    <w:rsid w:val="00A54723"/>
    <w:rsid w:val="00A5497F"/>
    <w:rsid w:val="00A54A14"/>
    <w:rsid w:val="00A54AE7"/>
    <w:rsid w:val="00A54BA2"/>
    <w:rsid w:val="00A54E70"/>
    <w:rsid w:val="00A55948"/>
    <w:rsid w:val="00A55AA4"/>
    <w:rsid w:val="00A5632C"/>
    <w:rsid w:val="00A56ABD"/>
    <w:rsid w:val="00A5747B"/>
    <w:rsid w:val="00A60BD7"/>
    <w:rsid w:val="00A60C16"/>
    <w:rsid w:val="00A61682"/>
    <w:rsid w:val="00A61FFE"/>
    <w:rsid w:val="00A623E6"/>
    <w:rsid w:val="00A62DC4"/>
    <w:rsid w:val="00A62FD8"/>
    <w:rsid w:val="00A633AB"/>
    <w:rsid w:val="00A63805"/>
    <w:rsid w:val="00A63A0B"/>
    <w:rsid w:val="00A63AF5"/>
    <w:rsid w:val="00A63C72"/>
    <w:rsid w:val="00A64B1E"/>
    <w:rsid w:val="00A65247"/>
    <w:rsid w:val="00A657A6"/>
    <w:rsid w:val="00A65D43"/>
    <w:rsid w:val="00A660D1"/>
    <w:rsid w:val="00A6626A"/>
    <w:rsid w:val="00A66825"/>
    <w:rsid w:val="00A703D3"/>
    <w:rsid w:val="00A70A21"/>
    <w:rsid w:val="00A71BDC"/>
    <w:rsid w:val="00A728FD"/>
    <w:rsid w:val="00A72DD6"/>
    <w:rsid w:val="00A73436"/>
    <w:rsid w:val="00A7354C"/>
    <w:rsid w:val="00A735A4"/>
    <w:rsid w:val="00A7394C"/>
    <w:rsid w:val="00A73B87"/>
    <w:rsid w:val="00A73E66"/>
    <w:rsid w:val="00A73EFC"/>
    <w:rsid w:val="00A745C2"/>
    <w:rsid w:val="00A74601"/>
    <w:rsid w:val="00A7462F"/>
    <w:rsid w:val="00A74893"/>
    <w:rsid w:val="00A74B27"/>
    <w:rsid w:val="00A75178"/>
    <w:rsid w:val="00A752B1"/>
    <w:rsid w:val="00A754AC"/>
    <w:rsid w:val="00A75684"/>
    <w:rsid w:val="00A75E05"/>
    <w:rsid w:val="00A75ECB"/>
    <w:rsid w:val="00A767FB"/>
    <w:rsid w:val="00A76B35"/>
    <w:rsid w:val="00A76D1F"/>
    <w:rsid w:val="00A77232"/>
    <w:rsid w:val="00A773F7"/>
    <w:rsid w:val="00A7761E"/>
    <w:rsid w:val="00A77A4C"/>
    <w:rsid w:val="00A77AB0"/>
    <w:rsid w:val="00A77C8E"/>
    <w:rsid w:val="00A800D1"/>
    <w:rsid w:val="00A80194"/>
    <w:rsid w:val="00A80223"/>
    <w:rsid w:val="00A806B6"/>
    <w:rsid w:val="00A80FFF"/>
    <w:rsid w:val="00A813E9"/>
    <w:rsid w:val="00A81895"/>
    <w:rsid w:val="00A82F70"/>
    <w:rsid w:val="00A83524"/>
    <w:rsid w:val="00A83F02"/>
    <w:rsid w:val="00A8400B"/>
    <w:rsid w:val="00A84385"/>
    <w:rsid w:val="00A84D22"/>
    <w:rsid w:val="00A84E1F"/>
    <w:rsid w:val="00A85FA3"/>
    <w:rsid w:val="00A85FEB"/>
    <w:rsid w:val="00A8600D"/>
    <w:rsid w:val="00A866B1"/>
    <w:rsid w:val="00A87203"/>
    <w:rsid w:val="00A874C7"/>
    <w:rsid w:val="00A87896"/>
    <w:rsid w:val="00A878F6"/>
    <w:rsid w:val="00A87D97"/>
    <w:rsid w:val="00A90232"/>
    <w:rsid w:val="00A90F9C"/>
    <w:rsid w:val="00A9179E"/>
    <w:rsid w:val="00A9192F"/>
    <w:rsid w:val="00A92464"/>
    <w:rsid w:val="00A92846"/>
    <w:rsid w:val="00A92EC5"/>
    <w:rsid w:val="00A930C3"/>
    <w:rsid w:val="00A9324F"/>
    <w:rsid w:val="00A93DED"/>
    <w:rsid w:val="00A93E60"/>
    <w:rsid w:val="00A93F08"/>
    <w:rsid w:val="00A9434A"/>
    <w:rsid w:val="00A94A57"/>
    <w:rsid w:val="00A9515D"/>
    <w:rsid w:val="00A95CA5"/>
    <w:rsid w:val="00A964A1"/>
    <w:rsid w:val="00A96C32"/>
    <w:rsid w:val="00A9746C"/>
    <w:rsid w:val="00A97520"/>
    <w:rsid w:val="00A97536"/>
    <w:rsid w:val="00A97C77"/>
    <w:rsid w:val="00AA0129"/>
    <w:rsid w:val="00AA1163"/>
    <w:rsid w:val="00AA142F"/>
    <w:rsid w:val="00AA15DF"/>
    <w:rsid w:val="00AA1654"/>
    <w:rsid w:val="00AA19CB"/>
    <w:rsid w:val="00AA1BEB"/>
    <w:rsid w:val="00AA1E7B"/>
    <w:rsid w:val="00AA2350"/>
    <w:rsid w:val="00AA23B5"/>
    <w:rsid w:val="00AA3258"/>
    <w:rsid w:val="00AA36C5"/>
    <w:rsid w:val="00AA3E66"/>
    <w:rsid w:val="00AA4488"/>
    <w:rsid w:val="00AA44C4"/>
    <w:rsid w:val="00AA4D2E"/>
    <w:rsid w:val="00AA548A"/>
    <w:rsid w:val="00AA59F1"/>
    <w:rsid w:val="00AA5AFA"/>
    <w:rsid w:val="00AA5BEE"/>
    <w:rsid w:val="00AA605A"/>
    <w:rsid w:val="00AA6B3A"/>
    <w:rsid w:val="00AA759F"/>
    <w:rsid w:val="00AA7842"/>
    <w:rsid w:val="00AA78DA"/>
    <w:rsid w:val="00AA798C"/>
    <w:rsid w:val="00AA7C19"/>
    <w:rsid w:val="00AA7D2F"/>
    <w:rsid w:val="00AB0310"/>
    <w:rsid w:val="00AB046A"/>
    <w:rsid w:val="00AB0F25"/>
    <w:rsid w:val="00AB0FB7"/>
    <w:rsid w:val="00AB1A93"/>
    <w:rsid w:val="00AB2D38"/>
    <w:rsid w:val="00AB3085"/>
    <w:rsid w:val="00AB30A9"/>
    <w:rsid w:val="00AB31ED"/>
    <w:rsid w:val="00AB33A9"/>
    <w:rsid w:val="00AB35F1"/>
    <w:rsid w:val="00AB3604"/>
    <w:rsid w:val="00AB3D03"/>
    <w:rsid w:val="00AB43CC"/>
    <w:rsid w:val="00AB4F05"/>
    <w:rsid w:val="00AB5294"/>
    <w:rsid w:val="00AB57A0"/>
    <w:rsid w:val="00AB610C"/>
    <w:rsid w:val="00AB6183"/>
    <w:rsid w:val="00AB62D0"/>
    <w:rsid w:val="00AB6C7B"/>
    <w:rsid w:val="00AC0B93"/>
    <w:rsid w:val="00AC14AE"/>
    <w:rsid w:val="00AC159F"/>
    <w:rsid w:val="00AC19BA"/>
    <w:rsid w:val="00AC19CE"/>
    <w:rsid w:val="00AC2662"/>
    <w:rsid w:val="00AC2ECF"/>
    <w:rsid w:val="00AC304C"/>
    <w:rsid w:val="00AC32C9"/>
    <w:rsid w:val="00AC34E9"/>
    <w:rsid w:val="00AC3FCE"/>
    <w:rsid w:val="00AC411B"/>
    <w:rsid w:val="00AC53D2"/>
    <w:rsid w:val="00AC5458"/>
    <w:rsid w:val="00AC585E"/>
    <w:rsid w:val="00AC58B3"/>
    <w:rsid w:val="00AC632B"/>
    <w:rsid w:val="00AC63AC"/>
    <w:rsid w:val="00AC6606"/>
    <w:rsid w:val="00AC6E77"/>
    <w:rsid w:val="00AC71A5"/>
    <w:rsid w:val="00AC71BD"/>
    <w:rsid w:val="00AC71C9"/>
    <w:rsid w:val="00AC76F9"/>
    <w:rsid w:val="00AC7BB1"/>
    <w:rsid w:val="00AC7DC0"/>
    <w:rsid w:val="00AD0818"/>
    <w:rsid w:val="00AD0B95"/>
    <w:rsid w:val="00AD0CDD"/>
    <w:rsid w:val="00AD1112"/>
    <w:rsid w:val="00AD11F7"/>
    <w:rsid w:val="00AD13A3"/>
    <w:rsid w:val="00AD142F"/>
    <w:rsid w:val="00AD1A03"/>
    <w:rsid w:val="00AD1C9E"/>
    <w:rsid w:val="00AD21A4"/>
    <w:rsid w:val="00AD220A"/>
    <w:rsid w:val="00AD3DC2"/>
    <w:rsid w:val="00AD3E1F"/>
    <w:rsid w:val="00AD3E76"/>
    <w:rsid w:val="00AD4742"/>
    <w:rsid w:val="00AD5261"/>
    <w:rsid w:val="00AD548F"/>
    <w:rsid w:val="00AD555D"/>
    <w:rsid w:val="00AD55DF"/>
    <w:rsid w:val="00AD5D53"/>
    <w:rsid w:val="00AD5DBA"/>
    <w:rsid w:val="00AD6A1F"/>
    <w:rsid w:val="00AD6F72"/>
    <w:rsid w:val="00AD7773"/>
    <w:rsid w:val="00AD7A84"/>
    <w:rsid w:val="00AD7D44"/>
    <w:rsid w:val="00AE0327"/>
    <w:rsid w:val="00AE0386"/>
    <w:rsid w:val="00AE179B"/>
    <w:rsid w:val="00AE2117"/>
    <w:rsid w:val="00AE23B6"/>
    <w:rsid w:val="00AE24F2"/>
    <w:rsid w:val="00AE28EC"/>
    <w:rsid w:val="00AE2D78"/>
    <w:rsid w:val="00AE2EBF"/>
    <w:rsid w:val="00AE3165"/>
    <w:rsid w:val="00AE3461"/>
    <w:rsid w:val="00AE3629"/>
    <w:rsid w:val="00AE3658"/>
    <w:rsid w:val="00AE38C0"/>
    <w:rsid w:val="00AE3C50"/>
    <w:rsid w:val="00AE4950"/>
    <w:rsid w:val="00AE4F53"/>
    <w:rsid w:val="00AE50D9"/>
    <w:rsid w:val="00AE631E"/>
    <w:rsid w:val="00AE6AB4"/>
    <w:rsid w:val="00AE6C1F"/>
    <w:rsid w:val="00AE6CCA"/>
    <w:rsid w:val="00AE6CD1"/>
    <w:rsid w:val="00AE7745"/>
    <w:rsid w:val="00AE7A7D"/>
    <w:rsid w:val="00AF0605"/>
    <w:rsid w:val="00AF092B"/>
    <w:rsid w:val="00AF094E"/>
    <w:rsid w:val="00AF1115"/>
    <w:rsid w:val="00AF128A"/>
    <w:rsid w:val="00AF161A"/>
    <w:rsid w:val="00AF26CA"/>
    <w:rsid w:val="00AF2857"/>
    <w:rsid w:val="00AF286B"/>
    <w:rsid w:val="00AF2FFF"/>
    <w:rsid w:val="00AF3491"/>
    <w:rsid w:val="00AF4254"/>
    <w:rsid w:val="00AF4351"/>
    <w:rsid w:val="00AF46AF"/>
    <w:rsid w:val="00AF4F42"/>
    <w:rsid w:val="00AF4FD5"/>
    <w:rsid w:val="00AF506E"/>
    <w:rsid w:val="00AF53C4"/>
    <w:rsid w:val="00AF5414"/>
    <w:rsid w:val="00AF5601"/>
    <w:rsid w:val="00AF6217"/>
    <w:rsid w:val="00AF64C3"/>
    <w:rsid w:val="00AF650D"/>
    <w:rsid w:val="00AF676E"/>
    <w:rsid w:val="00AF682E"/>
    <w:rsid w:val="00AF6A60"/>
    <w:rsid w:val="00B00075"/>
    <w:rsid w:val="00B001F6"/>
    <w:rsid w:val="00B002E5"/>
    <w:rsid w:val="00B0065B"/>
    <w:rsid w:val="00B00BC9"/>
    <w:rsid w:val="00B00C30"/>
    <w:rsid w:val="00B01778"/>
    <w:rsid w:val="00B01808"/>
    <w:rsid w:val="00B01B0F"/>
    <w:rsid w:val="00B01B7B"/>
    <w:rsid w:val="00B01CC2"/>
    <w:rsid w:val="00B0369F"/>
    <w:rsid w:val="00B03D79"/>
    <w:rsid w:val="00B03EC2"/>
    <w:rsid w:val="00B0473F"/>
    <w:rsid w:val="00B04B5F"/>
    <w:rsid w:val="00B05380"/>
    <w:rsid w:val="00B0564E"/>
    <w:rsid w:val="00B067B2"/>
    <w:rsid w:val="00B069B4"/>
    <w:rsid w:val="00B06D73"/>
    <w:rsid w:val="00B0779C"/>
    <w:rsid w:val="00B07C3D"/>
    <w:rsid w:val="00B07FE8"/>
    <w:rsid w:val="00B1036D"/>
    <w:rsid w:val="00B10E21"/>
    <w:rsid w:val="00B1127B"/>
    <w:rsid w:val="00B113DC"/>
    <w:rsid w:val="00B11A3D"/>
    <w:rsid w:val="00B11C5F"/>
    <w:rsid w:val="00B11FA1"/>
    <w:rsid w:val="00B1228A"/>
    <w:rsid w:val="00B123C1"/>
    <w:rsid w:val="00B12406"/>
    <w:rsid w:val="00B12DD2"/>
    <w:rsid w:val="00B131A2"/>
    <w:rsid w:val="00B13B1C"/>
    <w:rsid w:val="00B13E62"/>
    <w:rsid w:val="00B14435"/>
    <w:rsid w:val="00B14494"/>
    <w:rsid w:val="00B146C2"/>
    <w:rsid w:val="00B15710"/>
    <w:rsid w:val="00B15DC7"/>
    <w:rsid w:val="00B15ED5"/>
    <w:rsid w:val="00B160E8"/>
    <w:rsid w:val="00B163D5"/>
    <w:rsid w:val="00B16546"/>
    <w:rsid w:val="00B16640"/>
    <w:rsid w:val="00B16CB3"/>
    <w:rsid w:val="00B16E88"/>
    <w:rsid w:val="00B170C8"/>
    <w:rsid w:val="00B17219"/>
    <w:rsid w:val="00B17418"/>
    <w:rsid w:val="00B1775B"/>
    <w:rsid w:val="00B17876"/>
    <w:rsid w:val="00B2055B"/>
    <w:rsid w:val="00B20A16"/>
    <w:rsid w:val="00B20C8D"/>
    <w:rsid w:val="00B21156"/>
    <w:rsid w:val="00B215BB"/>
    <w:rsid w:val="00B2184C"/>
    <w:rsid w:val="00B21DE9"/>
    <w:rsid w:val="00B220AF"/>
    <w:rsid w:val="00B2399F"/>
    <w:rsid w:val="00B23A10"/>
    <w:rsid w:val="00B23B6A"/>
    <w:rsid w:val="00B247B1"/>
    <w:rsid w:val="00B248F6"/>
    <w:rsid w:val="00B250F3"/>
    <w:rsid w:val="00B254B6"/>
    <w:rsid w:val="00B25646"/>
    <w:rsid w:val="00B25782"/>
    <w:rsid w:val="00B2579F"/>
    <w:rsid w:val="00B25935"/>
    <w:rsid w:val="00B2648B"/>
    <w:rsid w:val="00B274BD"/>
    <w:rsid w:val="00B275F7"/>
    <w:rsid w:val="00B27774"/>
    <w:rsid w:val="00B27A87"/>
    <w:rsid w:val="00B30207"/>
    <w:rsid w:val="00B3030F"/>
    <w:rsid w:val="00B3162F"/>
    <w:rsid w:val="00B31E35"/>
    <w:rsid w:val="00B320CB"/>
    <w:rsid w:val="00B33680"/>
    <w:rsid w:val="00B33BF0"/>
    <w:rsid w:val="00B33D21"/>
    <w:rsid w:val="00B3440A"/>
    <w:rsid w:val="00B34983"/>
    <w:rsid w:val="00B34CD2"/>
    <w:rsid w:val="00B35E04"/>
    <w:rsid w:val="00B36898"/>
    <w:rsid w:val="00B36A3A"/>
    <w:rsid w:val="00B36E09"/>
    <w:rsid w:val="00B37020"/>
    <w:rsid w:val="00B37301"/>
    <w:rsid w:val="00B376B4"/>
    <w:rsid w:val="00B37A62"/>
    <w:rsid w:val="00B37C77"/>
    <w:rsid w:val="00B37E81"/>
    <w:rsid w:val="00B401E1"/>
    <w:rsid w:val="00B40869"/>
    <w:rsid w:val="00B40972"/>
    <w:rsid w:val="00B4099A"/>
    <w:rsid w:val="00B40B33"/>
    <w:rsid w:val="00B40E49"/>
    <w:rsid w:val="00B41053"/>
    <w:rsid w:val="00B41099"/>
    <w:rsid w:val="00B414EE"/>
    <w:rsid w:val="00B428B7"/>
    <w:rsid w:val="00B42A8B"/>
    <w:rsid w:val="00B435A5"/>
    <w:rsid w:val="00B437CB"/>
    <w:rsid w:val="00B43A32"/>
    <w:rsid w:val="00B43C10"/>
    <w:rsid w:val="00B4483C"/>
    <w:rsid w:val="00B44882"/>
    <w:rsid w:val="00B44EF4"/>
    <w:rsid w:val="00B4512B"/>
    <w:rsid w:val="00B45694"/>
    <w:rsid w:val="00B45851"/>
    <w:rsid w:val="00B45D79"/>
    <w:rsid w:val="00B45E31"/>
    <w:rsid w:val="00B45E86"/>
    <w:rsid w:val="00B45FB6"/>
    <w:rsid w:val="00B461BF"/>
    <w:rsid w:val="00B46250"/>
    <w:rsid w:val="00B467B6"/>
    <w:rsid w:val="00B46999"/>
    <w:rsid w:val="00B475F3"/>
    <w:rsid w:val="00B47634"/>
    <w:rsid w:val="00B47840"/>
    <w:rsid w:val="00B47F7F"/>
    <w:rsid w:val="00B47FFA"/>
    <w:rsid w:val="00B503CD"/>
    <w:rsid w:val="00B5087F"/>
    <w:rsid w:val="00B511E6"/>
    <w:rsid w:val="00B5193B"/>
    <w:rsid w:val="00B51D17"/>
    <w:rsid w:val="00B51D34"/>
    <w:rsid w:val="00B52349"/>
    <w:rsid w:val="00B52B39"/>
    <w:rsid w:val="00B53698"/>
    <w:rsid w:val="00B539F8"/>
    <w:rsid w:val="00B543D9"/>
    <w:rsid w:val="00B5494B"/>
    <w:rsid w:val="00B54EC4"/>
    <w:rsid w:val="00B55468"/>
    <w:rsid w:val="00B5589A"/>
    <w:rsid w:val="00B558FF"/>
    <w:rsid w:val="00B55F87"/>
    <w:rsid w:val="00B562F2"/>
    <w:rsid w:val="00B563D0"/>
    <w:rsid w:val="00B5650B"/>
    <w:rsid w:val="00B576B5"/>
    <w:rsid w:val="00B6080E"/>
    <w:rsid w:val="00B61805"/>
    <w:rsid w:val="00B61CB4"/>
    <w:rsid w:val="00B61FB6"/>
    <w:rsid w:val="00B62075"/>
    <w:rsid w:val="00B6263D"/>
    <w:rsid w:val="00B62858"/>
    <w:rsid w:val="00B629C3"/>
    <w:rsid w:val="00B62DC6"/>
    <w:rsid w:val="00B631A7"/>
    <w:rsid w:val="00B63264"/>
    <w:rsid w:val="00B63363"/>
    <w:rsid w:val="00B63A44"/>
    <w:rsid w:val="00B63B25"/>
    <w:rsid w:val="00B63DE6"/>
    <w:rsid w:val="00B64639"/>
    <w:rsid w:val="00B64B26"/>
    <w:rsid w:val="00B64F52"/>
    <w:rsid w:val="00B65315"/>
    <w:rsid w:val="00B65C8B"/>
    <w:rsid w:val="00B660E6"/>
    <w:rsid w:val="00B664B8"/>
    <w:rsid w:val="00B66591"/>
    <w:rsid w:val="00B66D8B"/>
    <w:rsid w:val="00B67D4C"/>
    <w:rsid w:val="00B70F87"/>
    <w:rsid w:val="00B711D1"/>
    <w:rsid w:val="00B71905"/>
    <w:rsid w:val="00B71ABB"/>
    <w:rsid w:val="00B71C55"/>
    <w:rsid w:val="00B728F8"/>
    <w:rsid w:val="00B72DD1"/>
    <w:rsid w:val="00B73008"/>
    <w:rsid w:val="00B73064"/>
    <w:rsid w:val="00B739EF"/>
    <w:rsid w:val="00B745BA"/>
    <w:rsid w:val="00B74649"/>
    <w:rsid w:val="00B754B5"/>
    <w:rsid w:val="00B75B2D"/>
    <w:rsid w:val="00B75EB9"/>
    <w:rsid w:val="00B762CC"/>
    <w:rsid w:val="00B764AA"/>
    <w:rsid w:val="00B767EB"/>
    <w:rsid w:val="00B76C15"/>
    <w:rsid w:val="00B7711E"/>
    <w:rsid w:val="00B778D4"/>
    <w:rsid w:val="00B77DE3"/>
    <w:rsid w:val="00B80B10"/>
    <w:rsid w:val="00B8181D"/>
    <w:rsid w:val="00B81EAE"/>
    <w:rsid w:val="00B81ED7"/>
    <w:rsid w:val="00B81F18"/>
    <w:rsid w:val="00B82D56"/>
    <w:rsid w:val="00B82E24"/>
    <w:rsid w:val="00B8318F"/>
    <w:rsid w:val="00B835F0"/>
    <w:rsid w:val="00B83982"/>
    <w:rsid w:val="00B83A20"/>
    <w:rsid w:val="00B83C81"/>
    <w:rsid w:val="00B8404E"/>
    <w:rsid w:val="00B840E9"/>
    <w:rsid w:val="00B84199"/>
    <w:rsid w:val="00B8483E"/>
    <w:rsid w:val="00B849D0"/>
    <w:rsid w:val="00B857FA"/>
    <w:rsid w:val="00B85CC6"/>
    <w:rsid w:val="00B85FB4"/>
    <w:rsid w:val="00B870FE"/>
    <w:rsid w:val="00B8778E"/>
    <w:rsid w:val="00B879A3"/>
    <w:rsid w:val="00B90B33"/>
    <w:rsid w:val="00B90DA6"/>
    <w:rsid w:val="00B92D36"/>
    <w:rsid w:val="00B930BF"/>
    <w:rsid w:val="00B9312C"/>
    <w:rsid w:val="00B94689"/>
    <w:rsid w:val="00B95A63"/>
    <w:rsid w:val="00B967E3"/>
    <w:rsid w:val="00B96CFA"/>
    <w:rsid w:val="00B96EE8"/>
    <w:rsid w:val="00B97DA4"/>
    <w:rsid w:val="00BA0506"/>
    <w:rsid w:val="00BA0E9D"/>
    <w:rsid w:val="00BA1044"/>
    <w:rsid w:val="00BA1A1B"/>
    <w:rsid w:val="00BA1A43"/>
    <w:rsid w:val="00BA1AED"/>
    <w:rsid w:val="00BA1B1A"/>
    <w:rsid w:val="00BA1D7E"/>
    <w:rsid w:val="00BA2B44"/>
    <w:rsid w:val="00BA2C5D"/>
    <w:rsid w:val="00BA2F23"/>
    <w:rsid w:val="00BA37BE"/>
    <w:rsid w:val="00BA393D"/>
    <w:rsid w:val="00BA3995"/>
    <w:rsid w:val="00BA406D"/>
    <w:rsid w:val="00BA40E5"/>
    <w:rsid w:val="00BA46B9"/>
    <w:rsid w:val="00BA4707"/>
    <w:rsid w:val="00BA49D2"/>
    <w:rsid w:val="00BA51FE"/>
    <w:rsid w:val="00BA579B"/>
    <w:rsid w:val="00BA591B"/>
    <w:rsid w:val="00BA6250"/>
    <w:rsid w:val="00BA648D"/>
    <w:rsid w:val="00BA681A"/>
    <w:rsid w:val="00BA6A82"/>
    <w:rsid w:val="00BA725D"/>
    <w:rsid w:val="00BA739D"/>
    <w:rsid w:val="00BA7B5A"/>
    <w:rsid w:val="00BB0261"/>
    <w:rsid w:val="00BB0B33"/>
    <w:rsid w:val="00BB0E5F"/>
    <w:rsid w:val="00BB13C1"/>
    <w:rsid w:val="00BB2AEE"/>
    <w:rsid w:val="00BB2D95"/>
    <w:rsid w:val="00BB2FA1"/>
    <w:rsid w:val="00BB3DE7"/>
    <w:rsid w:val="00BB453C"/>
    <w:rsid w:val="00BB4CAE"/>
    <w:rsid w:val="00BB4EB8"/>
    <w:rsid w:val="00BB5104"/>
    <w:rsid w:val="00BB63C6"/>
    <w:rsid w:val="00BB6BB5"/>
    <w:rsid w:val="00BB6C11"/>
    <w:rsid w:val="00BB7219"/>
    <w:rsid w:val="00BB753D"/>
    <w:rsid w:val="00BC0380"/>
    <w:rsid w:val="00BC03E5"/>
    <w:rsid w:val="00BC16C8"/>
    <w:rsid w:val="00BC23F1"/>
    <w:rsid w:val="00BC37AE"/>
    <w:rsid w:val="00BC37C2"/>
    <w:rsid w:val="00BC3D25"/>
    <w:rsid w:val="00BC4123"/>
    <w:rsid w:val="00BC432F"/>
    <w:rsid w:val="00BC458F"/>
    <w:rsid w:val="00BC47AD"/>
    <w:rsid w:val="00BC4B39"/>
    <w:rsid w:val="00BC5356"/>
    <w:rsid w:val="00BC5A4D"/>
    <w:rsid w:val="00BC5D13"/>
    <w:rsid w:val="00BC7233"/>
    <w:rsid w:val="00BC7378"/>
    <w:rsid w:val="00BC7F73"/>
    <w:rsid w:val="00BD0206"/>
    <w:rsid w:val="00BD0267"/>
    <w:rsid w:val="00BD064E"/>
    <w:rsid w:val="00BD067E"/>
    <w:rsid w:val="00BD0726"/>
    <w:rsid w:val="00BD0B33"/>
    <w:rsid w:val="00BD0B97"/>
    <w:rsid w:val="00BD133D"/>
    <w:rsid w:val="00BD2385"/>
    <w:rsid w:val="00BD2755"/>
    <w:rsid w:val="00BD2994"/>
    <w:rsid w:val="00BD2A9F"/>
    <w:rsid w:val="00BD2B47"/>
    <w:rsid w:val="00BD2DCE"/>
    <w:rsid w:val="00BD323D"/>
    <w:rsid w:val="00BD384E"/>
    <w:rsid w:val="00BD3961"/>
    <w:rsid w:val="00BD41F6"/>
    <w:rsid w:val="00BD47C4"/>
    <w:rsid w:val="00BD56E1"/>
    <w:rsid w:val="00BD5E3E"/>
    <w:rsid w:val="00BD5F35"/>
    <w:rsid w:val="00BD76A9"/>
    <w:rsid w:val="00BD7739"/>
    <w:rsid w:val="00BD77B5"/>
    <w:rsid w:val="00BD79BB"/>
    <w:rsid w:val="00BD7D63"/>
    <w:rsid w:val="00BE05C7"/>
    <w:rsid w:val="00BE17B2"/>
    <w:rsid w:val="00BE2069"/>
    <w:rsid w:val="00BE236F"/>
    <w:rsid w:val="00BE2430"/>
    <w:rsid w:val="00BE2849"/>
    <w:rsid w:val="00BE2E33"/>
    <w:rsid w:val="00BE2FBD"/>
    <w:rsid w:val="00BE322F"/>
    <w:rsid w:val="00BE3915"/>
    <w:rsid w:val="00BE3FDC"/>
    <w:rsid w:val="00BE43D2"/>
    <w:rsid w:val="00BE4A2B"/>
    <w:rsid w:val="00BE50FE"/>
    <w:rsid w:val="00BE5106"/>
    <w:rsid w:val="00BE5421"/>
    <w:rsid w:val="00BE5461"/>
    <w:rsid w:val="00BE5611"/>
    <w:rsid w:val="00BE56D5"/>
    <w:rsid w:val="00BE642E"/>
    <w:rsid w:val="00BE652D"/>
    <w:rsid w:val="00BE6609"/>
    <w:rsid w:val="00BE6A31"/>
    <w:rsid w:val="00BE6B66"/>
    <w:rsid w:val="00BE6C1A"/>
    <w:rsid w:val="00BE7102"/>
    <w:rsid w:val="00BE754C"/>
    <w:rsid w:val="00BE7ABA"/>
    <w:rsid w:val="00BE7BDC"/>
    <w:rsid w:val="00BE7C72"/>
    <w:rsid w:val="00BE7CBA"/>
    <w:rsid w:val="00BF03E4"/>
    <w:rsid w:val="00BF0A90"/>
    <w:rsid w:val="00BF0C40"/>
    <w:rsid w:val="00BF20A3"/>
    <w:rsid w:val="00BF284F"/>
    <w:rsid w:val="00BF36CC"/>
    <w:rsid w:val="00BF3994"/>
    <w:rsid w:val="00BF39AC"/>
    <w:rsid w:val="00BF3CCE"/>
    <w:rsid w:val="00BF49D4"/>
    <w:rsid w:val="00BF4BF2"/>
    <w:rsid w:val="00BF514B"/>
    <w:rsid w:val="00BF531C"/>
    <w:rsid w:val="00BF53BA"/>
    <w:rsid w:val="00BF552C"/>
    <w:rsid w:val="00BF57A0"/>
    <w:rsid w:val="00BF5C72"/>
    <w:rsid w:val="00BF5C75"/>
    <w:rsid w:val="00BF5DB6"/>
    <w:rsid w:val="00BF6126"/>
    <w:rsid w:val="00BF6543"/>
    <w:rsid w:val="00BF6594"/>
    <w:rsid w:val="00BF684E"/>
    <w:rsid w:val="00BF6A68"/>
    <w:rsid w:val="00BF707F"/>
    <w:rsid w:val="00BF718F"/>
    <w:rsid w:val="00BF720E"/>
    <w:rsid w:val="00BF7354"/>
    <w:rsid w:val="00BF745F"/>
    <w:rsid w:val="00BF7C2D"/>
    <w:rsid w:val="00BF7F4F"/>
    <w:rsid w:val="00C0038D"/>
    <w:rsid w:val="00C00861"/>
    <w:rsid w:val="00C00A50"/>
    <w:rsid w:val="00C00BD5"/>
    <w:rsid w:val="00C01410"/>
    <w:rsid w:val="00C01483"/>
    <w:rsid w:val="00C01B9E"/>
    <w:rsid w:val="00C0287C"/>
    <w:rsid w:val="00C0296C"/>
    <w:rsid w:val="00C029D5"/>
    <w:rsid w:val="00C032B8"/>
    <w:rsid w:val="00C034AE"/>
    <w:rsid w:val="00C03936"/>
    <w:rsid w:val="00C04187"/>
    <w:rsid w:val="00C04399"/>
    <w:rsid w:val="00C04426"/>
    <w:rsid w:val="00C05323"/>
    <w:rsid w:val="00C0536D"/>
    <w:rsid w:val="00C0577A"/>
    <w:rsid w:val="00C05D4F"/>
    <w:rsid w:val="00C06498"/>
    <w:rsid w:val="00C0736F"/>
    <w:rsid w:val="00C10955"/>
    <w:rsid w:val="00C10B1B"/>
    <w:rsid w:val="00C11404"/>
    <w:rsid w:val="00C11841"/>
    <w:rsid w:val="00C11CFF"/>
    <w:rsid w:val="00C1382C"/>
    <w:rsid w:val="00C1451B"/>
    <w:rsid w:val="00C14B18"/>
    <w:rsid w:val="00C15230"/>
    <w:rsid w:val="00C15432"/>
    <w:rsid w:val="00C15697"/>
    <w:rsid w:val="00C15707"/>
    <w:rsid w:val="00C15E4A"/>
    <w:rsid w:val="00C15FC5"/>
    <w:rsid w:val="00C16637"/>
    <w:rsid w:val="00C16670"/>
    <w:rsid w:val="00C168AB"/>
    <w:rsid w:val="00C172A2"/>
    <w:rsid w:val="00C17337"/>
    <w:rsid w:val="00C17ACC"/>
    <w:rsid w:val="00C17D45"/>
    <w:rsid w:val="00C207FD"/>
    <w:rsid w:val="00C21126"/>
    <w:rsid w:val="00C212E6"/>
    <w:rsid w:val="00C21B6E"/>
    <w:rsid w:val="00C21EC9"/>
    <w:rsid w:val="00C220FB"/>
    <w:rsid w:val="00C2220D"/>
    <w:rsid w:val="00C2238F"/>
    <w:rsid w:val="00C234A5"/>
    <w:rsid w:val="00C2388E"/>
    <w:rsid w:val="00C244B7"/>
    <w:rsid w:val="00C24C02"/>
    <w:rsid w:val="00C24DC8"/>
    <w:rsid w:val="00C253CC"/>
    <w:rsid w:val="00C2593F"/>
    <w:rsid w:val="00C25998"/>
    <w:rsid w:val="00C25AAF"/>
    <w:rsid w:val="00C262F4"/>
    <w:rsid w:val="00C2634C"/>
    <w:rsid w:val="00C265B2"/>
    <w:rsid w:val="00C26AEE"/>
    <w:rsid w:val="00C26F3C"/>
    <w:rsid w:val="00C27017"/>
    <w:rsid w:val="00C275DA"/>
    <w:rsid w:val="00C278E7"/>
    <w:rsid w:val="00C2795D"/>
    <w:rsid w:val="00C27B3A"/>
    <w:rsid w:val="00C3095C"/>
    <w:rsid w:val="00C309D0"/>
    <w:rsid w:val="00C30E16"/>
    <w:rsid w:val="00C31358"/>
    <w:rsid w:val="00C31A47"/>
    <w:rsid w:val="00C31ADC"/>
    <w:rsid w:val="00C31D69"/>
    <w:rsid w:val="00C32674"/>
    <w:rsid w:val="00C333F0"/>
    <w:rsid w:val="00C338BB"/>
    <w:rsid w:val="00C33977"/>
    <w:rsid w:val="00C339DF"/>
    <w:rsid w:val="00C339E5"/>
    <w:rsid w:val="00C33D20"/>
    <w:rsid w:val="00C33E8F"/>
    <w:rsid w:val="00C34076"/>
    <w:rsid w:val="00C34467"/>
    <w:rsid w:val="00C35046"/>
    <w:rsid w:val="00C35920"/>
    <w:rsid w:val="00C36483"/>
    <w:rsid w:val="00C37A98"/>
    <w:rsid w:val="00C407F5"/>
    <w:rsid w:val="00C40834"/>
    <w:rsid w:val="00C40849"/>
    <w:rsid w:val="00C40CC2"/>
    <w:rsid w:val="00C4163D"/>
    <w:rsid w:val="00C41824"/>
    <w:rsid w:val="00C42821"/>
    <w:rsid w:val="00C4369B"/>
    <w:rsid w:val="00C43DBE"/>
    <w:rsid w:val="00C44084"/>
    <w:rsid w:val="00C44A68"/>
    <w:rsid w:val="00C4522E"/>
    <w:rsid w:val="00C4548B"/>
    <w:rsid w:val="00C45670"/>
    <w:rsid w:val="00C45A0A"/>
    <w:rsid w:val="00C461EA"/>
    <w:rsid w:val="00C4670F"/>
    <w:rsid w:val="00C469B2"/>
    <w:rsid w:val="00C46C0F"/>
    <w:rsid w:val="00C47287"/>
    <w:rsid w:val="00C47799"/>
    <w:rsid w:val="00C478BD"/>
    <w:rsid w:val="00C4791F"/>
    <w:rsid w:val="00C47BFD"/>
    <w:rsid w:val="00C47E0E"/>
    <w:rsid w:val="00C5093A"/>
    <w:rsid w:val="00C50E02"/>
    <w:rsid w:val="00C51234"/>
    <w:rsid w:val="00C512B7"/>
    <w:rsid w:val="00C51CDF"/>
    <w:rsid w:val="00C5369C"/>
    <w:rsid w:val="00C53D0E"/>
    <w:rsid w:val="00C54729"/>
    <w:rsid w:val="00C54B52"/>
    <w:rsid w:val="00C552C8"/>
    <w:rsid w:val="00C555D0"/>
    <w:rsid w:val="00C559FF"/>
    <w:rsid w:val="00C55C6B"/>
    <w:rsid w:val="00C56310"/>
    <w:rsid w:val="00C56405"/>
    <w:rsid w:val="00C565CD"/>
    <w:rsid w:val="00C567EF"/>
    <w:rsid w:val="00C57306"/>
    <w:rsid w:val="00C57814"/>
    <w:rsid w:val="00C57CC3"/>
    <w:rsid w:val="00C600E3"/>
    <w:rsid w:val="00C601DB"/>
    <w:rsid w:val="00C605EF"/>
    <w:rsid w:val="00C606FC"/>
    <w:rsid w:val="00C609EA"/>
    <w:rsid w:val="00C60A97"/>
    <w:rsid w:val="00C60C83"/>
    <w:rsid w:val="00C61020"/>
    <w:rsid w:val="00C610F4"/>
    <w:rsid w:val="00C61260"/>
    <w:rsid w:val="00C6134E"/>
    <w:rsid w:val="00C61768"/>
    <w:rsid w:val="00C618FF"/>
    <w:rsid w:val="00C61CA7"/>
    <w:rsid w:val="00C61D5D"/>
    <w:rsid w:val="00C63523"/>
    <w:rsid w:val="00C635CB"/>
    <w:rsid w:val="00C638E9"/>
    <w:rsid w:val="00C64186"/>
    <w:rsid w:val="00C64498"/>
    <w:rsid w:val="00C646CC"/>
    <w:rsid w:val="00C6470B"/>
    <w:rsid w:val="00C64912"/>
    <w:rsid w:val="00C64A2E"/>
    <w:rsid w:val="00C64E68"/>
    <w:rsid w:val="00C66286"/>
    <w:rsid w:val="00C66866"/>
    <w:rsid w:val="00C66986"/>
    <w:rsid w:val="00C66BB2"/>
    <w:rsid w:val="00C66C6B"/>
    <w:rsid w:val="00C66D5B"/>
    <w:rsid w:val="00C6777C"/>
    <w:rsid w:val="00C67996"/>
    <w:rsid w:val="00C7117A"/>
    <w:rsid w:val="00C711C4"/>
    <w:rsid w:val="00C7135A"/>
    <w:rsid w:val="00C71517"/>
    <w:rsid w:val="00C7186D"/>
    <w:rsid w:val="00C7187D"/>
    <w:rsid w:val="00C71C1F"/>
    <w:rsid w:val="00C71E25"/>
    <w:rsid w:val="00C722A4"/>
    <w:rsid w:val="00C729D0"/>
    <w:rsid w:val="00C735D5"/>
    <w:rsid w:val="00C73BEC"/>
    <w:rsid w:val="00C73E72"/>
    <w:rsid w:val="00C740FB"/>
    <w:rsid w:val="00C7412F"/>
    <w:rsid w:val="00C743C0"/>
    <w:rsid w:val="00C75246"/>
    <w:rsid w:val="00C752A1"/>
    <w:rsid w:val="00C754D1"/>
    <w:rsid w:val="00C75E7D"/>
    <w:rsid w:val="00C7615B"/>
    <w:rsid w:val="00C76ECD"/>
    <w:rsid w:val="00C77039"/>
    <w:rsid w:val="00C7783B"/>
    <w:rsid w:val="00C77981"/>
    <w:rsid w:val="00C77A65"/>
    <w:rsid w:val="00C77B5B"/>
    <w:rsid w:val="00C77BAF"/>
    <w:rsid w:val="00C77DD4"/>
    <w:rsid w:val="00C77ECA"/>
    <w:rsid w:val="00C77F5C"/>
    <w:rsid w:val="00C801D9"/>
    <w:rsid w:val="00C806A4"/>
    <w:rsid w:val="00C80947"/>
    <w:rsid w:val="00C80C9C"/>
    <w:rsid w:val="00C81239"/>
    <w:rsid w:val="00C8200F"/>
    <w:rsid w:val="00C8261E"/>
    <w:rsid w:val="00C831D1"/>
    <w:rsid w:val="00C834D5"/>
    <w:rsid w:val="00C84DCF"/>
    <w:rsid w:val="00C85259"/>
    <w:rsid w:val="00C85BEC"/>
    <w:rsid w:val="00C85C20"/>
    <w:rsid w:val="00C85D32"/>
    <w:rsid w:val="00C86443"/>
    <w:rsid w:val="00C86B52"/>
    <w:rsid w:val="00C8798B"/>
    <w:rsid w:val="00C87B6E"/>
    <w:rsid w:val="00C90135"/>
    <w:rsid w:val="00C90388"/>
    <w:rsid w:val="00C9042D"/>
    <w:rsid w:val="00C90703"/>
    <w:rsid w:val="00C90896"/>
    <w:rsid w:val="00C90C3A"/>
    <w:rsid w:val="00C90F12"/>
    <w:rsid w:val="00C9179D"/>
    <w:rsid w:val="00C9188A"/>
    <w:rsid w:val="00C91FC7"/>
    <w:rsid w:val="00C924FC"/>
    <w:rsid w:val="00C92E1E"/>
    <w:rsid w:val="00C92FBA"/>
    <w:rsid w:val="00C931DE"/>
    <w:rsid w:val="00C936E2"/>
    <w:rsid w:val="00C93916"/>
    <w:rsid w:val="00C940A1"/>
    <w:rsid w:val="00C94205"/>
    <w:rsid w:val="00C94417"/>
    <w:rsid w:val="00C9494F"/>
    <w:rsid w:val="00C94DBE"/>
    <w:rsid w:val="00C9511B"/>
    <w:rsid w:val="00C954EA"/>
    <w:rsid w:val="00C966C9"/>
    <w:rsid w:val="00C96ADD"/>
    <w:rsid w:val="00C96B0F"/>
    <w:rsid w:val="00C96BA3"/>
    <w:rsid w:val="00C96DB8"/>
    <w:rsid w:val="00C96EE0"/>
    <w:rsid w:val="00C971D1"/>
    <w:rsid w:val="00C9735E"/>
    <w:rsid w:val="00CA0D5B"/>
    <w:rsid w:val="00CA1474"/>
    <w:rsid w:val="00CA20EB"/>
    <w:rsid w:val="00CA2692"/>
    <w:rsid w:val="00CA3786"/>
    <w:rsid w:val="00CA4155"/>
    <w:rsid w:val="00CA4224"/>
    <w:rsid w:val="00CA4487"/>
    <w:rsid w:val="00CA44DF"/>
    <w:rsid w:val="00CA4C6A"/>
    <w:rsid w:val="00CA4E86"/>
    <w:rsid w:val="00CA518B"/>
    <w:rsid w:val="00CA53DE"/>
    <w:rsid w:val="00CA5FCF"/>
    <w:rsid w:val="00CA622E"/>
    <w:rsid w:val="00CA6BA1"/>
    <w:rsid w:val="00CA7052"/>
    <w:rsid w:val="00CA7B9A"/>
    <w:rsid w:val="00CB0404"/>
    <w:rsid w:val="00CB0B3F"/>
    <w:rsid w:val="00CB10CD"/>
    <w:rsid w:val="00CB150C"/>
    <w:rsid w:val="00CB15CE"/>
    <w:rsid w:val="00CB1968"/>
    <w:rsid w:val="00CB197B"/>
    <w:rsid w:val="00CB2416"/>
    <w:rsid w:val="00CB2AC3"/>
    <w:rsid w:val="00CB4049"/>
    <w:rsid w:val="00CB4164"/>
    <w:rsid w:val="00CB4D0E"/>
    <w:rsid w:val="00CB4FD5"/>
    <w:rsid w:val="00CB51BC"/>
    <w:rsid w:val="00CB59D8"/>
    <w:rsid w:val="00CB5BC0"/>
    <w:rsid w:val="00CB6B0F"/>
    <w:rsid w:val="00CB79A0"/>
    <w:rsid w:val="00CB7AE5"/>
    <w:rsid w:val="00CC03DD"/>
    <w:rsid w:val="00CC041F"/>
    <w:rsid w:val="00CC083E"/>
    <w:rsid w:val="00CC0845"/>
    <w:rsid w:val="00CC0861"/>
    <w:rsid w:val="00CC0A28"/>
    <w:rsid w:val="00CC1647"/>
    <w:rsid w:val="00CC337A"/>
    <w:rsid w:val="00CC3E73"/>
    <w:rsid w:val="00CC403C"/>
    <w:rsid w:val="00CC42F1"/>
    <w:rsid w:val="00CC4CC4"/>
    <w:rsid w:val="00CC4D9F"/>
    <w:rsid w:val="00CC5027"/>
    <w:rsid w:val="00CC51F3"/>
    <w:rsid w:val="00CC5AE4"/>
    <w:rsid w:val="00CC5CBD"/>
    <w:rsid w:val="00CC5ED4"/>
    <w:rsid w:val="00CC6472"/>
    <w:rsid w:val="00CC6590"/>
    <w:rsid w:val="00CC7105"/>
    <w:rsid w:val="00CD0140"/>
    <w:rsid w:val="00CD032F"/>
    <w:rsid w:val="00CD033D"/>
    <w:rsid w:val="00CD04A2"/>
    <w:rsid w:val="00CD1712"/>
    <w:rsid w:val="00CD1D62"/>
    <w:rsid w:val="00CD2486"/>
    <w:rsid w:val="00CD26EB"/>
    <w:rsid w:val="00CD2BDC"/>
    <w:rsid w:val="00CD307E"/>
    <w:rsid w:val="00CD35C1"/>
    <w:rsid w:val="00CD428C"/>
    <w:rsid w:val="00CD442E"/>
    <w:rsid w:val="00CD45A3"/>
    <w:rsid w:val="00CD48C8"/>
    <w:rsid w:val="00CD4900"/>
    <w:rsid w:val="00CD4D34"/>
    <w:rsid w:val="00CD4FF9"/>
    <w:rsid w:val="00CD51A1"/>
    <w:rsid w:val="00CD54D5"/>
    <w:rsid w:val="00CD647F"/>
    <w:rsid w:val="00CD6B29"/>
    <w:rsid w:val="00CD7374"/>
    <w:rsid w:val="00CD7FEC"/>
    <w:rsid w:val="00CE0D53"/>
    <w:rsid w:val="00CE0F46"/>
    <w:rsid w:val="00CE103A"/>
    <w:rsid w:val="00CE133C"/>
    <w:rsid w:val="00CE1754"/>
    <w:rsid w:val="00CE2787"/>
    <w:rsid w:val="00CE2853"/>
    <w:rsid w:val="00CE2AEA"/>
    <w:rsid w:val="00CE2EBC"/>
    <w:rsid w:val="00CE3C98"/>
    <w:rsid w:val="00CE40FF"/>
    <w:rsid w:val="00CE4671"/>
    <w:rsid w:val="00CE5507"/>
    <w:rsid w:val="00CE556B"/>
    <w:rsid w:val="00CE5B1C"/>
    <w:rsid w:val="00CE67CC"/>
    <w:rsid w:val="00CE6A49"/>
    <w:rsid w:val="00CE6DE9"/>
    <w:rsid w:val="00CE76BE"/>
    <w:rsid w:val="00CE783E"/>
    <w:rsid w:val="00CF0511"/>
    <w:rsid w:val="00CF0762"/>
    <w:rsid w:val="00CF07BF"/>
    <w:rsid w:val="00CF0CEC"/>
    <w:rsid w:val="00CF109F"/>
    <w:rsid w:val="00CF1B7F"/>
    <w:rsid w:val="00CF1DDD"/>
    <w:rsid w:val="00CF2289"/>
    <w:rsid w:val="00CF2D78"/>
    <w:rsid w:val="00CF2D8F"/>
    <w:rsid w:val="00CF33E0"/>
    <w:rsid w:val="00CF36A7"/>
    <w:rsid w:val="00CF3E8C"/>
    <w:rsid w:val="00CF468B"/>
    <w:rsid w:val="00CF4DC0"/>
    <w:rsid w:val="00CF5688"/>
    <w:rsid w:val="00CF56F7"/>
    <w:rsid w:val="00CF5D3F"/>
    <w:rsid w:val="00CF5F28"/>
    <w:rsid w:val="00CF60C7"/>
    <w:rsid w:val="00CF6854"/>
    <w:rsid w:val="00CF6996"/>
    <w:rsid w:val="00CF6D32"/>
    <w:rsid w:val="00CF758B"/>
    <w:rsid w:val="00D000D4"/>
    <w:rsid w:val="00D007B0"/>
    <w:rsid w:val="00D0161A"/>
    <w:rsid w:val="00D02093"/>
    <w:rsid w:val="00D02287"/>
    <w:rsid w:val="00D02299"/>
    <w:rsid w:val="00D0255A"/>
    <w:rsid w:val="00D02D27"/>
    <w:rsid w:val="00D034B9"/>
    <w:rsid w:val="00D03901"/>
    <w:rsid w:val="00D03BDE"/>
    <w:rsid w:val="00D03D1C"/>
    <w:rsid w:val="00D04511"/>
    <w:rsid w:val="00D04651"/>
    <w:rsid w:val="00D04FFD"/>
    <w:rsid w:val="00D05379"/>
    <w:rsid w:val="00D05553"/>
    <w:rsid w:val="00D05A13"/>
    <w:rsid w:val="00D05BD3"/>
    <w:rsid w:val="00D05E7D"/>
    <w:rsid w:val="00D061C1"/>
    <w:rsid w:val="00D079D8"/>
    <w:rsid w:val="00D1044F"/>
    <w:rsid w:val="00D10714"/>
    <w:rsid w:val="00D111D0"/>
    <w:rsid w:val="00D11A36"/>
    <w:rsid w:val="00D11E37"/>
    <w:rsid w:val="00D125F1"/>
    <w:rsid w:val="00D127C0"/>
    <w:rsid w:val="00D129BA"/>
    <w:rsid w:val="00D131AA"/>
    <w:rsid w:val="00D131C3"/>
    <w:rsid w:val="00D13652"/>
    <w:rsid w:val="00D149F3"/>
    <w:rsid w:val="00D152A1"/>
    <w:rsid w:val="00D154C6"/>
    <w:rsid w:val="00D15981"/>
    <w:rsid w:val="00D15CBD"/>
    <w:rsid w:val="00D15E6C"/>
    <w:rsid w:val="00D16036"/>
    <w:rsid w:val="00D16176"/>
    <w:rsid w:val="00D16396"/>
    <w:rsid w:val="00D16F4B"/>
    <w:rsid w:val="00D16FB1"/>
    <w:rsid w:val="00D177AF"/>
    <w:rsid w:val="00D17DA6"/>
    <w:rsid w:val="00D20405"/>
    <w:rsid w:val="00D20FAC"/>
    <w:rsid w:val="00D21110"/>
    <w:rsid w:val="00D217D9"/>
    <w:rsid w:val="00D21C6A"/>
    <w:rsid w:val="00D21CD9"/>
    <w:rsid w:val="00D21D8E"/>
    <w:rsid w:val="00D2215F"/>
    <w:rsid w:val="00D22471"/>
    <w:rsid w:val="00D22B0C"/>
    <w:rsid w:val="00D22F64"/>
    <w:rsid w:val="00D235EA"/>
    <w:rsid w:val="00D23C44"/>
    <w:rsid w:val="00D2416B"/>
    <w:rsid w:val="00D248A7"/>
    <w:rsid w:val="00D24ADE"/>
    <w:rsid w:val="00D25727"/>
    <w:rsid w:val="00D25A3F"/>
    <w:rsid w:val="00D25C5C"/>
    <w:rsid w:val="00D26493"/>
    <w:rsid w:val="00D2698B"/>
    <w:rsid w:val="00D2727A"/>
    <w:rsid w:val="00D27678"/>
    <w:rsid w:val="00D27C44"/>
    <w:rsid w:val="00D27FD9"/>
    <w:rsid w:val="00D3052A"/>
    <w:rsid w:val="00D316E3"/>
    <w:rsid w:val="00D31B5C"/>
    <w:rsid w:val="00D31FBF"/>
    <w:rsid w:val="00D32323"/>
    <w:rsid w:val="00D3238A"/>
    <w:rsid w:val="00D3322F"/>
    <w:rsid w:val="00D335B5"/>
    <w:rsid w:val="00D335C4"/>
    <w:rsid w:val="00D338EA"/>
    <w:rsid w:val="00D33E46"/>
    <w:rsid w:val="00D3417F"/>
    <w:rsid w:val="00D34313"/>
    <w:rsid w:val="00D3440F"/>
    <w:rsid w:val="00D345D7"/>
    <w:rsid w:val="00D349BC"/>
    <w:rsid w:val="00D36376"/>
    <w:rsid w:val="00D3681A"/>
    <w:rsid w:val="00D36A01"/>
    <w:rsid w:val="00D36AF2"/>
    <w:rsid w:val="00D378F4"/>
    <w:rsid w:val="00D40471"/>
    <w:rsid w:val="00D40598"/>
    <w:rsid w:val="00D406DE"/>
    <w:rsid w:val="00D40765"/>
    <w:rsid w:val="00D40A7C"/>
    <w:rsid w:val="00D40CF4"/>
    <w:rsid w:val="00D41910"/>
    <w:rsid w:val="00D41937"/>
    <w:rsid w:val="00D41CD7"/>
    <w:rsid w:val="00D41DF6"/>
    <w:rsid w:val="00D41E10"/>
    <w:rsid w:val="00D43155"/>
    <w:rsid w:val="00D43995"/>
    <w:rsid w:val="00D439EF"/>
    <w:rsid w:val="00D43B77"/>
    <w:rsid w:val="00D44BCC"/>
    <w:rsid w:val="00D4541B"/>
    <w:rsid w:val="00D45422"/>
    <w:rsid w:val="00D45558"/>
    <w:rsid w:val="00D45B08"/>
    <w:rsid w:val="00D47052"/>
    <w:rsid w:val="00D47501"/>
    <w:rsid w:val="00D47CD8"/>
    <w:rsid w:val="00D47D93"/>
    <w:rsid w:val="00D47DAC"/>
    <w:rsid w:val="00D500A7"/>
    <w:rsid w:val="00D5076C"/>
    <w:rsid w:val="00D50B04"/>
    <w:rsid w:val="00D517CC"/>
    <w:rsid w:val="00D51B1E"/>
    <w:rsid w:val="00D51FCD"/>
    <w:rsid w:val="00D520BC"/>
    <w:rsid w:val="00D5352C"/>
    <w:rsid w:val="00D537B6"/>
    <w:rsid w:val="00D53B64"/>
    <w:rsid w:val="00D53F00"/>
    <w:rsid w:val="00D53F97"/>
    <w:rsid w:val="00D540D0"/>
    <w:rsid w:val="00D542AA"/>
    <w:rsid w:val="00D545D1"/>
    <w:rsid w:val="00D551F5"/>
    <w:rsid w:val="00D55618"/>
    <w:rsid w:val="00D55961"/>
    <w:rsid w:val="00D55CFC"/>
    <w:rsid w:val="00D560FA"/>
    <w:rsid w:val="00D56890"/>
    <w:rsid w:val="00D569D3"/>
    <w:rsid w:val="00D56B4E"/>
    <w:rsid w:val="00D57165"/>
    <w:rsid w:val="00D571E6"/>
    <w:rsid w:val="00D5762C"/>
    <w:rsid w:val="00D60087"/>
    <w:rsid w:val="00D602A6"/>
    <w:rsid w:val="00D607C3"/>
    <w:rsid w:val="00D60C95"/>
    <w:rsid w:val="00D613CF"/>
    <w:rsid w:val="00D618F7"/>
    <w:rsid w:val="00D61A9C"/>
    <w:rsid w:val="00D61B05"/>
    <w:rsid w:val="00D61FF1"/>
    <w:rsid w:val="00D6211B"/>
    <w:rsid w:val="00D623B6"/>
    <w:rsid w:val="00D63C75"/>
    <w:rsid w:val="00D6457D"/>
    <w:rsid w:val="00D646BC"/>
    <w:rsid w:val="00D64930"/>
    <w:rsid w:val="00D65A06"/>
    <w:rsid w:val="00D65AFF"/>
    <w:rsid w:val="00D666BB"/>
    <w:rsid w:val="00D667C9"/>
    <w:rsid w:val="00D669B5"/>
    <w:rsid w:val="00D66BB4"/>
    <w:rsid w:val="00D66ED4"/>
    <w:rsid w:val="00D67A79"/>
    <w:rsid w:val="00D67E57"/>
    <w:rsid w:val="00D700F0"/>
    <w:rsid w:val="00D711F8"/>
    <w:rsid w:val="00D71345"/>
    <w:rsid w:val="00D721FA"/>
    <w:rsid w:val="00D72371"/>
    <w:rsid w:val="00D72587"/>
    <w:rsid w:val="00D72885"/>
    <w:rsid w:val="00D73127"/>
    <w:rsid w:val="00D73619"/>
    <w:rsid w:val="00D73B8C"/>
    <w:rsid w:val="00D73BAE"/>
    <w:rsid w:val="00D74DB4"/>
    <w:rsid w:val="00D74E09"/>
    <w:rsid w:val="00D74FA0"/>
    <w:rsid w:val="00D75579"/>
    <w:rsid w:val="00D756BB"/>
    <w:rsid w:val="00D757C7"/>
    <w:rsid w:val="00D75C3B"/>
    <w:rsid w:val="00D75FD7"/>
    <w:rsid w:val="00D76D55"/>
    <w:rsid w:val="00D779C2"/>
    <w:rsid w:val="00D805AF"/>
    <w:rsid w:val="00D8074E"/>
    <w:rsid w:val="00D80A01"/>
    <w:rsid w:val="00D8169A"/>
    <w:rsid w:val="00D81FFF"/>
    <w:rsid w:val="00D821B1"/>
    <w:rsid w:val="00D82297"/>
    <w:rsid w:val="00D82730"/>
    <w:rsid w:val="00D82921"/>
    <w:rsid w:val="00D8296F"/>
    <w:rsid w:val="00D82AFA"/>
    <w:rsid w:val="00D82BF2"/>
    <w:rsid w:val="00D8322E"/>
    <w:rsid w:val="00D83412"/>
    <w:rsid w:val="00D83564"/>
    <w:rsid w:val="00D83CBD"/>
    <w:rsid w:val="00D847CF"/>
    <w:rsid w:val="00D850BB"/>
    <w:rsid w:val="00D86110"/>
    <w:rsid w:val="00D8617A"/>
    <w:rsid w:val="00D868AA"/>
    <w:rsid w:val="00D86FB6"/>
    <w:rsid w:val="00D8715A"/>
    <w:rsid w:val="00D87267"/>
    <w:rsid w:val="00D873CA"/>
    <w:rsid w:val="00D87773"/>
    <w:rsid w:val="00D87BB2"/>
    <w:rsid w:val="00D87ED3"/>
    <w:rsid w:val="00D90970"/>
    <w:rsid w:val="00D90A48"/>
    <w:rsid w:val="00D90DE0"/>
    <w:rsid w:val="00D913B5"/>
    <w:rsid w:val="00D91A6F"/>
    <w:rsid w:val="00D91A97"/>
    <w:rsid w:val="00D920BB"/>
    <w:rsid w:val="00D92158"/>
    <w:rsid w:val="00D9237C"/>
    <w:rsid w:val="00D92B4A"/>
    <w:rsid w:val="00D92CAF"/>
    <w:rsid w:val="00D93303"/>
    <w:rsid w:val="00D9350E"/>
    <w:rsid w:val="00D93591"/>
    <w:rsid w:val="00D9422E"/>
    <w:rsid w:val="00D94314"/>
    <w:rsid w:val="00D9455F"/>
    <w:rsid w:val="00D947A8"/>
    <w:rsid w:val="00D94842"/>
    <w:rsid w:val="00D94FF2"/>
    <w:rsid w:val="00D958CA"/>
    <w:rsid w:val="00D95FB2"/>
    <w:rsid w:val="00D9644B"/>
    <w:rsid w:val="00D9691C"/>
    <w:rsid w:val="00D96CE2"/>
    <w:rsid w:val="00D9712D"/>
    <w:rsid w:val="00D97569"/>
    <w:rsid w:val="00D97691"/>
    <w:rsid w:val="00DA0996"/>
    <w:rsid w:val="00DA1164"/>
    <w:rsid w:val="00DA155E"/>
    <w:rsid w:val="00DA1A21"/>
    <w:rsid w:val="00DA1B77"/>
    <w:rsid w:val="00DA1CAF"/>
    <w:rsid w:val="00DA1E97"/>
    <w:rsid w:val="00DA2203"/>
    <w:rsid w:val="00DA2742"/>
    <w:rsid w:val="00DA2944"/>
    <w:rsid w:val="00DA2E33"/>
    <w:rsid w:val="00DA35D5"/>
    <w:rsid w:val="00DA39EB"/>
    <w:rsid w:val="00DA3AC5"/>
    <w:rsid w:val="00DA3EAC"/>
    <w:rsid w:val="00DA44D2"/>
    <w:rsid w:val="00DA4838"/>
    <w:rsid w:val="00DA512F"/>
    <w:rsid w:val="00DA5696"/>
    <w:rsid w:val="00DA5DA1"/>
    <w:rsid w:val="00DA5F31"/>
    <w:rsid w:val="00DA6078"/>
    <w:rsid w:val="00DA629B"/>
    <w:rsid w:val="00DA6949"/>
    <w:rsid w:val="00DA6C51"/>
    <w:rsid w:val="00DA71E9"/>
    <w:rsid w:val="00DA7711"/>
    <w:rsid w:val="00DB0ADF"/>
    <w:rsid w:val="00DB171E"/>
    <w:rsid w:val="00DB18B8"/>
    <w:rsid w:val="00DB1FE4"/>
    <w:rsid w:val="00DB2ED2"/>
    <w:rsid w:val="00DB3074"/>
    <w:rsid w:val="00DB4A89"/>
    <w:rsid w:val="00DB4E65"/>
    <w:rsid w:val="00DB55C6"/>
    <w:rsid w:val="00DB68D4"/>
    <w:rsid w:val="00DB6A63"/>
    <w:rsid w:val="00DB71D0"/>
    <w:rsid w:val="00DB765C"/>
    <w:rsid w:val="00DB7F70"/>
    <w:rsid w:val="00DC1102"/>
    <w:rsid w:val="00DC1737"/>
    <w:rsid w:val="00DC1ACD"/>
    <w:rsid w:val="00DC1D49"/>
    <w:rsid w:val="00DC2C8B"/>
    <w:rsid w:val="00DC3106"/>
    <w:rsid w:val="00DC3590"/>
    <w:rsid w:val="00DC3B11"/>
    <w:rsid w:val="00DC3F8D"/>
    <w:rsid w:val="00DC43B1"/>
    <w:rsid w:val="00DC491D"/>
    <w:rsid w:val="00DC4A27"/>
    <w:rsid w:val="00DC502E"/>
    <w:rsid w:val="00DC5860"/>
    <w:rsid w:val="00DC5C73"/>
    <w:rsid w:val="00DC5CE5"/>
    <w:rsid w:val="00DC5E7E"/>
    <w:rsid w:val="00DC6BE7"/>
    <w:rsid w:val="00DC6E0B"/>
    <w:rsid w:val="00DC74F5"/>
    <w:rsid w:val="00DC75E4"/>
    <w:rsid w:val="00DC782F"/>
    <w:rsid w:val="00DC7891"/>
    <w:rsid w:val="00DC7B4C"/>
    <w:rsid w:val="00DD00A7"/>
    <w:rsid w:val="00DD028D"/>
    <w:rsid w:val="00DD0498"/>
    <w:rsid w:val="00DD05FD"/>
    <w:rsid w:val="00DD107A"/>
    <w:rsid w:val="00DD12BF"/>
    <w:rsid w:val="00DD17D6"/>
    <w:rsid w:val="00DD1828"/>
    <w:rsid w:val="00DD1ED8"/>
    <w:rsid w:val="00DD300F"/>
    <w:rsid w:val="00DD31AE"/>
    <w:rsid w:val="00DD42F7"/>
    <w:rsid w:val="00DD4789"/>
    <w:rsid w:val="00DD4AC0"/>
    <w:rsid w:val="00DD4EEB"/>
    <w:rsid w:val="00DD4F20"/>
    <w:rsid w:val="00DD5AB6"/>
    <w:rsid w:val="00DD61FF"/>
    <w:rsid w:val="00DD6537"/>
    <w:rsid w:val="00DD67F6"/>
    <w:rsid w:val="00DD7368"/>
    <w:rsid w:val="00DD7A2D"/>
    <w:rsid w:val="00DE01E1"/>
    <w:rsid w:val="00DE031F"/>
    <w:rsid w:val="00DE0D72"/>
    <w:rsid w:val="00DE0E3C"/>
    <w:rsid w:val="00DE0ED9"/>
    <w:rsid w:val="00DE0FB6"/>
    <w:rsid w:val="00DE16FB"/>
    <w:rsid w:val="00DE321C"/>
    <w:rsid w:val="00DE338E"/>
    <w:rsid w:val="00DE3460"/>
    <w:rsid w:val="00DE3672"/>
    <w:rsid w:val="00DE3694"/>
    <w:rsid w:val="00DE3825"/>
    <w:rsid w:val="00DE3A0D"/>
    <w:rsid w:val="00DE3F3A"/>
    <w:rsid w:val="00DE436A"/>
    <w:rsid w:val="00DE43E1"/>
    <w:rsid w:val="00DE445A"/>
    <w:rsid w:val="00DE4A72"/>
    <w:rsid w:val="00DE5202"/>
    <w:rsid w:val="00DE525D"/>
    <w:rsid w:val="00DE5432"/>
    <w:rsid w:val="00DE6298"/>
    <w:rsid w:val="00DE6F6F"/>
    <w:rsid w:val="00DE71E6"/>
    <w:rsid w:val="00DE76F2"/>
    <w:rsid w:val="00DE7716"/>
    <w:rsid w:val="00DE7A47"/>
    <w:rsid w:val="00DE7C61"/>
    <w:rsid w:val="00DF0306"/>
    <w:rsid w:val="00DF04C5"/>
    <w:rsid w:val="00DF0715"/>
    <w:rsid w:val="00DF1829"/>
    <w:rsid w:val="00DF184D"/>
    <w:rsid w:val="00DF1D5B"/>
    <w:rsid w:val="00DF2685"/>
    <w:rsid w:val="00DF26EB"/>
    <w:rsid w:val="00DF3009"/>
    <w:rsid w:val="00DF3110"/>
    <w:rsid w:val="00DF33D7"/>
    <w:rsid w:val="00DF3417"/>
    <w:rsid w:val="00DF36F0"/>
    <w:rsid w:val="00DF414C"/>
    <w:rsid w:val="00DF4311"/>
    <w:rsid w:val="00DF44F8"/>
    <w:rsid w:val="00DF4B92"/>
    <w:rsid w:val="00DF65B4"/>
    <w:rsid w:val="00DF666D"/>
    <w:rsid w:val="00DF6C24"/>
    <w:rsid w:val="00DF6CB4"/>
    <w:rsid w:val="00DF74E2"/>
    <w:rsid w:val="00DF7B67"/>
    <w:rsid w:val="00E00069"/>
    <w:rsid w:val="00E0008B"/>
    <w:rsid w:val="00E00138"/>
    <w:rsid w:val="00E006AF"/>
    <w:rsid w:val="00E013FC"/>
    <w:rsid w:val="00E02160"/>
    <w:rsid w:val="00E02A73"/>
    <w:rsid w:val="00E02DD3"/>
    <w:rsid w:val="00E02F21"/>
    <w:rsid w:val="00E02F2F"/>
    <w:rsid w:val="00E03288"/>
    <w:rsid w:val="00E03B99"/>
    <w:rsid w:val="00E03E54"/>
    <w:rsid w:val="00E03F8B"/>
    <w:rsid w:val="00E04236"/>
    <w:rsid w:val="00E044A1"/>
    <w:rsid w:val="00E049AA"/>
    <w:rsid w:val="00E04A7C"/>
    <w:rsid w:val="00E0503F"/>
    <w:rsid w:val="00E0522E"/>
    <w:rsid w:val="00E055B4"/>
    <w:rsid w:val="00E0584D"/>
    <w:rsid w:val="00E05B0B"/>
    <w:rsid w:val="00E0627E"/>
    <w:rsid w:val="00E06A43"/>
    <w:rsid w:val="00E06B55"/>
    <w:rsid w:val="00E07609"/>
    <w:rsid w:val="00E07C73"/>
    <w:rsid w:val="00E10229"/>
    <w:rsid w:val="00E104A1"/>
    <w:rsid w:val="00E107A2"/>
    <w:rsid w:val="00E109C7"/>
    <w:rsid w:val="00E10ADF"/>
    <w:rsid w:val="00E10B00"/>
    <w:rsid w:val="00E10E3A"/>
    <w:rsid w:val="00E1141C"/>
    <w:rsid w:val="00E12A44"/>
    <w:rsid w:val="00E12C43"/>
    <w:rsid w:val="00E13E10"/>
    <w:rsid w:val="00E14029"/>
    <w:rsid w:val="00E142AA"/>
    <w:rsid w:val="00E1431B"/>
    <w:rsid w:val="00E14467"/>
    <w:rsid w:val="00E153F0"/>
    <w:rsid w:val="00E15505"/>
    <w:rsid w:val="00E15947"/>
    <w:rsid w:val="00E16108"/>
    <w:rsid w:val="00E1628F"/>
    <w:rsid w:val="00E166D6"/>
    <w:rsid w:val="00E16D4D"/>
    <w:rsid w:val="00E175ED"/>
    <w:rsid w:val="00E179F7"/>
    <w:rsid w:val="00E17D6E"/>
    <w:rsid w:val="00E20454"/>
    <w:rsid w:val="00E20E98"/>
    <w:rsid w:val="00E20EF5"/>
    <w:rsid w:val="00E20F50"/>
    <w:rsid w:val="00E216DB"/>
    <w:rsid w:val="00E21804"/>
    <w:rsid w:val="00E21AB5"/>
    <w:rsid w:val="00E21BEB"/>
    <w:rsid w:val="00E22129"/>
    <w:rsid w:val="00E2219A"/>
    <w:rsid w:val="00E22592"/>
    <w:rsid w:val="00E227FC"/>
    <w:rsid w:val="00E22F37"/>
    <w:rsid w:val="00E23259"/>
    <w:rsid w:val="00E234D6"/>
    <w:rsid w:val="00E235A0"/>
    <w:rsid w:val="00E23635"/>
    <w:rsid w:val="00E23D5D"/>
    <w:rsid w:val="00E241A9"/>
    <w:rsid w:val="00E24E81"/>
    <w:rsid w:val="00E25303"/>
    <w:rsid w:val="00E25CB4"/>
    <w:rsid w:val="00E25E5A"/>
    <w:rsid w:val="00E268E1"/>
    <w:rsid w:val="00E26F5D"/>
    <w:rsid w:val="00E276C5"/>
    <w:rsid w:val="00E27831"/>
    <w:rsid w:val="00E27C23"/>
    <w:rsid w:val="00E3213A"/>
    <w:rsid w:val="00E321A7"/>
    <w:rsid w:val="00E328B3"/>
    <w:rsid w:val="00E330EC"/>
    <w:rsid w:val="00E33A75"/>
    <w:rsid w:val="00E33B42"/>
    <w:rsid w:val="00E342C3"/>
    <w:rsid w:val="00E34A03"/>
    <w:rsid w:val="00E352E3"/>
    <w:rsid w:val="00E353B9"/>
    <w:rsid w:val="00E354D7"/>
    <w:rsid w:val="00E360AD"/>
    <w:rsid w:val="00E36510"/>
    <w:rsid w:val="00E365DE"/>
    <w:rsid w:val="00E36624"/>
    <w:rsid w:val="00E36750"/>
    <w:rsid w:val="00E368E8"/>
    <w:rsid w:val="00E37422"/>
    <w:rsid w:val="00E377E0"/>
    <w:rsid w:val="00E379CE"/>
    <w:rsid w:val="00E37BAD"/>
    <w:rsid w:val="00E37E79"/>
    <w:rsid w:val="00E400B9"/>
    <w:rsid w:val="00E41484"/>
    <w:rsid w:val="00E4148A"/>
    <w:rsid w:val="00E41C8E"/>
    <w:rsid w:val="00E41D31"/>
    <w:rsid w:val="00E44487"/>
    <w:rsid w:val="00E44CB6"/>
    <w:rsid w:val="00E45AAA"/>
    <w:rsid w:val="00E45F46"/>
    <w:rsid w:val="00E461E2"/>
    <w:rsid w:val="00E46D65"/>
    <w:rsid w:val="00E50045"/>
    <w:rsid w:val="00E50819"/>
    <w:rsid w:val="00E50F0C"/>
    <w:rsid w:val="00E51925"/>
    <w:rsid w:val="00E51AE5"/>
    <w:rsid w:val="00E521A0"/>
    <w:rsid w:val="00E521C0"/>
    <w:rsid w:val="00E526F8"/>
    <w:rsid w:val="00E52A8D"/>
    <w:rsid w:val="00E52D8A"/>
    <w:rsid w:val="00E533F8"/>
    <w:rsid w:val="00E5391B"/>
    <w:rsid w:val="00E53A8D"/>
    <w:rsid w:val="00E53C95"/>
    <w:rsid w:val="00E5412F"/>
    <w:rsid w:val="00E5424F"/>
    <w:rsid w:val="00E54B99"/>
    <w:rsid w:val="00E54DF1"/>
    <w:rsid w:val="00E54E37"/>
    <w:rsid w:val="00E55003"/>
    <w:rsid w:val="00E5521E"/>
    <w:rsid w:val="00E55625"/>
    <w:rsid w:val="00E55921"/>
    <w:rsid w:val="00E55DA4"/>
    <w:rsid w:val="00E56F5B"/>
    <w:rsid w:val="00E5702F"/>
    <w:rsid w:val="00E60392"/>
    <w:rsid w:val="00E606B3"/>
    <w:rsid w:val="00E607EC"/>
    <w:rsid w:val="00E6136C"/>
    <w:rsid w:val="00E61674"/>
    <w:rsid w:val="00E61F2D"/>
    <w:rsid w:val="00E6217E"/>
    <w:rsid w:val="00E639E8"/>
    <w:rsid w:val="00E63E8D"/>
    <w:rsid w:val="00E63F2A"/>
    <w:rsid w:val="00E6442A"/>
    <w:rsid w:val="00E64676"/>
    <w:rsid w:val="00E6647E"/>
    <w:rsid w:val="00E66639"/>
    <w:rsid w:val="00E66754"/>
    <w:rsid w:val="00E67924"/>
    <w:rsid w:val="00E701B3"/>
    <w:rsid w:val="00E70A70"/>
    <w:rsid w:val="00E7134B"/>
    <w:rsid w:val="00E71441"/>
    <w:rsid w:val="00E714F5"/>
    <w:rsid w:val="00E71662"/>
    <w:rsid w:val="00E719C9"/>
    <w:rsid w:val="00E71B21"/>
    <w:rsid w:val="00E71C8B"/>
    <w:rsid w:val="00E7258C"/>
    <w:rsid w:val="00E72602"/>
    <w:rsid w:val="00E72B33"/>
    <w:rsid w:val="00E73504"/>
    <w:rsid w:val="00E73512"/>
    <w:rsid w:val="00E736A3"/>
    <w:rsid w:val="00E73A30"/>
    <w:rsid w:val="00E73ECF"/>
    <w:rsid w:val="00E74066"/>
    <w:rsid w:val="00E75189"/>
    <w:rsid w:val="00E7622B"/>
    <w:rsid w:val="00E77229"/>
    <w:rsid w:val="00E77F94"/>
    <w:rsid w:val="00E77FA1"/>
    <w:rsid w:val="00E8053E"/>
    <w:rsid w:val="00E805B4"/>
    <w:rsid w:val="00E80CF9"/>
    <w:rsid w:val="00E81466"/>
    <w:rsid w:val="00E81513"/>
    <w:rsid w:val="00E8156C"/>
    <w:rsid w:val="00E81946"/>
    <w:rsid w:val="00E81F8E"/>
    <w:rsid w:val="00E83AB7"/>
    <w:rsid w:val="00E83F30"/>
    <w:rsid w:val="00E86101"/>
    <w:rsid w:val="00E86830"/>
    <w:rsid w:val="00E86CCD"/>
    <w:rsid w:val="00E86D38"/>
    <w:rsid w:val="00E87540"/>
    <w:rsid w:val="00E87A27"/>
    <w:rsid w:val="00E87C0B"/>
    <w:rsid w:val="00E908EC"/>
    <w:rsid w:val="00E91008"/>
    <w:rsid w:val="00E91116"/>
    <w:rsid w:val="00E9113B"/>
    <w:rsid w:val="00E91358"/>
    <w:rsid w:val="00E91896"/>
    <w:rsid w:val="00E919B6"/>
    <w:rsid w:val="00E91EBF"/>
    <w:rsid w:val="00E91F70"/>
    <w:rsid w:val="00E9247D"/>
    <w:rsid w:val="00E924DB"/>
    <w:rsid w:val="00E928F3"/>
    <w:rsid w:val="00E92E9A"/>
    <w:rsid w:val="00E93402"/>
    <w:rsid w:val="00E9386F"/>
    <w:rsid w:val="00E93ACD"/>
    <w:rsid w:val="00E93B3F"/>
    <w:rsid w:val="00E93B52"/>
    <w:rsid w:val="00E93F16"/>
    <w:rsid w:val="00E9426B"/>
    <w:rsid w:val="00E9435E"/>
    <w:rsid w:val="00E943B2"/>
    <w:rsid w:val="00E9497A"/>
    <w:rsid w:val="00E9561A"/>
    <w:rsid w:val="00E9582B"/>
    <w:rsid w:val="00E96895"/>
    <w:rsid w:val="00E968E5"/>
    <w:rsid w:val="00E96E99"/>
    <w:rsid w:val="00E97CB9"/>
    <w:rsid w:val="00EA019F"/>
    <w:rsid w:val="00EA0FC2"/>
    <w:rsid w:val="00EA1C09"/>
    <w:rsid w:val="00EA2063"/>
    <w:rsid w:val="00EA28B0"/>
    <w:rsid w:val="00EA2DCB"/>
    <w:rsid w:val="00EA34D1"/>
    <w:rsid w:val="00EA39A4"/>
    <w:rsid w:val="00EA4FD9"/>
    <w:rsid w:val="00EA5225"/>
    <w:rsid w:val="00EA5330"/>
    <w:rsid w:val="00EA539B"/>
    <w:rsid w:val="00EA5987"/>
    <w:rsid w:val="00EA630E"/>
    <w:rsid w:val="00EA71D2"/>
    <w:rsid w:val="00EA7AC9"/>
    <w:rsid w:val="00EA7E98"/>
    <w:rsid w:val="00EB1068"/>
    <w:rsid w:val="00EB17CB"/>
    <w:rsid w:val="00EB1B7B"/>
    <w:rsid w:val="00EB2004"/>
    <w:rsid w:val="00EB225C"/>
    <w:rsid w:val="00EB2B50"/>
    <w:rsid w:val="00EB2B82"/>
    <w:rsid w:val="00EB3184"/>
    <w:rsid w:val="00EB359C"/>
    <w:rsid w:val="00EB3DF1"/>
    <w:rsid w:val="00EB3EE1"/>
    <w:rsid w:val="00EB3F1C"/>
    <w:rsid w:val="00EB3F4D"/>
    <w:rsid w:val="00EB4D74"/>
    <w:rsid w:val="00EB4E56"/>
    <w:rsid w:val="00EB5823"/>
    <w:rsid w:val="00EB608E"/>
    <w:rsid w:val="00EB6D0D"/>
    <w:rsid w:val="00EB6DFF"/>
    <w:rsid w:val="00EB725B"/>
    <w:rsid w:val="00EB7CE5"/>
    <w:rsid w:val="00EC04FA"/>
    <w:rsid w:val="00EC078C"/>
    <w:rsid w:val="00EC07E6"/>
    <w:rsid w:val="00EC0DBF"/>
    <w:rsid w:val="00EC13F8"/>
    <w:rsid w:val="00EC1B91"/>
    <w:rsid w:val="00EC3B5A"/>
    <w:rsid w:val="00EC3EE5"/>
    <w:rsid w:val="00EC4288"/>
    <w:rsid w:val="00EC516B"/>
    <w:rsid w:val="00EC5D5D"/>
    <w:rsid w:val="00EC5E7E"/>
    <w:rsid w:val="00EC6456"/>
    <w:rsid w:val="00EC6B5B"/>
    <w:rsid w:val="00EC72DB"/>
    <w:rsid w:val="00EC730A"/>
    <w:rsid w:val="00EC7ACF"/>
    <w:rsid w:val="00ED0273"/>
    <w:rsid w:val="00ED06C6"/>
    <w:rsid w:val="00ED0E44"/>
    <w:rsid w:val="00ED1230"/>
    <w:rsid w:val="00ED12CB"/>
    <w:rsid w:val="00ED165C"/>
    <w:rsid w:val="00ED1C7C"/>
    <w:rsid w:val="00ED22EE"/>
    <w:rsid w:val="00ED4150"/>
    <w:rsid w:val="00ED4159"/>
    <w:rsid w:val="00ED459C"/>
    <w:rsid w:val="00ED469B"/>
    <w:rsid w:val="00ED67F5"/>
    <w:rsid w:val="00ED6A26"/>
    <w:rsid w:val="00ED77A5"/>
    <w:rsid w:val="00ED7C49"/>
    <w:rsid w:val="00ED7C6A"/>
    <w:rsid w:val="00ED7C7B"/>
    <w:rsid w:val="00ED7D9D"/>
    <w:rsid w:val="00ED7E4B"/>
    <w:rsid w:val="00EE01FA"/>
    <w:rsid w:val="00EE0F13"/>
    <w:rsid w:val="00EE2869"/>
    <w:rsid w:val="00EE321B"/>
    <w:rsid w:val="00EE3679"/>
    <w:rsid w:val="00EE39AB"/>
    <w:rsid w:val="00EE401E"/>
    <w:rsid w:val="00EE4196"/>
    <w:rsid w:val="00EE47F2"/>
    <w:rsid w:val="00EE4FC1"/>
    <w:rsid w:val="00EE4FFA"/>
    <w:rsid w:val="00EE503F"/>
    <w:rsid w:val="00EE590F"/>
    <w:rsid w:val="00EE5B12"/>
    <w:rsid w:val="00EE5B5C"/>
    <w:rsid w:val="00EE6164"/>
    <w:rsid w:val="00EE660A"/>
    <w:rsid w:val="00EE7052"/>
    <w:rsid w:val="00EE76EB"/>
    <w:rsid w:val="00EE7F75"/>
    <w:rsid w:val="00EF02D7"/>
    <w:rsid w:val="00EF13B4"/>
    <w:rsid w:val="00EF1C8D"/>
    <w:rsid w:val="00EF1EF3"/>
    <w:rsid w:val="00EF298A"/>
    <w:rsid w:val="00EF39D5"/>
    <w:rsid w:val="00EF3B66"/>
    <w:rsid w:val="00EF4002"/>
    <w:rsid w:val="00EF4317"/>
    <w:rsid w:val="00EF46DB"/>
    <w:rsid w:val="00EF4D67"/>
    <w:rsid w:val="00EF50BB"/>
    <w:rsid w:val="00EF5809"/>
    <w:rsid w:val="00EF6213"/>
    <w:rsid w:val="00EF684F"/>
    <w:rsid w:val="00EF68A6"/>
    <w:rsid w:val="00EF6B64"/>
    <w:rsid w:val="00EF7228"/>
    <w:rsid w:val="00EF7A95"/>
    <w:rsid w:val="00EF7F2A"/>
    <w:rsid w:val="00F001AC"/>
    <w:rsid w:val="00F009E0"/>
    <w:rsid w:val="00F00C55"/>
    <w:rsid w:val="00F00EA8"/>
    <w:rsid w:val="00F00EB9"/>
    <w:rsid w:val="00F01011"/>
    <w:rsid w:val="00F01026"/>
    <w:rsid w:val="00F016C2"/>
    <w:rsid w:val="00F0193D"/>
    <w:rsid w:val="00F01ABE"/>
    <w:rsid w:val="00F024A5"/>
    <w:rsid w:val="00F02638"/>
    <w:rsid w:val="00F027EB"/>
    <w:rsid w:val="00F02DA7"/>
    <w:rsid w:val="00F035D6"/>
    <w:rsid w:val="00F03778"/>
    <w:rsid w:val="00F040AE"/>
    <w:rsid w:val="00F0432D"/>
    <w:rsid w:val="00F045C1"/>
    <w:rsid w:val="00F04F5E"/>
    <w:rsid w:val="00F05D7E"/>
    <w:rsid w:val="00F064CA"/>
    <w:rsid w:val="00F065A0"/>
    <w:rsid w:val="00F06A55"/>
    <w:rsid w:val="00F07079"/>
    <w:rsid w:val="00F108CC"/>
    <w:rsid w:val="00F10BC4"/>
    <w:rsid w:val="00F10BCC"/>
    <w:rsid w:val="00F10E5C"/>
    <w:rsid w:val="00F111ED"/>
    <w:rsid w:val="00F11A9B"/>
    <w:rsid w:val="00F1216F"/>
    <w:rsid w:val="00F122D5"/>
    <w:rsid w:val="00F123C6"/>
    <w:rsid w:val="00F12428"/>
    <w:rsid w:val="00F127EB"/>
    <w:rsid w:val="00F12B7E"/>
    <w:rsid w:val="00F12F5F"/>
    <w:rsid w:val="00F13672"/>
    <w:rsid w:val="00F1400E"/>
    <w:rsid w:val="00F1439C"/>
    <w:rsid w:val="00F146A3"/>
    <w:rsid w:val="00F149D0"/>
    <w:rsid w:val="00F14BE8"/>
    <w:rsid w:val="00F1648B"/>
    <w:rsid w:val="00F16543"/>
    <w:rsid w:val="00F165B5"/>
    <w:rsid w:val="00F169D4"/>
    <w:rsid w:val="00F16DC8"/>
    <w:rsid w:val="00F16E50"/>
    <w:rsid w:val="00F16F3C"/>
    <w:rsid w:val="00F1703B"/>
    <w:rsid w:val="00F170B8"/>
    <w:rsid w:val="00F175CC"/>
    <w:rsid w:val="00F17BA0"/>
    <w:rsid w:val="00F17EFF"/>
    <w:rsid w:val="00F20A75"/>
    <w:rsid w:val="00F20B3F"/>
    <w:rsid w:val="00F21992"/>
    <w:rsid w:val="00F21E87"/>
    <w:rsid w:val="00F22046"/>
    <w:rsid w:val="00F22605"/>
    <w:rsid w:val="00F22C0D"/>
    <w:rsid w:val="00F2331D"/>
    <w:rsid w:val="00F23799"/>
    <w:rsid w:val="00F24424"/>
    <w:rsid w:val="00F24614"/>
    <w:rsid w:val="00F24EDB"/>
    <w:rsid w:val="00F25005"/>
    <w:rsid w:val="00F252B7"/>
    <w:rsid w:val="00F256B7"/>
    <w:rsid w:val="00F25AE9"/>
    <w:rsid w:val="00F25D72"/>
    <w:rsid w:val="00F25E36"/>
    <w:rsid w:val="00F25E92"/>
    <w:rsid w:val="00F2643A"/>
    <w:rsid w:val="00F26B80"/>
    <w:rsid w:val="00F26EDE"/>
    <w:rsid w:val="00F26EFE"/>
    <w:rsid w:val="00F30607"/>
    <w:rsid w:val="00F30AF7"/>
    <w:rsid w:val="00F30B2B"/>
    <w:rsid w:val="00F30FDA"/>
    <w:rsid w:val="00F310B1"/>
    <w:rsid w:val="00F31EC3"/>
    <w:rsid w:val="00F31F01"/>
    <w:rsid w:val="00F32000"/>
    <w:rsid w:val="00F32A86"/>
    <w:rsid w:val="00F32EEB"/>
    <w:rsid w:val="00F33535"/>
    <w:rsid w:val="00F3371E"/>
    <w:rsid w:val="00F33914"/>
    <w:rsid w:val="00F33AC6"/>
    <w:rsid w:val="00F33DFF"/>
    <w:rsid w:val="00F33F5F"/>
    <w:rsid w:val="00F34141"/>
    <w:rsid w:val="00F34D30"/>
    <w:rsid w:val="00F34F97"/>
    <w:rsid w:val="00F35126"/>
    <w:rsid w:val="00F35458"/>
    <w:rsid w:val="00F354BA"/>
    <w:rsid w:val="00F35A4A"/>
    <w:rsid w:val="00F35FCD"/>
    <w:rsid w:val="00F36426"/>
    <w:rsid w:val="00F36F37"/>
    <w:rsid w:val="00F36F4D"/>
    <w:rsid w:val="00F37F8A"/>
    <w:rsid w:val="00F40072"/>
    <w:rsid w:val="00F41042"/>
    <w:rsid w:val="00F413EC"/>
    <w:rsid w:val="00F4143D"/>
    <w:rsid w:val="00F419E1"/>
    <w:rsid w:val="00F42057"/>
    <w:rsid w:val="00F43B24"/>
    <w:rsid w:val="00F43C3A"/>
    <w:rsid w:val="00F43E42"/>
    <w:rsid w:val="00F43FCF"/>
    <w:rsid w:val="00F44B0B"/>
    <w:rsid w:val="00F45962"/>
    <w:rsid w:val="00F45D64"/>
    <w:rsid w:val="00F45D8E"/>
    <w:rsid w:val="00F45DEC"/>
    <w:rsid w:val="00F45ED4"/>
    <w:rsid w:val="00F45F9A"/>
    <w:rsid w:val="00F46FB2"/>
    <w:rsid w:val="00F47233"/>
    <w:rsid w:val="00F47E81"/>
    <w:rsid w:val="00F47FA5"/>
    <w:rsid w:val="00F50E54"/>
    <w:rsid w:val="00F51106"/>
    <w:rsid w:val="00F512DB"/>
    <w:rsid w:val="00F513E4"/>
    <w:rsid w:val="00F51B53"/>
    <w:rsid w:val="00F52214"/>
    <w:rsid w:val="00F52414"/>
    <w:rsid w:val="00F52A0F"/>
    <w:rsid w:val="00F52E9F"/>
    <w:rsid w:val="00F53524"/>
    <w:rsid w:val="00F536B3"/>
    <w:rsid w:val="00F53B9A"/>
    <w:rsid w:val="00F53E2A"/>
    <w:rsid w:val="00F53FAE"/>
    <w:rsid w:val="00F54791"/>
    <w:rsid w:val="00F5490B"/>
    <w:rsid w:val="00F549FB"/>
    <w:rsid w:val="00F54C63"/>
    <w:rsid w:val="00F54D38"/>
    <w:rsid w:val="00F5509B"/>
    <w:rsid w:val="00F550C7"/>
    <w:rsid w:val="00F55447"/>
    <w:rsid w:val="00F55A50"/>
    <w:rsid w:val="00F55C61"/>
    <w:rsid w:val="00F562FF"/>
    <w:rsid w:val="00F5684E"/>
    <w:rsid w:val="00F56A97"/>
    <w:rsid w:val="00F56AAC"/>
    <w:rsid w:val="00F56D0E"/>
    <w:rsid w:val="00F56F4D"/>
    <w:rsid w:val="00F57282"/>
    <w:rsid w:val="00F5742D"/>
    <w:rsid w:val="00F574C7"/>
    <w:rsid w:val="00F57957"/>
    <w:rsid w:val="00F6027B"/>
    <w:rsid w:val="00F60441"/>
    <w:rsid w:val="00F607A2"/>
    <w:rsid w:val="00F60A40"/>
    <w:rsid w:val="00F60B69"/>
    <w:rsid w:val="00F613CA"/>
    <w:rsid w:val="00F61620"/>
    <w:rsid w:val="00F618D6"/>
    <w:rsid w:val="00F61D22"/>
    <w:rsid w:val="00F61E22"/>
    <w:rsid w:val="00F62714"/>
    <w:rsid w:val="00F6335E"/>
    <w:rsid w:val="00F6407E"/>
    <w:rsid w:val="00F640F8"/>
    <w:rsid w:val="00F64DC7"/>
    <w:rsid w:val="00F65292"/>
    <w:rsid w:val="00F652E7"/>
    <w:rsid w:val="00F6551F"/>
    <w:rsid w:val="00F65AF1"/>
    <w:rsid w:val="00F6602C"/>
    <w:rsid w:val="00F660E5"/>
    <w:rsid w:val="00F66865"/>
    <w:rsid w:val="00F66D0C"/>
    <w:rsid w:val="00F70537"/>
    <w:rsid w:val="00F70546"/>
    <w:rsid w:val="00F70729"/>
    <w:rsid w:val="00F70837"/>
    <w:rsid w:val="00F70C6F"/>
    <w:rsid w:val="00F70F87"/>
    <w:rsid w:val="00F72896"/>
    <w:rsid w:val="00F73340"/>
    <w:rsid w:val="00F7492E"/>
    <w:rsid w:val="00F74EF7"/>
    <w:rsid w:val="00F7527C"/>
    <w:rsid w:val="00F76A11"/>
    <w:rsid w:val="00F76D69"/>
    <w:rsid w:val="00F773E6"/>
    <w:rsid w:val="00F77433"/>
    <w:rsid w:val="00F77900"/>
    <w:rsid w:val="00F77E17"/>
    <w:rsid w:val="00F77FD4"/>
    <w:rsid w:val="00F8013A"/>
    <w:rsid w:val="00F803E3"/>
    <w:rsid w:val="00F80C47"/>
    <w:rsid w:val="00F81201"/>
    <w:rsid w:val="00F81FAC"/>
    <w:rsid w:val="00F8280A"/>
    <w:rsid w:val="00F83662"/>
    <w:rsid w:val="00F8366A"/>
    <w:rsid w:val="00F83C16"/>
    <w:rsid w:val="00F83C5C"/>
    <w:rsid w:val="00F83E1C"/>
    <w:rsid w:val="00F846B5"/>
    <w:rsid w:val="00F84742"/>
    <w:rsid w:val="00F84D58"/>
    <w:rsid w:val="00F85061"/>
    <w:rsid w:val="00F85521"/>
    <w:rsid w:val="00F85B92"/>
    <w:rsid w:val="00F85CEA"/>
    <w:rsid w:val="00F86447"/>
    <w:rsid w:val="00F86CFB"/>
    <w:rsid w:val="00F86D61"/>
    <w:rsid w:val="00F87651"/>
    <w:rsid w:val="00F87658"/>
    <w:rsid w:val="00F87816"/>
    <w:rsid w:val="00F90152"/>
    <w:rsid w:val="00F91D73"/>
    <w:rsid w:val="00F921CA"/>
    <w:rsid w:val="00F92256"/>
    <w:rsid w:val="00F923C9"/>
    <w:rsid w:val="00F93757"/>
    <w:rsid w:val="00F93955"/>
    <w:rsid w:val="00F940C5"/>
    <w:rsid w:val="00F94240"/>
    <w:rsid w:val="00F944E1"/>
    <w:rsid w:val="00F94EB7"/>
    <w:rsid w:val="00F95236"/>
    <w:rsid w:val="00F955F0"/>
    <w:rsid w:val="00F95685"/>
    <w:rsid w:val="00F96444"/>
    <w:rsid w:val="00F96876"/>
    <w:rsid w:val="00F97002"/>
    <w:rsid w:val="00F97214"/>
    <w:rsid w:val="00FA0259"/>
    <w:rsid w:val="00FA06AE"/>
    <w:rsid w:val="00FA0CB5"/>
    <w:rsid w:val="00FA1A49"/>
    <w:rsid w:val="00FA23B5"/>
    <w:rsid w:val="00FA2696"/>
    <w:rsid w:val="00FA26B2"/>
    <w:rsid w:val="00FA272C"/>
    <w:rsid w:val="00FA27F8"/>
    <w:rsid w:val="00FA2922"/>
    <w:rsid w:val="00FA2EB1"/>
    <w:rsid w:val="00FA35D6"/>
    <w:rsid w:val="00FA3632"/>
    <w:rsid w:val="00FA3765"/>
    <w:rsid w:val="00FA3822"/>
    <w:rsid w:val="00FA3F9A"/>
    <w:rsid w:val="00FA45E7"/>
    <w:rsid w:val="00FA50C3"/>
    <w:rsid w:val="00FA52A4"/>
    <w:rsid w:val="00FA5366"/>
    <w:rsid w:val="00FA58EA"/>
    <w:rsid w:val="00FA5C40"/>
    <w:rsid w:val="00FA605A"/>
    <w:rsid w:val="00FA625E"/>
    <w:rsid w:val="00FA63F0"/>
    <w:rsid w:val="00FA6475"/>
    <w:rsid w:val="00FA679A"/>
    <w:rsid w:val="00FA6C37"/>
    <w:rsid w:val="00FA75D9"/>
    <w:rsid w:val="00FA7B53"/>
    <w:rsid w:val="00FA7B5E"/>
    <w:rsid w:val="00FB0177"/>
    <w:rsid w:val="00FB01BA"/>
    <w:rsid w:val="00FB0DDF"/>
    <w:rsid w:val="00FB10C6"/>
    <w:rsid w:val="00FB11D4"/>
    <w:rsid w:val="00FB1AF5"/>
    <w:rsid w:val="00FB1D58"/>
    <w:rsid w:val="00FB2042"/>
    <w:rsid w:val="00FB2193"/>
    <w:rsid w:val="00FB25C7"/>
    <w:rsid w:val="00FB272C"/>
    <w:rsid w:val="00FB29AC"/>
    <w:rsid w:val="00FB2CEA"/>
    <w:rsid w:val="00FB3730"/>
    <w:rsid w:val="00FB3A25"/>
    <w:rsid w:val="00FB3CB8"/>
    <w:rsid w:val="00FB427C"/>
    <w:rsid w:val="00FB4583"/>
    <w:rsid w:val="00FB47A1"/>
    <w:rsid w:val="00FB4C90"/>
    <w:rsid w:val="00FB4E29"/>
    <w:rsid w:val="00FB566A"/>
    <w:rsid w:val="00FB5709"/>
    <w:rsid w:val="00FB6146"/>
    <w:rsid w:val="00FB6292"/>
    <w:rsid w:val="00FB650E"/>
    <w:rsid w:val="00FB6B35"/>
    <w:rsid w:val="00FB7BE2"/>
    <w:rsid w:val="00FC03F0"/>
    <w:rsid w:val="00FC049F"/>
    <w:rsid w:val="00FC0A71"/>
    <w:rsid w:val="00FC10A7"/>
    <w:rsid w:val="00FC15E6"/>
    <w:rsid w:val="00FC1817"/>
    <w:rsid w:val="00FC1B53"/>
    <w:rsid w:val="00FC1C77"/>
    <w:rsid w:val="00FC25C5"/>
    <w:rsid w:val="00FC2A5A"/>
    <w:rsid w:val="00FC2FE3"/>
    <w:rsid w:val="00FC3F67"/>
    <w:rsid w:val="00FC42EC"/>
    <w:rsid w:val="00FC443B"/>
    <w:rsid w:val="00FC450A"/>
    <w:rsid w:val="00FC47B6"/>
    <w:rsid w:val="00FC4957"/>
    <w:rsid w:val="00FC4EA0"/>
    <w:rsid w:val="00FC56E7"/>
    <w:rsid w:val="00FC59BB"/>
    <w:rsid w:val="00FC5A60"/>
    <w:rsid w:val="00FC69D2"/>
    <w:rsid w:val="00FC6E7B"/>
    <w:rsid w:val="00FC6EC9"/>
    <w:rsid w:val="00FC71FB"/>
    <w:rsid w:val="00FC77E8"/>
    <w:rsid w:val="00FC7AC9"/>
    <w:rsid w:val="00FD0332"/>
    <w:rsid w:val="00FD1946"/>
    <w:rsid w:val="00FD2110"/>
    <w:rsid w:val="00FD2929"/>
    <w:rsid w:val="00FD2FDD"/>
    <w:rsid w:val="00FD31B9"/>
    <w:rsid w:val="00FD3426"/>
    <w:rsid w:val="00FD378F"/>
    <w:rsid w:val="00FD3A90"/>
    <w:rsid w:val="00FD4285"/>
    <w:rsid w:val="00FD4338"/>
    <w:rsid w:val="00FD48AB"/>
    <w:rsid w:val="00FD48D6"/>
    <w:rsid w:val="00FD4DC7"/>
    <w:rsid w:val="00FD5CCF"/>
    <w:rsid w:val="00FD65C0"/>
    <w:rsid w:val="00FD6AAA"/>
    <w:rsid w:val="00FD6ADD"/>
    <w:rsid w:val="00FD7D40"/>
    <w:rsid w:val="00FD7F7E"/>
    <w:rsid w:val="00FE1110"/>
    <w:rsid w:val="00FE1269"/>
    <w:rsid w:val="00FE1B23"/>
    <w:rsid w:val="00FE1B84"/>
    <w:rsid w:val="00FE2790"/>
    <w:rsid w:val="00FE2FD5"/>
    <w:rsid w:val="00FE3994"/>
    <w:rsid w:val="00FE3B96"/>
    <w:rsid w:val="00FE3CE5"/>
    <w:rsid w:val="00FE3DCA"/>
    <w:rsid w:val="00FE47EC"/>
    <w:rsid w:val="00FE4FA4"/>
    <w:rsid w:val="00FF061C"/>
    <w:rsid w:val="00FF2287"/>
    <w:rsid w:val="00FF2C75"/>
    <w:rsid w:val="00FF38B9"/>
    <w:rsid w:val="00FF43FE"/>
    <w:rsid w:val="00FF441D"/>
    <w:rsid w:val="00FF4702"/>
    <w:rsid w:val="00FF503E"/>
    <w:rsid w:val="00FF50B9"/>
    <w:rsid w:val="00FF5117"/>
    <w:rsid w:val="00FF5CFE"/>
    <w:rsid w:val="00FF60DD"/>
    <w:rsid w:val="00FF6294"/>
    <w:rsid w:val="00FF63AF"/>
    <w:rsid w:val="00FF646A"/>
    <w:rsid w:val="00FF6DCF"/>
    <w:rsid w:val="00FF6FEE"/>
    <w:rsid w:val="00FF789B"/>
    <w:rsid w:val="00FF7B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78312"/>
  <w15:docId w15:val="{4574F074-AFD7-410E-B242-58FEFDD3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F54"/>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3426F"/>
    <w:rPr>
      <w:sz w:val="2"/>
      <w:szCs w:val="20"/>
    </w:rPr>
  </w:style>
  <w:style w:type="character" w:customStyle="1" w:styleId="BalloonTextChar">
    <w:name w:val="Balloon Text Char"/>
    <w:link w:val="BalloonText"/>
    <w:uiPriority w:val="99"/>
    <w:semiHidden/>
    <w:locked/>
    <w:rsid w:val="00581216"/>
    <w:rPr>
      <w:rFonts w:cs="Times New Roman"/>
      <w:sz w:val="2"/>
      <w:lang w:val="en-GB" w:eastAsia="en-GB"/>
    </w:rPr>
  </w:style>
  <w:style w:type="paragraph" w:styleId="Header">
    <w:name w:val="header"/>
    <w:basedOn w:val="Normal"/>
    <w:link w:val="HeaderChar"/>
    <w:uiPriority w:val="99"/>
    <w:rsid w:val="009355B8"/>
    <w:pPr>
      <w:tabs>
        <w:tab w:val="center" w:pos="4153"/>
        <w:tab w:val="right" w:pos="8306"/>
      </w:tabs>
    </w:pPr>
  </w:style>
  <w:style w:type="character" w:customStyle="1" w:styleId="HeaderChar">
    <w:name w:val="Header Char"/>
    <w:link w:val="Header"/>
    <w:uiPriority w:val="99"/>
    <w:semiHidden/>
    <w:locked/>
    <w:rsid w:val="0061603F"/>
    <w:rPr>
      <w:rFonts w:cs="Times New Roman"/>
      <w:sz w:val="24"/>
      <w:szCs w:val="24"/>
      <w:lang w:val="en-GB" w:eastAsia="en-GB"/>
    </w:rPr>
  </w:style>
  <w:style w:type="character" w:styleId="PageNumber">
    <w:name w:val="page number"/>
    <w:uiPriority w:val="99"/>
    <w:rsid w:val="009355B8"/>
    <w:rPr>
      <w:rFonts w:cs="Times New Roman"/>
    </w:rPr>
  </w:style>
  <w:style w:type="paragraph" w:styleId="Footer">
    <w:name w:val="footer"/>
    <w:basedOn w:val="Normal"/>
    <w:link w:val="FooterChar"/>
    <w:uiPriority w:val="99"/>
    <w:rsid w:val="00B160E8"/>
    <w:pPr>
      <w:tabs>
        <w:tab w:val="center" w:pos="4513"/>
        <w:tab w:val="right" w:pos="9026"/>
      </w:tabs>
    </w:pPr>
  </w:style>
  <w:style w:type="character" w:customStyle="1" w:styleId="FooterChar">
    <w:name w:val="Footer Char"/>
    <w:link w:val="Footer"/>
    <w:uiPriority w:val="99"/>
    <w:locked/>
    <w:rsid w:val="00B160E8"/>
    <w:rPr>
      <w:rFonts w:cs="Times New Roman"/>
      <w:sz w:val="24"/>
      <w:szCs w:val="24"/>
      <w:lang w:val="en-GB" w:eastAsia="en-GB"/>
    </w:rPr>
  </w:style>
  <w:style w:type="paragraph" w:styleId="ListParagraph">
    <w:name w:val="List Paragraph"/>
    <w:basedOn w:val="Normal"/>
    <w:uiPriority w:val="34"/>
    <w:qFormat/>
    <w:rsid w:val="007F6FBA"/>
    <w:pPr>
      <w:ind w:left="720"/>
      <w:contextualSpacing/>
    </w:pPr>
  </w:style>
  <w:style w:type="paragraph" w:styleId="Subtitle">
    <w:name w:val="Subtitle"/>
    <w:basedOn w:val="Normal"/>
    <w:next w:val="Normal"/>
    <w:link w:val="SubtitleChar"/>
    <w:qFormat/>
    <w:locked/>
    <w:rsid w:val="0033230C"/>
    <w:pPr>
      <w:spacing w:after="60"/>
      <w:jc w:val="center"/>
      <w:outlineLvl w:val="1"/>
    </w:pPr>
    <w:rPr>
      <w:rFonts w:ascii="Cambria" w:hAnsi="Cambria"/>
    </w:rPr>
  </w:style>
  <w:style w:type="character" w:customStyle="1" w:styleId="SubtitleChar">
    <w:name w:val="Subtitle Char"/>
    <w:link w:val="Subtitle"/>
    <w:rsid w:val="0033230C"/>
    <w:rPr>
      <w:rFonts w:ascii="Cambria" w:eastAsia="Times New Roman" w:hAnsi="Cambria" w:cs="Times New Roman"/>
      <w:sz w:val="24"/>
      <w:szCs w:val="24"/>
      <w:lang w:val="en-GB" w:eastAsia="en-GB"/>
    </w:rPr>
  </w:style>
  <w:style w:type="character" w:customStyle="1" w:styleId="mc2">
    <w:name w:val="mc2"/>
    <w:rsid w:val="00EF684F"/>
    <w:rPr>
      <w:rFonts w:ascii="Verdana" w:hAnsi="Verdana" w:hint="default"/>
      <w:b w:val="0"/>
      <w:bCs w:val="0"/>
      <w:i w:val="0"/>
      <w:iCs w:val="0"/>
      <w:color w:val="000000"/>
      <w:sz w:val="13"/>
      <w:szCs w:val="13"/>
      <w:shd w:val="clear" w:color="auto" w:fill="C0C0C0"/>
    </w:rPr>
  </w:style>
  <w:style w:type="character" w:customStyle="1" w:styleId="mc1">
    <w:name w:val="mc1"/>
    <w:rsid w:val="005072D3"/>
    <w:rPr>
      <w:rFonts w:ascii="Verdana" w:hAnsi="Verdana" w:hint="default"/>
      <w:b w:val="0"/>
      <w:bCs w:val="0"/>
      <w:i w:val="0"/>
      <w:iCs w:val="0"/>
      <w:color w:val="000000"/>
      <w:sz w:val="13"/>
      <w:szCs w:val="13"/>
      <w:shd w:val="clear" w:color="auto" w:fill="C0C0C0"/>
    </w:rPr>
  </w:style>
  <w:style w:type="character" w:styleId="CommentReference">
    <w:name w:val="annotation reference"/>
    <w:basedOn w:val="DefaultParagraphFont"/>
    <w:uiPriority w:val="99"/>
    <w:semiHidden/>
    <w:unhideWhenUsed/>
    <w:rsid w:val="00C8261E"/>
    <w:rPr>
      <w:sz w:val="16"/>
      <w:szCs w:val="16"/>
    </w:rPr>
  </w:style>
  <w:style w:type="paragraph" w:styleId="CommentText">
    <w:name w:val="annotation text"/>
    <w:basedOn w:val="Normal"/>
    <w:link w:val="CommentTextChar"/>
    <w:uiPriority w:val="99"/>
    <w:semiHidden/>
    <w:unhideWhenUsed/>
    <w:rsid w:val="00C8261E"/>
    <w:rPr>
      <w:sz w:val="20"/>
      <w:szCs w:val="20"/>
    </w:rPr>
  </w:style>
  <w:style w:type="character" w:customStyle="1" w:styleId="CommentTextChar">
    <w:name w:val="Comment Text Char"/>
    <w:basedOn w:val="DefaultParagraphFont"/>
    <w:link w:val="CommentText"/>
    <w:uiPriority w:val="99"/>
    <w:semiHidden/>
    <w:rsid w:val="00C8261E"/>
    <w:rPr>
      <w:lang w:val="en-GB" w:eastAsia="en-GB"/>
    </w:rPr>
  </w:style>
  <w:style w:type="paragraph" w:styleId="CommentSubject">
    <w:name w:val="annotation subject"/>
    <w:basedOn w:val="CommentText"/>
    <w:next w:val="CommentText"/>
    <w:link w:val="CommentSubjectChar"/>
    <w:uiPriority w:val="99"/>
    <w:semiHidden/>
    <w:unhideWhenUsed/>
    <w:rsid w:val="00C8261E"/>
    <w:rPr>
      <w:b/>
      <w:bCs/>
    </w:rPr>
  </w:style>
  <w:style w:type="character" w:customStyle="1" w:styleId="CommentSubjectChar">
    <w:name w:val="Comment Subject Char"/>
    <w:basedOn w:val="CommentTextChar"/>
    <w:link w:val="CommentSubject"/>
    <w:uiPriority w:val="99"/>
    <w:semiHidden/>
    <w:rsid w:val="00C8261E"/>
    <w:rPr>
      <w:b/>
      <w:bCs/>
      <w:lang w:val="en-GB" w:eastAsia="en-GB"/>
    </w:rPr>
  </w:style>
  <w:style w:type="paragraph" w:styleId="Revision">
    <w:name w:val="Revision"/>
    <w:hidden/>
    <w:uiPriority w:val="99"/>
    <w:semiHidden/>
    <w:rsid w:val="003911CB"/>
    <w:rPr>
      <w:sz w:val="24"/>
      <w:szCs w:val="24"/>
      <w:lang w:val="en-GB" w:eastAsia="en-GB"/>
    </w:rPr>
  </w:style>
  <w:style w:type="paragraph" w:styleId="FootnoteText">
    <w:name w:val="footnote text"/>
    <w:basedOn w:val="Normal"/>
    <w:link w:val="FootnoteTextChar"/>
    <w:uiPriority w:val="99"/>
    <w:unhideWhenUsed/>
    <w:rsid w:val="000A6DC6"/>
    <w:rPr>
      <w:sz w:val="20"/>
      <w:szCs w:val="20"/>
    </w:rPr>
  </w:style>
  <w:style w:type="character" w:customStyle="1" w:styleId="FootnoteTextChar">
    <w:name w:val="Footnote Text Char"/>
    <w:basedOn w:val="DefaultParagraphFont"/>
    <w:link w:val="FootnoteText"/>
    <w:uiPriority w:val="99"/>
    <w:rsid w:val="000A6DC6"/>
    <w:rPr>
      <w:lang w:val="en-GB" w:eastAsia="en-GB"/>
    </w:rPr>
  </w:style>
  <w:style w:type="character" w:styleId="FootnoteReference">
    <w:name w:val="footnote reference"/>
    <w:basedOn w:val="DefaultParagraphFont"/>
    <w:uiPriority w:val="99"/>
    <w:semiHidden/>
    <w:unhideWhenUsed/>
    <w:rsid w:val="000A6DC6"/>
    <w:rPr>
      <w:vertAlign w:val="superscript"/>
    </w:rPr>
  </w:style>
  <w:style w:type="paragraph" w:styleId="BodyText">
    <w:name w:val="Body Text"/>
    <w:basedOn w:val="Normal"/>
    <w:link w:val="BodyTextChar"/>
    <w:uiPriority w:val="99"/>
    <w:rsid w:val="00E2219A"/>
    <w:pPr>
      <w:autoSpaceDE w:val="0"/>
      <w:autoSpaceDN w:val="0"/>
      <w:adjustRightInd w:val="0"/>
      <w:jc w:val="both"/>
    </w:pPr>
    <w:rPr>
      <w:rFonts w:eastAsiaTheme="minorEastAsia"/>
      <w:sz w:val="26"/>
      <w:szCs w:val="26"/>
      <w:lang w:val="en-US" w:eastAsia="en-US"/>
      <w14:ligatures w14:val="standardContextual"/>
    </w:rPr>
  </w:style>
  <w:style w:type="character" w:customStyle="1" w:styleId="BodyTextChar">
    <w:name w:val="Body Text Char"/>
    <w:basedOn w:val="DefaultParagraphFont"/>
    <w:link w:val="BodyText"/>
    <w:uiPriority w:val="99"/>
    <w:rsid w:val="00E2219A"/>
    <w:rPr>
      <w:rFonts w:eastAsiaTheme="minorEastAsia"/>
      <w:sz w:val="26"/>
      <w:szCs w:val="26"/>
      <w:lang w:val="en-US"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97836">
      <w:bodyDiv w:val="1"/>
      <w:marLeft w:val="0"/>
      <w:marRight w:val="0"/>
      <w:marTop w:val="0"/>
      <w:marBottom w:val="0"/>
      <w:divBdr>
        <w:top w:val="none" w:sz="0" w:space="0" w:color="auto"/>
        <w:left w:val="none" w:sz="0" w:space="0" w:color="auto"/>
        <w:bottom w:val="none" w:sz="0" w:space="0" w:color="auto"/>
        <w:right w:val="none" w:sz="0" w:space="0" w:color="auto"/>
      </w:divBdr>
    </w:div>
    <w:div w:id="394665336">
      <w:bodyDiv w:val="1"/>
      <w:marLeft w:val="0"/>
      <w:marRight w:val="0"/>
      <w:marTop w:val="0"/>
      <w:marBottom w:val="0"/>
      <w:divBdr>
        <w:top w:val="none" w:sz="0" w:space="0" w:color="auto"/>
        <w:left w:val="none" w:sz="0" w:space="0" w:color="auto"/>
        <w:bottom w:val="none" w:sz="0" w:space="0" w:color="auto"/>
        <w:right w:val="none" w:sz="0" w:space="0" w:color="auto"/>
      </w:divBdr>
    </w:div>
    <w:div w:id="495340907">
      <w:bodyDiv w:val="1"/>
      <w:marLeft w:val="0"/>
      <w:marRight w:val="0"/>
      <w:marTop w:val="0"/>
      <w:marBottom w:val="0"/>
      <w:divBdr>
        <w:top w:val="none" w:sz="0" w:space="0" w:color="auto"/>
        <w:left w:val="none" w:sz="0" w:space="0" w:color="auto"/>
        <w:bottom w:val="none" w:sz="0" w:space="0" w:color="auto"/>
        <w:right w:val="none" w:sz="0" w:space="0" w:color="auto"/>
      </w:divBdr>
    </w:div>
    <w:div w:id="523053988">
      <w:bodyDiv w:val="1"/>
      <w:marLeft w:val="0"/>
      <w:marRight w:val="0"/>
      <w:marTop w:val="0"/>
      <w:marBottom w:val="0"/>
      <w:divBdr>
        <w:top w:val="none" w:sz="0" w:space="0" w:color="auto"/>
        <w:left w:val="none" w:sz="0" w:space="0" w:color="auto"/>
        <w:bottom w:val="none" w:sz="0" w:space="0" w:color="auto"/>
        <w:right w:val="none" w:sz="0" w:space="0" w:color="auto"/>
      </w:divBdr>
    </w:div>
    <w:div w:id="584803854">
      <w:bodyDiv w:val="1"/>
      <w:marLeft w:val="0"/>
      <w:marRight w:val="0"/>
      <w:marTop w:val="0"/>
      <w:marBottom w:val="0"/>
      <w:divBdr>
        <w:top w:val="none" w:sz="0" w:space="0" w:color="auto"/>
        <w:left w:val="none" w:sz="0" w:space="0" w:color="auto"/>
        <w:bottom w:val="none" w:sz="0" w:space="0" w:color="auto"/>
        <w:right w:val="none" w:sz="0" w:space="0" w:color="auto"/>
      </w:divBdr>
    </w:div>
    <w:div w:id="586236288">
      <w:bodyDiv w:val="1"/>
      <w:marLeft w:val="0"/>
      <w:marRight w:val="0"/>
      <w:marTop w:val="0"/>
      <w:marBottom w:val="0"/>
      <w:divBdr>
        <w:top w:val="none" w:sz="0" w:space="0" w:color="auto"/>
        <w:left w:val="none" w:sz="0" w:space="0" w:color="auto"/>
        <w:bottom w:val="none" w:sz="0" w:space="0" w:color="auto"/>
        <w:right w:val="none" w:sz="0" w:space="0" w:color="auto"/>
      </w:divBdr>
    </w:div>
    <w:div w:id="1046874851">
      <w:bodyDiv w:val="1"/>
      <w:marLeft w:val="0"/>
      <w:marRight w:val="0"/>
      <w:marTop w:val="0"/>
      <w:marBottom w:val="0"/>
      <w:divBdr>
        <w:top w:val="none" w:sz="0" w:space="0" w:color="auto"/>
        <w:left w:val="none" w:sz="0" w:space="0" w:color="auto"/>
        <w:bottom w:val="none" w:sz="0" w:space="0" w:color="auto"/>
        <w:right w:val="none" w:sz="0" w:space="0" w:color="auto"/>
      </w:divBdr>
    </w:div>
    <w:div w:id="1095245317">
      <w:bodyDiv w:val="1"/>
      <w:marLeft w:val="0"/>
      <w:marRight w:val="0"/>
      <w:marTop w:val="0"/>
      <w:marBottom w:val="0"/>
      <w:divBdr>
        <w:top w:val="none" w:sz="0" w:space="0" w:color="auto"/>
        <w:left w:val="none" w:sz="0" w:space="0" w:color="auto"/>
        <w:bottom w:val="none" w:sz="0" w:space="0" w:color="auto"/>
        <w:right w:val="none" w:sz="0" w:space="0" w:color="auto"/>
      </w:divBdr>
    </w:div>
    <w:div w:id="1259679650">
      <w:bodyDiv w:val="1"/>
      <w:marLeft w:val="0"/>
      <w:marRight w:val="0"/>
      <w:marTop w:val="0"/>
      <w:marBottom w:val="0"/>
      <w:divBdr>
        <w:top w:val="none" w:sz="0" w:space="0" w:color="auto"/>
        <w:left w:val="none" w:sz="0" w:space="0" w:color="auto"/>
        <w:bottom w:val="none" w:sz="0" w:space="0" w:color="auto"/>
        <w:right w:val="none" w:sz="0" w:space="0" w:color="auto"/>
      </w:divBdr>
    </w:div>
    <w:div w:id="1347366328">
      <w:bodyDiv w:val="1"/>
      <w:marLeft w:val="0"/>
      <w:marRight w:val="0"/>
      <w:marTop w:val="0"/>
      <w:marBottom w:val="0"/>
      <w:divBdr>
        <w:top w:val="none" w:sz="0" w:space="0" w:color="auto"/>
        <w:left w:val="none" w:sz="0" w:space="0" w:color="auto"/>
        <w:bottom w:val="none" w:sz="0" w:space="0" w:color="auto"/>
        <w:right w:val="none" w:sz="0" w:space="0" w:color="auto"/>
      </w:divBdr>
    </w:div>
    <w:div w:id="1404714519">
      <w:bodyDiv w:val="1"/>
      <w:marLeft w:val="0"/>
      <w:marRight w:val="0"/>
      <w:marTop w:val="0"/>
      <w:marBottom w:val="0"/>
      <w:divBdr>
        <w:top w:val="none" w:sz="0" w:space="0" w:color="auto"/>
        <w:left w:val="none" w:sz="0" w:space="0" w:color="auto"/>
        <w:bottom w:val="none" w:sz="0" w:space="0" w:color="auto"/>
        <w:right w:val="none" w:sz="0" w:space="0" w:color="auto"/>
      </w:divBdr>
    </w:div>
    <w:div w:id="1729764078">
      <w:bodyDiv w:val="1"/>
      <w:marLeft w:val="0"/>
      <w:marRight w:val="0"/>
      <w:marTop w:val="0"/>
      <w:marBottom w:val="0"/>
      <w:divBdr>
        <w:top w:val="none" w:sz="0" w:space="0" w:color="auto"/>
        <w:left w:val="none" w:sz="0" w:space="0" w:color="auto"/>
        <w:bottom w:val="none" w:sz="0" w:space="0" w:color="auto"/>
        <w:right w:val="none" w:sz="0" w:space="0" w:color="auto"/>
      </w:divBdr>
    </w:div>
    <w:div w:id="1747454567">
      <w:bodyDiv w:val="1"/>
      <w:marLeft w:val="0"/>
      <w:marRight w:val="0"/>
      <w:marTop w:val="0"/>
      <w:marBottom w:val="0"/>
      <w:divBdr>
        <w:top w:val="none" w:sz="0" w:space="0" w:color="auto"/>
        <w:left w:val="none" w:sz="0" w:space="0" w:color="auto"/>
        <w:bottom w:val="none" w:sz="0" w:space="0" w:color="auto"/>
        <w:right w:val="none" w:sz="0" w:space="0" w:color="auto"/>
      </w:divBdr>
    </w:div>
    <w:div w:id="189774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BD570-9754-4E02-A1BE-B8A807593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2911</Words>
  <Characters>16596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DOJCD</Company>
  <LinksUpToDate>false</LinksUpToDate>
  <CharactersWithSpaces>19469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creator>Nombuyiso Gugushe</dc:creator>
  <cp:lastModifiedBy>Mary Bruce</cp:lastModifiedBy>
  <cp:revision>17</cp:revision>
  <cp:lastPrinted>2024-01-29T08:03:00Z</cp:lastPrinted>
  <dcterms:created xsi:type="dcterms:W3CDTF">2024-01-31T12:48:00Z</dcterms:created>
  <dcterms:modified xsi:type="dcterms:W3CDTF">2024-01-31T19:51:00Z</dcterms:modified>
</cp:coreProperties>
</file>