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09C" w:rsidRPr="004B3F4C" w:rsidRDefault="0039409C" w:rsidP="0039409C">
      <w:pPr>
        <w:pStyle w:val="BodyText"/>
        <w:spacing w:line="360" w:lineRule="auto"/>
        <w:ind w:right="23"/>
        <w:jc w:val="center"/>
        <w:rPr>
          <w:b/>
          <w:bCs/>
          <w:sz w:val="24"/>
          <w:szCs w:val="24"/>
          <w:lang w:val="en-ZA"/>
        </w:rPr>
      </w:pPr>
      <w:r w:rsidRPr="004B3F4C">
        <w:rPr>
          <w:noProof/>
        </w:rPr>
        <mc:AlternateContent>
          <mc:Choice Requires="wpg">
            <w:drawing>
              <wp:inline distT="0" distB="0" distL="0" distR="0" wp14:anchorId="6EE1D203" wp14:editId="6842B4C0">
                <wp:extent cx="1171575" cy="1051200"/>
                <wp:effectExtent l="0" t="0" r="9525" b="0"/>
                <wp:docPr id="1073741827" name="officeArt object" descr="Picture 1"/>
                <wp:cNvGraphicFramePr/>
                <a:graphic xmlns:a="http://schemas.openxmlformats.org/drawingml/2006/main">
                  <a:graphicData uri="http://schemas.microsoft.com/office/word/2010/wordprocessingGroup">
                    <wpg:wgp>
                      <wpg:cNvGrpSpPr/>
                      <wpg:grpSpPr>
                        <a:xfrm>
                          <a:off x="0" y="0"/>
                          <a:ext cx="1171575" cy="1051200"/>
                          <a:chOff x="0" y="0"/>
                          <a:chExt cx="1352550" cy="1352550"/>
                        </a:xfrm>
                      </wpg:grpSpPr>
                      <wps:wsp>
                        <wps:cNvPr id="1073741825" name="Square"/>
                        <wps:cNvSpPr/>
                        <wps:spPr>
                          <a:xfrm>
                            <a:off x="0" y="0"/>
                            <a:ext cx="1352550" cy="1352550"/>
                          </a:xfrm>
                          <a:prstGeom prst="rect">
                            <a:avLst/>
                          </a:prstGeom>
                          <a:solidFill>
                            <a:srgbClr val="FFFFFF"/>
                          </a:solidFill>
                          <a:ln w="12700" cap="flat">
                            <a:noFill/>
                            <a:miter lim="400000"/>
                          </a:ln>
                          <a:effectLst/>
                        </wps:spPr>
                        <wps:bodyPr/>
                      </wps:wsp>
                      <pic:pic xmlns:pic="http://schemas.openxmlformats.org/drawingml/2006/picture">
                        <pic:nvPicPr>
                          <pic:cNvPr id="1073741826" name="Image" descr="Image"/>
                          <pic:cNvPicPr>
                            <a:picLocks noChangeAspect="1"/>
                          </pic:cNvPicPr>
                        </pic:nvPicPr>
                        <pic:blipFill>
                          <a:blip r:embed="rId8"/>
                          <a:stretch>
                            <a:fillRect/>
                          </a:stretch>
                        </pic:blipFill>
                        <pic:spPr>
                          <a:xfrm>
                            <a:off x="0" y="0"/>
                            <a:ext cx="1352550" cy="1352550"/>
                          </a:xfrm>
                          <a:prstGeom prst="rect">
                            <a:avLst/>
                          </a:prstGeom>
                          <a:ln w="12700" cap="flat">
                            <a:noFill/>
                            <a:miter lim="400000"/>
                          </a:ln>
                          <a:effectLst/>
                        </pic:spPr>
                      </pic:pic>
                    </wpg:wgp>
                  </a:graphicData>
                </a:graphic>
              </wp:inline>
            </w:drawing>
          </mc:Choice>
          <mc:Fallback xmlns:w16se="http://schemas.microsoft.com/office/word/2015/wordml/symex" xmlns:cx1="http://schemas.microsoft.com/office/drawing/2015/9/8/chartex" xmlns:cx="http://schemas.microsoft.com/office/drawing/2014/chartex">
            <w:pict>
              <v:group w14:anchorId="0EE8ECE3" id="officeArt object" o:spid="_x0000_s1026" alt="Picture 1" style="width:92.25pt;height:82.75pt;mso-position-horizontal-relative:char;mso-position-vertical-relative:line" coordsize="13525,13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">
                <v:rect id="Square" o:spid="_x0000_s1027" style="position:absolute;width:13525;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8" type="#_x0000_t75" alt="Image" style="position:absolute;width:13525;height:13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" strokeweight="1pt">
                  <v:stroke miterlimit="4"/>
                  <v:imagedata r:id="rId9" o:title="Image"/>
                  <v:path arrowok="t"/>
                </v:shape>
                <w10:anchorlock/>
              </v:group>
            </w:pict>
          </mc:Fallback>
        </mc:AlternateContent>
      </w:r>
    </w:p>
    <w:p w:rsidR="0039409C" w:rsidRPr="00D84F31" w:rsidRDefault="0039409C" w:rsidP="0039409C">
      <w:pPr>
        <w:pStyle w:val="Body"/>
        <w:tabs>
          <w:tab w:val="left" w:pos="2403"/>
        </w:tabs>
        <w:spacing w:before="74" w:line="288" w:lineRule="auto"/>
        <w:ind w:right="194"/>
        <w:jc w:val="center"/>
        <w:rPr>
          <w:rFonts w:ascii="Arial" w:hAnsi="Arial" w:cs="Arial"/>
          <w:lang w:val="en-ZA"/>
        </w:rPr>
      </w:pPr>
      <w:r w:rsidRPr="00D84F31">
        <w:rPr>
          <w:rFonts w:ascii="Arial" w:hAnsi="Arial" w:cs="Arial"/>
          <w:lang w:val="en-ZA"/>
        </w:rPr>
        <w:t>IN THE HIGH COURT OF SOUTH AFRICA</w:t>
      </w:r>
    </w:p>
    <w:p w:rsidR="0039409C" w:rsidRDefault="0039409C" w:rsidP="000213F2">
      <w:pPr>
        <w:pStyle w:val="Body"/>
        <w:tabs>
          <w:tab w:val="left" w:pos="2403"/>
        </w:tabs>
        <w:spacing w:before="74" w:line="360" w:lineRule="auto"/>
        <w:ind w:right="194"/>
        <w:jc w:val="center"/>
        <w:rPr>
          <w:rFonts w:ascii="Arial" w:hAnsi="Arial" w:cs="Arial"/>
          <w:lang w:val="en-ZA"/>
        </w:rPr>
      </w:pPr>
      <w:r w:rsidRPr="00D84F31">
        <w:rPr>
          <w:rFonts w:ascii="Arial" w:hAnsi="Arial" w:cs="Arial"/>
          <w:lang w:val="en-ZA"/>
        </w:rPr>
        <w:t xml:space="preserve">(EASTERN CAPE DIVISON, </w:t>
      </w:r>
      <w:r>
        <w:rPr>
          <w:rFonts w:ascii="Arial" w:hAnsi="Arial" w:cs="Arial"/>
          <w:lang w:val="en-ZA"/>
        </w:rPr>
        <w:t>GQEBERHA</w:t>
      </w:r>
      <w:r w:rsidRPr="00D84F31">
        <w:rPr>
          <w:rFonts w:ascii="Arial" w:hAnsi="Arial" w:cs="Arial"/>
          <w:lang w:val="en-ZA"/>
        </w:rPr>
        <w:t>)</w:t>
      </w:r>
    </w:p>
    <w:p w:rsidR="000213F2" w:rsidRPr="00D84F31" w:rsidRDefault="000213F2" w:rsidP="000213F2">
      <w:pPr>
        <w:pStyle w:val="Body"/>
        <w:tabs>
          <w:tab w:val="left" w:pos="2403"/>
        </w:tabs>
        <w:spacing w:before="74" w:line="360" w:lineRule="auto"/>
        <w:ind w:right="194"/>
        <w:jc w:val="center"/>
        <w:rPr>
          <w:rFonts w:ascii="Arial" w:hAnsi="Arial" w:cs="Arial"/>
          <w:lang w:val="en-ZA"/>
        </w:rPr>
      </w:pPr>
    </w:p>
    <w:p w:rsidR="0039409C" w:rsidRDefault="0039409C" w:rsidP="000213F2">
      <w:pPr>
        <w:pStyle w:val="BodyText"/>
        <w:spacing w:before="25" w:line="360" w:lineRule="auto"/>
        <w:ind w:left="5040" w:right="23" w:firstLine="720"/>
        <w:jc w:val="both"/>
        <w:rPr>
          <w:rFonts w:ascii="Arial" w:hAnsi="Arial" w:cs="Arial"/>
          <w:bCs/>
          <w:sz w:val="24"/>
          <w:szCs w:val="24"/>
          <w:lang w:val="en-ZA"/>
        </w:rPr>
      </w:pPr>
      <w:r w:rsidRPr="00CA74A6">
        <w:rPr>
          <w:rFonts w:ascii="Arial" w:hAnsi="Arial" w:cs="Arial"/>
          <w:b/>
          <w:bCs/>
          <w:sz w:val="24"/>
          <w:szCs w:val="24"/>
          <w:lang w:val="en-ZA"/>
        </w:rPr>
        <w:t xml:space="preserve"> </w:t>
      </w:r>
      <w:r w:rsidR="000213F2">
        <w:rPr>
          <w:rFonts w:ascii="Arial" w:hAnsi="Arial" w:cs="Arial"/>
          <w:b/>
          <w:bCs/>
          <w:sz w:val="24"/>
          <w:szCs w:val="24"/>
          <w:lang w:val="en-ZA"/>
        </w:rPr>
        <w:tab/>
      </w:r>
      <w:r w:rsidRPr="00D84F31">
        <w:rPr>
          <w:rFonts w:ascii="Arial" w:hAnsi="Arial" w:cs="Arial"/>
          <w:bCs/>
          <w:sz w:val="24"/>
          <w:szCs w:val="24"/>
          <w:lang w:val="en-ZA"/>
        </w:rPr>
        <w:t xml:space="preserve">Case No: </w:t>
      </w:r>
      <w:r w:rsidR="00F974B6">
        <w:rPr>
          <w:rFonts w:ascii="Arial" w:hAnsi="Arial" w:cs="Arial"/>
          <w:bCs/>
          <w:sz w:val="24"/>
          <w:szCs w:val="24"/>
          <w:lang w:val="en-ZA"/>
        </w:rPr>
        <w:t xml:space="preserve"> </w:t>
      </w:r>
      <w:r>
        <w:rPr>
          <w:rFonts w:ascii="Arial" w:hAnsi="Arial" w:cs="Arial"/>
          <w:bCs/>
          <w:sz w:val="24"/>
          <w:szCs w:val="24"/>
          <w:lang w:val="en-ZA"/>
        </w:rPr>
        <w:t>3534/2021</w:t>
      </w:r>
    </w:p>
    <w:p w:rsidR="008C6C74" w:rsidRDefault="007311CB" w:rsidP="000213F2">
      <w:pPr>
        <w:pStyle w:val="BodyA"/>
        <w:spacing w:after="0" w:line="360" w:lineRule="auto"/>
        <w:jc w:val="right"/>
        <w:rPr>
          <w:rFonts w:ascii="Arial" w:hAnsi="Arial" w:cs="Arial"/>
          <w:bCs/>
          <w:sz w:val="24"/>
          <w:szCs w:val="24"/>
          <w:lang w:val="en-ZA"/>
        </w:rPr>
      </w:pPr>
      <w:r>
        <w:rPr>
          <w:rFonts w:ascii="Arial" w:hAnsi="Arial" w:cs="Arial"/>
          <w:bCs/>
          <w:sz w:val="24"/>
          <w:szCs w:val="24"/>
          <w:lang w:val="en-ZA"/>
        </w:rPr>
        <w:t>Date Heard:  2 March 2023</w:t>
      </w:r>
    </w:p>
    <w:p w:rsidR="007311CB" w:rsidRPr="008C6C74" w:rsidRDefault="00BC3D9C" w:rsidP="00BC3D9C">
      <w:pPr>
        <w:pStyle w:val="BodyA"/>
        <w:spacing w:after="0" w:line="360" w:lineRule="auto"/>
        <w:jc w:val="right"/>
        <w:rPr>
          <w:rFonts w:ascii="Arial" w:hAnsi="Arial" w:cs="Arial"/>
          <w:bCs/>
          <w:sz w:val="24"/>
          <w:szCs w:val="24"/>
          <w:lang w:val="en-ZA"/>
        </w:rPr>
      </w:pPr>
      <w:r>
        <w:rPr>
          <w:rFonts w:ascii="Arial" w:hAnsi="Arial" w:cs="Arial"/>
          <w:bCs/>
          <w:sz w:val="24"/>
          <w:szCs w:val="24"/>
          <w:lang w:val="en-ZA"/>
        </w:rPr>
        <w:tab/>
        <w:t xml:space="preserve">       </w:t>
      </w:r>
      <w:r w:rsidR="007311CB">
        <w:rPr>
          <w:rFonts w:ascii="Arial" w:hAnsi="Arial" w:cs="Arial"/>
          <w:bCs/>
          <w:sz w:val="24"/>
          <w:szCs w:val="24"/>
          <w:lang w:val="en-ZA"/>
        </w:rPr>
        <w:t xml:space="preserve">Date Delivered: </w:t>
      </w:r>
      <w:r w:rsidR="008C6C74">
        <w:rPr>
          <w:rFonts w:ascii="Arial" w:hAnsi="Arial" w:cs="Arial"/>
          <w:bCs/>
          <w:sz w:val="24"/>
          <w:szCs w:val="24"/>
          <w:lang w:val="en-ZA"/>
        </w:rPr>
        <w:t xml:space="preserve">  </w:t>
      </w:r>
      <w:r>
        <w:rPr>
          <w:rFonts w:ascii="Arial" w:hAnsi="Arial" w:cs="Arial"/>
          <w:bCs/>
          <w:sz w:val="24"/>
          <w:szCs w:val="24"/>
          <w:lang w:val="en-ZA"/>
        </w:rPr>
        <w:t>14 March 2023</w:t>
      </w:r>
      <w:r w:rsidR="008C6C74">
        <w:rPr>
          <w:rFonts w:ascii="Arial" w:hAnsi="Arial" w:cs="Arial"/>
          <w:bCs/>
          <w:sz w:val="24"/>
          <w:szCs w:val="24"/>
          <w:lang w:val="en-ZA"/>
        </w:rPr>
        <w:t xml:space="preserve">                      </w:t>
      </w:r>
      <w:r w:rsidR="007311CB">
        <w:rPr>
          <w:rFonts w:ascii="Arial" w:hAnsi="Arial" w:cs="Arial"/>
          <w:bCs/>
          <w:sz w:val="24"/>
          <w:szCs w:val="24"/>
          <w:lang w:val="en-ZA"/>
        </w:rPr>
        <w:t xml:space="preserve">   </w:t>
      </w:r>
      <w:r w:rsidR="008C6C74">
        <w:rPr>
          <w:rFonts w:ascii="Arial" w:hAnsi="Arial" w:cs="Arial"/>
          <w:bCs/>
          <w:sz w:val="24"/>
          <w:szCs w:val="24"/>
          <w:lang w:val="en-ZA"/>
        </w:rPr>
        <w:t xml:space="preserve">        </w:t>
      </w:r>
    </w:p>
    <w:p w:rsidR="0039409C" w:rsidRPr="00D84F31" w:rsidRDefault="0039409C" w:rsidP="0039409C">
      <w:pPr>
        <w:pStyle w:val="BodyA"/>
        <w:spacing w:after="0" w:line="360" w:lineRule="auto"/>
        <w:rPr>
          <w:rFonts w:ascii="Arial" w:eastAsia="Times New Roman" w:hAnsi="Arial" w:cs="Arial"/>
          <w:bCs/>
          <w:sz w:val="24"/>
          <w:szCs w:val="24"/>
          <w:lang w:val="en-ZA"/>
        </w:rPr>
      </w:pPr>
      <w:r w:rsidRPr="00D84F31">
        <w:rPr>
          <w:rFonts w:ascii="Arial" w:hAnsi="Arial" w:cs="Arial"/>
          <w:bCs/>
          <w:sz w:val="24"/>
          <w:szCs w:val="24"/>
          <w:lang w:val="en-ZA"/>
        </w:rPr>
        <w:t>In the matter between:</w:t>
      </w:r>
    </w:p>
    <w:p w:rsidR="0039409C" w:rsidRPr="00CA74A6" w:rsidRDefault="0039409C" w:rsidP="0039409C">
      <w:pPr>
        <w:pStyle w:val="BodyA"/>
        <w:spacing w:after="0" w:line="360" w:lineRule="auto"/>
        <w:rPr>
          <w:rFonts w:ascii="Arial" w:hAnsi="Arial" w:cs="Arial"/>
          <w:b/>
          <w:bCs/>
          <w:sz w:val="24"/>
          <w:szCs w:val="24"/>
          <w:lang w:val="en-ZA"/>
        </w:rPr>
      </w:pPr>
    </w:p>
    <w:p w:rsidR="0039409C" w:rsidRPr="0039409C" w:rsidRDefault="0039409C" w:rsidP="0039409C">
      <w:pPr>
        <w:pStyle w:val="BodyA"/>
        <w:spacing w:after="0" w:line="360" w:lineRule="auto"/>
        <w:rPr>
          <w:rFonts w:ascii="Arial" w:hAnsi="Arial" w:cs="Arial"/>
          <w:bCs/>
          <w:sz w:val="24"/>
          <w:szCs w:val="24"/>
          <w:lang w:val="en-ZA"/>
        </w:rPr>
      </w:pPr>
      <w:r w:rsidRPr="0039409C">
        <w:rPr>
          <w:rFonts w:ascii="Arial" w:hAnsi="Arial" w:cs="Arial"/>
          <w:b/>
          <w:bCs/>
          <w:sz w:val="24"/>
          <w:szCs w:val="24"/>
          <w:lang w:val="en-ZA"/>
        </w:rPr>
        <w:t>LUTHO GEZA</w:t>
      </w:r>
      <w:r w:rsidRPr="0039409C">
        <w:rPr>
          <w:rFonts w:ascii="Arial" w:hAnsi="Arial" w:cs="Arial"/>
          <w:b/>
          <w:bCs/>
          <w:sz w:val="24"/>
          <w:szCs w:val="24"/>
          <w:lang w:val="en-ZA"/>
        </w:rPr>
        <w:tab/>
      </w:r>
      <w:r w:rsidRPr="0039409C">
        <w:rPr>
          <w:rFonts w:ascii="Arial" w:hAnsi="Arial" w:cs="Arial"/>
          <w:bCs/>
          <w:sz w:val="24"/>
          <w:szCs w:val="24"/>
          <w:lang w:val="en-ZA"/>
        </w:rPr>
        <w:tab/>
      </w:r>
      <w:r w:rsidRPr="0039409C">
        <w:rPr>
          <w:rFonts w:ascii="Arial" w:hAnsi="Arial" w:cs="Arial"/>
          <w:bCs/>
          <w:sz w:val="24"/>
          <w:szCs w:val="24"/>
          <w:lang w:val="en-ZA"/>
        </w:rPr>
        <w:tab/>
      </w:r>
      <w:r w:rsidRPr="0039409C">
        <w:rPr>
          <w:rFonts w:ascii="Arial" w:hAnsi="Arial" w:cs="Arial"/>
          <w:bCs/>
          <w:sz w:val="24"/>
          <w:szCs w:val="24"/>
          <w:lang w:val="en-ZA"/>
        </w:rPr>
        <w:tab/>
      </w:r>
      <w:r w:rsidRPr="0039409C">
        <w:rPr>
          <w:rFonts w:ascii="Arial" w:hAnsi="Arial" w:cs="Arial"/>
          <w:bCs/>
          <w:sz w:val="24"/>
          <w:szCs w:val="24"/>
          <w:lang w:val="en-ZA"/>
        </w:rPr>
        <w:tab/>
      </w:r>
      <w:r w:rsidRPr="0039409C">
        <w:rPr>
          <w:rFonts w:ascii="Arial" w:hAnsi="Arial" w:cs="Arial"/>
          <w:bCs/>
          <w:sz w:val="24"/>
          <w:szCs w:val="24"/>
          <w:lang w:val="en-ZA"/>
        </w:rPr>
        <w:tab/>
        <w:t xml:space="preserve">       </w:t>
      </w:r>
      <w:r w:rsidRPr="0039409C">
        <w:rPr>
          <w:rFonts w:ascii="Arial" w:hAnsi="Arial" w:cs="Arial"/>
          <w:bCs/>
          <w:sz w:val="24"/>
          <w:szCs w:val="24"/>
          <w:lang w:val="en-ZA"/>
        </w:rPr>
        <w:tab/>
      </w:r>
      <w:r w:rsidRPr="0039409C">
        <w:rPr>
          <w:rFonts w:ascii="Arial" w:hAnsi="Arial" w:cs="Arial"/>
          <w:bCs/>
          <w:sz w:val="24"/>
          <w:szCs w:val="24"/>
          <w:lang w:val="en-ZA"/>
        </w:rPr>
        <w:tab/>
        <w:t xml:space="preserve">         First Applicant</w:t>
      </w:r>
    </w:p>
    <w:p w:rsidR="0039409C" w:rsidRPr="0039409C" w:rsidRDefault="0039409C" w:rsidP="0039409C">
      <w:pPr>
        <w:pStyle w:val="BodyA"/>
        <w:spacing w:after="0" w:line="360" w:lineRule="auto"/>
        <w:rPr>
          <w:rFonts w:ascii="Arial" w:hAnsi="Arial" w:cs="Arial"/>
          <w:bCs/>
          <w:sz w:val="24"/>
          <w:szCs w:val="24"/>
          <w:lang w:val="en-ZA"/>
        </w:rPr>
      </w:pPr>
      <w:r w:rsidRPr="0039409C">
        <w:rPr>
          <w:rFonts w:ascii="Arial" w:hAnsi="Arial" w:cs="Arial"/>
          <w:b/>
          <w:bCs/>
          <w:sz w:val="24"/>
          <w:szCs w:val="24"/>
          <w:lang w:val="en-ZA"/>
        </w:rPr>
        <w:t>AMANDA NYONI (born MNYAZI)</w:t>
      </w:r>
      <w:r w:rsidRPr="0039409C">
        <w:rPr>
          <w:rFonts w:ascii="Arial" w:hAnsi="Arial" w:cs="Arial"/>
          <w:b/>
          <w:bCs/>
          <w:sz w:val="24"/>
          <w:szCs w:val="24"/>
          <w:lang w:val="en-ZA"/>
        </w:rPr>
        <w:tab/>
      </w:r>
      <w:r w:rsidRPr="0039409C">
        <w:rPr>
          <w:rFonts w:ascii="Arial" w:hAnsi="Arial" w:cs="Arial"/>
          <w:bCs/>
          <w:sz w:val="24"/>
          <w:szCs w:val="24"/>
          <w:lang w:val="en-ZA"/>
        </w:rPr>
        <w:tab/>
      </w:r>
      <w:r w:rsidRPr="0039409C">
        <w:rPr>
          <w:rFonts w:ascii="Arial" w:hAnsi="Arial" w:cs="Arial"/>
          <w:bCs/>
          <w:sz w:val="24"/>
          <w:szCs w:val="24"/>
          <w:lang w:val="en-ZA"/>
        </w:rPr>
        <w:tab/>
      </w:r>
      <w:r w:rsidRPr="0039409C">
        <w:rPr>
          <w:rFonts w:ascii="Arial" w:hAnsi="Arial" w:cs="Arial"/>
          <w:bCs/>
          <w:sz w:val="24"/>
          <w:szCs w:val="24"/>
          <w:lang w:val="en-ZA"/>
        </w:rPr>
        <w:tab/>
      </w:r>
      <w:r w:rsidRPr="0039409C">
        <w:rPr>
          <w:rFonts w:ascii="Arial" w:hAnsi="Arial" w:cs="Arial"/>
          <w:bCs/>
          <w:sz w:val="24"/>
          <w:szCs w:val="24"/>
          <w:lang w:val="en-ZA"/>
        </w:rPr>
        <w:tab/>
      </w:r>
      <w:r>
        <w:rPr>
          <w:rFonts w:ascii="Arial" w:hAnsi="Arial" w:cs="Arial"/>
          <w:bCs/>
          <w:sz w:val="24"/>
          <w:szCs w:val="24"/>
          <w:lang w:val="en-ZA"/>
        </w:rPr>
        <w:t xml:space="preserve">    </w:t>
      </w:r>
      <w:r w:rsidRPr="0039409C">
        <w:rPr>
          <w:rFonts w:ascii="Arial" w:hAnsi="Arial" w:cs="Arial"/>
          <w:bCs/>
          <w:sz w:val="24"/>
          <w:szCs w:val="24"/>
          <w:lang w:val="en-ZA"/>
        </w:rPr>
        <w:t>Second Applicant</w:t>
      </w:r>
    </w:p>
    <w:p w:rsidR="0039409C" w:rsidRDefault="0039409C" w:rsidP="000213F2">
      <w:pPr>
        <w:pStyle w:val="BodyA"/>
        <w:spacing w:after="0" w:line="360" w:lineRule="auto"/>
        <w:rPr>
          <w:rFonts w:ascii="Arial" w:hAnsi="Arial" w:cs="Arial"/>
          <w:bCs/>
          <w:sz w:val="24"/>
          <w:szCs w:val="24"/>
          <w:lang w:val="en-ZA"/>
        </w:rPr>
      </w:pPr>
      <w:r w:rsidRPr="0039409C">
        <w:rPr>
          <w:rFonts w:ascii="Arial" w:hAnsi="Arial" w:cs="Arial"/>
          <w:b/>
          <w:bCs/>
          <w:sz w:val="24"/>
          <w:szCs w:val="24"/>
          <w:lang w:val="en-ZA"/>
        </w:rPr>
        <w:t>AYABONGA GEZA</w:t>
      </w:r>
      <w:r w:rsidRPr="0039409C">
        <w:rPr>
          <w:rFonts w:ascii="Arial" w:hAnsi="Arial" w:cs="Arial"/>
          <w:b/>
          <w:bCs/>
          <w:sz w:val="24"/>
          <w:szCs w:val="24"/>
          <w:lang w:val="en-ZA"/>
        </w:rPr>
        <w:tab/>
      </w:r>
      <w:r w:rsidRPr="0039409C">
        <w:rPr>
          <w:rFonts w:ascii="Arial" w:hAnsi="Arial" w:cs="Arial"/>
          <w:bCs/>
          <w:sz w:val="24"/>
          <w:szCs w:val="24"/>
          <w:lang w:val="en-ZA"/>
        </w:rPr>
        <w:tab/>
      </w:r>
      <w:r w:rsidRPr="0039409C">
        <w:rPr>
          <w:rFonts w:ascii="Arial" w:hAnsi="Arial" w:cs="Arial"/>
          <w:bCs/>
          <w:sz w:val="24"/>
          <w:szCs w:val="24"/>
          <w:lang w:val="en-ZA"/>
        </w:rPr>
        <w:tab/>
      </w:r>
      <w:r w:rsidRPr="0039409C">
        <w:rPr>
          <w:rFonts w:ascii="Arial" w:hAnsi="Arial" w:cs="Arial"/>
          <w:bCs/>
          <w:sz w:val="24"/>
          <w:szCs w:val="24"/>
          <w:lang w:val="en-ZA"/>
        </w:rPr>
        <w:tab/>
      </w:r>
      <w:r w:rsidRPr="0039409C">
        <w:rPr>
          <w:rFonts w:ascii="Arial" w:hAnsi="Arial" w:cs="Arial"/>
          <w:bCs/>
          <w:sz w:val="24"/>
          <w:szCs w:val="24"/>
          <w:lang w:val="en-ZA"/>
        </w:rPr>
        <w:tab/>
      </w:r>
      <w:r w:rsidRPr="0039409C">
        <w:rPr>
          <w:rFonts w:ascii="Arial" w:hAnsi="Arial" w:cs="Arial"/>
          <w:bCs/>
          <w:sz w:val="24"/>
          <w:szCs w:val="24"/>
          <w:lang w:val="en-ZA"/>
        </w:rPr>
        <w:tab/>
      </w:r>
      <w:r w:rsidRPr="0039409C">
        <w:rPr>
          <w:rFonts w:ascii="Arial" w:hAnsi="Arial" w:cs="Arial"/>
          <w:bCs/>
          <w:sz w:val="24"/>
          <w:szCs w:val="24"/>
          <w:lang w:val="en-ZA"/>
        </w:rPr>
        <w:tab/>
      </w:r>
      <w:r w:rsidRPr="0039409C">
        <w:rPr>
          <w:rFonts w:ascii="Arial" w:hAnsi="Arial" w:cs="Arial"/>
          <w:bCs/>
          <w:sz w:val="24"/>
          <w:szCs w:val="24"/>
          <w:lang w:val="en-ZA"/>
        </w:rPr>
        <w:tab/>
        <w:t xml:space="preserve">        Third Applicant</w:t>
      </w:r>
    </w:p>
    <w:p w:rsidR="000213F2" w:rsidRPr="0039409C" w:rsidRDefault="000213F2" w:rsidP="000213F2">
      <w:pPr>
        <w:pStyle w:val="BodyA"/>
        <w:spacing w:after="0" w:line="360" w:lineRule="auto"/>
        <w:rPr>
          <w:rFonts w:ascii="Arial" w:eastAsia="Times New Roman" w:hAnsi="Arial" w:cs="Arial"/>
          <w:bCs/>
          <w:sz w:val="24"/>
          <w:szCs w:val="24"/>
          <w:lang w:val="en-ZA"/>
        </w:rPr>
      </w:pPr>
    </w:p>
    <w:p w:rsidR="0039409C" w:rsidRDefault="0039409C" w:rsidP="000213F2">
      <w:pPr>
        <w:pStyle w:val="BodyA"/>
        <w:spacing w:after="0" w:line="360" w:lineRule="auto"/>
        <w:rPr>
          <w:rFonts w:ascii="Arial" w:eastAsia="Times New Roman" w:hAnsi="Arial" w:cs="Arial"/>
          <w:bCs/>
          <w:sz w:val="24"/>
          <w:szCs w:val="24"/>
          <w:lang w:val="en-ZA"/>
        </w:rPr>
      </w:pPr>
      <w:r w:rsidRPr="0039409C">
        <w:rPr>
          <w:rFonts w:ascii="Arial" w:eastAsia="Times New Roman" w:hAnsi="Arial" w:cs="Arial"/>
          <w:bCs/>
          <w:sz w:val="24"/>
          <w:szCs w:val="24"/>
          <w:lang w:val="en-ZA"/>
        </w:rPr>
        <w:t xml:space="preserve">and </w:t>
      </w:r>
    </w:p>
    <w:p w:rsidR="000213F2" w:rsidRPr="0039409C" w:rsidRDefault="000213F2" w:rsidP="000213F2">
      <w:pPr>
        <w:pStyle w:val="BodyA"/>
        <w:spacing w:after="0" w:line="360" w:lineRule="auto"/>
        <w:rPr>
          <w:rFonts w:ascii="Arial" w:eastAsia="Times New Roman" w:hAnsi="Arial" w:cs="Arial"/>
          <w:bCs/>
          <w:sz w:val="24"/>
          <w:szCs w:val="24"/>
          <w:lang w:val="en-ZA"/>
        </w:rPr>
      </w:pPr>
    </w:p>
    <w:p w:rsidR="0039409C" w:rsidRPr="0039409C" w:rsidRDefault="0039409C" w:rsidP="0039409C">
      <w:pPr>
        <w:pStyle w:val="BodyA"/>
        <w:spacing w:after="0" w:line="360" w:lineRule="auto"/>
        <w:rPr>
          <w:rFonts w:ascii="Arial" w:hAnsi="Arial" w:cs="Arial"/>
          <w:bCs/>
          <w:sz w:val="24"/>
          <w:szCs w:val="24"/>
          <w:lang w:val="en-ZA"/>
        </w:rPr>
      </w:pPr>
      <w:r w:rsidRPr="0039409C">
        <w:rPr>
          <w:rFonts w:ascii="Arial" w:hAnsi="Arial" w:cs="Arial"/>
          <w:b/>
          <w:bCs/>
          <w:sz w:val="24"/>
          <w:szCs w:val="24"/>
          <w:lang w:val="en-ZA"/>
        </w:rPr>
        <w:t>STANDARD TRUST LIMITED</w:t>
      </w:r>
      <w:r w:rsidRPr="0039409C">
        <w:rPr>
          <w:rFonts w:ascii="Arial" w:hAnsi="Arial" w:cs="Arial"/>
          <w:bCs/>
          <w:sz w:val="24"/>
          <w:szCs w:val="24"/>
          <w:lang w:val="en-ZA"/>
        </w:rPr>
        <w:tab/>
      </w:r>
      <w:r w:rsidRPr="0039409C">
        <w:rPr>
          <w:rFonts w:ascii="Arial" w:hAnsi="Arial" w:cs="Arial"/>
          <w:bCs/>
          <w:sz w:val="24"/>
          <w:szCs w:val="24"/>
          <w:lang w:val="en-ZA"/>
        </w:rPr>
        <w:tab/>
      </w:r>
      <w:r w:rsidRPr="0039409C">
        <w:rPr>
          <w:rFonts w:ascii="Arial" w:hAnsi="Arial" w:cs="Arial"/>
          <w:bCs/>
          <w:sz w:val="24"/>
          <w:szCs w:val="24"/>
          <w:lang w:val="en-ZA"/>
        </w:rPr>
        <w:tab/>
      </w:r>
      <w:r w:rsidRPr="0039409C">
        <w:rPr>
          <w:rFonts w:ascii="Arial" w:hAnsi="Arial" w:cs="Arial"/>
          <w:bCs/>
          <w:sz w:val="24"/>
          <w:szCs w:val="24"/>
          <w:lang w:val="en-ZA"/>
        </w:rPr>
        <w:tab/>
        <w:t xml:space="preserve"> </w:t>
      </w:r>
      <w:r w:rsidRPr="0039409C">
        <w:rPr>
          <w:rFonts w:ascii="Arial" w:hAnsi="Arial" w:cs="Arial"/>
          <w:bCs/>
          <w:sz w:val="24"/>
          <w:szCs w:val="24"/>
          <w:lang w:val="en-ZA"/>
        </w:rPr>
        <w:tab/>
      </w:r>
      <w:r w:rsidRPr="0039409C">
        <w:rPr>
          <w:rFonts w:ascii="Arial" w:hAnsi="Arial" w:cs="Arial"/>
          <w:bCs/>
          <w:sz w:val="24"/>
          <w:szCs w:val="24"/>
          <w:lang w:val="en-ZA"/>
        </w:rPr>
        <w:tab/>
        <w:t xml:space="preserve">    First Respondent</w:t>
      </w:r>
    </w:p>
    <w:p w:rsidR="0039409C" w:rsidRPr="0039409C" w:rsidRDefault="0039409C" w:rsidP="0039409C">
      <w:pPr>
        <w:pStyle w:val="BodyA"/>
        <w:spacing w:after="0" w:line="360" w:lineRule="auto"/>
        <w:rPr>
          <w:rFonts w:ascii="Arial" w:hAnsi="Arial" w:cs="Arial"/>
          <w:bCs/>
          <w:sz w:val="24"/>
          <w:szCs w:val="24"/>
          <w:lang w:val="en-ZA"/>
        </w:rPr>
      </w:pPr>
      <w:r w:rsidRPr="0039409C">
        <w:rPr>
          <w:rFonts w:ascii="Arial" w:hAnsi="Arial" w:cs="Arial"/>
          <w:b/>
          <w:bCs/>
          <w:sz w:val="24"/>
          <w:szCs w:val="24"/>
          <w:lang w:val="en-ZA"/>
        </w:rPr>
        <w:t>VUYOLEWTHU JOHN</w:t>
      </w:r>
      <w:r w:rsidRPr="0039409C">
        <w:rPr>
          <w:rFonts w:ascii="Arial" w:hAnsi="Arial" w:cs="Arial"/>
          <w:bCs/>
          <w:sz w:val="24"/>
          <w:szCs w:val="24"/>
          <w:lang w:val="en-ZA"/>
        </w:rPr>
        <w:tab/>
      </w:r>
      <w:r w:rsidRPr="0039409C">
        <w:rPr>
          <w:rFonts w:ascii="Arial" w:hAnsi="Arial" w:cs="Arial"/>
          <w:bCs/>
          <w:sz w:val="24"/>
          <w:szCs w:val="24"/>
          <w:lang w:val="en-ZA"/>
        </w:rPr>
        <w:tab/>
      </w:r>
      <w:r w:rsidRPr="0039409C">
        <w:rPr>
          <w:rFonts w:ascii="Arial" w:hAnsi="Arial" w:cs="Arial"/>
          <w:bCs/>
          <w:sz w:val="24"/>
          <w:szCs w:val="24"/>
          <w:lang w:val="en-ZA"/>
        </w:rPr>
        <w:tab/>
      </w:r>
      <w:r w:rsidRPr="0039409C">
        <w:rPr>
          <w:rFonts w:ascii="Arial" w:hAnsi="Arial" w:cs="Arial"/>
          <w:bCs/>
          <w:sz w:val="24"/>
          <w:szCs w:val="24"/>
          <w:lang w:val="en-ZA"/>
        </w:rPr>
        <w:tab/>
      </w:r>
      <w:r w:rsidRPr="0039409C">
        <w:rPr>
          <w:rFonts w:ascii="Arial" w:hAnsi="Arial" w:cs="Arial"/>
          <w:bCs/>
          <w:sz w:val="24"/>
          <w:szCs w:val="24"/>
          <w:lang w:val="en-ZA"/>
        </w:rPr>
        <w:tab/>
      </w:r>
      <w:r w:rsidRPr="0039409C">
        <w:rPr>
          <w:rFonts w:ascii="Arial" w:hAnsi="Arial" w:cs="Arial"/>
          <w:bCs/>
          <w:sz w:val="24"/>
          <w:szCs w:val="24"/>
          <w:lang w:val="en-ZA"/>
        </w:rPr>
        <w:tab/>
        <w:t xml:space="preserve">          Second Respondent</w:t>
      </w:r>
    </w:p>
    <w:p w:rsidR="0039409C" w:rsidRPr="0039409C" w:rsidRDefault="0039409C" w:rsidP="0039409C">
      <w:pPr>
        <w:pStyle w:val="BodyA"/>
        <w:spacing w:after="0" w:line="360" w:lineRule="auto"/>
        <w:rPr>
          <w:rFonts w:ascii="Arial" w:hAnsi="Arial" w:cs="Arial"/>
          <w:b/>
          <w:bCs/>
          <w:sz w:val="24"/>
          <w:szCs w:val="24"/>
          <w:lang w:val="en-ZA"/>
        </w:rPr>
      </w:pPr>
      <w:r w:rsidRPr="0039409C">
        <w:rPr>
          <w:rFonts w:ascii="Arial" w:hAnsi="Arial" w:cs="Arial"/>
          <w:b/>
          <w:bCs/>
          <w:sz w:val="24"/>
          <w:szCs w:val="24"/>
          <w:lang w:val="en-ZA"/>
        </w:rPr>
        <w:t>THE MASTER OF THE HIGH COURT,</w:t>
      </w:r>
    </w:p>
    <w:p w:rsidR="0039409C" w:rsidRDefault="00C92AD6" w:rsidP="0039409C">
      <w:pPr>
        <w:pStyle w:val="BodyA"/>
        <w:spacing w:after="0" w:line="360" w:lineRule="auto"/>
        <w:rPr>
          <w:rFonts w:ascii="Arial" w:hAnsi="Arial" w:cs="Arial"/>
          <w:bCs/>
          <w:color w:val="000000" w:themeColor="text1"/>
          <w:sz w:val="24"/>
          <w:szCs w:val="24"/>
          <w:lang w:val="en-ZA"/>
        </w:rPr>
      </w:pPr>
      <w:r>
        <w:rPr>
          <w:rFonts w:ascii="Arial" w:hAnsi="Arial" w:cs="Arial"/>
          <w:b/>
          <w:bCs/>
          <w:noProof/>
          <w:color w:val="000000" w:themeColor="text1"/>
          <w:sz w:val="24"/>
          <w:szCs w:val="24"/>
          <w:bdr w:val="none" w:sz="0" w:space="0" w:color="auto"/>
          <w:lang w:val="en-US"/>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simplePos x="0" y="0"/>
                <wp:positionH relativeFrom="column">
                  <wp:posOffset>1663200</wp:posOffset>
                </wp:positionH>
                <wp:positionV relativeFrom="paragraph">
                  <wp:posOffset>235170</wp:posOffset>
                </wp:positionV>
                <wp:extent cx="3088240" cy="1173600"/>
                <wp:effectExtent l="0" t="0" r="17145" b="26670"/>
                <wp:wrapNone/>
                <wp:docPr id="2" name="Text Box 2"/>
                <wp:cNvGraphicFramePr/>
                <a:graphic xmlns:a="http://schemas.openxmlformats.org/drawingml/2006/main">
                  <a:graphicData uri="http://schemas.microsoft.com/office/word/2010/wordprocessingShape">
                    <wps:wsp>
                      <wps:cNvSpPr txBox="1"/>
                      <wps:spPr>
                        <a:xfrm>
                          <a:off x="0" y="0"/>
                          <a:ext cx="3088240" cy="1173600"/>
                        </a:xfrm>
                        <a:prstGeom prst="rect">
                          <a:avLst/>
                        </a:prstGeom>
                        <a:solidFill>
                          <a:schemeClr val="lt1"/>
                        </a:solidFill>
                        <a:ln w="6350">
                          <a:solidFill>
                            <a:prstClr val="black"/>
                          </a:solidFill>
                        </a:ln>
                      </wps:spPr>
                      <wps:txbx>
                        <w:txbxContent>
                          <w:p w:rsidR="007A7F5C" w:rsidRPr="00BA3BEC" w:rsidRDefault="00BA3BEC" w:rsidP="00BA3BEC">
                            <w:pPr>
                              <w:ind w:left="360" w:hanging="360"/>
                              <w:rPr>
                                <w:rFonts w:ascii="Arial" w:hAnsi="Arial" w:cs="Arial"/>
                                <w:sz w:val="20"/>
                                <w:szCs w:val="20"/>
                              </w:rPr>
                            </w:pPr>
                            <w:r w:rsidRPr="00C92AD6">
                              <w:rPr>
                                <w:rFonts w:ascii="Arial" w:hAnsi="Arial" w:cs="Arial"/>
                                <w:sz w:val="20"/>
                                <w:szCs w:val="20"/>
                              </w:rPr>
                              <w:t>(1)</w:t>
                            </w:r>
                            <w:r w:rsidRPr="00C92AD6">
                              <w:rPr>
                                <w:rFonts w:ascii="Arial" w:hAnsi="Arial" w:cs="Arial"/>
                                <w:sz w:val="20"/>
                                <w:szCs w:val="20"/>
                              </w:rPr>
                              <w:tab/>
                            </w:r>
                            <w:r w:rsidR="007A7F5C" w:rsidRPr="00BA3BEC">
                              <w:rPr>
                                <w:rFonts w:ascii="Arial" w:hAnsi="Arial" w:cs="Arial"/>
                                <w:sz w:val="20"/>
                                <w:szCs w:val="20"/>
                              </w:rPr>
                              <w:t>REPORTABLE:  NO</w:t>
                            </w:r>
                          </w:p>
                          <w:p w:rsidR="007A7F5C" w:rsidRPr="00BA3BEC" w:rsidRDefault="00BA3BEC" w:rsidP="00BA3BEC">
                            <w:pPr>
                              <w:ind w:left="360" w:hanging="360"/>
                              <w:rPr>
                                <w:rFonts w:ascii="Arial" w:hAnsi="Arial" w:cs="Arial"/>
                                <w:sz w:val="20"/>
                                <w:szCs w:val="20"/>
                              </w:rPr>
                            </w:pPr>
                            <w:r w:rsidRPr="00C92AD6">
                              <w:rPr>
                                <w:rFonts w:ascii="Arial" w:hAnsi="Arial" w:cs="Arial"/>
                                <w:sz w:val="20"/>
                                <w:szCs w:val="20"/>
                              </w:rPr>
                              <w:t>(2)</w:t>
                            </w:r>
                            <w:r w:rsidRPr="00C92AD6">
                              <w:rPr>
                                <w:rFonts w:ascii="Arial" w:hAnsi="Arial" w:cs="Arial"/>
                                <w:sz w:val="20"/>
                                <w:szCs w:val="20"/>
                              </w:rPr>
                              <w:tab/>
                            </w:r>
                            <w:r w:rsidR="007A7F5C" w:rsidRPr="00BA3BEC">
                              <w:rPr>
                                <w:rFonts w:ascii="Arial" w:hAnsi="Arial" w:cs="Arial"/>
                                <w:sz w:val="20"/>
                                <w:szCs w:val="20"/>
                              </w:rPr>
                              <w:t>OF INTEREST TO OTHER JUDGES:  NO</w:t>
                            </w:r>
                          </w:p>
                          <w:p w:rsidR="007A7F5C" w:rsidRPr="00BA3BEC" w:rsidRDefault="00BA3BEC" w:rsidP="00BA3BEC">
                            <w:pPr>
                              <w:ind w:left="360" w:hanging="360"/>
                              <w:rPr>
                                <w:rFonts w:ascii="Arial" w:hAnsi="Arial" w:cs="Arial"/>
                                <w:sz w:val="20"/>
                                <w:szCs w:val="20"/>
                              </w:rPr>
                            </w:pPr>
                            <w:r w:rsidRPr="00C92AD6">
                              <w:rPr>
                                <w:rFonts w:ascii="Arial" w:hAnsi="Arial" w:cs="Arial"/>
                                <w:sz w:val="20"/>
                                <w:szCs w:val="20"/>
                              </w:rPr>
                              <w:t>(3)</w:t>
                            </w:r>
                            <w:r w:rsidRPr="00C92AD6">
                              <w:rPr>
                                <w:rFonts w:ascii="Arial" w:hAnsi="Arial" w:cs="Arial"/>
                                <w:sz w:val="20"/>
                                <w:szCs w:val="20"/>
                              </w:rPr>
                              <w:tab/>
                            </w:r>
                            <w:r w:rsidR="007A7F5C" w:rsidRPr="00BA3BEC">
                              <w:rPr>
                                <w:rFonts w:ascii="Arial" w:hAnsi="Arial" w:cs="Arial"/>
                                <w:sz w:val="20"/>
                                <w:szCs w:val="20"/>
                              </w:rPr>
                              <w:t>REVISED</w:t>
                            </w:r>
                          </w:p>
                          <w:p w:rsidR="007A7F5C" w:rsidRPr="00C92AD6" w:rsidRDefault="007A7F5C" w:rsidP="00C92AD6">
                            <w:pPr>
                              <w:pStyle w:val="ListParagraph"/>
                              <w:ind w:left="360"/>
                              <w:rPr>
                                <w:rFonts w:ascii="Arial" w:hAnsi="Arial" w:cs="Arial"/>
                                <w:sz w:val="20"/>
                                <w:szCs w:val="20"/>
                              </w:rPr>
                            </w:pPr>
                          </w:p>
                          <w:p w:rsidR="007A7F5C" w:rsidRPr="00C92AD6" w:rsidRDefault="007A7F5C" w:rsidP="00C92AD6">
                            <w:pPr>
                              <w:pStyle w:val="ListParagraph"/>
                              <w:ind w:left="360"/>
                              <w:rPr>
                                <w:rFonts w:ascii="Arial" w:hAnsi="Arial" w:cs="Arial"/>
                                <w:sz w:val="20"/>
                                <w:szCs w:val="20"/>
                              </w:rPr>
                            </w:pPr>
                          </w:p>
                          <w:p w:rsidR="007A7F5C" w:rsidRPr="00C92AD6" w:rsidRDefault="007A7F5C" w:rsidP="00C92AD6">
                            <w:pPr>
                              <w:pStyle w:val="ListParagraph"/>
                              <w:ind w:left="360"/>
                              <w:rPr>
                                <w:rFonts w:ascii="Arial" w:hAnsi="Arial" w:cs="Arial"/>
                                <w:sz w:val="20"/>
                                <w:szCs w:val="20"/>
                              </w:rPr>
                            </w:pPr>
                            <w:r w:rsidRPr="00C92AD6">
                              <w:rPr>
                                <w:rFonts w:ascii="Arial" w:hAnsi="Arial" w:cs="Arial"/>
                                <w:sz w:val="20"/>
                                <w:szCs w:val="20"/>
                              </w:rPr>
                              <w:t>…………………………               ……………..</w:t>
                            </w:r>
                          </w:p>
                          <w:p w:rsidR="007A7F5C" w:rsidRPr="00C92AD6" w:rsidRDefault="007A7F5C" w:rsidP="00C92AD6">
                            <w:pPr>
                              <w:pStyle w:val="ListParagraph"/>
                              <w:rPr>
                                <w:rFonts w:ascii="Arial" w:hAnsi="Arial" w:cs="Arial"/>
                                <w:sz w:val="20"/>
                                <w:szCs w:val="20"/>
                              </w:rPr>
                            </w:pPr>
                            <w:r w:rsidRPr="00C92AD6">
                              <w:rPr>
                                <w:rFonts w:ascii="Arial" w:hAnsi="Arial" w:cs="Arial"/>
                                <w:sz w:val="20"/>
                                <w:szCs w:val="20"/>
                              </w:rPr>
                              <w:t>SIGNATURE</w:t>
                            </w:r>
                            <w:r w:rsidRPr="00C92AD6">
                              <w:rPr>
                                <w:rFonts w:ascii="Arial" w:hAnsi="Arial" w:cs="Arial"/>
                                <w:sz w:val="20"/>
                                <w:szCs w:val="20"/>
                              </w:rPr>
                              <w:tab/>
                            </w:r>
                            <w:r w:rsidRPr="00C92AD6">
                              <w:rPr>
                                <w:rFonts w:ascii="Arial" w:hAnsi="Arial" w:cs="Arial"/>
                                <w:sz w:val="20"/>
                                <w:szCs w:val="20"/>
                              </w:rPr>
                              <w:tab/>
                            </w:r>
                            <w:r w:rsidRPr="00C92AD6">
                              <w:rPr>
                                <w:rFonts w:ascii="Arial" w:hAnsi="Arial" w:cs="Arial"/>
                                <w:sz w:val="20"/>
                                <w:szCs w:val="20"/>
                              </w:rPr>
                              <w:tab/>
                              <w:t>DATE</w:t>
                            </w:r>
                          </w:p>
                          <w:p w:rsidR="007A7F5C" w:rsidRDefault="007A7F5C" w:rsidP="00C92AD6">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95pt;margin-top:18.5pt;width:243.15pt;height:9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" fillcolor="white [3201]" strokeweight=".5pt">
                <v:textbox>
                  <w:txbxContent>
                    <w:p w:rsidR="007A7F5C" w:rsidRPr="00BA3BEC" w:rsidRDefault="00BA3BEC" w:rsidP="00BA3BEC">
                      <w:pPr>
                        <w:ind w:left="360" w:hanging="360"/>
                        <w:rPr>
                          <w:rFonts w:ascii="Arial" w:hAnsi="Arial" w:cs="Arial"/>
                          <w:sz w:val="20"/>
                          <w:szCs w:val="20"/>
                        </w:rPr>
                      </w:pPr>
                      <w:r w:rsidRPr="00C92AD6">
                        <w:rPr>
                          <w:rFonts w:ascii="Arial" w:hAnsi="Arial" w:cs="Arial"/>
                          <w:sz w:val="20"/>
                          <w:szCs w:val="20"/>
                        </w:rPr>
                        <w:t>(1)</w:t>
                      </w:r>
                      <w:r w:rsidRPr="00C92AD6">
                        <w:rPr>
                          <w:rFonts w:ascii="Arial" w:hAnsi="Arial" w:cs="Arial"/>
                          <w:sz w:val="20"/>
                          <w:szCs w:val="20"/>
                        </w:rPr>
                        <w:tab/>
                      </w:r>
                      <w:r w:rsidR="007A7F5C" w:rsidRPr="00BA3BEC">
                        <w:rPr>
                          <w:rFonts w:ascii="Arial" w:hAnsi="Arial" w:cs="Arial"/>
                          <w:sz w:val="20"/>
                          <w:szCs w:val="20"/>
                        </w:rPr>
                        <w:t>REPORTABLE:  NO</w:t>
                      </w:r>
                    </w:p>
                    <w:p w:rsidR="007A7F5C" w:rsidRPr="00BA3BEC" w:rsidRDefault="00BA3BEC" w:rsidP="00BA3BEC">
                      <w:pPr>
                        <w:ind w:left="360" w:hanging="360"/>
                        <w:rPr>
                          <w:rFonts w:ascii="Arial" w:hAnsi="Arial" w:cs="Arial"/>
                          <w:sz w:val="20"/>
                          <w:szCs w:val="20"/>
                        </w:rPr>
                      </w:pPr>
                      <w:r w:rsidRPr="00C92AD6">
                        <w:rPr>
                          <w:rFonts w:ascii="Arial" w:hAnsi="Arial" w:cs="Arial"/>
                          <w:sz w:val="20"/>
                          <w:szCs w:val="20"/>
                        </w:rPr>
                        <w:t>(2)</w:t>
                      </w:r>
                      <w:r w:rsidRPr="00C92AD6">
                        <w:rPr>
                          <w:rFonts w:ascii="Arial" w:hAnsi="Arial" w:cs="Arial"/>
                          <w:sz w:val="20"/>
                          <w:szCs w:val="20"/>
                        </w:rPr>
                        <w:tab/>
                      </w:r>
                      <w:r w:rsidR="007A7F5C" w:rsidRPr="00BA3BEC">
                        <w:rPr>
                          <w:rFonts w:ascii="Arial" w:hAnsi="Arial" w:cs="Arial"/>
                          <w:sz w:val="20"/>
                          <w:szCs w:val="20"/>
                        </w:rPr>
                        <w:t>OF INTEREST TO OTHER JUDGES:  NO</w:t>
                      </w:r>
                    </w:p>
                    <w:p w:rsidR="007A7F5C" w:rsidRPr="00BA3BEC" w:rsidRDefault="00BA3BEC" w:rsidP="00BA3BEC">
                      <w:pPr>
                        <w:ind w:left="360" w:hanging="360"/>
                        <w:rPr>
                          <w:rFonts w:ascii="Arial" w:hAnsi="Arial" w:cs="Arial"/>
                          <w:sz w:val="20"/>
                          <w:szCs w:val="20"/>
                        </w:rPr>
                      </w:pPr>
                      <w:r w:rsidRPr="00C92AD6">
                        <w:rPr>
                          <w:rFonts w:ascii="Arial" w:hAnsi="Arial" w:cs="Arial"/>
                          <w:sz w:val="20"/>
                          <w:szCs w:val="20"/>
                        </w:rPr>
                        <w:t>(3)</w:t>
                      </w:r>
                      <w:r w:rsidRPr="00C92AD6">
                        <w:rPr>
                          <w:rFonts w:ascii="Arial" w:hAnsi="Arial" w:cs="Arial"/>
                          <w:sz w:val="20"/>
                          <w:szCs w:val="20"/>
                        </w:rPr>
                        <w:tab/>
                      </w:r>
                      <w:r w:rsidR="007A7F5C" w:rsidRPr="00BA3BEC">
                        <w:rPr>
                          <w:rFonts w:ascii="Arial" w:hAnsi="Arial" w:cs="Arial"/>
                          <w:sz w:val="20"/>
                          <w:szCs w:val="20"/>
                        </w:rPr>
                        <w:t>REVISED</w:t>
                      </w:r>
                    </w:p>
                    <w:p w:rsidR="007A7F5C" w:rsidRPr="00C92AD6" w:rsidRDefault="007A7F5C" w:rsidP="00C92AD6">
                      <w:pPr>
                        <w:pStyle w:val="ListParagraph"/>
                        <w:ind w:left="360"/>
                        <w:rPr>
                          <w:rFonts w:ascii="Arial" w:hAnsi="Arial" w:cs="Arial"/>
                          <w:sz w:val="20"/>
                          <w:szCs w:val="20"/>
                        </w:rPr>
                      </w:pPr>
                    </w:p>
                    <w:p w:rsidR="007A7F5C" w:rsidRPr="00C92AD6" w:rsidRDefault="007A7F5C" w:rsidP="00C92AD6">
                      <w:pPr>
                        <w:pStyle w:val="ListParagraph"/>
                        <w:ind w:left="360"/>
                        <w:rPr>
                          <w:rFonts w:ascii="Arial" w:hAnsi="Arial" w:cs="Arial"/>
                          <w:sz w:val="20"/>
                          <w:szCs w:val="20"/>
                        </w:rPr>
                      </w:pPr>
                    </w:p>
                    <w:p w:rsidR="007A7F5C" w:rsidRPr="00C92AD6" w:rsidRDefault="007A7F5C" w:rsidP="00C92AD6">
                      <w:pPr>
                        <w:pStyle w:val="ListParagraph"/>
                        <w:ind w:left="360"/>
                        <w:rPr>
                          <w:rFonts w:ascii="Arial" w:hAnsi="Arial" w:cs="Arial"/>
                          <w:sz w:val="20"/>
                          <w:szCs w:val="20"/>
                        </w:rPr>
                      </w:pPr>
                      <w:r w:rsidRPr="00C92AD6">
                        <w:rPr>
                          <w:rFonts w:ascii="Arial" w:hAnsi="Arial" w:cs="Arial"/>
                          <w:sz w:val="20"/>
                          <w:szCs w:val="20"/>
                        </w:rPr>
                        <w:t>…………………………               ……………..</w:t>
                      </w:r>
                    </w:p>
                    <w:p w:rsidR="007A7F5C" w:rsidRPr="00C92AD6" w:rsidRDefault="007A7F5C" w:rsidP="00C92AD6">
                      <w:pPr>
                        <w:pStyle w:val="ListParagraph"/>
                        <w:rPr>
                          <w:rFonts w:ascii="Arial" w:hAnsi="Arial" w:cs="Arial"/>
                          <w:sz w:val="20"/>
                          <w:szCs w:val="20"/>
                        </w:rPr>
                      </w:pPr>
                      <w:r w:rsidRPr="00C92AD6">
                        <w:rPr>
                          <w:rFonts w:ascii="Arial" w:hAnsi="Arial" w:cs="Arial"/>
                          <w:sz w:val="20"/>
                          <w:szCs w:val="20"/>
                        </w:rPr>
                        <w:t>SIGNATURE</w:t>
                      </w:r>
                      <w:r w:rsidRPr="00C92AD6">
                        <w:rPr>
                          <w:rFonts w:ascii="Arial" w:hAnsi="Arial" w:cs="Arial"/>
                          <w:sz w:val="20"/>
                          <w:szCs w:val="20"/>
                        </w:rPr>
                        <w:tab/>
                      </w:r>
                      <w:r w:rsidRPr="00C92AD6">
                        <w:rPr>
                          <w:rFonts w:ascii="Arial" w:hAnsi="Arial" w:cs="Arial"/>
                          <w:sz w:val="20"/>
                          <w:szCs w:val="20"/>
                        </w:rPr>
                        <w:tab/>
                      </w:r>
                      <w:r w:rsidRPr="00C92AD6">
                        <w:rPr>
                          <w:rFonts w:ascii="Arial" w:hAnsi="Arial" w:cs="Arial"/>
                          <w:sz w:val="20"/>
                          <w:szCs w:val="20"/>
                        </w:rPr>
                        <w:tab/>
                        <w:t>DATE</w:t>
                      </w:r>
                    </w:p>
                    <w:p w:rsidR="007A7F5C" w:rsidRDefault="007A7F5C" w:rsidP="00C92AD6">
                      <w:pPr>
                        <w:pStyle w:val="ListParagraph"/>
                      </w:pPr>
                    </w:p>
                  </w:txbxContent>
                </v:textbox>
              </v:shape>
            </w:pict>
          </mc:Fallback>
        </mc:AlternateContent>
      </w:r>
      <w:r w:rsidR="000213F2" w:rsidRPr="00EA23BB">
        <w:rPr>
          <w:rFonts w:ascii="Arial" w:hAnsi="Arial" w:cs="Arial"/>
          <w:b/>
          <w:bCs/>
          <w:color w:val="000000" w:themeColor="text1"/>
          <w:sz w:val="24"/>
          <w:szCs w:val="24"/>
          <w:lang w:val="en-ZA"/>
        </w:rPr>
        <w:t xml:space="preserve"> </w:t>
      </w:r>
      <w:r w:rsidR="00EA23BB" w:rsidRPr="00EA23BB">
        <w:rPr>
          <w:rFonts w:ascii="Arial" w:hAnsi="Arial" w:cs="Arial"/>
          <w:b/>
          <w:bCs/>
          <w:color w:val="000000" w:themeColor="text1"/>
          <w:sz w:val="24"/>
          <w:szCs w:val="24"/>
          <w:lang w:val="en-ZA"/>
        </w:rPr>
        <w:t>GQEBERHA</w:t>
      </w:r>
      <w:r w:rsidR="0039409C" w:rsidRPr="00EA23BB">
        <w:rPr>
          <w:rFonts w:ascii="Arial" w:hAnsi="Arial" w:cs="Arial"/>
          <w:b/>
          <w:bCs/>
          <w:color w:val="000000" w:themeColor="text1"/>
          <w:sz w:val="24"/>
          <w:szCs w:val="24"/>
          <w:lang w:val="en-ZA"/>
        </w:rPr>
        <w:tab/>
      </w:r>
      <w:r w:rsidR="0039409C" w:rsidRPr="00EA23BB">
        <w:rPr>
          <w:rFonts w:ascii="Arial" w:hAnsi="Arial" w:cs="Arial"/>
          <w:bCs/>
          <w:color w:val="000000" w:themeColor="text1"/>
          <w:sz w:val="24"/>
          <w:szCs w:val="24"/>
          <w:lang w:val="en-ZA"/>
        </w:rPr>
        <w:tab/>
      </w:r>
      <w:r w:rsidR="0039409C" w:rsidRPr="00EA23BB">
        <w:rPr>
          <w:rFonts w:ascii="Arial" w:hAnsi="Arial" w:cs="Arial"/>
          <w:bCs/>
          <w:color w:val="000000" w:themeColor="text1"/>
          <w:sz w:val="24"/>
          <w:szCs w:val="24"/>
          <w:lang w:val="en-ZA"/>
        </w:rPr>
        <w:tab/>
      </w:r>
      <w:r w:rsidR="0039409C" w:rsidRPr="00EA23BB">
        <w:rPr>
          <w:rFonts w:ascii="Arial" w:hAnsi="Arial" w:cs="Arial"/>
          <w:bCs/>
          <w:color w:val="000000" w:themeColor="text1"/>
          <w:sz w:val="24"/>
          <w:szCs w:val="24"/>
          <w:lang w:val="en-ZA"/>
        </w:rPr>
        <w:tab/>
      </w:r>
      <w:r w:rsidR="0039409C" w:rsidRPr="00EA23BB">
        <w:rPr>
          <w:rFonts w:ascii="Arial" w:hAnsi="Arial" w:cs="Arial"/>
          <w:bCs/>
          <w:color w:val="000000" w:themeColor="text1"/>
          <w:sz w:val="24"/>
          <w:szCs w:val="24"/>
          <w:lang w:val="en-ZA"/>
        </w:rPr>
        <w:tab/>
      </w:r>
      <w:r w:rsidR="0039409C" w:rsidRPr="00EA23BB">
        <w:rPr>
          <w:rFonts w:ascii="Arial" w:hAnsi="Arial" w:cs="Arial"/>
          <w:bCs/>
          <w:color w:val="000000" w:themeColor="text1"/>
          <w:sz w:val="24"/>
          <w:szCs w:val="24"/>
          <w:lang w:val="en-ZA"/>
        </w:rPr>
        <w:tab/>
      </w:r>
      <w:r w:rsidR="0039409C" w:rsidRPr="00EA23BB">
        <w:rPr>
          <w:rFonts w:ascii="Arial" w:hAnsi="Arial" w:cs="Arial"/>
          <w:bCs/>
          <w:color w:val="000000" w:themeColor="text1"/>
          <w:sz w:val="24"/>
          <w:szCs w:val="24"/>
          <w:lang w:val="en-ZA"/>
        </w:rPr>
        <w:tab/>
      </w:r>
      <w:r w:rsidR="0039409C" w:rsidRPr="00EA23BB">
        <w:rPr>
          <w:rFonts w:ascii="Arial" w:hAnsi="Arial" w:cs="Arial"/>
          <w:bCs/>
          <w:color w:val="000000" w:themeColor="text1"/>
          <w:sz w:val="24"/>
          <w:szCs w:val="24"/>
          <w:lang w:val="en-ZA"/>
        </w:rPr>
        <w:tab/>
        <w:t xml:space="preserve">   Third Respondent</w:t>
      </w:r>
    </w:p>
    <w:p w:rsidR="00C92AD6" w:rsidRPr="00EA23BB" w:rsidRDefault="00C92AD6" w:rsidP="00C92AD6">
      <w:pPr>
        <w:pStyle w:val="BodyA"/>
        <w:spacing w:after="0" w:line="360" w:lineRule="auto"/>
        <w:ind w:left="720"/>
        <w:rPr>
          <w:rFonts w:ascii="Arial" w:hAnsi="Arial" w:cs="Arial"/>
          <w:bCs/>
          <w:color w:val="000000" w:themeColor="text1"/>
          <w:sz w:val="24"/>
          <w:szCs w:val="24"/>
          <w:lang w:val="en-ZA"/>
        </w:rPr>
      </w:pPr>
    </w:p>
    <w:p w:rsidR="0039409C" w:rsidRDefault="0039409C" w:rsidP="0039409C">
      <w:pPr>
        <w:pStyle w:val="BodyA"/>
        <w:spacing w:after="0" w:line="360" w:lineRule="auto"/>
        <w:rPr>
          <w:rFonts w:ascii="Arial" w:eastAsia="Times New Roman" w:hAnsi="Arial" w:cs="Arial"/>
          <w:b/>
          <w:bCs/>
          <w:sz w:val="24"/>
          <w:szCs w:val="24"/>
          <w:lang w:val="en-ZA"/>
        </w:rPr>
      </w:pPr>
    </w:p>
    <w:p w:rsidR="00C92AD6" w:rsidRDefault="00C92AD6" w:rsidP="0039409C">
      <w:pPr>
        <w:pStyle w:val="BodyA"/>
        <w:spacing w:after="0" w:line="360" w:lineRule="auto"/>
        <w:rPr>
          <w:rFonts w:ascii="Arial" w:eastAsia="Times New Roman" w:hAnsi="Arial" w:cs="Arial"/>
          <w:b/>
          <w:bCs/>
          <w:sz w:val="24"/>
          <w:szCs w:val="24"/>
          <w:lang w:val="en-ZA"/>
        </w:rPr>
      </w:pPr>
    </w:p>
    <w:p w:rsidR="00C92AD6" w:rsidRPr="00CA74A6" w:rsidRDefault="00C92AD6" w:rsidP="0039409C">
      <w:pPr>
        <w:pStyle w:val="BodyA"/>
        <w:spacing w:after="0" w:line="360" w:lineRule="auto"/>
        <w:rPr>
          <w:rFonts w:ascii="Arial" w:eastAsia="Times New Roman" w:hAnsi="Arial" w:cs="Arial"/>
          <w:b/>
          <w:bCs/>
          <w:sz w:val="24"/>
          <w:szCs w:val="24"/>
          <w:lang w:val="en-ZA"/>
        </w:rPr>
      </w:pPr>
    </w:p>
    <w:p w:rsidR="0039409C" w:rsidRPr="00CA74A6" w:rsidRDefault="0039409C" w:rsidP="0039409C">
      <w:pPr>
        <w:pStyle w:val="BodyA"/>
        <w:rPr>
          <w:rFonts w:ascii="Arial" w:eastAsia="Times New Roman" w:hAnsi="Arial" w:cs="Arial"/>
          <w:sz w:val="24"/>
          <w:szCs w:val="24"/>
          <w:lang w:val="en-ZA"/>
        </w:rPr>
      </w:pPr>
      <w:r>
        <w:rPr>
          <w:rFonts w:ascii="Arial" w:eastAsia="Times New Roman" w:hAnsi="Arial" w:cs="Arial"/>
          <w:sz w:val="24"/>
          <w:szCs w:val="24"/>
          <w:lang w:val="en-ZA"/>
        </w:rPr>
        <w:t>______________________________________________________________________</w:t>
      </w:r>
    </w:p>
    <w:p w:rsidR="0039409C" w:rsidRPr="00CA74A6" w:rsidRDefault="0039409C" w:rsidP="0039409C">
      <w:pPr>
        <w:pStyle w:val="BodyA"/>
        <w:jc w:val="center"/>
        <w:rPr>
          <w:rFonts w:ascii="Arial" w:eastAsia="Times New Roman" w:hAnsi="Arial" w:cs="Arial"/>
          <w:b/>
          <w:bCs/>
          <w:sz w:val="24"/>
          <w:szCs w:val="24"/>
          <w:lang w:val="en-ZA"/>
        </w:rPr>
      </w:pPr>
      <w:r w:rsidRPr="00CA74A6">
        <w:rPr>
          <w:rFonts w:ascii="Arial" w:hAnsi="Arial" w:cs="Arial"/>
          <w:b/>
          <w:bCs/>
          <w:sz w:val="24"/>
          <w:szCs w:val="24"/>
          <w:lang w:val="en-ZA"/>
        </w:rPr>
        <w:t>JUDGMENT</w:t>
      </w:r>
    </w:p>
    <w:p w:rsidR="0039409C" w:rsidRPr="0039409C" w:rsidRDefault="0039409C" w:rsidP="0039409C">
      <w:pPr>
        <w:pStyle w:val="BodyA"/>
        <w:rPr>
          <w:rFonts w:ascii="Arial" w:eastAsia="Times New Roman" w:hAnsi="Arial" w:cs="Arial"/>
          <w:sz w:val="24"/>
          <w:szCs w:val="24"/>
          <w:lang w:val="en-ZA"/>
        </w:rPr>
      </w:pPr>
      <w:r w:rsidRPr="00CA74A6">
        <w:rPr>
          <w:rFonts w:ascii="Arial" w:hAnsi="Arial" w:cs="Arial"/>
          <w:sz w:val="24"/>
          <w:szCs w:val="24"/>
          <w:lang w:val="en-ZA"/>
        </w:rPr>
        <w:t>__________________________________________________________________</w:t>
      </w:r>
      <w:r>
        <w:rPr>
          <w:rFonts w:ascii="Arial" w:hAnsi="Arial" w:cs="Arial"/>
          <w:sz w:val="24"/>
          <w:szCs w:val="24"/>
          <w:lang w:val="en-ZA"/>
        </w:rPr>
        <w:t>____</w:t>
      </w:r>
      <w:r>
        <w:rPr>
          <w:rFonts w:ascii="Arial" w:hAnsi="Arial" w:cs="Arial"/>
          <w:b/>
          <w:bCs/>
          <w:sz w:val="24"/>
          <w:szCs w:val="24"/>
          <w:u w:val="single"/>
          <w:lang w:val="en-ZA"/>
        </w:rPr>
        <w:t>EKSTEEN J:</w:t>
      </w:r>
    </w:p>
    <w:p w:rsidR="008D5AA9" w:rsidRPr="00BA3BEC" w:rsidRDefault="00BA3BEC" w:rsidP="00BA3BEC">
      <w:pPr>
        <w:spacing w:after="0" w:line="480" w:lineRule="auto"/>
        <w:jc w:val="both"/>
        <w:rPr>
          <w:rFonts w:ascii="Arial" w:hAnsi="Arial" w:cs="Arial"/>
          <w:sz w:val="24"/>
          <w:szCs w:val="24"/>
        </w:rPr>
      </w:pPr>
      <w:bookmarkStart w:id="0" w:name="_GoBack"/>
      <w:bookmarkEnd w:id="0"/>
      <w:r>
        <w:rPr>
          <w:rFonts w:ascii="Arial" w:hAnsi="Arial" w:cs="Arial"/>
          <w:sz w:val="24"/>
          <w:szCs w:val="24"/>
        </w:rPr>
        <w:lastRenderedPageBreak/>
        <w:t>[1]</w:t>
      </w:r>
      <w:r>
        <w:rPr>
          <w:rFonts w:ascii="Arial" w:hAnsi="Arial" w:cs="Arial"/>
          <w:sz w:val="24"/>
          <w:szCs w:val="24"/>
        </w:rPr>
        <w:tab/>
      </w:r>
      <w:r w:rsidR="008D5AA9" w:rsidRPr="00BA3BEC">
        <w:rPr>
          <w:rFonts w:ascii="Arial" w:hAnsi="Arial" w:cs="Arial"/>
          <w:sz w:val="24"/>
          <w:szCs w:val="24"/>
        </w:rPr>
        <w:t>This matter concerns the interpretation of a joint will executed by Patience Nonthemba Geza (the test</w:t>
      </w:r>
      <w:r w:rsidR="008971E4" w:rsidRPr="00BA3BEC">
        <w:rPr>
          <w:rFonts w:ascii="Arial" w:hAnsi="Arial" w:cs="Arial"/>
          <w:sz w:val="24"/>
          <w:szCs w:val="24"/>
        </w:rPr>
        <w:t>at</w:t>
      </w:r>
      <w:r w:rsidR="008D5AA9" w:rsidRPr="00BA3BEC">
        <w:rPr>
          <w:rFonts w:ascii="Arial" w:hAnsi="Arial" w:cs="Arial"/>
          <w:sz w:val="24"/>
          <w:szCs w:val="24"/>
        </w:rPr>
        <w:t>rix) and Mzimkhulu Wellington Geza (the testat</w:t>
      </w:r>
      <w:r w:rsidR="0039409C" w:rsidRPr="00BA3BEC">
        <w:rPr>
          <w:rFonts w:ascii="Arial" w:hAnsi="Arial" w:cs="Arial"/>
          <w:sz w:val="24"/>
          <w:szCs w:val="24"/>
        </w:rPr>
        <w:t>or</w:t>
      </w:r>
      <w:r w:rsidR="008D5AA9" w:rsidRPr="00BA3BEC">
        <w:rPr>
          <w:rFonts w:ascii="Arial" w:hAnsi="Arial" w:cs="Arial"/>
          <w:sz w:val="24"/>
          <w:szCs w:val="24"/>
        </w:rPr>
        <w:t>), to whom I shall refer jointly as “the testat</w:t>
      </w:r>
      <w:r w:rsidR="009C0C06" w:rsidRPr="00BA3BEC">
        <w:rPr>
          <w:rFonts w:ascii="Arial" w:hAnsi="Arial" w:cs="Arial"/>
          <w:sz w:val="24"/>
          <w:szCs w:val="24"/>
        </w:rPr>
        <w:t>ors</w:t>
      </w:r>
      <w:r w:rsidR="008D5AA9" w:rsidRPr="00BA3BEC">
        <w:rPr>
          <w:rFonts w:ascii="Arial" w:hAnsi="Arial" w:cs="Arial"/>
          <w:sz w:val="24"/>
          <w:szCs w:val="24"/>
        </w:rPr>
        <w:t>”.  The first applicant, Mr Lutho Geza</w:t>
      </w:r>
      <w:r w:rsidR="006F2CEF" w:rsidRPr="00BA3BEC">
        <w:rPr>
          <w:rFonts w:ascii="Arial" w:hAnsi="Arial" w:cs="Arial"/>
          <w:sz w:val="24"/>
          <w:szCs w:val="24"/>
        </w:rPr>
        <w:t>,</w:t>
      </w:r>
      <w:r w:rsidR="008D5AA9" w:rsidRPr="00BA3BEC">
        <w:rPr>
          <w:rFonts w:ascii="Arial" w:hAnsi="Arial" w:cs="Arial"/>
          <w:sz w:val="24"/>
          <w:szCs w:val="24"/>
        </w:rPr>
        <w:t xml:space="preserve"> and the third applicant, </w:t>
      </w:r>
      <w:r w:rsidR="008971E4" w:rsidRPr="00BA3BEC">
        <w:rPr>
          <w:rFonts w:ascii="Arial" w:hAnsi="Arial" w:cs="Arial"/>
          <w:sz w:val="24"/>
          <w:szCs w:val="24"/>
        </w:rPr>
        <w:t xml:space="preserve">Mr </w:t>
      </w:r>
      <w:r w:rsidR="008D5AA9" w:rsidRPr="00BA3BEC">
        <w:rPr>
          <w:rFonts w:ascii="Arial" w:hAnsi="Arial" w:cs="Arial"/>
          <w:sz w:val="24"/>
          <w:szCs w:val="24"/>
        </w:rPr>
        <w:t>Ayabonga Geza are the children born of the marriage between the test</w:t>
      </w:r>
      <w:r w:rsidR="008971E4" w:rsidRPr="00BA3BEC">
        <w:rPr>
          <w:rFonts w:ascii="Arial" w:hAnsi="Arial" w:cs="Arial"/>
          <w:sz w:val="24"/>
          <w:szCs w:val="24"/>
        </w:rPr>
        <w:t>at</w:t>
      </w:r>
      <w:r w:rsidR="008D5AA9" w:rsidRPr="00BA3BEC">
        <w:rPr>
          <w:rFonts w:ascii="Arial" w:hAnsi="Arial" w:cs="Arial"/>
          <w:sz w:val="24"/>
          <w:szCs w:val="24"/>
        </w:rPr>
        <w:t>rix and testat</w:t>
      </w:r>
      <w:r w:rsidR="009C0C06" w:rsidRPr="00BA3BEC">
        <w:rPr>
          <w:rFonts w:ascii="Arial" w:hAnsi="Arial" w:cs="Arial"/>
          <w:sz w:val="24"/>
          <w:szCs w:val="24"/>
        </w:rPr>
        <w:t>or</w:t>
      </w:r>
      <w:r w:rsidR="008D5AA9" w:rsidRPr="00BA3BEC">
        <w:rPr>
          <w:rFonts w:ascii="Arial" w:hAnsi="Arial" w:cs="Arial"/>
          <w:sz w:val="24"/>
          <w:szCs w:val="24"/>
        </w:rPr>
        <w:t>.  The second applicant, Ms Amanda Nyoni is the daughter of the test</w:t>
      </w:r>
      <w:r w:rsidR="008971E4" w:rsidRPr="00BA3BEC">
        <w:rPr>
          <w:rFonts w:ascii="Arial" w:hAnsi="Arial" w:cs="Arial"/>
          <w:sz w:val="24"/>
          <w:szCs w:val="24"/>
        </w:rPr>
        <w:t>at</w:t>
      </w:r>
      <w:r w:rsidR="008D5AA9" w:rsidRPr="00BA3BEC">
        <w:rPr>
          <w:rFonts w:ascii="Arial" w:hAnsi="Arial" w:cs="Arial"/>
          <w:sz w:val="24"/>
          <w:szCs w:val="24"/>
        </w:rPr>
        <w:t>rix born out of wedlock prior to her marriage.  The second respondent, Mr Voyolwethu John</w:t>
      </w:r>
      <w:r w:rsidR="009C0C06" w:rsidRPr="00BA3BEC">
        <w:rPr>
          <w:rFonts w:ascii="Arial" w:hAnsi="Arial" w:cs="Arial"/>
          <w:sz w:val="24"/>
          <w:szCs w:val="24"/>
        </w:rPr>
        <w:t>,</w:t>
      </w:r>
      <w:r w:rsidR="008D5AA9" w:rsidRPr="00BA3BEC">
        <w:rPr>
          <w:rFonts w:ascii="Arial" w:hAnsi="Arial" w:cs="Arial"/>
          <w:sz w:val="24"/>
          <w:szCs w:val="24"/>
        </w:rPr>
        <w:t xml:space="preserve"> is the biological son of the testat</w:t>
      </w:r>
      <w:r w:rsidR="009C0C06" w:rsidRPr="00BA3BEC">
        <w:rPr>
          <w:rFonts w:ascii="Arial" w:hAnsi="Arial" w:cs="Arial"/>
          <w:sz w:val="24"/>
          <w:szCs w:val="24"/>
        </w:rPr>
        <w:t>or</w:t>
      </w:r>
      <w:r w:rsidR="008D5AA9" w:rsidRPr="00BA3BEC">
        <w:rPr>
          <w:rFonts w:ascii="Arial" w:hAnsi="Arial" w:cs="Arial"/>
          <w:sz w:val="24"/>
          <w:szCs w:val="24"/>
        </w:rPr>
        <w:t xml:space="preserve">, born out of wedlock </w:t>
      </w:r>
      <w:r w:rsidR="00406673" w:rsidRPr="00BA3BEC">
        <w:rPr>
          <w:rFonts w:ascii="Arial" w:hAnsi="Arial" w:cs="Arial"/>
          <w:sz w:val="24"/>
          <w:szCs w:val="24"/>
        </w:rPr>
        <w:t xml:space="preserve">before </w:t>
      </w:r>
      <w:r w:rsidR="008D5AA9" w:rsidRPr="00BA3BEC">
        <w:rPr>
          <w:rFonts w:ascii="Arial" w:hAnsi="Arial" w:cs="Arial"/>
          <w:sz w:val="24"/>
          <w:szCs w:val="24"/>
        </w:rPr>
        <w:t>his marriage to the test</w:t>
      </w:r>
      <w:r w:rsidR="008971E4" w:rsidRPr="00BA3BEC">
        <w:rPr>
          <w:rFonts w:ascii="Arial" w:hAnsi="Arial" w:cs="Arial"/>
          <w:sz w:val="24"/>
          <w:szCs w:val="24"/>
        </w:rPr>
        <w:t>at</w:t>
      </w:r>
      <w:r w:rsidR="008D5AA9" w:rsidRPr="00BA3BEC">
        <w:rPr>
          <w:rFonts w:ascii="Arial" w:hAnsi="Arial" w:cs="Arial"/>
          <w:sz w:val="24"/>
          <w:szCs w:val="24"/>
        </w:rPr>
        <w:t xml:space="preserve">rix.  </w:t>
      </w:r>
      <w:r w:rsidR="009C0C06" w:rsidRPr="00BA3BEC">
        <w:rPr>
          <w:rFonts w:ascii="Arial" w:hAnsi="Arial" w:cs="Arial"/>
          <w:sz w:val="24"/>
          <w:szCs w:val="24"/>
        </w:rPr>
        <w:t>The first respondent is the executor of the testators’ estate and the third respondent is the Master of the High Court, Gqeberha</w:t>
      </w:r>
      <w:r w:rsidR="002B0069" w:rsidRPr="00BA3BEC">
        <w:rPr>
          <w:rFonts w:ascii="Arial" w:hAnsi="Arial" w:cs="Arial"/>
          <w:sz w:val="24"/>
          <w:szCs w:val="24"/>
        </w:rPr>
        <w:t>.</w:t>
      </w:r>
      <w:r w:rsidR="009C0C06" w:rsidRPr="00BA3BEC">
        <w:rPr>
          <w:rFonts w:ascii="Arial" w:hAnsi="Arial" w:cs="Arial"/>
          <w:sz w:val="24"/>
          <w:szCs w:val="24"/>
        </w:rPr>
        <w:t xml:space="preserve"> </w:t>
      </w:r>
      <w:r w:rsidR="002B0069" w:rsidRPr="00BA3BEC">
        <w:rPr>
          <w:rFonts w:ascii="Arial" w:hAnsi="Arial" w:cs="Arial"/>
          <w:sz w:val="24"/>
          <w:szCs w:val="24"/>
        </w:rPr>
        <w:t xml:space="preserve"> </w:t>
      </w:r>
    </w:p>
    <w:p w:rsidR="009C0C06" w:rsidRPr="009C0C06" w:rsidRDefault="009C0C06" w:rsidP="002630B2">
      <w:pPr>
        <w:pStyle w:val="ListParagraph"/>
        <w:spacing w:after="0" w:line="480" w:lineRule="auto"/>
        <w:ind w:left="0"/>
        <w:contextualSpacing w:val="0"/>
        <w:jc w:val="both"/>
        <w:rPr>
          <w:rFonts w:ascii="Arial" w:hAnsi="Arial" w:cs="Arial"/>
          <w:sz w:val="24"/>
          <w:szCs w:val="24"/>
        </w:rPr>
      </w:pPr>
    </w:p>
    <w:p w:rsidR="008D5AA9" w:rsidRPr="00BA3BEC" w:rsidRDefault="00BA3BEC" w:rsidP="00BA3BEC">
      <w:pPr>
        <w:spacing w:after="0" w:line="480" w:lineRule="auto"/>
        <w:jc w:val="both"/>
        <w:rPr>
          <w:rFonts w:ascii="Arial" w:hAnsi="Arial" w:cs="Arial"/>
          <w:sz w:val="24"/>
          <w:szCs w:val="24"/>
        </w:rPr>
      </w:pPr>
      <w:r w:rsidRPr="0039409C">
        <w:rPr>
          <w:rFonts w:ascii="Arial" w:hAnsi="Arial" w:cs="Arial"/>
          <w:sz w:val="24"/>
          <w:szCs w:val="24"/>
        </w:rPr>
        <w:t>[2]</w:t>
      </w:r>
      <w:r w:rsidRPr="0039409C">
        <w:rPr>
          <w:rFonts w:ascii="Arial" w:hAnsi="Arial" w:cs="Arial"/>
          <w:sz w:val="24"/>
          <w:szCs w:val="24"/>
        </w:rPr>
        <w:tab/>
      </w:r>
      <w:r w:rsidR="008D5AA9" w:rsidRPr="00BA3BEC">
        <w:rPr>
          <w:rFonts w:ascii="Arial" w:hAnsi="Arial" w:cs="Arial"/>
          <w:sz w:val="24"/>
          <w:szCs w:val="24"/>
        </w:rPr>
        <w:t xml:space="preserve">As I said, the </w:t>
      </w:r>
      <w:r w:rsidR="0039409C" w:rsidRPr="00BA3BEC">
        <w:rPr>
          <w:rFonts w:ascii="Arial" w:hAnsi="Arial" w:cs="Arial"/>
          <w:sz w:val="24"/>
          <w:szCs w:val="24"/>
        </w:rPr>
        <w:t>testators</w:t>
      </w:r>
      <w:r w:rsidR="008D5AA9" w:rsidRPr="00BA3BEC">
        <w:rPr>
          <w:rFonts w:ascii="Arial" w:hAnsi="Arial" w:cs="Arial"/>
          <w:sz w:val="24"/>
          <w:szCs w:val="24"/>
        </w:rPr>
        <w:t xml:space="preserve"> executed a joint will on 3 June 2008.  Prior to the execution of the will they completed a will application to nominate a</w:t>
      </w:r>
      <w:r w:rsidR="008971E4" w:rsidRPr="00BA3BEC">
        <w:rPr>
          <w:rFonts w:ascii="Arial" w:hAnsi="Arial" w:cs="Arial"/>
          <w:sz w:val="24"/>
          <w:szCs w:val="24"/>
        </w:rPr>
        <w:t>n</w:t>
      </w:r>
      <w:r w:rsidR="008D5AA9" w:rsidRPr="00BA3BEC">
        <w:rPr>
          <w:rFonts w:ascii="Arial" w:hAnsi="Arial" w:cs="Arial"/>
          <w:sz w:val="24"/>
          <w:szCs w:val="24"/>
        </w:rPr>
        <w:t xml:space="preserve"> executor </w:t>
      </w:r>
      <w:r w:rsidR="002E4583" w:rsidRPr="00BA3BEC">
        <w:rPr>
          <w:rFonts w:ascii="Arial" w:hAnsi="Arial" w:cs="Arial"/>
          <w:sz w:val="24"/>
          <w:szCs w:val="24"/>
        </w:rPr>
        <w:t>for</w:t>
      </w:r>
      <w:r w:rsidR="008D5AA9" w:rsidRPr="00BA3BEC">
        <w:rPr>
          <w:rFonts w:ascii="Arial" w:hAnsi="Arial" w:cs="Arial"/>
          <w:sz w:val="24"/>
          <w:szCs w:val="24"/>
        </w:rPr>
        <w:t xml:space="preserve"> their esta</w:t>
      </w:r>
      <w:r w:rsidR="008971E4" w:rsidRPr="00BA3BEC">
        <w:rPr>
          <w:rFonts w:ascii="Arial" w:hAnsi="Arial" w:cs="Arial"/>
          <w:sz w:val="24"/>
          <w:szCs w:val="24"/>
        </w:rPr>
        <w:t>t</w:t>
      </w:r>
      <w:r w:rsidR="008D5AA9" w:rsidRPr="00BA3BEC">
        <w:rPr>
          <w:rFonts w:ascii="Arial" w:hAnsi="Arial" w:cs="Arial"/>
          <w:sz w:val="24"/>
          <w:szCs w:val="24"/>
        </w:rPr>
        <w:t>e</w:t>
      </w:r>
      <w:r w:rsidR="002E7564" w:rsidRPr="00BA3BEC">
        <w:rPr>
          <w:rFonts w:ascii="Arial" w:hAnsi="Arial" w:cs="Arial"/>
          <w:sz w:val="24"/>
          <w:szCs w:val="24"/>
        </w:rPr>
        <w:t xml:space="preserve"> (the will application)</w:t>
      </w:r>
      <w:r w:rsidR="008D5AA9" w:rsidRPr="00BA3BEC">
        <w:rPr>
          <w:rFonts w:ascii="Arial" w:hAnsi="Arial" w:cs="Arial"/>
          <w:sz w:val="24"/>
          <w:szCs w:val="24"/>
        </w:rPr>
        <w:t>. The will application form sought</w:t>
      </w:r>
      <w:r w:rsidR="00F949BD" w:rsidRPr="00BA3BEC">
        <w:rPr>
          <w:rFonts w:ascii="Arial" w:hAnsi="Arial" w:cs="Arial"/>
          <w:sz w:val="24"/>
          <w:szCs w:val="24"/>
        </w:rPr>
        <w:t xml:space="preserve"> </w:t>
      </w:r>
      <w:r w:rsidR="006F2CEF" w:rsidRPr="00BA3BEC">
        <w:rPr>
          <w:rFonts w:ascii="Arial" w:hAnsi="Arial" w:cs="Arial"/>
          <w:sz w:val="24"/>
          <w:szCs w:val="24"/>
        </w:rPr>
        <w:t>several</w:t>
      </w:r>
      <w:r w:rsidR="008D5AA9" w:rsidRPr="00BA3BEC">
        <w:rPr>
          <w:rFonts w:ascii="Arial" w:hAnsi="Arial" w:cs="Arial"/>
          <w:sz w:val="24"/>
          <w:szCs w:val="24"/>
        </w:rPr>
        <w:t xml:space="preserve"> personal particulars</w:t>
      </w:r>
      <w:r w:rsidR="002E4583" w:rsidRPr="00BA3BEC">
        <w:rPr>
          <w:rFonts w:ascii="Arial" w:hAnsi="Arial" w:cs="Arial"/>
          <w:sz w:val="24"/>
          <w:szCs w:val="24"/>
        </w:rPr>
        <w:t xml:space="preserve"> of the testators</w:t>
      </w:r>
      <w:r w:rsidR="008D5AA9" w:rsidRPr="00BA3BEC">
        <w:rPr>
          <w:rFonts w:ascii="Arial" w:hAnsi="Arial" w:cs="Arial"/>
          <w:sz w:val="24"/>
          <w:szCs w:val="24"/>
        </w:rPr>
        <w:t xml:space="preserve">.    </w:t>
      </w:r>
      <w:r w:rsidR="002E7564" w:rsidRPr="00BA3BEC">
        <w:rPr>
          <w:rFonts w:ascii="Arial" w:hAnsi="Arial" w:cs="Arial"/>
          <w:sz w:val="24"/>
          <w:szCs w:val="24"/>
        </w:rPr>
        <w:t xml:space="preserve">It requested the </w:t>
      </w:r>
      <w:r w:rsidR="0039409C" w:rsidRPr="00BA3BEC">
        <w:rPr>
          <w:rFonts w:ascii="Arial" w:hAnsi="Arial" w:cs="Arial"/>
          <w:sz w:val="24"/>
          <w:szCs w:val="24"/>
        </w:rPr>
        <w:t>testators</w:t>
      </w:r>
      <w:r w:rsidR="008D5AA9" w:rsidRPr="00BA3BEC">
        <w:rPr>
          <w:rFonts w:ascii="Arial" w:hAnsi="Arial" w:cs="Arial"/>
          <w:sz w:val="24"/>
          <w:szCs w:val="24"/>
        </w:rPr>
        <w:t xml:space="preserve"> to state the “full names of children from </w:t>
      </w:r>
      <w:r w:rsidR="00C53FFA" w:rsidRPr="00BA3BEC">
        <w:rPr>
          <w:rFonts w:ascii="Arial" w:hAnsi="Arial" w:cs="Arial"/>
          <w:sz w:val="24"/>
          <w:szCs w:val="24"/>
        </w:rPr>
        <w:t>(their)</w:t>
      </w:r>
      <w:r w:rsidR="008D5AA9" w:rsidRPr="00BA3BEC">
        <w:rPr>
          <w:rFonts w:ascii="Arial" w:hAnsi="Arial" w:cs="Arial"/>
          <w:sz w:val="24"/>
          <w:szCs w:val="24"/>
        </w:rPr>
        <w:t xml:space="preserve"> present marriage”.  The names of three applicants were inserted</w:t>
      </w:r>
      <w:r w:rsidR="002E4583" w:rsidRPr="00BA3BEC">
        <w:rPr>
          <w:rFonts w:ascii="Arial" w:hAnsi="Arial" w:cs="Arial"/>
          <w:sz w:val="24"/>
          <w:szCs w:val="24"/>
        </w:rPr>
        <w:t>.</w:t>
      </w:r>
      <w:r w:rsidR="008D5AA9" w:rsidRPr="00BA3BEC">
        <w:rPr>
          <w:rFonts w:ascii="Arial" w:hAnsi="Arial" w:cs="Arial"/>
          <w:sz w:val="24"/>
          <w:szCs w:val="24"/>
        </w:rPr>
        <w:t xml:space="preserve">  </w:t>
      </w:r>
      <w:r w:rsidR="002E4583" w:rsidRPr="00BA3BEC">
        <w:rPr>
          <w:rFonts w:ascii="Arial" w:hAnsi="Arial" w:cs="Arial"/>
          <w:sz w:val="24"/>
          <w:szCs w:val="24"/>
        </w:rPr>
        <w:t xml:space="preserve">It proceeded to seek </w:t>
      </w:r>
      <w:r w:rsidR="008D5AA9" w:rsidRPr="00BA3BEC">
        <w:rPr>
          <w:rFonts w:ascii="Arial" w:hAnsi="Arial" w:cs="Arial"/>
          <w:sz w:val="24"/>
          <w:szCs w:val="24"/>
        </w:rPr>
        <w:t xml:space="preserve">the “full names of children from </w:t>
      </w:r>
      <w:r w:rsidR="00C53FFA" w:rsidRPr="00BA3BEC">
        <w:rPr>
          <w:rFonts w:ascii="Arial" w:hAnsi="Arial" w:cs="Arial"/>
          <w:sz w:val="24"/>
          <w:szCs w:val="24"/>
        </w:rPr>
        <w:t>(their)</w:t>
      </w:r>
      <w:r w:rsidR="008D5AA9" w:rsidRPr="00BA3BEC">
        <w:rPr>
          <w:rFonts w:ascii="Arial" w:hAnsi="Arial" w:cs="Arial"/>
          <w:sz w:val="24"/>
          <w:szCs w:val="24"/>
        </w:rPr>
        <w:t xml:space="preserve"> previous marriage</w:t>
      </w:r>
      <w:r w:rsidR="00C53FFA" w:rsidRPr="00BA3BEC">
        <w:rPr>
          <w:rFonts w:ascii="Arial" w:hAnsi="Arial" w:cs="Arial"/>
          <w:sz w:val="24"/>
          <w:szCs w:val="24"/>
        </w:rPr>
        <w:t>s</w:t>
      </w:r>
      <w:r w:rsidR="008D5AA9" w:rsidRPr="00BA3BEC">
        <w:rPr>
          <w:rFonts w:ascii="Arial" w:hAnsi="Arial" w:cs="Arial"/>
          <w:sz w:val="24"/>
          <w:szCs w:val="24"/>
        </w:rPr>
        <w:t xml:space="preserve">” </w:t>
      </w:r>
      <w:r w:rsidR="008950DB" w:rsidRPr="00BA3BEC">
        <w:rPr>
          <w:rFonts w:ascii="Arial" w:hAnsi="Arial" w:cs="Arial"/>
          <w:sz w:val="24"/>
          <w:szCs w:val="24"/>
        </w:rPr>
        <w:t>and the testators left this section blank.</w:t>
      </w:r>
      <w:r w:rsidR="008D5AA9" w:rsidRPr="00BA3BEC">
        <w:rPr>
          <w:rFonts w:ascii="Arial" w:hAnsi="Arial" w:cs="Arial"/>
          <w:sz w:val="24"/>
          <w:szCs w:val="24"/>
        </w:rPr>
        <w:t xml:space="preserve">  The will application provided no instruction in respect of any bequests to any of the children.  At the conclusion of the application</w:t>
      </w:r>
      <w:r w:rsidR="00CA3E08" w:rsidRPr="00BA3BEC">
        <w:rPr>
          <w:rFonts w:ascii="Arial" w:hAnsi="Arial" w:cs="Arial"/>
          <w:sz w:val="24"/>
          <w:szCs w:val="24"/>
        </w:rPr>
        <w:t xml:space="preserve"> form</w:t>
      </w:r>
      <w:r w:rsidR="008D5AA9" w:rsidRPr="00BA3BEC">
        <w:rPr>
          <w:rFonts w:ascii="Arial" w:hAnsi="Arial" w:cs="Arial"/>
          <w:sz w:val="24"/>
          <w:szCs w:val="24"/>
        </w:rPr>
        <w:t>, immediately prior to the signatures of th</w:t>
      </w:r>
      <w:r w:rsidR="00CA3E08" w:rsidRPr="00BA3BEC">
        <w:rPr>
          <w:rFonts w:ascii="Arial" w:hAnsi="Arial" w:cs="Arial"/>
          <w:sz w:val="24"/>
          <w:szCs w:val="24"/>
        </w:rPr>
        <w:t xml:space="preserve">e two </w:t>
      </w:r>
      <w:r w:rsidR="0039409C" w:rsidRPr="00BA3BEC">
        <w:rPr>
          <w:rFonts w:ascii="Arial" w:hAnsi="Arial" w:cs="Arial"/>
          <w:sz w:val="24"/>
          <w:szCs w:val="24"/>
        </w:rPr>
        <w:t>testators</w:t>
      </w:r>
      <w:r w:rsidR="00CA3E08" w:rsidRPr="00BA3BEC">
        <w:rPr>
          <w:rFonts w:ascii="Arial" w:hAnsi="Arial" w:cs="Arial"/>
          <w:sz w:val="24"/>
          <w:szCs w:val="24"/>
        </w:rPr>
        <w:t>, the form recorded</w:t>
      </w:r>
      <w:r w:rsidR="008D5AA9" w:rsidRPr="00BA3BEC">
        <w:rPr>
          <w:rFonts w:ascii="Arial" w:hAnsi="Arial" w:cs="Arial"/>
          <w:sz w:val="24"/>
          <w:szCs w:val="24"/>
        </w:rPr>
        <w:t>:</w:t>
      </w:r>
    </w:p>
    <w:p w:rsidR="008D5AA9" w:rsidRDefault="008D5AA9" w:rsidP="008971E4">
      <w:pPr>
        <w:spacing w:after="0" w:line="480" w:lineRule="auto"/>
        <w:jc w:val="both"/>
        <w:rPr>
          <w:rFonts w:ascii="Arial" w:hAnsi="Arial" w:cs="Arial"/>
          <w:sz w:val="24"/>
          <w:szCs w:val="24"/>
        </w:rPr>
      </w:pPr>
    </w:p>
    <w:p w:rsidR="002B0069" w:rsidRDefault="008D5AA9" w:rsidP="00B5055C">
      <w:pPr>
        <w:spacing w:after="0" w:line="360" w:lineRule="auto"/>
        <w:ind w:left="567" w:right="567"/>
        <w:rPr>
          <w:rFonts w:ascii="Arial" w:hAnsi="Arial" w:cs="Arial"/>
        </w:rPr>
      </w:pPr>
      <w:r w:rsidRPr="0039409C">
        <w:rPr>
          <w:rFonts w:ascii="Arial" w:hAnsi="Arial" w:cs="Arial"/>
        </w:rPr>
        <w:t>“</w:t>
      </w:r>
      <w:r w:rsidR="00CA3E08" w:rsidRPr="0039409C">
        <w:rPr>
          <w:rFonts w:ascii="Arial" w:hAnsi="Arial" w:cs="Arial"/>
        </w:rPr>
        <w:t>Your</w:t>
      </w:r>
      <w:r w:rsidRPr="0039409C">
        <w:rPr>
          <w:rFonts w:ascii="Arial" w:hAnsi="Arial" w:cs="Arial"/>
        </w:rPr>
        <w:t xml:space="preserve"> signature to this application does not constitute a will and merely represents an application for the drafting of one.”</w:t>
      </w:r>
    </w:p>
    <w:p w:rsidR="002B0069" w:rsidRDefault="002B0069" w:rsidP="002B0069">
      <w:pPr>
        <w:rPr>
          <w:rFonts w:ascii="Arial" w:hAnsi="Arial" w:cs="Arial"/>
          <w:sz w:val="24"/>
          <w:szCs w:val="24"/>
        </w:rPr>
      </w:pPr>
    </w:p>
    <w:p w:rsidR="008D5AA9" w:rsidRPr="00BA3BEC" w:rsidRDefault="00BA3BEC" w:rsidP="00BA3BEC">
      <w:pPr>
        <w:spacing w:after="0" w:line="480" w:lineRule="auto"/>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r>
      <w:r w:rsidR="008D5AA9" w:rsidRPr="00BA3BEC">
        <w:rPr>
          <w:rFonts w:ascii="Arial" w:hAnsi="Arial" w:cs="Arial"/>
          <w:sz w:val="24"/>
          <w:szCs w:val="24"/>
        </w:rPr>
        <w:t>The will was duly execu</w:t>
      </w:r>
      <w:r w:rsidR="00CA3E08" w:rsidRPr="00BA3BEC">
        <w:rPr>
          <w:rFonts w:ascii="Arial" w:hAnsi="Arial" w:cs="Arial"/>
          <w:sz w:val="24"/>
          <w:szCs w:val="24"/>
        </w:rPr>
        <w:t>ted on the same day, 3 June 2008</w:t>
      </w:r>
      <w:r w:rsidR="008D5AA9" w:rsidRPr="00BA3BEC">
        <w:rPr>
          <w:rFonts w:ascii="Arial" w:hAnsi="Arial" w:cs="Arial"/>
          <w:sz w:val="24"/>
          <w:szCs w:val="24"/>
        </w:rPr>
        <w:t xml:space="preserve">.  It provided in the first paragraph </w:t>
      </w:r>
      <w:r w:rsidR="008950DB" w:rsidRPr="00BA3BEC">
        <w:rPr>
          <w:rFonts w:ascii="Arial" w:hAnsi="Arial" w:cs="Arial"/>
          <w:sz w:val="24"/>
          <w:szCs w:val="24"/>
        </w:rPr>
        <w:t xml:space="preserve">for </w:t>
      </w:r>
      <w:r w:rsidR="008D5AA9" w:rsidRPr="00BA3BEC">
        <w:rPr>
          <w:rFonts w:ascii="Arial" w:hAnsi="Arial" w:cs="Arial"/>
          <w:sz w:val="24"/>
          <w:szCs w:val="24"/>
        </w:rPr>
        <w:t xml:space="preserve">the appointment of the </w:t>
      </w:r>
      <w:r w:rsidR="00CA3E08" w:rsidRPr="00BA3BEC">
        <w:rPr>
          <w:rFonts w:ascii="Arial" w:hAnsi="Arial" w:cs="Arial"/>
          <w:sz w:val="24"/>
          <w:szCs w:val="24"/>
        </w:rPr>
        <w:t>beneficiaries</w:t>
      </w:r>
      <w:r w:rsidR="008D5AA9" w:rsidRPr="00BA3BEC">
        <w:rPr>
          <w:rFonts w:ascii="Arial" w:hAnsi="Arial" w:cs="Arial"/>
          <w:sz w:val="24"/>
          <w:szCs w:val="24"/>
        </w:rPr>
        <w:t xml:space="preserve"> and recorded:</w:t>
      </w:r>
      <w:r w:rsidR="002B0069" w:rsidRPr="00BA3BEC">
        <w:rPr>
          <w:rFonts w:ascii="Arial" w:hAnsi="Arial" w:cs="Arial"/>
          <w:sz w:val="24"/>
          <w:szCs w:val="24"/>
        </w:rPr>
        <w:t xml:space="preserve"> </w:t>
      </w:r>
    </w:p>
    <w:p w:rsidR="008D5AA9" w:rsidRDefault="008D5AA9" w:rsidP="008971E4">
      <w:pPr>
        <w:spacing w:after="0" w:line="480" w:lineRule="auto"/>
        <w:jc w:val="both"/>
        <w:rPr>
          <w:rFonts w:ascii="Arial" w:hAnsi="Arial" w:cs="Arial"/>
          <w:sz w:val="24"/>
          <w:szCs w:val="24"/>
        </w:rPr>
      </w:pPr>
    </w:p>
    <w:p w:rsidR="00DE6032" w:rsidRPr="0039409C" w:rsidRDefault="008D5AA9" w:rsidP="0039409C">
      <w:pPr>
        <w:spacing w:after="0" w:line="360" w:lineRule="auto"/>
        <w:ind w:left="1287" w:right="567" w:hanging="720"/>
        <w:jc w:val="both"/>
        <w:rPr>
          <w:rFonts w:ascii="Arial" w:hAnsi="Arial" w:cs="Arial"/>
        </w:rPr>
      </w:pPr>
      <w:r w:rsidRPr="0039409C">
        <w:rPr>
          <w:rFonts w:ascii="Arial" w:hAnsi="Arial" w:cs="Arial"/>
        </w:rPr>
        <w:t>“1.1</w:t>
      </w:r>
      <w:r w:rsidRPr="0039409C">
        <w:rPr>
          <w:rFonts w:ascii="Arial" w:hAnsi="Arial" w:cs="Arial"/>
        </w:rPr>
        <w:tab/>
        <w:t xml:space="preserve">If one of us survives the other for </w:t>
      </w:r>
      <w:r w:rsidR="00CA3E08" w:rsidRPr="0039409C">
        <w:rPr>
          <w:rFonts w:ascii="Arial" w:hAnsi="Arial" w:cs="Arial"/>
        </w:rPr>
        <w:t>10</w:t>
      </w:r>
      <w:r w:rsidRPr="0039409C">
        <w:rPr>
          <w:rFonts w:ascii="Arial" w:hAnsi="Arial" w:cs="Arial"/>
        </w:rPr>
        <w:t xml:space="preserve"> calendar days, the survivor will be the sole heir of the residue of the </w:t>
      </w:r>
      <w:r w:rsidR="008971E4" w:rsidRPr="0039409C">
        <w:rPr>
          <w:rFonts w:ascii="Arial" w:hAnsi="Arial" w:cs="Arial"/>
        </w:rPr>
        <w:t>estate of</w:t>
      </w:r>
      <w:r w:rsidRPr="0039409C">
        <w:rPr>
          <w:rFonts w:ascii="Arial" w:hAnsi="Arial" w:cs="Arial"/>
        </w:rPr>
        <w:t xml:space="preserve"> the first dying of us.  Should neither of us survive the other for </w:t>
      </w:r>
      <w:r w:rsidR="00CA3E08" w:rsidRPr="0039409C">
        <w:rPr>
          <w:rFonts w:ascii="Arial" w:hAnsi="Arial" w:cs="Arial"/>
        </w:rPr>
        <w:t>10</w:t>
      </w:r>
      <w:r w:rsidRPr="0039409C">
        <w:rPr>
          <w:rFonts w:ascii="Arial" w:hAnsi="Arial" w:cs="Arial"/>
        </w:rPr>
        <w:t xml:space="preserve"> full calendar days or should the survivor die without leaving a further valid will, we beque</w:t>
      </w:r>
      <w:r w:rsidR="00814873">
        <w:rPr>
          <w:rFonts w:ascii="Arial" w:hAnsi="Arial" w:cs="Arial"/>
        </w:rPr>
        <w:t>ath</w:t>
      </w:r>
      <w:r w:rsidRPr="0039409C">
        <w:rPr>
          <w:rFonts w:ascii="Arial" w:hAnsi="Arial" w:cs="Arial"/>
        </w:rPr>
        <w:t xml:space="preserve"> the residue of our estates or </w:t>
      </w:r>
      <w:r w:rsidR="00CA3E08" w:rsidRPr="0039409C">
        <w:rPr>
          <w:rFonts w:ascii="Arial" w:hAnsi="Arial" w:cs="Arial"/>
        </w:rPr>
        <w:t xml:space="preserve">that </w:t>
      </w:r>
      <w:r w:rsidRPr="0039409C">
        <w:rPr>
          <w:rFonts w:ascii="Arial" w:hAnsi="Arial" w:cs="Arial"/>
        </w:rPr>
        <w:t xml:space="preserve">of the survivor, as the case may be, to our children, each child to receive an equal share.  Should any of our children die before the survivor of us, his/her share of the residue will devolve on his/her </w:t>
      </w:r>
      <w:r w:rsidR="008971E4" w:rsidRPr="0039409C">
        <w:rPr>
          <w:rFonts w:ascii="Arial" w:hAnsi="Arial" w:cs="Arial"/>
        </w:rPr>
        <w:t>descendants</w:t>
      </w:r>
      <w:r w:rsidRPr="0039409C">
        <w:rPr>
          <w:rFonts w:ascii="Arial" w:hAnsi="Arial" w:cs="Arial"/>
        </w:rPr>
        <w:t xml:space="preserve"> by representation.  If there are no </w:t>
      </w:r>
      <w:r w:rsidR="008971E4" w:rsidRPr="0039409C">
        <w:rPr>
          <w:rFonts w:ascii="Arial" w:hAnsi="Arial" w:cs="Arial"/>
        </w:rPr>
        <w:t>descendants</w:t>
      </w:r>
      <w:r w:rsidR="00CA3E08" w:rsidRPr="0039409C">
        <w:rPr>
          <w:rFonts w:ascii="Arial" w:hAnsi="Arial" w:cs="Arial"/>
        </w:rPr>
        <w:t>, his/her share will accrue</w:t>
      </w:r>
      <w:r w:rsidRPr="0039409C">
        <w:rPr>
          <w:rFonts w:ascii="Arial" w:hAnsi="Arial" w:cs="Arial"/>
        </w:rPr>
        <w:t xml:space="preserve"> to our remaining </w:t>
      </w:r>
      <w:r w:rsidR="008971E4" w:rsidRPr="0039409C">
        <w:rPr>
          <w:rFonts w:ascii="Arial" w:hAnsi="Arial" w:cs="Arial"/>
        </w:rPr>
        <w:t>children</w:t>
      </w:r>
      <w:r w:rsidRPr="0039409C">
        <w:rPr>
          <w:rFonts w:ascii="Arial" w:hAnsi="Arial" w:cs="Arial"/>
        </w:rPr>
        <w:t xml:space="preserve"> or their </w:t>
      </w:r>
      <w:r w:rsidR="00814873">
        <w:rPr>
          <w:rFonts w:ascii="Arial" w:hAnsi="Arial" w:cs="Arial"/>
        </w:rPr>
        <w:t>descendants per stirpes</w:t>
      </w:r>
      <w:r w:rsidR="008971E4" w:rsidRPr="0039409C">
        <w:rPr>
          <w:rFonts w:ascii="Arial" w:hAnsi="Arial" w:cs="Arial"/>
        </w:rPr>
        <w:t>.”</w:t>
      </w:r>
    </w:p>
    <w:p w:rsidR="008971E4" w:rsidRDefault="008971E4" w:rsidP="008971E4">
      <w:pPr>
        <w:spacing w:after="0" w:line="480" w:lineRule="auto"/>
        <w:jc w:val="both"/>
        <w:rPr>
          <w:rFonts w:ascii="Arial" w:hAnsi="Arial" w:cs="Arial"/>
          <w:sz w:val="24"/>
          <w:szCs w:val="24"/>
        </w:rPr>
      </w:pPr>
    </w:p>
    <w:p w:rsidR="008971E4" w:rsidRPr="00BA3BEC" w:rsidRDefault="00BA3BEC" w:rsidP="00BA3BEC">
      <w:pPr>
        <w:spacing w:after="0" w:line="480" w:lineRule="auto"/>
        <w:jc w:val="both"/>
        <w:rPr>
          <w:rFonts w:ascii="Arial" w:hAnsi="Arial" w:cs="Arial"/>
          <w:sz w:val="24"/>
          <w:szCs w:val="24"/>
        </w:rPr>
      </w:pPr>
      <w:r w:rsidRPr="0039409C">
        <w:rPr>
          <w:rFonts w:ascii="Arial" w:hAnsi="Arial" w:cs="Arial"/>
          <w:sz w:val="24"/>
          <w:szCs w:val="24"/>
        </w:rPr>
        <w:t>[4]</w:t>
      </w:r>
      <w:r w:rsidRPr="0039409C">
        <w:rPr>
          <w:rFonts w:ascii="Arial" w:hAnsi="Arial" w:cs="Arial"/>
          <w:sz w:val="24"/>
          <w:szCs w:val="24"/>
        </w:rPr>
        <w:tab/>
      </w:r>
      <w:r w:rsidR="00CA3E08" w:rsidRPr="00BA3BEC">
        <w:rPr>
          <w:rFonts w:ascii="Arial" w:hAnsi="Arial" w:cs="Arial"/>
          <w:sz w:val="24"/>
          <w:szCs w:val="24"/>
        </w:rPr>
        <w:t xml:space="preserve">It is common ground </w:t>
      </w:r>
      <w:r w:rsidR="008971E4" w:rsidRPr="00BA3BEC">
        <w:rPr>
          <w:rFonts w:ascii="Arial" w:hAnsi="Arial" w:cs="Arial"/>
          <w:sz w:val="24"/>
          <w:szCs w:val="24"/>
        </w:rPr>
        <w:t>that the testatrix died on</w:t>
      </w:r>
      <w:r w:rsidR="00CA3E08" w:rsidRPr="00BA3BEC">
        <w:rPr>
          <w:rFonts w:ascii="Arial" w:hAnsi="Arial" w:cs="Arial"/>
          <w:sz w:val="24"/>
          <w:szCs w:val="24"/>
        </w:rPr>
        <w:t xml:space="preserve"> 28 October 2020 and the testator</w:t>
      </w:r>
      <w:r w:rsidR="008971E4" w:rsidRPr="00BA3BEC">
        <w:rPr>
          <w:rFonts w:ascii="Arial" w:hAnsi="Arial" w:cs="Arial"/>
          <w:sz w:val="24"/>
          <w:szCs w:val="24"/>
        </w:rPr>
        <w:t xml:space="preserve"> p</w:t>
      </w:r>
      <w:r w:rsidR="00C53FFA" w:rsidRPr="00BA3BEC">
        <w:rPr>
          <w:rFonts w:ascii="Arial" w:hAnsi="Arial" w:cs="Arial"/>
          <w:sz w:val="24"/>
          <w:szCs w:val="24"/>
        </w:rPr>
        <w:t>assed away on 9 November 2020, eleven</w:t>
      </w:r>
      <w:r w:rsidR="008971E4" w:rsidRPr="00BA3BEC">
        <w:rPr>
          <w:rFonts w:ascii="Arial" w:hAnsi="Arial" w:cs="Arial"/>
          <w:sz w:val="24"/>
          <w:szCs w:val="24"/>
        </w:rPr>
        <w:t xml:space="preserve"> clear days after the testatrix.  He had left no further valid will and</w:t>
      </w:r>
      <w:r w:rsidR="008950DB" w:rsidRPr="00BA3BEC">
        <w:rPr>
          <w:rFonts w:ascii="Arial" w:hAnsi="Arial" w:cs="Arial"/>
          <w:sz w:val="24"/>
          <w:szCs w:val="24"/>
        </w:rPr>
        <w:t>,</w:t>
      </w:r>
      <w:r w:rsidR="008971E4" w:rsidRPr="00BA3BEC">
        <w:rPr>
          <w:rFonts w:ascii="Arial" w:hAnsi="Arial" w:cs="Arial"/>
          <w:sz w:val="24"/>
          <w:szCs w:val="24"/>
        </w:rPr>
        <w:t xml:space="preserve"> accordingly</w:t>
      </w:r>
      <w:r w:rsidR="008950DB" w:rsidRPr="00BA3BEC">
        <w:rPr>
          <w:rFonts w:ascii="Arial" w:hAnsi="Arial" w:cs="Arial"/>
          <w:sz w:val="24"/>
          <w:szCs w:val="24"/>
        </w:rPr>
        <w:t>,</w:t>
      </w:r>
      <w:r w:rsidR="008971E4" w:rsidRPr="00BA3BEC">
        <w:rPr>
          <w:rFonts w:ascii="Arial" w:hAnsi="Arial" w:cs="Arial"/>
          <w:sz w:val="24"/>
          <w:szCs w:val="24"/>
        </w:rPr>
        <w:t xml:space="preserve"> the residue of the estates</w:t>
      </w:r>
      <w:r w:rsidR="0039409C" w:rsidRPr="00BA3BEC">
        <w:rPr>
          <w:rFonts w:ascii="Arial" w:hAnsi="Arial" w:cs="Arial"/>
          <w:sz w:val="24"/>
          <w:szCs w:val="24"/>
        </w:rPr>
        <w:t xml:space="preserve"> of the testators</w:t>
      </w:r>
      <w:r w:rsidR="008971E4" w:rsidRPr="00BA3BEC">
        <w:rPr>
          <w:rFonts w:ascii="Arial" w:hAnsi="Arial" w:cs="Arial"/>
          <w:sz w:val="24"/>
          <w:szCs w:val="24"/>
        </w:rPr>
        <w:t xml:space="preserve"> </w:t>
      </w:r>
      <w:r w:rsidR="008950DB" w:rsidRPr="00BA3BEC">
        <w:rPr>
          <w:rFonts w:ascii="Arial" w:hAnsi="Arial" w:cs="Arial"/>
          <w:sz w:val="24"/>
          <w:szCs w:val="24"/>
        </w:rPr>
        <w:t>was</w:t>
      </w:r>
      <w:r w:rsidR="008971E4" w:rsidRPr="00BA3BEC">
        <w:rPr>
          <w:rFonts w:ascii="Arial" w:hAnsi="Arial" w:cs="Arial"/>
          <w:sz w:val="24"/>
          <w:szCs w:val="24"/>
        </w:rPr>
        <w:t xml:space="preserve"> bequeathed to their children.  </w:t>
      </w:r>
      <w:r w:rsidR="008950DB" w:rsidRPr="00BA3BEC">
        <w:rPr>
          <w:rFonts w:ascii="Arial" w:hAnsi="Arial" w:cs="Arial"/>
          <w:sz w:val="24"/>
          <w:szCs w:val="24"/>
        </w:rPr>
        <w:t xml:space="preserve">The bequest led to a dispute as to the </w:t>
      </w:r>
      <w:r w:rsidR="00890BE0" w:rsidRPr="00BA3BEC">
        <w:rPr>
          <w:rFonts w:ascii="Arial" w:hAnsi="Arial" w:cs="Arial"/>
          <w:sz w:val="24"/>
          <w:szCs w:val="24"/>
        </w:rPr>
        <w:t xml:space="preserve">intended </w:t>
      </w:r>
      <w:r w:rsidR="008971E4" w:rsidRPr="00BA3BEC">
        <w:rPr>
          <w:rFonts w:ascii="Arial" w:hAnsi="Arial" w:cs="Arial"/>
          <w:sz w:val="24"/>
          <w:szCs w:val="24"/>
        </w:rPr>
        <w:t>meaning of “our children”</w:t>
      </w:r>
      <w:r w:rsidR="00C53FFA" w:rsidRPr="00BA3BEC">
        <w:rPr>
          <w:rFonts w:ascii="Arial" w:hAnsi="Arial" w:cs="Arial"/>
          <w:sz w:val="24"/>
          <w:szCs w:val="24"/>
        </w:rPr>
        <w:t xml:space="preserve"> in clause 1.1 of the will</w:t>
      </w:r>
      <w:r w:rsidR="008971E4" w:rsidRPr="00BA3BEC">
        <w:rPr>
          <w:rFonts w:ascii="Arial" w:hAnsi="Arial" w:cs="Arial"/>
          <w:sz w:val="24"/>
          <w:szCs w:val="24"/>
        </w:rPr>
        <w:t>.</w:t>
      </w:r>
      <w:r w:rsidR="008950DB" w:rsidRPr="00BA3BEC">
        <w:rPr>
          <w:rFonts w:ascii="Arial" w:hAnsi="Arial" w:cs="Arial"/>
          <w:sz w:val="24"/>
          <w:szCs w:val="24"/>
        </w:rPr>
        <w:t xml:space="preserve">  The applicants contended that they are the only beneficiaries under the will</w:t>
      </w:r>
      <w:r w:rsidR="00C53FFA" w:rsidRPr="00BA3BEC">
        <w:rPr>
          <w:rFonts w:ascii="Arial" w:hAnsi="Arial" w:cs="Arial"/>
          <w:sz w:val="24"/>
          <w:szCs w:val="24"/>
        </w:rPr>
        <w:t>,</w:t>
      </w:r>
      <w:r w:rsidR="008950DB" w:rsidRPr="00BA3BEC">
        <w:rPr>
          <w:rFonts w:ascii="Arial" w:hAnsi="Arial" w:cs="Arial"/>
          <w:sz w:val="24"/>
          <w:szCs w:val="24"/>
        </w:rPr>
        <w:t xml:space="preserve"> while the respondents argued that </w:t>
      </w:r>
      <w:r w:rsidR="002E7564" w:rsidRPr="00BA3BEC">
        <w:rPr>
          <w:rFonts w:ascii="Arial" w:hAnsi="Arial" w:cs="Arial"/>
          <w:sz w:val="24"/>
          <w:szCs w:val="24"/>
        </w:rPr>
        <w:t xml:space="preserve">Mr John was </w:t>
      </w:r>
      <w:r w:rsidR="008950DB" w:rsidRPr="00BA3BEC">
        <w:rPr>
          <w:rFonts w:ascii="Arial" w:hAnsi="Arial" w:cs="Arial"/>
          <w:sz w:val="24"/>
          <w:szCs w:val="24"/>
        </w:rPr>
        <w:t xml:space="preserve">included in the term “our children”.  Hence the application in which the applicants sought a declaratory </w:t>
      </w:r>
      <w:r w:rsidR="00C53FFA" w:rsidRPr="00BA3BEC">
        <w:rPr>
          <w:rFonts w:ascii="Arial" w:hAnsi="Arial" w:cs="Arial"/>
          <w:sz w:val="24"/>
          <w:szCs w:val="24"/>
        </w:rPr>
        <w:t xml:space="preserve">order </w:t>
      </w:r>
      <w:r w:rsidR="008950DB" w:rsidRPr="00BA3BEC">
        <w:rPr>
          <w:rFonts w:ascii="Arial" w:hAnsi="Arial" w:cs="Arial"/>
          <w:sz w:val="24"/>
          <w:szCs w:val="24"/>
        </w:rPr>
        <w:t xml:space="preserve">that the words “our children” in clause 1.1 of the will dated 3 June 2008 should be interpreted to refer only to them.  </w:t>
      </w:r>
    </w:p>
    <w:p w:rsidR="008971E4" w:rsidRDefault="008971E4" w:rsidP="002630B2">
      <w:pPr>
        <w:spacing w:after="0" w:line="480" w:lineRule="auto"/>
        <w:jc w:val="both"/>
        <w:rPr>
          <w:rFonts w:ascii="Arial" w:hAnsi="Arial" w:cs="Arial"/>
          <w:sz w:val="24"/>
          <w:szCs w:val="24"/>
        </w:rPr>
      </w:pPr>
    </w:p>
    <w:p w:rsidR="00782D44" w:rsidRPr="00BA3BEC" w:rsidRDefault="00BA3BEC" w:rsidP="00BA3BEC">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2E7564" w:rsidRPr="00BA3BEC">
        <w:rPr>
          <w:rFonts w:ascii="Arial" w:hAnsi="Arial" w:cs="Arial"/>
          <w:sz w:val="24"/>
          <w:szCs w:val="24"/>
        </w:rPr>
        <w:t xml:space="preserve">Mr John </w:t>
      </w:r>
      <w:r w:rsidR="00F45EA3" w:rsidRPr="00BA3BEC">
        <w:rPr>
          <w:rFonts w:ascii="Arial" w:hAnsi="Arial" w:cs="Arial"/>
          <w:sz w:val="24"/>
          <w:szCs w:val="24"/>
        </w:rPr>
        <w:t>filed</w:t>
      </w:r>
      <w:r w:rsidR="008971E4" w:rsidRPr="00BA3BEC">
        <w:rPr>
          <w:rFonts w:ascii="Arial" w:hAnsi="Arial" w:cs="Arial"/>
          <w:sz w:val="24"/>
          <w:szCs w:val="24"/>
        </w:rPr>
        <w:t xml:space="preserve"> a counter application in which he </w:t>
      </w:r>
      <w:r w:rsidR="00F45EA3" w:rsidRPr="00BA3BEC">
        <w:rPr>
          <w:rFonts w:ascii="Arial" w:hAnsi="Arial" w:cs="Arial"/>
          <w:sz w:val="24"/>
          <w:szCs w:val="24"/>
        </w:rPr>
        <w:t>sought</w:t>
      </w:r>
      <w:r w:rsidR="008971E4" w:rsidRPr="00BA3BEC">
        <w:rPr>
          <w:rFonts w:ascii="Arial" w:hAnsi="Arial" w:cs="Arial"/>
          <w:sz w:val="24"/>
          <w:szCs w:val="24"/>
        </w:rPr>
        <w:t xml:space="preserve"> a declarator that the term “our children” includes him as a beneficia</w:t>
      </w:r>
      <w:r w:rsidR="0039409C" w:rsidRPr="00BA3BEC">
        <w:rPr>
          <w:rFonts w:ascii="Arial" w:hAnsi="Arial" w:cs="Arial"/>
          <w:sz w:val="24"/>
          <w:szCs w:val="24"/>
        </w:rPr>
        <w:t xml:space="preserve">ry in the estate of </w:t>
      </w:r>
      <w:r w:rsidR="00F45EA3" w:rsidRPr="00BA3BEC">
        <w:rPr>
          <w:rFonts w:ascii="Arial" w:hAnsi="Arial" w:cs="Arial"/>
          <w:sz w:val="24"/>
          <w:szCs w:val="24"/>
        </w:rPr>
        <w:t>t</w:t>
      </w:r>
      <w:r w:rsidR="0039409C" w:rsidRPr="00BA3BEC">
        <w:rPr>
          <w:rFonts w:ascii="Arial" w:hAnsi="Arial" w:cs="Arial"/>
          <w:sz w:val="24"/>
          <w:szCs w:val="24"/>
        </w:rPr>
        <w:t>he testators</w:t>
      </w:r>
      <w:r w:rsidR="008971E4" w:rsidRPr="00BA3BEC">
        <w:rPr>
          <w:rFonts w:ascii="Arial" w:hAnsi="Arial" w:cs="Arial"/>
          <w:sz w:val="24"/>
          <w:szCs w:val="24"/>
        </w:rPr>
        <w:t xml:space="preserve">.  </w:t>
      </w:r>
      <w:r w:rsidR="00F45EA3" w:rsidRPr="00BA3BEC">
        <w:rPr>
          <w:rFonts w:ascii="Arial" w:hAnsi="Arial" w:cs="Arial"/>
          <w:sz w:val="24"/>
          <w:szCs w:val="24"/>
        </w:rPr>
        <w:t>He also sought an order, in the alternative</w:t>
      </w:r>
      <w:r w:rsidR="002E7564" w:rsidRPr="00BA3BEC">
        <w:rPr>
          <w:rFonts w:ascii="Arial" w:hAnsi="Arial" w:cs="Arial"/>
          <w:sz w:val="24"/>
          <w:szCs w:val="24"/>
        </w:rPr>
        <w:t>,</w:t>
      </w:r>
      <w:r w:rsidR="00F45EA3" w:rsidRPr="00BA3BEC">
        <w:rPr>
          <w:rFonts w:ascii="Arial" w:hAnsi="Arial" w:cs="Arial"/>
          <w:sz w:val="24"/>
          <w:szCs w:val="24"/>
        </w:rPr>
        <w:t xml:space="preserve"> that the will be declared invalid for want of identifying the heirs, </w:t>
      </w:r>
      <w:r w:rsidR="00F45EA3" w:rsidRPr="00BA3BEC">
        <w:rPr>
          <w:rFonts w:ascii="Arial" w:hAnsi="Arial" w:cs="Arial"/>
          <w:sz w:val="24"/>
          <w:szCs w:val="24"/>
        </w:rPr>
        <w:lastRenderedPageBreak/>
        <w:t>by name, and he contended for a material non-joinder in that the “estate” of the testators had not been joined.  The latter two arguments were not pursued.</w:t>
      </w:r>
    </w:p>
    <w:p w:rsidR="00782D44" w:rsidRPr="00782D44" w:rsidRDefault="00782D44" w:rsidP="002630B2">
      <w:pPr>
        <w:pStyle w:val="ListParagraph"/>
        <w:spacing w:after="0" w:line="480" w:lineRule="auto"/>
        <w:ind w:left="0"/>
        <w:contextualSpacing w:val="0"/>
        <w:jc w:val="both"/>
        <w:rPr>
          <w:rFonts w:ascii="Arial" w:hAnsi="Arial" w:cs="Arial"/>
          <w:sz w:val="24"/>
          <w:szCs w:val="24"/>
        </w:rPr>
      </w:pPr>
    </w:p>
    <w:p w:rsidR="00782D44" w:rsidRPr="00BA3BEC" w:rsidRDefault="00BA3BEC" w:rsidP="00BA3BEC">
      <w:pPr>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B956EB" w:rsidRPr="00BA3BEC">
        <w:rPr>
          <w:rFonts w:ascii="Arial" w:hAnsi="Arial" w:cs="Arial"/>
          <w:sz w:val="24"/>
          <w:szCs w:val="24"/>
        </w:rPr>
        <w:t>The evidence presented on behalf of the applicants rests on three pillars.  Firstly, the will application which</w:t>
      </w:r>
      <w:r w:rsidR="002E7564" w:rsidRPr="00BA3BEC">
        <w:rPr>
          <w:rFonts w:ascii="Arial" w:hAnsi="Arial" w:cs="Arial"/>
          <w:sz w:val="24"/>
          <w:szCs w:val="24"/>
        </w:rPr>
        <w:t>, as I have explained,</w:t>
      </w:r>
      <w:r w:rsidR="00B956EB" w:rsidRPr="00BA3BEC">
        <w:rPr>
          <w:rFonts w:ascii="Arial" w:hAnsi="Arial" w:cs="Arial"/>
          <w:sz w:val="24"/>
          <w:szCs w:val="24"/>
        </w:rPr>
        <w:t xml:space="preserve"> lists the three </w:t>
      </w:r>
      <w:r w:rsidR="00EA23BB" w:rsidRPr="00BA3BEC">
        <w:rPr>
          <w:rFonts w:ascii="Arial" w:hAnsi="Arial" w:cs="Arial"/>
          <w:sz w:val="24"/>
          <w:szCs w:val="24"/>
        </w:rPr>
        <w:t>applicants as the children born</w:t>
      </w:r>
      <w:r w:rsidR="00B956EB" w:rsidRPr="00BA3BEC">
        <w:rPr>
          <w:rFonts w:ascii="Arial" w:hAnsi="Arial" w:cs="Arial"/>
          <w:sz w:val="24"/>
          <w:szCs w:val="24"/>
        </w:rPr>
        <w:t xml:space="preserve"> from the marriage of the testatrix and the testator.  Secondly, </w:t>
      </w:r>
      <w:r w:rsidR="002E7564" w:rsidRPr="00BA3BEC">
        <w:rPr>
          <w:rFonts w:ascii="Arial" w:hAnsi="Arial" w:cs="Arial"/>
          <w:sz w:val="24"/>
          <w:szCs w:val="24"/>
        </w:rPr>
        <w:t xml:space="preserve">they alleged </w:t>
      </w:r>
      <w:r w:rsidR="00B956EB" w:rsidRPr="00BA3BEC">
        <w:rPr>
          <w:rFonts w:ascii="Arial" w:hAnsi="Arial" w:cs="Arial"/>
          <w:sz w:val="24"/>
          <w:szCs w:val="24"/>
        </w:rPr>
        <w:t xml:space="preserve">that the testator had had a bad relationship with </w:t>
      </w:r>
      <w:r w:rsidR="002E7564" w:rsidRPr="00BA3BEC">
        <w:rPr>
          <w:rFonts w:ascii="Arial" w:hAnsi="Arial" w:cs="Arial"/>
          <w:sz w:val="24"/>
          <w:szCs w:val="24"/>
        </w:rPr>
        <w:t xml:space="preserve">Mr John </w:t>
      </w:r>
      <w:r w:rsidR="00B956EB" w:rsidRPr="00BA3BEC">
        <w:rPr>
          <w:rFonts w:ascii="Arial" w:hAnsi="Arial" w:cs="Arial"/>
          <w:sz w:val="24"/>
          <w:szCs w:val="24"/>
        </w:rPr>
        <w:t xml:space="preserve">and </w:t>
      </w:r>
      <w:r w:rsidR="00EA23BB" w:rsidRPr="00BA3BEC">
        <w:rPr>
          <w:rFonts w:ascii="Arial" w:hAnsi="Arial" w:cs="Arial"/>
          <w:sz w:val="24"/>
          <w:szCs w:val="24"/>
        </w:rPr>
        <w:t xml:space="preserve">had </w:t>
      </w:r>
      <w:r w:rsidR="00B956EB" w:rsidRPr="00BA3BEC">
        <w:rPr>
          <w:rFonts w:ascii="Arial" w:hAnsi="Arial" w:cs="Arial"/>
          <w:sz w:val="24"/>
          <w:szCs w:val="24"/>
        </w:rPr>
        <w:t>effectively disowned him</w:t>
      </w:r>
      <w:r w:rsidR="002E7564" w:rsidRPr="00BA3BEC">
        <w:rPr>
          <w:rFonts w:ascii="Arial" w:hAnsi="Arial" w:cs="Arial"/>
          <w:sz w:val="24"/>
          <w:szCs w:val="24"/>
        </w:rPr>
        <w:t>,</w:t>
      </w:r>
      <w:r w:rsidR="00B956EB" w:rsidRPr="00BA3BEC">
        <w:rPr>
          <w:rFonts w:ascii="Arial" w:hAnsi="Arial" w:cs="Arial"/>
          <w:sz w:val="24"/>
          <w:szCs w:val="24"/>
        </w:rPr>
        <w:t xml:space="preserve"> and, thirdly, that </w:t>
      </w:r>
      <w:r w:rsidR="002E7564" w:rsidRPr="00BA3BEC">
        <w:rPr>
          <w:rFonts w:ascii="Arial" w:hAnsi="Arial" w:cs="Arial"/>
          <w:sz w:val="24"/>
          <w:szCs w:val="24"/>
        </w:rPr>
        <w:t>Mr John</w:t>
      </w:r>
      <w:r w:rsidR="00B956EB" w:rsidRPr="00BA3BEC">
        <w:rPr>
          <w:rFonts w:ascii="Arial" w:hAnsi="Arial" w:cs="Arial"/>
          <w:sz w:val="24"/>
          <w:szCs w:val="24"/>
        </w:rPr>
        <w:t xml:space="preserve"> was arrested in 2016 in connection with an armed robbery and that he has been incarcerated ever since.  </w:t>
      </w:r>
      <w:r w:rsidR="002E7564" w:rsidRPr="00BA3BEC">
        <w:rPr>
          <w:rFonts w:ascii="Arial" w:hAnsi="Arial" w:cs="Arial"/>
          <w:sz w:val="24"/>
          <w:szCs w:val="24"/>
        </w:rPr>
        <w:t>Thi</w:t>
      </w:r>
      <w:r w:rsidR="00C53FFA" w:rsidRPr="00BA3BEC">
        <w:rPr>
          <w:rFonts w:ascii="Arial" w:hAnsi="Arial" w:cs="Arial"/>
          <w:sz w:val="24"/>
          <w:szCs w:val="24"/>
        </w:rPr>
        <w:t xml:space="preserve">s, it was contended, constituted the final break in the relationship between the testators and </w:t>
      </w:r>
      <w:r w:rsidR="002E7564" w:rsidRPr="00BA3BEC">
        <w:rPr>
          <w:rFonts w:ascii="Arial" w:hAnsi="Arial" w:cs="Arial"/>
          <w:sz w:val="24"/>
          <w:szCs w:val="24"/>
        </w:rPr>
        <w:t>Mr John</w:t>
      </w:r>
      <w:r w:rsidR="00C53FFA" w:rsidRPr="00BA3BEC">
        <w:rPr>
          <w:rFonts w:ascii="Arial" w:hAnsi="Arial" w:cs="Arial"/>
          <w:sz w:val="24"/>
          <w:szCs w:val="24"/>
        </w:rPr>
        <w:t xml:space="preserve">.  A supporting affidavit by one Sikiwe, an attorney of this court and a long-standing friend of the testator, was delivered in which he explained that the testator was so deeply affected by the arrest of </w:t>
      </w:r>
      <w:r w:rsidR="00890BE0" w:rsidRPr="00BA3BEC">
        <w:rPr>
          <w:rFonts w:ascii="Arial" w:hAnsi="Arial" w:cs="Arial"/>
          <w:sz w:val="24"/>
          <w:szCs w:val="24"/>
        </w:rPr>
        <w:t xml:space="preserve">Mr John </w:t>
      </w:r>
      <w:r w:rsidR="00C53FFA" w:rsidRPr="00BA3BEC">
        <w:rPr>
          <w:rFonts w:ascii="Arial" w:hAnsi="Arial" w:cs="Arial"/>
          <w:sz w:val="24"/>
          <w:szCs w:val="24"/>
        </w:rPr>
        <w:t>that he had said that he intended to disinherit him entirely</w:t>
      </w:r>
      <w:r w:rsidR="00890BE0" w:rsidRPr="00BA3BEC">
        <w:rPr>
          <w:rFonts w:ascii="Arial" w:hAnsi="Arial" w:cs="Arial"/>
          <w:sz w:val="24"/>
          <w:szCs w:val="24"/>
        </w:rPr>
        <w:t xml:space="preserve"> as a result thereof</w:t>
      </w:r>
      <w:r w:rsidR="00C53FFA" w:rsidRPr="00BA3BEC">
        <w:rPr>
          <w:rFonts w:ascii="Arial" w:hAnsi="Arial" w:cs="Arial"/>
          <w:sz w:val="24"/>
          <w:szCs w:val="24"/>
        </w:rPr>
        <w:t xml:space="preserve">.  </w:t>
      </w:r>
      <w:r w:rsidR="00B956EB" w:rsidRPr="00BA3BEC">
        <w:rPr>
          <w:rFonts w:ascii="Arial" w:hAnsi="Arial" w:cs="Arial"/>
          <w:sz w:val="24"/>
          <w:szCs w:val="24"/>
        </w:rPr>
        <w:t xml:space="preserve">I shall revert to the evidence </w:t>
      </w:r>
      <w:r w:rsidR="002E7564" w:rsidRPr="00BA3BEC">
        <w:rPr>
          <w:rFonts w:ascii="Arial" w:hAnsi="Arial" w:cs="Arial"/>
          <w:sz w:val="24"/>
          <w:szCs w:val="24"/>
        </w:rPr>
        <w:t>later</w:t>
      </w:r>
      <w:r w:rsidR="00B956EB" w:rsidRPr="00BA3BEC">
        <w:rPr>
          <w:rFonts w:ascii="Arial" w:hAnsi="Arial" w:cs="Arial"/>
          <w:sz w:val="24"/>
          <w:szCs w:val="24"/>
        </w:rPr>
        <w:t>.</w:t>
      </w:r>
    </w:p>
    <w:p w:rsidR="00782D44" w:rsidRPr="00782D44" w:rsidRDefault="00782D44" w:rsidP="002630B2">
      <w:pPr>
        <w:pStyle w:val="ListParagraph"/>
        <w:spacing w:after="0" w:line="480" w:lineRule="auto"/>
        <w:ind w:left="0"/>
        <w:contextualSpacing w:val="0"/>
        <w:jc w:val="both"/>
        <w:rPr>
          <w:rFonts w:ascii="Arial" w:hAnsi="Arial" w:cs="Arial"/>
          <w:sz w:val="24"/>
          <w:szCs w:val="24"/>
        </w:rPr>
      </w:pPr>
    </w:p>
    <w:p w:rsidR="00EA23BB" w:rsidRPr="00BA3BEC" w:rsidRDefault="00BA3BEC" w:rsidP="00BA3BEC">
      <w:pPr>
        <w:spacing w:after="0"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B956EB" w:rsidRPr="00BA3BEC">
        <w:rPr>
          <w:rFonts w:ascii="Arial" w:hAnsi="Arial" w:cs="Arial"/>
          <w:sz w:val="24"/>
          <w:szCs w:val="24"/>
        </w:rPr>
        <w:t xml:space="preserve">In the present case we are concerned merely with the interpretation of the testators’ will and not with its rectification and therefore we need not refer to the principles set out in cases such as </w:t>
      </w:r>
      <w:r w:rsidR="00B956EB" w:rsidRPr="00BA3BEC">
        <w:rPr>
          <w:rFonts w:ascii="Arial" w:hAnsi="Arial" w:cs="Arial"/>
          <w:i/>
          <w:sz w:val="24"/>
          <w:szCs w:val="24"/>
        </w:rPr>
        <w:t>Botha and Others</w:t>
      </w:r>
      <w:r w:rsidR="00B956EB">
        <w:rPr>
          <w:rStyle w:val="FootnoteReference"/>
          <w:rFonts w:ascii="Arial" w:hAnsi="Arial" w:cs="Arial"/>
          <w:sz w:val="24"/>
          <w:szCs w:val="24"/>
        </w:rPr>
        <w:footnoteReference w:id="1"/>
      </w:r>
      <w:r w:rsidR="00BA423D" w:rsidRPr="00BA3BEC">
        <w:rPr>
          <w:rFonts w:ascii="Arial" w:hAnsi="Arial" w:cs="Arial"/>
          <w:sz w:val="24"/>
          <w:szCs w:val="24"/>
        </w:rPr>
        <w:t xml:space="preserve"> and </w:t>
      </w:r>
      <w:r w:rsidR="00BA423D" w:rsidRPr="00BA3BEC">
        <w:rPr>
          <w:rFonts w:ascii="Arial" w:hAnsi="Arial" w:cs="Arial"/>
          <w:i/>
          <w:sz w:val="24"/>
          <w:szCs w:val="24"/>
        </w:rPr>
        <w:t>Ex P</w:t>
      </w:r>
      <w:r w:rsidR="00167910" w:rsidRPr="00BA3BEC">
        <w:rPr>
          <w:rFonts w:ascii="Arial" w:hAnsi="Arial" w:cs="Arial"/>
          <w:i/>
          <w:sz w:val="24"/>
          <w:szCs w:val="24"/>
        </w:rPr>
        <w:t>arte V</w:t>
      </w:r>
      <w:r w:rsidR="00BA423D" w:rsidRPr="00BA3BEC">
        <w:rPr>
          <w:rFonts w:ascii="Arial" w:hAnsi="Arial" w:cs="Arial"/>
          <w:i/>
          <w:sz w:val="24"/>
          <w:szCs w:val="24"/>
        </w:rPr>
        <w:t>an der Spuy</w:t>
      </w:r>
      <w:r w:rsidR="00BA423D">
        <w:rPr>
          <w:rStyle w:val="FootnoteReference"/>
          <w:rFonts w:ascii="Arial" w:hAnsi="Arial" w:cs="Arial"/>
          <w:sz w:val="24"/>
          <w:szCs w:val="24"/>
        </w:rPr>
        <w:footnoteReference w:id="2"/>
      </w:r>
      <w:r w:rsidR="00BA423D" w:rsidRPr="00BA3BEC">
        <w:rPr>
          <w:rFonts w:ascii="Arial" w:hAnsi="Arial" w:cs="Arial"/>
          <w:sz w:val="24"/>
          <w:szCs w:val="24"/>
        </w:rPr>
        <w:t xml:space="preserve">.  In the interpretation of a will the object is not </w:t>
      </w:r>
      <w:r w:rsidR="00EA23BB" w:rsidRPr="00BA3BEC">
        <w:rPr>
          <w:rFonts w:ascii="Arial" w:hAnsi="Arial" w:cs="Arial"/>
          <w:sz w:val="24"/>
          <w:szCs w:val="24"/>
        </w:rPr>
        <w:t xml:space="preserve">to </w:t>
      </w:r>
      <w:r w:rsidR="00BA423D" w:rsidRPr="00BA3BEC">
        <w:rPr>
          <w:rFonts w:ascii="Arial" w:hAnsi="Arial" w:cs="Arial"/>
          <w:sz w:val="24"/>
          <w:szCs w:val="24"/>
        </w:rPr>
        <w:t>ascertain what the testator meant to do</w:t>
      </w:r>
      <w:r w:rsidR="00B52A88" w:rsidRPr="00BA3BEC">
        <w:rPr>
          <w:rFonts w:ascii="Arial" w:hAnsi="Arial" w:cs="Arial"/>
          <w:sz w:val="24"/>
          <w:szCs w:val="24"/>
        </w:rPr>
        <w:t>,</w:t>
      </w:r>
      <w:r w:rsidR="00BA423D" w:rsidRPr="00BA3BEC">
        <w:rPr>
          <w:rFonts w:ascii="Arial" w:hAnsi="Arial" w:cs="Arial"/>
          <w:sz w:val="24"/>
          <w:szCs w:val="24"/>
        </w:rPr>
        <w:t xml:space="preserve"> but his intention as expressed in the will.</w:t>
      </w:r>
      <w:r w:rsidR="00167910">
        <w:rPr>
          <w:rStyle w:val="FootnoteReference"/>
          <w:rFonts w:ascii="Arial" w:hAnsi="Arial" w:cs="Arial"/>
          <w:sz w:val="24"/>
          <w:szCs w:val="24"/>
        </w:rPr>
        <w:footnoteReference w:id="3"/>
      </w:r>
      <w:r w:rsidR="00167910" w:rsidRPr="00BA3BEC">
        <w:rPr>
          <w:rFonts w:ascii="Arial" w:hAnsi="Arial" w:cs="Arial"/>
          <w:sz w:val="24"/>
          <w:szCs w:val="24"/>
        </w:rPr>
        <w:t xml:space="preserve">  Thus, the “question is not what any words might mean apart from the testator’s intention</w:t>
      </w:r>
      <w:r w:rsidR="00B52A88" w:rsidRPr="00BA3BEC">
        <w:rPr>
          <w:rFonts w:ascii="Arial" w:hAnsi="Arial" w:cs="Arial"/>
          <w:sz w:val="24"/>
          <w:szCs w:val="24"/>
        </w:rPr>
        <w:t>,</w:t>
      </w:r>
      <w:r w:rsidR="00167910" w:rsidRPr="00BA3BEC">
        <w:rPr>
          <w:rFonts w:ascii="Arial" w:hAnsi="Arial" w:cs="Arial"/>
          <w:sz w:val="24"/>
          <w:szCs w:val="24"/>
        </w:rPr>
        <w:t xml:space="preserve"> but what the testator meant by using them.  That does </w:t>
      </w:r>
      <w:r w:rsidR="002E7564" w:rsidRPr="00BA3BEC">
        <w:rPr>
          <w:rFonts w:ascii="Arial" w:hAnsi="Arial" w:cs="Arial"/>
          <w:sz w:val="24"/>
          <w:szCs w:val="24"/>
        </w:rPr>
        <w:lastRenderedPageBreak/>
        <w:t>not mean of course that e</w:t>
      </w:r>
      <w:r w:rsidR="00167910" w:rsidRPr="00BA3BEC">
        <w:rPr>
          <w:rFonts w:ascii="Arial" w:hAnsi="Arial" w:cs="Arial"/>
          <w:sz w:val="24"/>
          <w:szCs w:val="24"/>
        </w:rPr>
        <w:t>ffect can be given to an intention or a possible intention on the part of the testator which has not been embodied in words employed by him in his will”.</w:t>
      </w:r>
      <w:r w:rsidR="00167910">
        <w:rPr>
          <w:rStyle w:val="FootnoteReference"/>
          <w:rFonts w:ascii="Arial" w:hAnsi="Arial" w:cs="Arial"/>
          <w:sz w:val="24"/>
          <w:szCs w:val="24"/>
        </w:rPr>
        <w:footnoteReference w:id="4"/>
      </w:r>
      <w:r w:rsidR="00782D44" w:rsidRPr="00BA3BEC">
        <w:rPr>
          <w:rFonts w:ascii="Arial" w:hAnsi="Arial" w:cs="Arial"/>
          <w:sz w:val="24"/>
          <w:szCs w:val="24"/>
        </w:rPr>
        <w:t xml:space="preserve">  </w:t>
      </w:r>
    </w:p>
    <w:p w:rsidR="00EA23BB" w:rsidRPr="00EA23BB" w:rsidRDefault="00EA23BB" w:rsidP="002630B2">
      <w:pPr>
        <w:pStyle w:val="ListParagraph"/>
        <w:spacing w:after="0" w:line="480" w:lineRule="auto"/>
        <w:ind w:left="0"/>
        <w:contextualSpacing w:val="0"/>
        <w:jc w:val="both"/>
        <w:rPr>
          <w:rFonts w:ascii="Arial" w:hAnsi="Arial" w:cs="Arial"/>
          <w:sz w:val="24"/>
          <w:szCs w:val="24"/>
        </w:rPr>
      </w:pPr>
    </w:p>
    <w:p w:rsidR="00B956EB" w:rsidRPr="00BA3BEC" w:rsidRDefault="00BA3BEC" w:rsidP="00BA3BEC">
      <w:pPr>
        <w:spacing w:after="0" w:line="480" w:lineRule="auto"/>
        <w:jc w:val="both"/>
        <w:rPr>
          <w:rFonts w:ascii="Arial" w:hAnsi="Arial" w:cs="Arial"/>
          <w:sz w:val="24"/>
          <w:szCs w:val="24"/>
        </w:rPr>
      </w:pPr>
      <w:r w:rsidRPr="00782D44">
        <w:rPr>
          <w:rFonts w:ascii="Arial" w:hAnsi="Arial" w:cs="Arial"/>
          <w:sz w:val="24"/>
          <w:szCs w:val="24"/>
        </w:rPr>
        <w:t>[8]</w:t>
      </w:r>
      <w:r w:rsidRPr="00782D44">
        <w:rPr>
          <w:rFonts w:ascii="Arial" w:hAnsi="Arial" w:cs="Arial"/>
          <w:sz w:val="24"/>
          <w:szCs w:val="24"/>
        </w:rPr>
        <w:tab/>
      </w:r>
      <w:r w:rsidR="00782D44" w:rsidRPr="00BA3BEC">
        <w:rPr>
          <w:rFonts w:ascii="Arial" w:hAnsi="Arial" w:cs="Arial"/>
          <w:sz w:val="24"/>
          <w:szCs w:val="24"/>
        </w:rPr>
        <w:t xml:space="preserve">Thus, </w:t>
      </w:r>
      <w:r w:rsidR="00782D44" w:rsidRPr="00BA3BEC">
        <w:rPr>
          <w:rFonts w:ascii="Arial" w:hAnsi="Arial" w:cs="Arial"/>
          <w:i/>
          <w:sz w:val="24"/>
          <w:szCs w:val="24"/>
        </w:rPr>
        <w:t>Voet</w:t>
      </w:r>
      <w:r w:rsidR="00782D44">
        <w:rPr>
          <w:rStyle w:val="FootnoteReference"/>
          <w:rFonts w:ascii="Arial" w:hAnsi="Arial" w:cs="Arial"/>
          <w:sz w:val="24"/>
          <w:szCs w:val="24"/>
        </w:rPr>
        <w:footnoteReference w:id="5"/>
      </w:r>
      <w:r w:rsidR="00782D44" w:rsidRPr="00BA3BEC">
        <w:rPr>
          <w:rFonts w:ascii="Arial" w:hAnsi="Arial" w:cs="Arial"/>
          <w:sz w:val="24"/>
          <w:szCs w:val="24"/>
        </w:rPr>
        <w:t xml:space="preserve"> declared:</w:t>
      </w:r>
    </w:p>
    <w:p w:rsidR="00782D44" w:rsidRDefault="00782D44" w:rsidP="002630B2">
      <w:pPr>
        <w:spacing w:after="0" w:line="480" w:lineRule="auto"/>
        <w:jc w:val="both"/>
        <w:rPr>
          <w:rFonts w:ascii="Arial" w:hAnsi="Arial" w:cs="Arial"/>
          <w:sz w:val="24"/>
          <w:szCs w:val="24"/>
        </w:rPr>
      </w:pPr>
    </w:p>
    <w:p w:rsidR="00782D44" w:rsidRPr="00782D44" w:rsidRDefault="00782D44" w:rsidP="00782D44">
      <w:pPr>
        <w:spacing w:after="0" w:line="360" w:lineRule="auto"/>
        <w:ind w:left="562" w:right="562"/>
        <w:jc w:val="both"/>
        <w:rPr>
          <w:rFonts w:ascii="Arial" w:hAnsi="Arial" w:cs="Arial"/>
        </w:rPr>
      </w:pPr>
      <w:r w:rsidRPr="00782D44">
        <w:rPr>
          <w:rFonts w:ascii="Arial" w:hAnsi="Arial" w:cs="Arial"/>
        </w:rPr>
        <w:t>“Some wishes of testators are clear and transparent, others are vague and doubtful.  If there is no doubtfulness in the words, no question must be raised as to the wish either.”</w:t>
      </w:r>
    </w:p>
    <w:p w:rsidR="00782D44" w:rsidRDefault="00782D44" w:rsidP="00B956EB">
      <w:pPr>
        <w:spacing w:after="0" w:line="480" w:lineRule="auto"/>
        <w:jc w:val="both"/>
        <w:rPr>
          <w:rFonts w:ascii="Arial" w:hAnsi="Arial" w:cs="Arial"/>
          <w:sz w:val="24"/>
          <w:szCs w:val="24"/>
        </w:rPr>
      </w:pPr>
    </w:p>
    <w:p w:rsidR="00CF560B" w:rsidRPr="00BA3BEC" w:rsidRDefault="00BA3BEC" w:rsidP="00BA3BEC">
      <w:pPr>
        <w:spacing w:after="0" w:line="480" w:lineRule="auto"/>
        <w:jc w:val="both"/>
        <w:rPr>
          <w:rFonts w:ascii="Arial" w:hAnsi="Arial" w:cs="Arial"/>
          <w:i/>
          <w:sz w:val="24"/>
          <w:szCs w:val="24"/>
        </w:rPr>
      </w:pPr>
      <w:r w:rsidRPr="00CF560B">
        <w:rPr>
          <w:rFonts w:ascii="Arial" w:hAnsi="Arial" w:cs="Arial"/>
          <w:sz w:val="24"/>
          <w:szCs w:val="24"/>
        </w:rPr>
        <w:t>[9]</w:t>
      </w:r>
      <w:r w:rsidRPr="00CF560B">
        <w:rPr>
          <w:rFonts w:ascii="Arial" w:hAnsi="Arial" w:cs="Arial"/>
          <w:sz w:val="24"/>
          <w:szCs w:val="24"/>
        </w:rPr>
        <w:tab/>
      </w:r>
      <w:r w:rsidR="00782D44" w:rsidRPr="00BA3BEC">
        <w:rPr>
          <w:rFonts w:ascii="Arial" w:hAnsi="Arial" w:cs="Arial"/>
          <w:sz w:val="24"/>
          <w:szCs w:val="24"/>
        </w:rPr>
        <w:t xml:space="preserve">This, of course, does not mean that the will could be interpreted in isolation.  </w:t>
      </w:r>
      <w:r w:rsidR="002E7564" w:rsidRPr="00BA3BEC">
        <w:rPr>
          <w:rFonts w:ascii="Arial" w:hAnsi="Arial" w:cs="Arial"/>
          <w:sz w:val="24"/>
          <w:szCs w:val="24"/>
        </w:rPr>
        <w:t>As in the case of</w:t>
      </w:r>
      <w:r w:rsidR="00782D44" w:rsidRPr="00BA3BEC">
        <w:rPr>
          <w:rFonts w:ascii="Arial" w:hAnsi="Arial" w:cs="Arial"/>
          <w:sz w:val="24"/>
          <w:szCs w:val="24"/>
        </w:rPr>
        <w:t xml:space="preserve"> the interpretation of any other document consideration must be given </w:t>
      </w:r>
      <w:r w:rsidR="00EA23BB" w:rsidRPr="00BA3BEC">
        <w:rPr>
          <w:rFonts w:ascii="Arial" w:hAnsi="Arial" w:cs="Arial"/>
          <w:sz w:val="24"/>
          <w:szCs w:val="24"/>
        </w:rPr>
        <w:t>to</w:t>
      </w:r>
      <w:r w:rsidR="00782D44" w:rsidRPr="00BA3BEC">
        <w:rPr>
          <w:rFonts w:ascii="Arial" w:hAnsi="Arial" w:cs="Arial"/>
          <w:sz w:val="24"/>
          <w:szCs w:val="24"/>
        </w:rPr>
        <w:t xml:space="preserve"> the language used in the light of the ordinary rules of grammar and syntax; the context in which the provision appears; the apparent purpose to which it is directed and the material known to those responsible for its production.</w:t>
      </w:r>
      <w:r w:rsidR="00782D44">
        <w:rPr>
          <w:rStyle w:val="FootnoteReference"/>
          <w:rFonts w:ascii="Arial" w:hAnsi="Arial" w:cs="Arial"/>
          <w:sz w:val="24"/>
          <w:szCs w:val="24"/>
        </w:rPr>
        <w:footnoteReference w:id="6"/>
      </w:r>
      <w:r w:rsidR="00782D44" w:rsidRPr="00BA3BEC">
        <w:rPr>
          <w:rFonts w:ascii="Arial" w:hAnsi="Arial" w:cs="Arial"/>
          <w:sz w:val="24"/>
          <w:szCs w:val="24"/>
        </w:rPr>
        <w:t xml:space="preserve">  This accords with the well-established rule in the interpretation of wills articulated by Blackburn J in </w:t>
      </w:r>
      <w:r w:rsidR="00782D44" w:rsidRPr="00BA3BEC">
        <w:rPr>
          <w:rFonts w:ascii="Arial" w:hAnsi="Arial" w:cs="Arial"/>
          <w:i/>
          <w:sz w:val="24"/>
          <w:szCs w:val="24"/>
        </w:rPr>
        <w:t>Allgood</w:t>
      </w:r>
      <w:r w:rsidR="00B54DB0">
        <w:rPr>
          <w:rStyle w:val="FootnoteReference"/>
          <w:rFonts w:ascii="Arial" w:hAnsi="Arial" w:cs="Arial"/>
          <w:i/>
          <w:sz w:val="24"/>
          <w:szCs w:val="24"/>
        </w:rPr>
        <w:footnoteReference w:id="7"/>
      </w:r>
      <w:r w:rsidR="00782D44" w:rsidRPr="00BA3BEC">
        <w:rPr>
          <w:rFonts w:ascii="Arial" w:hAnsi="Arial" w:cs="Arial"/>
          <w:i/>
          <w:sz w:val="24"/>
          <w:szCs w:val="24"/>
        </w:rPr>
        <w:t xml:space="preserve"> </w:t>
      </w:r>
      <w:r w:rsidR="00B54DB0" w:rsidRPr="00BA3BEC">
        <w:rPr>
          <w:rFonts w:ascii="Arial" w:hAnsi="Arial" w:cs="Arial"/>
          <w:sz w:val="24"/>
          <w:szCs w:val="24"/>
        </w:rPr>
        <w:t xml:space="preserve">where it </w:t>
      </w:r>
      <w:r w:rsidR="006F79F3" w:rsidRPr="00BA3BEC">
        <w:rPr>
          <w:rFonts w:ascii="Arial" w:hAnsi="Arial" w:cs="Arial"/>
          <w:sz w:val="24"/>
          <w:szCs w:val="24"/>
        </w:rPr>
        <w:t>was</w:t>
      </w:r>
      <w:r w:rsidR="00B54DB0" w:rsidRPr="00BA3BEC">
        <w:rPr>
          <w:rFonts w:ascii="Arial" w:hAnsi="Arial" w:cs="Arial"/>
          <w:sz w:val="24"/>
          <w:szCs w:val="24"/>
        </w:rPr>
        <w:t xml:space="preserve"> said that </w:t>
      </w:r>
      <w:r w:rsidR="006F79F3" w:rsidRPr="00BA3BEC">
        <w:rPr>
          <w:rFonts w:ascii="Arial" w:hAnsi="Arial" w:cs="Arial"/>
          <w:sz w:val="24"/>
          <w:szCs w:val="24"/>
        </w:rPr>
        <w:t>“</w:t>
      </w:r>
      <w:r w:rsidR="00B54DB0" w:rsidRPr="00BA3BEC">
        <w:rPr>
          <w:rFonts w:ascii="Arial" w:hAnsi="Arial" w:cs="Arial"/>
          <w:sz w:val="24"/>
          <w:szCs w:val="24"/>
        </w:rPr>
        <w:t xml:space="preserve">in construing a will, the court is entitled to put itself in the position of the testator, and to consider all material facts and circumstances known to the testator with reference to which he is to be taken to have used the words in the will, and then to declare what is the intention evidenced by the words used with reference to those facts and circumstances which were … in the mind of the testator when he used those words”. </w:t>
      </w:r>
    </w:p>
    <w:p w:rsidR="00CF560B" w:rsidRPr="00CF560B" w:rsidRDefault="00CF560B" w:rsidP="002630B2">
      <w:pPr>
        <w:pStyle w:val="ListParagraph"/>
        <w:spacing w:after="0" w:line="480" w:lineRule="auto"/>
        <w:ind w:left="0"/>
        <w:contextualSpacing w:val="0"/>
        <w:jc w:val="both"/>
        <w:rPr>
          <w:rFonts w:ascii="Arial" w:hAnsi="Arial" w:cs="Arial"/>
          <w:sz w:val="24"/>
          <w:szCs w:val="24"/>
        </w:rPr>
      </w:pPr>
    </w:p>
    <w:p w:rsidR="00CF560B" w:rsidRPr="00BA3BEC" w:rsidRDefault="00BA3BEC" w:rsidP="00BA3BEC">
      <w:pPr>
        <w:spacing w:after="0" w:line="480" w:lineRule="auto"/>
        <w:jc w:val="both"/>
        <w:rPr>
          <w:rFonts w:ascii="Arial" w:hAnsi="Arial" w:cs="Arial"/>
          <w:i/>
          <w:sz w:val="24"/>
          <w:szCs w:val="24"/>
        </w:rPr>
      </w:pPr>
      <w:r w:rsidRPr="00CF560B">
        <w:rPr>
          <w:rFonts w:ascii="Arial" w:hAnsi="Arial" w:cs="Arial"/>
          <w:sz w:val="24"/>
          <w:szCs w:val="24"/>
        </w:rPr>
        <w:lastRenderedPageBreak/>
        <w:t>[10]</w:t>
      </w:r>
      <w:r w:rsidRPr="00CF560B">
        <w:rPr>
          <w:rFonts w:ascii="Arial" w:hAnsi="Arial" w:cs="Arial"/>
          <w:sz w:val="24"/>
          <w:szCs w:val="24"/>
        </w:rPr>
        <w:tab/>
      </w:r>
      <w:r w:rsidR="00B54DB0" w:rsidRPr="00BA3BEC">
        <w:rPr>
          <w:rFonts w:ascii="Arial" w:hAnsi="Arial" w:cs="Arial"/>
          <w:sz w:val="24"/>
          <w:szCs w:val="24"/>
        </w:rPr>
        <w:t xml:space="preserve">This general formulation has become known in succession matters as the “armchair rule”.  However, in </w:t>
      </w:r>
      <w:r w:rsidR="00B54DB0" w:rsidRPr="00BA3BEC">
        <w:rPr>
          <w:rFonts w:ascii="Arial" w:hAnsi="Arial" w:cs="Arial"/>
          <w:i/>
          <w:sz w:val="24"/>
          <w:szCs w:val="24"/>
        </w:rPr>
        <w:t>Lello</w:t>
      </w:r>
      <w:r w:rsidR="00B54DB0">
        <w:rPr>
          <w:rStyle w:val="FootnoteReference"/>
          <w:rFonts w:ascii="Arial" w:hAnsi="Arial" w:cs="Arial"/>
          <w:i/>
          <w:sz w:val="24"/>
          <w:szCs w:val="24"/>
        </w:rPr>
        <w:footnoteReference w:id="8"/>
      </w:r>
      <w:r w:rsidR="00B54DB0" w:rsidRPr="00BA3BEC">
        <w:rPr>
          <w:rFonts w:ascii="Arial" w:hAnsi="Arial" w:cs="Arial"/>
          <w:i/>
          <w:sz w:val="24"/>
          <w:szCs w:val="24"/>
        </w:rPr>
        <w:t xml:space="preserve"> </w:t>
      </w:r>
      <w:r w:rsidR="00B54DB0" w:rsidRPr="00BA3BEC">
        <w:rPr>
          <w:rFonts w:ascii="Arial" w:hAnsi="Arial" w:cs="Arial"/>
          <w:sz w:val="24"/>
          <w:szCs w:val="24"/>
        </w:rPr>
        <w:t>the Supreme Court of Appeal stressed that the armchair rule does not imply that “the intention of the testator may be sought by reasoning or conjecture not founded upon the scheme and terms of the will. …  It is in the will itself that the indications and pointers must be sought, but it is permissible and sometimes essential to read and interpret the will in the light of the relevant circumstances existing at the time of its making.</w:t>
      </w:r>
      <w:r w:rsidR="002E07F2" w:rsidRPr="00BA3BEC">
        <w:rPr>
          <w:rFonts w:ascii="Arial" w:hAnsi="Arial" w:cs="Arial"/>
          <w:sz w:val="24"/>
          <w:szCs w:val="24"/>
        </w:rPr>
        <w:t>”</w:t>
      </w:r>
    </w:p>
    <w:p w:rsidR="00CF560B" w:rsidRPr="00CF560B" w:rsidRDefault="00CF560B" w:rsidP="002630B2">
      <w:pPr>
        <w:pStyle w:val="ListParagraph"/>
        <w:spacing w:after="0" w:line="480" w:lineRule="auto"/>
        <w:ind w:left="0"/>
        <w:contextualSpacing w:val="0"/>
        <w:jc w:val="both"/>
        <w:rPr>
          <w:rFonts w:ascii="Arial" w:hAnsi="Arial" w:cs="Arial"/>
          <w:sz w:val="24"/>
          <w:szCs w:val="24"/>
        </w:rPr>
      </w:pPr>
    </w:p>
    <w:p w:rsidR="00B54DB0" w:rsidRPr="00BA3BEC" w:rsidRDefault="00BA3BEC" w:rsidP="00BA3BEC">
      <w:pPr>
        <w:spacing w:after="0" w:line="480" w:lineRule="auto"/>
        <w:jc w:val="both"/>
        <w:rPr>
          <w:rFonts w:ascii="Arial" w:hAnsi="Arial" w:cs="Arial"/>
          <w:i/>
          <w:sz w:val="24"/>
          <w:szCs w:val="24"/>
        </w:rPr>
      </w:pPr>
      <w:r w:rsidRPr="00CF560B">
        <w:rPr>
          <w:rFonts w:ascii="Arial" w:hAnsi="Arial" w:cs="Arial"/>
          <w:sz w:val="24"/>
          <w:szCs w:val="24"/>
        </w:rPr>
        <w:t>[11]</w:t>
      </w:r>
      <w:r w:rsidRPr="00CF560B">
        <w:rPr>
          <w:rFonts w:ascii="Arial" w:hAnsi="Arial" w:cs="Arial"/>
          <w:sz w:val="24"/>
          <w:szCs w:val="24"/>
        </w:rPr>
        <w:tab/>
      </w:r>
      <w:r w:rsidR="00F949BD" w:rsidRPr="00BA3BEC">
        <w:rPr>
          <w:rFonts w:ascii="Arial" w:hAnsi="Arial" w:cs="Arial"/>
          <w:sz w:val="24"/>
          <w:szCs w:val="24"/>
        </w:rPr>
        <w:t>This brings</w:t>
      </w:r>
      <w:r w:rsidR="00FC7FD4" w:rsidRPr="00BA3BEC">
        <w:rPr>
          <w:rFonts w:ascii="Arial" w:hAnsi="Arial" w:cs="Arial"/>
          <w:sz w:val="24"/>
          <w:szCs w:val="24"/>
        </w:rPr>
        <w:t xml:space="preserve"> </w:t>
      </w:r>
      <w:r w:rsidR="00B54DB0" w:rsidRPr="00BA3BEC">
        <w:rPr>
          <w:rFonts w:ascii="Arial" w:hAnsi="Arial" w:cs="Arial"/>
          <w:sz w:val="24"/>
          <w:szCs w:val="24"/>
        </w:rPr>
        <w:t xml:space="preserve">me to the question of admissibility of extrinsic evidence.  The approach was authoritatively articulated by Corbett J in </w:t>
      </w:r>
      <w:r w:rsidR="00B54DB0" w:rsidRPr="00BA3BEC">
        <w:rPr>
          <w:rFonts w:ascii="Arial" w:hAnsi="Arial" w:cs="Arial"/>
          <w:i/>
          <w:sz w:val="24"/>
          <w:szCs w:val="24"/>
        </w:rPr>
        <w:t>Allen</w:t>
      </w:r>
      <w:r w:rsidR="00B54DB0">
        <w:rPr>
          <w:rStyle w:val="FootnoteReference"/>
          <w:rFonts w:ascii="Arial" w:hAnsi="Arial" w:cs="Arial"/>
          <w:i/>
          <w:sz w:val="24"/>
          <w:szCs w:val="24"/>
        </w:rPr>
        <w:footnoteReference w:id="9"/>
      </w:r>
      <w:r w:rsidR="00B54DB0" w:rsidRPr="00BA3BEC">
        <w:rPr>
          <w:rFonts w:ascii="Arial" w:hAnsi="Arial" w:cs="Arial"/>
          <w:sz w:val="24"/>
          <w:szCs w:val="24"/>
        </w:rPr>
        <w:t xml:space="preserve"> as follows:</w:t>
      </w:r>
    </w:p>
    <w:p w:rsidR="0093078C" w:rsidRDefault="0093078C" w:rsidP="00B54DB0">
      <w:pPr>
        <w:pStyle w:val="FootnoteText"/>
        <w:spacing w:line="480" w:lineRule="auto"/>
        <w:jc w:val="both"/>
        <w:rPr>
          <w:rFonts w:ascii="Arial" w:hAnsi="Arial" w:cs="Arial"/>
          <w:sz w:val="24"/>
          <w:szCs w:val="24"/>
        </w:rPr>
      </w:pPr>
    </w:p>
    <w:p w:rsidR="0093078C" w:rsidRPr="00CF560B" w:rsidRDefault="0093078C" w:rsidP="00CF560B">
      <w:pPr>
        <w:pStyle w:val="FootnoteText"/>
        <w:spacing w:line="360" w:lineRule="auto"/>
        <w:ind w:left="567" w:right="567"/>
        <w:jc w:val="both"/>
        <w:rPr>
          <w:rFonts w:ascii="Arial" w:hAnsi="Arial" w:cs="Arial"/>
          <w:color w:val="000000"/>
          <w:sz w:val="22"/>
          <w:szCs w:val="22"/>
        </w:rPr>
      </w:pPr>
      <w:r w:rsidRPr="00CF560B">
        <w:rPr>
          <w:rFonts w:ascii="Arial" w:hAnsi="Arial" w:cs="Arial"/>
          <w:color w:val="000000"/>
          <w:sz w:val="22"/>
          <w:szCs w:val="22"/>
        </w:rPr>
        <w:t>“There was some debate at the Bar regarding the extent to which the Court could look to the evidence of background facts and surrounding circumstances in the interpretation of the bequest in issue. … Briefly, the position is as follows: Basically the duty of the Court is to ascertain not what the testator meant to do when he made his will but what his intention is, as expressed in his will. Consequently, where his intention appears clearly from the words of the will, it is not permissible to use evidence of surrounding circumstances or other external facts to show that the testator must have had some different intention. At the same time no will can be analysed </w:t>
      </w:r>
      <w:r w:rsidRPr="00CF560B">
        <w:rPr>
          <w:rFonts w:ascii="Arial" w:hAnsi="Arial" w:cs="Arial"/>
          <w:i/>
          <w:iCs/>
          <w:color w:val="000000"/>
          <w:sz w:val="22"/>
          <w:szCs w:val="22"/>
        </w:rPr>
        <w:t>in vacuo</w:t>
      </w:r>
      <w:r w:rsidRPr="00CF560B">
        <w:rPr>
          <w:rFonts w:ascii="Arial" w:hAnsi="Arial" w:cs="Arial"/>
          <w:color w:val="000000"/>
          <w:sz w:val="22"/>
          <w:szCs w:val="22"/>
        </w:rPr>
        <w:t xml:space="preserve">. In interpreting a will the Court is entitled to have regard to the material facts and circumstances known to the testator when he made it: it puts itself in the testator's armchair. Moreover, the process of interpretation invariably involves the ascertainment of the association between the words and external objects and evidence is admissible in order to identify these objects. This process of applying the words of the will to external objects through the medium of extrinsic evidence may reveal what is termed a latent ambiguity in that the words, though intended to apply to one object, are in fact equally capable of applying to two or more objects (known </w:t>
      </w:r>
      <w:r w:rsidRPr="00CF560B">
        <w:rPr>
          <w:rFonts w:ascii="Arial" w:hAnsi="Arial" w:cs="Arial"/>
          <w:color w:val="000000"/>
          <w:sz w:val="22"/>
          <w:szCs w:val="22"/>
        </w:rPr>
        <w:lastRenderedPageBreak/>
        <w:t>technically as an 'equivocation') or in that the words do not apply clearly to any specific object, as where they do not describe the object or do not describe it accurately. In both these instances additional extrinsic evidence is admissible in order to determine, if possible, the true object of the bequest, but, except in the case of an equivocation, such evidence may not include extrinsic declarations of the testator's intention.”</w:t>
      </w:r>
    </w:p>
    <w:p w:rsidR="0093078C" w:rsidRDefault="0093078C" w:rsidP="00B54DB0">
      <w:pPr>
        <w:pStyle w:val="FootnoteText"/>
        <w:spacing w:line="480" w:lineRule="auto"/>
        <w:jc w:val="both"/>
        <w:rPr>
          <w:rFonts w:ascii="Verdana" w:hAnsi="Verdana"/>
          <w:color w:val="000000"/>
        </w:rPr>
      </w:pPr>
    </w:p>
    <w:p w:rsidR="001334AC" w:rsidRPr="00CF560B" w:rsidRDefault="00BA3BEC" w:rsidP="00BA3BEC">
      <w:pPr>
        <w:pStyle w:val="FootnoteText"/>
        <w:spacing w:line="480" w:lineRule="auto"/>
        <w:jc w:val="both"/>
        <w:rPr>
          <w:rFonts w:ascii="Arial" w:hAnsi="Arial" w:cs="Arial"/>
          <w:color w:val="000000"/>
          <w:sz w:val="24"/>
          <w:szCs w:val="24"/>
        </w:rPr>
      </w:pPr>
      <w:r w:rsidRPr="00CF560B">
        <w:rPr>
          <w:rFonts w:ascii="Arial" w:hAnsi="Arial" w:cs="Arial"/>
          <w:color w:val="000000"/>
          <w:sz w:val="24"/>
          <w:szCs w:val="24"/>
        </w:rPr>
        <w:t>[12]</w:t>
      </w:r>
      <w:r w:rsidRPr="00CF560B">
        <w:rPr>
          <w:rFonts w:ascii="Arial" w:hAnsi="Arial" w:cs="Arial"/>
          <w:color w:val="000000"/>
          <w:sz w:val="24"/>
          <w:szCs w:val="24"/>
        </w:rPr>
        <w:tab/>
      </w:r>
      <w:r w:rsidR="008118D3">
        <w:rPr>
          <w:rFonts w:ascii="Arial" w:hAnsi="Arial" w:cs="Arial"/>
          <w:color w:val="000000"/>
          <w:sz w:val="24"/>
          <w:szCs w:val="24"/>
        </w:rPr>
        <w:t xml:space="preserve">I revert </w:t>
      </w:r>
      <w:r w:rsidR="0093078C" w:rsidRPr="00CF560B">
        <w:rPr>
          <w:rFonts w:ascii="Arial" w:hAnsi="Arial" w:cs="Arial"/>
          <w:color w:val="000000"/>
          <w:sz w:val="24"/>
          <w:szCs w:val="24"/>
        </w:rPr>
        <w:t xml:space="preserve">to the bequest in issue.  As I have said, the first and third applicants are the children born of the union between the testators.  </w:t>
      </w:r>
      <w:r w:rsidR="00852B5C">
        <w:rPr>
          <w:rFonts w:ascii="Arial" w:hAnsi="Arial" w:cs="Arial"/>
          <w:color w:val="000000"/>
          <w:sz w:val="24"/>
          <w:szCs w:val="24"/>
        </w:rPr>
        <w:t>Ms Nyoni and</w:t>
      </w:r>
      <w:r w:rsidR="0093078C" w:rsidRPr="00CF560B">
        <w:rPr>
          <w:rFonts w:ascii="Arial" w:hAnsi="Arial" w:cs="Arial"/>
          <w:color w:val="000000"/>
          <w:sz w:val="24"/>
          <w:szCs w:val="24"/>
        </w:rPr>
        <w:t xml:space="preserve"> </w:t>
      </w:r>
      <w:r w:rsidR="00FA14E4">
        <w:rPr>
          <w:rFonts w:ascii="Arial" w:hAnsi="Arial" w:cs="Arial"/>
          <w:color w:val="000000"/>
          <w:sz w:val="24"/>
          <w:szCs w:val="24"/>
        </w:rPr>
        <w:t>Mr John</w:t>
      </w:r>
      <w:r w:rsidR="0093078C" w:rsidRPr="00CF560B">
        <w:rPr>
          <w:rFonts w:ascii="Arial" w:hAnsi="Arial" w:cs="Arial"/>
          <w:color w:val="000000"/>
          <w:sz w:val="24"/>
          <w:szCs w:val="24"/>
        </w:rPr>
        <w:t xml:space="preserve"> are children born out of wedlock to the testatrix and the testator, respectively, prior to their marriage.  Section 2</w:t>
      </w:r>
      <w:r w:rsidR="001334AC" w:rsidRPr="00CF560B">
        <w:rPr>
          <w:rFonts w:ascii="Arial" w:hAnsi="Arial" w:cs="Arial"/>
          <w:color w:val="000000"/>
          <w:sz w:val="24"/>
          <w:szCs w:val="24"/>
        </w:rPr>
        <w:t>D</w:t>
      </w:r>
      <w:r w:rsidR="0093078C" w:rsidRPr="00CF560B">
        <w:rPr>
          <w:rFonts w:ascii="Arial" w:hAnsi="Arial" w:cs="Arial"/>
          <w:color w:val="000000"/>
          <w:sz w:val="24"/>
          <w:szCs w:val="24"/>
        </w:rPr>
        <w:t xml:space="preserve"> of the Wills Act</w:t>
      </w:r>
      <w:r w:rsidR="0093078C" w:rsidRPr="00CF560B">
        <w:rPr>
          <w:rStyle w:val="FootnoteReference"/>
          <w:rFonts w:ascii="Arial" w:hAnsi="Arial" w:cs="Arial"/>
          <w:color w:val="000000"/>
          <w:sz w:val="24"/>
          <w:szCs w:val="24"/>
        </w:rPr>
        <w:footnoteReference w:id="10"/>
      </w:r>
      <w:r w:rsidR="008D6B38" w:rsidRPr="00CF560B">
        <w:rPr>
          <w:rFonts w:ascii="Arial" w:hAnsi="Arial" w:cs="Arial"/>
          <w:color w:val="000000"/>
          <w:sz w:val="24"/>
          <w:szCs w:val="24"/>
        </w:rPr>
        <w:t xml:space="preserve"> provides that</w:t>
      </w:r>
      <w:r w:rsidR="001334AC" w:rsidRPr="00CF560B">
        <w:rPr>
          <w:rFonts w:ascii="Arial" w:hAnsi="Arial" w:cs="Arial"/>
          <w:color w:val="000000"/>
          <w:sz w:val="24"/>
          <w:szCs w:val="24"/>
        </w:rPr>
        <w:t>:</w:t>
      </w:r>
    </w:p>
    <w:p w:rsidR="00CF560B" w:rsidRPr="00CF560B" w:rsidRDefault="00CF560B" w:rsidP="00B54DB0">
      <w:pPr>
        <w:pStyle w:val="FootnoteText"/>
        <w:spacing w:line="480" w:lineRule="auto"/>
        <w:jc w:val="both"/>
        <w:rPr>
          <w:rFonts w:ascii="Arial" w:hAnsi="Arial" w:cs="Arial"/>
          <w:color w:val="000000"/>
          <w:sz w:val="24"/>
          <w:szCs w:val="24"/>
        </w:rPr>
      </w:pPr>
    </w:p>
    <w:p w:rsidR="0093078C" w:rsidRPr="00917B10" w:rsidRDefault="008D6B38" w:rsidP="00CF560B">
      <w:pPr>
        <w:pStyle w:val="FootnoteText"/>
        <w:spacing w:line="360" w:lineRule="auto"/>
        <w:ind w:left="567" w:right="567"/>
        <w:jc w:val="both"/>
        <w:rPr>
          <w:rFonts w:ascii="Arial" w:hAnsi="Arial" w:cs="Arial"/>
          <w:color w:val="000000"/>
          <w:sz w:val="22"/>
          <w:szCs w:val="22"/>
        </w:rPr>
      </w:pPr>
      <w:r w:rsidRPr="00917B10">
        <w:rPr>
          <w:rFonts w:ascii="Arial" w:hAnsi="Arial" w:cs="Arial"/>
          <w:color w:val="000000"/>
          <w:sz w:val="22"/>
          <w:szCs w:val="22"/>
        </w:rPr>
        <w:t xml:space="preserve"> “</w:t>
      </w:r>
      <w:r w:rsidR="001334AC" w:rsidRPr="00917B10">
        <w:rPr>
          <w:rFonts w:ascii="Arial" w:hAnsi="Arial" w:cs="Arial"/>
          <w:color w:val="000000"/>
          <w:sz w:val="22"/>
          <w:szCs w:val="22"/>
        </w:rPr>
        <w:t>(1) I</w:t>
      </w:r>
      <w:r w:rsidRPr="00917B10">
        <w:rPr>
          <w:rFonts w:ascii="Arial" w:hAnsi="Arial" w:cs="Arial"/>
          <w:color w:val="000000"/>
          <w:sz w:val="22"/>
          <w:szCs w:val="22"/>
        </w:rPr>
        <w:t>n the interpretation of a will, unless the context otherwise indicates-</w:t>
      </w:r>
    </w:p>
    <w:p w:rsidR="001334AC" w:rsidRPr="00BA3BEC" w:rsidRDefault="00BA3BEC" w:rsidP="00BA3BEC">
      <w:pPr>
        <w:spacing w:after="0" w:line="360" w:lineRule="auto"/>
        <w:ind w:left="567" w:right="567" w:firstLine="513"/>
        <w:jc w:val="both"/>
        <w:rPr>
          <w:rFonts w:ascii="Arial" w:eastAsia="Times New Roman" w:hAnsi="Arial" w:cs="Arial"/>
          <w:color w:val="000000"/>
        </w:rPr>
      </w:pPr>
      <w:r w:rsidRPr="00917B10">
        <w:rPr>
          <w:rFonts w:ascii="Arial" w:eastAsia="Times New Roman" w:hAnsi="Arial" w:cs="Arial"/>
          <w:i/>
          <w:color w:val="000000"/>
        </w:rPr>
        <w:t>(a)</w:t>
      </w:r>
      <w:r w:rsidRPr="00917B10">
        <w:rPr>
          <w:rFonts w:ascii="Arial" w:eastAsia="Times New Roman" w:hAnsi="Arial" w:cs="Arial"/>
          <w:i/>
          <w:color w:val="000000"/>
        </w:rPr>
        <w:tab/>
      </w:r>
      <w:r w:rsidR="001334AC" w:rsidRPr="00BA3BEC">
        <w:rPr>
          <w:rFonts w:ascii="Arial" w:eastAsia="Times New Roman" w:hAnsi="Arial" w:cs="Arial"/>
          <w:color w:val="000000"/>
        </w:rPr>
        <w:t>…</w:t>
      </w:r>
    </w:p>
    <w:p w:rsidR="002A2FF4" w:rsidRPr="00BA3BEC" w:rsidRDefault="00BA3BEC" w:rsidP="00BA3BEC">
      <w:pPr>
        <w:spacing w:after="0" w:line="360" w:lineRule="auto"/>
        <w:ind w:left="567" w:right="567" w:firstLine="513"/>
        <w:jc w:val="both"/>
        <w:rPr>
          <w:rFonts w:ascii="Arial" w:eastAsia="Times New Roman" w:hAnsi="Arial" w:cs="Arial"/>
          <w:color w:val="000000"/>
        </w:rPr>
      </w:pPr>
      <w:bookmarkStart w:id="1" w:name="0-0-0-309019"/>
      <w:bookmarkEnd w:id="1"/>
      <w:r w:rsidRPr="00917B10">
        <w:rPr>
          <w:rFonts w:ascii="Arial" w:eastAsia="Times New Roman" w:hAnsi="Arial" w:cs="Arial"/>
          <w:i/>
          <w:color w:val="000000"/>
        </w:rPr>
        <w:t>(b)</w:t>
      </w:r>
      <w:r w:rsidRPr="00917B10">
        <w:rPr>
          <w:rFonts w:ascii="Arial" w:eastAsia="Times New Roman" w:hAnsi="Arial" w:cs="Arial"/>
          <w:i/>
          <w:color w:val="000000"/>
        </w:rPr>
        <w:tab/>
      </w:r>
      <w:r w:rsidR="001334AC" w:rsidRPr="00BA3BEC">
        <w:rPr>
          <w:rFonts w:ascii="Arial" w:eastAsia="Times New Roman" w:hAnsi="Arial" w:cs="Arial"/>
          <w:color w:val="000000"/>
        </w:rPr>
        <w:t xml:space="preserve">the fact that any person was born out of wedlock shall be ignored in </w:t>
      </w:r>
      <w:r w:rsidR="00CF560B" w:rsidRPr="00BA3BEC">
        <w:rPr>
          <w:rFonts w:ascii="Arial" w:eastAsia="Times New Roman" w:hAnsi="Arial" w:cs="Arial"/>
          <w:color w:val="000000"/>
        </w:rPr>
        <w:tab/>
      </w:r>
      <w:r w:rsidR="00CF560B" w:rsidRPr="00BA3BEC">
        <w:rPr>
          <w:rFonts w:ascii="Arial" w:eastAsia="Times New Roman" w:hAnsi="Arial" w:cs="Arial"/>
          <w:color w:val="000000"/>
        </w:rPr>
        <w:tab/>
      </w:r>
      <w:r w:rsidR="00917B10" w:rsidRPr="00BA3BEC">
        <w:rPr>
          <w:rFonts w:ascii="Arial" w:eastAsia="Times New Roman" w:hAnsi="Arial" w:cs="Arial"/>
          <w:color w:val="000000"/>
        </w:rPr>
        <w:tab/>
      </w:r>
      <w:r w:rsidR="001334AC" w:rsidRPr="00BA3BEC">
        <w:rPr>
          <w:rFonts w:ascii="Arial" w:eastAsia="Times New Roman" w:hAnsi="Arial" w:cs="Arial"/>
          <w:color w:val="000000"/>
        </w:rPr>
        <w:t xml:space="preserve">determining his relationship to the testator or another person for the </w:t>
      </w:r>
      <w:r w:rsidR="00CF560B" w:rsidRPr="00BA3BEC">
        <w:rPr>
          <w:rFonts w:ascii="Arial" w:eastAsia="Times New Roman" w:hAnsi="Arial" w:cs="Arial"/>
          <w:color w:val="000000"/>
        </w:rPr>
        <w:tab/>
      </w:r>
      <w:r w:rsidR="00CF560B" w:rsidRPr="00BA3BEC">
        <w:rPr>
          <w:rFonts w:ascii="Arial" w:eastAsia="Times New Roman" w:hAnsi="Arial" w:cs="Arial"/>
          <w:color w:val="000000"/>
        </w:rPr>
        <w:tab/>
      </w:r>
      <w:r w:rsidR="00917B10" w:rsidRPr="00BA3BEC">
        <w:rPr>
          <w:rFonts w:ascii="Arial" w:eastAsia="Times New Roman" w:hAnsi="Arial" w:cs="Arial"/>
          <w:color w:val="000000"/>
        </w:rPr>
        <w:tab/>
      </w:r>
      <w:r w:rsidR="001334AC" w:rsidRPr="00BA3BEC">
        <w:rPr>
          <w:rFonts w:ascii="Arial" w:eastAsia="Times New Roman" w:hAnsi="Arial" w:cs="Arial"/>
          <w:color w:val="000000"/>
        </w:rPr>
        <w:t>purposes of a will</w:t>
      </w:r>
      <w:r w:rsidR="002A2FF4" w:rsidRPr="00BA3BEC">
        <w:rPr>
          <w:rFonts w:ascii="Arial" w:eastAsia="Times New Roman" w:hAnsi="Arial" w:cs="Arial"/>
          <w:color w:val="000000"/>
        </w:rPr>
        <w:t>.</w:t>
      </w:r>
      <w:r w:rsidR="001334AC" w:rsidRPr="00BA3BEC">
        <w:rPr>
          <w:rFonts w:ascii="Arial" w:eastAsia="Times New Roman" w:hAnsi="Arial" w:cs="Arial"/>
          <w:color w:val="000000"/>
        </w:rPr>
        <w:t>”</w:t>
      </w:r>
    </w:p>
    <w:p w:rsidR="002A2FF4" w:rsidRDefault="002A2FF4" w:rsidP="002A2FF4">
      <w:pPr>
        <w:pStyle w:val="ListParagraph"/>
        <w:spacing w:after="0" w:line="360" w:lineRule="auto"/>
        <w:ind w:left="1080" w:right="567"/>
        <w:jc w:val="both"/>
        <w:rPr>
          <w:rFonts w:ascii="Arial" w:eastAsia="Times New Roman" w:hAnsi="Arial" w:cs="Arial"/>
          <w:color w:val="000000"/>
          <w:sz w:val="24"/>
          <w:szCs w:val="24"/>
        </w:rPr>
      </w:pPr>
    </w:p>
    <w:p w:rsidR="008118D3" w:rsidRPr="00BA3BEC" w:rsidRDefault="00BA3BEC" w:rsidP="00BA3BEC">
      <w:pPr>
        <w:spacing w:after="0" w:line="480" w:lineRule="auto"/>
        <w:jc w:val="both"/>
        <w:rPr>
          <w:rFonts w:ascii="Arial" w:eastAsia="Times New Roman" w:hAnsi="Arial" w:cs="Arial"/>
          <w:color w:val="000000"/>
          <w:sz w:val="24"/>
          <w:szCs w:val="24"/>
        </w:rPr>
      </w:pPr>
      <w:r>
        <w:rPr>
          <w:rFonts w:ascii="Arial" w:eastAsia="Times New Roman" w:hAnsi="Arial" w:cs="Arial"/>
          <w:color w:val="000000"/>
          <w:sz w:val="24"/>
          <w:szCs w:val="24"/>
        </w:rPr>
        <w:t>[13]</w:t>
      </w:r>
      <w:r>
        <w:rPr>
          <w:rFonts w:ascii="Arial" w:eastAsia="Times New Roman" w:hAnsi="Arial" w:cs="Arial"/>
          <w:color w:val="000000"/>
          <w:sz w:val="24"/>
          <w:szCs w:val="24"/>
        </w:rPr>
        <w:tab/>
      </w:r>
      <w:r w:rsidR="001334AC" w:rsidRPr="00BA3BEC">
        <w:rPr>
          <w:rFonts w:ascii="Arial" w:eastAsia="Times New Roman" w:hAnsi="Arial" w:cs="Arial"/>
          <w:color w:val="000000"/>
          <w:sz w:val="24"/>
          <w:szCs w:val="24"/>
        </w:rPr>
        <w:t>A</w:t>
      </w:r>
      <w:r w:rsidR="00CF560B" w:rsidRPr="00BA3BEC">
        <w:rPr>
          <w:rFonts w:ascii="Arial" w:eastAsia="Times New Roman" w:hAnsi="Arial" w:cs="Arial"/>
          <w:color w:val="000000"/>
          <w:sz w:val="24"/>
          <w:szCs w:val="24"/>
        </w:rPr>
        <w:t>ided b</w:t>
      </w:r>
      <w:r w:rsidR="001334AC" w:rsidRPr="00BA3BEC">
        <w:rPr>
          <w:rFonts w:ascii="Arial" w:eastAsia="Times New Roman" w:hAnsi="Arial" w:cs="Arial"/>
          <w:color w:val="000000"/>
          <w:sz w:val="24"/>
          <w:szCs w:val="24"/>
        </w:rPr>
        <w:t xml:space="preserve">y this legislative injunction </w:t>
      </w:r>
      <w:r w:rsidR="00CF560B" w:rsidRPr="00BA3BEC">
        <w:rPr>
          <w:rFonts w:ascii="Arial" w:eastAsia="Times New Roman" w:hAnsi="Arial" w:cs="Arial"/>
          <w:color w:val="000000"/>
          <w:sz w:val="24"/>
          <w:szCs w:val="24"/>
        </w:rPr>
        <w:t xml:space="preserve">the </w:t>
      </w:r>
      <w:r w:rsidR="001334AC" w:rsidRPr="00BA3BEC">
        <w:rPr>
          <w:rFonts w:ascii="Arial" w:eastAsia="Times New Roman" w:hAnsi="Arial" w:cs="Arial"/>
          <w:color w:val="000000"/>
          <w:sz w:val="24"/>
          <w:szCs w:val="24"/>
        </w:rPr>
        <w:t xml:space="preserve">ineluctable consequence </w:t>
      </w:r>
      <w:r w:rsidR="008118D3" w:rsidRPr="00BA3BEC">
        <w:rPr>
          <w:rFonts w:ascii="Arial" w:eastAsia="Times New Roman" w:hAnsi="Arial" w:cs="Arial"/>
          <w:color w:val="000000"/>
          <w:sz w:val="24"/>
          <w:szCs w:val="24"/>
        </w:rPr>
        <w:t xml:space="preserve">is </w:t>
      </w:r>
      <w:r w:rsidR="001334AC" w:rsidRPr="00BA3BEC">
        <w:rPr>
          <w:rFonts w:ascii="Arial" w:eastAsia="Times New Roman" w:hAnsi="Arial" w:cs="Arial"/>
          <w:color w:val="000000"/>
          <w:sz w:val="24"/>
          <w:szCs w:val="24"/>
        </w:rPr>
        <w:t xml:space="preserve">that </w:t>
      </w:r>
      <w:r w:rsidR="008118D3" w:rsidRPr="00BA3BEC">
        <w:rPr>
          <w:rFonts w:ascii="Arial" w:eastAsia="Times New Roman" w:hAnsi="Arial" w:cs="Arial"/>
          <w:color w:val="000000"/>
          <w:sz w:val="24"/>
          <w:szCs w:val="24"/>
        </w:rPr>
        <w:t xml:space="preserve">both </w:t>
      </w:r>
      <w:r w:rsidR="00852B5C" w:rsidRPr="00BA3BEC">
        <w:rPr>
          <w:rFonts w:ascii="Arial" w:eastAsia="Times New Roman" w:hAnsi="Arial" w:cs="Arial"/>
          <w:color w:val="000000"/>
          <w:sz w:val="24"/>
          <w:szCs w:val="24"/>
        </w:rPr>
        <w:t xml:space="preserve">Ms Nyoni </w:t>
      </w:r>
      <w:r w:rsidR="001334AC" w:rsidRPr="00BA3BEC">
        <w:rPr>
          <w:rFonts w:ascii="Arial" w:eastAsia="Times New Roman" w:hAnsi="Arial" w:cs="Arial"/>
          <w:color w:val="000000"/>
          <w:sz w:val="24"/>
          <w:szCs w:val="24"/>
        </w:rPr>
        <w:t xml:space="preserve">and </w:t>
      </w:r>
      <w:r w:rsidR="00FA14E4" w:rsidRPr="00BA3BEC">
        <w:rPr>
          <w:rFonts w:ascii="Arial" w:eastAsia="Times New Roman" w:hAnsi="Arial" w:cs="Arial"/>
          <w:color w:val="000000"/>
          <w:sz w:val="24"/>
          <w:szCs w:val="24"/>
        </w:rPr>
        <w:t>Mr John</w:t>
      </w:r>
      <w:r w:rsidR="001334AC" w:rsidRPr="00BA3BEC">
        <w:rPr>
          <w:rFonts w:ascii="Arial" w:eastAsia="Times New Roman" w:hAnsi="Arial" w:cs="Arial"/>
          <w:color w:val="000000"/>
          <w:sz w:val="24"/>
          <w:szCs w:val="24"/>
        </w:rPr>
        <w:t xml:space="preserve"> are, unless the context indicates otherwise, included in the term “our children”</w:t>
      </w:r>
      <w:r w:rsidR="008118D3" w:rsidRPr="00BA3BEC">
        <w:rPr>
          <w:rFonts w:ascii="Arial" w:eastAsia="Times New Roman" w:hAnsi="Arial" w:cs="Arial"/>
          <w:color w:val="000000"/>
          <w:sz w:val="24"/>
          <w:szCs w:val="24"/>
        </w:rPr>
        <w:t>.  There</w:t>
      </w:r>
      <w:r w:rsidR="001334AC" w:rsidRPr="00BA3BEC">
        <w:rPr>
          <w:rFonts w:ascii="Arial" w:eastAsia="Times New Roman" w:hAnsi="Arial" w:cs="Arial"/>
          <w:color w:val="000000"/>
          <w:sz w:val="24"/>
          <w:szCs w:val="24"/>
        </w:rPr>
        <w:t xml:space="preserve"> is no doubtfulness in the words and, as </w:t>
      </w:r>
      <w:r w:rsidR="001334AC" w:rsidRPr="00BA3BEC">
        <w:rPr>
          <w:rFonts w:ascii="Arial" w:eastAsia="Times New Roman" w:hAnsi="Arial" w:cs="Arial"/>
          <w:i/>
          <w:color w:val="000000"/>
          <w:sz w:val="24"/>
          <w:szCs w:val="24"/>
        </w:rPr>
        <w:t>Voet</w:t>
      </w:r>
      <w:r w:rsidR="001334AC" w:rsidRPr="00BA3BEC">
        <w:rPr>
          <w:rFonts w:ascii="Arial" w:eastAsia="Times New Roman" w:hAnsi="Arial" w:cs="Arial"/>
          <w:color w:val="000000"/>
          <w:sz w:val="24"/>
          <w:szCs w:val="24"/>
        </w:rPr>
        <w:t xml:space="preserve"> said, no question should be raised as to the wish of the testators.  </w:t>
      </w:r>
      <w:r w:rsidR="00FA14E4" w:rsidRPr="00BA3BEC">
        <w:rPr>
          <w:rFonts w:ascii="Arial" w:eastAsia="Times New Roman" w:hAnsi="Arial" w:cs="Arial"/>
          <w:color w:val="000000"/>
          <w:sz w:val="24"/>
          <w:szCs w:val="24"/>
        </w:rPr>
        <w:t>“</w:t>
      </w:r>
      <w:r w:rsidR="001334AC" w:rsidRPr="00BA3BEC">
        <w:rPr>
          <w:rFonts w:ascii="Arial" w:eastAsia="Times New Roman" w:hAnsi="Arial" w:cs="Arial"/>
          <w:color w:val="000000"/>
          <w:sz w:val="24"/>
          <w:szCs w:val="24"/>
        </w:rPr>
        <w:t>Context</w:t>
      </w:r>
      <w:r w:rsidR="00FA14E4" w:rsidRPr="00BA3BEC">
        <w:rPr>
          <w:rFonts w:ascii="Arial" w:eastAsia="Times New Roman" w:hAnsi="Arial" w:cs="Arial"/>
          <w:color w:val="000000"/>
          <w:sz w:val="24"/>
          <w:szCs w:val="24"/>
        </w:rPr>
        <w:t>”</w:t>
      </w:r>
      <w:r w:rsidR="001334AC" w:rsidRPr="00BA3BEC">
        <w:rPr>
          <w:rFonts w:ascii="Arial" w:eastAsia="Times New Roman" w:hAnsi="Arial" w:cs="Arial"/>
          <w:color w:val="000000"/>
          <w:sz w:val="24"/>
          <w:szCs w:val="24"/>
        </w:rPr>
        <w:t xml:space="preserve"> referred to in s 2D of the Wills Act must be sought in the scheme and terms of the will,</w:t>
      </w:r>
      <w:r w:rsidR="00852B5C">
        <w:rPr>
          <w:rStyle w:val="FootnoteReference"/>
          <w:rFonts w:ascii="Arial" w:eastAsia="Times New Roman" w:hAnsi="Arial" w:cs="Arial"/>
          <w:color w:val="000000"/>
          <w:sz w:val="24"/>
          <w:szCs w:val="24"/>
        </w:rPr>
        <w:footnoteReference w:id="11"/>
      </w:r>
      <w:r w:rsidR="001334AC" w:rsidRPr="00BA3BEC">
        <w:rPr>
          <w:rFonts w:ascii="Arial" w:eastAsia="Times New Roman" w:hAnsi="Arial" w:cs="Arial"/>
          <w:color w:val="000000"/>
          <w:sz w:val="24"/>
          <w:szCs w:val="24"/>
        </w:rPr>
        <w:t xml:space="preserve"> not in extrinsic evidence which seeks to change the clear intention expressed in the will.</w:t>
      </w:r>
      <w:r w:rsidR="001334AC" w:rsidRPr="00CF560B">
        <w:rPr>
          <w:rStyle w:val="FootnoteReference"/>
          <w:rFonts w:ascii="Arial" w:eastAsia="Times New Roman" w:hAnsi="Arial" w:cs="Arial"/>
          <w:color w:val="000000"/>
          <w:sz w:val="24"/>
          <w:szCs w:val="24"/>
        </w:rPr>
        <w:footnoteReference w:id="12"/>
      </w:r>
      <w:r w:rsidR="00CF560B" w:rsidRPr="00BA3BEC">
        <w:rPr>
          <w:rFonts w:ascii="Arial" w:eastAsia="Times New Roman" w:hAnsi="Arial" w:cs="Arial"/>
          <w:color w:val="000000"/>
          <w:sz w:val="24"/>
          <w:szCs w:val="24"/>
        </w:rPr>
        <w:t xml:space="preserve">  </w:t>
      </w:r>
    </w:p>
    <w:p w:rsidR="008118D3" w:rsidRDefault="008118D3" w:rsidP="008118D3">
      <w:pPr>
        <w:pStyle w:val="ListParagraph"/>
        <w:spacing w:after="0" w:line="480" w:lineRule="auto"/>
        <w:ind w:left="0"/>
        <w:jc w:val="both"/>
        <w:rPr>
          <w:rFonts w:ascii="Arial" w:eastAsia="Times New Roman" w:hAnsi="Arial" w:cs="Arial"/>
          <w:color w:val="000000"/>
          <w:sz w:val="24"/>
          <w:szCs w:val="24"/>
        </w:rPr>
      </w:pPr>
    </w:p>
    <w:p w:rsidR="000A6846" w:rsidRPr="00BA3BEC" w:rsidRDefault="00BA3BEC" w:rsidP="00BA3BEC">
      <w:pPr>
        <w:spacing w:after="0" w:line="48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[14]</w:t>
      </w:r>
      <w:r>
        <w:rPr>
          <w:rFonts w:ascii="Arial" w:eastAsia="Times New Roman" w:hAnsi="Arial" w:cs="Arial"/>
          <w:color w:val="000000"/>
          <w:sz w:val="24"/>
          <w:szCs w:val="24"/>
        </w:rPr>
        <w:tab/>
      </w:r>
      <w:r w:rsidR="00CF560B" w:rsidRPr="00BA3BEC">
        <w:rPr>
          <w:rFonts w:ascii="Arial" w:eastAsia="Times New Roman" w:hAnsi="Arial" w:cs="Arial"/>
          <w:color w:val="000000"/>
          <w:sz w:val="24"/>
          <w:szCs w:val="24"/>
        </w:rPr>
        <w:t>I revert to the evidence upon which the applicants rely</w:t>
      </w:r>
      <w:r w:rsidR="008118D3" w:rsidRPr="00BA3BEC">
        <w:rPr>
          <w:rFonts w:ascii="Arial" w:eastAsia="Times New Roman" w:hAnsi="Arial" w:cs="Arial"/>
          <w:color w:val="000000"/>
          <w:sz w:val="24"/>
          <w:szCs w:val="24"/>
        </w:rPr>
        <w:t>,</w:t>
      </w:r>
      <w:r w:rsidR="00CF560B" w:rsidRPr="00BA3BEC">
        <w:rPr>
          <w:rFonts w:ascii="Arial" w:eastAsia="Times New Roman" w:hAnsi="Arial" w:cs="Arial"/>
          <w:color w:val="000000"/>
          <w:sz w:val="24"/>
          <w:szCs w:val="24"/>
        </w:rPr>
        <w:t xml:space="preserve"> as adumbrated earlier.  As I have said, the testators undeniably misunderstood the </w:t>
      </w:r>
      <w:r w:rsidR="00664A71" w:rsidRPr="00BA3BEC">
        <w:rPr>
          <w:rFonts w:ascii="Arial" w:eastAsia="Times New Roman" w:hAnsi="Arial" w:cs="Arial"/>
          <w:color w:val="000000"/>
          <w:sz w:val="24"/>
          <w:szCs w:val="24"/>
        </w:rPr>
        <w:t>question</w:t>
      </w:r>
      <w:r w:rsidR="00CF560B" w:rsidRPr="00BA3BEC">
        <w:rPr>
          <w:rFonts w:ascii="Arial" w:eastAsia="Times New Roman" w:hAnsi="Arial" w:cs="Arial"/>
          <w:color w:val="000000"/>
          <w:sz w:val="24"/>
          <w:szCs w:val="24"/>
        </w:rPr>
        <w:t xml:space="preserve"> posed in the will application </w:t>
      </w:r>
      <w:r w:rsidR="00FA14E4" w:rsidRPr="00BA3BEC">
        <w:rPr>
          <w:rFonts w:ascii="Arial" w:eastAsia="Times New Roman" w:hAnsi="Arial" w:cs="Arial"/>
          <w:color w:val="000000"/>
          <w:sz w:val="24"/>
          <w:szCs w:val="24"/>
        </w:rPr>
        <w:t>as</w:t>
      </w:r>
      <w:r w:rsidR="00CF560B" w:rsidRPr="00BA3BEC">
        <w:rPr>
          <w:rFonts w:ascii="Arial" w:eastAsia="Times New Roman" w:hAnsi="Arial" w:cs="Arial"/>
          <w:color w:val="000000"/>
          <w:sz w:val="24"/>
          <w:szCs w:val="24"/>
        </w:rPr>
        <w:t xml:space="preserve"> is demonstrated by their reflecting the second applicant as a child born of their marriage.  The evidence presented in this application casts no light on how they in fact understood the question and the form makes no provision for </w:t>
      </w:r>
      <w:r w:rsidR="00664A71" w:rsidRPr="00BA3BEC">
        <w:rPr>
          <w:rFonts w:ascii="Arial" w:eastAsia="Times New Roman" w:hAnsi="Arial" w:cs="Arial"/>
          <w:color w:val="000000"/>
          <w:sz w:val="24"/>
          <w:szCs w:val="24"/>
        </w:rPr>
        <w:t xml:space="preserve">the listing of children born out of wedlock.  </w:t>
      </w:r>
      <w:r w:rsidR="008118D3" w:rsidRPr="00BA3BEC">
        <w:rPr>
          <w:rFonts w:ascii="Arial" w:eastAsia="Times New Roman" w:hAnsi="Arial" w:cs="Arial"/>
          <w:color w:val="000000"/>
          <w:sz w:val="24"/>
          <w:szCs w:val="24"/>
        </w:rPr>
        <w:t xml:space="preserve">The evidence leaves no doubt that it was known to the testators when the will was executed that </w:t>
      </w:r>
      <w:r w:rsidR="00635AE0" w:rsidRPr="00BA3BEC">
        <w:rPr>
          <w:rFonts w:ascii="Arial" w:eastAsia="Times New Roman" w:hAnsi="Arial" w:cs="Arial"/>
          <w:color w:val="000000"/>
          <w:sz w:val="24"/>
          <w:szCs w:val="24"/>
        </w:rPr>
        <w:t xml:space="preserve">Mr John </w:t>
      </w:r>
      <w:r w:rsidR="008118D3" w:rsidRPr="00BA3BEC">
        <w:rPr>
          <w:rFonts w:ascii="Arial" w:eastAsia="Times New Roman" w:hAnsi="Arial" w:cs="Arial"/>
          <w:color w:val="000000"/>
          <w:sz w:val="24"/>
          <w:szCs w:val="24"/>
        </w:rPr>
        <w:t xml:space="preserve">was the testator’s son.  </w:t>
      </w:r>
      <w:r w:rsidR="00635AE0" w:rsidRPr="00BA3BEC">
        <w:rPr>
          <w:rFonts w:ascii="Arial" w:eastAsia="Times New Roman" w:hAnsi="Arial" w:cs="Arial"/>
          <w:color w:val="000000"/>
          <w:sz w:val="24"/>
          <w:szCs w:val="24"/>
        </w:rPr>
        <w:t xml:space="preserve">If they had wanted to exclude </w:t>
      </w:r>
      <w:r w:rsidR="001128BA" w:rsidRPr="00BA3BEC">
        <w:rPr>
          <w:rFonts w:ascii="Arial" w:eastAsia="Times New Roman" w:hAnsi="Arial" w:cs="Arial"/>
          <w:color w:val="000000"/>
          <w:sz w:val="24"/>
          <w:szCs w:val="24"/>
        </w:rPr>
        <w:t>him,</w:t>
      </w:r>
      <w:r w:rsidR="00635AE0" w:rsidRPr="00BA3BEC">
        <w:rPr>
          <w:rFonts w:ascii="Arial" w:eastAsia="Times New Roman" w:hAnsi="Arial" w:cs="Arial"/>
          <w:color w:val="000000"/>
          <w:sz w:val="24"/>
          <w:szCs w:val="24"/>
        </w:rPr>
        <w:t xml:space="preserve"> it is inconceivable that they would not have said so.  The testators were guided in the preparation of the will by first respondent, who must have known that there is, in law, a </w:t>
      </w:r>
      <w:r w:rsidR="00664A71" w:rsidRPr="00BA3BEC">
        <w:rPr>
          <w:rFonts w:ascii="Arial" w:eastAsia="Times New Roman" w:hAnsi="Arial" w:cs="Arial"/>
          <w:color w:val="000000"/>
          <w:sz w:val="24"/>
          <w:szCs w:val="24"/>
        </w:rPr>
        <w:t>presumption against disinherison in favour of equal treatment of children in the interpretation of a will.</w:t>
      </w:r>
      <w:r w:rsidR="00664A71">
        <w:rPr>
          <w:rStyle w:val="FootnoteReference"/>
          <w:rFonts w:ascii="Arial" w:eastAsia="Times New Roman" w:hAnsi="Arial" w:cs="Arial"/>
          <w:color w:val="000000"/>
          <w:sz w:val="24"/>
          <w:szCs w:val="24"/>
        </w:rPr>
        <w:footnoteReference w:id="13"/>
      </w:r>
      <w:r w:rsidR="00FA14E4" w:rsidRPr="00BA3BEC">
        <w:rPr>
          <w:rFonts w:ascii="Arial" w:eastAsia="Times New Roman" w:hAnsi="Arial" w:cs="Arial"/>
          <w:color w:val="000000"/>
          <w:sz w:val="24"/>
          <w:szCs w:val="24"/>
        </w:rPr>
        <w:t xml:space="preserve">  </w:t>
      </w:r>
    </w:p>
    <w:p w:rsidR="000A6846" w:rsidRPr="000A6846" w:rsidRDefault="000A6846" w:rsidP="00181DAB">
      <w:pPr>
        <w:pStyle w:val="ListParagraph"/>
        <w:spacing w:after="0" w:line="480" w:lineRule="auto"/>
        <w:ind w:left="0"/>
        <w:jc w:val="both"/>
        <w:rPr>
          <w:rFonts w:ascii="Arial" w:eastAsia="Times New Roman" w:hAnsi="Arial" w:cs="Arial"/>
          <w:color w:val="000000"/>
          <w:sz w:val="24"/>
          <w:szCs w:val="24"/>
        </w:rPr>
      </w:pPr>
    </w:p>
    <w:p w:rsidR="00F3494D" w:rsidRPr="00BA3BEC" w:rsidRDefault="00BA3BEC" w:rsidP="00BA3BEC">
      <w:pPr>
        <w:spacing w:after="0" w:line="480" w:lineRule="auto"/>
        <w:jc w:val="both"/>
        <w:rPr>
          <w:rFonts w:ascii="Arial" w:eastAsia="Times New Roman" w:hAnsi="Arial" w:cs="Arial"/>
          <w:color w:val="000000"/>
          <w:sz w:val="24"/>
          <w:szCs w:val="24"/>
        </w:rPr>
      </w:pPr>
      <w:r>
        <w:rPr>
          <w:rFonts w:ascii="Arial" w:eastAsia="Times New Roman" w:hAnsi="Arial" w:cs="Arial"/>
          <w:color w:val="000000"/>
          <w:sz w:val="24"/>
          <w:szCs w:val="24"/>
        </w:rPr>
        <w:t>[15]</w:t>
      </w:r>
      <w:r>
        <w:rPr>
          <w:rFonts w:ascii="Arial" w:eastAsia="Times New Roman" w:hAnsi="Arial" w:cs="Arial"/>
          <w:color w:val="000000"/>
          <w:sz w:val="24"/>
          <w:szCs w:val="24"/>
        </w:rPr>
        <w:tab/>
      </w:r>
      <w:r w:rsidR="00CA3DF2" w:rsidRPr="00BA3BEC">
        <w:rPr>
          <w:rFonts w:ascii="Arial" w:eastAsia="Times New Roman" w:hAnsi="Arial" w:cs="Arial"/>
          <w:color w:val="000000"/>
          <w:sz w:val="24"/>
          <w:szCs w:val="24"/>
        </w:rPr>
        <w:t xml:space="preserve">In respect of the alleged poor relationship which the testator had with </w:t>
      </w:r>
      <w:r w:rsidR="00FA14E4" w:rsidRPr="00BA3BEC">
        <w:rPr>
          <w:rFonts w:ascii="Arial" w:eastAsia="Times New Roman" w:hAnsi="Arial" w:cs="Arial"/>
          <w:color w:val="000000"/>
          <w:sz w:val="24"/>
          <w:szCs w:val="24"/>
        </w:rPr>
        <w:t>Mr John</w:t>
      </w:r>
      <w:r w:rsidR="00CA3DF2" w:rsidRPr="00BA3BEC">
        <w:rPr>
          <w:rFonts w:ascii="Arial" w:eastAsia="Times New Roman" w:hAnsi="Arial" w:cs="Arial"/>
          <w:color w:val="000000"/>
          <w:sz w:val="24"/>
          <w:szCs w:val="24"/>
        </w:rPr>
        <w:t xml:space="preserve"> there is a clear and extensive dispute of fact on the papers.  </w:t>
      </w:r>
      <w:r w:rsidR="00FA14E4" w:rsidRPr="00BA3BEC">
        <w:rPr>
          <w:rFonts w:ascii="Arial" w:eastAsia="Times New Roman" w:hAnsi="Arial" w:cs="Arial"/>
          <w:color w:val="000000"/>
          <w:sz w:val="24"/>
          <w:szCs w:val="24"/>
        </w:rPr>
        <w:t>Mr John</w:t>
      </w:r>
      <w:r w:rsidR="00CA3DF2" w:rsidRPr="00BA3BEC">
        <w:rPr>
          <w:rFonts w:ascii="Arial" w:eastAsia="Times New Roman" w:hAnsi="Arial" w:cs="Arial"/>
          <w:color w:val="000000"/>
          <w:sz w:val="24"/>
          <w:szCs w:val="24"/>
        </w:rPr>
        <w:t xml:space="preserve"> did not meet the allegations with a bald denial</w:t>
      </w:r>
      <w:r w:rsidR="00FA14E4" w:rsidRPr="00BA3BEC">
        <w:rPr>
          <w:rFonts w:ascii="Arial" w:eastAsia="Times New Roman" w:hAnsi="Arial" w:cs="Arial"/>
          <w:color w:val="000000"/>
          <w:sz w:val="24"/>
          <w:szCs w:val="24"/>
        </w:rPr>
        <w:t>,</w:t>
      </w:r>
      <w:r w:rsidR="00CA3DF2" w:rsidRPr="00BA3BEC">
        <w:rPr>
          <w:rFonts w:ascii="Arial" w:eastAsia="Times New Roman" w:hAnsi="Arial" w:cs="Arial"/>
          <w:color w:val="000000"/>
          <w:sz w:val="24"/>
          <w:szCs w:val="24"/>
        </w:rPr>
        <w:t xml:space="preserve"> but set out a </w:t>
      </w:r>
      <w:r w:rsidR="004B2A94" w:rsidRPr="00BA3BEC">
        <w:rPr>
          <w:rFonts w:ascii="Arial" w:eastAsia="Times New Roman" w:hAnsi="Arial" w:cs="Arial"/>
          <w:color w:val="000000"/>
          <w:sz w:val="24"/>
          <w:szCs w:val="24"/>
        </w:rPr>
        <w:t>clear</w:t>
      </w:r>
      <w:r w:rsidR="00CA3DF2" w:rsidRPr="00BA3BEC">
        <w:rPr>
          <w:rFonts w:ascii="Arial" w:eastAsia="Times New Roman" w:hAnsi="Arial" w:cs="Arial"/>
          <w:color w:val="000000"/>
          <w:sz w:val="24"/>
          <w:szCs w:val="24"/>
        </w:rPr>
        <w:t xml:space="preserve"> version of his relationship with the testator </w:t>
      </w:r>
      <w:r w:rsidR="004B2A94" w:rsidRPr="00BA3BEC">
        <w:rPr>
          <w:rFonts w:ascii="Arial" w:eastAsia="Times New Roman" w:hAnsi="Arial" w:cs="Arial"/>
          <w:color w:val="000000"/>
          <w:sz w:val="24"/>
          <w:szCs w:val="24"/>
        </w:rPr>
        <w:t xml:space="preserve">in which he has addressed the individual assertions of applicants, </w:t>
      </w:r>
      <w:r w:rsidR="00CA3DF2" w:rsidRPr="00BA3BEC">
        <w:rPr>
          <w:rFonts w:ascii="Arial" w:eastAsia="Times New Roman" w:hAnsi="Arial" w:cs="Arial"/>
          <w:color w:val="000000"/>
          <w:sz w:val="24"/>
          <w:szCs w:val="24"/>
        </w:rPr>
        <w:t xml:space="preserve">supported by detailed confirmatory affidavits by two other members of the direct family. </w:t>
      </w:r>
    </w:p>
    <w:p w:rsidR="00F3494D" w:rsidRDefault="00F3494D" w:rsidP="001128BA">
      <w:pPr>
        <w:pStyle w:val="ListParagraph"/>
        <w:spacing w:after="0" w:line="480" w:lineRule="auto"/>
        <w:ind w:left="0"/>
        <w:jc w:val="both"/>
        <w:rPr>
          <w:rFonts w:ascii="Arial" w:eastAsia="Times New Roman" w:hAnsi="Arial" w:cs="Arial"/>
          <w:color w:val="000000"/>
          <w:sz w:val="24"/>
          <w:szCs w:val="24"/>
        </w:rPr>
      </w:pPr>
    </w:p>
    <w:p w:rsidR="00B6045D" w:rsidRPr="00BA3BEC" w:rsidRDefault="00BA3BEC" w:rsidP="00BA3BEC">
      <w:pPr>
        <w:spacing w:after="0" w:line="480" w:lineRule="auto"/>
        <w:jc w:val="both"/>
        <w:rPr>
          <w:rFonts w:ascii="Arial" w:eastAsia="Times New Roman" w:hAnsi="Arial" w:cs="Arial"/>
          <w:color w:val="000000"/>
          <w:sz w:val="24"/>
          <w:szCs w:val="24"/>
        </w:rPr>
      </w:pPr>
      <w:r>
        <w:rPr>
          <w:rFonts w:ascii="Arial" w:eastAsia="Times New Roman" w:hAnsi="Arial" w:cs="Arial"/>
          <w:color w:val="000000"/>
          <w:sz w:val="24"/>
          <w:szCs w:val="24"/>
        </w:rPr>
        <w:t>[16]</w:t>
      </w:r>
      <w:r>
        <w:rPr>
          <w:rFonts w:ascii="Arial" w:eastAsia="Times New Roman" w:hAnsi="Arial" w:cs="Arial"/>
          <w:color w:val="000000"/>
          <w:sz w:val="24"/>
          <w:szCs w:val="24"/>
        </w:rPr>
        <w:tab/>
      </w:r>
      <w:r w:rsidR="004719E9" w:rsidRPr="00BA3BEC">
        <w:rPr>
          <w:rFonts w:ascii="Arial" w:eastAsia="Times New Roman" w:hAnsi="Arial" w:cs="Arial"/>
          <w:color w:val="000000"/>
          <w:sz w:val="24"/>
          <w:szCs w:val="24"/>
        </w:rPr>
        <w:t xml:space="preserve">It is common cause that </w:t>
      </w:r>
      <w:r w:rsidR="003120D5" w:rsidRPr="00BA3BEC">
        <w:rPr>
          <w:rFonts w:ascii="Arial" w:eastAsia="Times New Roman" w:hAnsi="Arial" w:cs="Arial"/>
          <w:color w:val="000000"/>
          <w:sz w:val="24"/>
          <w:szCs w:val="24"/>
        </w:rPr>
        <w:t>Mr John</w:t>
      </w:r>
      <w:r w:rsidR="004719E9" w:rsidRPr="00BA3BEC">
        <w:rPr>
          <w:rFonts w:ascii="Arial" w:eastAsia="Times New Roman" w:hAnsi="Arial" w:cs="Arial"/>
          <w:color w:val="000000"/>
          <w:sz w:val="24"/>
          <w:szCs w:val="24"/>
        </w:rPr>
        <w:t xml:space="preserve"> had resided with the testators at some stage, as a child.  On either version there clearly was friction between them which led to </w:t>
      </w:r>
      <w:r w:rsidR="003120D5" w:rsidRPr="00BA3BEC">
        <w:rPr>
          <w:rFonts w:ascii="Arial" w:eastAsia="Times New Roman" w:hAnsi="Arial" w:cs="Arial"/>
          <w:color w:val="000000"/>
          <w:sz w:val="24"/>
          <w:szCs w:val="24"/>
        </w:rPr>
        <w:t>Mr John</w:t>
      </w:r>
      <w:r w:rsidR="004719E9" w:rsidRPr="00BA3BEC">
        <w:rPr>
          <w:rFonts w:ascii="Arial" w:eastAsia="Times New Roman" w:hAnsi="Arial" w:cs="Arial"/>
          <w:color w:val="000000"/>
          <w:sz w:val="24"/>
          <w:szCs w:val="24"/>
        </w:rPr>
        <w:t xml:space="preserve"> leaving them to live with his maternal family and dropping out of school.  These events were a disappointment to the testator, and </w:t>
      </w:r>
      <w:r w:rsidR="00FA14E4" w:rsidRPr="00BA3BEC">
        <w:rPr>
          <w:rFonts w:ascii="Arial" w:eastAsia="Times New Roman" w:hAnsi="Arial" w:cs="Arial"/>
          <w:color w:val="000000"/>
          <w:sz w:val="24"/>
          <w:szCs w:val="24"/>
        </w:rPr>
        <w:t>Mr John</w:t>
      </w:r>
      <w:r w:rsidR="004719E9" w:rsidRPr="00BA3BEC">
        <w:rPr>
          <w:rFonts w:ascii="Arial" w:eastAsia="Times New Roman" w:hAnsi="Arial" w:cs="Arial"/>
          <w:color w:val="000000"/>
          <w:sz w:val="24"/>
          <w:szCs w:val="24"/>
        </w:rPr>
        <w:t xml:space="preserve">, but </w:t>
      </w:r>
      <w:r w:rsidR="00FA14E4" w:rsidRPr="00BA3BEC">
        <w:rPr>
          <w:rFonts w:ascii="Arial" w:eastAsia="Times New Roman" w:hAnsi="Arial" w:cs="Arial"/>
          <w:color w:val="000000"/>
          <w:sz w:val="24"/>
          <w:szCs w:val="24"/>
        </w:rPr>
        <w:t>Mr John</w:t>
      </w:r>
      <w:r w:rsidR="004719E9" w:rsidRPr="00BA3BEC">
        <w:rPr>
          <w:rFonts w:ascii="Arial" w:eastAsia="Times New Roman" w:hAnsi="Arial" w:cs="Arial"/>
          <w:color w:val="000000"/>
          <w:sz w:val="24"/>
          <w:szCs w:val="24"/>
        </w:rPr>
        <w:t xml:space="preserve"> says </w:t>
      </w:r>
      <w:r w:rsidR="00FA14E4" w:rsidRPr="00BA3BEC">
        <w:rPr>
          <w:rFonts w:ascii="Arial" w:eastAsia="Times New Roman" w:hAnsi="Arial" w:cs="Arial"/>
          <w:color w:val="000000"/>
          <w:sz w:val="24"/>
          <w:szCs w:val="24"/>
        </w:rPr>
        <w:t xml:space="preserve">that </w:t>
      </w:r>
      <w:r w:rsidR="004719E9" w:rsidRPr="00BA3BEC">
        <w:rPr>
          <w:rFonts w:ascii="Arial" w:eastAsia="Times New Roman" w:hAnsi="Arial" w:cs="Arial"/>
          <w:color w:val="000000"/>
          <w:sz w:val="24"/>
          <w:szCs w:val="24"/>
        </w:rPr>
        <w:t xml:space="preserve">his father </w:t>
      </w:r>
      <w:r w:rsidR="004719E9" w:rsidRPr="00BA3BEC">
        <w:rPr>
          <w:rFonts w:ascii="Arial" w:eastAsia="Times New Roman" w:hAnsi="Arial" w:cs="Arial"/>
          <w:color w:val="000000"/>
          <w:sz w:val="24"/>
          <w:szCs w:val="24"/>
        </w:rPr>
        <w:lastRenderedPageBreak/>
        <w:t>remained actively involved in his life and con</w:t>
      </w:r>
      <w:r w:rsidR="0042520B" w:rsidRPr="00BA3BEC">
        <w:rPr>
          <w:rFonts w:ascii="Arial" w:eastAsia="Times New Roman" w:hAnsi="Arial" w:cs="Arial"/>
          <w:color w:val="000000"/>
          <w:sz w:val="24"/>
          <w:szCs w:val="24"/>
        </w:rPr>
        <w:t>tinued</w:t>
      </w:r>
      <w:r w:rsidR="004719E9" w:rsidRPr="00BA3BEC">
        <w:rPr>
          <w:rFonts w:ascii="Arial" w:eastAsia="Times New Roman" w:hAnsi="Arial" w:cs="Arial"/>
          <w:color w:val="000000"/>
          <w:sz w:val="24"/>
          <w:szCs w:val="24"/>
        </w:rPr>
        <w:t xml:space="preserve"> to support him </w:t>
      </w:r>
      <w:r w:rsidR="00F3494D" w:rsidRPr="00BA3BEC">
        <w:rPr>
          <w:rFonts w:ascii="Arial" w:eastAsia="Times New Roman" w:hAnsi="Arial" w:cs="Arial"/>
          <w:color w:val="000000"/>
          <w:sz w:val="24"/>
          <w:szCs w:val="24"/>
        </w:rPr>
        <w:t>financially</w:t>
      </w:r>
      <w:r w:rsidR="004719E9" w:rsidRPr="00BA3BEC">
        <w:rPr>
          <w:rFonts w:ascii="Arial" w:eastAsia="Times New Roman" w:hAnsi="Arial" w:cs="Arial"/>
          <w:color w:val="000000"/>
          <w:sz w:val="24"/>
          <w:szCs w:val="24"/>
        </w:rPr>
        <w:t xml:space="preserve">.  This account accords with the affidavit of Mr Sikiwe </w:t>
      </w:r>
      <w:r w:rsidR="00FA14E4" w:rsidRPr="00BA3BEC">
        <w:rPr>
          <w:rFonts w:ascii="Arial" w:eastAsia="Times New Roman" w:hAnsi="Arial" w:cs="Arial"/>
          <w:color w:val="000000"/>
          <w:sz w:val="24"/>
          <w:szCs w:val="24"/>
        </w:rPr>
        <w:t xml:space="preserve">(filed on behalf of the applicants) </w:t>
      </w:r>
      <w:r w:rsidR="004719E9" w:rsidRPr="00BA3BEC">
        <w:rPr>
          <w:rFonts w:ascii="Arial" w:eastAsia="Times New Roman" w:hAnsi="Arial" w:cs="Arial"/>
          <w:color w:val="000000"/>
          <w:sz w:val="24"/>
          <w:szCs w:val="24"/>
        </w:rPr>
        <w:t xml:space="preserve">which suggests that it was only after the arrest of </w:t>
      </w:r>
      <w:r w:rsidR="003737CC" w:rsidRPr="00BA3BEC">
        <w:rPr>
          <w:rFonts w:ascii="Arial" w:eastAsia="Times New Roman" w:hAnsi="Arial" w:cs="Arial"/>
          <w:color w:val="000000"/>
          <w:sz w:val="24"/>
          <w:szCs w:val="24"/>
        </w:rPr>
        <w:t xml:space="preserve">Mr John </w:t>
      </w:r>
      <w:r w:rsidR="004719E9" w:rsidRPr="00BA3BEC">
        <w:rPr>
          <w:rFonts w:ascii="Arial" w:eastAsia="Times New Roman" w:hAnsi="Arial" w:cs="Arial"/>
          <w:color w:val="000000"/>
          <w:sz w:val="24"/>
          <w:szCs w:val="24"/>
        </w:rPr>
        <w:t xml:space="preserve">that the testator </w:t>
      </w:r>
      <w:r w:rsidR="00FA14E4" w:rsidRPr="00BA3BEC">
        <w:rPr>
          <w:rFonts w:ascii="Arial" w:eastAsia="Times New Roman" w:hAnsi="Arial" w:cs="Arial"/>
          <w:color w:val="000000"/>
          <w:sz w:val="24"/>
          <w:szCs w:val="24"/>
        </w:rPr>
        <w:t xml:space="preserve">had </w:t>
      </w:r>
      <w:r w:rsidR="004719E9" w:rsidRPr="00BA3BEC">
        <w:rPr>
          <w:rFonts w:ascii="Arial" w:eastAsia="Times New Roman" w:hAnsi="Arial" w:cs="Arial"/>
          <w:color w:val="000000"/>
          <w:sz w:val="24"/>
          <w:szCs w:val="24"/>
        </w:rPr>
        <w:t xml:space="preserve">raised his intention to disinherit </w:t>
      </w:r>
      <w:r w:rsidR="00FA14E4" w:rsidRPr="00BA3BEC">
        <w:rPr>
          <w:rFonts w:ascii="Arial" w:eastAsia="Times New Roman" w:hAnsi="Arial" w:cs="Arial"/>
          <w:color w:val="000000"/>
          <w:sz w:val="24"/>
          <w:szCs w:val="24"/>
        </w:rPr>
        <w:t>Mr John</w:t>
      </w:r>
      <w:r w:rsidR="004719E9" w:rsidRPr="00BA3BEC">
        <w:rPr>
          <w:rFonts w:ascii="Arial" w:eastAsia="Times New Roman" w:hAnsi="Arial" w:cs="Arial"/>
          <w:color w:val="000000"/>
          <w:sz w:val="24"/>
          <w:szCs w:val="24"/>
        </w:rPr>
        <w:t xml:space="preserve">.  </w:t>
      </w:r>
      <w:r w:rsidR="003737CC" w:rsidRPr="00BA3BEC">
        <w:rPr>
          <w:rFonts w:ascii="Arial" w:eastAsia="Times New Roman" w:hAnsi="Arial" w:cs="Arial"/>
          <w:color w:val="000000"/>
          <w:sz w:val="24"/>
          <w:szCs w:val="24"/>
        </w:rPr>
        <w:t>To the extent that this evidence may be admissible</w:t>
      </w:r>
      <w:r w:rsidR="00B14DDA" w:rsidRPr="00BA3BEC">
        <w:rPr>
          <w:rFonts w:ascii="Arial" w:eastAsia="Times New Roman" w:hAnsi="Arial" w:cs="Arial"/>
          <w:color w:val="000000"/>
          <w:sz w:val="24"/>
          <w:szCs w:val="24"/>
        </w:rPr>
        <w:t>,</w:t>
      </w:r>
      <w:r w:rsidR="003737CC" w:rsidRPr="00BA3BEC">
        <w:rPr>
          <w:rFonts w:ascii="Arial" w:eastAsia="Times New Roman" w:hAnsi="Arial" w:cs="Arial"/>
          <w:color w:val="000000"/>
          <w:sz w:val="24"/>
          <w:szCs w:val="24"/>
        </w:rPr>
        <w:t xml:space="preserve"> it seems to me to be destructive of the applicants’ argument that </w:t>
      </w:r>
      <w:r w:rsidR="00246710" w:rsidRPr="00BA3BEC">
        <w:rPr>
          <w:rFonts w:ascii="Arial" w:eastAsia="Times New Roman" w:hAnsi="Arial" w:cs="Arial"/>
          <w:color w:val="000000"/>
          <w:sz w:val="24"/>
          <w:szCs w:val="24"/>
        </w:rPr>
        <w:t xml:space="preserve">the </w:t>
      </w:r>
      <w:r w:rsidR="003737CC" w:rsidRPr="00BA3BEC">
        <w:rPr>
          <w:rFonts w:ascii="Arial" w:eastAsia="Times New Roman" w:hAnsi="Arial" w:cs="Arial"/>
          <w:color w:val="000000"/>
          <w:sz w:val="24"/>
          <w:szCs w:val="24"/>
        </w:rPr>
        <w:t xml:space="preserve">testators had already disinherited him in 2008.  </w:t>
      </w:r>
      <w:r w:rsidR="004719E9" w:rsidRPr="00BA3BEC">
        <w:rPr>
          <w:rFonts w:ascii="Arial" w:eastAsia="Times New Roman" w:hAnsi="Arial" w:cs="Arial"/>
          <w:color w:val="000000"/>
          <w:sz w:val="24"/>
          <w:szCs w:val="24"/>
        </w:rPr>
        <w:t xml:space="preserve">The dispute of fact is real </w:t>
      </w:r>
      <w:r w:rsidR="00FA14E4" w:rsidRPr="00BA3BEC">
        <w:rPr>
          <w:rFonts w:ascii="Arial" w:eastAsia="Times New Roman" w:hAnsi="Arial" w:cs="Arial"/>
          <w:color w:val="000000"/>
          <w:sz w:val="24"/>
          <w:szCs w:val="24"/>
        </w:rPr>
        <w:t xml:space="preserve">and </w:t>
      </w:r>
      <w:r w:rsidR="004719E9" w:rsidRPr="00BA3BEC">
        <w:rPr>
          <w:rFonts w:ascii="Arial" w:eastAsia="Times New Roman" w:hAnsi="Arial" w:cs="Arial"/>
          <w:color w:val="000000"/>
          <w:sz w:val="24"/>
          <w:szCs w:val="24"/>
        </w:rPr>
        <w:t>cannot be resolved on the papers.</w:t>
      </w:r>
    </w:p>
    <w:p w:rsidR="00B6045D" w:rsidRDefault="00B6045D" w:rsidP="001128BA">
      <w:pPr>
        <w:pStyle w:val="ListParagraph"/>
        <w:spacing w:after="0" w:line="480" w:lineRule="auto"/>
        <w:ind w:left="0"/>
        <w:jc w:val="both"/>
        <w:rPr>
          <w:rFonts w:ascii="Arial" w:eastAsia="Times New Roman" w:hAnsi="Arial" w:cs="Arial"/>
          <w:color w:val="000000"/>
          <w:sz w:val="24"/>
          <w:szCs w:val="24"/>
        </w:rPr>
      </w:pPr>
    </w:p>
    <w:p w:rsidR="009C361C" w:rsidRPr="00BA3BEC" w:rsidRDefault="00BA3BEC" w:rsidP="00BA3BEC">
      <w:pPr>
        <w:spacing w:after="0" w:line="480" w:lineRule="auto"/>
        <w:jc w:val="both"/>
        <w:rPr>
          <w:rFonts w:ascii="Arial" w:eastAsia="Times New Roman" w:hAnsi="Arial" w:cs="Arial"/>
          <w:color w:val="000000"/>
          <w:sz w:val="24"/>
          <w:szCs w:val="24"/>
        </w:rPr>
      </w:pPr>
      <w:r>
        <w:rPr>
          <w:rFonts w:ascii="Arial" w:eastAsia="Times New Roman" w:hAnsi="Arial" w:cs="Arial"/>
          <w:color w:val="000000"/>
          <w:sz w:val="24"/>
          <w:szCs w:val="24"/>
        </w:rPr>
        <w:t>[17]</w:t>
      </w:r>
      <w:r>
        <w:rPr>
          <w:rFonts w:ascii="Arial" w:eastAsia="Times New Roman" w:hAnsi="Arial" w:cs="Arial"/>
          <w:color w:val="000000"/>
          <w:sz w:val="24"/>
          <w:szCs w:val="24"/>
        </w:rPr>
        <w:tab/>
      </w:r>
      <w:r w:rsidR="00CA3DF2" w:rsidRPr="00BA3BEC">
        <w:rPr>
          <w:rFonts w:ascii="Arial" w:eastAsia="Times New Roman" w:hAnsi="Arial" w:cs="Arial"/>
          <w:color w:val="000000"/>
          <w:sz w:val="24"/>
          <w:szCs w:val="24"/>
        </w:rPr>
        <w:t xml:space="preserve"> The applicants did not request for these issues to be referred to oral evidence and the approach articulated in </w:t>
      </w:r>
      <w:r w:rsidR="00CA3DF2" w:rsidRPr="00BA3BEC">
        <w:rPr>
          <w:rFonts w:ascii="Arial" w:eastAsia="Times New Roman" w:hAnsi="Arial" w:cs="Arial"/>
          <w:i/>
          <w:color w:val="000000"/>
          <w:sz w:val="24"/>
          <w:szCs w:val="24"/>
        </w:rPr>
        <w:t>Plascon-Evans Paints</w:t>
      </w:r>
      <w:r w:rsidR="00EA23BB">
        <w:rPr>
          <w:rStyle w:val="FootnoteReference"/>
          <w:rFonts w:ascii="Arial" w:eastAsia="Times New Roman" w:hAnsi="Arial" w:cs="Arial"/>
          <w:color w:val="000000"/>
          <w:sz w:val="24"/>
          <w:szCs w:val="24"/>
        </w:rPr>
        <w:footnoteReference w:id="14"/>
      </w:r>
      <w:r w:rsidR="00CA3DF2" w:rsidRPr="00BA3BEC">
        <w:rPr>
          <w:rFonts w:ascii="Arial" w:eastAsia="Times New Roman" w:hAnsi="Arial" w:cs="Arial"/>
          <w:color w:val="000000"/>
          <w:sz w:val="24"/>
          <w:szCs w:val="24"/>
        </w:rPr>
        <w:t xml:space="preserve"> finds application.  For purposes of the resolution of the present application</w:t>
      </w:r>
      <w:r w:rsidR="00B14DDA" w:rsidRPr="00BA3BEC">
        <w:rPr>
          <w:rFonts w:ascii="Arial" w:eastAsia="Times New Roman" w:hAnsi="Arial" w:cs="Arial"/>
          <w:color w:val="000000"/>
          <w:sz w:val="24"/>
          <w:szCs w:val="24"/>
        </w:rPr>
        <w:t>,</w:t>
      </w:r>
      <w:r w:rsidR="00CA3DF2" w:rsidRPr="00BA3BEC">
        <w:rPr>
          <w:rFonts w:ascii="Arial" w:eastAsia="Times New Roman" w:hAnsi="Arial" w:cs="Arial"/>
          <w:color w:val="000000"/>
          <w:sz w:val="24"/>
          <w:szCs w:val="24"/>
        </w:rPr>
        <w:t xml:space="preserve"> the version of </w:t>
      </w:r>
      <w:r w:rsidR="00270F8F" w:rsidRPr="00BA3BEC">
        <w:rPr>
          <w:rFonts w:ascii="Arial" w:eastAsia="Times New Roman" w:hAnsi="Arial" w:cs="Arial"/>
          <w:color w:val="000000"/>
          <w:sz w:val="24"/>
          <w:szCs w:val="24"/>
        </w:rPr>
        <w:t>Mr John</w:t>
      </w:r>
      <w:r w:rsidR="00CA3DF2" w:rsidRPr="00BA3BEC">
        <w:rPr>
          <w:rFonts w:ascii="Arial" w:eastAsia="Times New Roman" w:hAnsi="Arial" w:cs="Arial"/>
          <w:color w:val="000000"/>
          <w:sz w:val="24"/>
          <w:szCs w:val="24"/>
        </w:rPr>
        <w:t xml:space="preserve"> must therefore prevail.  </w:t>
      </w:r>
    </w:p>
    <w:p w:rsidR="009C361C" w:rsidRPr="009C361C" w:rsidRDefault="009C361C" w:rsidP="001128BA">
      <w:pPr>
        <w:pStyle w:val="ListParagraph"/>
        <w:spacing w:after="0" w:line="480" w:lineRule="auto"/>
        <w:ind w:left="0"/>
        <w:jc w:val="both"/>
        <w:rPr>
          <w:rFonts w:ascii="Arial" w:eastAsia="Times New Roman" w:hAnsi="Arial" w:cs="Arial"/>
          <w:color w:val="000000"/>
          <w:sz w:val="24"/>
          <w:szCs w:val="24"/>
        </w:rPr>
      </w:pPr>
    </w:p>
    <w:p w:rsidR="001128BA" w:rsidRPr="00BA3BEC" w:rsidRDefault="00BA3BEC" w:rsidP="00BA3BEC">
      <w:pPr>
        <w:spacing w:after="0" w:line="480" w:lineRule="auto"/>
        <w:jc w:val="both"/>
        <w:rPr>
          <w:rFonts w:ascii="Arial" w:eastAsia="Times New Roman" w:hAnsi="Arial" w:cs="Arial"/>
          <w:color w:val="000000"/>
          <w:sz w:val="24"/>
          <w:szCs w:val="24"/>
        </w:rPr>
      </w:pPr>
      <w:r w:rsidRPr="001128BA">
        <w:rPr>
          <w:rFonts w:ascii="Arial" w:eastAsia="Times New Roman" w:hAnsi="Arial" w:cs="Arial"/>
          <w:color w:val="000000"/>
          <w:sz w:val="24"/>
          <w:szCs w:val="24"/>
        </w:rPr>
        <w:t>[18]</w:t>
      </w:r>
      <w:r w:rsidRPr="001128BA">
        <w:rPr>
          <w:rFonts w:ascii="Arial" w:eastAsia="Times New Roman" w:hAnsi="Arial" w:cs="Arial"/>
          <w:color w:val="000000"/>
          <w:sz w:val="24"/>
          <w:szCs w:val="24"/>
        </w:rPr>
        <w:tab/>
      </w:r>
      <w:r w:rsidR="00CA3DF2" w:rsidRPr="00BA3BEC">
        <w:rPr>
          <w:rFonts w:ascii="Arial" w:eastAsia="Times New Roman" w:hAnsi="Arial" w:cs="Arial"/>
          <w:color w:val="000000"/>
          <w:sz w:val="24"/>
          <w:szCs w:val="24"/>
        </w:rPr>
        <w:t>Finally, mu</w:t>
      </w:r>
      <w:r w:rsidR="004719E9" w:rsidRPr="00BA3BEC">
        <w:rPr>
          <w:rFonts w:ascii="Arial" w:eastAsia="Times New Roman" w:hAnsi="Arial" w:cs="Arial"/>
          <w:color w:val="000000"/>
          <w:sz w:val="24"/>
          <w:szCs w:val="24"/>
        </w:rPr>
        <w:t>ch</w:t>
      </w:r>
      <w:r w:rsidR="00CA3DF2" w:rsidRPr="00BA3BEC">
        <w:rPr>
          <w:rFonts w:ascii="Arial" w:eastAsia="Times New Roman" w:hAnsi="Arial" w:cs="Arial"/>
          <w:color w:val="000000"/>
          <w:sz w:val="24"/>
          <w:szCs w:val="24"/>
        </w:rPr>
        <w:t xml:space="preserve"> was made in the papers of the testator’s grave disappointment </w:t>
      </w:r>
      <w:r w:rsidR="004719E9" w:rsidRPr="00BA3BEC">
        <w:rPr>
          <w:rFonts w:ascii="Arial" w:eastAsia="Times New Roman" w:hAnsi="Arial" w:cs="Arial"/>
          <w:color w:val="000000"/>
          <w:sz w:val="24"/>
          <w:szCs w:val="24"/>
        </w:rPr>
        <w:t>with</w:t>
      </w:r>
      <w:r w:rsidR="00CA3DF2" w:rsidRPr="00BA3BEC">
        <w:rPr>
          <w:rFonts w:ascii="Arial" w:eastAsia="Times New Roman" w:hAnsi="Arial" w:cs="Arial"/>
          <w:color w:val="000000"/>
          <w:sz w:val="24"/>
          <w:szCs w:val="24"/>
        </w:rPr>
        <w:t xml:space="preserve"> the conduct of his son who had become engaged in criminal activity in 2016.  These events </w:t>
      </w:r>
      <w:r w:rsidR="00743048" w:rsidRPr="00BA3BEC">
        <w:rPr>
          <w:rFonts w:ascii="Arial" w:eastAsia="Times New Roman" w:hAnsi="Arial" w:cs="Arial"/>
          <w:color w:val="000000"/>
          <w:sz w:val="24"/>
          <w:szCs w:val="24"/>
        </w:rPr>
        <w:t xml:space="preserve">and the testators’ response thereto </w:t>
      </w:r>
      <w:r w:rsidR="00CA3DF2" w:rsidRPr="00BA3BEC">
        <w:rPr>
          <w:rFonts w:ascii="Arial" w:eastAsia="Times New Roman" w:hAnsi="Arial" w:cs="Arial"/>
          <w:color w:val="000000"/>
          <w:sz w:val="24"/>
          <w:szCs w:val="24"/>
        </w:rPr>
        <w:t>are entirely irrelevant to the interpretation of the will executed in 2008</w:t>
      </w:r>
      <w:r w:rsidR="004719E9" w:rsidRPr="00BA3BEC">
        <w:rPr>
          <w:rFonts w:ascii="Arial" w:eastAsia="Times New Roman" w:hAnsi="Arial" w:cs="Arial"/>
          <w:color w:val="000000"/>
          <w:sz w:val="24"/>
          <w:szCs w:val="24"/>
        </w:rPr>
        <w:t xml:space="preserve"> and they must be disregarded for purposes of the adjudication of the application</w:t>
      </w:r>
      <w:r w:rsidR="00CA3DF2" w:rsidRPr="00BA3BEC">
        <w:rPr>
          <w:rFonts w:ascii="Arial" w:eastAsia="Times New Roman" w:hAnsi="Arial" w:cs="Arial"/>
          <w:color w:val="000000"/>
          <w:sz w:val="24"/>
          <w:szCs w:val="24"/>
        </w:rPr>
        <w:t xml:space="preserve">.  </w:t>
      </w:r>
    </w:p>
    <w:p w:rsidR="00745558" w:rsidRPr="00745558" w:rsidRDefault="00745558" w:rsidP="001128BA">
      <w:pPr>
        <w:pStyle w:val="ListParagraph"/>
        <w:spacing w:after="0" w:line="480" w:lineRule="auto"/>
        <w:ind w:left="0"/>
        <w:jc w:val="both"/>
        <w:rPr>
          <w:rFonts w:ascii="Arial" w:eastAsia="Times New Roman" w:hAnsi="Arial" w:cs="Arial"/>
          <w:color w:val="000000"/>
          <w:sz w:val="24"/>
          <w:szCs w:val="24"/>
        </w:rPr>
      </w:pPr>
    </w:p>
    <w:p w:rsidR="002454D2" w:rsidRPr="00BA3BEC" w:rsidRDefault="00BA3BEC" w:rsidP="00BA3BEC">
      <w:pPr>
        <w:spacing w:after="0" w:line="480" w:lineRule="auto"/>
        <w:jc w:val="both"/>
        <w:rPr>
          <w:rFonts w:ascii="Arial" w:eastAsia="Times New Roman" w:hAnsi="Arial" w:cs="Arial"/>
          <w:color w:val="000000"/>
          <w:sz w:val="24"/>
          <w:szCs w:val="24"/>
        </w:rPr>
      </w:pPr>
      <w:r w:rsidRPr="00745558">
        <w:rPr>
          <w:rFonts w:ascii="Arial" w:eastAsia="Times New Roman" w:hAnsi="Arial" w:cs="Arial"/>
          <w:color w:val="000000"/>
          <w:sz w:val="24"/>
          <w:szCs w:val="24"/>
        </w:rPr>
        <w:t>[19]</w:t>
      </w:r>
      <w:r w:rsidRPr="00745558">
        <w:rPr>
          <w:rFonts w:ascii="Arial" w:eastAsia="Times New Roman" w:hAnsi="Arial" w:cs="Arial"/>
          <w:color w:val="000000"/>
          <w:sz w:val="24"/>
          <w:szCs w:val="24"/>
        </w:rPr>
        <w:tab/>
      </w:r>
      <w:r w:rsidR="000D3499" w:rsidRPr="00BA3BEC">
        <w:rPr>
          <w:rFonts w:ascii="Arial" w:eastAsia="Times New Roman" w:hAnsi="Arial" w:cs="Arial"/>
          <w:color w:val="000000"/>
          <w:sz w:val="24"/>
          <w:szCs w:val="24"/>
        </w:rPr>
        <w:t>The question which must therefore be considered is whether the will application form, o</w:t>
      </w:r>
      <w:r w:rsidR="00745558" w:rsidRPr="00BA3BEC">
        <w:rPr>
          <w:rFonts w:ascii="Arial" w:eastAsia="Times New Roman" w:hAnsi="Arial" w:cs="Arial"/>
          <w:color w:val="000000"/>
          <w:sz w:val="24"/>
          <w:szCs w:val="24"/>
        </w:rPr>
        <w:t>n</w:t>
      </w:r>
      <w:r w:rsidR="000D3499" w:rsidRPr="00BA3BEC">
        <w:rPr>
          <w:rFonts w:ascii="Arial" w:eastAsia="Times New Roman" w:hAnsi="Arial" w:cs="Arial"/>
          <w:color w:val="000000"/>
          <w:sz w:val="24"/>
          <w:szCs w:val="24"/>
        </w:rPr>
        <w:t xml:space="preserve"> its own, can give rise to a latent ambiguity as described in </w:t>
      </w:r>
      <w:r w:rsidR="000D3499" w:rsidRPr="00BA3BEC">
        <w:rPr>
          <w:rFonts w:ascii="Arial" w:eastAsia="Times New Roman" w:hAnsi="Arial" w:cs="Arial"/>
          <w:i/>
          <w:color w:val="000000"/>
          <w:sz w:val="24"/>
          <w:szCs w:val="24"/>
        </w:rPr>
        <w:t>Allen</w:t>
      </w:r>
      <w:r w:rsidR="000D3499" w:rsidRPr="00BA3BEC">
        <w:rPr>
          <w:rFonts w:ascii="Arial" w:eastAsia="Times New Roman" w:hAnsi="Arial" w:cs="Arial"/>
          <w:color w:val="000000"/>
          <w:sz w:val="24"/>
          <w:szCs w:val="24"/>
        </w:rPr>
        <w:t xml:space="preserve">.  Ms </w:t>
      </w:r>
      <w:r w:rsidR="000D3499" w:rsidRPr="00BA3BEC">
        <w:rPr>
          <w:rFonts w:ascii="Arial" w:eastAsia="Times New Roman" w:hAnsi="Arial" w:cs="Arial"/>
          <w:i/>
          <w:color w:val="000000"/>
          <w:sz w:val="24"/>
          <w:szCs w:val="24"/>
        </w:rPr>
        <w:t>Ellis</w:t>
      </w:r>
      <w:r w:rsidR="000D3499" w:rsidRPr="00BA3BEC">
        <w:rPr>
          <w:rFonts w:ascii="Arial" w:eastAsia="Times New Roman" w:hAnsi="Arial" w:cs="Arial"/>
          <w:color w:val="000000"/>
          <w:sz w:val="24"/>
          <w:szCs w:val="24"/>
        </w:rPr>
        <w:t>, on behalf of the applicants, acknowledged, correctly in my view, that no equivocation arises</w:t>
      </w:r>
      <w:r w:rsidR="00743048" w:rsidRPr="00BA3BEC">
        <w:rPr>
          <w:rFonts w:ascii="Arial" w:eastAsia="Times New Roman" w:hAnsi="Arial" w:cs="Arial"/>
          <w:color w:val="000000"/>
          <w:sz w:val="24"/>
          <w:szCs w:val="24"/>
        </w:rPr>
        <w:t xml:space="preserve"> from the words used in the will</w:t>
      </w:r>
      <w:r w:rsidR="000D3499" w:rsidRPr="00BA3BEC">
        <w:rPr>
          <w:rFonts w:ascii="Arial" w:eastAsia="Times New Roman" w:hAnsi="Arial" w:cs="Arial"/>
          <w:color w:val="000000"/>
          <w:sz w:val="24"/>
          <w:szCs w:val="24"/>
        </w:rPr>
        <w:t>.  I do not think that a l</w:t>
      </w:r>
      <w:r w:rsidR="00745558" w:rsidRPr="00BA3BEC">
        <w:rPr>
          <w:rFonts w:ascii="Arial" w:eastAsia="Times New Roman" w:hAnsi="Arial" w:cs="Arial"/>
          <w:color w:val="000000"/>
          <w:sz w:val="24"/>
          <w:szCs w:val="24"/>
        </w:rPr>
        <w:t>at</w:t>
      </w:r>
      <w:r w:rsidR="000D3499" w:rsidRPr="00BA3BEC">
        <w:rPr>
          <w:rFonts w:ascii="Arial" w:eastAsia="Times New Roman" w:hAnsi="Arial" w:cs="Arial"/>
          <w:color w:val="000000"/>
          <w:sz w:val="24"/>
          <w:szCs w:val="24"/>
        </w:rPr>
        <w:t xml:space="preserve">ent ambiguity of the second kind described by Corbett J in </w:t>
      </w:r>
      <w:r w:rsidR="000D3499" w:rsidRPr="00BA3BEC">
        <w:rPr>
          <w:rFonts w:ascii="Arial" w:eastAsia="Times New Roman" w:hAnsi="Arial" w:cs="Arial"/>
          <w:i/>
          <w:color w:val="000000"/>
          <w:sz w:val="24"/>
          <w:szCs w:val="24"/>
        </w:rPr>
        <w:t xml:space="preserve">Allen </w:t>
      </w:r>
      <w:r w:rsidR="000D3499" w:rsidRPr="00BA3BEC">
        <w:rPr>
          <w:rFonts w:ascii="Arial" w:eastAsia="Times New Roman" w:hAnsi="Arial" w:cs="Arial"/>
          <w:color w:val="000000"/>
          <w:sz w:val="24"/>
          <w:szCs w:val="24"/>
        </w:rPr>
        <w:t xml:space="preserve">arises either.  “Our children” refers clearly to all their </w:t>
      </w:r>
      <w:r w:rsidR="000D3499" w:rsidRPr="00BA3BEC">
        <w:rPr>
          <w:rFonts w:ascii="Arial" w:eastAsia="Times New Roman" w:hAnsi="Arial" w:cs="Arial"/>
          <w:color w:val="000000"/>
          <w:sz w:val="24"/>
          <w:szCs w:val="24"/>
        </w:rPr>
        <w:lastRenderedPageBreak/>
        <w:t xml:space="preserve">children and describes the heirs accurately.  </w:t>
      </w:r>
      <w:r w:rsidR="00B14DDA" w:rsidRPr="00BA3BEC">
        <w:rPr>
          <w:rFonts w:ascii="Arial" w:eastAsia="Times New Roman" w:hAnsi="Arial" w:cs="Arial"/>
          <w:color w:val="000000"/>
          <w:sz w:val="24"/>
          <w:szCs w:val="24"/>
        </w:rPr>
        <w:t xml:space="preserve">As a </w:t>
      </w:r>
      <w:r w:rsidR="000D3499" w:rsidRPr="00BA3BEC">
        <w:rPr>
          <w:rFonts w:ascii="Arial" w:eastAsia="Times New Roman" w:hAnsi="Arial" w:cs="Arial"/>
          <w:color w:val="000000"/>
          <w:sz w:val="24"/>
          <w:szCs w:val="24"/>
        </w:rPr>
        <w:t>result, th</w:t>
      </w:r>
      <w:r w:rsidR="00480396" w:rsidRPr="00BA3BEC">
        <w:rPr>
          <w:rFonts w:ascii="Arial" w:eastAsia="Times New Roman" w:hAnsi="Arial" w:cs="Arial"/>
          <w:color w:val="000000"/>
          <w:sz w:val="24"/>
          <w:szCs w:val="24"/>
        </w:rPr>
        <w:t>e application must be dismissed and the main relief claimed in the counter-application must follow.</w:t>
      </w:r>
    </w:p>
    <w:p w:rsidR="000D3499" w:rsidRPr="002F6F94" w:rsidRDefault="000D3499" w:rsidP="001128BA">
      <w:pPr>
        <w:spacing w:after="0" w:line="480" w:lineRule="auto"/>
        <w:contextualSpacing/>
        <w:jc w:val="both"/>
        <w:rPr>
          <w:rFonts w:ascii="Arial" w:eastAsia="Times New Roman" w:hAnsi="Arial" w:cs="Arial"/>
          <w:color w:val="000000"/>
          <w:sz w:val="24"/>
          <w:szCs w:val="24"/>
        </w:rPr>
      </w:pPr>
    </w:p>
    <w:p w:rsidR="007708B5" w:rsidRPr="00BA3BEC" w:rsidRDefault="00BA3BEC" w:rsidP="00BA3BEC">
      <w:pPr>
        <w:spacing w:after="0" w:line="480" w:lineRule="auto"/>
        <w:jc w:val="both"/>
        <w:rPr>
          <w:rFonts w:ascii="Arial" w:eastAsia="Times New Roman" w:hAnsi="Arial" w:cs="Arial"/>
          <w:color w:val="000000"/>
          <w:sz w:val="24"/>
          <w:szCs w:val="24"/>
        </w:rPr>
      </w:pPr>
      <w:r>
        <w:rPr>
          <w:rFonts w:ascii="Arial" w:eastAsia="Times New Roman" w:hAnsi="Arial" w:cs="Arial"/>
          <w:color w:val="000000"/>
          <w:sz w:val="24"/>
          <w:szCs w:val="24"/>
        </w:rPr>
        <w:t>[20]</w:t>
      </w:r>
      <w:r>
        <w:rPr>
          <w:rFonts w:ascii="Arial" w:eastAsia="Times New Roman" w:hAnsi="Arial" w:cs="Arial"/>
          <w:color w:val="000000"/>
          <w:sz w:val="24"/>
          <w:szCs w:val="24"/>
        </w:rPr>
        <w:tab/>
      </w:r>
      <w:r w:rsidR="00480396" w:rsidRPr="00BA3BEC">
        <w:rPr>
          <w:rFonts w:ascii="Arial" w:eastAsia="Times New Roman" w:hAnsi="Arial" w:cs="Arial"/>
          <w:color w:val="000000"/>
          <w:sz w:val="24"/>
          <w:szCs w:val="24"/>
        </w:rPr>
        <w:t xml:space="preserve">There remain two further issues.  </w:t>
      </w:r>
      <w:r w:rsidR="00CA3DF2" w:rsidRPr="00BA3BEC">
        <w:rPr>
          <w:rFonts w:ascii="Arial" w:eastAsia="Times New Roman" w:hAnsi="Arial" w:cs="Arial"/>
          <w:color w:val="000000"/>
          <w:sz w:val="24"/>
          <w:szCs w:val="24"/>
        </w:rPr>
        <w:t xml:space="preserve">When the matter was called before us on 2 March 2023 Mr </w:t>
      </w:r>
      <w:r w:rsidR="00CA3DF2" w:rsidRPr="00BA3BEC">
        <w:rPr>
          <w:rFonts w:ascii="Arial" w:eastAsia="Times New Roman" w:hAnsi="Arial" w:cs="Arial"/>
          <w:i/>
          <w:color w:val="000000"/>
          <w:sz w:val="24"/>
          <w:szCs w:val="24"/>
        </w:rPr>
        <w:t>Ngqeza</w:t>
      </w:r>
      <w:r w:rsidR="000A6846" w:rsidRPr="00BA3BEC">
        <w:rPr>
          <w:rFonts w:ascii="Arial" w:eastAsia="Times New Roman" w:hAnsi="Arial" w:cs="Arial"/>
          <w:i/>
          <w:color w:val="000000"/>
          <w:sz w:val="24"/>
          <w:szCs w:val="24"/>
        </w:rPr>
        <w:t>,</w:t>
      </w:r>
      <w:r w:rsidR="00CA3DF2" w:rsidRPr="00BA3BEC">
        <w:rPr>
          <w:rFonts w:ascii="Arial" w:eastAsia="Times New Roman" w:hAnsi="Arial" w:cs="Arial"/>
          <w:color w:val="000000"/>
          <w:sz w:val="24"/>
          <w:szCs w:val="24"/>
        </w:rPr>
        <w:t xml:space="preserve"> acting on behalf of </w:t>
      </w:r>
      <w:r w:rsidR="00480396" w:rsidRPr="00BA3BEC">
        <w:rPr>
          <w:rFonts w:ascii="Arial" w:eastAsia="Times New Roman" w:hAnsi="Arial" w:cs="Arial"/>
          <w:color w:val="000000"/>
          <w:sz w:val="24"/>
          <w:szCs w:val="24"/>
        </w:rPr>
        <w:t>Mr John</w:t>
      </w:r>
      <w:r w:rsidR="00CA3DF2" w:rsidRPr="00BA3BEC">
        <w:rPr>
          <w:rFonts w:ascii="Arial" w:eastAsia="Times New Roman" w:hAnsi="Arial" w:cs="Arial"/>
          <w:color w:val="000000"/>
          <w:sz w:val="24"/>
          <w:szCs w:val="24"/>
        </w:rPr>
        <w:t xml:space="preserve">, moved an application for the postponement of the matter.  The application was dismissed and I indicated that I would provide reasons for the dismissal together with the judgment on the merits.  The facts material to the dismissal of the application are </w:t>
      </w:r>
      <w:r w:rsidR="00480396" w:rsidRPr="00BA3BEC">
        <w:rPr>
          <w:rFonts w:ascii="Arial" w:eastAsia="Times New Roman" w:hAnsi="Arial" w:cs="Arial"/>
          <w:color w:val="000000"/>
          <w:sz w:val="24"/>
          <w:szCs w:val="24"/>
        </w:rPr>
        <w:t xml:space="preserve">also </w:t>
      </w:r>
      <w:r w:rsidR="00CA3DF2" w:rsidRPr="00BA3BEC">
        <w:rPr>
          <w:rFonts w:ascii="Arial" w:eastAsia="Times New Roman" w:hAnsi="Arial" w:cs="Arial"/>
          <w:color w:val="000000"/>
          <w:sz w:val="24"/>
          <w:szCs w:val="24"/>
        </w:rPr>
        <w:t xml:space="preserve">material to the costs order which </w:t>
      </w:r>
      <w:r w:rsidR="00480396" w:rsidRPr="00BA3BEC">
        <w:rPr>
          <w:rFonts w:ascii="Arial" w:eastAsia="Times New Roman" w:hAnsi="Arial" w:cs="Arial"/>
          <w:color w:val="000000"/>
          <w:sz w:val="24"/>
          <w:szCs w:val="24"/>
        </w:rPr>
        <w:t xml:space="preserve">I </w:t>
      </w:r>
      <w:r w:rsidR="00CA3DF2" w:rsidRPr="00BA3BEC">
        <w:rPr>
          <w:rFonts w:ascii="Arial" w:eastAsia="Times New Roman" w:hAnsi="Arial" w:cs="Arial"/>
          <w:color w:val="000000"/>
          <w:sz w:val="24"/>
          <w:szCs w:val="24"/>
        </w:rPr>
        <w:t xml:space="preserve">intend to make.  I shall accordingly consider the two issues </w:t>
      </w:r>
      <w:r w:rsidR="00EC2DCE" w:rsidRPr="00BA3BEC">
        <w:rPr>
          <w:rFonts w:ascii="Arial" w:eastAsia="Times New Roman" w:hAnsi="Arial" w:cs="Arial"/>
          <w:color w:val="000000"/>
          <w:sz w:val="24"/>
          <w:szCs w:val="24"/>
        </w:rPr>
        <w:t xml:space="preserve">together </w:t>
      </w:r>
      <w:r w:rsidR="00CA3DF2" w:rsidRPr="00BA3BEC">
        <w:rPr>
          <w:rFonts w:ascii="Arial" w:eastAsia="Times New Roman" w:hAnsi="Arial" w:cs="Arial"/>
          <w:color w:val="000000"/>
          <w:sz w:val="24"/>
          <w:szCs w:val="24"/>
        </w:rPr>
        <w:t>herein.</w:t>
      </w:r>
      <w:r w:rsidR="00EA23BB" w:rsidRPr="00BA3BEC">
        <w:rPr>
          <w:rFonts w:ascii="Arial" w:eastAsia="Times New Roman" w:hAnsi="Arial" w:cs="Arial"/>
          <w:color w:val="000000"/>
          <w:sz w:val="24"/>
          <w:szCs w:val="24"/>
        </w:rPr>
        <w:t xml:space="preserve">  </w:t>
      </w:r>
    </w:p>
    <w:p w:rsidR="00EC2DCE" w:rsidRPr="007708B5" w:rsidRDefault="00EC2DCE" w:rsidP="001128BA">
      <w:pPr>
        <w:pStyle w:val="ListParagraph"/>
        <w:spacing w:after="0" w:line="480" w:lineRule="auto"/>
        <w:ind w:left="0"/>
        <w:jc w:val="both"/>
        <w:rPr>
          <w:rFonts w:ascii="Arial" w:eastAsia="Times New Roman" w:hAnsi="Arial" w:cs="Arial"/>
          <w:color w:val="000000"/>
          <w:sz w:val="24"/>
          <w:szCs w:val="24"/>
        </w:rPr>
      </w:pPr>
    </w:p>
    <w:p w:rsidR="007708B5" w:rsidRPr="00BA3BEC" w:rsidRDefault="00BA3BEC" w:rsidP="00BA3BEC">
      <w:pPr>
        <w:spacing w:after="0" w:line="480" w:lineRule="auto"/>
        <w:jc w:val="both"/>
        <w:rPr>
          <w:rFonts w:ascii="Arial" w:eastAsia="Times New Roman" w:hAnsi="Arial" w:cs="Arial"/>
          <w:color w:val="000000"/>
          <w:sz w:val="24"/>
          <w:szCs w:val="24"/>
        </w:rPr>
      </w:pPr>
      <w:r>
        <w:rPr>
          <w:rFonts w:ascii="Arial" w:eastAsia="Times New Roman" w:hAnsi="Arial" w:cs="Arial"/>
          <w:color w:val="000000"/>
          <w:sz w:val="24"/>
          <w:szCs w:val="24"/>
        </w:rPr>
        <w:t>[21]</w:t>
      </w:r>
      <w:r>
        <w:rPr>
          <w:rFonts w:ascii="Arial" w:eastAsia="Times New Roman" w:hAnsi="Arial" w:cs="Arial"/>
          <w:color w:val="000000"/>
          <w:sz w:val="24"/>
          <w:szCs w:val="24"/>
        </w:rPr>
        <w:tab/>
      </w:r>
      <w:r w:rsidR="00480396" w:rsidRPr="00BA3BEC">
        <w:rPr>
          <w:rFonts w:ascii="Arial" w:eastAsia="Times New Roman" w:hAnsi="Arial" w:cs="Arial"/>
          <w:color w:val="000000"/>
          <w:sz w:val="24"/>
          <w:szCs w:val="24"/>
        </w:rPr>
        <w:t>The court file reflects that on</w:t>
      </w:r>
      <w:r w:rsidR="007708B5" w:rsidRPr="00BA3BEC">
        <w:rPr>
          <w:rFonts w:ascii="Arial" w:eastAsia="Times New Roman" w:hAnsi="Arial" w:cs="Arial"/>
          <w:color w:val="000000"/>
          <w:sz w:val="24"/>
          <w:szCs w:val="24"/>
        </w:rPr>
        <w:t xml:space="preserve"> 1</w:t>
      </w:r>
      <w:r w:rsidR="007A7F5C" w:rsidRPr="00BA3BEC">
        <w:rPr>
          <w:rFonts w:ascii="Arial" w:eastAsia="Times New Roman" w:hAnsi="Arial" w:cs="Arial"/>
          <w:color w:val="000000"/>
          <w:sz w:val="24"/>
          <w:szCs w:val="24"/>
        </w:rPr>
        <w:t xml:space="preserve">9 January </w:t>
      </w:r>
      <w:r w:rsidR="00480396" w:rsidRPr="00BA3BEC">
        <w:rPr>
          <w:rFonts w:ascii="Arial" w:eastAsia="Times New Roman" w:hAnsi="Arial" w:cs="Arial"/>
          <w:color w:val="000000"/>
          <w:sz w:val="24"/>
          <w:szCs w:val="24"/>
        </w:rPr>
        <w:t>2023</w:t>
      </w:r>
      <w:r w:rsidR="007708B5" w:rsidRPr="00BA3BEC">
        <w:rPr>
          <w:rFonts w:ascii="Arial" w:eastAsia="Times New Roman" w:hAnsi="Arial" w:cs="Arial"/>
          <w:color w:val="000000"/>
          <w:sz w:val="24"/>
          <w:szCs w:val="24"/>
        </w:rPr>
        <w:t xml:space="preserve"> the parties were advised that the matter would be set down for hearing as an opposed application on 2 March 2023, subject to compliance </w:t>
      </w:r>
      <w:r w:rsidR="00BC3D9C" w:rsidRPr="00BA3BEC">
        <w:rPr>
          <w:rFonts w:ascii="Arial" w:eastAsia="Times New Roman" w:hAnsi="Arial" w:cs="Arial"/>
          <w:color w:val="000000"/>
          <w:sz w:val="24"/>
          <w:szCs w:val="24"/>
        </w:rPr>
        <w:t>with</w:t>
      </w:r>
      <w:r w:rsidR="007708B5" w:rsidRPr="00BA3BEC">
        <w:rPr>
          <w:rFonts w:ascii="Arial" w:eastAsia="Times New Roman" w:hAnsi="Arial" w:cs="Arial"/>
          <w:color w:val="000000"/>
          <w:sz w:val="24"/>
          <w:szCs w:val="24"/>
        </w:rPr>
        <w:t xml:space="preserve"> paragraphs 8(e) and 15A of the Joint Rules of the Eastern Cape Division</w:t>
      </w:r>
      <w:r w:rsidR="005B7A40" w:rsidRPr="00BA3BEC">
        <w:rPr>
          <w:rFonts w:ascii="Arial" w:eastAsia="Times New Roman" w:hAnsi="Arial" w:cs="Arial"/>
          <w:color w:val="000000"/>
          <w:sz w:val="24"/>
          <w:szCs w:val="24"/>
        </w:rPr>
        <w:t xml:space="preserve"> (the joint rules)</w:t>
      </w:r>
      <w:r w:rsidR="007708B5" w:rsidRPr="00BA3BEC">
        <w:rPr>
          <w:rFonts w:ascii="Arial" w:eastAsia="Times New Roman" w:hAnsi="Arial" w:cs="Arial"/>
          <w:color w:val="000000"/>
          <w:sz w:val="24"/>
          <w:szCs w:val="24"/>
        </w:rPr>
        <w:t>.</w:t>
      </w:r>
      <w:r w:rsidR="007708B5">
        <w:rPr>
          <w:rStyle w:val="FootnoteReference"/>
          <w:rFonts w:ascii="Arial" w:eastAsia="Times New Roman" w:hAnsi="Arial" w:cs="Arial"/>
          <w:color w:val="000000"/>
          <w:sz w:val="24"/>
          <w:szCs w:val="24"/>
        </w:rPr>
        <w:footnoteReference w:id="15"/>
      </w:r>
      <w:r w:rsidR="007708B5" w:rsidRPr="00BA3BEC">
        <w:rPr>
          <w:rFonts w:ascii="Arial" w:eastAsia="Times New Roman" w:hAnsi="Arial" w:cs="Arial"/>
          <w:color w:val="000000"/>
          <w:sz w:val="24"/>
          <w:szCs w:val="24"/>
        </w:rPr>
        <w:t xml:space="preserve">  The applicants duly filed their heads of argument on 8 February 2023 in complia</w:t>
      </w:r>
      <w:r w:rsidR="005B7A40" w:rsidRPr="00BA3BEC">
        <w:rPr>
          <w:rFonts w:ascii="Arial" w:eastAsia="Times New Roman" w:hAnsi="Arial" w:cs="Arial"/>
          <w:color w:val="000000"/>
          <w:sz w:val="24"/>
          <w:szCs w:val="24"/>
        </w:rPr>
        <w:t>nce with paragraph 8(e) of the joint r</w:t>
      </w:r>
      <w:r w:rsidR="007708B5" w:rsidRPr="00BA3BEC">
        <w:rPr>
          <w:rFonts w:ascii="Arial" w:eastAsia="Times New Roman" w:hAnsi="Arial" w:cs="Arial"/>
          <w:color w:val="000000"/>
          <w:sz w:val="24"/>
          <w:szCs w:val="24"/>
        </w:rPr>
        <w:t xml:space="preserve">ules and a </w:t>
      </w:r>
      <w:r w:rsidR="008731C8" w:rsidRPr="00BA3BEC">
        <w:rPr>
          <w:rFonts w:ascii="Arial" w:eastAsia="Times New Roman" w:hAnsi="Arial" w:cs="Arial"/>
          <w:color w:val="000000"/>
          <w:sz w:val="24"/>
          <w:szCs w:val="24"/>
        </w:rPr>
        <w:t>j</w:t>
      </w:r>
      <w:r w:rsidR="007708B5" w:rsidRPr="00BA3BEC">
        <w:rPr>
          <w:rFonts w:ascii="Arial" w:eastAsia="Times New Roman" w:hAnsi="Arial" w:cs="Arial"/>
          <w:color w:val="000000"/>
          <w:sz w:val="24"/>
          <w:szCs w:val="24"/>
        </w:rPr>
        <w:t xml:space="preserve">oint </w:t>
      </w:r>
      <w:r w:rsidR="008731C8" w:rsidRPr="00BA3BEC">
        <w:rPr>
          <w:rFonts w:ascii="Arial" w:eastAsia="Times New Roman" w:hAnsi="Arial" w:cs="Arial"/>
          <w:color w:val="000000"/>
          <w:sz w:val="24"/>
          <w:szCs w:val="24"/>
        </w:rPr>
        <w:t>p</w:t>
      </w:r>
      <w:r w:rsidR="007708B5" w:rsidRPr="00BA3BEC">
        <w:rPr>
          <w:rFonts w:ascii="Arial" w:eastAsia="Times New Roman" w:hAnsi="Arial" w:cs="Arial"/>
          <w:color w:val="000000"/>
          <w:sz w:val="24"/>
          <w:szCs w:val="24"/>
        </w:rPr>
        <w:t xml:space="preserve">ractice </w:t>
      </w:r>
      <w:r w:rsidR="008731C8" w:rsidRPr="00BA3BEC">
        <w:rPr>
          <w:rFonts w:ascii="Arial" w:eastAsia="Times New Roman" w:hAnsi="Arial" w:cs="Arial"/>
          <w:color w:val="000000"/>
          <w:sz w:val="24"/>
          <w:szCs w:val="24"/>
        </w:rPr>
        <w:t>n</w:t>
      </w:r>
      <w:r w:rsidR="007708B5" w:rsidRPr="00BA3BEC">
        <w:rPr>
          <w:rFonts w:ascii="Arial" w:eastAsia="Times New Roman" w:hAnsi="Arial" w:cs="Arial"/>
          <w:color w:val="000000"/>
          <w:sz w:val="24"/>
          <w:szCs w:val="24"/>
        </w:rPr>
        <w:t>ote pu</w:t>
      </w:r>
      <w:r w:rsidR="005B7A40" w:rsidRPr="00BA3BEC">
        <w:rPr>
          <w:rFonts w:ascii="Arial" w:eastAsia="Times New Roman" w:hAnsi="Arial" w:cs="Arial"/>
          <w:color w:val="000000"/>
          <w:sz w:val="24"/>
          <w:szCs w:val="24"/>
        </w:rPr>
        <w:t>rsuant to paragraph 15A of the j</w:t>
      </w:r>
      <w:r w:rsidR="007708B5" w:rsidRPr="00BA3BEC">
        <w:rPr>
          <w:rFonts w:ascii="Arial" w:eastAsia="Times New Roman" w:hAnsi="Arial" w:cs="Arial"/>
          <w:color w:val="000000"/>
          <w:sz w:val="24"/>
          <w:szCs w:val="24"/>
        </w:rPr>
        <w:t xml:space="preserve">oint </w:t>
      </w:r>
      <w:r w:rsidR="005B7A40" w:rsidRPr="00BA3BEC">
        <w:rPr>
          <w:rFonts w:ascii="Arial" w:eastAsia="Times New Roman" w:hAnsi="Arial" w:cs="Arial"/>
          <w:color w:val="000000"/>
          <w:sz w:val="24"/>
          <w:szCs w:val="24"/>
        </w:rPr>
        <w:t>r</w:t>
      </w:r>
      <w:r w:rsidR="007708B5" w:rsidRPr="00BA3BEC">
        <w:rPr>
          <w:rFonts w:ascii="Arial" w:eastAsia="Times New Roman" w:hAnsi="Arial" w:cs="Arial"/>
          <w:color w:val="000000"/>
          <w:sz w:val="24"/>
          <w:szCs w:val="24"/>
        </w:rPr>
        <w:t>ules was delivered on</w:t>
      </w:r>
      <w:r w:rsidR="00C34E67" w:rsidRPr="00BA3BEC">
        <w:rPr>
          <w:rFonts w:ascii="Arial" w:eastAsia="Times New Roman" w:hAnsi="Arial" w:cs="Arial"/>
          <w:color w:val="000000"/>
          <w:sz w:val="24"/>
          <w:szCs w:val="24"/>
        </w:rPr>
        <w:t xml:space="preserve"> 20 February 2023.  The </w:t>
      </w:r>
      <w:r w:rsidR="008731C8" w:rsidRPr="00BA3BEC">
        <w:rPr>
          <w:rFonts w:ascii="Arial" w:eastAsia="Times New Roman" w:hAnsi="Arial" w:cs="Arial"/>
          <w:color w:val="000000"/>
          <w:sz w:val="24"/>
          <w:szCs w:val="24"/>
        </w:rPr>
        <w:t>j</w:t>
      </w:r>
      <w:r w:rsidR="00C34E67" w:rsidRPr="00BA3BEC">
        <w:rPr>
          <w:rFonts w:ascii="Arial" w:eastAsia="Times New Roman" w:hAnsi="Arial" w:cs="Arial"/>
          <w:color w:val="000000"/>
          <w:sz w:val="24"/>
          <w:szCs w:val="24"/>
        </w:rPr>
        <w:t xml:space="preserve">oint </w:t>
      </w:r>
      <w:r w:rsidR="008731C8" w:rsidRPr="00BA3BEC">
        <w:rPr>
          <w:rFonts w:ascii="Arial" w:eastAsia="Times New Roman" w:hAnsi="Arial" w:cs="Arial"/>
          <w:color w:val="000000"/>
          <w:sz w:val="24"/>
          <w:szCs w:val="24"/>
        </w:rPr>
        <w:t>p</w:t>
      </w:r>
      <w:r w:rsidR="00C34E67" w:rsidRPr="00BA3BEC">
        <w:rPr>
          <w:rFonts w:ascii="Arial" w:eastAsia="Times New Roman" w:hAnsi="Arial" w:cs="Arial"/>
          <w:color w:val="000000"/>
          <w:sz w:val="24"/>
          <w:szCs w:val="24"/>
        </w:rPr>
        <w:t xml:space="preserve">ractice </w:t>
      </w:r>
      <w:r w:rsidR="008731C8" w:rsidRPr="00BA3BEC">
        <w:rPr>
          <w:rFonts w:ascii="Arial" w:eastAsia="Times New Roman" w:hAnsi="Arial" w:cs="Arial"/>
          <w:color w:val="000000"/>
          <w:sz w:val="24"/>
          <w:szCs w:val="24"/>
        </w:rPr>
        <w:t>n</w:t>
      </w:r>
      <w:r w:rsidR="00C34E67" w:rsidRPr="00BA3BEC">
        <w:rPr>
          <w:rFonts w:ascii="Arial" w:eastAsia="Times New Roman" w:hAnsi="Arial" w:cs="Arial"/>
          <w:color w:val="000000"/>
          <w:sz w:val="24"/>
          <w:szCs w:val="24"/>
        </w:rPr>
        <w:t xml:space="preserve">ote recorded that </w:t>
      </w:r>
      <w:r w:rsidR="003A44DD" w:rsidRPr="00BA3BEC">
        <w:rPr>
          <w:rFonts w:ascii="Arial" w:eastAsia="Times New Roman" w:hAnsi="Arial" w:cs="Arial"/>
          <w:color w:val="000000"/>
          <w:sz w:val="24"/>
          <w:szCs w:val="24"/>
        </w:rPr>
        <w:t>Mr John had</w:t>
      </w:r>
      <w:r w:rsidR="00C34E67" w:rsidRPr="00BA3BEC">
        <w:rPr>
          <w:rFonts w:ascii="Arial" w:eastAsia="Times New Roman" w:hAnsi="Arial" w:cs="Arial"/>
          <w:color w:val="000000"/>
          <w:sz w:val="24"/>
          <w:szCs w:val="24"/>
        </w:rPr>
        <w:t xml:space="preserve"> not yet filed heads of argument.</w:t>
      </w:r>
    </w:p>
    <w:p w:rsidR="00C34E67" w:rsidRPr="00C34E67" w:rsidRDefault="00C34E67" w:rsidP="001128BA">
      <w:pPr>
        <w:pStyle w:val="ListParagraph"/>
        <w:spacing w:after="0" w:line="480" w:lineRule="auto"/>
        <w:ind w:left="0"/>
        <w:jc w:val="both"/>
        <w:rPr>
          <w:rFonts w:ascii="Arial" w:eastAsia="Times New Roman" w:hAnsi="Arial" w:cs="Arial"/>
          <w:color w:val="000000"/>
          <w:sz w:val="24"/>
          <w:szCs w:val="24"/>
        </w:rPr>
      </w:pPr>
    </w:p>
    <w:p w:rsidR="00C34E67" w:rsidRPr="00BA3BEC" w:rsidRDefault="00BA3BEC" w:rsidP="00BA3BEC">
      <w:pPr>
        <w:spacing w:after="0" w:line="480" w:lineRule="auto"/>
        <w:jc w:val="both"/>
        <w:rPr>
          <w:rFonts w:ascii="Arial" w:eastAsia="Times New Roman" w:hAnsi="Arial" w:cs="Arial"/>
          <w:color w:val="000000"/>
          <w:sz w:val="24"/>
          <w:szCs w:val="24"/>
        </w:rPr>
      </w:pPr>
      <w:r>
        <w:rPr>
          <w:rFonts w:ascii="Arial" w:eastAsia="Times New Roman" w:hAnsi="Arial" w:cs="Arial"/>
          <w:color w:val="000000"/>
          <w:sz w:val="24"/>
          <w:szCs w:val="24"/>
        </w:rPr>
        <w:t>[22]</w:t>
      </w:r>
      <w:r>
        <w:rPr>
          <w:rFonts w:ascii="Arial" w:eastAsia="Times New Roman" w:hAnsi="Arial" w:cs="Arial"/>
          <w:color w:val="000000"/>
          <w:sz w:val="24"/>
          <w:szCs w:val="24"/>
        </w:rPr>
        <w:tab/>
      </w:r>
      <w:r w:rsidR="0083557B" w:rsidRPr="00BA3BEC">
        <w:rPr>
          <w:rFonts w:ascii="Arial" w:eastAsia="Times New Roman" w:hAnsi="Arial" w:cs="Arial"/>
          <w:color w:val="000000"/>
          <w:sz w:val="24"/>
          <w:szCs w:val="24"/>
        </w:rPr>
        <w:t xml:space="preserve">Mr John’s </w:t>
      </w:r>
      <w:r w:rsidR="00C34E67" w:rsidRPr="00BA3BEC">
        <w:rPr>
          <w:rFonts w:ascii="Arial" w:eastAsia="Times New Roman" w:hAnsi="Arial" w:cs="Arial"/>
          <w:color w:val="000000"/>
          <w:sz w:val="24"/>
          <w:szCs w:val="24"/>
        </w:rPr>
        <w:t xml:space="preserve">heads of argument were due in </w:t>
      </w:r>
      <w:r w:rsidR="005B7A40" w:rsidRPr="00BA3BEC">
        <w:rPr>
          <w:rFonts w:ascii="Arial" w:eastAsia="Times New Roman" w:hAnsi="Arial" w:cs="Arial"/>
          <w:color w:val="000000"/>
          <w:sz w:val="24"/>
          <w:szCs w:val="24"/>
        </w:rPr>
        <w:t>terms of paragraph 8(e) of the j</w:t>
      </w:r>
      <w:r w:rsidR="00C34E67" w:rsidRPr="00BA3BEC">
        <w:rPr>
          <w:rFonts w:ascii="Arial" w:eastAsia="Times New Roman" w:hAnsi="Arial" w:cs="Arial"/>
          <w:color w:val="000000"/>
          <w:sz w:val="24"/>
          <w:szCs w:val="24"/>
        </w:rPr>
        <w:t xml:space="preserve">oint </w:t>
      </w:r>
      <w:r w:rsidR="005B7A40" w:rsidRPr="00BA3BEC">
        <w:rPr>
          <w:rFonts w:ascii="Arial" w:eastAsia="Times New Roman" w:hAnsi="Arial" w:cs="Arial"/>
          <w:color w:val="000000"/>
          <w:sz w:val="24"/>
          <w:szCs w:val="24"/>
        </w:rPr>
        <w:t>r</w:t>
      </w:r>
      <w:r w:rsidR="00C34E67" w:rsidRPr="00BA3BEC">
        <w:rPr>
          <w:rFonts w:ascii="Arial" w:eastAsia="Times New Roman" w:hAnsi="Arial" w:cs="Arial"/>
          <w:color w:val="000000"/>
          <w:sz w:val="24"/>
          <w:szCs w:val="24"/>
        </w:rPr>
        <w:t>ules, on 16 February 2023.  At 12h37 on 16 February 2023</w:t>
      </w:r>
      <w:r w:rsidR="004B785D" w:rsidRPr="00BA3BEC">
        <w:rPr>
          <w:rFonts w:ascii="Arial" w:eastAsia="Times New Roman" w:hAnsi="Arial" w:cs="Arial"/>
          <w:color w:val="000000"/>
          <w:sz w:val="24"/>
          <w:szCs w:val="24"/>
        </w:rPr>
        <w:t>,</w:t>
      </w:r>
      <w:r w:rsidR="00C34E67" w:rsidRPr="00BA3BEC">
        <w:rPr>
          <w:rFonts w:ascii="Arial" w:eastAsia="Times New Roman" w:hAnsi="Arial" w:cs="Arial"/>
          <w:color w:val="000000"/>
          <w:sz w:val="24"/>
          <w:szCs w:val="24"/>
        </w:rPr>
        <w:t xml:space="preserve"> </w:t>
      </w:r>
      <w:r w:rsidR="008F133E" w:rsidRPr="00BA3BEC">
        <w:rPr>
          <w:rFonts w:ascii="Arial" w:eastAsia="Times New Roman" w:hAnsi="Arial" w:cs="Arial"/>
          <w:color w:val="000000"/>
          <w:sz w:val="24"/>
          <w:szCs w:val="24"/>
        </w:rPr>
        <w:t xml:space="preserve">Mr John’s </w:t>
      </w:r>
      <w:r w:rsidR="00C34E67" w:rsidRPr="00BA3BEC">
        <w:rPr>
          <w:rFonts w:ascii="Arial" w:eastAsia="Times New Roman" w:hAnsi="Arial" w:cs="Arial"/>
          <w:color w:val="000000"/>
          <w:sz w:val="24"/>
          <w:szCs w:val="24"/>
        </w:rPr>
        <w:t xml:space="preserve">attorneys of record </w:t>
      </w:r>
      <w:r w:rsidR="00C34E67" w:rsidRPr="00BA3BEC">
        <w:rPr>
          <w:rFonts w:ascii="Arial" w:eastAsia="Times New Roman" w:hAnsi="Arial" w:cs="Arial"/>
          <w:color w:val="000000"/>
          <w:sz w:val="24"/>
          <w:szCs w:val="24"/>
        </w:rPr>
        <w:lastRenderedPageBreak/>
        <w:t xml:space="preserve">addressed an email communication to the </w:t>
      </w:r>
      <w:r w:rsidR="008F133E" w:rsidRPr="00BA3BEC">
        <w:rPr>
          <w:rFonts w:ascii="Arial" w:eastAsia="Times New Roman" w:hAnsi="Arial" w:cs="Arial"/>
          <w:color w:val="000000"/>
          <w:sz w:val="24"/>
          <w:szCs w:val="24"/>
        </w:rPr>
        <w:t>r</w:t>
      </w:r>
      <w:r w:rsidR="00C34E67" w:rsidRPr="00BA3BEC">
        <w:rPr>
          <w:rFonts w:ascii="Arial" w:eastAsia="Times New Roman" w:hAnsi="Arial" w:cs="Arial"/>
          <w:color w:val="000000"/>
          <w:sz w:val="24"/>
          <w:szCs w:val="24"/>
        </w:rPr>
        <w:t>egistrar of the Deputy Judge President in which they advised that they had sought an extension from the applicants’ attorneys for the filing of their heads of argument.  The communication proceeded:</w:t>
      </w:r>
    </w:p>
    <w:p w:rsidR="00C34E67" w:rsidRPr="00C34E67" w:rsidRDefault="00C34E67" w:rsidP="00C34E67">
      <w:pPr>
        <w:pStyle w:val="ListParagraph"/>
        <w:rPr>
          <w:rFonts w:ascii="Arial" w:eastAsia="Times New Roman" w:hAnsi="Arial" w:cs="Arial"/>
          <w:color w:val="000000"/>
          <w:sz w:val="24"/>
          <w:szCs w:val="24"/>
        </w:rPr>
      </w:pPr>
    </w:p>
    <w:p w:rsidR="00C34E67" w:rsidRPr="00D010EB" w:rsidRDefault="00C34E67" w:rsidP="00F3629D">
      <w:pPr>
        <w:pStyle w:val="ListParagraph"/>
        <w:spacing w:after="0" w:line="360" w:lineRule="auto"/>
        <w:ind w:left="567" w:right="567"/>
        <w:jc w:val="both"/>
        <w:rPr>
          <w:rFonts w:ascii="Arial" w:eastAsia="Times New Roman" w:hAnsi="Arial" w:cs="Arial"/>
          <w:i/>
          <w:color w:val="000000"/>
        </w:rPr>
      </w:pPr>
      <w:r w:rsidRPr="00F3629D">
        <w:rPr>
          <w:rFonts w:ascii="Arial" w:eastAsia="Times New Roman" w:hAnsi="Arial" w:cs="Arial"/>
          <w:color w:val="000000"/>
        </w:rPr>
        <w:t xml:space="preserve">“It is therefore by agreement by both parties that we file our </w:t>
      </w:r>
      <w:r w:rsidR="005E78E8">
        <w:rPr>
          <w:rFonts w:ascii="Arial" w:eastAsia="Times New Roman" w:hAnsi="Arial" w:cs="Arial"/>
          <w:color w:val="000000"/>
        </w:rPr>
        <w:t>H</w:t>
      </w:r>
      <w:r w:rsidRPr="00F3629D">
        <w:rPr>
          <w:rFonts w:ascii="Arial" w:eastAsia="Times New Roman" w:hAnsi="Arial" w:cs="Arial"/>
          <w:color w:val="000000"/>
        </w:rPr>
        <w:t xml:space="preserve">eads of </w:t>
      </w:r>
      <w:r w:rsidR="005E78E8">
        <w:rPr>
          <w:rFonts w:ascii="Arial" w:eastAsia="Times New Roman" w:hAnsi="Arial" w:cs="Arial"/>
          <w:color w:val="000000"/>
        </w:rPr>
        <w:t>A</w:t>
      </w:r>
      <w:r w:rsidRPr="00F3629D">
        <w:rPr>
          <w:rFonts w:ascii="Arial" w:eastAsia="Times New Roman" w:hAnsi="Arial" w:cs="Arial"/>
          <w:color w:val="000000"/>
        </w:rPr>
        <w:t>rgument before the end of business day of 20 February 2023 (monday)</w:t>
      </w:r>
      <w:r w:rsidR="00752CE1">
        <w:rPr>
          <w:rFonts w:ascii="Arial" w:eastAsia="Times New Roman" w:hAnsi="Arial" w:cs="Arial"/>
          <w:i/>
          <w:color w:val="000000"/>
        </w:rPr>
        <w:t>.</w:t>
      </w:r>
      <w:r w:rsidR="00C035D7">
        <w:rPr>
          <w:rFonts w:ascii="Arial" w:eastAsia="Times New Roman" w:hAnsi="Arial" w:cs="Arial"/>
          <w:i/>
          <w:color w:val="000000"/>
        </w:rPr>
        <w:t xml:space="preserve"> </w:t>
      </w:r>
      <w:r w:rsidR="00752CE1">
        <w:rPr>
          <w:rFonts w:ascii="Arial" w:eastAsia="Times New Roman" w:hAnsi="Arial" w:cs="Arial"/>
          <w:i/>
          <w:color w:val="000000"/>
        </w:rPr>
        <w:t>(</w:t>
      </w:r>
      <w:r w:rsidR="00C035D7">
        <w:rPr>
          <w:rFonts w:ascii="Arial" w:eastAsia="Times New Roman" w:hAnsi="Arial" w:cs="Arial"/>
          <w:i/>
          <w:color w:val="000000"/>
        </w:rPr>
        <w:t>S</w:t>
      </w:r>
      <w:r w:rsidR="00752CE1">
        <w:rPr>
          <w:rFonts w:ascii="Arial" w:eastAsia="Times New Roman" w:hAnsi="Arial" w:cs="Arial"/>
          <w:i/>
          <w:color w:val="000000"/>
        </w:rPr>
        <w:t>ic)</w:t>
      </w:r>
    </w:p>
    <w:p w:rsidR="00C34E67" w:rsidRPr="00F3629D" w:rsidRDefault="00C34E67" w:rsidP="00F3629D">
      <w:pPr>
        <w:pStyle w:val="ListParagraph"/>
        <w:spacing w:after="0" w:line="360" w:lineRule="auto"/>
        <w:ind w:left="567" w:right="567"/>
        <w:jc w:val="both"/>
        <w:rPr>
          <w:rFonts w:ascii="Arial" w:eastAsia="Times New Roman" w:hAnsi="Arial" w:cs="Arial"/>
          <w:color w:val="000000"/>
        </w:rPr>
      </w:pPr>
    </w:p>
    <w:p w:rsidR="00C34E67" w:rsidRPr="00F3629D" w:rsidRDefault="00C34E67" w:rsidP="00F3629D">
      <w:pPr>
        <w:pStyle w:val="ListParagraph"/>
        <w:spacing w:after="0" w:line="360" w:lineRule="auto"/>
        <w:ind w:left="567" w:right="567"/>
        <w:jc w:val="both"/>
        <w:rPr>
          <w:rFonts w:ascii="Arial" w:eastAsia="Times New Roman" w:hAnsi="Arial" w:cs="Arial"/>
          <w:color w:val="000000"/>
        </w:rPr>
      </w:pPr>
      <w:r w:rsidRPr="00F3629D">
        <w:rPr>
          <w:rFonts w:ascii="Arial" w:eastAsia="Times New Roman" w:hAnsi="Arial" w:cs="Arial"/>
          <w:color w:val="000000"/>
        </w:rPr>
        <w:t xml:space="preserve">This email is to request indulgence from the DJP for an extension for the filing of our </w:t>
      </w:r>
      <w:r w:rsidR="005E78E8">
        <w:rPr>
          <w:rFonts w:ascii="Arial" w:eastAsia="Times New Roman" w:hAnsi="Arial" w:cs="Arial"/>
          <w:color w:val="000000"/>
        </w:rPr>
        <w:t>H</w:t>
      </w:r>
      <w:r w:rsidRPr="00F3629D">
        <w:rPr>
          <w:rFonts w:ascii="Arial" w:eastAsia="Times New Roman" w:hAnsi="Arial" w:cs="Arial"/>
          <w:color w:val="000000"/>
        </w:rPr>
        <w:t xml:space="preserve">eads of </w:t>
      </w:r>
      <w:r w:rsidR="005E78E8">
        <w:rPr>
          <w:rFonts w:ascii="Arial" w:eastAsia="Times New Roman" w:hAnsi="Arial" w:cs="Arial"/>
          <w:color w:val="000000"/>
        </w:rPr>
        <w:t>A</w:t>
      </w:r>
      <w:r w:rsidRPr="00F3629D">
        <w:rPr>
          <w:rFonts w:ascii="Arial" w:eastAsia="Times New Roman" w:hAnsi="Arial" w:cs="Arial"/>
          <w:color w:val="000000"/>
        </w:rPr>
        <w:t>rgument at court.”</w:t>
      </w:r>
    </w:p>
    <w:p w:rsidR="00C34E67" w:rsidRDefault="00C34E67" w:rsidP="00C34E67">
      <w:pPr>
        <w:pStyle w:val="ListParagraph"/>
        <w:spacing w:after="0" w:line="480" w:lineRule="auto"/>
        <w:ind w:left="0"/>
        <w:jc w:val="both"/>
        <w:rPr>
          <w:rFonts w:ascii="Arial" w:eastAsia="Times New Roman" w:hAnsi="Arial" w:cs="Arial"/>
          <w:color w:val="000000"/>
          <w:sz w:val="24"/>
          <w:szCs w:val="24"/>
        </w:rPr>
      </w:pPr>
    </w:p>
    <w:p w:rsidR="00C34E67" w:rsidRPr="00BA3BEC" w:rsidRDefault="00BA3BEC" w:rsidP="00BA3BEC">
      <w:pPr>
        <w:spacing w:after="0" w:line="480" w:lineRule="auto"/>
        <w:jc w:val="both"/>
        <w:rPr>
          <w:rFonts w:ascii="Arial" w:eastAsia="Times New Roman" w:hAnsi="Arial" w:cs="Arial"/>
          <w:color w:val="000000"/>
          <w:sz w:val="24"/>
          <w:szCs w:val="24"/>
        </w:rPr>
      </w:pPr>
      <w:r>
        <w:rPr>
          <w:rFonts w:ascii="Arial" w:eastAsia="Times New Roman" w:hAnsi="Arial" w:cs="Arial"/>
          <w:color w:val="000000"/>
          <w:sz w:val="24"/>
          <w:szCs w:val="24"/>
        </w:rPr>
        <w:t>[23]</w:t>
      </w:r>
      <w:r>
        <w:rPr>
          <w:rFonts w:ascii="Arial" w:eastAsia="Times New Roman" w:hAnsi="Arial" w:cs="Arial"/>
          <w:color w:val="000000"/>
          <w:sz w:val="24"/>
          <w:szCs w:val="24"/>
        </w:rPr>
        <w:tab/>
      </w:r>
      <w:r w:rsidR="00C34E67" w:rsidRPr="00BA3BEC">
        <w:rPr>
          <w:rFonts w:ascii="Arial" w:eastAsia="Times New Roman" w:hAnsi="Arial" w:cs="Arial"/>
          <w:color w:val="000000"/>
          <w:sz w:val="24"/>
          <w:szCs w:val="24"/>
        </w:rPr>
        <w:t xml:space="preserve">The Deputy Judge President granted </w:t>
      </w:r>
      <w:r w:rsidR="005B7A40" w:rsidRPr="00BA3BEC">
        <w:rPr>
          <w:rFonts w:ascii="Arial" w:eastAsia="Times New Roman" w:hAnsi="Arial" w:cs="Arial"/>
          <w:color w:val="000000"/>
          <w:sz w:val="24"/>
          <w:szCs w:val="24"/>
        </w:rPr>
        <w:t>them</w:t>
      </w:r>
      <w:r w:rsidR="00C34E67" w:rsidRPr="00BA3BEC">
        <w:rPr>
          <w:rFonts w:ascii="Arial" w:eastAsia="Times New Roman" w:hAnsi="Arial" w:cs="Arial"/>
          <w:color w:val="000000"/>
          <w:sz w:val="24"/>
          <w:szCs w:val="24"/>
        </w:rPr>
        <w:t xml:space="preserve"> an extension.  However, notwithstanding the undertaking, heads of argument were not forthcoming.  </w:t>
      </w:r>
      <w:r w:rsidR="00F3629D" w:rsidRPr="00BA3BEC">
        <w:rPr>
          <w:rFonts w:ascii="Arial" w:eastAsia="Times New Roman" w:hAnsi="Arial" w:cs="Arial"/>
          <w:color w:val="000000"/>
          <w:sz w:val="24"/>
          <w:szCs w:val="24"/>
        </w:rPr>
        <w:t>Rather, at 14h45 on</w:t>
      </w:r>
      <w:r w:rsidR="005B7A40" w:rsidRPr="00BA3BEC">
        <w:rPr>
          <w:rFonts w:ascii="Arial" w:eastAsia="Times New Roman" w:hAnsi="Arial" w:cs="Arial"/>
          <w:color w:val="000000"/>
          <w:sz w:val="24"/>
          <w:szCs w:val="24"/>
        </w:rPr>
        <w:t xml:space="preserve"> 20 F</w:t>
      </w:r>
      <w:r w:rsidR="00F3629D" w:rsidRPr="00BA3BEC">
        <w:rPr>
          <w:rFonts w:ascii="Arial" w:eastAsia="Times New Roman" w:hAnsi="Arial" w:cs="Arial"/>
          <w:color w:val="000000"/>
          <w:sz w:val="24"/>
          <w:szCs w:val="24"/>
        </w:rPr>
        <w:t xml:space="preserve">ebruary 2023 </w:t>
      </w:r>
      <w:r w:rsidR="005B7A40" w:rsidRPr="00BA3BEC">
        <w:rPr>
          <w:rFonts w:ascii="Arial" w:eastAsia="Times New Roman" w:hAnsi="Arial" w:cs="Arial"/>
          <w:color w:val="000000"/>
          <w:sz w:val="24"/>
          <w:szCs w:val="24"/>
        </w:rPr>
        <w:t xml:space="preserve">Mr John’s </w:t>
      </w:r>
      <w:r w:rsidR="00F3629D" w:rsidRPr="00BA3BEC">
        <w:rPr>
          <w:rFonts w:ascii="Arial" w:eastAsia="Times New Roman" w:hAnsi="Arial" w:cs="Arial"/>
          <w:color w:val="000000"/>
          <w:sz w:val="24"/>
          <w:szCs w:val="24"/>
        </w:rPr>
        <w:t>attorneys addressed a further communication to the clerk of the civil court at the High Court, Gqeberha.  It recorded:</w:t>
      </w:r>
    </w:p>
    <w:p w:rsidR="00F3629D" w:rsidRDefault="00F3629D" w:rsidP="00C34E67">
      <w:pPr>
        <w:pStyle w:val="ListParagraph"/>
        <w:spacing w:after="0" w:line="480" w:lineRule="auto"/>
        <w:ind w:left="0"/>
        <w:jc w:val="both"/>
        <w:rPr>
          <w:rFonts w:ascii="Arial" w:eastAsia="Times New Roman" w:hAnsi="Arial" w:cs="Arial"/>
          <w:color w:val="000000"/>
          <w:sz w:val="24"/>
          <w:szCs w:val="24"/>
        </w:rPr>
      </w:pPr>
    </w:p>
    <w:p w:rsidR="00F3629D" w:rsidRDefault="00F3629D" w:rsidP="00A12680">
      <w:pPr>
        <w:pStyle w:val="ListParagraph"/>
        <w:spacing w:after="0" w:line="360" w:lineRule="auto"/>
        <w:ind w:left="567" w:right="567"/>
        <w:jc w:val="both"/>
        <w:rPr>
          <w:rFonts w:ascii="Arial" w:eastAsia="Times New Roman" w:hAnsi="Arial" w:cs="Arial"/>
          <w:color w:val="000000"/>
        </w:rPr>
      </w:pPr>
      <w:r w:rsidRPr="00F3629D">
        <w:rPr>
          <w:rFonts w:ascii="Arial" w:eastAsia="Times New Roman" w:hAnsi="Arial" w:cs="Arial"/>
          <w:color w:val="000000"/>
        </w:rPr>
        <w:t>“O</w:t>
      </w:r>
      <w:r w:rsidR="001F64C0">
        <w:rPr>
          <w:rFonts w:ascii="Arial" w:eastAsia="Times New Roman" w:hAnsi="Arial" w:cs="Arial"/>
          <w:color w:val="000000"/>
        </w:rPr>
        <w:t>ur C</w:t>
      </w:r>
      <w:r>
        <w:rPr>
          <w:rFonts w:ascii="Arial" w:eastAsia="Times New Roman" w:hAnsi="Arial" w:cs="Arial"/>
          <w:color w:val="000000"/>
        </w:rPr>
        <w:t xml:space="preserve">ounsel has </w:t>
      </w:r>
      <w:r w:rsidRPr="00F3629D">
        <w:rPr>
          <w:rFonts w:ascii="Arial" w:eastAsia="Times New Roman" w:hAnsi="Arial" w:cs="Arial"/>
          <w:color w:val="000000"/>
        </w:rPr>
        <w:t xml:space="preserve">also advised us this morning that she has not finalised her heads and by the look of it they will not be finalised by the end of business today and as such, we humbly request for a further extension for filing our heads </w:t>
      </w:r>
      <w:r>
        <w:rPr>
          <w:rFonts w:ascii="Arial" w:eastAsia="Times New Roman" w:hAnsi="Arial" w:cs="Arial"/>
          <w:color w:val="000000"/>
        </w:rPr>
        <w:t>til</w:t>
      </w:r>
      <w:r w:rsidR="007A7F5C">
        <w:rPr>
          <w:rFonts w:ascii="Arial" w:eastAsia="Times New Roman" w:hAnsi="Arial" w:cs="Arial"/>
          <w:color w:val="000000"/>
        </w:rPr>
        <w:t>l</w:t>
      </w:r>
      <w:r>
        <w:rPr>
          <w:rFonts w:ascii="Arial" w:eastAsia="Times New Roman" w:hAnsi="Arial" w:cs="Arial"/>
          <w:color w:val="000000"/>
        </w:rPr>
        <w:t xml:space="preserve"> end of business day </w:t>
      </w:r>
      <w:r w:rsidR="00752CE1">
        <w:rPr>
          <w:rFonts w:ascii="Arial" w:eastAsia="Times New Roman" w:hAnsi="Arial" w:cs="Arial"/>
          <w:color w:val="000000"/>
        </w:rPr>
        <w:t>w</w:t>
      </w:r>
      <w:r>
        <w:rPr>
          <w:rFonts w:ascii="Arial" w:eastAsia="Times New Roman" w:hAnsi="Arial" w:cs="Arial"/>
          <w:color w:val="000000"/>
        </w:rPr>
        <w:t>ednesday</w:t>
      </w:r>
      <w:r w:rsidR="00752CE1">
        <w:rPr>
          <w:rFonts w:ascii="Arial" w:eastAsia="Times New Roman" w:hAnsi="Arial" w:cs="Arial"/>
          <w:color w:val="000000"/>
        </w:rPr>
        <w:t xml:space="preserve"> (</w:t>
      </w:r>
      <w:r w:rsidR="00752CE1">
        <w:rPr>
          <w:rFonts w:ascii="Arial" w:eastAsia="Times New Roman" w:hAnsi="Arial" w:cs="Arial"/>
          <w:i/>
          <w:color w:val="000000"/>
        </w:rPr>
        <w:t>sic)</w:t>
      </w:r>
      <w:r>
        <w:rPr>
          <w:rFonts w:ascii="Arial" w:eastAsia="Times New Roman" w:hAnsi="Arial" w:cs="Arial"/>
          <w:color w:val="000000"/>
        </w:rPr>
        <w:t>, 22/02/2023.</w:t>
      </w:r>
    </w:p>
    <w:p w:rsidR="00F3629D" w:rsidRDefault="00F3629D" w:rsidP="00A12680">
      <w:pPr>
        <w:pStyle w:val="ListParagraph"/>
        <w:spacing w:after="0" w:line="360" w:lineRule="auto"/>
        <w:ind w:left="567" w:right="567"/>
        <w:jc w:val="both"/>
        <w:rPr>
          <w:rFonts w:ascii="Arial" w:eastAsia="Times New Roman" w:hAnsi="Arial" w:cs="Arial"/>
          <w:color w:val="000000"/>
        </w:rPr>
      </w:pPr>
    </w:p>
    <w:p w:rsidR="00F3629D" w:rsidRDefault="00F3629D" w:rsidP="00A12680">
      <w:pPr>
        <w:pStyle w:val="ListParagraph"/>
        <w:spacing w:after="0" w:line="360" w:lineRule="auto"/>
        <w:ind w:left="567" w:right="567"/>
        <w:jc w:val="both"/>
        <w:rPr>
          <w:rFonts w:ascii="Arial" w:eastAsia="Times New Roman" w:hAnsi="Arial" w:cs="Arial"/>
          <w:color w:val="000000"/>
        </w:rPr>
      </w:pPr>
      <w:r>
        <w:rPr>
          <w:rFonts w:ascii="Arial" w:eastAsia="Times New Roman" w:hAnsi="Arial" w:cs="Arial"/>
          <w:color w:val="000000"/>
        </w:rPr>
        <w:t>We have written to the other parties and they responded that they cannot give us an extension but they will take no points and that we must write to the DJP asking for such an extension.</w:t>
      </w:r>
    </w:p>
    <w:p w:rsidR="00F3629D" w:rsidRDefault="00F3629D" w:rsidP="00A12680">
      <w:pPr>
        <w:pStyle w:val="ListParagraph"/>
        <w:spacing w:after="0" w:line="360" w:lineRule="auto"/>
        <w:ind w:left="567" w:right="567"/>
        <w:jc w:val="both"/>
        <w:rPr>
          <w:rFonts w:ascii="Arial" w:eastAsia="Times New Roman" w:hAnsi="Arial" w:cs="Arial"/>
          <w:color w:val="000000"/>
        </w:rPr>
      </w:pPr>
    </w:p>
    <w:p w:rsidR="00F3629D" w:rsidRDefault="00F3629D" w:rsidP="00A12680">
      <w:pPr>
        <w:pStyle w:val="ListParagraph"/>
        <w:spacing w:after="0" w:line="360" w:lineRule="auto"/>
        <w:ind w:left="567" w:right="567"/>
        <w:jc w:val="both"/>
        <w:rPr>
          <w:rFonts w:ascii="Arial" w:eastAsia="Times New Roman" w:hAnsi="Arial" w:cs="Arial"/>
          <w:color w:val="000000"/>
        </w:rPr>
      </w:pPr>
      <w:r>
        <w:rPr>
          <w:rFonts w:ascii="Arial" w:eastAsia="Times New Roman" w:hAnsi="Arial" w:cs="Arial"/>
          <w:color w:val="000000"/>
        </w:rPr>
        <w:t>We await your response herein.”</w:t>
      </w:r>
    </w:p>
    <w:p w:rsidR="00F3629D" w:rsidRDefault="00F3629D" w:rsidP="00C34E67">
      <w:pPr>
        <w:pStyle w:val="ListParagraph"/>
        <w:spacing w:after="0" w:line="480" w:lineRule="auto"/>
        <w:ind w:left="0"/>
        <w:jc w:val="both"/>
        <w:rPr>
          <w:rFonts w:ascii="Arial" w:eastAsia="Times New Roman" w:hAnsi="Arial" w:cs="Arial"/>
          <w:color w:val="000000"/>
        </w:rPr>
      </w:pPr>
    </w:p>
    <w:p w:rsidR="00F3629D" w:rsidRPr="00BA3BEC" w:rsidRDefault="00BA3BEC" w:rsidP="00BA3BEC">
      <w:pPr>
        <w:spacing w:after="0" w:line="480" w:lineRule="auto"/>
        <w:jc w:val="both"/>
        <w:rPr>
          <w:rFonts w:ascii="Arial" w:eastAsia="Times New Roman" w:hAnsi="Arial" w:cs="Arial"/>
          <w:color w:val="000000"/>
          <w:sz w:val="24"/>
          <w:szCs w:val="24"/>
        </w:rPr>
      </w:pPr>
      <w:r w:rsidRPr="008F133E">
        <w:rPr>
          <w:rFonts w:ascii="Arial" w:eastAsia="Times New Roman" w:hAnsi="Arial" w:cs="Arial"/>
          <w:color w:val="000000"/>
          <w:sz w:val="24"/>
          <w:szCs w:val="24"/>
        </w:rPr>
        <w:t>[24]</w:t>
      </w:r>
      <w:r w:rsidRPr="008F133E">
        <w:rPr>
          <w:rFonts w:ascii="Arial" w:eastAsia="Times New Roman" w:hAnsi="Arial" w:cs="Arial"/>
          <w:color w:val="000000"/>
          <w:sz w:val="24"/>
          <w:szCs w:val="24"/>
        </w:rPr>
        <w:tab/>
      </w:r>
      <w:r w:rsidR="00F3629D" w:rsidRPr="00BA3BEC">
        <w:rPr>
          <w:rFonts w:ascii="Arial" w:eastAsia="Times New Roman" w:hAnsi="Arial" w:cs="Arial"/>
          <w:color w:val="000000"/>
          <w:sz w:val="24"/>
          <w:szCs w:val="24"/>
        </w:rPr>
        <w:t xml:space="preserve">The Deputy Judge President again granted </w:t>
      </w:r>
      <w:r w:rsidR="005B7A40" w:rsidRPr="00BA3BEC">
        <w:rPr>
          <w:rFonts w:ascii="Arial" w:eastAsia="Times New Roman" w:hAnsi="Arial" w:cs="Arial"/>
          <w:color w:val="000000"/>
          <w:sz w:val="24"/>
          <w:szCs w:val="24"/>
        </w:rPr>
        <w:t>them</w:t>
      </w:r>
      <w:r w:rsidR="00F3629D" w:rsidRPr="00BA3BEC">
        <w:rPr>
          <w:rFonts w:ascii="Arial" w:eastAsia="Times New Roman" w:hAnsi="Arial" w:cs="Arial"/>
          <w:color w:val="000000"/>
          <w:sz w:val="24"/>
          <w:szCs w:val="24"/>
        </w:rPr>
        <w:t xml:space="preserve"> a further indulgence to file heads of argument by 22 February 2023.  Again heads of argument were not forthcoming, no explanation was proffered and no further extension was sought.</w:t>
      </w:r>
    </w:p>
    <w:p w:rsidR="00F3629D" w:rsidRDefault="00F3629D" w:rsidP="001128BA">
      <w:pPr>
        <w:pStyle w:val="ListParagraph"/>
        <w:spacing w:after="0" w:line="480" w:lineRule="auto"/>
        <w:ind w:left="0"/>
        <w:jc w:val="both"/>
        <w:rPr>
          <w:rFonts w:ascii="Arial" w:eastAsia="Times New Roman" w:hAnsi="Arial" w:cs="Arial"/>
          <w:color w:val="000000"/>
        </w:rPr>
      </w:pPr>
    </w:p>
    <w:p w:rsidR="00F3629D" w:rsidRPr="00BA3BEC" w:rsidRDefault="00BA3BEC" w:rsidP="00BA3BEC">
      <w:pPr>
        <w:spacing w:after="0" w:line="480" w:lineRule="auto"/>
        <w:jc w:val="both"/>
        <w:rPr>
          <w:rFonts w:ascii="Arial" w:eastAsia="Times New Roman" w:hAnsi="Arial" w:cs="Arial"/>
          <w:color w:val="000000"/>
          <w:sz w:val="24"/>
          <w:szCs w:val="24"/>
        </w:rPr>
      </w:pPr>
      <w:r w:rsidRPr="008F133E">
        <w:rPr>
          <w:rFonts w:ascii="Arial" w:eastAsia="Times New Roman" w:hAnsi="Arial" w:cs="Arial"/>
          <w:color w:val="000000"/>
          <w:sz w:val="24"/>
          <w:szCs w:val="24"/>
        </w:rPr>
        <w:t>[25]</w:t>
      </w:r>
      <w:r w:rsidRPr="008F133E">
        <w:rPr>
          <w:rFonts w:ascii="Arial" w:eastAsia="Times New Roman" w:hAnsi="Arial" w:cs="Arial"/>
          <w:color w:val="000000"/>
          <w:sz w:val="24"/>
          <w:szCs w:val="24"/>
        </w:rPr>
        <w:tab/>
      </w:r>
      <w:r w:rsidR="00F3629D" w:rsidRPr="00BA3BEC">
        <w:rPr>
          <w:rFonts w:ascii="Arial" w:eastAsia="Times New Roman" w:hAnsi="Arial" w:cs="Arial"/>
          <w:color w:val="000000"/>
          <w:sz w:val="24"/>
          <w:szCs w:val="24"/>
        </w:rPr>
        <w:t xml:space="preserve">When the matter was called on 2 March 2023 Mr </w:t>
      </w:r>
      <w:r w:rsidR="00F3629D" w:rsidRPr="00BA3BEC">
        <w:rPr>
          <w:rFonts w:ascii="Arial" w:eastAsia="Times New Roman" w:hAnsi="Arial" w:cs="Arial"/>
          <w:i/>
          <w:color w:val="000000"/>
          <w:sz w:val="24"/>
          <w:szCs w:val="24"/>
        </w:rPr>
        <w:t>Ngqeza</w:t>
      </w:r>
      <w:r w:rsidR="005B7A40" w:rsidRPr="00BA3BEC">
        <w:rPr>
          <w:rFonts w:ascii="Arial" w:eastAsia="Times New Roman" w:hAnsi="Arial" w:cs="Arial"/>
          <w:i/>
          <w:color w:val="000000"/>
          <w:sz w:val="24"/>
          <w:szCs w:val="24"/>
        </w:rPr>
        <w:t xml:space="preserve"> </w:t>
      </w:r>
      <w:r w:rsidR="00F3629D" w:rsidRPr="00BA3BEC">
        <w:rPr>
          <w:rFonts w:ascii="Arial" w:eastAsia="Times New Roman" w:hAnsi="Arial" w:cs="Arial"/>
          <w:color w:val="000000"/>
          <w:sz w:val="24"/>
          <w:szCs w:val="24"/>
        </w:rPr>
        <w:t>advised that he had been instructed to move an application for a postponement.  The founding affidavit in the application for a postponement</w:t>
      </w:r>
      <w:r w:rsidR="005B7A40" w:rsidRPr="00BA3BEC">
        <w:rPr>
          <w:rFonts w:ascii="Arial" w:eastAsia="Times New Roman" w:hAnsi="Arial" w:cs="Arial"/>
          <w:color w:val="000000"/>
          <w:sz w:val="24"/>
          <w:szCs w:val="24"/>
        </w:rPr>
        <w:t>, which was handed to us on the morning of the hearing,</w:t>
      </w:r>
      <w:r w:rsidR="00F3629D" w:rsidRPr="00BA3BEC">
        <w:rPr>
          <w:rFonts w:ascii="Arial" w:eastAsia="Times New Roman" w:hAnsi="Arial" w:cs="Arial"/>
          <w:color w:val="000000"/>
          <w:sz w:val="24"/>
          <w:szCs w:val="24"/>
        </w:rPr>
        <w:t xml:space="preserve"> record</w:t>
      </w:r>
      <w:r w:rsidR="005B7A40" w:rsidRPr="00BA3BEC">
        <w:rPr>
          <w:rFonts w:ascii="Arial" w:eastAsia="Times New Roman" w:hAnsi="Arial" w:cs="Arial"/>
          <w:color w:val="000000"/>
          <w:sz w:val="24"/>
          <w:szCs w:val="24"/>
        </w:rPr>
        <w:t>ed</w:t>
      </w:r>
      <w:r w:rsidR="00F3629D" w:rsidRPr="00BA3BEC">
        <w:rPr>
          <w:rFonts w:ascii="Arial" w:eastAsia="Times New Roman" w:hAnsi="Arial" w:cs="Arial"/>
          <w:color w:val="000000"/>
          <w:sz w:val="24"/>
          <w:szCs w:val="24"/>
        </w:rPr>
        <w:t xml:space="preserve"> that Adv Masiza had been instructed on behalf of </w:t>
      </w:r>
      <w:r w:rsidR="005B7A40" w:rsidRPr="00BA3BEC">
        <w:rPr>
          <w:rFonts w:ascii="Arial" w:eastAsia="Times New Roman" w:hAnsi="Arial" w:cs="Arial"/>
          <w:color w:val="000000"/>
          <w:sz w:val="24"/>
          <w:szCs w:val="24"/>
        </w:rPr>
        <w:t>Mr John</w:t>
      </w:r>
      <w:r w:rsidR="00F3629D" w:rsidRPr="00BA3BEC">
        <w:rPr>
          <w:rFonts w:ascii="Arial" w:eastAsia="Times New Roman" w:hAnsi="Arial" w:cs="Arial"/>
          <w:color w:val="000000"/>
          <w:sz w:val="24"/>
          <w:szCs w:val="24"/>
        </w:rPr>
        <w:t xml:space="preserve"> and attended at a case flow </w:t>
      </w:r>
      <w:r w:rsidR="007A7F5C" w:rsidRPr="00BA3BEC">
        <w:rPr>
          <w:rFonts w:ascii="Arial" w:eastAsia="Times New Roman" w:hAnsi="Arial" w:cs="Arial"/>
          <w:color w:val="000000"/>
          <w:sz w:val="24"/>
          <w:szCs w:val="24"/>
        </w:rPr>
        <w:t xml:space="preserve">management </w:t>
      </w:r>
      <w:r w:rsidR="00F3629D" w:rsidRPr="00BA3BEC">
        <w:rPr>
          <w:rFonts w:ascii="Arial" w:eastAsia="Times New Roman" w:hAnsi="Arial" w:cs="Arial"/>
          <w:color w:val="000000"/>
          <w:sz w:val="24"/>
          <w:szCs w:val="24"/>
        </w:rPr>
        <w:t xml:space="preserve">meeting before the Deputy Judge President on 15 February 2023.  There she gave an undertaking that the heads of argument would be ready for delivery on 17 February 2023.  However, on 16 February she advised Mr </w:t>
      </w:r>
      <w:r w:rsidR="00F3629D" w:rsidRPr="00BA3BEC">
        <w:rPr>
          <w:rFonts w:ascii="Arial" w:eastAsia="Times New Roman" w:hAnsi="Arial" w:cs="Arial"/>
          <w:i/>
          <w:color w:val="000000"/>
          <w:sz w:val="24"/>
          <w:szCs w:val="24"/>
        </w:rPr>
        <w:t xml:space="preserve">Ngqeza </w:t>
      </w:r>
      <w:r w:rsidR="00F3629D" w:rsidRPr="00BA3BEC">
        <w:rPr>
          <w:rFonts w:ascii="Arial" w:eastAsia="Times New Roman" w:hAnsi="Arial" w:cs="Arial"/>
          <w:color w:val="000000"/>
          <w:sz w:val="24"/>
          <w:szCs w:val="24"/>
        </w:rPr>
        <w:t xml:space="preserve">that she will not proceed to draft heads of argument without financial instructions.  Hence the first request for </w:t>
      </w:r>
      <w:r w:rsidR="008F133E" w:rsidRPr="00BA3BEC">
        <w:rPr>
          <w:rFonts w:ascii="Arial" w:eastAsia="Times New Roman" w:hAnsi="Arial" w:cs="Arial"/>
          <w:color w:val="000000"/>
          <w:sz w:val="24"/>
          <w:szCs w:val="24"/>
        </w:rPr>
        <w:t xml:space="preserve">an </w:t>
      </w:r>
      <w:r w:rsidR="00F3629D" w:rsidRPr="00BA3BEC">
        <w:rPr>
          <w:rFonts w:ascii="Arial" w:eastAsia="Times New Roman" w:hAnsi="Arial" w:cs="Arial"/>
          <w:color w:val="000000"/>
          <w:sz w:val="24"/>
          <w:szCs w:val="24"/>
        </w:rPr>
        <w:t xml:space="preserve">extension of time.  </w:t>
      </w:r>
    </w:p>
    <w:p w:rsidR="00F3629D" w:rsidRPr="008F133E" w:rsidRDefault="00F3629D" w:rsidP="001128BA">
      <w:pPr>
        <w:pStyle w:val="ListParagraph"/>
        <w:spacing w:after="0" w:line="480" w:lineRule="auto"/>
        <w:ind w:left="0"/>
        <w:jc w:val="both"/>
        <w:rPr>
          <w:rFonts w:ascii="Arial" w:eastAsia="Times New Roman" w:hAnsi="Arial" w:cs="Arial"/>
          <w:color w:val="000000"/>
          <w:sz w:val="24"/>
          <w:szCs w:val="24"/>
        </w:rPr>
      </w:pPr>
    </w:p>
    <w:p w:rsidR="00F3629D" w:rsidRPr="00BA3BEC" w:rsidRDefault="00BA3BEC" w:rsidP="00BA3BEC">
      <w:pPr>
        <w:spacing w:after="0" w:line="480" w:lineRule="auto"/>
        <w:jc w:val="both"/>
        <w:rPr>
          <w:rFonts w:ascii="Arial" w:eastAsia="Times New Roman" w:hAnsi="Arial" w:cs="Arial"/>
          <w:color w:val="000000"/>
          <w:sz w:val="24"/>
          <w:szCs w:val="24"/>
        </w:rPr>
      </w:pPr>
      <w:r w:rsidRPr="008F133E">
        <w:rPr>
          <w:rFonts w:ascii="Arial" w:eastAsia="Times New Roman" w:hAnsi="Arial" w:cs="Arial"/>
          <w:color w:val="000000"/>
          <w:sz w:val="24"/>
          <w:szCs w:val="24"/>
        </w:rPr>
        <w:t>[26]</w:t>
      </w:r>
      <w:r w:rsidRPr="008F133E">
        <w:rPr>
          <w:rFonts w:ascii="Arial" w:eastAsia="Times New Roman" w:hAnsi="Arial" w:cs="Arial"/>
          <w:color w:val="000000"/>
          <w:sz w:val="24"/>
          <w:szCs w:val="24"/>
        </w:rPr>
        <w:tab/>
      </w:r>
      <w:r w:rsidR="00F3629D" w:rsidRPr="00BA3BEC">
        <w:rPr>
          <w:rFonts w:ascii="Arial" w:eastAsia="Times New Roman" w:hAnsi="Arial" w:cs="Arial"/>
          <w:color w:val="000000"/>
          <w:sz w:val="24"/>
          <w:szCs w:val="24"/>
        </w:rPr>
        <w:t>On 19 February 2023</w:t>
      </w:r>
      <w:r w:rsidR="004B785D" w:rsidRPr="00BA3BEC">
        <w:rPr>
          <w:rFonts w:ascii="Arial" w:eastAsia="Times New Roman" w:hAnsi="Arial" w:cs="Arial"/>
          <w:color w:val="000000"/>
          <w:sz w:val="24"/>
          <w:szCs w:val="24"/>
        </w:rPr>
        <w:t>,</w:t>
      </w:r>
      <w:r w:rsidR="00F3629D" w:rsidRPr="00BA3BEC">
        <w:rPr>
          <w:rFonts w:ascii="Arial" w:eastAsia="Times New Roman" w:hAnsi="Arial" w:cs="Arial"/>
          <w:color w:val="000000"/>
          <w:sz w:val="24"/>
          <w:szCs w:val="24"/>
        </w:rPr>
        <w:t xml:space="preserve"> Mr </w:t>
      </w:r>
      <w:r w:rsidR="00F3629D" w:rsidRPr="00BA3BEC">
        <w:rPr>
          <w:rFonts w:ascii="Arial" w:eastAsia="Times New Roman" w:hAnsi="Arial" w:cs="Arial"/>
          <w:i/>
          <w:color w:val="000000"/>
          <w:sz w:val="24"/>
          <w:szCs w:val="24"/>
        </w:rPr>
        <w:t xml:space="preserve">Ngqeza </w:t>
      </w:r>
      <w:r w:rsidR="00F3629D" w:rsidRPr="00BA3BEC">
        <w:rPr>
          <w:rFonts w:ascii="Arial" w:eastAsia="Times New Roman" w:hAnsi="Arial" w:cs="Arial"/>
          <w:color w:val="000000"/>
          <w:sz w:val="24"/>
          <w:szCs w:val="24"/>
        </w:rPr>
        <w:t xml:space="preserve">obtained an acknowledgement of debt from </w:t>
      </w:r>
      <w:r w:rsidR="005B7A40" w:rsidRPr="00BA3BEC">
        <w:rPr>
          <w:rFonts w:ascii="Arial" w:eastAsia="Times New Roman" w:hAnsi="Arial" w:cs="Arial"/>
          <w:color w:val="000000"/>
          <w:sz w:val="24"/>
          <w:szCs w:val="24"/>
        </w:rPr>
        <w:t xml:space="preserve">Mr John’s </w:t>
      </w:r>
      <w:r w:rsidR="00F3629D" w:rsidRPr="00BA3BEC">
        <w:rPr>
          <w:rFonts w:ascii="Arial" w:eastAsia="Times New Roman" w:hAnsi="Arial" w:cs="Arial"/>
          <w:color w:val="000000"/>
          <w:sz w:val="24"/>
          <w:szCs w:val="24"/>
        </w:rPr>
        <w:t>aunt to cover the expenses in respect of the opposed application</w:t>
      </w:r>
      <w:r w:rsidR="007A7F5C" w:rsidRPr="00BA3BEC">
        <w:rPr>
          <w:rFonts w:ascii="Arial" w:eastAsia="Times New Roman" w:hAnsi="Arial" w:cs="Arial"/>
          <w:color w:val="000000"/>
          <w:sz w:val="24"/>
          <w:szCs w:val="24"/>
        </w:rPr>
        <w:t>.  However</w:t>
      </w:r>
      <w:r w:rsidR="00F3629D" w:rsidRPr="00BA3BEC">
        <w:rPr>
          <w:rFonts w:ascii="Arial" w:eastAsia="Times New Roman" w:hAnsi="Arial" w:cs="Arial"/>
          <w:color w:val="000000"/>
          <w:sz w:val="24"/>
          <w:szCs w:val="24"/>
        </w:rPr>
        <w:t xml:space="preserve">, counsel advised that an acknowledgment of debt was insufficient and that she required that Mr </w:t>
      </w:r>
      <w:r w:rsidR="00F3629D" w:rsidRPr="00BA3BEC">
        <w:rPr>
          <w:rFonts w:ascii="Arial" w:eastAsia="Times New Roman" w:hAnsi="Arial" w:cs="Arial"/>
          <w:i/>
          <w:color w:val="000000"/>
          <w:sz w:val="24"/>
          <w:szCs w:val="24"/>
        </w:rPr>
        <w:t>Ngqeza</w:t>
      </w:r>
      <w:r w:rsidR="00F3629D" w:rsidRPr="00BA3BEC">
        <w:rPr>
          <w:rFonts w:ascii="Arial" w:eastAsia="Times New Roman" w:hAnsi="Arial" w:cs="Arial"/>
          <w:color w:val="000000"/>
          <w:sz w:val="24"/>
          <w:szCs w:val="24"/>
        </w:rPr>
        <w:t xml:space="preserve"> be placed in funds before she would proceed.  She</w:t>
      </w:r>
      <w:r w:rsidR="005B7A40" w:rsidRPr="00BA3BEC">
        <w:rPr>
          <w:rFonts w:ascii="Arial" w:eastAsia="Times New Roman" w:hAnsi="Arial" w:cs="Arial"/>
          <w:color w:val="000000"/>
          <w:sz w:val="24"/>
          <w:szCs w:val="24"/>
        </w:rPr>
        <w:t>,</w:t>
      </w:r>
      <w:r w:rsidR="00F3629D" w:rsidRPr="00BA3BEC">
        <w:rPr>
          <w:rFonts w:ascii="Arial" w:eastAsia="Times New Roman" w:hAnsi="Arial" w:cs="Arial"/>
          <w:color w:val="000000"/>
          <w:sz w:val="24"/>
          <w:szCs w:val="24"/>
        </w:rPr>
        <w:t xml:space="preserve"> accordingly withdrew on 28 February 2023.</w:t>
      </w:r>
      <w:r w:rsidR="005B7A40" w:rsidRPr="00BA3BEC">
        <w:rPr>
          <w:rFonts w:ascii="Arial" w:eastAsia="Times New Roman" w:hAnsi="Arial" w:cs="Arial"/>
          <w:color w:val="000000"/>
          <w:sz w:val="24"/>
          <w:szCs w:val="24"/>
        </w:rPr>
        <w:t xml:space="preserve">  None of these financial difficulties were disclosed to the Deputy Judge President when the r</w:t>
      </w:r>
      <w:r w:rsidR="008F133E" w:rsidRPr="00BA3BEC">
        <w:rPr>
          <w:rFonts w:ascii="Arial" w:eastAsia="Times New Roman" w:hAnsi="Arial" w:cs="Arial"/>
          <w:color w:val="000000"/>
          <w:sz w:val="24"/>
          <w:szCs w:val="24"/>
        </w:rPr>
        <w:t>epeated undertakings were given, knowing that they may not be met.</w:t>
      </w:r>
    </w:p>
    <w:p w:rsidR="00F3629D" w:rsidRPr="008F133E" w:rsidRDefault="00F3629D" w:rsidP="001128BA">
      <w:pPr>
        <w:pStyle w:val="ListParagraph"/>
        <w:spacing w:after="0" w:line="480" w:lineRule="auto"/>
        <w:ind w:left="0"/>
        <w:jc w:val="both"/>
        <w:rPr>
          <w:rFonts w:ascii="Arial" w:eastAsia="Times New Roman" w:hAnsi="Arial" w:cs="Arial"/>
          <w:color w:val="000000"/>
          <w:sz w:val="24"/>
          <w:szCs w:val="24"/>
        </w:rPr>
      </w:pPr>
    </w:p>
    <w:p w:rsidR="00F3629D" w:rsidRPr="00BA3BEC" w:rsidRDefault="00BA3BEC" w:rsidP="00BA3BEC">
      <w:pPr>
        <w:spacing w:after="0" w:line="480" w:lineRule="auto"/>
        <w:jc w:val="both"/>
        <w:rPr>
          <w:rFonts w:ascii="Arial" w:eastAsia="Times New Roman" w:hAnsi="Arial" w:cs="Arial"/>
          <w:color w:val="000000"/>
          <w:sz w:val="24"/>
          <w:szCs w:val="24"/>
        </w:rPr>
      </w:pPr>
      <w:r w:rsidRPr="008F133E">
        <w:rPr>
          <w:rFonts w:ascii="Arial" w:eastAsia="Times New Roman" w:hAnsi="Arial" w:cs="Arial"/>
          <w:color w:val="000000"/>
          <w:sz w:val="24"/>
          <w:szCs w:val="24"/>
        </w:rPr>
        <w:t>[27]</w:t>
      </w:r>
      <w:r w:rsidRPr="008F133E">
        <w:rPr>
          <w:rFonts w:ascii="Arial" w:eastAsia="Times New Roman" w:hAnsi="Arial" w:cs="Arial"/>
          <w:color w:val="000000"/>
          <w:sz w:val="24"/>
          <w:szCs w:val="24"/>
        </w:rPr>
        <w:tab/>
      </w:r>
      <w:r w:rsidR="00F3629D" w:rsidRPr="00BA3BEC">
        <w:rPr>
          <w:rFonts w:ascii="Arial" w:eastAsia="Times New Roman" w:hAnsi="Arial" w:cs="Arial"/>
          <w:color w:val="000000"/>
          <w:sz w:val="24"/>
          <w:szCs w:val="24"/>
        </w:rPr>
        <w:t xml:space="preserve">In moving the application for a postponement Mr </w:t>
      </w:r>
      <w:r w:rsidR="00F3629D" w:rsidRPr="00BA3BEC">
        <w:rPr>
          <w:rFonts w:ascii="Arial" w:eastAsia="Times New Roman" w:hAnsi="Arial" w:cs="Arial"/>
          <w:i/>
          <w:color w:val="000000"/>
          <w:sz w:val="24"/>
          <w:szCs w:val="24"/>
        </w:rPr>
        <w:t xml:space="preserve">Ngqeza </w:t>
      </w:r>
      <w:r w:rsidR="00F3629D" w:rsidRPr="00BA3BEC">
        <w:rPr>
          <w:rFonts w:ascii="Arial" w:eastAsia="Times New Roman" w:hAnsi="Arial" w:cs="Arial"/>
          <w:color w:val="000000"/>
          <w:sz w:val="24"/>
          <w:szCs w:val="24"/>
        </w:rPr>
        <w:t xml:space="preserve">acknowledged that he had been involved in the application from its inception as </w:t>
      </w:r>
      <w:r w:rsidR="005B7A40" w:rsidRPr="00BA3BEC">
        <w:rPr>
          <w:rFonts w:ascii="Arial" w:eastAsia="Times New Roman" w:hAnsi="Arial" w:cs="Arial"/>
          <w:color w:val="000000"/>
          <w:sz w:val="24"/>
          <w:szCs w:val="24"/>
        </w:rPr>
        <w:t xml:space="preserve">Mr John’s </w:t>
      </w:r>
      <w:r w:rsidR="00F3629D" w:rsidRPr="00BA3BEC">
        <w:rPr>
          <w:rFonts w:ascii="Arial" w:eastAsia="Times New Roman" w:hAnsi="Arial" w:cs="Arial"/>
          <w:color w:val="000000"/>
          <w:sz w:val="24"/>
          <w:szCs w:val="24"/>
        </w:rPr>
        <w:t xml:space="preserve">attorney of record but, in his view, </w:t>
      </w:r>
      <w:r w:rsidR="00E43664" w:rsidRPr="00BA3BEC">
        <w:rPr>
          <w:rFonts w:ascii="Arial" w:eastAsia="Times New Roman" w:hAnsi="Arial" w:cs="Arial"/>
          <w:color w:val="000000"/>
          <w:sz w:val="24"/>
          <w:szCs w:val="24"/>
        </w:rPr>
        <w:t xml:space="preserve">although he had extensive knowledge of the facts and the issues involved, </w:t>
      </w:r>
      <w:r w:rsidR="00F3629D" w:rsidRPr="00BA3BEC">
        <w:rPr>
          <w:rFonts w:ascii="Arial" w:eastAsia="Times New Roman" w:hAnsi="Arial" w:cs="Arial"/>
          <w:color w:val="000000"/>
          <w:sz w:val="24"/>
          <w:szCs w:val="24"/>
        </w:rPr>
        <w:t xml:space="preserve">it was desirable to instruct counsel to argue the matter.  He confirmed that Ms Masiza had acted on his instructions in giving the undertakings to the Deputy Judge President </w:t>
      </w:r>
      <w:r w:rsidR="00F3629D" w:rsidRPr="00BA3BEC">
        <w:rPr>
          <w:rFonts w:ascii="Arial" w:eastAsia="Times New Roman" w:hAnsi="Arial" w:cs="Arial"/>
          <w:color w:val="000000"/>
          <w:sz w:val="24"/>
          <w:szCs w:val="24"/>
        </w:rPr>
        <w:lastRenderedPageBreak/>
        <w:t xml:space="preserve">and acknowledged that he had not been placed in funds at the time when she was instructed.  </w:t>
      </w:r>
    </w:p>
    <w:p w:rsidR="00F3629D" w:rsidRPr="008F133E" w:rsidRDefault="00F3629D" w:rsidP="001128BA">
      <w:pPr>
        <w:pStyle w:val="ListParagraph"/>
        <w:spacing w:after="0" w:line="480" w:lineRule="auto"/>
        <w:ind w:left="0"/>
        <w:jc w:val="both"/>
        <w:rPr>
          <w:rFonts w:ascii="Arial" w:eastAsia="Times New Roman" w:hAnsi="Arial" w:cs="Arial"/>
          <w:color w:val="000000"/>
          <w:sz w:val="24"/>
          <w:szCs w:val="24"/>
        </w:rPr>
      </w:pPr>
    </w:p>
    <w:p w:rsidR="00F3629D" w:rsidRPr="00BA3BEC" w:rsidRDefault="00BA3BEC" w:rsidP="00BA3BEC">
      <w:pPr>
        <w:spacing w:after="0" w:line="480" w:lineRule="auto"/>
        <w:jc w:val="both"/>
        <w:rPr>
          <w:rFonts w:ascii="Arial" w:eastAsia="Times New Roman" w:hAnsi="Arial" w:cs="Arial"/>
          <w:color w:val="000000"/>
          <w:sz w:val="24"/>
          <w:szCs w:val="24"/>
        </w:rPr>
      </w:pPr>
      <w:r w:rsidRPr="008F133E">
        <w:rPr>
          <w:rFonts w:ascii="Arial" w:eastAsia="Times New Roman" w:hAnsi="Arial" w:cs="Arial"/>
          <w:color w:val="000000"/>
          <w:sz w:val="24"/>
          <w:szCs w:val="24"/>
        </w:rPr>
        <w:t>[28]</w:t>
      </w:r>
      <w:r w:rsidRPr="008F133E">
        <w:rPr>
          <w:rFonts w:ascii="Arial" w:eastAsia="Times New Roman" w:hAnsi="Arial" w:cs="Arial"/>
          <w:color w:val="000000"/>
          <w:sz w:val="24"/>
          <w:szCs w:val="24"/>
        </w:rPr>
        <w:tab/>
      </w:r>
      <w:r w:rsidR="00F3629D" w:rsidRPr="00BA3BEC">
        <w:rPr>
          <w:rFonts w:ascii="Arial" w:eastAsia="Times New Roman" w:hAnsi="Arial" w:cs="Arial"/>
          <w:color w:val="000000"/>
          <w:sz w:val="24"/>
          <w:szCs w:val="24"/>
        </w:rPr>
        <w:t xml:space="preserve">The principles </w:t>
      </w:r>
      <w:r w:rsidR="00AB534A" w:rsidRPr="00BA3BEC">
        <w:rPr>
          <w:rFonts w:ascii="Arial" w:eastAsia="Times New Roman" w:hAnsi="Arial" w:cs="Arial"/>
          <w:color w:val="000000"/>
          <w:sz w:val="24"/>
          <w:szCs w:val="24"/>
        </w:rPr>
        <w:t xml:space="preserve">applicable to an application for a postponement of an application were considered by Plasket J in </w:t>
      </w:r>
      <w:r w:rsidR="00AB534A" w:rsidRPr="00BA3BEC">
        <w:rPr>
          <w:rFonts w:ascii="Arial" w:eastAsia="Times New Roman" w:hAnsi="Arial" w:cs="Arial"/>
          <w:i/>
          <w:color w:val="000000"/>
          <w:sz w:val="24"/>
          <w:szCs w:val="24"/>
        </w:rPr>
        <w:t>Persadh</w:t>
      </w:r>
      <w:r w:rsidR="00AB534A" w:rsidRPr="008F133E">
        <w:rPr>
          <w:rStyle w:val="FootnoteReference"/>
          <w:rFonts w:ascii="Arial" w:eastAsia="Times New Roman" w:hAnsi="Arial" w:cs="Arial"/>
          <w:color w:val="000000"/>
          <w:sz w:val="24"/>
          <w:szCs w:val="24"/>
        </w:rPr>
        <w:footnoteReference w:id="16"/>
      </w:r>
      <w:r w:rsidR="00AB534A" w:rsidRPr="00BA3BEC">
        <w:rPr>
          <w:rFonts w:ascii="Arial" w:eastAsia="Times New Roman" w:hAnsi="Arial" w:cs="Arial"/>
          <w:color w:val="000000"/>
          <w:sz w:val="24"/>
          <w:szCs w:val="24"/>
        </w:rPr>
        <w:t xml:space="preserve"> as follows:</w:t>
      </w:r>
    </w:p>
    <w:p w:rsidR="00860854" w:rsidRPr="008F133E" w:rsidRDefault="00860854" w:rsidP="00860854">
      <w:pPr>
        <w:pStyle w:val="ListParagraph"/>
        <w:rPr>
          <w:rFonts w:ascii="Arial" w:eastAsia="Times New Roman" w:hAnsi="Arial" w:cs="Arial"/>
          <w:color w:val="000000"/>
          <w:sz w:val="24"/>
          <w:szCs w:val="24"/>
        </w:rPr>
      </w:pPr>
    </w:p>
    <w:p w:rsidR="00AB534A" w:rsidRPr="00407BF8" w:rsidRDefault="00ED6B61" w:rsidP="00407BF8">
      <w:pPr>
        <w:spacing w:after="0" w:line="360" w:lineRule="auto"/>
        <w:ind w:left="567" w:right="567"/>
        <w:contextualSpacing/>
        <w:jc w:val="both"/>
        <w:rPr>
          <w:rFonts w:ascii="Arial" w:eastAsia="Times New Roman" w:hAnsi="Arial" w:cs="Arial"/>
          <w:color w:val="000000"/>
        </w:rPr>
      </w:pPr>
      <w:r w:rsidRPr="00407BF8">
        <w:rPr>
          <w:rFonts w:ascii="Arial" w:eastAsia="Times New Roman" w:hAnsi="Arial" w:cs="Arial"/>
          <w:color w:val="000000"/>
        </w:rPr>
        <w:t>“</w:t>
      </w:r>
      <w:r w:rsidR="00AB534A" w:rsidRPr="00AB534A">
        <w:rPr>
          <w:rFonts w:ascii="Arial" w:eastAsia="Times New Roman" w:hAnsi="Arial" w:cs="Arial"/>
          <w:color w:val="000000"/>
        </w:rPr>
        <w:t>First, as that party seeks an indulgence he or she must show good cause for the interference with his or her opponent's procedural right to proceed and with the general interest of justice in having the matter finalised;</w:t>
      </w:r>
      <w:bookmarkStart w:id="2" w:name="0-0-0-380437"/>
      <w:bookmarkEnd w:id="2"/>
      <w:r w:rsidR="00AB534A" w:rsidRPr="00AB534A">
        <w:rPr>
          <w:rFonts w:ascii="Arial" w:eastAsia="Times New Roman" w:hAnsi="Arial" w:cs="Arial"/>
          <w:color w:val="000000"/>
        </w:rPr>
        <w:t xml:space="preserve"> secondly, the  court is entrusted with a discretion as to whether to grant or refuse the indulgence;</w:t>
      </w:r>
      <w:bookmarkStart w:id="3" w:name="0-0-0-380441"/>
      <w:bookmarkEnd w:id="3"/>
      <w:r w:rsidR="00AB534A" w:rsidRPr="00AB534A">
        <w:rPr>
          <w:rFonts w:ascii="Arial" w:eastAsia="Times New Roman" w:hAnsi="Arial" w:cs="Arial"/>
          <w:color w:val="000000"/>
        </w:rPr>
        <w:t xml:space="preserve"> thirdly, a court should be slow to refuse a postponement where the reasons for the applicant's inability to proceed has </w:t>
      </w:r>
      <w:r w:rsidR="00745EAC" w:rsidRPr="00407BF8">
        <w:rPr>
          <w:rFonts w:ascii="Arial" w:eastAsia="Times New Roman" w:hAnsi="Arial" w:cs="Arial"/>
          <w:color w:val="000000"/>
        </w:rPr>
        <w:t>(</w:t>
      </w:r>
      <w:r w:rsidR="00745EAC" w:rsidRPr="00407BF8">
        <w:rPr>
          <w:rFonts w:ascii="Arial" w:eastAsia="Times New Roman" w:hAnsi="Arial" w:cs="Arial"/>
          <w:i/>
          <w:color w:val="000000"/>
        </w:rPr>
        <w:t xml:space="preserve">sic) </w:t>
      </w:r>
      <w:r w:rsidR="00AB534A" w:rsidRPr="00AB534A">
        <w:rPr>
          <w:rFonts w:ascii="Arial" w:eastAsia="Times New Roman" w:hAnsi="Arial" w:cs="Arial"/>
          <w:color w:val="000000"/>
        </w:rPr>
        <w:t>been fully explained, where it is not a delaying tactic and where justice demands that a party should have further time for presenting his or her case;</w:t>
      </w:r>
      <w:bookmarkStart w:id="4" w:name="0-0-0-380445"/>
      <w:bookmarkEnd w:id="4"/>
      <w:r w:rsidR="00AB534A" w:rsidRPr="00AB534A">
        <w:rPr>
          <w:rFonts w:ascii="Arial" w:eastAsia="Times New Roman" w:hAnsi="Arial" w:cs="Arial"/>
          <w:color w:val="000000"/>
        </w:rPr>
        <w:t>  fourthly, the prejudice that the parties</w:t>
      </w:r>
      <w:r w:rsidRPr="00407BF8">
        <w:rPr>
          <w:rFonts w:ascii="Arial" w:eastAsia="Times New Roman" w:hAnsi="Arial" w:cs="Arial"/>
          <w:color w:val="000000"/>
        </w:rPr>
        <w:t xml:space="preserve"> may or may not suffer must be </w:t>
      </w:r>
      <w:r w:rsidR="00AB534A" w:rsidRPr="00AB534A">
        <w:rPr>
          <w:rFonts w:ascii="Arial" w:eastAsia="Times New Roman" w:hAnsi="Arial" w:cs="Arial"/>
          <w:color w:val="000000"/>
        </w:rPr>
        <w:t>considered; and, fifthly, the usual rule is that the party who is responsible for the postponement must pay the wasted costs.</w:t>
      </w:r>
      <w:bookmarkStart w:id="5" w:name="0-0-0-380449"/>
      <w:bookmarkEnd w:id="5"/>
      <w:r w:rsidRPr="00407BF8">
        <w:rPr>
          <w:rFonts w:ascii="Arial" w:eastAsia="Times New Roman" w:hAnsi="Arial" w:cs="Arial"/>
          <w:color w:val="000000"/>
        </w:rPr>
        <w:t>”</w:t>
      </w:r>
    </w:p>
    <w:p w:rsidR="00ED6B61" w:rsidRDefault="00ED6B61" w:rsidP="00AB534A">
      <w:pPr>
        <w:spacing w:after="0" w:line="240" w:lineRule="auto"/>
        <w:jc w:val="both"/>
        <w:rPr>
          <w:rFonts w:ascii="Verdana" w:eastAsia="Times New Roman" w:hAnsi="Verdana" w:cs="Times New Roman"/>
          <w:color w:val="000000"/>
          <w:sz w:val="20"/>
          <w:szCs w:val="20"/>
        </w:rPr>
      </w:pPr>
    </w:p>
    <w:p w:rsidR="00ED6B61" w:rsidRDefault="00ED6B61" w:rsidP="00AB534A">
      <w:pPr>
        <w:spacing w:after="0" w:line="240" w:lineRule="auto"/>
        <w:jc w:val="both"/>
        <w:rPr>
          <w:rFonts w:ascii="Verdana" w:eastAsia="Times New Roman" w:hAnsi="Verdana" w:cs="Times New Roman"/>
          <w:color w:val="000000"/>
          <w:sz w:val="20"/>
          <w:szCs w:val="20"/>
        </w:rPr>
      </w:pPr>
    </w:p>
    <w:p w:rsidR="00AB534A" w:rsidRPr="00BA3BEC" w:rsidRDefault="00BA3BEC" w:rsidP="00BA3BEC">
      <w:pPr>
        <w:spacing w:after="0" w:line="480" w:lineRule="auto"/>
        <w:jc w:val="both"/>
        <w:rPr>
          <w:rFonts w:ascii="Arial" w:eastAsia="Times New Roman" w:hAnsi="Arial" w:cs="Arial"/>
          <w:color w:val="000000"/>
          <w:sz w:val="24"/>
          <w:szCs w:val="24"/>
        </w:rPr>
      </w:pPr>
      <w:r w:rsidRPr="00407BF8">
        <w:rPr>
          <w:rFonts w:ascii="Arial" w:eastAsia="Times New Roman" w:hAnsi="Arial" w:cs="Arial"/>
          <w:color w:val="000000"/>
          <w:sz w:val="24"/>
          <w:szCs w:val="24"/>
        </w:rPr>
        <w:t>[29]</w:t>
      </w:r>
      <w:r w:rsidRPr="00407BF8">
        <w:rPr>
          <w:rFonts w:ascii="Arial" w:eastAsia="Times New Roman" w:hAnsi="Arial" w:cs="Arial"/>
          <w:color w:val="000000"/>
          <w:sz w:val="24"/>
          <w:szCs w:val="24"/>
        </w:rPr>
        <w:tab/>
      </w:r>
      <w:r w:rsidR="005F0E52" w:rsidRPr="00BA3BEC">
        <w:rPr>
          <w:rFonts w:ascii="Arial" w:eastAsia="Times New Roman" w:hAnsi="Arial" w:cs="Arial"/>
          <w:color w:val="000000"/>
          <w:sz w:val="24"/>
          <w:szCs w:val="24"/>
        </w:rPr>
        <w:t>As I have said</w:t>
      </w:r>
      <w:r w:rsidR="007A7F5C" w:rsidRPr="00BA3BEC">
        <w:rPr>
          <w:rFonts w:ascii="Arial" w:eastAsia="Times New Roman" w:hAnsi="Arial" w:cs="Arial"/>
          <w:color w:val="000000"/>
          <w:sz w:val="24"/>
          <w:szCs w:val="24"/>
        </w:rPr>
        <w:t>,</w:t>
      </w:r>
      <w:r w:rsidR="005F0E52" w:rsidRPr="00BA3BEC">
        <w:rPr>
          <w:rFonts w:ascii="Arial" w:eastAsia="Times New Roman" w:hAnsi="Arial" w:cs="Arial"/>
          <w:color w:val="000000"/>
          <w:sz w:val="24"/>
          <w:szCs w:val="24"/>
        </w:rPr>
        <w:t xml:space="preserve"> Mr </w:t>
      </w:r>
      <w:r w:rsidR="005F0E52" w:rsidRPr="00BA3BEC">
        <w:rPr>
          <w:rFonts w:ascii="Arial" w:eastAsia="Times New Roman" w:hAnsi="Arial" w:cs="Arial"/>
          <w:i/>
          <w:color w:val="000000"/>
          <w:sz w:val="24"/>
          <w:szCs w:val="24"/>
        </w:rPr>
        <w:t>Ngqeza</w:t>
      </w:r>
      <w:r w:rsidR="005F0E52" w:rsidRPr="00BA3BEC">
        <w:rPr>
          <w:rFonts w:ascii="Arial" w:eastAsia="Times New Roman" w:hAnsi="Arial" w:cs="Arial"/>
          <w:color w:val="000000"/>
          <w:sz w:val="24"/>
          <w:szCs w:val="24"/>
        </w:rPr>
        <w:t xml:space="preserve"> has confirmed that he has been involved in the matter from its inception.  He</w:t>
      </w:r>
      <w:r w:rsidR="007A7F5C" w:rsidRPr="00BA3BEC">
        <w:rPr>
          <w:rFonts w:ascii="Arial" w:eastAsia="Times New Roman" w:hAnsi="Arial" w:cs="Arial"/>
          <w:color w:val="000000"/>
          <w:sz w:val="24"/>
          <w:szCs w:val="24"/>
        </w:rPr>
        <w:t xml:space="preserve"> </w:t>
      </w:r>
      <w:r w:rsidR="00EF184A" w:rsidRPr="00BA3BEC">
        <w:rPr>
          <w:rFonts w:ascii="Arial" w:eastAsia="Times New Roman" w:hAnsi="Arial" w:cs="Arial"/>
          <w:color w:val="000000"/>
          <w:sz w:val="24"/>
          <w:szCs w:val="24"/>
        </w:rPr>
        <w:t xml:space="preserve">is an attorney with right of audience in the high court and </w:t>
      </w:r>
      <w:r w:rsidR="007A7F5C" w:rsidRPr="00BA3BEC">
        <w:rPr>
          <w:rFonts w:ascii="Arial" w:eastAsia="Times New Roman" w:hAnsi="Arial" w:cs="Arial"/>
          <w:color w:val="000000"/>
          <w:sz w:val="24"/>
          <w:szCs w:val="24"/>
        </w:rPr>
        <w:t>was</w:t>
      </w:r>
      <w:r w:rsidR="005F0E52" w:rsidRPr="00BA3BEC">
        <w:rPr>
          <w:rFonts w:ascii="Arial" w:eastAsia="Times New Roman" w:hAnsi="Arial" w:cs="Arial"/>
          <w:color w:val="000000"/>
          <w:sz w:val="24"/>
          <w:szCs w:val="24"/>
        </w:rPr>
        <w:t xml:space="preserve"> fully acquainted with the issues in the application</w:t>
      </w:r>
      <w:r w:rsidR="009B259A" w:rsidRPr="00BA3BEC">
        <w:rPr>
          <w:rFonts w:ascii="Arial" w:eastAsia="Times New Roman" w:hAnsi="Arial" w:cs="Arial"/>
          <w:color w:val="000000"/>
          <w:sz w:val="24"/>
          <w:szCs w:val="24"/>
        </w:rPr>
        <w:t>.  He was available to attend to the matter himself,</w:t>
      </w:r>
      <w:r w:rsidR="005F0E52" w:rsidRPr="00BA3BEC">
        <w:rPr>
          <w:rFonts w:ascii="Arial" w:eastAsia="Times New Roman" w:hAnsi="Arial" w:cs="Arial"/>
          <w:color w:val="000000"/>
          <w:sz w:val="24"/>
          <w:szCs w:val="24"/>
        </w:rPr>
        <w:t xml:space="preserve"> as evidenced by his appearance</w:t>
      </w:r>
      <w:r w:rsidR="00D14001" w:rsidRPr="00BA3BEC">
        <w:rPr>
          <w:rFonts w:ascii="Arial" w:eastAsia="Times New Roman" w:hAnsi="Arial" w:cs="Arial"/>
          <w:color w:val="000000"/>
          <w:sz w:val="24"/>
          <w:szCs w:val="24"/>
        </w:rPr>
        <w:t>.</w:t>
      </w:r>
      <w:r w:rsidR="005F0E52" w:rsidRPr="00BA3BEC">
        <w:rPr>
          <w:rFonts w:ascii="Arial" w:eastAsia="Times New Roman" w:hAnsi="Arial" w:cs="Arial"/>
          <w:color w:val="000000"/>
          <w:sz w:val="24"/>
          <w:szCs w:val="24"/>
        </w:rPr>
        <w:t xml:space="preserve">  </w:t>
      </w:r>
      <w:r w:rsidR="007A7F5C" w:rsidRPr="00BA3BEC">
        <w:rPr>
          <w:rFonts w:ascii="Arial" w:eastAsia="Times New Roman" w:hAnsi="Arial" w:cs="Arial"/>
          <w:color w:val="000000"/>
          <w:sz w:val="24"/>
          <w:szCs w:val="24"/>
        </w:rPr>
        <w:t xml:space="preserve">When the application for a postponement was dismissed Mr </w:t>
      </w:r>
      <w:r w:rsidR="007A7F5C" w:rsidRPr="00BA3BEC">
        <w:rPr>
          <w:rFonts w:ascii="Arial" w:eastAsia="Times New Roman" w:hAnsi="Arial" w:cs="Arial"/>
          <w:i/>
          <w:color w:val="000000"/>
          <w:sz w:val="24"/>
          <w:szCs w:val="24"/>
        </w:rPr>
        <w:t>Ngqeza</w:t>
      </w:r>
      <w:r w:rsidR="007A7F5C" w:rsidRPr="00BA3BEC">
        <w:rPr>
          <w:rFonts w:ascii="Arial" w:eastAsia="Times New Roman" w:hAnsi="Arial" w:cs="Arial"/>
          <w:color w:val="000000"/>
          <w:sz w:val="24"/>
          <w:szCs w:val="24"/>
        </w:rPr>
        <w:t xml:space="preserve"> immediately produced heads of argument prepared in advance.  </w:t>
      </w:r>
      <w:r w:rsidR="005F0E52" w:rsidRPr="00BA3BEC">
        <w:rPr>
          <w:rFonts w:ascii="Arial" w:eastAsia="Times New Roman" w:hAnsi="Arial" w:cs="Arial"/>
          <w:color w:val="000000"/>
          <w:sz w:val="24"/>
          <w:szCs w:val="24"/>
        </w:rPr>
        <w:t>The reasons advanced for the failure to file heads of argument in accordance with the specific undertakings given to the Deputy Judge President, pre</w:t>
      </w:r>
      <w:r w:rsidR="007A7F5C" w:rsidRPr="00BA3BEC">
        <w:rPr>
          <w:rFonts w:ascii="Arial" w:eastAsia="Times New Roman" w:hAnsi="Arial" w:cs="Arial"/>
          <w:color w:val="000000"/>
          <w:sz w:val="24"/>
          <w:szCs w:val="24"/>
        </w:rPr>
        <w:t>-</w:t>
      </w:r>
      <w:r w:rsidR="005F0E52" w:rsidRPr="00BA3BEC">
        <w:rPr>
          <w:rFonts w:ascii="Arial" w:eastAsia="Times New Roman" w:hAnsi="Arial" w:cs="Arial"/>
          <w:color w:val="000000"/>
          <w:sz w:val="24"/>
          <w:szCs w:val="24"/>
        </w:rPr>
        <w:t xml:space="preserve">existed the undertakings and no new circumstances arose.  Mr </w:t>
      </w:r>
      <w:r w:rsidR="005F0E52" w:rsidRPr="00BA3BEC">
        <w:rPr>
          <w:rFonts w:ascii="Arial" w:eastAsia="Times New Roman" w:hAnsi="Arial" w:cs="Arial"/>
          <w:i/>
          <w:color w:val="000000"/>
          <w:sz w:val="24"/>
          <w:szCs w:val="24"/>
        </w:rPr>
        <w:t xml:space="preserve">Ngqeza </w:t>
      </w:r>
      <w:r w:rsidR="005F0E52" w:rsidRPr="00BA3BEC">
        <w:rPr>
          <w:rFonts w:ascii="Arial" w:eastAsia="Times New Roman" w:hAnsi="Arial" w:cs="Arial"/>
          <w:color w:val="000000"/>
          <w:sz w:val="24"/>
          <w:szCs w:val="24"/>
        </w:rPr>
        <w:t xml:space="preserve">had never been placed in funds.  In the </w:t>
      </w:r>
      <w:r w:rsidR="005F0E52" w:rsidRPr="00BA3BEC">
        <w:rPr>
          <w:rFonts w:ascii="Arial" w:eastAsia="Times New Roman" w:hAnsi="Arial" w:cs="Arial"/>
          <w:color w:val="000000"/>
          <w:sz w:val="24"/>
          <w:szCs w:val="24"/>
        </w:rPr>
        <w:lastRenderedPageBreak/>
        <w:t>circumstances</w:t>
      </w:r>
      <w:r w:rsidR="004B785D" w:rsidRPr="00BA3BEC">
        <w:rPr>
          <w:rFonts w:ascii="Arial" w:eastAsia="Times New Roman" w:hAnsi="Arial" w:cs="Arial"/>
          <w:color w:val="000000"/>
          <w:sz w:val="24"/>
          <w:szCs w:val="24"/>
        </w:rPr>
        <w:t>,</w:t>
      </w:r>
      <w:r w:rsidR="005F0E52" w:rsidRPr="00BA3BEC">
        <w:rPr>
          <w:rFonts w:ascii="Arial" w:eastAsia="Times New Roman" w:hAnsi="Arial" w:cs="Arial"/>
          <w:color w:val="000000"/>
          <w:sz w:val="24"/>
          <w:szCs w:val="24"/>
        </w:rPr>
        <w:t xml:space="preserve"> I do not consider that good cause has been shown to interfere with the applicants’ procedural rights to proceed.  </w:t>
      </w:r>
      <w:r w:rsidR="00D16324" w:rsidRPr="00BA3BEC">
        <w:rPr>
          <w:rFonts w:ascii="Arial" w:eastAsia="Times New Roman" w:hAnsi="Arial" w:cs="Arial"/>
          <w:color w:val="000000"/>
          <w:sz w:val="24"/>
          <w:szCs w:val="24"/>
        </w:rPr>
        <w:t>Mr John</w:t>
      </w:r>
      <w:r w:rsidR="005F0E52" w:rsidRPr="00BA3BEC">
        <w:rPr>
          <w:rFonts w:ascii="Arial" w:eastAsia="Times New Roman" w:hAnsi="Arial" w:cs="Arial"/>
          <w:color w:val="000000"/>
          <w:sz w:val="24"/>
          <w:szCs w:val="24"/>
        </w:rPr>
        <w:t xml:space="preserve"> has not shown an inability to proceed but </w:t>
      </w:r>
      <w:r w:rsidR="00407BF8" w:rsidRPr="00BA3BEC">
        <w:rPr>
          <w:rFonts w:ascii="Arial" w:eastAsia="Times New Roman" w:hAnsi="Arial" w:cs="Arial"/>
          <w:color w:val="000000"/>
          <w:sz w:val="24"/>
          <w:szCs w:val="24"/>
        </w:rPr>
        <w:t>merely</w:t>
      </w:r>
      <w:r w:rsidR="005F0E52" w:rsidRPr="00BA3BEC">
        <w:rPr>
          <w:rFonts w:ascii="Arial" w:eastAsia="Times New Roman" w:hAnsi="Arial" w:cs="Arial"/>
          <w:color w:val="000000"/>
          <w:sz w:val="24"/>
          <w:szCs w:val="24"/>
        </w:rPr>
        <w:t xml:space="preserve"> contends that it would be desirable for counsel to be employed.  That is not a reason for a postponement.  In the circumstances I d</w:t>
      </w:r>
      <w:r w:rsidR="00CA78CC" w:rsidRPr="00BA3BEC">
        <w:rPr>
          <w:rFonts w:ascii="Arial" w:eastAsia="Times New Roman" w:hAnsi="Arial" w:cs="Arial"/>
          <w:color w:val="000000"/>
          <w:sz w:val="24"/>
          <w:szCs w:val="24"/>
        </w:rPr>
        <w:t>id</w:t>
      </w:r>
      <w:r w:rsidR="005F0E52" w:rsidRPr="00BA3BEC">
        <w:rPr>
          <w:rFonts w:ascii="Arial" w:eastAsia="Times New Roman" w:hAnsi="Arial" w:cs="Arial"/>
          <w:color w:val="000000"/>
          <w:sz w:val="24"/>
          <w:szCs w:val="24"/>
        </w:rPr>
        <w:t xml:space="preserve"> not consider </w:t>
      </w:r>
      <w:r w:rsidR="00CA78CC" w:rsidRPr="00BA3BEC">
        <w:rPr>
          <w:rFonts w:ascii="Arial" w:eastAsia="Times New Roman" w:hAnsi="Arial" w:cs="Arial"/>
          <w:color w:val="000000"/>
          <w:sz w:val="24"/>
          <w:szCs w:val="24"/>
        </w:rPr>
        <w:t xml:space="preserve">that </w:t>
      </w:r>
      <w:r w:rsidR="005F0E52" w:rsidRPr="00BA3BEC">
        <w:rPr>
          <w:rFonts w:ascii="Arial" w:eastAsia="Times New Roman" w:hAnsi="Arial" w:cs="Arial"/>
          <w:color w:val="000000"/>
          <w:sz w:val="24"/>
          <w:szCs w:val="24"/>
        </w:rPr>
        <w:t>justice demand</w:t>
      </w:r>
      <w:r w:rsidR="007A7F5C" w:rsidRPr="00BA3BEC">
        <w:rPr>
          <w:rFonts w:ascii="Arial" w:eastAsia="Times New Roman" w:hAnsi="Arial" w:cs="Arial"/>
          <w:color w:val="000000"/>
          <w:sz w:val="24"/>
          <w:szCs w:val="24"/>
        </w:rPr>
        <w:t>ed</w:t>
      </w:r>
      <w:r w:rsidR="005F0E52" w:rsidRPr="00BA3BEC">
        <w:rPr>
          <w:rFonts w:ascii="Arial" w:eastAsia="Times New Roman" w:hAnsi="Arial" w:cs="Arial"/>
          <w:color w:val="000000"/>
          <w:sz w:val="24"/>
          <w:szCs w:val="24"/>
        </w:rPr>
        <w:t xml:space="preserve"> </w:t>
      </w:r>
      <w:r w:rsidR="00CA78CC" w:rsidRPr="00BA3BEC">
        <w:rPr>
          <w:rFonts w:ascii="Arial" w:eastAsia="Times New Roman" w:hAnsi="Arial" w:cs="Arial"/>
          <w:color w:val="000000"/>
          <w:sz w:val="24"/>
          <w:szCs w:val="24"/>
        </w:rPr>
        <w:t xml:space="preserve">that </w:t>
      </w:r>
      <w:r w:rsidR="005F0E52" w:rsidRPr="00BA3BEC">
        <w:rPr>
          <w:rFonts w:ascii="Arial" w:eastAsia="Times New Roman" w:hAnsi="Arial" w:cs="Arial"/>
          <w:color w:val="000000"/>
          <w:sz w:val="24"/>
          <w:szCs w:val="24"/>
        </w:rPr>
        <w:t xml:space="preserve">further time </w:t>
      </w:r>
      <w:r w:rsidR="00CA78CC" w:rsidRPr="00BA3BEC">
        <w:rPr>
          <w:rFonts w:ascii="Arial" w:eastAsia="Times New Roman" w:hAnsi="Arial" w:cs="Arial"/>
          <w:color w:val="000000"/>
          <w:sz w:val="24"/>
          <w:szCs w:val="24"/>
        </w:rPr>
        <w:t xml:space="preserve">had to </w:t>
      </w:r>
      <w:r w:rsidR="005F0E52" w:rsidRPr="00BA3BEC">
        <w:rPr>
          <w:rFonts w:ascii="Arial" w:eastAsia="Times New Roman" w:hAnsi="Arial" w:cs="Arial"/>
          <w:color w:val="000000"/>
          <w:sz w:val="24"/>
          <w:szCs w:val="24"/>
        </w:rPr>
        <w:t xml:space="preserve">be afforded for the presentation of his case.  For these </w:t>
      </w:r>
      <w:r w:rsidR="00407BF8" w:rsidRPr="00BA3BEC">
        <w:rPr>
          <w:rFonts w:ascii="Arial" w:eastAsia="Times New Roman" w:hAnsi="Arial" w:cs="Arial"/>
          <w:color w:val="000000"/>
          <w:sz w:val="24"/>
          <w:szCs w:val="24"/>
        </w:rPr>
        <w:t>reasons</w:t>
      </w:r>
      <w:r w:rsidR="005F0E52" w:rsidRPr="00BA3BEC">
        <w:rPr>
          <w:rFonts w:ascii="Arial" w:eastAsia="Times New Roman" w:hAnsi="Arial" w:cs="Arial"/>
          <w:color w:val="000000"/>
          <w:sz w:val="24"/>
          <w:szCs w:val="24"/>
        </w:rPr>
        <w:t xml:space="preserve"> the application for a postponement was refused and it is appropriate that </w:t>
      </w:r>
      <w:r w:rsidR="00D12C64" w:rsidRPr="00BA3BEC">
        <w:rPr>
          <w:rFonts w:ascii="Arial" w:eastAsia="Times New Roman" w:hAnsi="Arial" w:cs="Arial"/>
          <w:color w:val="000000"/>
          <w:sz w:val="24"/>
          <w:szCs w:val="24"/>
        </w:rPr>
        <w:t xml:space="preserve">Mr John </w:t>
      </w:r>
      <w:r w:rsidR="005F0E52" w:rsidRPr="00BA3BEC">
        <w:rPr>
          <w:rFonts w:ascii="Arial" w:eastAsia="Times New Roman" w:hAnsi="Arial" w:cs="Arial"/>
          <w:color w:val="000000"/>
          <w:sz w:val="24"/>
          <w:szCs w:val="24"/>
        </w:rPr>
        <w:t>pay the costs occasioned by the application.</w:t>
      </w:r>
    </w:p>
    <w:p w:rsidR="005F0E52" w:rsidRPr="00407BF8" w:rsidRDefault="005F0E52" w:rsidP="00407BF8">
      <w:pPr>
        <w:spacing w:after="0" w:line="480" w:lineRule="auto"/>
        <w:contextualSpacing/>
        <w:jc w:val="both"/>
        <w:rPr>
          <w:rFonts w:ascii="Arial" w:eastAsia="Times New Roman" w:hAnsi="Arial" w:cs="Arial"/>
          <w:color w:val="000000"/>
          <w:sz w:val="24"/>
          <w:szCs w:val="24"/>
        </w:rPr>
      </w:pPr>
    </w:p>
    <w:p w:rsidR="005F0E52" w:rsidRPr="00BA3BEC" w:rsidRDefault="00BA3BEC" w:rsidP="00BA3BEC">
      <w:pPr>
        <w:spacing w:after="0" w:line="480" w:lineRule="auto"/>
        <w:jc w:val="both"/>
        <w:rPr>
          <w:rFonts w:ascii="Arial" w:eastAsia="Times New Roman" w:hAnsi="Arial" w:cs="Arial"/>
          <w:color w:val="000000"/>
          <w:sz w:val="24"/>
          <w:szCs w:val="24"/>
        </w:rPr>
      </w:pPr>
      <w:r>
        <w:rPr>
          <w:rFonts w:ascii="Arial" w:eastAsia="Times New Roman" w:hAnsi="Arial" w:cs="Arial"/>
          <w:color w:val="000000"/>
          <w:sz w:val="24"/>
          <w:szCs w:val="24"/>
        </w:rPr>
        <w:t>[30]</w:t>
      </w:r>
      <w:r>
        <w:rPr>
          <w:rFonts w:ascii="Arial" w:eastAsia="Times New Roman" w:hAnsi="Arial" w:cs="Arial"/>
          <w:color w:val="000000"/>
          <w:sz w:val="24"/>
          <w:szCs w:val="24"/>
        </w:rPr>
        <w:tab/>
      </w:r>
      <w:r w:rsidR="005F0E52" w:rsidRPr="00BA3BEC">
        <w:rPr>
          <w:rFonts w:ascii="Arial" w:eastAsia="Times New Roman" w:hAnsi="Arial" w:cs="Arial"/>
          <w:color w:val="000000"/>
          <w:sz w:val="24"/>
          <w:szCs w:val="24"/>
        </w:rPr>
        <w:t>That brings me to the costs of the main application</w:t>
      </w:r>
      <w:r w:rsidR="00EF586D" w:rsidRPr="00BA3BEC">
        <w:rPr>
          <w:rFonts w:ascii="Arial" w:eastAsia="Times New Roman" w:hAnsi="Arial" w:cs="Arial"/>
          <w:color w:val="000000"/>
          <w:sz w:val="24"/>
          <w:szCs w:val="24"/>
        </w:rPr>
        <w:t xml:space="preserve"> and the counter application</w:t>
      </w:r>
      <w:r w:rsidR="005F0E52" w:rsidRPr="00BA3BEC">
        <w:rPr>
          <w:rFonts w:ascii="Arial" w:eastAsia="Times New Roman" w:hAnsi="Arial" w:cs="Arial"/>
          <w:color w:val="000000"/>
          <w:sz w:val="24"/>
          <w:szCs w:val="24"/>
        </w:rPr>
        <w:t>.  As I have said the matter was subjected to case flow management</w:t>
      </w:r>
      <w:r w:rsidR="007A7F5C" w:rsidRPr="00BA3BEC">
        <w:rPr>
          <w:rFonts w:ascii="Arial" w:eastAsia="Times New Roman" w:hAnsi="Arial" w:cs="Arial"/>
          <w:color w:val="000000"/>
          <w:sz w:val="24"/>
          <w:szCs w:val="24"/>
        </w:rPr>
        <w:t>,</w:t>
      </w:r>
      <w:r w:rsidR="005F0E52" w:rsidRPr="00BA3BEC">
        <w:rPr>
          <w:rFonts w:ascii="Arial" w:eastAsia="Times New Roman" w:hAnsi="Arial" w:cs="Arial"/>
          <w:color w:val="000000"/>
          <w:sz w:val="24"/>
          <w:szCs w:val="24"/>
        </w:rPr>
        <w:t xml:space="preserve"> which is </w:t>
      </w:r>
      <w:r w:rsidR="007A7F5C" w:rsidRPr="00BA3BEC">
        <w:rPr>
          <w:rFonts w:ascii="Arial" w:eastAsia="Times New Roman" w:hAnsi="Arial" w:cs="Arial"/>
          <w:color w:val="000000"/>
          <w:sz w:val="24"/>
          <w:szCs w:val="24"/>
        </w:rPr>
        <w:t>intended</w:t>
      </w:r>
      <w:r w:rsidR="005F0E52" w:rsidRPr="00BA3BEC">
        <w:rPr>
          <w:rFonts w:ascii="Arial" w:eastAsia="Times New Roman" w:hAnsi="Arial" w:cs="Arial"/>
          <w:color w:val="000000"/>
          <w:sz w:val="24"/>
          <w:szCs w:val="24"/>
        </w:rPr>
        <w:t xml:space="preserve"> to promote the efficient, effective</w:t>
      </w:r>
      <w:r w:rsidR="00C27443" w:rsidRPr="00BA3BEC">
        <w:rPr>
          <w:rFonts w:ascii="Arial" w:eastAsia="Times New Roman" w:hAnsi="Arial" w:cs="Arial"/>
          <w:color w:val="000000"/>
          <w:sz w:val="24"/>
          <w:szCs w:val="24"/>
        </w:rPr>
        <w:t>,</w:t>
      </w:r>
      <w:r w:rsidR="005F0E52" w:rsidRPr="00BA3BEC">
        <w:rPr>
          <w:rFonts w:ascii="Arial" w:eastAsia="Times New Roman" w:hAnsi="Arial" w:cs="Arial"/>
          <w:color w:val="000000"/>
          <w:sz w:val="24"/>
          <w:szCs w:val="24"/>
        </w:rPr>
        <w:t xml:space="preserve"> and expeditious disposal of opposed proceedings.  The remarks of Peter AJ in </w:t>
      </w:r>
      <w:r w:rsidR="005F0E52" w:rsidRPr="00BA3BEC">
        <w:rPr>
          <w:rFonts w:ascii="Arial" w:eastAsia="Times New Roman" w:hAnsi="Arial" w:cs="Arial"/>
          <w:i/>
          <w:color w:val="000000"/>
          <w:sz w:val="24"/>
          <w:szCs w:val="24"/>
        </w:rPr>
        <w:t>Venmop 275</w:t>
      </w:r>
      <w:r w:rsidR="005F0E52" w:rsidRPr="00BA3BEC">
        <w:rPr>
          <w:rFonts w:ascii="Arial" w:eastAsia="Times New Roman" w:hAnsi="Arial" w:cs="Arial"/>
          <w:color w:val="000000"/>
          <w:sz w:val="24"/>
          <w:szCs w:val="24"/>
        </w:rPr>
        <w:t>,</w:t>
      </w:r>
      <w:r w:rsidR="005F0E52" w:rsidRPr="00407BF8">
        <w:rPr>
          <w:rStyle w:val="FootnoteReference"/>
          <w:rFonts w:ascii="Arial" w:eastAsia="Times New Roman" w:hAnsi="Arial" w:cs="Arial"/>
          <w:color w:val="000000"/>
          <w:sz w:val="24"/>
          <w:szCs w:val="24"/>
        </w:rPr>
        <w:footnoteReference w:id="17"/>
      </w:r>
      <w:r w:rsidR="008E58BE" w:rsidRPr="00BA3BEC">
        <w:rPr>
          <w:rFonts w:ascii="Arial" w:eastAsia="Times New Roman" w:hAnsi="Arial" w:cs="Arial"/>
          <w:color w:val="000000"/>
          <w:sz w:val="24"/>
          <w:szCs w:val="24"/>
        </w:rPr>
        <w:t xml:space="preserve"> although in the context</w:t>
      </w:r>
      <w:r w:rsidR="00FE03B8" w:rsidRPr="00BA3BEC">
        <w:rPr>
          <w:rFonts w:ascii="Arial" w:eastAsia="Times New Roman" w:hAnsi="Arial" w:cs="Arial"/>
          <w:color w:val="000000"/>
          <w:sz w:val="24"/>
          <w:szCs w:val="24"/>
        </w:rPr>
        <w:t xml:space="preserve"> of trial proceedings, are appropriate in this matter.  </w:t>
      </w:r>
      <w:r w:rsidR="007A7F5C" w:rsidRPr="00BA3BEC">
        <w:rPr>
          <w:rFonts w:ascii="Arial" w:eastAsia="Times New Roman" w:hAnsi="Arial" w:cs="Arial"/>
          <w:color w:val="000000"/>
          <w:sz w:val="24"/>
          <w:szCs w:val="24"/>
        </w:rPr>
        <w:t>T</w:t>
      </w:r>
      <w:r w:rsidR="00FE03B8" w:rsidRPr="00BA3BEC">
        <w:rPr>
          <w:rFonts w:ascii="Arial" w:eastAsia="Times New Roman" w:hAnsi="Arial" w:cs="Arial"/>
          <w:color w:val="000000"/>
          <w:sz w:val="24"/>
          <w:szCs w:val="24"/>
        </w:rPr>
        <w:t>here he observed</w:t>
      </w:r>
      <w:r w:rsidR="00F5592F" w:rsidRPr="00BA3BEC">
        <w:rPr>
          <w:rFonts w:ascii="Arial" w:eastAsia="Times New Roman" w:hAnsi="Arial" w:cs="Arial"/>
          <w:color w:val="000000"/>
          <w:sz w:val="24"/>
          <w:szCs w:val="24"/>
        </w:rPr>
        <w:t>:</w:t>
      </w:r>
    </w:p>
    <w:p w:rsidR="00F5592F" w:rsidRPr="00F5592F" w:rsidRDefault="00F5592F" w:rsidP="00F5592F">
      <w:pPr>
        <w:pStyle w:val="ListParagraph"/>
        <w:rPr>
          <w:rFonts w:ascii="Arial" w:eastAsia="Times New Roman" w:hAnsi="Arial" w:cs="Arial"/>
          <w:color w:val="000000"/>
          <w:sz w:val="24"/>
          <w:szCs w:val="24"/>
        </w:rPr>
      </w:pPr>
    </w:p>
    <w:p w:rsidR="00F5592F" w:rsidRPr="00192DCB" w:rsidRDefault="00F5592F" w:rsidP="00EE7B80">
      <w:pPr>
        <w:spacing w:after="0" w:line="360" w:lineRule="auto"/>
        <w:ind w:left="567" w:right="567"/>
        <w:jc w:val="both"/>
        <w:rPr>
          <w:rFonts w:ascii="Arial" w:hAnsi="Arial" w:cs="Arial"/>
          <w:color w:val="000000"/>
        </w:rPr>
      </w:pPr>
      <w:r w:rsidRPr="00EE7B80">
        <w:rPr>
          <w:rFonts w:ascii="Arial" w:hAnsi="Arial" w:cs="Arial"/>
          <w:color w:val="000000"/>
        </w:rPr>
        <w:t>“[7]</w:t>
      </w:r>
      <w:r w:rsidRPr="00EE7B80">
        <w:rPr>
          <w:rFonts w:ascii="Arial" w:hAnsi="Arial" w:cs="Arial"/>
          <w:color w:val="000000"/>
        </w:rPr>
        <w:tab/>
      </w:r>
      <w:r w:rsidRPr="00192DCB">
        <w:rPr>
          <w:rFonts w:ascii="Arial" w:hAnsi="Arial" w:cs="Arial"/>
          <w:color w:val="000000"/>
        </w:rPr>
        <w:t xml:space="preserve">The efficient conduct of litigation has as its object the judicial resolution of disputes, optimising both expedition and economy. The conduct and finalisation of litigation in a speedy and cost-efficient manner is a collaborative effort. </w:t>
      </w:r>
      <w:r w:rsidR="00F51038" w:rsidRPr="00192DCB">
        <w:rPr>
          <w:rFonts w:ascii="Arial" w:hAnsi="Arial" w:cs="Arial"/>
          <w:color w:val="000000"/>
        </w:rPr>
        <w:t xml:space="preserve">… </w:t>
      </w:r>
      <w:r w:rsidRPr="00192DCB">
        <w:rPr>
          <w:rFonts w:ascii="Arial" w:hAnsi="Arial" w:cs="Arial"/>
          <w:color w:val="000000"/>
        </w:rPr>
        <w:t>The role of legal representatives has two key aspects. First is the supervision, organisation and presentation of evidence of the witnesses and, secondly, the formulation and presentation of argument in support of a litigant's case. The diligent observation of those roles facilitates the role of the judicial officer, which is to arrive at a reasoned determination of the issues in dispute, in favour of one or other of the parties. Where practitioners neglect their roles, it leads to the protracted conduct of the litigation in an ill-disciplined manner, the introduction of inadmissible evidence and the confusion of fact and argument, with the attendant increase in costs and delay in its finalisation, inimical to both expedition and economy.</w:t>
      </w:r>
      <w:r w:rsidR="000C2B4B" w:rsidRPr="00192DCB">
        <w:rPr>
          <w:rFonts w:ascii="Arial" w:hAnsi="Arial" w:cs="Arial"/>
          <w:color w:val="000000"/>
        </w:rPr>
        <w:t>”</w:t>
      </w:r>
    </w:p>
    <w:p w:rsidR="000C2B4B" w:rsidRDefault="000C2B4B" w:rsidP="00EE7B80">
      <w:pPr>
        <w:spacing w:after="0" w:line="360" w:lineRule="auto"/>
        <w:ind w:left="567" w:right="567"/>
        <w:jc w:val="both"/>
        <w:rPr>
          <w:rFonts w:ascii="Arial" w:hAnsi="Arial" w:cs="Arial"/>
          <w:color w:val="000000"/>
          <w:sz w:val="24"/>
          <w:szCs w:val="24"/>
        </w:rPr>
      </w:pPr>
    </w:p>
    <w:p w:rsidR="000C2B4B" w:rsidRPr="00BA3BEC" w:rsidRDefault="00BA3BEC" w:rsidP="00BA3BEC">
      <w:pPr>
        <w:spacing w:after="0" w:line="480" w:lineRule="auto"/>
        <w:jc w:val="both"/>
        <w:rPr>
          <w:rFonts w:ascii="Arial" w:eastAsia="Times New Roman" w:hAnsi="Arial" w:cs="Arial"/>
          <w:color w:val="000000"/>
          <w:sz w:val="24"/>
          <w:szCs w:val="24"/>
        </w:rPr>
      </w:pPr>
      <w:r w:rsidRPr="00192DCB">
        <w:rPr>
          <w:rFonts w:ascii="Arial" w:eastAsia="Times New Roman" w:hAnsi="Arial" w:cs="Arial"/>
          <w:color w:val="000000"/>
          <w:sz w:val="24"/>
          <w:szCs w:val="24"/>
        </w:rPr>
        <w:t>[31]</w:t>
      </w:r>
      <w:r w:rsidRPr="00192DCB">
        <w:rPr>
          <w:rFonts w:ascii="Arial" w:eastAsia="Times New Roman" w:hAnsi="Arial" w:cs="Arial"/>
          <w:color w:val="000000"/>
          <w:sz w:val="24"/>
          <w:szCs w:val="24"/>
        </w:rPr>
        <w:tab/>
      </w:r>
      <w:r w:rsidR="00EF586D" w:rsidRPr="00BA3BEC">
        <w:rPr>
          <w:rFonts w:ascii="Arial" w:eastAsia="Times New Roman" w:hAnsi="Arial" w:cs="Arial"/>
          <w:color w:val="000000"/>
          <w:sz w:val="24"/>
          <w:szCs w:val="24"/>
        </w:rPr>
        <w:t xml:space="preserve">The delivery of heads of argument is not a mere formality and has an important role in the administration of justice.  </w:t>
      </w:r>
      <w:r w:rsidR="00EE7B80" w:rsidRPr="00BA3BEC">
        <w:rPr>
          <w:rFonts w:ascii="Arial" w:eastAsia="Times New Roman" w:hAnsi="Arial" w:cs="Arial"/>
          <w:color w:val="000000"/>
          <w:sz w:val="24"/>
          <w:szCs w:val="24"/>
        </w:rPr>
        <w:t xml:space="preserve">The </w:t>
      </w:r>
      <w:r w:rsidR="00CA78CC" w:rsidRPr="00BA3BEC">
        <w:rPr>
          <w:rFonts w:ascii="Arial" w:eastAsia="Times New Roman" w:hAnsi="Arial" w:cs="Arial"/>
          <w:color w:val="000000"/>
          <w:sz w:val="24"/>
          <w:szCs w:val="24"/>
        </w:rPr>
        <w:t xml:space="preserve">importance and </w:t>
      </w:r>
      <w:r w:rsidR="00EE7B80" w:rsidRPr="00BA3BEC">
        <w:rPr>
          <w:rFonts w:ascii="Arial" w:eastAsia="Times New Roman" w:hAnsi="Arial" w:cs="Arial"/>
          <w:color w:val="000000"/>
          <w:sz w:val="24"/>
          <w:szCs w:val="24"/>
        </w:rPr>
        <w:t xml:space="preserve">function of heads of argument </w:t>
      </w:r>
      <w:r w:rsidR="00CA78CC" w:rsidRPr="00BA3BEC">
        <w:rPr>
          <w:rFonts w:ascii="Arial" w:eastAsia="Times New Roman" w:hAnsi="Arial" w:cs="Arial"/>
          <w:color w:val="000000"/>
          <w:sz w:val="24"/>
          <w:szCs w:val="24"/>
        </w:rPr>
        <w:t>were</w:t>
      </w:r>
      <w:r w:rsidR="00EE7B80" w:rsidRPr="00BA3BEC">
        <w:rPr>
          <w:rFonts w:ascii="Arial" w:eastAsia="Times New Roman" w:hAnsi="Arial" w:cs="Arial"/>
          <w:color w:val="000000"/>
          <w:sz w:val="24"/>
          <w:szCs w:val="24"/>
        </w:rPr>
        <w:t xml:space="preserve"> conveniently summarised in </w:t>
      </w:r>
      <w:r w:rsidR="00EE7B80" w:rsidRPr="00BA3BEC">
        <w:rPr>
          <w:rFonts w:ascii="Arial" w:eastAsia="Times New Roman" w:hAnsi="Arial" w:cs="Arial"/>
          <w:i/>
          <w:color w:val="000000"/>
          <w:sz w:val="24"/>
          <w:szCs w:val="24"/>
        </w:rPr>
        <w:t>S v Ntuli</w:t>
      </w:r>
      <w:r w:rsidR="00EE7B80" w:rsidRPr="00192DCB">
        <w:rPr>
          <w:rStyle w:val="FootnoteReference"/>
          <w:rFonts w:ascii="Arial" w:eastAsia="Times New Roman" w:hAnsi="Arial" w:cs="Arial"/>
          <w:i/>
          <w:color w:val="000000"/>
          <w:sz w:val="24"/>
          <w:szCs w:val="24"/>
        </w:rPr>
        <w:footnoteReference w:id="18"/>
      </w:r>
      <w:r w:rsidR="00EE7B80" w:rsidRPr="00BA3BEC">
        <w:rPr>
          <w:rFonts w:ascii="Arial" w:eastAsia="Times New Roman" w:hAnsi="Arial" w:cs="Arial"/>
          <w:i/>
          <w:color w:val="000000"/>
          <w:sz w:val="24"/>
          <w:szCs w:val="24"/>
        </w:rPr>
        <w:t xml:space="preserve"> </w:t>
      </w:r>
      <w:r w:rsidR="00EE7B80" w:rsidRPr="00BA3BEC">
        <w:rPr>
          <w:rFonts w:ascii="Arial" w:eastAsia="Times New Roman" w:hAnsi="Arial" w:cs="Arial"/>
          <w:color w:val="000000"/>
          <w:sz w:val="24"/>
          <w:szCs w:val="24"/>
        </w:rPr>
        <w:t>where Marcus AJ</w:t>
      </w:r>
      <w:r w:rsidR="00192DCB" w:rsidRPr="00BA3BEC">
        <w:rPr>
          <w:rFonts w:ascii="Arial" w:eastAsia="Times New Roman" w:hAnsi="Arial" w:cs="Arial"/>
          <w:color w:val="000000"/>
          <w:sz w:val="24"/>
          <w:szCs w:val="24"/>
        </w:rPr>
        <w:t xml:space="preserve"> explained</w:t>
      </w:r>
      <w:r w:rsidR="00EE7B80" w:rsidRPr="00BA3BEC">
        <w:rPr>
          <w:rFonts w:ascii="Arial" w:eastAsia="Times New Roman" w:hAnsi="Arial" w:cs="Arial"/>
          <w:color w:val="000000"/>
          <w:sz w:val="24"/>
          <w:szCs w:val="24"/>
        </w:rPr>
        <w:t>:</w:t>
      </w:r>
    </w:p>
    <w:p w:rsidR="00EE7B80" w:rsidRPr="00192DCB" w:rsidRDefault="00EE7B80" w:rsidP="00F5592F">
      <w:pPr>
        <w:spacing w:after="0" w:line="480" w:lineRule="auto"/>
        <w:jc w:val="both"/>
        <w:rPr>
          <w:rFonts w:ascii="Arial" w:eastAsia="Times New Roman" w:hAnsi="Arial" w:cs="Arial"/>
          <w:color w:val="000000"/>
          <w:sz w:val="24"/>
          <w:szCs w:val="24"/>
        </w:rPr>
      </w:pPr>
    </w:p>
    <w:p w:rsidR="00053950" w:rsidRDefault="00EE7B80" w:rsidP="00053950">
      <w:pPr>
        <w:spacing w:after="0" w:line="360" w:lineRule="auto"/>
        <w:ind w:left="567" w:right="567"/>
        <w:jc w:val="both"/>
        <w:rPr>
          <w:rFonts w:ascii="Arial" w:hAnsi="Arial" w:cs="Arial"/>
          <w:color w:val="000000"/>
        </w:rPr>
      </w:pPr>
      <w:r w:rsidRPr="00192DCB">
        <w:rPr>
          <w:rFonts w:ascii="Arial" w:hAnsi="Arial" w:cs="Arial"/>
          <w:color w:val="000000"/>
        </w:rPr>
        <w:t>“Heads of argument serve a critical purpose. They ought to articulate the best argument available to the appellant. They ought to engage fairly with the evidence and to advance submissions in relation thereto. They ought to deal with the case law. Where this is not done and the work is left to the Judges, justice cannot be seen to be done. Accordingly, it is essential that those who have the privilege of appearing in the Superior Courts do their duty scrupulously in this </w:t>
      </w:r>
      <w:r w:rsidR="00053950" w:rsidRPr="00192DCB">
        <w:rPr>
          <w:rFonts w:ascii="Arial" w:hAnsi="Arial" w:cs="Arial"/>
          <w:color w:val="000000"/>
        </w:rPr>
        <w:t>regard.”</w:t>
      </w:r>
    </w:p>
    <w:p w:rsidR="00654430" w:rsidRDefault="00654430" w:rsidP="00053950">
      <w:pPr>
        <w:spacing w:after="0" w:line="360" w:lineRule="auto"/>
        <w:ind w:left="567" w:right="567"/>
        <w:jc w:val="both"/>
        <w:rPr>
          <w:rFonts w:ascii="Arial" w:hAnsi="Arial" w:cs="Arial"/>
          <w:color w:val="000000"/>
        </w:rPr>
      </w:pPr>
    </w:p>
    <w:p w:rsidR="00654430" w:rsidRPr="00654430" w:rsidRDefault="00654430" w:rsidP="00654430">
      <w:pPr>
        <w:spacing w:after="0" w:line="480" w:lineRule="auto"/>
        <w:jc w:val="both"/>
        <w:rPr>
          <w:rFonts w:ascii="Arial" w:hAnsi="Arial" w:cs="Arial"/>
          <w:color w:val="000000"/>
          <w:sz w:val="24"/>
          <w:szCs w:val="24"/>
        </w:rPr>
      </w:pPr>
      <w:r w:rsidRPr="00654430">
        <w:rPr>
          <w:rFonts w:ascii="Arial" w:hAnsi="Arial" w:cs="Arial"/>
          <w:color w:val="000000"/>
          <w:sz w:val="24"/>
          <w:szCs w:val="24"/>
        </w:rPr>
        <w:t xml:space="preserve">The time frames set out in the joint rules are intended to provide the presiding judges an adequate opportunity to consider the arguments </w:t>
      </w:r>
      <w:r w:rsidR="00C27443">
        <w:rPr>
          <w:rFonts w:ascii="Arial" w:hAnsi="Arial" w:cs="Arial"/>
          <w:color w:val="000000"/>
          <w:sz w:val="24"/>
          <w:szCs w:val="24"/>
        </w:rPr>
        <w:t>to</w:t>
      </w:r>
      <w:r w:rsidRPr="00654430">
        <w:rPr>
          <w:rFonts w:ascii="Arial" w:hAnsi="Arial" w:cs="Arial"/>
          <w:color w:val="000000"/>
          <w:sz w:val="24"/>
          <w:szCs w:val="24"/>
        </w:rPr>
        <w:t xml:space="preserve"> engage sensibly with counsel on the issues.</w:t>
      </w:r>
    </w:p>
    <w:p w:rsidR="00053950" w:rsidRPr="00192DCB" w:rsidRDefault="00053950" w:rsidP="00F5592F">
      <w:pPr>
        <w:spacing w:after="0" w:line="480" w:lineRule="auto"/>
        <w:jc w:val="both"/>
        <w:rPr>
          <w:rFonts w:ascii="Arial" w:hAnsi="Arial" w:cs="Arial"/>
          <w:color w:val="000000"/>
          <w:sz w:val="24"/>
          <w:szCs w:val="24"/>
        </w:rPr>
      </w:pPr>
    </w:p>
    <w:p w:rsidR="00053950" w:rsidRPr="00BA3BEC" w:rsidRDefault="00BA3BEC" w:rsidP="00BA3BEC">
      <w:pPr>
        <w:spacing w:after="0" w:line="480" w:lineRule="auto"/>
        <w:jc w:val="both"/>
        <w:rPr>
          <w:rFonts w:ascii="Arial" w:hAnsi="Arial" w:cs="Arial"/>
          <w:color w:val="000000"/>
          <w:sz w:val="24"/>
          <w:szCs w:val="24"/>
        </w:rPr>
      </w:pPr>
      <w:r w:rsidRPr="00E316A9">
        <w:rPr>
          <w:rFonts w:ascii="Arial" w:hAnsi="Arial" w:cs="Arial"/>
          <w:color w:val="000000"/>
          <w:sz w:val="24"/>
          <w:szCs w:val="24"/>
        </w:rPr>
        <w:t>[32]</w:t>
      </w:r>
      <w:r w:rsidRPr="00E316A9">
        <w:rPr>
          <w:rFonts w:ascii="Arial" w:hAnsi="Arial" w:cs="Arial"/>
          <w:color w:val="000000"/>
          <w:sz w:val="24"/>
          <w:szCs w:val="24"/>
        </w:rPr>
        <w:tab/>
      </w:r>
      <w:r w:rsidR="00053950" w:rsidRPr="00BA3BEC">
        <w:rPr>
          <w:rFonts w:ascii="Arial" w:hAnsi="Arial" w:cs="Arial"/>
          <w:color w:val="000000"/>
          <w:sz w:val="24"/>
          <w:szCs w:val="24"/>
        </w:rPr>
        <w:t>As I have said</w:t>
      </w:r>
      <w:r w:rsidR="00F949BD" w:rsidRPr="00BA3BEC">
        <w:rPr>
          <w:rFonts w:ascii="Arial" w:hAnsi="Arial" w:cs="Arial"/>
          <w:color w:val="000000"/>
          <w:sz w:val="24"/>
          <w:szCs w:val="24"/>
        </w:rPr>
        <w:t>,</w:t>
      </w:r>
      <w:r w:rsidR="00053950" w:rsidRPr="00BA3BEC">
        <w:rPr>
          <w:rFonts w:ascii="Arial" w:hAnsi="Arial" w:cs="Arial"/>
          <w:color w:val="000000"/>
          <w:sz w:val="24"/>
          <w:szCs w:val="24"/>
        </w:rPr>
        <w:t xml:space="preserve"> the set down of the matter was subject to compliance with the </w:t>
      </w:r>
      <w:r w:rsidR="00CA78CC" w:rsidRPr="00BA3BEC">
        <w:rPr>
          <w:rFonts w:ascii="Arial" w:hAnsi="Arial" w:cs="Arial"/>
          <w:color w:val="000000"/>
          <w:sz w:val="24"/>
          <w:szCs w:val="24"/>
        </w:rPr>
        <w:t>j</w:t>
      </w:r>
      <w:r w:rsidR="00053950" w:rsidRPr="00BA3BEC">
        <w:rPr>
          <w:rFonts w:ascii="Arial" w:hAnsi="Arial" w:cs="Arial"/>
          <w:color w:val="000000"/>
          <w:sz w:val="24"/>
          <w:szCs w:val="24"/>
        </w:rPr>
        <w:t xml:space="preserve">oint </w:t>
      </w:r>
      <w:r w:rsidR="00CA78CC" w:rsidRPr="00BA3BEC">
        <w:rPr>
          <w:rFonts w:ascii="Arial" w:hAnsi="Arial" w:cs="Arial"/>
          <w:color w:val="000000"/>
          <w:sz w:val="24"/>
          <w:szCs w:val="24"/>
        </w:rPr>
        <w:t>r</w:t>
      </w:r>
      <w:r w:rsidR="00053950" w:rsidRPr="00BA3BEC">
        <w:rPr>
          <w:rFonts w:ascii="Arial" w:hAnsi="Arial" w:cs="Arial"/>
          <w:color w:val="000000"/>
          <w:sz w:val="24"/>
          <w:szCs w:val="24"/>
        </w:rPr>
        <w:t xml:space="preserve">ules which </w:t>
      </w:r>
      <w:r w:rsidR="00406673" w:rsidRPr="00BA3BEC">
        <w:rPr>
          <w:rFonts w:ascii="Arial" w:hAnsi="Arial" w:cs="Arial"/>
          <w:color w:val="000000"/>
          <w:sz w:val="24"/>
          <w:szCs w:val="24"/>
        </w:rPr>
        <w:t>required Mr</w:t>
      </w:r>
      <w:r w:rsidR="00CA78CC" w:rsidRPr="00BA3BEC">
        <w:rPr>
          <w:rFonts w:ascii="Arial" w:hAnsi="Arial" w:cs="Arial"/>
          <w:color w:val="000000"/>
          <w:sz w:val="24"/>
          <w:szCs w:val="24"/>
        </w:rPr>
        <w:t xml:space="preserve"> John</w:t>
      </w:r>
      <w:r w:rsidR="00053950" w:rsidRPr="00BA3BEC">
        <w:rPr>
          <w:rFonts w:ascii="Arial" w:hAnsi="Arial" w:cs="Arial"/>
          <w:color w:val="000000"/>
          <w:sz w:val="24"/>
          <w:szCs w:val="24"/>
        </w:rPr>
        <w:t xml:space="preserve"> to file his heads of argument timeously.  </w:t>
      </w:r>
      <w:r w:rsidR="00CA78CC" w:rsidRPr="00BA3BEC">
        <w:rPr>
          <w:rFonts w:ascii="Arial" w:hAnsi="Arial" w:cs="Arial"/>
          <w:color w:val="000000"/>
          <w:sz w:val="24"/>
          <w:szCs w:val="24"/>
        </w:rPr>
        <w:t>His</w:t>
      </w:r>
      <w:r w:rsidR="00053950" w:rsidRPr="00BA3BEC">
        <w:rPr>
          <w:rFonts w:ascii="Arial" w:hAnsi="Arial" w:cs="Arial"/>
          <w:color w:val="000000"/>
          <w:sz w:val="24"/>
          <w:szCs w:val="24"/>
        </w:rPr>
        <w:t xml:space="preserve"> representatives failed to do so and gave </w:t>
      </w:r>
      <w:r w:rsidR="007A7F5C" w:rsidRPr="00BA3BEC">
        <w:rPr>
          <w:rFonts w:ascii="Arial" w:hAnsi="Arial" w:cs="Arial"/>
          <w:color w:val="000000"/>
          <w:sz w:val="24"/>
          <w:szCs w:val="24"/>
        </w:rPr>
        <w:t>repeated</w:t>
      </w:r>
      <w:r w:rsidR="00053950" w:rsidRPr="00BA3BEC">
        <w:rPr>
          <w:rFonts w:ascii="Arial" w:hAnsi="Arial" w:cs="Arial"/>
          <w:color w:val="000000"/>
          <w:sz w:val="24"/>
          <w:szCs w:val="24"/>
        </w:rPr>
        <w:t xml:space="preserve"> undertaking</w:t>
      </w:r>
      <w:r w:rsidR="007A7F5C" w:rsidRPr="00BA3BEC">
        <w:rPr>
          <w:rFonts w:ascii="Arial" w:hAnsi="Arial" w:cs="Arial"/>
          <w:color w:val="000000"/>
          <w:sz w:val="24"/>
          <w:szCs w:val="24"/>
        </w:rPr>
        <w:t>s</w:t>
      </w:r>
      <w:r w:rsidR="00053950" w:rsidRPr="00BA3BEC">
        <w:rPr>
          <w:rFonts w:ascii="Arial" w:hAnsi="Arial" w:cs="Arial"/>
          <w:color w:val="000000"/>
          <w:sz w:val="24"/>
          <w:szCs w:val="24"/>
        </w:rPr>
        <w:t xml:space="preserve"> to the Deputy Judge President that it would be done.  One undertaking after another was dishonoured </w:t>
      </w:r>
      <w:r w:rsidR="007A7F5C" w:rsidRPr="00BA3BEC">
        <w:rPr>
          <w:rFonts w:ascii="Arial" w:hAnsi="Arial" w:cs="Arial"/>
          <w:color w:val="000000"/>
          <w:sz w:val="24"/>
          <w:szCs w:val="24"/>
        </w:rPr>
        <w:t xml:space="preserve">and </w:t>
      </w:r>
      <w:r w:rsidR="00053950" w:rsidRPr="00BA3BEC">
        <w:rPr>
          <w:rFonts w:ascii="Arial" w:hAnsi="Arial" w:cs="Arial"/>
          <w:color w:val="000000"/>
          <w:sz w:val="24"/>
          <w:szCs w:val="24"/>
        </w:rPr>
        <w:t>ultimately no explanation was forthcoming</w:t>
      </w:r>
      <w:r w:rsidR="00CA78CC" w:rsidRPr="00BA3BEC">
        <w:rPr>
          <w:rFonts w:ascii="Arial" w:hAnsi="Arial" w:cs="Arial"/>
          <w:color w:val="000000"/>
          <w:sz w:val="24"/>
          <w:szCs w:val="24"/>
        </w:rPr>
        <w:t xml:space="preserve"> whilst the true reasons for the failure were not disclosed</w:t>
      </w:r>
      <w:r w:rsidR="00053950" w:rsidRPr="00BA3BEC">
        <w:rPr>
          <w:rFonts w:ascii="Arial" w:hAnsi="Arial" w:cs="Arial"/>
          <w:color w:val="000000"/>
          <w:sz w:val="24"/>
          <w:szCs w:val="24"/>
        </w:rPr>
        <w:t>.  In this respect</w:t>
      </w:r>
      <w:r w:rsidR="00C27443" w:rsidRPr="00BA3BEC">
        <w:rPr>
          <w:rFonts w:ascii="Arial" w:hAnsi="Arial" w:cs="Arial"/>
          <w:color w:val="000000"/>
          <w:sz w:val="24"/>
          <w:szCs w:val="24"/>
        </w:rPr>
        <w:t>,</w:t>
      </w:r>
      <w:r w:rsidR="00053950" w:rsidRPr="00BA3BEC">
        <w:rPr>
          <w:rFonts w:ascii="Arial" w:hAnsi="Arial" w:cs="Arial"/>
          <w:color w:val="000000"/>
          <w:sz w:val="24"/>
          <w:szCs w:val="24"/>
        </w:rPr>
        <w:t xml:space="preserve"> the legal representatives on behalf of </w:t>
      </w:r>
      <w:r w:rsidR="00654430" w:rsidRPr="00BA3BEC">
        <w:rPr>
          <w:rFonts w:ascii="Arial" w:hAnsi="Arial" w:cs="Arial"/>
          <w:color w:val="000000"/>
          <w:sz w:val="24"/>
          <w:szCs w:val="24"/>
        </w:rPr>
        <w:t xml:space="preserve">Mr John </w:t>
      </w:r>
      <w:r w:rsidR="00053950" w:rsidRPr="00BA3BEC">
        <w:rPr>
          <w:rFonts w:ascii="Arial" w:hAnsi="Arial" w:cs="Arial"/>
          <w:color w:val="000000"/>
          <w:sz w:val="24"/>
          <w:szCs w:val="24"/>
        </w:rPr>
        <w:t xml:space="preserve">neglected their roles in the process and did not perform their duty scrupulously as required in the legal profession.  </w:t>
      </w:r>
      <w:r w:rsidR="00053950" w:rsidRPr="00BA3BEC">
        <w:rPr>
          <w:rFonts w:ascii="Arial" w:hAnsi="Arial" w:cs="Arial"/>
          <w:color w:val="000000"/>
          <w:sz w:val="24"/>
          <w:szCs w:val="24"/>
        </w:rPr>
        <w:lastRenderedPageBreak/>
        <w:t>As a token of our disapproval</w:t>
      </w:r>
      <w:r w:rsidR="00E316A9" w:rsidRPr="00BA3BEC">
        <w:rPr>
          <w:rFonts w:ascii="Arial" w:hAnsi="Arial" w:cs="Arial"/>
          <w:color w:val="000000"/>
          <w:sz w:val="24"/>
          <w:szCs w:val="24"/>
        </w:rPr>
        <w:t xml:space="preserve"> of the conduct of the matter</w:t>
      </w:r>
      <w:r w:rsidR="007A7F5C" w:rsidRPr="00BA3BEC">
        <w:rPr>
          <w:rFonts w:ascii="Arial" w:hAnsi="Arial" w:cs="Arial"/>
          <w:color w:val="000000"/>
          <w:sz w:val="24"/>
          <w:szCs w:val="24"/>
        </w:rPr>
        <w:t>,</w:t>
      </w:r>
      <w:r w:rsidR="00053950" w:rsidRPr="00BA3BEC">
        <w:rPr>
          <w:rFonts w:ascii="Arial" w:hAnsi="Arial" w:cs="Arial"/>
          <w:color w:val="000000"/>
          <w:sz w:val="24"/>
          <w:szCs w:val="24"/>
        </w:rPr>
        <w:t xml:space="preserve"> notwithstanding the </w:t>
      </w:r>
      <w:r w:rsidR="00192DCB" w:rsidRPr="00BA3BEC">
        <w:rPr>
          <w:rFonts w:ascii="Arial" w:hAnsi="Arial" w:cs="Arial"/>
          <w:color w:val="000000"/>
          <w:sz w:val="24"/>
          <w:szCs w:val="24"/>
        </w:rPr>
        <w:t>outcome</w:t>
      </w:r>
      <w:r w:rsidR="00053950" w:rsidRPr="00BA3BEC">
        <w:rPr>
          <w:rFonts w:ascii="Arial" w:hAnsi="Arial" w:cs="Arial"/>
          <w:color w:val="000000"/>
          <w:sz w:val="24"/>
          <w:szCs w:val="24"/>
        </w:rPr>
        <w:t xml:space="preserve"> of the main application</w:t>
      </w:r>
      <w:r w:rsidR="00E316A9" w:rsidRPr="00BA3BEC">
        <w:rPr>
          <w:rFonts w:ascii="Arial" w:hAnsi="Arial" w:cs="Arial"/>
          <w:color w:val="000000"/>
          <w:sz w:val="24"/>
          <w:szCs w:val="24"/>
        </w:rPr>
        <w:t xml:space="preserve"> and the counter application</w:t>
      </w:r>
      <w:r w:rsidR="00053950" w:rsidRPr="00BA3BEC">
        <w:rPr>
          <w:rFonts w:ascii="Arial" w:hAnsi="Arial" w:cs="Arial"/>
          <w:color w:val="000000"/>
          <w:sz w:val="24"/>
          <w:szCs w:val="24"/>
        </w:rPr>
        <w:t>, I intend to make no order as to costs</w:t>
      </w:r>
      <w:r w:rsidR="00E316A9" w:rsidRPr="00BA3BEC">
        <w:rPr>
          <w:rFonts w:ascii="Arial" w:hAnsi="Arial" w:cs="Arial"/>
          <w:color w:val="000000"/>
          <w:sz w:val="24"/>
          <w:szCs w:val="24"/>
        </w:rPr>
        <w:t>.</w:t>
      </w:r>
    </w:p>
    <w:p w:rsidR="0079145B" w:rsidRPr="00192DCB" w:rsidRDefault="0079145B" w:rsidP="00F5592F">
      <w:pPr>
        <w:spacing w:after="0" w:line="480" w:lineRule="auto"/>
        <w:jc w:val="both"/>
        <w:rPr>
          <w:rFonts w:ascii="Arial" w:hAnsi="Arial" w:cs="Arial"/>
          <w:color w:val="000000"/>
          <w:sz w:val="24"/>
          <w:szCs w:val="24"/>
        </w:rPr>
      </w:pPr>
    </w:p>
    <w:p w:rsidR="00192DCB" w:rsidRPr="00BA3BEC" w:rsidRDefault="00BA3BEC" w:rsidP="00BA3BEC">
      <w:pPr>
        <w:spacing w:after="0" w:line="480" w:lineRule="auto"/>
        <w:ind w:left="360" w:hanging="360"/>
        <w:jc w:val="both"/>
        <w:rPr>
          <w:rFonts w:ascii="Arial" w:hAnsi="Arial" w:cs="Arial"/>
          <w:color w:val="000000"/>
          <w:sz w:val="24"/>
          <w:szCs w:val="24"/>
        </w:rPr>
      </w:pPr>
      <w:r>
        <w:rPr>
          <w:rFonts w:ascii="Arial" w:hAnsi="Arial" w:cs="Arial"/>
          <w:color w:val="000000"/>
          <w:sz w:val="24"/>
          <w:szCs w:val="24"/>
        </w:rPr>
        <w:t>[33]</w:t>
      </w:r>
      <w:r>
        <w:rPr>
          <w:rFonts w:ascii="Arial" w:hAnsi="Arial" w:cs="Arial"/>
          <w:color w:val="000000"/>
          <w:sz w:val="24"/>
          <w:szCs w:val="24"/>
        </w:rPr>
        <w:tab/>
      </w:r>
      <w:r w:rsidR="00053950" w:rsidRPr="00BA3BEC">
        <w:rPr>
          <w:rFonts w:ascii="Arial" w:hAnsi="Arial" w:cs="Arial"/>
          <w:color w:val="000000"/>
          <w:sz w:val="24"/>
          <w:szCs w:val="24"/>
        </w:rPr>
        <w:t>In the result:</w:t>
      </w:r>
    </w:p>
    <w:p w:rsidR="00192DCB" w:rsidRPr="00192DCB" w:rsidRDefault="00192DCB" w:rsidP="00192DCB">
      <w:pPr>
        <w:pStyle w:val="ListParagraph"/>
        <w:rPr>
          <w:rFonts w:ascii="Arial" w:hAnsi="Arial" w:cs="Arial"/>
          <w:color w:val="000000"/>
          <w:sz w:val="24"/>
          <w:szCs w:val="24"/>
        </w:rPr>
      </w:pPr>
    </w:p>
    <w:p w:rsidR="00053950" w:rsidRPr="00BA3BEC" w:rsidRDefault="00BA3BEC" w:rsidP="00BA3BEC">
      <w:pPr>
        <w:spacing w:after="0" w:line="480" w:lineRule="auto"/>
        <w:ind w:left="720" w:hanging="720"/>
        <w:jc w:val="both"/>
        <w:rPr>
          <w:rFonts w:ascii="Arial" w:hAnsi="Arial" w:cs="Arial"/>
          <w:color w:val="000000"/>
          <w:sz w:val="24"/>
          <w:szCs w:val="24"/>
        </w:rPr>
      </w:pPr>
      <w:r>
        <w:rPr>
          <w:rFonts w:ascii="Arial" w:hAnsi="Arial" w:cs="Arial"/>
          <w:color w:val="000000"/>
          <w:sz w:val="24"/>
          <w:szCs w:val="24"/>
        </w:rPr>
        <w:t>1.</w:t>
      </w:r>
      <w:r>
        <w:rPr>
          <w:rFonts w:ascii="Arial" w:hAnsi="Arial" w:cs="Arial"/>
          <w:color w:val="000000"/>
          <w:sz w:val="24"/>
          <w:szCs w:val="24"/>
        </w:rPr>
        <w:tab/>
      </w:r>
      <w:r w:rsidR="00053950" w:rsidRPr="00BA3BEC">
        <w:rPr>
          <w:rFonts w:ascii="Arial" w:hAnsi="Arial" w:cs="Arial"/>
          <w:color w:val="000000"/>
          <w:sz w:val="24"/>
          <w:szCs w:val="24"/>
        </w:rPr>
        <w:t>The application is dismissed.</w:t>
      </w:r>
    </w:p>
    <w:p w:rsidR="007A7F5C" w:rsidRPr="00BA3BEC" w:rsidRDefault="00BA3BEC" w:rsidP="00BA3BEC">
      <w:pPr>
        <w:spacing w:after="0" w:line="480" w:lineRule="auto"/>
        <w:ind w:left="720" w:hanging="720"/>
        <w:jc w:val="both"/>
        <w:rPr>
          <w:rFonts w:ascii="Arial" w:hAnsi="Arial" w:cs="Arial"/>
          <w:color w:val="000000"/>
          <w:sz w:val="24"/>
          <w:szCs w:val="24"/>
        </w:rPr>
      </w:pPr>
      <w:r>
        <w:rPr>
          <w:rFonts w:ascii="Arial" w:hAnsi="Arial" w:cs="Arial"/>
          <w:color w:val="000000"/>
          <w:sz w:val="24"/>
          <w:szCs w:val="24"/>
        </w:rPr>
        <w:t>2.</w:t>
      </w:r>
      <w:r>
        <w:rPr>
          <w:rFonts w:ascii="Arial" w:hAnsi="Arial" w:cs="Arial"/>
          <w:color w:val="000000"/>
          <w:sz w:val="24"/>
          <w:szCs w:val="24"/>
        </w:rPr>
        <w:tab/>
      </w:r>
      <w:r w:rsidR="007A7F5C" w:rsidRPr="00BA3BEC">
        <w:rPr>
          <w:rFonts w:ascii="Arial" w:hAnsi="Arial" w:cs="Arial"/>
          <w:color w:val="000000"/>
          <w:sz w:val="24"/>
          <w:szCs w:val="24"/>
        </w:rPr>
        <w:t xml:space="preserve">It is declared that the words “our children” in clause 1.1 of the written Joint Will of Patience Nothemba Geza </w:t>
      </w:r>
      <w:r w:rsidR="00CA78CC" w:rsidRPr="00BA3BEC">
        <w:rPr>
          <w:rFonts w:ascii="Arial" w:hAnsi="Arial" w:cs="Arial"/>
          <w:color w:val="000000"/>
          <w:sz w:val="24"/>
          <w:szCs w:val="24"/>
        </w:rPr>
        <w:t xml:space="preserve">and Mzimkhulu Wellington Geza, </w:t>
      </w:r>
      <w:r w:rsidR="007A7F5C" w:rsidRPr="00BA3BEC">
        <w:rPr>
          <w:rFonts w:ascii="Arial" w:hAnsi="Arial" w:cs="Arial"/>
          <w:color w:val="000000"/>
          <w:sz w:val="24"/>
          <w:szCs w:val="24"/>
        </w:rPr>
        <w:t>dated 3 June 2008 includes Vuyolwethu John (identity number 890816 5210 085).</w:t>
      </w:r>
    </w:p>
    <w:p w:rsidR="00053950" w:rsidRPr="00BA3BEC" w:rsidRDefault="00BA3BEC" w:rsidP="00BA3BEC">
      <w:pPr>
        <w:spacing w:after="0" w:line="480" w:lineRule="auto"/>
        <w:ind w:left="720" w:hanging="720"/>
        <w:jc w:val="both"/>
        <w:rPr>
          <w:rFonts w:ascii="Arial" w:hAnsi="Arial" w:cs="Arial"/>
          <w:color w:val="000000"/>
          <w:sz w:val="24"/>
          <w:szCs w:val="24"/>
        </w:rPr>
      </w:pPr>
      <w:r w:rsidRPr="00192DCB">
        <w:rPr>
          <w:rFonts w:ascii="Arial" w:hAnsi="Arial" w:cs="Arial"/>
          <w:color w:val="000000"/>
          <w:sz w:val="24"/>
          <w:szCs w:val="24"/>
        </w:rPr>
        <w:t>3.</w:t>
      </w:r>
      <w:r w:rsidRPr="00192DCB">
        <w:rPr>
          <w:rFonts w:ascii="Arial" w:hAnsi="Arial" w:cs="Arial"/>
          <w:color w:val="000000"/>
          <w:sz w:val="24"/>
          <w:szCs w:val="24"/>
        </w:rPr>
        <w:tab/>
      </w:r>
      <w:r w:rsidR="00053950" w:rsidRPr="00BA3BEC">
        <w:rPr>
          <w:rFonts w:ascii="Arial" w:hAnsi="Arial" w:cs="Arial"/>
          <w:color w:val="000000"/>
          <w:sz w:val="24"/>
          <w:szCs w:val="24"/>
        </w:rPr>
        <w:t>The second respondent is ordered to pay the wasted costs occasioned by the application to postpone on 2 March 2023.</w:t>
      </w:r>
    </w:p>
    <w:p w:rsidR="00053950" w:rsidRPr="00192DCB" w:rsidRDefault="00053950" w:rsidP="00192DCB">
      <w:pPr>
        <w:pStyle w:val="ListParagraph"/>
        <w:spacing w:after="0" w:line="480" w:lineRule="auto"/>
        <w:ind w:left="360"/>
        <w:jc w:val="both"/>
        <w:rPr>
          <w:rFonts w:ascii="Arial" w:hAnsi="Arial" w:cs="Arial"/>
          <w:color w:val="000000"/>
          <w:sz w:val="24"/>
          <w:szCs w:val="24"/>
        </w:rPr>
      </w:pPr>
    </w:p>
    <w:p w:rsidR="00DE6032" w:rsidRDefault="00DE6032" w:rsidP="00DE6032">
      <w:pPr>
        <w:spacing w:after="0" w:line="480" w:lineRule="auto"/>
        <w:jc w:val="both"/>
        <w:rPr>
          <w:rFonts w:ascii="Arial" w:eastAsia="Times New Roman" w:hAnsi="Arial" w:cs="Arial"/>
          <w:color w:val="000000"/>
          <w:sz w:val="24"/>
          <w:szCs w:val="24"/>
        </w:rPr>
      </w:pPr>
    </w:p>
    <w:p w:rsidR="00DE6032" w:rsidRDefault="00DE6032" w:rsidP="00DE6032">
      <w:pPr>
        <w:spacing w:after="0" w:line="480" w:lineRule="auto"/>
        <w:jc w:val="both"/>
        <w:rPr>
          <w:rFonts w:ascii="Arial" w:eastAsia="Times New Roman" w:hAnsi="Arial" w:cs="Arial"/>
          <w:color w:val="000000"/>
          <w:sz w:val="24"/>
          <w:szCs w:val="24"/>
        </w:rPr>
      </w:pPr>
    </w:p>
    <w:p w:rsidR="00DE6032" w:rsidRPr="007708B5" w:rsidRDefault="00DE6032" w:rsidP="00DE6032">
      <w:pPr>
        <w:spacing w:after="0" w:line="480" w:lineRule="auto"/>
        <w:jc w:val="both"/>
        <w:rPr>
          <w:rFonts w:ascii="Arial" w:eastAsia="Times New Roman" w:hAnsi="Arial" w:cs="Arial"/>
          <w:b/>
          <w:color w:val="000000"/>
          <w:sz w:val="24"/>
          <w:szCs w:val="24"/>
        </w:rPr>
      </w:pPr>
      <w:r w:rsidRPr="007708B5">
        <w:rPr>
          <w:rFonts w:ascii="Arial" w:eastAsia="Times New Roman" w:hAnsi="Arial" w:cs="Arial"/>
          <w:b/>
          <w:color w:val="000000"/>
          <w:sz w:val="24"/>
          <w:szCs w:val="24"/>
        </w:rPr>
        <w:t>J W EKSTEEN</w:t>
      </w:r>
    </w:p>
    <w:p w:rsidR="00DE6032" w:rsidRPr="007708B5" w:rsidRDefault="00DE6032" w:rsidP="00DE6032">
      <w:pPr>
        <w:spacing w:after="0" w:line="480" w:lineRule="auto"/>
        <w:jc w:val="both"/>
        <w:rPr>
          <w:rFonts w:ascii="Arial" w:eastAsia="Times New Roman" w:hAnsi="Arial" w:cs="Arial"/>
          <w:b/>
          <w:color w:val="000000"/>
          <w:sz w:val="24"/>
          <w:szCs w:val="24"/>
        </w:rPr>
      </w:pPr>
      <w:r w:rsidRPr="007708B5">
        <w:rPr>
          <w:rFonts w:ascii="Arial" w:eastAsia="Times New Roman" w:hAnsi="Arial" w:cs="Arial"/>
          <w:b/>
          <w:color w:val="000000"/>
          <w:sz w:val="24"/>
          <w:szCs w:val="24"/>
        </w:rPr>
        <w:t>JUDGE OF THE HIGH COURT</w:t>
      </w:r>
    </w:p>
    <w:p w:rsidR="00DE6032" w:rsidRDefault="00DE6032" w:rsidP="00DE6032">
      <w:pPr>
        <w:spacing w:after="0" w:line="480" w:lineRule="auto"/>
        <w:jc w:val="both"/>
        <w:rPr>
          <w:rFonts w:ascii="Arial" w:eastAsia="Times New Roman" w:hAnsi="Arial" w:cs="Arial"/>
          <w:color w:val="000000"/>
          <w:sz w:val="24"/>
          <w:szCs w:val="24"/>
        </w:rPr>
      </w:pPr>
    </w:p>
    <w:p w:rsidR="00DE6032" w:rsidRDefault="00DE6032" w:rsidP="00DE6032">
      <w:pPr>
        <w:spacing w:after="0" w:line="480" w:lineRule="auto"/>
        <w:jc w:val="both"/>
        <w:rPr>
          <w:rFonts w:ascii="Arial" w:eastAsia="Times New Roman" w:hAnsi="Arial" w:cs="Arial"/>
          <w:color w:val="000000"/>
          <w:sz w:val="24"/>
          <w:szCs w:val="24"/>
        </w:rPr>
      </w:pPr>
      <w:r>
        <w:rPr>
          <w:rFonts w:ascii="Arial" w:eastAsia="Times New Roman" w:hAnsi="Arial" w:cs="Arial"/>
          <w:color w:val="000000"/>
          <w:sz w:val="24"/>
          <w:szCs w:val="24"/>
        </w:rPr>
        <w:t>GRIFFITHS J:</w:t>
      </w:r>
    </w:p>
    <w:p w:rsidR="00DE6032" w:rsidRDefault="00DE6032" w:rsidP="00DE6032">
      <w:pPr>
        <w:spacing w:after="0" w:line="480" w:lineRule="auto"/>
        <w:jc w:val="both"/>
        <w:rPr>
          <w:rFonts w:ascii="Arial" w:eastAsia="Times New Roman" w:hAnsi="Arial" w:cs="Arial"/>
          <w:color w:val="000000"/>
          <w:sz w:val="24"/>
          <w:szCs w:val="24"/>
        </w:rPr>
      </w:pPr>
      <w:r>
        <w:rPr>
          <w:rFonts w:ascii="Arial" w:eastAsia="Times New Roman" w:hAnsi="Arial" w:cs="Arial"/>
          <w:color w:val="000000"/>
          <w:sz w:val="24"/>
          <w:szCs w:val="24"/>
        </w:rPr>
        <w:t>I agree.</w:t>
      </w:r>
    </w:p>
    <w:p w:rsidR="00DE6032" w:rsidRDefault="00DE6032" w:rsidP="00DE6032">
      <w:pPr>
        <w:spacing w:after="0" w:line="480" w:lineRule="auto"/>
        <w:jc w:val="both"/>
        <w:rPr>
          <w:rFonts w:ascii="Arial" w:eastAsia="Times New Roman" w:hAnsi="Arial" w:cs="Arial"/>
          <w:color w:val="000000"/>
          <w:sz w:val="24"/>
          <w:szCs w:val="24"/>
        </w:rPr>
      </w:pPr>
    </w:p>
    <w:p w:rsidR="009A45CD" w:rsidRDefault="009A45CD" w:rsidP="00DE6032">
      <w:pPr>
        <w:spacing w:after="0" w:line="480" w:lineRule="auto"/>
        <w:jc w:val="both"/>
        <w:rPr>
          <w:rFonts w:ascii="Arial" w:eastAsia="Times New Roman" w:hAnsi="Arial" w:cs="Arial"/>
          <w:color w:val="000000"/>
          <w:sz w:val="24"/>
          <w:szCs w:val="24"/>
        </w:rPr>
      </w:pPr>
    </w:p>
    <w:p w:rsidR="00DE6032" w:rsidRDefault="00DE6032" w:rsidP="00DE6032">
      <w:pPr>
        <w:spacing w:after="0" w:line="480" w:lineRule="auto"/>
        <w:jc w:val="both"/>
        <w:rPr>
          <w:rFonts w:ascii="Arial" w:eastAsia="Times New Roman" w:hAnsi="Arial" w:cs="Arial"/>
          <w:color w:val="000000"/>
          <w:sz w:val="24"/>
          <w:szCs w:val="24"/>
        </w:rPr>
      </w:pPr>
    </w:p>
    <w:p w:rsidR="00DE6032" w:rsidRPr="007708B5" w:rsidRDefault="00DE6032" w:rsidP="00DE6032">
      <w:pPr>
        <w:spacing w:after="0" w:line="480" w:lineRule="auto"/>
        <w:jc w:val="both"/>
        <w:rPr>
          <w:rFonts w:ascii="Arial" w:eastAsia="Times New Roman" w:hAnsi="Arial" w:cs="Arial"/>
          <w:b/>
          <w:color w:val="000000"/>
          <w:sz w:val="24"/>
          <w:szCs w:val="24"/>
        </w:rPr>
      </w:pPr>
      <w:r w:rsidRPr="007708B5">
        <w:rPr>
          <w:rFonts w:ascii="Arial" w:eastAsia="Times New Roman" w:hAnsi="Arial" w:cs="Arial"/>
          <w:b/>
          <w:color w:val="000000"/>
          <w:sz w:val="24"/>
          <w:szCs w:val="24"/>
        </w:rPr>
        <w:t xml:space="preserve">R </w:t>
      </w:r>
      <w:r w:rsidR="00444244" w:rsidRPr="007708B5">
        <w:rPr>
          <w:rFonts w:ascii="Arial" w:eastAsia="Times New Roman" w:hAnsi="Arial" w:cs="Arial"/>
          <w:b/>
          <w:color w:val="000000"/>
          <w:sz w:val="24"/>
          <w:szCs w:val="24"/>
        </w:rPr>
        <w:t xml:space="preserve">E </w:t>
      </w:r>
      <w:r w:rsidRPr="007708B5">
        <w:rPr>
          <w:rFonts w:ascii="Arial" w:eastAsia="Times New Roman" w:hAnsi="Arial" w:cs="Arial"/>
          <w:b/>
          <w:color w:val="000000"/>
          <w:sz w:val="24"/>
          <w:szCs w:val="24"/>
        </w:rPr>
        <w:t>GRIFFITHS</w:t>
      </w:r>
    </w:p>
    <w:p w:rsidR="00444244" w:rsidRPr="007708B5" w:rsidRDefault="00444244" w:rsidP="00DE6032">
      <w:pPr>
        <w:spacing w:after="0" w:line="480" w:lineRule="auto"/>
        <w:jc w:val="both"/>
        <w:rPr>
          <w:rFonts w:ascii="Arial" w:eastAsia="Times New Roman" w:hAnsi="Arial" w:cs="Arial"/>
          <w:b/>
          <w:color w:val="000000"/>
          <w:sz w:val="24"/>
          <w:szCs w:val="24"/>
        </w:rPr>
      </w:pPr>
      <w:r w:rsidRPr="007708B5">
        <w:rPr>
          <w:rFonts w:ascii="Arial" w:eastAsia="Times New Roman" w:hAnsi="Arial" w:cs="Arial"/>
          <w:b/>
          <w:color w:val="000000"/>
          <w:sz w:val="24"/>
          <w:szCs w:val="24"/>
        </w:rPr>
        <w:t>JUDGE OF THE HIGH COURT</w:t>
      </w:r>
    </w:p>
    <w:p w:rsidR="00CA78CC" w:rsidRDefault="00CA78CC" w:rsidP="00DE6032">
      <w:pPr>
        <w:spacing w:after="0" w:line="480" w:lineRule="auto"/>
        <w:jc w:val="both"/>
        <w:rPr>
          <w:rFonts w:ascii="Arial" w:eastAsia="Times New Roman" w:hAnsi="Arial" w:cs="Arial"/>
          <w:color w:val="000000"/>
          <w:sz w:val="24"/>
          <w:szCs w:val="24"/>
        </w:rPr>
      </w:pPr>
    </w:p>
    <w:p w:rsidR="00444244" w:rsidRDefault="00444244" w:rsidP="00DE6032">
      <w:pPr>
        <w:spacing w:after="0" w:line="480" w:lineRule="auto"/>
        <w:jc w:val="both"/>
        <w:rPr>
          <w:rFonts w:ascii="Arial" w:eastAsia="Times New Roman" w:hAnsi="Arial" w:cs="Arial"/>
          <w:color w:val="000000"/>
          <w:sz w:val="24"/>
          <w:szCs w:val="24"/>
        </w:rPr>
      </w:pPr>
      <w:r>
        <w:rPr>
          <w:rFonts w:ascii="Arial" w:eastAsia="Times New Roman" w:hAnsi="Arial" w:cs="Arial"/>
          <w:color w:val="000000"/>
          <w:sz w:val="24"/>
          <w:szCs w:val="24"/>
        </w:rPr>
        <w:t>Appearances:</w:t>
      </w:r>
    </w:p>
    <w:p w:rsidR="00444244" w:rsidRDefault="00444244" w:rsidP="00DE6032">
      <w:pPr>
        <w:spacing w:after="0" w:line="480" w:lineRule="auto"/>
        <w:jc w:val="both"/>
        <w:rPr>
          <w:rFonts w:ascii="Arial" w:eastAsia="Times New Roman" w:hAnsi="Arial" w:cs="Arial"/>
          <w:color w:val="000000"/>
          <w:sz w:val="24"/>
          <w:szCs w:val="24"/>
        </w:rPr>
      </w:pPr>
      <w:r>
        <w:rPr>
          <w:rFonts w:ascii="Arial" w:eastAsia="Times New Roman" w:hAnsi="Arial" w:cs="Arial"/>
          <w:color w:val="000000"/>
          <w:sz w:val="24"/>
          <w:szCs w:val="24"/>
        </w:rPr>
        <w:t>For Applicants:</w:t>
      </w:r>
      <w:r>
        <w:rPr>
          <w:rFonts w:ascii="Arial" w:eastAsia="Times New Roman" w:hAnsi="Arial" w:cs="Arial"/>
          <w:color w:val="000000"/>
          <w:sz w:val="24"/>
          <w:szCs w:val="24"/>
        </w:rPr>
        <w:tab/>
      </w:r>
      <w:r w:rsidR="00DD0BED">
        <w:rPr>
          <w:rFonts w:ascii="Arial" w:eastAsia="Times New Roman" w:hAnsi="Arial" w:cs="Arial"/>
          <w:color w:val="000000"/>
          <w:sz w:val="24"/>
          <w:szCs w:val="24"/>
        </w:rPr>
        <w:tab/>
      </w:r>
      <w:r>
        <w:rPr>
          <w:rFonts w:ascii="Arial" w:eastAsia="Times New Roman" w:hAnsi="Arial" w:cs="Arial"/>
          <w:color w:val="000000"/>
          <w:sz w:val="24"/>
          <w:szCs w:val="24"/>
        </w:rPr>
        <w:t>Ad</w:t>
      </w:r>
      <w:r w:rsidR="009A45CD">
        <w:rPr>
          <w:rFonts w:ascii="Arial" w:eastAsia="Times New Roman" w:hAnsi="Arial" w:cs="Arial"/>
          <w:color w:val="000000"/>
          <w:sz w:val="24"/>
          <w:szCs w:val="24"/>
        </w:rPr>
        <w:t>v</w:t>
      </w:r>
      <w:r>
        <w:rPr>
          <w:rFonts w:ascii="Arial" w:eastAsia="Times New Roman" w:hAnsi="Arial" w:cs="Arial"/>
          <w:color w:val="000000"/>
          <w:sz w:val="24"/>
          <w:szCs w:val="24"/>
        </w:rPr>
        <w:t xml:space="preserve"> L Ellis instructed by </w:t>
      </w:r>
      <w:r w:rsidR="00796AB3">
        <w:rPr>
          <w:rFonts w:ascii="Arial" w:eastAsia="Times New Roman" w:hAnsi="Arial" w:cs="Arial"/>
          <w:color w:val="000000"/>
          <w:sz w:val="24"/>
          <w:szCs w:val="24"/>
        </w:rPr>
        <w:t>BLC Attorneys</w:t>
      </w:r>
      <w:r>
        <w:rPr>
          <w:rFonts w:ascii="Arial" w:eastAsia="Times New Roman" w:hAnsi="Arial" w:cs="Arial"/>
          <w:color w:val="000000"/>
          <w:sz w:val="24"/>
          <w:szCs w:val="24"/>
        </w:rPr>
        <w:t>, Gqeberha</w:t>
      </w:r>
    </w:p>
    <w:p w:rsidR="001334AC" w:rsidRDefault="00444244" w:rsidP="00796AB3">
      <w:pPr>
        <w:spacing w:after="0" w:line="480" w:lineRule="auto"/>
        <w:jc w:val="both"/>
        <w:rPr>
          <w:rFonts w:ascii="Arial" w:hAnsi="Arial" w:cs="Arial"/>
          <w:sz w:val="24"/>
          <w:szCs w:val="24"/>
        </w:rPr>
      </w:pPr>
      <w:r>
        <w:rPr>
          <w:rFonts w:ascii="Arial" w:eastAsia="Times New Roman" w:hAnsi="Arial" w:cs="Arial"/>
          <w:color w:val="000000"/>
          <w:sz w:val="24"/>
          <w:szCs w:val="24"/>
        </w:rPr>
        <w:t>For 2</w:t>
      </w:r>
      <w:r w:rsidRPr="00444244">
        <w:rPr>
          <w:rFonts w:ascii="Arial" w:eastAsia="Times New Roman" w:hAnsi="Arial" w:cs="Arial"/>
          <w:color w:val="000000"/>
          <w:sz w:val="24"/>
          <w:szCs w:val="24"/>
          <w:vertAlign w:val="superscript"/>
        </w:rPr>
        <w:t>nd</w:t>
      </w:r>
      <w:r>
        <w:rPr>
          <w:rFonts w:ascii="Arial" w:eastAsia="Times New Roman" w:hAnsi="Arial" w:cs="Arial"/>
          <w:color w:val="000000"/>
          <w:sz w:val="24"/>
          <w:szCs w:val="24"/>
        </w:rPr>
        <w:t xml:space="preserve"> Respondent:</w:t>
      </w:r>
      <w:r>
        <w:rPr>
          <w:rFonts w:ascii="Arial" w:eastAsia="Times New Roman" w:hAnsi="Arial" w:cs="Arial"/>
          <w:color w:val="000000"/>
          <w:sz w:val="24"/>
          <w:szCs w:val="24"/>
        </w:rPr>
        <w:tab/>
        <w:t xml:space="preserve">Mr </w:t>
      </w:r>
      <w:r w:rsidR="00DD0BED">
        <w:rPr>
          <w:rFonts w:ascii="Arial" w:eastAsia="Times New Roman" w:hAnsi="Arial" w:cs="Arial"/>
          <w:color w:val="000000"/>
          <w:sz w:val="24"/>
          <w:szCs w:val="24"/>
        </w:rPr>
        <w:t>Z</w:t>
      </w:r>
      <w:r>
        <w:rPr>
          <w:rFonts w:ascii="Arial" w:eastAsia="Times New Roman" w:hAnsi="Arial" w:cs="Arial"/>
          <w:color w:val="000000"/>
          <w:sz w:val="24"/>
          <w:szCs w:val="24"/>
        </w:rPr>
        <w:t xml:space="preserve"> Ngqeza instructed by </w:t>
      </w:r>
      <w:r w:rsidR="00DD0BED">
        <w:rPr>
          <w:rFonts w:ascii="Arial" w:eastAsia="Times New Roman" w:hAnsi="Arial" w:cs="Arial"/>
          <w:color w:val="000000"/>
          <w:sz w:val="24"/>
          <w:szCs w:val="24"/>
        </w:rPr>
        <w:t>Zolile</w:t>
      </w:r>
      <w:r>
        <w:rPr>
          <w:rFonts w:ascii="Arial" w:eastAsia="Times New Roman" w:hAnsi="Arial" w:cs="Arial"/>
          <w:color w:val="000000"/>
          <w:sz w:val="24"/>
          <w:szCs w:val="24"/>
        </w:rPr>
        <w:t xml:space="preserve"> Ngqeza Attorneys, </w:t>
      </w:r>
      <w:r w:rsidR="00DD0BED">
        <w:rPr>
          <w:rFonts w:ascii="Arial" w:eastAsia="Times New Roman" w:hAnsi="Arial" w:cs="Arial"/>
          <w:color w:val="000000"/>
          <w:sz w:val="24"/>
          <w:szCs w:val="24"/>
        </w:rPr>
        <w:tab/>
      </w:r>
      <w:r w:rsidR="00DD0BED">
        <w:rPr>
          <w:rFonts w:ascii="Arial" w:eastAsia="Times New Roman" w:hAnsi="Arial" w:cs="Arial"/>
          <w:color w:val="000000"/>
          <w:sz w:val="24"/>
          <w:szCs w:val="24"/>
        </w:rPr>
        <w:tab/>
      </w:r>
      <w:r w:rsidR="00DD0BED">
        <w:rPr>
          <w:rFonts w:ascii="Arial" w:eastAsia="Times New Roman" w:hAnsi="Arial" w:cs="Arial"/>
          <w:color w:val="000000"/>
          <w:sz w:val="24"/>
          <w:szCs w:val="24"/>
        </w:rPr>
        <w:tab/>
      </w:r>
      <w:r w:rsidR="00DD0BED">
        <w:rPr>
          <w:rFonts w:ascii="Arial" w:eastAsia="Times New Roman" w:hAnsi="Arial" w:cs="Arial"/>
          <w:color w:val="000000"/>
          <w:sz w:val="24"/>
          <w:szCs w:val="24"/>
        </w:rPr>
        <w:tab/>
      </w:r>
      <w:r w:rsidR="00DD0BED">
        <w:rPr>
          <w:rFonts w:ascii="Arial" w:eastAsia="Times New Roman" w:hAnsi="Arial" w:cs="Arial"/>
          <w:color w:val="000000"/>
          <w:sz w:val="24"/>
          <w:szCs w:val="24"/>
        </w:rPr>
        <w:tab/>
      </w:r>
      <w:r w:rsidR="00DD0BED">
        <w:rPr>
          <w:rFonts w:ascii="Arial" w:eastAsia="Times New Roman" w:hAnsi="Arial" w:cs="Arial"/>
          <w:color w:val="000000"/>
          <w:sz w:val="24"/>
          <w:szCs w:val="24"/>
        </w:rPr>
        <w:tab/>
      </w:r>
      <w:r>
        <w:rPr>
          <w:rFonts w:ascii="Arial" w:eastAsia="Times New Roman" w:hAnsi="Arial" w:cs="Arial"/>
          <w:color w:val="000000"/>
          <w:sz w:val="24"/>
          <w:szCs w:val="24"/>
        </w:rPr>
        <w:t>Gqeberha</w:t>
      </w:r>
    </w:p>
    <w:sectPr w:rsidR="001334AC" w:rsidSect="0039409C">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ECE" w:rsidRDefault="00A05ECE" w:rsidP="0039409C">
      <w:pPr>
        <w:spacing w:after="0" w:line="240" w:lineRule="auto"/>
      </w:pPr>
      <w:r>
        <w:separator/>
      </w:r>
    </w:p>
  </w:endnote>
  <w:endnote w:type="continuationSeparator" w:id="0">
    <w:p w:rsidR="00A05ECE" w:rsidRDefault="00A05ECE" w:rsidP="0039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ECE" w:rsidRDefault="00A05ECE" w:rsidP="0039409C">
      <w:pPr>
        <w:spacing w:after="0" w:line="240" w:lineRule="auto"/>
      </w:pPr>
      <w:r>
        <w:separator/>
      </w:r>
    </w:p>
  </w:footnote>
  <w:footnote w:type="continuationSeparator" w:id="0">
    <w:p w:rsidR="00A05ECE" w:rsidRDefault="00A05ECE" w:rsidP="0039409C">
      <w:pPr>
        <w:spacing w:after="0" w:line="240" w:lineRule="auto"/>
      </w:pPr>
      <w:r>
        <w:continuationSeparator/>
      </w:r>
    </w:p>
  </w:footnote>
  <w:footnote w:id="1">
    <w:p w:rsidR="007A7F5C" w:rsidRDefault="007A7F5C">
      <w:pPr>
        <w:pStyle w:val="FootnoteText"/>
      </w:pPr>
      <w:r>
        <w:rPr>
          <w:rStyle w:val="FootnoteReference"/>
        </w:rPr>
        <w:footnoteRef/>
      </w:r>
      <w:r>
        <w:t xml:space="preserve"> </w:t>
      </w:r>
      <w:r w:rsidRPr="00BA423D">
        <w:rPr>
          <w:i/>
        </w:rPr>
        <w:t>Botha and Others v The Master and Others</w:t>
      </w:r>
      <w:r>
        <w:t xml:space="preserve"> 1976 (3) SA 597 (E)</w:t>
      </w:r>
    </w:p>
  </w:footnote>
  <w:footnote w:id="2">
    <w:p w:rsidR="007A7F5C" w:rsidRDefault="007A7F5C">
      <w:pPr>
        <w:pStyle w:val="FootnoteText"/>
      </w:pPr>
      <w:r>
        <w:rPr>
          <w:rStyle w:val="FootnoteReference"/>
        </w:rPr>
        <w:footnoteRef/>
      </w:r>
      <w:r>
        <w:t xml:space="preserve"> </w:t>
      </w:r>
      <w:r w:rsidRPr="00167910">
        <w:rPr>
          <w:i/>
        </w:rPr>
        <w:t>Ex Parte Van der Spuy, NO</w:t>
      </w:r>
      <w:r>
        <w:t xml:space="preserve"> 1966 (3) SA 169 (T)</w:t>
      </w:r>
    </w:p>
  </w:footnote>
  <w:footnote w:id="3">
    <w:p w:rsidR="007A7F5C" w:rsidRDefault="007A7F5C">
      <w:pPr>
        <w:pStyle w:val="FootnoteText"/>
      </w:pPr>
      <w:r>
        <w:rPr>
          <w:rStyle w:val="FootnoteReference"/>
        </w:rPr>
        <w:footnoteRef/>
      </w:r>
      <w:r>
        <w:t xml:space="preserve"> Per Sutton J</w:t>
      </w:r>
      <w:r w:rsidR="00C40764">
        <w:t>,</w:t>
      </w:r>
      <w:r>
        <w:t xml:space="preserve"> in </w:t>
      </w:r>
      <w:r w:rsidRPr="00167910">
        <w:rPr>
          <w:i/>
        </w:rPr>
        <w:t>Ex Parte Estate Ste</w:t>
      </w:r>
      <w:r w:rsidR="00342604">
        <w:rPr>
          <w:i/>
        </w:rPr>
        <w:t>phens</w:t>
      </w:r>
      <w:r>
        <w:t xml:space="preserve"> 1943 CPD 397 at 402, quoted with approval by Corbett J in </w:t>
      </w:r>
      <w:r w:rsidRPr="00167910">
        <w:rPr>
          <w:i/>
        </w:rPr>
        <w:t>Audrey-Smith v H</w:t>
      </w:r>
      <w:r>
        <w:rPr>
          <w:i/>
        </w:rPr>
        <w:t>ofmey</w:t>
      </w:r>
      <w:r w:rsidRPr="00167910">
        <w:rPr>
          <w:i/>
        </w:rPr>
        <w:t xml:space="preserve">r NO </w:t>
      </w:r>
      <w:r>
        <w:t>1973 (1) SA 655 (C) at 657G-H</w:t>
      </w:r>
    </w:p>
  </w:footnote>
  <w:footnote w:id="4">
    <w:p w:rsidR="007A7F5C" w:rsidRDefault="007A7F5C">
      <w:pPr>
        <w:pStyle w:val="FootnoteText"/>
      </w:pPr>
      <w:r>
        <w:rPr>
          <w:rStyle w:val="FootnoteReference"/>
        </w:rPr>
        <w:footnoteRef/>
      </w:r>
      <w:r>
        <w:t xml:space="preserve"> Per Faure Williamson J in </w:t>
      </w:r>
      <w:r w:rsidRPr="00782D44">
        <w:rPr>
          <w:i/>
        </w:rPr>
        <w:t>Leiman v Ostroff</w:t>
      </w:r>
      <w:r w:rsidR="0085635B">
        <w:rPr>
          <w:i/>
        </w:rPr>
        <w:t xml:space="preserve"> and Others</w:t>
      </w:r>
      <w:r>
        <w:t xml:space="preserve"> 1954 (4) SA 457 (W) at 461E-F.  See also </w:t>
      </w:r>
      <w:r w:rsidRPr="00782D44">
        <w:rPr>
          <w:i/>
        </w:rPr>
        <w:t>Cumming v Cumm</w:t>
      </w:r>
      <w:r>
        <w:rPr>
          <w:i/>
        </w:rPr>
        <w:t>i</w:t>
      </w:r>
      <w:r w:rsidRPr="00782D44">
        <w:rPr>
          <w:i/>
        </w:rPr>
        <w:t>ng</w:t>
      </w:r>
      <w:r>
        <w:t xml:space="preserve"> 1945 AD 201 at 206.</w:t>
      </w:r>
    </w:p>
  </w:footnote>
  <w:footnote w:id="5">
    <w:p w:rsidR="007A7F5C" w:rsidRDefault="007A7F5C" w:rsidP="00EA23BB">
      <w:pPr>
        <w:pStyle w:val="FootnoteText"/>
        <w:contextualSpacing/>
      </w:pPr>
      <w:r>
        <w:rPr>
          <w:rStyle w:val="FootnoteReference"/>
        </w:rPr>
        <w:footnoteRef/>
      </w:r>
      <w:r>
        <w:t xml:space="preserve"> 35.5.1 (</w:t>
      </w:r>
      <w:r w:rsidRPr="00782D44">
        <w:rPr>
          <w:i/>
        </w:rPr>
        <w:t>Gane’s</w:t>
      </w:r>
      <w:r>
        <w:t xml:space="preserve"> translation)</w:t>
      </w:r>
    </w:p>
  </w:footnote>
  <w:footnote w:id="6">
    <w:p w:rsidR="007A7F5C" w:rsidRDefault="007A7F5C" w:rsidP="00EA23BB">
      <w:pPr>
        <w:pStyle w:val="FootnoteText"/>
        <w:contextualSpacing/>
      </w:pPr>
      <w:r>
        <w:rPr>
          <w:rStyle w:val="FootnoteReference"/>
        </w:rPr>
        <w:footnoteRef/>
      </w:r>
      <w:r>
        <w:t xml:space="preserve"> </w:t>
      </w:r>
      <w:r w:rsidRPr="00EA23BB">
        <w:rPr>
          <w:i/>
        </w:rPr>
        <w:t>Natal Joint Pension Fund v Endumeni Municipality</w:t>
      </w:r>
      <w:r>
        <w:t xml:space="preserve"> 2012 (4) SA 593 (SCA)</w:t>
      </w:r>
    </w:p>
  </w:footnote>
  <w:footnote w:id="7">
    <w:p w:rsidR="007A7F5C" w:rsidRDefault="007A7F5C" w:rsidP="00EA23BB">
      <w:pPr>
        <w:pStyle w:val="ListParagraph"/>
        <w:spacing w:after="0" w:line="240" w:lineRule="auto"/>
        <w:ind w:left="0"/>
        <w:jc w:val="both"/>
      </w:pPr>
      <w:r>
        <w:rPr>
          <w:rStyle w:val="FootnoteReference"/>
        </w:rPr>
        <w:footnoteRef/>
      </w:r>
      <w:r>
        <w:t xml:space="preserve"> </w:t>
      </w:r>
      <w:r w:rsidRPr="00B54DB0">
        <w:rPr>
          <w:rFonts w:ascii="Calibri" w:hAnsi="Calibri" w:cs="Calibri"/>
          <w:i/>
          <w:sz w:val="20"/>
          <w:szCs w:val="20"/>
        </w:rPr>
        <w:t xml:space="preserve">Allgood v Blake </w:t>
      </w:r>
      <w:r w:rsidRPr="006F79F3">
        <w:rPr>
          <w:rFonts w:ascii="Calibri" w:hAnsi="Calibri" w:cs="Calibri"/>
          <w:sz w:val="20"/>
          <w:szCs w:val="20"/>
        </w:rPr>
        <w:t xml:space="preserve">(1873) LR 8 Exch 160 at 163 (referred to </w:t>
      </w:r>
      <w:r w:rsidR="00FC7FD4">
        <w:rPr>
          <w:rFonts w:ascii="Calibri" w:hAnsi="Calibri" w:cs="Calibri"/>
          <w:sz w:val="20"/>
          <w:szCs w:val="20"/>
        </w:rPr>
        <w:t>with</w:t>
      </w:r>
      <w:r w:rsidR="00FC7FD4" w:rsidRPr="006F79F3">
        <w:rPr>
          <w:rFonts w:ascii="Calibri" w:hAnsi="Calibri" w:cs="Calibri"/>
          <w:sz w:val="20"/>
          <w:szCs w:val="20"/>
        </w:rPr>
        <w:t xml:space="preserve"> </w:t>
      </w:r>
      <w:r w:rsidRPr="006F79F3">
        <w:rPr>
          <w:rFonts w:ascii="Calibri" w:hAnsi="Calibri" w:cs="Calibri"/>
          <w:sz w:val="20"/>
          <w:szCs w:val="20"/>
        </w:rPr>
        <w:t>approval in</w:t>
      </w:r>
      <w:r w:rsidRPr="00B54DB0">
        <w:rPr>
          <w:rFonts w:ascii="Calibri" w:hAnsi="Calibri" w:cs="Calibri"/>
          <w:i/>
          <w:sz w:val="20"/>
          <w:szCs w:val="20"/>
        </w:rPr>
        <w:t xml:space="preserve"> </w:t>
      </w:r>
      <w:r>
        <w:rPr>
          <w:rFonts w:ascii="Calibri" w:hAnsi="Calibri" w:cs="Calibri"/>
          <w:i/>
          <w:sz w:val="20"/>
          <w:szCs w:val="20"/>
        </w:rPr>
        <w:t xml:space="preserve">Cumming v </w:t>
      </w:r>
      <w:r w:rsidRPr="00B54DB0">
        <w:rPr>
          <w:rFonts w:ascii="Calibri" w:hAnsi="Calibri" w:cs="Calibri"/>
          <w:i/>
          <w:sz w:val="20"/>
          <w:szCs w:val="20"/>
        </w:rPr>
        <w:t>Cumming</w:t>
      </w:r>
      <w:r>
        <w:rPr>
          <w:rFonts w:ascii="Calibri" w:hAnsi="Calibri" w:cs="Calibri"/>
          <w:i/>
          <w:sz w:val="20"/>
          <w:szCs w:val="20"/>
        </w:rPr>
        <w:t xml:space="preserve"> </w:t>
      </w:r>
      <w:r w:rsidRPr="006F79F3">
        <w:rPr>
          <w:rFonts w:ascii="Calibri" w:hAnsi="Calibri" w:cs="Calibri"/>
          <w:sz w:val="20"/>
          <w:szCs w:val="20"/>
        </w:rPr>
        <w:t>1945 AD 201)</w:t>
      </w:r>
    </w:p>
  </w:footnote>
  <w:footnote w:id="8">
    <w:p w:rsidR="007A7F5C" w:rsidRDefault="007A7F5C" w:rsidP="00EA23BB">
      <w:pPr>
        <w:pStyle w:val="FootnoteText"/>
        <w:contextualSpacing/>
      </w:pPr>
      <w:r>
        <w:rPr>
          <w:rStyle w:val="FootnoteReference"/>
        </w:rPr>
        <w:footnoteRef/>
      </w:r>
      <w:r>
        <w:t xml:space="preserve"> </w:t>
      </w:r>
      <w:r w:rsidRPr="003D409E">
        <w:rPr>
          <w:i/>
        </w:rPr>
        <w:t xml:space="preserve">Lello </w:t>
      </w:r>
      <w:r w:rsidR="003F66F6">
        <w:rPr>
          <w:i/>
        </w:rPr>
        <w:t xml:space="preserve">and Others </w:t>
      </w:r>
      <w:r w:rsidRPr="003D409E">
        <w:rPr>
          <w:i/>
        </w:rPr>
        <w:t>v Dales NO</w:t>
      </w:r>
      <w:r>
        <w:t xml:space="preserve"> 1971 (2) SA 330 (A) at 335D-E</w:t>
      </w:r>
    </w:p>
  </w:footnote>
  <w:footnote w:id="9">
    <w:p w:rsidR="007A7F5C" w:rsidRDefault="007A7F5C">
      <w:pPr>
        <w:pStyle w:val="FootnoteText"/>
      </w:pPr>
      <w:r>
        <w:rPr>
          <w:rStyle w:val="FootnoteReference"/>
        </w:rPr>
        <w:footnoteRef/>
      </w:r>
      <w:r>
        <w:t xml:space="preserve"> </w:t>
      </w:r>
      <w:r w:rsidRPr="00B54DB0">
        <w:rPr>
          <w:i/>
        </w:rPr>
        <w:t xml:space="preserve">Allen </w:t>
      </w:r>
      <w:r>
        <w:rPr>
          <w:i/>
        </w:rPr>
        <w:t>and Another</w:t>
      </w:r>
      <w:r w:rsidR="00FC7FD4">
        <w:rPr>
          <w:i/>
        </w:rPr>
        <w:t>,</w:t>
      </w:r>
      <w:r>
        <w:rPr>
          <w:i/>
        </w:rPr>
        <w:t xml:space="preserve"> N</w:t>
      </w:r>
      <w:r w:rsidRPr="00B54DB0">
        <w:rPr>
          <w:i/>
        </w:rPr>
        <w:t>NO v Estate Bloch</w:t>
      </w:r>
      <w:r>
        <w:t xml:space="preserve"> </w:t>
      </w:r>
      <w:r w:rsidRPr="0093078C">
        <w:rPr>
          <w:i/>
        </w:rPr>
        <w:t>and Others</w:t>
      </w:r>
      <w:r>
        <w:t xml:space="preserve"> 1970 (2) SA 376 (C) at 380A-E</w:t>
      </w:r>
    </w:p>
  </w:footnote>
  <w:footnote w:id="10">
    <w:p w:rsidR="007A7F5C" w:rsidRDefault="007A7F5C">
      <w:pPr>
        <w:pStyle w:val="FootnoteText"/>
      </w:pPr>
      <w:r>
        <w:rPr>
          <w:rStyle w:val="FootnoteReference"/>
        </w:rPr>
        <w:footnoteRef/>
      </w:r>
      <w:r>
        <w:t xml:space="preserve"> Wills Act, 7 of 1953</w:t>
      </w:r>
    </w:p>
  </w:footnote>
  <w:footnote w:id="11">
    <w:p w:rsidR="00852B5C" w:rsidRDefault="00852B5C">
      <w:pPr>
        <w:pStyle w:val="FootnoteText"/>
      </w:pPr>
      <w:r>
        <w:rPr>
          <w:rStyle w:val="FootnoteReference"/>
        </w:rPr>
        <w:footnoteRef/>
      </w:r>
      <w:r w:rsidR="00154DD7">
        <w:t xml:space="preserve"> Lello, at </w:t>
      </w:r>
      <w:r>
        <w:t>335D-E</w:t>
      </w:r>
    </w:p>
  </w:footnote>
  <w:footnote w:id="12">
    <w:p w:rsidR="007A7F5C" w:rsidRPr="001334AC" w:rsidRDefault="007A7F5C">
      <w:pPr>
        <w:pStyle w:val="FootnoteText"/>
      </w:pPr>
      <w:r>
        <w:rPr>
          <w:rStyle w:val="FootnoteReference"/>
        </w:rPr>
        <w:footnoteRef/>
      </w:r>
      <w:r>
        <w:t xml:space="preserve"> </w:t>
      </w:r>
      <w:r>
        <w:rPr>
          <w:i/>
        </w:rPr>
        <w:t>Le</w:t>
      </w:r>
      <w:r w:rsidR="0095496C">
        <w:rPr>
          <w:i/>
        </w:rPr>
        <w:t xml:space="preserve">iman, </w:t>
      </w:r>
      <w:r w:rsidR="0095496C" w:rsidRPr="001E38C5">
        <w:t>fn 4 at 461F</w:t>
      </w:r>
    </w:p>
  </w:footnote>
  <w:footnote w:id="13">
    <w:p w:rsidR="007A7F5C" w:rsidRPr="00CA3DF2" w:rsidRDefault="007A7F5C">
      <w:pPr>
        <w:pStyle w:val="FootnoteText"/>
      </w:pPr>
      <w:r>
        <w:rPr>
          <w:rStyle w:val="FootnoteReference"/>
        </w:rPr>
        <w:footnoteRef/>
      </w:r>
      <w:r>
        <w:t xml:space="preserve"> </w:t>
      </w:r>
      <w:r w:rsidR="003B6934" w:rsidRPr="003B6934">
        <w:rPr>
          <w:rFonts w:ascii="Calibri" w:hAnsi="Calibri" w:cs="Calibri"/>
          <w:i/>
        </w:rPr>
        <w:t>Executor of A Nevel</w:t>
      </w:r>
      <w:r w:rsidR="00C1543C">
        <w:rPr>
          <w:rFonts w:ascii="Calibri" w:hAnsi="Calibri" w:cs="Calibri"/>
          <w:i/>
        </w:rPr>
        <w:t>ing v Executor of P Neveling and O</w:t>
      </w:r>
      <w:r w:rsidR="003B6934" w:rsidRPr="003B6934">
        <w:rPr>
          <w:rFonts w:ascii="Calibri" w:hAnsi="Calibri" w:cs="Calibri"/>
          <w:i/>
        </w:rPr>
        <w:t>thers</w:t>
      </w:r>
      <w:r w:rsidR="003B6934" w:rsidRPr="003B6934">
        <w:rPr>
          <w:rFonts w:ascii="Calibri" w:hAnsi="Calibri" w:cs="Calibri"/>
        </w:rPr>
        <w:t xml:space="preserve"> (1909) 26 SC 196</w:t>
      </w:r>
      <w:r>
        <w:rPr>
          <w:i/>
        </w:rPr>
        <w:t xml:space="preserve">;  </w:t>
      </w:r>
      <w:r w:rsidRPr="00D14F22">
        <w:rPr>
          <w:i/>
          <w:color w:val="000000" w:themeColor="text1"/>
        </w:rPr>
        <w:t xml:space="preserve">Ex Parte Godden </w:t>
      </w:r>
      <w:r w:rsidR="00D14F22" w:rsidRPr="00D14F22">
        <w:rPr>
          <w:i/>
          <w:color w:val="000000" w:themeColor="text1"/>
        </w:rPr>
        <w:t xml:space="preserve">NO </w:t>
      </w:r>
      <w:r w:rsidRPr="00D14F22">
        <w:rPr>
          <w:color w:val="000000" w:themeColor="text1"/>
        </w:rPr>
        <w:t xml:space="preserve">[1962] </w:t>
      </w:r>
      <w:r w:rsidR="00D14F22" w:rsidRPr="00D14F22">
        <w:rPr>
          <w:color w:val="000000" w:themeColor="text1"/>
        </w:rPr>
        <w:t xml:space="preserve">2 </w:t>
      </w:r>
      <w:r w:rsidRPr="00D14F22">
        <w:rPr>
          <w:color w:val="000000" w:themeColor="text1"/>
        </w:rPr>
        <w:t>All SA 482 (SR);</w:t>
      </w:r>
      <w:r w:rsidRPr="00CA3DF2">
        <w:t xml:space="preserve"> 1962 (2) SA 360 (SR);</w:t>
      </w:r>
      <w:r>
        <w:rPr>
          <w:i/>
        </w:rPr>
        <w:t xml:space="preserve">  T</w:t>
      </w:r>
      <w:r w:rsidR="00D14F22">
        <w:rPr>
          <w:i/>
        </w:rPr>
        <w:t>h</w:t>
      </w:r>
      <w:r>
        <w:rPr>
          <w:i/>
        </w:rPr>
        <w:t>om v Worthmann</w:t>
      </w:r>
      <w:r w:rsidR="00623563">
        <w:rPr>
          <w:i/>
        </w:rPr>
        <w:t>,</w:t>
      </w:r>
      <w:r w:rsidR="00D14F22">
        <w:rPr>
          <w:i/>
        </w:rPr>
        <w:t xml:space="preserve"> NO and Another </w:t>
      </w:r>
      <w:r>
        <w:rPr>
          <w:i/>
        </w:rPr>
        <w:t xml:space="preserve"> </w:t>
      </w:r>
      <w:r w:rsidRPr="00CA3DF2">
        <w:t>[1962] 4 All SA 28 (N);  1962 (4) SA 83 (N)</w:t>
      </w:r>
    </w:p>
  </w:footnote>
  <w:footnote w:id="14">
    <w:p w:rsidR="007A7F5C" w:rsidRPr="00EA23BB" w:rsidRDefault="007A7F5C">
      <w:pPr>
        <w:pStyle w:val="FootnoteText"/>
        <w:rPr>
          <w:rFonts w:ascii="Calibri" w:hAnsi="Calibri"/>
        </w:rPr>
      </w:pPr>
      <w:r>
        <w:rPr>
          <w:rStyle w:val="FootnoteReference"/>
        </w:rPr>
        <w:footnoteRef/>
      </w:r>
      <w:r>
        <w:t xml:space="preserve"> </w:t>
      </w:r>
      <w:r w:rsidRPr="00EA23BB">
        <w:rPr>
          <w:rFonts w:ascii="Calibri" w:eastAsia="Times New Roman" w:hAnsi="Calibri" w:cs="Arial"/>
          <w:i/>
          <w:color w:val="000000"/>
        </w:rPr>
        <w:t>Plascon-Evans Paints L</w:t>
      </w:r>
      <w:r w:rsidR="003B6934">
        <w:rPr>
          <w:rFonts w:ascii="Calibri" w:eastAsia="Times New Roman" w:hAnsi="Calibri" w:cs="Arial"/>
          <w:i/>
          <w:color w:val="000000"/>
        </w:rPr>
        <w:t>td</w:t>
      </w:r>
      <w:r w:rsidRPr="00EA23BB">
        <w:rPr>
          <w:rFonts w:ascii="Calibri" w:eastAsia="Times New Roman" w:hAnsi="Calibri" w:cs="Arial"/>
          <w:i/>
          <w:color w:val="000000"/>
        </w:rPr>
        <w:t xml:space="preserve"> v Van Riebeeck Paints </w:t>
      </w:r>
      <w:r>
        <w:rPr>
          <w:rFonts w:ascii="Calibri" w:eastAsia="Times New Roman" w:hAnsi="Calibri" w:cs="Arial"/>
          <w:i/>
          <w:color w:val="000000"/>
        </w:rPr>
        <w:t>(</w:t>
      </w:r>
      <w:r w:rsidRPr="00EA23BB">
        <w:rPr>
          <w:rFonts w:ascii="Calibri" w:eastAsia="Times New Roman" w:hAnsi="Calibri" w:cs="Arial"/>
          <w:i/>
          <w:color w:val="000000"/>
        </w:rPr>
        <w:t>Pty</w:t>
      </w:r>
      <w:r>
        <w:rPr>
          <w:rFonts w:ascii="Calibri" w:eastAsia="Times New Roman" w:hAnsi="Calibri" w:cs="Arial"/>
          <w:i/>
          <w:color w:val="000000"/>
        </w:rPr>
        <w:t>)</w:t>
      </w:r>
      <w:r w:rsidRPr="00EA23BB">
        <w:rPr>
          <w:rFonts w:ascii="Calibri" w:eastAsia="Times New Roman" w:hAnsi="Calibri" w:cs="Arial"/>
          <w:color w:val="000000"/>
        </w:rPr>
        <w:t xml:space="preserve"> </w:t>
      </w:r>
      <w:r w:rsidRPr="00A73079">
        <w:rPr>
          <w:rFonts w:ascii="Calibri" w:eastAsia="Times New Roman" w:hAnsi="Calibri" w:cs="Arial"/>
          <w:i/>
          <w:color w:val="000000"/>
        </w:rPr>
        <w:t>Ltd</w:t>
      </w:r>
      <w:r w:rsidRPr="00EA23BB">
        <w:rPr>
          <w:rFonts w:ascii="Calibri" w:eastAsia="Times New Roman" w:hAnsi="Calibri" w:cs="Arial"/>
          <w:color w:val="000000"/>
        </w:rPr>
        <w:t xml:space="preserve"> 1984 (3) SA 62</w:t>
      </w:r>
      <w:r w:rsidR="003B6934">
        <w:rPr>
          <w:rFonts w:ascii="Calibri" w:eastAsia="Times New Roman" w:hAnsi="Calibri" w:cs="Arial"/>
          <w:color w:val="000000"/>
        </w:rPr>
        <w:t>3</w:t>
      </w:r>
      <w:r w:rsidRPr="00EA23BB">
        <w:rPr>
          <w:rFonts w:ascii="Calibri" w:eastAsia="Times New Roman" w:hAnsi="Calibri" w:cs="Arial"/>
          <w:color w:val="000000"/>
        </w:rPr>
        <w:t xml:space="preserve"> (A</w:t>
      </w:r>
      <w:r>
        <w:rPr>
          <w:rFonts w:ascii="Calibri" w:eastAsia="Times New Roman" w:hAnsi="Calibri" w:cs="Arial"/>
          <w:color w:val="000000"/>
        </w:rPr>
        <w:t>)</w:t>
      </w:r>
    </w:p>
  </w:footnote>
  <w:footnote w:id="15">
    <w:p w:rsidR="007A7F5C" w:rsidRDefault="007A7F5C">
      <w:pPr>
        <w:pStyle w:val="FootnoteText"/>
      </w:pPr>
      <w:r>
        <w:rPr>
          <w:rStyle w:val="FootnoteReference"/>
        </w:rPr>
        <w:footnoteRef/>
      </w:r>
      <w:r>
        <w:t xml:space="preserve"> Paragraph 8(e) provided that in the case of all opposed motions, heads of argument for the applicants are to be filed at least 15 days prior to the hearing, and on behalf of the respondent, at least 10 days before the hearing of the application.</w:t>
      </w:r>
    </w:p>
    <w:p w:rsidR="007A7F5C" w:rsidRDefault="007A7F5C">
      <w:pPr>
        <w:pStyle w:val="FootnoteText"/>
      </w:pPr>
      <w:r>
        <w:t>Paragraph 15A(a) requires that parties to an opposed motion are to file a practice note, not later than 8 days before the hearing, setting out various particulars listed in the joint rules.</w:t>
      </w:r>
    </w:p>
  </w:footnote>
  <w:footnote w:id="16">
    <w:p w:rsidR="007A7F5C" w:rsidRDefault="007A7F5C">
      <w:pPr>
        <w:pStyle w:val="FootnoteText"/>
      </w:pPr>
      <w:r>
        <w:rPr>
          <w:rStyle w:val="FootnoteReference"/>
        </w:rPr>
        <w:footnoteRef/>
      </w:r>
      <w:r>
        <w:t xml:space="preserve"> </w:t>
      </w:r>
      <w:r>
        <w:rPr>
          <w:i/>
        </w:rPr>
        <w:t>P</w:t>
      </w:r>
      <w:r w:rsidRPr="00AB534A">
        <w:rPr>
          <w:i/>
        </w:rPr>
        <w:t>ersadh</w:t>
      </w:r>
      <w:r w:rsidR="003B6934">
        <w:rPr>
          <w:i/>
        </w:rPr>
        <w:t xml:space="preserve"> and Another</w:t>
      </w:r>
      <w:r w:rsidRPr="00AB534A">
        <w:rPr>
          <w:i/>
        </w:rPr>
        <w:t xml:space="preserve"> v General Motors South Africa (Pty) Ltd</w:t>
      </w:r>
      <w:r>
        <w:t xml:space="preserve"> 2006 (1) SA 455 (SE) at 459E-G</w:t>
      </w:r>
    </w:p>
  </w:footnote>
  <w:footnote w:id="17">
    <w:p w:rsidR="007A7F5C" w:rsidRDefault="007A7F5C">
      <w:pPr>
        <w:pStyle w:val="FootnoteText"/>
      </w:pPr>
      <w:r>
        <w:rPr>
          <w:rStyle w:val="FootnoteReference"/>
        </w:rPr>
        <w:footnoteRef/>
      </w:r>
      <w:r>
        <w:t xml:space="preserve"> </w:t>
      </w:r>
      <w:r w:rsidRPr="00407BF8">
        <w:rPr>
          <w:i/>
        </w:rPr>
        <w:t xml:space="preserve">Venmop 275 </w:t>
      </w:r>
      <w:r>
        <w:rPr>
          <w:i/>
        </w:rPr>
        <w:t>(</w:t>
      </w:r>
      <w:r w:rsidRPr="00407BF8">
        <w:rPr>
          <w:i/>
        </w:rPr>
        <w:t>Pty</w:t>
      </w:r>
      <w:r>
        <w:rPr>
          <w:i/>
        </w:rPr>
        <w:t>)</w:t>
      </w:r>
      <w:r w:rsidRPr="00407BF8">
        <w:rPr>
          <w:i/>
        </w:rPr>
        <w:t xml:space="preserve"> Ltd </w:t>
      </w:r>
      <w:r>
        <w:rPr>
          <w:i/>
        </w:rPr>
        <w:t xml:space="preserve">and Another </w:t>
      </w:r>
      <w:r w:rsidRPr="00407BF8">
        <w:rPr>
          <w:i/>
        </w:rPr>
        <w:t>v C</w:t>
      </w:r>
      <w:r>
        <w:rPr>
          <w:i/>
        </w:rPr>
        <w:t>leverland</w:t>
      </w:r>
      <w:r w:rsidRPr="00407BF8">
        <w:rPr>
          <w:i/>
        </w:rPr>
        <w:t xml:space="preserve"> Projects (Pty) Ltd</w:t>
      </w:r>
      <w:r>
        <w:t xml:space="preserve"> </w:t>
      </w:r>
      <w:r w:rsidRPr="00407BF8">
        <w:rPr>
          <w:i/>
        </w:rPr>
        <w:t>and Another</w:t>
      </w:r>
      <w:r>
        <w:t xml:space="preserve"> 2016 (1) SA 78 (GJ) para [7]</w:t>
      </w:r>
    </w:p>
  </w:footnote>
  <w:footnote w:id="18">
    <w:p w:rsidR="007A7F5C" w:rsidRDefault="007A7F5C">
      <w:pPr>
        <w:pStyle w:val="FootnoteText"/>
      </w:pPr>
      <w:r>
        <w:rPr>
          <w:rStyle w:val="FootnoteReference"/>
        </w:rPr>
        <w:footnoteRef/>
      </w:r>
      <w:r>
        <w:t xml:space="preserve"> 2003 (4) SA 258 (W) at para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069070"/>
      <w:docPartObj>
        <w:docPartGallery w:val="Page Numbers (Top of Page)"/>
        <w:docPartUnique/>
      </w:docPartObj>
    </w:sdtPr>
    <w:sdtEndPr>
      <w:rPr>
        <w:noProof/>
      </w:rPr>
    </w:sdtEndPr>
    <w:sdtContent>
      <w:p w:rsidR="007A7F5C" w:rsidRDefault="007A7F5C">
        <w:pPr>
          <w:pStyle w:val="Header"/>
          <w:jc w:val="center"/>
        </w:pPr>
        <w:r>
          <w:fldChar w:fldCharType="begin"/>
        </w:r>
        <w:r>
          <w:instrText xml:space="preserve"> PAGE   \* MERGEFORMAT </w:instrText>
        </w:r>
        <w:r>
          <w:fldChar w:fldCharType="separate"/>
        </w:r>
        <w:r w:rsidR="00BA3BEC">
          <w:rPr>
            <w:noProof/>
          </w:rPr>
          <w:t>2</w:t>
        </w:r>
        <w:r>
          <w:rPr>
            <w:noProof/>
          </w:rPr>
          <w:fldChar w:fldCharType="end"/>
        </w:r>
      </w:p>
    </w:sdtContent>
  </w:sdt>
  <w:p w:rsidR="007A7F5C" w:rsidRDefault="007A7F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918D5"/>
    <w:multiLevelType w:val="hybridMultilevel"/>
    <w:tmpl w:val="B20607C4"/>
    <w:lvl w:ilvl="0" w:tplc="CAF22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93FA6"/>
    <w:multiLevelType w:val="hybridMultilevel"/>
    <w:tmpl w:val="31E0EF32"/>
    <w:lvl w:ilvl="0" w:tplc="CAF22346">
      <w:start w:val="1"/>
      <w:numFmt w:val="decimal"/>
      <w:lvlText w:val="[%1]"/>
      <w:lvlJc w:val="left"/>
      <w:pPr>
        <w:ind w:left="675" w:hanging="675"/>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61973"/>
    <w:multiLevelType w:val="hybridMultilevel"/>
    <w:tmpl w:val="14520844"/>
    <w:lvl w:ilvl="0" w:tplc="CAF22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164F9"/>
    <w:multiLevelType w:val="hybridMultilevel"/>
    <w:tmpl w:val="AD4815D2"/>
    <w:lvl w:ilvl="0" w:tplc="9E10446A">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F0407"/>
    <w:multiLevelType w:val="hybridMultilevel"/>
    <w:tmpl w:val="79484AF0"/>
    <w:lvl w:ilvl="0" w:tplc="CAF22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62B0A"/>
    <w:multiLevelType w:val="hybridMultilevel"/>
    <w:tmpl w:val="D1BE1510"/>
    <w:lvl w:ilvl="0" w:tplc="CAF22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60377"/>
    <w:multiLevelType w:val="hybridMultilevel"/>
    <w:tmpl w:val="7056F49C"/>
    <w:lvl w:ilvl="0" w:tplc="717AF4E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4037C"/>
    <w:multiLevelType w:val="hybridMultilevel"/>
    <w:tmpl w:val="529238FA"/>
    <w:lvl w:ilvl="0" w:tplc="3EC80B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794408"/>
    <w:multiLevelType w:val="hybridMultilevel"/>
    <w:tmpl w:val="1E04E5EC"/>
    <w:lvl w:ilvl="0" w:tplc="1FDCC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EA000B"/>
    <w:multiLevelType w:val="hybridMultilevel"/>
    <w:tmpl w:val="BBC065DE"/>
    <w:lvl w:ilvl="0" w:tplc="CAF22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441B28"/>
    <w:multiLevelType w:val="hybridMultilevel"/>
    <w:tmpl w:val="173EF0D4"/>
    <w:lvl w:ilvl="0" w:tplc="CAF22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8F61FA"/>
    <w:multiLevelType w:val="hybridMultilevel"/>
    <w:tmpl w:val="093223F6"/>
    <w:lvl w:ilvl="0" w:tplc="CAF22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A85802"/>
    <w:multiLevelType w:val="hybridMultilevel"/>
    <w:tmpl w:val="31E0EF32"/>
    <w:lvl w:ilvl="0" w:tplc="CAF22346">
      <w:start w:val="1"/>
      <w:numFmt w:val="decimal"/>
      <w:lvlText w:val="[%1]"/>
      <w:lvlJc w:val="left"/>
      <w:pPr>
        <w:ind w:left="675" w:hanging="675"/>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1E0D85"/>
    <w:multiLevelType w:val="hybridMultilevel"/>
    <w:tmpl w:val="3558C328"/>
    <w:lvl w:ilvl="0" w:tplc="1FDCC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4073C6"/>
    <w:multiLevelType w:val="hybridMultilevel"/>
    <w:tmpl w:val="0A801E38"/>
    <w:lvl w:ilvl="0" w:tplc="F19A6656">
      <w:start w:val="1"/>
      <w:numFmt w:val="lowerLetter"/>
      <w:lvlText w:val="(%1)"/>
      <w:lvlJc w:val="left"/>
      <w:pPr>
        <w:ind w:left="1215" w:hanging="675"/>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5B54697E"/>
    <w:multiLevelType w:val="hybridMultilevel"/>
    <w:tmpl w:val="ACB07B4A"/>
    <w:lvl w:ilvl="0" w:tplc="CAF22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8075C2"/>
    <w:multiLevelType w:val="hybridMultilevel"/>
    <w:tmpl w:val="EF9E23BA"/>
    <w:lvl w:ilvl="0" w:tplc="CAF22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550260"/>
    <w:multiLevelType w:val="hybridMultilevel"/>
    <w:tmpl w:val="88DE3EC2"/>
    <w:lvl w:ilvl="0" w:tplc="A420C980">
      <w:start w:val="13"/>
      <w:numFmt w:val="lowerLetter"/>
      <w:lvlText w:val="(%1)"/>
      <w:lvlJc w:val="left"/>
      <w:pPr>
        <w:ind w:left="1215" w:hanging="675"/>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AE6CF1"/>
    <w:multiLevelType w:val="hybridMultilevel"/>
    <w:tmpl w:val="F82EC370"/>
    <w:lvl w:ilvl="0" w:tplc="5BAC7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C45714"/>
    <w:multiLevelType w:val="hybridMultilevel"/>
    <w:tmpl w:val="3558C328"/>
    <w:lvl w:ilvl="0" w:tplc="1FDCC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6B357F"/>
    <w:multiLevelType w:val="hybridMultilevel"/>
    <w:tmpl w:val="2EAA81C0"/>
    <w:lvl w:ilvl="0" w:tplc="CAF22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20"/>
  </w:num>
  <w:num w:numId="4">
    <w:abstractNumId w:val="14"/>
  </w:num>
  <w:num w:numId="5">
    <w:abstractNumId w:val="12"/>
  </w:num>
  <w:num w:numId="6">
    <w:abstractNumId w:val="1"/>
  </w:num>
  <w:num w:numId="7">
    <w:abstractNumId w:val="4"/>
  </w:num>
  <w:num w:numId="8">
    <w:abstractNumId w:val="15"/>
  </w:num>
  <w:num w:numId="9">
    <w:abstractNumId w:val="16"/>
  </w:num>
  <w:num w:numId="10">
    <w:abstractNumId w:val="17"/>
  </w:num>
  <w:num w:numId="11">
    <w:abstractNumId w:val="5"/>
  </w:num>
  <w:num w:numId="12">
    <w:abstractNumId w:val="3"/>
  </w:num>
  <w:num w:numId="13">
    <w:abstractNumId w:val="0"/>
  </w:num>
  <w:num w:numId="14">
    <w:abstractNumId w:val="2"/>
  </w:num>
  <w:num w:numId="15">
    <w:abstractNumId w:val="11"/>
  </w:num>
  <w:num w:numId="16">
    <w:abstractNumId w:val="13"/>
  </w:num>
  <w:num w:numId="17">
    <w:abstractNumId w:val="10"/>
  </w:num>
  <w:num w:numId="18">
    <w:abstractNumId w:val="19"/>
  </w:num>
  <w:num w:numId="19">
    <w:abstractNumId w:val="8"/>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A9"/>
    <w:rsid w:val="000213F2"/>
    <w:rsid w:val="00052008"/>
    <w:rsid w:val="00053950"/>
    <w:rsid w:val="00063A40"/>
    <w:rsid w:val="000A6846"/>
    <w:rsid w:val="000C2B4B"/>
    <w:rsid w:val="000D3499"/>
    <w:rsid w:val="001128BA"/>
    <w:rsid w:val="001334AC"/>
    <w:rsid w:val="00154DD7"/>
    <w:rsid w:val="0016702C"/>
    <w:rsid w:val="00167910"/>
    <w:rsid w:val="001761A1"/>
    <w:rsid w:val="00181DAB"/>
    <w:rsid w:val="00192DCB"/>
    <w:rsid w:val="001D130E"/>
    <w:rsid w:val="001E38C5"/>
    <w:rsid w:val="001F64C0"/>
    <w:rsid w:val="002454D2"/>
    <w:rsid w:val="00246710"/>
    <w:rsid w:val="002630B2"/>
    <w:rsid w:val="00270F8F"/>
    <w:rsid w:val="002718D3"/>
    <w:rsid w:val="002A267E"/>
    <w:rsid w:val="002A2FF4"/>
    <w:rsid w:val="002B0069"/>
    <w:rsid w:val="002E07F2"/>
    <w:rsid w:val="002E4583"/>
    <w:rsid w:val="002E57D1"/>
    <w:rsid w:val="002E6CB1"/>
    <w:rsid w:val="002E7564"/>
    <w:rsid w:val="002E75E7"/>
    <w:rsid w:val="002F6F94"/>
    <w:rsid w:val="003120D5"/>
    <w:rsid w:val="00342604"/>
    <w:rsid w:val="00344E94"/>
    <w:rsid w:val="0037171A"/>
    <w:rsid w:val="003737CC"/>
    <w:rsid w:val="0039122B"/>
    <w:rsid w:val="0039409C"/>
    <w:rsid w:val="0039493D"/>
    <w:rsid w:val="003A44DD"/>
    <w:rsid w:val="003B6934"/>
    <w:rsid w:val="003D409E"/>
    <w:rsid w:val="003F66F6"/>
    <w:rsid w:val="00406673"/>
    <w:rsid w:val="00407BF8"/>
    <w:rsid w:val="0042520B"/>
    <w:rsid w:val="00444244"/>
    <w:rsid w:val="004719E9"/>
    <w:rsid w:val="00480396"/>
    <w:rsid w:val="00485E0A"/>
    <w:rsid w:val="004B2A94"/>
    <w:rsid w:val="004B785D"/>
    <w:rsid w:val="004E2ACC"/>
    <w:rsid w:val="005A7C88"/>
    <w:rsid w:val="005B7A40"/>
    <w:rsid w:val="005E78E8"/>
    <w:rsid w:val="005F0E52"/>
    <w:rsid w:val="00623563"/>
    <w:rsid w:val="00632C50"/>
    <w:rsid w:val="00635AE0"/>
    <w:rsid w:val="00654430"/>
    <w:rsid w:val="00657FA1"/>
    <w:rsid w:val="00664A71"/>
    <w:rsid w:val="006721CB"/>
    <w:rsid w:val="0067513B"/>
    <w:rsid w:val="0069396F"/>
    <w:rsid w:val="006A5717"/>
    <w:rsid w:val="006A607B"/>
    <w:rsid w:val="006F2CEF"/>
    <w:rsid w:val="006F79F3"/>
    <w:rsid w:val="007227B7"/>
    <w:rsid w:val="007311CB"/>
    <w:rsid w:val="00743048"/>
    <w:rsid w:val="00745558"/>
    <w:rsid w:val="00745EAC"/>
    <w:rsid w:val="00752CE1"/>
    <w:rsid w:val="007708B5"/>
    <w:rsid w:val="00782D44"/>
    <w:rsid w:val="0079145B"/>
    <w:rsid w:val="007924F2"/>
    <w:rsid w:val="00796AB3"/>
    <w:rsid w:val="007A7F5C"/>
    <w:rsid w:val="008111ED"/>
    <w:rsid w:val="008118D3"/>
    <w:rsid w:val="00814873"/>
    <w:rsid w:val="00827B6A"/>
    <w:rsid w:val="0083557B"/>
    <w:rsid w:val="00852B5C"/>
    <w:rsid w:val="0085635B"/>
    <w:rsid w:val="00860854"/>
    <w:rsid w:val="008731C8"/>
    <w:rsid w:val="00875524"/>
    <w:rsid w:val="00890BE0"/>
    <w:rsid w:val="008950DB"/>
    <w:rsid w:val="008971E4"/>
    <w:rsid w:val="008B7C1C"/>
    <w:rsid w:val="008C6C74"/>
    <w:rsid w:val="008D5AA9"/>
    <w:rsid w:val="008D6B38"/>
    <w:rsid w:val="008E58BE"/>
    <w:rsid w:val="008F133E"/>
    <w:rsid w:val="00917B10"/>
    <w:rsid w:val="0093078C"/>
    <w:rsid w:val="0094711B"/>
    <w:rsid w:val="0095496C"/>
    <w:rsid w:val="00957A74"/>
    <w:rsid w:val="009A45CD"/>
    <w:rsid w:val="009A6D75"/>
    <w:rsid w:val="009B259A"/>
    <w:rsid w:val="009C0C06"/>
    <w:rsid w:val="009C361C"/>
    <w:rsid w:val="009E76DE"/>
    <w:rsid w:val="00A05ECE"/>
    <w:rsid w:val="00A12680"/>
    <w:rsid w:val="00A73079"/>
    <w:rsid w:val="00AB534A"/>
    <w:rsid w:val="00B14DDA"/>
    <w:rsid w:val="00B153B9"/>
    <w:rsid w:val="00B5055C"/>
    <w:rsid w:val="00B52A88"/>
    <w:rsid w:val="00B54DB0"/>
    <w:rsid w:val="00B6045D"/>
    <w:rsid w:val="00B8778D"/>
    <w:rsid w:val="00B956EB"/>
    <w:rsid w:val="00BA3BEC"/>
    <w:rsid w:val="00BA423D"/>
    <w:rsid w:val="00BC3D9C"/>
    <w:rsid w:val="00C035D7"/>
    <w:rsid w:val="00C1543C"/>
    <w:rsid w:val="00C27443"/>
    <w:rsid w:val="00C34E67"/>
    <w:rsid w:val="00C35CC5"/>
    <w:rsid w:val="00C40764"/>
    <w:rsid w:val="00C53FFA"/>
    <w:rsid w:val="00C92AD6"/>
    <w:rsid w:val="00CA3DF2"/>
    <w:rsid w:val="00CA3E08"/>
    <w:rsid w:val="00CA78CC"/>
    <w:rsid w:val="00CB4506"/>
    <w:rsid w:val="00CF560B"/>
    <w:rsid w:val="00D010EB"/>
    <w:rsid w:val="00D12C64"/>
    <w:rsid w:val="00D14001"/>
    <w:rsid w:val="00D14F22"/>
    <w:rsid w:val="00D16324"/>
    <w:rsid w:val="00D3629E"/>
    <w:rsid w:val="00D9434D"/>
    <w:rsid w:val="00DB2040"/>
    <w:rsid w:val="00DD0BED"/>
    <w:rsid w:val="00DE0C2C"/>
    <w:rsid w:val="00DE6032"/>
    <w:rsid w:val="00E23168"/>
    <w:rsid w:val="00E316A9"/>
    <w:rsid w:val="00E43664"/>
    <w:rsid w:val="00E500D8"/>
    <w:rsid w:val="00E60F23"/>
    <w:rsid w:val="00E73A77"/>
    <w:rsid w:val="00EA23BB"/>
    <w:rsid w:val="00EC2DCE"/>
    <w:rsid w:val="00ED6B61"/>
    <w:rsid w:val="00EE7B80"/>
    <w:rsid w:val="00EF184A"/>
    <w:rsid w:val="00EF586D"/>
    <w:rsid w:val="00F3494D"/>
    <w:rsid w:val="00F3629D"/>
    <w:rsid w:val="00F45EA3"/>
    <w:rsid w:val="00F51038"/>
    <w:rsid w:val="00F5592F"/>
    <w:rsid w:val="00F70201"/>
    <w:rsid w:val="00F949BD"/>
    <w:rsid w:val="00F974B6"/>
    <w:rsid w:val="00FA14E4"/>
    <w:rsid w:val="00FC6D4E"/>
    <w:rsid w:val="00FC7FD4"/>
    <w:rsid w:val="00FD252D"/>
    <w:rsid w:val="00FE03B8"/>
    <w:rsid w:val="00FE0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77FE7-1340-438E-A1DF-100F3640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09C"/>
  </w:style>
  <w:style w:type="paragraph" w:styleId="Footer">
    <w:name w:val="footer"/>
    <w:basedOn w:val="Normal"/>
    <w:link w:val="FooterChar"/>
    <w:uiPriority w:val="99"/>
    <w:unhideWhenUsed/>
    <w:rsid w:val="00394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09C"/>
  </w:style>
  <w:style w:type="paragraph" w:styleId="BodyText">
    <w:name w:val="Body Text"/>
    <w:link w:val="BodyTextChar"/>
    <w:rsid w:val="0039409C"/>
    <w:pPr>
      <w:pBdr>
        <w:top w:val="nil"/>
        <w:left w:val="nil"/>
        <w:bottom w:val="nil"/>
        <w:right w:val="nil"/>
        <w:between w:val="nil"/>
        <w:bar w:val="nil"/>
      </w:pBdr>
      <w:spacing w:after="0" w:line="480" w:lineRule="auto"/>
    </w:pPr>
    <w:rPr>
      <w:rFonts w:ascii="Times New Roman" w:eastAsia="Arial Unicode MS" w:hAnsi="Times New Roman" w:cs="Arial Unicode MS"/>
      <w:color w:val="000000"/>
      <w:sz w:val="28"/>
      <w:szCs w:val="28"/>
      <w:u w:color="000000"/>
      <w:bdr w:val="nil"/>
    </w:rPr>
  </w:style>
  <w:style w:type="character" w:customStyle="1" w:styleId="BodyTextChar">
    <w:name w:val="Body Text Char"/>
    <w:basedOn w:val="DefaultParagraphFont"/>
    <w:link w:val="BodyText"/>
    <w:rsid w:val="0039409C"/>
    <w:rPr>
      <w:rFonts w:ascii="Times New Roman" w:eastAsia="Arial Unicode MS" w:hAnsi="Times New Roman" w:cs="Arial Unicode MS"/>
      <w:color w:val="000000"/>
      <w:sz w:val="28"/>
      <w:szCs w:val="28"/>
      <w:u w:color="000000"/>
      <w:bdr w:val="nil"/>
    </w:rPr>
  </w:style>
  <w:style w:type="paragraph" w:customStyle="1" w:styleId="Body">
    <w:name w:val="Body"/>
    <w:rsid w:val="0039409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14:textOutline w14:w="0" w14:cap="flat" w14:cmpd="sng" w14:algn="ctr">
        <w14:noFill/>
        <w14:prstDash w14:val="solid"/>
        <w14:bevel/>
      </w14:textOutline>
    </w:rPr>
  </w:style>
  <w:style w:type="paragraph" w:customStyle="1" w:styleId="BodyA">
    <w:name w:val="Body A"/>
    <w:rsid w:val="0039409C"/>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styleId="ListParagraph">
    <w:name w:val="List Paragraph"/>
    <w:basedOn w:val="Normal"/>
    <w:uiPriority w:val="34"/>
    <w:qFormat/>
    <w:rsid w:val="0039409C"/>
    <w:pPr>
      <w:ind w:left="720"/>
      <w:contextualSpacing/>
    </w:pPr>
  </w:style>
  <w:style w:type="paragraph" w:styleId="FootnoteText">
    <w:name w:val="footnote text"/>
    <w:basedOn w:val="Normal"/>
    <w:link w:val="FootnoteTextChar"/>
    <w:uiPriority w:val="99"/>
    <w:semiHidden/>
    <w:unhideWhenUsed/>
    <w:rsid w:val="00B956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56EB"/>
    <w:rPr>
      <w:sz w:val="20"/>
      <w:szCs w:val="20"/>
    </w:rPr>
  </w:style>
  <w:style w:type="character" w:styleId="FootnoteReference">
    <w:name w:val="footnote reference"/>
    <w:basedOn w:val="DefaultParagraphFont"/>
    <w:uiPriority w:val="99"/>
    <w:semiHidden/>
    <w:unhideWhenUsed/>
    <w:rsid w:val="00B956EB"/>
    <w:rPr>
      <w:vertAlign w:val="superscript"/>
    </w:rPr>
  </w:style>
  <w:style w:type="character" w:customStyle="1" w:styleId="mc">
    <w:name w:val="mc"/>
    <w:basedOn w:val="DefaultParagraphFont"/>
    <w:rsid w:val="0093078C"/>
  </w:style>
  <w:style w:type="character" w:styleId="Hyperlink">
    <w:name w:val="Hyperlink"/>
    <w:basedOn w:val="DefaultParagraphFont"/>
    <w:uiPriority w:val="99"/>
    <w:semiHidden/>
    <w:unhideWhenUsed/>
    <w:rsid w:val="0093078C"/>
    <w:rPr>
      <w:color w:val="0000FF"/>
      <w:u w:val="single"/>
    </w:rPr>
  </w:style>
  <w:style w:type="paragraph" w:styleId="BalloonText">
    <w:name w:val="Balloon Text"/>
    <w:basedOn w:val="Normal"/>
    <w:link w:val="BalloonTextChar"/>
    <w:uiPriority w:val="99"/>
    <w:semiHidden/>
    <w:unhideWhenUsed/>
    <w:rsid w:val="00770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8B5"/>
    <w:rPr>
      <w:rFonts w:ascii="Segoe UI" w:hAnsi="Segoe UI" w:cs="Segoe UI"/>
      <w:sz w:val="18"/>
      <w:szCs w:val="18"/>
    </w:rPr>
  </w:style>
  <w:style w:type="character" w:customStyle="1" w:styleId="g1">
    <w:name w:val="g1"/>
    <w:basedOn w:val="DefaultParagraphFont"/>
    <w:rsid w:val="00AB5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342090">
      <w:bodyDiv w:val="1"/>
      <w:marLeft w:val="0"/>
      <w:marRight w:val="0"/>
      <w:marTop w:val="0"/>
      <w:marBottom w:val="0"/>
      <w:divBdr>
        <w:top w:val="none" w:sz="0" w:space="0" w:color="auto"/>
        <w:left w:val="none" w:sz="0" w:space="0" w:color="auto"/>
        <w:bottom w:val="none" w:sz="0" w:space="0" w:color="auto"/>
        <w:right w:val="none" w:sz="0" w:space="0" w:color="auto"/>
      </w:divBdr>
      <w:divsChild>
        <w:div w:id="691348315">
          <w:marLeft w:val="0"/>
          <w:marRight w:val="0"/>
          <w:marTop w:val="120"/>
          <w:marBottom w:val="0"/>
          <w:divBdr>
            <w:top w:val="none" w:sz="0" w:space="0" w:color="auto"/>
            <w:left w:val="none" w:sz="0" w:space="0" w:color="auto"/>
            <w:bottom w:val="none" w:sz="0" w:space="0" w:color="auto"/>
            <w:right w:val="none" w:sz="0" w:space="0" w:color="auto"/>
          </w:divBdr>
        </w:div>
        <w:div w:id="2016346890">
          <w:marLeft w:val="1134"/>
          <w:marRight w:val="0"/>
          <w:marTop w:val="60"/>
          <w:marBottom w:val="0"/>
          <w:divBdr>
            <w:top w:val="none" w:sz="0" w:space="0" w:color="auto"/>
            <w:left w:val="none" w:sz="0" w:space="0" w:color="auto"/>
            <w:bottom w:val="none" w:sz="0" w:space="0" w:color="auto"/>
            <w:right w:val="none" w:sz="0" w:space="0" w:color="auto"/>
          </w:divBdr>
        </w:div>
        <w:div w:id="369577910">
          <w:marLeft w:val="1134"/>
          <w:marRight w:val="0"/>
          <w:marTop w:val="60"/>
          <w:marBottom w:val="0"/>
          <w:divBdr>
            <w:top w:val="none" w:sz="0" w:space="0" w:color="auto"/>
            <w:left w:val="none" w:sz="0" w:space="0" w:color="auto"/>
            <w:bottom w:val="none" w:sz="0" w:space="0" w:color="auto"/>
            <w:right w:val="none" w:sz="0" w:space="0" w:color="auto"/>
          </w:divBdr>
        </w:div>
        <w:div w:id="669674122">
          <w:marLeft w:val="1134"/>
          <w:marRight w:val="0"/>
          <w:marTop w:val="60"/>
          <w:marBottom w:val="0"/>
          <w:divBdr>
            <w:top w:val="none" w:sz="0" w:space="0" w:color="auto"/>
            <w:left w:val="none" w:sz="0" w:space="0" w:color="auto"/>
            <w:bottom w:val="none" w:sz="0" w:space="0" w:color="auto"/>
            <w:right w:val="none" w:sz="0" w:space="0" w:color="auto"/>
          </w:divBdr>
        </w:div>
        <w:div w:id="1232428628">
          <w:marLeft w:val="0"/>
          <w:marRight w:val="0"/>
          <w:marTop w:val="120"/>
          <w:marBottom w:val="0"/>
          <w:divBdr>
            <w:top w:val="none" w:sz="0" w:space="0" w:color="auto"/>
            <w:left w:val="none" w:sz="0" w:space="0" w:color="auto"/>
            <w:bottom w:val="none" w:sz="0" w:space="0" w:color="auto"/>
            <w:right w:val="none" w:sz="0" w:space="0" w:color="auto"/>
          </w:divBdr>
        </w:div>
      </w:divsChild>
    </w:div>
    <w:div w:id="1612474863">
      <w:bodyDiv w:val="1"/>
      <w:marLeft w:val="0"/>
      <w:marRight w:val="0"/>
      <w:marTop w:val="0"/>
      <w:marBottom w:val="0"/>
      <w:divBdr>
        <w:top w:val="none" w:sz="0" w:space="0" w:color="auto"/>
        <w:left w:val="none" w:sz="0" w:space="0" w:color="auto"/>
        <w:bottom w:val="none" w:sz="0" w:space="0" w:color="auto"/>
        <w:right w:val="none" w:sz="0" w:space="0" w:color="auto"/>
      </w:divBdr>
      <w:divsChild>
        <w:div w:id="1129784279">
          <w:marLeft w:val="0"/>
          <w:marRight w:val="0"/>
          <w:marTop w:val="120"/>
          <w:marBottom w:val="0"/>
          <w:divBdr>
            <w:top w:val="none" w:sz="0" w:space="0" w:color="auto"/>
            <w:left w:val="none" w:sz="0" w:space="0" w:color="auto"/>
            <w:bottom w:val="none" w:sz="0" w:space="0" w:color="auto"/>
            <w:right w:val="none" w:sz="0" w:space="0" w:color="auto"/>
          </w:divBdr>
        </w:div>
        <w:div w:id="2074546685">
          <w:marLeft w:val="0"/>
          <w:marRight w:val="0"/>
          <w:marTop w:val="120"/>
          <w:marBottom w:val="0"/>
          <w:divBdr>
            <w:top w:val="none" w:sz="0" w:space="0" w:color="auto"/>
            <w:left w:val="none" w:sz="0" w:space="0" w:color="auto"/>
            <w:bottom w:val="none" w:sz="0" w:space="0" w:color="auto"/>
            <w:right w:val="none" w:sz="0" w:space="0" w:color="auto"/>
          </w:divBdr>
        </w:div>
        <w:div w:id="627054129">
          <w:marLeft w:val="0"/>
          <w:marRight w:val="0"/>
          <w:marTop w:val="240"/>
          <w:marBottom w:val="24"/>
          <w:divBdr>
            <w:top w:val="single" w:sz="8" w:space="2" w:color="808080"/>
            <w:left w:val="none" w:sz="0" w:space="0" w:color="auto"/>
            <w:bottom w:val="none" w:sz="0" w:space="0" w:color="auto"/>
            <w:right w:val="none" w:sz="0" w:space="0" w:color="auto"/>
          </w:divBdr>
        </w:div>
        <w:div w:id="1895313342">
          <w:marLeft w:val="0"/>
          <w:marRight w:val="0"/>
          <w:marTop w:val="120"/>
          <w:marBottom w:val="0"/>
          <w:divBdr>
            <w:top w:val="none" w:sz="0" w:space="0" w:color="auto"/>
            <w:left w:val="none" w:sz="0" w:space="0" w:color="auto"/>
            <w:bottom w:val="none" w:sz="0" w:space="0" w:color="auto"/>
            <w:right w:val="none" w:sz="0" w:space="0" w:color="auto"/>
          </w:divBdr>
        </w:div>
        <w:div w:id="6212262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FA484-52B0-4431-87A8-72C4BC05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3705</Words>
  <Characters>21121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Larna Herman</dc:creator>
  <cp:keywords/>
  <dc:description/>
  <cp:lastModifiedBy>Mokone</cp:lastModifiedBy>
  <cp:revision>3</cp:revision>
  <cp:lastPrinted>2023-03-09T13:31:00Z</cp:lastPrinted>
  <dcterms:created xsi:type="dcterms:W3CDTF">2023-03-17T09:10:00Z</dcterms:created>
  <dcterms:modified xsi:type="dcterms:W3CDTF">2023-03-17T09:15:00Z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72691fd820480f6b56e7a317aaee260155b54891904ed3422d571aaa9f7e0dbb</vt:lpwstr>
  </property>
</Properties>
</file>