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63B6E" w14:textId="77777777" w:rsidR="00DB496F" w:rsidRDefault="00DB496F" w:rsidP="00DB496F">
      <w:pPr>
        <w:jc w:val="center"/>
        <w:rPr>
          <w:rFonts w:ascii="Arial" w:hAnsi="Arial" w:cs="Arial"/>
          <w:b/>
          <w:sz w:val="26"/>
          <w:szCs w:val="26"/>
        </w:rPr>
      </w:pPr>
      <w:r>
        <w:rPr>
          <w:noProof/>
          <w:lang w:val="en-ZA" w:eastAsia="en-ZA"/>
        </w:rPr>
        <w:drawing>
          <wp:inline distT="0" distB="0" distL="0" distR="0" wp14:anchorId="561D405C" wp14:editId="09DB7773">
            <wp:extent cx="13335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5D12A315" w14:textId="77777777" w:rsidR="00DB496F" w:rsidRDefault="00DB496F" w:rsidP="00DB496F">
      <w:pPr>
        <w:rPr>
          <w:rFonts w:ascii="Arial" w:hAnsi="Arial" w:cs="Arial"/>
          <w:b/>
          <w:sz w:val="26"/>
          <w:szCs w:val="26"/>
        </w:rPr>
      </w:pPr>
    </w:p>
    <w:p w14:paraId="2F073858" w14:textId="77777777" w:rsidR="00DB496F" w:rsidRPr="00A13945" w:rsidRDefault="00DB496F" w:rsidP="00DB496F">
      <w:pPr>
        <w:jc w:val="center"/>
        <w:rPr>
          <w:rFonts w:ascii="Arial" w:hAnsi="Arial" w:cs="Arial"/>
          <w:b/>
          <w:sz w:val="26"/>
          <w:szCs w:val="26"/>
        </w:rPr>
      </w:pPr>
      <w:r w:rsidRPr="00A13945">
        <w:rPr>
          <w:rFonts w:ascii="Arial" w:hAnsi="Arial" w:cs="Arial"/>
          <w:b/>
          <w:sz w:val="26"/>
          <w:szCs w:val="26"/>
        </w:rPr>
        <w:t>IN THE HIGH COURT OF SOUTH AFRICA</w:t>
      </w:r>
    </w:p>
    <w:p w14:paraId="43094808" w14:textId="76D86241" w:rsidR="00DB496F" w:rsidRPr="00A13945" w:rsidRDefault="00DB496F" w:rsidP="00DB496F">
      <w:pPr>
        <w:jc w:val="center"/>
        <w:rPr>
          <w:rFonts w:ascii="Arial" w:hAnsi="Arial" w:cs="Arial"/>
          <w:b/>
          <w:sz w:val="26"/>
          <w:szCs w:val="26"/>
        </w:rPr>
      </w:pPr>
      <w:r w:rsidRPr="00A13945">
        <w:rPr>
          <w:rFonts w:ascii="Arial" w:hAnsi="Arial" w:cs="Arial"/>
          <w:b/>
          <w:sz w:val="26"/>
          <w:szCs w:val="26"/>
        </w:rPr>
        <w:t xml:space="preserve">(EASTERN CAPE DIVISION, </w:t>
      </w:r>
      <w:r w:rsidR="00896072">
        <w:rPr>
          <w:rFonts w:ascii="Arial" w:hAnsi="Arial" w:cs="Arial"/>
          <w:b/>
          <w:sz w:val="26"/>
          <w:szCs w:val="26"/>
        </w:rPr>
        <w:t>GQEBERHA</w:t>
      </w:r>
      <w:r w:rsidRPr="00A13945">
        <w:rPr>
          <w:rFonts w:ascii="Arial" w:hAnsi="Arial" w:cs="Arial"/>
          <w:b/>
          <w:sz w:val="26"/>
          <w:szCs w:val="26"/>
        </w:rPr>
        <w:t>)</w:t>
      </w:r>
    </w:p>
    <w:p w14:paraId="595B2D4E" w14:textId="54F20C82" w:rsidR="00824B71" w:rsidRPr="00A13945" w:rsidRDefault="00AF7575" w:rsidP="00DC7AE2">
      <w:pPr>
        <w:jc w:val="both"/>
        <w:rPr>
          <w:rFonts w:ascii="Arial" w:hAnsi="Arial" w:cs="Arial"/>
          <w:sz w:val="26"/>
          <w:szCs w:val="26"/>
          <w:lang w:val="en-ZA"/>
        </w:rPr>
      </w:pP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0DBB">
        <w:rPr>
          <w:rFonts w:ascii="Arial" w:hAnsi="Arial" w:cs="Arial"/>
          <w:sz w:val="26"/>
          <w:szCs w:val="26"/>
          <w:lang w:val="en-ZA"/>
        </w:rPr>
        <w:t xml:space="preserve">     </w:t>
      </w:r>
      <w:r w:rsidR="006B41E6">
        <w:rPr>
          <w:rFonts w:ascii="Arial" w:hAnsi="Arial" w:cs="Arial"/>
          <w:sz w:val="26"/>
          <w:szCs w:val="26"/>
          <w:lang w:val="en-ZA"/>
        </w:rPr>
        <w:t xml:space="preserve">    </w:t>
      </w:r>
      <w:r w:rsidR="00DC7AE2">
        <w:rPr>
          <w:rFonts w:ascii="Arial" w:hAnsi="Arial" w:cs="Arial"/>
          <w:sz w:val="26"/>
          <w:szCs w:val="26"/>
          <w:lang w:val="en-ZA"/>
        </w:rPr>
        <w:t xml:space="preserve">  </w:t>
      </w:r>
      <w:r w:rsidR="00E07158">
        <w:rPr>
          <w:rFonts w:ascii="Arial" w:hAnsi="Arial" w:cs="Arial"/>
          <w:sz w:val="26"/>
          <w:szCs w:val="26"/>
          <w:lang w:val="en-ZA"/>
        </w:rPr>
        <w:t xml:space="preserve">     </w:t>
      </w:r>
      <w:r w:rsidR="006500E7">
        <w:rPr>
          <w:rFonts w:ascii="Arial" w:hAnsi="Arial" w:cs="Arial"/>
          <w:sz w:val="26"/>
          <w:szCs w:val="26"/>
          <w:lang w:val="en-ZA"/>
        </w:rPr>
        <w:t xml:space="preserve">     </w:t>
      </w:r>
      <w:r w:rsidR="00635ED3" w:rsidRPr="00A13945">
        <w:rPr>
          <w:rFonts w:ascii="Arial" w:hAnsi="Arial" w:cs="Arial"/>
          <w:b/>
          <w:sz w:val="26"/>
          <w:szCs w:val="26"/>
          <w:lang w:val="en-ZA"/>
        </w:rPr>
        <w:t>C</w:t>
      </w:r>
      <w:r w:rsidR="00263BA9" w:rsidRPr="00A13945">
        <w:rPr>
          <w:rFonts w:ascii="Arial" w:hAnsi="Arial" w:cs="Arial"/>
          <w:b/>
          <w:sz w:val="26"/>
          <w:szCs w:val="26"/>
          <w:lang w:val="en-ZA"/>
        </w:rPr>
        <w:t>ase</w:t>
      </w:r>
      <w:r w:rsidR="001E63F9" w:rsidRPr="00A13945">
        <w:rPr>
          <w:rFonts w:ascii="Arial" w:hAnsi="Arial" w:cs="Arial"/>
          <w:b/>
          <w:sz w:val="26"/>
          <w:szCs w:val="26"/>
          <w:lang w:val="en-ZA"/>
        </w:rPr>
        <w:t xml:space="preserve"> </w:t>
      </w:r>
      <w:r w:rsidR="00B04F3C">
        <w:rPr>
          <w:rFonts w:ascii="Arial" w:hAnsi="Arial" w:cs="Arial"/>
          <w:b/>
          <w:sz w:val="26"/>
          <w:szCs w:val="26"/>
          <w:lang w:val="en-ZA"/>
        </w:rPr>
        <w:t>N</w:t>
      </w:r>
      <w:r w:rsidR="00263BA9" w:rsidRPr="00A13945">
        <w:rPr>
          <w:rFonts w:ascii="Arial" w:hAnsi="Arial" w:cs="Arial"/>
          <w:b/>
          <w:sz w:val="26"/>
          <w:szCs w:val="26"/>
          <w:lang w:val="en-ZA"/>
        </w:rPr>
        <w:t>o</w:t>
      </w:r>
      <w:r w:rsidR="00EF351C" w:rsidRPr="00A13945">
        <w:rPr>
          <w:rFonts w:ascii="Arial" w:hAnsi="Arial" w:cs="Arial"/>
          <w:b/>
          <w:sz w:val="26"/>
          <w:szCs w:val="26"/>
          <w:lang w:val="en-ZA"/>
        </w:rPr>
        <w:t>:</w:t>
      </w:r>
      <w:r w:rsidR="00635ED3" w:rsidRPr="00A13945">
        <w:rPr>
          <w:rFonts w:ascii="Arial" w:hAnsi="Arial" w:cs="Arial"/>
          <w:b/>
          <w:sz w:val="26"/>
          <w:szCs w:val="26"/>
          <w:lang w:val="en-ZA"/>
        </w:rPr>
        <w:t xml:space="preserve"> </w:t>
      </w:r>
      <w:r w:rsidR="00896072">
        <w:rPr>
          <w:rFonts w:ascii="Arial" w:hAnsi="Arial" w:cs="Arial"/>
          <w:b/>
          <w:sz w:val="26"/>
          <w:szCs w:val="26"/>
          <w:lang w:val="en-ZA"/>
        </w:rPr>
        <w:t>760</w:t>
      </w:r>
      <w:r w:rsidR="005C0DDE">
        <w:rPr>
          <w:rFonts w:ascii="Arial" w:hAnsi="Arial" w:cs="Arial"/>
          <w:b/>
          <w:sz w:val="26"/>
          <w:szCs w:val="26"/>
          <w:lang w:val="en-ZA"/>
        </w:rPr>
        <w:t>/202</w:t>
      </w:r>
      <w:r w:rsidR="00922173">
        <w:rPr>
          <w:rFonts w:ascii="Arial" w:hAnsi="Arial" w:cs="Arial"/>
          <w:b/>
          <w:sz w:val="26"/>
          <w:szCs w:val="26"/>
          <w:lang w:val="en-ZA"/>
        </w:rPr>
        <w:t>2</w:t>
      </w:r>
    </w:p>
    <w:p w14:paraId="279881A3" w14:textId="77777777" w:rsidR="001E63F9" w:rsidRPr="00A13945" w:rsidRDefault="00EF351C" w:rsidP="00404A63">
      <w:pPr>
        <w:jc w:val="both"/>
        <w:rPr>
          <w:rFonts w:ascii="Arial" w:hAnsi="Arial" w:cs="Arial"/>
          <w:b/>
          <w:sz w:val="26"/>
          <w:szCs w:val="26"/>
          <w:lang w:val="en-ZA"/>
        </w:rPr>
      </w:pPr>
      <w:r w:rsidRPr="00A13945">
        <w:rPr>
          <w:rFonts w:ascii="Arial" w:hAnsi="Arial" w:cs="Arial"/>
          <w:sz w:val="26"/>
          <w:szCs w:val="26"/>
          <w:lang w:val="en-ZA"/>
        </w:rPr>
        <w:t>In the matter between:</w:t>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F55FBF">
        <w:rPr>
          <w:rFonts w:ascii="Arial" w:hAnsi="Arial" w:cs="Arial"/>
          <w:sz w:val="26"/>
          <w:szCs w:val="26"/>
          <w:lang w:val="en-ZA"/>
        </w:rPr>
        <w:t xml:space="preserve">         </w:t>
      </w:r>
    </w:p>
    <w:p w14:paraId="20B2221C" w14:textId="77777777" w:rsidR="00404A63" w:rsidRPr="00A13945" w:rsidRDefault="00404A63" w:rsidP="00404A63">
      <w:pPr>
        <w:jc w:val="both"/>
        <w:rPr>
          <w:rFonts w:ascii="Arial" w:hAnsi="Arial" w:cs="Arial"/>
          <w:b/>
          <w:sz w:val="26"/>
          <w:szCs w:val="26"/>
          <w:lang w:val="en-ZA"/>
        </w:rPr>
      </w:pPr>
    </w:p>
    <w:p w14:paraId="5F1E3EE8" w14:textId="36D50093" w:rsidR="005C0DDE" w:rsidRDefault="00896072" w:rsidP="00BB28F4">
      <w:pPr>
        <w:jc w:val="both"/>
        <w:rPr>
          <w:rFonts w:ascii="Arial" w:hAnsi="Arial" w:cs="Arial"/>
          <w:b/>
          <w:sz w:val="26"/>
          <w:szCs w:val="26"/>
          <w:lang w:val="en-ZA"/>
        </w:rPr>
      </w:pPr>
      <w:r>
        <w:rPr>
          <w:rFonts w:ascii="Arial" w:hAnsi="Arial" w:cs="Arial"/>
          <w:b/>
          <w:sz w:val="26"/>
          <w:szCs w:val="26"/>
          <w:lang w:val="en-ZA"/>
        </w:rPr>
        <w:t>SOLOMZI ANTHONY RAFU</w:t>
      </w:r>
      <w:r w:rsidR="005C0DDE">
        <w:rPr>
          <w:rFonts w:ascii="Arial" w:hAnsi="Arial" w:cs="Arial"/>
          <w:b/>
          <w:sz w:val="26"/>
          <w:szCs w:val="26"/>
          <w:lang w:val="en-ZA"/>
        </w:rPr>
        <w:t xml:space="preserve"> </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proofErr w:type="gramStart"/>
      <w:r>
        <w:rPr>
          <w:rFonts w:ascii="Arial" w:hAnsi="Arial" w:cs="Arial"/>
          <w:b/>
          <w:sz w:val="26"/>
          <w:szCs w:val="26"/>
          <w:lang w:val="en-ZA"/>
        </w:rPr>
        <w:tab/>
        <w:t xml:space="preserve">  Plaintiff</w:t>
      </w:r>
      <w:proofErr w:type="gramEnd"/>
    </w:p>
    <w:p w14:paraId="69F53A03" w14:textId="77777777" w:rsidR="00AB525D" w:rsidRDefault="00AB525D" w:rsidP="00BB28F4">
      <w:pPr>
        <w:jc w:val="both"/>
        <w:rPr>
          <w:rFonts w:ascii="Arial" w:hAnsi="Arial" w:cs="Arial"/>
          <w:b/>
          <w:sz w:val="26"/>
          <w:szCs w:val="26"/>
          <w:lang w:val="en-ZA"/>
        </w:rPr>
      </w:pPr>
    </w:p>
    <w:p w14:paraId="182C1C2A" w14:textId="77777777" w:rsidR="001E63F9" w:rsidRPr="00A13945" w:rsidRDefault="000D15AB" w:rsidP="00BB28F4">
      <w:pPr>
        <w:jc w:val="both"/>
        <w:rPr>
          <w:rFonts w:ascii="Arial" w:hAnsi="Arial" w:cs="Arial"/>
          <w:sz w:val="26"/>
          <w:szCs w:val="26"/>
          <w:lang w:val="en-ZA"/>
        </w:rPr>
      </w:pPr>
      <w:r w:rsidRPr="00A13945">
        <w:rPr>
          <w:rFonts w:ascii="Arial" w:hAnsi="Arial" w:cs="Arial"/>
          <w:sz w:val="26"/>
          <w:szCs w:val="26"/>
          <w:lang w:val="en-ZA"/>
        </w:rPr>
        <w:t>And</w:t>
      </w:r>
    </w:p>
    <w:p w14:paraId="6F4123B0" w14:textId="77777777" w:rsidR="000F1C4D" w:rsidRPr="00A13945" w:rsidRDefault="000F1C4D" w:rsidP="00BB28F4">
      <w:pPr>
        <w:jc w:val="both"/>
        <w:rPr>
          <w:rFonts w:ascii="Arial" w:hAnsi="Arial" w:cs="Arial"/>
          <w:sz w:val="26"/>
          <w:szCs w:val="26"/>
          <w:lang w:val="en-ZA"/>
        </w:rPr>
      </w:pPr>
    </w:p>
    <w:p w14:paraId="77DE9F7F" w14:textId="1CA15E61" w:rsidR="00922173" w:rsidRDefault="00896072" w:rsidP="00BB28F4">
      <w:pPr>
        <w:jc w:val="both"/>
        <w:rPr>
          <w:rFonts w:ascii="Arial" w:hAnsi="Arial" w:cs="Arial"/>
          <w:b/>
          <w:sz w:val="26"/>
          <w:szCs w:val="26"/>
          <w:lang w:val="en-ZA"/>
        </w:rPr>
      </w:pPr>
      <w:r>
        <w:rPr>
          <w:rFonts w:ascii="Arial" w:hAnsi="Arial" w:cs="Arial"/>
          <w:b/>
          <w:sz w:val="26"/>
          <w:szCs w:val="26"/>
          <w:lang w:val="en-ZA"/>
        </w:rPr>
        <w:t>HUGO VAN RENSBURG</w:t>
      </w:r>
      <w:r w:rsidR="00922173">
        <w:rPr>
          <w:rFonts w:ascii="Arial" w:hAnsi="Arial" w:cs="Arial"/>
          <w:b/>
          <w:sz w:val="26"/>
          <w:szCs w:val="26"/>
          <w:lang w:val="en-ZA"/>
        </w:rPr>
        <w:t xml:space="preserve"> </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t xml:space="preserve">       Defendant</w:t>
      </w:r>
    </w:p>
    <w:p w14:paraId="5CF504C2" w14:textId="77777777" w:rsidR="00170E1A" w:rsidRPr="00A13945" w:rsidRDefault="00170E1A" w:rsidP="00BB28F4">
      <w:pPr>
        <w:pBdr>
          <w:bottom w:val="single" w:sz="12" w:space="1" w:color="auto"/>
        </w:pBdr>
        <w:jc w:val="both"/>
        <w:rPr>
          <w:rFonts w:ascii="Arial" w:hAnsi="Arial" w:cs="Arial"/>
          <w:b/>
          <w:sz w:val="26"/>
          <w:szCs w:val="26"/>
          <w:lang w:val="en-ZA"/>
        </w:rPr>
      </w:pPr>
    </w:p>
    <w:p w14:paraId="3EC47E36" w14:textId="77777777" w:rsidR="00062BE1" w:rsidRPr="00A13945" w:rsidRDefault="00062BE1" w:rsidP="00BB28F4">
      <w:pPr>
        <w:jc w:val="both"/>
        <w:rPr>
          <w:rFonts w:ascii="Arial" w:hAnsi="Arial" w:cs="Arial"/>
          <w:b/>
          <w:sz w:val="26"/>
          <w:szCs w:val="26"/>
          <w:lang w:val="en-ZA"/>
        </w:rPr>
      </w:pPr>
    </w:p>
    <w:p w14:paraId="132AC180" w14:textId="77777777" w:rsidR="001E63F9" w:rsidRPr="00A13945" w:rsidRDefault="00810DBB" w:rsidP="00BB28F4">
      <w:pPr>
        <w:pBdr>
          <w:bottom w:val="single" w:sz="12" w:space="1" w:color="auto"/>
        </w:pBdr>
        <w:jc w:val="center"/>
        <w:rPr>
          <w:rFonts w:ascii="Arial" w:hAnsi="Arial" w:cs="Arial"/>
          <w:b/>
          <w:sz w:val="26"/>
          <w:szCs w:val="26"/>
          <w:lang w:val="en-ZA"/>
        </w:rPr>
      </w:pPr>
      <w:r>
        <w:rPr>
          <w:rFonts w:ascii="Arial" w:hAnsi="Arial" w:cs="Arial"/>
          <w:b/>
          <w:sz w:val="26"/>
          <w:szCs w:val="26"/>
          <w:lang w:val="en-ZA"/>
        </w:rPr>
        <w:t>JUDGMENT</w:t>
      </w:r>
    </w:p>
    <w:p w14:paraId="6A4E03D8" w14:textId="77777777" w:rsidR="00AB42B4" w:rsidRPr="00A13945" w:rsidRDefault="00AB42B4" w:rsidP="00BB28F4">
      <w:pPr>
        <w:pBdr>
          <w:bottom w:val="single" w:sz="12" w:space="1" w:color="auto"/>
        </w:pBdr>
        <w:jc w:val="center"/>
        <w:rPr>
          <w:rFonts w:ascii="Arial" w:hAnsi="Arial" w:cs="Arial"/>
          <w:b/>
          <w:sz w:val="26"/>
          <w:szCs w:val="26"/>
          <w:lang w:val="en-ZA"/>
        </w:rPr>
      </w:pPr>
    </w:p>
    <w:p w14:paraId="76ACC0A2" w14:textId="3ABC0568" w:rsidR="00E910FD" w:rsidRDefault="00062BE1" w:rsidP="00E910FD">
      <w:pPr>
        <w:spacing w:before="240" w:line="480" w:lineRule="auto"/>
        <w:jc w:val="both"/>
        <w:rPr>
          <w:rFonts w:ascii="Arial" w:hAnsi="Arial" w:cs="Arial"/>
          <w:b/>
          <w:sz w:val="26"/>
          <w:szCs w:val="26"/>
          <w:u w:val="single"/>
          <w:lang w:val="en-ZA"/>
        </w:rPr>
      </w:pPr>
      <w:r w:rsidRPr="00A13945">
        <w:rPr>
          <w:rFonts w:ascii="Arial" w:hAnsi="Arial" w:cs="Arial"/>
          <w:b/>
          <w:sz w:val="26"/>
          <w:szCs w:val="26"/>
          <w:u w:val="single"/>
          <w:lang w:val="en-ZA"/>
        </w:rPr>
        <w:t>BESHE J</w:t>
      </w:r>
      <w:r w:rsidR="00FC42E9" w:rsidRPr="00A13945">
        <w:rPr>
          <w:rFonts w:ascii="Arial" w:hAnsi="Arial" w:cs="Arial"/>
          <w:b/>
          <w:sz w:val="26"/>
          <w:szCs w:val="26"/>
          <w:u w:val="single"/>
          <w:lang w:val="en-ZA"/>
        </w:rPr>
        <w:t>:</w:t>
      </w:r>
    </w:p>
    <w:p w14:paraId="6B982F7B" w14:textId="2F512D2F" w:rsidR="00BD1C13" w:rsidRPr="0093299B" w:rsidRDefault="00AB42B4" w:rsidP="00896072">
      <w:pPr>
        <w:spacing w:before="240" w:line="360" w:lineRule="auto"/>
        <w:jc w:val="both"/>
        <w:rPr>
          <w:rFonts w:ascii="Arial" w:hAnsi="Arial" w:cs="Arial"/>
          <w:sz w:val="22"/>
          <w:szCs w:val="22"/>
          <w:lang w:val="en-ZA"/>
        </w:rPr>
      </w:pPr>
      <w:r w:rsidRPr="00A13945">
        <w:rPr>
          <w:rFonts w:ascii="Arial" w:hAnsi="Arial" w:cs="Arial"/>
          <w:sz w:val="26"/>
          <w:szCs w:val="26"/>
          <w:lang w:val="en-ZA"/>
        </w:rPr>
        <w:t>[1]</w:t>
      </w:r>
      <w:r w:rsidR="008C325E">
        <w:rPr>
          <w:rFonts w:ascii="Arial" w:hAnsi="Arial" w:cs="Arial"/>
          <w:sz w:val="26"/>
          <w:szCs w:val="26"/>
          <w:lang w:val="en-ZA"/>
        </w:rPr>
        <w:t xml:space="preserve"> </w:t>
      </w:r>
      <w:r w:rsidR="008C325E">
        <w:rPr>
          <w:rFonts w:ascii="Arial" w:hAnsi="Arial" w:cs="Arial"/>
          <w:sz w:val="26"/>
          <w:szCs w:val="26"/>
          <w:lang w:val="en-ZA"/>
        </w:rPr>
        <w:tab/>
      </w:r>
      <w:r w:rsidR="00896072">
        <w:rPr>
          <w:rFonts w:ascii="Arial" w:hAnsi="Arial" w:cs="Arial"/>
          <w:sz w:val="26"/>
          <w:szCs w:val="26"/>
          <w:lang w:val="en-ZA"/>
        </w:rPr>
        <w:t>This is a</w:t>
      </w:r>
      <w:r w:rsidR="00EB62CE">
        <w:rPr>
          <w:rFonts w:ascii="Arial" w:hAnsi="Arial" w:cs="Arial"/>
          <w:sz w:val="26"/>
          <w:szCs w:val="26"/>
          <w:lang w:val="en-ZA"/>
        </w:rPr>
        <w:t>n action</w:t>
      </w:r>
      <w:r w:rsidR="00896072">
        <w:rPr>
          <w:rFonts w:ascii="Arial" w:hAnsi="Arial" w:cs="Arial"/>
          <w:sz w:val="26"/>
          <w:szCs w:val="26"/>
          <w:lang w:val="en-ZA"/>
        </w:rPr>
        <w:t xml:space="preserve"> for general damages for injuries suffered by the plaintiff as a result of having fallen in the process of avoiding defendant’s two dogs. </w:t>
      </w:r>
    </w:p>
    <w:p w14:paraId="1E13B191" w14:textId="1445F8AE" w:rsidR="00CC0A07" w:rsidRDefault="008C325E" w:rsidP="00896072">
      <w:pPr>
        <w:spacing w:before="240" w:line="360" w:lineRule="auto"/>
        <w:jc w:val="both"/>
        <w:rPr>
          <w:rFonts w:ascii="Arial" w:hAnsi="Arial" w:cs="Arial"/>
          <w:sz w:val="26"/>
          <w:szCs w:val="26"/>
          <w:lang w:val="en-ZA"/>
        </w:rPr>
      </w:pPr>
      <w:r>
        <w:rPr>
          <w:rFonts w:ascii="Arial" w:hAnsi="Arial" w:cs="Arial"/>
          <w:sz w:val="26"/>
          <w:szCs w:val="26"/>
          <w:lang w:val="en-ZA"/>
        </w:rPr>
        <w:t xml:space="preserve">[2] </w:t>
      </w:r>
      <w:r>
        <w:rPr>
          <w:rFonts w:ascii="Arial" w:hAnsi="Arial" w:cs="Arial"/>
          <w:sz w:val="26"/>
          <w:szCs w:val="26"/>
          <w:lang w:val="en-ZA"/>
        </w:rPr>
        <w:tab/>
      </w:r>
      <w:r w:rsidR="00896072">
        <w:rPr>
          <w:rFonts w:ascii="Arial" w:hAnsi="Arial" w:cs="Arial"/>
          <w:sz w:val="26"/>
          <w:szCs w:val="26"/>
          <w:lang w:val="en-ZA"/>
        </w:rPr>
        <w:t>At the commencement of the proceedings, having heard the parties, a separation order in the following terms was made:</w:t>
      </w:r>
    </w:p>
    <w:p w14:paraId="2B51F1BB" w14:textId="77777777" w:rsidR="00387EA4" w:rsidRPr="00D61325" w:rsidRDefault="00896072" w:rsidP="00896072">
      <w:pPr>
        <w:spacing w:before="240" w:line="360" w:lineRule="auto"/>
        <w:jc w:val="both"/>
        <w:rPr>
          <w:rFonts w:ascii="Arial" w:hAnsi="Arial" w:cs="Arial"/>
          <w:i/>
          <w:iCs/>
          <w:sz w:val="26"/>
          <w:szCs w:val="26"/>
          <w:lang w:val="en-ZA"/>
        </w:rPr>
      </w:pPr>
      <w:r w:rsidRPr="00D61325">
        <w:rPr>
          <w:rFonts w:ascii="Arial" w:hAnsi="Arial" w:cs="Arial"/>
          <w:i/>
          <w:iCs/>
          <w:sz w:val="26"/>
          <w:szCs w:val="26"/>
          <w:lang w:val="en-ZA"/>
        </w:rPr>
        <w:t>“</w:t>
      </w:r>
      <w:r w:rsidR="00387EA4" w:rsidRPr="00D61325">
        <w:rPr>
          <w:rFonts w:ascii="Arial" w:hAnsi="Arial" w:cs="Arial"/>
          <w:i/>
          <w:iCs/>
          <w:sz w:val="26"/>
          <w:szCs w:val="26"/>
          <w:lang w:val="en-ZA"/>
        </w:rPr>
        <w:t>1. The issues relating to the defendant’s alleged liability are to be separated from the issues relating to the quantum of the plaintiff’s claim.</w:t>
      </w:r>
    </w:p>
    <w:p w14:paraId="1664809A" w14:textId="562BDA81" w:rsidR="00387EA4" w:rsidRPr="00D61325" w:rsidRDefault="00387EA4" w:rsidP="00896072">
      <w:pPr>
        <w:spacing w:before="240" w:line="360" w:lineRule="auto"/>
        <w:jc w:val="both"/>
        <w:rPr>
          <w:rFonts w:ascii="Arial" w:hAnsi="Arial" w:cs="Arial"/>
          <w:i/>
          <w:iCs/>
          <w:sz w:val="26"/>
          <w:szCs w:val="26"/>
          <w:lang w:val="en-ZA"/>
        </w:rPr>
      </w:pPr>
      <w:r w:rsidRPr="00D61325">
        <w:rPr>
          <w:rFonts w:ascii="Arial" w:hAnsi="Arial" w:cs="Arial"/>
          <w:i/>
          <w:iCs/>
          <w:sz w:val="26"/>
          <w:szCs w:val="26"/>
          <w:lang w:val="en-ZA"/>
        </w:rPr>
        <w:t>2. The matter is to proceed first in relation to:</w:t>
      </w:r>
    </w:p>
    <w:p w14:paraId="284CCB52" w14:textId="77777777" w:rsidR="00D61325" w:rsidRPr="00D61325" w:rsidRDefault="00387EA4" w:rsidP="00D61325">
      <w:pPr>
        <w:spacing w:before="240" w:line="360" w:lineRule="auto"/>
        <w:ind w:left="720"/>
        <w:jc w:val="both"/>
        <w:rPr>
          <w:rFonts w:ascii="Arial" w:hAnsi="Arial" w:cs="Arial"/>
          <w:i/>
          <w:iCs/>
          <w:sz w:val="26"/>
          <w:szCs w:val="26"/>
          <w:lang w:val="en-ZA"/>
        </w:rPr>
      </w:pPr>
      <w:r w:rsidRPr="00D61325">
        <w:rPr>
          <w:rFonts w:ascii="Arial" w:hAnsi="Arial" w:cs="Arial"/>
          <w:i/>
          <w:iCs/>
          <w:sz w:val="26"/>
          <w:szCs w:val="26"/>
          <w:lang w:val="en-ZA"/>
        </w:rPr>
        <w:t xml:space="preserve">2.1 </w:t>
      </w:r>
      <w:r w:rsidR="00D61325" w:rsidRPr="00D61325">
        <w:rPr>
          <w:rFonts w:ascii="Arial" w:hAnsi="Arial" w:cs="Arial"/>
          <w:i/>
          <w:iCs/>
          <w:sz w:val="26"/>
          <w:szCs w:val="26"/>
          <w:lang w:val="en-ZA"/>
        </w:rPr>
        <w:t xml:space="preserve">Particulars of claim: paragraphs 1 – 4; paragraph 5 excluding the following words “in the process incurring a fracture of the distal radius of the right arm”; paragraph 6 – 8; and paragraph 9 excluding the following </w:t>
      </w:r>
      <w:r w:rsidR="00D61325" w:rsidRPr="00D61325">
        <w:rPr>
          <w:rFonts w:ascii="Arial" w:hAnsi="Arial" w:cs="Arial"/>
          <w:i/>
          <w:iCs/>
          <w:sz w:val="26"/>
          <w:szCs w:val="26"/>
          <w:lang w:val="en-ZA"/>
        </w:rPr>
        <w:lastRenderedPageBreak/>
        <w:t>words “which in fact he did and incurred a fracture of the distal radius of the right arm</w:t>
      </w:r>
      <w:proofErr w:type="gramStart"/>
      <w:r w:rsidR="00D61325" w:rsidRPr="00D61325">
        <w:rPr>
          <w:rFonts w:ascii="Arial" w:hAnsi="Arial" w:cs="Arial"/>
          <w:i/>
          <w:iCs/>
          <w:sz w:val="26"/>
          <w:szCs w:val="26"/>
          <w:lang w:val="en-ZA"/>
        </w:rPr>
        <w:t>”;</w:t>
      </w:r>
      <w:proofErr w:type="gramEnd"/>
    </w:p>
    <w:p w14:paraId="60B52C38" w14:textId="77777777" w:rsidR="00D61325" w:rsidRPr="00D61325" w:rsidRDefault="00D61325" w:rsidP="00D61325">
      <w:pPr>
        <w:spacing w:before="240" w:line="360" w:lineRule="auto"/>
        <w:ind w:left="720"/>
        <w:jc w:val="both"/>
        <w:rPr>
          <w:rFonts w:ascii="Arial" w:hAnsi="Arial" w:cs="Arial"/>
          <w:i/>
          <w:iCs/>
          <w:sz w:val="26"/>
          <w:szCs w:val="26"/>
          <w:lang w:val="en-ZA"/>
        </w:rPr>
      </w:pPr>
      <w:r w:rsidRPr="00D61325">
        <w:rPr>
          <w:rFonts w:ascii="Arial" w:hAnsi="Arial" w:cs="Arial"/>
          <w:i/>
          <w:iCs/>
          <w:sz w:val="26"/>
          <w:szCs w:val="26"/>
          <w:lang w:val="en-ZA"/>
        </w:rPr>
        <w:t>2.2 Plea: paragraphs 1 – 6.</w:t>
      </w:r>
    </w:p>
    <w:p w14:paraId="544FBB9E" w14:textId="700FD76B" w:rsidR="00896072" w:rsidRPr="00D61325" w:rsidRDefault="00D61325" w:rsidP="00D61325">
      <w:pPr>
        <w:spacing w:before="240" w:line="360" w:lineRule="auto"/>
        <w:jc w:val="both"/>
        <w:rPr>
          <w:rFonts w:ascii="Arial" w:hAnsi="Arial" w:cs="Arial"/>
          <w:i/>
          <w:iCs/>
          <w:sz w:val="26"/>
          <w:szCs w:val="26"/>
          <w:lang w:val="en-ZA"/>
        </w:rPr>
      </w:pPr>
      <w:r w:rsidRPr="00D61325">
        <w:rPr>
          <w:rFonts w:ascii="Arial" w:hAnsi="Arial" w:cs="Arial"/>
          <w:i/>
          <w:iCs/>
          <w:sz w:val="26"/>
          <w:szCs w:val="26"/>
          <w:lang w:val="en-ZA"/>
        </w:rPr>
        <w:t>3. That the remaining issues relating to the quantum of the plaintiff’s claim and the corresponding paragraphs of the defendant’s plea, are to stand over for later determination.</w:t>
      </w:r>
      <w:r w:rsidR="00896072" w:rsidRPr="00D61325">
        <w:rPr>
          <w:rFonts w:ascii="Arial" w:hAnsi="Arial" w:cs="Arial"/>
          <w:i/>
          <w:iCs/>
          <w:sz w:val="26"/>
          <w:szCs w:val="26"/>
          <w:lang w:val="en-ZA"/>
        </w:rPr>
        <w:t>”</w:t>
      </w:r>
    </w:p>
    <w:p w14:paraId="2B9A1E61" w14:textId="49F5F2D0" w:rsidR="00B05A1D" w:rsidRPr="00927148" w:rsidRDefault="003F3EEA" w:rsidP="00896072">
      <w:pPr>
        <w:spacing w:before="240" w:line="360" w:lineRule="auto"/>
        <w:jc w:val="both"/>
        <w:rPr>
          <w:rFonts w:ascii="Arial" w:hAnsi="Arial" w:cs="Arial"/>
          <w:sz w:val="22"/>
          <w:szCs w:val="22"/>
          <w:lang w:val="en-ZA"/>
        </w:rPr>
      </w:pPr>
      <w:r>
        <w:rPr>
          <w:rFonts w:ascii="Arial" w:hAnsi="Arial" w:cs="Arial"/>
          <w:sz w:val="26"/>
          <w:szCs w:val="26"/>
          <w:lang w:val="en-ZA"/>
        </w:rPr>
        <w:t>[</w:t>
      </w:r>
      <w:r w:rsidR="008C325E">
        <w:rPr>
          <w:rFonts w:ascii="Arial" w:hAnsi="Arial" w:cs="Arial"/>
          <w:sz w:val="26"/>
          <w:szCs w:val="26"/>
          <w:lang w:val="en-ZA"/>
        </w:rPr>
        <w:t>3</w:t>
      </w:r>
      <w:r>
        <w:rPr>
          <w:rFonts w:ascii="Arial" w:hAnsi="Arial" w:cs="Arial"/>
          <w:sz w:val="26"/>
          <w:szCs w:val="26"/>
          <w:lang w:val="en-ZA"/>
        </w:rPr>
        <w:t xml:space="preserve">] </w:t>
      </w:r>
      <w:r w:rsidR="00B71A90">
        <w:rPr>
          <w:rFonts w:ascii="Arial" w:hAnsi="Arial" w:cs="Arial"/>
          <w:sz w:val="26"/>
          <w:szCs w:val="26"/>
          <w:lang w:val="en-ZA"/>
        </w:rPr>
        <w:tab/>
      </w:r>
      <w:r w:rsidR="00896072">
        <w:rPr>
          <w:rFonts w:ascii="Arial" w:hAnsi="Arial" w:cs="Arial"/>
          <w:sz w:val="26"/>
          <w:szCs w:val="26"/>
          <w:lang w:val="en-ZA"/>
        </w:rPr>
        <w:t xml:space="preserve">Plaintiff was also granted leave to amend paragraph 3.1 of his particulars of claim to reflect the date of the incident as the 8 May 2020 instead of 18 May 2020.  </w:t>
      </w:r>
    </w:p>
    <w:p w14:paraId="0B488940" w14:textId="48D7EB43" w:rsidR="00B93F93" w:rsidRDefault="00027193" w:rsidP="00846688">
      <w:pPr>
        <w:spacing w:before="240" w:line="360" w:lineRule="auto"/>
        <w:jc w:val="both"/>
        <w:rPr>
          <w:rFonts w:ascii="Arial" w:hAnsi="Arial" w:cs="Arial"/>
          <w:sz w:val="26"/>
          <w:szCs w:val="26"/>
          <w:lang w:val="en-ZA"/>
        </w:rPr>
      </w:pPr>
      <w:r>
        <w:rPr>
          <w:rFonts w:ascii="Arial" w:hAnsi="Arial" w:cs="Arial"/>
          <w:sz w:val="26"/>
          <w:szCs w:val="26"/>
          <w:lang w:val="en-ZA"/>
        </w:rPr>
        <w:t>[</w:t>
      </w:r>
      <w:r w:rsidR="008C325E">
        <w:rPr>
          <w:rFonts w:ascii="Arial" w:hAnsi="Arial" w:cs="Arial"/>
          <w:sz w:val="26"/>
          <w:szCs w:val="26"/>
          <w:lang w:val="en-ZA"/>
        </w:rPr>
        <w:t>4</w:t>
      </w:r>
      <w:r>
        <w:rPr>
          <w:rFonts w:ascii="Arial" w:hAnsi="Arial" w:cs="Arial"/>
          <w:sz w:val="26"/>
          <w:szCs w:val="26"/>
          <w:lang w:val="en-ZA"/>
        </w:rPr>
        <w:t xml:space="preserve">] </w:t>
      </w:r>
      <w:r>
        <w:rPr>
          <w:rFonts w:ascii="Arial" w:hAnsi="Arial" w:cs="Arial"/>
          <w:sz w:val="26"/>
          <w:szCs w:val="26"/>
          <w:lang w:val="en-ZA"/>
        </w:rPr>
        <w:tab/>
      </w:r>
      <w:r w:rsidR="00896072">
        <w:rPr>
          <w:rFonts w:ascii="Arial" w:hAnsi="Arial" w:cs="Arial"/>
          <w:sz w:val="26"/>
          <w:szCs w:val="26"/>
          <w:lang w:val="en-ZA"/>
        </w:rPr>
        <w:t>Plaintiff pleaded that on the said date and at or near 6 Riva Marin</w:t>
      </w:r>
      <w:r w:rsidR="00EB62CE">
        <w:rPr>
          <w:rFonts w:ascii="Arial" w:hAnsi="Arial" w:cs="Arial"/>
          <w:sz w:val="26"/>
          <w:szCs w:val="26"/>
          <w:lang w:val="en-ZA"/>
        </w:rPr>
        <w:t>a</w:t>
      </w:r>
      <w:r w:rsidR="00896072">
        <w:rPr>
          <w:rFonts w:ascii="Arial" w:hAnsi="Arial" w:cs="Arial"/>
          <w:sz w:val="26"/>
          <w:szCs w:val="26"/>
          <w:lang w:val="en-ZA"/>
        </w:rPr>
        <w:t xml:space="preserve">, Strand Street, </w:t>
      </w:r>
      <w:proofErr w:type="spellStart"/>
      <w:r w:rsidR="00896072">
        <w:rPr>
          <w:rFonts w:ascii="Arial" w:hAnsi="Arial" w:cs="Arial"/>
          <w:sz w:val="26"/>
          <w:szCs w:val="26"/>
          <w:lang w:val="en-ZA"/>
        </w:rPr>
        <w:t>Swartkops</w:t>
      </w:r>
      <w:proofErr w:type="spellEnd"/>
      <w:r w:rsidR="00896072">
        <w:rPr>
          <w:rFonts w:ascii="Arial" w:hAnsi="Arial" w:cs="Arial"/>
          <w:sz w:val="26"/>
          <w:szCs w:val="26"/>
          <w:lang w:val="en-ZA"/>
        </w:rPr>
        <w:t xml:space="preserve">, </w:t>
      </w:r>
      <w:proofErr w:type="spellStart"/>
      <w:r w:rsidR="00896072">
        <w:rPr>
          <w:rFonts w:ascii="Arial" w:hAnsi="Arial" w:cs="Arial"/>
          <w:sz w:val="26"/>
          <w:szCs w:val="26"/>
          <w:lang w:val="en-ZA"/>
        </w:rPr>
        <w:t>Gqeberha</w:t>
      </w:r>
      <w:proofErr w:type="spellEnd"/>
      <w:r w:rsidR="00896072">
        <w:rPr>
          <w:rFonts w:ascii="Arial" w:hAnsi="Arial" w:cs="Arial"/>
          <w:sz w:val="26"/>
          <w:szCs w:val="26"/>
          <w:lang w:val="en-ZA"/>
        </w:rPr>
        <w:t xml:space="preserve">, he was walking along the pavement when a vehicle driven by defendant’s wife approached a motorised gate, which opened. Two dogs ran out </w:t>
      </w:r>
      <w:r w:rsidR="00B93F93">
        <w:rPr>
          <w:rFonts w:ascii="Arial" w:hAnsi="Arial" w:cs="Arial"/>
          <w:sz w:val="26"/>
          <w:szCs w:val="26"/>
          <w:lang w:val="en-ZA"/>
        </w:rPr>
        <w:t>of the premises through the said gate. The dogs ran towards the plaintiff, giving him the impression that he was being attacked. In a bid to escape the dogs he stepped backwards</w:t>
      </w:r>
      <w:r w:rsidR="00EB2D80">
        <w:rPr>
          <w:rFonts w:ascii="Arial" w:hAnsi="Arial" w:cs="Arial"/>
          <w:sz w:val="26"/>
          <w:szCs w:val="26"/>
          <w:lang w:val="en-ZA"/>
        </w:rPr>
        <w:t xml:space="preserve"> or retreated</w:t>
      </w:r>
      <w:r w:rsidR="00B93F93">
        <w:rPr>
          <w:rFonts w:ascii="Arial" w:hAnsi="Arial" w:cs="Arial"/>
          <w:sz w:val="26"/>
          <w:szCs w:val="26"/>
          <w:lang w:val="en-ZA"/>
        </w:rPr>
        <w:t xml:space="preserve"> and fell in the process. The basis of plaintiff’s claim against the defendant, so it is pleaded, is that as the owner of the dogs he had a duty of care </w:t>
      </w:r>
      <w:r w:rsidR="00B93F93">
        <w:rPr>
          <w:rFonts w:ascii="Arial" w:hAnsi="Arial" w:cs="Arial"/>
          <w:i/>
          <w:iCs/>
          <w:sz w:val="26"/>
          <w:szCs w:val="26"/>
          <w:lang w:val="en-ZA"/>
        </w:rPr>
        <w:t>vis-a-vis</w:t>
      </w:r>
      <w:r w:rsidR="00B93F93">
        <w:rPr>
          <w:rFonts w:ascii="Arial" w:hAnsi="Arial" w:cs="Arial"/>
          <w:sz w:val="26"/>
          <w:szCs w:val="26"/>
          <w:lang w:val="en-ZA"/>
        </w:rPr>
        <w:t xml:space="preserve"> the public and the plaintiff in particular in that:</w:t>
      </w:r>
    </w:p>
    <w:p w14:paraId="508E0B07" w14:textId="4535050D" w:rsidR="00104E5F" w:rsidRDefault="00EB2D80" w:rsidP="00846688">
      <w:pPr>
        <w:spacing w:before="240" w:line="360" w:lineRule="auto"/>
        <w:jc w:val="both"/>
        <w:rPr>
          <w:rFonts w:ascii="Arial" w:hAnsi="Arial" w:cs="Arial"/>
          <w:sz w:val="26"/>
          <w:szCs w:val="26"/>
          <w:lang w:val="en-ZA"/>
        </w:rPr>
      </w:pPr>
      <w:r>
        <w:rPr>
          <w:rFonts w:ascii="Arial" w:hAnsi="Arial" w:cs="Arial"/>
          <w:sz w:val="26"/>
          <w:szCs w:val="26"/>
          <w:lang w:val="en-ZA"/>
        </w:rPr>
        <w:t>H</w:t>
      </w:r>
      <w:r w:rsidR="00B93F93">
        <w:rPr>
          <w:rFonts w:ascii="Arial" w:hAnsi="Arial" w:cs="Arial"/>
          <w:sz w:val="26"/>
          <w:szCs w:val="26"/>
          <w:lang w:val="en-ZA"/>
        </w:rPr>
        <w:t xml:space="preserve">e had to keep the dogs under control and </w:t>
      </w:r>
      <w:proofErr w:type="gramStart"/>
      <w:r w:rsidR="00B93F93">
        <w:rPr>
          <w:rFonts w:ascii="Arial" w:hAnsi="Arial" w:cs="Arial"/>
          <w:sz w:val="26"/>
          <w:szCs w:val="26"/>
          <w:lang w:val="en-ZA"/>
        </w:rPr>
        <w:t>supervision;</w:t>
      </w:r>
      <w:proofErr w:type="gramEnd"/>
    </w:p>
    <w:p w14:paraId="285C75C2" w14:textId="56142664" w:rsidR="00B93F93" w:rsidRDefault="00EB2D80" w:rsidP="00846688">
      <w:pPr>
        <w:spacing w:before="240" w:line="360" w:lineRule="auto"/>
        <w:jc w:val="both"/>
        <w:rPr>
          <w:rFonts w:ascii="Arial" w:hAnsi="Arial" w:cs="Arial"/>
          <w:sz w:val="26"/>
          <w:szCs w:val="26"/>
          <w:lang w:val="en-ZA"/>
        </w:rPr>
      </w:pPr>
      <w:r>
        <w:rPr>
          <w:rFonts w:ascii="Arial" w:hAnsi="Arial" w:cs="Arial"/>
          <w:sz w:val="26"/>
          <w:szCs w:val="26"/>
          <w:lang w:val="en-ZA"/>
        </w:rPr>
        <w:t>P</w:t>
      </w:r>
      <w:r w:rsidR="00B93F93">
        <w:rPr>
          <w:rFonts w:ascii="Arial" w:hAnsi="Arial" w:cs="Arial"/>
          <w:sz w:val="26"/>
          <w:szCs w:val="26"/>
          <w:lang w:val="en-ZA"/>
        </w:rPr>
        <w:t>revent the dogs from escaping into the public area and charging and or attacking pedestrians and the plaintiff in particular.</w:t>
      </w:r>
    </w:p>
    <w:p w14:paraId="481A4459" w14:textId="0F490863" w:rsidR="00B93F93" w:rsidRPr="00B93F93" w:rsidRDefault="00B93F93" w:rsidP="00846688">
      <w:pPr>
        <w:spacing w:before="240" w:line="360" w:lineRule="auto"/>
        <w:jc w:val="both"/>
        <w:rPr>
          <w:rFonts w:ascii="Arial" w:hAnsi="Arial" w:cs="Arial"/>
          <w:sz w:val="26"/>
          <w:szCs w:val="26"/>
          <w:u w:val="single"/>
          <w:lang w:val="en-ZA"/>
        </w:rPr>
      </w:pPr>
      <w:r>
        <w:rPr>
          <w:rFonts w:ascii="Arial" w:hAnsi="Arial" w:cs="Arial"/>
          <w:sz w:val="26"/>
          <w:szCs w:val="26"/>
          <w:lang w:val="en-ZA"/>
        </w:rPr>
        <w:t xml:space="preserve">He should have ensured that should anybody open the motorised gate the dogs do not escape. Further that the conduct of the defendant was unlawful and negligent in that he breached the duty of care by allowing the dogs to escape, failing to keep them under proper or adequate control, failing </w:t>
      </w:r>
      <w:r w:rsidR="00AB3BEF">
        <w:rPr>
          <w:rFonts w:ascii="Arial" w:hAnsi="Arial" w:cs="Arial"/>
          <w:sz w:val="26"/>
          <w:szCs w:val="26"/>
          <w:lang w:val="en-ZA"/>
        </w:rPr>
        <w:t>to</w:t>
      </w:r>
      <w:r>
        <w:rPr>
          <w:rFonts w:ascii="Arial" w:hAnsi="Arial" w:cs="Arial"/>
          <w:sz w:val="26"/>
          <w:szCs w:val="26"/>
          <w:lang w:val="en-ZA"/>
        </w:rPr>
        <w:t xml:space="preserve"> control the dogs from attacking or giving the impression that they were attacking pedestrians that were passing by. Furthermore, on the basis that it </w:t>
      </w:r>
      <w:r>
        <w:rPr>
          <w:rFonts w:ascii="Arial" w:hAnsi="Arial" w:cs="Arial"/>
          <w:sz w:val="26"/>
          <w:szCs w:val="26"/>
          <w:lang w:val="en-ZA"/>
        </w:rPr>
        <w:lastRenderedPageBreak/>
        <w:t>was reasonably foresee</w:t>
      </w:r>
      <w:r w:rsidR="003D1A4F">
        <w:rPr>
          <w:rFonts w:ascii="Arial" w:hAnsi="Arial" w:cs="Arial"/>
          <w:sz w:val="26"/>
          <w:szCs w:val="26"/>
          <w:lang w:val="en-ZA"/>
        </w:rPr>
        <w:t>able that in the event of a breach of duty to ca</w:t>
      </w:r>
      <w:r w:rsidR="00AB3BEF">
        <w:rPr>
          <w:rFonts w:ascii="Arial" w:hAnsi="Arial" w:cs="Arial"/>
          <w:sz w:val="26"/>
          <w:szCs w:val="26"/>
          <w:lang w:val="en-ZA"/>
        </w:rPr>
        <w:t>r</w:t>
      </w:r>
      <w:r w:rsidR="003D1A4F">
        <w:rPr>
          <w:rFonts w:ascii="Arial" w:hAnsi="Arial" w:cs="Arial"/>
          <w:sz w:val="26"/>
          <w:szCs w:val="26"/>
          <w:lang w:val="en-ZA"/>
        </w:rPr>
        <w:t xml:space="preserve">e mentioned earlier, plaintiff can suffer harm. </w:t>
      </w:r>
      <w:r>
        <w:rPr>
          <w:rFonts w:ascii="Arial" w:hAnsi="Arial" w:cs="Arial"/>
          <w:sz w:val="26"/>
          <w:szCs w:val="26"/>
          <w:lang w:val="en-ZA"/>
        </w:rPr>
        <w:t xml:space="preserve">  </w:t>
      </w:r>
    </w:p>
    <w:p w14:paraId="32D0ED71" w14:textId="77777777" w:rsidR="003D1A4F" w:rsidRDefault="00DA122E" w:rsidP="00104E5F">
      <w:pPr>
        <w:spacing w:before="240" w:line="360" w:lineRule="auto"/>
        <w:jc w:val="both"/>
        <w:rPr>
          <w:rFonts w:ascii="Arial" w:hAnsi="Arial" w:cs="Arial"/>
          <w:sz w:val="26"/>
          <w:szCs w:val="26"/>
          <w:lang w:val="en-ZA"/>
        </w:rPr>
      </w:pPr>
      <w:r>
        <w:rPr>
          <w:rFonts w:ascii="Arial" w:hAnsi="Arial" w:cs="Arial"/>
          <w:sz w:val="26"/>
          <w:szCs w:val="26"/>
          <w:lang w:val="en-ZA"/>
        </w:rPr>
        <w:t xml:space="preserve">[5] </w:t>
      </w:r>
      <w:r>
        <w:rPr>
          <w:rFonts w:ascii="Arial" w:hAnsi="Arial" w:cs="Arial"/>
          <w:sz w:val="26"/>
          <w:szCs w:val="26"/>
          <w:lang w:val="en-ZA"/>
        </w:rPr>
        <w:tab/>
      </w:r>
      <w:r w:rsidR="003D1A4F">
        <w:rPr>
          <w:rFonts w:ascii="Arial" w:hAnsi="Arial" w:cs="Arial"/>
          <w:sz w:val="26"/>
          <w:szCs w:val="26"/>
          <w:lang w:val="en-ZA"/>
        </w:rPr>
        <w:t xml:space="preserve">In resistance of plaintiff’s claim, defendant pleaded </w:t>
      </w:r>
      <w:r w:rsidR="003D1A4F">
        <w:rPr>
          <w:rFonts w:ascii="Arial" w:hAnsi="Arial" w:cs="Arial"/>
          <w:i/>
          <w:iCs/>
          <w:sz w:val="26"/>
          <w:szCs w:val="26"/>
          <w:lang w:val="en-ZA"/>
        </w:rPr>
        <w:t>inter alia</w:t>
      </w:r>
      <w:r w:rsidR="003D1A4F">
        <w:rPr>
          <w:rFonts w:ascii="Arial" w:hAnsi="Arial" w:cs="Arial"/>
          <w:sz w:val="26"/>
          <w:szCs w:val="26"/>
          <w:lang w:val="en-ZA"/>
        </w:rPr>
        <w:t xml:space="preserve"> that:</w:t>
      </w:r>
    </w:p>
    <w:p w14:paraId="4CDC09AE" w14:textId="2B1D42AD" w:rsidR="003D1A4F" w:rsidRDefault="003D1A4F" w:rsidP="00104E5F">
      <w:pPr>
        <w:spacing w:before="240" w:line="360" w:lineRule="auto"/>
        <w:jc w:val="both"/>
        <w:rPr>
          <w:rFonts w:ascii="Arial" w:hAnsi="Arial" w:cs="Arial"/>
          <w:sz w:val="26"/>
          <w:szCs w:val="26"/>
          <w:lang w:val="en-ZA"/>
        </w:rPr>
      </w:pPr>
      <w:r>
        <w:rPr>
          <w:rFonts w:ascii="Arial" w:hAnsi="Arial" w:cs="Arial"/>
          <w:sz w:val="26"/>
          <w:szCs w:val="26"/>
          <w:lang w:val="en-ZA"/>
        </w:rPr>
        <w:t>It is admitted that plaintiff was at or near the pavement of the pleaded address just before the incident occurred. Defendant admitted allegations relating to the motorised gate opening as</w:t>
      </w:r>
      <w:r w:rsidR="0054108A">
        <w:rPr>
          <w:rFonts w:ascii="Arial" w:hAnsi="Arial" w:cs="Arial"/>
          <w:sz w:val="26"/>
          <w:szCs w:val="26"/>
          <w:lang w:val="en-ZA"/>
        </w:rPr>
        <w:t xml:space="preserve"> the</w:t>
      </w:r>
      <w:r>
        <w:rPr>
          <w:rFonts w:ascii="Arial" w:hAnsi="Arial" w:cs="Arial"/>
          <w:sz w:val="26"/>
          <w:szCs w:val="26"/>
          <w:lang w:val="en-ZA"/>
        </w:rPr>
        <w:t xml:space="preserve"> vehicle driven by his wife was approaching the gate. The two dogs </w:t>
      </w:r>
      <w:r w:rsidR="0054108A">
        <w:rPr>
          <w:rFonts w:ascii="Arial" w:hAnsi="Arial" w:cs="Arial"/>
          <w:sz w:val="26"/>
          <w:szCs w:val="26"/>
          <w:lang w:val="en-ZA"/>
        </w:rPr>
        <w:t>were</w:t>
      </w:r>
      <w:r>
        <w:rPr>
          <w:rFonts w:ascii="Arial" w:hAnsi="Arial" w:cs="Arial"/>
          <w:sz w:val="26"/>
          <w:szCs w:val="26"/>
          <w:lang w:val="en-ZA"/>
        </w:rPr>
        <w:t xml:space="preserve"> Jack </w:t>
      </w:r>
      <w:proofErr w:type="spellStart"/>
      <w:r>
        <w:rPr>
          <w:rFonts w:ascii="Arial" w:hAnsi="Arial" w:cs="Arial"/>
          <w:sz w:val="26"/>
          <w:szCs w:val="26"/>
          <w:lang w:val="en-ZA"/>
        </w:rPr>
        <w:t>Russels</w:t>
      </w:r>
      <w:proofErr w:type="spellEnd"/>
      <w:r>
        <w:rPr>
          <w:rFonts w:ascii="Arial" w:hAnsi="Arial" w:cs="Arial"/>
          <w:sz w:val="26"/>
          <w:szCs w:val="26"/>
          <w:lang w:val="en-ZA"/>
        </w:rPr>
        <w:t>. He denie</w:t>
      </w:r>
      <w:r w:rsidR="0054108A">
        <w:rPr>
          <w:rFonts w:ascii="Arial" w:hAnsi="Arial" w:cs="Arial"/>
          <w:sz w:val="26"/>
          <w:szCs w:val="26"/>
          <w:lang w:val="en-ZA"/>
        </w:rPr>
        <w:t>d</w:t>
      </w:r>
      <w:r>
        <w:rPr>
          <w:rFonts w:ascii="Arial" w:hAnsi="Arial" w:cs="Arial"/>
          <w:sz w:val="26"/>
          <w:szCs w:val="26"/>
          <w:lang w:val="en-ZA"/>
        </w:rPr>
        <w:t xml:space="preserve"> that the dogs attacked the plaintiff a</w:t>
      </w:r>
      <w:r w:rsidR="007C27D6">
        <w:rPr>
          <w:rFonts w:ascii="Arial" w:hAnsi="Arial" w:cs="Arial"/>
          <w:sz w:val="26"/>
          <w:szCs w:val="26"/>
          <w:lang w:val="en-ZA"/>
        </w:rPr>
        <w:t>n</w:t>
      </w:r>
      <w:r>
        <w:rPr>
          <w:rFonts w:ascii="Arial" w:hAnsi="Arial" w:cs="Arial"/>
          <w:sz w:val="26"/>
          <w:szCs w:val="26"/>
          <w:lang w:val="en-ZA"/>
        </w:rPr>
        <w:t xml:space="preserve">d pleaded that they ignored the plaintiff. </w:t>
      </w:r>
      <w:r w:rsidR="007C27D6">
        <w:rPr>
          <w:rFonts w:ascii="Arial" w:hAnsi="Arial" w:cs="Arial"/>
          <w:sz w:val="26"/>
          <w:szCs w:val="26"/>
          <w:lang w:val="en-ZA"/>
        </w:rPr>
        <w:t>Further t</w:t>
      </w:r>
      <w:r>
        <w:rPr>
          <w:rFonts w:ascii="Arial" w:hAnsi="Arial" w:cs="Arial"/>
          <w:sz w:val="26"/>
          <w:szCs w:val="26"/>
          <w:lang w:val="en-ZA"/>
        </w:rPr>
        <w:t xml:space="preserve">hat plaintiff reacted without assessing the situation, overreacted to a benign situation to dogs that were greeting </w:t>
      </w:r>
      <w:r w:rsidR="004F4438">
        <w:rPr>
          <w:rFonts w:ascii="Arial" w:hAnsi="Arial" w:cs="Arial"/>
          <w:sz w:val="26"/>
          <w:szCs w:val="26"/>
          <w:lang w:val="en-ZA"/>
        </w:rPr>
        <w:t>hi</w:t>
      </w:r>
      <w:r>
        <w:rPr>
          <w:rFonts w:ascii="Arial" w:hAnsi="Arial" w:cs="Arial"/>
          <w:sz w:val="26"/>
          <w:szCs w:val="26"/>
          <w:lang w:val="en-ZA"/>
        </w:rPr>
        <w:t xml:space="preserve">s wife. He failed to stand still when the dogs exited the premises, failed to look where he was stepping, failed to avoid the occurrence of the incident when he could or should have done so by exercising reasonable care. </w:t>
      </w:r>
    </w:p>
    <w:p w14:paraId="04BB97E3" w14:textId="77777777" w:rsidR="003D1A4F" w:rsidRDefault="003D1A4F" w:rsidP="00104E5F">
      <w:pPr>
        <w:spacing w:before="240" w:line="360" w:lineRule="auto"/>
        <w:jc w:val="both"/>
        <w:rPr>
          <w:rFonts w:ascii="Arial" w:hAnsi="Arial" w:cs="Arial"/>
          <w:sz w:val="26"/>
          <w:szCs w:val="26"/>
          <w:lang w:val="en-ZA"/>
        </w:rPr>
      </w:pPr>
      <w:r>
        <w:rPr>
          <w:rFonts w:ascii="Arial" w:hAnsi="Arial" w:cs="Arial"/>
          <w:sz w:val="26"/>
          <w:szCs w:val="26"/>
          <w:lang w:val="en-ZA"/>
        </w:rPr>
        <w:t>In the alternative, defendant pleaded that plaintiff acted negligently when he acted in the manner described above and that his negligence caused or contributed causally to the incident.</w:t>
      </w:r>
    </w:p>
    <w:p w14:paraId="6A37D031" w14:textId="3627CE77" w:rsidR="008A39C4" w:rsidRPr="00D07EBC" w:rsidRDefault="003D1A4F" w:rsidP="00104E5F">
      <w:pPr>
        <w:spacing w:before="240" w:line="360" w:lineRule="auto"/>
        <w:jc w:val="both"/>
        <w:rPr>
          <w:rFonts w:ascii="Arial" w:hAnsi="Arial" w:cs="Arial"/>
          <w:sz w:val="22"/>
          <w:szCs w:val="22"/>
          <w:lang w:val="en-ZA"/>
        </w:rPr>
      </w:pPr>
      <w:r>
        <w:rPr>
          <w:rFonts w:ascii="Arial" w:hAnsi="Arial" w:cs="Arial"/>
          <w:b/>
          <w:bCs/>
          <w:sz w:val="26"/>
          <w:szCs w:val="26"/>
          <w:u w:val="single"/>
          <w:lang w:val="en-ZA"/>
        </w:rPr>
        <w:t xml:space="preserve">Evidence </w:t>
      </w:r>
      <w:r>
        <w:rPr>
          <w:rFonts w:ascii="Arial" w:hAnsi="Arial" w:cs="Arial"/>
          <w:sz w:val="26"/>
          <w:szCs w:val="26"/>
          <w:lang w:val="en-ZA"/>
        </w:rPr>
        <w:t xml:space="preserve"> </w:t>
      </w:r>
      <w:r w:rsidR="00A26DBA">
        <w:rPr>
          <w:rFonts w:ascii="Arial" w:hAnsi="Arial" w:cs="Arial"/>
          <w:sz w:val="26"/>
          <w:szCs w:val="26"/>
          <w:lang w:val="en-ZA"/>
        </w:rPr>
        <w:t xml:space="preserve"> </w:t>
      </w:r>
      <w:r w:rsidR="00DA4806">
        <w:rPr>
          <w:rFonts w:ascii="Arial" w:hAnsi="Arial" w:cs="Arial"/>
          <w:sz w:val="26"/>
          <w:szCs w:val="26"/>
          <w:lang w:val="en-ZA"/>
        </w:rPr>
        <w:t xml:space="preserve"> </w:t>
      </w:r>
      <w:r w:rsidR="004352B5">
        <w:rPr>
          <w:rFonts w:ascii="Arial" w:hAnsi="Arial" w:cs="Arial"/>
          <w:sz w:val="26"/>
          <w:szCs w:val="26"/>
          <w:lang w:val="en-ZA"/>
        </w:rPr>
        <w:t xml:space="preserve"> </w:t>
      </w:r>
      <w:r w:rsidR="00846688">
        <w:rPr>
          <w:rFonts w:ascii="Arial" w:hAnsi="Arial" w:cs="Arial"/>
          <w:sz w:val="26"/>
          <w:szCs w:val="26"/>
          <w:lang w:val="en-ZA"/>
        </w:rPr>
        <w:t xml:space="preserve"> </w:t>
      </w:r>
      <w:r w:rsidR="00D07EBC">
        <w:rPr>
          <w:rFonts w:ascii="Arial" w:hAnsi="Arial" w:cs="Arial"/>
          <w:sz w:val="26"/>
          <w:szCs w:val="26"/>
          <w:lang w:val="en-ZA"/>
        </w:rPr>
        <w:t xml:space="preserve">  </w:t>
      </w:r>
    </w:p>
    <w:p w14:paraId="6807A5FA" w14:textId="4BB6841C" w:rsidR="007219A4" w:rsidRPr="00FB7BD6" w:rsidRDefault="006072BE" w:rsidP="003D1A4F">
      <w:pPr>
        <w:spacing w:before="240" w:line="360" w:lineRule="auto"/>
        <w:jc w:val="both"/>
        <w:rPr>
          <w:rFonts w:ascii="Arial" w:hAnsi="Arial" w:cs="Arial"/>
          <w:i/>
          <w:iCs/>
          <w:sz w:val="22"/>
          <w:szCs w:val="22"/>
          <w:lang w:val="en-ZA"/>
        </w:rPr>
      </w:pPr>
      <w:r>
        <w:rPr>
          <w:rFonts w:ascii="Arial" w:hAnsi="Arial" w:cs="Arial"/>
          <w:sz w:val="26"/>
          <w:szCs w:val="26"/>
          <w:lang w:val="en-ZA"/>
        </w:rPr>
        <w:t>[</w:t>
      </w:r>
      <w:r w:rsidR="00DA122E">
        <w:rPr>
          <w:rFonts w:ascii="Arial" w:hAnsi="Arial" w:cs="Arial"/>
          <w:sz w:val="26"/>
          <w:szCs w:val="26"/>
          <w:lang w:val="en-ZA"/>
        </w:rPr>
        <w:t>6</w:t>
      </w:r>
      <w:r>
        <w:rPr>
          <w:rFonts w:ascii="Arial" w:hAnsi="Arial" w:cs="Arial"/>
          <w:sz w:val="26"/>
          <w:szCs w:val="26"/>
          <w:lang w:val="en-ZA"/>
        </w:rPr>
        <w:t xml:space="preserve">] </w:t>
      </w:r>
      <w:r>
        <w:rPr>
          <w:rFonts w:ascii="Arial" w:hAnsi="Arial" w:cs="Arial"/>
          <w:sz w:val="26"/>
          <w:szCs w:val="26"/>
          <w:lang w:val="en-ZA"/>
        </w:rPr>
        <w:tab/>
      </w:r>
      <w:r w:rsidR="003D1A4F">
        <w:rPr>
          <w:rFonts w:ascii="Arial" w:hAnsi="Arial" w:cs="Arial"/>
          <w:sz w:val="26"/>
          <w:szCs w:val="26"/>
          <w:lang w:val="en-ZA"/>
        </w:rPr>
        <w:t>As would appear from the pleadings, it is common cause that on the day in question plaintiff was walking on the pavement next to defendant’s address when the motorised gate</w:t>
      </w:r>
      <w:r w:rsidR="00917286">
        <w:rPr>
          <w:rFonts w:ascii="Arial" w:hAnsi="Arial" w:cs="Arial"/>
          <w:sz w:val="26"/>
          <w:szCs w:val="26"/>
          <w:lang w:val="en-ZA"/>
        </w:rPr>
        <w:t xml:space="preserve"> leading to the residential complex</w:t>
      </w:r>
      <w:r w:rsidR="003D1A4F">
        <w:rPr>
          <w:rFonts w:ascii="Arial" w:hAnsi="Arial" w:cs="Arial"/>
          <w:sz w:val="26"/>
          <w:szCs w:val="26"/>
          <w:lang w:val="en-ZA"/>
        </w:rPr>
        <w:t xml:space="preserve"> </w:t>
      </w:r>
      <w:r w:rsidR="003E4559">
        <w:rPr>
          <w:rFonts w:ascii="Arial" w:hAnsi="Arial" w:cs="Arial"/>
          <w:sz w:val="26"/>
          <w:szCs w:val="26"/>
          <w:lang w:val="en-ZA"/>
        </w:rPr>
        <w:t>opened,</w:t>
      </w:r>
      <w:r w:rsidR="003D1A4F">
        <w:rPr>
          <w:rFonts w:ascii="Arial" w:hAnsi="Arial" w:cs="Arial"/>
          <w:sz w:val="26"/>
          <w:szCs w:val="26"/>
          <w:lang w:val="en-ZA"/>
        </w:rPr>
        <w:t xml:space="preserve"> and defendant’s two dogs came out</w:t>
      </w:r>
      <w:r w:rsidR="003E4559">
        <w:rPr>
          <w:rFonts w:ascii="Arial" w:hAnsi="Arial" w:cs="Arial"/>
          <w:sz w:val="26"/>
          <w:szCs w:val="26"/>
          <w:lang w:val="en-ZA"/>
        </w:rPr>
        <w:t xml:space="preserve">. </w:t>
      </w:r>
      <w:r w:rsidR="003457FD">
        <w:rPr>
          <w:rFonts w:ascii="Arial" w:hAnsi="Arial" w:cs="Arial"/>
          <w:sz w:val="26"/>
          <w:szCs w:val="26"/>
          <w:lang w:val="en-ZA"/>
        </w:rPr>
        <w:t>This</w:t>
      </w:r>
      <w:r w:rsidR="003E4559">
        <w:rPr>
          <w:rFonts w:ascii="Arial" w:hAnsi="Arial" w:cs="Arial"/>
          <w:sz w:val="26"/>
          <w:szCs w:val="26"/>
          <w:lang w:val="en-ZA"/>
        </w:rPr>
        <w:t xml:space="preserve"> was also confirmed in evidence by the plaintiff and defendant’s wife </w:t>
      </w:r>
      <w:r w:rsidR="003E4559">
        <w:rPr>
          <w:rFonts w:ascii="Arial" w:hAnsi="Arial" w:cs="Arial"/>
          <w:b/>
          <w:bCs/>
          <w:sz w:val="26"/>
          <w:szCs w:val="26"/>
          <w:lang w:val="en-ZA"/>
        </w:rPr>
        <w:t>Ms Karen Van Rensburg</w:t>
      </w:r>
      <w:r w:rsidR="003E4559">
        <w:rPr>
          <w:rFonts w:ascii="Arial" w:hAnsi="Arial" w:cs="Arial"/>
          <w:sz w:val="26"/>
          <w:szCs w:val="26"/>
          <w:lang w:val="en-ZA"/>
        </w:rPr>
        <w:t xml:space="preserve">. As to what happened after the dogs came out through the gate, the witnesses give the following accounts. </w:t>
      </w:r>
      <w:r w:rsidR="006116A1" w:rsidRPr="00FB7BD6">
        <w:rPr>
          <w:rFonts w:ascii="Arial" w:hAnsi="Arial" w:cs="Arial"/>
          <w:i/>
          <w:iCs/>
          <w:sz w:val="22"/>
          <w:szCs w:val="22"/>
          <w:lang w:val="en-ZA"/>
        </w:rPr>
        <w:t xml:space="preserve"> </w:t>
      </w:r>
      <w:r w:rsidR="00A26DBA" w:rsidRPr="00FB7BD6">
        <w:rPr>
          <w:rFonts w:ascii="Arial" w:hAnsi="Arial" w:cs="Arial"/>
          <w:i/>
          <w:iCs/>
          <w:sz w:val="22"/>
          <w:szCs w:val="22"/>
          <w:lang w:val="en-ZA"/>
        </w:rPr>
        <w:t xml:space="preserve">  </w:t>
      </w:r>
    </w:p>
    <w:p w14:paraId="084DAE33" w14:textId="3012AF3C" w:rsidR="00B40094" w:rsidRPr="003E4559" w:rsidRDefault="007219A4" w:rsidP="00B83806">
      <w:pPr>
        <w:spacing w:before="240" w:line="360" w:lineRule="auto"/>
        <w:jc w:val="both"/>
        <w:rPr>
          <w:rFonts w:ascii="Arial" w:hAnsi="Arial" w:cs="Arial"/>
          <w:sz w:val="22"/>
          <w:szCs w:val="22"/>
          <w:lang w:val="en-ZA"/>
        </w:rPr>
      </w:pPr>
      <w:r>
        <w:rPr>
          <w:rFonts w:ascii="Arial" w:hAnsi="Arial" w:cs="Arial"/>
          <w:sz w:val="26"/>
          <w:szCs w:val="26"/>
          <w:lang w:val="en-ZA"/>
        </w:rPr>
        <w:t xml:space="preserve">[7] </w:t>
      </w:r>
      <w:r>
        <w:rPr>
          <w:rFonts w:ascii="Arial" w:hAnsi="Arial" w:cs="Arial"/>
          <w:sz w:val="26"/>
          <w:szCs w:val="26"/>
          <w:lang w:val="en-ZA"/>
        </w:rPr>
        <w:tab/>
      </w:r>
      <w:r w:rsidR="003E4559">
        <w:rPr>
          <w:rFonts w:ascii="Arial" w:hAnsi="Arial" w:cs="Arial"/>
          <w:sz w:val="26"/>
          <w:szCs w:val="26"/>
          <w:lang w:val="en-ZA"/>
        </w:rPr>
        <w:t xml:space="preserve">According to the plaintiff, </w:t>
      </w:r>
      <w:r w:rsidR="003E4559">
        <w:rPr>
          <w:rFonts w:ascii="Arial" w:hAnsi="Arial" w:cs="Arial"/>
          <w:b/>
          <w:bCs/>
          <w:sz w:val="26"/>
          <w:szCs w:val="26"/>
          <w:lang w:val="en-ZA"/>
        </w:rPr>
        <w:t xml:space="preserve">Mr </w:t>
      </w:r>
      <w:proofErr w:type="spellStart"/>
      <w:r w:rsidR="003E4559">
        <w:rPr>
          <w:rFonts w:ascii="Arial" w:hAnsi="Arial" w:cs="Arial"/>
          <w:b/>
          <w:bCs/>
          <w:sz w:val="26"/>
          <w:szCs w:val="26"/>
          <w:lang w:val="en-ZA"/>
        </w:rPr>
        <w:t>Rafu</w:t>
      </w:r>
      <w:proofErr w:type="spellEnd"/>
      <w:r w:rsidR="003E4559">
        <w:rPr>
          <w:rFonts w:ascii="Arial" w:hAnsi="Arial" w:cs="Arial"/>
          <w:sz w:val="26"/>
          <w:szCs w:val="26"/>
          <w:lang w:val="en-ZA"/>
        </w:rPr>
        <w:t xml:space="preserve">, as he was walking towards the gate in question, a motor vehicle stopped in front of the gate. We know now that defendant’s wife was the driver of the said motor vehicle. The gate opened </w:t>
      </w:r>
      <w:r w:rsidR="003E4559">
        <w:rPr>
          <w:rFonts w:ascii="Arial" w:hAnsi="Arial" w:cs="Arial"/>
          <w:sz w:val="26"/>
          <w:szCs w:val="26"/>
          <w:lang w:val="en-ZA"/>
        </w:rPr>
        <w:lastRenderedPageBreak/>
        <w:t>and two dogs came out. All this before he</w:t>
      </w:r>
      <w:r w:rsidR="003E05BA">
        <w:rPr>
          <w:rFonts w:ascii="Arial" w:hAnsi="Arial" w:cs="Arial"/>
          <w:sz w:val="26"/>
          <w:szCs w:val="26"/>
          <w:lang w:val="en-ZA"/>
        </w:rPr>
        <w:t xml:space="preserve"> could</w:t>
      </w:r>
      <w:r w:rsidR="003E4559">
        <w:rPr>
          <w:rFonts w:ascii="Arial" w:hAnsi="Arial" w:cs="Arial"/>
          <w:sz w:val="26"/>
          <w:szCs w:val="26"/>
          <w:lang w:val="en-ZA"/>
        </w:rPr>
        <w:t xml:space="preserve"> reach the gate or go past the gate but was not far from the gate. Even though the dogs were heading for </w:t>
      </w:r>
      <w:r w:rsidR="003E4559">
        <w:rPr>
          <w:rFonts w:ascii="Arial" w:hAnsi="Arial" w:cs="Arial"/>
          <w:b/>
          <w:bCs/>
          <w:sz w:val="26"/>
          <w:szCs w:val="26"/>
          <w:lang w:val="en-ZA"/>
        </w:rPr>
        <w:t>Ms Van Rensburg’s</w:t>
      </w:r>
      <w:r w:rsidR="003E4559">
        <w:rPr>
          <w:rFonts w:ascii="Arial" w:hAnsi="Arial" w:cs="Arial"/>
          <w:sz w:val="26"/>
          <w:szCs w:val="26"/>
          <w:lang w:val="en-ZA"/>
        </w:rPr>
        <w:t xml:space="preserve"> motor vehicle, upon seeing him, they changed </w:t>
      </w:r>
      <w:r w:rsidR="00BC14F2">
        <w:rPr>
          <w:rFonts w:ascii="Arial" w:hAnsi="Arial" w:cs="Arial"/>
          <w:sz w:val="26"/>
          <w:szCs w:val="26"/>
          <w:lang w:val="en-ZA"/>
        </w:rPr>
        <w:t xml:space="preserve">their </w:t>
      </w:r>
      <w:r w:rsidR="003E4559">
        <w:rPr>
          <w:rFonts w:ascii="Arial" w:hAnsi="Arial" w:cs="Arial"/>
          <w:sz w:val="26"/>
          <w:szCs w:val="26"/>
          <w:lang w:val="en-ZA"/>
        </w:rPr>
        <w:t>direction and started barking and came running towards him. He was still standing at that stage but upon seeing that the dogs were aggressively coming towards him and fearing that they were going to bite him he waved them away. They were at that stage not far from reaching his feet and seemed to be</w:t>
      </w:r>
      <w:r w:rsidR="0070128B">
        <w:rPr>
          <w:rFonts w:ascii="Arial" w:hAnsi="Arial" w:cs="Arial"/>
          <w:sz w:val="26"/>
          <w:szCs w:val="26"/>
          <w:lang w:val="en-ZA"/>
        </w:rPr>
        <w:t xml:space="preserve"> intent</w:t>
      </w:r>
      <w:r w:rsidR="003E4559">
        <w:rPr>
          <w:rFonts w:ascii="Arial" w:hAnsi="Arial" w:cs="Arial"/>
          <w:sz w:val="26"/>
          <w:szCs w:val="26"/>
          <w:lang w:val="en-ZA"/>
        </w:rPr>
        <w:t xml:space="preserve"> circling him. </w:t>
      </w:r>
      <w:r w:rsidR="00645723">
        <w:rPr>
          <w:rFonts w:ascii="Arial" w:hAnsi="Arial" w:cs="Arial"/>
          <w:sz w:val="26"/>
          <w:szCs w:val="26"/>
          <w:lang w:val="en-ZA"/>
        </w:rPr>
        <w:t xml:space="preserve">Waving and </w:t>
      </w:r>
      <w:r w:rsidR="005E47E9">
        <w:rPr>
          <w:rFonts w:ascii="Arial" w:hAnsi="Arial" w:cs="Arial"/>
          <w:sz w:val="26"/>
          <w:szCs w:val="26"/>
          <w:lang w:val="en-ZA"/>
        </w:rPr>
        <w:t>shooing</w:t>
      </w:r>
      <w:r w:rsidR="00657481">
        <w:rPr>
          <w:rFonts w:ascii="Arial" w:hAnsi="Arial" w:cs="Arial"/>
          <w:sz w:val="26"/>
          <w:szCs w:val="26"/>
          <w:lang w:val="en-ZA"/>
        </w:rPr>
        <w:t xml:space="preserve"> the dogs awa</w:t>
      </w:r>
      <w:r w:rsidR="002F3326">
        <w:rPr>
          <w:rFonts w:ascii="Arial" w:hAnsi="Arial" w:cs="Arial"/>
          <w:sz w:val="26"/>
          <w:szCs w:val="26"/>
          <w:lang w:val="en-ZA"/>
        </w:rPr>
        <w:t>y</w:t>
      </w:r>
      <w:r w:rsidR="003E4559">
        <w:rPr>
          <w:rFonts w:ascii="Arial" w:hAnsi="Arial" w:cs="Arial"/>
          <w:sz w:val="26"/>
          <w:szCs w:val="26"/>
          <w:lang w:val="en-ZA"/>
        </w:rPr>
        <w:t xml:space="preserve"> did not elicit any response from</w:t>
      </w:r>
      <w:r w:rsidR="009E498E">
        <w:rPr>
          <w:rFonts w:ascii="Arial" w:hAnsi="Arial" w:cs="Arial"/>
          <w:sz w:val="26"/>
          <w:szCs w:val="26"/>
          <w:lang w:val="en-ZA"/>
        </w:rPr>
        <w:t xml:space="preserve"> both the dogs</w:t>
      </w:r>
      <w:r w:rsidR="00F52B45">
        <w:rPr>
          <w:rFonts w:ascii="Arial" w:hAnsi="Arial" w:cs="Arial"/>
          <w:sz w:val="26"/>
          <w:szCs w:val="26"/>
          <w:lang w:val="en-ZA"/>
        </w:rPr>
        <w:t xml:space="preserve"> and</w:t>
      </w:r>
      <w:r w:rsidR="003E4559">
        <w:rPr>
          <w:rFonts w:ascii="Arial" w:hAnsi="Arial" w:cs="Arial"/>
          <w:sz w:val="26"/>
          <w:szCs w:val="26"/>
          <w:lang w:val="en-ZA"/>
        </w:rPr>
        <w:t xml:space="preserve"> </w:t>
      </w:r>
      <w:r w:rsidR="003E4559">
        <w:rPr>
          <w:rFonts w:ascii="Arial" w:hAnsi="Arial" w:cs="Arial"/>
          <w:b/>
          <w:bCs/>
          <w:sz w:val="26"/>
          <w:szCs w:val="26"/>
          <w:lang w:val="en-ZA"/>
        </w:rPr>
        <w:t>Ms Van Rensburg</w:t>
      </w:r>
      <w:r w:rsidR="003E4559">
        <w:rPr>
          <w:rFonts w:ascii="Arial" w:hAnsi="Arial" w:cs="Arial"/>
          <w:sz w:val="26"/>
          <w:szCs w:val="26"/>
          <w:lang w:val="en-ZA"/>
        </w:rPr>
        <w:t xml:space="preserve"> who was still inside the motor vehicle. In a bid to make sure that both dogs remained in front of him he moved backwards, he tripped and fell in the process. He could not get up even with </w:t>
      </w:r>
      <w:r w:rsidR="003E4559">
        <w:rPr>
          <w:rFonts w:ascii="Arial" w:hAnsi="Arial" w:cs="Arial"/>
          <w:b/>
          <w:bCs/>
          <w:sz w:val="26"/>
          <w:szCs w:val="26"/>
          <w:lang w:val="en-ZA"/>
        </w:rPr>
        <w:t>Ms Van R</w:t>
      </w:r>
      <w:r w:rsidR="00F506CE">
        <w:rPr>
          <w:rFonts w:ascii="Arial" w:hAnsi="Arial" w:cs="Arial"/>
          <w:b/>
          <w:bCs/>
          <w:sz w:val="26"/>
          <w:szCs w:val="26"/>
          <w:lang w:val="en-ZA"/>
        </w:rPr>
        <w:t>e</w:t>
      </w:r>
      <w:r w:rsidR="003E4559">
        <w:rPr>
          <w:rFonts w:ascii="Arial" w:hAnsi="Arial" w:cs="Arial"/>
          <w:b/>
          <w:bCs/>
          <w:sz w:val="26"/>
          <w:szCs w:val="26"/>
          <w:lang w:val="en-ZA"/>
        </w:rPr>
        <w:t>nsbur</w:t>
      </w:r>
      <w:r w:rsidR="00F506CE">
        <w:rPr>
          <w:rFonts w:ascii="Arial" w:hAnsi="Arial" w:cs="Arial"/>
          <w:b/>
          <w:bCs/>
          <w:sz w:val="26"/>
          <w:szCs w:val="26"/>
          <w:lang w:val="en-ZA"/>
        </w:rPr>
        <w:t xml:space="preserve">g’s </w:t>
      </w:r>
      <w:r w:rsidR="00F52B45" w:rsidRPr="00F52B45">
        <w:rPr>
          <w:rFonts w:ascii="Arial" w:hAnsi="Arial" w:cs="Arial"/>
          <w:sz w:val="26"/>
          <w:szCs w:val="26"/>
          <w:lang w:val="en-ZA"/>
        </w:rPr>
        <w:t>help</w:t>
      </w:r>
      <w:r w:rsidR="00F506CE">
        <w:rPr>
          <w:rFonts w:ascii="Arial" w:hAnsi="Arial" w:cs="Arial"/>
          <w:sz w:val="26"/>
          <w:szCs w:val="26"/>
          <w:lang w:val="en-ZA"/>
        </w:rPr>
        <w:t xml:space="preserve"> because his right wrist</w:t>
      </w:r>
      <w:r w:rsidR="00A52ED9">
        <w:rPr>
          <w:rFonts w:ascii="Arial" w:hAnsi="Arial" w:cs="Arial"/>
          <w:sz w:val="26"/>
          <w:szCs w:val="26"/>
          <w:lang w:val="en-ZA"/>
        </w:rPr>
        <w:t xml:space="preserve"> was injured</w:t>
      </w:r>
      <w:r w:rsidR="00F506CE">
        <w:rPr>
          <w:rFonts w:ascii="Arial" w:hAnsi="Arial" w:cs="Arial"/>
          <w:sz w:val="26"/>
          <w:szCs w:val="26"/>
          <w:lang w:val="en-ZA"/>
        </w:rPr>
        <w:t xml:space="preserve"> during the fall. Plaintiff asserted that had the dogs not come out of the gate, he would not have been injured. Plaintiff confirmed during cross-examination that the dogs did not bite him. He denied that the dogs ignored him. He stated that he did not know that the two dogs were not in the habit of chasing pedestrians</w:t>
      </w:r>
      <w:r w:rsidR="000758AD">
        <w:rPr>
          <w:rFonts w:ascii="Arial" w:hAnsi="Arial" w:cs="Arial"/>
          <w:sz w:val="26"/>
          <w:szCs w:val="26"/>
          <w:lang w:val="en-ZA"/>
        </w:rPr>
        <w:t xml:space="preserve"> and insisted they charged at him</w:t>
      </w:r>
      <w:r w:rsidR="00F506CE">
        <w:rPr>
          <w:rFonts w:ascii="Arial" w:hAnsi="Arial" w:cs="Arial"/>
          <w:sz w:val="26"/>
          <w:szCs w:val="26"/>
          <w:lang w:val="en-ZA"/>
        </w:rPr>
        <w:t xml:space="preserve">.   </w:t>
      </w:r>
      <w:r w:rsidR="00F506CE">
        <w:rPr>
          <w:rFonts w:ascii="Arial" w:hAnsi="Arial" w:cs="Arial"/>
          <w:b/>
          <w:bCs/>
          <w:sz w:val="26"/>
          <w:szCs w:val="26"/>
          <w:lang w:val="en-ZA"/>
        </w:rPr>
        <w:t xml:space="preserve"> </w:t>
      </w:r>
      <w:r w:rsidR="003E4559">
        <w:rPr>
          <w:rFonts w:ascii="Arial" w:hAnsi="Arial" w:cs="Arial"/>
          <w:sz w:val="26"/>
          <w:szCs w:val="26"/>
          <w:lang w:val="en-ZA"/>
        </w:rPr>
        <w:t xml:space="preserve"> </w:t>
      </w:r>
    </w:p>
    <w:p w14:paraId="283113C4" w14:textId="49414195" w:rsidR="00B10B60" w:rsidRPr="00F506CE" w:rsidRDefault="00FB0CAA" w:rsidP="00F506CE">
      <w:pPr>
        <w:spacing w:before="240" w:line="360" w:lineRule="auto"/>
        <w:jc w:val="both"/>
        <w:rPr>
          <w:rFonts w:ascii="Arial" w:hAnsi="Arial" w:cs="Arial"/>
          <w:sz w:val="26"/>
          <w:szCs w:val="26"/>
          <w:lang w:val="en-ZA"/>
        </w:rPr>
      </w:pPr>
      <w:r w:rsidRPr="00B44082">
        <w:rPr>
          <w:rFonts w:ascii="Arial" w:hAnsi="Arial" w:cs="Arial"/>
          <w:sz w:val="26"/>
          <w:szCs w:val="26"/>
          <w:lang w:val="en-ZA"/>
        </w:rPr>
        <w:t>[</w:t>
      </w:r>
      <w:r w:rsidR="003F0C67" w:rsidRPr="00B44082">
        <w:rPr>
          <w:rFonts w:ascii="Arial" w:hAnsi="Arial" w:cs="Arial"/>
          <w:sz w:val="26"/>
          <w:szCs w:val="26"/>
          <w:lang w:val="en-ZA"/>
        </w:rPr>
        <w:t>8</w:t>
      </w:r>
      <w:r w:rsidRPr="00B44082">
        <w:rPr>
          <w:rFonts w:ascii="Arial" w:hAnsi="Arial" w:cs="Arial"/>
          <w:sz w:val="26"/>
          <w:szCs w:val="26"/>
          <w:lang w:val="en-ZA"/>
        </w:rPr>
        <w:t xml:space="preserve">] </w:t>
      </w:r>
      <w:r w:rsidRPr="00B44082">
        <w:rPr>
          <w:rFonts w:ascii="Arial" w:hAnsi="Arial" w:cs="Arial"/>
          <w:sz w:val="26"/>
          <w:szCs w:val="26"/>
          <w:lang w:val="en-ZA"/>
        </w:rPr>
        <w:tab/>
      </w:r>
      <w:r w:rsidR="00F506CE">
        <w:rPr>
          <w:rFonts w:ascii="Arial" w:hAnsi="Arial" w:cs="Arial"/>
          <w:sz w:val="26"/>
          <w:szCs w:val="26"/>
          <w:lang w:val="en-ZA"/>
        </w:rPr>
        <w:t xml:space="preserve">The following emerged from </w:t>
      </w:r>
      <w:r w:rsidR="00F506CE">
        <w:rPr>
          <w:rFonts w:ascii="Arial" w:hAnsi="Arial" w:cs="Arial"/>
          <w:b/>
          <w:bCs/>
          <w:sz w:val="26"/>
          <w:szCs w:val="26"/>
          <w:lang w:val="en-ZA"/>
        </w:rPr>
        <w:t>Ms Van Rensburg’s</w:t>
      </w:r>
      <w:r w:rsidR="00F506CE">
        <w:rPr>
          <w:rFonts w:ascii="Arial" w:hAnsi="Arial" w:cs="Arial"/>
          <w:sz w:val="26"/>
          <w:szCs w:val="26"/>
          <w:lang w:val="en-ZA"/>
        </w:rPr>
        <w:t xml:space="preserve"> evidence. She </w:t>
      </w:r>
      <w:r w:rsidR="004817DF">
        <w:rPr>
          <w:rFonts w:ascii="Arial" w:hAnsi="Arial" w:cs="Arial"/>
          <w:sz w:val="26"/>
          <w:szCs w:val="26"/>
          <w:lang w:val="en-ZA"/>
        </w:rPr>
        <w:t>stated</w:t>
      </w:r>
      <w:r w:rsidR="003B0F97">
        <w:rPr>
          <w:rFonts w:ascii="Arial" w:hAnsi="Arial" w:cs="Arial"/>
          <w:sz w:val="26"/>
          <w:szCs w:val="26"/>
          <w:lang w:val="en-ZA"/>
        </w:rPr>
        <w:t xml:space="preserve"> that</w:t>
      </w:r>
      <w:r w:rsidR="00F506CE">
        <w:rPr>
          <w:rFonts w:ascii="Arial" w:hAnsi="Arial" w:cs="Arial"/>
          <w:sz w:val="26"/>
          <w:szCs w:val="26"/>
          <w:lang w:val="en-ZA"/>
        </w:rPr>
        <w:t xml:space="preserve"> the two gates needed to open before she could drive into the yard, their two dogs came out running towards her motor vehicle as they always do. They started running in a circle next to the motor vehicle on her side of the motor vehicle. They were not aggressive and did not chase the plaintiff. The dogs were not in the habit of chasing pedestrians. She testified that plaintiff must have gotten a fright when he saw the dogs running towards her motor vehicle and circling next to it. She did not see plaintiff waving his arms. That to be able to access their unit easily, they open both the outer gate leading to the complex and the one leading to their unit. It also transpired that the defendant was home at the time and in control of the dogs. She conceded that defendant failed to control the dogs. </w:t>
      </w:r>
    </w:p>
    <w:p w14:paraId="1A79130E" w14:textId="0AAC04FA" w:rsidR="00EB7419" w:rsidRDefault="00EB7419" w:rsidP="00C91C59">
      <w:pPr>
        <w:spacing w:before="240" w:line="360" w:lineRule="auto"/>
        <w:jc w:val="both"/>
        <w:rPr>
          <w:rFonts w:ascii="Arial" w:hAnsi="Arial" w:cs="Arial"/>
          <w:sz w:val="26"/>
          <w:szCs w:val="26"/>
          <w:lang w:val="en-ZA"/>
        </w:rPr>
      </w:pPr>
      <w:r w:rsidRPr="00C91C59">
        <w:rPr>
          <w:rFonts w:ascii="Arial" w:hAnsi="Arial" w:cs="Arial"/>
          <w:sz w:val="26"/>
          <w:szCs w:val="26"/>
          <w:lang w:val="en-ZA"/>
        </w:rPr>
        <w:lastRenderedPageBreak/>
        <w:t>[</w:t>
      </w:r>
      <w:r w:rsidR="00D5181D" w:rsidRPr="00C91C59">
        <w:rPr>
          <w:rFonts w:ascii="Arial" w:hAnsi="Arial" w:cs="Arial"/>
          <w:sz w:val="26"/>
          <w:szCs w:val="26"/>
          <w:lang w:val="en-ZA"/>
        </w:rPr>
        <w:t>9</w:t>
      </w:r>
      <w:r w:rsidR="00FB0CAA" w:rsidRPr="00C91C59">
        <w:rPr>
          <w:rFonts w:ascii="Arial" w:hAnsi="Arial" w:cs="Arial"/>
          <w:sz w:val="26"/>
          <w:szCs w:val="26"/>
          <w:lang w:val="en-ZA"/>
        </w:rPr>
        <w:t xml:space="preserve">] </w:t>
      </w:r>
      <w:r w:rsidR="00FB0CAA" w:rsidRPr="00C91C59">
        <w:rPr>
          <w:rFonts w:ascii="Arial" w:hAnsi="Arial" w:cs="Arial"/>
          <w:sz w:val="26"/>
          <w:szCs w:val="26"/>
          <w:lang w:val="en-ZA"/>
        </w:rPr>
        <w:tab/>
      </w:r>
      <w:r w:rsidR="00F506CE">
        <w:rPr>
          <w:rFonts w:ascii="Arial" w:hAnsi="Arial" w:cs="Arial"/>
          <w:b/>
          <w:bCs/>
          <w:sz w:val="26"/>
          <w:szCs w:val="26"/>
          <w:lang w:val="en-ZA"/>
        </w:rPr>
        <w:t>Mr Hugo Van Rensburg</w:t>
      </w:r>
      <w:r w:rsidR="00F506CE">
        <w:rPr>
          <w:rFonts w:ascii="Arial" w:hAnsi="Arial" w:cs="Arial"/>
          <w:sz w:val="26"/>
          <w:szCs w:val="26"/>
          <w:lang w:val="en-ZA"/>
        </w:rPr>
        <w:t xml:space="preserve">, the defendant, testified that the two dogs </w:t>
      </w:r>
      <w:r w:rsidR="00706487">
        <w:rPr>
          <w:rFonts w:ascii="Arial" w:hAnsi="Arial" w:cs="Arial"/>
          <w:sz w:val="26"/>
          <w:szCs w:val="26"/>
          <w:lang w:val="en-ZA"/>
        </w:rPr>
        <w:t>are kept inside their apartment. They do venture into public spaces during some mornings a</w:t>
      </w:r>
      <w:r w:rsidR="00EA49DC">
        <w:rPr>
          <w:rFonts w:ascii="Arial" w:hAnsi="Arial" w:cs="Arial"/>
          <w:sz w:val="26"/>
          <w:szCs w:val="26"/>
          <w:lang w:val="en-ZA"/>
        </w:rPr>
        <w:t>n</w:t>
      </w:r>
      <w:r w:rsidR="00706487">
        <w:rPr>
          <w:rFonts w:ascii="Arial" w:hAnsi="Arial" w:cs="Arial"/>
          <w:sz w:val="26"/>
          <w:szCs w:val="26"/>
          <w:lang w:val="en-ZA"/>
        </w:rPr>
        <w:t>d before they go to bed</w:t>
      </w:r>
      <w:r w:rsidR="00EA49DC">
        <w:rPr>
          <w:rFonts w:ascii="Arial" w:hAnsi="Arial" w:cs="Arial"/>
          <w:sz w:val="26"/>
          <w:szCs w:val="26"/>
          <w:lang w:val="en-ZA"/>
        </w:rPr>
        <w:t xml:space="preserve"> apparently in their company</w:t>
      </w:r>
      <w:r w:rsidR="00706487">
        <w:rPr>
          <w:rFonts w:ascii="Arial" w:hAnsi="Arial" w:cs="Arial"/>
          <w:sz w:val="26"/>
          <w:szCs w:val="26"/>
          <w:lang w:val="en-ZA"/>
        </w:rPr>
        <w:t xml:space="preserve"> and the safety of the public has never been a problem. He was at home on the day of the incident but did not witness </w:t>
      </w:r>
      <w:r w:rsidR="00637E8F">
        <w:rPr>
          <w:rFonts w:ascii="Arial" w:hAnsi="Arial" w:cs="Arial"/>
          <w:sz w:val="26"/>
          <w:szCs w:val="26"/>
          <w:lang w:val="en-ZA"/>
        </w:rPr>
        <w:t>the incident</w:t>
      </w:r>
      <w:r w:rsidR="00706487">
        <w:rPr>
          <w:rFonts w:ascii="Arial" w:hAnsi="Arial" w:cs="Arial"/>
          <w:sz w:val="26"/>
          <w:szCs w:val="26"/>
          <w:lang w:val="en-ZA"/>
        </w:rPr>
        <w:t xml:space="preserve">. His attention was drawn thereto by his wife who had been away. He was not aware that she had returned home. He asserted that they had no option but to open both gates to access their property. To do otherwise would result in a “terrible mission”. It would involve driving further up the premises and then having to reverse into their unit if they opened one gate and waited for it to close before opening the second one. Asked whether they opened the gates simultaneously regardless of the consequences, he answered “yes”. Even if it means the dogs would go out. He conceded that he was not in control and supervising the dogs as he was busy in the kitchen. He also conceded that had the door been closed, the dogs would not have gone out of their unit and go out through the main gate of the complex. </w:t>
      </w:r>
    </w:p>
    <w:p w14:paraId="4AA7B526" w14:textId="2F18073B" w:rsidR="00706487" w:rsidRPr="00706487" w:rsidRDefault="00706487" w:rsidP="00C91C59">
      <w:pPr>
        <w:spacing w:before="240" w:line="360" w:lineRule="auto"/>
        <w:jc w:val="both"/>
        <w:rPr>
          <w:rFonts w:ascii="Arial" w:hAnsi="Arial" w:cs="Arial"/>
          <w:b/>
          <w:bCs/>
          <w:sz w:val="26"/>
          <w:szCs w:val="26"/>
          <w:u w:val="single"/>
          <w:lang w:val="en-ZA"/>
        </w:rPr>
      </w:pPr>
      <w:r>
        <w:rPr>
          <w:rFonts w:ascii="Arial" w:hAnsi="Arial" w:cs="Arial"/>
          <w:b/>
          <w:bCs/>
          <w:sz w:val="26"/>
          <w:szCs w:val="26"/>
          <w:u w:val="single"/>
          <w:lang w:val="en-ZA"/>
        </w:rPr>
        <w:t xml:space="preserve">Discussion </w:t>
      </w:r>
    </w:p>
    <w:p w14:paraId="15F9DA9B" w14:textId="6C947C2F" w:rsidR="00706487" w:rsidRPr="00463ED7" w:rsidRDefault="007859F2" w:rsidP="00706487">
      <w:pPr>
        <w:spacing w:before="240" w:line="360" w:lineRule="auto"/>
        <w:jc w:val="both"/>
        <w:rPr>
          <w:rFonts w:ascii="Arial" w:hAnsi="Arial" w:cs="Arial"/>
          <w:sz w:val="26"/>
          <w:szCs w:val="26"/>
          <w:lang w:val="en-ZA"/>
        </w:rPr>
      </w:pPr>
      <w:r>
        <w:rPr>
          <w:rFonts w:ascii="Arial" w:hAnsi="Arial" w:cs="Arial"/>
          <w:sz w:val="26"/>
          <w:szCs w:val="26"/>
          <w:lang w:val="en-ZA"/>
        </w:rPr>
        <w:t>[</w:t>
      </w:r>
      <w:r w:rsidR="00D5181D">
        <w:rPr>
          <w:rFonts w:ascii="Arial" w:hAnsi="Arial" w:cs="Arial"/>
          <w:sz w:val="26"/>
          <w:szCs w:val="26"/>
          <w:lang w:val="en-ZA"/>
        </w:rPr>
        <w:t>10</w:t>
      </w:r>
      <w:r>
        <w:rPr>
          <w:rFonts w:ascii="Arial" w:hAnsi="Arial" w:cs="Arial"/>
          <w:sz w:val="26"/>
          <w:szCs w:val="26"/>
          <w:lang w:val="en-ZA"/>
        </w:rPr>
        <w:t>]</w:t>
      </w:r>
      <w:r w:rsidR="00564730">
        <w:rPr>
          <w:rFonts w:ascii="Arial" w:hAnsi="Arial" w:cs="Arial"/>
          <w:sz w:val="26"/>
          <w:szCs w:val="26"/>
          <w:lang w:val="en-ZA"/>
        </w:rPr>
        <w:t xml:space="preserve"> </w:t>
      </w:r>
      <w:r w:rsidR="00564730">
        <w:rPr>
          <w:rFonts w:ascii="Arial" w:hAnsi="Arial" w:cs="Arial"/>
          <w:sz w:val="26"/>
          <w:szCs w:val="26"/>
          <w:lang w:val="en-ZA"/>
        </w:rPr>
        <w:tab/>
      </w:r>
      <w:r w:rsidR="00706487">
        <w:rPr>
          <w:rFonts w:ascii="Arial" w:hAnsi="Arial" w:cs="Arial"/>
          <w:sz w:val="26"/>
          <w:szCs w:val="26"/>
          <w:lang w:val="en-ZA"/>
        </w:rPr>
        <w:t>Plaintiff’s cause of action is that of negligence on the part of the defendant. Contending that he owed him (plaintiff) a duty of care, that he breached the duty by failing to act in a reasonable and careful manner. This, by failing to keep his dogs under proper or adequate control thus preventing them fro</w:t>
      </w:r>
      <w:r w:rsidR="00C71CE7">
        <w:rPr>
          <w:rFonts w:ascii="Arial" w:hAnsi="Arial" w:cs="Arial"/>
          <w:sz w:val="26"/>
          <w:szCs w:val="26"/>
          <w:lang w:val="en-ZA"/>
        </w:rPr>
        <w:t>m</w:t>
      </w:r>
      <w:r w:rsidR="00706487">
        <w:rPr>
          <w:rFonts w:ascii="Arial" w:hAnsi="Arial" w:cs="Arial"/>
          <w:sz w:val="26"/>
          <w:szCs w:val="26"/>
          <w:lang w:val="en-ZA"/>
        </w:rPr>
        <w:t xml:space="preserve"> attacking or causing the impression that they were attacking passer</w:t>
      </w:r>
      <w:r w:rsidR="00C71CE7">
        <w:rPr>
          <w:rFonts w:ascii="Arial" w:hAnsi="Arial" w:cs="Arial"/>
          <w:sz w:val="26"/>
          <w:szCs w:val="26"/>
          <w:lang w:val="en-ZA"/>
        </w:rPr>
        <w:t xml:space="preserve">by. </w:t>
      </w:r>
    </w:p>
    <w:p w14:paraId="7AC452AE" w14:textId="3E177CA4" w:rsidR="00081E73" w:rsidRPr="00850761" w:rsidRDefault="00D5181D" w:rsidP="00850761">
      <w:pPr>
        <w:spacing w:before="240" w:line="360" w:lineRule="auto"/>
        <w:jc w:val="both"/>
        <w:rPr>
          <w:rFonts w:ascii="Arial" w:hAnsi="Arial" w:cs="Arial"/>
          <w:sz w:val="22"/>
          <w:szCs w:val="22"/>
          <w:lang w:val="en-ZA"/>
        </w:rPr>
      </w:pPr>
      <w:r>
        <w:rPr>
          <w:rFonts w:ascii="Arial" w:hAnsi="Arial" w:cs="Arial"/>
          <w:sz w:val="26"/>
          <w:szCs w:val="26"/>
          <w:lang w:val="en-ZA"/>
        </w:rPr>
        <w:t>[11</w:t>
      </w:r>
      <w:r w:rsidR="00564730">
        <w:rPr>
          <w:rFonts w:ascii="Arial" w:hAnsi="Arial" w:cs="Arial"/>
          <w:sz w:val="26"/>
          <w:szCs w:val="26"/>
          <w:lang w:val="en-ZA"/>
        </w:rPr>
        <w:t xml:space="preserve">] </w:t>
      </w:r>
      <w:r w:rsidR="00564730">
        <w:rPr>
          <w:rFonts w:ascii="Arial" w:hAnsi="Arial" w:cs="Arial"/>
          <w:sz w:val="26"/>
          <w:szCs w:val="26"/>
          <w:lang w:val="en-ZA"/>
        </w:rPr>
        <w:tab/>
      </w:r>
      <w:r w:rsidR="00C71CE7">
        <w:rPr>
          <w:rFonts w:ascii="Arial" w:hAnsi="Arial" w:cs="Arial"/>
          <w:sz w:val="26"/>
          <w:szCs w:val="26"/>
          <w:lang w:val="en-ZA"/>
        </w:rPr>
        <w:t xml:space="preserve">Defendant’s defence is that of a denial. It is denied that the dogs attacked or ran towards the plaintiff. It is contended that the dogs merely ignored the plaintiff. This was confirmed by </w:t>
      </w:r>
      <w:r w:rsidR="00C71CE7">
        <w:rPr>
          <w:rFonts w:ascii="Arial" w:hAnsi="Arial" w:cs="Arial"/>
          <w:b/>
          <w:bCs/>
          <w:sz w:val="26"/>
          <w:szCs w:val="26"/>
          <w:lang w:val="en-ZA"/>
        </w:rPr>
        <w:t>Ms Van Rensburg</w:t>
      </w:r>
      <w:r w:rsidR="00C71CE7">
        <w:rPr>
          <w:rFonts w:ascii="Arial" w:hAnsi="Arial" w:cs="Arial"/>
          <w:sz w:val="26"/>
          <w:szCs w:val="26"/>
          <w:lang w:val="en-ZA"/>
        </w:rPr>
        <w:t xml:space="preserve"> in his evidence. That the dogs remained next to her motor vehicle. </w:t>
      </w:r>
      <w:r w:rsidR="00E939E0">
        <w:rPr>
          <w:rFonts w:ascii="Arial" w:hAnsi="Arial" w:cs="Arial"/>
          <w:sz w:val="26"/>
          <w:szCs w:val="26"/>
          <w:lang w:val="en-ZA"/>
        </w:rPr>
        <w:t xml:space="preserve"> </w:t>
      </w:r>
      <w:r w:rsidR="00426BDE">
        <w:rPr>
          <w:rFonts w:ascii="Arial" w:hAnsi="Arial" w:cs="Arial"/>
          <w:sz w:val="26"/>
          <w:szCs w:val="26"/>
          <w:lang w:val="en-ZA"/>
        </w:rPr>
        <w:t xml:space="preserve"> </w:t>
      </w:r>
    </w:p>
    <w:p w14:paraId="39E7EEEA" w14:textId="7C1B1F6E" w:rsidR="00567C63" w:rsidRPr="00C71CE7" w:rsidRDefault="00FB0CAA" w:rsidP="00850761">
      <w:pPr>
        <w:spacing w:before="240" w:line="360" w:lineRule="auto"/>
        <w:jc w:val="both"/>
        <w:rPr>
          <w:rFonts w:ascii="Arial" w:hAnsi="Arial" w:cs="Arial"/>
          <w:sz w:val="26"/>
          <w:szCs w:val="26"/>
          <w:lang w:val="en-ZA"/>
        </w:rPr>
      </w:pPr>
      <w:r>
        <w:rPr>
          <w:rFonts w:ascii="Arial" w:hAnsi="Arial" w:cs="Arial"/>
          <w:sz w:val="26"/>
          <w:szCs w:val="26"/>
          <w:lang w:val="en-ZA"/>
        </w:rPr>
        <w:lastRenderedPageBreak/>
        <w:t>[</w:t>
      </w:r>
      <w:r w:rsidR="00DA122E">
        <w:rPr>
          <w:rFonts w:ascii="Arial" w:hAnsi="Arial" w:cs="Arial"/>
          <w:sz w:val="26"/>
          <w:szCs w:val="26"/>
          <w:lang w:val="en-ZA"/>
        </w:rPr>
        <w:t>12</w:t>
      </w:r>
      <w:r>
        <w:rPr>
          <w:rFonts w:ascii="Arial" w:hAnsi="Arial" w:cs="Arial"/>
          <w:sz w:val="26"/>
          <w:szCs w:val="26"/>
          <w:lang w:val="en-ZA"/>
        </w:rPr>
        <w:t>]</w:t>
      </w:r>
      <w:r>
        <w:rPr>
          <w:rFonts w:ascii="Arial" w:hAnsi="Arial" w:cs="Arial"/>
          <w:sz w:val="26"/>
          <w:szCs w:val="26"/>
          <w:lang w:val="en-ZA"/>
        </w:rPr>
        <w:tab/>
      </w:r>
      <w:r w:rsidR="00C71CE7">
        <w:rPr>
          <w:rFonts w:ascii="Arial" w:hAnsi="Arial" w:cs="Arial"/>
          <w:sz w:val="26"/>
          <w:szCs w:val="26"/>
          <w:lang w:val="en-ZA"/>
        </w:rPr>
        <w:t>it is clear from what has been said above that the parties presented divergent versions only in so far as whether the dogs charged at the plaintiff. There seems to be an acknowledgement by the defendant a</w:t>
      </w:r>
      <w:r w:rsidR="00260F2F">
        <w:rPr>
          <w:rFonts w:ascii="Arial" w:hAnsi="Arial" w:cs="Arial"/>
          <w:sz w:val="26"/>
          <w:szCs w:val="26"/>
          <w:lang w:val="en-ZA"/>
        </w:rPr>
        <w:t>nd</w:t>
      </w:r>
      <w:r w:rsidR="00C71CE7">
        <w:rPr>
          <w:rFonts w:ascii="Arial" w:hAnsi="Arial" w:cs="Arial"/>
          <w:sz w:val="26"/>
          <w:szCs w:val="26"/>
          <w:lang w:val="en-ZA"/>
        </w:rPr>
        <w:t xml:space="preserve"> his witness</w:t>
      </w:r>
      <w:r w:rsidR="00BB0C75">
        <w:rPr>
          <w:rFonts w:ascii="Arial" w:hAnsi="Arial" w:cs="Arial"/>
          <w:sz w:val="26"/>
          <w:szCs w:val="26"/>
          <w:lang w:val="en-ZA"/>
        </w:rPr>
        <w:t>, his</w:t>
      </w:r>
      <w:r w:rsidR="00C71CE7">
        <w:rPr>
          <w:rFonts w:ascii="Arial" w:hAnsi="Arial" w:cs="Arial"/>
          <w:sz w:val="26"/>
          <w:szCs w:val="26"/>
          <w:lang w:val="en-ZA"/>
        </w:rPr>
        <w:t xml:space="preserve"> wife that the plaintiff fell as a result of having been frightened by the dogs running out of the premises. Of course, </w:t>
      </w:r>
      <w:r w:rsidR="00B36CD4">
        <w:rPr>
          <w:rFonts w:ascii="Arial" w:hAnsi="Arial" w:cs="Arial"/>
          <w:sz w:val="26"/>
          <w:szCs w:val="26"/>
          <w:lang w:val="en-ZA"/>
        </w:rPr>
        <w:t>plaintiff</w:t>
      </w:r>
      <w:r w:rsidR="00C71CE7">
        <w:rPr>
          <w:rFonts w:ascii="Arial" w:hAnsi="Arial" w:cs="Arial"/>
          <w:sz w:val="26"/>
          <w:szCs w:val="26"/>
          <w:lang w:val="en-ZA"/>
        </w:rPr>
        <w:t xml:space="preserve"> goes on to say that they headed towards him in an aggressive manner. </w:t>
      </w:r>
      <w:r w:rsidR="00C71CE7">
        <w:rPr>
          <w:rFonts w:ascii="Arial" w:hAnsi="Arial" w:cs="Arial"/>
          <w:b/>
          <w:bCs/>
          <w:sz w:val="26"/>
          <w:szCs w:val="26"/>
          <w:lang w:val="en-ZA"/>
        </w:rPr>
        <w:t>Ms Van Rensburg</w:t>
      </w:r>
      <w:r w:rsidR="00C71CE7">
        <w:rPr>
          <w:rFonts w:ascii="Arial" w:hAnsi="Arial" w:cs="Arial"/>
          <w:sz w:val="26"/>
          <w:szCs w:val="26"/>
          <w:lang w:val="en-ZA"/>
        </w:rPr>
        <w:t xml:space="preserve"> denies that the dogs wer</w:t>
      </w:r>
      <w:r w:rsidR="00387EA4">
        <w:rPr>
          <w:rFonts w:ascii="Arial" w:hAnsi="Arial" w:cs="Arial"/>
          <w:sz w:val="26"/>
          <w:szCs w:val="26"/>
          <w:lang w:val="en-ZA"/>
        </w:rPr>
        <w:t>e</w:t>
      </w:r>
      <w:r w:rsidR="00C71CE7">
        <w:rPr>
          <w:rFonts w:ascii="Arial" w:hAnsi="Arial" w:cs="Arial"/>
          <w:sz w:val="26"/>
          <w:szCs w:val="26"/>
          <w:lang w:val="en-ZA"/>
        </w:rPr>
        <w:t xml:space="preserve"> barking</w:t>
      </w:r>
      <w:r w:rsidR="00D61325">
        <w:rPr>
          <w:rFonts w:ascii="Arial" w:hAnsi="Arial" w:cs="Arial"/>
          <w:sz w:val="26"/>
          <w:szCs w:val="26"/>
          <w:lang w:val="en-ZA"/>
        </w:rPr>
        <w:t xml:space="preserve"> even though she conceded that they do bark. More about this aspect later.</w:t>
      </w:r>
      <w:r w:rsidR="00C71CE7">
        <w:rPr>
          <w:rFonts w:ascii="Arial" w:hAnsi="Arial" w:cs="Arial"/>
          <w:sz w:val="26"/>
          <w:szCs w:val="26"/>
          <w:lang w:val="en-ZA"/>
        </w:rPr>
        <w:t xml:space="preserve"> </w:t>
      </w:r>
    </w:p>
    <w:p w14:paraId="236E6BAB" w14:textId="77777777" w:rsidR="00152606" w:rsidRDefault="00DA122E" w:rsidP="005C1704">
      <w:pPr>
        <w:spacing w:before="240" w:line="360" w:lineRule="auto"/>
        <w:jc w:val="both"/>
        <w:rPr>
          <w:rFonts w:ascii="Arial" w:hAnsi="Arial" w:cs="Arial"/>
          <w:sz w:val="26"/>
          <w:szCs w:val="26"/>
          <w:lang w:val="en-ZA"/>
        </w:rPr>
      </w:pPr>
      <w:r>
        <w:rPr>
          <w:rFonts w:ascii="Arial" w:hAnsi="Arial" w:cs="Arial"/>
          <w:sz w:val="26"/>
          <w:szCs w:val="26"/>
          <w:lang w:val="en-ZA"/>
        </w:rPr>
        <w:t>[13</w:t>
      </w:r>
      <w:r w:rsidR="00AE46DC">
        <w:rPr>
          <w:rFonts w:ascii="Arial" w:hAnsi="Arial" w:cs="Arial"/>
          <w:sz w:val="26"/>
          <w:szCs w:val="26"/>
          <w:lang w:val="en-ZA"/>
        </w:rPr>
        <w:t xml:space="preserve">] </w:t>
      </w:r>
      <w:r w:rsidR="00AE46DC">
        <w:rPr>
          <w:rFonts w:ascii="Arial" w:hAnsi="Arial" w:cs="Arial"/>
          <w:sz w:val="26"/>
          <w:szCs w:val="26"/>
          <w:lang w:val="en-ZA"/>
        </w:rPr>
        <w:tab/>
      </w:r>
      <w:r w:rsidR="00D61325">
        <w:rPr>
          <w:rFonts w:ascii="Arial" w:hAnsi="Arial" w:cs="Arial"/>
          <w:sz w:val="26"/>
          <w:szCs w:val="26"/>
          <w:lang w:val="en-ZA"/>
        </w:rPr>
        <w:t xml:space="preserve">Plaintiff asserts that the defendant is liable for the damages she suffered as a result of having fallen because he breached his duty of care towards him. In </w:t>
      </w:r>
      <w:r w:rsidR="00D61325">
        <w:rPr>
          <w:rFonts w:ascii="Arial" w:hAnsi="Arial" w:cs="Arial"/>
          <w:b/>
          <w:bCs/>
          <w:i/>
          <w:iCs/>
          <w:sz w:val="26"/>
          <w:szCs w:val="26"/>
          <w:lang w:val="en-ZA"/>
        </w:rPr>
        <w:t xml:space="preserve">Van </w:t>
      </w:r>
      <w:proofErr w:type="spellStart"/>
      <w:r w:rsidR="00D61325">
        <w:rPr>
          <w:rFonts w:ascii="Arial" w:hAnsi="Arial" w:cs="Arial"/>
          <w:b/>
          <w:bCs/>
          <w:i/>
          <w:iCs/>
          <w:sz w:val="26"/>
          <w:szCs w:val="26"/>
          <w:lang w:val="en-ZA"/>
        </w:rPr>
        <w:t>Eeden</w:t>
      </w:r>
      <w:proofErr w:type="spellEnd"/>
      <w:r w:rsidR="00D61325">
        <w:rPr>
          <w:rFonts w:ascii="Arial" w:hAnsi="Arial" w:cs="Arial"/>
          <w:b/>
          <w:bCs/>
          <w:i/>
          <w:iCs/>
          <w:sz w:val="26"/>
          <w:szCs w:val="26"/>
          <w:lang w:val="en-ZA"/>
        </w:rPr>
        <w:t xml:space="preserve"> v Minister of Safety and Security</w:t>
      </w:r>
      <w:r w:rsidR="00D61325">
        <w:rPr>
          <w:rStyle w:val="FootnoteReference"/>
          <w:rFonts w:ascii="Arial" w:hAnsi="Arial" w:cs="Arial"/>
          <w:b/>
          <w:bCs/>
          <w:i/>
          <w:iCs/>
          <w:sz w:val="26"/>
          <w:szCs w:val="26"/>
          <w:lang w:val="en-ZA"/>
        </w:rPr>
        <w:footnoteReference w:id="1"/>
      </w:r>
      <w:r w:rsidR="00D61325">
        <w:rPr>
          <w:rFonts w:ascii="Arial" w:hAnsi="Arial" w:cs="Arial"/>
          <w:b/>
          <w:bCs/>
          <w:i/>
          <w:iCs/>
          <w:sz w:val="26"/>
          <w:szCs w:val="26"/>
          <w:lang w:val="en-ZA"/>
        </w:rPr>
        <w:t xml:space="preserve"> </w:t>
      </w:r>
      <w:r w:rsidR="00D61325">
        <w:rPr>
          <w:rFonts w:ascii="Arial" w:hAnsi="Arial" w:cs="Arial"/>
          <w:sz w:val="26"/>
          <w:szCs w:val="26"/>
          <w:lang w:val="en-ZA"/>
        </w:rPr>
        <w:t>it was stated that</w:t>
      </w:r>
      <w:r w:rsidR="00152606">
        <w:rPr>
          <w:rFonts w:ascii="Arial" w:hAnsi="Arial" w:cs="Arial"/>
          <w:sz w:val="26"/>
          <w:szCs w:val="26"/>
          <w:lang w:val="en-ZA"/>
        </w:rPr>
        <w:t>:</w:t>
      </w:r>
      <w:r w:rsidR="00D61325">
        <w:rPr>
          <w:rFonts w:ascii="Arial" w:hAnsi="Arial" w:cs="Arial"/>
          <w:sz w:val="26"/>
          <w:szCs w:val="26"/>
          <w:lang w:val="en-ZA"/>
        </w:rPr>
        <w:t xml:space="preserve"> </w:t>
      </w:r>
    </w:p>
    <w:p w14:paraId="4D46411D" w14:textId="590B5951" w:rsidR="00D3182B" w:rsidRPr="00152606" w:rsidRDefault="00D61325" w:rsidP="005C1704">
      <w:pPr>
        <w:spacing w:before="240" w:line="360" w:lineRule="auto"/>
        <w:jc w:val="both"/>
        <w:rPr>
          <w:rFonts w:ascii="Arial" w:hAnsi="Arial" w:cs="Arial"/>
          <w:sz w:val="22"/>
          <w:szCs w:val="22"/>
          <w:lang w:val="en-ZA"/>
        </w:rPr>
      </w:pPr>
      <w:r w:rsidRPr="00152606">
        <w:rPr>
          <w:rFonts w:ascii="Arial" w:hAnsi="Arial" w:cs="Arial"/>
          <w:sz w:val="22"/>
          <w:szCs w:val="22"/>
          <w:lang w:val="en-ZA"/>
        </w:rPr>
        <w:t>“An omission</w:t>
      </w:r>
      <w:r w:rsidR="00152606" w:rsidRPr="00152606">
        <w:rPr>
          <w:rFonts w:ascii="Arial" w:hAnsi="Arial" w:cs="Arial"/>
          <w:sz w:val="22"/>
          <w:szCs w:val="22"/>
          <w:lang w:val="en-ZA"/>
        </w:rPr>
        <w:t xml:space="preserve"> is wrongful if the defendant is under a legal duty to act positively to prevent the harm suffered by the plaintiff. The test is one of reasonableness. A defendant is under a legal duty to act positively to prevent harm to the plaintiff if it is reasonable to expect of the defendant to have taken positive measures to prevent the harm”.</w:t>
      </w:r>
      <w:r w:rsidRPr="00152606">
        <w:rPr>
          <w:rFonts w:ascii="Arial" w:hAnsi="Arial" w:cs="Arial"/>
          <w:sz w:val="22"/>
          <w:szCs w:val="22"/>
          <w:lang w:val="en-ZA"/>
        </w:rPr>
        <w:t xml:space="preserve"> </w:t>
      </w:r>
    </w:p>
    <w:p w14:paraId="56299133" w14:textId="662BAEC7" w:rsidR="00152606" w:rsidRPr="00D61325" w:rsidRDefault="00465BE6" w:rsidP="005C1704">
      <w:pPr>
        <w:spacing w:before="240" w:line="360" w:lineRule="auto"/>
        <w:jc w:val="both"/>
        <w:rPr>
          <w:rFonts w:ascii="Arial" w:hAnsi="Arial" w:cs="Arial"/>
          <w:sz w:val="26"/>
          <w:szCs w:val="26"/>
          <w:lang w:val="en-ZA"/>
        </w:rPr>
      </w:pPr>
      <w:r>
        <w:rPr>
          <w:rFonts w:ascii="Arial" w:hAnsi="Arial" w:cs="Arial"/>
          <w:sz w:val="26"/>
          <w:szCs w:val="26"/>
          <w:lang w:val="en-ZA"/>
        </w:rPr>
        <w:t>D</w:t>
      </w:r>
      <w:r w:rsidR="00152606">
        <w:rPr>
          <w:rFonts w:ascii="Arial" w:hAnsi="Arial" w:cs="Arial"/>
          <w:sz w:val="26"/>
          <w:szCs w:val="26"/>
          <w:lang w:val="en-ZA"/>
        </w:rPr>
        <w:t xml:space="preserve">efendant’s case amounts to a concession that plaintiff fell as a result of being frightened by defendant’s dogs. It was </w:t>
      </w:r>
      <w:r>
        <w:rPr>
          <w:rFonts w:ascii="Arial" w:hAnsi="Arial" w:cs="Arial"/>
          <w:sz w:val="26"/>
          <w:szCs w:val="26"/>
          <w:lang w:val="en-ZA"/>
        </w:rPr>
        <w:t xml:space="preserve">however </w:t>
      </w:r>
      <w:r w:rsidR="00152606">
        <w:rPr>
          <w:rFonts w:ascii="Arial" w:hAnsi="Arial" w:cs="Arial"/>
          <w:sz w:val="26"/>
          <w:szCs w:val="26"/>
          <w:lang w:val="en-ZA"/>
        </w:rPr>
        <w:t xml:space="preserve">argued that the incident was not foreseeable and therefore a reasonable </w:t>
      </w:r>
      <w:r w:rsidR="002D17CD">
        <w:rPr>
          <w:rFonts w:ascii="Arial" w:hAnsi="Arial" w:cs="Arial"/>
          <w:sz w:val="26"/>
          <w:szCs w:val="26"/>
          <w:lang w:val="en-ZA"/>
        </w:rPr>
        <w:t>man</w:t>
      </w:r>
      <w:r w:rsidR="00152606">
        <w:rPr>
          <w:rFonts w:ascii="Arial" w:hAnsi="Arial" w:cs="Arial"/>
          <w:sz w:val="26"/>
          <w:szCs w:val="26"/>
          <w:lang w:val="en-ZA"/>
        </w:rPr>
        <w:t xml:space="preserve"> could not have done anything to prevent the incident. This because</w:t>
      </w:r>
      <w:r w:rsidR="00B52295">
        <w:rPr>
          <w:rFonts w:ascii="Arial" w:hAnsi="Arial" w:cs="Arial"/>
          <w:sz w:val="26"/>
          <w:szCs w:val="26"/>
          <w:lang w:val="en-ZA"/>
        </w:rPr>
        <w:t>,</w:t>
      </w:r>
      <w:r w:rsidR="002D17CD">
        <w:rPr>
          <w:rFonts w:ascii="Arial" w:hAnsi="Arial" w:cs="Arial"/>
          <w:sz w:val="26"/>
          <w:szCs w:val="26"/>
          <w:lang w:val="en-ZA"/>
        </w:rPr>
        <w:t xml:space="preserve"> </w:t>
      </w:r>
      <w:r w:rsidR="00DE3FF4">
        <w:rPr>
          <w:rFonts w:ascii="Arial" w:hAnsi="Arial" w:cs="Arial"/>
          <w:sz w:val="26"/>
          <w:szCs w:val="26"/>
          <w:lang w:val="en-ZA"/>
        </w:rPr>
        <w:t>it was submitted the</w:t>
      </w:r>
      <w:r w:rsidR="00152606">
        <w:rPr>
          <w:rFonts w:ascii="Arial" w:hAnsi="Arial" w:cs="Arial"/>
          <w:sz w:val="26"/>
          <w:szCs w:val="26"/>
          <w:lang w:val="en-ZA"/>
        </w:rPr>
        <w:t xml:space="preserve"> dogs were not in the habit of chasing pedestrians. They had no history of chasing passersby. Reliance was placed on a number of decided cases in this regard. I must say that in argument defendant’s case w</w:t>
      </w:r>
      <w:r w:rsidR="00DE3FF4">
        <w:rPr>
          <w:rFonts w:ascii="Arial" w:hAnsi="Arial" w:cs="Arial"/>
          <w:sz w:val="26"/>
          <w:szCs w:val="26"/>
          <w:lang w:val="en-ZA"/>
        </w:rPr>
        <w:t>ent</w:t>
      </w:r>
      <w:r w:rsidR="00152606">
        <w:rPr>
          <w:rFonts w:ascii="Arial" w:hAnsi="Arial" w:cs="Arial"/>
          <w:sz w:val="26"/>
          <w:szCs w:val="26"/>
          <w:lang w:val="en-ZA"/>
        </w:rPr>
        <w:t xml:space="preserve"> far beyond what was </w:t>
      </w:r>
      <w:r w:rsidR="00E421A2">
        <w:rPr>
          <w:rFonts w:ascii="Arial" w:hAnsi="Arial" w:cs="Arial"/>
          <w:sz w:val="26"/>
          <w:szCs w:val="26"/>
          <w:lang w:val="en-ZA"/>
        </w:rPr>
        <w:t>pleaded</w:t>
      </w:r>
      <w:r w:rsidR="00152606">
        <w:rPr>
          <w:rFonts w:ascii="Arial" w:hAnsi="Arial" w:cs="Arial"/>
          <w:sz w:val="26"/>
          <w:szCs w:val="26"/>
          <w:lang w:val="en-ZA"/>
        </w:rPr>
        <w:t xml:space="preserve"> and presented by defendant’s witness in evidence. For example, in defendant’s written heads of argument</w:t>
      </w:r>
      <w:r w:rsidR="00E421A2">
        <w:rPr>
          <w:rFonts w:ascii="Arial" w:hAnsi="Arial" w:cs="Arial"/>
          <w:sz w:val="26"/>
          <w:szCs w:val="26"/>
          <w:lang w:val="en-ZA"/>
        </w:rPr>
        <w:t xml:space="preserve"> supplementing the oral argument delivered earlier, it was submitted that defendant had no expectation that anyone would be on the street as it was Covid lockdown alert level 4. This was not part of defendant’s pleaded case. It was however also submitted that </w:t>
      </w:r>
      <w:r w:rsidR="00E421A2">
        <w:rPr>
          <w:rFonts w:ascii="Arial" w:hAnsi="Arial" w:cs="Arial"/>
          <w:sz w:val="26"/>
          <w:szCs w:val="26"/>
          <w:lang w:val="en-ZA"/>
        </w:rPr>
        <w:lastRenderedPageBreak/>
        <w:t xml:space="preserve">due to the long history of the </w:t>
      </w:r>
      <w:r w:rsidR="00E421A2">
        <w:rPr>
          <w:rFonts w:ascii="Arial" w:hAnsi="Arial" w:cs="Arial"/>
          <w:b/>
          <w:bCs/>
          <w:sz w:val="26"/>
          <w:szCs w:val="26"/>
          <w:lang w:val="en-ZA"/>
        </w:rPr>
        <w:t>Van Rensburg’s</w:t>
      </w:r>
      <w:r w:rsidR="00E421A2">
        <w:rPr>
          <w:rFonts w:ascii="Arial" w:hAnsi="Arial" w:cs="Arial"/>
          <w:sz w:val="26"/>
          <w:szCs w:val="26"/>
          <w:lang w:val="en-ZA"/>
        </w:rPr>
        <w:t xml:space="preserve"> owning these dogs and the dogs’ known circling conduct and their obedient nature, it was unforeseeable that an incident of the nature described would play out. The dogs being small Jack </w:t>
      </w:r>
      <w:proofErr w:type="spellStart"/>
      <w:r w:rsidR="00E421A2">
        <w:rPr>
          <w:rFonts w:ascii="Arial" w:hAnsi="Arial" w:cs="Arial"/>
          <w:sz w:val="26"/>
          <w:szCs w:val="26"/>
          <w:lang w:val="en-ZA"/>
        </w:rPr>
        <w:t>Russels</w:t>
      </w:r>
      <w:proofErr w:type="spellEnd"/>
      <w:r w:rsidR="00E421A2">
        <w:rPr>
          <w:rFonts w:ascii="Arial" w:hAnsi="Arial" w:cs="Arial"/>
          <w:sz w:val="26"/>
          <w:szCs w:val="26"/>
          <w:lang w:val="en-ZA"/>
        </w:rPr>
        <w:t xml:space="preserve"> aged 12 and ± 10 years old respectively. Again, this was not defendant’s pleaded case. I am not going to go through all the allegations that are made during argument by defendant’s </w:t>
      </w:r>
      <w:r w:rsidR="0016687A">
        <w:rPr>
          <w:rFonts w:ascii="Arial" w:hAnsi="Arial" w:cs="Arial"/>
          <w:sz w:val="26"/>
          <w:szCs w:val="26"/>
          <w:lang w:val="en-ZA"/>
        </w:rPr>
        <w:t>counsel,</w:t>
      </w:r>
      <w:r w:rsidR="00E421A2">
        <w:rPr>
          <w:rFonts w:ascii="Arial" w:hAnsi="Arial" w:cs="Arial"/>
          <w:sz w:val="26"/>
          <w:szCs w:val="26"/>
          <w:lang w:val="en-ZA"/>
        </w:rPr>
        <w:t xml:space="preserve"> yet they were not part of defendant’s pleaded case o</w:t>
      </w:r>
      <w:r w:rsidR="00915988">
        <w:rPr>
          <w:rFonts w:ascii="Arial" w:hAnsi="Arial" w:cs="Arial"/>
          <w:sz w:val="26"/>
          <w:szCs w:val="26"/>
          <w:lang w:val="en-ZA"/>
        </w:rPr>
        <w:t>r</w:t>
      </w:r>
      <w:r w:rsidR="00E421A2">
        <w:rPr>
          <w:rFonts w:ascii="Arial" w:hAnsi="Arial" w:cs="Arial"/>
          <w:sz w:val="26"/>
          <w:szCs w:val="26"/>
          <w:lang w:val="en-ZA"/>
        </w:rPr>
        <w:t xml:space="preserve"> evidence. This, in my view was done to place the case under consideration within the parameters of remarks made in a matter referred to in </w:t>
      </w:r>
      <w:proofErr w:type="spellStart"/>
      <w:r w:rsidR="00E421A2">
        <w:rPr>
          <w:rFonts w:ascii="Arial" w:hAnsi="Arial" w:cs="Arial"/>
          <w:b/>
          <w:bCs/>
          <w:i/>
          <w:iCs/>
          <w:sz w:val="26"/>
          <w:szCs w:val="26"/>
          <w:lang w:val="en-ZA"/>
        </w:rPr>
        <w:t>Deysel</w:t>
      </w:r>
      <w:proofErr w:type="spellEnd"/>
      <w:r w:rsidR="00E421A2">
        <w:rPr>
          <w:rFonts w:ascii="Arial" w:hAnsi="Arial" w:cs="Arial"/>
          <w:b/>
          <w:bCs/>
          <w:i/>
          <w:iCs/>
          <w:sz w:val="26"/>
          <w:szCs w:val="26"/>
          <w:lang w:val="en-ZA"/>
        </w:rPr>
        <w:t xml:space="preserve"> v Karsten</w:t>
      </w:r>
      <w:r w:rsidR="00E421A2">
        <w:rPr>
          <w:rStyle w:val="FootnoteReference"/>
          <w:rFonts w:ascii="Arial" w:hAnsi="Arial" w:cs="Arial"/>
          <w:b/>
          <w:bCs/>
          <w:i/>
          <w:iCs/>
          <w:sz w:val="26"/>
          <w:szCs w:val="26"/>
          <w:lang w:val="en-ZA"/>
        </w:rPr>
        <w:footnoteReference w:id="2"/>
      </w:r>
      <w:r w:rsidR="00E421A2">
        <w:rPr>
          <w:rFonts w:ascii="Arial" w:hAnsi="Arial" w:cs="Arial"/>
          <w:sz w:val="26"/>
          <w:szCs w:val="26"/>
          <w:lang w:val="en-ZA"/>
        </w:rPr>
        <w:t xml:space="preserve"> on which reliance was placed by the defendant. In that matter a motor cyclist was injured </w:t>
      </w:r>
      <w:r w:rsidR="00104FA3">
        <w:rPr>
          <w:rFonts w:ascii="Arial" w:hAnsi="Arial" w:cs="Arial"/>
          <w:sz w:val="26"/>
          <w:szCs w:val="26"/>
          <w:lang w:val="en-ZA"/>
        </w:rPr>
        <w:t xml:space="preserve">after having collided with the defendant’s puppy which had run across the road. Defendant had apparently taken reasonable care to prevent </w:t>
      </w:r>
      <w:r w:rsidR="002E6B16">
        <w:rPr>
          <w:rFonts w:ascii="Arial" w:hAnsi="Arial" w:cs="Arial"/>
          <w:sz w:val="26"/>
          <w:szCs w:val="26"/>
          <w:lang w:val="en-ZA"/>
        </w:rPr>
        <w:t xml:space="preserve">the </w:t>
      </w:r>
      <w:r w:rsidR="00104FA3">
        <w:rPr>
          <w:rFonts w:ascii="Arial" w:hAnsi="Arial" w:cs="Arial"/>
          <w:sz w:val="26"/>
          <w:szCs w:val="26"/>
          <w:lang w:val="en-ZA"/>
        </w:rPr>
        <w:t xml:space="preserve">dog from running into the street. It was not clear who had let the puppy out. It was held that a reasonable owner would as a rule foresee that if his dog was allowed to roam free, it would run into the street and cause damage to passing motor vehicles. But because the owner of the dog had taken reasonable care to prevent the dog from running into the street he was absolved from liability. This decision was confirmed on appeal. It was further held that a reasonable dog owner would as a </w:t>
      </w:r>
      <w:r w:rsidR="002E6B16">
        <w:rPr>
          <w:rFonts w:ascii="Arial" w:hAnsi="Arial" w:cs="Arial"/>
          <w:sz w:val="26"/>
          <w:szCs w:val="26"/>
          <w:lang w:val="en-ZA"/>
        </w:rPr>
        <w:t>rule</w:t>
      </w:r>
      <w:r w:rsidR="00104FA3">
        <w:rPr>
          <w:rFonts w:ascii="Arial" w:hAnsi="Arial" w:cs="Arial"/>
          <w:sz w:val="26"/>
          <w:szCs w:val="26"/>
          <w:lang w:val="en-ZA"/>
        </w:rPr>
        <w:t xml:space="preserve"> foresee that, if his dog was allowed to wander freely, it could cause damage – although this would not be the case where the dog was, for example, too old, too young, too </w:t>
      </w:r>
      <w:proofErr w:type="gramStart"/>
      <w:r w:rsidR="00104FA3">
        <w:rPr>
          <w:rFonts w:ascii="Arial" w:hAnsi="Arial" w:cs="Arial"/>
          <w:sz w:val="26"/>
          <w:szCs w:val="26"/>
          <w:lang w:val="en-ZA"/>
        </w:rPr>
        <w:t>sick</w:t>
      </w:r>
      <w:proofErr w:type="gramEnd"/>
      <w:r w:rsidR="00104FA3">
        <w:rPr>
          <w:rFonts w:ascii="Arial" w:hAnsi="Arial" w:cs="Arial"/>
          <w:sz w:val="26"/>
          <w:szCs w:val="26"/>
          <w:lang w:val="en-ZA"/>
        </w:rPr>
        <w:t xml:space="preserve"> or too well disciplined. It is the latter remarks made in </w:t>
      </w:r>
      <w:proofErr w:type="spellStart"/>
      <w:r w:rsidR="00104FA3">
        <w:rPr>
          <w:rFonts w:ascii="Arial" w:hAnsi="Arial" w:cs="Arial"/>
          <w:b/>
          <w:bCs/>
          <w:i/>
          <w:iCs/>
          <w:sz w:val="26"/>
          <w:szCs w:val="26"/>
          <w:lang w:val="en-ZA"/>
        </w:rPr>
        <w:t>Deysel</w:t>
      </w:r>
      <w:proofErr w:type="spellEnd"/>
      <w:r w:rsidR="00104FA3">
        <w:rPr>
          <w:rFonts w:ascii="Arial" w:hAnsi="Arial" w:cs="Arial"/>
          <w:sz w:val="26"/>
          <w:szCs w:val="26"/>
          <w:lang w:val="en-ZA"/>
        </w:rPr>
        <w:t xml:space="preserve"> matter that in my view, it is sought to fit defendant’s case into th</w:t>
      </w:r>
      <w:r w:rsidR="005A3D1A">
        <w:rPr>
          <w:rFonts w:ascii="Arial" w:hAnsi="Arial" w:cs="Arial"/>
          <w:sz w:val="26"/>
          <w:szCs w:val="26"/>
          <w:lang w:val="en-ZA"/>
        </w:rPr>
        <w:t>ese</w:t>
      </w:r>
      <w:r w:rsidR="00104FA3">
        <w:rPr>
          <w:rFonts w:ascii="Arial" w:hAnsi="Arial" w:cs="Arial"/>
          <w:sz w:val="26"/>
          <w:szCs w:val="26"/>
          <w:lang w:val="en-ZA"/>
        </w:rPr>
        <w:t xml:space="preserve"> exception</w:t>
      </w:r>
      <w:r w:rsidR="005A3D1A">
        <w:rPr>
          <w:rFonts w:ascii="Arial" w:hAnsi="Arial" w:cs="Arial"/>
          <w:sz w:val="26"/>
          <w:szCs w:val="26"/>
          <w:lang w:val="en-ZA"/>
        </w:rPr>
        <w:t>s</w:t>
      </w:r>
      <w:r w:rsidR="00104FA3">
        <w:rPr>
          <w:rFonts w:ascii="Arial" w:hAnsi="Arial" w:cs="Arial"/>
          <w:sz w:val="26"/>
          <w:szCs w:val="26"/>
          <w:lang w:val="en-ZA"/>
        </w:rPr>
        <w:t xml:space="preserve"> by extending the facts of the case beyond what was</w:t>
      </w:r>
      <w:r w:rsidR="00496C54">
        <w:rPr>
          <w:rFonts w:ascii="Arial" w:hAnsi="Arial" w:cs="Arial"/>
          <w:sz w:val="26"/>
          <w:szCs w:val="26"/>
          <w:lang w:val="en-ZA"/>
        </w:rPr>
        <w:t xml:space="preserve"> pleaded by the defendant and in some instances not </w:t>
      </w:r>
      <w:r w:rsidR="00E72D69">
        <w:rPr>
          <w:rFonts w:ascii="Arial" w:hAnsi="Arial" w:cs="Arial"/>
          <w:sz w:val="26"/>
          <w:szCs w:val="26"/>
          <w:lang w:val="en-ZA"/>
        </w:rPr>
        <w:t xml:space="preserve">even </w:t>
      </w:r>
      <w:r w:rsidR="00496C54">
        <w:rPr>
          <w:rFonts w:ascii="Arial" w:hAnsi="Arial" w:cs="Arial"/>
          <w:sz w:val="26"/>
          <w:szCs w:val="26"/>
          <w:lang w:val="en-ZA"/>
        </w:rPr>
        <w:t>part of his evidence.</w:t>
      </w:r>
      <w:r w:rsidR="00104FA3">
        <w:rPr>
          <w:rFonts w:ascii="Arial" w:hAnsi="Arial" w:cs="Arial"/>
          <w:sz w:val="26"/>
          <w:szCs w:val="26"/>
          <w:lang w:val="en-ZA"/>
        </w:rPr>
        <w:t xml:space="preserve">   </w:t>
      </w:r>
      <w:r w:rsidR="00E421A2">
        <w:rPr>
          <w:rFonts w:ascii="Arial" w:hAnsi="Arial" w:cs="Arial"/>
          <w:sz w:val="26"/>
          <w:szCs w:val="26"/>
          <w:lang w:val="en-ZA"/>
        </w:rPr>
        <w:t xml:space="preserve"> </w:t>
      </w:r>
      <w:r w:rsidR="00152606">
        <w:rPr>
          <w:rFonts w:ascii="Arial" w:hAnsi="Arial" w:cs="Arial"/>
          <w:sz w:val="26"/>
          <w:szCs w:val="26"/>
          <w:lang w:val="en-ZA"/>
        </w:rPr>
        <w:t xml:space="preserve"> </w:t>
      </w:r>
    </w:p>
    <w:p w14:paraId="296E0B2E" w14:textId="280F1C11" w:rsidR="00320935" w:rsidRPr="00496C54" w:rsidRDefault="00AB5F03" w:rsidP="00496C54">
      <w:pPr>
        <w:spacing w:before="240" w:line="360" w:lineRule="auto"/>
        <w:jc w:val="both"/>
        <w:rPr>
          <w:rFonts w:ascii="Arial" w:hAnsi="Arial" w:cs="Arial"/>
          <w:i/>
          <w:iCs/>
          <w:sz w:val="22"/>
          <w:szCs w:val="22"/>
          <w:u w:val="single"/>
          <w:lang w:val="en-ZA"/>
        </w:rPr>
      </w:pPr>
      <w:r>
        <w:rPr>
          <w:rFonts w:ascii="Arial" w:hAnsi="Arial" w:cs="Arial"/>
          <w:sz w:val="26"/>
          <w:szCs w:val="26"/>
          <w:lang w:val="en-ZA"/>
        </w:rPr>
        <w:t>[14</w:t>
      </w:r>
      <w:r w:rsidR="00D3182B">
        <w:rPr>
          <w:rFonts w:ascii="Arial" w:hAnsi="Arial" w:cs="Arial"/>
          <w:sz w:val="26"/>
          <w:szCs w:val="26"/>
          <w:lang w:val="en-ZA"/>
        </w:rPr>
        <w:t xml:space="preserve">] </w:t>
      </w:r>
      <w:r w:rsidR="00D3182B">
        <w:rPr>
          <w:rFonts w:ascii="Arial" w:hAnsi="Arial" w:cs="Arial"/>
          <w:sz w:val="26"/>
          <w:szCs w:val="26"/>
          <w:lang w:val="en-ZA"/>
        </w:rPr>
        <w:tab/>
      </w:r>
      <w:r w:rsidR="00496C54">
        <w:rPr>
          <w:rFonts w:ascii="Arial" w:hAnsi="Arial" w:cs="Arial"/>
          <w:sz w:val="26"/>
          <w:szCs w:val="26"/>
          <w:lang w:val="en-ZA"/>
        </w:rPr>
        <w:t xml:space="preserve">Turning to the divergent versions of the parties. In my view, in light of the common cause factors, the only material fact to be considered in this regard is whether after running out of the gate of the residential complex the dogs upon seeing the plaintiff moved their attention from </w:t>
      </w:r>
      <w:r w:rsidR="00496C54">
        <w:rPr>
          <w:rFonts w:ascii="Arial" w:hAnsi="Arial" w:cs="Arial"/>
          <w:b/>
          <w:bCs/>
          <w:sz w:val="26"/>
          <w:szCs w:val="26"/>
          <w:lang w:val="en-ZA"/>
        </w:rPr>
        <w:t xml:space="preserve">Ms Van Rensburg </w:t>
      </w:r>
      <w:r w:rsidR="00496C54">
        <w:rPr>
          <w:rFonts w:ascii="Arial" w:hAnsi="Arial" w:cs="Arial"/>
          <w:sz w:val="26"/>
          <w:szCs w:val="26"/>
          <w:lang w:val="en-ZA"/>
        </w:rPr>
        <w:lastRenderedPageBreak/>
        <w:t xml:space="preserve">to the plaintiff and whether or not they were barking. It is in these material respects that there is no congruence between the parties. </w:t>
      </w:r>
    </w:p>
    <w:p w14:paraId="09EB93CF" w14:textId="11A22118" w:rsidR="00496C54" w:rsidRDefault="00923FF8" w:rsidP="000A101F">
      <w:pPr>
        <w:spacing w:before="240" w:line="360" w:lineRule="auto"/>
        <w:jc w:val="both"/>
        <w:rPr>
          <w:rFonts w:ascii="Arial" w:hAnsi="Arial" w:cs="Arial"/>
          <w:sz w:val="26"/>
          <w:szCs w:val="26"/>
          <w:lang w:val="en-ZA"/>
        </w:rPr>
      </w:pPr>
      <w:r>
        <w:rPr>
          <w:rFonts w:ascii="Arial" w:hAnsi="Arial" w:cs="Arial"/>
          <w:sz w:val="26"/>
          <w:szCs w:val="26"/>
          <w:lang w:val="en-ZA"/>
        </w:rPr>
        <w:t>[</w:t>
      </w:r>
      <w:r w:rsidR="00B46767">
        <w:rPr>
          <w:rFonts w:ascii="Arial" w:hAnsi="Arial" w:cs="Arial"/>
          <w:sz w:val="26"/>
          <w:szCs w:val="26"/>
          <w:lang w:val="en-ZA"/>
        </w:rPr>
        <w:t>1</w:t>
      </w:r>
      <w:r w:rsidR="00AB5F03">
        <w:rPr>
          <w:rFonts w:ascii="Arial" w:hAnsi="Arial" w:cs="Arial"/>
          <w:sz w:val="26"/>
          <w:szCs w:val="26"/>
          <w:lang w:val="en-ZA"/>
        </w:rPr>
        <w:t>5</w:t>
      </w:r>
      <w:r>
        <w:rPr>
          <w:rFonts w:ascii="Arial" w:hAnsi="Arial" w:cs="Arial"/>
          <w:sz w:val="26"/>
          <w:szCs w:val="26"/>
          <w:lang w:val="en-ZA"/>
        </w:rPr>
        <w:t xml:space="preserve">] </w:t>
      </w:r>
      <w:r w:rsidR="00655FCB">
        <w:rPr>
          <w:rFonts w:ascii="Arial" w:hAnsi="Arial" w:cs="Arial"/>
          <w:sz w:val="26"/>
          <w:szCs w:val="26"/>
          <w:lang w:val="en-ZA"/>
        </w:rPr>
        <w:tab/>
      </w:r>
      <w:r w:rsidR="00496C54">
        <w:rPr>
          <w:rFonts w:ascii="Arial" w:hAnsi="Arial" w:cs="Arial"/>
          <w:sz w:val="26"/>
          <w:szCs w:val="26"/>
          <w:lang w:val="en-ZA"/>
        </w:rPr>
        <w:t xml:space="preserve">In </w:t>
      </w:r>
      <w:r w:rsidR="00496C54">
        <w:rPr>
          <w:rFonts w:ascii="Arial" w:hAnsi="Arial" w:cs="Arial"/>
          <w:b/>
          <w:bCs/>
          <w:i/>
          <w:iCs/>
          <w:sz w:val="26"/>
          <w:szCs w:val="26"/>
          <w:lang w:val="en-ZA"/>
        </w:rPr>
        <w:t>SFW Group &amp; Another</w:t>
      </w:r>
      <w:r w:rsidR="00496C54" w:rsidRPr="00496C54">
        <w:rPr>
          <w:rStyle w:val="FootnoteReference"/>
          <w:rFonts w:ascii="Arial" w:hAnsi="Arial" w:cs="Arial"/>
          <w:sz w:val="26"/>
          <w:szCs w:val="26"/>
          <w:lang w:val="en-ZA"/>
        </w:rPr>
        <w:footnoteReference w:id="3"/>
      </w:r>
      <w:r w:rsidR="00496C54">
        <w:rPr>
          <w:rFonts w:ascii="Arial" w:hAnsi="Arial" w:cs="Arial"/>
          <w:sz w:val="26"/>
          <w:szCs w:val="26"/>
          <w:lang w:val="en-ZA"/>
        </w:rPr>
        <w:t xml:space="preserve"> the technique to be employed by courts in resolving factual disputes where there are two unreconcilable versions was said to be the following:</w:t>
      </w:r>
    </w:p>
    <w:p w14:paraId="2E860A67" w14:textId="37665FDA" w:rsidR="00655FCB" w:rsidRPr="000912D2" w:rsidRDefault="00496C54" w:rsidP="000A101F">
      <w:pPr>
        <w:spacing w:before="240" w:line="360" w:lineRule="auto"/>
        <w:jc w:val="both"/>
        <w:rPr>
          <w:rFonts w:ascii="Arial" w:hAnsi="Arial" w:cs="Arial"/>
          <w:sz w:val="22"/>
          <w:szCs w:val="22"/>
          <w:lang w:val="en-ZA"/>
        </w:rPr>
      </w:pPr>
      <w:r w:rsidRPr="000912D2">
        <w:rPr>
          <w:rFonts w:ascii="Arial" w:hAnsi="Arial" w:cs="Arial"/>
          <w:sz w:val="22"/>
          <w:szCs w:val="22"/>
          <w:lang w:val="en-ZA"/>
        </w:rPr>
        <w:t>“</w:t>
      </w:r>
      <w:r w:rsidR="000912D2" w:rsidRPr="000912D2">
        <w:rPr>
          <w:rFonts w:ascii="Arial" w:hAnsi="Arial" w:cs="Arial"/>
          <w:sz w:val="22"/>
          <w:szCs w:val="22"/>
        </w:rPr>
        <w:t>[5]</w:t>
      </w:r>
      <w:r w:rsidR="000912D2" w:rsidRPr="000912D2">
        <w:rPr>
          <w:rFonts w:ascii="Arial" w:hAnsi="Arial" w:cs="Arial"/>
          <w:sz w:val="22"/>
          <w:szCs w:val="22"/>
        </w:rPr>
        <w:tab/>
        <w:t xml:space="preserve">On the central issue, as to what the parties actually decided, there are two irreconcilable versions. So, too, on a number of peripheral areas of dispute which may have a bearing on the probabilities. The technique generally employed by courts in resolving factual disputes of this nature may conveniently be summarised as follows. To </w:t>
      </w:r>
      <w:proofErr w:type="gramStart"/>
      <w:r w:rsidR="000912D2" w:rsidRPr="000912D2">
        <w:rPr>
          <w:rFonts w:ascii="Arial" w:hAnsi="Arial" w:cs="Arial"/>
          <w:sz w:val="22"/>
          <w:szCs w:val="22"/>
        </w:rPr>
        <w:t>come to a conclusion</w:t>
      </w:r>
      <w:proofErr w:type="gramEnd"/>
      <w:r w:rsidR="000912D2" w:rsidRPr="000912D2">
        <w:rPr>
          <w:rFonts w:ascii="Arial" w:hAnsi="Arial" w:cs="Arial"/>
          <w:sz w:val="22"/>
          <w:szCs w:val="22"/>
        </w:rPr>
        <w:t xml:space="preserve"> on the disputed issues a court must make findings on </w:t>
      </w:r>
      <w:r w:rsidR="000912D2" w:rsidRPr="000912D2">
        <w:rPr>
          <w:rFonts w:ascii="Arial" w:hAnsi="Arial" w:cs="Arial"/>
          <w:i/>
          <w:iCs/>
          <w:sz w:val="22"/>
          <w:szCs w:val="22"/>
        </w:rPr>
        <w:t>(a)</w:t>
      </w:r>
      <w:r w:rsidR="000912D2" w:rsidRPr="000912D2">
        <w:rPr>
          <w:rFonts w:ascii="Arial" w:hAnsi="Arial" w:cs="Arial"/>
          <w:sz w:val="22"/>
          <w:szCs w:val="22"/>
        </w:rPr>
        <w:t xml:space="preserve"> the credibility of the various factual witnesses; </w:t>
      </w:r>
      <w:r w:rsidR="000912D2" w:rsidRPr="000912D2">
        <w:rPr>
          <w:rFonts w:ascii="Arial" w:hAnsi="Arial" w:cs="Arial"/>
          <w:i/>
          <w:iCs/>
          <w:sz w:val="22"/>
          <w:szCs w:val="22"/>
        </w:rPr>
        <w:t>(b)</w:t>
      </w:r>
      <w:r w:rsidR="000912D2" w:rsidRPr="000912D2">
        <w:rPr>
          <w:rFonts w:ascii="Arial" w:hAnsi="Arial" w:cs="Arial"/>
          <w:sz w:val="22"/>
          <w:szCs w:val="22"/>
        </w:rPr>
        <w:t xml:space="preserve"> their reliability; and </w:t>
      </w:r>
      <w:r w:rsidR="000912D2" w:rsidRPr="000912D2">
        <w:rPr>
          <w:rFonts w:ascii="Arial" w:hAnsi="Arial" w:cs="Arial"/>
          <w:i/>
          <w:iCs/>
          <w:sz w:val="22"/>
          <w:szCs w:val="22"/>
        </w:rPr>
        <w:t>(c)</w:t>
      </w:r>
      <w:r w:rsidR="000912D2" w:rsidRPr="000912D2">
        <w:rPr>
          <w:rFonts w:ascii="Arial" w:hAnsi="Arial" w:cs="Arial"/>
          <w:sz w:val="22"/>
          <w:szCs w:val="22"/>
        </w:rPr>
        <w:t xml:space="preserve"> the probabilities. As to </w:t>
      </w:r>
      <w:r w:rsidR="000912D2" w:rsidRPr="000912D2">
        <w:rPr>
          <w:rFonts w:ascii="Arial" w:hAnsi="Arial" w:cs="Arial"/>
          <w:i/>
          <w:iCs/>
          <w:sz w:val="22"/>
          <w:szCs w:val="22"/>
        </w:rPr>
        <w:t>(a)</w:t>
      </w:r>
      <w:r w:rsidR="000912D2" w:rsidRPr="000912D2">
        <w:rPr>
          <w:rFonts w:ascii="Arial" w:hAnsi="Arial" w:cs="Arial"/>
          <w:sz w:val="22"/>
          <w:szCs w:val="22"/>
        </w:rPr>
        <w:t>, the court’s finding on the credibility of a particular witness will depend on its impression about the veracity of the witness. That in turn will depend on a variety of subsidiary factors, not necessarily in order of importance, such as (</w:t>
      </w:r>
      <w:proofErr w:type="spellStart"/>
      <w:r w:rsidR="000912D2" w:rsidRPr="000912D2">
        <w:rPr>
          <w:rFonts w:ascii="Arial" w:hAnsi="Arial" w:cs="Arial"/>
          <w:sz w:val="22"/>
          <w:szCs w:val="22"/>
        </w:rPr>
        <w:t>i</w:t>
      </w:r>
      <w:proofErr w:type="spellEnd"/>
      <w:r w:rsidR="000912D2" w:rsidRPr="000912D2">
        <w:rPr>
          <w:rFonts w:ascii="Arial" w:hAnsi="Arial" w:cs="Arial"/>
          <w:sz w:val="22"/>
          <w:szCs w:val="22"/>
        </w:rPr>
        <w:t xml:space="preserve">) the witness’s candour and demeanour in the witness-box, (ii) his bias, latent and blatant, (iii) internal contradictions in his evidence, (iv) external contradictions with what was pleaded or put on his behalf, or with established fact or with his own </w:t>
      </w:r>
      <w:proofErr w:type="spellStart"/>
      <w:r w:rsidR="000912D2" w:rsidRPr="000912D2">
        <w:rPr>
          <w:rFonts w:ascii="Arial" w:hAnsi="Arial" w:cs="Arial"/>
          <w:sz w:val="22"/>
          <w:szCs w:val="22"/>
        </w:rPr>
        <w:t>extracurial</w:t>
      </w:r>
      <w:proofErr w:type="spellEnd"/>
      <w:r w:rsidR="000912D2" w:rsidRPr="000912D2">
        <w:rPr>
          <w:rFonts w:ascii="Arial" w:hAnsi="Arial" w:cs="Arial"/>
          <w:sz w:val="22"/>
          <w:szCs w:val="22"/>
        </w:rPr>
        <w:t xml:space="preserve"> statements or actions, (v) the probability or improbability of particular aspects of his version, (vi) the calibre and cogency of his performance compared to that of other witnesses testifying about the same incident or events.  As to </w:t>
      </w:r>
      <w:r w:rsidR="000912D2" w:rsidRPr="000912D2">
        <w:rPr>
          <w:rFonts w:ascii="Arial" w:hAnsi="Arial" w:cs="Arial"/>
          <w:i/>
          <w:iCs/>
          <w:sz w:val="22"/>
          <w:szCs w:val="22"/>
        </w:rPr>
        <w:t>(b)</w:t>
      </w:r>
      <w:r w:rsidR="000912D2" w:rsidRPr="000912D2">
        <w:rPr>
          <w:rFonts w:ascii="Arial" w:hAnsi="Arial" w:cs="Arial"/>
          <w:sz w:val="22"/>
          <w:szCs w:val="22"/>
        </w:rPr>
        <w:t xml:space="preserve">, a witness’ reliability will depend, apart from the factors mentioned under </w:t>
      </w:r>
      <w:r w:rsidR="000912D2" w:rsidRPr="008824B6">
        <w:rPr>
          <w:rFonts w:ascii="Arial" w:hAnsi="Arial" w:cs="Arial"/>
          <w:i/>
          <w:iCs/>
          <w:sz w:val="22"/>
          <w:szCs w:val="22"/>
        </w:rPr>
        <w:t>(a)</w:t>
      </w:r>
      <w:r w:rsidR="000912D2" w:rsidRPr="008824B6">
        <w:rPr>
          <w:rFonts w:ascii="Arial" w:hAnsi="Arial" w:cs="Arial"/>
          <w:sz w:val="22"/>
          <w:szCs w:val="22"/>
        </w:rPr>
        <w:t>(</w:t>
      </w:r>
      <w:r w:rsidR="000912D2" w:rsidRPr="000912D2">
        <w:rPr>
          <w:rFonts w:ascii="Arial" w:hAnsi="Arial" w:cs="Arial"/>
          <w:sz w:val="22"/>
          <w:szCs w:val="22"/>
        </w:rPr>
        <w:t>ii), (iv) and (v) above, on (</w:t>
      </w:r>
      <w:proofErr w:type="spellStart"/>
      <w:r w:rsidR="000912D2" w:rsidRPr="000912D2">
        <w:rPr>
          <w:rFonts w:ascii="Arial" w:hAnsi="Arial" w:cs="Arial"/>
          <w:sz w:val="22"/>
          <w:szCs w:val="22"/>
        </w:rPr>
        <w:t>i</w:t>
      </w:r>
      <w:proofErr w:type="spellEnd"/>
      <w:r w:rsidR="000912D2" w:rsidRPr="000912D2">
        <w:rPr>
          <w:rFonts w:ascii="Arial" w:hAnsi="Arial" w:cs="Arial"/>
          <w:sz w:val="22"/>
          <w:szCs w:val="22"/>
        </w:rPr>
        <w:t xml:space="preserve">) the opportunities he had to experience or observe the event in question and (ii) the quality, </w:t>
      </w:r>
      <w:proofErr w:type="gramStart"/>
      <w:r w:rsidR="000912D2" w:rsidRPr="000912D2">
        <w:rPr>
          <w:rFonts w:ascii="Arial" w:hAnsi="Arial" w:cs="Arial"/>
          <w:sz w:val="22"/>
          <w:szCs w:val="22"/>
        </w:rPr>
        <w:t>integrity</w:t>
      </w:r>
      <w:proofErr w:type="gramEnd"/>
      <w:r w:rsidR="000912D2" w:rsidRPr="000912D2">
        <w:rPr>
          <w:rFonts w:ascii="Arial" w:hAnsi="Arial" w:cs="Arial"/>
          <w:sz w:val="22"/>
          <w:szCs w:val="22"/>
        </w:rPr>
        <w:t xml:space="preserve"> and independence of his recall thereof. As to </w:t>
      </w:r>
      <w:r w:rsidR="000912D2" w:rsidRPr="008824B6">
        <w:rPr>
          <w:rFonts w:ascii="Arial" w:hAnsi="Arial" w:cs="Arial"/>
          <w:i/>
          <w:iCs/>
          <w:sz w:val="22"/>
          <w:szCs w:val="22"/>
        </w:rPr>
        <w:t>(c)</w:t>
      </w:r>
      <w:r w:rsidR="000912D2" w:rsidRPr="000912D2">
        <w:rPr>
          <w:rFonts w:ascii="Arial" w:hAnsi="Arial" w:cs="Arial"/>
          <w:sz w:val="22"/>
          <w:szCs w:val="22"/>
        </w:rPr>
        <w:t xml:space="preserve">, this necessitates an analysis and evaluation of the probability or improbability of each party’s version on each of the disputed issues. In the light of its assessment of </w:t>
      </w:r>
      <w:r w:rsidR="000912D2" w:rsidRPr="008824B6">
        <w:rPr>
          <w:rFonts w:ascii="Arial" w:hAnsi="Arial" w:cs="Arial"/>
          <w:i/>
          <w:iCs/>
          <w:sz w:val="22"/>
          <w:szCs w:val="22"/>
        </w:rPr>
        <w:t>(a)</w:t>
      </w:r>
      <w:r w:rsidR="000912D2" w:rsidRPr="000912D2">
        <w:rPr>
          <w:rFonts w:ascii="Arial" w:hAnsi="Arial" w:cs="Arial"/>
          <w:sz w:val="22"/>
          <w:szCs w:val="22"/>
        </w:rPr>
        <w:t xml:space="preserve">, </w:t>
      </w:r>
      <w:r w:rsidR="000912D2" w:rsidRPr="008824B6">
        <w:rPr>
          <w:rFonts w:ascii="Arial" w:hAnsi="Arial" w:cs="Arial"/>
          <w:i/>
          <w:iCs/>
          <w:sz w:val="22"/>
          <w:szCs w:val="22"/>
        </w:rPr>
        <w:t>(b)</w:t>
      </w:r>
      <w:r w:rsidR="000912D2" w:rsidRPr="000912D2">
        <w:rPr>
          <w:rFonts w:ascii="Arial" w:hAnsi="Arial" w:cs="Arial"/>
          <w:sz w:val="22"/>
          <w:szCs w:val="22"/>
        </w:rPr>
        <w:t xml:space="preserve"> and </w:t>
      </w:r>
      <w:r w:rsidR="000912D2" w:rsidRPr="008824B6">
        <w:rPr>
          <w:rFonts w:ascii="Arial" w:hAnsi="Arial" w:cs="Arial"/>
          <w:i/>
          <w:iCs/>
          <w:sz w:val="22"/>
          <w:szCs w:val="22"/>
        </w:rPr>
        <w:t>(c)</w:t>
      </w:r>
      <w:r w:rsidR="000912D2" w:rsidRPr="000912D2">
        <w:rPr>
          <w:rFonts w:ascii="Arial" w:hAnsi="Arial" w:cs="Arial"/>
          <w:sz w:val="22"/>
          <w:szCs w:val="22"/>
        </w:rPr>
        <w:t xml:space="preserve"> the court will then, as a final step, determine whether the party burdened with the </w:t>
      </w:r>
      <w:r w:rsidR="000912D2" w:rsidRPr="008824B6">
        <w:rPr>
          <w:rFonts w:ascii="Arial" w:hAnsi="Arial" w:cs="Arial"/>
          <w:i/>
          <w:iCs/>
          <w:sz w:val="22"/>
          <w:szCs w:val="22"/>
        </w:rPr>
        <w:t>onus</w:t>
      </w:r>
      <w:r w:rsidR="000912D2" w:rsidRPr="000912D2">
        <w:rPr>
          <w:rFonts w:ascii="Arial" w:hAnsi="Arial" w:cs="Arial"/>
          <w:sz w:val="22"/>
          <w:szCs w:val="22"/>
        </w:rPr>
        <w:t xml:space="preserve"> of proof has succeeded in discharging it. The hard case, which will doubtless be the rare one, occurs when a court’s credibility findings compel it in one direction and its evaluation of the general probabilities in another. The more convincing the former, the less convincing will be the latter. But when all factors are equipoised probabilities prevail.</w:t>
      </w:r>
      <w:r w:rsidRPr="000912D2">
        <w:rPr>
          <w:rFonts w:ascii="Arial" w:hAnsi="Arial" w:cs="Arial"/>
          <w:sz w:val="22"/>
          <w:szCs w:val="22"/>
          <w:lang w:val="en-ZA"/>
        </w:rPr>
        <w:t xml:space="preserve">”  </w:t>
      </w:r>
    </w:p>
    <w:p w14:paraId="4727D552" w14:textId="25776916" w:rsidR="00496C54" w:rsidRDefault="00496C54" w:rsidP="000A101F">
      <w:pPr>
        <w:spacing w:before="240" w:line="360" w:lineRule="auto"/>
        <w:jc w:val="both"/>
        <w:rPr>
          <w:rFonts w:ascii="Arial" w:hAnsi="Arial" w:cs="Arial"/>
          <w:sz w:val="26"/>
          <w:szCs w:val="26"/>
          <w:lang w:val="en-ZA"/>
        </w:rPr>
      </w:pPr>
      <w:proofErr w:type="gramStart"/>
      <w:r>
        <w:rPr>
          <w:rFonts w:ascii="Arial" w:hAnsi="Arial" w:cs="Arial"/>
          <w:sz w:val="26"/>
          <w:szCs w:val="26"/>
          <w:lang w:val="en-ZA"/>
        </w:rPr>
        <w:lastRenderedPageBreak/>
        <w:t>Similarly</w:t>
      </w:r>
      <w:proofErr w:type="gramEnd"/>
      <w:r>
        <w:rPr>
          <w:rFonts w:ascii="Arial" w:hAnsi="Arial" w:cs="Arial"/>
          <w:sz w:val="26"/>
          <w:szCs w:val="26"/>
          <w:lang w:val="en-ZA"/>
        </w:rPr>
        <w:t xml:space="preserve"> and much earlier, the following was said regarding instances where a court is faced with mutually destructive versions in </w:t>
      </w:r>
      <w:r w:rsidR="00224E04">
        <w:rPr>
          <w:rFonts w:ascii="Arial" w:hAnsi="Arial" w:cs="Arial"/>
          <w:b/>
          <w:bCs/>
          <w:i/>
          <w:iCs/>
          <w:sz w:val="26"/>
          <w:szCs w:val="26"/>
          <w:lang w:val="en-ZA"/>
        </w:rPr>
        <w:t xml:space="preserve">National Employers’ General Insurance v </w:t>
      </w:r>
      <w:proofErr w:type="spellStart"/>
      <w:r w:rsidR="00224E04">
        <w:rPr>
          <w:rFonts w:ascii="Arial" w:hAnsi="Arial" w:cs="Arial"/>
          <w:b/>
          <w:bCs/>
          <w:i/>
          <w:iCs/>
          <w:sz w:val="26"/>
          <w:szCs w:val="26"/>
          <w:lang w:val="en-ZA"/>
        </w:rPr>
        <w:t>Jagers</w:t>
      </w:r>
      <w:proofErr w:type="spellEnd"/>
      <w:r w:rsidR="00224E04">
        <w:rPr>
          <w:rStyle w:val="FootnoteReference"/>
          <w:rFonts w:ascii="Arial" w:hAnsi="Arial" w:cs="Arial"/>
          <w:b/>
          <w:bCs/>
          <w:i/>
          <w:iCs/>
          <w:sz w:val="26"/>
          <w:szCs w:val="26"/>
          <w:lang w:val="en-ZA"/>
        </w:rPr>
        <w:footnoteReference w:id="4"/>
      </w:r>
      <w:r w:rsidR="00224E04">
        <w:rPr>
          <w:rFonts w:ascii="Arial" w:hAnsi="Arial" w:cs="Arial"/>
          <w:sz w:val="26"/>
          <w:szCs w:val="26"/>
          <w:lang w:val="en-ZA"/>
        </w:rPr>
        <w:t>:</w:t>
      </w:r>
    </w:p>
    <w:p w14:paraId="412EAA62" w14:textId="69178D5D" w:rsidR="00224E04" w:rsidRPr="00991ABA" w:rsidRDefault="00224E04" w:rsidP="00991ABA">
      <w:pPr>
        <w:spacing w:line="360" w:lineRule="auto"/>
        <w:jc w:val="both"/>
        <w:rPr>
          <w:rFonts w:ascii="Arial" w:hAnsi="Arial" w:cs="Arial"/>
          <w:color w:val="000000"/>
          <w:sz w:val="22"/>
          <w:szCs w:val="22"/>
          <w:lang w:eastAsia="en-ZA"/>
        </w:rPr>
      </w:pPr>
      <w:r w:rsidRPr="00991ABA">
        <w:rPr>
          <w:rFonts w:ascii="Arial" w:hAnsi="Arial" w:cs="Arial"/>
          <w:sz w:val="22"/>
          <w:szCs w:val="22"/>
          <w:lang w:val="en-ZA"/>
        </w:rPr>
        <w:t>“</w:t>
      </w:r>
      <w:r w:rsidR="00991ABA" w:rsidRPr="00991ABA">
        <w:rPr>
          <w:rFonts w:ascii="Arial" w:hAnsi="Arial" w:cs="Arial"/>
          <w:color w:val="000000"/>
          <w:sz w:val="22"/>
          <w:szCs w:val="22"/>
          <w:lang w:eastAsia="en-ZA"/>
        </w:rPr>
        <w:t xml:space="preserve">It seems to me, with respect, that in any civil case, as in any criminal case, the </w:t>
      </w:r>
      <w:r w:rsidR="00991ABA" w:rsidRPr="00991ABA">
        <w:rPr>
          <w:rFonts w:ascii="Arial" w:hAnsi="Arial" w:cs="Arial"/>
          <w:i/>
          <w:iCs/>
          <w:color w:val="000000"/>
          <w:sz w:val="22"/>
          <w:szCs w:val="22"/>
          <w:lang w:eastAsia="en-ZA"/>
        </w:rPr>
        <w:t>onus</w:t>
      </w:r>
      <w:r w:rsidR="00991ABA" w:rsidRPr="00991ABA">
        <w:rPr>
          <w:rFonts w:ascii="Arial" w:hAnsi="Arial" w:cs="Arial"/>
          <w:color w:val="000000"/>
          <w:sz w:val="22"/>
          <w:szCs w:val="22"/>
          <w:lang w:eastAsia="en-ZA"/>
        </w:rPr>
        <w:t xml:space="preserve"> can ordinarily only be discharged by adducing credible evidence to support the case of the party on whom the </w:t>
      </w:r>
      <w:r w:rsidR="00991ABA" w:rsidRPr="00991ABA">
        <w:rPr>
          <w:rFonts w:ascii="Arial" w:hAnsi="Arial" w:cs="Arial"/>
          <w:i/>
          <w:iCs/>
          <w:color w:val="000000"/>
          <w:sz w:val="22"/>
          <w:szCs w:val="22"/>
          <w:lang w:eastAsia="en-ZA"/>
        </w:rPr>
        <w:t>onus</w:t>
      </w:r>
      <w:r w:rsidR="00991ABA" w:rsidRPr="00991ABA">
        <w:rPr>
          <w:rFonts w:ascii="Arial" w:hAnsi="Arial" w:cs="Arial"/>
          <w:color w:val="000000"/>
          <w:sz w:val="22"/>
          <w:szCs w:val="22"/>
          <w:lang w:eastAsia="en-ZA"/>
        </w:rPr>
        <w:t xml:space="preserve"> rests. In a civil case the </w:t>
      </w:r>
      <w:r w:rsidR="00991ABA" w:rsidRPr="00991ABA">
        <w:rPr>
          <w:rFonts w:ascii="Arial" w:hAnsi="Arial" w:cs="Arial"/>
          <w:i/>
          <w:iCs/>
          <w:color w:val="000000"/>
          <w:sz w:val="22"/>
          <w:szCs w:val="22"/>
          <w:lang w:eastAsia="en-ZA"/>
        </w:rPr>
        <w:t>onus</w:t>
      </w:r>
      <w:r w:rsidR="00991ABA" w:rsidRPr="00991ABA">
        <w:rPr>
          <w:rFonts w:ascii="Arial" w:hAnsi="Arial" w:cs="Arial"/>
          <w:color w:val="000000"/>
          <w:sz w:val="22"/>
          <w:szCs w:val="22"/>
          <w:lang w:eastAsia="en-ZA"/>
        </w:rPr>
        <w:t xml:space="preserve"> is obviously not as heavy as it is in a criminal case, but nevertheless where the </w:t>
      </w:r>
      <w:r w:rsidR="00991ABA" w:rsidRPr="00991ABA">
        <w:rPr>
          <w:rFonts w:ascii="Arial" w:hAnsi="Arial" w:cs="Arial"/>
          <w:i/>
          <w:iCs/>
          <w:color w:val="000000"/>
          <w:sz w:val="22"/>
          <w:szCs w:val="22"/>
          <w:lang w:eastAsia="en-ZA"/>
        </w:rPr>
        <w:t>onus</w:t>
      </w:r>
      <w:r w:rsidR="00991ABA" w:rsidRPr="00991ABA">
        <w:rPr>
          <w:rFonts w:ascii="Arial" w:hAnsi="Arial" w:cs="Arial"/>
          <w:color w:val="000000"/>
          <w:sz w:val="22"/>
          <w:szCs w:val="22"/>
          <w:lang w:eastAsia="en-ZA"/>
        </w:rPr>
        <w:t xml:space="preserve"> rests on the plaintiff as in the present case, and where there are two mutually destructive stories, he can only succeed if he satisfies the Court on a preponderance of probabilities that his version is true and accurate and therefore acceptable, and that the other version advanced by the defendant is therefore false or mistaken and falls to be rejected. In deciding whether that evidence is true or not the Court will weigh up and test the plaintiff's allegations against the general probabilities. The estimate of the credibility of a witness will therefore be inextricably bound up with a consideration of the probabilities of the case and, if the balance of probabilities favours the plaintiff, then the Court will accept his version as being probably true. </w:t>
      </w:r>
      <w:proofErr w:type="gramStart"/>
      <w:r w:rsidR="00991ABA" w:rsidRPr="00991ABA">
        <w:rPr>
          <w:rFonts w:ascii="Arial" w:hAnsi="Arial" w:cs="Arial"/>
          <w:color w:val="000000"/>
          <w:sz w:val="22"/>
          <w:szCs w:val="22"/>
          <w:lang w:eastAsia="en-ZA"/>
        </w:rPr>
        <w:t>If</w:t>
      </w:r>
      <w:proofErr w:type="gramEnd"/>
      <w:r w:rsidR="00991ABA" w:rsidRPr="00991ABA">
        <w:rPr>
          <w:rFonts w:ascii="Arial" w:hAnsi="Arial" w:cs="Arial"/>
          <w:color w:val="000000"/>
          <w:sz w:val="22"/>
          <w:szCs w:val="22"/>
          <w:lang w:eastAsia="en-ZA"/>
        </w:rPr>
        <w:t xml:space="preserve"> however the probabilities are evenly balanced in the sense that they do not favour the plaintiff's case any more than they do the defendant's, the plaintiff can only succeed if the Court nevertheless believes him and is satisfied that his evidence is true and that the defendant's version is false.</w:t>
      </w:r>
      <w:r w:rsidRPr="00991ABA">
        <w:rPr>
          <w:rFonts w:ascii="Arial" w:hAnsi="Arial" w:cs="Arial"/>
          <w:sz w:val="22"/>
          <w:szCs w:val="22"/>
          <w:lang w:val="en-ZA"/>
        </w:rPr>
        <w:t>”</w:t>
      </w:r>
    </w:p>
    <w:p w14:paraId="0A0708D5" w14:textId="62EA8926" w:rsidR="00224E04" w:rsidRPr="00224E04" w:rsidRDefault="00224E04" w:rsidP="000A101F">
      <w:pPr>
        <w:spacing w:before="240" w:line="360" w:lineRule="auto"/>
        <w:jc w:val="both"/>
        <w:rPr>
          <w:rFonts w:ascii="Arial" w:hAnsi="Arial" w:cs="Arial"/>
          <w:sz w:val="26"/>
          <w:szCs w:val="26"/>
          <w:u w:val="single"/>
          <w:lang w:val="en-ZA"/>
        </w:rPr>
      </w:pPr>
      <w:r>
        <w:rPr>
          <w:rFonts w:ascii="Arial" w:hAnsi="Arial" w:cs="Arial"/>
          <w:sz w:val="26"/>
          <w:szCs w:val="26"/>
          <w:lang w:val="en-ZA"/>
        </w:rPr>
        <w:t xml:space="preserve">It is with these dicta in mind that I am going to approach the versions presented by the plaintiff and the </w:t>
      </w:r>
      <w:r>
        <w:rPr>
          <w:rFonts w:ascii="Arial" w:hAnsi="Arial" w:cs="Arial"/>
          <w:b/>
          <w:bCs/>
          <w:sz w:val="26"/>
          <w:szCs w:val="26"/>
          <w:lang w:val="en-ZA"/>
        </w:rPr>
        <w:t xml:space="preserve">Van </w:t>
      </w:r>
      <w:proofErr w:type="spellStart"/>
      <w:r>
        <w:rPr>
          <w:rFonts w:ascii="Arial" w:hAnsi="Arial" w:cs="Arial"/>
          <w:b/>
          <w:bCs/>
          <w:sz w:val="26"/>
          <w:szCs w:val="26"/>
          <w:lang w:val="en-ZA"/>
        </w:rPr>
        <w:t>Rensburgs</w:t>
      </w:r>
      <w:proofErr w:type="spellEnd"/>
      <w:r w:rsidR="00077071">
        <w:rPr>
          <w:rFonts w:ascii="Arial" w:hAnsi="Arial" w:cs="Arial"/>
          <w:b/>
          <w:bCs/>
          <w:sz w:val="26"/>
          <w:szCs w:val="26"/>
          <w:lang w:val="en-ZA"/>
        </w:rPr>
        <w:t xml:space="preserve"> </w:t>
      </w:r>
      <w:r w:rsidR="00077071">
        <w:rPr>
          <w:rFonts w:ascii="Arial" w:hAnsi="Arial" w:cs="Arial"/>
          <w:sz w:val="26"/>
          <w:szCs w:val="26"/>
          <w:lang w:val="en-ZA"/>
        </w:rPr>
        <w:t>in this regard</w:t>
      </w:r>
      <w:r>
        <w:rPr>
          <w:rFonts w:ascii="Arial" w:hAnsi="Arial" w:cs="Arial"/>
          <w:sz w:val="26"/>
          <w:szCs w:val="26"/>
          <w:lang w:val="en-ZA"/>
        </w:rPr>
        <w:t xml:space="preserve">. </w:t>
      </w:r>
    </w:p>
    <w:p w14:paraId="07643290" w14:textId="543C0ACF" w:rsidR="00D241CD" w:rsidRPr="00C559FC" w:rsidRDefault="008C47F2" w:rsidP="00E640F4">
      <w:pPr>
        <w:spacing w:before="240" w:line="360" w:lineRule="auto"/>
        <w:jc w:val="both"/>
        <w:rPr>
          <w:rFonts w:ascii="Arial" w:hAnsi="Arial" w:cs="Arial"/>
          <w:sz w:val="22"/>
          <w:szCs w:val="22"/>
          <w:lang w:val="en-ZA"/>
        </w:rPr>
      </w:pPr>
      <w:r w:rsidRPr="008C47F2">
        <w:rPr>
          <w:rFonts w:ascii="Arial" w:hAnsi="Arial" w:cs="Arial"/>
          <w:sz w:val="26"/>
          <w:szCs w:val="26"/>
          <w:lang w:val="en-ZA"/>
        </w:rPr>
        <w:t>[</w:t>
      </w:r>
      <w:r w:rsidR="004924FA">
        <w:rPr>
          <w:rFonts w:ascii="Arial" w:hAnsi="Arial" w:cs="Arial"/>
          <w:sz w:val="26"/>
          <w:szCs w:val="26"/>
          <w:lang w:val="en-ZA"/>
        </w:rPr>
        <w:t>1</w:t>
      </w:r>
      <w:r w:rsidR="00966EDC">
        <w:rPr>
          <w:rFonts w:ascii="Arial" w:hAnsi="Arial" w:cs="Arial"/>
          <w:sz w:val="26"/>
          <w:szCs w:val="26"/>
          <w:lang w:val="en-ZA"/>
        </w:rPr>
        <w:t>6</w:t>
      </w:r>
      <w:r w:rsidR="00370E10">
        <w:rPr>
          <w:rFonts w:ascii="Arial" w:hAnsi="Arial" w:cs="Arial"/>
          <w:sz w:val="26"/>
          <w:szCs w:val="26"/>
          <w:lang w:val="en-ZA"/>
        </w:rPr>
        <w:t xml:space="preserve">] </w:t>
      </w:r>
      <w:r w:rsidR="00370E10">
        <w:rPr>
          <w:rFonts w:ascii="Arial" w:hAnsi="Arial" w:cs="Arial"/>
          <w:sz w:val="26"/>
          <w:szCs w:val="26"/>
          <w:lang w:val="en-ZA"/>
        </w:rPr>
        <w:tab/>
      </w:r>
      <w:r w:rsidR="00224E04">
        <w:rPr>
          <w:rFonts w:ascii="Arial" w:hAnsi="Arial" w:cs="Arial"/>
          <w:sz w:val="26"/>
          <w:szCs w:val="26"/>
          <w:lang w:val="en-ZA"/>
        </w:rPr>
        <w:t>Plaintiff who is an adult male person</w:t>
      </w:r>
      <w:r w:rsidR="00FA4665">
        <w:rPr>
          <w:rFonts w:ascii="Arial" w:hAnsi="Arial" w:cs="Arial"/>
          <w:sz w:val="26"/>
          <w:szCs w:val="26"/>
          <w:lang w:val="en-ZA"/>
        </w:rPr>
        <w:t xml:space="preserve"> (born on 27 February 1968)</w:t>
      </w:r>
      <w:r w:rsidR="00224E04">
        <w:rPr>
          <w:rFonts w:ascii="Arial" w:hAnsi="Arial" w:cs="Arial"/>
          <w:sz w:val="26"/>
          <w:szCs w:val="26"/>
          <w:lang w:val="en-ZA"/>
        </w:rPr>
        <w:t>, painted a clear picture of what occurred before two dogs came out. It does not seem as though he was suddenly startled by the appearance of the dogs. He ha</w:t>
      </w:r>
      <w:r w:rsidR="00FA4665">
        <w:rPr>
          <w:rFonts w:ascii="Arial" w:hAnsi="Arial" w:cs="Arial"/>
          <w:sz w:val="26"/>
          <w:szCs w:val="26"/>
          <w:lang w:val="en-ZA"/>
        </w:rPr>
        <w:t>d</w:t>
      </w:r>
      <w:r w:rsidR="00224E04">
        <w:rPr>
          <w:rFonts w:ascii="Arial" w:hAnsi="Arial" w:cs="Arial"/>
          <w:sz w:val="26"/>
          <w:szCs w:val="26"/>
          <w:lang w:val="en-ZA"/>
        </w:rPr>
        <w:t xml:space="preserve"> seen </w:t>
      </w:r>
      <w:r w:rsidR="00224E04">
        <w:rPr>
          <w:rFonts w:ascii="Arial" w:hAnsi="Arial" w:cs="Arial"/>
          <w:b/>
          <w:bCs/>
          <w:sz w:val="26"/>
          <w:szCs w:val="26"/>
          <w:lang w:val="en-ZA"/>
        </w:rPr>
        <w:t>Ms Van Rensburg’s</w:t>
      </w:r>
      <w:r w:rsidR="00224E04">
        <w:rPr>
          <w:rFonts w:ascii="Arial" w:hAnsi="Arial" w:cs="Arial"/>
          <w:sz w:val="26"/>
          <w:szCs w:val="26"/>
          <w:lang w:val="en-ZA"/>
        </w:rPr>
        <w:t xml:space="preserve"> motor vehicle park in front of the gate. He had stopped to give way to her motor vehicle. He observed the gate open. He saw two dogs come out and head towards the motor vehicle</w:t>
      </w:r>
      <w:r w:rsidR="00CA41B3">
        <w:rPr>
          <w:rFonts w:ascii="Arial" w:hAnsi="Arial" w:cs="Arial"/>
          <w:sz w:val="26"/>
          <w:szCs w:val="26"/>
          <w:lang w:val="en-ZA"/>
        </w:rPr>
        <w:t>.</w:t>
      </w:r>
      <w:r w:rsidR="00224E04">
        <w:rPr>
          <w:rFonts w:ascii="Arial" w:hAnsi="Arial" w:cs="Arial"/>
          <w:sz w:val="26"/>
          <w:szCs w:val="26"/>
          <w:lang w:val="en-ZA"/>
        </w:rPr>
        <w:t xml:space="preserve"> </w:t>
      </w:r>
      <w:r w:rsidR="00CA41B3">
        <w:rPr>
          <w:rFonts w:ascii="Arial" w:hAnsi="Arial" w:cs="Arial"/>
          <w:sz w:val="26"/>
          <w:szCs w:val="26"/>
          <w:lang w:val="en-ZA"/>
        </w:rPr>
        <w:t>They however</w:t>
      </w:r>
      <w:r w:rsidR="00224E04">
        <w:rPr>
          <w:rFonts w:ascii="Arial" w:hAnsi="Arial" w:cs="Arial"/>
          <w:sz w:val="26"/>
          <w:szCs w:val="26"/>
          <w:lang w:val="en-ZA"/>
        </w:rPr>
        <w:t xml:space="preserve"> turned their attention to him when they saw him. According to the plaintiff the dogs were barking when they charged at him. He had to walk backwards to avoid them </w:t>
      </w:r>
      <w:r w:rsidR="007E5083">
        <w:rPr>
          <w:rFonts w:ascii="Arial" w:hAnsi="Arial" w:cs="Arial"/>
          <w:sz w:val="26"/>
          <w:szCs w:val="26"/>
          <w:lang w:val="en-ZA"/>
        </w:rPr>
        <w:t>reaching</w:t>
      </w:r>
      <w:r w:rsidR="00224E04">
        <w:rPr>
          <w:rFonts w:ascii="Arial" w:hAnsi="Arial" w:cs="Arial"/>
          <w:sz w:val="26"/>
          <w:szCs w:val="26"/>
          <w:lang w:val="en-ZA"/>
        </w:rPr>
        <w:t xml:space="preserve"> him. If the dogs had remained close to </w:t>
      </w:r>
      <w:r w:rsidR="00224E04">
        <w:rPr>
          <w:rFonts w:ascii="Arial" w:hAnsi="Arial" w:cs="Arial"/>
          <w:b/>
          <w:bCs/>
          <w:sz w:val="26"/>
          <w:szCs w:val="26"/>
          <w:lang w:val="en-ZA"/>
        </w:rPr>
        <w:t xml:space="preserve">Ms Van Rensburg’s </w:t>
      </w:r>
      <w:r w:rsidR="00224E04">
        <w:rPr>
          <w:rFonts w:ascii="Arial" w:hAnsi="Arial" w:cs="Arial"/>
          <w:sz w:val="26"/>
          <w:szCs w:val="26"/>
          <w:lang w:val="en-ZA"/>
        </w:rPr>
        <w:t>motor vehicle and circl</w:t>
      </w:r>
      <w:r w:rsidR="007E5083">
        <w:rPr>
          <w:rFonts w:ascii="Arial" w:hAnsi="Arial" w:cs="Arial"/>
          <w:sz w:val="26"/>
          <w:szCs w:val="26"/>
          <w:lang w:val="en-ZA"/>
        </w:rPr>
        <w:t xml:space="preserve">ed </w:t>
      </w:r>
      <w:r w:rsidR="00224E04">
        <w:rPr>
          <w:rFonts w:ascii="Arial" w:hAnsi="Arial" w:cs="Arial"/>
          <w:sz w:val="26"/>
          <w:szCs w:val="26"/>
          <w:lang w:val="en-ZA"/>
        </w:rPr>
        <w:t xml:space="preserve">next to her door, what would have caused the </w:t>
      </w:r>
      <w:r w:rsidR="00224E04">
        <w:rPr>
          <w:rFonts w:ascii="Arial" w:hAnsi="Arial" w:cs="Arial"/>
          <w:sz w:val="26"/>
          <w:szCs w:val="26"/>
          <w:lang w:val="en-ZA"/>
        </w:rPr>
        <w:lastRenderedPageBreak/>
        <w:t xml:space="preserve">plaintiff to move from where he was standing waiting for </w:t>
      </w:r>
      <w:r w:rsidR="00224E04">
        <w:rPr>
          <w:rFonts w:ascii="Arial" w:hAnsi="Arial" w:cs="Arial"/>
          <w:b/>
          <w:bCs/>
          <w:sz w:val="26"/>
          <w:szCs w:val="26"/>
          <w:lang w:val="en-ZA"/>
        </w:rPr>
        <w:t xml:space="preserve">Ms Van Rensburg’s </w:t>
      </w:r>
      <w:r w:rsidR="00224E04">
        <w:rPr>
          <w:rFonts w:ascii="Arial" w:hAnsi="Arial" w:cs="Arial"/>
          <w:sz w:val="26"/>
          <w:szCs w:val="26"/>
          <w:lang w:val="en-ZA"/>
        </w:rPr>
        <w:t xml:space="preserve">motor vehicle to drive into the complex? Why did he retreat? We know the two dogs were of a small </w:t>
      </w:r>
      <w:r w:rsidR="00233F74">
        <w:rPr>
          <w:rFonts w:ascii="Arial" w:hAnsi="Arial" w:cs="Arial"/>
          <w:sz w:val="26"/>
          <w:szCs w:val="26"/>
          <w:lang w:val="en-ZA"/>
        </w:rPr>
        <w:t xml:space="preserve">breed, not big menacing dogs. We do know however that the dogs do bark according to </w:t>
      </w:r>
      <w:r w:rsidR="00233F74">
        <w:rPr>
          <w:rFonts w:ascii="Arial" w:hAnsi="Arial" w:cs="Arial"/>
          <w:b/>
          <w:bCs/>
          <w:sz w:val="26"/>
          <w:szCs w:val="26"/>
          <w:lang w:val="en-ZA"/>
        </w:rPr>
        <w:t>Ms Van Rensburg</w:t>
      </w:r>
      <w:r w:rsidR="00233F74">
        <w:rPr>
          <w:rFonts w:ascii="Arial" w:hAnsi="Arial" w:cs="Arial"/>
          <w:sz w:val="26"/>
          <w:szCs w:val="26"/>
          <w:lang w:val="en-ZA"/>
        </w:rPr>
        <w:t xml:space="preserve">, although according to her they do not bark when going to meet her motor vehicle. We also know that they came out of the complex running. In my view, it seems </w:t>
      </w:r>
      <w:r w:rsidR="007762F7">
        <w:rPr>
          <w:rFonts w:ascii="Arial" w:hAnsi="Arial" w:cs="Arial"/>
          <w:sz w:val="26"/>
          <w:szCs w:val="26"/>
          <w:lang w:val="en-ZA"/>
        </w:rPr>
        <w:t>i</w:t>
      </w:r>
      <w:r w:rsidR="00233F74">
        <w:rPr>
          <w:rFonts w:ascii="Arial" w:hAnsi="Arial" w:cs="Arial"/>
          <w:sz w:val="26"/>
          <w:szCs w:val="26"/>
          <w:lang w:val="en-ZA"/>
        </w:rPr>
        <w:t xml:space="preserve">mprobable that the plaintiff would have moved from where he was standing to give way to </w:t>
      </w:r>
      <w:r w:rsidR="00233F74">
        <w:rPr>
          <w:rFonts w:ascii="Arial" w:hAnsi="Arial" w:cs="Arial"/>
          <w:b/>
          <w:bCs/>
          <w:sz w:val="26"/>
          <w:szCs w:val="26"/>
          <w:lang w:val="en-ZA"/>
        </w:rPr>
        <w:t xml:space="preserve">Ms Van Rensburg’s </w:t>
      </w:r>
      <w:r w:rsidR="00233F74">
        <w:rPr>
          <w:rFonts w:ascii="Arial" w:hAnsi="Arial" w:cs="Arial"/>
          <w:sz w:val="26"/>
          <w:szCs w:val="26"/>
          <w:lang w:val="en-ZA"/>
        </w:rPr>
        <w:t xml:space="preserve">motor vehicle if the dogs </w:t>
      </w:r>
      <w:r w:rsidR="008262FE">
        <w:rPr>
          <w:rFonts w:ascii="Arial" w:hAnsi="Arial" w:cs="Arial"/>
          <w:sz w:val="26"/>
          <w:szCs w:val="26"/>
          <w:lang w:val="en-ZA"/>
        </w:rPr>
        <w:t>ha</w:t>
      </w:r>
      <w:r w:rsidR="00233F74">
        <w:rPr>
          <w:rFonts w:ascii="Arial" w:hAnsi="Arial" w:cs="Arial"/>
          <w:sz w:val="26"/>
          <w:szCs w:val="26"/>
          <w:lang w:val="en-ZA"/>
        </w:rPr>
        <w:t>d not charge</w:t>
      </w:r>
      <w:r w:rsidR="008262FE">
        <w:rPr>
          <w:rFonts w:ascii="Arial" w:hAnsi="Arial" w:cs="Arial"/>
          <w:sz w:val="26"/>
          <w:szCs w:val="26"/>
          <w:lang w:val="en-ZA"/>
        </w:rPr>
        <w:t>d</w:t>
      </w:r>
      <w:r w:rsidR="00233F74">
        <w:rPr>
          <w:rFonts w:ascii="Arial" w:hAnsi="Arial" w:cs="Arial"/>
          <w:sz w:val="26"/>
          <w:szCs w:val="26"/>
          <w:lang w:val="en-ZA"/>
        </w:rPr>
        <w:t xml:space="preserve"> at him. It is improbable that he would have made a hasty retreat as it seems he did, resulting in him tripping and falling if the dogs did not charge at him in the manner he described. I am satisfied that plaintiff’s version is true and accurate and therefore acceptable.  </w:t>
      </w:r>
      <w:r w:rsidR="00224E04">
        <w:rPr>
          <w:rFonts w:ascii="Arial" w:hAnsi="Arial" w:cs="Arial"/>
          <w:sz w:val="26"/>
          <w:szCs w:val="26"/>
          <w:lang w:val="en-ZA"/>
        </w:rPr>
        <w:t xml:space="preserve">  </w:t>
      </w:r>
      <w:r w:rsidR="002B7307">
        <w:rPr>
          <w:rFonts w:ascii="Arial" w:hAnsi="Arial" w:cs="Arial"/>
          <w:sz w:val="26"/>
          <w:szCs w:val="26"/>
          <w:lang w:val="en-ZA"/>
        </w:rPr>
        <w:t xml:space="preserve">    </w:t>
      </w:r>
      <w:r w:rsidR="002D5BF8">
        <w:rPr>
          <w:rFonts w:ascii="Arial" w:hAnsi="Arial" w:cs="Arial"/>
          <w:sz w:val="26"/>
          <w:szCs w:val="26"/>
          <w:lang w:val="en-ZA"/>
        </w:rPr>
        <w:t xml:space="preserve"> </w:t>
      </w:r>
      <w:r w:rsidR="00C559FC">
        <w:rPr>
          <w:rFonts w:ascii="Arial" w:hAnsi="Arial" w:cs="Arial"/>
          <w:sz w:val="26"/>
          <w:szCs w:val="26"/>
          <w:lang w:val="en-ZA"/>
        </w:rPr>
        <w:t xml:space="preserve">  </w:t>
      </w:r>
    </w:p>
    <w:p w14:paraId="1EE26E4F" w14:textId="131EC30F" w:rsidR="00233F74" w:rsidRDefault="00486AFF" w:rsidP="002D5BF8">
      <w:pPr>
        <w:spacing w:before="240" w:line="360" w:lineRule="auto"/>
        <w:jc w:val="both"/>
        <w:rPr>
          <w:rFonts w:ascii="Arial" w:hAnsi="Arial" w:cs="Arial"/>
          <w:sz w:val="26"/>
          <w:szCs w:val="26"/>
          <w:lang w:val="en-ZA"/>
        </w:rPr>
      </w:pPr>
      <w:r w:rsidRPr="002369E8">
        <w:rPr>
          <w:rFonts w:ascii="Arial" w:hAnsi="Arial" w:cs="Arial"/>
          <w:sz w:val="26"/>
          <w:szCs w:val="26"/>
          <w:lang w:val="en-ZA"/>
        </w:rPr>
        <w:t>[1</w:t>
      </w:r>
      <w:r w:rsidR="00D25085">
        <w:rPr>
          <w:rFonts w:ascii="Arial" w:hAnsi="Arial" w:cs="Arial"/>
          <w:sz w:val="26"/>
          <w:szCs w:val="26"/>
          <w:lang w:val="en-ZA"/>
        </w:rPr>
        <w:t>7</w:t>
      </w:r>
      <w:r w:rsidRPr="002369E8">
        <w:rPr>
          <w:rFonts w:ascii="Arial" w:hAnsi="Arial" w:cs="Arial"/>
          <w:sz w:val="26"/>
          <w:szCs w:val="26"/>
          <w:lang w:val="en-ZA"/>
        </w:rPr>
        <w:t>]</w:t>
      </w:r>
      <w:r w:rsidRPr="002369E8">
        <w:rPr>
          <w:rFonts w:ascii="Arial" w:hAnsi="Arial" w:cs="Arial"/>
          <w:sz w:val="26"/>
          <w:szCs w:val="26"/>
          <w:lang w:val="en-ZA"/>
        </w:rPr>
        <w:tab/>
      </w:r>
      <w:r w:rsidR="008262FE">
        <w:rPr>
          <w:rFonts w:ascii="Arial" w:hAnsi="Arial" w:cs="Arial"/>
          <w:sz w:val="26"/>
          <w:szCs w:val="26"/>
          <w:lang w:val="en-ZA"/>
        </w:rPr>
        <w:t>Does</w:t>
      </w:r>
      <w:r w:rsidR="00233F74">
        <w:rPr>
          <w:rFonts w:ascii="Arial" w:hAnsi="Arial" w:cs="Arial"/>
          <w:sz w:val="26"/>
          <w:szCs w:val="26"/>
          <w:lang w:val="en-ZA"/>
        </w:rPr>
        <w:t xml:space="preserve"> the defendant’s conduct of failing to keep his dogs under a proper or adequate control and thus prevent them from attacking the plaintiff or causing the impression that they were attacking him, amount to negligence on his part? In my view, the answer is yes. The test for negligence was stated to be the following in the matter of </w:t>
      </w:r>
      <w:proofErr w:type="spellStart"/>
      <w:r w:rsidR="00233F74">
        <w:rPr>
          <w:rFonts w:ascii="Arial" w:hAnsi="Arial" w:cs="Arial"/>
          <w:b/>
          <w:bCs/>
          <w:i/>
          <w:iCs/>
          <w:sz w:val="26"/>
          <w:szCs w:val="26"/>
          <w:lang w:val="en-ZA"/>
        </w:rPr>
        <w:t>Mukheiber</w:t>
      </w:r>
      <w:proofErr w:type="spellEnd"/>
      <w:r w:rsidR="00233F74">
        <w:rPr>
          <w:rFonts w:ascii="Arial" w:hAnsi="Arial" w:cs="Arial"/>
          <w:b/>
          <w:bCs/>
          <w:i/>
          <w:iCs/>
          <w:sz w:val="26"/>
          <w:szCs w:val="26"/>
          <w:lang w:val="en-ZA"/>
        </w:rPr>
        <w:t xml:space="preserve"> v </w:t>
      </w:r>
      <w:proofErr w:type="spellStart"/>
      <w:r w:rsidR="00233F74">
        <w:rPr>
          <w:rFonts w:ascii="Arial" w:hAnsi="Arial" w:cs="Arial"/>
          <w:b/>
          <w:bCs/>
          <w:i/>
          <w:iCs/>
          <w:sz w:val="26"/>
          <w:szCs w:val="26"/>
          <w:lang w:val="en-ZA"/>
        </w:rPr>
        <w:t>Raath</w:t>
      </w:r>
      <w:proofErr w:type="spellEnd"/>
      <w:r w:rsidR="00233F74">
        <w:rPr>
          <w:rFonts w:ascii="Arial" w:hAnsi="Arial" w:cs="Arial"/>
          <w:b/>
          <w:bCs/>
          <w:i/>
          <w:iCs/>
          <w:sz w:val="26"/>
          <w:szCs w:val="26"/>
          <w:lang w:val="en-ZA"/>
        </w:rPr>
        <w:t xml:space="preserve"> and Another</w:t>
      </w:r>
      <w:r w:rsidR="00233F74">
        <w:rPr>
          <w:rStyle w:val="FootnoteReference"/>
          <w:rFonts w:ascii="Arial" w:hAnsi="Arial" w:cs="Arial"/>
          <w:b/>
          <w:bCs/>
          <w:i/>
          <w:iCs/>
          <w:sz w:val="26"/>
          <w:szCs w:val="26"/>
          <w:lang w:val="en-ZA"/>
        </w:rPr>
        <w:footnoteReference w:id="5"/>
      </w:r>
      <w:r w:rsidR="00233F74">
        <w:rPr>
          <w:rFonts w:ascii="Arial" w:hAnsi="Arial" w:cs="Arial"/>
          <w:sz w:val="26"/>
          <w:szCs w:val="26"/>
          <w:lang w:val="en-ZA"/>
        </w:rPr>
        <w:t>:</w:t>
      </w:r>
    </w:p>
    <w:p w14:paraId="10456B1E" w14:textId="670E4B2A" w:rsidR="00FF0B4D" w:rsidRPr="00D25A58" w:rsidRDefault="00233F74" w:rsidP="00D25A58">
      <w:pPr>
        <w:spacing w:line="360" w:lineRule="auto"/>
        <w:ind w:right="715"/>
        <w:jc w:val="both"/>
        <w:rPr>
          <w:rFonts w:ascii="Arial" w:hAnsi="Arial" w:cs="Arial"/>
          <w:sz w:val="22"/>
          <w:szCs w:val="22"/>
          <w:lang w:eastAsia="en-US"/>
        </w:rPr>
      </w:pPr>
      <w:r w:rsidRPr="00D25A58">
        <w:rPr>
          <w:rFonts w:ascii="Arial" w:hAnsi="Arial" w:cs="Arial"/>
          <w:sz w:val="22"/>
          <w:szCs w:val="22"/>
          <w:lang w:val="en-ZA"/>
        </w:rPr>
        <w:t>“</w:t>
      </w:r>
      <w:r w:rsidR="00FF0B4D" w:rsidRPr="00D25A58">
        <w:rPr>
          <w:rFonts w:ascii="Arial" w:hAnsi="Arial" w:cs="Arial"/>
          <w:sz w:val="22"/>
          <w:szCs w:val="22"/>
        </w:rPr>
        <w:t xml:space="preserve">For the purposes of liability </w:t>
      </w:r>
      <w:r w:rsidR="00FF0B4D" w:rsidRPr="00D25A58">
        <w:rPr>
          <w:rFonts w:ascii="Arial" w:hAnsi="Arial" w:cs="Arial"/>
          <w:i/>
          <w:iCs/>
          <w:sz w:val="22"/>
          <w:szCs w:val="22"/>
        </w:rPr>
        <w:t>culpa</w:t>
      </w:r>
      <w:r w:rsidR="00FF0B4D" w:rsidRPr="00D25A58">
        <w:rPr>
          <w:rFonts w:ascii="Arial" w:hAnsi="Arial" w:cs="Arial"/>
          <w:sz w:val="22"/>
          <w:szCs w:val="22"/>
        </w:rPr>
        <w:t xml:space="preserve"> arises if</w:t>
      </w:r>
      <w:r w:rsidR="00C827BA" w:rsidRPr="00D25A58">
        <w:rPr>
          <w:rFonts w:ascii="Arial" w:hAnsi="Arial" w:cs="Arial"/>
          <w:sz w:val="22"/>
          <w:szCs w:val="22"/>
        </w:rPr>
        <w:t>‒</w:t>
      </w:r>
      <w:r w:rsidR="00FF0B4D" w:rsidRPr="00D25A58">
        <w:rPr>
          <w:rFonts w:ascii="Arial" w:hAnsi="Arial" w:cs="Arial"/>
          <w:sz w:val="22"/>
          <w:szCs w:val="22"/>
        </w:rPr>
        <w:t xml:space="preserve"> </w:t>
      </w:r>
    </w:p>
    <w:p w14:paraId="522B05E9" w14:textId="21E7194C" w:rsidR="00FF0B4D" w:rsidRPr="00D25A58" w:rsidRDefault="00FF0B4D" w:rsidP="00D25A58">
      <w:pPr>
        <w:spacing w:line="360" w:lineRule="auto"/>
        <w:ind w:right="715"/>
        <w:jc w:val="both"/>
        <w:rPr>
          <w:rFonts w:ascii="Arial" w:hAnsi="Arial" w:cs="Arial"/>
          <w:sz w:val="22"/>
          <w:szCs w:val="22"/>
        </w:rPr>
      </w:pPr>
      <w:r w:rsidRPr="00D25A58">
        <w:rPr>
          <w:rFonts w:ascii="Arial" w:hAnsi="Arial" w:cs="Arial"/>
          <w:i/>
          <w:iCs/>
          <w:sz w:val="22"/>
          <w:szCs w:val="22"/>
        </w:rPr>
        <w:t>(a)</w:t>
      </w:r>
      <w:r w:rsidRPr="00D25A58">
        <w:rPr>
          <w:rFonts w:ascii="Arial" w:hAnsi="Arial" w:cs="Arial"/>
          <w:sz w:val="22"/>
          <w:szCs w:val="22"/>
        </w:rPr>
        <w:t xml:space="preserve"> a reasonable person in the position of the defendant</w:t>
      </w:r>
      <w:r w:rsidR="00A32B62" w:rsidRPr="00D25A58">
        <w:rPr>
          <w:rFonts w:ascii="Arial" w:hAnsi="Arial" w:cs="Arial"/>
          <w:sz w:val="22"/>
          <w:szCs w:val="22"/>
        </w:rPr>
        <w:t>‒</w:t>
      </w:r>
      <w:r w:rsidRPr="00D25A58">
        <w:rPr>
          <w:rFonts w:ascii="Arial" w:hAnsi="Arial" w:cs="Arial"/>
          <w:sz w:val="22"/>
          <w:szCs w:val="22"/>
        </w:rPr>
        <w:t xml:space="preserve"> </w:t>
      </w:r>
    </w:p>
    <w:p w14:paraId="578E9555" w14:textId="4A4DEEF9" w:rsidR="00FF0B4D" w:rsidRPr="00D25A58" w:rsidRDefault="00FF0B4D" w:rsidP="00D25A58">
      <w:pPr>
        <w:tabs>
          <w:tab w:val="left" w:pos="720"/>
          <w:tab w:val="left" w:pos="1440"/>
        </w:tabs>
        <w:spacing w:line="360" w:lineRule="auto"/>
        <w:jc w:val="both"/>
        <w:rPr>
          <w:rFonts w:ascii="Arial" w:hAnsi="Arial" w:cs="Arial"/>
          <w:sz w:val="22"/>
          <w:szCs w:val="22"/>
        </w:rPr>
      </w:pPr>
      <w:r w:rsidRPr="00D25A58">
        <w:rPr>
          <w:rFonts w:ascii="Arial" w:hAnsi="Arial" w:cs="Arial"/>
          <w:sz w:val="22"/>
          <w:szCs w:val="22"/>
        </w:rPr>
        <w:t xml:space="preserve">       </w:t>
      </w:r>
      <w:r w:rsidR="00EA48D1" w:rsidRPr="00D25A58">
        <w:rPr>
          <w:rFonts w:ascii="Arial" w:hAnsi="Arial" w:cs="Arial"/>
          <w:sz w:val="22"/>
          <w:szCs w:val="22"/>
        </w:rPr>
        <w:tab/>
      </w:r>
      <w:r w:rsidRPr="00D25A58">
        <w:rPr>
          <w:rFonts w:ascii="Arial" w:hAnsi="Arial" w:cs="Arial"/>
          <w:sz w:val="22"/>
          <w:szCs w:val="22"/>
        </w:rPr>
        <w:t>(</w:t>
      </w:r>
      <w:proofErr w:type="spellStart"/>
      <w:r w:rsidRPr="00D25A58">
        <w:rPr>
          <w:rFonts w:ascii="Arial" w:hAnsi="Arial" w:cs="Arial"/>
          <w:sz w:val="22"/>
          <w:szCs w:val="22"/>
        </w:rPr>
        <w:t>i</w:t>
      </w:r>
      <w:proofErr w:type="spellEnd"/>
      <w:r w:rsidRPr="00D25A58">
        <w:rPr>
          <w:rFonts w:ascii="Arial" w:hAnsi="Arial" w:cs="Arial"/>
          <w:sz w:val="22"/>
          <w:szCs w:val="22"/>
        </w:rPr>
        <w:t>)</w:t>
      </w:r>
      <w:r w:rsidR="00EA48D1" w:rsidRPr="00D25A58">
        <w:rPr>
          <w:rFonts w:ascii="Arial" w:hAnsi="Arial" w:cs="Arial"/>
          <w:sz w:val="22"/>
          <w:szCs w:val="22"/>
        </w:rPr>
        <w:t xml:space="preserve"> </w:t>
      </w:r>
      <w:r w:rsidRPr="00D25A58">
        <w:rPr>
          <w:rFonts w:ascii="Arial" w:hAnsi="Arial" w:cs="Arial"/>
          <w:sz w:val="22"/>
          <w:szCs w:val="22"/>
        </w:rPr>
        <w:t xml:space="preserve">would have foreseen harm of the general kind that actually </w:t>
      </w:r>
      <w:proofErr w:type="gramStart"/>
      <w:r w:rsidRPr="00D25A58">
        <w:rPr>
          <w:rFonts w:ascii="Arial" w:hAnsi="Arial" w:cs="Arial"/>
          <w:sz w:val="22"/>
          <w:szCs w:val="22"/>
        </w:rPr>
        <w:t>occurred;</w:t>
      </w:r>
      <w:proofErr w:type="gramEnd"/>
    </w:p>
    <w:p w14:paraId="1403C7FB" w14:textId="6660D709" w:rsidR="00FF0B4D" w:rsidRPr="00D25A58" w:rsidRDefault="00FF0B4D" w:rsidP="00D25A58">
      <w:pPr>
        <w:tabs>
          <w:tab w:val="left" w:pos="720"/>
          <w:tab w:val="left" w:pos="1440"/>
        </w:tabs>
        <w:spacing w:line="360" w:lineRule="auto"/>
        <w:ind w:left="715"/>
        <w:jc w:val="both"/>
        <w:rPr>
          <w:rFonts w:ascii="Arial" w:hAnsi="Arial" w:cs="Arial"/>
          <w:sz w:val="22"/>
          <w:szCs w:val="22"/>
        </w:rPr>
      </w:pPr>
      <w:r w:rsidRPr="00D25A58">
        <w:rPr>
          <w:rFonts w:ascii="Arial" w:hAnsi="Arial" w:cs="Arial"/>
          <w:sz w:val="22"/>
          <w:szCs w:val="22"/>
        </w:rPr>
        <w:t>(ii)</w:t>
      </w:r>
      <w:r w:rsidR="00EA48D1" w:rsidRPr="00D25A58">
        <w:rPr>
          <w:rFonts w:ascii="Arial" w:hAnsi="Arial" w:cs="Arial"/>
          <w:sz w:val="22"/>
          <w:szCs w:val="22"/>
        </w:rPr>
        <w:t xml:space="preserve"> </w:t>
      </w:r>
      <w:r w:rsidRPr="00D25A58">
        <w:rPr>
          <w:rFonts w:ascii="Arial" w:hAnsi="Arial" w:cs="Arial"/>
          <w:sz w:val="22"/>
          <w:szCs w:val="22"/>
        </w:rPr>
        <w:t xml:space="preserve">would have foreseen the general kind of causal sequence by which that harm </w:t>
      </w:r>
      <w:proofErr w:type="gramStart"/>
      <w:r w:rsidRPr="00D25A58">
        <w:rPr>
          <w:rFonts w:ascii="Arial" w:hAnsi="Arial" w:cs="Arial"/>
          <w:sz w:val="22"/>
          <w:szCs w:val="22"/>
        </w:rPr>
        <w:t>occurred;</w:t>
      </w:r>
      <w:proofErr w:type="gramEnd"/>
    </w:p>
    <w:p w14:paraId="701BA373" w14:textId="13CB40A8" w:rsidR="00FF0B4D" w:rsidRPr="00D25A58" w:rsidRDefault="00FF0B4D" w:rsidP="00D25A58">
      <w:pPr>
        <w:tabs>
          <w:tab w:val="left" w:pos="720"/>
          <w:tab w:val="left" w:pos="1440"/>
        </w:tabs>
        <w:spacing w:line="360" w:lineRule="auto"/>
        <w:ind w:left="2155" w:hanging="1440"/>
        <w:jc w:val="both"/>
        <w:rPr>
          <w:rFonts w:ascii="Arial" w:hAnsi="Arial" w:cs="Arial"/>
          <w:sz w:val="22"/>
          <w:szCs w:val="22"/>
        </w:rPr>
      </w:pPr>
      <w:r w:rsidRPr="00D25A58">
        <w:rPr>
          <w:rFonts w:ascii="Arial" w:hAnsi="Arial" w:cs="Arial"/>
          <w:sz w:val="22"/>
          <w:szCs w:val="22"/>
        </w:rPr>
        <w:t>(iii)</w:t>
      </w:r>
      <w:r w:rsidR="00EA48D1" w:rsidRPr="00D25A58">
        <w:rPr>
          <w:rFonts w:ascii="Arial" w:hAnsi="Arial" w:cs="Arial"/>
          <w:sz w:val="22"/>
          <w:szCs w:val="22"/>
        </w:rPr>
        <w:t xml:space="preserve"> </w:t>
      </w:r>
      <w:r w:rsidRPr="00D25A58">
        <w:rPr>
          <w:rFonts w:ascii="Arial" w:hAnsi="Arial" w:cs="Arial"/>
          <w:sz w:val="22"/>
          <w:szCs w:val="22"/>
        </w:rPr>
        <w:t xml:space="preserve">would have taken steps to guard against it, and </w:t>
      </w:r>
    </w:p>
    <w:p w14:paraId="78B7747A" w14:textId="665F51C0" w:rsidR="0094162F" w:rsidRPr="00D25A58" w:rsidRDefault="00FF0B4D" w:rsidP="00D25A58">
      <w:pPr>
        <w:spacing w:line="360" w:lineRule="auto"/>
        <w:jc w:val="both"/>
        <w:rPr>
          <w:rFonts w:ascii="Arial" w:hAnsi="Arial" w:cs="Arial"/>
          <w:sz w:val="22"/>
          <w:szCs w:val="22"/>
        </w:rPr>
      </w:pPr>
      <w:r w:rsidRPr="00D25A58">
        <w:rPr>
          <w:rFonts w:ascii="Arial" w:hAnsi="Arial" w:cs="Arial"/>
          <w:sz w:val="22"/>
          <w:szCs w:val="22"/>
        </w:rPr>
        <w:t>(b)</w:t>
      </w:r>
      <w:r w:rsidR="00D25A58" w:rsidRPr="00D25A58">
        <w:rPr>
          <w:rFonts w:ascii="Arial" w:hAnsi="Arial" w:cs="Arial"/>
          <w:sz w:val="22"/>
          <w:szCs w:val="22"/>
        </w:rPr>
        <w:t xml:space="preserve"> </w:t>
      </w:r>
      <w:r w:rsidRPr="00D25A58">
        <w:rPr>
          <w:rFonts w:ascii="Arial" w:hAnsi="Arial" w:cs="Arial"/>
          <w:sz w:val="22"/>
          <w:szCs w:val="22"/>
        </w:rPr>
        <w:t>the defendant failed to take those steps.</w:t>
      </w:r>
      <w:r w:rsidR="00233F74" w:rsidRPr="00D25A58">
        <w:rPr>
          <w:rFonts w:ascii="Arial" w:hAnsi="Arial" w:cs="Arial"/>
          <w:sz w:val="22"/>
          <w:szCs w:val="22"/>
          <w:lang w:val="en-ZA"/>
        </w:rPr>
        <w:t>”</w:t>
      </w:r>
      <w:r w:rsidR="00C17D00" w:rsidRPr="00D25A58">
        <w:rPr>
          <w:rFonts w:ascii="Arial" w:hAnsi="Arial" w:cs="Arial"/>
          <w:sz w:val="22"/>
          <w:szCs w:val="22"/>
          <w:lang w:val="en-ZA"/>
        </w:rPr>
        <w:t xml:space="preserve"> </w:t>
      </w:r>
      <w:r w:rsidR="00DB7134" w:rsidRPr="00D25A58">
        <w:rPr>
          <w:rFonts w:ascii="Arial" w:hAnsi="Arial" w:cs="Arial"/>
          <w:sz w:val="22"/>
          <w:szCs w:val="22"/>
          <w:lang w:val="en-ZA"/>
        </w:rPr>
        <w:t xml:space="preserve"> </w:t>
      </w:r>
    </w:p>
    <w:p w14:paraId="16D0AE66" w14:textId="24075566" w:rsidR="00233F74" w:rsidRPr="0094162F" w:rsidRDefault="00233F74" w:rsidP="002D5BF8">
      <w:pPr>
        <w:spacing w:before="240" w:line="360" w:lineRule="auto"/>
        <w:jc w:val="both"/>
        <w:rPr>
          <w:rFonts w:ascii="Arial" w:hAnsi="Arial" w:cs="Arial"/>
          <w:b/>
          <w:sz w:val="26"/>
          <w:szCs w:val="26"/>
          <w:u w:val="single"/>
          <w:lang w:val="en-ZA"/>
        </w:rPr>
      </w:pPr>
      <w:r>
        <w:rPr>
          <w:rFonts w:ascii="Arial" w:hAnsi="Arial" w:cs="Arial"/>
          <w:sz w:val="26"/>
          <w:szCs w:val="26"/>
          <w:lang w:val="en-ZA"/>
        </w:rPr>
        <w:t>In my view, defendant’s conduct falls squarely within this exposition of</w:t>
      </w:r>
      <w:r w:rsidR="00CC6CC3">
        <w:rPr>
          <w:rFonts w:ascii="Arial" w:hAnsi="Arial" w:cs="Arial"/>
          <w:sz w:val="26"/>
          <w:szCs w:val="26"/>
          <w:lang w:val="en-ZA"/>
        </w:rPr>
        <w:t xml:space="preserve"> what amounts to</w:t>
      </w:r>
      <w:r>
        <w:rPr>
          <w:rFonts w:ascii="Arial" w:hAnsi="Arial" w:cs="Arial"/>
          <w:sz w:val="26"/>
          <w:szCs w:val="26"/>
          <w:lang w:val="en-ZA"/>
        </w:rPr>
        <w:t xml:space="preserve"> negligence.</w:t>
      </w:r>
    </w:p>
    <w:p w14:paraId="75B4C015" w14:textId="0E0731F1" w:rsidR="001A7B1A" w:rsidRDefault="00036291" w:rsidP="00DB13A9">
      <w:pPr>
        <w:spacing w:before="240" w:line="360" w:lineRule="auto"/>
        <w:jc w:val="both"/>
        <w:rPr>
          <w:rFonts w:ascii="Arial" w:hAnsi="Arial" w:cs="Arial"/>
          <w:sz w:val="26"/>
          <w:szCs w:val="26"/>
          <w:lang w:val="en-ZA"/>
        </w:rPr>
      </w:pPr>
      <w:r>
        <w:rPr>
          <w:rFonts w:ascii="Arial" w:hAnsi="Arial" w:cs="Arial"/>
          <w:sz w:val="26"/>
          <w:szCs w:val="26"/>
          <w:lang w:val="en-ZA"/>
        </w:rPr>
        <w:t>[1</w:t>
      </w:r>
      <w:r w:rsidR="00D25085">
        <w:rPr>
          <w:rFonts w:ascii="Arial" w:hAnsi="Arial" w:cs="Arial"/>
          <w:sz w:val="26"/>
          <w:szCs w:val="26"/>
          <w:lang w:val="en-ZA"/>
        </w:rPr>
        <w:t>8</w:t>
      </w:r>
      <w:r>
        <w:rPr>
          <w:rFonts w:ascii="Arial" w:hAnsi="Arial" w:cs="Arial"/>
          <w:sz w:val="26"/>
          <w:szCs w:val="26"/>
          <w:lang w:val="en-ZA"/>
        </w:rPr>
        <w:t>]</w:t>
      </w:r>
      <w:r w:rsidR="00C95EB3">
        <w:rPr>
          <w:rFonts w:ascii="Arial" w:hAnsi="Arial" w:cs="Arial"/>
          <w:sz w:val="26"/>
          <w:szCs w:val="26"/>
          <w:lang w:val="en-ZA"/>
        </w:rPr>
        <w:t xml:space="preserve"> </w:t>
      </w:r>
      <w:r w:rsidR="00C95EB3">
        <w:rPr>
          <w:rFonts w:ascii="Arial" w:hAnsi="Arial" w:cs="Arial"/>
          <w:sz w:val="26"/>
          <w:szCs w:val="26"/>
          <w:lang w:val="en-ZA"/>
        </w:rPr>
        <w:tab/>
      </w:r>
      <w:r w:rsidR="00AE4D9E">
        <w:rPr>
          <w:rFonts w:ascii="Arial" w:hAnsi="Arial" w:cs="Arial"/>
          <w:sz w:val="26"/>
          <w:szCs w:val="26"/>
          <w:lang w:val="en-ZA"/>
        </w:rPr>
        <w:t xml:space="preserve">For the reasons set out above, I am of the view that defendant should be held liable for any damages </w:t>
      </w:r>
      <w:r w:rsidR="00C9268B">
        <w:rPr>
          <w:rFonts w:ascii="Arial" w:hAnsi="Arial" w:cs="Arial"/>
          <w:sz w:val="26"/>
          <w:szCs w:val="26"/>
          <w:lang w:val="en-ZA"/>
        </w:rPr>
        <w:t>su</w:t>
      </w:r>
      <w:r w:rsidR="007920C3">
        <w:rPr>
          <w:rFonts w:ascii="Arial" w:hAnsi="Arial" w:cs="Arial"/>
          <w:sz w:val="26"/>
          <w:szCs w:val="26"/>
          <w:lang w:val="en-ZA"/>
        </w:rPr>
        <w:t>ffer</w:t>
      </w:r>
      <w:r w:rsidR="00C9268B">
        <w:rPr>
          <w:rFonts w:ascii="Arial" w:hAnsi="Arial" w:cs="Arial"/>
          <w:sz w:val="26"/>
          <w:szCs w:val="26"/>
          <w:lang w:val="en-ZA"/>
        </w:rPr>
        <w:t>ed</w:t>
      </w:r>
      <w:r w:rsidR="006E1B1C">
        <w:rPr>
          <w:rFonts w:ascii="Arial" w:hAnsi="Arial" w:cs="Arial"/>
          <w:sz w:val="26"/>
          <w:szCs w:val="26"/>
          <w:lang w:val="en-ZA"/>
        </w:rPr>
        <w:t xml:space="preserve"> by plaintiff</w:t>
      </w:r>
      <w:r w:rsidR="00C9268B">
        <w:rPr>
          <w:rFonts w:ascii="Arial" w:hAnsi="Arial" w:cs="Arial"/>
          <w:sz w:val="26"/>
          <w:szCs w:val="26"/>
          <w:lang w:val="en-ZA"/>
        </w:rPr>
        <w:t xml:space="preserve"> as a result </w:t>
      </w:r>
      <w:r w:rsidR="0070101C">
        <w:rPr>
          <w:rFonts w:ascii="Arial" w:hAnsi="Arial" w:cs="Arial"/>
          <w:sz w:val="26"/>
          <w:szCs w:val="26"/>
          <w:lang w:val="en-ZA"/>
        </w:rPr>
        <w:t>o</w:t>
      </w:r>
      <w:r w:rsidR="00C9268B">
        <w:rPr>
          <w:rFonts w:ascii="Arial" w:hAnsi="Arial" w:cs="Arial"/>
          <w:sz w:val="26"/>
          <w:szCs w:val="26"/>
          <w:lang w:val="en-ZA"/>
        </w:rPr>
        <w:t>f falling on the day in question.</w:t>
      </w:r>
      <w:r w:rsidR="00F67CC4">
        <w:rPr>
          <w:rFonts w:ascii="Arial" w:hAnsi="Arial" w:cs="Arial"/>
          <w:sz w:val="26"/>
          <w:szCs w:val="26"/>
          <w:lang w:val="en-ZA"/>
        </w:rPr>
        <w:t xml:space="preserve"> This on the basis that he owed plaintiff a duty of care </w:t>
      </w:r>
      <w:r w:rsidR="0048712E">
        <w:rPr>
          <w:rFonts w:ascii="Arial" w:hAnsi="Arial" w:cs="Arial"/>
          <w:sz w:val="26"/>
          <w:szCs w:val="26"/>
          <w:lang w:val="en-ZA"/>
        </w:rPr>
        <w:t xml:space="preserve">to </w:t>
      </w:r>
      <w:r w:rsidR="0048712E">
        <w:rPr>
          <w:rFonts w:ascii="Arial" w:hAnsi="Arial" w:cs="Arial"/>
          <w:sz w:val="26"/>
          <w:szCs w:val="26"/>
          <w:lang w:val="en-ZA"/>
        </w:rPr>
        <w:lastRenderedPageBreak/>
        <w:t>protect him and other passersby from being attacked or made to believe that they were being attacked by his dogs.</w:t>
      </w:r>
      <w:r w:rsidR="000D2713">
        <w:rPr>
          <w:rFonts w:ascii="Arial" w:hAnsi="Arial" w:cs="Arial"/>
          <w:sz w:val="26"/>
          <w:szCs w:val="26"/>
          <w:lang w:val="en-ZA"/>
        </w:rPr>
        <w:t xml:space="preserve"> Defendant breached this duty by not keeping the dogs under his control and supervision resulting in them escaping into the public area. </w:t>
      </w:r>
      <w:r w:rsidR="0048712E">
        <w:rPr>
          <w:rFonts w:ascii="Arial" w:hAnsi="Arial" w:cs="Arial"/>
          <w:sz w:val="26"/>
          <w:szCs w:val="26"/>
          <w:lang w:val="en-ZA"/>
        </w:rPr>
        <w:t xml:space="preserve"> </w:t>
      </w:r>
    </w:p>
    <w:p w14:paraId="3B340F63" w14:textId="460348F9" w:rsidR="0083320A" w:rsidRPr="00C17D00" w:rsidRDefault="001A7B1A" w:rsidP="00DB13A9">
      <w:pPr>
        <w:spacing w:before="240" w:line="360" w:lineRule="auto"/>
        <w:jc w:val="both"/>
        <w:rPr>
          <w:rFonts w:ascii="Arial" w:hAnsi="Arial" w:cs="Arial"/>
          <w:sz w:val="22"/>
          <w:szCs w:val="22"/>
          <w:lang w:val="en-ZA"/>
        </w:rPr>
      </w:pPr>
      <w:r>
        <w:rPr>
          <w:rFonts w:ascii="Arial" w:hAnsi="Arial" w:cs="Arial"/>
          <w:b/>
          <w:bCs/>
          <w:sz w:val="26"/>
          <w:szCs w:val="26"/>
          <w:u w:val="single"/>
          <w:lang w:val="en-ZA"/>
        </w:rPr>
        <w:t xml:space="preserve">Costs </w:t>
      </w:r>
      <w:r w:rsidR="00C9268B">
        <w:rPr>
          <w:rFonts w:ascii="Arial" w:hAnsi="Arial" w:cs="Arial"/>
          <w:sz w:val="26"/>
          <w:szCs w:val="26"/>
          <w:lang w:val="en-ZA"/>
        </w:rPr>
        <w:t xml:space="preserve"> </w:t>
      </w:r>
    </w:p>
    <w:p w14:paraId="4C25A8FC" w14:textId="4693A0F6" w:rsidR="001A7B1A" w:rsidRDefault="00D25085" w:rsidP="001A7B1A">
      <w:pPr>
        <w:spacing w:before="240" w:line="360" w:lineRule="auto"/>
        <w:jc w:val="both"/>
        <w:rPr>
          <w:rFonts w:ascii="Arial" w:hAnsi="Arial" w:cs="Arial"/>
          <w:sz w:val="26"/>
          <w:szCs w:val="26"/>
          <w:lang w:val="en-ZA"/>
        </w:rPr>
      </w:pPr>
      <w:r>
        <w:rPr>
          <w:rFonts w:ascii="Arial" w:hAnsi="Arial" w:cs="Arial"/>
          <w:sz w:val="26"/>
          <w:szCs w:val="26"/>
          <w:lang w:val="en-ZA"/>
        </w:rPr>
        <w:t>[19</w:t>
      </w:r>
      <w:r w:rsidR="008446BB">
        <w:rPr>
          <w:rFonts w:ascii="Arial" w:hAnsi="Arial" w:cs="Arial"/>
          <w:sz w:val="26"/>
          <w:szCs w:val="26"/>
          <w:lang w:val="en-ZA"/>
        </w:rPr>
        <w:t xml:space="preserve">] </w:t>
      </w:r>
      <w:r w:rsidR="008446BB">
        <w:rPr>
          <w:rFonts w:ascii="Arial" w:hAnsi="Arial" w:cs="Arial"/>
          <w:sz w:val="26"/>
          <w:szCs w:val="26"/>
          <w:lang w:val="en-ZA"/>
        </w:rPr>
        <w:tab/>
      </w:r>
      <w:r w:rsidR="001A7B1A">
        <w:rPr>
          <w:rFonts w:ascii="Arial" w:hAnsi="Arial" w:cs="Arial"/>
          <w:sz w:val="26"/>
          <w:szCs w:val="26"/>
          <w:lang w:val="en-ZA"/>
        </w:rPr>
        <w:t>Plaintiff’s counsel agitated for an order for costs on a punitive scale, namely</w:t>
      </w:r>
      <w:r w:rsidR="007920C3">
        <w:rPr>
          <w:rFonts w:ascii="Arial" w:hAnsi="Arial" w:cs="Arial"/>
          <w:sz w:val="26"/>
          <w:szCs w:val="26"/>
          <w:lang w:val="en-ZA"/>
        </w:rPr>
        <w:t>,</w:t>
      </w:r>
      <w:r w:rsidR="001A7B1A">
        <w:rPr>
          <w:rFonts w:ascii="Arial" w:hAnsi="Arial" w:cs="Arial"/>
          <w:sz w:val="26"/>
          <w:szCs w:val="26"/>
          <w:lang w:val="en-ZA"/>
        </w:rPr>
        <w:t xml:space="preserve"> attorney and client scale of costs. The basis for praying for punitive costs was, in </w:t>
      </w:r>
      <w:r w:rsidR="001A7B1A">
        <w:rPr>
          <w:rFonts w:ascii="Arial" w:hAnsi="Arial" w:cs="Arial"/>
          <w:i/>
          <w:iCs/>
          <w:sz w:val="26"/>
          <w:szCs w:val="26"/>
          <w:lang w:val="en-ZA"/>
        </w:rPr>
        <w:t>Mr Jooste’s</w:t>
      </w:r>
      <w:r w:rsidR="001A7B1A">
        <w:rPr>
          <w:rFonts w:ascii="Arial" w:hAnsi="Arial" w:cs="Arial"/>
          <w:sz w:val="26"/>
          <w:szCs w:val="26"/>
          <w:lang w:val="en-ZA"/>
        </w:rPr>
        <w:t xml:space="preserve"> submissions that the opposition to the action was frivolous. That defendant did not have a defence. Conceded that had the dogs not be allowed to exit the complex gate unattended plaintiff would not have fallen. Cross-examination was protracted and amount</w:t>
      </w:r>
      <w:r w:rsidR="0095667C">
        <w:rPr>
          <w:rFonts w:ascii="Arial" w:hAnsi="Arial" w:cs="Arial"/>
          <w:sz w:val="26"/>
          <w:szCs w:val="26"/>
          <w:lang w:val="en-ZA"/>
        </w:rPr>
        <w:t>ed</w:t>
      </w:r>
      <w:r w:rsidR="001A7B1A">
        <w:rPr>
          <w:rFonts w:ascii="Arial" w:hAnsi="Arial" w:cs="Arial"/>
          <w:sz w:val="26"/>
          <w:szCs w:val="26"/>
          <w:lang w:val="en-ZA"/>
        </w:rPr>
        <w:t xml:space="preserve"> to a fishing expedition. I agree that cross-examination</w:t>
      </w:r>
      <w:r w:rsidR="0095667C">
        <w:rPr>
          <w:rFonts w:ascii="Arial" w:hAnsi="Arial" w:cs="Arial"/>
          <w:sz w:val="26"/>
          <w:szCs w:val="26"/>
          <w:lang w:val="en-ZA"/>
        </w:rPr>
        <w:t xml:space="preserve"> of</w:t>
      </w:r>
      <w:r w:rsidR="001A7B1A">
        <w:rPr>
          <w:rFonts w:ascii="Arial" w:hAnsi="Arial" w:cs="Arial"/>
          <w:sz w:val="26"/>
          <w:szCs w:val="26"/>
          <w:lang w:val="en-ZA"/>
        </w:rPr>
        <w:t xml:space="preserve"> the plaintiff was protracted and rather aimless </w:t>
      </w:r>
      <w:r w:rsidR="0098716C">
        <w:rPr>
          <w:rFonts w:ascii="Arial" w:hAnsi="Arial" w:cs="Arial"/>
          <w:sz w:val="26"/>
          <w:szCs w:val="26"/>
          <w:lang w:val="en-ZA"/>
        </w:rPr>
        <w:t xml:space="preserve">ranging </w:t>
      </w:r>
      <w:r w:rsidR="001A7B1A">
        <w:rPr>
          <w:rFonts w:ascii="Arial" w:hAnsi="Arial" w:cs="Arial"/>
          <w:sz w:val="26"/>
          <w:szCs w:val="26"/>
          <w:lang w:val="en-ZA"/>
        </w:rPr>
        <w:t xml:space="preserve">from impugning the date of the incident, to suggesting defendant’s wife did not leave the house because of Covid </w:t>
      </w:r>
      <w:r w:rsidR="004B1B0A">
        <w:rPr>
          <w:rFonts w:ascii="Arial" w:hAnsi="Arial" w:cs="Arial"/>
          <w:sz w:val="26"/>
          <w:szCs w:val="26"/>
          <w:lang w:val="en-ZA"/>
        </w:rPr>
        <w:t>due to</w:t>
      </w:r>
      <w:r w:rsidR="001A7B1A">
        <w:rPr>
          <w:rFonts w:ascii="Arial" w:hAnsi="Arial" w:cs="Arial"/>
          <w:sz w:val="26"/>
          <w:szCs w:val="26"/>
          <w:lang w:val="en-ZA"/>
        </w:rPr>
        <w:t xml:space="preserve"> her </w:t>
      </w:r>
      <w:r w:rsidR="004B1B0A">
        <w:rPr>
          <w:rFonts w:ascii="Arial" w:hAnsi="Arial" w:cs="Arial"/>
          <w:sz w:val="26"/>
          <w:szCs w:val="26"/>
          <w:lang w:val="en-ZA"/>
        </w:rPr>
        <w:t>ill health,</w:t>
      </w:r>
      <w:r w:rsidR="001A7B1A">
        <w:rPr>
          <w:rFonts w:ascii="Arial" w:hAnsi="Arial" w:cs="Arial"/>
          <w:sz w:val="26"/>
          <w:szCs w:val="26"/>
          <w:lang w:val="en-ZA"/>
        </w:rPr>
        <w:t xml:space="preserve"> to introducing past conduct of the dogs which was not part of the pleadings. The topography of the area where the incident took place was also thrown into the mix, it being suggested that the plaintiff did not pay attention </w:t>
      </w:r>
      <w:r w:rsidR="00F5334D">
        <w:rPr>
          <w:rFonts w:ascii="Arial" w:hAnsi="Arial" w:cs="Arial"/>
          <w:sz w:val="26"/>
          <w:szCs w:val="26"/>
          <w:lang w:val="en-ZA"/>
        </w:rPr>
        <w:t>to</w:t>
      </w:r>
      <w:r w:rsidR="001A7B1A">
        <w:rPr>
          <w:rFonts w:ascii="Arial" w:hAnsi="Arial" w:cs="Arial"/>
          <w:sz w:val="26"/>
          <w:szCs w:val="26"/>
          <w:lang w:val="en-ZA"/>
        </w:rPr>
        <w:t xml:space="preserve"> where he was stepping. I however do not think that a punitive costs order is warranted. I do not think that the defendant or his counsel conducted themselves in a vexatious </w:t>
      </w:r>
      <w:r w:rsidR="003A5530">
        <w:rPr>
          <w:rFonts w:ascii="Arial" w:hAnsi="Arial" w:cs="Arial"/>
          <w:sz w:val="26"/>
          <w:szCs w:val="26"/>
          <w:lang w:val="en-ZA"/>
        </w:rPr>
        <w:t>or reprehensible manner</w:t>
      </w:r>
      <w:r w:rsidR="001A7B1A">
        <w:rPr>
          <w:rFonts w:ascii="Arial" w:hAnsi="Arial" w:cs="Arial"/>
          <w:sz w:val="26"/>
          <w:szCs w:val="26"/>
          <w:lang w:val="en-ZA"/>
        </w:rPr>
        <w:t>.</w:t>
      </w:r>
      <w:r w:rsidR="000D2713">
        <w:rPr>
          <w:rFonts w:ascii="Arial" w:hAnsi="Arial" w:cs="Arial"/>
          <w:sz w:val="26"/>
          <w:szCs w:val="26"/>
          <w:lang w:val="en-ZA"/>
        </w:rPr>
        <w:t xml:space="preserve"> </w:t>
      </w:r>
    </w:p>
    <w:p w14:paraId="366C22E7" w14:textId="50B0FA8A" w:rsidR="009E2329" w:rsidRPr="001A7B1A" w:rsidRDefault="001A7B1A" w:rsidP="001A7B1A">
      <w:pPr>
        <w:spacing w:before="240" w:line="360" w:lineRule="auto"/>
        <w:jc w:val="both"/>
        <w:rPr>
          <w:rFonts w:ascii="Arial" w:hAnsi="Arial" w:cs="Arial"/>
          <w:b/>
          <w:bCs/>
          <w:sz w:val="26"/>
          <w:szCs w:val="26"/>
          <w:u w:val="single"/>
          <w:lang w:val="en-ZA"/>
        </w:rPr>
      </w:pPr>
      <w:r>
        <w:rPr>
          <w:rFonts w:ascii="Arial" w:hAnsi="Arial" w:cs="Arial"/>
          <w:b/>
          <w:bCs/>
          <w:sz w:val="26"/>
          <w:szCs w:val="26"/>
          <w:u w:val="single"/>
          <w:lang w:val="en-ZA"/>
        </w:rPr>
        <w:t xml:space="preserve">Order </w:t>
      </w:r>
    </w:p>
    <w:p w14:paraId="04A06BDE" w14:textId="2062BE73" w:rsidR="00F24158" w:rsidRPr="00A32B62" w:rsidRDefault="00826155" w:rsidP="001A7B1A">
      <w:pPr>
        <w:spacing w:before="240" w:line="360" w:lineRule="auto"/>
        <w:jc w:val="both"/>
        <w:rPr>
          <w:rFonts w:ascii="Arial" w:hAnsi="Arial" w:cs="Arial"/>
          <w:b/>
          <w:bCs/>
          <w:sz w:val="22"/>
          <w:szCs w:val="22"/>
          <w:lang w:val="en-ZA"/>
        </w:rPr>
      </w:pPr>
      <w:r w:rsidRPr="00A32B62">
        <w:rPr>
          <w:rFonts w:ascii="Arial" w:hAnsi="Arial" w:cs="Arial"/>
          <w:b/>
          <w:bCs/>
          <w:sz w:val="26"/>
          <w:szCs w:val="26"/>
          <w:lang w:val="en-ZA"/>
        </w:rPr>
        <w:t>[</w:t>
      </w:r>
      <w:r w:rsidR="00673BB8" w:rsidRPr="00A32B62">
        <w:rPr>
          <w:rFonts w:ascii="Arial" w:hAnsi="Arial" w:cs="Arial"/>
          <w:b/>
          <w:bCs/>
          <w:sz w:val="26"/>
          <w:szCs w:val="26"/>
          <w:lang w:val="en-ZA"/>
        </w:rPr>
        <w:t>2</w:t>
      </w:r>
      <w:r w:rsidR="00D25085" w:rsidRPr="00A32B62">
        <w:rPr>
          <w:rFonts w:ascii="Arial" w:hAnsi="Arial" w:cs="Arial"/>
          <w:b/>
          <w:bCs/>
          <w:sz w:val="26"/>
          <w:szCs w:val="26"/>
          <w:lang w:val="en-ZA"/>
        </w:rPr>
        <w:t>0</w:t>
      </w:r>
      <w:r w:rsidR="008446BB" w:rsidRPr="00A32B62">
        <w:rPr>
          <w:rFonts w:ascii="Arial" w:hAnsi="Arial" w:cs="Arial"/>
          <w:b/>
          <w:bCs/>
          <w:sz w:val="26"/>
          <w:szCs w:val="26"/>
          <w:lang w:val="en-ZA"/>
        </w:rPr>
        <w:t xml:space="preserve">] </w:t>
      </w:r>
      <w:r w:rsidR="008446BB" w:rsidRPr="00A32B62">
        <w:rPr>
          <w:rFonts w:ascii="Arial" w:hAnsi="Arial" w:cs="Arial"/>
          <w:b/>
          <w:bCs/>
          <w:sz w:val="26"/>
          <w:szCs w:val="26"/>
          <w:lang w:val="en-ZA"/>
        </w:rPr>
        <w:tab/>
      </w:r>
      <w:r w:rsidR="001A7B1A" w:rsidRPr="00A32B62">
        <w:rPr>
          <w:rFonts w:ascii="Arial" w:hAnsi="Arial" w:cs="Arial"/>
          <w:b/>
          <w:bCs/>
          <w:sz w:val="26"/>
          <w:szCs w:val="26"/>
          <w:lang w:val="en-ZA"/>
        </w:rPr>
        <w:t xml:space="preserve">The defendant is declared liable to compensate the plaintiff in </w:t>
      </w:r>
      <w:r w:rsidR="003A5530">
        <w:rPr>
          <w:rFonts w:ascii="Arial" w:hAnsi="Arial" w:cs="Arial"/>
          <w:b/>
          <w:bCs/>
          <w:sz w:val="26"/>
          <w:szCs w:val="26"/>
          <w:lang w:val="en-ZA"/>
        </w:rPr>
        <w:t>such</w:t>
      </w:r>
      <w:r w:rsidR="001A7B1A" w:rsidRPr="00A32B62">
        <w:rPr>
          <w:rFonts w:ascii="Arial" w:hAnsi="Arial" w:cs="Arial"/>
          <w:b/>
          <w:bCs/>
          <w:sz w:val="26"/>
          <w:szCs w:val="26"/>
          <w:lang w:val="en-ZA"/>
        </w:rPr>
        <w:t xml:space="preserve"> sum a</w:t>
      </w:r>
      <w:r w:rsidR="00BA51F1">
        <w:rPr>
          <w:rFonts w:ascii="Arial" w:hAnsi="Arial" w:cs="Arial"/>
          <w:b/>
          <w:bCs/>
          <w:sz w:val="26"/>
          <w:szCs w:val="26"/>
          <w:lang w:val="en-ZA"/>
        </w:rPr>
        <w:t>s</w:t>
      </w:r>
      <w:r w:rsidR="001A7B1A" w:rsidRPr="00A32B62">
        <w:rPr>
          <w:rFonts w:ascii="Arial" w:hAnsi="Arial" w:cs="Arial"/>
          <w:b/>
          <w:bCs/>
          <w:sz w:val="26"/>
          <w:szCs w:val="26"/>
          <w:lang w:val="en-ZA"/>
        </w:rPr>
        <w:t xml:space="preserve"> may be agreed or determined in due course.</w:t>
      </w:r>
    </w:p>
    <w:p w14:paraId="52F14665" w14:textId="5A59A78B" w:rsidR="00E118C7" w:rsidRPr="00A32B62" w:rsidRDefault="004248C4" w:rsidP="001A7B1A">
      <w:pPr>
        <w:spacing w:before="240" w:line="360" w:lineRule="auto"/>
        <w:jc w:val="both"/>
        <w:rPr>
          <w:rFonts w:ascii="Arial" w:hAnsi="Arial" w:cs="Arial"/>
          <w:b/>
          <w:bCs/>
          <w:sz w:val="26"/>
          <w:szCs w:val="26"/>
          <w:lang w:val="en-ZA"/>
        </w:rPr>
      </w:pPr>
      <w:r w:rsidRPr="00A32B62">
        <w:rPr>
          <w:rFonts w:ascii="Arial" w:hAnsi="Arial" w:cs="Arial"/>
          <w:b/>
          <w:bCs/>
          <w:sz w:val="26"/>
          <w:szCs w:val="26"/>
          <w:lang w:val="en-ZA"/>
        </w:rPr>
        <w:t>[2</w:t>
      </w:r>
      <w:r w:rsidR="00D25085" w:rsidRPr="00A32B62">
        <w:rPr>
          <w:rFonts w:ascii="Arial" w:hAnsi="Arial" w:cs="Arial"/>
          <w:b/>
          <w:bCs/>
          <w:sz w:val="26"/>
          <w:szCs w:val="26"/>
          <w:lang w:val="en-ZA"/>
        </w:rPr>
        <w:t>1</w:t>
      </w:r>
      <w:r w:rsidR="00036291" w:rsidRPr="00A32B62">
        <w:rPr>
          <w:rFonts w:ascii="Arial" w:hAnsi="Arial" w:cs="Arial"/>
          <w:b/>
          <w:bCs/>
          <w:sz w:val="26"/>
          <w:szCs w:val="26"/>
          <w:lang w:val="en-ZA"/>
        </w:rPr>
        <w:t xml:space="preserve">] </w:t>
      </w:r>
      <w:r w:rsidR="00036291" w:rsidRPr="00A32B62">
        <w:rPr>
          <w:rFonts w:ascii="Arial" w:hAnsi="Arial" w:cs="Arial"/>
          <w:b/>
          <w:bCs/>
          <w:sz w:val="26"/>
          <w:szCs w:val="26"/>
          <w:lang w:val="en-ZA"/>
        </w:rPr>
        <w:tab/>
      </w:r>
      <w:r w:rsidR="001A7B1A" w:rsidRPr="00A32B62">
        <w:rPr>
          <w:rFonts w:ascii="Arial" w:hAnsi="Arial" w:cs="Arial"/>
          <w:b/>
          <w:bCs/>
          <w:sz w:val="26"/>
          <w:szCs w:val="26"/>
          <w:lang w:val="en-ZA"/>
        </w:rPr>
        <w:t>The defendant is liable for payment of plaintiff’s costs.</w:t>
      </w:r>
    </w:p>
    <w:p w14:paraId="2138971F" w14:textId="0C22ED4E" w:rsidR="001E272B" w:rsidRPr="00E118C7" w:rsidRDefault="00E118C7" w:rsidP="00E118C7">
      <w:pPr>
        <w:spacing w:before="240" w:line="360" w:lineRule="auto"/>
        <w:ind w:left="720"/>
        <w:jc w:val="both"/>
        <w:rPr>
          <w:rFonts w:ascii="Arial" w:hAnsi="Arial" w:cs="Arial"/>
          <w:sz w:val="26"/>
          <w:szCs w:val="26"/>
          <w:lang w:val="en-ZA"/>
        </w:rPr>
      </w:pPr>
      <w:r w:rsidRPr="00E118C7">
        <w:rPr>
          <w:rFonts w:ascii="Arial" w:hAnsi="Arial" w:cs="Arial"/>
          <w:sz w:val="26"/>
          <w:szCs w:val="26"/>
          <w:lang w:val="en-ZA"/>
        </w:rPr>
        <w:t xml:space="preserve"> </w:t>
      </w:r>
      <w:r w:rsidR="001E272B" w:rsidRPr="00E118C7">
        <w:rPr>
          <w:rFonts w:ascii="Arial" w:hAnsi="Arial" w:cs="Arial"/>
          <w:sz w:val="26"/>
          <w:szCs w:val="26"/>
          <w:lang w:val="en-ZA"/>
        </w:rPr>
        <w:t xml:space="preserve">  </w:t>
      </w:r>
    </w:p>
    <w:p w14:paraId="0549FC48" w14:textId="0096CEF3" w:rsidR="0057684C" w:rsidRPr="00A13945" w:rsidRDefault="0057684C" w:rsidP="00915CAF">
      <w:pPr>
        <w:jc w:val="both"/>
        <w:rPr>
          <w:rFonts w:ascii="Arial" w:hAnsi="Arial" w:cs="Arial"/>
          <w:sz w:val="26"/>
          <w:szCs w:val="26"/>
          <w:lang w:val="en-ZA"/>
        </w:rPr>
      </w:pPr>
      <w:r w:rsidRPr="00A13945">
        <w:rPr>
          <w:rFonts w:ascii="Arial" w:hAnsi="Arial" w:cs="Arial"/>
          <w:b/>
          <w:sz w:val="26"/>
          <w:szCs w:val="26"/>
        </w:rPr>
        <w:t>_____________</w:t>
      </w:r>
      <w:r w:rsidR="00B8494B">
        <w:rPr>
          <w:rFonts w:ascii="Arial" w:hAnsi="Arial" w:cs="Arial"/>
          <w:b/>
          <w:sz w:val="26"/>
          <w:szCs w:val="26"/>
        </w:rPr>
        <w:softHyphen/>
      </w:r>
      <w:r w:rsidR="00B8494B">
        <w:rPr>
          <w:rFonts w:ascii="Arial" w:hAnsi="Arial" w:cs="Arial"/>
          <w:b/>
          <w:sz w:val="26"/>
          <w:szCs w:val="26"/>
        </w:rPr>
        <w:softHyphen/>
        <w:t>__</w:t>
      </w:r>
    </w:p>
    <w:p w14:paraId="025FF6FB" w14:textId="225B0474" w:rsidR="0057684C" w:rsidRPr="00A13945" w:rsidRDefault="00370E10" w:rsidP="00915CAF">
      <w:pPr>
        <w:jc w:val="both"/>
        <w:rPr>
          <w:rFonts w:ascii="Arial" w:hAnsi="Arial" w:cs="Arial"/>
          <w:b/>
          <w:sz w:val="26"/>
          <w:szCs w:val="26"/>
        </w:rPr>
      </w:pPr>
      <w:r>
        <w:rPr>
          <w:rFonts w:ascii="Arial" w:hAnsi="Arial" w:cs="Arial"/>
          <w:b/>
          <w:sz w:val="26"/>
          <w:szCs w:val="26"/>
        </w:rPr>
        <w:t>N</w:t>
      </w:r>
      <w:r w:rsidR="005C1704">
        <w:rPr>
          <w:rFonts w:ascii="Arial" w:hAnsi="Arial" w:cs="Arial"/>
          <w:b/>
          <w:sz w:val="26"/>
          <w:szCs w:val="26"/>
        </w:rPr>
        <w:t xml:space="preserve"> </w:t>
      </w:r>
      <w:r w:rsidR="0057684C" w:rsidRPr="00A13945">
        <w:rPr>
          <w:rFonts w:ascii="Arial" w:hAnsi="Arial" w:cs="Arial"/>
          <w:b/>
          <w:sz w:val="26"/>
          <w:szCs w:val="26"/>
        </w:rPr>
        <w:t>G BESHE</w:t>
      </w:r>
    </w:p>
    <w:p w14:paraId="36929DBA" w14:textId="77777777" w:rsidR="00355F8B" w:rsidRDefault="0057684C" w:rsidP="00915CAF">
      <w:pPr>
        <w:jc w:val="both"/>
        <w:rPr>
          <w:rFonts w:ascii="Arial" w:hAnsi="Arial" w:cs="Arial"/>
          <w:b/>
          <w:sz w:val="26"/>
          <w:szCs w:val="26"/>
        </w:rPr>
      </w:pPr>
      <w:r w:rsidRPr="00A13945">
        <w:rPr>
          <w:rFonts w:ascii="Arial" w:hAnsi="Arial" w:cs="Arial"/>
          <w:b/>
          <w:sz w:val="26"/>
          <w:szCs w:val="26"/>
        </w:rPr>
        <w:t>JUDGE OF THE HIGH COURT</w:t>
      </w:r>
    </w:p>
    <w:p w14:paraId="2A396A9F" w14:textId="77777777" w:rsidR="004B0A9B" w:rsidRDefault="004B0A9B" w:rsidP="00B4275B">
      <w:pPr>
        <w:jc w:val="both"/>
        <w:rPr>
          <w:b/>
          <w:sz w:val="22"/>
          <w:szCs w:val="22"/>
          <w:u w:val="single"/>
          <w:lang w:val="en-ZA"/>
        </w:rPr>
      </w:pPr>
    </w:p>
    <w:p w14:paraId="77BC2256" w14:textId="77777777" w:rsidR="004B0A9B" w:rsidRDefault="004B0A9B" w:rsidP="00B4275B">
      <w:pPr>
        <w:jc w:val="both"/>
        <w:rPr>
          <w:b/>
          <w:sz w:val="22"/>
          <w:szCs w:val="22"/>
          <w:u w:val="single"/>
          <w:lang w:val="en-ZA"/>
        </w:rPr>
      </w:pPr>
    </w:p>
    <w:p w14:paraId="673354E5" w14:textId="3B2158FA" w:rsidR="00B4275B" w:rsidRPr="00B4275B" w:rsidRDefault="00B4275B" w:rsidP="00CF498E">
      <w:pPr>
        <w:jc w:val="both"/>
        <w:rPr>
          <w:sz w:val="22"/>
          <w:szCs w:val="22"/>
          <w:lang w:val="en-ZA"/>
        </w:rPr>
      </w:pPr>
      <w:r w:rsidRPr="00B4275B">
        <w:rPr>
          <w:b/>
          <w:sz w:val="22"/>
          <w:szCs w:val="22"/>
          <w:u w:val="single"/>
          <w:lang w:val="en-ZA"/>
        </w:rPr>
        <w:t>APPEARANCES</w:t>
      </w:r>
    </w:p>
    <w:p w14:paraId="374CCE0D" w14:textId="77777777" w:rsidR="00B4275B" w:rsidRPr="00B4275B" w:rsidRDefault="00B4275B" w:rsidP="00CF498E">
      <w:pPr>
        <w:jc w:val="both"/>
        <w:rPr>
          <w:sz w:val="22"/>
          <w:szCs w:val="22"/>
          <w:lang w:val="en-ZA"/>
        </w:rPr>
      </w:pPr>
    </w:p>
    <w:p w14:paraId="1889A20A" w14:textId="06611AAD" w:rsidR="00B4275B" w:rsidRPr="00B4275B" w:rsidRDefault="00B4275B" w:rsidP="00CF498E">
      <w:pPr>
        <w:jc w:val="both"/>
        <w:rPr>
          <w:sz w:val="22"/>
          <w:szCs w:val="22"/>
          <w:lang w:val="en-ZA"/>
        </w:rPr>
      </w:pPr>
      <w:r w:rsidRPr="00B4275B">
        <w:rPr>
          <w:sz w:val="22"/>
          <w:szCs w:val="22"/>
          <w:lang w:val="en-ZA"/>
        </w:rPr>
        <w:t xml:space="preserve">For the </w:t>
      </w:r>
      <w:r w:rsidR="00EB6C65">
        <w:rPr>
          <w:sz w:val="22"/>
          <w:szCs w:val="22"/>
          <w:lang w:val="en-ZA"/>
        </w:rPr>
        <w:t>Plaintiff</w:t>
      </w:r>
      <w:r w:rsidR="00EB6C65">
        <w:rPr>
          <w:sz w:val="22"/>
          <w:szCs w:val="22"/>
          <w:lang w:val="en-ZA"/>
        </w:rPr>
        <w:tab/>
      </w:r>
      <w:r w:rsidRPr="00B4275B">
        <w:rPr>
          <w:sz w:val="22"/>
          <w:szCs w:val="22"/>
          <w:lang w:val="en-ZA"/>
        </w:rPr>
        <w:tab/>
        <w:t xml:space="preserve">: </w:t>
      </w:r>
      <w:r w:rsidR="00D64129">
        <w:rPr>
          <w:sz w:val="22"/>
          <w:szCs w:val="22"/>
          <w:lang w:val="en-ZA"/>
        </w:rPr>
        <w:tab/>
        <w:t>Adv:</w:t>
      </w:r>
      <w:r w:rsidR="00765692">
        <w:rPr>
          <w:sz w:val="22"/>
          <w:szCs w:val="22"/>
          <w:lang w:val="en-ZA"/>
        </w:rPr>
        <w:t xml:space="preserve"> </w:t>
      </w:r>
      <w:r w:rsidR="00EB6C65">
        <w:rPr>
          <w:sz w:val="22"/>
          <w:szCs w:val="22"/>
          <w:lang w:val="en-ZA"/>
        </w:rPr>
        <w:t>P E Jooste</w:t>
      </w:r>
    </w:p>
    <w:p w14:paraId="3F10EA28" w14:textId="75B3E8F5" w:rsidR="00F958F1" w:rsidRDefault="00B4275B" w:rsidP="00CF498E">
      <w:pPr>
        <w:jc w:val="both"/>
        <w:rPr>
          <w:sz w:val="22"/>
          <w:szCs w:val="22"/>
          <w:lang w:val="en-ZA"/>
        </w:rPr>
      </w:pPr>
      <w:r w:rsidRPr="00B4275B">
        <w:rPr>
          <w:sz w:val="22"/>
          <w:szCs w:val="22"/>
          <w:lang w:val="en-ZA"/>
        </w:rPr>
        <w:t>Instructed by</w:t>
      </w:r>
      <w:r w:rsidRPr="00B4275B">
        <w:rPr>
          <w:sz w:val="22"/>
          <w:szCs w:val="22"/>
          <w:lang w:val="en-ZA"/>
        </w:rPr>
        <w:tab/>
      </w:r>
      <w:r w:rsidRPr="00B4275B">
        <w:rPr>
          <w:sz w:val="22"/>
          <w:szCs w:val="22"/>
          <w:lang w:val="en-ZA"/>
        </w:rPr>
        <w:tab/>
        <w:t>:</w:t>
      </w:r>
      <w:r w:rsidRPr="00B4275B">
        <w:rPr>
          <w:sz w:val="22"/>
          <w:szCs w:val="22"/>
          <w:lang w:val="en-ZA"/>
        </w:rPr>
        <w:tab/>
      </w:r>
      <w:r w:rsidR="0084339F">
        <w:rPr>
          <w:sz w:val="22"/>
          <w:szCs w:val="22"/>
          <w:lang w:val="en-ZA"/>
        </w:rPr>
        <w:t>GREGORY CLARK</w:t>
      </w:r>
      <w:r w:rsidR="00B86799">
        <w:rPr>
          <w:sz w:val="22"/>
          <w:szCs w:val="22"/>
          <w:lang w:val="en-ZA"/>
        </w:rPr>
        <w:t xml:space="preserve"> &amp; ASSOCIATES INC.</w:t>
      </w:r>
      <w:r w:rsidR="001D2E0B">
        <w:rPr>
          <w:sz w:val="22"/>
          <w:szCs w:val="22"/>
          <w:lang w:val="en-ZA"/>
        </w:rPr>
        <w:t xml:space="preserve"> </w:t>
      </w:r>
    </w:p>
    <w:p w14:paraId="3D43F23E" w14:textId="2AF9321B" w:rsidR="006B334A" w:rsidRDefault="006B334A"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B86799">
        <w:rPr>
          <w:sz w:val="22"/>
          <w:szCs w:val="22"/>
          <w:lang w:val="en-ZA"/>
        </w:rPr>
        <w:t xml:space="preserve">9 </w:t>
      </w:r>
      <w:proofErr w:type="spellStart"/>
      <w:r w:rsidR="00B86799">
        <w:rPr>
          <w:sz w:val="22"/>
          <w:szCs w:val="22"/>
          <w:lang w:val="en-ZA"/>
        </w:rPr>
        <w:t>Buffelsfontein</w:t>
      </w:r>
      <w:proofErr w:type="spellEnd"/>
      <w:r w:rsidR="00B86799">
        <w:rPr>
          <w:sz w:val="22"/>
          <w:szCs w:val="22"/>
          <w:lang w:val="en-ZA"/>
        </w:rPr>
        <w:t xml:space="preserve"> Road </w:t>
      </w:r>
    </w:p>
    <w:p w14:paraId="7C90A893" w14:textId="07381674" w:rsidR="008C325E" w:rsidRDefault="00922615" w:rsidP="00CF498E">
      <w:pPr>
        <w:ind w:left="2160" w:firstLine="720"/>
        <w:jc w:val="both"/>
        <w:rPr>
          <w:sz w:val="22"/>
          <w:szCs w:val="22"/>
          <w:lang w:val="en-ZA"/>
        </w:rPr>
      </w:pPr>
      <w:r>
        <w:rPr>
          <w:sz w:val="22"/>
          <w:szCs w:val="22"/>
          <w:lang w:val="en-ZA"/>
        </w:rPr>
        <w:t>Mount Pleasant</w:t>
      </w:r>
    </w:p>
    <w:p w14:paraId="0208CABC" w14:textId="747FD99E" w:rsidR="00E02E10" w:rsidRDefault="008C325E"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922615">
        <w:rPr>
          <w:sz w:val="22"/>
          <w:szCs w:val="22"/>
          <w:lang w:val="en-ZA"/>
        </w:rPr>
        <w:t>GQEBERHA</w:t>
      </w:r>
    </w:p>
    <w:p w14:paraId="283ACC0B" w14:textId="6DBA7DBC" w:rsidR="00B43D11"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Ref:</w:t>
      </w:r>
      <w:r w:rsidR="000925F5">
        <w:rPr>
          <w:sz w:val="22"/>
          <w:szCs w:val="22"/>
          <w:lang w:val="en-ZA"/>
        </w:rPr>
        <w:t xml:space="preserve"> </w:t>
      </w:r>
      <w:r w:rsidR="00922615">
        <w:rPr>
          <w:sz w:val="22"/>
          <w:szCs w:val="22"/>
          <w:lang w:val="en-ZA"/>
        </w:rPr>
        <w:t>G C Clark/Vicki</w:t>
      </w:r>
      <w:r w:rsidR="000925F5">
        <w:rPr>
          <w:sz w:val="22"/>
          <w:szCs w:val="22"/>
          <w:lang w:val="en-ZA"/>
        </w:rPr>
        <w:t xml:space="preserve"> </w:t>
      </w:r>
      <w:r>
        <w:rPr>
          <w:sz w:val="22"/>
          <w:szCs w:val="22"/>
          <w:lang w:val="en-ZA"/>
        </w:rPr>
        <w:t xml:space="preserve"> </w:t>
      </w:r>
    </w:p>
    <w:p w14:paraId="72B28AAC" w14:textId="6037AEB1" w:rsidR="00B43D11" w:rsidRPr="00B4275B" w:rsidRDefault="00B43D11" w:rsidP="00CF498E">
      <w:pPr>
        <w:jc w:val="both"/>
        <w:rPr>
          <w:sz w:val="22"/>
          <w:szCs w:val="22"/>
          <w:lang w:val="en-ZA"/>
        </w:rPr>
      </w:pPr>
      <w:r w:rsidRPr="00B4275B">
        <w:rPr>
          <w:sz w:val="22"/>
          <w:szCs w:val="22"/>
          <w:lang w:val="en-ZA"/>
        </w:rPr>
        <w:t xml:space="preserve"> </w:t>
      </w:r>
      <w:r>
        <w:rPr>
          <w:sz w:val="22"/>
          <w:szCs w:val="22"/>
          <w:lang w:val="en-ZA"/>
        </w:rPr>
        <w:tab/>
      </w:r>
      <w:r>
        <w:rPr>
          <w:sz w:val="22"/>
          <w:szCs w:val="22"/>
          <w:lang w:val="en-ZA"/>
        </w:rPr>
        <w:tab/>
      </w:r>
      <w:r>
        <w:rPr>
          <w:sz w:val="22"/>
          <w:szCs w:val="22"/>
          <w:lang w:val="en-ZA"/>
        </w:rPr>
        <w:tab/>
      </w:r>
      <w:r>
        <w:rPr>
          <w:sz w:val="22"/>
          <w:szCs w:val="22"/>
          <w:lang w:val="en-ZA"/>
        </w:rPr>
        <w:tab/>
        <w:t xml:space="preserve">Tel.: </w:t>
      </w:r>
      <w:r w:rsidR="000069AE">
        <w:rPr>
          <w:sz w:val="22"/>
          <w:szCs w:val="22"/>
          <w:lang w:val="en-ZA"/>
        </w:rPr>
        <w:t>041 – 367 3489</w:t>
      </w:r>
    </w:p>
    <w:p w14:paraId="7EE1A006" w14:textId="2C1261D7" w:rsidR="00D64129" w:rsidRDefault="00B43D11" w:rsidP="00CF498E">
      <w:pPr>
        <w:jc w:val="both"/>
        <w:rPr>
          <w:sz w:val="22"/>
          <w:szCs w:val="22"/>
          <w:lang w:val="en-ZA"/>
        </w:rPr>
      </w:pPr>
      <w:r>
        <w:rPr>
          <w:sz w:val="22"/>
          <w:szCs w:val="22"/>
          <w:lang w:val="en-ZA"/>
        </w:rPr>
        <w:t xml:space="preserve"> </w:t>
      </w:r>
    </w:p>
    <w:p w14:paraId="776D1CF5" w14:textId="7FE94E18" w:rsidR="00D64129" w:rsidRPr="00794C98" w:rsidRDefault="000C560F" w:rsidP="00CF498E">
      <w:pPr>
        <w:jc w:val="both"/>
        <w:rPr>
          <w:sz w:val="22"/>
          <w:szCs w:val="22"/>
          <w:vertAlign w:val="superscript"/>
          <w:lang w:val="en-ZA"/>
        </w:rPr>
      </w:pPr>
      <w:r>
        <w:rPr>
          <w:sz w:val="22"/>
          <w:szCs w:val="22"/>
          <w:lang w:val="en-ZA"/>
        </w:rPr>
        <w:t>For the</w:t>
      </w:r>
      <w:r w:rsidR="006B334A">
        <w:rPr>
          <w:sz w:val="22"/>
          <w:szCs w:val="22"/>
          <w:lang w:val="en-ZA"/>
        </w:rPr>
        <w:t xml:space="preserve"> </w:t>
      </w:r>
      <w:r w:rsidR="00EB6C65">
        <w:rPr>
          <w:sz w:val="22"/>
          <w:szCs w:val="22"/>
          <w:lang w:val="en-ZA"/>
        </w:rPr>
        <w:t>Defendant</w:t>
      </w:r>
      <w:r w:rsidR="00E02E10">
        <w:rPr>
          <w:sz w:val="22"/>
          <w:szCs w:val="22"/>
          <w:lang w:val="en-ZA"/>
        </w:rPr>
        <w:t xml:space="preserve"> </w:t>
      </w:r>
      <w:r w:rsidR="00370E10">
        <w:rPr>
          <w:sz w:val="22"/>
          <w:szCs w:val="22"/>
          <w:lang w:val="en-ZA"/>
        </w:rPr>
        <w:tab/>
        <w:t>:</w:t>
      </w:r>
      <w:r w:rsidR="00370E10">
        <w:rPr>
          <w:sz w:val="22"/>
          <w:szCs w:val="22"/>
          <w:lang w:val="en-ZA"/>
        </w:rPr>
        <w:tab/>
      </w:r>
      <w:r w:rsidR="00277B11">
        <w:rPr>
          <w:sz w:val="22"/>
          <w:szCs w:val="22"/>
          <w:lang w:val="en-ZA"/>
        </w:rPr>
        <w:t xml:space="preserve">Adv: </w:t>
      </w:r>
      <w:r w:rsidR="002F2A39">
        <w:rPr>
          <w:sz w:val="22"/>
          <w:szCs w:val="22"/>
          <w:lang w:val="en-ZA"/>
        </w:rPr>
        <w:t>A du Toit</w:t>
      </w:r>
    </w:p>
    <w:p w14:paraId="58404966" w14:textId="4E9254F1" w:rsidR="00B43D11" w:rsidRDefault="00D64129" w:rsidP="00CF498E">
      <w:pPr>
        <w:jc w:val="both"/>
        <w:rPr>
          <w:sz w:val="22"/>
          <w:szCs w:val="22"/>
          <w:lang w:val="en-ZA"/>
        </w:rPr>
      </w:pPr>
      <w:r>
        <w:rPr>
          <w:sz w:val="22"/>
          <w:szCs w:val="22"/>
          <w:lang w:val="en-ZA"/>
        </w:rPr>
        <w:t>Instructed by</w:t>
      </w:r>
      <w:r>
        <w:rPr>
          <w:sz w:val="22"/>
          <w:szCs w:val="22"/>
          <w:lang w:val="en-ZA"/>
        </w:rPr>
        <w:tab/>
      </w:r>
      <w:r>
        <w:rPr>
          <w:sz w:val="22"/>
          <w:szCs w:val="22"/>
          <w:lang w:val="en-ZA"/>
        </w:rPr>
        <w:tab/>
        <w:t>:</w:t>
      </w:r>
      <w:r>
        <w:rPr>
          <w:sz w:val="22"/>
          <w:szCs w:val="22"/>
          <w:lang w:val="en-ZA"/>
        </w:rPr>
        <w:tab/>
      </w:r>
      <w:r w:rsidR="007F0B88">
        <w:rPr>
          <w:sz w:val="22"/>
          <w:szCs w:val="22"/>
          <w:lang w:val="en-ZA"/>
        </w:rPr>
        <w:t>BDP</w:t>
      </w:r>
      <w:r w:rsidR="00DD4A46">
        <w:rPr>
          <w:sz w:val="22"/>
          <w:szCs w:val="22"/>
          <w:lang w:val="en-ZA"/>
        </w:rPr>
        <w:t xml:space="preserve"> ATTORNEY (GQEBERHA)</w:t>
      </w:r>
    </w:p>
    <w:p w14:paraId="5ACE96F9" w14:textId="0D2F1F63" w:rsidR="00B43D11"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sidR="006B334A">
        <w:rPr>
          <w:sz w:val="22"/>
          <w:szCs w:val="22"/>
          <w:lang w:val="en-ZA"/>
        </w:rPr>
        <w:t xml:space="preserve">C/o </w:t>
      </w:r>
      <w:r w:rsidR="009F14C3">
        <w:rPr>
          <w:sz w:val="22"/>
          <w:szCs w:val="22"/>
          <w:lang w:val="en-ZA"/>
        </w:rPr>
        <w:t>PAGDENS</w:t>
      </w:r>
      <w:r w:rsidR="00DD4A46">
        <w:rPr>
          <w:sz w:val="22"/>
          <w:szCs w:val="22"/>
          <w:lang w:val="en-ZA"/>
        </w:rPr>
        <w:t xml:space="preserve"> ATTORNEYS</w:t>
      </w:r>
    </w:p>
    <w:p w14:paraId="61AE21C0" w14:textId="77777777" w:rsidR="00D45E33" w:rsidRDefault="00E92C04"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2A1B48">
        <w:rPr>
          <w:sz w:val="22"/>
          <w:szCs w:val="22"/>
          <w:lang w:val="en-ZA"/>
        </w:rPr>
        <w:t>18 Castle Hil</w:t>
      </w:r>
      <w:r w:rsidR="00D45E33">
        <w:rPr>
          <w:sz w:val="22"/>
          <w:szCs w:val="22"/>
          <w:lang w:val="en-ZA"/>
        </w:rPr>
        <w:t>l</w:t>
      </w:r>
    </w:p>
    <w:p w14:paraId="7FD220E0" w14:textId="6187EC6C" w:rsidR="00E92C04" w:rsidRDefault="00D45E33" w:rsidP="00D45E33">
      <w:pPr>
        <w:ind w:left="2160" w:firstLine="720"/>
        <w:jc w:val="both"/>
        <w:rPr>
          <w:sz w:val="22"/>
          <w:szCs w:val="22"/>
          <w:lang w:val="en-ZA"/>
        </w:rPr>
      </w:pPr>
      <w:r>
        <w:rPr>
          <w:sz w:val="22"/>
          <w:szCs w:val="22"/>
          <w:lang w:val="en-ZA"/>
        </w:rPr>
        <w:t>Central</w:t>
      </w:r>
      <w:r w:rsidR="001D2E0B">
        <w:rPr>
          <w:sz w:val="22"/>
          <w:szCs w:val="22"/>
          <w:lang w:val="en-ZA"/>
        </w:rPr>
        <w:t xml:space="preserve"> </w:t>
      </w:r>
    </w:p>
    <w:p w14:paraId="2959DEF7" w14:textId="145E30C3" w:rsidR="00B43D11"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sidR="00D45E33">
        <w:rPr>
          <w:sz w:val="22"/>
          <w:szCs w:val="22"/>
          <w:lang w:val="en-ZA"/>
        </w:rPr>
        <w:t>GQEBERHA</w:t>
      </w:r>
    </w:p>
    <w:p w14:paraId="77CB6BF7" w14:textId="48EF7F03" w:rsidR="00B43D11"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Ref: </w:t>
      </w:r>
      <w:r w:rsidR="00D45E33">
        <w:rPr>
          <w:sz w:val="22"/>
          <w:szCs w:val="22"/>
          <w:lang w:val="en-ZA"/>
        </w:rPr>
        <w:t xml:space="preserve">Jan </w:t>
      </w:r>
      <w:proofErr w:type="spellStart"/>
      <w:r w:rsidR="00935BAD">
        <w:rPr>
          <w:sz w:val="22"/>
          <w:szCs w:val="22"/>
          <w:lang w:val="en-ZA"/>
        </w:rPr>
        <w:t>Jan</w:t>
      </w:r>
      <w:proofErr w:type="spellEnd"/>
      <w:r w:rsidR="00935BAD">
        <w:rPr>
          <w:sz w:val="22"/>
          <w:szCs w:val="22"/>
          <w:lang w:val="en-ZA"/>
        </w:rPr>
        <w:t xml:space="preserve"> Eksteen/Helen </w:t>
      </w:r>
      <w:proofErr w:type="spellStart"/>
      <w:r w:rsidR="00935BAD">
        <w:rPr>
          <w:sz w:val="22"/>
          <w:szCs w:val="22"/>
          <w:lang w:val="en-ZA"/>
        </w:rPr>
        <w:t>Dalldorf</w:t>
      </w:r>
      <w:proofErr w:type="spellEnd"/>
    </w:p>
    <w:p w14:paraId="6EC65514" w14:textId="7071D597" w:rsidR="0077686B"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Tel.: </w:t>
      </w:r>
      <w:r w:rsidR="00935BAD">
        <w:rPr>
          <w:sz w:val="22"/>
          <w:szCs w:val="22"/>
          <w:lang w:val="en-ZA"/>
        </w:rPr>
        <w:t>041 – 502 7240</w:t>
      </w:r>
    </w:p>
    <w:p w14:paraId="4E605F3B" w14:textId="21F23EE2" w:rsidR="006B334A" w:rsidRDefault="006B334A" w:rsidP="00CF498E">
      <w:pPr>
        <w:jc w:val="both"/>
        <w:rPr>
          <w:sz w:val="22"/>
          <w:szCs w:val="22"/>
          <w:lang w:val="en-ZA"/>
        </w:rPr>
      </w:pPr>
    </w:p>
    <w:p w14:paraId="2208E098" w14:textId="77777777" w:rsidR="00CF498E" w:rsidRPr="00B4275B" w:rsidRDefault="00CF498E" w:rsidP="00CF498E">
      <w:pPr>
        <w:ind w:left="2160" w:firstLine="720"/>
        <w:jc w:val="both"/>
        <w:rPr>
          <w:sz w:val="22"/>
          <w:szCs w:val="22"/>
          <w:lang w:val="en-ZA"/>
        </w:rPr>
      </w:pPr>
    </w:p>
    <w:p w14:paraId="3779E448" w14:textId="43F75854" w:rsidR="009E25DD" w:rsidRDefault="009E25DD" w:rsidP="00CF498E">
      <w:pPr>
        <w:jc w:val="both"/>
        <w:rPr>
          <w:sz w:val="22"/>
          <w:szCs w:val="22"/>
          <w:lang w:val="en-ZA"/>
        </w:rPr>
      </w:pPr>
      <w:r>
        <w:rPr>
          <w:sz w:val="22"/>
          <w:szCs w:val="22"/>
          <w:lang w:val="en-ZA"/>
        </w:rPr>
        <w:t>Date Heard</w:t>
      </w:r>
      <w:r>
        <w:rPr>
          <w:sz w:val="22"/>
          <w:szCs w:val="22"/>
          <w:lang w:val="en-ZA"/>
        </w:rPr>
        <w:tab/>
      </w:r>
      <w:r>
        <w:rPr>
          <w:sz w:val="22"/>
          <w:szCs w:val="22"/>
          <w:lang w:val="en-ZA"/>
        </w:rPr>
        <w:tab/>
        <w:t xml:space="preserve">: </w:t>
      </w:r>
      <w:r>
        <w:rPr>
          <w:sz w:val="22"/>
          <w:szCs w:val="22"/>
          <w:lang w:val="en-ZA"/>
        </w:rPr>
        <w:tab/>
      </w:r>
      <w:r w:rsidR="00FF4637">
        <w:rPr>
          <w:sz w:val="22"/>
          <w:szCs w:val="22"/>
          <w:lang w:val="en-ZA"/>
        </w:rPr>
        <w:t>22 and 23 March 2023</w:t>
      </w:r>
    </w:p>
    <w:p w14:paraId="5674EDBB" w14:textId="6B5731BC" w:rsidR="009E25DD" w:rsidRDefault="009E25DD" w:rsidP="00CF498E">
      <w:pPr>
        <w:jc w:val="both"/>
        <w:rPr>
          <w:sz w:val="22"/>
          <w:szCs w:val="22"/>
          <w:lang w:val="en-ZA"/>
        </w:rPr>
      </w:pPr>
    </w:p>
    <w:p w14:paraId="0B1BF0D0" w14:textId="0BC98844" w:rsidR="009E25DD" w:rsidRDefault="009E25DD" w:rsidP="00CF498E">
      <w:pPr>
        <w:jc w:val="both"/>
        <w:rPr>
          <w:sz w:val="22"/>
          <w:szCs w:val="22"/>
          <w:lang w:val="en-ZA"/>
        </w:rPr>
      </w:pPr>
      <w:r>
        <w:rPr>
          <w:sz w:val="22"/>
          <w:szCs w:val="22"/>
          <w:lang w:val="en-ZA"/>
        </w:rPr>
        <w:t>Date Reserved</w:t>
      </w:r>
      <w:r>
        <w:rPr>
          <w:sz w:val="22"/>
          <w:szCs w:val="22"/>
          <w:lang w:val="en-ZA"/>
        </w:rPr>
        <w:tab/>
      </w:r>
      <w:r>
        <w:rPr>
          <w:sz w:val="22"/>
          <w:szCs w:val="22"/>
          <w:lang w:val="en-ZA"/>
        </w:rPr>
        <w:tab/>
        <w:t xml:space="preserve">: </w:t>
      </w:r>
      <w:r>
        <w:rPr>
          <w:sz w:val="22"/>
          <w:szCs w:val="22"/>
          <w:lang w:val="en-ZA"/>
        </w:rPr>
        <w:tab/>
      </w:r>
      <w:r w:rsidR="005165E1">
        <w:rPr>
          <w:sz w:val="22"/>
          <w:szCs w:val="22"/>
          <w:lang w:val="en-ZA"/>
        </w:rPr>
        <w:t>23 March 2023</w:t>
      </w:r>
    </w:p>
    <w:p w14:paraId="76B4190B" w14:textId="77777777" w:rsidR="009E25DD" w:rsidRDefault="009E25DD" w:rsidP="00CF498E">
      <w:pPr>
        <w:jc w:val="both"/>
        <w:rPr>
          <w:sz w:val="22"/>
          <w:szCs w:val="22"/>
          <w:lang w:val="en-ZA"/>
        </w:rPr>
      </w:pPr>
    </w:p>
    <w:p w14:paraId="241326FA" w14:textId="3F60A702" w:rsidR="00B4275B" w:rsidRPr="004A3DC7" w:rsidRDefault="00B4275B" w:rsidP="00CF498E">
      <w:pPr>
        <w:jc w:val="both"/>
        <w:rPr>
          <w:rFonts w:ascii="Arial" w:hAnsi="Arial" w:cs="Arial"/>
          <w:b/>
          <w:sz w:val="22"/>
          <w:szCs w:val="22"/>
        </w:rPr>
      </w:pPr>
      <w:r w:rsidRPr="004A3DC7">
        <w:rPr>
          <w:sz w:val="22"/>
          <w:szCs w:val="22"/>
          <w:lang w:val="en-ZA"/>
        </w:rPr>
        <w:t>Date Delivered</w:t>
      </w:r>
      <w:r w:rsidRPr="004A3DC7">
        <w:rPr>
          <w:sz w:val="22"/>
          <w:szCs w:val="22"/>
          <w:lang w:val="en-ZA"/>
        </w:rPr>
        <w:tab/>
      </w:r>
      <w:r w:rsidRPr="004A3DC7">
        <w:rPr>
          <w:sz w:val="22"/>
          <w:szCs w:val="22"/>
          <w:lang w:val="en-ZA"/>
        </w:rPr>
        <w:tab/>
        <w:t>:</w:t>
      </w:r>
      <w:r w:rsidR="00B43D11">
        <w:rPr>
          <w:bCs/>
          <w:sz w:val="22"/>
          <w:szCs w:val="22"/>
          <w:lang w:val="en-ZA"/>
        </w:rPr>
        <w:tab/>
      </w:r>
      <w:r w:rsidR="004E4540">
        <w:rPr>
          <w:bCs/>
          <w:sz w:val="22"/>
          <w:szCs w:val="22"/>
          <w:lang w:val="en-ZA"/>
        </w:rPr>
        <w:t>18 J</w:t>
      </w:r>
      <w:r w:rsidR="00EB62CE">
        <w:rPr>
          <w:bCs/>
          <w:sz w:val="22"/>
          <w:szCs w:val="22"/>
          <w:lang w:val="en-ZA"/>
        </w:rPr>
        <w:t>uly 2023</w:t>
      </w:r>
      <w:r w:rsidR="00D64129" w:rsidRPr="004A3DC7">
        <w:rPr>
          <w:bCs/>
          <w:sz w:val="22"/>
          <w:szCs w:val="22"/>
          <w:lang w:val="en-ZA"/>
        </w:rPr>
        <w:t xml:space="preserve"> </w:t>
      </w:r>
    </w:p>
    <w:sectPr w:rsidR="00B4275B" w:rsidRPr="004A3DC7" w:rsidSect="00DE1ED7">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3A94F" w14:textId="77777777" w:rsidR="00E91B4E" w:rsidRDefault="00E91B4E" w:rsidP="000710A7">
      <w:r>
        <w:separator/>
      </w:r>
    </w:p>
  </w:endnote>
  <w:endnote w:type="continuationSeparator" w:id="0">
    <w:p w14:paraId="00149F25" w14:textId="77777777" w:rsidR="00E91B4E" w:rsidRDefault="00E91B4E"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22C57" w14:textId="77777777" w:rsidR="00E91B4E" w:rsidRDefault="00E91B4E" w:rsidP="000710A7">
      <w:r>
        <w:separator/>
      </w:r>
    </w:p>
  </w:footnote>
  <w:footnote w:type="continuationSeparator" w:id="0">
    <w:p w14:paraId="1C371270" w14:textId="77777777" w:rsidR="00E91B4E" w:rsidRDefault="00E91B4E" w:rsidP="000710A7">
      <w:r>
        <w:continuationSeparator/>
      </w:r>
    </w:p>
  </w:footnote>
  <w:footnote w:id="1">
    <w:p w14:paraId="0C2C2F9C" w14:textId="104AB2B7" w:rsidR="00D61325" w:rsidRPr="00D61325" w:rsidRDefault="00D61325">
      <w:pPr>
        <w:pStyle w:val="FootnoteText"/>
        <w:rPr>
          <w:lang w:val="en-US"/>
        </w:rPr>
      </w:pPr>
      <w:r>
        <w:rPr>
          <w:rStyle w:val="FootnoteReference"/>
        </w:rPr>
        <w:footnoteRef/>
      </w:r>
      <w:r>
        <w:t xml:space="preserve"> </w:t>
      </w:r>
      <w:r>
        <w:rPr>
          <w:lang w:val="en-US"/>
        </w:rPr>
        <w:t xml:space="preserve">2003 (1) SA 398 (SCA) [9]. </w:t>
      </w:r>
    </w:p>
  </w:footnote>
  <w:footnote w:id="2">
    <w:p w14:paraId="56AA1DF5" w14:textId="29C140A9" w:rsidR="00E421A2" w:rsidRPr="00E421A2" w:rsidRDefault="00E421A2">
      <w:pPr>
        <w:pStyle w:val="FootnoteText"/>
        <w:rPr>
          <w:lang w:val="en-US"/>
        </w:rPr>
      </w:pPr>
      <w:r>
        <w:rPr>
          <w:rStyle w:val="FootnoteReference"/>
        </w:rPr>
        <w:footnoteRef/>
      </w:r>
      <w:r>
        <w:t xml:space="preserve"> </w:t>
      </w:r>
      <w:r>
        <w:rPr>
          <w:lang w:val="en-US"/>
        </w:rPr>
        <w:t>1994 (1) SA 447 (A).</w:t>
      </w:r>
    </w:p>
  </w:footnote>
  <w:footnote w:id="3">
    <w:p w14:paraId="13DC57E2" w14:textId="530D8BF5" w:rsidR="00496C54" w:rsidRPr="00496C54" w:rsidRDefault="00496C54">
      <w:pPr>
        <w:pStyle w:val="FootnoteText"/>
        <w:rPr>
          <w:lang w:val="en-US"/>
        </w:rPr>
      </w:pPr>
      <w:r>
        <w:rPr>
          <w:rStyle w:val="FootnoteReference"/>
        </w:rPr>
        <w:footnoteRef/>
      </w:r>
      <w:r>
        <w:t xml:space="preserve"> </w:t>
      </w:r>
      <w:r>
        <w:rPr>
          <w:lang w:val="en-US"/>
        </w:rPr>
        <w:t xml:space="preserve">SFW Group Ltd &amp; Another v Martell </w:t>
      </w:r>
      <w:r w:rsidR="00224E04">
        <w:rPr>
          <w:lang w:val="en-US"/>
        </w:rPr>
        <w:t>et</w:t>
      </w:r>
      <w:r>
        <w:rPr>
          <w:lang w:val="en-US"/>
        </w:rPr>
        <w:t xml:space="preserve"> Cie &amp; Others 2003 (1) SA 11 at 14 [5].</w:t>
      </w:r>
    </w:p>
  </w:footnote>
  <w:footnote w:id="4">
    <w:p w14:paraId="71072643" w14:textId="2EAAADB5" w:rsidR="00224E04" w:rsidRPr="00224E04" w:rsidRDefault="00224E04">
      <w:pPr>
        <w:pStyle w:val="FootnoteText"/>
        <w:rPr>
          <w:lang w:val="en-US"/>
        </w:rPr>
      </w:pPr>
      <w:r>
        <w:rPr>
          <w:rStyle w:val="FootnoteReference"/>
        </w:rPr>
        <w:footnoteRef/>
      </w:r>
      <w:r>
        <w:t xml:space="preserve"> </w:t>
      </w:r>
      <w:r>
        <w:rPr>
          <w:lang w:val="en-US"/>
        </w:rPr>
        <w:t>1984 (4) SA 432 at 440 D-G.</w:t>
      </w:r>
    </w:p>
  </w:footnote>
  <w:footnote w:id="5">
    <w:p w14:paraId="7893C07A" w14:textId="0CCBE768" w:rsidR="00233F74" w:rsidRPr="00233F74" w:rsidRDefault="00233F74">
      <w:pPr>
        <w:pStyle w:val="FootnoteText"/>
        <w:rPr>
          <w:lang w:val="en-US"/>
        </w:rPr>
      </w:pPr>
      <w:r>
        <w:rPr>
          <w:rStyle w:val="FootnoteReference"/>
        </w:rPr>
        <w:footnoteRef/>
      </w:r>
      <w:r>
        <w:t xml:space="preserve"> </w:t>
      </w:r>
      <w:r>
        <w:rPr>
          <w:lang w:val="en-US"/>
        </w:rPr>
        <w:t>1999 (3) SA 1065 (SCA) at 1077 E-F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E0E6" w14:textId="77777777"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3C6E05" w:rsidRDefault="003C6E05">
    <w:pPr>
      <w:pStyle w:val="Header"/>
    </w:pPr>
  </w:p>
  <w:p w14:paraId="6C4AD895" w14:textId="77777777" w:rsidR="003C6E05" w:rsidRDefault="003C6E05"/>
  <w:p w14:paraId="0E63C6DD" w14:textId="77777777" w:rsidR="003C6E05" w:rsidRDefault="003C6E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4A55" w14:textId="689908B2"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42BD">
      <w:rPr>
        <w:rStyle w:val="PageNumber"/>
        <w:noProof/>
      </w:rPr>
      <w:t>13</w:t>
    </w:r>
    <w:r>
      <w:rPr>
        <w:rStyle w:val="PageNumber"/>
      </w:rPr>
      <w:fldChar w:fldCharType="end"/>
    </w:r>
  </w:p>
  <w:p w14:paraId="679B963D" w14:textId="77777777" w:rsidR="003C6E05" w:rsidRPr="004D0E6E" w:rsidRDefault="003C6E05">
    <w:pPr>
      <w:pStyle w:val="Header"/>
      <w:jc w:val="right"/>
      <w:rPr>
        <w:rFonts w:ascii="Arial" w:hAnsi="Arial" w:cs="Arial"/>
        <w:sz w:val="16"/>
        <w:szCs w:val="16"/>
      </w:rPr>
    </w:pPr>
  </w:p>
  <w:p w14:paraId="56DF89A3" w14:textId="77777777" w:rsidR="003C6E05" w:rsidRDefault="003C6E05">
    <w:pPr>
      <w:pStyle w:val="Header"/>
    </w:pPr>
  </w:p>
  <w:p w14:paraId="58B00622" w14:textId="77777777" w:rsidR="003C6E05" w:rsidRDefault="003C6E05"/>
  <w:p w14:paraId="73E830F9" w14:textId="77777777" w:rsidR="003C6E05" w:rsidRDefault="003C6E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pStyle w:val="Level1"/>
      <w:lvlText w:val="[%1]"/>
      <w:lvlJc w:val="left"/>
      <w:pPr>
        <w:tabs>
          <w:tab w:val="num" w:pos="720"/>
        </w:tabs>
      </w:pPr>
      <w:rPr>
        <w:rFonts w:ascii="Times New Roman" w:hAnsi="Times New Roman" w:cs="Times New Roman"/>
        <w:sz w:val="26"/>
        <w:szCs w:val="2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61461C"/>
    <w:multiLevelType w:val="multilevel"/>
    <w:tmpl w:val="CAFCABB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CE2B19"/>
    <w:multiLevelType w:val="multilevel"/>
    <w:tmpl w:val="1EDC5ADE"/>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427554EA"/>
    <w:multiLevelType w:val="hybridMultilevel"/>
    <w:tmpl w:val="EA347004"/>
    <w:lvl w:ilvl="0" w:tplc="4732C9E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30A80"/>
    <w:multiLevelType w:val="hybridMultilevel"/>
    <w:tmpl w:val="D6C26ED4"/>
    <w:lvl w:ilvl="0" w:tplc="AAA656EA">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D3BDA"/>
    <w:multiLevelType w:val="multilevel"/>
    <w:tmpl w:val="DA4AC98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559A490F"/>
    <w:multiLevelType w:val="hybridMultilevel"/>
    <w:tmpl w:val="771E50F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3B65AE4"/>
    <w:multiLevelType w:val="multilevel"/>
    <w:tmpl w:val="121AC2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78C023D4"/>
    <w:multiLevelType w:val="multilevel"/>
    <w:tmpl w:val="59FCB244"/>
    <w:lvl w:ilvl="0">
      <w:start w:val="1"/>
      <w:numFmt w:val="decimal"/>
      <w:lvlText w:val="%1."/>
      <w:lvlJc w:val="left"/>
      <w:pPr>
        <w:ind w:left="1137" w:hanging="570"/>
      </w:pPr>
      <w:rPr>
        <w:rFonts w:hint="default"/>
        <w:sz w:val="24"/>
      </w:rPr>
    </w:lvl>
    <w:lvl w:ilvl="1">
      <w:start w:val="1"/>
      <w:numFmt w:val="decimal"/>
      <w:isLgl/>
      <w:lvlText w:val="%1.%2"/>
      <w:lvlJc w:val="left"/>
      <w:pPr>
        <w:ind w:left="1596" w:hanging="456"/>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006" w:hanging="720"/>
      </w:pPr>
      <w:rPr>
        <w:rFonts w:hint="default"/>
      </w:rPr>
    </w:lvl>
    <w:lvl w:ilvl="4">
      <w:start w:val="1"/>
      <w:numFmt w:val="decimal"/>
      <w:isLgl/>
      <w:lvlText w:val="%1.%2.%3.%4.%5"/>
      <w:lvlJc w:val="left"/>
      <w:pPr>
        <w:ind w:left="3939" w:hanging="1080"/>
      </w:pPr>
      <w:rPr>
        <w:rFonts w:hint="default"/>
      </w:rPr>
    </w:lvl>
    <w:lvl w:ilvl="5">
      <w:start w:val="1"/>
      <w:numFmt w:val="decimal"/>
      <w:isLgl/>
      <w:lvlText w:val="%1.%2.%3.%4.%5.%6"/>
      <w:lvlJc w:val="left"/>
      <w:pPr>
        <w:ind w:left="4512" w:hanging="108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6018" w:hanging="1440"/>
      </w:pPr>
      <w:rPr>
        <w:rFonts w:hint="default"/>
      </w:rPr>
    </w:lvl>
    <w:lvl w:ilvl="8">
      <w:start w:val="1"/>
      <w:numFmt w:val="decimal"/>
      <w:isLgl/>
      <w:lvlText w:val="%1.%2.%3.%4.%5.%6.%7.%8.%9"/>
      <w:lvlJc w:val="left"/>
      <w:pPr>
        <w:ind w:left="6951" w:hanging="1800"/>
      </w:pPr>
      <w:rPr>
        <w:rFonts w:hint="default"/>
      </w:rPr>
    </w:lvl>
  </w:abstractNum>
  <w:abstractNum w:abstractNumId="10" w15:restartNumberingAfterBreak="0">
    <w:nsid w:val="7B0E210D"/>
    <w:multiLevelType w:val="hybridMultilevel"/>
    <w:tmpl w:val="604812C4"/>
    <w:lvl w:ilvl="0" w:tplc="F0B88AE8">
      <w:start w:val="1"/>
      <w:numFmt w:val="upp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DB67B98"/>
    <w:multiLevelType w:val="hybridMultilevel"/>
    <w:tmpl w:val="A5E61766"/>
    <w:lvl w:ilvl="0" w:tplc="60BEF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5255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6150170">
    <w:abstractNumId w:val="8"/>
  </w:num>
  <w:num w:numId="3" w16cid:durableId="1725985377">
    <w:abstractNumId w:val="10"/>
  </w:num>
  <w:num w:numId="4" w16cid:durableId="272903839">
    <w:abstractNumId w:val="1"/>
  </w:num>
  <w:num w:numId="5" w16cid:durableId="1352611841">
    <w:abstractNumId w:val="11"/>
  </w:num>
  <w:num w:numId="6" w16cid:durableId="1310136957">
    <w:abstractNumId w:val="4"/>
  </w:num>
  <w:num w:numId="7" w16cid:durableId="1136096511">
    <w:abstractNumId w:val="3"/>
  </w:num>
  <w:num w:numId="8" w16cid:durableId="623930417">
    <w:abstractNumId w:val="9"/>
  </w:num>
  <w:num w:numId="9" w16cid:durableId="19285743">
    <w:abstractNumId w:val="5"/>
  </w:num>
  <w:num w:numId="10" w16cid:durableId="46885926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801966282">
    <w:abstractNumId w:val="2"/>
  </w:num>
  <w:num w:numId="12" w16cid:durableId="211571268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F9"/>
    <w:rsid w:val="000026E1"/>
    <w:rsid w:val="00003499"/>
    <w:rsid w:val="00005178"/>
    <w:rsid w:val="00005D03"/>
    <w:rsid w:val="000069AE"/>
    <w:rsid w:val="00006C6F"/>
    <w:rsid w:val="00010359"/>
    <w:rsid w:val="000103DC"/>
    <w:rsid w:val="000104BF"/>
    <w:rsid w:val="000105DB"/>
    <w:rsid w:val="00011B73"/>
    <w:rsid w:val="00014416"/>
    <w:rsid w:val="00014A5E"/>
    <w:rsid w:val="000150E0"/>
    <w:rsid w:val="00017B06"/>
    <w:rsid w:val="00021289"/>
    <w:rsid w:val="000212D0"/>
    <w:rsid w:val="00022CCF"/>
    <w:rsid w:val="00022DFC"/>
    <w:rsid w:val="00023EA9"/>
    <w:rsid w:val="00025A31"/>
    <w:rsid w:val="00026625"/>
    <w:rsid w:val="00026972"/>
    <w:rsid w:val="00026EDF"/>
    <w:rsid w:val="00027193"/>
    <w:rsid w:val="000277DB"/>
    <w:rsid w:val="00034434"/>
    <w:rsid w:val="00035C12"/>
    <w:rsid w:val="00036291"/>
    <w:rsid w:val="00041367"/>
    <w:rsid w:val="000426C2"/>
    <w:rsid w:val="0004308F"/>
    <w:rsid w:val="000430A2"/>
    <w:rsid w:val="00043463"/>
    <w:rsid w:val="00044831"/>
    <w:rsid w:val="00046741"/>
    <w:rsid w:val="000467EA"/>
    <w:rsid w:val="0004769E"/>
    <w:rsid w:val="00047D55"/>
    <w:rsid w:val="000503D2"/>
    <w:rsid w:val="00051108"/>
    <w:rsid w:val="000512EA"/>
    <w:rsid w:val="00051BBD"/>
    <w:rsid w:val="000529C9"/>
    <w:rsid w:val="0005462E"/>
    <w:rsid w:val="00054DB2"/>
    <w:rsid w:val="00054F63"/>
    <w:rsid w:val="000573E0"/>
    <w:rsid w:val="000577B6"/>
    <w:rsid w:val="00057899"/>
    <w:rsid w:val="00057EAB"/>
    <w:rsid w:val="00061D76"/>
    <w:rsid w:val="00062BE1"/>
    <w:rsid w:val="0006657C"/>
    <w:rsid w:val="000710A7"/>
    <w:rsid w:val="00072103"/>
    <w:rsid w:val="00072171"/>
    <w:rsid w:val="0007304E"/>
    <w:rsid w:val="00074156"/>
    <w:rsid w:val="0007554C"/>
    <w:rsid w:val="000758AD"/>
    <w:rsid w:val="00076026"/>
    <w:rsid w:val="000765D8"/>
    <w:rsid w:val="00077071"/>
    <w:rsid w:val="00077293"/>
    <w:rsid w:val="00077DA2"/>
    <w:rsid w:val="00080E2E"/>
    <w:rsid w:val="00081E73"/>
    <w:rsid w:val="00083B88"/>
    <w:rsid w:val="00085138"/>
    <w:rsid w:val="00085A8E"/>
    <w:rsid w:val="0008604D"/>
    <w:rsid w:val="00086137"/>
    <w:rsid w:val="00086D51"/>
    <w:rsid w:val="00090DB1"/>
    <w:rsid w:val="000912D2"/>
    <w:rsid w:val="000925F5"/>
    <w:rsid w:val="000936FD"/>
    <w:rsid w:val="00095CED"/>
    <w:rsid w:val="00095E9F"/>
    <w:rsid w:val="0009718D"/>
    <w:rsid w:val="00097ACA"/>
    <w:rsid w:val="000A01CD"/>
    <w:rsid w:val="000A07A5"/>
    <w:rsid w:val="000A101F"/>
    <w:rsid w:val="000A2A02"/>
    <w:rsid w:val="000A2BE1"/>
    <w:rsid w:val="000A35B1"/>
    <w:rsid w:val="000A3987"/>
    <w:rsid w:val="000A4CE5"/>
    <w:rsid w:val="000A56DF"/>
    <w:rsid w:val="000A6457"/>
    <w:rsid w:val="000B0674"/>
    <w:rsid w:val="000B0BF3"/>
    <w:rsid w:val="000B0DE0"/>
    <w:rsid w:val="000B347E"/>
    <w:rsid w:val="000B4C36"/>
    <w:rsid w:val="000B4CA0"/>
    <w:rsid w:val="000B5154"/>
    <w:rsid w:val="000C2B94"/>
    <w:rsid w:val="000C41F1"/>
    <w:rsid w:val="000C560F"/>
    <w:rsid w:val="000C681B"/>
    <w:rsid w:val="000C7E37"/>
    <w:rsid w:val="000C7EE8"/>
    <w:rsid w:val="000D113C"/>
    <w:rsid w:val="000D11A9"/>
    <w:rsid w:val="000D15AB"/>
    <w:rsid w:val="000D2152"/>
    <w:rsid w:val="000D2166"/>
    <w:rsid w:val="000D2713"/>
    <w:rsid w:val="000D2BC5"/>
    <w:rsid w:val="000D59DD"/>
    <w:rsid w:val="000D6339"/>
    <w:rsid w:val="000E182C"/>
    <w:rsid w:val="000E30CA"/>
    <w:rsid w:val="000E4A1C"/>
    <w:rsid w:val="000E4C23"/>
    <w:rsid w:val="000E6C6C"/>
    <w:rsid w:val="000E78A7"/>
    <w:rsid w:val="000F1C4D"/>
    <w:rsid w:val="000F209E"/>
    <w:rsid w:val="000F3B21"/>
    <w:rsid w:val="000F490C"/>
    <w:rsid w:val="000F5CA6"/>
    <w:rsid w:val="000F6431"/>
    <w:rsid w:val="000F6715"/>
    <w:rsid w:val="000F6D6C"/>
    <w:rsid w:val="00100999"/>
    <w:rsid w:val="0010348F"/>
    <w:rsid w:val="00104E5F"/>
    <w:rsid w:val="00104FA3"/>
    <w:rsid w:val="0010661C"/>
    <w:rsid w:val="00106977"/>
    <w:rsid w:val="00110D97"/>
    <w:rsid w:val="001111DD"/>
    <w:rsid w:val="001147E6"/>
    <w:rsid w:val="00115EC8"/>
    <w:rsid w:val="001174C9"/>
    <w:rsid w:val="00120051"/>
    <w:rsid w:val="00121DDC"/>
    <w:rsid w:val="00124933"/>
    <w:rsid w:val="00124CBA"/>
    <w:rsid w:val="00132F75"/>
    <w:rsid w:val="00133645"/>
    <w:rsid w:val="00134A59"/>
    <w:rsid w:val="00135617"/>
    <w:rsid w:val="001364F2"/>
    <w:rsid w:val="001412E9"/>
    <w:rsid w:val="001414C8"/>
    <w:rsid w:val="0014238D"/>
    <w:rsid w:val="00143CEC"/>
    <w:rsid w:val="00146867"/>
    <w:rsid w:val="001477EE"/>
    <w:rsid w:val="00151ADB"/>
    <w:rsid w:val="00151E82"/>
    <w:rsid w:val="00152283"/>
    <w:rsid w:val="00152606"/>
    <w:rsid w:val="00152F28"/>
    <w:rsid w:val="00152FCC"/>
    <w:rsid w:val="00153179"/>
    <w:rsid w:val="00153C2F"/>
    <w:rsid w:val="001550BC"/>
    <w:rsid w:val="001559B4"/>
    <w:rsid w:val="00155EFE"/>
    <w:rsid w:val="001574E0"/>
    <w:rsid w:val="00157A48"/>
    <w:rsid w:val="001618DF"/>
    <w:rsid w:val="00161F12"/>
    <w:rsid w:val="00161F61"/>
    <w:rsid w:val="00162417"/>
    <w:rsid w:val="001635AE"/>
    <w:rsid w:val="001640EC"/>
    <w:rsid w:val="00164693"/>
    <w:rsid w:val="00164DAB"/>
    <w:rsid w:val="00164F4B"/>
    <w:rsid w:val="0016687A"/>
    <w:rsid w:val="00166C4E"/>
    <w:rsid w:val="00170E1A"/>
    <w:rsid w:val="0017185D"/>
    <w:rsid w:val="00172032"/>
    <w:rsid w:val="0017262C"/>
    <w:rsid w:val="00174EAD"/>
    <w:rsid w:val="001754B1"/>
    <w:rsid w:val="0017724C"/>
    <w:rsid w:val="00177417"/>
    <w:rsid w:val="00177972"/>
    <w:rsid w:val="001800A0"/>
    <w:rsid w:val="00180679"/>
    <w:rsid w:val="00182B59"/>
    <w:rsid w:val="00183A10"/>
    <w:rsid w:val="00184F55"/>
    <w:rsid w:val="0019187C"/>
    <w:rsid w:val="001919D2"/>
    <w:rsid w:val="00191C09"/>
    <w:rsid w:val="00192369"/>
    <w:rsid w:val="00193955"/>
    <w:rsid w:val="00193D2B"/>
    <w:rsid w:val="00194F38"/>
    <w:rsid w:val="001955A8"/>
    <w:rsid w:val="001A0502"/>
    <w:rsid w:val="001A1769"/>
    <w:rsid w:val="001A3345"/>
    <w:rsid w:val="001A362F"/>
    <w:rsid w:val="001A45D5"/>
    <w:rsid w:val="001A5086"/>
    <w:rsid w:val="001A5D6B"/>
    <w:rsid w:val="001A7B1A"/>
    <w:rsid w:val="001B2247"/>
    <w:rsid w:val="001B2487"/>
    <w:rsid w:val="001B356D"/>
    <w:rsid w:val="001B4A46"/>
    <w:rsid w:val="001C0097"/>
    <w:rsid w:val="001C0B0C"/>
    <w:rsid w:val="001C12F8"/>
    <w:rsid w:val="001C16DA"/>
    <w:rsid w:val="001C28FF"/>
    <w:rsid w:val="001C37E0"/>
    <w:rsid w:val="001C509B"/>
    <w:rsid w:val="001C6A0B"/>
    <w:rsid w:val="001C7E9F"/>
    <w:rsid w:val="001C7FA3"/>
    <w:rsid w:val="001D2E0B"/>
    <w:rsid w:val="001D4826"/>
    <w:rsid w:val="001D4B84"/>
    <w:rsid w:val="001D72C6"/>
    <w:rsid w:val="001E050E"/>
    <w:rsid w:val="001E095E"/>
    <w:rsid w:val="001E1322"/>
    <w:rsid w:val="001E1757"/>
    <w:rsid w:val="001E1E5E"/>
    <w:rsid w:val="001E223E"/>
    <w:rsid w:val="001E247E"/>
    <w:rsid w:val="001E272B"/>
    <w:rsid w:val="001E5F49"/>
    <w:rsid w:val="001E63F9"/>
    <w:rsid w:val="001E6A79"/>
    <w:rsid w:val="001F122A"/>
    <w:rsid w:val="001F198F"/>
    <w:rsid w:val="001F2980"/>
    <w:rsid w:val="001F2C0A"/>
    <w:rsid w:val="001F3D0F"/>
    <w:rsid w:val="001F4E45"/>
    <w:rsid w:val="001F5AC8"/>
    <w:rsid w:val="0020058E"/>
    <w:rsid w:val="00202215"/>
    <w:rsid w:val="002028E2"/>
    <w:rsid w:val="00203397"/>
    <w:rsid w:val="00203826"/>
    <w:rsid w:val="00203F38"/>
    <w:rsid w:val="00204B94"/>
    <w:rsid w:val="00206B84"/>
    <w:rsid w:val="00206FA4"/>
    <w:rsid w:val="00207C7A"/>
    <w:rsid w:val="002101B8"/>
    <w:rsid w:val="002150CA"/>
    <w:rsid w:val="00216A57"/>
    <w:rsid w:val="002172BA"/>
    <w:rsid w:val="00217D16"/>
    <w:rsid w:val="002206C3"/>
    <w:rsid w:val="00220DFE"/>
    <w:rsid w:val="0022141F"/>
    <w:rsid w:val="002226D4"/>
    <w:rsid w:val="00224B17"/>
    <w:rsid w:val="00224CFC"/>
    <w:rsid w:val="00224E04"/>
    <w:rsid w:val="00225F6D"/>
    <w:rsid w:val="00226292"/>
    <w:rsid w:val="00231750"/>
    <w:rsid w:val="00232554"/>
    <w:rsid w:val="00232CE2"/>
    <w:rsid w:val="00233F74"/>
    <w:rsid w:val="002355D0"/>
    <w:rsid w:val="00235A8B"/>
    <w:rsid w:val="002369E8"/>
    <w:rsid w:val="00237784"/>
    <w:rsid w:val="00237CC8"/>
    <w:rsid w:val="00245751"/>
    <w:rsid w:val="002459DB"/>
    <w:rsid w:val="00247657"/>
    <w:rsid w:val="00247EEF"/>
    <w:rsid w:val="0025071E"/>
    <w:rsid w:val="00255C54"/>
    <w:rsid w:val="00257881"/>
    <w:rsid w:val="00260F2F"/>
    <w:rsid w:val="00261DD3"/>
    <w:rsid w:val="00263BA9"/>
    <w:rsid w:val="002664F2"/>
    <w:rsid w:val="00266831"/>
    <w:rsid w:val="00266D31"/>
    <w:rsid w:val="00267363"/>
    <w:rsid w:val="00267F8E"/>
    <w:rsid w:val="00270551"/>
    <w:rsid w:val="002721C2"/>
    <w:rsid w:val="002753F4"/>
    <w:rsid w:val="00276381"/>
    <w:rsid w:val="00277B11"/>
    <w:rsid w:val="0028039F"/>
    <w:rsid w:val="002805B1"/>
    <w:rsid w:val="00280E32"/>
    <w:rsid w:val="0028203B"/>
    <w:rsid w:val="00284666"/>
    <w:rsid w:val="002852A6"/>
    <w:rsid w:val="00286E66"/>
    <w:rsid w:val="0028741F"/>
    <w:rsid w:val="00287558"/>
    <w:rsid w:val="00291099"/>
    <w:rsid w:val="00291EBE"/>
    <w:rsid w:val="0029438A"/>
    <w:rsid w:val="0029574E"/>
    <w:rsid w:val="002958A6"/>
    <w:rsid w:val="00295942"/>
    <w:rsid w:val="00295B10"/>
    <w:rsid w:val="00296EBC"/>
    <w:rsid w:val="002971E1"/>
    <w:rsid w:val="002A0727"/>
    <w:rsid w:val="002A07A3"/>
    <w:rsid w:val="002A1818"/>
    <w:rsid w:val="002A18E9"/>
    <w:rsid w:val="002A1B48"/>
    <w:rsid w:val="002A2A75"/>
    <w:rsid w:val="002A4782"/>
    <w:rsid w:val="002A501C"/>
    <w:rsid w:val="002A5437"/>
    <w:rsid w:val="002A7FD4"/>
    <w:rsid w:val="002B10C2"/>
    <w:rsid w:val="002B2232"/>
    <w:rsid w:val="002B3B37"/>
    <w:rsid w:val="002B418A"/>
    <w:rsid w:val="002B47AA"/>
    <w:rsid w:val="002B4BF3"/>
    <w:rsid w:val="002B64A2"/>
    <w:rsid w:val="002B7307"/>
    <w:rsid w:val="002C5683"/>
    <w:rsid w:val="002C6C0A"/>
    <w:rsid w:val="002C7971"/>
    <w:rsid w:val="002D03A0"/>
    <w:rsid w:val="002D0522"/>
    <w:rsid w:val="002D17CD"/>
    <w:rsid w:val="002D51CE"/>
    <w:rsid w:val="002D53F2"/>
    <w:rsid w:val="002D5BF8"/>
    <w:rsid w:val="002D73F4"/>
    <w:rsid w:val="002E0526"/>
    <w:rsid w:val="002E12F5"/>
    <w:rsid w:val="002E413C"/>
    <w:rsid w:val="002E48B5"/>
    <w:rsid w:val="002E5737"/>
    <w:rsid w:val="002E5A5B"/>
    <w:rsid w:val="002E6B16"/>
    <w:rsid w:val="002F1D7A"/>
    <w:rsid w:val="002F2A39"/>
    <w:rsid w:val="002F2E60"/>
    <w:rsid w:val="002F3326"/>
    <w:rsid w:val="002F44D7"/>
    <w:rsid w:val="002F53A5"/>
    <w:rsid w:val="002F6411"/>
    <w:rsid w:val="002F73E7"/>
    <w:rsid w:val="0030157D"/>
    <w:rsid w:val="00301D10"/>
    <w:rsid w:val="0030233C"/>
    <w:rsid w:val="00303668"/>
    <w:rsid w:val="00303CF1"/>
    <w:rsid w:val="003043D2"/>
    <w:rsid w:val="00310156"/>
    <w:rsid w:val="00310D18"/>
    <w:rsid w:val="00311395"/>
    <w:rsid w:val="00312F7D"/>
    <w:rsid w:val="003131F0"/>
    <w:rsid w:val="0031391D"/>
    <w:rsid w:val="003143D4"/>
    <w:rsid w:val="00314F0E"/>
    <w:rsid w:val="00315F55"/>
    <w:rsid w:val="00317280"/>
    <w:rsid w:val="003204F3"/>
    <w:rsid w:val="00320935"/>
    <w:rsid w:val="00320FA4"/>
    <w:rsid w:val="00322C93"/>
    <w:rsid w:val="00322EC3"/>
    <w:rsid w:val="0032469D"/>
    <w:rsid w:val="00324B04"/>
    <w:rsid w:val="00324FD4"/>
    <w:rsid w:val="00325E97"/>
    <w:rsid w:val="00325F21"/>
    <w:rsid w:val="00327634"/>
    <w:rsid w:val="00331CC1"/>
    <w:rsid w:val="00333D8F"/>
    <w:rsid w:val="00334E61"/>
    <w:rsid w:val="003354D7"/>
    <w:rsid w:val="00343787"/>
    <w:rsid w:val="0034563B"/>
    <w:rsid w:val="003457FD"/>
    <w:rsid w:val="00346282"/>
    <w:rsid w:val="0034768B"/>
    <w:rsid w:val="00347A55"/>
    <w:rsid w:val="00347BFF"/>
    <w:rsid w:val="00351F18"/>
    <w:rsid w:val="00353333"/>
    <w:rsid w:val="00355F8B"/>
    <w:rsid w:val="00360BD8"/>
    <w:rsid w:val="00360F93"/>
    <w:rsid w:val="00366B3B"/>
    <w:rsid w:val="00367A09"/>
    <w:rsid w:val="00370E10"/>
    <w:rsid w:val="003725AF"/>
    <w:rsid w:val="00372BC5"/>
    <w:rsid w:val="0037396B"/>
    <w:rsid w:val="00375754"/>
    <w:rsid w:val="00375836"/>
    <w:rsid w:val="00375B67"/>
    <w:rsid w:val="00377E7B"/>
    <w:rsid w:val="00381DA4"/>
    <w:rsid w:val="00382FF6"/>
    <w:rsid w:val="0038374C"/>
    <w:rsid w:val="0038391C"/>
    <w:rsid w:val="00384160"/>
    <w:rsid w:val="003843C3"/>
    <w:rsid w:val="003867A3"/>
    <w:rsid w:val="003868D9"/>
    <w:rsid w:val="00386939"/>
    <w:rsid w:val="00387EA4"/>
    <w:rsid w:val="0039288E"/>
    <w:rsid w:val="00394691"/>
    <w:rsid w:val="00394C4A"/>
    <w:rsid w:val="003A000D"/>
    <w:rsid w:val="003A0FD0"/>
    <w:rsid w:val="003A19A6"/>
    <w:rsid w:val="003A37FE"/>
    <w:rsid w:val="003A4411"/>
    <w:rsid w:val="003A5530"/>
    <w:rsid w:val="003A7272"/>
    <w:rsid w:val="003A7FFA"/>
    <w:rsid w:val="003B0C53"/>
    <w:rsid w:val="003B0EC0"/>
    <w:rsid w:val="003B0F97"/>
    <w:rsid w:val="003B247D"/>
    <w:rsid w:val="003B37F0"/>
    <w:rsid w:val="003B50C0"/>
    <w:rsid w:val="003B55B4"/>
    <w:rsid w:val="003B64DB"/>
    <w:rsid w:val="003B6AD3"/>
    <w:rsid w:val="003C493B"/>
    <w:rsid w:val="003C5CFD"/>
    <w:rsid w:val="003C6E05"/>
    <w:rsid w:val="003C7A52"/>
    <w:rsid w:val="003D00C8"/>
    <w:rsid w:val="003D09DF"/>
    <w:rsid w:val="003D1988"/>
    <w:rsid w:val="003D1A4F"/>
    <w:rsid w:val="003D2C4B"/>
    <w:rsid w:val="003D3180"/>
    <w:rsid w:val="003D4446"/>
    <w:rsid w:val="003D5D3C"/>
    <w:rsid w:val="003D6428"/>
    <w:rsid w:val="003D6B69"/>
    <w:rsid w:val="003D7C40"/>
    <w:rsid w:val="003D7CE6"/>
    <w:rsid w:val="003E05BA"/>
    <w:rsid w:val="003E171A"/>
    <w:rsid w:val="003E2917"/>
    <w:rsid w:val="003E385B"/>
    <w:rsid w:val="003E40E4"/>
    <w:rsid w:val="003E4559"/>
    <w:rsid w:val="003E61E3"/>
    <w:rsid w:val="003E73B4"/>
    <w:rsid w:val="003F0C67"/>
    <w:rsid w:val="003F318B"/>
    <w:rsid w:val="003F3328"/>
    <w:rsid w:val="003F3EEA"/>
    <w:rsid w:val="003F584F"/>
    <w:rsid w:val="003F6EFA"/>
    <w:rsid w:val="003F78F1"/>
    <w:rsid w:val="00401C01"/>
    <w:rsid w:val="00401F6A"/>
    <w:rsid w:val="00403390"/>
    <w:rsid w:val="00403EDA"/>
    <w:rsid w:val="00404A63"/>
    <w:rsid w:val="00410082"/>
    <w:rsid w:val="00410CDE"/>
    <w:rsid w:val="004120A9"/>
    <w:rsid w:val="00412B42"/>
    <w:rsid w:val="004132E5"/>
    <w:rsid w:val="00415C10"/>
    <w:rsid w:val="00416860"/>
    <w:rsid w:val="00416F65"/>
    <w:rsid w:val="0042082F"/>
    <w:rsid w:val="004211B8"/>
    <w:rsid w:val="00421F62"/>
    <w:rsid w:val="004227F7"/>
    <w:rsid w:val="00422E4A"/>
    <w:rsid w:val="00422E98"/>
    <w:rsid w:val="004230AF"/>
    <w:rsid w:val="00423375"/>
    <w:rsid w:val="004248C4"/>
    <w:rsid w:val="004258A9"/>
    <w:rsid w:val="00425C3C"/>
    <w:rsid w:val="00426BDE"/>
    <w:rsid w:val="00426FCC"/>
    <w:rsid w:val="00427595"/>
    <w:rsid w:val="0043086A"/>
    <w:rsid w:val="00434534"/>
    <w:rsid w:val="004352B5"/>
    <w:rsid w:val="00436272"/>
    <w:rsid w:val="00436F81"/>
    <w:rsid w:val="00437FE2"/>
    <w:rsid w:val="00440607"/>
    <w:rsid w:val="00440E01"/>
    <w:rsid w:val="004443D1"/>
    <w:rsid w:val="00444BAE"/>
    <w:rsid w:val="00444DA8"/>
    <w:rsid w:val="00445644"/>
    <w:rsid w:val="0044618E"/>
    <w:rsid w:val="00446630"/>
    <w:rsid w:val="00450174"/>
    <w:rsid w:val="004507AA"/>
    <w:rsid w:val="00450CCB"/>
    <w:rsid w:val="0045291A"/>
    <w:rsid w:val="00453741"/>
    <w:rsid w:val="00455147"/>
    <w:rsid w:val="00455D9A"/>
    <w:rsid w:val="004578E1"/>
    <w:rsid w:val="00461463"/>
    <w:rsid w:val="00461C77"/>
    <w:rsid w:val="00463ED7"/>
    <w:rsid w:val="00464347"/>
    <w:rsid w:val="004659DA"/>
    <w:rsid w:val="00465BE6"/>
    <w:rsid w:val="00466253"/>
    <w:rsid w:val="004677FC"/>
    <w:rsid w:val="00470512"/>
    <w:rsid w:val="00470EE1"/>
    <w:rsid w:val="00471BF5"/>
    <w:rsid w:val="00472794"/>
    <w:rsid w:val="004732EE"/>
    <w:rsid w:val="00474A85"/>
    <w:rsid w:val="00475A40"/>
    <w:rsid w:val="00475A6C"/>
    <w:rsid w:val="0047785F"/>
    <w:rsid w:val="00477A80"/>
    <w:rsid w:val="00480FB8"/>
    <w:rsid w:val="00481131"/>
    <w:rsid w:val="004817DF"/>
    <w:rsid w:val="00481A2F"/>
    <w:rsid w:val="00482627"/>
    <w:rsid w:val="00483D28"/>
    <w:rsid w:val="00485A41"/>
    <w:rsid w:val="00486AFF"/>
    <w:rsid w:val="00486C6E"/>
    <w:rsid w:val="0048712E"/>
    <w:rsid w:val="004872C5"/>
    <w:rsid w:val="00487AC9"/>
    <w:rsid w:val="004924FA"/>
    <w:rsid w:val="00492854"/>
    <w:rsid w:val="00493585"/>
    <w:rsid w:val="00494307"/>
    <w:rsid w:val="00495BC4"/>
    <w:rsid w:val="0049600E"/>
    <w:rsid w:val="00496C54"/>
    <w:rsid w:val="004971D3"/>
    <w:rsid w:val="004A30F4"/>
    <w:rsid w:val="004A350F"/>
    <w:rsid w:val="004A3677"/>
    <w:rsid w:val="004A3DC7"/>
    <w:rsid w:val="004A408F"/>
    <w:rsid w:val="004A4911"/>
    <w:rsid w:val="004A4F6B"/>
    <w:rsid w:val="004A5891"/>
    <w:rsid w:val="004A626D"/>
    <w:rsid w:val="004A6C7E"/>
    <w:rsid w:val="004A707F"/>
    <w:rsid w:val="004B02C3"/>
    <w:rsid w:val="004B0A9B"/>
    <w:rsid w:val="004B1B0A"/>
    <w:rsid w:val="004B2322"/>
    <w:rsid w:val="004B3A8C"/>
    <w:rsid w:val="004B534D"/>
    <w:rsid w:val="004B7BF4"/>
    <w:rsid w:val="004C0B52"/>
    <w:rsid w:val="004C0D85"/>
    <w:rsid w:val="004C14F6"/>
    <w:rsid w:val="004C32D1"/>
    <w:rsid w:val="004C34B3"/>
    <w:rsid w:val="004C4034"/>
    <w:rsid w:val="004C47AD"/>
    <w:rsid w:val="004C56F0"/>
    <w:rsid w:val="004C6A7C"/>
    <w:rsid w:val="004D19A8"/>
    <w:rsid w:val="004D1F20"/>
    <w:rsid w:val="004D2D83"/>
    <w:rsid w:val="004D2E2A"/>
    <w:rsid w:val="004D3C78"/>
    <w:rsid w:val="004D4DA9"/>
    <w:rsid w:val="004E02E4"/>
    <w:rsid w:val="004E07BD"/>
    <w:rsid w:val="004E0DF7"/>
    <w:rsid w:val="004E29BB"/>
    <w:rsid w:val="004E4540"/>
    <w:rsid w:val="004E52C8"/>
    <w:rsid w:val="004E5429"/>
    <w:rsid w:val="004E5A0A"/>
    <w:rsid w:val="004E62A9"/>
    <w:rsid w:val="004E76BB"/>
    <w:rsid w:val="004E7FFE"/>
    <w:rsid w:val="004F0E56"/>
    <w:rsid w:val="004F40D8"/>
    <w:rsid w:val="004F4438"/>
    <w:rsid w:val="004F4F29"/>
    <w:rsid w:val="004F6ADA"/>
    <w:rsid w:val="005005FB"/>
    <w:rsid w:val="00502967"/>
    <w:rsid w:val="0050320E"/>
    <w:rsid w:val="00504175"/>
    <w:rsid w:val="00504C0C"/>
    <w:rsid w:val="00505A41"/>
    <w:rsid w:val="00505CC4"/>
    <w:rsid w:val="00510431"/>
    <w:rsid w:val="005136F5"/>
    <w:rsid w:val="00515ED8"/>
    <w:rsid w:val="00515F39"/>
    <w:rsid w:val="005165E1"/>
    <w:rsid w:val="00516EF9"/>
    <w:rsid w:val="00517A78"/>
    <w:rsid w:val="00520334"/>
    <w:rsid w:val="005223D2"/>
    <w:rsid w:val="00523099"/>
    <w:rsid w:val="00523137"/>
    <w:rsid w:val="00523E9E"/>
    <w:rsid w:val="00524739"/>
    <w:rsid w:val="00525509"/>
    <w:rsid w:val="0052586B"/>
    <w:rsid w:val="00530407"/>
    <w:rsid w:val="005313BC"/>
    <w:rsid w:val="00531799"/>
    <w:rsid w:val="00531931"/>
    <w:rsid w:val="00531A19"/>
    <w:rsid w:val="0053210C"/>
    <w:rsid w:val="005321C3"/>
    <w:rsid w:val="005337E8"/>
    <w:rsid w:val="00533F7F"/>
    <w:rsid w:val="00535D45"/>
    <w:rsid w:val="00536A91"/>
    <w:rsid w:val="00537CBD"/>
    <w:rsid w:val="00540532"/>
    <w:rsid w:val="00540C50"/>
    <w:rsid w:val="0054108A"/>
    <w:rsid w:val="0054131B"/>
    <w:rsid w:val="00542FCA"/>
    <w:rsid w:val="0054368E"/>
    <w:rsid w:val="00545DF8"/>
    <w:rsid w:val="00550F65"/>
    <w:rsid w:val="00553980"/>
    <w:rsid w:val="0055482E"/>
    <w:rsid w:val="0055669F"/>
    <w:rsid w:val="005568B7"/>
    <w:rsid w:val="00557324"/>
    <w:rsid w:val="0056068E"/>
    <w:rsid w:val="00561886"/>
    <w:rsid w:val="00564730"/>
    <w:rsid w:val="00564DF1"/>
    <w:rsid w:val="00565004"/>
    <w:rsid w:val="00565C66"/>
    <w:rsid w:val="00566A6A"/>
    <w:rsid w:val="00567057"/>
    <w:rsid w:val="00567C63"/>
    <w:rsid w:val="005706A2"/>
    <w:rsid w:val="005716D4"/>
    <w:rsid w:val="00572B06"/>
    <w:rsid w:val="00572B91"/>
    <w:rsid w:val="0057381A"/>
    <w:rsid w:val="00574DD2"/>
    <w:rsid w:val="00576499"/>
    <w:rsid w:val="0057684C"/>
    <w:rsid w:val="005769FE"/>
    <w:rsid w:val="00576C0D"/>
    <w:rsid w:val="00576C5D"/>
    <w:rsid w:val="00580A4B"/>
    <w:rsid w:val="005814ED"/>
    <w:rsid w:val="0058166E"/>
    <w:rsid w:val="00582901"/>
    <w:rsid w:val="005836A7"/>
    <w:rsid w:val="0058411F"/>
    <w:rsid w:val="005863B8"/>
    <w:rsid w:val="00586DF5"/>
    <w:rsid w:val="00590098"/>
    <w:rsid w:val="00590618"/>
    <w:rsid w:val="00591201"/>
    <w:rsid w:val="00593202"/>
    <w:rsid w:val="0059332E"/>
    <w:rsid w:val="0059705F"/>
    <w:rsid w:val="0059749B"/>
    <w:rsid w:val="005976C9"/>
    <w:rsid w:val="00597710"/>
    <w:rsid w:val="005A244E"/>
    <w:rsid w:val="005A31F0"/>
    <w:rsid w:val="005A38A3"/>
    <w:rsid w:val="005A3D1A"/>
    <w:rsid w:val="005A49A8"/>
    <w:rsid w:val="005A4E7D"/>
    <w:rsid w:val="005B05EA"/>
    <w:rsid w:val="005B1A6C"/>
    <w:rsid w:val="005B260F"/>
    <w:rsid w:val="005B2E74"/>
    <w:rsid w:val="005B351D"/>
    <w:rsid w:val="005B3AA4"/>
    <w:rsid w:val="005B4034"/>
    <w:rsid w:val="005B6720"/>
    <w:rsid w:val="005B6787"/>
    <w:rsid w:val="005C098B"/>
    <w:rsid w:val="005C0DDE"/>
    <w:rsid w:val="005C1704"/>
    <w:rsid w:val="005C1CFE"/>
    <w:rsid w:val="005C242B"/>
    <w:rsid w:val="005C2563"/>
    <w:rsid w:val="005C7684"/>
    <w:rsid w:val="005C76AC"/>
    <w:rsid w:val="005C7B2F"/>
    <w:rsid w:val="005D0C9E"/>
    <w:rsid w:val="005D10A3"/>
    <w:rsid w:val="005D1120"/>
    <w:rsid w:val="005D1509"/>
    <w:rsid w:val="005D1A34"/>
    <w:rsid w:val="005D428F"/>
    <w:rsid w:val="005D4706"/>
    <w:rsid w:val="005D48ED"/>
    <w:rsid w:val="005D505E"/>
    <w:rsid w:val="005D7449"/>
    <w:rsid w:val="005E0502"/>
    <w:rsid w:val="005E0D03"/>
    <w:rsid w:val="005E17B7"/>
    <w:rsid w:val="005E1A35"/>
    <w:rsid w:val="005E2D2B"/>
    <w:rsid w:val="005E4288"/>
    <w:rsid w:val="005E4705"/>
    <w:rsid w:val="005E47E9"/>
    <w:rsid w:val="005E73FA"/>
    <w:rsid w:val="005F16AE"/>
    <w:rsid w:val="005F22B0"/>
    <w:rsid w:val="005F2532"/>
    <w:rsid w:val="005F2CF7"/>
    <w:rsid w:val="005F3E55"/>
    <w:rsid w:val="005F40E9"/>
    <w:rsid w:val="005F5865"/>
    <w:rsid w:val="005F6303"/>
    <w:rsid w:val="005F742C"/>
    <w:rsid w:val="0060000E"/>
    <w:rsid w:val="00600462"/>
    <w:rsid w:val="00601B30"/>
    <w:rsid w:val="00602642"/>
    <w:rsid w:val="00604297"/>
    <w:rsid w:val="00606082"/>
    <w:rsid w:val="006072BE"/>
    <w:rsid w:val="006074CB"/>
    <w:rsid w:val="00607B6F"/>
    <w:rsid w:val="00610790"/>
    <w:rsid w:val="00611557"/>
    <w:rsid w:val="006116A1"/>
    <w:rsid w:val="00611B3E"/>
    <w:rsid w:val="00612B94"/>
    <w:rsid w:val="006143BB"/>
    <w:rsid w:val="006146D7"/>
    <w:rsid w:val="00614786"/>
    <w:rsid w:val="00616DA4"/>
    <w:rsid w:val="00621A0F"/>
    <w:rsid w:val="00624B78"/>
    <w:rsid w:val="00624BCD"/>
    <w:rsid w:val="00625174"/>
    <w:rsid w:val="0062521E"/>
    <w:rsid w:val="00625AA8"/>
    <w:rsid w:val="00625DA8"/>
    <w:rsid w:val="0062629A"/>
    <w:rsid w:val="00626409"/>
    <w:rsid w:val="00632B13"/>
    <w:rsid w:val="00632EA9"/>
    <w:rsid w:val="006346D8"/>
    <w:rsid w:val="00635A8A"/>
    <w:rsid w:val="00635ED3"/>
    <w:rsid w:val="006365B3"/>
    <w:rsid w:val="00637697"/>
    <w:rsid w:val="00637CD2"/>
    <w:rsid w:val="00637E8F"/>
    <w:rsid w:val="00637ECA"/>
    <w:rsid w:val="00637FD5"/>
    <w:rsid w:val="00640A0C"/>
    <w:rsid w:val="00642041"/>
    <w:rsid w:val="00642438"/>
    <w:rsid w:val="006435AF"/>
    <w:rsid w:val="00645723"/>
    <w:rsid w:val="00645D6E"/>
    <w:rsid w:val="00646301"/>
    <w:rsid w:val="006500E7"/>
    <w:rsid w:val="00650617"/>
    <w:rsid w:val="00650D1E"/>
    <w:rsid w:val="00650F22"/>
    <w:rsid w:val="0065160C"/>
    <w:rsid w:val="00653BBB"/>
    <w:rsid w:val="0065442C"/>
    <w:rsid w:val="006545F2"/>
    <w:rsid w:val="006554D7"/>
    <w:rsid w:val="0065566E"/>
    <w:rsid w:val="00655FCB"/>
    <w:rsid w:val="006562C9"/>
    <w:rsid w:val="00657481"/>
    <w:rsid w:val="00662924"/>
    <w:rsid w:val="0066299A"/>
    <w:rsid w:val="00663B74"/>
    <w:rsid w:val="00664B44"/>
    <w:rsid w:val="006701C8"/>
    <w:rsid w:val="00670F2F"/>
    <w:rsid w:val="00671315"/>
    <w:rsid w:val="00673BB8"/>
    <w:rsid w:val="00681FB5"/>
    <w:rsid w:val="00682410"/>
    <w:rsid w:val="0068638A"/>
    <w:rsid w:val="00687DC9"/>
    <w:rsid w:val="0069202D"/>
    <w:rsid w:val="006921AD"/>
    <w:rsid w:val="0069288B"/>
    <w:rsid w:val="00692F84"/>
    <w:rsid w:val="00693977"/>
    <w:rsid w:val="0069414B"/>
    <w:rsid w:val="00695A8D"/>
    <w:rsid w:val="006962B8"/>
    <w:rsid w:val="006A0B2F"/>
    <w:rsid w:val="006A18BA"/>
    <w:rsid w:val="006A1DE1"/>
    <w:rsid w:val="006A2E62"/>
    <w:rsid w:val="006A320E"/>
    <w:rsid w:val="006A61A8"/>
    <w:rsid w:val="006A6234"/>
    <w:rsid w:val="006A679D"/>
    <w:rsid w:val="006B0C75"/>
    <w:rsid w:val="006B334A"/>
    <w:rsid w:val="006B3EF6"/>
    <w:rsid w:val="006B41E6"/>
    <w:rsid w:val="006B47D7"/>
    <w:rsid w:val="006B60BA"/>
    <w:rsid w:val="006B7D06"/>
    <w:rsid w:val="006C01C0"/>
    <w:rsid w:val="006C2A32"/>
    <w:rsid w:val="006C5AFE"/>
    <w:rsid w:val="006C5C6D"/>
    <w:rsid w:val="006D0FE8"/>
    <w:rsid w:val="006D189B"/>
    <w:rsid w:val="006D201D"/>
    <w:rsid w:val="006D38C5"/>
    <w:rsid w:val="006D47CD"/>
    <w:rsid w:val="006D4DA0"/>
    <w:rsid w:val="006D7343"/>
    <w:rsid w:val="006D7A00"/>
    <w:rsid w:val="006D7F81"/>
    <w:rsid w:val="006E0939"/>
    <w:rsid w:val="006E1142"/>
    <w:rsid w:val="006E1B1C"/>
    <w:rsid w:val="006E560C"/>
    <w:rsid w:val="006E59C9"/>
    <w:rsid w:val="006E6C9B"/>
    <w:rsid w:val="006F02DB"/>
    <w:rsid w:val="006F100C"/>
    <w:rsid w:val="006F3CB5"/>
    <w:rsid w:val="006F435B"/>
    <w:rsid w:val="006F645F"/>
    <w:rsid w:val="006F6D22"/>
    <w:rsid w:val="007006FB"/>
    <w:rsid w:val="0070101C"/>
    <w:rsid w:val="0070128B"/>
    <w:rsid w:val="007023D9"/>
    <w:rsid w:val="00702F87"/>
    <w:rsid w:val="00703C23"/>
    <w:rsid w:val="00706487"/>
    <w:rsid w:val="00706BE5"/>
    <w:rsid w:val="0070706B"/>
    <w:rsid w:val="00707D7B"/>
    <w:rsid w:val="00710947"/>
    <w:rsid w:val="0071211A"/>
    <w:rsid w:val="00712346"/>
    <w:rsid w:val="007139A4"/>
    <w:rsid w:val="0072085D"/>
    <w:rsid w:val="00720CC5"/>
    <w:rsid w:val="007219A4"/>
    <w:rsid w:val="0072290C"/>
    <w:rsid w:val="00722E31"/>
    <w:rsid w:val="00725062"/>
    <w:rsid w:val="00726157"/>
    <w:rsid w:val="00727A22"/>
    <w:rsid w:val="007304F5"/>
    <w:rsid w:val="00732251"/>
    <w:rsid w:val="0073280B"/>
    <w:rsid w:val="007341F6"/>
    <w:rsid w:val="00735A91"/>
    <w:rsid w:val="00736D48"/>
    <w:rsid w:val="007456CB"/>
    <w:rsid w:val="007475AB"/>
    <w:rsid w:val="00747883"/>
    <w:rsid w:val="00750426"/>
    <w:rsid w:val="0075100A"/>
    <w:rsid w:val="0075257B"/>
    <w:rsid w:val="00754C65"/>
    <w:rsid w:val="0076083E"/>
    <w:rsid w:val="00763671"/>
    <w:rsid w:val="00763E85"/>
    <w:rsid w:val="00765692"/>
    <w:rsid w:val="00766368"/>
    <w:rsid w:val="00767F8B"/>
    <w:rsid w:val="00771810"/>
    <w:rsid w:val="00771C64"/>
    <w:rsid w:val="00772E29"/>
    <w:rsid w:val="00773050"/>
    <w:rsid w:val="00775235"/>
    <w:rsid w:val="00776241"/>
    <w:rsid w:val="007762F7"/>
    <w:rsid w:val="0077686B"/>
    <w:rsid w:val="00776AB9"/>
    <w:rsid w:val="0077701B"/>
    <w:rsid w:val="00777E26"/>
    <w:rsid w:val="00781759"/>
    <w:rsid w:val="007822B8"/>
    <w:rsid w:val="007826FF"/>
    <w:rsid w:val="007827AC"/>
    <w:rsid w:val="0078361D"/>
    <w:rsid w:val="0078531C"/>
    <w:rsid w:val="007853FA"/>
    <w:rsid w:val="007858B5"/>
    <w:rsid w:val="007859F2"/>
    <w:rsid w:val="00786079"/>
    <w:rsid w:val="0078625E"/>
    <w:rsid w:val="00791524"/>
    <w:rsid w:val="007918FD"/>
    <w:rsid w:val="007920C3"/>
    <w:rsid w:val="0079287F"/>
    <w:rsid w:val="0079387D"/>
    <w:rsid w:val="00794136"/>
    <w:rsid w:val="0079426E"/>
    <w:rsid w:val="007942F6"/>
    <w:rsid w:val="00794C98"/>
    <w:rsid w:val="00796486"/>
    <w:rsid w:val="00797255"/>
    <w:rsid w:val="0079745B"/>
    <w:rsid w:val="007974A2"/>
    <w:rsid w:val="007A0898"/>
    <w:rsid w:val="007A0DAA"/>
    <w:rsid w:val="007A435C"/>
    <w:rsid w:val="007A6727"/>
    <w:rsid w:val="007B017E"/>
    <w:rsid w:val="007B099E"/>
    <w:rsid w:val="007B158B"/>
    <w:rsid w:val="007B2214"/>
    <w:rsid w:val="007B5768"/>
    <w:rsid w:val="007B5F5B"/>
    <w:rsid w:val="007B61B7"/>
    <w:rsid w:val="007B6769"/>
    <w:rsid w:val="007B6AF5"/>
    <w:rsid w:val="007B74E6"/>
    <w:rsid w:val="007B7E19"/>
    <w:rsid w:val="007C10EB"/>
    <w:rsid w:val="007C200C"/>
    <w:rsid w:val="007C27D6"/>
    <w:rsid w:val="007C76EC"/>
    <w:rsid w:val="007D175D"/>
    <w:rsid w:val="007D2796"/>
    <w:rsid w:val="007D2A94"/>
    <w:rsid w:val="007D6DF4"/>
    <w:rsid w:val="007E02EC"/>
    <w:rsid w:val="007E1182"/>
    <w:rsid w:val="007E127D"/>
    <w:rsid w:val="007E4A9E"/>
    <w:rsid w:val="007E5083"/>
    <w:rsid w:val="007E5AEF"/>
    <w:rsid w:val="007E7330"/>
    <w:rsid w:val="007F03AB"/>
    <w:rsid w:val="007F0B88"/>
    <w:rsid w:val="007F42AE"/>
    <w:rsid w:val="007F45D4"/>
    <w:rsid w:val="007F46F6"/>
    <w:rsid w:val="007F4BD8"/>
    <w:rsid w:val="007F571D"/>
    <w:rsid w:val="007F6A73"/>
    <w:rsid w:val="007F7D5A"/>
    <w:rsid w:val="0080128A"/>
    <w:rsid w:val="00802697"/>
    <w:rsid w:val="00802EBA"/>
    <w:rsid w:val="008048A7"/>
    <w:rsid w:val="00805D0F"/>
    <w:rsid w:val="00810069"/>
    <w:rsid w:val="00810DBB"/>
    <w:rsid w:val="00811845"/>
    <w:rsid w:val="008141D4"/>
    <w:rsid w:val="00814CE1"/>
    <w:rsid w:val="0081630D"/>
    <w:rsid w:val="00817DFC"/>
    <w:rsid w:val="0082455A"/>
    <w:rsid w:val="00824B71"/>
    <w:rsid w:val="0082519A"/>
    <w:rsid w:val="00826155"/>
    <w:rsid w:val="008262FE"/>
    <w:rsid w:val="00827973"/>
    <w:rsid w:val="008279E0"/>
    <w:rsid w:val="00830D6A"/>
    <w:rsid w:val="00830F5C"/>
    <w:rsid w:val="0083320A"/>
    <w:rsid w:val="00833234"/>
    <w:rsid w:val="008370C0"/>
    <w:rsid w:val="008379F1"/>
    <w:rsid w:val="008409E2"/>
    <w:rsid w:val="008414C2"/>
    <w:rsid w:val="008428DB"/>
    <w:rsid w:val="00843257"/>
    <w:rsid w:val="0084339F"/>
    <w:rsid w:val="008446BB"/>
    <w:rsid w:val="008454FA"/>
    <w:rsid w:val="00846688"/>
    <w:rsid w:val="008466C7"/>
    <w:rsid w:val="00847F37"/>
    <w:rsid w:val="00850761"/>
    <w:rsid w:val="00851353"/>
    <w:rsid w:val="00853201"/>
    <w:rsid w:val="00853822"/>
    <w:rsid w:val="00854C51"/>
    <w:rsid w:val="00854F3E"/>
    <w:rsid w:val="008604D8"/>
    <w:rsid w:val="008604EF"/>
    <w:rsid w:val="008617EA"/>
    <w:rsid w:val="00861B28"/>
    <w:rsid w:val="00862282"/>
    <w:rsid w:val="00863FBE"/>
    <w:rsid w:val="00864C29"/>
    <w:rsid w:val="00864FB9"/>
    <w:rsid w:val="0086579E"/>
    <w:rsid w:val="008657C0"/>
    <w:rsid w:val="00865DF7"/>
    <w:rsid w:val="00865E9D"/>
    <w:rsid w:val="00865F47"/>
    <w:rsid w:val="00866A41"/>
    <w:rsid w:val="00867186"/>
    <w:rsid w:val="00870856"/>
    <w:rsid w:val="00872267"/>
    <w:rsid w:val="0087328E"/>
    <w:rsid w:val="00874FC6"/>
    <w:rsid w:val="0087562F"/>
    <w:rsid w:val="0087563B"/>
    <w:rsid w:val="00875A05"/>
    <w:rsid w:val="008767FA"/>
    <w:rsid w:val="00880F81"/>
    <w:rsid w:val="008824B6"/>
    <w:rsid w:val="00882ECF"/>
    <w:rsid w:val="00887274"/>
    <w:rsid w:val="008908D3"/>
    <w:rsid w:val="00893009"/>
    <w:rsid w:val="00895E1D"/>
    <w:rsid w:val="00896072"/>
    <w:rsid w:val="008972FB"/>
    <w:rsid w:val="0089730B"/>
    <w:rsid w:val="008A14E5"/>
    <w:rsid w:val="008A3984"/>
    <w:rsid w:val="008A399A"/>
    <w:rsid w:val="008A39C4"/>
    <w:rsid w:val="008A4487"/>
    <w:rsid w:val="008A64EC"/>
    <w:rsid w:val="008A747A"/>
    <w:rsid w:val="008B11BE"/>
    <w:rsid w:val="008B179A"/>
    <w:rsid w:val="008B48E5"/>
    <w:rsid w:val="008B5F2F"/>
    <w:rsid w:val="008B7EDD"/>
    <w:rsid w:val="008C093E"/>
    <w:rsid w:val="008C208D"/>
    <w:rsid w:val="008C3068"/>
    <w:rsid w:val="008C325E"/>
    <w:rsid w:val="008C47F2"/>
    <w:rsid w:val="008C54A1"/>
    <w:rsid w:val="008D065D"/>
    <w:rsid w:val="008D1A6D"/>
    <w:rsid w:val="008D1AFB"/>
    <w:rsid w:val="008D24DB"/>
    <w:rsid w:val="008D2868"/>
    <w:rsid w:val="008D2C33"/>
    <w:rsid w:val="008D2DE8"/>
    <w:rsid w:val="008D3CC2"/>
    <w:rsid w:val="008D7137"/>
    <w:rsid w:val="008D7696"/>
    <w:rsid w:val="008E0001"/>
    <w:rsid w:val="008E3773"/>
    <w:rsid w:val="008E7AA2"/>
    <w:rsid w:val="008F01A9"/>
    <w:rsid w:val="008F42D9"/>
    <w:rsid w:val="008F4476"/>
    <w:rsid w:val="008F4B77"/>
    <w:rsid w:val="008F7AD0"/>
    <w:rsid w:val="009008BA"/>
    <w:rsid w:val="0090293F"/>
    <w:rsid w:val="00903D72"/>
    <w:rsid w:val="00904C81"/>
    <w:rsid w:val="00905602"/>
    <w:rsid w:val="009067C3"/>
    <w:rsid w:val="00907F6F"/>
    <w:rsid w:val="00910EEA"/>
    <w:rsid w:val="00911521"/>
    <w:rsid w:val="00911D2E"/>
    <w:rsid w:val="009128C7"/>
    <w:rsid w:val="00912F64"/>
    <w:rsid w:val="0091344E"/>
    <w:rsid w:val="00913BD9"/>
    <w:rsid w:val="00913DE9"/>
    <w:rsid w:val="00915988"/>
    <w:rsid w:val="00915CAF"/>
    <w:rsid w:val="009163B1"/>
    <w:rsid w:val="00916F77"/>
    <w:rsid w:val="00917286"/>
    <w:rsid w:val="00921D0B"/>
    <w:rsid w:val="00922173"/>
    <w:rsid w:val="00922615"/>
    <w:rsid w:val="00922793"/>
    <w:rsid w:val="009236A8"/>
    <w:rsid w:val="00923FF8"/>
    <w:rsid w:val="00924FC4"/>
    <w:rsid w:val="009252CC"/>
    <w:rsid w:val="00927148"/>
    <w:rsid w:val="009273C3"/>
    <w:rsid w:val="009307A5"/>
    <w:rsid w:val="0093128A"/>
    <w:rsid w:val="00932015"/>
    <w:rsid w:val="0093299B"/>
    <w:rsid w:val="009331A7"/>
    <w:rsid w:val="00934714"/>
    <w:rsid w:val="00934AB5"/>
    <w:rsid w:val="00935BAD"/>
    <w:rsid w:val="009412A9"/>
    <w:rsid w:val="0094162F"/>
    <w:rsid w:val="00941A71"/>
    <w:rsid w:val="00942689"/>
    <w:rsid w:val="009440E1"/>
    <w:rsid w:val="0094416A"/>
    <w:rsid w:val="009449BD"/>
    <w:rsid w:val="00946AEE"/>
    <w:rsid w:val="00947D33"/>
    <w:rsid w:val="009503D2"/>
    <w:rsid w:val="009505F5"/>
    <w:rsid w:val="009525C7"/>
    <w:rsid w:val="009529A2"/>
    <w:rsid w:val="00953793"/>
    <w:rsid w:val="00955F78"/>
    <w:rsid w:val="0095667C"/>
    <w:rsid w:val="00961E2E"/>
    <w:rsid w:val="00962CDB"/>
    <w:rsid w:val="00962E07"/>
    <w:rsid w:val="00963172"/>
    <w:rsid w:val="009633A0"/>
    <w:rsid w:val="00966EDC"/>
    <w:rsid w:val="00967445"/>
    <w:rsid w:val="00967583"/>
    <w:rsid w:val="0096774B"/>
    <w:rsid w:val="00967962"/>
    <w:rsid w:val="009709DE"/>
    <w:rsid w:val="00971EB2"/>
    <w:rsid w:val="00972002"/>
    <w:rsid w:val="00972213"/>
    <w:rsid w:val="0097221E"/>
    <w:rsid w:val="009737B6"/>
    <w:rsid w:val="009753D6"/>
    <w:rsid w:val="00980A46"/>
    <w:rsid w:val="00981315"/>
    <w:rsid w:val="009814F8"/>
    <w:rsid w:val="009820E8"/>
    <w:rsid w:val="0098249E"/>
    <w:rsid w:val="009844BB"/>
    <w:rsid w:val="009847CB"/>
    <w:rsid w:val="0098596E"/>
    <w:rsid w:val="00986493"/>
    <w:rsid w:val="00986B3E"/>
    <w:rsid w:val="0098716C"/>
    <w:rsid w:val="00990E25"/>
    <w:rsid w:val="00991ABA"/>
    <w:rsid w:val="00994DB8"/>
    <w:rsid w:val="009954EE"/>
    <w:rsid w:val="00995EFF"/>
    <w:rsid w:val="00996865"/>
    <w:rsid w:val="00997565"/>
    <w:rsid w:val="009A0510"/>
    <w:rsid w:val="009A1FB7"/>
    <w:rsid w:val="009A2EF7"/>
    <w:rsid w:val="009A4461"/>
    <w:rsid w:val="009A568E"/>
    <w:rsid w:val="009A6ABA"/>
    <w:rsid w:val="009A6ED7"/>
    <w:rsid w:val="009A72D3"/>
    <w:rsid w:val="009A7CF0"/>
    <w:rsid w:val="009A7E6B"/>
    <w:rsid w:val="009B04E2"/>
    <w:rsid w:val="009B1BF8"/>
    <w:rsid w:val="009B27DE"/>
    <w:rsid w:val="009B53CB"/>
    <w:rsid w:val="009B7127"/>
    <w:rsid w:val="009B7478"/>
    <w:rsid w:val="009B7E46"/>
    <w:rsid w:val="009B7F43"/>
    <w:rsid w:val="009C024A"/>
    <w:rsid w:val="009C281C"/>
    <w:rsid w:val="009C29AD"/>
    <w:rsid w:val="009C2B95"/>
    <w:rsid w:val="009C2C0A"/>
    <w:rsid w:val="009C2F03"/>
    <w:rsid w:val="009C30FC"/>
    <w:rsid w:val="009C3478"/>
    <w:rsid w:val="009C36E7"/>
    <w:rsid w:val="009C6904"/>
    <w:rsid w:val="009C69FD"/>
    <w:rsid w:val="009C6D7D"/>
    <w:rsid w:val="009C75F5"/>
    <w:rsid w:val="009D0D7F"/>
    <w:rsid w:val="009D10B3"/>
    <w:rsid w:val="009D2016"/>
    <w:rsid w:val="009D21D3"/>
    <w:rsid w:val="009D398C"/>
    <w:rsid w:val="009D40CD"/>
    <w:rsid w:val="009D4B7C"/>
    <w:rsid w:val="009D77C9"/>
    <w:rsid w:val="009D790F"/>
    <w:rsid w:val="009E0FED"/>
    <w:rsid w:val="009E2329"/>
    <w:rsid w:val="009E25DD"/>
    <w:rsid w:val="009E2AD9"/>
    <w:rsid w:val="009E2E37"/>
    <w:rsid w:val="009E3B47"/>
    <w:rsid w:val="009E4898"/>
    <w:rsid w:val="009E498E"/>
    <w:rsid w:val="009E62B9"/>
    <w:rsid w:val="009E7788"/>
    <w:rsid w:val="009F14C3"/>
    <w:rsid w:val="009F1653"/>
    <w:rsid w:val="009F32C4"/>
    <w:rsid w:val="009F3B87"/>
    <w:rsid w:val="009F7639"/>
    <w:rsid w:val="00A00B99"/>
    <w:rsid w:val="00A01C63"/>
    <w:rsid w:val="00A02981"/>
    <w:rsid w:val="00A02D47"/>
    <w:rsid w:val="00A02F0F"/>
    <w:rsid w:val="00A06364"/>
    <w:rsid w:val="00A06CD4"/>
    <w:rsid w:val="00A07D4A"/>
    <w:rsid w:val="00A10474"/>
    <w:rsid w:val="00A11AA0"/>
    <w:rsid w:val="00A12D89"/>
    <w:rsid w:val="00A13945"/>
    <w:rsid w:val="00A13BFD"/>
    <w:rsid w:val="00A14BBE"/>
    <w:rsid w:val="00A15021"/>
    <w:rsid w:val="00A169AD"/>
    <w:rsid w:val="00A210ED"/>
    <w:rsid w:val="00A212BF"/>
    <w:rsid w:val="00A220C9"/>
    <w:rsid w:val="00A22816"/>
    <w:rsid w:val="00A2297D"/>
    <w:rsid w:val="00A22BAB"/>
    <w:rsid w:val="00A23BF1"/>
    <w:rsid w:val="00A23C00"/>
    <w:rsid w:val="00A2452A"/>
    <w:rsid w:val="00A24D0C"/>
    <w:rsid w:val="00A2667D"/>
    <w:rsid w:val="00A26DBA"/>
    <w:rsid w:val="00A32220"/>
    <w:rsid w:val="00A32B62"/>
    <w:rsid w:val="00A32DA5"/>
    <w:rsid w:val="00A3329D"/>
    <w:rsid w:val="00A347ED"/>
    <w:rsid w:val="00A3572E"/>
    <w:rsid w:val="00A35F38"/>
    <w:rsid w:val="00A36900"/>
    <w:rsid w:val="00A3797B"/>
    <w:rsid w:val="00A40F42"/>
    <w:rsid w:val="00A41034"/>
    <w:rsid w:val="00A43A2F"/>
    <w:rsid w:val="00A447D0"/>
    <w:rsid w:val="00A463D9"/>
    <w:rsid w:val="00A46429"/>
    <w:rsid w:val="00A47BE3"/>
    <w:rsid w:val="00A52533"/>
    <w:rsid w:val="00A52ED9"/>
    <w:rsid w:val="00A56601"/>
    <w:rsid w:val="00A6263B"/>
    <w:rsid w:val="00A659AD"/>
    <w:rsid w:val="00A6672B"/>
    <w:rsid w:val="00A70623"/>
    <w:rsid w:val="00A71323"/>
    <w:rsid w:val="00A726C1"/>
    <w:rsid w:val="00A72AF9"/>
    <w:rsid w:val="00A752B9"/>
    <w:rsid w:val="00A76866"/>
    <w:rsid w:val="00A768DA"/>
    <w:rsid w:val="00A779BD"/>
    <w:rsid w:val="00A77A94"/>
    <w:rsid w:val="00A81526"/>
    <w:rsid w:val="00A8175F"/>
    <w:rsid w:val="00A817FB"/>
    <w:rsid w:val="00A82AD5"/>
    <w:rsid w:val="00A82B53"/>
    <w:rsid w:val="00A83A48"/>
    <w:rsid w:val="00A84398"/>
    <w:rsid w:val="00A8597D"/>
    <w:rsid w:val="00A86046"/>
    <w:rsid w:val="00A864DD"/>
    <w:rsid w:val="00A86734"/>
    <w:rsid w:val="00A90B91"/>
    <w:rsid w:val="00A90E90"/>
    <w:rsid w:val="00A90FED"/>
    <w:rsid w:val="00A916FF"/>
    <w:rsid w:val="00A921C7"/>
    <w:rsid w:val="00A93662"/>
    <w:rsid w:val="00A94000"/>
    <w:rsid w:val="00A9620D"/>
    <w:rsid w:val="00A970D7"/>
    <w:rsid w:val="00A976E9"/>
    <w:rsid w:val="00A9777E"/>
    <w:rsid w:val="00AA2524"/>
    <w:rsid w:val="00AA2C49"/>
    <w:rsid w:val="00AA3430"/>
    <w:rsid w:val="00AA4F63"/>
    <w:rsid w:val="00AB0675"/>
    <w:rsid w:val="00AB1063"/>
    <w:rsid w:val="00AB1A1F"/>
    <w:rsid w:val="00AB1AC3"/>
    <w:rsid w:val="00AB2B5D"/>
    <w:rsid w:val="00AB3BEF"/>
    <w:rsid w:val="00AB42B4"/>
    <w:rsid w:val="00AB525D"/>
    <w:rsid w:val="00AB5F03"/>
    <w:rsid w:val="00AB5FA4"/>
    <w:rsid w:val="00AB60AE"/>
    <w:rsid w:val="00AB6332"/>
    <w:rsid w:val="00AB6603"/>
    <w:rsid w:val="00AB7863"/>
    <w:rsid w:val="00AC0A34"/>
    <w:rsid w:val="00AC102A"/>
    <w:rsid w:val="00AC1DC3"/>
    <w:rsid w:val="00AC266A"/>
    <w:rsid w:val="00AC2B7C"/>
    <w:rsid w:val="00AC35F1"/>
    <w:rsid w:val="00AC3C4A"/>
    <w:rsid w:val="00AC45DF"/>
    <w:rsid w:val="00AC507A"/>
    <w:rsid w:val="00AC5EEA"/>
    <w:rsid w:val="00AC609A"/>
    <w:rsid w:val="00AC628D"/>
    <w:rsid w:val="00AD0189"/>
    <w:rsid w:val="00AD15B6"/>
    <w:rsid w:val="00AD6678"/>
    <w:rsid w:val="00AD7130"/>
    <w:rsid w:val="00AE164A"/>
    <w:rsid w:val="00AE35E9"/>
    <w:rsid w:val="00AE467F"/>
    <w:rsid w:val="00AE46DC"/>
    <w:rsid w:val="00AE49FC"/>
    <w:rsid w:val="00AE4AF2"/>
    <w:rsid w:val="00AE4D9E"/>
    <w:rsid w:val="00AE7267"/>
    <w:rsid w:val="00AF12D2"/>
    <w:rsid w:val="00AF297B"/>
    <w:rsid w:val="00AF337D"/>
    <w:rsid w:val="00AF4C4D"/>
    <w:rsid w:val="00AF5931"/>
    <w:rsid w:val="00AF5C03"/>
    <w:rsid w:val="00AF6244"/>
    <w:rsid w:val="00AF65C0"/>
    <w:rsid w:val="00AF7264"/>
    <w:rsid w:val="00AF7575"/>
    <w:rsid w:val="00B00086"/>
    <w:rsid w:val="00B00330"/>
    <w:rsid w:val="00B00EEF"/>
    <w:rsid w:val="00B04B8B"/>
    <w:rsid w:val="00B04F3C"/>
    <w:rsid w:val="00B04FCA"/>
    <w:rsid w:val="00B05A1D"/>
    <w:rsid w:val="00B0740B"/>
    <w:rsid w:val="00B078B3"/>
    <w:rsid w:val="00B07C7F"/>
    <w:rsid w:val="00B1039A"/>
    <w:rsid w:val="00B10B60"/>
    <w:rsid w:val="00B11DE6"/>
    <w:rsid w:val="00B142F7"/>
    <w:rsid w:val="00B172E7"/>
    <w:rsid w:val="00B20E88"/>
    <w:rsid w:val="00B216F8"/>
    <w:rsid w:val="00B21E05"/>
    <w:rsid w:val="00B24D2B"/>
    <w:rsid w:val="00B25948"/>
    <w:rsid w:val="00B2627E"/>
    <w:rsid w:val="00B26E18"/>
    <w:rsid w:val="00B27150"/>
    <w:rsid w:val="00B27289"/>
    <w:rsid w:val="00B30FDF"/>
    <w:rsid w:val="00B32A2C"/>
    <w:rsid w:val="00B3548B"/>
    <w:rsid w:val="00B36CD4"/>
    <w:rsid w:val="00B40094"/>
    <w:rsid w:val="00B404B1"/>
    <w:rsid w:val="00B4097B"/>
    <w:rsid w:val="00B4275B"/>
    <w:rsid w:val="00B42BEB"/>
    <w:rsid w:val="00B43C69"/>
    <w:rsid w:val="00B43D11"/>
    <w:rsid w:val="00B43E2B"/>
    <w:rsid w:val="00B44082"/>
    <w:rsid w:val="00B44A45"/>
    <w:rsid w:val="00B46767"/>
    <w:rsid w:val="00B46BF3"/>
    <w:rsid w:val="00B474B1"/>
    <w:rsid w:val="00B47611"/>
    <w:rsid w:val="00B5069F"/>
    <w:rsid w:val="00B50DAD"/>
    <w:rsid w:val="00B52295"/>
    <w:rsid w:val="00B52A41"/>
    <w:rsid w:val="00B53F2E"/>
    <w:rsid w:val="00B573BC"/>
    <w:rsid w:val="00B57818"/>
    <w:rsid w:val="00B6358D"/>
    <w:rsid w:val="00B64F71"/>
    <w:rsid w:val="00B70939"/>
    <w:rsid w:val="00B71547"/>
    <w:rsid w:val="00B7154C"/>
    <w:rsid w:val="00B71A90"/>
    <w:rsid w:val="00B74803"/>
    <w:rsid w:val="00B75201"/>
    <w:rsid w:val="00B754E2"/>
    <w:rsid w:val="00B7559F"/>
    <w:rsid w:val="00B763D5"/>
    <w:rsid w:val="00B81B7E"/>
    <w:rsid w:val="00B81CA5"/>
    <w:rsid w:val="00B83806"/>
    <w:rsid w:val="00B83929"/>
    <w:rsid w:val="00B83981"/>
    <w:rsid w:val="00B8494B"/>
    <w:rsid w:val="00B859B8"/>
    <w:rsid w:val="00B86799"/>
    <w:rsid w:val="00B876E2"/>
    <w:rsid w:val="00B901DE"/>
    <w:rsid w:val="00B90B9D"/>
    <w:rsid w:val="00B915D5"/>
    <w:rsid w:val="00B91D3C"/>
    <w:rsid w:val="00B9259C"/>
    <w:rsid w:val="00B939B1"/>
    <w:rsid w:val="00B93F93"/>
    <w:rsid w:val="00B96268"/>
    <w:rsid w:val="00BA1004"/>
    <w:rsid w:val="00BA13AD"/>
    <w:rsid w:val="00BA25EA"/>
    <w:rsid w:val="00BA33E1"/>
    <w:rsid w:val="00BA51F1"/>
    <w:rsid w:val="00BA69E9"/>
    <w:rsid w:val="00BA75CD"/>
    <w:rsid w:val="00BA76E3"/>
    <w:rsid w:val="00BB0386"/>
    <w:rsid w:val="00BB0C75"/>
    <w:rsid w:val="00BB12E5"/>
    <w:rsid w:val="00BB28F4"/>
    <w:rsid w:val="00BB2B68"/>
    <w:rsid w:val="00BB4431"/>
    <w:rsid w:val="00BB478B"/>
    <w:rsid w:val="00BB4A1F"/>
    <w:rsid w:val="00BB6B93"/>
    <w:rsid w:val="00BB7A98"/>
    <w:rsid w:val="00BB7E6E"/>
    <w:rsid w:val="00BC14F2"/>
    <w:rsid w:val="00BC2C4D"/>
    <w:rsid w:val="00BC4C69"/>
    <w:rsid w:val="00BD0DBE"/>
    <w:rsid w:val="00BD189F"/>
    <w:rsid w:val="00BD1A2F"/>
    <w:rsid w:val="00BD1C13"/>
    <w:rsid w:val="00BD2D5F"/>
    <w:rsid w:val="00BD3C87"/>
    <w:rsid w:val="00BD4719"/>
    <w:rsid w:val="00BD4E6F"/>
    <w:rsid w:val="00BD5538"/>
    <w:rsid w:val="00BD6177"/>
    <w:rsid w:val="00BD6B33"/>
    <w:rsid w:val="00BE11B8"/>
    <w:rsid w:val="00BE221D"/>
    <w:rsid w:val="00BE4299"/>
    <w:rsid w:val="00BE44FF"/>
    <w:rsid w:val="00BE465B"/>
    <w:rsid w:val="00BE56B5"/>
    <w:rsid w:val="00BE67F4"/>
    <w:rsid w:val="00BE7F07"/>
    <w:rsid w:val="00BF0402"/>
    <w:rsid w:val="00BF156A"/>
    <w:rsid w:val="00BF2AB7"/>
    <w:rsid w:val="00BF4B08"/>
    <w:rsid w:val="00BF5EEE"/>
    <w:rsid w:val="00BF671B"/>
    <w:rsid w:val="00C037DE"/>
    <w:rsid w:val="00C04DD3"/>
    <w:rsid w:val="00C051CC"/>
    <w:rsid w:val="00C06228"/>
    <w:rsid w:val="00C06356"/>
    <w:rsid w:val="00C0697A"/>
    <w:rsid w:val="00C06BA3"/>
    <w:rsid w:val="00C1054E"/>
    <w:rsid w:val="00C11EAB"/>
    <w:rsid w:val="00C12D4F"/>
    <w:rsid w:val="00C12DD1"/>
    <w:rsid w:val="00C1375C"/>
    <w:rsid w:val="00C17D00"/>
    <w:rsid w:val="00C208E0"/>
    <w:rsid w:val="00C2245B"/>
    <w:rsid w:val="00C23E3B"/>
    <w:rsid w:val="00C27348"/>
    <w:rsid w:val="00C30A3D"/>
    <w:rsid w:val="00C31A19"/>
    <w:rsid w:val="00C31ED7"/>
    <w:rsid w:val="00C3219F"/>
    <w:rsid w:val="00C32CB9"/>
    <w:rsid w:val="00C32ED9"/>
    <w:rsid w:val="00C33B27"/>
    <w:rsid w:val="00C33CB9"/>
    <w:rsid w:val="00C37061"/>
    <w:rsid w:val="00C37B4B"/>
    <w:rsid w:val="00C400B2"/>
    <w:rsid w:val="00C40961"/>
    <w:rsid w:val="00C4270E"/>
    <w:rsid w:val="00C43C5B"/>
    <w:rsid w:val="00C43C5D"/>
    <w:rsid w:val="00C4440A"/>
    <w:rsid w:val="00C464AB"/>
    <w:rsid w:val="00C46BBC"/>
    <w:rsid w:val="00C472A6"/>
    <w:rsid w:val="00C47FA6"/>
    <w:rsid w:val="00C51108"/>
    <w:rsid w:val="00C55588"/>
    <w:rsid w:val="00C559FC"/>
    <w:rsid w:val="00C559FF"/>
    <w:rsid w:val="00C603B7"/>
    <w:rsid w:val="00C61526"/>
    <w:rsid w:val="00C626FB"/>
    <w:rsid w:val="00C62EA4"/>
    <w:rsid w:val="00C63340"/>
    <w:rsid w:val="00C64864"/>
    <w:rsid w:val="00C64884"/>
    <w:rsid w:val="00C64B57"/>
    <w:rsid w:val="00C64BA1"/>
    <w:rsid w:val="00C6574C"/>
    <w:rsid w:val="00C663D6"/>
    <w:rsid w:val="00C70EC6"/>
    <w:rsid w:val="00C7142B"/>
    <w:rsid w:val="00C715A5"/>
    <w:rsid w:val="00C71CE7"/>
    <w:rsid w:val="00C741BC"/>
    <w:rsid w:val="00C76031"/>
    <w:rsid w:val="00C767FF"/>
    <w:rsid w:val="00C80C5C"/>
    <w:rsid w:val="00C827BA"/>
    <w:rsid w:val="00C857A4"/>
    <w:rsid w:val="00C90C16"/>
    <w:rsid w:val="00C90F6B"/>
    <w:rsid w:val="00C9138A"/>
    <w:rsid w:val="00C91C59"/>
    <w:rsid w:val="00C9268B"/>
    <w:rsid w:val="00C940C7"/>
    <w:rsid w:val="00C946B9"/>
    <w:rsid w:val="00C94CEB"/>
    <w:rsid w:val="00C95EB3"/>
    <w:rsid w:val="00CA0F74"/>
    <w:rsid w:val="00CA159F"/>
    <w:rsid w:val="00CA166B"/>
    <w:rsid w:val="00CA238B"/>
    <w:rsid w:val="00CA41B3"/>
    <w:rsid w:val="00CA6C47"/>
    <w:rsid w:val="00CB01B6"/>
    <w:rsid w:val="00CB0711"/>
    <w:rsid w:val="00CB0E66"/>
    <w:rsid w:val="00CB12CC"/>
    <w:rsid w:val="00CB1835"/>
    <w:rsid w:val="00CB1CF4"/>
    <w:rsid w:val="00CB1F58"/>
    <w:rsid w:val="00CB3D28"/>
    <w:rsid w:val="00CB48D7"/>
    <w:rsid w:val="00CB50FF"/>
    <w:rsid w:val="00CB5235"/>
    <w:rsid w:val="00CB5943"/>
    <w:rsid w:val="00CB69F6"/>
    <w:rsid w:val="00CC03AF"/>
    <w:rsid w:val="00CC0652"/>
    <w:rsid w:val="00CC0A07"/>
    <w:rsid w:val="00CC0C19"/>
    <w:rsid w:val="00CC23C0"/>
    <w:rsid w:val="00CC48B3"/>
    <w:rsid w:val="00CC587D"/>
    <w:rsid w:val="00CC5B62"/>
    <w:rsid w:val="00CC5C38"/>
    <w:rsid w:val="00CC5D47"/>
    <w:rsid w:val="00CC5DDF"/>
    <w:rsid w:val="00CC6CC3"/>
    <w:rsid w:val="00CC6D45"/>
    <w:rsid w:val="00CC70BC"/>
    <w:rsid w:val="00CD141F"/>
    <w:rsid w:val="00CD233E"/>
    <w:rsid w:val="00CD34D7"/>
    <w:rsid w:val="00CD5472"/>
    <w:rsid w:val="00CD6793"/>
    <w:rsid w:val="00CD6A02"/>
    <w:rsid w:val="00CD6E2E"/>
    <w:rsid w:val="00CD70C4"/>
    <w:rsid w:val="00CD7172"/>
    <w:rsid w:val="00CD7509"/>
    <w:rsid w:val="00CE1E70"/>
    <w:rsid w:val="00CE229B"/>
    <w:rsid w:val="00CE520B"/>
    <w:rsid w:val="00CE5BD8"/>
    <w:rsid w:val="00CF0C6E"/>
    <w:rsid w:val="00CF2EA9"/>
    <w:rsid w:val="00CF41D1"/>
    <w:rsid w:val="00CF498E"/>
    <w:rsid w:val="00CF5D3B"/>
    <w:rsid w:val="00CF643C"/>
    <w:rsid w:val="00CF6496"/>
    <w:rsid w:val="00D00E8D"/>
    <w:rsid w:val="00D029A3"/>
    <w:rsid w:val="00D0395D"/>
    <w:rsid w:val="00D04229"/>
    <w:rsid w:val="00D050B4"/>
    <w:rsid w:val="00D06088"/>
    <w:rsid w:val="00D06372"/>
    <w:rsid w:val="00D0667B"/>
    <w:rsid w:val="00D068E6"/>
    <w:rsid w:val="00D07807"/>
    <w:rsid w:val="00D07EBC"/>
    <w:rsid w:val="00D11302"/>
    <w:rsid w:val="00D1140D"/>
    <w:rsid w:val="00D11D56"/>
    <w:rsid w:val="00D136A0"/>
    <w:rsid w:val="00D1659D"/>
    <w:rsid w:val="00D16B36"/>
    <w:rsid w:val="00D17554"/>
    <w:rsid w:val="00D175F5"/>
    <w:rsid w:val="00D21748"/>
    <w:rsid w:val="00D21E27"/>
    <w:rsid w:val="00D241CD"/>
    <w:rsid w:val="00D25085"/>
    <w:rsid w:val="00D25A58"/>
    <w:rsid w:val="00D2646F"/>
    <w:rsid w:val="00D267D6"/>
    <w:rsid w:val="00D2718C"/>
    <w:rsid w:val="00D30753"/>
    <w:rsid w:val="00D3182B"/>
    <w:rsid w:val="00D33313"/>
    <w:rsid w:val="00D33A36"/>
    <w:rsid w:val="00D342BD"/>
    <w:rsid w:val="00D34AFA"/>
    <w:rsid w:val="00D35396"/>
    <w:rsid w:val="00D3565D"/>
    <w:rsid w:val="00D37F82"/>
    <w:rsid w:val="00D414C8"/>
    <w:rsid w:val="00D42841"/>
    <w:rsid w:val="00D4302B"/>
    <w:rsid w:val="00D44401"/>
    <w:rsid w:val="00D447A2"/>
    <w:rsid w:val="00D452B6"/>
    <w:rsid w:val="00D4544A"/>
    <w:rsid w:val="00D45514"/>
    <w:rsid w:val="00D45E33"/>
    <w:rsid w:val="00D50DCA"/>
    <w:rsid w:val="00D5181D"/>
    <w:rsid w:val="00D53C1D"/>
    <w:rsid w:val="00D53E23"/>
    <w:rsid w:val="00D548C4"/>
    <w:rsid w:val="00D54B86"/>
    <w:rsid w:val="00D54D5C"/>
    <w:rsid w:val="00D5698E"/>
    <w:rsid w:val="00D60A39"/>
    <w:rsid w:val="00D61325"/>
    <w:rsid w:val="00D61753"/>
    <w:rsid w:val="00D64129"/>
    <w:rsid w:val="00D6563D"/>
    <w:rsid w:val="00D66B7F"/>
    <w:rsid w:val="00D67447"/>
    <w:rsid w:val="00D72025"/>
    <w:rsid w:val="00D723FC"/>
    <w:rsid w:val="00D73BCB"/>
    <w:rsid w:val="00D73EBB"/>
    <w:rsid w:val="00D75E19"/>
    <w:rsid w:val="00D76F83"/>
    <w:rsid w:val="00D7745C"/>
    <w:rsid w:val="00D800A5"/>
    <w:rsid w:val="00D815B0"/>
    <w:rsid w:val="00D83B3B"/>
    <w:rsid w:val="00D85A1F"/>
    <w:rsid w:val="00D8656C"/>
    <w:rsid w:val="00D869BD"/>
    <w:rsid w:val="00D86A80"/>
    <w:rsid w:val="00D86F43"/>
    <w:rsid w:val="00D86F90"/>
    <w:rsid w:val="00D87B2E"/>
    <w:rsid w:val="00D9049C"/>
    <w:rsid w:val="00D90D20"/>
    <w:rsid w:val="00D91396"/>
    <w:rsid w:val="00D925CD"/>
    <w:rsid w:val="00D93C11"/>
    <w:rsid w:val="00D93F4F"/>
    <w:rsid w:val="00D94FF3"/>
    <w:rsid w:val="00D954A1"/>
    <w:rsid w:val="00DA02A9"/>
    <w:rsid w:val="00DA0856"/>
    <w:rsid w:val="00DA0B12"/>
    <w:rsid w:val="00DA122E"/>
    <w:rsid w:val="00DA127C"/>
    <w:rsid w:val="00DA21A4"/>
    <w:rsid w:val="00DA2649"/>
    <w:rsid w:val="00DA2746"/>
    <w:rsid w:val="00DA2748"/>
    <w:rsid w:val="00DA2ADD"/>
    <w:rsid w:val="00DA3EBD"/>
    <w:rsid w:val="00DA4806"/>
    <w:rsid w:val="00DA6741"/>
    <w:rsid w:val="00DA749F"/>
    <w:rsid w:val="00DB0673"/>
    <w:rsid w:val="00DB13A9"/>
    <w:rsid w:val="00DB148E"/>
    <w:rsid w:val="00DB1E51"/>
    <w:rsid w:val="00DB2DD7"/>
    <w:rsid w:val="00DB410A"/>
    <w:rsid w:val="00DB496F"/>
    <w:rsid w:val="00DB5E7A"/>
    <w:rsid w:val="00DB6999"/>
    <w:rsid w:val="00DB7084"/>
    <w:rsid w:val="00DB70F5"/>
    <w:rsid w:val="00DB7134"/>
    <w:rsid w:val="00DB7455"/>
    <w:rsid w:val="00DB769F"/>
    <w:rsid w:val="00DC0203"/>
    <w:rsid w:val="00DC3A23"/>
    <w:rsid w:val="00DC43AF"/>
    <w:rsid w:val="00DC50EB"/>
    <w:rsid w:val="00DC54BC"/>
    <w:rsid w:val="00DC7AE2"/>
    <w:rsid w:val="00DC7E26"/>
    <w:rsid w:val="00DD04CC"/>
    <w:rsid w:val="00DD0EE1"/>
    <w:rsid w:val="00DD4A46"/>
    <w:rsid w:val="00DD5A32"/>
    <w:rsid w:val="00DD6D7E"/>
    <w:rsid w:val="00DD705D"/>
    <w:rsid w:val="00DD706E"/>
    <w:rsid w:val="00DD7723"/>
    <w:rsid w:val="00DE0D0D"/>
    <w:rsid w:val="00DE190B"/>
    <w:rsid w:val="00DE1ED7"/>
    <w:rsid w:val="00DE2F46"/>
    <w:rsid w:val="00DE3FBE"/>
    <w:rsid w:val="00DE3FF4"/>
    <w:rsid w:val="00DE5A80"/>
    <w:rsid w:val="00DE5CB0"/>
    <w:rsid w:val="00DF0758"/>
    <w:rsid w:val="00DF0798"/>
    <w:rsid w:val="00DF1883"/>
    <w:rsid w:val="00DF3867"/>
    <w:rsid w:val="00DF4A82"/>
    <w:rsid w:val="00DF6FE1"/>
    <w:rsid w:val="00E0251E"/>
    <w:rsid w:val="00E0256C"/>
    <w:rsid w:val="00E02E10"/>
    <w:rsid w:val="00E03285"/>
    <w:rsid w:val="00E068A3"/>
    <w:rsid w:val="00E06B34"/>
    <w:rsid w:val="00E07158"/>
    <w:rsid w:val="00E106EF"/>
    <w:rsid w:val="00E1143D"/>
    <w:rsid w:val="00E118C7"/>
    <w:rsid w:val="00E1266C"/>
    <w:rsid w:val="00E15477"/>
    <w:rsid w:val="00E17F80"/>
    <w:rsid w:val="00E2105A"/>
    <w:rsid w:val="00E21452"/>
    <w:rsid w:val="00E22335"/>
    <w:rsid w:val="00E22649"/>
    <w:rsid w:val="00E22A7B"/>
    <w:rsid w:val="00E22E9D"/>
    <w:rsid w:val="00E27678"/>
    <w:rsid w:val="00E27689"/>
    <w:rsid w:val="00E27BE1"/>
    <w:rsid w:val="00E27D42"/>
    <w:rsid w:val="00E30A92"/>
    <w:rsid w:val="00E30C7C"/>
    <w:rsid w:val="00E31C30"/>
    <w:rsid w:val="00E320F6"/>
    <w:rsid w:val="00E32BFB"/>
    <w:rsid w:val="00E32C98"/>
    <w:rsid w:val="00E33C7C"/>
    <w:rsid w:val="00E34AB6"/>
    <w:rsid w:val="00E41256"/>
    <w:rsid w:val="00E421A2"/>
    <w:rsid w:val="00E43ADC"/>
    <w:rsid w:val="00E444B1"/>
    <w:rsid w:val="00E47BE1"/>
    <w:rsid w:val="00E5131E"/>
    <w:rsid w:val="00E5195E"/>
    <w:rsid w:val="00E53075"/>
    <w:rsid w:val="00E543C4"/>
    <w:rsid w:val="00E545BA"/>
    <w:rsid w:val="00E54667"/>
    <w:rsid w:val="00E54E7C"/>
    <w:rsid w:val="00E556E3"/>
    <w:rsid w:val="00E565F2"/>
    <w:rsid w:val="00E56C1F"/>
    <w:rsid w:val="00E56E51"/>
    <w:rsid w:val="00E5741B"/>
    <w:rsid w:val="00E57BA7"/>
    <w:rsid w:val="00E605AB"/>
    <w:rsid w:val="00E608ED"/>
    <w:rsid w:val="00E6105C"/>
    <w:rsid w:val="00E613A8"/>
    <w:rsid w:val="00E61817"/>
    <w:rsid w:val="00E62DDD"/>
    <w:rsid w:val="00E640F4"/>
    <w:rsid w:val="00E64204"/>
    <w:rsid w:val="00E65088"/>
    <w:rsid w:val="00E6594E"/>
    <w:rsid w:val="00E66916"/>
    <w:rsid w:val="00E66FAC"/>
    <w:rsid w:val="00E70208"/>
    <w:rsid w:val="00E71886"/>
    <w:rsid w:val="00E7211C"/>
    <w:rsid w:val="00E72D69"/>
    <w:rsid w:val="00E734D4"/>
    <w:rsid w:val="00E73A61"/>
    <w:rsid w:val="00E74529"/>
    <w:rsid w:val="00E757A9"/>
    <w:rsid w:val="00E76876"/>
    <w:rsid w:val="00E76EFD"/>
    <w:rsid w:val="00E770A4"/>
    <w:rsid w:val="00E804F7"/>
    <w:rsid w:val="00E8328B"/>
    <w:rsid w:val="00E844C5"/>
    <w:rsid w:val="00E845B9"/>
    <w:rsid w:val="00E84F12"/>
    <w:rsid w:val="00E856F2"/>
    <w:rsid w:val="00E8675B"/>
    <w:rsid w:val="00E90886"/>
    <w:rsid w:val="00E910FD"/>
    <w:rsid w:val="00E91B4E"/>
    <w:rsid w:val="00E91EF9"/>
    <w:rsid w:val="00E927A9"/>
    <w:rsid w:val="00E92C04"/>
    <w:rsid w:val="00E939E0"/>
    <w:rsid w:val="00E95A7F"/>
    <w:rsid w:val="00E96D2B"/>
    <w:rsid w:val="00E976E5"/>
    <w:rsid w:val="00E97A5E"/>
    <w:rsid w:val="00E97ACD"/>
    <w:rsid w:val="00EA2471"/>
    <w:rsid w:val="00EA300C"/>
    <w:rsid w:val="00EA37D0"/>
    <w:rsid w:val="00EA48D1"/>
    <w:rsid w:val="00EA49DC"/>
    <w:rsid w:val="00EA528F"/>
    <w:rsid w:val="00EA55DF"/>
    <w:rsid w:val="00EA5DD2"/>
    <w:rsid w:val="00EA66D2"/>
    <w:rsid w:val="00EA7F15"/>
    <w:rsid w:val="00EB1217"/>
    <w:rsid w:val="00EB1959"/>
    <w:rsid w:val="00EB2019"/>
    <w:rsid w:val="00EB252A"/>
    <w:rsid w:val="00EB2653"/>
    <w:rsid w:val="00EB2773"/>
    <w:rsid w:val="00EB2CA1"/>
    <w:rsid w:val="00EB2D80"/>
    <w:rsid w:val="00EB32EE"/>
    <w:rsid w:val="00EB4D35"/>
    <w:rsid w:val="00EB4D92"/>
    <w:rsid w:val="00EB62CE"/>
    <w:rsid w:val="00EB647B"/>
    <w:rsid w:val="00EB6C65"/>
    <w:rsid w:val="00EB6EFB"/>
    <w:rsid w:val="00EB7419"/>
    <w:rsid w:val="00EC0FB6"/>
    <w:rsid w:val="00EC1A6B"/>
    <w:rsid w:val="00EC301C"/>
    <w:rsid w:val="00EC374F"/>
    <w:rsid w:val="00EC5B24"/>
    <w:rsid w:val="00EC76C1"/>
    <w:rsid w:val="00EC77A5"/>
    <w:rsid w:val="00ED04AB"/>
    <w:rsid w:val="00ED10C8"/>
    <w:rsid w:val="00ED200C"/>
    <w:rsid w:val="00ED4174"/>
    <w:rsid w:val="00ED4459"/>
    <w:rsid w:val="00ED5AE7"/>
    <w:rsid w:val="00ED5C2A"/>
    <w:rsid w:val="00ED66CC"/>
    <w:rsid w:val="00EE03B3"/>
    <w:rsid w:val="00EE0466"/>
    <w:rsid w:val="00EE0760"/>
    <w:rsid w:val="00EE0A69"/>
    <w:rsid w:val="00EE14DC"/>
    <w:rsid w:val="00EE43EF"/>
    <w:rsid w:val="00EE728A"/>
    <w:rsid w:val="00EF0E81"/>
    <w:rsid w:val="00EF351C"/>
    <w:rsid w:val="00EF58EC"/>
    <w:rsid w:val="00EF5DDB"/>
    <w:rsid w:val="00EF5EDA"/>
    <w:rsid w:val="00EF6AC8"/>
    <w:rsid w:val="00EF7747"/>
    <w:rsid w:val="00F02EDA"/>
    <w:rsid w:val="00F03D5B"/>
    <w:rsid w:val="00F05211"/>
    <w:rsid w:val="00F05C80"/>
    <w:rsid w:val="00F06C4C"/>
    <w:rsid w:val="00F12BEB"/>
    <w:rsid w:val="00F12CD6"/>
    <w:rsid w:val="00F1442D"/>
    <w:rsid w:val="00F1571F"/>
    <w:rsid w:val="00F17D16"/>
    <w:rsid w:val="00F23D71"/>
    <w:rsid w:val="00F24158"/>
    <w:rsid w:val="00F26214"/>
    <w:rsid w:val="00F26806"/>
    <w:rsid w:val="00F26DC7"/>
    <w:rsid w:val="00F275BD"/>
    <w:rsid w:val="00F34A3B"/>
    <w:rsid w:val="00F35707"/>
    <w:rsid w:val="00F35F1D"/>
    <w:rsid w:val="00F44066"/>
    <w:rsid w:val="00F457E6"/>
    <w:rsid w:val="00F506CE"/>
    <w:rsid w:val="00F51758"/>
    <w:rsid w:val="00F52B45"/>
    <w:rsid w:val="00F5334D"/>
    <w:rsid w:val="00F53522"/>
    <w:rsid w:val="00F54294"/>
    <w:rsid w:val="00F55BAF"/>
    <w:rsid w:val="00F55FBF"/>
    <w:rsid w:val="00F6111C"/>
    <w:rsid w:val="00F642C9"/>
    <w:rsid w:val="00F64CC7"/>
    <w:rsid w:val="00F650EC"/>
    <w:rsid w:val="00F67CC4"/>
    <w:rsid w:val="00F71162"/>
    <w:rsid w:val="00F7184D"/>
    <w:rsid w:val="00F71A58"/>
    <w:rsid w:val="00F71B46"/>
    <w:rsid w:val="00F73477"/>
    <w:rsid w:val="00F73770"/>
    <w:rsid w:val="00F74509"/>
    <w:rsid w:val="00F74B79"/>
    <w:rsid w:val="00F74EDA"/>
    <w:rsid w:val="00F76461"/>
    <w:rsid w:val="00F76FBC"/>
    <w:rsid w:val="00F77B85"/>
    <w:rsid w:val="00F77C10"/>
    <w:rsid w:val="00F8093E"/>
    <w:rsid w:val="00F80BBE"/>
    <w:rsid w:val="00F80D7E"/>
    <w:rsid w:val="00F81E25"/>
    <w:rsid w:val="00F8463D"/>
    <w:rsid w:val="00F84934"/>
    <w:rsid w:val="00F850D6"/>
    <w:rsid w:val="00F86925"/>
    <w:rsid w:val="00F86B59"/>
    <w:rsid w:val="00F86C1F"/>
    <w:rsid w:val="00F86D1D"/>
    <w:rsid w:val="00F90768"/>
    <w:rsid w:val="00F9080C"/>
    <w:rsid w:val="00F9389D"/>
    <w:rsid w:val="00F947FD"/>
    <w:rsid w:val="00F958F1"/>
    <w:rsid w:val="00F96845"/>
    <w:rsid w:val="00FA1682"/>
    <w:rsid w:val="00FA16AB"/>
    <w:rsid w:val="00FA195A"/>
    <w:rsid w:val="00FA1B12"/>
    <w:rsid w:val="00FA1B7F"/>
    <w:rsid w:val="00FA2F92"/>
    <w:rsid w:val="00FA40C4"/>
    <w:rsid w:val="00FA4665"/>
    <w:rsid w:val="00FA6447"/>
    <w:rsid w:val="00FA6D98"/>
    <w:rsid w:val="00FA73FC"/>
    <w:rsid w:val="00FA74FD"/>
    <w:rsid w:val="00FA75CE"/>
    <w:rsid w:val="00FA782F"/>
    <w:rsid w:val="00FB0CAA"/>
    <w:rsid w:val="00FB1AA3"/>
    <w:rsid w:val="00FB4452"/>
    <w:rsid w:val="00FB6216"/>
    <w:rsid w:val="00FB7BD6"/>
    <w:rsid w:val="00FB7F09"/>
    <w:rsid w:val="00FC0B4F"/>
    <w:rsid w:val="00FC1415"/>
    <w:rsid w:val="00FC37B4"/>
    <w:rsid w:val="00FC42E9"/>
    <w:rsid w:val="00FC4C4C"/>
    <w:rsid w:val="00FC6E63"/>
    <w:rsid w:val="00FC70AF"/>
    <w:rsid w:val="00FD0444"/>
    <w:rsid w:val="00FD6432"/>
    <w:rsid w:val="00FD648B"/>
    <w:rsid w:val="00FD747B"/>
    <w:rsid w:val="00FE0B01"/>
    <w:rsid w:val="00FE3464"/>
    <w:rsid w:val="00FE3535"/>
    <w:rsid w:val="00FE3877"/>
    <w:rsid w:val="00FE3CC5"/>
    <w:rsid w:val="00FE576A"/>
    <w:rsid w:val="00FE6E42"/>
    <w:rsid w:val="00FE7493"/>
    <w:rsid w:val="00FF0184"/>
    <w:rsid w:val="00FF0B4D"/>
    <w:rsid w:val="00FF2827"/>
    <w:rsid w:val="00FF2909"/>
    <w:rsid w:val="00FF4637"/>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9E1AE"/>
  <w15:docId w15:val="{211192F5-7921-4E7B-A1E1-B3CB4D77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uiPriority w:val="99"/>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 w:type="paragraph" w:customStyle="1" w:styleId="Level1">
    <w:name w:val="Level 1"/>
    <w:basedOn w:val="Normal"/>
    <w:uiPriority w:val="99"/>
    <w:rsid w:val="00903D72"/>
    <w:pPr>
      <w:widowControl w:val="0"/>
      <w:numPr>
        <w:numId w:val="10"/>
      </w:numPr>
      <w:autoSpaceDE w:val="0"/>
      <w:autoSpaceDN w:val="0"/>
      <w:outlineLvl w:val="0"/>
    </w:pPr>
    <w:rPr>
      <w:rFonts w:eastAsiaTheme="minorEastAsia"/>
      <w:lang w:val="en-US" w:eastAsia="en-Z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77472">
      <w:bodyDiv w:val="1"/>
      <w:marLeft w:val="0"/>
      <w:marRight w:val="0"/>
      <w:marTop w:val="0"/>
      <w:marBottom w:val="0"/>
      <w:divBdr>
        <w:top w:val="none" w:sz="0" w:space="0" w:color="auto"/>
        <w:left w:val="none" w:sz="0" w:space="0" w:color="auto"/>
        <w:bottom w:val="none" w:sz="0" w:space="0" w:color="auto"/>
        <w:right w:val="none" w:sz="0" w:space="0" w:color="auto"/>
      </w:divBdr>
    </w:div>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165785642">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83908915">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1196193401">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1962758943">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B1F0F-5227-41B6-88A4-6CEC9549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3238</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subject/>
  <dc:creator>SAKHE</dc:creator>
  <cp:keywords/>
  <dc:description/>
  <cp:lastModifiedBy>Nomakorinte Ntliziywana</cp:lastModifiedBy>
  <cp:revision>2</cp:revision>
  <cp:lastPrinted>2023-07-14T09:45:00Z</cp:lastPrinted>
  <dcterms:created xsi:type="dcterms:W3CDTF">2023-07-25T10:28:00Z</dcterms:created>
  <dcterms:modified xsi:type="dcterms:W3CDTF">2023-07-25T10:28:00Z</dcterms:modified>
</cp:coreProperties>
</file>