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0A1" w:rsidRPr="00506EB4" w:rsidRDefault="00FD20A1" w:rsidP="00FD20A1">
      <w:pPr>
        <w:jc w:val="center"/>
        <w:rPr>
          <w:szCs w:val="24"/>
        </w:rPr>
      </w:pPr>
      <w:r w:rsidRPr="00506EB4">
        <w:rPr>
          <w:noProof/>
          <w:lang w:eastAsia="en-ZA"/>
        </w:rPr>
        <w:drawing>
          <wp:anchor distT="0" distB="0" distL="114300" distR="114300" simplePos="0" relativeHeight="251660288" behindDoc="1" locked="0" layoutInCell="1" allowOverlap="1" wp14:anchorId="4E4D490A" wp14:editId="05F7F4CE">
            <wp:simplePos x="0" y="0"/>
            <wp:positionH relativeFrom="column">
              <wp:posOffset>2026920</wp:posOffset>
            </wp:positionH>
            <wp:positionV relativeFrom="paragraph">
              <wp:posOffset>-463550</wp:posOffset>
            </wp:positionV>
            <wp:extent cx="1661160" cy="1622425"/>
            <wp:effectExtent l="0" t="0" r="0" b="0"/>
            <wp:wrapNone/>
            <wp:docPr id="1" name="Picture 1" descr="cid:image003.png@01D32573.78E90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png@01D32573.78E9044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661160" cy="1622425"/>
                    </a:xfrm>
                    <a:prstGeom prst="rect">
                      <a:avLst/>
                    </a:prstGeom>
                    <a:noFill/>
                  </pic:spPr>
                </pic:pic>
              </a:graphicData>
            </a:graphic>
            <wp14:sizeRelH relativeFrom="page">
              <wp14:pctWidth>0</wp14:pctWidth>
            </wp14:sizeRelH>
            <wp14:sizeRelV relativeFrom="page">
              <wp14:pctHeight>0</wp14:pctHeight>
            </wp14:sizeRelV>
          </wp:anchor>
        </w:drawing>
      </w:r>
    </w:p>
    <w:p w:rsidR="00FD20A1" w:rsidRPr="00506EB4" w:rsidRDefault="00FD20A1" w:rsidP="00FD20A1">
      <w:pPr>
        <w:pStyle w:val="Heading1"/>
        <w:rPr>
          <w:szCs w:val="24"/>
        </w:rPr>
      </w:pPr>
      <w:bookmarkStart w:id="0" w:name="_GoBack"/>
      <w:bookmarkEnd w:id="0"/>
    </w:p>
    <w:p w:rsidR="00FD20A1" w:rsidRPr="00506EB4" w:rsidRDefault="00FD20A1" w:rsidP="00FD20A1">
      <w:pPr>
        <w:pStyle w:val="Heading1"/>
        <w:rPr>
          <w:szCs w:val="24"/>
        </w:rPr>
      </w:pPr>
    </w:p>
    <w:p w:rsidR="00FD20A1" w:rsidRPr="00506EB4" w:rsidRDefault="00FD20A1" w:rsidP="00FD20A1">
      <w:pPr>
        <w:pStyle w:val="Heading1"/>
        <w:rPr>
          <w:szCs w:val="24"/>
        </w:rPr>
      </w:pPr>
    </w:p>
    <w:p w:rsidR="00FA7222" w:rsidRPr="00506EB4" w:rsidRDefault="00FA7222" w:rsidP="008E5CD1">
      <w:pPr>
        <w:spacing w:line="360" w:lineRule="auto"/>
        <w:jc w:val="center"/>
        <w:rPr>
          <w:rFonts w:ascii="Arial" w:hAnsi="Arial" w:cs="Arial"/>
          <w:b/>
          <w:sz w:val="28"/>
          <w:szCs w:val="28"/>
          <w:u w:val="single"/>
        </w:rPr>
      </w:pPr>
    </w:p>
    <w:p w:rsidR="00A0334D" w:rsidRPr="00506EB4" w:rsidRDefault="00A0334D" w:rsidP="00A0334D">
      <w:pPr>
        <w:jc w:val="center"/>
        <w:rPr>
          <w:rFonts w:ascii="Arial" w:hAnsi="Arial" w:cs="Arial"/>
          <w:b/>
          <w:u w:val="single"/>
        </w:rPr>
      </w:pPr>
      <w:r w:rsidRPr="00506EB4">
        <w:rPr>
          <w:rFonts w:ascii="Arial" w:hAnsi="Arial" w:cs="Arial"/>
          <w:b/>
          <w:u w:val="single"/>
        </w:rPr>
        <w:t>IN THE HIGH COURT OF SOUTH AFRICA,</w:t>
      </w:r>
    </w:p>
    <w:p w:rsidR="00A0334D" w:rsidRPr="00506EB4" w:rsidRDefault="00A0334D" w:rsidP="00A0334D">
      <w:pPr>
        <w:jc w:val="center"/>
        <w:rPr>
          <w:rFonts w:ascii="Arial" w:hAnsi="Arial" w:cs="Arial"/>
          <w:b/>
          <w:u w:val="single"/>
        </w:rPr>
      </w:pPr>
      <w:r w:rsidRPr="00506EB4">
        <w:rPr>
          <w:rFonts w:ascii="Arial" w:hAnsi="Arial" w:cs="Arial"/>
          <w:b/>
          <w:u w:val="single"/>
        </w:rPr>
        <w:t>FREE STATE DIVISION, BLOEMFONTEIN</w:t>
      </w:r>
    </w:p>
    <w:p w:rsidR="00A0334D" w:rsidRPr="00506EB4" w:rsidRDefault="00A0334D" w:rsidP="00A0334D">
      <w:pPr>
        <w:jc w:val="center"/>
        <w:rPr>
          <w:rFonts w:ascii="Arial" w:hAnsi="Arial" w:cs="Arial"/>
          <w:b/>
          <w:u w:val="single"/>
        </w:rPr>
      </w:pPr>
    </w:p>
    <w:tbl>
      <w:tblPr>
        <w:tblStyle w:val="TableGrid"/>
        <w:tblW w:w="0" w:type="auto"/>
        <w:tblInd w:w="5353" w:type="dxa"/>
        <w:tblLook w:val="04A0" w:firstRow="1" w:lastRow="0" w:firstColumn="1" w:lastColumn="0" w:noHBand="0" w:noVBand="1"/>
      </w:tblPr>
      <w:tblGrid>
        <w:gridCol w:w="3066"/>
      </w:tblGrid>
      <w:tr w:rsidR="00506EB4" w:rsidRPr="00506EB4" w:rsidTr="00DC2AD4">
        <w:trPr>
          <w:trHeight w:val="642"/>
        </w:trPr>
        <w:tc>
          <w:tcPr>
            <w:tcW w:w="306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0334D" w:rsidRPr="00506EB4" w:rsidRDefault="00A0334D" w:rsidP="00DC2AD4">
            <w:pPr>
              <w:spacing w:after="0"/>
              <w:rPr>
                <w:rFonts w:ascii="Arial" w:eastAsia="Times New Roman" w:hAnsi="Arial" w:cs="Arial"/>
                <w:b/>
                <w:sz w:val="16"/>
                <w:szCs w:val="16"/>
                <w:lang w:eastAsia="en-GB"/>
              </w:rPr>
            </w:pPr>
            <w:r w:rsidRPr="00506EB4">
              <w:rPr>
                <w:rFonts w:ascii="Arial" w:hAnsi="Arial" w:cs="Arial"/>
                <w:b/>
                <w:sz w:val="16"/>
                <w:szCs w:val="16"/>
              </w:rPr>
              <w:t>Reportable:                              YES/NO</w:t>
            </w:r>
          </w:p>
          <w:p w:rsidR="00A0334D" w:rsidRPr="00506EB4" w:rsidRDefault="00A0334D" w:rsidP="00DC2AD4">
            <w:pPr>
              <w:spacing w:after="0"/>
              <w:rPr>
                <w:rFonts w:ascii="Arial" w:hAnsi="Arial" w:cs="Arial"/>
                <w:b/>
                <w:sz w:val="16"/>
                <w:szCs w:val="16"/>
              </w:rPr>
            </w:pPr>
            <w:r w:rsidRPr="00506EB4">
              <w:rPr>
                <w:rFonts w:ascii="Arial" w:hAnsi="Arial" w:cs="Arial"/>
                <w:b/>
                <w:sz w:val="16"/>
                <w:szCs w:val="16"/>
              </w:rPr>
              <w:t>Of Interest to other Judges:   YES/NO</w:t>
            </w:r>
          </w:p>
          <w:p w:rsidR="00A0334D" w:rsidRPr="00506EB4" w:rsidRDefault="00A0334D" w:rsidP="00DC2AD4">
            <w:pPr>
              <w:spacing w:after="0"/>
              <w:rPr>
                <w:rFonts w:ascii="Arial" w:eastAsia="Times New Roman" w:hAnsi="Arial" w:cs="Arial"/>
                <w:b/>
                <w:sz w:val="16"/>
                <w:szCs w:val="16"/>
                <w:u w:val="single"/>
                <w:lang w:eastAsia="en-GB"/>
              </w:rPr>
            </w:pPr>
            <w:r w:rsidRPr="00506EB4">
              <w:rPr>
                <w:rFonts w:ascii="Arial" w:hAnsi="Arial" w:cs="Arial"/>
                <w:b/>
                <w:sz w:val="16"/>
                <w:szCs w:val="16"/>
              </w:rPr>
              <w:t>Circulate to Magistrates:        YES/NO</w:t>
            </w:r>
          </w:p>
        </w:tc>
      </w:tr>
    </w:tbl>
    <w:p w:rsidR="00A0334D" w:rsidRPr="00506EB4" w:rsidRDefault="00A0334D" w:rsidP="00A0334D">
      <w:pPr>
        <w:jc w:val="both"/>
        <w:rPr>
          <w:rFonts w:ascii="Arial" w:eastAsia="Times New Roman" w:hAnsi="Arial" w:cs="Arial"/>
          <w:b/>
          <w:sz w:val="28"/>
          <w:szCs w:val="28"/>
          <w:lang w:val="af-ZA" w:eastAsia="en-GB"/>
        </w:rPr>
      </w:pPr>
      <w:r w:rsidRPr="00506EB4">
        <w:rPr>
          <w:rFonts w:ascii="Arial" w:hAnsi="Arial" w:cs="Arial"/>
          <w:b/>
          <w:sz w:val="28"/>
          <w:szCs w:val="28"/>
        </w:rPr>
        <w:tab/>
      </w:r>
      <w:r w:rsidRPr="00506EB4">
        <w:rPr>
          <w:rFonts w:ascii="Arial" w:hAnsi="Arial" w:cs="Arial"/>
          <w:b/>
          <w:sz w:val="28"/>
          <w:szCs w:val="28"/>
        </w:rPr>
        <w:tab/>
      </w:r>
      <w:r w:rsidRPr="00506EB4">
        <w:rPr>
          <w:rFonts w:ascii="Arial" w:hAnsi="Arial" w:cs="Arial"/>
          <w:b/>
          <w:sz w:val="28"/>
          <w:szCs w:val="28"/>
        </w:rPr>
        <w:tab/>
      </w:r>
      <w:r w:rsidRPr="00506EB4">
        <w:rPr>
          <w:rFonts w:ascii="Arial" w:hAnsi="Arial" w:cs="Arial"/>
          <w:b/>
          <w:sz w:val="28"/>
          <w:szCs w:val="28"/>
        </w:rPr>
        <w:tab/>
      </w:r>
      <w:r w:rsidRPr="00506EB4">
        <w:rPr>
          <w:rFonts w:ascii="Arial" w:hAnsi="Arial" w:cs="Arial"/>
          <w:b/>
          <w:sz w:val="28"/>
          <w:szCs w:val="28"/>
        </w:rPr>
        <w:tab/>
      </w:r>
      <w:r w:rsidRPr="00506EB4">
        <w:rPr>
          <w:rFonts w:ascii="Arial" w:hAnsi="Arial" w:cs="Arial"/>
          <w:b/>
          <w:sz w:val="28"/>
          <w:szCs w:val="28"/>
        </w:rPr>
        <w:tab/>
      </w:r>
    </w:p>
    <w:p w:rsidR="00A0334D" w:rsidRPr="00506EB4" w:rsidRDefault="00A0334D" w:rsidP="00E3522D">
      <w:pPr>
        <w:spacing w:after="0" w:line="240" w:lineRule="auto"/>
        <w:jc w:val="both"/>
        <w:rPr>
          <w:rFonts w:ascii="Arial" w:hAnsi="Arial" w:cs="Arial"/>
          <w:sz w:val="24"/>
          <w:szCs w:val="24"/>
        </w:rPr>
      </w:pPr>
      <w:r w:rsidRPr="00506EB4">
        <w:rPr>
          <w:rFonts w:ascii="Arial" w:hAnsi="Arial" w:cs="Arial"/>
          <w:b/>
          <w:sz w:val="28"/>
          <w:szCs w:val="28"/>
        </w:rPr>
        <w:tab/>
      </w:r>
      <w:r w:rsidRPr="00506EB4">
        <w:rPr>
          <w:rFonts w:ascii="Arial" w:hAnsi="Arial" w:cs="Arial"/>
          <w:b/>
          <w:sz w:val="28"/>
          <w:szCs w:val="28"/>
        </w:rPr>
        <w:tab/>
      </w:r>
      <w:r w:rsidRPr="00506EB4">
        <w:rPr>
          <w:rFonts w:ascii="Arial" w:hAnsi="Arial" w:cs="Arial"/>
          <w:b/>
          <w:sz w:val="28"/>
          <w:szCs w:val="28"/>
        </w:rPr>
        <w:tab/>
      </w:r>
      <w:r w:rsidRPr="00506EB4">
        <w:rPr>
          <w:rFonts w:ascii="Arial" w:hAnsi="Arial" w:cs="Arial"/>
          <w:b/>
          <w:sz w:val="28"/>
          <w:szCs w:val="28"/>
        </w:rPr>
        <w:tab/>
      </w:r>
      <w:r w:rsidR="00C52BE2" w:rsidRPr="00506EB4">
        <w:rPr>
          <w:rFonts w:ascii="Arial" w:hAnsi="Arial" w:cs="Arial"/>
          <w:sz w:val="24"/>
          <w:szCs w:val="24"/>
        </w:rPr>
        <w:tab/>
      </w:r>
      <w:r w:rsidR="00C52BE2" w:rsidRPr="00506EB4">
        <w:rPr>
          <w:rFonts w:ascii="Arial" w:hAnsi="Arial" w:cs="Arial"/>
          <w:sz w:val="24"/>
          <w:szCs w:val="24"/>
        </w:rPr>
        <w:tab/>
      </w:r>
      <w:r w:rsidR="00C52BE2" w:rsidRPr="00506EB4">
        <w:rPr>
          <w:rFonts w:ascii="Arial" w:hAnsi="Arial" w:cs="Arial"/>
          <w:sz w:val="24"/>
          <w:szCs w:val="24"/>
        </w:rPr>
        <w:tab/>
      </w:r>
      <w:r w:rsidR="00C52BE2" w:rsidRPr="00506EB4">
        <w:rPr>
          <w:rFonts w:ascii="Arial" w:hAnsi="Arial" w:cs="Arial"/>
          <w:sz w:val="24"/>
          <w:szCs w:val="24"/>
        </w:rPr>
        <w:tab/>
        <w:t>Ca</w:t>
      </w:r>
      <w:r w:rsidRPr="00506EB4">
        <w:rPr>
          <w:rFonts w:ascii="Arial" w:hAnsi="Arial" w:cs="Arial"/>
          <w:sz w:val="24"/>
          <w:szCs w:val="24"/>
        </w:rPr>
        <w:t>se</w:t>
      </w:r>
      <w:r w:rsidR="00C52BE2" w:rsidRPr="00506EB4">
        <w:rPr>
          <w:rFonts w:ascii="Arial" w:hAnsi="Arial" w:cs="Arial"/>
          <w:sz w:val="24"/>
          <w:szCs w:val="24"/>
        </w:rPr>
        <w:t xml:space="preserve"> </w:t>
      </w:r>
      <w:r w:rsidRPr="00506EB4">
        <w:rPr>
          <w:rFonts w:ascii="Arial" w:hAnsi="Arial" w:cs="Arial"/>
          <w:sz w:val="24"/>
          <w:szCs w:val="24"/>
        </w:rPr>
        <w:t xml:space="preserve">number: </w:t>
      </w:r>
      <w:r w:rsidR="005B4CF7" w:rsidRPr="00506EB4">
        <w:rPr>
          <w:rFonts w:ascii="Arial" w:hAnsi="Arial" w:cs="Arial"/>
          <w:sz w:val="24"/>
          <w:szCs w:val="24"/>
        </w:rPr>
        <w:t>3892/2021</w:t>
      </w:r>
    </w:p>
    <w:p w:rsidR="0014277B" w:rsidRPr="00506EB4" w:rsidRDefault="0014277B" w:rsidP="00A0334D">
      <w:pPr>
        <w:spacing w:after="0" w:line="240" w:lineRule="auto"/>
        <w:jc w:val="both"/>
        <w:rPr>
          <w:rFonts w:ascii="Arial" w:hAnsi="Arial" w:cs="Arial"/>
          <w:sz w:val="24"/>
          <w:szCs w:val="24"/>
        </w:rPr>
      </w:pPr>
    </w:p>
    <w:p w:rsidR="00A0334D" w:rsidRPr="00506EB4" w:rsidRDefault="00A0334D" w:rsidP="00A0334D">
      <w:pPr>
        <w:spacing w:after="0" w:line="240" w:lineRule="auto"/>
        <w:jc w:val="both"/>
        <w:rPr>
          <w:rFonts w:ascii="Arial" w:hAnsi="Arial" w:cs="Arial"/>
          <w:sz w:val="24"/>
          <w:szCs w:val="24"/>
        </w:rPr>
      </w:pPr>
      <w:r w:rsidRPr="00506EB4">
        <w:rPr>
          <w:rFonts w:ascii="Arial" w:hAnsi="Arial" w:cs="Arial"/>
          <w:sz w:val="24"/>
          <w:szCs w:val="24"/>
        </w:rPr>
        <w:t xml:space="preserve">In the matter between: </w:t>
      </w:r>
    </w:p>
    <w:p w:rsidR="00C52BE2" w:rsidRPr="00506EB4" w:rsidRDefault="00C52BE2" w:rsidP="00A0334D">
      <w:pPr>
        <w:spacing w:after="0" w:line="240" w:lineRule="auto"/>
        <w:jc w:val="both"/>
        <w:rPr>
          <w:rFonts w:ascii="Arial" w:hAnsi="Arial" w:cs="Arial"/>
          <w:sz w:val="24"/>
          <w:szCs w:val="24"/>
        </w:rPr>
      </w:pPr>
    </w:p>
    <w:p w:rsidR="00A0334D" w:rsidRPr="00506EB4" w:rsidRDefault="00A0334D" w:rsidP="00A0334D">
      <w:pPr>
        <w:tabs>
          <w:tab w:val="left" w:pos="720"/>
          <w:tab w:val="left" w:pos="1440"/>
          <w:tab w:val="left" w:pos="2160"/>
          <w:tab w:val="left" w:pos="2880"/>
          <w:tab w:val="left" w:pos="3600"/>
          <w:tab w:val="left" w:pos="4320"/>
          <w:tab w:val="left" w:pos="5040"/>
          <w:tab w:val="left" w:pos="5760"/>
          <w:tab w:val="left" w:pos="6480"/>
          <w:tab w:val="right" w:pos="9026"/>
        </w:tabs>
        <w:spacing w:after="0" w:line="240" w:lineRule="auto"/>
        <w:jc w:val="both"/>
        <w:rPr>
          <w:rFonts w:ascii="Arial" w:hAnsi="Arial" w:cs="Arial"/>
          <w:b/>
          <w:sz w:val="24"/>
          <w:szCs w:val="24"/>
          <w:u w:val="single"/>
        </w:rPr>
      </w:pPr>
    </w:p>
    <w:p w:rsidR="0014277B" w:rsidRPr="00506EB4" w:rsidRDefault="005B4CF7" w:rsidP="0014277B">
      <w:pPr>
        <w:rPr>
          <w:rFonts w:ascii="Arial" w:hAnsi="Arial" w:cs="Arial"/>
          <w:sz w:val="24"/>
          <w:szCs w:val="24"/>
        </w:rPr>
      </w:pPr>
      <w:r w:rsidRPr="00506EB4">
        <w:rPr>
          <w:rFonts w:ascii="Arial" w:hAnsi="Arial" w:cs="Arial"/>
          <w:b/>
          <w:sz w:val="24"/>
          <w:szCs w:val="24"/>
          <w:u w:val="single"/>
        </w:rPr>
        <w:t>MABETA REFILOE ISHMAEL</w:t>
      </w:r>
      <w:r w:rsidRPr="00506EB4">
        <w:rPr>
          <w:rFonts w:ascii="Arial" w:hAnsi="Arial" w:cs="Arial"/>
          <w:b/>
          <w:sz w:val="24"/>
          <w:szCs w:val="24"/>
        </w:rPr>
        <w:tab/>
      </w:r>
      <w:r w:rsidRPr="00506EB4">
        <w:rPr>
          <w:rFonts w:ascii="Arial" w:hAnsi="Arial" w:cs="Arial"/>
          <w:b/>
          <w:sz w:val="24"/>
          <w:szCs w:val="24"/>
        </w:rPr>
        <w:tab/>
      </w:r>
      <w:r w:rsidRPr="00506EB4">
        <w:rPr>
          <w:rFonts w:ascii="Arial" w:hAnsi="Arial" w:cs="Arial"/>
          <w:b/>
          <w:sz w:val="24"/>
          <w:szCs w:val="24"/>
        </w:rPr>
        <w:tab/>
      </w:r>
      <w:r w:rsidR="0014277B" w:rsidRPr="00506EB4">
        <w:rPr>
          <w:rFonts w:ascii="Arial" w:hAnsi="Arial" w:cs="Arial"/>
          <w:b/>
          <w:sz w:val="24"/>
          <w:szCs w:val="24"/>
        </w:rPr>
        <w:tab/>
      </w:r>
      <w:r w:rsidR="009723AF" w:rsidRPr="00506EB4">
        <w:rPr>
          <w:rFonts w:ascii="Arial" w:hAnsi="Arial" w:cs="Arial"/>
          <w:b/>
          <w:sz w:val="24"/>
          <w:szCs w:val="24"/>
        </w:rPr>
        <w:tab/>
      </w:r>
      <w:r w:rsidR="009723AF" w:rsidRPr="00506EB4">
        <w:rPr>
          <w:rFonts w:ascii="Arial" w:hAnsi="Arial" w:cs="Arial"/>
          <w:b/>
          <w:sz w:val="24"/>
          <w:szCs w:val="24"/>
        </w:rPr>
        <w:tab/>
      </w:r>
      <w:r w:rsidR="000A451E" w:rsidRPr="00506EB4">
        <w:rPr>
          <w:rFonts w:ascii="Arial" w:hAnsi="Arial" w:cs="Arial"/>
          <w:sz w:val="24"/>
          <w:szCs w:val="24"/>
        </w:rPr>
        <w:t>1</w:t>
      </w:r>
      <w:r w:rsidR="000A451E" w:rsidRPr="00506EB4">
        <w:rPr>
          <w:rFonts w:ascii="Arial" w:hAnsi="Arial" w:cs="Arial"/>
          <w:sz w:val="24"/>
          <w:szCs w:val="24"/>
          <w:vertAlign w:val="superscript"/>
        </w:rPr>
        <w:t>st</w:t>
      </w:r>
      <w:r w:rsidR="000A451E" w:rsidRPr="00506EB4">
        <w:rPr>
          <w:rFonts w:ascii="Arial" w:hAnsi="Arial" w:cs="Arial"/>
          <w:sz w:val="24"/>
          <w:szCs w:val="24"/>
        </w:rPr>
        <w:t xml:space="preserve"> </w:t>
      </w:r>
      <w:r w:rsidR="001620A3" w:rsidRPr="00506EB4">
        <w:rPr>
          <w:rFonts w:ascii="Arial" w:hAnsi="Arial" w:cs="Arial"/>
          <w:sz w:val="24"/>
          <w:szCs w:val="24"/>
        </w:rPr>
        <w:t>Applicant</w:t>
      </w:r>
    </w:p>
    <w:p w:rsidR="005B4CF7" w:rsidRPr="00506EB4" w:rsidRDefault="005B4CF7" w:rsidP="009B2A7C">
      <w:pPr>
        <w:rPr>
          <w:rFonts w:ascii="Arial" w:hAnsi="Arial" w:cs="Arial"/>
          <w:b/>
          <w:sz w:val="24"/>
          <w:szCs w:val="24"/>
          <w:u w:val="single"/>
        </w:rPr>
      </w:pPr>
    </w:p>
    <w:p w:rsidR="009B2A7C" w:rsidRPr="00506EB4" w:rsidRDefault="005B4CF7" w:rsidP="009B2A7C">
      <w:pPr>
        <w:rPr>
          <w:rFonts w:ascii="Arial" w:hAnsi="Arial" w:cs="Arial"/>
          <w:sz w:val="24"/>
          <w:szCs w:val="24"/>
        </w:rPr>
      </w:pPr>
      <w:r w:rsidRPr="00506EB4">
        <w:rPr>
          <w:rFonts w:ascii="Arial" w:hAnsi="Arial" w:cs="Arial"/>
          <w:b/>
          <w:sz w:val="24"/>
          <w:szCs w:val="24"/>
          <w:u w:val="single"/>
        </w:rPr>
        <w:t>KHOMOEASERA TUMELO BARTHOLOMEN</w:t>
      </w:r>
      <w:r w:rsidR="009B2A7C" w:rsidRPr="00506EB4">
        <w:rPr>
          <w:rFonts w:ascii="Arial" w:hAnsi="Arial" w:cs="Arial"/>
          <w:sz w:val="24"/>
          <w:szCs w:val="24"/>
        </w:rPr>
        <w:tab/>
      </w:r>
      <w:r w:rsidR="009723AF" w:rsidRPr="00506EB4">
        <w:rPr>
          <w:rFonts w:ascii="Arial" w:hAnsi="Arial" w:cs="Arial"/>
          <w:sz w:val="24"/>
          <w:szCs w:val="24"/>
        </w:rPr>
        <w:tab/>
      </w:r>
      <w:r w:rsidR="009723AF" w:rsidRPr="00506EB4">
        <w:rPr>
          <w:rFonts w:ascii="Arial" w:hAnsi="Arial" w:cs="Arial"/>
          <w:sz w:val="24"/>
          <w:szCs w:val="24"/>
        </w:rPr>
        <w:tab/>
      </w:r>
      <w:r w:rsidR="009723AF" w:rsidRPr="00506EB4">
        <w:rPr>
          <w:rFonts w:ascii="Arial" w:hAnsi="Arial" w:cs="Arial"/>
          <w:sz w:val="24"/>
          <w:szCs w:val="24"/>
        </w:rPr>
        <w:tab/>
        <w:t>2</w:t>
      </w:r>
      <w:r w:rsidR="000A451E" w:rsidRPr="00506EB4">
        <w:rPr>
          <w:rFonts w:ascii="Arial" w:hAnsi="Arial" w:cs="Arial"/>
          <w:sz w:val="24"/>
          <w:szCs w:val="24"/>
          <w:vertAlign w:val="superscript"/>
        </w:rPr>
        <w:t>nd</w:t>
      </w:r>
      <w:r w:rsidR="000A451E" w:rsidRPr="00506EB4">
        <w:rPr>
          <w:rFonts w:ascii="Arial" w:hAnsi="Arial" w:cs="Arial"/>
          <w:sz w:val="24"/>
          <w:szCs w:val="24"/>
        </w:rPr>
        <w:t xml:space="preserve"> </w:t>
      </w:r>
      <w:r w:rsidR="009B2A7C" w:rsidRPr="00506EB4">
        <w:rPr>
          <w:rFonts w:ascii="Arial" w:hAnsi="Arial" w:cs="Arial"/>
          <w:sz w:val="24"/>
          <w:szCs w:val="24"/>
        </w:rPr>
        <w:t>Applicant</w:t>
      </w:r>
    </w:p>
    <w:p w:rsidR="009B2A7C" w:rsidRPr="00506EB4" w:rsidRDefault="009B2A7C" w:rsidP="009B2A7C">
      <w:pPr>
        <w:rPr>
          <w:rFonts w:ascii="Arial" w:hAnsi="Arial" w:cs="Arial"/>
          <w:sz w:val="24"/>
          <w:szCs w:val="24"/>
        </w:rPr>
      </w:pPr>
      <w:r w:rsidRPr="00506EB4">
        <w:rPr>
          <w:rFonts w:ascii="Arial" w:hAnsi="Arial" w:cs="Arial"/>
          <w:sz w:val="24"/>
          <w:szCs w:val="24"/>
        </w:rPr>
        <w:tab/>
      </w:r>
      <w:r w:rsidRPr="00506EB4">
        <w:rPr>
          <w:rFonts w:ascii="Arial" w:hAnsi="Arial" w:cs="Arial"/>
          <w:sz w:val="24"/>
          <w:szCs w:val="24"/>
        </w:rPr>
        <w:tab/>
      </w:r>
      <w:r w:rsidRPr="00506EB4">
        <w:rPr>
          <w:rFonts w:ascii="Arial" w:hAnsi="Arial" w:cs="Arial"/>
          <w:sz w:val="24"/>
          <w:szCs w:val="24"/>
        </w:rPr>
        <w:tab/>
      </w:r>
    </w:p>
    <w:p w:rsidR="009B2A7C" w:rsidRPr="00506EB4" w:rsidRDefault="005B4CF7" w:rsidP="009B2A7C">
      <w:pPr>
        <w:rPr>
          <w:rFonts w:ascii="Arial" w:hAnsi="Arial" w:cs="Arial"/>
          <w:b/>
          <w:sz w:val="24"/>
          <w:szCs w:val="24"/>
          <w:u w:val="single"/>
        </w:rPr>
      </w:pPr>
      <w:r w:rsidRPr="00506EB4">
        <w:rPr>
          <w:rFonts w:ascii="Arial" w:hAnsi="Arial" w:cs="Arial"/>
          <w:b/>
          <w:sz w:val="24"/>
          <w:szCs w:val="24"/>
          <w:u w:val="single"/>
        </w:rPr>
        <w:t xml:space="preserve">KOETLE JOSEPH PHESHELA </w:t>
      </w:r>
      <w:r w:rsidRPr="00506EB4">
        <w:rPr>
          <w:rFonts w:ascii="Arial" w:hAnsi="Arial" w:cs="Arial"/>
          <w:b/>
          <w:sz w:val="24"/>
          <w:szCs w:val="24"/>
        </w:rPr>
        <w:tab/>
      </w:r>
      <w:r w:rsidRPr="00506EB4">
        <w:rPr>
          <w:rFonts w:ascii="Arial" w:hAnsi="Arial" w:cs="Arial"/>
          <w:b/>
          <w:sz w:val="24"/>
          <w:szCs w:val="24"/>
        </w:rPr>
        <w:tab/>
      </w:r>
      <w:r w:rsidR="00DB04CB" w:rsidRPr="00506EB4">
        <w:rPr>
          <w:rFonts w:ascii="Arial" w:hAnsi="Arial" w:cs="Arial"/>
          <w:sz w:val="24"/>
          <w:szCs w:val="24"/>
        </w:rPr>
        <w:tab/>
      </w:r>
      <w:r w:rsidR="00DB04CB" w:rsidRPr="00506EB4">
        <w:rPr>
          <w:rFonts w:ascii="Arial" w:hAnsi="Arial" w:cs="Arial"/>
          <w:sz w:val="24"/>
          <w:szCs w:val="24"/>
        </w:rPr>
        <w:tab/>
      </w:r>
      <w:r w:rsidR="009723AF" w:rsidRPr="00506EB4">
        <w:rPr>
          <w:rFonts w:ascii="Arial" w:hAnsi="Arial" w:cs="Arial"/>
          <w:sz w:val="24"/>
          <w:szCs w:val="24"/>
        </w:rPr>
        <w:tab/>
      </w:r>
      <w:r w:rsidR="009723AF" w:rsidRPr="00506EB4">
        <w:rPr>
          <w:rFonts w:ascii="Arial" w:hAnsi="Arial" w:cs="Arial"/>
          <w:sz w:val="24"/>
          <w:szCs w:val="24"/>
        </w:rPr>
        <w:tab/>
      </w:r>
      <w:r w:rsidR="000A451E" w:rsidRPr="00506EB4">
        <w:rPr>
          <w:rFonts w:ascii="Arial" w:hAnsi="Arial" w:cs="Arial"/>
          <w:sz w:val="24"/>
          <w:szCs w:val="24"/>
        </w:rPr>
        <w:t>3</w:t>
      </w:r>
      <w:r w:rsidR="000A451E" w:rsidRPr="00506EB4">
        <w:rPr>
          <w:rFonts w:ascii="Arial" w:hAnsi="Arial" w:cs="Arial"/>
          <w:sz w:val="24"/>
          <w:szCs w:val="24"/>
          <w:vertAlign w:val="superscript"/>
        </w:rPr>
        <w:t>rd</w:t>
      </w:r>
      <w:r w:rsidR="000A451E" w:rsidRPr="00506EB4">
        <w:rPr>
          <w:rFonts w:ascii="Arial" w:hAnsi="Arial" w:cs="Arial"/>
          <w:sz w:val="24"/>
          <w:szCs w:val="24"/>
        </w:rPr>
        <w:t xml:space="preserve"> A</w:t>
      </w:r>
      <w:r w:rsidR="00DB04CB" w:rsidRPr="00506EB4">
        <w:rPr>
          <w:rFonts w:ascii="Arial" w:hAnsi="Arial" w:cs="Arial"/>
          <w:sz w:val="24"/>
          <w:szCs w:val="24"/>
        </w:rPr>
        <w:t>pplicant</w:t>
      </w:r>
    </w:p>
    <w:p w:rsidR="000A451E" w:rsidRPr="00506EB4" w:rsidRDefault="000A451E" w:rsidP="009B2A7C">
      <w:pPr>
        <w:rPr>
          <w:rFonts w:ascii="Arial" w:hAnsi="Arial" w:cs="Arial"/>
          <w:b/>
          <w:sz w:val="24"/>
          <w:szCs w:val="24"/>
          <w:u w:val="single"/>
        </w:rPr>
      </w:pPr>
    </w:p>
    <w:p w:rsidR="000A451E" w:rsidRPr="00506EB4" w:rsidRDefault="005B4CF7" w:rsidP="000A451E">
      <w:pPr>
        <w:rPr>
          <w:rFonts w:ascii="Arial" w:hAnsi="Arial" w:cs="Arial"/>
          <w:b/>
          <w:sz w:val="24"/>
          <w:szCs w:val="24"/>
          <w:u w:val="single"/>
        </w:rPr>
      </w:pPr>
      <w:r w:rsidRPr="00506EB4">
        <w:rPr>
          <w:rFonts w:ascii="Arial" w:hAnsi="Arial" w:cs="Arial"/>
          <w:b/>
          <w:sz w:val="24"/>
          <w:szCs w:val="24"/>
          <w:u w:val="single"/>
        </w:rPr>
        <w:t>NHLAPHO DINEO GLORIA</w:t>
      </w:r>
      <w:r w:rsidR="000A451E" w:rsidRPr="00506EB4">
        <w:rPr>
          <w:rFonts w:ascii="Arial" w:hAnsi="Arial" w:cs="Arial"/>
          <w:b/>
          <w:sz w:val="24"/>
          <w:szCs w:val="24"/>
        </w:rPr>
        <w:tab/>
      </w:r>
      <w:r w:rsidR="000A451E" w:rsidRPr="00506EB4">
        <w:rPr>
          <w:rFonts w:ascii="Arial" w:hAnsi="Arial" w:cs="Arial"/>
          <w:b/>
          <w:sz w:val="24"/>
          <w:szCs w:val="24"/>
        </w:rPr>
        <w:tab/>
      </w:r>
      <w:r w:rsidR="000A451E" w:rsidRPr="00506EB4">
        <w:rPr>
          <w:rFonts w:ascii="Arial" w:hAnsi="Arial" w:cs="Arial"/>
          <w:b/>
          <w:sz w:val="24"/>
          <w:szCs w:val="24"/>
        </w:rPr>
        <w:tab/>
      </w:r>
      <w:r w:rsidR="000A451E" w:rsidRPr="00506EB4">
        <w:rPr>
          <w:rFonts w:ascii="Arial" w:hAnsi="Arial" w:cs="Arial"/>
          <w:b/>
          <w:sz w:val="24"/>
          <w:szCs w:val="24"/>
        </w:rPr>
        <w:tab/>
      </w:r>
      <w:r w:rsidR="009723AF" w:rsidRPr="00506EB4">
        <w:rPr>
          <w:rFonts w:ascii="Arial" w:hAnsi="Arial" w:cs="Arial"/>
          <w:b/>
          <w:sz w:val="24"/>
          <w:szCs w:val="24"/>
        </w:rPr>
        <w:tab/>
      </w:r>
      <w:r w:rsidR="009723AF" w:rsidRPr="00506EB4">
        <w:rPr>
          <w:rFonts w:ascii="Arial" w:hAnsi="Arial" w:cs="Arial"/>
          <w:b/>
          <w:sz w:val="24"/>
          <w:szCs w:val="24"/>
        </w:rPr>
        <w:tab/>
      </w:r>
      <w:r w:rsidR="000A451E" w:rsidRPr="00506EB4">
        <w:rPr>
          <w:rFonts w:ascii="Arial" w:hAnsi="Arial" w:cs="Arial"/>
          <w:sz w:val="24"/>
          <w:szCs w:val="24"/>
        </w:rPr>
        <w:t>4</w:t>
      </w:r>
      <w:r w:rsidR="000A451E" w:rsidRPr="00506EB4">
        <w:rPr>
          <w:rFonts w:ascii="Arial" w:hAnsi="Arial" w:cs="Arial"/>
          <w:sz w:val="24"/>
          <w:szCs w:val="24"/>
          <w:vertAlign w:val="superscript"/>
        </w:rPr>
        <w:t>th</w:t>
      </w:r>
      <w:r w:rsidR="000A451E" w:rsidRPr="00506EB4">
        <w:rPr>
          <w:rFonts w:ascii="Arial" w:hAnsi="Arial" w:cs="Arial"/>
          <w:sz w:val="24"/>
          <w:szCs w:val="24"/>
        </w:rPr>
        <w:t xml:space="preserve"> Applicant</w:t>
      </w:r>
    </w:p>
    <w:p w:rsidR="005B4CF7" w:rsidRPr="00506EB4" w:rsidRDefault="005B4CF7" w:rsidP="009B2A7C">
      <w:pPr>
        <w:rPr>
          <w:rFonts w:ascii="Arial" w:hAnsi="Arial" w:cs="Arial"/>
          <w:b/>
          <w:sz w:val="24"/>
          <w:szCs w:val="24"/>
        </w:rPr>
      </w:pPr>
    </w:p>
    <w:p w:rsidR="005B4CF7" w:rsidRPr="00506EB4" w:rsidRDefault="005B4CF7" w:rsidP="009B2A7C">
      <w:pPr>
        <w:rPr>
          <w:rFonts w:ascii="Arial" w:hAnsi="Arial" w:cs="Arial"/>
          <w:sz w:val="24"/>
          <w:szCs w:val="24"/>
        </w:rPr>
      </w:pPr>
      <w:r w:rsidRPr="00506EB4">
        <w:rPr>
          <w:rFonts w:ascii="Arial" w:hAnsi="Arial" w:cs="Arial"/>
          <w:b/>
          <w:sz w:val="24"/>
          <w:szCs w:val="24"/>
          <w:u w:val="single"/>
        </w:rPr>
        <w:t xml:space="preserve">PLAATJIE NAPO PETRUS </w:t>
      </w:r>
      <w:r w:rsidR="000A451E" w:rsidRPr="00506EB4">
        <w:rPr>
          <w:rFonts w:ascii="Arial" w:hAnsi="Arial" w:cs="Arial"/>
          <w:sz w:val="24"/>
          <w:szCs w:val="24"/>
        </w:rPr>
        <w:tab/>
      </w:r>
      <w:r w:rsidR="000A451E" w:rsidRPr="00506EB4">
        <w:rPr>
          <w:rFonts w:ascii="Arial" w:hAnsi="Arial" w:cs="Arial"/>
          <w:sz w:val="24"/>
          <w:szCs w:val="24"/>
        </w:rPr>
        <w:tab/>
      </w:r>
      <w:r w:rsidR="000A451E" w:rsidRPr="00506EB4">
        <w:rPr>
          <w:rFonts w:ascii="Arial" w:hAnsi="Arial" w:cs="Arial"/>
          <w:sz w:val="24"/>
          <w:szCs w:val="24"/>
        </w:rPr>
        <w:tab/>
      </w:r>
      <w:r w:rsidR="000A451E" w:rsidRPr="00506EB4">
        <w:rPr>
          <w:rFonts w:ascii="Arial" w:hAnsi="Arial" w:cs="Arial"/>
          <w:sz w:val="24"/>
          <w:szCs w:val="24"/>
        </w:rPr>
        <w:tab/>
      </w:r>
      <w:r w:rsidR="009723AF" w:rsidRPr="00506EB4">
        <w:rPr>
          <w:rFonts w:ascii="Arial" w:hAnsi="Arial" w:cs="Arial"/>
          <w:sz w:val="24"/>
          <w:szCs w:val="24"/>
        </w:rPr>
        <w:tab/>
      </w:r>
      <w:r w:rsidR="009723AF" w:rsidRPr="00506EB4">
        <w:rPr>
          <w:rFonts w:ascii="Arial" w:hAnsi="Arial" w:cs="Arial"/>
          <w:sz w:val="24"/>
          <w:szCs w:val="24"/>
        </w:rPr>
        <w:tab/>
      </w:r>
      <w:r w:rsidR="000A451E" w:rsidRPr="00506EB4">
        <w:rPr>
          <w:rFonts w:ascii="Arial" w:hAnsi="Arial" w:cs="Arial"/>
          <w:sz w:val="24"/>
          <w:szCs w:val="24"/>
        </w:rPr>
        <w:t>5</w:t>
      </w:r>
      <w:r w:rsidR="000A451E" w:rsidRPr="00506EB4">
        <w:rPr>
          <w:rFonts w:ascii="Arial" w:hAnsi="Arial" w:cs="Arial"/>
          <w:sz w:val="24"/>
          <w:szCs w:val="24"/>
          <w:vertAlign w:val="superscript"/>
        </w:rPr>
        <w:t>th</w:t>
      </w:r>
      <w:r w:rsidR="000A451E" w:rsidRPr="00506EB4">
        <w:rPr>
          <w:rFonts w:ascii="Arial" w:hAnsi="Arial" w:cs="Arial"/>
          <w:sz w:val="24"/>
          <w:szCs w:val="24"/>
        </w:rPr>
        <w:t xml:space="preserve"> Applicant</w:t>
      </w:r>
    </w:p>
    <w:p w:rsidR="005B4CF7" w:rsidRPr="00506EB4" w:rsidRDefault="005B4CF7" w:rsidP="009B2A7C">
      <w:pPr>
        <w:rPr>
          <w:rFonts w:ascii="Arial" w:hAnsi="Arial" w:cs="Arial"/>
          <w:b/>
          <w:sz w:val="24"/>
          <w:szCs w:val="24"/>
          <w:u w:val="single"/>
        </w:rPr>
      </w:pPr>
    </w:p>
    <w:p w:rsidR="005B4CF7" w:rsidRPr="00506EB4" w:rsidRDefault="005B4CF7" w:rsidP="009B2A7C">
      <w:pPr>
        <w:rPr>
          <w:rFonts w:ascii="Arial" w:hAnsi="Arial" w:cs="Arial"/>
          <w:sz w:val="24"/>
          <w:szCs w:val="24"/>
        </w:rPr>
      </w:pPr>
      <w:r w:rsidRPr="00506EB4">
        <w:rPr>
          <w:rFonts w:ascii="Arial" w:hAnsi="Arial" w:cs="Arial"/>
          <w:b/>
          <w:sz w:val="24"/>
          <w:szCs w:val="24"/>
          <w:u w:val="single"/>
        </w:rPr>
        <w:t>SALEMANE LETHOLA REGINALD</w:t>
      </w:r>
      <w:r w:rsidR="000A451E" w:rsidRPr="00506EB4">
        <w:rPr>
          <w:rFonts w:ascii="Arial" w:hAnsi="Arial" w:cs="Arial"/>
          <w:sz w:val="24"/>
          <w:szCs w:val="24"/>
        </w:rPr>
        <w:tab/>
      </w:r>
      <w:r w:rsidR="000A451E" w:rsidRPr="00506EB4">
        <w:rPr>
          <w:rFonts w:ascii="Arial" w:hAnsi="Arial" w:cs="Arial"/>
          <w:sz w:val="24"/>
          <w:szCs w:val="24"/>
        </w:rPr>
        <w:tab/>
      </w:r>
      <w:r w:rsidR="000A451E" w:rsidRPr="00506EB4">
        <w:rPr>
          <w:rFonts w:ascii="Arial" w:hAnsi="Arial" w:cs="Arial"/>
          <w:sz w:val="24"/>
          <w:szCs w:val="24"/>
        </w:rPr>
        <w:tab/>
      </w:r>
      <w:r w:rsidR="009723AF" w:rsidRPr="00506EB4">
        <w:rPr>
          <w:rFonts w:ascii="Arial" w:hAnsi="Arial" w:cs="Arial"/>
          <w:sz w:val="24"/>
          <w:szCs w:val="24"/>
        </w:rPr>
        <w:tab/>
      </w:r>
      <w:r w:rsidR="009723AF" w:rsidRPr="00506EB4">
        <w:rPr>
          <w:rFonts w:ascii="Arial" w:hAnsi="Arial" w:cs="Arial"/>
          <w:sz w:val="24"/>
          <w:szCs w:val="24"/>
        </w:rPr>
        <w:tab/>
      </w:r>
      <w:r w:rsidR="000A451E" w:rsidRPr="00506EB4">
        <w:rPr>
          <w:rFonts w:ascii="Arial" w:hAnsi="Arial" w:cs="Arial"/>
          <w:sz w:val="24"/>
          <w:szCs w:val="24"/>
        </w:rPr>
        <w:t>6</w:t>
      </w:r>
      <w:r w:rsidR="000A451E" w:rsidRPr="00506EB4">
        <w:rPr>
          <w:rFonts w:ascii="Arial" w:hAnsi="Arial" w:cs="Arial"/>
          <w:sz w:val="24"/>
          <w:szCs w:val="24"/>
          <w:vertAlign w:val="superscript"/>
        </w:rPr>
        <w:t>th</w:t>
      </w:r>
      <w:r w:rsidR="000A451E" w:rsidRPr="00506EB4">
        <w:rPr>
          <w:rFonts w:ascii="Arial" w:hAnsi="Arial" w:cs="Arial"/>
          <w:sz w:val="24"/>
          <w:szCs w:val="24"/>
        </w:rPr>
        <w:t xml:space="preserve"> Applicant </w:t>
      </w:r>
    </w:p>
    <w:p w:rsidR="009B2A7C" w:rsidRPr="00506EB4" w:rsidRDefault="009B2A7C" w:rsidP="009B2A7C">
      <w:pPr>
        <w:rPr>
          <w:rFonts w:ascii="Arial" w:hAnsi="Arial" w:cs="Arial"/>
          <w:sz w:val="24"/>
          <w:szCs w:val="24"/>
        </w:rPr>
      </w:pPr>
      <w:r w:rsidRPr="00506EB4">
        <w:rPr>
          <w:rFonts w:ascii="Arial" w:hAnsi="Arial" w:cs="Arial"/>
          <w:sz w:val="24"/>
          <w:szCs w:val="24"/>
        </w:rPr>
        <w:tab/>
      </w:r>
      <w:r w:rsidRPr="00506EB4">
        <w:rPr>
          <w:rFonts w:ascii="Arial" w:hAnsi="Arial" w:cs="Arial"/>
          <w:sz w:val="24"/>
          <w:szCs w:val="24"/>
        </w:rPr>
        <w:tab/>
      </w:r>
      <w:r w:rsidRPr="00506EB4">
        <w:rPr>
          <w:rFonts w:ascii="Arial" w:hAnsi="Arial" w:cs="Arial"/>
          <w:sz w:val="24"/>
          <w:szCs w:val="24"/>
        </w:rPr>
        <w:tab/>
      </w:r>
    </w:p>
    <w:p w:rsidR="0014277B" w:rsidRPr="00506EB4" w:rsidRDefault="00C52BE2" w:rsidP="0014277B">
      <w:pPr>
        <w:rPr>
          <w:rFonts w:ascii="Arial" w:hAnsi="Arial" w:cs="Arial"/>
          <w:sz w:val="24"/>
          <w:szCs w:val="24"/>
        </w:rPr>
      </w:pPr>
      <w:r w:rsidRPr="00506EB4">
        <w:rPr>
          <w:rFonts w:ascii="Arial" w:hAnsi="Arial" w:cs="Arial"/>
          <w:sz w:val="24"/>
          <w:szCs w:val="24"/>
        </w:rPr>
        <w:t>A</w:t>
      </w:r>
      <w:r w:rsidR="0014277B" w:rsidRPr="00506EB4">
        <w:rPr>
          <w:rFonts w:ascii="Arial" w:hAnsi="Arial" w:cs="Arial"/>
          <w:sz w:val="24"/>
          <w:szCs w:val="24"/>
        </w:rPr>
        <w:t>nd</w:t>
      </w:r>
    </w:p>
    <w:p w:rsidR="00C52BE2" w:rsidRPr="00506EB4" w:rsidRDefault="00C52BE2" w:rsidP="0014277B">
      <w:pPr>
        <w:rPr>
          <w:rFonts w:ascii="Arial" w:hAnsi="Arial" w:cs="Arial"/>
          <w:sz w:val="24"/>
          <w:szCs w:val="24"/>
        </w:rPr>
      </w:pPr>
    </w:p>
    <w:p w:rsidR="000A451E" w:rsidRPr="00506EB4" w:rsidRDefault="005B4CF7" w:rsidP="000A451E">
      <w:pPr>
        <w:spacing w:after="0" w:line="240" w:lineRule="auto"/>
        <w:rPr>
          <w:rFonts w:ascii="Arial" w:hAnsi="Arial" w:cs="Arial"/>
          <w:sz w:val="24"/>
          <w:szCs w:val="24"/>
        </w:rPr>
      </w:pPr>
      <w:r w:rsidRPr="00506EB4">
        <w:rPr>
          <w:rFonts w:ascii="Arial" w:hAnsi="Arial" w:cs="Arial"/>
          <w:b/>
          <w:sz w:val="24"/>
          <w:szCs w:val="24"/>
          <w:u w:val="single"/>
        </w:rPr>
        <w:t>LEK</w:t>
      </w:r>
      <w:r w:rsidR="009723AF" w:rsidRPr="00506EB4">
        <w:rPr>
          <w:rFonts w:ascii="Arial" w:hAnsi="Arial" w:cs="Arial"/>
          <w:b/>
          <w:sz w:val="24"/>
          <w:szCs w:val="24"/>
          <w:u w:val="single"/>
        </w:rPr>
        <w:t>G</w:t>
      </w:r>
      <w:r w:rsidRPr="00506EB4">
        <w:rPr>
          <w:rFonts w:ascii="Arial" w:hAnsi="Arial" w:cs="Arial"/>
          <w:b/>
          <w:sz w:val="24"/>
          <w:szCs w:val="24"/>
          <w:u w:val="single"/>
        </w:rPr>
        <w:t xml:space="preserve">ALONG COMMUNAL PROPERTY </w:t>
      </w:r>
      <w:r w:rsidR="009723AF" w:rsidRPr="00506EB4">
        <w:rPr>
          <w:rFonts w:ascii="Arial" w:hAnsi="Arial" w:cs="Arial"/>
          <w:b/>
          <w:sz w:val="24"/>
          <w:szCs w:val="24"/>
          <w:u w:val="single"/>
        </w:rPr>
        <w:t>ASSOCIATION</w:t>
      </w:r>
      <w:r w:rsidR="009723AF" w:rsidRPr="00506EB4">
        <w:rPr>
          <w:rFonts w:ascii="Arial" w:hAnsi="Arial" w:cs="Arial"/>
          <w:sz w:val="24"/>
          <w:szCs w:val="24"/>
        </w:rPr>
        <w:tab/>
      </w:r>
      <w:r w:rsidR="009723AF" w:rsidRPr="00506EB4">
        <w:rPr>
          <w:rFonts w:ascii="Arial" w:hAnsi="Arial" w:cs="Arial"/>
          <w:sz w:val="24"/>
          <w:szCs w:val="24"/>
        </w:rPr>
        <w:tab/>
      </w:r>
      <w:r w:rsidR="000A451E" w:rsidRPr="00506EB4">
        <w:rPr>
          <w:rFonts w:ascii="Arial" w:hAnsi="Arial" w:cs="Arial"/>
          <w:sz w:val="24"/>
          <w:szCs w:val="24"/>
        </w:rPr>
        <w:t>1</w:t>
      </w:r>
      <w:r w:rsidR="000A451E" w:rsidRPr="00506EB4">
        <w:rPr>
          <w:rFonts w:ascii="Arial" w:hAnsi="Arial" w:cs="Arial"/>
          <w:sz w:val="24"/>
          <w:szCs w:val="24"/>
          <w:vertAlign w:val="superscript"/>
        </w:rPr>
        <w:t>st</w:t>
      </w:r>
      <w:r w:rsidR="000A451E" w:rsidRPr="00506EB4">
        <w:rPr>
          <w:rFonts w:ascii="Arial" w:hAnsi="Arial" w:cs="Arial"/>
          <w:sz w:val="24"/>
          <w:szCs w:val="24"/>
        </w:rPr>
        <w:t xml:space="preserve"> Respondent</w:t>
      </w:r>
    </w:p>
    <w:p w:rsidR="000A451E" w:rsidRPr="00506EB4" w:rsidRDefault="000A451E" w:rsidP="000A451E">
      <w:pPr>
        <w:spacing w:after="0" w:line="240" w:lineRule="auto"/>
        <w:rPr>
          <w:rFonts w:ascii="Arial" w:hAnsi="Arial" w:cs="Arial"/>
          <w:b/>
          <w:sz w:val="24"/>
          <w:szCs w:val="24"/>
          <w:u w:val="single"/>
        </w:rPr>
      </w:pPr>
    </w:p>
    <w:p w:rsidR="009723AF" w:rsidRPr="00506EB4" w:rsidRDefault="009723AF" w:rsidP="009723AF">
      <w:pPr>
        <w:spacing w:after="0"/>
        <w:rPr>
          <w:rFonts w:ascii="Arial" w:hAnsi="Arial" w:cs="Arial"/>
          <w:b/>
          <w:sz w:val="24"/>
          <w:szCs w:val="24"/>
          <w:u w:val="single"/>
        </w:rPr>
      </w:pPr>
    </w:p>
    <w:p w:rsidR="009723AF" w:rsidRPr="00506EB4" w:rsidRDefault="009723AF" w:rsidP="009723AF">
      <w:pPr>
        <w:spacing w:after="0" w:line="240" w:lineRule="auto"/>
        <w:rPr>
          <w:rFonts w:ascii="Arial" w:hAnsi="Arial" w:cs="Arial"/>
          <w:b/>
          <w:sz w:val="24"/>
          <w:szCs w:val="24"/>
          <w:u w:val="single"/>
        </w:rPr>
      </w:pPr>
      <w:r w:rsidRPr="00506EB4">
        <w:rPr>
          <w:rFonts w:ascii="Arial" w:hAnsi="Arial" w:cs="Arial"/>
          <w:b/>
          <w:sz w:val="24"/>
          <w:szCs w:val="24"/>
          <w:u w:val="single"/>
        </w:rPr>
        <w:t xml:space="preserve">ANY </w:t>
      </w:r>
      <w:r w:rsidR="005B4CF7" w:rsidRPr="00506EB4">
        <w:rPr>
          <w:rFonts w:ascii="Arial" w:hAnsi="Arial" w:cs="Arial"/>
          <w:b/>
          <w:sz w:val="24"/>
          <w:szCs w:val="24"/>
          <w:u w:val="single"/>
        </w:rPr>
        <w:t>OTHER MEMBERS OF LEK</w:t>
      </w:r>
      <w:r w:rsidRPr="00506EB4">
        <w:rPr>
          <w:rFonts w:ascii="Arial" w:hAnsi="Arial" w:cs="Arial"/>
          <w:b/>
          <w:sz w:val="24"/>
          <w:szCs w:val="24"/>
          <w:u w:val="single"/>
        </w:rPr>
        <w:t>G</w:t>
      </w:r>
      <w:r w:rsidR="005B4CF7" w:rsidRPr="00506EB4">
        <w:rPr>
          <w:rFonts w:ascii="Arial" w:hAnsi="Arial" w:cs="Arial"/>
          <w:b/>
          <w:sz w:val="24"/>
          <w:szCs w:val="24"/>
          <w:u w:val="single"/>
        </w:rPr>
        <w:t xml:space="preserve">ALONG </w:t>
      </w:r>
      <w:r w:rsidRPr="00506EB4">
        <w:rPr>
          <w:rFonts w:ascii="Arial" w:hAnsi="Arial" w:cs="Arial"/>
          <w:b/>
          <w:sz w:val="24"/>
          <w:szCs w:val="24"/>
          <w:u w:val="single"/>
        </w:rPr>
        <w:t>COMMUNAL</w:t>
      </w:r>
      <w:r w:rsidRPr="00506EB4">
        <w:rPr>
          <w:rFonts w:ascii="Arial" w:hAnsi="Arial" w:cs="Arial"/>
          <w:b/>
          <w:sz w:val="24"/>
          <w:szCs w:val="24"/>
        </w:rPr>
        <w:tab/>
      </w:r>
      <w:r w:rsidRPr="00506EB4">
        <w:rPr>
          <w:rFonts w:ascii="Arial" w:hAnsi="Arial" w:cs="Arial"/>
          <w:b/>
          <w:sz w:val="24"/>
          <w:szCs w:val="24"/>
        </w:rPr>
        <w:tab/>
      </w:r>
      <w:r w:rsidRPr="00506EB4">
        <w:rPr>
          <w:rFonts w:ascii="Arial" w:hAnsi="Arial" w:cs="Arial"/>
          <w:sz w:val="24"/>
          <w:szCs w:val="24"/>
        </w:rPr>
        <w:t>2</w:t>
      </w:r>
      <w:r w:rsidRPr="00506EB4">
        <w:rPr>
          <w:rFonts w:ascii="Arial" w:hAnsi="Arial" w:cs="Arial"/>
          <w:sz w:val="24"/>
          <w:szCs w:val="24"/>
          <w:vertAlign w:val="superscript"/>
        </w:rPr>
        <w:t>nd</w:t>
      </w:r>
      <w:r w:rsidRPr="00506EB4">
        <w:rPr>
          <w:rFonts w:ascii="Arial" w:hAnsi="Arial" w:cs="Arial"/>
          <w:sz w:val="24"/>
          <w:szCs w:val="24"/>
        </w:rPr>
        <w:t xml:space="preserve"> Respondent</w:t>
      </w:r>
    </w:p>
    <w:p w:rsidR="009723AF" w:rsidRPr="00506EB4" w:rsidRDefault="005B4CF7" w:rsidP="009723AF">
      <w:pPr>
        <w:spacing w:after="0" w:line="240" w:lineRule="auto"/>
        <w:rPr>
          <w:rFonts w:ascii="Arial" w:hAnsi="Arial" w:cs="Arial"/>
          <w:sz w:val="24"/>
          <w:szCs w:val="24"/>
        </w:rPr>
      </w:pPr>
      <w:r w:rsidRPr="00506EB4">
        <w:rPr>
          <w:rFonts w:ascii="Arial" w:hAnsi="Arial" w:cs="Arial"/>
          <w:b/>
          <w:sz w:val="24"/>
          <w:szCs w:val="24"/>
          <w:u w:val="single"/>
        </w:rPr>
        <w:t>PROPERTY ASSOCIATION</w:t>
      </w:r>
      <w:r w:rsidR="00DB04CB" w:rsidRPr="00506EB4">
        <w:rPr>
          <w:rFonts w:ascii="Arial" w:hAnsi="Arial" w:cs="Arial"/>
          <w:sz w:val="24"/>
          <w:szCs w:val="24"/>
        </w:rPr>
        <w:t xml:space="preserve"> </w:t>
      </w:r>
      <w:r w:rsidR="00DB04CB" w:rsidRPr="00506EB4">
        <w:rPr>
          <w:rFonts w:ascii="Arial" w:hAnsi="Arial" w:cs="Arial"/>
          <w:sz w:val="24"/>
          <w:szCs w:val="24"/>
        </w:rPr>
        <w:tab/>
      </w:r>
      <w:r w:rsidR="00DB04CB" w:rsidRPr="00506EB4">
        <w:rPr>
          <w:rFonts w:ascii="Arial" w:hAnsi="Arial" w:cs="Arial"/>
          <w:sz w:val="24"/>
          <w:szCs w:val="24"/>
        </w:rPr>
        <w:tab/>
      </w:r>
      <w:r w:rsidR="00DB04CB" w:rsidRPr="00506EB4">
        <w:rPr>
          <w:rFonts w:ascii="Arial" w:hAnsi="Arial" w:cs="Arial"/>
          <w:sz w:val="24"/>
          <w:szCs w:val="24"/>
        </w:rPr>
        <w:tab/>
      </w:r>
    </w:p>
    <w:p w:rsidR="009723AF" w:rsidRPr="00506EB4" w:rsidRDefault="009723AF" w:rsidP="009723AF">
      <w:pPr>
        <w:spacing w:after="0" w:line="240" w:lineRule="auto"/>
        <w:rPr>
          <w:rFonts w:ascii="Arial" w:hAnsi="Arial" w:cs="Arial"/>
          <w:sz w:val="24"/>
          <w:szCs w:val="24"/>
        </w:rPr>
      </w:pPr>
    </w:p>
    <w:p w:rsidR="00C52BE2" w:rsidRPr="00506EB4" w:rsidRDefault="00C52BE2" w:rsidP="009723AF">
      <w:pPr>
        <w:spacing w:after="0" w:line="240" w:lineRule="auto"/>
        <w:rPr>
          <w:rFonts w:ascii="Arial" w:hAnsi="Arial" w:cs="Arial"/>
          <w:b/>
          <w:sz w:val="24"/>
          <w:szCs w:val="24"/>
          <w:u w:val="single"/>
        </w:rPr>
      </w:pPr>
    </w:p>
    <w:p w:rsidR="009723AF" w:rsidRPr="00506EB4" w:rsidRDefault="005B4CF7" w:rsidP="00C52BE2">
      <w:pPr>
        <w:spacing w:after="0" w:line="240" w:lineRule="auto"/>
        <w:rPr>
          <w:rFonts w:ascii="Arial" w:hAnsi="Arial" w:cs="Arial"/>
          <w:b/>
          <w:sz w:val="24"/>
          <w:szCs w:val="24"/>
          <w:u w:val="single"/>
        </w:rPr>
      </w:pPr>
      <w:r w:rsidRPr="00506EB4">
        <w:rPr>
          <w:rFonts w:ascii="Arial" w:hAnsi="Arial" w:cs="Arial"/>
          <w:b/>
          <w:sz w:val="24"/>
          <w:szCs w:val="24"/>
          <w:u w:val="single"/>
        </w:rPr>
        <w:t xml:space="preserve">DIRECTOR GENERAL OF AGRICULTURE, RURAL </w:t>
      </w:r>
      <w:r w:rsidR="009723AF" w:rsidRPr="00506EB4">
        <w:rPr>
          <w:rFonts w:ascii="Arial" w:hAnsi="Arial" w:cs="Arial"/>
          <w:b/>
          <w:sz w:val="24"/>
          <w:szCs w:val="24"/>
        </w:rPr>
        <w:tab/>
      </w:r>
      <w:r w:rsidR="009723AF" w:rsidRPr="00506EB4">
        <w:rPr>
          <w:rFonts w:ascii="Arial" w:hAnsi="Arial" w:cs="Arial"/>
          <w:b/>
          <w:sz w:val="24"/>
          <w:szCs w:val="24"/>
        </w:rPr>
        <w:tab/>
      </w:r>
      <w:r w:rsidR="009723AF" w:rsidRPr="00506EB4">
        <w:rPr>
          <w:rFonts w:ascii="Arial" w:hAnsi="Arial" w:cs="Arial"/>
          <w:b/>
          <w:sz w:val="24"/>
          <w:szCs w:val="24"/>
        </w:rPr>
        <w:tab/>
      </w:r>
      <w:r w:rsidR="009723AF" w:rsidRPr="00506EB4">
        <w:rPr>
          <w:rFonts w:ascii="Arial" w:hAnsi="Arial" w:cs="Arial"/>
          <w:sz w:val="24"/>
          <w:szCs w:val="24"/>
        </w:rPr>
        <w:t>3</w:t>
      </w:r>
      <w:r w:rsidR="009723AF" w:rsidRPr="00506EB4">
        <w:rPr>
          <w:rFonts w:ascii="Arial" w:hAnsi="Arial" w:cs="Arial"/>
          <w:sz w:val="24"/>
          <w:szCs w:val="24"/>
          <w:vertAlign w:val="superscript"/>
        </w:rPr>
        <w:t>rd</w:t>
      </w:r>
      <w:r w:rsidR="009723AF" w:rsidRPr="00506EB4">
        <w:rPr>
          <w:rFonts w:ascii="Arial" w:hAnsi="Arial" w:cs="Arial"/>
          <w:sz w:val="24"/>
          <w:szCs w:val="24"/>
        </w:rPr>
        <w:t xml:space="preserve"> Respondent</w:t>
      </w:r>
    </w:p>
    <w:p w:rsidR="009723AF" w:rsidRPr="00506EB4" w:rsidRDefault="005B4CF7" w:rsidP="00C52BE2">
      <w:pPr>
        <w:spacing w:after="0" w:line="240" w:lineRule="auto"/>
        <w:rPr>
          <w:rFonts w:ascii="Arial" w:hAnsi="Arial" w:cs="Arial"/>
          <w:b/>
          <w:sz w:val="24"/>
          <w:szCs w:val="24"/>
          <w:u w:val="single"/>
        </w:rPr>
      </w:pPr>
      <w:r w:rsidRPr="00506EB4">
        <w:rPr>
          <w:rFonts w:ascii="Arial" w:hAnsi="Arial" w:cs="Arial"/>
          <w:b/>
          <w:sz w:val="24"/>
          <w:szCs w:val="24"/>
          <w:u w:val="single"/>
        </w:rPr>
        <w:t xml:space="preserve">DEVELOPMENT </w:t>
      </w:r>
      <w:r w:rsidR="000A451E" w:rsidRPr="00506EB4">
        <w:rPr>
          <w:rFonts w:ascii="Arial" w:hAnsi="Arial" w:cs="Arial"/>
          <w:b/>
          <w:sz w:val="24"/>
          <w:szCs w:val="24"/>
          <w:u w:val="single"/>
        </w:rPr>
        <w:t xml:space="preserve">AND LAND REFORM: </w:t>
      </w:r>
    </w:p>
    <w:p w:rsidR="000A451E" w:rsidRPr="00506EB4" w:rsidRDefault="000A451E" w:rsidP="00C52BE2">
      <w:pPr>
        <w:spacing w:after="0" w:line="240" w:lineRule="auto"/>
        <w:rPr>
          <w:rFonts w:ascii="Arial" w:hAnsi="Arial" w:cs="Arial"/>
          <w:b/>
          <w:sz w:val="24"/>
          <w:szCs w:val="24"/>
          <w:u w:val="single"/>
        </w:rPr>
      </w:pPr>
      <w:r w:rsidRPr="00506EB4">
        <w:rPr>
          <w:rFonts w:ascii="Arial" w:hAnsi="Arial" w:cs="Arial"/>
          <w:b/>
          <w:sz w:val="24"/>
          <w:szCs w:val="24"/>
          <w:u w:val="single"/>
        </w:rPr>
        <w:t>FREE STATE PROVINCE</w:t>
      </w:r>
    </w:p>
    <w:p w:rsidR="000A451E" w:rsidRPr="00506EB4" w:rsidRDefault="000A451E" w:rsidP="00DB04CB">
      <w:pPr>
        <w:spacing w:after="0"/>
        <w:rPr>
          <w:rFonts w:ascii="Arial" w:hAnsi="Arial" w:cs="Arial"/>
          <w:b/>
          <w:sz w:val="24"/>
          <w:szCs w:val="24"/>
          <w:u w:val="single"/>
        </w:rPr>
      </w:pPr>
    </w:p>
    <w:p w:rsidR="00DB04CB" w:rsidRPr="00506EB4" w:rsidRDefault="00DB04CB" w:rsidP="00DB04CB">
      <w:pPr>
        <w:spacing w:after="0"/>
        <w:rPr>
          <w:rFonts w:ascii="Arial" w:hAnsi="Arial" w:cs="Arial"/>
          <w:b/>
          <w:sz w:val="24"/>
          <w:szCs w:val="24"/>
          <w:u w:val="single"/>
        </w:rPr>
      </w:pPr>
      <w:r w:rsidRPr="00506EB4">
        <w:rPr>
          <w:rFonts w:ascii="Arial" w:hAnsi="Arial" w:cs="Arial"/>
          <w:b/>
          <w:sz w:val="24"/>
          <w:szCs w:val="24"/>
        </w:rPr>
        <w:tab/>
      </w:r>
      <w:r w:rsidRPr="00506EB4">
        <w:rPr>
          <w:rFonts w:ascii="Arial" w:hAnsi="Arial" w:cs="Arial"/>
          <w:b/>
          <w:sz w:val="24"/>
          <w:szCs w:val="24"/>
        </w:rPr>
        <w:tab/>
      </w:r>
      <w:r w:rsidRPr="00506EB4">
        <w:rPr>
          <w:rFonts w:ascii="Arial" w:hAnsi="Arial" w:cs="Arial"/>
          <w:b/>
          <w:sz w:val="24"/>
          <w:szCs w:val="24"/>
        </w:rPr>
        <w:tab/>
      </w:r>
      <w:r w:rsidRPr="00506EB4">
        <w:rPr>
          <w:rFonts w:ascii="Arial" w:hAnsi="Arial" w:cs="Arial"/>
          <w:b/>
          <w:sz w:val="24"/>
          <w:szCs w:val="24"/>
        </w:rPr>
        <w:tab/>
      </w:r>
      <w:r w:rsidRPr="00506EB4">
        <w:rPr>
          <w:rFonts w:ascii="Arial" w:hAnsi="Arial" w:cs="Arial"/>
          <w:sz w:val="24"/>
          <w:szCs w:val="24"/>
        </w:rPr>
        <w:tab/>
      </w:r>
    </w:p>
    <w:p w:rsidR="009723AF" w:rsidRPr="00506EB4" w:rsidRDefault="000A451E" w:rsidP="00DB04CB">
      <w:pPr>
        <w:spacing w:after="0"/>
        <w:rPr>
          <w:rFonts w:ascii="Arial" w:hAnsi="Arial" w:cs="Arial"/>
          <w:b/>
          <w:sz w:val="24"/>
          <w:szCs w:val="24"/>
          <w:u w:val="single"/>
        </w:rPr>
      </w:pPr>
      <w:r w:rsidRPr="00506EB4">
        <w:rPr>
          <w:rFonts w:ascii="Arial" w:hAnsi="Arial" w:cs="Arial"/>
          <w:b/>
          <w:sz w:val="24"/>
          <w:szCs w:val="24"/>
          <w:u w:val="single"/>
        </w:rPr>
        <w:t xml:space="preserve">MEC FOR DEPARTMENT OF AGRICULTURE, </w:t>
      </w:r>
      <w:r w:rsidR="009723AF" w:rsidRPr="00506EB4">
        <w:rPr>
          <w:rFonts w:ascii="Arial" w:hAnsi="Arial" w:cs="Arial"/>
          <w:b/>
          <w:sz w:val="24"/>
          <w:szCs w:val="24"/>
        </w:rPr>
        <w:tab/>
      </w:r>
      <w:r w:rsidR="009723AF" w:rsidRPr="00506EB4">
        <w:rPr>
          <w:rFonts w:ascii="Arial" w:hAnsi="Arial" w:cs="Arial"/>
          <w:b/>
          <w:sz w:val="24"/>
          <w:szCs w:val="24"/>
        </w:rPr>
        <w:tab/>
      </w:r>
      <w:r w:rsidR="009723AF" w:rsidRPr="00506EB4">
        <w:rPr>
          <w:rFonts w:ascii="Arial" w:hAnsi="Arial" w:cs="Arial"/>
          <w:b/>
          <w:sz w:val="24"/>
          <w:szCs w:val="24"/>
        </w:rPr>
        <w:tab/>
      </w:r>
      <w:r w:rsidR="009723AF" w:rsidRPr="00506EB4">
        <w:rPr>
          <w:rFonts w:ascii="Arial" w:hAnsi="Arial" w:cs="Arial"/>
          <w:sz w:val="24"/>
          <w:szCs w:val="24"/>
        </w:rPr>
        <w:t>4</w:t>
      </w:r>
      <w:r w:rsidR="009723AF" w:rsidRPr="00506EB4">
        <w:rPr>
          <w:rFonts w:ascii="Arial" w:hAnsi="Arial" w:cs="Arial"/>
          <w:sz w:val="24"/>
          <w:szCs w:val="24"/>
          <w:vertAlign w:val="superscript"/>
        </w:rPr>
        <w:t>th</w:t>
      </w:r>
      <w:r w:rsidR="009723AF" w:rsidRPr="00506EB4">
        <w:rPr>
          <w:rFonts w:ascii="Arial" w:hAnsi="Arial" w:cs="Arial"/>
          <w:sz w:val="24"/>
          <w:szCs w:val="24"/>
        </w:rPr>
        <w:t xml:space="preserve"> Respondent</w:t>
      </w:r>
    </w:p>
    <w:p w:rsidR="009723AF" w:rsidRPr="00506EB4" w:rsidRDefault="000A451E" w:rsidP="00DB04CB">
      <w:pPr>
        <w:spacing w:after="0"/>
        <w:rPr>
          <w:rFonts w:ascii="Arial" w:hAnsi="Arial" w:cs="Arial"/>
          <w:b/>
          <w:sz w:val="24"/>
          <w:szCs w:val="24"/>
          <w:u w:val="single"/>
        </w:rPr>
      </w:pPr>
      <w:r w:rsidRPr="00506EB4">
        <w:rPr>
          <w:rFonts w:ascii="Arial" w:hAnsi="Arial" w:cs="Arial"/>
          <w:b/>
          <w:sz w:val="24"/>
          <w:szCs w:val="24"/>
          <w:u w:val="single"/>
        </w:rPr>
        <w:t xml:space="preserve">RURAL DEVELOPMENT AND REFORM: </w:t>
      </w:r>
    </w:p>
    <w:p w:rsidR="00DB04CB" w:rsidRPr="00506EB4" w:rsidRDefault="000A451E" w:rsidP="00DB04CB">
      <w:pPr>
        <w:spacing w:after="0"/>
        <w:rPr>
          <w:rFonts w:ascii="Arial" w:hAnsi="Arial" w:cs="Arial"/>
          <w:sz w:val="24"/>
          <w:szCs w:val="24"/>
        </w:rPr>
      </w:pPr>
      <w:r w:rsidRPr="00506EB4">
        <w:rPr>
          <w:rFonts w:ascii="Arial" w:hAnsi="Arial" w:cs="Arial"/>
          <w:b/>
          <w:sz w:val="24"/>
          <w:szCs w:val="24"/>
          <w:u w:val="single"/>
        </w:rPr>
        <w:t>FREE STATE PROVINCE</w:t>
      </w:r>
      <w:r w:rsidR="007F2E2C" w:rsidRPr="00506EB4">
        <w:rPr>
          <w:rFonts w:ascii="Arial" w:hAnsi="Arial" w:cs="Arial"/>
          <w:sz w:val="24"/>
          <w:szCs w:val="24"/>
        </w:rPr>
        <w:tab/>
      </w:r>
      <w:r w:rsidR="007F2E2C" w:rsidRPr="00506EB4">
        <w:rPr>
          <w:rFonts w:ascii="Arial" w:hAnsi="Arial" w:cs="Arial"/>
          <w:sz w:val="24"/>
          <w:szCs w:val="24"/>
        </w:rPr>
        <w:tab/>
      </w:r>
      <w:r w:rsidR="007F2E2C" w:rsidRPr="00506EB4">
        <w:rPr>
          <w:rFonts w:ascii="Arial" w:hAnsi="Arial" w:cs="Arial"/>
          <w:sz w:val="24"/>
          <w:szCs w:val="24"/>
        </w:rPr>
        <w:tab/>
      </w:r>
      <w:r w:rsidR="007F2E2C" w:rsidRPr="00506EB4">
        <w:rPr>
          <w:rFonts w:ascii="Arial" w:hAnsi="Arial" w:cs="Arial"/>
          <w:sz w:val="24"/>
          <w:szCs w:val="24"/>
        </w:rPr>
        <w:tab/>
      </w:r>
      <w:r w:rsidR="007F2E2C" w:rsidRPr="00506EB4">
        <w:rPr>
          <w:rFonts w:ascii="Arial" w:hAnsi="Arial" w:cs="Arial"/>
          <w:sz w:val="24"/>
          <w:szCs w:val="24"/>
        </w:rPr>
        <w:tab/>
      </w:r>
      <w:r w:rsidR="007F2E2C" w:rsidRPr="00506EB4">
        <w:rPr>
          <w:rFonts w:ascii="Arial" w:hAnsi="Arial" w:cs="Arial"/>
          <w:sz w:val="24"/>
          <w:szCs w:val="24"/>
        </w:rPr>
        <w:tab/>
      </w:r>
    </w:p>
    <w:p w:rsidR="007F2E2C" w:rsidRPr="00506EB4" w:rsidRDefault="007F2E2C" w:rsidP="00DB04CB">
      <w:pPr>
        <w:spacing w:after="0"/>
        <w:rPr>
          <w:rFonts w:ascii="Arial" w:hAnsi="Arial" w:cs="Arial"/>
          <w:sz w:val="24"/>
          <w:szCs w:val="24"/>
        </w:rPr>
      </w:pPr>
    </w:p>
    <w:p w:rsidR="00A0334D" w:rsidRPr="00506EB4" w:rsidRDefault="00A0334D" w:rsidP="004F7657">
      <w:pPr>
        <w:pBdr>
          <w:bottom w:val="single" w:sz="12" w:space="1" w:color="auto"/>
        </w:pBdr>
        <w:spacing w:after="0" w:line="240" w:lineRule="auto"/>
        <w:rPr>
          <w:rFonts w:ascii="Arial" w:hAnsi="Arial" w:cs="Arial"/>
          <w:b/>
          <w:sz w:val="28"/>
          <w:szCs w:val="28"/>
        </w:rPr>
      </w:pPr>
      <w:r w:rsidRPr="00506EB4">
        <w:rPr>
          <w:rFonts w:ascii="Arial" w:hAnsi="Arial" w:cs="Arial"/>
          <w:b/>
          <w:sz w:val="28"/>
          <w:szCs w:val="28"/>
        </w:rPr>
        <w:tab/>
      </w:r>
      <w:r w:rsidRPr="00506EB4">
        <w:rPr>
          <w:rFonts w:ascii="Arial" w:hAnsi="Arial" w:cs="Arial"/>
          <w:b/>
          <w:sz w:val="28"/>
          <w:szCs w:val="28"/>
        </w:rPr>
        <w:tab/>
      </w:r>
    </w:p>
    <w:p w:rsidR="00A0334D" w:rsidRPr="00506EB4" w:rsidRDefault="00A0334D" w:rsidP="00AD2EBF">
      <w:pPr>
        <w:tabs>
          <w:tab w:val="left" w:pos="2835"/>
        </w:tabs>
        <w:spacing w:after="0" w:line="240" w:lineRule="auto"/>
        <w:contextualSpacing/>
        <w:jc w:val="both"/>
        <w:rPr>
          <w:rFonts w:ascii="Arial" w:hAnsi="Arial" w:cs="Arial"/>
          <w:b/>
          <w:sz w:val="28"/>
          <w:szCs w:val="28"/>
          <w:u w:val="single"/>
        </w:rPr>
      </w:pPr>
    </w:p>
    <w:p w:rsidR="00A0334D" w:rsidRPr="00506EB4" w:rsidRDefault="00A0334D" w:rsidP="00506EB4">
      <w:pPr>
        <w:tabs>
          <w:tab w:val="left" w:pos="3544"/>
          <w:tab w:val="left" w:pos="3686"/>
        </w:tabs>
        <w:spacing w:after="0" w:line="240" w:lineRule="auto"/>
        <w:contextualSpacing/>
        <w:jc w:val="both"/>
        <w:rPr>
          <w:rFonts w:ascii="Arial" w:hAnsi="Arial" w:cs="Arial"/>
          <w:sz w:val="24"/>
          <w:szCs w:val="24"/>
          <w:u w:val="single"/>
        </w:rPr>
      </w:pPr>
      <w:r w:rsidRPr="00506EB4">
        <w:rPr>
          <w:rFonts w:ascii="Arial" w:hAnsi="Arial" w:cs="Arial"/>
          <w:b/>
          <w:sz w:val="24"/>
          <w:szCs w:val="24"/>
          <w:u w:val="single"/>
        </w:rPr>
        <w:t>HEARD ON:</w:t>
      </w:r>
      <w:r w:rsidR="00506EB4">
        <w:rPr>
          <w:rFonts w:ascii="Arial" w:hAnsi="Arial" w:cs="Arial"/>
          <w:b/>
          <w:sz w:val="24"/>
          <w:szCs w:val="24"/>
        </w:rPr>
        <w:tab/>
      </w:r>
      <w:r w:rsidR="000A451E" w:rsidRPr="00506EB4">
        <w:rPr>
          <w:rFonts w:ascii="Arial" w:hAnsi="Arial" w:cs="Arial"/>
          <w:sz w:val="24"/>
          <w:szCs w:val="24"/>
        </w:rPr>
        <w:t>24 MARCH 2022</w:t>
      </w:r>
    </w:p>
    <w:p w:rsidR="00A0334D" w:rsidRPr="00506EB4" w:rsidRDefault="00A0334D" w:rsidP="00A0334D">
      <w:pPr>
        <w:pBdr>
          <w:bottom w:val="single" w:sz="6" w:space="1" w:color="auto"/>
        </w:pBdr>
        <w:spacing w:after="0" w:line="240" w:lineRule="auto"/>
        <w:contextualSpacing/>
        <w:jc w:val="both"/>
        <w:rPr>
          <w:rFonts w:ascii="Arial" w:hAnsi="Arial" w:cs="Arial"/>
          <w:b/>
          <w:sz w:val="24"/>
          <w:szCs w:val="24"/>
        </w:rPr>
      </w:pPr>
    </w:p>
    <w:p w:rsidR="00A0334D" w:rsidRPr="00506EB4" w:rsidRDefault="00A0334D" w:rsidP="00A0334D">
      <w:pPr>
        <w:spacing w:after="0" w:line="240" w:lineRule="auto"/>
        <w:contextualSpacing/>
        <w:jc w:val="both"/>
        <w:rPr>
          <w:rFonts w:ascii="Arial" w:hAnsi="Arial" w:cs="Arial"/>
          <w:b/>
          <w:sz w:val="24"/>
          <w:szCs w:val="24"/>
        </w:rPr>
      </w:pPr>
    </w:p>
    <w:p w:rsidR="0014277B" w:rsidRPr="00506EB4" w:rsidRDefault="00A0334D" w:rsidP="00506EB4">
      <w:pPr>
        <w:rPr>
          <w:rFonts w:ascii="Arial" w:hAnsi="Arial" w:cs="Arial"/>
          <w:b/>
          <w:sz w:val="24"/>
          <w:szCs w:val="24"/>
        </w:rPr>
      </w:pPr>
      <w:r w:rsidRPr="00506EB4">
        <w:rPr>
          <w:rFonts w:ascii="Arial" w:hAnsi="Arial" w:cs="Arial"/>
          <w:b/>
          <w:sz w:val="24"/>
          <w:szCs w:val="24"/>
          <w:u w:val="single"/>
        </w:rPr>
        <w:t>JUDGMENT BY:</w:t>
      </w:r>
      <w:r w:rsidR="00506EB4">
        <w:rPr>
          <w:rFonts w:ascii="Arial" w:hAnsi="Arial" w:cs="Arial"/>
          <w:b/>
          <w:sz w:val="24"/>
          <w:szCs w:val="24"/>
        </w:rPr>
        <w:tab/>
      </w:r>
      <w:r w:rsidR="00506EB4">
        <w:rPr>
          <w:rFonts w:ascii="Arial" w:hAnsi="Arial" w:cs="Arial"/>
          <w:b/>
          <w:sz w:val="24"/>
          <w:szCs w:val="24"/>
        </w:rPr>
        <w:tab/>
      </w:r>
      <w:r w:rsidR="00506EB4">
        <w:rPr>
          <w:rFonts w:ascii="Arial" w:hAnsi="Arial" w:cs="Arial"/>
          <w:b/>
          <w:sz w:val="24"/>
          <w:szCs w:val="24"/>
        </w:rPr>
        <w:tab/>
      </w:r>
      <w:r w:rsidR="000A451E" w:rsidRPr="00506EB4">
        <w:rPr>
          <w:rFonts w:ascii="Arial" w:hAnsi="Arial" w:cs="Arial"/>
          <w:sz w:val="24"/>
          <w:szCs w:val="24"/>
        </w:rPr>
        <w:t xml:space="preserve">DANISO, </w:t>
      </w:r>
      <w:r w:rsidR="0014277B" w:rsidRPr="00506EB4">
        <w:rPr>
          <w:rFonts w:ascii="Arial" w:hAnsi="Arial" w:cs="Arial"/>
          <w:sz w:val="24"/>
          <w:szCs w:val="24"/>
        </w:rPr>
        <w:t>J</w:t>
      </w:r>
    </w:p>
    <w:p w:rsidR="00A0334D" w:rsidRPr="00506EB4" w:rsidRDefault="00A0334D" w:rsidP="00A0334D">
      <w:pPr>
        <w:pBdr>
          <w:bottom w:val="single" w:sz="6" w:space="1" w:color="auto"/>
        </w:pBdr>
        <w:spacing w:after="0" w:line="240" w:lineRule="auto"/>
        <w:contextualSpacing/>
        <w:jc w:val="both"/>
        <w:rPr>
          <w:rFonts w:ascii="Arial" w:hAnsi="Arial" w:cs="Arial"/>
          <w:b/>
          <w:sz w:val="24"/>
          <w:szCs w:val="24"/>
        </w:rPr>
      </w:pPr>
    </w:p>
    <w:p w:rsidR="00A0334D" w:rsidRPr="00506EB4" w:rsidRDefault="00A0334D" w:rsidP="00A0334D">
      <w:pPr>
        <w:spacing w:after="0" w:line="240" w:lineRule="auto"/>
        <w:contextualSpacing/>
        <w:jc w:val="both"/>
        <w:rPr>
          <w:rFonts w:ascii="Arial" w:hAnsi="Arial" w:cs="Arial"/>
          <w:b/>
          <w:sz w:val="24"/>
          <w:szCs w:val="24"/>
        </w:rPr>
      </w:pPr>
    </w:p>
    <w:p w:rsidR="000A451E" w:rsidRPr="00506EB4" w:rsidRDefault="00A0334D" w:rsidP="000D217D">
      <w:pPr>
        <w:spacing w:after="0" w:line="360" w:lineRule="auto"/>
        <w:jc w:val="both"/>
        <w:rPr>
          <w:rFonts w:ascii="Arial" w:hAnsi="Arial" w:cs="Arial"/>
          <w:sz w:val="24"/>
          <w:szCs w:val="24"/>
        </w:rPr>
      </w:pPr>
      <w:r w:rsidRPr="00506EB4">
        <w:rPr>
          <w:rFonts w:ascii="Arial" w:hAnsi="Arial" w:cs="Arial"/>
          <w:b/>
          <w:sz w:val="24"/>
          <w:szCs w:val="24"/>
          <w:u w:val="single"/>
        </w:rPr>
        <w:t>DELIVERED ON:</w:t>
      </w:r>
      <w:r w:rsidR="00AD2EBF" w:rsidRPr="00506EB4">
        <w:rPr>
          <w:rFonts w:ascii="Arial" w:hAnsi="Arial" w:cs="Arial"/>
          <w:b/>
          <w:sz w:val="24"/>
          <w:szCs w:val="24"/>
        </w:rPr>
        <w:tab/>
      </w:r>
      <w:r w:rsidR="00506EB4">
        <w:rPr>
          <w:rFonts w:ascii="Arial" w:hAnsi="Arial" w:cs="Arial"/>
          <w:b/>
          <w:sz w:val="24"/>
          <w:szCs w:val="24"/>
        </w:rPr>
        <w:tab/>
      </w:r>
      <w:r w:rsidR="00506EB4">
        <w:rPr>
          <w:rFonts w:ascii="Arial" w:hAnsi="Arial" w:cs="Arial"/>
          <w:b/>
          <w:sz w:val="24"/>
          <w:szCs w:val="24"/>
        </w:rPr>
        <w:tab/>
      </w:r>
      <w:r w:rsidR="00A964C7" w:rsidRPr="00506EB4">
        <w:rPr>
          <w:rFonts w:ascii="Arial" w:hAnsi="Arial" w:cs="Arial"/>
          <w:sz w:val="24"/>
          <w:szCs w:val="24"/>
        </w:rPr>
        <w:t>0</w:t>
      </w:r>
      <w:r w:rsidR="00794440" w:rsidRPr="00506EB4">
        <w:rPr>
          <w:rFonts w:ascii="Arial" w:hAnsi="Arial" w:cs="Arial"/>
          <w:sz w:val="24"/>
          <w:szCs w:val="24"/>
        </w:rPr>
        <w:t xml:space="preserve">5 </w:t>
      </w:r>
      <w:r w:rsidR="00A964C7" w:rsidRPr="00506EB4">
        <w:rPr>
          <w:rFonts w:ascii="Arial" w:hAnsi="Arial" w:cs="Arial"/>
          <w:sz w:val="24"/>
          <w:szCs w:val="24"/>
        </w:rPr>
        <w:t>MAY 2022</w:t>
      </w:r>
    </w:p>
    <w:p w:rsidR="00A0334D" w:rsidRPr="00506EB4" w:rsidRDefault="00A0334D" w:rsidP="000D217D">
      <w:pPr>
        <w:pBdr>
          <w:bottom w:val="single" w:sz="12" w:space="1" w:color="auto"/>
        </w:pBdr>
        <w:spacing w:after="0" w:line="360" w:lineRule="auto"/>
        <w:ind w:left="851" w:hanging="851"/>
        <w:jc w:val="both"/>
        <w:rPr>
          <w:rFonts w:ascii="Arial" w:hAnsi="Arial" w:cs="Arial"/>
          <w:sz w:val="28"/>
          <w:szCs w:val="28"/>
        </w:rPr>
      </w:pPr>
    </w:p>
    <w:p w:rsidR="009017EF" w:rsidRPr="00506EB4" w:rsidRDefault="009017EF" w:rsidP="00A0334D">
      <w:pPr>
        <w:spacing w:after="0" w:line="360" w:lineRule="auto"/>
        <w:ind w:left="851" w:hanging="851"/>
        <w:jc w:val="both"/>
        <w:rPr>
          <w:rFonts w:ascii="Arial" w:hAnsi="Arial" w:cs="Arial"/>
          <w:sz w:val="28"/>
          <w:szCs w:val="28"/>
        </w:rPr>
      </w:pPr>
    </w:p>
    <w:p w:rsidR="006A0395" w:rsidRPr="00506EB4" w:rsidRDefault="00676241" w:rsidP="005E273F">
      <w:pPr>
        <w:shd w:val="clear" w:color="auto" w:fill="FFFFFF"/>
        <w:spacing w:before="144" w:after="0" w:line="360" w:lineRule="auto"/>
        <w:ind w:left="720" w:hanging="720"/>
        <w:jc w:val="both"/>
        <w:rPr>
          <w:rFonts w:ascii="Arial" w:hAnsi="Arial" w:cs="Arial"/>
          <w:sz w:val="24"/>
          <w:szCs w:val="24"/>
        </w:rPr>
      </w:pPr>
      <w:r w:rsidRPr="00506EB4">
        <w:rPr>
          <w:rFonts w:ascii="Arial" w:hAnsi="Arial" w:cs="Arial"/>
          <w:sz w:val="24"/>
          <w:szCs w:val="24"/>
        </w:rPr>
        <w:t>[1]</w:t>
      </w:r>
      <w:r w:rsidRPr="00506EB4">
        <w:rPr>
          <w:rFonts w:ascii="Arial" w:hAnsi="Arial" w:cs="Arial"/>
          <w:sz w:val="24"/>
          <w:szCs w:val="24"/>
        </w:rPr>
        <w:tab/>
      </w:r>
      <w:r w:rsidR="00E41C3D" w:rsidRPr="00506EB4">
        <w:rPr>
          <w:rFonts w:ascii="Arial" w:hAnsi="Arial" w:cs="Arial"/>
          <w:sz w:val="24"/>
          <w:szCs w:val="24"/>
        </w:rPr>
        <w:t xml:space="preserve">The first respondent is a </w:t>
      </w:r>
      <w:r w:rsidR="006A0395" w:rsidRPr="00506EB4">
        <w:rPr>
          <w:rFonts w:ascii="Arial" w:hAnsi="Arial" w:cs="Arial"/>
          <w:sz w:val="24"/>
          <w:szCs w:val="24"/>
        </w:rPr>
        <w:t xml:space="preserve">Communal Property Association </w:t>
      </w:r>
      <w:r w:rsidR="006D7650" w:rsidRPr="00506EB4">
        <w:rPr>
          <w:rFonts w:ascii="Arial" w:hAnsi="Arial" w:cs="Arial"/>
          <w:sz w:val="24"/>
          <w:szCs w:val="24"/>
        </w:rPr>
        <w:t xml:space="preserve">(“The CPA”) </w:t>
      </w:r>
      <w:r w:rsidR="006A0395" w:rsidRPr="00506EB4">
        <w:rPr>
          <w:rFonts w:ascii="Arial" w:hAnsi="Arial" w:cs="Arial"/>
          <w:sz w:val="24"/>
          <w:szCs w:val="24"/>
        </w:rPr>
        <w:t xml:space="preserve">established in terms of section </w:t>
      </w:r>
      <w:r w:rsidR="00225F4F" w:rsidRPr="00506EB4">
        <w:rPr>
          <w:rFonts w:ascii="Arial" w:hAnsi="Arial" w:cs="Arial"/>
          <w:sz w:val="24"/>
          <w:szCs w:val="24"/>
        </w:rPr>
        <w:t>2</w:t>
      </w:r>
      <w:r w:rsidR="006A0395" w:rsidRPr="00506EB4">
        <w:rPr>
          <w:rFonts w:ascii="Arial" w:hAnsi="Arial" w:cs="Arial"/>
          <w:sz w:val="24"/>
          <w:szCs w:val="24"/>
        </w:rPr>
        <w:t>(</w:t>
      </w:r>
      <w:r w:rsidR="00225F4F" w:rsidRPr="00506EB4">
        <w:rPr>
          <w:rFonts w:ascii="Arial" w:hAnsi="Arial" w:cs="Arial"/>
          <w:sz w:val="24"/>
          <w:szCs w:val="24"/>
        </w:rPr>
        <w:t>b</w:t>
      </w:r>
      <w:r w:rsidR="006A0395" w:rsidRPr="00506EB4">
        <w:rPr>
          <w:rFonts w:ascii="Arial" w:hAnsi="Arial" w:cs="Arial"/>
          <w:sz w:val="24"/>
          <w:szCs w:val="24"/>
        </w:rPr>
        <w:t>) of the Communal Property Act 28 of 1996</w:t>
      </w:r>
      <w:r w:rsidR="000760B0" w:rsidRPr="00506EB4">
        <w:rPr>
          <w:rFonts w:ascii="Arial" w:hAnsi="Arial" w:cs="Arial"/>
          <w:sz w:val="24"/>
          <w:szCs w:val="24"/>
        </w:rPr>
        <w:t xml:space="preserve"> (“The Act)</w:t>
      </w:r>
      <w:r w:rsidR="00225F4F" w:rsidRPr="00506EB4">
        <w:rPr>
          <w:rFonts w:ascii="Arial" w:hAnsi="Arial" w:cs="Arial"/>
          <w:sz w:val="24"/>
          <w:szCs w:val="24"/>
        </w:rPr>
        <w:t xml:space="preserve">. It was established </w:t>
      </w:r>
      <w:r w:rsidR="006A0395" w:rsidRPr="00506EB4">
        <w:rPr>
          <w:rFonts w:ascii="Arial" w:hAnsi="Arial" w:cs="Arial"/>
          <w:sz w:val="24"/>
          <w:szCs w:val="24"/>
        </w:rPr>
        <w:t xml:space="preserve">by the applicants and the second respondent </w:t>
      </w:r>
      <w:r w:rsidR="00656CF4" w:rsidRPr="00506EB4">
        <w:rPr>
          <w:rFonts w:ascii="Arial" w:hAnsi="Arial" w:cs="Arial"/>
          <w:sz w:val="24"/>
          <w:szCs w:val="24"/>
        </w:rPr>
        <w:t xml:space="preserve">as land claimants of the Bataung Community </w:t>
      </w:r>
      <w:r w:rsidR="006A0395" w:rsidRPr="00506EB4">
        <w:rPr>
          <w:rFonts w:ascii="Arial" w:hAnsi="Arial" w:cs="Arial"/>
          <w:sz w:val="24"/>
          <w:szCs w:val="24"/>
        </w:rPr>
        <w:t xml:space="preserve">for the purpose of acquiring, holding and managing the land </w:t>
      </w:r>
      <w:r w:rsidR="00656CF4" w:rsidRPr="00506EB4">
        <w:rPr>
          <w:rFonts w:ascii="Arial" w:hAnsi="Arial" w:cs="Arial"/>
          <w:sz w:val="24"/>
          <w:szCs w:val="24"/>
        </w:rPr>
        <w:t>awarded to the Bataung Community</w:t>
      </w:r>
      <w:r w:rsidR="0042695A" w:rsidRPr="00506EB4">
        <w:rPr>
          <w:rFonts w:ascii="Arial" w:hAnsi="Arial" w:cs="Arial"/>
          <w:sz w:val="24"/>
          <w:szCs w:val="24"/>
        </w:rPr>
        <w:t xml:space="preserve"> in terms of the Restitution of Land Rights Act 22 of 1994</w:t>
      </w:r>
      <w:r w:rsidR="00656CF4" w:rsidRPr="00506EB4">
        <w:rPr>
          <w:rFonts w:ascii="Arial" w:hAnsi="Arial" w:cs="Arial"/>
          <w:sz w:val="24"/>
          <w:szCs w:val="24"/>
        </w:rPr>
        <w:t>.</w:t>
      </w:r>
    </w:p>
    <w:p w:rsidR="006A0395" w:rsidRPr="00506EB4" w:rsidRDefault="006A0395" w:rsidP="005E273F">
      <w:pPr>
        <w:shd w:val="clear" w:color="auto" w:fill="FFFFFF"/>
        <w:spacing w:before="144" w:after="0" w:line="360" w:lineRule="auto"/>
        <w:ind w:left="720" w:hanging="720"/>
        <w:jc w:val="both"/>
        <w:rPr>
          <w:rFonts w:ascii="Arial" w:hAnsi="Arial" w:cs="Arial"/>
          <w:sz w:val="24"/>
          <w:szCs w:val="24"/>
        </w:rPr>
      </w:pPr>
    </w:p>
    <w:p w:rsidR="007E68EA" w:rsidRPr="00506EB4" w:rsidRDefault="006A0395" w:rsidP="00676241">
      <w:pPr>
        <w:shd w:val="clear" w:color="auto" w:fill="FFFFFF"/>
        <w:spacing w:before="144" w:after="0" w:line="360" w:lineRule="auto"/>
        <w:ind w:left="720" w:hanging="720"/>
        <w:jc w:val="both"/>
        <w:rPr>
          <w:rFonts w:ascii="Arial" w:hAnsi="Arial" w:cs="Arial"/>
          <w:sz w:val="24"/>
          <w:szCs w:val="24"/>
        </w:rPr>
      </w:pPr>
      <w:r w:rsidRPr="00506EB4">
        <w:rPr>
          <w:rFonts w:ascii="Arial" w:hAnsi="Arial" w:cs="Arial"/>
          <w:sz w:val="24"/>
          <w:szCs w:val="24"/>
        </w:rPr>
        <w:t>[2]</w:t>
      </w:r>
      <w:r w:rsidRPr="00506EB4">
        <w:rPr>
          <w:rFonts w:ascii="Arial" w:hAnsi="Arial" w:cs="Arial"/>
          <w:sz w:val="24"/>
          <w:szCs w:val="24"/>
        </w:rPr>
        <w:tab/>
      </w:r>
      <w:r w:rsidR="005E273F" w:rsidRPr="00506EB4">
        <w:rPr>
          <w:rFonts w:ascii="Arial" w:hAnsi="Arial" w:cs="Arial"/>
          <w:sz w:val="24"/>
          <w:szCs w:val="24"/>
        </w:rPr>
        <w:t xml:space="preserve">On </w:t>
      </w:r>
      <w:r w:rsidR="00C80D32" w:rsidRPr="00506EB4">
        <w:rPr>
          <w:rFonts w:ascii="Arial" w:hAnsi="Arial" w:cs="Arial"/>
          <w:sz w:val="24"/>
          <w:szCs w:val="24"/>
        </w:rPr>
        <w:t xml:space="preserve">25 August 2021 </w:t>
      </w:r>
      <w:r w:rsidR="005E273F" w:rsidRPr="00506EB4">
        <w:rPr>
          <w:rFonts w:ascii="Arial" w:hAnsi="Arial" w:cs="Arial"/>
          <w:sz w:val="24"/>
          <w:szCs w:val="24"/>
        </w:rPr>
        <w:t xml:space="preserve">the applicants </w:t>
      </w:r>
      <w:r w:rsidR="000452D6" w:rsidRPr="00506EB4">
        <w:rPr>
          <w:rFonts w:ascii="Arial" w:hAnsi="Arial" w:cs="Arial"/>
          <w:sz w:val="24"/>
          <w:szCs w:val="24"/>
        </w:rPr>
        <w:t>(first, second and third applicants)</w:t>
      </w:r>
      <w:r w:rsidR="000452D6">
        <w:rPr>
          <w:rFonts w:ascii="Arial" w:hAnsi="Arial" w:cs="Arial"/>
          <w:sz w:val="24"/>
          <w:szCs w:val="24"/>
        </w:rPr>
        <w:t xml:space="preserve"> </w:t>
      </w:r>
      <w:r w:rsidR="007E68EA" w:rsidRPr="00506EB4">
        <w:rPr>
          <w:rFonts w:ascii="Arial" w:hAnsi="Arial" w:cs="Arial"/>
          <w:sz w:val="24"/>
          <w:szCs w:val="24"/>
        </w:rPr>
        <w:t xml:space="preserve">as committee members and ordinary members (fourth, fifth and sixth applicants) </w:t>
      </w:r>
      <w:r w:rsidR="000452D6">
        <w:rPr>
          <w:rFonts w:ascii="Arial" w:hAnsi="Arial" w:cs="Arial"/>
          <w:sz w:val="24"/>
          <w:szCs w:val="24"/>
        </w:rPr>
        <w:t xml:space="preserve">respectively, </w:t>
      </w:r>
      <w:r w:rsidR="005E273F" w:rsidRPr="00506EB4">
        <w:rPr>
          <w:rFonts w:ascii="Arial" w:hAnsi="Arial" w:cs="Arial"/>
          <w:sz w:val="24"/>
          <w:szCs w:val="24"/>
        </w:rPr>
        <w:t xml:space="preserve">launched an urgent </w:t>
      </w:r>
      <w:r w:rsidR="007E68EA" w:rsidRPr="00506EB4">
        <w:rPr>
          <w:rFonts w:ascii="Arial" w:hAnsi="Arial" w:cs="Arial"/>
          <w:sz w:val="24"/>
          <w:szCs w:val="24"/>
        </w:rPr>
        <w:t xml:space="preserve">application </w:t>
      </w:r>
      <w:r w:rsidR="000452D6">
        <w:rPr>
          <w:rFonts w:ascii="Arial" w:hAnsi="Arial" w:cs="Arial"/>
          <w:sz w:val="24"/>
          <w:szCs w:val="24"/>
        </w:rPr>
        <w:t xml:space="preserve">on </w:t>
      </w:r>
      <w:r w:rsidR="007E68EA" w:rsidRPr="00506EB4">
        <w:rPr>
          <w:rFonts w:ascii="Arial" w:hAnsi="Arial" w:cs="Arial"/>
          <w:sz w:val="24"/>
          <w:szCs w:val="24"/>
        </w:rPr>
        <w:t xml:space="preserve">an </w:t>
      </w:r>
      <w:r w:rsidR="007E68EA" w:rsidRPr="00506EB4">
        <w:rPr>
          <w:rFonts w:ascii="Arial" w:hAnsi="Arial" w:cs="Arial"/>
          <w:i/>
          <w:sz w:val="24"/>
          <w:szCs w:val="24"/>
        </w:rPr>
        <w:t xml:space="preserve">ex parte </w:t>
      </w:r>
      <w:r w:rsidR="007E68EA" w:rsidRPr="00506EB4">
        <w:rPr>
          <w:rFonts w:ascii="Arial" w:hAnsi="Arial" w:cs="Arial"/>
          <w:sz w:val="24"/>
          <w:szCs w:val="24"/>
        </w:rPr>
        <w:t xml:space="preserve">basis </w:t>
      </w:r>
      <w:r w:rsidR="000452D6">
        <w:rPr>
          <w:rFonts w:ascii="Arial" w:hAnsi="Arial" w:cs="Arial"/>
          <w:sz w:val="24"/>
          <w:szCs w:val="24"/>
        </w:rPr>
        <w:t xml:space="preserve">and </w:t>
      </w:r>
      <w:r w:rsidR="007E68EA" w:rsidRPr="00506EB4">
        <w:rPr>
          <w:rFonts w:ascii="Arial" w:hAnsi="Arial" w:cs="Arial"/>
          <w:sz w:val="24"/>
          <w:szCs w:val="24"/>
        </w:rPr>
        <w:t xml:space="preserve">on the grounds that the </w:t>
      </w:r>
      <w:r w:rsidR="00A964C7" w:rsidRPr="00506EB4">
        <w:rPr>
          <w:rFonts w:ascii="Arial" w:hAnsi="Arial" w:cs="Arial"/>
          <w:sz w:val="24"/>
          <w:szCs w:val="24"/>
        </w:rPr>
        <w:t xml:space="preserve">respondents </w:t>
      </w:r>
      <w:r w:rsidR="007E68EA" w:rsidRPr="00506EB4">
        <w:rPr>
          <w:rFonts w:ascii="Arial" w:hAnsi="Arial" w:cs="Arial"/>
          <w:sz w:val="24"/>
          <w:szCs w:val="24"/>
        </w:rPr>
        <w:t xml:space="preserve">were </w:t>
      </w:r>
      <w:r w:rsidR="0096371E" w:rsidRPr="00506EB4">
        <w:rPr>
          <w:rFonts w:ascii="Arial" w:hAnsi="Arial" w:cs="Arial"/>
          <w:sz w:val="24"/>
          <w:szCs w:val="24"/>
        </w:rPr>
        <w:t xml:space="preserve">mismanaging the funds of the CPA and also disposing of its </w:t>
      </w:r>
      <w:r w:rsidR="007E68EA" w:rsidRPr="00506EB4">
        <w:rPr>
          <w:rFonts w:ascii="Arial" w:hAnsi="Arial" w:cs="Arial"/>
          <w:sz w:val="24"/>
          <w:szCs w:val="24"/>
        </w:rPr>
        <w:t xml:space="preserve">assets </w:t>
      </w:r>
      <w:r w:rsidR="0096371E" w:rsidRPr="00506EB4">
        <w:rPr>
          <w:rFonts w:ascii="Arial" w:hAnsi="Arial" w:cs="Arial"/>
          <w:sz w:val="24"/>
          <w:szCs w:val="24"/>
        </w:rPr>
        <w:t xml:space="preserve">to the detriment of its members. </w:t>
      </w:r>
      <w:r w:rsidR="007E68EA" w:rsidRPr="00506EB4">
        <w:rPr>
          <w:rFonts w:ascii="Arial" w:hAnsi="Arial" w:cs="Arial"/>
          <w:sz w:val="24"/>
          <w:szCs w:val="24"/>
        </w:rPr>
        <w:t xml:space="preserve"> </w:t>
      </w:r>
    </w:p>
    <w:p w:rsidR="007E68EA" w:rsidRPr="00506EB4" w:rsidRDefault="007E68EA" w:rsidP="00676241">
      <w:pPr>
        <w:shd w:val="clear" w:color="auto" w:fill="FFFFFF"/>
        <w:spacing w:before="144" w:after="0" w:line="360" w:lineRule="auto"/>
        <w:ind w:left="720" w:hanging="720"/>
        <w:jc w:val="both"/>
        <w:rPr>
          <w:rFonts w:ascii="Arial" w:hAnsi="Arial" w:cs="Arial"/>
          <w:sz w:val="24"/>
          <w:szCs w:val="24"/>
        </w:rPr>
      </w:pPr>
    </w:p>
    <w:p w:rsidR="005E273F" w:rsidRPr="00506EB4" w:rsidRDefault="007E68EA" w:rsidP="006D7650">
      <w:pPr>
        <w:shd w:val="clear" w:color="auto" w:fill="FFFFFF"/>
        <w:spacing w:before="144" w:after="0" w:line="360" w:lineRule="auto"/>
        <w:ind w:left="720" w:hanging="720"/>
        <w:jc w:val="both"/>
        <w:rPr>
          <w:rFonts w:ascii="Arial" w:hAnsi="Arial" w:cs="Arial"/>
          <w:sz w:val="24"/>
          <w:szCs w:val="24"/>
        </w:rPr>
      </w:pPr>
      <w:r w:rsidRPr="00506EB4">
        <w:rPr>
          <w:rFonts w:ascii="Arial" w:hAnsi="Arial" w:cs="Arial"/>
          <w:sz w:val="24"/>
          <w:szCs w:val="24"/>
        </w:rPr>
        <w:t>[3]</w:t>
      </w:r>
      <w:r w:rsidRPr="00506EB4">
        <w:rPr>
          <w:rFonts w:ascii="Arial" w:hAnsi="Arial" w:cs="Arial"/>
          <w:sz w:val="24"/>
          <w:szCs w:val="24"/>
        </w:rPr>
        <w:tab/>
        <w:t xml:space="preserve">A </w:t>
      </w:r>
      <w:r w:rsidR="0058629A" w:rsidRPr="00506EB4">
        <w:rPr>
          <w:rFonts w:ascii="Arial" w:hAnsi="Arial" w:cs="Arial"/>
          <w:sz w:val="24"/>
          <w:szCs w:val="24"/>
        </w:rPr>
        <w:t xml:space="preserve">rule </w:t>
      </w:r>
      <w:r w:rsidR="0058629A" w:rsidRPr="00506EB4">
        <w:rPr>
          <w:rFonts w:ascii="Arial" w:hAnsi="Arial" w:cs="Arial"/>
          <w:i/>
          <w:sz w:val="24"/>
          <w:szCs w:val="24"/>
        </w:rPr>
        <w:t>nisi</w:t>
      </w:r>
      <w:r w:rsidR="0058629A" w:rsidRPr="00506EB4">
        <w:rPr>
          <w:rFonts w:ascii="Arial" w:hAnsi="Arial" w:cs="Arial"/>
          <w:sz w:val="24"/>
          <w:szCs w:val="24"/>
        </w:rPr>
        <w:t xml:space="preserve"> returnable on 7 October 2021 </w:t>
      </w:r>
      <w:r w:rsidRPr="00506EB4">
        <w:rPr>
          <w:rFonts w:ascii="Arial" w:hAnsi="Arial" w:cs="Arial"/>
          <w:sz w:val="24"/>
          <w:szCs w:val="24"/>
        </w:rPr>
        <w:t>was granted</w:t>
      </w:r>
      <w:r w:rsidR="0042695A" w:rsidRPr="00506EB4">
        <w:rPr>
          <w:rFonts w:ascii="Arial" w:hAnsi="Arial" w:cs="Arial"/>
          <w:sz w:val="24"/>
          <w:szCs w:val="24"/>
        </w:rPr>
        <w:t xml:space="preserve"> </w:t>
      </w:r>
      <w:r w:rsidR="003B0141" w:rsidRPr="00506EB4">
        <w:rPr>
          <w:rFonts w:ascii="Arial" w:hAnsi="Arial" w:cs="Arial"/>
          <w:sz w:val="24"/>
          <w:szCs w:val="24"/>
        </w:rPr>
        <w:t>by Loubser, J</w:t>
      </w:r>
      <w:r w:rsidR="006D7650" w:rsidRPr="00506EB4">
        <w:rPr>
          <w:rFonts w:ascii="Arial" w:hAnsi="Arial" w:cs="Arial"/>
          <w:sz w:val="24"/>
          <w:szCs w:val="24"/>
        </w:rPr>
        <w:t xml:space="preserve"> </w:t>
      </w:r>
      <w:r w:rsidR="00CE106C" w:rsidRPr="00506EB4">
        <w:rPr>
          <w:rFonts w:ascii="Arial" w:hAnsi="Arial" w:cs="Arial"/>
          <w:sz w:val="24"/>
          <w:szCs w:val="24"/>
        </w:rPr>
        <w:t xml:space="preserve">interdicting and restraining the </w:t>
      </w:r>
      <w:r w:rsidR="00390CFF" w:rsidRPr="00506EB4">
        <w:rPr>
          <w:rFonts w:ascii="Arial" w:hAnsi="Arial" w:cs="Arial"/>
          <w:sz w:val="24"/>
          <w:szCs w:val="24"/>
        </w:rPr>
        <w:t xml:space="preserve">CPA and the other </w:t>
      </w:r>
      <w:r w:rsidR="00CE106C" w:rsidRPr="00506EB4">
        <w:rPr>
          <w:rFonts w:ascii="Arial" w:hAnsi="Arial" w:cs="Arial"/>
          <w:sz w:val="24"/>
          <w:szCs w:val="24"/>
        </w:rPr>
        <w:t xml:space="preserve">respondents </w:t>
      </w:r>
      <w:r w:rsidR="00390CFF" w:rsidRPr="00506EB4">
        <w:rPr>
          <w:rFonts w:ascii="Arial" w:hAnsi="Arial" w:cs="Arial"/>
          <w:sz w:val="24"/>
          <w:szCs w:val="24"/>
        </w:rPr>
        <w:t>from dissipating the assets of the CPA</w:t>
      </w:r>
      <w:r w:rsidR="006D7650" w:rsidRPr="00506EB4">
        <w:rPr>
          <w:rFonts w:ascii="Arial" w:hAnsi="Arial" w:cs="Arial"/>
          <w:sz w:val="24"/>
          <w:szCs w:val="24"/>
        </w:rPr>
        <w:t xml:space="preserve"> and </w:t>
      </w:r>
      <w:r w:rsidR="00390CFF" w:rsidRPr="00506EB4">
        <w:rPr>
          <w:rFonts w:ascii="Arial" w:hAnsi="Arial" w:cs="Arial"/>
          <w:sz w:val="24"/>
          <w:szCs w:val="24"/>
        </w:rPr>
        <w:t xml:space="preserve">from denying the </w:t>
      </w:r>
      <w:r w:rsidR="000452D6">
        <w:rPr>
          <w:rFonts w:ascii="Arial" w:hAnsi="Arial" w:cs="Arial"/>
          <w:sz w:val="24"/>
          <w:szCs w:val="24"/>
        </w:rPr>
        <w:t>applicants</w:t>
      </w:r>
      <w:r w:rsidR="00390CFF" w:rsidRPr="00506EB4">
        <w:rPr>
          <w:rFonts w:ascii="Arial" w:hAnsi="Arial" w:cs="Arial"/>
          <w:sz w:val="24"/>
          <w:szCs w:val="24"/>
        </w:rPr>
        <w:t xml:space="preserve"> access to the CPA’s assets</w:t>
      </w:r>
      <w:r w:rsidR="006D7650" w:rsidRPr="00506EB4">
        <w:rPr>
          <w:rFonts w:ascii="Arial" w:hAnsi="Arial" w:cs="Arial"/>
          <w:sz w:val="24"/>
          <w:szCs w:val="24"/>
        </w:rPr>
        <w:t xml:space="preserve">. The applicants were also granted an order for the appointment of an interim party to manage the assets of the CPA pending the resolution of the dispute between the parties, the dissolution of the CPA and that its assets be </w:t>
      </w:r>
      <w:r w:rsidR="000452D6">
        <w:rPr>
          <w:rFonts w:ascii="Arial" w:hAnsi="Arial" w:cs="Arial"/>
          <w:sz w:val="24"/>
          <w:szCs w:val="24"/>
        </w:rPr>
        <w:t xml:space="preserve">divided and </w:t>
      </w:r>
      <w:r w:rsidR="006D7650" w:rsidRPr="00506EB4">
        <w:rPr>
          <w:rFonts w:ascii="Arial" w:hAnsi="Arial" w:cs="Arial"/>
          <w:sz w:val="24"/>
          <w:szCs w:val="24"/>
        </w:rPr>
        <w:t xml:space="preserve">shared equally between its members. </w:t>
      </w:r>
      <w:r w:rsidR="0042695A" w:rsidRPr="00506EB4">
        <w:rPr>
          <w:rFonts w:ascii="Arial" w:hAnsi="Arial" w:cs="Arial"/>
          <w:sz w:val="24"/>
          <w:szCs w:val="24"/>
        </w:rPr>
        <w:t xml:space="preserve"> </w:t>
      </w:r>
    </w:p>
    <w:p w:rsidR="00676241" w:rsidRPr="00506EB4" w:rsidRDefault="00676241" w:rsidP="00676241">
      <w:pPr>
        <w:shd w:val="clear" w:color="auto" w:fill="FFFFFF"/>
        <w:spacing w:before="144" w:after="0" w:line="360" w:lineRule="auto"/>
        <w:ind w:left="720" w:hanging="720"/>
        <w:jc w:val="both"/>
        <w:rPr>
          <w:rFonts w:ascii="Arial" w:hAnsi="Arial" w:cs="Arial"/>
          <w:sz w:val="24"/>
          <w:szCs w:val="24"/>
        </w:rPr>
      </w:pPr>
    </w:p>
    <w:p w:rsidR="003B0141" w:rsidRPr="00506EB4" w:rsidRDefault="005E273F" w:rsidP="003B0141">
      <w:pPr>
        <w:spacing w:after="0" w:line="360" w:lineRule="auto"/>
        <w:ind w:left="851" w:hanging="851"/>
        <w:jc w:val="both"/>
        <w:rPr>
          <w:rFonts w:ascii="Arial" w:hAnsi="Arial" w:cs="Arial"/>
          <w:sz w:val="24"/>
          <w:szCs w:val="24"/>
        </w:rPr>
      </w:pPr>
      <w:r w:rsidRPr="00506EB4">
        <w:rPr>
          <w:rFonts w:ascii="Arial" w:hAnsi="Arial" w:cs="Arial"/>
          <w:sz w:val="24"/>
          <w:szCs w:val="24"/>
        </w:rPr>
        <w:t>[</w:t>
      </w:r>
      <w:r w:rsidR="00506EB4">
        <w:rPr>
          <w:rFonts w:ascii="Arial" w:hAnsi="Arial" w:cs="Arial"/>
          <w:sz w:val="24"/>
          <w:szCs w:val="24"/>
        </w:rPr>
        <w:t>4</w:t>
      </w:r>
      <w:r w:rsidRPr="00506EB4">
        <w:rPr>
          <w:rFonts w:ascii="Arial" w:hAnsi="Arial" w:cs="Arial"/>
          <w:sz w:val="24"/>
          <w:szCs w:val="24"/>
        </w:rPr>
        <w:t>]</w:t>
      </w:r>
      <w:r w:rsidRPr="00506EB4">
        <w:rPr>
          <w:rFonts w:ascii="Arial" w:hAnsi="Arial" w:cs="Arial"/>
          <w:sz w:val="24"/>
          <w:szCs w:val="24"/>
        </w:rPr>
        <w:tab/>
      </w:r>
      <w:r w:rsidR="007668F5" w:rsidRPr="00506EB4">
        <w:rPr>
          <w:rFonts w:ascii="Arial" w:hAnsi="Arial" w:cs="Arial"/>
          <w:sz w:val="24"/>
          <w:szCs w:val="24"/>
        </w:rPr>
        <w:t>The application was opposed</w:t>
      </w:r>
      <w:r w:rsidR="003B0141" w:rsidRPr="00506EB4">
        <w:rPr>
          <w:rFonts w:ascii="Arial" w:hAnsi="Arial" w:cs="Arial"/>
          <w:sz w:val="24"/>
          <w:szCs w:val="24"/>
        </w:rPr>
        <w:t xml:space="preserve"> by the respondents. On the return date the</w:t>
      </w:r>
      <w:r w:rsidR="0096371E" w:rsidRPr="00506EB4">
        <w:rPr>
          <w:rFonts w:ascii="Arial" w:hAnsi="Arial" w:cs="Arial"/>
          <w:sz w:val="24"/>
          <w:szCs w:val="24"/>
        </w:rPr>
        <w:t xml:space="preserve"> application was postponed </w:t>
      </w:r>
      <w:r w:rsidR="003B0141" w:rsidRPr="00506EB4">
        <w:rPr>
          <w:rFonts w:ascii="Arial" w:hAnsi="Arial" w:cs="Arial"/>
          <w:sz w:val="24"/>
          <w:szCs w:val="24"/>
        </w:rPr>
        <w:t xml:space="preserve">to </w:t>
      </w:r>
      <w:r w:rsidR="00DC5611" w:rsidRPr="00506EB4">
        <w:rPr>
          <w:rFonts w:ascii="Arial" w:hAnsi="Arial" w:cs="Arial"/>
          <w:sz w:val="24"/>
          <w:szCs w:val="24"/>
        </w:rPr>
        <w:t xml:space="preserve">25 November 2021, </w:t>
      </w:r>
      <w:r w:rsidR="000452D6">
        <w:rPr>
          <w:rFonts w:ascii="Arial" w:hAnsi="Arial" w:cs="Arial"/>
          <w:sz w:val="24"/>
          <w:szCs w:val="24"/>
        </w:rPr>
        <w:t xml:space="preserve">then to </w:t>
      </w:r>
      <w:r w:rsidR="00DC5611" w:rsidRPr="00506EB4">
        <w:rPr>
          <w:rFonts w:ascii="Arial" w:hAnsi="Arial" w:cs="Arial"/>
          <w:sz w:val="24"/>
          <w:szCs w:val="24"/>
        </w:rPr>
        <w:t xml:space="preserve">27 January 2022 </w:t>
      </w:r>
      <w:r w:rsidR="003B0141" w:rsidRPr="00506EB4">
        <w:rPr>
          <w:rFonts w:ascii="Arial" w:hAnsi="Arial" w:cs="Arial"/>
          <w:sz w:val="24"/>
          <w:szCs w:val="24"/>
        </w:rPr>
        <w:t xml:space="preserve">and finally to </w:t>
      </w:r>
      <w:r w:rsidR="00DC5611" w:rsidRPr="00506EB4">
        <w:rPr>
          <w:rFonts w:ascii="Arial" w:hAnsi="Arial" w:cs="Arial"/>
          <w:sz w:val="24"/>
          <w:szCs w:val="24"/>
        </w:rPr>
        <w:t xml:space="preserve">24 March 2022 </w:t>
      </w:r>
      <w:r w:rsidR="003B0141" w:rsidRPr="00506EB4">
        <w:rPr>
          <w:rFonts w:ascii="Arial" w:hAnsi="Arial" w:cs="Arial"/>
          <w:sz w:val="24"/>
          <w:szCs w:val="24"/>
        </w:rPr>
        <w:t>for arguments on the opposed roll.</w:t>
      </w:r>
    </w:p>
    <w:p w:rsidR="006D7650" w:rsidRPr="00506EB4" w:rsidRDefault="006D7650" w:rsidP="005E273F">
      <w:pPr>
        <w:spacing w:after="0" w:line="360" w:lineRule="auto"/>
        <w:ind w:left="720" w:hanging="720"/>
        <w:jc w:val="both"/>
        <w:rPr>
          <w:rFonts w:ascii="Arial" w:hAnsi="Arial" w:cs="Arial"/>
          <w:sz w:val="24"/>
          <w:szCs w:val="24"/>
        </w:rPr>
      </w:pPr>
    </w:p>
    <w:p w:rsidR="00DA436B" w:rsidRPr="00506EB4" w:rsidRDefault="005E273F" w:rsidP="005E273F">
      <w:pPr>
        <w:spacing w:after="0" w:line="360" w:lineRule="auto"/>
        <w:ind w:left="720" w:hanging="720"/>
        <w:jc w:val="both"/>
        <w:rPr>
          <w:rFonts w:ascii="Arial" w:hAnsi="Arial" w:cs="Arial"/>
          <w:sz w:val="24"/>
          <w:szCs w:val="24"/>
        </w:rPr>
      </w:pPr>
      <w:r w:rsidRPr="00506EB4">
        <w:rPr>
          <w:rFonts w:ascii="Arial" w:hAnsi="Arial" w:cs="Arial"/>
          <w:sz w:val="24"/>
          <w:szCs w:val="24"/>
        </w:rPr>
        <w:t>[</w:t>
      </w:r>
      <w:r w:rsidR="00506EB4">
        <w:rPr>
          <w:rFonts w:ascii="Arial" w:hAnsi="Arial" w:cs="Arial"/>
          <w:sz w:val="24"/>
          <w:szCs w:val="24"/>
        </w:rPr>
        <w:t>5</w:t>
      </w:r>
      <w:r w:rsidRPr="00506EB4">
        <w:rPr>
          <w:rFonts w:ascii="Arial" w:hAnsi="Arial" w:cs="Arial"/>
          <w:sz w:val="24"/>
          <w:szCs w:val="24"/>
        </w:rPr>
        <w:t>]</w:t>
      </w:r>
      <w:r w:rsidRPr="00506EB4">
        <w:rPr>
          <w:rFonts w:ascii="Arial" w:hAnsi="Arial" w:cs="Arial"/>
          <w:sz w:val="24"/>
          <w:szCs w:val="24"/>
        </w:rPr>
        <w:tab/>
      </w:r>
      <w:r w:rsidR="00502A83" w:rsidRPr="00506EB4">
        <w:rPr>
          <w:rFonts w:ascii="Arial" w:hAnsi="Arial" w:cs="Arial"/>
          <w:sz w:val="24"/>
          <w:szCs w:val="24"/>
        </w:rPr>
        <w:t>At</w:t>
      </w:r>
      <w:r w:rsidR="00DA436B" w:rsidRPr="00506EB4">
        <w:rPr>
          <w:rFonts w:ascii="Arial" w:hAnsi="Arial" w:cs="Arial"/>
          <w:sz w:val="24"/>
          <w:szCs w:val="24"/>
        </w:rPr>
        <w:t xml:space="preserve"> the commencement of the hearing </w:t>
      </w:r>
      <w:r w:rsidR="002849B9" w:rsidRPr="00506EB4">
        <w:rPr>
          <w:rFonts w:ascii="Arial" w:hAnsi="Arial" w:cs="Arial"/>
          <w:sz w:val="24"/>
          <w:szCs w:val="24"/>
        </w:rPr>
        <w:t>counsel for the applicants inform</w:t>
      </w:r>
      <w:r w:rsidR="00DC5611" w:rsidRPr="00506EB4">
        <w:rPr>
          <w:rFonts w:ascii="Arial" w:hAnsi="Arial" w:cs="Arial"/>
          <w:sz w:val="24"/>
          <w:szCs w:val="24"/>
        </w:rPr>
        <w:t>ed</w:t>
      </w:r>
      <w:r w:rsidR="002849B9" w:rsidRPr="00506EB4">
        <w:rPr>
          <w:rFonts w:ascii="Arial" w:hAnsi="Arial" w:cs="Arial"/>
          <w:sz w:val="24"/>
          <w:szCs w:val="24"/>
        </w:rPr>
        <w:t xml:space="preserve"> the court that </w:t>
      </w:r>
      <w:r w:rsidR="003873AA" w:rsidRPr="00506EB4">
        <w:rPr>
          <w:rFonts w:ascii="Arial" w:hAnsi="Arial" w:cs="Arial"/>
          <w:sz w:val="24"/>
          <w:szCs w:val="24"/>
        </w:rPr>
        <w:t xml:space="preserve">he has been instructed to </w:t>
      </w:r>
      <w:r w:rsidR="00DA436B" w:rsidRPr="00506EB4">
        <w:rPr>
          <w:rFonts w:ascii="Arial" w:hAnsi="Arial" w:cs="Arial"/>
          <w:sz w:val="24"/>
          <w:szCs w:val="24"/>
        </w:rPr>
        <w:t>withdraw the</w:t>
      </w:r>
      <w:r w:rsidR="003873AA" w:rsidRPr="00506EB4">
        <w:rPr>
          <w:rFonts w:ascii="Arial" w:hAnsi="Arial" w:cs="Arial"/>
          <w:sz w:val="24"/>
          <w:szCs w:val="24"/>
        </w:rPr>
        <w:t xml:space="preserve"> </w:t>
      </w:r>
      <w:r w:rsidR="00DA436B" w:rsidRPr="00506EB4">
        <w:rPr>
          <w:rFonts w:ascii="Arial" w:hAnsi="Arial" w:cs="Arial"/>
          <w:sz w:val="24"/>
          <w:szCs w:val="24"/>
        </w:rPr>
        <w:t xml:space="preserve">application </w:t>
      </w:r>
      <w:r w:rsidR="0058629A" w:rsidRPr="00506EB4">
        <w:rPr>
          <w:rFonts w:ascii="Arial" w:hAnsi="Arial" w:cs="Arial"/>
          <w:sz w:val="24"/>
          <w:szCs w:val="24"/>
        </w:rPr>
        <w:t>against all the respondents</w:t>
      </w:r>
      <w:r w:rsidR="00DA436B" w:rsidRPr="00506EB4">
        <w:rPr>
          <w:rFonts w:ascii="Arial" w:hAnsi="Arial" w:cs="Arial"/>
          <w:sz w:val="24"/>
          <w:szCs w:val="24"/>
        </w:rPr>
        <w:t xml:space="preserve">. </w:t>
      </w:r>
    </w:p>
    <w:p w:rsidR="00DA436B" w:rsidRPr="00506EB4" w:rsidRDefault="00DA436B" w:rsidP="005E273F">
      <w:pPr>
        <w:spacing w:after="0" w:line="360" w:lineRule="auto"/>
        <w:ind w:left="720" w:hanging="720"/>
        <w:jc w:val="both"/>
        <w:rPr>
          <w:rFonts w:ascii="Arial" w:hAnsi="Arial" w:cs="Arial"/>
          <w:sz w:val="24"/>
          <w:szCs w:val="24"/>
        </w:rPr>
      </w:pPr>
    </w:p>
    <w:p w:rsidR="00676241" w:rsidRPr="00506EB4" w:rsidRDefault="00DA436B" w:rsidP="005E273F">
      <w:pPr>
        <w:spacing w:after="0" w:line="360" w:lineRule="auto"/>
        <w:ind w:left="720" w:hanging="720"/>
        <w:jc w:val="both"/>
        <w:rPr>
          <w:rFonts w:ascii="Arial" w:hAnsi="Arial" w:cs="Arial"/>
          <w:sz w:val="24"/>
          <w:szCs w:val="24"/>
        </w:rPr>
      </w:pPr>
      <w:r w:rsidRPr="00506EB4">
        <w:rPr>
          <w:rFonts w:ascii="Arial" w:hAnsi="Arial" w:cs="Arial"/>
          <w:sz w:val="24"/>
          <w:szCs w:val="24"/>
        </w:rPr>
        <w:t>[</w:t>
      </w:r>
      <w:r w:rsidR="00506EB4">
        <w:rPr>
          <w:rFonts w:ascii="Arial" w:hAnsi="Arial" w:cs="Arial"/>
          <w:sz w:val="24"/>
          <w:szCs w:val="24"/>
        </w:rPr>
        <w:t>6</w:t>
      </w:r>
      <w:r w:rsidRPr="00506EB4">
        <w:rPr>
          <w:rFonts w:ascii="Arial" w:hAnsi="Arial" w:cs="Arial"/>
          <w:sz w:val="24"/>
          <w:szCs w:val="24"/>
        </w:rPr>
        <w:t>]</w:t>
      </w:r>
      <w:r w:rsidRPr="00506EB4">
        <w:rPr>
          <w:rFonts w:ascii="Arial" w:hAnsi="Arial" w:cs="Arial"/>
          <w:sz w:val="24"/>
          <w:szCs w:val="24"/>
        </w:rPr>
        <w:tab/>
        <w:t>Counsel for the respondent</w:t>
      </w:r>
      <w:r w:rsidR="00A964C7" w:rsidRPr="00506EB4">
        <w:rPr>
          <w:rFonts w:ascii="Arial" w:hAnsi="Arial" w:cs="Arial"/>
          <w:sz w:val="24"/>
          <w:szCs w:val="24"/>
        </w:rPr>
        <w:t>s</w:t>
      </w:r>
      <w:r w:rsidRPr="00506EB4">
        <w:rPr>
          <w:rFonts w:ascii="Arial" w:hAnsi="Arial" w:cs="Arial"/>
          <w:sz w:val="24"/>
          <w:szCs w:val="24"/>
        </w:rPr>
        <w:t xml:space="preserve"> were amenable to the withdrawal of the application</w:t>
      </w:r>
      <w:r w:rsidR="00A964C7" w:rsidRPr="00506EB4">
        <w:rPr>
          <w:rFonts w:ascii="Arial" w:hAnsi="Arial" w:cs="Arial"/>
          <w:sz w:val="24"/>
          <w:szCs w:val="24"/>
        </w:rPr>
        <w:t xml:space="preserve"> a</w:t>
      </w:r>
      <w:r w:rsidRPr="00506EB4">
        <w:rPr>
          <w:rFonts w:ascii="Arial" w:hAnsi="Arial" w:cs="Arial"/>
          <w:sz w:val="24"/>
          <w:szCs w:val="24"/>
        </w:rPr>
        <w:t xml:space="preserve">s a result, the only issue which remained for determination is that of costs </w:t>
      </w:r>
      <w:r w:rsidR="00DE5DED" w:rsidRPr="00506EB4">
        <w:rPr>
          <w:rFonts w:ascii="Arial" w:hAnsi="Arial" w:cs="Arial"/>
          <w:sz w:val="24"/>
          <w:szCs w:val="24"/>
        </w:rPr>
        <w:t>consequent upon the withdrawal</w:t>
      </w:r>
      <w:r w:rsidRPr="00506EB4">
        <w:rPr>
          <w:rFonts w:ascii="Arial" w:hAnsi="Arial" w:cs="Arial"/>
          <w:sz w:val="24"/>
          <w:szCs w:val="24"/>
        </w:rPr>
        <w:t xml:space="preserve"> of the application.</w:t>
      </w:r>
    </w:p>
    <w:p w:rsidR="002849B9" w:rsidRPr="00506EB4" w:rsidRDefault="002849B9" w:rsidP="005E273F">
      <w:pPr>
        <w:spacing w:after="0" w:line="360" w:lineRule="auto"/>
        <w:ind w:left="720" w:hanging="720"/>
        <w:jc w:val="both"/>
        <w:rPr>
          <w:rFonts w:ascii="Arial" w:hAnsi="Arial" w:cs="Arial"/>
          <w:sz w:val="24"/>
          <w:szCs w:val="24"/>
        </w:rPr>
      </w:pPr>
    </w:p>
    <w:p w:rsidR="00530BE7" w:rsidRDefault="00676241" w:rsidP="00530BE7">
      <w:pPr>
        <w:spacing w:after="0" w:line="360" w:lineRule="auto"/>
        <w:ind w:left="720" w:hanging="720"/>
        <w:jc w:val="both"/>
        <w:rPr>
          <w:rFonts w:ascii="Arial" w:hAnsi="Arial" w:cs="Arial"/>
          <w:sz w:val="24"/>
          <w:szCs w:val="24"/>
        </w:rPr>
      </w:pPr>
      <w:r w:rsidRPr="00506EB4">
        <w:rPr>
          <w:rFonts w:ascii="Arial" w:hAnsi="Arial" w:cs="Arial"/>
          <w:sz w:val="24"/>
          <w:szCs w:val="24"/>
        </w:rPr>
        <w:t>[</w:t>
      </w:r>
      <w:r w:rsidR="00506EB4">
        <w:rPr>
          <w:rFonts w:ascii="Arial" w:hAnsi="Arial" w:cs="Arial"/>
          <w:sz w:val="24"/>
          <w:szCs w:val="24"/>
        </w:rPr>
        <w:t>7</w:t>
      </w:r>
      <w:r w:rsidRPr="00506EB4">
        <w:rPr>
          <w:rFonts w:ascii="Arial" w:hAnsi="Arial" w:cs="Arial"/>
          <w:sz w:val="24"/>
          <w:szCs w:val="24"/>
        </w:rPr>
        <w:t>]</w:t>
      </w:r>
      <w:r w:rsidRPr="00506EB4">
        <w:rPr>
          <w:rFonts w:ascii="Arial" w:hAnsi="Arial" w:cs="Arial"/>
          <w:sz w:val="24"/>
          <w:szCs w:val="24"/>
        </w:rPr>
        <w:tab/>
      </w:r>
      <w:r w:rsidR="00A964C7" w:rsidRPr="00506EB4">
        <w:rPr>
          <w:rFonts w:ascii="Arial" w:hAnsi="Arial" w:cs="Arial"/>
          <w:sz w:val="24"/>
          <w:szCs w:val="24"/>
        </w:rPr>
        <w:t xml:space="preserve">The applicants </w:t>
      </w:r>
      <w:r w:rsidR="00EF2DB7" w:rsidRPr="00506EB4">
        <w:rPr>
          <w:rFonts w:ascii="Arial" w:hAnsi="Arial" w:cs="Arial"/>
          <w:sz w:val="24"/>
          <w:szCs w:val="24"/>
        </w:rPr>
        <w:t>were</w:t>
      </w:r>
      <w:r w:rsidR="00A964C7" w:rsidRPr="00506EB4">
        <w:rPr>
          <w:rFonts w:ascii="Arial" w:hAnsi="Arial" w:cs="Arial"/>
          <w:sz w:val="24"/>
          <w:szCs w:val="24"/>
        </w:rPr>
        <w:t xml:space="preserve"> of the view that the </w:t>
      </w:r>
      <w:r w:rsidR="00320D2E" w:rsidRPr="00506EB4">
        <w:rPr>
          <w:rFonts w:ascii="Arial" w:hAnsi="Arial" w:cs="Arial"/>
          <w:sz w:val="24"/>
          <w:szCs w:val="24"/>
        </w:rPr>
        <w:t>costs should be paid by the CPA</w:t>
      </w:r>
      <w:r w:rsidR="00530BE7" w:rsidRPr="00506EB4">
        <w:rPr>
          <w:rFonts w:ascii="Arial" w:hAnsi="Arial" w:cs="Arial"/>
          <w:sz w:val="24"/>
          <w:szCs w:val="24"/>
        </w:rPr>
        <w:t xml:space="preserve"> on the </w:t>
      </w:r>
      <w:r w:rsidR="00C1799E" w:rsidRPr="00506EB4">
        <w:rPr>
          <w:rFonts w:ascii="Arial" w:hAnsi="Arial" w:cs="Arial"/>
          <w:sz w:val="24"/>
          <w:szCs w:val="24"/>
        </w:rPr>
        <w:t xml:space="preserve">grounds that </w:t>
      </w:r>
      <w:r w:rsidR="00530BE7" w:rsidRPr="00506EB4">
        <w:rPr>
          <w:rFonts w:ascii="Arial" w:hAnsi="Arial" w:cs="Arial"/>
          <w:sz w:val="24"/>
          <w:szCs w:val="24"/>
        </w:rPr>
        <w:t>in initiating the urgent application, the applicants were acting in their respective capacities as duly appointed committee members and ordinary members of the CPA</w:t>
      </w:r>
      <w:r w:rsidR="000452D6">
        <w:rPr>
          <w:rFonts w:ascii="Arial" w:hAnsi="Arial" w:cs="Arial"/>
          <w:sz w:val="24"/>
          <w:szCs w:val="24"/>
        </w:rPr>
        <w:t xml:space="preserve"> </w:t>
      </w:r>
      <w:r w:rsidR="00530BE7" w:rsidRPr="00506EB4">
        <w:rPr>
          <w:rFonts w:ascii="Arial" w:hAnsi="Arial" w:cs="Arial"/>
          <w:sz w:val="24"/>
          <w:szCs w:val="24"/>
        </w:rPr>
        <w:t xml:space="preserve">to protect the interests of the CPA against the unlawful actions of the respondents who were mishandling the finances of the CPA and </w:t>
      </w:r>
      <w:r w:rsidR="00C1799E" w:rsidRPr="00506EB4">
        <w:rPr>
          <w:rFonts w:ascii="Arial" w:hAnsi="Arial" w:cs="Arial"/>
          <w:sz w:val="24"/>
          <w:szCs w:val="24"/>
        </w:rPr>
        <w:t xml:space="preserve">also </w:t>
      </w:r>
      <w:r w:rsidR="00530BE7" w:rsidRPr="00506EB4">
        <w:rPr>
          <w:rFonts w:ascii="Arial" w:hAnsi="Arial" w:cs="Arial"/>
          <w:sz w:val="24"/>
          <w:szCs w:val="24"/>
        </w:rPr>
        <w:t>dissipating its assets</w:t>
      </w:r>
      <w:r w:rsidR="000452D6">
        <w:rPr>
          <w:rFonts w:ascii="Arial" w:hAnsi="Arial" w:cs="Arial"/>
          <w:sz w:val="24"/>
          <w:szCs w:val="24"/>
        </w:rPr>
        <w:t>.</w:t>
      </w:r>
      <w:r w:rsidR="00530BE7" w:rsidRPr="00506EB4">
        <w:rPr>
          <w:rFonts w:ascii="Arial" w:hAnsi="Arial" w:cs="Arial"/>
          <w:sz w:val="24"/>
          <w:szCs w:val="24"/>
        </w:rPr>
        <w:t xml:space="preserve"> </w:t>
      </w:r>
    </w:p>
    <w:p w:rsidR="000452D6" w:rsidRPr="00506EB4" w:rsidRDefault="000452D6" w:rsidP="00530BE7">
      <w:pPr>
        <w:spacing w:after="0" w:line="360" w:lineRule="auto"/>
        <w:ind w:left="720" w:hanging="720"/>
        <w:jc w:val="both"/>
        <w:rPr>
          <w:rFonts w:ascii="Arial" w:hAnsi="Arial" w:cs="Arial"/>
          <w:sz w:val="24"/>
          <w:szCs w:val="24"/>
        </w:rPr>
      </w:pPr>
    </w:p>
    <w:p w:rsidR="00C1799E" w:rsidRPr="00506EB4" w:rsidRDefault="007C252C" w:rsidP="00A964C7">
      <w:pPr>
        <w:spacing w:after="0" w:line="360" w:lineRule="auto"/>
        <w:ind w:left="720" w:hanging="720"/>
        <w:jc w:val="both"/>
        <w:rPr>
          <w:rFonts w:ascii="Arial" w:hAnsi="Arial" w:cs="Arial"/>
          <w:sz w:val="24"/>
          <w:szCs w:val="24"/>
        </w:rPr>
      </w:pPr>
      <w:r w:rsidRPr="00506EB4">
        <w:rPr>
          <w:rFonts w:ascii="Arial" w:hAnsi="Arial" w:cs="Arial"/>
          <w:sz w:val="24"/>
          <w:szCs w:val="24"/>
        </w:rPr>
        <w:t>[</w:t>
      </w:r>
      <w:r w:rsidR="00506EB4">
        <w:rPr>
          <w:rFonts w:ascii="Arial" w:hAnsi="Arial" w:cs="Arial"/>
          <w:sz w:val="24"/>
          <w:szCs w:val="24"/>
        </w:rPr>
        <w:t>8</w:t>
      </w:r>
      <w:r w:rsidRPr="00506EB4">
        <w:rPr>
          <w:rFonts w:ascii="Arial" w:hAnsi="Arial" w:cs="Arial"/>
          <w:sz w:val="24"/>
          <w:szCs w:val="24"/>
        </w:rPr>
        <w:t>]</w:t>
      </w:r>
      <w:r w:rsidRPr="00506EB4">
        <w:rPr>
          <w:rFonts w:ascii="Arial" w:hAnsi="Arial" w:cs="Arial"/>
          <w:sz w:val="24"/>
          <w:szCs w:val="24"/>
        </w:rPr>
        <w:tab/>
      </w:r>
      <w:r w:rsidR="00C1799E" w:rsidRPr="00506EB4">
        <w:rPr>
          <w:rFonts w:ascii="Arial" w:hAnsi="Arial" w:cs="Arial"/>
          <w:sz w:val="24"/>
          <w:szCs w:val="24"/>
        </w:rPr>
        <w:t xml:space="preserve">Counsel for the </w:t>
      </w:r>
      <w:r w:rsidR="00320D2E" w:rsidRPr="00506EB4">
        <w:rPr>
          <w:rFonts w:ascii="Arial" w:hAnsi="Arial" w:cs="Arial"/>
          <w:sz w:val="24"/>
          <w:szCs w:val="24"/>
        </w:rPr>
        <w:t>respondents</w:t>
      </w:r>
      <w:r w:rsidR="00EF2DB7" w:rsidRPr="00506EB4">
        <w:rPr>
          <w:rFonts w:ascii="Arial" w:hAnsi="Arial" w:cs="Arial"/>
          <w:sz w:val="24"/>
          <w:szCs w:val="24"/>
        </w:rPr>
        <w:t xml:space="preserve"> argued to the contrary</w:t>
      </w:r>
      <w:r w:rsidR="000325EF" w:rsidRPr="00506EB4">
        <w:rPr>
          <w:rFonts w:ascii="Arial" w:hAnsi="Arial" w:cs="Arial"/>
          <w:sz w:val="24"/>
          <w:szCs w:val="24"/>
        </w:rPr>
        <w:t xml:space="preserve"> and averred that the applicants must pay the costs on a punitive scale. </w:t>
      </w:r>
    </w:p>
    <w:p w:rsidR="000325EF" w:rsidRPr="00506EB4" w:rsidRDefault="000325EF" w:rsidP="00CA72F7">
      <w:pPr>
        <w:spacing w:after="0" w:line="360" w:lineRule="auto"/>
        <w:ind w:left="720" w:hanging="720"/>
        <w:jc w:val="both"/>
        <w:rPr>
          <w:rFonts w:ascii="Arial" w:hAnsi="Arial" w:cs="Arial"/>
          <w:sz w:val="24"/>
          <w:szCs w:val="24"/>
        </w:rPr>
      </w:pPr>
    </w:p>
    <w:p w:rsidR="00126829" w:rsidRPr="00506EB4" w:rsidRDefault="00C1799E" w:rsidP="00273124">
      <w:pPr>
        <w:spacing w:after="0" w:line="360" w:lineRule="auto"/>
        <w:ind w:left="720" w:hanging="720"/>
        <w:jc w:val="both"/>
        <w:rPr>
          <w:rFonts w:ascii="Arial" w:hAnsi="Arial" w:cs="Arial"/>
          <w:sz w:val="24"/>
          <w:szCs w:val="24"/>
        </w:rPr>
      </w:pPr>
      <w:r w:rsidRPr="00506EB4">
        <w:rPr>
          <w:rFonts w:ascii="Arial" w:hAnsi="Arial" w:cs="Arial"/>
          <w:sz w:val="24"/>
          <w:szCs w:val="24"/>
        </w:rPr>
        <w:t>[</w:t>
      </w:r>
      <w:r w:rsidR="00506EB4">
        <w:rPr>
          <w:rFonts w:ascii="Arial" w:hAnsi="Arial" w:cs="Arial"/>
          <w:sz w:val="24"/>
          <w:szCs w:val="24"/>
        </w:rPr>
        <w:t>9</w:t>
      </w:r>
      <w:r w:rsidRPr="00506EB4">
        <w:rPr>
          <w:rFonts w:ascii="Arial" w:hAnsi="Arial" w:cs="Arial"/>
          <w:sz w:val="24"/>
          <w:szCs w:val="24"/>
        </w:rPr>
        <w:t>]</w:t>
      </w:r>
      <w:r w:rsidRPr="00506EB4">
        <w:rPr>
          <w:rFonts w:ascii="Arial" w:hAnsi="Arial" w:cs="Arial"/>
          <w:sz w:val="24"/>
          <w:szCs w:val="24"/>
        </w:rPr>
        <w:tab/>
      </w:r>
      <w:r w:rsidR="00273124" w:rsidRPr="00506EB4">
        <w:rPr>
          <w:rFonts w:ascii="Arial" w:hAnsi="Arial" w:cs="Arial"/>
          <w:sz w:val="24"/>
          <w:szCs w:val="24"/>
        </w:rPr>
        <w:t xml:space="preserve">It was argued by </w:t>
      </w:r>
      <w:r w:rsidRPr="00506EB4">
        <w:rPr>
          <w:rFonts w:ascii="Arial" w:hAnsi="Arial" w:cs="Arial"/>
          <w:sz w:val="24"/>
          <w:szCs w:val="24"/>
        </w:rPr>
        <w:t xml:space="preserve">Mr Steenkamp </w:t>
      </w:r>
      <w:r w:rsidR="00CA72F7" w:rsidRPr="00506EB4">
        <w:rPr>
          <w:rFonts w:ascii="Arial" w:hAnsi="Arial" w:cs="Arial"/>
          <w:sz w:val="24"/>
          <w:szCs w:val="24"/>
        </w:rPr>
        <w:t>who appeared for the CPA</w:t>
      </w:r>
      <w:r w:rsidR="00273124" w:rsidRPr="00506EB4">
        <w:rPr>
          <w:rFonts w:ascii="Arial" w:hAnsi="Arial" w:cs="Arial"/>
          <w:sz w:val="24"/>
          <w:szCs w:val="24"/>
        </w:rPr>
        <w:t xml:space="preserve"> </w:t>
      </w:r>
      <w:r w:rsidR="000D217D">
        <w:rPr>
          <w:rFonts w:ascii="Arial" w:hAnsi="Arial" w:cs="Arial"/>
          <w:sz w:val="24"/>
          <w:szCs w:val="24"/>
        </w:rPr>
        <w:t xml:space="preserve">and the second respondent </w:t>
      </w:r>
      <w:r w:rsidR="00273124" w:rsidRPr="00506EB4">
        <w:rPr>
          <w:rFonts w:ascii="Arial" w:hAnsi="Arial" w:cs="Arial"/>
          <w:sz w:val="24"/>
          <w:szCs w:val="24"/>
        </w:rPr>
        <w:t xml:space="preserve">that the </w:t>
      </w:r>
      <w:r w:rsidR="005F0242" w:rsidRPr="00506EB4">
        <w:rPr>
          <w:rFonts w:ascii="Arial" w:hAnsi="Arial" w:cs="Arial"/>
          <w:sz w:val="24"/>
          <w:szCs w:val="24"/>
        </w:rPr>
        <w:t xml:space="preserve">applicants’ contention that </w:t>
      </w:r>
      <w:r w:rsidR="000325EF" w:rsidRPr="00506EB4">
        <w:rPr>
          <w:rFonts w:ascii="Arial" w:hAnsi="Arial" w:cs="Arial"/>
          <w:sz w:val="24"/>
          <w:szCs w:val="24"/>
        </w:rPr>
        <w:t>in launching the</w:t>
      </w:r>
      <w:r w:rsidR="00273124" w:rsidRPr="00506EB4">
        <w:rPr>
          <w:rFonts w:ascii="Arial" w:hAnsi="Arial" w:cs="Arial"/>
          <w:sz w:val="24"/>
          <w:szCs w:val="24"/>
        </w:rPr>
        <w:t xml:space="preserve">se proceedings </w:t>
      </w:r>
      <w:r w:rsidR="000325EF" w:rsidRPr="00506EB4">
        <w:rPr>
          <w:rFonts w:ascii="Arial" w:hAnsi="Arial" w:cs="Arial"/>
          <w:sz w:val="24"/>
          <w:szCs w:val="24"/>
        </w:rPr>
        <w:t xml:space="preserve">they were acting </w:t>
      </w:r>
      <w:r w:rsidR="005F0242" w:rsidRPr="00506EB4">
        <w:rPr>
          <w:rFonts w:ascii="Arial" w:hAnsi="Arial" w:cs="Arial"/>
          <w:sz w:val="24"/>
          <w:szCs w:val="24"/>
        </w:rPr>
        <w:t>on behalf of or for the benefit of the CPA cannot be true</w:t>
      </w:r>
      <w:r w:rsidR="00273124" w:rsidRPr="00506EB4">
        <w:rPr>
          <w:rFonts w:ascii="Arial" w:hAnsi="Arial" w:cs="Arial"/>
          <w:sz w:val="24"/>
          <w:szCs w:val="24"/>
        </w:rPr>
        <w:t xml:space="preserve"> </w:t>
      </w:r>
      <w:r w:rsidR="00696534" w:rsidRPr="00506EB4">
        <w:rPr>
          <w:rFonts w:ascii="Arial" w:hAnsi="Arial" w:cs="Arial"/>
          <w:sz w:val="24"/>
          <w:szCs w:val="24"/>
        </w:rPr>
        <w:t xml:space="preserve">as </w:t>
      </w:r>
      <w:r w:rsidR="00273124" w:rsidRPr="00506EB4">
        <w:rPr>
          <w:rFonts w:ascii="Arial" w:hAnsi="Arial" w:cs="Arial"/>
          <w:sz w:val="24"/>
          <w:szCs w:val="24"/>
        </w:rPr>
        <w:t xml:space="preserve">the </w:t>
      </w:r>
      <w:r w:rsidR="00E55B4B" w:rsidRPr="00506EB4">
        <w:rPr>
          <w:rFonts w:ascii="Arial" w:hAnsi="Arial" w:cs="Arial"/>
          <w:sz w:val="24"/>
          <w:szCs w:val="24"/>
        </w:rPr>
        <w:t xml:space="preserve">application was not instituted in the name of the </w:t>
      </w:r>
      <w:r w:rsidR="00126829" w:rsidRPr="00506EB4">
        <w:rPr>
          <w:rFonts w:ascii="Arial" w:hAnsi="Arial" w:cs="Arial"/>
          <w:sz w:val="24"/>
          <w:szCs w:val="24"/>
        </w:rPr>
        <w:t>CPA</w:t>
      </w:r>
      <w:r w:rsidR="000325EF" w:rsidRPr="00506EB4">
        <w:rPr>
          <w:rFonts w:ascii="Arial" w:hAnsi="Arial" w:cs="Arial"/>
          <w:sz w:val="24"/>
          <w:szCs w:val="24"/>
        </w:rPr>
        <w:t xml:space="preserve"> and nowhere in the applicants’ founding affidavit</w:t>
      </w:r>
      <w:r w:rsidR="00273124" w:rsidRPr="00506EB4">
        <w:rPr>
          <w:rFonts w:ascii="Arial" w:hAnsi="Arial" w:cs="Arial"/>
          <w:sz w:val="24"/>
          <w:szCs w:val="24"/>
        </w:rPr>
        <w:t xml:space="preserve"> is it alleges that </w:t>
      </w:r>
      <w:r w:rsidR="00E55B4B" w:rsidRPr="00506EB4">
        <w:rPr>
          <w:rFonts w:ascii="Arial" w:hAnsi="Arial" w:cs="Arial"/>
          <w:sz w:val="24"/>
          <w:szCs w:val="24"/>
        </w:rPr>
        <w:t xml:space="preserve">the CPA </w:t>
      </w:r>
      <w:r w:rsidR="00273124" w:rsidRPr="00506EB4">
        <w:rPr>
          <w:rFonts w:ascii="Arial" w:hAnsi="Arial" w:cs="Arial"/>
          <w:sz w:val="24"/>
          <w:szCs w:val="24"/>
        </w:rPr>
        <w:t>is</w:t>
      </w:r>
      <w:r w:rsidR="00E55B4B" w:rsidRPr="00506EB4">
        <w:rPr>
          <w:rFonts w:ascii="Arial" w:hAnsi="Arial" w:cs="Arial"/>
          <w:sz w:val="24"/>
          <w:szCs w:val="24"/>
        </w:rPr>
        <w:t xml:space="preserve"> an interested party </w:t>
      </w:r>
      <w:r w:rsidR="00CA72F7" w:rsidRPr="00506EB4">
        <w:rPr>
          <w:rFonts w:ascii="Arial" w:hAnsi="Arial" w:cs="Arial"/>
          <w:sz w:val="24"/>
          <w:szCs w:val="24"/>
        </w:rPr>
        <w:t>in the proceedings</w:t>
      </w:r>
      <w:r w:rsidR="00273124" w:rsidRPr="00506EB4">
        <w:rPr>
          <w:rFonts w:ascii="Arial" w:hAnsi="Arial" w:cs="Arial"/>
          <w:sz w:val="24"/>
          <w:szCs w:val="24"/>
        </w:rPr>
        <w:t xml:space="preserve">. The </w:t>
      </w:r>
      <w:r w:rsidR="00CA72F7" w:rsidRPr="00506EB4">
        <w:rPr>
          <w:rFonts w:ascii="Arial" w:hAnsi="Arial" w:cs="Arial"/>
          <w:sz w:val="24"/>
          <w:szCs w:val="24"/>
        </w:rPr>
        <w:t xml:space="preserve">CPA </w:t>
      </w:r>
      <w:r w:rsidR="00273124" w:rsidRPr="00506EB4">
        <w:rPr>
          <w:rFonts w:ascii="Arial" w:hAnsi="Arial" w:cs="Arial"/>
          <w:sz w:val="24"/>
          <w:szCs w:val="24"/>
        </w:rPr>
        <w:t xml:space="preserve">is </w:t>
      </w:r>
      <w:r w:rsidR="00126829" w:rsidRPr="00506EB4">
        <w:rPr>
          <w:rFonts w:ascii="Arial" w:hAnsi="Arial" w:cs="Arial"/>
          <w:sz w:val="24"/>
          <w:szCs w:val="24"/>
        </w:rPr>
        <w:t>cited as a respondent</w:t>
      </w:r>
      <w:r w:rsidR="00273124" w:rsidRPr="00506EB4">
        <w:rPr>
          <w:rFonts w:ascii="Arial" w:hAnsi="Arial" w:cs="Arial"/>
          <w:sz w:val="24"/>
          <w:szCs w:val="24"/>
        </w:rPr>
        <w:t xml:space="preserve"> </w:t>
      </w:r>
      <w:r w:rsidR="00696534" w:rsidRPr="00506EB4">
        <w:rPr>
          <w:rFonts w:ascii="Arial" w:hAnsi="Arial" w:cs="Arial"/>
          <w:sz w:val="24"/>
          <w:szCs w:val="24"/>
        </w:rPr>
        <w:t>indicating that it is a party against whom the proceedings have been launched.</w:t>
      </w:r>
    </w:p>
    <w:p w:rsidR="00126829" w:rsidRPr="00506EB4" w:rsidRDefault="00126829" w:rsidP="00A964C7">
      <w:pPr>
        <w:spacing w:after="0" w:line="360" w:lineRule="auto"/>
        <w:ind w:left="720" w:hanging="720"/>
        <w:jc w:val="both"/>
        <w:rPr>
          <w:rFonts w:ascii="Arial" w:hAnsi="Arial" w:cs="Arial"/>
          <w:sz w:val="24"/>
          <w:szCs w:val="24"/>
        </w:rPr>
      </w:pPr>
    </w:p>
    <w:p w:rsidR="00696534" w:rsidRPr="00506EB4" w:rsidRDefault="00696534" w:rsidP="00696534">
      <w:pPr>
        <w:spacing w:after="0" w:line="360" w:lineRule="auto"/>
        <w:ind w:left="720" w:hanging="720"/>
        <w:jc w:val="both"/>
        <w:rPr>
          <w:rFonts w:ascii="Arial" w:hAnsi="Arial" w:cs="Arial"/>
          <w:sz w:val="24"/>
          <w:szCs w:val="24"/>
        </w:rPr>
      </w:pPr>
      <w:r w:rsidRPr="00506EB4">
        <w:rPr>
          <w:rFonts w:ascii="Arial" w:hAnsi="Arial" w:cs="Arial"/>
          <w:sz w:val="24"/>
          <w:szCs w:val="24"/>
        </w:rPr>
        <w:t>[</w:t>
      </w:r>
      <w:r w:rsidR="00506EB4">
        <w:rPr>
          <w:rFonts w:ascii="Arial" w:hAnsi="Arial" w:cs="Arial"/>
          <w:sz w:val="24"/>
          <w:szCs w:val="24"/>
        </w:rPr>
        <w:t>10</w:t>
      </w:r>
      <w:r w:rsidRPr="00506EB4">
        <w:rPr>
          <w:rFonts w:ascii="Arial" w:hAnsi="Arial" w:cs="Arial"/>
          <w:sz w:val="24"/>
          <w:szCs w:val="24"/>
        </w:rPr>
        <w:t>]</w:t>
      </w:r>
      <w:r w:rsidRPr="00506EB4">
        <w:rPr>
          <w:rFonts w:ascii="Arial" w:hAnsi="Arial" w:cs="Arial"/>
          <w:sz w:val="24"/>
          <w:szCs w:val="24"/>
        </w:rPr>
        <w:tab/>
        <w:t xml:space="preserve">It was his submission that the </w:t>
      </w:r>
      <w:r w:rsidR="000452D6" w:rsidRPr="00506EB4">
        <w:rPr>
          <w:rFonts w:ascii="Arial" w:hAnsi="Arial" w:cs="Arial"/>
          <w:sz w:val="24"/>
          <w:szCs w:val="24"/>
        </w:rPr>
        <w:t xml:space="preserve">application was doomed to fail from the onset </w:t>
      </w:r>
      <w:r w:rsidR="000452D6">
        <w:rPr>
          <w:rFonts w:ascii="Arial" w:hAnsi="Arial" w:cs="Arial"/>
          <w:sz w:val="24"/>
          <w:szCs w:val="24"/>
        </w:rPr>
        <w:t xml:space="preserve">as the </w:t>
      </w:r>
      <w:r w:rsidR="00C93E10" w:rsidRPr="00506EB4">
        <w:rPr>
          <w:rFonts w:ascii="Arial" w:hAnsi="Arial" w:cs="Arial"/>
          <w:sz w:val="24"/>
          <w:szCs w:val="24"/>
        </w:rPr>
        <w:t xml:space="preserve">applicants had no </w:t>
      </w:r>
      <w:r w:rsidR="00C93E10" w:rsidRPr="00506EB4">
        <w:rPr>
          <w:rFonts w:ascii="Arial" w:hAnsi="Arial" w:cs="Arial"/>
          <w:i/>
          <w:sz w:val="24"/>
          <w:szCs w:val="24"/>
        </w:rPr>
        <w:t xml:space="preserve">locus standi </w:t>
      </w:r>
      <w:r w:rsidR="00C93E10" w:rsidRPr="00506EB4">
        <w:rPr>
          <w:rFonts w:ascii="Arial" w:hAnsi="Arial" w:cs="Arial"/>
          <w:sz w:val="24"/>
          <w:szCs w:val="24"/>
        </w:rPr>
        <w:t>to institute these proceedings</w:t>
      </w:r>
      <w:r w:rsidR="000452D6">
        <w:rPr>
          <w:rFonts w:ascii="Arial" w:hAnsi="Arial" w:cs="Arial"/>
          <w:sz w:val="24"/>
          <w:szCs w:val="24"/>
        </w:rPr>
        <w:t xml:space="preserve">. </w:t>
      </w:r>
      <w:r w:rsidR="00C93E10" w:rsidRPr="00506EB4">
        <w:rPr>
          <w:rFonts w:ascii="Arial" w:hAnsi="Arial" w:cs="Arial"/>
          <w:sz w:val="24"/>
          <w:szCs w:val="24"/>
        </w:rPr>
        <w:t xml:space="preserve">In their founding affidavit, </w:t>
      </w:r>
      <w:r w:rsidR="000452D6">
        <w:rPr>
          <w:rFonts w:ascii="Arial" w:hAnsi="Arial" w:cs="Arial"/>
          <w:sz w:val="24"/>
          <w:szCs w:val="24"/>
        </w:rPr>
        <w:t xml:space="preserve">the applicants </w:t>
      </w:r>
      <w:r w:rsidR="00C93E10" w:rsidRPr="00506EB4">
        <w:rPr>
          <w:rFonts w:ascii="Arial" w:hAnsi="Arial" w:cs="Arial"/>
          <w:sz w:val="24"/>
          <w:szCs w:val="24"/>
        </w:rPr>
        <w:t xml:space="preserve">failed to allege and prove their authority to act on behalf of the CPA and at the time that the urgent application was launched the first, second and third applicants had been ousted as committee members of the CPA. </w:t>
      </w:r>
    </w:p>
    <w:p w:rsidR="00CC77AE" w:rsidRPr="00506EB4" w:rsidRDefault="00CC77AE" w:rsidP="00B765CC">
      <w:pPr>
        <w:spacing w:after="0" w:line="360" w:lineRule="auto"/>
        <w:ind w:left="720" w:hanging="720"/>
        <w:jc w:val="both"/>
        <w:rPr>
          <w:rFonts w:ascii="Arial" w:hAnsi="Arial" w:cs="Arial"/>
          <w:sz w:val="24"/>
          <w:szCs w:val="24"/>
        </w:rPr>
      </w:pPr>
    </w:p>
    <w:p w:rsidR="00126829" w:rsidRPr="00506EB4" w:rsidRDefault="00C93E10" w:rsidP="00DB2EBE">
      <w:pPr>
        <w:spacing w:after="0" w:line="360" w:lineRule="auto"/>
        <w:ind w:left="720" w:hanging="720"/>
        <w:jc w:val="both"/>
        <w:rPr>
          <w:rFonts w:ascii="Arial" w:hAnsi="Arial" w:cs="Arial"/>
          <w:sz w:val="24"/>
          <w:szCs w:val="24"/>
        </w:rPr>
      </w:pPr>
      <w:r w:rsidRPr="00506EB4">
        <w:rPr>
          <w:rFonts w:ascii="Arial" w:hAnsi="Arial" w:cs="Arial"/>
          <w:sz w:val="24"/>
          <w:szCs w:val="24"/>
        </w:rPr>
        <w:t>[1</w:t>
      </w:r>
      <w:r w:rsidR="00506EB4">
        <w:rPr>
          <w:rFonts w:ascii="Arial" w:hAnsi="Arial" w:cs="Arial"/>
          <w:sz w:val="24"/>
          <w:szCs w:val="24"/>
        </w:rPr>
        <w:t>1</w:t>
      </w:r>
      <w:r w:rsidRPr="00506EB4">
        <w:rPr>
          <w:rFonts w:ascii="Arial" w:hAnsi="Arial" w:cs="Arial"/>
          <w:sz w:val="24"/>
          <w:szCs w:val="24"/>
        </w:rPr>
        <w:t>]</w:t>
      </w:r>
      <w:r w:rsidRPr="00506EB4">
        <w:rPr>
          <w:rFonts w:ascii="Arial" w:hAnsi="Arial" w:cs="Arial"/>
          <w:sz w:val="24"/>
          <w:szCs w:val="24"/>
        </w:rPr>
        <w:tab/>
        <w:t xml:space="preserve">He further stated that the </w:t>
      </w:r>
      <w:r w:rsidR="00CC77AE" w:rsidRPr="00506EB4">
        <w:rPr>
          <w:rFonts w:ascii="Arial" w:hAnsi="Arial" w:cs="Arial"/>
          <w:sz w:val="24"/>
          <w:szCs w:val="24"/>
        </w:rPr>
        <w:t xml:space="preserve">application was </w:t>
      </w:r>
      <w:r w:rsidR="00DB2EBE" w:rsidRPr="00506EB4">
        <w:rPr>
          <w:rFonts w:ascii="Arial" w:hAnsi="Arial" w:cs="Arial"/>
          <w:sz w:val="24"/>
          <w:szCs w:val="24"/>
        </w:rPr>
        <w:t xml:space="preserve">vexatious and </w:t>
      </w:r>
      <w:r w:rsidRPr="00506EB4">
        <w:rPr>
          <w:rFonts w:ascii="Arial" w:hAnsi="Arial" w:cs="Arial"/>
          <w:sz w:val="24"/>
          <w:szCs w:val="24"/>
        </w:rPr>
        <w:t>unnecessary</w:t>
      </w:r>
      <w:r w:rsidR="00DB2EBE" w:rsidRPr="00506EB4">
        <w:rPr>
          <w:rFonts w:ascii="Arial" w:hAnsi="Arial" w:cs="Arial"/>
          <w:sz w:val="24"/>
          <w:szCs w:val="24"/>
        </w:rPr>
        <w:t xml:space="preserve">. </w:t>
      </w:r>
      <w:r w:rsidRPr="00506EB4">
        <w:rPr>
          <w:rFonts w:ascii="Arial" w:hAnsi="Arial" w:cs="Arial"/>
          <w:sz w:val="24"/>
          <w:szCs w:val="24"/>
        </w:rPr>
        <w:t xml:space="preserve"> </w:t>
      </w:r>
      <w:r w:rsidR="000452D6">
        <w:rPr>
          <w:rFonts w:ascii="Arial" w:hAnsi="Arial" w:cs="Arial"/>
          <w:sz w:val="24"/>
          <w:szCs w:val="24"/>
        </w:rPr>
        <w:t>In their founding affidavit</w:t>
      </w:r>
      <w:r w:rsidR="00DB2EBE" w:rsidRPr="00506EB4">
        <w:rPr>
          <w:rFonts w:ascii="Arial" w:hAnsi="Arial" w:cs="Arial"/>
          <w:sz w:val="24"/>
          <w:szCs w:val="24"/>
        </w:rPr>
        <w:t xml:space="preserve"> the applicants levelled serious and unfounded allegations of dishonesty against the respondents. Furthermore, the </w:t>
      </w:r>
      <w:r w:rsidR="00E45B48" w:rsidRPr="00506EB4">
        <w:rPr>
          <w:rFonts w:ascii="Arial" w:hAnsi="Arial" w:cs="Arial"/>
          <w:sz w:val="24"/>
          <w:szCs w:val="24"/>
        </w:rPr>
        <w:t xml:space="preserve">constitution of the </w:t>
      </w:r>
      <w:r w:rsidR="00DB2EBE" w:rsidRPr="00506EB4">
        <w:rPr>
          <w:rFonts w:ascii="Arial" w:hAnsi="Arial" w:cs="Arial"/>
          <w:sz w:val="24"/>
          <w:szCs w:val="24"/>
        </w:rPr>
        <w:t>CPA</w:t>
      </w:r>
      <w:r w:rsidRPr="00506EB4">
        <w:rPr>
          <w:rFonts w:ascii="Arial" w:hAnsi="Arial" w:cs="Arial"/>
          <w:sz w:val="24"/>
          <w:szCs w:val="24"/>
        </w:rPr>
        <w:t xml:space="preserve"> (clause 19) provides for the referral of disputes between members or </w:t>
      </w:r>
      <w:r w:rsidR="004937F2" w:rsidRPr="00506EB4">
        <w:rPr>
          <w:rFonts w:ascii="Arial" w:hAnsi="Arial" w:cs="Arial"/>
          <w:sz w:val="24"/>
          <w:szCs w:val="24"/>
        </w:rPr>
        <w:t xml:space="preserve">between </w:t>
      </w:r>
      <w:r w:rsidRPr="00506EB4">
        <w:rPr>
          <w:rFonts w:ascii="Arial" w:hAnsi="Arial" w:cs="Arial"/>
          <w:sz w:val="24"/>
          <w:szCs w:val="24"/>
        </w:rPr>
        <w:t>members and the committee to mediation</w:t>
      </w:r>
      <w:r w:rsidR="004937F2" w:rsidRPr="00506EB4">
        <w:rPr>
          <w:rFonts w:ascii="Arial" w:hAnsi="Arial" w:cs="Arial"/>
          <w:sz w:val="24"/>
          <w:szCs w:val="24"/>
        </w:rPr>
        <w:t xml:space="preserve"> before referring the dispute to the </w:t>
      </w:r>
      <w:r w:rsidR="000452D6">
        <w:rPr>
          <w:rFonts w:ascii="Arial" w:hAnsi="Arial" w:cs="Arial"/>
          <w:sz w:val="24"/>
          <w:szCs w:val="24"/>
        </w:rPr>
        <w:t>C</w:t>
      </w:r>
      <w:r w:rsidR="004937F2" w:rsidRPr="00506EB4">
        <w:rPr>
          <w:rFonts w:ascii="Arial" w:hAnsi="Arial" w:cs="Arial"/>
          <w:sz w:val="24"/>
          <w:szCs w:val="24"/>
        </w:rPr>
        <w:t>ourt</w:t>
      </w:r>
      <w:r w:rsidRPr="00506EB4">
        <w:rPr>
          <w:rFonts w:ascii="Arial" w:hAnsi="Arial" w:cs="Arial"/>
          <w:sz w:val="24"/>
          <w:szCs w:val="24"/>
        </w:rPr>
        <w:t xml:space="preserve">. </w:t>
      </w:r>
      <w:r w:rsidR="00DB2EBE" w:rsidRPr="00506EB4">
        <w:rPr>
          <w:rFonts w:ascii="Arial" w:hAnsi="Arial" w:cs="Arial"/>
          <w:sz w:val="24"/>
          <w:szCs w:val="24"/>
        </w:rPr>
        <w:t>The CPA’s suggestion to refer the matter to mediation was rebuffed by the applicants</w:t>
      </w:r>
      <w:r w:rsidR="000452D6">
        <w:rPr>
          <w:rFonts w:ascii="Arial" w:hAnsi="Arial" w:cs="Arial"/>
          <w:sz w:val="24"/>
          <w:szCs w:val="24"/>
        </w:rPr>
        <w:t xml:space="preserve"> the </w:t>
      </w:r>
      <w:r w:rsidR="00DB2EBE" w:rsidRPr="00506EB4">
        <w:rPr>
          <w:rFonts w:ascii="Arial" w:hAnsi="Arial" w:cs="Arial"/>
          <w:sz w:val="24"/>
          <w:szCs w:val="24"/>
        </w:rPr>
        <w:t xml:space="preserve">instead forged ahead and filed voluminous papers only to later withdraw the application on the day of the hearing after the respondents have filed opposing affidavits and appointed counsel to argue the matter. </w:t>
      </w:r>
    </w:p>
    <w:p w:rsidR="00DB2EBE" w:rsidRPr="00506EB4" w:rsidRDefault="00DB2EBE" w:rsidP="00DB2EBE">
      <w:pPr>
        <w:spacing w:after="0" w:line="360" w:lineRule="auto"/>
        <w:ind w:left="720" w:hanging="720"/>
        <w:jc w:val="both"/>
        <w:rPr>
          <w:rFonts w:ascii="Arial" w:hAnsi="Arial" w:cs="Arial"/>
          <w:sz w:val="24"/>
          <w:szCs w:val="24"/>
        </w:rPr>
      </w:pPr>
    </w:p>
    <w:p w:rsidR="00F00523" w:rsidRPr="00506EB4" w:rsidRDefault="00126829" w:rsidP="00F00523">
      <w:pPr>
        <w:spacing w:after="0" w:line="360" w:lineRule="auto"/>
        <w:ind w:left="720" w:hanging="720"/>
        <w:jc w:val="both"/>
        <w:rPr>
          <w:rFonts w:ascii="Arial" w:hAnsi="Arial" w:cs="Arial"/>
          <w:sz w:val="24"/>
          <w:szCs w:val="24"/>
        </w:rPr>
      </w:pPr>
      <w:r w:rsidRPr="00506EB4">
        <w:rPr>
          <w:rFonts w:ascii="Arial" w:hAnsi="Arial" w:cs="Arial"/>
          <w:sz w:val="24"/>
          <w:szCs w:val="24"/>
        </w:rPr>
        <w:t>[</w:t>
      </w:r>
      <w:r w:rsidR="00DB2EBE" w:rsidRPr="00506EB4">
        <w:rPr>
          <w:rFonts w:ascii="Arial" w:hAnsi="Arial" w:cs="Arial"/>
          <w:sz w:val="24"/>
          <w:szCs w:val="24"/>
        </w:rPr>
        <w:t>1</w:t>
      </w:r>
      <w:r w:rsidR="00506EB4">
        <w:rPr>
          <w:rFonts w:ascii="Arial" w:hAnsi="Arial" w:cs="Arial"/>
          <w:sz w:val="24"/>
          <w:szCs w:val="24"/>
        </w:rPr>
        <w:t>2</w:t>
      </w:r>
      <w:r w:rsidRPr="00506EB4">
        <w:rPr>
          <w:rFonts w:ascii="Arial" w:hAnsi="Arial" w:cs="Arial"/>
          <w:sz w:val="24"/>
          <w:szCs w:val="24"/>
        </w:rPr>
        <w:t>]</w:t>
      </w:r>
      <w:r w:rsidRPr="00506EB4">
        <w:rPr>
          <w:rFonts w:ascii="Arial" w:hAnsi="Arial" w:cs="Arial"/>
          <w:sz w:val="24"/>
          <w:szCs w:val="24"/>
        </w:rPr>
        <w:tab/>
      </w:r>
      <w:r w:rsidR="00DB2EBE" w:rsidRPr="00506EB4">
        <w:rPr>
          <w:rFonts w:ascii="Arial" w:hAnsi="Arial" w:cs="Arial"/>
          <w:sz w:val="24"/>
          <w:szCs w:val="24"/>
        </w:rPr>
        <w:t xml:space="preserve">The respondents’ counsel, Mr. Seneke was in agreement with </w:t>
      </w:r>
      <w:r w:rsidR="00320D2E" w:rsidRPr="00506EB4">
        <w:rPr>
          <w:rFonts w:ascii="Arial" w:hAnsi="Arial" w:cs="Arial"/>
          <w:sz w:val="24"/>
          <w:szCs w:val="24"/>
        </w:rPr>
        <w:t>Mr Steenkamp</w:t>
      </w:r>
      <w:r w:rsidR="001E29BA" w:rsidRPr="00506EB4">
        <w:rPr>
          <w:rFonts w:ascii="Arial" w:hAnsi="Arial" w:cs="Arial"/>
          <w:sz w:val="24"/>
          <w:szCs w:val="24"/>
        </w:rPr>
        <w:t>’s contentions</w:t>
      </w:r>
      <w:r w:rsidR="00DB2EBE" w:rsidRPr="00506EB4">
        <w:rPr>
          <w:rFonts w:ascii="Arial" w:hAnsi="Arial" w:cs="Arial"/>
          <w:sz w:val="24"/>
          <w:szCs w:val="24"/>
        </w:rPr>
        <w:t>.</w:t>
      </w:r>
      <w:r w:rsidR="000325EF" w:rsidRPr="00506EB4">
        <w:rPr>
          <w:rFonts w:ascii="Arial" w:hAnsi="Arial" w:cs="Arial"/>
          <w:sz w:val="24"/>
          <w:szCs w:val="24"/>
        </w:rPr>
        <w:t xml:space="preserve"> </w:t>
      </w:r>
      <w:r w:rsidR="00F00523" w:rsidRPr="00506EB4">
        <w:rPr>
          <w:rFonts w:ascii="Arial" w:hAnsi="Arial" w:cs="Arial"/>
          <w:sz w:val="24"/>
          <w:szCs w:val="24"/>
        </w:rPr>
        <w:t>He stated that the State does not ordinarily seek costs in litigation however, the applicants’ conduct warrants a cost order against them on a punitive scale.</w:t>
      </w:r>
    </w:p>
    <w:p w:rsidR="00F00523" w:rsidRPr="00506EB4" w:rsidRDefault="00F00523" w:rsidP="000325EF">
      <w:pPr>
        <w:spacing w:after="0" w:line="360" w:lineRule="auto"/>
        <w:ind w:left="720" w:hanging="720"/>
        <w:jc w:val="both"/>
        <w:rPr>
          <w:rFonts w:ascii="Arial" w:hAnsi="Arial" w:cs="Arial"/>
          <w:sz w:val="24"/>
          <w:szCs w:val="24"/>
        </w:rPr>
      </w:pPr>
    </w:p>
    <w:p w:rsidR="004937F2" w:rsidRPr="00506EB4" w:rsidRDefault="00F00523" w:rsidP="000325EF">
      <w:pPr>
        <w:spacing w:after="0" w:line="360" w:lineRule="auto"/>
        <w:ind w:left="720" w:hanging="720"/>
        <w:jc w:val="both"/>
        <w:rPr>
          <w:rFonts w:ascii="Arial" w:hAnsi="Arial" w:cs="Arial"/>
          <w:sz w:val="24"/>
          <w:szCs w:val="24"/>
        </w:rPr>
      </w:pPr>
      <w:r w:rsidRPr="00506EB4">
        <w:rPr>
          <w:rFonts w:ascii="Arial" w:hAnsi="Arial" w:cs="Arial"/>
          <w:sz w:val="24"/>
          <w:szCs w:val="24"/>
        </w:rPr>
        <w:t>[1</w:t>
      </w:r>
      <w:r w:rsidR="00506EB4">
        <w:rPr>
          <w:rFonts w:ascii="Arial" w:hAnsi="Arial" w:cs="Arial"/>
          <w:sz w:val="24"/>
          <w:szCs w:val="24"/>
        </w:rPr>
        <w:t>3</w:t>
      </w:r>
      <w:r w:rsidRPr="00506EB4">
        <w:rPr>
          <w:rFonts w:ascii="Arial" w:hAnsi="Arial" w:cs="Arial"/>
          <w:sz w:val="24"/>
          <w:szCs w:val="24"/>
        </w:rPr>
        <w:t>]</w:t>
      </w:r>
      <w:r w:rsidRPr="00506EB4">
        <w:rPr>
          <w:rFonts w:ascii="Arial" w:hAnsi="Arial" w:cs="Arial"/>
          <w:sz w:val="24"/>
          <w:szCs w:val="24"/>
        </w:rPr>
        <w:tab/>
        <w:t>It was his submission that the application was misguided</w:t>
      </w:r>
      <w:r w:rsidR="000760B0" w:rsidRPr="00506EB4">
        <w:rPr>
          <w:rFonts w:ascii="Arial" w:hAnsi="Arial" w:cs="Arial"/>
          <w:sz w:val="24"/>
          <w:szCs w:val="24"/>
        </w:rPr>
        <w:t xml:space="preserve">, the orders sought are in conflict with the Act, the </w:t>
      </w:r>
      <w:r w:rsidR="00E45B48" w:rsidRPr="00506EB4">
        <w:rPr>
          <w:rFonts w:ascii="Arial" w:hAnsi="Arial" w:cs="Arial"/>
          <w:sz w:val="24"/>
          <w:szCs w:val="24"/>
        </w:rPr>
        <w:t xml:space="preserve">constitution of the </w:t>
      </w:r>
      <w:r w:rsidR="000760B0" w:rsidRPr="00506EB4">
        <w:rPr>
          <w:rFonts w:ascii="Arial" w:hAnsi="Arial" w:cs="Arial"/>
          <w:sz w:val="24"/>
          <w:szCs w:val="24"/>
        </w:rPr>
        <w:t>CPA and also detrimental to the rights of the members in that</w:t>
      </w:r>
      <w:r w:rsidR="000452D6">
        <w:rPr>
          <w:rFonts w:ascii="Arial" w:hAnsi="Arial" w:cs="Arial"/>
          <w:sz w:val="24"/>
          <w:szCs w:val="24"/>
        </w:rPr>
        <w:t xml:space="preserve"> </w:t>
      </w:r>
      <w:r w:rsidR="000760B0" w:rsidRPr="00506EB4">
        <w:rPr>
          <w:rFonts w:ascii="Arial" w:hAnsi="Arial" w:cs="Arial"/>
          <w:sz w:val="24"/>
          <w:szCs w:val="24"/>
        </w:rPr>
        <w:t xml:space="preserve">section 13 of the Act </w:t>
      </w:r>
      <w:r w:rsidR="00042DE7" w:rsidRPr="00506EB4">
        <w:rPr>
          <w:rFonts w:ascii="Arial" w:hAnsi="Arial" w:cs="Arial"/>
          <w:sz w:val="24"/>
          <w:szCs w:val="24"/>
        </w:rPr>
        <w:t xml:space="preserve">clearly sets out the procedure to be followed where the members seek to place the CPA under </w:t>
      </w:r>
      <w:r w:rsidR="000452D6">
        <w:rPr>
          <w:rFonts w:ascii="Arial" w:hAnsi="Arial" w:cs="Arial"/>
          <w:sz w:val="24"/>
          <w:szCs w:val="24"/>
        </w:rPr>
        <w:t>A</w:t>
      </w:r>
      <w:r w:rsidR="00042DE7" w:rsidRPr="00506EB4">
        <w:rPr>
          <w:rFonts w:ascii="Arial" w:hAnsi="Arial" w:cs="Arial"/>
          <w:sz w:val="24"/>
          <w:szCs w:val="24"/>
        </w:rPr>
        <w:t>dministration</w:t>
      </w:r>
      <w:r w:rsidR="000760B0" w:rsidRPr="00506EB4">
        <w:rPr>
          <w:rFonts w:ascii="Arial" w:hAnsi="Arial" w:cs="Arial"/>
          <w:sz w:val="24"/>
          <w:szCs w:val="24"/>
        </w:rPr>
        <w:t xml:space="preserve"> on the basis of maladministration</w:t>
      </w:r>
      <w:r w:rsidR="000452D6">
        <w:rPr>
          <w:rFonts w:ascii="Arial" w:hAnsi="Arial" w:cs="Arial"/>
          <w:sz w:val="24"/>
          <w:szCs w:val="24"/>
        </w:rPr>
        <w:t xml:space="preserve">. </w:t>
      </w:r>
      <w:r w:rsidR="000760B0" w:rsidRPr="00506EB4">
        <w:rPr>
          <w:rFonts w:ascii="Arial" w:hAnsi="Arial" w:cs="Arial"/>
          <w:sz w:val="24"/>
          <w:szCs w:val="24"/>
        </w:rPr>
        <w:t xml:space="preserve">The </w:t>
      </w:r>
      <w:r w:rsidR="00E45B48" w:rsidRPr="00506EB4">
        <w:rPr>
          <w:rFonts w:ascii="Arial" w:hAnsi="Arial" w:cs="Arial"/>
          <w:sz w:val="24"/>
          <w:szCs w:val="24"/>
        </w:rPr>
        <w:t xml:space="preserve">constitution of the </w:t>
      </w:r>
      <w:r w:rsidR="000760B0" w:rsidRPr="00506EB4">
        <w:rPr>
          <w:rFonts w:ascii="Arial" w:hAnsi="Arial" w:cs="Arial"/>
          <w:sz w:val="24"/>
          <w:szCs w:val="24"/>
        </w:rPr>
        <w:t>CPA</w:t>
      </w:r>
      <w:r w:rsidR="00E45B48" w:rsidRPr="00506EB4">
        <w:rPr>
          <w:rFonts w:ascii="Arial" w:hAnsi="Arial" w:cs="Arial"/>
          <w:sz w:val="24"/>
          <w:szCs w:val="24"/>
        </w:rPr>
        <w:t xml:space="preserve"> </w:t>
      </w:r>
      <w:r w:rsidR="000760B0" w:rsidRPr="00506EB4">
        <w:rPr>
          <w:rFonts w:ascii="Arial" w:hAnsi="Arial" w:cs="Arial"/>
          <w:sz w:val="24"/>
          <w:szCs w:val="24"/>
        </w:rPr>
        <w:t>(clause 11.2) provides for the procedure to be followed to dissolve the CPA</w:t>
      </w:r>
      <w:r w:rsidR="000452D6">
        <w:rPr>
          <w:rFonts w:ascii="Arial" w:hAnsi="Arial" w:cs="Arial"/>
          <w:sz w:val="24"/>
          <w:szCs w:val="24"/>
        </w:rPr>
        <w:t xml:space="preserve"> </w:t>
      </w:r>
      <w:r w:rsidR="000760B0" w:rsidRPr="00506EB4">
        <w:rPr>
          <w:rFonts w:ascii="Arial" w:hAnsi="Arial" w:cs="Arial"/>
          <w:sz w:val="24"/>
          <w:szCs w:val="24"/>
        </w:rPr>
        <w:t xml:space="preserve">and </w:t>
      </w:r>
      <w:r w:rsidR="004937F2" w:rsidRPr="00506EB4">
        <w:rPr>
          <w:rFonts w:ascii="Arial" w:hAnsi="Arial" w:cs="Arial"/>
          <w:sz w:val="24"/>
          <w:szCs w:val="24"/>
        </w:rPr>
        <w:t xml:space="preserve">the dissolution of the CPA for the purpose of sharing the assets would have </w:t>
      </w:r>
      <w:r w:rsidR="000452D6">
        <w:rPr>
          <w:rFonts w:ascii="Arial" w:hAnsi="Arial" w:cs="Arial"/>
          <w:sz w:val="24"/>
          <w:szCs w:val="24"/>
        </w:rPr>
        <w:t xml:space="preserve">been </w:t>
      </w:r>
      <w:r w:rsidR="004937F2" w:rsidRPr="00506EB4">
        <w:rPr>
          <w:rFonts w:ascii="Arial" w:hAnsi="Arial" w:cs="Arial"/>
          <w:sz w:val="24"/>
          <w:szCs w:val="24"/>
        </w:rPr>
        <w:t>prejudic</w:t>
      </w:r>
      <w:r w:rsidR="000452D6">
        <w:rPr>
          <w:rFonts w:ascii="Arial" w:hAnsi="Arial" w:cs="Arial"/>
          <w:sz w:val="24"/>
          <w:szCs w:val="24"/>
        </w:rPr>
        <w:t xml:space="preserve">ial to its </w:t>
      </w:r>
      <w:r w:rsidR="004937F2" w:rsidRPr="00506EB4">
        <w:rPr>
          <w:rFonts w:ascii="Arial" w:hAnsi="Arial" w:cs="Arial"/>
          <w:sz w:val="24"/>
          <w:szCs w:val="24"/>
        </w:rPr>
        <w:t xml:space="preserve">the members as in terms of the </w:t>
      </w:r>
      <w:r w:rsidR="00E45B48" w:rsidRPr="00506EB4">
        <w:rPr>
          <w:rFonts w:ascii="Arial" w:hAnsi="Arial" w:cs="Arial"/>
          <w:sz w:val="24"/>
          <w:szCs w:val="24"/>
        </w:rPr>
        <w:t xml:space="preserve">constitution of the </w:t>
      </w:r>
      <w:r w:rsidR="004937F2" w:rsidRPr="00506EB4">
        <w:rPr>
          <w:rFonts w:ascii="Arial" w:hAnsi="Arial" w:cs="Arial"/>
          <w:sz w:val="24"/>
          <w:szCs w:val="24"/>
        </w:rPr>
        <w:t xml:space="preserve">CPA (clause 23.3.2) once the CPA is dissolved, its assets are diverted to another CPA. </w:t>
      </w:r>
    </w:p>
    <w:p w:rsidR="004937F2" w:rsidRPr="00506EB4" w:rsidRDefault="004937F2" w:rsidP="000325EF">
      <w:pPr>
        <w:spacing w:after="0" w:line="360" w:lineRule="auto"/>
        <w:ind w:left="720" w:hanging="720"/>
        <w:jc w:val="both"/>
        <w:rPr>
          <w:rFonts w:ascii="Arial" w:hAnsi="Arial" w:cs="Arial"/>
          <w:sz w:val="24"/>
          <w:szCs w:val="24"/>
        </w:rPr>
      </w:pPr>
    </w:p>
    <w:p w:rsidR="000325EF" w:rsidRPr="00506EB4" w:rsidRDefault="004937F2" w:rsidP="000325EF">
      <w:pPr>
        <w:spacing w:after="0" w:line="360" w:lineRule="auto"/>
        <w:ind w:left="720" w:hanging="720"/>
        <w:jc w:val="both"/>
        <w:rPr>
          <w:rFonts w:ascii="Arial" w:hAnsi="Arial" w:cs="Arial"/>
          <w:sz w:val="24"/>
          <w:szCs w:val="24"/>
        </w:rPr>
      </w:pPr>
      <w:r w:rsidRPr="00506EB4">
        <w:rPr>
          <w:rFonts w:ascii="Arial" w:hAnsi="Arial" w:cs="Arial"/>
          <w:sz w:val="24"/>
          <w:szCs w:val="24"/>
        </w:rPr>
        <w:t>[1</w:t>
      </w:r>
      <w:r w:rsidR="00506EB4">
        <w:rPr>
          <w:rFonts w:ascii="Arial" w:hAnsi="Arial" w:cs="Arial"/>
          <w:sz w:val="24"/>
          <w:szCs w:val="24"/>
        </w:rPr>
        <w:t>4</w:t>
      </w:r>
      <w:r w:rsidRPr="00506EB4">
        <w:rPr>
          <w:rFonts w:ascii="Arial" w:hAnsi="Arial" w:cs="Arial"/>
          <w:sz w:val="24"/>
          <w:szCs w:val="24"/>
        </w:rPr>
        <w:t>]</w:t>
      </w:r>
      <w:r w:rsidRPr="00506EB4">
        <w:rPr>
          <w:rFonts w:ascii="Arial" w:hAnsi="Arial" w:cs="Arial"/>
          <w:sz w:val="24"/>
          <w:szCs w:val="24"/>
        </w:rPr>
        <w:tab/>
        <w:t xml:space="preserve">Mr Seneke argued that all these factors, indicate </w:t>
      </w:r>
      <w:r w:rsidR="00736C6E" w:rsidRPr="00506EB4">
        <w:rPr>
          <w:rFonts w:ascii="Arial" w:hAnsi="Arial" w:cs="Arial"/>
          <w:sz w:val="24"/>
          <w:szCs w:val="24"/>
        </w:rPr>
        <w:t xml:space="preserve">clearly </w:t>
      </w:r>
      <w:r w:rsidRPr="00506EB4">
        <w:rPr>
          <w:rFonts w:ascii="Arial" w:hAnsi="Arial" w:cs="Arial"/>
          <w:sz w:val="24"/>
          <w:szCs w:val="24"/>
        </w:rPr>
        <w:t>that</w:t>
      </w:r>
      <w:r w:rsidR="00736C6E" w:rsidRPr="00506EB4">
        <w:rPr>
          <w:rFonts w:ascii="Arial" w:hAnsi="Arial" w:cs="Arial"/>
          <w:sz w:val="24"/>
          <w:szCs w:val="24"/>
        </w:rPr>
        <w:t xml:space="preserve"> in initiating these proceedings, the applicants were not acting in the interests of the CPA they were merely on the </w:t>
      </w:r>
      <w:r w:rsidR="000325EF" w:rsidRPr="00506EB4">
        <w:rPr>
          <w:rFonts w:ascii="Arial" w:hAnsi="Arial" w:cs="Arial"/>
          <w:sz w:val="24"/>
          <w:szCs w:val="24"/>
        </w:rPr>
        <w:t>frolic of their own</w:t>
      </w:r>
      <w:r w:rsidR="000452D6">
        <w:rPr>
          <w:rFonts w:ascii="Arial" w:hAnsi="Arial" w:cs="Arial"/>
          <w:sz w:val="24"/>
          <w:szCs w:val="24"/>
        </w:rPr>
        <w:t xml:space="preserve">. They </w:t>
      </w:r>
      <w:r w:rsidR="00736C6E" w:rsidRPr="00506EB4">
        <w:rPr>
          <w:rFonts w:ascii="Arial" w:hAnsi="Arial" w:cs="Arial"/>
          <w:sz w:val="24"/>
          <w:szCs w:val="24"/>
        </w:rPr>
        <w:t>should therefore pay the costs herein</w:t>
      </w:r>
      <w:r w:rsidR="000325EF" w:rsidRPr="00506EB4">
        <w:rPr>
          <w:rFonts w:ascii="Arial" w:hAnsi="Arial" w:cs="Arial"/>
          <w:sz w:val="24"/>
          <w:szCs w:val="24"/>
        </w:rPr>
        <w:t xml:space="preserve">. </w:t>
      </w:r>
    </w:p>
    <w:p w:rsidR="00126829" w:rsidRPr="00506EB4" w:rsidRDefault="00126829" w:rsidP="00A964C7">
      <w:pPr>
        <w:spacing w:after="0" w:line="360" w:lineRule="auto"/>
        <w:ind w:left="720" w:hanging="720"/>
        <w:jc w:val="both"/>
        <w:rPr>
          <w:rFonts w:ascii="Arial" w:hAnsi="Arial" w:cs="Arial"/>
          <w:sz w:val="24"/>
          <w:szCs w:val="24"/>
        </w:rPr>
      </w:pPr>
    </w:p>
    <w:p w:rsidR="00736C6E" w:rsidRPr="00506EB4" w:rsidRDefault="00736C6E" w:rsidP="00736C6E">
      <w:pPr>
        <w:spacing w:before="120" w:after="120" w:line="360" w:lineRule="auto"/>
        <w:ind w:left="720" w:hanging="720"/>
        <w:jc w:val="both"/>
        <w:rPr>
          <w:rFonts w:cstheme="minorHAnsi"/>
          <w:sz w:val="24"/>
          <w:szCs w:val="24"/>
        </w:rPr>
      </w:pPr>
      <w:r w:rsidRPr="00506EB4">
        <w:rPr>
          <w:rFonts w:ascii="Arial" w:hAnsi="Arial" w:cs="Arial"/>
          <w:sz w:val="24"/>
          <w:szCs w:val="24"/>
        </w:rPr>
        <w:t>[1</w:t>
      </w:r>
      <w:r w:rsidR="00506EB4">
        <w:rPr>
          <w:rFonts w:ascii="Arial" w:hAnsi="Arial" w:cs="Arial"/>
          <w:sz w:val="24"/>
          <w:szCs w:val="24"/>
        </w:rPr>
        <w:t>5</w:t>
      </w:r>
      <w:r w:rsidRPr="00506EB4">
        <w:rPr>
          <w:rFonts w:ascii="Arial" w:hAnsi="Arial" w:cs="Arial"/>
          <w:sz w:val="24"/>
          <w:szCs w:val="24"/>
        </w:rPr>
        <w:t>]</w:t>
      </w:r>
      <w:r w:rsidRPr="00506EB4">
        <w:rPr>
          <w:rFonts w:ascii="Arial" w:hAnsi="Arial" w:cs="Arial"/>
          <w:sz w:val="24"/>
          <w:szCs w:val="24"/>
        </w:rPr>
        <w:tab/>
      </w:r>
      <w:r w:rsidRPr="00506EB4">
        <w:rPr>
          <w:rFonts w:ascii="Arial" w:hAnsi="Arial" w:cs="Arial"/>
          <w:sz w:val="24"/>
          <w:szCs w:val="24"/>
          <w:lang w:val="en-US"/>
        </w:rPr>
        <w:t xml:space="preserve">It is trite that the position of a withdrawer of court proceedings is similar to that of a loser and the general position in that regard is that where a party loses he ought to pay the costs of the </w:t>
      </w:r>
      <w:r w:rsidRPr="00506EB4">
        <w:rPr>
          <w:rFonts w:ascii="Arial" w:hAnsi="Arial" w:cs="Arial"/>
          <w:sz w:val="24"/>
          <w:szCs w:val="24"/>
        </w:rPr>
        <w:t xml:space="preserve">aborted proceedings, </w:t>
      </w:r>
      <w:r w:rsidRPr="00506EB4">
        <w:rPr>
          <w:rFonts w:ascii="Arial" w:hAnsi="Arial" w:cs="Arial"/>
          <w:sz w:val="24"/>
          <w:szCs w:val="24"/>
          <w:lang w:val="en-US"/>
        </w:rPr>
        <w:t xml:space="preserve">unless the court finds </w:t>
      </w:r>
      <w:r w:rsidRPr="00506EB4">
        <w:rPr>
          <w:rFonts w:ascii="Arial" w:hAnsi="Arial" w:cs="Arial"/>
          <w:sz w:val="24"/>
          <w:szCs w:val="24"/>
        </w:rPr>
        <w:t>there are exceptional circumstances why the other party should not be entitled to its costs.</w:t>
      </w:r>
      <w:r w:rsidRPr="00506EB4">
        <w:rPr>
          <w:rStyle w:val="FootnoteReference"/>
          <w:rFonts w:ascii="Arial" w:hAnsi="Arial" w:cs="Arial"/>
          <w:sz w:val="24"/>
          <w:szCs w:val="24"/>
        </w:rPr>
        <w:footnoteReference w:id="1"/>
      </w:r>
      <w:r w:rsidRPr="00506EB4">
        <w:rPr>
          <w:rFonts w:ascii="Arial" w:hAnsi="Arial" w:cs="Arial"/>
          <w:sz w:val="24"/>
          <w:szCs w:val="24"/>
        </w:rPr>
        <w:t xml:space="preserve"> </w:t>
      </w:r>
    </w:p>
    <w:p w:rsidR="005E273F" w:rsidRPr="00506EB4" w:rsidRDefault="005E273F" w:rsidP="004953EE">
      <w:pPr>
        <w:spacing w:after="0" w:line="360" w:lineRule="auto"/>
        <w:ind w:left="720" w:hanging="720"/>
        <w:jc w:val="both"/>
        <w:rPr>
          <w:rFonts w:ascii="Arial" w:hAnsi="Arial" w:cs="Arial"/>
          <w:sz w:val="24"/>
          <w:szCs w:val="24"/>
        </w:rPr>
      </w:pPr>
    </w:p>
    <w:p w:rsidR="00736C6E" w:rsidRPr="00506EB4" w:rsidRDefault="00736C6E" w:rsidP="00736C6E">
      <w:pPr>
        <w:spacing w:line="360" w:lineRule="auto"/>
        <w:ind w:left="720" w:hanging="720"/>
        <w:jc w:val="both"/>
        <w:rPr>
          <w:rFonts w:ascii="Arial" w:hAnsi="Arial" w:cs="Arial"/>
          <w:sz w:val="24"/>
          <w:szCs w:val="24"/>
          <w:shd w:val="clear" w:color="auto" w:fill="FFFFFF"/>
        </w:rPr>
      </w:pPr>
      <w:r w:rsidRPr="00506EB4">
        <w:rPr>
          <w:rFonts w:ascii="Arial" w:hAnsi="Arial" w:cs="Arial"/>
          <w:sz w:val="24"/>
          <w:szCs w:val="24"/>
        </w:rPr>
        <w:t>[1</w:t>
      </w:r>
      <w:r w:rsidR="00506EB4">
        <w:rPr>
          <w:rFonts w:ascii="Arial" w:hAnsi="Arial" w:cs="Arial"/>
          <w:sz w:val="24"/>
          <w:szCs w:val="24"/>
        </w:rPr>
        <w:t>6</w:t>
      </w:r>
      <w:r w:rsidRPr="00506EB4">
        <w:rPr>
          <w:rFonts w:ascii="Arial" w:hAnsi="Arial" w:cs="Arial"/>
          <w:sz w:val="24"/>
          <w:szCs w:val="24"/>
        </w:rPr>
        <w:t>]</w:t>
      </w:r>
      <w:r w:rsidRPr="00506EB4">
        <w:rPr>
          <w:rFonts w:ascii="Arial" w:hAnsi="Arial" w:cs="Arial"/>
          <w:sz w:val="24"/>
          <w:szCs w:val="24"/>
        </w:rPr>
        <w:tab/>
      </w:r>
      <w:r w:rsidRPr="00506EB4">
        <w:rPr>
          <w:rFonts w:ascii="Arial" w:hAnsi="Arial" w:cs="Arial"/>
          <w:sz w:val="24"/>
          <w:szCs w:val="24"/>
          <w:shd w:val="clear" w:color="auto" w:fill="FFFFFF"/>
        </w:rPr>
        <w:t xml:space="preserve">In its determination whether the other party should be deprived of its costs the court takes into consideration the conduct of the applicants </w:t>
      </w:r>
      <w:r w:rsidRPr="00506EB4">
        <w:rPr>
          <w:rFonts w:ascii="Arial" w:hAnsi="Arial" w:cs="Arial"/>
          <w:sz w:val="24"/>
          <w:szCs w:val="24"/>
        </w:rPr>
        <w:t xml:space="preserve">and how it shaped the proceedings namely, whether the </w:t>
      </w:r>
      <w:r w:rsidRPr="00506EB4">
        <w:rPr>
          <w:rFonts w:ascii="Arial" w:hAnsi="Arial" w:cs="Arial"/>
          <w:sz w:val="24"/>
          <w:szCs w:val="24"/>
          <w:shd w:val="clear" w:color="auto" w:fill="FFFFFF"/>
        </w:rPr>
        <w:t>applicants’ acted reasonably in launching the application and whether the subsequent withdrawal of the application was based on sound grounds.</w:t>
      </w:r>
    </w:p>
    <w:p w:rsidR="00736C6E" w:rsidRPr="00506EB4" w:rsidRDefault="00736C6E" w:rsidP="004953EE">
      <w:pPr>
        <w:spacing w:after="0" w:line="360" w:lineRule="auto"/>
        <w:ind w:left="720" w:hanging="720"/>
        <w:jc w:val="both"/>
        <w:rPr>
          <w:rFonts w:ascii="Arial" w:hAnsi="Arial" w:cs="Arial"/>
          <w:sz w:val="24"/>
          <w:szCs w:val="24"/>
        </w:rPr>
      </w:pPr>
    </w:p>
    <w:p w:rsidR="00E45B48" w:rsidRPr="00506EB4" w:rsidRDefault="005E273F" w:rsidP="005E273F">
      <w:pPr>
        <w:spacing w:after="0" w:line="360" w:lineRule="auto"/>
        <w:ind w:left="720" w:hanging="720"/>
        <w:jc w:val="both"/>
        <w:rPr>
          <w:rFonts w:ascii="Arial" w:hAnsi="Arial" w:cs="Arial"/>
          <w:sz w:val="24"/>
          <w:szCs w:val="24"/>
        </w:rPr>
      </w:pPr>
      <w:r w:rsidRPr="00506EB4">
        <w:rPr>
          <w:rFonts w:ascii="Arial" w:hAnsi="Arial" w:cs="Arial"/>
          <w:sz w:val="24"/>
          <w:szCs w:val="24"/>
        </w:rPr>
        <w:t xml:space="preserve"> </w:t>
      </w:r>
      <w:r w:rsidR="00736C6E" w:rsidRPr="00506EB4">
        <w:rPr>
          <w:rFonts w:ascii="Arial" w:hAnsi="Arial" w:cs="Arial"/>
          <w:sz w:val="24"/>
          <w:szCs w:val="24"/>
        </w:rPr>
        <w:t>[1</w:t>
      </w:r>
      <w:r w:rsidR="00506EB4">
        <w:rPr>
          <w:rFonts w:ascii="Arial" w:hAnsi="Arial" w:cs="Arial"/>
          <w:sz w:val="24"/>
          <w:szCs w:val="24"/>
        </w:rPr>
        <w:t>7</w:t>
      </w:r>
      <w:r w:rsidR="00736C6E" w:rsidRPr="00506EB4">
        <w:rPr>
          <w:rFonts w:ascii="Arial" w:hAnsi="Arial" w:cs="Arial"/>
          <w:sz w:val="24"/>
          <w:szCs w:val="24"/>
        </w:rPr>
        <w:t>]</w:t>
      </w:r>
      <w:r w:rsidR="00736C6E" w:rsidRPr="00506EB4">
        <w:rPr>
          <w:rFonts w:ascii="Arial" w:hAnsi="Arial" w:cs="Arial"/>
          <w:sz w:val="24"/>
          <w:szCs w:val="24"/>
        </w:rPr>
        <w:tab/>
        <w:t>In this matter</w:t>
      </w:r>
      <w:r w:rsidR="00E45B48" w:rsidRPr="00506EB4">
        <w:rPr>
          <w:rFonts w:ascii="Arial" w:hAnsi="Arial" w:cs="Arial"/>
          <w:sz w:val="24"/>
          <w:szCs w:val="24"/>
        </w:rPr>
        <w:t>, there were no exigent reasons for the applicants to launch these proceedings</w:t>
      </w:r>
      <w:r w:rsidR="000452D6">
        <w:rPr>
          <w:rFonts w:ascii="Arial" w:hAnsi="Arial" w:cs="Arial"/>
          <w:sz w:val="24"/>
          <w:szCs w:val="24"/>
        </w:rPr>
        <w:t>, o</w:t>
      </w:r>
      <w:r w:rsidR="00E45B48" w:rsidRPr="00506EB4">
        <w:rPr>
          <w:rFonts w:ascii="Arial" w:hAnsi="Arial" w:cs="Arial"/>
          <w:sz w:val="24"/>
          <w:szCs w:val="24"/>
        </w:rPr>
        <w:t>n an urgent basis for that matter. The</w:t>
      </w:r>
      <w:r w:rsidR="007B1142" w:rsidRPr="00506EB4">
        <w:rPr>
          <w:rFonts w:ascii="Arial" w:hAnsi="Arial" w:cs="Arial"/>
          <w:sz w:val="24"/>
          <w:szCs w:val="24"/>
        </w:rPr>
        <w:t xml:space="preserve"> </w:t>
      </w:r>
      <w:r w:rsidR="00E45B48" w:rsidRPr="00506EB4">
        <w:rPr>
          <w:rFonts w:ascii="Arial" w:hAnsi="Arial" w:cs="Arial"/>
          <w:sz w:val="24"/>
          <w:szCs w:val="24"/>
        </w:rPr>
        <w:t>constitution of the CPA provides for the referral of the parties’ disputes to mediation</w:t>
      </w:r>
      <w:r w:rsidR="007B1142" w:rsidRPr="00506EB4">
        <w:rPr>
          <w:rFonts w:ascii="Arial" w:hAnsi="Arial" w:cs="Arial"/>
          <w:sz w:val="24"/>
          <w:szCs w:val="24"/>
        </w:rPr>
        <w:t xml:space="preserve"> as an alternative to a costly litigation. </w:t>
      </w:r>
    </w:p>
    <w:p w:rsidR="000325EF" w:rsidRPr="00506EB4" w:rsidRDefault="000325EF" w:rsidP="000325EF">
      <w:pPr>
        <w:spacing w:after="0" w:line="360" w:lineRule="auto"/>
        <w:ind w:left="720" w:hanging="720"/>
        <w:jc w:val="both"/>
        <w:rPr>
          <w:rFonts w:ascii="Arial" w:hAnsi="Arial" w:cs="Arial"/>
          <w:sz w:val="24"/>
          <w:szCs w:val="24"/>
        </w:rPr>
      </w:pPr>
    </w:p>
    <w:p w:rsidR="000325EF" w:rsidRPr="00506EB4" w:rsidRDefault="000325EF" w:rsidP="000325EF">
      <w:pPr>
        <w:spacing w:after="0" w:line="360" w:lineRule="auto"/>
        <w:ind w:left="720" w:hanging="720"/>
        <w:jc w:val="both"/>
        <w:rPr>
          <w:rFonts w:ascii="Arial" w:hAnsi="Arial" w:cs="Arial"/>
          <w:sz w:val="24"/>
          <w:szCs w:val="24"/>
        </w:rPr>
      </w:pPr>
      <w:r w:rsidRPr="00506EB4">
        <w:rPr>
          <w:rFonts w:ascii="Arial" w:hAnsi="Arial" w:cs="Arial"/>
          <w:sz w:val="24"/>
          <w:szCs w:val="24"/>
        </w:rPr>
        <w:t>[1</w:t>
      </w:r>
      <w:r w:rsidR="00506EB4">
        <w:rPr>
          <w:rFonts w:ascii="Arial" w:hAnsi="Arial" w:cs="Arial"/>
          <w:sz w:val="24"/>
          <w:szCs w:val="24"/>
        </w:rPr>
        <w:t>8</w:t>
      </w:r>
      <w:r w:rsidRPr="00506EB4">
        <w:rPr>
          <w:rFonts w:ascii="Arial" w:hAnsi="Arial" w:cs="Arial"/>
          <w:sz w:val="24"/>
          <w:szCs w:val="24"/>
        </w:rPr>
        <w:t>]</w:t>
      </w:r>
      <w:r w:rsidRPr="00506EB4">
        <w:rPr>
          <w:rFonts w:ascii="Arial" w:hAnsi="Arial" w:cs="Arial"/>
          <w:sz w:val="24"/>
          <w:szCs w:val="24"/>
        </w:rPr>
        <w:tab/>
        <w:t xml:space="preserve">Serious allegations </w:t>
      </w:r>
      <w:r w:rsidR="007B1142" w:rsidRPr="00506EB4">
        <w:rPr>
          <w:rFonts w:ascii="Arial" w:hAnsi="Arial" w:cs="Arial"/>
          <w:sz w:val="24"/>
          <w:szCs w:val="24"/>
        </w:rPr>
        <w:t xml:space="preserve">of impropriety and maladministration </w:t>
      </w:r>
      <w:r w:rsidRPr="00506EB4">
        <w:rPr>
          <w:rFonts w:ascii="Arial" w:hAnsi="Arial" w:cs="Arial"/>
          <w:sz w:val="24"/>
          <w:szCs w:val="24"/>
        </w:rPr>
        <w:t>were levelled against the respondents in the applicants’ affidavi</w:t>
      </w:r>
      <w:r w:rsidR="007B1142" w:rsidRPr="00506EB4">
        <w:rPr>
          <w:rFonts w:ascii="Arial" w:hAnsi="Arial" w:cs="Arial"/>
          <w:sz w:val="24"/>
          <w:szCs w:val="24"/>
        </w:rPr>
        <w:t xml:space="preserve">t. The </w:t>
      </w:r>
      <w:r w:rsidRPr="00506EB4">
        <w:rPr>
          <w:rFonts w:ascii="Arial" w:hAnsi="Arial" w:cs="Arial"/>
          <w:sz w:val="24"/>
          <w:szCs w:val="24"/>
        </w:rPr>
        <w:t xml:space="preserve">respondents were </w:t>
      </w:r>
      <w:r w:rsidR="007B1142" w:rsidRPr="00506EB4">
        <w:rPr>
          <w:rFonts w:ascii="Arial" w:hAnsi="Arial" w:cs="Arial"/>
          <w:sz w:val="24"/>
          <w:szCs w:val="24"/>
        </w:rPr>
        <w:t xml:space="preserve">thus </w:t>
      </w:r>
      <w:r w:rsidRPr="00506EB4">
        <w:rPr>
          <w:rFonts w:ascii="Arial" w:hAnsi="Arial" w:cs="Arial"/>
          <w:sz w:val="24"/>
          <w:szCs w:val="24"/>
        </w:rPr>
        <w:t xml:space="preserve">entitled to come to court and respond to those allegations. </w:t>
      </w:r>
    </w:p>
    <w:p w:rsidR="005F0242" w:rsidRPr="00506EB4" w:rsidRDefault="005F0242" w:rsidP="005E273F">
      <w:pPr>
        <w:spacing w:after="0" w:line="360" w:lineRule="auto"/>
        <w:ind w:left="720" w:hanging="720"/>
        <w:jc w:val="both"/>
        <w:rPr>
          <w:rFonts w:ascii="Arial" w:hAnsi="Arial" w:cs="Arial"/>
          <w:sz w:val="24"/>
          <w:szCs w:val="24"/>
        </w:rPr>
      </w:pPr>
    </w:p>
    <w:p w:rsidR="003F67F4" w:rsidRPr="00506EB4" w:rsidRDefault="005E273F" w:rsidP="004953EE">
      <w:pPr>
        <w:spacing w:before="120" w:after="120" w:line="360" w:lineRule="auto"/>
        <w:ind w:left="720" w:hanging="720"/>
        <w:jc w:val="both"/>
        <w:rPr>
          <w:rFonts w:ascii="Arial" w:hAnsi="Arial" w:cs="Arial"/>
          <w:sz w:val="24"/>
          <w:szCs w:val="24"/>
        </w:rPr>
      </w:pPr>
      <w:r w:rsidRPr="00506EB4">
        <w:rPr>
          <w:rFonts w:ascii="Arial" w:hAnsi="Arial" w:cs="Arial"/>
          <w:sz w:val="24"/>
          <w:szCs w:val="24"/>
        </w:rPr>
        <w:t>[1</w:t>
      </w:r>
      <w:r w:rsidR="00506EB4">
        <w:rPr>
          <w:rFonts w:ascii="Arial" w:hAnsi="Arial" w:cs="Arial"/>
          <w:sz w:val="24"/>
          <w:szCs w:val="24"/>
        </w:rPr>
        <w:t>9</w:t>
      </w:r>
      <w:r w:rsidRPr="00506EB4">
        <w:rPr>
          <w:rFonts w:ascii="Arial" w:hAnsi="Arial" w:cs="Arial"/>
          <w:sz w:val="24"/>
          <w:szCs w:val="24"/>
        </w:rPr>
        <w:t>]</w:t>
      </w:r>
      <w:r w:rsidR="004953EE" w:rsidRPr="00506EB4">
        <w:rPr>
          <w:rFonts w:ascii="Arial" w:hAnsi="Arial" w:cs="Arial"/>
          <w:sz w:val="24"/>
          <w:szCs w:val="24"/>
        </w:rPr>
        <w:t xml:space="preserve"> </w:t>
      </w:r>
      <w:r w:rsidR="004953EE" w:rsidRPr="00506EB4">
        <w:rPr>
          <w:rFonts w:ascii="Arial" w:hAnsi="Arial" w:cs="Arial"/>
          <w:sz w:val="24"/>
          <w:szCs w:val="24"/>
        </w:rPr>
        <w:tab/>
      </w:r>
      <w:r w:rsidR="007B1142" w:rsidRPr="00506EB4">
        <w:rPr>
          <w:rFonts w:ascii="Arial" w:hAnsi="Arial" w:cs="Arial"/>
          <w:sz w:val="24"/>
          <w:szCs w:val="24"/>
        </w:rPr>
        <w:t xml:space="preserve">As regards the withdrawal of the application, it appears the applicants </w:t>
      </w:r>
      <w:r w:rsidR="00377057" w:rsidRPr="00506EB4">
        <w:rPr>
          <w:rFonts w:ascii="Arial" w:hAnsi="Arial" w:cs="Arial"/>
          <w:sz w:val="24"/>
          <w:szCs w:val="24"/>
        </w:rPr>
        <w:t xml:space="preserve">arrogated </w:t>
      </w:r>
      <w:r w:rsidR="000452D6">
        <w:rPr>
          <w:rFonts w:ascii="Arial" w:hAnsi="Arial" w:cs="Arial"/>
          <w:sz w:val="24"/>
          <w:szCs w:val="24"/>
        </w:rPr>
        <w:t xml:space="preserve">to </w:t>
      </w:r>
      <w:r w:rsidR="00377057" w:rsidRPr="00506EB4">
        <w:rPr>
          <w:rFonts w:ascii="Arial" w:hAnsi="Arial" w:cs="Arial"/>
          <w:sz w:val="24"/>
          <w:szCs w:val="24"/>
        </w:rPr>
        <w:t xml:space="preserve">themselves a right to withdraw the application without providing any explanation as to enable the court to assess their motives. </w:t>
      </w:r>
      <w:r w:rsidR="000452D6">
        <w:rPr>
          <w:rFonts w:ascii="Arial" w:hAnsi="Arial" w:cs="Arial"/>
          <w:sz w:val="24"/>
          <w:szCs w:val="24"/>
        </w:rPr>
        <w:t xml:space="preserve">Reasons for </w:t>
      </w:r>
      <w:r w:rsidR="00377057" w:rsidRPr="00506EB4">
        <w:rPr>
          <w:rFonts w:ascii="Arial" w:hAnsi="Arial" w:cs="Arial"/>
          <w:sz w:val="24"/>
          <w:szCs w:val="24"/>
        </w:rPr>
        <w:t xml:space="preserve">withdrawal of </w:t>
      </w:r>
      <w:r w:rsidR="000452D6">
        <w:rPr>
          <w:rFonts w:ascii="Arial" w:hAnsi="Arial" w:cs="Arial"/>
          <w:sz w:val="24"/>
          <w:szCs w:val="24"/>
        </w:rPr>
        <w:t xml:space="preserve">the </w:t>
      </w:r>
      <w:r w:rsidR="00377057" w:rsidRPr="00506EB4">
        <w:rPr>
          <w:rFonts w:ascii="Arial" w:hAnsi="Arial" w:cs="Arial"/>
          <w:sz w:val="24"/>
          <w:szCs w:val="24"/>
        </w:rPr>
        <w:t xml:space="preserve">proceedings is </w:t>
      </w:r>
      <w:r w:rsidR="000452D6">
        <w:rPr>
          <w:rFonts w:ascii="Arial" w:hAnsi="Arial" w:cs="Arial"/>
          <w:sz w:val="24"/>
          <w:szCs w:val="24"/>
        </w:rPr>
        <w:t xml:space="preserve">also </w:t>
      </w:r>
      <w:r w:rsidR="00377057" w:rsidRPr="00506EB4">
        <w:rPr>
          <w:rFonts w:ascii="Arial" w:hAnsi="Arial" w:cs="Arial"/>
          <w:sz w:val="24"/>
          <w:szCs w:val="24"/>
        </w:rPr>
        <w:t>an important factor that the court take</w:t>
      </w:r>
      <w:r w:rsidR="000452D6">
        <w:rPr>
          <w:rFonts w:ascii="Arial" w:hAnsi="Arial" w:cs="Arial"/>
          <w:sz w:val="24"/>
          <w:szCs w:val="24"/>
        </w:rPr>
        <w:t>s</w:t>
      </w:r>
      <w:r w:rsidR="00377057" w:rsidRPr="00506EB4">
        <w:rPr>
          <w:rFonts w:ascii="Arial" w:hAnsi="Arial" w:cs="Arial"/>
          <w:sz w:val="24"/>
          <w:szCs w:val="24"/>
        </w:rPr>
        <w:t xml:space="preserve"> into consideration when applying its discretion whether or not to deprive a party of its own costs.</w:t>
      </w:r>
    </w:p>
    <w:p w:rsidR="007B1142" w:rsidRPr="00506EB4" w:rsidRDefault="007B1142" w:rsidP="00C93E10">
      <w:pPr>
        <w:spacing w:after="0" w:line="360" w:lineRule="auto"/>
        <w:ind w:left="720" w:hanging="720"/>
        <w:jc w:val="both"/>
        <w:rPr>
          <w:rFonts w:ascii="Arial" w:hAnsi="Arial" w:cs="Arial"/>
          <w:sz w:val="24"/>
          <w:szCs w:val="24"/>
        </w:rPr>
      </w:pPr>
    </w:p>
    <w:p w:rsidR="00377057" w:rsidRPr="00506EB4" w:rsidRDefault="00377057" w:rsidP="00C93E10">
      <w:pPr>
        <w:spacing w:after="0" w:line="360" w:lineRule="auto"/>
        <w:ind w:left="720" w:hanging="720"/>
        <w:jc w:val="both"/>
        <w:rPr>
          <w:rFonts w:ascii="Arial" w:hAnsi="Arial" w:cs="Arial"/>
          <w:sz w:val="24"/>
          <w:szCs w:val="24"/>
        </w:rPr>
      </w:pPr>
      <w:r w:rsidRPr="00506EB4">
        <w:rPr>
          <w:rFonts w:ascii="Arial" w:hAnsi="Arial" w:cs="Arial"/>
          <w:sz w:val="24"/>
          <w:szCs w:val="24"/>
        </w:rPr>
        <w:t>[</w:t>
      </w:r>
      <w:r w:rsidR="00506EB4">
        <w:rPr>
          <w:rFonts w:ascii="Arial" w:hAnsi="Arial" w:cs="Arial"/>
          <w:sz w:val="24"/>
          <w:szCs w:val="24"/>
        </w:rPr>
        <w:t>20</w:t>
      </w:r>
      <w:r w:rsidRPr="00506EB4">
        <w:rPr>
          <w:rFonts w:ascii="Arial" w:hAnsi="Arial" w:cs="Arial"/>
          <w:sz w:val="24"/>
          <w:szCs w:val="24"/>
        </w:rPr>
        <w:t>]</w:t>
      </w:r>
      <w:r w:rsidRPr="00506EB4">
        <w:rPr>
          <w:rFonts w:ascii="Arial" w:hAnsi="Arial" w:cs="Arial"/>
          <w:sz w:val="24"/>
          <w:szCs w:val="24"/>
        </w:rPr>
        <w:tab/>
        <w:t xml:space="preserve">Having regard to the facts of this matter, I have found no exceptional </w:t>
      </w:r>
      <w:r w:rsidR="00506EB4" w:rsidRPr="00506EB4">
        <w:rPr>
          <w:rFonts w:ascii="Arial" w:hAnsi="Arial" w:cs="Arial"/>
          <w:sz w:val="24"/>
          <w:szCs w:val="24"/>
        </w:rPr>
        <w:t>reasons</w:t>
      </w:r>
      <w:r w:rsidRPr="00506EB4">
        <w:rPr>
          <w:rFonts w:ascii="Arial" w:hAnsi="Arial" w:cs="Arial"/>
          <w:sz w:val="24"/>
          <w:szCs w:val="24"/>
        </w:rPr>
        <w:t xml:space="preserve"> why the respondents should not be awarded the costs they incurred in opposing th</w:t>
      </w:r>
      <w:r w:rsidR="00506EB4" w:rsidRPr="00506EB4">
        <w:rPr>
          <w:rFonts w:ascii="Arial" w:hAnsi="Arial" w:cs="Arial"/>
          <w:sz w:val="24"/>
          <w:szCs w:val="24"/>
        </w:rPr>
        <w:t>is</w:t>
      </w:r>
      <w:r w:rsidRPr="00506EB4">
        <w:rPr>
          <w:rFonts w:ascii="Arial" w:hAnsi="Arial" w:cs="Arial"/>
          <w:sz w:val="24"/>
          <w:szCs w:val="24"/>
        </w:rPr>
        <w:t xml:space="preserve"> application.</w:t>
      </w:r>
    </w:p>
    <w:p w:rsidR="00377057" w:rsidRPr="00506EB4" w:rsidRDefault="00377057" w:rsidP="00C93E10">
      <w:pPr>
        <w:spacing w:after="0" w:line="360" w:lineRule="auto"/>
        <w:ind w:left="720" w:hanging="720"/>
        <w:jc w:val="both"/>
        <w:rPr>
          <w:rFonts w:ascii="Arial" w:hAnsi="Arial" w:cs="Arial"/>
          <w:sz w:val="24"/>
          <w:szCs w:val="24"/>
        </w:rPr>
      </w:pPr>
    </w:p>
    <w:p w:rsidR="007F30FE" w:rsidRPr="00506EB4" w:rsidRDefault="00506EB4" w:rsidP="005E273F">
      <w:pPr>
        <w:spacing w:after="0" w:line="360" w:lineRule="auto"/>
        <w:ind w:left="720" w:hanging="720"/>
        <w:jc w:val="both"/>
        <w:rPr>
          <w:rFonts w:ascii="Arial" w:hAnsi="Arial" w:cs="Arial"/>
          <w:sz w:val="24"/>
          <w:szCs w:val="24"/>
        </w:rPr>
      </w:pPr>
      <w:r w:rsidRPr="00506EB4">
        <w:rPr>
          <w:rFonts w:ascii="Arial" w:hAnsi="Arial" w:cs="Arial"/>
          <w:sz w:val="24"/>
          <w:szCs w:val="24"/>
        </w:rPr>
        <w:t>[2</w:t>
      </w:r>
      <w:r>
        <w:rPr>
          <w:rFonts w:ascii="Arial" w:hAnsi="Arial" w:cs="Arial"/>
          <w:sz w:val="24"/>
          <w:szCs w:val="24"/>
        </w:rPr>
        <w:t>1</w:t>
      </w:r>
      <w:r w:rsidRPr="00506EB4">
        <w:rPr>
          <w:rFonts w:ascii="Arial" w:hAnsi="Arial" w:cs="Arial"/>
          <w:sz w:val="24"/>
          <w:szCs w:val="24"/>
        </w:rPr>
        <w:t>]</w:t>
      </w:r>
      <w:r w:rsidRPr="00506EB4">
        <w:rPr>
          <w:rFonts w:ascii="Arial" w:hAnsi="Arial" w:cs="Arial"/>
          <w:sz w:val="24"/>
          <w:szCs w:val="24"/>
        </w:rPr>
        <w:tab/>
      </w:r>
      <w:r w:rsidR="00C93E10" w:rsidRPr="00506EB4">
        <w:rPr>
          <w:rFonts w:ascii="Arial" w:hAnsi="Arial" w:cs="Arial"/>
          <w:sz w:val="24"/>
          <w:szCs w:val="24"/>
        </w:rPr>
        <w:t>It is trite that costs on a punitive scale are awarded as a mark of opprobrium of a litigant’s unbecoming conduct and also as a deterrent to the would-be vexatious and unreasonable litigants.</w:t>
      </w:r>
      <w:r w:rsidRPr="00506EB4">
        <w:rPr>
          <w:rFonts w:ascii="Arial" w:hAnsi="Arial" w:cs="Arial"/>
          <w:sz w:val="24"/>
          <w:szCs w:val="24"/>
        </w:rPr>
        <w:t xml:space="preserve"> I’m of the view that the applicant’s pursuit of an urgent application was r</w:t>
      </w:r>
      <w:r w:rsidRPr="00506EB4">
        <w:rPr>
          <w:rFonts w:ascii="Arial" w:hAnsi="Arial" w:cs="Arial"/>
          <w:sz w:val="24"/>
          <w:szCs w:val="24"/>
          <w:shd w:val="clear" w:color="auto" w:fill="FFFFFF"/>
        </w:rPr>
        <w:t xml:space="preserve">eprehensible, </w:t>
      </w:r>
      <w:r w:rsidRPr="00506EB4">
        <w:rPr>
          <w:rFonts w:ascii="Arial" w:hAnsi="Arial" w:cs="Arial"/>
          <w:sz w:val="24"/>
          <w:szCs w:val="24"/>
        </w:rPr>
        <w:t xml:space="preserve">wholly unreasonable and well within the type of conduct considered to warrant a cost order on a punitive scale. </w:t>
      </w:r>
    </w:p>
    <w:p w:rsidR="00377057" w:rsidRPr="00506EB4" w:rsidRDefault="00377057" w:rsidP="007F30FE">
      <w:pPr>
        <w:spacing w:after="0" w:line="360" w:lineRule="auto"/>
        <w:ind w:left="720" w:hanging="720"/>
        <w:jc w:val="both"/>
        <w:rPr>
          <w:rFonts w:ascii="Arial" w:hAnsi="Arial" w:cs="Arial"/>
          <w:sz w:val="24"/>
          <w:szCs w:val="24"/>
        </w:rPr>
      </w:pPr>
    </w:p>
    <w:p w:rsidR="005E273F" w:rsidRPr="00506EB4" w:rsidRDefault="005E273F" w:rsidP="005E273F">
      <w:pPr>
        <w:shd w:val="clear" w:color="auto" w:fill="FFFFFF"/>
        <w:spacing w:before="144" w:after="0" w:line="480" w:lineRule="atLeast"/>
        <w:rPr>
          <w:rFonts w:ascii="Arial" w:eastAsia="Times New Roman" w:hAnsi="Arial" w:cs="Arial"/>
          <w:sz w:val="24"/>
          <w:szCs w:val="24"/>
          <w:lang w:val="en-GB" w:eastAsia="en-ZA"/>
        </w:rPr>
      </w:pPr>
      <w:r w:rsidRPr="00506EB4">
        <w:rPr>
          <w:rFonts w:ascii="Arial" w:eastAsia="Times New Roman" w:hAnsi="Arial" w:cs="Arial"/>
          <w:sz w:val="24"/>
          <w:szCs w:val="24"/>
          <w:lang w:val="en-GB" w:eastAsia="en-ZA"/>
        </w:rPr>
        <w:t>ORDER</w:t>
      </w:r>
    </w:p>
    <w:p w:rsidR="005E273F" w:rsidRPr="00506EB4" w:rsidRDefault="005E273F" w:rsidP="005E273F">
      <w:pPr>
        <w:shd w:val="clear" w:color="auto" w:fill="FFFFFF"/>
        <w:spacing w:before="144" w:after="0" w:line="480" w:lineRule="atLeast"/>
        <w:ind w:left="720" w:hanging="720"/>
        <w:rPr>
          <w:rFonts w:ascii="Arial" w:hAnsi="Arial" w:cs="Arial"/>
          <w:sz w:val="24"/>
          <w:szCs w:val="24"/>
          <w:lang w:val="en-GB"/>
        </w:rPr>
      </w:pPr>
      <w:r w:rsidRPr="00506EB4">
        <w:rPr>
          <w:rFonts w:ascii="Arial" w:eastAsia="Times New Roman" w:hAnsi="Arial" w:cs="Arial"/>
          <w:sz w:val="24"/>
          <w:szCs w:val="24"/>
          <w:lang w:val="en-GB" w:eastAsia="en-ZA"/>
        </w:rPr>
        <w:t>[</w:t>
      </w:r>
      <w:r w:rsidR="00506EB4" w:rsidRPr="00506EB4">
        <w:rPr>
          <w:rFonts w:ascii="Arial" w:eastAsia="Times New Roman" w:hAnsi="Arial" w:cs="Arial"/>
          <w:sz w:val="24"/>
          <w:szCs w:val="24"/>
          <w:lang w:val="en-GB" w:eastAsia="en-ZA"/>
        </w:rPr>
        <w:t>2</w:t>
      </w:r>
      <w:r w:rsidR="00506EB4">
        <w:rPr>
          <w:rFonts w:ascii="Arial" w:eastAsia="Times New Roman" w:hAnsi="Arial" w:cs="Arial"/>
          <w:sz w:val="24"/>
          <w:szCs w:val="24"/>
          <w:lang w:val="en-GB" w:eastAsia="en-ZA"/>
        </w:rPr>
        <w:t>2</w:t>
      </w:r>
      <w:r w:rsidRPr="00506EB4">
        <w:rPr>
          <w:rFonts w:ascii="Arial" w:eastAsia="Times New Roman" w:hAnsi="Arial" w:cs="Arial"/>
          <w:sz w:val="24"/>
          <w:szCs w:val="24"/>
          <w:lang w:val="en-GB" w:eastAsia="en-ZA"/>
        </w:rPr>
        <w:t>]</w:t>
      </w:r>
      <w:r w:rsidRPr="00506EB4">
        <w:rPr>
          <w:rFonts w:ascii="Arial" w:eastAsia="Times New Roman" w:hAnsi="Arial" w:cs="Arial"/>
          <w:sz w:val="24"/>
          <w:szCs w:val="24"/>
          <w:lang w:val="en-GB" w:eastAsia="en-ZA"/>
        </w:rPr>
        <w:tab/>
      </w:r>
      <w:r w:rsidRPr="00506EB4">
        <w:rPr>
          <w:rFonts w:ascii="Arial" w:hAnsi="Arial" w:cs="Arial"/>
          <w:sz w:val="24"/>
          <w:szCs w:val="24"/>
          <w:lang w:val="en-GB"/>
        </w:rPr>
        <w:t xml:space="preserve">For the reasons that I have set out above, </w:t>
      </w:r>
      <w:r w:rsidR="00506EB4" w:rsidRPr="00506EB4">
        <w:rPr>
          <w:rFonts w:ascii="Arial" w:hAnsi="Arial" w:cs="Arial"/>
          <w:sz w:val="24"/>
          <w:szCs w:val="24"/>
          <w:lang w:val="en-GB"/>
        </w:rPr>
        <w:t xml:space="preserve">I make </w:t>
      </w:r>
      <w:r w:rsidRPr="00506EB4">
        <w:rPr>
          <w:rFonts w:ascii="Arial" w:hAnsi="Arial" w:cs="Arial"/>
          <w:sz w:val="24"/>
          <w:szCs w:val="24"/>
          <w:lang w:val="en-GB"/>
        </w:rPr>
        <w:t>the following order:</w:t>
      </w:r>
    </w:p>
    <w:p w:rsidR="005E273F" w:rsidRPr="00506EB4" w:rsidRDefault="005E273F" w:rsidP="005E273F">
      <w:pPr>
        <w:shd w:val="clear" w:color="auto" w:fill="FFFFFF"/>
        <w:spacing w:before="144" w:after="0" w:line="480" w:lineRule="atLeast"/>
        <w:ind w:left="720" w:hanging="720"/>
        <w:rPr>
          <w:rFonts w:ascii="Arial" w:eastAsia="Times New Roman" w:hAnsi="Arial" w:cs="Arial"/>
          <w:sz w:val="24"/>
          <w:szCs w:val="24"/>
          <w:lang w:val="en-GB" w:eastAsia="en-ZA"/>
        </w:rPr>
      </w:pPr>
    </w:p>
    <w:p w:rsidR="005E273F" w:rsidRPr="00506EB4" w:rsidRDefault="005E273F" w:rsidP="00506EB4">
      <w:pPr>
        <w:pStyle w:val="ListParagraph"/>
        <w:numPr>
          <w:ilvl w:val="0"/>
          <w:numId w:val="19"/>
        </w:numPr>
        <w:spacing w:before="120" w:after="120" w:line="360" w:lineRule="auto"/>
        <w:jc w:val="both"/>
        <w:rPr>
          <w:rFonts w:ascii="Arial" w:hAnsi="Arial" w:cs="Arial"/>
          <w:sz w:val="24"/>
          <w:szCs w:val="24"/>
        </w:rPr>
      </w:pPr>
      <w:r w:rsidRPr="00506EB4">
        <w:rPr>
          <w:rFonts w:ascii="Arial" w:hAnsi="Arial" w:cs="Arial"/>
          <w:sz w:val="24"/>
          <w:szCs w:val="24"/>
        </w:rPr>
        <w:t>The applicants are liable</w:t>
      </w:r>
      <w:r w:rsidR="000D217D">
        <w:rPr>
          <w:rFonts w:ascii="Arial" w:hAnsi="Arial" w:cs="Arial"/>
          <w:sz w:val="24"/>
          <w:szCs w:val="24"/>
        </w:rPr>
        <w:t xml:space="preserve"> </w:t>
      </w:r>
      <w:r w:rsidRPr="00506EB4">
        <w:rPr>
          <w:rFonts w:ascii="Arial" w:hAnsi="Arial" w:cs="Arial"/>
          <w:sz w:val="24"/>
          <w:szCs w:val="24"/>
        </w:rPr>
        <w:t>jointly and severally</w:t>
      </w:r>
      <w:r w:rsidR="00506EB4">
        <w:rPr>
          <w:rFonts w:ascii="Arial" w:hAnsi="Arial" w:cs="Arial"/>
          <w:sz w:val="24"/>
          <w:szCs w:val="24"/>
        </w:rPr>
        <w:t xml:space="preserve"> o</w:t>
      </w:r>
      <w:r w:rsidRPr="00506EB4">
        <w:rPr>
          <w:rFonts w:ascii="Arial" w:hAnsi="Arial" w:cs="Arial"/>
          <w:sz w:val="24"/>
          <w:szCs w:val="24"/>
        </w:rPr>
        <w:t>ne paying the other to be absolved</w:t>
      </w:r>
      <w:r w:rsidR="000D217D">
        <w:rPr>
          <w:rFonts w:ascii="Arial" w:hAnsi="Arial" w:cs="Arial"/>
          <w:sz w:val="24"/>
          <w:szCs w:val="24"/>
        </w:rPr>
        <w:t xml:space="preserve">, </w:t>
      </w:r>
      <w:r w:rsidRPr="00506EB4">
        <w:rPr>
          <w:rFonts w:ascii="Arial" w:hAnsi="Arial" w:cs="Arial"/>
          <w:sz w:val="24"/>
          <w:szCs w:val="24"/>
        </w:rPr>
        <w:t xml:space="preserve">to pay the respondents’ costs on </w:t>
      </w:r>
      <w:r w:rsidR="00AC2020" w:rsidRPr="00506EB4">
        <w:rPr>
          <w:rFonts w:ascii="Arial" w:hAnsi="Arial" w:cs="Arial"/>
          <w:sz w:val="24"/>
          <w:szCs w:val="24"/>
        </w:rPr>
        <w:t>attorney and client scale</w:t>
      </w:r>
      <w:r w:rsidRPr="00506EB4">
        <w:rPr>
          <w:rFonts w:ascii="Arial" w:hAnsi="Arial" w:cs="Arial"/>
          <w:sz w:val="24"/>
          <w:szCs w:val="24"/>
        </w:rPr>
        <w:t>. Such costs to include the costs of counsel.</w:t>
      </w:r>
    </w:p>
    <w:p w:rsidR="0014277B" w:rsidRPr="00506EB4" w:rsidRDefault="0014277B" w:rsidP="001A3AF4">
      <w:pPr>
        <w:autoSpaceDE w:val="0"/>
        <w:autoSpaceDN w:val="0"/>
        <w:adjustRightInd w:val="0"/>
        <w:spacing w:after="0" w:line="360" w:lineRule="auto"/>
        <w:ind w:left="720"/>
        <w:jc w:val="right"/>
        <w:rPr>
          <w:rFonts w:ascii="Arial" w:hAnsi="Arial" w:cs="Arial"/>
          <w:b/>
          <w:sz w:val="24"/>
          <w:szCs w:val="24"/>
        </w:rPr>
      </w:pPr>
      <w:r w:rsidRPr="00506EB4">
        <w:rPr>
          <w:rFonts w:ascii="Arial" w:hAnsi="Arial" w:cs="Arial"/>
          <w:b/>
          <w:sz w:val="24"/>
          <w:szCs w:val="24"/>
        </w:rPr>
        <w:t>_____________</w:t>
      </w:r>
    </w:p>
    <w:p w:rsidR="0014277B" w:rsidRPr="00506EB4" w:rsidRDefault="009D0A41" w:rsidP="001A3AF4">
      <w:pPr>
        <w:autoSpaceDE w:val="0"/>
        <w:autoSpaceDN w:val="0"/>
        <w:adjustRightInd w:val="0"/>
        <w:spacing w:after="0" w:line="360" w:lineRule="auto"/>
        <w:ind w:left="720"/>
        <w:jc w:val="right"/>
        <w:rPr>
          <w:rFonts w:ascii="Arial" w:hAnsi="Arial" w:cs="Arial"/>
          <w:b/>
          <w:sz w:val="24"/>
          <w:szCs w:val="24"/>
        </w:rPr>
      </w:pPr>
      <w:r w:rsidRPr="00506EB4">
        <w:rPr>
          <w:rFonts w:ascii="Arial" w:hAnsi="Arial" w:cs="Arial"/>
          <w:b/>
          <w:sz w:val="24"/>
          <w:szCs w:val="24"/>
        </w:rPr>
        <w:t>N</w:t>
      </w:r>
      <w:r w:rsidR="00AC2020" w:rsidRPr="00506EB4">
        <w:rPr>
          <w:rFonts w:ascii="Arial" w:hAnsi="Arial" w:cs="Arial"/>
          <w:b/>
          <w:sz w:val="24"/>
          <w:szCs w:val="24"/>
        </w:rPr>
        <w:t>.</w:t>
      </w:r>
      <w:r w:rsidRPr="00506EB4">
        <w:rPr>
          <w:rFonts w:ascii="Arial" w:hAnsi="Arial" w:cs="Arial"/>
          <w:b/>
          <w:sz w:val="24"/>
          <w:szCs w:val="24"/>
        </w:rPr>
        <w:t>S</w:t>
      </w:r>
      <w:r w:rsidR="00AC2020" w:rsidRPr="00506EB4">
        <w:rPr>
          <w:rFonts w:ascii="Arial" w:hAnsi="Arial" w:cs="Arial"/>
          <w:b/>
          <w:sz w:val="24"/>
          <w:szCs w:val="24"/>
        </w:rPr>
        <w:t>.</w:t>
      </w:r>
      <w:r w:rsidRPr="00506EB4">
        <w:rPr>
          <w:rFonts w:ascii="Arial" w:hAnsi="Arial" w:cs="Arial"/>
          <w:b/>
          <w:sz w:val="24"/>
          <w:szCs w:val="24"/>
        </w:rPr>
        <w:t xml:space="preserve"> </w:t>
      </w:r>
      <w:r w:rsidR="0014277B" w:rsidRPr="00506EB4">
        <w:rPr>
          <w:rFonts w:ascii="Arial" w:hAnsi="Arial" w:cs="Arial"/>
          <w:b/>
          <w:sz w:val="24"/>
          <w:szCs w:val="24"/>
        </w:rPr>
        <w:t xml:space="preserve">DANISO, J </w:t>
      </w:r>
    </w:p>
    <w:p w:rsidR="007F30FE" w:rsidRPr="00506EB4" w:rsidRDefault="007F30FE" w:rsidP="009D0A41">
      <w:pPr>
        <w:autoSpaceDE w:val="0"/>
        <w:autoSpaceDN w:val="0"/>
        <w:adjustRightInd w:val="0"/>
        <w:spacing w:line="360" w:lineRule="auto"/>
        <w:rPr>
          <w:rFonts w:ascii="Arial" w:hAnsi="Arial" w:cs="Arial"/>
          <w:sz w:val="24"/>
          <w:szCs w:val="24"/>
        </w:rPr>
      </w:pPr>
    </w:p>
    <w:p w:rsidR="0014277B" w:rsidRPr="00506EB4" w:rsidRDefault="0014277B" w:rsidP="009D0A41">
      <w:pPr>
        <w:autoSpaceDE w:val="0"/>
        <w:autoSpaceDN w:val="0"/>
        <w:adjustRightInd w:val="0"/>
        <w:spacing w:line="360" w:lineRule="auto"/>
        <w:rPr>
          <w:rFonts w:ascii="Arial" w:hAnsi="Arial" w:cs="Arial"/>
          <w:sz w:val="24"/>
          <w:szCs w:val="24"/>
        </w:rPr>
      </w:pPr>
      <w:r w:rsidRPr="00506EB4">
        <w:rPr>
          <w:rFonts w:ascii="Arial" w:hAnsi="Arial" w:cs="Arial"/>
          <w:sz w:val="24"/>
          <w:szCs w:val="24"/>
        </w:rPr>
        <w:t xml:space="preserve">APPEARANCES: </w:t>
      </w:r>
      <w:r w:rsidRPr="00506EB4">
        <w:rPr>
          <w:rFonts w:ascii="Arial" w:hAnsi="Arial" w:cs="Arial"/>
          <w:sz w:val="24"/>
          <w:szCs w:val="24"/>
        </w:rPr>
        <w:tab/>
      </w:r>
    </w:p>
    <w:p w:rsidR="0014277B" w:rsidRPr="00506EB4" w:rsidRDefault="0014277B" w:rsidP="009D0A41">
      <w:pPr>
        <w:autoSpaceDE w:val="0"/>
        <w:autoSpaceDN w:val="0"/>
        <w:adjustRightInd w:val="0"/>
        <w:spacing w:line="360" w:lineRule="auto"/>
        <w:rPr>
          <w:rFonts w:ascii="Arial" w:hAnsi="Arial" w:cs="Arial"/>
          <w:sz w:val="24"/>
          <w:szCs w:val="24"/>
        </w:rPr>
      </w:pPr>
      <w:r w:rsidRPr="00506EB4">
        <w:rPr>
          <w:rFonts w:ascii="Arial" w:hAnsi="Arial" w:cs="Arial"/>
          <w:sz w:val="24"/>
          <w:szCs w:val="24"/>
        </w:rPr>
        <w:t xml:space="preserve">Counsel on behalf of </w:t>
      </w:r>
      <w:r w:rsidR="003A7BC9" w:rsidRPr="00506EB4">
        <w:rPr>
          <w:rFonts w:ascii="Arial" w:hAnsi="Arial" w:cs="Arial"/>
          <w:sz w:val="24"/>
          <w:szCs w:val="24"/>
        </w:rPr>
        <w:t xml:space="preserve">the </w:t>
      </w:r>
      <w:r w:rsidR="002A330B" w:rsidRPr="00506EB4">
        <w:rPr>
          <w:rFonts w:ascii="Arial" w:hAnsi="Arial" w:cs="Arial"/>
          <w:sz w:val="24"/>
          <w:szCs w:val="24"/>
        </w:rPr>
        <w:t>applicants:</w:t>
      </w:r>
      <w:r w:rsidRPr="00506EB4">
        <w:rPr>
          <w:rFonts w:ascii="Arial" w:hAnsi="Arial" w:cs="Arial"/>
          <w:sz w:val="24"/>
          <w:szCs w:val="24"/>
        </w:rPr>
        <w:tab/>
      </w:r>
      <w:r w:rsidR="000D217D">
        <w:rPr>
          <w:rFonts w:ascii="Arial" w:hAnsi="Arial" w:cs="Arial"/>
          <w:sz w:val="24"/>
          <w:szCs w:val="24"/>
        </w:rPr>
        <w:tab/>
      </w:r>
      <w:r w:rsidR="00695CBA" w:rsidRPr="00506EB4">
        <w:rPr>
          <w:rFonts w:ascii="Arial" w:hAnsi="Arial" w:cs="Arial"/>
          <w:sz w:val="24"/>
          <w:szCs w:val="24"/>
        </w:rPr>
        <w:t>A</w:t>
      </w:r>
      <w:r w:rsidRPr="00506EB4">
        <w:rPr>
          <w:rFonts w:ascii="Arial" w:hAnsi="Arial" w:cs="Arial"/>
          <w:sz w:val="24"/>
          <w:szCs w:val="24"/>
        </w:rPr>
        <w:t xml:space="preserve">dv. </w:t>
      </w:r>
      <w:r w:rsidR="005E273F" w:rsidRPr="00506EB4">
        <w:rPr>
          <w:rFonts w:ascii="Arial" w:hAnsi="Arial" w:cs="Arial"/>
          <w:sz w:val="24"/>
          <w:szCs w:val="24"/>
        </w:rPr>
        <w:t>T.J. Pela</w:t>
      </w:r>
    </w:p>
    <w:p w:rsidR="0014277B" w:rsidRPr="00506EB4" w:rsidRDefault="0014277B" w:rsidP="009D0A41">
      <w:pPr>
        <w:autoSpaceDE w:val="0"/>
        <w:autoSpaceDN w:val="0"/>
        <w:adjustRightInd w:val="0"/>
        <w:spacing w:after="0" w:line="360" w:lineRule="auto"/>
        <w:rPr>
          <w:rFonts w:ascii="Arial" w:hAnsi="Arial" w:cs="Arial"/>
          <w:sz w:val="24"/>
          <w:szCs w:val="24"/>
        </w:rPr>
      </w:pPr>
      <w:r w:rsidRPr="00506EB4">
        <w:rPr>
          <w:rFonts w:ascii="Arial" w:hAnsi="Arial" w:cs="Arial"/>
          <w:sz w:val="24"/>
          <w:szCs w:val="24"/>
        </w:rPr>
        <w:t>Instructed by:</w:t>
      </w:r>
      <w:r w:rsidRPr="00506EB4">
        <w:rPr>
          <w:rFonts w:ascii="Arial" w:hAnsi="Arial" w:cs="Arial"/>
          <w:sz w:val="24"/>
          <w:szCs w:val="24"/>
        </w:rPr>
        <w:tab/>
      </w:r>
      <w:r w:rsidRPr="00506EB4">
        <w:rPr>
          <w:rFonts w:ascii="Arial" w:hAnsi="Arial" w:cs="Arial"/>
          <w:sz w:val="24"/>
          <w:szCs w:val="24"/>
        </w:rPr>
        <w:tab/>
      </w:r>
      <w:r w:rsidRPr="00506EB4">
        <w:rPr>
          <w:rFonts w:ascii="Arial" w:hAnsi="Arial" w:cs="Arial"/>
          <w:sz w:val="24"/>
          <w:szCs w:val="24"/>
        </w:rPr>
        <w:tab/>
      </w:r>
      <w:r w:rsidRPr="00506EB4">
        <w:rPr>
          <w:rFonts w:ascii="Arial" w:hAnsi="Arial" w:cs="Arial"/>
          <w:sz w:val="24"/>
          <w:szCs w:val="24"/>
        </w:rPr>
        <w:tab/>
      </w:r>
      <w:r w:rsidR="00695CBA" w:rsidRPr="00506EB4">
        <w:rPr>
          <w:rFonts w:ascii="Arial" w:hAnsi="Arial" w:cs="Arial"/>
          <w:sz w:val="24"/>
          <w:szCs w:val="24"/>
        </w:rPr>
        <w:tab/>
      </w:r>
      <w:r w:rsidR="005E273F" w:rsidRPr="00506EB4">
        <w:rPr>
          <w:rFonts w:ascii="Arial" w:hAnsi="Arial" w:cs="Arial"/>
          <w:sz w:val="24"/>
          <w:szCs w:val="24"/>
        </w:rPr>
        <w:t>Ngcangiso &amp; Associates</w:t>
      </w:r>
    </w:p>
    <w:p w:rsidR="003A7BC9" w:rsidRPr="00506EB4" w:rsidRDefault="003A7BC9" w:rsidP="003A7BC9">
      <w:pPr>
        <w:autoSpaceDE w:val="0"/>
        <w:autoSpaceDN w:val="0"/>
        <w:adjustRightInd w:val="0"/>
        <w:spacing w:after="0" w:line="360" w:lineRule="auto"/>
        <w:ind w:left="720"/>
        <w:rPr>
          <w:rFonts w:ascii="Arial" w:hAnsi="Arial" w:cs="Arial"/>
          <w:sz w:val="24"/>
          <w:szCs w:val="24"/>
        </w:rPr>
      </w:pPr>
      <w:r w:rsidRPr="00506EB4">
        <w:rPr>
          <w:rFonts w:ascii="Arial" w:hAnsi="Arial" w:cs="Arial"/>
          <w:sz w:val="24"/>
          <w:szCs w:val="24"/>
        </w:rPr>
        <w:tab/>
      </w:r>
      <w:r w:rsidRPr="00506EB4">
        <w:rPr>
          <w:rFonts w:ascii="Arial" w:hAnsi="Arial" w:cs="Arial"/>
          <w:sz w:val="24"/>
          <w:szCs w:val="24"/>
        </w:rPr>
        <w:tab/>
      </w:r>
      <w:r w:rsidRPr="00506EB4">
        <w:rPr>
          <w:rFonts w:ascii="Arial" w:hAnsi="Arial" w:cs="Arial"/>
          <w:sz w:val="24"/>
          <w:szCs w:val="24"/>
        </w:rPr>
        <w:tab/>
      </w:r>
      <w:r w:rsidRPr="00506EB4">
        <w:rPr>
          <w:rFonts w:ascii="Arial" w:hAnsi="Arial" w:cs="Arial"/>
          <w:sz w:val="24"/>
          <w:szCs w:val="24"/>
        </w:rPr>
        <w:tab/>
      </w:r>
      <w:r w:rsidRPr="00506EB4">
        <w:rPr>
          <w:rFonts w:ascii="Arial" w:hAnsi="Arial" w:cs="Arial"/>
          <w:sz w:val="24"/>
          <w:szCs w:val="24"/>
        </w:rPr>
        <w:tab/>
      </w:r>
      <w:r w:rsidR="00695CBA" w:rsidRPr="00506EB4">
        <w:rPr>
          <w:rFonts w:ascii="Arial" w:hAnsi="Arial" w:cs="Arial"/>
          <w:sz w:val="24"/>
          <w:szCs w:val="24"/>
        </w:rPr>
        <w:tab/>
      </w:r>
      <w:r w:rsidR="009D0A41" w:rsidRPr="00506EB4">
        <w:rPr>
          <w:rFonts w:ascii="Arial" w:hAnsi="Arial" w:cs="Arial"/>
          <w:sz w:val="24"/>
          <w:szCs w:val="24"/>
        </w:rPr>
        <w:t>c</w:t>
      </w:r>
      <w:r w:rsidRPr="00506EB4">
        <w:rPr>
          <w:rFonts w:ascii="Arial" w:hAnsi="Arial" w:cs="Arial"/>
          <w:sz w:val="24"/>
          <w:szCs w:val="24"/>
        </w:rPr>
        <w:t>/</w:t>
      </w:r>
      <w:r w:rsidR="009D0A41" w:rsidRPr="00506EB4">
        <w:rPr>
          <w:rFonts w:ascii="Arial" w:hAnsi="Arial" w:cs="Arial"/>
          <w:sz w:val="24"/>
          <w:szCs w:val="24"/>
        </w:rPr>
        <w:t xml:space="preserve">o </w:t>
      </w:r>
      <w:r w:rsidR="005E273F" w:rsidRPr="00506EB4">
        <w:rPr>
          <w:rFonts w:ascii="Arial" w:hAnsi="Arial" w:cs="Arial"/>
          <w:sz w:val="24"/>
          <w:szCs w:val="24"/>
        </w:rPr>
        <w:t>Motaung Attorneys</w:t>
      </w:r>
    </w:p>
    <w:p w:rsidR="00340DAF" w:rsidRPr="00506EB4" w:rsidRDefault="00F92955" w:rsidP="00695CBA">
      <w:pPr>
        <w:autoSpaceDE w:val="0"/>
        <w:autoSpaceDN w:val="0"/>
        <w:adjustRightInd w:val="0"/>
        <w:spacing w:after="0" w:line="360" w:lineRule="auto"/>
        <w:ind w:left="4320" w:firstLine="720"/>
        <w:rPr>
          <w:rFonts w:ascii="Arial" w:hAnsi="Arial" w:cs="Arial"/>
          <w:b/>
          <w:sz w:val="24"/>
          <w:szCs w:val="24"/>
        </w:rPr>
      </w:pPr>
      <w:r w:rsidRPr="00506EB4">
        <w:rPr>
          <w:rFonts w:ascii="Arial" w:hAnsi="Arial" w:cs="Arial"/>
          <w:b/>
          <w:sz w:val="24"/>
          <w:szCs w:val="24"/>
        </w:rPr>
        <w:t>BLOEMFONTEIN</w:t>
      </w:r>
    </w:p>
    <w:p w:rsidR="003A7BC9" w:rsidRPr="00506EB4" w:rsidRDefault="003A7BC9" w:rsidP="00C4098F">
      <w:pPr>
        <w:autoSpaceDE w:val="0"/>
        <w:autoSpaceDN w:val="0"/>
        <w:adjustRightInd w:val="0"/>
        <w:spacing w:line="360" w:lineRule="auto"/>
        <w:ind w:left="720"/>
        <w:rPr>
          <w:rFonts w:ascii="Arial" w:hAnsi="Arial" w:cs="Arial"/>
          <w:sz w:val="24"/>
          <w:szCs w:val="24"/>
        </w:rPr>
      </w:pPr>
    </w:p>
    <w:p w:rsidR="002A330B" w:rsidRPr="00506EB4" w:rsidRDefault="003A7BC9" w:rsidP="005E273F">
      <w:pPr>
        <w:autoSpaceDE w:val="0"/>
        <w:autoSpaceDN w:val="0"/>
        <w:adjustRightInd w:val="0"/>
        <w:spacing w:after="0" w:line="360" w:lineRule="auto"/>
        <w:rPr>
          <w:rFonts w:ascii="Arial" w:hAnsi="Arial" w:cs="Arial"/>
          <w:sz w:val="24"/>
          <w:szCs w:val="24"/>
        </w:rPr>
      </w:pPr>
      <w:r w:rsidRPr="00506EB4">
        <w:rPr>
          <w:rFonts w:ascii="Arial" w:hAnsi="Arial" w:cs="Arial"/>
          <w:sz w:val="24"/>
          <w:szCs w:val="24"/>
        </w:rPr>
        <w:t xml:space="preserve">Counsel </w:t>
      </w:r>
      <w:r w:rsidR="0014277B" w:rsidRPr="00506EB4">
        <w:rPr>
          <w:rFonts w:ascii="Arial" w:hAnsi="Arial" w:cs="Arial"/>
          <w:sz w:val="24"/>
          <w:szCs w:val="24"/>
        </w:rPr>
        <w:t xml:space="preserve">on behalf of </w:t>
      </w:r>
      <w:r w:rsidR="005173BD" w:rsidRPr="00506EB4">
        <w:rPr>
          <w:rFonts w:ascii="Arial" w:hAnsi="Arial" w:cs="Arial"/>
          <w:sz w:val="24"/>
          <w:szCs w:val="24"/>
        </w:rPr>
        <w:t xml:space="preserve">the </w:t>
      </w:r>
      <w:r w:rsidR="005E273F" w:rsidRPr="00506EB4">
        <w:rPr>
          <w:rFonts w:ascii="Arial" w:hAnsi="Arial" w:cs="Arial"/>
          <w:sz w:val="24"/>
          <w:szCs w:val="24"/>
        </w:rPr>
        <w:t>respondent</w:t>
      </w:r>
      <w:r w:rsidR="002A330B" w:rsidRPr="00506EB4">
        <w:rPr>
          <w:rFonts w:ascii="Arial" w:hAnsi="Arial" w:cs="Arial"/>
          <w:sz w:val="24"/>
          <w:szCs w:val="24"/>
        </w:rPr>
        <w:t>s:</w:t>
      </w:r>
      <w:r w:rsidR="002A330B" w:rsidRPr="00506EB4">
        <w:rPr>
          <w:rFonts w:ascii="Arial" w:hAnsi="Arial" w:cs="Arial"/>
          <w:sz w:val="24"/>
          <w:szCs w:val="24"/>
        </w:rPr>
        <w:tab/>
      </w:r>
      <w:r w:rsidR="000D217D">
        <w:rPr>
          <w:rFonts w:ascii="Arial" w:hAnsi="Arial" w:cs="Arial"/>
          <w:sz w:val="24"/>
          <w:szCs w:val="24"/>
        </w:rPr>
        <w:tab/>
      </w:r>
      <w:r w:rsidR="002A330B" w:rsidRPr="00506EB4">
        <w:rPr>
          <w:rFonts w:ascii="Arial" w:hAnsi="Arial" w:cs="Arial"/>
          <w:sz w:val="24"/>
          <w:szCs w:val="24"/>
        </w:rPr>
        <w:t xml:space="preserve">Adv </w:t>
      </w:r>
      <w:r w:rsidR="005E273F" w:rsidRPr="00506EB4">
        <w:rPr>
          <w:rFonts w:ascii="Arial" w:hAnsi="Arial" w:cs="Arial"/>
          <w:sz w:val="24"/>
          <w:szCs w:val="24"/>
        </w:rPr>
        <w:t>M.J.D. Steenkamp</w:t>
      </w:r>
    </w:p>
    <w:p w:rsidR="005E273F" w:rsidRPr="00506EB4" w:rsidRDefault="005E273F" w:rsidP="005E273F">
      <w:pPr>
        <w:autoSpaceDE w:val="0"/>
        <w:autoSpaceDN w:val="0"/>
        <w:adjustRightInd w:val="0"/>
        <w:spacing w:after="0" w:line="360" w:lineRule="auto"/>
        <w:rPr>
          <w:rFonts w:ascii="Arial" w:hAnsi="Arial" w:cs="Arial"/>
          <w:sz w:val="24"/>
          <w:szCs w:val="24"/>
        </w:rPr>
      </w:pPr>
      <w:r w:rsidRPr="00506EB4">
        <w:rPr>
          <w:rFonts w:ascii="Arial" w:hAnsi="Arial" w:cs="Arial"/>
          <w:sz w:val="24"/>
          <w:szCs w:val="24"/>
        </w:rPr>
        <w:t>(1</w:t>
      </w:r>
      <w:r w:rsidRPr="00506EB4">
        <w:rPr>
          <w:rFonts w:ascii="Arial" w:hAnsi="Arial" w:cs="Arial"/>
          <w:sz w:val="24"/>
          <w:szCs w:val="24"/>
          <w:vertAlign w:val="superscript"/>
        </w:rPr>
        <w:t>st</w:t>
      </w:r>
      <w:r w:rsidRPr="00506EB4">
        <w:rPr>
          <w:rFonts w:ascii="Arial" w:hAnsi="Arial" w:cs="Arial"/>
          <w:sz w:val="24"/>
          <w:szCs w:val="24"/>
        </w:rPr>
        <w:t xml:space="preserve"> and 2nd)</w:t>
      </w:r>
    </w:p>
    <w:p w:rsidR="003A7BC9" w:rsidRPr="00506EB4" w:rsidRDefault="00C4098F" w:rsidP="005E273F">
      <w:pPr>
        <w:autoSpaceDE w:val="0"/>
        <w:autoSpaceDN w:val="0"/>
        <w:adjustRightInd w:val="0"/>
        <w:spacing w:after="0" w:line="360" w:lineRule="auto"/>
        <w:rPr>
          <w:rFonts w:ascii="Arial" w:hAnsi="Arial" w:cs="Arial"/>
          <w:b/>
          <w:sz w:val="24"/>
          <w:szCs w:val="24"/>
        </w:rPr>
      </w:pPr>
      <w:r w:rsidRPr="00506EB4">
        <w:rPr>
          <w:rFonts w:ascii="Arial" w:hAnsi="Arial" w:cs="Arial"/>
          <w:sz w:val="24"/>
          <w:szCs w:val="24"/>
        </w:rPr>
        <w:t>Instructed by</w:t>
      </w:r>
      <w:r w:rsidR="0014277B" w:rsidRPr="00506EB4">
        <w:rPr>
          <w:rFonts w:ascii="Arial" w:hAnsi="Arial" w:cs="Arial"/>
          <w:sz w:val="24"/>
          <w:szCs w:val="24"/>
        </w:rPr>
        <w:t>:</w:t>
      </w:r>
      <w:r w:rsidR="0014277B" w:rsidRPr="00506EB4">
        <w:rPr>
          <w:rFonts w:ascii="Arial" w:hAnsi="Arial" w:cs="Arial"/>
          <w:sz w:val="24"/>
          <w:szCs w:val="24"/>
        </w:rPr>
        <w:tab/>
      </w:r>
      <w:r w:rsidR="0014277B" w:rsidRPr="00506EB4">
        <w:rPr>
          <w:rFonts w:ascii="Arial" w:hAnsi="Arial" w:cs="Arial"/>
          <w:sz w:val="24"/>
          <w:szCs w:val="24"/>
        </w:rPr>
        <w:tab/>
      </w:r>
      <w:r w:rsidR="0014277B" w:rsidRPr="00506EB4">
        <w:rPr>
          <w:rFonts w:ascii="Arial" w:hAnsi="Arial" w:cs="Arial"/>
          <w:sz w:val="24"/>
          <w:szCs w:val="24"/>
        </w:rPr>
        <w:tab/>
      </w:r>
      <w:r w:rsidR="003A7BC9" w:rsidRPr="00506EB4">
        <w:rPr>
          <w:rFonts w:ascii="Arial" w:hAnsi="Arial" w:cs="Arial"/>
          <w:sz w:val="24"/>
          <w:szCs w:val="24"/>
        </w:rPr>
        <w:tab/>
      </w:r>
      <w:r w:rsidR="003A7BC9" w:rsidRPr="00506EB4">
        <w:rPr>
          <w:rFonts w:ascii="Arial" w:hAnsi="Arial" w:cs="Arial"/>
          <w:sz w:val="24"/>
          <w:szCs w:val="24"/>
        </w:rPr>
        <w:tab/>
      </w:r>
      <w:r w:rsidR="005E273F" w:rsidRPr="00506EB4">
        <w:rPr>
          <w:rFonts w:ascii="Arial" w:hAnsi="Arial" w:cs="Arial"/>
          <w:sz w:val="24"/>
          <w:szCs w:val="24"/>
        </w:rPr>
        <w:t>Du Plooy Attorneys</w:t>
      </w:r>
    </w:p>
    <w:p w:rsidR="006B5F37" w:rsidRPr="00506EB4" w:rsidRDefault="0014277B" w:rsidP="005E273F">
      <w:pPr>
        <w:autoSpaceDE w:val="0"/>
        <w:autoSpaceDN w:val="0"/>
        <w:adjustRightInd w:val="0"/>
        <w:spacing w:after="0" w:line="360" w:lineRule="auto"/>
        <w:ind w:left="720"/>
        <w:rPr>
          <w:rFonts w:ascii="Arial" w:hAnsi="Arial" w:cs="Arial"/>
          <w:b/>
          <w:sz w:val="24"/>
          <w:szCs w:val="24"/>
        </w:rPr>
      </w:pPr>
      <w:r w:rsidRPr="00506EB4">
        <w:rPr>
          <w:rFonts w:ascii="Arial" w:hAnsi="Arial" w:cs="Arial"/>
          <w:sz w:val="24"/>
          <w:szCs w:val="24"/>
        </w:rPr>
        <w:tab/>
      </w:r>
      <w:r w:rsidRPr="00506EB4">
        <w:rPr>
          <w:rFonts w:ascii="Arial" w:hAnsi="Arial" w:cs="Arial"/>
          <w:sz w:val="24"/>
          <w:szCs w:val="24"/>
        </w:rPr>
        <w:tab/>
      </w:r>
      <w:r w:rsidR="006B5F37" w:rsidRPr="00506EB4">
        <w:rPr>
          <w:rFonts w:ascii="Arial" w:hAnsi="Arial" w:cs="Arial"/>
          <w:sz w:val="24"/>
          <w:szCs w:val="24"/>
        </w:rPr>
        <w:tab/>
      </w:r>
      <w:r w:rsidR="006B5F37" w:rsidRPr="00506EB4">
        <w:rPr>
          <w:rFonts w:ascii="Arial" w:hAnsi="Arial" w:cs="Arial"/>
          <w:sz w:val="24"/>
          <w:szCs w:val="24"/>
        </w:rPr>
        <w:tab/>
      </w:r>
      <w:r w:rsidR="006B5F37" w:rsidRPr="00506EB4">
        <w:rPr>
          <w:rFonts w:ascii="Arial" w:hAnsi="Arial" w:cs="Arial"/>
          <w:sz w:val="24"/>
          <w:szCs w:val="24"/>
        </w:rPr>
        <w:tab/>
      </w:r>
      <w:r w:rsidR="006B5F37" w:rsidRPr="00506EB4">
        <w:rPr>
          <w:rFonts w:ascii="Arial" w:hAnsi="Arial" w:cs="Arial"/>
          <w:sz w:val="24"/>
          <w:szCs w:val="24"/>
        </w:rPr>
        <w:tab/>
      </w:r>
      <w:r w:rsidR="006B5F37" w:rsidRPr="00506EB4">
        <w:rPr>
          <w:rFonts w:ascii="Arial" w:hAnsi="Arial" w:cs="Arial"/>
          <w:b/>
          <w:sz w:val="24"/>
          <w:szCs w:val="24"/>
        </w:rPr>
        <w:t>BLOEMFONTEIN</w:t>
      </w:r>
    </w:p>
    <w:p w:rsidR="0083613C" w:rsidRPr="00506EB4" w:rsidRDefault="0083613C" w:rsidP="005E273F">
      <w:pPr>
        <w:autoSpaceDE w:val="0"/>
        <w:autoSpaceDN w:val="0"/>
        <w:adjustRightInd w:val="0"/>
        <w:spacing w:after="0" w:line="360" w:lineRule="auto"/>
        <w:rPr>
          <w:rFonts w:ascii="Arial" w:hAnsi="Arial" w:cs="Arial"/>
          <w:b/>
          <w:sz w:val="24"/>
          <w:szCs w:val="24"/>
        </w:rPr>
      </w:pPr>
    </w:p>
    <w:p w:rsidR="000D217D" w:rsidRDefault="000D217D" w:rsidP="005E273F">
      <w:pPr>
        <w:autoSpaceDE w:val="0"/>
        <w:autoSpaceDN w:val="0"/>
        <w:adjustRightInd w:val="0"/>
        <w:spacing w:after="0" w:line="360" w:lineRule="auto"/>
        <w:rPr>
          <w:rFonts w:ascii="Arial" w:hAnsi="Arial" w:cs="Arial"/>
          <w:sz w:val="24"/>
          <w:szCs w:val="24"/>
        </w:rPr>
      </w:pPr>
    </w:p>
    <w:p w:rsidR="005E273F" w:rsidRPr="00506EB4" w:rsidRDefault="005E273F" w:rsidP="005E273F">
      <w:pPr>
        <w:autoSpaceDE w:val="0"/>
        <w:autoSpaceDN w:val="0"/>
        <w:adjustRightInd w:val="0"/>
        <w:spacing w:after="0" w:line="360" w:lineRule="auto"/>
        <w:rPr>
          <w:rFonts w:ascii="Arial" w:hAnsi="Arial" w:cs="Arial"/>
          <w:sz w:val="24"/>
          <w:szCs w:val="24"/>
        </w:rPr>
      </w:pPr>
      <w:r w:rsidRPr="00506EB4">
        <w:rPr>
          <w:rFonts w:ascii="Arial" w:hAnsi="Arial" w:cs="Arial"/>
          <w:sz w:val="24"/>
          <w:szCs w:val="24"/>
        </w:rPr>
        <w:t>Counsel on behalf of the respondents:</w:t>
      </w:r>
      <w:r w:rsidRPr="00506EB4">
        <w:rPr>
          <w:rFonts w:ascii="Arial" w:hAnsi="Arial" w:cs="Arial"/>
          <w:sz w:val="24"/>
          <w:szCs w:val="24"/>
        </w:rPr>
        <w:tab/>
      </w:r>
      <w:r w:rsidR="000D217D">
        <w:rPr>
          <w:rFonts w:ascii="Arial" w:hAnsi="Arial" w:cs="Arial"/>
          <w:sz w:val="24"/>
          <w:szCs w:val="24"/>
        </w:rPr>
        <w:tab/>
      </w:r>
      <w:r w:rsidRPr="00506EB4">
        <w:rPr>
          <w:rFonts w:ascii="Arial" w:hAnsi="Arial" w:cs="Arial"/>
          <w:sz w:val="24"/>
          <w:szCs w:val="24"/>
        </w:rPr>
        <w:t>Adv T.D. Seneke</w:t>
      </w:r>
    </w:p>
    <w:p w:rsidR="005E273F" w:rsidRPr="00506EB4" w:rsidRDefault="005E273F" w:rsidP="005E273F">
      <w:pPr>
        <w:autoSpaceDE w:val="0"/>
        <w:autoSpaceDN w:val="0"/>
        <w:adjustRightInd w:val="0"/>
        <w:spacing w:after="0" w:line="360" w:lineRule="auto"/>
        <w:rPr>
          <w:rFonts w:ascii="Arial" w:hAnsi="Arial" w:cs="Arial"/>
          <w:sz w:val="24"/>
          <w:szCs w:val="24"/>
        </w:rPr>
      </w:pPr>
      <w:r w:rsidRPr="00506EB4">
        <w:rPr>
          <w:rFonts w:ascii="Arial" w:hAnsi="Arial" w:cs="Arial"/>
          <w:sz w:val="24"/>
          <w:szCs w:val="24"/>
        </w:rPr>
        <w:t>(3</w:t>
      </w:r>
      <w:r w:rsidRPr="00506EB4">
        <w:rPr>
          <w:rFonts w:ascii="Arial" w:hAnsi="Arial" w:cs="Arial"/>
          <w:sz w:val="24"/>
          <w:szCs w:val="24"/>
          <w:vertAlign w:val="superscript"/>
        </w:rPr>
        <w:t xml:space="preserve">rd </w:t>
      </w:r>
      <w:r w:rsidRPr="00506EB4">
        <w:rPr>
          <w:rFonts w:ascii="Arial" w:hAnsi="Arial" w:cs="Arial"/>
          <w:sz w:val="24"/>
          <w:szCs w:val="24"/>
        </w:rPr>
        <w:t>and 4th)</w:t>
      </w:r>
    </w:p>
    <w:p w:rsidR="005E273F" w:rsidRPr="00506EB4" w:rsidRDefault="005E273F" w:rsidP="005E273F">
      <w:pPr>
        <w:autoSpaceDE w:val="0"/>
        <w:autoSpaceDN w:val="0"/>
        <w:adjustRightInd w:val="0"/>
        <w:spacing w:after="0" w:line="360" w:lineRule="auto"/>
        <w:rPr>
          <w:rFonts w:ascii="Arial" w:hAnsi="Arial" w:cs="Arial"/>
          <w:b/>
          <w:sz w:val="24"/>
          <w:szCs w:val="24"/>
        </w:rPr>
      </w:pPr>
      <w:r w:rsidRPr="00506EB4">
        <w:rPr>
          <w:rFonts w:ascii="Arial" w:hAnsi="Arial" w:cs="Arial"/>
          <w:sz w:val="24"/>
          <w:szCs w:val="24"/>
        </w:rPr>
        <w:t>Instructed by:</w:t>
      </w:r>
      <w:r w:rsidRPr="00506EB4">
        <w:rPr>
          <w:rFonts w:ascii="Arial" w:hAnsi="Arial" w:cs="Arial"/>
          <w:sz w:val="24"/>
          <w:szCs w:val="24"/>
        </w:rPr>
        <w:tab/>
      </w:r>
      <w:r w:rsidRPr="00506EB4">
        <w:rPr>
          <w:rFonts w:ascii="Arial" w:hAnsi="Arial" w:cs="Arial"/>
          <w:sz w:val="24"/>
          <w:szCs w:val="24"/>
        </w:rPr>
        <w:tab/>
      </w:r>
      <w:r w:rsidRPr="00506EB4">
        <w:rPr>
          <w:rFonts w:ascii="Arial" w:hAnsi="Arial" w:cs="Arial"/>
          <w:sz w:val="24"/>
          <w:szCs w:val="24"/>
        </w:rPr>
        <w:tab/>
      </w:r>
      <w:r w:rsidRPr="00506EB4">
        <w:rPr>
          <w:rFonts w:ascii="Arial" w:hAnsi="Arial" w:cs="Arial"/>
          <w:sz w:val="24"/>
          <w:szCs w:val="24"/>
        </w:rPr>
        <w:tab/>
      </w:r>
      <w:r w:rsidRPr="00506EB4">
        <w:rPr>
          <w:rFonts w:ascii="Arial" w:hAnsi="Arial" w:cs="Arial"/>
          <w:sz w:val="24"/>
          <w:szCs w:val="24"/>
        </w:rPr>
        <w:tab/>
        <w:t>State Attorneys</w:t>
      </w:r>
    </w:p>
    <w:p w:rsidR="005E273F" w:rsidRPr="00506EB4" w:rsidRDefault="005E273F" w:rsidP="005E273F">
      <w:pPr>
        <w:autoSpaceDE w:val="0"/>
        <w:autoSpaceDN w:val="0"/>
        <w:adjustRightInd w:val="0"/>
        <w:spacing w:after="0" w:line="360" w:lineRule="auto"/>
        <w:ind w:left="720"/>
        <w:rPr>
          <w:rFonts w:ascii="Arial" w:hAnsi="Arial" w:cs="Arial"/>
          <w:b/>
          <w:sz w:val="24"/>
          <w:szCs w:val="24"/>
        </w:rPr>
      </w:pPr>
      <w:r w:rsidRPr="00506EB4">
        <w:rPr>
          <w:rFonts w:ascii="Arial" w:hAnsi="Arial" w:cs="Arial"/>
          <w:sz w:val="24"/>
          <w:szCs w:val="24"/>
        </w:rPr>
        <w:tab/>
      </w:r>
      <w:r w:rsidRPr="00506EB4">
        <w:rPr>
          <w:rFonts w:ascii="Arial" w:hAnsi="Arial" w:cs="Arial"/>
          <w:sz w:val="24"/>
          <w:szCs w:val="24"/>
        </w:rPr>
        <w:tab/>
      </w:r>
      <w:r w:rsidRPr="00506EB4">
        <w:rPr>
          <w:rFonts w:ascii="Arial" w:hAnsi="Arial" w:cs="Arial"/>
          <w:sz w:val="24"/>
          <w:szCs w:val="24"/>
        </w:rPr>
        <w:tab/>
      </w:r>
      <w:r w:rsidRPr="00506EB4">
        <w:rPr>
          <w:rFonts w:ascii="Arial" w:hAnsi="Arial" w:cs="Arial"/>
          <w:sz w:val="24"/>
          <w:szCs w:val="24"/>
        </w:rPr>
        <w:tab/>
      </w:r>
      <w:r w:rsidRPr="00506EB4">
        <w:rPr>
          <w:rFonts w:ascii="Arial" w:hAnsi="Arial" w:cs="Arial"/>
          <w:sz w:val="24"/>
          <w:szCs w:val="24"/>
        </w:rPr>
        <w:tab/>
      </w:r>
      <w:r w:rsidRPr="00506EB4">
        <w:rPr>
          <w:rFonts w:ascii="Arial" w:hAnsi="Arial" w:cs="Arial"/>
          <w:sz w:val="24"/>
          <w:szCs w:val="24"/>
        </w:rPr>
        <w:tab/>
      </w:r>
      <w:r w:rsidRPr="00506EB4">
        <w:rPr>
          <w:rFonts w:ascii="Arial" w:hAnsi="Arial" w:cs="Arial"/>
          <w:b/>
          <w:sz w:val="24"/>
          <w:szCs w:val="24"/>
        </w:rPr>
        <w:t>BLOEMFONTEIN</w:t>
      </w:r>
    </w:p>
    <w:p w:rsidR="005E273F" w:rsidRPr="00506EB4" w:rsidRDefault="005E273F" w:rsidP="005E273F">
      <w:pPr>
        <w:autoSpaceDE w:val="0"/>
        <w:autoSpaceDN w:val="0"/>
        <w:adjustRightInd w:val="0"/>
        <w:spacing w:after="0" w:line="360" w:lineRule="auto"/>
        <w:rPr>
          <w:rFonts w:ascii="Arial" w:hAnsi="Arial" w:cs="Arial"/>
          <w:b/>
          <w:sz w:val="24"/>
          <w:szCs w:val="24"/>
        </w:rPr>
      </w:pPr>
    </w:p>
    <w:sectPr w:rsidR="005E273F" w:rsidRPr="00506EB4" w:rsidSect="003A2C84">
      <w:head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598D" w:rsidRDefault="0091598D" w:rsidP="003A2C84">
      <w:pPr>
        <w:spacing w:after="0" w:line="240" w:lineRule="auto"/>
      </w:pPr>
      <w:r>
        <w:separator/>
      </w:r>
    </w:p>
  </w:endnote>
  <w:endnote w:type="continuationSeparator" w:id="0">
    <w:p w:rsidR="0091598D" w:rsidRDefault="0091598D" w:rsidP="003A2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598D" w:rsidRDefault="0091598D" w:rsidP="003A2C84">
      <w:pPr>
        <w:spacing w:after="0" w:line="240" w:lineRule="auto"/>
      </w:pPr>
      <w:r>
        <w:separator/>
      </w:r>
    </w:p>
  </w:footnote>
  <w:footnote w:type="continuationSeparator" w:id="0">
    <w:p w:rsidR="0091598D" w:rsidRDefault="0091598D" w:rsidP="003A2C84">
      <w:pPr>
        <w:spacing w:after="0" w:line="240" w:lineRule="auto"/>
      </w:pPr>
      <w:r>
        <w:continuationSeparator/>
      </w:r>
    </w:p>
  </w:footnote>
  <w:footnote w:id="1">
    <w:p w:rsidR="00736C6E" w:rsidRPr="00506EB4" w:rsidRDefault="00736C6E" w:rsidP="00736C6E">
      <w:pPr>
        <w:spacing w:after="0" w:line="240" w:lineRule="auto"/>
        <w:ind w:left="720" w:hanging="720"/>
        <w:jc w:val="both"/>
        <w:rPr>
          <w:rFonts w:cstheme="minorHAnsi"/>
          <w:sz w:val="20"/>
          <w:szCs w:val="20"/>
        </w:rPr>
      </w:pPr>
      <w:r w:rsidRPr="00506EB4">
        <w:rPr>
          <w:rStyle w:val="FootnoteReference"/>
        </w:rPr>
        <w:footnoteRef/>
      </w:r>
      <w:r w:rsidRPr="00506EB4">
        <w:t xml:space="preserve"> </w:t>
      </w:r>
      <w:r w:rsidRPr="00506EB4">
        <w:rPr>
          <w:rFonts w:cstheme="minorHAnsi"/>
          <w:sz w:val="20"/>
          <w:szCs w:val="20"/>
        </w:rPr>
        <w:t>Germishuys v Douglas Besproeiingsraad</w:t>
      </w:r>
      <w:r w:rsidRPr="00506EB4">
        <w:rPr>
          <w:rFonts w:cstheme="minorHAnsi"/>
          <w:b/>
          <w:sz w:val="20"/>
          <w:szCs w:val="20"/>
        </w:rPr>
        <w:t xml:space="preserve"> </w:t>
      </w:r>
      <w:r w:rsidRPr="00506EB4">
        <w:rPr>
          <w:rFonts w:cstheme="minorHAnsi"/>
          <w:b/>
          <w:sz w:val="20"/>
          <w:szCs w:val="20"/>
          <w:u w:val="single"/>
        </w:rPr>
        <w:t>1973 (3) SA 299</w:t>
      </w:r>
      <w:r w:rsidRPr="00506EB4">
        <w:rPr>
          <w:rFonts w:cstheme="minorHAnsi"/>
          <w:sz w:val="20"/>
          <w:szCs w:val="20"/>
        </w:rPr>
        <w:t xml:space="preserve"> (NC) at 300D-E; Reuben Rosenblum Family</w:t>
      </w:r>
    </w:p>
    <w:p w:rsidR="00736C6E" w:rsidRPr="00506EB4" w:rsidRDefault="00736C6E" w:rsidP="00736C6E">
      <w:pPr>
        <w:spacing w:after="0" w:line="240" w:lineRule="auto"/>
        <w:ind w:left="720" w:hanging="720"/>
        <w:jc w:val="both"/>
        <w:rPr>
          <w:rFonts w:cstheme="minorHAnsi"/>
          <w:b/>
          <w:sz w:val="20"/>
          <w:szCs w:val="20"/>
        </w:rPr>
      </w:pPr>
      <w:r w:rsidRPr="00506EB4">
        <w:rPr>
          <w:rFonts w:cstheme="minorHAnsi"/>
          <w:sz w:val="20"/>
          <w:szCs w:val="20"/>
        </w:rPr>
        <w:t>Investments (Pty) Ltd and Another v Marsubar (Pty) Ltd (Forward Enterprises (Pty) Ltd and Others Intervening)</w:t>
      </w:r>
      <w:r w:rsidRPr="00506EB4">
        <w:rPr>
          <w:rFonts w:cstheme="minorHAnsi"/>
          <w:b/>
          <w:sz w:val="20"/>
          <w:szCs w:val="20"/>
        </w:rPr>
        <w:t xml:space="preserve"> </w:t>
      </w:r>
    </w:p>
    <w:p w:rsidR="00736C6E" w:rsidRPr="00506EB4" w:rsidRDefault="00736C6E" w:rsidP="00736C6E">
      <w:pPr>
        <w:spacing w:after="0" w:line="240" w:lineRule="auto"/>
        <w:ind w:left="720" w:hanging="720"/>
        <w:jc w:val="both"/>
        <w:rPr>
          <w:rFonts w:cstheme="minorHAnsi"/>
          <w:sz w:val="20"/>
          <w:szCs w:val="20"/>
        </w:rPr>
      </w:pPr>
      <w:r w:rsidRPr="00506EB4">
        <w:rPr>
          <w:rFonts w:cstheme="minorHAnsi"/>
          <w:b/>
          <w:sz w:val="20"/>
          <w:szCs w:val="20"/>
          <w:u w:val="single"/>
        </w:rPr>
        <w:t>2003 (3) SA 547</w:t>
      </w:r>
      <w:r w:rsidRPr="00506EB4">
        <w:rPr>
          <w:rFonts w:cstheme="minorHAnsi"/>
          <w:sz w:val="20"/>
          <w:szCs w:val="20"/>
        </w:rPr>
        <w:t xml:space="preserve"> (C) at 550C-E. </w:t>
      </w:r>
    </w:p>
    <w:p w:rsidR="00736C6E" w:rsidRPr="00506EB4" w:rsidRDefault="00736C6E" w:rsidP="00736C6E">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4440617"/>
      <w:docPartObj>
        <w:docPartGallery w:val="Page Numbers (Top of Page)"/>
        <w:docPartUnique/>
      </w:docPartObj>
    </w:sdtPr>
    <w:sdtEndPr>
      <w:rPr>
        <w:noProof/>
      </w:rPr>
    </w:sdtEndPr>
    <w:sdtContent>
      <w:p w:rsidR="009D6468" w:rsidRDefault="009D6468">
        <w:pPr>
          <w:pStyle w:val="Header"/>
          <w:jc w:val="right"/>
        </w:pPr>
        <w:r>
          <w:fldChar w:fldCharType="begin"/>
        </w:r>
        <w:r>
          <w:instrText xml:space="preserve"> PAGE   \* MERGEFORMAT </w:instrText>
        </w:r>
        <w:r>
          <w:fldChar w:fldCharType="separate"/>
        </w:r>
        <w:r w:rsidR="000452D6">
          <w:rPr>
            <w:noProof/>
          </w:rPr>
          <w:t>7</w:t>
        </w:r>
        <w:r>
          <w:rPr>
            <w:noProof/>
          </w:rPr>
          <w:fldChar w:fldCharType="end"/>
        </w:r>
      </w:p>
    </w:sdtContent>
  </w:sdt>
  <w:p w:rsidR="009D6468" w:rsidRDefault="009D64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574D6"/>
    <w:multiLevelType w:val="hybridMultilevel"/>
    <w:tmpl w:val="E9B20F0C"/>
    <w:lvl w:ilvl="0" w:tplc="B1F8F65C">
      <w:start w:val="1"/>
      <w:numFmt w:val="lowerLetter"/>
      <w:lvlText w:val="(%1)"/>
      <w:lvlJc w:val="left"/>
      <w:pPr>
        <w:ind w:left="1860" w:hanging="4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 w15:restartNumberingAfterBreak="0">
    <w:nsid w:val="0E144D99"/>
    <w:multiLevelType w:val="hybridMultilevel"/>
    <w:tmpl w:val="1AC20670"/>
    <w:lvl w:ilvl="0" w:tplc="56BE0A3E">
      <w:start w:val="1"/>
      <w:numFmt w:val="decimal"/>
      <w:lvlText w:val="(%1)"/>
      <w:lvlJc w:val="left"/>
      <w:pPr>
        <w:ind w:left="720" w:hanging="360"/>
      </w:pPr>
      <w:rPr>
        <w:rFonts w:ascii="Arial" w:eastAsia="Times New Roman"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2C828D1"/>
    <w:multiLevelType w:val="multilevel"/>
    <w:tmpl w:val="3D22BB6A"/>
    <w:lvl w:ilvl="0">
      <w:start w:val="2"/>
      <w:numFmt w:val="decimal"/>
      <w:lvlText w:val="%1."/>
      <w:lvlJc w:val="left"/>
      <w:pPr>
        <w:tabs>
          <w:tab w:val="num" w:pos="720"/>
        </w:tabs>
        <w:ind w:left="720" w:hanging="360"/>
      </w:pPr>
    </w:lvl>
    <w:lvl w:ilvl="1">
      <w:start w:val="7"/>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0D36A7"/>
    <w:multiLevelType w:val="hybridMultilevel"/>
    <w:tmpl w:val="D0A26CD6"/>
    <w:lvl w:ilvl="0" w:tplc="C8ACEC7C">
      <w:start w:val="1"/>
      <w:numFmt w:val="lowerLetter"/>
      <w:lvlText w:val="(%1)"/>
      <w:lvlJc w:val="left"/>
      <w:pPr>
        <w:ind w:left="1080" w:hanging="360"/>
      </w:pPr>
      <w:rPr>
        <w:rFonts w:hint="default"/>
        <w:color w:val="auto"/>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1C412166"/>
    <w:multiLevelType w:val="multilevel"/>
    <w:tmpl w:val="14A201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EC51FD8"/>
    <w:multiLevelType w:val="hybridMultilevel"/>
    <w:tmpl w:val="24B6D36A"/>
    <w:lvl w:ilvl="0" w:tplc="AE2C58D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2F4E05B7"/>
    <w:multiLevelType w:val="multilevel"/>
    <w:tmpl w:val="0DBE88E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2F9658A7"/>
    <w:multiLevelType w:val="multilevel"/>
    <w:tmpl w:val="70B099C6"/>
    <w:lvl w:ilvl="0">
      <w:start w:val="5"/>
      <w:numFmt w:val="decimal"/>
      <w:lvlText w:val="%1."/>
      <w:lvlJc w:val="left"/>
      <w:pPr>
        <w:ind w:left="456" w:hanging="456"/>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358B6081"/>
    <w:multiLevelType w:val="hybridMultilevel"/>
    <w:tmpl w:val="7EF2B1EC"/>
    <w:lvl w:ilvl="0" w:tplc="5CDE0AEC">
      <w:start w:val="1"/>
      <w:numFmt w:val="decimal"/>
      <w:lvlText w:val="(%1)"/>
      <w:lvlJc w:val="left"/>
      <w:pPr>
        <w:ind w:left="1080" w:hanging="360"/>
      </w:pPr>
      <w:rPr>
        <w:rFonts w:eastAsia="Times New Roman" w:hint="default"/>
        <w:color w:val="auto"/>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15:restartNumberingAfterBreak="0">
    <w:nsid w:val="39F53B89"/>
    <w:multiLevelType w:val="multilevel"/>
    <w:tmpl w:val="4C32697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D885A79"/>
    <w:multiLevelType w:val="multilevel"/>
    <w:tmpl w:val="318643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419775F9"/>
    <w:multiLevelType w:val="multilevel"/>
    <w:tmpl w:val="493C15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44577381"/>
    <w:multiLevelType w:val="multilevel"/>
    <w:tmpl w:val="DB42301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4F10664"/>
    <w:multiLevelType w:val="hybridMultilevel"/>
    <w:tmpl w:val="8244D4E4"/>
    <w:lvl w:ilvl="0" w:tplc="E71466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532B6C4F"/>
    <w:multiLevelType w:val="multilevel"/>
    <w:tmpl w:val="519AF4F6"/>
    <w:lvl w:ilvl="0">
      <w:start w:val="1"/>
      <w:numFmt w:val="decimal"/>
      <w:lvlText w:val="[%1.]"/>
      <w:lvlJc w:val="left"/>
      <w:pPr>
        <w:ind w:left="720" w:hanging="360"/>
      </w:pPr>
      <w:rPr>
        <w:rFonts w:cs="Times New Roman"/>
      </w:rPr>
    </w:lvl>
    <w:lvl w:ilvl="1">
      <w:start w:val="4"/>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520" w:hanging="108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600" w:hanging="144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680" w:hanging="1800"/>
      </w:pPr>
      <w:rPr>
        <w:rFonts w:cs="Times New Roman"/>
      </w:rPr>
    </w:lvl>
    <w:lvl w:ilvl="8">
      <w:start w:val="1"/>
      <w:numFmt w:val="decimal"/>
      <w:isLgl/>
      <w:lvlText w:val="%1.%2.%3.%4.%5.%6.%7.%8.%9"/>
      <w:lvlJc w:val="left"/>
      <w:pPr>
        <w:ind w:left="5040" w:hanging="1800"/>
      </w:pPr>
      <w:rPr>
        <w:rFonts w:cs="Times New Roman"/>
      </w:rPr>
    </w:lvl>
  </w:abstractNum>
  <w:abstractNum w:abstractNumId="15" w15:restartNumberingAfterBreak="0">
    <w:nsid w:val="55E0396A"/>
    <w:multiLevelType w:val="hybridMultilevel"/>
    <w:tmpl w:val="D06EA46C"/>
    <w:lvl w:ilvl="0" w:tplc="AACAB7DE">
      <w:start w:val="1"/>
      <w:numFmt w:val="decimal"/>
      <w:lvlText w:val="%1."/>
      <w:lvlJc w:val="left"/>
      <w:pPr>
        <w:ind w:left="720" w:hanging="720"/>
      </w:pPr>
      <w:rPr>
        <w:rFonts w:cs="Times New Roman"/>
        <w:b w:val="0"/>
        <w:i w:val="0"/>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16" w15:restartNumberingAfterBreak="0">
    <w:nsid w:val="56720F8E"/>
    <w:multiLevelType w:val="hybridMultilevel"/>
    <w:tmpl w:val="4B9E72F0"/>
    <w:lvl w:ilvl="0" w:tplc="37F659B8">
      <w:start w:val="1"/>
      <w:numFmt w:val="decimal"/>
      <w:lvlText w:val="%1."/>
      <w:lvlJc w:val="left"/>
      <w:pPr>
        <w:ind w:left="1080" w:hanging="360"/>
      </w:pPr>
      <w:rPr>
        <w:rFonts w:eastAsia="Times New Roman" w:hint="default"/>
        <w:color w:val="auto"/>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15:restartNumberingAfterBreak="0">
    <w:nsid w:val="71A3462F"/>
    <w:multiLevelType w:val="multilevel"/>
    <w:tmpl w:val="8B7220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5631AAD"/>
    <w:multiLevelType w:val="hybridMultilevel"/>
    <w:tmpl w:val="EBB417CA"/>
    <w:lvl w:ilvl="0" w:tplc="2D441152">
      <w:start w:val="1"/>
      <w:numFmt w:val="lowerRoman"/>
      <w:lvlText w:val="(%1)"/>
      <w:lvlJc w:val="left"/>
      <w:pPr>
        <w:ind w:left="2880" w:hanging="72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num w:numId="1">
    <w:abstractNumId w:val="5"/>
  </w:num>
  <w:num w:numId="2">
    <w:abstractNumId w:val="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3"/>
  </w:num>
  <w:num w:numId="9">
    <w:abstractNumId w:val="9"/>
  </w:num>
  <w:num w:numId="10">
    <w:abstractNumId w:val="12"/>
  </w:num>
  <w:num w:numId="11">
    <w:abstractNumId w:val="0"/>
  </w:num>
  <w:num w:numId="12">
    <w:abstractNumId w:val="18"/>
  </w:num>
  <w:num w:numId="13">
    <w:abstractNumId w:val="2"/>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00F"/>
    <w:rsid w:val="00001850"/>
    <w:rsid w:val="0000303C"/>
    <w:rsid w:val="00004742"/>
    <w:rsid w:val="000051EA"/>
    <w:rsid w:val="00006B63"/>
    <w:rsid w:val="000167D1"/>
    <w:rsid w:val="00016ABD"/>
    <w:rsid w:val="00017411"/>
    <w:rsid w:val="000179D0"/>
    <w:rsid w:val="00021C6A"/>
    <w:rsid w:val="000225F7"/>
    <w:rsid w:val="00024A54"/>
    <w:rsid w:val="000250B5"/>
    <w:rsid w:val="000278D1"/>
    <w:rsid w:val="00027D6E"/>
    <w:rsid w:val="000303AC"/>
    <w:rsid w:val="000325EF"/>
    <w:rsid w:val="000361B2"/>
    <w:rsid w:val="00042DE7"/>
    <w:rsid w:val="00043FD9"/>
    <w:rsid w:val="000440DC"/>
    <w:rsid w:val="00044AA1"/>
    <w:rsid w:val="000452D6"/>
    <w:rsid w:val="00046F37"/>
    <w:rsid w:val="00054CC3"/>
    <w:rsid w:val="00054D78"/>
    <w:rsid w:val="00056A5E"/>
    <w:rsid w:val="000615D3"/>
    <w:rsid w:val="00063B34"/>
    <w:rsid w:val="00063BCC"/>
    <w:rsid w:val="00065F0A"/>
    <w:rsid w:val="00066F64"/>
    <w:rsid w:val="00067FC1"/>
    <w:rsid w:val="00067FDE"/>
    <w:rsid w:val="00075CF4"/>
    <w:rsid w:val="000760B0"/>
    <w:rsid w:val="000800DE"/>
    <w:rsid w:val="000811F5"/>
    <w:rsid w:val="00081988"/>
    <w:rsid w:val="000828DC"/>
    <w:rsid w:val="0008324E"/>
    <w:rsid w:val="00084193"/>
    <w:rsid w:val="0008475B"/>
    <w:rsid w:val="00084D4C"/>
    <w:rsid w:val="00085C72"/>
    <w:rsid w:val="00086AD3"/>
    <w:rsid w:val="000878A1"/>
    <w:rsid w:val="00087E57"/>
    <w:rsid w:val="00093C8D"/>
    <w:rsid w:val="000943B6"/>
    <w:rsid w:val="00094B9F"/>
    <w:rsid w:val="00096E9A"/>
    <w:rsid w:val="000970DB"/>
    <w:rsid w:val="000A1244"/>
    <w:rsid w:val="000A2F22"/>
    <w:rsid w:val="000A3D47"/>
    <w:rsid w:val="000A451E"/>
    <w:rsid w:val="000A6F7B"/>
    <w:rsid w:val="000A7223"/>
    <w:rsid w:val="000B0C23"/>
    <w:rsid w:val="000B0DA0"/>
    <w:rsid w:val="000B35BE"/>
    <w:rsid w:val="000B510F"/>
    <w:rsid w:val="000B577E"/>
    <w:rsid w:val="000B66F4"/>
    <w:rsid w:val="000B69C9"/>
    <w:rsid w:val="000C0049"/>
    <w:rsid w:val="000C20F6"/>
    <w:rsid w:val="000C3808"/>
    <w:rsid w:val="000C62CC"/>
    <w:rsid w:val="000D1FD5"/>
    <w:rsid w:val="000D217D"/>
    <w:rsid w:val="000D289F"/>
    <w:rsid w:val="000D3C8E"/>
    <w:rsid w:val="000D75F5"/>
    <w:rsid w:val="000E04D2"/>
    <w:rsid w:val="000E4241"/>
    <w:rsid w:val="000E7221"/>
    <w:rsid w:val="000F2248"/>
    <w:rsid w:val="000F30A7"/>
    <w:rsid w:val="000F4E31"/>
    <w:rsid w:val="000F7B24"/>
    <w:rsid w:val="0010252E"/>
    <w:rsid w:val="00107105"/>
    <w:rsid w:val="0011030D"/>
    <w:rsid w:val="001105DF"/>
    <w:rsid w:val="00113015"/>
    <w:rsid w:val="00114385"/>
    <w:rsid w:val="001200E3"/>
    <w:rsid w:val="001207EA"/>
    <w:rsid w:val="00122E96"/>
    <w:rsid w:val="001235F9"/>
    <w:rsid w:val="00126829"/>
    <w:rsid w:val="00130482"/>
    <w:rsid w:val="00130FEF"/>
    <w:rsid w:val="00133CCB"/>
    <w:rsid w:val="0013605B"/>
    <w:rsid w:val="0014244C"/>
    <w:rsid w:val="001425BC"/>
    <w:rsid w:val="0014277B"/>
    <w:rsid w:val="0015636B"/>
    <w:rsid w:val="00156583"/>
    <w:rsid w:val="001620A3"/>
    <w:rsid w:val="0016241A"/>
    <w:rsid w:val="00163E1A"/>
    <w:rsid w:val="00165731"/>
    <w:rsid w:val="00166E97"/>
    <w:rsid w:val="001707D5"/>
    <w:rsid w:val="00174D7B"/>
    <w:rsid w:val="00182730"/>
    <w:rsid w:val="00186FEC"/>
    <w:rsid w:val="001876D1"/>
    <w:rsid w:val="00192D6F"/>
    <w:rsid w:val="00193C05"/>
    <w:rsid w:val="001948F4"/>
    <w:rsid w:val="00197399"/>
    <w:rsid w:val="00197831"/>
    <w:rsid w:val="001A3AF4"/>
    <w:rsid w:val="001A7254"/>
    <w:rsid w:val="001B1831"/>
    <w:rsid w:val="001B1B55"/>
    <w:rsid w:val="001B2DBD"/>
    <w:rsid w:val="001B4F8B"/>
    <w:rsid w:val="001C196C"/>
    <w:rsid w:val="001C2335"/>
    <w:rsid w:val="001C2A1F"/>
    <w:rsid w:val="001D0EB5"/>
    <w:rsid w:val="001D6678"/>
    <w:rsid w:val="001D7275"/>
    <w:rsid w:val="001E29BA"/>
    <w:rsid w:val="001F23E6"/>
    <w:rsid w:val="001F3A8A"/>
    <w:rsid w:val="001F41E3"/>
    <w:rsid w:val="001F6527"/>
    <w:rsid w:val="0020482A"/>
    <w:rsid w:val="00204A0F"/>
    <w:rsid w:val="00211A70"/>
    <w:rsid w:val="00214DA6"/>
    <w:rsid w:val="00216973"/>
    <w:rsid w:val="00217A6E"/>
    <w:rsid w:val="002200FF"/>
    <w:rsid w:val="00221B76"/>
    <w:rsid w:val="00225F4F"/>
    <w:rsid w:val="002263E8"/>
    <w:rsid w:val="00230677"/>
    <w:rsid w:val="00230BB5"/>
    <w:rsid w:val="0023212D"/>
    <w:rsid w:val="00232800"/>
    <w:rsid w:val="00233D90"/>
    <w:rsid w:val="00234C34"/>
    <w:rsid w:val="00236A04"/>
    <w:rsid w:val="00237403"/>
    <w:rsid w:val="00237D4E"/>
    <w:rsid w:val="0024500F"/>
    <w:rsid w:val="00247362"/>
    <w:rsid w:val="00250C40"/>
    <w:rsid w:val="00251DFD"/>
    <w:rsid w:val="0025415C"/>
    <w:rsid w:val="002546A9"/>
    <w:rsid w:val="002616F9"/>
    <w:rsid w:val="0026508B"/>
    <w:rsid w:val="00270209"/>
    <w:rsid w:val="0027073F"/>
    <w:rsid w:val="00272AB7"/>
    <w:rsid w:val="00273124"/>
    <w:rsid w:val="00276041"/>
    <w:rsid w:val="00276F42"/>
    <w:rsid w:val="002849B9"/>
    <w:rsid w:val="00286909"/>
    <w:rsid w:val="00287DF4"/>
    <w:rsid w:val="00292472"/>
    <w:rsid w:val="00292A86"/>
    <w:rsid w:val="00292C73"/>
    <w:rsid w:val="00295034"/>
    <w:rsid w:val="00295B1D"/>
    <w:rsid w:val="002961CD"/>
    <w:rsid w:val="002A1F36"/>
    <w:rsid w:val="002A2132"/>
    <w:rsid w:val="002A330B"/>
    <w:rsid w:val="002B096F"/>
    <w:rsid w:val="002B1279"/>
    <w:rsid w:val="002B46F2"/>
    <w:rsid w:val="002B46F3"/>
    <w:rsid w:val="002B6911"/>
    <w:rsid w:val="002C2B22"/>
    <w:rsid w:val="002C2CCC"/>
    <w:rsid w:val="002C3B79"/>
    <w:rsid w:val="002C75ED"/>
    <w:rsid w:val="002D0404"/>
    <w:rsid w:val="002E4F5B"/>
    <w:rsid w:val="00302BBA"/>
    <w:rsid w:val="003043AB"/>
    <w:rsid w:val="00305D4C"/>
    <w:rsid w:val="00306B77"/>
    <w:rsid w:val="00307932"/>
    <w:rsid w:val="003134AC"/>
    <w:rsid w:val="003149E8"/>
    <w:rsid w:val="00315264"/>
    <w:rsid w:val="00320D2E"/>
    <w:rsid w:val="00320F22"/>
    <w:rsid w:val="003214E0"/>
    <w:rsid w:val="00321D38"/>
    <w:rsid w:val="003253F4"/>
    <w:rsid w:val="00325F09"/>
    <w:rsid w:val="00334E0E"/>
    <w:rsid w:val="00335879"/>
    <w:rsid w:val="00336352"/>
    <w:rsid w:val="00340DAF"/>
    <w:rsid w:val="0034212C"/>
    <w:rsid w:val="00342A10"/>
    <w:rsid w:val="0034488C"/>
    <w:rsid w:val="003514C7"/>
    <w:rsid w:val="00351E3A"/>
    <w:rsid w:val="00354634"/>
    <w:rsid w:val="003607E8"/>
    <w:rsid w:val="003624ED"/>
    <w:rsid w:val="00362A10"/>
    <w:rsid w:val="003704BC"/>
    <w:rsid w:val="003722BD"/>
    <w:rsid w:val="00373408"/>
    <w:rsid w:val="00374FFC"/>
    <w:rsid w:val="00376FE6"/>
    <w:rsid w:val="00377057"/>
    <w:rsid w:val="00380B8E"/>
    <w:rsid w:val="00383A99"/>
    <w:rsid w:val="00383C13"/>
    <w:rsid w:val="00384D77"/>
    <w:rsid w:val="003873AA"/>
    <w:rsid w:val="0039088E"/>
    <w:rsid w:val="00390A54"/>
    <w:rsid w:val="00390CFF"/>
    <w:rsid w:val="003913C4"/>
    <w:rsid w:val="00391EE5"/>
    <w:rsid w:val="003A1803"/>
    <w:rsid w:val="003A2C84"/>
    <w:rsid w:val="003A4319"/>
    <w:rsid w:val="003A43D8"/>
    <w:rsid w:val="003A7BC9"/>
    <w:rsid w:val="003B0141"/>
    <w:rsid w:val="003B3E02"/>
    <w:rsid w:val="003B4B2F"/>
    <w:rsid w:val="003B58E3"/>
    <w:rsid w:val="003B69E5"/>
    <w:rsid w:val="003C08E4"/>
    <w:rsid w:val="003C23E4"/>
    <w:rsid w:val="003C2A13"/>
    <w:rsid w:val="003D3DD0"/>
    <w:rsid w:val="003D6B8E"/>
    <w:rsid w:val="003D704F"/>
    <w:rsid w:val="003E16E3"/>
    <w:rsid w:val="003E2965"/>
    <w:rsid w:val="003E35D9"/>
    <w:rsid w:val="003E533D"/>
    <w:rsid w:val="003F0D0C"/>
    <w:rsid w:val="003F67F4"/>
    <w:rsid w:val="003F7F2C"/>
    <w:rsid w:val="00400DF9"/>
    <w:rsid w:val="004072EF"/>
    <w:rsid w:val="00407D9A"/>
    <w:rsid w:val="0041023B"/>
    <w:rsid w:val="00413837"/>
    <w:rsid w:val="00414654"/>
    <w:rsid w:val="0041495B"/>
    <w:rsid w:val="004149F0"/>
    <w:rsid w:val="00417B0A"/>
    <w:rsid w:val="004209D5"/>
    <w:rsid w:val="00420BEA"/>
    <w:rsid w:val="0042148F"/>
    <w:rsid w:val="00425640"/>
    <w:rsid w:val="0042695A"/>
    <w:rsid w:val="00426B0D"/>
    <w:rsid w:val="00430BBE"/>
    <w:rsid w:val="004323CC"/>
    <w:rsid w:val="00435D1B"/>
    <w:rsid w:val="004366FB"/>
    <w:rsid w:val="00437338"/>
    <w:rsid w:val="00441C51"/>
    <w:rsid w:val="00444D4D"/>
    <w:rsid w:val="00445598"/>
    <w:rsid w:val="00445B60"/>
    <w:rsid w:val="0045007E"/>
    <w:rsid w:val="00450091"/>
    <w:rsid w:val="00461DC9"/>
    <w:rsid w:val="00462B73"/>
    <w:rsid w:val="00463F69"/>
    <w:rsid w:val="004646ED"/>
    <w:rsid w:val="00466428"/>
    <w:rsid w:val="0046772B"/>
    <w:rsid w:val="00473253"/>
    <w:rsid w:val="0047745E"/>
    <w:rsid w:val="00477884"/>
    <w:rsid w:val="00480AF9"/>
    <w:rsid w:val="00483CC5"/>
    <w:rsid w:val="004854BC"/>
    <w:rsid w:val="0048554F"/>
    <w:rsid w:val="00485BB5"/>
    <w:rsid w:val="0049244A"/>
    <w:rsid w:val="0049328E"/>
    <w:rsid w:val="004937F2"/>
    <w:rsid w:val="004940AD"/>
    <w:rsid w:val="004953EE"/>
    <w:rsid w:val="00495777"/>
    <w:rsid w:val="00495AC6"/>
    <w:rsid w:val="0049784F"/>
    <w:rsid w:val="004A0048"/>
    <w:rsid w:val="004A54AC"/>
    <w:rsid w:val="004B6CA2"/>
    <w:rsid w:val="004B747E"/>
    <w:rsid w:val="004C07EE"/>
    <w:rsid w:val="004C0F53"/>
    <w:rsid w:val="004C1DF2"/>
    <w:rsid w:val="004C33EE"/>
    <w:rsid w:val="004C79D6"/>
    <w:rsid w:val="004D028C"/>
    <w:rsid w:val="004D071B"/>
    <w:rsid w:val="004D07B0"/>
    <w:rsid w:val="004D0996"/>
    <w:rsid w:val="004D0EBB"/>
    <w:rsid w:val="004D275E"/>
    <w:rsid w:val="004D3AF8"/>
    <w:rsid w:val="004D4608"/>
    <w:rsid w:val="004D4F36"/>
    <w:rsid w:val="004D598C"/>
    <w:rsid w:val="004D7BA4"/>
    <w:rsid w:val="004E00F5"/>
    <w:rsid w:val="004E138C"/>
    <w:rsid w:val="004E2B35"/>
    <w:rsid w:val="004E460E"/>
    <w:rsid w:val="004E4C30"/>
    <w:rsid w:val="004E50FE"/>
    <w:rsid w:val="004E78F2"/>
    <w:rsid w:val="004F2E41"/>
    <w:rsid w:val="004F3D08"/>
    <w:rsid w:val="004F3F05"/>
    <w:rsid w:val="004F400D"/>
    <w:rsid w:val="004F4935"/>
    <w:rsid w:val="004F4E2E"/>
    <w:rsid w:val="004F7657"/>
    <w:rsid w:val="00500979"/>
    <w:rsid w:val="00500F2A"/>
    <w:rsid w:val="00502A83"/>
    <w:rsid w:val="00503748"/>
    <w:rsid w:val="00504EBF"/>
    <w:rsid w:val="00505FD0"/>
    <w:rsid w:val="00506EB4"/>
    <w:rsid w:val="00513356"/>
    <w:rsid w:val="005137B5"/>
    <w:rsid w:val="0051395C"/>
    <w:rsid w:val="00514C20"/>
    <w:rsid w:val="00515043"/>
    <w:rsid w:val="005155A1"/>
    <w:rsid w:val="005173BD"/>
    <w:rsid w:val="005215AD"/>
    <w:rsid w:val="005222E2"/>
    <w:rsid w:val="005263D6"/>
    <w:rsid w:val="00530530"/>
    <w:rsid w:val="00530BE7"/>
    <w:rsid w:val="00531890"/>
    <w:rsid w:val="00531C7F"/>
    <w:rsid w:val="00532F3E"/>
    <w:rsid w:val="0053423F"/>
    <w:rsid w:val="00534C77"/>
    <w:rsid w:val="0053519E"/>
    <w:rsid w:val="0053557C"/>
    <w:rsid w:val="005365ED"/>
    <w:rsid w:val="00543FAD"/>
    <w:rsid w:val="0054575C"/>
    <w:rsid w:val="00546819"/>
    <w:rsid w:val="005468D4"/>
    <w:rsid w:val="00546EF4"/>
    <w:rsid w:val="0054758C"/>
    <w:rsid w:val="00550E1C"/>
    <w:rsid w:val="00552F6C"/>
    <w:rsid w:val="00554521"/>
    <w:rsid w:val="00554D49"/>
    <w:rsid w:val="005556AD"/>
    <w:rsid w:val="005563BF"/>
    <w:rsid w:val="005634BB"/>
    <w:rsid w:val="0056423C"/>
    <w:rsid w:val="005650D3"/>
    <w:rsid w:val="005671C1"/>
    <w:rsid w:val="005707D9"/>
    <w:rsid w:val="005734EA"/>
    <w:rsid w:val="00574711"/>
    <w:rsid w:val="005772E9"/>
    <w:rsid w:val="00582552"/>
    <w:rsid w:val="00582646"/>
    <w:rsid w:val="0058629A"/>
    <w:rsid w:val="00594838"/>
    <w:rsid w:val="005969A1"/>
    <w:rsid w:val="00597BAA"/>
    <w:rsid w:val="005A15C5"/>
    <w:rsid w:val="005A32DB"/>
    <w:rsid w:val="005A4899"/>
    <w:rsid w:val="005A6BE9"/>
    <w:rsid w:val="005B1927"/>
    <w:rsid w:val="005B1C24"/>
    <w:rsid w:val="005B4CF7"/>
    <w:rsid w:val="005B5953"/>
    <w:rsid w:val="005C043A"/>
    <w:rsid w:val="005C527B"/>
    <w:rsid w:val="005C71CD"/>
    <w:rsid w:val="005C7491"/>
    <w:rsid w:val="005C763A"/>
    <w:rsid w:val="005C79DB"/>
    <w:rsid w:val="005D1F76"/>
    <w:rsid w:val="005D2CD5"/>
    <w:rsid w:val="005D6395"/>
    <w:rsid w:val="005D69A6"/>
    <w:rsid w:val="005E062B"/>
    <w:rsid w:val="005E1615"/>
    <w:rsid w:val="005E273F"/>
    <w:rsid w:val="005F0242"/>
    <w:rsid w:val="005F14D2"/>
    <w:rsid w:val="005F3ECF"/>
    <w:rsid w:val="005F607C"/>
    <w:rsid w:val="005F7D96"/>
    <w:rsid w:val="00602742"/>
    <w:rsid w:val="00602EC4"/>
    <w:rsid w:val="00605D22"/>
    <w:rsid w:val="00606D50"/>
    <w:rsid w:val="00611849"/>
    <w:rsid w:val="00613079"/>
    <w:rsid w:val="00615D97"/>
    <w:rsid w:val="00620EF1"/>
    <w:rsid w:val="00621C9B"/>
    <w:rsid w:val="00623B31"/>
    <w:rsid w:val="0062737B"/>
    <w:rsid w:val="00631689"/>
    <w:rsid w:val="0063378F"/>
    <w:rsid w:val="00634E3B"/>
    <w:rsid w:val="00640169"/>
    <w:rsid w:val="006404F1"/>
    <w:rsid w:val="00640D8F"/>
    <w:rsid w:val="006424AB"/>
    <w:rsid w:val="00646454"/>
    <w:rsid w:val="0065277F"/>
    <w:rsid w:val="00653A63"/>
    <w:rsid w:val="00653F26"/>
    <w:rsid w:val="00656CF4"/>
    <w:rsid w:val="006621FA"/>
    <w:rsid w:val="006622A6"/>
    <w:rsid w:val="00663052"/>
    <w:rsid w:val="00667792"/>
    <w:rsid w:val="00667C8A"/>
    <w:rsid w:val="00672C56"/>
    <w:rsid w:val="00674F37"/>
    <w:rsid w:val="00676241"/>
    <w:rsid w:val="0068033A"/>
    <w:rsid w:val="00681DBB"/>
    <w:rsid w:val="006838E9"/>
    <w:rsid w:val="006847FE"/>
    <w:rsid w:val="00686A8F"/>
    <w:rsid w:val="0069021C"/>
    <w:rsid w:val="006928E5"/>
    <w:rsid w:val="00693732"/>
    <w:rsid w:val="006943C4"/>
    <w:rsid w:val="006943C6"/>
    <w:rsid w:val="00695CBA"/>
    <w:rsid w:val="00696534"/>
    <w:rsid w:val="006A0395"/>
    <w:rsid w:val="006A19C9"/>
    <w:rsid w:val="006A2A43"/>
    <w:rsid w:val="006A5DD6"/>
    <w:rsid w:val="006B080D"/>
    <w:rsid w:val="006B0DF0"/>
    <w:rsid w:val="006B526C"/>
    <w:rsid w:val="006B5CBF"/>
    <w:rsid w:val="006B5F37"/>
    <w:rsid w:val="006B5F67"/>
    <w:rsid w:val="006B76D1"/>
    <w:rsid w:val="006C15E8"/>
    <w:rsid w:val="006C3C83"/>
    <w:rsid w:val="006D0609"/>
    <w:rsid w:val="006D12F0"/>
    <w:rsid w:val="006D2E03"/>
    <w:rsid w:val="006D3000"/>
    <w:rsid w:val="006D7650"/>
    <w:rsid w:val="006E1188"/>
    <w:rsid w:val="006E1BFF"/>
    <w:rsid w:val="006E26B2"/>
    <w:rsid w:val="006E4EDF"/>
    <w:rsid w:val="006E4F53"/>
    <w:rsid w:val="006E6C6D"/>
    <w:rsid w:val="006E6CE8"/>
    <w:rsid w:val="006F1336"/>
    <w:rsid w:val="006F2D2E"/>
    <w:rsid w:val="006F3712"/>
    <w:rsid w:val="00702DB9"/>
    <w:rsid w:val="00703A22"/>
    <w:rsid w:val="0070653C"/>
    <w:rsid w:val="007148BB"/>
    <w:rsid w:val="00714D6E"/>
    <w:rsid w:val="00721894"/>
    <w:rsid w:val="007259A3"/>
    <w:rsid w:val="007269AB"/>
    <w:rsid w:val="00736C6E"/>
    <w:rsid w:val="0073764F"/>
    <w:rsid w:val="007421C6"/>
    <w:rsid w:val="007424B5"/>
    <w:rsid w:val="007427FD"/>
    <w:rsid w:val="007438D0"/>
    <w:rsid w:val="007442EF"/>
    <w:rsid w:val="0074479F"/>
    <w:rsid w:val="00746E2D"/>
    <w:rsid w:val="007500EC"/>
    <w:rsid w:val="00750424"/>
    <w:rsid w:val="00750D22"/>
    <w:rsid w:val="00751475"/>
    <w:rsid w:val="00752813"/>
    <w:rsid w:val="007545F0"/>
    <w:rsid w:val="00760212"/>
    <w:rsid w:val="00761BF6"/>
    <w:rsid w:val="007650B6"/>
    <w:rsid w:val="00765BA5"/>
    <w:rsid w:val="00765CCA"/>
    <w:rsid w:val="007668F5"/>
    <w:rsid w:val="00772748"/>
    <w:rsid w:val="00772917"/>
    <w:rsid w:val="00773518"/>
    <w:rsid w:val="00773FA7"/>
    <w:rsid w:val="00775980"/>
    <w:rsid w:val="007803EA"/>
    <w:rsid w:val="00782D8B"/>
    <w:rsid w:val="0079132A"/>
    <w:rsid w:val="00792122"/>
    <w:rsid w:val="00793E1A"/>
    <w:rsid w:val="00794440"/>
    <w:rsid w:val="007974E6"/>
    <w:rsid w:val="007A1FDB"/>
    <w:rsid w:val="007A52EF"/>
    <w:rsid w:val="007A54A8"/>
    <w:rsid w:val="007A5516"/>
    <w:rsid w:val="007A7334"/>
    <w:rsid w:val="007A7730"/>
    <w:rsid w:val="007B1142"/>
    <w:rsid w:val="007B3933"/>
    <w:rsid w:val="007B4571"/>
    <w:rsid w:val="007B5F3D"/>
    <w:rsid w:val="007C0B48"/>
    <w:rsid w:val="007C252C"/>
    <w:rsid w:val="007C5FFB"/>
    <w:rsid w:val="007D1465"/>
    <w:rsid w:val="007D1E47"/>
    <w:rsid w:val="007D491A"/>
    <w:rsid w:val="007D57AB"/>
    <w:rsid w:val="007D67A4"/>
    <w:rsid w:val="007E08F4"/>
    <w:rsid w:val="007E1C41"/>
    <w:rsid w:val="007E2A20"/>
    <w:rsid w:val="007E52DC"/>
    <w:rsid w:val="007E68EA"/>
    <w:rsid w:val="007E788B"/>
    <w:rsid w:val="007F1406"/>
    <w:rsid w:val="007F2E2C"/>
    <w:rsid w:val="007F30FE"/>
    <w:rsid w:val="007F6A72"/>
    <w:rsid w:val="008040D6"/>
    <w:rsid w:val="00805436"/>
    <w:rsid w:val="00807748"/>
    <w:rsid w:val="00807FB3"/>
    <w:rsid w:val="008118D8"/>
    <w:rsid w:val="00811F00"/>
    <w:rsid w:val="008120E3"/>
    <w:rsid w:val="00812A77"/>
    <w:rsid w:val="008160BE"/>
    <w:rsid w:val="00817261"/>
    <w:rsid w:val="00822B23"/>
    <w:rsid w:val="00822EA5"/>
    <w:rsid w:val="008232B8"/>
    <w:rsid w:val="0082391A"/>
    <w:rsid w:val="00824C86"/>
    <w:rsid w:val="008310A0"/>
    <w:rsid w:val="0083138A"/>
    <w:rsid w:val="0083188B"/>
    <w:rsid w:val="00834799"/>
    <w:rsid w:val="0083613C"/>
    <w:rsid w:val="00836DD5"/>
    <w:rsid w:val="0083784A"/>
    <w:rsid w:val="008401DB"/>
    <w:rsid w:val="00841EAD"/>
    <w:rsid w:val="00844A78"/>
    <w:rsid w:val="0085029A"/>
    <w:rsid w:val="008507E0"/>
    <w:rsid w:val="00854F88"/>
    <w:rsid w:val="00861489"/>
    <w:rsid w:val="00863172"/>
    <w:rsid w:val="00864859"/>
    <w:rsid w:val="00864BE8"/>
    <w:rsid w:val="00864D9E"/>
    <w:rsid w:val="00864E9F"/>
    <w:rsid w:val="008653F4"/>
    <w:rsid w:val="00865A69"/>
    <w:rsid w:val="008707C3"/>
    <w:rsid w:val="00871CBB"/>
    <w:rsid w:val="008722CF"/>
    <w:rsid w:val="0087304C"/>
    <w:rsid w:val="0088158B"/>
    <w:rsid w:val="00882953"/>
    <w:rsid w:val="00883811"/>
    <w:rsid w:val="0088414C"/>
    <w:rsid w:val="0088419B"/>
    <w:rsid w:val="00891708"/>
    <w:rsid w:val="00891F57"/>
    <w:rsid w:val="008922C0"/>
    <w:rsid w:val="0089357C"/>
    <w:rsid w:val="008A297C"/>
    <w:rsid w:val="008A6666"/>
    <w:rsid w:val="008B02D9"/>
    <w:rsid w:val="008B1ECF"/>
    <w:rsid w:val="008B22DF"/>
    <w:rsid w:val="008B2445"/>
    <w:rsid w:val="008B6BD4"/>
    <w:rsid w:val="008C1A78"/>
    <w:rsid w:val="008C2102"/>
    <w:rsid w:val="008C476F"/>
    <w:rsid w:val="008C4E65"/>
    <w:rsid w:val="008D57C7"/>
    <w:rsid w:val="008D5D68"/>
    <w:rsid w:val="008E3CF6"/>
    <w:rsid w:val="008E5CD1"/>
    <w:rsid w:val="008F19BA"/>
    <w:rsid w:val="008F1B10"/>
    <w:rsid w:val="009017EF"/>
    <w:rsid w:val="00901AF3"/>
    <w:rsid w:val="009025B3"/>
    <w:rsid w:val="00905905"/>
    <w:rsid w:val="00911D71"/>
    <w:rsid w:val="009134A7"/>
    <w:rsid w:val="0091598D"/>
    <w:rsid w:val="00915AD7"/>
    <w:rsid w:val="00917832"/>
    <w:rsid w:val="009202A7"/>
    <w:rsid w:val="009252AD"/>
    <w:rsid w:val="00926629"/>
    <w:rsid w:val="00926D1B"/>
    <w:rsid w:val="00934785"/>
    <w:rsid w:val="00934FCD"/>
    <w:rsid w:val="00935AA5"/>
    <w:rsid w:val="0093666A"/>
    <w:rsid w:val="009370FD"/>
    <w:rsid w:val="00937881"/>
    <w:rsid w:val="00943793"/>
    <w:rsid w:val="009500D9"/>
    <w:rsid w:val="00955D0A"/>
    <w:rsid w:val="0096371E"/>
    <w:rsid w:val="00964BC9"/>
    <w:rsid w:val="00965E53"/>
    <w:rsid w:val="009660FA"/>
    <w:rsid w:val="00966701"/>
    <w:rsid w:val="00966AFF"/>
    <w:rsid w:val="00971C24"/>
    <w:rsid w:val="00971DC9"/>
    <w:rsid w:val="009723AF"/>
    <w:rsid w:val="009735AE"/>
    <w:rsid w:val="0098029A"/>
    <w:rsid w:val="009844B5"/>
    <w:rsid w:val="00985BBF"/>
    <w:rsid w:val="009861DF"/>
    <w:rsid w:val="00990407"/>
    <w:rsid w:val="00990E00"/>
    <w:rsid w:val="009943E1"/>
    <w:rsid w:val="009951C3"/>
    <w:rsid w:val="009952BB"/>
    <w:rsid w:val="009956DF"/>
    <w:rsid w:val="00995FFC"/>
    <w:rsid w:val="009B2A7C"/>
    <w:rsid w:val="009C2E50"/>
    <w:rsid w:val="009C436C"/>
    <w:rsid w:val="009C4F08"/>
    <w:rsid w:val="009C5CD3"/>
    <w:rsid w:val="009C681F"/>
    <w:rsid w:val="009D01FF"/>
    <w:rsid w:val="009D0A41"/>
    <w:rsid w:val="009D3AB1"/>
    <w:rsid w:val="009D4026"/>
    <w:rsid w:val="009D6468"/>
    <w:rsid w:val="009D77FF"/>
    <w:rsid w:val="009E2359"/>
    <w:rsid w:val="009E28F9"/>
    <w:rsid w:val="009E478C"/>
    <w:rsid w:val="009F06EA"/>
    <w:rsid w:val="009F4961"/>
    <w:rsid w:val="009F59E0"/>
    <w:rsid w:val="00A0186A"/>
    <w:rsid w:val="00A0334D"/>
    <w:rsid w:val="00A03E94"/>
    <w:rsid w:val="00A05678"/>
    <w:rsid w:val="00A059D7"/>
    <w:rsid w:val="00A13230"/>
    <w:rsid w:val="00A1445E"/>
    <w:rsid w:val="00A2101F"/>
    <w:rsid w:val="00A215C4"/>
    <w:rsid w:val="00A23C8A"/>
    <w:rsid w:val="00A240B4"/>
    <w:rsid w:val="00A24802"/>
    <w:rsid w:val="00A33F68"/>
    <w:rsid w:val="00A35FB3"/>
    <w:rsid w:val="00A37456"/>
    <w:rsid w:val="00A460A9"/>
    <w:rsid w:val="00A46730"/>
    <w:rsid w:val="00A51079"/>
    <w:rsid w:val="00A52558"/>
    <w:rsid w:val="00A5345D"/>
    <w:rsid w:val="00A54BD3"/>
    <w:rsid w:val="00A5588B"/>
    <w:rsid w:val="00A567AD"/>
    <w:rsid w:val="00A60881"/>
    <w:rsid w:val="00A6167A"/>
    <w:rsid w:val="00A62A27"/>
    <w:rsid w:val="00A64D42"/>
    <w:rsid w:val="00A658F9"/>
    <w:rsid w:val="00A664BC"/>
    <w:rsid w:val="00A6655E"/>
    <w:rsid w:val="00A719A1"/>
    <w:rsid w:val="00A84C41"/>
    <w:rsid w:val="00A84FA9"/>
    <w:rsid w:val="00A87EF7"/>
    <w:rsid w:val="00A9033F"/>
    <w:rsid w:val="00A90550"/>
    <w:rsid w:val="00A92EED"/>
    <w:rsid w:val="00A941F4"/>
    <w:rsid w:val="00A95331"/>
    <w:rsid w:val="00A964C7"/>
    <w:rsid w:val="00A96615"/>
    <w:rsid w:val="00A97ABC"/>
    <w:rsid w:val="00A97C14"/>
    <w:rsid w:val="00A97D63"/>
    <w:rsid w:val="00AA76A7"/>
    <w:rsid w:val="00AB0E5C"/>
    <w:rsid w:val="00AB1620"/>
    <w:rsid w:val="00AB2CBF"/>
    <w:rsid w:val="00AC2020"/>
    <w:rsid w:val="00AC4DD4"/>
    <w:rsid w:val="00AC776B"/>
    <w:rsid w:val="00AC7A6D"/>
    <w:rsid w:val="00AD0172"/>
    <w:rsid w:val="00AD2B19"/>
    <w:rsid w:val="00AD2EBF"/>
    <w:rsid w:val="00AD4040"/>
    <w:rsid w:val="00AE31DE"/>
    <w:rsid w:val="00AE49DC"/>
    <w:rsid w:val="00AE56A2"/>
    <w:rsid w:val="00AE5C7C"/>
    <w:rsid w:val="00AF10B0"/>
    <w:rsid w:val="00AF5209"/>
    <w:rsid w:val="00AF5FC4"/>
    <w:rsid w:val="00AF6DFB"/>
    <w:rsid w:val="00B00213"/>
    <w:rsid w:val="00B01801"/>
    <w:rsid w:val="00B01D5F"/>
    <w:rsid w:val="00B05341"/>
    <w:rsid w:val="00B07935"/>
    <w:rsid w:val="00B107F7"/>
    <w:rsid w:val="00B12CAE"/>
    <w:rsid w:val="00B12FC3"/>
    <w:rsid w:val="00B15858"/>
    <w:rsid w:val="00B16942"/>
    <w:rsid w:val="00B21C1D"/>
    <w:rsid w:val="00B23C6A"/>
    <w:rsid w:val="00B248E4"/>
    <w:rsid w:val="00B255EE"/>
    <w:rsid w:val="00B275D4"/>
    <w:rsid w:val="00B30F9A"/>
    <w:rsid w:val="00B3495A"/>
    <w:rsid w:val="00B349C2"/>
    <w:rsid w:val="00B34B6C"/>
    <w:rsid w:val="00B4107D"/>
    <w:rsid w:val="00B41990"/>
    <w:rsid w:val="00B44729"/>
    <w:rsid w:val="00B50408"/>
    <w:rsid w:val="00B50429"/>
    <w:rsid w:val="00B50703"/>
    <w:rsid w:val="00B519B4"/>
    <w:rsid w:val="00B557A3"/>
    <w:rsid w:val="00B603BE"/>
    <w:rsid w:val="00B63104"/>
    <w:rsid w:val="00B63296"/>
    <w:rsid w:val="00B70EEE"/>
    <w:rsid w:val="00B75478"/>
    <w:rsid w:val="00B764DC"/>
    <w:rsid w:val="00B765CC"/>
    <w:rsid w:val="00B77982"/>
    <w:rsid w:val="00B818B6"/>
    <w:rsid w:val="00B84D5A"/>
    <w:rsid w:val="00B8743B"/>
    <w:rsid w:val="00B90332"/>
    <w:rsid w:val="00B90A87"/>
    <w:rsid w:val="00B9269D"/>
    <w:rsid w:val="00B94CD1"/>
    <w:rsid w:val="00B9593B"/>
    <w:rsid w:val="00B96806"/>
    <w:rsid w:val="00B97E4D"/>
    <w:rsid w:val="00BA0748"/>
    <w:rsid w:val="00BA07FB"/>
    <w:rsid w:val="00BA2244"/>
    <w:rsid w:val="00BA53B4"/>
    <w:rsid w:val="00BA7484"/>
    <w:rsid w:val="00BB1388"/>
    <w:rsid w:val="00BB15CB"/>
    <w:rsid w:val="00BB1814"/>
    <w:rsid w:val="00BB638B"/>
    <w:rsid w:val="00BB6438"/>
    <w:rsid w:val="00BB7844"/>
    <w:rsid w:val="00BB7D8E"/>
    <w:rsid w:val="00BC0E1D"/>
    <w:rsid w:val="00BC1667"/>
    <w:rsid w:val="00BC2BC5"/>
    <w:rsid w:val="00BC2CF7"/>
    <w:rsid w:val="00BD3B71"/>
    <w:rsid w:val="00BD45B4"/>
    <w:rsid w:val="00BD4F9D"/>
    <w:rsid w:val="00BD5AC6"/>
    <w:rsid w:val="00BD673F"/>
    <w:rsid w:val="00BD7EE5"/>
    <w:rsid w:val="00BE3C30"/>
    <w:rsid w:val="00BE3CBE"/>
    <w:rsid w:val="00BE4AA1"/>
    <w:rsid w:val="00BF0287"/>
    <w:rsid w:val="00BF0480"/>
    <w:rsid w:val="00BF0CEE"/>
    <w:rsid w:val="00BF11F3"/>
    <w:rsid w:val="00BF2F80"/>
    <w:rsid w:val="00BF45B3"/>
    <w:rsid w:val="00BF62FC"/>
    <w:rsid w:val="00C005AE"/>
    <w:rsid w:val="00C045EA"/>
    <w:rsid w:val="00C078CE"/>
    <w:rsid w:val="00C15C13"/>
    <w:rsid w:val="00C1799E"/>
    <w:rsid w:val="00C21F9F"/>
    <w:rsid w:val="00C22745"/>
    <w:rsid w:val="00C229B2"/>
    <w:rsid w:val="00C22CDF"/>
    <w:rsid w:val="00C26CC3"/>
    <w:rsid w:val="00C26F55"/>
    <w:rsid w:val="00C30A4A"/>
    <w:rsid w:val="00C377AE"/>
    <w:rsid w:val="00C4098F"/>
    <w:rsid w:val="00C415F2"/>
    <w:rsid w:val="00C420C5"/>
    <w:rsid w:val="00C441F7"/>
    <w:rsid w:val="00C45283"/>
    <w:rsid w:val="00C51068"/>
    <w:rsid w:val="00C5114A"/>
    <w:rsid w:val="00C52021"/>
    <w:rsid w:val="00C52A09"/>
    <w:rsid w:val="00C52BE2"/>
    <w:rsid w:val="00C556C3"/>
    <w:rsid w:val="00C55D11"/>
    <w:rsid w:val="00C62A8A"/>
    <w:rsid w:val="00C62B4A"/>
    <w:rsid w:val="00C63496"/>
    <w:rsid w:val="00C638D2"/>
    <w:rsid w:val="00C65580"/>
    <w:rsid w:val="00C72A68"/>
    <w:rsid w:val="00C74436"/>
    <w:rsid w:val="00C77149"/>
    <w:rsid w:val="00C7760E"/>
    <w:rsid w:val="00C80D32"/>
    <w:rsid w:val="00C81096"/>
    <w:rsid w:val="00C819F6"/>
    <w:rsid w:val="00C85CF3"/>
    <w:rsid w:val="00C86182"/>
    <w:rsid w:val="00C86F47"/>
    <w:rsid w:val="00C912F7"/>
    <w:rsid w:val="00C93846"/>
    <w:rsid w:val="00C93E10"/>
    <w:rsid w:val="00C95390"/>
    <w:rsid w:val="00C95CE8"/>
    <w:rsid w:val="00CA72F7"/>
    <w:rsid w:val="00CB187B"/>
    <w:rsid w:val="00CB19E3"/>
    <w:rsid w:val="00CB4DA4"/>
    <w:rsid w:val="00CB74AC"/>
    <w:rsid w:val="00CC29D6"/>
    <w:rsid w:val="00CC43C8"/>
    <w:rsid w:val="00CC77AE"/>
    <w:rsid w:val="00CD297F"/>
    <w:rsid w:val="00CD3D8B"/>
    <w:rsid w:val="00CD7213"/>
    <w:rsid w:val="00CD731F"/>
    <w:rsid w:val="00CE106C"/>
    <w:rsid w:val="00CE3A6C"/>
    <w:rsid w:val="00CE40D7"/>
    <w:rsid w:val="00CE5990"/>
    <w:rsid w:val="00CE5E58"/>
    <w:rsid w:val="00CF1853"/>
    <w:rsid w:val="00CF57E4"/>
    <w:rsid w:val="00D00144"/>
    <w:rsid w:val="00D0133E"/>
    <w:rsid w:val="00D029EE"/>
    <w:rsid w:val="00D040F1"/>
    <w:rsid w:val="00D117BB"/>
    <w:rsid w:val="00D119C8"/>
    <w:rsid w:val="00D157B3"/>
    <w:rsid w:val="00D2230B"/>
    <w:rsid w:val="00D223BF"/>
    <w:rsid w:val="00D24135"/>
    <w:rsid w:val="00D26960"/>
    <w:rsid w:val="00D26C6A"/>
    <w:rsid w:val="00D277C9"/>
    <w:rsid w:val="00D323EC"/>
    <w:rsid w:val="00D32898"/>
    <w:rsid w:val="00D34959"/>
    <w:rsid w:val="00D34FC8"/>
    <w:rsid w:val="00D358AE"/>
    <w:rsid w:val="00D35E3E"/>
    <w:rsid w:val="00D36900"/>
    <w:rsid w:val="00D41450"/>
    <w:rsid w:val="00D4207B"/>
    <w:rsid w:val="00D45588"/>
    <w:rsid w:val="00D46CB3"/>
    <w:rsid w:val="00D47A80"/>
    <w:rsid w:val="00D525C9"/>
    <w:rsid w:val="00D555E8"/>
    <w:rsid w:val="00D5577A"/>
    <w:rsid w:val="00D56972"/>
    <w:rsid w:val="00D61771"/>
    <w:rsid w:val="00D62541"/>
    <w:rsid w:val="00D6389B"/>
    <w:rsid w:val="00D63C2A"/>
    <w:rsid w:val="00D64691"/>
    <w:rsid w:val="00D65216"/>
    <w:rsid w:val="00D71163"/>
    <w:rsid w:val="00D71453"/>
    <w:rsid w:val="00D74922"/>
    <w:rsid w:val="00D76D08"/>
    <w:rsid w:val="00D819C2"/>
    <w:rsid w:val="00D81F4B"/>
    <w:rsid w:val="00D924EC"/>
    <w:rsid w:val="00D95FD9"/>
    <w:rsid w:val="00D96A92"/>
    <w:rsid w:val="00DA3D5F"/>
    <w:rsid w:val="00DA436B"/>
    <w:rsid w:val="00DA4C8A"/>
    <w:rsid w:val="00DA6619"/>
    <w:rsid w:val="00DB04CB"/>
    <w:rsid w:val="00DB1C2B"/>
    <w:rsid w:val="00DB2EBE"/>
    <w:rsid w:val="00DB3AFB"/>
    <w:rsid w:val="00DB6262"/>
    <w:rsid w:val="00DC06FF"/>
    <w:rsid w:val="00DC0AC3"/>
    <w:rsid w:val="00DC10DE"/>
    <w:rsid w:val="00DC2AD4"/>
    <w:rsid w:val="00DC51B8"/>
    <w:rsid w:val="00DC5611"/>
    <w:rsid w:val="00DD16C4"/>
    <w:rsid w:val="00DD2CA6"/>
    <w:rsid w:val="00DD7351"/>
    <w:rsid w:val="00DE0307"/>
    <w:rsid w:val="00DE176E"/>
    <w:rsid w:val="00DE1A6A"/>
    <w:rsid w:val="00DE5527"/>
    <w:rsid w:val="00DE5DED"/>
    <w:rsid w:val="00DF412B"/>
    <w:rsid w:val="00E0627F"/>
    <w:rsid w:val="00E14716"/>
    <w:rsid w:val="00E15AE4"/>
    <w:rsid w:val="00E172FA"/>
    <w:rsid w:val="00E23136"/>
    <w:rsid w:val="00E24A72"/>
    <w:rsid w:val="00E26973"/>
    <w:rsid w:val="00E2743B"/>
    <w:rsid w:val="00E318A9"/>
    <w:rsid w:val="00E31C10"/>
    <w:rsid w:val="00E35134"/>
    <w:rsid w:val="00E3522D"/>
    <w:rsid w:val="00E41C3D"/>
    <w:rsid w:val="00E42461"/>
    <w:rsid w:val="00E43132"/>
    <w:rsid w:val="00E440D1"/>
    <w:rsid w:val="00E44A28"/>
    <w:rsid w:val="00E45B48"/>
    <w:rsid w:val="00E47604"/>
    <w:rsid w:val="00E47B53"/>
    <w:rsid w:val="00E5171A"/>
    <w:rsid w:val="00E543E0"/>
    <w:rsid w:val="00E55B4B"/>
    <w:rsid w:val="00E7039E"/>
    <w:rsid w:val="00E72878"/>
    <w:rsid w:val="00E7358D"/>
    <w:rsid w:val="00E747B2"/>
    <w:rsid w:val="00E77B82"/>
    <w:rsid w:val="00E803BC"/>
    <w:rsid w:val="00E835CD"/>
    <w:rsid w:val="00E85DE3"/>
    <w:rsid w:val="00E876FD"/>
    <w:rsid w:val="00E90CB1"/>
    <w:rsid w:val="00E90DF9"/>
    <w:rsid w:val="00E94554"/>
    <w:rsid w:val="00E95AA0"/>
    <w:rsid w:val="00E964CE"/>
    <w:rsid w:val="00E96546"/>
    <w:rsid w:val="00E96862"/>
    <w:rsid w:val="00EA08DF"/>
    <w:rsid w:val="00EA5E03"/>
    <w:rsid w:val="00EA77E0"/>
    <w:rsid w:val="00EB13F9"/>
    <w:rsid w:val="00EB1F57"/>
    <w:rsid w:val="00EB2027"/>
    <w:rsid w:val="00EB2256"/>
    <w:rsid w:val="00EB2BC1"/>
    <w:rsid w:val="00EB6F8F"/>
    <w:rsid w:val="00EC14EC"/>
    <w:rsid w:val="00EC4775"/>
    <w:rsid w:val="00EC5D6E"/>
    <w:rsid w:val="00EC6578"/>
    <w:rsid w:val="00ED0588"/>
    <w:rsid w:val="00ED1A7F"/>
    <w:rsid w:val="00ED3BDB"/>
    <w:rsid w:val="00ED77AD"/>
    <w:rsid w:val="00EE168C"/>
    <w:rsid w:val="00EE2328"/>
    <w:rsid w:val="00EE55DC"/>
    <w:rsid w:val="00EF2DB7"/>
    <w:rsid w:val="00EF317A"/>
    <w:rsid w:val="00EF4045"/>
    <w:rsid w:val="00EF6AFE"/>
    <w:rsid w:val="00F00523"/>
    <w:rsid w:val="00F01393"/>
    <w:rsid w:val="00F019AE"/>
    <w:rsid w:val="00F113AB"/>
    <w:rsid w:val="00F116F0"/>
    <w:rsid w:val="00F122E1"/>
    <w:rsid w:val="00F142A9"/>
    <w:rsid w:val="00F14DB0"/>
    <w:rsid w:val="00F151B3"/>
    <w:rsid w:val="00F179A0"/>
    <w:rsid w:val="00F17EB3"/>
    <w:rsid w:val="00F20860"/>
    <w:rsid w:val="00F22909"/>
    <w:rsid w:val="00F240AA"/>
    <w:rsid w:val="00F2554F"/>
    <w:rsid w:val="00F26147"/>
    <w:rsid w:val="00F27CE6"/>
    <w:rsid w:val="00F31199"/>
    <w:rsid w:val="00F34168"/>
    <w:rsid w:val="00F356FE"/>
    <w:rsid w:val="00F425F2"/>
    <w:rsid w:val="00F44C5F"/>
    <w:rsid w:val="00F4728B"/>
    <w:rsid w:val="00F502D6"/>
    <w:rsid w:val="00F51398"/>
    <w:rsid w:val="00F51CEF"/>
    <w:rsid w:val="00F52893"/>
    <w:rsid w:val="00F52E80"/>
    <w:rsid w:val="00F5423C"/>
    <w:rsid w:val="00F55D0D"/>
    <w:rsid w:val="00F61957"/>
    <w:rsid w:val="00F62FD8"/>
    <w:rsid w:val="00F65F49"/>
    <w:rsid w:val="00F6628B"/>
    <w:rsid w:val="00F67B3F"/>
    <w:rsid w:val="00F758FB"/>
    <w:rsid w:val="00F91BFC"/>
    <w:rsid w:val="00F92955"/>
    <w:rsid w:val="00F94227"/>
    <w:rsid w:val="00F95096"/>
    <w:rsid w:val="00F951F2"/>
    <w:rsid w:val="00F957A0"/>
    <w:rsid w:val="00F96B7B"/>
    <w:rsid w:val="00F97B49"/>
    <w:rsid w:val="00FA0489"/>
    <w:rsid w:val="00FA142A"/>
    <w:rsid w:val="00FA20EA"/>
    <w:rsid w:val="00FA404A"/>
    <w:rsid w:val="00FA447E"/>
    <w:rsid w:val="00FA6F19"/>
    <w:rsid w:val="00FA7222"/>
    <w:rsid w:val="00FA7559"/>
    <w:rsid w:val="00FB48A8"/>
    <w:rsid w:val="00FB63C0"/>
    <w:rsid w:val="00FC0815"/>
    <w:rsid w:val="00FC1068"/>
    <w:rsid w:val="00FC12B3"/>
    <w:rsid w:val="00FC1CBF"/>
    <w:rsid w:val="00FC38A8"/>
    <w:rsid w:val="00FC488A"/>
    <w:rsid w:val="00FC61C6"/>
    <w:rsid w:val="00FC6461"/>
    <w:rsid w:val="00FC690C"/>
    <w:rsid w:val="00FC7386"/>
    <w:rsid w:val="00FC769D"/>
    <w:rsid w:val="00FD20A1"/>
    <w:rsid w:val="00FD4395"/>
    <w:rsid w:val="00FD5D67"/>
    <w:rsid w:val="00FD65A4"/>
    <w:rsid w:val="00FE06DE"/>
    <w:rsid w:val="00FE1B66"/>
    <w:rsid w:val="00FE6FF8"/>
    <w:rsid w:val="00FE7B6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3A0476-3C68-4F19-8740-4F8D7FA38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3AF"/>
    <w:pPr>
      <w:spacing w:after="160" w:line="254" w:lineRule="auto"/>
    </w:pPr>
  </w:style>
  <w:style w:type="paragraph" w:styleId="Heading1">
    <w:name w:val="heading 1"/>
    <w:basedOn w:val="Normal"/>
    <w:next w:val="Normal"/>
    <w:link w:val="Heading1Char"/>
    <w:qFormat/>
    <w:rsid w:val="00FD20A1"/>
    <w:pPr>
      <w:keepNext/>
      <w:spacing w:after="0" w:line="240" w:lineRule="auto"/>
      <w:outlineLvl w:val="0"/>
    </w:pPr>
    <w:rPr>
      <w:rFonts w:ascii="Times New Roman" w:eastAsia="Times New Roman" w:hAnsi="Times New Roman" w:cs="Times New Roman"/>
      <w:sz w:val="24"/>
      <w:szCs w:val="20"/>
      <w:u w:val="single"/>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5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3A2C84"/>
    <w:pPr>
      <w:spacing w:after="0" w:line="240" w:lineRule="auto"/>
    </w:pPr>
    <w:rPr>
      <w:rFonts w:ascii="Calibri" w:eastAsia="Times New Roman" w:hAnsi="Calibri" w:cs="Times New Roman"/>
      <w:sz w:val="20"/>
      <w:szCs w:val="20"/>
      <w:lang w:eastAsia="en-ZA"/>
    </w:rPr>
  </w:style>
  <w:style w:type="character" w:customStyle="1" w:styleId="FootnoteTextChar">
    <w:name w:val="Footnote Text Char"/>
    <w:basedOn w:val="DefaultParagraphFont"/>
    <w:link w:val="FootnoteText"/>
    <w:rsid w:val="003A2C84"/>
    <w:rPr>
      <w:rFonts w:ascii="Calibri" w:eastAsia="Times New Roman" w:hAnsi="Calibri" w:cs="Times New Roman"/>
      <w:sz w:val="20"/>
      <w:szCs w:val="20"/>
      <w:lang w:eastAsia="en-ZA"/>
    </w:rPr>
  </w:style>
  <w:style w:type="character" w:styleId="FootnoteReference">
    <w:name w:val="footnote reference"/>
    <w:basedOn w:val="DefaultParagraphFont"/>
    <w:unhideWhenUsed/>
    <w:rsid w:val="003A2C84"/>
    <w:rPr>
      <w:vertAlign w:val="superscript"/>
    </w:rPr>
  </w:style>
  <w:style w:type="paragraph" w:styleId="Header">
    <w:name w:val="header"/>
    <w:basedOn w:val="Normal"/>
    <w:link w:val="HeaderChar"/>
    <w:uiPriority w:val="99"/>
    <w:unhideWhenUsed/>
    <w:rsid w:val="003A2C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2C84"/>
  </w:style>
  <w:style w:type="paragraph" w:styleId="Footer">
    <w:name w:val="footer"/>
    <w:basedOn w:val="Normal"/>
    <w:link w:val="FooterChar"/>
    <w:uiPriority w:val="99"/>
    <w:unhideWhenUsed/>
    <w:rsid w:val="003A2C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2C84"/>
  </w:style>
  <w:style w:type="paragraph" w:styleId="BalloonText">
    <w:name w:val="Balloon Text"/>
    <w:basedOn w:val="Normal"/>
    <w:link w:val="BalloonTextChar"/>
    <w:uiPriority w:val="99"/>
    <w:semiHidden/>
    <w:unhideWhenUsed/>
    <w:rsid w:val="00F122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22E1"/>
    <w:rPr>
      <w:rFonts w:ascii="Tahoma" w:hAnsi="Tahoma" w:cs="Tahoma"/>
      <w:sz w:val="16"/>
      <w:szCs w:val="16"/>
    </w:rPr>
  </w:style>
  <w:style w:type="paragraph" w:styleId="ListParagraph">
    <w:name w:val="List Paragraph"/>
    <w:basedOn w:val="Normal"/>
    <w:uiPriority w:val="34"/>
    <w:qFormat/>
    <w:rsid w:val="00C22CDF"/>
    <w:pPr>
      <w:ind w:left="720"/>
      <w:contextualSpacing/>
    </w:pPr>
  </w:style>
  <w:style w:type="paragraph" w:customStyle="1" w:styleId="bodytext">
    <w:name w:val="bodytext"/>
    <w:basedOn w:val="Normal"/>
    <w:rsid w:val="00721894"/>
    <w:pPr>
      <w:spacing w:before="180" w:after="0" w:line="240" w:lineRule="auto"/>
      <w:jc w:val="both"/>
    </w:pPr>
    <w:rPr>
      <w:rFonts w:ascii="Verdana" w:eastAsia="Times New Roman" w:hAnsi="Verdana" w:cs="Times New Roman"/>
      <w:color w:val="000000"/>
      <w:sz w:val="18"/>
      <w:szCs w:val="18"/>
      <w:lang w:eastAsia="en-ZA"/>
    </w:rPr>
  </w:style>
  <w:style w:type="character" w:customStyle="1" w:styleId="lphit1">
    <w:name w:val="lphit1"/>
    <w:basedOn w:val="DefaultParagraphFont"/>
    <w:rsid w:val="00721894"/>
    <w:rPr>
      <w:color w:val="FFFFFF"/>
      <w:shd w:val="clear" w:color="auto" w:fill="CC0033"/>
    </w:rPr>
  </w:style>
  <w:style w:type="character" w:customStyle="1" w:styleId="Heading1Char">
    <w:name w:val="Heading 1 Char"/>
    <w:basedOn w:val="DefaultParagraphFont"/>
    <w:link w:val="Heading1"/>
    <w:rsid w:val="00FD20A1"/>
    <w:rPr>
      <w:rFonts w:ascii="Times New Roman" w:eastAsia="Times New Roman" w:hAnsi="Times New Roman" w:cs="Times New Roman"/>
      <w:sz w:val="24"/>
      <w:szCs w:val="20"/>
      <w:u w:val="single"/>
      <w:lang w:val="en-AU"/>
    </w:rPr>
  </w:style>
  <w:style w:type="character" w:styleId="Hyperlink">
    <w:name w:val="Hyperlink"/>
    <w:uiPriority w:val="99"/>
    <w:unhideWhenUsed/>
    <w:rsid w:val="0014277B"/>
    <w:rPr>
      <w:b/>
      <w:bCs/>
      <w:i w:val="0"/>
      <w:iCs w:val="0"/>
      <w:color w:val="0B4B0B"/>
      <w:u w:val="single"/>
    </w:rPr>
  </w:style>
  <w:style w:type="character" w:customStyle="1" w:styleId="s8">
    <w:name w:val="s8"/>
    <w:rsid w:val="0014277B"/>
  </w:style>
  <w:style w:type="character" w:customStyle="1" w:styleId="apple-converted-space">
    <w:name w:val="apple-converted-space"/>
    <w:rsid w:val="0014277B"/>
  </w:style>
  <w:style w:type="paragraph" w:customStyle="1" w:styleId="p17">
    <w:name w:val="p17"/>
    <w:basedOn w:val="Normal"/>
    <w:rsid w:val="0014277B"/>
    <w:pPr>
      <w:spacing w:before="100" w:beforeAutospacing="1" w:after="100" w:afterAutospacing="1" w:line="240" w:lineRule="auto"/>
    </w:pPr>
    <w:rPr>
      <w:rFonts w:ascii="Times New Roman" w:eastAsia="Calibri" w:hAnsi="Times New Roman" w:cs="Times New Roman"/>
      <w:sz w:val="24"/>
      <w:szCs w:val="24"/>
      <w:lang w:eastAsia="en-ZA"/>
    </w:rPr>
  </w:style>
  <w:style w:type="character" w:customStyle="1" w:styleId="s11">
    <w:name w:val="s11"/>
    <w:rsid w:val="0014277B"/>
  </w:style>
  <w:style w:type="paragraph" w:styleId="NormalWeb">
    <w:name w:val="Normal (Web)"/>
    <w:basedOn w:val="Normal"/>
    <w:uiPriority w:val="99"/>
    <w:unhideWhenUsed/>
    <w:rsid w:val="0014277B"/>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western">
    <w:name w:val="western"/>
    <w:basedOn w:val="Normal"/>
    <w:rsid w:val="008C4E65"/>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Default">
    <w:name w:val="Default"/>
    <w:rsid w:val="0098029A"/>
    <w:pPr>
      <w:autoSpaceDE w:val="0"/>
      <w:autoSpaceDN w:val="0"/>
      <w:adjustRightInd w:val="0"/>
      <w:spacing w:after="0" w:line="240" w:lineRule="auto"/>
    </w:pPr>
    <w:rPr>
      <w:rFonts w:ascii="Arial" w:hAnsi="Arial" w:cs="Arial"/>
      <w:color w:val="000000"/>
      <w:sz w:val="24"/>
      <w:szCs w:val="24"/>
    </w:rPr>
  </w:style>
  <w:style w:type="character" w:customStyle="1" w:styleId="mc2">
    <w:name w:val="mc2"/>
    <w:basedOn w:val="DefaultParagraphFont"/>
    <w:rsid w:val="00503748"/>
    <w:rPr>
      <w:rFonts w:ascii="Verdana" w:hAnsi="Verdana" w:hint="default"/>
      <w:b w:val="0"/>
      <w:bCs w:val="0"/>
      <w:i w:val="0"/>
      <w:iCs w:val="0"/>
      <w:color w:val="000000"/>
      <w:sz w:val="13"/>
      <w:szCs w:val="13"/>
      <w:shd w:val="clear" w:color="auto" w:fill="C0C0C0"/>
    </w:rPr>
  </w:style>
  <w:style w:type="paragraph" w:customStyle="1" w:styleId="Textbody">
    <w:name w:val="Text body"/>
    <w:basedOn w:val="Normal"/>
    <w:uiPriority w:val="99"/>
    <w:rsid w:val="00C377AE"/>
    <w:pPr>
      <w:widowControl w:val="0"/>
      <w:autoSpaceDE w:val="0"/>
      <w:autoSpaceDN w:val="0"/>
      <w:adjustRightInd w:val="0"/>
      <w:spacing w:after="283" w:line="240" w:lineRule="auto"/>
    </w:pPr>
    <w:rPr>
      <w:rFonts w:ascii="Times New Roman" w:eastAsiaTheme="minorEastAsia" w:hAnsi="Times New Roman" w:cs="Times New Roman"/>
      <w:sz w:val="24"/>
      <w:szCs w:val="24"/>
      <w:lang w:eastAsia="en-ZA"/>
    </w:rPr>
  </w:style>
  <w:style w:type="paragraph" w:customStyle="1" w:styleId="footnote-x">
    <w:name w:val="footnote-x"/>
    <w:basedOn w:val="Normal"/>
    <w:rsid w:val="00390A54"/>
    <w:pPr>
      <w:spacing w:before="40" w:after="0" w:line="240" w:lineRule="auto"/>
      <w:ind w:left="1134"/>
      <w:jc w:val="both"/>
    </w:pPr>
    <w:rPr>
      <w:rFonts w:ascii="Verdana" w:eastAsia="Times New Roman" w:hAnsi="Verdana" w:cs="Times New Roman"/>
      <w:color w:val="000000"/>
      <w:sz w:val="16"/>
      <w:szCs w:val="16"/>
      <w:lang w:eastAsia="en-ZA"/>
    </w:rPr>
  </w:style>
  <w:style w:type="paragraph" w:customStyle="1" w:styleId="para-a">
    <w:name w:val="para-a"/>
    <w:basedOn w:val="Normal"/>
    <w:rsid w:val="00390A54"/>
    <w:pPr>
      <w:spacing w:before="180" w:after="0" w:line="240" w:lineRule="auto"/>
      <w:ind w:left="567" w:hanging="567"/>
      <w:jc w:val="both"/>
    </w:pPr>
    <w:rPr>
      <w:rFonts w:ascii="Verdana" w:eastAsia="Times New Roman" w:hAnsi="Verdana" w:cs="Times New Roman"/>
      <w:color w:val="000000"/>
      <w:sz w:val="18"/>
      <w:szCs w:val="18"/>
      <w:lang w:eastAsia="en-ZA"/>
    </w:rPr>
  </w:style>
  <w:style w:type="paragraph" w:customStyle="1" w:styleId="normaltext">
    <w:name w:val="normaltext"/>
    <w:basedOn w:val="Normal"/>
    <w:rsid w:val="00390A54"/>
    <w:pPr>
      <w:spacing w:before="180" w:after="0" w:line="240" w:lineRule="auto"/>
      <w:jc w:val="both"/>
    </w:pPr>
    <w:rPr>
      <w:rFonts w:ascii="Verdana" w:eastAsia="Times New Roman" w:hAnsi="Verdana" w:cs="Times New Roman"/>
      <w:color w:val="000000"/>
      <w:sz w:val="18"/>
      <w:szCs w:val="18"/>
      <w:lang w:eastAsia="en-ZA"/>
    </w:rPr>
  </w:style>
  <w:style w:type="character" w:customStyle="1" w:styleId="FontStyle20">
    <w:name w:val="Font Style20"/>
    <w:basedOn w:val="DefaultParagraphFont"/>
    <w:uiPriority w:val="99"/>
    <w:rsid w:val="00E835CD"/>
    <w:rPr>
      <w:rFonts w:eastAsia="Times New Roman"/>
      <w:sz w:val="22"/>
      <w:szCs w:val="22"/>
      <w:lang w:val="en-US" w:eastAsia="zh-CN" w:bidi="hi-IN"/>
    </w:rPr>
  </w:style>
  <w:style w:type="character" w:customStyle="1" w:styleId="FontStyle23">
    <w:name w:val="Font Style23"/>
    <w:basedOn w:val="DefaultParagraphFont"/>
    <w:uiPriority w:val="99"/>
    <w:rsid w:val="00E835CD"/>
    <w:rPr>
      <w:rFonts w:eastAsia="Times New Roman"/>
      <w:i/>
      <w:iCs/>
      <w:sz w:val="22"/>
      <w:szCs w:val="22"/>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6401">
      <w:bodyDiv w:val="1"/>
      <w:marLeft w:val="0"/>
      <w:marRight w:val="0"/>
      <w:marTop w:val="0"/>
      <w:marBottom w:val="0"/>
      <w:divBdr>
        <w:top w:val="none" w:sz="0" w:space="0" w:color="auto"/>
        <w:left w:val="none" w:sz="0" w:space="0" w:color="auto"/>
        <w:bottom w:val="none" w:sz="0" w:space="0" w:color="auto"/>
        <w:right w:val="none" w:sz="0" w:space="0" w:color="auto"/>
      </w:divBdr>
    </w:div>
    <w:div w:id="54276871">
      <w:bodyDiv w:val="1"/>
      <w:marLeft w:val="0"/>
      <w:marRight w:val="0"/>
      <w:marTop w:val="0"/>
      <w:marBottom w:val="0"/>
      <w:divBdr>
        <w:top w:val="none" w:sz="0" w:space="0" w:color="auto"/>
        <w:left w:val="none" w:sz="0" w:space="0" w:color="auto"/>
        <w:bottom w:val="none" w:sz="0" w:space="0" w:color="auto"/>
        <w:right w:val="none" w:sz="0" w:space="0" w:color="auto"/>
      </w:divBdr>
    </w:div>
    <w:div w:id="168524830">
      <w:bodyDiv w:val="1"/>
      <w:marLeft w:val="0"/>
      <w:marRight w:val="0"/>
      <w:marTop w:val="0"/>
      <w:marBottom w:val="0"/>
      <w:divBdr>
        <w:top w:val="none" w:sz="0" w:space="0" w:color="auto"/>
        <w:left w:val="none" w:sz="0" w:space="0" w:color="auto"/>
        <w:bottom w:val="none" w:sz="0" w:space="0" w:color="auto"/>
        <w:right w:val="none" w:sz="0" w:space="0" w:color="auto"/>
      </w:divBdr>
    </w:div>
    <w:div w:id="171258780">
      <w:bodyDiv w:val="1"/>
      <w:marLeft w:val="0"/>
      <w:marRight w:val="0"/>
      <w:marTop w:val="0"/>
      <w:marBottom w:val="0"/>
      <w:divBdr>
        <w:top w:val="none" w:sz="0" w:space="0" w:color="auto"/>
        <w:left w:val="none" w:sz="0" w:space="0" w:color="auto"/>
        <w:bottom w:val="none" w:sz="0" w:space="0" w:color="auto"/>
        <w:right w:val="none" w:sz="0" w:space="0" w:color="auto"/>
      </w:divBdr>
    </w:div>
    <w:div w:id="393549418">
      <w:bodyDiv w:val="1"/>
      <w:marLeft w:val="0"/>
      <w:marRight w:val="0"/>
      <w:marTop w:val="0"/>
      <w:marBottom w:val="0"/>
      <w:divBdr>
        <w:top w:val="none" w:sz="0" w:space="0" w:color="auto"/>
        <w:left w:val="none" w:sz="0" w:space="0" w:color="auto"/>
        <w:bottom w:val="none" w:sz="0" w:space="0" w:color="auto"/>
        <w:right w:val="none" w:sz="0" w:space="0" w:color="auto"/>
      </w:divBdr>
    </w:div>
    <w:div w:id="473835531">
      <w:bodyDiv w:val="1"/>
      <w:marLeft w:val="0"/>
      <w:marRight w:val="0"/>
      <w:marTop w:val="0"/>
      <w:marBottom w:val="0"/>
      <w:divBdr>
        <w:top w:val="none" w:sz="0" w:space="0" w:color="auto"/>
        <w:left w:val="none" w:sz="0" w:space="0" w:color="auto"/>
        <w:bottom w:val="none" w:sz="0" w:space="0" w:color="auto"/>
        <w:right w:val="none" w:sz="0" w:space="0" w:color="auto"/>
      </w:divBdr>
    </w:div>
    <w:div w:id="491875382">
      <w:bodyDiv w:val="1"/>
      <w:marLeft w:val="0"/>
      <w:marRight w:val="0"/>
      <w:marTop w:val="0"/>
      <w:marBottom w:val="0"/>
      <w:divBdr>
        <w:top w:val="none" w:sz="0" w:space="0" w:color="auto"/>
        <w:left w:val="none" w:sz="0" w:space="0" w:color="auto"/>
        <w:bottom w:val="none" w:sz="0" w:space="0" w:color="auto"/>
        <w:right w:val="none" w:sz="0" w:space="0" w:color="auto"/>
      </w:divBdr>
    </w:div>
    <w:div w:id="563565914">
      <w:bodyDiv w:val="1"/>
      <w:marLeft w:val="0"/>
      <w:marRight w:val="0"/>
      <w:marTop w:val="0"/>
      <w:marBottom w:val="0"/>
      <w:divBdr>
        <w:top w:val="none" w:sz="0" w:space="0" w:color="auto"/>
        <w:left w:val="none" w:sz="0" w:space="0" w:color="auto"/>
        <w:bottom w:val="none" w:sz="0" w:space="0" w:color="auto"/>
        <w:right w:val="none" w:sz="0" w:space="0" w:color="auto"/>
      </w:divBdr>
    </w:div>
    <w:div w:id="624654645">
      <w:bodyDiv w:val="1"/>
      <w:marLeft w:val="0"/>
      <w:marRight w:val="0"/>
      <w:marTop w:val="0"/>
      <w:marBottom w:val="0"/>
      <w:divBdr>
        <w:top w:val="none" w:sz="0" w:space="0" w:color="auto"/>
        <w:left w:val="none" w:sz="0" w:space="0" w:color="auto"/>
        <w:bottom w:val="none" w:sz="0" w:space="0" w:color="auto"/>
        <w:right w:val="none" w:sz="0" w:space="0" w:color="auto"/>
      </w:divBdr>
    </w:div>
    <w:div w:id="711687773">
      <w:bodyDiv w:val="1"/>
      <w:marLeft w:val="0"/>
      <w:marRight w:val="0"/>
      <w:marTop w:val="0"/>
      <w:marBottom w:val="0"/>
      <w:divBdr>
        <w:top w:val="none" w:sz="0" w:space="0" w:color="auto"/>
        <w:left w:val="none" w:sz="0" w:space="0" w:color="auto"/>
        <w:bottom w:val="none" w:sz="0" w:space="0" w:color="auto"/>
        <w:right w:val="none" w:sz="0" w:space="0" w:color="auto"/>
      </w:divBdr>
    </w:div>
    <w:div w:id="768310750">
      <w:bodyDiv w:val="1"/>
      <w:marLeft w:val="0"/>
      <w:marRight w:val="0"/>
      <w:marTop w:val="0"/>
      <w:marBottom w:val="0"/>
      <w:divBdr>
        <w:top w:val="none" w:sz="0" w:space="0" w:color="auto"/>
        <w:left w:val="none" w:sz="0" w:space="0" w:color="auto"/>
        <w:bottom w:val="none" w:sz="0" w:space="0" w:color="auto"/>
        <w:right w:val="none" w:sz="0" w:space="0" w:color="auto"/>
      </w:divBdr>
    </w:div>
    <w:div w:id="777258035">
      <w:bodyDiv w:val="1"/>
      <w:marLeft w:val="0"/>
      <w:marRight w:val="0"/>
      <w:marTop w:val="0"/>
      <w:marBottom w:val="0"/>
      <w:divBdr>
        <w:top w:val="none" w:sz="0" w:space="0" w:color="auto"/>
        <w:left w:val="none" w:sz="0" w:space="0" w:color="auto"/>
        <w:bottom w:val="none" w:sz="0" w:space="0" w:color="auto"/>
        <w:right w:val="none" w:sz="0" w:space="0" w:color="auto"/>
      </w:divBdr>
    </w:div>
    <w:div w:id="908537975">
      <w:bodyDiv w:val="1"/>
      <w:marLeft w:val="0"/>
      <w:marRight w:val="0"/>
      <w:marTop w:val="0"/>
      <w:marBottom w:val="0"/>
      <w:divBdr>
        <w:top w:val="none" w:sz="0" w:space="0" w:color="auto"/>
        <w:left w:val="none" w:sz="0" w:space="0" w:color="auto"/>
        <w:bottom w:val="none" w:sz="0" w:space="0" w:color="auto"/>
        <w:right w:val="none" w:sz="0" w:space="0" w:color="auto"/>
      </w:divBdr>
    </w:div>
    <w:div w:id="916943190">
      <w:bodyDiv w:val="1"/>
      <w:marLeft w:val="0"/>
      <w:marRight w:val="0"/>
      <w:marTop w:val="0"/>
      <w:marBottom w:val="0"/>
      <w:divBdr>
        <w:top w:val="none" w:sz="0" w:space="0" w:color="auto"/>
        <w:left w:val="none" w:sz="0" w:space="0" w:color="auto"/>
        <w:bottom w:val="none" w:sz="0" w:space="0" w:color="auto"/>
        <w:right w:val="none" w:sz="0" w:space="0" w:color="auto"/>
      </w:divBdr>
    </w:div>
    <w:div w:id="1073504297">
      <w:bodyDiv w:val="1"/>
      <w:marLeft w:val="0"/>
      <w:marRight w:val="0"/>
      <w:marTop w:val="0"/>
      <w:marBottom w:val="0"/>
      <w:divBdr>
        <w:top w:val="none" w:sz="0" w:space="0" w:color="auto"/>
        <w:left w:val="none" w:sz="0" w:space="0" w:color="auto"/>
        <w:bottom w:val="none" w:sz="0" w:space="0" w:color="auto"/>
        <w:right w:val="none" w:sz="0" w:space="0" w:color="auto"/>
      </w:divBdr>
    </w:div>
    <w:div w:id="1089424578">
      <w:bodyDiv w:val="1"/>
      <w:marLeft w:val="0"/>
      <w:marRight w:val="0"/>
      <w:marTop w:val="0"/>
      <w:marBottom w:val="0"/>
      <w:divBdr>
        <w:top w:val="none" w:sz="0" w:space="0" w:color="auto"/>
        <w:left w:val="none" w:sz="0" w:space="0" w:color="auto"/>
        <w:bottom w:val="none" w:sz="0" w:space="0" w:color="auto"/>
        <w:right w:val="none" w:sz="0" w:space="0" w:color="auto"/>
      </w:divBdr>
    </w:div>
    <w:div w:id="1156844987">
      <w:bodyDiv w:val="1"/>
      <w:marLeft w:val="0"/>
      <w:marRight w:val="0"/>
      <w:marTop w:val="0"/>
      <w:marBottom w:val="0"/>
      <w:divBdr>
        <w:top w:val="none" w:sz="0" w:space="0" w:color="auto"/>
        <w:left w:val="none" w:sz="0" w:space="0" w:color="auto"/>
        <w:bottom w:val="none" w:sz="0" w:space="0" w:color="auto"/>
        <w:right w:val="none" w:sz="0" w:space="0" w:color="auto"/>
      </w:divBdr>
    </w:div>
    <w:div w:id="1248884860">
      <w:bodyDiv w:val="1"/>
      <w:marLeft w:val="0"/>
      <w:marRight w:val="0"/>
      <w:marTop w:val="0"/>
      <w:marBottom w:val="0"/>
      <w:divBdr>
        <w:top w:val="none" w:sz="0" w:space="0" w:color="auto"/>
        <w:left w:val="none" w:sz="0" w:space="0" w:color="auto"/>
        <w:bottom w:val="none" w:sz="0" w:space="0" w:color="auto"/>
        <w:right w:val="none" w:sz="0" w:space="0" w:color="auto"/>
      </w:divBdr>
    </w:div>
    <w:div w:id="1256477723">
      <w:bodyDiv w:val="1"/>
      <w:marLeft w:val="0"/>
      <w:marRight w:val="0"/>
      <w:marTop w:val="0"/>
      <w:marBottom w:val="0"/>
      <w:divBdr>
        <w:top w:val="none" w:sz="0" w:space="0" w:color="auto"/>
        <w:left w:val="none" w:sz="0" w:space="0" w:color="auto"/>
        <w:bottom w:val="none" w:sz="0" w:space="0" w:color="auto"/>
        <w:right w:val="none" w:sz="0" w:space="0" w:color="auto"/>
      </w:divBdr>
    </w:div>
    <w:div w:id="1469202315">
      <w:bodyDiv w:val="1"/>
      <w:marLeft w:val="0"/>
      <w:marRight w:val="0"/>
      <w:marTop w:val="0"/>
      <w:marBottom w:val="0"/>
      <w:divBdr>
        <w:top w:val="none" w:sz="0" w:space="0" w:color="auto"/>
        <w:left w:val="none" w:sz="0" w:space="0" w:color="auto"/>
        <w:bottom w:val="none" w:sz="0" w:space="0" w:color="auto"/>
        <w:right w:val="none" w:sz="0" w:space="0" w:color="auto"/>
      </w:divBdr>
    </w:div>
    <w:div w:id="1482426691">
      <w:bodyDiv w:val="1"/>
      <w:marLeft w:val="0"/>
      <w:marRight w:val="0"/>
      <w:marTop w:val="0"/>
      <w:marBottom w:val="0"/>
      <w:divBdr>
        <w:top w:val="none" w:sz="0" w:space="0" w:color="auto"/>
        <w:left w:val="none" w:sz="0" w:space="0" w:color="auto"/>
        <w:bottom w:val="none" w:sz="0" w:space="0" w:color="auto"/>
        <w:right w:val="none" w:sz="0" w:space="0" w:color="auto"/>
      </w:divBdr>
    </w:div>
    <w:div w:id="1563058347">
      <w:bodyDiv w:val="1"/>
      <w:marLeft w:val="0"/>
      <w:marRight w:val="0"/>
      <w:marTop w:val="0"/>
      <w:marBottom w:val="0"/>
      <w:divBdr>
        <w:top w:val="none" w:sz="0" w:space="0" w:color="auto"/>
        <w:left w:val="none" w:sz="0" w:space="0" w:color="auto"/>
        <w:bottom w:val="none" w:sz="0" w:space="0" w:color="auto"/>
        <w:right w:val="none" w:sz="0" w:space="0" w:color="auto"/>
      </w:divBdr>
    </w:div>
    <w:div w:id="1616019408">
      <w:bodyDiv w:val="1"/>
      <w:marLeft w:val="0"/>
      <w:marRight w:val="0"/>
      <w:marTop w:val="0"/>
      <w:marBottom w:val="0"/>
      <w:divBdr>
        <w:top w:val="none" w:sz="0" w:space="0" w:color="auto"/>
        <w:left w:val="none" w:sz="0" w:space="0" w:color="auto"/>
        <w:bottom w:val="none" w:sz="0" w:space="0" w:color="auto"/>
        <w:right w:val="none" w:sz="0" w:space="0" w:color="auto"/>
      </w:divBdr>
    </w:div>
    <w:div w:id="1654487073">
      <w:bodyDiv w:val="1"/>
      <w:marLeft w:val="0"/>
      <w:marRight w:val="0"/>
      <w:marTop w:val="0"/>
      <w:marBottom w:val="0"/>
      <w:divBdr>
        <w:top w:val="none" w:sz="0" w:space="0" w:color="auto"/>
        <w:left w:val="none" w:sz="0" w:space="0" w:color="auto"/>
        <w:bottom w:val="none" w:sz="0" w:space="0" w:color="auto"/>
        <w:right w:val="none" w:sz="0" w:space="0" w:color="auto"/>
      </w:divBdr>
    </w:div>
    <w:div w:id="1694069372">
      <w:bodyDiv w:val="1"/>
      <w:marLeft w:val="0"/>
      <w:marRight w:val="0"/>
      <w:marTop w:val="0"/>
      <w:marBottom w:val="0"/>
      <w:divBdr>
        <w:top w:val="none" w:sz="0" w:space="0" w:color="auto"/>
        <w:left w:val="none" w:sz="0" w:space="0" w:color="auto"/>
        <w:bottom w:val="none" w:sz="0" w:space="0" w:color="auto"/>
        <w:right w:val="none" w:sz="0" w:space="0" w:color="auto"/>
      </w:divBdr>
    </w:div>
    <w:div w:id="1723670549">
      <w:bodyDiv w:val="1"/>
      <w:marLeft w:val="0"/>
      <w:marRight w:val="0"/>
      <w:marTop w:val="0"/>
      <w:marBottom w:val="0"/>
      <w:divBdr>
        <w:top w:val="none" w:sz="0" w:space="0" w:color="auto"/>
        <w:left w:val="none" w:sz="0" w:space="0" w:color="auto"/>
        <w:bottom w:val="none" w:sz="0" w:space="0" w:color="auto"/>
        <w:right w:val="none" w:sz="0" w:space="0" w:color="auto"/>
      </w:divBdr>
    </w:div>
    <w:div w:id="1726643045">
      <w:bodyDiv w:val="1"/>
      <w:marLeft w:val="0"/>
      <w:marRight w:val="0"/>
      <w:marTop w:val="0"/>
      <w:marBottom w:val="0"/>
      <w:divBdr>
        <w:top w:val="none" w:sz="0" w:space="0" w:color="auto"/>
        <w:left w:val="none" w:sz="0" w:space="0" w:color="auto"/>
        <w:bottom w:val="none" w:sz="0" w:space="0" w:color="auto"/>
        <w:right w:val="none" w:sz="0" w:space="0" w:color="auto"/>
      </w:divBdr>
    </w:div>
    <w:div w:id="1727754380">
      <w:bodyDiv w:val="1"/>
      <w:marLeft w:val="0"/>
      <w:marRight w:val="0"/>
      <w:marTop w:val="0"/>
      <w:marBottom w:val="0"/>
      <w:divBdr>
        <w:top w:val="none" w:sz="0" w:space="0" w:color="auto"/>
        <w:left w:val="none" w:sz="0" w:space="0" w:color="auto"/>
        <w:bottom w:val="none" w:sz="0" w:space="0" w:color="auto"/>
        <w:right w:val="none" w:sz="0" w:space="0" w:color="auto"/>
      </w:divBdr>
    </w:div>
    <w:div w:id="1930117484">
      <w:bodyDiv w:val="1"/>
      <w:marLeft w:val="0"/>
      <w:marRight w:val="0"/>
      <w:marTop w:val="0"/>
      <w:marBottom w:val="0"/>
      <w:divBdr>
        <w:top w:val="none" w:sz="0" w:space="0" w:color="auto"/>
        <w:left w:val="none" w:sz="0" w:space="0" w:color="auto"/>
        <w:bottom w:val="none" w:sz="0" w:space="0" w:color="auto"/>
        <w:right w:val="none" w:sz="0" w:space="0" w:color="auto"/>
      </w:divBdr>
    </w:div>
    <w:div w:id="1940065689">
      <w:bodyDiv w:val="1"/>
      <w:marLeft w:val="0"/>
      <w:marRight w:val="0"/>
      <w:marTop w:val="0"/>
      <w:marBottom w:val="0"/>
      <w:divBdr>
        <w:top w:val="none" w:sz="0" w:space="0" w:color="auto"/>
        <w:left w:val="none" w:sz="0" w:space="0" w:color="auto"/>
        <w:bottom w:val="none" w:sz="0" w:space="0" w:color="auto"/>
        <w:right w:val="none" w:sz="0" w:space="0" w:color="auto"/>
      </w:divBdr>
    </w:div>
    <w:div w:id="2113935324">
      <w:bodyDiv w:val="1"/>
      <w:marLeft w:val="0"/>
      <w:marRight w:val="0"/>
      <w:marTop w:val="0"/>
      <w:marBottom w:val="0"/>
      <w:divBdr>
        <w:top w:val="none" w:sz="0" w:space="0" w:color="auto"/>
        <w:left w:val="none" w:sz="0" w:space="0" w:color="auto"/>
        <w:bottom w:val="none" w:sz="0" w:space="0" w:color="auto"/>
        <w:right w:val="none" w:sz="0" w:space="0" w:color="auto"/>
      </w:divBdr>
    </w:div>
    <w:div w:id="2137260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3.png@01D32573.78E904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EE8555-23D9-47D9-AEB7-3AD110D29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1369</Words>
  <Characters>7804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Chatfield Pearl</dc:creator>
  <cp:lastModifiedBy>HOME</cp:lastModifiedBy>
  <cp:revision>2</cp:revision>
  <cp:lastPrinted>2022-05-05T06:25:00Z</cp:lastPrinted>
  <dcterms:created xsi:type="dcterms:W3CDTF">2022-05-11T15:04:00Z</dcterms:created>
  <dcterms:modified xsi:type="dcterms:W3CDTF">2022-05-11T15:04:00Z</dcterms:modified>
</cp:coreProperties>
</file>