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024D" w14:textId="77777777" w:rsidR="00CC23EC" w:rsidRDefault="00CC23EC" w:rsidP="0066086C">
      <w:pPr>
        <w:spacing w:before="240" w:after="240"/>
        <w:jc w:val="center"/>
        <w:rPr>
          <w:rFonts w:ascii="Arial" w:hAnsi="Arial" w:cs="Arial"/>
          <w:u w:val="single"/>
        </w:rPr>
      </w:pPr>
      <w:bookmarkStart w:id="0" w:name="_GoBack"/>
      <w:bookmarkEnd w:id="0"/>
      <w:r w:rsidRPr="00D560A8">
        <w:rPr>
          <w:rFonts w:ascii="Arial" w:eastAsia="Batang" w:hAnsi="Arial" w:cs="Arial"/>
          <w:b/>
          <w:noProof/>
          <w:szCs w:val="24"/>
          <w:u w:val="single"/>
          <w:lang w:eastAsia="en-ZA"/>
        </w:rPr>
        <w:drawing>
          <wp:anchor distT="0" distB="0" distL="0" distR="0" simplePos="0" relativeHeight="251659264" behindDoc="0" locked="0" layoutInCell="1" allowOverlap="1" wp14:anchorId="082B3A9D" wp14:editId="21005196">
            <wp:simplePos x="0" y="0"/>
            <wp:positionH relativeFrom="column">
              <wp:posOffset>2114550</wp:posOffset>
            </wp:positionH>
            <wp:positionV relativeFrom="paragraph">
              <wp:posOffset>-323215</wp:posOffset>
            </wp:positionV>
            <wp:extent cx="1581150" cy="1352550"/>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90863" w14:textId="77777777" w:rsidR="00CC23EC" w:rsidRPr="00D560A8" w:rsidRDefault="00CC23EC" w:rsidP="00CC23EC">
      <w:pPr>
        <w:widowControl/>
        <w:tabs>
          <w:tab w:val="left" w:pos="6804"/>
        </w:tabs>
        <w:spacing w:line="240" w:lineRule="auto"/>
        <w:jc w:val="center"/>
        <w:rPr>
          <w:rFonts w:ascii="Arial" w:eastAsia="Batang" w:hAnsi="Arial" w:cs="Arial"/>
          <w:b/>
          <w:szCs w:val="24"/>
          <w:u w:val="single"/>
          <w:lang w:eastAsia="en-ZA"/>
        </w:rPr>
      </w:pPr>
    </w:p>
    <w:p w14:paraId="3EF36B39" w14:textId="77777777" w:rsidR="00CC23EC" w:rsidRPr="00D560A8" w:rsidRDefault="00CC23EC" w:rsidP="00CC23EC">
      <w:pPr>
        <w:widowControl/>
        <w:tabs>
          <w:tab w:val="left" w:pos="6804"/>
        </w:tabs>
        <w:spacing w:line="240" w:lineRule="auto"/>
        <w:jc w:val="center"/>
        <w:rPr>
          <w:rFonts w:ascii="Arial" w:eastAsia="Batang" w:hAnsi="Arial" w:cs="Arial"/>
          <w:b/>
          <w:szCs w:val="24"/>
          <w:u w:val="single"/>
          <w:lang w:eastAsia="en-ZA"/>
        </w:rPr>
      </w:pPr>
    </w:p>
    <w:p w14:paraId="1B653876" w14:textId="77777777" w:rsidR="00CC23EC" w:rsidRPr="00D560A8" w:rsidRDefault="00CC23EC" w:rsidP="00CC23EC">
      <w:pPr>
        <w:widowControl/>
        <w:tabs>
          <w:tab w:val="left" w:pos="6804"/>
        </w:tabs>
        <w:spacing w:line="240" w:lineRule="auto"/>
        <w:jc w:val="left"/>
        <w:rPr>
          <w:rFonts w:eastAsia="Batang"/>
          <w:szCs w:val="24"/>
          <w:lang w:eastAsia="en-ZA"/>
        </w:rPr>
      </w:pPr>
    </w:p>
    <w:p w14:paraId="1533B6AD" w14:textId="77777777" w:rsidR="00CC23EC" w:rsidRPr="00D560A8" w:rsidRDefault="00CC23EC" w:rsidP="00CC23EC">
      <w:pPr>
        <w:widowControl/>
        <w:tabs>
          <w:tab w:val="left" w:pos="6804"/>
        </w:tabs>
        <w:spacing w:line="240" w:lineRule="auto"/>
        <w:rPr>
          <w:rFonts w:ascii="Arial" w:eastAsia="Batang" w:hAnsi="Arial" w:cs="Arial"/>
          <w:b/>
          <w:szCs w:val="24"/>
          <w:u w:val="single"/>
          <w:lang w:eastAsia="en-ZA"/>
        </w:rPr>
      </w:pPr>
    </w:p>
    <w:p w14:paraId="7BF3B9F9" w14:textId="77777777" w:rsidR="00CC23EC" w:rsidRPr="00D560A8" w:rsidRDefault="00CC23EC" w:rsidP="00CC23EC">
      <w:pPr>
        <w:widowControl/>
        <w:tabs>
          <w:tab w:val="left" w:pos="6804"/>
        </w:tabs>
        <w:spacing w:line="240" w:lineRule="auto"/>
        <w:jc w:val="center"/>
        <w:rPr>
          <w:rFonts w:ascii="Arial" w:eastAsia="Batang" w:hAnsi="Arial" w:cs="Arial"/>
          <w:b/>
          <w:szCs w:val="24"/>
          <w:u w:val="single"/>
          <w:lang w:eastAsia="en-ZA"/>
        </w:rPr>
      </w:pPr>
      <w:r w:rsidRPr="00D560A8">
        <w:rPr>
          <w:rFonts w:ascii="Arial" w:eastAsia="Batang" w:hAnsi="Arial" w:cs="Arial"/>
          <w:b/>
          <w:szCs w:val="24"/>
          <w:u w:val="single"/>
          <w:lang w:eastAsia="en-ZA"/>
        </w:rPr>
        <w:t>IN THE HIGH COURT OF SOUTH AFRICA</w:t>
      </w:r>
    </w:p>
    <w:p w14:paraId="50328F53" w14:textId="77777777" w:rsidR="00CC23EC" w:rsidRPr="00D560A8" w:rsidRDefault="00CC23EC" w:rsidP="00CC23EC">
      <w:pPr>
        <w:widowControl/>
        <w:tabs>
          <w:tab w:val="left" w:pos="6804"/>
        </w:tabs>
        <w:spacing w:line="240" w:lineRule="auto"/>
        <w:jc w:val="center"/>
        <w:rPr>
          <w:rFonts w:ascii="Arial" w:eastAsia="Batang" w:hAnsi="Arial" w:cs="Arial"/>
          <w:b/>
          <w:szCs w:val="24"/>
          <w:u w:val="single"/>
          <w:lang w:eastAsia="en-ZA"/>
        </w:rPr>
      </w:pPr>
      <w:smartTag w:uri="urn:schemas-microsoft-com:office:smarttags" w:element="stockticker">
        <w:r w:rsidRPr="00D560A8">
          <w:rPr>
            <w:rFonts w:ascii="Arial" w:eastAsia="Batang" w:hAnsi="Arial" w:cs="Arial"/>
            <w:b/>
            <w:szCs w:val="24"/>
            <w:u w:val="single"/>
            <w:lang w:eastAsia="en-ZA"/>
          </w:rPr>
          <w:t>FREE</w:t>
        </w:r>
      </w:smartTag>
      <w:r w:rsidRPr="00D560A8">
        <w:rPr>
          <w:rFonts w:ascii="Arial" w:eastAsia="Batang" w:hAnsi="Arial" w:cs="Arial"/>
          <w:b/>
          <w:szCs w:val="24"/>
          <w:u w:val="single"/>
          <w:lang w:eastAsia="en-ZA"/>
        </w:rPr>
        <w:t xml:space="preserve"> STATE DIVISION, BLOEMFONTEIN</w:t>
      </w:r>
    </w:p>
    <w:p w14:paraId="3EB14562" w14:textId="77777777" w:rsidR="00CC23EC" w:rsidRPr="00D560A8" w:rsidRDefault="00CC23EC" w:rsidP="00CC23EC">
      <w:pPr>
        <w:widowControl/>
        <w:tabs>
          <w:tab w:val="left" w:pos="6804"/>
        </w:tabs>
        <w:spacing w:line="240" w:lineRule="auto"/>
        <w:jc w:val="center"/>
        <w:rPr>
          <w:rFonts w:ascii="Arial" w:eastAsia="Batang" w:hAnsi="Arial" w:cs="Arial"/>
          <w:b/>
          <w:szCs w:val="24"/>
          <w:u w:val="single"/>
          <w:lang w:eastAsia="en-ZA"/>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CC23EC" w:rsidRPr="00D560A8" w14:paraId="73AF8564" w14:textId="77777777" w:rsidTr="00872A09">
        <w:trPr>
          <w:trHeight w:val="642"/>
        </w:trPr>
        <w:tc>
          <w:tcPr>
            <w:tcW w:w="3544" w:type="dxa"/>
            <w:shd w:val="clear" w:color="auto" w:fill="FFFFFF"/>
          </w:tcPr>
          <w:p w14:paraId="31BF9F76" w14:textId="77777777" w:rsidR="00CC23EC" w:rsidRPr="00D560A8" w:rsidRDefault="00CC23EC" w:rsidP="00872A09">
            <w:pPr>
              <w:widowControl/>
              <w:tabs>
                <w:tab w:val="left" w:pos="6804"/>
              </w:tabs>
              <w:spacing w:line="240" w:lineRule="auto"/>
              <w:jc w:val="left"/>
              <w:rPr>
                <w:rFonts w:ascii="Arial" w:eastAsia="Batang" w:hAnsi="Arial" w:cs="Arial"/>
                <w:b/>
                <w:sz w:val="18"/>
                <w:szCs w:val="18"/>
                <w:lang w:eastAsia="en-ZA"/>
              </w:rPr>
            </w:pPr>
            <w:r w:rsidRPr="00D560A8">
              <w:rPr>
                <w:rFonts w:ascii="Arial" w:eastAsia="Batang" w:hAnsi="Arial" w:cs="Arial"/>
                <w:b/>
                <w:sz w:val="18"/>
                <w:szCs w:val="18"/>
                <w:lang w:eastAsia="en-ZA"/>
              </w:rPr>
              <w:t>Reportable:                              YES/NO</w:t>
            </w:r>
          </w:p>
          <w:p w14:paraId="1F554A0F" w14:textId="77777777" w:rsidR="00CC23EC" w:rsidRPr="00D560A8" w:rsidRDefault="00CC23EC" w:rsidP="00872A09">
            <w:pPr>
              <w:widowControl/>
              <w:tabs>
                <w:tab w:val="left" w:pos="6804"/>
              </w:tabs>
              <w:spacing w:line="240" w:lineRule="auto"/>
              <w:jc w:val="left"/>
              <w:rPr>
                <w:rFonts w:ascii="Arial" w:eastAsia="Batang" w:hAnsi="Arial" w:cs="Arial"/>
                <w:b/>
                <w:sz w:val="18"/>
                <w:szCs w:val="18"/>
                <w:lang w:eastAsia="en-ZA"/>
              </w:rPr>
            </w:pPr>
            <w:r w:rsidRPr="00D560A8">
              <w:rPr>
                <w:rFonts w:ascii="Arial" w:eastAsia="Batang" w:hAnsi="Arial" w:cs="Arial"/>
                <w:b/>
                <w:sz w:val="18"/>
                <w:szCs w:val="18"/>
                <w:lang w:eastAsia="en-ZA"/>
              </w:rPr>
              <w:t>Of Interest to other Judges:   YES/NO</w:t>
            </w:r>
          </w:p>
          <w:p w14:paraId="2606F346" w14:textId="77777777" w:rsidR="00CC23EC" w:rsidRPr="00D560A8" w:rsidRDefault="00CC23EC" w:rsidP="00872A09">
            <w:pPr>
              <w:widowControl/>
              <w:tabs>
                <w:tab w:val="left" w:pos="6804"/>
              </w:tabs>
              <w:spacing w:line="240" w:lineRule="auto"/>
              <w:jc w:val="left"/>
              <w:rPr>
                <w:rFonts w:ascii="Arial" w:eastAsia="Batang" w:hAnsi="Arial" w:cs="Arial"/>
                <w:b/>
                <w:sz w:val="18"/>
                <w:szCs w:val="18"/>
                <w:u w:val="single"/>
                <w:lang w:eastAsia="en-ZA"/>
              </w:rPr>
            </w:pPr>
            <w:r w:rsidRPr="00D560A8">
              <w:rPr>
                <w:rFonts w:ascii="Arial" w:eastAsia="Batang" w:hAnsi="Arial" w:cs="Arial"/>
                <w:b/>
                <w:sz w:val="18"/>
                <w:szCs w:val="18"/>
                <w:lang w:eastAsia="en-ZA"/>
              </w:rPr>
              <w:t>Circulate to Magistrates:        YES/NO</w:t>
            </w:r>
          </w:p>
        </w:tc>
      </w:tr>
    </w:tbl>
    <w:p w14:paraId="2F9D39AD" w14:textId="77777777" w:rsidR="00CC23EC" w:rsidRPr="00D560A8" w:rsidRDefault="00CC23EC" w:rsidP="00CC23EC">
      <w:pPr>
        <w:widowControl/>
        <w:tabs>
          <w:tab w:val="left" w:pos="6804"/>
        </w:tabs>
        <w:spacing w:line="240" w:lineRule="auto"/>
        <w:jc w:val="right"/>
        <w:rPr>
          <w:rFonts w:ascii="Arial" w:eastAsia="Batang" w:hAnsi="Arial" w:cs="Arial"/>
          <w:szCs w:val="24"/>
          <w:lang w:eastAsia="en-ZA"/>
        </w:rPr>
      </w:pPr>
    </w:p>
    <w:p w14:paraId="3DBA6E80" w14:textId="2686225F" w:rsidR="00CC23EC" w:rsidRPr="00D560A8" w:rsidRDefault="00CC23EC" w:rsidP="00CC23EC">
      <w:pPr>
        <w:widowControl/>
        <w:tabs>
          <w:tab w:val="left" w:pos="6804"/>
        </w:tabs>
        <w:spacing w:line="240" w:lineRule="auto"/>
        <w:jc w:val="right"/>
        <w:rPr>
          <w:rFonts w:ascii="Arial" w:eastAsia="Batang" w:hAnsi="Arial" w:cs="Arial"/>
          <w:b/>
          <w:szCs w:val="24"/>
          <w:lang w:eastAsia="en-ZA"/>
        </w:rPr>
      </w:pPr>
      <w:r>
        <w:rPr>
          <w:rFonts w:ascii="Arial" w:eastAsia="Batang" w:hAnsi="Arial" w:cs="Arial"/>
          <w:szCs w:val="24"/>
          <w:u w:val="single"/>
          <w:lang w:eastAsia="en-ZA"/>
        </w:rPr>
        <w:t>REVIEW NUMBER</w:t>
      </w:r>
      <w:r w:rsidRPr="00DC3249">
        <w:rPr>
          <w:rFonts w:ascii="Arial" w:eastAsia="Batang" w:hAnsi="Arial" w:cs="Arial"/>
          <w:b/>
          <w:bCs/>
          <w:szCs w:val="24"/>
          <w:u w:val="single"/>
          <w:lang w:eastAsia="en-ZA"/>
        </w:rPr>
        <w:t xml:space="preserve"> </w:t>
      </w:r>
      <w:r>
        <w:rPr>
          <w:rFonts w:ascii="Arial" w:eastAsia="Batang" w:hAnsi="Arial" w:cs="Arial"/>
          <w:b/>
          <w:bCs/>
          <w:szCs w:val="24"/>
          <w:u w:val="single"/>
          <w:lang w:eastAsia="en-ZA"/>
        </w:rPr>
        <w:t>R20</w:t>
      </w:r>
      <w:r w:rsidRPr="00DC3249">
        <w:rPr>
          <w:rFonts w:ascii="Arial" w:eastAsia="Batang" w:hAnsi="Arial" w:cs="Arial"/>
          <w:b/>
          <w:bCs/>
          <w:szCs w:val="24"/>
          <w:u w:val="single"/>
          <w:lang w:eastAsia="en-ZA"/>
        </w:rPr>
        <w:t>/202</w:t>
      </w:r>
      <w:r>
        <w:rPr>
          <w:rFonts w:ascii="Arial" w:eastAsia="Batang" w:hAnsi="Arial" w:cs="Arial"/>
          <w:b/>
          <w:bCs/>
          <w:szCs w:val="24"/>
          <w:u w:val="single"/>
          <w:lang w:eastAsia="en-ZA"/>
        </w:rPr>
        <w:t>2</w:t>
      </w:r>
    </w:p>
    <w:p w14:paraId="342DF75F" w14:textId="77777777" w:rsidR="00CC23EC" w:rsidRPr="00D560A8" w:rsidRDefault="00CC23EC" w:rsidP="00CC23EC">
      <w:pPr>
        <w:widowControl/>
        <w:tabs>
          <w:tab w:val="left" w:pos="6804"/>
        </w:tabs>
        <w:spacing w:line="240" w:lineRule="auto"/>
        <w:jc w:val="right"/>
        <w:rPr>
          <w:rFonts w:ascii="Arial" w:eastAsia="Batang" w:hAnsi="Arial" w:cs="Arial"/>
          <w:b/>
          <w:szCs w:val="24"/>
          <w:lang w:eastAsia="en-ZA"/>
        </w:rPr>
      </w:pPr>
    </w:p>
    <w:p w14:paraId="6277CD4E" w14:textId="77777777" w:rsidR="00CC23EC" w:rsidRDefault="00CC23EC" w:rsidP="00CC23EC">
      <w:pPr>
        <w:widowControl/>
        <w:tabs>
          <w:tab w:val="left" w:pos="6804"/>
        </w:tabs>
        <w:spacing w:line="240" w:lineRule="auto"/>
        <w:rPr>
          <w:rFonts w:ascii="Arial" w:eastAsia="Batang" w:hAnsi="Arial" w:cs="Arial"/>
          <w:szCs w:val="24"/>
          <w:lang w:eastAsia="en-ZA"/>
        </w:rPr>
      </w:pPr>
      <w:r w:rsidRPr="00D560A8">
        <w:rPr>
          <w:rFonts w:ascii="Arial" w:eastAsia="Batang" w:hAnsi="Arial" w:cs="Arial"/>
          <w:szCs w:val="24"/>
          <w:lang w:eastAsia="en-ZA"/>
        </w:rPr>
        <w:t>In the</w:t>
      </w:r>
      <w:r>
        <w:rPr>
          <w:rFonts w:ascii="Arial" w:eastAsia="Batang" w:hAnsi="Arial" w:cs="Arial"/>
          <w:szCs w:val="24"/>
          <w:lang w:eastAsia="en-ZA"/>
        </w:rPr>
        <w:t xml:space="preserve"> review case of</w:t>
      </w:r>
      <w:r w:rsidRPr="00D560A8">
        <w:rPr>
          <w:rFonts w:ascii="Arial" w:eastAsia="Batang" w:hAnsi="Arial" w:cs="Arial"/>
          <w:szCs w:val="24"/>
          <w:lang w:eastAsia="en-ZA"/>
        </w:rPr>
        <w:t>:</w:t>
      </w:r>
    </w:p>
    <w:p w14:paraId="290C025A" w14:textId="77777777" w:rsidR="00CC23EC" w:rsidRPr="00D560A8" w:rsidRDefault="00CC23EC" w:rsidP="00CC23EC">
      <w:pPr>
        <w:widowControl/>
        <w:tabs>
          <w:tab w:val="left" w:pos="6804"/>
        </w:tabs>
        <w:spacing w:line="240" w:lineRule="auto"/>
        <w:rPr>
          <w:rFonts w:ascii="Arial" w:eastAsia="Batang" w:hAnsi="Arial" w:cs="Arial"/>
          <w:szCs w:val="24"/>
          <w:lang w:eastAsia="en-ZA"/>
        </w:rPr>
      </w:pPr>
    </w:p>
    <w:p w14:paraId="4CC30871" w14:textId="77777777" w:rsidR="00CC23EC" w:rsidRPr="00D560A8" w:rsidRDefault="00CC23EC" w:rsidP="00CC23EC">
      <w:pPr>
        <w:widowControl/>
        <w:tabs>
          <w:tab w:val="left" w:pos="6804"/>
        </w:tabs>
        <w:spacing w:line="240" w:lineRule="auto"/>
        <w:rPr>
          <w:rFonts w:ascii="Arial" w:eastAsia="Batang" w:hAnsi="Arial" w:cs="Arial"/>
          <w:szCs w:val="24"/>
          <w:lang w:eastAsia="en-ZA"/>
        </w:rPr>
      </w:pPr>
    </w:p>
    <w:p w14:paraId="7127B768" w14:textId="77777777" w:rsidR="00CC23EC" w:rsidRPr="00D560A8" w:rsidRDefault="00CC23EC" w:rsidP="00CC23EC">
      <w:pPr>
        <w:widowControl/>
        <w:pBdr>
          <w:bottom w:val="single" w:sz="12" w:space="1" w:color="auto"/>
        </w:pBdr>
        <w:tabs>
          <w:tab w:val="left" w:pos="6804"/>
          <w:tab w:val="right" w:pos="8280"/>
        </w:tabs>
        <w:spacing w:line="360" w:lineRule="auto"/>
        <w:jc w:val="left"/>
        <w:rPr>
          <w:rFonts w:ascii="Arial" w:eastAsia="Batang" w:hAnsi="Arial" w:cs="Arial"/>
          <w:b/>
          <w:szCs w:val="24"/>
          <w:lang w:eastAsia="en-ZA"/>
        </w:rPr>
      </w:pPr>
      <w:r>
        <w:rPr>
          <w:rFonts w:ascii="Arial" w:eastAsia="Batang" w:hAnsi="Arial" w:cs="Arial"/>
          <w:b/>
          <w:szCs w:val="24"/>
          <w:lang w:eastAsia="en-ZA"/>
        </w:rPr>
        <w:t xml:space="preserve">THE STATE                                       </w:t>
      </w:r>
    </w:p>
    <w:p w14:paraId="1BB40140" w14:textId="77777777" w:rsidR="00CC23EC" w:rsidRPr="00D560A8" w:rsidRDefault="00CC23EC" w:rsidP="00CC23EC">
      <w:pPr>
        <w:widowControl/>
        <w:pBdr>
          <w:bottom w:val="single" w:sz="12" w:space="1" w:color="auto"/>
        </w:pBdr>
        <w:tabs>
          <w:tab w:val="left" w:pos="6804"/>
          <w:tab w:val="right" w:pos="8280"/>
        </w:tabs>
        <w:spacing w:line="240" w:lineRule="auto"/>
        <w:rPr>
          <w:rFonts w:ascii="Arial" w:eastAsia="Batang" w:hAnsi="Arial" w:cs="Arial"/>
          <w:b/>
          <w:szCs w:val="24"/>
          <w:lang w:eastAsia="en-ZA"/>
        </w:rPr>
      </w:pPr>
    </w:p>
    <w:p w14:paraId="63A0C073" w14:textId="77777777" w:rsidR="00CC23EC" w:rsidRPr="00D560A8" w:rsidRDefault="00CC23EC" w:rsidP="00CC23EC">
      <w:pPr>
        <w:widowControl/>
        <w:pBdr>
          <w:bottom w:val="single" w:sz="12" w:space="1" w:color="auto"/>
        </w:pBdr>
        <w:tabs>
          <w:tab w:val="left" w:pos="6804"/>
          <w:tab w:val="right" w:pos="8280"/>
        </w:tabs>
        <w:spacing w:line="240" w:lineRule="auto"/>
        <w:rPr>
          <w:rFonts w:ascii="Arial" w:eastAsia="Batang" w:hAnsi="Arial" w:cs="Arial"/>
          <w:bCs/>
          <w:szCs w:val="24"/>
          <w:lang w:eastAsia="en-ZA"/>
        </w:rPr>
      </w:pPr>
      <w:r w:rsidRPr="00D560A8">
        <w:rPr>
          <w:rFonts w:ascii="Arial" w:eastAsia="Batang" w:hAnsi="Arial" w:cs="Arial"/>
          <w:bCs/>
          <w:szCs w:val="24"/>
          <w:lang w:eastAsia="en-ZA"/>
        </w:rPr>
        <w:t>and</w:t>
      </w:r>
    </w:p>
    <w:p w14:paraId="2903F191" w14:textId="77777777" w:rsidR="00CC23EC" w:rsidRPr="00D560A8" w:rsidRDefault="00CC23EC" w:rsidP="00CC23EC">
      <w:pPr>
        <w:widowControl/>
        <w:pBdr>
          <w:bottom w:val="single" w:sz="12" w:space="1" w:color="auto"/>
        </w:pBdr>
        <w:tabs>
          <w:tab w:val="left" w:pos="6804"/>
          <w:tab w:val="right" w:pos="8280"/>
        </w:tabs>
        <w:spacing w:line="240" w:lineRule="auto"/>
        <w:rPr>
          <w:rFonts w:ascii="Arial" w:eastAsia="Batang" w:hAnsi="Arial" w:cs="Arial"/>
          <w:bCs/>
          <w:szCs w:val="24"/>
          <w:lang w:eastAsia="en-ZA"/>
        </w:rPr>
      </w:pPr>
    </w:p>
    <w:p w14:paraId="17570FD6" w14:textId="77777777" w:rsidR="00CC23EC" w:rsidRPr="00D560A8" w:rsidRDefault="00CC23EC" w:rsidP="00CC23EC">
      <w:pPr>
        <w:widowControl/>
        <w:pBdr>
          <w:bottom w:val="single" w:sz="12" w:space="1" w:color="auto"/>
        </w:pBdr>
        <w:tabs>
          <w:tab w:val="left" w:pos="6804"/>
          <w:tab w:val="right" w:pos="8280"/>
        </w:tabs>
        <w:spacing w:line="240" w:lineRule="auto"/>
        <w:rPr>
          <w:rFonts w:ascii="Arial" w:eastAsia="Batang" w:hAnsi="Arial" w:cs="Arial"/>
          <w:b/>
          <w:szCs w:val="24"/>
          <w:lang w:eastAsia="en-ZA"/>
        </w:rPr>
      </w:pPr>
    </w:p>
    <w:p w14:paraId="02073526" w14:textId="74A12457" w:rsidR="00CC23EC" w:rsidRDefault="00CC23EC" w:rsidP="00CC23EC">
      <w:pPr>
        <w:widowControl/>
        <w:pBdr>
          <w:bottom w:val="single" w:sz="12" w:space="1" w:color="auto"/>
        </w:pBdr>
        <w:tabs>
          <w:tab w:val="left" w:pos="6804"/>
          <w:tab w:val="right" w:pos="8280"/>
        </w:tabs>
        <w:spacing w:line="240" w:lineRule="auto"/>
        <w:jc w:val="left"/>
        <w:rPr>
          <w:rFonts w:ascii="Arial" w:eastAsia="Batang" w:hAnsi="Arial" w:cs="Arial"/>
          <w:b/>
          <w:szCs w:val="24"/>
          <w:lang w:eastAsia="en-ZA"/>
        </w:rPr>
      </w:pPr>
      <w:r>
        <w:rPr>
          <w:rFonts w:ascii="Arial" w:eastAsia="Batang" w:hAnsi="Arial" w:cs="Arial"/>
          <w:b/>
          <w:szCs w:val="24"/>
          <w:lang w:eastAsia="en-ZA"/>
        </w:rPr>
        <w:t>ADRIA</w:t>
      </w:r>
      <w:r w:rsidR="00A222F3">
        <w:rPr>
          <w:rFonts w:ascii="Arial" w:eastAsia="Batang" w:hAnsi="Arial" w:cs="Arial"/>
          <w:b/>
          <w:szCs w:val="24"/>
          <w:lang w:eastAsia="en-ZA"/>
        </w:rPr>
        <w:t>A</w:t>
      </w:r>
      <w:r>
        <w:rPr>
          <w:rFonts w:ascii="Arial" w:eastAsia="Batang" w:hAnsi="Arial" w:cs="Arial"/>
          <w:b/>
          <w:szCs w:val="24"/>
          <w:lang w:eastAsia="en-ZA"/>
        </w:rPr>
        <w:t xml:space="preserve">N JACOBUS KAI                                                                                       </w:t>
      </w:r>
      <w:r w:rsidRPr="00D560A8">
        <w:rPr>
          <w:rFonts w:ascii="Arial" w:eastAsia="Batang" w:hAnsi="Arial" w:cs="Arial"/>
          <w:b/>
          <w:szCs w:val="24"/>
          <w:lang w:eastAsia="en-ZA"/>
        </w:rPr>
        <w:t xml:space="preserve">   </w:t>
      </w:r>
    </w:p>
    <w:p w14:paraId="698EB351" w14:textId="77777777" w:rsidR="00CC23EC" w:rsidRPr="00D560A8" w:rsidRDefault="00CC23EC" w:rsidP="00A222F3">
      <w:pPr>
        <w:widowControl/>
        <w:pBdr>
          <w:bottom w:val="single" w:sz="12" w:space="1" w:color="auto"/>
        </w:pBdr>
        <w:tabs>
          <w:tab w:val="left" w:pos="6804"/>
          <w:tab w:val="right" w:pos="8280"/>
        </w:tabs>
        <w:spacing w:line="240" w:lineRule="auto"/>
        <w:jc w:val="left"/>
        <w:rPr>
          <w:rFonts w:ascii="Arial" w:eastAsia="Batang" w:hAnsi="Arial" w:cs="Arial"/>
          <w:bCs/>
          <w:szCs w:val="24"/>
          <w:lang w:eastAsia="en-ZA"/>
        </w:rPr>
      </w:pPr>
      <w:r w:rsidRPr="00D560A8">
        <w:rPr>
          <w:rFonts w:ascii="Arial" w:eastAsia="Batang" w:hAnsi="Arial" w:cs="Arial"/>
          <w:b/>
          <w:szCs w:val="24"/>
          <w:lang w:eastAsia="en-ZA"/>
        </w:rPr>
        <w:t xml:space="preserve">  </w:t>
      </w:r>
    </w:p>
    <w:p w14:paraId="22821354" w14:textId="77777777" w:rsidR="00CC23EC" w:rsidRPr="00D560A8" w:rsidRDefault="00CC23EC" w:rsidP="00A222F3">
      <w:pPr>
        <w:widowControl/>
        <w:pBdr>
          <w:bottom w:val="single" w:sz="12" w:space="1" w:color="auto"/>
        </w:pBdr>
        <w:tabs>
          <w:tab w:val="left" w:pos="6804"/>
          <w:tab w:val="right" w:pos="8280"/>
        </w:tabs>
        <w:spacing w:line="240" w:lineRule="auto"/>
        <w:rPr>
          <w:rFonts w:ascii="Arial" w:eastAsia="Batang" w:hAnsi="Arial" w:cs="Arial"/>
          <w:bCs/>
          <w:szCs w:val="24"/>
          <w:lang w:eastAsia="en-ZA"/>
        </w:rPr>
      </w:pPr>
    </w:p>
    <w:p w14:paraId="732C5361" w14:textId="77777777" w:rsidR="00CC23EC" w:rsidRPr="00D560A8" w:rsidRDefault="00CC23EC" w:rsidP="00A222F3">
      <w:pPr>
        <w:widowControl/>
        <w:tabs>
          <w:tab w:val="left" w:pos="3544"/>
          <w:tab w:val="left" w:pos="6804"/>
          <w:tab w:val="right" w:pos="8280"/>
        </w:tabs>
        <w:spacing w:line="240" w:lineRule="auto"/>
        <w:rPr>
          <w:rFonts w:ascii="Arial" w:eastAsia="Batang" w:hAnsi="Arial" w:cs="Arial"/>
          <w:b/>
          <w:szCs w:val="24"/>
          <w:lang w:eastAsia="en-ZA"/>
        </w:rPr>
      </w:pPr>
    </w:p>
    <w:p w14:paraId="0687B697" w14:textId="1C99C121" w:rsidR="00CC23EC" w:rsidRPr="00D560A8" w:rsidRDefault="00CC23EC" w:rsidP="00A222F3">
      <w:pPr>
        <w:widowControl/>
        <w:tabs>
          <w:tab w:val="left" w:pos="3544"/>
          <w:tab w:val="left" w:pos="6804"/>
          <w:tab w:val="right" w:pos="8280"/>
        </w:tabs>
        <w:spacing w:line="240" w:lineRule="auto"/>
        <w:rPr>
          <w:rFonts w:ascii="Arial" w:eastAsia="Batang" w:hAnsi="Arial" w:cs="Arial"/>
          <w:b/>
          <w:szCs w:val="24"/>
          <w:lang w:eastAsia="en-ZA"/>
        </w:rPr>
      </w:pPr>
      <w:r w:rsidRPr="00D560A8">
        <w:rPr>
          <w:rFonts w:ascii="Arial" w:eastAsia="Batang" w:hAnsi="Arial" w:cs="Arial"/>
          <w:b/>
          <w:szCs w:val="24"/>
          <w:lang w:eastAsia="en-ZA"/>
        </w:rPr>
        <w:t>CORAM:</w:t>
      </w:r>
      <w:r w:rsidRPr="00D560A8">
        <w:rPr>
          <w:rFonts w:ascii="Arial" w:eastAsia="Batang" w:hAnsi="Arial" w:cs="Arial"/>
          <w:szCs w:val="24"/>
          <w:lang w:eastAsia="en-ZA"/>
        </w:rPr>
        <w:tab/>
      </w:r>
      <w:r w:rsidR="00BF25C7">
        <w:rPr>
          <w:rFonts w:ascii="Arial" w:eastAsia="Batang" w:hAnsi="Arial" w:cs="Arial"/>
          <w:b/>
          <w:bCs/>
          <w:szCs w:val="24"/>
          <w:lang w:eastAsia="en-ZA"/>
        </w:rPr>
        <w:t>OPPERMAN,</w:t>
      </w:r>
      <w:r w:rsidR="00DC34D7">
        <w:rPr>
          <w:rFonts w:ascii="Arial" w:eastAsia="Batang" w:hAnsi="Arial" w:cs="Arial"/>
          <w:b/>
          <w:bCs/>
          <w:szCs w:val="24"/>
          <w:lang w:eastAsia="en-ZA"/>
        </w:rPr>
        <w:t xml:space="preserve"> </w:t>
      </w:r>
      <w:r w:rsidR="00BF25C7">
        <w:rPr>
          <w:rFonts w:ascii="Arial" w:eastAsia="Batang" w:hAnsi="Arial" w:cs="Arial"/>
          <w:b/>
          <w:bCs/>
          <w:szCs w:val="24"/>
          <w:lang w:eastAsia="en-ZA"/>
        </w:rPr>
        <w:t>J</w:t>
      </w:r>
      <w:r>
        <w:rPr>
          <w:rFonts w:ascii="Arial" w:eastAsia="Batang" w:hAnsi="Arial" w:cs="Arial"/>
          <w:b/>
          <w:bCs/>
          <w:szCs w:val="24"/>
          <w:lang w:eastAsia="en-ZA"/>
        </w:rPr>
        <w:t xml:space="preserve"> </w:t>
      </w:r>
      <w:r w:rsidRPr="00FC20C1">
        <w:rPr>
          <w:rFonts w:ascii="Arial" w:eastAsia="Batang" w:hAnsi="Arial" w:cs="Arial"/>
          <w:b/>
          <w:bCs/>
          <w:i/>
          <w:iCs/>
          <w:szCs w:val="24"/>
          <w:lang w:eastAsia="en-ZA"/>
        </w:rPr>
        <w:t>et</w:t>
      </w:r>
      <w:r>
        <w:rPr>
          <w:rFonts w:ascii="Arial" w:eastAsia="Batang" w:hAnsi="Arial" w:cs="Arial"/>
          <w:szCs w:val="24"/>
          <w:lang w:eastAsia="en-ZA"/>
        </w:rPr>
        <w:t xml:space="preserve"> </w:t>
      </w:r>
      <w:r w:rsidRPr="00D560A8">
        <w:rPr>
          <w:rFonts w:ascii="Arial" w:eastAsia="Batang" w:hAnsi="Arial" w:cs="Arial"/>
          <w:b/>
          <w:szCs w:val="24"/>
          <w:lang w:eastAsia="en-ZA"/>
        </w:rPr>
        <w:t>I VAN RHYN, J</w:t>
      </w:r>
      <w:r w:rsidRPr="00D560A8">
        <w:rPr>
          <w:rFonts w:ascii="Arial" w:eastAsia="Batang" w:hAnsi="Arial" w:cs="Arial"/>
          <w:szCs w:val="24"/>
          <w:lang w:eastAsia="en-ZA"/>
        </w:rPr>
        <w:tab/>
      </w:r>
    </w:p>
    <w:p w14:paraId="1F746632" w14:textId="77777777" w:rsidR="00CC23EC" w:rsidRPr="00D560A8" w:rsidRDefault="00CC23EC" w:rsidP="00A222F3">
      <w:pPr>
        <w:widowControl/>
        <w:pBdr>
          <w:bottom w:val="single" w:sz="12" w:space="0" w:color="auto"/>
        </w:pBdr>
        <w:tabs>
          <w:tab w:val="left" w:pos="3544"/>
          <w:tab w:val="left" w:pos="6804"/>
          <w:tab w:val="right" w:pos="8280"/>
        </w:tabs>
        <w:spacing w:line="240" w:lineRule="auto"/>
        <w:rPr>
          <w:rFonts w:ascii="Arial" w:eastAsia="Batang" w:hAnsi="Arial" w:cs="Arial"/>
          <w:szCs w:val="24"/>
          <w:lang w:eastAsia="en-ZA"/>
        </w:rPr>
      </w:pPr>
    </w:p>
    <w:p w14:paraId="4F814D80" w14:textId="77777777" w:rsidR="00CC23EC" w:rsidRPr="00D560A8" w:rsidRDefault="00CC23EC" w:rsidP="00A222F3">
      <w:pPr>
        <w:widowControl/>
        <w:tabs>
          <w:tab w:val="left" w:pos="3544"/>
          <w:tab w:val="left" w:pos="6804"/>
          <w:tab w:val="right" w:pos="8280"/>
        </w:tabs>
        <w:spacing w:line="240" w:lineRule="auto"/>
        <w:rPr>
          <w:rFonts w:ascii="Arial" w:eastAsia="Batang" w:hAnsi="Arial" w:cs="Arial"/>
          <w:b/>
          <w:szCs w:val="24"/>
          <w:lang w:eastAsia="en-ZA"/>
        </w:rPr>
      </w:pPr>
    </w:p>
    <w:p w14:paraId="2E871053" w14:textId="1DC2EF5D" w:rsidR="00CC23EC" w:rsidRPr="00D560A8" w:rsidRDefault="00CC23EC" w:rsidP="00A222F3">
      <w:pPr>
        <w:widowControl/>
        <w:tabs>
          <w:tab w:val="left" w:pos="3544"/>
          <w:tab w:val="left" w:pos="6804"/>
          <w:tab w:val="right" w:pos="8280"/>
        </w:tabs>
        <w:spacing w:line="240" w:lineRule="auto"/>
        <w:rPr>
          <w:rFonts w:ascii="Arial" w:eastAsia="Batang" w:hAnsi="Arial" w:cs="Arial"/>
          <w:szCs w:val="24"/>
          <w:lang w:eastAsia="en-ZA"/>
        </w:rPr>
      </w:pPr>
      <w:r w:rsidRPr="00D560A8">
        <w:rPr>
          <w:rFonts w:ascii="Arial" w:eastAsia="Batang" w:hAnsi="Arial" w:cs="Arial"/>
          <w:b/>
          <w:szCs w:val="24"/>
          <w:lang w:eastAsia="en-ZA"/>
        </w:rPr>
        <w:t>DELIVERED:</w:t>
      </w:r>
      <w:r w:rsidRPr="00D560A8">
        <w:rPr>
          <w:rFonts w:ascii="Arial" w:eastAsia="Batang" w:hAnsi="Arial" w:cs="Arial"/>
          <w:b/>
          <w:szCs w:val="24"/>
          <w:lang w:eastAsia="en-ZA"/>
        </w:rPr>
        <w:tab/>
      </w:r>
      <w:r>
        <w:rPr>
          <w:rFonts w:ascii="Arial" w:eastAsia="Batang" w:hAnsi="Arial" w:cs="Arial"/>
          <w:b/>
          <w:szCs w:val="24"/>
          <w:lang w:eastAsia="en-ZA"/>
        </w:rPr>
        <w:t>6 JUNE</w:t>
      </w:r>
      <w:r w:rsidRPr="00D560A8">
        <w:rPr>
          <w:rFonts w:ascii="Arial" w:eastAsia="Batang" w:hAnsi="Arial" w:cs="Arial"/>
          <w:b/>
          <w:szCs w:val="24"/>
          <w:lang w:eastAsia="en-ZA"/>
        </w:rPr>
        <w:t xml:space="preserve"> 202</w:t>
      </w:r>
      <w:r>
        <w:rPr>
          <w:rFonts w:ascii="Arial" w:eastAsia="Batang" w:hAnsi="Arial" w:cs="Arial"/>
          <w:b/>
          <w:szCs w:val="24"/>
          <w:lang w:eastAsia="en-ZA"/>
        </w:rPr>
        <w:t>2</w:t>
      </w:r>
    </w:p>
    <w:p w14:paraId="0E8A1E6A" w14:textId="77777777" w:rsidR="00CC23EC" w:rsidRPr="00DC3249" w:rsidRDefault="00CC23EC" w:rsidP="00A222F3">
      <w:pPr>
        <w:spacing w:line="240" w:lineRule="auto"/>
        <w:rPr>
          <w:rFonts w:ascii="Arial" w:hAnsi="Arial" w:cs="Arial"/>
          <w:b/>
          <w:bCs/>
        </w:rPr>
      </w:pPr>
      <w:r>
        <w:rPr>
          <w:rFonts w:ascii="Arial" w:eastAsia="Batang" w:hAnsi="Arial" w:cs="Arial"/>
          <w:b/>
          <w:bCs/>
          <w:szCs w:val="24"/>
          <w:lang w:eastAsia="en-ZA"/>
        </w:rPr>
        <w:t>___________________________________________________________________</w:t>
      </w:r>
    </w:p>
    <w:p w14:paraId="63BD8F50" w14:textId="77777777" w:rsidR="00CC23EC" w:rsidRDefault="00CC23EC" w:rsidP="00A222F3">
      <w:pPr>
        <w:spacing w:line="240" w:lineRule="auto"/>
        <w:rPr>
          <w:rFonts w:ascii="Arial" w:hAnsi="Arial" w:cs="Arial"/>
          <w:b/>
          <w:bCs/>
        </w:rPr>
      </w:pPr>
    </w:p>
    <w:p w14:paraId="7A2FE2D9" w14:textId="64FC03F5" w:rsidR="00CC23EC" w:rsidRDefault="00CC23EC" w:rsidP="00A222F3">
      <w:pPr>
        <w:spacing w:line="240" w:lineRule="auto"/>
        <w:rPr>
          <w:rFonts w:ascii="Arial" w:hAnsi="Arial" w:cs="Arial"/>
          <w:b/>
          <w:bCs/>
        </w:rPr>
      </w:pPr>
      <w:r w:rsidRPr="00DC3249">
        <w:rPr>
          <w:rFonts w:ascii="Arial" w:hAnsi="Arial" w:cs="Arial"/>
          <w:b/>
          <w:bCs/>
        </w:rPr>
        <w:t>JUDGMENT BY:                          I VAN RHYN, J</w:t>
      </w:r>
    </w:p>
    <w:p w14:paraId="255A5BEA" w14:textId="77777777" w:rsidR="00CC23EC" w:rsidRPr="006B3DCC" w:rsidRDefault="00CC23EC" w:rsidP="00A222F3">
      <w:pPr>
        <w:spacing w:line="240" w:lineRule="auto"/>
        <w:rPr>
          <w:rFonts w:ascii="Arial" w:hAnsi="Arial" w:cs="Arial"/>
          <w:b/>
          <w:bCs/>
          <w:szCs w:val="24"/>
        </w:rPr>
      </w:pPr>
      <w:r w:rsidRPr="006B3DCC">
        <w:rPr>
          <w:rFonts w:ascii="Arial" w:hAnsi="Arial" w:cs="Arial"/>
          <w:b/>
          <w:bCs/>
          <w:szCs w:val="24"/>
        </w:rPr>
        <w:t>___________________________________________________________________</w:t>
      </w:r>
    </w:p>
    <w:p w14:paraId="1684D882" w14:textId="77777777" w:rsidR="00CC23EC" w:rsidRDefault="00CC23EC" w:rsidP="00A222F3">
      <w:pPr>
        <w:spacing w:line="360" w:lineRule="auto"/>
        <w:ind w:left="567" w:hanging="567"/>
        <w:rPr>
          <w:rFonts w:ascii="Arial" w:hAnsi="Arial" w:cs="Arial"/>
          <w:szCs w:val="24"/>
        </w:rPr>
      </w:pPr>
    </w:p>
    <w:p w14:paraId="75315C5C" w14:textId="25F01251" w:rsidR="002D5578" w:rsidRDefault="00CC23EC" w:rsidP="00A222F3">
      <w:pPr>
        <w:spacing w:line="360" w:lineRule="auto"/>
        <w:ind w:left="567" w:hanging="567"/>
      </w:pPr>
      <w:r w:rsidRPr="007745F2">
        <w:rPr>
          <w:rFonts w:ascii="Arial" w:hAnsi="Arial" w:cs="Arial"/>
          <w:szCs w:val="24"/>
        </w:rPr>
        <w:t>[1]</w:t>
      </w:r>
      <w:r w:rsidRPr="007745F2">
        <w:rPr>
          <w:rFonts w:ascii="Arial" w:hAnsi="Arial" w:cs="Arial"/>
          <w:szCs w:val="24"/>
        </w:rPr>
        <w:tab/>
        <w:t xml:space="preserve">This is </w:t>
      </w:r>
      <w:proofErr w:type="spellStart"/>
      <w:r w:rsidRPr="007745F2">
        <w:rPr>
          <w:rFonts w:ascii="Arial" w:hAnsi="Arial" w:cs="Arial"/>
          <w:szCs w:val="24"/>
        </w:rPr>
        <w:t>a</w:t>
      </w:r>
      <w:proofErr w:type="spellEnd"/>
      <w:r w:rsidRPr="007745F2">
        <w:rPr>
          <w:rFonts w:ascii="Arial" w:hAnsi="Arial" w:cs="Arial"/>
          <w:szCs w:val="24"/>
        </w:rPr>
        <w:t xml:space="preserve"> </w:t>
      </w:r>
      <w:r w:rsidR="009F69F9">
        <w:rPr>
          <w:rFonts w:ascii="Arial" w:hAnsi="Arial" w:cs="Arial"/>
          <w:szCs w:val="24"/>
        </w:rPr>
        <w:t>automatic</w:t>
      </w:r>
      <w:r w:rsidR="00374F41" w:rsidRPr="007745F2">
        <w:rPr>
          <w:rFonts w:ascii="Arial" w:hAnsi="Arial" w:cs="Arial"/>
          <w:szCs w:val="24"/>
        </w:rPr>
        <w:t xml:space="preserve"> </w:t>
      </w:r>
      <w:r w:rsidRPr="007745F2">
        <w:rPr>
          <w:rFonts w:ascii="Arial" w:hAnsi="Arial" w:cs="Arial"/>
          <w:szCs w:val="24"/>
        </w:rPr>
        <w:t xml:space="preserve">review </w:t>
      </w:r>
      <w:r w:rsidR="00A222F3">
        <w:rPr>
          <w:rFonts w:ascii="Arial" w:hAnsi="Arial" w:cs="Arial"/>
          <w:szCs w:val="24"/>
        </w:rPr>
        <w:t>in terms of the provisions of</w:t>
      </w:r>
      <w:r w:rsidRPr="007745F2">
        <w:rPr>
          <w:rFonts w:ascii="Arial" w:hAnsi="Arial" w:cs="Arial"/>
          <w:szCs w:val="24"/>
        </w:rPr>
        <w:t xml:space="preserve"> section 30</w:t>
      </w:r>
      <w:r w:rsidR="004A03E8">
        <w:rPr>
          <w:rFonts w:ascii="Arial" w:hAnsi="Arial" w:cs="Arial"/>
          <w:szCs w:val="24"/>
        </w:rPr>
        <w:t>2</w:t>
      </w:r>
      <w:r w:rsidRPr="007745F2">
        <w:rPr>
          <w:rFonts w:ascii="Arial" w:hAnsi="Arial" w:cs="Arial"/>
          <w:szCs w:val="24"/>
        </w:rPr>
        <w:t xml:space="preserve"> of the Criminal Procedure Act, Act 51 of 1977 (“CPA”). </w:t>
      </w:r>
      <w:r w:rsidR="002D5578" w:rsidRPr="007745F2">
        <w:rPr>
          <w:rFonts w:ascii="Arial" w:hAnsi="Arial" w:cs="Arial"/>
          <w:szCs w:val="24"/>
          <w:lang w:val="en-GB"/>
        </w:rPr>
        <w:t>The accused in this matter</w:t>
      </w:r>
      <w:r w:rsidR="007978DD">
        <w:rPr>
          <w:rFonts w:ascii="Arial" w:hAnsi="Arial" w:cs="Arial"/>
          <w:szCs w:val="24"/>
          <w:lang w:val="en-GB"/>
        </w:rPr>
        <w:t>,</w:t>
      </w:r>
      <w:r w:rsidR="007978DD" w:rsidRPr="007978DD">
        <w:rPr>
          <w:rFonts w:ascii="Arial" w:hAnsi="Arial" w:cs="Arial"/>
          <w:szCs w:val="24"/>
        </w:rPr>
        <w:t xml:space="preserve"> </w:t>
      </w:r>
      <w:r w:rsidR="007978DD">
        <w:rPr>
          <w:rFonts w:ascii="Arial" w:hAnsi="Arial" w:cs="Arial"/>
          <w:szCs w:val="24"/>
        </w:rPr>
        <w:t xml:space="preserve">Mr. </w:t>
      </w:r>
      <w:proofErr w:type="spellStart"/>
      <w:r w:rsidR="007978DD">
        <w:rPr>
          <w:rFonts w:ascii="Arial" w:hAnsi="Arial" w:cs="Arial"/>
          <w:szCs w:val="24"/>
        </w:rPr>
        <w:t>Adr</w:t>
      </w:r>
      <w:r w:rsidR="006169CB">
        <w:rPr>
          <w:rFonts w:ascii="Arial" w:hAnsi="Arial" w:cs="Arial"/>
          <w:szCs w:val="24"/>
        </w:rPr>
        <w:t>i</w:t>
      </w:r>
      <w:r w:rsidR="007978DD">
        <w:rPr>
          <w:rFonts w:ascii="Arial" w:hAnsi="Arial" w:cs="Arial"/>
          <w:szCs w:val="24"/>
        </w:rPr>
        <w:t>aan</w:t>
      </w:r>
      <w:proofErr w:type="spellEnd"/>
      <w:r w:rsidR="007978DD">
        <w:rPr>
          <w:rFonts w:ascii="Arial" w:hAnsi="Arial" w:cs="Arial"/>
          <w:szCs w:val="24"/>
        </w:rPr>
        <w:t xml:space="preserve"> </w:t>
      </w:r>
      <w:r w:rsidR="006169CB">
        <w:rPr>
          <w:rFonts w:ascii="Arial" w:hAnsi="Arial" w:cs="Arial"/>
          <w:szCs w:val="24"/>
        </w:rPr>
        <w:t xml:space="preserve">Jacobus </w:t>
      </w:r>
      <w:r w:rsidR="007978DD">
        <w:rPr>
          <w:rFonts w:ascii="Arial" w:hAnsi="Arial" w:cs="Arial"/>
          <w:szCs w:val="24"/>
        </w:rPr>
        <w:t>Kai</w:t>
      </w:r>
      <w:r w:rsidR="002D5578" w:rsidRPr="007745F2">
        <w:rPr>
          <w:rFonts w:ascii="Arial" w:hAnsi="Arial" w:cs="Arial"/>
          <w:szCs w:val="24"/>
          <w:lang w:val="en-GB"/>
        </w:rPr>
        <w:t xml:space="preserve"> was arraigned in </w:t>
      </w:r>
      <w:r w:rsidR="007745F2">
        <w:rPr>
          <w:rFonts w:ascii="Arial" w:hAnsi="Arial" w:cs="Arial"/>
          <w:szCs w:val="24"/>
          <w:lang w:val="en-GB"/>
        </w:rPr>
        <w:t xml:space="preserve">February 2021 </w:t>
      </w:r>
      <w:r w:rsidR="002D5578" w:rsidRPr="007745F2">
        <w:rPr>
          <w:rFonts w:ascii="Arial" w:hAnsi="Arial" w:cs="Arial"/>
          <w:szCs w:val="24"/>
          <w:lang w:val="en-GB"/>
        </w:rPr>
        <w:t xml:space="preserve">in the </w:t>
      </w:r>
      <w:r w:rsidR="007745F2">
        <w:rPr>
          <w:rFonts w:ascii="Arial" w:hAnsi="Arial" w:cs="Arial"/>
          <w:szCs w:val="24"/>
          <w:lang w:val="en-GB"/>
        </w:rPr>
        <w:t>Excelsior</w:t>
      </w:r>
      <w:r w:rsidR="002D5578" w:rsidRPr="007745F2">
        <w:rPr>
          <w:rFonts w:ascii="Arial" w:hAnsi="Arial" w:cs="Arial"/>
          <w:szCs w:val="24"/>
          <w:lang w:val="en-GB"/>
        </w:rPr>
        <w:t xml:space="preserve"> Magistrate’s Court on </w:t>
      </w:r>
      <w:r w:rsidR="007745F2">
        <w:rPr>
          <w:rFonts w:ascii="Arial" w:hAnsi="Arial" w:cs="Arial"/>
          <w:szCs w:val="24"/>
          <w:lang w:val="en-GB"/>
        </w:rPr>
        <w:t xml:space="preserve">two </w:t>
      </w:r>
      <w:r w:rsidR="002D5578" w:rsidRPr="007745F2">
        <w:rPr>
          <w:rFonts w:ascii="Arial" w:hAnsi="Arial" w:cs="Arial"/>
          <w:szCs w:val="24"/>
          <w:lang w:val="en-GB"/>
        </w:rPr>
        <w:t>charge</w:t>
      </w:r>
      <w:r w:rsidR="007745F2">
        <w:rPr>
          <w:rFonts w:ascii="Arial" w:hAnsi="Arial" w:cs="Arial"/>
          <w:szCs w:val="24"/>
          <w:lang w:val="en-GB"/>
        </w:rPr>
        <w:t>s</w:t>
      </w:r>
      <w:r w:rsidR="002D5578" w:rsidRPr="007745F2">
        <w:rPr>
          <w:rFonts w:ascii="Arial" w:hAnsi="Arial" w:cs="Arial"/>
          <w:szCs w:val="24"/>
          <w:lang w:val="en-GB"/>
        </w:rPr>
        <w:t xml:space="preserve"> of contravening section 31(1) of the Maintenance Act 99 of 1998</w:t>
      </w:r>
      <w:r w:rsidR="002F2F76" w:rsidRPr="002F2F76">
        <w:rPr>
          <w:rFonts w:ascii="Arial" w:hAnsi="Arial" w:cs="Arial"/>
          <w:szCs w:val="24"/>
        </w:rPr>
        <w:t xml:space="preserve"> </w:t>
      </w:r>
      <w:r w:rsidR="002F2F76">
        <w:rPr>
          <w:rFonts w:ascii="Arial" w:hAnsi="Arial" w:cs="Arial"/>
          <w:szCs w:val="24"/>
        </w:rPr>
        <w:t xml:space="preserve">and </w:t>
      </w:r>
      <w:r w:rsidR="006169CB">
        <w:rPr>
          <w:rFonts w:ascii="Arial" w:hAnsi="Arial" w:cs="Arial"/>
          <w:szCs w:val="24"/>
        </w:rPr>
        <w:t xml:space="preserve">a third charge, </w:t>
      </w:r>
      <w:r w:rsidR="002F2F76">
        <w:rPr>
          <w:rFonts w:ascii="Arial" w:hAnsi="Arial" w:cs="Arial"/>
          <w:szCs w:val="24"/>
        </w:rPr>
        <w:t xml:space="preserve">count 3, </w:t>
      </w:r>
      <w:r w:rsidR="006169CB">
        <w:rPr>
          <w:rFonts w:ascii="Arial" w:hAnsi="Arial" w:cs="Arial"/>
          <w:szCs w:val="24"/>
        </w:rPr>
        <w:t xml:space="preserve">of </w:t>
      </w:r>
      <w:r w:rsidR="002F2F76">
        <w:rPr>
          <w:rFonts w:ascii="Arial" w:hAnsi="Arial" w:cs="Arial"/>
          <w:szCs w:val="24"/>
        </w:rPr>
        <w:t>contravening section 39 of the Maintenance Act 99 of 1998 (the “Act”)</w:t>
      </w:r>
      <w:r w:rsidR="002D5578" w:rsidRPr="007745F2">
        <w:rPr>
          <w:rFonts w:ascii="Arial" w:hAnsi="Arial" w:cs="Arial"/>
          <w:szCs w:val="24"/>
          <w:lang w:val="en-GB"/>
        </w:rPr>
        <w:t>.</w:t>
      </w:r>
    </w:p>
    <w:p w14:paraId="4322DBAC" w14:textId="5692D694" w:rsidR="003927F0" w:rsidRDefault="00CC23EC" w:rsidP="00A222F3">
      <w:pPr>
        <w:spacing w:line="360" w:lineRule="auto"/>
        <w:ind w:left="567" w:hanging="567"/>
        <w:rPr>
          <w:rFonts w:ascii="Arial" w:hAnsi="Arial" w:cs="Arial"/>
          <w:szCs w:val="24"/>
        </w:rPr>
      </w:pPr>
      <w:r w:rsidRPr="006B3DCC">
        <w:rPr>
          <w:rFonts w:ascii="Arial" w:hAnsi="Arial" w:cs="Arial"/>
          <w:szCs w:val="24"/>
        </w:rPr>
        <w:t xml:space="preserve"> </w:t>
      </w:r>
    </w:p>
    <w:p w14:paraId="439D2542" w14:textId="17B38CEF" w:rsidR="003927F0" w:rsidRDefault="003927F0" w:rsidP="00A222F3">
      <w:pPr>
        <w:spacing w:line="360" w:lineRule="auto"/>
        <w:ind w:left="567" w:hanging="567"/>
        <w:rPr>
          <w:rFonts w:ascii="Arial" w:hAnsi="Arial" w:cs="Arial"/>
          <w:szCs w:val="24"/>
        </w:rPr>
      </w:pPr>
      <w:r>
        <w:rPr>
          <w:rFonts w:ascii="Arial" w:hAnsi="Arial" w:cs="Arial"/>
          <w:szCs w:val="24"/>
        </w:rPr>
        <w:t>[2]</w:t>
      </w:r>
      <w:r>
        <w:rPr>
          <w:rFonts w:ascii="Arial" w:hAnsi="Arial" w:cs="Arial"/>
          <w:szCs w:val="24"/>
        </w:rPr>
        <w:tab/>
      </w:r>
      <w:r w:rsidR="007978DD" w:rsidRPr="007745F2">
        <w:rPr>
          <w:rFonts w:ascii="Arial" w:hAnsi="Arial" w:cs="Arial"/>
          <w:szCs w:val="24"/>
          <w:lang w:val="en-GB"/>
        </w:rPr>
        <w:t>A</w:t>
      </w:r>
      <w:r w:rsidR="00A222F3">
        <w:rPr>
          <w:rFonts w:ascii="Arial" w:hAnsi="Arial" w:cs="Arial"/>
          <w:szCs w:val="24"/>
          <w:lang w:val="en-GB"/>
        </w:rPr>
        <w:t xml:space="preserve">s per the </w:t>
      </w:r>
      <w:r w:rsidR="007978DD" w:rsidRPr="007745F2">
        <w:rPr>
          <w:rFonts w:ascii="Arial" w:hAnsi="Arial" w:cs="Arial"/>
          <w:szCs w:val="24"/>
          <w:lang w:val="en-GB"/>
        </w:rPr>
        <w:t>charge sheet it is alleged that:</w:t>
      </w:r>
      <w:r w:rsidR="007978DD">
        <w:rPr>
          <w:rFonts w:ascii="Arial" w:hAnsi="Arial" w:cs="Arial"/>
          <w:szCs w:val="24"/>
          <w:lang w:val="en-GB"/>
        </w:rPr>
        <w:t xml:space="preserve"> </w:t>
      </w:r>
      <w:r>
        <w:rPr>
          <w:rFonts w:ascii="Arial" w:hAnsi="Arial" w:cs="Arial"/>
          <w:szCs w:val="24"/>
        </w:rPr>
        <w:t>On 9 November 201</w:t>
      </w:r>
      <w:r w:rsidR="007978DD">
        <w:rPr>
          <w:rFonts w:ascii="Arial" w:hAnsi="Arial" w:cs="Arial"/>
          <w:szCs w:val="24"/>
        </w:rPr>
        <w:t>5</w:t>
      </w:r>
      <w:r>
        <w:rPr>
          <w:rFonts w:ascii="Arial" w:hAnsi="Arial" w:cs="Arial"/>
          <w:szCs w:val="24"/>
        </w:rPr>
        <w:t xml:space="preserve"> the accused</w:t>
      </w:r>
      <w:r w:rsidR="00B3463C">
        <w:rPr>
          <w:rFonts w:ascii="Arial" w:hAnsi="Arial" w:cs="Arial"/>
          <w:szCs w:val="24"/>
        </w:rPr>
        <w:t xml:space="preserve"> was </w:t>
      </w:r>
      <w:r w:rsidR="00B3463C">
        <w:rPr>
          <w:rFonts w:ascii="Arial" w:hAnsi="Arial" w:cs="Arial"/>
          <w:szCs w:val="24"/>
        </w:rPr>
        <w:lastRenderedPageBreak/>
        <w:t>ordered by the Magistrates Court</w:t>
      </w:r>
      <w:r>
        <w:rPr>
          <w:rFonts w:ascii="Arial" w:hAnsi="Arial" w:cs="Arial"/>
          <w:szCs w:val="24"/>
        </w:rPr>
        <w:t>,</w:t>
      </w:r>
      <w:r w:rsidR="00B3463C">
        <w:rPr>
          <w:rFonts w:ascii="Arial" w:hAnsi="Arial" w:cs="Arial"/>
          <w:szCs w:val="24"/>
        </w:rPr>
        <w:t xml:space="preserve"> Durban to pay maintenance in respect of his two minor children</w:t>
      </w:r>
      <w:r w:rsidR="007978DD">
        <w:rPr>
          <w:rFonts w:ascii="Arial" w:hAnsi="Arial" w:cs="Arial"/>
          <w:szCs w:val="24"/>
        </w:rPr>
        <w:t xml:space="preserve"> in the amount of R2 800.00 per month from 25 November 2015</w:t>
      </w:r>
      <w:r w:rsidR="00B3463C">
        <w:rPr>
          <w:rFonts w:ascii="Arial" w:hAnsi="Arial" w:cs="Arial"/>
          <w:szCs w:val="24"/>
        </w:rPr>
        <w:t xml:space="preserve">. The </w:t>
      </w:r>
      <w:r w:rsidR="005A0CF4">
        <w:rPr>
          <w:rFonts w:ascii="Arial" w:hAnsi="Arial" w:cs="Arial"/>
          <w:szCs w:val="24"/>
        </w:rPr>
        <w:t xml:space="preserve">accused </w:t>
      </w:r>
      <w:r w:rsidR="00B3463C">
        <w:rPr>
          <w:rFonts w:ascii="Arial" w:hAnsi="Arial" w:cs="Arial"/>
          <w:szCs w:val="24"/>
        </w:rPr>
        <w:t xml:space="preserve">failed to make such payments </w:t>
      </w:r>
      <w:r w:rsidR="005A0CF4">
        <w:rPr>
          <w:rFonts w:ascii="Arial" w:hAnsi="Arial" w:cs="Arial"/>
          <w:szCs w:val="24"/>
        </w:rPr>
        <w:t xml:space="preserve">for the period from </w:t>
      </w:r>
      <w:r>
        <w:rPr>
          <w:rFonts w:ascii="Arial" w:hAnsi="Arial" w:cs="Arial"/>
          <w:szCs w:val="24"/>
        </w:rPr>
        <w:t>A</w:t>
      </w:r>
      <w:r w:rsidR="005A0CF4">
        <w:rPr>
          <w:rFonts w:ascii="Arial" w:hAnsi="Arial" w:cs="Arial"/>
          <w:szCs w:val="24"/>
        </w:rPr>
        <w:t>ugust 2018 to January 2020 in that he paid maintenance in the amount of R25 200 where in fact he ought to have paid the amount of R50 400.00.</w:t>
      </w:r>
      <w:r w:rsidR="007978DD">
        <w:rPr>
          <w:rFonts w:ascii="Arial" w:hAnsi="Arial" w:cs="Arial"/>
          <w:szCs w:val="24"/>
        </w:rPr>
        <w:t xml:space="preserve"> </w:t>
      </w:r>
      <w:r w:rsidR="001F2F19">
        <w:rPr>
          <w:rFonts w:ascii="Arial" w:hAnsi="Arial" w:cs="Arial"/>
          <w:szCs w:val="24"/>
        </w:rPr>
        <w:t>T</w:t>
      </w:r>
      <w:r w:rsidR="007978DD">
        <w:rPr>
          <w:rFonts w:ascii="Arial" w:hAnsi="Arial" w:cs="Arial"/>
          <w:szCs w:val="24"/>
        </w:rPr>
        <w:t>he arrears amount to R</w:t>
      </w:r>
      <w:r w:rsidR="00A222F3">
        <w:rPr>
          <w:rFonts w:ascii="Arial" w:hAnsi="Arial" w:cs="Arial"/>
          <w:szCs w:val="24"/>
        </w:rPr>
        <w:t>2</w:t>
      </w:r>
      <w:r w:rsidR="007978DD">
        <w:rPr>
          <w:rFonts w:ascii="Arial" w:hAnsi="Arial" w:cs="Arial"/>
          <w:szCs w:val="24"/>
        </w:rPr>
        <w:t>5 200.00.</w:t>
      </w:r>
      <w:r w:rsidR="005A0CF4">
        <w:rPr>
          <w:rFonts w:ascii="Arial" w:hAnsi="Arial" w:cs="Arial"/>
          <w:szCs w:val="24"/>
        </w:rPr>
        <w:t xml:space="preserve"> </w:t>
      </w:r>
      <w:r w:rsidR="006169CB">
        <w:rPr>
          <w:rFonts w:ascii="Arial" w:hAnsi="Arial" w:cs="Arial"/>
          <w:szCs w:val="24"/>
        </w:rPr>
        <w:t>W</w:t>
      </w:r>
      <w:r w:rsidR="001F2F19">
        <w:rPr>
          <w:rFonts w:ascii="Arial" w:hAnsi="Arial" w:cs="Arial"/>
          <w:szCs w:val="24"/>
        </w:rPr>
        <w:t>ith regard to</w:t>
      </w:r>
      <w:r w:rsidR="005A0CF4">
        <w:rPr>
          <w:rFonts w:ascii="Arial" w:hAnsi="Arial" w:cs="Arial"/>
          <w:szCs w:val="24"/>
        </w:rPr>
        <w:t xml:space="preserve"> count 2</w:t>
      </w:r>
      <w:r w:rsidR="001F2F19">
        <w:rPr>
          <w:rFonts w:ascii="Arial" w:hAnsi="Arial" w:cs="Arial"/>
          <w:szCs w:val="24"/>
        </w:rPr>
        <w:t xml:space="preserve">, the </w:t>
      </w:r>
      <w:r w:rsidR="005A0CF4">
        <w:rPr>
          <w:rFonts w:ascii="Arial" w:hAnsi="Arial" w:cs="Arial"/>
          <w:szCs w:val="24"/>
        </w:rPr>
        <w:t>accused was ordered by this court</w:t>
      </w:r>
      <w:r w:rsidR="00DC34D7">
        <w:rPr>
          <w:rFonts w:ascii="Arial" w:hAnsi="Arial" w:cs="Arial"/>
          <w:szCs w:val="24"/>
        </w:rPr>
        <w:t xml:space="preserve"> on 27 February 2020,</w:t>
      </w:r>
      <w:r w:rsidR="005A0CF4">
        <w:rPr>
          <w:rFonts w:ascii="Arial" w:hAnsi="Arial" w:cs="Arial"/>
          <w:szCs w:val="24"/>
        </w:rPr>
        <w:t xml:space="preserve"> to pay maintenance in the monthly amount of R1000.00 </w:t>
      </w:r>
      <w:r w:rsidR="00A222F3">
        <w:rPr>
          <w:rFonts w:ascii="Arial" w:hAnsi="Arial" w:cs="Arial"/>
          <w:szCs w:val="24"/>
        </w:rPr>
        <w:t>in respect of</w:t>
      </w:r>
      <w:r w:rsidR="005A0CF4">
        <w:rPr>
          <w:rFonts w:ascii="Arial" w:hAnsi="Arial" w:cs="Arial"/>
          <w:szCs w:val="24"/>
        </w:rPr>
        <w:t xml:space="preserve"> the complainant, </w:t>
      </w:r>
      <w:proofErr w:type="spellStart"/>
      <w:r w:rsidR="005A0CF4">
        <w:rPr>
          <w:rFonts w:ascii="Arial" w:hAnsi="Arial" w:cs="Arial"/>
          <w:szCs w:val="24"/>
        </w:rPr>
        <w:t>Valdi</w:t>
      </w:r>
      <w:proofErr w:type="spellEnd"/>
      <w:r w:rsidR="005A0CF4">
        <w:rPr>
          <w:rFonts w:ascii="Arial" w:hAnsi="Arial" w:cs="Arial"/>
          <w:szCs w:val="24"/>
        </w:rPr>
        <w:t xml:space="preserve"> Heloise Kai</w:t>
      </w:r>
      <w:r w:rsidR="006169CB">
        <w:rPr>
          <w:rFonts w:ascii="Arial" w:hAnsi="Arial" w:cs="Arial"/>
          <w:szCs w:val="24"/>
        </w:rPr>
        <w:t xml:space="preserve"> (the accused former wife and mother of his two children)</w:t>
      </w:r>
      <w:r w:rsidR="005A0CF4">
        <w:rPr>
          <w:rFonts w:ascii="Arial" w:hAnsi="Arial" w:cs="Arial"/>
          <w:szCs w:val="24"/>
        </w:rPr>
        <w:t xml:space="preserve"> </w:t>
      </w:r>
      <w:r>
        <w:rPr>
          <w:rFonts w:ascii="Arial" w:hAnsi="Arial" w:cs="Arial"/>
          <w:szCs w:val="24"/>
        </w:rPr>
        <w:t>and</w:t>
      </w:r>
      <w:r w:rsidR="005A0CF4">
        <w:rPr>
          <w:rFonts w:ascii="Arial" w:hAnsi="Arial" w:cs="Arial"/>
          <w:szCs w:val="24"/>
        </w:rPr>
        <w:t xml:space="preserve"> R2 800 in respect of his two children. The amount in arears </w:t>
      </w:r>
      <w:r w:rsidR="001F2F19">
        <w:rPr>
          <w:rFonts w:ascii="Arial" w:hAnsi="Arial" w:cs="Arial"/>
          <w:szCs w:val="24"/>
        </w:rPr>
        <w:t>regarding</w:t>
      </w:r>
      <w:r w:rsidR="005A0CF4">
        <w:rPr>
          <w:rFonts w:ascii="Arial" w:hAnsi="Arial" w:cs="Arial"/>
          <w:szCs w:val="24"/>
        </w:rPr>
        <w:t xml:space="preserve"> count 2 is R 49 400.00</w:t>
      </w:r>
      <w:r>
        <w:rPr>
          <w:rFonts w:ascii="Arial" w:hAnsi="Arial" w:cs="Arial"/>
          <w:szCs w:val="24"/>
        </w:rPr>
        <w:t xml:space="preserve">. Count 3 relates to the accused’s failure to give notice of a change of address of his place of residence or employment as required in terms of the provisions of section 16(4) of the Act. </w:t>
      </w:r>
    </w:p>
    <w:p w14:paraId="08953B09" w14:textId="77777777" w:rsidR="007978DD" w:rsidRDefault="007978DD" w:rsidP="00A222F3">
      <w:pPr>
        <w:spacing w:line="360" w:lineRule="auto"/>
        <w:ind w:left="567" w:hanging="567"/>
        <w:rPr>
          <w:rFonts w:ascii="Arial" w:hAnsi="Arial" w:cs="Arial"/>
          <w:szCs w:val="24"/>
        </w:rPr>
      </w:pPr>
    </w:p>
    <w:p w14:paraId="0172A50F" w14:textId="4E0DD705" w:rsidR="00CC23EC" w:rsidRDefault="003927F0" w:rsidP="00A222F3">
      <w:pPr>
        <w:spacing w:line="360" w:lineRule="auto"/>
        <w:ind w:left="567" w:hanging="567"/>
        <w:rPr>
          <w:rFonts w:ascii="Arial" w:hAnsi="Arial" w:cs="Arial"/>
          <w:szCs w:val="24"/>
        </w:rPr>
      </w:pPr>
      <w:r>
        <w:rPr>
          <w:rFonts w:ascii="Arial" w:hAnsi="Arial" w:cs="Arial"/>
          <w:szCs w:val="24"/>
        </w:rPr>
        <w:t>[3]</w:t>
      </w:r>
      <w:r>
        <w:rPr>
          <w:rFonts w:ascii="Arial" w:hAnsi="Arial" w:cs="Arial"/>
          <w:szCs w:val="24"/>
        </w:rPr>
        <w:tab/>
      </w:r>
      <w:r w:rsidR="00CC23EC" w:rsidRPr="006B3DCC">
        <w:rPr>
          <w:rFonts w:ascii="Arial" w:hAnsi="Arial" w:cs="Arial"/>
          <w:szCs w:val="24"/>
        </w:rPr>
        <w:t xml:space="preserve">The accused was arrested </w:t>
      </w:r>
      <w:r w:rsidR="00E51FE8">
        <w:rPr>
          <w:rFonts w:ascii="Arial" w:hAnsi="Arial" w:cs="Arial"/>
          <w:szCs w:val="24"/>
        </w:rPr>
        <w:t xml:space="preserve">on 18 February 2021 </w:t>
      </w:r>
      <w:r w:rsidR="00CC23EC">
        <w:rPr>
          <w:rFonts w:ascii="Arial" w:hAnsi="Arial" w:cs="Arial"/>
          <w:szCs w:val="24"/>
        </w:rPr>
        <w:t xml:space="preserve">and </w:t>
      </w:r>
      <w:r w:rsidR="00CC23EC" w:rsidRPr="006B3DCC">
        <w:rPr>
          <w:rFonts w:ascii="Arial" w:hAnsi="Arial" w:cs="Arial"/>
          <w:szCs w:val="24"/>
        </w:rPr>
        <w:t xml:space="preserve">appeared in </w:t>
      </w:r>
      <w:r w:rsidR="00CC23EC">
        <w:rPr>
          <w:rFonts w:ascii="Arial" w:hAnsi="Arial" w:cs="Arial"/>
          <w:szCs w:val="24"/>
        </w:rPr>
        <w:t xml:space="preserve">the Magistrate’s Court for the district </w:t>
      </w:r>
      <w:r w:rsidR="00E51FE8">
        <w:rPr>
          <w:rFonts w:ascii="Arial" w:hAnsi="Arial" w:cs="Arial"/>
          <w:szCs w:val="24"/>
        </w:rPr>
        <w:t xml:space="preserve">Excelsior </w:t>
      </w:r>
      <w:r w:rsidR="00CC23EC" w:rsidRPr="006B3DCC">
        <w:rPr>
          <w:rFonts w:ascii="Arial" w:hAnsi="Arial" w:cs="Arial"/>
          <w:szCs w:val="24"/>
        </w:rPr>
        <w:t xml:space="preserve">on </w:t>
      </w:r>
      <w:r w:rsidR="00E51FE8">
        <w:rPr>
          <w:rFonts w:ascii="Arial" w:hAnsi="Arial" w:cs="Arial"/>
          <w:szCs w:val="24"/>
        </w:rPr>
        <w:t>2</w:t>
      </w:r>
      <w:r w:rsidR="00FC20C1">
        <w:rPr>
          <w:rFonts w:ascii="Arial" w:hAnsi="Arial" w:cs="Arial"/>
          <w:szCs w:val="24"/>
        </w:rPr>
        <w:t>2</w:t>
      </w:r>
      <w:r w:rsidR="00E51FE8">
        <w:rPr>
          <w:rFonts w:ascii="Arial" w:hAnsi="Arial" w:cs="Arial"/>
          <w:szCs w:val="24"/>
        </w:rPr>
        <w:t xml:space="preserve"> February 2021</w:t>
      </w:r>
      <w:r w:rsidR="00CC23EC" w:rsidRPr="006B3DCC">
        <w:rPr>
          <w:rFonts w:ascii="Arial" w:hAnsi="Arial" w:cs="Arial"/>
          <w:szCs w:val="24"/>
        </w:rPr>
        <w:t xml:space="preserve"> on </w:t>
      </w:r>
      <w:r w:rsidR="00E51FE8">
        <w:rPr>
          <w:rFonts w:ascii="Arial" w:hAnsi="Arial" w:cs="Arial"/>
          <w:szCs w:val="24"/>
        </w:rPr>
        <w:t xml:space="preserve">the </w:t>
      </w:r>
      <w:r w:rsidR="00C03CBA">
        <w:rPr>
          <w:rFonts w:ascii="Arial" w:hAnsi="Arial" w:cs="Arial"/>
          <w:szCs w:val="24"/>
        </w:rPr>
        <w:t>above-mentioned</w:t>
      </w:r>
      <w:r w:rsidR="00E51FE8">
        <w:rPr>
          <w:rFonts w:ascii="Arial" w:hAnsi="Arial" w:cs="Arial"/>
          <w:szCs w:val="24"/>
        </w:rPr>
        <w:t xml:space="preserve"> </w:t>
      </w:r>
      <w:r w:rsidR="00CC23EC" w:rsidRPr="006B3DCC">
        <w:rPr>
          <w:rFonts w:ascii="Arial" w:hAnsi="Arial" w:cs="Arial"/>
          <w:szCs w:val="24"/>
        </w:rPr>
        <w:t xml:space="preserve">charges. </w:t>
      </w:r>
      <w:r w:rsidR="000B7BC5">
        <w:rPr>
          <w:rFonts w:ascii="Arial" w:hAnsi="Arial" w:cs="Arial"/>
          <w:szCs w:val="24"/>
        </w:rPr>
        <w:t>The trail commenced on 5 July 2021. The accused appeared in person during the trial</w:t>
      </w:r>
      <w:r w:rsidR="00EE65C5">
        <w:rPr>
          <w:rFonts w:ascii="Arial" w:hAnsi="Arial" w:cs="Arial"/>
          <w:szCs w:val="24"/>
        </w:rPr>
        <w:t>.</w:t>
      </w:r>
      <w:r w:rsidR="000B7BC5">
        <w:rPr>
          <w:rFonts w:ascii="Arial" w:hAnsi="Arial" w:cs="Arial"/>
          <w:szCs w:val="24"/>
        </w:rPr>
        <w:t xml:space="preserve"> </w:t>
      </w:r>
      <w:r w:rsidR="008D31EC">
        <w:rPr>
          <w:rFonts w:ascii="Arial" w:hAnsi="Arial" w:cs="Arial"/>
          <w:szCs w:val="24"/>
        </w:rPr>
        <w:t xml:space="preserve">He furthermore elected not to speak during the court proceedings. The accused consulted with an attorney from Legal Aid prior to the commencement of the proceedings who </w:t>
      </w:r>
      <w:r w:rsidR="005653BE">
        <w:rPr>
          <w:rFonts w:ascii="Arial" w:hAnsi="Arial" w:cs="Arial"/>
          <w:szCs w:val="24"/>
        </w:rPr>
        <w:t xml:space="preserve">then </w:t>
      </w:r>
      <w:r w:rsidR="008D31EC">
        <w:rPr>
          <w:rFonts w:ascii="Arial" w:hAnsi="Arial" w:cs="Arial"/>
          <w:szCs w:val="24"/>
        </w:rPr>
        <w:t xml:space="preserve">indicated to the court that the accused understands the </w:t>
      </w:r>
      <w:r w:rsidR="005653BE">
        <w:rPr>
          <w:rFonts w:ascii="Arial" w:hAnsi="Arial" w:cs="Arial"/>
          <w:szCs w:val="24"/>
        </w:rPr>
        <w:t>court proceedings,</w:t>
      </w:r>
      <w:r w:rsidR="008D31EC">
        <w:rPr>
          <w:rFonts w:ascii="Arial" w:hAnsi="Arial" w:cs="Arial"/>
          <w:szCs w:val="24"/>
        </w:rPr>
        <w:t xml:space="preserve"> and does not want to be represented by an attorney. </w:t>
      </w:r>
    </w:p>
    <w:p w14:paraId="6C6F852B" w14:textId="77777777" w:rsidR="001F2F19" w:rsidRDefault="001F2F19" w:rsidP="00A222F3">
      <w:pPr>
        <w:spacing w:line="360" w:lineRule="auto"/>
        <w:ind w:left="567" w:hanging="567"/>
        <w:rPr>
          <w:rFonts w:ascii="Arial" w:hAnsi="Arial" w:cs="Arial"/>
          <w:szCs w:val="24"/>
        </w:rPr>
      </w:pPr>
    </w:p>
    <w:p w14:paraId="22C7017A" w14:textId="279BE1EC" w:rsidR="008D31EC" w:rsidRDefault="008D31EC" w:rsidP="00A222F3">
      <w:pPr>
        <w:spacing w:line="360" w:lineRule="auto"/>
        <w:ind w:left="567" w:hanging="567"/>
        <w:rPr>
          <w:rFonts w:ascii="Arial" w:hAnsi="Arial" w:cs="Arial"/>
          <w:szCs w:val="24"/>
        </w:rPr>
      </w:pPr>
      <w:r>
        <w:rPr>
          <w:rFonts w:ascii="Arial" w:hAnsi="Arial" w:cs="Arial"/>
          <w:szCs w:val="24"/>
        </w:rPr>
        <w:t>[4]</w:t>
      </w:r>
      <w:r>
        <w:rPr>
          <w:rFonts w:ascii="Arial" w:hAnsi="Arial" w:cs="Arial"/>
          <w:szCs w:val="24"/>
        </w:rPr>
        <w:tab/>
      </w:r>
      <w:r w:rsidR="00EE65C5">
        <w:rPr>
          <w:rFonts w:ascii="Arial" w:hAnsi="Arial" w:cs="Arial"/>
          <w:szCs w:val="24"/>
        </w:rPr>
        <w:t>When the charges were put to the accused</w:t>
      </w:r>
      <w:r w:rsidR="00A06632">
        <w:rPr>
          <w:rFonts w:ascii="Arial" w:hAnsi="Arial" w:cs="Arial"/>
          <w:szCs w:val="24"/>
        </w:rPr>
        <w:t>,</w:t>
      </w:r>
      <w:r w:rsidR="00EE65C5">
        <w:rPr>
          <w:rFonts w:ascii="Arial" w:hAnsi="Arial" w:cs="Arial"/>
          <w:szCs w:val="24"/>
        </w:rPr>
        <w:t xml:space="preserve"> he failed to respond </w:t>
      </w:r>
      <w:proofErr w:type="spellStart"/>
      <w:r w:rsidR="00EE65C5">
        <w:rPr>
          <w:rFonts w:ascii="Arial" w:hAnsi="Arial" w:cs="Arial"/>
          <w:szCs w:val="24"/>
        </w:rPr>
        <w:t>whereafter</w:t>
      </w:r>
      <w:proofErr w:type="spellEnd"/>
      <w:r w:rsidR="00EE65C5">
        <w:rPr>
          <w:rFonts w:ascii="Arial" w:hAnsi="Arial" w:cs="Arial"/>
          <w:szCs w:val="24"/>
        </w:rPr>
        <w:t xml:space="preserve"> the court recorded a plea of not guilty in respect of all the charges against him. The evidence of the</w:t>
      </w:r>
      <w:r w:rsidR="00B06E63">
        <w:rPr>
          <w:rFonts w:ascii="Arial" w:hAnsi="Arial" w:cs="Arial"/>
          <w:szCs w:val="24"/>
        </w:rPr>
        <w:t xml:space="preserve"> </w:t>
      </w:r>
      <w:r w:rsidR="00EE65C5">
        <w:rPr>
          <w:rFonts w:ascii="Arial" w:hAnsi="Arial" w:cs="Arial"/>
          <w:szCs w:val="24"/>
        </w:rPr>
        <w:t xml:space="preserve">complainant was presented during the trial. </w:t>
      </w:r>
      <w:r w:rsidR="00510166">
        <w:rPr>
          <w:rFonts w:ascii="Arial" w:hAnsi="Arial" w:cs="Arial"/>
          <w:szCs w:val="24"/>
        </w:rPr>
        <w:t xml:space="preserve">According to the complainant the parties were married during 2009 and she and the two minor children left the accused during 2014. The complainant obtained </w:t>
      </w:r>
      <w:r w:rsidR="00A06632">
        <w:rPr>
          <w:rFonts w:ascii="Arial" w:hAnsi="Arial" w:cs="Arial"/>
          <w:szCs w:val="24"/>
        </w:rPr>
        <w:t>maintenance orders</w:t>
      </w:r>
      <w:r w:rsidR="00510166">
        <w:rPr>
          <w:rFonts w:ascii="Arial" w:hAnsi="Arial" w:cs="Arial"/>
          <w:szCs w:val="24"/>
        </w:rPr>
        <w:t xml:space="preserve"> in the Magistrates Court at Durban </w:t>
      </w:r>
      <w:r w:rsidR="00A06632">
        <w:rPr>
          <w:rFonts w:ascii="Arial" w:hAnsi="Arial" w:cs="Arial"/>
          <w:szCs w:val="24"/>
        </w:rPr>
        <w:t xml:space="preserve">prior to the divorce </w:t>
      </w:r>
      <w:r w:rsidR="00510166">
        <w:rPr>
          <w:rFonts w:ascii="Arial" w:hAnsi="Arial" w:cs="Arial"/>
          <w:szCs w:val="24"/>
        </w:rPr>
        <w:t>order being granted</w:t>
      </w:r>
      <w:r w:rsidR="001F2F19">
        <w:rPr>
          <w:rFonts w:ascii="Arial" w:hAnsi="Arial" w:cs="Arial"/>
          <w:szCs w:val="24"/>
        </w:rPr>
        <w:t xml:space="preserve"> </w:t>
      </w:r>
      <w:r w:rsidR="00F402AE">
        <w:rPr>
          <w:rFonts w:ascii="Arial" w:hAnsi="Arial" w:cs="Arial"/>
          <w:szCs w:val="24"/>
        </w:rPr>
        <w:t>b</w:t>
      </w:r>
      <w:r w:rsidR="001F2F19">
        <w:rPr>
          <w:rFonts w:ascii="Arial" w:hAnsi="Arial" w:cs="Arial"/>
          <w:szCs w:val="24"/>
        </w:rPr>
        <w:t xml:space="preserve">y the High Court, </w:t>
      </w:r>
      <w:r w:rsidR="00C03CBA">
        <w:rPr>
          <w:rFonts w:ascii="Arial" w:hAnsi="Arial" w:cs="Arial"/>
          <w:szCs w:val="24"/>
        </w:rPr>
        <w:t>Bloemfontein.</w:t>
      </w:r>
      <w:r w:rsidR="00510166">
        <w:rPr>
          <w:rFonts w:ascii="Arial" w:hAnsi="Arial" w:cs="Arial"/>
          <w:szCs w:val="24"/>
        </w:rPr>
        <w:t xml:space="preserve"> </w:t>
      </w:r>
      <w:r w:rsidR="00A06632">
        <w:rPr>
          <w:rFonts w:ascii="Arial" w:hAnsi="Arial" w:cs="Arial"/>
          <w:szCs w:val="24"/>
        </w:rPr>
        <w:t xml:space="preserve">The complainant furthermore elaborated upon her endeavours to trace the accused in order to assist the members of the </w:t>
      </w:r>
      <w:r w:rsidR="001F2F19">
        <w:rPr>
          <w:rFonts w:ascii="Arial" w:hAnsi="Arial" w:cs="Arial"/>
          <w:szCs w:val="24"/>
        </w:rPr>
        <w:t>S</w:t>
      </w:r>
      <w:r w:rsidR="00A06632">
        <w:rPr>
          <w:rFonts w:ascii="Arial" w:hAnsi="Arial" w:cs="Arial"/>
          <w:szCs w:val="24"/>
        </w:rPr>
        <w:t xml:space="preserve">outh African Police Service to arrest the accused. </w:t>
      </w:r>
    </w:p>
    <w:p w14:paraId="14AEC3F2" w14:textId="77777777" w:rsidR="00B077D4" w:rsidRDefault="00B077D4" w:rsidP="00A222F3">
      <w:pPr>
        <w:spacing w:line="360" w:lineRule="auto"/>
        <w:ind w:left="567" w:hanging="567"/>
        <w:rPr>
          <w:rFonts w:ascii="Arial" w:hAnsi="Arial" w:cs="Arial"/>
          <w:szCs w:val="24"/>
        </w:rPr>
      </w:pPr>
    </w:p>
    <w:p w14:paraId="50C14BB4" w14:textId="09BC8FDA" w:rsidR="005145A1" w:rsidRDefault="00A06632" w:rsidP="00A222F3">
      <w:pPr>
        <w:spacing w:line="360" w:lineRule="auto"/>
        <w:ind w:left="567" w:hanging="567"/>
        <w:rPr>
          <w:rFonts w:ascii="Arial" w:hAnsi="Arial" w:cs="Arial"/>
          <w:szCs w:val="24"/>
        </w:rPr>
      </w:pPr>
      <w:r w:rsidRPr="00B077D4">
        <w:rPr>
          <w:rFonts w:ascii="Arial" w:hAnsi="Arial" w:cs="Arial"/>
          <w:szCs w:val="24"/>
        </w:rPr>
        <w:t>[5]</w:t>
      </w:r>
      <w:r w:rsidRPr="00B077D4">
        <w:rPr>
          <w:rFonts w:ascii="Arial" w:hAnsi="Arial" w:cs="Arial"/>
          <w:szCs w:val="24"/>
        </w:rPr>
        <w:tab/>
      </w:r>
      <w:r w:rsidR="007C5FAA" w:rsidRPr="00B077D4">
        <w:rPr>
          <w:rFonts w:ascii="Arial" w:hAnsi="Arial" w:cs="Arial"/>
          <w:szCs w:val="24"/>
        </w:rPr>
        <w:t>The complainant ascertained that</w:t>
      </w:r>
      <w:r w:rsidR="00B077D4">
        <w:rPr>
          <w:rFonts w:ascii="Arial" w:hAnsi="Arial" w:cs="Arial"/>
          <w:szCs w:val="24"/>
        </w:rPr>
        <w:t>,</w:t>
      </w:r>
      <w:r w:rsidR="007C5FAA" w:rsidRPr="00B077D4">
        <w:rPr>
          <w:rFonts w:ascii="Arial" w:hAnsi="Arial" w:cs="Arial"/>
          <w:szCs w:val="24"/>
        </w:rPr>
        <w:t xml:space="preserve"> subsequent to the accused losing his employment, he started selling the parties’ assets </w:t>
      </w:r>
      <w:r w:rsidR="00CD0F2A" w:rsidRPr="00B077D4">
        <w:rPr>
          <w:rFonts w:ascii="Arial" w:hAnsi="Arial" w:cs="Arial"/>
          <w:szCs w:val="24"/>
        </w:rPr>
        <w:t xml:space="preserve">of which she did not receive </w:t>
      </w:r>
      <w:r w:rsidR="00CD0F2A" w:rsidRPr="00B077D4">
        <w:rPr>
          <w:rFonts w:ascii="Arial" w:hAnsi="Arial" w:cs="Arial"/>
          <w:szCs w:val="24"/>
        </w:rPr>
        <w:lastRenderedPageBreak/>
        <w:t xml:space="preserve">any </w:t>
      </w:r>
      <w:r w:rsidR="00F402AE" w:rsidRPr="00B077D4">
        <w:rPr>
          <w:rFonts w:ascii="Arial" w:hAnsi="Arial" w:cs="Arial"/>
          <w:szCs w:val="24"/>
        </w:rPr>
        <w:t>reimbursement</w:t>
      </w:r>
      <w:r w:rsidR="00CD0F2A" w:rsidRPr="00B077D4">
        <w:rPr>
          <w:rFonts w:ascii="Arial" w:hAnsi="Arial" w:cs="Arial"/>
          <w:szCs w:val="24"/>
        </w:rPr>
        <w:t xml:space="preserve"> even though they were married in community of property. Evidence regarding the accused’s postings on Facebook, where he advertised his work as a handyman, was </w:t>
      </w:r>
      <w:r w:rsidR="00F402AE">
        <w:rPr>
          <w:rFonts w:ascii="Arial" w:hAnsi="Arial" w:cs="Arial"/>
          <w:szCs w:val="24"/>
        </w:rPr>
        <w:t>delivered</w:t>
      </w:r>
      <w:r w:rsidR="00CD0F2A" w:rsidRPr="00B077D4">
        <w:rPr>
          <w:rFonts w:ascii="Arial" w:hAnsi="Arial" w:cs="Arial"/>
          <w:szCs w:val="24"/>
        </w:rPr>
        <w:t xml:space="preserve"> by the complainant</w:t>
      </w:r>
      <w:r w:rsidR="001F2F19">
        <w:rPr>
          <w:rFonts w:ascii="Arial" w:hAnsi="Arial" w:cs="Arial"/>
          <w:szCs w:val="24"/>
        </w:rPr>
        <w:t xml:space="preserve"> regarding</w:t>
      </w:r>
      <w:r w:rsidR="00F402AE">
        <w:rPr>
          <w:rFonts w:ascii="Arial" w:hAnsi="Arial" w:cs="Arial"/>
          <w:szCs w:val="24"/>
        </w:rPr>
        <w:t xml:space="preserve"> the accused</w:t>
      </w:r>
      <w:r w:rsidR="00716916">
        <w:rPr>
          <w:rFonts w:ascii="Arial" w:hAnsi="Arial" w:cs="Arial"/>
          <w:szCs w:val="24"/>
        </w:rPr>
        <w:t>’s</w:t>
      </w:r>
      <w:r w:rsidR="001F2F19">
        <w:rPr>
          <w:rFonts w:ascii="Arial" w:hAnsi="Arial" w:cs="Arial"/>
          <w:szCs w:val="24"/>
        </w:rPr>
        <w:t xml:space="preserve"> income during the relevant period</w:t>
      </w:r>
      <w:r w:rsidR="00CD0F2A" w:rsidRPr="00B077D4">
        <w:rPr>
          <w:rFonts w:ascii="Arial" w:hAnsi="Arial" w:cs="Arial"/>
          <w:szCs w:val="24"/>
        </w:rPr>
        <w:t xml:space="preserve">. The court found that the maintenance orders granted against the accused were not placed in dispute and that the accused failed to comply with such orders. </w:t>
      </w:r>
      <w:r w:rsidR="005145A1">
        <w:rPr>
          <w:rFonts w:ascii="Arial" w:hAnsi="Arial" w:cs="Arial"/>
          <w:szCs w:val="24"/>
        </w:rPr>
        <w:t>T</w:t>
      </w:r>
      <w:r w:rsidR="00CD0F2A" w:rsidRPr="00B077D4">
        <w:rPr>
          <w:rFonts w:ascii="Arial" w:hAnsi="Arial" w:cs="Arial"/>
          <w:szCs w:val="24"/>
        </w:rPr>
        <w:t>he accused was convicted as charged on all three counts.</w:t>
      </w:r>
      <w:r w:rsidR="002D5578" w:rsidRPr="00B077D4">
        <w:rPr>
          <w:rFonts w:ascii="Arial" w:hAnsi="Arial" w:cs="Arial"/>
          <w:szCs w:val="24"/>
        </w:rPr>
        <w:t xml:space="preserve"> </w:t>
      </w:r>
    </w:p>
    <w:p w14:paraId="7CE47A40" w14:textId="77777777" w:rsidR="002B052D" w:rsidRDefault="002B052D" w:rsidP="00A222F3">
      <w:pPr>
        <w:spacing w:line="360" w:lineRule="auto"/>
        <w:ind w:left="567" w:hanging="567"/>
        <w:rPr>
          <w:rFonts w:ascii="Arial" w:hAnsi="Arial" w:cs="Arial"/>
          <w:szCs w:val="24"/>
        </w:rPr>
      </w:pPr>
    </w:p>
    <w:p w14:paraId="1E0AEB43" w14:textId="75DD6973" w:rsidR="00CC2C3D" w:rsidRDefault="00CD0F2A" w:rsidP="00A222F3">
      <w:pPr>
        <w:spacing w:line="360" w:lineRule="auto"/>
        <w:ind w:left="567" w:hanging="567"/>
        <w:rPr>
          <w:rFonts w:ascii="Arial" w:hAnsi="Arial" w:cs="Arial"/>
          <w:szCs w:val="24"/>
        </w:rPr>
      </w:pPr>
      <w:r>
        <w:rPr>
          <w:rFonts w:ascii="Arial" w:hAnsi="Arial" w:cs="Arial"/>
          <w:szCs w:val="24"/>
        </w:rPr>
        <w:t>[6]</w:t>
      </w:r>
      <w:r>
        <w:rPr>
          <w:rFonts w:ascii="Arial" w:hAnsi="Arial" w:cs="Arial"/>
          <w:szCs w:val="24"/>
        </w:rPr>
        <w:tab/>
      </w:r>
      <w:r w:rsidR="005145A1">
        <w:rPr>
          <w:rFonts w:ascii="Arial" w:hAnsi="Arial" w:cs="Arial"/>
          <w:szCs w:val="24"/>
        </w:rPr>
        <w:t xml:space="preserve">An aggravating factor taken into consideration by the presiding magistrate, is a previous conviction relating to his failure to pay maintenance towards his children. </w:t>
      </w:r>
      <w:r>
        <w:rPr>
          <w:rFonts w:ascii="Arial" w:hAnsi="Arial" w:cs="Arial"/>
          <w:szCs w:val="24"/>
        </w:rPr>
        <w:t xml:space="preserve">On 30 </w:t>
      </w:r>
      <w:r w:rsidR="00CC2C3D">
        <w:rPr>
          <w:rFonts w:ascii="Arial" w:hAnsi="Arial" w:cs="Arial"/>
          <w:szCs w:val="24"/>
        </w:rPr>
        <w:t>J</w:t>
      </w:r>
      <w:r>
        <w:rPr>
          <w:rFonts w:ascii="Arial" w:hAnsi="Arial" w:cs="Arial"/>
          <w:szCs w:val="24"/>
        </w:rPr>
        <w:t>uly 2018 the accused was</w:t>
      </w:r>
      <w:r w:rsidR="00CC2C3D">
        <w:rPr>
          <w:rFonts w:ascii="Arial" w:hAnsi="Arial" w:cs="Arial"/>
          <w:szCs w:val="24"/>
        </w:rPr>
        <w:t xml:space="preserve"> convicted on case number 106/2017, at Excelsior, for contravention of section 31 of the Act and w</w:t>
      </w:r>
      <w:r w:rsidR="00716916">
        <w:rPr>
          <w:rFonts w:ascii="Arial" w:hAnsi="Arial" w:cs="Arial"/>
          <w:szCs w:val="24"/>
        </w:rPr>
        <w:t>as</w:t>
      </w:r>
      <w:r w:rsidR="00CC2C3D">
        <w:rPr>
          <w:rFonts w:ascii="Arial" w:hAnsi="Arial" w:cs="Arial"/>
          <w:szCs w:val="24"/>
        </w:rPr>
        <w:t xml:space="preserve"> sentenced to a fine of R3000.00 or six months imprisonment suspended wholly for three years on condition that he is not convicted of contravening section 31(1) read with sections 31(2), 31(3), 31(4) of the Act committed during the period of suspension.</w:t>
      </w:r>
    </w:p>
    <w:p w14:paraId="511F4EEC" w14:textId="77777777" w:rsidR="00B077D4" w:rsidRDefault="00B077D4" w:rsidP="00A222F3">
      <w:pPr>
        <w:spacing w:line="360" w:lineRule="auto"/>
        <w:ind w:left="567" w:hanging="567"/>
        <w:rPr>
          <w:rFonts w:ascii="Arial" w:hAnsi="Arial" w:cs="Arial"/>
          <w:szCs w:val="24"/>
        </w:rPr>
      </w:pPr>
    </w:p>
    <w:p w14:paraId="4B32AD06" w14:textId="03FECBD0" w:rsidR="00CD0F2A" w:rsidRDefault="00CC2C3D" w:rsidP="00A222F3">
      <w:pPr>
        <w:spacing w:line="360" w:lineRule="auto"/>
        <w:ind w:left="567" w:hanging="567"/>
        <w:rPr>
          <w:rFonts w:ascii="Arial" w:hAnsi="Arial" w:cs="Arial"/>
          <w:szCs w:val="24"/>
        </w:rPr>
      </w:pPr>
      <w:r>
        <w:rPr>
          <w:rFonts w:ascii="Arial" w:hAnsi="Arial" w:cs="Arial"/>
          <w:szCs w:val="24"/>
        </w:rPr>
        <w:t>[7]</w:t>
      </w:r>
      <w:r>
        <w:rPr>
          <w:rFonts w:ascii="Arial" w:hAnsi="Arial" w:cs="Arial"/>
          <w:szCs w:val="24"/>
        </w:rPr>
        <w:tab/>
        <w:t xml:space="preserve">The trial court found that the only payments received by the complainant was at the time when the accused was in the employment of his former </w:t>
      </w:r>
      <w:r w:rsidR="00DC056A">
        <w:rPr>
          <w:rFonts w:ascii="Arial" w:hAnsi="Arial" w:cs="Arial"/>
          <w:szCs w:val="24"/>
        </w:rPr>
        <w:t xml:space="preserve">employer and payments were made in terms of </w:t>
      </w:r>
      <w:r w:rsidR="00B06E63">
        <w:rPr>
          <w:rFonts w:ascii="Arial" w:hAnsi="Arial" w:cs="Arial"/>
          <w:szCs w:val="24"/>
        </w:rPr>
        <w:t xml:space="preserve">a </w:t>
      </w:r>
      <w:r w:rsidR="00DC056A">
        <w:rPr>
          <w:rFonts w:ascii="Arial" w:hAnsi="Arial" w:cs="Arial"/>
          <w:szCs w:val="24"/>
        </w:rPr>
        <w:t>garnishing order against him. Since he became self- employed, he failed to adhere to the maintenance orders.</w:t>
      </w:r>
      <w:r w:rsidR="002B052D">
        <w:rPr>
          <w:rFonts w:ascii="Arial" w:hAnsi="Arial" w:cs="Arial"/>
          <w:szCs w:val="24"/>
        </w:rPr>
        <w:t xml:space="preserve"> </w:t>
      </w:r>
      <w:r w:rsidR="00B077D4">
        <w:rPr>
          <w:rFonts w:ascii="Arial" w:hAnsi="Arial" w:cs="Arial"/>
          <w:szCs w:val="24"/>
        </w:rPr>
        <w:t xml:space="preserve">On 5 July </w:t>
      </w:r>
      <w:r w:rsidR="00C03CBA">
        <w:rPr>
          <w:rFonts w:ascii="Arial" w:hAnsi="Arial" w:cs="Arial"/>
          <w:szCs w:val="24"/>
        </w:rPr>
        <w:t>2021 the</w:t>
      </w:r>
      <w:r w:rsidR="00DC056A">
        <w:rPr>
          <w:rFonts w:ascii="Arial" w:hAnsi="Arial" w:cs="Arial"/>
          <w:szCs w:val="24"/>
        </w:rPr>
        <w:t xml:space="preserve"> accused was sentenced to two years direct imprisonment on count</w:t>
      </w:r>
      <w:r w:rsidR="00FC20C1">
        <w:rPr>
          <w:rFonts w:ascii="Arial" w:hAnsi="Arial" w:cs="Arial"/>
          <w:szCs w:val="24"/>
        </w:rPr>
        <w:t>s</w:t>
      </w:r>
      <w:r w:rsidR="00DC056A">
        <w:rPr>
          <w:rFonts w:ascii="Arial" w:hAnsi="Arial" w:cs="Arial"/>
          <w:szCs w:val="24"/>
        </w:rPr>
        <w:t xml:space="preserve"> 1, 2 and 3, taken together for purposes of sentence. </w:t>
      </w:r>
    </w:p>
    <w:p w14:paraId="224625BC" w14:textId="77777777" w:rsidR="00B077D4" w:rsidRDefault="00B077D4" w:rsidP="00A222F3">
      <w:pPr>
        <w:spacing w:line="360" w:lineRule="auto"/>
        <w:ind w:left="567" w:hanging="567"/>
        <w:rPr>
          <w:rFonts w:ascii="Arial" w:hAnsi="Arial" w:cs="Arial"/>
          <w:szCs w:val="24"/>
        </w:rPr>
      </w:pPr>
    </w:p>
    <w:p w14:paraId="7FC02335" w14:textId="10C7BAED" w:rsidR="00DC056A" w:rsidRDefault="00DC056A" w:rsidP="00A222F3">
      <w:pPr>
        <w:spacing w:line="360" w:lineRule="auto"/>
        <w:ind w:left="567" w:hanging="567"/>
        <w:rPr>
          <w:rFonts w:ascii="Arial" w:hAnsi="Arial" w:cs="Arial"/>
          <w:szCs w:val="24"/>
        </w:rPr>
      </w:pPr>
      <w:r>
        <w:rPr>
          <w:rFonts w:ascii="Arial" w:hAnsi="Arial" w:cs="Arial"/>
          <w:szCs w:val="24"/>
        </w:rPr>
        <w:t>[8]</w:t>
      </w:r>
      <w:r w:rsidR="006E245E">
        <w:rPr>
          <w:rFonts w:ascii="Arial" w:hAnsi="Arial" w:cs="Arial"/>
          <w:szCs w:val="24"/>
        </w:rPr>
        <w:tab/>
        <w:t>On 6 July 2021 Magistrate E de Lange, who adjudicated upon this matter during the trial at Excelsior</w:t>
      </w:r>
      <w:r w:rsidR="002B052D">
        <w:rPr>
          <w:rFonts w:ascii="Arial" w:hAnsi="Arial" w:cs="Arial"/>
          <w:szCs w:val="24"/>
        </w:rPr>
        <w:t>,</w:t>
      </w:r>
      <w:r w:rsidR="006E245E">
        <w:rPr>
          <w:rFonts w:ascii="Arial" w:hAnsi="Arial" w:cs="Arial"/>
          <w:szCs w:val="24"/>
        </w:rPr>
        <w:t xml:space="preserve"> forwarded the record of proceedings to the Registrar of the High Court, Free State Division</w:t>
      </w:r>
      <w:r w:rsidR="00716916">
        <w:rPr>
          <w:rFonts w:ascii="Arial" w:hAnsi="Arial" w:cs="Arial"/>
          <w:szCs w:val="24"/>
        </w:rPr>
        <w:t xml:space="preserve"> at </w:t>
      </w:r>
      <w:r w:rsidR="00B06E63">
        <w:rPr>
          <w:rFonts w:ascii="Arial" w:hAnsi="Arial" w:cs="Arial"/>
          <w:szCs w:val="24"/>
        </w:rPr>
        <w:t>Bloemfontein</w:t>
      </w:r>
      <w:r w:rsidR="006E245E">
        <w:rPr>
          <w:rFonts w:ascii="Arial" w:hAnsi="Arial" w:cs="Arial"/>
          <w:szCs w:val="24"/>
        </w:rPr>
        <w:t xml:space="preserve"> for </w:t>
      </w:r>
      <w:r w:rsidR="00624C80">
        <w:rPr>
          <w:rFonts w:ascii="Arial" w:hAnsi="Arial" w:cs="Arial"/>
          <w:szCs w:val="24"/>
        </w:rPr>
        <w:t xml:space="preserve">purposes of </w:t>
      </w:r>
      <w:r w:rsidR="006E245E">
        <w:rPr>
          <w:rFonts w:ascii="Arial" w:hAnsi="Arial" w:cs="Arial"/>
          <w:szCs w:val="24"/>
        </w:rPr>
        <w:t>an automatic review.</w:t>
      </w:r>
      <w:r w:rsidR="004A03E8">
        <w:rPr>
          <w:rFonts w:ascii="Arial" w:hAnsi="Arial" w:cs="Arial"/>
          <w:szCs w:val="24"/>
        </w:rPr>
        <w:t xml:space="preserve"> </w:t>
      </w:r>
      <w:r w:rsidR="002B052D">
        <w:rPr>
          <w:rFonts w:ascii="Arial" w:hAnsi="Arial" w:cs="Arial"/>
          <w:szCs w:val="24"/>
        </w:rPr>
        <w:t xml:space="preserve">Due to the review file being misplaced in the Registrar’s office, the matter was only handed to me on 2 June 2022. </w:t>
      </w:r>
      <w:r w:rsidR="006E245E">
        <w:rPr>
          <w:rFonts w:ascii="Arial" w:hAnsi="Arial" w:cs="Arial"/>
          <w:szCs w:val="24"/>
        </w:rPr>
        <w:t xml:space="preserve"> In her letter</w:t>
      </w:r>
      <w:r w:rsidR="00511543">
        <w:rPr>
          <w:rFonts w:ascii="Arial" w:hAnsi="Arial" w:cs="Arial"/>
          <w:szCs w:val="24"/>
        </w:rPr>
        <w:t>, the Magistrate indicated that section 39 of the Act</w:t>
      </w:r>
      <w:r w:rsidR="006E245E">
        <w:rPr>
          <w:rFonts w:ascii="Arial" w:hAnsi="Arial" w:cs="Arial"/>
          <w:szCs w:val="24"/>
        </w:rPr>
        <w:t xml:space="preserve"> </w:t>
      </w:r>
      <w:r w:rsidR="00511543">
        <w:rPr>
          <w:rFonts w:ascii="Arial" w:hAnsi="Arial" w:cs="Arial"/>
          <w:szCs w:val="24"/>
        </w:rPr>
        <w:t>provides for a penalty clause of a fine or imprisonment for a period not exceeding one year. The sentence on the third count</w:t>
      </w:r>
      <w:r w:rsidR="00B048DE">
        <w:rPr>
          <w:rFonts w:ascii="Arial" w:hAnsi="Arial" w:cs="Arial"/>
          <w:szCs w:val="24"/>
        </w:rPr>
        <w:t xml:space="preserve"> is therefore not a competent sentence.</w:t>
      </w:r>
    </w:p>
    <w:p w14:paraId="40C9E425" w14:textId="77777777" w:rsidR="002B052D" w:rsidRDefault="002B052D" w:rsidP="00A222F3">
      <w:pPr>
        <w:spacing w:line="360" w:lineRule="auto"/>
        <w:ind w:left="567" w:hanging="567"/>
        <w:rPr>
          <w:rFonts w:ascii="Arial" w:hAnsi="Arial" w:cs="Arial"/>
          <w:szCs w:val="24"/>
        </w:rPr>
      </w:pPr>
    </w:p>
    <w:p w14:paraId="2DC27F70" w14:textId="5270956C" w:rsidR="00B048DE" w:rsidRDefault="00B048DE" w:rsidP="00A222F3">
      <w:pPr>
        <w:spacing w:line="360" w:lineRule="auto"/>
        <w:ind w:left="567" w:hanging="567"/>
        <w:rPr>
          <w:rFonts w:ascii="Arial" w:hAnsi="Arial" w:cs="Arial"/>
          <w:szCs w:val="24"/>
        </w:rPr>
      </w:pPr>
      <w:r>
        <w:rPr>
          <w:rFonts w:ascii="Arial" w:hAnsi="Arial" w:cs="Arial"/>
          <w:szCs w:val="24"/>
        </w:rPr>
        <w:t>[9]</w:t>
      </w:r>
      <w:r>
        <w:rPr>
          <w:rFonts w:ascii="Arial" w:hAnsi="Arial" w:cs="Arial"/>
          <w:szCs w:val="24"/>
        </w:rPr>
        <w:tab/>
      </w:r>
      <w:r w:rsidR="00B077D4">
        <w:rPr>
          <w:rFonts w:ascii="Arial" w:hAnsi="Arial" w:cs="Arial"/>
          <w:szCs w:val="24"/>
        </w:rPr>
        <w:t>Section 39 of the Act provides as follows:</w:t>
      </w:r>
    </w:p>
    <w:p w14:paraId="44211F5C" w14:textId="55A41EDB" w:rsidR="00B077D4" w:rsidRDefault="00B077D4" w:rsidP="00CD0F2A">
      <w:pPr>
        <w:spacing w:line="360" w:lineRule="auto"/>
        <w:ind w:left="567" w:hanging="567"/>
        <w:rPr>
          <w:rFonts w:ascii="Arial" w:hAnsi="Arial" w:cs="Arial"/>
          <w:b/>
          <w:bCs/>
          <w:sz w:val="20"/>
        </w:rPr>
      </w:pPr>
      <w:r>
        <w:rPr>
          <w:rFonts w:ascii="Arial" w:hAnsi="Arial" w:cs="Arial"/>
          <w:szCs w:val="24"/>
        </w:rPr>
        <w:tab/>
      </w:r>
      <w:r>
        <w:rPr>
          <w:rFonts w:ascii="Arial" w:hAnsi="Arial" w:cs="Arial"/>
          <w:sz w:val="20"/>
        </w:rPr>
        <w:t>“</w:t>
      </w:r>
      <w:r>
        <w:rPr>
          <w:rFonts w:ascii="Arial" w:hAnsi="Arial" w:cs="Arial"/>
          <w:b/>
          <w:bCs/>
          <w:sz w:val="20"/>
        </w:rPr>
        <w:t>39 Offences relating to notice of change of address</w:t>
      </w:r>
    </w:p>
    <w:p w14:paraId="64E11FD8" w14:textId="611DF746" w:rsidR="00B077D4" w:rsidRDefault="00B077D4" w:rsidP="00CD0F2A">
      <w:pPr>
        <w:spacing w:line="360" w:lineRule="auto"/>
        <w:ind w:left="567" w:hanging="567"/>
        <w:rPr>
          <w:rFonts w:ascii="Arial" w:hAnsi="Arial" w:cs="Arial"/>
          <w:sz w:val="20"/>
        </w:rPr>
      </w:pPr>
      <w:r>
        <w:rPr>
          <w:rFonts w:ascii="Arial" w:hAnsi="Arial" w:cs="Arial"/>
          <w:b/>
          <w:bCs/>
          <w:sz w:val="20"/>
        </w:rPr>
        <w:lastRenderedPageBreak/>
        <w:tab/>
      </w:r>
      <w:r w:rsidRPr="00521557">
        <w:rPr>
          <w:rFonts w:ascii="Arial" w:hAnsi="Arial" w:cs="Arial"/>
          <w:sz w:val="20"/>
        </w:rPr>
        <w:t xml:space="preserve">Any person who refuses or fails to give notice of any change of his or her </w:t>
      </w:r>
      <w:r w:rsidR="00521557" w:rsidRPr="00521557">
        <w:rPr>
          <w:rFonts w:ascii="Arial" w:hAnsi="Arial" w:cs="Arial"/>
          <w:sz w:val="20"/>
        </w:rPr>
        <w:t>pl</w:t>
      </w:r>
      <w:r w:rsidRPr="00521557">
        <w:rPr>
          <w:rFonts w:ascii="Arial" w:hAnsi="Arial" w:cs="Arial"/>
          <w:sz w:val="20"/>
        </w:rPr>
        <w:t>ace</w:t>
      </w:r>
      <w:r w:rsidR="00C03CBA">
        <w:rPr>
          <w:rFonts w:ascii="Arial" w:hAnsi="Arial" w:cs="Arial"/>
          <w:sz w:val="20"/>
        </w:rPr>
        <w:t xml:space="preserve"> </w:t>
      </w:r>
      <w:r w:rsidR="00521557" w:rsidRPr="00521557">
        <w:rPr>
          <w:rFonts w:ascii="Arial" w:hAnsi="Arial" w:cs="Arial"/>
          <w:sz w:val="20"/>
        </w:rPr>
        <w:t>of residence or employment as required by section 16(4) shall be guilty of an offence and liable on conviction to a fine or to imprisonment for a period not exceeding one year”</w:t>
      </w:r>
    </w:p>
    <w:p w14:paraId="352EBEB9" w14:textId="77777777" w:rsidR="002B052D" w:rsidRPr="00521557" w:rsidRDefault="002B052D" w:rsidP="00CD0F2A">
      <w:pPr>
        <w:spacing w:line="360" w:lineRule="auto"/>
        <w:ind w:left="567" w:hanging="567"/>
        <w:rPr>
          <w:rFonts w:ascii="Arial" w:hAnsi="Arial" w:cs="Arial"/>
          <w:sz w:val="20"/>
        </w:rPr>
      </w:pPr>
    </w:p>
    <w:p w14:paraId="0874A283" w14:textId="655B513B" w:rsidR="007A27CC" w:rsidRDefault="00521557" w:rsidP="00A023D5">
      <w:pPr>
        <w:ind w:left="567" w:hanging="567"/>
        <w:rPr>
          <w:rFonts w:ascii="Arial" w:hAnsi="Arial" w:cs="Arial"/>
        </w:rPr>
      </w:pPr>
      <w:r>
        <w:rPr>
          <w:rFonts w:ascii="Arial" w:hAnsi="Arial" w:cs="Arial"/>
        </w:rPr>
        <w:t>[10]</w:t>
      </w:r>
      <w:r>
        <w:rPr>
          <w:rFonts w:ascii="Arial" w:hAnsi="Arial" w:cs="Arial"/>
        </w:rPr>
        <w:tab/>
      </w:r>
      <w:r w:rsidR="0009754F">
        <w:rPr>
          <w:rFonts w:ascii="Arial" w:hAnsi="Arial" w:cs="Arial"/>
        </w:rPr>
        <w:t xml:space="preserve">In the circumstances the sentence imposed on count 3 exceeds the period of one year and thus the sentence imposed on this count is not in accordance with the law and falls to be set aside. I am of the view that the conviction on all three counts </w:t>
      </w:r>
      <w:r w:rsidR="00A023D5">
        <w:rPr>
          <w:rFonts w:ascii="Arial" w:hAnsi="Arial" w:cs="Arial"/>
        </w:rPr>
        <w:t>is</w:t>
      </w:r>
      <w:r w:rsidR="0009754F">
        <w:rPr>
          <w:rFonts w:ascii="Arial" w:hAnsi="Arial" w:cs="Arial"/>
        </w:rPr>
        <w:t xml:space="preserve"> in accordance with justice. </w:t>
      </w:r>
    </w:p>
    <w:p w14:paraId="7B481FEB" w14:textId="77777777" w:rsidR="00716916" w:rsidRDefault="00716916" w:rsidP="00A023D5">
      <w:pPr>
        <w:ind w:left="567" w:hanging="567"/>
        <w:rPr>
          <w:rFonts w:ascii="Arial" w:hAnsi="Arial" w:cs="Arial"/>
        </w:rPr>
      </w:pPr>
    </w:p>
    <w:p w14:paraId="78517B56" w14:textId="10837AC1" w:rsidR="0009754F" w:rsidRDefault="0009754F" w:rsidP="00520A69">
      <w:pPr>
        <w:rPr>
          <w:rFonts w:ascii="Arial" w:hAnsi="Arial" w:cs="Arial"/>
        </w:rPr>
      </w:pPr>
      <w:r>
        <w:rPr>
          <w:rFonts w:ascii="Arial" w:hAnsi="Arial" w:cs="Arial"/>
        </w:rPr>
        <w:t>[11]</w:t>
      </w:r>
      <w:r>
        <w:rPr>
          <w:rFonts w:ascii="Arial" w:hAnsi="Arial" w:cs="Arial"/>
        </w:rPr>
        <w:tab/>
        <w:t xml:space="preserve"> In the result</w:t>
      </w:r>
      <w:r w:rsidR="0099459A">
        <w:rPr>
          <w:rFonts w:ascii="Arial" w:hAnsi="Arial" w:cs="Arial"/>
        </w:rPr>
        <w:t>, I would make the following order:</w:t>
      </w:r>
    </w:p>
    <w:p w14:paraId="1F08E7DA" w14:textId="33B35057" w:rsidR="0099459A" w:rsidRDefault="0099459A" w:rsidP="00520A69">
      <w:pPr>
        <w:rPr>
          <w:rFonts w:ascii="Arial" w:hAnsi="Arial" w:cs="Arial"/>
        </w:rPr>
      </w:pPr>
    </w:p>
    <w:p w14:paraId="011DF1A6" w14:textId="6BB8A6E0" w:rsidR="0099459A" w:rsidRPr="00C03CBA" w:rsidRDefault="0099459A" w:rsidP="00520A69">
      <w:pPr>
        <w:rPr>
          <w:rFonts w:ascii="Arial" w:hAnsi="Arial" w:cs="Arial"/>
          <w:b/>
          <w:bCs/>
        </w:rPr>
      </w:pPr>
      <w:r>
        <w:rPr>
          <w:rFonts w:ascii="Arial" w:hAnsi="Arial" w:cs="Arial"/>
        </w:rPr>
        <w:tab/>
      </w:r>
      <w:r w:rsidRPr="00C03CBA">
        <w:rPr>
          <w:rFonts w:ascii="Arial" w:hAnsi="Arial" w:cs="Arial"/>
          <w:b/>
          <w:bCs/>
        </w:rPr>
        <w:t>ORDER:</w:t>
      </w:r>
    </w:p>
    <w:p w14:paraId="25E6BE9D" w14:textId="4DCF1C61" w:rsidR="0099459A" w:rsidRPr="00C03CBA" w:rsidRDefault="0099459A" w:rsidP="00C03CBA">
      <w:pPr>
        <w:pStyle w:val="ListParagraph"/>
        <w:numPr>
          <w:ilvl w:val="0"/>
          <w:numId w:val="2"/>
        </w:numPr>
        <w:spacing w:line="480" w:lineRule="auto"/>
        <w:jc w:val="both"/>
        <w:rPr>
          <w:rFonts w:ascii="Arial" w:hAnsi="Arial" w:cs="Arial"/>
          <w:sz w:val="24"/>
          <w:szCs w:val="24"/>
        </w:rPr>
      </w:pPr>
      <w:r w:rsidRPr="00C03CBA">
        <w:rPr>
          <w:rFonts w:ascii="Arial" w:hAnsi="Arial" w:cs="Arial"/>
          <w:sz w:val="24"/>
          <w:szCs w:val="24"/>
        </w:rPr>
        <w:t>The conviction</w:t>
      </w:r>
      <w:r w:rsidR="00FC20C1">
        <w:rPr>
          <w:rFonts w:ascii="Arial" w:hAnsi="Arial" w:cs="Arial"/>
          <w:sz w:val="24"/>
          <w:szCs w:val="24"/>
        </w:rPr>
        <w:t>s</w:t>
      </w:r>
      <w:r w:rsidRPr="00C03CBA">
        <w:rPr>
          <w:rFonts w:ascii="Arial" w:hAnsi="Arial" w:cs="Arial"/>
          <w:sz w:val="24"/>
          <w:szCs w:val="24"/>
        </w:rPr>
        <w:t xml:space="preserve"> on count</w:t>
      </w:r>
      <w:r w:rsidR="00FC20C1">
        <w:rPr>
          <w:rFonts w:ascii="Arial" w:hAnsi="Arial" w:cs="Arial"/>
          <w:sz w:val="24"/>
          <w:szCs w:val="24"/>
        </w:rPr>
        <w:t>s</w:t>
      </w:r>
      <w:r w:rsidRPr="00C03CBA">
        <w:rPr>
          <w:rFonts w:ascii="Arial" w:hAnsi="Arial" w:cs="Arial"/>
          <w:sz w:val="24"/>
          <w:szCs w:val="24"/>
        </w:rPr>
        <w:t xml:space="preserve"> 1, 2 and 3 </w:t>
      </w:r>
      <w:r w:rsidR="00FC20C1">
        <w:rPr>
          <w:rFonts w:ascii="Arial" w:hAnsi="Arial" w:cs="Arial"/>
          <w:sz w:val="24"/>
          <w:szCs w:val="24"/>
        </w:rPr>
        <w:t>are</w:t>
      </w:r>
      <w:r w:rsidRPr="00C03CBA">
        <w:rPr>
          <w:rFonts w:ascii="Arial" w:hAnsi="Arial" w:cs="Arial"/>
          <w:sz w:val="24"/>
          <w:szCs w:val="24"/>
        </w:rPr>
        <w:t xml:space="preserve"> confirmed.</w:t>
      </w:r>
    </w:p>
    <w:p w14:paraId="346647B1" w14:textId="40B99F05" w:rsidR="00C03CBA" w:rsidRPr="00C03CBA" w:rsidRDefault="0099459A" w:rsidP="00C03CBA">
      <w:pPr>
        <w:pStyle w:val="BodyText"/>
        <w:numPr>
          <w:ilvl w:val="0"/>
          <w:numId w:val="2"/>
        </w:numPr>
        <w:kinsoku w:val="0"/>
        <w:overflowPunct w:val="0"/>
        <w:spacing w:before="240" w:line="480" w:lineRule="auto"/>
        <w:jc w:val="both"/>
      </w:pPr>
      <w:r w:rsidRPr="00C03CBA">
        <w:t>The sentence imposed on counts 1 and 2 of two years imprisonment on each count</w:t>
      </w:r>
      <w:r w:rsidR="00A023D5" w:rsidRPr="00C03CBA">
        <w:t>,</w:t>
      </w:r>
      <w:r w:rsidRPr="00C03CBA">
        <w:t xml:space="preserve"> to run concurrently</w:t>
      </w:r>
      <w:r w:rsidR="00A023D5" w:rsidRPr="00C03CBA">
        <w:t>,</w:t>
      </w:r>
      <w:r w:rsidRPr="00C03CBA">
        <w:t xml:space="preserve"> is confirmed </w:t>
      </w:r>
    </w:p>
    <w:p w14:paraId="5DEB7320" w14:textId="2AD2ED64" w:rsidR="0099459A" w:rsidRPr="00C03CBA" w:rsidRDefault="0099459A" w:rsidP="00C03CBA">
      <w:pPr>
        <w:pStyle w:val="BodyText"/>
        <w:numPr>
          <w:ilvl w:val="0"/>
          <w:numId w:val="2"/>
        </w:numPr>
        <w:kinsoku w:val="0"/>
        <w:overflowPunct w:val="0"/>
        <w:spacing w:before="240" w:line="480" w:lineRule="auto"/>
        <w:jc w:val="both"/>
      </w:pPr>
      <w:r w:rsidRPr="00C03CBA">
        <w:t xml:space="preserve">The sentence imposed </w:t>
      </w:r>
      <w:r w:rsidR="00A023D5" w:rsidRPr="00C03CBA">
        <w:t>on count 3 is</w:t>
      </w:r>
      <w:r w:rsidRPr="00C03CBA">
        <w:t xml:space="preserve"> set aside and the </w:t>
      </w:r>
      <w:r w:rsidR="00DE58B5">
        <w:t>accused is sentenced to one year imprisonment to run concurrently with the sentence</w:t>
      </w:r>
      <w:r w:rsidR="00FC20C1">
        <w:t>s</w:t>
      </w:r>
      <w:r w:rsidR="00DE58B5">
        <w:t xml:space="preserve"> imposed on count</w:t>
      </w:r>
      <w:r w:rsidR="00FC20C1">
        <w:t>s</w:t>
      </w:r>
      <w:r w:rsidR="00DE58B5">
        <w:t xml:space="preserve"> 1 and 2. </w:t>
      </w:r>
    </w:p>
    <w:p w14:paraId="2CAC856B" w14:textId="77777777" w:rsidR="0099459A" w:rsidRPr="00C03CBA" w:rsidRDefault="0099459A" w:rsidP="00C03CBA">
      <w:pPr>
        <w:pStyle w:val="ListParagraph"/>
        <w:autoSpaceDE w:val="0"/>
        <w:autoSpaceDN w:val="0"/>
        <w:adjustRightInd w:val="0"/>
        <w:spacing w:line="480" w:lineRule="auto"/>
        <w:ind w:left="1080"/>
        <w:jc w:val="both"/>
        <w:rPr>
          <w:rFonts w:ascii="Arial" w:hAnsi="Arial" w:cs="Arial"/>
          <w:sz w:val="24"/>
          <w:szCs w:val="24"/>
        </w:rPr>
      </w:pPr>
    </w:p>
    <w:p w14:paraId="5FB3CA5A" w14:textId="77777777" w:rsidR="00A023D5" w:rsidRDefault="00A023D5" w:rsidP="00A023D5">
      <w:pPr>
        <w:widowControl/>
        <w:spacing w:line="360" w:lineRule="auto"/>
        <w:ind w:left="720" w:hanging="720"/>
        <w:rPr>
          <w:rFonts w:ascii="Arial" w:hAnsi="Arial" w:cs="Arial"/>
          <w:szCs w:val="24"/>
        </w:rPr>
      </w:pPr>
    </w:p>
    <w:p w14:paraId="0F66CABF" w14:textId="77777777" w:rsidR="00A023D5" w:rsidRPr="001C1908" w:rsidRDefault="00A023D5" w:rsidP="00A023D5">
      <w:pPr>
        <w:widowControl/>
        <w:tabs>
          <w:tab w:val="left" w:pos="851"/>
        </w:tabs>
        <w:ind w:left="851" w:hanging="851"/>
        <w:jc w:val="right"/>
        <w:rPr>
          <w:rFonts w:ascii="Arial" w:eastAsia="Batang" w:hAnsi="Arial" w:cs="Arial"/>
          <w:sz w:val="28"/>
          <w:szCs w:val="28"/>
          <w:lang w:eastAsia="en-ZA"/>
        </w:rPr>
      </w:pPr>
      <w:r w:rsidRPr="001C1908">
        <w:rPr>
          <w:rFonts w:ascii="Arial" w:eastAsia="Batang" w:hAnsi="Arial" w:cs="Arial"/>
          <w:sz w:val="28"/>
          <w:szCs w:val="28"/>
          <w:lang w:eastAsia="en-ZA"/>
        </w:rPr>
        <w:t>______________________</w:t>
      </w:r>
    </w:p>
    <w:p w14:paraId="757CB203" w14:textId="37DBCCBB" w:rsidR="00A023D5" w:rsidRPr="001C1908" w:rsidRDefault="00A023D5" w:rsidP="00A023D5">
      <w:pPr>
        <w:keepNext/>
        <w:widowControl/>
        <w:tabs>
          <w:tab w:val="left" w:pos="851"/>
        </w:tabs>
        <w:ind w:left="851" w:hanging="851"/>
        <w:jc w:val="right"/>
        <w:outlineLvl w:val="3"/>
        <w:rPr>
          <w:rFonts w:ascii="Arial" w:eastAsia="Batang" w:hAnsi="Arial" w:cs="Arial"/>
          <w:sz w:val="28"/>
          <w:szCs w:val="28"/>
          <w:lang w:eastAsia="en-ZA"/>
        </w:rPr>
      </w:pPr>
      <w:r w:rsidRPr="001C1908">
        <w:rPr>
          <w:rFonts w:ascii="Arial" w:eastAsia="Batang" w:hAnsi="Arial" w:cs="Arial"/>
          <w:b/>
          <w:sz w:val="28"/>
          <w:szCs w:val="28"/>
          <w:lang w:eastAsia="en-ZA"/>
        </w:rPr>
        <w:t xml:space="preserve"> VAN RHYN</w:t>
      </w:r>
      <w:r>
        <w:rPr>
          <w:rFonts w:ascii="Arial" w:eastAsia="Batang" w:hAnsi="Arial" w:cs="Arial"/>
          <w:b/>
          <w:sz w:val="28"/>
          <w:szCs w:val="28"/>
          <w:lang w:eastAsia="en-ZA"/>
        </w:rPr>
        <w:t>,</w:t>
      </w:r>
      <w:r w:rsidRPr="001C1908">
        <w:rPr>
          <w:rFonts w:ascii="Arial" w:eastAsia="Batang" w:hAnsi="Arial" w:cs="Arial"/>
          <w:b/>
          <w:sz w:val="28"/>
          <w:szCs w:val="28"/>
          <w:lang w:eastAsia="en-ZA"/>
        </w:rPr>
        <w:t xml:space="preserve"> J</w:t>
      </w:r>
    </w:p>
    <w:p w14:paraId="4BC618DF" w14:textId="77777777" w:rsidR="00A023D5" w:rsidRPr="001C1908" w:rsidRDefault="00A023D5" w:rsidP="00A023D5">
      <w:pPr>
        <w:widowControl/>
        <w:spacing w:line="240" w:lineRule="auto"/>
        <w:jc w:val="left"/>
        <w:rPr>
          <w:rFonts w:ascii="Arial" w:eastAsia="Batang" w:hAnsi="Arial" w:cs="Arial"/>
          <w:b/>
          <w:sz w:val="28"/>
          <w:szCs w:val="28"/>
          <w:lang w:eastAsia="en-ZA"/>
        </w:rPr>
      </w:pPr>
    </w:p>
    <w:p w14:paraId="09B4FF8D" w14:textId="77777777" w:rsidR="00A023D5" w:rsidRPr="001C1908" w:rsidRDefault="00A023D5" w:rsidP="00A023D5">
      <w:pPr>
        <w:widowControl/>
        <w:spacing w:line="240" w:lineRule="auto"/>
        <w:jc w:val="left"/>
        <w:rPr>
          <w:rFonts w:ascii="Arial" w:eastAsia="Batang" w:hAnsi="Arial" w:cs="Arial"/>
          <w:sz w:val="28"/>
          <w:szCs w:val="28"/>
          <w:lang w:eastAsia="en-ZA"/>
        </w:rPr>
      </w:pPr>
      <w:r w:rsidRPr="001C1908">
        <w:rPr>
          <w:rFonts w:ascii="Arial" w:eastAsia="Batang" w:hAnsi="Arial" w:cs="Arial"/>
          <w:b/>
          <w:sz w:val="28"/>
          <w:szCs w:val="28"/>
          <w:lang w:eastAsia="en-ZA"/>
        </w:rPr>
        <w:t xml:space="preserve">I </w:t>
      </w:r>
      <w:r>
        <w:rPr>
          <w:rFonts w:ascii="Arial" w:eastAsia="Batang" w:hAnsi="Arial" w:cs="Arial"/>
          <w:b/>
          <w:sz w:val="28"/>
          <w:szCs w:val="28"/>
          <w:lang w:eastAsia="en-ZA"/>
        </w:rPr>
        <w:t>agree and it is so ordered.</w:t>
      </w:r>
    </w:p>
    <w:p w14:paraId="7FBC8435" w14:textId="77777777" w:rsidR="00A023D5" w:rsidRPr="001C1908" w:rsidRDefault="00A023D5" w:rsidP="00A023D5">
      <w:pPr>
        <w:widowControl/>
        <w:spacing w:line="240" w:lineRule="auto"/>
        <w:jc w:val="left"/>
        <w:rPr>
          <w:rFonts w:ascii="Arial" w:eastAsia="Batang" w:hAnsi="Arial" w:cs="Arial"/>
          <w:sz w:val="28"/>
          <w:szCs w:val="28"/>
          <w:lang w:eastAsia="en-ZA"/>
        </w:rPr>
      </w:pPr>
    </w:p>
    <w:p w14:paraId="7E28EA19" w14:textId="77777777" w:rsidR="00A023D5" w:rsidRPr="001C1908" w:rsidRDefault="00A023D5" w:rsidP="00A023D5">
      <w:pPr>
        <w:widowControl/>
        <w:spacing w:line="240" w:lineRule="auto"/>
        <w:jc w:val="left"/>
        <w:rPr>
          <w:rFonts w:ascii="Arial" w:eastAsia="Batang" w:hAnsi="Arial" w:cs="Arial"/>
          <w:sz w:val="28"/>
          <w:szCs w:val="28"/>
          <w:lang w:eastAsia="en-ZA"/>
        </w:rPr>
      </w:pPr>
    </w:p>
    <w:p w14:paraId="02A9C33D" w14:textId="77777777" w:rsidR="00A023D5" w:rsidRPr="001C1908" w:rsidRDefault="00A023D5" w:rsidP="00A023D5">
      <w:pPr>
        <w:widowControl/>
        <w:spacing w:line="240" w:lineRule="auto"/>
        <w:jc w:val="right"/>
        <w:rPr>
          <w:rFonts w:ascii="Arial" w:eastAsia="Batang" w:hAnsi="Arial" w:cs="Arial"/>
          <w:sz w:val="28"/>
          <w:szCs w:val="28"/>
          <w:lang w:eastAsia="en-ZA"/>
        </w:rPr>
      </w:pPr>
      <w:r w:rsidRPr="001C1908">
        <w:rPr>
          <w:rFonts w:ascii="Arial" w:eastAsia="Batang" w:hAnsi="Arial" w:cs="Arial"/>
          <w:sz w:val="28"/>
          <w:szCs w:val="28"/>
          <w:lang w:eastAsia="en-ZA"/>
        </w:rPr>
        <w:t>______________________</w:t>
      </w:r>
    </w:p>
    <w:p w14:paraId="45B39BE7" w14:textId="77777777" w:rsidR="00A023D5" w:rsidRDefault="00A023D5" w:rsidP="00A023D5">
      <w:pPr>
        <w:pStyle w:val="BodyText"/>
        <w:kinsoku w:val="0"/>
        <w:overflowPunct w:val="0"/>
        <w:spacing w:line="360" w:lineRule="auto"/>
        <w:ind w:left="5040" w:firstLine="720"/>
        <w:jc w:val="both"/>
      </w:pPr>
    </w:p>
    <w:p w14:paraId="322F58D9" w14:textId="43EDCDAF" w:rsidR="0099459A" w:rsidRPr="00716916" w:rsidRDefault="00A023D5" w:rsidP="00716916">
      <w:pPr>
        <w:pStyle w:val="BodyText"/>
        <w:kinsoku w:val="0"/>
        <w:overflowPunct w:val="0"/>
        <w:spacing w:line="360" w:lineRule="auto"/>
        <w:jc w:val="right"/>
        <w:rPr>
          <w:b/>
          <w:bCs/>
          <w:sz w:val="28"/>
          <w:szCs w:val="28"/>
        </w:rPr>
      </w:pPr>
      <w:r>
        <w:rPr>
          <w:b/>
          <w:bCs/>
          <w:sz w:val="28"/>
          <w:szCs w:val="28"/>
        </w:rPr>
        <w:lastRenderedPageBreak/>
        <w:t xml:space="preserve">    </w:t>
      </w:r>
      <w:r w:rsidR="0066086C">
        <w:rPr>
          <w:b/>
          <w:bCs/>
          <w:sz w:val="28"/>
          <w:szCs w:val="28"/>
        </w:rPr>
        <w:t>OPPERMAN, J</w:t>
      </w:r>
    </w:p>
    <w:sectPr w:rsidR="0099459A" w:rsidRPr="00716916" w:rsidSect="006E245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6613" w14:textId="77777777" w:rsidR="005B3995" w:rsidRDefault="005B3995" w:rsidP="006E245E">
      <w:pPr>
        <w:spacing w:line="240" w:lineRule="auto"/>
      </w:pPr>
      <w:r>
        <w:separator/>
      </w:r>
    </w:p>
  </w:endnote>
  <w:endnote w:type="continuationSeparator" w:id="0">
    <w:p w14:paraId="65877473" w14:textId="77777777" w:rsidR="005B3995" w:rsidRDefault="005B3995" w:rsidP="006E2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CA97C" w14:textId="77777777" w:rsidR="005B3995" w:rsidRDefault="005B3995" w:rsidP="006E245E">
      <w:pPr>
        <w:spacing w:line="240" w:lineRule="auto"/>
      </w:pPr>
      <w:r>
        <w:separator/>
      </w:r>
    </w:p>
  </w:footnote>
  <w:footnote w:type="continuationSeparator" w:id="0">
    <w:p w14:paraId="135E5F23" w14:textId="77777777" w:rsidR="005B3995" w:rsidRDefault="005B3995" w:rsidP="006E24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474295"/>
      <w:docPartObj>
        <w:docPartGallery w:val="Page Numbers (Top of Page)"/>
        <w:docPartUnique/>
      </w:docPartObj>
    </w:sdtPr>
    <w:sdtEndPr>
      <w:rPr>
        <w:noProof/>
      </w:rPr>
    </w:sdtEndPr>
    <w:sdtContent>
      <w:p w14:paraId="5DCB3A9B" w14:textId="48B8D842" w:rsidR="006E245E" w:rsidRDefault="006E245E">
        <w:pPr>
          <w:pStyle w:val="Header"/>
          <w:jc w:val="right"/>
        </w:pPr>
        <w:r>
          <w:fldChar w:fldCharType="begin"/>
        </w:r>
        <w:r>
          <w:instrText xml:space="preserve"> PAGE   \* MERGEFORMAT </w:instrText>
        </w:r>
        <w:r>
          <w:fldChar w:fldCharType="separate"/>
        </w:r>
        <w:r w:rsidR="00862851">
          <w:rPr>
            <w:noProof/>
          </w:rPr>
          <w:t>5</w:t>
        </w:r>
        <w:r>
          <w:rPr>
            <w:noProof/>
          </w:rPr>
          <w:fldChar w:fldCharType="end"/>
        </w:r>
      </w:p>
    </w:sdtContent>
  </w:sdt>
  <w:p w14:paraId="5749967D" w14:textId="77777777" w:rsidR="006E245E" w:rsidRDefault="006E2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BE9"/>
    <w:multiLevelType w:val="multilevel"/>
    <w:tmpl w:val="FFFFFFFF"/>
    <w:lvl w:ilvl="0">
      <w:start w:val="1"/>
      <w:numFmt w:val="decimal"/>
      <w:isLgl/>
      <w:lvlText w:val="[%1]     "/>
      <w:lvlJc w:val="left"/>
      <w:pPr>
        <w:tabs>
          <w:tab w:val="num" w:pos="567"/>
        </w:tabs>
      </w:pPr>
      <w:rPr>
        <w:rFonts w:cs="Times New Roman"/>
        <w:b w:val="0"/>
        <w:i w:val="0"/>
        <w:sz w:val="24"/>
      </w:rPr>
    </w:lvl>
    <w:lvl w:ilvl="1">
      <w:start w:val="1"/>
      <w:numFmt w:val="decimal"/>
      <w:lvlText w:val="[%1.%2.]"/>
      <w:lvlJc w:val="left"/>
      <w:pPr>
        <w:tabs>
          <w:tab w:val="num" w:pos="567"/>
        </w:tabs>
      </w:pPr>
      <w:rPr>
        <w:rFonts w:cs="Times New Roman"/>
      </w:rPr>
    </w:lvl>
    <w:lvl w:ilvl="2">
      <w:start w:val="1"/>
      <w:numFmt w:val="decimal"/>
      <w:lvlText w:val="[%1.%2.%3.]"/>
      <w:lvlJc w:val="left"/>
      <w:pPr>
        <w:tabs>
          <w:tab w:val="num" w:pos="567"/>
        </w:tabs>
      </w:pPr>
      <w:rPr>
        <w:rFonts w:cs="Times New Roman"/>
      </w:rPr>
    </w:lvl>
    <w:lvl w:ilvl="3">
      <w:start w:val="1"/>
      <w:numFmt w:val="decimal"/>
      <w:lvlText w:val="[%1.%2.%3.%4.]"/>
      <w:lvlJc w:val="left"/>
      <w:pPr>
        <w:tabs>
          <w:tab w:val="num" w:pos="567"/>
        </w:tabs>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70413AA4"/>
    <w:multiLevelType w:val="hybridMultilevel"/>
    <w:tmpl w:val="87241AD6"/>
    <w:lvl w:ilvl="0" w:tplc="5A30423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BD"/>
    <w:rsid w:val="00014D40"/>
    <w:rsid w:val="000456D7"/>
    <w:rsid w:val="0009754F"/>
    <w:rsid w:val="000B7BC5"/>
    <w:rsid w:val="001F2F19"/>
    <w:rsid w:val="002B052D"/>
    <w:rsid w:val="002D5578"/>
    <w:rsid w:val="002F2F76"/>
    <w:rsid w:val="003052A2"/>
    <w:rsid w:val="00312954"/>
    <w:rsid w:val="0035330E"/>
    <w:rsid w:val="00374F41"/>
    <w:rsid w:val="003927F0"/>
    <w:rsid w:val="003A1C0C"/>
    <w:rsid w:val="003F415B"/>
    <w:rsid w:val="004A03E8"/>
    <w:rsid w:val="00510166"/>
    <w:rsid w:val="00511543"/>
    <w:rsid w:val="005145A1"/>
    <w:rsid w:val="00520A69"/>
    <w:rsid w:val="00521557"/>
    <w:rsid w:val="005653BE"/>
    <w:rsid w:val="005A0CF4"/>
    <w:rsid w:val="005B3995"/>
    <w:rsid w:val="006169CB"/>
    <w:rsid w:val="00624C80"/>
    <w:rsid w:val="0066086C"/>
    <w:rsid w:val="006E245E"/>
    <w:rsid w:val="00716916"/>
    <w:rsid w:val="007745F2"/>
    <w:rsid w:val="007978DD"/>
    <w:rsid w:val="007C5FAA"/>
    <w:rsid w:val="007E7F5B"/>
    <w:rsid w:val="00862851"/>
    <w:rsid w:val="008857DE"/>
    <w:rsid w:val="008A61BD"/>
    <w:rsid w:val="008D31EC"/>
    <w:rsid w:val="0091363F"/>
    <w:rsid w:val="0099459A"/>
    <w:rsid w:val="009F69F9"/>
    <w:rsid w:val="00A023D5"/>
    <w:rsid w:val="00A06632"/>
    <w:rsid w:val="00A222F3"/>
    <w:rsid w:val="00AA6FA1"/>
    <w:rsid w:val="00AC5676"/>
    <w:rsid w:val="00B048DE"/>
    <w:rsid w:val="00B06E63"/>
    <w:rsid w:val="00B077D4"/>
    <w:rsid w:val="00B3463C"/>
    <w:rsid w:val="00BF25C7"/>
    <w:rsid w:val="00BF6AB8"/>
    <w:rsid w:val="00C03CBA"/>
    <w:rsid w:val="00C72555"/>
    <w:rsid w:val="00CA67CE"/>
    <w:rsid w:val="00CC23EC"/>
    <w:rsid w:val="00CC2C3D"/>
    <w:rsid w:val="00CD0F2A"/>
    <w:rsid w:val="00DC056A"/>
    <w:rsid w:val="00DC34D7"/>
    <w:rsid w:val="00DE58B5"/>
    <w:rsid w:val="00E51FE8"/>
    <w:rsid w:val="00EE65C5"/>
    <w:rsid w:val="00F402AE"/>
    <w:rsid w:val="00F87DA5"/>
    <w:rsid w:val="00FC20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4FE4BB3"/>
  <w15:chartTrackingRefBased/>
  <w15:docId w15:val="{376A8F10-85A7-42CE-8A8E-5A4B2B0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EC"/>
    <w:pPr>
      <w:widowControl w:val="0"/>
      <w:spacing w:after="0" w:line="48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A69"/>
    <w:pPr>
      <w:widowControl/>
      <w:spacing w:before="100" w:beforeAutospacing="1" w:after="100" w:afterAutospacing="1" w:line="240" w:lineRule="auto"/>
      <w:jc w:val="left"/>
    </w:pPr>
    <w:rPr>
      <w:rFonts w:eastAsiaTheme="minorEastAsia"/>
      <w:szCs w:val="24"/>
      <w:lang w:eastAsia="en-ZA"/>
    </w:rPr>
  </w:style>
  <w:style w:type="paragraph" w:styleId="Header">
    <w:name w:val="header"/>
    <w:basedOn w:val="Normal"/>
    <w:link w:val="HeaderChar"/>
    <w:uiPriority w:val="99"/>
    <w:unhideWhenUsed/>
    <w:rsid w:val="006E245E"/>
    <w:pPr>
      <w:tabs>
        <w:tab w:val="center" w:pos="4513"/>
        <w:tab w:val="right" w:pos="9026"/>
      </w:tabs>
      <w:spacing w:line="240" w:lineRule="auto"/>
    </w:pPr>
  </w:style>
  <w:style w:type="character" w:customStyle="1" w:styleId="HeaderChar">
    <w:name w:val="Header Char"/>
    <w:basedOn w:val="DefaultParagraphFont"/>
    <w:link w:val="Header"/>
    <w:uiPriority w:val="99"/>
    <w:rsid w:val="006E24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245E"/>
    <w:pPr>
      <w:tabs>
        <w:tab w:val="center" w:pos="4513"/>
        <w:tab w:val="right" w:pos="9026"/>
      </w:tabs>
      <w:spacing w:line="240" w:lineRule="auto"/>
    </w:pPr>
  </w:style>
  <w:style w:type="character" w:customStyle="1" w:styleId="FooterChar">
    <w:name w:val="Footer Char"/>
    <w:basedOn w:val="DefaultParagraphFont"/>
    <w:link w:val="Footer"/>
    <w:uiPriority w:val="99"/>
    <w:rsid w:val="006E245E"/>
    <w:rPr>
      <w:rFonts w:ascii="Times New Roman" w:eastAsia="Times New Roman" w:hAnsi="Times New Roman" w:cs="Times New Roman"/>
      <w:sz w:val="24"/>
      <w:szCs w:val="20"/>
    </w:rPr>
  </w:style>
  <w:style w:type="paragraph" w:styleId="ListParagraph">
    <w:name w:val="List Paragraph"/>
    <w:basedOn w:val="Normal"/>
    <w:uiPriority w:val="34"/>
    <w:qFormat/>
    <w:rsid w:val="002D5578"/>
    <w:pPr>
      <w:widowControl/>
      <w:spacing w:after="200" w:line="276" w:lineRule="auto"/>
      <w:ind w:left="720"/>
      <w:contextualSpacing/>
      <w:jc w:val="left"/>
    </w:pPr>
    <w:rPr>
      <w:rFonts w:asciiTheme="minorHAnsi" w:hAnsiTheme="minorHAnsi"/>
      <w:sz w:val="22"/>
      <w:szCs w:val="22"/>
    </w:rPr>
  </w:style>
  <w:style w:type="paragraph" w:styleId="BodyText">
    <w:name w:val="Body Text"/>
    <w:basedOn w:val="Normal"/>
    <w:link w:val="BodyTextChar"/>
    <w:uiPriority w:val="1"/>
    <w:qFormat/>
    <w:rsid w:val="0099459A"/>
    <w:pPr>
      <w:autoSpaceDE w:val="0"/>
      <w:autoSpaceDN w:val="0"/>
      <w:adjustRightInd w:val="0"/>
      <w:spacing w:line="240" w:lineRule="auto"/>
      <w:ind w:left="422"/>
      <w:jc w:val="left"/>
    </w:pPr>
    <w:rPr>
      <w:rFonts w:ascii="Arial" w:eastAsiaTheme="minorEastAsia" w:hAnsi="Arial" w:cs="Arial"/>
      <w:szCs w:val="24"/>
      <w:lang w:eastAsia="en-ZA"/>
    </w:rPr>
  </w:style>
  <w:style w:type="character" w:customStyle="1" w:styleId="BodyTextChar">
    <w:name w:val="Body Text Char"/>
    <w:basedOn w:val="DefaultParagraphFont"/>
    <w:link w:val="BodyText"/>
    <w:uiPriority w:val="1"/>
    <w:rsid w:val="0099459A"/>
    <w:rPr>
      <w:rFonts w:ascii="Arial" w:eastAsiaTheme="minorEastAsia" w:hAnsi="Arial" w:cs="Arial"/>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HOME</cp:lastModifiedBy>
  <cp:revision>2</cp:revision>
  <dcterms:created xsi:type="dcterms:W3CDTF">2022-06-12T18:41:00Z</dcterms:created>
  <dcterms:modified xsi:type="dcterms:W3CDTF">2022-06-12T18:41:00Z</dcterms:modified>
</cp:coreProperties>
</file>