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1837D" w14:textId="306723B0" w:rsidR="00CD123A" w:rsidRDefault="00477BD9" w:rsidP="00AA2CF9">
      <w:pPr>
        <w:tabs>
          <w:tab w:val="left" w:pos="851"/>
        </w:tabs>
        <w:jc w:val="center"/>
        <w:rPr>
          <w:rFonts w:ascii="Arial" w:hAnsi="Arial" w:cs="Arial"/>
          <w:b/>
          <w:u w:val="single"/>
        </w:rPr>
      </w:pPr>
      <w:r>
        <w:rPr>
          <w:noProof/>
          <w:lang w:val="en-US"/>
        </w:rPr>
        <w:drawing>
          <wp:inline distT="0" distB="0" distL="0" distR="0" wp14:anchorId="7FD0ECF4" wp14:editId="0D1F3A90">
            <wp:extent cx="1657350" cy="1619250"/>
            <wp:effectExtent l="0" t="0" r="0" b="0"/>
            <wp:docPr id="1" name="Picture 1" descr="cid:image003.png@01D32573.78E90440"/>
            <wp:cNvGraphicFramePr/>
            <a:graphic xmlns:a="http://schemas.openxmlformats.org/drawingml/2006/main">
              <a:graphicData uri="http://schemas.openxmlformats.org/drawingml/2006/picture">
                <pic:pic xmlns:pic="http://schemas.openxmlformats.org/drawingml/2006/picture">
                  <pic:nvPicPr>
                    <pic:cNvPr id="1" name="Picture 1" descr="cid:image003.png@01D32573.78E9044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57350" cy="1619250"/>
                    </a:xfrm>
                    <a:prstGeom prst="rect">
                      <a:avLst/>
                    </a:prstGeom>
                    <a:noFill/>
                    <a:ln>
                      <a:noFill/>
                    </a:ln>
                  </pic:spPr>
                </pic:pic>
              </a:graphicData>
            </a:graphic>
          </wp:inline>
        </w:drawing>
      </w:r>
    </w:p>
    <w:p w14:paraId="4D3E15C5" w14:textId="77777777" w:rsidR="00CD123A" w:rsidRDefault="00CD123A" w:rsidP="004F2601">
      <w:pPr>
        <w:tabs>
          <w:tab w:val="left" w:pos="851"/>
        </w:tabs>
        <w:spacing w:after="0" w:line="240" w:lineRule="auto"/>
        <w:ind w:left="851" w:hanging="851"/>
        <w:jc w:val="center"/>
        <w:rPr>
          <w:rFonts w:ascii="Arial" w:hAnsi="Arial" w:cs="Arial"/>
          <w:b/>
          <w:sz w:val="28"/>
          <w:szCs w:val="28"/>
          <w:u w:val="single"/>
        </w:rPr>
      </w:pPr>
      <w:r>
        <w:rPr>
          <w:rFonts w:ascii="Arial" w:hAnsi="Arial" w:cs="Arial"/>
          <w:b/>
          <w:sz w:val="28"/>
          <w:szCs w:val="28"/>
          <w:u w:val="single"/>
        </w:rPr>
        <w:t>IN THE HIGH COURT OF SOUTH AFRICA</w:t>
      </w:r>
    </w:p>
    <w:p w14:paraId="61D60BB8" w14:textId="54546962" w:rsidR="00CD123A" w:rsidRDefault="00796365" w:rsidP="004F2601">
      <w:pPr>
        <w:tabs>
          <w:tab w:val="left" w:pos="851"/>
        </w:tabs>
        <w:spacing w:after="0" w:line="240" w:lineRule="auto"/>
        <w:ind w:left="851" w:hanging="851"/>
        <w:jc w:val="center"/>
        <w:rPr>
          <w:rFonts w:ascii="Arial" w:hAnsi="Arial" w:cs="Arial"/>
          <w:b/>
          <w:sz w:val="28"/>
          <w:szCs w:val="28"/>
          <w:u w:val="single"/>
        </w:rPr>
      </w:pPr>
      <w:r>
        <w:rPr>
          <w:rFonts w:ascii="Arial" w:hAnsi="Arial" w:cs="Arial"/>
          <w:b/>
          <w:sz w:val="28"/>
          <w:szCs w:val="28"/>
          <w:u w:val="single"/>
        </w:rPr>
        <w:t>FREE STATE DIVISION</w:t>
      </w:r>
      <w:r w:rsidR="00477BD9">
        <w:rPr>
          <w:rFonts w:ascii="Arial" w:hAnsi="Arial" w:cs="Arial"/>
          <w:b/>
          <w:sz w:val="28"/>
          <w:szCs w:val="28"/>
          <w:u w:val="single"/>
        </w:rPr>
        <w:t>,</w:t>
      </w:r>
      <w:r>
        <w:rPr>
          <w:rFonts w:ascii="Arial" w:hAnsi="Arial" w:cs="Arial"/>
          <w:b/>
          <w:sz w:val="28"/>
          <w:szCs w:val="28"/>
          <w:u w:val="single"/>
        </w:rPr>
        <w:t xml:space="preserve"> BLOEMFONTEIN</w:t>
      </w:r>
    </w:p>
    <w:p w14:paraId="6B8C73EC" w14:textId="77777777" w:rsidR="00CD123A" w:rsidRDefault="00CD123A" w:rsidP="004F2601">
      <w:pPr>
        <w:tabs>
          <w:tab w:val="left" w:pos="851"/>
        </w:tabs>
        <w:spacing w:after="0" w:line="240" w:lineRule="auto"/>
        <w:ind w:left="851" w:hanging="851"/>
        <w:jc w:val="center"/>
        <w:rPr>
          <w:rFonts w:ascii="Arial" w:hAnsi="Arial" w:cs="Arial"/>
          <w:b/>
          <w:sz w:val="28"/>
          <w:szCs w:val="28"/>
          <w:u w:val="single"/>
        </w:rPr>
      </w:pPr>
    </w:p>
    <w:tbl>
      <w:tblPr>
        <w:tblStyle w:val="TableGrid"/>
        <w:tblW w:w="0" w:type="auto"/>
        <w:tblInd w:w="5920" w:type="dxa"/>
        <w:tblLook w:val="04A0" w:firstRow="1" w:lastRow="0" w:firstColumn="1" w:lastColumn="0" w:noHBand="0" w:noVBand="1"/>
      </w:tblPr>
      <w:tblGrid>
        <w:gridCol w:w="2410"/>
      </w:tblGrid>
      <w:tr w:rsidR="00CD123A" w14:paraId="7BC82C28" w14:textId="77777777" w:rsidTr="00CD123A">
        <w:trPr>
          <w:trHeight w:val="642"/>
        </w:trPr>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481C06" w14:textId="77777777" w:rsidR="00CD123A" w:rsidRDefault="00CD123A" w:rsidP="004F2601">
            <w:pPr>
              <w:tabs>
                <w:tab w:val="left" w:pos="851"/>
              </w:tabs>
              <w:spacing w:after="0" w:line="240" w:lineRule="auto"/>
              <w:ind w:left="851" w:hanging="851"/>
              <w:rPr>
                <w:rFonts w:ascii="Arial" w:hAnsi="Arial" w:cs="Arial"/>
                <w:b/>
                <w:sz w:val="16"/>
                <w:szCs w:val="16"/>
              </w:rPr>
            </w:pPr>
            <w:r>
              <w:rPr>
                <w:rFonts w:ascii="Arial" w:hAnsi="Arial" w:cs="Arial"/>
                <w:b/>
                <w:sz w:val="16"/>
                <w:szCs w:val="16"/>
              </w:rPr>
              <w:t>Reportable:      YES/NO</w:t>
            </w:r>
          </w:p>
          <w:p w14:paraId="1767CC40" w14:textId="77777777" w:rsidR="00CD123A" w:rsidRDefault="00CD123A" w:rsidP="004F2601">
            <w:pPr>
              <w:tabs>
                <w:tab w:val="left" w:pos="851"/>
              </w:tabs>
              <w:spacing w:after="0" w:line="240" w:lineRule="auto"/>
              <w:ind w:left="851" w:hanging="851"/>
              <w:rPr>
                <w:rFonts w:ascii="Arial" w:hAnsi="Arial" w:cs="Arial"/>
                <w:b/>
                <w:sz w:val="16"/>
                <w:szCs w:val="16"/>
              </w:rPr>
            </w:pPr>
            <w:r>
              <w:rPr>
                <w:rFonts w:ascii="Arial" w:hAnsi="Arial" w:cs="Arial"/>
                <w:b/>
                <w:sz w:val="16"/>
                <w:szCs w:val="16"/>
              </w:rPr>
              <w:t>Of Interest to other Judges:               YES/NO</w:t>
            </w:r>
          </w:p>
          <w:p w14:paraId="04138454" w14:textId="77777777" w:rsidR="00CD123A" w:rsidRDefault="00CD123A" w:rsidP="004F2601">
            <w:pPr>
              <w:tabs>
                <w:tab w:val="left" w:pos="851"/>
                <w:tab w:val="left" w:pos="1168"/>
              </w:tabs>
              <w:spacing w:after="0" w:line="240" w:lineRule="auto"/>
              <w:ind w:left="851" w:hanging="851"/>
              <w:rPr>
                <w:rFonts w:ascii="Arial" w:hAnsi="Arial" w:cs="Arial"/>
                <w:b/>
                <w:sz w:val="16"/>
                <w:szCs w:val="16"/>
                <w:u w:val="single"/>
              </w:rPr>
            </w:pPr>
            <w:r>
              <w:rPr>
                <w:rFonts w:ascii="Arial" w:hAnsi="Arial" w:cs="Arial"/>
                <w:b/>
                <w:sz w:val="16"/>
                <w:szCs w:val="16"/>
              </w:rPr>
              <w:t>Circulate to Magistrates:        YES/NO</w:t>
            </w:r>
          </w:p>
        </w:tc>
      </w:tr>
    </w:tbl>
    <w:p w14:paraId="4952E9B9" w14:textId="77777777" w:rsidR="00896ECA" w:rsidRDefault="00896ECA" w:rsidP="004F2601">
      <w:pPr>
        <w:tabs>
          <w:tab w:val="left" w:pos="851"/>
        </w:tabs>
        <w:ind w:left="851" w:hanging="851"/>
        <w:jc w:val="center"/>
      </w:pPr>
    </w:p>
    <w:p w14:paraId="0CDD4D54" w14:textId="20C41F70" w:rsidR="00F775C6" w:rsidRDefault="00EA07BB" w:rsidP="004F2601">
      <w:pPr>
        <w:tabs>
          <w:tab w:val="left" w:pos="851"/>
        </w:tabs>
        <w:ind w:left="851" w:hanging="851"/>
        <w:jc w:val="right"/>
        <w:rPr>
          <w:rFonts w:ascii="Arial" w:hAnsi="Arial" w:cs="Arial"/>
          <w:sz w:val="28"/>
          <w:szCs w:val="28"/>
        </w:rPr>
      </w:pPr>
      <w:r>
        <w:rPr>
          <w:rFonts w:ascii="Arial" w:hAnsi="Arial" w:cs="Arial"/>
          <w:sz w:val="28"/>
          <w:szCs w:val="28"/>
        </w:rPr>
        <w:t>App</w:t>
      </w:r>
      <w:r w:rsidR="00195BDD">
        <w:rPr>
          <w:rFonts w:ascii="Arial" w:hAnsi="Arial" w:cs="Arial"/>
          <w:sz w:val="28"/>
          <w:szCs w:val="28"/>
        </w:rPr>
        <w:t>eal</w:t>
      </w:r>
      <w:r>
        <w:rPr>
          <w:rFonts w:ascii="Arial" w:hAnsi="Arial" w:cs="Arial"/>
          <w:sz w:val="28"/>
          <w:szCs w:val="28"/>
        </w:rPr>
        <w:t xml:space="preserve"> </w:t>
      </w:r>
      <w:r w:rsidR="00863EDA">
        <w:rPr>
          <w:rFonts w:ascii="Arial" w:hAnsi="Arial" w:cs="Arial"/>
          <w:sz w:val="28"/>
          <w:szCs w:val="28"/>
        </w:rPr>
        <w:t>N</w:t>
      </w:r>
      <w:r>
        <w:rPr>
          <w:rFonts w:ascii="Arial" w:hAnsi="Arial" w:cs="Arial"/>
          <w:sz w:val="28"/>
          <w:szCs w:val="28"/>
        </w:rPr>
        <w:t>o</w:t>
      </w:r>
      <w:r w:rsidR="00F775C6" w:rsidRPr="003C0F72">
        <w:rPr>
          <w:rFonts w:ascii="Arial" w:hAnsi="Arial" w:cs="Arial"/>
          <w:sz w:val="28"/>
          <w:szCs w:val="28"/>
        </w:rPr>
        <w:t xml:space="preserve">:  </w:t>
      </w:r>
      <w:r w:rsidR="00195BDD">
        <w:rPr>
          <w:rFonts w:ascii="Arial" w:hAnsi="Arial" w:cs="Arial"/>
          <w:sz w:val="28"/>
          <w:szCs w:val="28"/>
        </w:rPr>
        <w:t>A169</w:t>
      </w:r>
      <w:r>
        <w:rPr>
          <w:rFonts w:ascii="Arial" w:hAnsi="Arial" w:cs="Arial"/>
          <w:sz w:val="28"/>
          <w:szCs w:val="28"/>
        </w:rPr>
        <w:t>/2022</w:t>
      </w:r>
    </w:p>
    <w:p w14:paraId="778BEEC9" w14:textId="77777777" w:rsidR="007647F6" w:rsidRDefault="007647F6" w:rsidP="005C48C6">
      <w:pPr>
        <w:tabs>
          <w:tab w:val="left" w:pos="851"/>
        </w:tabs>
        <w:spacing w:after="0" w:line="360" w:lineRule="auto"/>
        <w:ind w:left="851" w:hanging="851"/>
        <w:jc w:val="right"/>
        <w:rPr>
          <w:rFonts w:ascii="Arial" w:hAnsi="Arial" w:cs="Arial"/>
          <w:sz w:val="28"/>
          <w:szCs w:val="28"/>
        </w:rPr>
      </w:pPr>
    </w:p>
    <w:p w14:paraId="24F7E33F" w14:textId="723F6A02" w:rsidR="00F775C6" w:rsidRPr="003C0F72" w:rsidRDefault="00F775C6" w:rsidP="005C48C6">
      <w:pPr>
        <w:tabs>
          <w:tab w:val="left" w:pos="851"/>
        </w:tabs>
        <w:spacing w:after="0" w:line="360" w:lineRule="auto"/>
        <w:ind w:left="851" w:hanging="851"/>
        <w:jc w:val="both"/>
        <w:rPr>
          <w:rFonts w:ascii="Arial" w:hAnsi="Arial" w:cs="Arial"/>
          <w:sz w:val="28"/>
          <w:szCs w:val="28"/>
        </w:rPr>
      </w:pPr>
      <w:r w:rsidRPr="003C0F72">
        <w:rPr>
          <w:rFonts w:ascii="Arial" w:hAnsi="Arial" w:cs="Arial"/>
          <w:sz w:val="28"/>
          <w:szCs w:val="28"/>
        </w:rPr>
        <w:t xml:space="preserve">In the </w:t>
      </w:r>
      <w:r w:rsidR="00EA07BB">
        <w:rPr>
          <w:rFonts w:ascii="Arial" w:hAnsi="Arial" w:cs="Arial"/>
          <w:sz w:val="28"/>
          <w:szCs w:val="28"/>
        </w:rPr>
        <w:t>app</w:t>
      </w:r>
      <w:r w:rsidR="00195BDD">
        <w:rPr>
          <w:rFonts w:ascii="Arial" w:hAnsi="Arial" w:cs="Arial"/>
          <w:sz w:val="28"/>
          <w:szCs w:val="28"/>
        </w:rPr>
        <w:t>eal</w:t>
      </w:r>
      <w:r w:rsidR="00EA07BB">
        <w:rPr>
          <w:rFonts w:ascii="Arial" w:hAnsi="Arial" w:cs="Arial"/>
          <w:sz w:val="28"/>
          <w:szCs w:val="28"/>
        </w:rPr>
        <w:t xml:space="preserve"> </w:t>
      </w:r>
      <w:r w:rsidRPr="003C0F72">
        <w:rPr>
          <w:rFonts w:ascii="Arial" w:hAnsi="Arial" w:cs="Arial"/>
          <w:sz w:val="28"/>
          <w:szCs w:val="28"/>
        </w:rPr>
        <w:t xml:space="preserve">between: </w:t>
      </w:r>
    </w:p>
    <w:p w14:paraId="54D5AD6B" w14:textId="77777777" w:rsidR="00F775C6" w:rsidRPr="003C0F72" w:rsidRDefault="00F775C6" w:rsidP="005C48C6">
      <w:pPr>
        <w:tabs>
          <w:tab w:val="left" w:pos="720"/>
          <w:tab w:val="left" w:pos="851"/>
          <w:tab w:val="left" w:pos="1440"/>
          <w:tab w:val="left" w:pos="2160"/>
          <w:tab w:val="left" w:pos="2880"/>
          <w:tab w:val="left" w:pos="3600"/>
          <w:tab w:val="left" w:pos="4320"/>
          <w:tab w:val="left" w:pos="5040"/>
          <w:tab w:val="left" w:pos="5760"/>
          <w:tab w:val="left" w:pos="6480"/>
          <w:tab w:val="right" w:pos="9026"/>
        </w:tabs>
        <w:spacing w:after="0" w:line="360" w:lineRule="auto"/>
        <w:ind w:left="851" w:hanging="851"/>
        <w:jc w:val="both"/>
        <w:rPr>
          <w:rFonts w:ascii="Arial" w:hAnsi="Arial" w:cs="Arial"/>
          <w:b/>
          <w:sz w:val="28"/>
          <w:szCs w:val="28"/>
          <w:u w:val="single"/>
        </w:rPr>
      </w:pPr>
    </w:p>
    <w:p w14:paraId="31C014D3" w14:textId="5DD9BDD4" w:rsidR="007647F6" w:rsidRDefault="00195BDD" w:rsidP="005C48C6">
      <w:pPr>
        <w:tabs>
          <w:tab w:val="left" w:pos="720"/>
          <w:tab w:val="left" w:pos="851"/>
          <w:tab w:val="left" w:pos="1440"/>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bCs/>
          <w:sz w:val="28"/>
          <w:szCs w:val="28"/>
        </w:rPr>
      </w:pPr>
      <w:r>
        <w:rPr>
          <w:rFonts w:ascii="Arial" w:hAnsi="Arial" w:cs="Arial"/>
          <w:b/>
          <w:sz w:val="28"/>
          <w:szCs w:val="28"/>
          <w:u w:val="single"/>
        </w:rPr>
        <w:t>CHRISTO STRYDOM NUTRITION</w:t>
      </w:r>
      <w:r w:rsidR="007647F6">
        <w:rPr>
          <w:rFonts w:ascii="Arial" w:hAnsi="Arial" w:cs="Arial"/>
          <w:bCs/>
          <w:sz w:val="28"/>
          <w:szCs w:val="28"/>
        </w:rPr>
        <w:tab/>
      </w:r>
      <w:r w:rsidR="007647F6">
        <w:rPr>
          <w:rFonts w:ascii="Arial" w:hAnsi="Arial" w:cs="Arial"/>
          <w:bCs/>
          <w:sz w:val="28"/>
          <w:szCs w:val="28"/>
        </w:rPr>
        <w:tab/>
      </w:r>
      <w:r w:rsidR="007647F6">
        <w:rPr>
          <w:rFonts w:ascii="Arial" w:hAnsi="Arial" w:cs="Arial"/>
          <w:bCs/>
          <w:sz w:val="28"/>
          <w:szCs w:val="28"/>
        </w:rPr>
        <w:tab/>
      </w:r>
      <w:r w:rsidR="007647F6">
        <w:rPr>
          <w:rFonts w:ascii="Arial" w:hAnsi="Arial" w:cs="Arial"/>
          <w:bCs/>
          <w:sz w:val="28"/>
          <w:szCs w:val="28"/>
        </w:rPr>
        <w:tab/>
      </w:r>
      <w:r w:rsidR="00994578">
        <w:rPr>
          <w:rFonts w:ascii="Arial" w:hAnsi="Arial" w:cs="Arial"/>
          <w:bCs/>
          <w:sz w:val="28"/>
          <w:szCs w:val="28"/>
        </w:rPr>
        <w:t xml:space="preserve"> App</w:t>
      </w:r>
      <w:r>
        <w:rPr>
          <w:rFonts w:ascii="Arial" w:hAnsi="Arial" w:cs="Arial"/>
          <w:bCs/>
          <w:sz w:val="28"/>
          <w:szCs w:val="28"/>
        </w:rPr>
        <w:t>ellant</w:t>
      </w:r>
    </w:p>
    <w:p w14:paraId="64386D48" w14:textId="2357E4A8" w:rsidR="00F775C6" w:rsidRPr="003C0F72" w:rsidRDefault="00F775C6" w:rsidP="005C48C6">
      <w:pPr>
        <w:tabs>
          <w:tab w:val="left" w:pos="851"/>
        </w:tabs>
        <w:spacing w:after="0" w:line="360" w:lineRule="auto"/>
        <w:ind w:left="851" w:hanging="851"/>
        <w:jc w:val="both"/>
        <w:rPr>
          <w:rFonts w:ascii="Arial" w:hAnsi="Arial" w:cs="Arial"/>
          <w:sz w:val="28"/>
          <w:szCs w:val="28"/>
        </w:rPr>
      </w:pPr>
      <w:r w:rsidRPr="003C0F72">
        <w:rPr>
          <w:rFonts w:ascii="Arial" w:hAnsi="Arial" w:cs="Arial"/>
          <w:sz w:val="28"/>
          <w:szCs w:val="28"/>
        </w:rPr>
        <w:t xml:space="preserve">and </w:t>
      </w:r>
    </w:p>
    <w:p w14:paraId="554A351C" w14:textId="402AAF59" w:rsidR="00CE1DCB" w:rsidRPr="00195BDD" w:rsidRDefault="00195BDD" w:rsidP="00DD7C9F">
      <w:pPr>
        <w:tabs>
          <w:tab w:val="left" w:pos="720"/>
          <w:tab w:val="left" w:pos="851"/>
          <w:tab w:val="left" w:pos="1440"/>
          <w:tab w:val="left" w:pos="2160"/>
          <w:tab w:val="left" w:pos="2880"/>
          <w:tab w:val="left" w:pos="3600"/>
          <w:tab w:val="left" w:pos="4320"/>
          <w:tab w:val="left" w:pos="5040"/>
          <w:tab w:val="left" w:pos="5760"/>
          <w:tab w:val="left" w:pos="6480"/>
          <w:tab w:val="left" w:pos="7200"/>
          <w:tab w:val="right" w:pos="8647"/>
        </w:tabs>
        <w:spacing w:after="0" w:line="240" w:lineRule="auto"/>
        <w:ind w:left="851" w:hanging="851"/>
        <w:jc w:val="both"/>
        <w:rPr>
          <w:rFonts w:ascii="Arial" w:hAnsi="Arial" w:cs="Arial"/>
          <w:bCs/>
          <w:sz w:val="28"/>
          <w:szCs w:val="28"/>
        </w:rPr>
      </w:pPr>
      <w:r>
        <w:rPr>
          <w:rFonts w:ascii="Arial" w:hAnsi="Arial" w:cs="Arial"/>
          <w:b/>
          <w:sz w:val="28"/>
          <w:szCs w:val="28"/>
          <w:u w:val="single"/>
        </w:rPr>
        <w:t>UNIVERSITY OF THE FREE STATE</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195BDD">
        <w:rPr>
          <w:rFonts w:ascii="Arial" w:hAnsi="Arial" w:cs="Arial"/>
          <w:bCs/>
          <w:sz w:val="28"/>
          <w:szCs w:val="28"/>
        </w:rPr>
        <w:t>Respondent</w:t>
      </w:r>
    </w:p>
    <w:p w14:paraId="446C2C41" w14:textId="77777777" w:rsidR="00F775C6" w:rsidRDefault="00F775C6" w:rsidP="00DD7C9F">
      <w:pPr>
        <w:pBdr>
          <w:bottom w:val="single" w:sz="6" w:space="1" w:color="auto"/>
        </w:pBdr>
        <w:tabs>
          <w:tab w:val="left" w:pos="851"/>
        </w:tabs>
        <w:spacing w:after="0" w:line="240" w:lineRule="auto"/>
        <w:contextualSpacing/>
        <w:jc w:val="both"/>
        <w:rPr>
          <w:rFonts w:ascii="Arial" w:hAnsi="Arial" w:cs="Arial"/>
          <w:bCs/>
          <w:sz w:val="28"/>
          <w:szCs w:val="28"/>
        </w:rPr>
      </w:pPr>
    </w:p>
    <w:p w14:paraId="1BC999F1" w14:textId="1E8C2CBC" w:rsidR="00195BDD" w:rsidRDefault="00195BDD" w:rsidP="00DD7C9F">
      <w:pPr>
        <w:pBdr>
          <w:bottom w:val="single" w:sz="6" w:space="1" w:color="auto"/>
        </w:pBdr>
        <w:tabs>
          <w:tab w:val="left" w:pos="851"/>
        </w:tabs>
        <w:spacing w:after="0" w:line="240" w:lineRule="auto"/>
        <w:contextualSpacing/>
        <w:jc w:val="both"/>
        <w:rPr>
          <w:rFonts w:ascii="Arial" w:hAnsi="Arial" w:cs="Arial"/>
          <w:bCs/>
          <w:sz w:val="28"/>
          <w:szCs w:val="28"/>
        </w:rPr>
      </w:pPr>
      <w:r w:rsidRPr="00195BDD">
        <w:rPr>
          <w:rFonts w:ascii="Arial" w:hAnsi="Arial" w:cs="Arial"/>
          <w:bCs/>
          <w:sz w:val="28"/>
          <w:szCs w:val="28"/>
        </w:rPr>
        <w:t>_____________________________________________________</w:t>
      </w:r>
      <w:r w:rsidR="000B5A69">
        <w:rPr>
          <w:rFonts w:ascii="Arial" w:hAnsi="Arial" w:cs="Arial"/>
          <w:bCs/>
          <w:sz w:val="28"/>
          <w:szCs w:val="28"/>
        </w:rPr>
        <w:t>_</w:t>
      </w:r>
      <w:r w:rsidRPr="00195BDD">
        <w:rPr>
          <w:rFonts w:ascii="Arial" w:hAnsi="Arial" w:cs="Arial"/>
          <w:bCs/>
          <w:sz w:val="28"/>
          <w:szCs w:val="28"/>
        </w:rPr>
        <w:t>___</w:t>
      </w:r>
    </w:p>
    <w:p w14:paraId="4F97AF20" w14:textId="77777777" w:rsidR="00195BDD" w:rsidRPr="00195BDD" w:rsidRDefault="00195BDD" w:rsidP="00DD7C9F">
      <w:pPr>
        <w:pBdr>
          <w:bottom w:val="single" w:sz="6" w:space="1" w:color="auto"/>
        </w:pBdr>
        <w:tabs>
          <w:tab w:val="left" w:pos="851"/>
        </w:tabs>
        <w:spacing w:after="0" w:line="240" w:lineRule="auto"/>
        <w:contextualSpacing/>
        <w:jc w:val="both"/>
        <w:rPr>
          <w:rFonts w:ascii="Arial" w:hAnsi="Arial" w:cs="Arial"/>
          <w:bCs/>
          <w:sz w:val="28"/>
          <w:szCs w:val="28"/>
          <w:u w:val="single"/>
        </w:rPr>
      </w:pPr>
    </w:p>
    <w:p w14:paraId="04EA9208" w14:textId="412832CD" w:rsidR="00F775C6" w:rsidRPr="005C48C6" w:rsidRDefault="00F775C6" w:rsidP="00DD7C9F">
      <w:pPr>
        <w:pBdr>
          <w:bottom w:val="single" w:sz="6" w:space="1" w:color="auto"/>
        </w:pBdr>
        <w:tabs>
          <w:tab w:val="left" w:pos="851"/>
        </w:tabs>
        <w:spacing w:after="0" w:line="240" w:lineRule="auto"/>
        <w:ind w:left="851" w:hanging="851"/>
        <w:contextualSpacing/>
        <w:jc w:val="both"/>
        <w:rPr>
          <w:rFonts w:ascii="Arial" w:hAnsi="Arial" w:cs="Arial"/>
          <w:sz w:val="28"/>
          <w:szCs w:val="28"/>
        </w:rPr>
      </w:pPr>
      <w:r w:rsidRPr="003C0F72">
        <w:rPr>
          <w:rFonts w:ascii="Arial" w:hAnsi="Arial" w:cs="Arial"/>
          <w:b/>
          <w:sz w:val="28"/>
          <w:szCs w:val="28"/>
          <w:u w:val="single"/>
        </w:rPr>
        <w:t>CORAM:</w:t>
      </w:r>
      <w:r w:rsidRPr="003C0F72">
        <w:rPr>
          <w:rFonts w:ascii="Arial" w:hAnsi="Arial" w:cs="Arial"/>
          <w:b/>
          <w:sz w:val="28"/>
          <w:szCs w:val="28"/>
        </w:rPr>
        <w:tab/>
      </w:r>
      <w:r w:rsidRPr="003C0F72">
        <w:rPr>
          <w:rFonts w:ascii="Arial" w:hAnsi="Arial" w:cs="Arial"/>
          <w:b/>
          <w:sz w:val="28"/>
          <w:szCs w:val="28"/>
        </w:rPr>
        <w:tab/>
      </w:r>
      <w:r w:rsidRPr="003C0F72">
        <w:rPr>
          <w:rFonts w:ascii="Arial" w:hAnsi="Arial" w:cs="Arial"/>
          <w:b/>
          <w:sz w:val="28"/>
          <w:szCs w:val="28"/>
        </w:rPr>
        <w:tab/>
      </w:r>
      <w:r w:rsidRPr="005C48C6">
        <w:rPr>
          <w:rFonts w:ascii="Arial" w:hAnsi="Arial" w:cs="Arial"/>
          <w:bCs/>
          <w:sz w:val="28"/>
          <w:szCs w:val="28"/>
        </w:rPr>
        <w:t>VAN ZYL,</w:t>
      </w:r>
      <w:r w:rsidR="00B502B9" w:rsidRPr="005C48C6">
        <w:rPr>
          <w:rFonts w:ascii="Arial" w:hAnsi="Arial" w:cs="Arial"/>
          <w:bCs/>
          <w:sz w:val="28"/>
          <w:szCs w:val="28"/>
        </w:rPr>
        <w:t xml:space="preserve"> </w:t>
      </w:r>
      <w:r w:rsidRPr="005C48C6">
        <w:rPr>
          <w:rFonts w:ascii="Arial" w:hAnsi="Arial" w:cs="Arial"/>
          <w:bCs/>
          <w:sz w:val="28"/>
          <w:szCs w:val="28"/>
        </w:rPr>
        <w:t>J</w:t>
      </w:r>
      <w:r w:rsidR="00195BDD" w:rsidRPr="005C48C6">
        <w:rPr>
          <w:rFonts w:ascii="Arial" w:hAnsi="Arial" w:cs="Arial"/>
          <w:bCs/>
          <w:sz w:val="28"/>
          <w:szCs w:val="28"/>
        </w:rPr>
        <w:t xml:space="preserve"> </w:t>
      </w:r>
      <w:r w:rsidR="00195BDD" w:rsidRPr="005C48C6">
        <w:rPr>
          <w:rFonts w:ascii="Arial" w:hAnsi="Arial" w:cs="Arial"/>
          <w:bCs/>
          <w:i/>
          <w:iCs/>
          <w:sz w:val="28"/>
          <w:szCs w:val="28"/>
        </w:rPr>
        <w:t>et</w:t>
      </w:r>
      <w:r w:rsidR="00195BDD" w:rsidRPr="005C48C6">
        <w:rPr>
          <w:rFonts w:ascii="Arial" w:hAnsi="Arial" w:cs="Arial"/>
          <w:bCs/>
          <w:sz w:val="28"/>
          <w:szCs w:val="28"/>
        </w:rPr>
        <w:t xml:space="preserve"> NAIDOO, J </w:t>
      </w:r>
      <w:r w:rsidR="00195BDD" w:rsidRPr="005C48C6">
        <w:rPr>
          <w:rFonts w:ascii="Arial" w:hAnsi="Arial" w:cs="Arial"/>
          <w:bCs/>
          <w:i/>
          <w:iCs/>
          <w:sz w:val="28"/>
          <w:szCs w:val="28"/>
        </w:rPr>
        <w:t>et</w:t>
      </w:r>
      <w:r w:rsidR="00195BDD" w:rsidRPr="005C48C6">
        <w:rPr>
          <w:rFonts w:ascii="Arial" w:hAnsi="Arial" w:cs="Arial"/>
          <w:bCs/>
          <w:sz w:val="28"/>
          <w:szCs w:val="28"/>
        </w:rPr>
        <w:t xml:space="preserve"> CHESIWE, J</w:t>
      </w:r>
    </w:p>
    <w:p w14:paraId="35F0FD45" w14:textId="77777777" w:rsidR="00B502B9" w:rsidRPr="00B502B9" w:rsidRDefault="00B502B9" w:rsidP="00DD7C9F">
      <w:pPr>
        <w:pBdr>
          <w:bottom w:val="single" w:sz="6" w:space="1" w:color="auto"/>
        </w:pBdr>
        <w:tabs>
          <w:tab w:val="left" w:pos="851"/>
        </w:tabs>
        <w:spacing w:after="0" w:line="240" w:lineRule="auto"/>
        <w:ind w:left="851" w:hanging="851"/>
        <w:contextualSpacing/>
        <w:jc w:val="both"/>
        <w:rPr>
          <w:rFonts w:ascii="Arial" w:hAnsi="Arial" w:cs="Arial"/>
          <w:sz w:val="28"/>
          <w:szCs w:val="28"/>
          <w:u w:val="single"/>
        </w:rPr>
      </w:pPr>
    </w:p>
    <w:p w14:paraId="6ED71978" w14:textId="77777777" w:rsidR="000B5A69" w:rsidRDefault="000B5A69" w:rsidP="00DD7C9F">
      <w:pPr>
        <w:tabs>
          <w:tab w:val="left" w:pos="851"/>
        </w:tabs>
        <w:spacing w:after="0" w:line="240" w:lineRule="auto"/>
        <w:ind w:left="851" w:hanging="851"/>
        <w:contextualSpacing/>
        <w:jc w:val="both"/>
        <w:rPr>
          <w:rFonts w:ascii="Arial" w:hAnsi="Arial" w:cs="Arial"/>
          <w:b/>
          <w:sz w:val="28"/>
          <w:szCs w:val="28"/>
          <w:u w:val="single"/>
        </w:rPr>
      </w:pPr>
    </w:p>
    <w:p w14:paraId="4E2881C4" w14:textId="77777777" w:rsidR="00DD7C9F" w:rsidRPr="00DD7C9F" w:rsidRDefault="00DD7C9F" w:rsidP="00DD7C9F">
      <w:pPr>
        <w:tabs>
          <w:tab w:val="left" w:pos="851"/>
        </w:tabs>
        <w:spacing w:after="0" w:line="240" w:lineRule="auto"/>
        <w:ind w:left="851" w:hanging="851"/>
        <w:contextualSpacing/>
        <w:jc w:val="both"/>
        <w:rPr>
          <w:rFonts w:ascii="Arial" w:hAnsi="Arial" w:cs="Arial"/>
          <w:sz w:val="28"/>
          <w:szCs w:val="28"/>
        </w:rPr>
      </w:pPr>
      <w:r>
        <w:rPr>
          <w:rFonts w:ascii="Arial" w:hAnsi="Arial" w:cs="Arial"/>
          <w:b/>
          <w:sz w:val="28"/>
          <w:szCs w:val="28"/>
          <w:u w:val="single"/>
        </w:rPr>
        <w:t>JUDGMENT BY:</w:t>
      </w:r>
      <w:r>
        <w:rPr>
          <w:rFonts w:ascii="Arial" w:hAnsi="Arial" w:cs="Arial"/>
          <w:b/>
          <w:sz w:val="28"/>
          <w:szCs w:val="28"/>
          <w:u w:val="single"/>
        </w:rPr>
        <w:tab/>
      </w:r>
      <w:r>
        <w:rPr>
          <w:rFonts w:ascii="Arial" w:hAnsi="Arial" w:cs="Arial"/>
          <w:sz w:val="28"/>
          <w:szCs w:val="28"/>
        </w:rPr>
        <w:tab/>
        <w:t>VAN ZYL, J</w:t>
      </w:r>
    </w:p>
    <w:p w14:paraId="2E70B67C" w14:textId="7503B4A7" w:rsidR="00DD7C9F" w:rsidRDefault="00DD7C9F" w:rsidP="00DD7C9F">
      <w:pPr>
        <w:tabs>
          <w:tab w:val="left" w:pos="851"/>
        </w:tabs>
        <w:spacing w:after="0" w:line="240" w:lineRule="auto"/>
        <w:ind w:left="851" w:hanging="851"/>
        <w:contextualSpacing/>
        <w:jc w:val="both"/>
        <w:rPr>
          <w:rFonts w:ascii="Arial" w:hAnsi="Arial" w:cs="Arial"/>
          <w:b/>
          <w:sz w:val="28"/>
          <w:szCs w:val="28"/>
        </w:rPr>
      </w:pPr>
      <w:r>
        <w:rPr>
          <w:rFonts w:ascii="Arial" w:hAnsi="Arial" w:cs="Arial"/>
          <w:b/>
          <w:sz w:val="28"/>
          <w:szCs w:val="28"/>
        </w:rPr>
        <w:t>____________________________________________________</w:t>
      </w:r>
      <w:r w:rsidR="000B5A69">
        <w:rPr>
          <w:rFonts w:ascii="Arial" w:hAnsi="Arial" w:cs="Arial"/>
          <w:b/>
          <w:sz w:val="28"/>
          <w:szCs w:val="28"/>
        </w:rPr>
        <w:t>__</w:t>
      </w:r>
      <w:r>
        <w:rPr>
          <w:rFonts w:ascii="Arial" w:hAnsi="Arial" w:cs="Arial"/>
          <w:b/>
          <w:sz w:val="28"/>
          <w:szCs w:val="28"/>
        </w:rPr>
        <w:t>___</w:t>
      </w:r>
    </w:p>
    <w:p w14:paraId="52A7890C" w14:textId="77777777" w:rsidR="00DD7C9F" w:rsidRPr="003C0F72" w:rsidRDefault="00DD7C9F" w:rsidP="00DD7C9F">
      <w:pPr>
        <w:tabs>
          <w:tab w:val="left" w:pos="851"/>
        </w:tabs>
        <w:spacing w:after="0" w:line="240" w:lineRule="auto"/>
        <w:ind w:left="851" w:hanging="851"/>
        <w:contextualSpacing/>
        <w:jc w:val="both"/>
        <w:rPr>
          <w:rFonts w:ascii="Arial" w:hAnsi="Arial" w:cs="Arial"/>
          <w:b/>
          <w:sz w:val="28"/>
          <w:szCs w:val="28"/>
        </w:rPr>
      </w:pPr>
    </w:p>
    <w:p w14:paraId="6BE6C903" w14:textId="7648C3D6" w:rsidR="00F775C6" w:rsidRPr="003C0F72" w:rsidRDefault="0016088E" w:rsidP="00DD7C9F">
      <w:pPr>
        <w:tabs>
          <w:tab w:val="left" w:pos="851"/>
        </w:tabs>
        <w:spacing w:after="0" w:line="240" w:lineRule="auto"/>
        <w:ind w:left="851" w:hanging="851"/>
        <w:contextualSpacing/>
        <w:jc w:val="both"/>
        <w:rPr>
          <w:rFonts w:ascii="Arial" w:hAnsi="Arial" w:cs="Arial"/>
          <w:sz w:val="28"/>
          <w:szCs w:val="28"/>
          <w:u w:val="single"/>
        </w:rPr>
      </w:pPr>
      <w:r>
        <w:rPr>
          <w:rFonts w:ascii="Arial" w:hAnsi="Arial" w:cs="Arial"/>
          <w:b/>
          <w:sz w:val="28"/>
          <w:szCs w:val="28"/>
          <w:u w:val="single"/>
        </w:rPr>
        <w:t>HEARD ON</w:t>
      </w:r>
      <w:r w:rsidR="00F775C6" w:rsidRPr="003C0F72">
        <w:rPr>
          <w:rFonts w:ascii="Arial" w:hAnsi="Arial" w:cs="Arial"/>
          <w:b/>
          <w:sz w:val="28"/>
          <w:szCs w:val="28"/>
          <w:u w:val="single"/>
        </w:rPr>
        <w:t>:</w:t>
      </w:r>
      <w:r w:rsidR="00F775C6" w:rsidRPr="003C0F72">
        <w:rPr>
          <w:rFonts w:ascii="Arial" w:hAnsi="Arial" w:cs="Arial"/>
          <w:b/>
          <w:sz w:val="28"/>
          <w:szCs w:val="28"/>
        </w:rPr>
        <w:tab/>
      </w:r>
      <w:r w:rsidR="00F775C6" w:rsidRPr="003C0F72">
        <w:rPr>
          <w:rFonts w:ascii="Arial" w:hAnsi="Arial" w:cs="Arial"/>
          <w:b/>
          <w:sz w:val="28"/>
          <w:szCs w:val="28"/>
        </w:rPr>
        <w:tab/>
      </w:r>
      <w:r w:rsidR="00CE1DCB" w:rsidRPr="005C48C6">
        <w:rPr>
          <w:rFonts w:ascii="Arial" w:hAnsi="Arial" w:cs="Arial"/>
          <w:sz w:val="28"/>
          <w:szCs w:val="28"/>
        </w:rPr>
        <w:t>1</w:t>
      </w:r>
      <w:r w:rsidR="00195BDD" w:rsidRPr="005C48C6">
        <w:rPr>
          <w:rFonts w:ascii="Arial" w:hAnsi="Arial" w:cs="Arial"/>
          <w:sz w:val="28"/>
          <w:szCs w:val="28"/>
        </w:rPr>
        <w:t>2 JUNE 2023</w:t>
      </w:r>
    </w:p>
    <w:p w14:paraId="0FBA6078" w14:textId="77777777" w:rsidR="00F775C6" w:rsidRPr="003C0F72" w:rsidRDefault="00F775C6" w:rsidP="00DD7C9F">
      <w:pPr>
        <w:pBdr>
          <w:bottom w:val="single" w:sz="6" w:space="1" w:color="auto"/>
        </w:pBdr>
        <w:tabs>
          <w:tab w:val="left" w:pos="851"/>
        </w:tabs>
        <w:spacing w:after="0" w:line="240" w:lineRule="auto"/>
        <w:ind w:left="851" w:hanging="851"/>
        <w:contextualSpacing/>
        <w:jc w:val="both"/>
        <w:rPr>
          <w:rFonts w:ascii="Arial" w:hAnsi="Arial" w:cs="Arial"/>
          <w:b/>
          <w:sz w:val="28"/>
          <w:szCs w:val="28"/>
        </w:rPr>
      </w:pPr>
    </w:p>
    <w:p w14:paraId="7C13901D" w14:textId="77777777" w:rsidR="00F775C6" w:rsidRPr="003C0F72" w:rsidRDefault="00F775C6" w:rsidP="00DD7C9F">
      <w:pPr>
        <w:tabs>
          <w:tab w:val="left" w:pos="851"/>
        </w:tabs>
        <w:spacing w:after="0" w:line="240" w:lineRule="auto"/>
        <w:ind w:left="851" w:hanging="851"/>
        <w:contextualSpacing/>
        <w:jc w:val="both"/>
        <w:rPr>
          <w:rFonts w:ascii="Arial" w:hAnsi="Arial" w:cs="Arial"/>
          <w:b/>
          <w:sz w:val="28"/>
          <w:szCs w:val="28"/>
        </w:rPr>
      </w:pPr>
    </w:p>
    <w:p w14:paraId="158CB567" w14:textId="343CA564" w:rsidR="00F775C6" w:rsidRPr="00C97752" w:rsidRDefault="00F775C6" w:rsidP="00DD7C9F">
      <w:pPr>
        <w:tabs>
          <w:tab w:val="left" w:pos="851"/>
          <w:tab w:val="left" w:pos="2940"/>
        </w:tabs>
        <w:spacing w:after="0" w:line="240" w:lineRule="auto"/>
        <w:ind w:left="851" w:hanging="851"/>
        <w:contextualSpacing/>
        <w:jc w:val="both"/>
        <w:rPr>
          <w:rFonts w:ascii="Arial" w:hAnsi="Arial" w:cs="Arial"/>
          <w:sz w:val="28"/>
          <w:szCs w:val="28"/>
          <w:u w:val="single"/>
        </w:rPr>
      </w:pPr>
      <w:r w:rsidRPr="003C0F72">
        <w:rPr>
          <w:rFonts w:ascii="Arial" w:hAnsi="Arial" w:cs="Arial"/>
          <w:b/>
          <w:sz w:val="28"/>
          <w:szCs w:val="28"/>
          <w:u w:val="single"/>
        </w:rPr>
        <w:t>DELIVERED ON:</w:t>
      </w:r>
      <w:r w:rsidRPr="003C0F72">
        <w:rPr>
          <w:rFonts w:ascii="Arial" w:hAnsi="Arial" w:cs="Arial"/>
          <w:b/>
          <w:sz w:val="28"/>
          <w:szCs w:val="28"/>
        </w:rPr>
        <w:tab/>
      </w:r>
      <w:r w:rsidR="00C97752">
        <w:rPr>
          <w:rFonts w:ascii="Arial" w:hAnsi="Arial" w:cs="Arial"/>
          <w:sz w:val="28"/>
          <w:szCs w:val="28"/>
        </w:rPr>
        <w:t>12 DECEMBER 2023</w:t>
      </w:r>
    </w:p>
    <w:p w14:paraId="5217F67A" w14:textId="77777777" w:rsidR="00F775C6" w:rsidRPr="003C0F72" w:rsidRDefault="00F775C6" w:rsidP="00DD7C9F">
      <w:pPr>
        <w:pBdr>
          <w:bottom w:val="single" w:sz="12" w:space="1" w:color="auto"/>
        </w:pBdr>
        <w:tabs>
          <w:tab w:val="left" w:pos="851"/>
          <w:tab w:val="left" w:pos="2940"/>
        </w:tabs>
        <w:spacing w:after="0" w:line="240" w:lineRule="auto"/>
        <w:ind w:left="851" w:hanging="851"/>
        <w:contextualSpacing/>
        <w:jc w:val="both"/>
        <w:rPr>
          <w:rFonts w:ascii="Arial" w:hAnsi="Arial" w:cs="Arial"/>
          <w:b/>
          <w:sz w:val="28"/>
          <w:szCs w:val="28"/>
        </w:rPr>
      </w:pPr>
    </w:p>
    <w:p w14:paraId="7C5779C9" w14:textId="77777777" w:rsidR="00F775C6" w:rsidRPr="003C0F72" w:rsidRDefault="00F775C6" w:rsidP="00DD7C9F">
      <w:pPr>
        <w:tabs>
          <w:tab w:val="left" w:pos="851"/>
        </w:tabs>
        <w:spacing w:after="0" w:line="240" w:lineRule="auto"/>
        <w:ind w:left="851" w:hanging="851"/>
        <w:jc w:val="both"/>
        <w:rPr>
          <w:rFonts w:ascii="Arial" w:hAnsi="Arial" w:cs="Arial"/>
          <w:sz w:val="28"/>
          <w:szCs w:val="28"/>
        </w:rPr>
      </w:pPr>
    </w:p>
    <w:p w14:paraId="69C64ECA" w14:textId="399F5468" w:rsidR="00195BDD" w:rsidRDefault="00F775C6" w:rsidP="005C48C6">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sidRPr="003C0F72">
        <w:rPr>
          <w:rFonts w:ascii="Arial" w:hAnsi="Arial" w:cs="Arial"/>
          <w:sz w:val="28"/>
          <w:szCs w:val="28"/>
        </w:rPr>
        <w:lastRenderedPageBreak/>
        <w:t>[1]</w:t>
      </w:r>
      <w:r w:rsidRPr="003C0F72">
        <w:rPr>
          <w:rFonts w:ascii="Arial" w:hAnsi="Arial" w:cs="Arial"/>
          <w:sz w:val="28"/>
          <w:szCs w:val="28"/>
        </w:rPr>
        <w:tab/>
      </w:r>
      <w:r w:rsidR="00195BDD">
        <w:rPr>
          <w:rFonts w:ascii="Arial" w:hAnsi="Arial" w:cs="Arial"/>
          <w:sz w:val="28"/>
          <w:szCs w:val="28"/>
        </w:rPr>
        <w:t xml:space="preserve">In this matter an exception served before the court </w:t>
      </w:r>
      <w:r w:rsidR="00195BDD">
        <w:rPr>
          <w:rFonts w:ascii="Arial" w:hAnsi="Arial" w:cs="Arial"/>
          <w:i/>
          <w:iCs/>
          <w:sz w:val="28"/>
          <w:szCs w:val="28"/>
        </w:rPr>
        <w:t xml:space="preserve">a quo </w:t>
      </w:r>
      <w:r w:rsidR="00195BDD">
        <w:rPr>
          <w:rFonts w:ascii="Arial" w:hAnsi="Arial" w:cs="Arial"/>
          <w:sz w:val="28"/>
          <w:szCs w:val="28"/>
        </w:rPr>
        <w:t xml:space="preserve">(a single judge of this </w:t>
      </w:r>
      <w:r w:rsidR="00D12960">
        <w:rPr>
          <w:rFonts w:ascii="Arial" w:hAnsi="Arial" w:cs="Arial"/>
          <w:sz w:val="28"/>
          <w:szCs w:val="28"/>
        </w:rPr>
        <w:t>D</w:t>
      </w:r>
      <w:r w:rsidR="00195BDD">
        <w:rPr>
          <w:rFonts w:ascii="Arial" w:hAnsi="Arial" w:cs="Arial"/>
          <w:sz w:val="28"/>
          <w:szCs w:val="28"/>
        </w:rPr>
        <w:t>ivision)</w:t>
      </w:r>
      <w:r w:rsidR="00D12960">
        <w:rPr>
          <w:rFonts w:ascii="Arial" w:hAnsi="Arial" w:cs="Arial"/>
          <w:sz w:val="28"/>
          <w:szCs w:val="28"/>
        </w:rPr>
        <w:t>.</w:t>
      </w:r>
    </w:p>
    <w:p w14:paraId="3075E130" w14:textId="77777777" w:rsidR="002251B6" w:rsidRDefault="002251B6" w:rsidP="005C48C6">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i/>
          <w:iCs/>
          <w:sz w:val="28"/>
          <w:szCs w:val="28"/>
        </w:rPr>
      </w:pPr>
    </w:p>
    <w:p w14:paraId="2582F16D" w14:textId="4D321061" w:rsidR="00195BDD" w:rsidRPr="00074485" w:rsidRDefault="00195BDD" w:rsidP="005C48C6">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Pr>
          <w:rFonts w:ascii="Arial" w:hAnsi="Arial" w:cs="Arial"/>
          <w:sz w:val="28"/>
          <w:szCs w:val="28"/>
        </w:rPr>
        <w:t>[2]</w:t>
      </w:r>
      <w:r w:rsidR="00A4721C">
        <w:rPr>
          <w:rFonts w:ascii="Arial" w:hAnsi="Arial" w:cs="Arial"/>
          <w:sz w:val="28"/>
          <w:szCs w:val="28"/>
        </w:rPr>
        <w:tab/>
        <w:t xml:space="preserve">The respondent (the plaintiff in the court </w:t>
      </w:r>
      <w:r w:rsidR="00A4721C">
        <w:rPr>
          <w:rFonts w:ascii="Arial" w:hAnsi="Arial" w:cs="Arial"/>
          <w:i/>
          <w:iCs/>
          <w:sz w:val="28"/>
          <w:szCs w:val="28"/>
        </w:rPr>
        <w:t>a quo</w:t>
      </w:r>
      <w:r w:rsidR="00A4721C">
        <w:rPr>
          <w:rFonts w:ascii="Arial" w:hAnsi="Arial" w:cs="Arial"/>
          <w:sz w:val="28"/>
          <w:szCs w:val="28"/>
        </w:rPr>
        <w:t xml:space="preserve">) issued summons against the appellant (the defendant in the court </w:t>
      </w:r>
      <w:r w:rsidR="00A4721C">
        <w:rPr>
          <w:rFonts w:ascii="Arial" w:hAnsi="Arial" w:cs="Arial"/>
          <w:i/>
          <w:iCs/>
          <w:sz w:val="28"/>
          <w:szCs w:val="28"/>
        </w:rPr>
        <w:t>a quo</w:t>
      </w:r>
      <w:r w:rsidR="00A4721C">
        <w:rPr>
          <w:rFonts w:ascii="Arial" w:hAnsi="Arial" w:cs="Arial"/>
          <w:sz w:val="28"/>
          <w:szCs w:val="28"/>
        </w:rPr>
        <w:t>) based on the appellant’s alleged breach of contract by his failure to pay monthly royalties</w:t>
      </w:r>
      <w:r w:rsidR="00F909A2">
        <w:rPr>
          <w:rFonts w:ascii="Arial" w:hAnsi="Arial" w:cs="Arial"/>
          <w:sz w:val="28"/>
          <w:szCs w:val="28"/>
        </w:rPr>
        <w:t>/levies</w:t>
      </w:r>
      <w:r w:rsidR="00A4721C">
        <w:rPr>
          <w:rFonts w:ascii="Arial" w:hAnsi="Arial" w:cs="Arial"/>
          <w:sz w:val="28"/>
          <w:szCs w:val="28"/>
        </w:rPr>
        <w:t xml:space="preserve"> to the respondent.  The appellant duly filed</w:t>
      </w:r>
      <w:r w:rsidR="00074485">
        <w:rPr>
          <w:rFonts w:ascii="Arial" w:hAnsi="Arial" w:cs="Arial"/>
          <w:sz w:val="28"/>
          <w:szCs w:val="28"/>
        </w:rPr>
        <w:t xml:space="preserve"> a plea in response to the respondent’s declaration.</w:t>
      </w:r>
      <w:r w:rsidR="00D12960">
        <w:rPr>
          <w:rFonts w:ascii="Arial" w:hAnsi="Arial" w:cs="Arial"/>
          <w:sz w:val="28"/>
          <w:szCs w:val="28"/>
        </w:rPr>
        <w:t xml:space="preserve"> </w:t>
      </w:r>
      <w:r w:rsidR="00074485">
        <w:rPr>
          <w:rFonts w:ascii="Arial" w:hAnsi="Arial" w:cs="Arial"/>
          <w:sz w:val="28"/>
          <w:szCs w:val="28"/>
        </w:rPr>
        <w:t xml:space="preserve">The </w:t>
      </w:r>
      <w:r w:rsidR="005C48C6">
        <w:rPr>
          <w:rFonts w:ascii="Arial" w:hAnsi="Arial" w:cs="Arial"/>
          <w:sz w:val="28"/>
          <w:szCs w:val="28"/>
        </w:rPr>
        <w:t>re</w:t>
      </w:r>
      <w:r w:rsidR="00D12960">
        <w:rPr>
          <w:rFonts w:ascii="Arial" w:hAnsi="Arial" w:cs="Arial"/>
          <w:sz w:val="28"/>
          <w:szCs w:val="28"/>
        </w:rPr>
        <w:t>s</w:t>
      </w:r>
      <w:r w:rsidR="005C48C6">
        <w:rPr>
          <w:rFonts w:ascii="Arial" w:hAnsi="Arial" w:cs="Arial"/>
          <w:sz w:val="28"/>
          <w:szCs w:val="28"/>
        </w:rPr>
        <w:t xml:space="preserve">pondent </w:t>
      </w:r>
      <w:r w:rsidR="00074485">
        <w:rPr>
          <w:rFonts w:ascii="Arial" w:hAnsi="Arial" w:cs="Arial"/>
          <w:sz w:val="28"/>
          <w:szCs w:val="28"/>
        </w:rPr>
        <w:t xml:space="preserve">subsequently filed a </w:t>
      </w:r>
      <w:r w:rsidR="00D12960">
        <w:rPr>
          <w:rFonts w:ascii="Arial" w:hAnsi="Arial" w:cs="Arial"/>
          <w:sz w:val="28"/>
          <w:szCs w:val="28"/>
        </w:rPr>
        <w:t>N</w:t>
      </w:r>
      <w:r w:rsidR="00074485">
        <w:rPr>
          <w:rFonts w:ascii="Arial" w:hAnsi="Arial" w:cs="Arial"/>
          <w:sz w:val="28"/>
          <w:szCs w:val="28"/>
        </w:rPr>
        <w:t xml:space="preserve">otice of </w:t>
      </w:r>
      <w:r w:rsidR="00D12960">
        <w:rPr>
          <w:rFonts w:ascii="Arial" w:hAnsi="Arial" w:cs="Arial"/>
          <w:sz w:val="28"/>
          <w:szCs w:val="28"/>
        </w:rPr>
        <w:t>E</w:t>
      </w:r>
      <w:r w:rsidR="00074485">
        <w:rPr>
          <w:rFonts w:ascii="Arial" w:hAnsi="Arial" w:cs="Arial"/>
          <w:sz w:val="28"/>
          <w:szCs w:val="28"/>
        </w:rPr>
        <w:t xml:space="preserve">xception against the appellant’s plea, which exception was upheld by the court </w:t>
      </w:r>
      <w:r w:rsidR="00074485">
        <w:rPr>
          <w:rFonts w:ascii="Arial" w:hAnsi="Arial" w:cs="Arial"/>
          <w:i/>
          <w:iCs/>
          <w:sz w:val="28"/>
          <w:szCs w:val="28"/>
        </w:rPr>
        <w:t>a quo</w:t>
      </w:r>
      <w:r w:rsidR="00D12960">
        <w:rPr>
          <w:rFonts w:ascii="Arial" w:hAnsi="Arial" w:cs="Arial"/>
          <w:iCs/>
          <w:sz w:val="28"/>
          <w:szCs w:val="28"/>
        </w:rPr>
        <w:t>,</w:t>
      </w:r>
      <w:r w:rsidR="00D12960">
        <w:rPr>
          <w:rFonts w:ascii="Arial" w:hAnsi="Arial" w:cs="Arial"/>
          <w:i/>
          <w:iCs/>
          <w:sz w:val="28"/>
          <w:szCs w:val="28"/>
        </w:rPr>
        <w:t xml:space="preserve"> </w:t>
      </w:r>
      <w:r w:rsidR="00D12960">
        <w:rPr>
          <w:rFonts w:ascii="Arial" w:hAnsi="Arial" w:cs="Arial"/>
          <w:iCs/>
          <w:sz w:val="28"/>
          <w:szCs w:val="28"/>
        </w:rPr>
        <w:t>with costs</w:t>
      </w:r>
      <w:r w:rsidR="00074485">
        <w:rPr>
          <w:rFonts w:ascii="Arial" w:hAnsi="Arial" w:cs="Arial"/>
          <w:i/>
          <w:iCs/>
          <w:sz w:val="28"/>
          <w:szCs w:val="28"/>
        </w:rPr>
        <w:t>.</w:t>
      </w:r>
    </w:p>
    <w:p w14:paraId="526C0B88" w14:textId="77777777" w:rsidR="00195BDD" w:rsidRDefault="00195BDD" w:rsidP="005C48C6">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14:paraId="13BEE17F" w14:textId="6224A3A8" w:rsidR="00195BDD" w:rsidRPr="00234E87" w:rsidRDefault="00195BDD" w:rsidP="005C48C6">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Pr>
          <w:rFonts w:ascii="Arial" w:hAnsi="Arial" w:cs="Arial"/>
          <w:sz w:val="28"/>
          <w:szCs w:val="28"/>
        </w:rPr>
        <w:t>[3]</w:t>
      </w:r>
      <w:r w:rsidR="00074485">
        <w:rPr>
          <w:rFonts w:ascii="Arial" w:hAnsi="Arial" w:cs="Arial"/>
          <w:sz w:val="28"/>
          <w:szCs w:val="28"/>
        </w:rPr>
        <w:tab/>
        <w:t>Th</w:t>
      </w:r>
      <w:r w:rsidR="00D12960">
        <w:rPr>
          <w:rFonts w:ascii="Arial" w:hAnsi="Arial" w:cs="Arial"/>
          <w:sz w:val="28"/>
          <w:szCs w:val="28"/>
        </w:rPr>
        <w:t>is</w:t>
      </w:r>
      <w:r w:rsidR="00074485">
        <w:rPr>
          <w:rFonts w:ascii="Arial" w:hAnsi="Arial" w:cs="Arial"/>
          <w:sz w:val="28"/>
          <w:szCs w:val="28"/>
        </w:rPr>
        <w:t xml:space="preserve"> </w:t>
      </w:r>
      <w:r w:rsidR="00D12960">
        <w:rPr>
          <w:rFonts w:ascii="Arial" w:hAnsi="Arial" w:cs="Arial"/>
          <w:sz w:val="28"/>
          <w:szCs w:val="28"/>
        </w:rPr>
        <w:t xml:space="preserve">is an </w:t>
      </w:r>
      <w:r w:rsidR="00074485">
        <w:rPr>
          <w:rFonts w:ascii="Arial" w:hAnsi="Arial" w:cs="Arial"/>
          <w:sz w:val="28"/>
          <w:szCs w:val="28"/>
        </w:rPr>
        <w:t xml:space="preserve">appeal directed at the upholding of the exception by the court </w:t>
      </w:r>
      <w:r w:rsidR="00074485">
        <w:rPr>
          <w:rFonts w:ascii="Arial" w:hAnsi="Arial" w:cs="Arial"/>
          <w:i/>
          <w:iCs/>
          <w:sz w:val="28"/>
          <w:szCs w:val="28"/>
        </w:rPr>
        <w:t>a quo.</w:t>
      </w:r>
      <w:r w:rsidR="00D12960">
        <w:rPr>
          <w:rFonts w:ascii="Arial" w:hAnsi="Arial" w:cs="Arial"/>
          <w:i/>
          <w:iCs/>
          <w:sz w:val="28"/>
          <w:szCs w:val="28"/>
        </w:rPr>
        <w:t xml:space="preserve"> </w:t>
      </w:r>
      <w:r w:rsidR="00D12960">
        <w:rPr>
          <w:rFonts w:ascii="Arial" w:hAnsi="Arial" w:cs="Arial"/>
          <w:iCs/>
          <w:sz w:val="28"/>
          <w:szCs w:val="28"/>
        </w:rPr>
        <w:t xml:space="preserve">Leave to appeal was granted by the </w:t>
      </w:r>
      <w:r w:rsidR="00D12960">
        <w:rPr>
          <w:rFonts w:ascii="Arial" w:hAnsi="Arial" w:cs="Arial"/>
          <w:sz w:val="28"/>
          <w:szCs w:val="28"/>
        </w:rPr>
        <w:t xml:space="preserve">court </w:t>
      </w:r>
      <w:r w:rsidR="00D12960">
        <w:rPr>
          <w:rFonts w:ascii="Arial" w:hAnsi="Arial" w:cs="Arial"/>
          <w:i/>
          <w:iCs/>
          <w:sz w:val="28"/>
          <w:szCs w:val="28"/>
        </w:rPr>
        <w:t>a quo</w:t>
      </w:r>
      <w:r w:rsidR="00D12960">
        <w:rPr>
          <w:rFonts w:ascii="Arial" w:hAnsi="Arial" w:cs="Arial"/>
          <w:iCs/>
          <w:sz w:val="28"/>
          <w:szCs w:val="28"/>
        </w:rPr>
        <w:t>.</w:t>
      </w:r>
      <w:r w:rsidR="00234E87">
        <w:rPr>
          <w:rFonts w:ascii="Arial" w:hAnsi="Arial" w:cs="Arial"/>
          <w:iCs/>
          <w:sz w:val="28"/>
          <w:szCs w:val="28"/>
        </w:rPr>
        <w:t xml:space="preserve"> </w:t>
      </w:r>
      <w:proofErr w:type="spellStart"/>
      <w:r w:rsidR="00234E87" w:rsidRPr="00234E87">
        <w:rPr>
          <w:rFonts w:ascii="Arial" w:hAnsi="Arial" w:cs="Arial"/>
          <w:sz w:val="28"/>
          <w:szCs w:val="28"/>
        </w:rPr>
        <w:t>Adv</w:t>
      </w:r>
      <w:proofErr w:type="spellEnd"/>
      <w:r w:rsidR="00234E87" w:rsidRPr="00234E87">
        <w:rPr>
          <w:rFonts w:ascii="Arial" w:hAnsi="Arial" w:cs="Arial"/>
          <w:sz w:val="28"/>
          <w:szCs w:val="28"/>
        </w:rPr>
        <w:t xml:space="preserve"> SJ </w:t>
      </w:r>
      <w:proofErr w:type="spellStart"/>
      <w:r w:rsidR="00234E87" w:rsidRPr="00234E87">
        <w:rPr>
          <w:rFonts w:ascii="Arial" w:hAnsi="Arial" w:cs="Arial"/>
          <w:sz w:val="28"/>
          <w:szCs w:val="28"/>
        </w:rPr>
        <w:t>Reinders</w:t>
      </w:r>
      <w:proofErr w:type="spellEnd"/>
      <w:r w:rsidR="00234E87" w:rsidRPr="00234E87">
        <w:rPr>
          <w:rFonts w:ascii="Arial" w:hAnsi="Arial" w:cs="Arial"/>
          <w:sz w:val="28"/>
          <w:szCs w:val="28"/>
        </w:rPr>
        <w:t xml:space="preserve"> appeared for the appellant and </w:t>
      </w:r>
      <w:proofErr w:type="spellStart"/>
      <w:r w:rsidR="00234E87" w:rsidRPr="00234E87">
        <w:rPr>
          <w:rFonts w:ascii="Arial" w:hAnsi="Arial" w:cs="Arial"/>
          <w:sz w:val="28"/>
          <w:szCs w:val="28"/>
        </w:rPr>
        <w:t>Adv</w:t>
      </w:r>
      <w:proofErr w:type="spellEnd"/>
      <w:r w:rsidR="00234E87" w:rsidRPr="00234E87">
        <w:rPr>
          <w:rFonts w:ascii="Arial" w:hAnsi="Arial" w:cs="Arial"/>
          <w:sz w:val="28"/>
          <w:szCs w:val="28"/>
        </w:rPr>
        <w:t xml:space="preserve"> C </w:t>
      </w:r>
      <w:proofErr w:type="spellStart"/>
      <w:r w:rsidR="00234E87" w:rsidRPr="00234E87">
        <w:rPr>
          <w:rFonts w:ascii="Arial" w:hAnsi="Arial" w:cs="Arial"/>
          <w:sz w:val="28"/>
          <w:szCs w:val="28"/>
        </w:rPr>
        <w:t>Snyman</w:t>
      </w:r>
      <w:proofErr w:type="spellEnd"/>
      <w:r w:rsidR="00234E87" w:rsidRPr="00234E87">
        <w:rPr>
          <w:rFonts w:ascii="Arial" w:hAnsi="Arial" w:cs="Arial"/>
          <w:sz w:val="28"/>
          <w:szCs w:val="28"/>
        </w:rPr>
        <w:t xml:space="preserve"> for the respondent.</w:t>
      </w:r>
    </w:p>
    <w:p w14:paraId="07152CF2" w14:textId="77777777" w:rsidR="00074485" w:rsidRDefault="00074485" w:rsidP="005C48C6">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14:paraId="47B07DB9" w14:textId="19B1CE41" w:rsidR="00074485" w:rsidRPr="0054237C" w:rsidRDefault="00074485" w:rsidP="005C48C6">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color w:val="FF0000"/>
          <w:sz w:val="28"/>
          <w:szCs w:val="28"/>
        </w:rPr>
      </w:pPr>
      <w:r>
        <w:rPr>
          <w:rFonts w:ascii="Arial" w:hAnsi="Arial" w:cs="Arial"/>
          <w:sz w:val="28"/>
          <w:szCs w:val="28"/>
        </w:rPr>
        <w:t>[4]</w:t>
      </w:r>
      <w:r>
        <w:rPr>
          <w:rFonts w:ascii="Arial" w:hAnsi="Arial" w:cs="Arial"/>
          <w:sz w:val="28"/>
          <w:szCs w:val="28"/>
        </w:rPr>
        <w:tab/>
        <w:t xml:space="preserve">For the sake of clarity I will </w:t>
      </w:r>
      <w:r w:rsidR="00D12960">
        <w:rPr>
          <w:rFonts w:ascii="Arial" w:hAnsi="Arial" w:cs="Arial"/>
          <w:sz w:val="28"/>
          <w:szCs w:val="28"/>
        </w:rPr>
        <w:t xml:space="preserve">henceforth </w:t>
      </w:r>
      <w:r>
        <w:rPr>
          <w:rFonts w:ascii="Arial" w:hAnsi="Arial" w:cs="Arial"/>
          <w:sz w:val="28"/>
          <w:szCs w:val="28"/>
        </w:rPr>
        <w:t xml:space="preserve">refer to the parties as in the court </w:t>
      </w:r>
      <w:r>
        <w:rPr>
          <w:rFonts w:ascii="Arial" w:hAnsi="Arial" w:cs="Arial"/>
          <w:i/>
          <w:iCs/>
          <w:sz w:val="28"/>
          <w:szCs w:val="28"/>
        </w:rPr>
        <w:t>a quo</w:t>
      </w:r>
      <w:r w:rsidR="00D12960">
        <w:rPr>
          <w:rFonts w:ascii="Arial" w:hAnsi="Arial" w:cs="Arial"/>
          <w:iCs/>
          <w:sz w:val="28"/>
          <w:szCs w:val="28"/>
        </w:rPr>
        <w:t xml:space="preserve">, save where quotations from the record </w:t>
      </w:r>
      <w:r w:rsidR="00FB0999">
        <w:rPr>
          <w:rFonts w:ascii="Arial" w:hAnsi="Arial" w:cs="Arial"/>
          <w:iCs/>
          <w:sz w:val="28"/>
          <w:szCs w:val="28"/>
        </w:rPr>
        <w:t xml:space="preserve">or from the written agreement </w:t>
      </w:r>
      <w:r w:rsidR="00D12960">
        <w:rPr>
          <w:rFonts w:ascii="Arial" w:hAnsi="Arial" w:cs="Arial"/>
          <w:iCs/>
          <w:sz w:val="28"/>
          <w:szCs w:val="28"/>
        </w:rPr>
        <w:t>read differently</w:t>
      </w:r>
      <w:r>
        <w:rPr>
          <w:rFonts w:ascii="Arial" w:hAnsi="Arial" w:cs="Arial"/>
          <w:i/>
          <w:iCs/>
          <w:sz w:val="28"/>
          <w:szCs w:val="28"/>
        </w:rPr>
        <w:t>.</w:t>
      </w:r>
      <w:r w:rsidR="0054237C">
        <w:rPr>
          <w:rFonts w:ascii="Arial" w:hAnsi="Arial" w:cs="Arial"/>
          <w:sz w:val="28"/>
          <w:szCs w:val="28"/>
        </w:rPr>
        <w:t xml:space="preserve"> </w:t>
      </w:r>
    </w:p>
    <w:p w14:paraId="201EAC0F" w14:textId="77777777" w:rsidR="00074485" w:rsidRDefault="00074485" w:rsidP="005C48C6">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14:paraId="434D338A" w14:textId="68157D0F" w:rsidR="00074485" w:rsidRPr="00074485" w:rsidRDefault="00074485" w:rsidP="005C48C6">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b/>
          <w:bCs/>
          <w:sz w:val="28"/>
          <w:szCs w:val="28"/>
          <w:u w:val="single"/>
        </w:rPr>
      </w:pPr>
      <w:r>
        <w:rPr>
          <w:rFonts w:ascii="Arial" w:hAnsi="Arial" w:cs="Arial"/>
          <w:b/>
          <w:bCs/>
          <w:sz w:val="28"/>
          <w:szCs w:val="28"/>
          <w:u w:val="single"/>
        </w:rPr>
        <w:t>The pleadings and the exception:</w:t>
      </w:r>
    </w:p>
    <w:p w14:paraId="523B68D0" w14:textId="77777777" w:rsidR="00074485" w:rsidRDefault="00074485" w:rsidP="005C48C6">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14:paraId="5CCB7B88" w14:textId="212A55EE" w:rsidR="00074485" w:rsidRDefault="00074485" w:rsidP="005C48C6">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Pr>
          <w:rFonts w:ascii="Arial" w:hAnsi="Arial" w:cs="Arial"/>
          <w:sz w:val="28"/>
          <w:szCs w:val="28"/>
        </w:rPr>
        <w:t>[5]</w:t>
      </w:r>
      <w:r>
        <w:rPr>
          <w:rFonts w:ascii="Arial" w:hAnsi="Arial" w:cs="Arial"/>
          <w:sz w:val="28"/>
          <w:szCs w:val="28"/>
        </w:rPr>
        <w:tab/>
      </w:r>
      <w:r w:rsidR="00FB0999">
        <w:rPr>
          <w:rFonts w:ascii="Arial" w:hAnsi="Arial" w:cs="Arial"/>
          <w:sz w:val="28"/>
          <w:szCs w:val="28"/>
        </w:rPr>
        <w:t xml:space="preserve">For </w:t>
      </w:r>
      <w:r w:rsidR="00582204">
        <w:rPr>
          <w:rFonts w:ascii="Arial" w:hAnsi="Arial" w:cs="Arial"/>
          <w:sz w:val="28"/>
          <w:szCs w:val="28"/>
        </w:rPr>
        <w:t xml:space="preserve">ease of reference, </w:t>
      </w:r>
      <w:r w:rsidR="00202C3C">
        <w:rPr>
          <w:rFonts w:ascii="Arial" w:hAnsi="Arial" w:cs="Arial"/>
          <w:sz w:val="28"/>
          <w:szCs w:val="28"/>
        </w:rPr>
        <w:t xml:space="preserve">I deem it </w:t>
      </w:r>
      <w:r w:rsidR="00582204">
        <w:rPr>
          <w:rFonts w:ascii="Arial" w:hAnsi="Arial" w:cs="Arial"/>
          <w:sz w:val="28"/>
          <w:szCs w:val="28"/>
        </w:rPr>
        <w:t xml:space="preserve">apposite </w:t>
      </w:r>
      <w:r>
        <w:rPr>
          <w:rFonts w:ascii="Arial" w:hAnsi="Arial" w:cs="Arial"/>
          <w:sz w:val="28"/>
          <w:szCs w:val="28"/>
        </w:rPr>
        <w:t>to quote extensive parts of the pleadings and the exception.</w:t>
      </w:r>
    </w:p>
    <w:p w14:paraId="0BB36609" w14:textId="77777777" w:rsidR="00074485" w:rsidRDefault="00074485" w:rsidP="005C48C6">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14:paraId="3F9135F1" w14:textId="034529A5" w:rsidR="00074485" w:rsidRDefault="00074485" w:rsidP="005C48C6">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Pr>
          <w:rFonts w:ascii="Arial" w:hAnsi="Arial" w:cs="Arial"/>
          <w:sz w:val="28"/>
          <w:szCs w:val="28"/>
        </w:rPr>
        <w:t>[6]</w:t>
      </w:r>
      <w:r>
        <w:rPr>
          <w:rFonts w:ascii="Arial" w:hAnsi="Arial" w:cs="Arial"/>
          <w:sz w:val="28"/>
          <w:szCs w:val="28"/>
        </w:rPr>
        <w:tab/>
        <w:t>The applic</w:t>
      </w:r>
      <w:bookmarkStart w:id="0" w:name="_GoBack"/>
      <w:bookmarkEnd w:id="0"/>
      <w:r>
        <w:rPr>
          <w:rFonts w:ascii="Arial" w:hAnsi="Arial" w:cs="Arial"/>
          <w:sz w:val="28"/>
          <w:szCs w:val="28"/>
        </w:rPr>
        <w:t>able allegations in the declaration read as follows:</w:t>
      </w:r>
    </w:p>
    <w:p w14:paraId="3F868CC0" w14:textId="77777777" w:rsidR="00074485" w:rsidRDefault="00074485" w:rsidP="005C48C6">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14:paraId="4FD68D4C" w14:textId="2FCC0E28" w:rsidR="00074485" w:rsidRPr="00B1686B" w:rsidRDefault="00074485" w:rsidP="005C48C6">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center"/>
        <w:rPr>
          <w:rFonts w:ascii="Arial" w:hAnsi="Arial" w:cs="Arial"/>
          <w:sz w:val="24"/>
          <w:szCs w:val="24"/>
        </w:rPr>
      </w:pPr>
      <w:r w:rsidRPr="00B1686B">
        <w:rPr>
          <w:rFonts w:ascii="Arial" w:hAnsi="Arial" w:cs="Arial"/>
          <w:sz w:val="24"/>
          <w:szCs w:val="24"/>
        </w:rPr>
        <w:t>“4.</w:t>
      </w:r>
    </w:p>
    <w:p w14:paraId="55F1DD0F" w14:textId="5D5A06A3" w:rsidR="00074485" w:rsidRPr="00B1686B" w:rsidRDefault="00074485" w:rsidP="005C48C6">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4"/>
          <w:szCs w:val="24"/>
        </w:rPr>
      </w:pPr>
      <w:r w:rsidRPr="00B1686B">
        <w:rPr>
          <w:rFonts w:ascii="Arial" w:hAnsi="Arial" w:cs="Arial"/>
          <w:sz w:val="24"/>
          <w:szCs w:val="24"/>
        </w:rPr>
        <w:lastRenderedPageBreak/>
        <w:tab/>
      </w:r>
      <w:r w:rsidR="00202C3C">
        <w:rPr>
          <w:rFonts w:ascii="Arial" w:hAnsi="Arial" w:cs="Arial"/>
          <w:sz w:val="24"/>
          <w:szCs w:val="24"/>
        </w:rPr>
        <w:t>“</w:t>
      </w:r>
      <w:r w:rsidRPr="00B1686B">
        <w:rPr>
          <w:rFonts w:ascii="Arial" w:hAnsi="Arial" w:cs="Arial"/>
          <w:sz w:val="24"/>
          <w:szCs w:val="24"/>
        </w:rPr>
        <w:t>On the 17</w:t>
      </w:r>
      <w:r w:rsidRPr="00B1686B">
        <w:rPr>
          <w:rFonts w:ascii="Arial" w:hAnsi="Arial" w:cs="Arial"/>
          <w:sz w:val="24"/>
          <w:szCs w:val="24"/>
          <w:vertAlign w:val="superscript"/>
        </w:rPr>
        <w:t>th</w:t>
      </w:r>
      <w:r w:rsidRPr="00B1686B">
        <w:rPr>
          <w:rFonts w:ascii="Arial" w:hAnsi="Arial" w:cs="Arial"/>
          <w:sz w:val="24"/>
          <w:szCs w:val="24"/>
        </w:rPr>
        <w:t xml:space="preserve"> day of September 2015, the plaintiff and the defendant entered into a written agreement in respect of quality standards with the plaintiff represented by Mr </w:t>
      </w:r>
      <w:proofErr w:type="spellStart"/>
      <w:r w:rsidRPr="00B1686B">
        <w:rPr>
          <w:rFonts w:ascii="Arial" w:hAnsi="Arial" w:cs="Arial"/>
          <w:sz w:val="24"/>
          <w:szCs w:val="24"/>
        </w:rPr>
        <w:t>Gerhardus</w:t>
      </w:r>
      <w:proofErr w:type="spellEnd"/>
      <w:r w:rsidRPr="00B1686B">
        <w:rPr>
          <w:rFonts w:ascii="Arial" w:hAnsi="Arial" w:cs="Arial"/>
          <w:sz w:val="24"/>
          <w:szCs w:val="24"/>
        </w:rPr>
        <w:t xml:space="preserve"> </w:t>
      </w:r>
      <w:proofErr w:type="spellStart"/>
      <w:r w:rsidRPr="00B1686B">
        <w:rPr>
          <w:rFonts w:ascii="Arial" w:hAnsi="Arial" w:cs="Arial"/>
          <w:sz w:val="24"/>
          <w:szCs w:val="24"/>
        </w:rPr>
        <w:t>Verhoef</w:t>
      </w:r>
      <w:proofErr w:type="spellEnd"/>
      <w:r w:rsidRPr="00B1686B">
        <w:rPr>
          <w:rFonts w:ascii="Arial" w:hAnsi="Arial" w:cs="Arial"/>
          <w:sz w:val="24"/>
          <w:szCs w:val="24"/>
        </w:rPr>
        <w:t xml:space="preserve"> and the defendant represented by Mr Christo </w:t>
      </w:r>
      <w:proofErr w:type="spellStart"/>
      <w:r w:rsidRPr="00B1686B">
        <w:rPr>
          <w:rFonts w:ascii="Arial" w:hAnsi="Arial" w:cs="Arial"/>
          <w:sz w:val="24"/>
          <w:szCs w:val="24"/>
        </w:rPr>
        <w:t>Strydom</w:t>
      </w:r>
      <w:proofErr w:type="spellEnd"/>
      <w:r w:rsidRPr="00B1686B">
        <w:rPr>
          <w:rFonts w:ascii="Arial" w:hAnsi="Arial" w:cs="Arial"/>
          <w:sz w:val="24"/>
          <w:szCs w:val="24"/>
        </w:rPr>
        <w:t>.  A copy of the agreement is attached hereto marked Annexure ‘A’.</w:t>
      </w:r>
    </w:p>
    <w:p w14:paraId="67F60494" w14:textId="77777777" w:rsidR="00202C3C" w:rsidRDefault="00202C3C" w:rsidP="005C48C6">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center"/>
        <w:rPr>
          <w:rFonts w:ascii="Arial" w:hAnsi="Arial" w:cs="Arial"/>
          <w:sz w:val="24"/>
          <w:szCs w:val="24"/>
        </w:rPr>
      </w:pPr>
    </w:p>
    <w:p w14:paraId="57CE9F3A" w14:textId="0D82A4B9" w:rsidR="00074485" w:rsidRPr="00B1686B" w:rsidRDefault="00074485" w:rsidP="005C48C6">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center"/>
        <w:rPr>
          <w:rFonts w:ascii="Arial" w:hAnsi="Arial" w:cs="Arial"/>
          <w:sz w:val="24"/>
          <w:szCs w:val="24"/>
        </w:rPr>
      </w:pPr>
      <w:r w:rsidRPr="00B1686B">
        <w:rPr>
          <w:rFonts w:ascii="Arial" w:hAnsi="Arial" w:cs="Arial"/>
          <w:sz w:val="24"/>
          <w:szCs w:val="24"/>
        </w:rPr>
        <w:t>5.</w:t>
      </w:r>
    </w:p>
    <w:p w14:paraId="26E1E82E" w14:textId="754071F7" w:rsidR="00074485" w:rsidRDefault="00074485" w:rsidP="005C48C6">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4"/>
          <w:szCs w:val="24"/>
        </w:rPr>
      </w:pPr>
      <w:r w:rsidRPr="00B1686B">
        <w:rPr>
          <w:rFonts w:ascii="Arial" w:hAnsi="Arial" w:cs="Arial"/>
          <w:sz w:val="24"/>
          <w:szCs w:val="24"/>
        </w:rPr>
        <w:tab/>
        <w:t xml:space="preserve">The material terms of the agreement were </w:t>
      </w:r>
      <w:r w:rsidRPr="00B1686B">
        <w:rPr>
          <w:rFonts w:ascii="Arial" w:hAnsi="Arial" w:cs="Arial"/>
          <w:i/>
          <w:iCs/>
          <w:sz w:val="24"/>
          <w:szCs w:val="24"/>
        </w:rPr>
        <w:t>inter alia</w:t>
      </w:r>
      <w:r w:rsidRPr="00B1686B">
        <w:rPr>
          <w:rFonts w:ascii="Arial" w:hAnsi="Arial" w:cs="Arial"/>
          <w:sz w:val="24"/>
          <w:szCs w:val="24"/>
        </w:rPr>
        <w:t xml:space="preserve"> as follows:</w:t>
      </w:r>
    </w:p>
    <w:p w14:paraId="4460FA01" w14:textId="77777777" w:rsidR="00202C3C" w:rsidRPr="00B1686B" w:rsidRDefault="00202C3C" w:rsidP="005C48C6">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4"/>
          <w:szCs w:val="24"/>
        </w:rPr>
      </w:pPr>
    </w:p>
    <w:p w14:paraId="3BBE56FF" w14:textId="033250C2" w:rsidR="00074485" w:rsidRPr="00B1686B" w:rsidRDefault="00074485" w:rsidP="005C48C6">
      <w:pPr>
        <w:tabs>
          <w:tab w:val="left" w:pos="1701"/>
          <w:tab w:val="left" w:pos="2160"/>
          <w:tab w:val="left" w:pos="2880"/>
          <w:tab w:val="left" w:pos="3600"/>
          <w:tab w:val="left" w:pos="4320"/>
          <w:tab w:val="left" w:pos="5040"/>
          <w:tab w:val="left" w:pos="5760"/>
          <w:tab w:val="left" w:pos="6480"/>
          <w:tab w:val="right" w:pos="8647"/>
        </w:tabs>
        <w:spacing w:after="0" w:line="360" w:lineRule="auto"/>
        <w:ind w:left="1701" w:hanging="850"/>
        <w:jc w:val="both"/>
        <w:rPr>
          <w:rFonts w:ascii="Arial" w:hAnsi="Arial" w:cs="Arial"/>
          <w:sz w:val="24"/>
          <w:szCs w:val="24"/>
        </w:rPr>
      </w:pPr>
      <w:r w:rsidRPr="00B1686B">
        <w:rPr>
          <w:rFonts w:ascii="Arial" w:hAnsi="Arial" w:cs="Arial"/>
          <w:sz w:val="24"/>
          <w:szCs w:val="24"/>
        </w:rPr>
        <w:t>5.1</w:t>
      </w:r>
      <w:r w:rsidRPr="00B1686B">
        <w:rPr>
          <w:rFonts w:ascii="Arial" w:hAnsi="Arial" w:cs="Arial"/>
          <w:sz w:val="24"/>
          <w:szCs w:val="24"/>
        </w:rPr>
        <w:tab/>
        <w:t xml:space="preserve">The defendant, who is a supplier of nutrition supplements was </w:t>
      </w:r>
      <w:r w:rsidR="0054237C" w:rsidRPr="00234E87">
        <w:rPr>
          <w:rFonts w:ascii="Arial" w:hAnsi="Arial" w:cs="Arial"/>
          <w:sz w:val="24"/>
          <w:szCs w:val="24"/>
        </w:rPr>
        <w:t xml:space="preserve">desirers </w:t>
      </w:r>
      <w:r w:rsidR="0054237C" w:rsidRPr="00234E87">
        <w:rPr>
          <w:rFonts w:ascii="Arial" w:hAnsi="Arial" w:cs="Arial"/>
          <w:sz w:val="28"/>
          <w:szCs w:val="28"/>
        </w:rPr>
        <w:t>(</w:t>
      </w:r>
      <w:r w:rsidR="0054237C" w:rsidRPr="00234E87">
        <w:rPr>
          <w:rFonts w:ascii="Arial" w:hAnsi="Arial" w:cs="Arial"/>
          <w:i/>
          <w:sz w:val="28"/>
          <w:szCs w:val="28"/>
        </w:rPr>
        <w:t>sic</w:t>
      </w:r>
      <w:r w:rsidR="0054237C" w:rsidRPr="00234E87">
        <w:rPr>
          <w:rFonts w:ascii="Arial" w:hAnsi="Arial" w:cs="Arial"/>
          <w:sz w:val="28"/>
          <w:szCs w:val="28"/>
        </w:rPr>
        <w:t>)</w:t>
      </w:r>
      <w:r w:rsidR="0054237C" w:rsidRPr="00234E87">
        <w:rPr>
          <w:rFonts w:ascii="Arial" w:hAnsi="Arial" w:cs="Arial"/>
          <w:sz w:val="24"/>
          <w:szCs w:val="24"/>
        </w:rPr>
        <w:t xml:space="preserve"> </w:t>
      </w:r>
      <w:r w:rsidRPr="00B1686B">
        <w:rPr>
          <w:rFonts w:ascii="Arial" w:hAnsi="Arial" w:cs="Arial"/>
          <w:sz w:val="24"/>
          <w:szCs w:val="24"/>
        </w:rPr>
        <w:t xml:space="preserve">to make use of the </w:t>
      </w:r>
      <w:r w:rsidR="0054237C" w:rsidRPr="00234E87">
        <w:rPr>
          <w:rFonts w:ascii="Arial" w:hAnsi="Arial" w:cs="Arial"/>
          <w:sz w:val="24"/>
          <w:szCs w:val="24"/>
        </w:rPr>
        <w:t>P</w:t>
      </w:r>
      <w:r w:rsidRPr="00B1686B">
        <w:rPr>
          <w:rFonts w:ascii="Arial" w:hAnsi="Arial" w:cs="Arial"/>
          <w:sz w:val="24"/>
          <w:szCs w:val="24"/>
        </w:rPr>
        <w:t>laintiff’s seals (hereinafter referred [to] as seals</w:t>
      </w:r>
      <w:r w:rsidR="0075519F" w:rsidRPr="00B1686B">
        <w:rPr>
          <w:rFonts w:ascii="Arial" w:hAnsi="Arial" w:cs="Arial"/>
          <w:sz w:val="24"/>
          <w:szCs w:val="24"/>
        </w:rPr>
        <w:t>).</w:t>
      </w:r>
    </w:p>
    <w:p w14:paraId="3460CDE5" w14:textId="72708F6F" w:rsidR="0075519F" w:rsidRPr="00B1686B" w:rsidRDefault="0075519F" w:rsidP="005C48C6">
      <w:pPr>
        <w:tabs>
          <w:tab w:val="left" w:pos="1701"/>
          <w:tab w:val="left" w:pos="2160"/>
          <w:tab w:val="left" w:pos="2880"/>
          <w:tab w:val="left" w:pos="3600"/>
          <w:tab w:val="left" w:pos="4320"/>
          <w:tab w:val="left" w:pos="5040"/>
          <w:tab w:val="left" w:pos="5760"/>
          <w:tab w:val="left" w:pos="6480"/>
          <w:tab w:val="right" w:pos="8647"/>
        </w:tabs>
        <w:spacing w:after="0" w:line="360" w:lineRule="auto"/>
        <w:ind w:left="1701" w:hanging="850"/>
        <w:jc w:val="both"/>
        <w:rPr>
          <w:rFonts w:ascii="Arial" w:hAnsi="Arial" w:cs="Arial"/>
          <w:sz w:val="24"/>
          <w:szCs w:val="24"/>
        </w:rPr>
      </w:pPr>
      <w:r w:rsidRPr="00B1686B">
        <w:rPr>
          <w:rFonts w:ascii="Arial" w:hAnsi="Arial" w:cs="Arial"/>
          <w:sz w:val="24"/>
          <w:szCs w:val="24"/>
        </w:rPr>
        <w:t>5.2</w:t>
      </w:r>
      <w:r w:rsidRPr="00B1686B">
        <w:rPr>
          <w:rFonts w:ascii="Arial" w:hAnsi="Arial" w:cs="Arial"/>
          <w:sz w:val="24"/>
          <w:szCs w:val="24"/>
        </w:rPr>
        <w:tab/>
        <w:t>The agreement commenced on the date of signature being September 2015, where</w:t>
      </w:r>
      <w:r w:rsidR="00202C3C">
        <w:rPr>
          <w:rFonts w:ascii="Arial" w:hAnsi="Arial" w:cs="Arial"/>
          <w:sz w:val="24"/>
          <w:szCs w:val="24"/>
        </w:rPr>
        <w:t xml:space="preserve"> </w:t>
      </w:r>
      <w:r w:rsidRPr="00B1686B">
        <w:rPr>
          <w:rFonts w:ascii="Arial" w:hAnsi="Arial" w:cs="Arial"/>
          <w:sz w:val="24"/>
          <w:szCs w:val="24"/>
        </w:rPr>
        <w:t>after it could be terminated by either party giv</w:t>
      </w:r>
      <w:r w:rsidR="0045397E">
        <w:rPr>
          <w:rFonts w:ascii="Arial" w:hAnsi="Arial" w:cs="Arial"/>
          <w:sz w:val="24"/>
          <w:szCs w:val="24"/>
        </w:rPr>
        <w:t>ing</w:t>
      </w:r>
      <w:r w:rsidRPr="00B1686B">
        <w:rPr>
          <w:rFonts w:ascii="Arial" w:hAnsi="Arial" w:cs="Arial"/>
          <w:sz w:val="24"/>
          <w:szCs w:val="24"/>
        </w:rPr>
        <w:t xml:space="preserve"> </w:t>
      </w:r>
      <w:r w:rsidR="00202C3C">
        <w:rPr>
          <w:rFonts w:ascii="Arial" w:hAnsi="Arial" w:cs="Arial"/>
          <w:sz w:val="24"/>
          <w:szCs w:val="24"/>
        </w:rPr>
        <w:t xml:space="preserve">3 </w:t>
      </w:r>
      <w:r w:rsidRPr="00B1686B">
        <w:rPr>
          <w:rFonts w:ascii="Arial" w:hAnsi="Arial" w:cs="Arial"/>
          <w:sz w:val="24"/>
          <w:szCs w:val="24"/>
        </w:rPr>
        <w:t xml:space="preserve">calendar </w:t>
      </w:r>
      <w:proofErr w:type="gramStart"/>
      <w:r w:rsidRPr="00B1686B">
        <w:rPr>
          <w:rFonts w:ascii="Arial" w:hAnsi="Arial" w:cs="Arial"/>
          <w:sz w:val="24"/>
          <w:szCs w:val="24"/>
        </w:rPr>
        <w:t>months</w:t>
      </w:r>
      <w:proofErr w:type="gramEnd"/>
      <w:r w:rsidR="00234E87">
        <w:rPr>
          <w:rFonts w:ascii="Arial" w:hAnsi="Arial" w:cs="Arial"/>
          <w:sz w:val="24"/>
          <w:szCs w:val="24"/>
        </w:rPr>
        <w:t xml:space="preserve"> </w:t>
      </w:r>
      <w:r w:rsidRPr="00B1686B">
        <w:rPr>
          <w:rFonts w:ascii="Arial" w:hAnsi="Arial" w:cs="Arial"/>
          <w:sz w:val="24"/>
          <w:szCs w:val="24"/>
        </w:rPr>
        <w:t>written notice of termination.</w:t>
      </w:r>
    </w:p>
    <w:p w14:paraId="5DBFA020" w14:textId="1A741095" w:rsidR="0075519F" w:rsidRPr="00B1686B" w:rsidRDefault="0075519F" w:rsidP="005C48C6">
      <w:pPr>
        <w:tabs>
          <w:tab w:val="left" w:pos="1701"/>
          <w:tab w:val="left" w:pos="2160"/>
          <w:tab w:val="left" w:pos="2880"/>
          <w:tab w:val="left" w:pos="3600"/>
          <w:tab w:val="left" w:pos="4320"/>
          <w:tab w:val="left" w:pos="5040"/>
          <w:tab w:val="left" w:pos="5760"/>
          <w:tab w:val="left" w:pos="6480"/>
          <w:tab w:val="right" w:pos="8647"/>
        </w:tabs>
        <w:spacing w:after="0" w:line="360" w:lineRule="auto"/>
        <w:ind w:left="1701" w:hanging="850"/>
        <w:jc w:val="both"/>
        <w:rPr>
          <w:rFonts w:ascii="Arial" w:hAnsi="Arial" w:cs="Arial"/>
          <w:sz w:val="24"/>
          <w:szCs w:val="24"/>
        </w:rPr>
      </w:pPr>
      <w:r w:rsidRPr="00B1686B">
        <w:rPr>
          <w:rFonts w:ascii="Arial" w:hAnsi="Arial" w:cs="Arial"/>
          <w:sz w:val="24"/>
          <w:szCs w:val="24"/>
        </w:rPr>
        <w:t>5.3</w:t>
      </w:r>
      <w:r w:rsidRPr="00B1686B">
        <w:rPr>
          <w:rFonts w:ascii="Arial" w:hAnsi="Arial" w:cs="Arial"/>
          <w:sz w:val="24"/>
          <w:szCs w:val="24"/>
        </w:rPr>
        <w:tab/>
        <w:t xml:space="preserve">The </w:t>
      </w:r>
      <w:r w:rsidR="00234E87">
        <w:rPr>
          <w:rFonts w:ascii="Arial" w:hAnsi="Arial" w:cs="Arial"/>
          <w:sz w:val="24"/>
          <w:szCs w:val="24"/>
        </w:rPr>
        <w:t>P</w:t>
      </w:r>
      <w:r w:rsidRPr="00B1686B">
        <w:rPr>
          <w:rFonts w:ascii="Arial" w:hAnsi="Arial" w:cs="Arial"/>
          <w:sz w:val="24"/>
          <w:szCs w:val="24"/>
        </w:rPr>
        <w:t xml:space="preserve">laintiff </w:t>
      </w:r>
      <w:r w:rsidRPr="00234E87">
        <w:rPr>
          <w:rFonts w:ascii="Arial" w:hAnsi="Arial" w:cs="Arial"/>
          <w:sz w:val="28"/>
          <w:szCs w:val="28"/>
        </w:rPr>
        <w:t>(</w:t>
      </w:r>
      <w:r w:rsidRPr="00234E87">
        <w:rPr>
          <w:rFonts w:ascii="Arial" w:hAnsi="Arial" w:cs="Arial"/>
          <w:i/>
          <w:iCs/>
          <w:sz w:val="28"/>
          <w:szCs w:val="28"/>
        </w:rPr>
        <w:t>sic</w:t>
      </w:r>
      <w:r w:rsidRPr="00234E87">
        <w:rPr>
          <w:rFonts w:ascii="Arial" w:hAnsi="Arial" w:cs="Arial"/>
          <w:sz w:val="28"/>
          <w:szCs w:val="28"/>
        </w:rPr>
        <w:t>)</w:t>
      </w:r>
      <w:r w:rsidRPr="00B1686B">
        <w:rPr>
          <w:rFonts w:ascii="Arial" w:hAnsi="Arial" w:cs="Arial"/>
          <w:sz w:val="24"/>
          <w:szCs w:val="24"/>
        </w:rPr>
        <w:t xml:space="preserve"> had the right to make use of the seals as contemplated </w:t>
      </w:r>
      <w:r w:rsidR="00202C3C">
        <w:rPr>
          <w:rFonts w:ascii="Arial" w:hAnsi="Arial" w:cs="Arial"/>
          <w:sz w:val="24"/>
          <w:szCs w:val="24"/>
        </w:rPr>
        <w:t xml:space="preserve">in </w:t>
      </w:r>
      <w:r w:rsidRPr="00B1686B">
        <w:rPr>
          <w:rFonts w:ascii="Arial" w:hAnsi="Arial" w:cs="Arial"/>
          <w:sz w:val="24"/>
          <w:szCs w:val="24"/>
        </w:rPr>
        <w:t xml:space="preserve">the provisions of the agreement, subject to periodic evaluations and inspections to be performed by the </w:t>
      </w:r>
      <w:r w:rsidR="00234E87">
        <w:rPr>
          <w:rFonts w:ascii="Arial" w:hAnsi="Arial" w:cs="Arial"/>
          <w:sz w:val="24"/>
          <w:szCs w:val="24"/>
        </w:rPr>
        <w:t>P</w:t>
      </w:r>
      <w:r w:rsidRPr="00B1686B">
        <w:rPr>
          <w:rFonts w:ascii="Arial" w:hAnsi="Arial" w:cs="Arial"/>
          <w:sz w:val="24"/>
          <w:szCs w:val="24"/>
        </w:rPr>
        <w:t xml:space="preserve">laintiff for </w:t>
      </w:r>
      <w:r w:rsidR="00FB15E0" w:rsidRPr="00DA43E2">
        <w:rPr>
          <w:rFonts w:ascii="Arial" w:hAnsi="Arial" w:cs="Arial"/>
          <w:sz w:val="28"/>
          <w:szCs w:val="28"/>
        </w:rPr>
        <w:t>(</w:t>
      </w:r>
      <w:r w:rsidR="00FB15E0" w:rsidRPr="00DA43E2">
        <w:rPr>
          <w:rFonts w:ascii="Arial" w:hAnsi="Arial" w:cs="Arial"/>
          <w:i/>
          <w:sz w:val="28"/>
          <w:szCs w:val="28"/>
        </w:rPr>
        <w:t>sic</w:t>
      </w:r>
      <w:r w:rsidR="00FB15E0" w:rsidRPr="00DA43E2">
        <w:rPr>
          <w:rFonts w:ascii="Arial" w:hAnsi="Arial" w:cs="Arial"/>
          <w:sz w:val="28"/>
          <w:szCs w:val="28"/>
        </w:rPr>
        <w:t>)</w:t>
      </w:r>
      <w:r w:rsidR="00FB15E0">
        <w:rPr>
          <w:rFonts w:ascii="Arial" w:hAnsi="Arial" w:cs="Arial"/>
          <w:sz w:val="24"/>
          <w:szCs w:val="24"/>
        </w:rPr>
        <w:t xml:space="preserve"> </w:t>
      </w:r>
      <w:r w:rsidRPr="00FB15E0">
        <w:rPr>
          <w:rFonts w:ascii="Arial" w:hAnsi="Arial" w:cs="Arial"/>
          <w:sz w:val="24"/>
          <w:szCs w:val="24"/>
        </w:rPr>
        <w:t>its</w:t>
      </w:r>
      <w:r w:rsidRPr="00B1686B">
        <w:rPr>
          <w:rFonts w:ascii="Arial" w:hAnsi="Arial" w:cs="Arial"/>
          <w:sz w:val="24"/>
          <w:szCs w:val="24"/>
        </w:rPr>
        <w:t xml:space="preserve"> nominees, to enable the plaintiff to determine the quality of the products provided and/or distributed by the </w:t>
      </w:r>
      <w:r w:rsidR="00234E87">
        <w:rPr>
          <w:rFonts w:ascii="Arial" w:hAnsi="Arial" w:cs="Arial"/>
          <w:sz w:val="24"/>
          <w:szCs w:val="24"/>
        </w:rPr>
        <w:t>D</w:t>
      </w:r>
      <w:r w:rsidRPr="00B1686B">
        <w:rPr>
          <w:rFonts w:ascii="Arial" w:hAnsi="Arial" w:cs="Arial"/>
          <w:sz w:val="24"/>
          <w:szCs w:val="24"/>
        </w:rPr>
        <w:t xml:space="preserve">efendant, to enable it to ascertain whether the products distributed or supplied by the </w:t>
      </w:r>
      <w:r w:rsidR="00A33D6D">
        <w:rPr>
          <w:rFonts w:ascii="Arial" w:hAnsi="Arial" w:cs="Arial"/>
          <w:sz w:val="24"/>
          <w:szCs w:val="24"/>
        </w:rPr>
        <w:t>D</w:t>
      </w:r>
      <w:r w:rsidRPr="00B1686B">
        <w:rPr>
          <w:rFonts w:ascii="Arial" w:hAnsi="Arial" w:cs="Arial"/>
          <w:sz w:val="24"/>
          <w:szCs w:val="24"/>
        </w:rPr>
        <w:t>efendant complies by</w:t>
      </w:r>
      <w:r w:rsidR="00FB15E0">
        <w:rPr>
          <w:rFonts w:ascii="Arial" w:hAnsi="Arial" w:cs="Arial"/>
          <w:sz w:val="24"/>
          <w:szCs w:val="24"/>
        </w:rPr>
        <w:t xml:space="preserve"> </w:t>
      </w:r>
      <w:r w:rsidR="00FB15E0" w:rsidRPr="00DA43E2">
        <w:rPr>
          <w:rFonts w:ascii="Arial" w:hAnsi="Arial" w:cs="Arial"/>
          <w:sz w:val="28"/>
          <w:szCs w:val="28"/>
        </w:rPr>
        <w:t>(</w:t>
      </w:r>
      <w:r w:rsidR="00FB15E0" w:rsidRPr="00DA43E2">
        <w:rPr>
          <w:rFonts w:ascii="Arial" w:hAnsi="Arial" w:cs="Arial"/>
          <w:i/>
          <w:sz w:val="28"/>
          <w:szCs w:val="28"/>
        </w:rPr>
        <w:t>sic)</w:t>
      </w:r>
      <w:r w:rsidR="00FB15E0">
        <w:rPr>
          <w:rFonts w:ascii="Arial" w:hAnsi="Arial" w:cs="Arial"/>
          <w:i/>
          <w:sz w:val="24"/>
          <w:szCs w:val="24"/>
        </w:rPr>
        <w:t xml:space="preserve"> </w:t>
      </w:r>
      <w:r w:rsidRPr="00B1686B">
        <w:rPr>
          <w:rFonts w:ascii="Arial" w:hAnsi="Arial" w:cs="Arial"/>
          <w:sz w:val="24"/>
          <w:szCs w:val="24"/>
        </w:rPr>
        <w:t>the standard</w:t>
      </w:r>
      <w:r w:rsidR="00202C3C">
        <w:rPr>
          <w:rFonts w:ascii="Arial" w:hAnsi="Arial" w:cs="Arial"/>
          <w:sz w:val="24"/>
          <w:szCs w:val="24"/>
        </w:rPr>
        <w:t>s</w:t>
      </w:r>
      <w:r w:rsidRPr="00B1686B">
        <w:rPr>
          <w:rFonts w:ascii="Arial" w:hAnsi="Arial" w:cs="Arial"/>
          <w:sz w:val="24"/>
          <w:szCs w:val="24"/>
        </w:rPr>
        <w:t xml:space="preserve"> supplied by the </w:t>
      </w:r>
      <w:r w:rsidR="00234E87">
        <w:rPr>
          <w:rFonts w:ascii="Arial" w:hAnsi="Arial" w:cs="Arial"/>
          <w:sz w:val="24"/>
          <w:szCs w:val="24"/>
        </w:rPr>
        <w:t>P</w:t>
      </w:r>
      <w:r w:rsidRPr="00B1686B">
        <w:rPr>
          <w:rFonts w:ascii="Arial" w:hAnsi="Arial" w:cs="Arial"/>
          <w:sz w:val="24"/>
          <w:szCs w:val="24"/>
        </w:rPr>
        <w:t>laintiff.</w:t>
      </w:r>
    </w:p>
    <w:p w14:paraId="2CE82C86" w14:textId="581D6CAB" w:rsidR="0075519F" w:rsidRPr="00B1686B" w:rsidRDefault="0075519F" w:rsidP="005C48C6">
      <w:pPr>
        <w:tabs>
          <w:tab w:val="left" w:pos="1701"/>
          <w:tab w:val="left" w:pos="2160"/>
          <w:tab w:val="left" w:pos="2880"/>
          <w:tab w:val="left" w:pos="3600"/>
          <w:tab w:val="left" w:pos="4320"/>
          <w:tab w:val="left" w:pos="5040"/>
          <w:tab w:val="left" w:pos="5760"/>
          <w:tab w:val="left" w:pos="6480"/>
          <w:tab w:val="right" w:pos="8647"/>
        </w:tabs>
        <w:spacing w:after="0" w:line="360" w:lineRule="auto"/>
        <w:ind w:left="1701" w:hanging="850"/>
        <w:jc w:val="both"/>
        <w:rPr>
          <w:rFonts w:ascii="Arial" w:hAnsi="Arial" w:cs="Arial"/>
          <w:sz w:val="24"/>
          <w:szCs w:val="24"/>
        </w:rPr>
      </w:pPr>
      <w:r w:rsidRPr="00B1686B">
        <w:rPr>
          <w:rFonts w:ascii="Arial" w:hAnsi="Arial" w:cs="Arial"/>
          <w:sz w:val="24"/>
          <w:szCs w:val="24"/>
        </w:rPr>
        <w:t>5.4</w:t>
      </w:r>
      <w:r w:rsidRPr="00B1686B">
        <w:rPr>
          <w:rFonts w:ascii="Arial" w:hAnsi="Arial" w:cs="Arial"/>
          <w:sz w:val="24"/>
          <w:szCs w:val="24"/>
        </w:rPr>
        <w:tab/>
        <w:t xml:space="preserve">The </w:t>
      </w:r>
      <w:r w:rsidR="00A33D6D">
        <w:rPr>
          <w:rFonts w:ascii="Arial" w:hAnsi="Arial" w:cs="Arial"/>
          <w:sz w:val="24"/>
          <w:szCs w:val="24"/>
        </w:rPr>
        <w:t>D</w:t>
      </w:r>
      <w:r w:rsidRPr="00B1686B">
        <w:rPr>
          <w:rFonts w:ascii="Arial" w:hAnsi="Arial" w:cs="Arial"/>
          <w:sz w:val="24"/>
          <w:szCs w:val="24"/>
        </w:rPr>
        <w:t xml:space="preserve">efendant was entitled to make use of and display the seals, following </w:t>
      </w:r>
      <w:r w:rsidR="000076A4">
        <w:rPr>
          <w:rFonts w:ascii="Arial" w:hAnsi="Arial" w:cs="Arial"/>
          <w:sz w:val="24"/>
          <w:szCs w:val="24"/>
        </w:rPr>
        <w:t xml:space="preserve">the </w:t>
      </w:r>
      <w:r w:rsidRPr="00B1686B">
        <w:rPr>
          <w:rFonts w:ascii="Arial" w:hAnsi="Arial" w:cs="Arial"/>
          <w:sz w:val="24"/>
          <w:szCs w:val="24"/>
        </w:rPr>
        <w:t xml:space="preserve">obtainment of written approval by the </w:t>
      </w:r>
      <w:r w:rsidR="00234E87">
        <w:rPr>
          <w:rFonts w:ascii="Arial" w:hAnsi="Arial" w:cs="Arial"/>
          <w:sz w:val="24"/>
          <w:szCs w:val="24"/>
        </w:rPr>
        <w:t>P</w:t>
      </w:r>
      <w:r w:rsidRPr="00B1686B">
        <w:rPr>
          <w:rFonts w:ascii="Arial" w:hAnsi="Arial" w:cs="Arial"/>
          <w:sz w:val="24"/>
          <w:szCs w:val="24"/>
        </w:rPr>
        <w:t xml:space="preserve">laintiff to apply the seals to any specific batch of products, of which batches the samples were tested, contemplated in this agreement, and subject to the procedure, having been followed and subject to the </w:t>
      </w:r>
      <w:r w:rsidR="00A33D6D">
        <w:rPr>
          <w:rFonts w:ascii="Arial" w:hAnsi="Arial" w:cs="Arial"/>
          <w:sz w:val="24"/>
          <w:szCs w:val="24"/>
        </w:rPr>
        <w:t>D</w:t>
      </w:r>
      <w:r w:rsidRPr="00B1686B">
        <w:rPr>
          <w:rFonts w:ascii="Arial" w:hAnsi="Arial" w:cs="Arial"/>
          <w:sz w:val="24"/>
          <w:szCs w:val="24"/>
        </w:rPr>
        <w:t xml:space="preserve">efendant:  </w:t>
      </w:r>
    </w:p>
    <w:p w14:paraId="2C5AA5F1" w14:textId="77777777" w:rsidR="000076A4" w:rsidRDefault="000076A4" w:rsidP="005C48C6">
      <w:pPr>
        <w:tabs>
          <w:tab w:val="left" w:pos="2835"/>
          <w:tab w:val="left" w:pos="3600"/>
          <w:tab w:val="left" w:pos="4320"/>
          <w:tab w:val="left" w:pos="5040"/>
          <w:tab w:val="left" w:pos="5760"/>
          <w:tab w:val="left" w:pos="6480"/>
          <w:tab w:val="right" w:pos="8647"/>
        </w:tabs>
        <w:spacing w:after="0" w:line="360" w:lineRule="auto"/>
        <w:ind w:left="2835" w:hanging="1134"/>
        <w:jc w:val="both"/>
        <w:rPr>
          <w:rFonts w:ascii="Arial" w:hAnsi="Arial" w:cs="Arial"/>
          <w:sz w:val="24"/>
          <w:szCs w:val="24"/>
        </w:rPr>
      </w:pPr>
    </w:p>
    <w:p w14:paraId="588C3053" w14:textId="1647ED61" w:rsidR="0075519F" w:rsidRPr="00B1686B" w:rsidRDefault="0075519F" w:rsidP="005C48C6">
      <w:pPr>
        <w:tabs>
          <w:tab w:val="left" w:pos="2835"/>
          <w:tab w:val="left" w:pos="3600"/>
          <w:tab w:val="left" w:pos="4320"/>
          <w:tab w:val="left" w:pos="5040"/>
          <w:tab w:val="left" w:pos="5760"/>
          <w:tab w:val="left" w:pos="6480"/>
          <w:tab w:val="right" w:pos="8647"/>
        </w:tabs>
        <w:spacing w:after="0" w:line="360" w:lineRule="auto"/>
        <w:ind w:left="2835" w:hanging="1134"/>
        <w:jc w:val="both"/>
        <w:rPr>
          <w:rFonts w:ascii="Arial" w:hAnsi="Arial" w:cs="Arial"/>
          <w:sz w:val="24"/>
          <w:szCs w:val="24"/>
        </w:rPr>
      </w:pPr>
      <w:r w:rsidRPr="00B1686B">
        <w:rPr>
          <w:rFonts w:ascii="Arial" w:hAnsi="Arial" w:cs="Arial"/>
          <w:sz w:val="24"/>
          <w:szCs w:val="24"/>
        </w:rPr>
        <w:t>5.4.1</w:t>
      </w:r>
      <w:r w:rsidRPr="00B1686B">
        <w:rPr>
          <w:rFonts w:ascii="Arial" w:hAnsi="Arial" w:cs="Arial"/>
          <w:sz w:val="24"/>
          <w:szCs w:val="24"/>
        </w:rPr>
        <w:tab/>
      </w:r>
      <w:r w:rsidR="000076A4">
        <w:rPr>
          <w:rFonts w:ascii="Arial" w:hAnsi="Arial" w:cs="Arial"/>
          <w:sz w:val="24"/>
          <w:szCs w:val="24"/>
        </w:rPr>
        <w:t>M</w:t>
      </w:r>
      <w:r w:rsidRPr="00B1686B">
        <w:rPr>
          <w:rFonts w:ascii="Arial" w:hAnsi="Arial" w:cs="Arial"/>
          <w:sz w:val="24"/>
          <w:szCs w:val="24"/>
        </w:rPr>
        <w:t>aking payment to (royalt</w:t>
      </w:r>
      <w:r w:rsidR="000076A4">
        <w:rPr>
          <w:rFonts w:ascii="Arial" w:hAnsi="Arial" w:cs="Arial"/>
          <w:sz w:val="24"/>
          <w:szCs w:val="24"/>
        </w:rPr>
        <w:t>ies</w:t>
      </w:r>
      <w:r w:rsidRPr="00B1686B">
        <w:rPr>
          <w:rFonts w:ascii="Arial" w:hAnsi="Arial" w:cs="Arial"/>
          <w:sz w:val="24"/>
          <w:szCs w:val="24"/>
        </w:rPr>
        <w:t xml:space="preserve">) the </w:t>
      </w:r>
      <w:r w:rsidR="00A33D6D">
        <w:rPr>
          <w:rFonts w:ascii="Arial" w:hAnsi="Arial" w:cs="Arial"/>
          <w:sz w:val="24"/>
          <w:szCs w:val="24"/>
        </w:rPr>
        <w:t>P</w:t>
      </w:r>
      <w:r w:rsidRPr="00B1686B">
        <w:rPr>
          <w:rFonts w:ascii="Arial" w:hAnsi="Arial" w:cs="Arial"/>
          <w:sz w:val="24"/>
          <w:szCs w:val="24"/>
        </w:rPr>
        <w:t xml:space="preserve">laintiff of a levy of </w:t>
      </w:r>
      <w:r w:rsidR="000076A4">
        <w:rPr>
          <w:rFonts w:ascii="Arial" w:hAnsi="Arial" w:cs="Arial"/>
          <w:sz w:val="24"/>
          <w:szCs w:val="24"/>
        </w:rPr>
        <w:t>3% (</w:t>
      </w:r>
      <w:r w:rsidRPr="00B1686B">
        <w:rPr>
          <w:rFonts w:ascii="Arial" w:hAnsi="Arial" w:cs="Arial"/>
          <w:sz w:val="24"/>
          <w:szCs w:val="24"/>
        </w:rPr>
        <w:t>excluding VAT) on/or before the last day of each calendar month for the duration of this agreement, whether sold directly to the consumer or to wholesalers, retailers or any person;</w:t>
      </w:r>
    </w:p>
    <w:p w14:paraId="3956E46B" w14:textId="01BAE072" w:rsidR="0075519F" w:rsidRPr="00B1686B" w:rsidRDefault="0075519F" w:rsidP="005C48C6">
      <w:pPr>
        <w:tabs>
          <w:tab w:val="left" w:pos="2835"/>
          <w:tab w:val="left" w:pos="3600"/>
          <w:tab w:val="left" w:pos="4320"/>
          <w:tab w:val="left" w:pos="5040"/>
          <w:tab w:val="left" w:pos="5760"/>
          <w:tab w:val="left" w:pos="6480"/>
          <w:tab w:val="right" w:pos="8647"/>
        </w:tabs>
        <w:spacing w:after="0" w:line="360" w:lineRule="auto"/>
        <w:ind w:left="2835" w:hanging="1134"/>
        <w:jc w:val="both"/>
        <w:rPr>
          <w:rFonts w:ascii="Arial" w:hAnsi="Arial" w:cs="Arial"/>
          <w:sz w:val="24"/>
          <w:szCs w:val="24"/>
        </w:rPr>
      </w:pPr>
      <w:r w:rsidRPr="00B1686B">
        <w:rPr>
          <w:rFonts w:ascii="Arial" w:hAnsi="Arial" w:cs="Arial"/>
          <w:sz w:val="24"/>
          <w:szCs w:val="24"/>
        </w:rPr>
        <w:lastRenderedPageBreak/>
        <w:t>5.4.2</w:t>
      </w:r>
      <w:r w:rsidRPr="00B1686B">
        <w:rPr>
          <w:rFonts w:ascii="Arial" w:hAnsi="Arial" w:cs="Arial"/>
          <w:sz w:val="24"/>
          <w:szCs w:val="24"/>
        </w:rPr>
        <w:tab/>
      </w:r>
      <w:r w:rsidR="000076A4">
        <w:rPr>
          <w:rFonts w:ascii="Arial" w:hAnsi="Arial" w:cs="Arial"/>
          <w:sz w:val="24"/>
          <w:szCs w:val="24"/>
        </w:rPr>
        <w:t>P</w:t>
      </w:r>
      <w:r w:rsidRPr="00B1686B">
        <w:rPr>
          <w:rFonts w:ascii="Arial" w:hAnsi="Arial" w:cs="Arial"/>
          <w:sz w:val="24"/>
          <w:szCs w:val="24"/>
        </w:rPr>
        <w:t>erforming th</w:t>
      </w:r>
      <w:r w:rsidR="000076A4">
        <w:rPr>
          <w:rFonts w:ascii="Arial" w:hAnsi="Arial" w:cs="Arial"/>
          <w:sz w:val="24"/>
          <w:szCs w:val="24"/>
        </w:rPr>
        <w:t>e</w:t>
      </w:r>
      <w:r w:rsidRPr="00B1686B">
        <w:rPr>
          <w:rFonts w:ascii="Arial" w:hAnsi="Arial" w:cs="Arial"/>
          <w:sz w:val="24"/>
          <w:szCs w:val="24"/>
        </w:rPr>
        <w:t xml:space="preserve"> administration to the satisfaction of the UFS;</w:t>
      </w:r>
    </w:p>
    <w:p w14:paraId="01C342F3" w14:textId="1A73F599" w:rsidR="0075519F" w:rsidRPr="00B1686B" w:rsidRDefault="0075519F" w:rsidP="005C48C6">
      <w:pPr>
        <w:tabs>
          <w:tab w:val="left" w:pos="2835"/>
          <w:tab w:val="left" w:pos="3600"/>
          <w:tab w:val="left" w:pos="4320"/>
          <w:tab w:val="left" w:pos="5040"/>
          <w:tab w:val="left" w:pos="5760"/>
          <w:tab w:val="left" w:pos="6480"/>
          <w:tab w:val="right" w:pos="8647"/>
        </w:tabs>
        <w:spacing w:after="0" w:line="360" w:lineRule="auto"/>
        <w:ind w:left="2835" w:hanging="1134"/>
        <w:jc w:val="both"/>
        <w:rPr>
          <w:rFonts w:ascii="Arial" w:hAnsi="Arial" w:cs="Arial"/>
          <w:sz w:val="24"/>
          <w:szCs w:val="24"/>
        </w:rPr>
      </w:pPr>
      <w:r w:rsidRPr="00B1686B">
        <w:rPr>
          <w:rFonts w:ascii="Arial" w:hAnsi="Arial" w:cs="Arial"/>
          <w:sz w:val="24"/>
          <w:szCs w:val="24"/>
        </w:rPr>
        <w:t>5.4.3</w:t>
      </w:r>
      <w:r w:rsidRPr="00B1686B">
        <w:rPr>
          <w:rFonts w:ascii="Arial" w:hAnsi="Arial" w:cs="Arial"/>
          <w:sz w:val="24"/>
          <w:szCs w:val="24"/>
        </w:rPr>
        <w:tab/>
      </w:r>
      <w:r w:rsidR="000076A4">
        <w:rPr>
          <w:rFonts w:ascii="Arial" w:hAnsi="Arial" w:cs="Arial"/>
          <w:sz w:val="24"/>
          <w:szCs w:val="24"/>
        </w:rPr>
        <w:t>P</w:t>
      </w:r>
      <w:r w:rsidRPr="00B1686B">
        <w:rPr>
          <w:rFonts w:ascii="Arial" w:hAnsi="Arial" w:cs="Arial"/>
          <w:sz w:val="24"/>
          <w:szCs w:val="24"/>
        </w:rPr>
        <w:t xml:space="preserve">roviding the </w:t>
      </w:r>
      <w:r w:rsidR="00A33D6D">
        <w:rPr>
          <w:rFonts w:ascii="Arial" w:hAnsi="Arial" w:cs="Arial"/>
          <w:sz w:val="24"/>
          <w:szCs w:val="24"/>
        </w:rPr>
        <w:t>P</w:t>
      </w:r>
      <w:r w:rsidRPr="00B1686B">
        <w:rPr>
          <w:rFonts w:ascii="Arial" w:hAnsi="Arial" w:cs="Arial"/>
          <w:sz w:val="24"/>
          <w:szCs w:val="24"/>
        </w:rPr>
        <w:t>laintiff with a detailed schedule, confirming all products sold, during a calendar month</w:t>
      </w:r>
      <w:r w:rsidR="009A3F0F" w:rsidRPr="00B1686B">
        <w:rPr>
          <w:rFonts w:ascii="Arial" w:hAnsi="Arial" w:cs="Arial"/>
          <w:sz w:val="24"/>
          <w:szCs w:val="24"/>
        </w:rPr>
        <w:t xml:space="preserve"> as contemplated in the provisions of the agreement to which the seals were affixed, on/or before the last day of such calendar month, in order to circulate </w:t>
      </w:r>
      <w:r w:rsidR="009A3F0F" w:rsidRPr="00DA43E2">
        <w:rPr>
          <w:rFonts w:ascii="Arial" w:hAnsi="Arial" w:cs="Arial"/>
          <w:sz w:val="28"/>
          <w:szCs w:val="28"/>
        </w:rPr>
        <w:t>(</w:t>
      </w:r>
      <w:r w:rsidR="009A3F0F" w:rsidRPr="00DA43E2">
        <w:rPr>
          <w:rFonts w:ascii="Arial" w:hAnsi="Arial" w:cs="Arial"/>
          <w:i/>
          <w:iCs/>
          <w:sz w:val="28"/>
          <w:szCs w:val="28"/>
        </w:rPr>
        <w:t>sic)</w:t>
      </w:r>
      <w:r w:rsidR="009A3F0F" w:rsidRPr="00B1686B">
        <w:rPr>
          <w:rFonts w:ascii="Arial" w:hAnsi="Arial" w:cs="Arial"/>
          <w:sz w:val="24"/>
          <w:szCs w:val="24"/>
        </w:rPr>
        <w:t xml:space="preserve"> the total amount of the levy </w:t>
      </w:r>
      <w:r w:rsidR="009A3F0F" w:rsidRPr="000076A4">
        <w:rPr>
          <w:rFonts w:ascii="Arial" w:hAnsi="Arial" w:cs="Arial"/>
          <w:sz w:val="24"/>
          <w:szCs w:val="24"/>
        </w:rPr>
        <w:t>payable</w:t>
      </w:r>
      <w:r w:rsidR="009A3F0F" w:rsidRPr="00B1686B">
        <w:rPr>
          <w:rFonts w:ascii="Arial" w:hAnsi="Arial" w:cs="Arial"/>
          <w:sz w:val="24"/>
          <w:szCs w:val="24"/>
        </w:rPr>
        <w:t xml:space="preserve"> by the </w:t>
      </w:r>
      <w:r w:rsidR="00A33D6D">
        <w:rPr>
          <w:rFonts w:ascii="Arial" w:hAnsi="Arial" w:cs="Arial"/>
          <w:sz w:val="24"/>
          <w:szCs w:val="24"/>
        </w:rPr>
        <w:t>D</w:t>
      </w:r>
      <w:r w:rsidR="009A3F0F" w:rsidRPr="00B1686B">
        <w:rPr>
          <w:rFonts w:ascii="Arial" w:hAnsi="Arial" w:cs="Arial"/>
          <w:sz w:val="24"/>
          <w:szCs w:val="24"/>
        </w:rPr>
        <w:t xml:space="preserve">efendant to the </w:t>
      </w:r>
      <w:r w:rsidR="00A33D6D">
        <w:rPr>
          <w:rFonts w:ascii="Arial" w:hAnsi="Arial" w:cs="Arial"/>
          <w:sz w:val="24"/>
          <w:szCs w:val="24"/>
        </w:rPr>
        <w:t>P</w:t>
      </w:r>
      <w:r w:rsidR="009A3F0F" w:rsidRPr="00B1686B">
        <w:rPr>
          <w:rFonts w:ascii="Arial" w:hAnsi="Arial" w:cs="Arial"/>
          <w:sz w:val="24"/>
          <w:szCs w:val="24"/>
        </w:rPr>
        <w:t>laintiff;</w:t>
      </w:r>
    </w:p>
    <w:p w14:paraId="015EC837" w14:textId="0C703458" w:rsidR="009A3F0F" w:rsidRPr="00B1686B" w:rsidRDefault="009A3F0F" w:rsidP="005C48C6">
      <w:pPr>
        <w:tabs>
          <w:tab w:val="left" w:pos="2835"/>
          <w:tab w:val="left" w:pos="3600"/>
          <w:tab w:val="left" w:pos="4320"/>
          <w:tab w:val="left" w:pos="5040"/>
          <w:tab w:val="left" w:pos="5760"/>
          <w:tab w:val="left" w:pos="6480"/>
          <w:tab w:val="right" w:pos="8647"/>
        </w:tabs>
        <w:spacing w:after="0" w:line="360" w:lineRule="auto"/>
        <w:ind w:left="2835" w:hanging="1134"/>
        <w:jc w:val="both"/>
        <w:rPr>
          <w:rFonts w:ascii="Arial" w:hAnsi="Arial" w:cs="Arial"/>
          <w:sz w:val="24"/>
          <w:szCs w:val="24"/>
        </w:rPr>
      </w:pPr>
      <w:r w:rsidRPr="00B1686B">
        <w:rPr>
          <w:rFonts w:ascii="Arial" w:hAnsi="Arial" w:cs="Arial"/>
          <w:sz w:val="24"/>
          <w:szCs w:val="24"/>
        </w:rPr>
        <w:t>5.4.4</w:t>
      </w:r>
      <w:r w:rsidRPr="00B1686B">
        <w:rPr>
          <w:rFonts w:ascii="Arial" w:hAnsi="Arial" w:cs="Arial"/>
          <w:sz w:val="24"/>
          <w:szCs w:val="24"/>
        </w:rPr>
        <w:tab/>
      </w:r>
      <w:r w:rsidR="000076A4">
        <w:rPr>
          <w:rFonts w:ascii="Arial" w:hAnsi="Arial" w:cs="Arial"/>
          <w:sz w:val="24"/>
          <w:szCs w:val="24"/>
        </w:rPr>
        <w:t>P</w:t>
      </w:r>
      <w:r w:rsidRPr="00B1686B">
        <w:rPr>
          <w:rFonts w:ascii="Arial" w:hAnsi="Arial" w:cs="Arial"/>
          <w:sz w:val="24"/>
          <w:szCs w:val="24"/>
        </w:rPr>
        <w:t xml:space="preserve">roviding the </w:t>
      </w:r>
      <w:r w:rsidR="00A33D6D">
        <w:rPr>
          <w:rFonts w:ascii="Arial" w:hAnsi="Arial" w:cs="Arial"/>
          <w:sz w:val="24"/>
          <w:szCs w:val="24"/>
        </w:rPr>
        <w:t>P</w:t>
      </w:r>
      <w:r w:rsidRPr="00B1686B">
        <w:rPr>
          <w:rFonts w:ascii="Arial" w:hAnsi="Arial" w:cs="Arial"/>
          <w:sz w:val="24"/>
          <w:szCs w:val="24"/>
        </w:rPr>
        <w:t xml:space="preserve">laintiff with samples from each production and/or distribution batch, prior to such production/the submission </w:t>
      </w:r>
      <w:r w:rsidR="000076A4" w:rsidRPr="00DA43E2">
        <w:rPr>
          <w:rFonts w:ascii="Arial" w:hAnsi="Arial" w:cs="Arial"/>
          <w:sz w:val="28"/>
          <w:szCs w:val="28"/>
        </w:rPr>
        <w:t>(</w:t>
      </w:r>
      <w:r w:rsidR="000076A4" w:rsidRPr="00DA43E2">
        <w:rPr>
          <w:rFonts w:ascii="Arial" w:hAnsi="Arial" w:cs="Arial"/>
          <w:i/>
          <w:sz w:val="28"/>
          <w:szCs w:val="28"/>
        </w:rPr>
        <w:t>sic</w:t>
      </w:r>
      <w:r w:rsidR="000076A4" w:rsidRPr="00DA43E2">
        <w:rPr>
          <w:rFonts w:ascii="Arial" w:hAnsi="Arial" w:cs="Arial"/>
          <w:sz w:val="28"/>
          <w:szCs w:val="28"/>
        </w:rPr>
        <w:t>)</w:t>
      </w:r>
      <w:r w:rsidR="000076A4">
        <w:rPr>
          <w:rFonts w:ascii="Arial" w:hAnsi="Arial" w:cs="Arial"/>
          <w:sz w:val="24"/>
          <w:szCs w:val="24"/>
        </w:rPr>
        <w:t xml:space="preserve"> </w:t>
      </w:r>
      <w:r w:rsidRPr="000076A4">
        <w:rPr>
          <w:rFonts w:ascii="Arial" w:hAnsi="Arial" w:cs="Arial"/>
          <w:sz w:val="24"/>
          <w:szCs w:val="24"/>
        </w:rPr>
        <w:t>batch</w:t>
      </w:r>
      <w:r w:rsidRPr="00B1686B">
        <w:rPr>
          <w:rFonts w:ascii="Arial" w:hAnsi="Arial" w:cs="Arial"/>
          <w:sz w:val="24"/>
          <w:szCs w:val="24"/>
        </w:rPr>
        <w:t xml:space="preserve"> leaving the premises of the </w:t>
      </w:r>
      <w:r w:rsidR="00A33D6D">
        <w:rPr>
          <w:rFonts w:ascii="Arial" w:hAnsi="Arial" w:cs="Arial"/>
          <w:sz w:val="24"/>
          <w:szCs w:val="24"/>
        </w:rPr>
        <w:t>D</w:t>
      </w:r>
      <w:r w:rsidRPr="00B1686B">
        <w:rPr>
          <w:rFonts w:ascii="Arial" w:hAnsi="Arial" w:cs="Arial"/>
          <w:sz w:val="24"/>
          <w:szCs w:val="24"/>
        </w:rPr>
        <w:t xml:space="preserve">efendant, and prior to being sold or distributed, which sample must be provided and transported to the </w:t>
      </w:r>
      <w:r w:rsidR="00A33D6D">
        <w:rPr>
          <w:rFonts w:ascii="Arial" w:hAnsi="Arial" w:cs="Arial"/>
          <w:sz w:val="24"/>
          <w:szCs w:val="24"/>
        </w:rPr>
        <w:t>Pl</w:t>
      </w:r>
      <w:r w:rsidRPr="00B1686B">
        <w:rPr>
          <w:rFonts w:ascii="Arial" w:hAnsi="Arial" w:cs="Arial"/>
          <w:sz w:val="24"/>
          <w:szCs w:val="24"/>
        </w:rPr>
        <w:t xml:space="preserve">aintiff, immediately after arrival at the premises of the </w:t>
      </w:r>
      <w:r w:rsidR="00A33D6D">
        <w:rPr>
          <w:rFonts w:ascii="Arial" w:hAnsi="Arial" w:cs="Arial"/>
          <w:sz w:val="24"/>
          <w:szCs w:val="24"/>
        </w:rPr>
        <w:t>D</w:t>
      </w:r>
      <w:r w:rsidRPr="00B1686B">
        <w:rPr>
          <w:rFonts w:ascii="Arial" w:hAnsi="Arial" w:cs="Arial"/>
          <w:sz w:val="24"/>
          <w:szCs w:val="24"/>
        </w:rPr>
        <w:t xml:space="preserve">efendant, at the cost of the </w:t>
      </w:r>
      <w:r w:rsidR="00A33D6D">
        <w:rPr>
          <w:rFonts w:ascii="Arial" w:hAnsi="Arial" w:cs="Arial"/>
          <w:sz w:val="24"/>
          <w:szCs w:val="24"/>
        </w:rPr>
        <w:t>D</w:t>
      </w:r>
      <w:r w:rsidRPr="00B1686B">
        <w:rPr>
          <w:rFonts w:ascii="Arial" w:hAnsi="Arial" w:cs="Arial"/>
          <w:sz w:val="24"/>
          <w:szCs w:val="24"/>
        </w:rPr>
        <w:t xml:space="preserve">efendant, clearly marked with the batch number, the date and the products type, as well as such reasonable other information as the </w:t>
      </w:r>
      <w:r w:rsidR="00A33D6D">
        <w:rPr>
          <w:rFonts w:ascii="Arial" w:hAnsi="Arial" w:cs="Arial"/>
          <w:sz w:val="24"/>
          <w:szCs w:val="24"/>
        </w:rPr>
        <w:t>P</w:t>
      </w:r>
      <w:r w:rsidRPr="00B1686B">
        <w:rPr>
          <w:rFonts w:ascii="Arial" w:hAnsi="Arial" w:cs="Arial"/>
          <w:sz w:val="24"/>
          <w:szCs w:val="24"/>
        </w:rPr>
        <w:t xml:space="preserve">laintiff may describe </w:t>
      </w:r>
      <w:r w:rsidRPr="00DA43E2">
        <w:rPr>
          <w:rFonts w:ascii="Arial" w:hAnsi="Arial" w:cs="Arial"/>
          <w:sz w:val="28"/>
          <w:szCs w:val="28"/>
        </w:rPr>
        <w:t>(</w:t>
      </w:r>
      <w:r w:rsidRPr="00DA43E2">
        <w:rPr>
          <w:rFonts w:ascii="Arial" w:hAnsi="Arial" w:cs="Arial"/>
          <w:i/>
          <w:iCs/>
          <w:sz w:val="28"/>
          <w:szCs w:val="28"/>
        </w:rPr>
        <w:t>sic)</w:t>
      </w:r>
      <w:r w:rsidRPr="00B1686B">
        <w:rPr>
          <w:rFonts w:ascii="Arial" w:hAnsi="Arial" w:cs="Arial"/>
          <w:sz w:val="24"/>
          <w:szCs w:val="24"/>
        </w:rPr>
        <w:t>;</w:t>
      </w:r>
    </w:p>
    <w:p w14:paraId="25CFE860" w14:textId="47174615" w:rsidR="009A3F0F" w:rsidRPr="00B1686B" w:rsidRDefault="009A3F0F" w:rsidP="005C48C6">
      <w:pPr>
        <w:tabs>
          <w:tab w:val="left" w:pos="2835"/>
          <w:tab w:val="left" w:pos="3600"/>
          <w:tab w:val="left" w:pos="4320"/>
          <w:tab w:val="left" w:pos="5040"/>
          <w:tab w:val="left" w:pos="5760"/>
          <w:tab w:val="left" w:pos="6480"/>
          <w:tab w:val="right" w:pos="8647"/>
        </w:tabs>
        <w:spacing w:after="0" w:line="360" w:lineRule="auto"/>
        <w:ind w:left="2835" w:hanging="1134"/>
        <w:jc w:val="both"/>
        <w:rPr>
          <w:rFonts w:ascii="Arial" w:hAnsi="Arial" w:cs="Arial"/>
          <w:sz w:val="24"/>
          <w:szCs w:val="24"/>
        </w:rPr>
      </w:pPr>
      <w:r w:rsidRPr="00B1686B">
        <w:rPr>
          <w:rFonts w:ascii="Arial" w:hAnsi="Arial" w:cs="Arial"/>
          <w:sz w:val="24"/>
          <w:szCs w:val="24"/>
        </w:rPr>
        <w:t>5.4.5</w:t>
      </w:r>
      <w:r w:rsidRPr="00B1686B">
        <w:rPr>
          <w:rFonts w:ascii="Arial" w:hAnsi="Arial" w:cs="Arial"/>
          <w:sz w:val="24"/>
          <w:szCs w:val="24"/>
        </w:rPr>
        <w:tab/>
      </w:r>
      <w:r w:rsidR="000076A4">
        <w:rPr>
          <w:rFonts w:ascii="Arial" w:hAnsi="Arial" w:cs="Arial"/>
          <w:sz w:val="24"/>
          <w:szCs w:val="24"/>
        </w:rPr>
        <w:t>The a</w:t>
      </w:r>
      <w:r w:rsidRPr="00B1686B">
        <w:rPr>
          <w:rFonts w:ascii="Arial" w:hAnsi="Arial" w:cs="Arial"/>
          <w:sz w:val="24"/>
          <w:szCs w:val="24"/>
        </w:rPr>
        <w:t xml:space="preserve">mounts referred to as payable of the levy </w:t>
      </w:r>
      <w:r w:rsidRPr="000076A4">
        <w:rPr>
          <w:rFonts w:ascii="Arial" w:hAnsi="Arial" w:cs="Arial"/>
          <w:sz w:val="24"/>
          <w:szCs w:val="24"/>
        </w:rPr>
        <w:t>shall</w:t>
      </w:r>
      <w:r w:rsidRPr="00B1686B">
        <w:rPr>
          <w:rFonts w:ascii="Arial" w:hAnsi="Arial" w:cs="Arial"/>
          <w:sz w:val="24"/>
          <w:szCs w:val="24"/>
        </w:rPr>
        <w:t xml:space="preserve"> escalate annually with the same average percentage increase as the sale prices of the relevant products;</w:t>
      </w:r>
    </w:p>
    <w:p w14:paraId="21D6E576" w14:textId="1C7A4A2D" w:rsidR="009A3F0F" w:rsidRPr="00B1686B" w:rsidRDefault="009A3F0F" w:rsidP="005C48C6">
      <w:pPr>
        <w:tabs>
          <w:tab w:val="left" w:pos="2835"/>
          <w:tab w:val="left" w:pos="3600"/>
          <w:tab w:val="left" w:pos="4320"/>
          <w:tab w:val="left" w:pos="5040"/>
          <w:tab w:val="left" w:pos="5760"/>
          <w:tab w:val="left" w:pos="6480"/>
          <w:tab w:val="right" w:pos="8647"/>
        </w:tabs>
        <w:spacing w:after="0" w:line="360" w:lineRule="auto"/>
        <w:ind w:left="2835" w:hanging="1134"/>
        <w:jc w:val="both"/>
        <w:rPr>
          <w:rFonts w:ascii="Arial" w:hAnsi="Arial" w:cs="Arial"/>
          <w:sz w:val="24"/>
          <w:szCs w:val="24"/>
        </w:rPr>
      </w:pPr>
      <w:r w:rsidRPr="00B1686B">
        <w:rPr>
          <w:rFonts w:ascii="Arial" w:hAnsi="Arial" w:cs="Arial"/>
          <w:sz w:val="24"/>
          <w:szCs w:val="24"/>
        </w:rPr>
        <w:t>5.4.6</w:t>
      </w:r>
      <w:r w:rsidRPr="00B1686B">
        <w:rPr>
          <w:rFonts w:ascii="Arial" w:hAnsi="Arial" w:cs="Arial"/>
          <w:sz w:val="24"/>
          <w:szCs w:val="24"/>
        </w:rPr>
        <w:tab/>
      </w:r>
      <w:r w:rsidR="000076A4">
        <w:rPr>
          <w:rFonts w:ascii="Arial" w:hAnsi="Arial" w:cs="Arial"/>
          <w:sz w:val="24"/>
          <w:szCs w:val="24"/>
        </w:rPr>
        <w:t>T</w:t>
      </w:r>
      <w:r w:rsidRPr="00B1686B">
        <w:rPr>
          <w:rFonts w:ascii="Arial" w:hAnsi="Arial" w:cs="Arial"/>
          <w:sz w:val="24"/>
          <w:szCs w:val="24"/>
        </w:rPr>
        <w:t xml:space="preserve">he </w:t>
      </w:r>
      <w:r w:rsidR="00A33D6D">
        <w:rPr>
          <w:rFonts w:ascii="Arial" w:hAnsi="Arial" w:cs="Arial"/>
          <w:sz w:val="24"/>
          <w:szCs w:val="24"/>
        </w:rPr>
        <w:t>D</w:t>
      </w:r>
      <w:r w:rsidRPr="00B1686B">
        <w:rPr>
          <w:rFonts w:ascii="Arial" w:hAnsi="Arial" w:cs="Arial"/>
          <w:sz w:val="24"/>
          <w:szCs w:val="24"/>
        </w:rPr>
        <w:t xml:space="preserve">efendant shall keep full, clear and accurate factual find </w:t>
      </w:r>
      <w:r w:rsidR="000076A4" w:rsidRPr="00DA43E2">
        <w:rPr>
          <w:rFonts w:ascii="Arial" w:hAnsi="Arial" w:cs="Arial"/>
          <w:sz w:val="28"/>
          <w:szCs w:val="28"/>
        </w:rPr>
        <w:t>(</w:t>
      </w:r>
      <w:r w:rsidR="000076A4" w:rsidRPr="00DA43E2">
        <w:rPr>
          <w:rFonts w:ascii="Arial" w:hAnsi="Arial" w:cs="Arial"/>
          <w:i/>
          <w:sz w:val="28"/>
          <w:szCs w:val="28"/>
        </w:rPr>
        <w:t>sic)</w:t>
      </w:r>
      <w:r w:rsidR="000076A4">
        <w:rPr>
          <w:rFonts w:ascii="Arial" w:hAnsi="Arial" w:cs="Arial"/>
          <w:i/>
          <w:sz w:val="24"/>
          <w:szCs w:val="24"/>
        </w:rPr>
        <w:t xml:space="preserve"> </w:t>
      </w:r>
      <w:r w:rsidRPr="00B1686B">
        <w:rPr>
          <w:rFonts w:ascii="Arial" w:hAnsi="Arial" w:cs="Arial"/>
          <w:sz w:val="24"/>
          <w:szCs w:val="24"/>
        </w:rPr>
        <w:t xml:space="preserve">reports to be submitted to the </w:t>
      </w:r>
      <w:r w:rsidR="00A33D6D">
        <w:rPr>
          <w:rFonts w:ascii="Arial" w:hAnsi="Arial" w:cs="Arial"/>
          <w:sz w:val="24"/>
          <w:szCs w:val="24"/>
        </w:rPr>
        <w:t>D</w:t>
      </w:r>
      <w:r w:rsidRPr="00B1686B">
        <w:rPr>
          <w:rFonts w:ascii="Arial" w:hAnsi="Arial" w:cs="Arial"/>
          <w:sz w:val="24"/>
          <w:szCs w:val="24"/>
        </w:rPr>
        <w:t>efendant’s external auditors with respect of sale of products;</w:t>
      </w:r>
    </w:p>
    <w:p w14:paraId="65D5F080" w14:textId="7FCE3460" w:rsidR="009A3F0F" w:rsidRDefault="009A3F0F" w:rsidP="005C48C6">
      <w:pPr>
        <w:tabs>
          <w:tab w:val="left" w:pos="2835"/>
          <w:tab w:val="left" w:pos="3600"/>
          <w:tab w:val="left" w:pos="4320"/>
          <w:tab w:val="left" w:pos="5040"/>
          <w:tab w:val="left" w:pos="5760"/>
          <w:tab w:val="left" w:pos="6480"/>
          <w:tab w:val="right" w:pos="8647"/>
        </w:tabs>
        <w:spacing w:after="0" w:line="360" w:lineRule="auto"/>
        <w:ind w:left="2835" w:hanging="1134"/>
        <w:jc w:val="both"/>
        <w:rPr>
          <w:rFonts w:ascii="Arial" w:hAnsi="Arial" w:cs="Arial"/>
          <w:sz w:val="24"/>
          <w:szCs w:val="24"/>
        </w:rPr>
      </w:pPr>
      <w:r w:rsidRPr="00B1686B">
        <w:rPr>
          <w:rFonts w:ascii="Arial" w:hAnsi="Arial" w:cs="Arial"/>
          <w:sz w:val="24"/>
          <w:szCs w:val="24"/>
        </w:rPr>
        <w:t>5.4.7</w:t>
      </w:r>
      <w:r w:rsidRPr="00B1686B">
        <w:rPr>
          <w:rFonts w:ascii="Arial" w:hAnsi="Arial" w:cs="Arial"/>
          <w:sz w:val="24"/>
          <w:szCs w:val="24"/>
        </w:rPr>
        <w:tab/>
      </w:r>
      <w:r w:rsidR="000076A4">
        <w:rPr>
          <w:rFonts w:ascii="Arial" w:hAnsi="Arial" w:cs="Arial"/>
          <w:sz w:val="24"/>
          <w:szCs w:val="24"/>
        </w:rPr>
        <w:t>T</w:t>
      </w:r>
      <w:r w:rsidRPr="00B1686B">
        <w:rPr>
          <w:rFonts w:ascii="Arial" w:hAnsi="Arial" w:cs="Arial"/>
          <w:sz w:val="24"/>
          <w:szCs w:val="24"/>
        </w:rPr>
        <w:t xml:space="preserve">he </w:t>
      </w:r>
      <w:r w:rsidR="00A33D6D">
        <w:rPr>
          <w:rFonts w:ascii="Arial" w:hAnsi="Arial" w:cs="Arial"/>
          <w:sz w:val="24"/>
          <w:szCs w:val="24"/>
        </w:rPr>
        <w:t>D</w:t>
      </w:r>
      <w:r w:rsidRPr="00B1686B">
        <w:rPr>
          <w:rFonts w:ascii="Arial" w:hAnsi="Arial" w:cs="Arial"/>
          <w:sz w:val="24"/>
          <w:szCs w:val="24"/>
        </w:rPr>
        <w:t xml:space="preserve">efendant shall report on a monthly basis to the </w:t>
      </w:r>
      <w:r w:rsidR="00A33D6D">
        <w:rPr>
          <w:rFonts w:ascii="Arial" w:hAnsi="Arial" w:cs="Arial"/>
          <w:sz w:val="24"/>
          <w:szCs w:val="24"/>
        </w:rPr>
        <w:t>P</w:t>
      </w:r>
      <w:r w:rsidRPr="00B1686B">
        <w:rPr>
          <w:rFonts w:ascii="Arial" w:hAnsi="Arial" w:cs="Arial"/>
          <w:sz w:val="24"/>
          <w:szCs w:val="24"/>
        </w:rPr>
        <w:t xml:space="preserve">laintiff of any amounts payable by the defendant to the </w:t>
      </w:r>
      <w:r w:rsidR="00A33D6D">
        <w:rPr>
          <w:rFonts w:ascii="Arial" w:hAnsi="Arial" w:cs="Arial"/>
          <w:sz w:val="24"/>
          <w:szCs w:val="24"/>
        </w:rPr>
        <w:t>P</w:t>
      </w:r>
      <w:r w:rsidRPr="00B1686B">
        <w:rPr>
          <w:rFonts w:ascii="Arial" w:hAnsi="Arial" w:cs="Arial"/>
          <w:sz w:val="24"/>
          <w:szCs w:val="24"/>
        </w:rPr>
        <w:t>laintiff in terms of the provisions of the agreement in respect of each calendar month.</w:t>
      </w:r>
    </w:p>
    <w:p w14:paraId="411CF086" w14:textId="77777777" w:rsidR="00FB15E0" w:rsidRPr="00B1686B" w:rsidRDefault="00FB15E0" w:rsidP="005C48C6">
      <w:pPr>
        <w:tabs>
          <w:tab w:val="left" w:pos="2835"/>
          <w:tab w:val="left" w:pos="3600"/>
          <w:tab w:val="left" w:pos="4320"/>
          <w:tab w:val="left" w:pos="5040"/>
          <w:tab w:val="left" w:pos="5760"/>
          <w:tab w:val="left" w:pos="6480"/>
          <w:tab w:val="right" w:pos="8647"/>
        </w:tabs>
        <w:spacing w:after="0" w:line="360" w:lineRule="auto"/>
        <w:ind w:left="2835" w:hanging="1134"/>
        <w:jc w:val="both"/>
        <w:rPr>
          <w:rFonts w:ascii="Arial" w:hAnsi="Arial" w:cs="Arial"/>
          <w:sz w:val="24"/>
          <w:szCs w:val="24"/>
        </w:rPr>
      </w:pPr>
    </w:p>
    <w:p w14:paraId="3605E055" w14:textId="1F675185" w:rsidR="009A3F0F" w:rsidRPr="00B1686B" w:rsidRDefault="009A3F0F" w:rsidP="005C48C6">
      <w:pPr>
        <w:tabs>
          <w:tab w:val="left" w:pos="2835"/>
          <w:tab w:val="left" w:pos="3600"/>
          <w:tab w:val="left" w:pos="4320"/>
          <w:tab w:val="left" w:pos="5040"/>
          <w:tab w:val="left" w:pos="5760"/>
          <w:tab w:val="left" w:pos="6480"/>
          <w:tab w:val="right" w:pos="8647"/>
        </w:tabs>
        <w:spacing w:after="0" w:line="360" w:lineRule="auto"/>
        <w:jc w:val="center"/>
        <w:rPr>
          <w:rFonts w:ascii="Arial" w:hAnsi="Arial" w:cs="Arial"/>
          <w:sz w:val="24"/>
          <w:szCs w:val="24"/>
        </w:rPr>
      </w:pPr>
      <w:r w:rsidRPr="00B1686B">
        <w:rPr>
          <w:rFonts w:ascii="Arial" w:hAnsi="Arial" w:cs="Arial"/>
          <w:sz w:val="24"/>
          <w:szCs w:val="24"/>
        </w:rPr>
        <w:t>6.</w:t>
      </w:r>
    </w:p>
    <w:p w14:paraId="2E6C75AD" w14:textId="32DA2284" w:rsidR="009A3F0F" w:rsidRDefault="009A3F0F" w:rsidP="005C48C6">
      <w:pPr>
        <w:tabs>
          <w:tab w:val="left" w:pos="851"/>
          <w:tab w:val="left" w:pos="2835"/>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4"/>
          <w:szCs w:val="24"/>
        </w:rPr>
      </w:pPr>
      <w:r w:rsidRPr="00B1686B">
        <w:rPr>
          <w:rFonts w:ascii="Arial" w:hAnsi="Arial" w:cs="Arial"/>
          <w:sz w:val="24"/>
          <w:szCs w:val="24"/>
        </w:rPr>
        <w:tab/>
        <w:t xml:space="preserve">The </w:t>
      </w:r>
      <w:r w:rsidR="00A33D6D">
        <w:rPr>
          <w:rFonts w:ascii="Arial" w:hAnsi="Arial" w:cs="Arial"/>
          <w:sz w:val="24"/>
          <w:szCs w:val="24"/>
        </w:rPr>
        <w:t>P</w:t>
      </w:r>
      <w:r w:rsidRPr="00B1686B">
        <w:rPr>
          <w:rFonts w:ascii="Arial" w:hAnsi="Arial" w:cs="Arial"/>
          <w:sz w:val="24"/>
          <w:szCs w:val="24"/>
        </w:rPr>
        <w:t xml:space="preserve">laintiff </w:t>
      </w:r>
      <w:r w:rsidR="00FB15E0">
        <w:rPr>
          <w:rFonts w:ascii="Arial" w:hAnsi="Arial" w:cs="Arial"/>
          <w:sz w:val="24"/>
          <w:szCs w:val="24"/>
        </w:rPr>
        <w:t xml:space="preserve">has </w:t>
      </w:r>
      <w:r w:rsidRPr="00B1686B">
        <w:rPr>
          <w:rFonts w:ascii="Arial" w:hAnsi="Arial" w:cs="Arial"/>
          <w:sz w:val="24"/>
          <w:szCs w:val="24"/>
        </w:rPr>
        <w:t xml:space="preserve">duly abided by its obligations in terms of the agreement by allowing the </w:t>
      </w:r>
      <w:r w:rsidR="00A33D6D">
        <w:rPr>
          <w:rFonts w:ascii="Arial" w:hAnsi="Arial" w:cs="Arial"/>
          <w:sz w:val="24"/>
          <w:szCs w:val="24"/>
        </w:rPr>
        <w:t>D</w:t>
      </w:r>
      <w:r w:rsidRPr="00B1686B">
        <w:rPr>
          <w:rFonts w:ascii="Arial" w:hAnsi="Arial" w:cs="Arial"/>
          <w:sz w:val="24"/>
          <w:szCs w:val="24"/>
        </w:rPr>
        <w:t>efendant to use the seals as contemplated in terms of the agreement.</w:t>
      </w:r>
    </w:p>
    <w:p w14:paraId="2A8A2778" w14:textId="047DB32B" w:rsidR="009A3F0F" w:rsidRPr="00B1686B" w:rsidRDefault="009A3F0F" w:rsidP="005C48C6">
      <w:pPr>
        <w:tabs>
          <w:tab w:val="left" w:pos="851"/>
          <w:tab w:val="left" w:pos="2835"/>
          <w:tab w:val="left" w:pos="3600"/>
          <w:tab w:val="left" w:pos="4320"/>
          <w:tab w:val="left" w:pos="5040"/>
          <w:tab w:val="left" w:pos="5760"/>
          <w:tab w:val="left" w:pos="6480"/>
          <w:tab w:val="right" w:pos="8647"/>
        </w:tabs>
        <w:spacing w:after="0" w:line="360" w:lineRule="auto"/>
        <w:ind w:left="851" w:hanging="851"/>
        <w:jc w:val="center"/>
        <w:rPr>
          <w:rFonts w:ascii="Arial" w:hAnsi="Arial" w:cs="Arial"/>
          <w:sz w:val="24"/>
          <w:szCs w:val="24"/>
        </w:rPr>
      </w:pPr>
      <w:r w:rsidRPr="00B1686B">
        <w:rPr>
          <w:rFonts w:ascii="Arial" w:hAnsi="Arial" w:cs="Arial"/>
          <w:sz w:val="24"/>
          <w:szCs w:val="24"/>
        </w:rPr>
        <w:lastRenderedPageBreak/>
        <w:t>7.</w:t>
      </w:r>
    </w:p>
    <w:p w14:paraId="28A674E7" w14:textId="0B334657" w:rsidR="009A3F0F" w:rsidRPr="00B1686B" w:rsidRDefault="009A3F0F" w:rsidP="005C48C6">
      <w:pPr>
        <w:tabs>
          <w:tab w:val="left" w:pos="851"/>
          <w:tab w:val="left" w:pos="2835"/>
          <w:tab w:val="left" w:pos="3600"/>
          <w:tab w:val="left" w:pos="4320"/>
          <w:tab w:val="left" w:pos="5040"/>
          <w:tab w:val="left" w:pos="5760"/>
          <w:tab w:val="left" w:pos="6480"/>
          <w:tab w:val="right" w:pos="8647"/>
        </w:tabs>
        <w:spacing w:after="0" w:line="360" w:lineRule="auto"/>
        <w:ind w:left="851" w:hanging="851"/>
        <w:rPr>
          <w:rFonts w:ascii="Arial" w:hAnsi="Arial" w:cs="Arial"/>
          <w:sz w:val="24"/>
          <w:szCs w:val="24"/>
          <w:u w:val="single"/>
        </w:rPr>
      </w:pPr>
      <w:r w:rsidRPr="00B1686B">
        <w:rPr>
          <w:rFonts w:ascii="Arial" w:hAnsi="Arial" w:cs="Arial"/>
          <w:sz w:val="24"/>
          <w:szCs w:val="24"/>
        </w:rPr>
        <w:tab/>
      </w:r>
      <w:r w:rsidRPr="00B1686B">
        <w:rPr>
          <w:rFonts w:ascii="Arial" w:hAnsi="Arial" w:cs="Arial"/>
          <w:sz w:val="24"/>
          <w:szCs w:val="24"/>
          <w:u w:val="single"/>
        </w:rPr>
        <w:t>Breach</w:t>
      </w:r>
      <w:r w:rsidR="00B1686B" w:rsidRPr="00B1686B">
        <w:rPr>
          <w:rFonts w:ascii="Arial" w:hAnsi="Arial" w:cs="Arial"/>
          <w:sz w:val="24"/>
          <w:szCs w:val="24"/>
          <w:u w:val="single"/>
        </w:rPr>
        <w:t>:</w:t>
      </w:r>
    </w:p>
    <w:p w14:paraId="5D3ADB88" w14:textId="1C1805CD" w:rsidR="00B1686B" w:rsidRPr="00B1686B" w:rsidRDefault="00B1686B" w:rsidP="005C48C6">
      <w:pPr>
        <w:tabs>
          <w:tab w:val="left" w:pos="1843"/>
          <w:tab w:val="left" w:pos="2835"/>
          <w:tab w:val="left" w:pos="3600"/>
          <w:tab w:val="left" w:pos="4320"/>
          <w:tab w:val="left" w:pos="5040"/>
          <w:tab w:val="left" w:pos="5760"/>
          <w:tab w:val="left" w:pos="6480"/>
          <w:tab w:val="right" w:pos="8647"/>
        </w:tabs>
        <w:spacing w:after="0" w:line="360" w:lineRule="auto"/>
        <w:ind w:left="1843" w:hanging="992"/>
        <w:jc w:val="both"/>
        <w:rPr>
          <w:rFonts w:ascii="Arial" w:hAnsi="Arial" w:cs="Arial"/>
          <w:sz w:val="24"/>
          <w:szCs w:val="24"/>
        </w:rPr>
      </w:pPr>
      <w:r w:rsidRPr="00B1686B">
        <w:rPr>
          <w:rFonts w:ascii="Arial" w:hAnsi="Arial" w:cs="Arial"/>
          <w:sz w:val="24"/>
          <w:szCs w:val="24"/>
        </w:rPr>
        <w:t>7.1</w:t>
      </w:r>
      <w:r w:rsidRPr="00B1686B">
        <w:rPr>
          <w:rFonts w:ascii="Arial" w:hAnsi="Arial" w:cs="Arial"/>
          <w:sz w:val="24"/>
          <w:szCs w:val="24"/>
        </w:rPr>
        <w:tab/>
        <w:t xml:space="preserve">The </w:t>
      </w:r>
      <w:r w:rsidR="00A33D6D">
        <w:rPr>
          <w:rFonts w:ascii="Arial" w:hAnsi="Arial" w:cs="Arial"/>
          <w:sz w:val="24"/>
          <w:szCs w:val="24"/>
        </w:rPr>
        <w:t>D</w:t>
      </w:r>
      <w:r w:rsidRPr="00B1686B">
        <w:rPr>
          <w:rFonts w:ascii="Arial" w:hAnsi="Arial" w:cs="Arial"/>
          <w:sz w:val="24"/>
          <w:szCs w:val="24"/>
        </w:rPr>
        <w:t xml:space="preserve">efendant has failed and/or refused to abide by his obligations in terms of the agreement in that the </w:t>
      </w:r>
      <w:r w:rsidR="00A33D6D">
        <w:rPr>
          <w:rFonts w:ascii="Arial" w:hAnsi="Arial" w:cs="Arial"/>
          <w:sz w:val="24"/>
          <w:szCs w:val="24"/>
        </w:rPr>
        <w:t>D</w:t>
      </w:r>
      <w:r w:rsidRPr="00B1686B">
        <w:rPr>
          <w:rFonts w:ascii="Arial" w:hAnsi="Arial" w:cs="Arial"/>
          <w:sz w:val="24"/>
          <w:szCs w:val="24"/>
        </w:rPr>
        <w:t xml:space="preserve">efendant has failed and/or refused to make payment to the </w:t>
      </w:r>
      <w:r w:rsidR="00A33D6D">
        <w:rPr>
          <w:rFonts w:ascii="Arial" w:hAnsi="Arial" w:cs="Arial"/>
          <w:sz w:val="24"/>
          <w:szCs w:val="24"/>
        </w:rPr>
        <w:t>P</w:t>
      </w:r>
      <w:r w:rsidRPr="00B1686B">
        <w:rPr>
          <w:rFonts w:ascii="Arial" w:hAnsi="Arial" w:cs="Arial"/>
          <w:sz w:val="24"/>
          <w:szCs w:val="24"/>
        </w:rPr>
        <w:t xml:space="preserve">laintiff of the agreed amount of </w:t>
      </w:r>
      <w:r w:rsidR="00FB15E0">
        <w:rPr>
          <w:rFonts w:ascii="Arial" w:hAnsi="Arial" w:cs="Arial"/>
          <w:sz w:val="24"/>
          <w:szCs w:val="24"/>
        </w:rPr>
        <w:t xml:space="preserve">3% </w:t>
      </w:r>
      <w:r w:rsidRPr="00B1686B">
        <w:rPr>
          <w:rFonts w:ascii="Arial" w:hAnsi="Arial" w:cs="Arial"/>
          <w:sz w:val="24"/>
          <w:szCs w:val="24"/>
        </w:rPr>
        <w:t>of the monthly levy (royalties), excluding VAT.  …</w:t>
      </w:r>
    </w:p>
    <w:p w14:paraId="3D5D84E2" w14:textId="4FDA9899" w:rsidR="00B1686B" w:rsidRPr="00B1686B" w:rsidRDefault="00B1686B" w:rsidP="005C48C6">
      <w:pPr>
        <w:tabs>
          <w:tab w:val="left" w:pos="1843"/>
          <w:tab w:val="left" w:pos="2835"/>
          <w:tab w:val="left" w:pos="3600"/>
          <w:tab w:val="left" w:pos="4320"/>
          <w:tab w:val="left" w:pos="5040"/>
          <w:tab w:val="left" w:pos="5760"/>
          <w:tab w:val="left" w:pos="6480"/>
          <w:tab w:val="right" w:pos="8647"/>
        </w:tabs>
        <w:spacing w:after="0" w:line="360" w:lineRule="auto"/>
        <w:ind w:left="1843" w:hanging="992"/>
        <w:jc w:val="both"/>
        <w:rPr>
          <w:rFonts w:ascii="Arial" w:hAnsi="Arial" w:cs="Arial"/>
          <w:sz w:val="24"/>
          <w:szCs w:val="24"/>
        </w:rPr>
      </w:pPr>
      <w:r w:rsidRPr="00B1686B">
        <w:rPr>
          <w:rFonts w:ascii="Arial" w:hAnsi="Arial" w:cs="Arial"/>
          <w:sz w:val="24"/>
          <w:szCs w:val="24"/>
        </w:rPr>
        <w:t>7.2</w:t>
      </w:r>
      <w:r w:rsidRPr="00B1686B">
        <w:rPr>
          <w:rFonts w:ascii="Arial" w:hAnsi="Arial" w:cs="Arial"/>
          <w:sz w:val="24"/>
          <w:szCs w:val="24"/>
        </w:rPr>
        <w:tab/>
        <w:t>…</w:t>
      </w:r>
    </w:p>
    <w:p w14:paraId="45D868E1" w14:textId="5C073C6A" w:rsidR="00B1686B" w:rsidRPr="00B1686B" w:rsidRDefault="00B1686B" w:rsidP="005C48C6">
      <w:pPr>
        <w:tabs>
          <w:tab w:val="left" w:pos="1843"/>
          <w:tab w:val="left" w:pos="2835"/>
          <w:tab w:val="left" w:pos="3600"/>
          <w:tab w:val="left" w:pos="4320"/>
          <w:tab w:val="left" w:pos="5040"/>
          <w:tab w:val="left" w:pos="5760"/>
          <w:tab w:val="left" w:pos="6480"/>
          <w:tab w:val="right" w:pos="8647"/>
        </w:tabs>
        <w:spacing w:after="0" w:line="360" w:lineRule="auto"/>
        <w:ind w:left="1843" w:hanging="992"/>
        <w:jc w:val="both"/>
        <w:rPr>
          <w:rFonts w:ascii="Arial" w:hAnsi="Arial" w:cs="Arial"/>
          <w:sz w:val="24"/>
          <w:szCs w:val="24"/>
        </w:rPr>
      </w:pPr>
      <w:r w:rsidRPr="00B1686B">
        <w:rPr>
          <w:rFonts w:ascii="Arial" w:hAnsi="Arial" w:cs="Arial"/>
          <w:sz w:val="24"/>
          <w:szCs w:val="24"/>
        </w:rPr>
        <w:t>7.3</w:t>
      </w:r>
      <w:r w:rsidRPr="00B1686B">
        <w:rPr>
          <w:rFonts w:ascii="Arial" w:hAnsi="Arial" w:cs="Arial"/>
          <w:sz w:val="24"/>
          <w:szCs w:val="24"/>
        </w:rPr>
        <w:tab/>
        <w:t>…</w:t>
      </w:r>
    </w:p>
    <w:p w14:paraId="19C21E16" w14:textId="48B88AFE" w:rsidR="00B1686B" w:rsidRPr="00B1686B" w:rsidRDefault="00B1686B" w:rsidP="005C48C6">
      <w:pPr>
        <w:tabs>
          <w:tab w:val="left" w:pos="1843"/>
          <w:tab w:val="left" w:pos="2835"/>
          <w:tab w:val="left" w:pos="3600"/>
          <w:tab w:val="left" w:pos="4320"/>
          <w:tab w:val="left" w:pos="5040"/>
          <w:tab w:val="left" w:pos="5760"/>
          <w:tab w:val="left" w:pos="6480"/>
          <w:tab w:val="right" w:pos="8647"/>
        </w:tabs>
        <w:spacing w:after="0" w:line="360" w:lineRule="auto"/>
        <w:ind w:left="1843" w:hanging="992"/>
        <w:jc w:val="both"/>
        <w:rPr>
          <w:rFonts w:ascii="Arial" w:hAnsi="Arial" w:cs="Arial"/>
          <w:sz w:val="24"/>
          <w:szCs w:val="24"/>
        </w:rPr>
      </w:pPr>
      <w:r w:rsidRPr="00B1686B">
        <w:rPr>
          <w:rFonts w:ascii="Arial" w:hAnsi="Arial" w:cs="Arial"/>
          <w:sz w:val="24"/>
          <w:szCs w:val="24"/>
        </w:rPr>
        <w:t>7.4</w:t>
      </w:r>
      <w:r w:rsidRPr="00B1686B">
        <w:rPr>
          <w:rFonts w:ascii="Arial" w:hAnsi="Arial" w:cs="Arial"/>
          <w:sz w:val="24"/>
          <w:szCs w:val="24"/>
        </w:rPr>
        <w:tab/>
        <w:t xml:space="preserve">The amount of R768 330.25 is currently due, owing and payable by the </w:t>
      </w:r>
      <w:r w:rsidR="00A33D6D">
        <w:rPr>
          <w:rFonts w:ascii="Arial" w:hAnsi="Arial" w:cs="Arial"/>
          <w:sz w:val="24"/>
          <w:szCs w:val="24"/>
        </w:rPr>
        <w:t>D</w:t>
      </w:r>
      <w:r w:rsidRPr="00B1686B">
        <w:rPr>
          <w:rFonts w:ascii="Arial" w:hAnsi="Arial" w:cs="Arial"/>
          <w:sz w:val="24"/>
          <w:szCs w:val="24"/>
        </w:rPr>
        <w:t xml:space="preserve">efendant to the </w:t>
      </w:r>
      <w:r w:rsidR="00A33D6D">
        <w:rPr>
          <w:rFonts w:ascii="Arial" w:hAnsi="Arial" w:cs="Arial"/>
          <w:sz w:val="24"/>
          <w:szCs w:val="24"/>
        </w:rPr>
        <w:t>P</w:t>
      </w:r>
      <w:r w:rsidRPr="00B1686B">
        <w:rPr>
          <w:rFonts w:ascii="Arial" w:hAnsi="Arial" w:cs="Arial"/>
          <w:sz w:val="24"/>
          <w:szCs w:val="24"/>
        </w:rPr>
        <w:t xml:space="preserve">laintiff in that the monthly levies (royalties) were not paid by the </w:t>
      </w:r>
      <w:r w:rsidR="00A33D6D">
        <w:rPr>
          <w:rFonts w:ascii="Arial" w:hAnsi="Arial" w:cs="Arial"/>
          <w:sz w:val="24"/>
          <w:szCs w:val="24"/>
        </w:rPr>
        <w:t>D</w:t>
      </w:r>
      <w:r w:rsidRPr="00B1686B">
        <w:rPr>
          <w:rFonts w:ascii="Arial" w:hAnsi="Arial" w:cs="Arial"/>
          <w:sz w:val="24"/>
          <w:szCs w:val="24"/>
        </w:rPr>
        <w:t>efendant in accordance with the provisions of the agreement.</w:t>
      </w:r>
    </w:p>
    <w:p w14:paraId="3B2F670A" w14:textId="755C3586" w:rsidR="00B1686B" w:rsidRPr="00B1686B" w:rsidRDefault="00B1686B" w:rsidP="005C48C6">
      <w:pPr>
        <w:tabs>
          <w:tab w:val="left" w:pos="1843"/>
          <w:tab w:val="left" w:pos="2835"/>
          <w:tab w:val="left" w:pos="3600"/>
          <w:tab w:val="left" w:pos="4320"/>
          <w:tab w:val="left" w:pos="5040"/>
          <w:tab w:val="left" w:pos="5760"/>
          <w:tab w:val="left" w:pos="6480"/>
          <w:tab w:val="right" w:pos="8647"/>
        </w:tabs>
        <w:spacing w:after="0" w:line="360" w:lineRule="auto"/>
        <w:ind w:left="1843" w:hanging="992"/>
        <w:jc w:val="both"/>
        <w:rPr>
          <w:rFonts w:ascii="Arial" w:hAnsi="Arial" w:cs="Arial"/>
          <w:sz w:val="24"/>
          <w:szCs w:val="24"/>
        </w:rPr>
      </w:pPr>
      <w:r w:rsidRPr="00B1686B">
        <w:rPr>
          <w:rFonts w:ascii="Arial" w:hAnsi="Arial" w:cs="Arial"/>
          <w:sz w:val="24"/>
          <w:szCs w:val="24"/>
        </w:rPr>
        <w:t>7.5</w:t>
      </w:r>
      <w:r w:rsidRPr="00B1686B">
        <w:rPr>
          <w:rFonts w:ascii="Arial" w:hAnsi="Arial" w:cs="Arial"/>
          <w:sz w:val="24"/>
          <w:szCs w:val="24"/>
        </w:rPr>
        <w:tab/>
        <w:t>…</w:t>
      </w:r>
    </w:p>
    <w:p w14:paraId="430916DC" w14:textId="77777777" w:rsidR="00FB15E0" w:rsidRDefault="00FB15E0" w:rsidP="005C48C6">
      <w:pPr>
        <w:tabs>
          <w:tab w:val="left" w:pos="2835"/>
          <w:tab w:val="left" w:pos="3600"/>
          <w:tab w:val="left" w:pos="4320"/>
          <w:tab w:val="left" w:pos="5040"/>
          <w:tab w:val="left" w:pos="5760"/>
          <w:tab w:val="left" w:pos="6480"/>
          <w:tab w:val="right" w:pos="8647"/>
        </w:tabs>
        <w:spacing w:after="0" w:line="360" w:lineRule="auto"/>
        <w:ind w:left="851"/>
        <w:jc w:val="both"/>
        <w:rPr>
          <w:rFonts w:ascii="Arial" w:hAnsi="Arial" w:cs="Arial"/>
          <w:sz w:val="24"/>
          <w:szCs w:val="24"/>
        </w:rPr>
      </w:pPr>
    </w:p>
    <w:p w14:paraId="21F6B955" w14:textId="03F10C40" w:rsidR="00B1686B" w:rsidRDefault="00B1686B" w:rsidP="005C48C6">
      <w:pPr>
        <w:tabs>
          <w:tab w:val="left" w:pos="2835"/>
          <w:tab w:val="left" w:pos="3600"/>
          <w:tab w:val="left" w:pos="4320"/>
          <w:tab w:val="left" w:pos="5040"/>
          <w:tab w:val="left" w:pos="5760"/>
          <w:tab w:val="left" w:pos="6480"/>
          <w:tab w:val="right" w:pos="8647"/>
        </w:tabs>
        <w:spacing w:after="0" w:line="360" w:lineRule="auto"/>
        <w:ind w:left="851"/>
        <w:jc w:val="both"/>
        <w:rPr>
          <w:rFonts w:ascii="Arial" w:hAnsi="Arial" w:cs="Arial"/>
          <w:sz w:val="24"/>
          <w:szCs w:val="24"/>
        </w:rPr>
      </w:pPr>
      <w:r w:rsidRPr="0070752B">
        <w:rPr>
          <w:rFonts w:ascii="Arial" w:hAnsi="Arial" w:cs="Arial"/>
          <w:b/>
          <w:sz w:val="24"/>
          <w:szCs w:val="24"/>
        </w:rPr>
        <w:t>WHEREFORE</w:t>
      </w:r>
      <w:r w:rsidRPr="00B1686B">
        <w:rPr>
          <w:rFonts w:ascii="Arial" w:hAnsi="Arial" w:cs="Arial"/>
          <w:sz w:val="24"/>
          <w:szCs w:val="24"/>
        </w:rPr>
        <w:t xml:space="preserve"> the </w:t>
      </w:r>
      <w:r w:rsidR="00A33D6D">
        <w:rPr>
          <w:rFonts w:ascii="Arial" w:hAnsi="Arial" w:cs="Arial"/>
          <w:sz w:val="24"/>
          <w:szCs w:val="24"/>
        </w:rPr>
        <w:t>P</w:t>
      </w:r>
      <w:r w:rsidRPr="00B1686B">
        <w:rPr>
          <w:rFonts w:ascii="Arial" w:hAnsi="Arial" w:cs="Arial"/>
          <w:sz w:val="24"/>
          <w:szCs w:val="24"/>
        </w:rPr>
        <w:t xml:space="preserve">laintiff prays for judgment against the </w:t>
      </w:r>
      <w:r w:rsidR="00A33D6D">
        <w:rPr>
          <w:rFonts w:ascii="Arial" w:hAnsi="Arial" w:cs="Arial"/>
          <w:sz w:val="24"/>
          <w:szCs w:val="24"/>
        </w:rPr>
        <w:t>D</w:t>
      </w:r>
      <w:r w:rsidRPr="00B1686B">
        <w:rPr>
          <w:rFonts w:ascii="Arial" w:hAnsi="Arial" w:cs="Arial"/>
          <w:sz w:val="24"/>
          <w:szCs w:val="24"/>
        </w:rPr>
        <w:t>efendant for:</w:t>
      </w:r>
    </w:p>
    <w:p w14:paraId="09ED3D68" w14:textId="77777777" w:rsidR="00FB15E0" w:rsidRPr="00B1686B" w:rsidRDefault="00FB15E0" w:rsidP="005C48C6">
      <w:pPr>
        <w:tabs>
          <w:tab w:val="left" w:pos="2835"/>
          <w:tab w:val="left" w:pos="3600"/>
          <w:tab w:val="left" w:pos="4320"/>
          <w:tab w:val="left" w:pos="5040"/>
          <w:tab w:val="left" w:pos="5760"/>
          <w:tab w:val="left" w:pos="6480"/>
          <w:tab w:val="right" w:pos="8647"/>
        </w:tabs>
        <w:spacing w:after="0" w:line="360" w:lineRule="auto"/>
        <w:ind w:left="851"/>
        <w:jc w:val="both"/>
        <w:rPr>
          <w:rFonts w:ascii="Arial" w:hAnsi="Arial" w:cs="Arial"/>
          <w:sz w:val="24"/>
          <w:szCs w:val="24"/>
        </w:rPr>
      </w:pPr>
    </w:p>
    <w:p w14:paraId="267C23DF" w14:textId="4100467D" w:rsidR="00B1686B" w:rsidRPr="002F6332" w:rsidRDefault="002F6332" w:rsidP="002F6332">
      <w:pPr>
        <w:tabs>
          <w:tab w:val="left" w:pos="2835"/>
          <w:tab w:val="left" w:pos="3600"/>
          <w:tab w:val="left" w:pos="4320"/>
          <w:tab w:val="left" w:pos="5040"/>
          <w:tab w:val="left" w:pos="5760"/>
          <w:tab w:val="left" w:pos="6480"/>
          <w:tab w:val="right" w:pos="8647"/>
        </w:tabs>
        <w:spacing w:after="0" w:line="360" w:lineRule="auto"/>
        <w:ind w:left="1701" w:hanging="850"/>
        <w:jc w:val="both"/>
        <w:rPr>
          <w:rFonts w:ascii="Arial" w:hAnsi="Arial" w:cs="Arial"/>
          <w:sz w:val="24"/>
          <w:szCs w:val="24"/>
        </w:rPr>
      </w:pPr>
      <w:r w:rsidRPr="00B1686B">
        <w:rPr>
          <w:rFonts w:ascii="Arial" w:hAnsi="Arial" w:cs="Arial"/>
          <w:sz w:val="24"/>
          <w:szCs w:val="24"/>
        </w:rPr>
        <w:t>1.</w:t>
      </w:r>
      <w:r w:rsidRPr="00B1686B">
        <w:rPr>
          <w:rFonts w:ascii="Arial" w:hAnsi="Arial" w:cs="Arial"/>
          <w:sz w:val="24"/>
          <w:szCs w:val="24"/>
        </w:rPr>
        <w:tab/>
      </w:r>
      <w:r w:rsidR="00FB15E0" w:rsidRPr="002F6332">
        <w:rPr>
          <w:rFonts w:ascii="Arial" w:hAnsi="Arial" w:cs="Arial"/>
          <w:sz w:val="24"/>
          <w:szCs w:val="24"/>
        </w:rPr>
        <w:t>P</w:t>
      </w:r>
      <w:r w:rsidR="00B1686B" w:rsidRPr="002F6332">
        <w:rPr>
          <w:rFonts w:ascii="Arial" w:hAnsi="Arial" w:cs="Arial"/>
          <w:sz w:val="24"/>
          <w:szCs w:val="24"/>
        </w:rPr>
        <w:t>ayment in the amount of R768 330.25;</w:t>
      </w:r>
    </w:p>
    <w:p w14:paraId="4BAECC17" w14:textId="4F0081F7" w:rsidR="00B1686B" w:rsidRPr="002F6332" w:rsidRDefault="002F6332" w:rsidP="002F6332">
      <w:pPr>
        <w:tabs>
          <w:tab w:val="left" w:pos="2835"/>
          <w:tab w:val="left" w:pos="3600"/>
          <w:tab w:val="left" w:pos="4320"/>
          <w:tab w:val="left" w:pos="5040"/>
          <w:tab w:val="left" w:pos="5760"/>
          <w:tab w:val="left" w:pos="6480"/>
          <w:tab w:val="right" w:pos="8647"/>
        </w:tabs>
        <w:spacing w:after="0" w:line="360" w:lineRule="auto"/>
        <w:ind w:left="1701" w:hanging="850"/>
        <w:jc w:val="both"/>
        <w:rPr>
          <w:rFonts w:ascii="Arial" w:hAnsi="Arial" w:cs="Arial"/>
          <w:sz w:val="24"/>
          <w:szCs w:val="24"/>
        </w:rPr>
      </w:pPr>
      <w:r w:rsidRPr="00B1686B">
        <w:rPr>
          <w:rFonts w:ascii="Arial" w:hAnsi="Arial" w:cs="Arial"/>
          <w:sz w:val="24"/>
          <w:szCs w:val="24"/>
        </w:rPr>
        <w:t>2.</w:t>
      </w:r>
      <w:r w:rsidRPr="00B1686B">
        <w:rPr>
          <w:rFonts w:ascii="Arial" w:hAnsi="Arial" w:cs="Arial"/>
          <w:sz w:val="24"/>
          <w:szCs w:val="24"/>
        </w:rPr>
        <w:tab/>
      </w:r>
      <w:r w:rsidR="002F5E1C" w:rsidRPr="002F6332">
        <w:rPr>
          <w:rFonts w:ascii="Arial" w:hAnsi="Arial" w:cs="Arial"/>
          <w:sz w:val="24"/>
          <w:szCs w:val="24"/>
        </w:rPr>
        <w:t>Plus,</w:t>
      </w:r>
      <w:r w:rsidR="00B1686B" w:rsidRPr="002F6332">
        <w:rPr>
          <w:rFonts w:ascii="Arial" w:hAnsi="Arial" w:cs="Arial"/>
          <w:sz w:val="24"/>
          <w:szCs w:val="24"/>
        </w:rPr>
        <w:t xml:space="preserve"> interest thereon at the rate of 10% </w:t>
      </w:r>
      <w:r w:rsidR="00B1686B" w:rsidRPr="002F6332">
        <w:rPr>
          <w:rFonts w:ascii="Arial" w:hAnsi="Arial" w:cs="Arial"/>
          <w:i/>
          <w:iCs/>
          <w:sz w:val="24"/>
          <w:szCs w:val="24"/>
        </w:rPr>
        <w:t xml:space="preserve">a </w:t>
      </w:r>
      <w:proofErr w:type="spellStart"/>
      <w:r w:rsidR="00B1686B" w:rsidRPr="002F6332">
        <w:rPr>
          <w:rFonts w:ascii="Arial" w:hAnsi="Arial" w:cs="Arial"/>
          <w:i/>
          <w:iCs/>
          <w:sz w:val="24"/>
          <w:szCs w:val="24"/>
        </w:rPr>
        <w:t>tempor</w:t>
      </w:r>
      <w:r w:rsidR="00FB15E0" w:rsidRPr="002F6332">
        <w:rPr>
          <w:rFonts w:ascii="Arial" w:hAnsi="Arial" w:cs="Arial"/>
          <w:i/>
          <w:iCs/>
          <w:sz w:val="24"/>
          <w:szCs w:val="24"/>
        </w:rPr>
        <w:t>a</w:t>
      </w:r>
      <w:r w:rsidR="00B1686B" w:rsidRPr="002F6332">
        <w:rPr>
          <w:rFonts w:ascii="Arial" w:hAnsi="Arial" w:cs="Arial"/>
          <w:i/>
          <w:iCs/>
          <w:sz w:val="24"/>
          <w:szCs w:val="24"/>
        </w:rPr>
        <w:t>e</w:t>
      </w:r>
      <w:proofErr w:type="spellEnd"/>
      <w:r w:rsidR="00DA43E2" w:rsidRPr="002F6332">
        <w:rPr>
          <w:rFonts w:ascii="Arial" w:hAnsi="Arial" w:cs="Arial"/>
          <w:i/>
          <w:iCs/>
          <w:sz w:val="24"/>
          <w:szCs w:val="24"/>
        </w:rPr>
        <w:t xml:space="preserve"> </w:t>
      </w:r>
      <w:r w:rsidR="00DA43E2" w:rsidRPr="002F6332">
        <w:rPr>
          <w:rFonts w:ascii="Arial" w:hAnsi="Arial" w:cs="Arial"/>
          <w:iCs/>
          <w:sz w:val="28"/>
          <w:szCs w:val="28"/>
        </w:rPr>
        <w:t>(</w:t>
      </w:r>
      <w:r w:rsidR="0070752B" w:rsidRPr="002F6332">
        <w:rPr>
          <w:rFonts w:ascii="Arial" w:hAnsi="Arial" w:cs="Arial"/>
          <w:i/>
          <w:iCs/>
          <w:sz w:val="28"/>
          <w:szCs w:val="28"/>
        </w:rPr>
        <w:t>sic</w:t>
      </w:r>
      <w:r w:rsidR="00DA43E2" w:rsidRPr="002F6332">
        <w:rPr>
          <w:rFonts w:ascii="Arial" w:hAnsi="Arial" w:cs="Arial"/>
          <w:i/>
          <w:iCs/>
          <w:sz w:val="28"/>
          <w:szCs w:val="28"/>
        </w:rPr>
        <w:t>)</w:t>
      </w:r>
      <w:r w:rsidR="0070752B" w:rsidRPr="002F6332">
        <w:rPr>
          <w:rFonts w:ascii="Arial" w:hAnsi="Arial" w:cs="Arial"/>
          <w:iCs/>
          <w:sz w:val="24"/>
          <w:szCs w:val="24"/>
        </w:rPr>
        <w:t xml:space="preserve"> </w:t>
      </w:r>
      <w:r w:rsidR="00B1686B" w:rsidRPr="002F6332">
        <w:rPr>
          <w:rFonts w:ascii="Arial" w:hAnsi="Arial" w:cs="Arial"/>
          <w:iCs/>
          <w:sz w:val="24"/>
          <w:szCs w:val="24"/>
        </w:rPr>
        <w:t>morae</w:t>
      </w:r>
      <w:r w:rsidR="00B1686B" w:rsidRPr="002F6332">
        <w:rPr>
          <w:rFonts w:ascii="Arial" w:hAnsi="Arial" w:cs="Arial"/>
          <w:sz w:val="24"/>
          <w:szCs w:val="24"/>
        </w:rPr>
        <w:t>;</w:t>
      </w:r>
    </w:p>
    <w:p w14:paraId="3572DE26" w14:textId="53E84CC8" w:rsidR="00B1686B" w:rsidRPr="002F6332" w:rsidRDefault="002F6332" w:rsidP="002F6332">
      <w:pPr>
        <w:tabs>
          <w:tab w:val="left" w:pos="2835"/>
          <w:tab w:val="left" w:pos="3600"/>
          <w:tab w:val="left" w:pos="4320"/>
          <w:tab w:val="left" w:pos="5040"/>
          <w:tab w:val="left" w:pos="5760"/>
          <w:tab w:val="left" w:pos="6480"/>
          <w:tab w:val="right" w:pos="8647"/>
        </w:tabs>
        <w:spacing w:after="0" w:line="360" w:lineRule="auto"/>
        <w:ind w:left="1701" w:hanging="850"/>
        <w:jc w:val="both"/>
        <w:rPr>
          <w:rFonts w:ascii="Arial" w:hAnsi="Arial" w:cs="Arial"/>
          <w:sz w:val="24"/>
          <w:szCs w:val="24"/>
        </w:rPr>
      </w:pPr>
      <w:r>
        <w:rPr>
          <w:rFonts w:ascii="Arial" w:hAnsi="Arial" w:cs="Arial"/>
          <w:sz w:val="24"/>
          <w:szCs w:val="24"/>
        </w:rPr>
        <w:t>3.</w:t>
      </w:r>
      <w:r>
        <w:rPr>
          <w:rFonts w:ascii="Arial" w:hAnsi="Arial" w:cs="Arial"/>
          <w:sz w:val="24"/>
          <w:szCs w:val="24"/>
        </w:rPr>
        <w:tab/>
      </w:r>
      <w:r w:rsidR="00FB15E0" w:rsidRPr="002F6332">
        <w:rPr>
          <w:rFonts w:ascii="Arial" w:hAnsi="Arial" w:cs="Arial"/>
          <w:sz w:val="24"/>
          <w:szCs w:val="24"/>
        </w:rPr>
        <w:t>C</w:t>
      </w:r>
      <w:r w:rsidR="00B1686B" w:rsidRPr="002F6332">
        <w:rPr>
          <w:rFonts w:ascii="Arial" w:hAnsi="Arial" w:cs="Arial"/>
          <w:sz w:val="24"/>
          <w:szCs w:val="24"/>
        </w:rPr>
        <w:t>osts of the suit.”</w:t>
      </w:r>
    </w:p>
    <w:p w14:paraId="5A57F5AC" w14:textId="3574B2B8" w:rsidR="00E5777D" w:rsidRDefault="00E5777D" w:rsidP="00E5777D">
      <w:pPr>
        <w:tabs>
          <w:tab w:val="left" w:pos="2835"/>
          <w:tab w:val="left" w:pos="3600"/>
          <w:tab w:val="left" w:pos="4320"/>
          <w:tab w:val="left" w:pos="5040"/>
          <w:tab w:val="left" w:pos="5760"/>
          <w:tab w:val="left" w:pos="6480"/>
          <w:tab w:val="right" w:pos="8647"/>
        </w:tabs>
        <w:spacing w:after="0" w:line="360" w:lineRule="auto"/>
        <w:jc w:val="both"/>
        <w:rPr>
          <w:rFonts w:ascii="Arial" w:hAnsi="Arial" w:cs="Arial"/>
          <w:sz w:val="24"/>
          <w:szCs w:val="24"/>
        </w:rPr>
      </w:pPr>
    </w:p>
    <w:p w14:paraId="58F91DF3" w14:textId="4DE4662D" w:rsidR="00E5777D" w:rsidRPr="00E94E35" w:rsidRDefault="00E94E35" w:rsidP="00E94E35">
      <w:pPr>
        <w:tabs>
          <w:tab w:val="left" w:pos="851"/>
          <w:tab w:val="left" w:pos="2835"/>
          <w:tab w:val="left" w:pos="3600"/>
          <w:tab w:val="left" w:pos="4320"/>
          <w:tab w:val="left" w:pos="5040"/>
          <w:tab w:val="left" w:pos="5760"/>
          <w:tab w:val="left" w:pos="6480"/>
          <w:tab w:val="right" w:pos="8647"/>
        </w:tabs>
        <w:spacing w:after="0" w:line="360" w:lineRule="auto"/>
        <w:ind w:left="720" w:hanging="720"/>
        <w:jc w:val="both"/>
        <w:rPr>
          <w:rFonts w:ascii="Arial" w:hAnsi="Arial" w:cs="Arial"/>
          <w:sz w:val="28"/>
          <w:szCs w:val="28"/>
        </w:rPr>
      </w:pPr>
      <w:r>
        <w:rPr>
          <w:rFonts w:ascii="Arial" w:hAnsi="Arial" w:cs="Arial"/>
          <w:sz w:val="28"/>
          <w:szCs w:val="28"/>
        </w:rPr>
        <w:t>[7]</w:t>
      </w:r>
      <w:r>
        <w:rPr>
          <w:rFonts w:ascii="Arial" w:hAnsi="Arial" w:cs="Arial"/>
          <w:sz w:val="28"/>
          <w:szCs w:val="28"/>
        </w:rPr>
        <w:tab/>
        <w:t xml:space="preserve">In terms of the </w:t>
      </w:r>
      <w:r w:rsidR="006D2A35">
        <w:rPr>
          <w:rFonts w:ascii="Arial" w:hAnsi="Arial" w:cs="Arial"/>
          <w:sz w:val="28"/>
          <w:szCs w:val="28"/>
        </w:rPr>
        <w:t xml:space="preserve">written </w:t>
      </w:r>
      <w:r>
        <w:rPr>
          <w:rFonts w:ascii="Arial" w:hAnsi="Arial" w:cs="Arial"/>
          <w:sz w:val="28"/>
          <w:szCs w:val="28"/>
        </w:rPr>
        <w:t>agreement the parties thereto are described as the “</w:t>
      </w:r>
      <w:r w:rsidRPr="00E94E35">
        <w:rPr>
          <w:rFonts w:ascii="Arial" w:hAnsi="Arial" w:cs="Arial"/>
          <w:i/>
          <w:sz w:val="28"/>
          <w:szCs w:val="28"/>
        </w:rPr>
        <w:t>University of the Free State (</w:t>
      </w:r>
      <w:r w:rsidR="00DD7C9F">
        <w:rPr>
          <w:rFonts w:ascii="Arial" w:hAnsi="Arial" w:cs="Arial"/>
          <w:i/>
          <w:sz w:val="28"/>
          <w:szCs w:val="28"/>
        </w:rPr>
        <w:t>‘</w:t>
      </w:r>
      <w:r w:rsidRPr="00E94E35">
        <w:rPr>
          <w:rFonts w:ascii="Arial" w:hAnsi="Arial" w:cs="Arial"/>
          <w:i/>
          <w:sz w:val="28"/>
          <w:szCs w:val="28"/>
        </w:rPr>
        <w:t>UFS</w:t>
      </w:r>
      <w:r w:rsidR="00DD7C9F">
        <w:rPr>
          <w:rFonts w:ascii="Arial" w:hAnsi="Arial" w:cs="Arial"/>
          <w:i/>
          <w:sz w:val="28"/>
          <w:szCs w:val="28"/>
        </w:rPr>
        <w:t>’</w:t>
      </w:r>
      <w:r w:rsidRPr="00E94E35">
        <w:rPr>
          <w:rFonts w:ascii="Arial" w:hAnsi="Arial" w:cs="Arial"/>
          <w:i/>
          <w:sz w:val="28"/>
          <w:szCs w:val="28"/>
        </w:rPr>
        <w:t>)</w:t>
      </w:r>
      <w:r>
        <w:rPr>
          <w:rFonts w:ascii="Arial" w:hAnsi="Arial" w:cs="Arial"/>
          <w:sz w:val="28"/>
          <w:szCs w:val="28"/>
        </w:rPr>
        <w:t>” and “</w:t>
      </w:r>
      <w:r w:rsidRPr="00E94E35">
        <w:rPr>
          <w:rFonts w:ascii="Arial" w:hAnsi="Arial" w:cs="Arial"/>
          <w:i/>
          <w:sz w:val="28"/>
          <w:szCs w:val="28"/>
        </w:rPr>
        <w:t xml:space="preserve">Christo </w:t>
      </w:r>
      <w:proofErr w:type="spellStart"/>
      <w:r w:rsidRPr="00E94E35">
        <w:rPr>
          <w:rFonts w:ascii="Arial" w:hAnsi="Arial" w:cs="Arial"/>
          <w:i/>
          <w:sz w:val="28"/>
          <w:szCs w:val="28"/>
        </w:rPr>
        <w:t>Strydom</w:t>
      </w:r>
      <w:proofErr w:type="spellEnd"/>
      <w:r w:rsidRPr="00E94E35">
        <w:rPr>
          <w:rFonts w:ascii="Arial" w:hAnsi="Arial" w:cs="Arial"/>
          <w:i/>
          <w:sz w:val="28"/>
          <w:szCs w:val="28"/>
        </w:rPr>
        <w:t xml:space="preserve"> Nutrition (</w:t>
      </w:r>
      <w:r w:rsidR="00DD7C9F">
        <w:rPr>
          <w:rFonts w:ascii="Arial" w:hAnsi="Arial" w:cs="Arial"/>
          <w:i/>
          <w:sz w:val="28"/>
          <w:szCs w:val="28"/>
        </w:rPr>
        <w:t>‘</w:t>
      </w:r>
      <w:r w:rsidRPr="00E94E35">
        <w:rPr>
          <w:rFonts w:ascii="Arial" w:hAnsi="Arial" w:cs="Arial"/>
          <w:i/>
          <w:sz w:val="28"/>
          <w:szCs w:val="28"/>
        </w:rPr>
        <w:t>CSN</w:t>
      </w:r>
      <w:r w:rsidR="00DD7C9F">
        <w:rPr>
          <w:rFonts w:ascii="Arial" w:hAnsi="Arial" w:cs="Arial"/>
          <w:i/>
          <w:sz w:val="28"/>
          <w:szCs w:val="28"/>
        </w:rPr>
        <w:t>’</w:t>
      </w:r>
      <w:r w:rsidRPr="00E94E35">
        <w:rPr>
          <w:rFonts w:ascii="Arial" w:hAnsi="Arial" w:cs="Arial"/>
          <w:i/>
          <w:sz w:val="28"/>
          <w:szCs w:val="28"/>
        </w:rPr>
        <w:t>)</w:t>
      </w:r>
      <w:r w:rsidR="00DD7C9F">
        <w:rPr>
          <w:rFonts w:ascii="Arial" w:hAnsi="Arial" w:cs="Arial"/>
          <w:i/>
          <w:sz w:val="28"/>
          <w:szCs w:val="28"/>
        </w:rPr>
        <w:t>”</w:t>
      </w:r>
      <w:r>
        <w:rPr>
          <w:rFonts w:ascii="Arial" w:hAnsi="Arial" w:cs="Arial"/>
          <w:i/>
          <w:sz w:val="28"/>
          <w:szCs w:val="28"/>
        </w:rPr>
        <w:t>.</w:t>
      </w:r>
      <w:r>
        <w:rPr>
          <w:rFonts w:ascii="Arial" w:hAnsi="Arial" w:cs="Arial"/>
          <w:sz w:val="28"/>
          <w:szCs w:val="28"/>
        </w:rPr>
        <w:t xml:space="preserve"> </w:t>
      </w:r>
    </w:p>
    <w:p w14:paraId="489C86FA" w14:textId="77777777" w:rsidR="00074485" w:rsidRDefault="00074485" w:rsidP="005C48C6">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14:paraId="00234AF1" w14:textId="01B5C444" w:rsidR="00074485" w:rsidRDefault="00074485" w:rsidP="005C48C6">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Pr>
          <w:rFonts w:ascii="Arial" w:hAnsi="Arial" w:cs="Arial"/>
          <w:sz w:val="28"/>
          <w:szCs w:val="28"/>
        </w:rPr>
        <w:t>[</w:t>
      </w:r>
      <w:r w:rsidR="00E94E35">
        <w:rPr>
          <w:rFonts w:ascii="Arial" w:hAnsi="Arial" w:cs="Arial"/>
          <w:sz w:val="28"/>
          <w:szCs w:val="28"/>
        </w:rPr>
        <w:t>8</w:t>
      </w:r>
      <w:r>
        <w:rPr>
          <w:rFonts w:ascii="Arial" w:hAnsi="Arial" w:cs="Arial"/>
          <w:sz w:val="28"/>
          <w:szCs w:val="28"/>
        </w:rPr>
        <w:t>]</w:t>
      </w:r>
      <w:r w:rsidR="00E97321">
        <w:rPr>
          <w:rFonts w:ascii="Arial" w:hAnsi="Arial" w:cs="Arial"/>
          <w:sz w:val="28"/>
          <w:szCs w:val="28"/>
        </w:rPr>
        <w:tab/>
        <w:t>The relevant averments pleaded in the</w:t>
      </w:r>
      <w:r w:rsidR="005321BE">
        <w:rPr>
          <w:rFonts w:ascii="Arial" w:hAnsi="Arial" w:cs="Arial"/>
          <w:sz w:val="28"/>
          <w:szCs w:val="28"/>
        </w:rPr>
        <w:t xml:space="preserve"> defendant’s plea</w:t>
      </w:r>
      <w:r w:rsidR="00FB15E0">
        <w:rPr>
          <w:rFonts w:ascii="Arial" w:hAnsi="Arial" w:cs="Arial"/>
          <w:sz w:val="28"/>
          <w:szCs w:val="28"/>
        </w:rPr>
        <w:t xml:space="preserve"> to the declaration</w:t>
      </w:r>
      <w:r w:rsidR="005321BE">
        <w:rPr>
          <w:rFonts w:ascii="Arial" w:hAnsi="Arial" w:cs="Arial"/>
          <w:sz w:val="28"/>
          <w:szCs w:val="28"/>
        </w:rPr>
        <w:t>, are the following:</w:t>
      </w:r>
    </w:p>
    <w:p w14:paraId="2B0AF847" w14:textId="77777777" w:rsidR="005321BE" w:rsidRDefault="005321BE" w:rsidP="005C48C6">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14:paraId="5A410CEC" w14:textId="10A48DD9" w:rsidR="005321BE" w:rsidRPr="00D76548" w:rsidRDefault="005321BE" w:rsidP="005C48C6">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center"/>
        <w:rPr>
          <w:rFonts w:ascii="Arial" w:hAnsi="Arial" w:cs="Arial"/>
          <w:sz w:val="24"/>
          <w:szCs w:val="24"/>
        </w:rPr>
      </w:pPr>
      <w:r w:rsidRPr="00D76548">
        <w:rPr>
          <w:rFonts w:ascii="Arial" w:hAnsi="Arial" w:cs="Arial"/>
          <w:sz w:val="24"/>
          <w:szCs w:val="24"/>
        </w:rPr>
        <w:t>“2.</w:t>
      </w:r>
    </w:p>
    <w:p w14:paraId="316A2012" w14:textId="77777777" w:rsidR="00894FF3" w:rsidRDefault="005321BE" w:rsidP="005C48C6">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rPr>
          <w:rFonts w:ascii="Arial" w:hAnsi="Arial" w:cs="Arial"/>
          <w:sz w:val="24"/>
          <w:szCs w:val="24"/>
        </w:rPr>
      </w:pPr>
      <w:r w:rsidRPr="00D76548">
        <w:rPr>
          <w:rFonts w:ascii="Arial" w:hAnsi="Arial" w:cs="Arial"/>
          <w:sz w:val="24"/>
          <w:szCs w:val="24"/>
        </w:rPr>
        <w:tab/>
      </w:r>
    </w:p>
    <w:p w14:paraId="6FE2A3B9" w14:textId="775E3307" w:rsidR="005321BE" w:rsidRDefault="00894FF3" w:rsidP="005C48C6">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rPr>
          <w:rFonts w:ascii="Arial" w:hAnsi="Arial" w:cs="Arial"/>
          <w:b/>
          <w:bCs/>
          <w:sz w:val="24"/>
          <w:szCs w:val="24"/>
          <w:u w:val="single"/>
        </w:rPr>
      </w:pPr>
      <w:r>
        <w:rPr>
          <w:rFonts w:ascii="Arial" w:hAnsi="Arial" w:cs="Arial"/>
          <w:sz w:val="24"/>
          <w:szCs w:val="24"/>
        </w:rPr>
        <w:tab/>
      </w:r>
      <w:r w:rsidR="005321BE" w:rsidRPr="00D76548">
        <w:rPr>
          <w:rFonts w:ascii="Arial" w:hAnsi="Arial" w:cs="Arial"/>
          <w:b/>
          <w:bCs/>
          <w:sz w:val="24"/>
          <w:szCs w:val="24"/>
          <w:u w:val="single"/>
        </w:rPr>
        <w:t>AD PARAGRAPH 4 THEREOF:</w:t>
      </w:r>
    </w:p>
    <w:p w14:paraId="770B089C" w14:textId="77777777" w:rsidR="00FB15E0" w:rsidRPr="00D76548" w:rsidRDefault="00FB15E0" w:rsidP="005C48C6">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rPr>
          <w:rFonts w:ascii="Arial" w:hAnsi="Arial" w:cs="Arial"/>
          <w:b/>
          <w:bCs/>
          <w:sz w:val="24"/>
          <w:szCs w:val="24"/>
          <w:u w:val="single"/>
        </w:rPr>
      </w:pPr>
    </w:p>
    <w:p w14:paraId="52D5FC21" w14:textId="397BEFEA" w:rsidR="005321BE" w:rsidRPr="00D76548" w:rsidRDefault="005321BE" w:rsidP="005C48C6">
      <w:pPr>
        <w:tabs>
          <w:tab w:val="left" w:pos="1843"/>
          <w:tab w:val="left" w:pos="2160"/>
          <w:tab w:val="left" w:pos="2880"/>
          <w:tab w:val="left" w:pos="3600"/>
          <w:tab w:val="left" w:pos="4320"/>
          <w:tab w:val="left" w:pos="5040"/>
          <w:tab w:val="left" w:pos="5760"/>
          <w:tab w:val="left" w:pos="6480"/>
          <w:tab w:val="right" w:pos="8647"/>
        </w:tabs>
        <w:spacing w:after="0" w:line="360" w:lineRule="auto"/>
        <w:ind w:left="1843" w:hanging="992"/>
        <w:jc w:val="both"/>
        <w:rPr>
          <w:rFonts w:ascii="Arial" w:hAnsi="Arial" w:cs="Arial"/>
          <w:sz w:val="24"/>
          <w:szCs w:val="24"/>
        </w:rPr>
      </w:pPr>
      <w:r w:rsidRPr="00D76548">
        <w:rPr>
          <w:rFonts w:ascii="Arial" w:hAnsi="Arial" w:cs="Arial"/>
          <w:sz w:val="24"/>
          <w:szCs w:val="24"/>
        </w:rPr>
        <w:lastRenderedPageBreak/>
        <w:t>2.1</w:t>
      </w:r>
      <w:r w:rsidRPr="00D76548">
        <w:rPr>
          <w:rFonts w:ascii="Arial" w:hAnsi="Arial" w:cs="Arial"/>
          <w:sz w:val="24"/>
          <w:szCs w:val="24"/>
        </w:rPr>
        <w:tab/>
        <w:t>On the 17</w:t>
      </w:r>
      <w:r w:rsidRPr="00D76548">
        <w:rPr>
          <w:rFonts w:ascii="Arial" w:hAnsi="Arial" w:cs="Arial"/>
          <w:sz w:val="24"/>
          <w:szCs w:val="24"/>
          <w:vertAlign w:val="superscript"/>
        </w:rPr>
        <w:t>th</w:t>
      </w:r>
      <w:r w:rsidRPr="00D76548">
        <w:rPr>
          <w:rFonts w:ascii="Arial" w:hAnsi="Arial" w:cs="Arial"/>
          <w:sz w:val="24"/>
          <w:szCs w:val="24"/>
        </w:rPr>
        <w:t xml:space="preserve"> September 2015 the </w:t>
      </w:r>
      <w:r w:rsidR="00A33D6D">
        <w:rPr>
          <w:rFonts w:ascii="Arial" w:hAnsi="Arial" w:cs="Arial"/>
          <w:sz w:val="24"/>
          <w:szCs w:val="24"/>
        </w:rPr>
        <w:t>P</w:t>
      </w:r>
      <w:r w:rsidRPr="00D76548">
        <w:rPr>
          <w:rFonts w:ascii="Arial" w:hAnsi="Arial" w:cs="Arial"/>
          <w:sz w:val="24"/>
          <w:szCs w:val="24"/>
        </w:rPr>
        <w:t xml:space="preserve">laintiff then and there represented by G </w:t>
      </w:r>
      <w:proofErr w:type="spellStart"/>
      <w:r w:rsidRPr="00D76548">
        <w:rPr>
          <w:rFonts w:ascii="Arial" w:hAnsi="Arial" w:cs="Arial"/>
          <w:sz w:val="24"/>
          <w:szCs w:val="24"/>
        </w:rPr>
        <w:t>Verhoef</w:t>
      </w:r>
      <w:proofErr w:type="spellEnd"/>
      <w:r w:rsidRPr="00D76548">
        <w:rPr>
          <w:rFonts w:ascii="Arial" w:hAnsi="Arial" w:cs="Arial"/>
          <w:sz w:val="24"/>
          <w:szCs w:val="24"/>
        </w:rPr>
        <w:t xml:space="preserve">, the Director of Contracts, and a company, </w:t>
      </w:r>
      <w:proofErr w:type="spellStart"/>
      <w:r w:rsidRPr="00D76548">
        <w:rPr>
          <w:rFonts w:ascii="Arial" w:hAnsi="Arial" w:cs="Arial"/>
          <w:sz w:val="24"/>
          <w:szCs w:val="24"/>
        </w:rPr>
        <w:t>Silkblaze</w:t>
      </w:r>
      <w:proofErr w:type="spellEnd"/>
      <w:r w:rsidRPr="00D76548">
        <w:rPr>
          <w:rFonts w:ascii="Arial" w:hAnsi="Arial" w:cs="Arial"/>
          <w:sz w:val="24"/>
          <w:szCs w:val="24"/>
        </w:rPr>
        <w:t xml:space="preserve"> 11 (Pty) Ltd with registration number 2007/001392/07 entered into a written Agreement.  A copy of the Agreement is attached to the </w:t>
      </w:r>
      <w:r w:rsidR="00A33D6D">
        <w:rPr>
          <w:rFonts w:ascii="Arial" w:hAnsi="Arial" w:cs="Arial"/>
          <w:sz w:val="24"/>
          <w:szCs w:val="24"/>
        </w:rPr>
        <w:t>D</w:t>
      </w:r>
      <w:r w:rsidRPr="00D76548">
        <w:rPr>
          <w:rFonts w:ascii="Arial" w:hAnsi="Arial" w:cs="Arial"/>
          <w:sz w:val="24"/>
          <w:szCs w:val="24"/>
        </w:rPr>
        <w:t>eclaration as Annexure ‘A’.</w:t>
      </w:r>
    </w:p>
    <w:p w14:paraId="1E9170C3" w14:textId="27C43D50" w:rsidR="005321BE" w:rsidRPr="00D76548" w:rsidRDefault="005321BE" w:rsidP="005C48C6">
      <w:pPr>
        <w:tabs>
          <w:tab w:val="left" w:pos="1843"/>
          <w:tab w:val="left" w:pos="2160"/>
          <w:tab w:val="left" w:pos="2880"/>
          <w:tab w:val="left" w:pos="3600"/>
          <w:tab w:val="left" w:pos="4320"/>
          <w:tab w:val="left" w:pos="5040"/>
          <w:tab w:val="left" w:pos="5760"/>
          <w:tab w:val="left" w:pos="6480"/>
          <w:tab w:val="right" w:pos="8647"/>
        </w:tabs>
        <w:spacing w:after="0" w:line="360" w:lineRule="auto"/>
        <w:ind w:left="1843" w:hanging="992"/>
        <w:jc w:val="both"/>
        <w:rPr>
          <w:rFonts w:ascii="Arial" w:hAnsi="Arial" w:cs="Arial"/>
          <w:sz w:val="24"/>
          <w:szCs w:val="24"/>
        </w:rPr>
      </w:pPr>
      <w:r w:rsidRPr="00D76548">
        <w:rPr>
          <w:rFonts w:ascii="Arial" w:hAnsi="Arial" w:cs="Arial"/>
          <w:sz w:val="24"/>
          <w:szCs w:val="24"/>
        </w:rPr>
        <w:t>2.2</w:t>
      </w:r>
      <w:r w:rsidRPr="00D76548">
        <w:rPr>
          <w:rFonts w:ascii="Arial" w:hAnsi="Arial" w:cs="Arial"/>
          <w:sz w:val="24"/>
          <w:szCs w:val="24"/>
        </w:rPr>
        <w:tab/>
      </w:r>
      <w:proofErr w:type="spellStart"/>
      <w:r w:rsidRPr="00D76548">
        <w:rPr>
          <w:rFonts w:ascii="Arial" w:hAnsi="Arial" w:cs="Arial"/>
          <w:sz w:val="24"/>
          <w:szCs w:val="24"/>
        </w:rPr>
        <w:t>Silkblaze</w:t>
      </w:r>
      <w:proofErr w:type="spellEnd"/>
      <w:r w:rsidRPr="00D76548">
        <w:rPr>
          <w:rFonts w:ascii="Arial" w:hAnsi="Arial" w:cs="Arial"/>
          <w:sz w:val="24"/>
          <w:szCs w:val="24"/>
        </w:rPr>
        <w:t xml:space="preserve"> was represented by the </w:t>
      </w:r>
      <w:r w:rsidR="00A33D6D">
        <w:rPr>
          <w:rFonts w:ascii="Arial" w:hAnsi="Arial" w:cs="Arial"/>
          <w:sz w:val="24"/>
          <w:szCs w:val="24"/>
        </w:rPr>
        <w:t>D</w:t>
      </w:r>
      <w:r w:rsidRPr="00D76548">
        <w:rPr>
          <w:rFonts w:ascii="Arial" w:hAnsi="Arial" w:cs="Arial"/>
          <w:sz w:val="24"/>
          <w:szCs w:val="24"/>
        </w:rPr>
        <w:t>efendant.</w:t>
      </w:r>
    </w:p>
    <w:p w14:paraId="38C2372E" w14:textId="4A426163" w:rsidR="005321BE" w:rsidRPr="00D76548" w:rsidRDefault="005321BE" w:rsidP="005C48C6">
      <w:pPr>
        <w:tabs>
          <w:tab w:val="left" w:pos="1843"/>
          <w:tab w:val="left" w:pos="2160"/>
          <w:tab w:val="left" w:pos="2880"/>
          <w:tab w:val="left" w:pos="3600"/>
          <w:tab w:val="left" w:pos="4320"/>
          <w:tab w:val="left" w:pos="5040"/>
          <w:tab w:val="left" w:pos="5760"/>
          <w:tab w:val="left" w:pos="6480"/>
          <w:tab w:val="right" w:pos="8647"/>
        </w:tabs>
        <w:spacing w:after="0" w:line="360" w:lineRule="auto"/>
        <w:ind w:left="1843" w:hanging="992"/>
        <w:jc w:val="both"/>
        <w:rPr>
          <w:rFonts w:ascii="Arial" w:hAnsi="Arial" w:cs="Arial"/>
          <w:sz w:val="24"/>
          <w:szCs w:val="24"/>
        </w:rPr>
      </w:pPr>
      <w:r w:rsidRPr="00D76548">
        <w:rPr>
          <w:rFonts w:ascii="Arial" w:hAnsi="Arial" w:cs="Arial"/>
          <w:sz w:val="24"/>
          <w:szCs w:val="24"/>
        </w:rPr>
        <w:t>2.3</w:t>
      </w:r>
      <w:r w:rsidRPr="00D76548">
        <w:rPr>
          <w:rFonts w:ascii="Arial" w:hAnsi="Arial" w:cs="Arial"/>
          <w:sz w:val="24"/>
          <w:szCs w:val="24"/>
        </w:rPr>
        <w:tab/>
        <w:t xml:space="preserve">Annexure ‘A’ does not reflect the common </w:t>
      </w:r>
      <w:r w:rsidRPr="00A33D6D">
        <w:rPr>
          <w:rFonts w:ascii="Arial" w:hAnsi="Arial" w:cs="Arial"/>
          <w:sz w:val="24"/>
          <w:szCs w:val="24"/>
        </w:rPr>
        <w:t>inten</w:t>
      </w:r>
      <w:r w:rsidR="005F0F9F" w:rsidRPr="00A33D6D">
        <w:rPr>
          <w:rFonts w:ascii="Arial" w:hAnsi="Arial" w:cs="Arial"/>
          <w:sz w:val="24"/>
          <w:szCs w:val="24"/>
        </w:rPr>
        <w:t>t</w:t>
      </w:r>
      <w:r w:rsidRPr="00A33D6D">
        <w:rPr>
          <w:rFonts w:ascii="Arial" w:hAnsi="Arial" w:cs="Arial"/>
          <w:sz w:val="24"/>
          <w:szCs w:val="24"/>
        </w:rPr>
        <w:t>ion</w:t>
      </w:r>
      <w:r w:rsidRPr="00D76548">
        <w:rPr>
          <w:rFonts w:ascii="Arial" w:hAnsi="Arial" w:cs="Arial"/>
          <w:sz w:val="24"/>
          <w:szCs w:val="24"/>
        </w:rPr>
        <w:t xml:space="preserve"> of the parties correctly in that it reflects defendant </w:t>
      </w:r>
      <w:r w:rsidR="009C4500" w:rsidRPr="00D76548">
        <w:rPr>
          <w:rFonts w:ascii="Arial" w:hAnsi="Arial" w:cs="Arial"/>
          <w:sz w:val="24"/>
          <w:szCs w:val="24"/>
        </w:rPr>
        <w:t xml:space="preserve">as the contracting party instead of </w:t>
      </w:r>
      <w:proofErr w:type="spellStart"/>
      <w:r w:rsidR="009C4500" w:rsidRPr="00D76548">
        <w:rPr>
          <w:rFonts w:ascii="Arial" w:hAnsi="Arial" w:cs="Arial"/>
          <w:sz w:val="24"/>
          <w:szCs w:val="24"/>
        </w:rPr>
        <w:t>Silkblaze</w:t>
      </w:r>
      <w:proofErr w:type="spellEnd"/>
      <w:r w:rsidR="009C4500" w:rsidRPr="00D76548">
        <w:rPr>
          <w:rFonts w:ascii="Arial" w:hAnsi="Arial" w:cs="Arial"/>
          <w:sz w:val="24"/>
          <w:szCs w:val="24"/>
        </w:rPr>
        <w:t>.</w:t>
      </w:r>
    </w:p>
    <w:p w14:paraId="7C6A4D35" w14:textId="456127BB" w:rsidR="009C4500" w:rsidRPr="00D76548" w:rsidRDefault="009C4500" w:rsidP="005C48C6">
      <w:pPr>
        <w:tabs>
          <w:tab w:val="left" w:pos="1843"/>
          <w:tab w:val="left" w:pos="2160"/>
          <w:tab w:val="left" w:pos="2880"/>
          <w:tab w:val="left" w:pos="3600"/>
          <w:tab w:val="left" w:pos="4320"/>
          <w:tab w:val="left" w:pos="5040"/>
          <w:tab w:val="left" w:pos="5760"/>
          <w:tab w:val="left" w:pos="6480"/>
          <w:tab w:val="right" w:pos="8647"/>
        </w:tabs>
        <w:spacing w:after="0" w:line="360" w:lineRule="auto"/>
        <w:ind w:left="1843" w:hanging="992"/>
        <w:jc w:val="both"/>
        <w:rPr>
          <w:rFonts w:ascii="Arial" w:hAnsi="Arial" w:cs="Arial"/>
          <w:sz w:val="24"/>
          <w:szCs w:val="24"/>
        </w:rPr>
      </w:pPr>
      <w:r w:rsidRPr="00D76548">
        <w:rPr>
          <w:rFonts w:ascii="Arial" w:hAnsi="Arial" w:cs="Arial"/>
          <w:sz w:val="24"/>
          <w:szCs w:val="24"/>
        </w:rPr>
        <w:t>2.4</w:t>
      </w:r>
      <w:r w:rsidRPr="00D76548">
        <w:rPr>
          <w:rFonts w:ascii="Arial" w:hAnsi="Arial" w:cs="Arial"/>
          <w:sz w:val="24"/>
          <w:szCs w:val="24"/>
        </w:rPr>
        <w:tab/>
        <w:t xml:space="preserve">At the time when the Agreement was reduced to writing, the common intention was that the </w:t>
      </w:r>
      <w:r w:rsidR="00A33D6D">
        <w:rPr>
          <w:rFonts w:ascii="Arial" w:hAnsi="Arial" w:cs="Arial"/>
          <w:sz w:val="24"/>
          <w:szCs w:val="24"/>
        </w:rPr>
        <w:t>P</w:t>
      </w:r>
      <w:r w:rsidRPr="00D76548">
        <w:rPr>
          <w:rFonts w:ascii="Arial" w:hAnsi="Arial" w:cs="Arial"/>
          <w:sz w:val="24"/>
          <w:szCs w:val="24"/>
        </w:rPr>
        <w:t xml:space="preserve">laintiff and </w:t>
      </w:r>
      <w:proofErr w:type="spellStart"/>
      <w:r w:rsidRPr="00D76548">
        <w:rPr>
          <w:rFonts w:ascii="Arial" w:hAnsi="Arial" w:cs="Arial"/>
          <w:sz w:val="24"/>
          <w:szCs w:val="24"/>
        </w:rPr>
        <w:t>Silkblaze</w:t>
      </w:r>
      <w:proofErr w:type="spellEnd"/>
      <w:r w:rsidRPr="00D76548">
        <w:rPr>
          <w:rFonts w:ascii="Arial" w:hAnsi="Arial" w:cs="Arial"/>
          <w:sz w:val="24"/>
          <w:szCs w:val="24"/>
        </w:rPr>
        <w:t xml:space="preserve"> would enter into the written agreement.</w:t>
      </w:r>
    </w:p>
    <w:p w14:paraId="24B2BC03" w14:textId="56593330" w:rsidR="009C4500" w:rsidRPr="00D76548" w:rsidRDefault="009C4500" w:rsidP="005C48C6">
      <w:pPr>
        <w:tabs>
          <w:tab w:val="left" w:pos="1843"/>
          <w:tab w:val="left" w:pos="2160"/>
          <w:tab w:val="left" w:pos="2880"/>
          <w:tab w:val="left" w:pos="3600"/>
          <w:tab w:val="left" w:pos="4320"/>
          <w:tab w:val="left" w:pos="5040"/>
          <w:tab w:val="left" w:pos="5760"/>
          <w:tab w:val="left" w:pos="6480"/>
          <w:tab w:val="right" w:pos="8647"/>
        </w:tabs>
        <w:spacing w:after="0" w:line="360" w:lineRule="auto"/>
        <w:ind w:left="1843" w:hanging="992"/>
        <w:jc w:val="both"/>
        <w:rPr>
          <w:rFonts w:ascii="Arial" w:hAnsi="Arial" w:cs="Arial"/>
          <w:sz w:val="24"/>
          <w:szCs w:val="24"/>
        </w:rPr>
      </w:pPr>
      <w:r w:rsidRPr="00D76548">
        <w:rPr>
          <w:rFonts w:ascii="Arial" w:hAnsi="Arial" w:cs="Arial"/>
          <w:sz w:val="24"/>
          <w:szCs w:val="24"/>
        </w:rPr>
        <w:t>2.5</w:t>
      </w:r>
      <w:r w:rsidRPr="00D76548">
        <w:rPr>
          <w:rFonts w:ascii="Arial" w:hAnsi="Arial" w:cs="Arial"/>
          <w:sz w:val="24"/>
          <w:szCs w:val="24"/>
        </w:rPr>
        <w:tab/>
        <w:t xml:space="preserve">The </w:t>
      </w:r>
      <w:r w:rsidR="00A33D6D">
        <w:rPr>
          <w:rFonts w:ascii="Arial" w:hAnsi="Arial" w:cs="Arial"/>
          <w:sz w:val="24"/>
          <w:szCs w:val="24"/>
        </w:rPr>
        <w:t>P</w:t>
      </w:r>
      <w:r w:rsidRPr="00D76548">
        <w:rPr>
          <w:rFonts w:ascii="Arial" w:hAnsi="Arial" w:cs="Arial"/>
          <w:sz w:val="24"/>
          <w:szCs w:val="24"/>
        </w:rPr>
        <w:t xml:space="preserve">laintiff drew up the Agreement and mistakenly prepared the said document reflecting </w:t>
      </w:r>
      <w:r w:rsidR="00A33D6D">
        <w:rPr>
          <w:rFonts w:ascii="Arial" w:hAnsi="Arial" w:cs="Arial"/>
          <w:sz w:val="24"/>
          <w:szCs w:val="24"/>
        </w:rPr>
        <w:t>D</w:t>
      </w:r>
      <w:r w:rsidRPr="00D76548">
        <w:rPr>
          <w:rFonts w:ascii="Arial" w:hAnsi="Arial" w:cs="Arial"/>
          <w:sz w:val="24"/>
          <w:szCs w:val="24"/>
        </w:rPr>
        <w:t xml:space="preserve">efendant as the contracting party.  The mistake was a result of a </w:t>
      </w:r>
      <w:r w:rsidRPr="00D76548">
        <w:rPr>
          <w:rFonts w:ascii="Arial" w:hAnsi="Arial" w:cs="Arial"/>
          <w:i/>
          <w:iCs/>
          <w:sz w:val="24"/>
          <w:szCs w:val="24"/>
        </w:rPr>
        <w:t xml:space="preserve">bona fide </w:t>
      </w:r>
      <w:r w:rsidRPr="00D76548">
        <w:rPr>
          <w:rFonts w:ascii="Arial" w:hAnsi="Arial" w:cs="Arial"/>
          <w:sz w:val="24"/>
          <w:szCs w:val="24"/>
        </w:rPr>
        <w:t xml:space="preserve">mutual error, alternatively an intentional act of the </w:t>
      </w:r>
      <w:r w:rsidR="00A33D6D">
        <w:rPr>
          <w:rFonts w:ascii="Arial" w:hAnsi="Arial" w:cs="Arial"/>
          <w:sz w:val="24"/>
          <w:szCs w:val="24"/>
        </w:rPr>
        <w:t>P</w:t>
      </w:r>
      <w:r w:rsidRPr="00D76548">
        <w:rPr>
          <w:rFonts w:ascii="Arial" w:hAnsi="Arial" w:cs="Arial"/>
          <w:sz w:val="24"/>
          <w:szCs w:val="24"/>
        </w:rPr>
        <w:t>laintiff.</w:t>
      </w:r>
    </w:p>
    <w:p w14:paraId="45EC9019" w14:textId="0544559D" w:rsidR="009C4500" w:rsidRPr="00D76548" w:rsidRDefault="009C4500" w:rsidP="005C48C6">
      <w:pPr>
        <w:tabs>
          <w:tab w:val="left" w:pos="1843"/>
          <w:tab w:val="left" w:pos="2160"/>
          <w:tab w:val="left" w:pos="2880"/>
          <w:tab w:val="left" w:pos="3600"/>
          <w:tab w:val="left" w:pos="4320"/>
          <w:tab w:val="left" w:pos="5040"/>
          <w:tab w:val="left" w:pos="5760"/>
          <w:tab w:val="left" w:pos="6480"/>
          <w:tab w:val="right" w:pos="8647"/>
        </w:tabs>
        <w:spacing w:after="0" w:line="360" w:lineRule="auto"/>
        <w:ind w:left="1843" w:hanging="992"/>
        <w:jc w:val="both"/>
        <w:rPr>
          <w:rFonts w:ascii="Arial" w:hAnsi="Arial" w:cs="Arial"/>
          <w:sz w:val="24"/>
          <w:szCs w:val="24"/>
        </w:rPr>
      </w:pPr>
      <w:r w:rsidRPr="00D76548">
        <w:rPr>
          <w:rFonts w:ascii="Arial" w:hAnsi="Arial" w:cs="Arial"/>
          <w:sz w:val="24"/>
          <w:szCs w:val="24"/>
        </w:rPr>
        <w:t>2.6</w:t>
      </w:r>
      <w:r w:rsidRPr="00D76548">
        <w:rPr>
          <w:rFonts w:ascii="Arial" w:hAnsi="Arial" w:cs="Arial"/>
          <w:sz w:val="24"/>
          <w:szCs w:val="24"/>
        </w:rPr>
        <w:tab/>
        <w:t xml:space="preserve">Annexure ‘A’ should therefore </w:t>
      </w:r>
      <w:r w:rsidR="005344F9" w:rsidRPr="00D76548">
        <w:rPr>
          <w:rFonts w:ascii="Arial" w:hAnsi="Arial" w:cs="Arial"/>
          <w:sz w:val="24"/>
          <w:szCs w:val="24"/>
        </w:rPr>
        <w:t xml:space="preserve">be rectified to reflect the contracting parties wherever it may occur therein to refer to the contracting parties as the University of the Free State and </w:t>
      </w:r>
      <w:proofErr w:type="spellStart"/>
      <w:r w:rsidR="005344F9" w:rsidRPr="00D76548">
        <w:rPr>
          <w:rFonts w:ascii="Arial" w:hAnsi="Arial" w:cs="Arial"/>
          <w:sz w:val="24"/>
          <w:szCs w:val="24"/>
        </w:rPr>
        <w:t>Silkblaze</w:t>
      </w:r>
      <w:proofErr w:type="spellEnd"/>
      <w:r w:rsidR="005344F9" w:rsidRPr="00D76548">
        <w:rPr>
          <w:rFonts w:ascii="Arial" w:hAnsi="Arial" w:cs="Arial"/>
          <w:sz w:val="24"/>
          <w:szCs w:val="24"/>
        </w:rPr>
        <w:t xml:space="preserve"> 11 (Pty) Ltd (registration number:  2007/001392/07).</w:t>
      </w:r>
    </w:p>
    <w:p w14:paraId="5A586AB9" w14:textId="61C479F0" w:rsidR="005344F9" w:rsidRDefault="005344F9" w:rsidP="005C48C6">
      <w:pPr>
        <w:tabs>
          <w:tab w:val="left" w:pos="1843"/>
          <w:tab w:val="left" w:pos="2160"/>
          <w:tab w:val="left" w:pos="2880"/>
          <w:tab w:val="left" w:pos="3600"/>
          <w:tab w:val="left" w:pos="4320"/>
          <w:tab w:val="left" w:pos="5040"/>
          <w:tab w:val="left" w:pos="5760"/>
          <w:tab w:val="left" w:pos="6480"/>
          <w:tab w:val="right" w:pos="8647"/>
        </w:tabs>
        <w:spacing w:after="0" w:line="360" w:lineRule="auto"/>
        <w:ind w:left="1843" w:hanging="992"/>
        <w:jc w:val="both"/>
        <w:rPr>
          <w:rFonts w:ascii="Arial" w:hAnsi="Arial" w:cs="Arial"/>
          <w:sz w:val="24"/>
          <w:szCs w:val="24"/>
        </w:rPr>
      </w:pPr>
      <w:r w:rsidRPr="00D76548">
        <w:rPr>
          <w:rFonts w:ascii="Arial" w:hAnsi="Arial" w:cs="Arial"/>
          <w:sz w:val="24"/>
          <w:szCs w:val="24"/>
        </w:rPr>
        <w:t>2.7</w:t>
      </w:r>
      <w:r w:rsidRPr="00D76548">
        <w:rPr>
          <w:rFonts w:ascii="Arial" w:hAnsi="Arial" w:cs="Arial"/>
          <w:sz w:val="24"/>
          <w:szCs w:val="24"/>
        </w:rPr>
        <w:tab/>
        <w:t>Save as aforesaid the remainder of the allegations are denied.</w:t>
      </w:r>
    </w:p>
    <w:p w14:paraId="26A8A694" w14:textId="77777777" w:rsidR="00D76548" w:rsidRPr="00D76548" w:rsidRDefault="00D76548" w:rsidP="005C48C6">
      <w:pPr>
        <w:tabs>
          <w:tab w:val="left" w:pos="1843"/>
          <w:tab w:val="left" w:pos="2160"/>
          <w:tab w:val="left" w:pos="2880"/>
          <w:tab w:val="left" w:pos="3600"/>
          <w:tab w:val="left" w:pos="4320"/>
          <w:tab w:val="left" w:pos="5040"/>
          <w:tab w:val="left" w:pos="5760"/>
          <w:tab w:val="left" w:pos="6480"/>
          <w:tab w:val="right" w:pos="8647"/>
        </w:tabs>
        <w:spacing w:after="0" w:line="360" w:lineRule="auto"/>
        <w:ind w:left="1843" w:hanging="992"/>
        <w:jc w:val="both"/>
        <w:rPr>
          <w:rFonts w:ascii="Arial" w:hAnsi="Arial" w:cs="Arial"/>
          <w:sz w:val="24"/>
          <w:szCs w:val="24"/>
        </w:rPr>
      </w:pPr>
    </w:p>
    <w:p w14:paraId="578F30DA" w14:textId="061D5ECF" w:rsidR="005344F9" w:rsidRPr="00D76548" w:rsidRDefault="005344F9" w:rsidP="005C48C6">
      <w:pPr>
        <w:tabs>
          <w:tab w:val="left" w:pos="1843"/>
          <w:tab w:val="left" w:pos="2160"/>
          <w:tab w:val="left" w:pos="2880"/>
          <w:tab w:val="left" w:pos="3600"/>
          <w:tab w:val="left" w:pos="4320"/>
          <w:tab w:val="left" w:pos="5040"/>
          <w:tab w:val="left" w:pos="5760"/>
          <w:tab w:val="left" w:pos="6480"/>
          <w:tab w:val="right" w:pos="8647"/>
        </w:tabs>
        <w:spacing w:after="0" w:line="360" w:lineRule="auto"/>
        <w:jc w:val="center"/>
        <w:rPr>
          <w:rFonts w:ascii="Arial" w:hAnsi="Arial" w:cs="Arial"/>
          <w:sz w:val="24"/>
          <w:szCs w:val="24"/>
        </w:rPr>
      </w:pPr>
      <w:r w:rsidRPr="00D76548">
        <w:rPr>
          <w:rFonts w:ascii="Arial" w:hAnsi="Arial" w:cs="Arial"/>
          <w:sz w:val="24"/>
          <w:szCs w:val="24"/>
        </w:rPr>
        <w:t>3.</w:t>
      </w:r>
    </w:p>
    <w:p w14:paraId="17AA638B" w14:textId="44FDC31E" w:rsidR="005344F9" w:rsidRDefault="005344F9" w:rsidP="005C48C6">
      <w:pPr>
        <w:tabs>
          <w:tab w:val="left" w:pos="851"/>
          <w:tab w:val="left" w:pos="1843"/>
          <w:tab w:val="left" w:pos="2160"/>
          <w:tab w:val="left" w:pos="2880"/>
          <w:tab w:val="left" w:pos="3600"/>
          <w:tab w:val="left" w:pos="4320"/>
          <w:tab w:val="left" w:pos="5040"/>
          <w:tab w:val="left" w:pos="5760"/>
          <w:tab w:val="left" w:pos="6480"/>
          <w:tab w:val="right" w:pos="8647"/>
        </w:tabs>
        <w:spacing w:after="0" w:line="360" w:lineRule="auto"/>
        <w:ind w:left="851"/>
        <w:jc w:val="both"/>
        <w:rPr>
          <w:rFonts w:ascii="Arial" w:hAnsi="Arial" w:cs="Arial"/>
          <w:sz w:val="24"/>
          <w:szCs w:val="24"/>
        </w:rPr>
      </w:pPr>
      <w:r w:rsidRPr="00D76548">
        <w:rPr>
          <w:rFonts w:ascii="Arial" w:hAnsi="Arial" w:cs="Arial"/>
          <w:sz w:val="24"/>
          <w:szCs w:val="24"/>
        </w:rPr>
        <w:t xml:space="preserve">Without derogating from what is pleaded above and in the event it being found that the </w:t>
      </w:r>
      <w:r w:rsidR="00F327F1">
        <w:rPr>
          <w:rFonts w:ascii="Arial" w:hAnsi="Arial" w:cs="Arial"/>
          <w:sz w:val="24"/>
          <w:szCs w:val="24"/>
        </w:rPr>
        <w:t>D</w:t>
      </w:r>
      <w:r w:rsidRPr="00D76548">
        <w:rPr>
          <w:rFonts w:ascii="Arial" w:hAnsi="Arial" w:cs="Arial"/>
          <w:sz w:val="24"/>
          <w:szCs w:val="24"/>
        </w:rPr>
        <w:t xml:space="preserve">efendant entered into the agreement, </w:t>
      </w:r>
      <w:r w:rsidR="00A33D6D">
        <w:rPr>
          <w:rFonts w:ascii="Arial" w:hAnsi="Arial" w:cs="Arial"/>
          <w:sz w:val="24"/>
          <w:szCs w:val="24"/>
        </w:rPr>
        <w:t>D</w:t>
      </w:r>
      <w:r w:rsidRPr="00D76548">
        <w:rPr>
          <w:rFonts w:ascii="Arial" w:hAnsi="Arial" w:cs="Arial"/>
          <w:sz w:val="24"/>
          <w:szCs w:val="24"/>
        </w:rPr>
        <w:t>efendant avers:</w:t>
      </w:r>
    </w:p>
    <w:p w14:paraId="67FCA0BA" w14:textId="77777777" w:rsidR="00894FF3" w:rsidRDefault="00894FF3" w:rsidP="005C48C6">
      <w:pPr>
        <w:tabs>
          <w:tab w:val="left" w:pos="851"/>
          <w:tab w:val="left" w:pos="1843"/>
          <w:tab w:val="left" w:pos="2160"/>
          <w:tab w:val="left" w:pos="2880"/>
          <w:tab w:val="left" w:pos="3600"/>
          <w:tab w:val="left" w:pos="4320"/>
          <w:tab w:val="left" w:pos="5040"/>
          <w:tab w:val="left" w:pos="5760"/>
          <w:tab w:val="left" w:pos="6480"/>
          <w:tab w:val="right" w:pos="8647"/>
        </w:tabs>
        <w:spacing w:after="0" w:line="360" w:lineRule="auto"/>
        <w:ind w:left="851"/>
        <w:jc w:val="both"/>
        <w:rPr>
          <w:rFonts w:ascii="Arial" w:hAnsi="Arial" w:cs="Arial"/>
          <w:b/>
          <w:bCs/>
          <w:sz w:val="24"/>
          <w:szCs w:val="24"/>
          <w:u w:val="single"/>
        </w:rPr>
      </w:pPr>
    </w:p>
    <w:p w14:paraId="0E76F249" w14:textId="3639F1C3" w:rsidR="005344F9" w:rsidRDefault="005344F9" w:rsidP="005C48C6">
      <w:pPr>
        <w:tabs>
          <w:tab w:val="left" w:pos="851"/>
          <w:tab w:val="left" w:pos="1843"/>
          <w:tab w:val="left" w:pos="2160"/>
          <w:tab w:val="left" w:pos="2880"/>
          <w:tab w:val="left" w:pos="3600"/>
          <w:tab w:val="left" w:pos="4320"/>
          <w:tab w:val="left" w:pos="5040"/>
          <w:tab w:val="left" w:pos="5760"/>
          <w:tab w:val="left" w:pos="6480"/>
          <w:tab w:val="right" w:pos="8647"/>
        </w:tabs>
        <w:spacing w:after="0" w:line="360" w:lineRule="auto"/>
        <w:ind w:left="851"/>
        <w:jc w:val="both"/>
        <w:rPr>
          <w:rFonts w:ascii="Arial" w:hAnsi="Arial" w:cs="Arial"/>
          <w:b/>
          <w:bCs/>
          <w:sz w:val="24"/>
          <w:szCs w:val="24"/>
          <w:u w:val="single"/>
        </w:rPr>
      </w:pPr>
      <w:r w:rsidRPr="00D76548">
        <w:rPr>
          <w:rFonts w:ascii="Arial" w:hAnsi="Arial" w:cs="Arial"/>
          <w:b/>
          <w:bCs/>
          <w:sz w:val="24"/>
          <w:szCs w:val="24"/>
          <w:u w:val="single"/>
        </w:rPr>
        <w:t>AD PARAGRAPH 5 THEREOF:</w:t>
      </w:r>
    </w:p>
    <w:p w14:paraId="3949882E" w14:textId="77777777" w:rsidR="00894FF3" w:rsidRPr="00D76548" w:rsidRDefault="00894FF3" w:rsidP="005C48C6">
      <w:pPr>
        <w:tabs>
          <w:tab w:val="left" w:pos="851"/>
          <w:tab w:val="left" w:pos="1843"/>
          <w:tab w:val="left" w:pos="2160"/>
          <w:tab w:val="left" w:pos="2880"/>
          <w:tab w:val="left" w:pos="3600"/>
          <w:tab w:val="left" w:pos="4320"/>
          <w:tab w:val="left" w:pos="5040"/>
          <w:tab w:val="left" w:pos="5760"/>
          <w:tab w:val="left" w:pos="6480"/>
          <w:tab w:val="right" w:pos="8647"/>
        </w:tabs>
        <w:spacing w:after="0" w:line="360" w:lineRule="auto"/>
        <w:ind w:left="851"/>
        <w:jc w:val="both"/>
        <w:rPr>
          <w:rFonts w:ascii="Arial" w:hAnsi="Arial" w:cs="Arial"/>
          <w:b/>
          <w:bCs/>
          <w:sz w:val="24"/>
          <w:szCs w:val="24"/>
          <w:u w:val="single"/>
        </w:rPr>
      </w:pPr>
    </w:p>
    <w:p w14:paraId="50A38C9C" w14:textId="5BF30AFD" w:rsidR="005321BE" w:rsidRPr="002F6332" w:rsidRDefault="002F6332" w:rsidP="002F6332">
      <w:pPr>
        <w:tabs>
          <w:tab w:val="left" w:pos="1843"/>
          <w:tab w:val="left" w:pos="2160"/>
          <w:tab w:val="left" w:pos="2880"/>
          <w:tab w:val="left" w:pos="3600"/>
          <w:tab w:val="left" w:pos="4320"/>
          <w:tab w:val="left" w:pos="5040"/>
          <w:tab w:val="left" w:pos="5760"/>
          <w:tab w:val="left" w:pos="6480"/>
          <w:tab w:val="right" w:pos="8647"/>
        </w:tabs>
        <w:spacing w:after="0" w:line="360" w:lineRule="auto"/>
        <w:ind w:left="1841" w:hanging="990"/>
        <w:jc w:val="both"/>
        <w:rPr>
          <w:rFonts w:ascii="Arial" w:hAnsi="Arial" w:cs="Arial"/>
          <w:sz w:val="24"/>
          <w:szCs w:val="24"/>
        </w:rPr>
      </w:pPr>
      <w:r w:rsidRPr="00D76548">
        <w:rPr>
          <w:rFonts w:ascii="Arial" w:hAnsi="Arial" w:cs="Arial"/>
          <w:sz w:val="24"/>
          <w:szCs w:val="24"/>
        </w:rPr>
        <w:t>3.1</w:t>
      </w:r>
      <w:r w:rsidRPr="00D76548">
        <w:rPr>
          <w:rFonts w:ascii="Arial" w:hAnsi="Arial" w:cs="Arial"/>
          <w:sz w:val="24"/>
          <w:szCs w:val="24"/>
        </w:rPr>
        <w:tab/>
      </w:r>
      <w:r w:rsidR="00DC437A" w:rsidRPr="002F6332">
        <w:rPr>
          <w:rFonts w:ascii="Arial" w:hAnsi="Arial" w:cs="Arial"/>
          <w:sz w:val="24"/>
          <w:szCs w:val="24"/>
        </w:rPr>
        <w:t xml:space="preserve">At all relevant times before the parties entered into the contract it was to the knowledge of the </w:t>
      </w:r>
      <w:r w:rsidR="00A33D6D" w:rsidRPr="002F6332">
        <w:rPr>
          <w:rFonts w:ascii="Arial" w:hAnsi="Arial" w:cs="Arial"/>
          <w:sz w:val="24"/>
          <w:szCs w:val="24"/>
        </w:rPr>
        <w:t>P</w:t>
      </w:r>
      <w:r w:rsidR="00DC437A" w:rsidRPr="002F6332">
        <w:rPr>
          <w:rFonts w:ascii="Arial" w:hAnsi="Arial" w:cs="Arial"/>
          <w:sz w:val="24"/>
          <w:szCs w:val="24"/>
        </w:rPr>
        <w:t xml:space="preserve">laintiff that </w:t>
      </w:r>
      <w:proofErr w:type="spellStart"/>
      <w:r w:rsidR="00DC437A" w:rsidRPr="002F6332">
        <w:rPr>
          <w:rFonts w:ascii="Arial" w:hAnsi="Arial" w:cs="Arial"/>
          <w:sz w:val="24"/>
          <w:szCs w:val="24"/>
        </w:rPr>
        <w:t>Silkblaze</w:t>
      </w:r>
      <w:proofErr w:type="spellEnd"/>
      <w:r w:rsidR="00DC437A" w:rsidRPr="002F6332">
        <w:rPr>
          <w:rFonts w:ascii="Arial" w:hAnsi="Arial" w:cs="Arial"/>
          <w:sz w:val="24"/>
          <w:szCs w:val="24"/>
        </w:rPr>
        <w:t xml:space="preserve">, alternatively </w:t>
      </w:r>
      <w:r w:rsidR="00A33D6D" w:rsidRPr="002F6332">
        <w:rPr>
          <w:rFonts w:ascii="Arial" w:hAnsi="Arial" w:cs="Arial"/>
          <w:sz w:val="24"/>
          <w:szCs w:val="24"/>
        </w:rPr>
        <w:t>D</w:t>
      </w:r>
      <w:r w:rsidR="00DC437A" w:rsidRPr="002F6332">
        <w:rPr>
          <w:rFonts w:ascii="Arial" w:hAnsi="Arial" w:cs="Arial"/>
          <w:sz w:val="24"/>
          <w:szCs w:val="24"/>
        </w:rPr>
        <w:t xml:space="preserve">efendant is a supplier of nutrition </w:t>
      </w:r>
      <w:r w:rsidR="006D3D8E" w:rsidRPr="002F6332">
        <w:rPr>
          <w:rFonts w:ascii="Arial" w:hAnsi="Arial" w:cs="Arial"/>
          <w:sz w:val="24"/>
          <w:szCs w:val="24"/>
        </w:rPr>
        <w:t xml:space="preserve">supplements and, intends to distribute the aforementioned nutrition to amongst others, wholesalers, retailers and third parties worldwide. </w:t>
      </w:r>
    </w:p>
    <w:p w14:paraId="0F0604E5" w14:textId="45BCD3E6" w:rsidR="006D3D8E" w:rsidRPr="002F6332" w:rsidRDefault="002F6332" w:rsidP="002F6332">
      <w:pPr>
        <w:tabs>
          <w:tab w:val="left" w:pos="1843"/>
          <w:tab w:val="left" w:pos="2160"/>
          <w:tab w:val="left" w:pos="2880"/>
          <w:tab w:val="left" w:pos="3600"/>
          <w:tab w:val="left" w:pos="4320"/>
          <w:tab w:val="left" w:pos="5040"/>
          <w:tab w:val="left" w:pos="5760"/>
          <w:tab w:val="left" w:pos="6480"/>
          <w:tab w:val="right" w:pos="8647"/>
        </w:tabs>
        <w:spacing w:after="0" w:line="360" w:lineRule="auto"/>
        <w:ind w:left="1841" w:hanging="990"/>
        <w:jc w:val="both"/>
        <w:rPr>
          <w:rFonts w:ascii="Arial" w:hAnsi="Arial" w:cs="Arial"/>
          <w:sz w:val="24"/>
          <w:szCs w:val="24"/>
        </w:rPr>
      </w:pPr>
      <w:r w:rsidRPr="00D76548">
        <w:rPr>
          <w:rFonts w:ascii="Arial" w:hAnsi="Arial" w:cs="Arial"/>
          <w:sz w:val="24"/>
          <w:szCs w:val="24"/>
        </w:rPr>
        <w:lastRenderedPageBreak/>
        <w:t>3.2</w:t>
      </w:r>
      <w:r w:rsidRPr="00D76548">
        <w:rPr>
          <w:rFonts w:ascii="Arial" w:hAnsi="Arial" w:cs="Arial"/>
          <w:sz w:val="24"/>
          <w:szCs w:val="24"/>
        </w:rPr>
        <w:tab/>
      </w:r>
      <w:r w:rsidR="006D3D8E" w:rsidRPr="002F6332">
        <w:rPr>
          <w:rFonts w:ascii="Arial" w:hAnsi="Arial" w:cs="Arial"/>
          <w:sz w:val="24"/>
          <w:szCs w:val="24"/>
        </w:rPr>
        <w:t xml:space="preserve">It was to the </w:t>
      </w:r>
      <w:r w:rsidR="00A33D6D" w:rsidRPr="002F6332">
        <w:rPr>
          <w:rFonts w:ascii="Arial" w:hAnsi="Arial" w:cs="Arial"/>
          <w:sz w:val="24"/>
          <w:szCs w:val="24"/>
        </w:rPr>
        <w:t>P</w:t>
      </w:r>
      <w:r w:rsidR="006D3D8E" w:rsidRPr="002F6332">
        <w:rPr>
          <w:rFonts w:ascii="Arial" w:hAnsi="Arial" w:cs="Arial"/>
          <w:sz w:val="24"/>
          <w:szCs w:val="24"/>
        </w:rPr>
        <w:t xml:space="preserve">laintiff’s knowledge that </w:t>
      </w:r>
      <w:proofErr w:type="spellStart"/>
      <w:r w:rsidR="006D3D8E" w:rsidRPr="002F6332">
        <w:rPr>
          <w:rFonts w:ascii="Arial" w:hAnsi="Arial" w:cs="Arial"/>
          <w:sz w:val="24"/>
          <w:szCs w:val="24"/>
        </w:rPr>
        <w:t>Silkblaze</w:t>
      </w:r>
      <w:proofErr w:type="spellEnd"/>
      <w:r w:rsidR="006D3D8E" w:rsidRPr="002F6332">
        <w:rPr>
          <w:rFonts w:ascii="Arial" w:hAnsi="Arial" w:cs="Arial"/>
          <w:sz w:val="24"/>
          <w:szCs w:val="24"/>
        </w:rPr>
        <w:t xml:space="preserve">, alternatively </w:t>
      </w:r>
      <w:r w:rsidR="00A33D6D" w:rsidRPr="002F6332">
        <w:rPr>
          <w:rFonts w:ascii="Arial" w:hAnsi="Arial" w:cs="Arial"/>
          <w:sz w:val="24"/>
          <w:szCs w:val="24"/>
        </w:rPr>
        <w:t>D</w:t>
      </w:r>
      <w:r w:rsidR="006D3D8E" w:rsidRPr="002F6332">
        <w:rPr>
          <w:rFonts w:ascii="Arial" w:hAnsi="Arial" w:cs="Arial"/>
          <w:sz w:val="24"/>
          <w:szCs w:val="24"/>
        </w:rPr>
        <w:t xml:space="preserve">efendant as such, was desirous that the </w:t>
      </w:r>
      <w:r w:rsidR="00A33D6D" w:rsidRPr="002F6332">
        <w:rPr>
          <w:rFonts w:ascii="Arial" w:hAnsi="Arial" w:cs="Arial"/>
          <w:sz w:val="24"/>
          <w:szCs w:val="24"/>
        </w:rPr>
        <w:t>P</w:t>
      </w:r>
      <w:r w:rsidR="006D3D8E" w:rsidRPr="002F6332">
        <w:rPr>
          <w:rFonts w:ascii="Arial" w:hAnsi="Arial" w:cs="Arial"/>
          <w:sz w:val="24"/>
          <w:szCs w:val="24"/>
        </w:rPr>
        <w:t>laintiff, being a University would test the aforementioned products to confirm that same is of the highest quality standards as prescribed by the applica</w:t>
      </w:r>
      <w:r w:rsidR="00894FF3" w:rsidRPr="002F6332">
        <w:rPr>
          <w:rFonts w:ascii="Arial" w:hAnsi="Arial" w:cs="Arial"/>
          <w:sz w:val="24"/>
          <w:szCs w:val="24"/>
        </w:rPr>
        <w:t>ble</w:t>
      </w:r>
      <w:r w:rsidR="006D3D8E" w:rsidRPr="002F6332">
        <w:rPr>
          <w:rFonts w:ascii="Arial" w:hAnsi="Arial" w:cs="Arial"/>
          <w:sz w:val="24"/>
          <w:szCs w:val="24"/>
        </w:rPr>
        <w:t xml:space="preserve"> standards as well as applica</w:t>
      </w:r>
      <w:r w:rsidR="00894FF3" w:rsidRPr="002F6332">
        <w:rPr>
          <w:rFonts w:ascii="Arial" w:hAnsi="Arial" w:cs="Arial"/>
          <w:sz w:val="24"/>
          <w:szCs w:val="24"/>
        </w:rPr>
        <w:t>ble</w:t>
      </w:r>
      <w:r w:rsidR="006D3D8E" w:rsidRPr="002F6332">
        <w:rPr>
          <w:rFonts w:ascii="Arial" w:hAnsi="Arial" w:cs="Arial"/>
          <w:sz w:val="24"/>
          <w:szCs w:val="24"/>
        </w:rPr>
        <w:t xml:space="preserve"> law to enable </w:t>
      </w:r>
      <w:r w:rsidR="00A33D6D" w:rsidRPr="002F6332">
        <w:rPr>
          <w:rFonts w:ascii="Arial" w:hAnsi="Arial" w:cs="Arial"/>
          <w:sz w:val="24"/>
          <w:szCs w:val="24"/>
        </w:rPr>
        <w:t>D</w:t>
      </w:r>
      <w:r w:rsidR="006D3D8E" w:rsidRPr="002F6332">
        <w:rPr>
          <w:rFonts w:ascii="Arial" w:hAnsi="Arial" w:cs="Arial"/>
          <w:sz w:val="24"/>
          <w:szCs w:val="24"/>
        </w:rPr>
        <w:t>efendant to distribute and/or se</w:t>
      </w:r>
      <w:r w:rsidR="00894FF3" w:rsidRPr="002F6332">
        <w:rPr>
          <w:rFonts w:ascii="Arial" w:hAnsi="Arial" w:cs="Arial"/>
          <w:sz w:val="24"/>
          <w:szCs w:val="24"/>
        </w:rPr>
        <w:t>ll</w:t>
      </w:r>
      <w:r w:rsidR="006D3D8E" w:rsidRPr="002F6332">
        <w:rPr>
          <w:rFonts w:ascii="Arial" w:hAnsi="Arial" w:cs="Arial"/>
          <w:sz w:val="24"/>
          <w:szCs w:val="24"/>
        </w:rPr>
        <w:t xml:space="preserve"> the nutrition supplements as aforesaid.</w:t>
      </w:r>
    </w:p>
    <w:p w14:paraId="616934A6" w14:textId="04C9FFFA" w:rsidR="006D3D8E" w:rsidRPr="002F6332" w:rsidRDefault="002F6332" w:rsidP="002F6332">
      <w:pPr>
        <w:tabs>
          <w:tab w:val="left" w:pos="1843"/>
          <w:tab w:val="left" w:pos="2160"/>
          <w:tab w:val="left" w:pos="2880"/>
          <w:tab w:val="left" w:pos="3600"/>
          <w:tab w:val="left" w:pos="4320"/>
          <w:tab w:val="left" w:pos="5040"/>
          <w:tab w:val="left" w:pos="5760"/>
          <w:tab w:val="left" w:pos="6480"/>
          <w:tab w:val="right" w:pos="8647"/>
        </w:tabs>
        <w:spacing w:after="0" w:line="360" w:lineRule="auto"/>
        <w:ind w:left="1841" w:hanging="990"/>
        <w:jc w:val="both"/>
        <w:rPr>
          <w:rFonts w:ascii="Arial" w:hAnsi="Arial" w:cs="Arial"/>
          <w:sz w:val="24"/>
          <w:szCs w:val="24"/>
        </w:rPr>
      </w:pPr>
      <w:r w:rsidRPr="00D76548">
        <w:rPr>
          <w:rFonts w:ascii="Arial" w:hAnsi="Arial" w:cs="Arial"/>
          <w:sz w:val="24"/>
          <w:szCs w:val="24"/>
        </w:rPr>
        <w:t>3.3</w:t>
      </w:r>
      <w:r w:rsidRPr="00D76548">
        <w:rPr>
          <w:rFonts w:ascii="Arial" w:hAnsi="Arial" w:cs="Arial"/>
          <w:sz w:val="24"/>
          <w:szCs w:val="24"/>
        </w:rPr>
        <w:tab/>
      </w:r>
      <w:r w:rsidR="006D3D8E" w:rsidRPr="002F6332">
        <w:rPr>
          <w:rFonts w:ascii="Arial" w:hAnsi="Arial" w:cs="Arial"/>
          <w:sz w:val="24"/>
          <w:szCs w:val="24"/>
        </w:rPr>
        <w:t>As such</w:t>
      </w:r>
      <w:r w:rsidR="00A33D6D" w:rsidRPr="002F6332">
        <w:rPr>
          <w:rFonts w:ascii="Arial" w:hAnsi="Arial" w:cs="Arial"/>
          <w:sz w:val="24"/>
          <w:szCs w:val="24"/>
        </w:rPr>
        <w:t xml:space="preserve">, </w:t>
      </w:r>
      <w:r w:rsidR="006D3D8E" w:rsidRPr="002F6332">
        <w:rPr>
          <w:rFonts w:ascii="Arial" w:hAnsi="Arial" w:cs="Arial"/>
          <w:sz w:val="24"/>
          <w:szCs w:val="24"/>
        </w:rPr>
        <w:t xml:space="preserve">it was in the contemplation of the parties, that the </w:t>
      </w:r>
      <w:r w:rsidR="00A33D6D" w:rsidRPr="002F6332">
        <w:rPr>
          <w:rFonts w:ascii="Arial" w:hAnsi="Arial" w:cs="Arial"/>
          <w:sz w:val="24"/>
          <w:szCs w:val="24"/>
        </w:rPr>
        <w:t>P</w:t>
      </w:r>
      <w:r w:rsidR="006D3D8E" w:rsidRPr="002F6332">
        <w:rPr>
          <w:rFonts w:ascii="Arial" w:hAnsi="Arial" w:cs="Arial"/>
          <w:sz w:val="24"/>
          <w:szCs w:val="24"/>
        </w:rPr>
        <w:t>laintiff, being a University be properly accredited to do the aforementioned tests and as such be recognised not only in South Africa but worldwide.</w:t>
      </w:r>
      <w:r w:rsidR="00127537" w:rsidRPr="002F6332">
        <w:rPr>
          <w:rFonts w:ascii="Arial" w:hAnsi="Arial" w:cs="Arial"/>
          <w:sz w:val="24"/>
          <w:szCs w:val="24"/>
        </w:rPr>
        <w:t xml:space="preserve"> Wherefore it was a tacit term of the agreement that </w:t>
      </w:r>
      <w:r w:rsidR="00A33D6D" w:rsidRPr="002F6332">
        <w:rPr>
          <w:rFonts w:ascii="Arial" w:hAnsi="Arial" w:cs="Arial"/>
          <w:sz w:val="24"/>
          <w:szCs w:val="24"/>
        </w:rPr>
        <w:t>P</w:t>
      </w:r>
      <w:r w:rsidR="00127537" w:rsidRPr="002F6332">
        <w:rPr>
          <w:rFonts w:ascii="Arial" w:hAnsi="Arial" w:cs="Arial"/>
          <w:sz w:val="24"/>
          <w:szCs w:val="24"/>
        </w:rPr>
        <w:t>laintiff’s laboratory be duly accredited and registered to do the tests it undertook to do.</w:t>
      </w:r>
    </w:p>
    <w:p w14:paraId="17D0DA73" w14:textId="67F46667" w:rsidR="00127537" w:rsidRPr="002F6332" w:rsidRDefault="002F6332" w:rsidP="002F6332">
      <w:pPr>
        <w:tabs>
          <w:tab w:val="left" w:pos="1843"/>
          <w:tab w:val="left" w:pos="2160"/>
          <w:tab w:val="left" w:pos="2880"/>
          <w:tab w:val="left" w:pos="3600"/>
          <w:tab w:val="left" w:pos="4320"/>
          <w:tab w:val="left" w:pos="5040"/>
          <w:tab w:val="left" w:pos="5760"/>
          <w:tab w:val="left" w:pos="6480"/>
          <w:tab w:val="right" w:pos="8647"/>
        </w:tabs>
        <w:spacing w:after="0" w:line="360" w:lineRule="auto"/>
        <w:ind w:left="1841" w:hanging="990"/>
        <w:jc w:val="both"/>
        <w:rPr>
          <w:rFonts w:ascii="Arial" w:hAnsi="Arial" w:cs="Arial"/>
          <w:sz w:val="24"/>
          <w:szCs w:val="24"/>
        </w:rPr>
      </w:pPr>
      <w:r>
        <w:rPr>
          <w:rFonts w:ascii="Arial" w:hAnsi="Arial" w:cs="Arial"/>
          <w:sz w:val="24"/>
          <w:szCs w:val="24"/>
        </w:rPr>
        <w:t>3.4</w:t>
      </w:r>
      <w:r>
        <w:rPr>
          <w:rFonts w:ascii="Arial" w:hAnsi="Arial" w:cs="Arial"/>
          <w:sz w:val="24"/>
          <w:szCs w:val="24"/>
        </w:rPr>
        <w:tab/>
      </w:r>
      <w:r w:rsidR="00127537" w:rsidRPr="002F6332">
        <w:rPr>
          <w:rFonts w:ascii="Arial" w:hAnsi="Arial" w:cs="Arial"/>
          <w:sz w:val="24"/>
          <w:szCs w:val="24"/>
        </w:rPr>
        <w:t>On the aforementioned basis and understanding, the parties concluded the aforementioned agreement.</w:t>
      </w:r>
      <w:r w:rsidR="00A33D6D" w:rsidRPr="002F6332">
        <w:rPr>
          <w:rFonts w:ascii="Arial" w:hAnsi="Arial" w:cs="Arial"/>
          <w:sz w:val="24"/>
          <w:szCs w:val="24"/>
        </w:rPr>
        <w:t xml:space="preserve"> </w:t>
      </w:r>
      <w:r w:rsidR="00127537" w:rsidRPr="002F6332">
        <w:rPr>
          <w:rFonts w:ascii="Arial" w:hAnsi="Arial" w:cs="Arial"/>
          <w:sz w:val="24"/>
          <w:szCs w:val="24"/>
        </w:rPr>
        <w:t xml:space="preserve">More in particular </w:t>
      </w:r>
      <w:r w:rsidR="00A33D6D" w:rsidRPr="002F6332">
        <w:rPr>
          <w:rFonts w:ascii="Arial" w:hAnsi="Arial" w:cs="Arial"/>
          <w:sz w:val="24"/>
          <w:szCs w:val="24"/>
        </w:rPr>
        <w:t>D</w:t>
      </w:r>
      <w:r w:rsidR="00127537" w:rsidRPr="002F6332">
        <w:rPr>
          <w:rFonts w:ascii="Arial" w:hAnsi="Arial" w:cs="Arial"/>
          <w:sz w:val="24"/>
          <w:szCs w:val="24"/>
        </w:rPr>
        <w:t>efendant avers:</w:t>
      </w:r>
    </w:p>
    <w:p w14:paraId="2090D3E9" w14:textId="77777777" w:rsidR="00894FF3" w:rsidRPr="00D76548" w:rsidRDefault="00894FF3" w:rsidP="00894FF3">
      <w:pPr>
        <w:pStyle w:val="ListParagraph"/>
        <w:tabs>
          <w:tab w:val="left" w:pos="1843"/>
          <w:tab w:val="left" w:pos="2160"/>
          <w:tab w:val="left" w:pos="2880"/>
          <w:tab w:val="left" w:pos="3600"/>
          <w:tab w:val="left" w:pos="4320"/>
          <w:tab w:val="left" w:pos="5040"/>
          <w:tab w:val="left" w:pos="5760"/>
          <w:tab w:val="left" w:pos="6480"/>
          <w:tab w:val="right" w:pos="8647"/>
        </w:tabs>
        <w:spacing w:after="0" w:line="360" w:lineRule="auto"/>
        <w:ind w:left="1841"/>
        <w:jc w:val="both"/>
        <w:rPr>
          <w:rFonts w:ascii="Arial" w:hAnsi="Arial" w:cs="Arial"/>
          <w:sz w:val="24"/>
          <w:szCs w:val="24"/>
        </w:rPr>
      </w:pPr>
    </w:p>
    <w:p w14:paraId="2BF8D75D" w14:textId="62AA9DAB" w:rsidR="00127537" w:rsidRDefault="00127537" w:rsidP="005C48C6">
      <w:pPr>
        <w:tabs>
          <w:tab w:val="left" w:pos="1843"/>
          <w:tab w:val="left" w:pos="2160"/>
          <w:tab w:val="left" w:pos="2880"/>
          <w:tab w:val="left" w:pos="3600"/>
          <w:tab w:val="left" w:pos="4320"/>
          <w:tab w:val="left" w:pos="5040"/>
          <w:tab w:val="left" w:pos="5760"/>
          <w:tab w:val="left" w:pos="6480"/>
          <w:tab w:val="right" w:pos="8647"/>
        </w:tabs>
        <w:spacing w:after="0" w:line="360" w:lineRule="auto"/>
        <w:ind w:left="851"/>
        <w:jc w:val="both"/>
        <w:rPr>
          <w:rFonts w:ascii="Arial" w:hAnsi="Arial" w:cs="Arial"/>
          <w:b/>
          <w:bCs/>
          <w:sz w:val="24"/>
          <w:szCs w:val="24"/>
          <w:u w:val="single"/>
        </w:rPr>
      </w:pPr>
      <w:r w:rsidRPr="00D76548">
        <w:rPr>
          <w:rFonts w:ascii="Arial" w:hAnsi="Arial" w:cs="Arial"/>
          <w:b/>
          <w:bCs/>
          <w:sz w:val="24"/>
          <w:szCs w:val="24"/>
          <w:u w:val="single"/>
        </w:rPr>
        <w:t>AD PARAGRAPHS 5.1 – 5.4.7 THEREOF:</w:t>
      </w:r>
    </w:p>
    <w:p w14:paraId="466F9BC3" w14:textId="77777777" w:rsidR="00894FF3" w:rsidRPr="00D76548" w:rsidRDefault="00894FF3" w:rsidP="005C48C6">
      <w:pPr>
        <w:tabs>
          <w:tab w:val="left" w:pos="1843"/>
          <w:tab w:val="left" w:pos="2160"/>
          <w:tab w:val="left" w:pos="2880"/>
          <w:tab w:val="left" w:pos="3600"/>
          <w:tab w:val="left" w:pos="4320"/>
          <w:tab w:val="left" w:pos="5040"/>
          <w:tab w:val="left" w:pos="5760"/>
          <w:tab w:val="left" w:pos="6480"/>
          <w:tab w:val="right" w:pos="8647"/>
        </w:tabs>
        <w:spacing w:after="0" w:line="360" w:lineRule="auto"/>
        <w:ind w:left="851"/>
        <w:jc w:val="both"/>
        <w:rPr>
          <w:rFonts w:ascii="Arial" w:hAnsi="Arial" w:cs="Arial"/>
          <w:b/>
          <w:bCs/>
          <w:sz w:val="24"/>
          <w:szCs w:val="24"/>
          <w:u w:val="single"/>
        </w:rPr>
      </w:pPr>
    </w:p>
    <w:p w14:paraId="08477D4D" w14:textId="4B78593B" w:rsidR="00127537" w:rsidRPr="002F6332" w:rsidRDefault="002F6332" w:rsidP="002F6332">
      <w:pPr>
        <w:tabs>
          <w:tab w:val="left" w:pos="1843"/>
          <w:tab w:val="left" w:pos="2160"/>
          <w:tab w:val="left" w:pos="2880"/>
          <w:tab w:val="left" w:pos="3600"/>
          <w:tab w:val="left" w:pos="4320"/>
          <w:tab w:val="left" w:pos="5040"/>
          <w:tab w:val="left" w:pos="5760"/>
          <w:tab w:val="left" w:pos="6480"/>
          <w:tab w:val="right" w:pos="8647"/>
        </w:tabs>
        <w:spacing w:after="0" w:line="360" w:lineRule="auto"/>
        <w:ind w:left="1841" w:hanging="990"/>
        <w:jc w:val="both"/>
        <w:rPr>
          <w:rFonts w:ascii="Arial" w:hAnsi="Arial" w:cs="Arial"/>
          <w:sz w:val="24"/>
          <w:szCs w:val="24"/>
        </w:rPr>
      </w:pPr>
      <w:r w:rsidRPr="00D76548">
        <w:rPr>
          <w:rFonts w:ascii="Arial" w:hAnsi="Arial" w:cs="Arial"/>
          <w:sz w:val="24"/>
          <w:szCs w:val="24"/>
        </w:rPr>
        <w:t>3.5</w:t>
      </w:r>
      <w:r w:rsidRPr="00D76548">
        <w:rPr>
          <w:rFonts w:ascii="Arial" w:hAnsi="Arial" w:cs="Arial"/>
          <w:sz w:val="24"/>
          <w:szCs w:val="24"/>
        </w:rPr>
        <w:tab/>
      </w:r>
      <w:r w:rsidR="00127537" w:rsidRPr="002F6332">
        <w:rPr>
          <w:rFonts w:ascii="Arial" w:hAnsi="Arial" w:cs="Arial"/>
          <w:sz w:val="24"/>
          <w:szCs w:val="24"/>
        </w:rPr>
        <w:t>This is admitted in as far as it corresponds with the contents of annexure ‘A’.</w:t>
      </w:r>
    </w:p>
    <w:p w14:paraId="45688ED0" w14:textId="19ADE4D2" w:rsidR="00127537" w:rsidRPr="002F6332" w:rsidRDefault="002F6332" w:rsidP="002F6332">
      <w:pPr>
        <w:tabs>
          <w:tab w:val="left" w:pos="1843"/>
          <w:tab w:val="left" w:pos="2160"/>
          <w:tab w:val="left" w:pos="2880"/>
          <w:tab w:val="left" w:pos="3600"/>
          <w:tab w:val="left" w:pos="4320"/>
          <w:tab w:val="left" w:pos="5040"/>
          <w:tab w:val="left" w:pos="5760"/>
          <w:tab w:val="left" w:pos="6480"/>
          <w:tab w:val="right" w:pos="8647"/>
        </w:tabs>
        <w:spacing w:after="0" w:line="360" w:lineRule="auto"/>
        <w:ind w:left="1841" w:hanging="990"/>
        <w:jc w:val="both"/>
        <w:rPr>
          <w:rFonts w:ascii="Arial" w:hAnsi="Arial" w:cs="Arial"/>
          <w:sz w:val="24"/>
          <w:szCs w:val="24"/>
        </w:rPr>
      </w:pPr>
      <w:r>
        <w:rPr>
          <w:rFonts w:ascii="Arial" w:hAnsi="Arial" w:cs="Arial"/>
          <w:sz w:val="24"/>
          <w:szCs w:val="24"/>
        </w:rPr>
        <w:t>3.6</w:t>
      </w:r>
      <w:r>
        <w:rPr>
          <w:rFonts w:ascii="Arial" w:hAnsi="Arial" w:cs="Arial"/>
          <w:sz w:val="24"/>
          <w:szCs w:val="24"/>
        </w:rPr>
        <w:tab/>
      </w:r>
      <w:r w:rsidR="00127537" w:rsidRPr="002F6332">
        <w:rPr>
          <w:rFonts w:ascii="Arial" w:hAnsi="Arial" w:cs="Arial"/>
          <w:sz w:val="24"/>
          <w:szCs w:val="24"/>
        </w:rPr>
        <w:t>Defendant avers that the aforementioned agreement was a reciprocal agreement with reciprocity of obligations.</w:t>
      </w:r>
    </w:p>
    <w:p w14:paraId="01F239CA" w14:textId="77777777" w:rsidR="00894FF3" w:rsidRPr="00D76548" w:rsidRDefault="00894FF3" w:rsidP="00894FF3">
      <w:pPr>
        <w:pStyle w:val="ListParagraph"/>
        <w:tabs>
          <w:tab w:val="left" w:pos="1843"/>
          <w:tab w:val="left" w:pos="2160"/>
          <w:tab w:val="left" w:pos="2880"/>
          <w:tab w:val="left" w:pos="3600"/>
          <w:tab w:val="left" w:pos="4320"/>
          <w:tab w:val="left" w:pos="5040"/>
          <w:tab w:val="left" w:pos="5760"/>
          <w:tab w:val="left" w:pos="6480"/>
          <w:tab w:val="right" w:pos="8647"/>
        </w:tabs>
        <w:spacing w:after="0" w:line="360" w:lineRule="auto"/>
        <w:ind w:left="1841"/>
        <w:jc w:val="both"/>
        <w:rPr>
          <w:rFonts w:ascii="Arial" w:hAnsi="Arial" w:cs="Arial"/>
          <w:sz w:val="24"/>
          <w:szCs w:val="24"/>
        </w:rPr>
      </w:pPr>
    </w:p>
    <w:p w14:paraId="4C07E813" w14:textId="6633A545" w:rsidR="00127537" w:rsidRDefault="00127537" w:rsidP="005C48C6">
      <w:pPr>
        <w:tabs>
          <w:tab w:val="left" w:pos="1843"/>
          <w:tab w:val="left" w:pos="2160"/>
          <w:tab w:val="left" w:pos="2880"/>
          <w:tab w:val="left" w:pos="3600"/>
          <w:tab w:val="left" w:pos="4320"/>
          <w:tab w:val="left" w:pos="5040"/>
          <w:tab w:val="left" w:pos="5760"/>
          <w:tab w:val="left" w:pos="6480"/>
          <w:tab w:val="right" w:pos="8647"/>
        </w:tabs>
        <w:spacing w:after="0" w:line="360" w:lineRule="auto"/>
        <w:jc w:val="center"/>
        <w:rPr>
          <w:rFonts w:ascii="Arial" w:hAnsi="Arial" w:cs="Arial"/>
          <w:sz w:val="24"/>
          <w:szCs w:val="24"/>
        </w:rPr>
      </w:pPr>
      <w:r w:rsidRPr="00D76548">
        <w:rPr>
          <w:rFonts w:ascii="Arial" w:hAnsi="Arial" w:cs="Arial"/>
          <w:sz w:val="24"/>
          <w:szCs w:val="24"/>
        </w:rPr>
        <w:t>4.</w:t>
      </w:r>
    </w:p>
    <w:p w14:paraId="66583217" w14:textId="77777777" w:rsidR="00894FF3" w:rsidRPr="00D76548" w:rsidRDefault="00894FF3" w:rsidP="005C48C6">
      <w:pPr>
        <w:tabs>
          <w:tab w:val="left" w:pos="1843"/>
          <w:tab w:val="left" w:pos="2160"/>
          <w:tab w:val="left" w:pos="2880"/>
          <w:tab w:val="left" w:pos="3600"/>
          <w:tab w:val="left" w:pos="4320"/>
          <w:tab w:val="left" w:pos="5040"/>
          <w:tab w:val="left" w:pos="5760"/>
          <w:tab w:val="left" w:pos="6480"/>
          <w:tab w:val="right" w:pos="8647"/>
        </w:tabs>
        <w:spacing w:after="0" w:line="360" w:lineRule="auto"/>
        <w:jc w:val="center"/>
        <w:rPr>
          <w:rFonts w:ascii="Arial" w:hAnsi="Arial" w:cs="Arial"/>
          <w:sz w:val="24"/>
          <w:szCs w:val="24"/>
        </w:rPr>
      </w:pPr>
    </w:p>
    <w:p w14:paraId="2A3D3596" w14:textId="2584D050" w:rsidR="00127537" w:rsidRDefault="00127537" w:rsidP="005C48C6">
      <w:pPr>
        <w:tabs>
          <w:tab w:val="left" w:pos="1843"/>
          <w:tab w:val="left" w:pos="2160"/>
          <w:tab w:val="left" w:pos="2880"/>
          <w:tab w:val="left" w:pos="3600"/>
          <w:tab w:val="left" w:pos="4320"/>
          <w:tab w:val="left" w:pos="5040"/>
          <w:tab w:val="left" w:pos="5760"/>
          <w:tab w:val="left" w:pos="6480"/>
          <w:tab w:val="right" w:pos="8647"/>
        </w:tabs>
        <w:spacing w:after="0" w:line="360" w:lineRule="auto"/>
        <w:ind w:firstLine="851"/>
        <w:jc w:val="both"/>
        <w:rPr>
          <w:rFonts w:ascii="Arial" w:hAnsi="Arial" w:cs="Arial"/>
          <w:b/>
          <w:bCs/>
          <w:sz w:val="24"/>
          <w:szCs w:val="24"/>
          <w:u w:val="single"/>
        </w:rPr>
      </w:pPr>
      <w:r w:rsidRPr="00D76548">
        <w:rPr>
          <w:rFonts w:ascii="Arial" w:hAnsi="Arial" w:cs="Arial"/>
          <w:b/>
          <w:bCs/>
          <w:sz w:val="24"/>
          <w:szCs w:val="24"/>
          <w:u w:val="single"/>
        </w:rPr>
        <w:t>AD PARAGRAPH 6 THEREOF:</w:t>
      </w:r>
    </w:p>
    <w:p w14:paraId="733858E3" w14:textId="77777777" w:rsidR="00894FF3" w:rsidRPr="00D76548" w:rsidRDefault="00894FF3" w:rsidP="005C48C6">
      <w:pPr>
        <w:tabs>
          <w:tab w:val="left" w:pos="1843"/>
          <w:tab w:val="left" w:pos="2160"/>
          <w:tab w:val="left" w:pos="2880"/>
          <w:tab w:val="left" w:pos="3600"/>
          <w:tab w:val="left" w:pos="4320"/>
          <w:tab w:val="left" w:pos="5040"/>
          <w:tab w:val="left" w:pos="5760"/>
          <w:tab w:val="left" w:pos="6480"/>
          <w:tab w:val="right" w:pos="8647"/>
        </w:tabs>
        <w:spacing w:after="0" w:line="360" w:lineRule="auto"/>
        <w:ind w:firstLine="851"/>
        <w:jc w:val="both"/>
        <w:rPr>
          <w:rFonts w:ascii="Arial" w:hAnsi="Arial" w:cs="Arial"/>
          <w:b/>
          <w:bCs/>
          <w:sz w:val="24"/>
          <w:szCs w:val="24"/>
          <w:u w:val="single"/>
        </w:rPr>
      </w:pPr>
    </w:p>
    <w:p w14:paraId="4A677C85" w14:textId="1B5ED606" w:rsidR="00127537" w:rsidRPr="00D76548" w:rsidRDefault="00127537" w:rsidP="005C48C6">
      <w:pPr>
        <w:tabs>
          <w:tab w:val="left" w:pos="1701"/>
          <w:tab w:val="left" w:pos="2160"/>
          <w:tab w:val="left" w:pos="2880"/>
          <w:tab w:val="left" w:pos="3600"/>
          <w:tab w:val="left" w:pos="4320"/>
          <w:tab w:val="left" w:pos="5040"/>
          <w:tab w:val="left" w:pos="5760"/>
          <w:tab w:val="left" w:pos="6480"/>
          <w:tab w:val="right" w:pos="8647"/>
        </w:tabs>
        <w:spacing w:after="0" w:line="360" w:lineRule="auto"/>
        <w:ind w:left="1701" w:hanging="850"/>
        <w:jc w:val="both"/>
        <w:rPr>
          <w:rFonts w:ascii="Arial" w:hAnsi="Arial" w:cs="Arial"/>
          <w:sz w:val="24"/>
          <w:szCs w:val="24"/>
        </w:rPr>
      </w:pPr>
      <w:r w:rsidRPr="00D76548">
        <w:rPr>
          <w:rFonts w:ascii="Arial" w:hAnsi="Arial" w:cs="Arial"/>
          <w:sz w:val="24"/>
          <w:szCs w:val="24"/>
        </w:rPr>
        <w:t>4.1</w:t>
      </w:r>
      <w:r w:rsidRPr="00D76548">
        <w:rPr>
          <w:rFonts w:ascii="Arial" w:hAnsi="Arial" w:cs="Arial"/>
          <w:sz w:val="24"/>
          <w:szCs w:val="24"/>
        </w:rPr>
        <w:tab/>
        <w:t xml:space="preserve">The </w:t>
      </w:r>
      <w:r w:rsidR="00D86DD1">
        <w:rPr>
          <w:rFonts w:ascii="Arial" w:hAnsi="Arial" w:cs="Arial"/>
          <w:sz w:val="24"/>
          <w:szCs w:val="24"/>
        </w:rPr>
        <w:t>P</w:t>
      </w:r>
      <w:r w:rsidRPr="00D76548">
        <w:rPr>
          <w:rFonts w:ascii="Arial" w:hAnsi="Arial" w:cs="Arial"/>
          <w:sz w:val="24"/>
          <w:szCs w:val="24"/>
        </w:rPr>
        <w:t xml:space="preserve">laintiff has not complied with its obligations. More in particular, the </w:t>
      </w:r>
      <w:r w:rsidR="00D86DD1">
        <w:rPr>
          <w:rFonts w:ascii="Arial" w:hAnsi="Arial" w:cs="Arial"/>
          <w:sz w:val="24"/>
          <w:szCs w:val="24"/>
        </w:rPr>
        <w:t>P</w:t>
      </w:r>
      <w:r w:rsidRPr="00D76548">
        <w:rPr>
          <w:rFonts w:ascii="Arial" w:hAnsi="Arial" w:cs="Arial"/>
          <w:sz w:val="24"/>
          <w:szCs w:val="24"/>
        </w:rPr>
        <w:t>laintiff was not accredited nationally (and/or internationally) to do the periodic evaluations and inspections and/or to determine the quality of the products provided and/or distributed and/or the periodic testing of samples or evaluations thereof as agreed upon.</w:t>
      </w:r>
    </w:p>
    <w:p w14:paraId="0A2238C9" w14:textId="5D21488C" w:rsidR="00127537" w:rsidRPr="00D76548" w:rsidRDefault="00127537" w:rsidP="005C48C6">
      <w:pPr>
        <w:tabs>
          <w:tab w:val="left" w:pos="1701"/>
          <w:tab w:val="left" w:pos="2160"/>
          <w:tab w:val="left" w:pos="2880"/>
          <w:tab w:val="left" w:pos="3600"/>
          <w:tab w:val="left" w:pos="4320"/>
          <w:tab w:val="left" w:pos="5040"/>
          <w:tab w:val="left" w:pos="5760"/>
          <w:tab w:val="left" w:pos="6480"/>
          <w:tab w:val="right" w:pos="8647"/>
        </w:tabs>
        <w:spacing w:after="0" w:line="360" w:lineRule="auto"/>
        <w:ind w:left="1701" w:hanging="850"/>
        <w:jc w:val="both"/>
        <w:rPr>
          <w:rFonts w:ascii="Arial" w:hAnsi="Arial" w:cs="Arial"/>
          <w:sz w:val="24"/>
          <w:szCs w:val="24"/>
        </w:rPr>
      </w:pPr>
      <w:r w:rsidRPr="00D76548">
        <w:rPr>
          <w:rFonts w:ascii="Arial" w:hAnsi="Arial" w:cs="Arial"/>
          <w:sz w:val="24"/>
          <w:szCs w:val="24"/>
        </w:rPr>
        <w:lastRenderedPageBreak/>
        <w:t>4.2</w:t>
      </w:r>
      <w:r w:rsidRPr="00D76548">
        <w:rPr>
          <w:rFonts w:ascii="Arial" w:hAnsi="Arial" w:cs="Arial"/>
          <w:sz w:val="24"/>
          <w:szCs w:val="24"/>
        </w:rPr>
        <w:tab/>
      </w:r>
      <w:r w:rsidR="001443E8" w:rsidRPr="00D76548">
        <w:rPr>
          <w:rFonts w:ascii="Arial" w:hAnsi="Arial" w:cs="Arial"/>
          <w:sz w:val="24"/>
          <w:szCs w:val="24"/>
        </w:rPr>
        <w:t xml:space="preserve">The </w:t>
      </w:r>
      <w:r w:rsidR="00D86DD1">
        <w:rPr>
          <w:rFonts w:ascii="Arial" w:hAnsi="Arial" w:cs="Arial"/>
          <w:sz w:val="24"/>
          <w:szCs w:val="24"/>
        </w:rPr>
        <w:t>P</w:t>
      </w:r>
      <w:r w:rsidR="001443E8" w:rsidRPr="00D76548">
        <w:rPr>
          <w:rFonts w:ascii="Arial" w:hAnsi="Arial" w:cs="Arial"/>
          <w:sz w:val="24"/>
          <w:szCs w:val="24"/>
        </w:rPr>
        <w:t>laintiff in any event failed to continuously monitor the products, the testing of samples and/or determine the quality of the products provided.</w:t>
      </w:r>
    </w:p>
    <w:p w14:paraId="16898D02" w14:textId="37CAB181" w:rsidR="001443E8" w:rsidRPr="00D76548" w:rsidRDefault="001443E8" w:rsidP="005C48C6">
      <w:pPr>
        <w:tabs>
          <w:tab w:val="left" w:pos="1701"/>
          <w:tab w:val="left" w:pos="2160"/>
          <w:tab w:val="left" w:pos="2880"/>
          <w:tab w:val="left" w:pos="3600"/>
          <w:tab w:val="left" w:pos="4320"/>
          <w:tab w:val="left" w:pos="5040"/>
          <w:tab w:val="left" w:pos="5760"/>
          <w:tab w:val="left" w:pos="6480"/>
          <w:tab w:val="right" w:pos="8647"/>
        </w:tabs>
        <w:spacing w:after="0" w:line="360" w:lineRule="auto"/>
        <w:ind w:left="1701" w:hanging="850"/>
        <w:jc w:val="both"/>
        <w:rPr>
          <w:rFonts w:ascii="Arial" w:hAnsi="Arial" w:cs="Arial"/>
          <w:sz w:val="24"/>
          <w:szCs w:val="24"/>
        </w:rPr>
      </w:pPr>
      <w:r w:rsidRPr="00D76548">
        <w:rPr>
          <w:rFonts w:ascii="Arial" w:hAnsi="Arial" w:cs="Arial"/>
          <w:sz w:val="24"/>
          <w:szCs w:val="24"/>
        </w:rPr>
        <w:t>4.3</w:t>
      </w:r>
      <w:r w:rsidRPr="00D76548">
        <w:rPr>
          <w:rFonts w:ascii="Arial" w:hAnsi="Arial" w:cs="Arial"/>
          <w:sz w:val="24"/>
          <w:szCs w:val="24"/>
        </w:rPr>
        <w:tab/>
        <w:t xml:space="preserve">As a direct consequence of the </w:t>
      </w:r>
      <w:r w:rsidR="00D86DD1">
        <w:rPr>
          <w:rFonts w:ascii="Arial" w:hAnsi="Arial" w:cs="Arial"/>
          <w:sz w:val="24"/>
          <w:szCs w:val="24"/>
        </w:rPr>
        <w:t>P</w:t>
      </w:r>
      <w:r w:rsidRPr="00D76548">
        <w:rPr>
          <w:rFonts w:ascii="Arial" w:hAnsi="Arial" w:cs="Arial"/>
          <w:sz w:val="24"/>
          <w:szCs w:val="24"/>
        </w:rPr>
        <w:t xml:space="preserve">laintiff’s breach of the agreement, </w:t>
      </w:r>
      <w:r w:rsidR="00D86DD1">
        <w:rPr>
          <w:rFonts w:ascii="Arial" w:hAnsi="Arial" w:cs="Arial"/>
          <w:sz w:val="24"/>
          <w:szCs w:val="24"/>
        </w:rPr>
        <w:t>D</w:t>
      </w:r>
      <w:r w:rsidRPr="00D76548">
        <w:rPr>
          <w:rFonts w:ascii="Arial" w:hAnsi="Arial" w:cs="Arial"/>
          <w:sz w:val="24"/>
          <w:szCs w:val="24"/>
        </w:rPr>
        <w:t>efendant’s international contracts were cancelled and defendant had to appoint an international accredited entity to do the aforementioned tests, evaluations, inspections, monitoring and testing.</w:t>
      </w:r>
    </w:p>
    <w:p w14:paraId="31085B8B" w14:textId="6BB25F0E" w:rsidR="001443E8" w:rsidRPr="00D76548" w:rsidRDefault="001443E8" w:rsidP="005C48C6">
      <w:pPr>
        <w:tabs>
          <w:tab w:val="left" w:pos="1701"/>
          <w:tab w:val="left" w:pos="2160"/>
          <w:tab w:val="left" w:pos="2880"/>
          <w:tab w:val="left" w:pos="3600"/>
          <w:tab w:val="left" w:pos="4320"/>
          <w:tab w:val="left" w:pos="5040"/>
          <w:tab w:val="left" w:pos="5760"/>
          <w:tab w:val="left" w:pos="6480"/>
          <w:tab w:val="right" w:pos="8647"/>
        </w:tabs>
        <w:spacing w:after="0" w:line="360" w:lineRule="auto"/>
        <w:ind w:left="1701" w:hanging="850"/>
        <w:jc w:val="both"/>
        <w:rPr>
          <w:rFonts w:ascii="Arial" w:hAnsi="Arial" w:cs="Arial"/>
          <w:sz w:val="24"/>
          <w:szCs w:val="24"/>
        </w:rPr>
      </w:pPr>
      <w:r w:rsidRPr="00D76548">
        <w:rPr>
          <w:rFonts w:ascii="Arial" w:hAnsi="Arial" w:cs="Arial"/>
          <w:sz w:val="24"/>
          <w:szCs w:val="24"/>
        </w:rPr>
        <w:t>4.4</w:t>
      </w:r>
      <w:r w:rsidRPr="00D76548">
        <w:rPr>
          <w:rFonts w:ascii="Arial" w:hAnsi="Arial" w:cs="Arial"/>
          <w:sz w:val="24"/>
          <w:szCs w:val="24"/>
        </w:rPr>
        <w:tab/>
        <w:t>Save as aforesaid the remainder of the allegations are denied.</w:t>
      </w:r>
    </w:p>
    <w:p w14:paraId="5D6F2EC8" w14:textId="77777777" w:rsidR="00BB7B35" w:rsidRDefault="00BB7B35" w:rsidP="005C48C6">
      <w:pPr>
        <w:tabs>
          <w:tab w:val="left" w:pos="1701"/>
          <w:tab w:val="left" w:pos="2160"/>
          <w:tab w:val="left" w:pos="2880"/>
          <w:tab w:val="left" w:pos="3600"/>
          <w:tab w:val="left" w:pos="4320"/>
          <w:tab w:val="left" w:pos="5040"/>
          <w:tab w:val="left" w:pos="5760"/>
          <w:tab w:val="left" w:pos="6480"/>
          <w:tab w:val="right" w:pos="8647"/>
        </w:tabs>
        <w:spacing w:after="0" w:line="360" w:lineRule="auto"/>
        <w:jc w:val="center"/>
        <w:rPr>
          <w:rFonts w:ascii="Arial" w:hAnsi="Arial" w:cs="Arial"/>
          <w:sz w:val="24"/>
          <w:szCs w:val="24"/>
        </w:rPr>
      </w:pPr>
    </w:p>
    <w:p w14:paraId="4DAA725B" w14:textId="4C6518A4" w:rsidR="001443E8" w:rsidRDefault="001443E8" w:rsidP="005C48C6">
      <w:pPr>
        <w:tabs>
          <w:tab w:val="left" w:pos="1701"/>
          <w:tab w:val="left" w:pos="2160"/>
          <w:tab w:val="left" w:pos="2880"/>
          <w:tab w:val="left" w:pos="3600"/>
          <w:tab w:val="left" w:pos="4320"/>
          <w:tab w:val="left" w:pos="5040"/>
          <w:tab w:val="left" w:pos="5760"/>
          <w:tab w:val="left" w:pos="6480"/>
          <w:tab w:val="right" w:pos="8647"/>
        </w:tabs>
        <w:spacing w:after="0" w:line="360" w:lineRule="auto"/>
        <w:jc w:val="center"/>
        <w:rPr>
          <w:rFonts w:ascii="Arial" w:hAnsi="Arial" w:cs="Arial"/>
          <w:sz w:val="24"/>
          <w:szCs w:val="24"/>
        </w:rPr>
      </w:pPr>
      <w:r w:rsidRPr="00D76548">
        <w:rPr>
          <w:rFonts w:ascii="Arial" w:hAnsi="Arial" w:cs="Arial"/>
          <w:sz w:val="24"/>
          <w:szCs w:val="24"/>
        </w:rPr>
        <w:t>5.</w:t>
      </w:r>
    </w:p>
    <w:p w14:paraId="1E4864AD" w14:textId="77777777" w:rsidR="00EE6E2A" w:rsidRPr="00D76548" w:rsidRDefault="00EE6E2A" w:rsidP="005C48C6">
      <w:pPr>
        <w:tabs>
          <w:tab w:val="left" w:pos="1701"/>
          <w:tab w:val="left" w:pos="2160"/>
          <w:tab w:val="left" w:pos="2880"/>
          <w:tab w:val="left" w:pos="3600"/>
          <w:tab w:val="left" w:pos="4320"/>
          <w:tab w:val="left" w:pos="5040"/>
          <w:tab w:val="left" w:pos="5760"/>
          <w:tab w:val="left" w:pos="6480"/>
          <w:tab w:val="right" w:pos="8647"/>
        </w:tabs>
        <w:spacing w:after="0" w:line="360" w:lineRule="auto"/>
        <w:jc w:val="center"/>
        <w:rPr>
          <w:rFonts w:ascii="Arial" w:hAnsi="Arial" w:cs="Arial"/>
          <w:sz w:val="24"/>
          <w:szCs w:val="24"/>
        </w:rPr>
      </w:pPr>
    </w:p>
    <w:p w14:paraId="169A6EED" w14:textId="64F9B54F" w:rsidR="001443E8" w:rsidRDefault="001443E8" w:rsidP="005C48C6">
      <w:pPr>
        <w:tabs>
          <w:tab w:val="left" w:pos="851"/>
          <w:tab w:val="left" w:pos="1701"/>
          <w:tab w:val="left" w:pos="2160"/>
          <w:tab w:val="left" w:pos="2880"/>
          <w:tab w:val="left" w:pos="3600"/>
          <w:tab w:val="left" w:pos="4320"/>
          <w:tab w:val="left" w:pos="5040"/>
          <w:tab w:val="left" w:pos="5760"/>
          <w:tab w:val="left" w:pos="6480"/>
          <w:tab w:val="right" w:pos="8647"/>
        </w:tabs>
        <w:spacing w:after="0" w:line="360" w:lineRule="auto"/>
        <w:jc w:val="both"/>
        <w:rPr>
          <w:rFonts w:ascii="Arial" w:hAnsi="Arial" w:cs="Arial"/>
          <w:b/>
          <w:bCs/>
          <w:sz w:val="24"/>
          <w:szCs w:val="24"/>
          <w:u w:val="single"/>
        </w:rPr>
      </w:pPr>
      <w:r w:rsidRPr="00D76548">
        <w:rPr>
          <w:rFonts w:ascii="Arial" w:hAnsi="Arial" w:cs="Arial"/>
          <w:sz w:val="24"/>
          <w:szCs w:val="24"/>
        </w:rPr>
        <w:tab/>
      </w:r>
      <w:r w:rsidRPr="00D76548">
        <w:rPr>
          <w:rFonts w:ascii="Arial" w:hAnsi="Arial" w:cs="Arial"/>
          <w:b/>
          <w:bCs/>
          <w:sz w:val="24"/>
          <w:szCs w:val="24"/>
          <w:u w:val="single"/>
        </w:rPr>
        <w:t>AD PARAGRAPH 7 (7.1 – 7.5) THEREOF:</w:t>
      </w:r>
    </w:p>
    <w:p w14:paraId="5AAD7296" w14:textId="77777777" w:rsidR="00EE6E2A" w:rsidRPr="00D76548" w:rsidRDefault="00EE6E2A" w:rsidP="005C48C6">
      <w:pPr>
        <w:tabs>
          <w:tab w:val="left" w:pos="851"/>
          <w:tab w:val="left" w:pos="1701"/>
          <w:tab w:val="left" w:pos="2160"/>
          <w:tab w:val="left" w:pos="2880"/>
          <w:tab w:val="left" w:pos="3600"/>
          <w:tab w:val="left" w:pos="4320"/>
          <w:tab w:val="left" w:pos="5040"/>
          <w:tab w:val="left" w:pos="5760"/>
          <w:tab w:val="left" w:pos="6480"/>
          <w:tab w:val="right" w:pos="8647"/>
        </w:tabs>
        <w:spacing w:after="0" w:line="360" w:lineRule="auto"/>
        <w:jc w:val="both"/>
        <w:rPr>
          <w:rFonts w:ascii="Arial" w:hAnsi="Arial" w:cs="Arial"/>
          <w:b/>
          <w:bCs/>
          <w:sz w:val="24"/>
          <w:szCs w:val="24"/>
          <w:u w:val="single"/>
        </w:rPr>
      </w:pPr>
    </w:p>
    <w:p w14:paraId="26E209D7" w14:textId="5ADEE2A7" w:rsidR="001443E8" w:rsidRPr="00D76548" w:rsidRDefault="001443E8" w:rsidP="005C48C6">
      <w:pPr>
        <w:tabs>
          <w:tab w:val="left" w:pos="851"/>
          <w:tab w:val="left" w:pos="1701"/>
          <w:tab w:val="left" w:pos="2160"/>
          <w:tab w:val="left" w:pos="2880"/>
          <w:tab w:val="left" w:pos="3600"/>
          <w:tab w:val="left" w:pos="4320"/>
          <w:tab w:val="left" w:pos="5040"/>
          <w:tab w:val="left" w:pos="5760"/>
          <w:tab w:val="left" w:pos="6480"/>
          <w:tab w:val="right" w:pos="8647"/>
        </w:tabs>
        <w:spacing w:after="0" w:line="360" w:lineRule="auto"/>
        <w:ind w:left="1701" w:hanging="850"/>
        <w:jc w:val="both"/>
        <w:rPr>
          <w:rFonts w:ascii="Arial" w:hAnsi="Arial" w:cs="Arial"/>
          <w:sz w:val="24"/>
          <w:szCs w:val="24"/>
        </w:rPr>
      </w:pPr>
      <w:r w:rsidRPr="00D76548">
        <w:rPr>
          <w:rFonts w:ascii="Arial" w:hAnsi="Arial" w:cs="Arial"/>
          <w:sz w:val="24"/>
          <w:szCs w:val="24"/>
        </w:rPr>
        <w:t>5.1</w:t>
      </w:r>
      <w:r w:rsidRPr="00D76548">
        <w:rPr>
          <w:rFonts w:ascii="Arial" w:hAnsi="Arial" w:cs="Arial"/>
          <w:sz w:val="24"/>
          <w:szCs w:val="24"/>
        </w:rPr>
        <w:tab/>
      </w:r>
      <w:r w:rsidR="00D76548" w:rsidRPr="00D76548">
        <w:rPr>
          <w:rFonts w:ascii="Arial" w:hAnsi="Arial" w:cs="Arial"/>
          <w:sz w:val="24"/>
          <w:szCs w:val="24"/>
        </w:rPr>
        <w:t xml:space="preserve">It is admitted that </w:t>
      </w:r>
      <w:r w:rsidR="00D86DD1">
        <w:rPr>
          <w:rFonts w:ascii="Arial" w:hAnsi="Arial" w:cs="Arial"/>
          <w:sz w:val="24"/>
          <w:szCs w:val="24"/>
        </w:rPr>
        <w:t>D</w:t>
      </w:r>
      <w:r w:rsidR="00D76548" w:rsidRPr="00D76548">
        <w:rPr>
          <w:rFonts w:ascii="Arial" w:hAnsi="Arial" w:cs="Arial"/>
          <w:sz w:val="24"/>
          <w:szCs w:val="24"/>
        </w:rPr>
        <w:t>efendant has failed to make the payments as aforesaid.</w:t>
      </w:r>
    </w:p>
    <w:p w14:paraId="4A84C2A1" w14:textId="6FBCEDE0" w:rsidR="00D76548" w:rsidRPr="00D76548" w:rsidRDefault="00D76548" w:rsidP="005C48C6">
      <w:pPr>
        <w:tabs>
          <w:tab w:val="left" w:pos="851"/>
          <w:tab w:val="left" w:pos="1701"/>
          <w:tab w:val="left" w:pos="2160"/>
          <w:tab w:val="left" w:pos="2880"/>
          <w:tab w:val="left" w:pos="3600"/>
          <w:tab w:val="left" w:pos="4320"/>
          <w:tab w:val="left" w:pos="5040"/>
          <w:tab w:val="left" w:pos="5760"/>
          <w:tab w:val="left" w:pos="6480"/>
          <w:tab w:val="right" w:pos="8647"/>
        </w:tabs>
        <w:spacing w:after="0" w:line="360" w:lineRule="auto"/>
        <w:ind w:left="1701" w:hanging="850"/>
        <w:jc w:val="both"/>
        <w:rPr>
          <w:rFonts w:ascii="Arial" w:hAnsi="Arial" w:cs="Arial"/>
          <w:sz w:val="24"/>
          <w:szCs w:val="24"/>
        </w:rPr>
      </w:pPr>
      <w:r w:rsidRPr="00D76548">
        <w:rPr>
          <w:rFonts w:ascii="Arial" w:hAnsi="Arial" w:cs="Arial"/>
          <w:sz w:val="24"/>
          <w:szCs w:val="24"/>
        </w:rPr>
        <w:t>5.2</w:t>
      </w:r>
      <w:r w:rsidRPr="00D76548">
        <w:rPr>
          <w:rFonts w:ascii="Arial" w:hAnsi="Arial" w:cs="Arial"/>
          <w:sz w:val="24"/>
          <w:szCs w:val="24"/>
        </w:rPr>
        <w:tab/>
        <w:t xml:space="preserve">Defendant avers that the </w:t>
      </w:r>
      <w:r w:rsidR="00D86DD1">
        <w:rPr>
          <w:rFonts w:ascii="Arial" w:hAnsi="Arial" w:cs="Arial"/>
          <w:sz w:val="24"/>
          <w:szCs w:val="24"/>
        </w:rPr>
        <w:t>P</w:t>
      </w:r>
      <w:r w:rsidRPr="00D76548">
        <w:rPr>
          <w:rFonts w:ascii="Arial" w:hAnsi="Arial" w:cs="Arial"/>
          <w:sz w:val="24"/>
          <w:szCs w:val="24"/>
        </w:rPr>
        <w:t xml:space="preserve">laintiff has breached the agreement, alternatively did not comply or could not comply with the agreement reached between the parties and that tests performed by </w:t>
      </w:r>
      <w:r w:rsidR="00D86DD1">
        <w:rPr>
          <w:rFonts w:ascii="Arial" w:hAnsi="Arial" w:cs="Arial"/>
          <w:sz w:val="24"/>
          <w:szCs w:val="24"/>
        </w:rPr>
        <w:t>P</w:t>
      </w:r>
      <w:r w:rsidRPr="00D76548">
        <w:rPr>
          <w:rFonts w:ascii="Arial" w:hAnsi="Arial" w:cs="Arial"/>
          <w:sz w:val="24"/>
          <w:szCs w:val="24"/>
        </w:rPr>
        <w:t xml:space="preserve">laintiff were worthless as </w:t>
      </w:r>
      <w:r w:rsidR="00D86DD1">
        <w:rPr>
          <w:rFonts w:ascii="Arial" w:hAnsi="Arial" w:cs="Arial"/>
          <w:sz w:val="24"/>
          <w:szCs w:val="24"/>
        </w:rPr>
        <w:t>P</w:t>
      </w:r>
      <w:r w:rsidRPr="00D76548">
        <w:rPr>
          <w:rFonts w:ascii="Arial" w:hAnsi="Arial" w:cs="Arial"/>
          <w:sz w:val="24"/>
          <w:szCs w:val="24"/>
        </w:rPr>
        <w:t xml:space="preserve">laintiff’s </w:t>
      </w:r>
      <w:r w:rsidR="00D86DD1">
        <w:rPr>
          <w:rFonts w:ascii="Arial" w:hAnsi="Arial" w:cs="Arial"/>
          <w:sz w:val="24"/>
          <w:szCs w:val="24"/>
        </w:rPr>
        <w:t>L</w:t>
      </w:r>
      <w:r w:rsidRPr="00D76548">
        <w:rPr>
          <w:rFonts w:ascii="Arial" w:hAnsi="Arial" w:cs="Arial"/>
          <w:sz w:val="24"/>
          <w:szCs w:val="24"/>
        </w:rPr>
        <w:t>aboratory was not accredited.</w:t>
      </w:r>
    </w:p>
    <w:p w14:paraId="563C9DD8" w14:textId="2F28B77B" w:rsidR="00D76548" w:rsidRPr="00D76548" w:rsidRDefault="00D76548" w:rsidP="005C48C6">
      <w:pPr>
        <w:tabs>
          <w:tab w:val="left" w:pos="851"/>
          <w:tab w:val="left" w:pos="1701"/>
          <w:tab w:val="left" w:pos="2160"/>
          <w:tab w:val="left" w:pos="2880"/>
          <w:tab w:val="left" w:pos="3600"/>
          <w:tab w:val="left" w:pos="4320"/>
          <w:tab w:val="left" w:pos="5040"/>
          <w:tab w:val="left" w:pos="5760"/>
          <w:tab w:val="left" w:pos="6480"/>
          <w:tab w:val="right" w:pos="8647"/>
        </w:tabs>
        <w:spacing w:after="0" w:line="360" w:lineRule="auto"/>
        <w:ind w:left="1701" w:hanging="850"/>
        <w:jc w:val="both"/>
        <w:rPr>
          <w:rFonts w:ascii="Arial" w:hAnsi="Arial" w:cs="Arial"/>
          <w:sz w:val="24"/>
          <w:szCs w:val="24"/>
        </w:rPr>
      </w:pPr>
      <w:r w:rsidRPr="00D76548">
        <w:rPr>
          <w:rFonts w:ascii="Arial" w:hAnsi="Arial" w:cs="Arial"/>
          <w:sz w:val="24"/>
          <w:szCs w:val="24"/>
        </w:rPr>
        <w:t>5.3</w:t>
      </w:r>
      <w:r w:rsidRPr="00D76548">
        <w:rPr>
          <w:rFonts w:ascii="Arial" w:hAnsi="Arial" w:cs="Arial"/>
          <w:sz w:val="24"/>
          <w:szCs w:val="24"/>
        </w:rPr>
        <w:tab/>
        <w:t>Save as aforesaid the remainder of the allegations are denied.</w:t>
      </w:r>
    </w:p>
    <w:p w14:paraId="2E611FC6" w14:textId="77777777" w:rsidR="00EE6E2A" w:rsidRDefault="00D76548" w:rsidP="005C48C6">
      <w:pPr>
        <w:tabs>
          <w:tab w:val="left" w:pos="851"/>
          <w:tab w:val="left" w:pos="170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4"/>
          <w:szCs w:val="24"/>
        </w:rPr>
      </w:pPr>
      <w:r w:rsidRPr="00D76548">
        <w:rPr>
          <w:rFonts w:ascii="Arial" w:hAnsi="Arial" w:cs="Arial"/>
          <w:sz w:val="24"/>
          <w:szCs w:val="24"/>
        </w:rPr>
        <w:tab/>
      </w:r>
    </w:p>
    <w:p w14:paraId="3951FC94" w14:textId="4B69EC53" w:rsidR="00D76548" w:rsidRPr="00D76548" w:rsidRDefault="00EE6E2A" w:rsidP="005C48C6">
      <w:pPr>
        <w:tabs>
          <w:tab w:val="left" w:pos="851"/>
          <w:tab w:val="left" w:pos="170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4"/>
          <w:szCs w:val="24"/>
        </w:rPr>
      </w:pPr>
      <w:r>
        <w:rPr>
          <w:rFonts w:ascii="Arial" w:hAnsi="Arial" w:cs="Arial"/>
          <w:sz w:val="24"/>
          <w:szCs w:val="24"/>
        </w:rPr>
        <w:tab/>
      </w:r>
      <w:r w:rsidR="00D76548" w:rsidRPr="00EE6E2A">
        <w:rPr>
          <w:rFonts w:ascii="Arial" w:hAnsi="Arial" w:cs="Arial"/>
          <w:b/>
          <w:sz w:val="24"/>
          <w:szCs w:val="24"/>
        </w:rPr>
        <w:t>WHEREFORE</w:t>
      </w:r>
      <w:r w:rsidR="00D76548" w:rsidRPr="00D76548">
        <w:rPr>
          <w:rFonts w:ascii="Arial" w:hAnsi="Arial" w:cs="Arial"/>
          <w:sz w:val="24"/>
          <w:szCs w:val="24"/>
        </w:rPr>
        <w:t xml:space="preserve"> </w:t>
      </w:r>
      <w:r w:rsidR="00D86DD1">
        <w:rPr>
          <w:rFonts w:ascii="Arial" w:hAnsi="Arial" w:cs="Arial"/>
          <w:sz w:val="24"/>
          <w:szCs w:val="24"/>
        </w:rPr>
        <w:t>D</w:t>
      </w:r>
      <w:r w:rsidR="00D76548" w:rsidRPr="00D76548">
        <w:rPr>
          <w:rFonts w:ascii="Arial" w:hAnsi="Arial" w:cs="Arial"/>
          <w:sz w:val="24"/>
          <w:szCs w:val="24"/>
        </w:rPr>
        <w:t xml:space="preserve">efendant prays that the </w:t>
      </w:r>
      <w:r w:rsidR="00D86DD1">
        <w:rPr>
          <w:rFonts w:ascii="Arial" w:hAnsi="Arial" w:cs="Arial"/>
          <w:sz w:val="24"/>
          <w:szCs w:val="24"/>
        </w:rPr>
        <w:t>P</w:t>
      </w:r>
      <w:r w:rsidR="00D76548" w:rsidRPr="00D76548">
        <w:rPr>
          <w:rFonts w:ascii="Arial" w:hAnsi="Arial" w:cs="Arial"/>
          <w:sz w:val="24"/>
          <w:szCs w:val="24"/>
        </w:rPr>
        <w:t>laintiff’s claim as rectified be dismissed with costs</w:t>
      </w:r>
      <w:r>
        <w:rPr>
          <w:rFonts w:ascii="Arial" w:hAnsi="Arial" w:cs="Arial"/>
          <w:sz w:val="24"/>
          <w:szCs w:val="24"/>
        </w:rPr>
        <w:t>,</w:t>
      </w:r>
      <w:r w:rsidR="00D76548" w:rsidRPr="00D76548">
        <w:rPr>
          <w:rFonts w:ascii="Arial" w:hAnsi="Arial" w:cs="Arial"/>
          <w:sz w:val="24"/>
          <w:szCs w:val="24"/>
        </w:rPr>
        <w:t xml:space="preserve"> alternatively that </w:t>
      </w:r>
      <w:r w:rsidR="00D86DD1">
        <w:rPr>
          <w:rFonts w:ascii="Arial" w:hAnsi="Arial" w:cs="Arial"/>
          <w:sz w:val="24"/>
          <w:szCs w:val="24"/>
        </w:rPr>
        <w:t>P</w:t>
      </w:r>
      <w:r w:rsidR="00D76548" w:rsidRPr="00D76548">
        <w:rPr>
          <w:rFonts w:ascii="Arial" w:hAnsi="Arial" w:cs="Arial"/>
          <w:sz w:val="24"/>
          <w:szCs w:val="24"/>
        </w:rPr>
        <w:t>laintiff’s claim be dismissed with costs.”</w:t>
      </w:r>
    </w:p>
    <w:p w14:paraId="12A3F932" w14:textId="37BFF62E" w:rsidR="001443E8" w:rsidRPr="001443E8" w:rsidRDefault="001443E8" w:rsidP="005C48C6">
      <w:pPr>
        <w:tabs>
          <w:tab w:val="left" w:pos="851"/>
          <w:tab w:val="left" w:pos="1701"/>
          <w:tab w:val="left" w:pos="2160"/>
          <w:tab w:val="left" w:pos="2880"/>
          <w:tab w:val="left" w:pos="3600"/>
          <w:tab w:val="left" w:pos="4320"/>
          <w:tab w:val="left" w:pos="5040"/>
          <w:tab w:val="left" w:pos="5760"/>
          <w:tab w:val="left" w:pos="6480"/>
          <w:tab w:val="right" w:pos="8647"/>
        </w:tabs>
        <w:spacing w:after="0" w:line="360" w:lineRule="auto"/>
        <w:jc w:val="both"/>
        <w:rPr>
          <w:rFonts w:ascii="Arial" w:hAnsi="Arial" w:cs="Arial"/>
          <w:sz w:val="28"/>
          <w:szCs w:val="28"/>
        </w:rPr>
      </w:pPr>
      <w:r>
        <w:rPr>
          <w:rFonts w:ascii="Arial" w:hAnsi="Arial" w:cs="Arial"/>
          <w:sz w:val="28"/>
          <w:szCs w:val="28"/>
        </w:rPr>
        <w:tab/>
      </w:r>
    </w:p>
    <w:p w14:paraId="0FD69511" w14:textId="265BA6B7" w:rsidR="00B1686B" w:rsidRDefault="00B1686B" w:rsidP="005C48C6">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Pr>
          <w:rFonts w:ascii="Arial" w:hAnsi="Arial" w:cs="Arial"/>
          <w:sz w:val="28"/>
          <w:szCs w:val="28"/>
        </w:rPr>
        <w:t>[</w:t>
      </w:r>
      <w:r w:rsidR="00E94E35">
        <w:rPr>
          <w:rFonts w:ascii="Arial" w:hAnsi="Arial" w:cs="Arial"/>
          <w:sz w:val="28"/>
          <w:szCs w:val="28"/>
        </w:rPr>
        <w:t>9</w:t>
      </w:r>
      <w:r>
        <w:rPr>
          <w:rFonts w:ascii="Arial" w:hAnsi="Arial" w:cs="Arial"/>
          <w:sz w:val="28"/>
          <w:szCs w:val="28"/>
        </w:rPr>
        <w:t>]</w:t>
      </w:r>
      <w:r w:rsidR="00D76548">
        <w:rPr>
          <w:rFonts w:ascii="Arial" w:hAnsi="Arial" w:cs="Arial"/>
          <w:sz w:val="28"/>
          <w:szCs w:val="28"/>
        </w:rPr>
        <w:tab/>
        <w:t xml:space="preserve">The </w:t>
      </w:r>
      <w:r w:rsidR="00562851" w:rsidRPr="00562851">
        <w:rPr>
          <w:rFonts w:ascii="Arial" w:hAnsi="Arial" w:cs="Arial"/>
          <w:sz w:val="28"/>
          <w:szCs w:val="28"/>
        </w:rPr>
        <w:t>p</w:t>
      </w:r>
      <w:r w:rsidR="00D76548">
        <w:rPr>
          <w:rFonts w:ascii="Arial" w:hAnsi="Arial" w:cs="Arial"/>
          <w:sz w:val="28"/>
          <w:szCs w:val="28"/>
        </w:rPr>
        <w:t>laintiff subsequently filed a notice in terms of Rule 23(1) in terms whereof it indicated that it inten</w:t>
      </w:r>
      <w:r w:rsidR="0070752B">
        <w:rPr>
          <w:rFonts w:ascii="Arial" w:hAnsi="Arial" w:cs="Arial"/>
          <w:sz w:val="28"/>
          <w:szCs w:val="28"/>
        </w:rPr>
        <w:t>d</w:t>
      </w:r>
      <w:r w:rsidR="00D76548">
        <w:rPr>
          <w:rFonts w:ascii="Arial" w:hAnsi="Arial" w:cs="Arial"/>
          <w:sz w:val="28"/>
          <w:szCs w:val="28"/>
        </w:rPr>
        <w:t xml:space="preserve">s to note an exception to the defendant’s plea on the basis that it is vague and embarrassing and/or lacks averments which are necessary to sustain a defence.  In terms of the notice the defendant was afforded the opportunity </w:t>
      </w:r>
      <w:r w:rsidR="0070752B">
        <w:rPr>
          <w:rFonts w:ascii="Arial" w:hAnsi="Arial" w:cs="Arial"/>
          <w:sz w:val="28"/>
          <w:szCs w:val="28"/>
        </w:rPr>
        <w:t xml:space="preserve">to </w:t>
      </w:r>
      <w:r w:rsidR="00D76548">
        <w:rPr>
          <w:rFonts w:ascii="Arial" w:hAnsi="Arial" w:cs="Arial"/>
          <w:sz w:val="28"/>
          <w:szCs w:val="28"/>
        </w:rPr>
        <w:t>remov</w:t>
      </w:r>
      <w:r w:rsidR="0070752B">
        <w:rPr>
          <w:rFonts w:ascii="Arial" w:hAnsi="Arial" w:cs="Arial"/>
          <w:sz w:val="28"/>
          <w:szCs w:val="28"/>
        </w:rPr>
        <w:t>e</w:t>
      </w:r>
      <w:r w:rsidR="00D76548">
        <w:rPr>
          <w:rFonts w:ascii="Arial" w:hAnsi="Arial" w:cs="Arial"/>
          <w:sz w:val="28"/>
          <w:szCs w:val="28"/>
        </w:rPr>
        <w:t xml:space="preserve"> the cause of the aforesaid complaints within 15 days </w:t>
      </w:r>
      <w:r w:rsidR="00D76548">
        <w:rPr>
          <w:rFonts w:ascii="Arial" w:hAnsi="Arial" w:cs="Arial"/>
          <w:sz w:val="28"/>
          <w:szCs w:val="28"/>
        </w:rPr>
        <w:lastRenderedPageBreak/>
        <w:t>from date of receipt of the said notice, failing which the plaintiff will note an exception as stated.</w:t>
      </w:r>
    </w:p>
    <w:p w14:paraId="25178BEE" w14:textId="77777777" w:rsidR="00BB7B35" w:rsidRDefault="00BB7B35" w:rsidP="005C48C6">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14:paraId="08C10B7B" w14:textId="65A74A1A" w:rsidR="00D76548" w:rsidRDefault="00D76548" w:rsidP="005C48C6">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Pr>
          <w:rFonts w:ascii="Arial" w:hAnsi="Arial" w:cs="Arial"/>
          <w:sz w:val="28"/>
          <w:szCs w:val="28"/>
        </w:rPr>
        <w:t>[</w:t>
      </w:r>
      <w:r w:rsidR="00E94E35">
        <w:rPr>
          <w:rFonts w:ascii="Arial" w:hAnsi="Arial" w:cs="Arial"/>
          <w:sz w:val="28"/>
          <w:szCs w:val="28"/>
        </w:rPr>
        <w:t>10</w:t>
      </w:r>
      <w:r>
        <w:rPr>
          <w:rFonts w:ascii="Arial" w:hAnsi="Arial" w:cs="Arial"/>
          <w:sz w:val="28"/>
          <w:szCs w:val="28"/>
        </w:rPr>
        <w:t>]</w:t>
      </w:r>
      <w:r>
        <w:rPr>
          <w:rFonts w:ascii="Arial" w:hAnsi="Arial" w:cs="Arial"/>
          <w:sz w:val="28"/>
          <w:szCs w:val="28"/>
        </w:rPr>
        <w:tab/>
        <w:t xml:space="preserve">The defendant did not respond to the aforesaid </w:t>
      </w:r>
      <w:r w:rsidR="009322D1">
        <w:rPr>
          <w:rFonts w:ascii="Arial" w:hAnsi="Arial" w:cs="Arial"/>
          <w:sz w:val="28"/>
          <w:szCs w:val="28"/>
        </w:rPr>
        <w:t>n</w:t>
      </w:r>
      <w:r>
        <w:rPr>
          <w:rFonts w:ascii="Arial" w:hAnsi="Arial" w:cs="Arial"/>
          <w:sz w:val="28"/>
          <w:szCs w:val="28"/>
        </w:rPr>
        <w:t xml:space="preserve">otice of </w:t>
      </w:r>
      <w:r w:rsidR="009322D1">
        <w:rPr>
          <w:rFonts w:ascii="Arial" w:hAnsi="Arial" w:cs="Arial"/>
          <w:sz w:val="28"/>
          <w:szCs w:val="28"/>
        </w:rPr>
        <w:t>e</w:t>
      </w:r>
      <w:r>
        <w:rPr>
          <w:rFonts w:ascii="Arial" w:hAnsi="Arial" w:cs="Arial"/>
          <w:sz w:val="28"/>
          <w:szCs w:val="28"/>
        </w:rPr>
        <w:t>xception</w:t>
      </w:r>
      <w:r w:rsidR="00D13323">
        <w:rPr>
          <w:rFonts w:ascii="Arial" w:hAnsi="Arial" w:cs="Arial"/>
          <w:sz w:val="28"/>
          <w:szCs w:val="28"/>
        </w:rPr>
        <w:t>, whereupon the plaintiff filed the following exception</w:t>
      </w:r>
      <w:r w:rsidR="0070752B">
        <w:rPr>
          <w:rFonts w:ascii="Arial" w:hAnsi="Arial" w:cs="Arial"/>
          <w:sz w:val="28"/>
          <w:szCs w:val="28"/>
        </w:rPr>
        <w:t xml:space="preserve"> to the defendant`s plea</w:t>
      </w:r>
      <w:r w:rsidR="00D13323">
        <w:rPr>
          <w:rFonts w:ascii="Arial" w:hAnsi="Arial" w:cs="Arial"/>
          <w:sz w:val="28"/>
          <w:szCs w:val="28"/>
        </w:rPr>
        <w:t>:</w:t>
      </w:r>
    </w:p>
    <w:p w14:paraId="30A48866" w14:textId="1E3190C0" w:rsidR="00D13323" w:rsidRDefault="00D13323" w:rsidP="005C48C6">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center"/>
        <w:rPr>
          <w:rFonts w:ascii="Arial" w:hAnsi="Arial" w:cs="Arial"/>
          <w:sz w:val="24"/>
          <w:szCs w:val="24"/>
        </w:rPr>
      </w:pPr>
      <w:r w:rsidRPr="00346C02">
        <w:rPr>
          <w:rFonts w:ascii="Arial" w:hAnsi="Arial" w:cs="Arial"/>
          <w:sz w:val="24"/>
          <w:szCs w:val="24"/>
        </w:rPr>
        <w:t>“1.</w:t>
      </w:r>
    </w:p>
    <w:p w14:paraId="6F020C63" w14:textId="77777777" w:rsidR="0070752B" w:rsidRPr="00346C02" w:rsidRDefault="0070752B" w:rsidP="005C48C6">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center"/>
        <w:rPr>
          <w:rFonts w:ascii="Arial" w:hAnsi="Arial" w:cs="Arial"/>
          <w:sz w:val="24"/>
          <w:szCs w:val="24"/>
        </w:rPr>
      </w:pPr>
    </w:p>
    <w:p w14:paraId="33A30C40" w14:textId="106E6A61" w:rsidR="00D13323" w:rsidRDefault="00D13323" w:rsidP="005C48C6">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b/>
          <w:bCs/>
          <w:sz w:val="24"/>
          <w:szCs w:val="24"/>
          <w:u w:val="single"/>
        </w:rPr>
      </w:pPr>
      <w:r w:rsidRPr="00346C02">
        <w:rPr>
          <w:rFonts w:ascii="Arial" w:hAnsi="Arial" w:cs="Arial"/>
          <w:sz w:val="24"/>
          <w:szCs w:val="24"/>
        </w:rPr>
        <w:tab/>
      </w:r>
      <w:r w:rsidRPr="00346C02">
        <w:rPr>
          <w:rFonts w:ascii="Arial" w:hAnsi="Arial" w:cs="Arial"/>
          <w:b/>
          <w:bCs/>
          <w:sz w:val="24"/>
          <w:szCs w:val="24"/>
          <w:u w:val="single"/>
        </w:rPr>
        <w:t>AD PARAGRAPH 2.3 AND 4 THEREOF:</w:t>
      </w:r>
    </w:p>
    <w:p w14:paraId="76F3B532" w14:textId="77777777" w:rsidR="00DD7C9F" w:rsidRPr="00346C02" w:rsidRDefault="00DD7C9F" w:rsidP="005C48C6">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b/>
          <w:bCs/>
          <w:sz w:val="24"/>
          <w:szCs w:val="24"/>
          <w:u w:val="single"/>
        </w:rPr>
      </w:pPr>
    </w:p>
    <w:p w14:paraId="0F341C8F" w14:textId="0A92D718" w:rsidR="00D13323" w:rsidRPr="002F6332" w:rsidRDefault="002F6332" w:rsidP="002F6332">
      <w:pPr>
        <w:tabs>
          <w:tab w:val="left" w:pos="1701"/>
          <w:tab w:val="left" w:pos="2160"/>
          <w:tab w:val="left" w:pos="2880"/>
          <w:tab w:val="left" w:pos="3600"/>
          <w:tab w:val="left" w:pos="4320"/>
          <w:tab w:val="left" w:pos="5040"/>
          <w:tab w:val="left" w:pos="5760"/>
          <w:tab w:val="left" w:pos="6480"/>
          <w:tab w:val="right" w:pos="8647"/>
        </w:tabs>
        <w:spacing w:after="0" w:line="360" w:lineRule="auto"/>
        <w:ind w:left="1691" w:hanging="840"/>
        <w:jc w:val="both"/>
        <w:rPr>
          <w:rFonts w:ascii="Arial" w:hAnsi="Arial" w:cs="Arial"/>
          <w:sz w:val="24"/>
          <w:szCs w:val="24"/>
        </w:rPr>
      </w:pPr>
      <w:r w:rsidRPr="00346C02">
        <w:rPr>
          <w:rFonts w:ascii="Arial" w:hAnsi="Arial" w:cs="Arial"/>
          <w:sz w:val="24"/>
          <w:szCs w:val="24"/>
        </w:rPr>
        <w:t>1.1</w:t>
      </w:r>
      <w:r w:rsidRPr="00346C02">
        <w:rPr>
          <w:rFonts w:ascii="Arial" w:hAnsi="Arial" w:cs="Arial"/>
          <w:sz w:val="24"/>
          <w:szCs w:val="24"/>
        </w:rPr>
        <w:tab/>
      </w:r>
      <w:r w:rsidR="00D13323" w:rsidRPr="002F6332">
        <w:rPr>
          <w:rFonts w:ascii="Arial" w:hAnsi="Arial" w:cs="Arial"/>
          <w:sz w:val="24"/>
          <w:szCs w:val="24"/>
        </w:rPr>
        <w:t xml:space="preserve">The </w:t>
      </w:r>
      <w:r w:rsidR="00D86DD1" w:rsidRPr="002F6332">
        <w:rPr>
          <w:rFonts w:ascii="Arial" w:hAnsi="Arial" w:cs="Arial"/>
          <w:sz w:val="24"/>
          <w:szCs w:val="24"/>
        </w:rPr>
        <w:t>P</w:t>
      </w:r>
      <w:r w:rsidR="00D13323" w:rsidRPr="002F6332">
        <w:rPr>
          <w:rFonts w:ascii="Arial" w:hAnsi="Arial" w:cs="Arial"/>
          <w:sz w:val="24"/>
          <w:szCs w:val="24"/>
        </w:rPr>
        <w:t xml:space="preserve">laintiff’s cause of action which the </w:t>
      </w:r>
      <w:r w:rsidR="00D86DD1" w:rsidRPr="002F6332">
        <w:rPr>
          <w:rFonts w:ascii="Arial" w:hAnsi="Arial" w:cs="Arial"/>
          <w:sz w:val="24"/>
          <w:szCs w:val="24"/>
        </w:rPr>
        <w:t>D</w:t>
      </w:r>
      <w:r w:rsidR="00D13323" w:rsidRPr="002F6332">
        <w:rPr>
          <w:rFonts w:ascii="Arial" w:hAnsi="Arial" w:cs="Arial"/>
          <w:sz w:val="24"/>
          <w:szCs w:val="24"/>
        </w:rPr>
        <w:t>efendant attempts to answer and/or respond in these paragraphs, is premised on a written agreement concluded on the 17</w:t>
      </w:r>
      <w:r w:rsidR="00D13323" w:rsidRPr="002F6332">
        <w:rPr>
          <w:rFonts w:ascii="Arial" w:hAnsi="Arial" w:cs="Arial"/>
          <w:sz w:val="24"/>
          <w:szCs w:val="24"/>
          <w:vertAlign w:val="superscript"/>
        </w:rPr>
        <w:t>th</w:t>
      </w:r>
      <w:r w:rsidR="00D13323" w:rsidRPr="002F6332">
        <w:rPr>
          <w:rFonts w:ascii="Arial" w:hAnsi="Arial" w:cs="Arial"/>
          <w:sz w:val="24"/>
          <w:szCs w:val="24"/>
        </w:rPr>
        <w:t xml:space="preserve"> of September 2015, a copy of which is appended as annexure ‘A’ to the </w:t>
      </w:r>
      <w:r w:rsidR="00D86DD1" w:rsidRPr="002F6332">
        <w:rPr>
          <w:rFonts w:ascii="Arial" w:hAnsi="Arial" w:cs="Arial"/>
          <w:sz w:val="24"/>
          <w:szCs w:val="24"/>
        </w:rPr>
        <w:t>P</w:t>
      </w:r>
      <w:r w:rsidR="00D13323" w:rsidRPr="002F6332">
        <w:rPr>
          <w:rFonts w:ascii="Arial" w:hAnsi="Arial" w:cs="Arial"/>
          <w:sz w:val="24"/>
          <w:szCs w:val="24"/>
        </w:rPr>
        <w:t xml:space="preserve">laintiff’s </w:t>
      </w:r>
      <w:r w:rsidR="0070752B" w:rsidRPr="002F6332">
        <w:rPr>
          <w:rFonts w:ascii="Arial" w:hAnsi="Arial" w:cs="Arial"/>
          <w:sz w:val="24"/>
          <w:szCs w:val="24"/>
        </w:rPr>
        <w:t>d</w:t>
      </w:r>
      <w:r w:rsidR="00D13323" w:rsidRPr="002F6332">
        <w:rPr>
          <w:rFonts w:ascii="Arial" w:hAnsi="Arial" w:cs="Arial"/>
          <w:sz w:val="24"/>
          <w:szCs w:val="24"/>
        </w:rPr>
        <w:t>eclaration (hereinafter ‘the written agreement’).</w:t>
      </w:r>
    </w:p>
    <w:p w14:paraId="21F62F78" w14:textId="3932A162" w:rsidR="00D13323" w:rsidRPr="002F6332" w:rsidRDefault="002F6332" w:rsidP="002F6332">
      <w:pPr>
        <w:tabs>
          <w:tab w:val="left" w:pos="1701"/>
          <w:tab w:val="left" w:pos="2160"/>
          <w:tab w:val="left" w:pos="2880"/>
          <w:tab w:val="left" w:pos="3600"/>
          <w:tab w:val="left" w:pos="4320"/>
          <w:tab w:val="left" w:pos="5040"/>
          <w:tab w:val="left" w:pos="5760"/>
          <w:tab w:val="left" w:pos="6480"/>
          <w:tab w:val="right" w:pos="8647"/>
        </w:tabs>
        <w:spacing w:after="0" w:line="360" w:lineRule="auto"/>
        <w:ind w:left="1691" w:hanging="840"/>
        <w:jc w:val="both"/>
        <w:rPr>
          <w:rFonts w:ascii="Arial" w:hAnsi="Arial" w:cs="Arial"/>
          <w:sz w:val="24"/>
          <w:szCs w:val="24"/>
        </w:rPr>
      </w:pPr>
      <w:r>
        <w:rPr>
          <w:rFonts w:ascii="Arial" w:hAnsi="Arial" w:cs="Arial"/>
          <w:sz w:val="24"/>
          <w:szCs w:val="24"/>
        </w:rPr>
        <w:t>1.2</w:t>
      </w:r>
      <w:r>
        <w:rPr>
          <w:rFonts w:ascii="Arial" w:hAnsi="Arial" w:cs="Arial"/>
          <w:sz w:val="24"/>
          <w:szCs w:val="24"/>
        </w:rPr>
        <w:tab/>
      </w:r>
      <w:r w:rsidR="00D13323" w:rsidRPr="002F6332">
        <w:rPr>
          <w:rFonts w:ascii="Arial" w:hAnsi="Arial" w:cs="Arial"/>
          <w:sz w:val="24"/>
          <w:szCs w:val="24"/>
        </w:rPr>
        <w:t>The written agreement stipulates and/or provides in:</w:t>
      </w:r>
    </w:p>
    <w:p w14:paraId="29BAD3A0" w14:textId="77777777" w:rsidR="0070752B" w:rsidRPr="00346C02" w:rsidRDefault="0070752B" w:rsidP="0070752B">
      <w:pPr>
        <w:pStyle w:val="ListParagraph"/>
        <w:tabs>
          <w:tab w:val="left" w:pos="1701"/>
          <w:tab w:val="left" w:pos="2160"/>
          <w:tab w:val="left" w:pos="2880"/>
          <w:tab w:val="left" w:pos="3600"/>
          <w:tab w:val="left" w:pos="4320"/>
          <w:tab w:val="left" w:pos="5040"/>
          <w:tab w:val="left" w:pos="5760"/>
          <w:tab w:val="left" w:pos="6480"/>
          <w:tab w:val="right" w:pos="8647"/>
        </w:tabs>
        <w:spacing w:after="0" w:line="360" w:lineRule="auto"/>
        <w:ind w:left="1691"/>
        <w:jc w:val="both"/>
        <w:rPr>
          <w:rFonts w:ascii="Arial" w:hAnsi="Arial" w:cs="Arial"/>
          <w:sz w:val="24"/>
          <w:szCs w:val="24"/>
        </w:rPr>
      </w:pPr>
    </w:p>
    <w:p w14:paraId="4D8343E3" w14:textId="3F28215F" w:rsidR="00D13323" w:rsidRPr="002F6332" w:rsidRDefault="002F6332" w:rsidP="002F6332">
      <w:pPr>
        <w:tabs>
          <w:tab w:val="left" w:pos="1701"/>
          <w:tab w:val="left" w:pos="2160"/>
          <w:tab w:val="left" w:pos="2880"/>
          <w:tab w:val="left" w:pos="3600"/>
          <w:tab w:val="left" w:pos="4320"/>
          <w:tab w:val="left" w:pos="5040"/>
          <w:tab w:val="left" w:pos="5760"/>
          <w:tab w:val="left" w:pos="6480"/>
          <w:tab w:val="right" w:pos="8647"/>
        </w:tabs>
        <w:spacing w:after="0" w:line="360" w:lineRule="auto"/>
        <w:ind w:left="2542" w:hanging="840"/>
        <w:jc w:val="both"/>
        <w:rPr>
          <w:rFonts w:ascii="Arial" w:hAnsi="Arial" w:cs="Arial"/>
          <w:color w:val="FF0000"/>
          <w:sz w:val="28"/>
          <w:szCs w:val="28"/>
        </w:rPr>
      </w:pPr>
      <w:r w:rsidRPr="003B43F4">
        <w:rPr>
          <w:rFonts w:ascii="Arial" w:hAnsi="Arial" w:cs="Arial"/>
          <w:sz w:val="24"/>
          <w:szCs w:val="24"/>
        </w:rPr>
        <w:t>1.2.1</w:t>
      </w:r>
      <w:r w:rsidRPr="003B43F4">
        <w:rPr>
          <w:rFonts w:ascii="Arial" w:hAnsi="Arial" w:cs="Arial"/>
          <w:sz w:val="24"/>
          <w:szCs w:val="24"/>
        </w:rPr>
        <w:tab/>
      </w:r>
      <w:r w:rsidR="00D13323" w:rsidRPr="002F6332">
        <w:rPr>
          <w:rFonts w:ascii="Arial" w:hAnsi="Arial" w:cs="Arial"/>
          <w:sz w:val="24"/>
          <w:szCs w:val="24"/>
        </w:rPr>
        <w:t xml:space="preserve">clause 4, 5 and 6 thereof, </w:t>
      </w:r>
      <w:r w:rsidR="00D13323" w:rsidRPr="002F6332">
        <w:rPr>
          <w:rFonts w:ascii="Arial" w:hAnsi="Arial" w:cs="Arial"/>
          <w:i/>
          <w:iCs/>
          <w:sz w:val="24"/>
          <w:szCs w:val="24"/>
        </w:rPr>
        <w:t>inter alia,</w:t>
      </w:r>
      <w:r w:rsidR="00D13323" w:rsidRPr="002F6332">
        <w:rPr>
          <w:rFonts w:ascii="Arial" w:hAnsi="Arial" w:cs="Arial"/>
          <w:sz w:val="24"/>
          <w:szCs w:val="24"/>
        </w:rPr>
        <w:t xml:space="preserve"> that the </w:t>
      </w:r>
      <w:r w:rsidR="00D86DD1" w:rsidRPr="002F6332">
        <w:rPr>
          <w:rFonts w:ascii="Arial" w:hAnsi="Arial" w:cs="Arial"/>
          <w:sz w:val="24"/>
          <w:szCs w:val="24"/>
        </w:rPr>
        <w:t>P</w:t>
      </w:r>
      <w:r w:rsidR="00D13323" w:rsidRPr="002F6332">
        <w:rPr>
          <w:rFonts w:ascii="Arial" w:hAnsi="Arial" w:cs="Arial"/>
          <w:sz w:val="24"/>
          <w:szCs w:val="24"/>
        </w:rPr>
        <w:t xml:space="preserve">laintiff undertakes to perform continuous monitoring, which includes, periodic testing and evaluation of the </w:t>
      </w:r>
      <w:r w:rsidR="00D86DD1" w:rsidRPr="002F6332">
        <w:rPr>
          <w:rFonts w:ascii="Arial" w:hAnsi="Arial" w:cs="Arial"/>
          <w:sz w:val="24"/>
          <w:szCs w:val="24"/>
        </w:rPr>
        <w:t>D</w:t>
      </w:r>
      <w:r w:rsidR="00D13323" w:rsidRPr="002F6332">
        <w:rPr>
          <w:rFonts w:ascii="Arial" w:hAnsi="Arial" w:cs="Arial"/>
          <w:sz w:val="24"/>
          <w:szCs w:val="24"/>
        </w:rPr>
        <w:t xml:space="preserve">efendant’s/CSN’s samples and/or products </w:t>
      </w:r>
      <w:r w:rsidR="00D13323" w:rsidRPr="002F6332">
        <w:rPr>
          <w:rFonts w:ascii="Arial" w:hAnsi="Arial" w:cs="Arial"/>
          <w:sz w:val="24"/>
          <w:szCs w:val="24"/>
          <w:u w:val="single"/>
        </w:rPr>
        <w:t>in order to solely</w:t>
      </w:r>
      <w:r w:rsidR="00D13323" w:rsidRPr="002F6332">
        <w:rPr>
          <w:rFonts w:ascii="Arial" w:hAnsi="Arial" w:cs="Arial"/>
          <w:sz w:val="24"/>
          <w:szCs w:val="24"/>
        </w:rPr>
        <w:t xml:space="preserve"> ascertain and/or determine the quality of the products provided and/or distributed by </w:t>
      </w:r>
      <w:r w:rsidR="00D86DD1" w:rsidRPr="002F6332">
        <w:rPr>
          <w:rFonts w:ascii="Arial" w:hAnsi="Arial" w:cs="Arial"/>
          <w:sz w:val="24"/>
          <w:szCs w:val="24"/>
        </w:rPr>
        <w:t>D</w:t>
      </w:r>
      <w:r w:rsidR="00D13323" w:rsidRPr="002F6332">
        <w:rPr>
          <w:rFonts w:ascii="Arial" w:hAnsi="Arial" w:cs="Arial"/>
          <w:sz w:val="24"/>
          <w:szCs w:val="24"/>
        </w:rPr>
        <w:t xml:space="preserve">efendant/CSN, to enable the </w:t>
      </w:r>
      <w:r w:rsidR="00D86DD1" w:rsidRPr="002F6332">
        <w:rPr>
          <w:rFonts w:ascii="Arial" w:hAnsi="Arial" w:cs="Arial"/>
          <w:sz w:val="24"/>
          <w:szCs w:val="24"/>
        </w:rPr>
        <w:t>P</w:t>
      </w:r>
      <w:r w:rsidR="00D13323" w:rsidRPr="002F6332">
        <w:rPr>
          <w:rFonts w:ascii="Arial" w:hAnsi="Arial" w:cs="Arial"/>
          <w:sz w:val="24"/>
          <w:szCs w:val="24"/>
        </w:rPr>
        <w:t xml:space="preserve">laintiff to ascertain whether the products distributed or supplied by the </w:t>
      </w:r>
      <w:r w:rsidR="00D86DD1" w:rsidRPr="002F6332">
        <w:rPr>
          <w:rFonts w:ascii="Arial" w:hAnsi="Arial" w:cs="Arial"/>
          <w:sz w:val="24"/>
          <w:szCs w:val="24"/>
        </w:rPr>
        <w:t>D</w:t>
      </w:r>
      <w:r w:rsidR="00D13323" w:rsidRPr="002F6332">
        <w:rPr>
          <w:rFonts w:ascii="Arial" w:hAnsi="Arial" w:cs="Arial"/>
          <w:sz w:val="24"/>
          <w:szCs w:val="24"/>
        </w:rPr>
        <w:t xml:space="preserve">efendant/CSN complies with the standards </w:t>
      </w:r>
      <w:r w:rsidR="00D13323" w:rsidRPr="002F6332">
        <w:rPr>
          <w:rFonts w:ascii="Arial" w:hAnsi="Arial" w:cs="Arial"/>
          <w:sz w:val="24"/>
          <w:szCs w:val="24"/>
          <w:u w:val="single"/>
        </w:rPr>
        <w:t xml:space="preserve">prescribed by the </w:t>
      </w:r>
      <w:r w:rsidR="00D86DD1" w:rsidRPr="002F6332">
        <w:rPr>
          <w:rFonts w:ascii="Arial" w:hAnsi="Arial" w:cs="Arial"/>
          <w:sz w:val="24"/>
          <w:szCs w:val="24"/>
          <w:u w:val="single"/>
        </w:rPr>
        <w:t>P</w:t>
      </w:r>
      <w:r w:rsidR="00D13323" w:rsidRPr="002F6332">
        <w:rPr>
          <w:rFonts w:ascii="Arial" w:hAnsi="Arial" w:cs="Arial"/>
          <w:sz w:val="24"/>
          <w:szCs w:val="24"/>
          <w:u w:val="single"/>
        </w:rPr>
        <w:t>laintiff</w:t>
      </w:r>
      <w:r w:rsidR="00D13323" w:rsidRPr="002F6332">
        <w:rPr>
          <w:rFonts w:ascii="Arial" w:hAnsi="Arial" w:cs="Arial"/>
          <w:sz w:val="24"/>
          <w:szCs w:val="24"/>
        </w:rPr>
        <w:t xml:space="preserve"> as contemplated in the written agreement, and to establish whether and to what extent </w:t>
      </w:r>
      <w:r w:rsidR="00D86DD1" w:rsidRPr="002F6332">
        <w:rPr>
          <w:rFonts w:ascii="Arial" w:hAnsi="Arial" w:cs="Arial"/>
          <w:sz w:val="24"/>
          <w:szCs w:val="24"/>
        </w:rPr>
        <w:t>D</w:t>
      </w:r>
      <w:r w:rsidR="00D13323" w:rsidRPr="002F6332">
        <w:rPr>
          <w:rFonts w:ascii="Arial" w:hAnsi="Arial" w:cs="Arial"/>
          <w:sz w:val="24"/>
          <w:szCs w:val="24"/>
        </w:rPr>
        <w:t xml:space="preserve">efendant/CSN complies </w:t>
      </w:r>
      <w:r w:rsidR="00D13323" w:rsidRPr="002F6332">
        <w:rPr>
          <w:rFonts w:ascii="Arial" w:hAnsi="Arial" w:cs="Arial"/>
          <w:sz w:val="24"/>
          <w:szCs w:val="24"/>
          <w:u w:val="single"/>
        </w:rPr>
        <w:t xml:space="preserve">with the objectives of the </w:t>
      </w:r>
      <w:r w:rsidR="00D86DD1" w:rsidRPr="002F6332">
        <w:rPr>
          <w:rFonts w:ascii="Arial" w:hAnsi="Arial" w:cs="Arial"/>
          <w:sz w:val="24"/>
          <w:szCs w:val="24"/>
          <w:u w:val="single"/>
        </w:rPr>
        <w:t>P</w:t>
      </w:r>
      <w:r w:rsidR="00D13323" w:rsidRPr="002F6332">
        <w:rPr>
          <w:rFonts w:ascii="Arial" w:hAnsi="Arial" w:cs="Arial"/>
          <w:sz w:val="24"/>
          <w:szCs w:val="24"/>
          <w:u w:val="single"/>
        </w:rPr>
        <w:t>laintiff</w:t>
      </w:r>
      <w:r w:rsidR="00D13323" w:rsidRPr="002F6332">
        <w:rPr>
          <w:rFonts w:ascii="Arial" w:hAnsi="Arial" w:cs="Arial"/>
          <w:sz w:val="24"/>
          <w:szCs w:val="24"/>
        </w:rPr>
        <w:t xml:space="preserve"> and the </w:t>
      </w:r>
      <w:r w:rsidR="00D86DD1" w:rsidRPr="002F6332">
        <w:rPr>
          <w:rFonts w:ascii="Arial" w:hAnsi="Arial" w:cs="Arial"/>
          <w:sz w:val="24"/>
          <w:szCs w:val="24"/>
        </w:rPr>
        <w:t>D</w:t>
      </w:r>
      <w:r w:rsidR="00D13323" w:rsidRPr="002F6332">
        <w:rPr>
          <w:rFonts w:ascii="Arial" w:hAnsi="Arial" w:cs="Arial"/>
          <w:sz w:val="24"/>
          <w:szCs w:val="24"/>
        </w:rPr>
        <w:t xml:space="preserve">efendant/CSN be allowed and/or authorised to use and display the seals of the </w:t>
      </w:r>
      <w:r w:rsidR="00DA43E2" w:rsidRPr="002F6332">
        <w:rPr>
          <w:rFonts w:ascii="Arial" w:hAnsi="Arial" w:cs="Arial"/>
          <w:sz w:val="24"/>
          <w:szCs w:val="24"/>
        </w:rPr>
        <w:t>P</w:t>
      </w:r>
      <w:r w:rsidR="00D13323" w:rsidRPr="002F6332">
        <w:rPr>
          <w:rFonts w:ascii="Arial" w:hAnsi="Arial" w:cs="Arial"/>
          <w:sz w:val="24"/>
          <w:szCs w:val="24"/>
        </w:rPr>
        <w:t>laintiff on its products;</w:t>
      </w:r>
      <w:r w:rsidR="009322D1" w:rsidRPr="002F6332">
        <w:rPr>
          <w:rFonts w:ascii="Arial" w:hAnsi="Arial" w:cs="Arial"/>
          <w:sz w:val="24"/>
          <w:szCs w:val="24"/>
        </w:rPr>
        <w:t xml:space="preserve"> </w:t>
      </w:r>
      <w:r w:rsidR="009322D1" w:rsidRPr="002F6332">
        <w:rPr>
          <w:rFonts w:ascii="Arial" w:hAnsi="Arial" w:cs="Arial"/>
          <w:sz w:val="28"/>
          <w:szCs w:val="28"/>
        </w:rPr>
        <w:t>[Original emphasis reflected in pleading as filed.]</w:t>
      </w:r>
      <w:r w:rsidR="003B43F4" w:rsidRPr="002F6332">
        <w:rPr>
          <w:rFonts w:ascii="Arial" w:hAnsi="Arial" w:cs="Arial"/>
          <w:sz w:val="28"/>
          <w:szCs w:val="28"/>
        </w:rPr>
        <w:t xml:space="preserve"> </w:t>
      </w:r>
    </w:p>
    <w:p w14:paraId="35CEBA0E" w14:textId="3A2592FD" w:rsidR="00D13323" w:rsidRPr="002F6332" w:rsidRDefault="002F6332" w:rsidP="002F6332">
      <w:pPr>
        <w:tabs>
          <w:tab w:val="left" w:pos="1701"/>
          <w:tab w:val="left" w:pos="2160"/>
          <w:tab w:val="left" w:pos="2880"/>
          <w:tab w:val="left" w:pos="3600"/>
          <w:tab w:val="left" w:pos="4320"/>
          <w:tab w:val="left" w:pos="5040"/>
          <w:tab w:val="left" w:pos="5760"/>
          <w:tab w:val="left" w:pos="6480"/>
          <w:tab w:val="right" w:pos="8647"/>
        </w:tabs>
        <w:spacing w:after="0" w:line="360" w:lineRule="auto"/>
        <w:ind w:left="2542" w:hanging="840"/>
        <w:jc w:val="both"/>
        <w:rPr>
          <w:rFonts w:ascii="Arial" w:hAnsi="Arial" w:cs="Arial"/>
          <w:color w:val="FF0000"/>
          <w:sz w:val="28"/>
          <w:szCs w:val="28"/>
        </w:rPr>
      </w:pPr>
      <w:r w:rsidRPr="003B43F4">
        <w:rPr>
          <w:rFonts w:ascii="Arial" w:hAnsi="Arial" w:cs="Arial"/>
          <w:sz w:val="24"/>
          <w:szCs w:val="24"/>
        </w:rPr>
        <w:lastRenderedPageBreak/>
        <w:t>1.2.2</w:t>
      </w:r>
      <w:r w:rsidRPr="003B43F4">
        <w:rPr>
          <w:rFonts w:ascii="Arial" w:hAnsi="Arial" w:cs="Arial"/>
          <w:sz w:val="24"/>
          <w:szCs w:val="24"/>
        </w:rPr>
        <w:tab/>
      </w:r>
      <w:r w:rsidR="009D18C5" w:rsidRPr="002F6332">
        <w:rPr>
          <w:rFonts w:ascii="Arial" w:hAnsi="Arial" w:cs="Arial"/>
          <w:sz w:val="24"/>
          <w:szCs w:val="24"/>
        </w:rPr>
        <w:t xml:space="preserve">clause 7 thereof, </w:t>
      </w:r>
      <w:r w:rsidR="009D18C5" w:rsidRPr="002F6332">
        <w:rPr>
          <w:rFonts w:ascii="Arial" w:hAnsi="Arial" w:cs="Arial"/>
          <w:i/>
          <w:iCs/>
          <w:sz w:val="24"/>
          <w:szCs w:val="24"/>
        </w:rPr>
        <w:t xml:space="preserve">inter alia, </w:t>
      </w:r>
      <w:r w:rsidR="009D18C5" w:rsidRPr="002F6332">
        <w:rPr>
          <w:rFonts w:ascii="Arial" w:hAnsi="Arial" w:cs="Arial"/>
          <w:sz w:val="24"/>
          <w:szCs w:val="24"/>
        </w:rPr>
        <w:t xml:space="preserve">that the </w:t>
      </w:r>
      <w:r w:rsidR="00D86DD1" w:rsidRPr="002F6332">
        <w:rPr>
          <w:rFonts w:ascii="Arial" w:hAnsi="Arial" w:cs="Arial"/>
          <w:sz w:val="24"/>
          <w:szCs w:val="24"/>
        </w:rPr>
        <w:t>D</w:t>
      </w:r>
      <w:r w:rsidR="009D18C5" w:rsidRPr="002F6332">
        <w:rPr>
          <w:rFonts w:ascii="Arial" w:hAnsi="Arial" w:cs="Arial"/>
          <w:sz w:val="24"/>
          <w:szCs w:val="24"/>
        </w:rPr>
        <w:t>efendant agrees and undertakes that for the duration of the written agreement (</w:t>
      </w:r>
      <w:r w:rsidR="009D18C5" w:rsidRPr="002F6332">
        <w:rPr>
          <w:rFonts w:ascii="Arial" w:hAnsi="Arial" w:cs="Arial"/>
          <w:i/>
          <w:iCs/>
          <w:sz w:val="24"/>
          <w:szCs w:val="24"/>
        </w:rPr>
        <w:t xml:space="preserve">which </w:t>
      </w:r>
      <w:r w:rsidR="00D86DD1" w:rsidRPr="002F6332">
        <w:rPr>
          <w:rFonts w:ascii="Arial" w:hAnsi="Arial" w:cs="Arial"/>
          <w:i/>
          <w:iCs/>
          <w:sz w:val="24"/>
          <w:szCs w:val="24"/>
        </w:rPr>
        <w:t>D</w:t>
      </w:r>
      <w:r w:rsidR="009D18C5" w:rsidRPr="002F6332">
        <w:rPr>
          <w:rFonts w:ascii="Arial" w:hAnsi="Arial" w:cs="Arial"/>
          <w:i/>
          <w:iCs/>
          <w:sz w:val="24"/>
          <w:szCs w:val="24"/>
        </w:rPr>
        <w:t>efendant does not aver, has been cancelled or terminated to date</w:t>
      </w:r>
      <w:r w:rsidR="009D18C5" w:rsidRPr="002F6332">
        <w:rPr>
          <w:rFonts w:ascii="Arial" w:hAnsi="Arial" w:cs="Arial"/>
          <w:sz w:val="24"/>
          <w:szCs w:val="24"/>
        </w:rPr>
        <w:t>), will allow any of its products to be analysed and/or tested by any third party;</w:t>
      </w:r>
      <w:r w:rsidR="006D2A35" w:rsidRPr="002F6332">
        <w:rPr>
          <w:rFonts w:ascii="Arial" w:hAnsi="Arial" w:cs="Arial"/>
          <w:sz w:val="24"/>
          <w:szCs w:val="24"/>
        </w:rPr>
        <w:t xml:space="preserve"> </w:t>
      </w:r>
      <w:r w:rsidR="006D2A35" w:rsidRPr="002F6332">
        <w:rPr>
          <w:rFonts w:ascii="Arial" w:hAnsi="Arial" w:cs="Arial"/>
          <w:sz w:val="28"/>
          <w:szCs w:val="28"/>
        </w:rPr>
        <w:t>[This is incorrect</w:t>
      </w:r>
      <w:r w:rsidR="00F92859" w:rsidRPr="002F6332">
        <w:rPr>
          <w:rFonts w:ascii="Arial" w:hAnsi="Arial" w:cs="Arial"/>
          <w:sz w:val="28"/>
          <w:szCs w:val="28"/>
        </w:rPr>
        <w:t xml:space="preserve">ly recorded, since the clause in the contract reads “will </w:t>
      </w:r>
      <w:r w:rsidR="00F92859" w:rsidRPr="002F6332">
        <w:rPr>
          <w:rFonts w:ascii="Arial" w:hAnsi="Arial" w:cs="Arial"/>
          <w:b/>
          <w:sz w:val="28"/>
          <w:szCs w:val="28"/>
        </w:rPr>
        <w:t xml:space="preserve">not </w:t>
      </w:r>
      <w:r w:rsidR="00F92859" w:rsidRPr="002F6332">
        <w:rPr>
          <w:rFonts w:ascii="Arial" w:hAnsi="Arial" w:cs="Arial"/>
          <w:sz w:val="28"/>
          <w:szCs w:val="28"/>
        </w:rPr>
        <w:t>allow”</w:t>
      </w:r>
      <w:r w:rsidR="009322D1" w:rsidRPr="002F6332">
        <w:rPr>
          <w:rFonts w:ascii="Arial" w:hAnsi="Arial" w:cs="Arial"/>
          <w:sz w:val="28"/>
          <w:szCs w:val="28"/>
        </w:rPr>
        <w:t xml:space="preserve"> - m</w:t>
      </w:r>
      <w:r w:rsidR="00F92859" w:rsidRPr="002F6332">
        <w:rPr>
          <w:rFonts w:ascii="Arial" w:hAnsi="Arial" w:cs="Arial"/>
          <w:sz w:val="28"/>
          <w:szCs w:val="28"/>
        </w:rPr>
        <w:t>y remark and my emphasis.]</w:t>
      </w:r>
      <w:r w:rsidR="003B43F4" w:rsidRPr="002F6332">
        <w:rPr>
          <w:rFonts w:ascii="Arial" w:hAnsi="Arial" w:cs="Arial"/>
          <w:color w:val="FF0000"/>
          <w:sz w:val="28"/>
          <w:szCs w:val="28"/>
        </w:rPr>
        <w:t xml:space="preserve"> </w:t>
      </w:r>
    </w:p>
    <w:p w14:paraId="2FC2BFC1" w14:textId="50F80550" w:rsidR="009D18C5" w:rsidRPr="002F6332" w:rsidRDefault="002F6332" w:rsidP="002F6332">
      <w:pPr>
        <w:tabs>
          <w:tab w:val="left" w:pos="1701"/>
          <w:tab w:val="left" w:pos="2552"/>
          <w:tab w:val="left" w:pos="2880"/>
          <w:tab w:val="left" w:pos="3600"/>
          <w:tab w:val="left" w:pos="4320"/>
          <w:tab w:val="left" w:pos="5040"/>
          <w:tab w:val="left" w:pos="5760"/>
          <w:tab w:val="left" w:pos="6480"/>
          <w:tab w:val="right" w:pos="8647"/>
        </w:tabs>
        <w:spacing w:after="0" w:line="360" w:lineRule="auto"/>
        <w:ind w:left="2542" w:hanging="840"/>
        <w:jc w:val="both"/>
        <w:rPr>
          <w:rFonts w:ascii="Arial" w:hAnsi="Arial" w:cs="Arial"/>
          <w:sz w:val="24"/>
          <w:szCs w:val="24"/>
        </w:rPr>
      </w:pPr>
      <w:r w:rsidRPr="00346C02">
        <w:rPr>
          <w:rFonts w:ascii="Arial" w:hAnsi="Arial" w:cs="Arial"/>
          <w:sz w:val="24"/>
          <w:szCs w:val="24"/>
        </w:rPr>
        <w:t>1.2.3</w:t>
      </w:r>
      <w:r w:rsidRPr="00346C02">
        <w:rPr>
          <w:rFonts w:ascii="Arial" w:hAnsi="Arial" w:cs="Arial"/>
          <w:sz w:val="24"/>
          <w:szCs w:val="24"/>
        </w:rPr>
        <w:tab/>
      </w:r>
      <w:r w:rsidR="009D18C5" w:rsidRPr="002F6332">
        <w:rPr>
          <w:rFonts w:ascii="Arial" w:hAnsi="Arial" w:cs="Arial"/>
          <w:sz w:val="24"/>
          <w:szCs w:val="24"/>
        </w:rPr>
        <w:t xml:space="preserve">clause 11 thereof, </w:t>
      </w:r>
      <w:r w:rsidR="009D18C5" w:rsidRPr="002F6332">
        <w:rPr>
          <w:rFonts w:ascii="Arial" w:hAnsi="Arial" w:cs="Arial"/>
          <w:i/>
          <w:iCs/>
          <w:sz w:val="24"/>
          <w:szCs w:val="24"/>
        </w:rPr>
        <w:t>inter alia,</w:t>
      </w:r>
      <w:r w:rsidR="009D18C5" w:rsidRPr="002F6332">
        <w:rPr>
          <w:rFonts w:ascii="Arial" w:hAnsi="Arial" w:cs="Arial"/>
          <w:sz w:val="24"/>
          <w:szCs w:val="24"/>
        </w:rPr>
        <w:t xml:space="preserve"> provides that the written agreement contains all the terms and conditions of the agreement between the parties concerning the subject matter hereof and no terms, conditions, warranties or representations whatever apart from those contained in this agreement had been made or agreed to by the parties, while </w:t>
      </w:r>
    </w:p>
    <w:p w14:paraId="13023D41" w14:textId="3C0E1DD3" w:rsidR="009D18C5" w:rsidRPr="002F6332" w:rsidRDefault="002F6332" w:rsidP="002F6332">
      <w:pPr>
        <w:tabs>
          <w:tab w:val="left" w:pos="1701"/>
          <w:tab w:val="left" w:pos="2552"/>
          <w:tab w:val="left" w:pos="2880"/>
          <w:tab w:val="left" w:pos="3600"/>
          <w:tab w:val="left" w:pos="4320"/>
          <w:tab w:val="left" w:pos="5040"/>
          <w:tab w:val="left" w:pos="5760"/>
          <w:tab w:val="left" w:pos="6480"/>
          <w:tab w:val="right" w:pos="8647"/>
        </w:tabs>
        <w:spacing w:after="0" w:line="360" w:lineRule="auto"/>
        <w:ind w:left="2542" w:hanging="840"/>
        <w:jc w:val="both"/>
        <w:rPr>
          <w:rFonts w:ascii="Arial" w:hAnsi="Arial" w:cs="Arial"/>
          <w:sz w:val="24"/>
          <w:szCs w:val="24"/>
        </w:rPr>
      </w:pPr>
      <w:r>
        <w:rPr>
          <w:rFonts w:ascii="Arial" w:hAnsi="Arial" w:cs="Arial"/>
          <w:sz w:val="24"/>
          <w:szCs w:val="24"/>
        </w:rPr>
        <w:t>1.2.4</w:t>
      </w:r>
      <w:r>
        <w:rPr>
          <w:rFonts w:ascii="Arial" w:hAnsi="Arial" w:cs="Arial"/>
          <w:sz w:val="24"/>
          <w:szCs w:val="24"/>
        </w:rPr>
        <w:tab/>
      </w:r>
      <w:r w:rsidR="009D18C5" w:rsidRPr="002F6332">
        <w:rPr>
          <w:rFonts w:ascii="Arial" w:hAnsi="Arial" w:cs="Arial"/>
          <w:sz w:val="24"/>
          <w:szCs w:val="24"/>
        </w:rPr>
        <w:t xml:space="preserve">clause 12 thereof, </w:t>
      </w:r>
      <w:r w:rsidR="009D18C5" w:rsidRPr="002F6332">
        <w:rPr>
          <w:rFonts w:ascii="Arial" w:hAnsi="Arial" w:cs="Arial"/>
          <w:i/>
          <w:iCs/>
          <w:sz w:val="24"/>
          <w:szCs w:val="24"/>
        </w:rPr>
        <w:t>inter alia,</w:t>
      </w:r>
      <w:r w:rsidR="009D18C5" w:rsidRPr="002F6332">
        <w:rPr>
          <w:rFonts w:ascii="Arial" w:hAnsi="Arial" w:cs="Arial"/>
          <w:sz w:val="24"/>
          <w:szCs w:val="24"/>
        </w:rPr>
        <w:t xml:space="preserve"> states that no variation or consensual termination of this agreement of any part thereof shall be of any force or effect unless in writing and signed by or on behalf of the parties.</w:t>
      </w:r>
    </w:p>
    <w:p w14:paraId="76927074" w14:textId="77777777" w:rsidR="004A198C" w:rsidRPr="00346C02" w:rsidRDefault="004A198C" w:rsidP="004A198C">
      <w:pPr>
        <w:pStyle w:val="ListParagraph"/>
        <w:tabs>
          <w:tab w:val="left" w:pos="1701"/>
          <w:tab w:val="left" w:pos="2552"/>
          <w:tab w:val="left" w:pos="2880"/>
          <w:tab w:val="left" w:pos="3600"/>
          <w:tab w:val="left" w:pos="4320"/>
          <w:tab w:val="left" w:pos="5040"/>
          <w:tab w:val="left" w:pos="5760"/>
          <w:tab w:val="left" w:pos="6480"/>
          <w:tab w:val="right" w:pos="8647"/>
        </w:tabs>
        <w:spacing w:after="0" w:line="360" w:lineRule="auto"/>
        <w:ind w:left="2542"/>
        <w:jc w:val="both"/>
        <w:rPr>
          <w:rFonts w:ascii="Arial" w:hAnsi="Arial" w:cs="Arial"/>
          <w:sz w:val="24"/>
          <w:szCs w:val="24"/>
        </w:rPr>
      </w:pPr>
    </w:p>
    <w:p w14:paraId="53B490B2" w14:textId="4EED2E90" w:rsidR="00D13323" w:rsidRPr="002F6332" w:rsidRDefault="002F6332" w:rsidP="002F6332">
      <w:pPr>
        <w:tabs>
          <w:tab w:val="left" w:pos="1701"/>
          <w:tab w:val="left" w:pos="2160"/>
          <w:tab w:val="left" w:pos="2880"/>
          <w:tab w:val="left" w:pos="3600"/>
          <w:tab w:val="left" w:pos="4320"/>
          <w:tab w:val="left" w:pos="5040"/>
          <w:tab w:val="left" w:pos="5760"/>
          <w:tab w:val="left" w:pos="6480"/>
          <w:tab w:val="right" w:pos="8647"/>
        </w:tabs>
        <w:spacing w:after="0" w:line="360" w:lineRule="auto"/>
        <w:ind w:left="1691" w:hanging="840"/>
        <w:jc w:val="both"/>
        <w:rPr>
          <w:rFonts w:ascii="Arial" w:hAnsi="Arial" w:cs="Arial"/>
          <w:sz w:val="24"/>
          <w:szCs w:val="24"/>
        </w:rPr>
      </w:pPr>
      <w:r>
        <w:rPr>
          <w:rFonts w:ascii="Arial" w:hAnsi="Arial" w:cs="Arial"/>
          <w:sz w:val="24"/>
          <w:szCs w:val="24"/>
        </w:rPr>
        <w:t>1.3</w:t>
      </w:r>
      <w:r>
        <w:rPr>
          <w:rFonts w:ascii="Arial" w:hAnsi="Arial" w:cs="Arial"/>
          <w:sz w:val="24"/>
          <w:szCs w:val="24"/>
        </w:rPr>
        <w:tab/>
      </w:r>
      <w:r w:rsidR="009D18C5" w:rsidRPr="002F6332">
        <w:rPr>
          <w:rFonts w:ascii="Arial" w:hAnsi="Arial" w:cs="Arial"/>
          <w:sz w:val="24"/>
          <w:szCs w:val="24"/>
        </w:rPr>
        <w:t xml:space="preserve">Apart from the </w:t>
      </w:r>
      <w:r w:rsidR="00D86DD1" w:rsidRPr="002F6332">
        <w:rPr>
          <w:rFonts w:ascii="Arial" w:hAnsi="Arial" w:cs="Arial"/>
          <w:sz w:val="24"/>
          <w:szCs w:val="24"/>
        </w:rPr>
        <w:t>D</w:t>
      </w:r>
      <w:r w:rsidR="009D18C5" w:rsidRPr="002F6332">
        <w:rPr>
          <w:rFonts w:ascii="Arial" w:hAnsi="Arial" w:cs="Arial"/>
          <w:sz w:val="24"/>
          <w:szCs w:val="24"/>
        </w:rPr>
        <w:t>efendant seeking an order for rectification of the written agreement in respect of one of the contract entities (</w:t>
      </w:r>
      <w:r w:rsidR="009D18C5" w:rsidRPr="002F6332">
        <w:rPr>
          <w:rFonts w:ascii="Arial" w:hAnsi="Arial" w:cs="Arial"/>
          <w:i/>
          <w:iCs/>
          <w:sz w:val="24"/>
          <w:szCs w:val="24"/>
        </w:rPr>
        <w:t xml:space="preserve">other than the </w:t>
      </w:r>
      <w:r w:rsidR="00D86DD1" w:rsidRPr="002F6332">
        <w:rPr>
          <w:rFonts w:ascii="Arial" w:hAnsi="Arial" w:cs="Arial"/>
          <w:i/>
          <w:iCs/>
          <w:sz w:val="24"/>
          <w:szCs w:val="24"/>
        </w:rPr>
        <w:t>D</w:t>
      </w:r>
      <w:r w:rsidR="009D18C5" w:rsidRPr="002F6332">
        <w:rPr>
          <w:rFonts w:ascii="Arial" w:hAnsi="Arial" w:cs="Arial"/>
          <w:i/>
          <w:iCs/>
          <w:sz w:val="24"/>
          <w:szCs w:val="24"/>
        </w:rPr>
        <w:t xml:space="preserve">efendant in person as cited in the </w:t>
      </w:r>
      <w:r w:rsidR="00D86DD1" w:rsidRPr="002F6332">
        <w:rPr>
          <w:rFonts w:ascii="Arial" w:hAnsi="Arial" w:cs="Arial"/>
          <w:i/>
          <w:iCs/>
          <w:sz w:val="24"/>
          <w:szCs w:val="24"/>
        </w:rPr>
        <w:t>P</w:t>
      </w:r>
      <w:r w:rsidR="009D18C5" w:rsidRPr="002F6332">
        <w:rPr>
          <w:rFonts w:ascii="Arial" w:hAnsi="Arial" w:cs="Arial"/>
          <w:i/>
          <w:iCs/>
          <w:sz w:val="24"/>
          <w:szCs w:val="24"/>
        </w:rPr>
        <w:t>laintiff’s declaration)</w:t>
      </w:r>
      <w:r w:rsidR="009D18C5" w:rsidRPr="002F6332">
        <w:rPr>
          <w:rFonts w:ascii="Arial" w:hAnsi="Arial" w:cs="Arial"/>
          <w:sz w:val="24"/>
          <w:szCs w:val="24"/>
        </w:rPr>
        <w:t xml:space="preserve">, the </w:t>
      </w:r>
      <w:r w:rsidR="00D86DD1" w:rsidRPr="002F6332">
        <w:rPr>
          <w:rFonts w:ascii="Arial" w:hAnsi="Arial" w:cs="Arial"/>
          <w:sz w:val="24"/>
          <w:szCs w:val="24"/>
        </w:rPr>
        <w:t>D</w:t>
      </w:r>
      <w:r w:rsidR="009D18C5" w:rsidRPr="002F6332">
        <w:rPr>
          <w:rFonts w:ascii="Arial" w:hAnsi="Arial" w:cs="Arial"/>
          <w:sz w:val="24"/>
          <w:szCs w:val="24"/>
        </w:rPr>
        <w:t xml:space="preserve">efendant admits that the written agreement was concluded with the </w:t>
      </w:r>
      <w:r w:rsidR="00D86DD1" w:rsidRPr="002F6332">
        <w:rPr>
          <w:rFonts w:ascii="Arial" w:hAnsi="Arial" w:cs="Arial"/>
          <w:sz w:val="24"/>
          <w:szCs w:val="24"/>
        </w:rPr>
        <w:t>P</w:t>
      </w:r>
      <w:r w:rsidR="009D18C5" w:rsidRPr="002F6332">
        <w:rPr>
          <w:rFonts w:ascii="Arial" w:hAnsi="Arial" w:cs="Arial"/>
          <w:sz w:val="24"/>
          <w:szCs w:val="24"/>
        </w:rPr>
        <w:t>laintiff (</w:t>
      </w:r>
      <w:r w:rsidR="009D18C5" w:rsidRPr="002F6332">
        <w:rPr>
          <w:rFonts w:ascii="Arial" w:hAnsi="Arial" w:cs="Arial"/>
          <w:i/>
          <w:iCs/>
          <w:sz w:val="24"/>
          <w:szCs w:val="24"/>
        </w:rPr>
        <w:t xml:space="preserve">except as already stated, with </w:t>
      </w:r>
      <w:proofErr w:type="spellStart"/>
      <w:r w:rsidR="009D18C5" w:rsidRPr="002F6332">
        <w:rPr>
          <w:rFonts w:ascii="Arial" w:hAnsi="Arial" w:cs="Arial"/>
          <w:i/>
          <w:iCs/>
          <w:sz w:val="24"/>
          <w:szCs w:val="24"/>
        </w:rPr>
        <w:t>Silkblaze</w:t>
      </w:r>
      <w:proofErr w:type="spellEnd"/>
      <w:r w:rsidR="009D18C5" w:rsidRPr="002F6332">
        <w:rPr>
          <w:rFonts w:ascii="Arial" w:hAnsi="Arial" w:cs="Arial"/>
          <w:i/>
          <w:iCs/>
          <w:sz w:val="24"/>
          <w:szCs w:val="24"/>
        </w:rPr>
        <w:t xml:space="preserve"> 11 (Pty) Ltd as supposed to the </w:t>
      </w:r>
      <w:r w:rsidR="00D86DD1" w:rsidRPr="002F6332">
        <w:rPr>
          <w:rFonts w:ascii="Arial" w:hAnsi="Arial" w:cs="Arial"/>
          <w:i/>
          <w:iCs/>
          <w:sz w:val="24"/>
          <w:szCs w:val="24"/>
        </w:rPr>
        <w:t>D</w:t>
      </w:r>
      <w:r w:rsidR="009D18C5" w:rsidRPr="002F6332">
        <w:rPr>
          <w:rFonts w:ascii="Arial" w:hAnsi="Arial" w:cs="Arial"/>
          <w:i/>
          <w:iCs/>
          <w:sz w:val="24"/>
          <w:szCs w:val="24"/>
        </w:rPr>
        <w:t xml:space="preserve">efendant as cited as contracting party with the </w:t>
      </w:r>
      <w:r w:rsidR="00D86DD1" w:rsidRPr="002F6332">
        <w:rPr>
          <w:rFonts w:ascii="Arial" w:hAnsi="Arial" w:cs="Arial"/>
          <w:i/>
          <w:iCs/>
          <w:sz w:val="24"/>
          <w:szCs w:val="24"/>
        </w:rPr>
        <w:t>P</w:t>
      </w:r>
      <w:r w:rsidR="009D18C5" w:rsidRPr="002F6332">
        <w:rPr>
          <w:rFonts w:ascii="Arial" w:hAnsi="Arial" w:cs="Arial"/>
          <w:i/>
          <w:iCs/>
          <w:sz w:val="24"/>
          <w:szCs w:val="24"/>
        </w:rPr>
        <w:t>laintiff</w:t>
      </w:r>
      <w:r w:rsidR="009D18C5" w:rsidRPr="002F6332">
        <w:rPr>
          <w:rFonts w:ascii="Arial" w:hAnsi="Arial" w:cs="Arial"/>
          <w:sz w:val="24"/>
          <w:szCs w:val="24"/>
        </w:rPr>
        <w:t>).</w:t>
      </w:r>
    </w:p>
    <w:p w14:paraId="7F7FF126" w14:textId="77777777" w:rsidR="004A198C" w:rsidRPr="00346C02" w:rsidRDefault="004A198C" w:rsidP="004A198C">
      <w:pPr>
        <w:pStyle w:val="ListParagraph"/>
        <w:tabs>
          <w:tab w:val="left" w:pos="1701"/>
          <w:tab w:val="left" w:pos="2160"/>
          <w:tab w:val="left" w:pos="2880"/>
          <w:tab w:val="left" w:pos="3600"/>
          <w:tab w:val="left" w:pos="4320"/>
          <w:tab w:val="left" w:pos="5040"/>
          <w:tab w:val="left" w:pos="5760"/>
          <w:tab w:val="left" w:pos="6480"/>
          <w:tab w:val="right" w:pos="8647"/>
        </w:tabs>
        <w:spacing w:after="0" w:line="360" w:lineRule="auto"/>
        <w:ind w:left="1691"/>
        <w:jc w:val="both"/>
        <w:rPr>
          <w:rFonts w:ascii="Arial" w:hAnsi="Arial" w:cs="Arial"/>
          <w:sz w:val="24"/>
          <w:szCs w:val="24"/>
        </w:rPr>
      </w:pPr>
    </w:p>
    <w:p w14:paraId="21E3A5E8" w14:textId="634B86BD" w:rsidR="00E5777D" w:rsidRPr="002F6332" w:rsidRDefault="002F6332" w:rsidP="002F6332">
      <w:pPr>
        <w:tabs>
          <w:tab w:val="left" w:pos="1701"/>
          <w:tab w:val="left" w:pos="2160"/>
          <w:tab w:val="left" w:pos="2880"/>
          <w:tab w:val="left" w:pos="3600"/>
          <w:tab w:val="left" w:pos="4320"/>
          <w:tab w:val="left" w:pos="5040"/>
          <w:tab w:val="left" w:pos="5760"/>
          <w:tab w:val="left" w:pos="6480"/>
          <w:tab w:val="right" w:pos="8647"/>
        </w:tabs>
        <w:spacing w:after="0" w:line="360" w:lineRule="auto"/>
        <w:ind w:left="1691" w:hanging="840"/>
        <w:jc w:val="both"/>
        <w:rPr>
          <w:rFonts w:ascii="Arial" w:hAnsi="Arial" w:cs="Arial"/>
          <w:sz w:val="24"/>
          <w:szCs w:val="24"/>
        </w:rPr>
      </w:pPr>
      <w:r w:rsidRPr="00E5777D">
        <w:rPr>
          <w:rFonts w:ascii="Arial" w:hAnsi="Arial" w:cs="Arial"/>
          <w:sz w:val="24"/>
          <w:szCs w:val="24"/>
        </w:rPr>
        <w:t>1.4</w:t>
      </w:r>
      <w:r w:rsidRPr="00E5777D">
        <w:rPr>
          <w:rFonts w:ascii="Arial" w:hAnsi="Arial" w:cs="Arial"/>
          <w:sz w:val="24"/>
          <w:szCs w:val="24"/>
        </w:rPr>
        <w:tab/>
      </w:r>
      <w:r w:rsidR="009D18C5" w:rsidRPr="002F6332">
        <w:rPr>
          <w:rFonts w:ascii="Arial" w:hAnsi="Arial" w:cs="Arial"/>
          <w:sz w:val="24"/>
          <w:szCs w:val="24"/>
        </w:rPr>
        <w:t xml:space="preserve">Notwithstanding the above, the </w:t>
      </w:r>
      <w:r w:rsidR="00D86DD1" w:rsidRPr="002F6332">
        <w:rPr>
          <w:rFonts w:ascii="Arial" w:hAnsi="Arial" w:cs="Arial"/>
          <w:sz w:val="24"/>
          <w:szCs w:val="24"/>
        </w:rPr>
        <w:t>D</w:t>
      </w:r>
      <w:r w:rsidR="009D18C5" w:rsidRPr="002F6332">
        <w:rPr>
          <w:rFonts w:ascii="Arial" w:hAnsi="Arial" w:cs="Arial"/>
          <w:sz w:val="24"/>
          <w:szCs w:val="24"/>
        </w:rPr>
        <w:t xml:space="preserve">efendant then further, </w:t>
      </w:r>
      <w:r w:rsidR="009D18C5" w:rsidRPr="002F6332">
        <w:rPr>
          <w:rFonts w:ascii="Arial" w:hAnsi="Arial" w:cs="Arial"/>
          <w:i/>
          <w:iCs/>
          <w:sz w:val="24"/>
          <w:szCs w:val="24"/>
        </w:rPr>
        <w:t>inter alia,</w:t>
      </w:r>
      <w:r w:rsidR="009D18C5" w:rsidRPr="002F6332">
        <w:rPr>
          <w:rFonts w:ascii="Arial" w:hAnsi="Arial" w:cs="Arial"/>
          <w:sz w:val="24"/>
          <w:szCs w:val="24"/>
        </w:rPr>
        <w:t xml:space="preserve"> avers that to the </w:t>
      </w:r>
      <w:r w:rsidR="00D86DD1" w:rsidRPr="002F6332">
        <w:rPr>
          <w:rFonts w:ascii="Arial" w:hAnsi="Arial" w:cs="Arial"/>
          <w:sz w:val="24"/>
          <w:szCs w:val="24"/>
        </w:rPr>
        <w:t>P</w:t>
      </w:r>
      <w:r w:rsidR="009D18C5" w:rsidRPr="002F6332">
        <w:rPr>
          <w:rFonts w:ascii="Arial" w:hAnsi="Arial" w:cs="Arial"/>
          <w:sz w:val="24"/>
          <w:szCs w:val="24"/>
        </w:rPr>
        <w:t>laintiff’s knowledge, without such terms be</w:t>
      </w:r>
      <w:r w:rsidR="009322D1" w:rsidRPr="002F6332">
        <w:rPr>
          <w:rFonts w:ascii="Arial" w:hAnsi="Arial" w:cs="Arial"/>
          <w:sz w:val="24"/>
          <w:szCs w:val="24"/>
        </w:rPr>
        <w:t>ing</w:t>
      </w:r>
      <w:r w:rsidR="009D18C5" w:rsidRPr="002F6332">
        <w:rPr>
          <w:rFonts w:ascii="Arial" w:hAnsi="Arial" w:cs="Arial"/>
          <w:sz w:val="24"/>
          <w:szCs w:val="24"/>
        </w:rPr>
        <w:t xml:space="preserve"> stated and/or contained in the written agreement, that ‘…</w:t>
      </w:r>
      <w:proofErr w:type="spellStart"/>
      <w:r w:rsidR="009D18C5" w:rsidRPr="002F6332">
        <w:rPr>
          <w:rFonts w:ascii="Arial" w:hAnsi="Arial" w:cs="Arial"/>
          <w:i/>
          <w:iCs/>
          <w:sz w:val="24"/>
          <w:szCs w:val="24"/>
        </w:rPr>
        <w:t>Silkblaze</w:t>
      </w:r>
      <w:proofErr w:type="spellEnd"/>
      <w:r w:rsidR="009D18C5" w:rsidRPr="002F6332">
        <w:rPr>
          <w:rFonts w:ascii="Arial" w:hAnsi="Arial" w:cs="Arial"/>
          <w:i/>
          <w:iCs/>
          <w:sz w:val="24"/>
          <w:szCs w:val="24"/>
        </w:rPr>
        <w:t>, alternatively,</w:t>
      </w:r>
      <w:r w:rsidR="00355647" w:rsidRPr="002F6332">
        <w:rPr>
          <w:rFonts w:ascii="Arial" w:hAnsi="Arial" w:cs="Arial"/>
          <w:i/>
          <w:iCs/>
          <w:sz w:val="24"/>
          <w:szCs w:val="24"/>
        </w:rPr>
        <w:t xml:space="preserve"> </w:t>
      </w:r>
      <w:r w:rsidR="00D86DD1" w:rsidRPr="002F6332">
        <w:rPr>
          <w:rFonts w:ascii="Arial" w:hAnsi="Arial" w:cs="Arial"/>
          <w:i/>
          <w:iCs/>
          <w:sz w:val="24"/>
          <w:szCs w:val="24"/>
        </w:rPr>
        <w:t>D</w:t>
      </w:r>
      <w:r w:rsidR="00355647" w:rsidRPr="002F6332">
        <w:rPr>
          <w:rFonts w:ascii="Arial" w:hAnsi="Arial" w:cs="Arial"/>
          <w:i/>
          <w:iCs/>
          <w:sz w:val="24"/>
          <w:szCs w:val="24"/>
        </w:rPr>
        <w:t xml:space="preserve">efendant as such, was desirous that </w:t>
      </w:r>
      <w:r w:rsidR="00D86DD1" w:rsidRPr="002F6332">
        <w:rPr>
          <w:rFonts w:ascii="Arial" w:hAnsi="Arial" w:cs="Arial"/>
          <w:i/>
          <w:iCs/>
          <w:sz w:val="24"/>
          <w:szCs w:val="24"/>
        </w:rPr>
        <w:t>P</w:t>
      </w:r>
      <w:r w:rsidR="00355647" w:rsidRPr="002F6332">
        <w:rPr>
          <w:rFonts w:ascii="Arial" w:hAnsi="Arial" w:cs="Arial"/>
          <w:i/>
          <w:iCs/>
          <w:sz w:val="24"/>
          <w:szCs w:val="24"/>
        </w:rPr>
        <w:t>laintiff, being a University would test the aforementioned products to confirm that same is of the highest quality standards as prescribed by the applicable standard</w:t>
      </w:r>
      <w:r w:rsidR="004A198C" w:rsidRPr="002F6332">
        <w:rPr>
          <w:rFonts w:ascii="Arial" w:hAnsi="Arial" w:cs="Arial"/>
          <w:i/>
          <w:iCs/>
          <w:sz w:val="24"/>
          <w:szCs w:val="24"/>
        </w:rPr>
        <w:t>s</w:t>
      </w:r>
      <w:r w:rsidR="00355647" w:rsidRPr="002F6332">
        <w:rPr>
          <w:rFonts w:ascii="Arial" w:hAnsi="Arial" w:cs="Arial"/>
          <w:i/>
          <w:iCs/>
          <w:sz w:val="24"/>
          <w:szCs w:val="24"/>
        </w:rPr>
        <w:t xml:space="preserve"> as well as applicable law to enable </w:t>
      </w:r>
      <w:r w:rsidR="00D86DD1" w:rsidRPr="002F6332">
        <w:rPr>
          <w:rFonts w:ascii="Arial" w:hAnsi="Arial" w:cs="Arial"/>
          <w:i/>
          <w:iCs/>
          <w:sz w:val="24"/>
          <w:szCs w:val="24"/>
        </w:rPr>
        <w:t>D</w:t>
      </w:r>
      <w:r w:rsidR="00355647" w:rsidRPr="002F6332">
        <w:rPr>
          <w:rFonts w:ascii="Arial" w:hAnsi="Arial" w:cs="Arial"/>
          <w:i/>
          <w:iCs/>
          <w:sz w:val="24"/>
          <w:szCs w:val="24"/>
        </w:rPr>
        <w:t xml:space="preserve">efendant to </w:t>
      </w:r>
      <w:r w:rsidR="00355647" w:rsidRPr="002F6332">
        <w:rPr>
          <w:rFonts w:ascii="Arial" w:hAnsi="Arial" w:cs="Arial"/>
          <w:i/>
          <w:iCs/>
          <w:sz w:val="24"/>
          <w:szCs w:val="24"/>
        </w:rPr>
        <w:lastRenderedPageBreak/>
        <w:t xml:space="preserve">distribute and/or sell the nutrition supplements aforesaid.  …’  </w:t>
      </w:r>
      <w:r w:rsidR="00355647" w:rsidRPr="002F6332">
        <w:rPr>
          <w:rFonts w:ascii="Arial" w:hAnsi="Arial" w:cs="Arial"/>
          <w:sz w:val="24"/>
          <w:szCs w:val="24"/>
        </w:rPr>
        <w:t>and</w:t>
      </w:r>
      <w:r w:rsidR="00355647" w:rsidRPr="002F6332">
        <w:rPr>
          <w:rFonts w:ascii="Arial" w:hAnsi="Arial" w:cs="Arial"/>
          <w:i/>
          <w:iCs/>
          <w:sz w:val="24"/>
          <w:szCs w:val="24"/>
        </w:rPr>
        <w:t xml:space="preserve"> ‘…[a]s such, it was in the contemplation</w:t>
      </w:r>
      <w:r w:rsidR="004A198C" w:rsidRPr="002F6332">
        <w:rPr>
          <w:rFonts w:ascii="Arial" w:hAnsi="Arial" w:cs="Arial"/>
          <w:i/>
          <w:iCs/>
          <w:sz w:val="24"/>
          <w:szCs w:val="24"/>
        </w:rPr>
        <w:t xml:space="preserve"> of the parties, that the </w:t>
      </w:r>
      <w:r w:rsidR="00D86DD1" w:rsidRPr="002F6332">
        <w:rPr>
          <w:rFonts w:ascii="Arial" w:hAnsi="Arial" w:cs="Arial"/>
          <w:i/>
          <w:iCs/>
          <w:sz w:val="24"/>
          <w:szCs w:val="24"/>
        </w:rPr>
        <w:t>P</w:t>
      </w:r>
      <w:r w:rsidR="004A198C" w:rsidRPr="002F6332">
        <w:rPr>
          <w:rFonts w:ascii="Arial" w:hAnsi="Arial" w:cs="Arial"/>
          <w:i/>
          <w:iCs/>
          <w:sz w:val="24"/>
          <w:szCs w:val="24"/>
        </w:rPr>
        <w:t>laintiff,</w:t>
      </w:r>
      <w:r w:rsidR="00E5777D" w:rsidRPr="002F6332">
        <w:rPr>
          <w:rFonts w:ascii="Arial" w:hAnsi="Arial" w:cs="Arial"/>
          <w:i/>
          <w:iCs/>
          <w:sz w:val="24"/>
          <w:szCs w:val="24"/>
        </w:rPr>
        <w:t xml:space="preserve"> </w:t>
      </w:r>
      <w:r w:rsidR="004A198C" w:rsidRPr="002F6332">
        <w:rPr>
          <w:rFonts w:ascii="Arial" w:hAnsi="Arial" w:cs="Arial"/>
          <w:i/>
          <w:iCs/>
          <w:sz w:val="24"/>
          <w:szCs w:val="24"/>
        </w:rPr>
        <w:t xml:space="preserve">being a University be properly accredited to do the aforementioned test and as such be recognise not only in South Africa but worldwide. Wherefore it was a tacit term of the agreement </w:t>
      </w:r>
      <w:r w:rsidR="00E5777D" w:rsidRPr="002F6332">
        <w:rPr>
          <w:rFonts w:ascii="Arial" w:hAnsi="Arial" w:cs="Arial"/>
          <w:i/>
          <w:iCs/>
          <w:sz w:val="24"/>
          <w:szCs w:val="24"/>
        </w:rPr>
        <w:t xml:space="preserve">that </w:t>
      </w:r>
      <w:r w:rsidR="00D86DD1" w:rsidRPr="002F6332">
        <w:rPr>
          <w:rFonts w:ascii="Arial" w:hAnsi="Arial" w:cs="Arial"/>
          <w:i/>
          <w:iCs/>
          <w:sz w:val="24"/>
          <w:szCs w:val="24"/>
        </w:rPr>
        <w:t>P</w:t>
      </w:r>
      <w:r w:rsidR="00E5777D" w:rsidRPr="002F6332">
        <w:rPr>
          <w:rFonts w:ascii="Arial" w:hAnsi="Arial" w:cs="Arial"/>
          <w:i/>
          <w:iCs/>
          <w:sz w:val="24"/>
          <w:szCs w:val="24"/>
        </w:rPr>
        <w:t>laintiff`s laboratory be duly accredited and registered to do the tests it undertook to do…”</w:t>
      </w:r>
    </w:p>
    <w:p w14:paraId="12E23EF2" w14:textId="101572D9" w:rsidR="009D18C5" w:rsidRPr="00346C02" w:rsidRDefault="00355647" w:rsidP="00E5777D">
      <w:pPr>
        <w:pStyle w:val="ListParagraph"/>
        <w:tabs>
          <w:tab w:val="left" w:pos="1701"/>
          <w:tab w:val="left" w:pos="2160"/>
          <w:tab w:val="left" w:pos="2880"/>
          <w:tab w:val="left" w:pos="3600"/>
          <w:tab w:val="left" w:pos="4320"/>
          <w:tab w:val="left" w:pos="5040"/>
          <w:tab w:val="left" w:pos="5760"/>
          <w:tab w:val="left" w:pos="6480"/>
          <w:tab w:val="right" w:pos="8647"/>
        </w:tabs>
        <w:spacing w:after="0" w:line="360" w:lineRule="auto"/>
        <w:ind w:left="1691"/>
        <w:jc w:val="both"/>
        <w:rPr>
          <w:rFonts w:ascii="Arial" w:hAnsi="Arial" w:cs="Arial"/>
          <w:sz w:val="24"/>
          <w:szCs w:val="24"/>
        </w:rPr>
      </w:pPr>
      <w:r w:rsidRPr="00346C02">
        <w:rPr>
          <w:rFonts w:ascii="Arial" w:hAnsi="Arial" w:cs="Arial"/>
          <w:i/>
          <w:iCs/>
          <w:sz w:val="24"/>
          <w:szCs w:val="24"/>
        </w:rPr>
        <w:t xml:space="preserve"> </w:t>
      </w:r>
      <w:r w:rsidR="0089352A" w:rsidRPr="00346C02">
        <w:rPr>
          <w:rFonts w:ascii="Arial" w:hAnsi="Arial" w:cs="Arial"/>
          <w:i/>
          <w:iCs/>
          <w:sz w:val="24"/>
          <w:szCs w:val="24"/>
        </w:rPr>
        <w:t xml:space="preserve"> </w:t>
      </w:r>
    </w:p>
    <w:p w14:paraId="61F3D027" w14:textId="5CAE5E67" w:rsidR="00D13323" w:rsidRPr="002F6332" w:rsidRDefault="002F6332" w:rsidP="002F6332">
      <w:pPr>
        <w:tabs>
          <w:tab w:val="left" w:pos="1701"/>
          <w:tab w:val="left" w:pos="2160"/>
          <w:tab w:val="left" w:pos="2880"/>
          <w:tab w:val="left" w:pos="3600"/>
          <w:tab w:val="left" w:pos="4320"/>
          <w:tab w:val="left" w:pos="5040"/>
          <w:tab w:val="left" w:pos="5760"/>
          <w:tab w:val="left" w:pos="6480"/>
          <w:tab w:val="right" w:pos="8647"/>
        </w:tabs>
        <w:spacing w:after="0" w:line="360" w:lineRule="auto"/>
        <w:ind w:left="1691" w:hanging="840"/>
        <w:jc w:val="both"/>
        <w:rPr>
          <w:rFonts w:ascii="Arial" w:hAnsi="Arial" w:cs="Arial"/>
          <w:sz w:val="24"/>
          <w:szCs w:val="24"/>
        </w:rPr>
      </w:pPr>
      <w:r>
        <w:rPr>
          <w:rFonts w:ascii="Arial" w:hAnsi="Arial" w:cs="Arial"/>
          <w:sz w:val="24"/>
          <w:szCs w:val="24"/>
        </w:rPr>
        <w:t>1.5</w:t>
      </w:r>
      <w:r>
        <w:rPr>
          <w:rFonts w:ascii="Arial" w:hAnsi="Arial" w:cs="Arial"/>
          <w:sz w:val="24"/>
          <w:szCs w:val="24"/>
        </w:rPr>
        <w:tab/>
      </w:r>
      <w:r w:rsidR="00AA2CF9" w:rsidRPr="002F6332">
        <w:rPr>
          <w:rFonts w:ascii="Arial" w:hAnsi="Arial" w:cs="Arial"/>
          <w:sz w:val="24"/>
          <w:szCs w:val="24"/>
        </w:rPr>
        <w:t xml:space="preserve">The tacit term averred by the </w:t>
      </w:r>
      <w:r w:rsidR="00D86DD1" w:rsidRPr="002F6332">
        <w:rPr>
          <w:rFonts w:ascii="Arial" w:hAnsi="Arial" w:cs="Arial"/>
          <w:sz w:val="24"/>
          <w:szCs w:val="24"/>
        </w:rPr>
        <w:t>D</w:t>
      </w:r>
      <w:r w:rsidR="00AA2CF9" w:rsidRPr="002F6332">
        <w:rPr>
          <w:rFonts w:ascii="Arial" w:hAnsi="Arial" w:cs="Arial"/>
          <w:sz w:val="24"/>
          <w:szCs w:val="24"/>
        </w:rPr>
        <w:t xml:space="preserve">efendant </w:t>
      </w:r>
      <w:r w:rsidR="00AA2CF9" w:rsidRPr="002F6332">
        <w:rPr>
          <w:rFonts w:ascii="Arial" w:hAnsi="Arial" w:cs="Arial"/>
          <w:i/>
          <w:iCs/>
          <w:sz w:val="24"/>
          <w:szCs w:val="24"/>
        </w:rPr>
        <w:t>supra,</w:t>
      </w:r>
      <w:r w:rsidR="00AA2CF9" w:rsidRPr="002F6332">
        <w:rPr>
          <w:rFonts w:ascii="Arial" w:hAnsi="Arial" w:cs="Arial"/>
          <w:sz w:val="24"/>
          <w:szCs w:val="24"/>
        </w:rPr>
        <w:t xml:space="preserve"> is in more than one way not only inconsistent with the written agreement or instrument and the express terms of the written agreement, but is furthermore specifically excluded from any operation or legal consequence between the parties by clauses 11 and/or 12 of the written agreement.</w:t>
      </w:r>
    </w:p>
    <w:p w14:paraId="5E590A2D" w14:textId="77777777" w:rsidR="00E5777D" w:rsidRPr="00346C02" w:rsidRDefault="00E5777D" w:rsidP="00E5777D">
      <w:pPr>
        <w:pStyle w:val="ListParagraph"/>
        <w:tabs>
          <w:tab w:val="left" w:pos="1701"/>
          <w:tab w:val="left" w:pos="2160"/>
          <w:tab w:val="left" w:pos="2880"/>
          <w:tab w:val="left" w:pos="3600"/>
          <w:tab w:val="left" w:pos="4320"/>
          <w:tab w:val="left" w:pos="5040"/>
          <w:tab w:val="left" w:pos="5760"/>
          <w:tab w:val="left" w:pos="6480"/>
          <w:tab w:val="right" w:pos="8647"/>
        </w:tabs>
        <w:spacing w:after="0" w:line="360" w:lineRule="auto"/>
        <w:ind w:left="1691"/>
        <w:jc w:val="both"/>
        <w:rPr>
          <w:rFonts w:ascii="Arial" w:hAnsi="Arial" w:cs="Arial"/>
          <w:sz w:val="24"/>
          <w:szCs w:val="24"/>
        </w:rPr>
      </w:pPr>
    </w:p>
    <w:p w14:paraId="609B4179" w14:textId="29D8962A" w:rsidR="00AA2CF9" w:rsidRPr="002F6332" w:rsidRDefault="002F6332" w:rsidP="002F6332">
      <w:pPr>
        <w:tabs>
          <w:tab w:val="left" w:pos="1701"/>
          <w:tab w:val="left" w:pos="2160"/>
          <w:tab w:val="left" w:pos="2880"/>
          <w:tab w:val="left" w:pos="3600"/>
          <w:tab w:val="left" w:pos="4320"/>
          <w:tab w:val="left" w:pos="5040"/>
          <w:tab w:val="left" w:pos="5760"/>
          <w:tab w:val="left" w:pos="6480"/>
          <w:tab w:val="right" w:pos="8647"/>
        </w:tabs>
        <w:spacing w:after="0" w:line="360" w:lineRule="auto"/>
        <w:ind w:left="1691" w:hanging="840"/>
        <w:jc w:val="both"/>
        <w:rPr>
          <w:rFonts w:ascii="Arial" w:hAnsi="Arial" w:cs="Arial"/>
          <w:sz w:val="24"/>
          <w:szCs w:val="24"/>
        </w:rPr>
      </w:pPr>
      <w:r>
        <w:rPr>
          <w:rFonts w:ascii="Arial" w:hAnsi="Arial" w:cs="Arial"/>
          <w:sz w:val="24"/>
          <w:szCs w:val="24"/>
        </w:rPr>
        <w:t>1.6</w:t>
      </w:r>
      <w:r>
        <w:rPr>
          <w:rFonts w:ascii="Arial" w:hAnsi="Arial" w:cs="Arial"/>
          <w:sz w:val="24"/>
          <w:szCs w:val="24"/>
        </w:rPr>
        <w:tab/>
      </w:r>
      <w:r w:rsidR="00AA2CF9" w:rsidRPr="002F6332">
        <w:rPr>
          <w:rFonts w:ascii="Arial" w:hAnsi="Arial" w:cs="Arial"/>
          <w:sz w:val="24"/>
          <w:szCs w:val="24"/>
        </w:rPr>
        <w:t xml:space="preserve">The </w:t>
      </w:r>
      <w:r w:rsidR="00D86DD1" w:rsidRPr="002F6332">
        <w:rPr>
          <w:rFonts w:ascii="Arial" w:hAnsi="Arial" w:cs="Arial"/>
          <w:sz w:val="24"/>
          <w:szCs w:val="24"/>
        </w:rPr>
        <w:t>D</w:t>
      </w:r>
      <w:r w:rsidR="00AA2CF9" w:rsidRPr="002F6332">
        <w:rPr>
          <w:rFonts w:ascii="Arial" w:hAnsi="Arial" w:cs="Arial"/>
          <w:sz w:val="24"/>
          <w:szCs w:val="24"/>
        </w:rPr>
        <w:t xml:space="preserve">efendant thereafter further relies on such alleged tacit term, to aver that the </w:t>
      </w:r>
      <w:r w:rsidR="00D86DD1" w:rsidRPr="002F6332">
        <w:rPr>
          <w:rFonts w:ascii="Arial" w:hAnsi="Arial" w:cs="Arial"/>
          <w:sz w:val="24"/>
          <w:szCs w:val="24"/>
        </w:rPr>
        <w:t>P</w:t>
      </w:r>
      <w:r w:rsidR="00AA2CF9" w:rsidRPr="002F6332">
        <w:rPr>
          <w:rFonts w:ascii="Arial" w:hAnsi="Arial" w:cs="Arial"/>
          <w:sz w:val="24"/>
          <w:szCs w:val="24"/>
        </w:rPr>
        <w:t xml:space="preserve">laintiff breached the agreement and then in particular, the alleged tacit term thereof, alternatively, did not comply or could not comply with the agreement reached between the parties and then specifically, the purported tacit term, and is </w:t>
      </w:r>
      <w:r w:rsidR="00D86DD1" w:rsidRPr="002F6332">
        <w:rPr>
          <w:rFonts w:ascii="Arial" w:hAnsi="Arial" w:cs="Arial"/>
          <w:sz w:val="24"/>
          <w:szCs w:val="24"/>
        </w:rPr>
        <w:t>D</w:t>
      </w:r>
      <w:r w:rsidR="00AA2CF9" w:rsidRPr="002F6332">
        <w:rPr>
          <w:rFonts w:ascii="Arial" w:hAnsi="Arial" w:cs="Arial"/>
          <w:sz w:val="24"/>
          <w:szCs w:val="24"/>
        </w:rPr>
        <w:t>efendant seemingly excused from any obligation or performance under the agreement (</w:t>
      </w:r>
      <w:r w:rsidR="00AA2CF9" w:rsidRPr="002F6332">
        <w:rPr>
          <w:rFonts w:ascii="Arial" w:hAnsi="Arial" w:cs="Arial"/>
          <w:i/>
          <w:iCs/>
          <w:sz w:val="24"/>
          <w:szCs w:val="24"/>
        </w:rPr>
        <w:t>reciprocity of obligations</w:t>
      </w:r>
      <w:r w:rsidR="00AA2CF9" w:rsidRPr="002F6332">
        <w:rPr>
          <w:rFonts w:ascii="Arial" w:hAnsi="Arial" w:cs="Arial"/>
          <w:sz w:val="24"/>
          <w:szCs w:val="24"/>
        </w:rPr>
        <w:t xml:space="preserve">) as a result of which, the </w:t>
      </w:r>
      <w:r w:rsidR="00D86DD1" w:rsidRPr="002F6332">
        <w:rPr>
          <w:rFonts w:ascii="Arial" w:hAnsi="Arial" w:cs="Arial"/>
          <w:sz w:val="24"/>
          <w:szCs w:val="24"/>
        </w:rPr>
        <w:t>D</w:t>
      </w:r>
      <w:r w:rsidR="00AA2CF9" w:rsidRPr="002F6332">
        <w:rPr>
          <w:rFonts w:ascii="Arial" w:hAnsi="Arial" w:cs="Arial"/>
          <w:sz w:val="24"/>
          <w:szCs w:val="24"/>
        </w:rPr>
        <w:t xml:space="preserve">efendant seeks the dismissal of the </w:t>
      </w:r>
      <w:r w:rsidR="00D86DD1" w:rsidRPr="002F6332">
        <w:rPr>
          <w:rFonts w:ascii="Arial" w:hAnsi="Arial" w:cs="Arial"/>
          <w:sz w:val="24"/>
          <w:szCs w:val="24"/>
        </w:rPr>
        <w:t>P</w:t>
      </w:r>
      <w:r w:rsidR="00AA2CF9" w:rsidRPr="002F6332">
        <w:rPr>
          <w:rFonts w:ascii="Arial" w:hAnsi="Arial" w:cs="Arial"/>
          <w:sz w:val="24"/>
          <w:szCs w:val="24"/>
        </w:rPr>
        <w:t>laintiff’s claim with costs.</w:t>
      </w:r>
    </w:p>
    <w:p w14:paraId="595D7DE6" w14:textId="77777777" w:rsidR="00E5777D" w:rsidRPr="00346C02" w:rsidRDefault="00E5777D" w:rsidP="00E5777D">
      <w:pPr>
        <w:pStyle w:val="ListParagraph"/>
        <w:tabs>
          <w:tab w:val="left" w:pos="1701"/>
          <w:tab w:val="left" w:pos="2160"/>
          <w:tab w:val="left" w:pos="2880"/>
          <w:tab w:val="left" w:pos="3600"/>
          <w:tab w:val="left" w:pos="4320"/>
          <w:tab w:val="left" w:pos="5040"/>
          <w:tab w:val="left" w:pos="5760"/>
          <w:tab w:val="left" w:pos="6480"/>
          <w:tab w:val="right" w:pos="8647"/>
        </w:tabs>
        <w:spacing w:after="0" w:line="360" w:lineRule="auto"/>
        <w:ind w:left="1691"/>
        <w:jc w:val="both"/>
        <w:rPr>
          <w:rFonts w:ascii="Arial" w:hAnsi="Arial" w:cs="Arial"/>
          <w:sz w:val="24"/>
          <w:szCs w:val="24"/>
        </w:rPr>
      </w:pPr>
    </w:p>
    <w:p w14:paraId="45C126C6" w14:textId="799E31CE" w:rsidR="00AA2CF9" w:rsidRPr="002F6332" w:rsidRDefault="002F6332" w:rsidP="002F6332">
      <w:pPr>
        <w:tabs>
          <w:tab w:val="left" w:pos="1701"/>
          <w:tab w:val="left" w:pos="2160"/>
          <w:tab w:val="left" w:pos="2880"/>
          <w:tab w:val="left" w:pos="3600"/>
          <w:tab w:val="left" w:pos="4320"/>
          <w:tab w:val="left" w:pos="5040"/>
          <w:tab w:val="left" w:pos="5760"/>
          <w:tab w:val="left" w:pos="6480"/>
          <w:tab w:val="right" w:pos="8647"/>
        </w:tabs>
        <w:spacing w:after="0" w:line="360" w:lineRule="auto"/>
        <w:ind w:left="1691" w:hanging="840"/>
        <w:jc w:val="both"/>
        <w:rPr>
          <w:rFonts w:ascii="Arial" w:hAnsi="Arial" w:cs="Arial"/>
          <w:sz w:val="24"/>
          <w:szCs w:val="24"/>
        </w:rPr>
      </w:pPr>
      <w:r w:rsidRPr="00346C02">
        <w:rPr>
          <w:rFonts w:ascii="Arial" w:hAnsi="Arial" w:cs="Arial"/>
          <w:sz w:val="24"/>
          <w:szCs w:val="24"/>
        </w:rPr>
        <w:t>1.7</w:t>
      </w:r>
      <w:r w:rsidRPr="00346C02">
        <w:rPr>
          <w:rFonts w:ascii="Arial" w:hAnsi="Arial" w:cs="Arial"/>
          <w:sz w:val="24"/>
          <w:szCs w:val="24"/>
        </w:rPr>
        <w:tab/>
      </w:r>
      <w:r w:rsidR="00AA2CF9" w:rsidRPr="002F6332">
        <w:rPr>
          <w:rFonts w:ascii="Arial" w:hAnsi="Arial" w:cs="Arial"/>
          <w:sz w:val="24"/>
          <w:szCs w:val="24"/>
        </w:rPr>
        <w:t xml:space="preserve">In the premises, the </w:t>
      </w:r>
      <w:r w:rsidR="00D86DD1" w:rsidRPr="002F6332">
        <w:rPr>
          <w:rFonts w:ascii="Arial" w:hAnsi="Arial" w:cs="Arial"/>
          <w:sz w:val="24"/>
          <w:szCs w:val="24"/>
        </w:rPr>
        <w:t>P</w:t>
      </w:r>
      <w:r w:rsidR="00AA2CF9" w:rsidRPr="002F6332">
        <w:rPr>
          <w:rFonts w:ascii="Arial" w:hAnsi="Arial" w:cs="Arial"/>
          <w:sz w:val="24"/>
          <w:szCs w:val="24"/>
        </w:rPr>
        <w:t xml:space="preserve">laintiff contends that the </w:t>
      </w:r>
      <w:r w:rsidR="00D86DD1" w:rsidRPr="002F6332">
        <w:rPr>
          <w:rFonts w:ascii="Arial" w:hAnsi="Arial" w:cs="Arial"/>
          <w:sz w:val="24"/>
          <w:szCs w:val="24"/>
        </w:rPr>
        <w:t>D</w:t>
      </w:r>
      <w:r w:rsidR="00AA2CF9" w:rsidRPr="002F6332">
        <w:rPr>
          <w:rFonts w:ascii="Arial" w:hAnsi="Arial" w:cs="Arial"/>
          <w:sz w:val="24"/>
          <w:szCs w:val="24"/>
        </w:rPr>
        <w:t>efendant</w:t>
      </w:r>
      <w:r w:rsidR="00346C02" w:rsidRPr="002F6332">
        <w:rPr>
          <w:rFonts w:ascii="Arial" w:hAnsi="Arial" w:cs="Arial"/>
          <w:sz w:val="24"/>
          <w:szCs w:val="24"/>
        </w:rPr>
        <w:t>’s plea is vague and/or embarrassing and/or lacks averments which are necessary to sustain a defence.</w:t>
      </w:r>
    </w:p>
    <w:p w14:paraId="5D14BD5E" w14:textId="77777777" w:rsidR="00E5777D" w:rsidRDefault="00E5777D" w:rsidP="005C48C6">
      <w:pPr>
        <w:tabs>
          <w:tab w:val="left" w:pos="1701"/>
          <w:tab w:val="left" w:pos="2160"/>
          <w:tab w:val="left" w:pos="2880"/>
          <w:tab w:val="left" w:pos="3600"/>
          <w:tab w:val="left" w:pos="4320"/>
          <w:tab w:val="left" w:pos="5040"/>
          <w:tab w:val="left" w:pos="5760"/>
          <w:tab w:val="left" w:pos="6480"/>
          <w:tab w:val="right" w:pos="8647"/>
        </w:tabs>
        <w:spacing w:after="0" w:line="360" w:lineRule="auto"/>
        <w:ind w:left="851"/>
        <w:jc w:val="both"/>
        <w:rPr>
          <w:rFonts w:ascii="Arial" w:hAnsi="Arial" w:cs="Arial"/>
          <w:sz w:val="24"/>
          <w:szCs w:val="24"/>
        </w:rPr>
      </w:pPr>
    </w:p>
    <w:p w14:paraId="28429BD0" w14:textId="2BA3B387" w:rsidR="00346C02" w:rsidRDefault="00346C02" w:rsidP="005C48C6">
      <w:pPr>
        <w:tabs>
          <w:tab w:val="left" w:pos="1701"/>
          <w:tab w:val="left" w:pos="2160"/>
          <w:tab w:val="left" w:pos="2880"/>
          <w:tab w:val="left" w:pos="3600"/>
          <w:tab w:val="left" w:pos="4320"/>
          <w:tab w:val="left" w:pos="5040"/>
          <w:tab w:val="left" w:pos="5760"/>
          <w:tab w:val="left" w:pos="6480"/>
          <w:tab w:val="right" w:pos="8647"/>
        </w:tabs>
        <w:spacing w:after="0" w:line="360" w:lineRule="auto"/>
        <w:ind w:left="851"/>
        <w:jc w:val="both"/>
        <w:rPr>
          <w:rFonts w:ascii="Arial" w:hAnsi="Arial" w:cs="Arial"/>
          <w:sz w:val="24"/>
          <w:szCs w:val="24"/>
        </w:rPr>
      </w:pPr>
      <w:r w:rsidRPr="00E5777D">
        <w:rPr>
          <w:rFonts w:ascii="Arial" w:hAnsi="Arial" w:cs="Arial"/>
          <w:b/>
          <w:sz w:val="24"/>
          <w:szCs w:val="24"/>
        </w:rPr>
        <w:t>WHEREFORE</w:t>
      </w:r>
      <w:r w:rsidRPr="00346C02">
        <w:rPr>
          <w:rFonts w:ascii="Arial" w:hAnsi="Arial" w:cs="Arial"/>
          <w:sz w:val="24"/>
          <w:szCs w:val="24"/>
        </w:rPr>
        <w:t xml:space="preserve"> the </w:t>
      </w:r>
      <w:r w:rsidR="00D86DD1">
        <w:rPr>
          <w:rFonts w:ascii="Arial" w:hAnsi="Arial" w:cs="Arial"/>
          <w:sz w:val="24"/>
          <w:szCs w:val="24"/>
        </w:rPr>
        <w:t>D</w:t>
      </w:r>
      <w:r w:rsidRPr="00346C02">
        <w:rPr>
          <w:rFonts w:ascii="Arial" w:hAnsi="Arial" w:cs="Arial"/>
          <w:sz w:val="24"/>
          <w:szCs w:val="24"/>
        </w:rPr>
        <w:t>efendant</w:t>
      </w:r>
      <w:r w:rsidR="00C31AFE">
        <w:rPr>
          <w:rFonts w:ascii="Arial" w:hAnsi="Arial" w:cs="Arial"/>
          <w:sz w:val="24"/>
          <w:szCs w:val="24"/>
        </w:rPr>
        <w:t xml:space="preserve"> </w:t>
      </w:r>
      <w:r w:rsidR="00C31AFE" w:rsidRPr="00DA43E2">
        <w:rPr>
          <w:rFonts w:ascii="Arial" w:hAnsi="Arial" w:cs="Arial"/>
          <w:sz w:val="28"/>
          <w:szCs w:val="28"/>
        </w:rPr>
        <w:t>(</w:t>
      </w:r>
      <w:r w:rsidR="00C31AFE" w:rsidRPr="00DA43E2">
        <w:rPr>
          <w:rFonts w:ascii="Arial" w:hAnsi="Arial" w:cs="Arial"/>
          <w:i/>
          <w:sz w:val="28"/>
          <w:szCs w:val="28"/>
        </w:rPr>
        <w:t>sic</w:t>
      </w:r>
      <w:r w:rsidR="00C31AFE" w:rsidRPr="00DA43E2">
        <w:rPr>
          <w:rFonts w:ascii="Arial" w:hAnsi="Arial" w:cs="Arial"/>
          <w:sz w:val="28"/>
          <w:szCs w:val="28"/>
        </w:rPr>
        <w:t>)</w:t>
      </w:r>
      <w:r w:rsidRPr="00346C02">
        <w:rPr>
          <w:rFonts w:ascii="Arial" w:hAnsi="Arial" w:cs="Arial"/>
          <w:sz w:val="24"/>
          <w:szCs w:val="24"/>
        </w:rPr>
        <w:t xml:space="preserve"> prays for an order that:</w:t>
      </w:r>
    </w:p>
    <w:p w14:paraId="4DBBCDC1" w14:textId="77777777" w:rsidR="00E5777D" w:rsidRPr="00346C02" w:rsidRDefault="00E5777D" w:rsidP="005C48C6">
      <w:pPr>
        <w:tabs>
          <w:tab w:val="left" w:pos="1701"/>
          <w:tab w:val="left" w:pos="2160"/>
          <w:tab w:val="left" w:pos="2880"/>
          <w:tab w:val="left" w:pos="3600"/>
          <w:tab w:val="left" w:pos="4320"/>
          <w:tab w:val="left" w:pos="5040"/>
          <w:tab w:val="left" w:pos="5760"/>
          <w:tab w:val="left" w:pos="6480"/>
          <w:tab w:val="right" w:pos="8647"/>
        </w:tabs>
        <w:spacing w:after="0" w:line="360" w:lineRule="auto"/>
        <w:ind w:left="851"/>
        <w:jc w:val="both"/>
        <w:rPr>
          <w:rFonts w:ascii="Arial" w:hAnsi="Arial" w:cs="Arial"/>
          <w:sz w:val="24"/>
          <w:szCs w:val="24"/>
        </w:rPr>
      </w:pPr>
    </w:p>
    <w:p w14:paraId="280FC6CB" w14:textId="7C004C2A" w:rsidR="00346C02" w:rsidRPr="002F6332" w:rsidRDefault="002F6332" w:rsidP="002F6332">
      <w:pPr>
        <w:tabs>
          <w:tab w:val="left" w:pos="1701"/>
          <w:tab w:val="left" w:pos="2160"/>
          <w:tab w:val="left" w:pos="2880"/>
          <w:tab w:val="left" w:pos="3600"/>
          <w:tab w:val="left" w:pos="4320"/>
          <w:tab w:val="left" w:pos="5040"/>
          <w:tab w:val="left" w:pos="5760"/>
          <w:tab w:val="left" w:pos="6480"/>
          <w:tab w:val="right" w:pos="8647"/>
        </w:tabs>
        <w:spacing w:after="0" w:line="360" w:lineRule="auto"/>
        <w:ind w:left="1701" w:hanging="850"/>
        <w:jc w:val="both"/>
        <w:rPr>
          <w:rFonts w:ascii="Arial" w:hAnsi="Arial" w:cs="Arial"/>
          <w:sz w:val="24"/>
          <w:szCs w:val="24"/>
        </w:rPr>
      </w:pPr>
      <w:r w:rsidRPr="00346C02">
        <w:rPr>
          <w:rFonts w:ascii="Arial" w:hAnsi="Arial" w:cs="Arial"/>
          <w:sz w:val="24"/>
          <w:szCs w:val="24"/>
        </w:rPr>
        <w:t>(a)</w:t>
      </w:r>
      <w:r w:rsidRPr="00346C02">
        <w:rPr>
          <w:rFonts w:ascii="Arial" w:hAnsi="Arial" w:cs="Arial"/>
          <w:sz w:val="24"/>
          <w:szCs w:val="24"/>
        </w:rPr>
        <w:tab/>
      </w:r>
      <w:r w:rsidR="00E5777D" w:rsidRPr="002F6332">
        <w:rPr>
          <w:rFonts w:ascii="Arial" w:hAnsi="Arial" w:cs="Arial"/>
          <w:sz w:val="24"/>
          <w:szCs w:val="24"/>
        </w:rPr>
        <w:t>T</w:t>
      </w:r>
      <w:r w:rsidR="00346C02" w:rsidRPr="002F6332">
        <w:rPr>
          <w:rFonts w:ascii="Arial" w:hAnsi="Arial" w:cs="Arial"/>
          <w:sz w:val="24"/>
          <w:szCs w:val="24"/>
        </w:rPr>
        <w:t xml:space="preserve">he </w:t>
      </w:r>
      <w:r w:rsidR="00D86DD1" w:rsidRPr="002F6332">
        <w:rPr>
          <w:rFonts w:ascii="Arial" w:hAnsi="Arial" w:cs="Arial"/>
          <w:sz w:val="24"/>
          <w:szCs w:val="24"/>
        </w:rPr>
        <w:t>E</w:t>
      </w:r>
      <w:r w:rsidR="00346C02" w:rsidRPr="002F6332">
        <w:rPr>
          <w:rFonts w:ascii="Arial" w:hAnsi="Arial" w:cs="Arial"/>
          <w:sz w:val="24"/>
          <w:szCs w:val="24"/>
        </w:rPr>
        <w:t>xception is upheld with costs;</w:t>
      </w:r>
    </w:p>
    <w:p w14:paraId="313F0060" w14:textId="212701E7" w:rsidR="00346C02" w:rsidRPr="002F6332" w:rsidRDefault="002F6332" w:rsidP="002F6332">
      <w:pPr>
        <w:tabs>
          <w:tab w:val="left" w:pos="1701"/>
          <w:tab w:val="left" w:pos="2160"/>
          <w:tab w:val="left" w:pos="2880"/>
          <w:tab w:val="left" w:pos="3600"/>
          <w:tab w:val="left" w:pos="4320"/>
          <w:tab w:val="left" w:pos="5040"/>
          <w:tab w:val="left" w:pos="5760"/>
          <w:tab w:val="left" w:pos="6480"/>
          <w:tab w:val="right" w:pos="8647"/>
        </w:tabs>
        <w:spacing w:after="0" w:line="360" w:lineRule="auto"/>
        <w:ind w:left="1701" w:hanging="850"/>
        <w:jc w:val="both"/>
        <w:rPr>
          <w:rFonts w:ascii="Arial" w:hAnsi="Arial" w:cs="Arial"/>
          <w:sz w:val="24"/>
          <w:szCs w:val="24"/>
        </w:rPr>
      </w:pPr>
      <w:r w:rsidRPr="00346C02">
        <w:rPr>
          <w:rFonts w:ascii="Arial" w:hAnsi="Arial" w:cs="Arial"/>
          <w:sz w:val="24"/>
          <w:szCs w:val="24"/>
        </w:rPr>
        <w:t>(b)</w:t>
      </w:r>
      <w:r w:rsidRPr="00346C02">
        <w:rPr>
          <w:rFonts w:ascii="Arial" w:hAnsi="Arial" w:cs="Arial"/>
          <w:sz w:val="24"/>
          <w:szCs w:val="24"/>
        </w:rPr>
        <w:tab/>
      </w:r>
      <w:r w:rsidR="00E5777D" w:rsidRPr="002F6332">
        <w:rPr>
          <w:rFonts w:ascii="Arial" w:hAnsi="Arial" w:cs="Arial"/>
          <w:sz w:val="24"/>
          <w:szCs w:val="24"/>
        </w:rPr>
        <w:t>T</w:t>
      </w:r>
      <w:r w:rsidR="00346C02" w:rsidRPr="002F6332">
        <w:rPr>
          <w:rFonts w:ascii="Arial" w:hAnsi="Arial" w:cs="Arial"/>
          <w:sz w:val="24"/>
          <w:szCs w:val="24"/>
        </w:rPr>
        <w:t xml:space="preserve">he </w:t>
      </w:r>
      <w:r w:rsidR="00D86DD1" w:rsidRPr="002F6332">
        <w:rPr>
          <w:rFonts w:ascii="Arial" w:hAnsi="Arial" w:cs="Arial"/>
          <w:sz w:val="24"/>
          <w:szCs w:val="24"/>
        </w:rPr>
        <w:t>D</w:t>
      </w:r>
      <w:r w:rsidR="00346C02" w:rsidRPr="002F6332">
        <w:rPr>
          <w:rFonts w:ascii="Arial" w:hAnsi="Arial" w:cs="Arial"/>
          <w:sz w:val="24"/>
          <w:szCs w:val="24"/>
        </w:rPr>
        <w:t>efendant’s plea be struck out; and</w:t>
      </w:r>
    </w:p>
    <w:p w14:paraId="554B08EA" w14:textId="7F25F4E1" w:rsidR="00346C02" w:rsidRPr="002F6332" w:rsidRDefault="002F6332" w:rsidP="002F6332">
      <w:pPr>
        <w:tabs>
          <w:tab w:val="left" w:pos="1701"/>
          <w:tab w:val="left" w:pos="2160"/>
          <w:tab w:val="left" w:pos="2880"/>
          <w:tab w:val="left" w:pos="3600"/>
          <w:tab w:val="left" w:pos="4320"/>
          <w:tab w:val="left" w:pos="5040"/>
          <w:tab w:val="left" w:pos="5760"/>
          <w:tab w:val="left" w:pos="6480"/>
          <w:tab w:val="right" w:pos="8647"/>
        </w:tabs>
        <w:spacing w:after="0" w:line="360" w:lineRule="auto"/>
        <w:ind w:left="1701" w:hanging="850"/>
        <w:jc w:val="both"/>
        <w:rPr>
          <w:rFonts w:ascii="Arial" w:hAnsi="Arial" w:cs="Arial"/>
          <w:sz w:val="24"/>
          <w:szCs w:val="24"/>
        </w:rPr>
      </w:pPr>
      <w:r>
        <w:rPr>
          <w:rFonts w:ascii="Arial" w:hAnsi="Arial" w:cs="Arial"/>
          <w:sz w:val="24"/>
          <w:szCs w:val="24"/>
        </w:rPr>
        <w:t>(c)</w:t>
      </w:r>
      <w:r>
        <w:rPr>
          <w:rFonts w:ascii="Arial" w:hAnsi="Arial" w:cs="Arial"/>
          <w:sz w:val="24"/>
          <w:szCs w:val="24"/>
        </w:rPr>
        <w:tab/>
      </w:r>
      <w:r w:rsidR="00E5777D" w:rsidRPr="002F6332">
        <w:rPr>
          <w:rFonts w:ascii="Arial" w:hAnsi="Arial" w:cs="Arial"/>
          <w:sz w:val="24"/>
          <w:szCs w:val="24"/>
        </w:rPr>
        <w:t>A</w:t>
      </w:r>
      <w:r w:rsidR="00346C02" w:rsidRPr="002F6332">
        <w:rPr>
          <w:rFonts w:ascii="Arial" w:hAnsi="Arial" w:cs="Arial"/>
          <w:sz w:val="24"/>
          <w:szCs w:val="24"/>
        </w:rPr>
        <w:t>lternatively</w:t>
      </w:r>
      <w:r w:rsidR="00D86DD1" w:rsidRPr="002F6332">
        <w:rPr>
          <w:rFonts w:ascii="Arial" w:hAnsi="Arial" w:cs="Arial"/>
          <w:sz w:val="24"/>
          <w:szCs w:val="24"/>
        </w:rPr>
        <w:t xml:space="preserve"> </w:t>
      </w:r>
      <w:r w:rsidR="00346C02" w:rsidRPr="002F6332">
        <w:rPr>
          <w:rFonts w:ascii="Arial" w:hAnsi="Arial" w:cs="Arial"/>
          <w:sz w:val="24"/>
          <w:szCs w:val="24"/>
        </w:rPr>
        <w:t xml:space="preserve">to prayer (b) that the </w:t>
      </w:r>
      <w:r w:rsidR="00D86DD1" w:rsidRPr="002F6332">
        <w:rPr>
          <w:rFonts w:ascii="Arial" w:hAnsi="Arial" w:cs="Arial"/>
          <w:sz w:val="24"/>
          <w:szCs w:val="24"/>
        </w:rPr>
        <w:t>D</w:t>
      </w:r>
      <w:r w:rsidR="00346C02" w:rsidRPr="002F6332">
        <w:rPr>
          <w:rFonts w:ascii="Arial" w:hAnsi="Arial" w:cs="Arial"/>
          <w:sz w:val="24"/>
          <w:szCs w:val="24"/>
        </w:rPr>
        <w:t xml:space="preserve">efendant be granted an opportunity to remove the cause of complaint within fifteen days (15) </w:t>
      </w:r>
      <w:r w:rsidR="00346C02" w:rsidRPr="002F6332">
        <w:rPr>
          <w:rFonts w:ascii="Arial" w:hAnsi="Arial" w:cs="Arial"/>
          <w:sz w:val="24"/>
          <w:szCs w:val="24"/>
        </w:rPr>
        <w:lastRenderedPageBreak/>
        <w:t xml:space="preserve">from the date of the granting of the </w:t>
      </w:r>
      <w:r w:rsidR="00D86DD1" w:rsidRPr="002F6332">
        <w:rPr>
          <w:rFonts w:ascii="Arial" w:hAnsi="Arial" w:cs="Arial"/>
          <w:sz w:val="24"/>
          <w:szCs w:val="24"/>
        </w:rPr>
        <w:t>O</w:t>
      </w:r>
      <w:r w:rsidR="00346C02" w:rsidRPr="002F6332">
        <w:rPr>
          <w:rFonts w:ascii="Arial" w:hAnsi="Arial" w:cs="Arial"/>
          <w:sz w:val="24"/>
          <w:szCs w:val="24"/>
        </w:rPr>
        <w:t xml:space="preserve">rder to amend its </w:t>
      </w:r>
      <w:r w:rsidR="00D86DD1" w:rsidRPr="002F6332">
        <w:rPr>
          <w:rFonts w:ascii="Arial" w:hAnsi="Arial" w:cs="Arial"/>
          <w:sz w:val="24"/>
          <w:szCs w:val="24"/>
        </w:rPr>
        <w:t>P</w:t>
      </w:r>
      <w:r w:rsidR="00346C02" w:rsidRPr="002F6332">
        <w:rPr>
          <w:rFonts w:ascii="Arial" w:hAnsi="Arial" w:cs="Arial"/>
          <w:sz w:val="24"/>
          <w:szCs w:val="24"/>
        </w:rPr>
        <w:t>lea</w:t>
      </w:r>
      <w:r w:rsidR="00E3001D" w:rsidRPr="002F6332">
        <w:rPr>
          <w:rFonts w:ascii="Arial" w:hAnsi="Arial" w:cs="Arial"/>
          <w:sz w:val="24"/>
          <w:szCs w:val="24"/>
        </w:rPr>
        <w:t>,</w:t>
      </w:r>
      <w:r w:rsidR="00346C02" w:rsidRPr="002F6332">
        <w:rPr>
          <w:rFonts w:ascii="Arial" w:hAnsi="Arial" w:cs="Arial"/>
          <w:sz w:val="24"/>
          <w:szCs w:val="24"/>
        </w:rPr>
        <w:t xml:space="preserve"> with the </w:t>
      </w:r>
      <w:r w:rsidR="00DA43E2" w:rsidRPr="002F6332">
        <w:rPr>
          <w:rFonts w:ascii="Arial" w:hAnsi="Arial" w:cs="Arial"/>
          <w:sz w:val="24"/>
          <w:szCs w:val="24"/>
        </w:rPr>
        <w:t>D</w:t>
      </w:r>
      <w:r w:rsidR="00346C02" w:rsidRPr="002F6332">
        <w:rPr>
          <w:rFonts w:ascii="Arial" w:hAnsi="Arial" w:cs="Arial"/>
          <w:sz w:val="24"/>
          <w:szCs w:val="24"/>
        </w:rPr>
        <w:t xml:space="preserve">efendant ordered to pay the costs of the </w:t>
      </w:r>
      <w:r w:rsidR="00D86DD1" w:rsidRPr="002F6332">
        <w:rPr>
          <w:rFonts w:ascii="Arial" w:hAnsi="Arial" w:cs="Arial"/>
          <w:sz w:val="24"/>
          <w:szCs w:val="24"/>
        </w:rPr>
        <w:t>E</w:t>
      </w:r>
      <w:r w:rsidR="00346C02" w:rsidRPr="002F6332">
        <w:rPr>
          <w:rFonts w:ascii="Arial" w:hAnsi="Arial" w:cs="Arial"/>
          <w:sz w:val="24"/>
          <w:szCs w:val="24"/>
        </w:rPr>
        <w:t>xception.”</w:t>
      </w:r>
    </w:p>
    <w:p w14:paraId="47233770" w14:textId="63DABFBE" w:rsidR="00F92859" w:rsidRDefault="00F92859" w:rsidP="00F92859">
      <w:pPr>
        <w:tabs>
          <w:tab w:val="left" w:pos="1701"/>
          <w:tab w:val="left" w:pos="2160"/>
          <w:tab w:val="left" w:pos="2880"/>
          <w:tab w:val="left" w:pos="3600"/>
          <w:tab w:val="left" w:pos="4320"/>
          <w:tab w:val="left" w:pos="5040"/>
          <w:tab w:val="left" w:pos="5760"/>
          <w:tab w:val="left" w:pos="6480"/>
          <w:tab w:val="right" w:pos="8647"/>
        </w:tabs>
        <w:spacing w:after="0" w:line="360" w:lineRule="auto"/>
        <w:jc w:val="both"/>
        <w:rPr>
          <w:rFonts w:ascii="Arial" w:hAnsi="Arial" w:cs="Arial"/>
          <w:sz w:val="24"/>
          <w:szCs w:val="24"/>
        </w:rPr>
      </w:pPr>
    </w:p>
    <w:p w14:paraId="1C9F0787" w14:textId="6ED73B96" w:rsidR="00F92859" w:rsidRPr="00F92859" w:rsidRDefault="00F92859" w:rsidP="00170E95">
      <w:pPr>
        <w:tabs>
          <w:tab w:val="left" w:pos="1701"/>
          <w:tab w:val="left" w:pos="2160"/>
          <w:tab w:val="left" w:pos="2880"/>
          <w:tab w:val="left" w:pos="3600"/>
          <w:tab w:val="left" w:pos="4320"/>
          <w:tab w:val="left" w:pos="5040"/>
          <w:tab w:val="left" w:pos="5760"/>
          <w:tab w:val="left" w:pos="6480"/>
          <w:tab w:val="right" w:pos="8647"/>
        </w:tabs>
        <w:spacing w:after="0" w:line="360" w:lineRule="auto"/>
        <w:ind w:left="851" w:hanging="720"/>
        <w:jc w:val="both"/>
        <w:rPr>
          <w:rFonts w:ascii="Arial" w:hAnsi="Arial" w:cs="Arial"/>
          <w:sz w:val="28"/>
          <w:szCs w:val="28"/>
        </w:rPr>
      </w:pPr>
      <w:r w:rsidRPr="00170E95">
        <w:rPr>
          <w:rFonts w:ascii="Arial" w:hAnsi="Arial" w:cs="Arial"/>
          <w:sz w:val="28"/>
          <w:szCs w:val="28"/>
        </w:rPr>
        <w:t>[11]</w:t>
      </w:r>
      <w:r w:rsidRPr="00170E95">
        <w:rPr>
          <w:rFonts w:ascii="Arial" w:hAnsi="Arial" w:cs="Arial"/>
          <w:sz w:val="28"/>
          <w:szCs w:val="28"/>
        </w:rPr>
        <w:tab/>
        <w:t>The crux of the exception therefore lies in the objection</w:t>
      </w:r>
      <w:r w:rsidR="00E3001D">
        <w:rPr>
          <w:rFonts w:ascii="Arial" w:hAnsi="Arial" w:cs="Arial"/>
          <w:sz w:val="28"/>
          <w:szCs w:val="28"/>
        </w:rPr>
        <w:t>s</w:t>
      </w:r>
      <w:r w:rsidRPr="00170E95">
        <w:rPr>
          <w:rFonts w:ascii="Arial" w:hAnsi="Arial" w:cs="Arial"/>
          <w:sz w:val="28"/>
          <w:szCs w:val="28"/>
        </w:rPr>
        <w:t xml:space="preserve"> that the pleaded tacit term that “</w:t>
      </w:r>
      <w:r w:rsidRPr="00170E95">
        <w:rPr>
          <w:rFonts w:ascii="Arial" w:hAnsi="Arial" w:cs="Arial"/>
          <w:b/>
          <w:i/>
          <w:iCs/>
          <w:sz w:val="28"/>
          <w:szCs w:val="28"/>
        </w:rPr>
        <w:t>it was a tacit term of the agreement that plaintiff`s laboratory be duly accredited and registered to do the tests it undertook to do</w:t>
      </w:r>
      <w:r w:rsidRPr="00170E95">
        <w:rPr>
          <w:rFonts w:ascii="Arial" w:hAnsi="Arial" w:cs="Arial"/>
          <w:i/>
          <w:iCs/>
          <w:sz w:val="28"/>
          <w:szCs w:val="28"/>
        </w:rPr>
        <w:t xml:space="preserve">…” </w:t>
      </w:r>
      <w:r w:rsidRPr="00170E95">
        <w:rPr>
          <w:rFonts w:ascii="Arial" w:hAnsi="Arial" w:cs="Arial"/>
          <w:iCs/>
          <w:sz w:val="28"/>
          <w:szCs w:val="28"/>
        </w:rPr>
        <w:t xml:space="preserve">is </w:t>
      </w:r>
      <w:r w:rsidR="00170E95">
        <w:rPr>
          <w:rFonts w:ascii="Arial" w:hAnsi="Arial" w:cs="Arial"/>
          <w:iCs/>
          <w:sz w:val="28"/>
          <w:szCs w:val="28"/>
        </w:rPr>
        <w:t>“</w:t>
      </w:r>
      <w:r w:rsidRPr="00170E95">
        <w:rPr>
          <w:rFonts w:ascii="Arial" w:hAnsi="Arial" w:cs="Arial"/>
          <w:b/>
          <w:i/>
          <w:sz w:val="28"/>
          <w:szCs w:val="28"/>
        </w:rPr>
        <w:t>in more than one way not only inconsistent with the written agreement or instrument and the express terms of the written agreement, but is furthermore specifically excluded from any operation or legal consequence between the parties by clauses 11 and/or 12 of the written agreement</w:t>
      </w:r>
      <w:r w:rsidR="00170E95" w:rsidRPr="00170E95">
        <w:rPr>
          <w:rFonts w:ascii="Arial" w:hAnsi="Arial" w:cs="Arial"/>
          <w:b/>
          <w:i/>
          <w:sz w:val="28"/>
          <w:szCs w:val="28"/>
        </w:rPr>
        <w:t>”</w:t>
      </w:r>
      <w:r w:rsidR="00170E95">
        <w:rPr>
          <w:rFonts w:ascii="Arial" w:hAnsi="Arial" w:cs="Arial"/>
          <w:i/>
          <w:sz w:val="28"/>
          <w:szCs w:val="28"/>
        </w:rPr>
        <w:t>.</w:t>
      </w:r>
      <w:r w:rsidR="00E3001D">
        <w:rPr>
          <w:rFonts w:ascii="Arial" w:hAnsi="Arial" w:cs="Arial"/>
          <w:i/>
          <w:sz w:val="28"/>
          <w:szCs w:val="28"/>
        </w:rPr>
        <w:t xml:space="preserve"> </w:t>
      </w:r>
      <w:r w:rsidR="00E3001D">
        <w:rPr>
          <w:rFonts w:ascii="Arial" w:hAnsi="Arial" w:cs="Arial"/>
          <w:sz w:val="28"/>
          <w:szCs w:val="28"/>
        </w:rPr>
        <w:t xml:space="preserve">The </w:t>
      </w:r>
      <w:r w:rsidR="00C31AFE" w:rsidRPr="00DA43E2">
        <w:rPr>
          <w:rFonts w:ascii="Arial" w:hAnsi="Arial" w:cs="Arial"/>
          <w:sz w:val="28"/>
          <w:szCs w:val="28"/>
        </w:rPr>
        <w:t>plaintiff</w:t>
      </w:r>
      <w:r w:rsidR="00E3001D">
        <w:rPr>
          <w:rFonts w:ascii="Arial" w:hAnsi="Arial" w:cs="Arial"/>
          <w:sz w:val="28"/>
          <w:szCs w:val="28"/>
        </w:rPr>
        <w:t xml:space="preserve"> subsequently contends that the defendant`s plea is “</w:t>
      </w:r>
      <w:r w:rsidR="00E3001D" w:rsidRPr="00E3001D">
        <w:rPr>
          <w:rFonts w:ascii="Arial" w:hAnsi="Arial" w:cs="Arial"/>
          <w:b/>
          <w:i/>
          <w:sz w:val="28"/>
          <w:szCs w:val="28"/>
        </w:rPr>
        <w:t>vague and/or embarrassing and/or lacks averments which are necessary to sustain a defence</w:t>
      </w:r>
      <w:r w:rsidR="00E3001D">
        <w:rPr>
          <w:rFonts w:ascii="Arial" w:hAnsi="Arial" w:cs="Arial"/>
          <w:sz w:val="28"/>
          <w:szCs w:val="28"/>
        </w:rPr>
        <w:t xml:space="preserve">”. </w:t>
      </w:r>
      <w:r w:rsidR="00170E95">
        <w:rPr>
          <w:rFonts w:ascii="Arial" w:hAnsi="Arial" w:cs="Arial"/>
          <w:sz w:val="28"/>
          <w:szCs w:val="28"/>
        </w:rPr>
        <w:t>(My emphasis)</w:t>
      </w:r>
    </w:p>
    <w:p w14:paraId="634507D7" w14:textId="201BF8FE" w:rsidR="005C48C6" w:rsidRDefault="00F92859" w:rsidP="00170E95">
      <w:pPr>
        <w:pStyle w:val="ListParagraph"/>
        <w:tabs>
          <w:tab w:val="left" w:pos="1701"/>
          <w:tab w:val="left" w:pos="2160"/>
          <w:tab w:val="left" w:pos="2880"/>
          <w:tab w:val="left" w:pos="3600"/>
          <w:tab w:val="left" w:pos="4320"/>
          <w:tab w:val="left" w:pos="5040"/>
          <w:tab w:val="left" w:pos="5760"/>
          <w:tab w:val="left" w:pos="6480"/>
          <w:tab w:val="right" w:pos="8647"/>
        </w:tabs>
        <w:spacing w:after="0" w:line="360" w:lineRule="auto"/>
        <w:ind w:left="1691"/>
        <w:jc w:val="both"/>
        <w:rPr>
          <w:rFonts w:ascii="Arial" w:hAnsi="Arial" w:cs="Arial"/>
          <w:sz w:val="24"/>
          <w:szCs w:val="24"/>
        </w:rPr>
      </w:pPr>
      <w:r>
        <w:rPr>
          <w:rFonts w:ascii="Arial" w:hAnsi="Arial" w:cs="Arial"/>
          <w:i/>
          <w:iCs/>
          <w:sz w:val="24"/>
          <w:szCs w:val="24"/>
        </w:rPr>
        <w:t xml:space="preserve">  </w:t>
      </w:r>
    </w:p>
    <w:p w14:paraId="62F3D022" w14:textId="392E8EAF" w:rsidR="005C48C6" w:rsidRDefault="005C48C6" w:rsidP="005C48C6">
      <w:pPr>
        <w:tabs>
          <w:tab w:val="left" w:pos="1701"/>
          <w:tab w:val="left" w:pos="2160"/>
          <w:tab w:val="left" w:pos="2880"/>
          <w:tab w:val="left" w:pos="3600"/>
          <w:tab w:val="left" w:pos="4320"/>
          <w:tab w:val="left" w:pos="5040"/>
          <w:tab w:val="left" w:pos="5760"/>
          <w:tab w:val="left" w:pos="6480"/>
          <w:tab w:val="right" w:pos="8647"/>
        </w:tabs>
        <w:spacing w:after="0" w:line="360" w:lineRule="auto"/>
        <w:jc w:val="both"/>
        <w:rPr>
          <w:rFonts w:ascii="Arial" w:hAnsi="Arial" w:cs="Arial"/>
          <w:b/>
          <w:iCs/>
          <w:sz w:val="28"/>
          <w:szCs w:val="28"/>
          <w:u w:val="single"/>
        </w:rPr>
      </w:pPr>
      <w:r>
        <w:rPr>
          <w:rFonts w:ascii="Arial" w:hAnsi="Arial" w:cs="Arial"/>
          <w:b/>
          <w:sz w:val="28"/>
          <w:szCs w:val="28"/>
          <w:u w:val="single"/>
        </w:rPr>
        <w:t xml:space="preserve">The judgment of the </w:t>
      </w:r>
      <w:r w:rsidRPr="005C48C6">
        <w:rPr>
          <w:rFonts w:ascii="Arial" w:hAnsi="Arial" w:cs="Arial"/>
          <w:b/>
          <w:sz w:val="28"/>
          <w:szCs w:val="28"/>
          <w:u w:val="single"/>
        </w:rPr>
        <w:t xml:space="preserve">court </w:t>
      </w:r>
      <w:r w:rsidRPr="005C48C6">
        <w:rPr>
          <w:rFonts w:ascii="Arial" w:hAnsi="Arial" w:cs="Arial"/>
          <w:b/>
          <w:i/>
          <w:iCs/>
          <w:sz w:val="28"/>
          <w:szCs w:val="28"/>
          <w:u w:val="single"/>
        </w:rPr>
        <w:t>a quo</w:t>
      </w:r>
    </w:p>
    <w:p w14:paraId="4A2493FC" w14:textId="1678144B" w:rsidR="005C48C6" w:rsidRDefault="005C48C6" w:rsidP="005C48C6">
      <w:pPr>
        <w:tabs>
          <w:tab w:val="left" w:pos="1701"/>
          <w:tab w:val="left" w:pos="2160"/>
          <w:tab w:val="left" w:pos="2880"/>
          <w:tab w:val="left" w:pos="3600"/>
          <w:tab w:val="left" w:pos="4320"/>
          <w:tab w:val="left" w:pos="5040"/>
          <w:tab w:val="left" w:pos="5760"/>
          <w:tab w:val="left" w:pos="6480"/>
          <w:tab w:val="right" w:pos="8647"/>
        </w:tabs>
        <w:spacing w:after="0" w:line="360" w:lineRule="auto"/>
        <w:jc w:val="both"/>
        <w:rPr>
          <w:rFonts w:ascii="Arial" w:hAnsi="Arial" w:cs="Arial"/>
          <w:b/>
          <w:iCs/>
          <w:sz w:val="28"/>
          <w:szCs w:val="28"/>
          <w:u w:val="single"/>
        </w:rPr>
      </w:pPr>
    </w:p>
    <w:p w14:paraId="561872B9" w14:textId="451EA71C" w:rsidR="00F1226F" w:rsidRDefault="005C48C6" w:rsidP="0080162A">
      <w:pPr>
        <w:tabs>
          <w:tab w:val="left" w:pos="851"/>
          <w:tab w:val="left" w:pos="170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iCs/>
          <w:sz w:val="28"/>
          <w:szCs w:val="28"/>
        </w:rPr>
      </w:pPr>
      <w:r>
        <w:rPr>
          <w:rFonts w:ascii="Arial" w:hAnsi="Arial" w:cs="Arial"/>
          <w:iCs/>
          <w:sz w:val="28"/>
          <w:szCs w:val="28"/>
        </w:rPr>
        <w:t>[1</w:t>
      </w:r>
      <w:r w:rsidR="002251B6">
        <w:rPr>
          <w:rFonts w:ascii="Arial" w:hAnsi="Arial" w:cs="Arial"/>
          <w:iCs/>
          <w:sz w:val="28"/>
          <w:szCs w:val="28"/>
        </w:rPr>
        <w:t>2</w:t>
      </w:r>
      <w:r>
        <w:rPr>
          <w:rFonts w:ascii="Arial" w:hAnsi="Arial" w:cs="Arial"/>
          <w:iCs/>
          <w:sz w:val="28"/>
          <w:szCs w:val="28"/>
        </w:rPr>
        <w:t>]</w:t>
      </w:r>
      <w:r>
        <w:rPr>
          <w:rFonts w:ascii="Arial" w:hAnsi="Arial" w:cs="Arial"/>
          <w:iCs/>
          <w:sz w:val="28"/>
          <w:szCs w:val="28"/>
        </w:rPr>
        <w:tab/>
        <w:t xml:space="preserve">In its judgment the </w:t>
      </w:r>
      <w:r>
        <w:rPr>
          <w:rFonts w:ascii="Arial" w:hAnsi="Arial" w:cs="Arial"/>
          <w:sz w:val="28"/>
          <w:szCs w:val="28"/>
        </w:rPr>
        <w:t xml:space="preserve">court </w:t>
      </w:r>
      <w:r>
        <w:rPr>
          <w:rFonts w:ascii="Arial" w:hAnsi="Arial" w:cs="Arial"/>
          <w:i/>
          <w:iCs/>
          <w:sz w:val="28"/>
          <w:szCs w:val="28"/>
        </w:rPr>
        <w:t xml:space="preserve">a quo </w:t>
      </w:r>
      <w:r w:rsidRPr="005C48C6">
        <w:rPr>
          <w:rFonts w:ascii="Arial" w:hAnsi="Arial" w:cs="Arial"/>
          <w:iCs/>
          <w:sz w:val="28"/>
          <w:szCs w:val="28"/>
        </w:rPr>
        <w:t>stated</w:t>
      </w:r>
      <w:r>
        <w:rPr>
          <w:rFonts w:ascii="Arial" w:hAnsi="Arial" w:cs="Arial"/>
          <w:i/>
          <w:iCs/>
          <w:sz w:val="28"/>
          <w:szCs w:val="28"/>
        </w:rPr>
        <w:t xml:space="preserve"> </w:t>
      </w:r>
      <w:r>
        <w:rPr>
          <w:rFonts w:ascii="Arial" w:hAnsi="Arial" w:cs="Arial"/>
          <w:iCs/>
          <w:sz w:val="28"/>
          <w:szCs w:val="28"/>
        </w:rPr>
        <w:t>that “</w:t>
      </w:r>
      <w:r>
        <w:rPr>
          <w:rFonts w:ascii="Arial" w:hAnsi="Arial" w:cs="Arial"/>
          <w:i/>
          <w:iCs/>
          <w:sz w:val="28"/>
          <w:szCs w:val="28"/>
        </w:rPr>
        <w:t>two defences were pleaded by CSN</w:t>
      </w:r>
      <w:r>
        <w:rPr>
          <w:rFonts w:ascii="Arial" w:hAnsi="Arial" w:cs="Arial"/>
          <w:iCs/>
          <w:sz w:val="28"/>
          <w:szCs w:val="28"/>
        </w:rPr>
        <w:t>”</w:t>
      </w:r>
      <w:r w:rsidR="00F1226F">
        <w:rPr>
          <w:rFonts w:ascii="Arial" w:hAnsi="Arial" w:cs="Arial"/>
          <w:iCs/>
          <w:sz w:val="28"/>
          <w:szCs w:val="28"/>
        </w:rPr>
        <w:t>, the first defence being “</w:t>
      </w:r>
      <w:r w:rsidR="00F1226F">
        <w:rPr>
          <w:rFonts w:ascii="Arial" w:hAnsi="Arial" w:cs="Arial"/>
          <w:i/>
          <w:iCs/>
          <w:sz w:val="28"/>
          <w:szCs w:val="28"/>
        </w:rPr>
        <w:t xml:space="preserve">erroneous citing of parties to the written agreement/contract” </w:t>
      </w:r>
      <w:r w:rsidR="00F1226F">
        <w:rPr>
          <w:rFonts w:ascii="Arial" w:hAnsi="Arial" w:cs="Arial"/>
          <w:iCs/>
          <w:sz w:val="28"/>
          <w:szCs w:val="28"/>
        </w:rPr>
        <w:t>and the second defence being “</w:t>
      </w:r>
      <w:r w:rsidR="00F1226F">
        <w:rPr>
          <w:rFonts w:ascii="Arial" w:hAnsi="Arial" w:cs="Arial"/>
          <w:i/>
          <w:iCs/>
          <w:sz w:val="28"/>
          <w:szCs w:val="28"/>
        </w:rPr>
        <w:t>tacit term of the written agreement/contract not complied with</w:t>
      </w:r>
      <w:r w:rsidR="00F1226F">
        <w:rPr>
          <w:rFonts w:ascii="Arial" w:hAnsi="Arial" w:cs="Arial"/>
          <w:iCs/>
          <w:sz w:val="28"/>
          <w:szCs w:val="28"/>
        </w:rPr>
        <w:t>”.</w:t>
      </w:r>
    </w:p>
    <w:p w14:paraId="4F82D57D" w14:textId="77777777" w:rsidR="00F1226F" w:rsidRDefault="00F1226F" w:rsidP="005C48C6">
      <w:pPr>
        <w:tabs>
          <w:tab w:val="left" w:pos="851"/>
          <w:tab w:val="left" w:pos="1701"/>
          <w:tab w:val="left" w:pos="2160"/>
          <w:tab w:val="left" w:pos="2880"/>
          <w:tab w:val="left" w:pos="3600"/>
          <w:tab w:val="left" w:pos="4320"/>
          <w:tab w:val="left" w:pos="5040"/>
          <w:tab w:val="left" w:pos="5760"/>
          <w:tab w:val="left" w:pos="6480"/>
          <w:tab w:val="right" w:pos="8647"/>
        </w:tabs>
        <w:spacing w:after="0" w:line="360" w:lineRule="auto"/>
        <w:ind w:left="720" w:hanging="720"/>
        <w:jc w:val="both"/>
        <w:rPr>
          <w:rFonts w:ascii="Arial" w:hAnsi="Arial" w:cs="Arial"/>
          <w:iCs/>
          <w:sz w:val="28"/>
          <w:szCs w:val="28"/>
        </w:rPr>
      </w:pPr>
    </w:p>
    <w:p w14:paraId="588BBB01" w14:textId="4ED64A23" w:rsidR="00F1226F" w:rsidRDefault="00F1226F" w:rsidP="00645402">
      <w:pPr>
        <w:tabs>
          <w:tab w:val="left" w:pos="851"/>
          <w:tab w:val="left" w:pos="170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iCs/>
          <w:sz w:val="28"/>
          <w:szCs w:val="28"/>
        </w:rPr>
      </w:pPr>
      <w:r>
        <w:rPr>
          <w:rFonts w:ascii="Arial" w:hAnsi="Arial" w:cs="Arial"/>
          <w:iCs/>
          <w:sz w:val="28"/>
          <w:szCs w:val="28"/>
        </w:rPr>
        <w:t>[1</w:t>
      </w:r>
      <w:r w:rsidR="002251B6">
        <w:rPr>
          <w:rFonts w:ascii="Arial" w:hAnsi="Arial" w:cs="Arial"/>
          <w:iCs/>
          <w:sz w:val="28"/>
          <w:szCs w:val="28"/>
        </w:rPr>
        <w:t>3</w:t>
      </w:r>
      <w:r>
        <w:rPr>
          <w:rFonts w:ascii="Arial" w:hAnsi="Arial" w:cs="Arial"/>
          <w:iCs/>
          <w:sz w:val="28"/>
          <w:szCs w:val="28"/>
        </w:rPr>
        <w:t>]</w:t>
      </w:r>
      <w:r>
        <w:rPr>
          <w:rFonts w:ascii="Arial" w:hAnsi="Arial" w:cs="Arial"/>
          <w:iCs/>
          <w:sz w:val="28"/>
          <w:szCs w:val="28"/>
        </w:rPr>
        <w:tab/>
        <w:t xml:space="preserve">With regard to what the </w:t>
      </w:r>
      <w:r>
        <w:rPr>
          <w:rFonts w:ascii="Arial" w:hAnsi="Arial" w:cs="Arial"/>
          <w:sz w:val="28"/>
          <w:szCs w:val="28"/>
        </w:rPr>
        <w:t xml:space="preserve">court </w:t>
      </w:r>
      <w:r>
        <w:rPr>
          <w:rFonts w:ascii="Arial" w:hAnsi="Arial" w:cs="Arial"/>
          <w:i/>
          <w:iCs/>
          <w:sz w:val="28"/>
          <w:szCs w:val="28"/>
        </w:rPr>
        <w:t xml:space="preserve">a quo </w:t>
      </w:r>
      <w:r>
        <w:rPr>
          <w:rFonts w:ascii="Arial" w:hAnsi="Arial" w:cs="Arial"/>
          <w:iCs/>
          <w:sz w:val="28"/>
          <w:szCs w:val="28"/>
        </w:rPr>
        <w:t>called “</w:t>
      </w:r>
      <w:r>
        <w:rPr>
          <w:rFonts w:ascii="Arial" w:hAnsi="Arial" w:cs="Arial"/>
          <w:i/>
          <w:iCs/>
          <w:sz w:val="28"/>
          <w:szCs w:val="28"/>
        </w:rPr>
        <w:t>the first defence</w:t>
      </w:r>
      <w:r>
        <w:rPr>
          <w:rFonts w:ascii="Arial" w:hAnsi="Arial" w:cs="Arial"/>
          <w:iCs/>
          <w:sz w:val="28"/>
          <w:szCs w:val="28"/>
        </w:rPr>
        <w:t>”, it found that the citing of the parties in the written agreement was clear and unambiguous and that the acronym “</w:t>
      </w:r>
      <w:r>
        <w:rPr>
          <w:rFonts w:ascii="Arial" w:hAnsi="Arial" w:cs="Arial"/>
          <w:i/>
          <w:iCs/>
          <w:sz w:val="28"/>
          <w:szCs w:val="28"/>
        </w:rPr>
        <w:t>CSN</w:t>
      </w:r>
      <w:r>
        <w:rPr>
          <w:rFonts w:ascii="Arial" w:hAnsi="Arial" w:cs="Arial"/>
          <w:iCs/>
          <w:sz w:val="28"/>
          <w:szCs w:val="28"/>
        </w:rPr>
        <w:t>” was used about 67 times in the written agreement. It was consequently found</w:t>
      </w:r>
      <w:r w:rsidR="00645402">
        <w:rPr>
          <w:rFonts w:ascii="Arial" w:hAnsi="Arial" w:cs="Arial"/>
          <w:iCs/>
          <w:sz w:val="28"/>
          <w:szCs w:val="28"/>
        </w:rPr>
        <w:t xml:space="preserve"> at</w:t>
      </w:r>
      <w:r>
        <w:rPr>
          <w:rFonts w:ascii="Arial" w:hAnsi="Arial" w:cs="Arial"/>
          <w:iCs/>
          <w:sz w:val="28"/>
          <w:szCs w:val="28"/>
        </w:rPr>
        <w:t xml:space="preserve"> paragraph [17] of the </w:t>
      </w:r>
      <w:r>
        <w:rPr>
          <w:rFonts w:ascii="Arial" w:hAnsi="Arial" w:cs="Arial"/>
          <w:sz w:val="28"/>
          <w:szCs w:val="28"/>
        </w:rPr>
        <w:t xml:space="preserve">court </w:t>
      </w:r>
      <w:r>
        <w:rPr>
          <w:rFonts w:ascii="Arial" w:hAnsi="Arial" w:cs="Arial"/>
          <w:i/>
          <w:iCs/>
          <w:sz w:val="28"/>
          <w:szCs w:val="28"/>
        </w:rPr>
        <w:t>a quo</w:t>
      </w:r>
      <w:r>
        <w:rPr>
          <w:rFonts w:ascii="Arial" w:hAnsi="Arial" w:cs="Arial"/>
          <w:iCs/>
          <w:sz w:val="28"/>
          <w:szCs w:val="28"/>
        </w:rPr>
        <w:t>`s judgment that:</w:t>
      </w:r>
    </w:p>
    <w:p w14:paraId="118F0893" w14:textId="77777777" w:rsidR="00F1226F" w:rsidRDefault="00F1226F" w:rsidP="005C48C6">
      <w:pPr>
        <w:tabs>
          <w:tab w:val="left" w:pos="851"/>
          <w:tab w:val="left" w:pos="1701"/>
          <w:tab w:val="left" w:pos="2160"/>
          <w:tab w:val="left" w:pos="2880"/>
          <w:tab w:val="left" w:pos="3600"/>
          <w:tab w:val="left" w:pos="4320"/>
          <w:tab w:val="left" w:pos="5040"/>
          <w:tab w:val="left" w:pos="5760"/>
          <w:tab w:val="left" w:pos="6480"/>
          <w:tab w:val="right" w:pos="8647"/>
        </w:tabs>
        <w:spacing w:after="0" w:line="360" w:lineRule="auto"/>
        <w:ind w:left="720" w:hanging="720"/>
        <w:jc w:val="both"/>
        <w:rPr>
          <w:rFonts w:ascii="Arial" w:hAnsi="Arial" w:cs="Arial"/>
          <w:iCs/>
          <w:sz w:val="28"/>
          <w:szCs w:val="28"/>
        </w:rPr>
      </w:pPr>
    </w:p>
    <w:p w14:paraId="7DFF72C1" w14:textId="699A8969" w:rsidR="005C2631" w:rsidRDefault="00F1226F" w:rsidP="00645402">
      <w:pPr>
        <w:tabs>
          <w:tab w:val="left" w:pos="851"/>
          <w:tab w:val="left" w:pos="170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iCs/>
          <w:sz w:val="24"/>
          <w:szCs w:val="24"/>
        </w:rPr>
      </w:pPr>
      <w:r>
        <w:rPr>
          <w:rFonts w:ascii="Arial" w:hAnsi="Arial" w:cs="Arial"/>
          <w:iCs/>
          <w:sz w:val="28"/>
          <w:szCs w:val="28"/>
        </w:rPr>
        <w:tab/>
      </w:r>
      <w:r>
        <w:rPr>
          <w:rFonts w:ascii="Arial" w:hAnsi="Arial" w:cs="Arial"/>
          <w:iCs/>
          <w:sz w:val="24"/>
          <w:szCs w:val="24"/>
        </w:rPr>
        <w:t>“</w:t>
      </w:r>
      <w:r w:rsidR="00397AF9">
        <w:rPr>
          <w:rFonts w:ascii="Arial" w:hAnsi="Arial" w:cs="Arial"/>
          <w:iCs/>
          <w:sz w:val="24"/>
          <w:szCs w:val="24"/>
        </w:rPr>
        <w:t xml:space="preserve">… </w:t>
      </w:r>
      <w:r>
        <w:rPr>
          <w:rFonts w:ascii="Arial" w:hAnsi="Arial" w:cs="Arial"/>
          <w:iCs/>
          <w:sz w:val="24"/>
          <w:szCs w:val="24"/>
        </w:rPr>
        <w:t>The claim by CSN that the contracting parties</w:t>
      </w:r>
      <w:r w:rsidR="005C2631">
        <w:rPr>
          <w:rFonts w:ascii="Arial" w:hAnsi="Arial" w:cs="Arial"/>
          <w:iCs/>
          <w:sz w:val="24"/>
          <w:szCs w:val="24"/>
        </w:rPr>
        <w:t xml:space="preserve"> </w:t>
      </w:r>
      <w:r w:rsidR="00397AF9">
        <w:rPr>
          <w:rFonts w:ascii="Arial" w:hAnsi="Arial" w:cs="Arial"/>
          <w:iCs/>
          <w:sz w:val="24"/>
          <w:szCs w:val="24"/>
        </w:rPr>
        <w:t xml:space="preserve">are </w:t>
      </w:r>
      <w:r w:rsidR="005C2631">
        <w:rPr>
          <w:rFonts w:ascii="Arial" w:hAnsi="Arial" w:cs="Arial"/>
          <w:iCs/>
          <w:sz w:val="24"/>
          <w:szCs w:val="24"/>
        </w:rPr>
        <w:t xml:space="preserve">the University and </w:t>
      </w:r>
      <w:proofErr w:type="spellStart"/>
      <w:r w:rsidR="005C2631" w:rsidRPr="005C2631">
        <w:rPr>
          <w:rFonts w:ascii="Arial" w:hAnsi="Arial" w:cs="Arial"/>
          <w:iCs/>
          <w:sz w:val="24"/>
          <w:szCs w:val="24"/>
        </w:rPr>
        <w:t>Silkblaze</w:t>
      </w:r>
      <w:proofErr w:type="spellEnd"/>
      <w:r w:rsidR="005C2631" w:rsidRPr="005C2631">
        <w:rPr>
          <w:rFonts w:ascii="Arial" w:hAnsi="Arial" w:cs="Arial"/>
          <w:iCs/>
          <w:sz w:val="24"/>
          <w:szCs w:val="24"/>
        </w:rPr>
        <w:t xml:space="preserve"> 11 (Pty) Ltd</w:t>
      </w:r>
      <w:r w:rsidR="005C2631">
        <w:rPr>
          <w:rFonts w:ascii="Arial" w:hAnsi="Arial" w:cs="Arial"/>
          <w:iCs/>
          <w:sz w:val="24"/>
          <w:szCs w:val="24"/>
        </w:rPr>
        <w:t xml:space="preserve"> is unbelievable on the face of the written agreement.”</w:t>
      </w:r>
    </w:p>
    <w:p w14:paraId="072038B0" w14:textId="77777777" w:rsidR="00E94E35" w:rsidRDefault="00E94E35" w:rsidP="005C48C6">
      <w:pPr>
        <w:tabs>
          <w:tab w:val="left" w:pos="851"/>
          <w:tab w:val="left" w:pos="1701"/>
          <w:tab w:val="left" w:pos="2160"/>
          <w:tab w:val="left" w:pos="2880"/>
          <w:tab w:val="left" w:pos="3600"/>
          <w:tab w:val="left" w:pos="4320"/>
          <w:tab w:val="left" w:pos="5040"/>
          <w:tab w:val="left" w:pos="5760"/>
          <w:tab w:val="left" w:pos="6480"/>
          <w:tab w:val="right" w:pos="8647"/>
        </w:tabs>
        <w:spacing w:after="0" w:line="360" w:lineRule="auto"/>
        <w:ind w:left="720" w:hanging="720"/>
        <w:jc w:val="both"/>
        <w:rPr>
          <w:rFonts w:ascii="Arial" w:hAnsi="Arial" w:cs="Arial"/>
          <w:iCs/>
          <w:sz w:val="28"/>
          <w:szCs w:val="28"/>
        </w:rPr>
      </w:pPr>
    </w:p>
    <w:p w14:paraId="03A9E01F" w14:textId="7109B036" w:rsidR="005C2631" w:rsidRDefault="005C2631" w:rsidP="00645402">
      <w:pPr>
        <w:tabs>
          <w:tab w:val="left" w:pos="851"/>
          <w:tab w:val="left" w:pos="170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iCs/>
          <w:sz w:val="28"/>
          <w:szCs w:val="28"/>
        </w:rPr>
      </w:pPr>
      <w:r w:rsidRPr="005C2631">
        <w:rPr>
          <w:rFonts w:ascii="Arial" w:hAnsi="Arial" w:cs="Arial"/>
          <w:iCs/>
          <w:sz w:val="28"/>
          <w:szCs w:val="28"/>
        </w:rPr>
        <w:t>[1</w:t>
      </w:r>
      <w:r w:rsidR="002251B6">
        <w:rPr>
          <w:rFonts w:ascii="Arial" w:hAnsi="Arial" w:cs="Arial"/>
          <w:iCs/>
          <w:sz w:val="28"/>
          <w:szCs w:val="28"/>
        </w:rPr>
        <w:t>4</w:t>
      </w:r>
      <w:r w:rsidRPr="005C2631">
        <w:rPr>
          <w:rFonts w:ascii="Arial" w:hAnsi="Arial" w:cs="Arial"/>
          <w:iCs/>
          <w:sz w:val="28"/>
          <w:szCs w:val="28"/>
        </w:rPr>
        <w:t>]</w:t>
      </w:r>
      <w:r>
        <w:rPr>
          <w:rFonts w:ascii="Arial" w:hAnsi="Arial" w:cs="Arial"/>
          <w:iCs/>
          <w:sz w:val="28"/>
          <w:szCs w:val="28"/>
        </w:rPr>
        <w:tab/>
      </w:r>
      <w:r w:rsidR="007B0A86">
        <w:rPr>
          <w:rFonts w:ascii="Arial" w:hAnsi="Arial" w:cs="Arial"/>
          <w:iCs/>
          <w:sz w:val="28"/>
          <w:szCs w:val="28"/>
        </w:rPr>
        <w:t xml:space="preserve">I will later herein deal with the findings of the </w:t>
      </w:r>
      <w:r w:rsidR="007B0A86">
        <w:rPr>
          <w:rFonts w:ascii="Arial" w:eastAsia="Times New Roman" w:hAnsi="Arial" w:cs="Arial"/>
          <w:color w:val="000000"/>
          <w:sz w:val="28"/>
          <w:szCs w:val="28"/>
          <w:lang w:eastAsia="en-ZA"/>
        </w:rPr>
        <w:t xml:space="preserve">court </w:t>
      </w:r>
      <w:r w:rsidR="007B0A86">
        <w:rPr>
          <w:rFonts w:ascii="Arial" w:eastAsia="Times New Roman" w:hAnsi="Arial" w:cs="Arial"/>
          <w:i/>
          <w:color w:val="000000"/>
          <w:sz w:val="28"/>
          <w:szCs w:val="28"/>
          <w:lang w:eastAsia="en-ZA"/>
        </w:rPr>
        <w:t xml:space="preserve">a quo </w:t>
      </w:r>
      <w:r w:rsidR="007B0A86">
        <w:rPr>
          <w:rFonts w:ascii="Arial" w:eastAsia="Times New Roman" w:hAnsi="Arial" w:cs="Arial"/>
          <w:color w:val="000000"/>
          <w:sz w:val="28"/>
          <w:szCs w:val="28"/>
          <w:lang w:eastAsia="en-ZA"/>
        </w:rPr>
        <w:t xml:space="preserve">in respect of </w:t>
      </w:r>
      <w:r>
        <w:rPr>
          <w:rFonts w:ascii="Arial" w:hAnsi="Arial" w:cs="Arial"/>
          <w:iCs/>
          <w:sz w:val="28"/>
          <w:szCs w:val="28"/>
        </w:rPr>
        <w:t xml:space="preserve">what the </w:t>
      </w:r>
      <w:r>
        <w:rPr>
          <w:rFonts w:ascii="Arial" w:hAnsi="Arial" w:cs="Arial"/>
          <w:sz w:val="28"/>
          <w:szCs w:val="28"/>
        </w:rPr>
        <w:t xml:space="preserve">court </w:t>
      </w:r>
      <w:r>
        <w:rPr>
          <w:rFonts w:ascii="Arial" w:hAnsi="Arial" w:cs="Arial"/>
          <w:i/>
          <w:iCs/>
          <w:sz w:val="28"/>
          <w:szCs w:val="28"/>
        </w:rPr>
        <w:t xml:space="preserve">a quo </w:t>
      </w:r>
      <w:r>
        <w:rPr>
          <w:rFonts w:ascii="Arial" w:hAnsi="Arial" w:cs="Arial"/>
          <w:iCs/>
          <w:sz w:val="28"/>
          <w:szCs w:val="28"/>
        </w:rPr>
        <w:t xml:space="preserve">termed </w:t>
      </w:r>
      <w:r w:rsidR="003A1D65">
        <w:rPr>
          <w:rFonts w:ascii="Arial" w:hAnsi="Arial" w:cs="Arial"/>
          <w:iCs/>
          <w:sz w:val="28"/>
          <w:szCs w:val="28"/>
        </w:rPr>
        <w:t>“</w:t>
      </w:r>
      <w:r w:rsidRPr="003A1D65">
        <w:rPr>
          <w:rFonts w:ascii="Arial" w:hAnsi="Arial" w:cs="Arial"/>
          <w:i/>
          <w:iCs/>
          <w:sz w:val="28"/>
          <w:szCs w:val="28"/>
        </w:rPr>
        <w:t>the</w:t>
      </w:r>
      <w:r>
        <w:rPr>
          <w:rFonts w:ascii="Arial" w:hAnsi="Arial" w:cs="Arial"/>
          <w:iCs/>
          <w:sz w:val="28"/>
          <w:szCs w:val="28"/>
        </w:rPr>
        <w:t xml:space="preserve"> </w:t>
      </w:r>
      <w:r>
        <w:rPr>
          <w:rFonts w:ascii="Arial" w:hAnsi="Arial" w:cs="Arial"/>
          <w:i/>
          <w:iCs/>
          <w:sz w:val="28"/>
          <w:szCs w:val="28"/>
        </w:rPr>
        <w:t>second defence</w:t>
      </w:r>
      <w:r w:rsidR="00E8407D">
        <w:rPr>
          <w:rFonts w:ascii="Arial" w:hAnsi="Arial" w:cs="Arial"/>
          <w:iCs/>
          <w:sz w:val="28"/>
          <w:szCs w:val="28"/>
        </w:rPr>
        <w:t>”</w:t>
      </w:r>
      <w:r w:rsidR="007B0A86">
        <w:rPr>
          <w:rFonts w:ascii="Arial" w:hAnsi="Arial" w:cs="Arial"/>
          <w:iCs/>
          <w:sz w:val="28"/>
          <w:szCs w:val="28"/>
        </w:rPr>
        <w:t>.</w:t>
      </w:r>
    </w:p>
    <w:p w14:paraId="52AF2E85" w14:textId="14DC2484" w:rsidR="00645402" w:rsidRDefault="00645402" w:rsidP="005C48C6">
      <w:pPr>
        <w:tabs>
          <w:tab w:val="left" w:pos="851"/>
          <w:tab w:val="left" w:pos="1701"/>
          <w:tab w:val="left" w:pos="2160"/>
          <w:tab w:val="left" w:pos="2880"/>
          <w:tab w:val="left" w:pos="3600"/>
          <w:tab w:val="left" w:pos="4320"/>
          <w:tab w:val="left" w:pos="5040"/>
          <w:tab w:val="left" w:pos="5760"/>
          <w:tab w:val="left" w:pos="6480"/>
          <w:tab w:val="right" w:pos="8647"/>
        </w:tabs>
        <w:spacing w:after="0" w:line="360" w:lineRule="auto"/>
        <w:ind w:left="720" w:hanging="720"/>
        <w:jc w:val="both"/>
        <w:rPr>
          <w:rFonts w:ascii="Arial" w:hAnsi="Arial" w:cs="Arial"/>
          <w:iCs/>
          <w:sz w:val="28"/>
          <w:szCs w:val="28"/>
        </w:rPr>
      </w:pPr>
    </w:p>
    <w:p w14:paraId="5C719293" w14:textId="7698FCED" w:rsidR="00645402" w:rsidRDefault="00645402" w:rsidP="00645402">
      <w:pPr>
        <w:tabs>
          <w:tab w:val="left" w:pos="851"/>
          <w:tab w:val="left" w:pos="170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iCs/>
          <w:sz w:val="28"/>
          <w:szCs w:val="28"/>
        </w:rPr>
      </w:pPr>
      <w:r>
        <w:rPr>
          <w:rFonts w:ascii="Arial" w:hAnsi="Arial" w:cs="Arial"/>
          <w:iCs/>
          <w:sz w:val="28"/>
          <w:szCs w:val="28"/>
        </w:rPr>
        <w:t>[1</w:t>
      </w:r>
      <w:r w:rsidR="002251B6">
        <w:rPr>
          <w:rFonts w:ascii="Arial" w:hAnsi="Arial" w:cs="Arial"/>
          <w:iCs/>
          <w:sz w:val="28"/>
          <w:szCs w:val="28"/>
        </w:rPr>
        <w:t>5</w:t>
      </w:r>
      <w:r>
        <w:rPr>
          <w:rFonts w:ascii="Arial" w:hAnsi="Arial" w:cs="Arial"/>
          <w:iCs/>
          <w:sz w:val="28"/>
          <w:szCs w:val="28"/>
        </w:rPr>
        <w:t>]</w:t>
      </w:r>
      <w:r>
        <w:rPr>
          <w:rFonts w:ascii="Arial" w:hAnsi="Arial" w:cs="Arial"/>
          <w:iCs/>
          <w:sz w:val="28"/>
          <w:szCs w:val="28"/>
        </w:rPr>
        <w:tab/>
        <w:t xml:space="preserve">The court </w:t>
      </w:r>
      <w:r>
        <w:rPr>
          <w:rFonts w:ascii="Arial" w:hAnsi="Arial" w:cs="Arial"/>
          <w:i/>
          <w:iCs/>
          <w:sz w:val="28"/>
          <w:szCs w:val="28"/>
        </w:rPr>
        <w:t>a quo</w:t>
      </w:r>
      <w:r>
        <w:rPr>
          <w:rFonts w:ascii="Arial" w:hAnsi="Arial" w:cs="Arial"/>
          <w:iCs/>
          <w:sz w:val="28"/>
          <w:szCs w:val="28"/>
        </w:rPr>
        <w:t xml:space="preserve"> delivered its judgment on 18 July 2022 and made the following order:</w:t>
      </w:r>
    </w:p>
    <w:p w14:paraId="4EFDEEFB" w14:textId="7C77C0AF" w:rsidR="00645402" w:rsidRDefault="00645402" w:rsidP="005C48C6">
      <w:pPr>
        <w:tabs>
          <w:tab w:val="left" w:pos="851"/>
          <w:tab w:val="left" w:pos="1701"/>
          <w:tab w:val="left" w:pos="2160"/>
          <w:tab w:val="left" w:pos="2880"/>
          <w:tab w:val="left" w:pos="3600"/>
          <w:tab w:val="left" w:pos="4320"/>
          <w:tab w:val="left" w:pos="5040"/>
          <w:tab w:val="left" w:pos="5760"/>
          <w:tab w:val="left" w:pos="6480"/>
          <w:tab w:val="right" w:pos="8647"/>
        </w:tabs>
        <w:spacing w:after="0" w:line="360" w:lineRule="auto"/>
        <w:ind w:left="720" w:hanging="720"/>
        <w:jc w:val="both"/>
        <w:rPr>
          <w:rFonts w:ascii="Arial" w:hAnsi="Arial" w:cs="Arial"/>
          <w:iCs/>
          <w:sz w:val="28"/>
          <w:szCs w:val="28"/>
        </w:rPr>
      </w:pPr>
    </w:p>
    <w:p w14:paraId="1927EDB7" w14:textId="65DF3107" w:rsidR="00645402" w:rsidRDefault="00645402" w:rsidP="00724083">
      <w:pPr>
        <w:tabs>
          <w:tab w:val="left" w:pos="851"/>
          <w:tab w:val="left" w:pos="1701"/>
          <w:tab w:val="left" w:pos="2160"/>
          <w:tab w:val="left" w:pos="2880"/>
          <w:tab w:val="left" w:pos="3600"/>
          <w:tab w:val="left" w:pos="4320"/>
          <w:tab w:val="left" w:pos="5040"/>
          <w:tab w:val="left" w:pos="5760"/>
          <w:tab w:val="left" w:pos="6480"/>
          <w:tab w:val="right" w:pos="8647"/>
        </w:tabs>
        <w:spacing w:after="0" w:line="360" w:lineRule="auto"/>
        <w:ind w:left="1418" w:hanging="1418"/>
        <w:jc w:val="both"/>
        <w:rPr>
          <w:rFonts w:ascii="Arial" w:hAnsi="Arial" w:cs="Arial"/>
          <w:iCs/>
          <w:sz w:val="24"/>
          <w:szCs w:val="24"/>
        </w:rPr>
      </w:pPr>
      <w:r>
        <w:rPr>
          <w:rFonts w:ascii="Arial" w:hAnsi="Arial" w:cs="Arial"/>
          <w:iCs/>
          <w:sz w:val="28"/>
          <w:szCs w:val="28"/>
        </w:rPr>
        <w:tab/>
      </w:r>
      <w:r>
        <w:rPr>
          <w:rFonts w:ascii="Arial" w:hAnsi="Arial" w:cs="Arial"/>
          <w:iCs/>
          <w:sz w:val="24"/>
          <w:szCs w:val="24"/>
        </w:rPr>
        <w:t>“1.</w:t>
      </w:r>
      <w:r>
        <w:rPr>
          <w:rFonts w:ascii="Arial" w:hAnsi="Arial" w:cs="Arial"/>
          <w:iCs/>
          <w:sz w:val="24"/>
          <w:szCs w:val="24"/>
        </w:rPr>
        <w:tab/>
        <w:t>The exception is upheld with costs on both defences.</w:t>
      </w:r>
    </w:p>
    <w:p w14:paraId="75D6235E" w14:textId="43B4C56E" w:rsidR="00645402" w:rsidRPr="00645402" w:rsidRDefault="00645402" w:rsidP="00724083">
      <w:pPr>
        <w:tabs>
          <w:tab w:val="left" w:pos="851"/>
          <w:tab w:val="left" w:pos="1701"/>
          <w:tab w:val="left" w:pos="2160"/>
          <w:tab w:val="left" w:pos="2880"/>
          <w:tab w:val="left" w:pos="3600"/>
          <w:tab w:val="left" w:pos="4320"/>
          <w:tab w:val="left" w:pos="5040"/>
          <w:tab w:val="left" w:pos="5760"/>
          <w:tab w:val="left" w:pos="6480"/>
          <w:tab w:val="right" w:pos="8647"/>
        </w:tabs>
        <w:spacing w:after="0" w:line="360" w:lineRule="auto"/>
        <w:ind w:left="1418" w:hanging="1418"/>
        <w:jc w:val="both"/>
        <w:rPr>
          <w:rFonts w:ascii="Arial" w:hAnsi="Arial" w:cs="Arial"/>
          <w:iCs/>
          <w:sz w:val="24"/>
          <w:szCs w:val="24"/>
        </w:rPr>
      </w:pPr>
      <w:r>
        <w:rPr>
          <w:rFonts w:ascii="Arial" w:hAnsi="Arial" w:cs="Arial"/>
          <w:iCs/>
          <w:sz w:val="24"/>
          <w:szCs w:val="24"/>
        </w:rPr>
        <w:tab/>
      </w:r>
      <w:r w:rsidR="00724083">
        <w:rPr>
          <w:rFonts w:ascii="Arial" w:hAnsi="Arial" w:cs="Arial"/>
          <w:iCs/>
          <w:sz w:val="24"/>
          <w:szCs w:val="24"/>
        </w:rPr>
        <w:t xml:space="preserve"> </w:t>
      </w:r>
      <w:r>
        <w:rPr>
          <w:rFonts w:ascii="Arial" w:hAnsi="Arial" w:cs="Arial"/>
          <w:iCs/>
          <w:sz w:val="24"/>
          <w:szCs w:val="24"/>
        </w:rPr>
        <w:t>2.</w:t>
      </w:r>
      <w:r>
        <w:rPr>
          <w:rFonts w:ascii="Arial" w:hAnsi="Arial" w:cs="Arial"/>
          <w:iCs/>
          <w:sz w:val="24"/>
          <w:szCs w:val="24"/>
        </w:rPr>
        <w:tab/>
        <w:t xml:space="preserve">The respondent/defendant is granted leave to amend the pleadings to remove the cause of the complaints(s)/exception(s) </w:t>
      </w:r>
      <w:r w:rsidR="00724083">
        <w:rPr>
          <w:rFonts w:ascii="Arial" w:hAnsi="Arial" w:cs="Arial"/>
          <w:iCs/>
          <w:sz w:val="24"/>
          <w:szCs w:val="24"/>
        </w:rPr>
        <w:t xml:space="preserve">within fifteen (15) days of the granting of this order, failing which, leave is granted to the excipient/plaintiff, after proper notice to the respondent/defendant, to apply for judgment on the claim in the main action.” </w:t>
      </w:r>
      <w:r>
        <w:rPr>
          <w:rFonts w:ascii="Arial" w:hAnsi="Arial" w:cs="Arial"/>
          <w:iCs/>
          <w:sz w:val="24"/>
          <w:szCs w:val="24"/>
        </w:rPr>
        <w:t xml:space="preserve"> </w:t>
      </w:r>
    </w:p>
    <w:p w14:paraId="0EA83118" w14:textId="35683B9C" w:rsidR="005C2631" w:rsidRDefault="005C2631" w:rsidP="005C48C6">
      <w:pPr>
        <w:tabs>
          <w:tab w:val="left" w:pos="851"/>
          <w:tab w:val="left" w:pos="1701"/>
          <w:tab w:val="left" w:pos="2160"/>
          <w:tab w:val="left" w:pos="2880"/>
          <w:tab w:val="left" w:pos="3600"/>
          <w:tab w:val="left" w:pos="4320"/>
          <w:tab w:val="left" w:pos="5040"/>
          <w:tab w:val="left" w:pos="5760"/>
          <w:tab w:val="left" w:pos="6480"/>
          <w:tab w:val="right" w:pos="8647"/>
        </w:tabs>
        <w:spacing w:after="0" w:line="360" w:lineRule="auto"/>
        <w:ind w:left="720" w:hanging="720"/>
        <w:jc w:val="both"/>
        <w:rPr>
          <w:rFonts w:ascii="Arial" w:hAnsi="Arial" w:cs="Arial"/>
          <w:i/>
          <w:iCs/>
          <w:sz w:val="28"/>
          <w:szCs w:val="28"/>
        </w:rPr>
      </w:pPr>
    </w:p>
    <w:p w14:paraId="44807514" w14:textId="05B4F71E" w:rsidR="00D2284F" w:rsidRDefault="00645402" w:rsidP="00645402">
      <w:pPr>
        <w:pStyle w:val="NormalWeb"/>
        <w:shd w:val="clear" w:color="auto" w:fill="FFFFFF"/>
        <w:tabs>
          <w:tab w:val="left" w:pos="1418"/>
        </w:tabs>
        <w:spacing w:before="0" w:beforeAutospacing="0" w:after="0" w:afterAutospacing="0" w:line="360" w:lineRule="auto"/>
        <w:jc w:val="both"/>
        <w:rPr>
          <w:rFonts w:ascii="Arial" w:hAnsi="Arial" w:cs="Arial"/>
          <w:b/>
          <w:color w:val="000000"/>
          <w:sz w:val="28"/>
          <w:szCs w:val="28"/>
          <w:u w:val="single"/>
          <w:lang w:val="en-GB"/>
        </w:rPr>
      </w:pPr>
      <w:r>
        <w:rPr>
          <w:rFonts w:ascii="Arial" w:hAnsi="Arial" w:cs="Arial"/>
          <w:b/>
          <w:color w:val="000000"/>
          <w:sz w:val="28"/>
          <w:szCs w:val="28"/>
          <w:u w:val="single"/>
          <w:lang w:val="en-GB"/>
        </w:rPr>
        <w:t>Notice of appeal:</w:t>
      </w:r>
    </w:p>
    <w:p w14:paraId="426F3E2C" w14:textId="5A35295B" w:rsidR="006959BA" w:rsidRDefault="006959BA" w:rsidP="00D2284F">
      <w:pPr>
        <w:pStyle w:val="NormalWeb"/>
        <w:shd w:val="clear" w:color="auto" w:fill="FFFFFF"/>
        <w:tabs>
          <w:tab w:val="left" w:pos="1418"/>
        </w:tabs>
        <w:spacing w:before="0" w:beforeAutospacing="0" w:after="0" w:afterAutospacing="0" w:line="360" w:lineRule="auto"/>
        <w:jc w:val="both"/>
        <w:rPr>
          <w:rFonts w:ascii="Arial" w:hAnsi="Arial" w:cs="Arial"/>
          <w:b/>
          <w:color w:val="000000"/>
          <w:sz w:val="28"/>
          <w:szCs w:val="28"/>
          <w:u w:val="single"/>
          <w:lang w:val="en-GB"/>
        </w:rPr>
      </w:pPr>
      <w:r w:rsidRPr="006959BA">
        <w:rPr>
          <w:rFonts w:ascii="Arial" w:hAnsi="Arial" w:cs="Arial"/>
          <w:b/>
          <w:color w:val="000000"/>
          <w:sz w:val="28"/>
          <w:szCs w:val="28"/>
          <w:u w:val="single"/>
          <w:lang w:val="en-GB"/>
        </w:rPr>
        <w:t xml:space="preserve"> </w:t>
      </w:r>
    </w:p>
    <w:p w14:paraId="6D98ED9C" w14:textId="762CD2D2" w:rsidR="006959BA" w:rsidRDefault="006959BA" w:rsidP="00397AF9">
      <w:pPr>
        <w:pStyle w:val="NormalWeb"/>
        <w:shd w:val="clear" w:color="auto" w:fill="FFFFFF"/>
        <w:tabs>
          <w:tab w:val="left" w:pos="851"/>
          <w:tab w:val="left" w:pos="1418"/>
        </w:tabs>
        <w:spacing w:before="0" w:beforeAutospacing="0" w:after="0" w:afterAutospacing="0" w:line="360" w:lineRule="auto"/>
        <w:ind w:left="851" w:hanging="851"/>
        <w:jc w:val="both"/>
        <w:rPr>
          <w:rFonts w:ascii="Arial" w:hAnsi="Arial" w:cs="Arial"/>
          <w:color w:val="000000"/>
          <w:sz w:val="28"/>
          <w:szCs w:val="28"/>
          <w:lang w:val="en-GB"/>
        </w:rPr>
      </w:pPr>
      <w:r>
        <w:rPr>
          <w:rFonts w:ascii="Arial" w:hAnsi="Arial" w:cs="Arial"/>
          <w:color w:val="000000"/>
          <w:sz w:val="28"/>
          <w:szCs w:val="28"/>
          <w:lang w:val="en-GB"/>
        </w:rPr>
        <w:t>[</w:t>
      </w:r>
      <w:r w:rsidR="00E94E35">
        <w:rPr>
          <w:rFonts w:ascii="Arial" w:hAnsi="Arial" w:cs="Arial"/>
          <w:color w:val="000000"/>
          <w:sz w:val="28"/>
          <w:szCs w:val="28"/>
          <w:lang w:val="en-GB"/>
        </w:rPr>
        <w:t>1</w:t>
      </w:r>
      <w:r w:rsidR="002251B6">
        <w:rPr>
          <w:rFonts w:ascii="Arial" w:hAnsi="Arial" w:cs="Arial"/>
          <w:color w:val="000000"/>
          <w:sz w:val="28"/>
          <w:szCs w:val="28"/>
          <w:lang w:val="en-GB"/>
        </w:rPr>
        <w:t>6</w:t>
      </w:r>
      <w:r>
        <w:rPr>
          <w:rFonts w:ascii="Arial" w:hAnsi="Arial" w:cs="Arial"/>
          <w:color w:val="000000"/>
          <w:sz w:val="28"/>
          <w:szCs w:val="28"/>
          <w:lang w:val="en-GB"/>
        </w:rPr>
        <w:t>]</w:t>
      </w:r>
      <w:r>
        <w:rPr>
          <w:rFonts w:ascii="Arial" w:hAnsi="Arial" w:cs="Arial"/>
          <w:color w:val="000000"/>
          <w:sz w:val="28"/>
          <w:szCs w:val="28"/>
          <w:lang w:val="en-GB"/>
        </w:rPr>
        <w:tab/>
        <w:t xml:space="preserve">The defendant`s grounds of appeal are set out as follows in the Notice of Appeal: </w:t>
      </w:r>
    </w:p>
    <w:p w14:paraId="7A7255D1" w14:textId="77777777" w:rsidR="00D2284F" w:rsidRDefault="00D2284F" w:rsidP="00E94E35">
      <w:pPr>
        <w:pStyle w:val="NormalWeb"/>
        <w:shd w:val="clear" w:color="auto" w:fill="FFFFFF"/>
        <w:tabs>
          <w:tab w:val="left" w:pos="851"/>
          <w:tab w:val="left" w:pos="1418"/>
        </w:tabs>
        <w:spacing w:before="0" w:beforeAutospacing="0" w:after="0" w:afterAutospacing="0" w:line="360" w:lineRule="auto"/>
        <w:ind w:left="851" w:hanging="851"/>
        <w:jc w:val="both"/>
        <w:rPr>
          <w:rFonts w:ascii="Arial" w:hAnsi="Arial" w:cs="Arial"/>
          <w:color w:val="000000"/>
          <w:sz w:val="28"/>
          <w:szCs w:val="28"/>
          <w:lang w:val="en-GB"/>
        </w:rPr>
      </w:pPr>
    </w:p>
    <w:p w14:paraId="6BA2127D" w14:textId="49EFB9BA" w:rsidR="00FA4447" w:rsidRDefault="006959BA" w:rsidP="00D2284F">
      <w:pPr>
        <w:pStyle w:val="NormalWeb"/>
        <w:shd w:val="clear" w:color="auto" w:fill="FFFFFF"/>
        <w:tabs>
          <w:tab w:val="left" w:pos="851"/>
          <w:tab w:val="left" w:pos="1134"/>
          <w:tab w:val="left" w:pos="1418"/>
        </w:tabs>
        <w:spacing w:before="0" w:beforeAutospacing="0" w:after="0" w:afterAutospacing="0" w:line="360" w:lineRule="auto"/>
        <w:ind w:left="1418" w:hanging="1287"/>
        <w:jc w:val="both"/>
        <w:rPr>
          <w:rFonts w:ascii="Arial" w:hAnsi="Arial" w:cs="Arial"/>
          <w:color w:val="000000"/>
          <w:lang w:val="en-GB"/>
        </w:rPr>
      </w:pPr>
      <w:r>
        <w:rPr>
          <w:rFonts w:ascii="Arial" w:hAnsi="Arial" w:cs="Arial"/>
          <w:color w:val="000000"/>
          <w:sz w:val="28"/>
          <w:szCs w:val="28"/>
          <w:lang w:val="en-GB"/>
        </w:rPr>
        <w:tab/>
      </w:r>
      <w:r>
        <w:rPr>
          <w:rFonts w:ascii="Arial" w:hAnsi="Arial" w:cs="Arial"/>
          <w:color w:val="000000"/>
          <w:lang w:val="en-GB"/>
        </w:rPr>
        <w:t>“1.</w:t>
      </w:r>
      <w:r>
        <w:rPr>
          <w:rFonts w:ascii="Arial" w:hAnsi="Arial" w:cs="Arial"/>
          <w:color w:val="000000"/>
          <w:lang w:val="en-GB"/>
        </w:rPr>
        <w:tab/>
      </w:r>
      <w:r>
        <w:rPr>
          <w:rFonts w:ascii="Arial" w:hAnsi="Arial" w:cs="Arial"/>
          <w:color w:val="000000"/>
          <w:lang w:val="en-GB"/>
        </w:rPr>
        <w:tab/>
        <w:t>The Trial Court</w:t>
      </w:r>
      <w:r w:rsidR="00C31AFE" w:rsidRPr="00C31AFE">
        <w:rPr>
          <w:rFonts w:ascii="Arial" w:hAnsi="Arial" w:cs="Arial"/>
          <w:color w:val="FF0000"/>
          <w:lang w:val="en-GB"/>
        </w:rPr>
        <w:t xml:space="preserve"> </w:t>
      </w:r>
      <w:r w:rsidR="00C31AFE" w:rsidRPr="00D86DD1">
        <w:rPr>
          <w:rFonts w:ascii="Arial" w:hAnsi="Arial" w:cs="Arial"/>
          <w:lang w:val="en-GB"/>
        </w:rPr>
        <w:t>misunderstood</w:t>
      </w:r>
      <w:r w:rsidRPr="00D86DD1">
        <w:rPr>
          <w:rFonts w:ascii="Arial" w:hAnsi="Arial" w:cs="Arial"/>
          <w:lang w:val="en-GB"/>
        </w:rPr>
        <w:t xml:space="preserve"> </w:t>
      </w:r>
      <w:r>
        <w:rPr>
          <w:rFonts w:ascii="Arial" w:hAnsi="Arial" w:cs="Arial"/>
          <w:color w:val="000000"/>
          <w:lang w:val="en-GB"/>
        </w:rPr>
        <w:t xml:space="preserve">(with respect) what it had to adjudicate.  </w:t>
      </w:r>
      <w:r w:rsidR="00FA4447">
        <w:rPr>
          <w:rFonts w:ascii="Arial" w:hAnsi="Arial" w:cs="Arial"/>
          <w:color w:val="000000"/>
          <w:lang w:val="en-GB"/>
        </w:rPr>
        <w:t xml:space="preserve">The first defence pleaded by the </w:t>
      </w:r>
      <w:r w:rsidR="00D86DD1">
        <w:rPr>
          <w:rFonts w:ascii="Arial" w:hAnsi="Arial" w:cs="Arial"/>
          <w:color w:val="000000"/>
          <w:lang w:val="en-GB"/>
        </w:rPr>
        <w:t>A</w:t>
      </w:r>
      <w:r w:rsidR="00FA4447">
        <w:rPr>
          <w:rFonts w:ascii="Arial" w:hAnsi="Arial" w:cs="Arial"/>
          <w:color w:val="000000"/>
          <w:lang w:val="en-GB"/>
        </w:rPr>
        <w:t xml:space="preserve">ppellant was a </w:t>
      </w:r>
      <w:r w:rsidR="00D86DD1">
        <w:rPr>
          <w:rFonts w:ascii="Arial" w:hAnsi="Arial" w:cs="Arial"/>
          <w:color w:val="000000"/>
          <w:lang w:val="en-GB"/>
        </w:rPr>
        <w:t>P</w:t>
      </w:r>
      <w:r w:rsidR="00FA4447">
        <w:rPr>
          <w:rFonts w:ascii="Arial" w:hAnsi="Arial" w:cs="Arial"/>
          <w:color w:val="000000"/>
          <w:lang w:val="en-GB"/>
        </w:rPr>
        <w:t xml:space="preserve">lea and defence of rectification. This defence did not form part of the exception lodged by the </w:t>
      </w:r>
      <w:r w:rsidR="00D86DD1">
        <w:rPr>
          <w:rFonts w:ascii="Arial" w:hAnsi="Arial" w:cs="Arial"/>
          <w:color w:val="000000"/>
          <w:lang w:val="en-GB"/>
        </w:rPr>
        <w:t>R</w:t>
      </w:r>
      <w:r w:rsidR="00FA4447">
        <w:rPr>
          <w:rFonts w:ascii="Arial" w:hAnsi="Arial" w:cs="Arial"/>
          <w:color w:val="000000"/>
          <w:lang w:val="en-GB"/>
        </w:rPr>
        <w:t xml:space="preserve">espondent in its Notice of Exception dated the </w:t>
      </w:r>
      <w:r w:rsidR="00FA4447" w:rsidRPr="000263AF">
        <w:rPr>
          <w:rFonts w:ascii="Arial" w:hAnsi="Arial" w:cs="Arial"/>
          <w:b/>
          <w:bCs/>
          <w:color w:val="000000"/>
          <w:lang w:val="en-GB"/>
        </w:rPr>
        <w:t>19</w:t>
      </w:r>
      <w:r w:rsidR="00FA4447" w:rsidRPr="000263AF">
        <w:rPr>
          <w:rFonts w:ascii="Arial" w:hAnsi="Arial" w:cs="Arial"/>
          <w:b/>
          <w:bCs/>
          <w:color w:val="000000"/>
          <w:vertAlign w:val="superscript"/>
          <w:lang w:val="en-GB"/>
        </w:rPr>
        <w:t>th</w:t>
      </w:r>
      <w:r w:rsidR="00FA4447" w:rsidRPr="000263AF">
        <w:rPr>
          <w:rFonts w:ascii="Arial" w:hAnsi="Arial" w:cs="Arial"/>
          <w:b/>
          <w:bCs/>
          <w:color w:val="000000"/>
          <w:lang w:val="en-GB"/>
        </w:rPr>
        <w:t xml:space="preserve"> January 2022</w:t>
      </w:r>
      <w:r w:rsidR="00FA4447">
        <w:rPr>
          <w:rFonts w:ascii="Arial" w:hAnsi="Arial" w:cs="Arial"/>
          <w:color w:val="000000"/>
          <w:lang w:val="en-GB"/>
        </w:rPr>
        <w:t xml:space="preserve">, nor did it form part of the Heads of Argument before Court, nor was the Court addressed on this defence. The </w:t>
      </w:r>
      <w:r w:rsidR="00D86DD1">
        <w:rPr>
          <w:rFonts w:ascii="Arial" w:hAnsi="Arial" w:cs="Arial"/>
          <w:color w:val="000000"/>
          <w:lang w:val="en-GB"/>
        </w:rPr>
        <w:t>R</w:t>
      </w:r>
      <w:r w:rsidR="00FA4447">
        <w:rPr>
          <w:rFonts w:ascii="Arial" w:hAnsi="Arial" w:cs="Arial"/>
          <w:color w:val="000000"/>
          <w:lang w:val="en-GB"/>
        </w:rPr>
        <w:t xml:space="preserve">espondent did not seek an order that the aforementioned </w:t>
      </w:r>
      <w:r w:rsidR="00D86DD1">
        <w:rPr>
          <w:rFonts w:ascii="Arial" w:hAnsi="Arial" w:cs="Arial"/>
          <w:color w:val="000000"/>
          <w:lang w:val="en-GB"/>
        </w:rPr>
        <w:t>P</w:t>
      </w:r>
      <w:r w:rsidR="00FA4447">
        <w:rPr>
          <w:rFonts w:ascii="Arial" w:hAnsi="Arial" w:cs="Arial"/>
          <w:color w:val="000000"/>
          <w:lang w:val="en-GB"/>
        </w:rPr>
        <w:t xml:space="preserve">lea of </w:t>
      </w:r>
      <w:r w:rsidR="00D86DD1">
        <w:rPr>
          <w:rFonts w:ascii="Arial" w:hAnsi="Arial" w:cs="Arial"/>
          <w:color w:val="000000"/>
          <w:lang w:val="en-GB"/>
        </w:rPr>
        <w:t>R</w:t>
      </w:r>
      <w:r w:rsidR="00FA4447">
        <w:rPr>
          <w:rFonts w:ascii="Arial" w:hAnsi="Arial" w:cs="Arial"/>
          <w:color w:val="000000"/>
          <w:lang w:val="en-GB"/>
        </w:rPr>
        <w:t xml:space="preserve">ectification (the first defence) must be struck or to be found legally untenable or that same was </w:t>
      </w:r>
      <w:proofErr w:type="spellStart"/>
      <w:r w:rsidR="00FA4447">
        <w:rPr>
          <w:rFonts w:ascii="Arial" w:hAnsi="Arial" w:cs="Arial"/>
          <w:color w:val="000000"/>
          <w:lang w:val="en-GB"/>
        </w:rPr>
        <w:t>excipiable</w:t>
      </w:r>
      <w:proofErr w:type="spellEnd"/>
      <w:r w:rsidR="00FA4447">
        <w:rPr>
          <w:rFonts w:ascii="Arial" w:hAnsi="Arial" w:cs="Arial"/>
          <w:color w:val="000000"/>
          <w:lang w:val="en-GB"/>
        </w:rPr>
        <w:t xml:space="preserve">.  On the contrary, the </w:t>
      </w:r>
      <w:r w:rsidR="00D86DD1">
        <w:rPr>
          <w:rFonts w:ascii="Arial" w:hAnsi="Arial" w:cs="Arial"/>
          <w:color w:val="000000"/>
          <w:lang w:val="en-GB"/>
        </w:rPr>
        <w:t>E</w:t>
      </w:r>
      <w:r w:rsidR="00FA4447">
        <w:rPr>
          <w:rFonts w:ascii="Arial" w:hAnsi="Arial" w:cs="Arial"/>
          <w:color w:val="000000"/>
          <w:lang w:val="en-GB"/>
        </w:rPr>
        <w:t>xception was directed at the second defence only.</w:t>
      </w:r>
    </w:p>
    <w:p w14:paraId="109D088C" w14:textId="77777777" w:rsidR="00FA4447" w:rsidRDefault="00FA4447" w:rsidP="006959BA">
      <w:pPr>
        <w:pStyle w:val="NormalWeb"/>
        <w:shd w:val="clear" w:color="auto" w:fill="FFFFFF"/>
        <w:tabs>
          <w:tab w:val="left" w:pos="851"/>
          <w:tab w:val="left" w:pos="1134"/>
          <w:tab w:val="left" w:pos="1418"/>
        </w:tabs>
        <w:spacing w:before="0" w:beforeAutospacing="0" w:after="0" w:afterAutospacing="0" w:line="360" w:lineRule="auto"/>
        <w:ind w:left="1418" w:hanging="1287"/>
        <w:jc w:val="both"/>
        <w:rPr>
          <w:rFonts w:ascii="Arial" w:hAnsi="Arial" w:cs="Arial"/>
          <w:color w:val="000000"/>
          <w:lang w:val="en-GB"/>
        </w:rPr>
      </w:pPr>
    </w:p>
    <w:p w14:paraId="6CD15035" w14:textId="7D9067DA" w:rsidR="006959BA" w:rsidRDefault="00FA4447" w:rsidP="00FA4447">
      <w:pPr>
        <w:pStyle w:val="NormalWeb"/>
        <w:shd w:val="clear" w:color="auto" w:fill="FFFFFF"/>
        <w:tabs>
          <w:tab w:val="left" w:pos="851"/>
          <w:tab w:val="left" w:pos="1418"/>
        </w:tabs>
        <w:spacing w:before="0" w:beforeAutospacing="0" w:after="0" w:afterAutospacing="0" w:line="360" w:lineRule="auto"/>
        <w:ind w:left="1418" w:hanging="1287"/>
        <w:jc w:val="both"/>
        <w:rPr>
          <w:rFonts w:ascii="Arial" w:hAnsi="Arial" w:cs="Arial"/>
          <w:color w:val="000000"/>
          <w:lang w:val="en-GB"/>
        </w:rPr>
      </w:pPr>
      <w:r>
        <w:rPr>
          <w:rFonts w:ascii="Arial" w:hAnsi="Arial" w:cs="Arial"/>
          <w:color w:val="000000"/>
          <w:lang w:val="en-GB"/>
        </w:rPr>
        <w:tab/>
        <w:t>2.</w:t>
      </w:r>
      <w:r>
        <w:rPr>
          <w:rFonts w:ascii="Arial" w:hAnsi="Arial" w:cs="Arial"/>
          <w:color w:val="000000"/>
          <w:lang w:val="en-GB"/>
        </w:rPr>
        <w:tab/>
        <w:t>The Court, therefore (with respect) never had jurisdiction or legal basis upon which it could struck</w:t>
      </w:r>
      <w:r w:rsidRPr="00D86DD1">
        <w:rPr>
          <w:rFonts w:ascii="Arial" w:hAnsi="Arial" w:cs="Arial"/>
          <w:i/>
          <w:color w:val="000000"/>
          <w:lang w:val="en-GB"/>
        </w:rPr>
        <w:t xml:space="preserve"> </w:t>
      </w:r>
      <w:r w:rsidR="000263AF" w:rsidRPr="00D86DD1">
        <w:rPr>
          <w:rFonts w:ascii="Arial" w:hAnsi="Arial" w:cs="Arial"/>
          <w:i/>
          <w:sz w:val="28"/>
          <w:szCs w:val="28"/>
          <w:lang w:val="en-GB"/>
        </w:rPr>
        <w:t>(sic)</w:t>
      </w:r>
      <w:r w:rsidR="000263AF" w:rsidRPr="000263AF">
        <w:rPr>
          <w:rFonts w:ascii="Arial" w:hAnsi="Arial" w:cs="Arial"/>
          <w:color w:val="FF0000"/>
          <w:lang w:val="en-GB"/>
        </w:rPr>
        <w:t xml:space="preserve"> </w:t>
      </w:r>
      <w:r>
        <w:rPr>
          <w:rFonts w:ascii="Arial" w:hAnsi="Arial" w:cs="Arial"/>
          <w:color w:val="000000"/>
          <w:lang w:val="en-GB"/>
        </w:rPr>
        <w:t xml:space="preserve">the first defence, nor was the </w:t>
      </w:r>
      <w:r w:rsidR="00D86DD1">
        <w:rPr>
          <w:rFonts w:ascii="Arial" w:hAnsi="Arial" w:cs="Arial"/>
          <w:color w:val="000000"/>
          <w:lang w:val="en-GB"/>
        </w:rPr>
        <w:t>A</w:t>
      </w:r>
      <w:r>
        <w:rPr>
          <w:rFonts w:ascii="Arial" w:hAnsi="Arial" w:cs="Arial"/>
          <w:color w:val="000000"/>
          <w:lang w:val="en-GB"/>
        </w:rPr>
        <w:t xml:space="preserve">ppellant requested to address the Court on the possibility that the first defence could be struck by the Court </w:t>
      </w:r>
      <w:proofErr w:type="spellStart"/>
      <w:r>
        <w:rPr>
          <w:rFonts w:ascii="Arial" w:hAnsi="Arial" w:cs="Arial"/>
          <w:i/>
          <w:color w:val="000000"/>
          <w:lang w:val="en-GB"/>
        </w:rPr>
        <w:t>mero</w:t>
      </w:r>
      <w:proofErr w:type="spellEnd"/>
      <w:r>
        <w:rPr>
          <w:rFonts w:ascii="Arial" w:hAnsi="Arial" w:cs="Arial"/>
          <w:i/>
          <w:color w:val="000000"/>
          <w:lang w:val="en-GB"/>
        </w:rPr>
        <w:t xml:space="preserve"> </w:t>
      </w:r>
      <w:proofErr w:type="spellStart"/>
      <w:r>
        <w:rPr>
          <w:rFonts w:ascii="Arial" w:hAnsi="Arial" w:cs="Arial"/>
          <w:i/>
          <w:color w:val="000000"/>
          <w:lang w:val="en-GB"/>
        </w:rPr>
        <w:t>motu</w:t>
      </w:r>
      <w:proofErr w:type="spellEnd"/>
      <w:r>
        <w:rPr>
          <w:rFonts w:ascii="Arial" w:hAnsi="Arial" w:cs="Arial"/>
          <w:i/>
          <w:color w:val="000000"/>
          <w:lang w:val="en-GB"/>
        </w:rPr>
        <w:t xml:space="preserve">. </w:t>
      </w:r>
      <w:r>
        <w:rPr>
          <w:rFonts w:ascii="Arial" w:hAnsi="Arial" w:cs="Arial"/>
          <w:color w:val="000000"/>
          <w:lang w:val="en-GB"/>
        </w:rPr>
        <w:t xml:space="preserve">The defence in any event is good in law for purposes of plea. </w:t>
      </w:r>
    </w:p>
    <w:p w14:paraId="125A591D" w14:textId="01552623" w:rsidR="00FA4447" w:rsidRDefault="00FA4447" w:rsidP="00FA4447">
      <w:pPr>
        <w:pStyle w:val="NormalWeb"/>
        <w:shd w:val="clear" w:color="auto" w:fill="FFFFFF"/>
        <w:tabs>
          <w:tab w:val="left" w:pos="851"/>
          <w:tab w:val="left" w:pos="1418"/>
        </w:tabs>
        <w:spacing w:before="0" w:beforeAutospacing="0" w:after="0" w:afterAutospacing="0" w:line="360" w:lineRule="auto"/>
        <w:ind w:left="1418" w:hanging="1287"/>
        <w:jc w:val="both"/>
        <w:rPr>
          <w:rFonts w:ascii="Arial" w:hAnsi="Arial" w:cs="Arial"/>
          <w:color w:val="000000"/>
          <w:lang w:val="en-GB"/>
        </w:rPr>
      </w:pPr>
    </w:p>
    <w:p w14:paraId="73A1C99A" w14:textId="31EBD576" w:rsidR="007C7CB0" w:rsidRDefault="00FA4447" w:rsidP="00FA4447">
      <w:pPr>
        <w:pStyle w:val="NormalWeb"/>
        <w:shd w:val="clear" w:color="auto" w:fill="FFFFFF"/>
        <w:tabs>
          <w:tab w:val="left" w:pos="851"/>
          <w:tab w:val="left" w:pos="1418"/>
        </w:tabs>
        <w:spacing w:before="0" w:beforeAutospacing="0" w:after="0" w:afterAutospacing="0" w:line="360" w:lineRule="auto"/>
        <w:ind w:left="1418" w:hanging="1287"/>
        <w:jc w:val="both"/>
        <w:rPr>
          <w:rFonts w:ascii="Arial" w:hAnsi="Arial" w:cs="Arial"/>
          <w:color w:val="000000"/>
          <w:lang w:val="en-GB"/>
        </w:rPr>
      </w:pPr>
      <w:r>
        <w:rPr>
          <w:rFonts w:ascii="Arial" w:hAnsi="Arial" w:cs="Arial"/>
          <w:color w:val="000000"/>
          <w:lang w:val="en-GB"/>
        </w:rPr>
        <w:tab/>
        <w:t>3.</w:t>
      </w:r>
      <w:r>
        <w:rPr>
          <w:rFonts w:ascii="Arial" w:hAnsi="Arial" w:cs="Arial"/>
          <w:color w:val="000000"/>
          <w:lang w:val="en-GB"/>
        </w:rPr>
        <w:tab/>
        <w:t xml:space="preserve">In coming to the aforementioned finding (in respect of the first </w:t>
      </w:r>
      <w:r w:rsidR="00D86DD1">
        <w:rPr>
          <w:rFonts w:ascii="Arial" w:hAnsi="Arial" w:cs="Arial"/>
          <w:color w:val="000000"/>
          <w:lang w:val="en-GB"/>
        </w:rPr>
        <w:t>P</w:t>
      </w:r>
      <w:r>
        <w:rPr>
          <w:rFonts w:ascii="Arial" w:hAnsi="Arial" w:cs="Arial"/>
          <w:color w:val="000000"/>
          <w:lang w:val="en-GB"/>
        </w:rPr>
        <w:t xml:space="preserve">lea) </w:t>
      </w:r>
      <w:r w:rsidR="007C7CB0">
        <w:rPr>
          <w:rFonts w:ascii="Arial" w:hAnsi="Arial" w:cs="Arial"/>
          <w:color w:val="000000"/>
          <w:lang w:val="en-GB"/>
        </w:rPr>
        <w:t>the Court was wrong to find the plea to be ‘</w:t>
      </w:r>
      <w:r w:rsidR="007C7CB0">
        <w:rPr>
          <w:rFonts w:ascii="Arial" w:hAnsi="Arial" w:cs="Arial"/>
          <w:i/>
          <w:color w:val="000000"/>
          <w:lang w:val="en-GB"/>
        </w:rPr>
        <w:t xml:space="preserve">unbelievable’. </w:t>
      </w:r>
      <w:r w:rsidR="007C7CB0">
        <w:rPr>
          <w:rFonts w:ascii="Arial" w:hAnsi="Arial" w:cs="Arial"/>
          <w:color w:val="000000"/>
          <w:lang w:val="en-GB"/>
        </w:rPr>
        <w:t xml:space="preserve">The Court at </w:t>
      </w:r>
      <w:r w:rsidR="00DA43E2">
        <w:rPr>
          <w:rFonts w:ascii="Arial" w:hAnsi="Arial" w:cs="Arial"/>
          <w:color w:val="000000"/>
          <w:lang w:val="en-GB"/>
        </w:rPr>
        <w:t>E</w:t>
      </w:r>
      <w:r w:rsidR="007C7CB0">
        <w:rPr>
          <w:rFonts w:ascii="Arial" w:hAnsi="Arial" w:cs="Arial"/>
          <w:color w:val="000000"/>
          <w:lang w:val="en-GB"/>
        </w:rPr>
        <w:t xml:space="preserve">xception stage, had to accept the aforementioned allegations to be the truth. </w:t>
      </w:r>
    </w:p>
    <w:p w14:paraId="6F096B1C" w14:textId="77777777" w:rsidR="007C7CB0" w:rsidRDefault="007C7CB0" w:rsidP="00FA4447">
      <w:pPr>
        <w:pStyle w:val="NormalWeb"/>
        <w:shd w:val="clear" w:color="auto" w:fill="FFFFFF"/>
        <w:tabs>
          <w:tab w:val="left" w:pos="851"/>
          <w:tab w:val="left" w:pos="1418"/>
        </w:tabs>
        <w:spacing w:before="0" w:beforeAutospacing="0" w:after="0" w:afterAutospacing="0" w:line="360" w:lineRule="auto"/>
        <w:ind w:left="1418" w:hanging="1287"/>
        <w:jc w:val="both"/>
        <w:rPr>
          <w:rFonts w:ascii="Arial" w:hAnsi="Arial" w:cs="Arial"/>
          <w:color w:val="000000"/>
          <w:lang w:val="en-GB"/>
        </w:rPr>
      </w:pPr>
    </w:p>
    <w:p w14:paraId="7A56B4C8" w14:textId="0A851BA7" w:rsidR="009C1711" w:rsidRDefault="007C7CB0" w:rsidP="00FA4447">
      <w:pPr>
        <w:pStyle w:val="NormalWeb"/>
        <w:shd w:val="clear" w:color="auto" w:fill="FFFFFF"/>
        <w:tabs>
          <w:tab w:val="left" w:pos="851"/>
          <w:tab w:val="left" w:pos="1418"/>
        </w:tabs>
        <w:spacing w:before="0" w:beforeAutospacing="0" w:after="0" w:afterAutospacing="0" w:line="360" w:lineRule="auto"/>
        <w:ind w:left="1418" w:hanging="1287"/>
        <w:jc w:val="both"/>
        <w:rPr>
          <w:rFonts w:ascii="Arial" w:hAnsi="Arial" w:cs="Arial"/>
          <w:color w:val="000000"/>
          <w:lang w:val="en-GB"/>
        </w:rPr>
      </w:pPr>
      <w:r>
        <w:rPr>
          <w:rFonts w:ascii="Arial" w:hAnsi="Arial" w:cs="Arial"/>
          <w:color w:val="000000"/>
          <w:lang w:val="en-GB"/>
        </w:rPr>
        <w:tab/>
        <w:t>4.</w:t>
      </w:r>
      <w:r>
        <w:rPr>
          <w:rFonts w:ascii="Arial" w:hAnsi="Arial" w:cs="Arial"/>
          <w:color w:val="000000"/>
          <w:lang w:val="en-GB"/>
        </w:rPr>
        <w:tab/>
      </w:r>
      <w:r w:rsidR="00D86DD1">
        <w:rPr>
          <w:rFonts w:ascii="Arial" w:hAnsi="Arial" w:cs="Arial"/>
          <w:color w:val="000000"/>
          <w:lang w:val="en-GB"/>
        </w:rPr>
        <w:t>W</w:t>
      </w:r>
      <w:r>
        <w:rPr>
          <w:rFonts w:ascii="Arial" w:hAnsi="Arial" w:cs="Arial"/>
          <w:color w:val="000000"/>
          <w:lang w:val="en-GB"/>
        </w:rPr>
        <w:t xml:space="preserve">rong findings that the </w:t>
      </w:r>
      <w:r w:rsidR="00D86DD1">
        <w:rPr>
          <w:rFonts w:ascii="Arial" w:hAnsi="Arial" w:cs="Arial"/>
          <w:color w:val="000000"/>
          <w:lang w:val="en-GB"/>
        </w:rPr>
        <w:t>A</w:t>
      </w:r>
      <w:r>
        <w:rPr>
          <w:rFonts w:ascii="Arial" w:hAnsi="Arial" w:cs="Arial"/>
          <w:color w:val="000000"/>
          <w:lang w:val="en-GB"/>
        </w:rPr>
        <w:t>ppellant’s plea was ‘</w:t>
      </w:r>
      <w:r>
        <w:rPr>
          <w:rFonts w:ascii="Arial" w:hAnsi="Arial" w:cs="Arial"/>
          <w:i/>
          <w:color w:val="000000"/>
          <w:lang w:val="en-GB"/>
        </w:rPr>
        <w:t>unbelievable</w:t>
      </w:r>
      <w:r>
        <w:rPr>
          <w:rFonts w:ascii="Arial" w:hAnsi="Arial" w:cs="Arial"/>
          <w:color w:val="000000"/>
          <w:lang w:val="en-GB"/>
        </w:rPr>
        <w:t xml:space="preserve">’, that the appellant had to refer the matter to arbitration conflated the </w:t>
      </w:r>
      <w:r w:rsidR="00D86DD1">
        <w:rPr>
          <w:rFonts w:ascii="Arial" w:hAnsi="Arial" w:cs="Arial"/>
          <w:color w:val="000000"/>
          <w:lang w:val="en-GB"/>
        </w:rPr>
        <w:t>J</w:t>
      </w:r>
      <w:r>
        <w:rPr>
          <w:rFonts w:ascii="Arial" w:hAnsi="Arial" w:cs="Arial"/>
          <w:color w:val="000000"/>
          <w:lang w:val="en-GB"/>
        </w:rPr>
        <w:t xml:space="preserve">udgment and the tenure of the Court`s view of the </w:t>
      </w:r>
      <w:r w:rsidR="00D86DD1">
        <w:rPr>
          <w:rFonts w:ascii="Arial" w:hAnsi="Arial" w:cs="Arial"/>
          <w:color w:val="000000"/>
          <w:lang w:val="en-GB"/>
        </w:rPr>
        <w:t>A</w:t>
      </w:r>
      <w:r>
        <w:rPr>
          <w:rFonts w:ascii="Arial" w:hAnsi="Arial" w:cs="Arial"/>
          <w:color w:val="000000"/>
          <w:lang w:val="en-GB"/>
        </w:rPr>
        <w:t xml:space="preserve">ppellant, which resulted </w:t>
      </w:r>
      <w:r w:rsidR="00397AF9">
        <w:rPr>
          <w:rFonts w:ascii="Arial" w:hAnsi="Arial" w:cs="Arial"/>
          <w:color w:val="000000"/>
          <w:lang w:val="en-GB"/>
        </w:rPr>
        <w:t xml:space="preserve">therein that </w:t>
      </w:r>
      <w:r>
        <w:rPr>
          <w:rFonts w:ascii="Arial" w:hAnsi="Arial" w:cs="Arial"/>
          <w:color w:val="000000"/>
          <w:lang w:val="en-GB"/>
        </w:rPr>
        <w:t xml:space="preserve">the Court </w:t>
      </w:r>
      <w:r w:rsidR="00397AF9">
        <w:rPr>
          <w:rFonts w:ascii="Arial" w:hAnsi="Arial" w:cs="Arial"/>
          <w:color w:val="000000"/>
          <w:lang w:val="en-GB"/>
        </w:rPr>
        <w:t xml:space="preserve">did </w:t>
      </w:r>
      <w:r>
        <w:rPr>
          <w:rFonts w:ascii="Arial" w:hAnsi="Arial" w:cs="Arial"/>
          <w:color w:val="000000"/>
          <w:lang w:val="en-GB"/>
        </w:rPr>
        <w:t>not apply its mind to the question at hand</w:t>
      </w:r>
      <w:r w:rsidR="00D86DD1">
        <w:rPr>
          <w:rFonts w:ascii="Arial" w:hAnsi="Arial" w:cs="Arial"/>
          <w:color w:val="000000"/>
          <w:lang w:val="en-GB"/>
        </w:rPr>
        <w:t xml:space="preserve"> </w:t>
      </w:r>
      <w:r>
        <w:rPr>
          <w:rFonts w:ascii="Arial" w:hAnsi="Arial" w:cs="Arial"/>
          <w:color w:val="000000"/>
          <w:lang w:val="en-GB"/>
        </w:rPr>
        <w:t xml:space="preserve">namely whether the tacit term averred by the </w:t>
      </w:r>
      <w:r w:rsidR="00F327F1">
        <w:rPr>
          <w:rFonts w:ascii="Arial" w:hAnsi="Arial" w:cs="Arial"/>
          <w:color w:val="000000"/>
          <w:lang w:val="en-GB"/>
        </w:rPr>
        <w:t>A</w:t>
      </w:r>
      <w:r>
        <w:rPr>
          <w:rFonts w:ascii="Arial" w:hAnsi="Arial" w:cs="Arial"/>
          <w:color w:val="000000"/>
          <w:lang w:val="en-GB"/>
        </w:rPr>
        <w:t>ppellant (</w:t>
      </w:r>
      <w:r w:rsidR="00F327F1">
        <w:rPr>
          <w:rFonts w:ascii="Arial" w:hAnsi="Arial" w:cs="Arial"/>
          <w:color w:val="000000"/>
          <w:lang w:val="en-GB"/>
        </w:rPr>
        <w:t>D</w:t>
      </w:r>
      <w:r>
        <w:rPr>
          <w:rFonts w:ascii="Arial" w:hAnsi="Arial" w:cs="Arial"/>
          <w:color w:val="000000"/>
          <w:lang w:val="en-GB"/>
        </w:rPr>
        <w:t>efendant) was inconsistent with the written agreement or the instrument as a whole, and the express terms of the written agreement</w:t>
      </w:r>
      <w:r w:rsidR="00F327F1">
        <w:rPr>
          <w:rFonts w:ascii="Arial" w:hAnsi="Arial" w:cs="Arial"/>
          <w:color w:val="000000"/>
          <w:lang w:val="en-GB"/>
        </w:rPr>
        <w:t xml:space="preserve"> </w:t>
      </w:r>
      <w:r>
        <w:rPr>
          <w:rFonts w:ascii="Arial" w:hAnsi="Arial" w:cs="Arial"/>
          <w:color w:val="000000"/>
          <w:lang w:val="en-GB"/>
        </w:rPr>
        <w:t xml:space="preserve">in particular </w:t>
      </w:r>
      <w:r w:rsidR="00351B49">
        <w:rPr>
          <w:rFonts w:ascii="Arial" w:hAnsi="Arial" w:cs="Arial"/>
          <w:color w:val="000000"/>
          <w:lang w:val="en-GB"/>
        </w:rPr>
        <w:t xml:space="preserve">whether </w:t>
      </w:r>
      <w:r>
        <w:rPr>
          <w:rFonts w:ascii="Arial" w:hAnsi="Arial" w:cs="Arial"/>
          <w:color w:val="000000"/>
          <w:lang w:val="en-GB"/>
        </w:rPr>
        <w:t xml:space="preserve">clauses 11 and 12 of the written agreement </w:t>
      </w:r>
      <w:r w:rsidR="00351B49">
        <w:rPr>
          <w:rFonts w:ascii="Arial" w:hAnsi="Arial" w:cs="Arial"/>
          <w:color w:val="000000"/>
          <w:lang w:val="en-GB"/>
        </w:rPr>
        <w:t xml:space="preserve">had </w:t>
      </w:r>
      <w:r>
        <w:rPr>
          <w:rFonts w:ascii="Arial" w:hAnsi="Arial" w:cs="Arial"/>
          <w:color w:val="000000"/>
          <w:lang w:val="en-GB"/>
        </w:rPr>
        <w:t xml:space="preserve">the legal consequence that the tacit term </w:t>
      </w:r>
      <w:r w:rsidR="009C1711">
        <w:rPr>
          <w:rFonts w:ascii="Arial" w:hAnsi="Arial" w:cs="Arial"/>
          <w:color w:val="000000"/>
          <w:lang w:val="en-GB"/>
        </w:rPr>
        <w:t xml:space="preserve">was to be excluded from </w:t>
      </w:r>
      <w:r w:rsidR="00351B49">
        <w:rPr>
          <w:rFonts w:ascii="Arial" w:hAnsi="Arial" w:cs="Arial"/>
          <w:color w:val="000000"/>
          <w:lang w:val="en-GB"/>
        </w:rPr>
        <w:t xml:space="preserve">any </w:t>
      </w:r>
      <w:r w:rsidR="009C1711">
        <w:rPr>
          <w:rFonts w:ascii="Arial" w:hAnsi="Arial" w:cs="Arial"/>
          <w:color w:val="000000"/>
          <w:lang w:val="en-GB"/>
        </w:rPr>
        <w:t xml:space="preserve">operation or legal consequences. In this respect the Court should have found that the tacit term pleaded at this stage was clear and unambiguous, did not prejudice the </w:t>
      </w:r>
      <w:r w:rsidR="00F327F1">
        <w:rPr>
          <w:rFonts w:ascii="Arial" w:hAnsi="Arial" w:cs="Arial"/>
          <w:color w:val="000000"/>
          <w:lang w:val="en-GB"/>
        </w:rPr>
        <w:t>R</w:t>
      </w:r>
      <w:r w:rsidR="009C1711">
        <w:rPr>
          <w:rFonts w:ascii="Arial" w:hAnsi="Arial" w:cs="Arial"/>
          <w:color w:val="000000"/>
          <w:lang w:val="en-GB"/>
        </w:rPr>
        <w:t xml:space="preserve">espondent and was not in conflict with the agreement read as a whole bearing in mind that the </w:t>
      </w:r>
      <w:r w:rsidR="00F327F1">
        <w:rPr>
          <w:rFonts w:ascii="Arial" w:hAnsi="Arial" w:cs="Arial"/>
          <w:color w:val="000000"/>
          <w:lang w:val="en-GB"/>
        </w:rPr>
        <w:t>R</w:t>
      </w:r>
      <w:r w:rsidR="009C1711">
        <w:rPr>
          <w:rFonts w:ascii="Arial" w:hAnsi="Arial" w:cs="Arial"/>
          <w:color w:val="000000"/>
          <w:lang w:val="en-GB"/>
        </w:rPr>
        <w:t xml:space="preserve">espondent is a registered University and avers that it has a laboratory to do the tests it undertook. Therefore, with respect, the Trial Court should have found that in so far as the second plea is concerned, the silent term pleaded by the </w:t>
      </w:r>
      <w:r w:rsidR="00F327F1">
        <w:rPr>
          <w:rFonts w:ascii="Arial" w:hAnsi="Arial" w:cs="Arial"/>
          <w:color w:val="000000"/>
          <w:lang w:val="en-GB"/>
        </w:rPr>
        <w:t>A</w:t>
      </w:r>
      <w:r w:rsidR="009C1711">
        <w:rPr>
          <w:rFonts w:ascii="Arial" w:hAnsi="Arial" w:cs="Arial"/>
          <w:color w:val="000000"/>
          <w:lang w:val="en-GB"/>
        </w:rPr>
        <w:t>ppellant was not in conflict with the terms of the written contract and in fact, should the innocent bystander have been asked whether the silent term should be read into the contract, such response would have been ‘</w:t>
      </w:r>
      <w:r w:rsidR="009C1711">
        <w:rPr>
          <w:rFonts w:ascii="Arial" w:hAnsi="Arial" w:cs="Arial"/>
          <w:i/>
          <w:color w:val="000000"/>
          <w:lang w:val="en-GB"/>
        </w:rPr>
        <w:t>of course</w:t>
      </w:r>
      <w:r w:rsidR="009C1711">
        <w:rPr>
          <w:rFonts w:ascii="Arial" w:hAnsi="Arial" w:cs="Arial"/>
          <w:color w:val="000000"/>
          <w:lang w:val="en-GB"/>
        </w:rPr>
        <w:t>’.</w:t>
      </w:r>
    </w:p>
    <w:p w14:paraId="38133282" w14:textId="77777777" w:rsidR="009C1711" w:rsidRDefault="009C1711" w:rsidP="00FA4447">
      <w:pPr>
        <w:pStyle w:val="NormalWeb"/>
        <w:shd w:val="clear" w:color="auto" w:fill="FFFFFF"/>
        <w:tabs>
          <w:tab w:val="left" w:pos="851"/>
          <w:tab w:val="left" w:pos="1418"/>
        </w:tabs>
        <w:spacing w:before="0" w:beforeAutospacing="0" w:after="0" w:afterAutospacing="0" w:line="360" w:lineRule="auto"/>
        <w:ind w:left="1418" w:hanging="1287"/>
        <w:jc w:val="both"/>
        <w:rPr>
          <w:rFonts w:ascii="Arial" w:hAnsi="Arial" w:cs="Arial"/>
          <w:color w:val="000000"/>
          <w:lang w:val="en-GB"/>
        </w:rPr>
      </w:pPr>
    </w:p>
    <w:p w14:paraId="74599FDA" w14:textId="2F222CA7" w:rsidR="009C1711" w:rsidRDefault="009C1711" w:rsidP="00170E95">
      <w:pPr>
        <w:pStyle w:val="NormalWeb"/>
        <w:shd w:val="clear" w:color="auto" w:fill="FFFFFF"/>
        <w:tabs>
          <w:tab w:val="left" w:pos="851"/>
          <w:tab w:val="left" w:pos="1418"/>
        </w:tabs>
        <w:spacing w:before="0" w:beforeAutospacing="0" w:after="0" w:afterAutospacing="0" w:line="360" w:lineRule="auto"/>
        <w:ind w:left="1418" w:hanging="1287"/>
        <w:jc w:val="both"/>
        <w:rPr>
          <w:rFonts w:ascii="Arial" w:hAnsi="Arial" w:cs="Arial"/>
          <w:color w:val="000000"/>
          <w:lang w:val="en-GB"/>
        </w:rPr>
      </w:pPr>
      <w:r>
        <w:rPr>
          <w:rFonts w:ascii="Arial" w:hAnsi="Arial" w:cs="Arial"/>
          <w:color w:val="000000"/>
          <w:lang w:val="en-GB"/>
        </w:rPr>
        <w:tab/>
        <w:t>5.</w:t>
      </w:r>
      <w:r>
        <w:rPr>
          <w:rFonts w:ascii="Arial" w:hAnsi="Arial" w:cs="Arial"/>
          <w:color w:val="000000"/>
          <w:lang w:val="en-GB"/>
        </w:rPr>
        <w:tab/>
        <w:t>The Court erred in not dismissing the exception with costs.</w:t>
      </w:r>
      <w:r w:rsidR="00170E95">
        <w:rPr>
          <w:rFonts w:ascii="Arial" w:hAnsi="Arial" w:cs="Arial"/>
          <w:color w:val="000000"/>
          <w:lang w:val="en-GB"/>
        </w:rPr>
        <w:t>”</w:t>
      </w:r>
    </w:p>
    <w:p w14:paraId="1A17BA43" w14:textId="77777777" w:rsidR="009C1711" w:rsidRDefault="009C1711" w:rsidP="00FA4447">
      <w:pPr>
        <w:pStyle w:val="NormalWeb"/>
        <w:shd w:val="clear" w:color="auto" w:fill="FFFFFF"/>
        <w:tabs>
          <w:tab w:val="left" w:pos="851"/>
          <w:tab w:val="left" w:pos="1418"/>
        </w:tabs>
        <w:spacing w:before="0" w:beforeAutospacing="0" w:after="0" w:afterAutospacing="0" w:line="360" w:lineRule="auto"/>
        <w:ind w:left="1418" w:hanging="1287"/>
        <w:jc w:val="both"/>
        <w:rPr>
          <w:rFonts w:ascii="Arial" w:hAnsi="Arial" w:cs="Arial"/>
          <w:color w:val="000000"/>
          <w:lang w:val="en-GB"/>
        </w:rPr>
      </w:pPr>
    </w:p>
    <w:p w14:paraId="21AA8BAC" w14:textId="113DD954" w:rsidR="009C1711" w:rsidRPr="00996F6B" w:rsidRDefault="00996F6B" w:rsidP="00996F6B">
      <w:pPr>
        <w:pStyle w:val="NormalWeb"/>
        <w:shd w:val="clear" w:color="auto" w:fill="FFFFFF"/>
        <w:tabs>
          <w:tab w:val="left" w:pos="567"/>
          <w:tab w:val="left" w:pos="851"/>
        </w:tabs>
        <w:spacing w:before="0" w:beforeAutospacing="0" w:after="0" w:afterAutospacing="0"/>
        <w:jc w:val="both"/>
        <w:rPr>
          <w:rFonts w:ascii="Arial" w:hAnsi="Arial" w:cs="Arial"/>
          <w:b/>
          <w:color w:val="000000"/>
          <w:sz w:val="28"/>
          <w:szCs w:val="28"/>
          <w:lang w:val="en-GB"/>
        </w:rPr>
      </w:pPr>
      <w:r w:rsidRPr="00996F6B">
        <w:rPr>
          <w:rFonts w:ascii="Arial" w:hAnsi="Arial" w:cs="Arial"/>
          <w:b/>
          <w:color w:val="000000"/>
          <w:sz w:val="28"/>
          <w:szCs w:val="28"/>
          <w:lang w:val="en-GB"/>
        </w:rPr>
        <w:t xml:space="preserve">THE MERITS OF THE APPEAL AGAINST THE COURT </w:t>
      </w:r>
      <w:r w:rsidRPr="00996F6B">
        <w:rPr>
          <w:rFonts w:ascii="Arial" w:hAnsi="Arial" w:cs="Arial"/>
          <w:b/>
          <w:i/>
          <w:color w:val="000000"/>
          <w:sz w:val="28"/>
          <w:szCs w:val="28"/>
          <w:lang w:val="en-GB"/>
        </w:rPr>
        <w:t xml:space="preserve">A QUO`S </w:t>
      </w:r>
      <w:r w:rsidRPr="00996F6B">
        <w:rPr>
          <w:rFonts w:ascii="Arial" w:hAnsi="Arial" w:cs="Arial"/>
          <w:b/>
          <w:color w:val="000000"/>
          <w:sz w:val="28"/>
          <w:szCs w:val="28"/>
          <w:lang w:val="en-GB"/>
        </w:rPr>
        <w:t xml:space="preserve">FINDINGS IN RESPECT OF </w:t>
      </w:r>
      <w:r w:rsidR="00AA6D8F">
        <w:rPr>
          <w:rFonts w:ascii="Arial" w:hAnsi="Arial" w:cs="Arial"/>
          <w:b/>
          <w:color w:val="000000"/>
          <w:sz w:val="28"/>
          <w:szCs w:val="28"/>
          <w:lang w:val="en-GB"/>
        </w:rPr>
        <w:t xml:space="preserve">THE PLEA OF RECTIFICATION AS </w:t>
      </w:r>
      <w:r w:rsidRPr="00996F6B">
        <w:rPr>
          <w:rFonts w:ascii="Arial" w:hAnsi="Arial" w:cs="Arial"/>
          <w:b/>
          <w:color w:val="000000"/>
          <w:sz w:val="28"/>
          <w:szCs w:val="28"/>
          <w:lang w:val="en-GB"/>
        </w:rPr>
        <w:t>THE SO-CALLED “FIRST DEFENCE”:</w:t>
      </w:r>
    </w:p>
    <w:p w14:paraId="57EF3B65" w14:textId="62540A14" w:rsidR="00D17022" w:rsidRDefault="00D17022" w:rsidP="009C1711">
      <w:pPr>
        <w:pStyle w:val="NormalWeb"/>
        <w:shd w:val="clear" w:color="auto" w:fill="FFFFFF"/>
        <w:tabs>
          <w:tab w:val="left" w:pos="851"/>
          <w:tab w:val="left" w:pos="1418"/>
        </w:tabs>
        <w:spacing w:before="0" w:beforeAutospacing="0" w:after="0" w:afterAutospacing="0" w:line="360" w:lineRule="auto"/>
        <w:ind w:left="1418" w:hanging="1418"/>
        <w:jc w:val="both"/>
        <w:rPr>
          <w:rFonts w:ascii="Arial" w:hAnsi="Arial" w:cs="Arial"/>
          <w:b/>
          <w:color w:val="000000"/>
          <w:sz w:val="28"/>
          <w:szCs w:val="28"/>
          <w:u w:val="single"/>
          <w:lang w:val="en-GB"/>
        </w:rPr>
      </w:pPr>
    </w:p>
    <w:p w14:paraId="2FA41D0E" w14:textId="2749A524" w:rsidR="00AC660B" w:rsidRDefault="00D17022" w:rsidP="0080162A">
      <w:pPr>
        <w:tabs>
          <w:tab w:val="left" w:pos="709"/>
        </w:tabs>
        <w:spacing w:after="0" w:line="360" w:lineRule="auto"/>
        <w:ind w:left="851" w:hanging="851"/>
        <w:jc w:val="both"/>
        <w:rPr>
          <w:rFonts w:ascii="Arial" w:hAnsi="Arial" w:cs="Arial"/>
          <w:color w:val="000000"/>
          <w:sz w:val="28"/>
          <w:szCs w:val="28"/>
        </w:rPr>
      </w:pPr>
      <w:r w:rsidRPr="00D17022">
        <w:rPr>
          <w:rFonts w:ascii="Arial" w:hAnsi="Arial" w:cs="Arial"/>
          <w:color w:val="000000"/>
          <w:sz w:val="28"/>
          <w:szCs w:val="28"/>
          <w:lang w:val="en-GB"/>
        </w:rPr>
        <w:t>[1</w:t>
      </w:r>
      <w:r w:rsidR="002251B6">
        <w:rPr>
          <w:rFonts w:ascii="Arial" w:hAnsi="Arial" w:cs="Arial"/>
          <w:color w:val="000000"/>
          <w:sz w:val="28"/>
          <w:szCs w:val="28"/>
          <w:lang w:val="en-GB"/>
        </w:rPr>
        <w:t>7</w:t>
      </w:r>
      <w:r w:rsidRPr="00D17022">
        <w:rPr>
          <w:rFonts w:ascii="Arial" w:hAnsi="Arial" w:cs="Arial"/>
          <w:color w:val="000000"/>
          <w:sz w:val="28"/>
          <w:szCs w:val="28"/>
          <w:lang w:val="en-GB"/>
        </w:rPr>
        <w:t>]</w:t>
      </w:r>
      <w:r w:rsidRPr="00D17022">
        <w:rPr>
          <w:rFonts w:ascii="Arial" w:hAnsi="Arial" w:cs="Arial"/>
          <w:color w:val="000000"/>
          <w:sz w:val="28"/>
          <w:szCs w:val="28"/>
          <w:lang w:val="en-GB"/>
        </w:rPr>
        <w:tab/>
        <w:t xml:space="preserve">An excipient is confined to his complaint </w:t>
      </w:r>
      <w:r>
        <w:rPr>
          <w:rFonts w:ascii="Arial" w:hAnsi="Arial" w:cs="Arial"/>
          <w:color w:val="000000"/>
          <w:sz w:val="28"/>
          <w:szCs w:val="28"/>
          <w:lang w:val="en-GB"/>
        </w:rPr>
        <w:t xml:space="preserve">as </w:t>
      </w:r>
      <w:r w:rsidRPr="00D17022">
        <w:rPr>
          <w:rFonts w:ascii="Arial" w:hAnsi="Arial" w:cs="Arial"/>
          <w:color w:val="000000"/>
          <w:sz w:val="28"/>
          <w:szCs w:val="28"/>
          <w:lang w:val="en-GB"/>
        </w:rPr>
        <w:t xml:space="preserve">stated </w:t>
      </w:r>
      <w:r>
        <w:rPr>
          <w:rFonts w:ascii="Arial" w:hAnsi="Arial" w:cs="Arial"/>
          <w:color w:val="000000"/>
          <w:sz w:val="28"/>
          <w:szCs w:val="28"/>
          <w:lang w:val="en-GB"/>
        </w:rPr>
        <w:t xml:space="preserve">in the </w:t>
      </w:r>
      <w:r w:rsidRPr="00D17022">
        <w:rPr>
          <w:rFonts w:ascii="Arial" w:hAnsi="Arial" w:cs="Arial"/>
          <w:color w:val="000000"/>
          <w:sz w:val="28"/>
          <w:szCs w:val="28"/>
          <w:lang w:val="en-GB"/>
        </w:rPr>
        <w:t xml:space="preserve">grounds of his exception. In </w:t>
      </w:r>
      <w:r w:rsidRPr="00D17022">
        <w:rPr>
          <w:rFonts w:ascii="Arial" w:eastAsia="Times New Roman" w:hAnsi="Arial" w:cs="Arial"/>
          <w:b/>
          <w:bCs/>
          <w:color w:val="000000"/>
          <w:sz w:val="28"/>
          <w:szCs w:val="28"/>
          <w:u w:val="single"/>
          <w:lang w:eastAsia="en-ZA"/>
        </w:rPr>
        <w:t>Feldman N.O. v EMI Music SA (Pty) Ltd;</w:t>
      </w:r>
      <w:r>
        <w:rPr>
          <w:rFonts w:ascii="Arial" w:eastAsia="Times New Roman" w:hAnsi="Arial" w:cs="Arial"/>
          <w:b/>
          <w:bCs/>
          <w:color w:val="000000"/>
          <w:sz w:val="28"/>
          <w:szCs w:val="28"/>
          <w:u w:val="single"/>
          <w:lang w:eastAsia="en-ZA"/>
        </w:rPr>
        <w:t xml:space="preserve"> </w:t>
      </w:r>
      <w:r w:rsidRPr="00D17022">
        <w:rPr>
          <w:rFonts w:ascii="Arial" w:eastAsia="Times New Roman" w:hAnsi="Arial" w:cs="Arial"/>
          <w:b/>
          <w:bCs/>
          <w:color w:val="000000"/>
          <w:sz w:val="28"/>
          <w:szCs w:val="28"/>
          <w:u w:val="single"/>
          <w:lang w:eastAsia="en-ZA"/>
        </w:rPr>
        <w:t>Feldman N.O</w:t>
      </w:r>
      <w:r w:rsidR="00AF08E4">
        <w:rPr>
          <w:rFonts w:ascii="Arial" w:eastAsia="Times New Roman" w:hAnsi="Arial" w:cs="Arial"/>
          <w:b/>
          <w:bCs/>
          <w:color w:val="000000"/>
          <w:sz w:val="28"/>
          <w:szCs w:val="28"/>
          <w:u w:val="single"/>
          <w:lang w:eastAsia="en-ZA"/>
        </w:rPr>
        <w:t>.</w:t>
      </w:r>
      <w:r w:rsidRPr="00D17022">
        <w:rPr>
          <w:rFonts w:ascii="Arial" w:eastAsia="Times New Roman" w:hAnsi="Arial" w:cs="Arial"/>
          <w:b/>
          <w:bCs/>
          <w:color w:val="000000"/>
          <w:sz w:val="28"/>
          <w:szCs w:val="28"/>
          <w:u w:val="single"/>
          <w:lang w:eastAsia="en-ZA"/>
        </w:rPr>
        <w:t xml:space="preserve"> v EMI Music Publishing SA (Pty) Ltd</w:t>
      </w:r>
      <w:r w:rsidRPr="00D17022">
        <w:rPr>
          <w:rFonts w:ascii="Arial" w:eastAsia="Times New Roman" w:hAnsi="Arial" w:cs="Arial"/>
          <w:b/>
          <w:bCs/>
          <w:color w:val="000000"/>
          <w:sz w:val="28"/>
          <w:szCs w:val="28"/>
          <w:lang w:eastAsia="en-ZA"/>
        </w:rPr>
        <w:t xml:space="preserve"> </w:t>
      </w:r>
      <w:r w:rsidRPr="00D17022">
        <w:rPr>
          <w:rFonts w:ascii="Arial" w:eastAsia="Times New Roman" w:hAnsi="Arial" w:cs="Arial"/>
          <w:bCs/>
          <w:color w:val="000000"/>
          <w:sz w:val="28"/>
          <w:szCs w:val="28"/>
          <w:lang w:eastAsia="en-ZA"/>
        </w:rPr>
        <w:t>2010 (1) SA 1 (SCA)</w:t>
      </w:r>
      <w:r>
        <w:rPr>
          <w:rFonts w:ascii="Arial" w:eastAsia="Times New Roman" w:hAnsi="Arial" w:cs="Arial"/>
          <w:bCs/>
          <w:color w:val="000000"/>
          <w:sz w:val="28"/>
          <w:szCs w:val="28"/>
          <w:lang w:eastAsia="en-ZA"/>
        </w:rPr>
        <w:t xml:space="preserve"> </w:t>
      </w:r>
      <w:r w:rsidRPr="00D17022">
        <w:rPr>
          <w:rFonts w:ascii="Arial" w:eastAsia="Times New Roman" w:hAnsi="Arial" w:cs="Arial"/>
          <w:bCs/>
          <w:color w:val="000000"/>
          <w:sz w:val="28"/>
          <w:szCs w:val="28"/>
          <w:lang w:eastAsia="en-ZA"/>
        </w:rPr>
        <w:t xml:space="preserve">at </w:t>
      </w:r>
      <w:r>
        <w:rPr>
          <w:rFonts w:ascii="Arial" w:eastAsia="Times New Roman" w:hAnsi="Arial" w:cs="Arial"/>
          <w:bCs/>
          <w:color w:val="000000"/>
          <w:sz w:val="28"/>
          <w:szCs w:val="28"/>
          <w:lang w:eastAsia="en-ZA"/>
        </w:rPr>
        <w:t xml:space="preserve">para </w:t>
      </w:r>
      <w:r w:rsidRPr="00D17022">
        <w:rPr>
          <w:rFonts w:ascii="Arial" w:hAnsi="Arial" w:cs="Arial"/>
          <w:color w:val="000000"/>
          <w:sz w:val="28"/>
          <w:szCs w:val="28"/>
        </w:rPr>
        <w:t xml:space="preserve">[7] </w:t>
      </w:r>
      <w:r w:rsidR="00AC660B">
        <w:rPr>
          <w:rFonts w:ascii="Arial" w:hAnsi="Arial" w:cs="Arial"/>
          <w:color w:val="000000"/>
          <w:sz w:val="28"/>
          <w:szCs w:val="28"/>
        </w:rPr>
        <w:t xml:space="preserve">this principle was stated as follows: </w:t>
      </w:r>
    </w:p>
    <w:p w14:paraId="79E515E2" w14:textId="77777777" w:rsidR="00AC660B" w:rsidRDefault="00AC660B" w:rsidP="00D17022">
      <w:pPr>
        <w:spacing w:after="0" w:line="360" w:lineRule="auto"/>
        <w:ind w:left="720" w:hanging="720"/>
        <w:jc w:val="both"/>
        <w:rPr>
          <w:rFonts w:ascii="Arial" w:hAnsi="Arial" w:cs="Arial"/>
          <w:color w:val="000000"/>
          <w:sz w:val="28"/>
          <w:szCs w:val="28"/>
        </w:rPr>
      </w:pPr>
    </w:p>
    <w:p w14:paraId="23456072" w14:textId="5FED1BF2" w:rsidR="00D17022" w:rsidRDefault="00AC660B" w:rsidP="0080162A">
      <w:pPr>
        <w:spacing w:after="0" w:line="360" w:lineRule="auto"/>
        <w:ind w:left="851"/>
        <w:jc w:val="both"/>
        <w:rPr>
          <w:rFonts w:ascii="Arial" w:hAnsi="Arial" w:cs="Arial"/>
          <w:color w:val="000000"/>
          <w:sz w:val="28"/>
          <w:szCs w:val="28"/>
        </w:rPr>
      </w:pPr>
      <w:r>
        <w:rPr>
          <w:rFonts w:ascii="Arial" w:hAnsi="Arial" w:cs="Arial"/>
          <w:color w:val="000000"/>
          <w:sz w:val="24"/>
          <w:szCs w:val="24"/>
        </w:rPr>
        <w:t>“T</w:t>
      </w:r>
      <w:r w:rsidR="00D17022" w:rsidRPr="00AC660B">
        <w:rPr>
          <w:rFonts w:ascii="Arial" w:hAnsi="Arial" w:cs="Arial"/>
          <w:color w:val="000000"/>
          <w:sz w:val="24"/>
          <w:szCs w:val="24"/>
        </w:rPr>
        <w:t xml:space="preserve">he debate about the first exception in the court below appears to have focused on a contention that the infringement claims were </w:t>
      </w:r>
      <w:proofErr w:type="spellStart"/>
      <w:r w:rsidR="00D17022" w:rsidRPr="00AC660B">
        <w:rPr>
          <w:rFonts w:ascii="Arial" w:hAnsi="Arial" w:cs="Arial"/>
          <w:color w:val="000000"/>
          <w:sz w:val="24"/>
          <w:szCs w:val="24"/>
        </w:rPr>
        <w:t>excipiable</w:t>
      </w:r>
      <w:proofErr w:type="spellEnd"/>
      <w:r w:rsidR="00D17022" w:rsidRPr="00AC660B">
        <w:rPr>
          <w:rFonts w:ascii="Arial" w:hAnsi="Arial" w:cs="Arial"/>
          <w:color w:val="000000"/>
          <w:sz w:val="24"/>
          <w:szCs w:val="24"/>
        </w:rPr>
        <w:t xml:space="preserve"> because the appellant had not joined the joint authors in the action. </w:t>
      </w:r>
      <w:proofErr w:type="spellStart"/>
      <w:r w:rsidR="00D17022" w:rsidRPr="00AC660B">
        <w:rPr>
          <w:rFonts w:ascii="Arial" w:hAnsi="Arial" w:cs="Arial"/>
          <w:color w:val="000000"/>
          <w:sz w:val="24"/>
          <w:szCs w:val="24"/>
        </w:rPr>
        <w:t>Jajbhay</w:t>
      </w:r>
      <w:proofErr w:type="spellEnd"/>
      <w:r w:rsidR="00D17022" w:rsidRPr="00AC660B">
        <w:rPr>
          <w:rFonts w:ascii="Arial" w:hAnsi="Arial" w:cs="Arial"/>
          <w:color w:val="000000"/>
          <w:sz w:val="24"/>
          <w:szCs w:val="24"/>
        </w:rPr>
        <w:t xml:space="preserve"> J referred to various authorities to the effect that a joint owner should join his co-owner(s) in litigation concerning the joint property. As authority for the proposition that non-joinder may be raised as a matter for exception, the learned judge referred to </w:t>
      </w:r>
      <w:r w:rsidR="00D17022" w:rsidRPr="00AC660B">
        <w:rPr>
          <w:rFonts w:ascii="Arial" w:hAnsi="Arial" w:cs="Arial"/>
          <w:i/>
          <w:iCs/>
          <w:color w:val="000000"/>
          <w:sz w:val="24"/>
          <w:szCs w:val="24"/>
        </w:rPr>
        <w:t xml:space="preserve">Collin v </w:t>
      </w:r>
      <w:proofErr w:type="spellStart"/>
      <w:r w:rsidR="00D17022" w:rsidRPr="00AC660B">
        <w:rPr>
          <w:rFonts w:ascii="Arial" w:hAnsi="Arial" w:cs="Arial"/>
          <w:i/>
          <w:iCs/>
          <w:color w:val="000000"/>
          <w:sz w:val="24"/>
          <w:szCs w:val="24"/>
        </w:rPr>
        <w:t>Toffie</w:t>
      </w:r>
      <w:proofErr w:type="spellEnd"/>
      <w:r w:rsidR="00D17022" w:rsidRPr="00AC660B">
        <w:rPr>
          <w:rFonts w:ascii="Arial" w:hAnsi="Arial" w:cs="Arial"/>
          <w:color w:val="000000"/>
          <w:sz w:val="24"/>
          <w:szCs w:val="24"/>
        </w:rPr>
        <w:t> 1944 AD 456 and </w:t>
      </w:r>
      <w:r w:rsidR="00D17022" w:rsidRPr="00AC660B">
        <w:rPr>
          <w:rFonts w:ascii="Arial" w:hAnsi="Arial" w:cs="Arial"/>
          <w:i/>
          <w:iCs/>
          <w:color w:val="000000"/>
          <w:sz w:val="24"/>
          <w:szCs w:val="24"/>
        </w:rPr>
        <w:t xml:space="preserve">Smith v </w:t>
      </w:r>
      <w:proofErr w:type="spellStart"/>
      <w:r w:rsidR="00D17022" w:rsidRPr="00AC660B">
        <w:rPr>
          <w:rFonts w:ascii="Arial" w:hAnsi="Arial" w:cs="Arial"/>
          <w:i/>
          <w:iCs/>
          <w:color w:val="000000"/>
          <w:sz w:val="24"/>
          <w:szCs w:val="24"/>
        </w:rPr>
        <w:t>Conelect</w:t>
      </w:r>
      <w:proofErr w:type="spellEnd"/>
      <w:r w:rsidR="00D17022" w:rsidRPr="00AC660B">
        <w:rPr>
          <w:rFonts w:ascii="Arial" w:hAnsi="Arial" w:cs="Arial"/>
          <w:color w:val="000000"/>
          <w:sz w:val="24"/>
          <w:szCs w:val="24"/>
        </w:rPr>
        <w:t> </w:t>
      </w:r>
      <w:hyperlink r:id="rId10" w:tgtFrame="main" w:history="1">
        <w:r w:rsidR="00D17022" w:rsidRPr="00AC660B">
          <w:rPr>
            <w:rStyle w:val="Hyperlink"/>
            <w:rFonts w:ascii="Arial" w:hAnsi="Arial" w:cs="Arial"/>
            <w:color w:val="000000" w:themeColor="text1"/>
            <w:sz w:val="24"/>
            <w:szCs w:val="24"/>
          </w:rPr>
          <w:t>1987 (3) SA 689 (W)</w:t>
        </w:r>
      </w:hyperlink>
      <w:r w:rsidR="00D17022" w:rsidRPr="00AC660B">
        <w:rPr>
          <w:rFonts w:ascii="Arial" w:hAnsi="Arial" w:cs="Arial"/>
          <w:color w:val="000000" w:themeColor="text1"/>
          <w:sz w:val="24"/>
          <w:szCs w:val="24"/>
        </w:rPr>
        <w:t>.</w:t>
      </w:r>
      <w:r w:rsidR="00D17022" w:rsidRPr="00AC660B">
        <w:rPr>
          <w:rFonts w:ascii="Arial" w:hAnsi="Arial" w:cs="Arial"/>
          <w:color w:val="000000"/>
          <w:sz w:val="24"/>
          <w:szCs w:val="24"/>
        </w:rPr>
        <w:t xml:space="preserve"> Apart from noting that Tindall JA in </w:t>
      </w:r>
      <w:r w:rsidR="00D17022" w:rsidRPr="00AC660B">
        <w:rPr>
          <w:rFonts w:ascii="Arial" w:hAnsi="Arial" w:cs="Arial"/>
          <w:i/>
          <w:iCs/>
          <w:color w:val="000000"/>
          <w:sz w:val="24"/>
          <w:szCs w:val="24"/>
        </w:rPr>
        <w:t>Collin</w:t>
      </w:r>
      <w:r w:rsidR="00D17022" w:rsidRPr="00AC660B">
        <w:rPr>
          <w:rFonts w:ascii="Arial" w:hAnsi="Arial" w:cs="Arial"/>
          <w:color w:val="000000"/>
          <w:sz w:val="24"/>
          <w:szCs w:val="24"/>
        </w:rPr>
        <w:t> stated that a point of non-joinder may be taken on</w:t>
      </w:r>
      <w:r>
        <w:rPr>
          <w:rFonts w:ascii="Arial" w:hAnsi="Arial" w:cs="Arial"/>
          <w:color w:val="000000"/>
          <w:sz w:val="24"/>
          <w:szCs w:val="24"/>
        </w:rPr>
        <w:t xml:space="preserve"> </w:t>
      </w:r>
      <w:r w:rsidR="00D17022" w:rsidRPr="00AC660B">
        <w:rPr>
          <w:rFonts w:ascii="Arial" w:hAnsi="Arial" w:cs="Arial"/>
          <w:color w:val="000000"/>
          <w:sz w:val="24"/>
          <w:szCs w:val="24"/>
        </w:rPr>
        <w:t xml:space="preserve">exception, </w:t>
      </w:r>
      <w:r w:rsidR="00D17022" w:rsidRPr="00AF08E4">
        <w:rPr>
          <w:rFonts w:ascii="Arial" w:hAnsi="Arial" w:cs="Arial"/>
          <w:color w:val="000000"/>
          <w:sz w:val="24"/>
          <w:szCs w:val="24"/>
          <w:u w:val="single"/>
        </w:rPr>
        <w:t>but only if it is expressly referred to in the exception</w:t>
      </w:r>
      <w:r w:rsidR="00D17022" w:rsidRPr="00AC660B">
        <w:rPr>
          <w:rFonts w:ascii="Arial" w:hAnsi="Arial" w:cs="Arial"/>
          <w:color w:val="000000"/>
          <w:sz w:val="24"/>
          <w:szCs w:val="24"/>
        </w:rPr>
        <w:t>,</w:t>
      </w:r>
      <w:bookmarkStart w:id="1" w:name="0-0-0-312643"/>
      <w:bookmarkEnd w:id="1"/>
      <w:r>
        <w:rPr>
          <w:rFonts w:ascii="Arial" w:hAnsi="Arial" w:cs="Arial"/>
          <w:color w:val="000000"/>
          <w:sz w:val="24"/>
          <w:szCs w:val="24"/>
        </w:rPr>
        <w:t xml:space="preserve"> </w:t>
      </w:r>
      <w:r w:rsidR="00D17022" w:rsidRPr="00AC660B">
        <w:rPr>
          <w:rFonts w:ascii="Arial" w:hAnsi="Arial" w:cs="Arial"/>
          <w:color w:val="000000"/>
          <w:sz w:val="24"/>
          <w:szCs w:val="24"/>
        </w:rPr>
        <w:t xml:space="preserve">it is not necessary to consider whether the decision by </w:t>
      </w:r>
      <w:proofErr w:type="spellStart"/>
      <w:r w:rsidR="00D17022" w:rsidRPr="00AC660B">
        <w:rPr>
          <w:rFonts w:ascii="Arial" w:hAnsi="Arial" w:cs="Arial"/>
          <w:color w:val="000000"/>
          <w:sz w:val="24"/>
          <w:szCs w:val="24"/>
        </w:rPr>
        <w:t>Jajbhay</w:t>
      </w:r>
      <w:proofErr w:type="spellEnd"/>
      <w:r w:rsidR="00D17022" w:rsidRPr="00AC660B">
        <w:rPr>
          <w:rFonts w:ascii="Arial" w:hAnsi="Arial" w:cs="Arial"/>
          <w:color w:val="000000"/>
          <w:sz w:val="24"/>
          <w:szCs w:val="24"/>
        </w:rPr>
        <w:t xml:space="preserve"> J of the first exception on the basis of joinder was correct in law. </w:t>
      </w:r>
      <w:r w:rsidR="00D17022" w:rsidRPr="00AC660B">
        <w:rPr>
          <w:rFonts w:ascii="Arial" w:hAnsi="Arial" w:cs="Arial"/>
          <w:color w:val="000000"/>
          <w:sz w:val="24"/>
          <w:szCs w:val="24"/>
          <w:u w:val="single"/>
        </w:rPr>
        <w:t>An excipient is obliged to confine his complaint to the stated grounds of his exception. As in </w:t>
      </w:r>
      <w:r w:rsidR="00D17022" w:rsidRPr="00AC660B">
        <w:rPr>
          <w:rFonts w:ascii="Arial" w:hAnsi="Arial" w:cs="Arial"/>
          <w:i/>
          <w:iCs/>
          <w:color w:val="000000"/>
          <w:sz w:val="24"/>
          <w:szCs w:val="24"/>
          <w:u w:val="single"/>
        </w:rPr>
        <w:t>Collin</w:t>
      </w:r>
      <w:r w:rsidR="00D17022" w:rsidRPr="00AC660B">
        <w:rPr>
          <w:rFonts w:ascii="Arial" w:hAnsi="Arial" w:cs="Arial"/>
          <w:color w:val="000000"/>
          <w:sz w:val="24"/>
          <w:szCs w:val="24"/>
          <w:u w:val="single"/>
        </w:rPr>
        <w:t> the exceptions here contain no mention of non-joinder. They accordingly fell to be decided on the grounds taken, namely that the particulars did not contain averments which founded the claim for relief.  Nor did counsel in arguing the appeals for either party present argument based on the ground of non-joinder</w:t>
      </w:r>
      <w:r w:rsidR="00D17022" w:rsidRPr="00AC660B">
        <w:rPr>
          <w:rFonts w:ascii="Arial" w:hAnsi="Arial" w:cs="Arial"/>
          <w:color w:val="000000"/>
          <w:sz w:val="24"/>
          <w:szCs w:val="24"/>
        </w:rPr>
        <w:t>.</w:t>
      </w:r>
      <w:r>
        <w:rPr>
          <w:rFonts w:ascii="Arial" w:hAnsi="Arial" w:cs="Arial"/>
          <w:color w:val="000000"/>
          <w:sz w:val="24"/>
          <w:szCs w:val="24"/>
        </w:rPr>
        <w:t xml:space="preserve">” </w:t>
      </w:r>
      <w:r w:rsidRPr="00AF08E4">
        <w:rPr>
          <w:rFonts w:ascii="Arial" w:hAnsi="Arial" w:cs="Arial"/>
          <w:color w:val="000000"/>
          <w:sz w:val="24"/>
          <w:szCs w:val="24"/>
        </w:rPr>
        <w:t>(My emphasis)</w:t>
      </w:r>
    </w:p>
    <w:p w14:paraId="7B2188A2" w14:textId="2155DFBC" w:rsidR="00E8407D" w:rsidRDefault="00E8407D" w:rsidP="00E8407D">
      <w:pPr>
        <w:spacing w:after="0" w:line="360" w:lineRule="auto"/>
        <w:jc w:val="both"/>
        <w:rPr>
          <w:rFonts w:ascii="Arial" w:hAnsi="Arial" w:cs="Arial"/>
          <w:color w:val="000000"/>
          <w:sz w:val="28"/>
          <w:szCs w:val="28"/>
        </w:rPr>
      </w:pPr>
    </w:p>
    <w:p w14:paraId="7674FC8C" w14:textId="633CCEA1" w:rsidR="00E8407D" w:rsidRDefault="00E8407D" w:rsidP="003A1D65">
      <w:pPr>
        <w:spacing w:after="0" w:line="360" w:lineRule="auto"/>
        <w:ind w:left="851" w:hanging="851"/>
        <w:jc w:val="both"/>
        <w:rPr>
          <w:rFonts w:ascii="Arial" w:hAnsi="Arial" w:cs="Arial"/>
          <w:iCs/>
          <w:sz w:val="28"/>
          <w:szCs w:val="28"/>
        </w:rPr>
      </w:pPr>
      <w:r>
        <w:rPr>
          <w:rFonts w:ascii="Arial" w:hAnsi="Arial" w:cs="Arial"/>
          <w:color w:val="000000"/>
          <w:sz w:val="28"/>
          <w:szCs w:val="28"/>
        </w:rPr>
        <w:t>[1</w:t>
      </w:r>
      <w:r w:rsidR="002251B6">
        <w:rPr>
          <w:rFonts w:ascii="Arial" w:hAnsi="Arial" w:cs="Arial"/>
          <w:color w:val="000000"/>
          <w:sz w:val="28"/>
          <w:szCs w:val="28"/>
        </w:rPr>
        <w:t>8</w:t>
      </w:r>
      <w:r>
        <w:rPr>
          <w:rFonts w:ascii="Arial" w:hAnsi="Arial" w:cs="Arial"/>
          <w:color w:val="000000"/>
          <w:sz w:val="28"/>
          <w:szCs w:val="28"/>
        </w:rPr>
        <w:t>]</w:t>
      </w:r>
      <w:r>
        <w:rPr>
          <w:rFonts w:ascii="Arial" w:hAnsi="Arial" w:cs="Arial"/>
          <w:color w:val="000000"/>
          <w:sz w:val="28"/>
          <w:szCs w:val="28"/>
        </w:rPr>
        <w:tab/>
        <w:t xml:space="preserve">The </w:t>
      </w:r>
      <w:r w:rsidR="003A1D65">
        <w:rPr>
          <w:rFonts w:ascii="Arial" w:hAnsi="Arial" w:cs="Arial"/>
          <w:color w:val="000000"/>
          <w:sz w:val="28"/>
          <w:szCs w:val="28"/>
        </w:rPr>
        <w:t xml:space="preserve">defence and plea of rectification raised by the defendant in its plea which the court </w:t>
      </w:r>
      <w:r w:rsidR="003A1D65">
        <w:rPr>
          <w:rFonts w:ascii="Arial" w:hAnsi="Arial" w:cs="Arial"/>
          <w:i/>
          <w:color w:val="000000"/>
          <w:sz w:val="28"/>
          <w:szCs w:val="28"/>
        </w:rPr>
        <w:t xml:space="preserve">a quo </w:t>
      </w:r>
      <w:r w:rsidR="003A1D65">
        <w:rPr>
          <w:rFonts w:ascii="Arial" w:hAnsi="Arial" w:cs="Arial"/>
          <w:color w:val="000000"/>
          <w:sz w:val="28"/>
          <w:szCs w:val="28"/>
        </w:rPr>
        <w:t>called “</w:t>
      </w:r>
      <w:r w:rsidR="003A1D65" w:rsidRPr="003A1D65">
        <w:rPr>
          <w:rFonts w:ascii="Arial" w:hAnsi="Arial" w:cs="Arial"/>
          <w:i/>
          <w:color w:val="000000"/>
          <w:sz w:val="28"/>
          <w:szCs w:val="28"/>
        </w:rPr>
        <w:t xml:space="preserve">the </w:t>
      </w:r>
      <w:r w:rsidR="003A1D65" w:rsidRPr="003A1D65">
        <w:rPr>
          <w:rFonts w:ascii="Arial" w:hAnsi="Arial" w:cs="Arial"/>
          <w:i/>
          <w:iCs/>
          <w:sz w:val="28"/>
          <w:szCs w:val="28"/>
        </w:rPr>
        <w:t>first defence</w:t>
      </w:r>
      <w:r w:rsidR="003A1D65">
        <w:rPr>
          <w:rFonts w:ascii="Arial" w:hAnsi="Arial" w:cs="Arial"/>
          <w:iCs/>
          <w:sz w:val="28"/>
          <w:szCs w:val="28"/>
        </w:rPr>
        <w:t xml:space="preserve">”, was not raised in the plaintiff`s exception and did not form </w:t>
      </w:r>
      <w:r w:rsidR="00AF08E4">
        <w:rPr>
          <w:rFonts w:ascii="Arial" w:hAnsi="Arial" w:cs="Arial"/>
          <w:iCs/>
          <w:sz w:val="28"/>
          <w:szCs w:val="28"/>
        </w:rPr>
        <w:t xml:space="preserve">part of the grounds </w:t>
      </w:r>
      <w:r w:rsidR="003A1D65">
        <w:rPr>
          <w:rFonts w:ascii="Arial" w:hAnsi="Arial" w:cs="Arial"/>
          <w:iCs/>
          <w:sz w:val="28"/>
          <w:szCs w:val="28"/>
        </w:rPr>
        <w:t xml:space="preserve">of the exception. </w:t>
      </w:r>
    </w:p>
    <w:p w14:paraId="78FBF894" w14:textId="69273908" w:rsidR="003A1D65" w:rsidRDefault="003A1D65" w:rsidP="003A1D65">
      <w:pPr>
        <w:spacing w:after="0" w:line="360" w:lineRule="auto"/>
        <w:ind w:left="851" w:hanging="851"/>
        <w:jc w:val="both"/>
        <w:rPr>
          <w:rFonts w:ascii="Arial" w:hAnsi="Arial" w:cs="Arial"/>
          <w:iCs/>
          <w:sz w:val="28"/>
          <w:szCs w:val="28"/>
        </w:rPr>
      </w:pPr>
    </w:p>
    <w:p w14:paraId="20C3D202" w14:textId="3A3ACD38" w:rsidR="003A1D65" w:rsidRDefault="003A1D65" w:rsidP="003A1D65">
      <w:pPr>
        <w:spacing w:after="0" w:line="360" w:lineRule="auto"/>
        <w:ind w:left="851" w:hanging="851"/>
        <w:jc w:val="both"/>
        <w:rPr>
          <w:rFonts w:ascii="Arial" w:hAnsi="Arial" w:cs="Arial"/>
          <w:iCs/>
          <w:sz w:val="28"/>
          <w:szCs w:val="28"/>
        </w:rPr>
      </w:pPr>
      <w:r>
        <w:rPr>
          <w:rFonts w:ascii="Arial" w:hAnsi="Arial" w:cs="Arial"/>
          <w:iCs/>
          <w:sz w:val="28"/>
          <w:szCs w:val="28"/>
        </w:rPr>
        <w:t>[1</w:t>
      </w:r>
      <w:r w:rsidR="002251B6">
        <w:rPr>
          <w:rFonts w:ascii="Arial" w:hAnsi="Arial" w:cs="Arial"/>
          <w:iCs/>
          <w:sz w:val="28"/>
          <w:szCs w:val="28"/>
        </w:rPr>
        <w:t>9</w:t>
      </w:r>
      <w:r>
        <w:rPr>
          <w:rFonts w:ascii="Arial" w:hAnsi="Arial" w:cs="Arial"/>
          <w:iCs/>
          <w:sz w:val="28"/>
          <w:szCs w:val="28"/>
        </w:rPr>
        <w:t>]</w:t>
      </w:r>
      <w:r>
        <w:rPr>
          <w:rFonts w:ascii="Arial" w:hAnsi="Arial" w:cs="Arial"/>
          <w:iCs/>
          <w:sz w:val="28"/>
          <w:szCs w:val="28"/>
        </w:rPr>
        <w:tab/>
      </w:r>
      <w:r w:rsidR="00064A40">
        <w:rPr>
          <w:rFonts w:ascii="Arial" w:hAnsi="Arial" w:cs="Arial"/>
          <w:iCs/>
          <w:sz w:val="28"/>
          <w:szCs w:val="28"/>
        </w:rPr>
        <w:t>I</w:t>
      </w:r>
      <w:r>
        <w:rPr>
          <w:rFonts w:ascii="Arial" w:hAnsi="Arial" w:cs="Arial"/>
          <w:iCs/>
          <w:sz w:val="28"/>
          <w:szCs w:val="28"/>
        </w:rPr>
        <w:t>t is</w:t>
      </w:r>
      <w:r w:rsidR="00064A40">
        <w:rPr>
          <w:rFonts w:ascii="Arial" w:hAnsi="Arial" w:cs="Arial"/>
          <w:iCs/>
          <w:sz w:val="28"/>
          <w:szCs w:val="28"/>
        </w:rPr>
        <w:t>, therefore,</w:t>
      </w:r>
      <w:r>
        <w:rPr>
          <w:rFonts w:ascii="Arial" w:hAnsi="Arial" w:cs="Arial"/>
          <w:iCs/>
          <w:sz w:val="28"/>
          <w:szCs w:val="28"/>
        </w:rPr>
        <w:t xml:space="preserve"> evident that the court </w:t>
      </w:r>
      <w:r>
        <w:rPr>
          <w:rFonts w:ascii="Arial" w:hAnsi="Arial" w:cs="Arial"/>
          <w:i/>
          <w:iCs/>
          <w:sz w:val="28"/>
          <w:szCs w:val="28"/>
        </w:rPr>
        <w:t xml:space="preserve">a quo </w:t>
      </w:r>
      <w:r>
        <w:rPr>
          <w:rFonts w:ascii="Arial" w:hAnsi="Arial" w:cs="Arial"/>
          <w:iCs/>
          <w:sz w:val="28"/>
          <w:szCs w:val="28"/>
        </w:rPr>
        <w:t xml:space="preserve">erred in </w:t>
      </w:r>
      <w:r w:rsidR="00064A40">
        <w:rPr>
          <w:rFonts w:ascii="Arial" w:hAnsi="Arial" w:cs="Arial"/>
          <w:iCs/>
          <w:sz w:val="28"/>
          <w:szCs w:val="28"/>
        </w:rPr>
        <w:t xml:space="preserve">even addressing </w:t>
      </w:r>
      <w:r>
        <w:rPr>
          <w:rFonts w:ascii="Arial" w:hAnsi="Arial" w:cs="Arial"/>
          <w:iCs/>
          <w:sz w:val="28"/>
          <w:szCs w:val="28"/>
        </w:rPr>
        <w:t>the plea of rectification</w:t>
      </w:r>
      <w:r w:rsidR="00FC7D62">
        <w:rPr>
          <w:rFonts w:ascii="Arial" w:hAnsi="Arial" w:cs="Arial"/>
          <w:iCs/>
          <w:sz w:val="28"/>
          <w:szCs w:val="28"/>
        </w:rPr>
        <w:t xml:space="preserve"> and moreover so </w:t>
      </w:r>
      <w:r w:rsidR="00DD7C9F">
        <w:rPr>
          <w:rFonts w:ascii="Arial" w:hAnsi="Arial" w:cs="Arial"/>
          <w:iCs/>
          <w:sz w:val="28"/>
          <w:szCs w:val="28"/>
        </w:rPr>
        <w:t xml:space="preserve">erred </w:t>
      </w:r>
      <w:r w:rsidR="00FC7D62">
        <w:rPr>
          <w:rFonts w:ascii="Arial" w:hAnsi="Arial" w:cs="Arial"/>
          <w:iCs/>
          <w:sz w:val="28"/>
          <w:szCs w:val="28"/>
        </w:rPr>
        <w:t xml:space="preserve">in upholding the “exception” against </w:t>
      </w:r>
      <w:r w:rsidR="00AF08E4">
        <w:rPr>
          <w:rFonts w:ascii="Arial" w:hAnsi="Arial" w:cs="Arial"/>
          <w:iCs/>
          <w:sz w:val="28"/>
          <w:szCs w:val="28"/>
        </w:rPr>
        <w:t xml:space="preserve">the said </w:t>
      </w:r>
      <w:r w:rsidR="00DD7C9F">
        <w:rPr>
          <w:rFonts w:ascii="Arial" w:hAnsi="Arial" w:cs="Arial"/>
          <w:iCs/>
          <w:sz w:val="28"/>
          <w:szCs w:val="28"/>
        </w:rPr>
        <w:t>plea</w:t>
      </w:r>
      <w:r w:rsidR="00FC7D62">
        <w:rPr>
          <w:rFonts w:ascii="Arial" w:hAnsi="Arial" w:cs="Arial"/>
          <w:iCs/>
          <w:sz w:val="28"/>
          <w:szCs w:val="28"/>
        </w:rPr>
        <w:t xml:space="preserve">, since the plaintiff did not </w:t>
      </w:r>
      <w:r w:rsidR="009716BD" w:rsidRPr="00DA43E2">
        <w:rPr>
          <w:rFonts w:ascii="Arial" w:hAnsi="Arial" w:cs="Arial"/>
          <w:iCs/>
          <w:sz w:val="28"/>
          <w:szCs w:val="28"/>
        </w:rPr>
        <w:t>except to</w:t>
      </w:r>
      <w:r w:rsidR="009716BD" w:rsidRPr="009716BD">
        <w:rPr>
          <w:rFonts w:ascii="Arial" w:hAnsi="Arial" w:cs="Arial"/>
          <w:iCs/>
          <w:color w:val="FF0000"/>
          <w:sz w:val="28"/>
          <w:szCs w:val="28"/>
        </w:rPr>
        <w:t xml:space="preserve"> </w:t>
      </w:r>
      <w:r w:rsidR="00FC7D62">
        <w:rPr>
          <w:rFonts w:ascii="Arial" w:hAnsi="Arial" w:cs="Arial"/>
          <w:iCs/>
          <w:sz w:val="28"/>
          <w:szCs w:val="28"/>
        </w:rPr>
        <w:t xml:space="preserve">it. </w:t>
      </w:r>
      <w:r>
        <w:rPr>
          <w:rFonts w:ascii="Arial" w:hAnsi="Arial" w:cs="Arial"/>
          <w:iCs/>
          <w:sz w:val="28"/>
          <w:szCs w:val="28"/>
        </w:rPr>
        <w:t xml:space="preserve"> </w:t>
      </w:r>
    </w:p>
    <w:p w14:paraId="454D92B2" w14:textId="50093CDD" w:rsidR="00FC7D62" w:rsidRDefault="00FC7D62" w:rsidP="003A1D65">
      <w:pPr>
        <w:spacing w:after="0" w:line="360" w:lineRule="auto"/>
        <w:ind w:left="851" w:hanging="851"/>
        <w:jc w:val="both"/>
        <w:rPr>
          <w:rFonts w:ascii="Arial" w:hAnsi="Arial" w:cs="Arial"/>
          <w:iCs/>
          <w:sz w:val="28"/>
          <w:szCs w:val="28"/>
        </w:rPr>
      </w:pPr>
    </w:p>
    <w:p w14:paraId="0D70CDB8" w14:textId="551DF1B4" w:rsidR="00FC7D62" w:rsidRDefault="00FC7D62" w:rsidP="003A1D65">
      <w:pPr>
        <w:spacing w:after="0" w:line="360" w:lineRule="auto"/>
        <w:ind w:left="851" w:hanging="851"/>
        <w:jc w:val="both"/>
        <w:rPr>
          <w:rFonts w:ascii="Arial" w:hAnsi="Arial" w:cs="Arial"/>
          <w:iCs/>
          <w:sz w:val="28"/>
          <w:szCs w:val="28"/>
        </w:rPr>
      </w:pPr>
      <w:r>
        <w:rPr>
          <w:rFonts w:ascii="Arial" w:hAnsi="Arial" w:cs="Arial"/>
          <w:iCs/>
          <w:sz w:val="28"/>
          <w:szCs w:val="28"/>
        </w:rPr>
        <w:t>[</w:t>
      </w:r>
      <w:r w:rsidR="002251B6">
        <w:rPr>
          <w:rFonts w:ascii="Arial" w:hAnsi="Arial" w:cs="Arial"/>
          <w:iCs/>
          <w:sz w:val="28"/>
          <w:szCs w:val="28"/>
        </w:rPr>
        <w:t>20</w:t>
      </w:r>
      <w:r>
        <w:rPr>
          <w:rFonts w:ascii="Arial" w:hAnsi="Arial" w:cs="Arial"/>
          <w:iCs/>
          <w:sz w:val="28"/>
          <w:szCs w:val="28"/>
        </w:rPr>
        <w:t>]</w:t>
      </w:r>
      <w:r>
        <w:rPr>
          <w:rFonts w:ascii="Arial" w:hAnsi="Arial" w:cs="Arial"/>
          <w:iCs/>
          <w:sz w:val="28"/>
          <w:szCs w:val="28"/>
        </w:rPr>
        <w:tab/>
        <w:t xml:space="preserve">Mr </w:t>
      </w:r>
      <w:proofErr w:type="spellStart"/>
      <w:r>
        <w:rPr>
          <w:rFonts w:ascii="Arial" w:hAnsi="Arial" w:cs="Arial"/>
          <w:iCs/>
          <w:sz w:val="28"/>
          <w:szCs w:val="28"/>
        </w:rPr>
        <w:t>Snyman</w:t>
      </w:r>
      <w:proofErr w:type="spellEnd"/>
      <w:r w:rsidR="00DA43E2">
        <w:rPr>
          <w:rFonts w:ascii="Arial" w:hAnsi="Arial" w:cs="Arial"/>
          <w:iCs/>
          <w:sz w:val="28"/>
          <w:szCs w:val="28"/>
        </w:rPr>
        <w:t xml:space="preserve"> </w:t>
      </w:r>
      <w:r>
        <w:rPr>
          <w:rFonts w:ascii="Arial" w:hAnsi="Arial" w:cs="Arial"/>
          <w:iCs/>
          <w:sz w:val="28"/>
          <w:szCs w:val="28"/>
        </w:rPr>
        <w:t xml:space="preserve">correctly conceded same during the hearing of the appeal. </w:t>
      </w:r>
    </w:p>
    <w:p w14:paraId="3B906D80" w14:textId="5D521BF4" w:rsidR="00FC7D62" w:rsidRDefault="00FC7D62" w:rsidP="003A1D65">
      <w:pPr>
        <w:spacing w:after="0" w:line="360" w:lineRule="auto"/>
        <w:ind w:left="851" w:hanging="851"/>
        <w:jc w:val="both"/>
        <w:rPr>
          <w:rFonts w:ascii="Arial" w:hAnsi="Arial" w:cs="Arial"/>
          <w:iCs/>
          <w:sz w:val="28"/>
          <w:szCs w:val="28"/>
        </w:rPr>
      </w:pPr>
    </w:p>
    <w:p w14:paraId="3207367C" w14:textId="4B62FC2E" w:rsidR="00FC7D62" w:rsidRDefault="00FC7D62" w:rsidP="003A1D65">
      <w:pPr>
        <w:spacing w:after="0" w:line="360" w:lineRule="auto"/>
        <w:ind w:left="851" w:hanging="851"/>
        <w:jc w:val="both"/>
        <w:rPr>
          <w:rFonts w:ascii="Arial" w:hAnsi="Arial" w:cs="Arial"/>
          <w:iCs/>
          <w:sz w:val="28"/>
          <w:szCs w:val="28"/>
        </w:rPr>
      </w:pPr>
      <w:r>
        <w:rPr>
          <w:rFonts w:ascii="Arial" w:hAnsi="Arial" w:cs="Arial"/>
          <w:iCs/>
          <w:sz w:val="28"/>
          <w:szCs w:val="28"/>
        </w:rPr>
        <w:t>[</w:t>
      </w:r>
      <w:r w:rsidR="00724083">
        <w:rPr>
          <w:rFonts w:ascii="Arial" w:hAnsi="Arial" w:cs="Arial"/>
          <w:iCs/>
          <w:sz w:val="28"/>
          <w:szCs w:val="28"/>
        </w:rPr>
        <w:t>2</w:t>
      </w:r>
      <w:r w:rsidR="002251B6">
        <w:rPr>
          <w:rFonts w:ascii="Arial" w:hAnsi="Arial" w:cs="Arial"/>
          <w:iCs/>
          <w:sz w:val="28"/>
          <w:szCs w:val="28"/>
        </w:rPr>
        <w:t>1</w:t>
      </w:r>
      <w:r>
        <w:rPr>
          <w:rFonts w:ascii="Arial" w:hAnsi="Arial" w:cs="Arial"/>
          <w:iCs/>
          <w:sz w:val="28"/>
          <w:szCs w:val="28"/>
        </w:rPr>
        <w:t>]</w:t>
      </w:r>
      <w:r>
        <w:rPr>
          <w:rFonts w:ascii="Arial" w:hAnsi="Arial" w:cs="Arial"/>
          <w:iCs/>
          <w:sz w:val="28"/>
          <w:szCs w:val="28"/>
        </w:rPr>
        <w:tab/>
        <w:t xml:space="preserve">The appeal should therefore </w:t>
      </w:r>
      <w:r w:rsidR="009716BD" w:rsidRPr="00DA43E2">
        <w:rPr>
          <w:rFonts w:ascii="Arial" w:hAnsi="Arial" w:cs="Arial"/>
          <w:iCs/>
          <w:sz w:val="28"/>
          <w:szCs w:val="28"/>
        </w:rPr>
        <w:t>succeed</w:t>
      </w:r>
      <w:r w:rsidR="009716BD">
        <w:rPr>
          <w:rFonts w:ascii="Arial" w:hAnsi="Arial" w:cs="Arial"/>
          <w:iCs/>
          <w:sz w:val="28"/>
          <w:szCs w:val="28"/>
        </w:rPr>
        <w:t xml:space="preserve"> </w:t>
      </w:r>
      <w:r>
        <w:rPr>
          <w:rFonts w:ascii="Arial" w:hAnsi="Arial" w:cs="Arial"/>
          <w:iCs/>
          <w:sz w:val="28"/>
          <w:szCs w:val="28"/>
        </w:rPr>
        <w:t>in re</w:t>
      </w:r>
      <w:r w:rsidR="00D31C5B">
        <w:rPr>
          <w:rFonts w:ascii="Arial" w:hAnsi="Arial" w:cs="Arial"/>
          <w:iCs/>
          <w:sz w:val="28"/>
          <w:szCs w:val="28"/>
        </w:rPr>
        <w:t>spect</w:t>
      </w:r>
      <w:r w:rsidR="00AF08E4">
        <w:rPr>
          <w:rFonts w:ascii="Arial" w:hAnsi="Arial" w:cs="Arial"/>
          <w:iCs/>
          <w:sz w:val="28"/>
          <w:szCs w:val="28"/>
        </w:rPr>
        <w:t xml:space="preserve"> of the </w:t>
      </w:r>
      <w:r w:rsidR="00D46356">
        <w:rPr>
          <w:rFonts w:ascii="Arial" w:hAnsi="Arial" w:cs="Arial"/>
          <w:iCs/>
          <w:sz w:val="28"/>
          <w:szCs w:val="28"/>
        </w:rPr>
        <w:t xml:space="preserve">upholding of the exception against </w:t>
      </w:r>
      <w:r w:rsidR="00AA6D8F">
        <w:rPr>
          <w:rFonts w:ascii="Arial" w:hAnsi="Arial" w:cs="Arial"/>
          <w:iCs/>
          <w:sz w:val="28"/>
          <w:szCs w:val="28"/>
        </w:rPr>
        <w:t xml:space="preserve">the plea of rectification as the so-called </w:t>
      </w:r>
      <w:r w:rsidR="00AF08E4">
        <w:rPr>
          <w:rFonts w:ascii="Arial" w:hAnsi="Arial" w:cs="Arial"/>
          <w:iCs/>
          <w:sz w:val="28"/>
          <w:szCs w:val="28"/>
        </w:rPr>
        <w:t xml:space="preserve">“first defence”. </w:t>
      </w:r>
    </w:p>
    <w:p w14:paraId="29737350" w14:textId="285548D9" w:rsidR="00FC7D62" w:rsidRDefault="00FC7D62" w:rsidP="003A1D65">
      <w:pPr>
        <w:spacing w:after="0" w:line="360" w:lineRule="auto"/>
        <w:ind w:left="851" w:hanging="851"/>
        <w:jc w:val="both"/>
        <w:rPr>
          <w:rFonts w:ascii="Arial" w:hAnsi="Arial" w:cs="Arial"/>
          <w:iCs/>
          <w:sz w:val="28"/>
          <w:szCs w:val="28"/>
        </w:rPr>
      </w:pPr>
    </w:p>
    <w:p w14:paraId="69876D4B" w14:textId="3B3DF0BA" w:rsidR="00FC7D62" w:rsidRPr="00996F6B" w:rsidRDefault="00996F6B" w:rsidP="00996F6B">
      <w:pPr>
        <w:pStyle w:val="NormalWeb"/>
        <w:shd w:val="clear" w:color="auto" w:fill="FFFFFF"/>
        <w:tabs>
          <w:tab w:val="left" w:pos="567"/>
          <w:tab w:val="left" w:pos="851"/>
        </w:tabs>
        <w:spacing w:before="0" w:beforeAutospacing="0" w:after="0" w:afterAutospacing="0"/>
        <w:jc w:val="both"/>
        <w:rPr>
          <w:rFonts w:ascii="Arial" w:hAnsi="Arial" w:cs="Arial"/>
          <w:b/>
          <w:color w:val="000000"/>
          <w:sz w:val="28"/>
          <w:szCs w:val="28"/>
          <w:lang w:val="en-GB"/>
        </w:rPr>
      </w:pPr>
      <w:r w:rsidRPr="00996F6B">
        <w:rPr>
          <w:rFonts w:ascii="Arial" w:hAnsi="Arial" w:cs="Arial"/>
          <w:b/>
          <w:color w:val="000000"/>
          <w:sz w:val="28"/>
          <w:szCs w:val="28"/>
          <w:lang w:val="en-GB"/>
        </w:rPr>
        <w:t xml:space="preserve">THE MERITS OF THE APPEAL AGAINST THE COURT </w:t>
      </w:r>
      <w:r w:rsidRPr="00996F6B">
        <w:rPr>
          <w:rFonts w:ascii="Arial" w:hAnsi="Arial" w:cs="Arial"/>
          <w:b/>
          <w:i/>
          <w:color w:val="000000"/>
          <w:sz w:val="28"/>
          <w:szCs w:val="28"/>
          <w:lang w:val="en-GB"/>
        </w:rPr>
        <w:t xml:space="preserve">A QUO`S </w:t>
      </w:r>
      <w:r w:rsidRPr="00996F6B">
        <w:rPr>
          <w:rFonts w:ascii="Arial" w:hAnsi="Arial" w:cs="Arial"/>
          <w:b/>
          <w:color w:val="000000"/>
          <w:sz w:val="28"/>
          <w:szCs w:val="28"/>
          <w:lang w:val="en-GB"/>
        </w:rPr>
        <w:t>UPHOLDING OF THE EXCEPTION AGAINST “THE SECOND DEFENCE” IN RESPECT OF THE TACIT TERM PLEADED BY THE DEFENDANT:</w:t>
      </w:r>
    </w:p>
    <w:p w14:paraId="1B0A55F3" w14:textId="3CD7F390" w:rsidR="00F31610" w:rsidRDefault="00F31610" w:rsidP="00FC7D62">
      <w:pPr>
        <w:pStyle w:val="NormalWeb"/>
        <w:shd w:val="clear" w:color="auto" w:fill="FFFFFF"/>
        <w:tabs>
          <w:tab w:val="left" w:pos="567"/>
          <w:tab w:val="left" w:pos="851"/>
        </w:tabs>
        <w:spacing w:before="0" w:beforeAutospacing="0" w:after="0" w:afterAutospacing="0" w:line="360" w:lineRule="auto"/>
        <w:jc w:val="both"/>
        <w:rPr>
          <w:rFonts w:ascii="Arial" w:hAnsi="Arial" w:cs="Arial"/>
          <w:b/>
          <w:color w:val="000000"/>
          <w:sz w:val="28"/>
          <w:szCs w:val="28"/>
          <w:u w:val="single"/>
          <w:lang w:val="en-GB"/>
        </w:rPr>
      </w:pPr>
    </w:p>
    <w:p w14:paraId="6AD8840C" w14:textId="467D18B2" w:rsidR="00FC7D62" w:rsidRPr="00996F6B" w:rsidRDefault="00996F6B" w:rsidP="00F31610">
      <w:pPr>
        <w:spacing w:after="0" w:line="360" w:lineRule="auto"/>
        <w:ind w:left="567" w:hanging="567"/>
        <w:jc w:val="both"/>
        <w:rPr>
          <w:rFonts w:ascii="Arial" w:hAnsi="Arial" w:cs="Arial"/>
          <w:b/>
          <w:color w:val="000000"/>
          <w:sz w:val="28"/>
          <w:szCs w:val="28"/>
          <w:u w:val="single"/>
        </w:rPr>
      </w:pPr>
      <w:r>
        <w:rPr>
          <w:rFonts w:ascii="Arial" w:hAnsi="Arial" w:cs="Arial"/>
          <w:b/>
          <w:color w:val="000000"/>
          <w:sz w:val="28"/>
          <w:szCs w:val="28"/>
          <w:u w:val="single"/>
        </w:rPr>
        <w:t>T</w:t>
      </w:r>
      <w:r w:rsidR="00F31610" w:rsidRPr="00996F6B">
        <w:rPr>
          <w:rFonts w:ascii="Arial" w:hAnsi="Arial" w:cs="Arial"/>
          <w:b/>
          <w:color w:val="000000"/>
          <w:sz w:val="28"/>
          <w:szCs w:val="28"/>
          <w:u w:val="single"/>
        </w:rPr>
        <w:t>he nature of a tacit term:</w:t>
      </w:r>
    </w:p>
    <w:p w14:paraId="4BCF787F" w14:textId="49B1FD8F" w:rsidR="00F31610" w:rsidRDefault="00F31610" w:rsidP="003A1D65">
      <w:pPr>
        <w:spacing w:after="0" w:line="360" w:lineRule="auto"/>
        <w:ind w:left="851" w:hanging="851"/>
        <w:jc w:val="both"/>
        <w:rPr>
          <w:rFonts w:ascii="Arial" w:hAnsi="Arial" w:cs="Arial"/>
          <w:color w:val="000000"/>
          <w:sz w:val="28"/>
          <w:szCs w:val="28"/>
          <w:u w:val="single"/>
        </w:rPr>
      </w:pPr>
    </w:p>
    <w:p w14:paraId="5BC5EA3E" w14:textId="5CF0A768" w:rsidR="00F31610" w:rsidRDefault="00F31610" w:rsidP="00F31610">
      <w:pPr>
        <w:pStyle w:val="NormalWeb"/>
        <w:shd w:val="clear" w:color="auto" w:fill="FFFFFF"/>
        <w:tabs>
          <w:tab w:val="left" w:pos="851"/>
        </w:tabs>
        <w:spacing w:before="0" w:beforeAutospacing="0" w:after="0" w:afterAutospacing="0" w:line="360" w:lineRule="auto"/>
        <w:ind w:left="851" w:hanging="851"/>
        <w:jc w:val="both"/>
        <w:rPr>
          <w:rFonts w:ascii="Arial" w:hAnsi="Arial" w:cs="Arial"/>
          <w:color w:val="000000"/>
          <w:sz w:val="28"/>
          <w:szCs w:val="28"/>
        </w:rPr>
      </w:pPr>
      <w:r>
        <w:rPr>
          <w:rFonts w:ascii="Arial" w:hAnsi="Arial" w:cs="Arial"/>
          <w:color w:val="000000"/>
          <w:sz w:val="28"/>
          <w:szCs w:val="28"/>
        </w:rPr>
        <w:t>[2</w:t>
      </w:r>
      <w:r w:rsidR="002251B6">
        <w:rPr>
          <w:rFonts w:ascii="Arial" w:hAnsi="Arial" w:cs="Arial"/>
          <w:color w:val="000000"/>
          <w:sz w:val="28"/>
          <w:szCs w:val="28"/>
        </w:rPr>
        <w:t>2</w:t>
      </w:r>
      <w:r>
        <w:rPr>
          <w:rFonts w:ascii="Arial" w:hAnsi="Arial" w:cs="Arial"/>
          <w:color w:val="000000"/>
          <w:sz w:val="28"/>
          <w:szCs w:val="28"/>
        </w:rPr>
        <w:t>]</w:t>
      </w:r>
      <w:r>
        <w:rPr>
          <w:rFonts w:ascii="Arial" w:hAnsi="Arial" w:cs="Arial"/>
          <w:color w:val="000000"/>
          <w:sz w:val="28"/>
          <w:szCs w:val="28"/>
        </w:rPr>
        <w:tab/>
        <w:t xml:space="preserve">A tacit term, or term inferred from the facts, was described in </w:t>
      </w:r>
      <w:proofErr w:type="spellStart"/>
      <w:r>
        <w:rPr>
          <w:rFonts w:ascii="Arial" w:hAnsi="Arial" w:cs="Arial"/>
          <w:b/>
          <w:color w:val="000000"/>
          <w:sz w:val="28"/>
          <w:szCs w:val="28"/>
          <w:u w:val="single"/>
        </w:rPr>
        <w:t>McAlpine</w:t>
      </w:r>
      <w:proofErr w:type="spellEnd"/>
      <w:r>
        <w:rPr>
          <w:rFonts w:ascii="Arial" w:hAnsi="Arial" w:cs="Arial"/>
          <w:b/>
          <w:color w:val="000000"/>
          <w:sz w:val="28"/>
          <w:szCs w:val="28"/>
          <w:u w:val="single"/>
        </w:rPr>
        <w:t xml:space="preserve"> &amp; Son (Pty) Ltd v Transvaal Provincial Administration </w:t>
      </w:r>
      <w:r>
        <w:rPr>
          <w:rFonts w:ascii="Arial" w:hAnsi="Arial" w:cs="Arial"/>
          <w:color w:val="000000"/>
          <w:sz w:val="28"/>
          <w:szCs w:val="28"/>
        </w:rPr>
        <w:t xml:space="preserve">1974 (3) SA 506 (A) at 531 </w:t>
      </w:r>
      <w:r w:rsidR="00170E95">
        <w:rPr>
          <w:rFonts w:ascii="Arial" w:hAnsi="Arial" w:cs="Arial"/>
          <w:color w:val="000000"/>
          <w:sz w:val="28"/>
          <w:szCs w:val="28"/>
        </w:rPr>
        <w:t>–</w:t>
      </w:r>
      <w:r>
        <w:rPr>
          <w:rFonts w:ascii="Arial" w:hAnsi="Arial" w:cs="Arial"/>
          <w:color w:val="000000"/>
          <w:sz w:val="28"/>
          <w:szCs w:val="28"/>
        </w:rPr>
        <w:t xml:space="preserve"> 532</w:t>
      </w:r>
      <w:r w:rsidR="00170E95">
        <w:rPr>
          <w:rFonts w:ascii="Arial" w:hAnsi="Arial" w:cs="Arial"/>
          <w:color w:val="000000"/>
          <w:sz w:val="28"/>
          <w:szCs w:val="28"/>
        </w:rPr>
        <w:t xml:space="preserve"> to be the following</w:t>
      </w:r>
      <w:r>
        <w:rPr>
          <w:rFonts w:ascii="Arial" w:hAnsi="Arial" w:cs="Arial"/>
          <w:color w:val="000000"/>
          <w:sz w:val="28"/>
          <w:szCs w:val="28"/>
        </w:rPr>
        <w:t>:</w:t>
      </w:r>
    </w:p>
    <w:p w14:paraId="52B82D8E" w14:textId="77777777" w:rsidR="00F31610" w:rsidRDefault="00F31610" w:rsidP="00F31610">
      <w:pPr>
        <w:pStyle w:val="NormalWeb"/>
        <w:shd w:val="clear" w:color="auto" w:fill="FFFFFF"/>
        <w:tabs>
          <w:tab w:val="left" w:pos="851"/>
        </w:tabs>
        <w:spacing w:before="0" w:beforeAutospacing="0" w:after="0" w:afterAutospacing="0" w:line="360" w:lineRule="auto"/>
        <w:ind w:left="851" w:hanging="851"/>
        <w:jc w:val="both"/>
        <w:rPr>
          <w:rFonts w:ascii="Arial" w:hAnsi="Arial" w:cs="Arial"/>
          <w:color w:val="000000"/>
          <w:sz w:val="28"/>
          <w:szCs w:val="28"/>
        </w:rPr>
      </w:pPr>
    </w:p>
    <w:p w14:paraId="7EB8830A" w14:textId="7E862912" w:rsidR="00F31610" w:rsidRDefault="00F31610" w:rsidP="00F31610">
      <w:pPr>
        <w:spacing w:after="0" w:line="360" w:lineRule="auto"/>
        <w:ind w:left="851"/>
        <w:jc w:val="both"/>
        <w:rPr>
          <w:rFonts w:ascii="Arial" w:eastAsia="Times New Roman" w:hAnsi="Arial" w:cs="Arial"/>
          <w:color w:val="000000"/>
          <w:sz w:val="24"/>
          <w:szCs w:val="24"/>
          <w:lang w:eastAsia="en-ZA"/>
        </w:rPr>
      </w:pPr>
      <w:r>
        <w:rPr>
          <w:rFonts w:ascii="Arial" w:hAnsi="Arial" w:cs="Arial"/>
          <w:color w:val="000000"/>
          <w:sz w:val="28"/>
          <w:szCs w:val="28"/>
        </w:rPr>
        <w:t>“…</w:t>
      </w:r>
      <w:r>
        <w:rPr>
          <w:rFonts w:ascii="Arial" w:eastAsia="Times New Roman" w:hAnsi="Arial" w:cs="Arial"/>
          <w:color w:val="000000"/>
          <w:sz w:val="24"/>
          <w:szCs w:val="24"/>
          <w:lang w:eastAsia="en-ZA"/>
        </w:rPr>
        <w:t>an unexpressed provision of the contract which derives from the common intention of the parties, as inferred by the Court from the express terms of the contract and the surrounding circumstances. …”</w:t>
      </w:r>
    </w:p>
    <w:p w14:paraId="7BE28395" w14:textId="7D00557F" w:rsidR="006C447B" w:rsidRDefault="006C447B" w:rsidP="006C447B">
      <w:pPr>
        <w:spacing w:after="0" w:line="360" w:lineRule="auto"/>
        <w:jc w:val="both"/>
        <w:rPr>
          <w:rFonts w:ascii="Arial" w:eastAsia="Times New Roman" w:hAnsi="Arial" w:cs="Arial"/>
          <w:color w:val="000000"/>
          <w:sz w:val="24"/>
          <w:szCs w:val="24"/>
          <w:lang w:eastAsia="en-ZA"/>
        </w:rPr>
      </w:pPr>
    </w:p>
    <w:p w14:paraId="10DCD9E8" w14:textId="3DFA11B6" w:rsidR="006C447B" w:rsidRPr="006C447B" w:rsidRDefault="006C447B" w:rsidP="006C447B">
      <w:pPr>
        <w:tabs>
          <w:tab w:val="left" w:pos="851"/>
        </w:tabs>
        <w:spacing w:after="0" w:line="360" w:lineRule="auto"/>
        <w:ind w:left="851" w:hanging="851"/>
        <w:jc w:val="both"/>
        <w:rPr>
          <w:rFonts w:ascii="Arial" w:eastAsia="Times New Roman" w:hAnsi="Arial" w:cs="Arial"/>
          <w:color w:val="000000"/>
          <w:sz w:val="28"/>
          <w:szCs w:val="28"/>
          <w:lang w:eastAsia="en-ZA"/>
        </w:rPr>
      </w:pPr>
      <w:r>
        <w:rPr>
          <w:rFonts w:ascii="Arial" w:eastAsia="Times New Roman" w:hAnsi="Arial" w:cs="Arial"/>
          <w:color w:val="000000"/>
          <w:sz w:val="28"/>
          <w:szCs w:val="28"/>
          <w:lang w:eastAsia="en-ZA"/>
        </w:rPr>
        <w:lastRenderedPageBreak/>
        <w:t>[2</w:t>
      </w:r>
      <w:r w:rsidR="002251B6">
        <w:rPr>
          <w:rFonts w:ascii="Arial" w:eastAsia="Times New Roman" w:hAnsi="Arial" w:cs="Arial"/>
          <w:color w:val="000000"/>
          <w:sz w:val="28"/>
          <w:szCs w:val="28"/>
          <w:lang w:eastAsia="en-ZA"/>
        </w:rPr>
        <w:t>3</w:t>
      </w:r>
      <w:r>
        <w:rPr>
          <w:rFonts w:ascii="Arial" w:eastAsia="Times New Roman" w:hAnsi="Arial" w:cs="Arial"/>
          <w:color w:val="000000"/>
          <w:sz w:val="28"/>
          <w:szCs w:val="28"/>
          <w:lang w:eastAsia="en-ZA"/>
        </w:rPr>
        <w:t>]</w:t>
      </w:r>
      <w:r>
        <w:rPr>
          <w:rFonts w:ascii="Arial" w:eastAsia="Times New Roman" w:hAnsi="Arial" w:cs="Arial"/>
          <w:color w:val="000000"/>
          <w:sz w:val="28"/>
          <w:szCs w:val="28"/>
          <w:lang w:eastAsia="en-ZA"/>
        </w:rPr>
        <w:tab/>
        <w:t>A tacit term is one which the parties did not specifically agree upon, but which (without anything being said) both or all of them expected to form part of their (oral or written) agreement. It is a wordless understanding, an unarticulated term, having the same effect as an express term. See</w:t>
      </w:r>
      <w:r w:rsidRPr="006C447B">
        <w:rPr>
          <w:rFonts w:ascii="Verdana" w:hAnsi="Verdana"/>
          <w:b/>
          <w:bCs/>
          <w:color w:val="000000"/>
          <w:sz w:val="20"/>
          <w:szCs w:val="20"/>
        </w:rPr>
        <w:t xml:space="preserve"> </w:t>
      </w:r>
      <w:r w:rsidRPr="006C447B">
        <w:rPr>
          <w:rFonts w:ascii="Arial" w:hAnsi="Arial" w:cs="Arial"/>
          <w:b/>
          <w:bCs/>
          <w:color w:val="000000"/>
          <w:sz w:val="28"/>
          <w:szCs w:val="28"/>
          <w:u w:val="single"/>
        </w:rPr>
        <w:t xml:space="preserve">Botha </w:t>
      </w:r>
      <w:r>
        <w:rPr>
          <w:rFonts w:ascii="Arial" w:hAnsi="Arial" w:cs="Arial"/>
          <w:b/>
          <w:bCs/>
          <w:color w:val="000000"/>
          <w:sz w:val="28"/>
          <w:szCs w:val="28"/>
          <w:u w:val="single"/>
        </w:rPr>
        <w:t>v</w:t>
      </w:r>
      <w:r w:rsidRPr="006C447B">
        <w:rPr>
          <w:rFonts w:ascii="Arial" w:hAnsi="Arial" w:cs="Arial"/>
          <w:b/>
          <w:bCs/>
          <w:color w:val="000000"/>
          <w:sz w:val="28"/>
          <w:szCs w:val="28"/>
          <w:u w:val="single"/>
        </w:rPr>
        <w:t xml:space="preserve"> Coopers &amp; Lybrand</w:t>
      </w:r>
      <w:r w:rsidRPr="006C447B">
        <w:rPr>
          <w:rFonts w:ascii="Arial" w:hAnsi="Arial" w:cs="Arial"/>
          <w:bCs/>
          <w:color w:val="000000"/>
          <w:sz w:val="28"/>
          <w:szCs w:val="28"/>
        </w:rPr>
        <w:t xml:space="preserve"> 2002 (5) S</w:t>
      </w:r>
      <w:r>
        <w:rPr>
          <w:rFonts w:ascii="Arial" w:hAnsi="Arial" w:cs="Arial"/>
          <w:bCs/>
          <w:color w:val="000000"/>
          <w:sz w:val="28"/>
          <w:szCs w:val="28"/>
        </w:rPr>
        <w:t>A</w:t>
      </w:r>
      <w:r w:rsidRPr="006C447B">
        <w:rPr>
          <w:rFonts w:ascii="Arial" w:hAnsi="Arial" w:cs="Arial"/>
          <w:bCs/>
          <w:color w:val="000000"/>
          <w:sz w:val="28"/>
          <w:szCs w:val="28"/>
        </w:rPr>
        <w:t xml:space="preserve"> 347 (S</w:t>
      </w:r>
      <w:r>
        <w:rPr>
          <w:rFonts w:ascii="Arial" w:hAnsi="Arial" w:cs="Arial"/>
          <w:bCs/>
          <w:color w:val="000000"/>
          <w:sz w:val="28"/>
          <w:szCs w:val="28"/>
        </w:rPr>
        <w:t>CA</w:t>
      </w:r>
      <w:r w:rsidRPr="006C447B">
        <w:rPr>
          <w:rFonts w:ascii="Arial" w:hAnsi="Arial" w:cs="Arial"/>
          <w:bCs/>
          <w:color w:val="000000"/>
          <w:sz w:val="28"/>
          <w:szCs w:val="28"/>
        </w:rPr>
        <w:t>)</w:t>
      </w:r>
      <w:r>
        <w:rPr>
          <w:rFonts w:ascii="Arial" w:hAnsi="Arial" w:cs="Arial"/>
          <w:bCs/>
          <w:color w:val="000000"/>
          <w:sz w:val="28"/>
          <w:szCs w:val="28"/>
        </w:rPr>
        <w:t xml:space="preserve"> at para [22].</w:t>
      </w:r>
    </w:p>
    <w:p w14:paraId="07880A67" w14:textId="77777777" w:rsidR="00F31610" w:rsidRDefault="00F31610" w:rsidP="00F31610">
      <w:pPr>
        <w:spacing w:after="0" w:line="360" w:lineRule="auto"/>
        <w:jc w:val="both"/>
        <w:rPr>
          <w:rFonts w:ascii="Arial" w:eastAsia="Times New Roman" w:hAnsi="Arial" w:cs="Arial"/>
          <w:color w:val="000000"/>
          <w:sz w:val="24"/>
          <w:szCs w:val="24"/>
          <w:lang w:eastAsia="en-ZA"/>
        </w:rPr>
      </w:pPr>
    </w:p>
    <w:p w14:paraId="0903B6F6" w14:textId="77777777" w:rsidR="00F31610" w:rsidRDefault="00F31610" w:rsidP="00F31610">
      <w:pPr>
        <w:spacing w:after="0" w:line="360" w:lineRule="auto"/>
        <w:ind w:left="851" w:hanging="851"/>
        <w:jc w:val="both"/>
        <w:rPr>
          <w:rFonts w:ascii="Arial" w:eastAsia="Times New Roman" w:hAnsi="Arial" w:cs="Arial"/>
          <w:color w:val="000000"/>
          <w:sz w:val="28"/>
          <w:szCs w:val="28"/>
          <w:lang w:eastAsia="en-ZA"/>
        </w:rPr>
      </w:pPr>
      <w:r>
        <w:rPr>
          <w:rFonts w:ascii="Arial" w:eastAsia="Times New Roman" w:hAnsi="Arial" w:cs="Arial"/>
          <w:color w:val="000000"/>
          <w:sz w:val="28"/>
          <w:szCs w:val="28"/>
          <w:lang w:eastAsia="en-ZA"/>
        </w:rPr>
        <w:t>[24]</w:t>
      </w:r>
      <w:r>
        <w:rPr>
          <w:rFonts w:ascii="Arial" w:eastAsia="Times New Roman" w:hAnsi="Arial" w:cs="Arial"/>
          <w:color w:val="000000"/>
          <w:sz w:val="28"/>
          <w:szCs w:val="28"/>
          <w:lang w:eastAsia="en-ZA"/>
        </w:rPr>
        <w:tab/>
        <w:t xml:space="preserve">In </w:t>
      </w:r>
      <w:r>
        <w:rPr>
          <w:rFonts w:ascii="Arial" w:eastAsia="Times New Roman" w:hAnsi="Arial" w:cs="Arial"/>
          <w:b/>
          <w:color w:val="000000"/>
          <w:sz w:val="28"/>
          <w:szCs w:val="28"/>
          <w:u w:val="single"/>
          <w:lang w:eastAsia="en-ZA"/>
        </w:rPr>
        <w:t xml:space="preserve">Wilkens v </w:t>
      </w:r>
      <w:proofErr w:type="spellStart"/>
      <w:r>
        <w:rPr>
          <w:rFonts w:ascii="Arial" w:eastAsia="Times New Roman" w:hAnsi="Arial" w:cs="Arial"/>
          <w:b/>
          <w:color w:val="000000"/>
          <w:sz w:val="28"/>
          <w:szCs w:val="28"/>
          <w:u w:val="single"/>
          <w:lang w:eastAsia="en-ZA"/>
        </w:rPr>
        <w:t>Voges</w:t>
      </w:r>
      <w:proofErr w:type="spellEnd"/>
      <w:r>
        <w:rPr>
          <w:rFonts w:ascii="Arial" w:eastAsia="Times New Roman" w:hAnsi="Arial" w:cs="Arial"/>
          <w:b/>
          <w:color w:val="000000"/>
          <w:sz w:val="28"/>
          <w:szCs w:val="28"/>
          <w:u w:val="single"/>
          <w:lang w:eastAsia="en-ZA"/>
        </w:rPr>
        <w:t xml:space="preserve"> </w:t>
      </w:r>
      <w:r>
        <w:rPr>
          <w:rFonts w:ascii="Arial" w:eastAsia="Times New Roman" w:hAnsi="Arial" w:cs="Arial"/>
          <w:color w:val="000000"/>
          <w:sz w:val="28"/>
          <w:szCs w:val="28"/>
          <w:lang w:eastAsia="en-ZA"/>
        </w:rPr>
        <w:t xml:space="preserve">1994 (3) SA 130 (A) at 136 I the following was said with regard to a tacit term: </w:t>
      </w:r>
    </w:p>
    <w:p w14:paraId="6E8EAEEA" w14:textId="77777777" w:rsidR="00F31610" w:rsidRDefault="00F31610" w:rsidP="00F31610">
      <w:pPr>
        <w:spacing w:after="0" w:line="360" w:lineRule="auto"/>
        <w:ind w:left="720" w:hanging="720"/>
        <w:jc w:val="both"/>
        <w:rPr>
          <w:rFonts w:ascii="Arial" w:eastAsia="Times New Roman" w:hAnsi="Arial" w:cs="Arial"/>
          <w:color w:val="000000"/>
          <w:sz w:val="28"/>
          <w:szCs w:val="28"/>
          <w:lang w:eastAsia="en-ZA"/>
        </w:rPr>
      </w:pPr>
    </w:p>
    <w:p w14:paraId="72D94602" w14:textId="77777777" w:rsidR="00F31610" w:rsidRDefault="00F31610" w:rsidP="00F31610">
      <w:pPr>
        <w:spacing w:after="0" w:line="360" w:lineRule="auto"/>
        <w:ind w:left="851" w:hanging="851"/>
        <w:rPr>
          <w:rFonts w:ascii="Arial" w:hAnsi="Arial" w:cs="Arial"/>
          <w:color w:val="000000"/>
          <w:sz w:val="24"/>
          <w:szCs w:val="24"/>
        </w:rPr>
      </w:pPr>
      <w:r>
        <w:rPr>
          <w:rFonts w:ascii="Arial" w:eastAsia="Times New Roman" w:hAnsi="Arial" w:cs="Arial"/>
          <w:color w:val="000000"/>
          <w:sz w:val="28"/>
          <w:szCs w:val="28"/>
          <w:lang w:eastAsia="en-ZA"/>
        </w:rPr>
        <w:tab/>
        <w:t>“</w:t>
      </w:r>
      <w:r>
        <w:rPr>
          <w:rFonts w:ascii="Arial" w:hAnsi="Arial" w:cs="Arial"/>
          <w:color w:val="000000"/>
          <w:sz w:val="24"/>
          <w:szCs w:val="24"/>
        </w:rPr>
        <w:t>The paramount issue is the alleged tacit term. A tacit term, one so self-evident as to go without saying, can be actual or imputed. It is actual if both parties thought about a matter which is pertinent but did not bother to declare their assent. It is imputed if they would have assented about such a matter if only they had thought about it - which they did not do because they overlooked a present fact or failed to anticipate a future one.” </w:t>
      </w:r>
    </w:p>
    <w:p w14:paraId="145FB670" w14:textId="77777777" w:rsidR="00F31610" w:rsidRDefault="00F31610" w:rsidP="00F31610">
      <w:pPr>
        <w:spacing w:after="0" w:line="360" w:lineRule="auto"/>
        <w:ind w:left="720" w:hanging="720"/>
        <w:rPr>
          <w:rFonts w:ascii="Arial" w:hAnsi="Arial" w:cs="Arial"/>
          <w:color w:val="000000"/>
          <w:sz w:val="24"/>
          <w:szCs w:val="24"/>
        </w:rPr>
      </w:pPr>
    </w:p>
    <w:p w14:paraId="36E695F8" w14:textId="77777777" w:rsidR="00F31610" w:rsidRDefault="00F31610" w:rsidP="00F31610">
      <w:pPr>
        <w:spacing w:after="0" w:line="360" w:lineRule="auto"/>
        <w:ind w:left="851" w:hanging="851"/>
        <w:jc w:val="both"/>
        <w:rPr>
          <w:rFonts w:ascii="Arial" w:eastAsia="Times New Roman" w:hAnsi="Arial" w:cs="Arial"/>
          <w:color w:val="000000"/>
          <w:sz w:val="28"/>
          <w:szCs w:val="28"/>
          <w:lang w:eastAsia="en-ZA"/>
        </w:rPr>
      </w:pPr>
      <w:r>
        <w:rPr>
          <w:rFonts w:ascii="Arial" w:eastAsia="Times New Roman" w:hAnsi="Arial" w:cs="Arial"/>
          <w:color w:val="000000"/>
          <w:sz w:val="28"/>
          <w:szCs w:val="28"/>
          <w:lang w:eastAsia="en-ZA"/>
        </w:rPr>
        <w:t>[25]</w:t>
      </w:r>
      <w:r>
        <w:rPr>
          <w:rFonts w:ascii="Arial" w:eastAsia="Times New Roman" w:hAnsi="Arial" w:cs="Arial"/>
          <w:color w:val="000000"/>
          <w:sz w:val="28"/>
          <w:szCs w:val="28"/>
          <w:lang w:eastAsia="en-ZA"/>
        </w:rPr>
        <w:tab/>
        <w:t xml:space="preserve">In </w:t>
      </w:r>
      <w:r>
        <w:rPr>
          <w:rFonts w:ascii="Arial" w:eastAsia="Times New Roman" w:hAnsi="Arial" w:cs="Arial"/>
          <w:b/>
          <w:color w:val="000000"/>
          <w:sz w:val="28"/>
          <w:szCs w:val="28"/>
          <w:u w:val="single"/>
          <w:lang w:eastAsia="en-ZA"/>
        </w:rPr>
        <w:t xml:space="preserve">Christie`s The Law of Contract in South Africa, </w:t>
      </w:r>
      <w:r>
        <w:rPr>
          <w:rFonts w:ascii="Arial" w:eastAsia="Times New Roman" w:hAnsi="Arial" w:cs="Arial"/>
          <w:color w:val="000000"/>
          <w:sz w:val="28"/>
          <w:szCs w:val="28"/>
          <w:lang w:eastAsia="en-ZA"/>
        </w:rPr>
        <w:t xml:space="preserve">GB Bradfield, Eighth Edition, at p. 217 – p. 218, the following relevant principles are also stated with reference to applicable case law: </w:t>
      </w:r>
    </w:p>
    <w:p w14:paraId="4714162C" w14:textId="77777777" w:rsidR="00F31610" w:rsidRDefault="00F31610" w:rsidP="00F31610">
      <w:pPr>
        <w:spacing w:after="0" w:line="360" w:lineRule="auto"/>
        <w:ind w:left="720" w:hanging="720"/>
        <w:jc w:val="both"/>
        <w:rPr>
          <w:rFonts w:ascii="Arial" w:eastAsia="Times New Roman" w:hAnsi="Arial" w:cs="Arial"/>
          <w:color w:val="000000"/>
          <w:sz w:val="28"/>
          <w:szCs w:val="28"/>
          <w:lang w:eastAsia="en-ZA"/>
        </w:rPr>
      </w:pPr>
    </w:p>
    <w:p w14:paraId="68A36FF9" w14:textId="77777777" w:rsidR="00F31610" w:rsidRDefault="00F31610" w:rsidP="00F31610">
      <w:pPr>
        <w:spacing w:after="0" w:line="360" w:lineRule="auto"/>
        <w:ind w:left="851" w:hanging="851"/>
        <w:jc w:val="both"/>
        <w:rPr>
          <w:rFonts w:ascii="Arial" w:eastAsia="Times New Roman" w:hAnsi="Arial" w:cs="Arial"/>
          <w:color w:val="000000"/>
          <w:sz w:val="24"/>
          <w:szCs w:val="24"/>
          <w:lang w:eastAsia="en-ZA"/>
        </w:rPr>
      </w:pPr>
      <w:r>
        <w:rPr>
          <w:rFonts w:ascii="Arial" w:eastAsia="Times New Roman" w:hAnsi="Arial" w:cs="Arial"/>
          <w:color w:val="000000"/>
          <w:sz w:val="28"/>
          <w:szCs w:val="28"/>
          <w:lang w:eastAsia="en-ZA"/>
        </w:rPr>
        <w:tab/>
      </w:r>
      <w:r>
        <w:rPr>
          <w:rFonts w:ascii="Arial" w:eastAsia="Times New Roman" w:hAnsi="Arial" w:cs="Arial"/>
          <w:color w:val="000000"/>
          <w:sz w:val="24"/>
          <w:szCs w:val="24"/>
          <w:lang w:eastAsia="en-ZA"/>
        </w:rPr>
        <w:t xml:space="preserve">“Since the court is concerned with the states of minds of the parties (subject to what have been said above about the objective nature of the officious bystander test) at the time they entered into their contract, </w:t>
      </w:r>
      <w:r>
        <w:rPr>
          <w:rFonts w:ascii="Arial" w:eastAsia="Times New Roman" w:hAnsi="Arial" w:cs="Arial"/>
          <w:color w:val="000000"/>
          <w:sz w:val="24"/>
          <w:szCs w:val="24"/>
          <w:u w:val="single"/>
          <w:lang w:eastAsia="en-ZA"/>
        </w:rPr>
        <w:t>the relevant facts to investigate are the express terms of the contract and the context in which the contract was concluded</w:t>
      </w:r>
      <w:r>
        <w:rPr>
          <w:rFonts w:ascii="Arial" w:eastAsia="Times New Roman" w:hAnsi="Arial" w:cs="Arial"/>
          <w:color w:val="000000"/>
          <w:sz w:val="24"/>
          <w:szCs w:val="24"/>
          <w:lang w:eastAsia="en-ZA"/>
        </w:rPr>
        <w:t>. …All that needs to be added is that it can be accepted that the way in which the parties to a contract carried out their agreement may be considered as part of the contextual setting to ascertain the meaning of a disputed term. …</w:t>
      </w:r>
    </w:p>
    <w:p w14:paraId="610B8310" w14:textId="77777777" w:rsidR="00F31610" w:rsidRDefault="00F31610" w:rsidP="00F31610">
      <w:pPr>
        <w:spacing w:after="0" w:line="360" w:lineRule="auto"/>
        <w:ind w:left="720" w:hanging="720"/>
        <w:jc w:val="both"/>
        <w:rPr>
          <w:rFonts w:ascii="Arial" w:eastAsia="Times New Roman" w:hAnsi="Arial" w:cs="Arial"/>
          <w:color w:val="000000"/>
          <w:sz w:val="24"/>
          <w:szCs w:val="24"/>
          <w:lang w:eastAsia="en-ZA"/>
        </w:rPr>
      </w:pPr>
    </w:p>
    <w:p w14:paraId="11AFF454" w14:textId="5466B7DF" w:rsidR="00F31610" w:rsidRDefault="00F31610" w:rsidP="00F31610">
      <w:pPr>
        <w:spacing w:after="0" w:line="360" w:lineRule="auto"/>
        <w:ind w:left="851" w:hanging="851"/>
        <w:jc w:val="both"/>
        <w:rPr>
          <w:rFonts w:ascii="Arial" w:eastAsia="Times New Roman" w:hAnsi="Arial" w:cs="Arial"/>
          <w:color w:val="000000"/>
          <w:sz w:val="28"/>
          <w:szCs w:val="28"/>
          <w:lang w:eastAsia="en-ZA"/>
        </w:rPr>
      </w:pPr>
      <w:r>
        <w:rPr>
          <w:rFonts w:ascii="Arial" w:eastAsia="Times New Roman" w:hAnsi="Arial" w:cs="Arial"/>
          <w:color w:val="000000"/>
          <w:sz w:val="24"/>
          <w:szCs w:val="24"/>
          <w:lang w:eastAsia="en-ZA"/>
        </w:rPr>
        <w:lastRenderedPageBreak/>
        <w:tab/>
      </w:r>
      <w:r>
        <w:rPr>
          <w:rFonts w:ascii="Arial" w:eastAsia="Times New Roman" w:hAnsi="Arial" w:cs="Arial"/>
          <w:color w:val="000000"/>
          <w:sz w:val="24"/>
          <w:szCs w:val="24"/>
          <w:u w:val="single"/>
          <w:lang w:eastAsia="en-ZA"/>
        </w:rPr>
        <w:t>When the context is in issue it may be difficult to dispose by exception proceedings of a claim to import a tacit term</w:t>
      </w:r>
      <w:r>
        <w:rPr>
          <w:rFonts w:ascii="Arial" w:eastAsia="Times New Roman" w:hAnsi="Arial" w:cs="Arial"/>
          <w:color w:val="000000"/>
          <w:sz w:val="24"/>
          <w:szCs w:val="24"/>
          <w:lang w:eastAsia="en-ZA"/>
        </w:rPr>
        <w:t xml:space="preserve">…” </w:t>
      </w:r>
      <w:r>
        <w:rPr>
          <w:rFonts w:ascii="Arial" w:eastAsia="Times New Roman" w:hAnsi="Arial" w:cs="Arial"/>
          <w:color w:val="000000"/>
          <w:sz w:val="28"/>
          <w:szCs w:val="28"/>
          <w:lang w:eastAsia="en-ZA"/>
        </w:rPr>
        <w:t>(My emphasis)</w:t>
      </w:r>
    </w:p>
    <w:p w14:paraId="03A8CF24" w14:textId="32D2FE55" w:rsidR="002705CA" w:rsidRDefault="002705CA" w:rsidP="00F31610">
      <w:pPr>
        <w:spacing w:after="0" w:line="360" w:lineRule="auto"/>
        <w:ind w:left="851" w:hanging="851"/>
        <w:jc w:val="both"/>
        <w:rPr>
          <w:rFonts w:ascii="Arial" w:eastAsia="Times New Roman" w:hAnsi="Arial" w:cs="Arial"/>
          <w:color w:val="000000"/>
          <w:sz w:val="28"/>
          <w:szCs w:val="28"/>
          <w:lang w:eastAsia="en-ZA"/>
        </w:rPr>
      </w:pPr>
    </w:p>
    <w:p w14:paraId="20F6BA53" w14:textId="3DD27517" w:rsidR="00996F6B" w:rsidRDefault="002705CA" w:rsidP="00F31610">
      <w:pPr>
        <w:spacing w:after="0" w:line="360" w:lineRule="auto"/>
        <w:ind w:left="851" w:hanging="851"/>
        <w:jc w:val="both"/>
        <w:rPr>
          <w:rFonts w:ascii="Arial" w:eastAsia="Times New Roman" w:hAnsi="Arial" w:cs="Arial"/>
          <w:color w:val="000000"/>
          <w:sz w:val="28"/>
          <w:szCs w:val="28"/>
          <w:lang w:eastAsia="en-ZA"/>
        </w:rPr>
      </w:pPr>
      <w:r>
        <w:rPr>
          <w:rFonts w:ascii="Arial" w:eastAsia="Times New Roman" w:hAnsi="Arial" w:cs="Arial"/>
          <w:color w:val="000000"/>
          <w:sz w:val="28"/>
          <w:szCs w:val="28"/>
          <w:lang w:eastAsia="en-ZA"/>
        </w:rPr>
        <w:t>[2</w:t>
      </w:r>
      <w:r w:rsidR="002251B6">
        <w:rPr>
          <w:rFonts w:ascii="Arial" w:eastAsia="Times New Roman" w:hAnsi="Arial" w:cs="Arial"/>
          <w:color w:val="000000"/>
          <w:sz w:val="28"/>
          <w:szCs w:val="28"/>
          <w:lang w:eastAsia="en-ZA"/>
        </w:rPr>
        <w:t>6</w:t>
      </w:r>
      <w:r>
        <w:rPr>
          <w:rFonts w:ascii="Arial" w:eastAsia="Times New Roman" w:hAnsi="Arial" w:cs="Arial"/>
          <w:color w:val="000000"/>
          <w:sz w:val="28"/>
          <w:szCs w:val="28"/>
          <w:lang w:eastAsia="en-ZA"/>
        </w:rPr>
        <w:t>]</w:t>
      </w:r>
      <w:r>
        <w:rPr>
          <w:rFonts w:ascii="Arial" w:eastAsia="Times New Roman" w:hAnsi="Arial" w:cs="Arial"/>
          <w:color w:val="000000"/>
          <w:sz w:val="28"/>
          <w:szCs w:val="28"/>
          <w:lang w:eastAsia="en-ZA"/>
        </w:rPr>
        <w:tab/>
      </w:r>
      <w:r w:rsidR="009457FE">
        <w:rPr>
          <w:rFonts w:ascii="Arial" w:eastAsia="Times New Roman" w:hAnsi="Arial" w:cs="Arial"/>
          <w:color w:val="000000"/>
          <w:sz w:val="28"/>
          <w:szCs w:val="28"/>
          <w:lang w:eastAsia="en-ZA"/>
        </w:rPr>
        <w:t xml:space="preserve">A tacit term sought to be imported into a contract, must not conflict with the express terms of the agreement, since a tacit term only supplements the contract by providing a term </w:t>
      </w:r>
      <w:r w:rsidR="003B0D3D">
        <w:rPr>
          <w:rFonts w:ascii="Arial" w:eastAsia="Times New Roman" w:hAnsi="Arial" w:cs="Arial"/>
          <w:color w:val="000000"/>
          <w:sz w:val="28"/>
          <w:szCs w:val="28"/>
          <w:lang w:eastAsia="en-ZA"/>
        </w:rPr>
        <w:t xml:space="preserve">which </w:t>
      </w:r>
      <w:r w:rsidR="009457FE">
        <w:rPr>
          <w:rFonts w:ascii="Arial" w:eastAsia="Times New Roman" w:hAnsi="Arial" w:cs="Arial"/>
          <w:color w:val="000000"/>
          <w:sz w:val="28"/>
          <w:szCs w:val="28"/>
          <w:lang w:eastAsia="en-ZA"/>
        </w:rPr>
        <w:t xml:space="preserve">the parties failed to agree upon. A tacit term can also only be imported into a contract if it is necessary in a business sense to give efficacy to the contract. </w:t>
      </w:r>
      <w:r w:rsidR="00996F6B">
        <w:rPr>
          <w:rFonts w:ascii="Arial" w:eastAsia="Times New Roman" w:hAnsi="Arial" w:cs="Arial"/>
          <w:color w:val="000000"/>
          <w:sz w:val="28"/>
          <w:szCs w:val="28"/>
          <w:lang w:eastAsia="en-ZA"/>
        </w:rPr>
        <w:t xml:space="preserve">Much will depend on the express terms of the agreement and the surrounding circumstances at the time it was entered into. The tacit term must further be capable of clear and exact formulation. See </w:t>
      </w:r>
      <w:r w:rsidR="009457FE">
        <w:rPr>
          <w:rFonts w:ascii="Arial" w:eastAsia="Times New Roman" w:hAnsi="Arial" w:cs="Arial"/>
          <w:b/>
          <w:color w:val="000000"/>
          <w:sz w:val="28"/>
          <w:szCs w:val="28"/>
          <w:u w:val="single"/>
          <w:lang w:eastAsia="en-ZA"/>
        </w:rPr>
        <w:t xml:space="preserve">The Law of Contract in South Africa, </w:t>
      </w:r>
      <w:r w:rsidR="009457FE">
        <w:rPr>
          <w:rFonts w:ascii="Arial" w:eastAsia="Times New Roman" w:hAnsi="Arial" w:cs="Arial"/>
          <w:color w:val="000000"/>
          <w:sz w:val="28"/>
          <w:szCs w:val="28"/>
          <w:lang w:eastAsia="en-ZA"/>
        </w:rPr>
        <w:t xml:space="preserve">D. Hutchinson </w:t>
      </w:r>
      <w:r w:rsidR="009457FE">
        <w:rPr>
          <w:rFonts w:ascii="Arial" w:eastAsia="Times New Roman" w:hAnsi="Arial" w:cs="Arial"/>
          <w:i/>
          <w:color w:val="000000"/>
          <w:sz w:val="28"/>
          <w:szCs w:val="28"/>
          <w:lang w:eastAsia="en-ZA"/>
        </w:rPr>
        <w:t xml:space="preserve">et al, </w:t>
      </w:r>
      <w:r w:rsidR="009457FE">
        <w:rPr>
          <w:rFonts w:ascii="Arial" w:eastAsia="Times New Roman" w:hAnsi="Arial" w:cs="Arial"/>
          <w:color w:val="000000"/>
          <w:sz w:val="28"/>
          <w:szCs w:val="28"/>
          <w:lang w:eastAsia="en-ZA"/>
        </w:rPr>
        <w:t>at p. 245</w:t>
      </w:r>
      <w:r w:rsidR="00996F6B">
        <w:rPr>
          <w:rFonts w:ascii="Arial" w:eastAsia="Times New Roman" w:hAnsi="Arial" w:cs="Arial"/>
          <w:color w:val="000000"/>
          <w:sz w:val="28"/>
          <w:szCs w:val="28"/>
          <w:lang w:eastAsia="en-ZA"/>
        </w:rPr>
        <w:t>.</w:t>
      </w:r>
    </w:p>
    <w:p w14:paraId="76B0FEE5" w14:textId="77777777" w:rsidR="00996F6B" w:rsidRDefault="00996F6B" w:rsidP="00F31610">
      <w:pPr>
        <w:spacing w:after="0" w:line="360" w:lineRule="auto"/>
        <w:ind w:left="851" w:hanging="851"/>
        <w:jc w:val="both"/>
        <w:rPr>
          <w:rFonts w:ascii="Arial" w:eastAsia="Times New Roman" w:hAnsi="Arial" w:cs="Arial"/>
          <w:color w:val="000000"/>
          <w:sz w:val="28"/>
          <w:szCs w:val="28"/>
          <w:lang w:eastAsia="en-ZA"/>
        </w:rPr>
      </w:pPr>
    </w:p>
    <w:p w14:paraId="7B0CE2BB" w14:textId="64D16DB7" w:rsidR="00F31610" w:rsidRPr="00996F6B" w:rsidRDefault="00066D8F" w:rsidP="00066D8F">
      <w:pPr>
        <w:spacing w:after="0" w:line="360" w:lineRule="auto"/>
        <w:ind w:left="567" w:hanging="567"/>
        <w:jc w:val="both"/>
        <w:rPr>
          <w:rFonts w:ascii="Arial" w:eastAsia="Times New Roman" w:hAnsi="Arial" w:cs="Arial"/>
          <w:b/>
          <w:color w:val="000000"/>
          <w:sz w:val="28"/>
          <w:szCs w:val="28"/>
          <w:u w:val="single"/>
          <w:lang w:eastAsia="en-ZA"/>
        </w:rPr>
      </w:pPr>
      <w:r w:rsidRPr="00996F6B">
        <w:rPr>
          <w:rFonts w:ascii="Arial" w:eastAsia="Times New Roman" w:hAnsi="Arial" w:cs="Arial"/>
          <w:b/>
          <w:color w:val="000000"/>
          <w:sz w:val="28"/>
          <w:szCs w:val="28"/>
          <w:u w:val="single"/>
          <w:lang w:eastAsia="en-ZA"/>
        </w:rPr>
        <w:t>Applicable principles in considering an exception:</w:t>
      </w:r>
    </w:p>
    <w:p w14:paraId="55DFAC46" w14:textId="55963490" w:rsidR="00066D8F" w:rsidRDefault="00066D8F" w:rsidP="00066D8F">
      <w:pPr>
        <w:spacing w:after="0" w:line="360" w:lineRule="auto"/>
        <w:ind w:left="567" w:hanging="567"/>
        <w:jc w:val="both"/>
        <w:rPr>
          <w:rFonts w:ascii="Arial" w:eastAsia="Times New Roman" w:hAnsi="Arial" w:cs="Arial"/>
          <w:color w:val="000000"/>
          <w:sz w:val="28"/>
          <w:szCs w:val="28"/>
          <w:u w:val="single"/>
          <w:lang w:eastAsia="en-ZA"/>
        </w:rPr>
      </w:pPr>
    </w:p>
    <w:p w14:paraId="4919EB7D" w14:textId="156B20ED" w:rsidR="007D6AB5" w:rsidRDefault="00DF166B" w:rsidP="009C1711">
      <w:pPr>
        <w:pStyle w:val="NormalWeb"/>
        <w:shd w:val="clear" w:color="auto" w:fill="FFFFFF"/>
        <w:tabs>
          <w:tab w:val="left" w:pos="851"/>
        </w:tabs>
        <w:spacing w:before="0" w:beforeAutospacing="0" w:after="0" w:afterAutospacing="0" w:line="360" w:lineRule="auto"/>
        <w:ind w:left="851" w:hanging="851"/>
        <w:jc w:val="both"/>
        <w:rPr>
          <w:rFonts w:ascii="Arial" w:hAnsi="Arial" w:cs="Arial"/>
          <w:color w:val="000000"/>
          <w:sz w:val="28"/>
          <w:szCs w:val="28"/>
          <w:lang w:val="en-GB"/>
        </w:rPr>
      </w:pPr>
      <w:r>
        <w:rPr>
          <w:rFonts w:ascii="Arial" w:hAnsi="Arial" w:cs="Arial"/>
          <w:color w:val="000000"/>
          <w:sz w:val="28"/>
          <w:szCs w:val="28"/>
          <w:lang w:val="en-GB"/>
        </w:rPr>
        <w:t>[2</w:t>
      </w:r>
      <w:r w:rsidR="002251B6">
        <w:rPr>
          <w:rFonts w:ascii="Arial" w:hAnsi="Arial" w:cs="Arial"/>
          <w:color w:val="000000"/>
          <w:sz w:val="28"/>
          <w:szCs w:val="28"/>
          <w:lang w:val="en-GB"/>
        </w:rPr>
        <w:t>7</w:t>
      </w:r>
      <w:r w:rsidR="009C1711">
        <w:rPr>
          <w:rFonts w:ascii="Arial" w:hAnsi="Arial" w:cs="Arial"/>
          <w:color w:val="000000"/>
          <w:sz w:val="28"/>
          <w:szCs w:val="28"/>
          <w:lang w:val="en-GB"/>
        </w:rPr>
        <w:t>]</w:t>
      </w:r>
      <w:r w:rsidR="009C1711">
        <w:rPr>
          <w:rFonts w:ascii="Arial" w:hAnsi="Arial" w:cs="Arial"/>
          <w:color w:val="000000"/>
          <w:sz w:val="28"/>
          <w:szCs w:val="28"/>
          <w:lang w:val="en-GB"/>
        </w:rPr>
        <w:tab/>
        <w:t>It is trite tha</w:t>
      </w:r>
      <w:r w:rsidR="007D6AB5">
        <w:rPr>
          <w:rFonts w:ascii="Arial" w:hAnsi="Arial" w:cs="Arial"/>
          <w:color w:val="000000"/>
          <w:sz w:val="28"/>
          <w:szCs w:val="28"/>
          <w:lang w:val="en-GB"/>
        </w:rPr>
        <w:t>t</w:t>
      </w:r>
      <w:r w:rsidR="009C1711">
        <w:rPr>
          <w:rFonts w:ascii="Arial" w:hAnsi="Arial" w:cs="Arial"/>
          <w:color w:val="000000"/>
          <w:sz w:val="28"/>
          <w:szCs w:val="28"/>
          <w:lang w:val="en-GB"/>
        </w:rPr>
        <w:t xml:space="preserve"> in considering an exception</w:t>
      </w:r>
      <w:r w:rsidR="00AC660B">
        <w:rPr>
          <w:rFonts w:ascii="Arial" w:hAnsi="Arial" w:cs="Arial"/>
          <w:color w:val="000000"/>
          <w:sz w:val="28"/>
          <w:szCs w:val="28"/>
          <w:lang w:val="en-GB"/>
        </w:rPr>
        <w:t xml:space="preserve"> </w:t>
      </w:r>
      <w:r w:rsidR="009C1711">
        <w:rPr>
          <w:rFonts w:ascii="Arial" w:hAnsi="Arial" w:cs="Arial"/>
          <w:color w:val="000000"/>
          <w:sz w:val="28"/>
          <w:szCs w:val="28"/>
          <w:lang w:val="en-GB"/>
        </w:rPr>
        <w:t xml:space="preserve">the court </w:t>
      </w:r>
      <w:r w:rsidR="001A4186">
        <w:rPr>
          <w:rFonts w:ascii="Arial" w:hAnsi="Arial" w:cs="Arial"/>
          <w:color w:val="000000"/>
          <w:sz w:val="28"/>
          <w:szCs w:val="28"/>
          <w:lang w:val="en-GB"/>
        </w:rPr>
        <w:t xml:space="preserve">must </w:t>
      </w:r>
      <w:r w:rsidR="009C1711">
        <w:rPr>
          <w:rFonts w:ascii="Arial" w:hAnsi="Arial" w:cs="Arial"/>
          <w:color w:val="000000"/>
          <w:sz w:val="28"/>
          <w:szCs w:val="28"/>
          <w:lang w:val="en-GB"/>
        </w:rPr>
        <w:t xml:space="preserve">accept, as true, </w:t>
      </w:r>
      <w:r w:rsidR="007D6AB5">
        <w:rPr>
          <w:rFonts w:ascii="Arial" w:hAnsi="Arial" w:cs="Arial"/>
          <w:color w:val="000000"/>
          <w:sz w:val="28"/>
          <w:szCs w:val="28"/>
          <w:lang w:val="en-GB"/>
        </w:rPr>
        <w:t>the allegations pleaded by the relevant party</w:t>
      </w:r>
      <w:r w:rsidR="00AC660B">
        <w:rPr>
          <w:rFonts w:ascii="Arial" w:hAnsi="Arial" w:cs="Arial"/>
          <w:color w:val="000000"/>
          <w:sz w:val="28"/>
          <w:szCs w:val="28"/>
          <w:lang w:val="en-GB"/>
        </w:rPr>
        <w:t xml:space="preserve">. </w:t>
      </w:r>
      <w:r w:rsidR="007D6AB5">
        <w:rPr>
          <w:rFonts w:ascii="Arial" w:hAnsi="Arial" w:cs="Arial"/>
          <w:color w:val="000000"/>
          <w:sz w:val="28"/>
          <w:szCs w:val="28"/>
          <w:lang w:val="en-GB"/>
        </w:rPr>
        <w:t xml:space="preserve">It is also trite that when an exception is based on the ground that a pleading lack averments necessary to sustain a cause of action or a defence, the excipient is required to show that upon every interpretation which the pleading in question can reasonably </w:t>
      </w:r>
      <w:r w:rsidR="007D6AB5" w:rsidRPr="00C77A6E">
        <w:rPr>
          <w:rFonts w:ascii="Arial" w:hAnsi="Arial" w:cs="Arial"/>
          <w:sz w:val="28"/>
          <w:szCs w:val="28"/>
          <w:lang w:val="en-GB"/>
        </w:rPr>
        <w:t>b</w:t>
      </w:r>
      <w:r w:rsidR="006A127A" w:rsidRPr="00C77A6E">
        <w:rPr>
          <w:rFonts w:ascii="Arial" w:hAnsi="Arial" w:cs="Arial"/>
          <w:sz w:val="28"/>
          <w:szCs w:val="28"/>
          <w:lang w:val="en-GB"/>
        </w:rPr>
        <w:t>e</w:t>
      </w:r>
      <w:r w:rsidR="007D6AB5" w:rsidRPr="00C77A6E">
        <w:rPr>
          <w:rFonts w:ascii="Arial" w:hAnsi="Arial" w:cs="Arial"/>
          <w:sz w:val="28"/>
          <w:szCs w:val="28"/>
          <w:lang w:val="en-GB"/>
        </w:rPr>
        <w:t>ar</w:t>
      </w:r>
      <w:r w:rsidR="007D6AB5">
        <w:rPr>
          <w:rFonts w:ascii="Arial" w:hAnsi="Arial" w:cs="Arial"/>
          <w:color w:val="000000"/>
          <w:sz w:val="28"/>
          <w:szCs w:val="28"/>
          <w:lang w:val="en-GB"/>
        </w:rPr>
        <w:t xml:space="preserve">, no cause of action or defence is disclosed. </w:t>
      </w:r>
    </w:p>
    <w:p w14:paraId="4FF3CE36" w14:textId="77777777" w:rsidR="007D6AB5" w:rsidRDefault="007D6AB5" w:rsidP="009C1711">
      <w:pPr>
        <w:pStyle w:val="NormalWeb"/>
        <w:shd w:val="clear" w:color="auto" w:fill="FFFFFF"/>
        <w:tabs>
          <w:tab w:val="left" w:pos="851"/>
        </w:tabs>
        <w:spacing w:before="0" w:beforeAutospacing="0" w:after="0" w:afterAutospacing="0" w:line="360" w:lineRule="auto"/>
        <w:ind w:left="851" w:hanging="851"/>
        <w:jc w:val="both"/>
        <w:rPr>
          <w:rFonts w:ascii="Arial" w:hAnsi="Arial" w:cs="Arial"/>
          <w:color w:val="000000"/>
          <w:sz w:val="28"/>
          <w:szCs w:val="28"/>
          <w:lang w:val="en-GB"/>
        </w:rPr>
      </w:pPr>
    </w:p>
    <w:p w14:paraId="0317F05F" w14:textId="573B6FA5" w:rsidR="009C1711" w:rsidRPr="009C1711" w:rsidRDefault="007D6AB5" w:rsidP="009C1711">
      <w:pPr>
        <w:pStyle w:val="NormalWeb"/>
        <w:shd w:val="clear" w:color="auto" w:fill="FFFFFF"/>
        <w:tabs>
          <w:tab w:val="left" w:pos="851"/>
        </w:tabs>
        <w:spacing w:before="0" w:beforeAutospacing="0" w:after="0" w:afterAutospacing="0" w:line="360" w:lineRule="auto"/>
        <w:ind w:left="851" w:hanging="851"/>
        <w:jc w:val="both"/>
        <w:rPr>
          <w:rFonts w:ascii="Arial" w:hAnsi="Arial" w:cs="Arial"/>
          <w:color w:val="000000"/>
          <w:lang w:val="en-GB"/>
        </w:rPr>
      </w:pPr>
      <w:r>
        <w:rPr>
          <w:rFonts w:ascii="Arial" w:hAnsi="Arial" w:cs="Arial"/>
          <w:color w:val="000000"/>
          <w:sz w:val="28"/>
          <w:szCs w:val="28"/>
          <w:lang w:val="en-GB"/>
        </w:rPr>
        <w:t>[</w:t>
      </w:r>
      <w:r w:rsidR="00DF166B">
        <w:rPr>
          <w:rFonts w:ascii="Arial" w:hAnsi="Arial" w:cs="Arial"/>
          <w:color w:val="000000"/>
          <w:sz w:val="28"/>
          <w:szCs w:val="28"/>
          <w:lang w:val="en-GB"/>
        </w:rPr>
        <w:t>2</w:t>
      </w:r>
      <w:r w:rsidR="002251B6">
        <w:rPr>
          <w:rFonts w:ascii="Arial" w:hAnsi="Arial" w:cs="Arial"/>
          <w:color w:val="000000"/>
          <w:sz w:val="28"/>
          <w:szCs w:val="28"/>
          <w:lang w:val="en-GB"/>
        </w:rPr>
        <w:t>8</w:t>
      </w:r>
      <w:r>
        <w:rPr>
          <w:rFonts w:ascii="Arial" w:hAnsi="Arial" w:cs="Arial"/>
          <w:color w:val="000000"/>
          <w:sz w:val="28"/>
          <w:szCs w:val="28"/>
          <w:lang w:val="en-GB"/>
        </w:rPr>
        <w:t>]</w:t>
      </w:r>
      <w:r>
        <w:rPr>
          <w:rFonts w:ascii="Arial" w:hAnsi="Arial" w:cs="Arial"/>
          <w:color w:val="000000"/>
          <w:sz w:val="28"/>
          <w:szCs w:val="28"/>
          <w:lang w:val="en-GB"/>
        </w:rPr>
        <w:tab/>
        <w:t xml:space="preserve">The aforesaid principles were again confirmed in the judgment of </w:t>
      </w:r>
      <w:r>
        <w:rPr>
          <w:rFonts w:ascii="Arial" w:hAnsi="Arial" w:cs="Arial"/>
          <w:b/>
          <w:color w:val="000000"/>
          <w:sz w:val="28"/>
          <w:szCs w:val="28"/>
          <w:u w:val="single"/>
          <w:lang w:val="en-GB"/>
        </w:rPr>
        <w:t xml:space="preserve">Trustees, </w:t>
      </w:r>
      <w:proofErr w:type="spellStart"/>
      <w:r>
        <w:rPr>
          <w:rFonts w:ascii="Arial" w:hAnsi="Arial" w:cs="Arial"/>
          <w:b/>
          <w:color w:val="000000"/>
          <w:sz w:val="28"/>
          <w:szCs w:val="28"/>
          <w:u w:val="single"/>
          <w:lang w:val="en-GB"/>
        </w:rPr>
        <w:t>Burm</w:t>
      </w:r>
      <w:r w:rsidR="00D309F6">
        <w:rPr>
          <w:rFonts w:ascii="Arial" w:hAnsi="Arial" w:cs="Arial"/>
          <w:b/>
          <w:color w:val="000000"/>
          <w:sz w:val="28"/>
          <w:szCs w:val="28"/>
          <w:u w:val="single"/>
          <w:lang w:val="en-GB"/>
        </w:rPr>
        <w:t>illa</w:t>
      </w:r>
      <w:proofErr w:type="spellEnd"/>
      <w:r>
        <w:rPr>
          <w:rFonts w:ascii="Arial" w:hAnsi="Arial" w:cs="Arial"/>
          <w:b/>
          <w:color w:val="000000"/>
          <w:sz w:val="28"/>
          <w:szCs w:val="28"/>
          <w:u w:val="single"/>
          <w:lang w:val="en-GB"/>
        </w:rPr>
        <w:t xml:space="preserve"> Trust </w:t>
      </w:r>
      <w:proofErr w:type="gramStart"/>
      <w:r>
        <w:rPr>
          <w:rFonts w:ascii="Arial" w:hAnsi="Arial" w:cs="Arial"/>
          <w:b/>
          <w:color w:val="000000"/>
          <w:sz w:val="28"/>
          <w:szCs w:val="28"/>
          <w:u w:val="single"/>
          <w:lang w:val="en-GB"/>
        </w:rPr>
        <w:t>v</w:t>
      </w:r>
      <w:proofErr w:type="gramEnd"/>
      <w:r>
        <w:rPr>
          <w:rFonts w:ascii="Arial" w:hAnsi="Arial" w:cs="Arial"/>
          <w:b/>
          <w:color w:val="000000"/>
          <w:sz w:val="28"/>
          <w:szCs w:val="28"/>
          <w:u w:val="single"/>
          <w:lang w:val="en-GB"/>
        </w:rPr>
        <w:t xml:space="preserve"> President of the Republic of South-Africa </w:t>
      </w:r>
      <w:r>
        <w:rPr>
          <w:rFonts w:ascii="Arial" w:hAnsi="Arial" w:cs="Arial"/>
          <w:color w:val="000000"/>
          <w:sz w:val="28"/>
          <w:szCs w:val="28"/>
          <w:lang w:val="en-GB"/>
        </w:rPr>
        <w:t xml:space="preserve">2022 (5) SA 78 (SCA) at </w:t>
      </w:r>
      <w:r w:rsidR="00042056">
        <w:rPr>
          <w:rFonts w:ascii="Arial" w:hAnsi="Arial" w:cs="Arial"/>
          <w:color w:val="000000"/>
          <w:sz w:val="28"/>
          <w:szCs w:val="28"/>
          <w:lang w:val="en-GB"/>
        </w:rPr>
        <w:t xml:space="preserve">para [16]: </w:t>
      </w:r>
      <w:r>
        <w:rPr>
          <w:rFonts w:ascii="Arial" w:hAnsi="Arial" w:cs="Arial"/>
          <w:color w:val="000000"/>
          <w:sz w:val="28"/>
          <w:szCs w:val="28"/>
          <w:lang w:val="en-GB"/>
        </w:rPr>
        <w:t xml:space="preserve">    </w:t>
      </w:r>
      <w:r w:rsidR="009C1711">
        <w:rPr>
          <w:rFonts w:ascii="Arial" w:hAnsi="Arial" w:cs="Arial"/>
          <w:color w:val="000000"/>
          <w:sz w:val="28"/>
          <w:szCs w:val="28"/>
          <w:lang w:val="en-GB"/>
        </w:rPr>
        <w:t xml:space="preserve">  </w:t>
      </w:r>
    </w:p>
    <w:p w14:paraId="3ECA0865" w14:textId="77777777" w:rsidR="009C1711" w:rsidRDefault="009C1711" w:rsidP="00FA4447">
      <w:pPr>
        <w:pStyle w:val="NormalWeb"/>
        <w:shd w:val="clear" w:color="auto" w:fill="FFFFFF"/>
        <w:tabs>
          <w:tab w:val="left" w:pos="851"/>
          <w:tab w:val="left" w:pos="1418"/>
        </w:tabs>
        <w:spacing w:before="0" w:beforeAutospacing="0" w:after="0" w:afterAutospacing="0" w:line="360" w:lineRule="auto"/>
        <w:ind w:left="1418" w:hanging="1287"/>
        <w:jc w:val="both"/>
        <w:rPr>
          <w:rFonts w:ascii="Arial" w:hAnsi="Arial" w:cs="Arial"/>
          <w:color w:val="000000"/>
          <w:lang w:val="en-GB"/>
        </w:rPr>
      </w:pPr>
    </w:p>
    <w:p w14:paraId="5C9B6949" w14:textId="466EC4F3" w:rsidR="009C1711" w:rsidRDefault="00D309F6" w:rsidP="00D309F6">
      <w:pPr>
        <w:pStyle w:val="NormalWeb"/>
        <w:shd w:val="clear" w:color="auto" w:fill="FFFFFF"/>
        <w:tabs>
          <w:tab w:val="left" w:pos="851"/>
        </w:tabs>
        <w:spacing w:before="0" w:beforeAutospacing="0" w:after="0" w:afterAutospacing="0" w:line="360" w:lineRule="auto"/>
        <w:ind w:left="851" w:hanging="720"/>
        <w:jc w:val="both"/>
        <w:rPr>
          <w:rFonts w:ascii="Arial" w:hAnsi="Arial" w:cs="Arial"/>
          <w:color w:val="000000"/>
          <w:sz w:val="28"/>
          <w:szCs w:val="28"/>
        </w:rPr>
      </w:pPr>
      <w:r>
        <w:rPr>
          <w:rFonts w:ascii="Arial" w:hAnsi="Arial" w:cs="Arial"/>
          <w:color w:val="000000"/>
          <w:lang w:val="en-GB"/>
        </w:rPr>
        <w:lastRenderedPageBreak/>
        <w:tab/>
        <w:t>“</w:t>
      </w:r>
      <w:r w:rsidRPr="00D309F6">
        <w:rPr>
          <w:rFonts w:ascii="Arial" w:hAnsi="Arial" w:cs="Arial"/>
          <w:color w:val="000000"/>
        </w:rPr>
        <w:t xml:space="preserve">It is trite that in deciding an exception a court </w:t>
      </w:r>
      <w:r w:rsidRPr="00D31C5B">
        <w:rPr>
          <w:rFonts w:ascii="Arial" w:hAnsi="Arial" w:cs="Arial"/>
          <w:color w:val="000000"/>
          <w:u w:val="single"/>
        </w:rPr>
        <w:t>has to accept the facts alleged in the relevant pleading (save for those that are palpably untenable)</w:t>
      </w:r>
      <w:r w:rsidRPr="00D309F6">
        <w:rPr>
          <w:rFonts w:ascii="Arial" w:hAnsi="Arial" w:cs="Arial"/>
          <w:color w:val="000000"/>
        </w:rPr>
        <w:t xml:space="preserve">. It is for </w:t>
      </w:r>
      <w:r w:rsidRPr="00066D8F">
        <w:rPr>
          <w:rFonts w:ascii="Arial" w:hAnsi="Arial" w:cs="Arial"/>
          <w:color w:val="000000"/>
          <w:u w:val="single"/>
        </w:rPr>
        <w:t xml:space="preserve">the excipient to satisfy the court that, upon every reasonable interpretation of those facts, the pleading is </w:t>
      </w:r>
      <w:proofErr w:type="spellStart"/>
      <w:r w:rsidRPr="00066D8F">
        <w:rPr>
          <w:rFonts w:ascii="Arial" w:hAnsi="Arial" w:cs="Arial"/>
          <w:color w:val="000000"/>
          <w:u w:val="single"/>
        </w:rPr>
        <w:t>excipiable</w:t>
      </w:r>
      <w:proofErr w:type="spellEnd"/>
      <w:r w:rsidRPr="00D309F6">
        <w:rPr>
          <w:rFonts w:ascii="Arial" w:hAnsi="Arial" w:cs="Arial"/>
          <w:color w:val="000000"/>
        </w:rPr>
        <w:t>.</w:t>
      </w:r>
      <w:bookmarkStart w:id="2" w:name="0-0-0-45621"/>
      <w:bookmarkEnd w:id="2"/>
      <w:r>
        <w:rPr>
          <w:rFonts w:ascii="Arial" w:hAnsi="Arial" w:cs="Arial"/>
          <w:color w:val="000000"/>
        </w:rPr>
        <w:t xml:space="preserve"> </w:t>
      </w:r>
      <w:r w:rsidRPr="00D309F6">
        <w:rPr>
          <w:rFonts w:ascii="Arial" w:hAnsi="Arial" w:cs="Arial"/>
          <w:color w:val="000000"/>
        </w:rPr>
        <w:t xml:space="preserve">An interpretation that disregards </w:t>
      </w:r>
      <w:r w:rsidRPr="00996F6B">
        <w:rPr>
          <w:rFonts w:ascii="Arial" w:hAnsi="Arial" w:cs="Arial"/>
          <w:color w:val="000000"/>
          <w:u w:val="single"/>
        </w:rPr>
        <w:t>the context in which the factual allegations are made</w:t>
      </w:r>
      <w:r w:rsidRPr="00D309F6">
        <w:rPr>
          <w:rFonts w:ascii="Arial" w:hAnsi="Arial" w:cs="Arial"/>
          <w:color w:val="000000"/>
        </w:rPr>
        <w:t xml:space="preserve"> would generally not qualify as a reasonable one.</w:t>
      </w:r>
      <w:r>
        <w:rPr>
          <w:rFonts w:ascii="Arial" w:hAnsi="Arial" w:cs="Arial"/>
          <w:color w:val="000000"/>
        </w:rPr>
        <w:t>”</w:t>
      </w:r>
      <w:r w:rsidR="00D31C5B">
        <w:rPr>
          <w:rFonts w:ascii="Arial" w:hAnsi="Arial" w:cs="Arial"/>
          <w:color w:val="000000"/>
        </w:rPr>
        <w:t xml:space="preserve"> </w:t>
      </w:r>
      <w:r w:rsidR="00D31C5B">
        <w:rPr>
          <w:rFonts w:ascii="Arial" w:hAnsi="Arial" w:cs="Arial"/>
          <w:color w:val="000000"/>
          <w:sz w:val="28"/>
          <w:szCs w:val="28"/>
        </w:rPr>
        <w:t>(My emphasis)</w:t>
      </w:r>
    </w:p>
    <w:p w14:paraId="22867A84" w14:textId="1C363D38" w:rsidR="005E0240" w:rsidRDefault="005E0240" w:rsidP="00D309F6">
      <w:pPr>
        <w:pStyle w:val="NormalWeb"/>
        <w:shd w:val="clear" w:color="auto" w:fill="FFFFFF"/>
        <w:tabs>
          <w:tab w:val="left" w:pos="851"/>
        </w:tabs>
        <w:spacing w:before="0" w:beforeAutospacing="0" w:after="0" w:afterAutospacing="0" w:line="360" w:lineRule="auto"/>
        <w:ind w:left="851" w:hanging="720"/>
        <w:jc w:val="both"/>
        <w:rPr>
          <w:rFonts w:ascii="Arial" w:hAnsi="Arial" w:cs="Arial"/>
          <w:color w:val="000000"/>
          <w:sz w:val="28"/>
          <w:szCs w:val="28"/>
        </w:rPr>
      </w:pPr>
    </w:p>
    <w:p w14:paraId="217EB3AE" w14:textId="1F46BE2B" w:rsidR="00C5647B" w:rsidRDefault="005E0240" w:rsidP="00C5647B">
      <w:pPr>
        <w:spacing w:after="0" w:line="360" w:lineRule="auto"/>
        <w:ind w:left="851" w:hanging="851"/>
        <w:jc w:val="both"/>
        <w:rPr>
          <w:rFonts w:ascii="Arial" w:hAnsi="Arial" w:cs="Arial"/>
          <w:bCs/>
          <w:sz w:val="28"/>
          <w:szCs w:val="28"/>
        </w:rPr>
      </w:pPr>
      <w:r>
        <w:rPr>
          <w:rFonts w:ascii="Arial" w:hAnsi="Arial" w:cs="Arial"/>
          <w:color w:val="000000"/>
          <w:sz w:val="28"/>
          <w:szCs w:val="28"/>
        </w:rPr>
        <w:t>[2</w:t>
      </w:r>
      <w:r w:rsidR="002251B6">
        <w:rPr>
          <w:rFonts w:ascii="Arial" w:hAnsi="Arial" w:cs="Arial"/>
          <w:color w:val="000000"/>
          <w:sz w:val="28"/>
          <w:szCs w:val="28"/>
        </w:rPr>
        <w:t>9</w:t>
      </w:r>
      <w:r>
        <w:rPr>
          <w:rFonts w:ascii="Arial" w:hAnsi="Arial" w:cs="Arial"/>
          <w:color w:val="000000"/>
          <w:sz w:val="28"/>
          <w:szCs w:val="28"/>
        </w:rPr>
        <w:t>]</w:t>
      </w:r>
      <w:r>
        <w:rPr>
          <w:rFonts w:ascii="Arial" w:hAnsi="Arial" w:cs="Arial"/>
          <w:color w:val="000000"/>
          <w:sz w:val="28"/>
          <w:szCs w:val="28"/>
        </w:rPr>
        <w:tab/>
      </w:r>
      <w:r w:rsidR="00C5647B">
        <w:rPr>
          <w:rFonts w:ascii="Arial" w:hAnsi="Arial" w:cs="Arial"/>
          <w:color w:val="000000"/>
          <w:sz w:val="28"/>
          <w:szCs w:val="28"/>
        </w:rPr>
        <w:t xml:space="preserve">In </w:t>
      </w:r>
      <w:r w:rsidR="00C5647B">
        <w:rPr>
          <w:rFonts w:ascii="Arial" w:hAnsi="Arial" w:cs="Arial"/>
          <w:b/>
          <w:color w:val="000000"/>
          <w:sz w:val="28"/>
          <w:szCs w:val="28"/>
          <w:u w:val="single"/>
        </w:rPr>
        <w:t xml:space="preserve">Erasmus: Superior Court </w:t>
      </w:r>
      <w:r w:rsidR="00C5647B" w:rsidRPr="00C5647B">
        <w:rPr>
          <w:rFonts w:ascii="Arial" w:hAnsi="Arial" w:cs="Arial"/>
          <w:b/>
          <w:color w:val="000000"/>
          <w:sz w:val="28"/>
          <w:szCs w:val="28"/>
          <w:u w:val="single"/>
        </w:rPr>
        <w:t>Practice</w:t>
      </w:r>
      <w:r w:rsidR="00C5647B">
        <w:rPr>
          <w:rFonts w:ascii="Arial" w:hAnsi="Arial" w:cs="Arial"/>
          <w:color w:val="000000"/>
          <w:sz w:val="28"/>
          <w:szCs w:val="28"/>
        </w:rPr>
        <w:t xml:space="preserve">, DE van </w:t>
      </w:r>
      <w:proofErr w:type="spellStart"/>
      <w:r w:rsidR="00C5647B">
        <w:rPr>
          <w:rFonts w:ascii="Arial" w:hAnsi="Arial" w:cs="Arial"/>
          <w:color w:val="000000"/>
          <w:sz w:val="28"/>
          <w:szCs w:val="28"/>
        </w:rPr>
        <w:t>Loggerenberg</w:t>
      </w:r>
      <w:proofErr w:type="spellEnd"/>
      <w:r w:rsidR="00C5647B">
        <w:rPr>
          <w:rFonts w:ascii="Arial" w:hAnsi="Arial" w:cs="Arial"/>
          <w:color w:val="000000"/>
          <w:sz w:val="28"/>
          <w:szCs w:val="28"/>
        </w:rPr>
        <w:t xml:space="preserve">, at </w:t>
      </w:r>
      <w:r w:rsidR="00C5647B" w:rsidRPr="00C5647B">
        <w:rPr>
          <w:rFonts w:ascii="Arial" w:hAnsi="Arial" w:cs="Arial"/>
          <w:bCs/>
          <w:sz w:val="28"/>
          <w:szCs w:val="28"/>
        </w:rPr>
        <w:t>RS 20, 2022, D1-29</w:t>
      </w:r>
      <w:r w:rsidR="00996F6B">
        <w:rPr>
          <w:rFonts w:ascii="Arial" w:hAnsi="Arial" w:cs="Arial"/>
          <w:bCs/>
          <w:sz w:val="28"/>
          <w:szCs w:val="28"/>
        </w:rPr>
        <w:t>, t</w:t>
      </w:r>
      <w:r w:rsidR="00C5647B">
        <w:rPr>
          <w:rFonts w:ascii="Arial" w:hAnsi="Arial" w:cs="Arial"/>
          <w:bCs/>
          <w:sz w:val="28"/>
          <w:szCs w:val="28"/>
        </w:rPr>
        <w:t xml:space="preserve">he following two principles are also stated: </w:t>
      </w:r>
    </w:p>
    <w:p w14:paraId="4C5BD731" w14:textId="77777777" w:rsidR="00C5647B" w:rsidRDefault="00C5647B" w:rsidP="00C5647B">
      <w:pPr>
        <w:spacing w:after="0" w:line="360" w:lineRule="auto"/>
        <w:ind w:hanging="680"/>
        <w:jc w:val="both"/>
        <w:rPr>
          <w:rFonts w:ascii="Arial" w:hAnsi="Arial" w:cs="Arial"/>
          <w:bCs/>
          <w:sz w:val="28"/>
          <w:szCs w:val="28"/>
        </w:rPr>
      </w:pPr>
    </w:p>
    <w:p w14:paraId="2EEE3BB1" w14:textId="57389D90" w:rsidR="00C5647B" w:rsidRPr="00996F6B" w:rsidRDefault="00C5647B" w:rsidP="00C5647B">
      <w:pPr>
        <w:spacing w:after="0" w:line="360" w:lineRule="auto"/>
        <w:ind w:left="1440" w:hanging="589"/>
        <w:jc w:val="both"/>
        <w:rPr>
          <w:rFonts w:ascii="Arial" w:eastAsia="Times New Roman" w:hAnsi="Arial" w:cs="Arial"/>
          <w:color w:val="000000"/>
          <w:sz w:val="24"/>
          <w:szCs w:val="24"/>
          <w:lang w:eastAsia="en-ZA"/>
        </w:rPr>
      </w:pPr>
      <w:r w:rsidRPr="00996F6B">
        <w:rPr>
          <w:rFonts w:ascii="Arial" w:hAnsi="Arial" w:cs="Arial"/>
          <w:bCs/>
          <w:sz w:val="24"/>
          <w:szCs w:val="24"/>
        </w:rPr>
        <w:t>“</w:t>
      </w:r>
      <w:r w:rsidRPr="00996F6B">
        <w:rPr>
          <w:rFonts w:ascii="Arial" w:eastAsia="Times New Roman" w:hAnsi="Arial" w:cs="Arial"/>
          <w:color w:val="000000"/>
          <w:sz w:val="24"/>
          <w:szCs w:val="24"/>
          <w:lang w:eastAsia="en-ZA"/>
        </w:rPr>
        <w:t>10.   An excipient must satisfy the court that it would be </w:t>
      </w:r>
      <w:r w:rsidRPr="00996F6B">
        <w:rPr>
          <w:rFonts w:ascii="Arial" w:eastAsia="Times New Roman" w:hAnsi="Arial" w:cs="Arial"/>
          <w:i/>
          <w:iCs/>
          <w:color w:val="000000"/>
          <w:sz w:val="24"/>
          <w:szCs w:val="24"/>
          <w:lang w:eastAsia="en-ZA"/>
        </w:rPr>
        <w:t>seriously prejudiced</w:t>
      </w:r>
      <w:r w:rsidRPr="00996F6B">
        <w:rPr>
          <w:rFonts w:ascii="Arial" w:eastAsia="Times New Roman" w:hAnsi="Arial" w:cs="Arial"/>
          <w:color w:val="000000"/>
          <w:sz w:val="24"/>
          <w:szCs w:val="24"/>
          <w:lang w:eastAsia="en-ZA"/>
        </w:rPr>
        <w:t> if the offending pleading were allowed to stand, and an excipient is required to make out a very clear, strong case before the exception can succeed.</w:t>
      </w:r>
    </w:p>
    <w:p w14:paraId="0474CF12" w14:textId="3CC36DE5" w:rsidR="00C5647B" w:rsidRPr="00C27BDE" w:rsidRDefault="00C5647B" w:rsidP="00C5647B">
      <w:pPr>
        <w:spacing w:after="0" w:line="360" w:lineRule="auto"/>
        <w:ind w:left="1440" w:hanging="589"/>
        <w:jc w:val="both"/>
        <w:rPr>
          <w:rFonts w:ascii="Arial" w:eastAsia="Times New Roman" w:hAnsi="Arial" w:cs="Arial"/>
          <w:color w:val="000000"/>
          <w:sz w:val="24"/>
          <w:szCs w:val="24"/>
          <w:lang w:eastAsia="en-ZA"/>
        </w:rPr>
      </w:pPr>
      <w:r w:rsidRPr="00C5647B">
        <w:rPr>
          <w:rFonts w:ascii="Arial" w:eastAsia="Times New Roman" w:hAnsi="Arial" w:cs="Arial"/>
          <w:color w:val="000000"/>
          <w:sz w:val="24"/>
          <w:szCs w:val="24"/>
          <w:lang w:eastAsia="en-ZA"/>
        </w:rPr>
        <w:t>11.   </w:t>
      </w:r>
      <w:r w:rsidRPr="00C27BDE">
        <w:rPr>
          <w:rFonts w:ascii="Arial" w:eastAsia="Times New Roman" w:hAnsi="Arial" w:cs="Arial"/>
          <w:color w:val="000000"/>
          <w:sz w:val="24"/>
          <w:szCs w:val="24"/>
          <w:lang w:eastAsia="en-ZA"/>
        </w:rPr>
        <w:t>Courts have been reluctant to decide exceptions in respect of fact bound issues.”</w:t>
      </w:r>
    </w:p>
    <w:p w14:paraId="4DB2C9E5" w14:textId="2040A80D" w:rsidR="005E0240" w:rsidRDefault="005E0240" w:rsidP="00C5647B">
      <w:pPr>
        <w:spacing w:after="0" w:line="360" w:lineRule="auto"/>
        <w:ind w:left="851" w:hanging="851"/>
        <w:jc w:val="both"/>
        <w:rPr>
          <w:rFonts w:ascii="Verdana" w:eastAsia="Times New Roman" w:hAnsi="Verdana" w:cs="Times New Roman"/>
          <w:color w:val="000000"/>
          <w:sz w:val="24"/>
          <w:szCs w:val="24"/>
          <w:lang w:eastAsia="en-ZA"/>
        </w:rPr>
      </w:pPr>
    </w:p>
    <w:p w14:paraId="6B7BAF9F" w14:textId="355D4645" w:rsidR="00680135" w:rsidRDefault="00680135" w:rsidP="00C5647B">
      <w:pPr>
        <w:spacing w:after="0" w:line="360" w:lineRule="auto"/>
        <w:ind w:left="851" w:hanging="851"/>
        <w:jc w:val="both"/>
        <w:rPr>
          <w:rFonts w:ascii="Arial" w:eastAsia="Times New Roman" w:hAnsi="Arial" w:cs="Arial"/>
          <w:b/>
          <w:color w:val="000000"/>
          <w:sz w:val="28"/>
          <w:szCs w:val="28"/>
          <w:u w:val="single"/>
          <w:lang w:eastAsia="en-ZA"/>
        </w:rPr>
      </w:pPr>
      <w:r>
        <w:rPr>
          <w:rFonts w:ascii="Arial" w:eastAsia="Times New Roman" w:hAnsi="Arial" w:cs="Arial"/>
          <w:b/>
          <w:color w:val="000000"/>
          <w:sz w:val="28"/>
          <w:szCs w:val="28"/>
          <w:u w:val="single"/>
          <w:lang w:eastAsia="en-ZA"/>
        </w:rPr>
        <w:t xml:space="preserve">The judgment of the court </w:t>
      </w:r>
      <w:r>
        <w:rPr>
          <w:rFonts w:ascii="Arial" w:eastAsia="Times New Roman" w:hAnsi="Arial" w:cs="Arial"/>
          <w:b/>
          <w:i/>
          <w:color w:val="000000"/>
          <w:sz w:val="28"/>
          <w:szCs w:val="28"/>
          <w:u w:val="single"/>
          <w:lang w:eastAsia="en-ZA"/>
        </w:rPr>
        <w:t>a quo</w:t>
      </w:r>
      <w:r>
        <w:rPr>
          <w:rFonts w:ascii="Arial" w:eastAsia="Times New Roman" w:hAnsi="Arial" w:cs="Arial"/>
          <w:b/>
          <w:color w:val="000000"/>
          <w:sz w:val="28"/>
          <w:szCs w:val="28"/>
          <w:u w:val="single"/>
          <w:lang w:eastAsia="en-ZA"/>
        </w:rPr>
        <w:t>:</w:t>
      </w:r>
    </w:p>
    <w:p w14:paraId="565D886D" w14:textId="77777777" w:rsidR="002251B6" w:rsidRDefault="002251B6" w:rsidP="00C5647B">
      <w:pPr>
        <w:spacing w:after="0" w:line="360" w:lineRule="auto"/>
        <w:ind w:left="851" w:hanging="851"/>
        <w:jc w:val="both"/>
        <w:rPr>
          <w:rFonts w:ascii="Arial" w:eastAsia="Times New Roman" w:hAnsi="Arial" w:cs="Arial"/>
          <w:b/>
          <w:color w:val="000000"/>
          <w:sz w:val="28"/>
          <w:szCs w:val="28"/>
          <w:u w:val="single"/>
          <w:lang w:eastAsia="en-ZA"/>
        </w:rPr>
      </w:pPr>
    </w:p>
    <w:p w14:paraId="0DA3EECD" w14:textId="064D734B" w:rsidR="00DD3EE1" w:rsidRDefault="009962D9" w:rsidP="00DD3EE1">
      <w:pPr>
        <w:spacing w:after="0" w:line="360" w:lineRule="auto"/>
        <w:ind w:left="851" w:hanging="851"/>
        <w:jc w:val="both"/>
        <w:rPr>
          <w:rFonts w:ascii="Arial" w:eastAsia="Times New Roman" w:hAnsi="Arial" w:cs="Arial"/>
          <w:color w:val="000000"/>
          <w:sz w:val="28"/>
          <w:szCs w:val="28"/>
          <w:lang w:eastAsia="en-ZA"/>
        </w:rPr>
      </w:pPr>
      <w:r>
        <w:rPr>
          <w:rFonts w:ascii="Arial" w:eastAsia="Times New Roman" w:hAnsi="Arial" w:cs="Arial"/>
          <w:color w:val="000000"/>
          <w:sz w:val="28"/>
          <w:szCs w:val="28"/>
          <w:lang w:eastAsia="en-ZA"/>
        </w:rPr>
        <w:t>[</w:t>
      </w:r>
      <w:r w:rsidR="002251B6">
        <w:rPr>
          <w:rFonts w:ascii="Arial" w:eastAsia="Times New Roman" w:hAnsi="Arial" w:cs="Arial"/>
          <w:color w:val="000000"/>
          <w:sz w:val="28"/>
          <w:szCs w:val="28"/>
          <w:lang w:eastAsia="en-ZA"/>
        </w:rPr>
        <w:t>30</w:t>
      </w:r>
      <w:r>
        <w:rPr>
          <w:rFonts w:ascii="Arial" w:eastAsia="Times New Roman" w:hAnsi="Arial" w:cs="Arial"/>
          <w:color w:val="000000"/>
          <w:sz w:val="28"/>
          <w:szCs w:val="28"/>
          <w:lang w:eastAsia="en-ZA"/>
        </w:rPr>
        <w:t>]</w:t>
      </w:r>
      <w:r>
        <w:rPr>
          <w:rFonts w:ascii="Arial" w:eastAsia="Times New Roman" w:hAnsi="Arial" w:cs="Arial"/>
          <w:color w:val="000000"/>
          <w:sz w:val="28"/>
          <w:szCs w:val="28"/>
          <w:lang w:eastAsia="en-ZA"/>
        </w:rPr>
        <w:tab/>
        <w:t xml:space="preserve">When the judgment of the court </w:t>
      </w:r>
      <w:r>
        <w:rPr>
          <w:rFonts w:ascii="Arial" w:eastAsia="Times New Roman" w:hAnsi="Arial" w:cs="Arial"/>
          <w:i/>
          <w:color w:val="000000"/>
          <w:sz w:val="28"/>
          <w:szCs w:val="28"/>
          <w:lang w:eastAsia="en-ZA"/>
        </w:rPr>
        <w:t xml:space="preserve">a quo </w:t>
      </w:r>
      <w:r>
        <w:rPr>
          <w:rFonts w:ascii="Arial" w:eastAsia="Times New Roman" w:hAnsi="Arial" w:cs="Arial"/>
          <w:color w:val="000000"/>
          <w:sz w:val="28"/>
          <w:szCs w:val="28"/>
          <w:lang w:eastAsia="en-ZA"/>
        </w:rPr>
        <w:t xml:space="preserve">is considered; it is evident that it dealt at length and pedantically </w:t>
      </w:r>
      <w:r w:rsidR="003D0928">
        <w:rPr>
          <w:rFonts w:ascii="Arial" w:eastAsia="Times New Roman" w:hAnsi="Arial" w:cs="Arial"/>
          <w:color w:val="000000"/>
          <w:sz w:val="28"/>
          <w:szCs w:val="28"/>
          <w:lang w:eastAsia="en-ZA"/>
        </w:rPr>
        <w:t xml:space="preserve">at paragraphs [10] – [15] </w:t>
      </w:r>
      <w:r>
        <w:rPr>
          <w:rFonts w:ascii="Arial" w:eastAsia="Times New Roman" w:hAnsi="Arial" w:cs="Arial"/>
          <w:color w:val="000000"/>
          <w:sz w:val="28"/>
          <w:szCs w:val="28"/>
          <w:lang w:eastAsia="en-ZA"/>
        </w:rPr>
        <w:t xml:space="preserve">with </w:t>
      </w:r>
      <w:r w:rsidR="00D827C8">
        <w:rPr>
          <w:rFonts w:ascii="Arial" w:eastAsia="Times New Roman" w:hAnsi="Arial" w:cs="Arial"/>
          <w:color w:val="000000"/>
          <w:sz w:val="28"/>
          <w:szCs w:val="28"/>
          <w:lang w:eastAsia="en-ZA"/>
        </w:rPr>
        <w:t>the importance of one of the b</w:t>
      </w:r>
      <w:r>
        <w:rPr>
          <w:rFonts w:ascii="Arial" w:eastAsia="Times New Roman" w:hAnsi="Arial" w:cs="Arial"/>
          <w:color w:val="000000"/>
          <w:sz w:val="28"/>
          <w:szCs w:val="28"/>
          <w:lang w:eastAsia="en-ZA"/>
        </w:rPr>
        <w:t>asic principle</w:t>
      </w:r>
      <w:r w:rsidR="00D827C8">
        <w:rPr>
          <w:rFonts w:ascii="Arial" w:eastAsia="Times New Roman" w:hAnsi="Arial" w:cs="Arial"/>
          <w:color w:val="000000"/>
          <w:sz w:val="28"/>
          <w:szCs w:val="28"/>
          <w:lang w:eastAsia="en-ZA"/>
        </w:rPr>
        <w:t>s</w:t>
      </w:r>
      <w:r>
        <w:rPr>
          <w:rFonts w:ascii="Arial" w:eastAsia="Times New Roman" w:hAnsi="Arial" w:cs="Arial"/>
          <w:color w:val="000000"/>
          <w:sz w:val="28"/>
          <w:szCs w:val="28"/>
          <w:lang w:eastAsia="en-ZA"/>
        </w:rPr>
        <w:t xml:space="preserve"> </w:t>
      </w:r>
      <w:r w:rsidR="003D0928">
        <w:rPr>
          <w:rFonts w:ascii="Arial" w:eastAsia="Times New Roman" w:hAnsi="Arial" w:cs="Arial"/>
          <w:color w:val="000000"/>
          <w:sz w:val="28"/>
          <w:szCs w:val="28"/>
          <w:lang w:eastAsia="en-ZA"/>
        </w:rPr>
        <w:t xml:space="preserve">of </w:t>
      </w:r>
      <w:r w:rsidR="00D827C8">
        <w:rPr>
          <w:rFonts w:ascii="Arial" w:eastAsia="Times New Roman" w:hAnsi="Arial" w:cs="Arial"/>
          <w:color w:val="000000"/>
          <w:sz w:val="28"/>
          <w:szCs w:val="28"/>
          <w:lang w:eastAsia="en-ZA"/>
        </w:rPr>
        <w:t>the law of contract in South-Africa</w:t>
      </w:r>
      <w:r w:rsidR="003D0928">
        <w:rPr>
          <w:rFonts w:ascii="Arial" w:eastAsia="Times New Roman" w:hAnsi="Arial" w:cs="Arial"/>
          <w:color w:val="000000"/>
          <w:sz w:val="28"/>
          <w:szCs w:val="28"/>
          <w:lang w:eastAsia="en-ZA"/>
        </w:rPr>
        <w:t xml:space="preserve">, namely </w:t>
      </w:r>
      <w:proofErr w:type="spellStart"/>
      <w:r w:rsidR="003D0928">
        <w:rPr>
          <w:rFonts w:ascii="Arial" w:eastAsia="Times New Roman" w:hAnsi="Arial" w:cs="Arial"/>
          <w:i/>
          <w:color w:val="000000"/>
          <w:sz w:val="28"/>
          <w:szCs w:val="28"/>
          <w:lang w:eastAsia="en-ZA"/>
        </w:rPr>
        <w:t>pacta</w:t>
      </w:r>
      <w:proofErr w:type="spellEnd"/>
      <w:r w:rsidR="003D0928">
        <w:rPr>
          <w:rFonts w:ascii="Arial" w:eastAsia="Times New Roman" w:hAnsi="Arial" w:cs="Arial"/>
          <w:i/>
          <w:color w:val="000000"/>
          <w:sz w:val="28"/>
          <w:szCs w:val="28"/>
          <w:lang w:eastAsia="en-ZA"/>
        </w:rPr>
        <w:t xml:space="preserve"> </w:t>
      </w:r>
      <w:proofErr w:type="spellStart"/>
      <w:r w:rsidR="003D0928">
        <w:rPr>
          <w:rFonts w:ascii="Arial" w:eastAsia="Times New Roman" w:hAnsi="Arial" w:cs="Arial"/>
          <w:i/>
          <w:color w:val="000000"/>
          <w:sz w:val="28"/>
          <w:szCs w:val="28"/>
          <w:lang w:eastAsia="en-ZA"/>
        </w:rPr>
        <w:t>sunt</w:t>
      </w:r>
      <w:proofErr w:type="spellEnd"/>
      <w:r w:rsidR="003D0928">
        <w:rPr>
          <w:rFonts w:ascii="Arial" w:eastAsia="Times New Roman" w:hAnsi="Arial" w:cs="Arial"/>
          <w:i/>
          <w:color w:val="000000"/>
          <w:sz w:val="28"/>
          <w:szCs w:val="28"/>
          <w:lang w:eastAsia="en-ZA"/>
        </w:rPr>
        <w:t xml:space="preserve"> </w:t>
      </w:r>
      <w:proofErr w:type="spellStart"/>
      <w:r w:rsidR="003D0928">
        <w:rPr>
          <w:rFonts w:ascii="Arial" w:eastAsia="Times New Roman" w:hAnsi="Arial" w:cs="Arial"/>
          <w:i/>
          <w:color w:val="000000"/>
          <w:sz w:val="28"/>
          <w:szCs w:val="28"/>
          <w:lang w:eastAsia="en-ZA"/>
        </w:rPr>
        <w:t>servanda</w:t>
      </w:r>
      <w:proofErr w:type="spellEnd"/>
      <w:r w:rsidR="003D0928">
        <w:rPr>
          <w:rFonts w:ascii="Arial" w:eastAsia="Times New Roman" w:hAnsi="Arial" w:cs="Arial"/>
          <w:i/>
          <w:color w:val="000000"/>
          <w:sz w:val="28"/>
          <w:szCs w:val="28"/>
          <w:lang w:eastAsia="en-ZA"/>
        </w:rPr>
        <w:t xml:space="preserve"> “which decrees agreements, freely and voluntarily concluded, must be honoured”</w:t>
      </w:r>
      <w:r w:rsidR="00D827C8">
        <w:rPr>
          <w:rFonts w:ascii="Arial" w:eastAsia="Times New Roman" w:hAnsi="Arial" w:cs="Arial"/>
          <w:color w:val="000000"/>
          <w:sz w:val="28"/>
          <w:szCs w:val="28"/>
          <w:lang w:eastAsia="en-ZA"/>
        </w:rPr>
        <w:t>, with reference to applicable case law in support of “</w:t>
      </w:r>
      <w:r w:rsidR="00D827C8" w:rsidRPr="00D827C8">
        <w:rPr>
          <w:rFonts w:ascii="Arial" w:eastAsia="Times New Roman" w:hAnsi="Arial" w:cs="Arial"/>
          <w:i/>
          <w:color w:val="000000"/>
          <w:sz w:val="28"/>
          <w:szCs w:val="28"/>
          <w:lang w:eastAsia="en-ZA"/>
        </w:rPr>
        <w:t>the paramount importance of upholding the sanctity of contracts</w:t>
      </w:r>
      <w:r w:rsidR="00D827C8">
        <w:rPr>
          <w:rFonts w:ascii="Arial" w:eastAsia="Times New Roman" w:hAnsi="Arial" w:cs="Arial"/>
          <w:i/>
          <w:color w:val="000000"/>
          <w:sz w:val="28"/>
          <w:szCs w:val="28"/>
          <w:lang w:eastAsia="en-ZA"/>
        </w:rPr>
        <w:t>…</w:t>
      </w:r>
      <w:r w:rsidR="00D827C8">
        <w:rPr>
          <w:rFonts w:ascii="Arial" w:eastAsia="Times New Roman" w:hAnsi="Arial" w:cs="Arial"/>
          <w:color w:val="000000"/>
          <w:sz w:val="28"/>
          <w:szCs w:val="28"/>
          <w:lang w:eastAsia="en-ZA"/>
        </w:rPr>
        <w:t xml:space="preserve">” as stated in one of the cases quoted at paragraph [15] of the judgment. The court </w:t>
      </w:r>
      <w:r w:rsidR="00D827C8">
        <w:rPr>
          <w:rFonts w:ascii="Arial" w:eastAsia="Times New Roman" w:hAnsi="Arial" w:cs="Arial"/>
          <w:i/>
          <w:color w:val="000000"/>
          <w:sz w:val="28"/>
          <w:szCs w:val="28"/>
          <w:lang w:eastAsia="en-ZA"/>
        </w:rPr>
        <w:t xml:space="preserve">a quo </w:t>
      </w:r>
      <w:r w:rsidR="00D827C8">
        <w:rPr>
          <w:rFonts w:ascii="Arial" w:eastAsia="Times New Roman" w:hAnsi="Arial" w:cs="Arial"/>
          <w:color w:val="000000"/>
          <w:sz w:val="28"/>
          <w:szCs w:val="28"/>
          <w:lang w:eastAsia="en-ZA"/>
        </w:rPr>
        <w:t>did, however, in conjunction therewith</w:t>
      </w:r>
      <w:r w:rsidR="003347D4">
        <w:rPr>
          <w:rFonts w:ascii="Arial" w:eastAsia="Times New Roman" w:hAnsi="Arial" w:cs="Arial"/>
          <w:color w:val="000000"/>
          <w:sz w:val="28"/>
          <w:szCs w:val="28"/>
          <w:lang w:eastAsia="en-ZA"/>
        </w:rPr>
        <w:t>,</w:t>
      </w:r>
      <w:r w:rsidR="00D827C8">
        <w:rPr>
          <w:rFonts w:ascii="Arial" w:eastAsia="Times New Roman" w:hAnsi="Arial" w:cs="Arial"/>
          <w:color w:val="000000"/>
          <w:sz w:val="28"/>
          <w:szCs w:val="28"/>
          <w:lang w:eastAsia="en-ZA"/>
        </w:rPr>
        <w:t xml:space="preserve"> </w:t>
      </w:r>
      <w:r w:rsidR="003347D4">
        <w:rPr>
          <w:rFonts w:ascii="Arial" w:eastAsia="Times New Roman" w:hAnsi="Arial" w:cs="Arial"/>
          <w:color w:val="000000"/>
          <w:sz w:val="28"/>
          <w:szCs w:val="28"/>
          <w:lang w:eastAsia="en-ZA"/>
        </w:rPr>
        <w:t xml:space="preserve">correctly and duly </w:t>
      </w:r>
      <w:r w:rsidR="00D827C8">
        <w:rPr>
          <w:rFonts w:ascii="Arial" w:eastAsia="Times New Roman" w:hAnsi="Arial" w:cs="Arial"/>
          <w:color w:val="000000"/>
          <w:sz w:val="28"/>
          <w:szCs w:val="28"/>
          <w:lang w:eastAsia="en-ZA"/>
        </w:rPr>
        <w:t>also</w:t>
      </w:r>
      <w:r w:rsidR="003347D4">
        <w:rPr>
          <w:rFonts w:ascii="Arial" w:eastAsia="Times New Roman" w:hAnsi="Arial" w:cs="Arial"/>
          <w:color w:val="000000"/>
          <w:sz w:val="28"/>
          <w:szCs w:val="28"/>
          <w:lang w:eastAsia="en-ZA"/>
        </w:rPr>
        <w:t xml:space="preserve"> dealt with the principle and case law pertaining to the “</w:t>
      </w:r>
      <w:r w:rsidR="003347D4" w:rsidRPr="003347D4">
        <w:rPr>
          <w:rFonts w:ascii="Arial" w:eastAsia="Times New Roman" w:hAnsi="Arial" w:cs="Arial"/>
          <w:i/>
          <w:color w:val="000000"/>
          <w:sz w:val="28"/>
          <w:szCs w:val="28"/>
          <w:lang w:eastAsia="en-ZA"/>
        </w:rPr>
        <w:t xml:space="preserve">… impact of the Constitution on the enforcement of contractual terms </w:t>
      </w:r>
      <w:r w:rsidR="003347D4" w:rsidRPr="003347D4">
        <w:rPr>
          <w:rFonts w:ascii="Arial" w:eastAsia="Times New Roman" w:hAnsi="Arial" w:cs="Arial"/>
          <w:i/>
          <w:color w:val="000000"/>
          <w:sz w:val="28"/>
          <w:szCs w:val="28"/>
          <w:lang w:eastAsia="en-ZA"/>
        </w:rPr>
        <w:lastRenderedPageBreak/>
        <w:t>through the determination of public policy…</w:t>
      </w:r>
      <w:r w:rsidR="003347D4">
        <w:rPr>
          <w:rFonts w:ascii="Arial" w:eastAsia="Times New Roman" w:hAnsi="Arial" w:cs="Arial"/>
          <w:color w:val="000000"/>
          <w:sz w:val="28"/>
          <w:szCs w:val="28"/>
          <w:lang w:eastAsia="en-ZA"/>
        </w:rPr>
        <w:t>” as stated in one of the other cases quoted at paragraph [15] of its judgment</w:t>
      </w:r>
      <w:r w:rsidR="00B957CB">
        <w:rPr>
          <w:rFonts w:ascii="Arial" w:eastAsia="Times New Roman" w:hAnsi="Arial" w:cs="Arial"/>
          <w:color w:val="000000"/>
          <w:sz w:val="28"/>
          <w:szCs w:val="28"/>
          <w:lang w:eastAsia="en-ZA"/>
        </w:rPr>
        <w:t xml:space="preserve">, namely </w:t>
      </w:r>
      <w:proofErr w:type="spellStart"/>
      <w:r w:rsidR="00B957CB" w:rsidRPr="00B957CB">
        <w:rPr>
          <w:rFonts w:ascii="Arial" w:hAnsi="Arial" w:cs="Arial"/>
          <w:b/>
          <w:bCs/>
          <w:color w:val="000000"/>
          <w:sz w:val="28"/>
          <w:szCs w:val="28"/>
          <w:u w:val="single"/>
        </w:rPr>
        <w:t>Beadica</w:t>
      </w:r>
      <w:proofErr w:type="spellEnd"/>
      <w:r w:rsidR="00B957CB" w:rsidRPr="00B957CB">
        <w:rPr>
          <w:rFonts w:ascii="Arial" w:hAnsi="Arial" w:cs="Arial"/>
          <w:b/>
          <w:bCs/>
          <w:color w:val="000000"/>
          <w:sz w:val="28"/>
          <w:szCs w:val="28"/>
          <w:u w:val="single"/>
        </w:rPr>
        <w:t xml:space="preserve"> 231 C</w:t>
      </w:r>
      <w:r w:rsidR="00B957CB">
        <w:rPr>
          <w:rFonts w:ascii="Arial" w:hAnsi="Arial" w:cs="Arial"/>
          <w:b/>
          <w:bCs/>
          <w:color w:val="000000"/>
          <w:sz w:val="28"/>
          <w:szCs w:val="28"/>
          <w:u w:val="single"/>
        </w:rPr>
        <w:t>C</w:t>
      </w:r>
      <w:r w:rsidR="00B957CB" w:rsidRPr="00B957CB">
        <w:rPr>
          <w:rFonts w:ascii="Arial" w:hAnsi="Arial" w:cs="Arial"/>
          <w:b/>
          <w:bCs/>
          <w:color w:val="000000"/>
          <w:sz w:val="28"/>
          <w:szCs w:val="28"/>
          <w:u w:val="single"/>
        </w:rPr>
        <w:t xml:space="preserve"> </w:t>
      </w:r>
      <w:r w:rsidR="00B957CB">
        <w:rPr>
          <w:rFonts w:ascii="Arial" w:hAnsi="Arial" w:cs="Arial"/>
          <w:b/>
          <w:bCs/>
          <w:color w:val="000000"/>
          <w:sz w:val="28"/>
          <w:szCs w:val="28"/>
          <w:u w:val="single"/>
        </w:rPr>
        <w:t>a</w:t>
      </w:r>
      <w:r w:rsidR="00B957CB" w:rsidRPr="00B957CB">
        <w:rPr>
          <w:rFonts w:ascii="Arial" w:hAnsi="Arial" w:cs="Arial"/>
          <w:b/>
          <w:bCs/>
          <w:color w:val="000000"/>
          <w:sz w:val="28"/>
          <w:szCs w:val="28"/>
          <w:u w:val="single"/>
        </w:rPr>
        <w:t xml:space="preserve">nd Others </w:t>
      </w:r>
      <w:proofErr w:type="gramStart"/>
      <w:r w:rsidR="00B957CB">
        <w:rPr>
          <w:rFonts w:ascii="Arial" w:hAnsi="Arial" w:cs="Arial"/>
          <w:b/>
          <w:bCs/>
          <w:color w:val="000000"/>
          <w:sz w:val="28"/>
          <w:szCs w:val="28"/>
          <w:u w:val="single"/>
        </w:rPr>
        <w:t>v</w:t>
      </w:r>
      <w:proofErr w:type="gramEnd"/>
      <w:r w:rsidR="00B957CB" w:rsidRPr="00B957CB">
        <w:rPr>
          <w:rFonts w:ascii="Arial" w:hAnsi="Arial" w:cs="Arial"/>
          <w:b/>
          <w:bCs/>
          <w:color w:val="000000"/>
          <w:sz w:val="28"/>
          <w:szCs w:val="28"/>
          <w:u w:val="single"/>
        </w:rPr>
        <w:t xml:space="preserve"> Trustees, Oregon Trust </w:t>
      </w:r>
      <w:r w:rsidR="00B957CB">
        <w:rPr>
          <w:rFonts w:ascii="Arial" w:hAnsi="Arial" w:cs="Arial"/>
          <w:b/>
          <w:bCs/>
          <w:color w:val="000000"/>
          <w:sz w:val="28"/>
          <w:szCs w:val="28"/>
          <w:u w:val="single"/>
        </w:rPr>
        <w:t>a</w:t>
      </w:r>
      <w:r w:rsidR="00B957CB" w:rsidRPr="00B957CB">
        <w:rPr>
          <w:rFonts w:ascii="Arial" w:hAnsi="Arial" w:cs="Arial"/>
          <w:b/>
          <w:bCs/>
          <w:color w:val="000000"/>
          <w:sz w:val="28"/>
          <w:szCs w:val="28"/>
          <w:u w:val="single"/>
        </w:rPr>
        <w:t>nd Others</w:t>
      </w:r>
      <w:r w:rsidR="00B957CB" w:rsidRPr="00B957CB">
        <w:rPr>
          <w:rFonts w:ascii="Arial" w:hAnsi="Arial" w:cs="Arial"/>
          <w:bCs/>
          <w:color w:val="000000"/>
          <w:sz w:val="28"/>
          <w:szCs w:val="28"/>
        </w:rPr>
        <w:t xml:space="preserve"> 2020 (5) S</w:t>
      </w:r>
      <w:r w:rsidR="00B957CB">
        <w:rPr>
          <w:rFonts w:ascii="Arial" w:hAnsi="Arial" w:cs="Arial"/>
          <w:bCs/>
          <w:color w:val="000000"/>
          <w:sz w:val="28"/>
          <w:szCs w:val="28"/>
        </w:rPr>
        <w:t>A</w:t>
      </w:r>
      <w:r w:rsidR="00B957CB" w:rsidRPr="00B957CB">
        <w:rPr>
          <w:rFonts w:ascii="Arial" w:hAnsi="Arial" w:cs="Arial"/>
          <w:bCs/>
          <w:color w:val="000000"/>
          <w:sz w:val="28"/>
          <w:szCs w:val="28"/>
        </w:rPr>
        <w:t xml:space="preserve"> 247 (C</w:t>
      </w:r>
      <w:r w:rsidR="00B957CB">
        <w:rPr>
          <w:rFonts w:ascii="Arial" w:hAnsi="Arial" w:cs="Arial"/>
          <w:bCs/>
          <w:color w:val="000000"/>
          <w:sz w:val="28"/>
          <w:szCs w:val="28"/>
        </w:rPr>
        <w:t>C</w:t>
      </w:r>
      <w:r w:rsidR="00B957CB" w:rsidRPr="00B957CB">
        <w:rPr>
          <w:rFonts w:ascii="Arial" w:hAnsi="Arial" w:cs="Arial"/>
          <w:bCs/>
          <w:color w:val="000000"/>
          <w:sz w:val="28"/>
          <w:szCs w:val="28"/>
        </w:rPr>
        <w:t>)</w:t>
      </w:r>
      <w:r w:rsidR="00B957CB" w:rsidRPr="00B957CB">
        <w:rPr>
          <w:rFonts w:ascii="Arial" w:eastAsia="Times New Roman" w:hAnsi="Arial" w:cs="Arial"/>
          <w:color w:val="000000"/>
          <w:sz w:val="28"/>
          <w:szCs w:val="28"/>
          <w:lang w:eastAsia="en-ZA"/>
        </w:rPr>
        <w:t>.</w:t>
      </w:r>
      <w:r w:rsidR="00B957CB">
        <w:rPr>
          <w:rFonts w:ascii="Arial" w:eastAsia="Times New Roman" w:hAnsi="Arial" w:cs="Arial"/>
          <w:color w:val="000000"/>
          <w:sz w:val="28"/>
          <w:szCs w:val="28"/>
          <w:lang w:eastAsia="en-ZA"/>
        </w:rPr>
        <w:t xml:space="preserve"> </w:t>
      </w:r>
      <w:r w:rsidR="00AB4236">
        <w:rPr>
          <w:rFonts w:ascii="Arial" w:eastAsia="Times New Roman" w:hAnsi="Arial" w:cs="Arial"/>
          <w:color w:val="000000"/>
          <w:sz w:val="28"/>
          <w:szCs w:val="28"/>
          <w:lang w:eastAsia="en-ZA"/>
        </w:rPr>
        <w:t xml:space="preserve">The court </w:t>
      </w:r>
      <w:r w:rsidR="00AB4236">
        <w:rPr>
          <w:rFonts w:ascii="Arial" w:eastAsia="Times New Roman" w:hAnsi="Arial" w:cs="Arial"/>
          <w:i/>
          <w:color w:val="000000"/>
          <w:sz w:val="28"/>
          <w:szCs w:val="28"/>
          <w:lang w:eastAsia="en-ZA"/>
        </w:rPr>
        <w:t xml:space="preserve">a quo </w:t>
      </w:r>
      <w:r w:rsidR="00AB4236">
        <w:rPr>
          <w:rFonts w:ascii="Arial" w:eastAsia="Times New Roman" w:hAnsi="Arial" w:cs="Arial"/>
          <w:color w:val="000000"/>
          <w:sz w:val="28"/>
          <w:szCs w:val="28"/>
          <w:lang w:eastAsia="en-ZA"/>
        </w:rPr>
        <w:t>referred to the principle of “</w:t>
      </w:r>
      <w:proofErr w:type="spellStart"/>
      <w:r w:rsidR="00AB4236">
        <w:rPr>
          <w:rFonts w:ascii="Arial" w:eastAsia="Times New Roman" w:hAnsi="Arial" w:cs="Arial"/>
          <w:i/>
          <w:color w:val="000000"/>
          <w:sz w:val="28"/>
          <w:szCs w:val="28"/>
          <w:lang w:eastAsia="en-ZA"/>
        </w:rPr>
        <w:t>ubuntu</w:t>
      </w:r>
      <w:proofErr w:type="spellEnd"/>
      <w:r w:rsidR="00AB4236">
        <w:rPr>
          <w:rFonts w:ascii="Arial" w:eastAsia="Times New Roman" w:hAnsi="Arial" w:cs="Arial"/>
          <w:i/>
          <w:color w:val="000000"/>
          <w:sz w:val="28"/>
          <w:szCs w:val="28"/>
          <w:lang w:eastAsia="en-ZA"/>
        </w:rPr>
        <w:t xml:space="preserve">” </w:t>
      </w:r>
      <w:r w:rsidR="00AB4236">
        <w:rPr>
          <w:rFonts w:ascii="Arial" w:eastAsia="Times New Roman" w:hAnsi="Arial" w:cs="Arial"/>
          <w:color w:val="000000"/>
          <w:sz w:val="28"/>
          <w:szCs w:val="28"/>
          <w:lang w:eastAsia="en-ZA"/>
        </w:rPr>
        <w:t>dealt with at para</w:t>
      </w:r>
      <w:r w:rsidR="00384799">
        <w:rPr>
          <w:rFonts w:ascii="Arial" w:eastAsia="Times New Roman" w:hAnsi="Arial" w:cs="Arial"/>
          <w:color w:val="000000"/>
          <w:sz w:val="28"/>
          <w:szCs w:val="28"/>
          <w:lang w:eastAsia="en-ZA"/>
        </w:rPr>
        <w:t>s [207] and</w:t>
      </w:r>
      <w:r w:rsidR="00AB4236">
        <w:rPr>
          <w:rFonts w:ascii="Arial" w:eastAsia="Times New Roman" w:hAnsi="Arial" w:cs="Arial"/>
          <w:color w:val="000000"/>
          <w:sz w:val="28"/>
          <w:szCs w:val="28"/>
          <w:lang w:eastAsia="en-ZA"/>
        </w:rPr>
        <w:t xml:space="preserve"> [208] of the </w:t>
      </w:r>
      <w:r w:rsidR="00384799">
        <w:rPr>
          <w:rFonts w:ascii="Arial" w:eastAsia="Times New Roman" w:hAnsi="Arial" w:cs="Arial"/>
          <w:color w:val="000000"/>
          <w:sz w:val="28"/>
          <w:szCs w:val="28"/>
          <w:lang w:eastAsia="en-ZA"/>
        </w:rPr>
        <w:t xml:space="preserve">one </w:t>
      </w:r>
      <w:r w:rsidR="00AB4236">
        <w:rPr>
          <w:rFonts w:ascii="Arial" w:eastAsia="Times New Roman" w:hAnsi="Arial" w:cs="Arial"/>
          <w:color w:val="000000"/>
          <w:sz w:val="28"/>
          <w:szCs w:val="28"/>
          <w:lang w:eastAsia="en-ZA"/>
        </w:rPr>
        <w:t>dissenting judgment</w:t>
      </w:r>
      <w:r w:rsidR="00384799">
        <w:rPr>
          <w:rFonts w:ascii="Arial" w:eastAsia="Times New Roman" w:hAnsi="Arial" w:cs="Arial"/>
          <w:color w:val="000000"/>
          <w:sz w:val="28"/>
          <w:szCs w:val="28"/>
          <w:lang w:eastAsia="en-ZA"/>
        </w:rPr>
        <w:t xml:space="preserve"> delivered in the said case, where it is stated that the said principle is to be applied in adjudicating contractual fairness “</w:t>
      </w:r>
      <w:r w:rsidR="00AB4236" w:rsidRPr="00384799">
        <w:rPr>
          <w:rFonts w:ascii="Arial" w:hAnsi="Arial" w:cs="Arial"/>
          <w:i/>
          <w:color w:val="000000"/>
          <w:sz w:val="28"/>
          <w:szCs w:val="28"/>
        </w:rPr>
        <w:t>especially where there is inequality in the bargaining power between the parties</w:t>
      </w:r>
      <w:r w:rsidR="00384799">
        <w:rPr>
          <w:rFonts w:ascii="Arial" w:hAnsi="Arial" w:cs="Arial"/>
          <w:i/>
          <w:color w:val="000000"/>
          <w:sz w:val="28"/>
          <w:szCs w:val="28"/>
        </w:rPr>
        <w:t>”</w:t>
      </w:r>
      <w:r w:rsidR="00384799" w:rsidRPr="00384799">
        <w:rPr>
          <w:rFonts w:ascii="Verdana" w:hAnsi="Verdana"/>
          <w:color w:val="000000"/>
          <w:sz w:val="20"/>
          <w:szCs w:val="20"/>
        </w:rPr>
        <w:t xml:space="preserve"> </w:t>
      </w:r>
      <w:r w:rsidR="00384799" w:rsidRPr="00384799">
        <w:rPr>
          <w:rFonts w:ascii="Arial" w:hAnsi="Arial" w:cs="Arial"/>
          <w:color w:val="000000"/>
          <w:sz w:val="28"/>
          <w:szCs w:val="28"/>
        </w:rPr>
        <w:t xml:space="preserve">as a means of addressing, for example, </w:t>
      </w:r>
      <w:r w:rsidR="00384799">
        <w:rPr>
          <w:rFonts w:ascii="Arial" w:hAnsi="Arial" w:cs="Arial"/>
          <w:color w:val="000000"/>
          <w:sz w:val="28"/>
          <w:szCs w:val="28"/>
        </w:rPr>
        <w:t>“</w:t>
      </w:r>
      <w:r w:rsidR="00384799" w:rsidRPr="00384799">
        <w:rPr>
          <w:rFonts w:ascii="Arial" w:hAnsi="Arial" w:cs="Arial"/>
          <w:i/>
          <w:color w:val="000000"/>
          <w:sz w:val="28"/>
          <w:szCs w:val="28"/>
        </w:rPr>
        <w:t>the economic positions or bargaining powers of the contracting parties</w:t>
      </w:r>
      <w:r w:rsidR="00384799">
        <w:rPr>
          <w:rFonts w:ascii="Arial" w:hAnsi="Arial" w:cs="Arial"/>
          <w:color w:val="000000"/>
          <w:sz w:val="28"/>
          <w:szCs w:val="28"/>
        </w:rPr>
        <w:t xml:space="preserve">”. </w:t>
      </w:r>
      <w:r w:rsidR="00B957CB">
        <w:rPr>
          <w:rFonts w:ascii="Arial" w:eastAsia="Times New Roman" w:hAnsi="Arial" w:cs="Arial"/>
          <w:color w:val="000000"/>
          <w:sz w:val="28"/>
          <w:szCs w:val="28"/>
          <w:lang w:eastAsia="en-ZA"/>
        </w:rPr>
        <w:t xml:space="preserve">The court </w:t>
      </w:r>
      <w:r w:rsidR="00B957CB">
        <w:rPr>
          <w:rFonts w:ascii="Arial" w:eastAsia="Times New Roman" w:hAnsi="Arial" w:cs="Arial"/>
          <w:i/>
          <w:color w:val="000000"/>
          <w:sz w:val="28"/>
          <w:szCs w:val="28"/>
          <w:lang w:eastAsia="en-ZA"/>
        </w:rPr>
        <w:t xml:space="preserve">a quo </w:t>
      </w:r>
      <w:r w:rsidR="00384799" w:rsidRPr="00384799">
        <w:rPr>
          <w:rFonts w:ascii="Arial" w:eastAsia="Times New Roman" w:hAnsi="Arial" w:cs="Arial"/>
          <w:color w:val="000000"/>
          <w:sz w:val="28"/>
          <w:szCs w:val="28"/>
          <w:lang w:eastAsia="en-ZA"/>
        </w:rPr>
        <w:t xml:space="preserve">further </w:t>
      </w:r>
      <w:r w:rsidR="00B957CB">
        <w:rPr>
          <w:rFonts w:ascii="Arial" w:eastAsia="Times New Roman" w:hAnsi="Arial" w:cs="Arial"/>
          <w:color w:val="000000"/>
          <w:sz w:val="28"/>
          <w:szCs w:val="28"/>
          <w:lang w:eastAsia="en-ZA"/>
        </w:rPr>
        <w:t>referred to the principle</w:t>
      </w:r>
      <w:r w:rsidR="00B5647B">
        <w:rPr>
          <w:rFonts w:ascii="Arial" w:eastAsia="Times New Roman" w:hAnsi="Arial" w:cs="Arial"/>
          <w:color w:val="000000"/>
          <w:sz w:val="28"/>
          <w:szCs w:val="28"/>
          <w:lang w:eastAsia="en-ZA"/>
        </w:rPr>
        <w:t>s</w:t>
      </w:r>
      <w:r w:rsidR="00B957CB">
        <w:rPr>
          <w:rFonts w:ascii="Arial" w:eastAsia="Times New Roman" w:hAnsi="Arial" w:cs="Arial"/>
          <w:color w:val="000000"/>
          <w:sz w:val="28"/>
          <w:szCs w:val="28"/>
          <w:lang w:eastAsia="en-ZA"/>
        </w:rPr>
        <w:t xml:space="preserve"> enunciated at paras [87] an</w:t>
      </w:r>
      <w:r w:rsidR="00B5647B">
        <w:rPr>
          <w:rFonts w:ascii="Arial" w:eastAsia="Times New Roman" w:hAnsi="Arial" w:cs="Arial"/>
          <w:color w:val="000000"/>
          <w:sz w:val="28"/>
          <w:szCs w:val="28"/>
          <w:lang w:eastAsia="en-ZA"/>
        </w:rPr>
        <w:t xml:space="preserve">d [88] of the </w:t>
      </w:r>
      <w:r w:rsidR="00384799">
        <w:rPr>
          <w:rFonts w:ascii="Arial" w:eastAsia="Times New Roman" w:hAnsi="Arial" w:cs="Arial"/>
          <w:color w:val="000000"/>
          <w:sz w:val="28"/>
          <w:szCs w:val="28"/>
          <w:lang w:eastAsia="en-ZA"/>
        </w:rPr>
        <w:t xml:space="preserve">majority judgment delivered in the aforesaid case </w:t>
      </w:r>
      <w:r w:rsidR="009208E2">
        <w:rPr>
          <w:rFonts w:ascii="Arial" w:eastAsia="Times New Roman" w:hAnsi="Arial" w:cs="Arial"/>
          <w:color w:val="000000"/>
          <w:sz w:val="28"/>
          <w:szCs w:val="28"/>
          <w:lang w:eastAsia="en-ZA"/>
        </w:rPr>
        <w:t>by stating t</w:t>
      </w:r>
      <w:r w:rsidR="00B5647B">
        <w:rPr>
          <w:rFonts w:ascii="Arial" w:eastAsia="Times New Roman" w:hAnsi="Arial" w:cs="Arial"/>
          <w:color w:val="000000"/>
          <w:sz w:val="28"/>
          <w:szCs w:val="28"/>
          <w:lang w:eastAsia="en-ZA"/>
        </w:rPr>
        <w:t xml:space="preserve">hat the principles of </w:t>
      </w:r>
      <w:r w:rsidR="009208E2">
        <w:rPr>
          <w:rFonts w:ascii="Arial" w:eastAsia="Times New Roman" w:hAnsi="Arial" w:cs="Arial"/>
          <w:color w:val="000000"/>
          <w:sz w:val="28"/>
          <w:szCs w:val="28"/>
          <w:lang w:eastAsia="en-ZA"/>
        </w:rPr>
        <w:t>“</w:t>
      </w:r>
      <w:proofErr w:type="spellStart"/>
      <w:r w:rsidR="00B5647B">
        <w:rPr>
          <w:rFonts w:ascii="Arial" w:eastAsia="Times New Roman" w:hAnsi="Arial" w:cs="Arial"/>
          <w:i/>
          <w:color w:val="000000"/>
          <w:sz w:val="28"/>
          <w:szCs w:val="28"/>
          <w:lang w:eastAsia="en-ZA"/>
        </w:rPr>
        <w:t>pacta</w:t>
      </w:r>
      <w:proofErr w:type="spellEnd"/>
      <w:r w:rsidR="00B5647B">
        <w:rPr>
          <w:rFonts w:ascii="Arial" w:eastAsia="Times New Roman" w:hAnsi="Arial" w:cs="Arial"/>
          <w:i/>
          <w:color w:val="000000"/>
          <w:sz w:val="28"/>
          <w:szCs w:val="28"/>
          <w:lang w:eastAsia="en-ZA"/>
        </w:rPr>
        <w:t xml:space="preserve"> </w:t>
      </w:r>
      <w:proofErr w:type="spellStart"/>
      <w:r w:rsidR="00B5647B">
        <w:rPr>
          <w:rFonts w:ascii="Arial" w:eastAsia="Times New Roman" w:hAnsi="Arial" w:cs="Arial"/>
          <w:i/>
          <w:color w:val="000000"/>
          <w:sz w:val="28"/>
          <w:szCs w:val="28"/>
          <w:lang w:eastAsia="en-ZA"/>
        </w:rPr>
        <w:t>sunt</w:t>
      </w:r>
      <w:proofErr w:type="spellEnd"/>
      <w:r w:rsidR="00B5647B">
        <w:rPr>
          <w:rFonts w:ascii="Arial" w:eastAsia="Times New Roman" w:hAnsi="Arial" w:cs="Arial"/>
          <w:i/>
          <w:color w:val="000000"/>
          <w:sz w:val="28"/>
          <w:szCs w:val="28"/>
          <w:lang w:eastAsia="en-ZA"/>
        </w:rPr>
        <w:t xml:space="preserve"> </w:t>
      </w:r>
      <w:proofErr w:type="spellStart"/>
      <w:r w:rsidR="00B5647B">
        <w:rPr>
          <w:rFonts w:ascii="Arial" w:eastAsia="Times New Roman" w:hAnsi="Arial" w:cs="Arial"/>
          <w:i/>
          <w:color w:val="000000"/>
          <w:sz w:val="28"/>
          <w:szCs w:val="28"/>
          <w:lang w:eastAsia="en-ZA"/>
        </w:rPr>
        <w:t>servanda</w:t>
      </w:r>
      <w:proofErr w:type="spellEnd"/>
      <w:r w:rsidR="00B5647B">
        <w:rPr>
          <w:rFonts w:ascii="Arial" w:eastAsia="Times New Roman" w:hAnsi="Arial" w:cs="Arial"/>
          <w:i/>
          <w:color w:val="000000"/>
          <w:sz w:val="28"/>
          <w:szCs w:val="28"/>
          <w:lang w:eastAsia="en-ZA"/>
        </w:rPr>
        <w:t xml:space="preserve"> </w:t>
      </w:r>
      <w:r w:rsidR="009208E2" w:rsidRPr="009208E2">
        <w:rPr>
          <w:rFonts w:ascii="Arial" w:eastAsia="Times New Roman" w:hAnsi="Arial" w:cs="Arial"/>
          <w:i/>
          <w:color w:val="000000"/>
          <w:sz w:val="28"/>
          <w:szCs w:val="28"/>
          <w:lang w:eastAsia="en-ZA"/>
        </w:rPr>
        <w:t>and</w:t>
      </w:r>
      <w:r w:rsidR="009208E2">
        <w:rPr>
          <w:rFonts w:ascii="Arial" w:eastAsia="Times New Roman" w:hAnsi="Arial" w:cs="Arial"/>
          <w:color w:val="000000"/>
          <w:sz w:val="28"/>
          <w:szCs w:val="28"/>
          <w:lang w:eastAsia="en-ZA"/>
        </w:rPr>
        <w:t xml:space="preserve"> </w:t>
      </w:r>
      <w:r w:rsidR="009208E2" w:rsidRPr="009208E2">
        <w:rPr>
          <w:rFonts w:ascii="Arial" w:eastAsia="Times New Roman" w:hAnsi="Arial" w:cs="Arial"/>
          <w:i/>
          <w:color w:val="000000"/>
          <w:sz w:val="28"/>
          <w:szCs w:val="28"/>
          <w:lang w:eastAsia="en-ZA"/>
        </w:rPr>
        <w:t>perceptive restraint</w:t>
      </w:r>
      <w:r w:rsidR="009208E2">
        <w:rPr>
          <w:rFonts w:ascii="Arial" w:eastAsia="Times New Roman" w:hAnsi="Arial" w:cs="Arial"/>
          <w:i/>
          <w:color w:val="000000"/>
          <w:sz w:val="28"/>
          <w:szCs w:val="28"/>
          <w:lang w:eastAsia="en-ZA"/>
        </w:rPr>
        <w:t xml:space="preserve"> must be balanced on the facts of the case”. </w:t>
      </w:r>
      <w:r w:rsidR="009208E2">
        <w:rPr>
          <w:rFonts w:ascii="Arial" w:eastAsia="Times New Roman" w:hAnsi="Arial" w:cs="Arial"/>
          <w:color w:val="000000"/>
          <w:sz w:val="28"/>
          <w:szCs w:val="28"/>
          <w:lang w:eastAsia="en-ZA"/>
        </w:rPr>
        <w:t xml:space="preserve">In the said judgment at para [88] it is </w:t>
      </w:r>
      <w:r w:rsidR="00DD3EE1">
        <w:rPr>
          <w:rFonts w:ascii="Arial" w:eastAsia="Times New Roman" w:hAnsi="Arial" w:cs="Arial"/>
          <w:color w:val="000000"/>
          <w:sz w:val="28"/>
          <w:szCs w:val="28"/>
          <w:lang w:eastAsia="en-ZA"/>
        </w:rPr>
        <w:t>explained that the principle of “</w:t>
      </w:r>
      <w:r w:rsidR="00DD3EE1" w:rsidRPr="00DD3EE1">
        <w:rPr>
          <w:rFonts w:ascii="Arial" w:eastAsia="Times New Roman" w:hAnsi="Arial" w:cs="Arial"/>
          <w:i/>
          <w:color w:val="000000"/>
          <w:sz w:val="28"/>
          <w:szCs w:val="28"/>
          <w:lang w:eastAsia="en-ZA"/>
        </w:rPr>
        <w:t>perceptive restraint</w:t>
      </w:r>
      <w:r w:rsidR="00DD3EE1">
        <w:rPr>
          <w:rFonts w:ascii="Arial" w:eastAsia="Times New Roman" w:hAnsi="Arial" w:cs="Arial"/>
          <w:color w:val="000000"/>
          <w:sz w:val="28"/>
          <w:szCs w:val="28"/>
          <w:lang w:eastAsia="en-ZA"/>
        </w:rPr>
        <w:t>” entails the following:</w:t>
      </w:r>
    </w:p>
    <w:p w14:paraId="6749C5D3" w14:textId="77777777" w:rsidR="00DD3EE1" w:rsidRDefault="00DD3EE1" w:rsidP="00B957CB">
      <w:pPr>
        <w:spacing w:after="0" w:line="360" w:lineRule="auto"/>
        <w:jc w:val="both"/>
        <w:rPr>
          <w:rFonts w:ascii="Arial" w:eastAsia="Times New Roman" w:hAnsi="Arial" w:cs="Arial"/>
          <w:color w:val="000000"/>
          <w:sz w:val="28"/>
          <w:szCs w:val="28"/>
          <w:lang w:eastAsia="en-ZA"/>
        </w:rPr>
      </w:pPr>
    </w:p>
    <w:p w14:paraId="03868443" w14:textId="4037C5AB" w:rsidR="009962D9" w:rsidRDefault="003B0D3D" w:rsidP="003B0D3D">
      <w:pPr>
        <w:spacing w:after="0" w:line="360" w:lineRule="auto"/>
        <w:ind w:left="2160" w:hanging="720"/>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w:t>
      </w:r>
      <w:r w:rsidR="00DD3EE1" w:rsidRPr="00DD3EE1">
        <w:rPr>
          <w:rFonts w:ascii="Arial" w:eastAsia="Times New Roman" w:hAnsi="Arial" w:cs="Arial"/>
          <w:color w:val="000000"/>
          <w:sz w:val="24"/>
          <w:szCs w:val="24"/>
          <w:lang w:eastAsia="en-ZA"/>
        </w:rPr>
        <w:t>[88]</w:t>
      </w:r>
      <w:r w:rsidR="00DD3EE1">
        <w:rPr>
          <w:rFonts w:ascii="Arial" w:eastAsia="Times New Roman" w:hAnsi="Arial" w:cs="Arial"/>
          <w:color w:val="000000"/>
          <w:sz w:val="28"/>
          <w:szCs w:val="28"/>
          <w:lang w:eastAsia="en-ZA"/>
        </w:rPr>
        <w:tab/>
        <w:t xml:space="preserve">… </w:t>
      </w:r>
      <w:r w:rsidR="00B957CB" w:rsidRPr="00B957CB">
        <w:rPr>
          <w:rFonts w:ascii="Arial" w:hAnsi="Arial" w:cs="Arial"/>
          <w:color w:val="000000"/>
          <w:sz w:val="24"/>
          <w:szCs w:val="24"/>
        </w:rPr>
        <w:t>According to this principle a court must exercise 'perceptive restraint' when approaching the task of invalidating, or refusing to enforce, contractual terms. It is encapsulated in the phrase that a 'court will use the power to invalidate a contract or not to enforce it, sparingly, and only in the clearest of cases'.</w:t>
      </w:r>
      <w:bookmarkStart w:id="3" w:name="0-0-0-101317"/>
      <w:bookmarkEnd w:id="3"/>
      <w:r w:rsidR="00DD3EE1">
        <w:rPr>
          <w:rFonts w:ascii="Arial" w:hAnsi="Arial" w:cs="Arial"/>
          <w:color w:val="000000"/>
          <w:sz w:val="24"/>
          <w:szCs w:val="24"/>
        </w:rPr>
        <w:t xml:space="preserve">” </w:t>
      </w:r>
      <w:r w:rsidR="003D0928" w:rsidRPr="00B957CB">
        <w:rPr>
          <w:rFonts w:ascii="Arial" w:eastAsia="Times New Roman" w:hAnsi="Arial" w:cs="Arial"/>
          <w:i/>
          <w:color w:val="000000"/>
          <w:sz w:val="24"/>
          <w:szCs w:val="24"/>
          <w:lang w:eastAsia="en-ZA"/>
        </w:rPr>
        <w:t xml:space="preserve"> </w:t>
      </w:r>
      <w:r w:rsidR="009962D9" w:rsidRPr="00B957CB">
        <w:rPr>
          <w:rFonts w:ascii="Arial" w:eastAsia="Times New Roman" w:hAnsi="Arial" w:cs="Arial"/>
          <w:color w:val="000000"/>
          <w:sz w:val="24"/>
          <w:szCs w:val="24"/>
          <w:lang w:eastAsia="en-ZA"/>
        </w:rPr>
        <w:t xml:space="preserve"> </w:t>
      </w:r>
    </w:p>
    <w:p w14:paraId="66571813" w14:textId="315A195D" w:rsidR="00DD3EE1" w:rsidRDefault="00DD3EE1" w:rsidP="00DD3EE1">
      <w:pPr>
        <w:spacing w:after="0" w:line="360" w:lineRule="auto"/>
        <w:jc w:val="both"/>
        <w:rPr>
          <w:rFonts w:ascii="Arial" w:eastAsia="Times New Roman" w:hAnsi="Arial" w:cs="Arial"/>
          <w:color w:val="000000"/>
          <w:sz w:val="24"/>
          <w:szCs w:val="24"/>
          <w:lang w:eastAsia="en-ZA"/>
        </w:rPr>
      </w:pPr>
    </w:p>
    <w:p w14:paraId="2E38A0B0" w14:textId="2688A4B3" w:rsidR="00DD3EE1" w:rsidRDefault="00DD3EE1" w:rsidP="00DD3EE1">
      <w:pPr>
        <w:spacing w:after="0" w:line="360" w:lineRule="auto"/>
        <w:ind w:left="720"/>
        <w:jc w:val="both"/>
        <w:rPr>
          <w:rFonts w:ascii="Arial" w:eastAsia="Times New Roman" w:hAnsi="Arial" w:cs="Arial"/>
          <w:color w:val="000000"/>
          <w:sz w:val="28"/>
          <w:szCs w:val="28"/>
          <w:lang w:eastAsia="en-ZA"/>
        </w:rPr>
      </w:pPr>
      <w:r>
        <w:rPr>
          <w:rFonts w:ascii="Arial" w:eastAsia="Times New Roman" w:hAnsi="Arial" w:cs="Arial"/>
          <w:color w:val="000000"/>
          <w:sz w:val="28"/>
          <w:szCs w:val="28"/>
          <w:lang w:eastAsia="en-ZA"/>
        </w:rPr>
        <w:t xml:space="preserve">The court </w:t>
      </w:r>
      <w:r>
        <w:rPr>
          <w:rFonts w:ascii="Arial" w:eastAsia="Times New Roman" w:hAnsi="Arial" w:cs="Arial"/>
          <w:i/>
          <w:color w:val="000000"/>
          <w:sz w:val="28"/>
          <w:szCs w:val="28"/>
          <w:lang w:eastAsia="en-ZA"/>
        </w:rPr>
        <w:t xml:space="preserve">a quo </w:t>
      </w:r>
      <w:r>
        <w:rPr>
          <w:rFonts w:ascii="Arial" w:eastAsia="Times New Roman" w:hAnsi="Arial" w:cs="Arial"/>
          <w:color w:val="000000"/>
          <w:sz w:val="28"/>
          <w:szCs w:val="28"/>
          <w:lang w:eastAsia="en-ZA"/>
        </w:rPr>
        <w:t>then concluded [with emphasis] as follows at para [15] of its own judgment:</w:t>
      </w:r>
    </w:p>
    <w:p w14:paraId="1902BA54" w14:textId="77777777" w:rsidR="00DD3EE1" w:rsidRDefault="00DD3EE1" w:rsidP="00DD3EE1">
      <w:pPr>
        <w:spacing w:after="0" w:line="360" w:lineRule="auto"/>
        <w:jc w:val="both"/>
        <w:rPr>
          <w:rFonts w:ascii="Arial" w:eastAsia="Times New Roman" w:hAnsi="Arial" w:cs="Arial"/>
          <w:color w:val="000000"/>
          <w:sz w:val="28"/>
          <w:szCs w:val="28"/>
          <w:lang w:eastAsia="en-ZA"/>
        </w:rPr>
      </w:pPr>
    </w:p>
    <w:p w14:paraId="688BDFE5" w14:textId="170043FA" w:rsidR="00DD3EE1" w:rsidRDefault="00DD3EE1" w:rsidP="00DD3EE1">
      <w:pPr>
        <w:spacing w:after="0" w:line="360" w:lineRule="auto"/>
        <w:ind w:left="720"/>
        <w:jc w:val="both"/>
        <w:rPr>
          <w:rFonts w:ascii="Arial" w:eastAsia="Times New Roman" w:hAnsi="Arial" w:cs="Arial"/>
          <w:color w:val="000000"/>
          <w:sz w:val="28"/>
          <w:szCs w:val="28"/>
          <w:lang w:eastAsia="en-ZA"/>
        </w:rPr>
      </w:pPr>
      <w:r>
        <w:rPr>
          <w:rFonts w:ascii="Arial" w:eastAsia="Times New Roman" w:hAnsi="Arial" w:cs="Arial"/>
          <w:color w:val="000000"/>
          <w:sz w:val="24"/>
          <w:szCs w:val="24"/>
          <w:lang w:eastAsia="en-ZA"/>
        </w:rPr>
        <w:t>“</w:t>
      </w:r>
      <w:r w:rsidRPr="00DD3EE1">
        <w:rPr>
          <w:rFonts w:ascii="Arial" w:eastAsia="Times New Roman" w:hAnsi="Arial" w:cs="Arial"/>
          <w:i/>
          <w:color w:val="000000"/>
          <w:sz w:val="24"/>
          <w:szCs w:val="24"/>
          <w:lang w:eastAsia="en-ZA"/>
        </w:rPr>
        <w:t xml:space="preserve">The onus is on the party that claims a court must deviate from the </w:t>
      </w:r>
      <w:proofErr w:type="spellStart"/>
      <w:r w:rsidRPr="00DD3EE1">
        <w:rPr>
          <w:rFonts w:ascii="Arial" w:eastAsia="Times New Roman" w:hAnsi="Arial" w:cs="Arial"/>
          <w:i/>
          <w:color w:val="000000"/>
          <w:sz w:val="24"/>
          <w:szCs w:val="24"/>
          <w:lang w:eastAsia="en-ZA"/>
        </w:rPr>
        <w:t>pacta</w:t>
      </w:r>
      <w:proofErr w:type="spellEnd"/>
      <w:r w:rsidRPr="00DD3EE1">
        <w:rPr>
          <w:rFonts w:ascii="Arial" w:eastAsia="Times New Roman" w:hAnsi="Arial" w:cs="Arial"/>
          <w:i/>
          <w:color w:val="000000"/>
          <w:sz w:val="24"/>
          <w:szCs w:val="24"/>
          <w:lang w:eastAsia="en-ZA"/>
        </w:rPr>
        <w:t xml:space="preserve"> </w:t>
      </w:r>
      <w:proofErr w:type="spellStart"/>
      <w:r w:rsidRPr="00DD3EE1">
        <w:rPr>
          <w:rFonts w:ascii="Arial" w:eastAsia="Times New Roman" w:hAnsi="Arial" w:cs="Arial"/>
          <w:i/>
          <w:color w:val="000000"/>
          <w:sz w:val="24"/>
          <w:szCs w:val="24"/>
          <w:lang w:eastAsia="en-ZA"/>
        </w:rPr>
        <w:t>sunt</w:t>
      </w:r>
      <w:proofErr w:type="spellEnd"/>
      <w:r w:rsidRPr="00DD3EE1">
        <w:rPr>
          <w:rFonts w:ascii="Arial" w:eastAsia="Times New Roman" w:hAnsi="Arial" w:cs="Arial"/>
          <w:i/>
          <w:color w:val="000000"/>
          <w:sz w:val="24"/>
          <w:szCs w:val="24"/>
          <w:lang w:eastAsia="en-ZA"/>
        </w:rPr>
        <w:t xml:space="preserve"> </w:t>
      </w:r>
      <w:proofErr w:type="spellStart"/>
      <w:r w:rsidRPr="00DD3EE1">
        <w:rPr>
          <w:rFonts w:ascii="Arial" w:eastAsia="Times New Roman" w:hAnsi="Arial" w:cs="Arial"/>
          <w:i/>
          <w:color w:val="000000"/>
          <w:sz w:val="24"/>
          <w:szCs w:val="24"/>
          <w:lang w:eastAsia="en-ZA"/>
        </w:rPr>
        <w:t>servanda</w:t>
      </w:r>
      <w:proofErr w:type="spellEnd"/>
      <w:r w:rsidRPr="00DD3EE1">
        <w:rPr>
          <w:rFonts w:ascii="Arial" w:eastAsia="Times New Roman" w:hAnsi="Arial" w:cs="Arial"/>
          <w:i/>
          <w:color w:val="000000"/>
          <w:sz w:val="24"/>
          <w:szCs w:val="24"/>
          <w:lang w:eastAsia="en-ZA"/>
        </w:rPr>
        <w:t xml:space="preserve"> to proof </w:t>
      </w:r>
      <w:r w:rsidR="002266B1">
        <w:rPr>
          <w:rFonts w:ascii="Arial" w:eastAsia="Times New Roman" w:hAnsi="Arial" w:cs="Arial"/>
          <w:color w:val="000000"/>
          <w:sz w:val="28"/>
          <w:szCs w:val="28"/>
          <w:lang w:eastAsia="en-ZA"/>
        </w:rPr>
        <w:t>(</w:t>
      </w:r>
      <w:r w:rsidRPr="002266B1">
        <w:rPr>
          <w:rFonts w:ascii="Arial" w:eastAsia="Times New Roman" w:hAnsi="Arial" w:cs="Arial"/>
          <w:i/>
          <w:color w:val="000000"/>
          <w:sz w:val="28"/>
          <w:szCs w:val="28"/>
          <w:lang w:eastAsia="en-ZA"/>
        </w:rPr>
        <w:t>sic</w:t>
      </w:r>
      <w:r w:rsidR="002266B1">
        <w:rPr>
          <w:rFonts w:ascii="Arial" w:eastAsia="Times New Roman" w:hAnsi="Arial" w:cs="Arial"/>
          <w:i/>
          <w:color w:val="000000"/>
          <w:sz w:val="28"/>
          <w:szCs w:val="28"/>
          <w:lang w:eastAsia="en-ZA"/>
        </w:rPr>
        <w:t>)</w:t>
      </w:r>
      <w:r w:rsidRPr="002266B1">
        <w:rPr>
          <w:rFonts w:ascii="Arial" w:eastAsia="Times New Roman" w:hAnsi="Arial" w:cs="Arial"/>
          <w:i/>
          <w:color w:val="000000"/>
          <w:sz w:val="28"/>
          <w:szCs w:val="28"/>
          <w:lang w:eastAsia="en-ZA"/>
        </w:rPr>
        <w:t xml:space="preserve"> </w:t>
      </w:r>
      <w:r w:rsidRPr="00DD3EE1">
        <w:rPr>
          <w:rFonts w:ascii="Arial" w:eastAsia="Times New Roman" w:hAnsi="Arial" w:cs="Arial"/>
          <w:i/>
          <w:color w:val="000000"/>
          <w:sz w:val="24"/>
          <w:szCs w:val="24"/>
          <w:lang w:eastAsia="en-ZA"/>
        </w:rPr>
        <w:t>that the facts of the case justify this grave divergence.</w:t>
      </w:r>
      <w:r>
        <w:rPr>
          <w:rFonts w:ascii="Arial" w:eastAsia="Times New Roman" w:hAnsi="Arial" w:cs="Arial"/>
          <w:color w:val="000000"/>
          <w:sz w:val="24"/>
          <w:szCs w:val="24"/>
          <w:lang w:eastAsia="en-ZA"/>
        </w:rPr>
        <w:t>”</w:t>
      </w:r>
      <w:r>
        <w:rPr>
          <w:rFonts w:ascii="Arial" w:eastAsia="Times New Roman" w:hAnsi="Arial" w:cs="Arial"/>
          <w:color w:val="000000"/>
          <w:sz w:val="28"/>
          <w:szCs w:val="28"/>
          <w:lang w:eastAsia="en-ZA"/>
        </w:rPr>
        <w:t xml:space="preserve"> </w:t>
      </w:r>
    </w:p>
    <w:p w14:paraId="2266C9CA" w14:textId="5E6E8A05" w:rsidR="00760A7E" w:rsidRDefault="00760A7E" w:rsidP="00760A7E">
      <w:pPr>
        <w:spacing w:after="0" w:line="360" w:lineRule="auto"/>
        <w:jc w:val="both"/>
        <w:rPr>
          <w:rFonts w:ascii="Arial" w:eastAsia="Times New Roman" w:hAnsi="Arial" w:cs="Arial"/>
          <w:color w:val="000000"/>
          <w:sz w:val="28"/>
          <w:szCs w:val="28"/>
          <w:lang w:eastAsia="en-ZA"/>
        </w:rPr>
      </w:pPr>
    </w:p>
    <w:p w14:paraId="25BC8C9C" w14:textId="0829938D" w:rsidR="00680135" w:rsidRDefault="00680135" w:rsidP="00680135">
      <w:pPr>
        <w:spacing w:after="0" w:line="360" w:lineRule="auto"/>
        <w:ind w:left="851" w:hanging="851"/>
        <w:jc w:val="both"/>
        <w:rPr>
          <w:rFonts w:ascii="Arial" w:eastAsia="Times New Roman" w:hAnsi="Arial" w:cs="Arial"/>
          <w:color w:val="000000"/>
          <w:sz w:val="28"/>
          <w:szCs w:val="28"/>
          <w:lang w:eastAsia="en-ZA"/>
        </w:rPr>
      </w:pPr>
      <w:r>
        <w:rPr>
          <w:rFonts w:ascii="Arial" w:eastAsia="Times New Roman" w:hAnsi="Arial" w:cs="Arial"/>
          <w:color w:val="000000"/>
          <w:sz w:val="28"/>
          <w:szCs w:val="28"/>
          <w:lang w:eastAsia="en-ZA"/>
        </w:rPr>
        <w:lastRenderedPageBreak/>
        <w:t>[</w:t>
      </w:r>
      <w:r w:rsidR="002251B6">
        <w:rPr>
          <w:rFonts w:ascii="Arial" w:eastAsia="Times New Roman" w:hAnsi="Arial" w:cs="Arial"/>
          <w:color w:val="000000"/>
          <w:sz w:val="28"/>
          <w:szCs w:val="28"/>
          <w:lang w:eastAsia="en-ZA"/>
        </w:rPr>
        <w:t>31</w:t>
      </w:r>
      <w:r>
        <w:rPr>
          <w:rFonts w:ascii="Arial" w:eastAsia="Times New Roman" w:hAnsi="Arial" w:cs="Arial"/>
          <w:color w:val="000000"/>
          <w:sz w:val="28"/>
          <w:szCs w:val="28"/>
          <w:lang w:eastAsia="en-ZA"/>
        </w:rPr>
        <w:t>]</w:t>
      </w:r>
      <w:r>
        <w:rPr>
          <w:rFonts w:ascii="Arial" w:eastAsia="Times New Roman" w:hAnsi="Arial" w:cs="Arial"/>
          <w:color w:val="000000"/>
          <w:sz w:val="28"/>
          <w:szCs w:val="28"/>
          <w:lang w:eastAsia="en-ZA"/>
        </w:rPr>
        <w:tab/>
      </w:r>
      <w:r w:rsidR="001D1616">
        <w:rPr>
          <w:rFonts w:ascii="Arial" w:eastAsia="Times New Roman" w:hAnsi="Arial" w:cs="Arial"/>
          <w:color w:val="000000"/>
          <w:sz w:val="28"/>
          <w:szCs w:val="28"/>
          <w:lang w:eastAsia="en-ZA"/>
        </w:rPr>
        <w:t>As previously stated, the subsequent p</w:t>
      </w:r>
      <w:r w:rsidR="00760A7E">
        <w:rPr>
          <w:rFonts w:ascii="Arial" w:eastAsia="Times New Roman" w:hAnsi="Arial" w:cs="Arial"/>
          <w:color w:val="000000"/>
          <w:sz w:val="28"/>
          <w:szCs w:val="28"/>
          <w:lang w:eastAsia="en-ZA"/>
        </w:rPr>
        <w:t xml:space="preserve">aragraphs [16] and [17] of the judgment of the court </w:t>
      </w:r>
      <w:r w:rsidR="00760A7E">
        <w:rPr>
          <w:rFonts w:ascii="Arial" w:eastAsia="Times New Roman" w:hAnsi="Arial" w:cs="Arial"/>
          <w:i/>
          <w:color w:val="000000"/>
          <w:sz w:val="28"/>
          <w:szCs w:val="28"/>
          <w:lang w:eastAsia="en-ZA"/>
        </w:rPr>
        <w:t>a quo</w:t>
      </w:r>
      <w:r w:rsidR="00760A7E">
        <w:rPr>
          <w:rFonts w:ascii="Arial" w:eastAsia="Times New Roman" w:hAnsi="Arial" w:cs="Arial"/>
          <w:color w:val="000000"/>
          <w:sz w:val="28"/>
          <w:szCs w:val="28"/>
          <w:lang w:eastAsia="en-ZA"/>
        </w:rPr>
        <w:t xml:space="preserve"> dealt with the plea of rectification. </w:t>
      </w:r>
      <w:r w:rsidR="001D1616">
        <w:rPr>
          <w:rFonts w:ascii="Arial" w:eastAsia="Times New Roman" w:hAnsi="Arial" w:cs="Arial"/>
          <w:color w:val="000000"/>
          <w:sz w:val="28"/>
          <w:szCs w:val="28"/>
          <w:lang w:eastAsia="en-ZA"/>
        </w:rPr>
        <w:t>Thereafter, at paragraphs [18] to [2</w:t>
      </w:r>
      <w:r w:rsidR="00AA6D8F">
        <w:rPr>
          <w:rFonts w:ascii="Arial" w:eastAsia="Times New Roman" w:hAnsi="Arial" w:cs="Arial"/>
          <w:color w:val="000000"/>
          <w:sz w:val="28"/>
          <w:szCs w:val="28"/>
          <w:lang w:eastAsia="en-ZA"/>
        </w:rPr>
        <w:t>5</w:t>
      </w:r>
      <w:r w:rsidR="001D1616">
        <w:rPr>
          <w:rFonts w:ascii="Arial" w:eastAsia="Times New Roman" w:hAnsi="Arial" w:cs="Arial"/>
          <w:color w:val="000000"/>
          <w:sz w:val="28"/>
          <w:szCs w:val="28"/>
          <w:lang w:eastAsia="en-ZA"/>
        </w:rPr>
        <w:t xml:space="preserve">] of </w:t>
      </w:r>
      <w:r w:rsidR="006E1E61">
        <w:rPr>
          <w:rFonts w:ascii="Arial" w:eastAsia="Times New Roman" w:hAnsi="Arial" w:cs="Arial"/>
          <w:color w:val="000000"/>
          <w:sz w:val="28"/>
          <w:szCs w:val="28"/>
          <w:lang w:eastAsia="en-ZA"/>
        </w:rPr>
        <w:t xml:space="preserve">its </w:t>
      </w:r>
      <w:r w:rsidR="001D1616">
        <w:rPr>
          <w:rFonts w:ascii="Arial" w:eastAsia="Times New Roman" w:hAnsi="Arial" w:cs="Arial"/>
          <w:color w:val="000000"/>
          <w:sz w:val="28"/>
          <w:szCs w:val="28"/>
          <w:lang w:eastAsia="en-ZA"/>
        </w:rPr>
        <w:t xml:space="preserve">judgment the court </w:t>
      </w:r>
      <w:r w:rsidR="001D1616">
        <w:rPr>
          <w:rFonts w:ascii="Arial" w:eastAsia="Times New Roman" w:hAnsi="Arial" w:cs="Arial"/>
          <w:i/>
          <w:color w:val="000000"/>
          <w:sz w:val="28"/>
          <w:szCs w:val="28"/>
          <w:lang w:eastAsia="en-ZA"/>
        </w:rPr>
        <w:t>a quo</w:t>
      </w:r>
      <w:r w:rsidR="001D1616">
        <w:rPr>
          <w:rFonts w:ascii="Arial" w:eastAsia="Times New Roman" w:hAnsi="Arial" w:cs="Arial"/>
          <w:color w:val="000000"/>
          <w:sz w:val="28"/>
          <w:szCs w:val="28"/>
          <w:lang w:eastAsia="en-ZA"/>
        </w:rPr>
        <w:t xml:space="preserve"> dealt with the exception</w:t>
      </w:r>
      <w:r w:rsidR="006E1E61">
        <w:rPr>
          <w:rFonts w:ascii="Arial" w:eastAsia="Times New Roman" w:hAnsi="Arial" w:cs="Arial"/>
          <w:color w:val="000000"/>
          <w:sz w:val="28"/>
          <w:szCs w:val="28"/>
          <w:lang w:eastAsia="en-ZA"/>
        </w:rPr>
        <w:t xml:space="preserve"> </w:t>
      </w:r>
      <w:r w:rsidR="00AA6D8F">
        <w:rPr>
          <w:rFonts w:ascii="Arial" w:eastAsia="Times New Roman" w:hAnsi="Arial" w:cs="Arial"/>
          <w:color w:val="000000"/>
          <w:sz w:val="28"/>
          <w:szCs w:val="28"/>
          <w:lang w:eastAsia="en-ZA"/>
        </w:rPr>
        <w:t>in</w:t>
      </w:r>
      <w:r w:rsidR="006E1E61">
        <w:rPr>
          <w:rFonts w:ascii="Arial" w:eastAsia="Times New Roman" w:hAnsi="Arial" w:cs="Arial"/>
          <w:color w:val="000000"/>
          <w:sz w:val="28"/>
          <w:szCs w:val="28"/>
          <w:lang w:eastAsia="en-ZA"/>
        </w:rPr>
        <w:t xml:space="preserve"> respect of the tacit term</w:t>
      </w:r>
      <w:r w:rsidR="001D1616">
        <w:rPr>
          <w:rFonts w:ascii="Arial" w:eastAsia="Times New Roman" w:hAnsi="Arial" w:cs="Arial"/>
          <w:color w:val="000000"/>
          <w:sz w:val="28"/>
          <w:szCs w:val="28"/>
          <w:lang w:eastAsia="en-ZA"/>
        </w:rPr>
        <w:t xml:space="preserve">. </w:t>
      </w:r>
      <w:r>
        <w:rPr>
          <w:rFonts w:ascii="Arial" w:eastAsia="Times New Roman" w:hAnsi="Arial" w:cs="Arial"/>
          <w:color w:val="000000"/>
          <w:sz w:val="28"/>
          <w:szCs w:val="28"/>
          <w:lang w:eastAsia="en-ZA"/>
        </w:rPr>
        <w:t xml:space="preserve">I deem it necessary to quote the </w:t>
      </w:r>
      <w:r w:rsidR="001D1616">
        <w:rPr>
          <w:rFonts w:ascii="Arial" w:eastAsia="Times New Roman" w:hAnsi="Arial" w:cs="Arial"/>
          <w:color w:val="000000"/>
          <w:sz w:val="28"/>
          <w:szCs w:val="28"/>
          <w:lang w:eastAsia="en-ZA"/>
        </w:rPr>
        <w:t xml:space="preserve">said paragraphs: </w:t>
      </w:r>
    </w:p>
    <w:p w14:paraId="4E0056B4" w14:textId="3963BAA3" w:rsidR="00680135" w:rsidRDefault="00680135" w:rsidP="00680135">
      <w:pPr>
        <w:pStyle w:val="NormalWeb"/>
        <w:shd w:val="clear" w:color="auto" w:fill="FFFFFF"/>
        <w:spacing w:before="144" w:beforeAutospacing="0" w:after="567" w:afterAutospacing="0" w:line="480" w:lineRule="atLeast"/>
        <w:ind w:left="1418" w:hanging="567"/>
        <w:jc w:val="both"/>
        <w:rPr>
          <w:rFonts w:ascii="Verdana" w:hAnsi="Verdana"/>
          <w:color w:val="242121"/>
          <w:sz w:val="27"/>
          <w:szCs w:val="27"/>
          <w:lang w:val="en-GB"/>
        </w:rPr>
      </w:pPr>
      <w:r>
        <w:rPr>
          <w:rFonts w:ascii="Arial" w:hAnsi="Arial" w:cs="Arial"/>
          <w:iCs/>
        </w:rPr>
        <w:t>“[18]</w:t>
      </w:r>
      <w:r>
        <w:rPr>
          <w:rFonts w:ascii="Arial" w:hAnsi="Arial" w:cs="Arial"/>
          <w:iCs/>
        </w:rPr>
        <w:tab/>
      </w:r>
      <w:r w:rsidR="00C77A6E">
        <w:rPr>
          <w:rFonts w:ascii="Arial" w:hAnsi="Arial" w:cs="Arial"/>
          <w:iCs/>
        </w:rPr>
        <w:t>In</w:t>
      </w:r>
      <w:r>
        <w:rPr>
          <w:rFonts w:ascii="Arial" w:hAnsi="Arial" w:cs="Arial"/>
          <w:iCs/>
        </w:rPr>
        <w:t xml:space="preserve"> </w:t>
      </w:r>
      <w:r>
        <w:rPr>
          <w:rFonts w:ascii="Arial" w:hAnsi="Arial" w:cs="Arial"/>
          <w:color w:val="000000"/>
          <w:lang w:val="en-GB"/>
        </w:rPr>
        <w:t>clause 2; ‘</w:t>
      </w:r>
      <w:proofErr w:type="spellStart"/>
      <w:r>
        <w:rPr>
          <w:rFonts w:ascii="Arial" w:hAnsi="Arial" w:cs="Arial"/>
          <w:color w:val="000000"/>
          <w:lang w:val="en-GB"/>
        </w:rPr>
        <w:t>Recordal</w:t>
      </w:r>
      <w:proofErr w:type="spellEnd"/>
      <w:r>
        <w:rPr>
          <w:rFonts w:ascii="Arial" w:hAnsi="Arial" w:cs="Arial"/>
          <w:color w:val="000000"/>
          <w:lang w:val="en-GB"/>
        </w:rPr>
        <w:t>’, it is stated that: ‘2.1 CSN is a supplier of nutrition supplements as listed in the schedules hereto and is desirous to make use of the UFS seals (‘Seals’).</w:t>
      </w:r>
    </w:p>
    <w:p w14:paraId="4D6B04FA" w14:textId="76AC9770" w:rsidR="00680135" w:rsidRDefault="00680135" w:rsidP="00DC7219">
      <w:pPr>
        <w:pStyle w:val="NormalWeb"/>
        <w:shd w:val="clear" w:color="auto" w:fill="FFFFFF"/>
        <w:tabs>
          <w:tab w:val="left" w:pos="1134"/>
        </w:tabs>
        <w:spacing w:before="144" w:beforeAutospacing="0" w:after="567" w:afterAutospacing="0" w:line="480" w:lineRule="atLeast"/>
        <w:ind w:left="1418" w:hanging="589"/>
        <w:jc w:val="both"/>
        <w:rPr>
          <w:rFonts w:ascii="Arial" w:hAnsi="Arial" w:cs="Arial"/>
          <w:color w:val="000000"/>
          <w:lang w:val="en-GB"/>
        </w:rPr>
      </w:pPr>
      <w:r>
        <w:rPr>
          <w:rFonts w:ascii="Arial" w:hAnsi="Arial" w:cs="Arial"/>
          <w:color w:val="000000"/>
          <w:lang w:val="en-GB"/>
        </w:rPr>
        <w:t xml:space="preserve">[19]   At clause 2.3 </w:t>
      </w:r>
      <w:r w:rsidR="00C77A6E">
        <w:rPr>
          <w:rFonts w:ascii="Arial" w:hAnsi="Arial" w:cs="Arial"/>
          <w:color w:val="000000"/>
          <w:lang w:val="en-GB"/>
        </w:rPr>
        <w:t>“</w:t>
      </w:r>
      <w:r>
        <w:rPr>
          <w:rFonts w:ascii="Arial" w:hAnsi="Arial" w:cs="Arial"/>
          <w:color w:val="000000"/>
          <w:lang w:val="en-GB"/>
        </w:rPr>
        <w:t>Seals</w:t>
      </w:r>
      <w:r w:rsidR="00C77A6E">
        <w:rPr>
          <w:rFonts w:ascii="Arial" w:hAnsi="Arial" w:cs="Arial"/>
          <w:color w:val="000000"/>
          <w:lang w:val="en-GB"/>
        </w:rPr>
        <w:t>”</w:t>
      </w:r>
      <w:r>
        <w:rPr>
          <w:rFonts w:ascii="Arial" w:hAnsi="Arial" w:cs="Arial"/>
          <w:color w:val="000000"/>
          <w:lang w:val="en-GB"/>
        </w:rPr>
        <w:t xml:space="preserve"> is described to mean: </w:t>
      </w:r>
      <w:r w:rsidR="00C77A6E">
        <w:rPr>
          <w:rFonts w:ascii="Arial" w:hAnsi="Arial" w:cs="Arial"/>
          <w:color w:val="000000"/>
          <w:lang w:val="en-GB"/>
        </w:rPr>
        <w:t>“</w:t>
      </w:r>
      <w:r>
        <w:rPr>
          <w:rFonts w:ascii="Arial" w:hAnsi="Arial" w:cs="Arial"/>
          <w:color w:val="000000"/>
          <w:lang w:val="en-GB"/>
        </w:rPr>
        <w:t>As tested by the UFS laboratories</w:t>
      </w:r>
      <w:r w:rsidR="00C77A6E">
        <w:rPr>
          <w:rFonts w:ascii="Arial" w:hAnsi="Arial" w:cs="Arial"/>
          <w:color w:val="000000"/>
          <w:lang w:val="en-GB"/>
        </w:rPr>
        <w:t>”</w:t>
      </w:r>
      <w:r>
        <w:rPr>
          <w:rFonts w:ascii="Arial" w:hAnsi="Arial" w:cs="Arial"/>
          <w:color w:val="000000"/>
          <w:lang w:val="en-GB"/>
        </w:rPr>
        <w:t>, together with the UFS logo, as approved by the Department of Marketing</w:t>
      </w:r>
      <w:r w:rsidR="00C77A6E">
        <w:rPr>
          <w:rFonts w:ascii="Arial" w:hAnsi="Arial" w:cs="Arial"/>
          <w:color w:val="000000"/>
          <w:lang w:val="en-GB"/>
        </w:rPr>
        <w:t>”</w:t>
      </w:r>
      <w:r>
        <w:rPr>
          <w:rFonts w:ascii="Arial" w:hAnsi="Arial" w:cs="Arial"/>
          <w:color w:val="000000"/>
          <w:lang w:val="en-GB"/>
        </w:rPr>
        <w:t>.</w:t>
      </w:r>
      <w:r w:rsidR="00C77A6E">
        <w:rPr>
          <w:rFonts w:ascii="Arial" w:hAnsi="Arial" w:cs="Arial"/>
          <w:color w:val="000000"/>
          <w:lang w:val="en-GB"/>
        </w:rPr>
        <w:t xml:space="preserve"> </w:t>
      </w:r>
      <w:r>
        <w:rPr>
          <w:rFonts w:ascii="Arial" w:hAnsi="Arial" w:cs="Arial"/>
          <w:color w:val="000000"/>
          <w:lang w:val="en-GB"/>
        </w:rPr>
        <w:t>There can be no ambiguity that the agreement </w:t>
      </w:r>
      <w:r w:rsidRPr="006A127A">
        <w:rPr>
          <w:rFonts w:ascii="Arial" w:hAnsi="Arial" w:cs="Arial"/>
          <w:bCs/>
          <w:i/>
          <w:iCs/>
          <w:color w:val="000000"/>
          <w:lang w:val="en-GB"/>
        </w:rPr>
        <w:t>does not</w:t>
      </w:r>
      <w:r w:rsidR="006A127A">
        <w:rPr>
          <w:rFonts w:ascii="Arial" w:hAnsi="Arial" w:cs="Arial"/>
          <w:color w:val="000000"/>
          <w:lang w:val="en-GB"/>
        </w:rPr>
        <w:t xml:space="preserve"> </w:t>
      </w:r>
      <w:r>
        <w:rPr>
          <w:rFonts w:ascii="Arial" w:hAnsi="Arial" w:cs="Arial"/>
          <w:color w:val="000000"/>
          <w:lang w:val="en-GB"/>
        </w:rPr>
        <w:t xml:space="preserve">include any specific national or international accreditation; it is as tested by the UFS laboratories and as approved by the Department of Marketing. Clause 4.2 refers to the </w:t>
      </w:r>
      <w:r w:rsidR="00C77A6E">
        <w:rPr>
          <w:rFonts w:ascii="Arial" w:hAnsi="Arial" w:cs="Arial"/>
          <w:color w:val="000000"/>
          <w:lang w:val="en-GB"/>
        </w:rPr>
        <w:t>“</w:t>
      </w:r>
      <w:r>
        <w:rPr>
          <w:rFonts w:ascii="Arial" w:hAnsi="Arial" w:cs="Arial"/>
          <w:color w:val="000000"/>
          <w:lang w:val="en-GB"/>
        </w:rPr>
        <w:t>… standards prescribed by the UFS, …</w:t>
      </w:r>
      <w:r w:rsidR="00C77A6E">
        <w:rPr>
          <w:rFonts w:ascii="Arial" w:hAnsi="Arial" w:cs="Arial"/>
          <w:color w:val="000000"/>
          <w:lang w:val="en-GB"/>
        </w:rPr>
        <w:t>”</w:t>
      </w:r>
      <w:r>
        <w:rPr>
          <w:rFonts w:ascii="Arial" w:hAnsi="Arial" w:cs="Arial"/>
          <w:color w:val="000000"/>
          <w:lang w:val="en-GB"/>
        </w:rPr>
        <w:t xml:space="preserve"> </w:t>
      </w:r>
      <w:r w:rsidR="00DC7219">
        <w:rPr>
          <w:rFonts w:ascii="Arial" w:hAnsi="Arial" w:cs="Arial"/>
          <w:color w:val="000000"/>
          <w:lang w:val="en-GB"/>
        </w:rPr>
        <w:t xml:space="preserve">(Emphasis added by the </w:t>
      </w:r>
      <w:r w:rsidR="00DC7219">
        <w:rPr>
          <w:rFonts w:ascii="Arial" w:hAnsi="Arial" w:cs="Arial"/>
          <w:color w:val="000000"/>
        </w:rPr>
        <w:t xml:space="preserve">court </w:t>
      </w:r>
      <w:r w:rsidR="00DC7219">
        <w:rPr>
          <w:rFonts w:ascii="Arial" w:hAnsi="Arial" w:cs="Arial"/>
          <w:i/>
          <w:color w:val="000000"/>
        </w:rPr>
        <w:t>a quo)</w:t>
      </w:r>
      <w:r>
        <w:rPr>
          <w:rFonts w:ascii="Arial" w:hAnsi="Arial" w:cs="Arial"/>
          <w:color w:val="000000"/>
          <w:lang w:val="en-GB"/>
        </w:rPr>
        <w:t> </w:t>
      </w:r>
    </w:p>
    <w:p w14:paraId="1DAACF87" w14:textId="6080A5F0" w:rsidR="00680135" w:rsidRDefault="00680135" w:rsidP="00680135">
      <w:pPr>
        <w:pStyle w:val="NormalWeb"/>
        <w:shd w:val="clear" w:color="auto" w:fill="FFFFFF"/>
        <w:spacing w:before="144" w:beforeAutospacing="0" w:after="567" w:afterAutospacing="0" w:line="480" w:lineRule="atLeast"/>
        <w:ind w:left="1418" w:hanging="567"/>
        <w:jc w:val="both"/>
        <w:rPr>
          <w:rFonts w:ascii="Verdana" w:hAnsi="Verdana"/>
          <w:color w:val="242121"/>
          <w:sz w:val="27"/>
          <w:szCs w:val="27"/>
          <w:lang w:val="en-GB"/>
        </w:rPr>
      </w:pPr>
      <w:r>
        <w:rPr>
          <w:rFonts w:ascii="Arial" w:hAnsi="Arial" w:cs="Arial"/>
          <w:color w:val="000000"/>
          <w:lang w:val="en-GB"/>
        </w:rPr>
        <w:t xml:space="preserve">[20]   The written agreement consists of 17 clauses and the word </w:t>
      </w:r>
      <w:r w:rsidR="00C77A6E">
        <w:rPr>
          <w:rFonts w:ascii="Arial" w:hAnsi="Arial" w:cs="Arial"/>
          <w:color w:val="000000"/>
          <w:lang w:val="en-GB"/>
        </w:rPr>
        <w:t>“</w:t>
      </w:r>
      <w:r>
        <w:rPr>
          <w:rFonts w:ascii="Arial" w:hAnsi="Arial" w:cs="Arial"/>
          <w:color w:val="000000"/>
          <w:lang w:val="en-GB"/>
        </w:rPr>
        <w:t>international</w:t>
      </w:r>
      <w:r w:rsidR="00C77A6E">
        <w:rPr>
          <w:rFonts w:ascii="Arial" w:hAnsi="Arial" w:cs="Arial"/>
          <w:color w:val="000000"/>
          <w:lang w:val="en-GB"/>
        </w:rPr>
        <w:t>”</w:t>
      </w:r>
      <w:r>
        <w:rPr>
          <w:rFonts w:ascii="Arial" w:hAnsi="Arial" w:cs="Arial"/>
          <w:color w:val="000000"/>
          <w:lang w:val="en-GB"/>
        </w:rPr>
        <w:t xml:space="preserve"> or implication of internationality do not feature anywhere. The alleged tacit term averred is specifically excluded from any operation or legal consequence between the parties in, for instance, clauses 2, 11 and 12.</w:t>
      </w:r>
    </w:p>
    <w:p w14:paraId="3CE82651" w14:textId="77777777" w:rsidR="00680135" w:rsidRDefault="00680135" w:rsidP="00680135">
      <w:pPr>
        <w:pStyle w:val="NormalWeb"/>
        <w:shd w:val="clear" w:color="auto" w:fill="FFFFFF"/>
        <w:tabs>
          <w:tab w:val="left" w:pos="1418"/>
        </w:tabs>
        <w:spacing w:before="144" w:beforeAutospacing="0" w:after="567" w:afterAutospacing="0" w:line="480" w:lineRule="atLeast"/>
        <w:ind w:left="1418" w:hanging="567"/>
        <w:jc w:val="both"/>
        <w:rPr>
          <w:rFonts w:ascii="Verdana" w:hAnsi="Verdana"/>
          <w:color w:val="242121"/>
          <w:sz w:val="27"/>
          <w:szCs w:val="27"/>
          <w:lang w:val="en-GB"/>
        </w:rPr>
      </w:pPr>
      <w:r>
        <w:rPr>
          <w:rFonts w:ascii="Arial" w:hAnsi="Arial" w:cs="Arial"/>
          <w:color w:val="000000"/>
          <w:lang w:val="en-GB"/>
        </w:rPr>
        <w:t xml:space="preserve">[21]   Christo </w:t>
      </w:r>
      <w:proofErr w:type="spellStart"/>
      <w:r>
        <w:rPr>
          <w:rFonts w:ascii="Arial" w:hAnsi="Arial" w:cs="Arial"/>
          <w:color w:val="000000"/>
          <w:lang w:val="en-GB"/>
        </w:rPr>
        <w:t>Strydom</w:t>
      </w:r>
      <w:proofErr w:type="spellEnd"/>
      <w:r>
        <w:rPr>
          <w:rFonts w:ascii="Arial" w:hAnsi="Arial" w:cs="Arial"/>
          <w:color w:val="000000"/>
          <w:lang w:val="en-GB"/>
        </w:rPr>
        <w:t xml:space="preserve"> may have botched the negotiations and the agreement when he failed to demand the now commanded terms be in the written agreement. He will have to carry the responsibility and consequences of the reality that eventuated, not the University. He was on an equal footing with the University during the signing of the written agreement and is not </w:t>
      </w:r>
      <w:r>
        <w:rPr>
          <w:rFonts w:ascii="Arial" w:hAnsi="Arial" w:cs="Arial"/>
          <w:color w:val="000000"/>
          <w:lang w:val="en-GB"/>
        </w:rPr>
        <w:lastRenderedPageBreak/>
        <w:t>a frail participant. As said; he seems to be an experienced, knowledgeable and international businessman. The written agreement could not be clearer.</w:t>
      </w:r>
    </w:p>
    <w:p w14:paraId="3112B4B6" w14:textId="77777777" w:rsidR="00680135" w:rsidRDefault="00680135" w:rsidP="00680135">
      <w:pPr>
        <w:pStyle w:val="NormalWeb"/>
        <w:shd w:val="clear" w:color="auto" w:fill="FFFFFF"/>
        <w:tabs>
          <w:tab w:val="left" w:pos="1418"/>
        </w:tabs>
        <w:spacing w:before="144" w:beforeAutospacing="0" w:after="567" w:afterAutospacing="0" w:line="480" w:lineRule="atLeast"/>
        <w:ind w:left="1418" w:hanging="567"/>
        <w:jc w:val="both"/>
        <w:rPr>
          <w:rFonts w:ascii="Arial" w:hAnsi="Arial" w:cs="Arial"/>
          <w:color w:val="000000"/>
          <w:lang w:val="en-US"/>
        </w:rPr>
      </w:pPr>
      <w:r>
        <w:rPr>
          <w:rFonts w:ascii="Arial" w:hAnsi="Arial" w:cs="Arial"/>
          <w:color w:val="000000"/>
          <w:lang w:val="en-GB"/>
        </w:rPr>
        <w:t>[22]   It will be a travesty of justice to allow the matter to go to trial. The prejudice to the excipient is clear; it will be a waste of resources of which time and money count for the most.  As pointed out; the law is that a</w:t>
      </w:r>
      <w:r>
        <w:rPr>
          <w:rFonts w:ascii="Arial" w:hAnsi="Arial" w:cs="Arial"/>
          <w:color w:val="000000"/>
          <w:lang w:val="en-US"/>
        </w:rPr>
        <w:t>n exception is a valuable part of the system of procedure. Its principal use is to raise and obtain a speedy and economical decision on questions of law which are apparent on the face of the facts in the pleadings.</w:t>
      </w:r>
    </w:p>
    <w:p w14:paraId="6058DAFB" w14:textId="0E0B506F" w:rsidR="00AA6D8F" w:rsidRDefault="00680135" w:rsidP="00680135">
      <w:pPr>
        <w:pStyle w:val="NormalWeb"/>
        <w:shd w:val="clear" w:color="auto" w:fill="FFFFFF"/>
        <w:tabs>
          <w:tab w:val="left" w:pos="1418"/>
        </w:tabs>
        <w:spacing w:before="0" w:beforeAutospacing="0" w:after="0" w:afterAutospacing="0" w:line="360" w:lineRule="auto"/>
        <w:ind w:left="1418" w:hanging="567"/>
        <w:jc w:val="both"/>
        <w:rPr>
          <w:rFonts w:ascii="Arial" w:hAnsi="Arial" w:cs="Arial"/>
          <w:color w:val="000000"/>
          <w:lang w:val="en-GB"/>
        </w:rPr>
      </w:pPr>
      <w:r>
        <w:rPr>
          <w:rFonts w:ascii="Arial" w:hAnsi="Arial" w:cs="Arial"/>
          <w:color w:val="000000"/>
          <w:lang w:val="en-GB"/>
        </w:rPr>
        <w:t>[23]   There is nothing more to do by the excipient than to produce the written agreement and it speaks for itself. It is valid and constitutionally enforceable as it is. The defences averred by CSN are bad in law in comparison.</w:t>
      </w:r>
    </w:p>
    <w:p w14:paraId="63195FE1" w14:textId="44BE694E" w:rsidR="00AA6D8F" w:rsidRDefault="00AA6D8F" w:rsidP="00680135">
      <w:pPr>
        <w:pStyle w:val="NormalWeb"/>
        <w:shd w:val="clear" w:color="auto" w:fill="FFFFFF"/>
        <w:tabs>
          <w:tab w:val="left" w:pos="1418"/>
        </w:tabs>
        <w:spacing w:before="0" w:beforeAutospacing="0" w:after="0" w:afterAutospacing="0" w:line="360" w:lineRule="auto"/>
        <w:ind w:left="1418" w:hanging="567"/>
        <w:jc w:val="both"/>
        <w:rPr>
          <w:rFonts w:ascii="Arial" w:hAnsi="Arial" w:cs="Arial"/>
          <w:color w:val="000000"/>
          <w:lang w:val="en-GB"/>
        </w:rPr>
      </w:pPr>
    </w:p>
    <w:p w14:paraId="57DAA8E1" w14:textId="55AFD455" w:rsidR="00AA6D8F" w:rsidRDefault="00AA6D8F" w:rsidP="00680135">
      <w:pPr>
        <w:pStyle w:val="NormalWeb"/>
        <w:shd w:val="clear" w:color="auto" w:fill="FFFFFF"/>
        <w:tabs>
          <w:tab w:val="left" w:pos="1418"/>
        </w:tabs>
        <w:spacing w:before="0" w:beforeAutospacing="0" w:after="0" w:afterAutospacing="0" w:line="360" w:lineRule="auto"/>
        <w:ind w:left="1418" w:hanging="567"/>
        <w:jc w:val="both"/>
        <w:rPr>
          <w:rFonts w:ascii="Arial" w:hAnsi="Arial" w:cs="Arial"/>
          <w:color w:val="000000"/>
          <w:lang w:val="en-GB"/>
        </w:rPr>
      </w:pPr>
      <w:r>
        <w:rPr>
          <w:rFonts w:ascii="Arial" w:hAnsi="Arial" w:cs="Arial"/>
          <w:color w:val="000000"/>
          <w:lang w:val="en-GB"/>
        </w:rPr>
        <w:t>[24]</w:t>
      </w:r>
      <w:r>
        <w:rPr>
          <w:rFonts w:ascii="Arial" w:hAnsi="Arial" w:cs="Arial"/>
          <w:color w:val="000000"/>
          <w:lang w:val="en-GB"/>
        </w:rPr>
        <w:tab/>
        <w:t xml:space="preserve">Apart from the above, clause 10 decrees that should any dispute arise between the parties to this agreement with regard to the interpretation, implementation execution or termination of this agreement, such shall be submitted to arbitration. It seems as if this was not complied with by CSN in terms of the agreement. Litigation in the High Court on the defence itself of CSN may thus be premature and illegal in terms of the written agreement.  </w:t>
      </w:r>
    </w:p>
    <w:p w14:paraId="5465D2B6" w14:textId="77777777" w:rsidR="00AA6D8F" w:rsidRDefault="00AA6D8F" w:rsidP="00680135">
      <w:pPr>
        <w:pStyle w:val="NormalWeb"/>
        <w:shd w:val="clear" w:color="auto" w:fill="FFFFFF"/>
        <w:tabs>
          <w:tab w:val="left" w:pos="1418"/>
        </w:tabs>
        <w:spacing w:before="0" w:beforeAutospacing="0" w:after="0" w:afterAutospacing="0" w:line="360" w:lineRule="auto"/>
        <w:ind w:left="1418" w:hanging="567"/>
        <w:jc w:val="both"/>
        <w:rPr>
          <w:rFonts w:ascii="Arial" w:hAnsi="Arial" w:cs="Arial"/>
          <w:color w:val="000000"/>
          <w:lang w:val="en-GB"/>
        </w:rPr>
      </w:pPr>
    </w:p>
    <w:p w14:paraId="35AB884E" w14:textId="731021B0" w:rsidR="00680135" w:rsidRDefault="00AA6D8F" w:rsidP="00680135">
      <w:pPr>
        <w:pStyle w:val="NormalWeb"/>
        <w:shd w:val="clear" w:color="auto" w:fill="FFFFFF"/>
        <w:tabs>
          <w:tab w:val="left" w:pos="1418"/>
        </w:tabs>
        <w:spacing w:before="0" w:beforeAutospacing="0" w:after="0" w:afterAutospacing="0" w:line="360" w:lineRule="auto"/>
        <w:ind w:left="1418" w:hanging="567"/>
        <w:jc w:val="both"/>
        <w:rPr>
          <w:rFonts w:ascii="Arial" w:hAnsi="Arial" w:cs="Arial"/>
          <w:color w:val="000000"/>
          <w:lang w:val="en-GB"/>
        </w:rPr>
      </w:pPr>
      <w:r>
        <w:rPr>
          <w:rFonts w:ascii="Arial" w:hAnsi="Arial" w:cs="Arial"/>
          <w:color w:val="000000"/>
          <w:lang w:val="en-GB"/>
        </w:rPr>
        <w:t>[25]</w:t>
      </w:r>
      <w:r>
        <w:rPr>
          <w:rFonts w:ascii="Arial" w:hAnsi="Arial" w:cs="Arial"/>
          <w:color w:val="000000"/>
          <w:lang w:val="en-GB"/>
        </w:rPr>
        <w:tab/>
        <w:t xml:space="preserve">The defendant`s plea is bad in law, without merit and not </w:t>
      </w:r>
      <w:proofErr w:type="spellStart"/>
      <w:r>
        <w:rPr>
          <w:rFonts w:ascii="Arial" w:hAnsi="Arial" w:cs="Arial"/>
          <w:color w:val="000000"/>
          <w:lang w:val="en-GB"/>
        </w:rPr>
        <w:t>trailable</w:t>
      </w:r>
      <w:proofErr w:type="spellEnd"/>
      <w:r>
        <w:rPr>
          <w:rFonts w:ascii="Arial" w:hAnsi="Arial" w:cs="Arial"/>
          <w:color w:val="000000"/>
          <w:lang w:val="en-GB"/>
        </w:rPr>
        <w:t xml:space="preserve"> </w:t>
      </w:r>
      <w:r w:rsidR="00C77A6E">
        <w:rPr>
          <w:rFonts w:ascii="Arial" w:hAnsi="Arial" w:cs="Arial"/>
          <w:color w:val="000000"/>
          <w:sz w:val="28"/>
          <w:szCs w:val="28"/>
          <w:lang w:val="en-GB"/>
        </w:rPr>
        <w:t>(</w:t>
      </w:r>
      <w:r w:rsidR="00C77A6E" w:rsidRPr="00C77A6E">
        <w:rPr>
          <w:rFonts w:ascii="Arial" w:hAnsi="Arial" w:cs="Arial"/>
          <w:i/>
          <w:color w:val="000000"/>
          <w:sz w:val="28"/>
          <w:szCs w:val="28"/>
          <w:lang w:val="en-GB"/>
        </w:rPr>
        <w:t>s</w:t>
      </w:r>
      <w:r w:rsidRPr="00C77A6E">
        <w:rPr>
          <w:rFonts w:ascii="Arial" w:hAnsi="Arial" w:cs="Arial"/>
          <w:i/>
          <w:color w:val="000000"/>
          <w:sz w:val="28"/>
          <w:szCs w:val="28"/>
          <w:lang w:val="en-GB"/>
        </w:rPr>
        <w:t>ic</w:t>
      </w:r>
      <w:r w:rsidR="00C77A6E">
        <w:rPr>
          <w:rFonts w:ascii="Arial" w:hAnsi="Arial" w:cs="Arial"/>
          <w:i/>
          <w:color w:val="000000"/>
          <w:sz w:val="28"/>
          <w:szCs w:val="28"/>
          <w:lang w:val="en-GB"/>
        </w:rPr>
        <w:t>)</w:t>
      </w:r>
      <w:r>
        <w:rPr>
          <w:rFonts w:ascii="Arial" w:hAnsi="Arial" w:cs="Arial"/>
          <w:color w:val="000000"/>
          <w:lang w:val="en-GB"/>
        </w:rPr>
        <w:t xml:space="preserve"> without severe prejudice to the excipient and the administration of justice.”</w:t>
      </w:r>
    </w:p>
    <w:p w14:paraId="0A23DEC4" w14:textId="77777777" w:rsidR="00AA6D8F" w:rsidRDefault="00AA6D8F" w:rsidP="00680135">
      <w:pPr>
        <w:pStyle w:val="NormalWeb"/>
        <w:shd w:val="clear" w:color="auto" w:fill="FFFFFF"/>
        <w:tabs>
          <w:tab w:val="left" w:pos="1418"/>
        </w:tabs>
        <w:spacing w:before="0" w:beforeAutospacing="0" w:after="0" w:afterAutospacing="0" w:line="360" w:lineRule="auto"/>
        <w:ind w:left="1418" w:hanging="567"/>
        <w:jc w:val="both"/>
        <w:rPr>
          <w:rFonts w:ascii="Arial" w:hAnsi="Arial" w:cs="Arial"/>
          <w:color w:val="000000"/>
          <w:lang w:val="en-GB"/>
        </w:rPr>
      </w:pPr>
    </w:p>
    <w:p w14:paraId="7F4C2017" w14:textId="18850EDD" w:rsidR="0072391E" w:rsidRDefault="0072391E" w:rsidP="0072391E">
      <w:pPr>
        <w:spacing w:after="0" w:line="360" w:lineRule="auto"/>
        <w:ind w:left="851" w:hanging="851"/>
        <w:jc w:val="both"/>
        <w:rPr>
          <w:rFonts w:ascii="Arial" w:eastAsia="Times New Roman" w:hAnsi="Arial" w:cs="Arial"/>
          <w:color w:val="000000"/>
          <w:sz w:val="28"/>
          <w:szCs w:val="28"/>
          <w:lang w:eastAsia="en-ZA"/>
        </w:rPr>
      </w:pPr>
      <w:r>
        <w:rPr>
          <w:rFonts w:ascii="Arial" w:hAnsi="Arial" w:cs="Arial"/>
          <w:color w:val="000000"/>
          <w:sz w:val="28"/>
          <w:szCs w:val="28"/>
          <w:lang w:val="en-GB"/>
        </w:rPr>
        <w:t>[</w:t>
      </w:r>
      <w:r w:rsidR="002251B6">
        <w:rPr>
          <w:rFonts w:ascii="Arial" w:hAnsi="Arial" w:cs="Arial"/>
          <w:color w:val="000000"/>
          <w:sz w:val="28"/>
          <w:szCs w:val="28"/>
          <w:lang w:val="en-GB"/>
        </w:rPr>
        <w:t>32</w:t>
      </w:r>
      <w:r>
        <w:rPr>
          <w:rFonts w:ascii="Arial" w:hAnsi="Arial" w:cs="Arial"/>
          <w:color w:val="000000"/>
          <w:sz w:val="28"/>
          <w:szCs w:val="28"/>
          <w:lang w:val="en-GB"/>
        </w:rPr>
        <w:t>]</w:t>
      </w:r>
      <w:r>
        <w:rPr>
          <w:rFonts w:ascii="Arial" w:hAnsi="Arial" w:cs="Arial"/>
          <w:color w:val="000000"/>
          <w:sz w:val="28"/>
          <w:szCs w:val="28"/>
          <w:lang w:val="en-GB"/>
        </w:rPr>
        <w:tab/>
        <w:t>In my view</w:t>
      </w:r>
      <w:r w:rsidR="00445CC6">
        <w:rPr>
          <w:rFonts w:ascii="Arial" w:hAnsi="Arial" w:cs="Arial"/>
          <w:color w:val="000000"/>
          <w:sz w:val="28"/>
          <w:szCs w:val="28"/>
          <w:lang w:val="en-GB"/>
        </w:rPr>
        <w:t>,</w:t>
      </w:r>
      <w:r>
        <w:rPr>
          <w:rFonts w:ascii="Arial" w:hAnsi="Arial" w:cs="Arial"/>
          <w:color w:val="000000"/>
          <w:sz w:val="28"/>
          <w:szCs w:val="28"/>
          <w:lang w:val="en-GB"/>
        </w:rPr>
        <w:t xml:space="preserve"> </w:t>
      </w:r>
      <w:r w:rsidR="00384799">
        <w:rPr>
          <w:rFonts w:ascii="Arial" w:hAnsi="Arial" w:cs="Arial"/>
          <w:color w:val="000000"/>
          <w:sz w:val="28"/>
          <w:szCs w:val="28"/>
          <w:lang w:val="en-GB"/>
        </w:rPr>
        <w:t xml:space="preserve">although </w:t>
      </w:r>
      <w:r>
        <w:rPr>
          <w:rFonts w:ascii="Arial" w:hAnsi="Arial" w:cs="Arial"/>
          <w:color w:val="000000"/>
          <w:sz w:val="28"/>
          <w:szCs w:val="28"/>
          <w:lang w:val="en-GB"/>
        </w:rPr>
        <w:t xml:space="preserve">regard is to be had to the nature of and the principles applicable to tacit </w:t>
      </w:r>
      <w:r w:rsidR="00384799">
        <w:rPr>
          <w:rFonts w:ascii="Arial" w:hAnsi="Arial" w:cs="Arial"/>
          <w:color w:val="000000"/>
          <w:sz w:val="28"/>
          <w:szCs w:val="28"/>
          <w:lang w:val="en-GB"/>
        </w:rPr>
        <w:t xml:space="preserve">contractual </w:t>
      </w:r>
      <w:r>
        <w:rPr>
          <w:rFonts w:ascii="Arial" w:hAnsi="Arial" w:cs="Arial"/>
          <w:color w:val="000000"/>
          <w:sz w:val="28"/>
          <w:szCs w:val="28"/>
          <w:lang w:val="en-GB"/>
        </w:rPr>
        <w:t xml:space="preserve">terms for purposes of the adjudication of this exception, one </w:t>
      </w:r>
      <w:r>
        <w:rPr>
          <w:rFonts w:ascii="Arial" w:eastAsia="Times New Roman" w:hAnsi="Arial" w:cs="Arial"/>
          <w:color w:val="000000"/>
          <w:sz w:val="28"/>
          <w:szCs w:val="28"/>
          <w:lang w:eastAsia="en-ZA"/>
        </w:rPr>
        <w:t xml:space="preserve">has to be mindful of the very </w:t>
      </w:r>
      <w:r>
        <w:rPr>
          <w:rFonts w:ascii="Arial" w:eastAsia="Times New Roman" w:hAnsi="Arial" w:cs="Arial"/>
          <w:color w:val="000000"/>
          <w:sz w:val="28"/>
          <w:szCs w:val="28"/>
          <w:lang w:eastAsia="en-ZA"/>
        </w:rPr>
        <w:lastRenderedPageBreak/>
        <w:t xml:space="preserve">important fact that what served before the court </w:t>
      </w:r>
      <w:r>
        <w:rPr>
          <w:rFonts w:ascii="Arial" w:eastAsia="Times New Roman" w:hAnsi="Arial" w:cs="Arial"/>
          <w:i/>
          <w:color w:val="000000"/>
          <w:sz w:val="28"/>
          <w:szCs w:val="28"/>
          <w:lang w:eastAsia="en-ZA"/>
        </w:rPr>
        <w:t xml:space="preserve">a quo </w:t>
      </w:r>
      <w:r>
        <w:rPr>
          <w:rFonts w:ascii="Arial" w:eastAsia="Times New Roman" w:hAnsi="Arial" w:cs="Arial"/>
          <w:color w:val="000000"/>
          <w:sz w:val="28"/>
          <w:szCs w:val="28"/>
          <w:lang w:eastAsia="en-ZA"/>
        </w:rPr>
        <w:t>was an exception</w:t>
      </w:r>
      <w:r w:rsidR="00C77A6E">
        <w:rPr>
          <w:rFonts w:ascii="Arial" w:eastAsia="Times New Roman" w:hAnsi="Arial" w:cs="Arial"/>
          <w:color w:val="000000"/>
          <w:sz w:val="28"/>
          <w:szCs w:val="28"/>
          <w:lang w:eastAsia="en-ZA"/>
        </w:rPr>
        <w:t xml:space="preserve">, </w:t>
      </w:r>
      <w:r>
        <w:rPr>
          <w:rFonts w:ascii="Arial" w:eastAsia="Times New Roman" w:hAnsi="Arial" w:cs="Arial"/>
          <w:color w:val="000000"/>
          <w:sz w:val="28"/>
          <w:szCs w:val="28"/>
          <w:lang w:eastAsia="en-ZA"/>
        </w:rPr>
        <w:t xml:space="preserve">hence, </w:t>
      </w:r>
      <w:r w:rsidR="00484D87" w:rsidRPr="00C77A6E">
        <w:rPr>
          <w:rFonts w:ascii="Arial" w:eastAsia="Times New Roman" w:hAnsi="Arial" w:cs="Arial"/>
          <w:sz w:val="28"/>
          <w:szCs w:val="28"/>
          <w:lang w:eastAsia="en-ZA"/>
        </w:rPr>
        <w:t>the court should decide</w:t>
      </w:r>
      <w:r w:rsidR="00484D87" w:rsidRPr="00484D87">
        <w:rPr>
          <w:rFonts w:ascii="Arial" w:eastAsia="Times New Roman" w:hAnsi="Arial" w:cs="Arial"/>
          <w:color w:val="FF0000"/>
          <w:sz w:val="28"/>
          <w:szCs w:val="28"/>
          <w:lang w:eastAsia="en-ZA"/>
        </w:rPr>
        <w:t xml:space="preserve"> </w:t>
      </w:r>
      <w:r>
        <w:rPr>
          <w:rFonts w:ascii="Arial" w:eastAsia="Times New Roman" w:hAnsi="Arial" w:cs="Arial"/>
          <w:color w:val="000000"/>
          <w:sz w:val="28"/>
          <w:szCs w:val="28"/>
          <w:lang w:eastAsia="en-ZA"/>
        </w:rPr>
        <w:t xml:space="preserve">whether the pleaded tacit term made the plea </w:t>
      </w:r>
      <w:proofErr w:type="spellStart"/>
      <w:r>
        <w:rPr>
          <w:rFonts w:ascii="Arial" w:eastAsia="Times New Roman" w:hAnsi="Arial" w:cs="Arial"/>
          <w:color w:val="000000"/>
          <w:sz w:val="28"/>
          <w:szCs w:val="28"/>
          <w:lang w:eastAsia="en-ZA"/>
        </w:rPr>
        <w:t>excipiable</w:t>
      </w:r>
      <w:proofErr w:type="spellEnd"/>
      <w:r>
        <w:rPr>
          <w:rFonts w:ascii="Arial" w:eastAsia="Times New Roman" w:hAnsi="Arial" w:cs="Arial"/>
          <w:color w:val="000000"/>
          <w:sz w:val="28"/>
          <w:szCs w:val="28"/>
          <w:lang w:eastAsia="en-ZA"/>
        </w:rPr>
        <w:t xml:space="preserve"> on the basis of the plea being vague and/or embarrassing and/or on the basis of it lacking averments which are necessary to sustain a defence.  The determination thereof should therefore entail the question whether the plea pertaining to the alleged tacit term should be allowed to remain in the defendant`s plea, or not. It should not, at exception stage, entail a determination of whether the defendant proved the existence of the alleged tacit term and/or the merits of the defendant’s defence based on the alleged tacit term. That would be for the trial court to eventually decide after the hearing of evidence, which will</w:t>
      </w:r>
      <w:r>
        <w:t xml:space="preserve"> </w:t>
      </w:r>
      <w:r>
        <w:rPr>
          <w:rFonts w:ascii="Arial" w:hAnsi="Arial" w:cs="Arial"/>
          <w:sz w:val="28"/>
          <w:szCs w:val="28"/>
        </w:rPr>
        <w:t>include</w:t>
      </w:r>
      <w:r>
        <w:rPr>
          <w:rFonts w:ascii="Arial" w:hAnsi="Arial" w:cs="Arial"/>
          <w:sz w:val="24"/>
          <w:szCs w:val="24"/>
        </w:rPr>
        <w:t xml:space="preserve"> </w:t>
      </w:r>
      <w:r>
        <w:rPr>
          <w:rFonts w:ascii="Arial" w:eastAsia="Times New Roman" w:hAnsi="Arial" w:cs="Arial"/>
          <w:color w:val="000000"/>
          <w:sz w:val="28"/>
          <w:szCs w:val="28"/>
          <w:lang w:eastAsia="en-ZA"/>
        </w:rPr>
        <w:t xml:space="preserve">admissible evidence of surrounding circumstances, should the exception not be upheld. One has to differentiate between the pleading of a tacit term and the eventual proving thereof. The mere fact that a party be allowed to plead a tacit term, does not mean that the relevant party will necessarily be able to prove it during the eventual trial. </w:t>
      </w:r>
    </w:p>
    <w:p w14:paraId="2BD708F0" w14:textId="2A25CDFE" w:rsidR="0072391E" w:rsidRDefault="0072391E" w:rsidP="0072391E">
      <w:pPr>
        <w:pStyle w:val="NormalWeb"/>
        <w:shd w:val="clear" w:color="auto" w:fill="FFFFFF"/>
        <w:tabs>
          <w:tab w:val="left" w:pos="1418"/>
        </w:tabs>
        <w:spacing w:before="0" w:beforeAutospacing="0" w:after="0" w:afterAutospacing="0" w:line="360" w:lineRule="auto"/>
        <w:jc w:val="both"/>
        <w:rPr>
          <w:rFonts w:ascii="Arial" w:hAnsi="Arial" w:cs="Arial"/>
          <w:color w:val="000000"/>
          <w:lang w:val="en-GB"/>
        </w:rPr>
      </w:pPr>
      <w:r>
        <w:rPr>
          <w:rFonts w:ascii="Arial" w:hAnsi="Arial" w:cs="Arial"/>
          <w:color w:val="000000"/>
          <w:lang w:val="en-GB"/>
        </w:rPr>
        <w:tab/>
      </w:r>
    </w:p>
    <w:p w14:paraId="5ABB4080" w14:textId="45F80965" w:rsidR="00AA6D8F" w:rsidRDefault="0072391E" w:rsidP="00C77A6E">
      <w:pPr>
        <w:tabs>
          <w:tab w:val="left" w:pos="851"/>
          <w:tab w:val="left" w:pos="170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eastAsia="Times New Roman" w:hAnsi="Arial" w:cs="Arial"/>
          <w:color w:val="000000"/>
          <w:sz w:val="28"/>
          <w:szCs w:val="28"/>
          <w:lang w:eastAsia="en-ZA"/>
        </w:rPr>
      </w:pPr>
      <w:r>
        <w:rPr>
          <w:rFonts w:ascii="Arial" w:eastAsia="Times New Roman" w:hAnsi="Arial" w:cs="Arial"/>
          <w:color w:val="000000"/>
          <w:sz w:val="28"/>
          <w:szCs w:val="28"/>
          <w:lang w:eastAsia="en-ZA"/>
        </w:rPr>
        <w:t xml:space="preserve"> </w:t>
      </w:r>
      <w:r w:rsidR="00751359">
        <w:rPr>
          <w:rFonts w:ascii="Arial" w:eastAsia="Times New Roman" w:hAnsi="Arial" w:cs="Arial"/>
          <w:color w:val="000000"/>
          <w:sz w:val="28"/>
          <w:szCs w:val="28"/>
          <w:lang w:eastAsia="en-ZA"/>
        </w:rPr>
        <w:t>[</w:t>
      </w:r>
      <w:r w:rsidR="002251B6">
        <w:rPr>
          <w:rFonts w:ascii="Arial" w:eastAsia="Times New Roman" w:hAnsi="Arial" w:cs="Arial"/>
          <w:color w:val="000000"/>
          <w:sz w:val="28"/>
          <w:szCs w:val="28"/>
          <w:lang w:eastAsia="en-ZA"/>
        </w:rPr>
        <w:t>33</w:t>
      </w:r>
      <w:r w:rsidR="00751359">
        <w:rPr>
          <w:rFonts w:ascii="Arial" w:eastAsia="Times New Roman" w:hAnsi="Arial" w:cs="Arial"/>
          <w:color w:val="000000"/>
          <w:sz w:val="28"/>
          <w:szCs w:val="28"/>
          <w:lang w:eastAsia="en-ZA"/>
        </w:rPr>
        <w:t>]</w:t>
      </w:r>
      <w:r w:rsidR="00751359">
        <w:rPr>
          <w:rFonts w:ascii="Arial" w:eastAsia="Times New Roman" w:hAnsi="Arial" w:cs="Arial"/>
          <w:color w:val="000000"/>
          <w:sz w:val="28"/>
          <w:szCs w:val="28"/>
          <w:lang w:eastAsia="en-ZA"/>
        </w:rPr>
        <w:tab/>
      </w:r>
      <w:r>
        <w:rPr>
          <w:rFonts w:ascii="Arial" w:eastAsia="Times New Roman" w:hAnsi="Arial" w:cs="Arial"/>
          <w:color w:val="000000"/>
          <w:sz w:val="28"/>
          <w:szCs w:val="28"/>
          <w:lang w:eastAsia="en-ZA"/>
        </w:rPr>
        <w:t xml:space="preserve">Considering the relevant principles of the law of contract which the court </w:t>
      </w:r>
      <w:r w:rsidRPr="00C77A6E">
        <w:rPr>
          <w:rFonts w:ascii="Arial" w:eastAsia="Times New Roman" w:hAnsi="Arial" w:cs="Arial"/>
          <w:i/>
          <w:color w:val="000000" w:themeColor="text1"/>
          <w:sz w:val="28"/>
          <w:szCs w:val="28"/>
          <w:lang w:eastAsia="en-ZA"/>
        </w:rPr>
        <w:t>a quo</w:t>
      </w:r>
      <w:r w:rsidRPr="00C77A6E">
        <w:rPr>
          <w:rFonts w:ascii="Arial" w:eastAsia="Times New Roman" w:hAnsi="Arial" w:cs="Arial"/>
          <w:color w:val="000000" w:themeColor="text1"/>
          <w:sz w:val="28"/>
          <w:szCs w:val="28"/>
          <w:lang w:eastAsia="en-ZA"/>
        </w:rPr>
        <w:t xml:space="preserve"> </w:t>
      </w:r>
      <w:r>
        <w:rPr>
          <w:rFonts w:ascii="Arial" w:eastAsia="Times New Roman" w:hAnsi="Arial" w:cs="Arial"/>
          <w:color w:val="000000"/>
          <w:sz w:val="28"/>
          <w:szCs w:val="28"/>
          <w:lang w:eastAsia="en-ZA"/>
        </w:rPr>
        <w:t>dealt with in its judgment</w:t>
      </w:r>
      <w:r w:rsidR="00527B95">
        <w:rPr>
          <w:rFonts w:ascii="Arial" w:eastAsia="Times New Roman" w:hAnsi="Arial" w:cs="Arial"/>
          <w:color w:val="000000"/>
          <w:sz w:val="28"/>
          <w:szCs w:val="28"/>
          <w:lang w:eastAsia="en-ZA"/>
        </w:rPr>
        <w:t xml:space="preserve"> as its point of departure</w:t>
      </w:r>
      <w:r>
        <w:rPr>
          <w:rFonts w:ascii="Arial" w:eastAsia="Times New Roman" w:hAnsi="Arial" w:cs="Arial"/>
          <w:color w:val="000000"/>
          <w:sz w:val="28"/>
          <w:szCs w:val="28"/>
          <w:lang w:eastAsia="en-ZA"/>
        </w:rPr>
        <w:t xml:space="preserve">, read </w:t>
      </w:r>
      <w:r w:rsidR="0014677A">
        <w:rPr>
          <w:rFonts w:ascii="Arial" w:eastAsia="Times New Roman" w:hAnsi="Arial" w:cs="Arial"/>
          <w:color w:val="000000"/>
          <w:sz w:val="28"/>
          <w:szCs w:val="28"/>
          <w:lang w:eastAsia="en-ZA"/>
        </w:rPr>
        <w:t xml:space="preserve">in conjunction </w:t>
      </w:r>
      <w:r>
        <w:rPr>
          <w:rFonts w:ascii="Arial" w:eastAsia="Times New Roman" w:hAnsi="Arial" w:cs="Arial"/>
          <w:color w:val="000000"/>
          <w:sz w:val="28"/>
          <w:szCs w:val="28"/>
          <w:lang w:eastAsia="en-ZA"/>
        </w:rPr>
        <w:t xml:space="preserve">with the </w:t>
      </w:r>
      <w:r w:rsidR="006E4F8E">
        <w:rPr>
          <w:rFonts w:ascii="Arial" w:eastAsia="Times New Roman" w:hAnsi="Arial" w:cs="Arial"/>
          <w:color w:val="000000"/>
          <w:sz w:val="28"/>
          <w:szCs w:val="28"/>
          <w:lang w:eastAsia="en-ZA"/>
        </w:rPr>
        <w:t xml:space="preserve">above quoted paragraphs </w:t>
      </w:r>
      <w:r w:rsidR="0014677A">
        <w:rPr>
          <w:rFonts w:ascii="Arial" w:eastAsia="Times New Roman" w:hAnsi="Arial" w:cs="Arial"/>
          <w:color w:val="000000"/>
          <w:sz w:val="28"/>
          <w:szCs w:val="28"/>
          <w:lang w:eastAsia="en-ZA"/>
        </w:rPr>
        <w:t>of the judgment</w:t>
      </w:r>
      <w:r>
        <w:rPr>
          <w:rFonts w:ascii="Arial" w:eastAsia="Times New Roman" w:hAnsi="Arial" w:cs="Arial"/>
          <w:color w:val="000000"/>
          <w:sz w:val="28"/>
          <w:szCs w:val="28"/>
          <w:lang w:eastAsia="en-ZA"/>
        </w:rPr>
        <w:t xml:space="preserve">, </w:t>
      </w:r>
      <w:r w:rsidR="00527B95">
        <w:rPr>
          <w:rFonts w:ascii="Arial" w:eastAsia="Times New Roman" w:hAnsi="Arial" w:cs="Arial"/>
          <w:color w:val="000000"/>
          <w:sz w:val="28"/>
          <w:szCs w:val="28"/>
          <w:lang w:eastAsia="en-ZA"/>
        </w:rPr>
        <w:t xml:space="preserve">it unfortunately seems to me that </w:t>
      </w:r>
      <w:r w:rsidR="006E4F8E">
        <w:rPr>
          <w:rFonts w:ascii="Arial" w:eastAsia="Times New Roman" w:hAnsi="Arial" w:cs="Arial"/>
          <w:color w:val="000000"/>
          <w:sz w:val="28"/>
          <w:szCs w:val="28"/>
          <w:lang w:eastAsia="en-ZA"/>
        </w:rPr>
        <w:t xml:space="preserve">the court </w:t>
      </w:r>
      <w:r w:rsidR="006E4F8E">
        <w:rPr>
          <w:rFonts w:ascii="Arial" w:eastAsia="Times New Roman" w:hAnsi="Arial" w:cs="Arial"/>
          <w:i/>
          <w:color w:val="000000"/>
          <w:sz w:val="28"/>
          <w:szCs w:val="28"/>
          <w:lang w:eastAsia="en-ZA"/>
        </w:rPr>
        <w:t>a quo</w:t>
      </w:r>
      <w:r w:rsidR="00527B95">
        <w:rPr>
          <w:rFonts w:ascii="Arial" w:eastAsia="Times New Roman" w:hAnsi="Arial" w:cs="Arial"/>
          <w:i/>
          <w:color w:val="000000"/>
          <w:sz w:val="28"/>
          <w:szCs w:val="28"/>
          <w:lang w:eastAsia="en-ZA"/>
        </w:rPr>
        <w:t xml:space="preserve"> </w:t>
      </w:r>
      <w:r w:rsidR="00527B95">
        <w:rPr>
          <w:rFonts w:ascii="Arial" w:eastAsia="Times New Roman" w:hAnsi="Arial" w:cs="Arial"/>
          <w:color w:val="000000"/>
          <w:sz w:val="28"/>
          <w:szCs w:val="28"/>
          <w:lang w:eastAsia="en-ZA"/>
        </w:rPr>
        <w:t xml:space="preserve">wrongly, although probably unintentionally so, </w:t>
      </w:r>
      <w:r w:rsidR="00713066">
        <w:rPr>
          <w:rFonts w:ascii="Arial" w:eastAsia="Times New Roman" w:hAnsi="Arial" w:cs="Arial"/>
          <w:color w:val="000000"/>
          <w:sz w:val="28"/>
          <w:szCs w:val="28"/>
          <w:lang w:eastAsia="en-ZA"/>
        </w:rPr>
        <w:t xml:space="preserve">approached and adjudicated the exception on the basis of the aforesaid contractual principles and adjudicated the merits of the plea based on those principles, </w:t>
      </w:r>
      <w:r w:rsidR="00685187">
        <w:rPr>
          <w:rFonts w:ascii="Arial" w:eastAsia="Times New Roman" w:hAnsi="Arial" w:cs="Arial"/>
          <w:color w:val="000000"/>
          <w:sz w:val="28"/>
          <w:szCs w:val="28"/>
          <w:lang w:eastAsia="en-ZA"/>
        </w:rPr>
        <w:t xml:space="preserve">instead of </w:t>
      </w:r>
      <w:r w:rsidR="00713066">
        <w:rPr>
          <w:rFonts w:ascii="Arial" w:eastAsia="Times New Roman" w:hAnsi="Arial" w:cs="Arial"/>
          <w:color w:val="000000"/>
          <w:sz w:val="28"/>
          <w:szCs w:val="28"/>
          <w:lang w:eastAsia="en-ZA"/>
        </w:rPr>
        <w:t xml:space="preserve">having adjudicated the merits of </w:t>
      </w:r>
      <w:r w:rsidR="00400075">
        <w:rPr>
          <w:rFonts w:ascii="Arial" w:eastAsia="Times New Roman" w:hAnsi="Arial" w:cs="Arial"/>
          <w:color w:val="000000"/>
          <w:sz w:val="28"/>
          <w:szCs w:val="28"/>
          <w:lang w:eastAsia="en-ZA"/>
        </w:rPr>
        <w:t>the exception</w:t>
      </w:r>
      <w:r w:rsidR="00CB0DBD">
        <w:rPr>
          <w:rFonts w:ascii="Arial" w:eastAsia="Times New Roman" w:hAnsi="Arial" w:cs="Arial"/>
          <w:color w:val="000000"/>
          <w:sz w:val="28"/>
          <w:szCs w:val="28"/>
          <w:lang w:eastAsia="en-ZA"/>
        </w:rPr>
        <w:t xml:space="preserve">. </w:t>
      </w:r>
      <w:r w:rsidR="00067D70">
        <w:rPr>
          <w:rFonts w:ascii="Arial" w:hAnsi="Arial" w:cs="Arial"/>
          <w:color w:val="000000"/>
          <w:sz w:val="28"/>
          <w:szCs w:val="28"/>
        </w:rPr>
        <w:t xml:space="preserve">From </w:t>
      </w:r>
      <w:r w:rsidR="0014677A">
        <w:rPr>
          <w:rFonts w:ascii="Arial" w:hAnsi="Arial" w:cs="Arial"/>
          <w:color w:val="000000"/>
          <w:sz w:val="28"/>
          <w:szCs w:val="28"/>
        </w:rPr>
        <w:t xml:space="preserve">all of </w:t>
      </w:r>
      <w:r w:rsidR="003C29D0">
        <w:rPr>
          <w:rFonts w:ascii="Arial" w:hAnsi="Arial" w:cs="Arial"/>
          <w:color w:val="000000"/>
          <w:sz w:val="28"/>
          <w:szCs w:val="28"/>
        </w:rPr>
        <w:t xml:space="preserve">the aforesaid and the </w:t>
      </w:r>
      <w:r w:rsidR="00067D70">
        <w:rPr>
          <w:rFonts w:ascii="Arial" w:hAnsi="Arial" w:cs="Arial"/>
          <w:color w:val="000000"/>
          <w:sz w:val="28"/>
          <w:szCs w:val="28"/>
        </w:rPr>
        <w:t>conclusion</w:t>
      </w:r>
      <w:r w:rsidR="00AA6D8F">
        <w:rPr>
          <w:rFonts w:ascii="Arial" w:hAnsi="Arial" w:cs="Arial"/>
          <w:color w:val="000000"/>
          <w:sz w:val="28"/>
          <w:szCs w:val="28"/>
        </w:rPr>
        <w:t>s</w:t>
      </w:r>
      <w:r w:rsidR="00067D70">
        <w:rPr>
          <w:rFonts w:ascii="Arial" w:hAnsi="Arial" w:cs="Arial"/>
          <w:color w:val="000000"/>
          <w:sz w:val="28"/>
          <w:szCs w:val="28"/>
        </w:rPr>
        <w:t xml:space="preserve"> at </w:t>
      </w:r>
      <w:r w:rsidR="00EE15D5">
        <w:rPr>
          <w:rFonts w:ascii="Arial" w:hAnsi="Arial" w:cs="Arial"/>
          <w:color w:val="000000"/>
          <w:sz w:val="28"/>
          <w:szCs w:val="28"/>
        </w:rPr>
        <w:t>paragraph</w:t>
      </w:r>
      <w:r w:rsidR="00AA6D8F">
        <w:rPr>
          <w:rFonts w:ascii="Arial" w:hAnsi="Arial" w:cs="Arial"/>
          <w:color w:val="000000"/>
          <w:sz w:val="28"/>
          <w:szCs w:val="28"/>
        </w:rPr>
        <w:t>s</w:t>
      </w:r>
      <w:r w:rsidR="00EE15D5">
        <w:rPr>
          <w:rFonts w:ascii="Arial" w:hAnsi="Arial" w:cs="Arial"/>
          <w:color w:val="000000"/>
          <w:sz w:val="28"/>
          <w:szCs w:val="28"/>
        </w:rPr>
        <w:t xml:space="preserve"> [23]</w:t>
      </w:r>
      <w:r w:rsidR="00AA6D8F">
        <w:rPr>
          <w:rFonts w:ascii="Arial" w:hAnsi="Arial" w:cs="Arial"/>
          <w:color w:val="000000"/>
          <w:sz w:val="28"/>
          <w:szCs w:val="28"/>
        </w:rPr>
        <w:t xml:space="preserve"> and [25] </w:t>
      </w:r>
      <w:r w:rsidR="00EE15D5">
        <w:rPr>
          <w:rFonts w:ascii="Arial" w:hAnsi="Arial" w:cs="Arial"/>
          <w:color w:val="000000"/>
          <w:sz w:val="28"/>
          <w:szCs w:val="28"/>
        </w:rPr>
        <w:t>of the judgment,</w:t>
      </w:r>
      <w:r w:rsidR="00C77A6E">
        <w:rPr>
          <w:rFonts w:ascii="Arial" w:hAnsi="Arial" w:cs="Arial"/>
          <w:color w:val="000000"/>
          <w:sz w:val="28"/>
          <w:szCs w:val="28"/>
        </w:rPr>
        <w:t xml:space="preserve"> </w:t>
      </w:r>
      <w:r w:rsidR="00067D70">
        <w:rPr>
          <w:rFonts w:ascii="Arial" w:hAnsi="Arial" w:cs="Arial"/>
          <w:color w:val="000000"/>
          <w:sz w:val="28"/>
          <w:szCs w:val="28"/>
        </w:rPr>
        <w:t xml:space="preserve">it is in my view evident that </w:t>
      </w:r>
      <w:r w:rsidR="006A09F1">
        <w:rPr>
          <w:rFonts w:ascii="Arial" w:hAnsi="Arial" w:cs="Arial"/>
          <w:color w:val="000000"/>
          <w:sz w:val="28"/>
          <w:szCs w:val="28"/>
        </w:rPr>
        <w:t xml:space="preserve">what </w:t>
      </w:r>
      <w:r w:rsidR="00067D70">
        <w:rPr>
          <w:rFonts w:ascii="Arial" w:hAnsi="Arial" w:cs="Arial"/>
          <w:color w:val="000000"/>
          <w:sz w:val="28"/>
          <w:szCs w:val="28"/>
        </w:rPr>
        <w:t xml:space="preserve">the court </w:t>
      </w:r>
      <w:r w:rsidR="00067D70" w:rsidRPr="00C77A6E">
        <w:rPr>
          <w:rFonts w:ascii="Arial" w:hAnsi="Arial" w:cs="Arial"/>
          <w:i/>
          <w:sz w:val="28"/>
          <w:szCs w:val="28"/>
        </w:rPr>
        <w:t xml:space="preserve">a </w:t>
      </w:r>
      <w:r w:rsidR="00067D70" w:rsidRPr="00C77A6E">
        <w:rPr>
          <w:rFonts w:ascii="Arial" w:hAnsi="Arial" w:cs="Arial"/>
          <w:i/>
          <w:iCs/>
          <w:sz w:val="28"/>
          <w:szCs w:val="28"/>
        </w:rPr>
        <w:t>quo</w:t>
      </w:r>
      <w:r w:rsidR="00067D70" w:rsidRPr="00484D87">
        <w:rPr>
          <w:rFonts w:ascii="Arial" w:hAnsi="Arial" w:cs="Arial"/>
          <w:color w:val="FF0000"/>
          <w:sz w:val="28"/>
          <w:szCs w:val="28"/>
        </w:rPr>
        <w:t xml:space="preserve"> </w:t>
      </w:r>
      <w:r w:rsidR="0014677A">
        <w:rPr>
          <w:rFonts w:ascii="Arial" w:hAnsi="Arial" w:cs="Arial"/>
          <w:color w:val="000000"/>
          <w:sz w:val="28"/>
          <w:szCs w:val="28"/>
        </w:rPr>
        <w:t xml:space="preserve">in </w:t>
      </w:r>
      <w:r w:rsidR="00445CC6">
        <w:rPr>
          <w:rFonts w:ascii="Arial" w:hAnsi="Arial" w:cs="Arial"/>
          <w:color w:val="000000"/>
          <w:sz w:val="28"/>
          <w:szCs w:val="28"/>
        </w:rPr>
        <w:lastRenderedPageBreak/>
        <w:t xml:space="preserve">actual </w:t>
      </w:r>
      <w:r w:rsidR="0014677A">
        <w:rPr>
          <w:rFonts w:ascii="Arial" w:hAnsi="Arial" w:cs="Arial"/>
          <w:color w:val="000000"/>
          <w:sz w:val="28"/>
          <w:szCs w:val="28"/>
        </w:rPr>
        <w:t xml:space="preserve">fact </w:t>
      </w:r>
      <w:r w:rsidR="006C0F3A">
        <w:rPr>
          <w:rFonts w:ascii="Arial" w:hAnsi="Arial" w:cs="Arial"/>
          <w:color w:val="000000"/>
          <w:sz w:val="28"/>
          <w:szCs w:val="28"/>
        </w:rPr>
        <w:t xml:space="preserve">concluded </w:t>
      </w:r>
      <w:r w:rsidR="006A09F1">
        <w:rPr>
          <w:rFonts w:ascii="Arial" w:hAnsi="Arial" w:cs="Arial"/>
          <w:color w:val="000000"/>
          <w:sz w:val="28"/>
          <w:szCs w:val="28"/>
        </w:rPr>
        <w:t xml:space="preserve">was </w:t>
      </w:r>
      <w:r w:rsidR="006C0F3A">
        <w:rPr>
          <w:rFonts w:ascii="Arial" w:hAnsi="Arial" w:cs="Arial"/>
          <w:color w:val="000000"/>
          <w:sz w:val="28"/>
          <w:szCs w:val="28"/>
        </w:rPr>
        <w:t xml:space="preserve">that </w:t>
      </w:r>
      <w:r w:rsidR="00067D70">
        <w:rPr>
          <w:rFonts w:ascii="Arial" w:eastAsia="Times New Roman" w:hAnsi="Arial" w:cs="Arial"/>
          <w:color w:val="000000"/>
          <w:sz w:val="28"/>
          <w:szCs w:val="28"/>
          <w:lang w:eastAsia="en-ZA"/>
        </w:rPr>
        <w:t>the</w:t>
      </w:r>
      <w:r w:rsidR="0014677A">
        <w:rPr>
          <w:rFonts w:ascii="Arial" w:eastAsia="Times New Roman" w:hAnsi="Arial" w:cs="Arial"/>
          <w:color w:val="000000"/>
          <w:sz w:val="28"/>
          <w:szCs w:val="28"/>
          <w:lang w:eastAsia="en-ZA"/>
        </w:rPr>
        <w:t xml:space="preserve"> defendant should be held to the terms of the written agreement </w:t>
      </w:r>
      <w:r w:rsidR="008B52F6">
        <w:rPr>
          <w:rFonts w:ascii="Arial" w:eastAsia="Times New Roman" w:hAnsi="Arial" w:cs="Arial"/>
          <w:color w:val="000000"/>
          <w:sz w:val="28"/>
          <w:szCs w:val="28"/>
          <w:lang w:eastAsia="en-ZA"/>
        </w:rPr>
        <w:t xml:space="preserve">on the basis of </w:t>
      </w:r>
      <w:proofErr w:type="spellStart"/>
      <w:r w:rsidR="006A09F1" w:rsidRPr="006A09F1">
        <w:rPr>
          <w:rFonts w:ascii="Arial" w:eastAsia="Times New Roman" w:hAnsi="Arial" w:cs="Arial"/>
          <w:i/>
          <w:color w:val="000000"/>
          <w:sz w:val="28"/>
          <w:szCs w:val="28"/>
          <w:lang w:eastAsia="en-ZA"/>
        </w:rPr>
        <w:t>pacta</w:t>
      </w:r>
      <w:proofErr w:type="spellEnd"/>
      <w:r w:rsidR="006A09F1" w:rsidRPr="006A09F1">
        <w:rPr>
          <w:rFonts w:ascii="Arial" w:eastAsia="Times New Roman" w:hAnsi="Arial" w:cs="Arial"/>
          <w:i/>
          <w:color w:val="000000"/>
          <w:sz w:val="28"/>
          <w:szCs w:val="28"/>
          <w:lang w:eastAsia="en-ZA"/>
        </w:rPr>
        <w:t xml:space="preserve"> </w:t>
      </w:r>
      <w:proofErr w:type="spellStart"/>
      <w:r w:rsidR="006A09F1" w:rsidRPr="006A09F1">
        <w:rPr>
          <w:rFonts w:ascii="Arial" w:eastAsia="Times New Roman" w:hAnsi="Arial" w:cs="Arial"/>
          <w:i/>
          <w:color w:val="000000"/>
          <w:sz w:val="28"/>
          <w:szCs w:val="28"/>
          <w:lang w:eastAsia="en-ZA"/>
        </w:rPr>
        <w:t>sunt</w:t>
      </w:r>
      <w:proofErr w:type="spellEnd"/>
      <w:r w:rsidR="006A09F1" w:rsidRPr="006A09F1">
        <w:rPr>
          <w:rFonts w:ascii="Arial" w:eastAsia="Times New Roman" w:hAnsi="Arial" w:cs="Arial"/>
          <w:i/>
          <w:color w:val="000000"/>
          <w:sz w:val="28"/>
          <w:szCs w:val="28"/>
          <w:lang w:eastAsia="en-ZA"/>
        </w:rPr>
        <w:t xml:space="preserve"> </w:t>
      </w:r>
      <w:proofErr w:type="spellStart"/>
      <w:r w:rsidR="006A09F1" w:rsidRPr="006A09F1">
        <w:rPr>
          <w:rFonts w:ascii="Arial" w:eastAsia="Times New Roman" w:hAnsi="Arial" w:cs="Arial"/>
          <w:i/>
          <w:color w:val="000000"/>
          <w:sz w:val="28"/>
          <w:szCs w:val="28"/>
          <w:lang w:eastAsia="en-ZA"/>
        </w:rPr>
        <w:t>servanda</w:t>
      </w:r>
      <w:proofErr w:type="spellEnd"/>
      <w:r w:rsidR="006A09F1">
        <w:rPr>
          <w:rFonts w:ascii="Arial" w:eastAsia="Times New Roman" w:hAnsi="Arial" w:cs="Arial"/>
          <w:i/>
          <w:color w:val="000000"/>
          <w:sz w:val="28"/>
          <w:szCs w:val="28"/>
          <w:lang w:eastAsia="en-ZA"/>
        </w:rPr>
        <w:t xml:space="preserve">. </w:t>
      </w:r>
      <w:r w:rsidR="006A09F1">
        <w:rPr>
          <w:rFonts w:ascii="Arial" w:eastAsia="Times New Roman" w:hAnsi="Arial" w:cs="Arial"/>
          <w:color w:val="000000"/>
          <w:sz w:val="28"/>
          <w:szCs w:val="28"/>
          <w:lang w:eastAsia="en-ZA"/>
        </w:rPr>
        <w:t xml:space="preserve">The effect of the said </w:t>
      </w:r>
      <w:r w:rsidR="008B52F6">
        <w:rPr>
          <w:rFonts w:ascii="Arial" w:eastAsia="Times New Roman" w:hAnsi="Arial" w:cs="Arial"/>
          <w:color w:val="000000"/>
          <w:sz w:val="28"/>
          <w:szCs w:val="28"/>
          <w:lang w:eastAsia="en-ZA"/>
        </w:rPr>
        <w:t xml:space="preserve">conclusion is </w:t>
      </w:r>
      <w:r w:rsidR="006A09F1">
        <w:rPr>
          <w:rFonts w:ascii="Arial" w:eastAsia="Times New Roman" w:hAnsi="Arial" w:cs="Arial"/>
          <w:color w:val="000000"/>
          <w:sz w:val="28"/>
          <w:szCs w:val="28"/>
          <w:lang w:eastAsia="en-ZA"/>
        </w:rPr>
        <w:t xml:space="preserve">that </w:t>
      </w:r>
      <w:r w:rsidR="00AA6D8F">
        <w:rPr>
          <w:rFonts w:ascii="Arial" w:eastAsia="Times New Roman" w:hAnsi="Arial" w:cs="Arial"/>
          <w:color w:val="000000"/>
          <w:sz w:val="28"/>
          <w:szCs w:val="28"/>
          <w:lang w:eastAsia="en-ZA"/>
        </w:rPr>
        <w:t xml:space="preserve">the court </w:t>
      </w:r>
      <w:r w:rsidR="00AA6D8F">
        <w:rPr>
          <w:rFonts w:ascii="Arial" w:eastAsia="Times New Roman" w:hAnsi="Arial" w:cs="Arial"/>
          <w:i/>
          <w:color w:val="000000"/>
          <w:sz w:val="28"/>
          <w:szCs w:val="28"/>
          <w:lang w:eastAsia="en-ZA"/>
        </w:rPr>
        <w:t xml:space="preserve">a quo </w:t>
      </w:r>
      <w:r w:rsidR="00AA6D8F">
        <w:rPr>
          <w:rFonts w:ascii="Arial" w:eastAsia="Times New Roman" w:hAnsi="Arial" w:cs="Arial"/>
          <w:color w:val="000000"/>
          <w:sz w:val="28"/>
          <w:szCs w:val="28"/>
          <w:lang w:eastAsia="en-ZA"/>
        </w:rPr>
        <w:t xml:space="preserve">actually found that </w:t>
      </w:r>
      <w:r w:rsidR="008B52F6">
        <w:rPr>
          <w:rFonts w:ascii="Arial" w:eastAsia="Times New Roman" w:hAnsi="Arial" w:cs="Arial"/>
          <w:color w:val="000000"/>
          <w:sz w:val="28"/>
          <w:szCs w:val="28"/>
          <w:lang w:eastAsia="en-ZA"/>
        </w:rPr>
        <w:t xml:space="preserve">the </w:t>
      </w:r>
      <w:r w:rsidR="006A09F1">
        <w:rPr>
          <w:rFonts w:ascii="Arial" w:eastAsia="Times New Roman" w:hAnsi="Arial" w:cs="Arial"/>
          <w:color w:val="000000"/>
          <w:sz w:val="28"/>
          <w:szCs w:val="28"/>
          <w:lang w:eastAsia="en-ZA"/>
        </w:rPr>
        <w:t>d</w:t>
      </w:r>
      <w:r w:rsidR="00067D70">
        <w:rPr>
          <w:rFonts w:ascii="Arial" w:eastAsia="Times New Roman" w:hAnsi="Arial" w:cs="Arial"/>
          <w:color w:val="000000"/>
          <w:sz w:val="28"/>
          <w:szCs w:val="28"/>
          <w:lang w:eastAsia="en-ZA"/>
        </w:rPr>
        <w:t xml:space="preserve">efendant </w:t>
      </w:r>
      <w:r w:rsidR="006C0F3A">
        <w:rPr>
          <w:rFonts w:ascii="Arial" w:eastAsia="Times New Roman" w:hAnsi="Arial" w:cs="Arial"/>
          <w:color w:val="000000"/>
          <w:sz w:val="28"/>
          <w:szCs w:val="28"/>
          <w:lang w:eastAsia="en-ZA"/>
        </w:rPr>
        <w:t xml:space="preserve">failed to </w:t>
      </w:r>
      <w:r w:rsidR="00067D70">
        <w:rPr>
          <w:rFonts w:ascii="Arial" w:eastAsia="Times New Roman" w:hAnsi="Arial" w:cs="Arial"/>
          <w:color w:val="000000"/>
          <w:sz w:val="28"/>
          <w:szCs w:val="28"/>
          <w:lang w:eastAsia="en-ZA"/>
        </w:rPr>
        <w:t xml:space="preserve">prove the existence of the pleaded tacit term and </w:t>
      </w:r>
      <w:r w:rsidR="003C29D0">
        <w:rPr>
          <w:rFonts w:ascii="Arial" w:eastAsia="Times New Roman" w:hAnsi="Arial" w:cs="Arial"/>
          <w:color w:val="000000"/>
          <w:sz w:val="28"/>
          <w:szCs w:val="28"/>
          <w:lang w:eastAsia="en-ZA"/>
        </w:rPr>
        <w:t xml:space="preserve">that </w:t>
      </w:r>
      <w:r w:rsidR="00067D70">
        <w:rPr>
          <w:rFonts w:ascii="Arial" w:eastAsia="Times New Roman" w:hAnsi="Arial" w:cs="Arial"/>
          <w:color w:val="000000"/>
          <w:sz w:val="28"/>
          <w:szCs w:val="28"/>
          <w:lang w:eastAsia="en-ZA"/>
        </w:rPr>
        <w:t>the merits of the defendant`s defence based on the pleaded tacit term</w:t>
      </w:r>
      <w:r w:rsidR="003C29D0">
        <w:rPr>
          <w:rFonts w:ascii="Arial" w:eastAsia="Times New Roman" w:hAnsi="Arial" w:cs="Arial"/>
          <w:color w:val="000000"/>
          <w:sz w:val="28"/>
          <w:szCs w:val="28"/>
          <w:lang w:eastAsia="en-ZA"/>
        </w:rPr>
        <w:t xml:space="preserve"> is bad in law</w:t>
      </w:r>
      <w:r w:rsidR="00067D70">
        <w:rPr>
          <w:rFonts w:ascii="Arial" w:eastAsia="Times New Roman" w:hAnsi="Arial" w:cs="Arial"/>
          <w:color w:val="000000"/>
          <w:sz w:val="28"/>
          <w:szCs w:val="28"/>
          <w:lang w:eastAsia="en-ZA"/>
        </w:rPr>
        <w:t xml:space="preserve">, </w:t>
      </w:r>
      <w:r w:rsidR="006A09F1">
        <w:rPr>
          <w:rFonts w:ascii="Arial" w:eastAsia="Times New Roman" w:hAnsi="Arial" w:cs="Arial"/>
          <w:color w:val="000000"/>
          <w:sz w:val="28"/>
          <w:szCs w:val="28"/>
          <w:lang w:eastAsia="en-ZA"/>
        </w:rPr>
        <w:t>which finding</w:t>
      </w:r>
      <w:r w:rsidR="00AA6D8F">
        <w:rPr>
          <w:rFonts w:ascii="Arial" w:eastAsia="Times New Roman" w:hAnsi="Arial" w:cs="Arial"/>
          <w:color w:val="000000"/>
          <w:sz w:val="28"/>
          <w:szCs w:val="28"/>
          <w:lang w:eastAsia="en-ZA"/>
        </w:rPr>
        <w:t>s</w:t>
      </w:r>
      <w:r w:rsidR="006A09F1">
        <w:rPr>
          <w:rFonts w:ascii="Arial" w:eastAsia="Times New Roman" w:hAnsi="Arial" w:cs="Arial"/>
          <w:color w:val="000000"/>
          <w:sz w:val="28"/>
          <w:szCs w:val="28"/>
          <w:lang w:eastAsia="en-ZA"/>
        </w:rPr>
        <w:t xml:space="preserve"> </w:t>
      </w:r>
      <w:r w:rsidR="00AA6D8F">
        <w:rPr>
          <w:rFonts w:ascii="Arial" w:eastAsia="Times New Roman" w:hAnsi="Arial" w:cs="Arial"/>
          <w:color w:val="000000"/>
          <w:sz w:val="28"/>
          <w:szCs w:val="28"/>
          <w:lang w:eastAsia="en-ZA"/>
        </w:rPr>
        <w:t xml:space="preserve">were </w:t>
      </w:r>
      <w:r w:rsidR="006A09F1">
        <w:rPr>
          <w:rFonts w:ascii="Arial" w:eastAsia="Times New Roman" w:hAnsi="Arial" w:cs="Arial"/>
          <w:color w:val="000000"/>
          <w:sz w:val="28"/>
          <w:szCs w:val="28"/>
          <w:lang w:eastAsia="en-ZA"/>
        </w:rPr>
        <w:t xml:space="preserve">not only made without </w:t>
      </w:r>
      <w:r w:rsidR="008B52F6">
        <w:rPr>
          <w:rFonts w:ascii="Arial" w:eastAsia="Times New Roman" w:hAnsi="Arial" w:cs="Arial"/>
          <w:color w:val="000000"/>
          <w:sz w:val="28"/>
          <w:szCs w:val="28"/>
          <w:lang w:eastAsia="en-ZA"/>
        </w:rPr>
        <w:t xml:space="preserve">having </w:t>
      </w:r>
      <w:r w:rsidR="006A09F1">
        <w:rPr>
          <w:rFonts w:ascii="Arial" w:eastAsia="Times New Roman" w:hAnsi="Arial" w:cs="Arial"/>
          <w:color w:val="000000"/>
          <w:sz w:val="28"/>
          <w:szCs w:val="28"/>
          <w:lang w:eastAsia="en-ZA"/>
        </w:rPr>
        <w:t>appl</w:t>
      </w:r>
      <w:r w:rsidR="008B52F6">
        <w:rPr>
          <w:rFonts w:ascii="Arial" w:eastAsia="Times New Roman" w:hAnsi="Arial" w:cs="Arial"/>
          <w:color w:val="000000"/>
          <w:sz w:val="28"/>
          <w:szCs w:val="28"/>
          <w:lang w:eastAsia="en-ZA"/>
        </w:rPr>
        <w:t>ied</w:t>
      </w:r>
      <w:r w:rsidR="006A09F1">
        <w:rPr>
          <w:rFonts w:ascii="Arial" w:eastAsia="Times New Roman" w:hAnsi="Arial" w:cs="Arial"/>
          <w:color w:val="000000"/>
          <w:sz w:val="28"/>
          <w:szCs w:val="28"/>
          <w:lang w:eastAsia="en-ZA"/>
        </w:rPr>
        <w:t xml:space="preserve"> the principles applicable to tacit terms, but </w:t>
      </w:r>
      <w:r w:rsidR="00AA6D8F">
        <w:rPr>
          <w:rFonts w:ascii="Arial" w:eastAsia="Times New Roman" w:hAnsi="Arial" w:cs="Arial"/>
          <w:color w:val="000000"/>
          <w:sz w:val="28"/>
          <w:szCs w:val="28"/>
          <w:lang w:eastAsia="en-ZA"/>
        </w:rPr>
        <w:t xml:space="preserve">the court </w:t>
      </w:r>
      <w:r w:rsidR="00AA6D8F">
        <w:rPr>
          <w:rFonts w:ascii="Arial" w:eastAsia="Times New Roman" w:hAnsi="Arial" w:cs="Arial"/>
          <w:i/>
          <w:color w:val="000000"/>
          <w:sz w:val="28"/>
          <w:szCs w:val="28"/>
          <w:lang w:eastAsia="en-ZA"/>
        </w:rPr>
        <w:t xml:space="preserve">a quo </w:t>
      </w:r>
      <w:r w:rsidR="00AA6D8F">
        <w:rPr>
          <w:rFonts w:ascii="Arial" w:eastAsia="Times New Roman" w:hAnsi="Arial" w:cs="Arial"/>
          <w:color w:val="000000"/>
          <w:sz w:val="28"/>
          <w:szCs w:val="28"/>
          <w:lang w:eastAsia="en-ZA"/>
        </w:rPr>
        <w:t xml:space="preserve">was also </w:t>
      </w:r>
      <w:r w:rsidR="008B52F6">
        <w:rPr>
          <w:rFonts w:ascii="Arial" w:eastAsia="Times New Roman" w:hAnsi="Arial" w:cs="Arial"/>
          <w:color w:val="000000"/>
          <w:sz w:val="28"/>
          <w:szCs w:val="28"/>
          <w:lang w:eastAsia="en-ZA"/>
        </w:rPr>
        <w:t xml:space="preserve">not called </w:t>
      </w:r>
      <w:r w:rsidR="00AA6D8F">
        <w:rPr>
          <w:rFonts w:ascii="Arial" w:eastAsia="Times New Roman" w:hAnsi="Arial" w:cs="Arial"/>
          <w:color w:val="000000"/>
          <w:sz w:val="28"/>
          <w:szCs w:val="28"/>
          <w:lang w:eastAsia="en-ZA"/>
        </w:rPr>
        <w:t xml:space="preserve">upon to have adjudicated same </w:t>
      </w:r>
      <w:r w:rsidR="008B52F6">
        <w:rPr>
          <w:rFonts w:ascii="Arial" w:eastAsia="Times New Roman" w:hAnsi="Arial" w:cs="Arial"/>
          <w:color w:val="000000"/>
          <w:sz w:val="28"/>
          <w:szCs w:val="28"/>
          <w:lang w:eastAsia="en-ZA"/>
        </w:rPr>
        <w:t xml:space="preserve">at this stage. </w:t>
      </w:r>
      <w:r w:rsidR="00713066">
        <w:rPr>
          <w:rFonts w:ascii="Arial" w:eastAsia="Times New Roman" w:hAnsi="Arial" w:cs="Arial"/>
          <w:color w:val="000000"/>
          <w:sz w:val="28"/>
          <w:szCs w:val="28"/>
          <w:lang w:eastAsia="en-ZA"/>
        </w:rPr>
        <w:t>T</w:t>
      </w:r>
      <w:r w:rsidR="006A09F1">
        <w:rPr>
          <w:rFonts w:ascii="Arial" w:eastAsia="Times New Roman" w:hAnsi="Arial" w:cs="Arial"/>
          <w:color w:val="000000"/>
          <w:sz w:val="28"/>
          <w:szCs w:val="28"/>
          <w:lang w:eastAsia="en-ZA"/>
        </w:rPr>
        <w:t xml:space="preserve">he court </w:t>
      </w:r>
      <w:r w:rsidR="006A09F1">
        <w:rPr>
          <w:rFonts w:ascii="Arial" w:eastAsia="Times New Roman" w:hAnsi="Arial" w:cs="Arial"/>
          <w:i/>
          <w:color w:val="000000"/>
          <w:sz w:val="28"/>
          <w:szCs w:val="28"/>
          <w:lang w:eastAsia="en-ZA"/>
        </w:rPr>
        <w:t xml:space="preserve">a quo </w:t>
      </w:r>
      <w:r w:rsidR="006A09F1">
        <w:rPr>
          <w:rFonts w:ascii="Arial" w:eastAsia="Times New Roman" w:hAnsi="Arial" w:cs="Arial"/>
          <w:color w:val="000000"/>
          <w:sz w:val="28"/>
          <w:szCs w:val="28"/>
          <w:lang w:eastAsia="en-ZA"/>
        </w:rPr>
        <w:t>misdirected itself by not having</w:t>
      </w:r>
      <w:r w:rsidR="008B52F6">
        <w:rPr>
          <w:rFonts w:ascii="Arial" w:eastAsia="Times New Roman" w:hAnsi="Arial" w:cs="Arial"/>
          <w:color w:val="000000"/>
          <w:sz w:val="28"/>
          <w:szCs w:val="28"/>
          <w:lang w:eastAsia="en-ZA"/>
        </w:rPr>
        <w:t xml:space="preserve"> </w:t>
      </w:r>
      <w:r w:rsidR="006A09F1">
        <w:rPr>
          <w:rFonts w:ascii="Arial" w:eastAsia="Times New Roman" w:hAnsi="Arial" w:cs="Arial"/>
          <w:color w:val="000000"/>
          <w:sz w:val="28"/>
          <w:szCs w:val="28"/>
          <w:lang w:eastAsia="en-ZA"/>
        </w:rPr>
        <w:t xml:space="preserve">applied the principles </w:t>
      </w:r>
      <w:r w:rsidR="008B52F6">
        <w:rPr>
          <w:rFonts w:ascii="Arial" w:eastAsia="Times New Roman" w:hAnsi="Arial" w:cs="Arial"/>
          <w:color w:val="000000"/>
          <w:sz w:val="28"/>
          <w:szCs w:val="28"/>
          <w:lang w:eastAsia="en-ZA"/>
        </w:rPr>
        <w:t xml:space="preserve">applicable to exceptions and by having failed to determine </w:t>
      </w:r>
      <w:r w:rsidR="00067D70">
        <w:rPr>
          <w:rFonts w:ascii="Arial" w:eastAsia="Times New Roman" w:hAnsi="Arial" w:cs="Arial"/>
          <w:color w:val="000000"/>
          <w:sz w:val="28"/>
          <w:szCs w:val="28"/>
          <w:lang w:eastAsia="en-ZA"/>
        </w:rPr>
        <w:t>the merits of the exception</w:t>
      </w:r>
      <w:r w:rsidR="00AA6D8F">
        <w:rPr>
          <w:rFonts w:ascii="Arial" w:eastAsia="Times New Roman" w:hAnsi="Arial" w:cs="Arial"/>
          <w:color w:val="000000"/>
          <w:sz w:val="28"/>
          <w:szCs w:val="28"/>
          <w:lang w:eastAsia="en-ZA"/>
        </w:rPr>
        <w:t xml:space="preserve"> as such</w:t>
      </w:r>
      <w:r w:rsidR="008B52F6">
        <w:rPr>
          <w:rFonts w:ascii="Arial" w:eastAsia="Times New Roman" w:hAnsi="Arial" w:cs="Arial"/>
          <w:color w:val="000000"/>
          <w:sz w:val="28"/>
          <w:szCs w:val="28"/>
          <w:lang w:eastAsia="en-ZA"/>
        </w:rPr>
        <w:t>, as it was called upon to do</w:t>
      </w:r>
      <w:r w:rsidR="00C77A6E">
        <w:rPr>
          <w:rFonts w:ascii="Arial" w:eastAsia="Times New Roman" w:hAnsi="Arial" w:cs="Arial"/>
          <w:color w:val="000000"/>
          <w:sz w:val="28"/>
          <w:szCs w:val="28"/>
          <w:lang w:eastAsia="en-ZA"/>
        </w:rPr>
        <w:t>.</w:t>
      </w:r>
    </w:p>
    <w:p w14:paraId="578D4EF1" w14:textId="77777777" w:rsidR="00C77A6E" w:rsidRDefault="00C77A6E" w:rsidP="00C77A6E">
      <w:pPr>
        <w:tabs>
          <w:tab w:val="left" w:pos="851"/>
          <w:tab w:val="left" w:pos="1701"/>
          <w:tab w:val="left" w:pos="2160"/>
          <w:tab w:val="left" w:pos="2880"/>
          <w:tab w:val="left" w:pos="3600"/>
          <w:tab w:val="left" w:pos="4320"/>
          <w:tab w:val="left" w:pos="5040"/>
          <w:tab w:val="left" w:pos="5760"/>
          <w:tab w:val="left" w:pos="6480"/>
          <w:tab w:val="right" w:pos="8647"/>
        </w:tabs>
        <w:spacing w:after="0" w:line="360" w:lineRule="auto"/>
        <w:ind w:left="720" w:hanging="720"/>
        <w:jc w:val="both"/>
        <w:rPr>
          <w:rFonts w:ascii="Arial" w:hAnsi="Arial" w:cs="Arial"/>
          <w:color w:val="000000"/>
          <w:lang w:val="en-GB"/>
        </w:rPr>
      </w:pPr>
    </w:p>
    <w:p w14:paraId="56C3C3F3" w14:textId="29CA397C" w:rsidR="00E729FC" w:rsidRDefault="00EE15D5" w:rsidP="004875AA">
      <w:pPr>
        <w:pStyle w:val="NormalWeb"/>
        <w:shd w:val="clear" w:color="auto" w:fill="FFFFFF"/>
        <w:tabs>
          <w:tab w:val="left" w:pos="851"/>
        </w:tabs>
        <w:spacing w:before="0" w:beforeAutospacing="0" w:after="0" w:afterAutospacing="0" w:line="360" w:lineRule="auto"/>
        <w:ind w:left="851" w:hanging="851"/>
        <w:jc w:val="both"/>
        <w:rPr>
          <w:rFonts w:ascii="Arial" w:hAnsi="Arial" w:cs="Arial"/>
          <w:color w:val="000000"/>
          <w:sz w:val="28"/>
          <w:szCs w:val="28"/>
          <w:lang w:val="en-GB"/>
        </w:rPr>
      </w:pPr>
      <w:r w:rsidRPr="00EE15D5">
        <w:rPr>
          <w:rFonts w:ascii="Arial" w:hAnsi="Arial" w:cs="Arial"/>
          <w:color w:val="000000"/>
          <w:sz w:val="28"/>
          <w:szCs w:val="28"/>
          <w:lang w:val="en-GB"/>
        </w:rPr>
        <w:t>[3</w:t>
      </w:r>
      <w:r w:rsidR="002251B6">
        <w:rPr>
          <w:rFonts w:ascii="Arial" w:hAnsi="Arial" w:cs="Arial"/>
          <w:color w:val="000000"/>
          <w:sz w:val="28"/>
          <w:szCs w:val="28"/>
          <w:lang w:val="en-GB"/>
        </w:rPr>
        <w:t>4</w:t>
      </w:r>
      <w:r w:rsidRPr="00EE15D5">
        <w:rPr>
          <w:rFonts w:ascii="Arial" w:hAnsi="Arial" w:cs="Arial"/>
          <w:color w:val="000000"/>
          <w:sz w:val="28"/>
          <w:szCs w:val="28"/>
          <w:lang w:val="en-GB"/>
        </w:rPr>
        <w:t>]</w:t>
      </w:r>
      <w:r w:rsidRPr="00EE15D5">
        <w:rPr>
          <w:rFonts w:ascii="Arial" w:hAnsi="Arial" w:cs="Arial"/>
          <w:color w:val="000000"/>
          <w:sz w:val="28"/>
          <w:szCs w:val="28"/>
          <w:lang w:val="en-GB"/>
        </w:rPr>
        <w:tab/>
      </w:r>
      <w:r w:rsidR="00713066">
        <w:rPr>
          <w:rFonts w:ascii="Arial" w:hAnsi="Arial" w:cs="Arial"/>
          <w:color w:val="000000"/>
          <w:sz w:val="28"/>
          <w:szCs w:val="28"/>
          <w:lang w:val="en-GB"/>
        </w:rPr>
        <w:t>It is, however, also trite that an appeal lies against an order and not the reasons for the order. As a court of appeal we are consequently still called upon to determine the correctness of the order</w:t>
      </w:r>
      <w:r w:rsidR="00E729FC">
        <w:rPr>
          <w:rFonts w:ascii="Arial" w:hAnsi="Arial" w:cs="Arial"/>
          <w:color w:val="000000"/>
          <w:sz w:val="28"/>
          <w:szCs w:val="28"/>
          <w:lang w:val="en-GB"/>
        </w:rPr>
        <w:t xml:space="preserve"> of the court </w:t>
      </w:r>
      <w:r w:rsidR="00E729FC" w:rsidRPr="00E729FC">
        <w:rPr>
          <w:rFonts w:ascii="Arial" w:hAnsi="Arial" w:cs="Arial"/>
          <w:i/>
          <w:color w:val="000000"/>
          <w:sz w:val="28"/>
          <w:szCs w:val="28"/>
          <w:lang w:val="en-GB"/>
        </w:rPr>
        <w:t>a quo</w:t>
      </w:r>
      <w:r w:rsidR="00445CC6">
        <w:rPr>
          <w:rFonts w:ascii="Arial" w:hAnsi="Arial" w:cs="Arial"/>
          <w:i/>
          <w:color w:val="000000"/>
          <w:sz w:val="28"/>
          <w:szCs w:val="28"/>
          <w:lang w:val="en-GB"/>
        </w:rPr>
        <w:t xml:space="preserve"> </w:t>
      </w:r>
      <w:r w:rsidR="00445CC6">
        <w:rPr>
          <w:rFonts w:ascii="Arial" w:hAnsi="Arial" w:cs="Arial"/>
          <w:color w:val="000000"/>
          <w:sz w:val="28"/>
          <w:szCs w:val="28"/>
          <w:lang w:val="en-GB"/>
        </w:rPr>
        <w:t>upholding</w:t>
      </w:r>
      <w:r w:rsidR="00E729FC">
        <w:rPr>
          <w:rFonts w:ascii="Arial" w:hAnsi="Arial" w:cs="Arial"/>
          <w:color w:val="000000"/>
          <w:sz w:val="28"/>
          <w:szCs w:val="28"/>
          <w:lang w:val="en-GB"/>
        </w:rPr>
        <w:t xml:space="preserve"> the exception.</w:t>
      </w:r>
    </w:p>
    <w:p w14:paraId="4E0C1D24" w14:textId="7F9F3E27" w:rsidR="00AA6D8F" w:rsidRDefault="00AA6D8F" w:rsidP="004875AA">
      <w:pPr>
        <w:pStyle w:val="NormalWeb"/>
        <w:shd w:val="clear" w:color="auto" w:fill="FFFFFF"/>
        <w:tabs>
          <w:tab w:val="left" w:pos="851"/>
        </w:tabs>
        <w:spacing w:before="0" w:beforeAutospacing="0" w:after="0" w:afterAutospacing="0" w:line="360" w:lineRule="auto"/>
        <w:ind w:left="851" w:hanging="851"/>
        <w:jc w:val="both"/>
        <w:rPr>
          <w:rFonts w:ascii="Arial" w:hAnsi="Arial" w:cs="Arial"/>
          <w:color w:val="000000"/>
          <w:sz w:val="28"/>
          <w:szCs w:val="28"/>
          <w:lang w:val="en-GB"/>
        </w:rPr>
      </w:pPr>
    </w:p>
    <w:p w14:paraId="02C5F2E4" w14:textId="77777777" w:rsidR="004F1405" w:rsidRDefault="00E729FC" w:rsidP="004875AA">
      <w:pPr>
        <w:pStyle w:val="NormalWeb"/>
        <w:shd w:val="clear" w:color="auto" w:fill="FFFFFF"/>
        <w:tabs>
          <w:tab w:val="left" w:pos="851"/>
        </w:tabs>
        <w:spacing w:before="0" w:beforeAutospacing="0" w:after="0" w:afterAutospacing="0" w:line="360" w:lineRule="auto"/>
        <w:ind w:left="851" w:hanging="851"/>
        <w:jc w:val="both"/>
        <w:rPr>
          <w:rFonts w:ascii="Arial" w:hAnsi="Arial" w:cs="Arial"/>
          <w:color w:val="000000"/>
          <w:sz w:val="28"/>
          <w:szCs w:val="28"/>
          <w:lang w:val="en-GB"/>
        </w:rPr>
      </w:pPr>
      <w:r>
        <w:rPr>
          <w:rFonts w:ascii="Arial" w:hAnsi="Arial" w:cs="Arial"/>
          <w:b/>
          <w:color w:val="000000"/>
          <w:sz w:val="28"/>
          <w:szCs w:val="28"/>
          <w:u w:val="single"/>
          <w:lang w:val="en-GB"/>
        </w:rPr>
        <w:t>The merits of the exception:</w:t>
      </w:r>
      <w:r>
        <w:rPr>
          <w:rFonts w:ascii="Arial" w:hAnsi="Arial" w:cs="Arial"/>
          <w:color w:val="000000"/>
          <w:sz w:val="28"/>
          <w:szCs w:val="28"/>
          <w:lang w:val="en-GB"/>
        </w:rPr>
        <w:t xml:space="preserve"> </w:t>
      </w:r>
    </w:p>
    <w:p w14:paraId="116BEB85" w14:textId="77777777" w:rsidR="004F1405" w:rsidRDefault="004F1405" w:rsidP="004875AA">
      <w:pPr>
        <w:pStyle w:val="NormalWeb"/>
        <w:shd w:val="clear" w:color="auto" w:fill="FFFFFF"/>
        <w:tabs>
          <w:tab w:val="left" w:pos="851"/>
        </w:tabs>
        <w:spacing w:before="0" w:beforeAutospacing="0" w:after="0" w:afterAutospacing="0" w:line="360" w:lineRule="auto"/>
        <w:ind w:left="851" w:hanging="851"/>
        <w:jc w:val="both"/>
        <w:rPr>
          <w:rFonts w:ascii="Arial" w:hAnsi="Arial" w:cs="Arial"/>
          <w:color w:val="000000"/>
          <w:sz w:val="28"/>
          <w:szCs w:val="28"/>
          <w:lang w:val="en-GB"/>
        </w:rPr>
      </w:pPr>
    </w:p>
    <w:p w14:paraId="33A69D1E" w14:textId="177606C4" w:rsidR="004875AA" w:rsidRDefault="004F1405" w:rsidP="004875AA">
      <w:pPr>
        <w:pStyle w:val="NormalWeb"/>
        <w:shd w:val="clear" w:color="auto" w:fill="FFFFFF"/>
        <w:tabs>
          <w:tab w:val="left" w:pos="851"/>
        </w:tabs>
        <w:spacing w:before="0" w:beforeAutospacing="0" w:after="0" w:afterAutospacing="0" w:line="360" w:lineRule="auto"/>
        <w:ind w:left="851" w:hanging="851"/>
        <w:jc w:val="both"/>
        <w:rPr>
          <w:rFonts w:ascii="Arial" w:hAnsi="Arial" w:cs="Arial"/>
          <w:color w:val="000000"/>
          <w:sz w:val="28"/>
          <w:szCs w:val="28"/>
        </w:rPr>
      </w:pPr>
      <w:r>
        <w:rPr>
          <w:rFonts w:ascii="Arial" w:hAnsi="Arial" w:cs="Arial"/>
          <w:color w:val="000000"/>
          <w:sz w:val="28"/>
          <w:szCs w:val="28"/>
          <w:lang w:val="en-GB"/>
        </w:rPr>
        <w:t>[3</w:t>
      </w:r>
      <w:r w:rsidR="002251B6">
        <w:rPr>
          <w:rFonts w:ascii="Arial" w:hAnsi="Arial" w:cs="Arial"/>
          <w:color w:val="000000"/>
          <w:sz w:val="28"/>
          <w:szCs w:val="28"/>
          <w:lang w:val="en-GB"/>
        </w:rPr>
        <w:t>5</w:t>
      </w:r>
      <w:r>
        <w:rPr>
          <w:rFonts w:ascii="Arial" w:hAnsi="Arial" w:cs="Arial"/>
          <w:color w:val="000000"/>
          <w:sz w:val="28"/>
          <w:szCs w:val="28"/>
          <w:lang w:val="en-GB"/>
        </w:rPr>
        <w:t>]</w:t>
      </w:r>
      <w:r>
        <w:rPr>
          <w:rFonts w:ascii="Arial" w:hAnsi="Arial" w:cs="Arial"/>
          <w:color w:val="000000"/>
          <w:sz w:val="28"/>
          <w:szCs w:val="28"/>
          <w:lang w:val="en-GB"/>
        </w:rPr>
        <w:tab/>
        <w:t>I have indicated above that the one ground of the exception is that the pleaded tacit term is “</w:t>
      </w:r>
      <w:r w:rsidRPr="004F1405">
        <w:rPr>
          <w:rFonts w:ascii="Arial" w:hAnsi="Arial" w:cs="Arial"/>
          <w:i/>
          <w:sz w:val="28"/>
          <w:szCs w:val="28"/>
        </w:rPr>
        <w:t>specifically excluded from any operation or legal consequence between the parties by clauses 11 and/or 12 of the written agreement”</w:t>
      </w:r>
      <w:r>
        <w:rPr>
          <w:rFonts w:ascii="Arial" w:hAnsi="Arial" w:cs="Arial"/>
          <w:i/>
          <w:sz w:val="28"/>
          <w:szCs w:val="28"/>
        </w:rPr>
        <w:t>.</w:t>
      </w:r>
      <w:r>
        <w:rPr>
          <w:rFonts w:ascii="Arial" w:hAnsi="Arial" w:cs="Arial"/>
          <w:color w:val="000000"/>
          <w:sz w:val="28"/>
          <w:szCs w:val="28"/>
          <w:lang w:val="en-GB"/>
        </w:rPr>
        <w:t xml:space="preserve"> </w:t>
      </w:r>
      <w:r w:rsidR="003610DD">
        <w:rPr>
          <w:rFonts w:ascii="Arial" w:hAnsi="Arial" w:cs="Arial"/>
          <w:color w:val="000000"/>
          <w:sz w:val="28"/>
          <w:szCs w:val="28"/>
          <w:lang w:val="en-GB"/>
        </w:rPr>
        <w:t xml:space="preserve">This was also the main submission in support of the exception made by Mr </w:t>
      </w:r>
      <w:proofErr w:type="spellStart"/>
      <w:r w:rsidR="003610DD">
        <w:rPr>
          <w:rFonts w:ascii="Arial" w:hAnsi="Arial" w:cs="Arial"/>
          <w:color w:val="000000"/>
          <w:sz w:val="28"/>
          <w:szCs w:val="28"/>
          <w:lang w:val="en-GB"/>
        </w:rPr>
        <w:t>Snyman</w:t>
      </w:r>
      <w:proofErr w:type="spellEnd"/>
      <w:r w:rsidR="003610DD">
        <w:rPr>
          <w:rFonts w:ascii="Arial" w:hAnsi="Arial" w:cs="Arial"/>
          <w:color w:val="000000"/>
          <w:sz w:val="28"/>
          <w:szCs w:val="28"/>
          <w:lang w:val="en-GB"/>
        </w:rPr>
        <w:t xml:space="preserve">, who appeared on behalf of the plaintiff. </w:t>
      </w:r>
      <w:r w:rsidR="00713066">
        <w:rPr>
          <w:rFonts w:ascii="Arial" w:hAnsi="Arial" w:cs="Arial"/>
          <w:color w:val="000000"/>
          <w:sz w:val="28"/>
          <w:szCs w:val="28"/>
          <w:lang w:val="en-GB"/>
        </w:rPr>
        <w:t xml:space="preserve">  </w:t>
      </w:r>
    </w:p>
    <w:p w14:paraId="4630BF5E" w14:textId="77777777" w:rsidR="004875AA" w:rsidRDefault="004875AA" w:rsidP="00D025B2">
      <w:pPr>
        <w:pStyle w:val="NormalWeb"/>
        <w:shd w:val="clear" w:color="auto" w:fill="FFFFFF"/>
        <w:tabs>
          <w:tab w:val="left" w:pos="851"/>
        </w:tabs>
        <w:spacing w:before="0" w:beforeAutospacing="0" w:after="0" w:afterAutospacing="0" w:line="360" w:lineRule="auto"/>
        <w:ind w:left="720" w:hanging="720"/>
        <w:jc w:val="both"/>
        <w:rPr>
          <w:rFonts w:ascii="Arial" w:hAnsi="Arial" w:cs="Arial"/>
          <w:color w:val="000000"/>
          <w:sz w:val="28"/>
          <w:szCs w:val="28"/>
        </w:rPr>
      </w:pPr>
    </w:p>
    <w:p w14:paraId="7B43BFF3" w14:textId="6B44EBC8" w:rsidR="00687311" w:rsidRDefault="004875AA" w:rsidP="009C5F18">
      <w:pPr>
        <w:pStyle w:val="NormalWeb"/>
        <w:shd w:val="clear" w:color="auto" w:fill="FFFFFF"/>
        <w:tabs>
          <w:tab w:val="left" w:pos="851"/>
        </w:tabs>
        <w:spacing w:before="0" w:beforeAutospacing="0" w:after="0" w:afterAutospacing="0" w:line="360" w:lineRule="auto"/>
        <w:ind w:left="851" w:hanging="851"/>
        <w:jc w:val="both"/>
        <w:rPr>
          <w:rFonts w:ascii="Arial" w:hAnsi="Arial" w:cs="Arial"/>
          <w:i/>
          <w:color w:val="000000"/>
          <w:sz w:val="28"/>
          <w:szCs w:val="28"/>
        </w:rPr>
      </w:pPr>
      <w:r>
        <w:rPr>
          <w:rFonts w:ascii="Arial" w:hAnsi="Arial" w:cs="Arial"/>
          <w:color w:val="000000"/>
          <w:sz w:val="28"/>
          <w:szCs w:val="28"/>
        </w:rPr>
        <w:t>[3</w:t>
      </w:r>
      <w:r w:rsidR="002251B6">
        <w:rPr>
          <w:rFonts w:ascii="Arial" w:hAnsi="Arial" w:cs="Arial"/>
          <w:color w:val="000000"/>
          <w:sz w:val="28"/>
          <w:szCs w:val="28"/>
        </w:rPr>
        <w:t>6</w:t>
      </w:r>
      <w:r>
        <w:rPr>
          <w:rFonts w:ascii="Arial" w:hAnsi="Arial" w:cs="Arial"/>
          <w:color w:val="000000"/>
          <w:sz w:val="28"/>
          <w:szCs w:val="28"/>
        </w:rPr>
        <w:t xml:space="preserve">] </w:t>
      </w:r>
      <w:r w:rsidR="00EC1966">
        <w:rPr>
          <w:rFonts w:ascii="Arial" w:hAnsi="Arial" w:cs="Arial"/>
          <w:color w:val="000000"/>
          <w:sz w:val="28"/>
          <w:szCs w:val="28"/>
        </w:rPr>
        <w:tab/>
      </w:r>
      <w:r w:rsidR="004F1405">
        <w:rPr>
          <w:rFonts w:ascii="Arial" w:hAnsi="Arial" w:cs="Arial"/>
          <w:color w:val="000000"/>
          <w:sz w:val="28"/>
          <w:szCs w:val="28"/>
        </w:rPr>
        <w:t>The co</w:t>
      </w:r>
      <w:r w:rsidR="00EC1966">
        <w:rPr>
          <w:rFonts w:ascii="Arial" w:hAnsi="Arial" w:cs="Arial"/>
          <w:color w:val="000000"/>
          <w:sz w:val="28"/>
          <w:szCs w:val="28"/>
        </w:rPr>
        <w:t xml:space="preserve">urt </w:t>
      </w:r>
      <w:r w:rsidR="00EC1966">
        <w:rPr>
          <w:rFonts w:ascii="Arial" w:hAnsi="Arial" w:cs="Arial"/>
          <w:i/>
          <w:color w:val="000000"/>
          <w:sz w:val="28"/>
          <w:szCs w:val="28"/>
        </w:rPr>
        <w:t xml:space="preserve">a quo </w:t>
      </w:r>
      <w:r w:rsidR="00EC1966">
        <w:rPr>
          <w:rFonts w:ascii="Arial" w:hAnsi="Arial" w:cs="Arial"/>
          <w:color w:val="000000"/>
          <w:sz w:val="28"/>
          <w:szCs w:val="28"/>
        </w:rPr>
        <w:t xml:space="preserve">found </w:t>
      </w:r>
      <w:r w:rsidR="004F1405">
        <w:rPr>
          <w:rFonts w:ascii="Arial" w:hAnsi="Arial" w:cs="Arial"/>
          <w:color w:val="000000"/>
          <w:sz w:val="28"/>
          <w:szCs w:val="28"/>
        </w:rPr>
        <w:t xml:space="preserve">accordingly </w:t>
      </w:r>
      <w:r w:rsidR="00EC1966">
        <w:rPr>
          <w:rFonts w:ascii="Arial" w:hAnsi="Arial" w:cs="Arial"/>
          <w:color w:val="000000"/>
          <w:sz w:val="28"/>
          <w:szCs w:val="28"/>
        </w:rPr>
        <w:t>at paragraph [20] of the judgment that “</w:t>
      </w:r>
      <w:r w:rsidR="00EC1966">
        <w:rPr>
          <w:rFonts w:ascii="Arial" w:hAnsi="Arial" w:cs="Arial"/>
          <w:i/>
          <w:color w:val="000000"/>
          <w:sz w:val="28"/>
          <w:szCs w:val="28"/>
        </w:rPr>
        <w:t xml:space="preserve">the alleged tacit term averred is specifically </w:t>
      </w:r>
      <w:r w:rsidR="00EC1966">
        <w:rPr>
          <w:rFonts w:ascii="Arial" w:hAnsi="Arial" w:cs="Arial"/>
          <w:i/>
          <w:color w:val="000000"/>
          <w:sz w:val="28"/>
          <w:szCs w:val="28"/>
        </w:rPr>
        <w:lastRenderedPageBreak/>
        <w:t xml:space="preserve">excluded from any operation or legal consequence between the parties </w:t>
      </w:r>
      <w:r w:rsidR="009C5F18">
        <w:rPr>
          <w:rFonts w:ascii="Arial" w:hAnsi="Arial" w:cs="Arial"/>
          <w:i/>
          <w:color w:val="000000"/>
          <w:sz w:val="28"/>
          <w:szCs w:val="28"/>
        </w:rPr>
        <w:t>in, for instance, clauses 2, 11 and 12”.</w:t>
      </w:r>
      <w:r w:rsidR="003610DD">
        <w:rPr>
          <w:rFonts w:ascii="Arial" w:hAnsi="Arial" w:cs="Arial"/>
          <w:i/>
          <w:color w:val="000000"/>
          <w:sz w:val="28"/>
          <w:szCs w:val="28"/>
        </w:rPr>
        <w:t xml:space="preserve"> </w:t>
      </w:r>
    </w:p>
    <w:p w14:paraId="1A822931" w14:textId="77777777" w:rsidR="00687311" w:rsidRDefault="00687311" w:rsidP="009C5F18">
      <w:pPr>
        <w:pStyle w:val="NormalWeb"/>
        <w:shd w:val="clear" w:color="auto" w:fill="FFFFFF"/>
        <w:tabs>
          <w:tab w:val="left" w:pos="851"/>
        </w:tabs>
        <w:spacing w:before="0" w:beforeAutospacing="0" w:after="0" w:afterAutospacing="0" w:line="360" w:lineRule="auto"/>
        <w:ind w:left="851" w:hanging="851"/>
        <w:jc w:val="both"/>
        <w:rPr>
          <w:rFonts w:ascii="Arial" w:hAnsi="Arial" w:cs="Arial"/>
          <w:i/>
          <w:color w:val="000000"/>
          <w:sz w:val="28"/>
          <w:szCs w:val="28"/>
        </w:rPr>
      </w:pPr>
    </w:p>
    <w:p w14:paraId="32BBC525" w14:textId="5AB0334B" w:rsidR="009C5F18" w:rsidRDefault="00687311" w:rsidP="009C5F18">
      <w:pPr>
        <w:pStyle w:val="NormalWeb"/>
        <w:shd w:val="clear" w:color="auto" w:fill="FFFFFF"/>
        <w:tabs>
          <w:tab w:val="left" w:pos="851"/>
        </w:tabs>
        <w:spacing w:before="0" w:beforeAutospacing="0" w:after="0" w:afterAutospacing="0" w:line="360" w:lineRule="auto"/>
        <w:ind w:left="851" w:hanging="851"/>
        <w:jc w:val="both"/>
        <w:rPr>
          <w:rFonts w:ascii="Arial" w:hAnsi="Arial" w:cs="Arial"/>
          <w:color w:val="000000"/>
          <w:sz w:val="28"/>
          <w:szCs w:val="28"/>
        </w:rPr>
      </w:pPr>
      <w:r w:rsidRPr="00687311">
        <w:rPr>
          <w:rFonts w:ascii="Arial" w:hAnsi="Arial" w:cs="Arial"/>
          <w:color w:val="000000"/>
          <w:sz w:val="28"/>
          <w:szCs w:val="28"/>
        </w:rPr>
        <w:t>[3</w:t>
      </w:r>
      <w:r w:rsidR="002251B6">
        <w:rPr>
          <w:rFonts w:ascii="Arial" w:hAnsi="Arial" w:cs="Arial"/>
          <w:color w:val="000000"/>
          <w:sz w:val="28"/>
          <w:szCs w:val="28"/>
        </w:rPr>
        <w:t>7</w:t>
      </w:r>
      <w:r w:rsidRPr="00687311">
        <w:rPr>
          <w:rFonts w:ascii="Arial" w:hAnsi="Arial" w:cs="Arial"/>
          <w:color w:val="000000"/>
          <w:sz w:val="28"/>
          <w:szCs w:val="28"/>
        </w:rPr>
        <w:t>]</w:t>
      </w:r>
      <w:r>
        <w:rPr>
          <w:rFonts w:ascii="Arial" w:hAnsi="Arial" w:cs="Arial"/>
          <w:i/>
          <w:color w:val="000000"/>
          <w:sz w:val="28"/>
          <w:szCs w:val="28"/>
        </w:rPr>
        <w:tab/>
      </w:r>
      <w:r w:rsidR="003610DD">
        <w:rPr>
          <w:rFonts w:ascii="Arial" w:hAnsi="Arial" w:cs="Arial"/>
          <w:color w:val="000000"/>
          <w:sz w:val="28"/>
          <w:szCs w:val="28"/>
        </w:rPr>
        <w:t>I</w:t>
      </w:r>
      <w:r w:rsidR="009C5F18">
        <w:rPr>
          <w:rFonts w:ascii="Arial" w:hAnsi="Arial" w:cs="Arial"/>
          <w:color w:val="000000"/>
          <w:sz w:val="28"/>
          <w:szCs w:val="28"/>
        </w:rPr>
        <w:t xml:space="preserve"> will deal </w:t>
      </w:r>
      <w:r w:rsidR="003610DD">
        <w:rPr>
          <w:rFonts w:ascii="Arial" w:hAnsi="Arial" w:cs="Arial"/>
          <w:color w:val="000000"/>
          <w:sz w:val="28"/>
          <w:szCs w:val="28"/>
        </w:rPr>
        <w:t xml:space="preserve">first </w:t>
      </w:r>
      <w:r w:rsidR="009C5F18">
        <w:rPr>
          <w:rFonts w:ascii="Arial" w:hAnsi="Arial" w:cs="Arial"/>
          <w:color w:val="000000"/>
          <w:sz w:val="28"/>
          <w:szCs w:val="28"/>
        </w:rPr>
        <w:t>with this finding in respect of the said clauses 11 and 12 of the written agreement.</w:t>
      </w:r>
    </w:p>
    <w:p w14:paraId="205D0EAA" w14:textId="5878A054" w:rsidR="009C5F18" w:rsidRDefault="009C5F18" w:rsidP="00EC1966">
      <w:pPr>
        <w:pStyle w:val="NormalWeb"/>
        <w:shd w:val="clear" w:color="auto" w:fill="FFFFFF"/>
        <w:tabs>
          <w:tab w:val="left" w:pos="851"/>
        </w:tabs>
        <w:spacing w:before="0" w:beforeAutospacing="0" w:after="0" w:afterAutospacing="0" w:line="360" w:lineRule="auto"/>
        <w:ind w:left="851" w:hanging="851"/>
        <w:jc w:val="both"/>
        <w:rPr>
          <w:rFonts w:ascii="Arial" w:hAnsi="Arial" w:cs="Arial"/>
          <w:color w:val="000000"/>
          <w:sz w:val="28"/>
          <w:szCs w:val="28"/>
        </w:rPr>
      </w:pPr>
    </w:p>
    <w:p w14:paraId="48424EFE" w14:textId="217DC0C7" w:rsidR="00627CE0" w:rsidRDefault="009C5F18" w:rsidP="00EC1966">
      <w:pPr>
        <w:pStyle w:val="NormalWeb"/>
        <w:shd w:val="clear" w:color="auto" w:fill="FFFFFF"/>
        <w:tabs>
          <w:tab w:val="left" w:pos="851"/>
        </w:tabs>
        <w:spacing w:before="0" w:beforeAutospacing="0" w:after="0" w:afterAutospacing="0" w:line="360" w:lineRule="auto"/>
        <w:ind w:left="851" w:hanging="851"/>
        <w:jc w:val="both"/>
        <w:rPr>
          <w:rFonts w:ascii="Arial" w:hAnsi="Arial" w:cs="Arial"/>
          <w:color w:val="000000"/>
          <w:sz w:val="28"/>
          <w:szCs w:val="28"/>
        </w:rPr>
      </w:pPr>
      <w:r>
        <w:rPr>
          <w:rFonts w:ascii="Arial" w:hAnsi="Arial" w:cs="Arial"/>
          <w:color w:val="000000"/>
          <w:sz w:val="28"/>
          <w:szCs w:val="28"/>
        </w:rPr>
        <w:t>[3</w:t>
      </w:r>
      <w:r w:rsidR="002251B6">
        <w:rPr>
          <w:rFonts w:ascii="Arial" w:hAnsi="Arial" w:cs="Arial"/>
          <w:color w:val="000000"/>
          <w:sz w:val="28"/>
          <w:szCs w:val="28"/>
        </w:rPr>
        <w:t>8</w:t>
      </w:r>
      <w:r>
        <w:rPr>
          <w:rFonts w:ascii="Arial" w:hAnsi="Arial" w:cs="Arial"/>
          <w:color w:val="000000"/>
          <w:sz w:val="28"/>
          <w:szCs w:val="28"/>
        </w:rPr>
        <w:t>]</w:t>
      </w:r>
      <w:r>
        <w:rPr>
          <w:rFonts w:ascii="Arial" w:hAnsi="Arial" w:cs="Arial"/>
          <w:color w:val="000000"/>
          <w:sz w:val="28"/>
          <w:szCs w:val="28"/>
        </w:rPr>
        <w:tab/>
        <w:t xml:space="preserve">These clauses </w:t>
      </w:r>
      <w:r w:rsidR="00B1153C">
        <w:rPr>
          <w:rFonts w:ascii="Arial" w:hAnsi="Arial" w:cs="Arial"/>
          <w:color w:val="000000"/>
          <w:sz w:val="28"/>
          <w:szCs w:val="28"/>
        </w:rPr>
        <w:t xml:space="preserve">are </w:t>
      </w:r>
      <w:r>
        <w:rPr>
          <w:rFonts w:ascii="Arial" w:hAnsi="Arial" w:cs="Arial"/>
          <w:color w:val="000000"/>
          <w:sz w:val="28"/>
          <w:szCs w:val="28"/>
        </w:rPr>
        <w:t>very common and are included in most written agreements</w:t>
      </w:r>
      <w:r w:rsidR="00B1153C">
        <w:rPr>
          <w:rFonts w:ascii="Arial" w:hAnsi="Arial" w:cs="Arial"/>
          <w:color w:val="000000"/>
          <w:sz w:val="28"/>
          <w:szCs w:val="28"/>
        </w:rPr>
        <w:t>, often referred to as “entire agreement clauses” and “non-variation</w:t>
      </w:r>
      <w:r w:rsidR="00254D33">
        <w:rPr>
          <w:rFonts w:ascii="Arial" w:hAnsi="Arial" w:cs="Arial"/>
          <w:color w:val="000000"/>
          <w:sz w:val="28"/>
          <w:szCs w:val="28"/>
        </w:rPr>
        <w:t>/</w:t>
      </w:r>
      <w:proofErr w:type="spellStart"/>
      <w:r w:rsidR="00254D33">
        <w:rPr>
          <w:rFonts w:ascii="Arial" w:hAnsi="Arial" w:cs="Arial"/>
          <w:color w:val="000000"/>
          <w:sz w:val="28"/>
          <w:szCs w:val="28"/>
        </w:rPr>
        <w:t>Shifren</w:t>
      </w:r>
      <w:proofErr w:type="spellEnd"/>
      <w:r w:rsidR="00B1153C">
        <w:rPr>
          <w:rFonts w:ascii="Arial" w:hAnsi="Arial" w:cs="Arial"/>
          <w:color w:val="000000"/>
          <w:sz w:val="28"/>
          <w:szCs w:val="28"/>
        </w:rPr>
        <w:t xml:space="preserve"> clauses”. </w:t>
      </w:r>
      <w:r w:rsidR="00627CE0">
        <w:rPr>
          <w:rFonts w:ascii="Arial" w:hAnsi="Arial" w:cs="Arial"/>
          <w:color w:val="000000"/>
          <w:sz w:val="28"/>
          <w:szCs w:val="28"/>
        </w:rPr>
        <w:t>In the present instance they read as follows:</w:t>
      </w:r>
    </w:p>
    <w:p w14:paraId="288825E2" w14:textId="2EAB7047" w:rsidR="00627CE0" w:rsidRDefault="00627CE0" w:rsidP="00EC1966">
      <w:pPr>
        <w:pStyle w:val="NormalWeb"/>
        <w:shd w:val="clear" w:color="auto" w:fill="FFFFFF"/>
        <w:tabs>
          <w:tab w:val="left" w:pos="851"/>
        </w:tabs>
        <w:spacing w:before="0" w:beforeAutospacing="0" w:after="0" w:afterAutospacing="0" w:line="360" w:lineRule="auto"/>
        <w:ind w:left="851" w:hanging="851"/>
        <w:jc w:val="both"/>
        <w:rPr>
          <w:rFonts w:ascii="Arial" w:hAnsi="Arial" w:cs="Arial"/>
          <w:color w:val="000000"/>
          <w:sz w:val="28"/>
          <w:szCs w:val="28"/>
        </w:rPr>
      </w:pPr>
    </w:p>
    <w:p w14:paraId="01FF2DB6" w14:textId="58AEC3BA" w:rsidR="00627CE0" w:rsidRDefault="00627CE0" w:rsidP="00EC1966">
      <w:pPr>
        <w:pStyle w:val="NormalWeb"/>
        <w:shd w:val="clear" w:color="auto" w:fill="FFFFFF"/>
        <w:tabs>
          <w:tab w:val="left" w:pos="851"/>
        </w:tabs>
        <w:spacing w:before="0" w:beforeAutospacing="0" w:after="0" w:afterAutospacing="0" w:line="360" w:lineRule="auto"/>
        <w:ind w:left="851" w:hanging="851"/>
        <w:jc w:val="both"/>
        <w:rPr>
          <w:rFonts w:ascii="Arial" w:hAnsi="Arial" w:cs="Arial"/>
          <w:b/>
          <w:color w:val="000000"/>
        </w:rPr>
      </w:pPr>
      <w:r>
        <w:rPr>
          <w:rFonts w:ascii="Arial" w:hAnsi="Arial" w:cs="Arial"/>
          <w:color w:val="000000"/>
          <w:sz w:val="28"/>
          <w:szCs w:val="28"/>
        </w:rPr>
        <w:tab/>
      </w:r>
      <w:r>
        <w:rPr>
          <w:rFonts w:ascii="Arial" w:hAnsi="Arial" w:cs="Arial"/>
          <w:color w:val="000000"/>
        </w:rPr>
        <w:t>“</w:t>
      </w:r>
      <w:r>
        <w:rPr>
          <w:rFonts w:ascii="Arial" w:hAnsi="Arial" w:cs="Arial"/>
          <w:b/>
          <w:color w:val="000000"/>
        </w:rPr>
        <w:t>11.</w:t>
      </w:r>
      <w:r>
        <w:rPr>
          <w:rFonts w:ascii="Arial" w:hAnsi="Arial" w:cs="Arial"/>
          <w:b/>
          <w:color w:val="000000"/>
        </w:rPr>
        <w:tab/>
        <w:t>ENTIRE AGREEMENT</w:t>
      </w:r>
    </w:p>
    <w:p w14:paraId="41D51002" w14:textId="33027461" w:rsidR="00627CE0" w:rsidRDefault="00627CE0" w:rsidP="00EC1966">
      <w:pPr>
        <w:pStyle w:val="NormalWeb"/>
        <w:shd w:val="clear" w:color="auto" w:fill="FFFFFF"/>
        <w:tabs>
          <w:tab w:val="left" w:pos="851"/>
        </w:tabs>
        <w:spacing w:before="0" w:beforeAutospacing="0" w:after="0" w:afterAutospacing="0" w:line="360" w:lineRule="auto"/>
        <w:ind w:left="851" w:hanging="851"/>
        <w:jc w:val="both"/>
        <w:rPr>
          <w:rFonts w:ascii="Arial" w:hAnsi="Arial" w:cs="Arial"/>
          <w:b/>
          <w:color w:val="000000"/>
        </w:rPr>
      </w:pPr>
    </w:p>
    <w:p w14:paraId="00376C1B" w14:textId="16E727BB" w:rsidR="00627CE0" w:rsidRDefault="00627CE0" w:rsidP="00EC1966">
      <w:pPr>
        <w:pStyle w:val="NormalWeb"/>
        <w:shd w:val="clear" w:color="auto" w:fill="FFFFFF"/>
        <w:tabs>
          <w:tab w:val="left" w:pos="851"/>
        </w:tabs>
        <w:spacing w:before="0" w:beforeAutospacing="0" w:after="0" w:afterAutospacing="0" w:line="360" w:lineRule="auto"/>
        <w:ind w:left="851" w:hanging="851"/>
        <w:jc w:val="both"/>
        <w:rPr>
          <w:rFonts w:ascii="Arial" w:hAnsi="Arial" w:cs="Arial"/>
          <w:color w:val="000000"/>
        </w:rPr>
      </w:pPr>
      <w:r>
        <w:rPr>
          <w:rFonts w:ascii="Arial" w:hAnsi="Arial" w:cs="Arial"/>
          <w:b/>
          <w:color w:val="000000"/>
        </w:rPr>
        <w:tab/>
      </w:r>
      <w:r>
        <w:rPr>
          <w:rFonts w:ascii="Arial" w:hAnsi="Arial" w:cs="Arial"/>
          <w:color w:val="000000"/>
        </w:rPr>
        <w:t xml:space="preserve">This agreement contains all the terms and conditions of the agreement between the parties concerning the subject matter hereof and no terms, conditions, warranties or representations whatever apart from those contained in this agreement have been made or agreed to by the parties. </w:t>
      </w:r>
    </w:p>
    <w:p w14:paraId="3CEBE7C8" w14:textId="3FC14775" w:rsidR="00627CE0" w:rsidRDefault="00627CE0" w:rsidP="00EC1966">
      <w:pPr>
        <w:pStyle w:val="NormalWeb"/>
        <w:shd w:val="clear" w:color="auto" w:fill="FFFFFF"/>
        <w:tabs>
          <w:tab w:val="left" w:pos="851"/>
        </w:tabs>
        <w:spacing w:before="0" w:beforeAutospacing="0" w:after="0" w:afterAutospacing="0" w:line="360" w:lineRule="auto"/>
        <w:ind w:left="851" w:hanging="851"/>
        <w:jc w:val="both"/>
        <w:rPr>
          <w:rFonts w:ascii="Arial" w:hAnsi="Arial" w:cs="Arial"/>
          <w:color w:val="000000"/>
        </w:rPr>
      </w:pPr>
    </w:p>
    <w:p w14:paraId="74DF23E6" w14:textId="4FF15DC2" w:rsidR="00627CE0" w:rsidRDefault="00627CE0" w:rsidP="00EC1966">
      <w:pPr>
        <w:pStyle w:val="NormalWeb"/>
        <w:shd w:val="clear" w:color="auto" w:fill="FFFFFF"/>
        <w:tabs>
          <w:tab w:val="left" w:pos="851"/>
        </w:tabs>
        <w:spacing w:before="0" w:beforeAutospacing="0" w:after="0" w:afterAutospacing="0" w:line="360" w:lineRule="auto"/>
        <w:ind w:left="851" w:hanging="851"/>
        <w:jc w:val="both"/>
        <w:rPr>
          <w:rFonts w:ascii="Arial" w:hAnsi="Arial" w:cs="Arial"/>
          <w:b/>
          <w:color w:val="000000"/>
        </w:rPr>
      </w:pPr>
      <w:r>
        <w:rPr>
          <w:rFonts w:ascii="Arial" w:hAnsi="Arial" w:cs="Arial"/>
          <w:color w:val="000000"/>
        </w:rPr>
        <w:tab/>
      </w:r>
      <w:r>
        <w:rPr>
          <w:rFonts w:ascii="Arial" w:hAnsi="Arial" w:cs="Arial"/>
          <w:b/>
          <w:color w:val="000000"/>
        </w:rPr>
        <w:t>12.</w:t>
      </w:r>
      <w:r>
        <w:rPr>
          <w:rFonts w:ascii="Arial" w:hAnsi="Arial" w:cs="Arial"/>
          <w:b/>
          <w:color w:val="000000"/>
        </w:rPr>
        <w:tab/>
        <w:t>NON-VARIATION</w:t>
      </w:r>
    </w:p>
    <w:p w14:paraId="79A6B8E9" w14:textId="28672D16" w:rsidR="00627CE0" w:rsidRDefault="00627CE0" w:rsidP="00EC1966">
      <w:pPr>
        <w:pStyle w:val="NormalWeb"/>
        <w:shd w:val="clear" w:color="auto" w:fill="FFFFFF"/>
        <w:tabs>
          <w:tab w:val="left" w:pos="851"/>
        </w:tabs>
        <w:spacing w:before="0" w:beforeAutospacing="0" w:after="0" w:afterAutospacing="0" w:line="360" w:lineRule="auto"/>
        <w:ind w:left="851" w:hanging="851"/>
        <w:jc w:val="both"/>
        <w:rPr>
          <w:rFonts w:ascii="Arial" w:hAnsi="Arial" w:cs="Arial"/>
          <w:b/>
          <w:color w:val="000000"/>
        </w:rPr>
      </w:pPr>
    </w:p>
    <w:p w14:paraId="1939680E" w14:textId="04ED2B9A" w:rsidR="00627CE0" w:rsidRDefault="00627CE0" w:rsidP="00EC1966">
      <w:pPr>
        <w:pStyle w:val="NormalWeb"/>
        <w:shd w:val="clear" w:color="auto" w:fill="FFFFFF"/>
        <w:tabs>
          <w:tab w:val="left" w:pos="851"/>
        </w:tabs>
        <w:spacing w:before="0" w:beforeAutospacing="0" w:after="0" w:afterAutospacing="0" w:line="360" w:lineRule="auto"/>
        <w:ind w:left="851" w:hanging="851"/>
        <w:jc w:val="both"/>
        <w:rPr>
          <w:rFonts w:ascii="Arial" w:hAnsi="Arial" w:cs="Arial"/>
          <w:color w:val="000000"/>
        </w:rPr>
      </w:pPr>
      <w:r>
        <w:rPr>
          <w:rFonts w:ascii="Arial" w:hAnsi="Arial" w:cs="Arial"/>
          <w:b/>
          <w:color w:val="000000"/>
        </w:rPr>
        <w:tab/>
      </w:r>
      <w:r>
        <w:rPr>
          <w:rFonts w:ascii="Arial" w:hAnsi="Arial" w:cs="Arial"/>
          <w:color w:val="000000"/>
        </w:rPr>
        <w:t>No variation or consensual termination of this agreement or any part thereof shall be of any force or effect unless in writing and signed by or on behalf of the parties.”</w:t>
      </w:r>
    </w:p>
    <w:p w14:paraId="19AE5B42" w14:textId="4E63FA4B" w:rsidR="00B1153C" w:rsidRDefault="00B1153C" w:rsidP="00EC1966">
      <w:pPr>
        <w:pStyle w:val="NormalWeb"/>
        <w:shd w:val="clear" w:color="auto" w:fill="FFFFFF"/>
        <w:tabs>
          <w:tab w:val="left" w:pos="851"/>
        </w:tabs>
        <w:spacing w:before="0" w:beforeAutospacing="0" w:after="0" w:afterAutospacing="0" w:line="360" w:lineRule="auto"/>
        <w:ind w:left="851" w:hanging="851"/>
        <w:jc w:val="both"/>
        <w:rPr>
          <w:rFonts w:ascii="Arial" w:hAnsi="Arial" w:cs="Arial"/>
          <w:color w:val="000000"/>
        </w:rPr>
      </w:pPr>
    </w:p>
    <w:p w14:paraId="4114C524" w14:textId="1422F69E" w:rsidR="00B86D47" w:rsidRDefault="00B1153C" w:rsidP="00EC1966">
      <w:pPr>
        <w:pStyle w:val="NormalWeb"/>
        <w:shd w:val="clear" w:color="auto" w:fill="FFFFFF"/>
        <w:tabs>
          <w:tab w:val="left" w:pos="851"/>
        </w:tabs>
        <w:spacing w:before="0" w:beforeAutospacing="0" w:after="0" w:afterAutospacing="0" w:line="360" w:lineRule="auto"/>
        <w:ind w:left="851" w:hanging="851"/>
        <w:jc w:val="both"/>
        <w:rPr>
          <w:rFonts w:ascii="Arial" w:hAnsi="Arial" w:cs="Arial"/>
          <w:sz w:val="28"/>
          <w:szCs w:val="28"/>
        </w:rPr>
      </w:pPr>
      <w:r>
        <w:rPr>
          <w:rFonts w:ascii="Arial" w:hAnsi="Arial" w:cs="Arial"/>
          <w:color w:val="000000"/>
          <w:sz w:val="28"/>
          <w:szCs w:val="28"/>
        </w:rPr>
        <w:t>[3</w:t>
      </w:r>
      <w:r w:rsidR="002251B6">
        <w:rPr>
          <w:rFonts w:ascii="Arial" w:hAnsi="Arial" w:cs="Arial"/>
          <w:color w:val="000000"/>
          <w:sz w:val="28"/>
          <w:szCs w:val="28"/>
        </w:rPr>
        <w:t>9</w:t>
      </w:r>
      <w:r>
        <w:rPr>
          <w:rFonts w:ascii="Arial" w:hAnsi="Arial" w:cs="Arial"/>
          <w:color w:val="000000"/>
          <w:sz w:val="28"/>
          <w:szCs w:val="28"/>
        </w:rPr>
        <w:t>]</w:t>
      </w:r>
      <w:r>
        <w:rPr>
          <w:rFonts w:ascii="Arial" w:hAnsi="Arial" w:cs="Arial"/>
          <w:color w:val="000000"/>
          <w:sz w:val="28"/>
          <w:szCs w:val="28"/>
        </w:rPr>
        <w:tab/>
      </w:r>
      <w:bookmarkStart w:id="4" w:name="LPHit2"/>
      <w:bookmarkStart w:id="5" w:name="LPHit3"/>
      <w:bookmarkStart w:id="6" w:name="LPHit4"/>
      <w:bookmarkEnd w:id="4"/>
      <w:bookmarkEnd w:id="5"/>
      <w:bookmarkEnd w:id="6"/>
      <w:r w:rsidR="00B86D47">
        <w:rPr>
          <w:rFonts w:ascii="Arial" w:hAnsi="Arial" w:cs="Arial"/>
          <w:color w:val="000000"/>
          <w:sz w:val="28"/>
          <w:szCs w:val="28"/>
        </w:rPr>
        <w:t xml:space="preserve">In the judgment of </w:t>
      </w:r>
      <w:proofErr w:type="spellStart"/>
      <w:r w:rsidR="009047EC" w:rsidRPr="00B86D47">
        <w:rPr>
          <w:rFonts w:ascii="Arial" w:hAnsi="Arial" w:cs="Arial"/>
          <w:b/>
          <w:sz w:val="28"/>
          <w:szCs w:val="28"/>
          <w:u w:val="single"/>
        </w:rPr>
        <w:t>Adhu</w:t>
      </w:r>
      <w:proofErr w:type="spellEnd"/>
      <w:r w:rsidR="009047EC" w:rsidRPr="00B86D47">
        <w:rPr>
          <w:rFonts w:ascii="Arial" w:hAnsi="Arial" w:cs="Arial"/>
          <w:b/>
          <w:sz w:val="28"/>
          <w:szCs w:val="28"/>
          <w:u w:val="single"/>
        </w:rPr>
        <w:t xml:space="preserve"> Investments CC v </w:t>
      </w:r>
      <w:proofErr w:type="spellStart"/>
      <w:r w:rsidR="009047EC" w:rsidRPr="00B86D47">
        <w:rPr>
          <w:rFonts w:ascii="Arial" w:hAnsi="Arial" w:cs="Arial"/>
          <w:b/>
          <w:sz w:val="28"/>
          <w:szCs w:val="28"/>
          <w:u w:val="single"/>
        </w:rPr>
        <w:t>Padayachee</w:t>
      </w:r>
      <w:proofErr w:type="spellEnd"/>
      <w:r w:rsidR="00B86D47">
        <w:rPr>
          <w:rFonts w:ascii="Arial" w:hAnsi="Arial" w:cs="Arial"/>
          <w:sz w:val="28"/>
          <w:szCs w:val="28"/>
        </w:rPr>
        <w:t xml:space="preserve"> </w:t>
      </w:r>
      <w:r w:rsidR="009047EC" w:rsidRPr="00B86D47">
        <w:rPr>
          <w:rFonts w:ascii="Arial" w:hAnsi="Arial" w:cs="Arial"/>
          <w:sz w:val="28"/>
          <w:szCs w:val="28"/>
        </w:rPr>
        <w:t>[2019] JOL 42043 (SCA)</w:t>
      </w:r>
      <w:r w:rsidR="009C5F18" w:rsidRPr="00B86D47">
        <w:rPr>
          <w:rFonts w:ascii="Arial" w:hAnsi="Arial" w:cs="Arial"/>
          <w:sz w:val="28"/>
          <w:szCs w:val="28"/>
        </w:rPr>
        <w:t xml:space="preserve"> </w:t>
      </w:r>
      <w:r w:rsidR="00B86D47">
        <w:rPr>
          <w:rFonts w:ascii="Arial" w:hAnsi="Arial" w:cs="Arial"/>
          <w:sz w:val="28"/>
          <w:szCs w:val="28"/>
        </w:rPr>
        <w:t>the Supreme Court of Appeal re-confirmed the following principle at para [17] of the judgment:</w:t>
      </w:r>
    </w:p>
    <w:p w14:paraId="4C8DBA4B" w14:textId="77777777" w:rsidR="00B86D47" w:rsidRDefault="00B86D47" w:rsidP="00EC1966">
      <w:pPr>
        <w:pStyle w:val="NormalWeb"/>
        <w:shd w:val="clear" w:color="auto" w:fill="FFFFFF"/>
        <w:tabs>
          <w:tab w:val="left" w:pos="851"/>
        </w:tabs>
        <w:spacing w:before="0" w:beforeAutospacing="0" w:after="0" w:afterAutospacing="0" w:line="360" w:lineRule="auto"/>
        <w:ind w:left="851" w:hanging="851"/>
        <w:jc w:val="both"/>
        <w:rPr>
          <w:rFonts w:ascii="Arial" w:hAnsi="Arial" w:cs="Arial"/>
          <w:sz w:val="28"/>
          <w:szCs w:val="28"/>
        </w:rPr>
      </w:pPr>
    </w:p>
    <w:p w14:paraId="6A21A5B0" w14:textId="77777777" w:rsidR="004326D9" w:rsidRDefault="00B86D47" w:rsidP="00254D33">
      <w:pPr>
        <w:pStyle w:val="NormalWeb"/>
        <w:shd w:val="clear" w:color="auto" w:fill="FFFFFF"/>
        <w:tabs>
          <w:tab w:val="left" w:pos="851"/>
        </w:tabs>
        <w:spacing w:before="0" w:beforeAutospacing="0" w:after="0" w:afterAutospacing="0" w:line="360" w:lineRule="auto"/>
        <w:ind w:left="1440" w:hanging="851"/>
        <w:jc w:val="both"/>
        <w:rPr>
          <w:rFonts w:ascii="Arial" w:hAnsi="Arial" w:cs="Arial"/>
        </w:rPr>
      </w:pPr>
      <w:r>
        <w:rPr>
          <w:rFonts w:ascii="Arial" w:hAnsi="Arial" w:cs="Arial"/>
          <w:sz w:val="28"/>
          <w:szCs w:val="28"/>
        </w:rPr>
        <w:tab/>
      </w:r>
      <w:r w:rsidR="00254D33">
        <w:rPr>
          <w:rFonts w:ascii="Arial" w:hAnsi="Arial" w:cs="Arial"/>
          <w:sz w:val="28"/>
          <w:szCs w:val="28"/>
        </w:rPr>
        <w:t>“</w:t>
      </w:r>
      <w:r w:rsidRPr="00254D33">
        <w:rPr>
          <w:rFonts w:ascii="Arial" w:hAnsi="Arial" w:cs="Arial"/>
        </w:rPr>
        <w:t>[17]</w:t>
      </w:r>
      <w:r w:rsidR="00254D33">
        <w:rPr>
          <w:rFonts w:ascii="Arial" w:hAnsi="Arial" w:cs="Arial"/>
        </w:rPr>
        <w:tab/>
      </w:r>
      <w:r w:rsidRPr="00254D33">
        <w:rPr>
          <w:rFonts w:ascii="Arial" w:hAnsi="Arial" w:cs="Arial"/>
        </w:rPr>
        <w:t xml:space="preserve"> A sole testimonial clause or non-variation clause does not necessarily, of itself, exclude the existence of a tacit term.</w:t>
      </w:r>
      <w:r w:rsidR="004326D9">
        <w:rPr>
          <w:rFonts w:ascii="Arial" w:hAnsi="Arial" w:cs="Arial"/>
        </w:rPr>
        <w:t>”</w:t>
      </w:r>
    </w:p>
    <w:p w14:paraId="66A0E74C" w14:textId="77777777" w:rsidR="004326D9" w:rsidRDefault="004326D9" w:rsidP="004326D9">
      <w:pPr>
        <w:pStyle w:val="NormalWeb"/>
        <w:shd w:val="clear" w:color="auto" w:fill="FFFFFF"/>
        <w:tabs>
          <w:tab w:val="left" w:pos="851"/>
        </w:tabs>
        <w:spacing w:before="0" w:beforeAutospacing="0" w:after="0" w:afterAutospacing="0" w:line="360" w:lineRule="auto"/>
        <w:jc w:val="both"/>
        <w:rPr>
          <w:rFonts w:ascii="Arial" w:hAnsi="Arial" w:cs="Arial"/>
        </w:rPr>
      </w:pPr>
    </w:p>
    <w:p w14:paraId="57A18ABC" w14:textId="2BA1630C" w:rsidR="004326D9" w:rsidRDefault="004326D9" w:rsidP="004326D9">
      <w:pPr>
        <w:pStyle w:val="NormalWeb"/>
        <w:shd w:val="clear" w:color="auto" w:fill="FFFFFF"/>
        <w:tabs>
          <w:tab w:val="left" w:pos="851"/>
        </w:tabs>
        <w:spacing w:before="0" w:beforeAutospacing="0" w:after="0" w:afterAutospacing="0" w:line="360" w:lineRule="auto"/>
        <w:ind w:left="851" w:hanging="851"/>
        <w:jc w:val="both"/>
        <w:rPr>
          <w:rFonts w:ascii="Arial" w:hAnsi="Arial" w:cs="Arial"/>
          <w:sz w:val="28"/>
          <w:szCs w:val="28"/>
        </w:rPr>
      </w:pPr>
      <w:r w:rsidRPr="004326D9">
        <w:rPr>
          <w:rFonts w:ascii="Arial" w:hAnsi="Arial" w:cs="Arial"/>
          <w:sz w:val="28"/>
          <w:szCs w:val="28"/>
        </w:rPr>
        <w:lastRenderedPageBreak/>
        <w:t>[</w:t>
      </w:r>
      <w:r w:rsidR="002251B6">
        <w:rPr>
          <w:rFonts w:ascii="Arial" w:hAnsi="Arial" w:cs="Arial"/>
          <w:sz w:val="28"/>
          <w:szCs w:val="28"/>
        </w:rPr>
        <w:t>40</w:t>
      </w:r>
      <w:r w:rsidRPr="004326D9">
        <w:rPr>
          <w:rFonts w:ascii="Arial" w:hAnsi="Arial" w:cs="Arial"/>
          <w:sz w:val="28"/>
          <w:szCs w:val="28"/>
        </w:rPr>
        <w:t>]</w:t>
      </w:r>
      <w:r w:rsidRPr="004326D9">
        <w:rPr>
          <w:rFonts w:ascii="Arial" w:hAnsi="Arial" w:cs="Arial"/>
          <w:sz w:val="28"/>
          <w:szCs w:val="28"/>
        </w:rPr>
        <w:tab/>
      </w:r>
      <w:r>
        <w:rPr>
          <w:rFonts w:ascii="Arial" w:hAnsi="Arial" w:cs="Arial"/>
          <w:sz w:val="28"/>
          <w:szCs w:val="28"/>
        </w:rPr>
        <w:t xml:space="preserve">In </w:t>
      </w:r>
      <w:r>
        <w:rPr>
          <w:rFonts w:ascii="Arial" w:hAnsi="Arial" w:cs="Arial"/>
          <w:b/>
          <w:sz w:val="28"/>
          <w:szCs w:val="28"/>
          <w:u w:val="single"/>
        </w:rPr>
        <w:t>Caney’s: The Law of Suretyship in South Africa</w:t>
      </w:r>
      <w:r>
        <w:rPr>
          <w:rFonts w:ascii="Arial" w:hAnsi="Arial" w:cs="Arial"/>
          <w:sz w:val="28"/>
          <w:szCs w:val="28"/>
        </w:rPr>
        <w:t>, 6</w:t>
      </w:r>
      <w:r w:rsidRPr="004326D9">
        <w:rPr>
          <w:rFonts w:ascii="Arial" w:hAnsi="Arial" w:cs="Arial"/>
          <w:sz w:val="28"/>
          <w:szCs w:val="28"/>
          <w:vertAlign w:val="superscript"/>
        </w:rPr>
        <w:t>th</w:t>
      </w:r>
      <w:r>
        <w:rPr>
          <w:rFonts w:ascii="Arial" w:hAnsi="Arial" w:cs="Arial"/>
          <w:sz w:val="28"/>
          <w:szCs w:val="28"/>
        </w:rPr>
        <w:t xml:space="preserve"> Edition, CF Forsyth </w:t>
      </w:r>
      <w:r>
        <w:rPr>
          <w:rFonts w:ascii="Arial" w:hAnsi="Arial" w:cs="Arial"/>
          <w:i/>
          <w:sz w:val="28"/>
          <w:szCs w:val="28"/>
        </w:rPr>
        <w:t xml:space="preserve">et </w:t>
      </w:r>
      <w:r>
        <w:rPr>
          <w:rFonts w:ascii="Arial" w:hAnsi="Arial" w:cs="Arial"/>
          <w:sz w:val="28"/>
          <w:szCs w:val="28"/>
        </w:rPr>
        <w:t>JT Pretorius at ch6-p92</w:t>
      </w:r>
      <w:bookmarkStart w:id="7" w:name="0-0-0-3831"/>
      <w:bookmarkEnd w:id="7"/>
      <w:r>
        <w:rPr>
          <w:rFonts w:ascii="Arial" w:hAnsi="Arial" w:cs="Arial"/>
          <w:sz w:val="28"/>
          <w:szCs w:val="28"/>
        </w:rPr>
        <w:t xml:space="preserve"> the said principle was stated as follows: </w:t>
      </w:r>
    </w:p>
    <w:p w14:paraId="62046CE9" w14:textId="77777777" w:rsidR="004326D9" w:rsidRDefault="004326D9" w:rsidP="004326D9">
      <w:pPr>
        <w:pStyle w:val="NormalWeb"/>
        <w:shd w:val="clear" w:color="auto" w:fill="FFFFFF"/>
        <w:tabs>
          <w:tab w:val="left" w:pos="851"/>
        </w:tabs>
        <w:spacing w:before="0" w:beforeAutospacing="0" w:after="0" w:afterAutospacing="0" w:line="360" w:lineRule="auto"/>
        <w:ind w:left="851" w:hanging="851"/>
        <w:jc w:val="both"/>
        <w:rPr>
          <w:rFonts w:ascii="Arial" w:hAnsi="Arial" w:cs="Arial"/>
          <w:sz w:val="28"/>
          <w:szCs w:val="28"/>
        </w:rPr>
      </w:pPr>
    </w:p>
    <w:p w14:paraId="0119345E" w14:textId="3652199A" w:rsidR="00CA5001" w:rsidRDefault="00CA5001" w:rsidP="003F4846">
      <w:pPr>
        <w:spacing w:after="0" w:line="360" w:lineRule="auto"/>
        <w:ind w:left="851" w:hanging="132"/>
        <w:jc w:val="both"/>
        <w:rPr>
          <w:rFonts w:ascii="Arial" w:hAnsi="Arial" w:cs="Arial"/>
          <w:i/>
          <w:iCs/>
          <w:color w:val="000000"/>
          <w:sz w:val="24"/>
          <w:szCs w:val="24"/>
        </w:rPr>
      </w:pPr>
      <w:r w:rsidRPr="00CA5001">
        <w:rPr>
          <w:rFonts w:ascii="Arial" w:hAnsi="Arial" w:cs="Arial"/>
          <w:sz w:val="24"/>
          <w:szCs w:val="24"/>
        </w:rPr>
        <w:t>“I</w:t>
      </w:r>
      <w:r w:rsidRPr="00CA5001">
        <w:rPr>
          <w:rFonts w:ascii="Arial" w:hAnsi="Arial" w:cs="Arial"/>
          <w:color w:val="000000"/>
          <w:sz w:val="24"/>
          <w:szCs w:val="24"/>
        </w:rPr>
        <w:t xml:space="preserve">t is important to note </w:t>
      </w:r>
      <w:r w:rsidR="004F1405">
        <w:rPr>
          <w:rFonts w:ascii="Arial" w:hAnsi="Arial" w:cs="Arial"/>
          <w:color w:val="000000"/>
          <w:sz w:val="24"/>
          <w:szCs w:val="24"/>
        </w:rPr>
        <w:t xml:space="preserve">that </w:t>
      </w:r>
      <w:r w:rsidRPr="00CA5001">
        <w:rPr>
          <w:rFonts w:ascii="Arial" w:hAnsi="Arial" w:cs="Arial"/>
          <w:color w:val="000000"/>
          <w:sz w:val="24"/>
          <w:szCs w:val="24"/>
        </w:rPr>
        <w:t xml:space="preserve">while a tacit term can obviously not contradict an express term, clauses which provide that the written document contains the </w:t>
      </w:r>
      <w:r>
        <w:rPr>
          <w:rFonts w:ascii="Arial" w:hAnsi="Arial" w:cs="Arial"/>
          <w:color w:val="000000"/>
          <w:sz w:val="24"/>
          <w:szCs w:val="24"/>
        </w:rPr>
        <w:t>‘</w:t>
      </w:r>
      <w:r w:rsidRPr="00CA5001">
        <w:rPr>
          <w:rFonts w:ascii="Arial" w:hAnsi="Arial" w:cs="Arial"/>
          <w:color w:val="000000"/>
          <w:sz w:val="24"/>
          <w:szCs w:val="24"/>
        </w:rPr>
        <w:t>entire agreement between the parties</w:t>
      </w:r>
      <w:r>
        <w:rPr>
          <w:rFonts w:ascii="Arial" w:hAnsi="Arial" w:cs="Arial"/>
          <w:color w:val="000000"/>
          <w:sz w:val="24"/>
          <w:szCs w:val="24"/>
        </w:rPr>
        <w:t>’</w:t>
      </w:r>
      <w:r w:rsidRPr="00CA5001">
        <w:rPr>
          <w:rFonts w:ascii="Arial" w:hAnsi="Arial" w:cs="Arial"/>
          <w:color w:val="000000"/>
          <w:sz w:val="24"/>
          <w:szCs w:val="24"/>
        </w:rPr>
        <w:t xml:space="preserve"> and that no variation or modification of the contract shall be possible unless </w:t>
      </w:r>
      <w:r>
        <w:rPr>
          <w:rFonts w:ascii="Arial" w:hAnsi="Arial" w:cs="Arial"/>
          <w:color w:val="000000"/>
          <w:sz w:val="24"/>
          <w:szCs w:val="24"/>
        </w:rPr>
        <w:t>‘</w:t>
      </w:r>
      <w:r w:rsidRPr="00CA5001">
        <w:rPr>
          <w:rFonts w:ascii="Arial" w:hAnsi="Arial" w:cs="Arial"/>
          <w:color w:val="000000"/>
          <w:sz w:val="24"/>
          <w:szCs w:val="24"/>
        </w:rPr>
        <w:t>reduced to writing and signed by the parties</w:t>
      </w:r>
      <w:r>
        <w:rPr>
          <w:rFonts w:ascii="Arial" w:hAnsi="Arial" w:cs="Arial"/>
          <w:color w:val="000000"/>
          <w:sz w:val="24"/>
          <w:szCs w:val="24"/>
        </w:rPr>
        <w:t>’</w:t>
      </w:r>
      <w:r w:rsidRPr="00CA5001">
        <w:rPr>
          <w:rFonts w:ascii="Arial" w:hAnsi="Arial" w:cs="Arial"/>
          <w:color w:val="000000"/>
          <w:sz w:val="24"/>
          <w:szCs w:val="24"/>
        </w:rPr>
        <w:t xml:space="preserve"> </w:t>
      </w:r>
      <w:r w:rsidRPr="004F1405">
        <w:rPr>
          <w:rFonts w:ascii="Arial" w:hAnsi="Arial" w:cs="Arial"/>
          <w:color w:val="000000"/>
          <w:sz w:val="24"/>
          <w:szCs w:val="24"/>
          <w:u w:val="single"/>
        </w:rPr>
        <w:t>do not prevent the court from inferring a tacit term</w:t>
      </w:r>
      <w:r w:rsidRPr="00CA5001">
        <w:rPr>
          <w:rFonts w:ascii="Arial" w:hAnsi="Arial" w:cs="Arial"/>
          <w:color w:val="000000"/>
          <w:sz w:val="24"/>
          <w:szCs w:val="24"/>
        </w:rPr>
        <w:t xml:space="preserve">. As </w:t>
      </w:r>
      <w:proofErr w:type="spellStart"/>
      <w:r w:rsidRPr="00CA5001">
        <w:rPr>
          <w:rFonts w:ascii="Arial" w:hAnsi="Arial" w:cs="Arial"/>
          <w:color w:val="000000"/>
          <w:sz w:val="24"/>
          <w:szCs w:val="24"/>
        </w:rPr>
        <w:t>Nienaber</w:t>
      </w:r>
      <w:proofErr w:type="spellEnd"/>
      <w:r w:rsidRPr="00CA5001">
        <w:rPr>
          <w:rFonts w:ascii="Arial" w:hAnsi="Arial" w:cs="Arial"/>
          <w:color w:val="000000"/>
          <w:sz w:val="24"/>
          <w:szCs w:val="24"/>
        </w:rPr>
        <w:t xml:space="preserve"> JA said in </w:t>
      </w:r>
      <w:r w:rsidRPr="00CA5001">
        <w:rPr>
          <w:rFonts w:ascii="Arial" w:hAnsi="Arial" w:cs="Arial"/>
          <w:i/>
          <w:iCs/>
          <w:color w:val="000000"/>
          <w:sz w:val="24"/>
          <w:szCs w:val="24"/>
        </w:rPr>
        <w:t>Wilkins</w:t>
      </w:r>
      <w:r>
        <w:rPr>
          <w:rFonts w:ascii="Arial" w:hAnsi="Arial" w:cs="Arial"/>
          <w:i/>
          <w:iCs/>
          <w:color w:val="000000"/>
          <w:sz w:val="24"/>
          <w:szCs w:val="24"/>
        </w:rPr>
        <w:t xml:space="preserve"> </w:t>
      </w:r>
      <w:bookmarkStart w:id="8" w:name="0-0-0-3845"/>
      <w:bookmarkEnd w:id="8"/>
      <w:r w:rsidRPr="00CA5001">
        <w:rPr>
          <w:rFonts w:ascii="Arial" w:hAnsi="Arial" w:cs="Arial"/>
          <w:i/>
          <w:iCs/>
          <w:color w:val="000000"/>
          <w:sz w:val="24"/>
          <w:szCs w:val="24"/>
        </w:rPr>
        <w:t xml:space="preserve">NO v </w:t>
      </w:r>
      <w:proofErr w:type="spellStart"/>
      <w:r w:rsidRPr="00CA5001">
        <w:rPr>
          <w:rFonts w:ascii="Arial" w:hAnsi="Arial" w:cs="Arial"/>
          <w:i/>
          <w:iCs/>
          <w:color w:val="000000"/>
          <w:sz w:val="24"/>
          <w:szCs w:val="24"/>
        </w:rPr>
        <w:t>Voges</w:t>
      </w:r>
      <w:proofErr w:type="spellEnd"/>
      <w:r w:rsidRPr="00CA5001">
        <w:rPr>
          <w:rFonts w:ascii="Arial" w:hAnsi="Arial" w:cs="Arial"/>
          <w:i/>
          <w:iCs/>
          <w:color w:val="000000"/>
          <w:sz w:val="24"/>
          <w:szCs w:val="24"/>
        </w:rPr>
        <w:t>: </w:t>
      </w:r>
      <w:bookmarkStart w:id="9" w:name="LPHit1"/>
      <w:bookmarkStart w:id="10" w:name="0-0-0-3847"/>
      <w:bookmarkEnd w:id="9"/>
      <w:bookmarkEnd w:id="10"/>
    </w:p>
    <w:p w14:paraId="5924CB9D" w14:textId="77777777" w:rsidR="00CA5001" w:rsidRDefault="00CA5001" w:rsidP="00CA5001">
      <w:pPr>
        <w:spacing w:after="0" w:line="360" w:lineRule="auto"/>
        <w:ind w:left="719"/>
        <w:jc w:val="both"/>
        <w:rPr>
          <w:rFonts w:ascii="Arial" w:hAnsi="Arial" w:cs="Arial"/>
          <w:i/>
          <w:iCs/>
          <w:color w:val="000000"/>
          <w:sz w:val="24"/>
          <w:szCs w:val="24"/>
        </w:rPr>
      </w:pPr>
    </w:p>
    <w:p w14:paraId="319E4267" w14:textId="329DAC15" w:rsidR="00CA5001" w:rsidRDefault="00CA5001" w:rsidP="003F4846">
      <w:pPr>
        <w:spacing w:after="0" w:line="360" w:lineRule="auto"/>
        <w:ind w:left="851"/>
        <w:jc w:val="both"/>
        <w:rPr>
          <w:rFonts w:ascii="Arial" w:hAnsi="Arial" w:cs="Arial"/>
          <w:color w:val="000000"/>
          <w:sz w:val="24"/>
          <w:szCs w:val="24"/>
        </w:rPr>
      </w:pPr>
      <w:r>
        <w:rPr>
          <w:rFonts w:ascii="Arial" w:hAnsi="Arial" w:cs="Arial"/>
          <w:color w:val="000000"/>
          <w:sz w:val="24"/>
          <w:szCs w:val="24"/>
        </w:rPr>
        <w:t>‘</w:t>
      </w:r>
      <w:r w:rsidRPr="00CA5001">
        <w:rPr>
          <w:rFonts w:ascii="Arial" w:hAnsi="Arial" w:cs="Arial"/>
          <w:color w:val="000000"/>
          <w:sz w:val="24"/>
          <w:szCs w:val="24"/>
        </w:rPr>
        <w:t>A tacit term in a written contract, be it actual or imputed, can be the corollary of the express terms - reading, as it were, between the lines- or it can be the product of the express terms read in conjunction with evidence of admissible surrounding circumstances. Either way, a tacit term, once found to exist, is simply read or blended into the contract: as such it is 'contained' in the written deed. Not being an adjunct to but an integrated part of the contract, a tacit term does not fall foul of terms [such as those mentioned]</w:t>
      </w:r>
      <w:r>
        <w:rPr>
          <w:rFonts w:ascii="Arial" w:hAnsi="Arial" w:cs="Arial"/>
          <w:color w:val="000000"/>
          <w:sz w:val="24"/>
          <w:szCs w:val="24"/>
        </w:rPr>
        <w:t>’</w:t>
      </w:r>
      <w:r w:rsidRPr="00CA5001">
        <w:rPr>
          <w:rFonts w:ascii="Arial" w:hAnsi="Arial" w:cs="Arial"/>
          <w:color w:val="000000"/>
          <w:sz w:val="24"/>
          <w:szCs w:val="24"/>
        </w:rPr>
        <w:t>".</w:t>
      </w:r>
    </w:p>
    <w:p w14:paraId="65DF82A9" w14:textId="2554C352" w:rsidR="003F4846" w:rsidRDefault="003F4846" w:rsidP="003F4846">
      <w:pPr>
        <w:spacing w:after="0" w:line="360" w:lineRule="auto"/>
        <w:jc w:val="both"/>
        <w:rPr>
          <w:rFonts w:ascii="Arial" w:hAnsi="Arial" w:cs="Arial"/>
          <w:color w:val="000000"/>
          <w:sz w:val="24"/>
          <w:szCs w:val="24"/>
        </w:rPr>
      </w:pPr>
    </w:p>
    <w:p w14:paraId="3FD5DE3B" w14:textId="11F4141B" w:rsidR="003F4846" w:rsidRDefault="003F4846" w:rsidP="003F4846">
      <w:pPr>
        <w:tabs>
          <w:tab w:val="left" w:pos="851"/>
        </w:tabs>
        <w:spacing w:after="0" w:line="360" w:lineRule="auto"/>
        <w:ind w:left="851" w:hanging="851"/>
        <w:jc w:val="both"/>
        <w:rPr>
          <w:rFonts w:ascii="Arial" w:hAnsi="Arial" w:cs="Arial"/>
          <w:color w:val="000000"/>
          <w:sz w:val="28"/>
          <w:szCs w:val="28"/>
        </w:rPr>
      </w:pPr>
      <w:r>
        <w:rPr>
          <w:rFonts w:ascii="Arial" w:hAnsi="Arial" w:cs="Arial"/>
          <w:color w:val="000000"/>
          <w:sz w:val="28"/>
          <w:szCs w:val="28"/>
        </w:rPr>
        <w:t>[</w:t>
      </w:r>
      <w:r w:rsidR="002251B6">
        <w:rPr>
          <w:rFonts w:ascii="Arial" w:hAnsi="Arial" w:cs="Arial"/>
          <w:color w:val="000000"/>
          <w:sz w:val="28"/>
          <w:szCs w:val="28"/>
        </w:rPr>
        <w:t>41</w:t>
      </w:r>
      <w:r>
        <w:rPr>
          <w:rFonts w:ascii="Arial" w:hAnsi="Arial" w:cs="Arial"/>
          <w:color w:val="000000"/>
          <w:sz w:val="28"/>
          <w:szCs w:val="28"/>
        </w:rPr>
        <w:t>]</w:t>
      </w:r>
      <w:r>
        <w:rPr>
          <w:rFonts w:ascii="Arial" w:hAnsi="Arial" w:cs="Arial"/>
          <w:color w:val="000000"/>
          <w:sz w:val="28"/>
          <w:szCs w:val="28"/>
        </w:rPr>
        <w:tab/>
        <w:t xml:space="preserve">The finding of the court </w:t>
      </w:r>
      <w:r>
        <w:rPr>
          <w:rFonts w:ascii="Arial" w:hAnsi="Arial" w:cs="Arial"/>
          <w:i/>
          <w:color w:val="000000"/>
          <w:sz w:val="28"/>
          <w:szCs w:val="28"/>
        </w:rPr>
        <w:t xml:space="preserve">a quo </w:t>
      </w:r>
      <w:r>
        <w:rPr>
          <w:rFonts w:ascii="Arial" w:hAnsi="Arial" w:cs="Arial"/>
          <w:color w:val="000000"/>
          <w:sz w:val="28"/>
          <w:szCs w:val="28"/>
        </w:rPr>
        <w:t xml:space="preserve">in paragraph [20] of its judgment, that </w:t>
      </w:r>
      <w:r w:rsidRPr="003F4846">
        <w:rPr>
          <w:rFonts w:ascii="Arial" w:hAnsi="Arial" w:cs="Arial"/>
          <w:color w:val="000000"/>
          <w:sz w:val="28"/>
          <w:szCs w:val="28"/>
        </w:rPr>
        <w:t xml:space="preserve">the alleged tacit term </w:t>
      </w:r>
      <w:r>
        <w:rPr>
          <w:rFonts w:ascii="Arial" w:hAnsi="Arial" w:cs="Arial"/>
          <w:color w:val="000000"/>
          <w:sz w:val="28"/>
          <w:szCs w:val="28"/>
        </w:rPr>
        <w:t>i</w:t>
      </w:r>
      <w:r w:rsidRPr="003F4846">
        <w:rPr>
          <w:rFonts w:ascii="Arial" w:hAnsi="Arial" w:cs="Arial"/>
          <w:color w:val="000000"/>
          <w:sz w:val="28"/>
          <w:szCs w:val="28"/>
        </w:rPr>
        <w:t xml:space="preserve">s specifically excluded from any operation or legal consequence between the parties </w:t>
      </w:r>
      <w:r>
        <w:rPr>
          <w:rFonts w:ascii="Arial" w:hAnsi="Arial" w:cs="Arial"/>
          <w:color w:val="000000"/>
          <w:sz w:val="28"/>
          <w:szCs w:val="28"/>
        </w:rPr>
        <w:t xml:space="preserve">because of the “entire agreement” and “non-variation” clauses, is consequently clearly wrong. </w:t>
      </w:r>
    </w:p>
    <w:p w14:paraId="7273B13A" w14:textId="793538E9" w:rsidR="00EE59BA" w:rsidRDefault="00EE59BA" w:rsidP="003F4846">
      <w:pPr>
        <w:tabs>
          <w:tab w:val="left" w:pos="851"/>
        </w:tabs>
        <w:spacing w:after="0" w:line="360" w:lineRule="auto"/>
        <w:ind w:left="851" w:hanging="851"/>
        <w:jc w:val="both"/>
        <w:rPr>
          <w:rFonts w:ascii="Arial" w:hAnsi="Arial" w:cs="Arial"/>
          <w:color w:val="000000"/>
          <w:sz w:val="28"/>
          <w:szCs w:val="28"/>
        </w:rPr>
      </w:pPr>
    </w:p>
    <w:p w14:paraId="09D53477" w14:textId="31630207" w:rsidR="00EE59BA" w:rsidRDefault="00EE59BA" w:rsidP="003F4846">
      <w:pPr>
        <w:tabs>
          <w:tab w:val="left" w:pos="851"/>
        </w:tabs>
        <w:spacing w:after="0" w:line="360" w:lineRule="auto"/>
        <w:ind w:left="851" w:hanging="851"/>
        <w:jc w:val="both"/>
        <w:rPr>
          <w:rFonts w:ascii="Arial" w:hAnsi="Arial" w:cs="Arial"/>
          <w:color w:val="000000"/>
          <w:sz w:val="28"/>
          <w:szCs w:val="28"/>
        </w:rPr>
      </w:pPr>
      <w:r>
        <w:rPr>
          <w:rFonts w:ascii="Arial" w:hAnsi="Arial" w:cs="Arial"/>
          <w:color w:val="000000"/>
          <w:sz w:val="28"/>
          <w:szCs w:val="28"/>
        </w:rPr>
        <w:t>[</w:t>
      </w:r>
      <w:r w:rsidR="002251B6">
        <w:rPr>
          <w:rFonts w:ascii="Arial" w:hAnsi="Arial" w:cs="Arial"/>
          <w:color w:val="000000"/>
          <w:sz w:val="28"/>
          <w:szCs w:val="28"/>
        </w:rPr>
        <w:t>42</w:t>
      </w:r>
      <w:r>
        <w:rPr>
          <w:rFonts w:ascii="Arial" w:hAnsi="Arial" w:cs="Arial"/>
          <w:color w:val="000000"/>
          <w:sz w:val="28"/>
          <w:szCs w:val="28"/>
        </w:rPr>
        <w:t>]</w:t>
      </w:r>
      <w:r>
        <w:rPr>
          <w:rFonts w:ascii="Arial" w:hAnsi="Arial" w:cs="Arial"/>
          <w:color w:val="000000"/>
          <w:sz w:val="28"/>
          <w:szCs w:val="28"/>
        </w:rPr>
        <w:tab/>
        <w:t xml:space="preserve">As also indicated earlier, the other ground of the exception is that </w:t>
      </w:r>
      <w:r w:rsidR="00345D76">
        <w:rPr>
          <w:rFonts w:ascii="Arial" w:hAnsi="Arial" w:cs="Arial"/>
          <w:color w:val="000000"/>
          <w:sz w:val="28"/>
          <w:szCs w:val="28"/>
        </w:rPr>
        <w:t>it is “</w:t>
      </w:r>
      <w:r w:rsidR="00345D76" w:rsidRPr="00345D76">
        <w:rPr>
          <w:rFonts w:ascii="Arial" w:hAnsi="Arial" w:cs="Arial"/>
          <w:i/>
          <w:sz w:val="28"/>
          <w:szCs w:val="28"/>
        </w:rPr>
        <w:t>inconsistent with the written agreement or instrument and the express terms of the written agreement</w:t>
      </w:r>
      <w:r w:rsidR="00345D76">
        <w:rPr>
          <w:rFonts w:ascii="Arial" w:hAnsi="Arial" w:cs="Arial"/>
          <w:i/>
          <w:sz w:val="28"/>
          <w:szCs w:val="28"/>
        </w:rPr>
        <w:t>”.</w:t>
      </w:r>
      <w:r w:rsidRPr="00345D76">
        <w:rPr>
          <w:rFonts w:ascii="Arial" w:hAnsi="Arial" w:cs="Arial"/>
          <w:color w:val="000000"/>
          <w:sz w:val="28"/>
          <w:szCs w:val="28"/>
        </w:rPr>
        <w:t xml:space="preserve"> </w:t>
      </w:r>
    </w:p>
    <w:p w14:paraId="65C1B076" w14:textId="65A891C4" w:rsidR="002D7AC9" w:rsidRDefault="002D7AC9" w:rsidP="003F4846">
      <w:pPr>
        <w:tabs>
          <w:tab w:val="left" w:pos="851"/>
        </w:tabs>
        <w:spacing w:after="0" w:line="360" w:lineRule="auto"/>
        <w:ind w:left="851" w:hanging="851"/>
        <w:jc w:val="both"/>
        <w:rPr>
          <w:rFonts w:ascii="Arial" w:hAnsi="Arial" w:cs="Arial"/>
          <w:color w:val="000000"/>
          <w:sz w:val="28"/>
          <w:szCs w:val="28"/>
        </w:rPr>
      </w:pPr>
    </w:p>
    <w:p w14:paraId="18F84E46" w14:textId="152EFC83" w:rsidR="002D7AC9" w:rsidRPr="00484D87" w:rsidRDefault="002D7AC9" w:rsidP="008C7CB7">
      <w:pPr>
        <w:tabs>
          <w:tab w:val="left" w:pos="851"/>
        </w:tabs>
        <w:spacing w:after="0" w:line="360" w:lineRule="auto"/>
        <w:ind w:left="851" w:hanging="851"/>
        <w:jc w:val="both"/>
        <w:rPr>
          <w:rFonts w:ascii="Arial" w:hAnsi="Arial" w:cs="Arial"/>
          <w:strike/>
          <w:color w:val="FF0000"/>
          <w:sz w:val="24"/>
          <w:szCs w:val="24"/>
          <w:lang w:val="en-GB"/>
        </w:rPr>
      </w:pPr>
      <w:r>
        <w:rPr>
          <w:rFonts w:ascii="Arial" w:hAnsi="Arial" w:cs="Arial"/>
          <w:color w:val="000000"/>
          <w:sz w:val="28"/>
          <w:szCs w:val="28"/>
        </w:rPr>
        <w:t>[</w:t>
      </w:r>
      <w:r w:rsidR="002251B6">
        <w:rPr>
          <w:rFonts w:ascii="Arial" w:hAnsi="Arial" w:cs="Arial"/>
          <w:color w:val="000000"/>
          <w:sz w:val="28"/>
          <w:szCs w:val="28"/>
        </w:rPr>
        <w:t>43</w:t>
      </w:r>
      <w:r>
        <w:rPr>
          <w:rFonts w:ascii="Arial" w:hAnsi="Arial" w:cs="Arial"/>
          <w:color w:val="000000"/>
          <w:sz w:val="28"/>
          <w:szCs w:val="28"/>
        </w:rPr>
        <w:t>]</w:t>
      </w:r>
      <w:r>
        <w:rPr>
          <w:rFonts w:ascii="Arial" w:hAnsi="Arial" w:cs="Arial"/>
          <w:color w:val="000000"/>
          <w:sz w:val="28"/>
          <w:szCs w:val="28"/>
        </w:rPr>
        <w:tab/>
        <w:t>Although based on different principles</w:t>
      </w:r>
      <w:r w:rsidR="00484D87">
        <w:rPr>
          <w:rFonts w:ascii="Arial" w:hAnsi="Arial" w:cs="Arial"/>
          <w:color w:val="000000"/>
          <w:sz w:val="28"/>
          <w:szCs w:val="28"/>
        </w:rPr>
        <w:t xml:space="preserve"> </w:t>
      </w:r>
      <w:r w:rsidR="00484D87" w:rsidRPr="00C77A6E">
        <w:rPr>
          <w:rFonts w:ascii="Arial" w:hAnsi="Arial" w:cs="Arial"/>
          <w:sz w:val="28"/>
          <w:szCs w:val="28"/>
        </w:rPr>
        <w:t>to</w:t>
      </w:r>
      <w:r w:rsidR="00C77A6E">
        <w:rPr>
          <w:rFonts w:ascii="Arial" w:hAnsi="Arial" w:cs="Arial"/>
          <w:sz w:val="28"/>
          <w:szCs w:val="28"/>
        </w:rPr>
        <w:t xml:space="preserve"> </w:t>
      </w:r>
      <w:r>
        <w:rPr>
          <w:rFonts w:ascii="Arial" w:hAnsi="Arial" w:cs="Arial"/>
          <w:color w:val="000000"/>
          <w:sz w:val="28"/>
          <w:szCs w:val="28"/>
        </w:rPr>
        <w:t xml:space="preserve">those applicable to tacit terms and the adjudication of an exception, the court </w:t>
      </w:r>
      <w:r>
        <w:rPr>
          <w:rFonts w:ascii="Arial" w:hAnsi="Arial" w:cs="Arial"/>
          <w:i/>
          <w:color w:val="000000"/>
          <w:sz w:val="28"/>
          <w:szCs w:val="28"/>
        </w:rPr>
        <w:t>a quo</w:t>
      </w:r>
      <w:r>
        <w:rPr>
          <w:rFonts w:ascii="Arial" w:hAnsi="Arial" w:cs="Arial"/>
          <w:color w:val="000000"/>
          <w:sz w:val="28"/>
          <w:szCs w:val="28"/>
        </w:rPr>
        <w:t xml:space="preserve">, as </w:t>
      </w:r>
      <w:r w:rsidR="00AA6D8F">
        <w:rPr>
          <w:rFonts w:ascii="Arial" w:hAnsi="Arial" w:cs="Arial"/>
          <w:color w:val="000000"/>
          <w:sz w:val="28"/>
          <w:szCs w:val="28"/>
        </w:rPr>
        <w:lastRenderedPageBreak/>
        <w:t xml:space="preserve">referred to </w:t>
      </w:r>
      <w:r>
        <w:rPr>
          <w:rFonts w:ascii="Arial" w:hAnsi="Arial" w:cs="Arial"/>
          <w:color w:val="000000"/>
          <w:sz w:val="28"/>
          <w:szCs w:val="28"/>
        </w:rPr>
        <w:t>earlier,</w:t>
      </w:r>
      <w:r w:rsidR="00C77A6E">
        <w:rPr>
          <w:rFonts w:ascii="Arial" w:hAnsi="Arial" w:cs="Arial"/>
          <w:color w:val="000000"/>
          <w:sz w:val="28"/>
          <w:szCs w:val="28"/>
        </w:rPr>
        <w:t xml:space="preserve"> </w:t>
      </w:r>
      <w:r w:rsidR="00484D87" w:rsidRPr="00C77A6E">
        <w:rPr>
          <w:rFonts w:ascii="Arial" w:hAnsi="Arial" w:cs="Arial"/>
          <w:sz w:val="28"/>
          <w:szCs w:val="28"/>
        </w:rPr>
        <w:t>found that the agreement did not include any reference to national or international accreditation, and concluded that the entire agreement made no reference to “international or implication of internationality”</w:t>
      </w:r>
      <w:r w:rsidR="008C7CB7">
        <w:rPr>
          <w:rFonts w:ascii="Arial" w:hAnsi="Arial" w:cs="Arial"/>
          <w:sz w:val="28"/>
          <w:szCs w:val="28"/>
        </w:rPr>
        <w:t>.</w:t>
      </w:r>
    </w:p>
    <w:p w14:paraId="3258AD05" w14:textId="691EE79E" w:rsidR="00143897" w:rsidRDefault="00143897" w:rsidP="00143897">
      <w:pPr>
        <w:tabs>
          <w:tab w:val="left" w:pos="851"/>
        </w:tabs>
        <w:spacing w:after="0" w:line="360" w:lineRule="auto"/>
        <w:jc w:val="both"/>
        <w:rPr>
          <w:rFonts w:ascii="Arial" w:hAnsi="Arial" w:cs="Arial"/>
          <w:color w:val="000000"/>
          <w:sz w:val="24"/>
          <w:szCs w:val="24"/>
          <w:lang w:val="en-GB"/>
        </w:rPr>
      </w:pPr>
    </w:p>
    <w:p w14:paraId="61A88232" w14:textId="10F80040" w:rsidR="00143897" w:rsidRDefault="00143897" w:rsidP="00143897">
      <w:pPr>
        <w:tabs>
          <w:tab w:val="left" w:pos="851"/>
        </w:tabs>
        <w:spacing w:after="0" w:line="360" w:lineRule="auto"/>
        <w:ind w:left="851" w:hanging="851"/>
        <w:jc w:val="both"/>
        <w:rPr>
          <w:rFonts w:ascii="Arial" w:hAnsi="Arial" w:cs="Arial"/>
          <w:color w:val="000000"/>
          <w:sz w:val="28"/>
          <w:szCs w:val="28"/>
          <w:lang w:val="en-GB"/>
        </w:rPr>
      </w:pPr>
      <w:r>
        <w:rPr>
          <w:rFonts w:ascii="Arial" w:hAnsi="Arial" w:cs="Arial"/>
          <w:color w:val="000000"/>
          <w:sz w:val="28"/>
          <w:szCs w:val="28"/>
          <w:lang w:val="en-GB"/>
        </w:rPr>
        <w:t>[</w:t>
      </w:r>
      <w:r w:rsidR="002251B6">
        <w:rPr>
          <w:rFonts w:ascii="Arial" w:hAnsi="Arial" w:cs="Arial"/>
          <w:color w:val="000000"/>
          <w:sz w:val="28"/>
          <w:szCs w:val="28"/>
          <w:lang w:val="en-GB"/>
        </w:rPr>
        <w:t>44</w:t>
      </w:r>
      <w:r>
        <w:rPr>
          <w:rFonts w:ascii="Arial" w:hAnsi="Arial" w:cs="Arial"/>
          <w:color w:val="000000"/>
          <w:sz w:val="28"/>
          <w:szCs w:val="28"/>
          <w:lang w:val="en-GB"/>
        </w:rPr>
        <w:t>]</w:t>
      </w:r>
      <w:r>
        <w:rPr>
          <w:rFonts w:ascii="Arial" w:hAnsi="Arial" w:cs="Arial"/>
          <w:color w:val="000000"/>
          <w:sz w:val="28"/>
          <w:szCs w:val="28"/>
          <w:lang w:val="en-GB"/>
        </w:rPr>
        <w:tab/>
        <w:t xml:space="preserve">Upon consideration of Mr </w:t>
      </w:r>
      <w:proofErr w:type="spellStart"/>
      <w:r>
        <w:rPr>
          <w:rFonts w:ascii="Arial" w:hAnsi="Arial" w:cs="Arial"/>
          <w:color w:val="000000"/>
          <w:sz w:val="28"/>
          <w:szCs w:val="28"/>
          <w:lang w:val="en-GB"/>
        </w:rPr>
        <w:t>Snyman`s</w:t>
      </w:r>
      <w:proofErr w:type="spellEnd"/>
      <w:r>
        <w:rPr>
          <w:rFonts w:ascii="Arial" w:hAnsi="Arial" w:cs="Arial"/>
          <w:color w:val="000000"/>
          <w:sz w:val="28"/>
          <w:szCs w:val="28"/>
          <w:lang w:val="en-GB"/>
        </w:rPr>
        <w:t xml:space="preserve"> arguments on this second basis of the exception, as set out in his </w:t>
      </w:r>
      <w:r w:rsidR="006616C5" w:rsidRPr="008C7CB7">
        <w:rPr>
          <w:rFonts w:ascii="Arial" w:hAnsi="Arial" w:cs="Arial"/>
          <w:sz w:val="28"/>
          <w:szCs w:val="28"/>
          <w:lang w:val="en-GB"/>
        </w:rPr>
        <w:t>H</w:t>
      </w:r>
      <w:r w:rsidRPr="008C7CB7">
        <w:rPr>
          <w:rFonts w:ascii="Arial" w:hAnsi="Arial" w:cs="Arial"/>
          <w:sz w:val="28"/>
          <w:szCs w:val="28"/>
          <w:lang w:val="en-GB"/>
        </w:rPr>
        <w:t>ead</w:t>
      </w:r>
      <w:r w:rsidR="006616C5" w:rsidRPr="008C7CB7">
        <w:rPr>
          <w:rFonts w:ascii="Arial" w:hAnsi="Arial" w:cs="Arial"/>
          <w:sz w:val="28"/>
          <w:szCs w:val="28"/>
          <w:lang w:val="en-GB"/>
        </w:rPr>
        <w:t>s</w:t>
      </w:r>
      <w:r>
        <w:rPr>
          <w:rFonts w:ascii="Arial" w:hAnsi="Arial" w:cs="Arial"/>
          <w:color w:val="000000"/>
          <w:sz w:val="28"/>
          <w:szCs w:val="28"/>
          <w:lang w:val="en-GB"/>
        </w:rPr>
        <w:t xml:space="preserve"> of </w:t>
      </w:r>
      <w:r w:rsidR="008C7CB7">
        <w:rPr>
          <w:rFonts w:ascii="Arial" w:hAnsi="Arial" w:cs="Arial"/>
          <w:color w:val="000000"/>
          <w:sz w:val="28"/>
          <w:szCs w:val="28"/>
          <w:lang w:val="en-GB"/>
        </w:rPr>
        <w:t>A</w:t>
      </w:r>
      <w:r>
        <w:rPr>
          <w:rFonts w:ascii="Arial" w:hAnsi="Arial" w:cs="Arial"/>
          <w:color w:val="000000"/>
          <w:sz w:val="28"/>
          <w:szCs w:val="28"/>
          <w:lang w:val="en-GB"/>
        </w:rPr>
        <w:t>rgument and presented during the hearing of the appeal, it is</w:t>
      </w:r>
      <w:r w:rsidR="00AA6D8F">
        <w:rPr>
          <w:rFonts w:ascii="Arial" w:hAnsi="Arial" w:cs="Arial"/>
          <w:color w:val="000000"/>
          <w:sz w:val="28"/>
          <w:szCs w:val="28"/>
          <w:lang w:val="en-GB"/>
        </w:rPr>
        <w:t xml:space="preserve"> in</w:t>
      </w:r>
      <w:r>
        <w:rPr>
          <w:rFonts w:ascii="Arial" w:hAnsi="Arial" w:cs="Arial"/>
          <w:color w:val="000000"/>
          <w:sz w:val="28"/>
          <w:szCs w:val="28"/>
          <w:lang w:val="en-GB"/>
        </w:rPr>
        <w:t xml:space="preserve"> my view evident that in essence </w:t>
      </w:r>
      <w:r w:rsidR="00557C6B">
        <w:rPr>
          <w:rFonts w:ascii="Arial" w:hAnsi="Arial" w:cs="Arial"/>
          <w:color w:val="000000"/>
          <w:sz w:val="28"/>
          <w:szCs w:val="28"/>
          <w:lang w:val="en-GB"/>
        </w:rPr>
        <w:t xml:space="preserve">his arguments </w:t>
      </w:r>
      <w:r w:rsidR="00AA6D8F">
        <w:rPr>
          <w:rFonts w:ascii="Arial" w:hAnsi="Arial" w:cs="Arial"/>
          <w:color w:val="000000"/>
          <w:sz w:val="28"/>
          <w:szCs w:val="28"/>
          <w:lang w:val="en-GB"/>
        </w:rPr>
        <w:t>were a</w:t>
      </w:r>
      <w:r w:rsidR="00557C6B">
        <w:rPr>
          <w:rFonts w:ascii="Arial" w:hAnsi="Arial" w:cs="Arial"/>
          <w:color w:val="000000"/>
          <w:sz w:val="28"/>
          <w:szCs w:val="28"/>
          <w:lang w:val="en-GB"/>
        </w:rPr>
        <w:t xml:space="preserve">ctually again only based on clauses 11 and 12 of the written agreement. His argument is, with reference to the </w:t>
      </w:r>
      <w:proofErr w:type="spellStart"/>
      <w:r w:rsidR="00557C6B" w:rsidRPr="008C7CB7">
        <w:rPr>
          <w:rFonts w:ascii="Arial" w:hAnsi="Arial" w:cs="Arial"/>
          <w:color w:val="000000" w:themeColor="text1"/>
          <w:sz w:val="28"/>
          <w:szCs w:val="28"/>
          <w:lang w:val="en-GB"/>
        </w:rPr>
        <w:t>parol</w:t>
      </w:r>
      <w:proofErr w:type="spellEnd"/>
      <w:r w:rsidR="00557C6B">
        <w:rPr>
          <w:rFonts w:ascii="Arial" w:hAnsi="Arial" w:cs="Arial"/>
          <w:color w:val="000000"/>
          <w:sz w:val="28"/>
          <w:szCs w:val="28"/>
          <w:lang w:val="en-GB"/>
        </w:rPr>
        <w:t xml:space="preserve"> evidence, that considering that the pleaded tacit term is not </w:t>
      </w:r>
      <w:r w:rsidR="00AA6D8F">
        <w:rPr>
          <w:rFonts w:ascii="Arial" w:hAnsi="Arial" w:cs="Arial"/>
          <w:color w:val="000000"/>
          <w:sz w:val="28"/>
          <w:szCs w:val="28"/>
          <w:lang w:val="en-GB"/>
        </w:rPr>
        <w:t xml:space="preserve">expressed and </w:t>
      </w:r>
      <w:r w:rsidR="00557C6B">
        <w:rPr>
          <w:rFonts w:ascii="Arial" w:hAnsi="Arial" w:cs="Arial"/>
          <w:color w:val="000000"/>
          <w:sz w:val="28"/>
          <w:szCs w:val="28"/>
          <w:lang w:val="en-GB"/>
        </w:rPr>
        <w:t>contained in the written agreement, it will be inconsistent with the written agreement and its specific terms</w:t>
      </w:r>
      <w:r w:rsidR="00917E0B">
        <w:rPr>
          <w:rFonts w:ascii="Arial" w:hAnsi="Arial" w:cs="Arial"/>
          <w:color w:val="000000"/>
          <w:sz w:val="28"/>
          <w:szCs w:val="28"/>
          <w:lang w:val="en-GB"/>
        </w:rPr>
        <w:t xml:space="preserve"> should it be included in the agreement</w:t>
      </w:r>
      <w:r w:rsidR="00557C6B">
        <w:rPr>
          <w:rFonts w:ascii="Arial" w:hAnsi="Arial" w:cs="Arial"/>
          <w:color w:val="000000"/>
          <w:sz w:val="28"/>
          <w:szCs w:val="28"/>
          <w:lang w:val="en-GB"/>
        </w:rPr>
        <w:t>,</w:t>
      </w:r>
      <w:r w:rsidR="00917E0B">
        <w:rPr>
          <w:rFonts w:ascii="Arial" w:hAnsi="Arial" w:cs="Arial"/>
          <w:color w:val="000000"/>
          <w:sz w:val="28"/>
          <w:szCs w:val="28"/>
          <w:lang w:val="en-GB"/>
        </w:rPr>
        <w:t xml:space="preserve"> which is prohibited by clauses 11 and 12. </w:t>
      </w:r>
      <w:r w:rsidR="00557C6B">
        <w:rPr>
          <w:rFonts w:ascii="Arial" w:hAnsi="Arial" w:cs="Arial"/>
          <w:color w:val="000000"/>
          <w:sz w:val="28"/>
          <w:szCs w:val="28"/>
          <w:lang w:val="en-GB"/>
        </w:rPr>
        <w:t xml:space="preserve">  </w:t>
      </w:r>
    </w:p>
    <w:p w14:paraId="5AF25DD3" w14:textId="3741513F" w:rsidR="00917E0B" w:rsidRDefault="00917E0B" w:rsidP="00143897">
      <w:pPr>
        <w:tabs>
          <w:tab w:val="left" w:pos="851"/>
        </w:tabs>
        <w:spacing w:after="0" w:line="360" w:lineRule="auto"/>
        <w:ind w:left="851" w:hanging="851"/>
        <w:jc w:val="both"/>
        <w:rPr>
          <w:rFonts w:ascii="Arial" w:hAnsi="Arial" w:cs="Arial"/>
          <w:color w:val="000000"/>
          <w:sz w:val="28"/>
          <w:szCs w:val="28"/>
          <w:lang w:val="en-GB"/>
        </w:rPr>
      </w:pPr>
    </w:p>
    <w:p w14:paraId="11F52418" w14:textId="772D6AAE" w:rsidR="004D4CCE" w:rsidRDefault="00917E0B" w:rsidP="00917E0B">
      <w:pPr>
        <w:spacing w:after="0" w:line="360" w:lineRule="auto"/>
        <w:ind w:left="851" w:hanging="851"/>
        <w:jc w:val="both"/>
        <w:rPr>
          <w:rFonts w:ascii="Arial" w:eastAsia="Times New Roman" w:hAnsi="Arial" w:cs="Arial"/>
          <w:color w:val="000000"/>
          <w:sz w:val="28"/>
          <w:szCs w:val="28"/>
          <w:lang w:eastAsia="en-ZA"/>
        </w:rPr>
      </w:pPr>
      <w:r>
        <w:rPr>
          <w:rFonts w:ascii="Arial" w:hAnsi="Arial" w:cs="Arial"/>
          <w:color w:val="000000"/>
          <w:sz w:val="28"/>
          <w:szCs w:val="28"/>
          <w:lang w:val="en-GB"/>
        </w:rPr>
        <w:t>[</w:t>
      </w:r>
      <w:r w:rsidR="002251B6">
        <w:rPr>
          <w:rFonts w:ascii="Arial" w:hAnsi="Arial" w:cs="Arial"/>
          <w:color w:val="000000"/>
          <w:sz w:val="28"/>
          <w:szCs w:val="28"/>
          <w:lang w:val="en-GB"/>
        </w:rPr>
        <w:t>45</w:t>
      </w:r>
      <w:r>
        <w:rPr>
          <w:rFonts w:ascii="Arial" w:hAnsi="Arial" w:cs="Arial"/>
          <w:color w:val="000000"/>
          <w:sz w:val="28"/>
          <w:szCs w:val="28"/>
          <w:lang w:val="en-GB"/>
        </w:rPr>
        <w:t>]</w:t>
      </w:r>
      <w:r>
        <w:rPr>
          <w:rFonts w:ascii="Arial" w:hAnsi="Arial" w:cs="Arial"/>
          <w:color w:val="000000"/>
          <w:sz w:val="28"/>
          <w:szCs w:val="28"/>
          <w:lang w:val="en-GB"/>
        </w:rPr>
        <w:tab/>
      </w:r>
      <w:r>
        <w:rPr>
          <w:rFonts w:ascii="Arial" w:eastAsia="Times New Roman" w:hAnsi="Arial" w:cs="Arial"/>
          <w:color w:val="000000"/>
          <w:sz w:val="28"/>
          <w:szCs w:val="28"/>
          <w:lang w:eastAsia="en-ZA"/>
        </w:rPr>
        <w:t xml:space="preserve">In my view the court </w:t>
      </w:r>
      <w:r>
        <w:rPr>
          <w:rFonts w:ascii="Arial" w:eastAsia="Times New Roman" w:hAnsi="Arial" w:cs="Arial"/>
          <w:i/>
          <w:color w:val="000000"/>
          <w:sz w:val="28"/>
          <w:szCs w:val="28"/>
          <w:lang w:eastAsia="en-ZA"/>
        </w:rPr>
        <w:t xml:space="preserve">a quo </w:t>
      </w:r>
      <w:r>
        <w:rPr>
          <w:rFonts w:ascii="Arial" w:eastAsia="Times New Roman" w:hAnsi="Arial" w:cs="Arial"/>
          <w:color w:val="000000"/>
          <w:sz w:val="28"/>
          <w:szCs w:val="28"/>
          <w:lang w:eastAsia="en-ZA"/>
        </w:rPr>
        <w:t xml:space="preserve">(and Mr </w:t>
      </w:r>
      <w:proofErr w:type="spellStart"/>
      <w:r>
        <w:rPr>
          <w:rFonts w:ascii="Arial" w:eastAsia="Times New Roman" w:hAnsi="Arial" w:cs="Arial"/>
          <w:color w:val="000000"/>
          <w:sz w:val="28"/>
          <w:szCs w:val="28"/>
          <w:lang w:eastAsia="en-ZA"/>
        </w:rPr>
        <w:t>Snyman</w:t>
      </w:r>
      <w:proofErr w:type="spellEnd"/>
      <w:r>
        <w:rPr>
          <w:rFonts w:ascii="Arial" w:eastAsia="Times New Roman" w:hAnsi="Arial" w:cs="Arial"/>
          <w:color w:val="000000"/>
          <w:sz w:val="28"/>
          <w:szCs w:val="28"/>
          <w:lang w:eastAsia="en-ZA"/>
        </w:rPr>
        <w:t>) misunderstood and/or failed to consider the nature of a tacit term since it precisely entails a term which the parties agreed upon or which they would have agreed upon, depending on the applicable circumstances, but which term was not expressed in the written agreement</w:t>
      </w:r>
      <w:r w:rsidR="004D4CCE">
        <w:rPr>
          <w:rFonts w:ascii="Arial" w:eastAsia="Times New Roman" w:hAnsi="Arial" w:cs="Arial"/>
          <w:color w:val="000000"/>
          <w:sz w:val="28"/>
          <w:szCs w:val="28"/>
          <w:lang w:eastAsia="en-ZA"/>
        </w:rPr>
        <w:t xml:space="preserve">; hence, </w:t>
      </w:r>
      <w:r w:rsidR="00AA6D8F">
        <w:rPr>
          <w:rFonts w:ascii="Arial" w:eastAsia="Times New Roman" w:hAnsi="Arial" w:cs="Arial"/>
          <w:color w:val="000000"/>
          <w:sz w:val="28"/>
          <w:szCs w:val="28"/>
          <w:lang w:eastAsia="en-ZA"/>
        </w:rPr>
        <w:t>“</w:t>
      </w:r>
      <w:r w:rsidR="004D4CCE" w:rsidRPr="00AA6D8F">
        <w:rPr>
          <w:rFonts w:ascii="Arial" w:eastAsia="Times New Roman" w:hAnsi="Arial" w:cs="Arial"/>
          <w:color w:val="000000"/>
          <w:sz w:val="28"/>
          <w:szCs w:val="28"/>
          <w:u w:val="single"/>
          <w:lang w:eastAsia="en-ZA"/>
        </w:rPr>
        <w:t>an</w:t>
      </w:r>
      <w:r w:rsidR="004D4CCE">
        <w:rPr>
          <w:rFonts w:ascii="Arial" w:eastAsia="Times New Roman" w:hAnsi="Arial" w:cs="Arial"/>
          <w:color w:val="000000"/>
          <w:sz w:val="28"/>
          <w:szCs w:val="28"/>
          <w:lang w:eastAsia="en-ZA"/>
        </w:rPr>
        <w:t xml:space="preserve"> </w:t>
      </w:r>
      <w:r w:rsidR="004D4CCE" w:rsidRPr="003254B7">
        <w:rPr>
          <w:rFonts w:ascii="Arial" w:eastAsia="Times New Roman" w:hAnsi="Arial" w:cs="Arial"/>
          <w:color w:val="000000"/>
          <w:sz w:val="28"/>
          <w:szCs w:val="28"/>
          <w:u w:val="single"/>
          <w:lang w:eastAsia="en-ZA"/>
        </w:rPr>
        <w:t>unexpressed provision</w:t>
      </w:r>
      <w:r w:rsidR="00AA6D8F">
        <w:rPr>
          <w:rFonts w:ascii="Arial" w:eastAsia="Times New Roman" w:hAnsi="Arial" w:cs="Arial"/>
          <w:color w:val="000000"/>
          <w:sz w:val="28"/>
          <w:szCs w:val="28"/>
          <w:u w:val="single"/>
          <w:lang w:eastAsia="en-ZA"/>
        </w:rPr>
        <w:t xml:space="preserve">” or “an unarticulated term” </w:t>
      </w:r>
      <w:r w:rsidR="004D4CCE" w:rsidRPr="003254B7">
        <w:rPr>
          <w:rFonts w:ascii="Arial" w:eastAsia="Times New Roman" w:hAnsi="Arial" w:cs="Arial"/>
          <w:color w:val="000000"/>
          <w:sz w:val="28"/>
          <w:szCs w:val="28"/>
          <w:u w:val="single"/>
          <w:lang w:eastAsia="en-ZA"/>
        </w:rPr>
        <w:t xml:space="preserve">of </w:t>
      </w:r>
      <w:r w:rsidR="003254B7">
        <w:rPr>
          <w:rFonts w:ascii="Arial" w:eastAsia="Times New Roman" w:hAnsi="Arial" w:cs="Arial"/>
          <w:color w:val="000000"/>
          <w:sz w:val="28"/>
          <w:szCs w:val="28"/>
          <w:u w:val="single"/>
          <w:lang w:eastAsia="en-ZA"/>
        </w:rPr>
        <w:t xml:space="preserve">an </w:t>
      </w:r>
      <w:r w:rsidR="004D4CCE" w:rsidRPr="003254B7">
        <w:rPr>
          <w:rFonts w:ascii="Arial" w:eastAsia="Times New Roman" w:hAnsi="Arial" w:cs="Arial"/>
          <w:color w:val="000000"/>
          <w:sz w:val="28"/>
          <w:szCs w:val="28"/>
          <w:u w:val="single"/>
          <w:lang w:eastAsia="en-ZA"/>
        </w:rPr>
        <w:t>agreement</w:t>
      </w:r>
      <w:r w:rsidR="004D4CCE">
        <w:rPr>
          <w:rFonts w:ascii="Arial" w:eastAsia="Times New Roman" w:hAnsi="Arial" w:cs="Arial"/>
          <w:color w:val="000000"/>
          <w:sz w:val="28"/>
          <w:szCs w:val="28"/>
          <w:lang w:eastAsia="en-ZA"/>
        </w:rPr>
        <w:t>.</w:t>
      </w:r>
      <w:r>
        <w:rPr>
          <w:rFonts w:ascii="Arial" w:eastAsia="Times New Roman" w:hAnsi="Arial" w:cs="Arial"/>
          <w:color w:val="000000"/>
          <w:sz w:val="28"/>
          <w:szCs w:val="28"/>
          <w:lang w:eastAsia="en-ZA"/>
        </w:rPr>
        <w:t xml:space="preserve"> (See the case law already cited above.)  If it had been </w:t>
      </w:r>
      <w:r w:rsidR="003254B7">
        <w:rPr>
          <w:rFonts w:ascii="Arial" w:eastAsia="Times New Roman" w:hAnsi="Arial" w:cs="Arial"/>
          <w:color w:val="000000"/>
          <w:sz w:val="28"/>
          <w:szCs w:val="28"/>
          <w:lang w:eastAsia="en-ZA"/>
        </w:rPr>
        <w:t>cont</w:t>
      </w:r>
      <w:r>
        <w:rPr>
          <w:rFonts w:ascii="Arial" w:eastAsia="Times New Roman" w:hAnsi="Arial" w:cs="Arial"/>
          <w:color w:val="000000"/>
          <w:sz w:val="28"/>
          <w:szCs w:val="28"/>
          <w:lang w:eastAsia="en-ZA"/>
        </w:rPr>
        <w:t xml:space="preserve">ained in the written agreement, it would not have been a tacit term and the pleading of the existence of a tacit term would not have been necessary. Its absence from the written agreement </w:t>
      </w:r>
      <w:r w:rsidR="006616C5" w:rsidRPr="008C7CB7">
        <w:rPr>
          <w:rFonts w:ascii="Arial" w:eastAsia="Times New Roman" w:hAnsi="Arial" w:cs="Arial"/>
          <w:sz w:val="28"/>
          <w:szCs w:val="28"/>
          <w:lang w:eastAsia="en-ZA"/>
        </w:rPr>
        <w:t>necessitates</w:t>
      </w:r>
      <w:r w:rsidR="006616C5">
        <w:rPr>
          <w:rFonts w:ascii="Arial" w:eastAsia="Times New Roman" w:hAnsi="Arial" w:cs="Arial"/>
          <w:color w:val="000000"/>
          <w:sz w:val="28"/>
          <w:szCs w:val="28"/>
          <w:lang w:eastAsia="en-ZA"/>
        </w:rPr>
        <w:t xml:space="preserve"> </w:t>
      </w:r>
      <w:r>
        <w:rPr>
          <w:rFonts w:ascii="Arial" w:eastAsia="Times New Roman" w:hAnsi="Arial" w:cs="Arial"/>
          <w:color w:val="000000"/>
          <w:sz w:val="28"/>
          <w:szCs w:val="28"/>
          <w:lang w:eastAsia="en-ZA"/>
        </w:rPr>
        <w:t xml:space="preserve">it </w:t>
      </w:r>
      <w:r w:rsidR="006616C5" w:rsidRPr="008C7CB7">
        <w:rPr>
          <w:rFonts w:ascii="Arial" w:eastAsia="Times New Roman" w:hAnsi="Arial" w:cs="Arial"/>
          <w:sz w:val="28"/>
          <w:szCs w:val="28"/>
          <w:lang w:eastAsia="en-ZA"/>
        </w:rPr>
        <w:t>being</w:t>
      </w:r>
      <w:r w:rsidR="006616C5">
        <w:rPr>
          <w:rFonts w:ascii="Arial" w:eastAsia="Times New Roman" w:hAnsi="Arial" w:cs="Arial"/>
          <w:color w:val="000000"/>
          <w:sz w:val="28"/>
          <w:szCs w:val="28"/>
          <w:lang w:eastAsia="en-ZA"/>
        </w:rPr>
        <w:t xml:space="preserve"> </w:t>
      </w:r>
      <w:r>
        <w:rPr>
          <w:rFonts w:ascii="Arial" w:eastAsia="Times New Roman" w:hAnsi="Arial" w:cs="Arial"/>
          <w:color w:val="000000"/>
          <w:sz w:val="28"/>
          <w:szCs w:val="28"/>
          <w:lang w:eastAsia="en-ZA"/>
        </w:rPr>
        <w:t>categorized as a tacit term.</w:t>
      </w:r>
      <w:r w:rsidR="004D4CCE">
        <w:rPr>
          <w:rFonts w:ascii="Arial" w:eastAsia="Times New Roman" w:hAnsi="Arial" w:cs="Arial"/>
          <w:color w:val="000000"/>
          <w:sz w:val="28"/>
          <w:szCs w:val="28"/>
          <w:lang w:eastAsia="en-ZA"/>
        </w:rPr>
        <w:t xml:space="preserve"> Its absence from the written contract can therefore not serve as a bar </w:t>
      </w:r>
      <w:r w:rsidR="006616C5" w:rsidRPr="008C7CB7">
        <w:rPr>
          <w:rFonts w:ascii="Arial" w:eastAsia="Times New Roman" w:hAnsi="Arial" w:cs="Arial"/>
          <w:color w:val="000000" w:themeColor="text1"/>
          <w:sz w:val="28"/>
          <w:szCs w:val="28"/>
          <w:lang w:eastAsia="en-ZA"/>
        </w:rPr>
        <w:t>to</w:t>
      </w:r>
      <w:r w:rsidR="006616C5">
        <w:rPr>
          <w:rFonts w:ascii="Arial" w:eastAsia="Times New Roman" w:hAnsi="Arial" w:cs="Arial"/>
          <w:color w:val="000000"/>
          <w:sz w:val="28"/>
          <w:szCs w:val="28"/>
          <w:lang w:eastAsia="en-ZA"/>
        </w:rPr>
        <w:t xml:space="preserve"> </w:t>
      </w:r>
      <w:r w:rsidR="008C7CB7">
        <w:rPr>
          <w:rFonts w:ascii="Arial" w:eastAsia="Times New Roman" w:hAnsi="Arial" w:cs="Arial"/>
          <w:color w:val="000000"/>
          <w:sz w:val="28"/>
          <w:szCs w:val="28"/>
          <w:lang w:eastAsia="en-ZA"/>
        </w:rPr>
        <w:t>i</w:t>
      </w:r>
      <w:r w:rsidR="004D4CCE">
        <w:rPr>
          <w:rFonts w:ascii="Arial" w:eastAsia="Times New Roman" w:hAnsi="Arial" w:cs="Arial"/>
          <w:color w:val="000000"/>
          <w:sz w:val="28"/>
          <w:szCs w:val="28"/>
          <w:lang w:eastAsia="en-ZA"/>
        </w:rPr>
        <w:t xml:space="preserve">t being </w:t>
      </w:r>
      <w:r w:rsidR="003254B7">
        <w:rPr>
          <w:rFonts w:ascii="Arial" w:eastAsia="Times New Roman" w:hAnsi="Arial" w:cs="Arial"/>
          <w:color w:val="000000"/>
          <w:sz w:val="28"/>
          <w:szCs w:val="28"/>
          <w:lang w:eastAsia="en-ZA"/>
        </w:rPr>
        <w:t xml:space="preserve">pleaded and relied upon </w:t>
      </w:r>
      <w:r w:rsidR="004D4CCE">
        <w:rPr>
          <w:rFonts w:ascii="Arial" w:eastAsia="Times New Roman" w:hAnsi="Arial" w:cs="Arial"/>
          <w:color w:val="000000"/>
          <w:sz w:val="28"/>
          <w:szCs w:val="28"/>
          <w:lang w:eastAsia="en-ZA"/>
        </w:rPr>
        <w:t xml:space="preserve">as part of the terms of the written agreement. I have </w:t>
      </w:r>
      <w:r w:rsidR="004D4CCE">
        <w:rPr>
          <w:rFonts w:ascii="Arial" w:eastAsia="Times New Roman" w:hAnsi="Arial" w:cs="Arial"/>
          <w:color w:val="000000"/>
          <w:sz w:val="28"/>
          <w:szCs w:val="28"/>
          <w:lang w:eastAsia="en-ZA"/>
        </w:rPr>
        <w:lastRenderedPageBreak/>
        <w:t>also already found that clauses 11 and 12 do also not serve as such a bar.</w:t>
      </w:r>
    </w:p>
    <w:p w14:paraId="6736D115" w14:textId="77777777" w:rsidR="004D4CCE" w:rsidRDefault="004D4CCE" w:rsidP="00917E0B">
      <w:pPr>
        <w:spacing w:after="0" w:line="360" w:lineRule="auto"/>
        <w:ind w:left="851" w:hanging="851"/>
        <w:jc w:val="both"/>
        <w:rPr>
          <w:rFonts w:ascii="Arial" w:eastAsia="Times New Roman" w:hAnsi="Arial" w:cs="Arial"/>
          <w:color w:val="000000"/>
          <w:sz w:val="28"/>
          <w:szCs w:val="28"/>
          <w:lang w:eastAsia="en-ZA"/>
        </w:rPr>
      </w:pPr>
    </w:p>
    <w:p w14:paraId="6B8CC2AD" w14:textId="287E0FF3" w:rsidR="003C40EC" w:rsidRDefault="003C40EC" w:rsidP="003C40EC">
      <w:pPr>
        <w:tabs>
          <w:tab w:val="left" w:pos="1418"/>
        </w:tabs>
        <w:spacing w:after="0" w:line="360" w:lineRule="auto"/>
        <w:ind w:left="851" w:hanging="851"/>
        <w:jc w:val="both"/>
        <w:rPr>
          <w:rFonts w:ascii="Arial" w:eastAsia="Times New Roman" w:hAnsi="Arial" w:cs="Arial"/>
          <w:color w:val="000000"/>
          <w:sz w:val="28"/>
          <w:szCs w:val="28"/>
          <w:lang w:eastAsia="en-ZA"/>
        </w:rPr>
      </w:pPr>
      <w:r w:rsidRPr="008C7CB7">
        <w:rPr>
          <w:rFonts w:ascii="Arial" w:eastAsia="Times New Roman" w:hAnsi="Arial" w:cs="Arial"/>
          <w:sz w:val="28"/>
          <w:szCs w:val="28"/>
          <w:lang w:eastAsia="en-ZA"/>
        </w:rPr>
        <w:t>[4</w:t>
      </w:r>
      <w:r w:rsidR="006616C5" w:rsidRPr="008C7CB7">
        <w:rPr>
          <w:rFonts w:ascii="Arial" w:eastAsia="Times New Roman" w:hAnsi="Arial" w:cs="Arial"/>
          <w:sz w:val="28"/>
          <w:szCs w:val="28"/>
          <w:lang w:eastAsia="en-ZA"/>
        </w:rPr>
        <w:t>6</w:t>
      </w:r>
      <w:r w:rsidRPr="008C7CB7">
        <w:rPr>
          <w:rFonts w:ascii="Arial" w:eastAsia="Times New Roman" w:hAnsi="Arial" w:cs="Arial"/>
          <w:sz w:val="28"/>
          <w:szCs w:val="28"/>
          <w:lang w:eastAsia="en-ZA"/>
        </w:rPr>
        <w:t>]</w:t>
      </w:r>
      <w:r>
        <w:rPr>
          <w:rFonts w:ascii="Arial" w:eastAsia="Times New Roman" w:hAnsi="Arial" w:cs="Arial"/>
          <w:color w:val="000000"/>
          <w:sz w:val="28"/>
          <w:szCs w:val="28"/>
          <w:lang w:eastAsia="en-ZA"/>
        </w:rPr>
        <w:tab/>
        <w:t xml:space="preserve">From a reading of the totality of the written agreement, it is evident from the </w:t>
      </w:r>
      <w:r w:rsidRPr="00B44E82">
        <w:rPr>
          <w:rFonts w:ascii="Arial" w:eastAsia="Times New Roman" w:hAnsi="Arial" w:cs="Arial"/>
          <w:color w:val="000000"/>
          <w:sz w:val="28"/>
          <w:szCs w:val="28"/>
          <w:u w:val="single"/>
          <w:lang w:eastAsia="en-ZA"/>
        </w:rPr>
        <w:t>explicit terms</w:t>
      </w:r>
      <w:r>
        <w:rPr>
          <w:rFonts w:ascii="Arial" w:eastAsia="Times New Roman" w:hAnsi="Arial" w:cs="Arial"/>
          <w:color w:val="000000"/>
          <w:sz w:val="28"/>
          <w:szCs w:val="28"/>
          <w:lang w:eastAsia="en-ZA"/>
        </w:rPr>
        <w:t xml:space="preserve"> that the written agreement was concluded between the parties in circumstances where the parties</w:t>
      </w:r>
      <w:r w:rsidR="002F255C">
        <w:rPr>
          <w:rFonts w:ascii="Arial" w:eastAsia="Times New Roman" w:hAnsi="Arial" w:cs="Arial"/>
          <w:color w:val="000000"/>
          <w:sz w:val="28"/>
          <w:szCs w:val="28"/>
          <w:lang w:eastAsia="en-ZA"/>
        </w:rPr>
        <w:t xml:space="preserve">, </w:t>
      </w:r>
      <w:r w:rsidRPr="00FC705D">
        <w:rPr>
          <w:rFonts w:ascii="Arial" w:eastAsia="Times New Roman" w:hAnsi="Arial" w:cs="Arial"/>
          <w:color w:val="000000"/>
          <w:sz w:val="28"/>
          <w:szCs w:val="28"/>
          <w:lang w:eastAsia="en-ZA"/>
        </w:rPr>
        <w:t>at the time of the conclusion of the written agreement</w:t>
      </w:r>
      <w:r w:rsidR="002F255C">
        <w:rPr>
          <w:rFonts w:ascii="Arial" w:eastAsia="Times New Roman" w:hAnsi="Arial" w:cs="Arial"/>
          <w:color w:val="000000"/>
          <w:sz w:val="28"/>
          <w:szCs w:val="28"/>
          <w:lang w:eastAsia="en-ZA"/>
        </w:rPr>
        <w:t xml:space="preserve">, </w:t>
      </w:r>
      <w:r>
        <w:rPr>
          <w:rFonts w:ascii="Arial" w:eastAsia="Times New Roman" w:hAnsi="Arial" w:cs="Arial"/>
          <w:color w:val="000000"/>
          <w:sz w:val="28"/>
          <w:szCs w:val="28"/>
          <w:lang w:eastAsia="en-ZA"/>
        </w:rPr>
        <w:t>agreed that:</w:t>
      </w:r>
    </w:p>
    <w:p w14:paraId="5C8B264D" w14:textId="77777777" w:rsidR="003C40EC" w:rsidRDefault="003C40EC" w:rsidP="003C40EC">
      <w:pPr>
        <w:tabs>
          <w:tab w:val="left" w:pos="1418"/>
        </w:tabs>
        <w:spacing w:after="0" w:line="360" w:lineRule="auto"/>
        <w:ind w:left="851" w:hanging="851"/>
        <w:jc w:val="both"/>
        <w:rPr>
          <w:rFonts w:ascii="Arial" w:eastAsia="Times New Roman" w:hAnsi="Arial" w:cs="Arial"/>
          <w:color w:val="000000"/>
          <w:sz w:val="28"/>
          <w:szCs w:val="28"/>
          <w:lang w:eastAsia="en-ZA"/>
        </w:rPr>
      </w:pPr>
    </w:p>
    <w:p w14:paraId="3C94C9EC" w14:textId="7D683192" w:rsidR="003C40EC" w:rsidRDefault="003C40EC" w:rsidP="0041201F">
      <w:pPr>
        <w:tabs>
          <w:tab w:val="left" w:pos="1418"/>
        </w:tabs>
        <w:spacing w:after="0" w:line="360" w:lineRule="auto"/>
        <w:ind w:left="1418" w:hanging="567"/>
        <w:jc w:val="both"/>
        <w:rPr>
          <w:rFonts w:ascii="Arial" w:eastAsia="Times New Roman" w:hAnsi="Arial" w:cs="Arial"/>
          <w:color w:val="000000"/>
          <w:sz w:val="28"/>
          <w:szCs w:val="28"/>
          <w:lang w:eastAsia="en-ZA"/>
        </w:rPr>
      </w:pPr>
      <w:r>
        <w:rPr>
          <w:rFonts w:ascii="Arial" w:eastAsia="Times New Roman" w:hAnsi="Arial" w:cs="Arial"/>
          <w:color w:val="000000"/>
          <w:sz w:val="28"/>
          <w:szCs w:val="28"/>
          <w:lang w:eastAsia="en-ZA"/>
        </w:rPr>
        <w:t>1.</w:t>
      </w:r>
      <w:r>
        <w:rPr>
          <w:rFonts w:ascii="Arial" w:eastAsia="Times New Roman" w:hAnsi="Arial" w:cs="Arial"/>
          <w:color w:val="000000"/>
          <w:sz w:val="28"/>
          <w:szCs w:val="28"/>
          <w:lang w:eastAsia="en-ZA"/>
        </w:rPr>
        <w:tab/>
        <w:t xml:space="preserve">CSN </w:t>
      </w:r>
      <w:r w:rsidR="002F255C">
        <w:rPr>
          <w:rFonts w:ascii="Arial" w:eastAsia="Times New Roman" w:hAnsi="Arial" w:cs="Arial"/>
          <w:color w:val="000000"/>
          <w:sz w:val="28"/>
          <w:szCs w:val="28"/>
          <w:lang w:eastAsia="en-ZA"/>
        </w:rPr>
        <w:t xml:space="preserve">was </w:t>
      </w:r>
      <w:r>
        <w:rPr>
          <w:rFonts w:ascii="Arial" w:eastAsia="Times New Roman" w:hAnsi="Arial" w:cs="Arial"/>
          <w:color w:val="000000"/>
          <w:sz w:val="28"/>
          <w:szCs w:val="28"/>
          <w:lang w:eastAsia="en-ZA"/>
        </w:rPr>
        <w:t>a supplier of nutrition supplements, which it s</w:t>
      </w:r>
      <w:r w:rsidR="002F255C">
        <w:rPr>
          <w:rFonts w:ascii="Arial" w:eastAsia="Times New Roman" w:hAnsi="Arial" w:cs="Arial"/>
          <w:color w:val="000000"/>
          <w:sz w:val="28"/>
          <w:szCs w:val="28"/>
          <w:lang w:eastAsia="en-ZA"/>
        </w:rPr>
        <w:t>old</w:t>
      </w:r>
      <w:r>
        <w:rPr>
          <w:rFonts w:ascii="Arial" w:eastAsia="Times New Roman" w:hAnsi="Arial" w:cs="Arial"/>
          <w:color w:val="000000"/>
          <w:sz w:val="28"/>
          <w:szCs w:val="28"/>
          <w:lang w:eastAsia="en-ZA"/>
        </w:rPr>
        <w:t xml:space="preserve"> and distribute</w:t>
      </w:r>
      <w:r w:rsidR="002F255C">
        <w:rPr>
          <w:rFonts w:ascii="Arial" w:eastAsia="Times New Roman" w:hAnsi="Arial" w:cs="Arial"/>
          <w:color w:val="000000"/>
          <w:sz w:val="28"/>
          <w:szCs w:val="28"/>
          <w:lang w:eastAsia="en-ZA"/>
        </w:rPr>
        <w:t>d</w:t>
      </w:r>
      <w:r>
        <w:rPr>
          <w:rFonts w:ascii="Arial" w:eastAsia="Times New Roman" w:hAnsi="Arial" w:cs="Arial"/>
          <w:color w:val="000000"/>
          <w:sz w:val="28"/>
          <w:szCs w:val="28"/>
          <w:lang w:eastAsia="en-ZA"/>
        </w:rPr>
        <w:t xml:space="preserve">; </w:t>
      </w:r>
    </w:p>
    <w:p w14:paraId="759688D5" w14:textId="77777777" w:rsidR="003C40EC" w:rsidRDefault="003C40EC" w:rsidP="003C40EC">
      <w:pPr>
        <w:tabs>
          <w:tab w:val="left" w:pos="1418"/>
        </w:tabs>
        <w:spacing w:after="0" w:line="360" w:lineRule="auto"/>
        <w:ind w:left="1418" w:hanging="683"/>
        <w:jc w:val="both"/>
        <w:rPr>
          <w:rFonts w:ascii="Arial" w:eastAsia="Times New Roman" w:hAnsi="Arial" w:cs="Arial"/>
          <w:color w:val="000000"/>
          <w:sz w:val="28"/>
          <w:szCs w:val="28"/>
          <w:lang w:eastAsia="en-ZA"/>
        </w:rPr>
      </w:pPr>
    </w:p>
    <w:p w14:paraId="1A6B6093" w14:textId="4A4E52BA" w:rsidR="002F255C" w:rsidRDefault="003C40EC" w:rsidP="0041201F">
      <w:pPr>
        <w:tabs>
          <w:tab w:val="left" w:pos="1418"/>
        </w:tabs>
        <w:spacing w:after="0" w:line="360" w:lineRule="auto"/>
        <w:ind w:left="1418" w:hanging="567"/>
        <w:jc w:val="both"/>
        <w:rPr>
          <w:rFonts w:ascii="Arial" w:eastAsia="Times New Roman" w:hAnsi="Arial" w:cs="Arial"/>
          <w:color w:val="000000"/>
          <w:sz w:val="28"/>
          <w:szCs w:val="28"/>
          <w:lang w:eastAsia="en-ZA"/>
        </w:rPr>
      </w:pPr>
      <w:r>
        <w:rPr>
          <w:rFonts w:ascii="Arial" w:eastAsia="Times New Roman" w:hAnsi="Arial" w:cs="Arial"/>
          <w:color w:val="000000"/>
          <w:sz w:val="28"/>
          <w:szCs w:val="28"/>
          <w:lang w:eastAsia="en-ZA"/>
        </w:rPr>
        <w:t>2.</w:t>
      </w:r>
      <w:r>
        <w:rPr>
          <w:rFonts w:ascii="Arial" w:eastAsia="Times New Roman" w:hAnsi="Arial" w:cs="Arial"/>
          <w:color w:val="000000"/>
          <w:sz w:val="28"/>
          <w:szCs w:val="28"/>
          <w:lang w:eastAsia="en-ZA"/>
        </w:rPr>
        <w:tab/>
        <w:t xml:space="preserve">CSN sought to make use of </w:t>
      </w:r>
      <w:r w:rsidR="00B44E82">
        <w:rPr>
          <w:rFonts w:ascii="Arial" w:eastAsia="Times New Roman" w:hAnsi="Arial" w:cs="Arial"/>
          <w:color w:val="000000"/>
          <w:sz w:val="28"/>
          <w:szCs w:val="28"/>
          <w:lang w:eastAsia="en-ZA"/>
        </w:rPr>
        <w:t xml:space="preserve">and display </w:t>
      </w:r>
      <w:r>
        <w:rPr>
          <w:rFonts w:ascii="Arial" w:eastAsia="Times New Roman" w:hAnsi="Arial" w:cs="Arial"/>
          <w:color w:val="000000"/>
          <w:sz w:val="28"/>
          <w:szCs w:val="28"/>
          <w:lang w:eastAsia="en-ZA"/>
        </w:rPr>
        <w:t>the UFS</w:t>
      </w:r>
      <w:r w:rsidR="00B44E82">
        <w:rPr>
          <w:rFonts w:ascii="Arial" w:eastAsia="Times New Roman" w:hAnsi="Arial" w:cs="Arial"/>
          <w:color w:val="000000"/>
          <w:sz w:val="28"/>
          <w:szCs w:val="28"/>
          <w:lang w:eastAsia="en-ZA"/>
        </w:rPr>
        <w:t xml:space="preserve"> seal</w:t>
      </w:r>
      <w:r w:rsidR="002F255C">
        <w:rPr>
          <w:rFonts w:ascii="Arial" w:eastAsia="Times New Roman" w:hAnsi="Arial" w:cs="Arial"/>
          <w:color w:val="000000"/>
          <w:sz w:val="28"/>
          <w:szCs w:val="28"/>
          <w:lang w:eastAsia="en-ZA"/>
        </w:rPr>
        <w:t xml:space="preserve"> </w:t>
      </w:r>
      <w:r w:rsidR="00B44E82">
        <w:rPr>
          <w:rFonts w:ascii="Arial" w:eastAsia="Times New Roman" w:hAnsi="Arial" w:cs="Arial"/>
          <w:color w:val="000000"/>
          <w:sz w:val="28"/>
          <w:szCs w:val="28"/>
          <w:lang w:eastAsia="en-ZA"/>
        </w:rPr>
        <w:t xml:space="preserve">in respect of the </w:t>
      </w:r>
      <w:r w:rsidR="002F255C">
        <w:rPr>
          <w:rFonts w:ascii="Arial" w:eastAsia="Times New Roman" w:hAnsi="Arial" w:cs="Arial"/>
          <w:color w:val="000000"/>
          <w:sz w:val="28"/>
          <w:szCs w:val="28"/>
          <w:lang w:eastAsia="en-ZA"/>
        </w:rPr>
        <w:t xml:space="preserve">foresaid products, </w:t>
      </w:r>
      <w:r>
        <w:rPr>
          <w:rFonts w:ascii="Arial" w:eastAsia="Times New Roman" w:hAnsi="Arial" w:cs="Arial"/>
          <w:color w:val="000000"/>
          <w:sz w:val="28"/>
          <w:szCs w:val="28"/>
          <w:lang w:eastAsia="en-ZA"/>
        </w:rPr>
        <w:t>which right was granted to him, subject to certain conditions</w:t>
      </w:r>
      <w:r w:rsidR="002F255C">
        <w:rPr>
          <w:rFonts w:ascii="Arial" w:eastAsia="Times New Roman" w:hAnsi="Arial" w:cs="Arial"/>
          <w:color w:val="000000"/>
          <w:sz w:val="28"/>
          <w:szCs w:val="28"/>
          <w:lang w:eastAsia="en-ZA"/>
        </w:rPr>
        <w:t xml:space="preserve">; </w:t>
      </w:r>
    </w:p>
    <w:p w14:paraId="4E168F86" w14:textId="686A6BBD" w:rsidR="00B44E82" w:rsidRDefault="00B44E82" w:rsidP="003C40EC">
      <w:pPr>
        <w:tabs>
          <w:tab w:val="left" w:pos="1418"/>
        </w:tabs>
        <w:spacing w:after="0" w:line="360" w:lineRule="auto"/>
        <w:ind w:left="1418" w:hanging="683"/>
        <w:jc w:val="both"/>
        <w:rPr>
          <w:rFonts w:ascii="Arial" w:eastAsia="Times New Roman" w:hAnsi="Arial" w:cs="Arial"/>
          <w:color w:val="000000"/>
          <w:sz w:val="28"/>
          <w:szCs w:val="28"/>
          <w:lang w:eastAsia="en-ZA"/>
        </w:rPr>
      </w:pPr>
    </w:p>
    <w:p w14:paraId="24FD069B" w14:textId="6F9FAF85" w:rsidR="00B44E82" w:rsidRDefault="00B44E82" w:rsidP="0041201F">
      <w:pPr>
        <w:tabs>
          <w:tab w:val="left" w:pos="1418"/>
        </w:tabs>
        <w:spacing w:after="0" w:line="360" w:lineRule="auto"/>
        <w:ind w:left="1418" w:hanging="567"/>
        <w:jc w:val="both"/>
        <w:rPr>
          <w:rFonts w:ascii="Arial" w:eastAsia="Times New Roman" w:hAnsi="Arial" w:cs="Arial"/>
          <w:color w:val="000000"/>
          <w:sz w:val="28"/>
          <w:szCs w:val="28"/>
          <w:lang w:eastAsia="en-ZA"/>
        </w:rPr>
      </w:pPr>
      <w:r>
        <w:rPr>
          <w:rFonts w:ascii="Arial" w:eastAsia="Times New Roman" w:hAnsi="Arial" w:cs="Arial"/>
          <w:color w:val="000000"/>
          <w:sz w:val="28"/>
          <w:szCs w:val="28"/>
          <w:lang w:eastAsia="en-ZA"/>
        </w:rPr>
        <w:t>3.</w:t>
      </w:r>
      <w:r>
        <w:rPr>
          <w:rFonts w:ascii="Arial" w:eastAsia="Times New Roman" w:hAnsi="Arial" w:cs="Arial"/>
          <w:color w:val="000000"/>
          <w:sz w:val="28"/>
          <w:szCs w:val="28"/>
          <w:lang w:eastAsia="en-ZA"/>
        </w:rPr>
        <w:tab/>
      </w:r>
      <w:r w:rsidR="002F255C">
        <w:rPr>
          <w:rFonts w:ascii="Arial" w:eastAsia="Times New Roman" w:hAnsi="Arial" w:cs="Arial"/>
          <w:color w:val="000000"/>
          <w:sz w:val="28"/>
          <w:szCs w:val="28"/>
          <w:lang w:eastAsia="en-ZA"/>
        </w:rPr>
        <w:tab/>
        <w:t xml:space="preserve">The UFS was to </w:t>
      </w:r>
      <w:r w:rsidR="006616C5" w:rsidRPr="008C7CB7">
        <w:rPr>
          <w:rFonts w:ascii="Arial" w:eastAsia="Times New Roman" w:hAnsi="Arial" w:cs="Arial"/>
          <w:sz w:val="28"/>
          <w:szCs w:val="28"/>
          <w:lang w:eastAsia="en-ZA"/>
        </w:rPr>
        <w:t>conduct</w:t>
      </w:r>
      <w:r w:rsidR="008C7CB7">
        <w:rPr>
          <w:rFonts w:ascii="Arial" w:eastAsia="Times New Roman" w:hAnsi="Arial" w:cs="Arial"/>
          <w:sz w:val="28"/>
          <w:szCs w:val="28"/>
          <w:lang w:eastAsia="en-ZA"/>
        </w:rPr>
        <w:t xml:space="preserve"> </w:t>
      </w:r>
      <w:r w:rsidR="002F255C">
        <w:rPr>
          <w:rFonts w:ascii="Arial" w:eastAsia="Times New Roman" w:hAnsi="Arial" w:cs="Arial"/>
          <w:color w:val="000000"/>
          <w:sz w:val="28"/>
          <w:szCs w:val="28"/>
          <w:lang w:eastAsia="en-ZA"/>
        </w:rPr>
        <w:t xml:space="preserve">periodic testing and evaluation of samples of the products; </w:t>
      </w:r>
    </w:p>
    <w:p w14:paraId="168FF1C3" w14:textId="77777777" w:rsidR="00B44E82" w:rsidRDefault="00B44E82" w:rsidP="0041201F">
      <w:pPr>
        <w:tabs>
          <w:tab w:val="left" w:pos="1418"/>
        </w:tabs>
        <w:spacing w:after="0" w:line="360" w:lineRule="auto"/>
        <w:ind w:left="1418" w:hanging="1418"/>
        <w:jc w:val="both"/>
        <w:rPr>
          <w:rFonts w:ascii="Arial" w:eastAsia="Times New Roman" w:hAnsi="Arial" w:cs="Arial"/>
          <w:color w:val="000000"/>
          <w:sz w:val="28"/>
          <w:szCs w:val="28"/>
          <w:lang w:eastAsia="en-ZA"/>
        </w:rPr>
      </w:pPr>
    </w:p>
    <w:p w14:paraId="4C32CD58" w14:textId="0224C031" w:rsidR="00B44E82" w:rsidRDefault="00B44E82" w:rsidP="0041201F">
      <w:pPr>
        <w:tabs>
          <w:tab w:val="left" w:pos="1418"/>
        </w:tabs>
        <w:spacing w:after="0" w:line="360" w:lineRule="auto"/>
        <w:ind w:left="1418" w:hanging="567"/>
        <w:jc w:val="both"/>
        <w:rPr>
          <w:rFonts w:ascii="Arial" w:eastAsia="Times New Roman" w:hAnsi="Arial" w:cs="Arial"/>
          <w:color w:val="000000"/>
          <w:sz w:val="28"/>
          <w:szCs w:val="28"/>
          <w:lang w:eastAsia="en-ZA"/>
        </w:rPr>
      </w:pPr>
      <w:r>
        <w:rPr>
          <w:rFonts w:ascii="Arial" w:eastAsia="Times New Roman" w:hAnsi="Arial" w:cs="Arial"/>
          <w:color w:val="000000"/>
          <w:sz w:val="28"/>
          <w:szCs w:val="28"/>
          <w:lang w:eastAsia="en-ZA"/>
        </w:rPr>
        <w:t>4.</w:t>
      </w:r>
      <w:r>
        <w:rPr>
          <w:rFonts w:ascii="Arial" w:eastAsia="Times New Roman" w:hAnsi="Arial" w:cs="Arial"/>
          <w:color w:val="000000"/>
          <w:sz w:val="28"/>
          <w:szCs w:val="28"/>
          <w:lang w:eastAsia="en-ZA"/>
        </w:rPr>
        <w:tab/>
      </w:r>
      <w:r w:rsidR="00937C34">
        <w:rPr>
          <w:rFonts w:ascii="Arial" w:eastAsia="Times New Roman" w:hAnsi="Arial" w:cs="Arial"/>
          <w:color w:val="000000"/>
          <w:sz w:val="28"/>
          <w:szCs w:val="28"/>
          <w:lang w:eastAsia="en-ZA"/>
        </w:rPr>
        <w:t xml:space="preserve">CSN was to ensure that all products were </w:t>
      </w:r>
      <w:r w:rsidR="00937C34" w:rsidRPr="00937C34">
        <w:rPr>
          <w:rFonts w:ascii="Arial" w:eastAsia="Times New Roman" w:hAnsi="Arial" w:cs="Arial"/>
          <w:i/>
          <w:color w:val="000000"/>
          <w:sz w:val="28"/>
          <w:szCs w:val="28"/>
          <w:lang w:eastAsia="en-ZA"/>
        </w:rPr>
        <w:t>“of the highest quality standards as prescribed by the applicable standards as well as applicable law</w:t>
      </w:r>
      <w:r w:rsidR="00937C34">
        <w:rPr>
          <w:rFonts w:ascii="Arial" w:eastAsia="Times New Roman" w:hAnsi="Arial" w:cs="Arial"/>
          <w:color w:val="000000"/>
          <w:sz w:val="28"/>
          <w:szCs w:val="28"/>
          <w:lang w:eastAsia="en-ZA"/>
        </w:rPr>
        <w:t>” (clause 6.1.1), whilst t</w:t>
      </w:r>
      <w:r w:rsidR="00413DB5">
        <w:rPr>
          <w:rFonts w:ascii="Arial" w:eastAsia="Times New Roman" w:hAnsi="Arial" w:cs="Arial"/>
          <w:color w:val="000000"/>
          <w:sz w:val="28"/>
          <w:szCs w:val="28"/>
          <w:lang w:eastAsia="en-ZA"/>
        </w:rPr>
        <w:t>he aforesaid testing and evaluation were to be done to enable the UFS to ascertain whether the products “</w:t>
      </w:r>
      <w:r w:rsidR="00413DB5" w:rsidRPr="00937C34">
        <w:rPr>
          <w:rFonts w:ascii="Arial" w:eastAsia="Times New Roman" w:hAnsi="Arial" w:cs="Arial"/>
          <w:i/>
          <w:color w:val="000000"/>
          <w:sz w:val="28"/>
          <w:szCs w:val="28"/>
          <w:lang w:eastAsia="en-ZA"/>
        </w:rPr>
        <w:t>comply with the standards prescribed by the UFS</w:t>
      </w:r>
      <w:r w:rsidR="00413DB5">
        <w:rPr>
          <w:rFonts w:ascii="Arial" w:eastAsia="Times New Roman" w:hAnsi="Arial" w:cs="Arial"/>
          <w:color w:val="000000"/>
          <w:sz w:val="28"/>
          <w:szCs w:val="28"/>
          <w:lang w:eastAsia="en-ZA"/>
        </w:rPr>
        <w:t>” (clause 4.2), “</w:t>
      </w:r>
      <w:r w:rsidR="00413DB5" w:rsidRPr="00937C34">
        <w:rPr>
          <w:rFonts w:ascii="Arial" w:eastAsia="Times New Roman" w:hAnsi="Arial" w:cs="Arial"/>
          <w:i/>
          <w:color w:val="000000"/>
          <w:sz w:val="28"/>
          <w:szCs w:val="28"/>
          <w:lang w:eastAsia="en-ZA"/>
        </w:rPr>
        <w:t>comply with the objectives of the UFS</w:t>
      </w:r>
      <w:r w:rsidR="00413DB5">
        <w:rPr>
          <w:rFonts w:ascii="Arial" w:eastAsia="Times New Roman" w:hAnsi="Arial" w:cs="Arial"/>
          <w:color w:val="000000"/>
          <w:sz w:val="28"/>
          <w:szCs w:val="28"/>
          <w:lang w:eastAsia="en-ZA"/>
        </w:rPr>
        <w:t>” (clause 5.1.1.2)</w:t>
      </w:r>
      <w:r w:rsidR="00937C34">
        <w:rPr>
          <w:rFonts w:ascii="Arial" w:eastAsia="Times New Roman" w:hAnsi="Arial" w:cs="Arial"/>
          <w:color w:val="000000"/>
          <w:sz w:val="28"/>
          <w:szCs w:val="28"/>
          <w:lang w:eastAsia="en-ZA"/>
        </w:rPr>
        <w:t xml:space="preserve"> and </w:t>
      </w:r>
      <w:r w:rsidR="00413DB5">
        <w:rPr>
          <w:rFonts w:ascii="Arial" w:eastAsia="Times New Roman" w:hAnsi="Arial" w:cs="Arial"/>
          <w:color w:val="000000"/>
          <w:sz w:val="28"/>
          <w:szCs w:val="28"/>
          <w:lang w:eastAsia="en-ZA"/>
        </w:rPr>
        <w:t>“</w:t>
      </w:r>
      <w:r w:rsidR="00413DB5" w:rsidRPr="00937C34">
        <w:rPr>
          <w:rFonts w:ascii="Arial" w:eastAsia="Times New Roman" w:hAnsi="Arial" w:cs="Arial"/>
          <w:i/>
          <w:color w:val="000000"/>
          <w:sz w:val="28"/>
          <w:szCs w:val="28"/>
          <w:lang w:eastAsia="en-ZA"/>
        </w:rPr>
        <w:t>comply with the requirements</w:t>
      </w:r>
      <w:r w:rsidR="00413DB5">
        <w:rPr>
          <w:rFonts w:ascii="Arial" w:eastAsia="Times New Roman" w:hAnsi="Arial" w:cs="Arial"/>
          <w:color w:val="000000"/>
          <w:sz w:val="28"/>
          <w:szCs w:val="28"/>
          <w:lang w:eastAsia="en-ZA"/>
        </w:rPr>
        <w:t>” (clause 8)</w:t>
      </w:r>
      <w:r w:rsidR="00937C34">
        <w:rPr>
          <w:rFonts w:ascii="Arial" w:eastAsia="Times New Roman" w:hAnsi="Arial" w:cs="Arial"/>
          <w:color w:val="000000"/>
          <w:sz w:val="28"/>
          <w:szCs w:val="28"/>
          <w:lang w:eastAsia="en-ZA"/>
        </w:rPr>
        <w:t xml:space="preserve">. </w:t>
      </w:r>
      <w:r w:rsidR="00413DB5">
        <w:rPr>
          <w:rFonts w:ascii="Arial" w:eastAsia="Times New Roman" w:hAnsi="Arial" w:cs="Arial"/>
          <w:color w:val="000000"/>
          <w:sz w:val="28"/>
          <w:szCs w:val="28"/>
          <w:lang w:eastAsia="en-ZA"/>
        </w:rPr>
        <w:t xml:space="preserve"> </w:t>
      </w:r>
      <w:r>
        <w:rPr>
          <w:rFonts w:ascii="Arial" w:eastAsia="Times New Roman" w:hAnsi="Arial" w:cs="Arial"/>
          <w:color w:val="000000"/>
          <w:sz w:val="28"/>
          <w:szCs w:val="28"/>
          <w:lang w:eastAsia="en-ZA"/>
        </w:rPr>
        <w:tab/>
      </w:r>
    </w:p>
    <w:p w14:paraId="3417E9CB" w14:textId="77777777" w:rsidR="00B44E82" w:rsidRDefault="00B44E82" w:rsidP="003C40EC">
      <w:pPr>
        <w:tabs>
          <w:tab w:val="left" w:pos="1418"/>
        </w:tabs>
        <w:spacing w:after="0" w:line="360" w:lineRule="auto"/>
        <w:ind w:left="1418" w:hanging="683"/>
        <w:jc w:val="both"/>
        <w:rPr>
          <w:rFonts w:ascii="Arial" w:eastAsia="Times New Roman" w:hAnsi="Arial" w:cs="Arial"/>
          <w:color w:val="000000"/>
          <w:sz w:val="28"/>
          <w:szCs w:val="28"/>
          <w:lang w:eastAsia="en-ZA"/>
        </w:rPr>
      </w:pPr>
    </w:p>
    <w:p w14:paraId="7DAC6814" w14:textId="77777777" w:rsidR="00FC705D" w:rsidRDefault="00FC705D" w:rsidP="0041201F">
      <w:pPr>
        <w:tabs>
          <w:tab w:val="left" w:pos="1418"/>
        </w:tabs>
        <w:spacing w:after="0" w:line="360" w:lineRule="auto"/>
        <w:ind w:left="1418" w:hanging="567"/>
        <w:jc w:val="both"/>
        <w:rPr>
          <w:rFonts w:ascii="Arial" w:eastAsia="Times New Roman" w:hAnsi="Arial" w:cs="Arial"/>
          <w:color w:val="000000"/>
          <w:sz w:val="28"/>
          <w:szCs w:val="28"/>
          <w:lang w:eastAsia="en-ZA"/>
        </w:rPr>
      </w:pPr>
      <w:r>
        <w:rPr>
          <w:rFonts w:ascii="Arial" w:eastAsia="Times New Roman" w:hAnsi="Arial" w:cs="Arial"/>
          <w:color w:val="000000"/>
          <w:sz w:val="28"/>
          <w:szCs w:val="28"/>
          <w:lang w:eastAsia="en-ZA"/>
        </w:rPr>
        <w:t>5</w:t>
      </w:r>
      <w:r w:rsidR="00B44E82">
        <w:rPr>
          <w:rFonts w:ascii="Arial" w:eastAsia="Times New Roman" w:hAnsi="Arial" w:cs="Arial"/>
          <w:color w:val="000000"/>
          <w:sz w:val="28"/>
          <w:szCs w:val="28"/>
          <w:lang w:eastAsia="en-ZA"/>
        </w:rPr>
        <w:t>.</w:t>
      </w:r>
      <w:r w:rsidR="002F255C">
        <w:rPr>
          <w:rFonts w:ascii="Arial" w:eastAsia="Times New Roman" w:hAnsi="Arial" w:cs="Arial"/>
          <w:color w:val="000000"/>
          <w:sz w:val="28"/>
          <w:szCs w:val="28"/>
          <w:lang w:eastAsia="en-ZA"/>
        </w:rPr>
        <w:t xml:space="preserve">  </w:t>
      </w:r>
      <w:r w:rsidR="003C40EC">
        <w:rPr>
          <w:rFonts w:ascii="Arial" w:eastAsia="Times New Roman" w:hAnsi="Arial" w:cs="Arial"/>
          <w:color w:val="000000"/>
          <w:sz w:val="28"/>
          <w:szCs w:val="28"/>
          <w:lang w:eastAsia="en-ZA"/>
        </w:rPr>
        <w:t xml:space="preserve">  </w:t>
      </w:r>
      <w:r w:rsidR="00B44E82">
        <w:rPr>
          <w:rFonts w:ascii="Arial" w:eastAsia="Times New Roman" w:hAnsi="Arial" w:cs="Arial"/>
          <w:color w:val="000000"/>
          <w:sz w:val="28"/>
          <w:szCs w:val="28"/>
          <w:lang w:eastAsia="en-ZA"/>
        </w:rPr>
        <w:tab/>
        <w:t xml:space="preserve">CSN was to pay the UFS the percentage levy </w:t>
      </w:r>
      <w:r>
        <w:rPr>
          <w:rFonts w:ascii="Arial" w:eastAsia="Times New Roman" w:hAnsi="Arial" w:cs="Arial"/>
          <w:color w:val="000000"/>
          <w:sz w:val="28"/>
          <w:szCs w:val="28"/>
          <w:lang w:eastAsia="en-ZA"/>
        </w:rPr>
        <w:t xml:space="preserve">per month calculated </w:t>
      </w:r>
      <w:r w:rsidR="00B44E82">
        <w:rPr>
          <w:rFonts w:ascii="Arial" w:eastAsia="Times New Roman" w:hAnsi="Arial" w:cs="Arial"/>
          <w:color w:val="000000"/>
          <w:sz w:val="28"/>
          <w:szCs w:val="28"/>
          <w:lang w:eastAsia="en-ZA"/>
        </w:rPr>
        <w:t xml:space="preserve">as agreed upon in the written </w:t>
      </w:r>
      <w:r>
        <w:rPr>
          <w:rFonts w:ascii="Arial" w:eastAsia="Times New Roman" w:hAnsi="Arial" w:cs="Arial"/>
          <w:color w:val="000000"/>
          <w:sz w:val="28"/>
          <w:szCs w:val="28"/>
          <w:lang w:eastAsia="en-ZA"/>
        </w:rPr>
        <w:t>agreement</w:t>
      </w:r>
      <w:r w:rsidR="00B44E82">
        <w:rPr>
          <w:rFonts w:ascii="Arial" w:eastAsia="Times New Roman" w:hAnsi="Arial" w:cs="Arial"/>
          <w:color w:val="000000"/>
          <w:sz w:val="28"/>
          <w:szCs w:val="28"/>
          <w:lang w:eastAsia="en-ZA"/>
        </w:rPr>
        <w:t xml:space="preserve">; </w:t>
      </w:r>
    </w:p>
    <w:p w14:paraId="0A54F269" w14:textId="77777777" w:rsidR="00FC705D" w:rsidRDefault="00FC705D" w:rsidP="003C40EC">
      <w:pPr>
        <w:tabs>
          <w:tab w:val="left" w:pos="1418"/>
        </w:tabs>
        <w:spacing w:after="0" w:line="360" w:lineRule="auto"/>
        <w:ind w:left="1418" w:hanging="683"/>
        <w:jc w:val="both"/>
        <w:rPr>
          <w:rFonts w:ascii="Arial" w:eastAsia="Times New Roman" w:hAnsi="Arial" w:cs="Arial"/>
          <w:color w:val="000000"/>
          <w:sz w:val="28"/>
          <w:szCs w:val="28"/>
          <w:lang w:eastAsia="en-ZA"/>
        </w:rPr>
      </w:pPr>
    </w:p>
    <w:p w14:paraId="6DF1616C" w14:textId="60BB7676" w:rsidR="003C40EC" w:rsidRDefault="00FC705D" w:rsidP="0041201F">
      <w:pPr>
        <w:tabs>
          <w:tab w:val="left" w:pos="1418"/>
        </w:tabs>
        <w:spacing w:after="0" w:line="360" w:lineRule="auto"/>
        <w:ind w:left="1418" w:hanging="567"/>
        <w:jc w:val="both"/>
        <w:rPr>
          <w:rFonts w:ascii="Arial" w:eastAsia="Times New Roman" w:hAnsi="Arial" w:cs="Arial"/>
          <w:color w:val="000000"/>
          <w:sz w:val="28"/>
          <w:szCs w:val="28"/>
          <w:lang w:eastAsia="en-ZA"/>
        </w:rPr>
      </w:pPr>
      <w:r>
        <w:rPr>
          <w:rFonts w:ascii="Arial" w:eastAsia="Times New Roman" w:hAnsi="Arial" w:cs="Arial"/>
          <w:color w:val="000000"/>
          <w:sz w:val="28"/>
          <w:szCs w:val="28"/>
          <w:lang w:eastAsia="en-ZA"/>
        </w:rPr>
        <w:t>6.</w:t>
      </w:r>
      <w:r>
        <w:rPr>
          <w:rFonts w:ascii="Arial" w:eastAsia="Times New Roman" w:hAnsi="Arial" w:cs="Arial"/>
          <w:color w:val="000000"/>
          <w:sz w:val="28"/>
          <w:szCs w:val="28"/>
          <w:lang w:eastAsia="en-ZA"/>
        </w:rPr>
        <w:tab/>
        <w:t xml:space="preserve">CSN was not to allow any of its products to be analysed and/or tested by any third party. </w:t>
      </w:r>
      <w:r w:rsidR="00B44E82">
        <w:rPr>
          <w:rFonts w:ascii="Arial" w:eastAsia="Times New Roman" w:hAnsi="Arial" w:cs="Arial"/>
          <w:color w:val="000000"/>
          <w:sz w:val="28"/>
          <w:szCs w:val="28"/>
          <w:lang w:eastAsia="en-ZA"/>
        </w:rPr>
        <w:t xml:space="preserve"> </w:t>
      </w:r>
    </w:p>
    <w:p w14:paraId="6033665E" w14:textId="77777777" w:rsidR="003C40EC" w:rsidRDefault="003C40EC" w:rsidP="003C40EC">
      <w:pPr>
        <w:spacing w:after="0" w:line="360" w:lineRule="auto"/>
        <w:ind w:left="851" w:hanging="851"/>
        <w:jc w:val="both"/>
        <w:rPr>
          <w:rFonts w:ascii="Arial" w:eastAsia="Times New Roman" w:hAnsi="Arial" w:cs="Arial"/>
          <w:color w:val="000000"/>
          <w:sz w:val="28"/>
          <w:szCs w:val="28"/>
          <w:lang w:eastAsia="en-ZA"/>
        </w:rPr>
      </w:pPr>
    </w:p>
    <w:p w14:paraId="5253C4E8" w14:textId="7A0CC3B8" w:rsidR="003F2919" w:rsidRPr="00C00B3A" w:rsidRDefault="00927DB0" w:rsidP="008C7CB7">
      <w:pPr>
        <w:tabs>
          <w:tab w:val="left" w:pos="851"/>
        </w:tabs>
        <w:spacing w:after="0" w:line="360" w:lineRule="auto"/>
        <w:ind w:left="851" w:hanging="851"/>
        <w:jc w:val="both"/>
        <w:rPr>
          <w:rFonts w:ascii="Arial" w:hAnsi="Arial" w:cs="Arial"/>
          <w:strike/>
          <w:color w:val="FF0000"/>
          <w:sz w:val="24"/>
          <w:szCs w:val="24"/>
        </w:rPr>
      </w:pPr>
      <w:r>
        <w:rPr>
          <w:rFonts w:ascii="Arial" w:hAnsi="Arial" w:cs="Arial"/>
          <w:color w:val="000000"/>
          <w:sz w:val="28"/>
          <w:szCs w:val="28"/>
          <w:lang w:val="en-GB"/>
        </w:rPr>
        <w:t>[4</w:t>
      </w:r>
      <w:r w:rsidR="006616C5">
        <w:rPr>
          <w:rFonts w:ascii="Arial" w:hAnsi="Arial" w:cs="Arial"/>
          <w:color w:val="000000"/>
          <w:sz w:val="28"/>
          <w:szCs w:val="28"/>
          <w:lang w:val="en-GB"/>
        </w:rPr>
        <w:t>7</w:t>
      </w:r>
      <w:r>
        <w:rPr>
          <w:rFonts w:ascii="Arial" w:hAnsi="Arial" w:cs="Arial"/>
          <w:color w:val="000000"/>
          <w:sz w:val="28"/>
          <w:szCs w:val="28"/>
          <w:lang w:val="en-GB"/>
        </w:rPr>
        <w:t>]</w:t>
      </w:r>
      <w:r>
        <w:rPr>
          <w:rFonts w:ascii="Arial" w:hAnsi="Arial" w:cs="Arial"/>
          <w:color w:val="000000"/>
          <w:sz w:val="28"/>
          <w:szCs w:val="28"/>
          <w:lang w:val="en-GB"/>
        </w:rPr>
        <w:tab/>
        <w:t xml:space="preserve">When the contents of the defendant`s plea in respect of the tacit term </w:t>
      </w:r>
      <w:r w:rsidR="00546897">
        <w:rPr>
          <w:rFonts w:ascii="Arial" w:hAnsi="Arial" w:cs="Arial"/>
          <w:color w:val="000000"/>
          <w:sz w:val="28"/>
          <w:szCs w:val="28"/>
          <w:lang w:val="en-GB"/>
        </w:rPr>
        <w:t xml:space="preserve">are </w:t>
      </w:r>
      <w:r>
        <w:rPr>
          <w:rFonts w:ascii="Arial" w:hAnsi="Arial" w:cs="Arial"/>
          <w:color w:val="000000"/>
          <w:sz w:val="28"/>
          <w:szCs w:val="28"/>
          <w:lang w:val="en-GB"/>
        </w:rPr>
        <w:t xml:space="preserve">considered, it is very important to apply the trite principle that the alleged facts are to be accepted for purposes of the adjudication of the exception. </w:t>
      </w:r>
    </w:p>
    <w:p w14:paraId="6FE88C93" w14:textId="0BE334AA" w:rsidR="00F027CA" w:rsidRDefault="00F027CA" w:rsidP="00F027CA">
      <w:pPr>
        <w:tabs>
          <w:tab w:val="left" w:pos="1701"/>
          <w:tab w:val="left" w:pos="2160"/>
          <w:tab w:val="left" w:pos="2880"/>
          <w:tab w:val="left" w:pos="3600"/>
          <w:tab w:val="left" w:pos="4320"/>
          <w:tab w:val="left" w:pos="5040"/>
          <w:tab w:val="left" w:pos="5760"/>
          <w:tab w:val="left" w:pos="6480"/>
          <w:tab w:val="right" w:pos="8647"/>
        </w:tabs>
        <w:spacing w:after="0" w:line="360" w:lineRule="auto"/>
        <w:jc w:val="both"/>
        <w:rPr>
          <w:rFonts w:ascii="Arial" w:hAnsi="Arial" w:cs="Arial"/>
          <w:sz w:val="24"/>
          <w:szCs w:val="24"/>
        </w:rPr>
      </w:pPr>
    </w:p>
    <w:p w14:paraId="37C6D995" w14:textId="2EE8C235" w:rsidR="00AA6D8F" w:rsidRDefault="003960F7" w:rsidP="00F027CA">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eastAsia="Times New Roman" w:hAnsi="Arial" w:cs="Arial"/>
          <w:color w:val="000000"/>
          <w:sz w:val="28"/>
          <w:szCs w:val="28"/>
          <w:lang w:eastAsia="en-ZA"/>
        </w:rPr>
      </w:pPr>
      <w:r w:rsidRPr="008C7CB7">
        <w:rPr>
          <w:rFonts w:ascii="Arial" w:eastAsia="Times New Roman" w:hAnsi="Arial" w:cs="Arial"/>
          <w:color w:val="000000" w:themeColor="text1"/>
          <w:sz w:val="28"/>
          <w:szCs w:val="28"/>
          <w:lang w:eastAsia="en-ZA"/>
        </w:rPr>
        <w:t>[</w:t>
      </w:r>
      <w:r w:rsidR="00C00B3A" w:rsidRPr="008C7CB7">
        <w:rPr>
          <w:rFonts w:ascii="Arial" w:eastAsia="Times New Roman" w:hAnsi="Arial" w:cs="Arial"/>
          <w:color w:val="000000" w:themeColor="text1"/>
          <w:sz w:val="28"/>
          <w:szCs w:val="28"/>
          <w:lang w:eastAsia="en-ZA"/>
        </w:rPr>
        <w:t>48</w:t>
      </w:r>
      <w:r w:rsidRPr="008C7CB7">
        <w:rPr>
          <w:rFonts w:ascii="Arial" w:eastAsia="Times New Roman" w:hAnsi="Arial" w:cs="Arial"/>
          <w:color w:val="000000" w:themeColor="text1"/>
          <w:sz w:val="28"/>
          <w:szCs w:val="28"/>
          <w:lang w:eastAsia="en-ZA"/>
        </w:rPr>
        <w:t>]</w:t>
      </w:r>
      <w:r>
        <w:rPr>
          <w:rFonts w:ascii="Arial" w:eastAsia="Times New Roman" w:hAnsi="Arial" w:cs="Arial"/>
          <w:color w:val="000000"/>
          <w:sz w:val="28"/>
          <w:szCs w:val="28"/>
          <w:lang w:eastAsia="en-ZA"/>
        </w:rPr>
        <w:tab/>
        <w:t xml:space="preserve">Mr </w:t>
      </w:r>
      <w:proofErr w:type="spellStart"/>
      <w:r>
        <w:rPr>
          <w:rFonts w:ascii="Arial" w:eastAsia="Times New Roman" w:hAnsi="Arial" w:cs="Arial"/>
          <w:color w:val="000000"/>
          <w:sz w:val="28"/>
          <w:szCs w:val="28"/>
          <w:lang w:eastAsia="en-ZA"/>
        </w:rPr>
        <w:t>Reinders</w:t>
      </w:r>
      <w:proofErr w:type="spellEnd"/>
      <w:r w:rsidR="0080162A">
        <w:rPr>
          <w:rFonts w:ascii="Arial" w:eastAsia="Times New Roman" w:hAnsi="Arial" w:cs="Arial"/>
          <w:color w:val="000000"/>
          <w:sz w:val="28"/>
          <w:szCs w:val="28"/>
          <w:lang w:eastAsia="en-ZA"/>
        </w:rPr>
        <w:t xml:space="preserve"> </w:t>
      </w:r>
      <w:r w:rsidR="00AA6D8F">
        <w:rPr>
          <w:rFonts w:ascii="Arial" w:eastAsia="Times New Roman" w:hAnsi="Arial" w:cs="Arial"/>
          <w:color w:val="000000"/>
          <w:sz w:val="28"/>
          <w:szCs w:val="28"/>
          <w:lang w:eastAsia="en-ZA"/>
        </w:rPr>
        <w:t xml:space="preserve">submitted that </w:t>
      </w:r>
      <w:r w:rsidR="008B2F46">
        <w:rPr>
          <w:rFonts w:ascii="Arial" w:eastAsia="Times New Roman" w:hAnsi="Arial" w:cs="Arial"/>
          <w:color w:val="000000"/>
          <w:sz w:val="28"/>
          <w:szCs w:val="28"/>
          <w:lang w:eastAsia="en-ZA"/>
        </w:rPr>
        <w:t xml:space="preserve">upon a proper reading and interpretation of the written agreement </w:t>
      </w:r>
      <w:r w:rsidR="00AA6D8F">
        <w:rPr>
          <w:rFonts w:ascii="Arial" w:eastAsia="Times New Roman" w:hAnsi="Arial" w:cs="Arial"/>
          <w:color w:val="000000"/>
          <w:sz w:val="28"/>
          <w:szCs w:val="28"/>
          <w:lang w:eastAsia="en-ZA"/>
        </w:rPr>
        <w:t xml:space="preserve">as a whole </w:t>
      </w:r>
      <w:r w:rsidR="00F56745">
        <w:rPr>
          <w:rFonts w:ascii="Arial" w:eastAsia="Times New Roman" w:hAnsi="Arial" w:cs="Arial"/>
          <w:color w:val="000000"/>
          <w:sz w:val="28"/>
          <w:szCs w:val="28"/>
          <w:lang w:eastAsia="en-ZA"/>
        </w:rPr>
        <w:t xml:space="preserve">it is evident that </w:t>
      </w:r>
      <w:r>
        <w:rPr>
          <w:rFonts w:ascii="Arial" w:eastAsia="Times New Roman" w:hAnsi="Arial" w:cs="Arial"/>
          <w:color w:val="000000"/>
          <w:sz w:val="28"/>
          <w:szCs w:val="28"/>
          <w:lang w:eastAsia="en-ZA"/>
        </w:rPr>
        <w:t xml:space="preserve">the </w:t>
      </w:r>
      <w:r w:rsidR="008B2F46">
        <w:rPr>
          <w:rFonts w:ascii="Arial" w:eastAsia="Times New Roman" w:hAnsi="Arial" w:cs="Arial"/>
          <w:color w:val="000000"/>
          <w:sz w:val="28"/>
          <w:szCs w:val="28"/>
          <w:lang w:eastAsia="en-ZA"/>
        </w:rPr>
        <w:t xml:space="preserve">spirit and purpose </w:t>
      </w:r>
      <w:r>
        <w:rPr>
          <w:rFonts w:ascii="Arial" w:eastAsia="Times New Roman" w:hAnsi="Arial" w:cs="Arial"/>
          <w:color w:val="000000"/>
          <w:sz w:val="28"/>
          <w:szCs w:val="28"/>
          <w:lang w:eastAsia="en-ZA"/>
        </w:rPr>
        <w:t xml:space="preserve">of the agreement </w:t>
      </w:r>
      <w:r w:rsidR="00F56745">
        <w:rPr>
          <w:rFonts w:ascii="Arial" w:eastAsia="Times New Roman" w:hAnsi="Arial" w:cs="Arial"/>
          <w:color w:val="000000"/>
          <w:sz w:val="28"/>
          <w:szCs w:val="28"/>
          <w:lang w:eastAsia="en-ZA"/>
        </w:rPr>
        <w:t xml:space="preserve">were that </w:t>
      </w:r>
      <w:r w:rsidR="000C0877">
        <w:rPr>
          <w:rFonts w:ascii="Arial" w:eastAsia="Times New Roman" w:hAnsi="Arial" w:cs="Arial"/>
          <w:color w:val="000000"/>
          <w:sz w:val="28"/>
          <w:szCs w:val="28"/>
          <w:lang w:eastAsia="en-ZA"/>
        </w:rPr>
        <w:t xml:space="preserve">the defendant wanted to sell and distribute the products and </w:t>
      </w:r>
      <w:r w:rsidR="00AA6D8F">
        <w:rPr>
          <w:rFonts w:ascii="Arial" w:eastAsia="Times New Roman" w:hAnsi="Arial" w:cs="Arial"/>
          <w:color w:val="000000"/>
          <w:sz w:val="28"/>
          <w:szCs w:val="28"/>
          <w:lang w:eastAsia="en-ZA"/>
        </w:rPr>
        <w:t xml:space="preserve">sought </w:t>
      </w:r>
      <w:r w:rsidR="000C0877">
        <w:rPr>
          <w:rFonts w:ascii="Arial" w:eastAsia="Times New Roman" w:hAnsi="Arial" w:cs="Arial"/>
          <w:color w:val="000000"/>
          <w:sz w:val="28"/>
          <w:szCs w:val="28"/>
          <w:lang w:eastAsia="en-ZA"/>
        </w:rPr>
        <w:t xml:space="preserve">to use </w:t>
      </w:r>
      <w:r w:rsidR="00AA6D8F">
        <w:rPr>
          <w:rFonts w:ascii="Arial" w:eastAsia="Times New Roman" w:hAnsi="Arial" w:cs="Arial"/>
          <w:color w:val="000000"/>
          <w:sz w:val="28"/>
          <w:szCs w:val="28"/>
          <w:lang w:eastAsia="en-ZA"/>
        </w:rPr>
        <w:t xml:space="preserve">and display </w:t>
      </w:r>
      <w:r w:rsidR="000C0877">
        <w:rPr>
          <w:rFonts w:ascii="Arial" w:eastAsia="Times New Roman" w:hAnsi="Arial" w:cs="Arial"/>
          <w:color w:val="000000"/>
          <w:sz w:val="28"/>
          <w:szCs w:val="28"/>
          <w:lang w:eastAsia="en-ZA"/>
        </w:rPr>
        <w:t>the UFS seal</w:t>
      </w:r>
      <w:r w:rsidR="00AA6D8F">
        <w:rPr>
          <w:rFonts w:ascii="Arial" w:eastAsia="Times New Roman" w:hAnsi="Arial" w:cs="Arial"/>
          <w:color w:val="000000"/>
          <w:sz w:val="28"/>
          <w:szCs w:val="28"/>
          <w:lang w:eastAsia="en-ZA"/>
        </w:rPr>
        <w:t xml:space="preserve"> on the products as prove of and</w:t>
      </w:r>
      <w:r w:rsidR="00AA6D8F" w:rsidRPr="00AA6D8F">
        <w:rPr>
          <w:rFonts w:ascii="Arial" w:eastAsia="Times New Roman" w:hAnsi="Arial" w:cs="Arial"/>
          <w:color w:val="000000"/>
          <w:sz w:val="28"/>
          <w:szCs w:val="28"/>
          <w:lang w:eastAsia="en-ZA"/>
        </w:rPr>
        <w:t xml:space="preserve"> </w:t>
      </w:r>
      <w:r w:rsidR="00AA6D8F" w:rsidRPr="00AA6D8F">
        <w:rPr>
          <w:rFonts w:ascii="Arial" w:hAnsi="Arial" w:cs="Arial"/>
          <w:sz w:val="28"/>
          <w:szCs w:val="28"/>
        </w:rPr>
        <w:t xml:space="preserve">to confirm that </w:t>
      </w:r>
      <w:r w:rsidR="00AA6D8F">
        <w:rPr>
          <w:rFonts w:ascii="Arial" w:hAnsi="Arial" w:cs="Arial"/>
          <w:sz w:val="28"/>
          <w:szCs w:val="28"/>
        </w:rPr>
        <w:t xml:space="preserve">the products are </w:t>
      </w:r>
      <w:r w:rsidR="00AA6D8F" w:rsidRPr="00AA6D8F">
        <w:rPr>
          <w:rFonts w:ascii="Arial" w:hAnsi="Arial" w:cs="Arial"/>
          <w:sz w:val="28"/>
          <w:szCs w:val="28"/>
        </w:rPr>
        <w:t>of the highest quality standards as prescribed by the applicable standards as well as applicable law</w:t>
      </w:r>
      <w:r w:rsidR="000C0877" w:rsidRPr="00AA6D8F">
        <w:rPr>
          <w:rFonts w:ascii="Arial" w:eastAsia="Times New Roman" w:hAnsi="Arial" w:cs="Arial"/>
          <w:color w:val="000000"/>
          <w:sz w:val="28"/>
          <w:szCs w:val="28"/>
          <w:lang w:eastAsia="en-ZA"/>
        </w:rPr>
        <w:t>, the plaintiff</w:t>
      </w:r>
      <w:r w:rsidR="00AA6D8F">
        <w:rPr>
          <w:rFonts w:ascii="Arial" w:eastAsia="Times New Roman" w:hAnsi="Arial" w:cs="Arial"/>
          <w:color w:val="000000"/>
          <w:sz w:val="28"/>
          <w:szCs w:val="28"/>
          <w:lang w:eastAsia="en-ZA"/>
        </w:rPr>
        <w:t xml:space="preserve">, a university, </w:t>
      </w:r>
      <w:r w:rsidR="000C0877" w:rsidRPr="00AA6D8F">
        <w:rPr>
          <w:rFonts w:ascii="Arial" w:eastAsia="Times New Roman" w:hAnsi="Arial" w:cs="Arial"/>
          <w:color w:val="000000"/>
          <w:sz w:val="28"/>
          <w:szCs w:val="28"/>
          <w:lang w:eastAsia="en-ZA"/>
        </w:rPr>
        <w:t>were t</w:t>
      </w:r>
      <w:r w:rsidR="000C0877">
        <w:rPr>
          <w:rFonts w:ascii="Arial" w:eastAsia="Times New Roman" w:hAnsi="Arial" w:cs="Arial"/>
          <w:color w:val="000000"/>
          <w:sz w:val="28"/>
          <w:szCs w:val="28"/>
          <w:lang w:eastAsia="en-ZA"/>
        </w:rPr>
        <w:t xml:space="preserve">o perform testing and evaluation of the products and if satisfied with the standard of a specific batch of products, the plaintiff was to approve the use of the UFS seal on those products, in return for which the defendant was to pay the agreed levy. </w:t>
      </w:r>
      <w:r w:rsidR="00AA6D8F">
        <w:rPr>
          <w:rFonts w:ascii="Arial" w:eastAsia="Times New Roman" w:hAnsi="Arial" w:cs="Arial"/>
          <w:color w:val="000000"/>
          <w:sz w:val="28"/>
          <w:szCs w:val="28"/>
          <w:lang w:eastAsia="en-ZA"/>
        </w:rPr>
        <w:t xml:space="preserve">I agree with his submission. </w:t>
      </w:r>
      <w:r w:rsidR="00173C7B">
        <w:rPr>
          <w:rFonts w:ascii="Arial" w:eastAsia="Times New Roman" w:hAnsi="Arial" w:cs="Arial"/>
          <w:color w:val="000000"/>
          <w:sz w:val="28"/>
          <w:szCs w:val="28"/>
          <w:lang w:eastAsia="en-ZA"/>
        </w:rPr>
        <w:t xml:space="preserve">Therefore, in my view, </w:t>
      </w:r>
      <w:r w:rsidR="00AA6D8F">
        <w:rPr>
          <w:rFonts w:ascii="Arial" w:eastAsia="Times New Roman" w:hAnsi="Arial" w:cs="Arial"/>
          <w:color w:val="000000"/>
          <w:sz w:val="28"/>
          <w:szCs w:val="28"/>
          <w:lang w:eastAsia="en-ZA"/>
        </w:rPr>
        <w:t xml:space="preserve">based on </w:t>
      </w:r>
      <w:r w:rsidR="00AA6D8F" w:rsidRPr="00AA6D8F">
        <w:rPr>
          <w:rFonts w:ascii="Arial" w:eastAsia="Times New Roman" w:hAnsi="Arial" w:cs="Arial"/>
          <w:color w:val="000000"/>
          <w:sz w:val="28"/>
          <w:szCs w:val="28"/>
          <w:u w:val="single"/>
          <w:lang w:eastAsia="en-ZA"/>
        </w:rPr>
        <w:t>the acceptance of the pleaded facts</w:t>
      </w:r>
      <w:r w:rsidR="00AA6D8F">
        <w:rPr>
          <w:rFonts w:ascii="Arial" w:eastAsia="Times New Roman" w:hAnsi="Arial" w:cs="Arial"/>
          <w:color w:val="000000"/>
          <w:sz w:val="28"/>
          <w:szCs w:val="28"/>
          <w:lang w:eastAsia="en-ZA"/>
        </w:rPr>
        <w:t xml:space="preserve">, </w:t>
      </w:r>
      <w:r w:rsidR="00173C7B">
        <w:rPr>
          <w:rFonts w:ascii="Arial" w:eastAsia="Times New Roman" w:hAnsi="Arial" w:cs="Arial"/>
          <w:color w:val="000000"/>
          <w:sz w:val="28"/>
          <w:szCs w:val="28"/>
          <w:lang w:eastAsia="en-ZA"/>
        </w:rPr>
        <w:t>i</w:t>
      </w:r>
      <w:r w:rsidR="00B70603">
        <w:rPr>
          <w:rFonts w:ascii="Arial" w:eastAsia="Times New Roman" w:hAnsi="Arial" w:cs="Arial"/>
          <w:color w:val="000000"/>
          <w:sz w:val="28"/>
          <w:szCs w:val="28"/>
          <w:lang w:eastAsia="en-ZA"/>
        </w:rPr>
        <w:t xml:space="preserve">n order not to undermine the purpose of the written agreement and for it to </w:t>
      </w:r>
      <w:r w:rsidR="00AA6D8F">
        <w:rPr>
          <w:rFonts w:ascii="Arial" w:eastAsia="Times New Roman" w:hAnsi="Arial" w:cs="Arial"/>
          <w:color w:val="000000"/>
          <w:sz w:val="28"/>
          <w:szCs w:val="28"/>
          <w:lang w:eastAsia="en-ZA"/>
        </w:rPr>
        <w:t xml:space="preserve">be a </w:t>
      </w:r>
      <w:r w:rsidR="00B70603">
        <w:rPr>
          <w:rFonts w:ascii="Arial" w:eastAsia="Times New Roman" w:hAnsi="Arial" w:cs="Arial"/>
          <w:color w:val="000000"/>
          <w:sz w:val="28"/>
          <w:szCs w:val="28"/>
          <w:lang w:eastAsia="en-ZA"/>
        </w:rPr>
        <w:t>sensible</w:t>
      </w:r>
      <w:r w:rsidR="00AA6D8F">
        <w:rPr>
          <w:rFonts w:ascii="Arial" w:eastAsia="Times New Roman" w:hAnsi="Arial" w:cs="Arial"/>
          <w:color w:val="000000"/>
          <w:sz w:val="28"/>
          <w:szCs w:val="28"/>
          <w:lang w:eastAsia="en-ZA"/>
        </w:rPr>
        <w:t xml:space="preserve"> agreement with business efficacy</w:t>
      </w:r>
      <w:r w:rsidR="00B70603">
        <w:rPr>
          <w:rFonts w:ascii="Arial" w:eastAsia="Times New Roman" w:hAnsi="Arial" w:cs="Arial"/>
          <w:color w:val="000000"/>
          <w:sz w:val="28"/>
          <w:szCs w:val="28"/>
          <w:lang w:eastAsia="en-ZA"/>
        </w:rPr>
        <w:t xml:space="preserve">, </w:t>
      </w:r>
      <w:r w:rsidR="00173C7B">
        <w:rPr>
          <w:rFonts w:ascii="Arial" w:eastAsia="Times New Roman" w:hAnsi="Arial" w:cs="Arial"/>
          <w:color w:val="000000"/>
          <w:sz w:val="28"/>
          <w:szCs w:val="28"/>
          <w:lang w:eastAsia="en-ZA"/>
        </w:rPr>
        <w:t>the pleaded tacit term “</w:t>
      </w:r>
      <w:r w:rsidR="00173C7B" w:rsidRPr="00173C7B">
        <w:rPr>
          <w:rFonts w:ascii="Arial" w:eastAsia="Times New Roman" w:hAnsi="Arial" w:cs="Arial"/>
          <w:i/>
          <w:color w:val="000000"/>
          <w:sz w:val="28"/>
          <w:szCs w:val="28"/>
          <w:lang w:eastAsia="en-ZA"/>
        </w:rPr>
        <w:t>that the plaintiff`s laboratory be duly accredited and registered to do the tests it undertook to do</w:t>
      </w:r>
      <w:r w:rsidR="00173C7B">
        <w:rPr>
          <w:rFonts w:ascii="Arial" w:eastAsia="Times New Roman" w:hAnsi="Arial" w:cs="Arial"/>
          <w:color w:val="000000"/>
          <w:sz w:val="28"/>
          <w:szCs w:val="28"/>
          <w:lang w:eastAsia="en-ZA"/>
        </w:rPr>
        <w:t>” goes without saying</w:t>
      </w:r>
      <w:r w:rsidR="00CA4183">
        <w:rPr>
          <w:rFonts w:ascii="Arial" w:eastAsia="Times New Roman" w:hAnsi="Arial" w:cs="Arial"/>
          <w:color w:val="000000"/>
          <w:sz w:val="28"/>
          <w:szCs w:val="28"/>
          <w:lang w:eastAsia="en-ZA"/>
        </w:rPr>
        <w:t xml:space="preserve">, otherwise the testing of the products and the displaying of the seal would </w:t>
      </w:r>
      <w:r w:rsidR="00AA6D8F">
        <w:rPr>
          <w:rFonts w:ascii="Arial" w:eastAsia="Times New Roman" w:hAnsi="Arial" w:cs="Arial"/>
          <w:color w:val="000000"/>
          <w:sz w:val="28"/>
          <w:szCs w:val="28"/>
          <w:lang w:eastAsia="en-ZA"/>
        </w:rPr>
        <w:t xml:space="preserve">have been </w:t>
      </w:r>
      <w:r w:rsidR="00CA4183">
        <w:rPr>
          <w:rFonts w:ascii="Arial" w:eastAsia="Times New Roman" w:hAnsi="Arial" w:cs="Arial"/>
          <w:color w:val="000000"/>
          <w:sz w:val="28"/>
          <w:szCs w:val="28"/>
          <w:lang w:eastAsia="en-ZA"/>
        </w:rPr>
        <w:t>meaningless</w:t>
      </w:r>
      <w:r w:rsidR="00AA6D8F">
        <w:rPr>
          <w:rFonts w:ascii="Arial" w:eastAsia="Times New Roman" w:hAnsi="Arial" w:cs="Arial"/>
          <w:color w:val="000000"/>
          <w:sz w:val="28"/>
          <w:szCs w:val="28"/>
          <w:lang w:eastAsia="en-ZA"/>
        </w:rPr>
        <w:t xml:space="preserve"> and worthless</w:t>
      </w:r>
      <w:r w:rsidR="00CA4183">
        <w:rPr>
          <w:rFonts w:ascii="Arial" w:eastAsia="Times New Roman" w:hAnsi="Arial" w:cs="Arial"/>
          <w:color w:val="000000"/>
          <w:sz w:val="28"/>
          <w:szCs w:val="28"/>
          <w:lang w:eastAsia="en-ZA"/>
        </w:rPr>
        <w:t>.</w:t>
      </w:r>
      <w:r w:rsidR="00AA6D8F">
        <w:rPr>
          <w:rFonts w:ascii="Arial" w:eastAsia="Times New Roman" w:hAnsi="Arial" w:cs="Arial"/>
          <w:color w:val="000000"/>
          <w:sz w:val="28"/>
          <w:szCs w:val="28"/>
          <w:lang w:eastAsia="en-ZA"/>
        </w:rPr>
        <w:t xml:space="preserve"> </w:t>
      </w:r>
    </w:p>
    <w:p w14:paraId="7709592A" w14:textId="77777777" w:rsidR="00AA6D8F" w:rsidRDefault="00AA6D8F" w:rsidP="00F027CA">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eastAsia="Times New Roman" w:hAnsi="Arial" w:cs="Arial"/>
          <w:color w:val="000000"/>
          <w:sz w:val="28"/>
          <w:szCs w:val="28"/>
          <w:lang w:eastAsia="en-ZA"/>
        </w:rPr>
      </w:pPr>
    </w:p>
    <w:p w14:paraId="67495BA6" w14:textId="18DB19E6" w:rsidR="00B73719" w:rsidRDefault="00C00B3A" w:rsidP="00F027CA">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eastAsia="Times New Roman" w:hAnsi="Arial" w:cs="Arial"/>
          <w:color w:val="000000"/>
          <w:sz w:val="28"/>
          <w:szCs w:val="28"/>
          <w:lang w:eastAsia="en-ZA"/>
        </w:rPr>
      </w:pPr>
      <w:r w:rsidRPr="008C7CB7">
        <w:rPr>
          <w:rFonts w:ascii="Arial" w:eastAsia="Times New Roman" w:hAnsi="Arial" w:cs="Arial"/>
          <w:color w:val="000000" w:themeColor="text1"/>
          <w:sz w:val="28"/>
          <w:szCs w:val="28"/>
          <w:lang w:eastAsia="en-ZA"/>
        </w:rPr>
        <w:lastRenderedPageBreak/>
        <w:t>[49</w:t>
      </w:r>
      <w:r w:rsidR="00D33FFC" w:rsidRPr="008C7CB7">
        <w:rPr>
          <w:rFonts w:ascii="Arial" w:eastAsia="Times New Roman" w:hAnsi="Arial" w:cs="Arial"/>
          <w:color w:val="000000" w:themeColor="text1"/>
          <w:sz w:val="28"/>
          <w:szCs w:val="28"/>
          <w:lang w:eastAsia="en-ZA"/>
        </w:rPr>
        <w:t>]</w:t>
      </w:r>
      <w:r w:rsidR="00D33FFC">
        <w:rPr>
          <w:rFonts w:ascii="Arial" w:eastAsia="Times New Roman" w:hAnsi="Arial" w:cs="Arial"/>
          <w:color w:val="000000"/>
          <w:sz w:val="28"/>
          <w:szCs w:val="28"/>
          <w:lang w:eastAsia="en-ZA"/>
        </w:rPr>
        <w:tab/>
        <w:t>It was for the excipient to satisfy the court that, upon every reasonable interpretation of the aforesaid accepted facts, the</w:t>
      </w:r>
      <w:r w:rsidR="00AA6D8F">
        <w:rPr>
          <w:rFonts w:ascii="Arial" w:eastAsia="Times New Roman" w:hAnsi="Arial" w:cs="Arial"/>
          <w:color w:val="000000"/>
          <w:sz w:val="28"/>
          <w:szCs w:val="28"/>
          <w:lang w:eastAsia="en-ZA"/>
        </w:rPr>
        <w:t>y</w:t>
      </w:r>
      <w:r w:rsidR="00D33FFC">
        <w:rPr>
          <w:rFonts w:ascii="Arial" w:eastAsia="Times New Roman" w:hAnsi="Arial" w:cs="Arial"/>
          <w:color w:val="000000"/>
          <w:sz w:val="28"/>
          <w:szCs w:val="28"/>
          <w:lang w:eastAsia="en-ZA"/>
        </w:rPr>
        <w:t xml:space="preserve"> </w:t>
      </w:r>
      <w:r w:rsidR="00AA6D8F">
        <w:rPr>
          <w:rFonts w:ascii="Arial" w:eastAsia="Times New Roman" w:hAnsi="Arial" w:cs="Arial"/>
          <w:color w:val="000000"/>
          <w:sz w:val="28"/>
          <w:szCs w:val="28"/>
          <w:lang w:eastAsia="en-ZA"/>
        </w:rPr>
        <w:t xml:space="preserve">contradict the explicit terms of the written agreement and cause an inconsistency in the plea. </w:t>
      </w:r>
      <w:r w:rsidR="00D33FFC">
        <w:rPr>
          <w:rFonts w:ascii="Arial" w:eastAsia="Times New Roman" w:hAnsi="Arial" w:cs="Arial"/>
          <w:color w:val="000000"/>
          <w:sz w:val="28"/>
          <w:szCs w:val="28"/>
          <w:lang w:eastAsia="en-ZA"/>
        </w:rPr>
        <w:t xml:space="preserve">Like I have already found earlier in the judgment, other than for incorrectly relying upon clauses 11 and 12 of the written agreement, the excipient failed to do so. More importantly, the court </w:t>
      </w:r>
      <w:r w:rsidR="00D33FFC">
        <w:rPr>
          <w:rFonts w:ascii="Arial" w:eastAsia="Times New Roman" w:hAnsi="Arial" w:cs="Arial"/>
          <w:i/>
          <w:color w:val="000000"/>
          <w:sz w:val="28"/>
          <w:szCs w:val="28"/>
          <w:lang w:eastAsia="en-ZA"/>
        </w:rPr>
        <w:t xml:space="preserve">a quo </w:t>
      </w:r>
      <w:r w:rsidR="00D33FFC">
        <w:rPr>
          <w:rFonts w:ascii="Arial" w:eastAsia="Times New Roman" w:hAnsi="Arial" w:cs="Arial"/>
          <w:color w:val="000000"/>
          <w:sz w:val="28"/>
          <w:szCs w:val="28"/>
          <w:lang w:eastAsia="en-ZA"/>
        </w:rPr>
        <w:t xml:space="preserve">also failed to make any finding (based on the correct principles) in this regard.  </w:t>
      </w:r>
    </w:p>
    <w:p w14:paraId="6F6C9B1A" w14:textId="77777777" w:rsidR="00B73719" w:rsidRDefault="00B73719" w:rsidP="00F027CA">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eastAsia="Times New Roman" w:hAnsi="Arial" w:cs="Arial"/>
          <w:color w:val="000000"/>
          <w:sz w:val="28"/>
          <w:szCs w:val="28"/>
          <w:lang w:eastAsia="en-ZA"/>
        </w:rPr>
      </w:pPr>
    </w:p>
    <w:p w14:paraId="638607CF" w14:textId="3954C205" w:rsidR="00B73719" w:rsidRDefault="00B73719" w:rsidP="00F027CA">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eastAsia="Times New Roman" w:hAnsi="Arial" w:cs="Arial"/>
          <w:color w:val="000000"/>
          <w:sz w:val="28"/>
          <w:szCs w:val="28"/>
          <w:lang w:eastAsia="en-ZA"/>
        </w:rPr>
      </w:pPr>
      <w:r w:rsidRPr="008C7CB7">
        <w:rPr>
          <w:rFonts w:ascii="Arial" w:eastAsia="Times New Roman" w:hAnsi="Arial" w:cs="Arial"/>
          <w:sz w:val="28"/>
          <w:szCs w:val="28"/>
          <w:lang w:eastAsia="en-ZA"/>
        </w:rPr>
        <w:t>[</w:t>
      </w:r>
      <w:r w:rsidR="002251B6" w:rsidRPr="008C7CB7">
        <w:rPr>
          <w:rFonts w:ascii="Arial" w:eastAsia="Times New Roman" w:hAnsi="Arial" w:cs="Arial"/>
          <w:sz w:val="28"/>
          <w:szCs w:val="28"/>
          <w:lang w:eastAsia="en-ZA"/>
        </w:rPr>
        <w:t>5</w:t>
      </w:r>
      <w:r w:rsidR="002425CA" w:rsidRPr="008C7CB7">
        <w:rPr>
          <w:rFonts w:ascii="Arial" w:eastAsia="Times New Roman" w:hAnsi="Arial" w:cs="Arial"/>
          <w:sz w:val="28"/>
          <w:szCs w:val="28"/>
          <w:lang w:eastAsia="en-ZA"/>
        </w:rPr>
        <w:t>0</w:t>
      </w:r>
      <w:r w:rsidRPr="008C7CB7">
        <w:rPr>
          <w:rFonts w:ascii="Arial" w:eastAsia="Times New Roman" w:hAnsi="Arial" w:cs="Arial"/>
          <w:sz w:val="28"/>
          <w:szCs w:val="28"/>
          <w:lang w:eastAsia="en-ZA"/>
        </w:rPr>
        <w:t>]</w:t>
      </w:r>
      <w:r>
        <w:rPr>
          <w:rFonts w:ascii="Arial" w:eastAsia="Times New Roman" w:hAnsi="Arial" w:cs="Arial"/>
          <w:color w:val="000000"/>
          <w:sz w:val="28"/>
          <w:szCs w:val="28"/>
          <w:lang w:eastAsia="en-ZA"/>
        </w:rPr>
        <w:tab/>
        <w:t>In my view the pleaded tacit term does not contradict the explicit terms of the written agreement</w:t>
      </w:r>
      <w:r w:rsidR="00D33FFC">
        <w:rPr>
          <w:rFonts w:ascii="Arial" w:eastAsia="Times New Roman" w:hAnsi="Arial" w:cs="Arial"/>
          <w:color w:val="000000"/>
          <w:sz w:val="28"/>
          <w:szCs w:val="28"/>
          <w:lang w:eastAsia="en-ZA"/>
        </w:rPr>
        <w:t xml:space="preserve"> </w:t>
      </w:r>
      <w:r>
        <w:rPr>
          <w:rFonts w:ascii="Arial" w:eastAsia="Times New Roman" w:hAnsi="Arial" w:cs="Arial"/>
          <w:color w:val="000000"/>
          <w:sz w:val="28"/>
          <w:szCs w:val="28"/>
          <w:lang w:eastAsia="en-ZA"/>
        </w:rPr>
        <w:t xml:space="preserve">and does not cause any inconsistency in the plea. </w:t>
      </w:r>
      <w:r w:rsidR="00AA6D8F">
        <w:rPr>
          <w:rFonts w:ascii="Arial" w:eastAsia="Times New Roman" w:hAnsi="Arial" w:cs="Arial"/>
          <w:color w:val="000000"/>
          <w:sz w:val="28"/>
          <w:szCs w:val="28"/>
          <w:lang w:eastAsia="en-ZA"/>
        </w:rPr>
        <w:t>The tacit term, as pleaded, is also clear and unambiguous and does not prejudice the plaintiff in any way. T</w:t>
      </w:r>
      <w:r>
        <w:rPr>
          <w:rFonts w:ascii="Arial" w:eastAsia="Times New Roman" w:hAnsi="Arial" w:cs="Arial"/>
          <w:color w:val="000000"/>
          <w:sz w:val="28"/>
          <w:szCs w:val="28"/>
          <w:lang w:eastAsia="en-ZA"/>
        </w:rPr>
        <w:t>he defendant`s plea as a whole, in its present form, is therefore not vague and embarrassing</w:t>
      </w:r>
      <w:r w:rsidR="00AA6D8F">
        <w:rPr>
          <w:rFonts w:ascii="Arial" w:eastAsia="Times New Roman" w:hAnsi="Arial" w:cs="Arial"/>
          <w:color w:val="000000"/>
          <w:sz w:val="28"/>
          <w:szCs w:val="28"/>
          <w:lang w:eastAsia="en-ZA"/>
        </w:rPr>
        <w:t>, nor does it lack averments which are necessary to sustain a defence.</w:t>
      </w:r>
    </w:p>
    <w:p w14:paraId="17881FEC" w14:textId="77777777" w:rsidR="00B73719" w:rsidRDefault="00B73719" w:rsidP="00F027CA">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eastAsia="Times New Roman" w:hAnsi="Arial" w:cs="Arial"/>
          <w:color w:val="000000"/>
          <w:sz w:val="28"/>
          <w:szCs w:val="28"/>
          <w:lang w:eastAsia="en-ZA"/>
        </w:rPr>
      </w:pPr>
    </w:p>
    <w:p w14:paraId="71D2EBC0" w14:textId="48CF42FD" w:rsidR="00936318" w:rsidRDefault="00B73719" w:rsidP="00936318">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eastAsia="Times New Roman" w:hAnsi="Arial" w:cs="Arial"/>
          <w:color w:val="000000"/>
          <w:sz w:val="28"/>
          <w:szCs w:val="28"/>
          <w:lang w:eastAsia="en-ZA"/>
        </w:rPr>
      </w:pPr>
      <w:r w:rsidRPr="008C7CB7">
        <w:rPr>
          <w:rFonts w:ascii="Arial" w:eastAsia="Times New Roman" w:hAnsi="Arial" w:cs="Arial"/>
          <w:sz w:val="28"/>
          <w:szCs w:val="28"/>
          <w:lang w:eastAsia="en-ZA"/>
        </w:rPr>
        <w:t>[</w:t>
      </w:r>
      <w:r w:rsidR="002251B6" w:rsidRPr="008C7CB7">
        <w:rPr>
          <w:rFonts w:ascii="Arial" w:eastAsia="Times New Roman" w:hAnsi="Arial" w:cs="Arial"/>
          <w:sz w:val="28"/>
          <w:szCs w:val="28"/>
          <w:lang w:eastAsia="en-ZA"/>
        </w:rPr>
        <w:t>5</w:t>
      </w:r>
      <w:r w:rsidR="002425CA" w:rsidRPr="008C7CB7">
        <w:rPr>
          <w:rFonts w:ascii="Arial" w:eastAsia="Times New Roman" w:hAnsi="Arial" w:cs="Arial"/>
          <w:sz w:val="28"/>
          <w:szCs w:val="28"/>
          <w:lang w:eastAsia="en-ZA"/>
        </w:rPr>
        <w:t>1</w:t>
      </w:r>
      <w:r w:rsidRPr="008C7CB7">
        <w:rPr>
          <w:rFonts w:ascii="Arial" w:eastAsia="Times New Roman" w:hAnsi="Arial" w:cs="Arial"/>
          <w:sz w:val="28"/>
          <w:szCs w:val="28"/>
          <w:lang w:eastAsia="en-ZA"/>
        </w:rPr>
        <w:t>]</w:t>
      </w:r>
      <w:r>
        <w:rPr>
          <w:rFonts w:ascii="Arial" w:eastAsia="Times New Roman" w:hAnsi="Arial" w:cs="Arial"/>
          <w:color w:val="000000"/>
          <w:sz w:val="28"/>
          <w:szCs w:val="28"/>
          <w:lang w:eastAsia="en-ZA"/>
        </w:rPr>
        <w:tab/>
        <w:t xml:space="preserve">The court </w:t>
      </w:r>
      <w:r>
        <w:rPr>
          <w:rFonts w:ascii="Arial" w:eastAsia="Times New Roman" w:hAnsi="Arial" w:cs="Arial"/>
          <w:i/>
          <w:color w:val="000000"/>
          <w:sz w:val="28"/>
          <w:szCs w:val="28"/>
          <w:lang w:eastAsia="en-ZA"/>
        </w:rPr>
        <w:t xml:space="preserve">a quo </w:t>
      </w:r>
      <w:r>
        <w:rPr>
          <w:rFonts w:ascii="Arial" w:eastAsia="Times New Roman" w:hAnsi="Arial" w:cs="Arial"/>
          <w:color w:val="000000"/>
          <w:sz w:val="28"/>
          <w:szCs w:val="28"/>
          <w:lang w:eastAsia="en-ZA"/>
        </w:rPr>
        <w:t>should consequently have dismissed the exception, with costs.  The appeal should therefore be upheld</w:t>
      </w:r>
      <w:r w:rsidR="00936318">
        <w:rPr>
          <w:rFonts w:ascii="Arial" w:eastAsia="Times New Roman" w:hAnsi="Arial" w:cs="Arial"/>
          <w:color w:val="000000"/>
          <w:sz w:val="28"/>
          <w:szCs w:val="28"/>
          <w:lang w:eastAsia="en-ZA"/>
        </w:rPr>
        <w:t>.</w:t>
      </w:r>
    </w:p>
    <w:p w14:paraId="348BD232" w14:textId="77777777" w:rsidR="00936318" w:rsidRDefault="00936318" w:rsidP="00936318">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eastAsia="Times New Roman" w:hAnsi="Arial" w:cs="Arial"/>
          <w:color w:val="000000"/>
          <w:sz w:val="28"/>
          <w:szCs w:val="28"/>
          <w:lang w:eastAsia="en-ZA"/>
        </w:rPr>
      </w:pPr>
    </w:p>
    <w:p w14:paraId="4186DB9B" w14:textId="59C68BF2" w:rsidR="00936318" w:rsidRDefault="00936318" w:rsidP="00936318">
      <w:pPr>
        <w:spacing w:after="0" w:line="360" w:lineRule="auto"/>
        <w:ind w:left="851" w:hanging="851"/>
        <w:jc w:val="both"/>
        <w:rPr>
          <w:rFonts w:ascii="Arial" w:eastAsia="Times New Roman" w:hAnsi="Arial" w:cs="Arial"/>
          <w:b/>
          <w:color w:val="000000"/>
          <w:sz w:val="28"/>
          <w:szCs w:val="28"/>
          <w:u w:val="single"/>
          <w:lang w:eastAsia="en-ZA"/>
        </w:rPr>
      </w:pPr>
      <w:r>
        <w:rPr>
          <w:rFonts w:ascii="Arial" w:eastAsia="Times New Roman" w:hAnsi="Arial" w:cs="Arial"/>
          <w:b/>
          <w:color w:val="000000"/>
          <w:sz w:val="28"/>
          <w:szCs w:val="28"/>
          <w:u w:val="single"/>
          <w:lang w:eastAsia="en-ZA"/>
        </w:rPr>
        <w:t xml:space="preserve">Costs:   </w:t>
      </w:r>
    </w:p>
    <w:p w14:paraId="6DA3A551" w14:textId="77777777" w:rsidR="00936318" w:rsidRDefault="00936318" w:rsidP="00936318">
      <w:pPr>
        <w:spacing w:after="0" w:line="360" w:lineRule="auto"/>
        <w:ind w:left="851" w:hanging="851"/>
        <w:jc w:val="both"/>
        <w:rPr>
          <w:rFonts w:ascii="Arial" w:eastAsia="Times New Roman" w:hAnsi="Arial" w:cs="Arial"/>
          <w:b/>
          <w:color w:val="000000"/>
          <w:sz w:val="28"/>
          <w:szCs w:val="28"/>
          <w:u w:val="single"/>
          <w:lang w:eastAsia="en-ZA"/>
        </w:rPr>
      </w:pPr>
    </w:p>
    <w:p w14:paraId="3A0A16BA" w14:textId="55D7BAD5" w:rsidR="00936318" w:rsidRDefault="00936318" w:rsidP="00936318">
      <w:pPr>
        <w:spacing w:after="0" w:line="360" w:lineRule="auto"/>
        <w:ind w:left="851" w:hanging="851"/>
        <w:jc w:val="both"/>
        <w:rPr>
          <w:rFonts w:ascii="Arial" w:eastAsia="Times New Roman" w:hAnsi="Arial" w:cs="Arial"/>
          <w:color w:val="000000"/>
          <w:sz w:val="28"/>
          <w:szCs w:val="28"/>
          <w:lang w:eastAsia="en-ZA"/>
        </w:rPr>
      </w:pPr>
      <w:r w:rsidRPr="008C7CB7">
        <w:rPr>
          <w:rFonts w:ascii="Arial" w:eastAsia="Times New Roman" w:hAnsi="Arial" w:cs="Arial"/>
          <w:sz w:val="28"/>
          <w:szCs w:val="28"/>
          <w:lang w:eastAsia="en-ZA"/>
        </w:rPr>
        <w:t>[5</w:t>
      </w:r>
      <w:r w:rsidR="002425CA" w:rsidRPr="008C7CB7">
        <w:rPr>
          <w:rFonts w:ascii="Arial" w:eastAsia="Times New Roman" w:hAnsi="Arial" w:cs="Arial"/>
          <w:sz w:val="28"/>
          <w:szCs w:val="28"/>
          <w:lang w:eastAsia="en-ZA"/>
        </w:rPr>
        <w:t>2</w:t>
      </w:r>
      <w:r w:rsidRPr="008C7CB7">
        <w:rPr>
          <w:rFonts w:ascii="Arial" w:eastAsia="Times New Roman" w:hAnsi="Arial" w:cs="Arial"/>
          <w:sz w:val="28"/>
          <w:szCs w:val="28"/>
          <w:lang w:eastAsia="en-ZA"/>
        </w:rPr>
        <w:t>]</w:t>
      </w:r>
      <w:r>
        <w:rPr>
          <w:rFonts w:ascii="Arial" w:eastAsia="Times New Roman" w:hAnsi="Arial" w:cs="Arial"/>
          <w:color w:val="000000"/>
          <w:sz w:val="28"/>
          <w:szCs w:val="28"/>
          <w:lang w:eastAsia="en-ZA"/>
        </w:rPr>
        <w:tab/>
        <w:t xml:space="preserve">There is no reason why the usual order that the costs follow the outcome, should not be made.    </w:t>
      </w:r>
    </w:p>
    <w:p w14:paraId="3016B29D" w14:textId="77777777" w:rsidR="00936318" w:rsidRDefault="00936318" w:rsidP="00936318">
      <w:pPr>
        <w:spacing w:after="0" w:line="360" w:lineRule="auto"/>
        <w:ind w:left="851" w:hanging="851"/>
        <w:jc w:val="both"/>
        <w:rPr>
          <w:rFonts w:ascii="Arial" w:eastAsia="Times New Roman" w:hAnsi="Arial" w:cs="Arial"/>
          <w:color w:val="000000"/>
          <w:sz w:val="28"/>
          <w:szCs w:val="28"/>
          <w:lang w:eastAsia="en-ZA"/>
        </w:rPr>
      </w:pPr>
    </w:p>
    <w:p w14:paraId="71CF1117" w14:textId="77777777" w:rsidR="00936318" w:rsidRDefault="00936318" w:rsidP="00936318">
      <w:pPr>
        <w:spacing w:after="0" w:line="360" w:lineRule="auto"/>
        <w:ind w:left="851" w:hanging="851"/>
        <w:jc w:val="both"/>
        <w:rPr>
          <w:rFonts w:ascii="Arial" w:eastAsia="Times New Roman" w:hAnsi="Arial" w:cs="Arial"/>
          <w:b/>
          <w:color w:val="000000"/>
          <w:sz w:val="28"/>
          <w:szCs w:val="28"/>
          <w:u w:val="single"/>
          <w:lang w:eastAsia="en-ZA"/>
        </w:rPr>
      </w:pPr>
      <w:r>
        <w:rPr>
          <w:rFonts w:ascii="Arial" w:eastAsia="Times New Roman" w:hAnsi="Arial" w:cs="Arial"/>
          <w:b/>
          <w:color w:val="000000"/>
          <w:sz w:val="28"/>
          <w:szCs w:val="28"/>
          <w:u w:val="single"/>
          <w:lang w:eastAsia="en-ZA"/>
        </w:rPr>
        <w:t>Order:</w:t>
      </w:r>
    </w:p>
    <w:p w14:paraId="2FCF9A50" w14:textId="77777777" w:rsidR="00936318" w:rsidRDefault="00936318" w:rsidP="00936318">
      <w:pPr>
        <w:spacing w:after="0" w:line="360" w:lineRule="auto"/>
        <w:ind w:left="851" w:hanging="851"/>
        <w:jc w:val="both"/>
        <w:rPr>
          <w:rFonts w:ascii="Arial" w:eastAsia="Times New Roman" w:hAnsi="Arial" w:cs="Arial"/>
          <w:b/>
          <w:color w:val="000000"/>
          <w:sz w:val="28"/>
          <w:szCs w:val="28"/>
          <w:u w:val="single"/>
          <w:lang w:eastAsia="en-ZA"/>
        </w:rPr>
      </w:pPr>
    </w:p>
    <w:p w14:paraId="4A5FCBC0" w14:textId="148E1FE0" w:rsidR="00936318" w:rsidRDefault="00936318" w:rsidP="00936318">
      <w:pPr>
        <w:spacing w:after="0" w:line="360" w:lineRule="auto"/>
        <w:ind w:left="851" w:hanging="851"/>
        <w:jc w:val="both"/>
        <w:rPr>
          <w:rFonts w:ascii="Arial" w:eastAsia="Times New Roman" w:hAnsi="Arial" w:cs="Arial"/>
          <w:color w:val="000000"/>
          <w:sz w:val="28"/>
          <w:szCs w:val="28"/>
          <w:lang w:eastAsia="en-ZA"/>
        </w:rPr>
      </w:pPr>
      <w:r w:rsidRPr="008C7CB7">
        <w:rPr>
          <w:rFonts w:ascii="Arial" w:eastAsia="Times New Roman" w:hAnsi="Arial" w:cs="Arial"/>
          <w:sz w:val="28"/>
          <w:szCs w:val="28"/>
          <w:lang w:eastAsia="en-ZA"/>
        </w:rPr>
        <w:t>[5</w:t>
      </w:r>
      <w:r w:rsidR="002425CA" w:rsidRPr="008C7CB7">
        <w:rPr>
          <w:rFonts w:ascii="Arial" w:eastAsia="Times New Roman" w:hAnsi="Arial" w:cs="Arial"/>
          <w:sz w:val="28"/>
          <w:szCs w:val="28"/>
          <w:lang w:eastAsia="en-ZA"/>
        </w:rPr>
        <w:t>3</w:t>
      </w:r>
      <w:r w:rsidRPr="008C7CB7">
        <w:rPr>
          <w:rFonts w:ascii="Arial" w:eastAsia="Times New Roman" w:hAnsi="Arial" w:cs="Arial"/>
          <w:sz w:val="28"/>
          <w:szCs w:val="28"/>
          <w:lang w:eastAsia="en-ZA"/>
        </w:rPr>
        <w:t>]</w:t>
      </w:r>
      <w:r>
        <w:rPr>
          <w:rFonts w:ascii="Arial" w:eastAsia="Times New Roman" w:hAnsi="Arial" w:cs="Arial"/>
          <w:color w:val="000000"/>
          <w:sz w:val="28"/>
          <w:szCs w:val="28"/>
          <w:lang w:eastAsia="en-ZA"/>
        </w:rPr>
        <w:tab/>
        <w:t>The following order is made:</w:t>
      </w:r>
    </w:p>
    <w:p w14:paraId="581852AD" w14:textId="77777777" w:rsidR="00936318" w:rsidRDefault="00936318" w:rsidP="00936318">
      <w:pPr>
        <w:spacing w:after="0" w:line="360" w:lineRule="auto"/>
        <w:ind w:left="851" w:hanging="851"/>
        <w:jc w:val="both"/>
        <w:rPr>
          <w:rFonts w:ascii="Arial" w:eastAsia="Times New Roman" w:hAnsi="Arial" w:cs="Arial"/>
          <w:color w:val="000000"/>
          <w:sz w:val="28"/>
          <w:szCs w:val="28"/>
          <w:lang w:eastAsia="en-ZA"/>
        </w:rPr>
      </w:pPr>
    </w:p>
    <w:p w14:paraId="38288D17" w14:textId="2D50A6BE" w:rsidR="00936318" w:rsidRDefault="00936318" w:rsidP="00936318">
      <w:pPr>
        <w:spacing w:after="0" w:line="360" w:lineRule="auto"/>
        <w:ind w:left="851" w:hanging="131"/>
        <w:jc w:val="both"/>
        <w:rPr>
          <w:rFonts w:ascii="Arial" w:eastAsia="Times New Roman" w:hAnsi="Arial" w:cs="Arial"/>
          <w:color w:val="000000"/>
          <w:sz w:val="28"/>
          <w:szCs w:val="28"/>
          <w:lang w:eastAsia="en-ZA"/>
        </w:rPr>
      </w:pPr>
      <w:r>
        <w:rPr>
          <w:rFonts w:ascii="Arial" w:eastAsia="Times New Roman" w:hAnsi="Arial" w:cs="Arial"/>
          <w:color w:val="000000"/>
          <w:sz w:val="28"/>
          <w:szCs w:val="28"/>
          <w:lang w:eastAsia="en-ZA"/>
        </w:rPr>
        <w:lastRenderedPageBreak/>
        <w:t>1.</w:t>
      </w:r>
      <w:r>
        <w:rPr>
          <w:rFonts w:ascii="Arial" w:eastAsia="Times New Roman" w:hAnsi="Arial" w:cs="Arial"/>
          <w:color w:val="000000"/>
          <w:sz w:val="28"/>
          <w:szCs w:val="28"/>
          <w:lang w:eastAsia="en-ZA"/>
        </w:rPr>
        <w:tab/>
        <w:t>The appeal is upheld, with costs.</w:t>
      </w:r>
    </w:p>
    <w:p w14:paraId="06B987D2" w14:textId="77777777" w:rsidR="00936318" w:rsidRDefault="00936318" w:rsidP="00936318">
      <w:pPr>
        <w:spacing w:after="0" w:line="360" w:lineRule="auto"/>
        <w:ind w:left="1440" w:hanging="720"/>
        <w:jc w:val="both"/>
        <w:rPr>
          <w:rFonts w:ascii="Arial" w:eastAsia="Times New Roman" w:hAnsi="Arial" w:cs="Arial"/>
          <w:color w:val="000000"/>
          <w:sz w:val="28"/>
          <w:szCs w:val="28"/>
          <w:lang w:eastAsia="en-ZA"/>
        </w:rPr>
      </w:pPr>
      <w:r>
        <w:rPr>
          <w:rFonts w:ascii="Arial" w:eastAsia="Times New Roman" w:hAnsi="Arial" w:cs="Arial"/>
          <w:color w:val="000000"/>
          <w:sz w:val="28"/>
          <w:szCs w:val="28"/>
          <w:lang w:eastAsia="en-ZA"/>
        </w:rPr>
        <w:t>2.</w:t>
      </w:r>
      <w:r>
        <w:rPr>
          <w:rFonts w:ascii="Arial" w:eastAsia="Times New Roman" w:hAnsi="Arial" w:cs="Arial"/>
          <w:color w:val="000000"/>
          <w:sz w:val="28"/>
          <w:szCs w:val="28"/>
          <w:lang w:eastAsia="en-ZA"/>
        </w:rPr>
        <w:tab/>
        <w:t xml:space="preserve">The order of the court </w:t>
      </w:r>
      <w:r>
        <w:rPr>
          <w:rFonts w:ascii="Arial" w:eastAsia="Times New Roman" w:hAnsi="Arial" w:cs="Arial"/>
          <w:i/>
          <w:color w:val="000000"/>
          <w:sz w:val="28"/>
          <w:szCs w:val="28"/>
          <w:lang w:eastAsia="en-ZA"/>
        </w:rPr>
        <w:t xml:space="preserve">a quo </w:t>
      </w:r>
      <w:r>
        <w:rPr>
          <w:rFonts w:ascii="Arial" w:eastAsia="Times New Roman" w:hAnsi="Arial" w:cs="Arial"/>
          <w:color w:val="000000"/>
          <w:sz w:val="28"/>
          <w:szCs w:val="28"/>
          <w:lang w:eastAsia="en-ZA"/>
        </w:rPr>
        <w:t>is set aside and substituted with the following order:</w:t>
      </w:r>
    </w:p>
    <w:p w14:paraId="169C3C50" w14:textId="77777777" w:rsidR="00936318" w:rsidRPr="00936318" w:rsidRDefault="00936318" w:rsidP="00936318">
      <w:pPr>
        <w:spacing w:after="0" w:line="360" w:lineRule="auto"/>
        <w:ind w:left="851" w:hanging="851"/>
        <w:jc w:val="both"/>
        <w:rPr>
          <w:rFonts w:ascii="Arial" w:eastAsia="Times New Roman" w:hAnsi="Arial" w:cs="Arial"/>
          <w:color w:val="000000"/>
          <w:sz w:val="24"/>
          <w:szCs w:val="24"/>
          <w:lang w:eastAsia="en-ZA"/>
        </w:rPr>
      </w:pPr>
      <w:r>
        <w:rPr>
          <w:rFonts w:ascii="Arial" w:eastAsia="Times New Roman" w:hAnsi="Arial" w:cs="Arial"/>
          <w:color w:val="000000"/>
          <w:sz w:val="28"/>
          <w:szCs w:val="28"/>
          <w:lang w:eastAsia="en-ZA"/>
        </w:rPr>
        <w:tab/>
      </w:r>
      <w:r>
        <w:rPr>
          <w:rFonts w:ascii="Arial" w:eastAsia="Times New Roman" w:hAnsi="Arial" w:cs="Arial"/>
          <w:color w:val="000000"/>
          <w:sz w:val="28"/>
          <w:szCs w:val="28"/>
          <w:lang w:eastAsia="en-ZA"/>
        </w:rPr>
        <w:tab/>
      </w:r>
      <w:r w:rsidRPr="00936318">
        <w:rPr>
          <w:rFonts w:ascii="Arial" w:eastAsia="Times New Roman" w:hAnsi="Arial" w:cs="Arial"/>
          <w:color w:val="000000"/>
          <w:sz w:val="24"/>
          <w:szCs w:val="24"/>
          <w:lang w:eastAsia="en-ZA"/>
        </w:rPr>
        <w:t>“The exception is dismissed, with costs.”</w:t>
      </w:r>
    </w:p>
    <w:p w14:paraId="02C2854F" w14:textId="77777777" w:rsidR="00936318" w:rsidRDefault="00936318" w:rsidP="00936318">
      <w:pPr>
        <w:spacing w:after="0" w:line="360" w:lineRule="auto"/>
        <w:ind w:left="851" w:hanging="851"/>
        <w:jc w:val="both"/>
        <w:rPr>
          <w:rFonts w:ascii="Arial" w:eastAsia="Times New Roman" w:hAnsi="Arial" w:cs="Arial"/>
          <w:color w:val="000000"/>
          <w:sz w:val="28"/>
          <w:szCs w:val="28"/>
          <w:lang w:eastAsia="en-ZA"/>
        </w:rPr>
      </w:pPr>
    </w:p>
    <w:p w14:paraId="7B80DCAC" w14:textId="77777777" w:rsidR="00936318" w:rsidRDefault="00936318" w:rsidP="00936318">
      <w:pPr>
        <w:spacing w:after="0" w:line="360" w:lineRule="auto"/>
        <w:ind w:left="851" w:hanging="851"/>
        <w:jc w:val="both"/>
        <w:rPr>
          <w:rFonts w:ascii="Arial" w:hAnsi="Arial" w:cs="Arial"/>
          <w:color w:val="000000"/>
          <w:sz w:val="28"/>
          <w:szCs w:val="28"/>
        </w:rPr>
      </w:pPr>
      <w:r>
        <w:rPr>
          <w:rFonts w:ascii="Arial" w:eastAsia="Times New Roman" w:hAnsi="Arial" w:cs="Arial"/>
          <w:color w:val="000000"/>
          <w:sz w:val="28"/>
          <w:szCs w:val="28"/>
          <w:lang w:eastAsia="en-ZA"/>
        </w:rPr>
        <w:tab/>
        <w:t xml:space="preserve">        </w:t>
      </w:r>
    </w:p>
    <w:p w14:paraId="199E9C70" w14:textId="77777777" w:rsidR="00936318" w:rsidRDefault="00936318" w:rsidP="00936318">
      <w:pPr>
        <w:tabs>
          <w:tab w:val="left" w:pos="851"/>
        </w:tabs>
        <w:spacing w:after="0" w:line="360" w:lineRule="auto"/>
        <w:ind w:left="851" w:hanging="851"/>
        <w:jc w:val="right"/>
        <w:rPr>
          <w:rFonts w:ascii="Arial" w:hAnsi="Arial" w:cs="Arial"/>
          <w:color w:val="000000" w:themeColor="text1"/>
          <w:sz w:val="28"/>
          <w:szCs w:val="28"/>
        </w:rPr>
      </w:pPr>
      <w:r>
        <w:rPr>
          <w:rFonts w:ascii="Arial" w:hAnsi="Arial" w:cs="Arial"/>
          <w:color w:val="000000"/>
        </w:rPr>
        <w:t xml:space="preserv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14:paraId="74E43918" w14:textId="77777777" w:rsidR="00936318" w:rsidRDefault="00936318" w:rsidP="00936318">
      <w:pPr>
        <w:tabs>
          <w:tab w:val="left" w:pos="851"/>
        </w:tabs>
        <w:spacing w:after="0" w:line="360" w:lineRule="auto"/>
        <w:ind w:left="851" w:hanging="851"/>
        <w:jc w:val="right"/>
        <w:rPr>
          <w:rFonts w:ascii="Arial" w:hAnsi="Arial" w:cs="Arial"/>
          <w:color w:val="000000" w:themeColor="text1"/>
          <w:sz w:val="28"/>
          <w:szCs w:val="28"/>
        </w:rPr>
      </w:pPr>
      <w:r>
        <w:rPr>
          <w:rFonts w:ascii="Arial" w:hAnsi="Arial" w:cs="Arial"/>
          <w:color w:val="000000" w:themeColor="text1"/>
          <w:sz w:val="28"/>
          <w:szCs w:val="28"/>
        </w:rPr>
        <w:t>______________</w:t>
      </w:r>
    </w:p>
    <w:p w14:paraId="726F47B3" w14:textId="77777777" w:rsidR="00936318" w:rsidRDefault="00936318" w:rsidP="00936318">
      <w:pPr>
        <w:tabs>
          <w:tab w:val="left" w:pos="851"/>
        </w:tabs>
        <w:spacing w:after="0" w:line="360" w:lineRule="auto"/>
        <w:ind w:left="851" w:hanging="851"/>
        <w:jc w:val="right"/>
        <w:rPr>
          <w:rFonts w:ascii="Arial" w:hAnsi="Arial" w:cs="Arial"/>
          <w:b/>
          <w:color w:val="000000" w:themeColor="text1"/>
          <w:sz w:val="28"/>
          <w:szCs w:val="28"/>
        </w:rPr>
      </w:pPr>
      <w:r>
        <w:rPr>
          <w:rFonts w:ascii="Arial" w:hAnsi="Arial" w:cs="Arial"/>
          <w:b/>
          <w:color w:val="000000" w:themeColor="text1"/>
          <w:sz w:val="28"/>
          <w:szCs w:val="28"/>
        </w:rPr>
        <w:t>C. VAN ZYL, J</w:t>
      </w:r>
    </w:p>
    <w:p w14:paraId="321E9324" w14:textId="77777777" w:rsidR="00936318" w:rsidRDefault="00936318" w:rsidP="00936318">
      <w:pPr>
        <w:tabs>
          <w:tab w:val="left" w:pos="851"/>
        </w:tabs>
        <w:spacing w:after="0" w:line="360" w:lineRule="auto"/>
        <w:ind w:left="851" w:hanging="851"/>
        <w:jc w:val="both"/>
        <w:rPr>
          <w:rFonts w:ascii="Arial" w:hAnsi="Arial" w:cs="Arial"/>
          <w:bCs/>
          <w:color w:val="000000" w:themeColor="text1"/>
          <w:sz w:val="28"/>
          <w:szCs w:val="28"/>
        </w:rPr>
      </w:pPr>
      <w:r>
        <w:rPr>
          <w:rFonts w:ascii="Arial" w:hAnsi="Arial" w:cs="Arial"/>
          <w:bCs/>
          <w:color w:val="000000" w:themeColor="text1"/>
          <w:sz w:val="28"/>
          <w:szCs w:val="28"/>
        </w:rPr>
        <w:t>I concur:</w:t>
      </w:r>
    </w:p>
    <w:p w14:paraId="59FFA252" w14:textId="77777777" w:rsidR="00936318" w:rsidRDefault="00936318" w:rsidP="00936318">
      <w:pPr>
        <w:tabs>
          <w:tab w:val="left" w:pos="851"/>
        </w:tabs>
        <w:spacing w:after="0" w:line="360" w:lineRule="auto"/>
        <w:ind w:left="851" w:hanging="851"/>
        <w:jc w:val="both"/>
        <w:rPr>
          <w:rFonts w:ascii="Arial" w:hAnsi="Arial" w:cs="Arial"/>
          <w:bCs/>
          <w:color w:val="000000" w:themeColor="text1"/>
          <w:sz w:val="28"/>
          <w:szCs w:val="28"/>
        </w:rPr>
      </w:pPr>
    </w:p>
    <w:p w14:paraId="3F030040" w14:textId="77777777" w:rsidR="00936318" w:rsidRDefault="00936318" w:rsidP="00936318">
      <w:pPr>
        <w:tabs>
          <w:tab w:val="left" w:pos="851"/>
        </w:tabs>
        <w:spacing w:after="0" w:line="360" w:lineRule="auto"/>
        <w:ind w:left="851" w:hanging="851"/>
        <w:jc w:val="right"/>
        <w:rPr>
          <w:rFonts w:ascii="Arial" w:hAnsi="Arial" w:cs="Arial"/>
          <w:bCs/>
          <w:color w:val="000000" w:themeColor="text1"/>
          <w:sz w:val="28"/>
          <w:szCs w:val="28"/>
        </w:rPr>
      </w:pPr>
      <w:r>
        <w:rPr>
          <w:rFonts w:ascii="Arial" w:hAnsi="Arial" w:cs="Arial"/>
          <w:bCs/>
          <w:color w:val="000000" w:themeColor="text1"/>
          <w:sz w:val="28"/>
          <w:szCs w:val="28"/>
        </w:rPr>
        <w:t>______________</w:t>
      </w:r>
    </w:p>
    <w:p w14:paraId="712D76A2" w14:textId="77777777" w:rsidR="00936318" w:rsidRDefault="00936318" w:rsidP="00936318">
      <w:pPr>
        <w:tabs>
          <w:tab w:val="left" w:pos="851"/>
        </w:tabs>
        <w:spacing w:after="0" w:line="360" w:lineRule="auto"/>
        <w:ind w:left="851" w:hanging="851"/>
        <w:jc w:val="right"/>
        <w:rPr>
          <w:rFonts w:ascii="Arial" w:hAnsi="Arial" w:cs="Arial"/>
          <w:b/>
          <w:color w:val="000000" w:themeColor="text1"/>
          <w:sz w:val="28"/>
          <w:szCs w:val="28"/>
        </w:rPr>
      </w:pPr>
      <w:r>
        <w:rPr>
          <w:rFonts w:ascii="Arial" w:hAnsi="Arial" w:cs="Arial"/>
          <w:b/>
          <w:color w:val="000000" w:themeColor="text1"/>
          <w:sz w:val="28"/>
          <w:szCs w:val="28"/>
        </w:rPr>
        <w:t>S. NAIDOO, J</w:t>
      </w:r>
    </w:p>
    <w:p w14:paraId="782D0774" w14:textId="77777777" w:rsidR="00936318" w:rsidRDefault="00936318" w:rsidP="00936318">
      <w:pPr>
        <w:tabs>
          <w:tab w:val="left" w:pos="851"/>
        </w:tabs>
        <w:spacing w:after="0" w:line="360" w:lineRule="auto"/>
        <w:rPr>
          <w:rFonts w:ascii="Arial" w:hAnsi="Arial" w:cs="Arial"/>
          <w:color w:val="000000" w:themeColor="text1"/>
          <w:sz w:val="28"/>
          <w:szCs w:val="28"/>
        </w:rPr>
      </w:pPr>
      <w:r>
        <w:rPr>
          <w:rFonts w:ascii="Arial" w:hAnsi="Arial" w:cs="Arial"/>
          <w:color w:val="000000" w:themeColor="text1"/>
          <w:sz w:val="28"/>
          <w:szCs w:val="28"/>
        </w:rPr>
        <w:t>I concur:</w:t>
      </w:r>
    </w:p>
    <w:p w14:paraId="7283EED7" w14:textId="77777777" w:rsidR="00936318" w:rsidRDefault="00936318" w:rsidP="00936318">
      <w:pPr>
        <w:tabs>
          <w:tab w:val="left" w:pos="851"/>
        </w:tabs>
        <w:spacing w:after="0" w:line="360" w:lineRule="auto"/>
        <w:ind w:left="851" w:hanging="851"/>
        <w:jc w:val="right"/>
        <w:rPr>
          <w:rFonts w:ascii="Arial" w:hAnsi="Arial" w:cs="Arial"/>
          <w:b/>
          <w:color w:val="000000" w:themeColor="text1"/>
          <w:sz w:val="28"/>
          <w:szCs w:val="28"/>
        </w:rPr>
      </w:pPr>
    </w:p>
    <w:p w14:paraId="4A6E9821" w14:textId="77777777" w:rsidR="00936318" w:rsidRDefault="00936318" w:rsidP="00936318">
      <w:pPr>
        <w:tabs>
          <w:tab w:val="left" w:pos="851"/>
        </w:tabs>
        <w:spacing w:after="0" w:line="360" w:lineRule="auto"/>
        <w:ind w:left="851" w:hanging="851"/>
        <w:jc w:val="right"/>
        <w:rPr>
          <w:rFonts w:ascii="Arial" w:hAnsi="Arial" w:cs="Arial"/>
          <w:bCs/>
          <w:color w:val="000000" w:themeColor="text1"/>
          <w:sz w:val="28"/>
          <w:szCs w:val="28"/>
        </w:rPr>
      </w:pPr>
      <w:r>
        <w:rPr>
          <w:rFonts w:ascii="Arial" w:hAnsi="Arial" w:cs="Arial"/>
          <w:bCs/>
          <w:color w:val="000000" w:themeColor="text1"/>
          <w:sz w:val="28"/>
          <w:szCs w:val="28"/>
        </w:rPr>
        <w:t>______________</w:t>
      </w:r>
    </w:p>
    <w:p w14:paraId="0FCF04BB" w14:textId="77777777" w:rsidR="00936318" w:rsidRDefault="00936318" w:rsidP="00936318">
      <w:pPr>
        <w:tabs>
          <w:tab w:val="left" w:pos="851"/>
        </w:tabs>
        <w:spacing w:after="0" w:line="360" w:lineRule="auto"/>
        <w:ind w:left="851" w:hanging="851"/>
        <w:jc w:val="right"/>
        <w:rPr>
          <w:rFonts w:ascii="Arial" w:hAnsi="Arial" w:cs="Arial"/>
          <w:b/>
          <w:color w:val="000000" w:themeColor="text1"/>
          <w:sz w:val="28"/>
          <w:szCs w:val="28"/>
        </w:rPr>
      </w:pPr>
      <w:r>
        <w:rPr>
          <w:rFonts w:ascii="Arial" w:hAnsi="Arial" w:cs="Arial"/>
          <w:b/>
          <w:color w:val="000000" w:themeColor="text1"/>
          <w:sz w:val="28"/>
          <w:szCs w:val="28"/>
        </w:rPr>
        <w:t>S. CHESIWE, J</w:t>
      </w:r>
    </w:p>
    <w:p w14:paraId="13F52C23" w14:textId="77777777" w:rsidR="00936318" w:rsidRDefault="00936318" w:rsidP="00936318">
      <w:pPr>
        <w:tabs>
          <w:tab w:val="left" w:pos="851"/>
          <w:tab w:val="left" w:pos="2694"/>
          <w:tab w:val="left" w:pos="3969"/>
        </w:tabs>
        <w:spacing w:after="0" w:line="240" w:lineRule="auto"/>
        <w:ind w:left="851" w:hanging="851"/>
        <w:rPr>
          <w:rFonts w:ascii="Arial" w:hAnsi="Arial" w:cs="Arial"/>
          <w:sz w:val="28"/>
          <w:szCs w:val="28"/>
        </w:rPr>
      </w:pPr>
    </w:p>
    <w:p w14:paraId="3FAB0904" w14:textId="77777777" w:rsidR="00936318" w:rsidRDefault="00936318" w:rsidP="00936318">
      <w:pPr>
        <w:tabs>
          <w:tab w:val="left" w:pos="851"/>
          <w:tab w:val="left" w:pos="2694"/>
          <w:tab w:val="left" w:pos="3969"/>
        </w:tabs>
        <w:spacing w:after="0" w:line="240" w:lineRule="auto"/>
        <w:ind w:left="851" w:hanging="851"/>
        <w:rPr>
          <w:rFonts w:ascii="Arial" w:hAnsi="Arial" w:cs="Arial"/>
          <w:sz w:val="28"/>
          <w:szCs w:val="28"/>
        </w:rPr>
      </w:pPr>
    </w:p>
    <w:p w14:paraId="1F85B12D" w14:textId="77777777" w:rsidR="00936318" w:rsidRDefault="00936318" w:rsidP="00936318">
      <w:pPr>
        <w:tabs>
          <w:tab w:val="left" w:pos="851"/>
          <w:tab w:val="left" w:pos="2694"/>
          <w:tab w:val="left" w:pos="3969"/>
        </w:tabs>
        <w:spacing w:after="0" w:line="240" w:lineRule="auto"/>
        <w:ind w:left="851" w:hanging="851"/>
        <w:rPr>
          <w:rFonts w:ascii="Arial" w:hAnsi="Arial" w:cs="Arial"/>
          <w:sz w:val="28"/>
          <w:szCs w:val="28"/>
        </w:rPr>
      </w:pPr>
    </w:p>
    <w:p w14:paraId="66EAD334" w14:textId="77777777" w:rsidR="00936318" w:rsidRDefault="00936318" w:rsidP="00936318">
      <w:pPr>
        <w:tabs>
          <w:tab w:val="left" w:pos="851"/>
          <w:tab w:val="left" w:pos="2694"/>
          <w:tab w:val="left" w:pos="3969"/>
        </w:tabs>
        <w:spacing w:after="0" w:line="240" w:lineRule="auto"/>
        <w:ind w:left="851" w:hanging="851"/>
        <w:rPr>
          <w:rFonts w:ascii="Arial" w:hAnsi="Arial" w:cs="Arial"/>
          <w:sz w:val="28"/>
          <w:szCs w:val="28"/>
        </w:rPr>
      </w:pPr>
    </w:p>
    <w:p w14:paraId="59B55325" w14:textId="77777777" w:rsidR="00936318" w:rsidRDefault="00936318" w:rsidP="00936318">
      <w:pPr>
        <w:tabs>
          <w:tab w:val="left" w:pos="851"/>
          <w:tab w:val="left" w:pos="2694"/>
          <w:tab w:val="left" w:pos="3969"/>
        </w:tabs>
        <w:spacing w:after="0" w:line="240" w:lineRule="auto"/>
        <w:ind w:left="851" w:hanging="851"/>
        <w:rPr>
          <w:rFonts w:ascii="Arial" w:hAnsi="Arial" w:cs="Arial"/>
          <w:sz w:val="28"/>
          <w:szCs w:val="28"/>
        </w:rPr>
      </w:pPr>
      <w:r>
        <w:rPr>
          <w:rFonts w:ascii="Arial" w:hAnsi="Arial" w:cs="Arial"/>
          <w:sz w:val="28"/>
          <w:szCs w:val="28"/>
        </w:rPr>
        <w:t>On behalf of the appellant:</w:t>
      </w:r>
      <w:r>
        <w:rPr>
          <w:rFonts w:ascii="Arial" w:hAnsi="Arial" w:cs="Arial"/>
          <w:sz w:val="28"/>
          <w:szCs w:val="28"/>
        </w:rPr>
        <w:tab/>
        <w:t xml:space="preserve">Adv. S. J. </w:t>
      </w:r>
      <w:proofErr w:type="spellStart"/>
      <w:r>
        <w:rPr>
          <w:rFonts w:ascii="Arial" w:hAnsi="Arial" w:cs="Arial"/>
          <w:sz w:val="28"/>
          <w:szCs w:val="28"/>
        </w:rPr>
        <w:t>Reinders</w:t>
      </w:r>
      <w:proofErr w:type="spellEnd"/>
    </w:p>
    <w:p w14:paraId="1C43A9CE" w14:textId="77777777" w:rsidR="00936318" w:rsidRDefault="00936318" w:rsidP="00936318">
      <w:pPr>
        <w:tabs>
          <w:tab w:val="left" w:pos="851"/>
          <w:tab w:val="left" w:pos="2694"/>
          <w:tab w:val="left" w:pos="3544"/>
          <w:tab w:val="left" w:pos="3969"/>
        </w:tabs>
        <w:spacing w:after="0" w:line="240" w:lineRule="auto"/>
        <w:ind w:left="851" w:hanging="851"/>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u w:val="single"/>
        </w:rPr>
        <w:t>Instructed by</w:t>
      </w:r>
      <w:r>
        <w:rPr>
          <w:rFonts w:ascii="Arial" w:hAnsi="Arial" w:cs="Arial"/>
          <w:sz w:val="28"/>
          <w:szCs w:val="28"/>
        </w:rPr>
        <w:t>:</w:t>
      </w:r>
    </w:p>
    <w:p w14:paraId="6AD604DF" w14:textId="77777777" w:rsidR="00936318" w:rsidRDefault="00936318" w:rsidP="00936318">
      <w:pPr>
        <w:tabs>
          <w:tab w:val="left" w:pos="851"/>
          <w:tab w:val="left" w:pos="3544"/>
          <w:tab w:val="left" w:pos="3969"/>
        </w:tabs>
        <w:spacing w:after="0" w:line="240" w:lineRule="auto"/>
        <w:ind w:left="851" w:hanging="851"/>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proofErr w:type="spellStart"/>
      <w:r>
        <w:rPr>
          <w:rFonts w:ascii="Arial" w:hAnsi="Arial" w:cs="Arial"/>
          <w:sz w:val="28"/>
          <w:szCs w:val="28"/>
        </w:rPr>
        <w:t>Hendré</w:t>
      </w:r>
      <w:proofErr w:type="spellEnd"/>
      <w:r>
        <w:rPr>
          <w:rFonts w:ascii="Arial" w:hAnsi="Arial" w:cs="Arial"/>
          <w:sz w:val="28"/>
          <w:szCs w:val="28"/>
        </w:rPr>
        <w:t xml:space="preserve"> </w:t>
      </w:r>
      <w:proofErr w:type="spellStart"/>
      <w:r>
        <w:rPr>
          <w:rFonts w:ascii="Arial" w:hAnsi="Arial" w:cs="Arial"/>
          <w:sz w:val="28"/>
          <w:szCs w:val="28"/>
        </w:rPr>
        <w:t>Conradie</w:t>
      </w:r>
      <w:proofErr w:type="spellEnd"/>
      <w:r>
        <w:rPr>
          <w:rFonts w:ascii="Arial" w:hAnsi="Arial" w:cs="Arial"/>
          <w:sz w:val="28"/>
          <w:szCs w:val="28"/>
        </w:rPr>
        <w:t xml:space="preserve"> </w:t>
      </w:r>
      <w:proofErr w:type="spellStart"/>
      <w:r>
        <w:rPr>
          <w:rFonts w:ascii="Arial" w:hAnsi="Arial" w:cs="Arial"/>
          <w:sz w:val="28"/>
          <w:szCs w:val="28"/>
        </w:rPr>
        <w:t>Inc</w:t>
      </w:r>
      <w:proofErr w:type="spellEnd"/>
    </w:p>
    <w:p w14:paraId="2F85D254" w14:textId="77777777" w:rsidR="00936318" w:rsidRDefault="00936318" w:rsidP="00936318">
      <w:pPr>
        <w:tabs>
          <w:tab w:val="left" w:pos="851"/>
          <w:tab w:val="left" w:pos="3544"/>
          <w:tab w:val="left" w:pos="3969"/>
        </w:tabs>
        <w:spacing w:after="0" w:line="240" w:lineRule="auto"/>
        <w:ind w:left="851" w:hanging="851"/>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BLOEMFONTEIN</w:t>
      </w:r>
    </w:p>
    <w:p w14:paraId="3BE2A8F9" w14:textId="77777777" w:rsidR="00936318" w:rsidRDefault="00936318" w:rsidP="00936318">
      <w:pPr>
        <w:tabs>
          <w:tab w:val="left" w:pos="851"/>
          <w:tab w:val="left" w:pos="3544"/>
          <w:tab w:val="left" w:pos="3969"/>
        </w:tabs>
        <w:spacing w:after="0" w:line="240" w:lineRule="auto"/>
        <w:ind w:left="851" w:hanging="851"/>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(e-service@rossouws.com)</w:t>
      </w:r>
    </w:p>
    <w:p w14:paraId="017924BD" w14:textId="77777777" w:rsidR="00936318" w:rsidRDefault="00936318" w:rsidP="00936318">
      <w:pPr>
        <w:tabs>
          <w:tab w:val="left" w:pos="851"/>
        </w:tabs>
        <w:spacing w:after="0" w:line="240" w:lineRule="auto"/>
        <w:ind w:left="851" w:hanging="851"/>
        <w:rPr>
          <w:rFonts w:ascii="Arial" w:hAnsi="Arial" w:cs="Arial"/>
          <w:sz w:val="28"/>
          <w:szCs w:val="28"/>
        </w:rPr>
      </w:pPr>
    </w:p>
    <w:p w14:paraId="1F8316B1" w14:textId="77777777" w:rsidR="00936318" w:rsidRDefault="00936318" w:rsidP="00936318">
      <w:pPr>
        <w:tabs>
          <w:tab w:val="left" w:pos="851"/>
        </w:tabs>
        <w:spacing w:after="0" w:line="240" w:lineRule="auto"/>
        <w:ind w:left="851" w:hanging="851"/>
        <w:rPr>
          <w:rFonts w:ascii="Arial" w:hAnsi="Arial" w:cs="Arial"/>
          <w:sz w:val="28"/>
          <w:szCs w:val="28"/>
        </w:rPr>
      </w:pPr>
    </w:p>
    <w:p w14:paraId="030A4857" w14:textId="77777777" w:rsidR="00936318" w:rsidRDefault="00936318" w:rsidP="00936318">
      <w:pPr>
        <w:tabs>
          <w:tab w:val="left" w:pos="851"/>
          <w:tab w:val="left" w:pos="3828"/>
        </w:tabs>
        <w:spacing w:after="0" w:line="240" w:lineRule="auto"/>
        <w:ind w:left="851" w:hanging="851"/>
        <w:rPr>
          <w:rFonts w:ascii="Arial" w:hAnsi="Arial" w:cs="Arial"/>
          <w:sz w:val="28"/>
          <w:szCs w:val="28"/>
        </w:rPr>
      </w:pPr>
      <w:r>
        <w:rPr>
          <w:rFonts w:ascii="Arial" w:hAnsi="Arial" w:cs="Arial"/>
          <w:sz w:val="28"/>
          <w:szCs w:val="28"/>
        </w:rPr>
        <w:t>On behalf of the respondent:</w:t>
      </w:r>
      <w:r>
        <w:rPr>
          <w:rFonts w:ascii="Arial" w:hAnsi="Arial" w:cs="Arial"/>
          <w:sz w:val="28"/>
          <w:szCs w:val="28"/>
        </w:rPr>
        <w:tab/>
        <w:t xml:space="preserve">Adv. C. </w:t>
      </w:r>
      <w:proofErr w:type="spellStart"/>
      <w:r>
        <w:rPr>
          <w:rFonts w:ascii="Arial" w:hAnsi="Arial" w:cs="Arial"/>
          <w:sz w:val="28"/>
          <w:szCs w:val="28"/>
        </w:rPr>
        <w:t>Snyman</w:t>
      </w:r>
      <w:proofErr w:type="spellEnd"/>
    </w:p>
    <w:p w14:paraId="3C85EDE3" w14:textId="77777777" w:rsidR="00936318" w:rsidRDefault="00936318" w:rsidP="00936318">
      <w:pPr>
        <w:tabs>
          <w:tab w:val="left" w:pos="1134"/>
          <w:tab w:val="left" w:pos="3828"/>
        </w:tabs>
        <w:spacing w:after="0" w:line="240" w:lineRule="auto"/>
        <w:ind w:left="3827" w:hanging="1134"/>
        <w:jc w:val="both"/>
        <w:rPr>
          <w:rFonts w:ascii="Arial" w:hAnsi="Arial" w:cs="Arial"/>
          <w:sz w:val="28"/>
          <w:szCs w:val="28"/>
          <w:u w:val="single"/>
        </w:rPr>
      </w:pPr>
      <w:r>
        <w:rPr>
          <w:rFonts w:ascii="Arial" w:hAnsi="Arial" w:cs="Arial"/>
          <w:sz w:val="28"/>
          <w:szCs w:val="28"/>
        </w:rPr>
        <w:tab/>
        <w:t>I</w:t>
      </w:r>
      <w:r>
        <w:rPr>
          <w:rFonts w:ascii="Arial" w:hAnsi="Arial" w:cs="Arial"/>
          <w:sz w:val="28"/>
          <w:szCs w:val="28"/>
          <w:u w:val="single"/>
        </w:rPr>
        <w:t>nstructed by:</w:t>
      </w:r>
    </w:p>
    <w:p w14:paraId="7903E91B" w14:textId="77777777" w:rsidR="00936318" w:rsidRDefault="00936318" w:rsidP="00936318">
      <w:pPr>
        <w:tabs>
          <w:tab w:val="left" w:pos="1134"/>
          <w:tab w:val="left" w:pos="3828"/>
        </w:tabs>
        <w:spacing w:after="0" w:line="240" w:lineRule="auto"/>
        <w:ind w:left="3827" w:hanging="1134"/>
        <w:jc w:val="both"/>
        <w:rPr>
          <w:rFonts w:ascii="Arial" w:hAnsi="Arial" w:cs="Arial"/>
          <w:sz w:val="28"/>
          <w:szCs w:val="28"/>
        </w:rPr>
      </w:pPr>
      <w:r>
        <w:rPr>
          <w:rFonts w:ascii="Arial" w:hAnsi="Arial" w:cs="Arial"/>
          <w:sz w:val="28"/>
          <w:szCs w:val="28"/>
        </w:rPr>
        <w:tab/>
      </w:r>
      <w:proofErr w:type="spellStart"/>
      <w:r>
        <w:rPr>
          <w:rFonts w:ascii="Arial" w:hAnsi="Arial" w:cs="Arial"/>
          <w:sz w:val="28"/>
          <w:szCs w:val="28"/>
        </w:rPr>
        <w:t>Phatshoane</w:t>
      </w:r>
      <w:proofErr w:type="spellEnd"/>
      <w:r>
        <w:rPr>
          <w:rFonts w:ascii="Arial" w:hAnsi="Arial" w:cs="Arial"/>
          <w:sz w:val="28"/>
          <w:szCs w:val="28"/>
        </w:rPr>
        <w:t xml:space="preserve"> </w:t>
      </w:r>
      <w:proofErr w:type="spellStart"/>
      <w:r>
        <w:rPr>
          <w:rFonts w:ascii="Arial" w:hAnsi="Arial" w:cs="Arial"/>
          <w:sz w:val="28"/>
          <w:szCs w:val="28"/>
        </w:rPr>
        <w:t>Henney</w:t>
      </w:r>
      <w:proofErr w:type="spellEnd"/>
      <w:r>
        <w:rPr>
          <w:rFonts w:ascii="Arial" w:hAnsi="Arial" w:cs="Arial"/>
          <w:sz w:val="28"/>
          <w:szCs w:val="28"/>
        </w:rPr>
        <w:t xml:space="preserve"> </w:t>
      </w:r>
      <w:proofErr w:type="spellStart"/>
      <w:r>
        <w:rPr>
          <w:rFonts w:ascii="Arial" w:hAnsi="Arial" w:cs="Arial"/>
          <w:sz w:val="28"/>
          <w:szCs w:val="28"/>
        </w:rPr>
        <w:t>Inc</w:t>
      </w:r>
      <w:proofErr w:type="spellEnd"/>
    </w:p>
    <w:p w14:paraId="26129C7C" w14:textId="77777777" w:rsidR="00936318" w:rsidRDefault="00936318" w:rsidP="00936318">
      <w:pPr>
        <w:tabs>
          <w:tab w:val="left" w:pos="1134"/>
          <w:tab w:val="left" w:pos="3828"/>
        </w:tabs>
        <w:spacing w:line="240" w:lineRule="auto"/>
        <w:ind w:left="1134" w:hanging="1134"/>
        <w:jc w:val="both"/>
        <w:rPr>
          <w:rFonts w:ascii="Arial" w:hAnsi="Arial" w:cs="Arial"/>
          <w:sz w:val="28"/>
          <w:szCs w:val="28"/>
        </w:rPr>
      </w:pPr>
      <w:r>
        <w:rPr>
          <w:rFonts w:ascii="Arial" w:hAnsi="Arial" w:cs="Arial"/>
          <w:sz w:val="28"/>
          <w:szCs w:val="28"/>
        </w:rPr>
        <w:tab/>
      </w:r>
      <w:r>
        <w:rPr>
          <w:rFonts w:ascii="Arial" w:hAnsi="Arial" w:cs="Arial"/>
          <w:sz w:val="28"/>
          <w:szCs w:val="28"/>
        </w:rPr>
        <w:tab/>
        <w:t>BLOEMFONTEIN</w:t>
      </w:r>
    </w:p>
    <w:p w14:paraId="3309F546" w14:textId="77777777" w:rsidR="00936318" w:rsidRDefault="00936318" w:rsidP="00936318">
      <w:pPr>
        <w:pStyle w:val="NormalWeb"/>
        <w:shd w:val="clear" w:color="auto" w:fill="FFFFFF"/>
        <w:tabs>
          <w:tab w:val="left" w:pos="851"/>
        </w:tabs>
        <w:spacing w:before="0" w:beforeAutospacing="0" w:after="0" w:afterAutospacing="0" w:line="360" w:lineRule="auto"/>
        <w:ind w:left="851" w:hanging="851"/>
        <w:jc w:val="both"/>
        <w:rPr>
          <w:rFonts w:ascii="Arial" w:hAnsi="Arial" w:cs="Arial"/>
          <w:color w:val="000000"/>
        </w:rPr>
      </w:pPr>
    </w:p>
    <w:p w14:paraId="2013490F" w14:textId="77777777" w:rsidR="00936318" w:rsidRDefault="00936318" w:rsidP="00936318">
      <w:pPr>
        <w:pStyle w:val="NormalWeb"/>
        <w:shd w:val="clear" w:color="auto" w:fill="FFFFFF"/>
        <w:tabs>
          <w:tab w:val="left" w:pos="851"/>
        </w:tabs>
        <w:spacing w:before="0" w:beforeAutospacing="0" w:after="0" w:afterAutospacing="0" w:line="360" w:lineRule="auto"/>
        <w:ind w:left="851" w:hanging="720"/>
        <w:jc w:val="both"/>
        <w:rPr>
          <w:rFonts w:ascii="Arial" w:hAnsi="Arial" w:cs="Arial"/>
          <w:color w:val="000000"/>
        </w:rPr>
      </w:pPr>
    </w:p>
    <w:p w14:paraId="1EE69AFE" w14:textId="77777777" w:rsidR="00936318" w:rsidRDefault="00936318" w:rsidP="00936318">
      <w:pPr>
        <w:pStyle w:val="NormalWeb"/>
        <w:shd w:val="clear" w:color="auto" w:fill="FFFFFF"/>
        <w:tabs>
          <w:tab w:val="left" w:pos="851"/>
          <w:tab w:val="left" w:pos="1418"/>
        </w:tabs>
        <w:spacing w:before="0" w:beforeAutospacing="0" w:after="0" w:afterAutospacing="0" w:line="360" w:lineRule="auto"/>
        <w:ind w:left="1418" w:hanging="1287"/>
        <w:jc w:val="both"/>
        <w:rPr>
          <w:rFonts w:ascii="Arial" w:hAnsi="Arial" w:cs="Arial"/>
          <w:color w:val="000000"/>
          <w:lang w:val="en-GB"/>
        </w:rPr>
      </w:pPr>
      <w:r>
        <w:rPr>
          <w:rFonts w:ascii="Arial" w:hAnsi="Arial" w:cs="Arial"/>
          <w:color w:val="000000"/>
          <w:lang w:val="en-GB"/>
        </w:rPr>
        <w:lastRenderedPageBreak/>
        <w:t xml:space="preserve">         </w:t>
      </w:r>
    </w:p>
    <w:p w14:paraId="7BB5CBD4" w14:textId="2FDFB768" w:rsidR="00CE1C14" w:rsidRDefault="00936318" w:rsidP="00936318">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eastAsia="Times New Roman" w:hAnsi="Arial" w:cs="Arial"/>
          <w:color w:val="000000"/>
          <w:sz w:val="28"/>
          <w:szCs w:val="28"/>
          <w:lang w:eastAsia="en-ZA"/>
        </w:rPr>
      </w:pPr>
      <w:r>
        <w:rPr>
          <w:rFonts w:ascii="Arial" w:eastAsia="Times New Roman" w:hAnsi="Arial" w:cs="Arial"/>
          <w:color w:val="000000"/>
          <w:sz w:val="28"/>
          <w:szCs w:val="28"/>
          <w:lang w:eastAsia="en-ZA"/>
        </w:rPr>
        <w:t xml:space="preserve"> </w:t>
      </w:r>
    </w:p>
    <w:sectPr w:rsidR="00CE1C14" w:rsidSect="005E7F6E">
      <w:headerReference w:type="default" r:id="rId11"/>
      <w:pgSz w:w="11906" w:h="16838"/>
      <w:pgMar w:top="1440" w:right="1440" w:bottom="1440" w:left="1440"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79CF4" w14:textId="77777777" w:rsidR="00F44340" w:rsidRDefault="00F44340" w:rsidP="00B502B9">
      <w:pPr>
        <w:spacing w:after="0" w:line="240" w:lineRule="auto"/>
      </w:pPr>
      <w:r>
        <w:separator/>
      </w:r>
    </w:p>
  </w:endnote>
  <w:endnote w:type="continuationSeparator" w:id="0">
    <w:p w14:paraId="048185BF" w14:textId="77777777" w:rsidR="00F44340" w:rsidRDefault="00F44340" w:rsidP="00B50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CA76E" w14:textId="77777777" w:rsidR="00F44340" w:rsidRDefault="00F44340" w:rsidP="00B502B9">
      <w:pPr>
        <w:spacing w:after="0" w:line="240" w:lineRule="auto"/>
      </w:pPr>
      <w:r>
        <w:separator/>
      </w:r>
    </w:p>
  </w:footnote>
  <w:footnote w:type="continuationSeparator" w:id="0">
    <w:p w14:paraId="44938E2C" w14:textId="77777777" w:rsidR="00F44340" w:rsidRDefault="00F44340" w:rsidP="00B50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7674525"/>
      <w:docPartObj>
        <w:docPartGallery w:val="Page Numbers (Top of Page)"/>
        <w:docPartUnique/>
      </w:docPartObj>
    </w:sdtPr>
    <w:sdtEndPr>
      <w:rPr>
        <w:noProof/>
      </w:rPr>
    </w:sdtEndPr>
    <w:sdtContent>
      <w:p w14:paraId="6965DD63" w14:textId="609C7867" w:rsidR="00DA43E2" w:rsidRDefault="00DA43E2">
        <w:pPr>
          <w:pStyle w:val="Header"/>
          <w:jc w:val="right"/>
        </w:pPr>
        <w:r>
          <w:fldChar w:fldCharType="begin"/>
        </w:r>
        <w:r>
          <w:instrText xml:space="preserve"> PAGE   \* MERGEFORMAT </w:instrText>
        </w:r>
        <w:r>
          <w:fldChar w:fldCharType="separate"/>
        </w:r>
        <w:r w:rsidR="002F6332">
          <w:rPr>
            <w:noProof/>
          </w:rPr>
          <w:t>21</w:t>
        </w:r>
        <w:r>
          <w:rPr>
            <w:noProof/>
          </w:rPr>
          <w:fldChar w:fldCharType="end"/>
        </w:r>
      </w:p>
    </w:sdtContent>
  </w:sdt>
  <w:p w14:paraId="6E6E096A" w14:textId="0C22EB2C" w:rsidR="00D86DD1" w:rsidRPr="00B502B9" w:rsidRDefault="00D86DD1" w:rsidP="007A2CA4">
    <w:pPr>
      <w:pStyle w:val="Header"/>
      <w:spacing w:line="480" w:lineRule="auto"/>
      <w:jc w:val="right"/>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1A99"/>
    <w:multiLevelType w:val="hybridMultilevel"/>
    <w:tmpl w:val="D6E809E2"/>
    <w:lvl w:ilvl="0" w:tplc="799009FE">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 w15:restartNumberingAfterBreak="0">
    <w:nsid w:val="0B805E4E"/>
    <w:multiLevelType w:val="hybridMultilevel"/>
    <w:tmpl w:val="C5804614"/>
    <w:lvl w:ilvl="0" w:tplc="274A925E">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 w15:restartNumberingAfterBreak="0">
    <w:nsid w:val="0D0647EC"/>
    <w:multiLevelType w:val="hybridMultilevel"/>
    <w:tmpl w:val="5FF6C4C4"/>
    <w:lvl w:ilvl="0" w:tplc="6C7E8DB8">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 w15:restartNumberingAfterBreak="0">
    <w:nsid w:val="15504895"/>
    <w:multiLevelType w:val="hybridMultilevel"/>
    <w:tmpl w:val="23A01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76543B"/>
    <w:multiLevelType w:val="hybridMultilevel"/>
    <w:tmpl w:val="3DA2DA94"/>
    <w:lvl w:ilvl="0" w:tplc="EC423D7C">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 w15:restartNumberingAfterBreak="0">
    <w:nsid w:val="1D2710A0"/>
    <w:multiLevelType w:val="hybridMultilevel"/>
    <w:tmpl w:val="AB9ABAC2"/>
    <w:lvl w:ilvl="0" w:tplc="4848713C">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6" w15:restartNumberingAfterBreak="0">
    <w:nsid w:val="2837067D"/>
    <w:multiLevelType w:val="hybridMultilevel"/>
    <w:tmpl w:val="2FC85426"/>
    <w:lvl w:ilvl="0" w:tplc="3200A96C">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 w15:restartNumberingAfterBreak="0">
    <w:nsid w:val="31467A9C"/>
    <w:multiLevelType w:val="multilevel"/>
    <w:tmpl w:val="231C432E"/>
    <w:lvl w:ilvl="0">
      <w:start w:val="2"/>
      <w:numFmt w:val="decimal"/>
      <w:lvlText w:val="%1."/>
      <w:lvlJc w:val="left"/>
      <w:pPr>
        <w:ind w:left="1080" w:hanging="360"/>
      </w:pPr>
      <w:rPr>
        <w:rFonts w:hint="default"/>
      </w:rPr>
    </w:lvl>
    <w:lvl w:ilvl="1">
      <w:start w:val="1"/>
      <w:numFmt w:val="decimal"/>
      <w:isLgl/>
      <w:lvlText w:val="%1.%2"/>
      <w:lvlJc w:val="left"/>
      <w:pPr>
        <w:ind w:left="1905" w:hanging="46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280" w:hanging="1800"/>
      </w:pPr>
      <w:rPr>
        <w:rFonts w:hint="default"/>
      </w:rPr>
    </w:lvl>
  </w:abstractNum>
  <w:abstractNum w:abstractNumId="8" w15:restartNumberingAfterBreak="0">
    <w:nsid w:val="3CE31C58"/>
    <w:multiLevelType w:val="multilevel"/>
    <w:tmpl w:val="775C622C"/>
    <w:lvl w:ilvl="0">
      <w:start w:val="1"/>
      <w:numFmt w:val="decimal"/>
      <w:lvlText w:val="%1."/>
      <w:lvlJc w:val="left"/>
      <w:pPr>
        <w:ind w:left="1211" w:hanging="360"/>
      </w:pPr>
      <w:rPr>
        <w:rFonts w:hint="default"/>
      </w:rPr>
    </w:lvl>
    <w:lvl w:ilvl="1">
      <w:start w:val="1"/>
      <w:numFmt w:val="decimal"/>
      <w:isLgl/>
      <w:lvlText w:val="%1.%2"/>
      <w:lvlJc w:val="left"/>
      <w:pPr>
        <w:ind w:left="1841" w:hanging="990"/>
      </w:pPr>
      <w:rPr>
        <w:rFonts w:hint="default"/>
      </w:rPr>
    </w:lvl>
    <w:lvl w:ilvl="2">
      <w:start w:val="1"/>
      <w:numFmt w:val="decimal"/>
      <w:isLgl/>
      <w:lvlText w:val="%1.%2.%3"/>
      <w:lvlJc w:val="left"/>
      <w:pPr>
        <w:ind w:left="1841" w:hanging="99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9" w15:restartNumberingAfterBreak="0">
    <w:nsid w:val="46D50D66"/>
    <w:multiLevelType w:val="hybridMultilevel"/>
    <w:tmpl w:val="39CE06AA"/>
    <w:lvl w:ilvl="0" w:tplc="FE5483EA">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0" w15:restartNumberingAfterBreak="0">
    <w:nsid w:val="47892045"/>
    <w:multiLevelType w:val="multilevel"/>
    <w:tmpl w:val="0320612C"/>
    <w:lvl w:ilvl="0">
      <w:start w:val="1"/>
      <w:numFmt w:val="decimal"/>
      <w:lvlText w:val="%1."/>
      <w:lvlJc w:val="left"/>
      <w:pPr>
        <w:ind w:left="2055" w:hanging="360"/>
      </w:pPr>
      <w:rPr>
        <w:rFonts w:hint="default"/>
      </w:rPr>
    </w:lvl>
    <w:lvl w:ilvl="1">
      <w:start w:val="3"/>
      <w:numFmt w:val="decimal"/>
      <w:isLgl/>
      <w:lvlText w:val="%1.%2"/>
      <w:lvlJc w:val="left"/>
      <w:pPr>
        <w:ind w:left="2970" w:hanging="1275"/>
      </w:pPr>
      <w:rPr>
        <w:rFonts w:hint="default"/>
      </w:rPr>
    </w:lvl>
    <w:lvl w:ilvl="2">
      <w:start w:val="2"/>
      <w:numFmt w:val="decimal"/>
      <w:isLgl/>
      <w:lvlText w:val="%1.%2.%3"/>
      <w:lvlJc w:val="left"/>
      <w:pPr>
        <w:ind w:left="2970" w:hanging="1275"/>
      </w:pPr>
      <w:rPr>
        <w:rFonts w:hint="default"/>
      </w:rPr>
    </w:lvl>
    <w:lvl w:ilvl="3">
      <w:start w:val="1"/>
      <w:numFmt w:val="decimal"/>
      <w:isLgl/>
      <w:lvlText w:val="%1.%2.%3.%4"/>
      <w:lvlJc w:val="left"/>
      <w:pPr>
        <w:ind w:left="2970" w:hanging="1275"/>
      </w:pPr>
      <w:rPr>
        <w:rFonts w:hint="default"/>
      </w:rPr>
    </w:lvl>
    <w:lvl w:ilvl="4">
      <w:start w:val="1"/>
      <w:numFmt w:val="decimal"/>
      <w:isLgl/>
      <w:lvlText w:val="%1.%2.%3.%4.%5"/>
      <w:lvlJc w:val="left"/>
      <w:pPr>
        <w:ind w:left="3135" w:hanging="1440"/>
      </w:pPr>
      <w:rPr>
        <w:rFonts w:hint="default"/>
      </w:rPr>
    </w:lvl>
    <w:lvl w:ilvl="5">
      <w:start w:val="1"/>
      <w:numFmt w:val="decimal"/>
      <w:isLgl/>
      <w:lvlText w:val="%1.%2.%3.%4.%5.%6"/>
      <w:lvlJc w:val="left"/>
      <w:pPr>
        <w:ind w:left="3135" w:hanging="1440"/>
      </w:pPr>
      <w:rPr>
        <w:rFonts w:hint="default"/>
      </w:rPr>
    </w:lvl>
    <w:lvl w:ilvl="6">
      <w:start w:val="1"/>
      <w:numFmt w:val="decimal"/>
      <w:isLgl/>
      <w:lvlText w:val="%1.%2.%3.%4.%5.%6.%7"/>
      <w:lvlJc w:val="left"/>
      <w:pPr>
        <w:ind w:left="3495" w:hanging="1800"/>
      </w:pPr>
      <w:rPr>
        <w:rFonts w:hint="default"/>
      </w:rPr>
    </w:lvl>
    <w:lvl w:ilvl="7">
      <w:start w:val="1"/>
      <w:numFmt w:val="decimal"/>
      <w:isLgl/>
      <w:lvlText w:val="%1.%2.%3.%4.%5.%6.%7.%8"/>
      <w:lvlJc w:val="left"/>
      <w:pPr>
        <w:ind w:left="3495" w:hanging="1800"/>
      </w:pPr>
      <w:rPr>
        <w:rFonts w:hint="default"/>
      </w:rPr>
    </w:lvl>
    <w:lvl w:ilvl="8">
      <w:start w:val="1"/>
      <w:numFmt w:val="decimal"/>
      <w:isLgl/>
      <w:lvlText w:val="%1.%2.%3.%4.%5.%6.%7.%8.%9"/>
      <w:lvlJc w:val="left"/>
      <w:pPr>
        <w:ind w:left="3855" w:hanging="2160"/>
      </w:pPr>
      <w:rPr>
        <w:rFonts w:hint="default"/>
      </w:rPr>
    </w:lvl>
  </w:abstractNum>
  <w:abstractNum w:abstractNumId="11" w15:restartNumberingAfterBreak="0">
    <w:nsid w:val="490C0943"/>
    <w:multiLevelType w:val="multilevel"/>
    <w:tmpl w:val="E69CABD0"/>
    <w:lvl w:ilvl="0">
      <w:start w:val="1"/>
      <w:numFmt w:val="decimal"/>
      <w:lvlText w:val="%1"/>
      <w:lvlJc w:val="left"/>
      <w:pPr>
        <w:ind w:left="900" w:hanging="900"/>
      </w:pPr>
      <w:rPr>
        <w:rFonts w:hint="default"/>
      </w:rPr>
    </w:lvl>
    <w:lvl w:ilvl="1">
      <w:start w:val="1"/>
      <w:numFmt w:val="decimal"/>
      <w:lvlText w:val="%1.%2"/>
      <w:lvlJc w:val="left"/>
      <w:pPr>
        <w:ind w:left="2874" w:hanging="900"/>
      </w:pPr>
      <w:rPr>
        <w:rFonts w:hint="default"/>
      </w:rPr>
    </w:lvl>
    <w:lvl w:ilvl="2">
      <w:start w:val="1"/>
      <w:numFmt w:val="decimal"/>
      <w:lvlText w:val="%1.%2.%3"/>
      <w:lvlJc w:val="left"/>
      <w:pPr>
        <w:ind w:left="4848" w:hanging="900"/>
      </w:pPr>
      <w:rPr>
        <w:rFonts w:hint="default"/>
      </w:rPr>
    </w:lvl>
    <w:lvl w:ilvl="3">
      <w:start w:val="1"/>
      <w:numFmt w:val="decimal"/>
      <w:lvlText w:val="%1.%2.%3.%4"/>
      <w:lvlJc w:val="left"/>
      <w:pPr>
        <w:ind w:left="7002" w:hanging="1080"/>
      </w:pPr>
      <w:rPr>
        <w:rFonts w:hint="default"/>
      </w:rPr>
    </w:lvl>
    <w:lvl w:ilvl="4">
      <w:start w:val="1"/>
      <w:numFmt w:val="decimal"/>
      <w:lvlText w:val="%1.%2.%3.%4.%5"/>
      <w:lvlJc w:val="left"/>
      <w:pPr>
        <w:ind w:left="9336" w:hanging="1440"/>
      </w:pPr>
      <w:rPr>
        <w:rFonts w:hint="default"/>
      </w:rPr>
    </w:lvl>
    <w:lvl w:ilvl="5">
      <w:start w:val="1"/>
      <w:numFmt w:val="decimal"/>
      <w:lvlText w:val="%1.%2.%3.%4.%5.%6"/>
      <w:lvlJc w:val="left"/>
      <w:pPr>
        <w:ind w:left="11310" w:hanging="1440"/>
      </w:pPr>
      <w:rPr>
        <w:rFonts w:hint="default"/>
      </w:rPr>
    </w:lvl>
    <w:lvl w:ilvl="6">
      <w:start w:val="1"/>
      <w:numFmt w:val="decimal"/>
      <w:lvlText w:val="%1.%2.%3.%4.%5.%6.%7"/>
      <w:lvlJc w:val="left"/>
      <w:pPr>
        <w:ind w:left="13644" w:hanging="1800"/>
      </w:pPr>
      <w:rPr>
        <w:rFonts w:hint="default"/>
      </w:rPr>
    </w:lvl>
    <w:lvl w:ilvl="7">
      <w:start w:val="1"/>
      <w:numFmt w:val="decimal"/>
      <w:lvlText w:val="%1.%2.%3.%4.%5.%6.%7.%8"/>
      <w:lvlJc w:val="left"/>
      <w:pPr>
        <w:ind w:left="15618" w:hanging="1800"/>
      </w:pPr>
      <w:rPr>
        <w:rFonts w:hint="default"/>
      </w:rPr>
    </w:lvl>
    <w:lvl w:ilvl="8">
      <w:start w:val="1"/>
      <w:numFmt w:val="decimal"/>
      <w:lvlText w:val="%1.%2.%3.%4.%5.%6.%7.%8.%9"/>
      <w:lvlJc w:val="left"/>
      <w:pPr>
        <w:ind w:left="17952" w:hanging="2160"/>
      </w:pPr>
      <w:rPr>
        <w:rFonts w:hint="default"/>
      </w:rPr>
    </w:lvl>
  </w:abstractNum>
  <w:abstractNum w:abstractNumId="12" w15:restartNumberingAfterBreak="0">
    <w:nsid w:val="49AA2FF2"/>
    <w:multiLevelType w:val="multilevel"/>
    <w:tmpl w:val="6FCA0B88"/>
    <w:lvl w:ilvl="0">
      <w:start w:val="1"/>
      <w:numFmt w:val="decimal"/>
      <w:lvlText w:val="%1."/>
      <w:lvlJc w:val="left"/>
      <w:pPr>
        <w:ind w:left="1500" w:hanging="360"/>
      </w:pPr>
      <w:rPr>
        <w:rFonts w:hint="default"/>
      </w:rPr>
    </w:lvl>
    <w:lvl w:ilvl="1">
      <w:start w:val="1"/>
      <w:numFmt w:val="decimal"/>
      <w:isLgl/>
      <w:lvlText w:val="%1.%2"/>
      <w:lvlJc w:val="left"/>
      <w:pPr>
        <w:ind w:left="2160" w:hanging="1020"/>
      </w:pPr>
      <w:rPr>
        <w:rFonts w:hint="default"/>
      </w:rPr>
    </w:lvl>
    <w:lvl w:ilvl="2">
      <w:start w:val="1"/>
      <w:numFmt w:val="decimal"/>
      <w:isLgl/>
      <w:lvlText w:val="%1.%2.%3"/>
      <w:lvlJc w:val="left"/>
      <w:pPr>
        <w:ind w:left="2160" w:hanging="1020"/>
      </w:pPr>
      <w:rPr>
        <w:rFonts w:hint="default"/>
      </w:rPr>
    </w:lvl>
    <w:lvl w:ilvl="3">
      <w:start w:val="1"/>
      <w:numFmt w:val="decimal"/>
      <w:isLgl/>
      <w:lvlText w:val="%1.%2.%3.%4"/>
      <w:lvlJc w:val="left"/>
      <w:pPr>
        <w:ind w:left="2220" w:hanging="1080"/>
      </w:pPr>
      <w:rPr>
        <w:rFonts w:hint="default"/>
      </w:rPr>
    </w:lvl>
    <w:lvl w:ilvl="4">
      <w:start w:val="1"/>
      <w:numFmt w:val="decimal"/>
      <w:isLgl/>
      <w:lvlText w:val="%1.%2.%3.%4.%5"/>
      <w:lvlJc w:val="left"/>
      <w:pPr>
        <w:ind w:left="2580" w:hanging="1440"/>
      </w:pPr>
      <w:rPr>
        <w:rFonts w:hint="default"/>
      </w:rPr>
    </w:lvl>
    <w:lvl w:ilvl="5">
      <w:start w:val="1"/>
      <w:numFmt w:val="decimal"/>
      <w:isLgl/>
      <w:lvlText w:val="%1.%2.%3.%4.%5.%6"/>
      <w:lvlJc w:val="left"/>
      <w:pPr>
        <w:ind w:left="2580" w:hanging="1440"/>
      </w:pPr>
      <w:rPr>
        <w:rFonts w:hint="default"/>
      </w:rPr>
    </w:lvl>
    <w:lvl w:ilvl="6">
      <w:start w:val="1"/>
      <w:numFmt w:val="decimal"/>
      <w:isLgl/>
      <w:lvlText w:val="%1.%2.%3.%4.%5.%6.%7"/>
      <w:lvlJc w:val="left"/>
      <w:pPr>
        <w:ind w:left="2940" w:hanging="1800"/>
      </w:pPr>
      <w:rPr>
        <w:rFonts w:hint="default"/>
      </w:rPr>
    </w:lvl>
    <w:lvl w:ilvl="7">
      <w:start w:val="1"/>
      <w:numFmt w:val="decimal"/>
      <w:isLgl/>
      <w:lvlText w:val="%1.%2.%3.%4.%5.%6.%7.%8"/>
      <w:lvlJc w:val="left"/>
      <w:pPr>
        <w:ind w:left="2940" w:hanging="1800"/>
      </w:pPr>
      <w:rPr>
        <w:rFonts w:hint="default"/>
      </w:rPr>
    </w:lvl>
    <w:lvl w:ilvl="8">
      <w:start w:val="1"/>
      <w:numFmt w:val="decimal"/>
      <w:isLgl/>
      <w:lvlText w:val="%1.%2.%3.%4.%5.%6.%7.%8.%9"/>
      <w:lvlJc w:val="left"/>
      <w:pPr>
        <w:ind w:left="3300" w:hanging="2160"/>
      </w:pPr>
      <w:rPr>
        <w:rFonts w:hint="default"/>
      </w:rPr>
    </w:lvl>
  </w:abstractNum>
  <w:abstractNum w:abstractNumId="13" w15:restartNumberingAfterBreak="0">
    <w:nsid w:val="4F384FCA"/>
    <w:multiLevelType w:val="multilevel"/>
    <w:tmpl w:val="836A103C"/>
    <w:lvl w:ilvl="0">
      <w:start w:val="1"/>
      <w:numFmt w:val="decimal"/>
      <w:lvlText w:val="%1"/>
      <w:lvlJc w:val="left"/>
      <w:pPr>
        <w:ind w:left="840" w:hanging="840"/>
      </w:pPr>
      <w:rPr>
        <w:rFonts w:hint="default"/>
      </w:rPr>
    </w:lvl>
    <w:lvl w:ilvl="1">
      <w:start w:val="1"/>
      <w:numFmt w:val="decimal"/>
      <w:lvlText w:val="%1.%2"/>
      <w:lvlJc w:val="left"/>
      <w:pPr>
        <w:ind w:left="1691" w:hanging="840"/>
      </w:pPr>
      <w:rPr>
        <w:rFonts w:hint="default"/>
      </w:rPr>
    </w:lvl>
    <w:lvl w:ilvl="2">
      <w:start w:val="1"/>
      <w:numFmt w:val="decimal"/>
      <w:lvlText w:val="%1.%2.%3"/>
      <w:lvlJc w:val="left"/>
      <w:pPr>
        <w:ind w:left="2542" w:hanging="840"/>
      </w:pPr>
      <w:rPr>
        <w:rFonts w:hint="default"/>
        <w:color w:val="auto"/>
        <w:sz w:val="24"/>
        <w:szCs w:val="24"/>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 w15:restartNumberingAfterBreak="0">
    <w:nsid w:val="68BD7B20"/>
    <w:multiLevelType w:val="hybridMultilevel"/>
    <w:tmpl w:val="161EBDAA"/>
    <w:lvl w:ilvl="0" w:tplc="EEB4F4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9953538"/>
    <w:multiLevelType w:val="hybridMultilevel"/>
    <w:tmpl w:val="B5421984"/>
    <w:lvl w:ilvl="0" w:tplc="D6980D90">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6" w15:restartNumberingAfterBreak="0">
    <w:nsid w:val="715056C1"/>
    <w:multiLevelType w:val="hybridMultilevel"/>
    <w:tmpl w:val="C8A05230"/>
    <w:lvl w:ilvl="0" w:tplc="D4B25D18">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7" w15:restartNumberingAfterBreak="0">
    <w:nsid w:val="731658AA"/>
    <w:multiLevelType w:val="hybridMultilevel"/>
    <w:tmpl w:val="BD68C85C"/>
    <w:lvl w:ilvl="0" w:tplc="38C08CF2">
      <w:start w:val="1"/>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8" w15:restartNumberingAfterBreak="0">
    <w:nsid w:val="7C813733"/>
    <w:multiLevelType w:val="hybridMultilevel"/>
    <w:tmpl w:val="FD928C4E"/>
    <w:lvl w:ilvl="0" w:tplc="E102CF52">
      <w:start w:val="1"/>
      <w:numFmt w:val="lowerLetter"/>
      <w:lvlText w:val="(%1)"/>
      <w:lvlJc w:val="left"/>
      <w:pPr>
        <w:ind w:left="2199" w:hanging="360"/>
      </w:pPr>
      <w:rPr>
        <w:rFonts w:hint="default"/>
      </w:rPr>
    </w:lvl>
    <w:lvl w:ilvl="1" w:tplc="04090019" w:tentative="1">
      <w:start w:val="1"/>
      <w:numFmt w:val="lowerLetter"/>
      <w:lvlText w:val="%2."/>
      <w:lvlJc w:val="left"/>
      <w:pPr>
        <w:ind w:left="2919" w:hanging="360"/>
      </w:pPr>
    </w:lvl>
    <w:lvl w:ilvl="2" w:tplc="0409001B" w:tentative="1">
      <w:start w:val="1"/>
      <w:numFmt w:val="lowerRoman"/>
      <w:lvlText w:val="%3."/>
      <w:lvlJc w:val="right"/>
      <w:pPr>
        <w:ind w:left="3639" w:hanging="180"/>
      </w:pPr>
    </w:lvl>
    <w:lvl w:ilvl="3" w:tplc="0409000F" w:tentative="1">
      <w:start w:val="1"/>
      <w:numFmt w:val="decimal"/>
      <w:lvlText w:val="%4."/>
      <w:lvlJc w:val="left"/>
      <w:pPr>
        <w:ind w:left="4359" w:hanging="360"/>
      </w:pPr>
    </w:lvl>
    <w:lvl w:ilvl="4" w:tplc="04090019" w:tentative="1">
      <w:start w:val="1"/>
      <w:numFmt w:val="lowerLetter"/>
      <w:lvlText w:val="%5."/>
      <w:lvlJc w:val="left"/>
      <w:pPr>
        <w:ind w:left="5079" w:hanging="360"/>
      </w:pPr>
    </w:lvl>
    <w:lvl w:ilvl="5" w:tplc="0409001B" w:tentative="1">
      <w:start w:val="1"/>
      <w:numFmt w:val="lowerRoman"/>
      <w:lvlText w:val="%6."/>
      <w:lvlJc w:val="right"/>
      <w:pPr>
        <w:ind w:left="5799" w:hanging="180"/>
      </w:pPr>
    </w:lvl>
    <w:lvl w:ilvl="6" w:tplc="0409000F" w:tentative="1">
      <w:start w:val="1"/>
      <w:numFmt w:val="decimal"/>
      <w:lvlText w:val="%7."/>
      <w:lvlJc w:val="left"/>
      <w:pPr>
        <w:ind w:left="6519" w:hanging="360"/>
      </w:pPr>
    </w:lvl>
    <w:lvl w:ilvl="7" w:tplc="04090019" w:tentative="1">
      <w:start w:val="1"/>
      <w:numFmt w:val="lowerLetter"/>
      <w:lvlText w:val="%8."/>
      <w:lvlJc w:val="left"/>
      <w:pPr>
        <w:ind w:left="7239" w:hanging="360"/>
      </w:pPr>
    </w:lvl>
    <w:lvl w:ilvl="8" w:tplc="0409001B" w:tentative="1">
      <w:start w:val="1"/>
      <w:numFmt w:val="lowerRoman"/>
      <w:lvlText w:val="%9."/>
      <w:lvlJc w:val="right"/>
      <w:pPr>
        <w:ind w:left="7959" w:hanging="180"/>
      </w:pPr>
    </w:lvl>
  </w:abstractNum>
  <w:num w:numId="1">
    <w:abstractNumId w:val="7"/>
  </w:num>
  <w:num w:numId="2">
    <w:abstractNumId w:val="10"/>
  </w:num>
  <w:num w:numId="3">
    <w:abstractNumId w:val="1"/>
  </w:num>
  <w:num w:numId="4">
    <w:abstractNumId w:val="0"/>
  </w:num>
  <w:num w:numId="5">
    <w:abstractNumId w:val="5"/>
  </w:num>
  <w:num w:numId="6">
    <w:abstractNumId w:val="2"/>
  </w:num>
  <w:num w:numId="7">
    <w:abstractNumId w:val="12"/>
  </w:num>
  <w:num w:numId="8">
    <w:abstractNumId w:val="4"/>
  </w:num>
  <w:num w:numId="9">
    <w:abstractNumId w:val="9"/>
  </w:num>
  <w:num w:numId="10">
    <w:abstractNumId w:val="18"/>
  </w:num>
  <w:num w:numId="11">
    <w:abstractNumId w:val="6"/>
  </w:num>
  <w:num w:numId="12">
    <w:abstractNumId w:val="17"/>
  </w:num>
  <w:num w:numId="13">
    <w:abstractNumId w:val="3"/>
  </w:num>
  <w:num w:numId="14">
    <w:abstractNumId w:val="16"/>
  </w:num>
  <w:num w:numId="15">
    <w:abstractNumId w:val="15"/>
  </w:num>
  <w:num w:numId="16">
    <w:abstractNumId w:val="11"/>
  </w:num>
  <w:num w:numId="17">
    <w:abstractNumId w:val="8"/>
  </w:num>
  <w:num w:numId="18">
    <w:abstractNumId w:val="13"/>
  </w:num>
  <w:num w:numId="19">
    <w:abstractNumId w:val="14"/>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23A"/>
    <w:rsid w:val="000076A4"/>
    <w:rsid w:val="000223CE"/>
    <w:rsid w:val="000227C4"/>
    <w:rsid w:val="00023E25"/>
    <w:rsid w:val="000263AF"/>
    <w:rsid w:val="00032434"/>
    <w:rsid w:val="00042056"/>
    <w:rsid w:val="000536B3"/>
    <w:rsid w:val="00054EB5"/>
    <w:rsid w:val="00064A40"/>
    <w:rsid w:val="00066D8F"/>
    <w:rsid w:val="00067D70"/>
    <w:rsid w:val="00074485"/>
    <w:rsid w:val="0009115F"/>
    <w:rsid w:val="000952A0"/>
    <w:rsid w:val="000A1253"/>
    <w:rsid w:val="000B4BC0"/>
    <w:rsid w:val="000B5A69"/>
    <w:rsid w:val="000C0877"/>
    <w:rsid w:val="000C13C5"/>
    <w:rsid w:val="000C53BA"/>
    <w:rsid w:val="000D1300"/>
    <w:rsid w:val="000E176D"/>
    <w:rsid w:val="000F06B0"/>
    <w:rsid w:val="000F1DFD"/>
    <w:rsid w:val="000F20D1"/>
    <w:rsid w:val="000F4932"/>
    <w:rsid w:val="00117FD3"/>
    <w:rsid w:val="00127537"/>
    <w:rsid w:val="00133810"/>
    <w:rsid w:val="00143082"/>
    <w:rsid w:val="00143897"/>
    <w:rsid w:val="001443E8"/>
    <w:rsid w:val="0014607A"/>
    <w:rsid w:val="0014677A"/>
    <w:rsid w:val="0016088E"/>
    <w:rsid w:val="001624F5"/>
    <w:rsid w:val="00166244"/>
    <w:rsid w:val="00170E95"/>
    <w:rsid w:val="0017372C"/>
    <w:rsid w:val="00173C7B"/>
    <w:rsid w:val="00175047"/>
    <w:rsid w:val="0017710E"/>
    <w:rsid w:val="00186000"/>
    <w:rsid w:val="00195BDD"/>
    <w:rsid w:val="001A4186"/>
    <w:rsid w:val="001D1616"/>
    <w:rsid w:val="001E4A6E"/>
    <w:rsid w:val="001F03CD"/>
    <w:rsid w:val="001F180D"/>
    <w:rsid w:val="00202C3C"/>
    <w:rsid w:val="00215606"/>
    <w:rsid w:val="00215678"/>
    <w:rsid w:val="002251B6"/>
    <w:rsid w:val="002266B1"/>
    <w:rsid w:val="00234E87"/>
    <w:rsid w:val="002350D9"/>
    <w:rsid w:val="002372C0"/>
    <w:rsid w:val="00237F5A"/>
    <w:rsid w:val="002425CA"/>
    <w:rsid w:val="002426D6"/>
    <w:rsid w:val="00254D33"/>
    <w:rsid w:val="00260347"/>
    <w:rsid w:val="002705CA"/>
    <w:rsid w:val="00270D88"/>
    <w:rsid w:val="00277A1D"/>
    <w:rsid w:val="00290F93"/>
    <w:rsid w:val="002916BF"/>
    <w:rsid w:val="00297325"/>
    <w:rsid w:val="002A4176"/>
    <w:rsid w:val="002B3328"/>
    <w:rsid w:val="002C20C0"/>
    <w:rsid w:val="002D7AC9"/>
    <w:rsid w:val="002E0C65"/>
    <w:rsid w:val="002E2A78"/>
    <w:rsid w:val="002F255C"/>
    <w:rsid w:val="002F5E1C"/>
    <w:rsid w:val="002F6332"/>
    <w:rsid w:val="00311977"/>
    <w:rsid w:val="00314CB7"/>
    <w:rsid w:val="00316628"/>
    <w:rsid w:val="003254B7"/>
    <w:rsid w:val="003347D4"/>
    <w:rsid w:val="00345D76"/>
    <w:rsid w:val="00346C02"/>
    <w:rsid w:val="00351B49"/>
    <w:rsid w:val="00355647"/>
    <w:rsid w:val="0035720C"/>
    <w:rsid w:val="003610DD"/>
    <w:rsid w:val="0036752E"/>
    <w:rsid w:val="00367EB2"/>
    <w:rsid w:val="00372ACC"/>
    <w:rsid w:val="00380057"/>
    <w:rsid w:val="003836F8"/>
    <w:rsid w:val="00384799"/>
    <w:rsid w:val="0039602A"/>
    <w:rsid w:val="003960F7"/>
    <w:rsid w:val="00397AF9"/>
    <w:rsid w:val="003A1D65"/>
    <w:rsid w:val="003A42A2"/>
    <w:rsid w:val="003B0D3D"/>
    <w:rsid w:val="003B1832"/>
    <w:rsid w:val="003B43F4"/>
    <w:rsid w:val="003B5E69"/>
    <w:rsid w:val="003C29D0"/>
    <w:rsid w:val="003C40EC"/>
    <w:rsid w:val="003D0928"/>
    <w:rsid w:val="003F19BD"/>
    <w:rsid w:val="003F2919"/>
    <w:rsid w:val="003F4846"/>
    <w:rsid w:val="003F485E"/>
    <w:rsid w:val="00400075"/>
    <w:rsid w:val="00400D8A"/>
    <w:rsid w:val="004057B9"/>
    <w:rsid w:val="004100A6"/>
    <w:rsid w:val="0041201F"/>
    <w:rsid w:val="00413DB5"/>
    <w:rsid w:val="004326D9"/>
    <w:rsid w:val="004376B2"/>
    <w:rsid w:val="004379AD"/>
    <w:rsid w:val="00445CC6"/>
    <w:rsid w:val="0045397E"/>
    <w:rsid w:val="00471445"/>
    <w:rsid w:val="00477BD9"/>
    <w:rsid w:val="004836A4"/>
    <w:rsid w:val="00484D87"/>
    <w:rsid w:val="00485504"/>
    <w:rsid w:val="004875AA"/>
    <w:rsid w:val="004A198C"/>
    <w:rsid w:val="004A7C63"/>
    <w:rsid w:val="004C7310"/>
    <w:rsid w:val="004D2DB3"/>
    <w:rsid w:val="004D3D70"/>
    <w:rsid w:val="004D4CCE"/>
    <w:rsid w:val="004E07C9"/>
    <w:rsid w:val="004F1405"/>
    <w:rsid w:val="004F2601"/>
    <w:rsid w:val="005043F5"/>
    <w:rsid w:val="00506BA1"/>
    <w:rsid w:val="00511836"/>
    <w:rsid w:val="005206D6"/>
    <w:rsid w:val="0052573A"/>
    <w:rsid w:val="00527B95"/>
    <w:rsid w:val="005321BE"/>
    <w:rsid w:val="0053376F"/>
    <w:rsid w:val="005344F9"/>
    <w:rsid w:val="0054237C"/>
    <w:rsid w:val="00546897"/>
    <w:rsid w:val="00557C6B"/>
    <w:rsid w:val="00562851"/>
    <w:rsid w:val="00563F13"/>
    <w:rsid w:val="00565516"/>
    <w:rsid w:val="005657F2"/>
    <w:rsid w:val="005730AF"/>
    <w:rsid w:val="00576539"/>
    <w:rsid w:val="00582204"/>
    <w:rsid w:val="00590AEB"/>
    <w:rsid w:val="00595F47"/>
    <w:rsid w:val="005A05BA"/>
    <w:rsid w:val="005C0BDA"/>
    <w:rsid w:val="005C0EDB"/>
    <w:rsid w:val="005C24AF"/>
    <w:rsid w:val="005C2631"/>
    <w:rsid w:val="005C48C6"/>
    <w:rsid w:val="005E0240"/>
    <w:rsid w:val="005E7F6E"/>
    <w:rsid w:val="005F0F9F"/>
    <w:rsid w:val="00621BCB"/>
    <w:rsid w:val="00627CE0"/>
    <w:rsid w:val="0063276B"/>
    <w:rsid w:val="00645402"/>
    <w:rsid w:val="006616C5"/>
    <w:rsid w:val="00680135"/>
    <w:rsid w:val="006802D0"/>
    <w:rsid w:val="00685187"/>
    <w:rsid w:val="006872F4"/>
    <w:rsid w:val="00687311"/>
    <w:rsid w:val="00692795"/>
    <w:rsid w:val="006959BA"/>
    <w:rsid w:val="006A09F1"/>
    <w:rsid w:val="006A127A"/>
    <w:rsid w:val="006A63D3"/>
    <w:rsid w:val="006A77B1"/>
    <w:rsid w:val="006C0F3A"/>
    <w:rsid w:val="006C447B"/>
    <w:rsid w:val="006D105E"/>
    <w:rsid w:val="006D2A35"/>
    <w:rsid w:val="006D3D8E"/>
    <w:rsid w:val="006D52B9"/>
    <w:rsid w:val="006D59F3"/>
    <w:rsid w:val="006E0DAD"/>
    <w:rsid w:val="006E1E61"/>
    <w:rsid w:val="006E2243"/>
    <w:rsid w:val="006E4F8E"/>
    <w:rsid w:val="006E6BA9"/>
    <w:rsid w:val="006F00C4"/>
    <w:rsid w:val="006F43BE"/>
    <w:rsid w:val="0070752B"/>
    <w:rsid w:val="00713066"/>
    <w:rsid w:val="0072391E"/>
    <w:rsid w:val="00724083"/>
    <w:rsid w:val="007433E2"/>
    <w:rsid w:val="00751359"/>
    <w:rsid w:val="0075519F"/>
    <w:rsid w:val="00760A7E"/>
    <w:rsid w:val="007647F6"/>
    <w:rsid w:val="00766A5D"/>
    <w:rsid w:val="00772690"/>
    <w:rsid w:val="00773533"/>
    <w:rsid w:val="00795FF3"/>
    <w:rsid w:val="00796365"/>
    <w:rsid w:val="007A2CA4"/>
    <w:rsid w:val="007B0A86"/>
    <w:rsid w:val="007B524F"/>
    <w:rsid w:val="007B79B4"/>
    <w:rsid w:val="007C7CB0"/>
    <w:rsid w:val="007D6AB5"/>
    <w:rsid w:val="007E3CF6"/>
    <w:rsid w:val="007F3B6B"/>
    <w:rsid w:val="0080162A"/>
    <w:rsid w:val="008024FE"/>
    <w:rsid w:val="00827626"/>
    <w:rsid w:val="00845027"/>
    <w:rsid w:val="00863EDA"/>
    <w:rsid w:val="00881C21"/>
    <w:rsid w:val="0089352A"/>
    <w:rsid w:val="00894FF3"/>
    <w:rsid w:val="00896ECA"/>
    <w:rsid w:val="008A03E1"/>
    <w:rsid w:val="008A552B"/>
    <w:rsid w:val="008B1D8E"/>
    <w:rsid w:val="008B2F46"/>
    <w:rsid w:val="008B52F6"/>
    <w:rsid w:val="008C6C04"/>
    <w:rsid w:val="008C7CB7"/>
    <w:rsid w:val="008E0DF0"/>
    <w:rsid w:val="008E2953"/>
    <w:rsid w:val="008E5C99"/>
    <w:rsid w:val="009047EC"/>
    <w:rsid w:val="009057E3"/>
    <w:rsid w:val="00912C3E"/>
    <w:rsid w:val="009137AA"/>
    <w:rsid w:val="009159BE"/>
    <w:rsid w:val="00917E0B"/>
    <w:rsid w:val="009208E2"/>
    <w:rsid w:val="00925AFC"/>
    <w:rsid w:val="00927D43"/>
    <w:rsid w:val="00927DB0"/>
    <w:rsid w:val="009322D1"/>
    <w:rsid w:val="00936318"/>
    <w:rsid w:val="00937C34"/>
    <w:rsid w:val="009457FE"/>
    <w:rsid w:val="00964F83"/>
    <w:rsid w:val="009716BD"/>
    <w:rsid w:val="0097666C"/>
    <w:rsid w:val="009838F0"/>
    <w:rsid w:val="00991110"/>
    <w:rsid w:val="00994578"/>
    <w:rsid w:val="009962D9"/>
    <w:rsid w:val="00996F6B"/>
    <w:rsid w:val="009A3F0F"/>
    <w:rsid w:val="009B66EC"/>
    <w:rsid w:val="009C1711"/>
    <w:rsid w:val="009C4500"/>
    <w:rsid w:val="009C5F18"/>
    <w:rsid w:val="009D18C5"/>
    <w:rsid w:val="009D4A57"/>
    <w:rsid w:val="009D4B83"/>
    <w:rsid w:val="009E5587"/>
    <w:rsid w:val="009F254A"/>
    <w:rsid w:val="009F6BC2"/>
    <w:rsid w:val="00A03032"/>
    <w:rsid w:val="00A15D5F"/>
    <w:rsid w:val="00A2614D"/>
    <w:rsid w:val="00A33D6D"/>
    <w:rsid w:val="00A4721C"/>
    <w:rsid w:val="00A530B7"/>
    <w:rsid w:val="00A552A0"/>
    <w:rsid w:val="00A604E1"/>
    <w:rsid w:val="00A67228"/>
    <w:rsid w:val="00A72AEC"/>
    <w:rsid w:val="00AA1D65"/>
    <w:rsid w:val="00AA2C8E"/>
    <w:rsid w:val="00AA2CF9"/>
    <w:rsid w:val="00AA6D8F"/>
    <w:rsid w:val="00AB4236"/>
    <w:rsid w:val="00AC26EA"/>
    <w:rsid w:val="00AC660B"/>
    <w:rsid w:val="00AE70BC"/>
    <w:rsid w:val="00AF08E4"/>
    <w:rsid w:val="00AF2D04"/>
    <w:rsid w:val="00B1153C"/>
    <w:rsid w:val="00B1686B"/>
    <w:rsid w:val="00B17AAD"/>
    <w:rsid w:val="00B24841"/>
    <w:rsid w:val="00B37E0C"/>
    <w:rsid w:val="00B44E82"/>
    <w:rsid w:val="00B502B9"/>
    <w:rsid w:val="00B52031"/>
    <w:rsid w:val="00B5647B"/>
    <w:rsid w:val="00B65EA3"/>
    <w:rsid w:val="00B70603"/>
    <w:rsid w:val="00B73719"/>
    <w:rsid w:val="00B86D47"/>
    <w:rsid w:val="00B957CB"/>
    <w:rsid w:val="00BB0E9F"/>
    <w:rsid w:val="00BB4B7D"/>
    <w:rsid w:val="00BB7B35"/>
    <w:rsid w:val="00BD3C56"/>
    <w:rsid w:val="00BE6B4B"/>
    <w:rsid w:val="00BF1B72"/>
    <w:rsid w:val="00C00B3A"/>
    <w:rsid w:val="00C173B8"/>
    <w:rsid w:val="00C17F70"/>
    <w:rsid w:val="00C27BDE"/>
    <w:rsid w:val="00C31AFE"/>
    <w:rsid w:val="00C32415"/>
    <w:rsid w:val="00C408C5"/>
    <w:rsid w:val="00C456F3"/>
    <w:rsid w:val="00C55F9B"/>
    <w:rsid w:val="00C5647B"/>
    <w:rsid w:val="00C74C55"/>
    <w:rsid w:val="00C77A6E"/>
    <w:rsid w:val="00C86417"/>
    <w:rsid w:val="00C97752"/>
    <w:rsid w:val="00CA4183"/>
    <w:rsid w:val="00CA5001"/>
    <w:rsid w:val="00CB0DBD"/>
    <w:rsid w:val="00CB6B8F"/>
    <w:rsid w:val="00CD123A"/>
    <w:rsid w:val="00CE1C14"/>
    <w:rsid w:val="00CE1DCB"/>
    <w:rsid w:val="00CE76E9"/>
    <w:rsid w:val="00CF36C3"/>
    <w:rsid w:val="00CF6150"/>
    <w:rsid w:val="00D025B2"/>
    <w:rsid w:val="00D04D8A"/>
    <w:rsid w:val="00D07D70"/>
    <w:rsid w:val="00D106E1"/>
    <w:rsid w:val="00D12960"/>
    <w:rsid w:val="00D1323E"/>
    <w:rsid w:val="00D13323"/>
    <w:rsid w:val="00D17022"/>
    <w:rsid w:val="00D17358"/>
    <w:rsid w:val="00D215B3"/>
    <w:rsid w:val="00D2284F"/>
    <w:rsid w:val="00D309F6"/>
    <w:rsid w:val="00D31C5B"/>
    <w:rsid w:val="00D33FFC"/>
    <w:rsid w:val="00D46356"/>
    <w:rsid w:val="00D57CB4"/>
    <w:rsid w:val="00D759A6"/>
    <w:rsid w:val="00D76548"/>
    <w:rsid w:val="00D80313"/>
    <w:rsid w:val="00D827C8"/>
    <w:rsid w:val="00D84143"/>
    <w:rsid w:val="00D853B5"/>
    <w:rsid w:val="00D86DD1"/>
    <w:rsid w:val="00D87679"/>
    <w:rsid w:val="00D9339B"/>
    <w:rsid w:val="00D93C97"/>
    <w:rsid w:val="00DA24BB"/>
    <w:rsid w:val="00DA36F2"/>
    <w:rsid w:val="00DA43E2"/>
    <w:rsid w:val="00DB3394"/>
    <w:rsid w:val="00DC437A"/>
    <w:rsid w:val="00DC7219"/>
    <w:rsid w:val="00DD193C"/>
    <w:rsid w:val="00DD35A7"/>
    <w:rsid w:val="00DD382F"/>
    <w:rsid w:val="00DD3EE1"/>
    <w:rsid w:val="00DD449A"/>
    <w:rsid w:val="00DD7C9F"/>
    <w:rsid w:val="00DF166B"/>
    <w:rsid w:val="00E003CC"/>
    <w:rsid w:val="00E216B4"/>
    <w:rsid w:val="00E2498B"/>
    <w:rsid w:val="00E3001D"/>
    <w:rsid w:val="00E32D17"/>
    <w:rsid w:val="00E571BA"/>
    <w:rsid w:val="00E5777D"/>
    <w:rsid w:val="00E64868"/>
    <w:rsid w:val="00E7039A"/>
    <w:rsid w:val="00E729FC"/>
    <w:rsid w:val="00E8407D"/>
    <w:rsid w:val="00E8515F"/>
    <w:rsid w:val="00E94E35"/>
    <w:rsid w:val="00E96DEF"/>
    <w:rsid w:val="00E97321"/>
    <w:rsid w:val="00EA07BB"/>
    <w:rsid w:val="00EA170A"/>
    <w:rsid w:val="00EB0BD4"/>
    <w:rsid w:val="00EC1966"/>
    <w:rsid w:val="00EE15D5"/>
    <w:rsid w:val="00EE59BA"/>
    <w:rsid w:val="00EE6E2A"/>
    <w:rsid w:val="00EE7EE5"/>
    <w:rsid w:val="00EF127C"/>
    <w:rsid w:val="00EF41D0"/>
    <w:rsid w:val="00F027CA"/>
    <w:rsid w:val="00F02DEF"/>
    <w:rsid w:val="00F1226F"/>
    <w:rsid w:val="00F15173"/>
    <w:rsid w:val="00F162F5"/>
    <w:rsid w:val="00F23E08"/>
    <w:rsid w:val="00F31610"/>
    <w:rsid w:val="00F327F1"/>
    <w:rsid w:val="00F44340"/>
    <w:rsid w:val="00F56745"/>
    <w:rsid w:val="00F775C6"/>
    <w:rsid w:val="00F909A2"/>
    <w:rsid w:val="00F92859"/>
    <w:rsid w:val="00F92BAF"/>
    <w:rsid w:val="00FA4447"/>
    <w:rsid w:val="00FB0999"/>
    <w:rsid w:val="00FB15E0"/>
    <w:rsid w:val="00FC0D8F"/>
    <w:rsid w:val="00FC705D"/>
    <w:rsid w:val="00FC7D62"/>
    <w:rsid w:val="00FE304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BC520"/>
  <w15:docId w15:val="{702C167E-8618-44AF-A712-A6C83D3AA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23A"/>
    <w:pPr>
      <w:spacing w:after="160"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1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23A"/>
    <w:rPr>
      <w:rFonts w:ascii="Tahoma" w:hAnsi="Tahoma" w:cs="Tahoma"/>
      <w:sz w:val="16"/>
      <w:szCs w:val="16"/>
    </w:rPr>
  </w:style>
  <w:style w:type="table" w:styleId="TableGrid">
    <w:name w:val="Table Grid"/>
    <w:basedOn w:val="TableNormal"/>
    <w:uiPriority w:val="59"/>
    <w:rsid w:val="00CD1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02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2B9"/>
  </w:style>
  <w:style w:type="paragraph" w:styleId="Footer">
    <w:name w:val="footer"/>
    <w:basedOn w:val="Normal"/>
    <w:link w:val="FooterChar"/>
    <w:uiPriority w:val="99"/>
    <w:unhideWhenUsed/>
    <w:rsid w:val="00B502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2B9"/>
  </w:style>
  <w:style w:type="paragraph" w:styleId="ListParagraph">
    <w:name w:val="List Paragraph"/>
    <w:basedOn w:val="Normal"/>
    <w:uiPriority w:val="34"/>
    <w:qFormat/>
    <w:rsid w:val="00CF36C3"/>
    <w:pPr>
      <w:ind w:left="720"/>
      <w:contextualSpacing/>
    </w:pPr>
  </w:style>
  <w:style w:type="character" w:styleId="CommentReference">
    <w:name w:val="annotation reference"/>
    <w:basedOn w:val="DefaultParagraphFont"/>
    <w:uiPriority w:val="99"/>
    <w:semiHidden/>
    <w:unhideWhenUsed/>
    <w:rsid w:val="00CF36C3"/>
    <w:rPr>
      <w:sz w:val="16"/>
      <w:szCs w:val="16"/>
    </w:rPr>
  </w:style>
  <w:style w:type="paragraph" w:styleId="CommentText">
    <w:name w:val="annotation text"/>
    <w:basedOn w:val="Normal"/>
    <w:link w:val="CommentTextChar"/>
    <w:uiPriority w:val="99"/>
    <w:semiHidden/>
    <w:unhideWhenUsed/>
    <w:rsid w:val="00CF36C3"/>
    <w:pPr>
      <w:spacing w:line="240" w:lineRule="auto"/>
    </w:pPr>
    <w:rPr>
      <w:sz w:val="20"/>
      <w:szCs w:val="20"/>
    </w:rPr>
  </w:style>
  <w:style w:type="character" w:customStyle="1" w:styleId="CommentTextChar">
    <w:name w:val="Comment Text Char"/>
    <w:basedOn w:val="DefaultParagraphFont"/>
    <w:link w:val="CommentText"/>
    <w:uiPriority w:val="99"/>
    <w:semiHidden/>
    <w:rsid w:val="00CF36C3"/>
    <w:rPr>
      <w:sz w:val="20"/>
      <w:szCs w:val="20"/>
    </w:rPr>
  </w:style>
  <w:style w:type="character" w:styleId="Hyperlink">
    <w:name w:val="Hyperlink"/>
    <w:basedOn w:val="DefaultParagraphFont"/>
    <w:uiPriority w:val="99"/>
    <w:unhideWhenUsed/>
    <w:rsid w:val="00CF36C3"/>
    <w:rPr>
      <w:color w:val="0000FF" w:themeColor="hyperlink"/>
      <w:u w:val="single"/>
    </w:rPr>
  </w:style>
  <w:style w:type="paragraph" w:styleId="NormalWeb">
    <w:name w:val="Normal (Web)"/>
    <w:basedOn w:val="Normal"/>
    <w:uiPriority w:val="99"/>
    <w:unhideWhenUsed/>
    <w:rsid w:val="004A7C6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g1">
    <w:name w:val="g1"/>
    <w:basedOn w:val="DefaultParagraphFont"/>
    <w:rsid w:val="00D309F6"/>
  </w:style>
  <w:style w:type="character" w:customStyle="1" w:styleId="mc">
    <w:name w:val="mc"/>
    <w:basedOn w:val="DefaultParagraphFont"/>
    <w:rsid w:val="00D17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6978">
      <w:bodyDiv w:val="1"/>
      <w:marLeft w:val="0"/>
      <w:marRight w:val="0"/>
      <w:marTop w:val="0"/>
      <w:marBottom w:val="0"/>
      <w:divBdr>
        <w:top w:val="none" w:sz="0" w:space="0" w:color="auto"/>
        <w:left w:val="none" w:sz="0" w:space="0" w:color="auto"/>
        <w:bottom w:val="none" w:sz="0" w:space="0" w:color="auto"/>
        <w:right w:val="none" w:sz="0" w:space="0" w:color="auto"/>
      </w:divBdr>
    </w:div>
    <w:div w:id="25377977">
      <w:bodyDiv w:val="1"/>
      <w:marLeft w:val="0"/>
      <w:marRight w:val="0"/>
      <w:marTop w:val="0"/>
      <w:marBottom w:val="0"/>
      <w:divBdr>
        <w:top w:val="none" w:sz="0" w:space="0" w:color="auto"/>
        <w:left w:val="none" w:sz="0" w:space="0" w:color="auto"/>
        <w:bottom w:val="none" w:sz="0" w:space="0" w:color="auto"/>
        <w:right w:val="none" w:sz="0" w:space="0" w:color="auto"/>
      </w:divBdr>
      <w:divsChild>
        <w:div w:id="1694573745">
          <w:marLeft w:val="1134"/>
          <w:marRight w:val="0"/>
          <w:marTop w:val="60"/>
          <w:marBottom w:val="0"/>
          <w:divBdr>
            <w:top w:val="none" w:sz="0" w:space="0" w:color="auto"/>
            <w:left w:val="none" w:sz="0" w:space="0" w:color="auto"/>
            <w:bottom w:val="none" w:sz="0" w:space="0" w:color="auto"/>
            <w:right w:val="none" w:sz="0" w:space="0" w:color="auto"/>
          </w:divBdr>
        </w:div>
        <w:div w:id="750086718">
          <w:marLeft w:val="1134"/>
          <w:marRight w:val="0"/>
          <w:marTop w:val="60"/>
          <w:marBottom w:val="0"/>
          <w:divBdr>
            <w:top w:val="none" w:sz="0" w:space="0" w:color="auto"/>
            <w:left w:val="none" w:sz="0" w:space="0" w:color="auto"/>
            <w:bottom w:val="none" w:sz="0" w:space="0" w:color="auto"/>
            <w:right w:val="none" w:sz="0" w:space="0" w:color="auto"/>
          </w:divBdr>
        </w:div>
      </w:divsChild>
    </w:div>
    <w:div w:id="61221184">
      <w:bodyDiv w:val="1"/>
      <w:marLeft w:val="0"/>
      <w:marRight w:val="0"/>
      <w:marTop w:val="0"/>
      <w:marBottom w:val="0"/>
      <w:divBdr>
        <w:top w:val="none" w:sz="0" w:space="0" w:color="auto"/>
        <w:left w:val="none" w:sz="0" w:space="0" w:color="auto"/>
        <w:bottom w:val="none" w:sz="0" w:space="0" w:color="auto"/>
        <w:right w:val="none" w:sz="0" w:space="0" w:color="auto"/>
      </w:divBdr>
      <w:divsChild>
        <w:div w:id="1759329516">
          <w:marLeft w:val="0"/>
          <w:marRight w:val="0"/>
          <w:marTop w:val="120"/>
          <w:marBottom w:val="0"/>
          <w:divBdr>
            <w:top w:val="none" w:sz="0" w:space="0" w:color="auto"/>
            <w:left w:val="none" w:sz="0" w:space="0" w:color="auto"/>
            <w:bottom w:val="none" w:sz="0" w:space="0" w:color="auto"/>
            <w:right w:val="none" w:sz="0" w:space="0" w:color="auto"/>
          </w:divBdr>
        </w:div>
        <w:div w:id="1015500358">
          <w:marLeft w:val="0"/>
          <w:marRight w:val="0"/>
          <w:marTop w:val="240"/>
          <w:marBottom w:val="24"/>
          <w:divBdr>
            <w:top w:val="single" w:sz="8" w:space="2" w:color="808080"/>
            <w:left w:val="none" w:sz="0" w:space="0" w:color="auto"/>
            <w:bottom w:val="none" w:sz="0" w:space="0" w:color="auto"/>
            <w:right w:val="none" w:sz="0" w:space="0" w:color="auto"/>
          </w:divBdr>
        </w:div>
        <w:div w:id="30545447">
          <w:marLeft w:val="0"/>
          <w:marRight w:val="0"/>
          <w:marTop w:val="120"/>
          <w:marBottom w:val="0"/>
          <w:divBdr>
            <w:top w:val="none" w:sz="0" w:space="0" w:color="auto"/>
            <w:left w:val="none" w:sz="0" w:space="0" w:color="auto"/>
            <w:bottom w:val="none" w:sz="0" w:space="0" w:color="auto"/>
            <w:right w:val="none" w:sz="0" w:space="0" w:color="auto"/>
          </w:divBdr>
        </w:div>
        <w:div w:id="1502964770">
          <w:marLeft w:val="0"/>
          <w:marRight w:val="0"/>
          <w:marTop w:val="120"/>
          <w:marBottom w:val="0"/>
          <w:divBdr>
            <w:top w:val="none" w:sz="0" w:space="0" w:color="auto"/>
            <w:left w:val="none" w:sz="0" w:space="0" w:color="auto"/>
            <w:bottom w:val="none" w:sz="0" w:space="0" w:color="auto"/>
            <w:right w:val="none" w:sz="0" w:space="0" w:color="auto"/>
          </w:divBdr>
        </w:div>
      </w:divsChild>
    </w:div>
    <w:div w:id="76900236">
      <w:bodyDiv w:val="1"/>
      <w:marLeft w:val="0"/>
      <w:marRight w:val="0"/>
      <w:marTop w:val="0"/>
      <w:marBottom w:val="0"/>
      <w:divBdr>
        <w:top w:val="none" w:sz="0" w:space="0" w:color="auto"/>
        <w:left w:val="none" w:sz="0" w:space="0" w:color="auto"/>
        <w:bottom w:val="none" w:sz="0" w:space="0" w:color="auto"/>
        <w:right w:val="none" w:sz="0" w:space="0" w:color="auto"/>
      </w:divBdr>
      <w:divsChild>
        <w:div w:id="1665433175">
          <w:marLeft w:val="0"/>
          <w:marRight w:val="0"/>
          <w:marTop w:val="120"/>
          <w:marBottom w:val="0"/>
          <w:divBdr>
            <w:top w:val="none" w:sz="0" w:space="0" w:color="auto"/>
            <w:left w:val="none" w:sz="0" w:space="0" w:color="auto"/>
            <w:bottom w:val="none" w:sz="0" w:space="0" w:color="auto"/>
            <w:right w:val="none" w:sz="0" w:space="0" w:color="auto"/>
          </w:divBdr>
        </w:div>
      </w:divsChild>
    </w:div>
    <w:div w:id="85465852">
      <w:bodyDiv w:val="1"/>
      <w:marLeft w:val="0"/>
      <w:marRight w:val="0"/>
      <w:marTop w:val="0"/>
      <w:marBottom w:val="0"/>
      <w:divBdr>
        <w:top w:val="none" w:sz="0" w:space="0" w:color="auto"/>
        <w:left w:val="none" w:sz="0" w:space="0" w:color="auto"/>
        <w:bottom w:val="none" w:sz="0" w:space="0" w:color="auto"/>
        <w:right w:val="none" w:sz="0" w:space="0" w:color="auto"/>
      </w:divBdr>
    </w:div>
    <w:div w:id="131216416">
      <w:bodyDiv w:val="1"/>
      <w:marLeft w:val="0"/>
      <w:marRight w:val="0"/>
      <w:marTop w:val="0"/>
      <w:marBottom w:val="0"/>
      <w:divBdr>
        <w:top w:val="none" w:sz="0" w:space="0" w:color="auto"/>
        <w:left w:val="none" w:sz="0" w:space="0" w:color="auto"/>
        <w:bottom w:val="none" w:sz="0" w:space="0" w:color="auto"/>
        <w:right w:val="none" w:sz="0" w:space="0" w:color="auto"/>
      </w:divBdr>
      <w:divsChild>
        <w:div w:id="549656935">
          <w:marLeft w:val="0"/>
          <w:marRight w:val="0"/>
          <w:marTop w:val="120"/>
          <w:marBottom w:val="0"/>
          <w:divBdr>
            <w:top w:val="none" w:sz="0" w:space="0" w:color="auto"/>
            <w:left w:val="none" w:sz="0" w:space="0" w:color="auto"/>
            <w:bottom w:val="none" w:sz="0" w:space="0" w:color="auto"/>
            <w:right w:val="none" w:sz="0" w:space="0" w:color="auto"/>
          </w:divBdr>
        </w:div>
        <w:div w:id="406919298">
          <w:marLeft w:val="0"/>
          <w:marRight w:val="0"/>
          <w:marTop w:val="240"/>
          <w:marBottom w:val="24"/>
          <w:divBdr>
            <w:top w:val="single" w:sz="8" w:space="2" w:color="808080"/>
            <w:left w:val="none" w:sz="0" w:space="0" w:color="auto"/>
            <w:bottom w:val="none" w:sz="0" w:space="0" w:color="auto"/>
            <w:right w:val="none" w:sz="0" w:space="0" w:color="auto"/>
          </w:divBdr>
        </w:div>
        <w:div w:id="1183472174">
          <w:marLeft w:val="0"/>
          <w:marRight w:val="0"/>
          <w:marTop w:val="120"/>
          <w:marBottom w:val="0"/>
          <w:divBdr>
            <w:top w:val="none" w:sz="0" w:space="0" w:color="auto"/>
            <w:left w:val="none" w:sz="0" w:space="0" w:color="auto"/>
            <w:bottom w:val="none" w:sz="0" w:space="0" w:color="auto"/>
            <w:right w:val="none" w:sz="0" w:space="0" w:color="auto"/>
          </w:divBdr>
        </w:div>
        <w:div w:id="1227449918">
          <w:marLeft w:val="0"/>
          <w:marRight w:val="0"/>
          <w:marTop w:val="120"/>
          <w:marBottom w:val="0"/>
          <w:divBdr>
            <w:top w:val="none" w:sz="0" w:space="0" w:color="auto"/>
            <w:left w:val="none" w:sz="0" w:space="0" w:color="auto"/>
            <w:bottom w:val="none" w:sz="0" w:space="0" w:color="auto"/>
            <w:right w:val="none" w:sz="0" w:space="0" w:color="auto"/>
          </w:divBdr>
        </w:div>
      </w:divsChild>
    </w:div>
    <w:div w:id="154153973">
      <w:bodyDiv w:val="1"/>
      <w:marLeft w:val="0"/>
      <w:marRight w:val="0"/>
      <w:marTop w:val="0"/>
      <w:marBottom w:val="0"/>
      <w:divBdr>
        <w:top w:val="none" w:sz="0" w:space="0" w:color="auto"/>
        <w:left w:val="none" w:sz="0" w:space="0" w:color="auto"/>
        <w:bottom w:val="none" w:sz="0" w:space="0" w:color="auto"/>
        <w:right w:val="none" w:sz="0" w:space="0" w:color="auto"/>
      </w:divBdr>
    </w:div>
    <w:div w:id="205266530">
      <w:bodyDiv w:val="1"/>
      <w:marLeft w:val="0"/>
      <w:marRight w:val="0"/>
      <w:marTop w:val="0"/>
      <w:marBottom w:val="0"/>
      <w:divBdr>
        <w:top w:val="none" w:sz="0" w:space="0" w:color="auto"/>
        <w:left w:val="none" w:sz="0" w:space="0" w:color="auto"/>
        <w:bottom w:val="none" w:sz="0" w:space="0" w:color="auto"/>
        <w:right w:val="none" w:sz="0" w:space="0" w:color="auto"/>
      </w:divBdr>
      <w:divsChild>
        <w:div w:id="814567740">
          <w:marLeft w:val="0"/>
          <w:marRight w:val="0"/>
          <w:marTop w:val="120"/>
          <w:marBottom w:val="0"/>
          <w:divBdr>
            <w:top w:val="none" w:sz="0" w:space="0" w:color="auto"/>
            <w:left w:val="none" w:sz="0" w:space="0" w:color="auto"/>
            <w:bottom w:val="none" w:sz="0" w:space="0" w:color="auto"/>
            <w:right w:val="none" w:sz="0" w:space="0" w:color="auto"/>
          </w:divBdr>
        </w:div>
      </w:divsChild>
    </w:div>
    <w:div w:id="238439870">
      <w:bodyDiv w:val="1"/>
      <w:marLeft w:val="0"/>
      <w:marRight w:val="0"/>
      <w:marTop w:val="0"/>
      <w:marBottom w:val="0"/>
      <w:divBdr>
        <w:top w:val="none" w:sz="0" w:space="0" w:color="auto"/>
        <w:left w:val="none" w:sz="0" w:space="0" w:color="auto"/>
        <w:bottom w:val="none" w:sz="0" w:space="0" w:color="auto"/>
        <w:right w:val="none" w:sz="0" w:space="0" w:color="auto"/>
      </w:divBdr>
    </w:div>
    <w:div w:id="258102526">
      <w:bodyDiv w:val="1"/>
      <w:marLeft w:val="0"/>
      <w:marRight w:val="0"/>
      <w:marTop w:val="0"/>
      <w:marBottom w:val="0"/>
      <w:divBdr>
        <w:top w:val="none" w:sz="0" w:space="0" w:color="auto"/>
        <w:left w:val="none" w:sz="0" w:space="0" w:color="auto"/>
        <w:bottom w:val="none" w:sz="0" w:space="0" w:color="auto"/>
        <w:right w:val="none" w:sz="0" w:space="0" w:color="auto"/>
      </w:divBdr>
    </w:div>
    <w:div w:id="295961839">
      <w:bodyDiv w:val="1"/>
      <w:marLeft w:val="0"/>
      <w:marRight w:val="0"/>
      <w:marTop w:val="0"/>
      <w:marBottom w:val="0"/>
      <w:divBdr>
        <w:top w:val="none" w:sz="0" w:space="0" w:color="auto"/>
        <w:left w:val="none" w:sz="0" w:space="0" w:color="auto"/>
        <w:bottom w:val="none" w:sz="0" w:space="0" w:color="auto"/>
        <w:right w:val="none" w:sz="0" w:space="0" w:color="auto"/>
      </w:divBdr>
      <w:divsChild>
        <w:div w:id="893279226">
          <w:marLeft w:val="0"/>
          <w:marRight w:val="0"/>
          <w:marTop w:val="120"/>
          <w:marBottom w:val="0"/>
          <w:divBdr>
            <w:top w:val="none" w:sz="0" w:space="0" w:color="auto"/>
            <w:left w:val="none" w:sz="0" w:space="0" w:color="auto"/>
            <w:bottom w:val="none" w:sz="0" w:space="0" w:color="auto"/>
            <w:right w:val="none" w:sz="0" w:space="0" w:color="auto"/>
          </w:divBdr>
        </w:div>
        <w:div w:id="510611232">
          <w:marLeft w:val="0"/>
          <w:marRight w:val="0"/>
          <w:marTop w:val="120"/>
          <w:marBottom w:val="0"/>
          <w:divBdr>
            <w:top w:val="none" w:sz="0" w:space="0" w:color="auto"/>
            <w:left w:val="none" w:sz="0" w:space="0" w:color="auto"/>
            <w:bottom w:val="none" w:sz="0" w:space="0" w:color="auto"/>
            <w:right w:val="none" w:sz="0" w:space="0" w:color="auto"/>
          </w:divBdr>
        </w:div>
      </w:divsChild>
    </w:div>
    <w:div w:id="398014387">
      <w:bodyDiv w:val="1"/>
      <w:marLeft w:val="0"/>
      <w:marRight w:val="0"/>
      <w:marTop w:val="0"/>
      <w:marBottom w:val="0"/>
      <w:divBdr>
        <w:top w:val="none" w:sz="0" w:space="0" w:color="auto"/>
        <w:left w:val="none" w:sz="0" w:space="0" w:color="auto"/>
        <w:bottom w:val="none" w:sz="0" w:space="0" w:color="auto"/>
        <w:right w:val="none" w:sz="0" w:space="0" w:color="auto"/>
      </w:divBdr>
    </w:div>
    <w:div w:id="401024823">
      <w:bodyDiv w:val="1"/>
      <w:marLeft w:val="0"/>
      <w:marRight w:val="0"/>
      <w:marTop w:val="0"/>
      <w:marBottom w:val="0"/>
      <w:divBdr>
        <w:top w:val="none" w:sz="0" w:space="0" w:color="auto"/>
        <w:left w:val="none" w:sz="0" w:space="0" w:color="auto"/>
        <w:bottom w:val="none" w:sz="0" w:space="0" w:color="auto"/>
        <w:right w:val="none" w:sz="0" w:space="0" w:color="auto"/>
      </w:divBdr>
    </w:div>
    <w:div w:id="421922563">
      <w:bodyDiv w:val="1"/>
      <w:marLeft w:val="0"/>
      <w:marRight w:val="0"/>
      <w:marTop w:val="0"/>
      <w:marBottom w:val="0"/>
      <w:divBdr>
        <w:top w:val="none" w:sz="0" w:space="0" w:color="auto"/>
        <w:left w:val="none" w:sz="0" w:space="0" w:color="auto"/>
        <w:bottom w:val="none" w:sz="0" w:space="0" w:color="auto"/>
        <w:right w:val="none" w:sz="0" w:space="0" w:color="auto"/>
      </w:divBdr>
    </w:div>
    <w:div w:id="470176635">
      <w:bodyDiv w:val="1"/>
      <w:marLeft w:val="0"/>
      <w:marRight w:val="0"/>
      <w:marTop w:val="0"/>
      <w:marBottom w:val="0"/>
      <w:divBdr>
        <w:top w:val="none" w:sz="0" w:space="0" w:color="auto"/>
        <w:left w:val="none" w:sz="0" w:space="0" w:color="auto"/>
        <w:bottom w:val="none" w:sz="0" w:space="0" w:color="auto"/>
        <w:right w:val="none" w:sz="0" w:space="0" w:color="auto"/>
      </w:divBdr>
      <w:divsChild>
        <w:div w:id="1453984897">
          <w:marLeft w:val="0"/>
          <w:marRight w:val="0"/>
          <w:marTop w:val="120"/>
          <w:marBottom w:val="0"/>
          <w:divBdr>
            <w:top w:val="none" w:sz="0" w:space="0" w:color="auto"/>
            <w:left w:val="none" w:sz="0" w:space="0" w:color="auto"/>
            <w:bottom w:val="none" w:sz="0" w:space="0" w:color="auto"/>
            <w:right w:val="none" w:sz="0" w:space="0" w:color="auto"/>
          </w:divBdr>
        </w:div>
        <w:div w:id="971519189">
          <w:marLeft w:val="0"/>
          <w:marRight w:val="0"/>
          <w:marTop w:val="240"/>
          <w:marBottom w:val="24"/>
          <w:divBdr>
            <w:top w:val="single" w:sz="8" w:space="2" w:color="808080"/>
            <w:left w:val="none" w:sz="0" w:space="0" w:color="auto"/>
            <w:bottom w:val="none" w:sz="0" w:space="0" w:color="auto"/>
            <w:right w:val="none" w:sz="0" w:space="0" w:color="auto"/>
          </w:divBdr>
        </w:div>
        <w:div w:id="1456755050">
          <w:marLeft w:val="0"/>
          <w:marRight w:val="0"/>
          <w:marTop w:val="120"/>
          <w:marBottom w:val="0"/>
          <w:divBdr>
            <w:top w:val="none" w:sz="0" w:space="0" w:color="auto"/>
            <w:left w:val="none" w:sz="0" w:space="0" w:color="auto"/>
            <w:bottom w:val="none" w:sz="0" w:space="0" w:color="auto"/>
            <w:right w:val="none" w:sz="0" w:space="0" w:color="auto"/>
          </w:divBdr>
        </w:div>
        <w:div w:id="24598228">
          <w:marLeft w:val="0"/>
          <w:marRight w:val="0"/>
          <w:marTop w:val="120"/>
          <w:marBottom w:val="0"/>
          <w:divBdr>
            <w:top w:val="none" w:sz="0" w:space="0" w:color="auto"/>
            <w:left w:val="none" w:sz="0" w:space="0" w:color="auto"/>
            <w:bottom w:val="none" w:sz="0" w:space="0" w:color="auto"/>
            <w:right w:val="none" w:sz="0" w:space="0" w:color="auto"/>
          </w:divBdr>
        </w:div>
      </w:divsChild>
    </w:div>
    <w:div w:id="510147439">
      <w:bodyDiv w:val="1"/>
      <w:marLeft w:val="0"/>
      <w:marRight w:val="0"/>
      <w:marTop w:val="0"/>
      <w:marBottom w:val="0"/>
      <w:divBdr>
        <w:top w:val="none" w:sz="0" w:space="0" w:color="auto"/>
        <w:left w:val="none" w:sz="0" w:space="0" w:color="auto"/>
        <w:bottom w:val="none" w:sz="0" w:space="0" w:color="auto"/>
        <w:right w:val="none" w:sz="0" w:space="0" w:color="auto"/>
      </w:divBdr>
      <w:divsChild>
        <w:div w:id="804661446">
          <w:marLeft w:val="0"/>
          <w:marRight w:val="0"/>
          <w:marTop w:val="120"/>
          <w:marBottom w:val="0"/>
          <w:divBdr>
            <w:top w:val="none" w:sz="0" w:space="0" w:color="auto"/>
            <w:left w:val="none" w:sz="0" w:space="0" w:color="auto"/>
            <w:bottom w:val="none" w:sz="0" w:space="0" w:color="auto"/>
            <w:right w:val="none" w:sz="0" w:space="0" w:color="auto"/>
          </w:divBdr>
        </w:div>
        <w:div w:id="1307317628">
          <w:marLeft w:val="0"/>
          <w:marRight w:val="0"/>
          <w:marTop w:val="240"/>
          <w:marBottom w:val="24"/>
          <w:divBdr>
            <w:top w:val="single" w:sz="8" w:space="2" w:color="808080"/>
            <w:left w:val="none" w:sz="0" w:space="0" w:color="auto"/>
            <w:bottom w:val="none" w:sz="0" w:space="0" w:color="auto"/>
            <w:right w:val="none" w:sz="0" w:space="0" w:color="auto"/>
          </w:divBdr>
        </w:div>
        <w:div w:id="1361475527">
          <w:marLeft w:val="0"/>
          <w:marRight w:val="0"/>
          <w:marTop w:val="120"/>
          <w:marBottom w:val="0"/>
          <w:divBdr>
            <w:top w:val="none" w:sz="0" w:space="0" w:color="auto"/>
            <w:left w:val="none" w:sz="0" w:space="0" w:color="auto"/>
            <w:bottom w:val="none" w:sz="0" w:space="0" w:color="auto"/>
            <w:right w:val="none" w:sz="0" w:space="0" w:color="auto"/>
          </w:divBdr>
        </w:div>
        <w:div w:id="927156777">
          <w:marLeft w:val="0"/>
          <w:marRight w:val="0"/>
          <w:marTop w:val="120"/>
          <w:marBottom w:val="0"/>
          <w:divBdr>
            <w:top w:val="none" w:sz="0" w:space="0" w:color="auto"/>
            <w:left w:val="none" w:sz="0" w:space="0" w:color="auto"/>
            <w:bottom w:val="none" w:sz="0" w:space="0" w:color="auto"/>
            <w:right w:val="none" w:sz="0" w:space="0" w:color="auto"/>
          </w:divBdr>
        </w:div>
      </w:divsChild>
    </w:div>
    <w:div w:id="553153229">
      <w:bodyDiv w:val="1"/>
      <w:marLeft w:val="0"/>
      <w:marRight w:val="0"/>
      <w:marTop w:val="0"/>
      <w:marBottom w:val="0"/>
      <w:divBdr>
        <w:top w:val="none" w:sz="0" w:space="0" w:color="auto"/>
        <w:left w:val="none" w:sz="0" w:space="0" w:color="auto"/>
        <w:bottom w:val="none" w:sz="0" w:space="0" w:color="auto"/>
        <w:right w:val="none" w:sz="0" w:space="0" w:color="auto"/>
      </w:divBdr>
    </w:div>
    <w:div w:id="701055203">
      <w:bodyDiv w:val="1"/>
      <w:marLeft w:val="0"/>
      <w:marRight w:val="0"/>
      <w:marTop w:val="0"/>
      <w:marBottom w:val="0"/>
      <w:divBdr>
        <w:top w:val="none" w:sz="0" w:space="0" w:color="auto"/>
        <w:left w:val="none" w:sz="0" w:space="0" w:color="auto"/>
        <w:bottom w:val="none" w:sz="0" w:space="0" w:color="auto"/>
        <w:right w:val="none" w:sz="0" w:space="0" w:color="auto"/>
      </w:divBdr>
    </w:div>
    <w:div w:id="825710790">
      <w:bodyDiv w:val="1"/>
      <w:marLeft w:val="0"/>
      <w:marRight w:val="0"/>
      <w:marTop w:val="0"/>
      <w:marBottom w:val="0"/>
      <w:divBdr>
        <w:top w:val="none" w:sz="0" w:space="0" w:color="auto"/>
        <w:left w:val="none" w:sz="0" w:space="0" w:color="auto"/>
        <w:bottom w:val="none" w:sz="0" w:space="0" w:color="auto"/>
        <w:right w:val="none" w:sz="0" w:space="0" w:color="auto"/>
      </w:divBdr>
    </w:div>
    <w:div w:id="856697146">
      <w:bodyDiv w:val="1"/>
      <w:marLeft w:val="0"/>
      <w:marRight w:val="0"/>
      <w:marTop w:val="0"/>
      <w:marBottom w:val="0"/>
      <w:divBdr>
        <w:top w:val="none" w:sz="0" w:space="0" w:color="auto"/>
        <w:left w:val="none" w:sz="0" w:space="0" w:color="auto"/>
        <w:bottom w:val="none" w:sz="0" w:space="0" w:color="auto"/>
        <w:right w:val="none" w:sz="0" w:space="0" w:color="auto"/>
      </w:divBdr>
    </w:div>
    <w:div w:id="930090463">
      <w:bodyDiv w:val="1"/>
      <w:marLeft w:val="0"/>
      <w:marRight w:val="0"/>
      <w:marTop w:val="0"/>
      <w:marBottom w:val="0"/>
      <w:divBdr>
        <w:top w:val="none" w:sz="0" w:space="0" w:color="auto"/>
        <w:left w:val="none" w:sz="0" w:space="0" w:color="auto"/>
        <w:bottom w:val="none" w:sz="0" w:space="0" w:color="auto"/>
        <w:right w:val="none" w:sz="0" w:space="0" w:color="auto"/>
      </w:divBdr>
    </w:div>
    <w:div w:id="1068839305">
      <w:bodyDiv w:val="1"/>
      <w:marLeft w:val="0"/>
      <w:marRight w:val="0"/>
      <w:marTop w:val="0"/>
      <w:marBottom w:val="0"/>
      <w:divBdr>
        <w:top w:val="none" w:sz="0" w:space="0" w:color="auto"/>
        <w:left w:val="none" w:sz="0" w:space="0" w:color="auto"/>
        <w:bottom w:val="none" w:sz="0" w:space="0" w:color="auto"/>
        <w:right w:val="none" w:sz="0" w:space="0" w:color="auto"/>
      </w:divBdr>
    </w:div>
    <w:div w:id="1076391750">
      <w:bodyDiv w:val="1"/>
      <w:marLeft w:val="0"/>
      <w:marRight w:val="0"/>
      <w:marTop w:val="0"/>
      <w:marBottom w:val="0"/>
      <w:divBdr>
        <w:top w:val="none" w:sz="0" w:space="0" w:color="auto"/>
        <w:left w:val="none" w:sz="0" w:space="0" w:color="auto"/>
        <w:bottom w:val="none" w:sz="0" w:space="0" w:color="auto"/>
        <w:right w:val="none" w:sz="0" w:space="0" w:color="auto"/>
      </w:divBdr>
    </w:div>
    <w:div w:id="1126922276">
      <w:bodyDiv w:val="1"/>
      <w:marLeft w:val="0"/>
      <w:marRight w:val="0"/>
      <w:marTop w:val="0"/>
      <w:marBottom w:val="0"/>
      <w:divBdr>
        <w:top w:val="none" w:sz="0" w:space="0" w:color="auto"/>
        <w:left w:val="none" w:sz="0" w:space="0" w:color="auto"/>
        <w:bottom w:val="none" w:sz="0" w:space="0" w:color="auto"/>
        <w:right w:val="none" w:sz="0" w:space="0" w:color="auto"/>
      </w:divBdr>
    </w:div>
    <w:div w:id="1164199275">
      <w:bodyDiv w:val="1"/>
      <w:marLeft w:val="0"/>
      <w:marRight w:val="0"/>
      <w:marTop w:val="0"/>
      <w:marBottom w:val="0"/>
      <w:divBdr>
        <w:top w:val="none" w:sz="0" w:space="0" w:color="auto"/>
        <w:left w:val="none" w:sz="0" w:space="0" w:color="auto"/>
        <w:bottom w:val="none" w:sz="0" w:space="0" w:color="auto"/>
        <w:right w:val="none" w:sz="0" w:space="0" w:color="auto"/>
      </w:divBdr>
    </w:div>
    <w:div w:id="1185637162">
      <w:bodyDiv w:val="1"/>
      <w:marLeft w:val="0"/>
      <w:marRight w:val="0"/>
      <w:marTop w:val="0"/>
      <w:marBottom w:val="0"/>
      <w:divBdr>
        <w:top w:val="none" w:sz="0" w:space="0" w:color="auto"/>
        <w:left w:val="none" w:sz="0" w:space="0" w:color="auto"/>
        <w:bottom w:val="none" w:sz="0" w:space="0" w:color="auto"/>
        <w:right w:val="none" w:sz="0" w:space="0" w:color="auto"/>
      </w:divBdr>
    </w:div>
    <w:div w:id="1297832570">
      <w:bodyDiv w:val="1"/>
      <w:marLeft w:val="0"/>
      <w:marRight w:val="0"/>
      <w:marTop w:val="0"/>
      <w:marBottom w:val="0"/>
      <w:divBdr>
        <w:top w:val="none" w:sz="0" w:space="0" w:color="auto"/>
        <w:left w:val="none" w:sz="0" w:space="0" w:color="auto"/>
        <w:bottom w:val="none" w:sz="0" w:space="0" w:color="auto"/>
        <w:right w:val="none" w:sz="0" w:space="0" w:color="auto"/>
      </w:divBdr>
    </w:div>
    <w:div w:id="1381202250">
      <w:bodyDiv w:val="1"/>
      <w:marLeft w:val="0"/>
      <w:marRight w:val="0"/>
      <w:marTop w:val="0"/>
      <w:marBottom w:val="0"/>
      <w:divBdr>
        <w:top w:val="none" w:sz="0" w:space="0" w:color="auto"/>
        <w:left w:val="none" w:sz="0" w:space="0" w:color="auto"/>
        <w:bottom w:val="none" w:sz="0" w:space="0" w:color="auto"/>
        <w:right w:val="none" w:sz="0" w:space="0" w:color="auto"/>
      </w:divBdr>
    </w:div>
    <w:div w:id="1391028839">
      <w:bodyDiv w:val="1"/>
      <w:marLeft w:val="0"/>
      <w:marRight w:val="0"/>
      <w:marTop w:val="0"/>
      <w:marBottom w:val="0"/>
      <w:divBdr>
        <w:top w:val="none" w:sz="0" w:space="0" w:color="auto"/>
        <w:left w:val="none" w:sz="0" w:space="0" w:color="auto"/>
        <w:bottom w:val="none" w:sz="0" w:space="0" w:color="auto"/>
        <w:right w:val="none" w:sz="0" w:space="0" w:color="auto"/>
      </w:divBdr>
    </w:div>
    <w:div w:id="1431658077">
      <w:bodyDiv w:val="1"/>
      <w:marLeft w:val="0"/>
      <w:marRight w:val="0"/>
      <w:marTop w:val="0"/>
      <w:marBottom w:val="0"/>
      <w:divBdr>
        <w:top w:val="none" w:sz="0" w:space="0" w:color="auto"/>
        <w:left w:val="none" w:sz="0" w:space="0" w:color="auto"/>
        <w:bottom w:val="none" w:sz="0" w:space="0" w:color="auto"/>
        <w:right w:val="none" w:sz="0" w:space="0" w:color="auto"/>
      </w:divBdr>
    </w:div>
    <w:div w:id="1567957668">
      <w:bodyDiv w:val="1"/>
      <w:marLeft w:val="0"/>
      <w:marRight w:val="0"/>
      <w:marTop w:val="0"/>
      <w:marBottom w:val="0"/>
      <w:divBdr>
        <w:top w:val="none" w:sz="0" w:space="0" w:color="auto"/>
        <w:left w:val="none" w:sz="0" w:space="0" w:color="auto"/>
        <w:bottom w:val="none" w:sz="0" w:space="0" w:color="auto"/>
        <w:right w:val="none" w:sz="0" w:space="0" w:color="auto"/>
      </w:divBdr>
    </w:div>
    <w:div w:id="1571771370">
      <w:bodyDiv w:val="1"/>
      <w:marLeft w:val="0"/>
      <w:marRight w:val="0"/>
      <w:marTop w:val="0"/>
      <w:marBottom w:val="0"/>
      <w:divBdr>
        <w:top w:val="none" w:sz="0" w:space="0" w:color="auto"/>
        <w:left w:val="none" w:sz="0" w:space="0" w:color="auto"/>
        <w:bottom w:val="none" w:sz="0" w:space="0" w:color="auto"/>
        <w:right w:val="none" w:sz="0" w:space="0" w:color="auto"/>
      </w:divBdr>
    </w:div>
    <w:div w:id="1608585170">
      <w:bodyDiv w:val="1"/>
      <w:marLeft w:val="0"/>
      <w:marRight w:val="0"/>
      <w:marTop w:val="0"/>
      <w:marBottom w:val="0"/>
      <w:divBdr>
        <w:top w:val="none" w:sz="0" w:space="0" w:color="auto"/>
        <w:left w:val="none" w:sz="0" w:space="0" w:color="auto"/>
        <w:bottom w:val="none" w:sz="0" w:space="0" w:color="auto"/>
        <w:right w:val="none" w:sz="0" w:space="0" w:color="auto"/>
      </w:divBdr>
    </w:div>
    <w:div w:id="1782996472">
      <w:bodyDiv w:val="1"/>
      <w:marLeft w:val="0"/>
      <w:marRight w:val="0"/>
      <w:marTop w:val="0"/>
      <w:marBottom w:val="0"/>
      <w:divBdr>
        <w:top w:val="none" w:sz="0" w:space="0" w:color="auto"/>
        <w:left w:val="none" w:sz="0" w:space="0" w:color="auto"/>
        <w:bottom w:val="none" w:sz="0" w:space="0" w:color="auto"/>
        <w:right w:val="none" w:sz="0" w:space="0" w:color="auto"/>
      </w:divBdr>
      <w:divsChild>
        <w:div w:id="905385261">
          <w:marLeft w:val="1134"/>
          <w:marRight w:val="0"/>
          <w:marTop w:val="60"/>
          <w:marBottom w:val="0"/>
          <w:divBdr>
            <w:top w:val="none" w:sz="0" w:space="0" w:color="auto"/>
            <w:left w:val="none" w:sz="0" w:space="0" w:color="auto"/>
            <w:bottom w:val="none" w:sz="0" w:space="0" w:color="auto"/>
            <w:right w:val="none" w:sz="0" w:space="0" w:color="auto"/>
          </w:divBdr>
        </w:div>
        <w:div w:id="1538154096">
          <w:marLeft w:val="1134"/>
          <w:marRight w:val="0"/>
          <w:marTop w:val="60"/>
          <w:marBottom w:val="0"/>
          <w:divBdr>
            <w:top w:val="none" w:sz="0" w:space="0" w:color="auto"/>
            <w:left w:val="none" w:sz="0" w:space="0" w:color="auto"/>
            <w:bottom w:val="none" w:sz="0" w:space="0" w:color="auto"/>
            <w:right w:val="none" w:sz="0" w:space="0" w:color="auto"/>
          </w:divBdr>
        </w:div>
        <w:div w:id="467363960">
          <w:marLeft w:val="1134"/>
          <w:marRight w:val="0"/>
          <w:marTop w:val="60"/>
          <w:marBottom w:val="0"/>
          <w:divBdr>
            <w:top w:val="none" w:sz="0" w:space="0" w:color="auto"/>
            <w:left w:val="none" w:sz="0" w:space="0" w:color="auto"/>
            <w:bottom w:val="none" w:sz="0" w:space="0" w:color="auto"/>
            <w:right w:val="none" w:sz="0" w:space="0" w:color="auto"/>
          </w:divBdr>
        </w:div>
      </w:divsChild>
    </w:div>
    <w:div w:id="1842508293">
      <w:bodyDiv w:val="1"/>
      <w:marLeft w:val="0"/>
      <w:marRight w:val="0"/>
      <w:marTop w:val="0"/>
      <w:marBottom w:val="0"/>
      <w:divBdr>
        <w:top w:val="none" w:sz="0" w:space="0" w:color="auto"/>
        <w:left w:val="none" w:sz="0" w:space="0" w:color="auto"/>
        <w:bottom w:val="none" w:sz="0" w:space="0" w:color="auto"/>
        <w:right w:val="none" w:sz="0" w:space="0" w:color="auto"/>
      </w:divBdr>
    </w:div>
    <w:div w:id="1894728185">
      <w:bodyDiv w:val="1"/>
      <w:marLeft w:val="0"/>
      <w:marRight w:val="0"/>
      <w:marTop w:val="0"/>
      <w:marBottom w:val="0"/>
      <w:divBdr>
        <w:top w:val="none" w:sz="0" w:space="0" w:color="auto"/>
        <w:left w:val="none" w:sz="0" w:space="0" w:color="auto"/>
        <w:bottom w:val="none" w:sz="0" w:space="0" w:color="auto"/>
        <w:right w:val="none" w:sz="0" w:space="0" w:color="auto"/>
      </w:divBdr>
    </w:div>
    <w:div w:id="1920863351">
      <w:bodyDiv w:val="1"/>
      <w:marLeft w:val="0"/>
      <w:marRight w:val="0"/>
      <w:marTop w:val="0"/>
      <w:marBottom w:val="0"/>
      <w:divBdr>
        <w:top w:val="none" w:sz="0" w:space="0" w:color="auto"/>
        <w:left w:val="none" w:sz="0" w:space="0" w:color="auto"/>
        <w:bottom w:val="none" w:sz="0" w:space="0" w:color="auto"/>
        <w:right w:val="none" w:sz="0" w:space="0" w:color="auto"/>
      </w:divBdr>
    </w:div>
    <w:div w:id="1998418253">
      <w:bodyDiv w:val="1"/>
      <w:marLeft w:val="0"/>
      <w:marRight w:val="0"/>
      <w:marTop w:val="0"/>
      <w:marBottom w:val="0"/>
      <w:divBdr>
        <w:top w:val="none" w:sz="0" w:space="0" w:color="auto"/>
        <w:left w:val="none" w:sz="0" w:space="0" w:color="auto"/>
        <w:bottom w:val="none" w:sz="0" w:space="0" w:color="auto"/>
        <w:right w:val="none" w:sz="0" w:space="0" w:color="auto"/>
      </w:divBdr>
    </w:div>
    <w:div w:id="2020890613">
      <w:bodyDiv w:val="1"/>
      <w:marLeft w:val="0"/>
      <w:marRight w:val="0"/>
      <w:marTop w:val="0"/>
      <w:marBottom w:val="0"/>
      <w:divBdr>
        <w:top w:val="none" w:sz="0" w:space="0" w:color="auto"/>
        <w:left w:val="none" w:sz="0" w:space="0" w:color="auto"/>
        <w:bottom w:val="none" w:sz="0" w:space="0" w:color="auto"/>
        <w:right w:val="none" w:sz="0" w:space="0" w:color="auto"/>
      </w:divBdr>
      <w:divsChild>
        <w:div w:id="1405759260">
          <w:marLeft w:val="0"/>
          <w:marRight w:val="0"/>
          <w:marTop w:val="120"/>
          <w:marBottom w:val="0"/>
          <w:divBdr>
            <w:top w:val="none" w:sz="0" w:space="0" w:color="auto"/>
            <w:left w:val="none" w:sz="0" w:space="0" w:color="auto"/>
            <w:bottom w:val="none" w:sz="0" w:space="0" w:color="auto"/>
            <w:right w:val="none" w:sz="0" w:space="0" w:color="auto"/>
          </w:divBdr>
        </w:div>
        <w:div w:id="1247113252">
          <w:marLeft w:val="0"/>
          <w:marRight w:val="0"/>
          <w:marTop w:val="180"/>
          <w:marBottom w:val="60"/>
          <w:divBdr>
            <w:top w:val="single" w:sz="8" w:space="1" w:color="808080"/>
            <w:left w:val="none" w:sz="0" w:space="0" w:color="auto"/>
            <w:bottom w:val="none" w:sz="0" w:space="0" w:color="auto"/>
            <w:right w:val="none" w:sz="0" w:space="0" w:color="auto"/>
          </w:divBdr>
        </w:div>
        <w:div w:id="824587484">
          <w:marLeft w:val="0"/>
          <w:marRight w:val="0"/>
          <w:marTop w:val="120"/>
          <w:marBottom w:val="0"/>
          <w:divBdr>
            <w:top w:val="none" w:sz="0" w:space="0" w:color="auto"/>
            <w:left w:val="none" w:sz="0" w:space="0" w:color="auto"/>
            <w:bottom w:val="none" w:sz="0" w:space="0" w:color="auto"/>
            <w:right w:val="none" w:sz="0" w:space="0" w:color="auto"/>
          </w:divBdr>
        </w:div>
      </w:divsChild>
    </w:div>
    <w:div w:id="2049605088">
      <w:bodyDiv w:val="1"/>
      <w:marLeft w:val="0"/>
      <w:marRight w:val="0"/>
      <w:marTop w:val="0"/>
      <w:marBottom w:val="0"/>
      <w:divBdr>
        <w:top w:val="none" w:sz="0" w:space="0" w:color="auto"/>
        <w:left w:val="none" w:sz="0" w:space="0" w:color="auto"/>
        <w:bottom w:val="none" w:sz="0" w:space="0" w:color="auto"/>
        <w:right w:val="none" w:sz="0" w:space="0" w:color="auto"/>
      </w:divBdr>
    </w:div>
    <w:div w:id="2075161156">
      <w:bodyDiv w:val="1"/>
      <w:marLeft w:val="0"/>
      <w:marRight w:val="0"/>
      <w:marTop w:val="0"/>
      <w:marBottom w:val="0"/>
      <w:divBdr>
        <w:top w:val="none" w:sz="0" w:space="0" w:color="auto"/>
        <w:left w:val="none" w:sz="0" w:space="0" w:color="auto"/>
        <w:bottom w:val="none" w:sz="0" w:space="0" w:color="auto"/>
        <w:right w:val="none" w:sz="0" w:space="0" w:color="auto"/>
      </w:divBdr>
      <w:divsChild>
        <w:div w:id="287322074">
          <w:marLeft w:val="0"/>
          <w:marRight w:val="0"/>
          <w:marTop w:val="120"/>
          <w:marBottom w:val="0"/>
          <w:divBdr>
            <w:top w:val="none" w:sz="0" w:space="0" w:color="auto"/>
            <w:left w:val="none" w:sz="0" w:space="0" w:color="auto"/>
            <w:bottom w:val="none" w:sz="0" w:space="0" w:color="auto"/>
            <w:right w:val="none" w:sz="0" w:space="0" w:color="auto"/>
          </w:divBdr>
        </w:div>
        <w:div w:id="1224877543">
          <w:marLeft w:val="0"/>
          <w:marRight w:val="0"/>
          <w:marTop w:val="240"/>
          <w:marBottom w:val="24"/>
          <w:divBdr>
            <w:top w:val="single" w:sz="8" w:space="2" w:color="808080"/>
            <w:left w:val="none" w:sz="0" w:space="0" w:color="auto"/>
            <w:bottom w:val="none" w:sz="0" w:space="0" w:color="auto"/>
            <w:right w:val="none" w:sz="0" w:space="0" w:color="auto"/>
          </w:divBdr>
        </w:div>
        <w:div w:id="305353287">
          <w:marLeft w:val="0"/>
          <w:marRight w:val="0"/>
          <w:marTop w:val="120"/>
          <w:marBottom w:val="0"/>
          <w:divBdr>
            <w:top w:val="none" w:sz="0" w:space="0" w:color="auto"/>
            <w:left w:val="none" w:sz="0" w:space="0" w:color="auto"/>
            <w:bottom w:val="none" w:sz="0" w:space="0" w:color="auto"/>
            <w:right w:val="none" w:sz="0" w:space="0" w:color="auto"/>
          </w:divBdr>
        </w:div>
        <w:div w:id="166336590">
          <w:marLeft w:val="0"/>
          <w:marRight w:val="0"/>
          <w:marTop w:val="120"/>
          <w:marBottom w:val="0"/>
          <w:divBdr>
            <w:top w:val="none" w:sz="0" w:space="0" w:color="auto"/>
            <w:left w:val="none" w:sz="0" w:space="0" w:color="auto"/>
            <w:bottom w:val="none" w:sz="0" w:space="0" w:color="auto"/>
            <w:right w:val="none" w:sz="0" w:space="0" w:color="auto"/>
          </w:divBdr>
        </w:div>
      </w:divsChild>
    </w:div>
    <w:div w:id="2084330941">
      <w:bodyDiv w:val="1"/>
      <w:marLeft w:val="0"/>
      <w:marRight w:val="0"/>
      <w:marTop w:val="0"/>
      <w:marBottom w:val="0"/>
      <w:divBdr>
        <w:top w:val="none" w:sz="0" w:space="0" w:color="auto"/>
        <w:left w:val="none" w:sz="0" w:space="0" w:color="auto"/>
        <w:bottom w:val="none" w:sz="0" w:space="0" w:color="auto"/>
        <w:right w:val="none" w:sz="0" w:space="0" w:color="auto"/>
      </w:divBdr>
    </w:div>
    <w:div w:id="2120878470">
      <w:bodyDiv w:val="1"/>
      <w:marLeft w:val="0"/>
      <w:marRight w:val="0"/>
      <w:marTop w:val="0"/>
      <w:marBottom w:val="0"/>
      <w:divBdr>
        <w:top w:val="none" w:sz="0" w:space="0" w:color="auto"/>
        <w:left w:val="none" w:sz="0" w:space="0" w:color="auto"/>
        <w:bottom w:val="none" w:sz="0" w:space="0" w:color="auto"/>
        <w:right w:val="none" w:sz="0" w:space="0" w:color="auto"/>
      </w:divBdr>
    </w:div>
    <w:div w:id="214068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873689%27%5d&amp;xhitlist_md=target-id=0-0-0-312617" TargetMode="External"/><Relationship Id="rId4" Type="http://schemas.openxmlformats.org/officeDocument/2006/relationships/settings" Target="settings.xml"/><Relationship Id="rId9" Type="http://schemas.openxmlformats.org/officeDocument/2006/relationships/image" Target="cid:image003.png@01D32573.78E90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0AD28-24E6-4644-A521-DFFE41AC1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32</Pages>
  <Words>6924</Words>
  <Characters>39467</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Judge-Corne VanZyl</dc:creator>
  <cp:lastModifiedBy>Sathish</cp:lastModifiedBy>
  <cp:revision>9</cp:revision>
  <cp:lastPrinted>2023-11-25T12:54:00Z</cp:lastPrinted>
  <dcterms:created xsi:type="dcterms:W3CDTF">2023-12-11T11:28:00Z</dcterms:created>
  <dcterms:modified xsi:type="dcterms:W3CDTF">2023-12-24T20:05:00Z</dcterms:modified>
</cp:coreProperties>
</file>