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F" w:rsidRPr="00DC657A" w:rsidRDefault="0092711F" w:rsidP="0092711F">
      <w:pPr>
        <w:jc w:val="center"/>
        <w:rPr>
          <w:rFonts w:ascii="Arial" w:hAnsi="Arial" w:cs="Arial"/>
          <w:sz w:val="24"/>
          <w:szCs w:val="24"/>
        </w:rPr>
      </w:pPr>
      <w:r w:rsidRPr="00DC657A">
        <w:rPr>
          <w:rFonts w:ascii="Arial" w:hAnsi="Arial" w:cs="Arial"/>
          <w:noProof/>
          <w:sz w:val="24"/>
          <w:szCs w:val="24"/>
          <w:lang w:val="en-US"/>
        </w:rPr>
        <w:drawing>
          <wp:anchor distT="0" distB="0" distL="114300" distR="114300" simplePos="0" relativeHeight="251659264" behindDoc="1" locked="0" layoutInCell="1" allowOverlap="1" wp14:anchorId="61F13467" wp14:editId="7D7436B2">
            <wp:simplePos x="0" y="0"/>
            <wp:positionH relativeFrom="column">
              <wp:posOffset>2026920</wp:posOffset>
            </wp:positionH>
            <wp:positionV relativeFrom="paragraph">
              <wp:posOffset>-463550</wp:posOffset>
            </wp:positionV>
            <wp:extent cx="1661160" cy="1622425"/>
            <wp:effectExtent l="0" t="0" r="0" b="0"/>
            <wp:wrapNone/>
            <wp:docPr id="1" name="Picture 1" descr="cid:image003.png@01D32573.78E9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32573.78E904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61160" cy="1622425"/>
                    </a:xfrm>
                    <a:prstGeom prst="rect">
                      <a:avLst/>
                    </a:prstGeom>
                    <a:noFill/>
                  </pic:spPr>
                </pic:pic>
              </a:graphicData>
            </a:graphic>
            <wp14:sizeRelH relativeFrom="page">
              <wp14:pctWidth>0</wp14:pctWidth>
            </wp14:sizeRelH>
            <wp14:sizeRelV relativeFrom="page">
              <wp14:pctHeight>0</wp14:pctHeight>
            </wp14:sizeRelV>
          </wp:anchor>
        </w:drawing>
      </w:r>
    </w:p>
    <w:p w:rsidR="0092711F" w:rsidRPr="00DC657A" w:rsidRDefault="0092711F" w:rsidP="0092711F">
      <w:pPr>
        <w:pStyle w:val="Heading1"/>
        <w:rPr>
          <w:rFonts w:ascii="Arial" w:hAnsi="Arial" w:cs="Arial"/>
          <w:szCs w:val="24"/>
        </w:rPr>
      </w:pPr>
    </w:p>
    <w:p w:rsidR="0092711F" w:rsidRPr="00DC657A" w:rsidRDefault="0092711F" w:rsidP="0092711F">
      <w:pPr>
        <w:pStyle w:val="Heading1"/>
        <w:rPr>
          <w:rFonts w:ascii="Arial" w:hAnsi="Arial" w:cs="Arial"/>
          <w:szCs w:val="24"/>
        </w:rPr>
      </w:pPr>
    </w:p>
    <w:p w:rsidR="0092711F" w:rsidRPr="00DC657A" w:rsidRDefault="0092711F" w:rsidP="0092711F">
      <w:pPr>
        <w:pStyle w:val="Heading1"/>
        <w:rPr>
          <w:rFonts w:ascii="Arial" w:hAnsi="Arial" w:cs="Arial"/>
          <w:szCs w:val="24"/>
        </w:rPr>
      </w:pPr>
    </w:p>
    <w:p w:rsidR="0092711F" w:rsidRPr="00DC657A" w:rsidRDefault="0092711F" w:rsidP="0092711F">
      <w:pPr>
        <w:spacing w:line="360" w:lineRule="auto"/>
        <w:jc w:val="center"/>
        <w:rPr>
          <w:rFonts w:ascii="Arial" w:hAnsi="Arial" w:cs="Arial"/>
          <w:b/>
          <w:sz w:val="24"/>
          <w:szCs w:val="24"/>
          <w:u w:val="single"/>
        </w:rPr>
      </w:pPr>
    </w:p>
    <w:p w:rsidR="0092711F" w:rsidRPr="00DC657A" w:rsidRDefault="0092711F" w:rsidP="0092711F">
      <w:pPr>
        <w:spacing w:line="360" w:lineRule="auto"/>
        <w:jc w:val="center"/>
        <w:rPr>
          <w:rFonts w:ascii="Arial" w:hAnsi="Arial" w:cs="Arial"/>
          <w:b/>
          <w:sz w:val="24"/>
          <w:szCs w:val="24"/>
          <w:u w:val="single"/>
        </w:rPr>
      </w:pPr>
      <w:r w:rsidRPr="00DC657A">
        <w:rPr>
          <w:rFonts w:ascii="Arial" w:hAnsi="Arial" w:cs="Arial"/>
          <w:b/>
          <w:sz w:val="24"/>
          <w:szCs w:val="24"/>
          <w:u w:val="single"/>
        </w:rPr>
        <w:t>IN THE HIGH COURT OF SOUTH AFRICA,</w:t>
      </w:r>
    </w:p>
    <w:p w:rsidR="0092711F" w:rsidRPr="00DC657A" w:rsidRDefault="0092711F" w:rsidP="0092711F">
      <w:pPr>
        <w:spacing w:line="360" w:lineRule="auto"/>
        <w:jc w:val="center"/>
        <w:rPr>
          <w:rFonts w:ascii="Arial" w:hAnsi="Arial" w:cs="Arial"/>
          <w:b/>
          <w:sz w:val="24"/>
          <w:szCs w:val="24"/>
          <w:u w:val="single"/>
        </w:rPr>
      </w:pPr>
      <w:r w:rsidRPr="00DC657A">
        <w:rPr>
          <w:rFonts w:ascii="Arial" w:hAnsi="Arial" w:cs="Arial"/>
          <w:b/>
          <w:sz w:val="24"/>
          <w:szCs w:val="24"/>
          <w:u w:val="single"/>
        </w:rPr>
        <w:t>FREE STATE DIVISION, BLOEMFONTEIN</w:t>
      </w:r>
    </w:p>
    <w:tbl>
      <w:tblPr>
        <w:tblStyle w:val="TableGrid"/>
        <w:tblW w:w="0" w:type="auto"/>
        <w:tblInd w:w="5353" w:type="dxa"/>
        <w:tblLook w:val="04A0" w:firstRow="1" w:lastRow="0" w:firstColumn="1" w:lastColumn="0" w:noHBand="0" w:noVBand="1"/>
      </w:tblPr>
      <w:tblGrid>
        <w:gridCol w:w="3066"/>
      </w:tblGrid>
      <w:tr w:rsidR="0092711F" w:rsidRPr="00DC657A" w:rsidTr="00FD4F7F">
        <w:trPr>
          <w:trHeight w:val="642"/>
        </w:trPr>
        <w:tc>
          <w:tcPr>
            <w:tcW w:w="30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2711F" w:rsidRPr="00DC657A" w:rsidRDefault="0092711F" w:rsidP="00FD4F7F">
            <w:pPr>
              <w:spacing w:after="0" w:line="360" w:lineRule="auto"/>
              <w:rPr>
                <w:rFonts w:ascii="Arial" w:eastAsia="Times New Roman" w:hAnsi="Arial" w:cs="Arial"/>
                <w:b/>
                <w:sz w:val="16"/>
                <w:szCs w:val="16"/>
                <w:lang w:eastAsia="en-GB"/>
              </w:rPr>
            </w:pPr>
            <w:r w:rsidRPr="00DC657A">
              <w:rPr>
                <w:rFonts w:ascii="Arial" w:hAnsi="Arial" w:cs="Arial"/>
                <w:b/>
                <w:sz w:val="16"/>
                <w:szCs w:val="16"/>
              </w:rPr>
              <w:t>Reportable:          YES/NO</w:t>
            </w:r>
          </w:p>
          <w:p w:rsidR="0092711F" w:rsidRPr="00DC657A" w:rsidRDefault="0092711F" w:rsidP="00FD4F7F">
            <w:pPr>
              <w:spacing w:after="0" w:line="360" w:lineRule="auto"/>
              <w:rPr>
                <w:rFonts w:ascii="Arial" w:hAnsi="Arial" w:cs="Arial"/>
                <w:b/>
                <w:sz w:val="16"/>
                <w:szCs w:val="16"/>
              </w:rPr>
            </w:pPr>
            <w:r w:rsidRPr="00DC657A">
              <w:rPr>
                <w:rFonts w:ascii="Arial" w:hAnsi="Arial" w:cs="Arial"/>
                <w:b/>
                <w:sz w:val="16"/>
                <w:szCs w:val="16"/>
              </w:rPr>
              <w:t>Of Interest to other Judges:   YES/NO</w:t>
            </w:r>
          </w:p>
          <w:p w:rsidR="0092711F" w:rsidRPr="00DC657A" w:rsidRDefault="0092711F" w:rsidP="00FD4F7F">
            <w:pPr>
              <w:spacing w:after="0" w:line="360" w:lineRule="auto"/>
              <w:rPr>
                <w:rFonts w:ascii="Arial" w:eastAsia="Times New Roman" w:hAnsi="Arial" w:cs="Arial"/>
                <w:b/>
                <w:sz w:val="16"/>
                <w:szCs w:val="16"/>
                <w:u w:val="single"/>
                <w:lang w:eastAsia="en-GB"/>
              </w:rPr>
            </w:pPr>
            <w:r w:rsidRPr="00DC657A">
              <w:rPr>
                <w:rFonts w:ascii="Arial" w:hAnsi="Arial" w:cs="Arial"/>
                <w:b/>
                <w:sz w:val="16"/>
                <w:szCs w:val="16"/>
              </w:rPr>
              <w:t>Circulate to Magistrates:        YES/NO</w:t>
            </w:r>
          </w:p>
        </w:tc>
      </w:tr>
    </w:tbl>
    <w:p w:rsidR="000F76B8" w:rsidRPr="00DC657A" w:rsidRDefault="0092711F" w:rsidP="001F360C">
      <w:pPr>
        <w:spacing w:line="360" w:lineRule="auto"/>
        <w:jc w:val="both"/>
        <w:rPr>
          <w:rFonts w:ascii="Arial" w:eastAsia="Times New Roman" w:hAnsi="Arial" w:cs="Arial"/>
          <w:b/>
          <w:sz w:val="24"/>
          <w:szCs w:val="24"/>
          <w:lang w:eastAsia="en-GB"/>
        </w:rPr>
      </w:pPr>
      <w:r w:rsidRPr="00DC657A">
        <w:rPr>
          <w:rFonts w:ascii="Arial" w:hAnsi="Arial" w:cs="Arial"/>
          <w:b/>
          <w:sz w:val="24"/>
          <w:szCs w:val="24"/>
        </w:rPr>
        <w:tab/>
      </w:r>
      <w:r w:rsidRPr="00DC657A">
        <w:rPr>
          <w:rFonts w:ascii="Arial" w:hAnsi="Arial" w:cs="Arial"/>
          <w:b/>
          <w:sz w:val="24"/>
          <w:szCs w:val="24"/>
        </w:rPr>
        <w:tab/>
      </w:r>
      <w:r w:rsidRPr="00DC657A">
        <w:rPr>
          <w:rFonts w:ascii="Arial" w:hAnsi="Arial" w:cs="Arial"/>
          <w:b/>
          <w:sz w:val="24"/>
          <w:szCs w:val="24"/>
        </w:rPr>
        <w:tab/>
      </w:r>
      <w:r w:rsidRPr="00DC657A">
        <w:rPr>
          <w:rFonts w:ascii="Arial" w:hAnsi="Arial" w:cs="Arial"/>
          <w:b/>
          <w:sz w:val="24"/>
          <w:szCs w:val="24"/>
        </w:rPr>
        <w:tab/>
      </w:r>
      <w:r w:rsidRPr="00DC657A">
        <w:rPr>
          <w:rFonts w:ascii="Arial" w:hAnsi="Arial" w:cs="Arial"/>
          <w:b/>
          <w:sz w:val="24"/>
          <w:szCs w:val="24"/>
        </w:rPr>
        <w:tab/>
      </w:r>
      <w:r w:rsidRPr="00DC657A">
        <w:rPr>
          <w:rFonts w:ascii="Arial" w:hAnsi="Arial" w:cs="Arial"/>
          <w:b/>
          <w:sz w:val="24"/>
          <w:szCs w:val="24"/>
        </w:rPr>
        <w:tab/>
      </w:r>
      <w:r w:rsidRPr="00DC657A">
        <w:rPr>
          <w:rFonts w:ascii="Arial" w:hAnsi="Arial" w:cs="Arial"/>
          <w:b/>
          <w:sz w:val="24"/>
          <w:szCs w:val="24"/>
        </w:rPr>
        <w:tab/>
      </w:r>
      <w:r w:rsidRPr="00DC657A">
        <w:rPr>
          <w:rFonts w:ascii="Arial" w:hAnsi="Arial" w:cs="Arial"/>
          <w:b/>
          <w:sz w:val="24"/>
          <w:szCs w:val="24"/>
        </w:rPr>
        <w:tab/>
      </w:r>
      <w:r w:rsidRPr="00DC657A">
        <w:rPr>
          <w:rFonts w:ascii="Arial" w:hAnsi="Arial" w:cs="Arial"/>
          <w:b/>
          <w:sz w:val="24"/>
          <w:szCs w:val="24"/>
        </w:rPr>
        <w:tab/>
      </w:r>
      <w:r w:rsidRPr="00DC657A">
        <w:rPr>
          <w:rFonts w:ascii="Arial" w:hAnsi="Arial" w:cs="Arial"/>
          <w:b/>
          <w:sz w:val="24"/>
          <w:szCs w:val="24"/>
        </w:rPr>
        <w:tab/>
      </w:r>
    </w:p>
    <w:p w:rsidR="000F76B8" w:rsidRDefault="000F76B8" w:rsidP="000F76B8">
      <w:pPr>
        <w:spacing w:after="0" w:line="240" w:lineRule="auto"/>
        <w:jc w:val="right"/>
        <w:rPr>
          <w:rFonts w:ascii="Arial" w:eastAsia="Times New Roman" w:hAnsi="Arial" w:cs="Arial"/>
          <w:sz w:val="24"/>
          <w:szCs w:val="24"/>
          <w:lang w:eastAsia="en-GB"/>
        </w:rPr>
      </w:pPr>
      <w:r w:rsidRPr="00DC657A">
        <w:rPr>
          <w:rFonts w:ascii="Arial" w:eastAsia="Times New Roman" w:hAnsi="Arial" w:cs="Arial"/>
          <w:sz w:val="24"/>
          <w:szCs w:val="24"/>
          <w:lang w:eastAsia="en-GB"/>
        </w:rPr>
        <w:t>Case number:</w:t>
      </w:r>
      <w:r w:rsidR="00760843" w:rsidRPr="00DC657A">
        <w:rPr>
          <w:rFonts w:ascii="Arial" w:eastAsia="Times New Roman" w:hAnsi="Arial" w:cs="Arial"/>
          <w:sz w:val="24"/>
          <w:szCs w:val="24"/>
          <w:lang w:eastAsia="en-GB"/>
        </w:rPr>
        <w:t xml:space="preserve"> </w:t>
      </w:r>
      <w:r w:rsidR="003F29A9" w:rsidRPr="00DC657A">
        <w:rPr>
          <w:rFonts w:ascii="Arial" w:eastAsia="Times New Roman" w:hAnsi="Arial" w:cs="Arial"/>
          <w:sz w:val="24"/>
          <w:szCs w:val="24"/>
          <w:lang w:eastAsia="en-GB"/>
        </w:rPr>
        <w:t>A</w:t>
      </w:r>
      <w:r w:rsidR="0026314F">
        <w:rPr>
          <w:rFonts w:ascii="Arial" w:eastAsia="Times New Roman" w:hAnsi="Arial" w:cs="Arial"/>
          <w:sz w:val="24"/>
          <w:szCs w:val="24"/>
          <w:lang w:eastAsia="en-GB"/>
        </w:rPr>
        <w:t>16</w:t>
      </w:r>
      <w:r w:rsidR="003F29A9" w:rsidRPr="00DC657A">
        <w:rPr>
          <w:rFonts w:ascii="Arial" w:eastAsia="Times New Roman" w:hAnsi="Arial" w:cs="Arial"/>
          <w:sz w:val="24"/>
          <w:szCs w:val="24"/>
          <w:lang w:eastAsia="en-GB"/>
        </w:rPr>
        <w:t>/</w:t>
      </w:r>
      <w:r w:rsidR="00A50E43" w:rsidRPr="00DC657A">
        <w:rPr>
          <w:rFonts w:ascii="Arial" w:eastAsia="Times New Roman" w:hAnsi="Arial" w:cs="Arial"/>
          <w:sz w:val="24"/>
          <w:szCs w:val="24"/>
          <w:lang w:eastAsia="en-GB"/>
        </w:rPr>
        <w:t>202</w:t>
      </w:r>
      <w:r w:rsidR="00ED113C">
        <w:rPr>
          <w:rFonts w:ascii="Arial" w:eastAsia="Times New Roman" w:hAnsi="Arial" w:cs="Arial"/>
          <w:sz w:val="24"/>
          <w:szCs w:val="24"/>
          <w:lang w:eastAsia="en-GB"/>
        </w:rPr>
        <w:t>3</w:t>
      </w:r>
    </w:p>
    <w:p w:rsidR="000F76B8" w:rsidRPr="00DC657A" w:rsidRDefault="000F76B8" w:rsidP="000F76B8">
      <w:pPr>
        <w:spacing w:after="0" w:line="240" w:lineRule="auto"/>
        <w:jc w:val="both"/>
        <w:rPr>
          <w:rFonts w:ascii="Arial" w:eastAsia="Times New Roman" w:hAnsi="Arial" w:cs="Arial"/>
          <w:sz w:val="24"/>
          <w:szCs w:val="24"/>
          <w:lang w:eastAsia="en-GB"/>
        </w:rPr>
      </w:pPr>
    </w:p>
    <w:p w:rsidR="000F76B8" w:rsidRPr="00DC657A" w:rsidRDefault="000F76B8" w:rsidP="000F76B8">
      <w:pPr>
        <w:spacing w:after="0" w:line="240" w:lineRule="auto"/>
        <w:jc w:val="both"/>
        <w:rPr>
          <w:rFonts w:ascii="Arial" w:eastAsia="Times New Roman" w:hAnsi="Arial" w:cs="Arial"/>
          <w:sz w:val="24"/>
          <w:szCs w:val="24"/>
          <w:lang w:eastAsia="en-GB"/>
        </w:rPr>
      </w:pPr>
    </w:p>
    <w:p w:rsidR="000F76B8" w:rsidRPr="00DC657A" w:rsidRDefault="000F76B8" w:rsidP="000F76B8">
      <w:pPr>
        <w:spacing w:after="0" w:line="240" w:lineRule="auto"/>
        <w:jc w:val="both"/>
        <w:rPr>
          <w:rFonts w:ascii="Arial" w:eastAsia="Times New Roman" w:hAnsi="Arial" w:cs="Arial"/>
          <w:sz w:val="24"/>
          <w:szCs w:val="24"/>
          <w:lang w:eastAsia="en-GB"/>
        </w:rPr>
      </w:pPr>
      <w:r w:rsidRPr="00DC657A">
        <w:rPr>
          <w:rFonts w:ascii="Arial" w:eastAsia="Times New Roman" w:hAnsi="Arial" w:cs="Arial"/>
          <w:sz w:val="24"/>
          <w:szCs w:val="24"/>
          <w:lang w:eastAsia="en-GB"/>
        </w:rPr>
        <w:t xml:space="preserve">In the matter between: </w:t>
      </w:r>
    </w:p>
    <w:p w:rsidR="00A50E43" w:rsidRPr="00DC657A" w:rsidRDefault="00A50E43" w:rsidP="00A50E43">
      <w:pPr>
        <w:spacing w:after="0" w:line="240" w:lineRule="auto"/>
        <w:jc w:val="both"/>
        <w:rPr>
          <w:rFonts w:ascii="Arial" w:eastAsia="Times New Roman" w:hAnsi="Arial" w:cs="Arial"/>
          <w:sz w:val="24"/>
          <w:szCs w:val="24"/>
          <w:lang w:eastAsia="en-GB"/>
        </w:rPr>
      </w:pPr>
    </w:p>
    <w:p w:rsidR="00A50E43" w:rsidRDefault="0026314F" w:rsidP="00A50E43">
      <w:pPr>
        <w:pStyle w:val="BodyText0"/>
        <w:rPr>
          <w:rFonts w:ascii="Arial" w:hAnsi="Arial" w:cs="Arial"/>
          <w:szCs w:val="24"/>
          <w:lang w:val="en-ZA"/>
        </w:rPr>
      </w:pPr>
      <w:r>
        <w:rPr>
          <w:rFonts w:ascii="Arial" w:hAnsi="Arial" w:cs="Arial"/>
          <w:b/>
          <w:szCs w:val="24"/>
          <w:lang w:val="en-ZA"/>
        </w:rPr>
        <w:t>KHOTSO JULIUS RAMABANTA</w:t>
      </w:r>
      <w:r w:rsidR="00B90632">
        <w:rPr>
          <w:rFonts w:ascii="Arial" w:hAnsi="Arial" w:cs="Arial"/>
          <w:b/>
          <w:szCs w:val="24"/>
          <w:lang w:val="en-ZA"/>
        </w:rPr>
        <w:tab/>
      </w:r>
      <w:r w:rsidR="003F29A9" w:rsidRPr="00DC657A">
        <w:rPr>
          <w:rFonts w:ascii="Arial" w:hAnsi="Arial" w:cs="Arial"/>
          <w:b/>
          <w:szCs w:val="24"/>
          <w:lang w:val="en-ZA"/>
        </w:rPr>
        <w:tab/>
      </w:r>
      <w:r w:rsidR="003F29A9" w:rsidRPr="00DC657A">
        <w:rPr>
          <w:rFonts w:ascii="Arial" w:hAnsi="Arial" w:cs="Arial"/>
          <w:b/>
          <w:szCs w:val="24"/>
          <w:lang w:val="en-ZA"/>
        </w:rPr>
        <w:tab/>
      </w:r>
      <w:r w:rsidR="00A50E43" w:rsidRPr="00DC657A">
        <w:rPr>
          <w:rFonts w:ascii="Arial" w:hAnsi="Arial" w:cs="Arial"/>
          <w:b/>
          <w:szCs w:val="24"/>
          <w:lang w:val="en-ZA"/>
        </w:rPr>
        <w:tab/>
      </w:r>
      <w:r w:rsidR="00A50E43" w:rsidRPr="00DC657A">
        <w:rPr>
          <w:rFonts w:ascii="Arial" w:hAnsi="Arial" w:cs="Arial"/>
          <w:b/>
          <w:szCs w:val="24"/>
          <w:lang w:val="en-ZA"/>
        </w:rPr>
        <w:tab/>
      </w:r>
      <w:r w:rsidR="00A50E43" w:rsidRPr="00DC657A">
        <w:rPr>
          <w:rFonts w:ascii="Arial" w:hAnsi="Arial" w:cs="Arial"/>
          <w:b/>
          <w:szCs w:val="24"/>
          <w:lang w:val="en-ZA"/>
        </w:rPr>
        <w:tab/>
        <w:t xml:space="preserve">       </w:t>
      </w:r>
      <w:r w:rsidR="00796C11">
        <w:rPr>
          <w:rFonts w:ascii="Arial" w:hAnsi="Arial" w:cs="Arial"/>
          <w:szCs w:val="24"/>
          <w:lang w:val="en-ZA"/>
        </w:rPr>
        <w:t xml:space="preserve">     </w:t>
      </w:r>
      <w:r w:rsidR="00ED113C">
        <w:rPr>
          <w:rFonts w:ascii="Arial" w:hAnsi="Arial" w:cs="Arial"/>
          <w:szCs w:val="24"/>
          <w:lang w:val="en-ZA"/>
        </w:rPr>
        <w:t>Appellant</w:t>
      </w:r>
    </w:p>
    <w:p w:rsidR="00810702" w:rsidRDefault="00810702" w:rsidP="00A50E43">
      <w:pPr>
        <w:pStyle w:val="BodyText0"/>
        <w:rPr>
          <w:rFonts w:ascii="Arial" w:hAnsi="Arial" w:cs="Arial"/>
          <w:szCs w:val="24"/>
          <w:lang w:val="en-ZA"/>
        </w:rPr>
      </w:pPr>
    </w:p>
    <w:p w:rsidR="00A50E43" w:rsidRPr="00DC657A" w:rsidRDefault="00A50E43" w:rsidP="00A50E43">
      <w:pPr>
        <w:pStyle w:val="BodyText0"/>
        <w:rPr>
          <w:rFonts w:ascii="Arial" w:hAnsi="Arial" w:cs="Arial"/>
          <w:szCs w:val="24"/>
          <w:lang w:val="en-ZA"/>
        </w:rPr>
      </w:pPr>
      <w:r w:rsidRPr="00DC657A">
        <w:rPr>
          <w:rFonts w:ascii="Arial" w:hAnsi="Arial" w:cs="Arial"/>
          <w:szCs w:val="24"/>
          <w:lang w:val="en-ZA"/>
        </w:rPr>
        <w:t>and</w:t>
      </w:r>
    </w:p>
    <w:p w:rsidR="00A50E43" w:rsidRPr="00DC657A" w:rsidRDefault="00A50E43" w:rsidP="00A50E43">
      <w:pPr>
        <w:pStyle w:val="BodyText0"/>
        <w:rPr>
          <w:rFonts w:ascii="Arial" w:hAnsi="Arial" w:cs="Arial"/>
          <w:b/>
          <w:szCs w:val="24"/>
          <w:lang w:val="en-ZA"/>
        </w:rPr>
      </w:pPr>
      <w:r w:rsidRPr="00DC657A">
        <w:rPr>
          <w:rFonts w:ascii="Arial" w:hAnsi="Arial" w:cs="Arial"/>
          <w:szCs w:val="24"/>
          <w:lang w:val="en-ZA"/>
        </w:rPr>
        <w:t xml:space="preserve"> </w:t>
      </w:r>
    </w:p>
    <w:p w:rsidR="00C264A7" w:rsidRPr="00C264A7" w:rsidRDefault="00C264A7" w:rsidP="00C264A7">
      <w:pPr>
        <w:pStyle w:val="BodyText0"/>
        <w:pBdr>
          <w:bottom w:val="single" w:sz="12" w:space="1" w:color="auto"/>
        </w:pBdr>
        <w:rPr>
          <w:rFonts w:ascii="Arial" w:hAnsi="Arial" w:cs="Arial"/>
          <w:b/>
          <w:szCs w:val="24"/>
        </w:rPr>
      </w:pPr>
      <w:r>
        <w:rPr>
          <w:rFonts w:ascii="Arial" w:hAnsi="Arial" w:cs="Arial"/>
          <w:b/>
          <w:szCs w:val="24"/>
        </w:rPr>
        <w:t xml:space="preserve">THE </w:t>
      </w:r>
      <w:r w:rsidRPr="00C264A7">
        <w:rPr>
          <w:rFonts w:ascii="Arial" w:hAnsi="Arial" w:cs="Arial"/>
          <w:b/>
          <w:szCs w:val="24"/>
        </w:rPr>
        <w:t>MINISTER OF POLICE</w:t>
      </w:r>
      <w:r w:rsidRPr="00C264A7">
        <w:rPr>
          <w:rFonts w:ascii="Arial" w:hAnsi="Arial" w:cs="Arial"/>
          <w:b/>
          <w:szCs w:val="24"/>
        </w:rPr>
        <w:tab/>
      </w:r>
      <w:r w:rsidRPr="00C264A7">
        <w:rPr>
          <w:rFonts w:ascii="Arial" w:hAnsi="Arial" w:cs="Arial"/>
          <w:b/>
          <w:szCs w:val="24"/>
        </w:rPr>
        <w:tab/>
      </w:r>
      <w:r w:rsidRPr="00C264A7">
        <w:rPr>
          <w:rFonts w:ascii="Arial" w:hAnsi="Arial" w:cs="Arial"/>
          <w:b/>
          <w:szCs w:val="24"/>
        </w:rPr>
        <w:tab/>
      </w:r>
      <w:r w:rsidRPr="00C264A7">
        <w:rPr>
          <w:rFonts w:ascii="Arial" w:hAnsi="Arial" w:cs="Arial"/>
          <w:b/>
          <w:szCs w:val="24"/>
        </w:rPr>
        <w:tab/>
      </w:r>
      <w:r w:rsidRPr="00C264A7">
        <w:rPr>
          <w:rFonts w:ascii="Arial" w:hAnsi="Arial" w:cs="Arial"/>
          <w:b/>
          <w:szCs w:val="24"/>
        </w:rPr>
        <w:tab/>
        <w:t xml:space="preserve">      </w:t>
      </w:r>
      <w:r>
        <w:rPr>
          <w:rFonts w:ascii="Arial" w:hAnsi="Arial" w:cs="Arial"/>
          <w:b/>
          <w:szCs w:val="24"/>
        </w:rPr>
        <w:t xml:space="preserve">       </w:t>
      </w:r>
      <w:r w:rsidRPr="00C264A7">
        <w:rPr>
          <w:rFonts w:ascii="Arial" w:hAnsi="Arial" w:cs="Arial"/>
          <w:szCs w:val="24"/>
        </w:rPr>
        <w:t>1</w:t>
      </w:r>
      <w:r w:rsidRPr="00C264A7">
        <w:rPr>
          <w:rFonts w:ascii="Arial" w:hAnsi="Arial" w:cs="Arial"/>
          <w:szCs w:val="24"/>
          <w:vertAlign w:val="superscript"/>
        </w:rPr>
        <w:t>st</w:t>
      </w:r>
      <w:r w:rsidRPr="00C264A7">
        <w:rPr>
          <w:rFonts w:ascii="Arial" w:hAnsi="Arial" w:cs="Arial"/>
          <w:szCs w:val="24"/>
        </w:rPr>
        <w:t xml:space="preserve"> Respondent</w:t>
      </w:r>
    </w:p>
    <w:p w:rsidR="00C264A7" w:rsidRPr="00C264A7" w:rsidRDefault="00C264A7" w:rsidP="00C264A7">
      <w:pPr>
        <w:pStyle w:val="BodyText0"/>
        <w:pBdr>
          <w:bottom w:val="single" w:sz="12" w:space="1" w:color="auto"/>
        </w:pBdr>
        <w:rPr>
          <w:rFonts w:ascii="Arial" w:hAnsi="Arial" w:cs="Arial"/>
          <w:b/>
          <w:szCs w:val="24"/>
        </w:rPr>
      </w:pPr>
    </w:p>
    <w:p w:rsidR="00C264A7" w:rsidRPr="00C264A7" w:rsidRDefault="00C264A7" w:rsidP="00C264A7">
      <w:pPr>
        <w:pStyle w:val="BodyText0"/>
        <w:pBdr>
          <w:bottom w:val="single" w:sz="12" w:space="1" w:color="auto"/>
        </w:pBdr>
        <w:rPr>
          <w:rFonts w:ascii="Arial" w:hAnsi="Arial" w:cs="Arial"/>
          <w:b/>
          <w:szCs w:val="24"/>
        </w:rPr>
      </w:pPr>
      <w:r w:rsidRPr="00C264A7">
        <w:rPr>
          <w:rFonts w:ascii="Arial" w:hAnsi="Arial" w:cs="Arial"/>
          <w:b/>
          <w:szCs w:val="24"/>
        </w:rPr>
        <w:t>NATIONAL DIRECTOR OF PUBLIC PROSECUTIONS</w:t>
      </w:r>
      <w:r w:rsidRPr="00C264A7">
        <w:rPr>
          <w:rFonts w:ascii="Arial" w:hAnsi="Arial" w:cs="Arial"/>
          <w:b/>
          <w:szCs w:val="24"/>
        </w:rPr>
        <w:tab/>
        <w:t xml:space="preserve">     </w:t>
      </w:r>
      <w:r>
        <w:rPr>
          <w:rFonts w:ascii="Arial" w:hAnsi="Arial" w:cs="Arial"/>
          <w:b/>
          <w:szCs w:val="24"/>
        </w:rPr>
        <w:t xml:space="preserve">        </w:t>
      </w:r>
      <w:r w:rsidRPr="00C264A7">
        <w:rPr>
          <w:rFonts w:ascii="Arial" w:hAnsi="Arial" w:cs="Arial"/>
          <w:szCs w:val="24"/>
        </w:rPr>
        <w:t>2</w:t>
      </w:r>
      <w:r w:rsidRPr="00C264A7">
        <w:rPr>
          <w:rFonts w:ascii="Arial" w:hAnsi="Arial" w:cs="Arial"/>
          <w:szCs w:val="24"/>
          <w:vertAlign w:val="superscript"/>
        </w:rPr>
        <w:t>nd</w:t>
      </w:r>
      <w:r w:rsidRPr="00C264A7">
        <w:rPr>
          <w:rFonts w:ascii="Arial" w:hAnsi="Arial" w:cs="Arial"/>
          <w:szCs w:val="24"/>
        </w:rPr>
        <w:t xml:space="preserve"> Respondent</w:t>
      </w:r>
    </w:p>
    <w:p w:rsidR="00A50E43" w:rsidRPr="00DC657A" w:rsidRDefault="00A50E43" w:rsidP="00A50E43">
      <w:pPr>
        <w:pStyle w:val="BodyText0"/>
        <w:pBdr>
          <w:bottom w:val="single" w:sz="12" w:space="1" w:color="auto"/>
        </w:pBdr>
        <w:rPr>
          <w:rFonts w:ascii="Arial" w:hAnsi="Arial" w:cs="Arial"/>
          <w:szCs w:val="24"/>
          <w:lang w:val="en-ZA"/>
        </w:rPr>
      </w:pPr>
    </w:p>
    <w:p w:rsidR="00A50E43" w:rsidRPr="00DC657A" w:rsidRDefault="00A50E43" w:rsidP="00A50E43">
      <w:pPr>
        <w:pStyle w:val="BodyText0"/>
        <w:rPr>
          <w:rFonts w:ascii="Arial" w:hAnsi="Arial" w:cs="Arial"/>
          <w:b/>
          <w:szCs w:val="24"/>
          <w:lang w:val="en-ZA"/>
        </w:rPr>
      </w:pPr>
    </w:p>
    <w:p w:rsidR="00A50E43" w:rsidRPr="00DC657A" w:rsidRDefault="00A50E43" w:rsidP="00A50E43">
      <w:pPr>
        <w:pBdr>
          <w:bottom w:val="single" w:sz="12" w:space="1" w:color="auto"/>
        </w:pBdr>
        <w:spacing w:after="0" w:line="240" w:lineRule="auto"/>
        <w:jc w:val="both"/>
        <w:rPr>
          <w:rFonts w:ascii="Arial" w:eastAsia="Times New Roman" w:hAnsi="Arial" w:cs="Arial"/>
          <w:b/>
          <w:sz w:val="24"/>
          <w:szCs w:val="24"/>
          <w:lang w:eastAsia="en-GB"/>
        </w:rPr>
      </w:pPr>
      <w:r w:rsidRPr="00DC657A">
        <w:rPr>
          <w:rFonts w:ascii="Arial" w:eastAsia="Times New Roman" w:hAnsi="Arial" w:cs="Arial"/>
          <w:b/>
          <w:sz w:val="24"/>
          <w:szCs w:val="24"/>
          <w:u w:val="single"/>
          <w:lang w:eastAsia="en-GB"/>
        </w:rPr>
        <w:t>JUDGMENT BY</w:t>
      </w:r>
      <w:r w:rsidRPr="00DC657A">
        <w:rPr>
          <w:rFonts w:ascii="Arial" w:eastAsia="Times New Roman" w:hAnsi="Arial" w:cs="Arial"/>
          <w:b/>
          <w:sz w:val="24"/>
          <w:szCs w:val="24"/>
          <w:lang w:eastAsia="en-GB"/>
        </w:rPr>
        <w:t xml:space="preserve">:                         </w:t>
      </w:r>
      <w:r w:rsidRPr="00DC657A">
        <w:rPr>
          <w:rFonts w:ascii="Arial" w:eastAsia="Times New Roman" w:hAnsi="Arial" w:cs="Arial"/>
          <w:sz w:val="24"/>
          <w:szCs w:val="24"/>
          <w:lang w:eastAsia="en-GB"/>
        </w:rPr>
        <w:t>MHLAMBI J,</w:t>
      </w:r>
      <w:r w:rsidR="003521FC">
        <w:rPr>
          <w:rFonts w:ascii="Arial" w:eastAsia="Times New Roman" w:hAnsi="Arial" w:cs="Arial"/>
          <w:sz w:val="24"/>
          <w:szCs w:val="24"/>
          <w:lang w:eastAsia="en-GB"/>
        </w:rPr>
        <w:t xml:space="preserve"> </w:t>
      </w:r>
      <w:r w:rsidR="0026314F">
        <w:rPr>
          <w:rFonts w:ascii="Arial" w:eastAsia="Times New Roman" w:hAnsi="Arial" w:cs="Arial"/>
          <w:i/>
          <w:sz w:val="24"/>
          <w:szCs w:val="24"/>
          <w:lang w:eastAsia="en-GB"/>
        </w:rPr>
        <w:t xml:space="preserve">et </w:t>
      </w:r>
      <w:r w:rsidR="0026314F">
        <w:rPr>
          <w:rFonts w:ascii="Arial" w:eastAsia="Times New Roman" w:hAnsi="Arial" w:cs="Arial"/>
          <w:sz w:val="24"/>
          <w:szCs w:val="24"/>
          <w:lang w:eastAsia="en-GB"/>
        </w:rPr>
        <w:t>LOUBSER</w:t>
      </w:r>
      <w:r w:rsidR="003521FC">
        <w:rPr>
          <w:rFonts w:ascii="Arial" w:eastAsia="Times New Roman" w:hAnsi="Arial" w:cs="Arial"/>
          <w:sz w:val="24"/>
          <w:szCs w:val="24"/>
          <w:lang w:eastAsia="en-GB"/>
        </w:rPr>
        <w:t>, J</w:t>
      </w:r>
      <w:r w:rsidR="0026314F">
        <w:rPr>
          <w:rFonts w:ascii="Arial" w:eastAsia="Times New Roman" w:hAnsi="Arial" w:cs="Arial"/>
          <w:sz w:val="24"/>
          <w:szCs w:val="24"/>
          <w:lang w:eastAsia="en-GB"/>
        </w:rPr>
        <w:t xml:space="preserve"> </w:t>
      </w:r>
      <w:r w:rsidR="0026314F">
        <w:rPr>
          <w:rFonts w:ascii="Arial" w:eastAsia="Times New Roman" w:hAnsi="Arial" w:cs="Arial"/>
          <w:i/>
          <w:sz w:val="24"/>
          <w:szCs w:val="24"/>
          <w:lang w:eastAsia="en-GB"/>
        </w:rPr>
        <w:t xml:space="preserve">et </w:t>
      </w:r>
      <w:r w:rsidR="0026314F">
        <w:rPr>
          <w:rFonts w:ascii="Arial" w:eastAsia="Times New Roman" w:hAnsi="Arial" w:cs="Arial"/>
          <w:sz w:val="24"/>
          <w:szCs w:val="24"/>
          <w:lang w:eastAsia="en-GB"/>
        </w:rPr>
        <w:t>CHESIWE, J</w:t>
      </w:r>
      <w:r w:rsidRPr="00DC657A">
        <w:rPr>
          <w:rFonts w:ascii="Arial" w:eastAsia="Times New Roman" w:hAnsi="Arial" w:cs="Arial"/>
          <w:b/>
          <w:sz w:val="24"/>
          <w:szCs w:val="24"/>
          <w:lang w:eastAsia="en-GB"/>
        </w:rPr>
        <w:tab/>
      </w:r>
    </w:p>
    <w:p w:rsidR="001F360C" w:rsidRPr="00DC657A" w:rsidRDefault="001F360C" w:rsidP="001F360C">
      <w:pPr>
        <w:pBdr>
          <w:bottom w:val="single" w:sz="12" w:space="1" w:color="auto"/>
        </w:pBdr>
        <w:spacing w:after="0" w:line="240" w:lineRule="auto"/>
        <w:jc w:val="both"/>
        <w:rPr>
          <w:rFonts w:ascii="Arial" w:eastAsia="Times New Roman" w:hAnsi="Arial" w:cs="Arial"/>
          <w:b/>
          <w:sz w:val="24"/>
          <w:szCs w:val="24"/>
          <w:lang w:eastAsia="en-GB"/>
        </w:rPr>
      </w:pPr>
      <w:r w:rsidRPr="00DC657A">
        <w:rPr>
          <w:rFonts w:ascii="Arial" w:eastAsia="Times New Roman" w:hAnsi="Arial" w:cs="Arial"/>
          <w:b/>
          <w:sz w:val="24"/>
          <w:szCs w:val="24"/>
          <w:lang w:eastAsia="en-GB"/>
        </w:rPr>
        <w:tab/>
      </w:r>
      <w:r w:rsidRPr="00DC657A">
        <w:rPr>
          <w:rFonts w:ascii="Arial" w:eastAsia="Times New Roman" w:hAnsi="Arial" w:cs="Arial"/>
          <w:b/>
          <w:sz w:val="24"/>
          <w:szCs w:val="24"/>
          <w:lang w:eastAsia="en-GB"/>
        </w:rPr>
        <w:tab/>
      </w:r>
    </w:p>
    <w:p w:rsidR="001F360C" w:rsidRPr="00DC657A" w:rsidRDefault="001F360C" w:rsidP="001F360C">
      <w:pPr>
        <w:pBdr>
          <w:bottom w:val="single" w:sz="6" w:space="1" w:color="auto"/>
        </w:pBdr>
        <w:spacing w:after="0" w:line="240" w:lineRule="auto"/>
        <w:contextualSpacing/>
        <w:jc w:val="both"/>
        <w:rPr>
          <w:rFonts w:ascii="Arial" w:eastAsia="Times New Roman" w:hAnsi="Arial" w:cs="Arial"/>
          <w:b/>
          <w:sz w:val="24"/>
          <w:szCs w:val="24"/>
          <w:u w:val="single"/>
          <w:lang w:eastAsia="en-GB"/>
        </w:rPr>
      </w:pPr>
    </w:p>
    <w:p w:rsidR="001F360C" w:rsidRDefault="001F360C" w:rsidP="00796C11">
      <w:pPr>
        <w:pBdr>
          <w:bottom w:val="single" w:sz="6" w:space="1" w:color="auto"/>
        </w:pBdr>
        <w:spacing w:after="0" w:line="240" w:lineRule="auto"/>
        <w:ind w:left="1620" w:hanging="1620"/>
        <w:contextualSpacing/>
        <w:jc w:val="both"/>
        <w:rPr>
          <w:rFonts w:ascii="Arial" w:eastAsia="Times New Roman" w:hAnsi="Arial" w:cs="Arial"/>
          <w:sz w:val="24"/>
          <w:szCs w:val="24"/>
          <w:lang w:eastAsia="en-GB"/>
        </w:rPr>
      </w:pPr>
      <w:r w:rsidRPr="00DC657A">
        <w:rPr>
          <w:rFonts w:ascii="Arial" w:eastAsia="Times New Roman" w:hAnsi="Arial" w:cs="Arial"/>
          <w:b/>
          <w:sz w:val="24"/>
          <w:szCs w:val="24"/>
          <w:u w:val="single"/>
          <w:lang w:eastAsia="en-GB"/>
        </w:rPr>
        <w:t>HEARD ON:</w:t>
      </w:r>
      <w:r w:rsidRPr="00DC657A">
        <w:rPr>
          <w:rFonts w:ascii="Arial" w:eastAsia="Times New Roman" w:hAnsi="Arial" w:cs="Arial"/>
          <w:sz w:val="24"/>
          <w:szCs w:val="24"/>
          <w:lang w:eastAsia="en-GB"/>
        </w:rPr>
        <w:t xml:space="preserve"> </w:t>
      </w:r>
      <w:r w:rsidR="00DC657A">
        <w:rPr>
          <w:rFonts w:ascii="Arial" w:eastAsia="Times New Roman" w:hAnsi="Arial" w:cs="Arial"/>
          <w:sz w:val="24"/>
          <w:szCs w:val="24"/>
          <w:lang w:eastAsia="en-GB"/>
        </w:rPr>
        <w:t xml:space="preserve">  </w:t>
      </w:r>
      <w:r w:rsidR="008D7A7D">
        <w:rPr>
          <w:rFonts w:ascii="Arial" w:eastAsia="Times New Roman" w:hAnsi="Arial" w:cs="Arial"/>
          <w:sz w:val="24"/>
          <w:szCs w:val="24"/>
          <w:lang w:eastAsia="en-GB"/>
        </w:rPr>
        <w:tab/>
      </w:r>
      <w:r w:rsidR="008D7A7D">
        <w:rPr>
          <w:rFonts w:ascii="Arial" w:eastAsia="Times New Roman" w:hAnsi="Arial" w:cs="Arial"/>
          <w:sz w:val="24"/>
          <w:szCs w:val="24"/>
          <w:lang w:eastAsia="en-GB"/>
        </w:rPr>
        <w:tab/>
      </w:r>
      <w:r w:rsidR="008D7A7D">
        <w:rPr>
          <w:rFonts w:ascii="Arial" w:eastAsia="Times New Roman" w:hAnsi="Arial" w:cs="Arial"/>
          <w:sz w:val="24"/>
          <w:szCs w:val="24"/>
          <w:lang w:eastAsia="en-GB"/>
        </w:rPr>
        <w:tab/>
        <w:t xml:space="preserve">         </w:t>
      </w:r>
      <w:r w:rsidR="0026314F">
        <w:rPr>
          <w:rFonts w:ascii="Arial" w:eastAsia="Times New Roman" w:hAnsi="Arial" w:cs="Arial"/>
          <w:sz w:val="24"/>
          <w:szCs w:val="24"/>
          <w:lang w:eastAsia="en-GB"/>
        </w:rPr>
        <w:t>06</w:t>
      </w:r>
      <w:r w:rsidR="00796C11">
        <w:rPr>
          <w:rFonts w:ascii="Arial" w:eastAsia="Times New Roman" w:hAnsi="Arial" w:cs="Arial"/>
          <w:sz w:val="24"/>
          <w:szCs w:val="24"/>
          <w:lang w:eastAsia="en-GB"/>
        </w:rPr>
        <w:t xml:space="preserve"> </w:t>
      </w:r>
      <w:r w:rsidR="0026314F">
        <w:rPr>
          <w:rFonts w:ascii="Arial" w:eastAsia="Times New Roman" w:hAnsi="Arial" w:cs="Arial"/>
          <w:sz w:val="24"/>
          <w:szCs w:val="24"/>
          <w:lang w:eastAsia="en-GB"/>
        </w:rPr>
        <w:t>OCTOBER</w:t>
      </w:r>
      <w:r w:rsidR="00796C11">
        <w:rPr>
          <w:rFonts w:ascii="Arial" w:eastAsia="Times New Roman" w:hAnsi="Arial" w:cs="Arial"/>
          <w:sz w:val="24"/>
          <w:szCs w:val="24"/>
          <w:lang w:eastAsia="en-GB"/>
        </w:rPr>
        <w:t xml:space="preserve"> </w:t>
      </w:r>
      <w:r w:rsidR="008D7A7D">
        <w:rPr>
          <w:rFonts w:ascii="Arial" w:eastAsia="Times New Roman" w:hAnsi="Arial" w:cs="Arial"/>
          <w:sz w:val="24"/>
          <w:szCs w:val="24"/>
          <w:lang w:eastAsia="en-GB"/>
        </w:rPr>
        <w:t>2023</w:t>
      </w:r>
    </w:p>
    <w:p w:rsidR="00796C11" w:rsidRPr="00796C11" w:rsidRDefault="00796C11" w:rsidP="00796C11">
      <w:pPr>
        <w:pBdr>
          <w:bottom w:val="single" w:sz="6" w:space="1" w:color="auto"/>
        </w:pBdr>
        <w:spacing w:after="0" w:line="240" w:lineRule="auto"/>
        <w:ind w:left="1620" w:hanging="1620"/>
        <w:contextualSpacing/>
        <w:jc w:val="both"/>
        <w:rPr>
          <w:rFonts w:ascii="Arial" w:eastAsia="Times New Roman" w:hAnsi="Arial" w:cs="Arial"/>
          <w:sz w:val="24"/>
          <w:szCs w:val="24"/>
          <w:u w:val="single"/>
          <w:lang w:eastAsia="en-GB"/>
        </w:rPr>
      </w:pPr>
    </w:p>
    <w:p w:rsidR="001F360C" w:rsidRPr="00796C11" w:rsidRDefault="001F360C" w:rsidP="001F360C">
      <w:pPr>
        <w:tabs>
          <w:tab w:val="left" w:pos="2850"/>
          <w:tab w:val="left" w:pos="2940"/>
        </w:tabs>
        <w:spacing w:after="0" w:line="240" w:lineRule="auto"/>
        <w:contextualSpacing/>
        <w:jc w:val="both"/>
        <w:rPr>
          <w:rFonts w:ascii="Arial" w:eastAsia="Times New Roman" w:hAnsi="Arial" w:cs="Arial"/>
          <w:sz w:val="24"/>
          <w:szCs w:val="24"/>
          <w:u w:val="single"/>
          <w:lang w:eastAsia="en-GB"/>
        </w:rPr>
      </w:pPr>
    </w:p>
    <w:p w:rsidR="001F360C" w:rsidRPr="00DC657A" w:rsidRDefault="004F0017" w:rsidP="00796C11">
      <w:pPr>
        <w:tabs>
          <w:tab w:val="left" w:pos="2850"/>
          <w:tab w:val="left" w:pos="2940"/>
        </w:tabs>
        <w:spacing w:after="0" w:line="240" w:lineRule="auto"/>
        <w:ind w:left="2610" w:hanging="2610"/>
        <w:contextualSpacing/>
        <w:jc w:val="both"/>
        <w:rPr>
          <w:rFonts w:ascii="Arial" w:eastAsia="Times New Roman" w:hAnsi="Arial" w:cs="Arial"/>
          <w:sz w:val="24"/>
          <w:szCs w:val="24"/>
          <w:lang w:eastAsia="en-GB"/>
        </w:rPr>
      </w:pPr>
      <w:r>
        <w:rPr>
          <w:rFonts w:ascii="Arial" w:eastAsia="Times New Roman" w:hAnsi="Arial" w:cs="Arial"/>
          <w:b/>
          <w:sz w:val="24"/>
          <w:szCs w:val="24"/>
          <w:u w:val="single"/>
          <w:lang w:eastAsia="en-GB"/>
        </w:rPr>
        <w:t>DELIVERED</w:t>
      </w:r>
      <w:r w:rsidR="001F360C" w:rsidRPr="00DC657A">
        <w:rPr>
          <w:rFonts w:ascii="Arial" w:eastAsia="Times New Roman" w:hAnsi="Arial" w:cs="Arial"/>
          <w:b/>
          <w:sz w:val="24"/>
          <w:szCs w:val="24"/>
          <w:u w:val="single"/>
          <w:lang w:eastAsia="en-GB"/>
        </w:rPr>
        <w:t xml:space="preserve"> ON:</w:t>
      </w:r>
      <w:r w:rsidR="001F360C" w:rsidRPr="00DC657A">
        <w:rPr>
          <w:rFonts w:ascii="Arial" w:eastAsia="Times New Roman" w:hAnsi="Arial" w:cs="Arial"/>
          <w:sz w:val="24"/>
          <w:szCs w:val="24"/>
          <w:lang w:eastAsia="en-GB"/>
        </w:rPr>
        <w:t xml:space="preserve"> </w:t>
      </w:r>
      <w:r w:rsidR="00DC657A">
        <w:rPr>
          <w:rFonts w:ascii="Arial" w:eastAsia="Times New Roman" w:hAnsi="Arial" w:cs="Arial"/>
          <w:sz w:val="24"/>
          <w:szCs w:val="24"/>
          <w:lang w:eastAsia="en-GB"/>
        </w:rPr>
        <w:t xml:space="preserve">    </w:t>
      </w:r>
      <w:r w:rsidR="001F360C" w:rsidRPr="00DC657A">
        <w:rPr>
          <w:rFonts w:ascii="Arial" w:eastAsia="Times New Roman" w:hAnsi="Arial" w:cs="Arial"/>
          <w:sz w:val="24"/>
          <w:szCs w:val="24"/>
          <w:lang w:eastAsia="en-GB"/>
        </w:rPr>
        <w:tab/>
      </w:r>
      <w:r w:rsidR="001F360C" w:rsidRPr="00DC657A">
        <w:rPr>
          <w:rFonts w:ascii="Arial" w:eastAsia="Times New Roman" w:hAnsi="Arial" w:cs="Arial"/>
          <w:sz w:val="24"/>
          <w:szCs w:val="24"/>
          <w:lang w:eastAsia="en-GB"/>
        </w:rPr>
        <w:tab/>
        <w:t xml:space="preserve">        </w:t>
      </w:r>
      <w:r w:rsidR="00796C11">
        <w:rPr>
          <w:rFonts w:ascii="Arial" w:eastAsia="Times New Roman" w:hAnsi="Arial" w:cs="Arial"/>
          <w:sz w:val="24"/>
          <w:szCs w:val="24"/>
          <w:lang w:eastAsia="en-GB"/>
        </w:rPr>
        <w:t xml:space="preserve">  14 DECEMBER 2023</w:t>
      </w:r>
    </w:p>
    <w:p w:rsidR="001F360C" w:rsidRPr="00DC657A" w:rsidRDefault="001F360C" w:rsidP="001F360C">
      <w:pPr>
        <w:pBdr>
          <w:bottom w:val="single" w:sz="12" w:space="1" w:color="auto"/>
        </w:pBdr>
        <w:tabs>
          <w:tab w:val="left" w:pos="2940"/>
        </w:tabs>
        <w:spacing w:after="0" w:line="240" w:lineRule="auto"/>
        <w:contextualSpacing/>
        <w:jc w:val="both"/>
        <w:rPr>
          <w:rFonts w:ascii="Arial" w:eastAsia="Times New Roman" w:hAnsi="Arial" w:cs="Arial"/>
          <w:b/>
          <w:sz w:val="24"/>
          <w:szCs w:val="24"/>
          <w:lang w:eastAsia="en-GB"/>
        </w:rPr>
      </w:pPr>
    </w:p>
    <w:p w:rsidR="001F360C" w:rsidRPr="00DC657A" w:rsidRDefault="001F360C" w:rsidP="001F360C">
      <w:pPr>
        <w:spacing w:after="0" w:line="240" w:lineRule="auto"/>
        <w:rPr>
          <w:rFonts w:ascii="Arial" w:eastAsia="Times New Roman" w:hAnsi="Arial" w:cs="Arial"/>
          <w:b/>
          <w:sz w:val="24"/>
          <w:szCs w:val="24"/>
          <w:lang w:eastAsia="en-GB"/>
        </w:rPr>
      </w:pPr>
    </w:p>
    <w:p w:rsidR="00D8321A" w:rsidRDefault="00ED113C" w:rsidP="0026314F">
      <w:pPr>
        <w:widowControl w:val="0"/>
        <w:autoSpaceDE w:val="0"/>
        <w:autoSpaceDN w:val="0"/>
        <w:adjustRightInd w:val="0"/>
        <w:spacing w:before="240" w:after="240" w:line="360" w:lineRule="auto"/>
        <w:ind w:left="567" w:hanging="567"/>
        <w:jc w:val="both"/>
        <w:rPr>
          <w:rFonts w:ascii="Arial" w:hAnsi="Arial" w:cs="Arial"/>
          <w:sz w:val="24"/>
          <w:szCs w:val="24"/>
        </w:rPr>
      </w:pPr>
      <w:r w:rsidRPr="00E100AA">
        <w:rPr>
          <w:rFonts w:ascii="Arial" w:hAnsi="Arial" w:cs="Arial"/>
          <w:sz w:val="24"/>
          <w:szCs w:val="24"/>
        </w:rPr>
        <w:t>[1]</w:t>
      </w:r>
      <w:r w:rsidR="007A055F">
        <w:rPr>
          <w:rFonts w:ascii="Arial" w:hAnsi="Arial" w:cs="Arial"/>
          <w:sz w:val="24"/>
          <w:szCs w:val="24"/>
        </w:rPr>
        <w:t xml:space="preserve"> </w:t>
      </w:r>
      <w:r w:rsidR="00727CE1">
        <w:rPr>
          <w:rFonts w:ascii="Arial" w:hAnsi="Arial" w:cs="Arial"/>
          <w:sz w:val="24"/>
          <w:szCs w:val="24"/>
        </w:rPr>
        <w:tab/>
      </w:r>
      <w:r w:rsidR="007A055F">
        <w:rPr>
          <w:rFonts w:ascii="Arial" w:hAnsi="Arial" w:cs="Arial"/>
          <w:sz w:val="24"/>
          <w:szCs w:val="24"/>
        </w:rPr>
        <w:t xml:space="preserve">This is an appeal against the whole judgment and orders of a single judge in terms of which the appellant’s two claims for unlawful arrest and detention, on the one hand, and, malicious prosecution, on the other, were dismissed with costs. The appeal came before this Court on special leave granted by the Supreme Court of Appeal. </w:t>
      </w:r>
      <w:r w:rsidR="00620046" w:rsidRPr="00E100AA">
        <w:rPr>
          <w:rFonts w:ascii="Arial" w:hAnsi="Arial" w:cs="Arial"/>
          <w:sz w:val="24"/>
          <w:szCs w:val="24"/>
        </w:rPr>
        <w:t xml:space="preserve"> </w:t>
      </w:r>
    </w:p>
    <w:p w:rsidR="00D8321A" w:rsidRDefault="00D8321A" w:rsidP="0026314F">
      <w:pPr>
        <w:widowControl w:val="0"/>
        <w:autoSpaceDE w:val="0"/>
        <w:autoSpaceDN w:val="0"/>
        <w:adjustRightInd w:val="0"/>
        <w:spacing w:before="240" w:after="240" w:line="360" w:lineRule="auto"/>
        <w:ind w:left="567" w:hanging="567"/>
        <w:jc w:val="both"/>
        <w:rPr>
          <w:rFonts w:ascii="Arial" w:hAnsi="Arial" w:cs="Arial"/>
          <w:sz w:val="24"/>
          <w:szCs w:val="24"/>
        </w:rPr>
      </w:pPr>
      <w:r>
        <w:rPr>
          <w:rFonts w:ascii="Arial" w:hAnsi="Arial" w:cs="Arial"/>
          <w:sz w:val="24"/>
          <w:szCs w:val="24"/>
        </w:rPr>
        <w:t xml:space="preserve">[2] </w:t>
      </w:r>
      <w:r w:rsidR="00727CE1">
        <w:rPr>
          <w:rFonts w:ascii="Arial" w:hAnsi="Arial" w:cs="Arial"/>
          <w:sz w:val="24"/>
          <w:szCs w:val="24"/>
        </w:rPr>
        <w:tab/>
      </w:r>
      <w:r>
        <w:rPr>
          <w:rFonts w:ascii="Arial" w:hAnsi="Arial" w:cs="Arial"/>
          <w:sz w:val="24"/>
          <w:szCs w:val="24"/>
        </w:rPr>
        <w:t>Both the appellant and the respondent were late with their filing of the notice of appeal and heads of argument respectively. No issue was taken in this regard and the necessary condonation was granted.</w:t>
      </w:r>
    </w:p>
    <w:p w:rsidR="00B5702E" w:rsidRDefault="00D8321A" w:rsidP="0026314F">
      <w:pPr>
        <w:widowControl w:val="0"/>
        <w:autoSpaceDE w:val="0"/>
        <w:autoSpaceDN w:val="0"/>
        <w:adjustRightInd w:val="0"/>
        <w:spacing w:before="240" w:after="240" w:line="360" w:lineRule="auto"/>
        <w:ind w:left="567" w:hanging="567"/>
        <w:jc w:val="both"/>
        <w:rPr>
          <w:rFonts w:ascii="Arial" w:hAnsi="Arial" w:cs="Arial"/>
          <w:sz w:val="24"/>
          <w:szCs w:val="24"/>
        </w:rPr>
      </w:pPr>
      <w:r>
        <w:rPr>
          <w:rFonts w:ascii="Arial" w:hAnsi="Arial" w:cs="Arial"/>
          <w:sz w:val="24"/>
          <w:szCs w:val="24"/>
        </w:rPr>
        <w:t>[3]</w:t>
      </w:r>
      <w:r w:rsidR="00257423">
        <w:rPr>
          <w:rFonts w:ascii="Arial" w:hAnsi="Arial" w:cs="Arial"/>
          <w:sz w:val="24"/>
          <w:szCs w:val="24"/>
        </w:rPr>
        <w:t xml:space="preserve"> </w:t>
      </w:r>
      <w:r w:rsidR="00727CE1">
        <w:rPr>
          <w:rFonts w:ascii="Arial" w:hAnsi="Arial" w:cs="Arial"/>
          <w:sz w:val="24"/>
          <w:szCs w:val="24"/>
        </w:rPr>
        <w:tab/>
      </w:r>
      <w:r w:rsidR="00257423">
        <w:rPr>
          <w:rFonts w:ascii="Arial" w:hAnsi="Arial" w:cs="Arial"/>
          <w:sz w:val="24"/>
          <w:szCs w:val="24"/>
        </w:rPr>
        <w:t xml:space="preserve">The </w:t>
      </w:r>
      <w:r w:rsidR="00940630">
        <w:rPr>
          <w:rFonts w:ascii="Arial" w:hAnsi="Arial" w:cs="Arial"/>
          <w:sz w:val="24"/>
          <w:szCs w:val="24"/>
        </w:rPr>
        <w:t>appellant</w:t>
      </w:r>
      <w:r w:rsidR="00257423">
        <w:rPr>
          <w:rFonts w:ascii="Arial" w:hAnsi="Arial" w:cs="Arial"/>
          <w:sz w:val="24"/>
          <w:szCs w:val="24"/>
        </w:rPr>
        <w:t xml:space="preserve"> stated in its particulars of claim in respect of the first claim that on 27 February 2023, he was wrongfully and unlawfully arrested and detained on a count of murder under C</w:t>
      </w:r>
      <w:r w:rsidR="00727CE1">
        <w:rPr>
          <w:rFonts w:ascii="Arial" w:hAnsi="Arial" w:cs="Arial"/>
          <w:sz w:val="24"/>
          <w:szCs w:val="24"/>
        </w:rPr>
        <w:t>AS</w:t>
      </w:r>
      <w:r w:rsidR="00257423">
        <w:rPr>
          <w:rFonts w:ascii="Arial" w:hAnsi="Arial" w:cs="Arial"/>
          <w:sz w:val="24"/>
          <w:szCs w:val="24"/>
        </w:rPr>
        <w:t xml:space="preserve"> number: Mangaung 297/02/2019 and appeared in the Bloemfontein Magistrate</w:t>
      </w:r>
      <w:r w:rsidR="00C64A1E">
        <w:rPr>
          <w:rFonts w:ascii="Arial" w:hAnsi="Arial" w:cs="Arial"/>
          <w:sz w:val="24"/>
          <w:szCs w:val="24"/>
        </w:rPr>
        <w:t>’s</w:t>
      </w:r>
      <w:r w:rsidR="00257423">
        <w:rPr>
          <w:rFonts w:ascii="Arial" w:hAnsi="Arial" w:cs="Arial"/>
          <w:sz w:val="24"/>
          <w:szCs w:val="24"/>
        </w:rPr>
        <w:t xml:space="preserve"> Court on 01 March 2023 when the case was postponed to 20 March 2023 for a formal bail application. He was kept in custody. During the bail </w:t>
      </w:r>
      <w:r w:rsidR="00940630">
        <w:rPr>
          <w:rFonts w:ascii="Arial" w:hAnsi="Arial" w:cs="Arial"/>
          <w:sz w:val="24"/>
          <w:szCs w:val="24"/>
        </w:rPr>
        <w:t>proceedings, the prosecutor informed the court that he was withdrawing the charges against him. He was released from custody having spent 22 (twenty-two) consecutive days in custody.</w:t>
      </w:r>
    </w:p>
    <w:p w:rsidR="00982BE8" w:rsidRDefault="00B5702E" w:rsidP="0026314F">
      <w:pPr>
        <w:widowControl w:val="0"/>
        <w:autoSpaceDE w:val="0"/>
        <w:autoSpaceDN w:val="0"/>
        <w:adjustRightInd w:val="0"/>
        <w:spacing w:before="240" w:after="240" w:line="360" w:lineRule="auto"/>
        <w:ind w:left="567" w:hanging="567"/>
        <w:jc w:val="both"/>
        <w:rPr>
          <w:rFonts w:ascii="Arial" w:hAnsi="Arial" w:cs="Arial"/>
          <w:sz w:val="24"/>
          <w:szCs w:val="24"/>
        </w:rPr>
      </w:pPr>
      <w:r>
        <w:rPr>
          <w:rFonts w:ascii="Arial" w:hAnsi="Arial" w:cs="Arial"/>
          <w:sz w:val="24"/>
          <w:szCs w:val="24"/>
        </w:rPr>
        <w:t xml:space="preserve">[4] </w:t>
      </w:r>
      <w:r w:rsidR="00727CE1">
        <w:rPr>
          <w:rFonts w:ascii="Arial" w:hAnsi="Arial" w:cs="Arial"/>
          <w:sz w:val="24"/>
          <w:szCs w:val="24"/>
        </w:rPr>
        <w:tab/>
      </w:r>
      <w:r>
        <w:rPr>
          <w:rFonts w:ascii="Arial" w:hAnsi="Arial" w:cs="Arial"/>
          <w:sz w:val="24"/>
          <w:szCs w:val="24"/>
        </w:rPr>
        <w:t>The investigating officer and arresting officers were employees of the first respondent and acted within the course and scope of their employment with the first respondent. The appellant suffered damages in the amount</w:t>
      </w:r>
      <w:r w:rsidR="00982BE8">
        <w:rPr>
          <w:rFonts w:ascii="Arial" w:hAnsi="Arial" w:cs="Arial"/>
          <w:sz w:val="24"/>
          <w:szCs w:val="24"/>
        </w:rPr>
        <w:t xml:space="preserve"> of R1 100 000.00 as a result of such misconduct.</w:t>
      </w:r>
    </w:p>
    <w:p w:rsidR="00BD27D1" w:rsidRDefault="00982BE8" w:rsidP="0026314F">
      <w:pPr>
        <w:widowControl w:val="0"/>
        <w:autoSpaceDE w:val="0"/>
        <w:autoSpaceDN w:val="0"/>
        <w:adjustRightInd w:val="0"/>
        <w:spacing w:before="240" w:after="240" w:line="360" w:lineRule="auto"/>
        <w:ind w:left="567" w:hanging="567"/>
        <w:jc w:val="both"/>
        <w:rPr>
          <w:rFonts w:ascii="Arial" w:hAnsi="Arial" w:cs="Arial"/>
          <w:sz w:val="24"/>
          <w:szCs w:val="24"/>
        </w:rPr>
      </w:pPr>
      <w:r>
        <w:rPr>
          <w:rFonts w:ascii="Arial" w:hAnsi="Arial" w:cs="Arial"/>
          <w:sz w:val="24"/>
          <w:szCs w:val="24"/>
        </w:rPr>
        <w:t xml:space="preserve">[5] </w:t>
      </w:r>
      <w:r w:rsidR="00727CE1">
        <w:rPr>
          <w:rFonts w:ascii="Arial" w:hAnsi="Arial" w:cs="Arial"/>
          <w:sz w:val="24"/>
          <w:szCs w:val="24"/>
        </w:rPr>
        <w:tab/>
      </w:r>
      <w:r>
        <w:rPr>
          <w:rFonts w:ascii="Arial" w:hAnsi="Arial" w:cs="Arial"/>
          <w:sz w:val="24"/>
          <w:szCs w:val="24"/>
        </w:rPr>
        <w:t>On or about 01 February 2019, and at the Bloemfontein Magistrate’s Court, the second respondent’s employees set the law in motion and initiated the prosecution against the appellant for the alleged offence of attempted murder. The bail was initially opposed by the state but eventually relinquished when the state withdrew the charge against the appellant. The appellant was deprived of his liberty</w:t>
      </w:r>
      <w:r w:rsidR="00BD27D1">
        <w:rPr>
          <w:rFonts w:ascii="Arial" w:hAnsi="Arial" w:cs="Arial"/>
          <w:sz w:val="24"/>
          <w:szCs w:val="24"/>
        </w:rPr>
        <w:t xml:space="preserve"> </w:t>
      </w:r>
      <w:r w:rsidR="00A9369A">
        <w:rPr>
          <w:rFonts w:ascii="Arial" w:hAnsi="Arial" w:cs="Arial"/>
          <w:sz w:val="24"/>
          <w:szCs w:val="24"/>
        </w:rPr>
        <w:t>before</w:t>
      </w:r>
      <w:r w:rsidR="00BD27D1">
        <w:rPr>
          <w:rFonts w:ascii="Arial" w:hAnsi="Arial" w:cs="Arial"/>
          <w:sz w:val="24"/>
          <w:szCs w:val="24"/>
        </w:rPr>
        <w:t xml:space="preserve"> the withdrawal of the charge. The second respondent’s employees acted within the course and scope of their employment with the second respondent. The appellant suffered damages as a result in the amount of R1 016 000.00.</w:t>
      </w:r>
    </w:p>
    <w:p w:rsidR="00B67EB4" w:rsidRDefault="00BD27D1" w:rsidP="0026314F">
      <w:pPr>
        <w:widowControl w:val="0"/>
        <w:autoSpaceDE w:val="0"/>
        <w:autoSpaceDN w:val="0"/>
        <w:adjustRightInd w:val="0"/>
        <w:spacing w:before="240" w:after="240" w:line="360" w:lineRule="auto"/>
        <w:ind w:left="567" w:hanging="567"/>
        <w:jc w:val="both"/>
        <w:rPr>
          <w:rFonts w:ascii="Arial" w:hAnsi="Arial" w:cs="Arial"/>
          <w:sz w:val="24"/>
          <w:szCs w:val="24"/>
        </w:rPr>
      </w:pPr>
      <w:r>
        <w:rPr>
          <w:rFonts w:ascii="Arial" w:hAnsi="Arial" w:cs="Arial"/>
          <w:sz w:val="24"/>
          <w:szCs w:val="24"/>
        </w:rPr>
        <w:t xml:space="preserve">[6] </w:t>
      </w:r>
      <w:r w:rsidR="00727CE1">
        <w:rPr>
          <w:rFonts w:ascii="Arial" w:hAnsi="Arial" w:cs="Arial"/>
          <w:sz w:val="24"/>
          <w:szCs w:val="24"/>
        </w:rPr>
        <w:tab/>
      </w:r>
      <w:r w:rsidR="00C64A1E">
        <w:rPr>
          <w:rFonts w:ascii="Arial" w:hAnsi="Arial" w:cs="Arial"/>
          <w:sz w:val="24"/>
          <w:szCs w:val="24"/>
        </w:rPr>
        <w:t xml:space="preserve">The appeal was based </w:t>
      </w:r>
      <w:r w:rsidR="00B67EB4">
        <w:rPr>
          <w:rFonts w:ascii="Arial" w:hAnsi="Arial" w:cs="Arial"/>
          <w:sz w:val="24"/>
          <w:szCs w:val="24"/>
        </w:rPr>
        <w:t>on various grounds and the following findings</w:t>
      </w:r>
      <w:r w:rsidR="00C64A1E">
        <w:rPr>
          <w:rFonts w:ascii="Arial" w:hAnsi="Arial" w:cs="Arial"/>
          <w:sz w:val="24"/>
          <w:szCs w:val="24"/>
        </w:rPr>
        <w:t xml:space="preserve"> of the court a quo were under attack</w:t>
      </w:r>
      <w:r w:rsidR="00B67EB4">
        <w:rPr>
          <w:rFonts w:ascii="Arial" w:hAnsi="Arial" w:cs="Arial"/>
          <w:sz w:val="24"/>
          <w:szCs w:val="24"/>
        </w:rPr>
        <w:t>:</w:t>
      </w:r>
    </w:p>
    <w:p w:rsidR="00C34E96" w:rsidRDefault="00B67EB4" w:rsidP="00727CE1">
      <w:pPr>
        <w:widowControl w:val="0"/>
        <w:autoSpaceDE w:val="0"/>
        <w:autoSpaceDN w:val="0"/>
        <w:adjustRightInd w:val="0"/>
        <w:spacing w:before="240" w:after="240" w:line="360" w:lineRule="auto"/>
        <w:ind w:left="1134" w:hanging="567"/>
        <w:jc w:val="both"/>
        <w:rPr>
          <w:rFonts w:ascii="Arial" w:eastAsia="Times New Roman" w:hAnsi="Arial" w:cs="Arial"/>
          <w:color w:val="000000"/>
          <w:sz w:val="24"/>
          <w:szCs w:val="24"/>
          <w:lang w:eastAsia="en-ZA"/>
        </w:rPr>
      </w:pPr>
      <w:r>
        <w:rPr>
          <w:rFonts w:ascii="Arial" w:hAnsi="Arial" w:cs="Arial"/>
          <w:sz w:val="24"/>
          <w:szCs w:val="24"/>
        </w:rPr>
        <w:t xml:space="preserve"> 6.1 </w:t>
      </w:r>
      <w:r w:rsidR="00E100AA" w:rsidRPr="00B67EB4">
        <w:rPr>
          <w:rFonts w:ascii="Arial" w:hAnsi="Arial" w:cs="Arial"/>
          <w:sz w:val="24"/>
          <w:szCs w:val="24"/>
        </w:rPr>
        <w:tab/>
      </w:r>
      <w:r w:rsidR="00C34E96" w:rsidRPr="00B67EB4">
        <w:rPr>
          <w:rFonts w:ascii="Arial" w:eastAsia="Times New Roman" w:hAnsi="Arial" w:cs="Arial"/>
          <w:color w:val="000000"/>
          <w:sz w:val="24"/>
          <w:szCs w:val="24"/>
          <w:lang w:eastAsia="en-ZA"/>
        </w:rPr>
        <w:t xml:space="preserve"> </w:t>
      </w:r>
      <w:r w:rsidRPr="00B67EB4">
        <w:rPr>
          <w:rFonts w:ascii="Arial" w:eastAsia="Times New Roman" w:hAnsi="Arial" w:cs="Arial"/>
          <w:color w:val="000000"/>
          <w:sz w:val="24"/>
          <w:szCs w:val="24"/>
          <w:lang w:eastAsia="en-ZA"/>
        </w:rPr>
        <w:t>that</w:t>
      </w:r>
      <w:r>
        <w:rPr>
          <w:rFonts w:ascii="Arial" w:eastAsia="Times New Roman" w:hAnsi="Arial" w:cs="Arial"/>
          <w:color w:val="000000"/>
          <w:sz w:val="24"/>
          <w:szCs w:val="24"/>
          <w:lang w:eastAsia="en-ZA"/>
        </w:rPr>
        <w:t xml:space="preserve"> Constable Squire (the arresting officer) had a reasonable suspicion that the appellant had committed an offence of attempted murder, and as such</w:t>
      </w:r>
      <w:r w:rsidR="009842BE">
        <w:rPr>
          <w:rFonts w:ascii="Arial" w:eastAsia="Times New Roman" w:hAnsi="Arial" w:cs="Arial"/>
          <w:color w:val="000000"/>
          <w:sz w:val="24"/>
          <w:szCs w:val="24"/>
          <w:lang w:eastAsia="en-ZA"/>
        </w:rPr>
        <w:t>,</w:t>
      </w:r>
      <w:r>
        <w:rPr>
          <w:rFonts w:ascii="Arial" w:eastAsia="Times New Roman" w:hAnsi="Arial" w:cs="Arial"/>
          <w:color w:val="000000"/>
          <w:sz w:val="24"/>
          <w:szCs w:val="24"/>
          <w:lang w:eastAsia="en-ZA"/>
        </w:rPr>
        <w:t xml:space="preserve"> the arresting officer was justified to arrest him;</w:t>
      </w:r>
      <w:r w:rsidR="007A6AE0">
        <w:rPr>
          <w:rStyle w:val="FootnoteReference"/>
          <w:rFonts w:ascii="Arial" w:eastAsia="Times New Roman" w:hAnsi="Arial" w:cs="Arial"/>
          <w:color w:val="000000"/>
          <w:sz w:val="24"/>
          <w:szCs w:val="24"/>
          <w:lang w:eastAsia="en-ZA"/>
        </w:rPr>
        <w:footnoteReference w:id="1"/>
      </w:r>
    </w:p>
    <w:p w:rsidR="00B67EB4" w:rsidRDefault="00B67EB4" w:rsidP="00727CE1">
      <w:pPr>
        <w:widowControl w:val="0"/>
        <w:autoSpaceDE w:val="0"/>
        <w:autoSpaceDN w:val="0"/>
        <w:adjustRightInd w:val="0"/>
        <w:spacing w:before="240" w:after="240" w:line="360" w:lineRule="auto"/>
        <w:ind w:left="1134" w:hanging="567"/>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 xml:space="preserve">6.2    that Mr De </w:t>
      </w:r>
      <w:proofErr w:type="spellStart"/>
      <w:r>
        <w:rPr>
          <w:rFonts w:ascii="Arial" w:eastAsia="Times New Roman" w:hAnsi="Arial" w:cs="Arial"/>
          <w:color w:val="000000"/>
          <w:sz w:val="24"/>
          <w:szCs w:val="24"/>
          <w:lang w:eastAsia="en-ZA"/>
        </w:rPr>
        <w:t>Vries</w:t>
      </w:r>
      <w:proofErr w:type="spellEnd"/>
      <w:r>
        <w:rPr>
          <w:rFonts w:ascii="Arial" w:eastAsia="Times New Roman" w:hAnsi="Arial" w:cs="Arial"/>
          <w:color w:val="000000"/>
          <w:sz w:val="24"/>
          <w:szCs w:val="24"/>
          <w:lang w:eastAsia="en-ZA"/>
        </w:rPr>
        <w:t xml:space="preserve"> ( the prosecutor) in the employ of the second respondent had reasonable and probable cause to prosecute the appellant for an offence of attempted murder based on the doctrine of common purpose.</w:t>
      </w:r>
      <w:r w:rsidR="00FE2F08">
        <w:rPr>
          <w:rStyle w:val="FootnoteReference"/>
          <w:rFonts w:ascii="Arial" w:eastAsia="Times New Roman" w:hAnsi="Arial" w:cs="Arial"/>
          <w:color w:val="000000"/>
          <w:sz w:val="24"/>
          <w:szCs w:val="24"/>
          <w:lang w:eastAsia="en-ZA"/>
        </w:rPr>
        <w:footnoteReference w:id="2"/>
      </w:r>
      <w:r w:rsidR="003B5869">
        <w:rPr>
          <w:rFonts w:ascii="Arial" w:eastAsia="Times New Roman" w:hAnsi="Arial" w:cs="Arial"/>
          <w:color w:val="000000"/>
          <w:sz w:val="24"/>
          <w:szCs w:val="24"/>
          <w:lang w:eastAsia="en-ZA"/>
        </w:rPr>
        <w:t xml:space="preserve">   </w:t>
      </w:r>
    </w:p>
    <w:p w:rsidR="00F32F41" w:rsidRDefault="00F32F41" w:rsidP="0026314F">
      <w:pPr>
        <w:widowControl w:val="0"/>
        <w:autoSpaceDE w:val="0"/>
        <w:autoSpaceDN w:val="0"/>
        <w:adjustRightInd w:val="0"/>
        <w:spacing w:before="240" w:after="240" w:line="360" w:lineRule="auto"/>
        <w:ind w:left="567" w:hanging="567"/>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 xml:space="preserve">[7] </w:t>
      </w:r>
      <w:r w:rsidR="00727CE1">
        <w:rPr>
          <w:rFonts w:ascii="Arial" w:eastAsia="Times New Roman" w:hAnsi="Arial" w:cs="Arial"/>
          <w:color w:val="000000"/>
          <w:sz w:val="24"/>
          <w:szCs w:val="24"/>
          <w:lang w:eastAsia="en-ZA"/>
        </w:rPr>
        <w:tab/>
      </w:r>
      <w:r w:rsidR="005322EB">
        <w:rPr>
          <w:rFonts w:ascii="Arial" w:eastAsia="Times New Roman" w:hAnsi="Arial" w:cs="Arial"/>
          <w:color w:val="000000"/>
          <w:sz w:val="24"/>
          <w:szCs w:val="24"/>
          <w:lang w:eastAsia="en-ZA"/>
        </w:rPr>
        <w:t>In its</w:t>
      </w:r>
      <w:r w:rsidR="009842BE">
        <w:rPr>
          <w:rFonts w:ascii="Arial" w:eastAsia="Times New Roman" w:hAnsi="Arial" w:cs="Arial"/>
          <w:color w:val="000000"/>
          <w:sz w:val="24"/>
          <w:szCs w:val="24"/>
          <w:lang w:eastAsia="en-ZA"/>
        </w:rPr>
        <w:t xml:space="preserve"> judgment, the court a quo, h</w:t>
      </w:r>
      <w:r>
        <w:rPr>
          <w:rFonts w:ascii="Arial" w:eastAsia="Times New Roman" w:hAnsi="Arial" w:cs="Arial"/>
          <w:color w:val="000000"/>
          <w:sz w:val="24"/>
          <w:szCs w:val="24"/>
          <w:lang w:eastAsia="en-ZA"/>
        </w:rPr>
        <w:t xml:space="preserve">aving considered various authorities to which </w:t>
      </w:r>
      <w:r w:rsidR="009842BE">
        <w:rPr>
          <w:rFonts w:ascii="Arial" w:eastAsia="Times New Roman" w:hAnsi="Arial" w:cs="Arial"/>
          <w:color w:val="000000"/>
          <w:sz w:val="24"/>
          <w:szCs w:val="24"/>
          <w:lang w:eastAsia="en-ZA"/>
        </w:rPr>
        <w:t>i</w:t>
      </w:r>
      <w:r>
        <w:rPr>
          <w:rFonts w:ascii="Arial" w:eastAsia="Times New Roman" w:hAnsi="Arial" w:cs="Arial"/>
          <w:color w:val="000000"/>
          <w:sz w:val="24"/>
          <w:szCs w:val="24"/>
          <w:lang w:eastAsia="en-ZA"/>
        </w:rPr>
        <w:t>t was referred</w:t>
      </w:r>
      <w:r w:rsidR="003B5869">
        <w:rPr>
          <w:rFonts w:ascii="Arial" w:eastAsia="Times New Roman" w:hAnsi="Arial" w:cs="Arial"/>
          <w:color w:val="000000"/>
          <w:sz w:val="24"/>
          <w:szCs w:val="24"/>
          <w:lang w:eastAsia="en-ZA"/>
        </w:rPr>
        <w:t>,</w:t>
      </w:r>
      <w:r>
        <w:rPr>
          <w:rStyle w:val="FootnoteReference"/>
          <w:rFonts w:ascii="Arial" w:eastAsia="Times New Roman" w:hAnsi="Arial" w:cs="Arial"/>
          <w:color w:val="000000"/>
          <w:sz w:val="24"/>
          <w:szCs w:val="24"/>
          <w:lang w:eastAsia="en-ZA"/>
        </w:rPr>
        <w:footnoteReference w:id="3"/>
      </w:r>
      <w:r w:rsidR="003B5869">
        <w:rPr>
          <w:rFonts w:ascii="Arial" w:eastAsia="Times New Roman" w:hAnsi="Arial" w:cs="Arial"/>
          <w:color w:val="000000"/>
          <w:sz w:val="24"/>
          <w:szCs w:val="24"/>
          <w:lang w:eastAsia="en-ZA"/>
        </w:rPr>
        <w:t xml:space="preserve"> asked </w:t>
      </w:r>
      <w:r w:rsidR="009842BE">
        <w:rPr>
          <w:rFonts w:ascii="Arial" w:eastAsia="Times New Roman" w:hAnsi="Arial" w:cs="Arial"/>
          <w:color w:val="000000"/>
          <w:sz w:val="24"/>
          <w:szCs w:val="24"/>
          <w:lang w:eastAsia="en-ZA"/>
        </w:rPr>
        <w:t>the</w:t>
      </w:r>
      <w:r w:rsidR="003B5869">
        <w:rPr>
          <w:rFonts w:ascii="Arial" w:eastAsia="Times New Roman" w:hAnsi="Arial" w:cs="Arial"/>
          <w:color w:val="000000"/>
          <w:sz w:val="24"/>
          <w:szCs w:val="24"/>
          <w:lang w:eastAsia="en-ZA"/>
        </w:rPr>
        <w:t xml:space="preserve"> question</w:t>
      </w:r>
      <w:r w:rsidR="009842BE">
        <w:rPr>
          <w:rFonts w:ascii="Arial" w:eastAsia="Times New Roman" w:hAnsi="Arial" w:cs="Arial"/>
          <w:color w:val="000000"/>
          <w:sz w:val="24"/>
          <w:szCs w:val="24"/>
          <w:lang w:eastAsia="en-ZA"/>
        </w:rPr>
        <w:t>:</w:t>
      </w:r>
      <w:r w:rsidR="003B5869">
        <w:rPr>
          <w:rFonts w:ascii="Arial" w:eastAsia="Times New Roman" w:hAnsi="Arial" w:cs="Arial"/>
          <w:color w:val="000000"/>
          <w:sz w:val="24"/>
          <w:szCs w:val="24"/>
          <w:lang w:eastAsia="en-ZA"/>
        </w:rPr>
        <w:t xml:space="preserve"> whether a reasonable</w:t>
      </w:r>
      <w:r w:rsidR="00DD53E5">
        <w:rPr>
          <w:rFonts w:ascii="Arial" w:eastAsia="Times New Roman" w:hAnsi="Arial" w:cs="Arial"/>
          <w:color w:val="000000"/>
          <w:sz w:val="24"/>
          <w:szCs w:val="24"/>
          <w:lang w:eastAsia="en-ZA"/>
        </w:rPr>
        <w:t xml:space="preserve"> man</w:t>
      </w:r>
      <w:r w:rsidR="003B5869">
        <w:rPr>
          <w:rFonts w:ascii="Arial" w:eastAsia="Times New Roman" w:hAnsi="Arial" w:cs="Arial"/>
          <w:color w:val="000000"/>
          <w:sz w:val="24"/>
          <w:szCs w:val="24"/>
          <w:lang w:eastAsia="en-ZA"/>
        </w:rPr>
        <w:t xml:space="preserve"> in constable Squire</w:t>
      </w:r>
      <w:r w:rsidR="00DD53E5">
        <w:rPr>
          <w:rFonts w:ascii="Arial" w:eastAsia="Times New Roman" w:hAnsi="Arial" w:cs="Arial"/>
          <w:color w:val="000000"/>
          <w:sz w:val="24"/>
          <w:szCs w:val="24"/>
          <w:lang w:eastAsia="en-ZA"/>
        </w:rPr>
        <w:t>’s</w:t>
      </w:r>
      <w:r w:rsidR="003B5869">
        <w:rPr>
          <w:rFonts w:ascii="Arial" w:eastAsia="Times New Roman" w:hAnsi="Arial" w:cs="Arial"/>
          <w:color w:val="000000"/>
          <w:sz w:val="24"/>
          <w:szCs w:val="24"/>
          <w:lang w:eastAsia="en-ZA"/>
        </w:rPr>
        <w:t xml:space="preserve"> position and possessed with the same information</w:t>
      </w:r>
      <w:r w:rsidR="00DD53E5">
        <w:rPr>
          <w:rFonts w:ascii="Arial" w:eastAsia="Times New Roman" w:hAnsi="Arial" w:cs="Arial"/>
          <w:color w:val="000000"/>
          <w:sz w:val="24"/>
          <w:szCs w:val="24"/>
          <w:lang w:eastAsia="en-ZA"/>
        </w:rPr>
        <w:t>,</w:t>
      </w:r>
      <w:r w:rsidR="003B5869">
        <w:rPr>
          <w:rFonts w:ascii="Arial" w:eastAsia="Times New Roman" w:hAnsi="Arial" w:cs="Arial"/>
          <w:color w:val="000000"/>
          <w:sz w:val="24"/>
          <w:szCs w:val="24"/>
          <w:lang w:eastAsia="en-ZA"/>
        </w:rPr>
        <w:t xml:space="preserve"> have considered that there were good and sufficient grounds in formulating a reasonable suspicion that the plaintiff committed the offence of attempted murder. T</w:t>
      </w:r>
      <w:r w:rsidR="009842BE">
        <w:rPr>
          <w:rFonts w:ascii="Arial" w:eastAsia="Times New Roman" w:hAnsi="Arial" w:cs="Arial"/>
          <w:color w:val="000000"/>
          <w:sz w:val="24"/>
          <w:szCs w:val="24"/>
          <w:lang w:eastAsia="en-ZA"/>
        </w:rPr>
        <w:t>o answer t</w:t>
      </w:r>
      <w:r w:rsidR="003B5869">
        <w:rPr>
          <w:rFonts w:ascii="Arial" w:eastAsia="Times New Roman" w:hAnsi="Arial" w:cs="Arial"/>
          <w:color w:val="000000"/>
          <w:sz w:val="24"/>
          <w:szCs w:val="24"/>
          <w:lang w:eastAsia="en-ZA"/>
        </w:rPr>
        <w:t xml:space="preserve">his </w:t>
      </w:r>
      <w:r w:rsidR="005322EB">
        <w:rPr>
          <w:rFonts w:ascii="Arial" w:eastAsia="Times New Roman" w:hAnsi="Arial" w:cs="Arial"/>
          <w:color w:val="000000"/>
          <w:sz w:val="24"/>
          <w:szCs w:val="24"/>
          <w:lang w:eastAsia="en-ZA"/>
        </w:rPr>
        <w:t>question,</w:t>
      </w:r>
      <w:r w:rsidR="009842BE">
        <w:rPr>
          <w:rFonts w:ascii="Arial" w:eastAsia="Times New Roman" w:hAnsi="Arial" w:cs="Arial"/>
          <w:color w:val="000000"/>
          <w:sz w:val="24"/>
          <w:szCs w:val="24"/>
          <w:lang w:eastAsia="en-ZA"/>
        </w:rPr>
        <w:t xml:space="preserve"> t</w:t>
      </w:r>
      <w:r w:rsidR="003B5869">
        <w:rPr>
          <w:rFonts w:ascii="Arial" w:eastAsia="Times New Roman" w:hAnsi="Arial" w:cs="Arial"/>
          <w:color w:val="000000"/>
          <w:sz w:val="24"/>
          <w:szCs w:val="24"/>
          <w:lang w:eastAsia="en-ZA"/>
        </w:rPr>
        <w:t>he court regarded</w:t>
      </w:r>
      <w:r w:rsidR="00CC6E38">
        <w:rPr>
          <w:rFonts w:ascii="Arial" w:eastAsia="Times New Roman" w:hAnsi="Arial" w:cs="Arial"/>
          <w:color w:val="000000"/>
          <w:sz w:val="24"/>
          <w:szCs w:val="24"/>
          <w:lang w:eastAsia="en-ZA"/>
        </w:rPr>
        <w:t xml:space="preserve"> as objective facts</w:t>
      </w:r>
      <w:r w:rsidR="005322EB">
        <w:rPr>
          <w:rFonts w:ascii="Arial" w:eastAsia="Times New Roman" w:hAnsi="Arial" w:cs="Arial"/>
          <w:color w:val="000000"/>
          <w:sz w:val="24"/>
          <w:szCs w:val="24"/>
          <w:lang w:eastAsia="en-ZA"/>
        </w:rPr>
        <w:t xml:space="preserve"> at the disposal of</w:t>
      </w:r>
      <w:r w:rsidR="00A224FF">
        <w:rPr>
          <w:rFonts w:ascii="Arial" w:eastAsia="Times New Roman" w:hAnsi="Arial" w:cs="Arial"/>
          <w:color w:val="000000"/>
          <w:sz w:val="24"/>
          <w:szCs w:val="24"/>
          <w:lang w:eastAsia="en-ZA"/>
        </w:rPr>
        <w:t xml:space="preserve"> Constable </w:t>
      </w:r>
      <w:r w:rsidR="005322EB">
        <w:rPr>
          <w:rFonts w:ascii="Arial" w:eastAsia="Times New Roman" w:hAnsi="Arial" w:cs="Arial"/>
          <w:color w:val="000000"/>
          <w:sz w:val="24"/>
          <w:szCs w:val="24"/>
          <w:lang w:eastAsia="en-ZA"/>
        </w:rPr>
        <w:t>Squire that he was</w:t>
      </w:r>
      <w:r w:rsidR="003B5869">
        <w:rPr>
          <w:rFonts w:ascii="Arial" w:eastAsia="Times New Roman" w:hAnsi="Arial" w:cs="Arial"/>
          <w:color w:val="000000"/>
          <w:sz w:val="24"/>
          <w:szCs w:val="24"/>
          <w:lang w:eastAsia="en-ZA"/>
        </w:rPr>
        <w:t xml:space="preserve"> approached by the com</w:t>
      </w:r>
      <w:r w:rsidR="00A224FF">
        <w:rPr>
          <w:rFonts w:ascii="Arial" w:eastAsia="Times New Roman" w:hAnsi="Arial" w:cs="Arial"/>
          <w:color w:val="000000"/>
          <w:sz w:val="24"/>
          <w:szCs w:val="24"/>
          <w:lang w:eastAsia="en-ZA"/>
        </w:rPr>
        <w:t>plainant who showed him</w:t>
      </w:r>
      <w:r w:rsidR="005322EB">
        <w:rPr>
          <w:rFonts w:ascii="Arial" w:eastAsia="Times New Roman" w:hAnsi="Arial" w:cs="Arial"/>
          <w:color w:val="000000"/>
          <w:sz w:val="24"/>
          <w:szCs w:val="24"/>
          <w:lang w:eastAsia="en-ZA"/>
        </w:rPr>
        <w:t xml:space="preserve"> a piece of paper containing a cas</w:t>
      </w:r>
      <w:r w:rsidR="00DE215E">
        <w:rPr>
          <w:rFonts w:ascii="Arial" w:eastAsia="Times New Roman" w:hAnsi="Arial" w:cs="Arial"/>
          <w:color w:val="000000"/>
          <w:sz w:val="24"/>
          <w:szCs w:val="24"/>
          <w:lang w:eastAsia="en-ZA"/>
        </w:rPr>
        <w:t>e</w:t>
      </w:r>
      <w:r w:rsidR="005322EB">
        <w:rPr>
          <w:rFonts w:ascii="Arial" w:eastAsia="Times New Roman" w:hAnsi="Arial" w:cs="Arial"/>
          <w:color w:val="000000"/>
          <w:sz w:val="24"/>
          <w:szCs w:val="24"/>
          <w:lang w:eastAsia="en-ZA"/>
        </w:rPr>
        <w:t xml:space="preserve"> number and police stamp; that he was shot in both legs; showed</w:t>
      </w:r>
      <w:r w:rsidR="00A224FF">
        <w:rPr>
          <w:rFonts w:ascii="Arial" w:eastAsia="Times New Roman" w:hAnsi="Arial" w:cs="Arial"/>
          <w:color w:val="000000"/>
          <w:sz w:val="24"/>
          <w:szCs w:val="24"/>
          <w:lang w:eastAsia="en-ZA"/>
        </w:rPr>
        <w:t xml:space="preserve"> his gun</w:t>
      </w:r>
      <w:r w:rsidR="003B5869">
        <w:rPr>
          <w:rFonts w:ascii="Arial" w:eastAsia="Times New Roman" w:hAnsi="Arial" w:cs="Arial"/>
          <w:color w:val="000000"/>
          <w:sz w:val="24"/>
          <w:szCs w:val="24"/>
          <w:lang w:eastAsia="en-ZA"/>
        </w:rPr>
        <w:t>shot wounds</w:t>
      </w:r>
      <w:r w:rsidR="005322EB">
        <w:rPr>
          <w:rFonts w:ascii="Arial" w:eastAsia="Times New Roman" w:hAnsi="Arial" w:cs="Arial"/>
          <w:color w:val="000000"/>
          <w:sz w:val="24"/>
          <w:szCs w:val="24"/>
          <w:lang w:eastAsia="en-ZA"/>
        </w:rPr>
        <w:t xml:space="preserve"> and that the perpetrators were known to him</w:t>
      </w:r>
      <w:r w:rsidR="00A224FF">
        <w:rPr>
          <w:rFonts w:ascii="Arial" w:eastAsia="Times New Roman" w:hAnsi="Arial" w:cs="Arial"/>
          <w:color w:val="000000"/>
          <w:sz w:val="24"/>
          <w:szCs w:val="24"/>
          <w:lang w:eastAsia="en-ZA"/>
        </w:rPr>
        <w:t>.</w:t>
      </w:r>
      <w:r w:rsidR="000B75CB">
        <w:rPr>
          <w:rStyle w:val="FootnoteReference"/>
          <w:rFonts w:ascii="Arial" w:eastAsia="Times New Roman" w:hAnsi="Arial" w:cs="Arial"/>
          <w:color w:val="000000"/>
          <w:sz w:val="24"/>
          <w:szCs w:val="24"/>
          <w:lang w:eastAsia="en-ZA"/>
        </w:rPr>
        <w:footnoteReference w:id="4"/>
      </w:r>
    </w:p>
    <w:p w:rsidR="005E2B62" w:rsidRDefault="00B32081" w:rsidP="0026314F">
      <w:pPr>
        <w:widowControl w:val="0"/>
        <w:autoSpaceDE w:val="0"/>
        <w:autoSpaceDN w:val="0"/>
        <w:adjustRightInd w:val="0"/>
        <w:spacing w:before="240" w:after="240" w:line="360" w:lineRule="auto"/>
        <w:ind w:left="567" w:hanging="567"/>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[8</w:t>
      </w:r>
      <w:r w:rsidR="005E2B62">
        <w:rPr>
          <w:rFonts w:ascii="Arial" w:eastAsia="Times New Roman" w:hAnsi="Arial" w:cs="Arial"/>
          <w:color w:val="000000"/>
          <w:sz w:val="24"/>
          <w:szCs w:val="24"/>
          <w:lang w:eastAsia="en-ZA"/>
        </w:rPr>
        <w:t xml:space="preserve">] </w:t>
      </w:r>
      <w:r w:rsidR="00727CE1">
        <w:rPr>
          <w:rFonts w:ascii="Arial" w:eastAsia="Times New Roman" w:hAnsi="Arial" w:cs="Arial"/>
          <w:color w:val="000000"/>
          <w:sz w:val="24"/>
          <w:szCs w:val="24"/>
          <w:lang w:eastAsia="en-ZA"/>
        </w:rPr>
        <w:tab/>
      </w:r>
      <w:r w:rsidR="005E2B62">
        <w:rPr>
          <w:rFonts w:ascii="Arial" w:eastAsia="Times New Roman" w:hAnsi="Arial" w:cs="Arial"/>
          <w:color w:val="000000"/>
          <w:sz w:val="24"/>
          <w:szCs w:val="24"/>
          <w:lang w:eastAsia="en-ZA"/>
        </w:rPr>
        <w:t>The court held the view that in the mind of the constable, the complainant was shot in common purpose and the appellant could have been part of this plan to shoot the complainant, bearing in mind that the</w:t>
      </w:r>
      <w:r w:rsidR="00DE215E">
        <w:rPr>
          <w:rFonts w:ascii="Arial" w:eastAsia="Times New Roman" w:hAnsi="Arial" w:cs="Arial"/>
          <w:color w:val="000000"/>
          <w:sz w:val="24"/>
          <w:szCs w:val="24"/>
          <w:lang w:eastAsia="en-ZA"/>
        </w:rPr>
        <w:t xml:space="preserve"> plaintiff was walking</w:t>
      </w:r>
      <w:r w:rsidR="005E2B62">
        <w:rPr>
          <w:rFonts w:ascii="Arial" w:eastAsia="Times New Roman" w:hAnsi="Arial" w:cs="Arial"/>
          <w:color w:val="000000"/>
          <w:sz w:val="24"/>
          <w:szCs w:val="24"/>
          <w:lang w:eastAsia="en-ZA"/>
        </w:rPr>
        <w:t xml:space="preserve"> alongside the outstanding suspects and was present when the complainant was shot.  </w:t>
      </w:r>
      <w:r w:rsidR="00D14A25">
        <w:rPr>
          <w:rFonts w:ascii="Arial" w:eastAsia="Times New Roman" w:hAnsi="Arial" w:cs="Arial"/>
          <w:color w:val="000000"/>
          <w:sz w:val="24"/>
          <w:szCs w:val="24"/>
          <w:lang w:eastAsia="en-ZA"/>
        </w:rPr>
        <w:t>The doctrine of common purpose establishes that where two or more people agree to commit a crime, each will be responsible for the acts of the others that fall within their common purpose or design. In the present matter, constable Squire’s suspicion could not be deemed unreasonable simply because the appellant did not play an active role in the shooting.</w:t>
      </w:r>
      <w:r w:rsidR="00D14A25">
        <w:rPr>
          <w:rStyle w:val="FootnoteReference"/>
          <w:rFonts w:ascii="Arial" w:eastAsia="Times New Roman" w:hAnsi="Arial" w:cs="Arial"/>
          <w:color w:val="000000"/>
          <w:sz w:val="24"/>
          <w:szCs w:val="24"/>
          <w:lang w:eastAsia="en-ZA"/>
        </w:rPr>
        <w:footnoteReference w:id="5"/>
      </w:r>
    </w:p>
    <w:p w:rsidR="00180231" w:rsidRDefault="001B6408" w:rsidP="0026314F">
      <w:pPr>
        <w:widowControl w:val="0"/>
        <w:autoSpaceDE w:val="0"/>
        <w:autoSpaceDN w:val="0"/>
        <w:adjustRightInd w:val="0"/>
        <w:spacing w:before="240" w:after="240" w:line="360" w:lineRule="auto"/>
        <w:ind w:left="567" w:hanging="567"/>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[9</w:t>
      </w:r>
      <w:r w:rsidR="00180231">
        <w:rPr>
          <w:rFonts w:ascii="Arial" w:eastAsia="Times New Roman" w:hAnsi="Arial" w:cs="Arial"/>
          <w:color w:val="000000"/>
          <w:sz w:val="24"/>
          <w:szCs w:val="24"/>
          <w:lang w:eastAsia="en-ZA"/>
        </w:rPr>
        <w:t xml:space="preserve">] </w:t>
      </w:r>
      <w:r w:rsidR="00727CE1">
        <w:rPr>
          <w:rFonts w:ascii="Arial" w:eastAsia="Times New Roman" w:hAnsi="Arial" w:cs="Arial"/>
          <w:color w:val="000000"/>
          <w:sz w:val="24"/>
          <w:szCs w:val="24"/>
          <w:lang w:eastAsia="en-ZA"/>
        </w:rPr>
        <w:tab/>
      </w:r>
      <w:r w:rsidR="00180231">
        <w:rPr>
          <w:rFonts w:ascii="Arial" w:eastAsia="Times New Roman" w:hAnsi="Arial" w:cs="Arial"/>
          <w:color w:val="000000"/>
          <w:sz w:val="24"/>
          <w:szCs w:val="24"/>
          <w:lang w:eastAsia="en-ZA"/>
        </w:rPr>
        <w:t xml:space="preserve">The court accepted that the complainant never said that he was shot by all three suspects but mentioned a firearm  and that before effecting </w:t>
      </w:r>
      <w:r w:rsidR="002570E9">
        <w:rPr>
          <w:rFonts w:ascii="Arial" w:eastAsia="Times New Roman" w:hAnsi="Arial" w:cs="Arial"/>
          <w:color w:val="000000"/>
          <w:sz w:val="24"/>
          <w:szCs w:val="24"/>
          <w:lang w:eastAsia="en-ZA"/>
        </w:rPr>
        <w:t xml:space="preserve">the </w:t>
      </w:r>
      <w:r w:rsidR="00180231">
        <w:rPr>
          <w:rFonts w:ascii="Arial" w:eastAsia="Times New Roman" w:hAnsi="Arial" w:cs="Arial"/>
          <w:color w:val="000000"/>
          <w:sz w:val="24"/>
          <w:szCs w:val="24"/>
          <w:lang w:eastAsia="en-ZA"/>
        </w:rPr>
        <w:t>arrest, constable Squire did not further probe the complainant’s account of how the shooting happened, more so that the plaintiff indicated to him that he did not shoot the complainant.</w:t>
      </w:r>
      <w:r w:rsidR="00180231">
        <w:rPr>
          <w:rStyle w:val="FootnoteReference"/>
          <w:rFonts w:ascii="Arial" w:eastAsia="Times New Roman" w:hAnsi="Arial" w:cs="Arial"/>
          <w:color w:val="000000"/>
          <w:sz w:val="24"/>
          <w:szCs w:val="24"/>
          <w:lang w:eastAsia="en-ZA"/>
        </w:rPr>
        <w:footnoteReference w:id="6"/>
      </w:r>
      <w:r w:rsidR="00F83F9D">
        <w:rPr>
          <w:rFonts w:ascii="Arial" w:eastAsia="Times New Roman" w:hAnsi="Arial" w:cs="Arial"/>
          <w:color w:val="000000"/>
          <w:sz w:val="24"/>
          <w:szCs w:val="24"/>
          <w:lang w:eastAsia="en-ZA"/>
        </w:rPr>
        <w:t xml:space="preserve"> According to constable Squire, the appellant freely told him that he did not shoot the complainant, an “</w:t>
      </w:r>
      <w:r w:rsidR="00F83F9D" w:rsidRPr="00F83F9D">
        <w:rPr>
          <w:rFonts w:ascii="Arial" w:eastAsia="Times New Roman" w:hAnsi="Arial" w:cs="Arial"/>
          <w:i/>
          <w:color w:val="000000"/>
          <w:sz w:val="24"/>
          <w:szCs w:val="24"/>
          <w:lang w:eastAsia="en-ZA"/>
        </w:rPr>
        <w:t>utterance</w:t>
      </w:r>
      <w:r w:rsidR="00F83F9D">
        <w:rPr>
          <w:rFonts w:ascii="Arial" w:eastAsia="Times New Roman" w:hAnsi="Arial" w:cs="Arial"/>
          <w:color w:val="000000"/>
          <w:sz w:val="24"/>
          <w:szCs w:val="24"/>
          <w:lang w:eastAsia="en-ZA"/>
        </w:rPr>
        <w:t>” t</w:t>
      </w:r>
      <w:r w:rsidR="002570E9">
        <w:rPr>
          <w:rFonts w:ascii="Arial" w:eastAsia="Times New Roman" w:hAnsi="Arial" w:cs="Arial"/>
          <w:color w:val="000000"/>
          <w:sz w:val="24"/>
          <w:szCs w:val="24"/>
          <w:lang w:eastAsia="en-ZA"/>
        </w:rPr>
        <w:t>hat convinced him that he</w:t>
      </w:r>
      <w:r w:rsidR="00F83F9D">
        <w:rPr>
          <w:rFonts w:ascii="Arial" w:eastAsia="Times New Roman" w:hAnsi="Arial" w:cs="Arial"/>
          <w:color w:val="000000"/>
          <w:sz w:val="24"/>
          <w:szCs w:val="24"/>
          <w:lang w:eastAsia="en-ZA"/>
        </w:rPr>
        <w:t xml:space="preserve"> was</w:t>
      </w:r>
      <w:r w:rsidR="002570E9">
        <w:rPr>
          <w:rFonts w:ascii="Arial" w:eastAsia="Times New Roman" w:hAnsi="Arial" w:cs="Arial"/>
          <w:color w:val="000000"/>
          <w:sz w:val="24"/>
          <w:szCs w:val="24"/>
          <w:lang w:eastAsia="en-ZA"/>
        </w:rPr>
        <w:t xml:space="preserve"> indeed</w:t>
      </w:r>
      <w:r w:rsidR="00F83F9D">
        <w:rPr>
          <w:rFonts w:ascii="Arial" w:eastAsia="Times New Roman" w:hAnsi="Arial" w:cs="Arial"/>
          <w:color w:val="000000"/>
          <w:sz w:val="24"/>
          <w:szCs w:val="24"/>
          <w:lang w:eastAsia="en-ZA"/>
        </w:rPr>
        <w:t xml:space="preserve"> at the right place as the appellant confirmed the complainant’s version that he was shot at by known perpetrators.</w:t>
      </w:r>
      <w:r w:rsidR="005E2B62">
        <w:rPr>
          <w:rStyle w:val="FootnoteReference"/>
          <w:rFonts w:ascii="Arial" w:eastAsia="Times New Roman" w:hAnsi="Arial" w:cs="Arial"/>
          <w:color w:val="000000"/>
          <w:sz w:val="24"/>
          <w:szCs w:val="24"/>
          <w:lang w:eastAsia="en-ZA"/>
        </w:rPr>
        <w:footnoteReference w:id="7"/>
      </w:r>
    </w:p>
    <w:p w:rsidR="00097C04" w:rsidRDefault="001B6408" w:rsidP="0026314F">
      <w:pPr>
        <w:widowControl w:val="0"/>
        <w:autoSpaceDE w:val="0"/>
        <w:autoSpaceDN w:val="0"/>
        <w:adjustRightInd w:val="0"/>
        <w:spacing w:before="240" w:after="240" w:line="360" w:lineRule="auto"/>
        <w:ind w:left="567" w:hanging="567"/>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[10</w:t>
      </w:r>
      <w:r w:rsidR="00097C04">
        <w:rPr>
          <w:rFonts w:ascii="Arial" w:eastAsia="Times New Roman" w:hAnsi="Arial" w:cs="Arial"/>
          <w:color w:val="000000"/>
          <w:sz w:val="24"/>
          <w:szCs w:val="24"/>
          <w:lang w:eastAsia="en-ZA"/>
        </w:rPr>
        <w:t xml:space="preserve">] </w:t>
      </w:r>
      <w:r w:rsidR="00727CE1">
        <w:rPr>
          <w:rFonts w:ascii="Arial" w:eastAsia="Times New Roman" w:hAnsi="Arial" w:cs="Arial"/>
          <w:color w:val="000000"/>
          <w:sz w:val="24"/>
          <w:szCs w:val="24"/>
          <w:lang w:eastAsia="en-ZA"/>
        </w:rPr>
        <w:tab/>
      </w:r>
      <w:r w:rsidR="00097C04">
        <w:rPr>
          <w:rFonts w:ascii="Arial" w:eastAsia="Times New Roman" w:hAnsi="Arial" w:cs="Arial"/>
          <w:color w:val="000000"/>
          <w:sz w:val="24"/>
          <w:szCs w:val="24"/>
          <w:lang w:eastAsia="en-ZA"/>
        </w:rPr>
        <w:t xml:space="preserve">In </w:t>
      </w:r>
      <w:r w:rsidR="00097C04" w:rsidRPr="00481CE5">
        <w:rPr>
          <w:rFonts w:ascii="Arial" w:eastAsia="Times New Roman" w:hAnsi="Arial" w:cs="Arial"/>
          <w:i/>
          <w:color w:val="000000"/>
          <w:sz w:val="24"/>
          <w:szCs w:val="24"/>
          <w:lang w:eastAsia="en-ZA"/>
        </w:rPr>
        <w:t>Duncan v Minister of Law and Order</w:t>
      </w:r>
      <w:r w:rsidR="00141DDC">
        <w:rPr>
          <w:rFonts w:ascii="Arial" w:eastAsia="Times New Roman" w:hAnsi="Arial" w:cs="Arial"/>
          <w:color w:val="000000"/>
          <w:sz w:val="24"/>
          <w:szCs w:val="24"/>
          <w:lang w:eastAsia="en-ZA"/>
        </w:rPr>
        <w:t>,</w:t>
      </w:r>
      <w:r w:rsidR="00097C04">
        <w:rPr>
          <w:rStyle w:val="FootnoteReference"/>
          <w:rFonts w:ascii="Arial" w:eastAsia="Times New Roman" w:hAnsi="Arial" w:cs="Arial"/>
          <w:color w:val="000000"/>
          <w:sz w:val="24"/>
          <w:szCs w:val="24"/>
          <w:lang w:eastAsia="en-ZA"/>
        </w:rPr>
        <w:footnoteReference w:id="8"/>
      </w:r>
      <w:r w:rsidR="00141DDC">
        <w:rPr>
          <w:rFonts w:ascii="Arial" w:eastAsia="Times New Roman" w:hAnsi="Arial" w:cs="Arial"/>
          <w:color w:val="000000"/>
          <w:sz w:val="24"/>
          <w:szCs w:val="24"/>
          <w:lang w:eastAsia="en-ZA"/>
        </w:rPr>
        <w:t xml:space="preserve"> to which the court referred,</w:t>
      </w:r>
      <w:r w:rsidR="00FF02CC">
        <w:rPr>
          <w:rFonts w:ascii="Arial" w:eastAsia="Times New Roman" w:hAnsi="Arial" w:cs="Arial"/>
          <w:color w:val="000000"/>
          <w:sz w:val="24"/>
          <w:szCs w:val="24"/>
          <w:lang w:eastAsia="en-ZA"/>
        </w:rPr>
        <w:t xml:space="preserve"> a peace officer that effects an arrest without a warrant in terms of section 40(1)(b) of the Criminal Procedure Act 51 of 1977 must entertain a suspicion that the arrestee committed an offence referred to In Schedule 1 to the Act and that suspicion must rest on reasonable grounds. In Ingra</w:t>
      </w:r>
      <w:r w:rsidR="00FF02CC" w:rsidRPr="00481CE5">
        <w:rPr>
          <w:rFonts w:ascii="Arial" w:eastAsia="Times New Roman" w:hAnsi="Arial" w:cs="Arial"/>
          <w:i/>
          <w:color w:val="000000"/>
          <w:sz w:val="24"/>
          <w:szCs w:val="24"/>
          <w:lang w:eastAsia="en-ZA"/>
        </w:rPr>
        <w:t xml:space="preserve">m v Minister van </w:t>
      </w:r>
      <w:proofErr w:type="spellStart"/>
      <w:r w:rsidR="00FF02CC" w:rsidRPr="00481CE5">
        <w:rPr>
          <w:rFonts w:ascii="Arial" w:eastAsia="Times New Roman" w:hAnsi="Arial" w:cs="Arial"/>
          <w:i/>
          <w:color w:val="000000"/>
          <w:sz w:val="24"/>
          <w:szCs w:val="24"/>
          <w:lang w:eastAsia="en-ZA"/>
        </w:rPr>
        <w:t>Justisie</w:t>
      </w:r>
      <w:proofErr w:type="spellEnd"/>
      <w:r w:rsidR="00FF02CC">
        <w:rPr>
          <w:rFonts w:ascii="Arial" w:eastAsia="Times New Roman" w:hAnsi="Arial" w:cs="Arial"/>
          <w:color w:val="000000"/>
          <w:sz w:val="24"/>
          <w:szCs w:val="24"/>
          <w:lang w:eastAsia="en-ZA"/>
        </w:rPr>
        <w:t>,</w:t>
      </w:r>
      <w:r w:rsidR="00FF02CC">
        <w:rPr>
          <w:rStyle w:val="FootnoteReference"/>
          <w:rFonts w:ascii="Arial" w:eastAsia="Times New Roman" w:hAnsi="Arial" w:cs="Arial"/>
          <w:color w:val="000000"/>
          <w:sz w:val="24"/>
          <w:szCs w:val="24"/>
          <w:lang w:eastAsia="en-ZA"/>
        </w:rPr>
        <w:footnoteReference w:id="9"/>
      </w:r>
      <w:r w:rsidR="00481CE5">
        <w:rPr>
          <w:rFonts w:ascii="Arial" w:eastAsia="Times New Roman" w:hAnsi="Arial" w:cs="Arial"/>
          <w:color w:val="000000"/>
          <w:sz w:val="24"/>
          <w:szCs w:val="24"/>
          <w:lang w:eastAsia="en-ZA"/>
        </w:rPr>
        <w:t xml:space="preserve"> the test as to whether the words “reasonable suspicion” could have existed and did exist, is to be determined by an objective standard, namely that of the reasonable man with the knowledge and experience of a peace officer based on the facts and circumstances then known to the arresting officer. In </w:t>
      </w:r>
      <w:proofErr w:type="spellStart"/>
      <w:r w:rsidR="00481CE5" w:rsidRPr="00481CE5">
        <w:rPr>
          <w:rFonts w:ascii="Arial" w:eastAsia="Times New Roman" w:hAnsi="Arial" w:cs="Arial"/>
          <w:i/>
          <w:color w:val="000000"/>
          <w:sz w:val="24"/>
          <w:szCs w:val="24"/>
          <w:lang w:eastAsia="en-ZA"/>
        </w:rPr>
        <w:t>Mabona</w:t>
      </w:r>
      <w:proofErr w:type="spellEnd"/>
      <w:r w:rsidR="00481CE5" w:rsidRPr="00481CE5">
        <w:rPr>
          <w:rFonts w:ascii="Arial" w:eastAsia="Times New Roman" w:hAnsi="Arial" w:cs="Arial"/>
          <w:i/>
          <w:color w:val="000000"/>
          <w:sz w:val="24"/>
          <w:szCs w:val="24"/>
          <w:lang w:eastAsia="en-ZA"/>
        </w:rPr>
        <w:t xml:space="preserve"> v Minister of Law and Order</w:t>
      </w:r>
      <w:r w:rsidR="00481CE5">
        <w:rPr>
          <w:rFonts w:ascii="Arial" w:eastAsia="Times New Roman" w:hAnsi="Arial" w:cs="Arial"/>
          <w:i/>
          <w:color w:val="000000"/>
          <w:sz w:val="24"/>
          <w:szCs w:val="24"/>
          <w:lang w:eastAsia="en-ZA"/>
        </w:rPr>
        <w:t xml:space="preserve"> and Others,</w:t>
      </w:r>
      <w:r w:rsidR="00481CE5">
        <w:rPr>
          <w:rStyle w:val="FootnoteReference"/>
          <w:rFonts w:ascii="Arial" w:eastAsia="Times New Roman" w:hAnsi="Arial" w:cs="Arial"/>
          <w:i/>
          <w:color w:val="000000"/>
          <w:sz w:val="24"/>
          <w:szCs w:val="24"/>
          <w:lang w:eastAsia="en-ZA"/>
        </w:rPr>
        <w:footnoteReference w:id="10"/>
      </w:r>
      <w:r w:rsidR="00635E26">
        <w:rPr>
          <w:rFonts w:ascii="Arial" w:eastAsia="Times New Roman" w:hAnsi="Arial" w:cs="Arial"/>
          <w:color w:val="000000"/>
          <w:sz w:val="24"/>
          <w:szCs w:val="24"/>
          <w:lang w:eastAsia="en-ZA"/>
        </w:rPr>
        <w:t xml:space="preserve"> the reasonable man is stated to analyse and assess the information at his disposal critically. He will not accept it lightly or without checking it where it can be checked. It is only after an examination of this kind that he will allow himself to entertain a suspicion which will justify an arrest. What is required is suspicion and not certainty. However, the suspicion must be based on solid grounds.</w:t>
      </w:r>
    </w:p>
    <w:p w:rsidR="00C74193" w:rsidRDefault="001B6408" w:rsidP="0026314F">
      <w:pPr>
        <w:widowControl w:val="0"/>
        <w:autoSpaceDE w:val="0"/>
        <w:autoSpaceDN w:val="0"/>
        <w:adjustRightInd w:val="0"/>
        <w:spacing w:before="240" w:after="240" w:line="360" w:lineRule="auto"/>
        <w:ind w:left="567" w:hanging="567"/>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[11</w:t>
      </w:r>
      <w:r w:rsidR="00C74193">
        <w:rPr>
          <w:rFonts w:ascii="Arial" w:eastAsia="Times New Roman" w:hAnsi="Arial" w:cs="Arial"/>
          <w:color w:val="000000"/>
          <w:sz w:val="24"/>
          <w:szCs w:val="24"/>
          <w:lang w:eastAsia="en-ZA"/>
        </w:rPr>
        <w:t>]</w:t>
      </w:r>
      <w:r w:rsidR="00E83389">
        <w:rPr>
          <w:rFonts w:ascii="Arial" w:eastAsia="Times New Roman" w:hAnsi="Arial" w:cs="Arial"/>
          <w:color w:val="000000"/>
          <w:sz w:val="24"/>
          <w:szCs w:val="24"/>
          <w:lang w:eastAsia="en-ZA"/>
        </w:rPr>
        <w:t xml:space="preserve"> Constable Squires was accompanied by the complainant to the appellant’s address where he pointed him out. The appellant admitted to knowi</w:t>
      </w:r>
      <w:r w:rsidR="002570E9">
        <w:rPr>
          <w:rFonts w:ascii="Arial" w:eastAsia="Times New Roman" w:hAnsi="Arial" w:cs="Arial"/>
          <w:color w:val="000000"/>
          <w:sz w:val="24"/>
          <w:szCs w:val="24"/>
          <w:lang w:eastAsia="en-ZA"/>
        </w:rPr>
        <w:t>ng the complainant but denied</w:t>
      </w:r>
      <w:r w:rsidR="00E83389">
        <w:rPr>
          <w:rFonts w:ascii="Arial" w:eastAsia="Times New Roman" w:hAnsi="Arial" w:cs="Arial"/>
          <w:color w:val="000000"/>
          <w:sz w:val="24"/>
          <w:szCs w:val="24"/>
          <w:lang w:eastAsia="en-ZA"/>
        </w:rPr>
        <w:t xml:space="preserve"> having shot him. It is n</w:t>
      </w:r>
      <w:r w:rsidR="002570E9">
        <w:rPr>
          <w:rFonts w:ascii="Arial" w:eastAsia="Times New Roman" w:hAnsi="Arial" w:cs="Arial"/>
          <w:color w:val="000000"/>
          <w:sz w:val="24"/>
          <w:szCs w:val="24"/>
          <w:lang w:eastAsia="en-ZA"/>
        </w:rPr>
        <w:t>ot clear in which respect did the court</w:t>
      </w:r>
      <w:r w:rsidR="00E83389">
        <w:rPr>
          <w:rFonts w:ascii="Arial" w:eastAsia="Times New Roman" w:hAnsi="Arial" w:cs="Arial"/>
          <w:color w:val="000000"/>
          <w:sz w:val="24"/>
          <w:szCs w:val="24"/>
          <w:lang w:eastAsia="en-ZA"/>
        </w:rPr>
        <w:t xml:space="preserve"> find that the complainant’s version was corroborated </w:t>
      </w:r>
      <w:r w:rsidR="00DB7E8A">
        <w:rPr>
          <w:rFonts w:ascii="Arial" w:eastAsia="Times New Roman" w:hAnsi="Arial" w:cs="Arial"/>
          <w:color w:val="000000"/>
          <w:sz w:val="24"/>
          <w:szCs w:val="24"/>
          <w:lang w:eastAsia="en-ZA"/>
        </w:rPr>
        <w:t xml:space="preserve">materially by the appellant. The fact that a fellow traveller decides to shoot another person, does </w:t>
      </w:r>
      <w:r w:rsidR="00F00BE4">
        <w:rPr>
          <w:rFonts w:ascii="Arial" w:eastAsia="Times New Roman" w:hAnsi="Arial" w:cs="Arial"/>
          <w:color w:val="000000"/>
          <w:sz w:val="24"/>
          <w:szCs w:val="24"/>
          <w:lang w:eastAsia="en-ZA"/>
        </w:rPr>
        <w:t>not impute his culpability to the other traveller</w:t>
      </w:r>
      <w:r w:rsidR="00DB7E8A">
        <w:rPr>
          <w:rFonts w:ascii="Arial" w:eastAsia="Times New Roman" w:hAnsi="Arial" w:cs="Arial"/>
          <w:color w:val="000000"/>
          <w:sz w:val="24"/>
          <w:szCs w:val="24"/>
          <w:lang w:eastAsia="en-ZA"/>
        </w:rPr>
        <w:t>. Consequently, the c</w:t>
      </w:r>
      <w:r w:rsidR="00B46833">
        <w:rPr>
          <w:rFonts w:ascii="Arial" w:eastAsia="Times New Roman" w:hAnsi="Arial" w:cs="Arial"/>
          <w:color w:val="000000"/>
          <w:sz w:val="24"/>
          <w:szCs w:val="24"/>
          <w:lang w:eastAsia="en-ZA"/>
        </w:rPr>
        <w:t xml:space="preserve">onclusion that constable Squire analysed </w:t>
      </w:r>
      <w:r w:rsidR="00DB7E8A">
        <w:rPr>
          <w:rFonts w:ascii="Arial" w:eastAsia="Times New Roman" w:hAnsi="Arial" w:cs="Arial"/>
          <w:color w:val="000000"/>
          <w:sz w:val="24"/>
          <w:szCs w:val="24"/>
          <w:lang w:eastAsia="en-ZA"/>
        </w:rPr>
        <w:t>and assessed the quality of the information at his disposal</w:t>
      </w:r>
      <w:r w:rsidR="00B46833">
        <w:rPr>
          <w:rFonts w:ascii="Arial" w:eastAsia="Times New Roman" w:hAnsi="Arial" w:cs="Arial"/>
          <w:color w:val="000000"/>
          <w:sz w:val="24"/>
          <w:szCs w:val="24"/>
          <w:lang w:eastAsia="en-ZA"/>
        </w:rPr>
        <w:t xml:space="preserve"> and formulated a suspicion based on reasonable grounds is incorrect</w:t>
      </w:r>
      <w:r w:rsidR="00DB7E8A">
        <w:rPr>
          <w:rFonts w:ascii="Arial" w:eastAsia="Times New Roman" w:hAnsi="Arial" w:cs="Arial"/>
          <w:color w:val="000000"/>
          <w:sz w:val="24"/>
          <w:szCs w:val="24"/>
          <w:lang w:eastAsia="en-ZA"/>
        </w:rPr>
        <w:t>.</w:t>
      </w:r>
      <w:r w:rsidR="002B2511">
        <w:rPr>
          <w:rStyle w:val="FootnoteReference"/>
          <w:rFonts w:ascii="Arial" w:eastAsia="Times New Roman" w:hAnsi="Arial" w:cs="Arial"/>
          <w:color w:val="000000"/>
          <w:sz w:val="24"/>
          <w:szCs w:val="24"/>
          <w:lang w:eastAsia="en-ZA"/>
        </w:rPr>
        <w:footnoteReference w:id="11"/>
      </w:r>
      <w:r w:rsidR="002570E9">
        <w:rPr>
          <w:rFonts w:ascii="Arial" w:eastAsia="Times New Roman" w:hAnsi="Arial" w:cs="Arial"/>
          <w:color w:val="000000"/>
          <w:sz w:val="24"/>
          <w:szCs w:val="24"/>
          <w:lang w:eastAsia="en-ZA"/>
        </w:rPr>
        <w:t xml:space="preserve"> What we have is the constable’s</w:t>
      </w:r>
      <w:r w:rsidR="00DB7E8A">
        <w:rPr>
          <w:rFonts w:ascii="Arial" w:eastAsia="Times New Roman" w:hAnsi="Arial" w:cs="Arial"/>
          <w:color w:val="000000"/>
          <w:sz w:val="24"/>
          <w:szCs w:val="24"/>
          <w:lang w:eastAsia="en-ZA"/>
        </w:rPr>
        <w:t xml:space="preserve"> acquiescence in the relief that he must be at the place when he heard</w:t>
      </w:r>
      <w:r w:rsidR="00B46833">
        <w:rPr>
          <w:rFonts w:ascii="Arial" w:eastAsia="Times New Roman" w:hAnsi="Arial" w:cs="Arial"/>
          <w:color w:val="000000"/>
          <w:sz w:val="24"/>
          <w:szCs w:val="24"/>
          <w:lang w:eastAsia="en-ZA"/>
        </w:rPr>
        <w:t xml:space="preserve"> and was convinced by the appellant’s “</w:t>
      </w:r>
      <w:r w:rsidR="00B46833" w:rsidRPr="00B46833">
        <w:rPr>
          <w:rFonts w:ascii="Arial" w:eastAsia="Times New Roman" w:hAnsi="Arial" w:cs="Arial"/>
          <w:i/>
          <w:color w:val="000000"/>
          <w:sz w:val="24"/>
          <w:szCs w:val="24"/>
          <w:lang w:eastAsia="en-ZA"/>
        </w:rPr>
        <w:t>utterance</w:t>
      </w:r>
      <w:r w:rsidR="00B46833">
        <w:rPr>
          <w:rFonts w:ascii="Arial" w:eastAsia="Times New Roman" w:hAnsi="Arial" w:cs="Arial"/>
          <w:color w:val="000000"/>
          <w:sz w:val="24"/>
          <w:szCs w:val="24"/>
          <w:lang w:eastAsia="en-ZA"/>
        </w:rPr>
        <w:t xml:space="preserve">” </w:t>
      </w:r>
      <w:r w:rsidR="005D09EC">
        <w:rPr>
          <w:rFonts w:ascii="Arial" w:eastAsia="Times New Roman" w:hAnsi="Arial" w:cs="Arial"/>
          <w:color w:val="000000"/>
          <w:sz w:val="24"/>
          <w:szCs w:val="24"/>
          <w:lang w:eastAsia="en-ZA"/>
        </w:rPr>
        <w:t>that he did not shoot the complainant. What is strange is that, despite the appellant and the complainant being at the same place and giving conflicting versions, the constable failed to check these versions before effecting the arrest.</w:t>
      </w:r>
      <w:r w:rsidR="00A839DE">
        <w:rPr>
          <w:rFonts w:ascii="Arial" w:eastAsia="Times New Roman" w:hAnsi="Arial" w:cs="Arial"/>
          <w:color w:val="000000"/>
          <w:sz w:val="24"/>
          <w:szCs w:val="24"/>
          <w:lang w:eastAsia="en-ZA"/>
        </w:rPr>
        <w:t xml:space="preserve"> </w:t>
      </w:r>
    </w:p>
    <w:p w:rsidR="00AA7485" w:rsidRDefault="00B32081" w:rsidP="0026314F">
      <w:pPr>
        <w:widowControl w:val="0"/>
        <w:autoSpaceDE w:val="0"/>
        <w:autoSpaceDN w:val="0"/>
        <w:adjustRightInd w:val="0"/>
        <w:spacing w:before="240" w:after="240" w:line="360" w:lineRule="auto"/>
        <w:ind w:left="567" w:hanging="567"/>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w:t>
      </w:r>
      <w:r w:rsidR="001B6408">
        <w:rPr>
          <w:rFonts w:ascii="Arial" w:eastAsia="Times New Roman" w:hAnsi="Arial" w:cs="Arial"/>
          <w:color w:val="000000"/>
          <w:sz w:val="24"/>
          <w:szCs w:val="24"/>
          <w:lang w:eastAsia="en-ZA"/>
        </w:rPr>
        <w:t xml:space="preserve">12] </w:t>
      </w:r>
      <w:r w:rsidR="00727CE1">
        <w:rPr>
          <w:rFonts w:ascii="Arial" w:eastAsia="Times New Roman" w:hAnsi="Arial" w:cs="Arial"/>
          <w:color w:val="000000"/>
          <w:sz w:val="24"/>
          <w:szCs w:val="24"/>
          <w:lang w:eastAsia="en-ZA"/>
        </w:rPr>
        <w:tab/>
      </w:r>
      <w:r w:rsidR="00DB142C">
        <w:rPr>
          <w:rFonts w:ascii="Arial" w:eastAsia="Times New Roman" w:hAnsi="Arial" w:cs="Arial"/>
          <w:color w:val="000000"/>
          <w:sz w:val="24"/>
          <w:szCs w:val="24"/>
          <w:lang w:eastAsia="en-ZA"/>
        </w:rPr>
        <w:t xml:space="preserve">I do not agree with Ms </w:t>
      </w:r>
      <w:proofErr w:type="spellStart"/>
      <w:r w:rsidR="00DB142C">
        <w:rPr>
          <w:rFonts w:ascii="Arial" w:eastAsia="Times New Roman" w:hAnsi="Arial" w:cs="Arial"/>
          <w:color w:val="000000"/>
          <w:sz w:val="24"/>
          <w:szCs w:val="24"/>
          <w:lang w:eastAsia="en-ZA"/>
        </w:rPr>
        <w:t>Merabe’s</w:t>
      </w:r>
      <w:proofErr w:type="spellEnd"/>
      <w:r w:rsidR="00DB142C">
        <w:rPr>
          <w:rFonts w:ascii="Arial" w:eastAsia="Times New Roman" w:hAnsi="Arial" w:cs="Arial"/>
          <w:color w:val="000000"/>
          <w:sz w:val="24"/>
          <w:szCs w:val="24"/>
          <w:lang w:eastAsia="en-ZA"/>
        </w:rPr>
        <w:t xml:space="preserve"> contention that the court a quo clearly applied an objective test in assessing the reasonable suspicion harboured by constable Squire.</w:t>
      </w:r>
      <w:r w:rsidR="00DB142C">
        <w:rPr>
          <w:rStyle w:val="FootnoteReference"/>
          <w:rFonts w:ascii="Arial" w:eastAsia="Times New Roman" w:hAnsi="Arial" w:cs="Arial"/>
          <w:color w:val="000000"/>
          <w:sz w:val="24"/>
          <w:szCs w:val="24"/>
          <w:lang w:eastAsia="en-ZA"/>
        </w:rPr>
        <w:footnoteReference w:id="12"/>
      </w:r>
      <w:r w:rsidR="00CE676C">
        <w:rPr>
          <w:rFonts w:ascii="Arial" w:eastAsia="Times New Roman" w:hAnsi="Arial" w:cs="Arial"/>
          <w:color w:val="000000"/>
          <w:sz w:val="24"/>
          <w:szCs w:val="24"/>
          <w:lang w:eastAsia="en-ZA"/>
        </w:rPr>
        <w:t xml:space="preserve"> The reasonable man will analyse and assess</w:t>
      </w:r>
      <w:r w:rsidR="00F93AE0">
        <w:rPr>
          <w:rFonts w:ascii="Arial" w:eastAsia="Times New Roman" w:hAnsi="Arial" w:cs="Arial"/>
          <w:color w:val="000000"/>
          <w:sz w:val="24"/>
          <w:szCs w:val="24"/>
          <w:lang w:eastAsia="en-ZA"/>
        </w:rPr>
        <w:t xml:space="preserve"> the information at his disposal critically and will not accept it lightly. The suspicion </w:t>
      </w:r>
      <w:r w:rsidR="00E47CBB">
        <w:rPr>
          <w:rFonts w:ascii="Arial" w:eastAsia="Times New Roman" w:hAnsi="Arial" w:cs="Arial"/>
          <w:color w:val="000000"/>
          <w:sz w:val="24"/>
          <w:szCs w:val="24"/>
          <w:lang w:eastAsia="en-ZA"/>
        </w:rPr>
        <w:t>must</w:t>
      </w:r>
      <w:r w:rsidR="00F93AE0">
        <w:rPr>
          <w:rFonts w:ascii="Arial" w:eastAsia="Times New Roman" w:hAnsi="Arial" w:cs="Arial"/>
          <w:color w:val="000000"/>
          <w:sz w:val="24"/>
          <w:szCs w:val="24"/>
          <w:lang w:eastAsia="en-ZA"/>
        </w:rPr>
        <w:t xml:space="preserve"> be based on solid grounds.</w:t>
      </w:r>
      <w:r w:rsidR="00F93AE0">
        <w:rPr>
          <w:rStyle w:val="FootnoteReference"/>
          <w:rFonts w:ascii="Arial" w:eastAsia="Times New Roman" w:hAnsi="Arial" w:cs="Arial"/>
          <w:color w:val="000000"/>
          <w:sz w:val="24"/>
          <w:szCs w:val="24"/>
          <w:lang w:eastAsia="en-ZA"/>
        </w:rPr>
        <w:footnoteReference w:id="13"/>
      </w:r>
      <w:r w:rsidR="0012271D">
        <w:rPr>
          <w:rFonts w:ascii="Arial" w:eastAsia="Times New Roman" w:hAnsi="Arial" w:cs="Arial"/>
          <w:color w:val="000000"/>
          <w:sz w:val="24"/>
          <w:szCs w:val="24"/>
          <w:lang w:eastAsia="en-ZA"/>
        </w:rPr>
        <w:t xml:space="preserve"> Mr </w:t>
      </w:r>
      <w:proofErr w:type="spellStart"/>
      <w:r w:rsidR="0012271D">
        <w:rPr>
          <w:rFonts w:ascii="Arial" w:eastAsia="Times New Roman" w:hAnsi="Arial" w:cs="Arial"/>
          <w:color w:val="000000"/>
          <w:sz w:val="24"/>
          <w:szCs w:val="24"/>
          <w:lang w:eastAsia="en-ZA"/>
        </w:rPr>
        <w:t>Mazibuko</w:t>
      </w:r>
      <w:proofErr w:type="spellEnd"/>
      <w:r w:rsidR="0012271D">
        <w:rPr>
          <w:rFonts w:ascii="Arial" w:eastAsia="Times New Roman" w:hAnsi="Arial" w:cs="Arial"/>
          <w:color w:val="000000"/>
          <w:sz w:val="24"/>
          <w:szCs w:val="24"/>
          <w:lang w:eastAsia="en-ZA"/>
        </w:rPr>
        <w:t xml:space="preserve"> correctly pointed out that the arresting officer did not assess and analyse the information given to him by the complainant critically. Furthermore, the factual findings did not justify a conclusion that the appellant acted in common purpose</w:t>
      </w:r>
      <w:r w:rsidR="008C5E8E">
        <w:rPr>
          <w:rFonts w:ascii="Arial" w:eastAsia="Times New Roman" w:hAnsi="Arial" w:cs="Arial"/>
          <w:color w:val="000000"/>
          <w:sz w:val="24"/>
          <w:szCs w:val="24"/>
          <w:lang w:eastAsia="en-ZA"/>
        </w:rPr>
        <w:t xml:space="preserve"> with his brother.</w:t>
      </w:r>
    </w:p>
    <w:p w:rsidR="0099492F" w:rsidRDefault="00AA7485" w:rsidP="0026314F">
      <w:pPr>
        <w:widowControl w:val="0"/>
        <w:autoSpaceDE w:val="0"/>
        <w:autoSpaceDN w:val="0"/>
        <w:adjustRightInd w:val="0"/>
        <w:spacing w:before="240" w:after="240" w:line="360" w:lineRule="auto"/>
        <w:ind w:left="567" w:hanging="567"/>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[13</w:t>
      </w:r>
      <w:r w:rsidR="00D445D4">
        <w:rPr>
          <w:rFonts w:ascii="Arial" w:eastAsia="Times New Roman" w:hAnsi="Arial" w:cs="Arial"/>
          <w:color w:val="000000"/>
          <w:sz w:val="24"/>
          <w:szCs w:val="24"/>
          <w:lang w:eastAsia="en-ZA"/>
        </w:rPr>
        <w:t xml:space="preserve">] </w:t>
      </w:r>
      <w:r w:rsidR="00727CE1">
        <w:rPr>
          <w:rFonts w:ascii="Arial" w:eastAsia="Times New Roman" w:hAnsi="Arial" w:cs="Arial"/>
          <w:color w:val="000000"/>
          <w:sz w:val="24"/>
          <w:szCs w:val="24"/>
          <w:lang w:eastAsia="en-ZA"/>
        </w:rPr>
        <w:tab/>
      </w:r>
      <w:r w:rsidR="00D445D4">
        <w:rPr>
          <w:rFonts w:ascii="Arial" w:eastAsia="Times New Roman" w:hAnsi="Arial" w:cs="Arial"/>
          <w:color w:val="000000"/>
          <w:sz w:val="24"/>
          <w:szCs w:val="24"/>
          <w:lang w:eastAsia="en-ZA"/>
        </w:rPr>
        <w:t xml:space="preserve">The requirements for a successful malicious prosecution are clear. It is common cause that the prosecution was initiated against the appellant and that it was terminated. The question that arises is whether the second respondent acted without reasonable and probable cause and </w:t>
      </w:r>
      <w:proofErr w:type="spellStart"/>
      <w:r w:rsidR="00D445D4">
        <w:rPr>
          <w:rFonts w:ascii="Arial" w:eastAsia="Times New Roman" w:hAnsi="Arial" w:cs="Arial"/>
          <w:color w:val="000000"/>
          <w:sz w:val="24"/>
          <w:szCs w:val="24"/>
          <w:lang w:eastAsia="en-ZA"/>
        </w:rPr>
        <w:t>animo</w:t>
      </w:r>
      <w:proofErr w:type="spellEnd"/>
      <w:r w:rsidR="00D445D4">
        <w:rPr>
          <w:rFonts w:ascii="Arial" w:eastAsia="Times New Roman" w:hAnsi="Arial" w:cs="Arial"/>
          <w:color w:val="000000"/>
          <w:sz w:val="24"/>
          <w:szCs w:val="24"/>
          <w:lang w:eastAsia="en-ZA"/>
        </w:rPr>
        <w:t xml:space="preserve"> </w:t>
      </w:r>
      <w:proofErr w:type="spellStart"/>
      <w:r w:rsidR="00D445D4">
        <w:rPr>
          <w:rFonts w:ascii="Arial" w:eastAsia="Times New Roman" w:hAnsi="Arial" w:cs="Arial"/>
          <w:color w:val="000000"/>
          <w:sz w:val="24"/>
          <w:szCs w:val="24"/>
          <w:lang w:eastAsia="en-ZA"/>
        </w:rPr>
        <w:t>injuriandi</w:t>
      </w:r>
      <w:proofErr w:type="spellEnd"/>
      <w:r w:rsidR="00D445D4">
        <w:rPr>
          <w:rFonts w:ascii="Arial" w:eastAsia="Times New Roman" w:hAnsi="Arial" w:cs="Arial"/>
          <w:color w:val="000000"/>
          <w:sz w:val="24"/>
          <w:szCs w:val="24"/>
          <w:lang w:eastAsia="en-ZA"/>
        </w:rPr>
        <w:t xml:space="preserve">. In other words, was there an honest belief founded on reasonable grounds that a prosecution was justified. The court a quo was of the view that Mr De </w:t>
      </w:r>
      <w:proofErr w:type="spellStart"/>
      <w:r w:rsidR="00D445D4">
        <w:rPr>
          <w:rFonts w:ascii="Arial" w:eastAsia="Times New Roman" w:hAnsi="Arial" w:cs="Arial"/>
          <w:color w:val="000000"/>
          <w:sz w:val="24"/>
          <w:szCs w:val="24"/>
          <w:lang w:eastAsia="en-ZA"/>
        </w:rPr>
        <w:t>Vries</w:t>
      </w:r>
      <w:proofErr w:type="spellEnd"/>
      <w:r w:rsidR="00D445D4">
        <w:rPr>
          <w:rFonts w:ascii="Arial" w:eastAsia="Times New Roman" w:hAnsi="Arial" w:cs="Arial"/>
          <w:color w:val="000000"/>
          <w:sz w:val="24"/>
          <w:szCs w:val="24"/>
          <w:lang w:eastAsia="en-ZA"/>
        </w:rPr>
        <w:t>, the prosecutor,</w:t>
      </w:r>
      <w:r w:rsidR="007D407B">
        <w:rPr>
          <w:rFonts w:ascii="Arial" w:eastAsia="Times New Roman" w:hAnsi="Arial" w:cs="Arial"/>
          <w:color w:val="000000"/>
          <w:sz w:val="24"/>
          <w:szCs w:val="24"/>
          <w:lang w:eastAsia="en-ZA"/>
        </w:rPr>
        <w:t xml:space="preserve"> had an honest belief in the guilt of the appellant when the matter was placed, based on the doctrine of common purpose.</w:t>
      </w:r>
      <w:r w:rsidR="007D407B">
        <w:rPr>
          <w:rStyle w:val="FootnoteReference"/>
          <w:rFonts w:ascii="Arial" w:eastAsia="Times New Roman" w:hAnsi="Arial" w:cs="Arial"/>
          <w:color w:val="000000"/>
          <w:sz w:val="24"/>
          <w:szCs w:val="24"/>
          <w:lang w:eastAsia="en-ZA"/>
        </w:rPr>
        <w:footnoteReference w:id="14"/>
      </w:r>
      <w:r w:rsidR="007D407B">
        <w:rPr>
          <w:rFonts w:ascii="Arial" w:eastAsia="Times New Roman" w:hAnsi="Arial" w:cs="Arial"/>
          <w:color w:val="000000"/>
          <w:sz w:val="24"/>
          <w:szCs w:val="24"/>
          <w:lang w:eastAsia="en-ZA"/>
        </w:rPr>
        <w:t xml:space="preserve"> This view was based on the testimony of Mr De </w:t>
      </w:r>
      <w:proofErr w:type="spellStart"/>
      <w:r w:rsidR="007D407B">
        <w:rPr>
          <w:rFonts w:ascii="Arial" w:eastAsia="Times New Roman" w:hAnsi="Arial" w:cs="Arial"/>
          <w:color w:val="000000"/>
          <w:sz w:val="24"/>
          <w:szCs w:val="24"/>
          <w:lang w:eastAsia="en-ZA"/>
        </w:rPr>
        <w:t>Vries</w:t>
      </w:r>
      <w:proofErr w:type="spellEnd"/>
      <w:r w:rsidR="007D407B">
        <w:rPr>
          <w:rFonts w:ascii="Arial" w:eastAsia="Times New Roman" w:hAnsi="Arial" w:cs="Arial"/>
          <w:color w:val="000000"/>
          <w:sz w:val="24"/>
          <w:szCs w:val="24"/>
          <w:lang w:eastAsia="en-ZA"/>
        </w:rPr>
        <w:t>, who took the ultimate decision to prosecute the appellant, that at the time he took this decision, he had access to the docket that indicated that the appellant and other suspects were part of a group of known men who shot the complainant. The appellant was present at the scene and he concluded that t</w:t>
      </w:r>
      <w:r w:rsidR="00446439">
        <w:rPr>
          <w:rFonts w:ascii="Arial" w:eastAsia="Times New Roman" w:hAnsi="Arial" w:cs="Arial"/>
          <w:color w:val="000000"/>
          <w:sz w:val="24"/>
          <w:szCs w:val="24"/>
          <w:lang w:eastAsia="en-ZA"/>
        </w:rPr>
        <w:t>here was a common purpose.</w:t>
      </w:r>
      <w:r w:rsidR="00446439">
        <w:rPr>
          <w:rStyle w:val="FootnoteReference"/>
          <w:rFonts w:ascii="Arial" w:eastAsia="Times New Roman" w:hAnsi="Arial" w:cs="Arial"/>
          <w:color w:val="000000"/>
          <w:sz w:val="24"/>
          <w:szCs w:val="24"/>
          <w:lang w:eastAsia="en-ZA"/>
        </w:rPr>
        <w:footnoteReference w:id="15"/>
      </w:r>
      <w:r w:rsidR="00C71AF8">
        <w:rPr>
          <w:rFonts w:ascii="Arial" w:eastAsia="Times New Roman" w:hAnsi="Arial" w:cs="Arial"/>
          <w:color w:val="000000"/>
          <w:sz w:val="24"/>
          <w:szCs w:val="24"/>
          <w:lang w:eastAsia="en-ZA"/>
        </w:rPr>
        <w:t xml:space="preserve"> On the strength of this information, he was clearly convinced that there was enoug</w:t>
      </w:r>
      <w:r w:rsidR="00727CE1">
        <w:rPr>
          <w:rFonts w:ascii="Arial" w:eastAsia="Times New Roman" w:hAnsi="Arial" w:cs="Arial"/>
          <w:color w:val="000000"/>
          <w:sz w:val="24"/>
          <w:szCs w:val="24"/>
          <w:lang w:eastAsia="en-ZA"/>
        </w:rPr>
        <w:t>h reasonable and probable cause</w:t>
      </w:r>
      <w:r w:rsidR="00C71AF8">
        <w:rPr>
          <w:rFonts w:ascii="Arial" w:eastAsia="Times New Roman" w:hAnsi="Arial" w:cs="Arial"/>
          <w:color w:val="000000"/>
          <w:sz w:val="24"/>
          <w:szCs w:val="24"/>
          <w:lang w:eastAsia="en-ZA"/>
        </w:rPr>
        <w:t xml:space="preserve"> to believe that the appellant acted in common purpose with the suspects at large.</w:t>
      </w:r>
      <w:r w:rsidR="00C71AF8">
        <w:rPr>
          <w:rStyle w:val="FootnoteReference"/>
          <w:rFonts w:ascii="Arial" w:eastAsia="Times New Roman" w:hAnsi="Arial" w:cs="Arial"/>
          <w:color w:val="000000"/>
          <w:sz w:val="24"/>
          <w:szCs w:val="24"/>
          <w:lang w:eastAsia="en-ZA"/>
        </w:rPr>
        <w:footnoteReference w:id="16"/>
      </w:r>
    </w:p>
    <w:p w:rsidR="00325929" w:rsidRDefault="00325929" w:rsidP="0026314F">
      <w:pPr>
        <w:widowControl w:val="0"/>
        <w:autoSpaceDE w:val="0"/>
        <w:autoSpaceDN w:val="0"/>
        <w:adjustRightInd w:val="0"/>
        <w:spacing w:before="240" w:after="240" w:line="360" w:lineRule="auto"/>
        <w:ind w:left="567" w:hanging="567"/>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 xml:space="preserve">[14] </w:t>
      </w:r>
      <w:r w:rsidR="00727CE1">
        <w:rPr>
          <w:rFonts w:ascii="Arial" w:eastAsia="Times New Roman" w:hAnsi="Arial" w:cs="Arial"/>
          <w:color w:val="000000"/>
          <w:sz w:val="24"/>
          <w:szCs w:val="24"/>
          <w:lang w:eastAsia="en-ZA"/>
        </w:rPr>
        <w:tab/>
      </w:r>
      <w:r>
        <w:rPr>
          <w:rFonts w:ascii="Arial" w:eastAsia="Times New Roman" w:hAnsi="Arial" w:cs="Arial"/>
          <w:color w:val="000000"/>
          <w:sz w:val="24"/>
          <w:szCs w:val="24"/>
          <w:lang w:eastAsia="en-ZA"/>
        </w:rPr>
        <w:t xml:space="preserve">Mr </w:t>
      </w:r>
      <w:proofErr w:type="spellStart"/>
      <w:r>
        <w:rPr>
          <w:rFonts w:ascii="Arial" w:eastAsia="Times New Roman" w:hAnsi="Arial" w:cs="Arial"/>
          <w:color w:val="000000"/>
          <w:sz w:val="24"/>
          <w:szCs w:val="24"/>
          <w:lang w:eastAsia="en-ZA"/>
        </w:rPr>
        <w:t>Mazibuko</w:t>
      </w:r>
      <w:proofErr w:type="spellEnd"/>
      <w:r>
        <w:rPr>
          <w:rFonts w:ascii="Arial" w:eastAsia="Times New Roman" w:hAnsi="Arial" w:cs="Arial"/>
          <w:color w:val="000000"/>
          <w:sz w:val="24"/>
          <w:szCs w:val="24"/>
          <w:lang w:eastAsia="en-ZA"/>
        </w:rPr>
        <w:t xml:space="preserve"> pointed out that Mr De </w:t>
      </w:r>
      <w:proofErr w:type="spellStart"/>
      <w:r>
        <w:rPr>
          <w:rFonts w:ascii="Arial" w:eastAsia="Times New Roman" w:hAnsi="Arial" w:cs="Arial"/>
          <w:color w:val="000000"/>
          <w:sz w:val="24"/>
          <w:szCs w:val="24"/>
          <w:lang w:eastAsia="en-ZA"/>
        </w:rPr>
        <w:t>Vries</w:t>
      </w:r>
      <w:proofErr w:type="spellEnd"/>
      <w:r>
        <w:rPr>
          <w:rFonts w:ascii="Arial" w:eastAsia="Times New Roman" w:hAnsi="Arial" w:cs="Arial"/>
          <w:color w:val="000000"/>
          <w:sz w:val="24"/>
          <w:szCs w:val="24"/>
          <w:lang w:eastAsia="en-ZA"/>
        </w:rPr>
        <w:t>’ reasons for the withdrawal of the charges were recorded as follows in the investigation diary:</w:t>
      </w:r>
    </w:p>
    <w:p w:rsidR="00325929" w:rsidRPr="00642446" w:rsidRDefault="00325929" w:rsidP="0026314F">
      <w:pPr>
        <w:widowControl w:val="0"/>
        <w:autoSpaceDE w:val="0"/>
        <w:autoSpaceDN w:val="0"/>
        <w:adjustRightInd w:val="0"/>
        <w:spacing w:before="240" w:after="240" w:line="360" w:lineRule="auto"/>
        <w:ind w:left="567" w:hanging="567"/>
        <w:jc w:val="both"/>
        <w:rPr>
          <w:rFonts w:ascii="Arial" w:eastAsia="Times New Roman" w:hAnsi="Arial" w:cs="Arial"/>
          <w:i/>
          <w:color w:val="000000"/>
          <w:sz w:val="24"/>
          <w:szCs w:val="24"/>
          <w:lang w:eastAsia="en-ZA"/>
        </w:rPr>
      </w:pPr>
      <w:r>
        <w:rPr>
          <w:rFonts w:ascii="Arial" w:eastAsia="Times New Roman" w:hAnsi="Arial" w:cs="Arial"/>
          <w:color w:val="000000"/>
          <w:sz w:val="24"/>
          <w:szCs w:val="24"/>
          <w:lang w:eastAsia="en-ZA"/>
        </w:rPr>
        <w:t xml:space="preserve">      </w:t>
      </w:r>
      <w:r w:rsidRPr="00642446">
        <w:rPr>
          <w:rFonts w:ascii="Arial" w:eastAsia="Times New Roman" w:hAnsi="Arial" w:cs="Arial"/>
          <w:i/>
          <w:color w:val="000000"/>
          <w:sz w:val="24"/>
          <w:szCs w:val="24"/>
          <w:lang w:eastAsia="en-ZA"/>
        </w:rPr>
        <w:t xml:space="preserve"> “</w:t>
      </w:r>
      <w:r w:rsidR="00727CE1">
        <w:rPr>
          <w:rFonts w:ascii="Arial" w:eastAsia="Times New Roman" w:hAnsi="Arial" w:cs="Arial"/>
          <w:i/>
          <w:color w:val="000000"/>
          <w:sz w:val="24"/>
          <w:szCs w:val="24"/>
          <w:lang w:eastAsia="en-ZA"/>
        </w:rPr>
        <w:t>-</w:t>
      </w:r>
      <w:r w:rsidRPr="00642446">
        <w:rPr>
          <w:rFonts w:ascii="Arial" w:eastAsia="Times New Roman" w:hAnsi="Arial" w:cs="Arial"/>
          <w:i/>
          <w:color w:val="000000"/>
          <w:sz w:val="24"/>
          <w:szCs w:val="24"/>
          <w:lang w:eastAsia="en-ZA"/>
        </w:rPr>
        <w:t xml:space="preserve">From A1 it appears that he was shot by </w:t>
      </w:r>
      <w:proofErr w:type="spellStart"/>
      <w:r w:rsidRPr="00642446">
        <w:rPr>
          <w:rFonts w:ascii="Arial" w:eastAsia="Times New Roman" w:hAnsi="Arial" w:cs="Arial"/>
          <w:i/>
          <w:color w:val="000000"/>
          <w:sz w:val="24"/>
          <w:szCs w:val="24"/>
          <w:lang w:eastAsia="en-ZA"/>
        </w:rPr>
        <w:t>Rorisang</w:t>
      </w:r>
      <w:proofErr w:type="spellEnd"/>
      <w:r w:rsidRPr="00642446">
        <w:rPr>
          <w:rFonts w:ascii="Arial" w:eastAsia="Times New Roman" w:hAnsi="Arial" w:cs="Arial"/>
          <w:i/>
          <w:color w:val="000000"/>
          <w:sz w:val="24"/>
          <w:szCs w:val="24"/>
          <w:lang w:eastAsia="en-ZA"/>
        </w:rPr>
        <w:t xml:space="preserve"> and not </w:t>
      </w:r>
      <w:proofErr w:type="spellStart"/>
      <w:r w:rsidRPr="00642446">
        <w:rPr>
          <w:rFonts w:ascii="Arial" w:eastAsia="Times New Roman" w:hAnsi="Arial" w:cs="Arial"/>
          <w:i/>
          <w:color w:val="000000"/>
          <w:sz w:val="24"/>
          <w:szCs w:val="24"/>
          <w:lang w:eastAsia="en-ZA"/>
        </w:rPr>
        <w:t>Mahashe</w:t>
      </w:r>
      <w:proofErr w:type="spellEnd"/>
      <w:r w:rsidRPr="00642446">
        <w:rPr>
          <w:rFonts w:ascii="Arial" w:eastAsia="Times New Roman" w:hAnsi="Arial" w:cs="Arial"/>
          <w:i/>
          <w:color w:val="000000"/>
          <w:sz w:val="24"/>
          <w:szCs w:val="24"/>
          <w:lang w:eastAsia="en-ZA"/>
        </w:rPr>
        <w:t xml:space="preserve"> and this Accused is </w:t>
      </w:r>
      <w:proofErr w:type="spellStart"/>
      <w:r w:rsidRPr="00642446">
        <w:rPr>
          <w:rFonts w:ascii="Arial" w:eastAsia="Times New Roman" w:hAnsi="Arial" w:cs="Arial"/>
          <w:i/>
          <w:color w:val="000000"/>
          <w:sz w:val="24"/>
          <w:szCs w:val="24"/>
          <w:lang w:eastAsia="en-ZA"/>
        </w:rPr>
        <w:t>Mahashe</w:t>
      </w:r>
      <w:proofErr w:type="spellEnd"/>
      <w:r w:rsidR="00642446" w:rsidRPr="00642446">
        <w:rPr>
          <w:rFonts w:ascii="Arial" w:eastAsia="Times New Roman" w:hAnsi="Arial" w:cs="Arial"/>
          <w:i/>
          <w:color w:val="000000"/>
          <w:sz w:val="24"/>
          <w:szCs w:val="24"/>
          <w:lang w:eastAsia="en-ZA"/>
        </w:rPr>
        <w:t>.</w:t>
      </w:r>
    </w:p>
    <w:p w:rsidR="00642446" w:rsidRPr="00642446" w:rsidRDefault="00642446" w:rsidP="0026314F">
      <w:pPr>
        <w:widowControl w:val="0"/>
        <w:autoSpaceDE w:val="0"/>
        <w:autoSpaceDN w:val="0"/>
        <w:adjustRightInd w:val="0"/>
        <w:spacing w:before="240" w:after="240" w:line="360" w:lineRule="auto"/>
        <w:ind w:left="567" w:hanging="567"/>
        <w:jc w:val="both"/>
        <w:rPr>
          <w:rFonts w:ascii="Arial" w:eastAsia="Times New Roman" w:hAnsi="Arial" w:cs="Arial"/>
          <w:i/>
          <w:color w:val="000000"/>
          <w:sz w:val="24"/>
          <w:szCs w:val="24"/>
          <w:lang w:eastAsia="en-ZA"/>
        </w:rPr>
      </w:pPr>
      <w:r w:rsidRPr="00642446">
        <w:rPr>
          <w:rFonts w:ascii="Arial" w:eastAsia="Times New Roman" w:hAnsi="Arial" w:cs="Arial"/>
          <w:i/>
          <w:color w:val="000000"/>
          <w:sz w:val="24"/>
          <w:szCs w:val="24"/>
          <w:lang w:eastAsia="en-ZA"/>
        </w:rPr>
        <w:t xml:space="preserve">       -Insufficient evidence to argue common purpose.</w:t>
      </w:r>
    </w:p>
    <w:p w:rsidR="00642446" w:rsidRPr="00642446" w:rsidRDefault="00642446" w:rsidP="00727CE1">
      <w:pPr>
        <w:widowControl w:val="0"/>
        <w:autoSpaceDE w:val="0"/>
        <w:autoSpaceDN w:val="0"/>
        <w:adjustRightInd w:val="0"/>
        <w:spacing w:before="240" w:after="240" w:line="360" w:lineRule="auto"/>
        <w:ind w:left="567"/>
        <w:jc w:val="both"/>
        <w:rPr>
          <w:rFonts w:ascii="Arial" w:eastAsia="Times New Roman" w:hAnsi="Arial" w:cs="Arial"/>
          <w:i/>
          <w:color w:val="000000"/>
          <w:sz w:val="24"/>
          <w:szCs w:val="24"/>
          <w:lang w:eastAsia="en-ZA"/>
        </w:rPr>
      </w:pPr>
      <w:r w:rsidRPr="00642446">
        <w:rPr>
          <w:rFonts w:ascii="Arial" w:eastAsia="Times New Roman" w:hAnsi="Arial" w:cs="Arial"/>
          <w:i/>
          <w:color w:val="000000"/>
          <w:sz w:val="24"/>
          <w:szCs w:val="24"/>
          <w:lang w:eastAsia="en-ZA"/>
        </w:rPr>
        <w:t>-Insufficient evidence to proceed at this stage.</w:t>
      </w:r>
    </w:p>
    <w:p w:rsidR="00642446" w:rsidRDefault="00642446" w:rsidP="00727CE1">
      <w:pPr>
        <w:widowControl w:val="0"/>
        <w:autoSpaceDE w:val="0"/>
        <w:autoSpaceDN w:val="0"/>
        <w:adjustRightInd w:val="0"/>
        <w:spacing w:before="240" w:after="240" w:line="360" w:lineRule="auto"/>
        <w:ind w:left="567"/>
        <w:jc w:val="both"/>
        <w:rPr>
          <w:rFonts w:ascii="Arial" w:eastAsia="Times New Roman" w:hAnsi="Arial" w:cs="Arial"/>
          <w:i/>
          <w:color w:val="000000"/>
          <w:sz w:val="24"/>
          <w:szCs w:val="24"/>
          <w:lang w:eastAsia="en-ZA"/>
        </w:rPr>
      </w:pPr>
      <w:r w:rsidRPr="00642446">
        <w:rPr>
          <w:rFonts w:ascii="Arial" w:eastAsia="Times New Roman" w:hAnsi="Arial" w:cs="Arial"/>
          <w:i/>
          <w:color w:val="000000"/>
          <w:sz w:val="24"/>
          <w:szCs w:val="24"/>
          <w:lang w:eastAsia="en-ZA"/>
        </w:rPr>
        <w:t>-Charges withdrawn.”</w:t>
      </w:r>
    </w:p>
    <w:p w:rsidR="00C82ABB" w:rsidRDefault="00C82ABB" w:rsidP="0026314F">
      <w:pPr>
        <w:widowControl w:val="0"/>
        <w:autoSpaceDE w:val="0"/>
        <w:autoSpaceDN w:val="0"/>
        <w:adjustRightInd w:val="0"/>
        <w:spacing w:before="240" w:after="240" w:line="360" w:lineRule="auto"/>
        <w:ind w:left="567" w:hanging="567"/>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 xml:space="preserve">[15] </w:t>
      </w:r>
      <w:r w:rsidR="00727CE1">
        <w:rPr>
          <w:rFonts w:ascii="Arial" w:eastAsia="Times New Roman" w:hAnsi="Arial" w:cs="Arial"/>
          <w:color w:val="000000"/>
          <w:sz w:val="24"/>
          <w:szCs w:val="24"/>
          <w:lang w:eastAsia="en-ZA"/>
        </w:rPr>
        <w:tab/>
      </w:r>
      <w:r>
        <w:rPr>
          <w:rFonts w:ascii="Arial" w:eastAsia="Times New Roman" w:hAnsi="Arial" w:cs="Arial"/>
          <w:color w:val="000000"/>
          <w:sz w:val="24"/>
          <w:szCs w:val="24"/>
          <w:lang w:eastAsia="en-ZA"/>
        </w:rPr>
        <w:t xml:space="preserve">He submitted, and correctly so, that the prosecution against the appellant was initiated on insufficient evidence and on the basis of which the prosecution could not secure a conviction. </w:t>
      </w:r>
      <w:r w:rsidR="00474D7B">
        <w:rPr>
          <w:rFonts w:ascii="Arial" w:eastAsia="Times New Roman" w:hAnsi="Arial" w:cs="Arial"/>
          <w:color w:val="000000"/>
          <w:sz w:val="24"/>
          <w:szCs w:val="24"/>
          <w:lang w:eastAsia="en-ZA"/>
        </w:rPr>
        <w:t>The court a quo erred in concluding that the second respondent had reasonable and probable cause which entailed an honest belief founded on reasonable grounds that the institution of the proceedings was justified. I agree. In the premises, the appeal should succeed in respect of both claims.</w:t>
      </w:r>
    </w:p>
    <w:p w:rsidR="00474D7B" w:rsidRDefault="00474D7B" w:rsidP="0026314F">
      <w:pPr>
        <w:widowControl w:val="0"/>
        <w:autoSpaceDE w:val="0"/>
        <w:autoSpaceDN w:val="0"/>
        <w:adjustRightInd w:val="0"/>
        <w:spacing w:before="240" w:after="240" w:line="360" w:lineRule="auto"/>
        <w:ind w:left="567" w:hanging="567"/>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 xml:space="preserve">[16] </w:t>
      </w:r>
      <w:r w:rsidR="00727CE1">
        <w:rPr>
          <w:rFonts w:ascii="Arial" w:eastAsia="Times New Roman" w:hAnsi="Arial" w:cs="Arial"/>
          <w:color w:val="000000"/>
          <w:sz w:val="24"/>
          <w:szCs w:val="24"/>
          <w:lang w:eastAsia="en-ZA"/>
        </w:rPr>
        <w:tab/>
      </w:r>
      <w:r w:rsidR="005D586A">
        <w:rPr>
          <w:rFonts w:ascii="Arial" w:eastAsia="Times New Roman" w:hAnsi="Arial" w:cs="Arial"/>
          <w:color w:val="000000"/>
          <w:sz w:val="24"/>
          <w:szCs w:val="24"/>
          <w:lang w:eastAsia="en-ZA"/>
        </w:rPr>
        <w:t xml:space="preserve">The appellant described the terrible conditions he had to endure while he was kept in custody in both the Mangaung Police Station and the Grootvlei Prison. The cells were overcrowded, the blankets stank, as a non-smoker he was stuck in cells filled with smokers and the food was sparse. When he received food from the outside, the other inmates would fight over his food. He could not sleep properly because the place was infested with lice and parasites. As a result of his incarceration, he lost his </w:t>
      </w:r>
      <w:r w:rsidR="00B72D80">
        <w:rPr>
          <w:rFonts w:ascii="Arial" w:eastAsia="Times New Roman" w:hAnsi="Arial" w:cs="Arial"/>
          <w:color w:val="000000"/>
          <w:sz w:val="24"/>
          <w:szCs w:val="24"/>
          <w:lang w:eastAsia="en-ZA"/>
        </w:rPr>
        <w:t>job and the premises he rented. He is a Lesotho citizen and earned income in the amount of R300.00 fortnightly as a plasterer at U-Office. He was unmarried but had a ten-year old child.</w:t>
      </w:r>
    </w:p>
    <w:p w:rsidR="00B72D80" w:rsidRDefault="00B72D80" w:rsidP="0026314F">
      <w:pPr>
        <w:widowControl w:val="0"/>
        <w:autoSpaceDE w:val="0"/>
        <w:autoSpaceDN w:val="0"/>
        <w:adjustRightInd w:val="0"/>
        <w:spacing w:before="240" w:after="240" w:line="360" w:lineRule="auto"/>
        <w:ind w:left="567" w:hanging="567"/>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 xml:space="preserve">[17] </w:t>
      </w:r>
      <w:r w:rsidR="00727CE1">
        <w:rPr>
          <w:rFonts w:ascii="Arial" w:eastAsia="Times New Roman" w:hAnsi="Arial" w:cs="Arial"/>
          <w:color w:val="000000"/>
          <w:sz w:val="24"/>
          <w:szCs w:val="24"/>
          <w:lang w:eastAsia="en-ZA"/>
        </w:rPr>
        <w:tab/>
      </w:r>
      <w:r>
        <w:rPr>
          <w:rFonts w:ascii="Arial" w:eastAsia="Times New Roman" w:hAnsi="Arial" w:cs="Arial"/>
          <w:color w:val="000000"/>
          <w:sz w:val="24"/>
          <w:szCs w:val="24"/>
          <w:lang w:eastAsia="en-ZA"/>
        </w:rPr>
        <w:t xml:space="preserve">Mr </w:t>
      </w:r>
      <w:proofErr w:type="spellStart"/>
      <w:r>
        <w:rPr>
          <w:rFonts w:ascii="Arial" w:eastAsia="Times New Roman" w:hAnsi="Arial" w:cs="Arial"/>
          <w:color w:val="000000"/>
          <w:sz w:val="24"/>
          <w:szCs w:val="24"/>
          <w:lang w:eastAsia="en-ZA"/>
        </w:rPr>
        <w:t>Mazibuko</w:t>
      </w:r>
      <w:proofErr w:type="spellEnd"/>
      <w:r>
        <w:rPr>
          <w:rFonts w:ascii="Arial" w:eastAsia="Times New Roman" w:hAnsi="Arial" w:cs="Arial"/>
          <w:color w:val="000000"/>
          <w:sz w:val="24"/>
          <w:szCs w:val="24"/>
          <w:lang w:eastAsia="en-ZA"/>
        </w:rPr>
        <w:t xml:space="preserve"> submitted that the appellant was deprived of his liberty at the hands of the first respondent for a period of forty-eight hours and twenty days for malicious prosecution at the hands of the second respondent. Even though the awards of the other courts are not binding</w:t>
      </w:r>
      <w:r w:rsidR="000D0272">
        <w:rPr>
          <w:rFonts w:ascii="Arial" w:eastAsia="Times New Roman" w:hAnsi="Arial" w:cs="Arial"/>
          <w:color w:val="000000"/>
          <w:sz w:val="24"/>
          <w:szCs w:val="24"/>
          <w:lang w:eastAsia="en-ZA"/>
        </w:rPr>
        <w:t xml:space="preserve">, they served as </w:t>
      </w:r>
      <w:r w:rsidR="00602315">
        <w:rPr>
          <w:rFonts w:ascii="Arial" w:eastAsia="Times New Roman" w:hAnsi="Arial" w:cs="Arial"/>
          <w:color w:val="000000"/>
          <w:sz w:val="24"/>
          <w:szCs w:val="24"/>
          <w:lang w:eastAsia="en-ZA"/>
        </w:rPr>
        <w:t>important guidelines</w:t>
      </w:r>
      <w:r w:rsidR="000D0272">
        <w:rPr>
          <w:rFonts w:ascii="Arial" w:eastAsia="Times New Roman" w:hAnsi="Arial" w:cs="Arial"/>
          <w:color w:val="000000"/>
          <w:sz w:val="24"/>
          <w:szCs w:val="24"/>
          <w:lang w:eastAsia="en-ZA"/>
        </w:rPr>
        <w:t xml:space="preserve"> and </w:t>
      </w:r>
      <w:r w:rsidR="00602315">
        <w:rPr>
          <w:rFonts w:ascii="Arial" w:eastAsia="Times New Roman" w:hAnsi="Arial" w:cs="Arial"/>
          <w:color w:val="000000"/>
          <w:sz w:val="24"/>
          <w:szCs w:val="24"/>
          <w:lang w:eastAsia="en-ZA"/>
        </w:rPr>
        <w:t xml:space="preserve"> he referred me to a few which were helpful.</w:t>
      </w:r>
      <w:r w:rsidR="00602315">
        <w:rPr>
          <w:rStyle w:val="FootnoteReference"/>
          <w:rFonts w:ascii="Arial" w:eastAsia="Times New Roman" w:hAnsi="Arial" w:cs="Arial"/>
          <w:color w:val="000000"/>
          <w:sz w:val="24"/>
          <w:szCs w:val="24"/>
          <w:lang w:eastAsia="en-ZA"/>
        </w:rPr>
        <w:footnoteReference w:id="17"/>
      </w:r>
      <w:r w:rsidR="00C07A8A">
        <w:rPr>
          <w:rFonts w:ascii="Arial" w:eastAsia="Times New Roman" w:hAnsi="Arial" w:cs="Arial"/>
          <w:color w:val="000000"/>
          <w:sz w:val="24"/>
          <w:szCs w:val="24"/>
          <w:lang w:eastAsia="en-ZA"/>
        </w:rPr>
        <w:t xml:space="preserve"> Having considered all these authorities and circumstances, I am satisfied that the following compensation is appropriate:</w:t>
      </w:r>
    </w:p>
    <w:p w:rsidR="00C07A8A" w:rsidRDefault="00727CE1" w:rsidP="00727CE1">
      <w:pPr>
        <w:widowControl w:val="0"/>
        <w:autoSpaceDE w:val="0"/>
        <w:autoSpaceDN w:val="0"/>
        <w:adjustRightInd w:val="0"/>
        <w:spacing w:before="240" w:after="240" w:line="360" w:lineRule="auto"/>
        <w:ind w:left="1134" w:hanging="567"/>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17.1</w:t>
      </w:r>
      <w:r>
        <w:rPr>
          <w:rFonts w:ascii="Arial" w:eastAsia="Times New Roman" w:hAnsi="Arial" w:cs="Arial"/>
          <w:color w:val="000000"/>
          <w:sz w:val="24"/>
          <w:szCs w:val="24"/>
          <w:lang w:eastAsia="en-ZA"/>
        </w:rPr>
        <w:tab/>
      </w:r>
      <w:r w:rsidR="00C07A8A">
        <w:rPr>
          <w:rFonts w:ascii="Arial" w:eastAsia="Times New Roman" w:hAnsi="Arial" w:cs="Arial"/>
          <w:color w:val="000000"/>
          <w:sz w:val="24"/>
          <w:szCs w:val="24"/>
          <w:lang w:eastAsia="en-ZA"/>
        </w:rPr>
        <w:t xml:space="preserve">Payment of the amount of R70 000.00 in respect of claim 1 and R </w:t>
      </w:r>
      <w:r w:rsidR="004E4149">
        <w:rPr>
          <w:rFonts w:ascii="Arial" w:eastAsia="Times New Roman" w:hAnsi="Arial" w:cs="Arial"/>
          <w:color w:val="000000"/>
          <w:sz w:val="24"/>
          <w:szCs w:val="24"/>
          <w:lang w:eastAsia="en-ZA"/>
        </w:rPr>
        <w:t>650 000.00 in respect of the second.</w:t>
      </w:r>
    </w:p>
    <w:p w:rsidR="004E4149" w:rsidRDefault="004E4149" w:rsidP="004E4149">
      <w:pPr>
        <w:widowControl w:val="0"/>
        <w:autoSpaceDE w:val="0"/>
        <w:autoSpaceDN w:val="0"/>
        <w:adjustRightInd w:val="0"/>
        <w:spacing w:before="240" w:after="240" w:line="360" w:lineRule="auto"/>
        <w:ind w:left="567" w:hanging="567"/>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[18] It is trite that the successful party is entitled to the costs which shall include the costs before the court a quo and the costs of appeal.</w:t>
      </w:r>
    </w:p>
    <w:p w:rsidR="004E4149" w:rsidRDefault="004E4149" w:rsidP="0026314F">
      <w:pPr>
        <w:widowControl w:val="0"/>
        <w:autoSpaceDE w:val="0"/>
        <w:autoSpaceDN w:val="0"/>
        <w:adjustRightInd w:val="0"/>
        <w:spacing w:before="240" w:after="240" w:line="360" w:lineRule="auto"/>
        <w:ind w:left="567" w:hanging="567"/>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 xml:space="preserve">[19] </w:t>
      </w:r>
      <w:r w:rsidR="00727CE1">
        <w:rPr>
          <w:rFonts w:ascii="Arial" w:eastAsia="Times New Roman" w:hAnsi="Arial" w:cs="Arial"/>
          <w:color w:val="000000"/>
          <w:sz w:val="24"/>
          <w:szCs w:val="24"/>
          <w:lang w:eastAsia="en-ZA"/>
        </w:rPr>
        <w:tab/>
      </w:r>
      <w:r>
        <w:rPr>
          <w:rFonts w:ascii="Arial" w:eastAsia="Times New Roman" w:hAnsi="Arial" w:cs="Arial"/>
          <w:color w:val="000000"/>
          <w:sz w:val="24"/>
          <w:szCs w:val="24"/>
          <w:lang w:eastAsia="en-ZA"/>
        </w:rPr>
        <w:t>The following order ensues:</w:t>
      </w:r>
    </w:p>
    <w:p w:rsidR="00727CE1" w:rsidRPr="00727CE1" w:rsidRDefault="00727CE1" w:rsidP="0026314F">
      <w:pPr>
        <w:widowControl w:val="0"/>
        <w:autoSpaceDE w:val="0"/>
        <w:autoSpaceDN w:val="0"/>
        <w:adjustRightInd w:val="0"/>
        <w:spacing w:before="240" w:after="240" w:line="360" w:lineRule="auto"/>
        <w:ind w:left="567" w:hanging="567"/>
        <w:jc w:val="both"/>
        <w:rPr>
          <w:rFonts w:ascii="Arial" w:eastAsia="Times New Roman" w:hAnsi="Arial" w:cs="Arial"/>
          <w:b/>
          <w:color w:val="000000"/>
          <w:sz w:val="24"/>
          <w:szCs w:val="24"/>
          <w:u w:val="single"/>
          <w:lang w:eastAsia="en-ZA"/>
        </w:rPr>
      </w:pPr>
      <w:r>
        <w:rPr>
          <w:rFonts w:ascii="Arial" w:eastAsia="Times New Roman" w:hAnsi="Arial" w:cs="Arial"/>
          <w:b/>
          <w:color w:val="000000"/>
          <w:sz w:val="24"/>
          <w:szCs w:val="24"/>
          <w:u w:val="single"/>
          <w:lang w:eastAsia="en-ZA"/>
        </w:rPr>
        <w:t>Order:</w:t>
      </w:r>
    </w:p>
    <w:p w:rsidR="004E4149" w:rsidRDefault="004E4149" w:rsidP="0026314F">
      <w:pPr>
        <w:widowControl w:val="0"/>
        <w:autoSpaceDE w:val="0"/>
        <w:autoSpaceDN w:val="0"/>
        <w:adjustRightInd w:val="0"/>
        <w:spacing w:before="240" w:after="240" w:line="360" w:lineRule="auto"/>
        <w:ind w:left="567" w:hanging="567"/>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 xml:space="preserve">19.1 </w:t>
      </w:r>
      <w:r w:rsidR="00727CE1">
        <w:rPr>
          <w:rFonts w:ascii="Arial" w:eastAsia="Times New Roman" w:hAnsi="Arial" w:cs="Arial"/>
          <w:color w:val="000000"/>
          <w:sz w:val="24"/>
          <w:szCs w:val="24"/>
          <w:lang w:eastAsia="en-ZA"/>
        </w:rPr>
        <w:tab/>
      </w:r>
      <w:r>
        <w:rPr>
          <w:rFonts w:ascii="Arial" w:eastAsia="Times New Roman" w:hAnsi="Arial" w:cs="Arial"/>
          <w:color w:val="000000"/>
          <w:sz w:val="24"/>
          <w:szCs w:val="24"/>
          <w:lang w:eastAsia="en-ZA"/>
        </w:rPr>
        <w:t>The appeal succeeds.</w:t>
      </w:r>
    </w:p>
    <w:p w:rsidR="004E4149" w:rsidRDefault="004E4149" w:rsidP="0026314F">
      <w:pPr>
        <w:widowControl w:val="0"/>
        <w:autoSpaceDE w:val="0"/>
        <w:autoSpaceDN w:val="0"/>
        <w:adjustRightInd w:val="0"/>
        <w:spacing w:before="240" w:after="240" w:line="360" w:lineRule="auto"/>
        <w:ind w:left="567" w:hanging="567"/>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19.2 The first and second respondents are ordered to pay compensation to the appellant as follows:</w:t>
      </w:r>
    </w:p>
    <w:p w:rsidR="004E4149" w:rsidRDefault="004E4149" w:rsidP="0026314F">
      <w:pPr>
        <w:widowControl w:val="0"/>
        <w:autoSpaceDE w:val="0"/>
        <w:autoSpaceDN w:val="0"/>
        <w:adjustRightInd w:val="0"/>
        <w:spacing w:before="240" w:after="240" w:line="360" w:lineRule="auto"/>
        <w:ind w:left="567" w:hanging="567"/>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 xml:space="preserve">         19.2.1 An amount of R70 000.00 in respect of claim 1; and</w:t>
      </w:r>
    </w:p>
    <w:p w:rsidR="009B4BD8" w:rsidRDefault="004E4149" w:rsidP="0026314F">
      <w:pPr>
        <w:widowControl w:val="0"/>
        <w:autoSpaceDE w:val="0"/>
        <w:autoSpaceDN w:val="0"/>
        <w:adjustRightInd w:val="0"/>
        <w:spacing w:before="240" w:after="240" w:line="360" w:lineRule="auto"/>
        <w:ind w:left="567" w:hanging="567"/>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 xml:space="preserve">          19.2.2 An amount of R</w:t>
      </w:r>
      <w:r w:rsidR="009B4BD8">
        <w:rPr>
          <w:rFonts w:ascii="Arial" w:eastAsia="Times New Roman" w:hAnsi="Arial" w:cs="Arial"/>
          <w:color w:val="000000"/>
          <w:sz w:val="24"/>
          <w:szCs w:val="24"/>
          <w:lang w:eastAsia="en-ZA"/>
        </w:rPr>
        <w:t>650 000.00 in respect of claim 2.</w:t>
      </w:r>
    </w:p>
    <w:p w:rsidR="004E4149" w:rsidRDefault="009B4BD8" w:rsidP="0026314F">
      <w:pPr>
        <w:widowControl w:val="0"/>
        <w:autoSpaceDE w:val="0"/>
        <w:autoSpaceDN w:val="0"/>
        <w:adjustRightInd w:val="0"/>
        <w:spacing w:before="240" w:after="240" w:line="360" w:lineRule="auto"/>
        <w:ind w:left="567" w:hanging="567"/>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19.3 The respondents are to pay the appellant’s costs which shall include the costs before the court a quo and the costs of appeal.</w:t>
      </w:r>
      <w:r w:rsidR="004E4149">
        <w:rPr>
          <w:rFonts w:ascii="Arial" w:eastAsia="Times New Roman" w:hAnsi="Arial" w:cs="Arial"/>
          <w:color w:val="000000"/>
          <w:sz w:val="24"/>
          <w:szCs w:val="24"/>
          <w:lang w:eastAsia="en-ZA"/>
        </w:rPr>
        <w:t xml:space="preserve"> </w:t>
      </w:r>
    </w:p>
    <w:p w:rsidR="00C07A8A" w:rsidRPr="00C82ABB" w:rsidRDefault="00C07A8A" w:rsidP="0026314F">
      <w:pPr>
        <w:widowControl w:val="0"/>
        <w:autoSpaceDE w:val="0"/>
        <w:autoSpaceDN w:val="0"/>
        <w:adjustRightInd w:val="0"/>
        <w:spacing w:before="240" w:after="240" w:line="360" w:lineRule="auto"/>
        <w:ind w:left="567" w:hanging="567"/>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 xml:space="preserve">        </w:t>
      </w:r>
    </w:p>
    <w:p w:rsidR="00C82ABB" w:rsidRPr="00642446" w:rsidRDefault="00C82ABB" w:rsidP="0026314F">
      <w:pPr>
        <w:widowControl w:val="0"/>
        <w:autoSpaceDE w:val="0"/>
        <w:autoSpaceDN w:val="0"/>
        <w:adjustRightInd w:val="0"/>
        <w:spacing w:before="240" w:after="240" w:line="360" w:lineRule="auto"/>
        <w:ind w:left="567" w:hanging="567"/>
        <w:jc w:val="both"/>
        <w:rPr>
          <w:rFonts w:ascii="Arial" w:eastAsia="Times New Roman" w:hAnsi="Arial" w:cs="Arial"/>
          <w:i/>
          <w:color w:val="000000"/>
          <w:sz w:val="24"/>
          <w:szCs w:val="24"/>
          <w:lang w:eastAsia="en-ZA"/>
        </w:rPr>
      </w:pPr>
    </w:p>
    <w:p w:rsidR="0032340B" w:rsidRPr="00545D76" w:rsidRDefault="00C34E96" w:rsidP="00C34E96">
      <w:pPr>
        <w:spacing w:before="240" w:after="240" w:line="360" w:lineRule="auto"/>
        <w:ind w:left="1134" w:hanging="567"/>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 xml:space="preserve">   </w:t>
      </w:r>
      <w:r w:rsidR="0032340B">
        <w:rPr>
          <w:rFonts w:ascii="Arial" w:eastAsia="Times New Roman" w:hAnsi="Arial" w:cs="Arial"/>
          <w:color w:val="000000"/>
          <w:sz w:val="24"/>
          <w:szCs w:val="24"/>
          <w:lang w:eastAsia="en-ZA"/>
        </w:rPr>
        <w:t xml:space="preserve">       </w:t>
      </w:r>
    </w:p>
    <w:p w:rsidR="00B12658" w:rsidRPr="00545D76" w:rsidRDefault="00D10319" w:rsidP="00545D76">
      <w:pPr>
        <w:widowControl w:val="0"/>
        <w:autoSpaceDE w:val="0"/>
        <w:autoSpaceDN w:val="0"/>
        <w:adjustRightInd w:val="0"/>
        <w:spacing w:before="240" w:after="240" w:line="360" w:lineRule="auto"/>
        <w:ind w:left="567"/>
        <w:jc w:val="both"/>
        <w:rPr>
          <w:rFonts w:ascii="Arial" w:eastAsia="Times New Roman" w:hAnsi="Arial" w:cs="Arial"/>
          <w:i/>
          <w:color w:val="000000"/>
          <w:sz w:val="24"/>
          <w:szCs w:val="24"/>
          <w:lang w:eastAsia="en-ZA"/>
        </w:rPr>
      </w:pPr>
      <w:r w:rsidRPr="00545D76">
        <w:rPr>
          <w:rFonts w:ascii="Arial" w:eastAsia="Times New Roman" w:hAnsi="Arial" w:cs="Arial"/>
          <w:i/>
          <w:color w:val="000000"/>
          <w:sz w:val="24"/>
          <w:szCs w:val="24"/>
          <w:lang w:eastAsia="en-ZA"/>
        </w:rPr>
        <w:t xml:space="preserve">   </w:t>
      </w:r>
      <w:r w:rsidR="00B12658" w:rsidRPr="00545D76">
        <w:rPr>
          <w:rFonts w:ascii="Arial" w:eastAsia="Times New Roman" w:hAnsi="Arial" w:cs="Arial"/>
          <w:i/>
          <w:color w:val="000000"/>
          <w:sz w:val="24"/>
          <w:szCs w:val="24"/>
          <w:lang w:eastAsia="en-ZA"/>
        </w:rPr>
        <w:t xml:space="preserve"> </w:t>
      </w:r>
    </w:p>
    <w:p w:rsidR="00DC657A" w:rsidRPr="00DC657A" w:rsidRDefault="00DC657A" w:rsidP="008D7A7D">
      <w:pPr>
        <w:spacing w:line="240" w:lineRule="auto"/>
        <w:jc w:val="right"/>
        <w:rPr>
          <w:rFonts w:ascii="Arial" w:hAnsi="Arial" w:cs="Arial"/>
          <w:i/>
          <w:sz w:val="24"/>
          <w:szCs w:val="24"/>
        </w:rPr>
      </w:pPr>
      <w:r>
        <w:rPr>
          <w:rFonts w:ascii="Arial" w:hAnsi="Arial" w:cs="Arial"/>
          <w:i/>
          <w:sz w:val="24"/>
          <w:szCs w:val="24"/>
        </w:rPr>
        <w:t>_______________</w:t>
      </w:r>
    </w:p>
    <w:p w:rsidR="004A5415" w:rsidRDefault="004A5415" w:rsidP="008D7A7D">
      <w:pPr>
        <w:spacing w:after="0" w:line="240" w:lineRule="auto"/>
        <w:ind w:left="709" w:hanging="709"/>
        <w:jc w:val="right"/>
        <w:rPr>
          <w:rFonts w:ascii="Arial" w:hAnsi="Arial" w:cs="Arial"/>
          <w:b/>
          <w:sz w:val="24"/>
          <w:szCs w:val="24"/>
        </w:rPr>
      </w:pPr>
      <w:r w:rsidRPr="00DC657A">
        <w:rPr>
          <w:rFonts w:ascii="Arial" w:hAnsi="Arial" w:cs="Arial"/>
          <w:b/>
          <w:sz w:val="24"/>
          <w:szCs w:val="24"/>
        </w:rPr>
        <w:t>JJ MHLAMBI, J</w:t>
      </w:r>
    </w:p>
    <w:p w:rsidR="003521FC" w:rsidRDefault="003521FC" w:rsidP="008D7A7D">
      <w:pPr>
        <w:spacing w:after="0" w:line="240" w:lineRule="auto"/>
        <w:ind w:left="709" w:hanging="709"/>
        <w:jc w:val="right"/>
        <w:rPr>
          <w:rFonts w:ascii="Arial" w:hAnsi="Arial" w:cs="Arial"/>
          <w:b/>
          <w:sz w:val="24"/>
          <w:szCs w:val="24"/>
        </w:rPr>
      </w:pPr>
    </w:p>
    <w:p w:rsidR="003521FC" w:rsidRDefault="003521FC" w:rsidP="003521FC">
      <w:pPr>
        <w:spacing w:after="0" w:line="240" w:lineRule="auto"/>
        <w:ind w:left="709" w:hanging="709"/>
        <w:rPr>
          <w:rFonts w:ascii="Arial" w:hAnsi="Arial" w:cs="Arial"/>
          <w:i/>
          <w:sz w:val="24"/>
          <w:szCs w:val="24"/>
        </w:rPr>
      </w:pPr>
      <w:r>
        <w:rPr>
          <w:rFonts w:ascii="Arial" w:hAnsi="Arial" w:cs="Arial"/>
          <w:i/>
          <w:sz w:val="24"/>
          <w:szCs w:val="24"/>
        </w:rPr>
        <w:t xml:space="preserve">I concur. </w:t>
      </w:r>
    </w:p>
    <w:p w:rsidR="003521FC" w:rsidRDefault="00DB142C" w:rsidP="003521FC">
      <w:pPr>
        <w:spacing w:after="0" w:line="240" w:lineRule="auto"/>
        <w:ind w:left="709" w:hanging="709"/>
        <w:rPr>
          <w:rFonts w:ascii="Arial" w:hAnsi="Arial" w:cs="Arial"/>
          <w:i/>
          <w:sz w:val="24"/>
          <w:szCs w:val="24"/>
        </w:rPr>
      </w:pPr>
      <w:r>
        <w:rPr>
          <w:rFonts w:ascii="Arial" w:hAnsi="Arial" w:cs="Arial"/>
          <w:i/>
          <w:sz w:val="24"/>
          <w:szCs w:val="24"/>
        </w:rPr>
        <w:t xml:space="preserve"> </w:t>
      </w:r>
    </w:p>
    <w:p w:rsidR="003521FC" w:rsidRDefault="003521FC" w:rsidP="003521FC">
      <w:pPr>
        <w:spacing w:after="0" w:line="240" w:lineRule="auto"/>
        <w:ind w:left="709" w:hanging="709"/>
        <w:rPr>
          <w:rFonts w:ascii="Arial" w:hAnsi="Arial" w:cs="Arial"/>
          <w:i/>
          <w:sz w:val="24"/>
          <w:szCs w:val="24"/>
        </w:rPr>
      </w:pPr>
    </w:p>
    <w:p w:rsidR="003521FC" w:rsidRDefault="003521FC" w:rsidP="003521FC">
      <w:pPr>
        <w:spacing w:after="0" w:line="240" w:lineRule="auto"/>
        <w:ind w:left="709" w:hanging="709"/>
        <w:rPr>
          <w:rFonts w:ascii="Arial" w:hAnsi="Arial" w:cs="Arial"/>
          <w:i/>
          <w:sz w:val="24"/>
          <w:szCs w:val="24"/>
        </w:rPr>
      </w:pPr>
    </w:p>
    <w:p w:rsidR="003521FC" w:rsidRPr="00DC657A" w:rsidRDefault="003521FC" w:rsidP="003521FC">
      <w:pPr>
        <w:spacing w:line="240" w:lineRule="auto"/>
        <w:jc w:val="right"/>
        <w:rPr>
          <w:rFonts w:ascii="Arial" w:hAnsi="Arial" w:cs="Arial"/>
          <w:i/>
          <w:sz w:val="24"/>
          <w:szCs w:val="24"/>
        </w:rPr>
      </w:pPr>
      <w:r>
        <w:rPr>
          <w:rFonts w:ascii="Arial" w:hAnsi="Arial" w:cs="Arial"/>
          <w:i/>
          <w:sz w:val="24"/>
          <w:szCs w:val="24"/>
        </w:rPr>
        <w:t>_______________</w:t>
      </w:r>
    </w:p>
    <w:p w:rsidR="003521FC" w:rsidRPr="003521FC" w:rsidRDefault="0026314F" w:rsidP="003521FC">
      <w:pPr>
        <w:spacing w:after="0" w:line="240" w:lineRule="auto"/>
        <w:ind w:left="709" w:hanging="709"/>
        <w:jc w:val="right"/>
        <w:rPr>
          <w:rFonts w:ascii="Arial" w:hAnsi="Arial" w:cs="Arial"/>
          <w:i/>
          <w:sz w:val="24"/>
          <w:szCs w:val="24"/>
        </w:rPr>
      </w:pPr>
      <w:r>
        <w:rPr>
          <w:rFonts w:ascii="Arial" w:hAnsi="Arial" w:cs="Arial"/>
          <w:b/>
          <w:sz w:val="24"/>
          <w:szCs w:val="24"/>
        </w:rPr>
        <w:t>LOUBSER</w:t>
      </w:r>
      <w:r w:rsidR="003521FC">
        <w:rPr>
          <w:rFonts w:ascii="Arial" w:hAnsi="Arial" w:cs="Arial"/>
          <w:b/>
          <w:sz w:val="24"/>
          <w:szCs w:val="24"/>
        </w:rPr>
        <w:t>,</w:t>
      </w:r>
      <w:r>
        <w:rPr>
          <w:rFonts w:ascii="Arial" w:hAnsi="Arial" w:cs="Arial"/>
          <w:b/>
          <w:sz w:val="24"/>
          <w:szCs w:val="24"/>
        </w:rPr>
        <w:t xml:space="preserve"> </w:t>
      </w:r>
      <w:r w:rsidR="003521FC">
        <w:rPr>
          <w:rFonts w:ascii="Arial" w:hAnsi="Arial" w:cs="Arial"/>
          <w:b/>
          <w:sz w:val="24"/>
          <w:szCs w:val="24"/>
        </w:rPr>
        <w:t>J</w:t>
      </w:r>
    </w:p>
    <w:p w:rsidR="00DC657A" w:rsidRPr="00DC657A" w:rsidRDefault="00DC657A" w:rsidP="00DC657A">
      <w:pPr>
        <w:spacing w:after="0" w:line="240" w:lineRule="auto"/>
        <w:ind w:left="709" w:hanging="709"/>
        <w:jc w:val="right"/>
        <w:rPr>
          <w:rFonts w:ascii="Arial" w:hAnsi="Arial" w:cs="Arial"/>
          <w:b/>
          <w:sz w:val="24"/>
          <w:szCs w:val="24"/>
        </w:rPr>
      </w:pPr>
    </w:p>
    <w:p w:rsidR="004A5415" w:rsidRDefault="004A5415" w:rsidP="004A5415">
      <w:pPr>
        <w:spacing w:after="0" w:line="240" w:lineRule="auto"/>
        <w:ind w:left="709" w:hanging="709"/>
        <w:jc w:val="right"/>
        <w:rPr>
          <w:rFonts w:ascii="Arial" w:hAnsi="Arial" w:cs="Arial"/>
          <w:b/>
          <w:sz w:val="24"/>
          <w:szCs w:val="24"/>
        </w:rPr>
      </w:pPr>
    </w:p>
    <w:p w:rsidR="0026314F" w:rsidRDefault="0026314F" w:rsidP="004A5415">
      <w:pPr>
        <w:spacing w:after="0" w:line="240" w:lineRule="auto"/>
        <w:ind w:left="709" w:hanging="709"/>
        <w:jc w:val="right"/>
        <w:rPr>
          <w:rFonts w:ascii="Arial" w:hAnsi="Arial" w:cs="Arial"/>
          <w:b/>
          <w:sz w:val="24"/>
          <w:szCs w:val="24"/>
        </w:rPr>
      </w:pPr>
    </w:p>
    <w:p w:rsidR="0026314F" w:rsidRPr="0026314F" w:rsidRDefault="0026314F" w:rsidP="0026314F">
      <w:pPr>
        <w:spacing w:after="0" w:line="240" w:lineRule="auto"/>
        <w:ind w:left="709" w:hanging="709"/>
        <w:rPr>
          <w:rFonts w:ascii="Arial" w:hAnsi="Arial" w:cs="Arial"/>
          <w:i/>
          <w:sz w:val="24"/>
          <w:szCs w:val="24"/>
        </w:rPr>
      </w:pPr>
      <w:r>
        <w:rPr>
          <w:rFonts w:ascii="Arial" w:hAnsi="Arial" w:cs="Arial"/>
          <w:i/>
          <w:sz w:val="24"/>
          <w:szCs w:val="24"/>
        </w:rPr>
        <w:t xml:space="preserve">I concur. </w:t>
      </w:r>
    </w:p>
    <w:p w:rsidR="0026314F" w:rsidRDefault="0026314F" w:rsidP="004A5415">
      <w:pPr>
        <w:spacing w:after="0" w:line="240" w:lineRule="auto"/>
        <w:ind w:left="709" w:hanging="709"/>
        <w:jc w:val="right"/>
        <w:rPr>
          <w:rFonts w:ascii="Arial" w:hAnsi="Arial" w:cs="Arial"/>
          <w:b/>
          <w:sz w:val="24"/>
          <w:szCs w:val="24"/>
        </w:rPr>
      </w:pPr>
    </w:p>
    <w:p w:rsidR="0026314F" w:rsidRDefault="0026314F" w:rsidP="004A5415">
      <w:pPr>
        <w:spacing w:after="0" w:line="240" w:lineRule="auto"/>
        <w:ind w:left="709" w:hanging="709"/>
        <w:jc w:val="right"/>
        <w:rPr>
          <w:rFonts w:ascii="Arial" w:hAnsi="Arial" w:cs="Arial"/>
          <w:b/>
          <w:sz w:val="24"/>
          <w:szCs w:val="24"/>
        </w:rPr>
      </w:pPr>
    </w:p>
    <w:p w:rsidR="0026314F" w:rsidRPr="00DC657A" w:rsidRDefault="0026314F" w:rsidP="0026314F">
      <w:pPr>
        <w:spacing w:line="240" w:lineRule="auto"/>
        <w:jc w:val="right"/>
        <w:rPr>
          <w:rFonts w:ascii="Arial" w:hAnsi="Arial" w:cs="Arial"/>
          <w:i/>
          <w:sz w:val="24"/>
          <w:szCs w:val="24"/>
        </w:rPr>
      </w:pPr>
      <w:r>
        <w:rPr>
          <w:rFonts w:ascii="Arial" w:hAnsi="Arial" w:cs="Arial"/>
          <w:i/>
          <w:sz w:val="24"/>
          <w:szCs w:val="24"/>
        </w:rPr>
        <w:t>_______________</w:t>
      </w:r>
    </w:p>
    <w:p w:rsidR="0026314F" w:rsidRPr="003521FC" w:rsidRDefault="0026314F" w:rsidP="0026314F">
      <w:pPr>
        <w:spacing w:after="0" w:line="240" w:lineRule="auto"/>
        <w:ind w:left="709" w:hanging="709"/>
        <w:jc w:val="right"/>
        <w:rPr>
          <w:rFonts w:ascii="Arial" w:hAnsi="Arial" w:cs="Arial"/>
          <w:i/>
          <w:sz w:val="24"/>
          <w:szCs w:val="24"/>
        </w:rPr>
      </w:pPr>
      <w:r>
        <w:rPr>
          <w:rFonts w:ascii="Arial" w:hAnsi="Arial" w:cs="Arial"/>
          <w:b/>
          <w:sz w:val="24"/>
          <w:szCs w:val="24"/>
        </w:rPr>
        <w:t>CHESIWE, J</w:t>
      </w:r>
    </w:p>
    <w:p w:rsidR="0026314F" w:rsidRPr="00DC657A" w:rsidRDefault="0026314F" w:rsidP="0026314F">
      <w:pPr>
        <w:spacing w:after="0" w:line="240" w:lineRule="auto"/>
        <w:ind w:left="709" w:hanging="709"/>
        <w:jc w:val="right"/>
        <w:rPr>
          <w:rFonts w:ascii="Arial" w:hAnsi="Arial" w:cs="Arial"/>
          <w:b/>
          <w:sz w:val="24"/>
          <w:szCs w:val="24"/>
        </w:rPr>
      </w:pPr>
    </w:p>
    <w:p w:rsidR="0026314F" w:rsidRPr="00DC657A" w:rsidRDefault="0026314F" w:rsidP="004A5415">
      <w:pPr>
        <w:spacing w:after="0" w:line="240" w:lineRule="auto"/>
        <w:ind w:left="709" w:hanging="709"/>
        <w:jc w:val="right"/>
        <w:rPr>
          <w:rFonts w:ascii="Arial" w:hAnsi="Arial" w:cs="Arial"/>
          <w:b/>
          <w:sz w:val="24"/>
          <w:szCs w:val="24"/>
        </w:rPr>
      </w:pPr>
    </w:p>
    <w:p w:rsidR="004A5415" w:rsidRPr="00DC657A" w:rsidRDefault="004A5415" w:rsidP="004A5415">
      <w:pPr>
        <w:tabs>
          <w:tab w:val="left" w:pos="2118"/>
        </w:tabs>
        <w:spacing w:after="0" w:line="240" w:lineRule="auto"/>
        <w:jc w:val="both"/>
        <w:rPr>
          <w:rFonts w:ascii="Arial" w:eastAsia="Times New Roman" w:hAnsi="Arial" w:cs="Arial"/>
          <w:sz w:val="24"/>
          <w:szCs w:val="24"/>
          <w:lang w:eastAsia="en-GB"/>
        </w:rPr>
      </w:pPr>
      <w:r w:rsidRPr="00DC657A">
        <w:rPr>
          <w:rFonts w:ascii="Arial" w:eastAsia="Times New Roman" w:hAnsi="Arial" w:cs="Arial"/>
          <w:sz w:val="24"/>
          <w:szCs w:val="24"/>
          <w:lang w:eastAsia="en-GB"/>
        </w:rPr>
        <w:t xml:space="preserve">Counsel for the applicant:     </w:t>
      </w:r>
      <w:r w:rsidR="00DC657A">
        <w:rPr>
          <w:rFonts w:ascii="Arial" w:eastAsia="Times New Roman" w:hAnsi="Arial" w:cs="Arial"/>
          <w:sz w:val="24"/>
          <w:szCs w:val="24"/>
          <w:lang w:eastAsia="en-GB"/>
        </w:rPr>
        <w:tab/>
      </w:r>
      <w:proofErr w:type="spellStart"/>
      <w:r w:rsidR="00372F38">
        <w:rPr>
          <w:rFonts w:ascii="Arial" w:eastAsia="Times New Roman" w:hAnsi="Arial" w:cs="Arial"/>
          <w:sz w:val="24"/>
          <w:szCs w:val="24"/>
          <w:lang w:eastAsia="en-GB"/>
        </w:rPr>
        <w:t>Adv</w:t>
      </w:r>
      <w:proofErr w:type="spellEnd"/>
      <w:r w:rsidR="00372F38">
        <w:rPr>
          <w:rFonts w:ascii="Arial" w:eastAsia="Times New Roman" w:hAnsi="Arial" w:cs="Arial"/>
          <w:sz w:val="24"/>
          <w:szCs w:val="24"/>
          <w:lang w:eastAsia="en-GB"/>
        </w:rPr>
        <w:t xml:space="preserve"> MS </w:t>
      </w:r>
      <w:proofErr w:type="spellStart"/>
      <w:r w:rsidR="00372F38">
        <w:rPr>
          <w:rFonts w:ascii="Arial" w:eastAsia="Times New Roman" w:hAnsi="Arial" w:cs="Arial"/>
          <w:sz w:val="24"/>
          <w:szCs w:val="24"/>
          <w:lang w:eastAsia="en-GB"/>
        </w:rPr>
        <w:t>Mazibuko</w:t>
      </w:r>
      <w:proofErr w:type="spellEnd"/>
      <w:r w:rsidR="003521FC">
        <w:rPr>
          <w:rFonts w:ascii="Arial" w:eastAsia="Times New Roman" w:hAnsi="Arial" w:cs="Arial"/>
          <w:sz w:val="24"/>
          <w:szCs w:val="24"/>
          <w:lang w:eastAsia="en-GB"/>
        </w:rPr>
        <w:t xml:space="preserve"> </w:t>
      </w:r>
      <w:r w:rsidR="003724DA">
        <w:rPr>
          <w:rFonts w:ascii="Arial" w:eastAsia="Times New Roman" w:hAnsi="Arial" w:cs="Arial"/>
          <w:sz w:val="24"/>
          <w:szCs w:val="24"/>
          <w:lang w:eastAsia="en-GB"/>
        </w:rPr>
        <w:t xml:space="preserve"> </w:t>
      </w:r>
    </w:p>
    <w:p w:rsidR="00453816" w:rsidRPr="00DC657A" w:rsidRDefault="004A5415" w:rsidP="008D7A7D">
      <w:pPr>
        <w:tabs>
          <w:tab w:val="left" w:pos="2118"/>
        </w:tabs>
        <w:spacing w:after="0" w:line="240" w:lineRule="auto"/>
        <w:jc w:val="both"/>
        <w:rPr>
          <w:rFonts w:ascii="Arial" w:eastAsia="Times New Roman" w:hAnsi="Arial" w:cs="Arial"/>
          <w:sz w:val="24"/>
          <w:szCs w:val="24"/>
          <w:lang w:eastAsia="en-GB"/>
        </w:rPr>
      </w:pPr>
      <w:r w:rsidRPr="00DC657A">
        <w:rPr>
          <w:rFonts w:ascii="Arial" w:eastAsia="Times New Roman" w:hAnsi="Arial" w:cs="Arial"/>
          <w:sz w:val="24"/>
          <w:szCs w:val="24"/>
          <w:lang w:eastAsia="en-GB"/>
        </w:rPr>
        <w:t>Instructed by:</w:t>
      </w:r>
      <w:r w:rsidR="008C5AAA" w:rsidRPr="00DC657A">
        <w:rPr>
          <w:rFonts w:ascii="Arial" w:eastAsia="Times New Roman" w:hAnsi="Arial" w:cs="Arial"/>
          <w:sz w:val="24"/>
          <w:szCs w:val="24"/>
          <w:lang w:eastAsia="en-GB"/>
        </w:rPr>
        <w:t xml:space="preserve">                              </w:t>
      </w:r>
      <w:r w:rsidR="00DC657A">
        <w:rPr>
          <w:rFonts w:ascii="Arial" w:eastAsia="Times New Roman" w:hAnsi="Arial" w:cs="Arial"/>
          <w:sz w:val="24"/>
          <w:szCs w:val="24"/>
          <w:lang w:eastAsia="en-GB"/>
        </w:rPr>
        <w:tab/>
      </w:r>
      <w:proofErr w:type="spellStart"/>
      <w:r w:rsidR="00372F38">
        <w:rPr>
          <w:rFonts w:ascii="Arial" w:eastAsia="Times New Roman" w:hAnsi="Arial" w:cs="Arial"/>
          <w:sz w:val="24"/>
          <w:szCs w:val="24"/>
          <w:lang w:eastAsia="en-GB"/>
        </w:rPr>
        <w:t>Mazibuko</w:t>
      </w:r>
      <w:proofErr w:type="spellEnd"/>
      <w:r w:rsidR="00372F38">
        <w:rPr>
          <w:rFonts w:ascii="Arial" w:eastAsia="Times New Roman" w:hAnsi="Arial" w:cs="Arial"/>
          <w:sz w:val="24"/>
          <w:szCs w:val="24"/>
          <w:lang w:eastAsia="en-GB"/>
        </w:rPr>
        <w:t xml:space="preserve"> &amp; Wesi Incorporated</w:t>
      </w:r>
    </w:p>
    <w:p w:rsidR="00453816" w:rsidRPr="00DC657A" w:rsidRDefault="00453816" w:rsidP="008D7A7D">
      <w:pPr>
        <w:tabs>
          <w:tab w:val="left" w:pos="2118"/>
        </w:tabs>
        <w:spacing w:after="0" w:line="240" w:lineRule="auto"/>
        <w:jc w:val="both"/>
        <w:rPr>
          <w:rFonts w:ascii="Arial" w:eastAsia="Times New Roman" w:hAnsi="Arial" w:cs="Arial"/>
          <w:sz w:val="24"/>
          <w:szCs w:val="24"/>
          <w:lang w:eastAsia="en-GB"/>
        </w:rPr>
      </w:pPr>
      <w:r w:rsidRPr="00DC657A">
        <w:rPr>
          <w:rFonts w:ascii="Arial" w:eastAsia="Times New Roman" w:hAnsi="Arial" w:cs="Arial"/>
          <w:sz w:val="24"/>
          <w:szCs w:val="24"/>
          <w:lang w:eastAsia="en-GB"/>
        </w:rPr>
        <w:tab/>
      </w:r>
      <w:r w:rsidRPr="00DC657A">
        <w:rPr>
          <w:rFonts w:ascii="Arial" w:eastAsia="Times New Roman" w:hAnsi="Arial" w:cs="Arial"/>
          <w:sz w:val="24"/>
          <w:szCs w:val="24"/>
          <w:lang w:eastAsia="en-GB"/>
        </w:rPr>
        <w:tab/>
      </w:r>
      <w:r w:rsidRPr="00DC657A">
        <w:rPr>
          <w:rFonts w:ascii="Arial" w:eastAsia="Times New Roman" w:hAnsi="Arial" w:cs="Arial"/>
          <w:sz w:val="24"/>
          <w:szCs w:val="24"/>
          <w:lang w:eastAsia="en-GB"/>
        </w:rPr>
        <w:tab/>
      </w:r>
      <w:r w:rsidRPr="00DC657A">
        <w:rPr>
          <w:rFonts w:ascii="Arial" w:eastAsia="Times New Roman" w:hAnsi="Arial" w:cs="Arial"/>
          <w:sz w:val="24"/>
          <w:szCs w:val="24"/>
          <w:lang w:eastAsia="en-GB"/>
        </w:rPr>
        <w:tab/>
      </w:r>
      <w:r w:rsidR="00372F38">
        <w:rPr>
          <w:rFonts w:ascii="Arial" w:eastAsia="Times New Roman" w:hAnsi="Arial" w:cs="Arial"/>
          <w:sz w:val="24"/>
          <w:szCs w:val="24"/>
          <w:lang w:eastAsia="en-GB"/>
        </w:rPr>
        <w:t>Regus Business Centre</w:t>
      </w:r>
    </w:p>
    <w:p w:rsidR="004A5415" w:rsidRPr="00DC657A" w:rsidRDefault="00453816" w:rsidP="008D7A7D">
      <w:pPr>
        <w:tabs>
          <w:tab w:val="left" w:pos="2118"/>
        </w:tabs>
        <w:spacing w:after="0" w:line="240" w:lineRule="auto"/>
        <w:jc w:val="both"/>
        <w:rPr>
          <w:rFonts w:ascii="Arial" w:eastAsia="Times New Roman" w:hAnsi="Arial" w:cs="Arial"/>
          <w:sz w:val="24"/>
          <w:szCs w:val="24"/>
          <w:lang w:eastAsia="en-GB"/>
        </w:rPr>
      </w:pPr>
      <w:r w:rsidRPr="00DC657A">
        <w:rPr>
          <w:rFonts w:ascii="Arial" w:eastAsia="Times New Roman" w:hAnsi="Arial" w:cs="Arial"/>
          <w:sz w:val="24"/>
          <w:szCs w:val="24"/>
          <w:lang w:eastAsia="en-GB"/>
        </w:rPr>
        <w:tab/>
      </w:r>
      <w:r w:rsidRPr="00DC657A">
        <w:rPr>
          <w:rFonts w:ascii="Arial" w:eastAsia="Times New Roman" w:hAnsi="Arial" w:cs="Arial"/>
          <w:sz w:val="24"/>
          <w:szCs w:val="24"/>
          <w:lang w:eastAsia="en-GB"/>
        </w:rPr>
        <w:tab/>
      </w:r>
      <w:r w:rsidRPr="00DC657A">
        <w:rPr>
          <w:rFonts w:ascii="Arial" w:eastAsia="Times New Roman" w:hAnsi="Arial" w:cs="Arial"/>
          <w:sz w:val="24"/>
          <w:szCs w:val="24"/>
          <w:lang w:eastAsia="en-GB"/>
        </w:rPr>
        <w:tab/>
      </w:r>
      <w:r w:rsidRPr="00DC657A">
        <w:rPr>
          <w:rFonts w:ascii="Arial" w:eastAsia="Times New Roman" w:hAnsi="Arial" w:cs="Arial"/>
          <w:sz w:val="24"/>
          <w:szCs w:val="24"/>
          <w:lang w:eastAsia="en-GB"/>
        </w:rPr>
        <w:tab/>
      </w:r>
      <w:proofErr w:type="spellStart"/>
      <w:r w:rsidR="00372F38">
        <w:rPr>
          <w:rFonts w:ascii="Arial" w:eastAsia="Times New Roman" w:hAnsi="Arial" w:cs="Arial"/>
          <w:sz w:val="24"/>
          <w:szCs w:val="24"/>
          <w:lang w:eastAsia="en-GB"/>
        </w:rPr>
        <w:t>Brandwag</w:t>
      </w:r>
      <w:proofErr w:type="spellEnd"/>
      <w:r w:rsidR="003724DA">
        <w:rPr>
          <w:rFonts w:ascii="Arial" w:eastAsia="Times New Roman" w:hAnsi="Arial" w:cs="Arial"/>
          <w:sz w:val="24"/>
          <w:szCs w:val="24"/>
          <w:lang w:eastAsia="en-GB"/>
        </w:rPr>
        <w:t xml:space="preserve"> </w:t>
      </w:r>
      <w:r w:rsidR="004A5415" w:rsidRPr="00DC657A">
        <w:rPr>
          <w:rFonts w:ascii="Arial" w:eastAsia="Times New Roman" w:hAnsi="Arial" w:cs="Arial"/>
          <w:sz w:val="24"/>
          <w:szCs w:val="24"/>
          <w:lang w:eastAsia="en-GB"/>
        </w:rPr>
        <w:t xml:space="preserve"> </w:t>
      </w:r>
      <w:r w:rsidR="004A5415" w:rsidRPr="00DC657A">
        <w:rPr>
          <w:rFonts w:ascii="Arial" w:eastAsia="Times New Roman" w:hAnsi="Arial" w:cs="Arial"/>
          <w:sz w:val="24"/>
          <w:szCs w:val="24"/>
          <w:lang w:eastAsia="en-GB"/>
        </w:rPr>
        <w:tab/>
      </w:r>
      <w:r w:rsidR="004A5415" w:rsidRPr="00DC657A">
        <w:rPr>
          <w:rFonts w:ascii="Arial" w:eastAsia="Times New Roman" w:hAnsi="Arial" w:cs="Arial"/>
          <w:sz w:val="24"/>
          <w:szCs w:val="24"/>
          <w:lang w:eastAsia="en-GB"/>
        </w:rPr>
        <w:tab/>
      </w:r>
      <w:r w:rsidR="004A5415" w:rsidRPr="00DC657A">
        <w:rPr>
          <w:rFonts w:ascii="Arial" w:eastAsia="Times New Roman" w:hAnsi="Arial" w:cs="Arial"/>
          <w:sz w:val="24"/>
          <w:szCs w:val="24"/>
          <w:lang w:eastAsia="en-GB"/>
        </w:rPr>
        <w:tab/>
      </w:r>
      <w:r w:rsidR="008C5AAA" w:rsidRPr="00DC657A">
        <w:rPr>
          <w:rFonts w:ascii="Arial" w:eastAsia="Times New Roman" w:hAnsi="Arial" w:cs="Arial"/>
          <w:sz w:val="24"/>
          <w:szCs w:val="24"/>
          <w:lang w:eastAsia="en-GB"/>
        </w:rPr>
        <w:tab/>
      </w:r>
    </w:p>
    <w:p w:rsidR="004A5415" w:rsidRDefault="004A5415" w:rsidP="008D7A7D">
      <w:pPr>
        <w:spacing w:after="0" w:line="240" w:lineRule="auto"/>
        <w:ind w:left="709" w:hanging="709"/>
        <w:rPr>
          <w:rFonts w:ascii="Arial" w:eastAsia="Times New Roman" w:hAnsi="Arial" w:cs="Arial"/>
          <w:sz w:val="24"/>
          <w:szCs w:val="24"/>
          <w:lang w:eastAsia="en-GB"/>
        </w:rPr>
      </w:pPr>
      <w:r w:rsidRPr="00DC657A">
        <w:rPr>
          <w:rFonts w:ascii="Arial" w:eastAsia="Times New Roman" w:hAnsi="Arial" w:cs="Arial"/>
          <w:sz w:val="24"/>
          <w:szCs w:val="24"/>
          <w:lang w:eastAsia="en-GB"/>
        </w:rPr>
        <w:t xml:space="preserve"> </w:t>
      </w:r>
      <w:r w:rsidRPr="00DC657A">
        <w:rPr>
          <w:rFonts w:ascii="Arial" w:eastAsia="Times New Roman" w:hAnsi="Arial" w:cs="Arial"/>
          <w:sz w:val="24"/>
          <w:szCs w:val="24"/>
          <w:lang w:eastAsia="en-GB"/>
        </w:rPr>
        <w:tab/>
      </w:r>
      <w:r w:rsidRPr="00DC657A">
        <w:rPr>
          <w:rFonts w:ascii="Arial" w:eastAsia="Times New Roman" w:hAnsi="Arial" w:cs="Arial"/>
          <w:sz w:val="24"/>
          <w:szCs w:val="24"/>
          <w:lang w:eastAsia="en-GB"/>
        </w:rPr>
        <w:tab/>
      </w:r>
      <w:r w:rsidRPr="00DC657A">
        <w:rPr>
          <w:rFonts w:ascii="Arial" w:eastAsia="Times New Roman" w:hAnsi="Arial" w:cs="Arial"/>
          <w:sz w:val="24"/>
          <w:szCs w:val="24"/>
          <w:lang w:eastAsia="en-GB"/>
        </w:rPr>
        <w:tab/>
      </w:r>
      <w:r w:rsidRPr="00DC657A">
        <w:rPr>
          <w:rFonts w:ascii="Arial" w:eastAsia="Times New Roman" w:hAnsi="Arial" w:cs="Arial"/>
          <w:sz w:val="24"/>
          <w:szCs w:val="24"/>
          <w:lang w:eastAsia="en-GB"/>
        </w:rPr>
        <w:tab/>
      </w:r>
      <w:r w:rsidRPr="00DC657A">
        <w:rPr>
          <w:rFonts w:ascii="Arial" w:eastAsia="Times New Roman" w:hAnsi="Arial" w:cs="Arial"/>
          <w:sz w:val="24"/>
          <w:szCs w:val="24"/>
          <w:lang w:eastAsia="en-GB"/>
        </w:rPr>
        <w:tab/>
        <w:t xml:space="preserve">        </w:t>
      </w:r>
      <w:r w:rsidR="00DC657A">
        <w:rPr>
          <w:rFonts w:ascii="Arial" w:eastAsia="Times New Roman" w:hAnsi="Arial" w:cs="Arial"/>
          <w:sz w:val="24"/>
          <w:szCs w:val="24"/>
          <w:lang w:eastAsia="en-GB"/>
        </w:rPr>
        <w:tab/>
      </w:r>
      <w:r w:rsidRPr="00DC657A">
        <w:rPr>
          <w:rFonts w:ascii="Arial" w:eastAsia="Times New Roman" w:hAnsi="Arial" w:cs="Arial"/>
          <w:sz w:val="24"/>
          <w:szCs w:val="24"/>
          <w:lang w:eastAsia="en-GB"/>
        </w:rPr>
        <w:t xml:space="preserve">Bloemfontein </w:t>
      </w:r>
    </w:p>
    <w:p w:rsidR="003724DA" w:rsidRDefault="003724DA" w:rsidP="00DC657A">
      <w:pPr>
        <w:spacing w:after="0" w:line="360" w:lineRule="auto"/>
        <w:ind w:left="709" w:hanging="709"/>
        <w:rPr>
          <w:rFonts w:ascii="Arial" w:eastAsia="Times New Roman" w:hAnsi="Arial" w:cs="Arial"/>
          <w:sz w:val="24"/>
          <w:szCs w:val="24"/>
          <w:lang w:eastAsia="en-GB"/>
        </w:rPr>
      </w:pPr>
    </w:p>
    <w:p w:rsidR="004A5415" w:rsidRPr="00DC657A" w:rsidRDefault="004A5415" w:rsidP="004A5415">
      <w:pPr>
        <w:tabs>
          <w:tab w:val="left" w:pos="2118"/>
        </w:tabs>
        <w:spacing w:after="0" w:line="240" w:lineRule="auto"/>
        <w:jc w:val="both"/>
        <w:rPr>
          <w:rFonts w:ascii="Arial" w:eastAsia="Times New Roman" w:hAnsi="Arial" w:cs="Arial"/>
          <w:sz w:val="24"/>
          <w:szCs w:val="24"/>
          <w:lang w:eastAsia="en-GB"/>
        </w:rPr>
      </w:pPr>
      <w:r w:rsidRPr="00DC657A">
        <w:rPr>
          <w:rFonts w:ascii="Arial" w:eastAsia="Times New Roman" w:hAnsi="Arial" w:cs="Arial"/>
          <w:sz w:val="24"/>
          <w:szCs w:val="24"/>
          <w:lang w:eastAsia="en-GB"/>
        </w:rPr>
        <w:t>Counsel for the respondent:</w:t>
      </w:r>
      <w:r w:rsidR="008C5AAA" w:rsidRPr="00DC657A">
        <w:rPr>
          <w:rFonts w:ascii="Arial" w:eastAsia="Times New Roman" w:hAnsi="Arial" w:cs="Arial"/>
          <w:sz w:val="24"/>
          <w:szCs w:val="24"/>
          <w:lang w:eastAsia="en-GB"/>
        </w:rPr>
        <w:t xml:space="preserve"> </w:t>
      </w:r>
      <w:r w:rsidRPr="00DC657A">
        <w:rPr>
          <w:rFonts w:ascii="Arial" w:eastAsia="Times New Roman" w:hAnsi="Arial" w:cs="Arial"/>
          <w:sz w:val="24"/>
          <w:szCs w:val="24"/>
          <w:lang w:eastAsia="en-GB"/>
        </w:rPr>
        <w:t xml:space="preserve"> </w:t>
      </w:r>
      <w:r w:rsidR="00DC657A">
        <w:rPr>
          <w:rFonts w:ascii="Arial" w:eastAsia="Times New Roman" w:hAnsi="Arial" w:cs="Arial"/>
          <w:sz w:val="24"/>
          <w:szCs w:val="24"/>
          <w:lang w:eastAsia="en-GB"/>
        </w:rPr>
        <w:tab/>
      </w:r>
      <w:r w:rsidR="00372F38">
        <w:rPr>
          <w:rFonts w:ascii="Arial" w:eastAsia="Times New Roman" w:hAnsi="Arial" w:cs="Arial"/>
          <w:sz w:val="24"/>
          <w:szCs w:val="24"/>
          <w:lang w:eastAsia="en-GB"/>
        </w:rPr>
        <w:t xml:space="preserve">Adv. K </w:t>
      </w:r>
      <w:proofErr w:type="spellStart"/>
      <w:r w:rsidR="00372F38">
        <w:rPr>
          <w:rFonts w:ascii="Arial" w:eastAsia="Times New Roman" w:hAnsi="Arial" w:cs="Arial"/>
          <w:sz w:val="24"/>
          <w:szCs w:val="24"/>
          <w:lang w:eastAsia="en-GB"/>
        </w:rPr>
        <w:t>Nhlapho-Merabe</w:t>
      </w:r>
      <w:proofErr w:type="spellEnd"/>
      <w:r w:rsidR="00372F38">
        <w:rPr>
          <w:rFonts w:ascii="Arial" w:eastAsia="Times New Roman" w:hAnsi="Arial" w:cs="Arial"/>
          <w:sz w:val="24"/>
          <w:szCs w:val="24"/>
          <w:lang w:eastAsia="en-GB"/>
        </w:rPr>
        <w:t xml:space="preserve"> </w:t>
      </w:r>
      <w:r w:rsidR="003724DA">
        <w:rPr>
          <w:rFonts w:ascii="Arial" w:eastAsia="Times New Roman" w:hAnsi="Arial" w:cs="Arial"/>
          <w:sz w:val="24"/>
          <w:szCs w:val="24"/>
          <w:lang w:eastAsia="en-GB"/>
        </w:rPr>
        <w:t xml:space="preserve"> </w:t>
      </w:r>
      <w:r w:rsidRPr="00DC657A">
        <w:rPr>
          <w:rFonts w:ascii="Arial" w:eastAsia="Times New Roman" w:hAnsi="Arial" w:cs="Arial"/>
          <w:sz w:val="24"/>
          <w:szCs w:val="24"/>
          <w:lang w:eastAsia="en-GB"/>
        </w:rPr>
        <w:t xml:space="preserve"> </w:t>
      </w:r>
    </w:p>
    <w:p w:rsidR="008C5AAA" w:rsidRPr="00DC657A" w:rsidRDefault="008C5AAA" w:rsidP="008D7A7D">
      <w:pPr>
        <w:tabs>
          <w:tab w:val="left" w:pos="2118"/>
        </w:tabs>
        <w:spacing w:after="0" w:line="240" w:lineRule="auto"/>
        <w:jc w:val="both"/>
        <w:rPr>
          <w:rFonts w:ascii="Arial" w:eastAsia="Times New Roman" w:hAnsi="Arial" w:cs="Arial"/>
          <w:sz w:val="24"/>
          <w:szCs w:val="24"/>
          <w:lang w:eastAsia="en-GB"/>
        </w:rPr>
      </w:pPr>
      <w:r w:rsidRPr="00DC657A">
        <w:rPr>
          <w:rFonts w:ascii="Arial" w:eastAsia="Times New Roman" w:hAnsi="Arial" w:cs="Arial"/>
          <w:sz w:val="24"/>
          <w:szCs w:val="24"/>
          <w:lang w:eastAsia="en-GB"/>
        </w:rPr>
        <w:t xml:space="preserve">Instructed by: </w:t>
      </w:r>
      <w:r w:rsidRPr="00DC657A">
        <w:rPr>
          <w:rFonts w:ascii="Arial" w:eastAsia="Times New Roman" w:hAnsi="Arial" w:cs="Arial"/>
          <w:sz w:val="24"/>
          <w:szCs w:val="24"/>
          <w:lang w:eastAsia="en-GB"/>
        </w:rPr>
        <w:tab/>
      </w:r>
      <w:r w:rsidRPr="00DC657A">
        <w:rPr>
          <w:rFonts w:ascii="Arial" w:eastAsia="Times New Roman" w:hAnsi="Arial" w:cs="Arial"/>
          <w:sz w:val="24"/>
          <w:szCs w:val="24"/>
          <w:lang w:eastAsia="en-GB"/>
        </w:rPr>
        <w:tab/>
      </w:r>
      <w:r w:rsidRPr="00DC657A">
        <w:rPr>
          <w:rFonts w:ascii="Arial" w:eastAsia="Times New Roman" w:hAnsi="Arial" w:cs="Arial"/>
          <w:sz w:val="24"/>
          <w:szCs w:val="24"/>
          <w:lang w:eastAsia="en-GB"/>
        </w:rPr>
        <w:tab/>
        <w:t xml:space="preserve">       </w:t>
      </w:r>
      <w:r w:rsidR="00DC657A">
        <w:rPr>
          <w:rFonts w:ascii="Arial" w:eastAsia="Times New Roman" w:hAnsi="Arial" w:cs="Arial"/>
          <w:sz w:val="24"/>
          <w:szCs w:val="24"/>
          <w:lang w:eastAsia="en-GB"/>
        </w:rPr>
        <w:tab/>
      </w:r>
      <w:r w:rsidR="00372F38">
        <w:rPr>
          <w:rFonts w:ascii="Arial" w:eastAsia="Times New Roman" w:hAnsi="Arial" w:cs="Arial"/>
          <w:sz w:val="24"/>
          <w:szCs w:val="24"/>
          <w:lang w:eastAsia="en-GB"/>
        </w:rPr>
        <w:t>State Attorney</w:t>
      </w:r>
      <w:r w:rsidR="003724DA">
        <w:rPr>
          <w:rFonts w:ascii="Arial" w:eastAsia="Times New Roman" w:hAnsi="Arial" w:cs="Arial"/>
          <w:sz w:val="24"/>
          <w:szCs w:val="24"/>
          <w:lang w:eastAsia="en-GB"/>
        </w:rPr>
        <w:t xml:space="preserve"> </w:t>
      </w:r>
    </w:p>
    <w:p w:rsidR="008C5AAA" w:rsidRPr="00DC657A" w:rsidRDefault="008C5AAA" w:rsidP="008D7A7D">
      <w:pPr>
        <w:tabs>
          <w:tab w:val="left" w:pos="2118"/>
        </w:tabs>
        <w:spacing w:after="0" w:line="240" w:lineRule="auto"/>
        <w:jc w:val="both"/>
        <w:rPr>
          <w:rFonts w:ascii="Arial" w:eastAsia="Times New Roman" w:hAnsi="Arial" w:cs="Arial"/>
          <w:sz w:val="24"/>
          <w:szCs w:val="24"/>
          <w:lang w:eastAsia="en-GB"/>
        </w:rPr>
      </w:pPr>
      <w:r w:rsidRPr="00DC657A">
        <w:rPr>
          <w:rFonts w:ascii="Arial" w:eastAsia="Times New Roman" w:hAnsi="Arial" w:cs="Arial"/>
          <w:sz w:val="24"/>
          <w:szCs w:val="24"/>
          <w:lang w:eastAsia="en-GB"/>
        </w:rPr>
        <w:tab/>
      </w:r>
      <w:r w:rsidRPr="00DC657A">
        <w:rPr>
          <w:rFonts w:ascii="Arial" w:eastAsia="Times New Roman" w:hAnsi="Arial" w:cs="Arial"/>
          <w:sz w:val="24"/>
          <w:szCs w:val="24"/>
          <w:lang w:eastAsia="en-GB"/>
        </w:rPr>
        <w:tab/>
      </w:r>
      <w:r w:rsidRPr="00DC657A">
        <w:rPr>
          <w:rFonts w:ascii="Arial" w:eastAsia="Times New Roman" w:hAnsi="Arial" w:cs="Arial"/>
          <w:sz w:val="24"/>
          <w:szCs w:val="24"/>
          <w:lang w:eastAsia="en-GB"/>
        </w:rPr>
        <w:tab/>
      </w:r>
      <w:r w:rsidRPr="00DC657A">
        <w:rPr>
          <w:rFonts w:ascii="Arial" w:eastAsia="Times New Roman" w:hAnsi="Arial" w:cs="Arial"/>
          <w:sz w:val="24"/>
          <w:szCs w:val="24"/>
          <w:lang w:eastAsia="en-GB"/>
        </w:rPr>
        <w:tab/>
      </w:r>
      <w:proofErr w:type="spellStart"/>
      <w:r w:rsidR="00372F38">
        <w:rPr>
          <w:rFonts w:ascii="Arial" w:eastAsia="Times New Roman" w:hAnsi="Arial" w:cs="Arial"/>
          <w:sz w:val="24"/>
          <w:szCs w:val="24"/>
          <w:lang w:eastAsia="en-GB"/>
        </w:rPr>
        <w:t>Fedsure</w:t>
      </w:r>
      <w:proofErr w:type="spellEnd"/>
      <w:r w:rsidR="00372F38">
        <w:rPr>
          <w:rFonts w:ascii="Arial" w:eastAsia="Times New Roman" w:hAnsi="Arial" w:cs="Arial"/>
          <w:sz w:val="24"/>
          <w:szCs w:val="24"/>
          <w:lang w:eastAsia="en-GB"/>
        </w:rPr>
        <w:t xml:space="preserve"> House</w:t>
      </w:r>
      <w:r w:rsidR="003724DA">
        <w:rPr>
          <w:rFonts w:ascii="Arial" w:eastAsia="Times New Roman" w:hAnsi="Arial" w:cs="Arial"/>
          <w:sz w:val="24"/>
          <w:szCs w:val="24"/>
          <w:lang w:eastAsia="en-GB"/>
        </w:rPr>
        <w:t xml:space="preserve"> </w:t>
      </w:r>
    </w:p>
    <w:p w:rsidR="008C5AAA" w:rsidRPr="00DC657A" w:rsidRDefault="008C5AAA" w:rsidP="008D7A7D">
      <w:pPr>
        <w:tabs>
          <w:tab w:val="left" w:pos="2118"/>
        </w:tabs>
        <w:spacing w:after="0" w:line="240" w:lineRule="auto"/>
        <w:jc w:val="both"/>
        <w:rPr>
          <w:rFonts w:ascii="Arial" w:eastAsia="Times New Roman" w:hAnsi="Arial" w:cs="Arial"/>
          <w:sz w:val="24"/>
          <w:szCs w:val="24"/>
          <w:lang w:eastAsia="en-GB"/>
        </w:rPr>
      </w:pPr>
      <w:r w:rsidRPr="00DC657A">
        <w:rPr>
          <w:rFonts w:ascii="Arial" w:eastAsia="Times New Roman" w:hAnsi="Arial" w:cs="Arial"/>
          <w:sz w:val="24"/>
          <w:szCs w:val="24"/>
          <w:lang w:eastAsia="en-GB"/>
        </w:rPr>
        <w:tab/>
      </w:r>
      <w:r w:rsidRPr="00DC657A">
        <w:rPr>
          <w:rFonts w:ascii="Arial" w:eastAsia="Times New Roman" w:hAnsi="Arial" w:cs="Arial"/>
          <w:sz w:val="24"/>
          <w:szCs w:val="24"/>
          <w:lang w:eastAsia="en-GB"/>
        </w:rPr>
        <w:tab/>
      </w:r>
      <w:r w:rsidRPr="00DC657A">
        <w:rPr>
          <w:rFonts w:ascii="Arial" w:eastAsia="Times New Roman" w:hAnsi="Arial" w:cs="Arial"/>
          <w:sz w:val="24"/>
          <w:szCs w:val="24"/>
          <w:lang w:eastAsia="en-GB"/>
        </w:rPr>
        <w:tab/>
      </w:r>
      <w:r w:rsidRPr="00DC657A">
        <w:rPr>
          <w:rFonts w:ascii="Arial" w:eastAsia="Times New Roman" w:hAnsi="Arial" w:cs="Arial"/>
          <w:sz w:val="24"/>
          <w:szCs w:val="24"/>
          <w:lang w:eastAsia="en-GB"/>
        </w:rPr>
        <w:tab/>
        <w:t>Bloemfontein</w:t>
      </w:r>
    </w:p>
    <w:p w:rsidR="004A5415" w:rsidRPr="00D22230" w:rsidRDefault="008C5AAA" w:rsidP="00D22230">
      <w:pPr>
        <w:tabs>
          <w:tab w:val="left" w:pos="2118"/>
        </w:tabs>
        <w:spacing w:after="0" w:line="240" w:lineRule="auto"/>
        <w:jc w:val="both"/>
        <w:rPr>
          <w:rFonts w:ascii="Arial" w:eastAsia="Times New Roman" w:hAnsi="Arial" w:cs="Arial"/>
          <w:sz w:val="24"/>
          <w:szCs w:val="24"/>
          <w:lang w:eastAsia="en-GB"/>
        </w:rPr>
      </w:pPr>
      <w:r w:rsidRPr="00DC657A">
        <w:rPr>
          <w:rFonts w:ascii="Arial" w:eastAsia="Times New Roman" w:hAnsi="Arial" w:cs="Arial"/>
          <w:sz w:val="24"/>
          <w:szCs w:val="24"/>
          <w:lang w:eastAsia="en-GB"/>
        </w:rPr>
        <w:t xml:space="preserve"> </w:t>
      </w:r>
      <w:r w:rsidRPr="00DC657A">
        <w:rPr>
          <w:rFonts w:ascii="Arial" w:eastAsia="Times New Roman" w:hAnsi="Arial" w:cs="Arial"/>
          <w:sz w:val="24"/>
          <w:szCs w:val="24"/>
          <w:lang w:eastAsia="en-GB"/>
        </w:rPr>
        <w:tab/>
      </w:r>
      <w:r w:rsidRPr="00DC657A">
        <w:rPr>
          <w:rFonts w:ascii="Arial" w:eastAsia="Times New Roman" w:hAnsi="Arial" w:cs="Arial"/>
          <w:sz w:val="24"/>
          <w:szCs w:val="24"/>
          <w:lang w:eastAsia="en-GB"/>
        </w:rPr>
        <w:tab/>
      </w:r>
      <w:r w:rsidRPr="00DC657A">
        <w:rPr>
          <w:rFonts w:ascii="Arial" w:eastAsia="Times New Roman" w:hAnsi="Arial" w:cs="Arial"/>
          <w:sz w:val="24"/>
          <w:szCs w:val="24"/>
          <w:lang w:eastAsia="en-GB"/>
        </w:rPr>
        <w:tab/>
      </w:r>
      <w:r w:rsidRPr="00DC657A">
        <w:rPr>
          <w:rFonts w:ascii="Arial" w:eastAsia="Times New Roman" w:hAnsi="Arial" w:cs="Arial"/>
          <w:sz w:val="24"/>
          <w:szCs w:val="24"/>
          <w:lang w:eastAsia="en-GB"/>
        </w:rPr>
        <w:tab/>
      </w:r>
    </w:p>
    <w:sectPr w:rsidR="004A5415" w:rsidRPr="00D22230" w:rsidSect="003A2C84">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72E" w:rsidRDefault="0042372E" w:rsidP="003A2C84">
      <w:pPr>
        <w:spacing w:after="0" w:line="240" w:lineRule="auto"/>
      </w:pPr>
      <w:r>
        <w:separator/>
      </w:r>
    </w:p>
  </w:endnote>
  <w:endnote w:type="continuationSeparator" w:id="0">
    <w:p w:rsidR="0042372E" w:rsidRDefault="0042372E" w:rsidP="003A2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72E" w:rsidRDefault="0042372E" w:rsidP="003A2C84">
      <w:pPr>
        <w:spacing w:after="0" w:line="240" w:lineRule="auto"/>
      </w:pPr>
      <w:r>
        <w:separator/>
      </w:r>
    </w:p>
  </w:footnote>
  <w:footnote w:type="continuationSeparator" w:id="0">
    <w:p w:rsidR="0042372E" w:rsidRDefault="0042372E" w:rsidP="003A2C84">
      <w:pPr>
        <w:spacing w:after="0" w:line="240" w:lineRule="auto"/>
      </w:pPr>
      <w:r>
        <w:continuationSeparator/>
      </w:r>
    </w:p>
  </w:footnote>
  <w:footnote w:id="1">
    <w:p w:rsidR="007D407B" w:rsidRPr="007A6AE0" w:rsidRDefault="007D407B">
      <w:pPr>
        <w:pStyle w:val="FootnoteText"/>
        <w:rPr>
          <w:lang w:val="en-US"/>
        </w:rPr>
      </w:pPr>
      <w:r>
        <w:rPr>
          <w:rStyle w:val="FootnoteReference"/>
        </w:rPr>
        <w:footnoteRef/>
      </w:r>
      <w:r>
        <w:t xml:space="preserve"> </w:t>
      </w:r>
      <w:r>
        <w:rPr>
          <w:lang w:val="en-US"/>
        </w:rPr>
        <w:t>Paras 49 and 53 of the judgment.</w:t>
      </w:r>
    </w:p>
  </w:footnote>
  <w:footnote w:id="2">
    <w:p w:rsidR="007D407B" w:rsidRPr="00FE2F08" w:rsidRDefault="007D407B">
      <w:pPr>
        <w:pStyle w:val="FootnoteText"/>
        <w:rPr>
          <w:lang w:val="en-US"/>
        </w:rPr>
      </w:pPr>
      <w:r>
        <w:rPr>
          <w:rStyle w:val="FootnoteReference"/>
        </w:rPr>
        <w:footnoteRef/>
      </w:r>
      <w:r>
        <w:t xml:space="preserve"> </w:t>
      </w:r>
      <w:r>
        <w:rPr>
          <w:lang w:val="en-US"/>
        </w:rPr>
        <w:t>Paras 70,71 and 75 of the judgment.</w:t>
      </w:r>
    </w:p>
  </w:footnote>
  <w:footnote w:id="3">
    <w:p w:rsidR="007D407B" w:rsidRPr="00F32F41" w:rsidRDefault="007D407B">
      <w:pPr>
        <w:pStyle w:val="FootnoteText"/>
        <w:rPr>
          <w:lang w:val="en-US"/>
        </w:rPr>
      </w:pPr>
      <w:r>
        <w:rPr>
          <w:rStyle w:val="FootnoteReference"/>
        </w:rPr>
        <w:footnoteRef/>
      </w:r>
      <w:r>
        <w:t xml:space="preserve"> </w:t>
      </w:r>
      <w:r>
        <w:rPr>
          <w:lang w:val="en-US"/>
        </w:rPr>
        <w:t>Para 43 of the judgment.</w:t>
      </w:r>
    </w:p>
  </w:footnote>
  <w:footnote w:id="4">
    <w:p w:rsidR="007D407B" w:rsidRPr="000B75CB" w:rsidRDefault="007D407B">
      <w:pPr>
        <w:pStyle w:val="FootnoteText"/>
        <w:rPr>
          <w:lang w:val="en-US"/>
        </w:rPr>
      </w:pPr>
      <w:r>
        <w:rPr>
          <w:rStyle w:val="FootnoteReference"/>
        </w:rPr>
        <w:footnoteRef/>
      </w:r>
      <w:r>
        <w:t xml:space="preserve"> </w:t>
      </w:r>
      <w:r>
        <w:rPr>
          <w:lang w:val="en-US"/>
        </w:rPr>
        <w:t>Para 44 of the judgment.</w:t>
      </w:r>
    </w:p>
  </w:footnote>
  <w:footnote w:id="5">
    <w:p w:rsidR="007D407B" w:rsidRPr="00D14A25" w:rsidRDefault="007D407B">
      <w:pPr>
        <w:pStyle w:val="FootnoteText"/>
        <w:rPr>
          <w:lang w:val="en-US"/>
        </w:rPr>
      </w:pPr>
      <w:r>
        <w:rPr>
          <w:rStyle w:val="FootnoteReference"/>
        </w:rPr>
        <w:footnoteRef/>
      </w:r>
      <w:r>
        <w:t xml:space="preserve"> </w:t>
      </w:r>
      <w:r>
        <w:rPr>
          <w:lang w:val="en-US"/>
        </w:rPr>
        <w:t>Para 49 of the judgment.</w:t>
      </w:r>
    </w:p>
  </w:footnote>
  <w:footnote w:id="6">
    <w:p w:rsidR="007D407B" w:rsidRPr="00180231" w:rsidRDefault="007D407B">
      <w:pPr>
        <w:pStyle w:val="FootnoteText"/>
        <w:rPr>
          <w:lang w:val="en-US"/>
        </w:rPr>
      </w:pPr>
      <w:r>
        <w:rPr>
          <w:rStyle w:val="FootnoteReference"/>
        </w:rPr>
        <w:footnoteRef/>
      </w:r>
      <w:r>
        <w:t xml:space="preserve"> </w:t>
      </w:r>
      <w:r>
        <w:rPr>
          <w:lang w:val="en-US"/>
        </w:rPr>
        <w:t>Para 45 of the judgment.</w:t>
      </w:r>
    </w:p>
  </w:footnote>
  <w:footnote w:id="7">
    <w:p w:rsidR="007D407B" w:rsidRPr="005E2B62" w:rsidRDefault="007D407B">
      <w:pPr>
        <w:pStyle w:val="FootnoteText"/>
        <w:rPr>
          <w:lang w:val="en-US"/>
        </w:rPr>
      </w:pPr>
      <w:r>
        <w:rPr>
          <w:rStyle w:val="FootnoteReference"/>
        </w:rPr>
        <w:footnoteRef/>
      </w:r>
      <w:r>
        <w:t xml:space="preserve"> </w:t>
      </w:r>
      <w:r>
        <w:rPr>
          <w:lang w:val="en-US"/>
        </w:rPr>
        <w:t>Para 46 of the judgment.</w:t>
      </w:r>
    </w:p>
  </w:footnote>
  <w:footnote w:id="8">
    <w:p w:rsidR="007D407B" w:rsidRPr="00097C04" w:rsidRDefault="007D407B">
      <w:pPr>
        <w:pStyle w:val="FootnoteText"/>
        <w:rPr>
          <w:lang w:val="en-US"/>
        </w:rPr>
      </w:pPr>
      <w:r>
        <w:rPr>
          <w:rStyle w:val="FootnoteReference"/>
        </w:rPr>
        <w:footnoteRef/>
      </w:r>
      <w:r>
        <w:t xml:space="preserve"> </w:t>
      </w:r>
      <w:r>
        <w:rPr>
          <w:lang w:val="en-US"/>
        </w:rPr>
        <w:t>1986(2) SA 805 (A) at 805 G-H.</w:t>
      </w:r>
    </w:p>
  </w:footnote>
  <w:footnote w:id="9">
    <w:p w:rsidR="007D407B" w:rsidRPr="00FF02CC" w:rsidRDefault="007D407B">
      <w:pPr>
        <w:pStyle w:val="FootnoteText"/>
        <w:rPr>
          <w:lang w:val="en-US"/>
        </w:rPr>
      </w:pPr>
      <w:r>
        <w:rPr>
          <w:rStyle w:val="FootnoteReference"/>
        </w:rPr>
        <w:footnoteRef/>
      </w:r>
      <w:r>
        <w:t xml:space="preserve"> </w:t>
      </w:r>
      <w:r>
        <w:rPr>
          <w:lang w:val="en-US"/>
        </w:rPr>
        <w:t>1962 (3) SA at 229G-230A.</w:t>
      </w:r>
    </w:p>
  </w:footnote>
  <w:footnote w:id="10">
    <w:p w:rsidR="007D407B" w:rsidRPr="00481CE5" w:rsidRDefault="007D407B">
      <w:pPr>
        <w:pStyle w:val="FootnoteText"/>
        <w:rPr>
          <w:lang w:val="en-US"/>
        </w:rPr>
      </w:pPr>
      <w:r>
        <w:rPr>
          <w:rStyle w:val="FootnoteReference"/>
        </w:rPr>
        <w:footnoteRef/>
      </w:r>
      <w:r>
        <w:t xml:space="preserve"> </w:t>
      </w:r>
      <w:r>
        <w:rPr>
          <w:lang w:val="en-US"/>
        </w:rPr>
        <w:t>1998 (2) SA 654 (SE) at 658E-H.</w:t>
      </w:r>
    </w:p>
  </w:footnote>
  <w:footnote w:id="11">
    <w:p w:rsidR="007D407B" w:rsidRPr="002B2511" w:rsidRDefault="007D407B">
      <w:pPr>
        <w:pStyle w:val="FootnoteText"/>
        <w:rPr>
          <w:lang w:val="en-US"/>
        </w:rPr>
      </w:pPr>
      <w:r>
        <w:rPr>
          <w:rStyle w:val="FootnoteReference"/>
        </w:rPr>
        <w:footnoteRef/>
      </w:r>
      <w:r>
        <w:t xml:space="preserve"> </w:t>
      </w:r>
      <w:r>
        <w:rPr>
          <w:lang w:val="en-US"/>
        </w:rPr>
        <w:t>Para 53 of the judgment.</w:t>
      </w:r>
    </w:p>
  </w:footnote>
  <w:footnote w:id="12">
    <w:p w:rsidR="007D407B" w:rsidRPr="00DB142C" w:rsidRDefault="007D407B">
      <w:pPr>
        <w:pStyle w:val="FootnoteText"/>
        <w:rPr>
          <w:lang w:val="en-US"/>
        </w:rPr>
      </w:pPr>
      <w:r>
        <w:rPr>
          <w:rStyle w:val="FootnoteReference"/>
        </w:rPr>
        <w:footnoteRef/>
      </w:r>
      <w:r>
        <w:t xml:space="preserve"> </w:t>
      </w:r>
      <w:r>
        <w:rPr>
          <w:lang w:val="en-US"/>
        </w:rPr>
        <w:t>Para 20-24 of the Respondents’ heads of argument.</w:t>
      </w:r>
    </w:p>
  </w:footnote>
  <w:footnote w:id="13">
    <w:p w:rsidR="007D407B" w:rsidRPr="00F93AE0" w:rsidRDefault="007D407B">
      <w:pPr>
        <w:pStyle w:val="FootnoteText"/>
        <w:rPr>
          <w:lang w:val="en-US"/>
        </w:rPr>
      </w:pPr>
      <w:r>
        <w:rPr>
          <w:rStyle w:val="FootnoteReference"/>
        </w:rPr>
        <w:footnoteRef/>
      </w:r>
      <w:r>
        <w:t xml:space="preserve"> </w:t>
      </w:r>
      <w:proofErr w:type="spellStart"/>
      <w:r>
        <w:rPr>
          <w:lang w:val="en-US"/>
        </w:rPr>
        <w:t>Mabona</w:t>
      </w:r>
      <w:proofErr w:type="spellEnd"/>
      <w:r>
        <w:rPr>
          <w:lang w:val="en-US"/>
        </w:rPr>
        <w:t>, supra.</w:t>
      </w:r>
    </w:p>
  </w:footnote>
  <w:footnote w:id="14">
    <w:p w:rsidR="007D407B" w:rsidRPr="007D407B" w:rsidRDefault="007D407B">
      <w:pPr>
        <w:pStyle w:val="FootnoteText"/>
        <w:rPr>
          <w:lang w:val="en-US"/>
        </w:rPr>
      </w:pPr>
      <w:r>
        <w:rPr>
          <w:rStyle w:val="FootnoteReference"/>
        </w:rPr>
        <w:footnoteRef/>
      </w:r>
      <w:r>
        <w:t xml:space="preserve"> </w:t>
      </w:r>
      <w:r>
        <w:rPr>
          <w:lang w:val="en-US"/>
        </w:rPr>
        <w:t>Para 74 of the judgment.</w:t>
      </w:r>
    </w:p>
  </w:footnote>
  <w:footnote w:id="15">
    <w:p w:rsidR="00446439" w:rsidRPr="00446439" w:rsidRDefault="00446439">
      <w:pPr>
        <w:pStyle w:val="FootnoteText"/>
        <w:rPr>
          <w:lang w:val="en-US"/>
        </w:rPr>
      </w:pPr>
      <w:r>
        <w:rPr>
          <w:rStyle w:val="FootnoteReference"/>
        </w:rPr>
        <w:footnoteRef/>
      </w:r>
      <w:r>
        <w:t xml:space="preserve"> </w:t>
      </w:r>
      <w:r>
        <w:rPr>
          <w:lang w:val="en-US"/>
        </w:rPr>
        <w:t>Para 7</w:t>
      </w:r>
      <w:r w:rsidR="00C71AF8">
        <w:rPr>
          <w:lang w:val="en-US"/>
        </w:rPr>
        <w:t>0</w:t>
      </w:r>
      <w:r>
        <w:rPr>
          <w:lang w:val="en-US"/>
        </w:rPr>
        <w:t xml:space="preserve"> of the judgment.</w:t>
      </w:r>
    </w:p>
  </w:footnote>
  <w:footnote w:id="16">
    <w:p w:rsidR="00C71AF8" w:rsidRPr="00C71AF8" w:rsidRDefault="00C71AF8">
      <w:pPr>
        <w:pStyle w:val="FootnoteText"/>
        <w:rPr>
          <w:lang w:val="en-US"/>
        </w:rPr>
      </w:pPr>
      <w:r>
        <w:rPr>
          <w:rStyle w:val="FootnoteReference"/>
        </w:rPr>
        <w:footnoteRef/>
      </w:r>
      <w:r>
        <w:t xml:space="preserve"> </w:t>
      </w:r>
      <w:r>
        <w:rPr>
          <w:lang w:val="en-US"/>
        </w:rPr>
        <w:t>Para 71 of the judgment.</w:t>
      </w:r>
    </w:p>
  </w:footnote>
  <w:footnote w:id="17">
    <w:p w:rsidR="00602315" w:rsidRPr="00602315" w:rsidRDefault="00602315" w:rsidP="000D0272">
      <w:pPr>
        <w:pStyle w:val="FootnoteText"/>
        <w:ind w:left="142" w:hanging="142"/>
        <w:rPr>
          <w:lang w:val="en-US"/>
        </w:rPr>
      </w:pPr>
      <w:r>
        <w:rPr>
          <w:rStyle w:val="FootnoteReference"/>
        </w:rPr>
        <w:footnoteRef/>
      </w:r>
      <w:r>
        <w:t xml:space="preserve"> </w:t>
      </w:r>
      <w:r>
        <w:rPr>
          <w:lang w:val="en-US"/>
        </w:rPr>
        <w:t>De Klerk v Minister of Police 2021</w:t>
      </w:r>
      <w:r w:rsidR="000D0272">
        <w:rPr>
          <w:lang w:val="en-US"/>
        </w:rPr>
        <w:t xml:space="preserve"> </w:t>
      </w:r>
      <w:r>
        <w:rPr>
          <w:lang w:val="en-US"/>
        </w:rPr>
        <w:t xml:space="preserve">(4) SA 585 (CC); Brits v Minister of Police [2021] ZASCA 161; </w:t>
      </w:r>
      <w:proofErr w:type="spellStart"/>
      <w:r>
        <w:rPr>
          <w:lang w:val="en-US"/>
        </w:rPr>
        <w:t>Motladile</w:t>
      </w:r>
      <w:proofErr w:type="spellEnd"/>
      <w:r>
        <w:rPr>
          <w:lang w:val="en-US"/>
        </w:rPr>
        <w:t xml:space="preserve"> v Minister of Police 2023</w:t>
      </w:r>
      <w:r w:rsidR="000D0272">
        <w:rPr>
          <w:lang w:val="en-US"/>
        </w:rPr>
        <w:t xml:space="preserve"> </w:t>
      </w:r>
      <w:r>
        <w:rPr>
          <w:lang w:val="en-US"/>
        </w:rPr>
        <w:t>(2) SACR 274 (SCA).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4440617"/>
      <w:docPartObj>
        <w:docPartGallery w:val="Page Numbers (Top of Page)"/>
        <w:docPartUnique/>
      </w:docPartObj>
    </w:sdtPr>
    <w:sdtEndPr>
      <w:rPr>
        <w:noProof/>
      </w:rPr>
    </w:sdtEndPr>
    <w:sdtContent>
      <w:p w:rsidR="007D407B" w:rsidRDefault="007D407B">
        <w:pPr>
          <w:pStyle w:val="Header"/>
          <w:jc w:val="right"/>
        </w:pPr>
        <w:r>
          <w:fldChar w:fldCharType="begin"/>
        </w:r>
        <w:r>
          <w:instrText xml:space="preserve"> PAGE   \* MERGEFORMAT </w:instrText>
        </w:r>
        <w:r>
          <w:fldChar w:fldCharType="separate"/>
        </w:r>
        <w:r w:rsidR="00C264A7">
          <w:rPr>
            <w:noProof/>
          </w:rPr>
          <w:t>8</w:t>
        </w:r>
        <w:r>
          <w:rPr>
            <w:noProof/>
          </w:rPr>
          <w:fldChar w:fldCharType="end"/>
        </w:r>
      </w:p>
    </w:sdtContent>
  </w:sdt>
  <w:p w:rsidR="007D407B" w:rsidRDefault="007D407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7285"/>
    <w:multiLevelType w:val="hybridMultilevel"/>
    <w:tmpl w:val="82269482"/>
    <w:lvl w:ilvl="0" w:tplc="F74EEEE6">
      <w:start w:val="1"/>
      <w:numFmt w:val="decimal"/>
      <w:lvlText w:val="%1."/>
      <w:lvlJc w:val="left"/>
      <w:pPr>
        <w:ind w:left="1170" w:hanging="36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1" w15:restartNumberingAfterBreak="0">
    <w:nsid w:val="0422461A"/>
    <w:multiLevelType w:val="multilevel"/>
    <w:tmpl w:val="3CFE6EB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2" w15:restartNumberingAfterBreak="0">
    <w:nsid w:val="10314D22"/>
    <w:multiLevelType w:val="hybridMultilevel"/>
    <w:tmpl w:val="A552CB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C15614"/>
    <w:multiLevelType w:val="hybridMultilevel"/>
    <w:tmpl w:val="76B6C174"/>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4996792"/>
    <w:multiLevelType w:val="hybridMultilevel"/>
    <w:tmpl w:val="2D9410F2"/>
    <w:lvl w:ilvl="0" w:tplc="54EC4CB4">
      <w:start w:val="1"/>
      <w:numFmt w:val="lowerRoman"/>
      <w:lvlText w:val="(%1)"/>
      <w:lvlJc w:val="left"/>
      <w:pPr>
        <w:ind w:left="2070" w:hanging="720"/>
      </w:pPr>
      <w:rPr>
        <w:rFonts w:hint="default"/>
      </w:rPr>
    </w:lvl>
    <w:lvl w:ilvl="1" w:tplc="1C090019" w:tentative="1">
      <w:start w:val="1"/>
      <w:numFmt w:val="lowerLetter"/>
      <w:lvlText w:val="%2."/>
      <w:lvlJc w:val="left"/>
      <w:pPr>
        <w:ind w:left="2430" w:hanging="360"/>
      </w:pPr>
    </w:lvl>
    <w:lvl w:ilvl="2" w:tplc="1C09001B" w:tentative="1">
      <w:start w:val="1"/>
      <w:numFmt w:val="lowerRoman"/>
      <w:lvlText w:val="%3."/>
      <w:lvlJc w:val="right"/>
      <w:pPr>
        <w:ind w:left="3150" w:hanging="180"/>
      </w:pPr>
    </w:lvl>
    <w:lvl w:ilvl="3" w:tplc="1C09000F" w:tentative="1">
      <w:start w:val="1"/>
      <w:numFmt w:val="decimal"/>
      <w:lvlText w:val="%4."/>
      <w:lvlJc w:val="left"/>
      <w:pPr>
        <w:ind w:left="3870" w:hanging="360"/>
      </w:pPr>
    </w:lvl>
    <w:lvl w:ilvl="4" w:tplc="1C090019" w:tentative="1">
      <w:start w:val="1"/>
      <w:numFmt w:val="lowerLetter"/>
      <w:lvlText w:val="%5."/>
      <w:lvlJc w:val="left"/>
      <w:pPr>
        <w:ind w:left="4590" w:hanging="360"/>
      </w:pPr>
    </w:lvl>
    <w:lvl w:ilvl="5" w:tplc="1C09001B" w:tentative="1">
      <w:start w:val="1"/>
      <w:numFmt w:val="lowerRoman"/>
      <w:lvlText w:val="%6."/>
      <w:lvlJc w:val="right"/>
      <w:pPr>
        <w:ind w:left="5310" w:hanging="180"/>
      </w:pPr>
    </w:lvl>
    <w:lvl w:ilvl="6" w:tplc="1C09000F" w:tentative="1">
      <w:start w:val="1"/>
      <w:numFmt w:val="decimal"/>
      <w:lvlText w:val="%7."/>
      <w:lvlJc w:val="left"/>
      <w:pPr>
        <w:ind w:left="6030" w:hanging="360"/>
      </w:pPr>
    </w:lvl>
    <w:lvl w:ilvl="7" w:tplc="1C090019" w:tentative="1">
      <w:start w:val="1"/>
      <w:numFmt w:val="lowerLetter"/>
      <w:lvlText w:val="%8."/>
      <w:lvlJc w:val="left"/>
      <w:pPr>
        <w:ind w:left="6750" w:hanging="360"/>
      </w:pPr>
    </w:lvl>
    <w:lvl w:ilvl="8" w:tplc="1C09001B" w:tentative="1">
      <w:start w:val="1"/>
      <w:numFmt w:val="lowerRoman"/>
      <w:lvlText w:val="%9."/>
      <w:lvlJc w:val="right"/>
      <w:pPr>
        <w:ind w:left="7470" w:hanging="180"/>
      </w:pPr>
    </w:lvl>
  </w:abstractNum>
  <w:abstractNum w:abstractNumId="5" w15:restartNumberingAfterBreak="0">
    <w:nsid w:val="1CD263B4"/>
    <w:multiLevelType w:val="hybridMultilevel"/>
    <w:tmpl w:val="83328EFA"/>
    <w:lvl w:ilvl="0" w:tplc="207218E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6" w15:restartNumberingAfterBreak="0">
    <w:nsid w:val="1EC51FD8"/>
    <w:multiLevelType w:val="hybridMultilevel"/>
    <w:tmpl w:val="24B6D36A"/>
    <w:lvl w:ilvl="0" w:tplc="AE2C58D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27757E76"/>
    <w:multiLevelType w:val="multilevel"/>
    <w:tmpl w:val="7E2E1438"/>
    <w:lvl w:ilvl="0">
      <w:start w:val="1"/>
      <w:numFmt w:val="decimal"/>
      <w:lvlText w:val="%1."/>
      <w:lvlJc w:val="left"/>
      <w:pPr>
        <w:tabs>
          <w:tab w:val="num" w:pos="851"/>
        </w:tabs>
        <w:ind w:left="851" w:hanging="851"/>
      </w:pPr>
      <w:rPr>
        <w:rFonts w:cs="Times New Roman"/>
        <w:b w:val="0"/>
        <w:i w:val="0"/>
      </w:rPr>
    </w:lvl>
    <w:lvl w:ilvl="1">
      <w:start w:val="1"/>
      <w:numFmt w:val="decimal"/>
      <w:lvlText w:val="%1.%2"/>
      <w:lvlJc w:val="left"/>
      <w:pPr>
        <w:tabs>
          <w:tab w:val="num" w:pos="851"/>
        </w:tabs>
        <w:ind w:left="851" w:hanging="851"/>
      </w:pPr>
      <w:rPr>
        <w:rFonts w:cs="Times New Roman"/>
        <w:b w:val="0"/>
        <w:i w:val="0"/>
      </w:rPr>
    </w:lvl>
    <w:lvl w:ilvl="2">
      <w:start w:val="1"/>
      <w:numFmt w:val="decimal"/>
      <w:lvlText w:val="%1.%2.%3"/>
      <w:lvlJc w:val="left"/>
      <w:pPr>
        <w:tabs>
          <w:tab w:val="num" w:pos="1134"/>
        </w:tabs>
        <w:ind w:left="1134" w:hanging="1134"/>
      </w:pPr>
      <w:rPr>
        <w:rFonts w:ascii="Arial" w:hAnsi="Arial" w:cs="Arial" w:hint="default"/>
        <w:b w:val="0"/>
        <w:i w:val="0"/>
        <w:sz w:val="24"/>
        <w:szCs w:val="24"/>
      </w:rPr>
    </w:lvl>
    <w:lvl w:ilvl="3">
      <w:start w:val="1"/>
      <w:numFmt w:val="decimal"/>
      <w:lvlText w:val="%1.%2.%3.%4"/>
      <w:lvlJc w:val="left"/>
      <w:pPr>
        <w:tabs>
          <w:tab w:val="num" w:pos="1701"/>
        </w:tabs>
        <w:ind w:left="1701" w:hanging="1701"/>
      </w:pPr>
      <w:rPr>
        <w:rFonts w:cs="Times New Roman"/>
        <w:b w:val="0"/>
        <w:i w:val="0"/>
      </w:rPr>
    </w:lvl>
    <w:lvl w:ilvl="4">
      <w:start w:val="1"/>
      <w:numFmt w:val="decimal"/>
      <w:lvlText w:val="%1.%2.%3.%4.%5"/>
      <w:lvlJc w:val="left"/>
      <w:pPr>
        <w:tabs>
          <w:tab w:val="num" w:pos="2268"/>
        </w:tabs>
        <w:ind w:left="2268" w:hanging="2268"/>
      </w:pPr>
      <w:rPr>
        <w:rFonts w:cs="Times New Roman"/>
      </w:rPr>
    </w:lvl>
    <w:lvl w:ilvl="5">
      <w:start w:val="1"/>
      <w:numFmt w:val="decimal"/>
      <w:lvlText w:val="%1.%2.%3.%4.%5.%6"/>
      <w:lvlJc w:val="left"/>
      <w:pPr>
        <w:tabs>
          <w:tab w:val="num" w:pos="3686"/>
        </w:tabs>
        <w:ind w:left="3686" w:hanging="3686"/>
      </w:pPr>
      <w:rPr>
        <w:rFonts w:cs="Times New Roman"/>
      </w:rPr>
    </w:lvl>
    <w:lvl w:ilvl="6">
      <w:start w:val="1"/>
      <w:numFmt w:val="decimal"/>
      <w:lvlText w:val="%1.%2.%3.%4.%5.%6.%7"/>
      <w:lvlJc w:val="left"/>
      <w:pPr>
        <w:tabs>
          <w:tab w:val="num" w:pos="4253"/>
        </w:tabs>
        <w:ind w:left="4253" w:hanging="4253"/>
      </w:pPr>
      <w:rPr>
        <w:rFonts w:cs="Times New Roman"/>
      </w:rPr>
    </w:lvl>
    <w:lvl w:ilvl="7">
      <w:start w:val="1"/>
      <w:numFmt w:val="decimal"/>
      <w:lvlText w:val="%1.%2.%3.%4.%5.%6.%7.%8"/>
      <w:lvlJc w:val="left"/>
      <w:pPr>
        <w:tabs>
          <w:tab w:val="num" w:pos="4820"/>
        </w:tabs>
        <w:ind w:left="4820" w:hanging="482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8" w15:restartNumberingAfterBreak="0">
    <w:nsid w:val="28C0004D"/>
    <w:multiLevelType w:val="hybridMultilevel"/>
    <w:tmpl w:val="0A664E80"/>
    <w:lvl w:ilvl="0" w:tplc="6380ACF0">
      <w:start w:val="1"/>
      <w:numFmt w:val="lowerLetter"/>
      <w:lvlText w:val="(%1)"/>
      <w:lvlJc w:val="left"/>
      <w:pPr>
        <w:ind w:left="1350" w:hanging="360"/>
      </w:pPr>
      <w:rPr>
        <w:rFonts w:hint="default"/>
      </w:rPr>
    </w:lvl>
    <w:lvl w:ilvl="1" w:tplc="1C090019" w:tentative="1">
      <w:start w:val="1"/>
      <w:numFmt w:val="lowerLetter"/>
      <w:lvlText w:val="%2."/>
      <w:lvlJc w:val="left"/>
      <w:pPr>
        <w:ind w:left="2070" w:hanging="360"/>
      </w:pPr>
    </w:lvl>
    <w:lvl w:ilvl="2" w:tplc="1C09001B" w:tentative="1">
      <w:start w:val="1"/>
      <w:numFmt w:val="lowerRoman"/>
      <w:lvlText w:val="%3."/>
      <w:lvlJc w:val="right"/>
      <w:pPr>
        <w:ind w:left="2790" w:hanging="180"/>
      </w:pPr>
    </w:lvl>
    <w:lvl w:ilvl="3" w:tplc="1C09000F" w:tentative="1">
      <w:start w:val="1"/>
      <w:numFmt w:val="decimal"/>
      <w:lvlText w:val="%4."/>
      <w:lvlJc w:val="left"/>
      <w:pPr>
        <w:ind w:left="3510" w:hanging="360"/>
      </w:pPr>
    </w:lvl>
    <w:lvl w:ilvl="4" w:tplc="1C090019" w:tentative="1">
      <w:start w:val="1"/>
      <w:numFmt w:val="lowerLetter"/>
      <w:lvlText w:val="%5."/>
      <w:lvlJc w:val="left"/>
      <w:pPr>
        <w:ind w:left="4230" w:hanging="360"/>
      </w:pPr>
    </w:lvl>
    <w:lvl w:ilvl="5" w:tplc="1C09001B" w:tentative="1">
      <w:start w:val="1"/>
      <w:numFmt w:val="lowerRoman"/>
      <w:lvlText w:val="%6."/>
      <w:lvlJc w:val="right"/>
      <w:pPr>
        <w:ind w:left="4950" w:hanging="180"/>
      </w:pPr>
    </w:lvl>
    <w:lvl w:ilvl="6" w:tplc="1C09000F" w:tentative="1">
      <w:start w:val="1"/>
      <w:numFmt w:val="decimal"/>
      <w:lvlText w:val="%7."/>
      <w:lvlJc w:val="left"/>
      <w:pPr>
        <w:ind w:left="5670" w:hanging="360"/>
      </w:pPr>
    </w:lvl>
    <w:lvl w:ilvl="7" w:tplc="1C090019" w:tentative="1">
      <w:start w:val="1"/>
      <w:numFmt w:val="lowerLetter"/>
      <w:lvlText w:val="%8."/>
      <w:lvlJc w:val="left"/>
      <w:pPr>
        <w:ind w:left="6390" w:hanging="360"/>
      </w:pPr>
    </w:lvl>
    <w:lvl w:ilvl="8" w:tplc="1C09001B" w:tentative="1">
      <w:start w:val="1"/>
      <w:numFmt w:val="lowerRoman"/>
      <w:lvlText w:val="%9."/>
      <w:lvlJc w:val="right"/>
      <w:pPr>
        <w:ind w:left="7110" w:hanging="180"/>
      </w:pPr>
    </w:lvl>
  </w:abstractNum>
  <w:abstractNum w:abstractNumId="9" w15:restartNumberingAfterBreak="0">
    <w:nsid w:val="2D781FFF"/>
    <w:multiLevelType w:val="hybridMultilevel"/>
    <w:tmpl w:val="C43008A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0" w15:restartNumberingAfterBreak="0">
    <w:nsid w:val="2FD65252"/>
    <w:multiLevelType w:val="hybridMultilevel"/>
    <w:tmpl w:val="36C206C2"/>
    <w:lvl w:ilvl="0" w:tplc="5B261C0A">
      <w:start w:val="4"/>
      <w:numFmt w:val="decimal"/>
      <w:lvlText w:val="%1."/>
      <w:lvlJc w:val="left"/>
      <w:pPr>
        <w:ind w:left="720" w:hanging="360"/>
      </w:pPr>
      <w:rPr>
        <w:rFonts w:ascii="Arial" w:eastAsia="Times New Roman" w:hAnsi="Arial" w:cs="Arial" w:hint="default"/>
        <w:color w:val="auto"/>
        <w:sz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03B7BC1"/>
    <w:multiLevelType w:val="hybridMultilevel"/>
    <w:tmpl w:val="1B24788E"/>
    <w:lvl w:ilvl="0" w:tplc="28163128">
      <w:start w:val="2"/>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319B4156"/>
    <w:multiLevelType w:val="multilevel"/>
    <w:tmpl w:val="7C265DC6"/>
    <w:lvl w:ilvl="0">
      <w:start w:val="1"/>
      <w:numFmt w:val="decimal"/>
      <w:lvlText w:val="%1."/>
      <w:lvlJc w:val="left"/>
      <w:pPr>
        <w:ind w:left="720" w:hanging="360"/>
      </w:pPr>
      <w:rPr>
        <w:rFonts w:hint="default"/>
        <w:b w:val="0"/>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39EA1682"/>
    <w:multiLevelType w:val="hybridMultilevel"/>
    <w:tmpl w:val="D866635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9F47224"/>
    <w:multiLevelType w:val="hybridMultilevel"/>
    <w:tmpl w:val="3ED499FA"/>
    <w:lvl w:ilvl="0" w:tplc="3544DCC4">
      <w:start w:val="2"/>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3D5D6019"/>
    <w:multiLevelType w:val="hybridMultilevel"/>
    <w:tmpl w:val="51C2DCAE"/>
    <w:lvl w:ilvl="0" w:tplc="C09EEBE4">
      <w:start w:val="1"/>
      <w:numFmt w:val="lowerLetter"/>
      <w:lvlText w:val="(%1)"/>
      <w:lvlJc w:val="left"/>
      <w:pPr>
        <w:ind w:left="2286" w:hanging="405"/>
      </w:pPr>
      <w:rPr>
        <w:rFonts w:hint="default"/>
        <w:i/>
      </w:rPr>
    </w:lvl>
    <w:lvl w:ilvl="1" w:tplc="1C090019" w:tentative="1">
      <w:start w:val="1"/>
      <w:numFmt w:val="lowerLetter"/>
      <w:lvlText w:val="%2."/>
      <w:lvlJc w:val="left"/>
      <w:pPr>
        <w:ind w:left="2961" w:hanging="360"/>
      </w:pPr>
    </w:lvl>
    <w:lvl w:ilvl="2" w:tplc="1C09001B" w:tentative="1">
      <w:start w:val="1"/>
      <w:numFmt w:val="lowerRoman"/>
      <w:lvlText w:val="%3."/>
      <w:lvlJc w:val="right"/>
      <w:pPr>
        <w:ind w:left="3681" w:hanging="180"/>
      </w:pPr>
    </w:lvl>
    <w:lvl w:ilvl="3" w:tplc="1C09000F" w:tentative="1">
      <w:start w:val="1"/>
      <w:numFmt w:val="decimal"/>
      <w:lvlText w:val="%4."/>
      <w:lvlJc w:val="left"/>
      <w:pPr>
        <w:ind w:left="4401" w:hanging="360"/>
      </w:pPr>
    </w:lvl>
    <w:lvl w:ilvl="4" w:tplc="1C090019" w:tentative="1">
      <w:start w:val="1"/>
      <w:numFmt w:val="lowerLetter"/>
      <w:lvlText w:val="%5."/>
      <w:lvlJc w:val="left"/>
      <w:pPr>
        <w:ind w:left="5121" w:hanging="360"/>
      </w:pPr>
    </w:lvl>
    <w:lvl w:ilvl="5" w:tplc="1C09001B" w:tentative="1">
      <w:start w:val="1"/>
      <w:numFmt w:val="lowerRoman"/>
      <w:lvlText w:val="%6."/>
      <w:lvlJc w:val="right"/>
      <w:pPr>
        <w:ind w:left="5841" w:hanging="180"/>
      </w:pPr>
    </w:lvl>
    <w:lvl w:ilvl="6" w:tplc="1C09000F" w:tentative="1">
      <w:start w:val="1"/>
      <w:numFmt w:val="decimal"/>
      <w:lvlText w:val="%7."/>
      <w:lvlJc w:val="left"/>
      <w:pPr>
        <w:ind w:left="6561" w:hanging="360"/>
      </w:pPr>
    </w:lvl>
    <w:lvl w:ilvl="7" w:tplc="1C090019" w:tentative="1">
      <w:start w:val="1"/>
      <w:numFmt w:val="lowerLetter"/>
      <w:lvlText w:val="%8."/>
      <w:lvlJc w:val="left"/>
      <w:pPr>
        <w:ind w:left="7281" w:hanging="360"/>
      </w:pPr>
    </w:lvl>
    <w:lvl w:ilvl="8" w:tplc="1C09001B" w:tentative="1">
      <w:start w:val="1"/>
      <w:numFmt w:val="lowerRoman"/>
      <w:lvlText w:val="%9."/>
      <w:lvlJc w:val="right"/>
      <w:pPr>
        <w:ind w:left="8001" w:hanging="180"/>
      </w:pPr>
    </w:lvl>
  </w:abstractNum>
  <w:abstractNum w:abstractNumId="16" w15:restartNumberingAfterBreak="0">
    <w:nsid w:val="3ED94000"/>
    <w:multiLevelType w:val="multilevel"/>
    <w:tmpl w:val="E1A03858"/>
    <w:lvl w:ilvl="0">
      <w:start w:val="1"/>
      <w:numFmt w:val="decimal"/>
      <w:lvlText w:val="%1."/>
      <w:lvlJc w:val="left"/>
      <w:pPr>
        <w:ind w:left="1215" w:hanging="360"/>
      </w:pPr>
      <w:rPr>
        <w:rFonts w:hint="default"/>
      </w:rPr>
    </w:lvl>
    <w:lvl w:ilvl="1">
      <w:start w:val="2"/>
      <w:numFmt w:val="decimal"/>
      <w:isLgl/>
      <w:lvlText w:val="%1.%2"/>
      <w:lvlJc w:val="left"/>
      <w:pPr>
        <w:ind w:left="1900" w:hanging="720"/>
      </w:pPr>
      <w:rPr>
        <w:rFonts w:hint="default"/>
      </w:rPr>
    </w:lvl>
    <w:lvl w:ilvl="2">
      <w:start w:val="3"/>
      <w:numFmt w:val="decimal"/>
      <w:isLgl/>
      <w:lvlText w:val="%1.%2.%3"/>
      <w:lvlJc w:val="left"/>
      <w:pPr>
        <w:ind w:left="2225" w:hanging="720"/>
      </w:pPr>
      <w:rPr>
        <w:rFonts w:hint="default"/>
      </w:rPr>
    </w:lvl>
    <w:lvl w:ilvl="3">
      <w:start w:val="1"/>
      <w:numFmt w:val="decimal"/>
      <w:isLgl/>
      <w:lvlText w:val="%1.%2.%3.%4"/>
      <w:lvlJc w:val="left"/>
      <w:pPr>
        <w:ind w:left="2910" w:hanging="1080"/>
      </w:pPr>
      <w:rPr>
        <w:rFonts w:hint="default"/>
      </w:rPr>
    </w:lvl>
    <w:lvl w:ilvl="4">
      <w:start w:val="1"/>
      <w:numFmt w:val="decimal"/>
      <w:isLgl/>
      <w:lvlText w:val="%1.%2.%3.%4.%5"/>
      <w:lvlJc w:val="left"/>
      <w:pPr>
        <w:ind w:left="3595" w:hanging="1440"/>
      </w:pPr>
      <w:rPr>
        <w:rFonts w:hint="default"/>
      </w:rPr>
    </w:lvl>
    <w:lvl w:ilvl="5">
      <w:start w:val="1"/>
      <w:numFmt w:val="decimal"/>
      <w:isLgl/>
      <w:lvlText w:val="%1.%2.%3.%4.%5.%6"/>
      <w:lvlJc w:val="left"/>
      <w:pPr>
        <w:ind w:left="3920" w:hanging="1440"/>
      </w:pPr>
      <w:rPr>
        <w:rFonts w:hint="default"/>
      </w:rPr>
    </w:lvl>
    <w:lvl w:ilvl="6">
      <w:start w:val="1"/>
      <w:numFmt w:val="decimal"/>
      <w:isLgl/>
      <w:lvlText w:val="%1.%2.%3.%4.%5.%6.%7"/>
      <w:lvlJc w:val="left"/>
      <w:pPr>
        <w:ind w:left="4605" w:hanging="1800"/>
      </w:pPr>
      <w:rPr>
        <w:rFonts w:hint="default"/>
      </w:rPr>
    </w:lvl>
    <w:lvl w:ilvl="7">
      <w:start w:val="1"/>
      <w:numFmt w:val="decimal"/>
      <w:isLgl/>
      <w:lvlText w:val="%1.%2.%3.%4.%5.%6.%7.%8"/>
      <w:lvlJc w:val="left"/>
      <w:pPr>
        <w:ind w:left="4930" w:hanging="1800"/>
      </w:pPr>
      <w:rPr>
        <w:rFonts w:hint="default"/>
      </w:rPr>
    </w:lvl>
    <w:lvl w:ilvl="8">
      <w:start w:val="1"/>
      <w:numFmt w:val="decimal"/>
      <w:isLgl/>
      <w:lvlText w:val="%1.%2.%3.%4.%5.%6.%7.%8.%9"/>
      <w:lvlJc w:val="left"/>
      <w:pPr>
        <w:ind w:left="5615" w:hanging="2160"/>
      </w:pPr>
      <w:rPr>
        <w:rFonts w:hint="default"/>
      </w:rPr>
    </w:lvl>
  </w:abstractNum>
  <w:abstractNum w:abstractNumId="17" w15:restartNumberingAfterBreak="0">
    <w:nsid w:val="41BC0103"/>
    <w:multiLevelType w:val="hybridMultilevel"/>
    <w:tmpl w:val="11FE9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ED13EA"/>
    <w:multiLevelType w:val="hybridMultilevel"/>
    <w:tmpl w:val="0784ABD4"/>
    <w:lvl w:ilvl="0" w:tplc="733C5BF4">
      <w:start w:val="1"/>
      <w:numFmt w:val="lowerRoman"/>
      <w:lvlText w:val="(%1)"/>
      <w:lvlJc w:val="left"/>
      <w:pPr>
        <w:ind w:left="1996" w:hanging="720"/>
      </w:pPr>
      <w:rPr>
        <w:rFonts w:hint="default"/>
      </w:rPr>
    </w:lvl>
    <w:lvl w:ilvl="1" w:tplc="1C090019" w:tentative="1">
      <w:start w:val="1"/>
      <w:numFmt w:val="lowerLetter"/>
      <w:lvlText w:val="%2."/>
      <w:lvlJc w:val="left"/>
      <w:pPr>
        <w:ind w:left="2356" w:hanging="360"/>
      </w:pPr>
    </w:lvl>
    <w:lvl w:ilvl="2" w:tplc="1C09001B" w:tentative="1">
      <w:start w:val="1"/>
      <w:numFmt w:val="lowerRoman"/>
      <w:lvlText w:val="%3."/>
      <w:lvlJc w:val="right"/>
      <w:pPr>
        <w:ind w:left="3076" w:hanging="180"/>
      </w:pPr>
    </w:lvl>
    <w:lvl w:ilvl="3" w:tplc="1C09000F" w:tentative="1">
      <w:start w:val="1"/>
      <w:numFmt w:val="decimal"/>
      <w:lvlText w:val="%4."/>
      <w:lvlJc w:val="left"/>
      <w:pPr>
        <w:ind w:left="3796" w:hanging="360"/>
      </w:pPr>
    </w:lvl>
    <w:lvl w:ilvl="4" w:tplc="1C090019" w:tentative="1">
      <w:start w:val="1"/>
      <w:numFmt w:val="lowerLetter"/>
      <w:lvlText w:val="%5."/>
      <w:lvlJc w:val="left"/>
      <w:pPr>
        <w:ind w:left="4516" w:hanging="360"/>
      </w:pPr>
    </w:lvl>
    <w:lvl w:ilvl="5" w:tplc="1C09001B" w:tentative="1">
      <w:start w:val="1"/>
      <w:numFmt w:val="lowerRoman"/>
      <w:lvlText w:val="%6."/>
      <w:lvlJc w:val="right"/>
      <w:pPr>
        <w:ind w:left="5236" w:hanging="180"/>
      </w:pPr>
    </w:lvl>
    <w:lvl w:ilvl="6" w:tplc="1C09000F" w:tentative="1">
      <w:start w:val="1"/>
      <w:numFmt w:val="decimal"/>
      <w:lvlText w:val="%7."/>
      <w:lvlJc w:val="left"/>
      <w:pPr>
        <w:ind w:left="5956" w:hanging="360"/>
      </w:pPr>
    </w:lvl>
    <w:lvl w:ilvl="7" w:tplc="1C090019" w:tentative="1">
      <w:start w:val="1"/>
      <w:numFmt w:val="lowerLetter"/>
      <w:lvlText w:val="%8."/>
      <w:lvlJc w:val="left"/>
      <w:pPr>
        <w:ind w:left="6676" w:hanging="360"/>
      </w:pPr>
    </w:lvl>
    <w:lvl w:ilvl="8" w:tplc="1C09001B" w:tentative="1">
      <w:start w:val="1"/>
      <w:numFmt w:val="lowerRoman"/>
      <w:lvlText w:val="%9."/>
      <w:lvlJc w:val="right"/>
      <w:pPr>
        <w:ind w:left="7396" w:hanging="180"/>
      </w:pPr>
    </w:lvl>
  </w:abstractNum>
  <w:abstractNum w:abstractNumId="19" w15:restartNumberingAfterBreak="0">
    <w:nsid w:val="4CBF119A"/>
    <w:multiLevelType w:val="hybridMultilevel"/>
    <w:tmpl w:val="30103052"/>
    <w:lvl w:ilvl="0" w:tplc="349A7EE6">
      <w:start w:val="1"/>
      <w:numFmt w:val="decimal"/>
      <w:lvlText w:val="%1."/>
      <w:lvlJc w:val="left"/>
      <w:pPr>
        <w:ind w:left="786" w:hanging="360"/>
      </w:pPr>
      <w:rPr>
        <w:rFonts w:hint="default"/>
        <w:color w:val="auto"/>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54CF5604"/>
    <w:multiLevelType w:val="hybridMultilevel"/>
    <w:tmpl w:val="0784ABD4"/>
    <w:lvl w:ilvl="0" w:tplc="733C5BF4">
      <w:start w:val="1"/>
      <w:numFmt w:val="lowerRoman"/>
      <w:lvlText w:val="(%1)"/>
      <w:lvlJc w:val="left"/>
      <w:pPr>
        <w:ind w:left="1996" w:hanging="720"/>
      </w:pPr>
      <w:rPr>
        <w:rFonts w:hint="default"/>
      </w:rPr>
    </w:lvl>
    <w:lvl w:ilvl="1" w:tplc="1C090019" w:tentative="1">
      <w:start w:val="1"/>
      <w:numFmt w:val="lowerLetter"/>
      <w:lvlText w:val="%2."/>
      <w:lvlJc w:val="left"/>
      <w:pPr>
        <w:ind w:left="2356" w:hanging="360"/>
      </w:pPr>
    </w:lvl>
    <w:lvl w:ilvl="2" w:tplc="1C09001B" w:tentative="1">
      <w:start w:val="1"/>
      <w:numFmt w:val="lowerRoman"/>
      <w:lvlText w:val="%3."/>
      <w:lvlJc w:val="right"/>
      <w:pPr>
        <w:ind w:left="3076" w:hanging="180"/>
      </w:pPr>
    </w:lvl>
    <w:lvl w:ilvl="3" w:tplc="1C09000F" w:tentative="1">
      <w:start w:val="1"/>
      <w:numFmt w:val="decimal"/>
      <w:lvlText w:val="%4."/>
      <w:lvlJc w:val="left"/>
      <w:pPr>
        <w:ind w:left="3796" w:hanging="360"/>
      </w:pPr>
    </w:lvl>
    <w:lvl w:ilvl="4" w:tplc="1C090019" w:tentative="1">
      <w:start w:val="1"/>
      <w:numFmt w:val="lowerLetter"/>
      <w:lvlText w:val="%5."/>
      <w:lvlJc w:val="left"/>
      <w:pPr>
        <w:ind w:left="4516" w:hanging="360"/>
      </w:pPr>
    </w:lvl>
    <w:lvl w:ilvl="5" w:tplc="1C09001B" w:tentative="1">
      <w:start w:val="1"/>
      <w:numFmt w:val="lowerRoman"/>
      <w:lvlText w:val="%6."/>
      <w:lvlJc w:val="right"/>
      <w:pPr>
        <w:ind w:left="5236" w:hanging="180"/>
      </w:pPr>
    </w:lvl>
    <w:lvl w:ilvl="6" w:tplc="1C09000F" w:tentative="1">
      <w:start w:val="1"/>
      <w:numFmt w:val="decimal"/>
      <w:lvlText w:val="%7."/>
      <w:lvlJc w:val="left"/>
      <w:pPr>
        <w:ind w:left="5956" w:hanging="360"/>
      </w:pPr>
    </w:lvl>
    <w:lvl w:ilvl="7" w:tplc="1C090019" w:tentative="1">
      <w:start w:val="1"/>
      <w:numFmt w:val="lowerLetter"/>
      <w:lvlText w:val="%8."/>
      <w:lvlJc w:val="left"/>
      <w:pPr>
        <w:ind w:left="6676" w:hanging="360"/>
      </w:pPr>
    </w:lvl>
    <w:lvl w:ilvl="8" w:tplc="1C09001B" w:tentative="1">
      <w:start w:val="1"/>
      <w:numFmt w:val="lowerRoman"/>
      <w:lvlText w:val="%9."/>
      <w:lvlJc w:val="right"/>
      <w:pPr>
        <w:ind w:left="7396" w:hanging="180"/>
      </w:pPr>
    </w:lvl>
  </w:abstractNum>
  <w:abstractNum w:abstractNumId="21" w15:restartNumberingAfterBreak="0">
    <w:nsid w:val="5BF63E97"/>
    <w:multiLevelType w:val="hybridMultilevel"/>
    <w:tmpl w:val="90102304"/>
    <w:lvl w:ilvl="0" w:tplc="573E66FE">
      <w:start w:val="1"/>
      <w:numFmt w:val="lowerRoman"/>
      <w:lvlText w:val="(%1)"/>
      <w:lvlJc w:val="left"/>
      <w:pPr>
        <w:ind w:left="2070" w:hanging="720"/>
      </w:pPr>
      <w:rPr>
        <w:rFonts w:hint="default"/>
      </w:rPr>
    </w:lvl>
    <w:lvl w:ilvl="1" w:tplc="1C090019" w:tentative="1">
      <w:start w:val="1"/>
      <w:numFmt w:val="lowerLetter"/>
      <w:lvlText w:val="%2."/>
      <w:lvlJc w:val="left"/>
      <w:pPr>
        <w:ind w:left="2430" w:hanging="360"/>
      </w:pPr>
    </w:lvl>
    <w:lvl w:ilvl="2" w:tplc="1C09001B" w:tentative="1">
      <w:start w:val="1"/>
      <w:numFmt w:val="lowerRoman"/>
      <w:lvlText w:val="%3."/>
      <w:lvlJc w:val="right"/>
      <w:pPr>
        <w:ind w:left="3150" w:hanging="180"/>
      </w:pPr>
    </w:lvl>
    <w:lvl w:ilvl="3" w:tplc="1C09000F" w:tentative="1">
      <w:start w:val="1"/>
      <w:numFmt w:val="decimal"/>
      <w:lvlText w:val="%4."/>
      <w:lvlJc w:val="left"/>
      <w:pPr>
        <w:ind w:left="3870" w:hanging="360"/>
      </w:pPr>
    </w:lvl>
    <w:lvl w:ilvl="4" w:tplc="1C090019" w:tentative="1">
      <w:start w:val="1"/>
      <w:numFmt w:val="lowerLetter"/>
      <w:lvlText w:val="%5."/>
      <w:lvlJc w:val="left"/>
      <w:pPr>
        <w:ind w:left="4590" w:hanging="360"/>
      </w:pPr>
    </w:lvl>
    <w:lvl w:ilvl="5" w:tplc="1C09001B" w:tentative="1">
      <w:start w:val="1"/>
      <w:numFmt w:val="lowerRoman"/>
      <w:lvlText w:val="%6."/>
      <w:lvlJc w:val="right"/>
      <w:pPr>
        <w:ind w:left="5310" w:hanging="180"/>
      </w:pPr>
    </w:lvl>
    <w:lvl w:ilvl="6" w:tplc="1C09000F" w:tentative="1">
      <w:start w:val="1"/>
      <w:numFmt w:val="decimal"/>
      <w:lvlText w:val="%7."/>
      <w:lvlJc w:val="left"/>
      <w:pPr>
        <w:ind w:left="6030" w:hanging="360"/>
      </w:pPr>
    </w:lvl>
    <w:lvl w:ilvl="7" w:tplc="1C090019" w:tentative="1">
      <w:start w:val="1"/>
      <w:numFmt w:val="lowerLetter"/>
      <w:lvlText w:val="%8."/>
      <w:lvlJc w:val="left"/>
      <w:pPr>
        <w:ind w:left="6750" w:hanging="360"/>
      </w:pPr>
    </w:lvl>
    <w:lvl w:ilvl="8" w:tplc="1C09001B" w:tentative="1">
      <w:start w:val="1"/>
      <w:numFmt w:val="lowerRoman"/>
      <w:lvlText w:val="%9."/>
      <w:lvlJc w:val="right"/>
      <w:pPr>
        <w:ind w:left="7470" w:hanging="180"/>
      </w:pPr>
    </w:lvl>
  </w:abstractNum>
  <w:abstractNum w:abstractNumId="22" w15:restartNumberingAfterBreak="0">
    <w:nsid w:val="611B07AD"/>
    <w:multiLevelType w:val="multilevel"/>
    <w:tmpl w:val="63F4FC26"/>
    <w:lvl w:ilvl="0">
      <w:start w:val="1"/>
      <w:numFmt w:val="decimal"/>
      <w:lvlText w:val="%1"/>
      <w:lvlJc w:val="left"/>
      <w:pPr>
        <w:ind w:left="630" w:hanging="630"/>
      </w:pPr>
      <w:rPr>
        <w:rFonts w:hint="default"/>
      </w:rPr>
    </w:lvl>
    <w:lvl w:ilvl="1">
      <w:start w:val="1"/>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480" w:hanging="144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360" w:hanging="180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23" w15:restartNumberingAfterBreak="0">
    <w:nsid w:val="61F670CE"/>
    <w:multiLevelType w:val="multilevel"/>
    <w:tmpl w:val="796CBEFE"/>
    <w:lvl w:ilvl="0">
      <w:start w:val="1"/>
      <w:numFmt w:val="decimal"/>
      <w:lvlText w:val="%1."/>
      <w:lvlJc w:val="left"/>
      <w:pPr>
        <w:ind w:left="786" w:hanging="360"/>
      </w:pPr>
      <w:rPr>
        <w:rFonts w:hint="default"/>
        <w:b w:val="0"/>
      </w:rPr>
    </w:lvl>
    <w:lvl w:ilvl="1">
      <w:start w:val="1"/>
      <w:numFmt w:val="decimal"/>
      <w:isLgl/>
      <w:lvlText w:val="%1.%2"/>
      <w:lvlJc w:val="left"/>
      <w:pPr>
        <w:ind w:left="150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3306" w:hanging="144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24" w15:restartNumberingAfterBreak="0">
    <w:nsid w:val="64ED1EAF"/>
    <w:multiLevelType w:val="hybridMultilevel"/>
    <w:tmpl w:val="E9DC5EF8"/>
    <w:lvl w:ilvl="0" w:tplc="FEACB4A6">
      <w:start w:val="1"/>
      <w:numFmt w:val="lowerRoman"/>
      <w:lvlText w:val="(%1)"/>
      <w:lvlJc w:val="left"/>
      <w:pPr>
        <w:ind w:left="2661" w:hanging="720"/>
      </w:pPr>
      <w:rPr>
        <w:rFonts w:hint="default"/>
      </w:rPr>
    </w:lvl>
    <w:lvl w:ilvl="1" w:tplc="1C090019" w:tentative="1">
      <w:start w:val="1"/>
      <w:numFmt w:val="lowerLetter"/>
      <w:lvlText w:val="%2."/>
      <w:lvlJc w:val="left"/>
      <w:pPr>
        <w:ind w:left="3021" w:hanging="360"/>
      </w:pPr>
    </w:lvl>
    <w:lvl w:ilvl="2" w:tplc="1C09001B" w:tentative="1">
      <w:start w:val="1"/>
      <w:numFmt w:val="lowerRoman"/>
      <w:lvlText w:val="%3."/>
      <w:lvlJc w:val="right"/>
      <w:pPr>
        <w:ind w:left="3741" w:hanging="180"/>
      </w:pPr>
    </w:lvl>
    <w:lvl w:ilvl="3" w:tplc="1C09000F" w:tentative="1">
      <w:start w:val="1"/>
      <w:numFmt w:val="decimal"/>
      <w:lvlText w:val="%4."/>
      <w:lvlJc w:val="left"/>
      <w:pPr>
        <w:ind w:left="4461" w:hanging="360"/>
      </w:pPr>
    </w:lvl>
    <w:lvl w:ilvl="4" w:tplc="1C090019" w:tentative="1">
      <w:start w:val="1"/>
      <w:numFmt w:val="lowerLetter"/>
      <w:lvlText w:val="%5."/>
      <w:lvlJc w:val="left"/>
      <w:pPr>
        <w:ind w:left="5181" w:hanging="360"/>
      </w:pPr>
    </w:lvl>
    <w:lvl w:ilvl="5" w:tplc="1C09001B" w:tentative="1">
      <w:start w:val="1"/>
      <w:numFmt w:val="lowerRoman"/>
      <w:lvlText w:val="%6."/>
      <w:lvlJc w:val="right"/>
      <w:pPr>
        <w:ind w:left="5901" w:hanging="180"/>
      </w:pPr>
    </w:lvl>
    <w:lvl w:ilvl="6" w:tplc="1C09000F" w:tentative="1">
      <w:start w:val="1"/>
      <w:numFmt w:val="decimal"/>
      <w:lvlText w:val="%7."/>
      <w:lvlJc w:val="left"/>
      <w:pPr>
        <w:ind w:left="6621" w:hanging="360"/>
      </w:pPr>
    </w:lvl>
    <w:lvl w:ilvl="7" w:tplc="1C090019" w:tentative="1">
      <w:start w:val="1"/>
      <w:numFmt w:val="lowerLetter"/>
      <w:lvlText w:val="%8."/>
      <w:lvlJc w:val="left"/>
      <w:pPr>
        <w:ind w:left="7341" w:hanging="360"/>
      </w:pPr>
    </w:lvl>
    <w:lvl w:ilvl="8" w:tplc="1C09001B" w:tentative="1">
      <w:start w:val="1"/>
      <w:numFmt w:val="lowerRoman"/>
      <w:lvlText w:val="%9."/>
      <w:lvlJc w:val="right"/>
      <w:pPr>
        <w:ind w:left="8061" w:hanging="180"/>
      </w:pPr>
    </w:lvl>
  </w:abstractNum>
  <w:abstractNum w:abstractNumId="25" w15:restartNumberingAfterBreak="0">
    <w:nsid w:val="6BC41433"/>
    <w:multiLevelType w:val="hybridMultilevel"/>
    <w:tmpl w:val="E59C1BD0"/>
    <w:lvl w:ilvl="0" w:tplc="058076E6">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6" w15:restartNumberingAfterBreak="0">
    <w:nsid w:val="6FD76CC8"/>
    <w:multiLevelType w:val="hybridMultilevel"/>
    <w:tmpl w:val="F444788E"/>
    <w:lvl w:ilvl="0" w:tplc="8A5A3192">
      <w:start w:val="1"/>
      <w:numFmt w:val="decimal"/>
      <w:lvlText w:val="%1."/>
      <w:lvlJc w:val="left"/>
      <w:pPr>
        <w:ind w:left="1215" w:hanging="360"/>
      </w:pPr>
      <w:rPr>
        <w:rFonts w:eastAsia="Times New Roman" w:hint="default"/>
        <w:b w:val="0"/>
        <w:sz w:val="28"/>
        <w:u w:val="none"/>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27" w15:restartNumberingAfterBreak="0">
    <w:nsid w:val="73E55A80"/>
    <w:multiLevelType w:val="hybridMultilevel"/>
    <w:tmpl w:val="86168C3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75580DF7"/>
    <w:multiLevelType w:val="hybridMultilevel"/>
    <w:tmpl w:val="6F4C42A2"/>
    <w:lvl w:ilvl="0" w:tplc="0C3238C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C7861CB"/>
    <w:multiLevelType w:val="hybridMultilevel"/>
    <w:tmpl w:val="200CDB58"/>
    <w:lvl w:ilvl="0" w:tplc="BEB481FC">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7EAE3575"/>
    <w:multiLevelType w:val="hybridMultilevel"/>
    <w:tmpl w:val="0F42B7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26"/>
  </w:num>
  <w:num w:numId="4">
    <w:abstractNumId w:val="17"/>
  </w:num>
  <w:num w:numId="5">
    <w:abstractNumId w:val="25"/>
  </w:num>
  <w:num w:numId="6">
    <w:abstractNumId w:val="5"/>
  </w:num>
  <w:num w:numId="7">
    <w:abstractNumId w:val="16"/>
  </w:num>
  <w:num w:numId="8">
    <w:abstractNumId w:val="8"/>
  </w:num>
  <w:num w:numId="9">
    <w:abstractNumId w:val="4"/>
  </w:num>
  <w:num w:numId="10">
    <w:abstractNumId w:val="21"/>
  </w:num>
  <w:num w:numId="11">
    <w:abstractNumId w:val="29"/>
  </w:num>
  <w:num w:numId="12">
    <w:abstractNumId w:val="23"/>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8"/>
  </w:num>
  <w:num w:numId="16">
    <w:abstractNumId w:val="27"/>
  </w:num>
  <w:num w:numId="17">
    <w:abstractNumId w:val="28"/>
  </w:num>
  <w:num w:numId="18">
    <w:abstractNumId w:val="1"/>
  </w:num>
  <w:num w:numId="19">
    <w:abstractNumId w:val="15"/>
  </w:num>
  <w:num w:numId="20">
    <w:abstractNumId w:val="24"/>
  </w:num>
  <w:num w:numId="21">
    <w:abstractNumId w:val="2"/>
  </w:num>
  <w:num w:numId="22">
    <w:abstractNumId w:val="0"/>
  </w:num>
  <w:num w:numId="23">
    <w:abstractNumId w:val="14"/>
  </w:num>
  <w:num w:numId="24">
    <w:abstractNumId w:val="22"/>
  </w:num>
  <w:num w:numId="25">
    <w:abstractNumId w:val="11"/>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9"/>
  </w:num>
  <w:num w:numId="29">
    <w:abstractNumId w:val="10"/>
  </w:num>
  <w:num w:numId="30">
    <w:abstractNumId w:val="30"/>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rIwNTe1MLc0MjA3NDJT0lEKTi0uzszPAykwqQUABLMqpiwAAAA="/>
  </w:docVars>
  <w:rsids>
    <w:rsidRoot w:val="0024500F"/>
    <w:rsid w:val="0000303C"/>
    <w:rsid w:val="00003850"/>
    <w:rsid w:val="000059DD"/>
    <w:rsid w:val="00006678"/>
    <w:rsid w:val="000179D0"/>
    <w:rsid w:val="00021C6A"/>
    <w:rsid w:val="000225F7"/>
    <w:rsid w:val="00024407"/>
    <w:rsid w:val="00024A54"/>
    <w:rsid w:val="00030DDF"/>
    <w:rsid w:val="00034306"/>
    <w:rsid w:val="000361B2"/>
    <w:rsid w:val="00036FCF"/>
    <w:rsid w:val="00044AA1"/>
    <w:rsid w:val="00046FFF"/>
    <w:rsid w:val="00053834"/>
    <w:rsid w:val="00054CC3"/>
    <w:rsid w:val="00054D78"/>
    <w:rsid w:val="000575E6"/>
    <w:rsid w:val="000575F1"/>
    <w:rsid w:val="00065F0A"/>
    <w:rsid w:val="000667EC"/>
    <w:rsid w:val="00066F64"/>
    <w:rsid w:val="00067FC1"/>
    <w:rsid w:val="000742BF"/>
    <w:rsid w:val="00077791"/>
    <w:rsid w:val="000821E9"/>
    <w:rsid w:val="0008324E"/>
    <w:rsid w:val="00090198"/>
    <w:rsid w:val="000904A3"/>
    <w:rsid w:val="0009198A"/>
    <w:rsid w:val="000970DB"/>
    <w:rsid w:val="00097C04"/>
    <w:rsid w:val="000A449F"/>
    <w:rsid w:val="000A51F2"/>
    <w:rsid w:val="000A575B"/>
    <w:rsid w:val="000A6627"/>
    <w:rsid w:val="000B0DA0"/>
    <w:rsid w:val="000B2D69"/>
    <w:rsid w:val="000B35BE"/>
    <w:rsid w:val="000B577E"/>
    <w:rsid w:val="000B75CB"/>
    <w:rsid w:val="000C10E5"/>
    <w:rsid w:val="000C3808"/>
    <w:rsid w:val="000C469B"/>
    <w:rsid w:val="000C62CC"/>
    <w:rsid w:val="000C66BD"/>
    <w:rsid w:val="000C7093"/>
    <w:rsid w:val="000D0272"/>
    <w:rsid w:val="000D0D49"/>
    <w:rsid w:val="000D358F"/>
    <w:rsid w:val="000D52DD"/>
    <w:rsid w:val="000D65B7"/>
    <w:rsid w:val="000D75F5"/>
    <w:rsid w:val="000E5E84"/>
    <w:rsid w:val="000E612B"/>
    <w:rsid w:val="000E6E57"/>
    <w:rsid w:val="000E70C9"/>
    <w:rsid w:val="000F09A7"/>
    <w:rsid w:val="000F76B8"/>
    <w:rsid w:val="000F7C98"/>
    <w:rsid w:val="0010048F"/>
    <w:rsid w:val="0010252E"/>
    <w:rsid w:val="00104CC7"/>
    <w:rsid w:val="00107105"/>
    <w:rsid w:val="0011030D"/>
    <w:rsid w:val="00112E47"/>
    <w:rsid w:val="00113015"/>
    <w:rsid w:val="00114FDB"/>
    <w:rsid w:val="00115696"/>
    <w:rsid w:val="0012271D"/>
    <w:rsid w:val="00130482"/>
    <w:rsid w:val="0013324B"/>
    <w:rsid w:val="00133851"/>
    <w:rsid w:val="00141DDC"/>
    <w:rsid w:val="001425BC"/>
    <w:rsid w:val="0014523B"/>
    <w:rsid w:val="001473FC"/>
    <w:rsid w:val="00150F21"/>
    <w:rsid w:val="0015260B"/>
    <w:rsid w:val="00154FBF"/>
    <w:rsid w:val="00156448"/>
    <w:rsid w:val="001575DC"/>
    <w:rsid w:val="001578D8"/>
    <w:rsid w:val="00157A26"/>
    <w:rsid w:val="0016493D"/>
    <w:rsid w:val="00164C3B"/>
    <w:rsid w:val="00166E97"/>
    <w:rsid w:val="001707D5"/>
    <w:rsid w:val="0017115C"/>
    <w:rsid w:val="001734A4"/>
    <w:rsid w:val="001765A2"/>
    <w:rsid w:val="00180231"/>
    <w:rsid w:val="00181403"/>
    <w:rsid w:val="00183E4B"/>
    <w:rsid w:val="00185873"/>
    <w:rsid w:val="00186FEC"/>
    <w:rsid w:val="0018707D"/>
    <w:rsid w:val="00190019"/>
    <w:rsid w:val="00190666"/>
    <w:rsid w:val="00190A85"/>
    <w:rsid w:val="001934C5"/>
    <w:rsid w:val="00197831"/>
    <w:rsid w:val="001A1B2C"/>
    <w:rsid w:val="001A1D47"/>
    <w:rsid w:val="001A27DC"/>
    <w:rsid w:val="001A7E8D"/>
    <w:rsid w:val="001B3CFD"/>
    <w:rsid w:val="001B6408"/>
    <w:rsid w:val="001B6E79"/>
    <w:rsid w:val="001B7EEC"/>
    <w:rsid w:val="001C12AB"/>
    <w:rsid w:val="001C4061"/>
    <w:rsid w:val="001C5301"/>
    <w:rsid w:val="001D1AE3"/>
    <w:rsid w:val="001D251D"/>
    <w:rsid w:val="001D2C72"/>
    <w:rsid w:val="001D7275"/>
    <w:rsid w:val="001E0219"/>
    <w:rsid w:val="001E1B3C"/>
    <w:rsid w:val="001E588C"/>
    <w:rsid w:val="001F0A23"/>
    <w:rsid w:val="001F23CE"/>
    <w:rsid w:val="001F23E6"/>
    <w:rsid w:val="001F360C"/>
    <w:rsid w:val="001F6527"/>
    <w:rsid w:val="00201C4F"/>
    <w:rsid w:val="00204502"/>
    <w:rsid w:val="0020482A"/>
    <w:rsid w:val="002160F1"/>
    <w:rsid w:val="00223B61"/>
    <w:rsid w:val="002240C1"/>
    <w:rsid w:val="00225848"/>
    <w:rsid w:val="002259A6"/>
    <w:rsid w:val="00230BB5"/>
    <w:rsid w:val="002310EA"/>
    <w:rsid w:val="002334EC"/>
    <w:rsid w:val="002339F9"/>
    <w:rsid w:val="00233D90"/>
    <w:rsid w:val="00234C34"/>
    <w:rsid w:val="00234D43"/>
    <w:rsid w:val="0023514B"/>
    <w:rsid w:val="00237D4E"/>
    <w:rsid w:val="0024500F"/>
    <w:rsid w:val="0024785D"/>
    <w:rsid w:val="002522B7"/>
    <w:rsid w:val="0025415C"/>
    <w:rsid w:val="002554B4"/>
    <w:rsid w:val="002570E9"/>
    <w:rsid w:val="00257423"/>
    <w:rsid w:val="0026042C"/>
    <w:rsid w:val="00262B2A"/>
    <w:rsid w:val="0026314F"/>
    <w:rsid w:val="00263483"/>
    <w:rsid w:val="00266FEB"/>
    <w:rsid w:val="00273977"/>
    <w:rsid w:val="00274442"/>
    <w:rsid w:val="002750B2"/>
    <w:rsid w:val="002753C1"/>
    <w:rsid w:val="00277973"/>
    <w:rsid w:val="002856AB"/>
    <w:rsid w:val="00286909"/>
    <w:rsid w:val="00292A86"/>
    <w:rsid w:val="00292C73"/>
    <w:rsid w:val="002964E0"/>
    <w:rsid w:val="00296925"/>
    <w:rsid w:val="002A4B50"/>
    <w:rsid w:val="002B2511"/>
    <w:rsid w:val="002B33B1"/>
    <w:rsid w:val="002B45FD"/>
    <w:rsid w:val="002B537B"/>
    <w:rsid w:val="002B6911"/>
    <w:rsid w:val="002B7A46"/>
    <w:rsid w:val="002C20FA"/>
    <w:rsid w:val="002C2B22"/>
    <w:rsid w:val="002C2CCC"/>
    <w:rsid w:val="002C579C"/>
    <w:rsid w:val="002C7CE2"/>
    <w:rsid w:val="002C7F37"/>
    <w:rsid w:val="002D0404"/>
    <w:rsid w:val="002D2205"/>
    <w:rsid w:val="002D26B7"/>
    <w:rsid w:val="002D2EB5"/>
    <w:rsid w:val="002D48A2"/>
    <w:rsid w:val="002D4EB4"/>
    <w:rsid w:val="002D7074"/>
    <w:rsid w:val="002D7900"/>
    <w:rsid w:val="002E0C98"/>
    <w:rsid w:val="002E34CB"/>
    <w:rsid w:val="002E4F5B"/>
    <w:rsid w:val="002F5F22"/>
    <w:rsid w:val="00301270"/>
    <w:rsid w:val="00301C96"/>
    <w:rsid w:val="00305F11"/>
    <w:rsid w:val="00306B77"/>
    <w:rsid w:val="003130E0"/>
    <w:rsid w:val="00315044"/>
    <w:rsid w:val="00315264"/>
    <w:rsid w:val="003165E9"/>
    <w:rsid w:val="00321D38"/>
    <w:rsid w:val="0032340B"/>
    <w:rsid w:val="0032362F"/>
    <w:rsid w:val="00324288"/>
    <w:rsid w:val="003253F4"/>
    <w:rsid w:val="00325929"/>
    <w:rsid w:val="00326D54"/>
    <w:rsid w:val="003301C6"/>
    <w:rsid w:val="00334742"/>
    <w:rsid w:val="00336352"/>
    <w:rsid w:val="00336A54"/>
    <w:rsid w:val="00342A10"/>
    <w:rsid w:val="00344469"/>
    <w:rsid w:val="00345CF5"/>
    <w:rsid w:val="003518B4"/>
    <w:rsid w:val="003521FC"/>
    <w:rsid w:val="00356C0F"/>
    <w:rsid w:val="00361BA3"/>
    <w:rsid w:val="003624ED"/>
    <w:rsid w:val="00362A10"/>
    <w:rsid w:val="00364B48"/>
    <w:rsid w:val="00364F52"/>
    <w:rsid w:val="00366899"/>
    <w:rsid w:val="00367B15"/>
    <w:rsid w:val="003724DA"/>
    <w:rsid w:val="00372F38"/>
    <w:rsid w:val="003775FB"/>
    <w:rsid w:val="00377EB8"/>
    <w:rsid w:val="00380748"/>
    <w:rsid w:val="00380B8E"/>
    <w:rsid w:val="00381102"/>
    <w:rsid w:val="00383C13"/>
    <w:rsid w:val="00392BC4"/>
    <w:rsid w:val="00397204"/>
    <w:rsid w:val="00397A52"/>
    <w:rsid w:val="003A191A"/>
    <w:rsid w:val="003A2C84"/>
    <w:rsid w:val="003A32C4"/>
    <w:rsid w:val="003A43D8"/>
    <w:rsid w:val="003A5677"/>
    <w:rsid w:val="003A5CC5"/>
    <w:rsid w:val="003B5869"/>
    <w:rsid w:val="003C0346"/>
    <w:rsid w:val="003C2A13"/>
    <w:rsid w:val="003C4120"/>
    <w:rsid w:val="003C6FC9"/>
    <w:rsid w:val="003D1715"/>
    <w:rsid w:val="003D42CE"/>
    <w:rsid w:val="003D6B8E"/>
    <w:rsid w:val="003D7CBA"/>
    <w:rsid w:val="003E16E3"/>
    <w:rsid w:val="003E1BE1"/>
    <w:rsid w:val="003E2965"/>
    <w:rsid w:val="003E332E"/>
    <w:rsid w:val="003E533D"/>
    <w:rsid w:val="003E65E2"/>
    <w:rsid w:val="003F0D0C"/>
    <w:rsid w:val="003F29A9"/>
    <w:rsid w:val="003F30D5"/>
    <w:rsid w:val="003F6F50"/>
    <w:rsid w:val="00400DF9"/>
    <w:rsid w:val="0040559C"/>
    <w:rsid w:val="004057E2"/>
    <w:rsid w:val="004058AD"/>
    <w:rsid w:val="00405A83"/>
    <w:rsid w:val="0041023B"/>
    <w:rsid w:val="00411020"/>
    <w:rsid w:val="00412F68"/>
    <w:rsid w:val="0041385C"/>
    <w:rsid w:val="00414654"/>
    <w:rsid w:val="0041495B"/>
    <w:rsid w:val="004149F0"/>
    <w:rsid w:val="00415578"/>
    <w:rsid w:val="00417B0A"/>
    <w:rsid w:val="0042372E"/>
    <w:rsid w:val="00425640"/>
    <w:rsid w:val="004260F1"/>
    <w:rsid w:val="00426B0D"/>
    <w:rsid w:val="0042759B"/>
    <w:rsid w:val="00434739"/>
    <w:rsid w:val="004347FB"/>
    <w:rsid w:val="00437338"/>
    <w:rsid w:val="00440C11"/>
    <w:rsid w:val="00446439"/>
    <w:rsid w:val="00447DAA"/>
    <w:rsid w:val="00451228"/>
    <w:rsid w:val="00453816"/>
    <w:rsid w:val="00453A26"/>
    <w:rsid w:val="00455E2B"/>
    <w:rsid w:val="00457422"/>
    <w:rsid w:val="00457615"/>
    <w:rsid w:val="00462B73"/>
    <w:rsid w:val="00463909"/>
    <w:rsid w:val="00463E31"/>
    <w:rsid w:val="00465170"/>
    <w:rsid w:val="004669AF"/>
    <w:rsid w:val="00467B26"/>
    <w:rsid w:val="004708AF"/>
    <w:rsid w:val="00470DB9"/>
    <w:rsid w:val="00473253"/>
    <w:rsid w:val="0047347F"/>
    <w:rsid w:val="00474D7B"/>
    <w:rsid w:val="004767F0"/>
    <w:rsid w:val="0047745E"/>
    <w:rsid w:val="00477D9A"/>
    <w:rsid w:val="0048031E"/>
    <w:rsid w:val="00480B28"/>
    <w:rsid w:val="00481CE5"/>
    <w:rsid w:val="00482E68"/>
    <w:rsid w:val="00485BB5"/>
    <w:rsid w:val="0049244A"/>
    <w:rsid w:val="00495AC6"/>
    <w:rsid w:val="0049784F"/>
    <w:rsid w:val="004A24ED"/>
    <w:rsid w:val="004A3186"/>
    <w:rsid w:val="004A5415"/>
    <w:rsid w:val="004A59FB"/>
    <w:rsid w:val="004B2B1B"/>
    <w:rsid w:val="004B4EEC"/>
    <w:rsid w:val="004B57A5"/>
    <w:rsid w:val="004B713C"/>
    <w:rsid w:val="004C1891"/>
    <w:rsid w:val="004C1DF2"/>
    <w:rsid w:val="004C30B2"/>
    <w:rsid w:val="004C4954"/>
    <w:rsid w:val="004C79D6"/>
    <w:rsid w:val="004D0EBB"/>
    <w:rsid w:val="004D275E"/>
    <w:rsid w:val="004D4056"/>
    <w:rsid w:val="004D41F0"/>
    <w:rsid w:val="004D443C"/>
    <w:rsid w:val="004D451A"/>
    <w:rsid w:val="004D4608"/>
    <w:rsid w:val="004D5124"/>
    <w:rsid w:val="004D598C"/>
    <w:rsid w:val="004D5BCA"/>
    <w:rsid w:val="004D73CE"/>
    <w:rsid w:val="004E0099"/>
    <w:rsid w:val="004E138C"/>
    <w:rsid w:val="004E4149"/>
    <w:rsid w:val="004E4C30"/>
    <w:rsid w:val="004E795A"/>
    <w:rsid w:val="004F0017"/>
    <w:rsid w:val="004F1B90"/>
    <w:rsid w:val="004F3D08"/>
    <w:rsid w:val="004F3E46"/>
    <w:rsid w:val="004F4F5F"/>
    <w:rsid w:val="004F5982"/>
    <w:rsid w:val="00500576"/>
    <w:rsid w:val="00503EFC"/>
    <w:rsid w:val="00505551"/>
    <w:rsid w:val="00514569"/>
    <w:rsid w:val="00515043"/>
    <w:rsid w:val="005155A1"/>
    <w:rsid w:val="005157BE"/>
    <w:rsid w:val="005222E2"/>
    <w:rsid w:val="005257EE"/>
    <w:rsid w:val="005263D6"/>
    <w:rsid w:val="00530305"/>
    <w:rsid w:val="00530530"/>
    <w:rsid w:val="00531890"/>
    <w:rsid w:val="005322EB"/>
    <w:rsid w:val="0053308A"/>
    <w:rsid w:val="00534525"/>
    <w:rsid w:val="00540F22"/>
    <w:rsid w:val="00543FAD"/>
    <w:rsid w:val="0054554F"/>
    <w:rsid w:val="0054575C"/>
    <w:rsid w:val="00545C74"/>
    <w:rsid w:val="00545D76"/>
    <w:rsid w:val="0054620B"/>
    <w:rsid w:val="00546A74"/>
    <w:rsid w:val="00546EF4"/>
    <w:rsid w:val="0054758C"/>
    <w:rsid w:val="00551D4E"/>
    <w:rsid w:val="0055278D"/>
    <w:rsid w:val="00554315"/>
    <w:rsid w:val="005556AD"/>
    <w:rsid w:val="005671C1"/>
    <w:rsid w:val="00567F22"/>
    <w:rsid w:val="00573F69"/>
    <w:rsid w:val="005741A8"/>
    <w:rsid w:val="005772E9"/>
    <w:rsid w:val="00581A80"/>
    <w:rsid w:val="00582646"/>
    <w:rsid w:val="00583296"/>
    <w:rsid w:val="00583F1D"/>
    <w:rsid w:val="005843D5"/>
    <w:rsid w:val="005919A2"/>
    <w:rsid w:val="00594838"/>
    <w:rsid w:val="0059624B"/>
    <w:rsid w:val="00597774"/>
    <w:rsid w:val="005A32DB"/>
    <w:rsid w:val="005B2ACA"/>
    <w:rsid w:val="005B5953"/>
    <w:rsid w:val="005C4B8B"/>
    <w:rsid w:val="005C6EE3"/>
    <w:rsid w:val="005D09EC"/>
    <w:rsid w:val="005D0C3F"/>
    <w:rsid w:val="005D1D6D"/>
    <w:rsid w:val="005D393F"/>
    <w:rsid w:val="005D42AB"/>
    <w:rsid w:val="005D57A8"/>
    <w:rsid w:val="005D586A"/>
    <w:rsid w:val="005D6395"/>
    <w:rsid w:val="005D6A1E"/>
    <w:rsid w:val="005E2B62"/>
    <w:rsid w:val="005F01F3"/>
    <w:rsid w:val="005F7501"/>
    <w:rsid w:val="00602315"/>
    <w:rsid w:val="00604247"/>
    <w:rsid w:val="00613667"/>
    <w:rsid w:val="00620046"/>
    <w:rsid w:val="00620EF1"/>
    <w:rsid w:val="00621C9B"/>
    <w:rsid w:val="00621F1A"/>
    <w:rsid w:val="006260F4"/>
    <w:rsid w:val="0062737B"/>
    <w:rsid w:val="006324AA"/>
    <w:rsid w:val="0063378F"/>
    <w:rsid w:val="00635E26"/>
    <w:rsid w:val="00640D8F"/>
    <w:rsid w:val="00642446"/>
    <w:rsid w:val="006450F2"/>
    <w:rsid w:val="00646CDE"/>
    <w:rsid w:val="00654F93"/>
    <w:rsid w:val="00656EA5"/>
    <w:rsid w:val="00662F8C"/>
    <w:rsid w:val="0066440B"/>
    <w:rsid w:val="00666766"/>
    <w:rsid w:val="00667792"/>
    <w:rsid w:val="006678C5"/>
    <w:rsid w:val="00670D38"/>
    <w:rsid w:val="006750F4"/>
    <w:rsid w:val="00676B07"/>
    <w:rsid w:val="006778F3"/>
    <w:rsid w:val="006838E9"/>
    <w:rsid w:val="00685DD8"/>
    <w:rsid w:val="00686DDF"/>
    <w:rsid w:val="00692C6A"/>
    <w:rsid w:val="006943C4"/>
    <w:rsid w:val="006943C6"/>
    <w:rsid w:val="00696206"/>
    <w:rsid w:val="006966FA"/>
    <w:rsid w:val="006A2A43"/>
    <w:rsid w:val="006A50B9"/>
    <w:rsid w:val="006B0946"/>
    <w:rsid w:val="006B1113"/>
    <w:rsid w:val="006B1204"/>
    <w:rsid w:val="006B2B26"/>
    <w:rsid w:val="006B3287"/>
    <w:rsid w:val="006B454C"/>
    <w:rsid w:val="006B76D1"/>
    <w:rsid w:val="006C09EF"/>
    <w:rsid w:val="006C6ACB"/>
    <w:rsid w:val="006D0609"/>
    <w:rsid w:val="006D2E03"/>
    <w:rsid w:val="006D381F"/>
    <w:rsid w:val="006D4B36"/>
    <w:rsid w:val="006D6948"/>
    <w:rsid w:val="006E1E18"/>
    <w:rsid w:val="006E4194"/>
    <w:rsid w:val="006E41A1"/>
    <w:rsid w:val="006E4BB2"/>
    <w:rsid w:val="006E6CE8"/>
    <w:rsid w:val="006E7438"/>
    <w:rsid w:val="006E7940"/>
    <w:rsid w:val="006F0793"/>
    <w:rsid w:val="006F2AE5"/>
    <w:rsid w:val="006F7808"/>
    <w:rsid w:val="0070165C"/>
    <w:rsid w:val="00703A22"/>
    <w:rsid w:val="00715092"/>
    <w:rsid w:val="00721894"/>
    <w:rsid w:val="00723FA4"/>
    <w:rsid w:val="00724BE9"/>
    <w:rsid w:val="007259A3"/>
    <w:rsid w:val="007267CC"/>
    <w:rsid w:val="00727CE1"/>
    <w:rsid w:val="00740DF0"/>
    <w:rsid w:val="007421C6"/>
    <w:rsid w:val="007438D0"/>
    <w:rsid w:val="007442EF"/>
    <w:rsid w:val="0074479F"/>
    <w:rsid w:val="00746E2D"/>
    <w:rsid w:val="007500EC"/>
    <w:rsid w:val="00750424"/>
    <w:rsid w:val="00750C6E"/>
    <w:rsid w:val="0075144A"/>
    <w:rsid w:val="00751966"/>
    <w:rsid w:val="00752813"/>
    <w:rsid w:val="0076003E"/>
    <w:rsid w:val="00760843"/>
    <w:rsid w:val="007650B6"/>
    <w:rsid w:val="00765BA5"/>
    <w:rsid w:val="00765CCA"/>
    <w:rsid w:val="00773518"/>
    <w:rsid w:val="00773E16"/>
    <w:rsid w:val="00773FA7"/>
    <w:rsid w:val="00774A08"/>
    <w:rsid w:val="00775980"/>
    <w:rsid w:val="00775EAC"/>
    <w:rsid w:val="00776229"/>
    <w:rsid w:val="00776A67"/>
    <w:rsid w:val="007803EA"/>
    <w:rsid w:val="007809C9"/>
    <w:rsid w:val="007830EB"/>
    <w:rsid w:val="007903DC"/>
    <w:rsid w:val="007917A6"/>
    <w:rsid w:val="00795263"/>
    <w:rsid w:val="00796C11"/>
    <w:rsid w:val="007A055F"/>
    <w:rsid w:val="007A4BFA"/>
    <w:rsid w:val="007A52EF"/>
    <w:rsid w:val="007A589C"/>
    <w:rsid w:val="007A6927"/>
    <w:rsid w:val="007A695E"/>
    <w:rsid w:val="007A6AE0"/>
    <w:rsid w:val="007A7334"/>
    <w:rsid w:val="007A7730"/>
    <w:rsid w:val="007B450D"/>
    <w:rsid w:val="007B460C"/>
    <w:rsid w:val="007B4DC7"/>
    <w:rsid w:val="007C5578"/>
    <w:rsid w:val="007C5859"/>
    <w:rsid w:val="007D1465"/>
    <w:rsid w:val="007D18D6"/>
    <w:rsid w:val="007D1D69"/>
    <w:rsid w:val="007D407B"/>
    <w:rsid w:val="007D491A"/>
    <w:rsid w:val="007E08F4"/>
    <w:rsid w:val="007E2863"/>
    <w:rsid w:val="007E2A20"/>
    <w:rsid w:val="007E455F"/>
    <w:rsid w:val="007E52DC"/>
    <w:rsid w:val="007E6AB5"/>
    <w:rsid w:val="007E6D9E"/>
    <w:rsid w:val="007E7DAD"/>
    <w:rsid w:val="007F1406"/>
    <w:rsid w:val="007F2459"/>
    <w:rsid w:val="007F3013"/>
    <w:rsid w:val="007F5522"/>
    <w:rsid w:val="007F5FA5"/>
    <w:rsid w:val="007F7AB6"/>
    <w:rsid w:val="00801AA7"/>
    <w:rsid w:val="008040D6"/>
    <w:rsid w:val="00807748"/>
    <w:rsid w:val="008103DF"/>
    <w:rsid w:val="00810702"/>
    <w:rsid w:val="008117AE"/>
    <w:rsid w:val="00812CA2"/>
    <w:rsid w:val="00813586"/>
    <w:rsid w:val="00816DC8"/>
    <w:rsid w:val="00824C86"/>
    <w:rsid w:val="008275BB"/>
    <w:rsid w:val="008310A0"/>
    <w:rsid w:val="0083138A"/>
    <w:rsid w:val="00833D10"/>
    <w:rsid w:val="00837D47"/>
    <w:rsid w:val="0084029A"/>
    <w:rsid w:val="00840C4A"/>
    <w:rsid w:val="00842E59"/>
    <w:rsid w:val="008453B9"/>
    <w:rsid w:val="0085213E"/>
    <w:rsid w:val="00854957"/>
    <w:rsid w:val="00855C8A"/>
    <w:rsid w:val="008603E5"/>
    <w:rsid w:val="00863172"/>
    <w:rsid w:val="00864E9F"/>
    <w:rsid w:val="0086563C"/>
    <w:rsid w:val="00866B0D"/>
    <w:rsid w:val="008707C3"/>
    <w:rsid w:val="0087146F"/>
    <w:rsid w:val="008718E9"/>
    <w:rsid w:val="008719B8"/>
    <w:rsid w:val="00871CBB"/>
    <w:rsid w:val="00872E2A"/>
    <w:rsid w:val="008776F0"/>
    <w:rsid w:val="0088158B"/>
    <w:rsid w:val="00881600"/>
    <w:rsid w:val="00891F57"/>
    <w:rsid w:val="008961E6"/>
    <w:rsid w:val="008A4252"/>
    <w:rsid w:val="008A66CF"/>
    <w:rsid w:val="008A75D1"/>
    <w:rsid w:val="008B03DE"/>
    <w:rsid w:val="008B2445"/>
    <w:rsid w:val="008C2102"/>
    <w:rsid w:val="008C44F8"/>
    <w:rsid w:val="008C45EE"/>
    <w:rsid w:val="008C5AAA"/>
    <w:rsid w:val="008C5E8E"/>
    <w:rsid w:val="008C5FB3"/>
    <w:rsid w:val="008D5A10"/>
    <w:rsid w:val="008D65F1"/>
    <w:rsid w:val="008D6FB8"/>
    <w:rsid w:val="008D7A7D"/>
    <w:rsid w:val="008E2EA4"/>
    <w:rsid w:val="008E5CD1"/>
    <w:rsid w:val="008F4D86"/>
    <w:rsid w:val="008F5714"/>
    <w:rsid w:val="008F7BE2"/>
    <w:rsid w:val="00900AD3"/>
    <w:rsid w:val="00902C02"/>
    <w:rsid w:val="009047CA"/>
    <w:rsid w:val="00911D71"/>
    <w:rsid w:val="0091319C"/>
    <w:rsid w:val="009134A7"/>
    <w:rsid w:val="009152C0"/>
    <w:rsid w:val="00915AD7"/>
    <w:rsid w:val="0092361C"/>
    <w:rsid w:val="00924C3B"/>
    <w:rsid w:val="0092711F"/>
    <w:rsid w:val="009330D1"/>
    <w:rsid w:val="00934785"/>
    <w:rsid w:val="00934FCD"/>
    <w:rsid w:val="00935AA5"/>
    <w:rsid w:val="00940630"/>
    <w:rsid w:val="009413C9"/>
    <w:rsid w:val="00943B01"/>
    <w:rsid w:val="00943EA5"/>
    <w:rsid w:val="00945FDA"/>
    <w:rsid w:val="00946B7E"/>
    <w:rsid w:val="00947A75"/>
    <w:rsid w:val="009531EA"/>
    <w:rsid w:val="00960FCC"/>
    <w:rsid w:val="00961900"/>
    <w:rsid w:val="00963E08"/>
    <w:rsid w:val="00964BC9"/>
    <w:rsid w:val="00966701"/>
    <w:rsid w:val="00966AFF"/>
    <w:rsid w:val="00970008"/>
    <w:rsid w:val="00971B58"/>
    <w:rsid w:val="00971C24"/>
    <w:rsid w:val="00972745"/>
    <w:rsid w:val="00973E84"/>
    <w:rsid w:val="00976993"/>
    <w:rsid w:val="00982BE8"/>
    <w:rsid w:val="009842BE"/>
    <w:rsid w:val="009861DF"/>
    <w:rsid w:val="00986465"/>
    <w:rsid w:val="00990407"/>
    <w:rsid w:val="00990516"/>
    <w:rsid w:val="00991AEC"/>
    <w:rsid w:val="0099439D"/>
    <w:rsid w:val="0099492F"/>
    <w:rsid w:val="009956DF"/>
    <w:rsid w:val="00995FFC"/>
    <w:rsid w:val="00996263"/>
    <w:rsid w:val="009A5DC0"/>
    <w:rsid w:val="009A67DB"/>
    <w:rsid w:val="009B1BF0"/>
    <w:rsid w:val="009B410D"/>
    <w:rsid w:val="009B4BD8"/>
    <w:rsid w:val="009C2F80"/>
    <w:rsid w:val="009C30E9"/>
    <w:rsid w:val="009C329D"/>
    <w:rsid w:val="009D0A6D"/>
    <w:rsid w:val="009D1010"/>
    <w:rsid w:val="009D1824"/>
    <w:rsid w:val="009D4026"/>
    <w:rsid w:val="009E1DB9"/>
    <w:rsid w:val="009E2EB7"/>
    <w:rsid w:val="009E609C"/>
    <w:rsid w:val="009E6647"/>
    <w:rsid w:val="009F0390"/>
    <w:rsid w:val="009F403B"/>
    <w:rsid w:val="009F4E1D"/>
    <w:rsid w:val="00A0066A"/>
    <w:rsid w:val="00A009EF"/>
    <w:rsid w:val="00A06C89"/>
    <w:rsid w:val="00A112DC"/>
    <w:rsid w:val="00A11E2B"/>
    <w:rsid w:val="00A13D59"/>
    <w:rsid w:val="00A15253"/>
    <w:rsid w:val="00A2101F"/>
    <w:rsid w:val="00A21373"/>
    <w:rsid w:val="00A215C4"/>
    <w:rsid w:val="00A224FF"/>
    <w:rsid w:val="00A240B4"/>
    <w:rsid w:val="00A25EFA"/>
    <w:rsid w:val="00A32871"/>
    <w:rsid w:val="00A32F8C"/>
    <w:rsid w:val="00A33F68"/>
    <w:rsid w:val="00A34060"/>
    <w:rsid w:val="00A34364"/>
    <w:rsid w:val="00A35FB3"/>
    <w:rsid w:val="00A41DBB"/>
    <w:rsid w:val="00A42929"/>
    <w:rsid w:val="00A4368E"/>
    <w:rsid w:val="00A4375F"/>
    <w:rsid w:val="00A44CE1"/>
    <w:rsid w:val="00A460A9"/>
    <w:rsid w:val="00A46730"/>
    <w:rsid w:val="00A47D0E"/>
    <w:rsid w:val="00A50E43"/>
    <w:rsid w:val="00A51079"/>
    <w:rsid w:val="00A54536"/>
    <w:rsid w:val="00A567AD"/>
    <w:rsid w:val="00A576F6"/>
    <w:rsid w:val="00A61FB1"/>
    <w:rsid w:val="00A62F57"/>
    <w:rsid w:val="00A664BC"/>
    <w:rsid w:val="00A719A1"/>
    <w:rsid w:val="00A737A6"/>
    <w:rsid w:val="00A80AEC"/>
    <w:rsid w:val="00A839DE"/>
    <w:rsid w:val="00A83CEF"/>
    <w:rsid w:val="00A9033F"/>
    <w:rsid w:val="00A917D4"/>
    <w:rsid w:val="00A9369A"/>
    <w:rsid w:val="00A941F4"/>
    <w:rsid w:val="00A9484E"/>
    <w:rsid w:val="00A963C0"/>
    <w:rsid w:val="00AA7485"/>
    <w:rsid w:val="00AA76A7"/>
    <w:rsid w:val="00AB1609"/>
    <w:rsid w:val="00AB3B30"/>
    <w:rsid w:val="00AB56D1"/>
    <w:rsid w:val="00AB64F8"/>
    <w:rsid w:val="00AB7DD7"/>
    <w:rsid w:val="00AC0015"/>
    <w:rsid w:val="00AC4261"/>
    <w:rsid w:val="00AC4DD4"/>
    <w:rsid w:val="00AC7A6D"/>
    <w:rsid w:val="00AD0172"/>
    <w:rsid w:val="00AD0CC3"/>
    <w:rsid w:val="00AD1C9F"/>
    <w:rsid w:val="00AD7D21"/>
    <w:rsid w:val="00AE2298"/>
    <w:rsid w:val="00AE2523"/>
    <w:rsid w:val="00AE56A2"/>
    <w:rsid w:val="00AE65B6"/>
    <w:rsid w:val="00AF10B0"/>
    <w:rsid w:val="00AF4567"/>
    <w:rsid w:val="00AF49F9"/>
    <w:rsid w:val="00AF5FC4"/>
    <w:rsid w:val="00AF6077"/>
    <w:rsid w:val="00AF6DFB"/>
    <w:rsid w:val="00B01801"/>
    <w:rsid w:val="00B106AE"/>
    <w:rsid w:val="00B10E97"/>
    <w:rsid w:val="00B12658"/>
    <w:rsid w:val="00B12FC3"/>
    <w:rsid w:val="00B16585"/>
    <w:rsid w:val="00B17A14"/>
    <w:rsid w:val="00B226A0"/>
    <w:rsid w:val="00B22F9E"/>
    <w:rsid w:val="00B251A6"/>
    <w:rsid w:val="00B255EE"/>
    <w:rsid w:val="00B30F9A"/>
    <w:rsid w:val="00B31974"/>
    <w:rsid w:val="00B32081"/>
    <w:rsid w:val="00B3495A"/>
    <w:rsid w:val="00B34AC4"/>
    <w:rsid w:val="00B34AC7"/>
    <w:rsid w:val="00B45BA3"/>
    <w:rsid w:val="00B46833"/>
    <w:rsid w:val="00B5225D"/>
    <w:rsid w:val="00B55957"/>
    <w:rsid w:val="00B569EF"/>
    <w:rsid w:val="00B5702E"/>
    <w:rsid w:val="00B603BE"/>
    <w:rsid w:val="00B63104"/>
    <w:rsid w:val="00B63296"/>
    <w:rsid w:val="00B661CC"/>
    <w:rsid w:val="00B67EB4"/>
    <w:rsid w:val="00B71191"/>
    <w:rsid w:val="00B72D80"/>
    <w:rsid w:val="00B72E22"/>
    <w:rsid w:val="00B73E20"/>
    <w:rsid w:val="00B74D36"/>
    <w:rsid w:val="00B7539E"/>
    <w:rsid w:val="00B75478"/>
    <w:rsid w:val="00B75E3E"/>
    <w:rsid w:val="00B83532"/>
    <w:rsid w:val="00B86A77"/>
    <w:rsid w:val="00B90332"/>
    <w:rsid w:val="00B90632"/>
    <w:rsid w:val="00B90653"/>
    <w:rsid w:val="00B9252A"/>
    <w:rsid w:val="00B9269D"/>
    <w:rsid w:val="00B9331A"/>
    <w:rsid w:val="00B96D33"/>
    <w:rsid w:val="00B96F47"/>
    <w:rsid w:val="00BA2244"/>
    <w:rsid w:val="00BA4BA4"/>
    <w:rsid w:val="00BA563D"/>
    <w:rsid w:val="00BA7C67"/>
    <w:rsid w:val="00BB061F"/>
    <w:rsid w:val="00BB15CB"/>
    <w:rsid w:val="00BB2132"/>
    <w:rsid w:val="00BB3224"/>
    <w:rsid w:val="00BB5279"/>
    <w:rsid w:val="00BB7844"/>
    <w:rsid w:val="00BC0B2C"/>
    <w:rsid w:val="00BC0B6A"/>
    <w:rsid w:val="00BC52F9"/>
    <w:rsid w:val="00BC557C"/>
    <w:rsid w:val="00BD27D1"/>
    <w:rsid w:val="00BD3756"/>
    <w:rsid w:val="00BD3B71"/>
    <w:rsid w:val="00BD3D74"/>
    <w:rsid w:val="00BD598F"/>
    <w:rsid w:val="00BD5DC7"/>
    <w:rsid w:val="00BD673F"/>
    <w:rsid w:val="00BE1533"/>
    <w:rsid w:val="00BE49F5"/>
    <w:rsid w:val="00BF0CEE"/>
    <w:rsid w:val="00BF2F80"/>
    <w:rsid w:val="00BF6309"/>
    <w:rsid w:val="00C005AE"/>
    <w:rsid w:val="00C00AEF"/>
    <w:rsid w:val="00C020CA"/>
    <w:rsid w:val="00C03245"/>
    <w:rsid w:val="00C045EA"/>
    <w:rsid w:val="00C07A8A"/>
    <w:rsid w:val="00C15528"/>
    <w:rsid w:val="00C15C13"/>
    <w:rsid w:val="00C165C1"/>
    <w:rsid w:val="00C215E4"/>
    <w:rsid w:val="00C21F9F"/>
    <w:rsid w:val="00C2271E"/>
    <w:rsid w:val="00C229B2"/>
    <w:rsid w:val="00C22CDF"/>
    <w:rsid w:val="00C23220"/>
    <w:rsid w:val="00C24AF0"/>
    <w:rsid w:val="00C264A7"/>
    <w:rsid w:val="00C26CC3"/>
    <w:rsid w:val="00C271A0"/>
    <w:rsid w:val="00C309B8"/>
    <w:rsid w:val="00C32E02"/>
    <w:rsid w:val="00C32EB5"/>
    <w:rsid w:val="00C3393A"/>
    <w:rsid w:val="00C34E96"/>
    <w:rsid w:val="00C41949"/>
    <w:rsid w:val="00C45283"/>
    <w:rsid w:val="00C46234"/>
    <w:rsid w:val="00C462F3"/>
    <w:rsid w:val="00C4747C"/>
    <w:rsid w:val="00C5114A"/>
    <w:rsid w:val="00C52A09"/>
    <w:rsid w:val="00C556C3"/>
    <w:rsid w:val="00C576A4"/>
    <w:rsid w:val="00C60EB3"/>
    <w:rsid w:val="00C6132C"/>
    <w:rsid w:val="00C62B4A"/>
    <w:rsid w:val="00C62E34"/>
    <w:rsid w:val="00C64195"/>
    <w:rsid w:val="00C64A1E"/>
    <w:rsid w:val="00C665C9"/>
    <w:rsid w:val="00C71AF8"/>
    <w:rsid w:val="00C72A68"/>
    <w:rsid w:val="00C74193"/>
    <w:rsid w:val="00C76A30"/>
    <w:rsid w:val="00C801A5"/>
    <w:rsid w:val="00C80D48"/>
    <w:rsid w:val="00C812EC"/>
    <w:rsid w:val="00C82ABB"/>
    <w:rsid w:val="00C853B6"/>
    <w:rsid w:val="00C85CF3"/>
    <w:rsid w:val="00C86341"/>
    <w:rsid w:val="00C97099"/>
    <w:rsid w:val="00C974C0"/>
    <w:rsid w:val="00CA1016"/>
    <w:rsid w:val="00CA1F46"/>
    <w:rsid w:val="00CB12B7"/>
    <w:rsid w:val="00CB187B"/>
    <w:rsid w:val="00CB5329"/>
    <w:rsid w:val="00CB577C"/>
    <w:rsid w:val="00CC6E38"/>
    <w:rsid w:val="00CD0224"/>
    <w:rsid w:val="00CD297F"/>
    <w:rsid w:val="00CD36DD"/>
    <w:rsid w:val="00CD4AB5"/>
    <w:rsid w:val="00CD6F23"/>
    <w:rsid w:val="00CE0873"/>
    <w:rsid w:val="00CE12AF"/>
    <w:rsid w:val="00CE3A3F"/>
    <w:rsid w:val="00CE40D7"/>
    <w:rsid w:val="00CE676C"/>
    <w:rsid w:val="00CF1853"/>
    <w:rsid w:val="00CF46D0"/>
    <w:rsid w:val="00CF605C"/>
    <w:rsid w:val="00D00144"/>
    <w:rsid w:val="00D0133E"/>
    <w:rsid w:val="00D03F70"/>
    <w:rsid w:val="00D10319"/>
    <w:rsid w:val="00D10B21"/>
    <w:rsid w:val="00D10B39"/>
    <w:rsid w:val="00D1182D"/>
    <w:rsid w:val="00D13586"/>
    <w:rsid w:val="00D14A25"/>
    <w:rsid w:val="00D157B3"/>
    <w:rsid w:val="00D16824"/>
    <w:rsid w:val="00D1757D"/>
    <w:rsid w:val="00D21E60"/>
    <w:rsid w:val="00D22230"/>
    <w:rsid w:val="00D22CCF"/>
    <w:rsid w:val="00D24027"/>
    <w:rsid w:val="00D3054D"/>
    <w:rsid w:val="00D317A3"/>
    <w:rsid w:val="00D323EC"/>
    <w:rsid w:val="00D3452D"/>
    <w:rsid w:val="00D3457D"/>
    <w:rsid w:val="00D34959"/>
    <w:rsid w:val="00D36900"/>
    <w:rsid w:val="00D36F8A"/>
    <w:rsid w:val="00D44577"/>
    <w:rsid w:val="00D445D4"/>
    <w:rsid w:val="00D45456"/>
    <w:rsid w:val="00D45EFE"/>
    <w:rsid w:val="00D509C8"/>
    <w:rsid w:val="00D51828"/>
    <w:rsid w:val="00D525C9"/>
    <w:rsid w:val="00D555E8"/>
    <w:rsid w:val="00D55E09"/>
    <w:rsid w:val="00D56972"/>
    <w:rsid w:val="00D61771"/>
    <w:rsid w:val="00D62541"/>
    <w:rsid w:val="00D6389B"/>
    <w:rsid w:val="00D63C2A"/>
    <w:rsid w:val="00D6485D"/>
    <w:rsid w:val="00D66C08"/>
    <w:rsid w:val="00D71453"/>
    <w:rsid w:val="00D7627F"/>
    <w:rsid w:val="00D7685A"/>
    <w:rsid w:val="00D8321A"/>
    <w:rsid w:val="00D874B1"/>
    <w:rsid w:val="00D90721"/>
    <w:rsid w:val="00D920A4"/>
    <w:rsid w:val="00D924EC"/>
    <w:rsid w:val="00D9388D"/>
    <w:rsid w:val="00D96A92"/>
    <w:rsid w:val="00DA643D"/>
    <w:rsid w:val="00DA6619"/>
    <w:rsid w:val="00DB142C"/>
    <w:rsid w:val="00DB2B02"/>
    <w:rsid w:val="00DB300B"/>
    <w:rsid w:val="00DB57E8"/>
    <w:rsid w:val="00DB60DF"/>
    <w:rsid w:val="00DB7E8A"/>
    <w:rsid w:val="00DC0018"/>
    <w:rsid w:val="00DC657A"/>
    <w:rsid w:val="00DC7789"/>
    <w:rsid w:val="00DD14E9"/>
    <w:rsid w:val="00DD53E5"/>
    <w:rsid w:val="00DD5460"/>
    <w:rsid w:val="00DD6FCB"/>
    <w:rsid w:val="00DD7351"/>
    <w:rsid w:val="00DE1759"/>
    <w:rsid w:val="00DE215E"/>
    <w:rsid w:val="00DE5527"/>
    <w:rsid w:val="00DE556A"/>
    <w:rsid w:val="00DE60B7"/>
    <w:rsid w:val="00DE648F"/>
    <w:rsid w:val="00DF412B"/>
    <w:rsid w:val="00DF640C"/>
    <w:rsid w:val="00E0276C"/>
    <w:rsid w:val="00E0627F"/>
    <w:rsid w:val="00E100AA"/>
    <w:rsid w:val="00E110BA"/>
    <w:rsid w:val="00E13522"/>
    <w:rsid w:val="00E155C4"/>
    <w:rsid w:val="00E15AE4"/>
    <w:rsid w:val="00E1660E"/>
    <w:rsid w:val="00E22377"/>
    <w:rsid w:val="00E23136"/>
    <w:rsid w:val="00E24314"/>
    <w:rsid w:val="00E2528E"/>
    <w:rsid w:val="00E252AA"/>
    <w:rsid w:val="00E2743B"/>
    <w:rsid w:val="00E30A15"/>
    <w:rsid w:val="00E3183D"/>
    <w:rsid w:val="00E335E2"/>
    <w:rsid w:val="00E35134"/>
    <w:rsid w:val="00E440D1"/>
    <w:rsid w:val="00E47B53"/>
    <w:rsid w:val="00E47BD5"/>
    <w:rsid w:val="00E47CBB"/>
    <w:rsid w:val="00E50805"/>
    <w:rsid w:val="00E5117E"/>
    <w:rsid w:val="00E6249D"/>
    <w:rsid w:val="00E66231"/>
    <w:rsid w:val="00E747B2"/>
    <w:rsid w:val="00E77B82"/>
    <w:rsid w:val="00E805B1"/>
    <w:rsid w:val="00E83024"/>
    <w:rsid w:val="00E83389"/>
    <w:rsid w:val="00E859B6"/>
    <w:rsid w:val="00E90182"/>
    <w:rsid w:val="00E94554"/>
    <w:rsid w:val="00E964CE"/>
    <w:rsid w:val="00E96576"/>
    <w:rsid w:val="00EA08DF"/>
    <w:rsid w:val="00EA21DD"/>
    <w:rsid w:val="00EA4EC4"/>
    <w:rsid w:val="00EA77E0"/>
    <w:rsid w:val="00EB2BC1"/>
    <w:rsid w:val="00EC0228"/>
    <w:rsid w:val="00EC14EC"/>
    <w:rsid w:val="00EC54B2"/>
    <w:rsid w:val="00ED113C"/>
    <w:rsid w:val="00ED3636"/>
    <w:rsid w:val="00ED5261"/>
    <w:rsid w:val="00EE55DC"/>
    <w:rsid w:val="00EE57A7"/>
    <w:rsid w:val="00EE619A"/>
    <w:rsid w:val="00EF1F06"/>
    <w:rsid w:val="00EF2D7A"/>
    <w:rsid w:val="00EF317A"/>
    <w:rsid w:val="00F00BE4"/>
    <w:rsid w:val="00F01393"/>
    <w:rsid w:val="00F019AE"/>
    <w:rsid w:val="00F1078F"/>
    <w:rsid w:val="00F1179B"/>
    <w:rsid w:val="00F11DD0"/>
    <w:rsid w:val="00F122E1"/>
    <w:rsid w:val="00F12475"/>
    <w:rsid w:val="00F142A9"/>
    <w:rsid w:val="00F14DB0"/>
    <w:rsid w:val="00F151B3"/>
    <w:rsid w:val="00F1541A"/>
    <w:rsid w:val="00F17049"/>
    <w:rsid w:val="00F20236"/>
    <w:rsid w:val="00F20860"/>
    <w:rsid w:val="00F240AA"/>
    <w:rsid w:val="00F2554F"/>
    <w:rsid w:val="00F257B1"/>
    <w:rsid w:val="00F258E8"/>
    <w:rsid w:val="00F26E0F"/>
    <w:rsid w:val="00F318EB"/>
    <w:rsid w:val="00F31E3E"/>
    <w:rsid w:val="00F32F41"/>
    <w:rsid w:val="00F37D26"/>
    <w:rsid w:val="00F42685"/>
    <w:rsid w:val="00F4344F"/>
    <w:rsid w:val="00F43DF1"/>
    <w:rsid w:val="00F469B5"/>
    <w:rsid w:val="00F51CEF"/>
    <w:rsid w:val="00F52C92"/>
    <w:rsid w:val="00F55D0D"/>
    <w:rsid w:val="00F55DB4"/>
    <w:rsid w:val="00F56682"/>
    <w:rsid w:val="00F57C5C"/>
    <w:rsid w:val="00F61234"/>
    <w:rsid w:val="00F64C5C"/>
    <w:rsid w:val="00F67B3F"/>
    <w:rsid w:val="00F71BDA"/>
    <w:rsid w:val="00F83F9D"/>
    <w:rsid w:val="00F90EC7"/>
    <w:rsid w:val="00F9214A"/>
    <w:rsid w:val="00F93022"/>
    <w:rsid w:val="00F93783"/>
    <w:rsid w:val="00F93AE0"/>
    <w:rsid w:val="00F93C9C"/>
    <w:rsid w:val="00F9427F"/>
    <w:rsid w:val="00F95096"/>
    <w:rsid w:val="00F957A0"/>
    <w:rsid w:val="00F95852"/>
    <w:rsid w:val="00F96B7B"/>
    <w:rsid w:val="00FA2D97"/>
    <w:rsid w:val="00FA5D7C"/>
    <w:rsid w:val="00FA690C"/>
    <w:rsid w:val="00FA6F19"/>
    <w:rsid w:val="00FA7222"/>
    <w:rsid w:val="00FA72CC"/>
    <w:rsid w:val="00FA7559"/>
    <w:rsid w:val="00FB48A8"/>
    <w:rsid w:val="00FB6CAB"/>
    <w:rsid w:val="00FB705A"/>
    <w:rsid w:val="00FC38A8"/>
    <w:rsid w:val="00FC458F"/>
    <w:rsid w:val="00FC61C6"/>
    <w:rsid w:val="00FC6461"/>
    <w:rsid w:val="00FC6C73"/>
    <w:rsid w:val="00FD20A1"/>
    <w:rsid w:val="00FD2A91"/>
    <w:rsid w:val="00FD4395"/>
    <w:rsid w:val="00FD4F7F"/>
    <w:rsid w:val="00FE06DE"/>
    <w:rsid w:val="00FE1B66"/>
    <w:rsid w:val="00FE2F08"/>
    <w:rsid w:val="00FE2F6E"/>
    <w:rsid w:val="00FE4A1E"/>
    <w:rsid w:val="00FE7B6A"/>
    <w:rsid w:val="00FF02CC"/>
    <w:rsid w:val="00FF41D5"/>
    <w:rsid w:val="00FF4965"/>
    <w:rsid w:val="00FF5A3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4954AD"/>
  <w15:docId w15:val="{B2E3C582-05D2-4C70-8643-234DD9745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00F"/>
    <w:pPr>
      <w:spacing w:after="160" w:line="254" w:lineRule="auto"/>
    </w:pPr>
  </w:style>
  <w:style w:type="paragraph" w:styleId="Heading1">
    <w:name w:val="heading 1"/>
    <w:basedOn w:val="Normal"/>
    <w:next w:val="Normal"/>
    <w:link w:val="Heading1Char"/>
    <w:qFormat/>
    <w:rsid w:val="00FD20A1"/>
    <w:pPr>
      <w:keepNext/>
      <w:spacing w:after="0" w:line="240" w:lineRule="auto"/>
      <w:outlineLvl w:val="0"/>
    </w:pPr>
    <w:rPr>
      <w:rFonts w:ascii="Times New Roman" w:eastAsia="Times New Roman" w:hAnsi="Times New Roman" w:cs="Times New Roman"/>
      <w:sz w:val="24"/>
      <w:szCs w:val="20"/>
      <w:u w:val="single"/>
      <w:lang w:val="en-AU"/>
    </w:rPr>
  </w:style>
  <w:style w:type="paragraph" w:styleId="Heading2">
    <w:name w:val="heading 2"/>
    <w:basedOn w:val="Normal"/>
    <w:next w:val="Normal"/>
    <w:link w:val="Heading2Char"/>
    <w:uiPriority w:val="9"/>
    <w:semiHidden/>
    <w:unhideWhenUsed/>
    <w:qFormat/>
    <w:rsid w:val="0097274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9">
    <w:name w:val="heading 9"/>
    <w:basedOn w:val="Normal"/>
    <w:next w:val="Normal"/>
    <w:link w:val="Heading9Char"/>
    <w:semiHidden/>
    <w:unhideWhenUsed/>
    <w:qFormat/>
    <w:rsid w:val="00DB60DF"/>
    <w:pPr>
      <w:numPr>
        <w:ilvl w:val="8"/>
        <w:numId w:val="26"/>
      </w:numPr>
      <w:spacing w:before="240" w:after="60" w:line="240" w:lineRule="auto"/>
      <w:outlineLvl w:val="8"/>
    </w:pPr>
    <w:rPr>
      <w:rFonts w:ascii="Arial" w:eastAsia="Times New Roman" w:hAnsi="Arial" w:cs="Times New Roman"/>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5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A2C84"/>
    <w:pPr>
      <w:spacing w:after="0" w:line="240" w:lineRule="auto"/>
    </w:pPr>
    <w:rPr>
      <w:rFonts w:ascii="Calibri" w:eastAsia="Times New Roman" w:hAnsi="Calibri" w:cs="Times New Roman"/>
      <w:sz w:val="20"/>
      <w:szCs w:val="20"/>
      <w:lang w:eastAsia="en-ZA"/>
    </w:rPr>
  </w:style>
  <w:style w:type="character" w:customStyle="1" w:styleId="FootnoteTextChar">
    <w:name w:val="Footnote Text Char"/>
    <w:basedOn w:val="DefaultParagraphFont"/>
    <w:link w:val="FootnoteText"/>
    <w:uiPriority w:val="99"/>
    <w:semiHidden/>
    <w:rsid w:val="003A2C84"/>
    <w:rPr>
      <w:rFonts w:ascii="Calibri" w:eastAsia="Times New Roman" w:hAnsi="Calibri" w:cs="Times New Roman"/>
      <w:sz w:val="20"/>
      <w:szCs w:val="20"/>
      <w:lang w:eastAsia="en-ZA"/>
    </w:rPr>
  </w:style>
  <w:style w:type="character" w:styleId="FootnoteReference">
    <w:name w:val="footnote reference"/>
    <w:basedOn w:val="DefaultParagraphFont"/>
    <w:uiPriority w:val="99"/>
    <w:semiHidden/>
    <w:unhideWhenUsed/>
    <w:rsid w:val="003A2C84"/>
    <w:rPr>
      <w:vertAlign w:val="superscript"/>
    </w:rPr>
  </w:style>
  <w:style w:type="paragraph" w:styleId="Header">
    <w:name w:val="header"/>
    <w:basedOn w:val="Normal"/>
    <w:link w:val="HeaderChar"/>
    <w:uiPriority w:val="99"/>
    <w:unhideWhenUsed/>
    <w:rsid w:val="003A2C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C84"/>
  </w:style>
  <w:style w:type="paragraph" w:styleId="Footer">
    <w:name w:val="footer"/>
    <w:basedOn w:val="Normal"/>
    <w:link w:val="FooterChar"/>
    <w:uiPriority w:val="99"/>
    <w:unhideWhenUsed/>
    <w:rsid w:val="003A2C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C84"/>
  </w:style>
  <w:style w:type="paragraph" w:styleId="BalloonText">
    <w:name w:val="Balloon Text"/>
    <w:basedOn w:val="Normal"/>
    <w:link w:val="BalloonTextChar"/>
    <w:uiPriority w:val="99"/>
    <w:semiHidden/>
    <w:unhideWhenUsed/>
    <w:rsid w:val="00F122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2E1"/>
    <w:rPr>
      <w:rFonts w:ascii="Tahoma" w:hAnsi="Tahoma" w:cs="Tahoma"/>
      <w:sz w:val="16"/>
      <w:szCs w:val="16"/>
    </w:rPr>
  </w:style>
  <w:style w:type="paragraph" w:styleId="ListParagraph">
    <w:name w:val="List Paragraph"/>
    <w:basedOn w:val="Normal"/>
    <w:uiPriority w:val="34"/>
    <w:qFormat/>
    <w:rsid w:val="00C22CDF"/>
    <w:pPr>
      <w:ind w:left="720"/>
      <w:contextualSpacing/>
    </w:pPr>
  </w:style>
  <w:style w:type="paragraph" w:customStyle="1" w:styleId="bodytext">
    <w:name w:val="bodytext"/>
    <w:basedOn w:val="Normal"/>
    <w:rsid w:val="00721894"/>
    <w:pPr>
      <w:spacing w:before="180" w:after="0" w:line="240" w:lineRule="auto"/>
      <w:jc w:val="both"/>
    </w:pPr>
    <w:rPr>
      <w:rFonts w:ascii="Verdana" w:eastAsia="Times New Roman" w:hAnsi="Verdana" w:cs="Times New Roman"/>
      <w:color w:val="000000"/>
      <w:sz w:val="18"/>
      <w:szCs w:val="18"/>
      <w:lang w:eastAsia="en-ZA"/>
    </w:rPr>
  </w:style>
  <w:style w:type="character" w:customStyle="1" w:styleId="lphit1">
    <w:name w:val="lphit1"/>
    <w:basedOn w:val="DefaultParagraphFont"/>
    <w:rsid w:val="00721894"/>
    <w:rPr>
      <w:color w:val="FFFFFF"/>
      <w:shd w:val="clear" w:color="auto" w:fill="CC0033"/>
    </w:rPr>
  </w:style>
  <w:style w:type="character" w:customStyle="1" w:styleId="Heading1Char">
    <w:name w:val="Heading 1 Char"/>
    <w:basedOn w:val="DefaultParagraphFont"/>
    <w:link w:val="Heading1"/>
    <w:rsid w:val="00FD20A1"/>
    <w:rPr>
      <w:rFonts w:ascii="Times New Roman" w:eastAsia="Times New Roman" w:hAnsi="Times New Roman" w:cs="Times New Roman"/>
      <w:sz w:val="24"/>
      <w:szCs w:val="20"/>
      <w:u w:val="single"/>
      <w:lang w:val="en-AU"/>
    </w:rPr>
  </w:style>
  <w:style w:type="paragraph" w:styleId="BodyText0">
    <w:name w:val="Body Text"/>
    <w:basedOn w:val="Normal"/>
    <w:link w:val="BodyTextChar"/>
    <w:semiHidden/>
    <w:rsid w:val="00FE2F6E"/>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0"/>
    <w:semiHidden/>
    <w:rsid w:val="00FE2F6E"/>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uiPriority w:val="9"/>
    <w:semiHidden/>
    <w:rsid w:val="00972745"/>
    <w:rPr>
      <w:rFonts w:asciiTheme="majorHAnsi" w:eastAsiaTheme="majorEastAsia" w:hAnsiTheme="majorHAnsi" w:cstheme="majorBidi"/>
      <w:color w:val="365F91" w:themeColor="accent1" w:themeShade="BF"/>
      <w:sz w:val="26"/>
      <w:szCs w:val="26"/>
    </w:rPr>
  </w:style>
  <w:style w:type="character" w:customStyle="1" w:styleId="mc">
    <w:name w:val="mc"/>
    <w:basedOn w:val="DefaultParagraphFont"/>
    <w:rsid w:val="004C1891"/>
  </w:style>
  <w:style w:type="character" w:customStyle="1" w:styleId="Heading9Char">
    <w:name w:val="Heading 9 Char"/>
    <w:basedOn w:val="DefaultParagraphFont"/>
    <w:link w:val="Heading9"/>
    <w:semiHidden/>
    <w:rsid w:val="00DB60DF"/>
    <w:rPr>
      <w:rFonts w:ascii="Arial" w:eastAsia="Times New Roman" w:hAnsi="Arial" w:cs="Times New Roman"/>
      <w:lang w:val="x-none"/>
    </w:rPr>
  </w:style>
  <w:style w:type="paragraph" w:styleId="NormalWeb">
    <w:name w:val="Normal (Web)"/>
    <w:basedOn w:val="Normal"/>
    <w:uiPriority w:val="99"/>
    <w:unhideWhenUsed/>
    <w:rsid w:val="00367B15"/>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367B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51790">
      <w:bodyDiv w:val="1"/>
      <w:marLeft w:val="0"/>
      <w:marRight w:val="0"/>
      <w:marTop w:val="0"/>
      <w:marBottom w:val="0"/>
      <w:divBdr>
        <w:top w:val="none" w:sz="0" w:space="0" w:color="auto"/>
        <w:left w:val="none" w:sz="0" w:space="0" w:color="auto"/>
        <w:bottom w:val="none" w:sz="0" w:space="0" w:color="auto"/>
        <w:right w:val="none" w:sz="0" w:space="0" w:color="auto"/>
      </w:divBdr>
      <w:divsChild>
        <w:div w:id="1046488606">
          <w:marLeft w:val="0"/>
          <w:marRight w:val="0"/>
          <w:marTop w:val="120"/>
          <w:marBottom w:val="0"/>
          <w:divBdr>
            <w:top w:val="none" w:sz="0" w:space="0" w:color="auto"/>
            <w:left w:val="none" w:sz="0" w:space="0" w:color="auto"/>
            <w:bottom w:val="none" w:sz="0" w:space="0" w:color="auto"/>
            <w:right w:val="none" w:sz="0" w:space="0" w:color="auto"/>
          </w:divBdr>
        </w:div>
        <w:div w:id="1800218744">
          <w:marLeft w:val="567"/>
          <w:marRight w:val="0"/>
          <w:marTop w:val="120"/>
          <w:marBottom w:val="0"/>
          <w:divBdr>
            <w:top w:val="none" w:sz="0" w:space="0" w:color="auto"/>
            <w:left w:val="none" w:sz="0" w:space="0" w:color="auto"/>
            <w:bottom w:val="none" w:sz="0" w:space="0" w:color="auto"/>
            <w:right w:val="none" w:sz="0" w:space="0" w:color="auto"/>
          </w:divBdr>
        </w:div>
      </w:divsChild>
    </w:div>
    <w:div w:id="81227426">
      <w:bodyDiv w:val="1"/>
      <w:marLeft w:val="0"/>
      <w:marRight w:val="0"/>
      <w:marTop w:val="0"/>
      <w:marBottom w:val="0"/>
      <w:divBdr>
        <w:top w:val="none" w:sz="0" w:space="0" w:color="auto"/>
        <w:left w:val="none" w:sz="0" w:space="0" w:color="auto"/>
        <w:bottom w:val="none" w:sz="0" w:space="0" w:color="auto"/>
        <w:right w:val="none" w:sz="0" w:space="0" w:color="auto"/>
      </w:divBdr>
      <w:divsChild>
        <w:div w:id="2021851297">
          <w:marLeft w:val="0"/>
          <w:marRight w:val="0"/>
          <w:marTop w:val="120"/>
          <w:marBottom w:val="0"/>
          <w:divBdr>
            <w:top w:val="none" w:sz="0" w:space="0" w:color="auto"/>
            <w:left w:val="none" w:sz="0" w:space="0" w:color="auto"/>
            <w:bottom w:val="none" w:sz="0" w:space="0" w:color="auto"/>
            <w:right w:val="none" w:sz="0" w:space="0" w:color="auto"/>
          </w:divBdr>
        </w:div>
        <w:div w:id="641156188">
          <w:marLeft w:val="1134"/>
          <w:marRight w:val="0"/>
          <w:marTop w:val="60"/>
          <w:marBottom w:val="0"/>
          <w:divBdr>
            <w:top w:val="none" w:sz="0" w:space="0" w:color="auto"/>
            <w:left w:val="none" w:sz="0" w:space="0" w:color="auto"/>
            <w:bottom w:val="none" w:sz="0" w:space="0" w:color="auto"/>
            <w:right w:val="none" w:sz="0" w:space="0" w:color="auto"/>
          </w:divBdr>
        </w:div>
        <w:div w:id="411707343">
          <w:marLeft w:val="1134"/>
          <w:marRight w:val="0"/>
          <w:marTop w:val="60"/>
          <w:marBottom w:val="0"/>
          <w:divBdr>
            <w:top w:val="none" w:sz="0" w:space="0" w:color="auto"/>
            <w:left w:val="none" w:sz="0" w:space="0" w:color="auto"/>
            <w:bottom w:val="none" w:sz="0" w:space="0" w:color="auto"/>
            <w:right w:val="none" w:sz="0" w:space="0" w:color="auto"/>
          </w:divBdr>
        </w:div>
        <w:div w:id="1324121109">
          <w:marLeft w:val="1134"/>
          <w:marRight w:val="0"/>
          <w:marTop w:val="60"/>
          <w:marBottom w:val="0"/>
          <w:divBdr>
            <w:top w:val="none" w:sz="0" w:space="0" w:color="auto"/>
            <w:left w:val="none" w:sz="0" w:space="0" w:color="auto"/>
            <w:bottom w:val="none" w:sz="0" w:space="0" w:color="auto"/>
            <w:right w:val="none" w:sz="0" w:space="0" w:color="auto"/>
          </w:divBdr>
        </w:div>
        <w:div w:id="1697846955">
          <w:marLeft w:val="1134"/>
          <w:marRight w:val="0"/>
          <w:marTop w:val="60"/>
          <w:marBottom w:val="0"/>
          <w:divBdr>
            <w:top w:val="none" w:sz="0" w:space="0" w:color="auto"/>
            <w:left w:val="none" w:sz="0" w:space="0" w:color="auto"/>
            <w:bottom w:val="none" w:sz="0" w:space="0" w:color="auto"/>
            <w:right w:val="none" w:sz="0" w:space="0" w:color="auto"/>
          </w:divBdr>
        </w:div>
        <w:div w:id="1008602682">
          <w:marLeft w:val="1134"/>
          <w:marRight w:val="0"/>
          <w:marTop w:val="60"/>
          <w:marBottom w:val="0"/>
          <w:divBdr>
            <w:top w:val="none" w:sz="0" w:space="0" w:color="auto"/>
            <w:left w:val="none" w:sz="0" w:space="0" w:color="auto"/>
            <w:bottom w:val="none" w:sz="0" w:space="0" w:color="auto"/>
            <w:right w:val="none" w:sz="0" w:space="0" w:color="auto"/>
          </w:divBdr>
        </w:div>
        <w:div w:id="1501576146">
          <w:marLeft w:val="1134"/>
          <w:marRight w:val="0"/>
          <w:marTop w:val="60"/>
          <w:marBottom w:val="0"/>
          <w:divBdr>
            <w:top w:val="none" w:sz="0" w:space="0" w:color="auto"/>
            <w:left w:val="none" w:sz="0" w:space="0" w:color="auto"/>
            <w:bottom w:val="none" w:sz="0" w:space="0" w:color="auto"/>
            <w:right w:val="none" w:sz="0" w:space="0" w:color="auto"/>
          </w:divBdr>
        </w:div>
        <w:div w:id="1988898266">
          <w:marLeft w:val="1134"/>
          <w:marRight w:val="0"/>
          <w:marTop w:val="60"/>
          <w:marBottom w:val="0"/>
          <w:divBdr>
            <w:top w:val="none" w:sz="0" w:space="0" w:color="auto"/>
            <w:left w:val="none" w:sz="0" w:space="0" w:color="auto"/>
            <w:bottom w:val="none" w:sz="0" w:space="0" w:color="auto"/>
            <w:right w:val="none" w:sz="0" w:space="0" w:color="auto"/>
          </w:divBdr>
        </w:div>
        <w:div w:id="306011333">
          <w:marLeft w:val="1134"/>
          <w:marRight w:val="0"/>
          <w:marTop w:val="60"/>
          <w:marBottom w:val="0"/>
          <w:divBdr>
            <w:top w:val="none" w:sz="0" w:space="0" w:color="auto"/>
            <w:left w:val="none" w:sz="0" w:space="0" w:color="auto"/>
            <w:bottom w:val="none" w:sz="0" w:space="0" w:color="auto"/>
            <w:right w:val="none" w:sz="0" w:space="0" w:color="auto"/>
          </w:divBdr>
        </w:div>
      </w:divsChild>
    </w:div>
    <w:div w:id="83110135">
      <w:bodyDiv w:val="1"/>
      <w:marLeft w:val="0"/>
      <w:marRight w:val="0"/>
      <w:marTop w:val="0"/>
      <w:marBottom w:val="0"/>
      <w:divBdr>
        <w:top w:val="none" w:sz="0" w:space="0" w:color="auto"/>
        <w:left w:val="none" w:sz="0" w:space="0" w:color="auto"/>
        <w:bottom w:val="none" w:sz="0" w:space="0" w:color="auto"/>
        <w:right w:val="none" w:sz="0" w:space="0" w:color="auto"/>
      </w:divBdr>
      <w:divsChild>
        <w:div w:id="366876144">
          <w:marLeft w:val="0"/>
          <w:marRight w:val="0"/>
          <w:marTop w:val="120"/>
          <w:marBottom w:val="0"/>
          <w:divBdr>
            <w:top w:val="none" w:sz="0" w:space="0" w:color="auto"/>
            <w:left w:val="none" w:sz="0" w:space="0" w:color="auto"/>
            <w:bottom w:val="none" w:sz="0" w:space="0" w:color="auto"/>
            <w:right w:val="none" w:sz="0" w:space="0" w:color="auto"/>
          </w:divBdr>
        </w:div>
        <w:div w:id="425467033">
          <w:marLeft w:val="1134"/>
          <w:marRight w:val="0"/>
          <w:marTop w:val="120"/>
          <w:marBottom w:val="0"/>
          <w:divBdr>
            <w:top w:val="none" w:sz="0" w:space="0" w:color="auto"/>
            <w:left w:val="none" w:sz="0" w:space="0" w:color="auto"/>
            <w:bottom w:val="none" w:sz="0" w:space="0" w:color="auto"/>
            <w:right w:val="none" w:sz="0" w:space="0" w:color="auto"/>
          </w:divBdr>
        </w:div>
        <w:div w:id="401372551">
          <w:marLeft w:val="1134"/>
          <w:marRight w:val="0"/>
          <w:marTop w:val="120"/>
          <w:marBottom w:val="0"/>
          <w:divBdr>
            <w:top w:val="none" w:sz="0" w:space="0" w:color="auto"/>
            <w:left w:val="none" w:sz="0" w:space="0" w:color="auto"/>
            <w:bottom w:val="none" w:sz="0" w:space="0" w:color="auto"/>
            <w:right w:val="none" w:sz="0" w:space="0" w:color="auto"/>
          </w:divBdr>
        </w:div>
        <w:div w:id="1725181103">
          <w:marLeft w:val="1134"/>
          <w:marRight w:val="0"/>
          <w:marTop w:val="120"/>
          <w:marBottom w:val="0"/>
          <w:divBdr>
            <w:top w:val="none" w:sz="0" w:space="0" w:color="auto"/>
            <w:left w:val="none" w:sz="0" w:space="0" w:color="auto"/>
            <w:bottom w:val="none" w:sz="0" w:space="0" w:color="auto"/>
            <w:right w:val="none" w:sz="0" w:space="0" w:color="auto"/>
          </w:divBdr>
        </w:div>
        <w:div w:id="1022365661">
          <w:marLeft w:val="1134"/>
          <w:marRight w:val="0"/>
          <w:marTop w:val="120"/>
          <w:marBottom w:val="0"/>
          <w:divBdr>
            <w:top w:val="none" w:sz="0" w:space="0" w:color="auto"/>
            <w:left w:val="none" w:sz="0" w:space="0" w:color="auto"/>
            <w:bottom w:val="none" w:sz="0" w:space="0" w:color="auto"/>
            <w:right w:val="none" w:sz="0" w:space="0" w:color="auto"/>
          </w:divBdr>
        </w:div>
        <w:div w:id="435948622">
          <w:marLeft w:val="1134"/>
          <w:marRight w:val="0"/>
          <w:marTop w:val="120"/>
          <w:marBottom w:val="0"/>
          <w:divBdr>
            <w:top w:val="none" w:sz="0" w:space="0" w:color="auto"/>
            <w:left w:val="none" w:sz="0" w:space="0" w:color="auto"/>
            <w:bottom w:val="none" w:sz="0" w:space="0" w:color="auto"/>
            <w:right w:val="none" w:sz="0" w:space="0" w:color="auto"/>
          </w:divBdr>
        </w:div>
      </w:divsChild>
    </w:div>
    <w:div w:id="147747019">
      <w:bodyDiv w:val="1"/>
      <w:marLeft w:val="0"/>
      <w:marRight w:val="0"/>
      <w:marTop w:val="0"/>
      <w:marBottom w:val="0"/>
      <w:divBdr>
        <w:top w:val="none" w:sz="0" w:space="0" w:color="auto"/>
        <w:left w:val="none" w:sz="0" w:space="0" w:color="auto"/>
        <w:bottom w:val="none" w:sz="0" w:space="0" w:color="auto"/>
        <w:right w:val="none" w:sz="0" w:space="0" w:color="auto"/>
      </w:divBdr>
      <w:divsChild>
        <w:div w:id="753629598">
          <w:marLeft w:val="1814"/>
          <w:marRight w:val="0"/>
          <w:marTop w:val="60"/>
          <w:marBottom w:val="0"/>
          <w:divBdr>
            <w:top w:val="none" w:sz="0" w:space="0" w:color="auto"/>
            <w:left w:val="none" w:sz="0" w:space="0" w:color="auto"/>
            <w:bottom w:val="none" w:sz="0" w:space="0" w:color="auto"/>
            <w:right w:val="none" w:sz="0" w:space="0" w:color="auto"/>
          </w:divBdr>
        </w:div>
        <w:div w:id="1558197728">
          <w:marLeft w:val="1871"/>
          <w:marRight w:val="0"/>
          <w:marTop w:val="120"/>
          <w:marBottom w:val="0"/>
          <w:divBdr>
            <w:top w:val="none" w:sz="0" w:space="0" w:color="auto"/>
            <w:left w:val="none" w:sz="0" w:space="0" w:color="auto"/>
            <w:bottom w:val="none" w:sz="0" w:space="0" w:color="auto"/>
            <w:right w:val="none" w:sz="0" w:space="0" w:color="auto"/>
          </w:divBdr>
        </w:div>
        <w:div w:id="2096978234">
          <w:marLeft w:val="1814"/>
          <w:marRight w:val="0"/>
          <w:marTop w:val="60"/>
          <w:marBottom w:val="0"/>
          <w:divBdr>
            <w:top w:val="none" w:sz="0" w:space="0" w:color="auto"/>
            <w:left w:val="none" w:sz="0" w:space="0" w:color="auto"/>
            <w:bottom w:val="none" w:sz="0" w:space="0" w:color="auto"/>
            <w:right w:val="none" w:sz="0" w:space="0" w:color="auto"/>
          </w:divBdr>
        </w:div>
        <w:div w:id="472796962">
          <w:marLeft w:val="1814"/>
          <w:marRight w:val="0"/>
          <w:marTop w:val="60"/>
          <w:marBottom w:val="0"/>
          <w:divBdr>
            <w:top w:val="none" w:sz="0" w:space="0" w:color="auto"/>
            <w:left w:val="none" w:sz="0" w:space="0" w:color="auto"/>
            <w:bottom w:val="none" w:sz="0" w:space="0" w:color="auto"/>
            <w:right w:val="none" w:sz="0" w:space="0" w:color="auto"/>
          </w:divBdr>
        </w:div>
        <w:div w:id="1657220663">
          <w:marLeft w:val="1191"/>
          <w:marRight w:val="0"/>
          <w:marTop w:val="60"/>
          <w:marBottom w:val="0"/>
          <w:divBdr>
            <w:top w:val="none" w:sz="0" w:space="0" w:color="auto"/>
            <w:left w:val="none" w:sz="0" w:space="0" w:color="auto"/>
            <w:bottom w:val="none" w:sz="0" w:space="0" w:color="auto"/>
            <w:right w:val="none" w:sz="0" w:space="0" w:color="auto"/>
          </w:divBdr>
        </w:div>
      </w:divsChild>
    </w:div>
    <w:div w:id="155073472">
      <w:bodyDiv w:val="1"/>
      <w:marLeft w:val="0"/>
      <w:marRight w:val="0"/>
      <w:marTop w:val="0"/>
      <w:marBottom w:val="0"/>
      <w:divBdr>
        <w:top w:val="none" w:sz="0" w:space="0" w:color="auto"/>
        <w:left w:val="none" w:sz="0" w:space="0" w:color="auto"/>
        <w:bottom w:val="none" w:sz="0" w:space="0" w:color="auto"/>
        <w:right w:val="none" w:sz="0" w:space="0" w:color="auto"/>
      </w:divBdr>
      <w:divsChild>
        <w:div w:id="354884560">
          <w:marLeft w:val="1814"/>
          <w:marRight w:val="0"/>
          <w:marTop w:val="60"/>
          <w:marBottom w:val="0"/>
          <w:divBdr>
            <w:top w:val="none" w:sz="0" w:space="0" w:color="auto"/>
            <w:left w:val="none" w:sz="0" w:space="0" w:color="auto"/>
            <w:bottom w:val="none" w:sz="0" w:space="0" w:color="auto"/>
            <w:right w:val="none" w:sz="0" w:space="0" w:color="auto"/>
          </w:divBdr>
        </w:div>
        <w:div w:id="339895093">
          <w:marLeft w:val="1871"/>
          <w:marRight w:val="0"/>
          <w:marTop w:val="120"/>
          <w:marBottom w:val="0"/>
          <w:divBdr>
            <w:top w:val="none" w:sz="0" w:space="0" w:color="auto"/>
            <w:left w:val="none" w:sz="0" w:space="0" w:color="auto"/>
            <w:bottom w:val="none" w:sz="0" w:space="0" w:color="auto"/>
            <w:right w:val="none" w:sz="0" w:space="0" w:color="auto"/>
          </w:divBdr>
        </w:div>
        <w:div w:id="190847414">
          <w:marLeft w:val="1814"/>
          <w:marRight w:val="0"/>
          <w:marTop w:val="60"/>
          <w:marBottom w:val="0"/>
          <w:divBdr>
            <w:top w:val="none" w:sz="0" w:space="0" w:color="auto"/>
            <w:left w:val="none" w:sz="0" w:space="0" w:color="auto"/>
            <w:bottom w:val="none" w:sz="0" w:space="0" w:color="auto"/>
            <w:right w:val="none" w:sz="0" w:space="0" w:color="auto"/>
          </w:divBdr>
        </w:div>
        <w:div w:id="1523320048">
          <w:marLeft w:val="1814"/>
          <w:marRight w:val="0"/>
          <w:marTop w:val="60"/>
          <w:marBottom w:val="0"/>
          <w:divBdr>
            <w:top w:val="none" w:sz="0" w:space="0" w:color="auto"/>
            <w:left w:val="none" w:sz="0" w:space="0" w:color="auto"/>
            <w:bottom w:val="none" w:sz="0" w:space="0" w:color="auto"/>
            <w:right w:val="none" w:sz="0" w:space="0" w:color="auto"/>
          </w:divBdr>
        </w:div>
        <w:div w:id="1986615953">
          <w:marLeft w:val="1191"/>
          <w:marRight w:val="0"/>
          <w:marTop w:val="60"/>
          <w:marBottom w:val="0"/>
          <w:divBdr>
            <w:top w:val="none" w:sz="0" w:space="0" w:color="auto"/>
            <w:left w:val="none" w:sz="0" w:space="0" w:color="auto"/>
            <w:bottom w:val="none" w:sz="0" w:space="0" w:color="auto"/>
            <w:right w:val="none" w:sz="0" w:space="0" w:color="auto"/>
          </w:divBdr>
        </w:div>
      </w:divsChild>
    </w:div>
    <w:div w:id="431097230">
      <w:bodyDiv w:val="1"/>
      <w:marLeft w:val="0"/>
      <w:marRight w:val="0"/>
      <w:marTop w:val="0"/>
      <w:marBottom w:val="0"/>
      <w:divBdr>
        <w:top w:val="none" w:sz="0" w:space="0" w:color="auto"/>
        <w:left w:val="none" w:sz="0" w:space="0" w:color="auto"/>
        <w:bottom w:val="none" w:sz="0" w:space="0" w:color="auto"/>
        <w:right w:val="none" w:sz="0" w:space="0" w:color="auto"/>
      </w:divBdr>
      <w:divsChild>
        <w:div w:id="1871530250">
          <w:marLeft w:val="0"/>
          <w:marRight w:val="0"/>
          <w:marTop w:val="120"/>
          <w:marBottom w:val="0"/>
          <w:divBdr>
            <w:top w:val="none" w:sz="0" w:space="0" w:color="auto"/>
            <w:left w:val="none" w:sz="0" w:space="0" w:color="auto"/>
            <w:bottom w:val="none" w:sz="0" w:space="0" w:color="auto"/>
            <w:right w:val="none" w:sz="0" w:space="0" w:color="auto"/>
          </w:divBdr>
        </w:div>
        <w:div w:id="479659020">
          <w:marLeft w:val="1134"/>
          <w:marRight w:val="0"/>
          <w:marTop w:val="60"/>
          <w:marBottom w:val="0"/>
          <w:divBdr>
            <w:top w:val="none" w:sz="0" w:space="0" w:color="auto"/>
            <w:left w:val="none" w:sz="0" w:space="0" w:color="auto"/>
            <w:bottom w:val="none" w:sz="0" w:space="0" w:color="auto"/>
            <w:right w:val="none" w:sz="0" w:space="0" w:color="auto"/>
          </w:divBdr>
        </w:div>
        <w:div w:id="1427457589">
          <w:marLeft w:val="1134"/>
          <w:marRight w:val="0"/>
          <w:marTop w:val="60"/>
          <w:marBottom w:val="0"/>
          <w:divBdr>
            <w:top w:val="none" w:sz="0" w:space="0" w:color="auto"/>
            <w:left w:val="none" w:sz="0" w:space="0" w:color="auto"/>
            <w:bottom w:val="none" w:sz="0" w:space="0" w:color="auto"/>
            <w:right w:val="none" w:sz="0" w:space="0" w:color="auto"/>
          </w:divBdr>
        </w:div>
        <w:div w:id="118031468">
          <w:marLeft w:val="1134"/>
          <w:marRight w:val="0"/>
          <w:marTop w:val="60"/>
          <w:marBottom w:val="0"/>
          <w:divBdr>
            <w:top w:val="none" w:sz="0" w:space="0" w:color="auto"/>
            <w:left w:val="none" w:sz="0" w:space="0" w:color="auto"/>
            <w:bottom w:val="none" w:sz="0" w:space="0" w:color="auto"/>
            <w:right w:val="none" w:sz="0" w:space="0" w:color="auto"/>
          </w:divBdr>
        </w:div>
        <w:div w:id="636036131">
          <w:marLeft w:val="1134"/>
          <w:marRight w:val="0"/>
          <w:marTop w:val="60"/>
          <w:marBottom w:val="0"/>
          <w:divBdr>
            <w:top w:val="none" w:sz="0" w:space="0" w:color="auto"/>
            <w:left w:val="none" w:sz="0" w:space="0" w:color="auto"/>
            <w:bottom w:val="none" w:sz="0" w:space="0" w:color="auto"/>
            <w:right w:val="none" w:sz="0" w:space="0" w:color="auto"/>
          </w:divBdr>
        </w:div>
        <w:div w:id="1538544945">
          <w:marLeft w:val="1134"/>
          <w:marRight w:val="0"/>
          <w:marTop w:val="60"/>
          <w:marBottom w:val="0"/>
          <w:divBdr>
            <w:top w:val="none" w:sz="0" w:space="0" w:color="auto"/>
            <w:left w:val="none" w:sz="0" w:space="0" w:color="auto"/>
            <w:bottom w:val="none" w:sz="0" w:space="0" w:color="auto"/>
            <w:right w:val="none" w:sz="0" w:space="0" w:color="auto"/>
          </w:divBdr>
        </w:div>
        <w:div w:id="1327585764">
          <w:marLeft w:val="1134"/>
          <w:marRight w:val="0"/>
          <w:marTop w:val="60"/>
          <w:marBottom w:val="0"/>
          <w:divBdr>
            <w:top w:val="none" w:sz="0" w:space="0" w:color="auto"/>
            <w:left w:val="none" w:sz="0" w:space="0" w:color="auto"/>
            <w:bottom w:val="none" w:sz="0" w:space="0" w:color="auto"/>
            <w:right w:val="none" w:sz="0" w:space="0" w:color="auto"/>
          </w:divBdr>
        </w:div>
        <w:div w:id="726419538">
          <w:marLeft w:val="1134"/>
          <w:marRight w:val="0"/>
          <w:marTop w:val="60"/>
          <w:marBottom w:val="0"/>
          <w:divBdr>
            <w:top w:val="none" w:sz="0" w:space="0" w:color="auto"/>
            <w:left w:val="none" w:sz="0" w:space="0" w:color="auto"/>
            <w:bottom w:val="none" w:sz="0" w:space="0" w:color="auto"/>
            <w:right w:val="none" w:sz="0" w:space="0" w:color="auto"/>
          </w:divBdr>
        </w:div>
      </w:divsChild>
    </w:div>
    <w:div w:id="711687773">
      <w:bodyDiv w:val="1"/>
      <w:marLeft w:val="0"/>
      <w:marRight w:val="0"/>
      <w:marTop w:val="0"/>
      <w:marBottom w:val="0"/>
      <w:divBdr>
        <w:top w:val="none" w:sz="0" w:space="0" w:color="auto"/>
        <w:left w:val="none" w:sz="0" w:space="0" w:color="auto"/>
        <w:bottom w:val="none" w:sz="0" w:space="0" w:color="auto"/>
        <w:right w:val="none" w:sz="0" w:space="0" w:color="auto"/>
      </w:divBdr>
    </w:div>
    <w:div w:id="791636659">
      <w:bodyDiv w:val="1"/>
      <w:marLeft w:val="0"/>
      <w:marRight w:val="0"/>
      <w:marTop w:val="0"/>
      <w:marBottom w:val="0"/>
      <w:divBdr>
        <w:top w:val="none" w:sz="0" w:space="0" w:color="auto"/>
        <w:left w:val="none" w:sz="0" w:space="0" w:color="auto"/>
        <w:bottom w:val="none" w:sz="0" w:space="0" w:color="auto"/>
        <w:right w:val="none" w:sz="0" w:space="0" w:color="auto"/>
      </w:divBdr>
      <w:divsChild>
        <w:div w:id="952593770">
          <w:marLeft w:val="0"/>
          <w:marRight w:val="0"/>
          <w:marTop w:val="120"/>
          <w:marBottom w:val="0"/>
          <w:divBdr>
            <w:top w:val="none" w:sz="0" w:space="0" w:color="auto"/>
            <w:left w:val="none" w:sz="0" w:space="0" w:color="auto"/>
            <w:bottom w:val="none" w:sz="0" w:space="0" w:color="auto"/>
            <w:right w:val="none" w:sz="0" w:space="0" w:color="auto"/>
          </w:divBdr>
        </w:div>
        <w:div w:id="866407450">
          <w:marLeft w:val="1134"/>
          <w:marRight w:val="0"/>
          <w:marTop w:val="60"/>
          <w:marBottom w:val="0"/>
          <w:divBdr>
            <w:top w:val="none" w:sz="0" w:space="0" w:color="auto"/>
            <w:left w:val="none" w:sz="0" w:space="0" w:color="auto"/>
            <w:bottom w:val="none" w:sz="0" w:space="0" w:color="auto"/>
            <w:right w:val="none" w:sz="0" w:space="0" w:color="auto"/>
          </w:divBdr>
        </w:div>
        <w:div w:id="449784324">
          <w:marLeft w:val="567"/>
          <w:marRight w:val="567"/>
          <w:marTop w:val="20"/>
          <w:marBottom w:val="20"/>
          <w:divBdr>
            <w:top w:val="none" w:sz="0" w:space="0" w:color="auto"/>
            <w:left w:val="none" w:sz="0" w:space="0" w:color="auto"/>
            <w:bottom w:val="none" w:sz="0" w:space="0" w:color="auto"/>
            <w:right w:val="none" w:sz="0" w:space="0" w:color="auto"/>
          </w:divBdr>
        </w:div>
        <w:div w:id="1848711680">
          <w:marLeft w:val="1134"/>
          <w:marRight w:val="0"/>
          <w:marTop w:val="60"/>
          <w:marBottom w:val="0"/>
          <w:divBdr>
            <w:top w:val="none" w:sz="0" w:space="0" w:color="auto"/>
            <w:left w:val="none" w:sz="0" w:space="0" w:color="auto"/>
            <w:bottom w:val="none" w:sz="0" w:space="0" w:color="auto"/>
            <w:right w:val="none" w:sz="0" w:space="0" w:color="auto"/>
          </w:divBdr>
        </w:div>
        <w:div w:id="344212954">
          <w:marLeft w:val="1134"/>
          <w:marRight w:val="0"/>
          <w:marTop w:val="60"/>
          <w:marBottom w:val="0"/>
          <w:divBdr>
            <w:top w:val="none" w:sz="0" w:space="0" w:color="auto"/>
            <w:left w:val="none" w:sz="0" w:space="0" w:color="auto"/>
            <w:bottom w:val="none" w:sz="0" w:space="0" w:color="auto"/>
            <w:right w:val="none" w:sz="0" w:space="0" w:color="auto"/>
          </w:divBdr>
        </w:div>
        <w:div w:id="1687630961">
          <w:marLeft w:val="1134"/>
          <w:marRight w:val="0"/>
          <w:marTop w:val="60"/>
          <w:marBottom w:val="0"/>
          <w:divBdr>
            <w:top w:val="none" w:sz="0" w:space="0" w:color="auto"/>
            <w:left w:val="none" w:sz="0" w:space="0" w:color="auto"/>
            <w:bottom w:val="none" w:sz="0" w:space="0" w:color="auto"/>
            <w:right w:val="none" w:sz="0" w:space="0" w:color="auto"/>
          </w:divBdr>
        </w:div>
        <w:div w:id="1988128640">
          <w:marLeft w:val="1134"/>
          <w:marRight w:val="0"/>
          <w:marTop w:val="60"/>
          <w:marBottom w:val="0"/>
          <w:divBdr>
            <w:top w:val="none" w:sz="0" w:space="0" w:color="auto"/>
            <w:left w:val="none" w:sz="0" w:space="0" w:color="auto"/>
            <w:bottom w:val="none" w:sz="0" w:space="0" w:color="auto"/>
            <w:right w:val="none" w:sz="0" w:space="0" w:color="auto"/>
          </w:divBdr>
        </w:div>
      </w:divsChild>
    </w:div>
    <w:div w:id="929969774">
      <w:bodyDiv w:val="1"/>
      <w:marLeft w:val="0"/>
      <w:marRight w:val="0"/>
      <w:marTop w:val="0"/>
      <w:marBottom w:val="0"/>
      <w:divBdr>
        <w:top w:val="none" w:sz="0" w:space="0" w:color="auto"/>
        <w:left w:val="none" w:sz="0" w:space="0" w:color="auto"/>
        <w:bottom w:val="none" w:sz="0" w:space="0" w:color="auto"/>
        <w:right w:val="none" w:sz="0" w:space="0" w:color="auto"/>
      </w:divBdr>
      <w:divsChild>
        <w:div w:id="1511869643">
          <w:marLeft w:val="1134"/>
          <w:marRight w:val="0"/>
          <w:marTop w:val="60"/>
          <w:marBottom w:val="0"/>
          <w:divBdr>
            <w:top w:val="none" w:sz="0" w:space="0" w:color="auto"/>
            <w:left w:val="none" w:sz="0" w:space="0" w:color="auto"/>
            <w:bottom w:val="none" w:sz="0" w:space="0" w:color="auto"/>
            <w:right w:val="none" w:sz="0" w:space="0" w:color="auto"/>
          </w:divBdr>
        </w:div>
        <w:div w:id="450173745">
          <w:marLeft w:val="1134"/>
          <w:marRight w:val="0"/>
          <w:marTop w:val="60"/>
          <w:marBottom w:val="0"/>
          <w:divBdr>
            <w:top w:val="none" w:sz="0" w:space="0" w:color="auto"/>
            <w:left w:val="none" w:sz="0" w:space="0" w:color="auto"/>
            <w:bottom w:val="none" w:sz="0" w:space="0" w:color="auto"/>
            <w:right w:val="none" w:sz="0" w:space="0" w:color="auto"/>
          </w:divBdr>
        </w:div>
      </w:divsChild>
    </w:div>
    <w:div w:id="985815148">
      <w:bodyDiv w:val="1"/>
      <w:marLeft w:val="0"/>
      <w:marRight w:val="0"/>
      <w:marTop w:val="0"/>
      <w:marBottom w:val="0"/>
      <w:divBdr>
        <w:top w:val="none" w:sz="0" w:space="0" w:color="auto"/>
        <w:left w:val="none" w:sz="0" w:space="0" w:color="auto"/>
        <w:bottom w:val="none" w:sz="0" w:space="0" w:color="auto"/>
        <w:right w:val="none" w:sz="0" w:space="0" w:color="auto"/>
      </w:divBdr>
    </w:div>
    <w:div w:id="1156844987">
      <w:bodyDiv w:val="1"/>
      <w:marLeft w:val="0"/>
      <w:marRight w:val="0"/>
      <w:marTop w:val="0"/>
      <w:marBottom w:val="0"/>
      <w:divBdr>
        <w:top w:val="none" w:sz="0" w:space="0" w:color="auto"/>
        <w:left w:val="none" w:sz="0" w:space="0" w:color="auto"/>
        <w:bottom w:val="none" w:sz="0" w:space="0" w:color="auto"/>
        <w:right w:val="none" w:sz="0" w:space="0" w:color="auto"/>
      </w:divBdr>
    </w:div>
    <w:div w:id="1301501651">
      <w:bodyDiv w:val="1"/>
      <w:marLeft w:val="0"/>
      <w:marRight w:val="0"/>
      <w:marTop w:val="0"/>
      <w:marBottom w:val="0"/>
      <w:divBdr>
        <w:top w:val="none" w:sz="0" w:space="0" w:color="auto"/>
        <w:left w:val="none" w:sz="0" w:space="0" w:color="auto"/>
        <w:bottom w:val="none" w:sz="0" w:space="0" w:color="auto"/>
        <w:right w:val="none" w:sz="0" w:space="0" w:color="auto"/>
      </w:divBdr>
      <w:divsChild>
        <w:div w:id="679359282">
          <w:marLeft w:val="0"/>
          <w:marRight w:val="0"/>
          <w:marTop w:val="120"/>
          <w:marBottom w:val="0"/>
          <w:divBdr>
            <w:top w:val="none" w:sz="0" w:space="0" w:color="auto"/>
            <w:left w:val="none" w:sz="0" w:space="0" w:color="auto"/>
            <w:bottom w:val="none" w:sz="0" w:space="0" w:color="auto"/>
            <w:right w:val="none" w:sz="0" w:space="0" w:color="auto"/>
          </w:divBdr>
        </w:div>
        <w:div w:id="412705724">
          <w:marLeft w:val="1134"/>
          <w:marRight w:val="0"/>
          <w:marTop w:val="60"/>
          <w:marBottom w:val="0"/>
          <w:divBdr>
            <w:top w:val="none" w:sz="0" w:space="0" w:color="auto"/>
            <w:left w:val="none" w:sz="0" w:space="0" w:color="auto"/>
            <w:bottom w:val="none" w:sz="0" w:space="0" w:color="auto"/>
            <w:right w:val="none" w:sz="0" w:space="0" w:color="auto"/>
          </w:divBdr>
        </w:div>
        <w:div w:id="1431774144">
          <w:marLeft w:val="1134"/>
          <w:marRight w:val="0"/>
          <w:marTop w:val="60"/>
          <w:marBottom w:val="0"/>
          <w:divBdr>
            <w:top w:val="none" w:sz="0" w:space="0" w:color="auto"/>
            <w:left w:val="none" w:sz="0" w:space="0" w:color="auto"/>
            <w:bottom w:val="none" w:sz="0" w:space="0" w:color="auto"/>
            <w:right w:val="none" w:sz="0" w:space="0" w:color="auto"/>
          </w:divBdr>
        </w:div>
        <w:div w:id="190461835">
          <w:marLeft w:val="1134"/>
          <w:marRight w:val="0"/>
          <w:marTop w:val="60"/>
          <w:marBottom w:val="0"/>
          <w:divBdr>
            <w:top w:val="none" w:sz="0" w:space="0" w:color="auto"/>
            <w:left w:val="none" w:sz="0" w:space="0" w:color="auto"/>
            <w:bottom w:val="none" w:sz="0" w:space="0" w:color="auto"/>
            <w:right w:val="none" w:sz="0" w:space="0" w:color="auto"/>
          </w:divBdr>
        </w:div>
        <w:div w:id="1954434864">
          <w:marLeft w:val="1134"/>
          <w:marRight w:val="0"/>
          <w:marTop w:val="60"/>
          <w:marBottom w:val="0"/>
          <w:divBdr>
            <w:top w:val="none" w:sz="0" w:space="0" w:color="auto"/>
            <w:left w:val="none" w:sz="0" w:space="0" w:color="auto"/>
            <w:bottom w:val="none" w:sz="0" w:space="0" w:color="auto"/>
            <w:right w:val="none" w:sz="0" w:space="0" w:color="auto"/>
          </w:divBdr>
        </w:div>
        <w:div w:id="163786360">
          <w:marLeft w:val="1134"/>
          <w:marRight w:val="0"/>
          <w:marTop w:val="60"/>
          <w:marBottom w:val="0"/>
          <w:divBdr>
            <w:top w:val="none" w:sz="0" w:space="0" w:color="auto"/>
            <w:left w:val="none" w:sz="0" w:space="0" w:color="auto"/>
            <w:bottom w:val="none" w:sz="0" w:space="0" w:color="auto"/>
            <w:right w:val="none" w:sz="0" w:space="0" w:color="auto"/>
          </w:divBdr>
        </w:div>
      </w:divsChild>
    </w:div>
    <w:div w:id="1429617974">
      <w:bodyDiv w:val="1"/>
      <w:marLeft w:val="0"/>
      <w:marRight w:val="0"/>
      <w:marTop w:val="0"/>
      <w:marBottom w:val="0"/>
      <w:divBdr>
        <w:top w:val="none" w:sz="0" w:space="0" w:color="auto"/>
        <w:left w:val="none" w:sz="0" w:space="0" w:color="auto"/>
        <w:bottom w:val="none" w:sz="0" w:space="0" w:color="auto"/>
        <w:right w:val="none" w:sz="0" w:space="0" w:color="auto"/>
      </w:divBdr>
      <w:divsChild>
        <w:div w:id="1206872195">
          <w:marLeft w:val="0"/>
          <w:marRight w:val="0"/>
          <w:marTop w:val="120"/>
          <w:marBottom w:val="0"/>
          <w:divBdr>
            <w:top w:val="none" w:sz="0" w:space="0" w:color="auto"/>
            <w:left w:val="none" w:sz="0" w:space="0" w:color="auto"/>
            <w:bottom w:val="none" w:sz="0" w:space="0" w:color="auto"/>
            <w:right w:val="none" w:sz="0" w:space="0" w:color="auto"/>
          </w:divBdr>
        </w:div>
        <w:div w:id="328405462">
          <w:marLeft w:val="1293"/>
          <w:marRight w:val="0"/>
          <w:marTop w:val="0"/>
          <w:marBottom w:val="180"/>
          <w:divBdr>
            <w:top w:val="none" w:sz="0" w:space="0" w:color="auto"/>
            <w:left w:val="none" w:sz="0" w:space="0" w:color="auto"/>
            <w:bottom w:val="none" w:sz="0" w:space="0" w:color="auto"/>
            <w:right w:val="none" w:sz="0" w:space="0" w:color="auto"/>
          </w:divBdr>
        </w:div>
      </w:divsChild>
    </w:div>
    <w:div w:id="1482426691">
      <w:bodyDiv w:val="1"/>
      <w:marLeft w:val="0"/>
      <w:marRight w:val="0"/>
      <w:marTop w:val="0"/>
      <w:marBottom w:val="0"/>
      <w:divBdr>
        <w:top w:val="none" w:sz="0" w:space="0" w:color="auto"/>
        <w:left w:val="none" w:sz="0" w:space="0" w:color="auto"/>
        <w:bottom w:val="none" w:sz="0" w:space="0" w:color="auto"/>
        <w:right w:val="none" w:sz="0" w:space="0" w:color="auto"/>
      </w:divBdr>
    </w:div>
    <w:div w:id="1492718891">
      <w:bodyDiv w:val="1"/>
      <w:marLeft w:val="0"/>
      <w:marRight w:val="0"/>
      <w:marTop w:val="0"/>
      <w:marBottom w:val="0"/>
      <w:divBdr>
        <w:top w:val="none" w:sz="0" w:space="0" w:color="auto"/>
        <w:left w:val="none" w:sz="0" w:space="0" w:color="auto"/>
        <w:bottom w:val="none" w:sz="0" w:space="0" w:color="auto"/>
        <w:right w:val="none" w:sz="0" w:space="0" w:color="auto"/>
      </w:divBdr>
      <w:divsChild>
        <w:div w:id="512886527">
          <w:marLeft w:val="0"/>
          <w:marRight w:val="0"/>
          <w:marTop w:val="120"/>
          <w:marBottom w:val="0"/>
          <w:divBdr>
            <w:top w:val="none" w:sz="0" w:space="0" w:color="auto"/>
            <w:left w:val="none" w:sz="0" w:space="0" w:color="auto"/>
            <w:bottom w:val="none" w:sz="0" w:space="0" w:color="auto"/>
            <w:right w:val="none" w:sz="0" w:space="0" w:color="auto"/>
          </w:divBdr>
        </w:div>
        <w:div w:id="2116826751">
          <w:marLeft w:val="1134"/>
          <w:marRight w:val="0"/>
          <w:marTop w:val="60"/>
          <w:marBottom w:val="0"/>
          <w:divBdr>
            <w:top w:val="none" w:sz="0" w:space="0" w:color="auto"/>
            <w:left w:val="none" w:sz="0" w:space="0" w:color="auto"/>
            <w:bottom w:val="none" w:sz="0" w:space="0" w:color="auto"/>
            <w:right w:val="none" w:sz="0" w:space="0" w:color="auto"/>
          </w:divBdr>
        </w:div>
        <w:div w:id="954559627">
          <w:marLeft w:val="1134"/>
          <w:marRight w:val="0"/>
          <w:marTop w:val="60"/>
          <w:marBottom w:val="0"/>
          <w:divBdr>
            <w:top w:val="none" w:sz="0" w:space="0" w:color="auto"/>
            <w:left w:val="none" w:sz="0" w:space="0" w:color="auto"/>
            <w:bottom w:val="none" w:sz="0" w:space="0" w:color="auto"/>
            <w:right w:val="none" w:sz="0" w:space="0" w:color="auto"/>
          </w:divBdr>
        </w:div>
        <w:div w:id="787046855">
          <w:marLeft w:val="0"/>
          <w:marRight w:val="0"/>
          <w:marTop w:val="120"/>
          <w:marBottom w:val="0"/>
          <w:divBdr>
            <w:top w:val="none" w:sz="0" w:space="0" w:color="auto"/>
            <w:left w:val="none" w:sz="0" w:space="0" w:color="auto"/>
            <w:bottom w:val="none" w:sz="0" w:space="0" w:color="auto"/>
            <w:right w:val="none" w:sz="0" w:space="0" w:color="auto"/>
          </w:divBdr>
        </w:div>
        <w:div w:id="1075784859">
          <w:marLeft w:val="1134"/>
          <w:marRight w:val="0"/>
          <w:marTop w:val="60"/>
          <w:marBottom w:val="0"/>
          <w:divBdr>
            <w:top w:val="none" w:sz="0" w:space="0" w:color="auto"/>
            <w:left w:val="none" w:sz="0" w:space="0" w:color="auto"/>
            <w:bottom w:val="none" w:sz="0" w:space="0" w:color="auto"/>
            <w:right w:val="none" w:sz="0" w:space="0" w:color="auto"/>
          </w:divBdr>
        </w:div>
        <w:div w:id="1410736606">
          <w:marLeft w:val="1134"/>
          <w:marRight w:val="0"/>
          <w:marTop w:val="60"/>
          <w:marBottom w:val="0"/>
          <w:divBdr>
            <w:top w:val="none" w:sz="0" w:space="0" w:color="auto"/>
            <w:left w:val="none" w:sz="0" w:space="0" w:color="auto"/>
            <w:bottom w:val="none" w:sz="0" w:space="0" w:color="auto"/>
            <w:right w:val="none" w:sz="0" w:space="0" w:color="auto"/>
          </w:divBdr>
        </w:div>
        <w:div w:id="1572304345">
          <w:marLeft w:val="1134"/>
          <w:marRight w:val="0"/>
          <w:marTop w:val="60"/>
          <w:marBottom w:val="0"/>
          <w:divBdr>
            <w:top w:val="none" w:sz="0" w:space="0" w:color="auto"/>
            <w:left w:val="none" w:sz="0" w:space="0" w:color="auto"/>
            <w:bottom w:val="none" w:sz="0" w:space="0" w:color="auto"/>
            <w:right w:val="none" w:sz="0" w:space="0" w:color="auto"/>
          </w:divBdr>
        </w:div>
        <w:div w:id="905722780">
          <w:marLeft w:val="1134"/>
          <w:marRight w:val="0"/>
          <w:marTop w:val="60"/>
          <w:marBottom w:val="0"/>
          <w:divBdr>
            <w:top w:val="none" w:sz="0" w:space="0" w:color="auto"/>
            <w:left w:val="none" w:sz="0" w:space="0" w:color="auto"/>
            <w:bottom w:val="none" w:sz="0" w:space="0" w:color="auto"/>
            <w:right w:val="none" w:sz="0" w:space="0" w:color="auto"/>
          </w:divBdr>
        </w:div>
        <w:div w:id="1566182149">
          <w:marLeft w:val="1134"/>
          <w:marRight w:val="0"/>
          <w:marTop w:val="60"/>
          <w:marBottom w:val="0"/>
          <w:divBdr>
            <w:top w:val="none" w:sz="0" w:space="0" w:color="auto"/>
            <w:left w:val="none" w:sz="0" w:space="0" w:color="auto"/>
            <w:bottom w:val="none" w:sz="0" w:space="0" w:color="auto"/>
            <w:right w:val="none" w:sz="0" w:space="0" w:color="auto"/>
          </w:divBdr>
        </w:div>
        <w:div w:id="1133132024">
          <w:marLeft w:val="0"/>
          <w:marRight w:val="0"/>
          <w:marTop w:val="120"/>
          <w:marBottom w:val="0"/>
          <w:divBdr>
            <w:top w:val="none" w:sz="0" w:space="0" w:color="auto"/>
            <w:left w:val="none" w:sz="0" w:space="0" w:color="auto"/>
            <w:bottom w:val="none" w:sz="0" w:space="0" w:color="auto"/>
            <w:right w:val="none" w:sz="0" w:space="0" w:color="auto"/>
          </w:divBdr>
        </w:div>
        <w:div w:id="271473044">
          <w:marLeft w:val="1134"/>
          <w:marRight w:val="0"/>
          <w:marTop w:val="60"/>
          <w:marBottom w:val="0"/>
          <w:divBdr>
            <w:top w:val="none" w:sz="0" w:space="0" w:color="auto"/>
            <w:left w:val="none" w:sz="0" w:space="0" w:color="auto"/>
            <w:bottom w:val="none" w:sz="0" w:space="0" w:color="auto"/>
            <w:right w:val="none" w:sz="0" w:space="0" w:color="auto"/>
          </w:divBdr>
        </w:div>
        <w:div w:id="419567059">
          <w:marLeft w:val="1134"/>
          <w:marRight w:val="0"/>
          <w:marTop w:val="60"/>
          <w:marBottom w:val="0"/>
          <w:divBdr>
            <w:top w:val="none" w:sz="0" w:space="0" w:color="auto"/>
            <w:left w:val="none" w:sz="0" w:space="0" w:color="auto"/>
            <w:bottom w:val="none" w:sz="0" w:space="0" w:color="auto"/>
            <w:right w:val="none" w:sz="0" w:space="0" w:color="auto"/>
          </w:divBdr>
        </w:div>
        <w:div w:id="1561093910">
          <w:marLeft w:val="0"/>
          <w:marRight w:val="0"/>
          <w:marTop w:val="120"/>
          <w:marBottom w:val="0"/>
          <w:divBdr>
            <w:top w:val="none" w:sz="0" w:space="0" w:color="auto"/>
            <w:left w:val="none" w:sz="0" w:space="0" w:color="auto"/>
            <w:bottom w:val="none" w:sz="0" w:space="0" w:color="auto"/>
            <w:right w:val="none" w:sz="0" w:space="0" w:color="auto"/>
          </w:divBdr>
        </w:div>
      </w:divsChild>
    </w:div>
    <w:div w:id="1541670994">
      <w:bodyDiv w:val="1"/>
      <w:marLeft w:val="0"/>
      <w:marRight w:val="0"/>
      <w:marTop w:val="0"/>
      <w:marBottom w:val="0"/>
      <w:divBdr>
        <w:top w:val="none" w:sz="0" w:space="0" w:color="auto"/>
        <w:left w:val="none" w:sz="0" w:space="0" w:color="auto"/>
        <w:bottom w:val="none" w:sz="0" w:space="0" w:color="auto"/>
        <w:right w:val="none" w:sz="0" w:space="0" w:color="auto"/>
      </w:divBdr>
      <w:divsChild>
        <w:div w:id="520777500">
          <w:marLeft w:val="0"/>
          <w:marRight w:val="0"/>
          <w:marTop w:val="120"/>
          <w:marBottom w:val="0"/>
          <w:divBdr>
            <w:top w:val="none" w:sz="0" w:space="0" w:color="auto"/>
            <w:left w:val="none" w:sz="0" w:space="0" w:color="auto"/>
            <w:bottom w:val="none" w:sz="0" w:space="0" w:color="auto"/>
            <w:right w:val="none" w:sz="0" w:space="0" w:color="auto"/>
          </w:divBdr>
        </w:div>
        <w:div w:id="685906779">
          <w:marLeft w:val="1134"/>
          <w:marRight w:val="0"/>
          <w:marTop w:val="60"/>
          <w:marBottom w:val="0"/>
          <w:divBdr>
            <w:top w:val="none" w:sz="0" w:space="0" w:color="auto"/>
            <w:left w:val="none" w:sz="0" w:space="0" w:color="auto"/>
            <w:bottom w:val="none" w:sz="0" w:space="0" w:color="auto"/>
            <w:right w:val="none" w:sz="0" w:space="0" w:color="auto"/>
          </w:divBdr>
        </w:div>
        <w:div w:id="318123391">
          <w:marLeft w:val="1134"/>
          <w:marRight w:val="0"/>
          <w:marTop w:val="60"/>
          <w:marBottom w:val="0"/>
          <w:divBdr>
            <w:top w:val="none" w:sz="0" w:space="0" w:color="auto"/>
            <w:left w:val="none" w:sz="0" w:space="0" w:color="auto"/>
            <w:bottom w:val="none" w:sz="0" w:space="0" w:color="auto"/>
            <w:right w:val="none" w:sz="0" w:space="0" w:color="auto"/>
          </w:divBdr>
        </w:div>
        <w:div w:id="1767311941">
          <w:marLeft w:val="0"/>
          <w:marRight w:val="0"/>
          <w:marTop w:val="120"/>
          <w:marBottom w:val="0"/>
          <w:divBdr>
            <w:top w:val="none" w:sz="0" w:space="0" w:color="auto"/>
            <w:left w:val="none" w:sz="0" w:space="0" w:color="auto"/>
            <w:bottom w:val="none" w:sz="0" w:space="0" w:color="auto"/>
            <w:right w:val="none" w:sz="0" w:space="0" w:color="auto"/>
          </w:divBdr>
        </w:div>
        <w:div w:id="181940790">
          <w:marLeft w:val="0"/>
          <w:marRight w:val="0"/>
          <w:marTop w:val="120"/>
          <w:marBottom w:val="0"/>
          <w:divBdr>
            <w:top w:val="none" w:sz="0" w:space="0" w:color="auto"/>
            <w:left w:val="none" w:sz="0" w:space="0" w:color="auto"/>
            <w:bottom w:val="none" w:sz="0" w:space="0" w:color="auto"/>
            <w:right w:val="none" w:sz="0" w:space="0" w:color="auto"/>
          </w:divBdr>
        </w:div>
      </w:divsChild>
    </w:div>
    <w:div w:id="1563058347">
      <w:bodyDiv w:val="1"/>
      <w:marLeft w:val="0"/>
      <w:marRight w:val="0"/>
      <w:marTop w:val="0"/>
      <w:marBottom w:val="0"/>
      <w:divBdr>
        <w:top w:val="none" w:sz="0" w:space="0" w:color="auto"/>
        <w:left w:val="none" w:sz="0" w:space="0" w:color="auto"/>
        <w:bottom w:val="none" w:sz="0" w:space="0" w:color="auto"/>
        <w:right w:val="none" w:sz="0" w:space="0" w:color="auto"/>
      </w:divBdr>
    </w:div>
    <w:div w:id="1940065689">
      <w:bodyDiv w:val="1"/>
      <w:marLeft w:val="0"/>
      <w:marRight w:val="0"/>
      <w:marTop w:val="0"/>
      <w:marBottom w:val="0"/>
      <w:divBdr>
        <w:top w:val="none" w:sz="0" w:space="0" w:color="auto"/>
        <w:left w:val="none" w:sz="0" w:space="0" w:color="auto"/>
        <w:bottom w:val="none" w:sz="0" w:space="0" w:color="auto"/>
        <w:right w:val="none" w:sz="0" w:space="0" w:color="auto"/>
      </w:divBdr>
    </w:div>
    <w:div w:id="209932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png@01D32573.78E904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D22C0-2778-4C8F-B4C9-93AEB40B1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1839</Words>
  <Characters>10486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Chatfield Pearl</dc:creator>
  <cp:lastModifiedBy>Solomon Radigomo</cp:lastModifiedBy>
  <cp:revision>2</cp:revision>
  <cp:lastPrinted>2023-07-05T12:36:00Z</cp:lastPrinted>
  <dcterms:created xsi:type="dcterms:W3CDTF">2023-12-12T12:29:00Z</dcterms:created>
  <dcterms:modified xsi:type="dcterms:W3CDTF">2023-12-12T12:29:00Z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b1fcf6f451ce71e21ced3f3826993057bb1ede43070fec33d4dab0a866e37e06</vt:lpwstr>
  </property>
</Properties>
</file>