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CB745" w14:textId="71B0C6FF" w:rsidR="00647399" w:rsidRDefault="00647399" w:rsidP="00647399">
      <w:pPr>
        <w:spacing w:after="0" w:line="360" w:lineRule="auto"/>
        <w:jc w:val="both"/>
        <w:rPr>
          <w:rFonts w:ascii="Times New Roman" w:eastAsia="Calibri" w:hAnsi="Times New Roman" w:cs="Times New Roman"/>
          <w:sz w:val="24"/>
          <w:szCs w:val="24"/>
        </w:rPr>
      </w:pPr>
      <w:r>
        <w:rPr>
          <w:noProof/>
        </w:rPr>
        <w:drawing>
          <wp:anchor distT="0" distB="0" distL="114300" distR="114300" simplePos="0" relativeHeight="251658240" behindDoc="0" locked="0" layoutInCell="1" allowOverlap="1" wp14:anchorId="3D37A5B4" wp14:editId="1CADB1E7">
            <wp:simplePos x="0" y="0"/>
            <wp:positionH relativeFrom="margin">
              <wp:align>center</wp:align>
            </wp:positionH>
            <wp:positionV relativeFrom="margin">
              <wp:posOffset>-682625</wp:posOffset>
            </wp:positionV>
            <wp:extent cx="1352550" cy="13525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2550" cy="1352550"/>
                    </a:xfrm>
                    <a:prstGeom prst="rect">
                      <a:avLst/>
                    </a:prstGeom>
                    <a:noFill/>
                  </pic:spPr>
                </pic:pic>
              </a:graphicData>
            </a:graphic>
            <wp14:sizeRelH relativeFrom="page">
              <wp14:pctWidth>0</wp14:pctWidth>
            </wp14:sizeRelH>
            <wp14:sizeRelV relativeFrom="page">
              <wp14:pctHeight>0</wp14:pctHeight>
            </wp14:sizeRelV>
          </wp:anchor>
        </w:drawing>
      </w:r>
    </w:p>
    <w:p w14:paraId="206F937B" w14:textId="77777777" w:rsidR="00647399" w:rsidRDefault="00647399" w:rsidP="00647399">
      <w:pPr>
        <w:spacing w:after="0" w:line="360" w:lineRule="auto"/>
        <w:jc w:val="both"/>
        <w:rPr>
          <w:rFonts w:ascii="Times New Roman" w:eastAsia="Calibri" w:hAnsi="Times New Roman" w:cs="Times New Roman"/>
          <w:sz w:val="24"/>
          <w:szCs w:val="24"/>
        </w:rPr>
      </w:pPr>
    </w:p>
    <w:p w14:paraId="73799F1C" w14:textId="77777777" w:rsidR="00647399" w:rsidRDefault="00647399" w:rsidP="00647399">
      <w:pPr>
        <w:spacing w:after="0" w:line="360" w:lineRule="auto"/>
        <w:jc w:val="center"/>
        <w:rPr>
          <w:rFonts w:ascii="Times New Roman" w:eastAsia="Calibri" w:hAnsi="Times New Roman" w:cs="Times New Roman"/>
          <w:b/>
          <w:caps/>
          <w:sz w:val="24"/>
          <w:szCs w:val="24"/>
        </w:rPr>
      </w:pPr>
    </w:p>
    <w:p w14:paraId="1BD9F5AD" w14:textId="77777777" w:rsidR="00647399" w:rsidRDefault="00647399" w:rsidP="00647399">
      <w:pPr>
        <w:spacing w:after="0" w:line="240" w:lineRule="auto"/>
        <w:jc w:val="center"/>
        <w:rPr>
          <w:rFonts w:ascii="Times New Roman" w:eastAsia="Calibri" w:hAnsi="Times New Roman" w:cs="Times New Roman"/>
          <w:b/>
          <w:caps/>
          <w:sz w:val="24"/>
          <w:szCs w:val="24"/>
          <w:u w:val="single"/>
        </w:rPr>
      </w:pPr>
      <w:r>
        <w:rPr>
          <w:rFonts w:ascii="Times New Roman" w:eastAsia="Calibri" w:hAnsi="Times New Roman" w:cs="Times New Roman"/>
          <w:b/>
          <w:caps/>
          <w:sz w:val="24"/>
          <w:szCs w:val="24"/>
          <w:u w:val="single"/>
        </w:rPr>
        <w:t>the HIGH COURT OF south africa</w:t>
      </w:r>
    </w:p>
    <w:p w14:paraId="13B2B51C" w14:textId="77777777" w:rsidR="00647399" w:rsidRDefault="00647399" w:rsidP="00647399">
      <w:pPr>
        <w:spacing w:after="0" w:line="240" w:lineRule="auto"/>
        <w:jc w:val="center"/>
        <w:rPr>
          <w:rFonts w:ascii="Times New Roman" w:eastAsia="Times New Roman" w:hAnsi="Times New Roman" w:cs="Times New Roman"/>
          <w:sz w:val="24"/>
          <w:szCs w:val="24"/>
          <w:lang w:val="en-GB"/>
        </w:rPr>
      </w:pPr>
      <w:r>
        <w:rPr>
          <w:rFonts w:ascii="Times New Roman" w:eastAsia="Times New Roman" w:hAnsi="Times New Roman" w:cs="Times New Roman"/>
          <w:b/>
          <w:sz w:val="24"/>
          <w:szCs w:val="24"/>
          <w:u w:val="single"/>
        </w:rPr>
        <w:t>FREE STATE PROVINCIAL DIVISION</w:t>
      </w:r>
      <w:r>
        <w:rPr>
          <w:rFonts w:ascii="Times New Roman" w:eastAsia="Times New Roman" w:hAnsi="Times New Roman" w:cs="Times New Roman"/>
          <w:sz w:val="24"/>
          <w:szCs w:val="24"/>
          <w:u w:val="single"/>
          <w:lang w:val="en-GB"/>
        </w:rPr>
        <w:t xml:space="preserve"> </w:t>
      </w:r>
      <w:r>
        <w:rPr>
          <w:rFonts w:ascii="Times New Roman" w:eastAsia="Times New Roman" w:hAnsi="Times New Roman" w:cs="Times New Roman"/>
          <w:sz w:val="24"/>
          <w:szCs w:val="24"/>
          <w:lang w:val="en-GB"/>
        </w:rPr>
        <w:t xml:space="preserve">    </w:t>
      </w:r>
    </w:p>
    <w:p w14:paraId="49DA9CAF" w14:textId="77777777" w:rsidR="00647399" w:rsidRDefault="00647399" w:rsidP="00647399">
      <w:pPr>
        <w:spacing w:after="0" w:line="240" w:lineRule="auto"/>
        <w:jc w:val="center"/>
        <w:rPr>
          <w:rFonts w:ascii="Times New Roman" w:hAnsi="Times New Roman" w:cs="Times New Roman"/>
          <w:b/>
          <w:sz w:val="24"/>
          <w:szCs w:val="24"/>
          <w:u w:val="single"/>
        </w:rPr>
      </w:pPr>
    </w:p>
    <w:tbl>
      <w:tblPr>
        <w:tblStyle w:val="TableGrid"/>
        <w:tblW w:w="2839" w:type="dxa"/>
        <w:tblInd w:w="6516" w:type="dxa"/>
        <w:tblLook w:val="04A0" w:firstRow="1" w:lastRow="0" w:firstColumn="1" w:lastColumn="0" w:noHBand="0" w:noVBand="1"/>
      </w:tblPr>
      <w:tblGrid>
        <w:gridCol w:w="2839"/>
      </w:tblGrid>
      <w:tr w:rsidR="00647399" w14:paraId="08CEEFC1" w14:textId="77777777" w:rsidTr="002A6FDD">
        <w:trPr>
          <w:trHeight w:val="189"/>
        </w:trPr>
        <w:tc>
          <w:tcPr>
            <w:tcW w:w="28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3CB2F77" w14:textId="7D3F29F0" w:rsidR="002A6FDD" w:rsidRPr="002A6FDD" w:rsidRDefault="002A6FDD" w:rsidP="002A6FDD">
            <w:pPr>
              <w:spacing w:line="240" w:lineRule="auto"/>
              <w:rPr>
                <w:rFonts w:ascii="Arial" w:hAnsi="Arial" w:cs="Arial"/>
                <w:b/>
                <w:sz w:val="16"/>
                <w:szCs w:val="16"/>
                <w:lang w:val="en-US" w:eastAsia="en-GB"/>
              </w:rPr>
            </w:pPr>
            <w:r w:rsidRPr="002A6FDD">
              <w:rPr>
                <w:rFonts w:ascii="Arial" w:hAnsi="Arial" w:cs="Arial"/>
                <w:b/>
                <w:sz w:val="16"/>
                <w:szCs w:val="16"/>
                <w:lang w:val="en-US"/>
              </w:rPr>
              <w:t>Reportable: yes/no</w:t>
            </w:r>
          </w:p>
          <w:p w14:paraId="14E8ADD8" w14:textId="0CFE05D8" w:rsidR="002A6FDD" w:rsidRPr="002A6FDD" w:rsidRDefault="002A6FDD" w:rsidP="002A6FDD">
            <w:pPr>
              <w:spacing w:line="240" w:lineRule="auto"/>
              <w:rPr>
                <w:rFonts w:ascii="Arial" w:hAnsi="Arial" w:cs="Arial"/>
                <w:b/>
                <w:sz w:val="16"/>
                <w:szCs w:val="16"/>
                <w:lang w:val="en-US"/>
              </w:rPr>
            </w:pPr>
            <w:r>
              <w:rPr>
                <w:rFonts w:ascii="Arial" w:hAnsi="Arial" w:cs="Arial"/>
                <w:b/>
                <w:sz w:val="16"/>
                <w:szCs w:val="16"/>
                <w:lang w:val="en-US"/>
              </w:rPr>
              <w:t>Circulate</w:t>
            </w:r>
            <w:r w:rsidRPr="002A6FDD">
              <w:rPr>
                <w:rFonts w:ascii="Arial" w:hAnsi="Arial" w:cs="Arial"/>
                <w:b/>
                <w:sz w:val="16"/>
                <w:szCs w:val="16"/>
                <w:lang w:val="en-US"/>
              </w:rPr>
              <w:t xml:space="preserve"> to other Judges:</w:t>
            </w:r>
            <w:r>
              <w:rPr>
                <w:rFonts w:ascii="Arial" w:hAnsi="Arial" w:cs="Arial"/>
                <w:b/>
                <w:sz w:val="16"/>
                <w:szCs w:val="16"/>
                <w:lang w:val="en-US"/>
              </w:rPr>
              <w:t xml:space="preserve"> </w:t>
            </w:r>
            <w:r w:rsidRPr="002A6FDD">
              <w:rPr>
                <w:rFonts w:ascii="Arial" w:hAnsi="Arial" w:cs="Arial"/>
                <w:b/>
                <w:sz w:val="16"/>
                <w:szCs w:val="16"/>
                <w:lang w:val="en-US"/>
              </w:rPr>
              <w:t>yes/no</w:t>
            </w:r>
          </w:p>
          <w:p w14:paraId="62B9B12D" w14:textId="15EA60EF" w:rsidR="00647399" w:rsidRDefault="002A6FDD" w:rsidP="002A6FDD">
            <w:pPr>
              <w:spacing w:line="240" w:lineRule="auto"/>
              <w:rPr>
                <w:rFonts w:ascii="Times New Roman" w:eastAsia="Times New Roman" w:hAnsi="Times New Roman" w:cs="Times New Roman"/>
                <w:b/>
                <w:sz w:val="24"/>
                <w:szCs w:val="24"/>
                <w:lang w:eastAsia="en-GB"/>
              </w:rPr>
            </w:pPr>
            <w:r w:rsidRPr="002A6FDD">
              <w:rPr>
                <w:rFonts w:ascii="Arial" w:hAnsi="Arial" w:cs="Arial"/>
                <w:b/>
                <w:sz w:val="16"/>
                <w:szCs w:val="16"/>
                <w:lang w:val="en-US"/>
              </w:rPr>
              <w:t>Circulate to Magistrates:</w:t>
            </w:r>
            <w:r>
              <w:rPr>
                <w:rFonts w:ascii="Arial" w:hAnsi="Arial" w:cs="Arial"/>
                <w:b/>
                <w:sz w:val="16"/>
                <w:szCs w:val="16"/>
                <w:lang w:val="en-US"/>
              </w:rPr>
              <w:t xml:space="preserve"> </w:t>
            </w:r>
            <w:r w:rsidRPr="002A6FDD">
              <w:rPr>
                <w:rFonts w:ascii="Arial" w:hAnsi="Arial" w:cs="Arial"/>
                <w:b/>
                <w:sz w:val="16"/>
                <w:szCs w:val="16"/>
                <w:lang w:val="en-US"/>
              </w:rPr>
              <w:t>yes/no</w:t>
            </w:r>
          </w:p>
        </w:tc>
      </w:tr>
    </w:tbl>
    <w:p w14:paraId="05D081E1" w14:textId="77777777" w:rsidR="00647399" w:rsidRDefault="00647399" w:rsidP="00647399">
      <w:pPr>
        <w:spacing w:after="0" w:line="240" w:lineRule="auto"/>
        <w:jc w:val="both"/>
        <w:rPr>
          <w:rFonts w:ascii="Times New Roman" w:eastAsia="Times New Roman" w:hAnsi="Times New Roman" w:cs="Times New Roman"/>
          <w:sz w:val="24"/>
          <w:szCs w:val="24"/>
          <w:lang w:val="en-GB"/>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eastAsia="Times New Roman" w:hAnsi="Times New Roman" w:cs="Times New Roman"/>
          <w:sz w:val="24"/>
          <w:szCs w:val="24"/>
          <w:lang w:val="en-GB"/>
        </w:rPr>
        <w:t xml:space="preserve">              </w:t>
      </w:r>
    </w:p>
    <w:p w14:paraId="2B134225" w14:textId="43CE2E4B" w:rsidR="00647399" w:rsidRPr="00C778EB" w:rsidRDefault="00647399" w:rsidP="00647399">
      <w:pPr>
        <w:spacing w:after="0" w:line="240" w:lineRule="auto"/>
        <w:jc w:val="right"/>
        <w:rPr>
          <w:rFonts w:ascii="Times New Roman" w:eastAsia="Times New Roman" w:hAnsi="Times New Roman" w:cs="Times New Roman"/>
          <w:b/>
          <w:bCs/>
          <w:sz w:val="24"/>
          <w:szCs w:val="24"/>
          <w:lang w:val="en-GB"/>
        </w:rPr>
      </w:pPr>
      <w:r>
        <w:rPr>
          <w:rFonts w:ascii="Times New Roman" w:eastAsia="Times New Roman" w:hAnsi="Times New Roman" w:cs="Times New Roman"/>
          <w:sz w:val="24"/>
          <w:szCs w:val="24"/>
          <w:lang w:val="en-GB"/>
        </w:rPr>
        <w:t xml:space="preserve"> </w:t>
      </w:r>
      <w:r>
        <w:rPr>
          <w:rFonts w:ascii="Times New Roman" w:eastAsia="Times New Roman" w:hAnsi="Times New Roman" w:cs="Times New Roman"/>
          <w:sz w:val="24"/>
          <w:szCs w:val="24"/>
          <w:lang w:val="en-GB"/>
        </w:rPr>
        <w:tab/>
        <w:t xml:space="preserve">  </w:t>
      </w:r>
      <w:r w:rsidR="00C778EB" w:rsidRPr="00C778EB">
        <w:rPr>
          <w:rFonts w:ascii="Times New Roman" w:eastAsia="Times New Roman" w:hAnsi="Times New Roman" w:cs="Times New Roman"/>
          <w:b/>
          <w:bCs/>
          <w:sz w:val="24"/>
          <w:szCs w:val="24"/>
          <w:lang w:val="en-GB"/>
        </w:rPr>
        <w:t xml:space="preserve">CASE NO: 805/2019 </w:t>
      </w:r>
    </w:p>
    <w:p w14:paraId="1CDD6221" w14:textId="77777777" w:rsidR="00647399" w:rsidRDefault="00647399" w:rsidP="00912CBE">
      <w:pPr>
        <w:tabs>
          <w:tab w:val="left" w:pos="5103"/>
        </w:tabs>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In the</w:t>
      </w:r>
      <w:r>
        <w:rPr>
          <w:rFonts w:ascii="Times New Roman" w:hAnsi="Times New Roman" w:cs="Times New Roman"/>
          <w:i/>
          <w:sz w:val="24"/>
          <w:szCs w:val="24"/>
          <w:lang w:val="en-GB"/>
        </w:rPr>
        <w:t xml:space="preserve"> </w:t>
      </w:r>
      <w:r>
        <w:rPr>
          <w:rFonts w:ascii="Times New Roman" w:hAnsi="Times New Roman" w:cs="Times New Roman"/>
          <w:sz w:val="24"/>
          <w:szCs w:val="24"/>
          <w:lang w:val="en-GB"/>
        </w:rPr>
        <w:t>matter between:</w:t>
      </w:r>
    </w:p>
    <w:p w14:paraId="73FF26DE" w14:textId="6E64F22B" w:rsidR="00C778EB" w:rsidRPr="00C778EB" w:rsidRDefault="00C778EB" w:rsidP="00912CBE">
      <w:pPr>
        <w:spacing w:after="0" w:line="360" w:lineRule="auto"/>
        <w:jc w:val="both"/>
        <w:rPr>
          <w:rFonts w:ascii="Times New Roman" w:hAnsi="Times New Roman" w:cs="Times New Roman"/>
          <w:sz w:val="24"/>
          <w:szCs w:val="24"/>
        </w:rPr>
      </w:pPr>
      <w:r w:rsidRPr="00C778EB">
        <w:rPr>
          <w:rFonts w:ascii="Times New Roman" w:hAnsi="Times New Roman" w:cs="Times New Roman"/>
          <w:b/>
          <w:bCs/>
          <w:sz w:val="24"/>
          <w:szCs w:val="24"/>
        </w:rPr>
        <w:t xml:space="preserve">EDWARD DITSELE </w:t>
      </w:r>
      <w:r w:rsidRPr="00C778EB">
        <w:rPr>
          <w:rFonts w:ascii="Times New Roman" w:hAnsi="Times New Roman" w:cs="Times New Roman"/>
          <w:b/>
          <w:bCs/>
          <w:sz w:val="24"/>
          <w:szCs w:val="24"/>
        </w:rPr>
        <w:tab/>
      </w:r>
      <w:r w:rsidRPr="00C778EB">
        <w:rPr>
          <w:rFonts w:ascii="Times New Roman" w:hAnsi="Times New Roman" w:cs="Times New Roman"/>
          <w:b/>
          <w:bCs/>
          <w:sz w:val="24"/>
          <w:szCs w:val="24"/>
        </w:rPr>
        <w:tab/>
      </w:r>
      <w:r w:rsidRPr="00C778EB">
        <w:rPr>
          <w:rFonts w:ascii="Times New Roman" w:hAnsi="Times New Roman" w:cs="Times New Roman"/>
          <w:b/>
          <w:bCs/>
          <w:sz w:val="24"/>
          <w:szCs w:val="24"/>
        </w:rPr>
        <w:tab/>
      </w:r>
      <w:r w:rsidRPr="00C778EB">
        <w:rPr>
          <w:rFonts w:ascii="Times New Roman" w:hAnsi="Times New Roman" w:cs="Times New Roman"/>
          <w:b/>
          <w:bCs/>
          <w:sz w:val="24"/>
          <w:szCs w:val="24"/>
        </w:rPr>
        <w:tab/>
      </w:r>
      <w:r w:rsidRPr="00C778EB">
        <w:rPr>
          <w:rFonts w:ascii="Times New Roman" w:hAnsi="Times New Roman" w:cs="Times New Roman"/>
          <w:b/>
          <w:bCs/>
          <w:sz w:val="24"/>
          <w:szCs w:val="24"/>
        </w:rPr>
        <w:tab/>
      </w:r>
      <w:r w:rsidRPr="00C778EB">
        <w:rPr>
          <w:rFonts w:ascii="Times New Roman" w:hAnsi="Times New Roman" w:cs="Times New Roman"/>
          <w:b/>
          <w:bCs/>
          <w:sz w:val="24"/>
          <w:szCs w:val="24"/>
        </w:rPr>
        <w:tab/>
      </w:r>
      <w:r w:rsidRPr="00C778EB">
        <w:rPr>
          <w:rFonts w:ascii="Times New Roman" w:hAnsi="Times New Roman" w:cs="Times New Roman"/>
          <w:b/>
          <w:bCs/>
          <w:sz w:val="24"/>
          <w:szCs w:val="24"/>
        </w:rPr>
        <w:tab/>
      </w:r>
      <w:r w:rsidRPr="00C778EB">
        <w:rPr>
          <w:rFonts w:ascii="Times New Roman" w:hAnsi="Times New Roman" w:cs="Times New Roman"/>
          <w:sz w:val="24"/>
          <w:szCs w:val="24"/>
        </w:rPr>
        <w:t xml:space="preserve">              First Plaintiff</w:t>
      </w:r>
    </w:p>
    <w:p w14:paraId="1E830092" w14:textId="039FDEA1" w:rsidR="00C778EB" w:rsidRPr="00C778EB" w:rsidRDefault="00C778EB" w:rsidP="00912CBE">
      <w:pPr>
        <w:spacing w:after="0" w:line="360" w:lineRule="auto"/>
        <w:jc w:val="both"/>
        <w:rPr>
          <w:rFonts w:ascii="Times New Roman" w:hAnsi="Times New Roman" w:cs="Times New Roman"/>
          <w:sz w:val="24"/>
          <w:szCs w:val="24"/>
        </w:rPr>
      </w:pPr>
      <w:r w:rsidRPr="00C778EB">
        <w:rPr>
          <w:rFonts w:ascii="Times New Roman" w:hAnsi="Times New Roman" w:cs="Times New Roman"/>
          <w:b/>
          <w:bCs/>
          <w:sz w:val="24"/>
          <w:szCs w:val="24"/>
        </w:rPr>
        <w:t xml:space="preserve">FREDDY </w:t>
      </w:r>
      <w:r w:rsidR="00221EFB">
        <w:rPr>
          <w:rFonts w:ascii="Times New Roman" w:hAnsi="Times New Roman" w:cs="Times New Roman"/>
          <w:b/>
          <w:bCs/>
          <w:sz w:val="24"/>
          <w:szCs w:val="24"/>
        </w:rPr>
        <w:t xml:space="preserve">SELLO </w:t>
      </w:r>
      <w:r w:rsidRPr="00C778EB">
        <w:rPr>
          <w:rFonts w:ascii="Times New Roman" w:hAnsi="Times New Roman" w:cs="Times New Roman"/>
          <w:b/>
          <w:bCs/>
          <w:sz w:val="24"/>
          <w:szCs w:val="24"/>
        </w:rPr>
        <w:t>MOHLALA</w:t>
      </w:r>
      <w:r w:rsidRPr="00C778EB">
        <w:rPr>
          <w:rFonts w:ascii="Times New Roman" w:hAnsi="Times New Roman" w:cs="Times New Roman"/>
          <w:sz w:val="24"/>
          <w:szCs w:val="24"/>
        </w:rPr>
        <w:tab/>
      </w:r>
      <w:r w:rsidRPr="00C778EB">
        <w:rPr>
          <w:rFonts w:ascii="Times New Roman" w:hAnsi="Times New Roman" w:cs="Times New Roman"/>
          <w:sz w:val="24"/>
          <w:szCs w:val="24"/>
        </w:rPr>
        <w:tab/>
      </w:r>
      <w:r w:rsidRPr="00C778EB">
        <w:rPr>
          <w:rFonts w:ascii="Times New Roman" w:hAnsi="Times New Roman" w:cs="Times New Roman"/>
          <w:sz w:val="24"/>
          <w:szCs w:val="24"/>
        </w:rPr>
        <w:tab/>
      </w:r>
      <w:r w:rsidRPr="00C778EB">
        <w:rPr>
          <w:rFonts w:ascii="Times New Roman" w:hAnsi="Times New Roman" w:cs="Times New Roman"/>
          <w:sz w:val="24"/>
          <w:szCs w:val="24"/>
        </w:rPr>
        <w:tab/>
      </w:r>
      <w:r w:rsidRPr="00C778EB">
        <w:rPr>
          <w:rFonts w:ascii="Times New Roman" w:hAnsi="Times New Roman" w:cs="Times New Roman"/>
          <w:sz w:val="24"/>
          <w:szCs w:val="24"/>
        </w:rPr>
        <w:tab/>
      </w:r>
      <w:r w:rsidRPr="00C778EB">
        <w:rPr>
          <w:rFonts w:ascii="Times New Roman" w:hAnsi="Times New Roman" w:cs="Times New Roman"/>
          <w:sz w:val="24"/>
          <w:szCs w:val="24"/>
        </w:rPr>
        <w:tab/>
        <w:t xml:space="preserve">          Second Plaintiff</w:t>
      </w:r>
    </w:p>
    <w:p w14:paraId="22B9A680" w14:textId="30BC219D" w:rsidR="00C778EB" w:rsidRDefault="00C778EB" w:rsidP="00912CBE">
      <w:pPr>
        <w:spacing w:after="0" w:line="360" w:lineRule="auto"/>
        <w:jc w:val="both"/>
        <w:rPr>
          <w:rFonts w:ascii="Times New Roman" w:hAnsi="Times New Roman" w:cs="Times New Roman"/>
          <w:sz w:val="24"/>
          <w:szCs w:val="24"/>
        </w:rPr>
      </w:pPr>
      <w:r w:rsidRPr="00C778EB">
        <w:rPr>
          <w:rFonts w:ascii="Times New Roman" w:hAnsi="Times New Roman" w:cs="Times New Roman"/>
          <w:b/>
          <w:bCs/>
          <w:sz w:val="24"/>
          <w:szCs w:val="24"/>
        </w:rPr>
        <w:t xml:space="preserve">TSHEPO HOPE MASHAMAITE </w:t>
      </w:r>
      <w:r w:rsidRPr="00C778EB">
        <w:rPr>
          <w:rFonts w:ascii="Times New Roman" w:hAnsi="Times New Roman" w:cs="Times New Roman"/>
          <w:sz w:val="24"/>
          <w:szCs w:val="24"/>
        </w:rPr>
        <w:tab/>
      </w:r>
      <w:r w:rsidRPr="00C778EB">
        <w:rPr>
          <w:rFonts w:ascii="Times New Roman" w:hAnsi="Times New Roman" w:cs="Times New Roman"/>
          <w:sz w:val="24"/>
          <w:szCs w:val="24"/>
        </w:rPr>
        <w:tab/>
      </w:r>
      <w:r w:rsidRPr="00C778EB">
        <w:rPr>
          <w:rFonts w:ascii="Times New Roman" w:hAnsi="Times New Roman" w:cs="Times New Roman"/>
          <w:sz w:val="24"/>
          <w:szCs w:val="24"/>
        </w:rPr>
        <w:tab/>
      </w:r>
      <w:r w:rsidRPr="00C778EB">
        <w:rPr>
          <w:rFonts w:ascii="Times New Roman" w:hAnsi="Times New Roman" w:cs="Times New Roman"/>
          <w:sz w:val="24"/>
          <w:szCs w:val="24"/>
        </w:rPr>
        <w:tab/>
      </w:r>
      <w:r w:rsidRPr="00C778EB">
        <w:rPr>
          <w:rFonts w:ascii="Times New Roman" w:hAnsi="Times New Roman" w:cs="Times New Roman"/>
          <w:sz w:val="24"/>
          <w:szCs w:val="24"/>
        </w:rPr>
        <w:tab/>
      </w:r>
      <w:r w:rsidRPr="00C778EB">
        <w:rPr>
          <w:rFonts w:ascii="Times New Roman" w:hAnsi="Times New Roman" w:cs="Times New Roman"/>
          <w:sz w:val="24"/>
          <w:szCs w:val="24"/>
        </w:rPr>
        <w:tab/>
        <w:t xml:space="preserve">             Third Plaintiff</w:t>
      </w:r>
    </w:p>
    <w:p w14:paraId="3C6259E7" w14:textId="77777777" w:rsidR="00C778EB" w:rsidRPr="00C778EB" w:rsidRDefault="00C778EB" w:rsidP="00C778EB">
      <w:pPr>
        <w:spacing w:after="0" w:line="240" w:lineRule="auto"/>
        <w:jc w:val="both"/>
        <w:rPr>
          <w:rFonts w:ascii="Times New Roman" w:hAnsi="Times New Roman" w:cs="Times New Roman"/>
          <w:sz w:val="24"/>
          <w:szCs w:val="24"/>
        </w:rPr>
      </w:pPr>
    </w:p>
    <w:p w14:paraId="47353E96" w14:textId="58580177" w:rsidR="00C778EB" w:rsidRDefault="00C778EB" w:rsidP="00C778EB">
      <w:pPr>
        <w:spacing w:line="240" w:lineRule="auto"/>
        <w:rPr>
          <w:rFonts w:ascii="Times New Roman" w:hAnsi="Times New Roman" w:cs="Times New Roman"/>
          <w:sz w:val="24"/>
          <w:szCs w:val="24"/>
        </w:rPr>
      </w:pPr>
      <w:r w:rsidRPr="00C778EB">
        <w:rPr>
          <w:rFonts w:ascii="Times New Roman" w:hAnsi="Times New Roman" w:cs="Times New Roman"/>
          <w:sz w:val="24"/>
          <w:szCs w:val="24"/>
        </w:rPr>
        <w:t xml:space="preserve">and </w:t>
      </w:r>
    </w:p>
    <w:p w14:paraId="433D0A0C" w14:textId="77777777" w:rsidR="00C778EB" w:rsidRPr="00C778EB" w:rsidRDefault="00C778EB" w:rsidP="00C778EB">
      <w:pPr>
        <w:spacing w:line="240" w:lineRule="auto"/>
        <w:rPr>
          <w:rFonts w:ascii="Times New Roman" w:hAnsi="Times New Roman" w:cs="Times New Roman"/>
          <w:sz w:val="24"/>
          <w:szCs w:val="24"/>
        </w:rPr>
      </w:pPr>
    </w:p>
    <w:p w14:paraId="60AEE246" w14:textId="0B56C265" w:rsidR="00C778EB" w:rsidRPr="00C778EB" w:rsidRDefault="00C778EB" w:rsidP="00912CBE">
      <w:pPr>
        <w:spacing w:after="0" w:line="360" w:lineRule="auto"/>
        <w:jc w:val="both"/>
        <w:rPr>
          <w:rFonts w:ascii="Times New Roman" w:hAnsi="Times New Roman" w:cs="Times New Roman"/>
          <w:sz w:val="24"/>
          <w:szCs w:val="24"/>
        </w:rPr>
      </w:pPr>
      <w:r w:rsidRPr="00C778EB">
        <w:rPr>
          <w:rFonts w:ascii="Times New Roman" w:hAnsi="Times New Roman" w:cs="Times New Roman"/>
          <w:b/>
          <w:bCs/>
          <w:sz w:val="24"/>
          <w:szCs w:val="24"/>
        </w:rPr>
        <w:t xml:space="preserve">THE MINISTER OF POLICE </w:t>
      </w:r>
      <w:r w:rsidRPr="00C778EB">
        <w:rPr>
          <w:rFonts w:ascii="Times New Roman" w:hAnsi="Times New Roman" w:cs="Times New Roman"/>
          <w:sz w:val="24"/>
          <w:szCs w:val="24"/>
        </w:rPr>
        <w:tab/>
      </w:r>
      <w:r w:rsidRPr="00C778EB">
        <w:rPr>
          <w:rFonts w:ascii="Times New Roman" w:hAnsi="Times New Roman" w:cs="Times New Roman"/>
          <w:sz w:val="24"/>
          <w:szCs w:val="24"/>
        </w:rPr>
        <w:tab/>
      </w:r>
      <w:r w:rsidRPr="00C778EB">
        <w:rPr>
          <w:rFonts w:ascii="Times New Roman" w:hAnsi="Times New Roman" w:cs="Times New Roman"/>
          <w:sz w:val="24"/>
          <w:szCs w:val="24"/>
        </w:rPr>
        <w:tab/>
      </w:r>
      <w:r w:rsidRPr="00C778EB">
        <w:rPr>
          <w:rFonts w:ascii="Times New Roman" w:hAnsi="Times New Roman" w:cs="Times New Roman"/>
          <w:sz w:val="24"/>
          <w:szCs w:val="24"/>
        </w:rPr>
        <w:tab/>
      </w:r>
      <w:r w:rsidRPr="00C778EB">
        <w:rPr>
          <w:rFonts w:ascii="Times New Roman" w:hAnsi="Times New Roman" w:cs="Times New Roman"/>
          <w:sz w:val="24"/>
          <w:szCs w:val="24"/>
        </w:rPr>
        <w:tab/>
      </w:r>
      <w:r w:rsidRPr="00C778EB">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C778EB">
        <w:rPr>
          <w:rFonts w:ascii="Times New Roman" w:hAnsi="Times New Roman" w:cs="Times New Roman"/>
          <w:sz w:val="24"/>
          <w:szCs w:val="24"/>
        </w:rPr>
        <w:t xml:space="preserve">First Defendant </w:t>
      </w:r>
    </w:p>
    <w:p w14:paraId="302B72D8" w14:textId="02C1A148" w:rsidR="00C778EB" w:rsidRPr="00C778EB" w:rsidRDefault="00431EC3" w:rsidP="00912CBE">
      <w:pPr>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THE </w:t>
      </w:r>
      <w:r w:rsidR="00C778EB" w:rsidRPr="00C778EB">
        <w:rPr>
          <w:rFonts w:ascii="Times New Roman" w:hAnsi="Times New Roman" w:cs="Times New Roman"/>
          <w:b/>
          <w:bCs/>
          <w:sz w:val="24"/>
          <w:szCs w:val="24"/>
        </w:rPr>
        <w:t xml:space="preserve">NATIONAL DIRECTOR OF PUBLIC PROSECUTIONS </w:t>
      </w:r>
      <w:r w:rsidR="00C778EB" w:rsidRPr="00C778EB">
        <w:rPr>
          <w:rFonts w:ascii="Times New Roman" w:hAnsi="Times New Roman" w:cs="Times New Roman"/>
          <w:sz w:val="24"/>
          <w:szCs w:val="24"/>
        </w:rPr>
        <w:tab/>
      </w:r>
      <w:r>
        <w:rPr>
          <w:rFonts w:ascii="Times New Roman" w:hAnsi="Times New Roman" w:cs="Times New Roman"/>
          <w:sz w:val="24"/>
          <w:szCs w:val="24"/>
        </w:rPr>
        <w:t xml:space="preserve">      </w:t>
      </w:r>
      <w:r w:rsidR="00C778EB" w:rsidRPr="00C778EB">
        <w:rPr>
          <w:rFonts w:ascii="Times New Roman" w:hAnsi="Times New Roman" w:cs="Times New Roman"/>
          <w:sz w:val="24"/>
          <w:szCs w:val="24"/>
        </w:rPr>
        <w:t>Second Defendant</w:t>
      </w:r>
    </w:p>
    <w:p w14:paraId="0C98FE05" w14:textId="77777777" w:rsidR="00C778EB" w:rsidRDefault="00C778EB" w:rsidP="00912CBE">
      <w:pPr>
        <w:spacing w:line="360" w:lineRule="auto"/>
        <w:rPr>
          <w:rFonts w:ascii="Times New Roman" w:hAnsi="Times New Roman" w:cs="Times New Roman"/>
          <w:sz w:val="24"/>
          <w:szCs w:val="24"/>
        </w:rPr>
      </w:pPr>
    </w:p>
    <w:p w14:paraId="0DE19307" w14:textId="32C00BFF" w:rsidR="00C778EB" w:rsidRPr="00C778EB" w:rsidRDefault="00C778EB" w:rsidP="00C778EB">
      <w:pPr>
        <w:spacing w:line="240" w:lineRule="auto"/>
        <w:rPr>
          <w:rFonts w:ascii="Times New Roman" w:hAnsi="Times New Roman" w:cs="Times New Roman"/>
          <w:sz w:val="24"/>
          <w:szCs w:val="24"/>
        </w:rPr>
      </w:pPr>
      <w:r w:rsidRPr="00C778EB">
        <w:rPr>
          <w:rFonts w:ascii="Times New Roman" w:hAnsi="Times New Roman" w:cs="Times New Roman"/>
          <w:sz w:val="24"/>
          <w:szCs w:val="24"/>
        </w:rPr>
        <w:t xml:space="preserve">As consolidated with: </w:t>
      </w:r>
    </w:p>
    <w:p w14:paraId="21D21CC1" w14:textId="77777777" w:rsidR="00C778EB" w:rsidRPr="00C778EB" w:rsidRDefault="00C778EB" w:rsidP="00C778EB">
      <w:pPr>
        <w:spacing w:before="240" w:line="480" w:lineRule="auto"/>
        <w:jc w:val="right"/>
        <w:rPr>
          <w:rFonts w:ascii="Times New Roman" w:hAnsi="Times New Roman" w:cs="Times New Roman"/>
          <w:b/>
          <w:bCs/>
          <w:sz w:val="24"/>
          <w:szCs w:val="24"/>
        </w:rPr>
      </w:pPr>
      <w:r w:rsidRPr="00C778EB">
        <w:rPr>
          <w:rFonts w:ascii="Times New Roman" w:hAnsi="Times New Roman" w:cs="Times New Roman"/>
          <w:b/>
          <w:bCs/>
          <w:sz w:val="24"/>
          <w:szCs w:val="24"/>
        </w:rPr>
        <w:t>CASE NR.: 3131/2019</w:t>
      </w:r>
    </w:p>
    <w:p w14:paraId="14A5EE35" w14:textId="77777777" w:rsidR="00C778EB" w:rsidRPr="00C778EB" w:rsidRDefault="00C778EB" w:rsidP="00C778EB">
      <w:pPr>
        <w:spacing w:after="0" w:line="480" w:lineRule="auto"/>
        <w:jc w:val="both"/>
        <w:rPr>
          <w:rFonts w:ascii="Times New Roman" w:hAnsi="Times New Roman" w:cs="Times New Roman"/>
          <w:sz w:val="24"/>
          <w:szCs w:val="24"/>
        </w:rPr>
      </w:pPr>
      <w:r w:rsidRPr="00C778EB">
        <w:rPr>
          <w:rFonts w:ascii="Times New Roman" w:hAnsi="Times New Roman" w:cs="Times New Roman"/>
          <w:sz w:val="24"/>
          <w:szCs w:val="24"/>
        </w:rPr>
        <w:t xml:space="preserve">In the matter between: </w:t>
      </w:r>
    </w:p>
    <w:p w14:paraId="7A46218A" w14:textId="77777777" w:rsidR="00912CBE" w:rsidRPr="00C778EB" w:rsidRDefault="00C778EB" w:rsidP="00912CBE">
      <w:pPr>
        <w:spacing w:after="0" w:line="240" w:lineRule="auto"/>
        <w:jc w:val="both"/>
        <w:rPr>
          <w:rFonts w:ascii="Times New Roman" w:hAnsi="Times New Roman" w:cs="Times New Roman"/>
          <w:sz w:val="24"/>
          <w:szCs w:val="24"/>
        </w:rPr>
      </w:pPr>
      <w:r w:rsidRPr="00C778EB">
        <w:rPr>
          <w:rFonts w:ascii="Times New Roman" w:hAnsi="Times New Roman" w:cs="Times New Roman"/>
          <w:b/>
          <w:bCs/>
          <w:sz w:val="24"/>
          <w:szCs w:val="24"/>
        </w:rPr>
        <w:t>ANDREW THAPELO HESIE</w:t>
      </w:r>
      <w:r w:rsidRPr="00C778EB">
        <w:rPr>
          <w:rFonts w:ascii="Times New Roman" w:hAnsi="Times New Roman" w:cs="Times New Roman"/>
          <w:b/>
          <w:bCs/>
          <w:sz w:val="24"/>
          <w:szCs w:val="24"/>
        </w:rPr>
        <w:tab/>
      </w:r>
      <w:r w:rsidRPr="00C778EB">
        <w:rPr>
          <w:rFonts w:ascii="Times New Roman" w:hAnsi="Times New Roman" w:cs="Times New Roman"/>
          <w:b/>
          <w:bCs/>
          <w:sz w:val="24"/>
          <w:szCs w:val="24"/>
        </w:rPr>
        <w:tab/>
      </w:r>
      <w:r w:rsidRPr="00C778EB">
        <w:rPr>
          <w:rFonts w:ascii="Times New Roman" w:hAnsi="Times New Roman" w:cs="Times New Roman"/>
          <w:b/>
          <w:bCs/>
          <w:sz w:val="24"/>
          <w:szCs w:val="24"/>
        </w:rPr>
        <w:tab/>
      </w:r>
      <w:r w:rsidRPr="00C778EB">
        <w:rPr>
          <w:rFonts w:ascii="Times New Roman" w:hAnsi="Times New Roman" w:cs="Times New Roman"/>
          <w:b/>
          <w:bCs/>
          <w:sz w:val="24"/>
          <w:szCs w:val="24"/>
        </w:rPr>
        <w:tab/>
      </w:r>
      <w:r w:rsidRPr="00C778EB">
        <w:rPr>
          <w:rFonts w:ascii="Times New Roman" w:hAnsi="Times New Roman" w:cs="Times New Roman"/>
          <w:b/>
          <w:bCs/>
          <w:sz w:val="24"/>
          <w:szCs w:val="24"/>
        </w:rPr>
        <w:tab/>
      </w:r>
      <w:r w:rsidRPr="00C778EB">
        <w:rPr>
          <w:rFonts w:ascii="Times New Roman" w:hAnsi="Times New Roman" w:cs="Times New Roman"/>
          <w:b/>
          <w:bCs/>
          <w:sz w:val="24"/>
          <w:szCs w:val="24"/>
        </w:rPr>
        <w:tab/>
      </w:r>
      <w:r w:rsidRPr="00C778EB">
        <w:rPr>
          <w:rFonts w:ascii="Times New Roman" w:hAnsi="Times New Roman" w:cs="Times New Roman"/>
          <w:b/>
          <w:bCs/>
          <w:sz w:val="24"/>
          <w:szCs w:val="24"/>
        </w:rPr>
        <w:tab/>
        <w:t xml:space="preserve">         </w:t>
      </w:r>
      <w:r w:rsidRPr="00C778EB">
        <w:rPr>
          <w:rFonts w:ascii="Times New Roman" w:hAnsi="Times New Roman" w:cs="Times New Roman"/>
          <w:sz w:val="24"/>
          <w:szCs w:val="24"/>
        </w:rPr>
        <w:t>Plaintiff</w:t>
      </w:r>
      <w:r w:rsidR="00912CBE">
        <w:rPr>
          <w:rStyle w:val="FootnoteReference"/>
          <w:rFonts w:ascii="Times New Roman" w:hAnsi="Times New Roman" w:cs="Times New Roman"/>
          <w:sz w:val="24"/>
          <w:szCs w:val="24"/>
        </w:rPr>
        <w:footnoteReference w:id="2"/>
      </w:r>
      <w:r w:rsidR="00912CBE" w:rsidRPr="00C778EB">
        <w:rPr>
          <w:rFonts w:ascii="Times New Roman" w:hAnsi="Times New Roman" w:cs="Times New Roman"/>
          <w:sz w:val="24"/>
          <w:szCs w:val="24"/>
        </w:rPr>
        <w:t xml:space="preserve"> </w:t>
      </w:r>
    </w:p>
    <w:p w14:paraId="7FD7C72B" w14:textId="77777777" w:rsidR="00C778EB" w:rsidRPr="00C778EB" w:rsidRDefault="00C778EB" w:rsidP="00C778EB">
      <w:pPr>
        <w:spacing w:after="0" w:line="240" w:lineRule="auto"/>
        <w:jc w:val="both"/>
        <w:rPr>
          <w:rFonts w:ascii="Times New Roman" w:hAnsi="Times New Roman" w:cs="Times New Roman"/>
          <w:sz w:val="24"/>
          <w:szCs w:val="24"/>
        </w:rPr>
      </w:pPr>
    </w:p>
    <w:p w14:paraId="7A394954" w14:textId="013138AD" w:rsidR="00C778EB" w:rsidRDefault="00C778EB" w:rsidP="00C778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Pr="00C778EB">
        <w:rPr>
          <w:rFonts w:ascii="Times New Roman" w:hAnsi="Times New Roman" w:cs="Times New Roman"/>
          <w:sz w:val="24"/>
          <w:szCs w:val="24"/>
        </w:rPr>
        <w:t>nd</w:t>
      </w:r>
    </w:p>
    <w:p w14:paraId="4F0BFAEB" w14:textId="1400B555" w:rsidR="00C778EB" w:rsidRPr="00C778EB" w:rsidRDefault="00C778EB" w:rsidP="00C778EB">
      <w:pPr>
        <w:spacing w:after="0" w:line="240" w:lineRule="auto"/>
        <w:jc w:val="both"/>
        <w:rPr>
          <w:rFonts w:ascii="Times New Roman" w:hAnsi="Times New Roman" w:cs="Times New Roman"/>
          <w:sz w:val="24"/>
          <w:szCs w:val="24"/>
        </w:rPr>
      </w:pPr>
      <w:r w:rsidRPr="00C778EB">
        <w:rPr>
          <w:rFonts w:ascii="Times New Roman" w:hAnsi="Times New Roman" w:cs="Times New Roman"/>
          <w:sz w:val="24"/>
          <w:szCs w:val="24"/>
        </w:rPr>
        <w:t xml:space="preserve"> </w:t>
      </w:r>
    </w:p>
    <w:p w14:paraId="19A5EB3B" w14:textId="121ED438" w:rsidR="00C778EB" w:rsidRPr="00C778EB" w:rsidRDefault="00C778EB" w:rsidP="00377E6C">
      <w:pPr>
        <w:spacing w:after="0" w:line="240" w:lineRule="auto"/>
        <w:jc w:val="both"/>
        <w:rPr>
          <w:rFonts w:ascii="Times New Roman" w:hAnsi="Times New Roman" w:cs="Times New Roman"/>
          <w:sz w:val="24"/>
          <w:szCs w:val="24"/>
        </w:rPr>
      </w:pPr>
      <w:r w:rsidRPr="00C778EB">
        <w:rPr>
          <w:rFonts w:ascii="Times New Roman" w:hAnsi="Times New Roman" w:cs="Times New Roman"/>
          <w:b/>
          <w:bCs/>
          <w:sz w:val="24"/>
          <w:szCs w:val="24"/>
        </w:rPr>
        <w:t xml:space="preserve">THE MINISTER OF POLICE </w:t>
      </w:r>
      <w:r w:rsidRPr="00C778EB">
        <w:rPr>
          <w:rFonts w:ascii="Times New Roman" w:hAnsi="Times New Roman" w:cs="Times New Roman"/>
          <w:sz w:val="24"/>
          <w:szCs w:val="24"/>
        </w:rPr>
        <w:tab/>
      </w:r>
      <w:r w:rsidRPr="00C778EB">
        <w:rPr>
          <w:rFonts w:ascii="Times New Roman" w:hAnsi="Times New Roman" w:cs="Times New Roman"/>
          <w:sz w:val="24"/>
          <w:szCs w:val="24"/>
        </w:rPr>
        <w:tab/>
      </w:r>
      <w:r w:rsidRPr="00C778EB">
        <w:rPr>
          <w:rFonts w:ascii="Times New Roman" w:hAnsi="Times New Roman" w:cs="Times New Roman"/>
          <w:sz w:val="24"/>
          <w:szCs w:val="24"/>
        </w:rPr>
        <w:tab/>
      </w:r>
      <w:r w:rsidRPr="00C778EB">
        <w:rPr>
          <w:rFonts w:ascii="Times New Roman" w:hAnsi="Times New Roman" w:cs="Times New Roman"/>
          <w:sz w:val="24"/>
          <w:szCs w:val="24"/>
        </w:rPr>
        <w:tab/>
      </w:r>
      <w:r w:rsidRPr="00C778EB">
        <w:rPr>
          <w:rFonts w:ascii="Times New Roman" w:hAnsi="Times New Roman" w:cs="Times New Roman"/>
          <w:sz w:val="24"/>
          <w:szCs w:val="24"/>
        </w:rPr>
        <w:tab/>
      </w:r>
      <w:r w:rsidRPr="00C778EB">
        <w:rPr>
          <w:rFonts w:ascii="Times New Roman" w:hAnsi="Times New Roman" w:cs="Times New Roman"/>
          <w:sz w:val="24"/>
          <w:szCs w:val="24"/>
        </w:rPr>
        <w:tab/>
        <w:t xml:space="preserve">        </w:t>
      </w:r>
      <w:r w:rsidR="00377E6C">
        <w:rPr>
          <w:rFonts w:ascii="Times New Roman" w:hAnsi="Times New Roman" w:cs="Times New Roman"/>
          <w:sz w:val="24"/>
          <w:szCs w:val="24"/>
        </w:rPr>
        <w:t xml:space="preserve"> </w:t>
      </w:r>
      <w:r w:rsidRPr="00C778EB">
        <w:rPr>
          <w:rFonts w:ascii="Times New Roman" w:hAnsi="Times New Roman" w:cs="Times New Roman"/>
          <w:sz w:val="24"/>
          <w:szCs w:val="24"/>
        </w:rPr>
        <w:t xml:space="preserve"> First Defendant </w:t>
      </w:r>
    </w:p>
    <w:p w14:paraId="1C8B1293" w14:textId="459DA334" w:rsidR="00C778EB" w:rsidRDefault="00431EC3" w:rsidP="00C778EB">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THE </w:t>
      </w:r>
      <w:r w:rsidR="00C778EB" w:rsidRPr="00C778EB">
        <w:rPr>
          <w:rFonts w:ascii="Times New Roman" w:hAnsi="Times New Roman" w:cs="Times New Roman"/>
          <w:b/>
          <w:bCs/>
          <w:sz w:val="24"/>
          <w:szCs w:val="24"/>
        </w:rPr>
        <w:t xml:space="preserve">NATIONAL DIRECTOR OF PUBLIC PROSECUTIONS </w:t>
      </w:r>
      <w:r w:rsidR="00C778EB" w:rsidRPr="00C778EB">
        <w:rPr>
          <w:rFonts w:ascii="Times New Roman" w:hAnsi="Times New Roman" w:cs="Times New Roman"/>
          <w:sz w:val="24"/>
          <w:szCs w:val="24"/>
        </w:rPr>
        <w:tab/>
      </w:r>
      <w:r>
        <w:rPr>
          <w:rFonts w:ascii="Times New Roman" w:hAnsi="Times New Roman" w:cs="Times New Roman"/>
          <w:sz w:val="24"/>
          <w:szCs w:val="24"/>
        </w:rPr>
        <w:t xml:space="preserve">      </w:t>
      </w:r>
      <w:r w:rsidR="00C778EB" w:rsidRPr="00C778EB">
        <w:rPr>
          <w:rFonts w:ascii="Times New Roman" w:hAnsi="Times New Roman" w:cs="Times New Roman"/>
          <w:sz w:val="24"/>
          <w:szCs w:val="24"/>
        </w:rPr>
        <w:t>Second Defendant</w:t>
      </w:r>
    </w:p>
    <w:p w14:paraId="11DAC44B" w14:textId="77777777" w:rsidR="00C778EB" w:rsidRPr="00C778EB" w:rsidRDefault="00C778EB" w:rsidP="00C778EB">
      <w:pPr>
        <w:spacing w:after="0" w:line="240" w:lineRule="auto"/>
        <w:jc w:val="both"/>
        <w:rPr>
          <w:rFonts w:ascii="Times New Roman" w:hAnsi="Times New Roman" w:cs="Times New Roman"/>
          <w:b/>
          <w:bCs/>
          <w:sz w:val="24"/>
          <w:szCs w:val="24"/>
        </w:rPr>
      </w:pPr>
    </w:p>
    <w:p w14:paraId="7F328330" w14:textId="77777777" w:rsidR="00912CBE" w:rsidRDefault="00912CBE" w:rsidP="00912CBE">
      <w:pPr>
        <w:spacing w:before="180" w:after="180" w:line="360" w:lineRule="auto"/>
        <w:ind w:left="1701" w:hanging="1701"/>
        <w:jc w:val="both"/>
        <w:rPr>
          <w:rFonts w:ascii="Times New Roman" w:eastAsia="Times New Roman" w:hAnsi="Times New Roman" w:cs="Times New Roman"/>
          <w:b/>
          <w:sz w:val="24"/>
          <w:szCs w:val="24"/>
          <w:lang w:val="en-GB"/>
        </w:rPr>
      </w:pPr>
    </w:p>
    <w:p w14:paraId="14E7E89D" w14:textId="3DAC638E" w:rsidR="00647399" w:rsidRDefault="00647399" w:rsidP="00912CBE">
      <w:pPr>
        <w:spacing w:before="180" w:after="180" w:line="360" w:lineRule="auto"/>
        <w:ind w:left="1701" w:hanging="1701"/>
        <w:jc w:val="both"/>
        <w:rPr>
          <w:rFonts w:ascii="Times New Roman" w:eastAsia="Times New Roman" w:hAnsi="Times New Roman" w:cs="Times New Roman"/>
          <w:sz w:val="24"/>
          <w:szCs w:val="24"/>
          <w:lang w:val="en-GB"/>
        </w:rPr>
      </w:pPr>
      <w:r>
        <w:rPr>
          <w:rFonts w:ascii="Times New Roman" w:eastAsia="Times New Roman" w:hAnsi="Times New Roman" w:cs="Times New Roman"/>
          <w:b/>
          <w:sz w:val="24"/>
          <w:szCs w:val="24"/>
          <w:lang w:val="en-GB"/>
        </w:rPr>
        <w:lastRenderedPageBreak/>
        <w:t>Coram:</w:t>
      </w:r>
      <w:r>
        <w:rPr>
          <w:rFonts w:ascii="Times New Roman" w:eastAsia="Times New Roman" w:hAnsi="Times New Roman" w:cs="Times New Roman"/>
          <w:b/>
          <w:sz w:val="24"/>
          <w:szCs w:val="24"/>
          <w:lang w:val="en-GB"/>
        </w:rPr>
        <w:tab/>
      </w:r>
      <w:r>
        <w:rPr>
          <w:rFonts w:ascii="Times New Roman" w:eastAsia="Times New Roman" w:hAnsi="Times New Roman" w:cs="Times New Roman"/>
          <w:sz w:val="24"/>
          <w:szCs w:val="24"/>
          <w:lang w:val="en-GB"/>
        </w:rPr>
        <w:t>Opperman, J</w:t>
      </w:r>
    </w:p>
    <w:p w14:paraId="1FD39219" w14:textId="741D5B8F" w:rsidR="00647399" w:rsidRPr="007021EB" w:rsidRDefault="00647399" w:rsidP="00912CBE">
      <w:pPr>
        <w:spacing w:before="180" w:after="180" w:line="360" w:lineRule="auto"/>
        <w:ind w:left="1710" w:hanging="1710"/>
        <w:jc w:val="both"/>
        <w:rPr>
          <w:rFonts w:ascii="Times New Roman" w:eastAsia="Times New Roman" w:hAnsi="Times New Roman" w:cs="Times New Roman"/>
          <w:bCs/>
          <w:sz w:val="24"/>
          <w:szCs w:val="24"/>
          <w:lang w:val="en-GB"/>
        </w:rPr>
      </w:pPr>
      <w:r>
        <w:rPr>
          <w:rFonts w:ascii="Times New Roman" w:eastAsia="Times New Roman" w:hAnsi="Times New Roman" w:cs="Times New Roman"/>
          <w:b/>
          <w:sz w:val="24"/>
          <w:szCs w:val="24"/>
          <w:lang w:val="en-GB"/>
        </w:rPr>
        <w:t>Hear</w:t>
      </w:r>
      <w:r w:rsidR="007021EB">
        <w:rPr>
          <w:rFonts w:ascii="Times New Roman" w:eastAsia="Times New Roman" w:hAnsi="Times New Roman" w:cs="Times New Roman"/>
          <w:b/>
          <w:sz w:val="24"/>
          <w:szCs w:val="24"/>
          <w:lang w:val="en-GB"/>
        </w:rPr>
        <w:t>ing</w:t>
      </w:r>
      <w:r>
        <w:rPr>
          <w:rFonts w:ascii="Times New Roman" w:eastAsia="Times New Roman" w:hAnsi="Times New Roman" w:cs="Times New Roman"/>
          <w:b/>
          <w:sz w:val="24"/>
          <w:szCs w:val="24"/>
          <w:lang w:val="en-GB"/>
        </w:rPr>
        <w:t xml:space="preserve">:   </w:t>
      </w:r>
      <w:r>
        <w:rPr>
          <w:rFonts w:ascii="Times New Roman" w:eastAsia="Times New Roman" w:hAnsi="Times New Roman" w:cs="Times New Roman"/>
          <w:b/>
          <w:sz w:val="24"/>
          <w:szCs w:val="24"/>
          <w:lang w:val="en-GB"/>
        </w:rPr>
        <w:tab/>
      </w:r>
      <w:r w:rsidR="0052395E" w:rsidRPr="0052395E">
        <w:rPr>
          <w:rFonts w:ascii="Times New Roman" w:eastAsia="Times New Roman" w:hAnsi="Times New Roman" w:cs="Times New Roman"/>
          <w:bCs/>
          <w:sz w:val="24"/>
          <w:szCs w:val="24"/>
          <w:lang w:val="en-GB"/>
        </w:rPr>
        <w:t>20 April 2021, 21 April 2021, 23 April 2021, 20 July 2021, 21 July 2021, 23 July 2021, 5 October 2021, 6 October 2021,</w:t>
      </w:r>
      <w:r w:rsidR="009B132F" w:rsidRPr="0052395E">
        <w:rPr>
          <w:rFonts w:ascii="Times New Roman" w:eastAsia="Times New Roman" w:hAnsi="Times New Roman" w:cs="Times New Roman"/>
          <w:bCs/>
          <w:sz w:val="24"/>
          <w:szCs w:val="24"/>
          <w:lang w:val="en-GB"/>
        </w:rPr>
        <w:t xml:space="preserve"> </w:t>
      </w:r>
      <w:r w:rsidR="00412599">
        <w:rPr>
          <w:rFonts w:ascii="Times New Roman" w:eastAsia="Times New Roman" w:hAnsi="Times New Roman" w:cs="Times New Roman"/>
          <w:bCs/>
          <w:sz w:val="24"/>
          <w:szCs w:val="24"/>
          <w:lang w:val="en-GB"/>
        </w:rPr>
        <w:t xml:space="preserve">22 November 2021, 31 January 2022, </w:t>
      </w:r>
      <w:r w:rsidR="007021EB" w:rsidRPr="0052395E">
        <w:rPr>
          <w:rFonts w:ascii="Times New Roman" w:eastAsia="Times New Roman" w:hAnsi="Times New Roman" w:cs="Times New Roman"/>
          <w:bCs/>
          <w:sz w:val="24"/>
          <w:szCs w:val="24"/>
          <w:lang w:val="en-GB"/>
        </w:rPr>
        <w:t>25 October 2022</w:t>
      </w:r>
    </w:p>
    <w:p w14:paraId="1298925D" w14:textId="2F37B781" w:rsidR="00647399" w:rsidRDefault="00647399" w:rsidP="00912CBE">
      <w:pPr>
        <w:spacing w:before="180" w:after="180" w:line="360" w:lineRule="auto"/>
        <w:ind w:left="1701" w:hanging="1701"/>
        <w:jc w:val="both"/>
        <w:rPr>
          <w:rFonts w:ascii="Times New Roman" w:eastAsia="Times New Roman" w:hAnsi="Times New Roman" w:cs="Times New Roman"/>
          <w:sz w:val="24"/>
          <w:szCs w:val="24"/>
          <w:lang w:val="en-GB"/>
        </w:rPr>
      </w:pPr>
      <w:r>
        <w:rPr>
          <w:rFonts w:ascii="Times New Roman" w:eastAsia="Times New Roman" w:hAnsi="Times New Roman" w:cs="Times New Roman"/>
          <w:b/>
          <w:sz w:val="24"/>
          <w:szCs w:val="24"/>
          <w:lang w:val="en-GB"/>
        </w:rPr>
        <w:t xml:space="preserve">Delivered: </w:t>
      </w:r>
      <w:r>
        <w:rPr>
          <w:rFonts w:ascii="Times New Roman" w:eastAsia="Times New Roman" w:hAnsi="Times New Roman" w:cs="Times New Roman"/>
          <w:b/>
          <w:sz w:val="24"/>
          <w:szCs w:val="24"/>
          <w:lang w:val="en-GB"/>
        </w:rPr>
        <w:tab/>
      </w:r>
      <w:r w:rsidR="00291251" w:rsidRPr="00291251">
        <w:rPr>
          <w:rFonts w:ascii="Times New Roman" w:eastAsia="Times New Roman" w:hAnsi="Times New Roman" w:cs="Times New Roman"/>
          <w:bCs/>
          <w:sz w:val="24"/>
          <w:szCs w:val="24"/>
          <w:lang w:val="en-GB"/>
        </w:rPr>
        <w:t>2</w:t>
      </w:r>
      <w:r w:rsidR="009076EB">
        <w:rPr>
          <w:rFonts w:ascii="Times New Roman" w:eastAsia="Times New Roman" w:hAnsi="Times New Roman" w:cs="Times New Roman"/>
          <w:bCs/>
          <w:sz w:val="24"/>
          <w:szCs w:val="24"/>
          <w:lang w:val="en-GB"/>
        </w:rPr>
        <w:t>5</w:t>
      </w:r>
      <w:r w:rsidR="007021EB" w:rsidRPr="00291251">
        <w:rPr>
          <w:rFonts w:ascii="Times New Roman" w:eastAsia="Times New Roman" w:hAnsi="Times New Roman" w:cs="Times New Roman"/>
          <w:bCs/>
          <w:sz w:val="24"/>
          <w:szCs w:val="24"/>
          <w:lang w:val="en-GB"/>
        </w:rPr>
        <w:t xml:space="preserve"> </w:t>
      </w:r>
      <w:r w:rsidR="007021EB">
        <w:rPr>
          <w:rFonts w:ascii="Times New Roman" w:eastAsia="Times New Roman" w:hAnsi="Times New Roman" w:cs="Times New Roman"/>
          <w:bCs/>
          <w:sz w:val="24"/>
          <w:szCs w:val="24"/>
          <w:lang w:val="en-GB"/>
        </w:rPr>
        <w:t>January 2023</w:t>
      </w:r>
      <w:r w:rsidR="00912CBE">
        <w:rPr>
          <w:rFonts w:ascii="Times New Roman" w:eastAsia="Times New Roman" w:hAnsi="Times New Roman" w:cs="Times New Roman"/>
          <w:bCs/>
          <w:sz w:val="24"/>
          <w:szCs w:val="24"/>
          <w:lang w:val="en-GB"/>
        </w:rPr>
        <w:t xml:space="preserve">. </w:t>
      </w:r>
      <w:r w:rsidR="00912CBE" w:rsidRPr="00912CBE">
        <w:rPr>
          <w:rFonts w:ascii="Times New Roman" w:eastAsia="Times New Roman" w:hAnsi="Times New Roman" w:cs="Times New Roman"/>
          <w:bCs/>
          <w:sz w:val="24"/>
          <w:szCs w:val="24"/>
          <w:lang w:val="en-GB"/>
        </w:rPr>
        <w:t xml:space="preserve">The judgment was handed down electronically by circulation to the parties’ legal representatives by email and release to SAFLII on </w:t>
      </w:r>
      <w:r w:rsidR="00912CBE">
        <w:rPr>
          <w:rFonts w:ascii="Times New Roman" w:eastAsia="Times New Roman" w:hAnsi="Times New Roman" w:cs="Times New Roman"/>
          <w:bCs/>
          <w:sz w:val="24"/>
          <w:szCs w:val="24"/>
          <w:lang w:val="en-GB"/>
        </w:rPr>
        <w:t>2</w:t>
      </w:r>
      <w:r w:rsidR="009076EB">
        <w:rPr>
          <w:rFonts w:ascii="Times New Roman" w:eastAsia="Times New Roman" w:hAnsi="Times New Roman" w:cs="Times New Roman"/>
          <w:bCs/>
          <w:sz w:val="24"/>
          <w:szCs w:val="24"/>
          <w:lang w:val="en-GB"/>
        </w:rPr>
        <w:t>5</w:t>
      </w:r>
      <w:r w:rsidR="00912CBE" w:rsidRPr="00912CBE">
        <w:rPr>
          <w:rFonts w:ascii="Times New Roman" w:eastAsia="Times New Roman" w:hAnsi="Times New Roman" w:cs="Times New Roman"/>
          <w:bCs/>
          <w:sz w:val="24"/>
          <w:szCs w:val="24"/>
          <w:lang w:val="en-GB"/>
        </w:rPr>
        <w:t xml:space="preserve"> </w:t>
      </w:r>
      <w:r w:rsidR="00912CBE">
        <w:rPr>
          <w:rFonts w:ascii="Times New Roman" w:eastAsia="Times New Roman" w:hAnsi="Times New Roman" w:cs="Times New Roman"/>
          <w:bCs/>
          <w:sz w:val="24"/>
          <w:szCs w:val="24"/>
          <w:lang w:val="en-GB"/>
        </w:rPr>
        <w:t>January</w:t>
      </w:r>
      <w:r w:rsidR="00912CBE" w:rsidRPr="00912CBE">
        <w:rPr>
          <w:rFonts w:ascii="Times New Roman" w:eastAsia="Times New Roman" w:hAnsi="Times New Roman" w:cs="Times New Roman"/>
          <w:bCs/>
          <w:sz w:val="24"/>
          <w:szCs w:val="24"/>
          <w:lang w:val="en-GB"/>
        </w:rPr>
        <w:t xml:space="preserve"> 202</w:t>
      </w:r>
      <w:r w:rsidR="00912CBE">
        <w:rPr>
          <w:rFonts w:ascii="Times New Roman" w:eastAsia="Times New Roman" w:hAnsi="Times New Roman" w:cs="Times New Roman"/>
          <w:bCs/>
          <w:sz w:val="24"/>
          <w:szCs w:val="24"/>
          <w:lang w:val="en-GB"/>
        </w:rPr>
        <w:t>3</w:t>
      </w:r>
      <w:r w:rsidR="00912CBE" w:rsidRPr="00912CBE">
        <w:rPr>
          <w:rFonts w:ascii="Times New Roman" w:eastAsia="Times New Roman" w:hAnsi="Times New Roman" w:cs="Times New Roman"/>
          <w:bCs/>
          <w:sz w:val="24"/>
          <w:szCs w:val="24"/>
          <w:lang w:val="en-GB"/>
        </w:rPr>
        <w:t xml:space="preserve">. The date and time for hand-down is deemed to be </w:t>
      </w:r>
      <w:r w:rsidR="00912CBE">
        <w:rPr>
          <w:rFonts w:ascii="Times New Roman" w:eastAsia="Times New Roman" w:hAnsi="Times New Roman" w:cs="Times New Roman"/>
          <w:bCs/>
          <w:sz w:val="24"/>
          <w:szCs w:val="24"/>
          <w:lang w:val="en-GB"/>
        </w:rPr>
        <w:t>2</w:t>
      </w:r>
      <w:r w:rsidR="009076EB">
        <w:rPr>
          <w:rFonts w:ascii="Times New Roman" w:eastAsia="Times New Roman" w:hAnsi="Times New Roman" w:cs="Times New Roman"/>
          <w:bCs/>
          <w:sz w:val="24"/>
          <w:szCs w:val="24"/>
          <w:lang w:val="en-GB"/>
        </w:rPr>
        <w:t>5</w:t>
      </w:r>
      <w:r w:rsidR="00912CBE">
        <w:rPr>
          <w:rFonts w:ascii="Times New Roman" w:eastAsia="Times New Roman" w:hAnsi="Times New Roman" w:cs="Times New Roman"/>
          <w:bCs/>
          <w:sz w:val="24"/>
          <w:szCs w:val="24"/>
          <w:lang w:val="en-GB"/>
        </w:rPr>
        <w:t xml:space="preserve"> January</w:t>
      </w:r>
      <w:r w:rsidR="00912CBE" w:rsidRPr="00912CBE">
        <w:rPr>
          <w:rFonts w:ascii="Times New Roman" w:eastAsia="Times New Roman" w:hAnsi="Times New Roman" w:cs="Times New Roman"/>
          <w:bCs/>
          <w:sz w:val="24"/>
          <w:szCs w:val="24"/>
          <w:lang w:val="en-GB"/>
        </w:rPr>
        <w:t xml:space="preserve"> 202</w:t>
      </w:r>
      <w:r w:rsidR="00460C1D">
        <w:rPr>
          <w:rFonts w:ascii="Times New Roman" w:eastAsia="Times New Roman" w:hAnsi="Times New Roman" w:cs="Times New Roman"/>
          <w:bCs/>
          <w:sz w:val="24"/>
          <w:szCs w:val="24"/>
          <w:lang w:val="en-GB"/>
        </w:rPr>
        <w:t>3</w:t>
      </w:r>
      <w:r w:rsidR="00912CBE" w:rsidRPr="00912CBE">
        <w:rPr>
          <w:rFonts w:ascii="Times New Roman" w:eastAsia="Times New Roman" w:hAnsi="Times New Roman" w:cs="Times New Roman"/>
          <w:bCs/>
          <w:sz w:val="24"/>
          <w:szCs w:val="24"/>
          <w:lang w:val="en-GB"/>
        </w:rPr>
        <w:t xml:space="preserve"> at 15h00</w:t>
      </w:r>
    </w:p>
    <w:p w14:paraId="0233C5FE" w14:textId="77777777" w:rsidR="00647399" w:rsidRDefault="00647399" w:rsidP="00912CBE">
      <w:pPr>
        <w:spacing w:before="180" w:after="180" w:line="360" w:lineRule="auto"/>
        <w:ind w:left="1701" w:hanging="1701"/>
        <w:jc w:val="both"/>
        <w:rPr>
          <w:rFonts w:ascii="Times New Roman" w:eastAsia="Times New Roman" w:hAnsi="Times New Roman" w:cs="Times New Roman"/>
          <w:sz w:val="24"/>
          <w:szCs w:val="24"/>
          <w:lang w:val="en-GB"/>
        </w:rPr>
      </w:pPr>
      <w:r>
        <w:rPr>
          <w:rFonts w:ascii="Times New Roman" w:eastAsia="Times New Roman" w:hAnsi="Times New Roman" w:cs="Times New Roman"/>
          <w:b/>
          <w:sz w:val="24"/>
          <w:szCs w:val="24"/>
          <w:lang w:val="en-GB"/>
        </w:rPr>
        <w:t xml:space="preserve">Judgment: </w:t>
      </w:r>
      <w:r>
        <w:rPr>
          <w:rFonts w:ascii="Times New Roman" w:eastAsia="Times New Roman" w:hAnsi="Times New Roman" w:cs="Times New Roman"/>
          <w:b/>
          <w:sz w:val="24"/>
          <w:szCs w:val="24"/>
          <w:lang w:val="en-GB"/>
        </w:rPr>
        <w:tab/>
      </w:r>
      <w:r>
        <w:rPr>
          <w:rFonts w:ascii="Times New Roman" w:eastAsia="Times New Roman" w:hAnsi="Times New Roman" w:cs="Times New Roman"/>
          <w:sz w:val="24"/>
          <w:szCs w:val="24"/>
          <w:lang w:val="en-GB"/>
        </w:rPr>
        <w:t>Opperman, J</w:t>
      </w:r>
    </w:p>
    <w:p w14:paraId="173F4A56" w14:textId="0B53C718" w:rsidR="00647399" w:rsidRDefault="00647399" w:rsidP="00912CBE">
      <w:pPr>
        <w:spacing w:before="180" w:after="180" w:line="360" w:lineRule="auto"/>
        <w:ind w:left="1710" w:hanging="1710"/>
        <w:jc w:val="both"/>
        <w:rPr>
          <w:rFonts w:ascii="Times New Roman" w:eastAsia="Times New Roman" w:hAnsi="Times New Roman" w:cs="Times New Roman"/>
          <w:bCs/>
          <w:sz w:val="24"/>
          <w:szCs w:val="24"/>
          <w:lang w:val="en-GB"/>
        </w:rPr>
      </w:pPr>
      <w:r>
        <w:rPr>
          <w:rFonts w:ascii="Times New Roman" w:eastAsia="Times New Roman" w:hAnsi="Times New Roman" w:cs="Times New Roman"/>
          <w:b/>
          <w:sz w:val="24"/>
          <w:szCs w:val="24"/>
          <w:lang w:val="en-GB"/>
        </w:rPr>
        <w:t xml:space="preserve">Summary: </w:t>
      </w:r>
      <w:r w:rsidR="007021EB">
        <w:rPr>
          <w:rFonts w:ascii="Times New Roman" w:eastAsia="Times New Roman" w:hAnsi="Times New Roman" w:cs="Times New Roman"/>
          <w:b/>
          <w:sz w:val="24"/>
          <w:szCs w:val="24"/>
          <w:lang w:val="en-GB"/>
        </w:rPr>
        <w:tab/>
      </w:r>
      <w:r w:rsidR="007021EB" w:rsidRPr="007021EB">
        <w:rPr>
          <w:rFonts w:ascii="Times New Roman" w:eastAsia="Times New Roman" w:hAnsi="Times New Roman" w:cs="Times New Roman"/>
          <w:bCs/>
          <w:sz w:val="24"/>
          <w:szCs w:val="24"/>
          <w:lang w:val="en-GB"/>
        </w:rPr>
        <w:t xml:space="preserve">Arrest </w:t>
      </w:r>
      <w:r w:rsidR="007021EB">
        <w:rPr>
          <w:rFonts w:ascii="Times New Roman" w:eastAsia="Times New Roman" w:hAnsi="Times New Roman" w:cs="Times New Roman"/>
          <w:bCs/>
          <w:sz w:val="24"/>
          <w:szCs w:val="24"/>
          <w:lang w:val="en-GB"/>
        </w:rPr>
        <w:t>in terms of section 40 of the Criminal Procedure Act 51 of 1977 and prosecution by the State</w:t>
      </w:r>
    </w:p>
    <w:p w14:paraId="72138D66" w14:textId="77777777" w:rsidR="00647399" w:rsidRDefault="00647399" w:rsidP="00C47645">
      <w:pPr>
        <w:pBdr>
          <w:top w:val="single" w:sz="18" w:space="12" w:color="auto"/>
          <w:bottom w:val="single" w:sz="18" w:space="12" w:color="auto"/>
        </w:pBdr>
        <w:spacing w:before="240" w:line="360" w:lineRule="auto"/>
        <w:jc w:val="center"/>
        <w:rPr>
          <w:rFonts w:ascii="Times New Roman" w:eastAsia="Calibri" w:hAnsi="Times New Roman" w:cs="Times New Roman"/>
          <w:b/>
          <w:caps/>
          <w:sz w:val="24"/>
          <w:szCs w:val="24"/>
        </w:rPr>
      </w:pPr>
      <w:r>
        <w:rPr>
          <w:rFonts w:ascii="Times New Roman" w:eastAsia="Calibri" w:hAnsi="Times New Roman" w:cs="Times New Roman"/>
          <w:b/>
          <w:caps/>
          <w:sz w:val="24"/>
          <w:szCs w:val="24"/>
        </w:rPr>
        <w:t>JUDGMENT</w:t>
      </w:r>
    </w:p>
    <w:p w14:paraId="4D5A8189" w14:textId="77777777" w:rsidR="009B3F2E" w:rsidRPr="009B3F2E" w:rsidRDefault="009B3F2E" w:rsidP="009B3F2E">
      <w:pPr>
        <w:spacing w:after="0" w:line="360" w:lineRule="auto"/>
        <w:jc w:val="both"/>
        <w:rPr>
          <w:rFonts w:ascii="Times New Roman" w:hAnsi="Times New Roman" w:cs="Times New Roman"/>
          <w:sz w:val="24"/>
          <w:szCs w:val="24"/>
        </w:rPr>
      </w:pPr>
    </w:p>
    <w:p w14:paraId="30385C5A" w14:textId="58450B23" w:rsidR="00291251" w:rsidRPr="00710A3D" w:rsidRDefault="00710A3D" w:rsidP="00710A3D">
      <w:pPr>
        <w:shd w:val="clear" w:color="auto" w:fill="FFFFFF"/>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00794721" w:rsidRPr="00710A3D">
        <w:rPr>
          <w:rFonts w:ascii="Times New Roman" w:hAnsi="Times New Roman" w:cs="Times New Roman"/>
          <w:sz w:val="24"/>
          <w:szCs w:val="24"/>
        </w:rPr>
        <w:t>T</w:t>
      </w:r>
      <w:r w:rsidR="00DE5639" w:rsidRPr="00710A3D">
        <w:rPr>
          <w:rFonts w:ascii="Times New Roman" w:hAnsi="Times New Roman" w:cs="Times New Roman"/>
          <w:sz w:val="24"/>
          <w:szCs w:val="24"/>
        </w:rPr>
        <w:t>h</w:t>
      </w:r>
      <w:r w:rsidR="001F3C06" w:rsidRPr="00710A3D">
        <w:rPr>
          <w:rFonts w:ascii="Times New Roman" w:hAnsi="Times New Roman" w:cs="Times New Roman"/>
          <w:sz w:val="24"/>
          <w:szCs w:val="24"/>
        </w:rPr>
        <w:t xml:space="preserve">e Supreme Court of Appeal </w:t>
      </w:r>
      <w:r w:rsidR="002018C5" w:rsidRPr="00710A3D">
        <w:rPr>
          <w:rFonts w:ascii="Times New Roman" w:hAnsi="Times New Roman" w:cs="Times New Roman"/>
          <w:sz w:val="24"/>
          <w:szCs w:val="24"/>
        </w:rPr>
        <w:t xml:space="preserve">in </w:t>
      </w:r>
      <w:r w:rsidR="002018C5" w:rsidRPr="00710A3D">
        <w:rPr>
          <w:rFonts w:ascii="Times New Roman" w:hAnsi="Times New Roman" w:cs="Times New Roman"/>
          <w:i/>
          <w:iCs/>
          <w:sz w:val="24"/>
          <w:szCs w:val="24"/>
        </w:rPr>
        <w:t>Biyela v Minister of Police</w:t>
      </w:r>
      <w:r w:rsidR="002018C5" w:rsidRPr="00710A3D">
        <w:rPr>
          <w:rFonts w:ascii="Times New Roman" w:hAnsi="Times New Roman" w:cs="Times New Roman"/>
          <w:sz w:val="24"/>
          <w:szCs w:val="24"/>
        </w:rPr>
        <w:t xml:space="preserve"> (1017/2020) [2022]</w:t>
      </w:r>
      <w:r w:rsidR="00794721" w:rsidRPr="00710A3D">
        <w:rPr>
          <w:rFonts w:ascii="Times New Roman" w:hAnsi="Times New Roman" w:cs="Times New Roman"/>
          <w:sz w:val="24"/>
          <w:szCs w:val="24"/>
        </w:rPr>
        <w:t>(1 April 2022)</w:t>
      </w:r>
      <w:r w:rsidR="002018C5" w:rsidRPr="00710A3D">
        <w:rPr>
          <w:rFonts w:ascii="Times New Roman" w:hAnsi="Times New Roman" w:cs="Times New Roman"/>
          <w:sz w:val="24"/>
          <w:szCs w:val="24"/>
        </w:rPr>
        <w:t xml:space="preserve"> ZASCA 36, </w:t>
      </w:r>
      <w:r w:rsidR="004401F2" w:rsidRPr="00710A3D">
        <w:rPr>
          <w:rFonts w:ascii="Times New Roman" w:hAnsi="Times New Roman" w:cs="Times New Roman"/>
          <w:sz w:val="24"/>
          <w:szCs w:val="24"/>
        </w:rPr>
        <w:t>yet again</w:t>
      </w:r>
      <w:r w:rsidR="002018C5" w:rsidRPr="00710A3D">
        <w:rPr>
          <w:rFonts w:ascii="Times New Roman" w:hAnsi="Times New Roman" w:cs="Times New Roman"/>
          <w:sz w:val="24"/>
          <w:szCs w:val="24"/>
        </w:rPr>
        <w:t>,</w:t>
      </w:r>
      <w:r w:rsidR="004401F2" w:rsidRPr="00710A3D">
        <w:rPr>
          <w:rFonts w:ascii="Times New Roman" w:hAnsi="Times New Roman" w:cs="Times New Roman"/>
          <w:sz w:val="24"/>
          <w:szCs w:val="24"/>
        </w:rPr>
        <w:t xml:space="preserve"> </w:t>
      </w:r>
      <w:r w:rsidR="001F3C06" w:rsidRPr="00710A3D">
        <w:rPr>
          <w:rFonts w:ascii="Times New Roman" w:hAnsi="Times New Roman" w:cs="Times New Roman"/>
          <w:sz w:val="24"/>
          <w:szCs w:val="24"/>
        </w:rPr>
        <w:t>stressed that</w:t>
      </w:r>
      <w:r w:rsidR="004401F2" w:rsidRPr="00710A3D">
        <w:rPr>
          <w:rFonts w:ascii="Times New Roman" w:hAnsi="Times New Roman" w:cs="Times New Roman"/>
          <w:sz w:val="24"/>
          <w:szCs w:val="24"/>
        </w:rPr>
        <w:t xml:space="preserve"> o</w:t>
      </w:r>
      <w:r w:rsidR="001F3C06" w:rsidRPr="00710A3D">
        <w:rPr>
          <w:rFonts w:ascii="Times New Roman" w:hAnsi="Times New Roman" w:cs="Times New Roman"/>
          <w:sz w:val="24"/>
          <w:szCs w:val="24"/>
        </w:rPr>
        <w:t>ur legal system sets great store by the liberty of an individual</w:t>
      </w:r>
      <w:r w:rsidR="00DC5A3D" w:rsidRPr="00710A3D">
        <w:rPr>
          <w:rFonts w:ascii="Times New Roman" w:hAnsi="Times New Roman" w:cs="Times New Roman"/>
          <w:sz w:val="24"/>
          <w:szCs w:val="24"/>
        </w:rPr>
        <w:t>. T</w:t>
      </w:r>
      <w:r w:rsidR="001F3C06" w:rsidRPr="00710A3D">
        <w:rPr>
          <w:rFonts w:ascii="Times New Roman" w:hAnsi="Times New Roman" w:cs="Times New Roman"/>
          <w:sz w:val="24"/>
          <w:szCs w:val="24"/>
        </w:rPr>
        <w:t xml:space="preserve">he </w:t>
      </w:r>
      <w:r w:rsidR="00B6128B" w:rsidRPr="00710A3D">
        <w:rPr>
          <w:rFonts w:ascii="Times New Roman" w:hAnsi="Times New Roman" w:cs="Times New Roman"/>
          <w:sz w:val="24"/>
          <w:szCs w:val="24"/>
        </w:rPr>
        <w:t>decision</w:t>
      </w:r>
      <w:r w:rsidR="004401F2" w:rsidRPr="00710A3D">
        <w:rPr>
          <w:rFonts w:ascii="Times New Roman" w:hAnsi="Times New Roman" w:cs="Times New Roman"/>
          <w:sz w:val="24"/>
          <w:szCs w:val="24"/>
        </w:rPr>
        <w:t xml:space="preserve"> to arrest</w:t>
      </w:r>
      <w:r w:rsidR="001F3C06" w:rsidRPr="00710A3D">
        <w:rPr>
          <w:rFonts w:ascii="Times New Roman" w:hAnsi="Times New Roman" w:cs="Times New Roman"/>
          <w:sz w:val="24"/>
          <w:szCs w:val="24"/>
        </w:rPr>
        <w:t xml:space="preserve"> must be </w:t>
      </w:r>
      <w:r w:rsidR="00B40D98" w:rsidRPr="00710A3D">
        <w:rPr>
          <w:rFonts w:ascii="Times New Roman" w:hAnsi="Times New Roman" w:cs="Times New Roman"/>
          <w:sz w:val="24"/>
          <w:szCs w:val="24"/>
        </w:rPr>
        <w:t>reasonable and rational</w:t>
      </w:r>
      <w:r w:rsidR="00FF40F6" w:rsidRPr="00710A3D">
        <w:rPr>
          <w:rFonts w:ascii="Times New Roman" w:hAnsi="Times New Roman" w:cs="Times New Roman"/>
          <w:sz w:val="24"/>
          <w:szCs w:val="24"/>
        </w:rPr>
        <w:t>.</w:t>
      </w:r>
      <w:r w:rsidR="001F3C06">
        <w:rPr>
          <w:rStyle w:val="FootnoteReference"/>
          <w:rFonts w:ascii="Times New Roman" w:hAnsi="Times New Roman" w:cs="Times New Roman"/>
          <w:sz w:val="24"/>
          <w:szCs w:val="24"/>
        </w:rPr>
        <w:footnoteReference w:id="3"/>
      </w:r>
      <w:r w:rsidR="002B7FCC" w:rsidRPr="00710A3D">
        <w:rPr>
          <w:rFonts w:ascii="Times New Roman" w:hAnsi="Times New Roman" w:cs="Times New Roman"/>
          <w:sz w:val="24"/>
          <w:szCs w:val="24"/>
        </w:rPr>
        <w:t xml:space="preserve"> </w:t>
      </w:r>
    </w:p>
    <w:p w14:paraId="74056897" w14:textId="77777777" w:rsidR="00291251" w:rsidRDefault="00291251" w:rsidP="00291251">
      <w:pPr>
        <w:pStyle w:val="ListParagraph"/>
        <w:shd w:val="clear" w:color="auto" w:fill="FFFFFF"/>
        <w:spacing w:after="0" w:line="360" w:lineRule="auto"/>
        <w:jc w:val="both"/>
        <w:rPr>
          <w:rFonts w:ascii="Times New Roman" w:hAnsi="Times New Roman" w:cs="Times New Roman"/>
          <w:sz w:val="24"/>
          <w:szCs w:val="24"/>
        </w:rPr>
      </w:pPr>
    </w:p>
    <w:p w14:paraId="3AE49CE2" w14:textId="3CF54B78" w:rsidR="001F3C06" w:rsidRPr="00710A3D" w:rsidRDefault="00710A3D" w:rsidP="00710A3D">
      <w:pPr>
        <w:shd w:val="clear" w:color="auto" w:fill="FFFFFF"/>
        <w:spacing w:after="0" w:line="360" w:lineRule="auto"/>
        <w:ind w:left="720" w:hanging="720"/>
        <w:jc w:val="both"/>
        <w:rPr>
          <w:rFonts w:ascii="Times New Roman" w:hAnsi="Times New Roman" w:cs="Times New Roman"/>
          <w:sz w:val="24"/>
          <w:szCs w:val="24"/>
        </w:rPr>
      </w:pPr>
      <w:r w:rsidRPr="007E21F0">
        <w:rPr>
          <w:rFonts w:ascii="Times New Roman" w:hAnsi="Times New Roman" w:cs="Times New Roman"/>
          <w:sz w:val="24"/>
          <w:szCs w:val="24"/>
        </w:rPr>
        <w:t>[2]</w:t>
      </w:r>
      <w:r w:rsidRPr="007E21F0">
        <w:rPr>
          <w:rFonts w:ascii="Times New Roman" w:hAnsi="Times New Roman" w:cs="Times New Roman"/>
          <w:sz w:val="24"/>
          <w:szCs w:val="24"/>
        </w:rPr>
        <w:tab/>
      </w:r>
      <w:r w:rsidR="00A10085" w:rsidRPr="00710A3D">
        <w:rPr>
          <w:rFonts w:ascii="Times New Roman" w:hAnsi="Times New Roman" w:cs="Times New Roman"/>
          <w:sz w:val="24"/>
          <w:szCs w:val="24"/>
        </w:rPr>
        <w:t xml:space="preserve">Our constitutional reality is the same when prosecution is instituted in a criminal court of law. </w:t>
      </w:r>
      <w:r w:rsidR="007E21F0" w:rsidRPr="00710A3D">
        <w:rPr>
          <w:rFonts w:ascii="Times New Roman" w:hAnsi="Times New Roman" w:cs="Times New Roman"/>
          <w:sz w:val="24"/>
          <w:szCs w:val="24"/>
        </w:rPr>
        <w:t xml:space="preserve">Liberty is not only physical freedom; it is to be free and protected from </w:t>
      </w:r>
      <w:r w:rsidR="007E21F0" w:rsidRPr="00710A3D">
        <w:rPr>
          <w:rFonts w:ascii="Times New Roman" w:eastAsia="Times New Roman" w:hAnsi="Times New Roman" w:cs="Times New Roman"/>
          <w:color w:val="3C4043"/>
          <w:sz w:val="24"/>
          <w:szCs w:val="24"/>
          <w:lang w:val="en-US"/>
        </w:rPr>
        <w:t>malignant, harmful</w:t>
      </w:r>
      <w:r w:rsidR="0004711C" w:rsidRPr="00710A3D">
        <w:rPr>
          <w:rFonts w:ascii="Times New Roman" w:eastAsia="Times New Roman" w:hAnsi="Times New Roman" w:cs="Times New Roman"/>
          <w:color w:val="3C4043"/>
          <w:sz w:val="24"/>
          <w:szCs w:val="24"/>
          <w:lang w:val="en-US"/>
        </w:rPr>
        <w:t xml:space="preserve"> and</w:t>
      </w:r>
      <w:r w:rsidR="007E21F0" w:rsidRPr="00710A3D">
        <w:rPr>
          <w:rFonts w:ascii="Times New Roman" w:eastAsia="Times New Roman" w:hAnsi="Times New Roman" w:cs="Times New Roman"/>
          <w:color w:val="3C4043"/>
          <w:sz w:val="24"/>
          <w:szCs w:val="24"/>
          <w:lang w:val="en-US"/>
        </w:rPr>
        <w:t xml:space="preserve"> defamatory persecution.</w:t>
      </w:r>
    </w:p>
    <w:p w14:paraId="7B72C082" w14:textId="77777777" w:rsidR="001F3C06" w:rsidRDefault="001F3C06" w:rsidP="001F3C06">
      <w:pPr>
        <w:pStyle w:val="ListParagraph"/>
        <w:spacing w:after="0" w:line="360" w:lineRule="auto"/>
        <w:jc w:val="both"/>
        <w:rPr>
          <w:rFonts w:ascii="Times New Roman" w:hAnsi="Times New Roman" w:cs="Times New Roman"/>
          <w:sz w:val="24"/>
          <w:szCs w:val="24"/>
        </w:rPr>
      </w:pPr>
    </w:p>
    <w:p w14:paraId="6F10841D" w14:textId="102A45A6" w:rsidR="002B7FCC" w:rsidRPr="00710A3D" w:rsidRDefault="00710A3D" w:rsidP="00710A3D">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sidR="004401F2" w:rsidRPr="00710A3D">
        <w:rPr>
          <w:rFonts w:ascii="Times New Roman" w:hAnsi="Times New Roman" w:cs="Times New Roman"/>
          <w:sz w:val="24"/>
          <w:szCs w:val="24"/>
        </w:rPr>
        <w:t xml:space="preserve">The facts </w:t>
      </w:r>
      <w:r w:rsidR="004401F2" w:rsidRPr="00710A3D">
        <w:rPr>
          <w:rFonts w:ascii="Times New Roman" w:hAnsi="Times New Roman" w:cs="Times New Roman"/>
          <w:i/>
          <w:iCs/>
          <w:sz w:val="24"/>
          <w:szCs w:val="24"/>
        </w:rPr>
        <w:t xml:space="preserve">in </w:t>
      </w:r>
      <w:r w:rsidR="007F004E" w:rsidRPr="00710A3D">
        <w:rPr>
          <w:rFonts w:ascii="Times New Roman" w:hAnsi="Times New Roman" w:cs="Times New Roman"/>
          <w:i/>
          <w:iCs/>
          <w:sz w:val="24"/>
          <w:szCs w:val="24"/>
        </w:rPr>
        <w:t>casu</w:t>
      </w:r>
      <w:r w:rsidR="007F004E" w:rsidRPr="00710A3D">
        <w:rPr>
          <w:rFonts w:ascii="Times New Roman" w:hAnsi="Times New Roman" w:cs="Times New Roman"/>
          <w:sz w:val="24"/>
          <w:szCs w:val="24"/>
        </w:rPr>
        <w:t xml:space="preserve"> demonstrate the</w:t>
      </w:r>
      <w:r w:rsidR="004401F2" w:rsidRPr="00710A3D">
        <w:rPr>
          <w:rFonts w:ascii="Times New Roman" w:hAnsi="Times New Roman" w:cs="Times New Roman"/>
          <w:sz w:val="24"/>
          <w:szCs w:val="24"/>
        </w:rPr>
        <w:t xml:space="preserve"> persistent </w:t>
      </w:r>
      <w:r w:rsidR="001B5988" w:rsidRPr="00710A3D">
        <w:rPr>
          <w:rFonts w:ascii="Times New Roman" w:hAnsi="Times New Roman" w:cs="Times New Roman"/>
          <w:sz w:val="24"/>
          <w:szCs w:val="24"/>
        </w:rPr>
        <w:t xml:space="preserve">reality of the police and the prosecuting authority in their </w:t>
      </w:r>
      <w:r w:rsidR="00532DA4" w:rsidRPr="00710A3D">
        <w:rPr>
          <w:rFonts w:ascii="Times New Roman" w:hAnsi="Times New Roman" w:cs="Times New Roman"/>
          <w:sz w:val="24"/>
          <w:szCs w:val="24"/>
        </w:rPr>
        <w:t>battle</w:t>
      </w:r>
      <w:r w:rsidR="001B5988" w:rsidRPr="00710A3D">
        <w:rPr>
          <w:rFonts w:ascii="Times New Roman" w:hAnsi="Times New Roman" w:cs="Times New Roman"/>
          <w:sz w:val="24"/>
          <w:szCs w:val="24"/>
        </w:rPr>
        <w:t xml:space="preserve"> against crime and the protection of our democracy</w:t>
      </w:r>
      <w:r w:rsidR="004401F2" w:rsidRPr="00710A3D">
        <w:rPr>
          <w:rFonts w:ascii="Times New Roman" w:hAnsi="Times New Roman" w:cs="Times New Roman"/>
          <w:sz w:val="24"/>
          <w:szCs w:val="24"/>
        </w:rPr>
        <w:t>;</w:t>
      </w:r>
      <w:r w:rsidR="00604955" w:rsidRPr="00710A3D">
        <w:rPr>
          <w:rFonts w:ascii="Times New Roman" w:hAnsi="Times New Roman" w:cs="Times New Roman"/>
          <w:sz w:val="24"/>
          <w:szCs w:val="24"/>
        </w:rPr>
        <w:t xml:space="preserve"> they </w:t>
      </w:r>
      <w:r w:rsidR="001B5988" w:rsidRPr="00710A3D">
        <w:rPr>
          <w:rFonts w:ascii="Times New Roman" w:hAnsi="Times New Roman" w:cs="Times New Roman"/>
          <w:sz w:val="24"/>
          <w:szCs w:val="24"/>
        </w:rPr>
        <w:t xml:space="preserve">have to take split second decisions to arrest and make complicated choices to prosecute. The truth </w:t>
      </w:r>
      <w:r w:rsidR="001B5988" w:rsidRPr="00710A3D">
        <w:rPr>
          <w:rFonts w:ascii="Times New Roman" w:hAnsi="Times New Roman" w:cs="Times New Roman"/>
          <w:sz w:val="24"/>
          <w:szCs w:val="24"/>
        </w:rPr>
        <w:lastRenderedPageBreak/>
        <w:t xml:space="preserve">rarely prevails and people </w:t>
      </w:r>
      <w:r w:rsidR="00383DC1" w:rsidRPr="00710A3D">
        <w:rPr>
          <w:rFonts w:ascii="Times New Roman" w:hAnsi="Times New Roman" w:cs="Times New Roman"/>
          <w:sz w:val="24"/>
          <w:szCs w:val="24"/>
        </w:rPr>
        <w:t xml:space="preserve">and evidence </w:t>
      </w:r>
      <w:r w:rsidR="001B5988" w:rsidRPr="00710A3D">
        <w:rPr>
          <w:rFonts w:ascii="Times New Roman" w:hAnsi="Times New Roman" w:cs="Times New Roman"/>
          <w:sz w:val="24"/>
          <w:szCs w:val="24"/>
        </w:rPr>
        <w:t>are unpredictable</w:t>
      </w:r>
      <w:r w:rsidR="00E657E6" w:rsidRPr="00710A3D">
        <w:rPr>
          <w:rFonts w:ascii="Times New Roman" w:hAnsi="Times New Roman" w:cs="Times New Roman"/>
          <w:sz w:val="24"/>
          <w:szCs w:val="24"/>
        </w:rPr>
        <w:t>.</w:t>
      </w:r>
      <w:r w:rsidR="001B5988" w:rsidRPr="00710A3D">
        <w:rPr>
          <w:rFonts w:ascii="Times New Roman" w:hAnsi="Times New Roman" w:cs="Times New Roman"/>
          <w:sz w:val="24"/>
          <w:szCs w:val="24"/>
        </w:rPr>
        <w:t xml:space="preserve"> The battle against criminal anarchy that threatens our society is grave.</w:t>
      </w:r>
      <w:r w:rsidR="00E33455" w:rsidRPr="00710A3D">
        <w:rPr>
          <w:rFonts w:ascii="Times New Roman" w:hAnsi="Times New Roman" w:cs="Times New Roman"/>
          <w:sz w:val="24"/>
          <w:szCs w:val="24"/>
        </w:rPr>
        <w:t xml:space="preserve"> </w:t>
      </w:r>
    </w:p>
    <w:p w14:paraId="67A94338" w14:textId="77777777" w:rsidR="002B7FCC" w:rsidRPr="002B7FCC" w:rsidRDefault="002B7FCC" w:rsidP="002B7FCC">
      <w:pPr>
        <w:pStyle w:val="ListParagraph"/>
        <w:rPr>
          <w:rFonts w:ascii="Times New Roman" w:hAnsi="Times New Roman" w:cs="Times New Roman"/>
          <w:sz w:val="24"/>
          <w:szCs w:val="24"/>
        </w:rPr>
      </w:pPr>
    </w:p>
    <w:p w14:paraId="4DC0411C" w14:textId="6878B588" w:rsidR="00F10361" w:rsidRPr="00710A3D" w:rsidRDefault="00710A3D" w:rsidP="00710A3D">
      <w:pPr>
        <w:spacing w:after="0" w:line="360" w:lineRule="auto"/>
        <w:ind w:left="720" w:hanging="720"/>
        <w:jc w:val="both"/>
        <w:rPr>
          <w:rFonts w:ascii="Times New Roman" w:hAnsi="Times New Roman" w:cs="Times New Roman"/>
          <w:sz w:val="24"/>
          <w:szCs w:val="24"/>
        </w:rPr>
      </w:pPr>
      <w:r w:rsidRPr="00F10361">
        <w:rPr>
          <w:rFonts w:ascii="Times New Roman" w:hAnsi="Times New Roman" w:cs="Times New Roman"/>
          <w:sz w:val="24"/>
          <w:szCs w:val="24"/>
        </w:rPr>
        <w:t>[4]</w:t>
      </w:r>
      <w:r w:rsidRPr="00F10361">
        <w:rPr>
          <w:rFonts w:ascii="Times New Roman" w:hAnsi="Times New Roman" w:cs="Times New Roman"/>
          <w:sz w:val="24"/>
          <w:szCs w:val="24"/>
        </w:rPr>
        <w:tab/>
      </w:r>
      <w:r w:rsidR="0081084C" w:rsidRPr="00710A3D">
        <w:rPr>
          <w:rFonts w:ascii="Times New Roman" w:hAnsi="Times New Roman" w:cs="Times New Roman"/>
          <w:sz w:val="24"/>
          <w:szCs w:val="24"/>
        </w:rPr>
        <w:t>Hence,</w:t>
      </w:r>
      <w:r w:rsidR="00E33455" w:rsidRPr="00710A3D">
        <w:rPr>
          <w:rFonts w:ascii="Times New Roman" w:hAnsi="Times New Roman" w:cs="Times New Roman"/>
          <w:sz w:val="24"/>
          <w:szCs w:val="24"/>
        </w:rPr>
        <w:t xml:space="preserve"> the legal fact that </w:t>
      </w:r>
      <w:r w:rsidR="00BA286A" w:rsidRPr="00710A3D">
        <w:rPr>
          <w:rFonts w:ascii="Times New Roman" w:hAnsi="Times New Roman" w:cs="Times New Roman"/>
          <w:sz w:val="24"/>
          <w:szCs w:val="24"/>
        </w:rPr>
        <w:t xml:space="preserve">the decision </w:t>
      </w:r>
      <w:r w:rsidR="00E33455" w:rsidRPr="00710A3D">
        <w:rPr>
          <w:rFonts w:ascii="Times New Roman" w:hAnsi="Times New Roman" w:cs="Times New Roman"/>
          <w:sz w:val="24"/>
          <w:szCs w:val="24"/>
        </w:rPr>
        <w:t xml:space="preserve">to arrest and to prosecute do not demand prove </w:t>
      </w:r>
      <w:r w:rsidR="00BA286A" w:rsidRPr="00710A3D">
        <w:rPr>
          <w:rFonts w:ascii="Times New Roman" w:hAnsi="Times New Roman" w:cs="Times New Roman"/>
          <w:sz w:val="24"/>
          <w:szCs w:val="24"/>
        </w:rPr>
        <w:t xml:space="preserve">of the case </w:t>
      </w:r>
      <w:r w:rsidR="00E33455" w:rsidRPr="00710A3D">
        <w:rPr>
          <w:rFonts w:ascii="Times New Roman" w:hAnsi="Times New Roman" w:cs="Times New Roman"/>
          <w:sz w:val="24"/>
          <w:szCs w:val="24"/>
        </w:rPr>
        <w:t>beyond reasonable doubt</w:t>
      </w:r>
      <w:r w:rsidR="00B3189F" w:rsidRPr="00710A3D">
        <w:rPr>
          <w:rFonts w:ascii="Times New Roman" w:hAnsi="Times New Roman" w:cs="Times New Roman"/>
          <w:sz w:val="24"/>
          <w:szCs w:val="24"/>
        </w:rPr>
        <w:t xml:space="preserve"> or any doubt</w:t>
      </w:r>
      <w:r w:rsidR="005D53F3" w:rsidRPr="00710A3D">
        <w:rPr>
          <w:rFonts w:ascii="Times New Roman" w:hAnsi="Times New Roman" w:cs="Times New Roman"/>
          <w:sz w:val="24"/>
          <w:szCs w:val="24"/>
        </w:rPr>
        <w:t xml:space="preserve"> at the time</w:t>
      </w:r>
      <w:r w:rsidR="00E33455" w:rsidRPr="00710A3D">
        <w:rPr>
          <w:rFonts w:ascii="Times New Roman" w:hAnsi="Times New Roman" w:cs="Times New Roman"/>
          <w:sz w:val="24"/>
          <w:szCs w:val="24"/>
        </w:rPr>
        <w:t>.</w:t>
      </w:r>
      <w:r w:rsidR="00980E15" w:rsidRPr="00710A3D">
        <w:rPr>
          <w:rFonts w:ascii="Times New Roman" w:hAnsi="Times New Roman" w:cs="Times New Roman"/>
          <w:sz w:val="24"/>
          <w:szCs w:val="24"/>
        </w:rPr>
        <w:t xml:space="preserve"> T</w:t>
      </w:r>
      <w:r w:rsidR="002B7FCC" w:rsidRPr="00710A3D">
        <w:rPr>
          <w:rFonts w:ascii="Times New Roman" w:eastAsia="Times New Roman" w:hAnsi="Times New Roman" w:cs="Times New Roman"/>
          <w:color w:val="000000"/>
          <w:sz w:val="24"/>
          <w:szCs w:val="24"/>
        </w:rPr>
        <w:t xml:space="preserve">he Biyela - case </w:t>
      </w:r>
      <w:r w:rsidR="00E23824" w:rsidRPr="00710A3D">
        <w:rPr>
          <w:rFonts w:ascii="Times New Roman" w:eastAsia="Times New Roman" w:hAnsi="Times New Roman" w:cs="Times New Roman"/>
          <w:i/>
          <w:iCs/>
          <w:color w:val="000000"/>
          <w:sz w:val="24"/>
          <w:szCs w:val="24"/>
        </w:rPr>
        <w:t>supra</w:t>
      </w:r>
      <w:r w:rsidR="00E23824" w:rsidRPr="00710A3D">
        <w:rPr>
          <w:rFonts w:ascii="Times New Roman" w:eastAsia="Times New Roman" w:hAnsi="Times New Roman" w:cs="Times New Roman"/>
          <w:color w:val="000000"/>
          <w:sz w:val="24"/>
          <w:szCs w:val="24"/>
        </w:rPr>
        <w:t xml:space="preserve"> </w:t>
      </w:r>
      <w:r w:rsidR="00980E15" w:rsidRPr="00710A3D">
        <w:rPr>
          <w:rFonts w:ascii="Times New Roman" w:eastAsia="Times New Roman" w:hAnsi="Times New Roman" w:cs="Times New Roman"/>
          <w:color w:val="000000"/>
          <w:sz w:val="24"/>
          <w:szCs w:val="24"/>
        </w:rPr>
        <w:t xml:space="preserve">noted </w:t>
      </w:r>
      <w:r w:rsidR="002B7FCC" w:rsidRPr="00710A3D">
        <w:rPr>
          <w:rFonts w:ascii="Times New Roman" w:eastAsia="Times New Roman" w:hAnsi="Times New Roman" w:cs="Times New Roman"/>
          <w:color w:val="000000"/>
          <w:sz w:val="24"/>
          <w:szCs w:val="24"/>
        </w:rPr>
        <w:t xml:space="preserve">that the standard of a reasonable suspicion </w:t>
      </w:r>
      <w:r w:rsidR="00980E15" w:rsidRPr="00710A3D">
        <w:rPr>
          <w:rFonts w:ascii="Times New Roman" w:eastAsia="Times New Roman" w:hAnsi="Times New Roman" w:cs="Times New Roman"/>
          <w:color w:val="000000"/>
          <w:sz w:val="24"/>
          <w:szCs w:val="24"/>
        </w:rPr>
        <w:t xml:space="preserve">for arrest </w:t>
      </w:r>
      <w:r w:rsidR="002B7FCC" w:rsidRPr="00710A3D">
        <w:rPr>
          <w:rFonts w:ascii="Times New Roman" w:eastAsia="Times New Roman" w:hAnsi="Times New Roman" w:cs="Times New Roman"/>
          <w:color w:val="000000"/>
          <w:sz w:val="24"/>
          <w:szCs w:val="24"/>
        </w:rPr>
        <w:t>is very low.</w:t>
      </w:r>
    </w:p>
    <w:p w14:paraId="1704AF3E" w14:textId="37C5823C" w:rsidR="002B7FCC" w:rsidRPr="002B7FCC" w:rsidRDefault="002B7FCC" w:rsidP="00F10361">
      <w:pPr>
        <w:pStyle w:val="ListParagraph"/>
        <w:spacing w:before="240" w:line="360" w:lineRule="auto"/>
        <w:ind w:left="1440" w:hanging="720"/>
        <w:jc w:val="both"/>
        <w:rPr>
          <w:rFonts w:ascii="Times New Roman" w:hAnsi="Times New Roman" w:cs="Times New Roman"/>
          <w:sz w:val="20"/>
          <w:szCs w:val="20"/>
        </w:rPr>
      </w:pPr>
      <w:r w:rsidRPr="002B7FCC">
        <w:rPr>
          <w:rFonts w:ascii="Times New Roman" w:hAnsi="Times New Roman" w:cs="Times New Roman"/>
          <w:sz w:val="20"/>
          <w:szCs w:val="20"/>
        </w:rPr>
        <w:t xml:space="preserve">[34]     </w:t>
      </w:r>
      <w:r w:rsidR="00C750D5">
        <w:rPr>
          <w:rFonts w:ascii="Times New Roman" w:hAnsi="Times New Roman" w:cs="Times New Roman"/>
          <w:sz w:val="20"/>
          <w:szCs w:val="20"/>
        </w:rPr>
        <w:tab/>
      </w:r>
      <w:r w:rsidRPr="002B7FCC">
        <w:rPr>
          <w:rFonts w:ascii="Times New Roman" w:hAnsi="Times New Roman" w:cs="Times New Roman"/>
          <w:sz w:val="20"/>
          <w:szCs w:val="20"/>
        </w:rPr>
        <w:t xml:space="preserve">The standard of a reasonable suspicion is very low. The reasonable suspicion must be more than a hunch; it should not be an unparticularised suspicion. It must be based on specific and articulable facts or information. Whether the suspicion was reasonable, under the prevailing circumstances, is determined objectively.   </w:t>
      </w:r>
    </w:p>
    <w:p w14:paraId="29C39546" w14:textId="77777777" w:rsidR="002B7FCC" w:rsidRPr="002B7FCC" w:rsidRDefault="002B7FCC" w:rsidP="002B7FCC">
      <w:pPr>
        <w:pStyle w:val="ListParagraph"/>
        <w:spacing w:line="360" w:lineRule="auto"/>
        <w:jc w:val="both"/>
        <w:rPr>
          <w:rFonts w:ascii="Times New Roman" w:hAnsi="Times New Roman" w:cs="Times New Roman"/>
          <w:sz w:val="20"/>
          <w:szCs w:val="20"/>
        </w:rPr>
      </w:pPr>
      <w:r w:rsidRPr="002B7FCC">
        <w:rPr>
          <w:rFonts w:ascii="Times New Roman" w:hAnsi="Times New Roman" w:cs="Times New Roman"/>
          <w:sz w:val="20"/>
          <w:szCs w:val="20"/>
        </w:rPr>
        <w:t xml:space="preserve"> </w:t>
      </w:r>
    </w:p>
    <w:p w14:paraId="4F42574D" w14:textId="77777777" w:rsidR="002B7FCC" w:rsidRPr="002B7FCC" w:rsidRDefault="002B7FCC" w:rsidP="00C750D5">
      <w:pPr>
        <w:pStyle w:val="ListParagraph"/>
        <w:spacing w:line="360" w:lineRule="auto"/>
        <w:ind w:left="1440" w:hanging="720"/>
        <w:jc w:val="both"/>
        <w:rPr>
          <w:rFonts w:ascii="Times New Roman" w:hAnsi="Times New Roman" w:cs="Times New Roman"/>
          <w:sz w:val="20"/>
          <w:szCs w:val="20"/>
        </w:rPr>
      </w:pPr>
      <w:r w:rsidRPr="002B7FCC">
        <w:rPr>
          <w:rFonts w:ascii="Times New Roman" w:hAnsi="Times New Roman" w:cs="Times New Roman"/>
          <w:sz w:val="20"/>
          <w:szCs w:val="20"/>
        </w:rPr>
        <w:t>[35]     What is required is that the arresting officer must form a reasonable suspicion that a Schedule 1 offence has been committed based on credible and trustworthy information. Whether that information would later, in a court of law, be found to be inadmissible is neither here nor there for the determination of whether the arresting officer at the time of arrest harboured a reasonable suspicion that the arrested person committed a Schedule 1 offence.</w:t>
      </w:r>
    </w:p>
    <w:p w14:paraId="3F1BF9A4" w14:textId="77777777" w:rsidR="002B7FCC" w:rsidRPr="002B7FCC" w:rsidRDefault="002B7FCC" w:rsidP="002B7FCC">
      <w:pPr>
        <w:pStyle w:val="ListParagraph"/>
        <w:spacing w:line="360" w:lineRule="auto"/>
        <w:jc w:val="both"/>
        <w:rPr>
          <w:rFonts w:ascii="Times New Roman" w:hAnsi="Times New Roman" w:cs="Times New Roman"/>
          <w:sz w:val="20"/>
          <w:szCs w:val="20"/>
        </w:rPr>
      </w:pPr>
      <w:r w:rsidRPr="002B7FCC">
        <w:rPr>
          <w:rFonts w:ascii="Times New Roman" w:hAnsi="Times New Roman" w:cs="Times New Roman"/>
          <w:sz w:val="20"/>
          <w:szCs w:val="20"/>
        </w:rPr>
        <w:t xml:space="preserve"> </w:t>
      </w:r>
    </w:p>
    <w:p w14:paraId="4BBA8C39" w14:textId="01AE97AA" w:rsidR="00E33455" w:rsidRDefault="002B7FCC" w:rsidP="00C750D5">
      <w:pPr>
        <w:pStyle w:val="ListParagraph"/>
        <w:spacing w:line="360" w:lineRule="auto"/>
        <w:ind w:left="1440" w:hanging="720"/>
        <w:jc w:val="both"/>
        <w:rPr>
          <w:rFonts w:ascii="Times New Roman" w:hAnsi="Times New Roman" w:cs="Times New Roman"/>
          <w:sz w:val="24"/>
          <w:szCs w:val="24"/>
        </w:rPr>
      </w:pPr>
      <w:r w:rsidRPr="002B7FCC">
        <w:rPr>
          <w:rFonts w:ascii="Times New Roman" w:hAnsi="Times New Roman" w:cs="Times New Roman"/>
          <w:sz w:val="20"/>
          <w:szCs w:val="20"/>
        </w:rPr>
        <w:t xml:space="preserve">[36]     </w:t>
      </w:r>
      <w:r w:rsidR="00C750D5">
        <w:rPr>
          <w:rFonts w:ascii="Times New Roman" w:hAnsi="Times New Roman" w:cs="Times New Roman"/>
          <w:sz w:val="20"/>
          <w:szCs w:val="20"/>
        </w:rPr>
        <w:tab/>
      </w:r>
      <w:r w:rsidRPr="002B7FCC">
        <w:rPr>
          <w:rFonts w:ascii="Times New Roman" w:hAnsi="Times New Roman" w:cs="Times New Roman"/>
          <w:sz w:val="20"/>
          <w:szCs w:val="20"/>
        </w:rPr>
        <w:t>The arresting officer is not obliged to arrest based on a reasonable suspicion because he or she has a discretion. The discretion to arrest must be exercised properly</w:t>
      </w:r>
      <w:r w:rsidR="000954B9">
        <w:rPr>
          <w:rFonts w:ascii="Times New Roman" w:hAnsi="Times New Roman" w:cs="Times New Roman"/>
          <w:sz w:val="20"/>
          <w:szCs w:val="20"/>
        </w:rPr>
        <w:t>…</w:t>
      </w:r>
    </w:p>
    <w:p w14:paraId="2540E58D" w14:textId="77777777" w:rsidR="002B7FCC" w:rsidRPr="00E33455" w:rsidRDefault="002B7FCC" w:rsidP="002B7FCC">
      <w:pPr>
        <w:pStyle w:val="ListParagraph"/>
        <w:spacing w:after="0" w:line="360" w:lineRule="auto"/>
        <w:jc w:val="both"/>
        <w:rPr>
          <w:rFonts w:ascii="Times New Roman" w:hAnsi="Times New Roman" w:cs="Times New Roman"/>
          <w:sz w:val="24"/>
          <w:szCs w:val="24"/>
        </w:rPr>
      </w:pPr>
    </w:p>
    <w:p w14:paraId="58C18A83" w14:textId="30766FC2" w:rsidR="007F004E" w:rsidRPr="00881255" w:rsidRDefault="00710A3D" w:rsidP="00710A3D">
      <w:pPr>
        <w:pStyle w:val="lg-section"/>
        <w:shd w:val="clear" w:color="auto" w:fill="FFFFFF"/>
        <w:spacing w:before="0" w:beforeAutospacing="0" w:after="0" w:afterAutospacing="0" w:line="360" w:lineRule="auto"/>
        <w:ind w:left="720" w:hanging="720"/>
        <w:jc w:val="both"/>
        <w:rPr>
          <w:color w:val="000000"/>
        </w:rPr>
      </w:pPr>
      <w:r w:rsidRPr="00881255">
        <w:rPr>
          <w:color w:val="000000"/>
        </w:rPr>
        <w:t>[5]</w:t>
      </w:r>
      <w:r w:rsidRPr="00881255">
        <w:rPr>
          <w:color w:val="000000"/>
        </w:rPr>
        <w:tab/>
      </w:r>
      <w:r w:rsidR="007F004E" w:rsidRPr="00881255">
        <w:rPr>
          <w:color w:val="000000"/>
        </w:rPr>
        <w:t xml:space="preserve">Section 38 of the </w:t>
      </w:r>
      <w:r w:rsidR="007F004E" w:rsidRPr="007F004E">
        <w:rPr>
          <w:color w:val="000000"/>
        </w:rPr>
        <w:t xml:space="preserve">Criminal </w:t>
      </w:r>
      <w:r w:rsidR="007F004E" w:rsidRPr="0029706C">
        <w:rPr>
          <w:color w:val="000000"/>
        </w:rPr>
        <w:t>Procedure Act</w:t>
      </w:r>
      <w:r w:rsidR="007F004E" w:rsidRPr="00881255">
        <w:rPr>
          <w:color w:val="000000"/>
        </w:rPr>
        <w:t xml:space="preserve"> 51 of 1977 (CPA) prescribes the methods of securing attendance of accused in court:</w:t>
      </w:r>
    </w:p>
    <w:p w14:paraId="13EBB782" w14:textId="77777777" w:rsidR="007F004E" w:rsidRPr="00881255" w:rsidRDefault="007F004E" w:rsidP="00F10361">
      <w:pPr>
        <w:pStyle w:val="lg-section"/>
        <w:shd w:val="clear" w:color="auto" w:fill="FFFFFF"/>
        <w:spacing w:before="0" w:beforeAutospacing="0" w:after="0" w:afterAutospacing="0" w:line="360" w:lineRule="auto"/>
        <w:ind w:left="1440" w:hanging="720"/>
        <w:jc w:val="both"/>
        <w:rPr>
          <w:color w:val="000000"/>
          <w:sz w:val="20"/>
          <w:szCs w:val="20"/>
        </w:rPr>
      </w:pPr>
      <w:r w:rsidRPr="00881255">
        <w:rPr>
          <w:color w:val="000000"/>
          <w:sz w:val="20"/>
          <w:szCs w:val="20"/>
        </w:rPr>
        <w:t>(1)  </w:t>
      </w:r>
      <w:r w:rsidRPr="00881255">
        <w:rPr>
          <w:color w:val="000000"/>
          <w:sz w:val="20"/>
          <w:szCs w:val="20"/>
        </w:rPr>
        <w:tab/>
        <w:t>Subject to section 4 (2) of the Child Justice Act, 2008 (Act No. 75 of 2008), the methods of securing the attendance of an accused who is eighteen years or older in court for the purposes of his or her trial shall be arrest, summons, written notice and indictment in accordance with the relevant provisions of this Act.</w:t>
      </w:r>
    </w:p>
    <w:p w14:paraId="1F1F09C5" w14:textId="5C539721" w:rsidR="00C66BC8" w:rsidRDefault="007F004E" w:rsidP="007F004E">
      <w:pPr>
        <w:pStyle w:val="lg-annotation"/>
        <w:shd w:val="clear" w:color="auto" w:fill="FFFFFF"/>
        <w:spacing w:before="40" w:beforeAutospacing="0" w:after="0" w:afterAutospacing="0" w:line="360" w:lineRule="auto"/>
        <w:ind w:left="720" w:right="567" w:firstLine="720"/>
        <w:rPr>
          <w:color w:val="000000"/>
          <w:sz w:val="20"/>
          <w:szCs w:val="20"/>
        </w:rPr>
      </w:pPr>
      <w:r w:rsidRPr="00881255">
        <w:rPr>
          <w:color w:val="000000"/>
          <w:sz w:val="20"/>
          <w:szCs w:val="20"/>
        </w:rPr>
        <w:t>[Sub-s. (1) substituted by s. 4 of Act No. 42 of 2013.]</w:t>
      </w:r>
    </w:p>
    <w:p w14:paraId="0DD9AFAC" w14:textId="77777777" w:rsidR="00295CC6" w:rsidRPr="00881255" w:rsidRDefault="00295CC6" w:rsidP="007F004E">
      <w:pPr>
        <w:pStyle w:val="lg-annotation"/>
        <w:shd w:val="clear" w:color="auto" w:fill="FFFFFF"/>
        <w:spacing w:before="40" w:beforeAutospacing="0" w:after="0" w:afterAutospacing="0" w:line="360" w:lineRule="auto"/>
        <w:ind w:left="720" w:right="567" w:firstLine="720"/>
        <w:rPr>
          <w:color w:val="000000"/>
          <w:sz w:val="20"/>
          <w:szCs w:val="20"/>
        </w:rPr>
      </w:pPr>
    </w:p>
    <w:p w14:paraId="676BDBE9" w14:textId="1224FFCF" w:rsidR="007F004E" w:rsidRDefault="00710A3D" w:rsidP="00710A3D">
      <w:pPr>
        <w:pStyle w:val="lg-section"/>
        <w:shd w:val="clear" w:color="auto" w:fill="FFFFFF"/>
        <w:spacing w:before="0" w:beforeAutospacing="0" w:after="0" w:afterAutospacing="0" w:line="360" w:lineRule="auto"/>
        <w:ind w:left="720" w:hanging="720"/>
        <w:jc w:val="both"/>
        <w:rPr>
          <w:rFonts w:ascii="Verdana" w:hAnsi="Verdana"/>
          <w:color w:val="000000"/>
          <w:sz w:val="18"/>
          <w:szCs w:val="18"/>
        </w:rPr>
      </w:pPr>
      <w:r>
        <w:rPr>
          <w:color w:val="000000"/>
        </w:rPr>
        <w:t>[6]</w:t>
      </w:r>
      <w:r>
        <w:rPr>
          <w:color w:val="000000"/>
        </w:rPr>
        <w:tab/>
      </w:r>
      <w:r w:rsidR="007F004E" w:rsidRPr="00881255">
        <w:rPr>
          <w:color w:val="000000"/>
        </w:rPr>
        <w:t>Section 3</w:t>
      </w:r>
      <w:r w:rsidR="007F004E">
        <w:rPr>
          <w:color w:val="000000"/>
        </w:rPr>
        <w:t>9</w:t>
      </w:r>
      <w:r w:rsidR="007F004E" w:rsidRPr="00881255">
        <w:rPr>
          <w:color w:val="000000"/>
        </w:rPr>
        <w:t xml:space="preserve"> of the CPA prescribes </w:t>
      </w:r>
      <w:r w:rsidR="007F004E">
        <w:rPr>
          <w:color w:val="000000"/>
        </w:rPr>
        <w:t>the manner and effect of arrest:</w:t>
      </w:r>
    </w:p>
    <w:p w14:paraId="2FE06F49" w14:textId="6B936F62" w:rsidR="007F004E" w:rsidRDefault="00710A3D" w:rsidP="00710A3D">
      <w:pPr>
        <w:pStyle w:val="lg-section"/>
        <w:shd w:val="clear" w:color="auto" w:fill="FFFFFF"/>
        <w:spacing w:before="0" w:beforeAutospacing="0" w:after="0" w:afterAutospacing="0" w:line="360" w:lineRule="auto"/>
        <w:ind w:left="1440" w:hanging="720"/>
        <w:jc w:val="both"/>
        <w:rPr>
          <w:color w:val="000000"/>
          <w:sz w:val="20"/>
          <w:szCs w:val="20"/>
        </w:rPr>
      </w:pPr>
      <w:r>
        <w:rPr>
          <w:color w:val="000000"/>
          <w:sz w:val="20"/>
          <w:szCs w:val="20"/>
        </w:rPr>
        <w:t>(1)</w:t>
      </w:r>
      <w:r>
        <w:rPr>
          <w:color w:val="000000"/>
          <w:sz w:val="20"/>
          <w:szCs w:val="20"/>
        </w:rPr>
        <w:tab/>
      </w:r>
      <w:r w:rsidR="007F004E" w:rsidRPr="00E50CFA">
        <w:rPr>
          <w:color w:val="000000"/>
          <w:sz w:val="20"/>
          <w:szCs w:val="20"/>
        </w:rPr>
        <w:t>An</w:t>
      </w:r>
      <w:r w:rsidR="007F004E" w:rsidRPr="001029A3">
        <w:rPr>
          <w:color w:val="000000"/>
          <w:sz w:val="20"/>
          <w:szCs w:val="20"/>
        </w:rPr>
        <w:t xml:space="preserve"> arrest shall be effected with or without a warrant and, unless the person to be arrested submits to custody, by actually touching his body or, if the circumstances so require, by forcibly confining his body.</w:t>
      </w:r>
    </w:p>
    <w:p w14:paraId="4F36C41D" w14:textId="77777777" w:rsidR="00A65B7A" w:rsidRPr="001029A3" w:rsidRDefault="00A65B7A" w:rsidP="00A65B7A">
      <w:pPr>
        <w:pStyle w:val="lg-section"/>
        <w:shd w:val="clear" w:color="auto" w:fill="FFFFFF"/>
        <w:spacing w:before="0" w:beforeAutospacing="0" w:after="0" w:afterAutospacing="0" w:line="360" w:lineRule="auto"/>
        <w:ind w:left="720"/>
        <w:jc w:val="both"/>
        <w:rPr>
          <w:color w:val="000000"/>
          <w:sz w:val="20"/>
          <w:szCs w:val="20"/>
        </w:rPr>
      </w:pPr>
    </w:p>
    <w:p w14:paraId="5019FDBD" w14:textId="0E40EB66" w:rsidR="007F004E" w:rsidRDefault="00710A3D" w:rsidP="00710A3D">
      <w:pPr>
        <w:pStyle w:val="lg-section"/>
        <w:shd w:val="clear" w:color="auto" w:fill="FFFFFF"/>
        <w:spacing w:before="0" w:beforeAutospacing="0" w:after="0" w:afterAutospacing="0" w:line="360" w:lineRule="auto"/>
        <w:ind w:left="1440" w:hanging="720"/>
        <w:jc w:val="both"/>
        <w:rPr>
          <w:color w:val="000000"/>
          <w:sz w:val="20"/>
          <w:szCs w:val="20"/>
        </w:rPr>
      </w:pPr>
      <w:r>
        <w:rPr>
          <w:color w:val="000000"/>
          <w:sz w:val="20"/>
          <w:szCs w:val="20"/>
        </w:rPr>
        <w:lastRenderedPageBreak/>
        <w:t>(2)</w:t>
      </w:r>
      <w:r>
        <w:rPr>
          <w:color w:val="000000"/>
          <w:sz w:val="20"/>
          <w:szCs w:val="20"/>
        </w:rPr>
        <w:tab/>
      </w:r>
      <w:r w:rsidR="007F004E" w:rsidRPr="001029A3">
        <w:rPr>
          <w:color w:val="000000"/>
          <w:sz w:val="20"/>
          <w:szCs w:val="20"/>
        </w:rPr>
        <w:t>The person effecting an arrest shall, at the time of effecting the arrest or immediately after effecting the arrest, inform the arrested person of the cause of the arrest or, in the case of an arrest effected by virtue of a warrant, upon demand of the person arrested hand him a copy of the warrant.</w:t>
      </w:r>
    </w:p>
    <w:p w14:paraId="7F162D21" w14:textId="77777777" w:rsidR="00A65B7A" w:rsidRPr="001029A3" w:rsidRDefault="00A65B7A" w:rsidP="00A65B7A">
      <w:pPr>
        <w:pStyle w:val="lg-section"/>
        <w:shd w:val="clear" w:color="auto" w:fill="FFFFFF"/>
        <w:spacing w:before="0" w:beforeAutospacing="0" w:after="0" w:afterAutospacing="0" w:line="360" w:lineRule="auto"/>
        <w:jc w:val="both"/>
        <w:rPr>
          <w:color w:val="000000"/>
          <w:sz w:val="20"/>
          <w:szCs w:val="20"/>
        </w:rPr>
      </w:pPr>
    </w:p>
    <w:p w14:paraId="10281AAC" w14:textId="39DD2B8D" w:rsidR="007F004E" w:rsidRDefault="007F004E" w:rsidP="00E50CFA">
      <w:pPr>
        <w:pStyle w:val="lg-para3"/>
        <w:shd w:val="clear" w:color="auto" w:fill="FFFFFF"/>
        <w:spacing w:before="0" w:beforeAutospacing="0" w:after="0" w:afterAutospacing="0" w:line="360" w:lineRule="auto"/>
        <w:ind w:left="1440" w:hanging="720"/>
        <w:jc w:val="both"/>
        <w:rPr>
          <w:color w:val="000000"/>
        </w:rPr>
      </w:pPr>
      <w:r w:rsidRPr="001029A3">
        <w:rPr>
          <w:color w:val="000000"/>
          <w:sz w:val="20"/>
          <w:szCs w:val="20"/>
        </w:rPr>
        <w:t>(3)  </w:t>
      </w:r>
      <w:r>
        <w:rPr>
          <w:color w:val="000000"/>
          <w:sz w:val="20"/>
          <w:szCs w:val="20"/>
        </w:rPr>
        <w:tab/>
      </w:r>
      <w:r w:rsidRPr="001029A3">
        <w:rPr>
          <w:color w:val="000000"/>
          <w:sz w:val="20"/>
          <w:szCs w:val="20"/>
        </w:rPr>
        <w:t>The effect of an arrest shall be that the person arrested shall be in lawful custody and that he shall be detained in custody until he is lawfully discharged or released from custody.</w:t>
      </w:r>
    </w:p>
    <w:p w14:paraId="74DC8E12" w14:textId="77777777" w:rsidR="002B7FCC" w:rsidRPr="002B7FCC" w:rsidRDefault="002B7FCC" w:rsidP="007F004E">
      <w:pPr>
        <w:pStyle w:val="lg-para3"/>
        <w:shd w:val="clear" w:color="auto" w:fill="FFFFFF"/>
        <w:spacing w:before="0" w:beforeAutospacing="0" w:after="0" w:afterAutospacing="0" w:line="360" w:lineRule="auto"/>
        <w:ind w:left="1440" w:hanging="720"/>
        <w:jc w:val="both"/>
        <w:rPr>
          <w:color w:val="000000"/>
        </w:rPr>
      </w:pPr>
    </w:p>
    <w:p w14:paraId="6D93F83F" w14:textId="0B106009" w:rsidR="007F004E" w:rsidRPr="00710A3D" w:rsidRDefault="00710A3D" w:rsidP="00710A3D">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r>
      <w:r w:rsidR="00A65B7A" w:rsidRPr="00710A3D">
        <w:rPr>
          <w:rFonts w:ascii="Times New Roman" w:hAnsi="Times New Roman" w:cs="Times New Roman"/>
          <w:sz w:val="24"/>
          <w:szCs w:val="24"/>
        </w:rPr>
        <w:t>S</w:t>
      </w:r>
      <w:r w:rsidR="007F004E" w:rsidRPr="00710A3D">
        <w:rPr>
          <w:rFonts w:ascii="Times New Roman" w:hAnsi="Times New Roman" w:cs="Times New Roman"/>
          <w:sz w:val="24"/>
          <w:szCs w:val="24"/>
        </w:rPr>
        <w:t>ection 40 of the CPA prescribe</w:t>
      </w:r>
      <w:r w:rsidR="00F20183" w:rsidRPr="00710A3D">
        <w:rPr>
          <w:rFonts w:ascii="Times New Roman" w:hAnsi="Times New Roman" w:cs="Times New Roman"/>
          <w:sz w:val="24"/>
          <w:szCs w:val="24"/>
        </w:rPr>
        <w:t xml:space="preserve"> arrest without a warrant as is relevant to this case</w:t>
      </w:r>
      <w:r w:rsidR="00EC3487" w:rsidRPr="00710A3D">
        <w:rPr>
          <w:rFonts w:ascii="Times New Roman" w:hAnsi="Times New Roman" w:cs="Times New Roman"/>
          <w:sz w:val="24"/>
          <w:szCs w:val="24"/>
        </w:rPr>
        <w:t>;</w:t>
      </w:r>
      <w:r w:rsidR="007F004E" w:rsidRPr="00710A3D">
        <w:rPr>
          <w:rFonts w:ascii="Times New Roman" w:hAnsi="Times New Roman" w:cs="Times New Roman"/>
          <w:sz w:val="24"/>
          <w:szCs w:val="24"/>
        </w:rPr>
        <w:t xml:space="preserve"> and </w:t>
      </w:r>
      <w:r w:rsidR="00F20183" w:rsidRPr="00710A3D">
        <w:rPr>
          <w:rFonts w:ascii="Times New Roman" w:hAnsi="Times New Roman" w:cs="Times New Roman"/>
          <w:sz w:val="24"/>
          <w:szCs w:val="24"/>
        </w:rPr>
        <w:t xml:space="preserve">it </w:t>
      </w:r>
      <w:r w:rsidR="007F004E" w:rsidRPr="00710A3D">
        <w:rPr>
          <w:rFonts w:ascii="Times New Roman" w:hAnsi="Times New Roman" w:cs="Times New Roman"/>
          <w:sz w:val="24"/>
          <w:szCs w:val="24"/>
        </w:rPr>
        <w:t>is clear that:</w:t>
      </w:r>
    </w:p>
    <w:p w14:paraId="60A778D4" w14:textId="77777777" w:rsidR="007F004E" w:rsidRPr="00F10361" w:rsidRDefault="007F004E" w:rsidP="007F004E">
      <w:pPr>
        <w:pStyle w:val="ListParagraph"/>
        <w:spacing w:after="0" w:line="360" w:lineRule="auto"/>
        <w:ind w:left="1440" w:hanging="720"/>
        <w:jc w:val="both"/>
        <w:rPr>
          <w:rFonts w:ascii="Times New Roman" w:hAnsi="Times New Roman" w:cs="Times New Roman"/>
          <w:sz w:val="20"/>
          <w:szCs w:val="20"/>
        </w:rPr>
      </w:pPr>
      <w:r w:rsidRPr="00F10361">
        <w:rPr>
          <w:rFonts w:ascii="Times New Roman" w:hAnsi="Times New Roman" w:cs="Times New Roman"/>
          <w:sz w:val="20"/>
          <w:szCs w:val="20"/>
        </w:rPr>
        <w:t xml:space="preserve">40.   </w:t>
      </w:r>
      <w:r w:rsidRPr="00F10361">
        <w:rPr>
          <w:rFonts w:ascii="Times New Roman" w:hAnsi="Times New Roman" w:cs="Times New Roman"/>
          <w:sz w:val="20"/>
          <w:szCs w:val="20"/>
        </w:rPr>
        <w:tab/>
        <w:t>Arrest by peace officer without warrant.</w:t>
      </w:r>
    </w:p>
    <w:p w14:paraId="13D3453E" w14:textId="77777777" w:rsidR="007F004E" w:rsidRPr="001029A3" w:rsidRDefault="007F004E" w:rsidP="007F004E">
      <w:pPr>
        <w:pStyle w:val="ListParagraph"/>
        <w:spacing w:after="0" w:line="360" w:lineRule="auto"/>
        <w:ind w:left="2160" w:hanging="720"/>
        <w:jc w:val="both"/>
        <w:rPr>
          <w:rFonts w:ascii="Times New Roman" w:hAnsi="Times New Roman" w:cs="Times New Roman"/>
          <w:sz w:val="20"/>
          <w:szCs w:val="20"/>
        </w:rPr>
      </w:pPr>
      <w:r w:rsidRPr="001029A3">
        <w:rPr>
          <w:rFonts w:ascii="Times New Roman" w:hAnsi="Times New Roman" w:cs="Times New Roman"/>
          <w:sz w:val="20"/>
          <w:szCs w:val="20"/>
        </w:rPr>
        <w:t xml:space="preserve">(1)  </w:t>
      </w:r>
      <w:r>
        <w:rPr>
          <w:rFonts w:ascii="Times New Roman" w:hAnsi="Times New Roman" w:cs="Times New Roman"/>
          <w:sz w:val="20"/>
          <w:szCs w:val="20"/>
        </w:rPr>
        <w:tab/>
      </w:r>
      <w:r w:rsidRPr="001029A3">
        <w:rPr>
          <w:rFonts w:ascii="Times New Roman" w:hAnsi="Times New Roman" w:cs="Times New Roman"/>
          <w:sz w:val="20"/>
          <w:szCs w:val="20"/>
        </w:rPr>
        <w:t>A peace officer may without warrant arrest any person—</w:t>
      </w:r>
    </w:p>
    <w:p w14:paraId="2B142867" w14:textId="5309316D" w:rsidR="007F004E" w:rsidRPr="00710A3D" w:rsidRDefault="00710A3D" w:rsidP="00710A3D">
      <w:pPr>
        <w:spacing w:after="0" w:line="360" w:lineRule="auto"/>
        <w:ind w:left="2160"/>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r>
      <w:r w:rsidR="007F004E" w:rsidRPr="00710A3D">
        <w:rPr>
          <w:rFonts w:ascii="Times New Roman" w:hAnsi="Times New Roman" w:cs="Times New Roman"/>
          <w:sz w:val="20"/>
          <w:szCs w:val="20"/>
        </w:rPr>
        <w:t>who commits or attempts to commit any offence in his presence;</w:t>
      </w:r>
    </w:p>
    <w:p w14:paraId="3F5EB8D5" w14:textId="494DA813" w:rsidR="007F004E" w:rsidRPr="00710A3D" w:rsidRDefault="00710A3D" w:rsidP="00710A3D">
      <w:pPr>
        <w:spacing w:after="0" w:line="360" w:lineRule="auto"/>
        <w:ind w:left="2880" w:hanging="720"/>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r>
      <w:r w:rsidR="007F004E" w:rsidRPr="00710A3D">
        <w:rPr>
          <w:rFonts w:ascii="Times New Roman" w:hAnsi="Times New Roman" w:cs="Times New Roman"/>
          <w:sz w:val="20"/>
          <w:szCs w:val="20"/>
        </w:rPr>
        <w:t>whom he reasonably suspects of having committed an offence referred to in Schedule 1, other than the offence of escaping from lawful custody;</w:t>
      </w:r>
    </w:p>
    <w:p w14:paraId="2FE58CCF" w14:textId="649DF214" w:rsidR="007F004E" w:rsidRDefault="007F004E" w:rsidP="007F004E">
      <w:pPr>
        <w:pStyle w:val="ListParagraph"/>
        <w:spacing w:after="0" w:line="360" w:lineRule="auto"/>
        <w:ind w:left="2880" w:hanging="720"/>
        <w:jc w:val="both"/>
        <w:rPr>
          <w:rFonts w:ascii="Times New Roman" w:hAnsi="Times New Roman" w:cs="Times New Roman"/>
          <w:sz w:val="24"/>
          <w:szCs w:val="24"/>
        </w:rPr>
      </w:pPr>
      <w:r w:rsidRPr="001029A3">
        <w:rPr>
          <w:rFonts w:ascii="Times New Roman" w:hAnsi="Times New Roman" w:cs="Times New Roman"/>
          <w:sz w:val="20"/>
          <w:szCs w:val="20"/>
        </w:rPr>
        <w:t xml:space="preserve">(h) </w:t>
      </w:r>
      <w:r>
        <w:rPr>
          <w:rFonts w:ascii="Times New Roman" w:hAnsi="Times New Roman" w:cs="Times New Roman"/>
          <w:sz w:val="20"/>
          <w:szCs w:val="20"/>
        </w:rPr>
        <w:tab/>
      </w:r>
      <w:r w:rsidRPr="001029A3">
        <w:rPr>
          <w:rFonts w:ascii="Times New Roman" w:hAnsi="Times New Roman" w:cs="Times New Roman"/>
          <w:sz w:val="20"/>
          <w:szCs w:val="20"/>
        </w:rPr>
        <w:t xml:space="preserve">who is reasonably suspected of committing or of having committed an offence under any law governing the making, supply, possession or conveyance of intoxicating liquor or of dependence-producing drugs or the possession or disposal of arms or </w:t>
      </w:r>
      <w:r w:rsidR="0081084C" w:rsidRPr="001029A3">
        <w:rPr>
          <w:rFonts w:ascii="Times New Roman" w:hAnsi="Times New Roman" w:cs="Times New Roman"/>
          <w:sz w:val="20"/>
          <w:szCs w:val="20"/>
        </w:rPr>
        <w:t>ammunition</w:t>
      </w:r>
      <w:r w:rsidR="0081084C" w:rsidRPr="001029A3">
        <w:rPr>
          <w:rFonts w:ascii="Times New Roman" w:hAnsi="Times New Roman" w:cs="Times New Roman"/>
          <w:sz w:val="24"/>
          <w:szCs w:val="24"/>
        </w:rPr>
        <w:t>;</w:t>
      </w:r>
      <w:r w:rsidR="0081084C">
        <w:rPr>
          <w:rFonts w:ascii="Times New Roman" w:hAnsi="Times New Roman" w:cs="Times New Roman"/>
          <w:sz w:val="24"/>
          <w:szCs w:val="24"/>
        </w:rPr>
        <w:t xml:space="preserve"> …</w:t>
      </w:r>
    </w:p>
    <w:p w14:paraId="429432D6" w14:textId="77777777" w:rsidR="002B7FCC" w:rsidRPr="001029A3" w:rsidRDefault="002B7FCC" w:rsidP="007F004E">
      <w:pPr>
        <w:pStyle w:val="ListParagraph"/>
        <w:spacing w:after="0" w:line="360" w:lineRule="auto"/>
        <w:ind w:left="2880" w:hanging="720"/>
        <w:jc w:val="both"/>
        <w:rPr>
          <w:rFonts w:ascii="Times New Roman" w:hAnsi="Times New Roman" w:cs="Times New Roman"/>
          <w:sz w:val="24"/>
          <w:szCs w:val="24"/>
        </w:rPr>
      </w:pPr>
    </w:p>
    <w:p w14:paraId="4B7DD603" w14:textId="620B0C3E" w:rsidR="002B7FCC" w:rsidRPr="00710A3D" w:rsidRDefault="00710A3D" w:rsidP="00710A3D">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r>
      <w:r w:rsidR="007E3397" w:rsidRPr="00710A3D">
        <w:rPr>
          <w:rFonts w:ascii="Times New Roman" w:hAnsi="Times New Roman" w:cs="Times New Roman"/>
          <w:sz w:val="24"/>
          <w:szCs w:val="24"/>
        </w:rPr>
        <w:t xml:space="preserve">Before now and as far back as on </w:t>
      </w:r>
      <w:r w:rsidR="001F3C06" w:rsidRPr="00710A3D">
        <w:rPr>
          <w:rFonts w:ascii="Times New Roman" w:hAnsi="Times New Roman" w:cs="Times New Roman"/>
          <w:sz w:val="24"/>
          <w:szCs w:val="24"/>
        </w:rPr>
        <w:t>19 November 2010</w:t>
      </w:r>
      <w:r w:rsidR="002B7FCC" w:rsidRPr="00710A3D">
        <w:rPr>
          <w:rFonts w:ascii="Times New Roman" w:hAnsi="Times New Roman" w:cs="Times New Roman"/>
          <w:sz w:val="24"/>
          <w:szCs w:val="24"/>
        </w:rPr>
        <w:t>,</w:t>
      </w:r>
      <w:r w:rsidR="001F3C06" w:rsidRPr="00710A3D">
        <w:rPr>
          <w:rFonts w:ascii="Times New Roman" w:hAnsi="Times New Roman" w:cs="Times New Roman"/>
          <w:sz w:val="24"/>
          <w:szCs w:val="24"/>
        </w:rPr>
        <w:t xml:space="preserve"> Harms DP, Nugent JA, Lewis JA, Bosielo JA and K Pillay AJA in the matter of </w:t>
      </w:r>
      <w:r w:rsidR="001F3C06" w:rsidRPr="00710A3D">
        <w:rPr>
          <w:rFonts w:ascii="Times New Roman" w:hAnsi="Times New Roman" w:cs="Times New Roman"/>
          <w:i/>
          <w:iCs/>
          <w:sz w:val="24"/>
          <w:szCs w:val="24"/>
        </w:rPr>
        <w:t>Minister of Safety and Security v Sekhoto and Another</w:t>
      </w:r>
      <w:r w:rsidR="001F3C06" w:rsidRPr="00710A3D">
        <w:rPr>
          <w:rFonts w:ascii="Times New Roman" w:hAnsi="Times New Roman" w:cs="Times New Roman"/>
          <w:sz w:val="24"/>
          <w:szCs w:val="24"/>
        </w:rPr>
        <w:t xml:space="preserve"> 2011 (1) SACR 315 (SCA) concluded that section 40 </w:t>
      </w:r>
      <w:r w:rsidR="004401F2" w:rsidRPr="00710A3D">
        <w:rPr>
          <w:rFonts w:ascii="Times New Roman" w:hAnsi="Times New Roman" w:cs="Times New Roman"/>
          <w:sz w:val="24"/>
          <w:szCs w:val="24"/>
        </w:rPr>
        <w:t xml:space="preserve">of the Criminal </w:t>
      </w:r>
      <w:r w:rsidR="00F10361" w:rsidRPr="00710A3D">
        <w:rPr>
          <w:rFonts w:ascii="Times New Roman" w:hAnsi="Times New Roman" w:cs="Times New Roman"/>
          <w:sz w:val="24"/>
          <w:szCs w:val="24"/>
        </w:rPr>
        <w:t>P</w:t>
      </w:r>
      <w:r w:rsidR="004401F2" w:rsidRPr="00710A3D">
        <w:rPr>
          <w:rFonts w:ascii="Times New Roman" w:hAnsi="Times New Roman" w:cs="Times New Roman"/>
          <w:sz w:val="24"/>
          <w:szCs w:val="24"/>
        </w:rPr>
        <w:t xml:space="preserve">rocedure Act 51 of 1977 </w:t>
      </w:r>
      <w:r w:rsidR="001F3C06" w:rsidRPr="00710A3D">
        <w:rPr>
          <w:rFonts w:ascii="Times New Roman" w:hAnsi="Times New Roman" w:cs="Times New Roman"/>
          <w:sz w:val="24"/>
          <w:szCs w:val="24"/>
        </w:rPr>
        <w:t>is not unconstitutional.</w:t>
      </w:r>
    </w:p>
    <w:p w14:paraId="0DE301A9" w14:textId="20BE9C45" w:rsidR="001F3C06" w:rsidRPr="004401F2" w:rsidRDefault="001F3C06" w:rsidP="002B7FCC">
      <w:pPr>
        <w:pStyle w:val="ListParagraph"/>
        <w:spacing w:after="0" w:line="360" w:lineRule="auto"/>
        <w:jc w:val="both"/>
        <w:rPr>
          <w:rFonts w:ascii="Times New Roman" w:hAnsi="Times New Roman" w:cs="Times New Roman"/>
          <w:sz w:val="24"/>
          <w:szCs w:val="24"/>
        </w:rPr>
      </w:pPr>
      <w:r w:rsidRPr="004401F2">
        <w:rPr>
          <w:rFonts w:ascii="Times New Roman" w:hAnsi="Times New Roman" w:cs="Times New Roman"/>
          <w:sz w:val="24"/>
          <w:szCs w:val="24"/>
        </w:rPr>
        <w:t xml:space="preserve"> </w:t>
      </w:r>
    </w:p>
    <w:p w14:paraId="58C36405" w14:textId="62A643C7" w:rsidR="001F3C06" w:rsidRPr="00710A3D" w:rsidRDefault="00710A3D" w:rsidP="00710A3D">
      <w:pPr>
        <w:spacing w:after="0" w:line="360" w:lineRule="auto"/>
        <w:ind w:left="720" w:hanging="720"/>
        <w:jc w:val="both"/>
        <w:rPr>
          <w:rFonts w:ascii="Times New Roman" w:hAnsi="Times New Roman" w:cs="Times New Roman"/>
          <w:sz w:val="24"/>
          <w:szCs w:val="24"/>
        </w:rPr>
      </w:pPr>
      <w:r w:rsidRPr="004401F2">
        <w:rPr>
          <w:rFonts w:ascii="Times New Roman" w:hAnsi="Times New Roman" w:cs="Times New Roman"/>
          <w:sz w:val="24"/>
          <w:szCs w:val="24"/>
        </w:rPr>
        <w:t>[9]</w:t>
      </w:r>
      <w:r w:rsidRPr="004401F2">
        <w:rPr>
          <w:rFonts w:ascii="Times New Roman" w:hAnsi="Times New Roman" w:cs="Times New Roman"/>
          <w:sz w:val="24"/>
          <w:szCs w:val="24"/>
        </w:rPr>
        <w:tab/>
      </w:r>
      <w:r w:rsidR="001F3C06" w:rsidRPr="00710A3D">
        <w:rPr>
          <w:rFonts w:ascii="Times New Roman" w:hAnsi="Times New Roman" w:cs="Times New Roman"/>
          <w:sz w:val="24"/>
          <w:szCs w:val="24"/>
        </w:rPr>
        <w:t xml:space="preserve">The parameters or </w:t>
      </w:r>
      <w:r w:rsidR="00EE0CCA" w:rsidRPr="00710A3D">
        <w:rPr>
          <w:rFonts w:ascii="Times New Roman" w:hAnsi="Times New Roman" w:cs="Times New Roman"/>
          <w:sz w:val="24"/>
          <w:szCs w:val="24"/>
        </w:rPr>
        <w:t>“</w:t>
      </w:r>
      <w:r w:rsidR="001F3C06" w:rsidRPr="00710A3D">
        <w:rPr>
          <w:rFonts w:ascii="Times New Roman" w:hAnsi="Times New Roman" w:cs="Times New Roman"/>
          <w:sz w:val="24"/>
          <w:szCs w:val="24"/>
        </w:rPr>
        <w:t>jurisdiction</w:t>
      </w:r>
      <w:r w:rsidR="00EE0CCA" w:rsidRPr="00710A3D">
        <w:rPr>
          <w:rFonts w:ascii="Times New Roman" w:hAnsi="Times New Roman" w:cs="Times New Roman"/>
          <w:sz w:val="24"/>
          <w:szCs w:val="24"/>
        </w:rPr>
        <w:t>”</w:t>
      </w:r>
      <w:r w:rsidR="001F3C06" w:rsidRPr="00710A3D">
        <w:rPr>
          <w:rFonts w:ascii="Times New Roman" w:hAnsi="Times New Roman" w:cs="Times New Roman"/>
          <w:sz w:val="24"/>
          <w:szCs w:val="24"/>
        </w:rPr>
        <w:t xml:space="preserve"> for a lawful arrest </w:t>
      </w:r>
      <w:r w:rsidR="002B7FCC" w:rsidRPr="00710A3D">
        <w:rPr>
          <w:rFonts w:ascii="Times New Roman" w:hAnsi="Times New Roman" w:cs="Times New Roman"/>
          <w:sz w:val="24"/>
          <w:szCs w:val="24"/>
        </w:rPr>
        <w:t>are:</w:t>
      </w:r>
    </w:p>
    <w:p w14:paraId="5AE0F36C" w14:textId="5937C832" w:rsidR="001F3C06" w:rsidRPr="00EF7831" w:rsidRDefault="001F3C06" w:rsidP="001F3C06">
      <w:pPr>
        <w:shd w:val="clear" w:color="auto" w:fill="FFFFFF"/>
        <w:spacing w:after="0" w:line="360" w:lineRule="atLeast"/>
        <w:ind w:left="1440" w:hanging="720"/>
        <w:rPr>
          <w:rFonts w:ascii="Verdana" w:eastAsia="Times New Roman" w:hAnsi="Verdana" w:cs="Times New Roman"/>
          <w:color w:val="242121"/>
          <w:sz w:val="20"/>
          <w:szCs w:val="20"/>
          <w:lang w:val="en-GB"/>
        </w:rPr>
      </w:pPr>
      <w:r w:rsidRPr="00EF7831">
        <w:rPr>
          <w:rFonts w:ascii="Times New Roman" w:eastAsia="Times New Roman" w:hAnsi="Times New Roman" w:cs="Times New Roman"/>
          <w:color w:val="242121"/>
          <w:sz w:val="20"/>
          <w:szCs w:val="20"/>
          <w:lang w:val="en-GB"/>
        </w:rPr>
        <w:t xml:space="preserve">[31]     </w:t>
      </w:r>
      <w:r w:rsidR="00EF7831">
        <w:rPr>
          <w:rFonts w:ascii="Times New Roman" w:eastAsia="Times New Roman" w:hAnsi="Times New Roman" w:cs="Times New Roman"/>
          <w:color w:val="242121"/>
          <w:sz w:val="20"/>
          <w:szCs w:val="20"/>
          <w:lang w:val="en-GB"/>
        </w:rPr>
        <w:tab/>
      </w:r>
      <w:r w:rsidRPr="00EF7831">
        <w:rPr>
          <w:rFonts w:ascii="Times New Roman" w:eastAsia="Times New Roman" w:hAnsi="Times New Roman" w:cs="Times New Roman"/>
          <w:color w:val="242121"/>
          <w:sz w:val="20"/>
          <w:szCs w:val="20"/>
          <w:lang w:val="en-GB"/>
        </w:rPr>
        <w:t xml:space="preserve">In order to prove that the arrest was lawful, </w:t>
      </w:r>
      <w:r w:rsidR="00851DBC" w:rsidRPr="00EF7831">
        <w:rPr>
          <w:rFonts w:ascii="Times New Roman" w:eastAsia="Times New Roman" w:hAnsi="Times New Roman" w:cs="Times New Roman"/>
          <w:color w:val="242121"/>
          <w:sz w:val="20"/>
          <w:szCs w:val="20"/>
          <w:lang w:val="en-GB"/>
        </w:rPr>
        <w:t>it must be proven</w:t>
      </w:r>
      <w:r w:rsidRPr="00EF7831">
        <w:rPr>
          <w:rFonts w:ascii="Times New Roman" w:eastAsia="Times New Roman" w:hAnsi="Times New Roman" w:cs="Times New Roman"/>
          <w:color w:val="242121"/>
          <w:sz w:val="20"/>
          <w:szCs w:val="20"/>
          <w:lang w:val="en-GB"/>
        </w:rPr>
        <w:t xml:space="preserve"> that:</w:t>
      </w:r>
    </w:p>
    <w:p w14:paraId="02E76DC0" w14:textId="77777777" w:rsidR="001F3C06" w:rsidRPr="00EF7831" w:rsidRDefault="001F3C06" w:rsidP="001F3C06">
      <w:pPr>
        <w:pStyle w:val="ListParagraph"/>
        <w:shd w:val="clear" w:color="auto" w:fill="FFFFFF"/>
        <w:spacing w:before="144" w:after="0" w:line="360" w:lineRule="atLeast"/>
        <w:ind w:left="2160" w:hanging="720"/>
        <w:rPr>
          <w:rFonts w:ascii="Verdana" w:eastAsia="Times New Roman" w:hAnsi="Verdana" w:cs="Times New Roman"/>
          <w:color w:val="242121"/>
          <w:sz w:val="20"/>
          <w:szCs w:val="20"/>
          <w:lang w:val="en-US"/>
        </w:rPr>
      </w:pPr>
      <w:r w:rsidRPr="00EF7831">
        <w:rPr>
          <w:rFonts w:ascii="Times New Roman" w:eastAsia="Times New Roman" w:hAnsi="Times New Roman" w:cs="Times New Roman"/>
          <w:color w:val="242121"/>
          <w:sz w:val="20"/>
          <w:szCs w:val="20"/>
          <w:lang w:val="en-GB"/>
        </w:rPr>
        <w:t>(i)</w:t>
      </w:r>
      <w:r w:rsidRPr="00EF7831">
        <w:rPr>
          <w:rFonts w:ascii="Times New Roman" w:eastAsia="Times New Roman" w:hAnsi="Times New Roman" w:cs="Times New Roman"/>
          <w:color w:val="242121"/>
          <w:sz w:val="20"/>
          <w:szCs w:val="20"/>
          <w:lang w:val="en-US"/>
        </w:rPr>
        <w:t>       </w:t>
      </w:r>
      <w:r w:rsidRPr="00EF7831">
        <w:rPr>
          <w:rFonts w:ascii="Times New Roman" w:eastAsia="Times New Roman" w:hAnsi="Times New Roman" w:cs="Times New Roman"/>
          <w:color w:val="242121"/>
          <w:sz w:val="20"/>
          <w:szCs w:val="20"/>
          <w:lang w:val="en-GB"/>
        </w:rPr>
        <w:t>the arresting officer was a peace officer;</w:t>
      </w:r>
    </w:p>
    <w:p w14:paraId="036A075D" w14:textId="77777777" w:rsidR="001F3C06" w:rsidRPr="00EF7831" w:rsidRDefault="001F3C06" w:rsidP="001F3C06">
      <w:pPr>
        <w:pStyle w:val="ListParagraph"/>
        <w:shd w:val="clear" w:color="auto" w:fill="FFFFFF"/>
        <w:spacing w:before="144" w:after="0" w:line="360" w:lineRule="atLeast"/>
        <w:ind w:left="2160" w:hanging="720"/>
        <w:rPr>
          <w:rFonts w:ascii="Verdana" w:eastAsia="Times New Roman" w:hAnsi="Verdana" w:cs="Times New Roman"/>
          <w:color w:val="242121"/>
          <w:sz w:val="20"/>
          <w:szCs w:val="20"/>
          <w:lang w:val="en-US"/>
        </w:rPr>
      </w:pPr>
      <w:r w:rsidRPr="00EF7831">
        <w:rPr>
          <w:rFonts w:ascii="Times New Roman" w:eastAsia="Times New Roman" w:hAnsi="Times New Roman" w:cs="Times New Roman"/>
          <w:color w:val="242121"/>
          <w:sz w:val="20"/>
          <w:szCs w:val="20"/>
          <w:lang w:val="en-GB"/>
        </w:rPr>
        <w:t>(ii)</w:t>
      </w:r>
      <w:r w:rsidRPr="00EF7831">
        <w:rPr>
          <w:rFonts w:ascii="Times New Roman" w:eastAsia="Times New Roman" w:hAnsi="Times New Roman" w:cs="Times New Roman"/>
          <w:color w:val="242121"/>
          <w:sz w:val="20"/>
          <w:szCs w:val="20"/>
          <w:lang w:val="en-US"/>
        </w:rPr>
        <w:t>      </w:t>
      </w:r>
      <w:r w:rsidRPr="00EF7831">
        <w:rPr>
          <w:rFonts w:ascii="Times New Roman" w:eastAsia="Times New Roman" w:hAnsi="Times New Roman" w:cs="Times New Roman"/>
          <w:color w:val="242121"/>
          <w:sz w:val="20"/>
          <w:szCs w:val="20"/>
          <w:lang w:val="en-GB"/>
        </w:rPr>
        <w:t>the arresting officer entertained a suspicion;</w:t>
      </w:r>
    </w:p>
    <w:p w14:paraId="15A93F80" w14:textId="595C2AB4" w:rsidR="001F3C06" w:rsidRPr="00EF7831" w:rsidRDefault="001F3C06" w:rsidP="00880443">
      <w:pPr>
        <w:pStyle w:val="ListParagraph"/>
        <w:shd w:val="clear" w:color="auto" w:fill="FFFFFF"/>
        <w:spacing w:before="144" w:after="0" w:line="360" w:lineRule="atLeast"/>
        <w:ind w:left="2160" w:hanging="720"/>
        <w:jc w:val="both"/>
        <w:rPr>
          <w:rFonts w:ascii="Verdana" w:eastAsia="Times New Roman" w:hAnsi="Verdana" w:cs="Times New Roman"/>
          <w:color w:val="242121"/>
          <w:sz w:val="20"/>
          <w:szCs w:val="20"/>
          <w:lang w:val="en-US"/>
        </w:rPr>
      </w:pPr>
      <w:r w:rsidRPr="00EF7831">
        <w:rPr>
          <w:rFonts w:ascii="Times New Roman" w:eastAsia="Times New Roman" w:hAnsi="Times New Roman" w:cs="Times New Roman"/>
          <w:color w:val="242121"/>
          <w:sz w:val="20"/>
          <w:szCs w:val="20"/>
          <w:lang w:val="en-GB"/>
        </w:rPr>
        <w:t>(iii)</w:t>
      </w:r>
      <w:r w:rsidRPr="00EF7831">
        <w:rPr>
          <w:rFonts w:ascii="Times New Roman" w:eastAsia="Times New Roman" w:hAnsi="Times New Roman" w:cs="Times New Roman"/>
          <w:color w:val="242121"/>
          <w:sz w:val="20"/>
          <w:szCs w:val="20"/>
          <w:lang w:val="en-US"/>
        </w:rPr>
        <w:t>     </w:t>
      </w:r>
      <w:r w:rsidRPr="00EF7831">
        <w:rPr>
          <w:rFonts w:ascii="Times New Roman" w:eastAsia="Times New Roman" w:hAnsi="Times New Roman" w:cs="Times New Roman"/>
          <w:color w:val="242121"/>
          <w:sz w:val="20"/>
          <w:szCs w:val="20"/>
          <w:lang w:val="en-GB"/>
        </w:rPr>
        <w:t>that the suspect to be arrested committed an offence referred to in schedule 1</w:t>
      </w:r>
      <w:r w:rsidR="00880443" w:rsidRPr="00EF7831">
        <w:rPr>
          <w:rFonts w:ascii="Times New Roman" w:eastAsia="Times New Roman" w:hAnsi="Times New Roman" w:cs="Times New Roman"/>
          <w:color w:val="242121"/>
          <w:sz w:val="20"/>
          <w:szCs w:val="20"/>
          <w:lang w:val="en-GB"/>
        </w:rPr>
        <w:t>;</w:t>
      </w:r>
      <w:r w:rsidR="00C458F9" w:rsidRPr="00EF7831">
        <w:rPr>
          <w:rStyle w:val="FootnoteReference"/>
          <w:rFonts w:ascii="Times New Roman" w:eastAsia="Times New Roman" w:hAnsi="Times New Roman" w:cs="Times New Roman"/>
          <w:color w:val="242121"/>
          <w:sz w:val="20"/>
          <w:szCs w:val="20"/>
          <w:lang w:val="en-GB"/>
        </w:rPr>
        <w:footnoteReference w:id="4"/>
      </w:r>
    </w:p>
    <w:p w14:paraId="18F5CB43" w14:textId="77777777" w:rsidR="001F3C06" w:rsidRPr="00EF7831" w:rsidRDefault="001F3C06" w:rsidP="001F3C06">
      <w:pPr>
        <w:pStyle w:val="ListParagraph"/>
        <w:shd w:val="clear" w:color="auto" w:fill="FFFFFF"/>
        <w:spacing w:before="144" w:after="0" w:line="360" w:lineRule="atLeast"/>
        <w:ind w:left="2160" w:hanging="720"/>
        <w:rPr>
          <w:rFonts w:ascii="Verdana" w:eastAsia="Times New Roman" w:hAnsi="Verdana" w:cs="Times New Roman"/>
          <w:color w:val="242121"/>
          <w:sz w:val="20"/>
          <w:szCs w:val="20"/>
          <w:lang w:val="en-US"/>
        </w:rPr>
      </w:pPr>
      <w:r w:rsidRPr="00EF7831">
        <w:rPr>
          <w:rFonts w:ascii="Times New Roman" w:eastAsia="Times New Roman" w:hAnsi="Times New Roman" w:cs="Times New Roman"/>
          <w:color w:val="242121"/>
          <w:sz w:val="20"/>
          <w:szCs w:val="20"/>
          <w:lang w:val="en-GB"/>
        </w:rPr>
        <w:t>(iv)</w:t>
      </w:r>
      <w:r w:rsidRPr="00EF7831">
        <w:rPr>
          <w:rFonts w:ascii="Verdana" w:eastAsia="Times New Roman" w:hAnsi="Verdana" w:cs="Times New Roman"/>
          <w:color w:val="242121"/>
          <w:sz w:val="20"/>
          <w:szCs w:val="20"/>
          <w:lang w:val="en-US"/>
        </w:rPr>
        <w:t>    </w:t>
      </w:r>
      <w:r w:rsidRPr="00EF7831">
        <w:rPr>
          <w:rFonts w:ascii="Times New Roman" w:eastAsia="Times New Roman" w:hAnsi="Times New Roman" w:cs="Times New Roman"/>
          <w:color w:val="242121"/>
          <w:sz w:val="20"/>
          <w:szCs w:val="20"/>
          <w:lang w:val="en-GB"/>
        </w:rPr>
        <w:t>the suspicion rested on reasonable grounds.</w:t>
      </w:r>
      <w:r w:rsidRPr="00EF7831">
        <w:rPr>
          <w:rStyle w:val="FootnoteReference"/>
          <w:rFonts w:ascii="Times New Roman" w:eastAsia="Times New Roman" w:hAnsi="Times New Roman" w:cs="Times New Roman"/>
          <w:color w:val="242121"/>
          <w:sz w:val="20"/>
          <w:szCs w:val="20"/>
          <w:lang w:val="en-GB"/>
        </w:rPr>
        <w:footnoteReference w:id="5"/>
      </w:r>
      <w:r w:rsidRPr="00EF7831">
        <w:rPr>
          <w:rFonts w:ascii="Verdana" w:eastAsia="Times New Roman" w:hAnsi="Verdana" w:cs="Times New Roman"/>
          <w:color w:val="242121"/>
          <w:sz w:val="20"/>
          <w:szCs w:val="20"/>
          <w:lang w:val="en-US"/>
        </w:rPr>
        <w:t xml:space="preserve"> </w:t>
      </w:r>
    </w:p>
    <w:p w14:paraId="288395A8" w14:textId="77777777" w:rsidR="001F3C06" w:rsidRDefault="001F3C06" w:rsidP="001F3C06">
      <w:pPr>
        <w:pStyle w:val="ListParagraph"/>
        <w:spacing w:after="0" w:line="360" w:lineRule="auto"/>
        <w:ind w:left="851"/>
        <w:jc w:val="both"/>
        <w:rPr>
          <w:rFonts w:ascii="Times New Roman" w:hAnsi="Times New Roman" w:cs="Times New Roman"/>
          <w:sz w:val="24"/>
          <w:szCs w:val="24"/>
        </w:rPr>
      </w:pPr>
    </w:p>
    <w:p w14:paraId="5B1114BA" w14:textId="2F185E1F" w:rsidR="001F3C06" w:rsidRPr="00710A3D" w:rsidRDefault="00710A3D" w:rsidP="00710A3D">
      <w:pPr>
        <w:spacing w:after="0" w:line="360" w:lineRule="auto"/>
        <w:ind w:left="720" w:hanging="810"/>
        <w:jc w:val="both"/>
        <w:rPr>
          <w:rFonts w:ascii="Times New Roman" w:hAnsi="Times New Roman" w:cs="Times New Roman"/>
          <w:sz w:val="24"/>
          <w:szCs w:val="24"/>
        </w:rPr>
      </w:pPr>
      <w:r>
        <w:rPr>
          <w:rFonts w:ascii="Times New Roman" w:hAnsi="Times New Roman" w:cs="Times New Roman"/>
          <w:sz w:val="24"/>
          <w:szCs w:val="24"/>
        </w:rPr>
        <w:lastRenderedPageBreak/>
        <w:t>[10]</w:t>
      </w:r>
      <w:r>
        <w:rPr>
          <w:rFonts w:ascii="Times New Roman" w:hAnsi="Times New Roman" w:cs="Times New Roman"/>
          <w:sz w:val="24"/>
          <w:szCs w:val="24"/>
        </w:rPr>
        <w:tab/>
      </w:r>
      <w:r w:rsidR="000E14C6" w:rsidRPr="00710A3D">
        <w:rPr>
          <w:rFonts w:ascii="Times New Roman" w:hAnsi="Times New Roman" w:cs="Times New Roman"/>
          <w:sz w:val="24"/>
          <w:szCs w:val="24"/>
        </w:rPr>
        <w:t>T</w:t>
      </w:r>
      <w:r w:rsidR="001F3C06" w:rsidRPr="00710A3D">
        <w:rPr>
          <w:rFonts w:ascii="Times New Roman" w:hAnsi="Times New Roman" w:cs="Times New Roman"/>
          <w:sz w:val="24"/>
          <w:szCs w:val="24"/>
        </w:rPr>
        <w:t>he Sekhoto</w:t>
      </w:r>
      <w:r w:rsidR="002B7FCC" w:rsidRPr="00710A3D">
        <w:rPr>
          <w:rFonts w:ascii="Times New Roman" w:hAnsi="Times New Roman" w:cs="Times New Roman"/>
          <w:sz w:val="24"/>
          <w:szCs w:val="24"/>
        </w:rPr>
        <w:t xml:space="preserve"> </w:t>
      </w:r>
      <w:r w:rsidR="00762A63" w:rsidRPr="00710A3D">
        <w:rPr>
          <w:rFonts w:ascii="Times New Roman" w:hAnsi="Times New Roman" w:cs="Times New Roman"/>
          <w:sz w:val="24"/>
          <w:szCs w:val="24"/>
        </w:rPr>
        <w:t>-</w:t>
      </w:r>
      <w:r w:rsidR="001F3C06" w:rsidRPr="00710A3D">
        <w:rPr>
          <w:rFonts w:ascii="Times New Roman" w:hAnsi="Times New Roman" w:cs="Times New Roman"/>
          <w:sz w:val="24"/>
          <w:szCs w:val="24"/>
        </w:rPr>
        <w:t xml:space="preserve"> case categorically denounced a fifth jurisdictional requirement that arrest will be unlawful if a less invasive option exist</w:t>
      </w:r>
      <w:r w:rsidR="00A65B7A" w:rsidRPr="00710A3D">
        <w:rPr>
          <w:rFonts w:ascii="Times New Roman" w:hAnsi="Times New Roman" w:cs="Times New Roman"/>
          <w:sz w:val="24"/>
          <w:szCs w:val="24"/>
        </w:rPr>
        <w:t>s</w:t>
      </w:r>
      <w:r w:rsidR="001F3C06" w:rsidRPr="00710A3D">
        <w:rPr>
          <w:rFonts w:ascii="Times New Roman" w:hAnsi="Times New Roman" w:cs="Times New Roman"/>
          <w:sz w:val="24"/>
          <w:szCs w:val="24"/>
        </w:rPr>
        <w:t xml:space="preserve"> such as summons or written notice:   </w:t>
      </w:r>
    </w:p>
    <w:p w14:paraId="3954F8BA" w14:textId="17FA83A6" w:rsidR="001F3C06" w:rsidRDefault="001F3C06" w:rsidP="001F3C06">
      <w:pPr>
        <w:pStyle w:val="ListParagraph"/>
        <w:spacing w:after="0" w:line="360" w:lineRule="auto"/>
        <w:ind w:left="1530" w:hanging="810"/>
        <w:jc w:val="both"/>
        <w:rPr>
          <w:rFonts w:ascii="Times New Roman" w:eastAsia="Times New Roman" w:hAnsi="Times New Roman" w:cs="Times New Roman"/>
          <w:color w:val="000000"/>
          <w:sz w:val="20"/>
          <w:szCs w:val="20"/>
        </w:rPr>
      </w:pPr>
      <w:r w:rsidRPr="00847739">
        <w:rPr>
          <w:rFonts w:ascii="Times New Roman" w:eastAsia="Times New Roman" w:hAnsi="Times New Roman" w:cs="Times New Roman"/>
          <w:color w:val="000000"/>
          <w:sz w:val="20"/>
          <w:szCs w:val="20"/>
        </w:rPr>
        <w:t xml:space="preserve">[21] </w:t>
      </w:r>
      <w:r w:rsidRPr="00847739">
        <w:rPr>
          <w:rFonts w:ascii="Times New Roman" w:eastAsia="Times New Roman" w:hAnsi="Times New Roman" w:cs="Times New Roman"/>
          <w:color w:val="000000"/>
          <w:sz w:val="20"/>
          <w:szCs w:val="20"/>
        </w:rPr>
        <w:tab/>
        <w:t>The four express jurisdictional facts for a defence based on s 40(1</w:t>
      </w:r>
      <w:r w:rsidRPr="00EE0CCA">
        <w:rPr>
          <w:rFonts w:ascii="Times New Roman" w:eastAsia="Times New Roman" w:hAnsi="Times New Roman" w:cs="Times New Roman"/>
          <w:color w:val="000000"/>
          <w:sz w:val="20"/>
          <w:szCs w:val="20"/>
        </w:rPr>
        <w:t>)(b)</w:t>
      </w:r>
      <w:r w:rsidRPr="00847739">
        <w:rPr>
          <w:rFonts w:ascii="Times New Roman" w:eastAsia="Times New Roman" w:hAnsi="Times New Roman" w:cs="Times New Roman"/>
          <w:color w:val="000000"/>
          <w:sz w:val="20"/>
          <w:szCs w:val="20"/>
        </w:rPr>
        <w:t xml:space="preserve"> have been set out earlier, </w:t>
      </w:r>
      <w:r w:rsidR="002B7FCC" w:rsidRPr="00847739">
        <w:rPr>
          <w:rFonts w:ascii="Times New Roman" w:eastAsia="Times New Roman" w:hAnsi="Times New Roman" w:cs="Times New Roman"/>
          <w:color w:val="000000"/>
          <w:sz w:val="20"/>
          <w:szCs w:val="20"/>
        </w:rPr>
        <w:t>but</w:t>
      </w:r>
      <w:r w:rsidRPr="00847739">
        <w:rPr>
          <w:rFonts w:ascii="Times New Roman" w:eastAsia="Times New Roman" w:hAnsi="Times New Roman" w:cs="Times New Roman"/>
          <w:color w:val="000000"/>
          <w:sz w:val="20"/>
          <w:szCs w:val="20"/>
        </w:rPr>
        <w:t xml:space="preserve"> to repeat the salient wording: 'a peace officer may without warrant arrest any person whom he reasonably suspects of having committed an offence referred to in Schedule 1'. Schedule 1 offences are serious offences.</w:t>
      </w:r>
    </w:p>
    <w:p w14:paraId="009946E2" w14:textId="77777777" w:rsidR="002B7FCC" w:rsidRPr="00847739" w:rsidRDefault="002B7FCC" w:rsidP="001F3C06">
      <w:pPr>
        <w:pStyle w:val="ListParagraph"/>
        <w:spacing w:after="0" w:line="360" w:lineRule="auto"/>
        <w:ind w:left="1530" w:hanging="810"/>
        <w:jc w:val="both"/>
        <w:rPr>
          <w:rFonts w:ascii="Times New Roman" w:eastAsia="Times New Roman" w:hAnsi="Times New Roman" w:cs="Times New Roman"/>
          <w:color w:val="000000"/>
          <w:sz w:val="20"/>
          <w:szCs w:val="20"/>
        </w:rPr>
      </w:pPr>
    </w:p>
    <w:p w14:paraId="0BD6CEF1" w14:textId="1340FBD5" w:rsidR="001F3C06" w:rsidRDefault="001F3C06" w:rsidP="001F3C06">
      <w:pPr>
        <w:pStyle w:val="ListParagraph"/>
        <w:spacing w:after="0" w:line="360" w:lineRule="auto"/>
        <w:ind w:left="1530" w:hanging="810"/>
        <w:jc w:val="both"/>
        <w:rPr>
          <w:rFonts w:ascii="Times New Roman" w:eastAsia="Times New Roman" w:hAnsi="Times New Roman" w:cs="Times New Roman"/>
          <w:color w:val="000000"/>
          <w:sz w:val="20"/>
          <w:szCs w:val="20"/>
        </w:rPr>
      </w:pPr>
      <w:r w:rsidRPr="00847739">
        <w:rPr>
          <w:rFonts w:ascii="Times New Roman" w:eastAsia="Times New Roman" w:hAnsi="Times New Roman" w:cs="Times New Roman"/>
          <w:color w:val="000000"/>
          <w:sz w:val="20"/>
          <w:szCs w:val="20"/>
        </w:rPr>
        <w:t xml:space="preserve">[22] </w:t>
      </w:r>
      <w:r w:rsidRPr="00847739">
        <w:rPr>
          <w:rFonts w:ascii="Times New Roman" w:eastAsia="Times New Roman" w:hAnsi="Times New Roman" w:cs="Times New Roman"/>
          <w:color w:val="000000"/>
          <w:sz w:val="20"/>
          <w:szCs w:val="20"/>
        </w:rPr>
        <w:tab/>
        <w:t>With all due respect to the different High Court judgments referred to, applying all the interpretational skills at my disposal and taking the words of Langa CJ in </w:t>
      </w:r>
      <w:r w:rsidRPr="00847739">
        <w:rPr>
          <w:rFonts w:ascii="Times New Roman" w:eastAsia="Times New Roman" w:hAnsi="Times New Roman" w:cs="Times New Roman"/>
          <w:i/>
          <w:iCs/>
          <w:color w:val="000000"/>
          <w:sz w:val="20"/>
          <w:szCs w:val="20"/>
        </w:rPr>
        <w:t>Hyundai</w:t>
      </w:r>
      <w:r w:rsidRPr="00847739">
        <w:rPr>
          <w:rFonts w:ascii="Times New Roman" w:eastAsia="Times New Roman" w:hAnsi="Times New Roman" w:cs="Times New Roman"/>
          <w:color w:val="000000"/>
          <w:sz w:val="20"/>
          <w:szCs w:val="20"/>
        </w:rPr>
        <w:t> seriously, I am unable to find anything in the provision which leads to the conclusion that there is, somewhere in the words, a hidden fifth jurisdictional fact. And because legislation</w:t>
      </w:r>
      <w:r>
        <w:rPr>
          <w:rFonts w:ascii="Times New Roman" w:eastAsia="Times New Roman" w:hAnsi="Times New Roman" w:cs="Times New Roman"/>
          <w:color w:val="000000"/>
          <w:sz w:val="20"/>
          <w:szCs w:val="20"/>
        </w:rPr>
        <w:t xml:space="preserve"> </w:t>
      </w:r>
      <w:r w:rsidRPr="00847739">
        <w:rPr>
          <w:rFonts w:ascii="Times New Roman" w:eastAsia="Times New Roman" w:hAnsi="Times New Roman" w:cs="Times New Roman"/>
          <w:color w:val="000000"/>
          <w:sz w:val="20"/>
          <w:szCs w:val="20"/>
        </w:rPr>
        <w:t>overrides the common law, one cannot change the meaning of a statute by developing the common law.</w:t>
      </w:r>
    </w:p>
    <w:p w14:paraId="3F09E8E8" w14:textId="77777777" w:rsidR="002B7FCC" w:rsidRPr="00847739" w:rsidRDefault="002B7FCC" w:rsidP="001F3C06">
      <w:pPr>
        <w:pStyle w:val="ListParagraph"/>
        <w:spacing w:after="0" w:line="360" w:lineRule="auto"/>
        <w:ind w:left="1530" w:hanging="810"/>
        <w:jc w:val="both"/>
        <w:rPr>
          <w:rFonts w:ascii="Times New Roman" w:eastAsia="Times New Roman" w:hAnsi="Times New Roman" w:cs="Times New Roman"/>
          <w:color w:val="000000"/>
          <w:sz w:val="20"/>
          <w:szCs w:val="20"/>
        </w:rPr>
      </w:pPr>
    </w:p>
    <w:p w14:paraId="4ACD9F15" w14:textId="761AB378" w:rsidR="001F3C06" w:rsidRPr="00710A3D" w:rsidRDefault="00710A3D" w:rsidP="00710A3D">
      <w:pPr>
        <w:spacing w:after="0" w:line="360" w:lineRule="auto"/>
        <w:ind w:left="720" w:hanging="720"/>
        <w:jc w:val="both"/>
        <w:rPr>
          <w:rFonts w:ascii="Times New Roman" w:hAnsi="Times New Roman" w:cs="Times New Roman"/>
          <w:sz w:val="24"/>
          <w:szCs w:val="24"/>
        </w:rPr>
      </w:pPr>
      <w:r w:rsidRPr="00166B39">
        <w:rPr>
          <w:rFonts w:ascii="Times New Roman" w:hAnsi="Times New Roman" w:cs="Times New Roman"/>
          <w:sz w:val="24"/>
          <w:szCs w:val="24"/>
        </w:rPr>
        <w:t>[11]</w:t>
      </w:r>
      <w:r w:rsidRPr="00166B39">
        <w:rPr>
          <w:rFonts w:ascii="Times New Roman" w:hAnsi="Times New Roman" w:cs="Times New Roman"/>
          <w:sz w:val="24"/>
          <w:szCs w:val="24"/>
        </w:rPr>
        <w:tab/>
      </w:r>
      <w:r w:rsidR="001F3C06" w:rsidRPr="00710A3D">
        <w:rPr>
          <w:rFonts w:ascii="Times New Roman" w:eastAsia="Times New Roman" w:hAnsi="Times New Roman" w:cs="Times New Roman"/>
          <w:color w:val="000000"/>
          <w:sz w:val="24"/>
          <w:szCs w:val="24"/>
        </w:rPr>
        <w:t>In defending a claim for unlawful arrest, the four jurisdictional facts set out in s</w:t>
      </w:r>
      <w:r w:rsidR="004756DA" w:rsidRPr="00710A3D">
        <w:rPr>
          <w:rFonts w:ascii="Times New Roman" w:eastAsia="Times New Roman" w:hAnsi="Times New Roman" w:cs="Times New Roman"/>
          <w:color w:val="000000"/>
          <w:sz w:val="24"/>
          <w:szCs w:val="24"/>
        </w:rPr>
        <w:t>ection</w:t>
      </w:r>
      <w:r w:rsidR="001F3C06" w:rsidRPr="00710A3D">
        <w:rPr>
          <w:rFonts w:ascii="Times New Roman" w:eastAsia="Times New Roman" w:hAnsi="Times New Roman" w:cs="Times New Roman"/>
          <w:color w:val="000000"/>
          <w:sz w:val="24"/>
          <w:szCs w:val="24"/>
        </w:rPr>
        <w:t xml:space="preserve"> 40(1)(</w:t>
      </w:r>
      <w:r w:rsidR="00EE0CCA" w:rsidRPr="00710A3D">
        <w:rPr>
          <w:rFonts w:ascii="Times New Roman" w:eastAsia="Times New Roman" w:hAnsi="Times New Roman" w:cs="Times New Roman"/>
          <w:color w:val="000000"/>
          <w:sz w:val="24"/>
          <w:szCs w:val="24"/>
        </w:rPr>
        <w:t>b</w:t>
      </w:r>
      <w:r w:rsidR="001F3C06" w:rsidRPr="00710A3D">
        <w:rPr>
          <w:rFonts w:ascii="Times New Roman" w:eastAsia="Times New Roman" w:hAnsi="Times New Roman" w:cs="Times New Roman"/>
          <w:color w:val="000000"/>
          <w:sz w:val="24"/>
          <w:szCs w:val="24"/>
        </w:rPr>
        <w:t>)</w:t>
      </w:r>
      <w:r w:rsidR="00EE0CCA" w:rsidRPr="00710A3D">
        <w:rPr>
          <w:rFonts w:ascii="Times New Roman" w:eastAsia="Times New Roman" w:hAnsi="Times New Roman" w:cs="Times New Roman"/>
          <w:color w:val="000000"/>
          <w:sz w:val="24"/>
          <w:szCs w:val="24"/>
        </w:rPr>
        <w:t xml:space="preserve"> or</w:t>
      </w:r>
      <w:r w:rsidR="009251C3" w:rsidRPr="00710A3D">
        <w:rPr>
          <w:rFonts w:ascii="Times New Roman" w:eastAsia="Times New Roman" w:hAnsi="Times New Roman" w:cs="Times New Roman"/>
          <w:color w:val="000000"/>
          <w:sz w:val="24"/>
          <w:szCs w:val="24"/>
        </w:rPr>
        <w:t>, here</w:t>
      </w:r>
      <w:r w:rsidR="00B94B0E" w:rsidRPr="00710A3D">
        <w:rPr>
          <w:rFonts w:ascii="Times New Roman" w:eastAsia="Times New Roman" w:hAnsi="Times New Roman" w:cs="Times New Roman"/>
          <w:color w:val="000000"/>
          <w:sz w:val="24"/>
          <w:szCs w:val="24"/>
        </w:rPr>
        <w:t xml:space="preserve"> also</w:t>
      </w:r>
      <w:r w:rsidR="009251C3" w:rsidRPr="00710A3D">
        <w:rPr>
          <w:rFonts w:ascii="Times New Roman" w:eastAsia="Times New Roman" w:hAnsi="Times New Roman" w:cs="Times New Roman"/>
          <w:color w:val="000000"/>
          <w:sz w:val="24"/>
          <w:szCs w:val="24"/>
        </w:rPr>
        <w:t xml:space="preserve">, </w:t>
      </w:r>
      <w:r w:rsidR="00EE0CCA" w:rsidRPr="00710A3D">
        <w:rPr>
          <w:rFonts w:ascii="Times New Roman" w:eastAsia="Times New Roman" w:hAnsi="Times New Roman" w:cs="Times New Roman"/>
          <w:color w:val="000000"/>
          <w:sz w:val="24"/>
          <w:szCs w:val="24"/>
        </w:rPr>
        <w:t>40(1)(h)</w:t>
      </w:r>
      <w:r w:rsidR="001F3C06" w:rsidRPr="00710A3D">
        <w:rPr>
          <w:rFonts w:ascii="Times New Roman" w:eastAsia="Times New Roman" w:hAnsi="Times New Roman" w:cs="Times New Roman"/>
          <w:color w:val="000000"/>
          <w:sz w:val="24"/>
          <w:szCs w:val="24"/>
        </w:rPr>
        <w:t xml:space="preserve"> of the CPA must be pleaded. It was done in the instance as </w:t>
      </w:r>
      <w:r w:rsidR="00EC3487" w:rsidRPr="00710A3D">
        <w:rPr>
          <w:rFonts w:ascii="Times New Roman" w:eastAsia="Times New Roman" w:hAnsi="Times New Roman" w:cs="Times New Roman"/>
          <w:color w:val="000000"/>
          <w:sz w:val="24"/>
          <w:szCs w:val="24"/>
        </w:rPr>
        <w:t xml:space="preserve">will be </w:t>
      </w:r>
      <w:r w:rsidR="001F3C06" w:rsidRPr="00710A3D">
        <w:rPr>
          <w:rFonts w:ascii="Times New Roman" w:eastAsia="Times New Roman" w:hAnsi="Times New Roman" w:cs="Times New Roman"/>
          <w:color w:val="000000"/>
          <w:sz w:val="24"/>
          <w:szCs w:val="24"/>
        </w:rPr>
        <w:t xml:space="preserve">pointed out </w:t>
      </w:r>
      <w:r w:rsidR="00EC3487" w:rsidRPr="00710A3D">
        <w:rPr>
          <w:rFonts w:ascii="Times New Roman" w:eastAsia="Times New Roman" w:hAnsi="Times New Roman" w:cs="Times New Roman"/>
          <w:color w:val="000000"/>
          <w:sz w:val="24"/>
          <w:szCs w:val="24"/>
        </w:rPr>
        <w:t>hereunder</w:t>
      </w:r>
      <w:r w:rsidR="001F3C06" w:rsidRPr="00710A3D">
        <w:rPr>
          <w:rFonts w:ascii="Times New Roman" w:eastAsia="Times New Roman" w:hAnsi="Times New Roman" w:cs="Times New Roman"/>
          <w:color w:val="000000"/>
          <w:sz w:val="24"/>
          <w:szCs w:val="24"/>
        </w:rPr>
        <w:t>.</w:t>
      </w:r>
    </w:p>
    <w:p w14:paraId="2F86581C" w14:textId="77777777" w:rsidR="004401F2" w:rsidRDefault="004401F2" w:rsidP="004401F2">
      <w:pPr>
        <w:pStyle w:val="ListParagraph"/>
        <w:spacing w:after="0" w:line="360" w:lineRule="auto"/>
        <w:ind w:left="851"/>
        <w:jc w:val="both"/>
        <w:rPr>
          <w:rFonts w:ascii="Times New Roman" w:hAnsi="Times New Roman" w:cs="Times New Roman"/>
          <w:sz w:val="24"/>
          <w:szCs w:val="24"/>
        </w:rPr>
      </w:pPr>
      <w:bookmarkStart w:id="0" w:name="_Hlk124406950"/>
    </w:p>
    <w:bookmarkEnd w:id="0"/>
    <w:p w14:paraId="4D5CD6EC" w14:textId="7AAB27F8" w:rsidR="001F3C06" w:rsidRPr="00710A3D" w:rsidRDefault="00710A3D" w:rsidP="00710A3D">
      <w:pPr>
        <w:spacing w:after="0" w:line="360" w:lineRule="auto"/>
        <w:ind w:left="720" w:hanging="720"/>
        <w:jc w:val="both"/>
        <w:rPr>
          <w:rFonts w:ascii="Times New Roman" w:eastAsia="Times New Roman" w:hAnsi="Times New Roman" w:cs="Times New Roman"/>
          <w:color w:val="000000"/>
          <w:sz w:val="24"/>
          <w:szCs w:val="24"/>
        </w:rPr>
      </w:pPr>
      <w:r w:rsidRPr="00E264DB">
        <w:rPr>
          <w:rFonts w:ascii="Times New Roman" w:eastAsia="Times New Roman" w:hAnsi="Times New Roman" w:cs="Times New Roman"/>
          <w:color w:val="000000"/>
          <w:sz w:val="24"/>
          <w:szCs w:val="24"/>
        </w:rPr>
        <w:t>[12]</w:t>
      </w:r>
      <w:r w:rsidRPr="00E264DB">
        <w:rPr>
          <w:rFonts w:ascii="Times New Roman" w:eastAsia="Times New Roman" w:hAnsi="Times New Roman" w:cs="Times New Roman"/>
          <w:color w:val="000000"/>
          <w:sz w:val="24"/>
          <w:szCs w:val="24"/>
        </w:rPr>
        <w:tab/>
      </w:r>
      <w:r w:rsidR="001F3C06" w:rsidRPr="00710A3D">
        <w:rPr>
          <w:rFonts w:ascii="Times New Roman" w:eastAsia="Times New Roman" w:hAnsi="Times New Roman" w:cs="Times New Roman"/>
          <w:color w:val="000000"/>
          <w:sz w:val="24"/>
          <w:szCs w:val="24"/>
        </w:rPr>
        <w:t>The Sekhoto</w:t>
      </w:r>
      <w:r w:rsidR="00FC0032" w:rsidRPr="00710A3D">
        <w:rPr>
          <w:rFonts w:ascii="Times New Roman" w:eastAsia="Times New Roman" w:hAnsi="Times New Roman" w:cs="Times New Roman"/>
          <w:color w:val="000000"/>
          <w:sz w:val="24"/>
          <w:szCs w:val="24"/>
        </w:rPr>
        <w:t xml:space="preserve"> -</w:t>
      </w:r>
      <w:r w:rsidR="001F3C06" w:rsidRPr="00710A3D">
        <w:rPr>
          <w:rFonts w:ascii="Times New Roman" w:eastAsia="Times New Roman" w:hAnsi="Times New Roman" w:cs="Times New Roman"/>
          <w:color w:val="000000"/>
          <w:sz w:val="24"/>
          <w:szCs w:val="24"/>
        </w:rPr>
        <w:t xml:space="preserve"> case ruled that once the required jurisdictional facts were present the discretion whether or not to arrest arose</w:t>
      </w:r>
      <w:r w:rsidR="001F3C06" w:rsidRPr="00710A3D">
        <w:rPr>
          <w:rFonts w:ascii="Times New Roman" w:eastAsia="Times New Roman" w:hAnsi="Times New Roman" w:cs="Times New Roman"/>
          <w:color w:val="000000"/>
          <w:sz w:val="20"/>
          <w:szCs w:val="20"/>
        </w:rPr>
        <w:t>.</w:t>
      </w:r>
      <w:r w:rsidR="001F3C06" w:rsidRPr="00710A3D">
        <w:rPr>
          <w:rFonts w:ascii="Times New Roman" w:eastAsia="Times New Roman" w:hAnsi="Times New Roman" w:cs="Times New Roman"/>
          <w:color w:val="000000"/>
          <w:sz w:val="24"/>
          <w:szCs w:val="24"/>
        </w:rPr>
        <w:t xml:space="preserve"> Harms, JP </w:t>
      </w:r>
      <w:r w:rsidR="00194507" w:rsidRPr="00710A3D">
        <w:rPr>
          <w:rFonts w:ascii="Times New Roman" w:eastAsia="Times New Roman" w:hAnsi="Times New Roman" w:cs="Times New Roman"/>
          <w:color w:val="000000"/>
          <w:sz w:val="24"/>
          <w:szCs w:val="24"/>
        </w:rPr>
        <w:t>set</w:t>
      </w:r>
      <w:r w:rsidR="001F3C06" w:rsidRPr="00710A3D">
        <w:rPr>
          <w:rFonts w:ascii="Times New Roman" w:eastAsia="Times New Roman" w:hAnsi="Times New Roman" w:cs="Times New Roman"/>
          <w:color w:val="000000"/>
          <w:sz w:val="24"/>
          <w:szCs w:val="24"/>
        </w:rPr>
        <w:t xml:space="preserve"> </w:t>
      </w:r>
      <w:r w:rsidR="002656D8" w:rsidRPr="00710A3D">
        <w:rPr>
          <w:rFonts w:ascii="Times New Roman" w:eastAsia="Times New Roman" w:hAnsi="Times New Roman" w:cs="Times New Roman"/>
          <w:color w:val="000000"/>
          <w:sz w:val="24"/>
          <w:szCs w:val="24"/>
        </w:rPr>
        <w:t>some</w:t>
      </w:r>
      <w:r w:rsidR="001F3C06" w:rsidRPr="00710A3D">
        <w:rPr>
          <w:rFonts w:ascii="Times New Roman" w:eastAsia="Times New Roman" w:hAnsi="Times New Roman" w:cs="Times New Roman"/>
          <w:color w:val="000000"/>
          <w:sz w:val="24"/>
          <w:szCs w:val="24"/>
        </w:rPr>
        <w:t xml:space="preserve"> </w:t>
      </w:r>
      <w:r w:rsidR="00FC0032" w:rsidRPr="00710A3D">
        <w:rPr>
          <w:rFonts w:ascii="Times New Roman" w:eastAsia="Times New Roman" w:hAnsi="Times New Roman" w:cs="Times New Roman"/>
          <w:color w:val="000000"/>
          <w:sz w:val="24"/>
          <w:szCs w:val="24"/>
        </w:rPr>
        <w:t>margins</w:t>
      </w:r>
      <w:r w:rsidR="00A65B7A" w:rsidRPr="00710A3D">
        <w:rPr>
          <w:rFonts w:ascii="Times New Roman" w:eastAsia="Times New Roman" w:hAnsi="Times New Roman" w:cs="Times New Roman"/>
          <w:color w:val="000000"/>
          <w:sz w:val="24"/>
          <w:szCs w:val="24"/>
        </w:rPr>
        <w:t>;</w:t>
      </w:r>
      <w:r w:rsidR="00D13A9C" w:rsidRPr="00710A3D">
        <w:rPr>
          <w:rFonts w:ascii="Times New Roman" w:eastAsia="Times New Roman" w:hAnsi="Times New Roman" w:cs="Times New Roman"/>
          <w:color w:val="000000"/>
          <w:sz w:val="24"/>
          <w:szCs w:val="24"/>
        </w:rPr>
        <w:t xml:space="preserve"> not a </w:t>
      </w:r>
      <w:r w:rsidR="00D13A9C" w:rsidRPr="00710A3D">
        <w:rPr>
          <w:rFonts w:ascii="Times New Roman" w:eastAsia="Times New Roman" w:hAnsi="Times New Roman" w:cs="Times New Roman"/>
          <w:i/>
          <w:iCs/>
          <w:color w:val="000000"/>
          <w:sz w:val="24"/>
          <w:szCs w:val="24"/>
        </w:rPr>
        <w:t>numerus clausus</w:t>
      </w:r>
      <w:r w:rsidR="00D13A9C" w:rsidRPr="00710A3D">
        <w:rPr>
          <w:rFonts w:ascii="Times New Roman" w:eastAsia="Times New Roman" w:hAnsi="Times New Roman" w:cs="Times New Roman"/>
          <w:color w:val="000000"/>
          <w:sz w:val="24"/>
          <w:szCs w:val="24"/>
        </w:rPr>
        <w:t>,</w:t>
      </w:r>
      <w:r w:rsidR="00F551CC" w:rsidRPr="00710A3D">
        <w:rPr>
          <w:rFonts w:ascii="Times New Roman" w:eastAsia="Times New Roman" w:hAnsi="Times New Roman" w:cs="Times New Roman"/>
          <w:color w:val="000000"/>
          <w:sz w:val="24"/>
          <w:szCs w:val="24"/>
        </w:rPr>
        <w:t xml:space="preserve"> of </w:t>
      </w:r>
      <w:r w:rsidR="00D82BAD" w:rsidRPr="00710A3D">
        <w:rPr>
          <w:rFonts w:ascii="Times New Roman" w:eastAsia="Times New Roman" w:hAnsi="Times New Roman" w:cs="Times New Roman"/>
          <w:color w:val="000000"/>
          <w:sz w:val="24"/>
          <w:szCs w:val="24"/>
        </w:rPr>
        <w:t xml:space="preserve">the </w:t>
      </w:r>
      <w:r w:rsidR="00F551CC" w:rsidRPr="00710A3D">
        <w:rPr>
          <w:rFonts w:ascii="Times New Roman" w:eastAsia="Times New Roman" w:hAnsi="Times New Roman" w:cs="Times New Roman"/>
          <w:color w:val="000000"/>
          <w:sz w:val="24"/>
          <w:szCs w:val="24"/>
        </w:rPr>
        <w:t>reasonable suspicion</w:t>
      </w:r>
      <w:r w:rsidR="001C416C" w:rsidRPr="00710A3D">
        <w:rPr>
          <w:rFonts w:ascii="Times New Roman" w:eastAsia="Times New Roman" w:hAnsi="Times New Roman" w:cs="Times New Roman"/>
          <w:color w:val="000000"/>
          <w:sz w:val="24"/>
          <w:szCs w:val="24"/>
        </w:rPr>
        <w:t xml:space="preserve"> -</w:t>
      </w:r>
      <w:r w:rsidR="00D82BAD" w:rsidRPr="00710A3D">
        <w:rPr>
          <w:rFonts w:ascii="Times New Roman" w:eastAsia="Times New Roman" w:hAnsi="Times New Roman" w:cs="Times New Roman"/>
          <w:color w:val="000000"/>
          <w:sz w:val="24"/>
          <w:szCs w:val="24"/>
        </w:rPr>
        <w:t xml:space="preserve"> discretion</w:t>
      </w:r>
      <w:r w:rsidR="001F3C06" w:rsidRPr="00710A3D">
        <w:rPr>
          <w:rFonts w:ascii="Times New Roman" w:eastAsia="Times New Roman" w:hAnsi="Times New Roman" w:cs="Times New Roman"/>
          <w:color w:val="000000"/>
          <w:sz w:val="24"/>
          <w:szCs w:val="24"/>
        </w:rPr>
        <w:t>:</w:t>
      </w:r>
    </w:p>
    <w:p w14:paraId="7DAE03F5" w14:textId="28877423" w:rsidR="001F3C06" w:rsidRPr="00710A3D" w:rsidRDefault="00710A3D" w:rsidP="00710A3D">
      <w:pPr>
        <w:spacing w:after="0" w:line="360" w:lineRule="auto"/>
        <w:ind w:left="1440" w:hanging="630"/>
        <w:jc w:val="both"/>
        <w:rPr>
          <w:rFonts w:ascii="Times New Roman" w:eastAsia="Times New Roman" w:hAnsi="Times New Roman" w:cs="Times New Roman"/>
          <w:color w:val="000000"/>
          <w:sz w:val="24"/>
          <w:szCs w:val="24"/>
        </w:rPr>
      </w:pPr>
      <w:r w:rsidRPr="00C523AB">
        <w:rPr>
          <w:rFonts w:ascii="Times New Roman" w:eastAsia="Times New Roman" w:hAnsi="Times New Roman" w:cs="Times New Roman"/>
          <w:color w:val="000000"/>
          <w:sz w:val="24"/>
          <w:szCs w:val="24"/>
        </w:rPr>
        <w:t>1.</w:t>
      </w:r>
      <w:r w:rsidRPr="00C523AB">
        <w:rPr>
          <w:rFonts w:ascii="Times New Roman" w:eastAsia="Times New Roman" w:hAnsi="Times New Roman" w:cs="Times New Roman"/>
          <w:color w:val="000000"/>
          <w:sz w:val="24"/>
          <w:szCs w:val="24"/>
        </w:rPr>
        <w:tab/>
      </w:r>
      <w:r w:rsidR="001F3C06" w:rsidRPr="00710A3D">
        <w:rPr>
          <w:rFonts w:ascii="Times New Roman" w:eastAsia="Times New Roman" w:hAnsi="Times New Roman" w:cs="Times New Roman"/>
          <w:color w:val="000000"/>
          <w:sz w:val="24"/>
          <w:szCs w:val="24"/>
        </w:rPr>
        <w:t xml:space="preserve">Peace officers </w:t>
      </w:r>
      <w:r w:rsidR="00A65B7A" w:rsidRPr="00710A3D">
        <w:rPr>
          <w:rFonts w:ascii="Times New Roman" w:eastAsia="Times New Roman" w:hAnsi="Times New Roman" w:cs="Times New Roman"/>
          <w:color w:val="000000"/>
          <w:sz w:val="24"/>
          <w:szCs w:val="24"/>
        </w:rPr>
        <w:t>are</w:t>
      </w:r>
      <w:r w:rsidR="001F3C06" w:rsidRPr="00710A3D">
        <w:rPr>
          <w:rFonts w:ascii="Times New Roman" w:eastAsia="Times New Roman" w:hAnsi="Times New Roman" w:cs="Times New Roman"/>
          <w:color w:val="000000"/>
          <w:sz w:val="24"/>
          <w:szCs w:val="24"/>
        </w:rPr>
        <w:t xml:space="preserve"> entitled to exercise this discretion as they </w:t>
      </w:r>
      <w:r w:rsidR="000B762A" w:rsidRPr="00710A3D">
        <w:rPr>
          <w:rFonts w:ascii="Times New Roman" w:eastAsia="Times New Roman" w:hAnsi="Times New Roman" w:cs="Times New Roman"/>
          <w:color w:val="000000"/>
          <w:sz w:val="24"/>
          <w:szCs w:val="24"/>
        </w:rPr>
        <w:t>see</w:t>
      </w:r>
      <w:r w:rsidR="001F3C06" w:rsidRPr="00710A3D">
        <w:rPr>
          <w:rFonts w:ascii="Times New Roman" w:eastAsia="Times New Roman" w:hAnsi="Times New Roman" w:cs="Times New Roman"/>
          <w:color w:val="000000"/>
          <w:sz w:val="24"/>
          <w:szCs w:val="24"/>
        </w:rPr>
        <w:t xml:space="preserve"> fit, provided they stayed within the bounds of rationality. </w:t>
      </w:r>
    </w:p>
    <w:p w14:paraId="17DAC13F" w14:textId="15E13044" w:rsidR="001F3C06" w:rsidRPr="00710A3D" w:rsidRDefault="00710A3D" w:rsidP="00710A3D">
      <w:pPr>
        <w:spacing w:after="0" w:line="360" w:lineRule="auto"/>
        <w:ind w:left="1440" w:hanging="630"/>
        <w:jc w:val="both"/>
        <w:rPr>
          <w:rFonts w:ascii="Times New Roman" w:eastAsia="Times New Roman" w:hAnsi="Times New Roman" w:cs="Times New Roman"/>
          <w:color w:val="000000"/>
          <w:sz w:val="24"/>
          <w:szCs w:val="24"/>
        </w:rPr>
      </w:pPr>
      <w:r w:rsidRPr="00C523AB">
        <w:rPr>
          <w:rFonts w:ascii="Times New Roman" w:eastAsia="Times New Roman" w:hAnsi="Times New Roman" w:cs="Times New Roman"/>
          <w:color w:val="000000"/>
          <w:sz w:val="24"/>
          <w:szCs w:val="24"/>
        </w:rPr>
        <w:t>2.</w:t>
      </w:r>
      <w:r w:rsidRPr="00C523AB">
        <w:rPr>
          <w:rFonts w:ascii="Times New Roman" w:eastAsia="Times New Roman" w:hAnsi="Times New Roman" w:cs="Times New Roman"/>
          <w:color w:val="000000"/>
          <w:sz w:val="24"/>
          <w:szCs w:val="24"/>
        </w:rPr>
        <w:tab/>
      </w:r>
      <w:r w:rsidR="001F3C06" w:rsidRPr="00710A3D">
        <w:rPr>
          <w:rFonts w:ascii="Times New Roman" w:eastAsia="Times New Roman" w:hAnsi="Times New Roman" w:cs="Times New Roman"/>
          <w:color w:val="000000"/>
          <w:sz w:val="24"/>
          <w:szCs w:val="24"/>
        </w:rPr>
        <w:t xml:space="preserve">This standard </w:t>
      </w:r>
      <w:r w:rsidR="00F44325" w:rsidRPr="00710A3D">
        <w:rPr>
          <w:rFonts w:ascii="Times New Roman" w:eastAsia="Times New Roman" w:hAnsi="Times New Roman" w:cs="Times New Roman"/>
          <w:color w:val="000000"/>
          <w:sz w:val="24"/>
          <w:szCs w:val="24"/>
        </w:rPr>
        <w:t>is</w:t>
      </w:r>
      <w:r w:rsidR="001F3C06" w:rsidRPr="00710A3D">
        <w:rPr>
          <w:rFonts w:ascii="Times New Roman" w:eastAsia="Times New Roman" w:hAnsi="Times New Roman" w:cs="Times New Roman"/>
          <w:color w:val="000000"/>
          <w:sz w:val="24"/>
          <w:szCs w:val="24"/>
        </w:rPr>
        <w:t xml:space="preserve"> not breached because an officer exercised the discretion in a manner other than that deemed optimal by the court. </w:t>
      </w:r>
    </w:p>
    <w:p w14:paraId="3E344F73" w14:textId="14CAE25E" w:rsidR="001F3C06" w:rsidRPr="00710A3D" w:rsidRDefault="00710A3D" w:rsidP="00710A3D">
      <w:pPr>
        <w:spacing w:after="0" w:line="360" w:lineRule="auto"/>
        <w:ind w:left="1440" w:hanging="630"/>
        <w:jc w:val="both"/>
        <w:rPr>
          <w:rFonts w:ascii="Times New Roman" w:eastAsia="Times New Roman" w:hAnsi="Times New Roman" w:cs="Times New Roman"/>
          <w:color w:val="000000"/>
          <w:sz w:val="24"/>
          <w:szCs w:val="24"/>
        </w:rPr>
      </w:pPr>
      <w:r w:rsidRPr="00C523AB">
        <w:rPr>
          <w:rFonts w:ascii="Times New Roman" w:eastAsia="Times New Roman" w:hAnsi="Times New Roman" w:cs="Times New Roman"/>
          <w:color w:val="000000"/>
          <w:sz w:val="24"/>
          <w:szCs w:val="24"/>
        </w:rPr>
        <w:t>3.</w:t>
      </w:r>
      <w:r w:rsidRPr="00C523AB">
        <w:rPr>
          <w:rFonts w:ascii="Times New Roman" w:eastAsia="Times New Roman" w:hAnsi="Times New Roman" w:cs="Times New Roman"/>
          <w:color w:val="000000"/>
          <w:sz w:val="24"/>
          <w:szCs w:val="24"/>
        </w:rPr>
        <w:tab/>
      </w:r>
      <w:r w:rsidR="001F3C06" w:rsidRPr="00710A3D">
        <w:rPr>
          <w:rFonts w:ascii="Times New Roman" w:eastAsia="Times New Roman" w:hAnsi="Times New Roman" w:cs="Times New Roman"/>
          <w:color w:val="000000"/>
          <w:sz w:val="24"/>
          <w:szCs w:val="24"/>
        </w:rPr>
        <w:t xml:space="preserve">The standard </w:t>
      </w:r>
      <w:r w:rsidR="00F44325" w:rsidRPr="00710A3D">
        <w:rPr>
          <w:rFonts w:ascii="Times New Roman" w:eastAsia="Times New Roman" w:hAnsi="Times New Roman" w:cs="Times New Roman"/>
          <w:color w:val="000000"/>
          <w:sz w:val="24"/>
          <w:szCs w:val="24"/>
        </w:rPr>
        <w:t>is</w:t>
      </w:r>
      <w:r w:rsidR="001F3C06" w:rsidRPr="00710A3D">
        <w:rPr>
          <w:rFonts w:ascii="Times New Roman" w:eastAsia="Times New Roman" w:hAnsi="Times New Roman" w:cs="Times New Roman"/>
          <w:color w:val="000000"/>
          <w:sz w:val="24"/>
          <w:szCs w:val="24"/>
        </w:rPr>
        <w:t xml:space="preserve"> not perfection, or even the optimum, judged from the vantage of hindsight, and, as long as the choice made fell within the range of rationality, the standard </w:t>
      </w:r>
      <w:r w:rsidR="00F44325" w:rsidRPr="00710A3D">
        <w:rPr>
          <w:rFonts w:ascii="Times New Roman" w:eastAsia="Times New Roman" w:hAnsi="Times New Roman" w:cs="Times New Roman"/>
          <w:color w:val="000000"/>
          <w:sz w:val="24"/>
          <w:szCs w:val="24"/>
        </w:rPr>
        <w:t>is</w:t>
      </w:r>
      <w:r w:rsidR="001F3C06" w:rsidRPr="00710A3D">
        <w:rPr>
          <w:rFonts w:ascii="Times New Roman" w:eastAsia="Times New Roman" w:hAnsi="Times New Roman" w:cs="Times New Roman"/>
          <w:color w:val="000000"/>
          <w:sz w:val="24"/>
          <w:szCs w:val="24"/>
        </w:rPr>
        <w:t xml:space="preserve"> not breached.</w:t>
      </w:r>
      <w:r w:rsidR="001F3C06" w:rsidRPr="00C523AB">
        <w:rPr>
          <w:rStyle w:val="FootnoteReference"/>
          <w:rFonts w:ascii="Times New Roman" w:eastAsia="Times New Roman" w:hAnsi="Times New Roman" w:cs="Times New Roman"/>
          <w:color w:val="000000"/>
          <w:sz w:val="24"/>
          <w:szCs w:val="24"/>
        </w:rPr>
        <w:footnoteReference w:id="6"/>
      </w:r>
    </w:p>
    <w:p w14:paraId="77D8C624" w14:textId="38D6342F" w:rsidR="001F3C06" w:rsidRPr="00710A3D" w:rsidRDefault="00710A3D" w:rsidP="00710A3D">
      <w:pPr>
        <w:spacing w:after="0" w:line="360" w:lineRule="auto"/>
        <w:ind w:left="1440" w:hanging="630"/>
        <w:jc w:val="both"/>
        <w:rPr>
          <w:rFonts w:ascii="Times New Roman" w:eastAsia="Times New Roman" w:hAnsi="Times New Roman" w:cs="Times New Roman"/>
          <w:color w:val="000000"/>
          <w:sz w:val="24"/>
          <w:szCs w:val="24"/>
        </w:rPr>
      </w:pPr>
      <w:r w:rsidRPr="00C523AB">
        <w:rPr>
          <w:rFonts w:ascii="Times New Roman" w:eastAsia="Times New Roman" w:hAnsi="Times New Roman" w:cs="Times New Roman"/>
          <w:color w:val="000000"/>
          <w:sz w:val="24"/>
          <w:szCs w:val="24"/>
        </w:rPr>
        <w:t>4.</w:t>
      </w:r>
      <w:r w:rsidRPr="00C523AB">
        <w:rPr>
          <w:rFonts w:ascii="Times New Roman" w:eastAsia="Times New Roman" w:hAnsi="Times New Roman" w:cs="Times New Roman"/>
          <w:color w:val="000000"/>
          <w:sz w:val="24"/>
          <w:szCs w:val="24"/>
        </w:rPr>
        <w:tab/>
      </w:r>
      <w:r w:rsidR="001F3C06" w:rsidRPr="00710A3D">
        <w:rPr>
          <w:rFonts w:ascii="Times New Roman" w:eastAsia="Times New Roman" w:hAnsi="Times New Roman" w:cs="Times New Roman"/>
          <w:color w:val="000000"/>
          <w:sz w:val="24"/>
          <w:szCs w:val="24"/>
        </w:rPr>
        <w:t xml:space="preserve">It is clear that the power to arrest is to be exercised only for the purpose of bringing the suspect to justice; however, the arrest </w:t>
      </w:r>
      <w:r w:rsidR="00F44325" w:rsidRPr="00710A3D">
        <w:rPr>
          <w:rFonts w:ascii="Times New Roman" w:eastAsia="Times New Roman" w:hAnsi="Times New Roman" w:cs="Times New Roman"/>
          <w:color w:val="000000"/>
          <w:sz w:val="24"/>
          <w:szCs w:val="24"/>
        </w:rPr>
        <w:t>is</w:t>
      </w:r>
      <w:r w:rsidR="001F3C06" w:rsidRPr="00710A3D">
        <w:rPr>
          <w:rFonts w:ascii="Times New Roman" w:eastAsia="Times New Roman" w:hAnsi="Times New Roman" w:cs="Times New Roman"/>
          <w:color w:val="000000"/>
          <w:sz w:val="24"/>
          <w:szCs w:val="24"/>
        </w:rPr>
        <w:t xml:space="preserve"> but one step in that process. </w:t>
      </w:r>
    </w:p>
    <w:p w14:paraId="52364B56" w14:textId="34CBE888" w:rsidR="001F3C06" w:rsidRPr="00710A3D" w:rsidRDefault="00710A3D" w:rsidP="00710A3D">
      <w:pPr>
        <w:spacing w:after="0" w:line="360" w:lineRule="auto"/>
        <w:ind w:left="1440" w:hanging="630"/>
        <w:jc w:val="both"/>
        <w:rPr>
          <w:rFonts w:ascii="Times New Roman" w:eastAsia="Times New Roman" w:hAnsi="Times New Roman" w:cs="Times New Roman"/>
          <w:color w:val="000000"/>
          <w:sz w:val="24"/>
          <w:szCs w:val="24"/>
        </w:rPr>
      </w:pPr>
      <w:r w:rsidRPr="00C523AB">
        <w:rPr>
          <w:rFonts w:ascii="Times New Roman" w:eastAsia="Times New Roman" w:hAnsi="Times New Roman" w:cs="Times New Roman"/>
          <w:color w:val="000000"/>
          <w:sz w:val="24"/>
          <w:szCs w:val="24"/>
        </w:rPr>
        <w:t>5.</w:t>
      </w:r>
      <w:r w:rsidRPr="00C523AB">
        <w:rPr>
          <w:rFonts w:ascii="Times New Roman" w:eastAsia="Times New Roman" w:hAnsi="Times New Roman" w:cs="Times New Roman"/>
          <w:color w:val="000000"/>
          <w:sz w:val="24"/>
          <w:szCs w:val="24"/>
        </w:rPr>
        <w:tab/>
      </w:r>
      <w:r w:rsidR="001F3C06" w:rsidRPr="00710A3D">
        <w:rPr>
          <w:rFonts w:ascii="Times New Roman" w:eastAsia="Times New Roman" w:hAnsi="Times New Roman" w:cs="Times New Roman"/>
          <w:color w:val="000000"/>
          <w:sz w:val="24"/>
          <w:szCs w:val="24"/>
        </w:rPr>
        <w:t xml:space="preserve">The arrestee </w:t>
      </w:r>
      <w:r w:rsidR="00F44325" w:rsidRPr="00710A3D">
        <w:rPr>
          <w:rFonts w:ascii="Times New Roman" w:eastAsia="Times New Roman" w:hAnsi="Times New Roman" w:cs="Times New Roman"/>
          <w:color w:val="000000"/>
          <w:sz w:val="24"/>
          <w:szCs w:val="24"/>
        </w:rPr>
        <w:t>is</w:t>
      </w:r>
      <w:r w:rsidR="001F3C06" w:rsidRPr="00710A3D">
        <w:rPr>
          <w:rFonts w:ascii="Times New Roman" w:eastAsia="Times New Roman" w:hAnsi="Times New Roman" w:cs="Times New Roman"/>
          <w:color w:val="000000"/>
          <w:sz w:val="24"/>
          <w:szCs w:val="24"/>
        </w:rPr>
        <w:t xml:space="preserve"> to be brought to court as soon as reasonably possible, and the authority to detain the suspect further </w:t>
      </w:r>
      <w:r w:rsidR="00F44325" w:rsidRPr="00710A3D">
        <w:rPr>
          <w:rFonts w:ascii="Times New Roman" w:eastAsia="Times New Roman" w:hAnsi="Times New Roman" w:cs="Times New Roman"/>
          <w:color w:val="000000"/>
          <w:sz w:val="24"/>
          <w:szCs w:val="24"/>
        </w:rPr>
        <w:t>is</w:t>
      </w:r>
      <w:r w:rsidR="001F3C06" w:rsidRPr="00710A3D">
        <w:rPr>
          <w:rFonts w:ascii="Times New Roman" w:eastAsia="Times New Roman" w:hAnsi="Times New Roman" w:cs="Times New Roman"/>
          <w:color w:val="000000"/>
          <w:sz w:val="24"/>
          <w:szCs w:val="24"/>
        </w:rPr>
        <w:t xml:space="preserve"> then within the discretion of the court. </w:t>
      </w:r>
    </w:p>
    <w:p w14:paraId="07F5109E" w14:textId="49B90DC5" w:rsidR="001F3C06" w:rsidRPr="00710A3D" w:rsidRDefault="00710A3D" w:rsidP="00710A3D">
      <w:pPr>
        <w:spacing w:after="0" w:line="360" w:lineRule="auto"/>
        <w:ind w:left="1440" w:hanging="630"/>
        <w:jc w:val="both"/>
        <w:rPr>
          <w:rFonts w:ascii="Times New Roman" w:eastAsia="Times New Roman" w:hAnsi="Times New Roman" w:cs="Times New Roman"/>
          <w:color w:val="000000"/>
          <w:sz w:val="24"/>
          <w:szCs w:val="24"/>
        </w:rPr>
      </w:pPr>
      <w:r w:rsidRPr="00C523AB">
        <w:rPr>
          <w:rFonts w:ascii="Times New Roman" w:eastAsia="Times New Roman" w:hAnsi="Times New Roman" w:cs="Times New Roman"/>
          <w:color w:val="000000"/>
          <w:sz w:val="24"/>
          <w:szCs w:val="24"/>
        </w:rPr>
        <w:lastRenderedPageBreak/>
        <w:t>6.</w:t>
      </w:r>
      <w:r w:rsidRPr="00C523AB">
        <w:rPr>
          <w:rFonts w:ascii="Times New Roman" w:eastAsia="Times New Roman" w:hAnsi="Times New Roman" w:cs="Times New Roman"/>
          <w:color w:val="000000"/>
          <w:sz w:val="24"/>
          <w:szCs w:val="24"/>
        </w:rPr>
        <w:tab/>
      </w:r>
      <w:r w:rsidR="001F3C06" w:rsidRPr="00710A3D">
        <w:rPr>
          <w:rFonts w:ascii="Times New Roman" w:eastAsia="Times New Roman" w:hAnsi="Times New Roman" w:cs="Times New Roman"/>
          <w:color w:val="000000"/>
          <w:sz w:val="24"/>
          <w:szCs w:val="24"/>
        </w:rPr>
        <w:t xml:space="preserve">This discretion </w:t>
      </w:r>
      <w:r w:rsidR="002238F1" w:rsidRPr="00710A3D">
        <w:rPr>
          <w:rFonts w:ascii="Times New Roman" w:eastAsia="Times New Roman" w:hAnsi="Times New Roman" w:cs="Times New Roman"/>
          <w:color w:val="000000"/>
          <w:sz w:val="24"/>
          <w:szCs w:val="24"/>
        </w:rPr>
        <w:t>is</w:t>
      </w:r>
      <w:r w:rsidR="001F3C06" w:rsidRPr="00710A3D">
        <w:rPr>
          <w:rFonts w:ascii="Times New Roman" w:eastAsia="Times New Roman" w:hAnsi="Times New Roman" w:cs="Times New Roman"/>
          <w:color w:val="000000"/>
          <w:sz w:val="24"/>
          <w:szCs w:val="24"/>
        </w:rPr>
        <w:t xml:space="preserve"> subject to a wide-ranging statutory structure and, if a peace officer were to be permitted to arrest only when he or she was satisfied that the suspect might not otherwise attend the trial, then that statutory structure would be entirely frustrated. To suggest that such a constraint upon the power to arrest </w:t>
      </w:r>
      <w:r w:rsidR="002238F1" w:rsidRPr="00710A3D">
        <w:rPr>
          <w:rFonts w:ascii="Times New Roman" w:eastAsia="Times New Roman" w:hAnsi="Times New Roman" w:cs="Times New Roman"/>
          <w:color w:val="000000"/>
          <w:sz w:val="24"/>
          <w:szCs w:val="24"/>
        </w:rPr>
        <w:t>is</w:t>
      </w:r>
      <w:r w:rsidR="001F3C06" w:rsidRPr="00710A3D">
        <w:rPr>
          <w:rFonts w:ascii="Times New Roman" w:eastAsia="Times New Roman" w:hAnsi="Times New Roman" w:cs="Times New Roman"/>
          <w:color w:val="000000"/>
          <w:sz w:val="24"/>
          <w:szCs w:val="24"/>
        </w:rPr>
        <w:t xml:space="preserve"> to be found in the statute by inference </w:t>
      </w:r>
      <w:r w:rsidR="002238F1" w:rsidRPr="00710A3D">
        <w:rPr>
          <w:rFonts w:ascii="Times New Roman" w:eastAsia="Times New Roman" w:hAnsi="Times New Roman" w:cs="Times New Roman"/>
          <w:color w:val="000000"/>
          <w:sz w:val="24"/>
          <w:szCs w:val="24"/>
        </w:rPr>
        <w:t>is</w:t>
      </w:r>
      <w:r w:rsidR="001F3C06" w:rsidRPr="00710A3D">
        <w:rPr>
          <w:rFonts w:ascii="Times New Roman" w:eastAsia="Times New Roman" w:hAnsi="Times New Roman" w:cs="Times New Roman"/>
          <w:color w:val="000000"/>
          <w:sz w:val="24"/>
          <w:szCs w:val="24"/>
        </w:rPr>
        <w:t xml:space="preserve"> untenable. </w:t>
      </w:r>
    </w:p>
    <w:p w14:paraId="5F8B1FDD" w14:textId="1E554E34" w:rsidR="001F3C06" w:rsidRPr="00710A3D" w:rsidRDefault="00710A3D" w:rsidP="00710A3D">
      <w:pPr>
        <w:spacing w:after="0" w:line="360" w:lineRule="auto"/>
        <w:ind w:left="1440" w:hanging="630"/>
        <w:jc w:val="both"/>
        <w:rPr>
          <w:rFonts w:ascii="Times New Roman" w:eastAsia="Times New Roman" w:hAnsi="Times New Roman" w:cs="Times New Roman"/>
          <w:color w:val="000000"/>
          <w:sz w:val="24"/>
          <w:szCs w:val="24"/>
        </w:rPr>
      </w:pPr>
      <w:r w:rsidRPr="00C523AB">
        <w:rPr>
          <w:rFonts w:ascii="Times New Roman" w:eastAsia="Times New Roman" w:hAnsi="Times New Roman" w:cs="Times New Roman"/>
          <w:color w:val="000000"/>
          <w:sz w:val="24"/>
          <w:szCs w:val="24"/>
        </w:rPr>
        <w:t>7.</w:t>
      </w:r>
      <w:r w:rsidRPr="00C523AB">
        <w:rPr>
          <w:rFonts w:ascii="Times New Roman" w:eastAsia="Times New Roman" w:hAnsi="Times New Roman" w:cs="Times New Roman"/>
          <w:color w:val="000000"/>
          <w:sz w:val="24"/>
          <w:szCs w:val="24"/>
        </w:rPr>
        <w:tab/>
      </w:r>
      <w:r w:rsidR="001F3C06" w:rsidRPr="00710A3D">
        <w:rPr>
          <w:rFonts w:ascii="Times New Roman" w:eastAsia="Times New Roman" w:hAnsi="Times New Roman" w:cs="Times New Roman"/>
          <w:color w:val="000000"/>
          <w:sz w:val="24"/>
          <w:szCs w:val="24"/>
        </w:rPr>
        <w:t xml:space="preserve">The arrestor </w:t>
      </w:r>
      <w:r w:rsidR="00672C7E" w:rsidRPr="00710A3D">
        <w:rPr>
          <w:rFonts w:ascii="Times New Roman" w:eastAsia="Times New Roman" w:hAnsi="Times New Roman" w:cs="Times New Roman"/>
          <w:color w:val="000000"/>
          <w:sz w:val="24"/>
          <w:szCs w:val="24"/>
        </w:rPr>
        <w:t>is</w:t>
      </w:r>
      <w:r w:rsidR="001F3C06" w:rsidRPr="00710A3D">
        <w:rPr>
          <w:rFonts w:ascii="Times New Roman" w:eastAsia="Times New Roman" w:hAnsi="Times New Roman" w:cs="Times New Roman"/>
          <w:color w:val="000000"/>
          <w:sz w:val="24"/>
          <w:szCs w:val="24"/>
        </w:rPr>
        <w:t xml:space="preserve"> not called upon to determine whether or not a suspect ought to be detained pending trial; that </w:t>
      </w:r>
      <w:r w:rsidR="00672C7E" w:rsidRPr="00710A3D">
        <w:rPr>
          <w:rFonts w:ascii="Times New Roman" w:eastAsia="Times New Roman" w:hAnsi="Times New Roman" w:cs="Times New Roman"/>
          <w:color w:val="000000"/>
          <w:sz w:val="24"/>
          <w:szCs w:val="24"/>
        </w:rPr>
        <w:t>is</w:t>
      </w:r>
      <w:r w:rsidR="001F3C06" w:rsidRPr="00710A3D">
        <w:rPr>
          <w:rFonts w:ascii="Times New Roman" w:eastAsia="Times New Roman" w:hAnsi="Times New Roman" w:cs="Times New Roman"/>
          <w:color w:val="000000"/>
          <w:sz w:val="24"/>
          <w:szCs w:val="24"/>
        </w:rPr>
        <w:t xml:space="preserve"> for the court to determine, and the purpose of an arrest </w:t>
      </w:r>
      <w:r w:rsidR="00672C7E" w:rsidRPr="00710A3D">
        <w:rPr>
          <w:rFonts w:ascii="Times New Roman" w:eastAsia="Times New Roman" w:hAnsi="Times New Roman" w:cs="Times New Roman"/>
          <w:color w:val="000000"/>
          <w:sz w:val="24"/>
          <w:szCs w:val="24"/>
        </w:rPr>
        <w:t>is</w:t>
      </w:r>
      <w:r w:rsidR="001F3C06" w:rsidRPr="00710A3D">
        <w:rPr>
          <w:rFonts w:ascii="Times New Roman" w:eastAsia="Times New Roman" w:hAnsi="Times New Roman" w:cs="Times New Roman"/>
          <w:color w:val="000000"/>
          <w:sz w:val="24"/>
          <w:szCs w:val="24"/>
        </w:rPr>
        <w:t xml:space="preserve"> simply to bring the suspect before court so as to enable it to make that determination. </w:t>
      </w:r>
    </w:p>
    <w:p w14:paraId="77525067" w14:textId="7111532B" w:rsidR="001F3C06" w:rsidRPr="00710A3D" w:rsidRDefault="00710A3D" w:rsidP="00710A3D">
      <w:pPr>
        <w:spacing w:after="0" w:line="360" w:lineRule="auto"/>
        <w:ind w:left="1440" w:hanging="630"/>
        <w:jc w:val="both"/>
        <w:rPr>
          <w:rFonts w:ascii="Times New Roman" w:eastAsia="Times New Roman" w:hAnsi="Times New Roman" w:cs="Times New Roman"/>
          <w:color w:val="000000"/>
          <w:sz w:val="24"/>
          <w:szCs w:val="24"/>
        </w:rPr>
      </w:pPr>
      <w:r w:rsidRPr="00C523AB">
        <w:rPr>
          <w:rFonts w:ascii="Times New Roman" w:eastAsia="Times New Roman" w:hAnsi="Times New Roman" w:cs="Times New Roman"/>
          <w:color w:val="000000"/>
          <w:sz w:val="24"/>
          <w:szCs w:val="24"/>
        </w:rPr>
        <w:t>8.</w:t>
      </w:r>
      <w:r w:rsidRPr="00C523AB">
        <w:rPr>
          <w:rFonts w:ascii="Times New Roman" w:eastAsia="Times New Roman" w:hAnsi="Times New Roman" w:cs="Times New Roman"/>
          <w:color w:val="000000"/>
          <w:sz w:val="24"/>
          <w:szCs w:val="24"/>
        </w:rPr>
        <w:tab/>
      </w:r>
      <w:r w:rsidR="001F3C06" w:rsidRPr="00710A3D">
        <w:rPr>
          <w:rFonts w:ascii="Times New Roman" w:eastAsia="Times New Roman" w:hAnsi="Times New Roman" w:cs="Times New Roman"/>
          <w:color w:val="000000"/>
          <w:sz w:val="24"/>
          <w:szCs w:val="24"/>
        </w:rPr>
        <w:t xml:space="preserve">The enquiry to be made by the peace officer </w:t>
      </w:r>
      <w:r w:rsidR="00672C7E" w:rsidRPr="00710A3D">
        <w:rPr>
          <w:rFonts w:ascii="Times New Roman" w:eastAsia="Times New Roman" w:hAnsi="Times New Roman" w:cs="Times New Roman"/>
          <w:color w:val="000000"/>
          <w:sz w:val="24"/>
          <w:szCs w:val="24"/>
        </w:rPr>
        <w:t>is</w:t>
      </w:r>
      <w:r w:rsidR="001F3C06" w:rsidRPr="00710A3D">
        <w:rPr>
          <w:rFonts w:ascii="Times New Roman" w:eastAsia="Times New Roman" w:hAnsi="Times New Roman" w:cs="Times New Roman"/>
          <w:color w:val="000000"/>
          <w:sz w:val="24"/>
          <w:szCs w:val="24"/>
        </w:rPr>
        <w:t xml:space="preserve"> not how best to bring the suspect to trial, but only whether the case </w:t>
      </w:r>
      <w:r w:rsidR="00672C7E" w:rsidRPr="00710A3D">
        <w:rPr>
          <w:rFonts w:ascii="Times New Roman" w:eastAsia="Times New Roman" w:hAnsi="Times New Roman" w:cs="Times New Roman"/>
          <w:color w:val="000000"/>
          <w:sz w:val="24"/>
          <w:szCs w:val="24"/>
        </w:rPr>
        <w:t>is</w:t>
      </w:r>
      <w:r w:rsidR="001F3C06" w:rsidRPr="00710A3D">
        <w:rPr>
          <w:rFonts w:ascii="Times New Roman" w:eastAsia="Times New Roman" w:hAnsi="Times New Roman" w:cs="Times New Roman"/>
          <w:color w:val="000000"/>
          <w:sz w:val="24"/>
          <w:szCs w:val="24"/>
        </w:rPr>
        <w:t xml:space="preserve"> one in which that decision ought properly to be made by the court. The rationality of the arrestor's decision on that question depended upon the particular facts of the case, but it </w:t>
      </w:r>
      <w:r w:rsidR="00672C7E" w:rsidRPr="00710A3D">
        <w:rPr>
          <w:rFonts w:ascii="Times New Roman" w:eastAsia="Times New Roman" w:hAnsi="Times New Roman" w:cs="Times New Roman"/>
          <w:color w:val="000000"/>
          <w:sz w:val="24"/>
          <w:szCs w:val="24"/>
        </w:rPr>
        <w:t>is</w:t>
      </w:r>
      <w:r w:rsidR="001F3C06" w:rsidRPr="00710A3D">
        <w:rPr>
          <w:rFonts w:ascii="Times New Roman" w:eastAsia="Times New Roman" w:hAnsi="Times New Roman" w:cs="Times New Roman"/>
          <w:color w:val="000000"/>
          <w:sz w:val="24"/>
          <w:szCs w:val="24"/>
        </w:rPr>
        <w:t xml:space="preserve"> clear that in cases of serious crimes, such as those listed in Schedule 1, an arrestor could seldom be criticised for arresting a suspect in order to bring him or her before court.</w:t>
      </w:r>
      <w:r w:rsidR="001F3C06" w:rsidRPr="00C523AB">
        <w:rPr>
          <w:rStyle w:val="FootnoteReference"/>
          <w:rFonts w:ascii="Times New Roman" w:eastAsia="Times New Roman" w:hAnsi="Times New Roman" w:cs="Times New Roman"/>
          <w:color w:val="000000"/>
          <w:sz w:val="24"/>
          <w:szCs w:val="24"/>
        </w:rPr>
        <w:footnoteReference w:id="7"/>
      </w:r>
      <w:r w:rsidR="001F3C06" w:rsidRPr="00710A3D">
        <w:rPr>
          <w:rFonts w:ascii="Times New Roman" w:eastAsia="Times New Roman" w:hAnsi="Times New Roman" w:cs="Times New Roman"/>
          <w:color w:val="000000"/>
          <w:sz w:val="24"/>
          <w:szCs w:val="24"/>
        </w:rPr>
        <w:t xml:space="preserve"> </w:t>
      </w:r>
    </w:p>
    <w:p w14:paraId="0A169877" w14:textId="77777777" w:rsidR="00D546BC" w:rsidRPr="00C523AB" w:rsidRDefault="00D546BC" w:rsidP="00D546BC">
      <w:pPr>
        <w:pStyle w:val="ListParagraph"/>
        <w:spacing w:after="0" w:line="360" w:lineRule="auto"/>
        <w:ind w:left="1440"/>
        <w:jc w:val="both"/>
        <w:rPr>
          <w:rFonts w:ascii="Times New Roman" w:eastAsia="Times New Roman" w:hAnsi="Times New Roman" w:cs="Times New Roman"/>
          <w:color w:val="000000"/>
          <w:sz w:val="24"/>
          <w:szCs w:val="24"/>
        </w:rPr>
      </w:pPr>
    </w:p>
    <w:p w14:paraId="4E091219" w14:textId="640DD8FE" w:rsidR="001F3C06" w:rsidRPr="00710A3D" w:rsidRDefault="00710A3D" w:rsidP="00710A3D">
      <w:pPr>
        <w:spacing w:after="0" w:line="360" w:lineRule="auto"/>
        <w:ind w:left="720" w:hanging="720"/>
        <w:jc w:val="both"/>
        <w:rPr>
          <w:rFonts w:ascii="Times New Roman" w:hAnsi="Times New Roman" w:cs="Times New Roman"/>
          <w:sz w:val="24"/>
          <w:szCs w:val="24"/>
          <w:u w:val="single"/>
        </w:rPr>
      </w:pPr>
      <w:r>
        <w:rPr>
          <w:rFonts w:ascii="Times New Roman" w:hAnsi="Times New Roman" w:cs="Times New Roman"/>
          <w:sz w:val="24"/>
          <w:szCs w:val="24"/>
        </w:rPr>
        <w:t>[13]</w:t>
      </w:r>
      <w:r>
        <w:rPr>
          <w:rFonts w:ascii="Times New Roman" w:hAnsi="Times New Roman" w:cs="Times New Roman"/>
          <w:sz w:val="24"/>
          <w:szCs w:val="24"/>
        </w:rPr>
        <w:tab/>
      </w:r>
      <w:r w:rsidR="00C65192" w:rsidRPr="00710A3D">
        <w:rPr>
          <w:rFonts w:ascii="Times New Roman" w:hAnsi="Times New Roman" w:cs="Times New Roman"/>
          <w:sz w:val="24"/>
          <w:szCs w:val="24"/>
        </w:rPr>
        <w:t xml:space="preserve">The </w:t>
      </w:r>
      <w:r w:rsidR="004401F2" w:rsidRPr="00710A3D">
        <w:rPr>
          <w:rFonts w:ascii="Times New Roman" w:hAnsi="Times New Roman" w:cs="Times New Roman"/>
          <w:sz w:val="24"/>
          <w:szCs w:val="24"/>
        </w:rPr>
        <w:t>Biyela</w:t>
      </w:r>
      <w:r w:rsidR="00C65192" w:rsidRPr="00710A3D">
        <w:rPr>
          <w:rFonts w:ascii="Times New Roman" w:hAnsi="Times New Roman" w:cs="Times New Roman"/>
          <w:sz w:val="24"/>
          <w:szCs w:val="24"/>
        </w:rPr>
        <w:t xml:space="preserve"> - case</w:t>
      </w:r>
      <w:r w:rsidR="004401F2" w:rsidRPr="00710A3D">
        <w:rPr>
          <w:rFonts w:ascii="Times New Roman" w:hAnsi="Times New Roman" w:cs="Times New Roman"/>
          <w:sz w:val="24"/>
          <w:szCs w:val="24"/>
        </w:rPr>
        <w:t xml:space="preserve"> </w:t>
      </w:r>
      <w:r w:rsidR="001F3C06" w:rsidRPr="00710A3D">
        <w:rPr>
          <w:rFonts w:ascii="Times New Roman" w:hAnsi="Times New Roman" w:cs="Times New Roman"/>
          <w:sz w:val="24"/>
          <w:szCs w:val="24"/>
        </w:rPr>
        <w:t xml:space="preserve">confirmed the above and ruled that the evidence or </w:t>
      </w:r>
      <w:r w:rsidR="004401F2" w:rsidRPr="00710A3D">
        <w:rPr>
          <w:rFonts w:ascii="Times New Roman" w:hAnsi="Times New Roman" w:cs="Times New Roman"/>
          <w:sz w:val="24"/>
          <w:szCs w:val="24"/>
        </w:rPr>
        <w:t>suspicion</w:t>
      </w:r>
      <w:r w:rsidR="001F3C06" w:rsidRPr="00710A3D">
        <w:rPr>
          <w:rFonts w:ascii="Times New Roman" w:hAnsi="Times New Roman" w:cs="Times New Roman"/>
          <w:sz w:val="24"/>
          <w:szCs w:val="24"/>
        </w:rPr>
        <w:t xml:space="preserve"> considered by the officer </w:t>
      </w:r>
      <w:r w:rsidR="001F3C06" w:rsidRPr="00710A3D">
        <w:rPr>
          <w:rFonts w:ascii="Times New Roman" w:hAnsi="Times New Roman" w:cs="Times New Roman"/>
          <w:sz w:val="24"/>
          <w:szCs w:val="24"/>
          <w:u w:val="single"/>
        </w:rPr>
        <w:t xml:space="preserve">need </w:t>
      </w:r>
      <w:r w:rsidR="001F3C06" w:rsidRPr="00710A3D">
        <w:rPr>
          <w:rFonts w:ascii="Times New Roman" w:hAnsi="Times New Roman" w:cs="Times New Roman"/>
          <w:i/>
          <w:iCs/>
          <w:sz w:val="24"/>
          <w:szCs w:val="24"/>
          <w:u w:val="single"/>
        </w:rPr>
        <w:t>not</w:t>
      </w:r>
      <w:r w:rsidR="001F3C06" w:rsidRPr="00710A3D">
        <w:rPr>
          <w:rFonts w:ascii="Times New Roman" w:hAnsi="Times New Roman" w:cs="Times New Roman"/>
          <w:sz w:val="24"/>
          <w:szCs w:val="24"/>
          <w:u w:val="single"/>
        </w:rPr>
        <w:t xml:space="preserve"> be based on information that would subsequently be admissible in a court of law.</w:t>
      </w:r>
      <w:r w:rsidR="001F3C06">
        <w:rPr>
          <w:rStyle w:val="FootnoteReference"/>
          <w:rFonts w:ascii="Times New Roman" w:hAnsi="Times New Roman" w:cs="Times New Roman"/>
          <w:sz w:val="24"/>
          <w:szCs w:val="24"/>
        </w:rPr>
        <w:footnoteReference w:id="8"/>
      </w:r>
      <w:r w:rsidR="001F3C06" w:rsidRPr="00710A3D">
        <w:rPr>
          <w:rFonts w:ascii="Times New Roman" w:hAnsi="Times New Roman" w:cs="Times New Roman"/>
          <w:sz w:val="24"/>
          <w:szCs w:val="24"/>
        </w:rPr>
        <w:t xml:space="preserve"> </w:t>
      </w:r>
      <w:r w:rsidR="00D546BC" w:rsidRPr="00710A3D">
        <w:rPr>
          <w:rFonts w:ascii="Times New Roman" w:hAnsi="Times New Roman" w:cs="Times New Roman"/>
          <w:sz w:val="24"/>
          <w:szCs w:val="24"/>
        </w:rPr>
        <w:t>Inf</w:t>
      </w:r>
      <w:r w:rsidR="001F3C06" w:rsidRPr="00710A3D">
        <w:rPr>
          <w:rFonts w:ascii="Times New Roman" w:hAnsi="Times New Roman" w:cs="Times New Roman"/>
          <w:sz w:val="24"/>
          <w:szCs w:val="24"/>
        </w:rPr>
        <w:t xml:space="preserve">ormation regarded by the arresting officer </w:t>
      </w:r>
      <w:r w:rsidR="001F3C06" w:rsidRPr="00710A3D">
        <w:rPr>
          <w:rFonts w:ascii="Times New Roman" w:hAnsi="Times New Roman" w:cs="Times New Roman"/>
          <w:sz w:val="24"/>
          <w:szCs w:val="24"/>
          <w:u w:val="single"/>
        </w:rPr>
        <w:t>may be hearsay evidence.</w:t>
      </w:r>
    </w:p>
    <w:p w14:paraId="5F372AA3" w14:textId="77777777" w:rsidR="00D546BC" w:rsidRPr="00D546BC" w:rsidRDefault="00D546BC" w:rsidP="00D546BC">
      <w:pPr>
        <w:pStyle w:val="ListParagraph"/>
        <w:spacing w:after="0" w:line="360" w:lineRule="auto"/>
        <w:jc w:val="both"/>
        <w:rPr>
          <w:rFonts w:ascii="Times New Roman" w:hAnsi="Times New Roman" w:cs="Times New Roman"/>
          <w:sz w:val="24"/>
          <w:szCs w:val="24"/>
          <w:u w:val="single"/>
        </w:rPr>
      </w:pPr>
    </w:p>
    <w:p w14:paraId="4D081C8D" w14:textId="73DD482D" w:rsidR="001F3C06" w:rsidRPr="00710A3D" w:rsidRDefault="00710A3D" w:rsidP="00710A3D">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[14]</w:t>
      </w:r>
      <w:r>
        <w:rPr>
          <w:rFonts w:ascii="Times New Roman" w:hAnsi="Times New Roman" w:cs="Times New Roman"/>
          <w:sz w:val="24"/>
          <w:szCs w:val="24"/>
        </w:rPr>
        <w:tab/>
      </w:r>
      <w:r w:rsidR="001F3C06" w:rsidRPr="00710A3D">
        <w:rPr>
          <w:rFonts w:ascii="Times New Roman" w:hAnsi="Times New Roman" w:cs="Times New Roman"/>
          <w:sz w:val="24"/>
          <w:szCs w:val="24"/>
        </w:rPr>
        <w:t>The party who alleged the infringement of a constitutional right bore the onus of establishing it. Furthermore, a party who attacked the exercise of a discretion where the necessary jurisdictional facts were present</w:t>
      </w:r>
      <w:r w:rsidR="00263A6E" w:rsidRPr="00710A3D">
        <w:rPr>
          <w:rFonts w:ascii="Times New Roman" w:hAnsi="Times New Roman" w:cs="Times New Roman"/>
          <w:sz w:val="24"/>
          <w:szCs w:val="24"/>
        </w:rPr>
        <w:t>,</w:t>
      </w:r>
      <w:r w:rsidR="001F3C06" w:rsidRPr="00710A3D">
        <w:rPr>
          <w:rFonts w:ascii="Times New Roman" w:hAnsi="Times New Roman" w:cs="Times New Roman"/>
          <w:sz w:val="24"/>
          <w:szCs w:val="24"/>
        </w:rPr>
        <w:t xml:space="preserve"> b</w:t>
      </w:r>
      <w:r w:rsidR="00263A6E" w:rsidRPr="00710A3D">
        <w:rPr>
          <w:rFonts w:ascii="Times New Roman" w:hAnsi="Times New Roman" w:cs="Times New Roman"/>
          <w:sz w:val="24"/>
          <w:szCs w:val="24"/>
        </w:rPr>
        <w:t>ears</w:t>
      </w:r>
      <w:r w:rsidR="001F3C06" w:rsidRPr="00710A3D">
        <w:rPr>
          <w:rFonts w:ascii="Times New Roman" w:hAnsi="Times New Roman" w:cs="Times New Roman"/>
          <w:sz w:val="24"/>
          <w:szCs w:val="24"/>
        </w:rPr>
        <w:t xml:space="preserve"> the onus of proof.</w:t>
      </w:r>
    </w:p>
    <w:p w14:paraId="5FB30B76" w14:textId="3E723106" w:rsidR="001F3C06" w:rsidRPr="005C5571" w:rsidRDefault="001F3C06" w:rsidP="00EC3487">
      <w:pPr>
        <w:spacing w:after="0" w:line="360" w:lineRule="auto"/>
        <w:jc w:val="both"/>
        <w:rPr>
          <w:rFonts w:ascii="Times New Roman" w:hAnsi="Times New Roman" w:cs="Times New Roman"/>
          <w:sz w:val="24"/>
          <w:szCs w:val="24"/>
        </w:rPr>
      </w:pPr>
    </w:p>
    <w:p w14:paraId="5F89DD2B" w14:textId="2242EFDB" w:rsidR="00987761" w:rsidRPr="00710A3D" w:rsidRDefault="00710A3D" w:rsidP="00710A3D">
      <w:pPr>
        <w:shd w:val="clear" w:color="auto" w:fill="FFFFFF"/>
        <w:spacing w:after="0" w:line="360" w:lineRule="auto"/>
        <w:ind w:left="720" w:hanging="720"/>
        <w:jc w:val="both"/>
        <w:rPr>
          <w:rFonts w:ascii="Times New Roman" w:eastAsia="Times New Roman" w:hAnsi="Times New Roman" w:cs="Times New Roman"/>
          <w:color w:val="3C4043"/>
          <w:sz w:val="24"/>
          <w:szCs w:val="24"/>
          <w:lang w:val="en-US"/>
        </w:rPr>
      </w:pPr>
      <w:r w:rsidRPr="00987761">
        <w:rPr>
          <w:rFonts w:ascii="Times New Roman" w:eastAsia="Times New Roman" w:hAnsi="Times New Roman" w:cs="Times New Roman"/>
          <w:color w:val="3C4043"/>
          <w:sz w:val="24"/>
          <w:szCs w:val="24"/>
          <w:lang w:val="en-US"/>
        </w:rPr>
        <w:t>[15]</w:t>
      </w:r>
      <w:r w:rsidRPr="00987761">
        <w:rPr>
          <w:rFonts w:ascii="Times New Roman" w:eastAsia="Times New Roman" w:hAnsi="Times New Roman" w:cs="Times New Roman"/>
          <w:color w:val="3C4043"/>
          <w:sz w:val="24"/>
          <w:szCs w:val="24"/>
          <w:lang w:val="en-US"/>
        </w:rPr>
        <w:tab/>
      </w:r>
      <w:r w:rsidR="001F3C06" w:rsidRPr="00710A3D">
        <w:rPr>
          <w:rFonts w:ascii="Times New Roman" w:hAnsi="Times New Roman" w:cs="Times New Roman"/>
          <w:sz w:val="24"/>
          <w:szCs w:val="24"/>
        </w:rPr>
        <w:t xml:space="preserve">Malicious </w:t>
      </w:r>
      <w:r w:rsidR="00987761" w:rsidRPr="00710A3D">
        <w:rPr>
          <w:rFonts w:ascii="Times New Roman" w:hAnsi="Times New Roman" w:cs="Times New Roman"/>
          <w:sz w:val="24"/>
          <w:szCs w:val="24"/>
        </w:rPr>
        <w:t xml:space="preserve">prosecution </w:t>
      </w:r>
      <w:r w:rsidR="001F3C06" w:rsidRPr="00710A3D">
        <w:rPr>
          <w:rFonts w:ascii="Times New Roman" w:hAnsi="Times New Roman" w:cs="Times New Roman"/>
          <w:sz w:val="24"/>
          <w:szCs w:val="24"/>
        </w:rPr>
        <w:t>is characterized by malice</w:t>
      </w:r>
      <w:r w:rsidR="00383162" w:rsidRPr="00710A3D">
        <w:rPr>
          <w:rFonts w:ascii="Times New Roman" w:hAnsi="Times New Roman" w:cs="Times New Roman"/>
          <w:sz w:val="24"/>
          <w:szCs w:val="24"/>
        </w:rPr>
        <w:t xml:space="preserve"> </w:t>
      </w:r>
      <w:r w:rsidR="001F3C06" w:rsidRPr="00710A3D">
        <w:rPr>
          <w:rFonts w:ascii="Times New Roman" w:hAnsi="Times New Roman" w:cs="Times New Roman"/>
          <w:sz w:val="24"/>
          <w:szCs w:val="24"/>
        </w:rPr>
        <w:t xml:space="preserve">or intend to do harm. </w:t>
      </w:r>
      <w:r w:rsidR="00910736" w:rsidRPr="00710A3D">
        <w:rPr>
          <w:rFonts w:ascii="Times New Roman" w:eastAsia="Times New Roman" w:hAnsi="Times New Roman" w:cs="Times New Roman"/>
          <w:color w:val="3C4043"/>
          <w:sz w:val="24"/>
          <w:szCs w:val="24"/>
          <w:lang w:val="en-US"/>
        </w:rPr>
        <w:t xml:space="preserve">Whether a prosecution is wrongful or </w:t>
      </w:r>
      <w:r w:rsidR="00A84542" w:rsidRPr="00710A3D">
        <w:rPr>
          <w:rFonts w:ascii="Times New Roman" w:eastAsia="Times New Roman" w:hAnsi="Times New Roman" w:cs="Times New Roman"/>
          <w:color w:val="3C4043"/>
          <w:sz w:val="24"/>
          <w:szCs w:val="24"/>
          <w:lang w:val="en-US"/>
        </w:rPr>
        <w:t>un</w:t>
      </w:r>
      <w:r w:rsidR="00910736" w:rsidRPr="00710A3D">
        <w:rPr>
          <w:rFonts w:ascii="Times New Roman" w:eastAsia="Times New Roman" w:hAnsi="Times New Roman" w:cs="Times New Roman"/>
          <w:color w:val="3C4043"/>
          <w:sz w:val="24"/>
          <w:szCs w:val="24"/>
          <w:lang w:val="en-US"/>
        </w:rPr>
        <w:t xml:space="preserve">lawful depends on whether there was a reasonable and probable cause coupled with the </w:t>
      </w:r>
      <w:r w:rsidR="00910736" w:rsidRPr="00710A3D">
        <w:rPr>
          <w:rFonts w:ascii="Times New Roman" w:eastAsia="Times New Roman" w:hAnsi="Times New Roman" w:cs="Times New Roman"/>
          <w:i/>
          <w:iCs/>
          <w:color w:val="3C4043"/>
          <w:sz w:val="24"/>
          <w:szCs w:val="24"/>
          <w:lang w:val="en-US"/>
        </w:rPr>
        <w:t>animus iniuriandi</w:t>
      </w:r>
      <w:r w:rsidR="00910736" w:rsidRPr="00710A3D">
        <w:rPr>
          <w:rFonts w:ascii="Times New Roman" w:eastAsia="Times New Roman" w:hAnsi="Times New Roman" w:cs="Times New Roman"/>
          <w:color w:val="3C4043"/>
          <w:sz w:val="24"/>
          <w:szCs w:val="24"/>
          <w:lang w:val="en-US"/>
        </w:rPr>
        <w:t xml:space="preserve"> of the defendant in instigating, initiating or continuing it.</w:t>
      </w:r>
      <w:r w:rsidR="00910736">
        <w:rPr>
          <w:rStyle w:val="FootnoteReference"/>
          <w:rFonts w:ascii="Times New Roman" w:eastAsia="Times New Roman" w:hAnsi="Times New Roman" w:cs="Times New Roman"/>
          <w:color w:val="3C4043"/>
          <w:sz w:val="24"/>
          <w:szCs w:val="24"/>
          <w:lang w:val="en-US"/>
        </w:rPr>
        <w:footnoteReference w:id="9"/>
      </w:r>
    </w:p>
    <w:p w14:paraId="7FA03FCD" w14:textId="3DCF94BD" w:rsidR="00D546BC" w:rsidRDefault="00801F38" w:rsidP="00D546BC">
      <w:pPr>
        <w:shd w:val="clear" w:color="auto" w:fill="FFFFFF"/>
        <w:spacing w:after="0" w:line="360" w:lineRule="auto"/>
        <w:ind w:left="720"/>
        <w:jc w:val="both"/>
        <w:rPr>
          <w:rFonts w:ascii="Times New Roman" w:eastAsia="Times New Roman" w:hAnsi="Times New Roman" w:cs="Times New Roman"/>
          <w:color w:val="3C4043"/>
          <w:sz w:val="24"/>
          <w:szCs w:val="24"/>
          <w:lang w:val="en-US"/>
        </w:rPr>
      </w:pPr>
      <w:r>
        <w:rPr>
          <w:rFonts w:ascii="Times New Roman" w:eastAsia="Times New Roman" w:hAnsi="Times New Roman" w:cs="Times New Roman"/>
          <w:color w:val="3C4043"/>
          <w:sz w:val="24"/>
          <w:szCs w:val="24"/>
          <w:lang w:val="en-US"/>
        </w:rPr>
        <w:lastRenderedPageBreak/>
        <w:t xml:space="preserve"> </w:t>
      </w:r>
    </w:p>
    <w:p w14:paraId="41CA8163" w14:textId="6DBF531A" w:rsidR="001C6769" w:rsidRPr="00710A3D" w:rsidRDefault="00710A3D" w:rsidP="00710A3D">
      <w:pPr>
        <w:spacing w:after="0" w:line="360" w:lineRule="auto"/>
        <w:ind w:left="720" w:hanging="720"/>
        <w:jc w:val="both"/>
        <w:rPr>
          <w:rFonts w:ascii="Times New Roman" w:eastAsia="Times New Roman" w:hAnsi="Times New Roman" w:cs="Times New Roman"/>
          <w:color w:val="000000"/>
          <w:sz w:val="20"/>
          <w:szCs w:val="20"/>
          <w:lang w:val="en-US"/>
        </w:rPr>
      </w:pPr>
      <w:r w:rsidRPr="00F176D5">
        <w:rPr>
          <w:rFonts w:ascii="Times New Roman" w:eastAsia="Times New Roman" w:hAnsi="Times New Roman" w:cs="Times New Roman"/>
          <w:color w:val="000000"/>
          <w:sz w:val="24"/>
          <w:szCs w:val="24"/>
          <w:lang w:val="en-US"/>
        </w:rPr>
        <w:t>[16]</w:t>
      </w:r>
      <w:r w:rsidRPr="00F176D5">
        <w:rPr>
          <w:rFonts w:ascii="Times New Roman" w:eastAsia="Times New Roman" w:hAnsi="Times New Roman" w:cs="Times New Roman"/>
          <w:color w:val="000000"/>
          <w:sz w:val="24"/>
          <w:szCs w:val="24"/>
          <w:lang w:val="en-US"/>
        </w:rPr>
        <w:tab/>
      </w:r>
      <w:r w:rsidR="001C6769" w:rsidRPr="00710A3D">
        <w:rPr>
          <w:rFonts w:ascii="Times New Roman" w:eastAsia="Times New Roman" w:hAnsi="Times New Roman" w:cs="Times New Roman"/>
          <w:color w:val="000000"/>
          <w:sz w:val="24"/>
          <w:szCs w:val="24"/>
          <w:lang w:val="en-US"/>
        </w:rPr>
        <w:t>Under Section 179 of the Constitution</w:t>
      </w:r>
      <w:r w:rsidR="004C2BD0" w:rsidRPr="00710A3D">
        <w:rPr>
          <w:rFonts w:ascii="Times New Roman" w:eastAsia="Times New Roman" w:hAnsi="Times New Roman" w:cs="Times New Roman"/>
          <w:color w:val="000000"/>
          <w:sz w:val="24"/>
          <w:szCs w:val="24"/>
          <w:lang w:val="en-US"/>
        </w:rPr>
        <w:t>, 1996</w:t>
      </w:r>
      <w:r w:rsidR="001C6769" w:rsidRPr="00710A3D">
        <w:rPr>
          <w:rFonts w:ascii="Times New Roman" w:eastAsia="Times New Roman" w:hAnsi="Times New Roman" w:cs="Times New Roman"/>
          <w:color w:val="000000"/>
          <w:sz w:val="24"/>
          <w:szCs w:val="24"/>
          <w:lang w:val="en-US"/>
        </w:rPr>
        <w:t xml:space="preserve"> and the National Prosecuting Authority Act</w:t>
      </w:r>
      <w:r w:rsidR="00C1550B" w:rsidRPr="00710A3D">
        <w:rPr>
          <w:rFonts w:ascii="Times New Roman" w:eastAsia="Times New Roman" w:hAnsi="Times New Roman" w:cs="Times New Roman"/>
          <w:color w:val="000000"/>
          <w:sz w:val="24"/>
          <w:szCs w:val="24"/>
          <w:lang w:val="en-US"/>
        </w:rPr>
        <w:t>,</w:t>
      </w:r>
      <w:r w:rsidR="001C6769" w:rsidRPr="00710A3D">
        <w:rPr>
          <w:rFonts w:ascii="Times New Roman" w:eastAsia="Times New Roman" w:hAnsi="Times New Roman" w:cs="Times New Roman"/>
          <w:color w:val="000000"/>
          <w:sz w:val="24"/>
          <w:szCs w:val="24"/>
          <w:lang w:val="en-US"/>
        </w:rPr>
        <w:t xml:space="preserve"> 1998, the N</w:t>
      </w:r>
      <w:r w:rsidR="005709FA" w:rsidRPr="00710A3D">
        <w:rPr>
          <w:rFonts w:ascii="Times New Roman" w:eastAsia="Times New Roman" w:hAnsi="Times New Roman" w:cs="Times New Roman"/>
          <w:color w:val="000000"/>
          <w:sz w:val="24"/>
          <w:szCs w:val="24"/>
          <w:lang w:val="en-US"/>
        </w:rPr>
        <w:t xml:space="preserve">ational </w:t>
      </w:r>
      <w:r w:rsidR="001C6769" w:rsidRPr="00710A3D">
        <w:rPr>
          <w:rFonts w:ascii="Times New Roman" w:eastAsia="Times New Roman" w:hAnsi="Times New Roman" w:cs="Times New Roman"/>
          <w:color w:val="000000"/>
          <w:sz w:val="24"/>
          <w:szCs w:val="24"/>
          <w:lang w:val="en-US"/>
        </w:rPr>
        <w:t>P</w:t>
      </w:r>
      <w:r w:rsidR="005709FA" w:rsidRPr="00710A3D">
        <w:rPr>
          <w:rFonts w:ascii="Times New Roman" w:eastAsia="Times New Roman" w:hAnsi="Times New Roman" w:cs="Times New Roman"/>
          <w:color w:val="000000"/>
          <w:sz w:val="24"/>
          <w:szCs w:val="24"/>
          <w:lang w:val="en-US"/>
        </w:rPr>
        <w:t xml:space="preserve">rosecuting </w:t>
      </w:r>
      <w:r w:rsidR="001C6769" w:rsidRPr="00710A3D">
        <w:rPr>
          <w:rFonts w:ascii="Times New Roman" w:eastAsia="Times New Roman" w:hAnsi="Times New Roman" w:cs="Times New Roman"/>
          <w:color w:val="000000"/>
          <w:sz w:val="24"/>
          <w:szCs w:val="24"/>
          <w:lang w:val="en-US"/>
        </w:rPr>
        <w:t>A</w:t>
      </w:r>
      <w:r w:rsidR="005709FA" w:rsidRPr="00710A3D">
        <w:rPr>
          <w:rFonts w:ascii="Times New Roman" w:eastAsia="Times New Roman" w:hAnsi="Times New Roman" w:cs="Times New Roman"/>
          <w:color w:val="000000"/>
          <w:sz w:val="24"/>
          <w:szCs w:val="24"/>
          <w:lang w:val="en-US"/>
        </w:rPr>
        <w:t>uthority</w:t>
      </w:r>
      <w:r w:rsidR="001C6769" w:rsidRPr="00710A3D">
        <w:rPr>
          <w:rFonts w:ascii="Times New Roman" w:eastAsia="Times New Roman" w:hAnsi="Times New Roman" w:cs="Times New Roman"/>
          <w:color w:val="000000"/>
          <w:sz w:val="24"/>
          <w:szCs w:val="24"/>
          <w:lang w:val="en-US"/>
        </w:rPr>
        <w:t xml:space="preserve"> has the power to institute criminal proceedings on behalf of the </w:t>
      </w:r>
      <w:r w:rsidR="00F176D5" w:rsidRPr="00710A3D">
        <w:rPr>
          <w:rFonts w:ascii="Times New Roman" w:eastAsia="Times New Roman" w:hAnsi="Times New Roman" w:cs="Times New Roman"/>
          <w:color w:val="000000"/>
          <w:sz w:val="24"/>
          <w:szCs w:val="24"/>
          <w:lang w:val="en-US"/>
        </w:rPr>
        <w:t>S</w:t>
      </w:r>
      <w:r w:rsidR="001C6769" w:rsidRPr="00710A3D">
        <w:rPr>
          <w:rFonts w:ascii="Times New Roman" w:eastAsia="Times New Roman" w:hAnsi="Times New Roman" w:cs="Times New Roman"/>
          <w:color w:val="000000"/>
          <w:sz w:val="24"/>
          <w:szCs w:val="24"/>
          <w:lang w:val="en-US"/>
        </w:rPr>
        <w:t xml:space="preserve">tate and to carry out any necessary </w:t>
      </w:r>
      <w:r w:rsidR="00F176D5" w:rsidRPr="00710A3D">
        <w:rPr>
          <w:rFonts w:ascii="Times New Roman" w:eastAsia="Times New Roman" w:hAnsi="Times New Roman" w:cs="Times New Roman"/>
          <w:color w:val="000000"/>
          <w:sz w:val="24"/>
          <w:szCs w:val="24"/>
          <w:lang w:val="en-US"/>
        </w:rPr>
        <w:t>functions’</w:t>
      </w:r>
      <w:r w:rsidR="001C6769" w:rsidRPr="00710A3D">
        <w:rPr>
          <w:rFonts w:ascii="Times New Roman" w:eastAsia="Times New Roman" w:hAnsi="Times New Roman" w:cs="Times New Roman"/>
          <w:color w:val="000000"/>
          <w:sz w:val="24"/>
          <w:szCs w:val="24"/>
          <w:lang w:val="en-US"/>
        </w:rPr>
        <w:t xml:space="preserve"> incidental to institution of criminal proceedings. Section 179 of the Constitution </w:t>
      </w:r>
      <w:r w:rsidR="00284FC7" w:rsidRPr="00710A3D">
        <w:rPr>
          <w:rFonts w:ascii="Times New Roman" w:eastAsia="Times New Roman" w:hAnsi="Times New Roman" w:cs="Times New Roman"/>
          <w:color w:val="000000"/>
          <w:sz w:val="24"/>
          <w:szCs w:val="24"/>
          <w:lang w:val="en-US"/>
        </w:rPr>
        <w:t>places the</w:t>
      </w:r>
      <w:r w:rsidR="001C6769" w:rsidRPr="00710A3D">
        <w:rPr>
          <w:rFonts w:ascii="Times New Roman" w:eastAsia="Times New Roman" w:hAnsi="Times New Roman" w:cs="Times New Roman"/>
          <w:color w:val="000000"/>
          <w:sz w:val="24"/>
          <w:szCs w:val="24"/>
          <w:lang w:val="en-US"/>
        </w:rPr>
        <w:t xml:space="preserve"> decision to prosecute </w:t>
      </w:r>
      <w:r w:rsidR="00284FC7" w:rsidRPr="00710A3D">
        <w:rPr>
          <w:rFonts w:ascii="Times New Roman" w:eastAsia="Times New Roman" w:hAnsi="Times New Roman" w:cs="Times New Roman"/>
          <w:color w:val="000000"/>
          <w:sz w:val="24"/>
          <w:szCs w:val="24"/>
          <w:lang w:val="en-US"/>
        </w:rPr>
        <w:t xml:space="preserve">within </w:t>
      </w:r>
      <w:r w:rsidR="001C6769" w:rsidRPr="00710A3D">
        <w:rPr>
          <w:rFonts w:ascii="Times New Roman" w:eastAsia="Times New Roman" w:hAnsi="Times New Roman" w:cs="Times New Roman"/>
          <w:color w:val="000000"/>
          <w:sz w:val="24"/>
          <w:szCs w:val="24"/>
          <w:lang w:val="en-US"/>
        </w:rPr>
        <w:t>the sole power of the Prosecuting Authority.</w:t>
      </w:r>
    </w:p>
    <w:p w14:paraId="5647F6A4" w14:textId="77777777" w:rsidR="00DC5A3D" w:rsidRPr="00F176D5" w:rsidRDefault="00DC5A3D" w:rsidP="00F176D5">
      <w:pPr>
        <w:rPr>
          <w:rFonts w:ascii="Times New Roman" w:eastAsia="Times New Roman" w:hAnsi="Times New Roman" w:cs="Times New Roman"/>
          <w:color w:val="000000"/>
          <w:sz w:val="20"/>
          <w:szCs w:val="20"/>
          <w:lang w:val="en-US"/>
        </w:rPr>
      </w:pPr>
    </w:p>
    <w:p w14:paraId="6AC3AE14" w14:textId="6799AC54" w:rsidR="0052223E" w:rsidRPr="00710A3D" w:rsidRDefault="00710A3D" w:rsidP="00710A3D">
      <w:pPr>
        <w:spacing w:after="0" w:line="360" w:lineRule="auto"/>
        <w:ind w:left="720" w:hanging="720"/>
        <w:jc w:val="both"/>
        <w:rPr>
          <w:rFonts w:ascii="Times New Roman" w:eastAsia="Times New Roman" w:hAnsi="Times New Roman" w:cs="Times New Roman"/>
          <w:color w:val="000000"/>
          <w:sz w:val="24"/>
          <w:szCs w:val="24"/>
          <w:lang w:val="en-US"/>
        </w:rPr>
      </w:pPr>
      <w:r w:rsidRPr="0052223E">
        <w:rPr>
          <w:rFonts w:ascii="Times New Roman" w:eastAsia="Times New Roman" w:hAnsi="Times New Roman" w:cs="Times New Roman"/>
          <w:color w:val="000000"/>
          <w:sz w:val="24"/>
          <w:szCs w:val="24"/>
          <w:lang w:val="en-US"/>
        </w:rPr>
        <w:t>[17]</w:t>
      </w:r>
      <w:r w:rsidRPr="0052223E">
        <w:rPr>
          <w:rFonts w:ascii="Times New Roman" w:eastAsia="Times New Roman" w:hAnsi="Times New Roman" w:cs="Times New Roman"/>
          <w:color w:val="000000"/>
          <w:sz w:val="24"/>
          <w:szCs w:val="24"/>
          <w:lang w:val="en-US"/>
        </w:rPr>
        <w:tab/>
      </w:r>
      <w:r w:rsidR="004C2BD0" w:rsidRPr="00710A3D">
        <w:rPr>
          <w:rFonts w:ascii="Times New Roman" w:eastAsia="Times New Roman" w:hAnsi="Times New Roman" w:cs="Times New Roman"/>
          <w:color w:val="000000"/>
          <w:sz w:val="24"/>
          <w:szCs w:val="24"/>
          <w:lang w:val="en-US"/>
        </w:rPr>
        <w:t>The Directives</w:t>
      </w:r>
      <w:r w:rsidR="00C04A60" w:rsidRPr="00710A3D">
        <w:rPr>
          <w:rFonts w:ascii="Times New Roman" w:eastAsia="Times New Roman" w:hAnsi="Times New Roman" w:cs="Times New Roman"/>
          <w:color w:val="000000"/>
          <w:sz w:val="24"/>
          <w:szCs w:val="24"/>
          <w:lang w:val="en-US"/>
        </w:rPr>
        <w:t xml:space="preserve"> or Code of Conduct</w:t>
      </w:r>
      <w:r w:rsidR="00C04A60">
        <w:rPr>
          <w:rStyle w:val="FootnoteReference"/>
          <w:rFonts w:ascii="Times New Roman" w:eastAsia="Times New Roman" w:hAnsi="Times New Roman" w:cs="Times New Roman"/>
          <w:color w:val="000000"/>
          <w:sz w:val="24"/>
          <w:szCs w:val="24"/>
          <w:lang w:val="en-US"/>
        </w:rPr>
        <w:footnoteReference w:id="10"/>
      </w:r>
      <w:r w:rsidR="004C2BD0" w:rsidRPr="00710A3D">
        <w:rPr>
          <w:rFonts w:ascii="Times New Roman" w:eastAsia="Times New Roman" w:hAnsi="Times New Roman" w:cs="Times New Roman"/>
          <w:color w:val="000000"/>
          <w:sz w:val="24"/>
          <w:szCs w:val="24"/>
          <w:lang w:val="en-US"/>
        </w:rPr>
        <w:t xml:space="preserve"> promulgated in terms of the National Prosecuting Act, 19</w:t>
      </w:r>
      <w:r w:rsidR="0079606A" w:rsidRPr="00710A3D">
        <w:rPr>
          <w:rFonts w:ascii="Times New Roman" w:eastAsia="Times New Roman" w:hAnsi="Times New Roman" w:cs="Times New Roman"/>
          <w:color w:val="000000"/>
          <w:sz w:val="24"/>
          <w:szCs w:val="24"/>
          <w:lang w:val="en-US"/>
        </w:rPr>
        <w:t>9</w:t>
      </w:r>
      <w:r w:rsidR="004C2BD0" w:rsidRPr="00710A3D">
        <w:rPr>
          <w:rFonts w:ascii="Times New Roman" w:eastAsia="Times New Roman" w:hAnsi="Times New Roman" w:cs="Times New Roman"/>
          <w:color w:val="000000"/>
          <w:sz w:val="24"/>
          <w:szCs w:val="24"/>
          <w:lang w:val="en-US"/>
        </w:rPr>
        <w:t>8</w:t>
      </w:r>
      <w:r w:rsidR="00DC4DCE" w:rsidRPr="00710A3D">
        <w:rPr>
          <w:rFonts w:ascii="Times New Roman" w:eastAsia="Times New Roman" w:hAnsi="Times New Roman" w:cs="Times New Roman"/>
          <w:color w:val="000000"/>
          <w:sz w:val="24"/>
          <w:szCs w:val="24"/>
          <w:lang w:val="en-US"/>
        </w:rPr>
        <w:t>,</w:t>
      </w:r>
      <w:r w:rsidR="00D167F0" w:rsidRPr="00710A3D">
        <w:rPr>
          <w:rFonts w:ascii="Times New Roman" w:eastAsia="Times New Roman" w:hAnsi="Times New Roman" w:cs="Times New Roman"/>
          <w:color w:val="000000"/>
          <w:sz w:val="24"/>
          <w:szCs w:val="24"/>
          <w:lang w:val="en-US"/>
        </w:rPr>
        <w:t xml:space="preserve"> </w:t>
      </w:r>
      <w:r w:rsidR="004C2BD0" w:rsidRPr="00710A3D">
        <w:rPr>
          <w:rFonts w:ascii="Times New Roman" w:eastAsia="Times New Roman" w:hAnsi="Times New Roman" w:cs="Times New Roman"/>
          <w:color w:val="000000"/>
          <w:sz w:val="24"/>
          <w:szCs w:val="24"/>
          <w:lang w:val="en-US"/>
        </w:rPr>
        <w:t>demand that</w:t>
      </w:r>
      <w:r w:rsidR="00DC4DCE" w:rsidRPr="00710A3D">
        <w:rPr>
          <w:rFonts w:ascii="Times New Roman" w:eastAsia="Times New Roman" w:hAnsi="Times New Roman" w:cs="Times New Roman"/>
          <w:color w:val="000000"/>
          <w:sz w:val="24"/>
          <w:szCs w:val="24"/>
          <w:lang w:val="en-US"/>
        </w:rPr>
        <w:t xml:space="preserve"> p</w:t>
      </w:r>
      <w:r w:rsidR="00801F38" w:rsidRPr="00710A3D">
        <w:rPr>
          <w:rFonts w:ascii="Times New Roman" w:eastAsia="Times New Roman" w:hAnsi="Times New Roman" w:cs="Times New Roman"/>
          <w:color w:val="444444"/>
          <w:sz w:val="24"/>
          <w:szCs w:val="24"/>
          <w:lang w:val="en-US"/>
        </w:rPr>
        <w:t>rosecutors sh</w:t>
      </w:r>
      <w:r w:rsidR="0030123C" w:rsidRPr="00710A3D">
        <w:rPr>
          <w:rFonts w:ascii="Times New Roman" w:eastAsia="Times New Roman" w:hAnsi="Times New Roman" w:cs="Times New Roman"/>
          <w:color w:val="444444"/>
          <w:sz w:val="24"/>
          <w:szCs w:val="24"/>
          <w:lang w:val="en-US"/>
        </w:rPr>
        <w:t>all</w:t>
      </w:r>
      <w:r w:rsidR="0052223E" w:rsidRPr="00710A3D">
        <w:rPr>
          <w:rFonts w:ascii="Times New Roman" w:eastAsia="Times New Roman" w:hAnsi="Times New Roman" w:cs="Times New Roman"/>
          <w:color w:val="444444"/>
          <w:sz w:val="24"/>
          <w:szCs w:val="24"/>
          <w:lang w:val="en-US"/>
        </w:rPr>
        <w:t>, among others:</w:t>
      </w:r>
    </w:p>
    <w:p w14:paraId="60D5AE19" w14:textId="78B274BC" w:rsidR="0052223E" w:rsidRPr="00710A3D" w:rsidRDefault="00710A3D" w:rsidP="00710A3D">
      <w:pPr>
        <w:spacing w:after="0" w:line="360" w:lineRule="auto"/>
        <w:ind w:left="1440" w:hanging="720"/>
        <w:jc w:val="both"/>
        <w:rPr>
          <w:rFonts w:ascii="Times New Roman" w:eastAsia="Times New Roman" w:hAnsi="Times New Roman" w:cs="Times New Roman"/>
          <w:color w:val="000000"/>
          <w:sz w:val="24"/>
          <w:szCs w:val="24"/>
          <w:lang w:val="en-US"/>
        </w:rPr>
      </w:pPr>
      <w:r w:rsidRPr="0052223E">
        <w:rPr>
          <w:rFonts w:ascii="Times New Roman" w:eastAsia="Times New Roman" w:hAnsi="Times New Roman" w:cs="Times New Roman"/>
          <w:color w:val="000000"/>
          <w:sz w:val="24"/>
          <w:szCs w:val="24"/>
          <w:lang w:val="en-US"/>
        </w:rPr>
        <w:t>1.</w:t>
      </w:r>
      <w:r w:rsidRPr="0052223E">
        <w:rPr>
          <w:rFonts w:ascii="Times New Roman" w:eastAsia="Times New Roman" w:hAnsi="Times New Roman" w:cs="Times New Roman"/>
          <w:color w:val="000000"/>
          <w:sz w:val="24"/>
          <w:szCs w:val="24"/>
          <w:lang w:val="en-US"/>
        </w:rPr>
        <w:tab/>
      </w:r>
      <w:r w:rsidR="0052223E" w:rsidRPr="00710A3D">
        <w:rPr>
          <w:rFonts w:ascii="Times New Roman" w:eastAsia="Times New Roman" w:hAnsi="Times New Roman" w:cs="Times New Roman"/>
          <w:color w:val="444444"/>
          <w:sz w:val="24"/>
          <w:szCs w:val="24"/>
          <w:lang w:val="en-US"/>
        </w:rPr>
        <w:t>Perform their duties fairly, consistently and expeditiously.</w:t>
      </w:r>
    </w:p>
    <w:p w14:paraId="4E92AC76" w14:textId="035A23CE" w:rsidR="0052223E" w:rsidRPr="00710A3D" w:rsidRDefault="00710A3D" w:rsidP="00710A3D">
      <w:pPr>
        <w:spacing w:after="0" w:line="360" w:lineRule="auto"/>
        <w:ind w:left="1440" w:hanging="720"/>
        <w:jc w:val="both"/>
        <w:rPr>
          <w:rFonts w:ascii="Times New Roman" w:eastAsia="Times New Roman" w:hAnsi="Times New Roman" w:cs="Times New Roman"/>
          <w:color w:val="000000"/>
          <w:sz w:val="24"/>
          <w:szCs w:val="24"/>
          <w:lang w:val="en-US"/>
        </w:rPr>
      </w:pPr>
      <w:r w:rsidRPr="00DC4DCE">
        <w:rPr>
          <w:rFonts w:ascii="Times New Roman" w:eastAsia="Times New Roman" w:hAnsi="Times New Roman" w:cs="Times New Roman"/>
          <w:color w:val="000000"/>
          <w:sz w:val="24"/>
          <w:szCs w:val="24"/>
          <w:lang w:val="en-US"/>
        </w:rPr>
        <w:t>2.</w:t>
      </w:r>
      <w:r w:rsidRPr="00DC4DCE">
        <w:rPr>
          <w:rFonts w:ascii="Times New Roman" w:eastAsia="Times New Roman" w:hAnsi="Times New Roman" w:cs="Times New Roman"/>
          <w:color w:val="000000"/>
          <w:sz w:val="24"/>
          <w:szCs w:val="24"/>
          <w:lang w:val="en-US"/>
        </w:rPr>
        <w:tab/>
      </w:r>
      <w:r w:rsidR="0052223E" w:rsidRPr="00710A3D">
        <w:rPr>
          <w:rFonts w:ascii="Times New Roman" w:eastAsia="Times New Roman" w:hAnsi="Times New Roman" w:cs="Times New Roman"/>
          <w:color w:val="444444"/>
          <w:sz w:val="24"/>
          <w:szCs w:val="24"/>
          <w:lang w:val="en-US"/>
        </w:rPr>
        <w:t xml:space="preserve">Perform their duties fearlessly and vigorously in accordance with the highest standards of the legal profession. </w:t>
      </w:r>
    </w:p>
    <w:p w14:paraId="1A6A50E5" w14:textId="1ED63309" w:rsidR="00DC4DCE" w:rsidRPr="00710A3D" w:rsidRDefault="00710A3D" w:rsidP="00710A3D">
      <w:pPr>
        <w:spacing w:after="0" w:line="360" w:lineRule="auto"/>
        <w:ind w:left="1440" w:hanging="720"/>
        <w:jc w:val="both"/>
        <w:rPr>
          <w:rFonts w:ascii="Times New Roman" w:eastAsia="Times New Roman" w:hAnsi="Times New Roman" w:cs="Times New Roman"/>
          <w:color w:val="000000"/>
          <w:sz w:val="24"/>
          <w:szCs w:val="24"/>
          <w:lang w:val="en-US"/>
        </w:rPr>
      </w:pPr>
      <w:r w:rsidRPr="00DC4DCE">
        <w:rPr>
          <w:rFonts w:ascii="Times New Roman" w:eastAsia="Times New Roman" w:hAnsi="Times New Roman" w:cs="Times New Roman"/>
          <w:color w:val="000000"/>
          <w:sz w:val="24"/>
          <w:szCs w:val="24"/>
          <w:lang w:val="en-US"/>
        </w:rPr>
        <w:t>3.</w:t>
      </w:r>
      <w:r w:rsidRPr="00DC4DCE">
        <w:rPr>
          <w:rFonts w:ascii="Times New Roman" w:eastAsia="Times New Roman" w:hAnsi="Times New Roman" w:cs="Times New Roman"/>
          <w:color w:val="000000"/>
          <w:sz w:val="24"/>
          <w:szCs w:val="24"/>
          <w:lang w:val="en-US"/>
        </w:rPr>
        <w:tab/>
      </w:r>
      <w:r w:rsidR="00DC4DCE" w:rsidRPr="00710A3D">
        <w:rPr>
          <w:rFonts w:ascii="Times New Roman" w:eastAsia="Times New Roman" w:hAnsi="Times New Roman" w:cs="Times New Roman"/>
          <w:color w:val="444444"/>
          <w:sz w:val="24"/>
          <w:szCs w:val="24"/>
          <w:lang w:val="en-US"/>
        </w:rPr>
        <w:t xml:space="preserve">They shall </w:t>
      </w:r>
      <w:r w:rsidR="00801F38" w:rsidRPr="00710A3D">
        <w:rPr>
          <w:rFonts w:ascii="Times New Roman" w:eastAsia="Times New Roman" w:hAnsi="Times New Roman" w:cs="Times New Roman"/>
          <w:color w:val="444444"/>
          <w:sz w:val="24"/>
          <w:szCs w:val="24"/>
          <w:lang w:val="en-US"/>
        </w:rPr>
        <w:t>give due consideration to declining to prosecute, discontinuing criminal proceedings conditionally or unconditionally or diverting criminal cases from the formal justice system</w:t>
      </w:r>
      <w:r w:rsidR="0030123C" w:rsidRPr="00710A3D">
        <w:rPr>
          <w:rFonts w:ascii="Times New Roman" w:eastAsia="Times New Roman" w:hAnsi="Times New Roman" w:cs="Times New Roman"/>
          <w:color w:val="444444"/>
          <w:sz w:val="24"/>
          <w:szCs w:val="24"/>
          <w:lang w:val="en-US"/>
        </w:rPr>
        <w:t>;</w:t>
      </w:r>
      <w:r w:rsidR="00801F38" w:rsidRPr="00710A3D">
        <w:rPr>
          <w:rFonts w:ascii="Times New Roman" w:eastAsia="Times New Roman" w:hAnsi="Times New Roman" w:cs="Times New Roman"/>
          <w:color w:val="444444"/>
          <w:sz w:val="24"/>
          <w:szCs w:val="24"/>
          <w:lang w:val="en-US"/>
        </w:rPr>
        <w:t xml:space="preserve"> particularly those involving young persons, with due respect for the rights of suspects and victims, where such action is appropriate.</w:t>
      </w:r>
      <w:r w:rsidR="00DC4DCE" w:rsidRPr="00710A3D">
        <w:rPr>
          <w:rFonts w:ascii="Times New Roman" w:eastAsia="Times New Roman" w:hAnsi="Times New Roman" w:cs="Times New Roman"/>
          <w:color w:val="444444"/>
          <w:sz w:val="24"/>
          <w:szCs w:val="24"/>
          <w:lang w:val="en-US"/>
        </w:rPr>
        <w:t xml:space="preserve"> </w:t>
      </w:r>
    </w:p>
    <w:p w14:paraId="45C5DAA8" w14:textId="1367E983" w:rsidR="00DC4DCE" w:rsidRPr="00710A3D" w:rsidRDefault="00710A3D" w:rsidP="00710A3D">
      <w:pPr>
        <w:spacing w:after="0" w:line="360" w:lineRule="auto"/>
        <w:ind w:left="1440" w:hanging="720"/>
        <w:jc w:val="both"/>
        <w:rPr>
          <w:rFonts w:ascii="Times New Roman" w:eastAsia="Times New Roman" w:hAnsi="Times New Roman" w:cs="Times New Roman"/>
          <w:color w:val="000000"/>
          <w:sz w:val="24"/>
          <w:szCs w:val="24"/>
          <w:lang w:val="en-US"/>
        </w:rPr>
      </w:pPr>
      <w:r w:rsidRPr="00DC4DCE">
        <w:rPr>
          <w:rFonts w:ascii="Times New Roman" w:eastAsia="Times New Roman" w:hAnsi="Times New Roman" w:cs="Times New Roman"/>
          <w:color w:val="000000"/>
          <w:sz w:val="24"/>
          <w:szCs w:val="24"/>
          <w:lang w:val="en-US"/>
        </w:rPr>
        <w:t>4.</w:t>
      </w:r>
      <w:r w:rsidRPr="00DC4DCE">
        <w:rPr>
          <w:rFonts w:ascii="Times New Roman" w:eastAsia="Times New Roman" w:hAnsi="Times New Roman" w:cs="Times New Roman"/>
          <w:color w:val="000000"/>
          <w:sz w:val="24"/>
          <w:szCs w:val="24"/>
          <w:lang w:val="en-US"/>
        </w:rPr>
        <w:tab/>
      </w:r>
      <w:r w:rsidR="00DC4DCE" w:rsidRPr="00710A3D">
        <w:rPr>
          <w:rFonts w:ascii="Times New Roman" w:eastAsia="Times New Roman" w:hAnsi="Times New Roman" w:cs="Times New Roman"/>
          <w:color w:val="444444"/>
          <w:sz w:val="24"/>
          <w:szCs w:val="24"/>
          <w:lang w:val="en-US"/>
        </w:rPr>
        <w:t>I</w:t>
      </w:r>
      <w:r w:rsidR="00801F38" w:rsidRPr="00710A3D">
        <w:rPr>
          <w:rFonts w:ascii="Times New Roman" w:eastAsia="Times New Roman" w:hAnsi="Times New Roman" w:cs="Times New Roman"/>
          <w:color w:val="444444"/>
          <w:sz w:val="24"/>
          <w:szCs w:val="24"/>
          <w:lang w:val="en-US"/>
        </w:rPr>
        <w:t>n the institution of criminal proceedings</w:t>
      </w:r>
      <w:r w:rsidR="00144B96" w:rsidRPr="00710A3D">
        <w:rPr>
          <w:rFonts w:ascii="Times New Roman" w:eastAsia="Times New Roman" w:hAnsi="Times New Roman" w:cs="Times New Roman"/>
          <w:color w:val="444444"/>
          <w:sz w:val="24"/>
          <w:szCs w:val="24"/>
          <w:lang w:val="en-US"/>
        </w:rPr>
        <w:t>;</w:t>
      </w:r>
      <w:r w:rsidR="00801F38" w:rsidRPr="00710A3D">
        <w:rPr>
          <w:rFonts w:ascii="Times New Roman" w:eastAsia="Times New Roman" w:hAnsi="Times New Roman" w:cs="Times New Roman"/>
          <w:color w:val="444444"/>
          <w:sz w:val="24"/>
          <w:szCs w:val="24"/>
          <w:lang w:val="en-US"/>
        </w:rPr>
        <w:t xml:space="preserve"> proceed when a case is well-founded upon evidence believed to be reliable and admissible, and not continue a prosecution in the absence of such evidence</w:t>
      </w:r>
      <w:r w:rsidR="00DC4DCE" w:rsidRPr="00710A3D">
        <w:rPr>
          <w:rFonts w:ascii="Times New Roman" w:eastAsia="Times New Roman" w:hAnsi="Times New Roman" w:cs="Times New Roman"/>
          <w:color w:val="444444"/>
          <w:sz w:val="24"/>
          <w:szCs w:val="24"/>
          <w:lang w:val="en-US"/>
        </w:rPr>
        <w:t>.</w:t>
      </w:r>
    </w:p>
    <w:p w14:paraId="727978C2" w14:textId="21B08F0E" w:rsidR="00DC4DCE" w:rsidRPr="00710A3D" w:rsidRDefault="00710A3D" w:rsidP="00710A3D">
      <w:pPr>
        <w:spacing w:after="0" w:line="360" w:lineRule="auto"/>
        <w:ind w:left="1440" w:hanging="720"/>
        <w:jc w:val="both"/>
        <w:rPr>
          <w:rFonts w:ascii="Times New Roman" w:eastAsia="Times New Roman" w:hAnsi="Times New Roman" w:cs="Times New Roman"/>
          <w:color w:val="000000"/>
          <w:sz w:val="24"/>
          <w:szCs w:val="24"/>
          <w:lang w:val="en-US"/>
        </w:rPr>
      </w:pPr>
      <w:r w:rsidRPr="00DC4DCE">
        <w:rPr>
          <w:rFonts w:ascii="Times New Roman" w:eastAsia="Times New Roman" w:hAnsi="Times New Roman" w:cs="Times New Roman"/>
          <w:color w:val="000000"/>
          <w:sz w:val="24"/>
          <w:szCs w:val="24"/>
          <w:lang w:val="en-US"/>
        </w:rPr>
        <w:t>5.</w:t>
      </w:r>
      <w:r w:rsidRPr="00DC4DCE">
        <w:rPr>
          <w:rFonts w:ascii="Times New Roman" w:eastAsia="Times New Roman" w:hAnsi="Times New Roman" w:cs="Times New Roman"/>
          <w:color w:val="000000"/>
          <w:sz w:val="24"/>
          <w:szCs w:val="24"/>
          <w:lang w:val="en-US"/>
        </w:rPr>
        <w:tab/>
      </w:r>
      <w:r w:rsidR="00DC4DCE" w:rsidRPr="00710A3D">
        <w:rPr>
          <w:rFonts w:ascii="Times New Roman" w:eastAsia="Times New Roman" w:hAnsi="Times New Roman" w:cs="Times New Roman"/>
          <w:color w:val="444444"/>
          <w:sz w:val="24"/>
          <w:szCs w:val="24"/>
          <w:lang w:val="en-US"/>
        </w:rPr>
        <w:t xml:space="preserve">They must ensure that, </w:t>
      </w:r>
      <w:r w:rsidR="00801F38" w:rsidRPr="00710A3D">
        <w:rPr>
          <w:rFonts w:ascii="Times New Roman" w:eastAsia="Times New Roman" w:hAnsi="Times New Roman" w:cs="Times New Roman"/>
          <w:color w:val="444444"/>
          <w:sz w:val="24"/>
          <w:szCs w:val="24"/>
          <w:lang w:val="en-US"/>
        </w:rPr>
        <w:t>throughout the course of the proceedings</w:t>
      </w:r>
      <w:r w:rsidR="00DC4DCE" w:rsidRPr="00710A3D">
        <w:rPr>
          <w:rFonts w:ascii="Times New Roman" w:eastAsia="Times New Roman" w:hAnsi="Times New Roman" w:cs="Times New Roman"/>
          <w:color w:val="444444"/>
          <w:sz w:val="24"/>
          <w:szCs w:val="24"/>
          <w:lang w:val="en-US"/>
        </w:rPr>
        <w:t>,</w:t>
      </w:r>
      <w:r w:rsidR="00801F38" w:rsidRPr="00710A3D">
        <w:rPr>
          <w:rFonts w:ascii="Times New Roman" w:eastAsia="Times New Roman" w:hAnsi="Times New Roman" w:cs="Times New Roman"/>
          <w:color w:val="444444"/>
          <w:sz w:val="24"/>
          <w:szCs w:val="24"/>
          <w:lang w:val="en-US"/>
        </w:rPr>
        <w:t xml:space="preserve"> the case sh</w:t>
      </w:r>
      <w:r w:rsidR="00DC4DCE" w:rsidRPr="00710A3D">
        <w:rPr>
          <w:rFonts w:ascii="Times New Roman" w:eastAsia="Times New Roman" w:hAnsi="Times New Roman" w:cs="Times New Roman"/>
          <w:color w:val="444444"/>
          <w:sz w:val="24"/>
          <w:szCs w:val="24"/>
          <w:lang w:val="en-US"/>
        </w:rPr>
        <w:t>a</w:t>
      </w:r>
      <w:r w:rsidR="00801F38" w:rsidRPr="00710A3D">
        <w:rPr>
          <w:rFonts w:ascii="Times New Roman" w:eastAsia="Times New Roman" w:hAnsi="Times New Roman" w:cs="Times New Roman"/>
          <w:color w:val="444444"/>
          <w:sz w:val="24"/>
          <w:szCs w:val="24"/>
          <w:lang w:val="en-US"/>
        </w:rPr>
        <w:t>l</w:t>
      </w:r>
      <w:r w:rsidR="00DC4DCE" w:rsidRPr="00710A3D">
        <w:rPr>
          <w:rFonts w:ascii="Times New Roman" w:eastAsia="Times New Roman" w:hAnsi="Times New Roman" w:cs="Times New Roman"/>
          <w:color w:val="444444"/>
          <w:sz w:val="24"/>
          <w:szCs w:val="24"/>
          <w:lang w:val="en-US"/>
        </w:rPr>
        <w:t>l</w:t>
      </w:r>
      <w:r w:rsidR="00801F38" w:rsidRPr="00710A3D">
        <w:rPr>
          <w:rFonts w:ascii="Times New Roman" w:eastAsia="Times New Roman" w:hAnsi="Times New Roman" w:cs="Times New Roman"/>
          <w:color w:val="444444"/>
          <w:sz w:val="24"/>
          <w:szCs w:val="24"/>
          <w:lang w:val="en-US"/>
        </w:rPr>
        <w:t xml:space="preserve"> be firmly but fairly and objectively prosecuted.</w:t>
      </w:r>
      <w:r w:rsidR="00DC4DCE" w:rsidRPr="00710A3D">
        <w:rPr>
          <w:rFonts w:ascii="Times New Roman" w:eastAsia="Times New Roman" w:hAnsi="Times New Roman" w:cs="Times New Roman"/>
          <w:color w:val="444444"/>
          <w:sz w:val="24"/>
          <w:szCs w:val="24"/>
          <w:lang w:val="en-US"/>
        </w:rPr>
        <w:t xml:space="preserve"> </w:t>
      </w:r>
    </w:p>
    <w:p w14:paraId="5FFA77FC" w14:textId="5A8EC33A" w:rsidR="00DC4DCE" w:rsidRPr="00710A3D" w:rsidRDefault="00710A3D" w:rsidP="00710A3D">
      <w:pPr>
        <w:spacing w:after="0" w:line="360" w:lineRule="auto"/>
        <w:ind w:left="1440" w:hanging="720"/>
        <w:jc w:val="both"/>
        <w:rPr>
          <w:rFonts w:ascii="Times New Roman" w:eastAsia="Times New Roman" w:hAnsi="Times New Roman" w:cs="Times New Roman"/>
          <w:color w:val="000000"/>
          <w:sz w:val="24"/>
          <w:szCs w:val="24"/>
          <w:lang w:val="en-US"/>
        </w:rPr>
      </w:pPr>
      <w:r w:rsidRPr="00DC4DCE">
        <w:rPr>
          <w:rFonts w:ascii="Times New Roman" w:eastAsia="Times New Roman" w:hAnsi="Times New Roman" w:cs="Times New Roman"/>
          <w:color w:val="000000"/>
          <w:sz w:val="24"/>
          <w:szCs w:val="24"/>
          <w:lang w:val="en-US"/>
        </w:rPr>
        <w:t>6.</w:t>
      </w:r>
      <w:r w:rsidRPr="00DC4DCE">
        <w:rPr>
          <w:rFonts w:ascii="Times New Roman" w:eastAsia="Times New Roman" w:hAnsi="Times New Roman" w:cs="Times New Roman"/>
          <w:color w:val="000000"/>
          <w:sz w:val="24"/>
          <w:szCs w:val="24"/>
          <w:lang w:val="en-US"/>
        </w:rPr>
        <w:tab/>
      </w:r>
      <w:r w:rsidR="00DC4DCE" w:rsidRPr="00710A3D">
        <w:rPr>
          <w:rFonts w:ascii="Times New Roman" w:eastAsia="Times New Roman" w:hAnsi="Times New Roman" w:cs="Times New Roman"/>
          <w:color w:val="444444"/>
          <w:sz w:val="24"/>
          <w:szCs w:val="24"/>
          <w:lang w:val="en-US"/>
        </w:rPr>
        <w:t xml:space="preserve">They must </w:t>
      </w:r>
      <w:r w:rsidR="00801F38" w:rsidRPr="00710A3D">
        <w:rPr>
          <w:rFonts w:ascii="Times New Roman" w:eastAsia="Times New Roman" w:hAnsi="Times New Roman" w:cs="Times New Roman"/>
          <w:color w:val="444444"/>
          <w:sz w:val="24"/>
          <w:szCs w:val="24"/>
          <w:lang w:val="en-US"/>
        </w:rPr>
        <w:t xml:space="preserve">consider the views, legitimate interests, and possible concerns of victims and witnesses when their personal interests are, or might be, affected, and </w:t>
      </w:r>
      <w:r w:rsidR="004F7CA6" w:rsidRPr="00710A3D">
        <w:rPr>
          <w:rFonts w:ascii="Times New Roman" w:eastAsia="Times New Roman" w:hAnsi="Times New Roman" w:cs="Times New Roman"/>
          <w:color w:val="444444"/>
          <w:sz w:val="24"/>
          <w:szCs w:val="24"/>
          <w:lang w:val="en-US"/>
        </w:rPr>
        <w:t>endeavor</w:t>
      </w:r>
      <w:r w:rsidR="00801F38" w:rsidRPr="00710A3D">
        <w:rPr>
          <w:rFonts w:ascii="Times New Roman" w:eastAsia="Times New Roman" w:hAnsi="Times New Roman" w:cs="Times New Roman"/>
          <w:color w:val="444444"/>
          <w:sz w:val="24"/>
          <w:szCs w:val="24"/>
          <w:lang w:val="en-US"/>
        </w:rPr>
        <w:t xml:space="preserve"> to ensure that victims and witnesses are informed of their rights, especially with reference to the possibility, if any, of victim compensation and witness protection.</w:t>
      </w:r>
    </w:p>
    <w:p w14:paraId="5E1B717E" w14:textId="04A8686B" w:rsidR="00DC4DCE" w:rsidRPr="00710A3D" w:rsidRDefault="00710A3D" w:rsidP="00710A3D">
      <w:pPr>
        <w:spacing w:after="0" w:line="360" w:lineRule="auto"/>
        <w:ind w:left="1440" w:hanging="720"/>
        <w:jc w:val="both"/>
        <w:rPr>
          <w:rFonts w:ascii="Times New Roman" w:eastAsia="Times New Roman" w:hAnsi="Times New Roman" w:cs="Times New Roman"/>
          <w:color w:val="000000"/>
          <w:sz w:val="24"/>
          <w:szCs w:val="24"/>
          <w:lang w:val="en-US"/>
        </w:rPr>
      </w:pPr>
      <w:r w:rsidRPr="00DC4DCE">
        <w:rPr>
          <w:rFonts w:ascii="Times New Roman" w:eastAsia="Times New Roman" w:hAnsi="Times New Roman" w:cs="Times New Roman"/>
          <w:color w:val="000000"/>
          <w:sz w:val="24"/>
          <w:szCs w:val="24"/>
          <w:lang w:val="en-US"/>
        </w:rPr>
        <w:t>7.</w:t>
      </w:r>
      <w:r w:rsidRPr="00DC4DCE">
        <w:rPr>
          <w:rFonts w:ascii="Times New Roman" w:eastAsia="Times New Roman" w:hAnsi="Times New Roman" w:cs="Times New Roman"/>
          <w:color w:val="000000"/>
          <w:sz w:val="24"/>
          <w:szCs w:val="24"/>
          <w:lang w:val="en-US"/>
        </w:rPr>
        <w:tab/>
      </w:r>
      <w:r w:rsidR="00DC4DCE" w:rsidRPr="00710A3D">
        <w:rPr>
          <w:rFonts w:ascii="Times New Roman" w:eastAsia="Times New Roman" w:hAnsi="Times New Roman" w:cs="Times New Roman"/>
          <w:color w:val="444444"/>
          <w:sz w:val="24"/>
          <w:szCs w:val="24"/>
          <w:lang w:val="en-US"/>
        </w:rPr>
        <w:t xml:space="preserve">They shall </w:t>
      </w:r>
      <w:r w:rsidR="00801F38" w:rsidRPr="00710A3D">
        <w:rPr>
          <w:rFonts w:ascii="Times New Roman" w:eastAsia="Times New Roman" w:hAnsi="Times New Roman" w:cs="Times New Roman"/>
          <w:color w:val="444444"/>
          <w:sz w:val="24"/>
          <w:szCs w:val="24"/>
          <w:lang w:val="en-US"/>
        </w:rPr>
        <w:t>safeguard the rights of accused persons, in line with the law and applicable international instruments as required in a fair trial.</w:t>
      </w:r>
      <w:r w:rsidR="00DC4DCE" w:rsidRPr="00710A3D">
        <w:rPr>
          <w:rFonts w:ascii="Times New Roman" w:eastAsia="Times New Roman" w:hAnsi="Times New Roman" w:cs="Times New Roman"/>
          <w:color w:val="444444"/>
          <w:sz w:val="24"/>
          <w:szCs w:val="24"/>
          <w:lang w:val="en-US"/>
        </w:rPr>
        <w:t xml:space="preserve"> </w:t>
      </w:r>
    </w:p>
    <w:p w14:paraId="030EA5C2" w14:textId="4CB08657" w:rsidR="00801F38" w:rsidRPr="00710A3D" w:rsidRDefault="00710A3D" w:rsidP="00710A3D">
      <w:pPr>
        <w:spacing w:after="0" w:line="360" w:lineRule="auto"/>
        <w:ind w:left="1440" w:hanging="720"/>
        <w:jc w:val="both"/>
        <w:rPr>
          <w:rFonts w:ascii="Times New Roman" w:eastAsia="Times New Roman" w:hAnsi="Times New Roman" w:cs="Times New Roman"/>
          <w:color w:val="000000"/>
          <w:sz w:val="24"/>
          <w:szCs w:val="24"/>
          <w:lang w:val="en-US"/>
        </w:rPr>
      </w:pPr>
      <w:r w:rsidRPr="00DC4DCE">
        <w:rPr>
          <w:rFonts w:ascii="Times New Roman" w:eastAsia="Times New Roman" w:hAnsi="Times New Roman" w:cs="Times New Roman"/>
          <w:color w:val="000000"/>
          <w:sz w:val="24"/>
          <w:szCs w:val="24"/>
          <w:lang w:val="en-US"/>
        </w:rPr>
        <w:t>8.</w:t>
      </w:r>
      <w:r w:rsidRPr="00DC4DCE">
        <w:rPr>
          <w:rFonts w:ascii="Times New Roman" w:eastAsia="Times New Roman" w:hAnsi="Times New Roman" w:cs="Times New Roman"/>
          <w:color w:val="000000"/>
          <w:sz w:val="24"/>
          <w:szCs w:val="24"/>
          <w:lang w:val="en-US"/>
        </w:rPr>
        <w:tab/>
      </w:r>
      <w:r w:rsidR="00DC4DCE" w:rsidRPr="00710A3D">
        <w:rPr>
          <w:rFonts w:ascii="Times New Roman" w:eastAsia="Times New Roman" w:hAnsi="Times New Roman" w:cs="Times New Roman"/>
          <w:color w:val="444444"/>
          <w:sz w:val="24"/>
          <w:szCs w:val="24"/>
          <w:lang w:val="en-US"/>
        </w:rPr>
        <w:t xml:space="preserve">A prosecutor must </w:t>
      </w:r>
      <w:r w:rsidR="00801F38" w:rsidRPr="00710A3D">
        <w:rPr>
          <w:rFonts w:ascii="Times New Roman" w:eastAsia="Times New Roman" w:hAnsi="Times New Roman" w:cs="Times New Roman"/>
          <w:color w:val="444444"/>
          <w:sz w:val="24"/>
          <w:szCs w:val="24"/>
          <w:lang w:val="en-US"/>
        </w:rPr>
        <w:t>examine proposed evidence to ascertain if it has been lawfully or constitutionally obtained</w:t>
      </w:r>
      <w:r w:rsidR="00DC4DCE" w:rsidRPr="00710A3D">
        <w:rPr>
          <w:rFonts w:ascii="Times New Roman" w:eastAsia="Times New Roman" w:hAnsi="Times New Roman" w:cs="Times New Roman"/>
          <w:color w:val="444444"/>
          <w:sz w:val="24"/>
          <w:szCs w:val="24"/>
          <w:lang w:val="en-US"/>
        </w:rPr>
        <w:t xml:space="preserve"> and shall </w:t>
      </w:r>
      <w:r w:rsidR="00801F38" w:rsidRPr="00710A3D">
        <w:rPr>
          <w:rFonts w:ascii="Times New Roman" w:eastAsia="Times New Roman" w:hAnsi="Times New Roman" w:cs="Times New Roman"/>
          <w:color w:val="444444"/>
          <w:sz w:val="24"/>
          <w:szCs w:val="24"/>
          <w:lang w:val="en-US"/>
        </w:rPr>
        <w:t xml:space="preserve">refuse to use evidence which is reasonably believed to have been obtained through recourse to unlawful methods which </w:t>
      </w:r>
      <w:r w:rsidR="00801F38" w:rsidRPr="00710A3D">
        <w:rPr>
          <w:rFonts w:ascii="Times New Roman" w:eastAsia="Times New Roman" w:hAnsi="Times New Roman" w:cs="Times New Roman"/>
          <w:color w:val="444444"/>
          <w:sz w:val="24"/>
          <w:szCs w:val="24"/>
          <w:lang w:val="en-US"/>
        </w:rPr>
        <w:lastRenderedPageBreak/>
        <w:t>constitute a grave violation of the accused person's human rights and particularly methods which constitute torture or cruel treatment.</w:t>
      </w:r>
    </w:p>
    <w:p w14:paraId="466EFC24" w14:textId="77777777" w:rsidR="00D546BC" w:rsidRPr="00EF631D" w:rsidRDefault="00D546BC" w:rsidP="00EC3487">
      <w:pPr>
        <w:shd w:val="clear" w:color="auto" w:fill="FFFFFF"/>
        <w:spacing w:before="120" w:after="0" w:line="240" w:lineRule="auto"/>
        <w:ind w:firstLine="601"/>
        <w:jc w:val="both"/>
        <w:rPr>
          <w:rFonts w:ascii="Verdana" w:eastAsia="Times New Roman" w:hAnsi="Verdana" w:cs="Times New Roman"/>
          <w:color w:val="000000"/>
          <w:sz w:val="18"/>
          <w:szCs w:val="18"/>
          <w:lang w:val="en-US"/>
        </w:rPr>
      </w:pPr>
    </w:p>
    <w:p w14:paraId="38C092F7" w14:textId="2572C0FF" w:rsidR="0017274C" w:rsidRPr="00710A3D" w:rsidRDefault="00710A3D" w:rsidP="00710A3D">
      <w:pPr>
        <w:spacing w:after="0" w:line="360" w:lineRule="auto"/>
        <w:ind w:left="720" w:hanging="720"/>
        <w:jc w:val="both"/>
        <w:rPr>
          <w:rFonts w:ascii="Times New Roman" w:eastAsia="Times New Roman" w:hAnsi="Times New Roman" w:cs="Times New Roman"/>
          <w:sz w:val="24"/>
          <w:szCs w:val="24"/>
        </w:rPr>
      </w:pPr>
      <w:r w:rsidRPr="0095446D">
        <w:rPr>
          <w:rFonts w:ascii="Times New Roman" w:eastAsia="Times New Roman" w:hAnsi="Times New Roman" w:cs="Times New Roman"/>
          <w:sz w:val="24"/>
          <w:szCs w:val="24"/>
        </w:rPr>
        <w:t>[18]</w:t>
      </w:r>
      <w:r w:rsidRPr="0095446D">
        <w:rPr>
          <w:rFonts w:ascii="Times New Roman" w:eastAsia="Times New Roman" w:hAnsi="Times New Roman" w:cs="Times New Roman"/>
          <w:sz w:val="24"/>
          <w:szCs w:val="24"/>
        </w:rPr>
        <w:tab/>
      </w:r>
      <w:r w:rsidR="0017274C" w:rsidRPr="00710A3D">
        <w:rPr>
          <w:rFonts w:ascii="Times New Roman" w:eastAsia="Times New Roman" w:hAnsi="Times New Roman" w:cs="Times New Roman"/>
          <w:sz w:val="24"/>
          <w:szCs w:val="24"/>
        </w:rPr>
        <w:t xml:space="preserve">In </w:t>
      </w:r>
      <w:r w:rsidR="0017274C" w:rsidRPr="00710A3D">
        <w:rPr>
          <w:rFonts w:ascii="Times New Roman" w:eastAsia="Times New Roman" w:hAnsi="Times New Roman" w:cs="Times New Roman"/>
          <w:i/>
          <w:iCs/>
          <w:sz w:val="24"/>
          <w:szCs w:val="24"/>
        </w:rPr>
        <w:t>Kubeka v The Minister of Police and Another</w:t>
      </w:r>
      <w:r w:rsidR="0017274C" w:rsidRPr="00710A3D">
        <w:rPr>
          <w:rFonts w:ascii="Times New Roman" w:eastAsia="Times New Roman" w:hAnsi="Times New Roman" w:cs="Times New Roman"/>
          <w:sz w:val="24"/>
          <w:szCs w:val="24"/>
        </w:rPr>
        <w:t xml:space="preserve"> (63675/2016) [2022] ZAGPPHC 298 (4 May 2022) Collis, J ruled </w:t>
      </w:r>
      <w:r w:rsidR="0019498F" w:rsidRPr="00710A3D">
        <w:rPr>
          <w:rFonts w:ascii="Times New Roman" w:eastAsia="Times New Roman" w:hAnsi="Times New Roman" w:cs="Times New Roman"/>
          <w:sz w:val="24"/>
          <w:szCs w:val="24"/>
        </w:rPr>
        <w:t xml:space="preserve">and confirmed </w:t>
      </w:r>
      <w:r w:rsidR="0017274C" w:rsidRPr="00710A3D">
        <w:rPr>
          <w:rFonts w:ascii="Times New Roman" w:eastAsia="Times New Roman" w:hAnsi="Times New Roman" w:cs="Times New Roman"/>
          <w:sz w:val="24"/>
          <w:szCs w:val="24"/>
        </w:rPr>
        <w:t>that:</w:t>
      </w:r>
    </w:p>
    <w:p w14:paraId="2BFBEB59" w14:textId="6DCF882C" w:rsidR="0095446D" w:rsidRPr="0017274C" w:rsidRDefault="0017274C" w:rsidP="00D0317E">
      <w:pPr>
        <w:pStyle w:val="ListParagraph"/>
        <w:spacing w:after="0" w:line="360" w:lineRule="auto"/>
        <w:ind w:left="1440" w:hanging="720"/>
        <w:jc w:val="both"/>
        <w:rPr>
          <w:rFonts w:ascii="Times New Roman" w:eastAsia="Times New Roman" w:hAnsi="Times New Roman" w:cs="Times New Roman"/>
          <w:sz w:val="20"/>
          <w:szCs w:val="20"/>
        </w:rPr>
      </w:pPr>
      <w:r w:rsidRPr="0017274C">
        <w:rPr>
          <w:rFonts w:ascii="Times New Roman" w:eastAsia="Times New Roman" w:hAnsi="Times New Roman" w:cs="Times New Roman"/>
          <w:sz w:val="20"/>
          <w:szCs w:val="20"/>
        </w:rPr>
        <w:t xml:space="preserve">[30] </w:t>
      </w:r>
      <w:r w:rsidR="00CA266F">
        <w:rPr>
          <w:rFonts w:ascii="Times New Roman" w:eastAsia="Times New Roman" w:hAnsi="Times New Roman" w:cs="Times New Roman"/>
          <w:sz w:val="20"/>
          <w:szCs w:val="20"/>
        </w:rPr>
        <w:tab/>
      </w:r>
      <w:r w:rsidR="00F64B2C">
        <w:rPr>
          <w:rFonts w:ascii="Times New Roman" w:eastAsia="Times New Roman" w:hAnsi="Times New Roman" w:cs="Times New Roman"/>
          <w:sz w:val="20"/>
          <w:szCs w:val="20"/>
        </w:rPr>
        <w:t>…</w:t>
      </w:r>
      <w:r w:rsidRPr="0017274C">
        <w:rPr>
          <w:rFonts w:ascii="Times New Roman" w:eastAsia="Times New Roman" w:hAnsi="Times New Roman" w:cs="Times New Roman"/>
          <w:sz w:val="20"/>
          <w:szCs w:val="20"/>
        </w:rPr>
        <w:t xml:space="preserve"> To succeed with a claim for malicious prosecution a claimant must allege and prove that (i) the defendants set the law in motion, they instigated and instituted the proceedings; (ii) they acted without reasonable and probable cause; (iii) they acted with malice, and (iv) the prosecution failed.</w:t>
      </w:r>
    </w:p>
    <w:p w14:paraId="2C13756F" w14:textId="77777777" w:rsidR="0095446D" w:rsidRPr="0017274C" w:rsidRDefault="0095446D" w:rsidP="00D0317E">
      <w:pPr>
        <w:pStyle w:val="ListParagraph"/>
        <w:spacing w:after="0" w:line="360" w:lineRule="auto"/>
        <w:ind w:hanging="720"/>
        <w:jc w:val="both"/>
        <w:rPr>
          <w:rFonts w:ascii="Times New Roman" w:eastAsia="Times New Roman" w:hAnsi="Times New Roman" w:cs="Times New Roman"/>
          <w:sz w:val="20"/>
          <w:szCs w:val="20"/>
        </w:rPr>
      </w:pPr>
    </w:p>
    <w:p w14:paraId="0C4F3CB7" w14:textId="6C7F7392" w:rsidR="00F64B2C" w:rsidRPr="00710A3D" w:rsidRDefault="00710A3D" w:rsidP="00710A3D">
      <w:pPr>
        <w:spacing w:after="0" w:line="36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r>
        <w:rPr>
          <w:rFonts w:ascii="Times New Roman" w:eastAsia="Times New Roman" w:hAnsi="Times New Roman" w:cs="Times New Roman"/>
          <w:sz w:val="24"/>
          <w:szCs w:val="24"/>
        </w:rPr>
        <w:tab/>
      </w:r>
      <w:r w:rsidR="00D0317E" w:rsidRPr="00710A3D">
        <w:rPr>
          <w:rFonts w:ascii="Times New Roman" w:eastAsia="Times New Roman" w:hAnsi="Times New Roman" w:cs="Times New Roman"/>
          <w:sz w:val="24"/>
          <w:szCs w:val="24"/>
        </w:rPr>
        <w:t>Okpaluba,</w:t>
      </w:r>
      <w:r w:rsidR="00D0317E" w:rsidRPr="00D0317E">
        <w:rPr>
          <w:vertAlign w:val="superscript"/>
        </w:rPr>
        <w:footnoteReference w:id="11"/>
      </w:r>
      <w:r w:rsidR="00D0317E" w:rsidRPr="00710A3D">
        <w:rPr>
          <w:rFonts w:ascii="Times New Roman" w:eastAsia="Times New Roman" w:hAnsi="Times New Roman" w:cs="Times New Roman"/>
          <w:sz w:val="24"/>
          <w:szCs w:val="24"/>
        </w:rPr>
        <w:t xml:space="preserve"> after scrutiny of the South African law</w:t>
      </w:r>
      <w:r w:rsidR="00176198" w:rsidRPr="00710A3D">
        <w:rPr>
          <w:rFonts w:ascii="Times New Roman" w:eastAsia="Times New Roman" w:hAnsi="Times New Roman" w:cs="Times New Roman"/>
          <w:sz w:val="24"/>
          <w:szCs w:val="24"/>
        </w:rPr>
        <w:t>, case law</w:t>
      </w:r>
      <w:r w:rsidR="00D0317E" w:rsidRPr="00710A3D">
        <w:rPr>
          <w:rFonts w:ascii="Times New Roman" w:eastAsia="Times New Roman" w:hAnsi="Times New Roman" w:cs="Times New Roman"/>
          <w:sz w:val="24"/>
          <w:szCs w:val="24"/>
        </w:rPr>
        <w:t xml:space="preserve"> and international principles, emphasized that</w:t>
      </w:r>
      <w:r w:rsidR="00F64B2C" w:rsidRPr="00710A3D">
        <w:rPr>
          <w:rFonts w:ascii="Times New Roman" w:eastAsia="Times New Roman" w:hAnsi="Times New Roman" w:cs="Times New Roman"/>
          <w:sz w:val="24"/>
          <w:szCs w:val="24"/>
        </w:rPr>
        <w:t>:</w:t>
      </w:r>
    </w:p>
    <w:p w14:paraId="47E19EA1" w14:textId="75FFF01A" w:rsidR="00D0317E" w:rsidRPr="00F64B2C" w:rsidRDefault="00F64B2C" w:rsidP="00F64B2C">
      <w:pPr>
        <w:pStyle w:val="ListParagraph"/>
        <w:spacing w:after="0" w:line="360" w:lineRule="auto"/>
        <w:jc w:val="both"/>
        <w:rPr>
          <w:rFonts w:ascii="Times New Roman" w:eastAsia="Times New Roman" w:hAnsi="Times New Roman" w:cs="Times New Roman"/>
          <w:sz w:val="20"/>
          <w:szCs w:val="20"/>
        </w:rPr>
      </w:pPr>
      <w:r w:rsidRPr="00F64B2C">
        <w:rPr>
          <w:rFonts w:ascii="Times New Roman" w:eastAsia="Times New Roman" w:hAnsi="Times New Roman" w:cs="Times New Roman"/>
          <w:sz w:val="20"/>
          <w:szCs w:val="20"/>
        </w:rPr>
        <w:t>…</w:t>
      </w:r>
      <w:r w:rsidR="00D0317E" w:rsidRPr="00F64B2C">
        <w:rPr>
          <w:rFonts w:ascii="Times New Roman" w:eastAsia="Times New Roman" w:hAnsi="Times New Roman" w:cs="Times New Roman"/>
          <w:sz w:val="20"/>
          <w:szCs w:val="20"/>
        </w:rPr>
        <w:t xml:space="preserve"> the requirement of reasonable and probable cause plays such a central role in an action for malicious prosecution that the success of such an action depends largely on there being a lack of reasonable and probable cause for the prosecution among the other three requirements. The presence or absence of reasonable and probable cause more or less dictates whether or not there is any basis for the prosecution and leads the way to the inquiry as to whether there was malice or improper purpose on the part of the prosecutor. Again, whether or not the defendant lacked reasonable and probable cause to instigate, initiate or continue the prosecution depends ultimately on the facts and information carefully collected and objectively assessed, on which the prosecutor based his/her belief that the plaintiff was guilty; </w:t>
      </w:r>
      <w:r w:rsidR="00D0317E" w:rsidRPr="00091463">
        <w:rPr>
          <w:rFonts w:ascii="Times New Roman" w:eastAsia="Times New Roman" w:hAnsi="Times New Roman" w:cs="Times New Roman"/>
          <w:sz w:val="20"/>
          <w:szCs w:val="20"/>
          <w:u w:val="single"/>
        </w:rPr>
        <w:t xml:space="preserve">it is </w:t>
      </w:r>
      <w:r w:rsidR="00D0317E" w:rsidRPr="000A0BA0">
        <w:rPr>
          <w:rFonts w:ascii="Times New Roman" w:eastAsia="Times New Roman" w:hAnsi="Times New Roman" w:cs="Times New Roman"/>
          <w:i/>
          <w:iCs/>
          <w:sz w:val="20"/>
          <w:szCs w:val="20"/>
          <w:u w:val="single"/>
        </w:rPr>
        <w:t>not</w:t>
      </w:r>
      <w:r w:rsidR="00D0317E" w:rsidRPr="00091463">
        <w:rPr>
          <w:rFonts w:ascii="Times New Roman" w:eastAsia="Times New Roman" w:hAnsi="Times New Roman" w:cs="Times New Roman"/>
          <w:sz w:val="20"/>
          <w:szCs w:val="20"/>
          <w:u w:val="single"/>
        </w:rPr>
        <w:t xml:space="preserve"> the probability that those facts would secure a conviction.</w:t>
      </w:r>
      <w:r w:rsidR="00D0317E" w:rsidRPr="00F64B2C">
        <w:rPr>
          <w:rFonts w:ascii="Times New Roman" w:eastAsia="Times New Roman" w:hAnsi="Times New Roman" w:cs="Times New Roman"/>
          <w:sz w:val="20"/>
          <w:szCs w:val="20"/>
        </w:rPr>
        <w:t xml:space="preserve"> Yet the prosecutor is faced with the difficulty in that his/her conduct in this regard is subject to both the subjective and objective tests. In evaluating the material that is available to him/her arising from the investigations, the objective sufficiency of the material must be considered by the prosecutor and assessed in the light of all the facts of the particular case. In effect, his/her belief must be honestly held and founded on reasonable grounds, such that would lead a reasonable person in his/her position to hold a similar belief. It essentially requires the plaintiff to establish a negative, rather than for the defendant to prove the existence of reasonable and probable cause.</w:t>
      </w:r>
      <w:r w:rsidR="00091463">
        <w:rPr>
          <w:rFonts w:ascii="Times New Roman" w:eastAsia="Times New Roman" w:hAnsi="Times New Roman" w:cs="Times New Roman"/>
          <w:sz w:val="20"/>
          <w:szCs w:val="20"/>
        </w:rPr>
        <w:t xml:space="preserve"> (Accentuation added)</w:t>
      </w:r>
    </w:p>
    <w:p w14:paraId="025CE6C4" w14:textId="77777777" w:rsidR="00D0317E" w:rsidRPr="00D0317E" w:rsidRDefault="00D0317E" w:rsidP="00D0317E">
      <w:pPr>
        <w:pStyle w:val="ListParagraph"/>
        <w:spacing w:after="0" w:line="360" w:lineRule="auto"/>
        <w:jc w:val="both"/>
        <w:rPr>
          <w:rFonts w:ascii="Times New Roman" w:eastAsia="Times New Roman" w:hAnsi="Times New Roman" w:cs="Times New Roman"/>
          <w:sz w:val="24"/>
          <w:szCs w:val="24"/>
        </w:rPr>
      </w:pPr>
    </w:p>
    <w:p w14:paraId="154E5B13" w14:textId="7175F0EB" w:rsidR="000B7EED" w:rsidRPr="00710A3D" w:rsidRDefault="00710A3D" w:rsidP="00710A3D">
      <w:pPr>
        <w:spacing w:after="0" w:line="360" w:lineRule="auto"/>
        <w:ind w:left="720" w:hanging="720"/>
        <w:jc w:val="both"/>
        <w:rPr>
          <w:rFonts w:ascii="Times New Roman" w:eastAsia="Times New Roman" w:hAnsi="Times New Roman" w:cs="Times New Roman"/>
          <w:sz w:val="20"/>
          <w:szCs w:val="20"/>
        </w:rPr>
      </w:pPr>
      <w:r w:rsidRPr="00C92332">
        <w:rPr>
          <w:rFonts w:ascii="Times New Roman" w:eastAsia="Times New Roman" w:hAnsi="Times New Roman" w:cs="Times New Roman"/>
          <w:sz w:val="24"/>
          <w:szCs w:val="24"/>
        </w:rPr>
        <w:t>[20]</w:t>
      </w:r>
      <w:r w:rsidRPr="00C92332">
        <w:rPr>
          <w:rFonts w:ascii="Times New Roman" w:eastAsia="Times New Roman" w:hAnsi="Times New Roman" w:cs="Times New Roman"/>
          <w:sz w:val="24"/>
          <w:szCs w:val="24"/>
        </w:rPr>
        <w:tab/>
      </w:r>
      <w:r w:rsidR="004B3FF3" w:rsidRPr="00710A3D">
        <w:rPr>
          <w:rFonts w:ascii="Times New Roman" w:hAnsi="Times New Roman" w:cs="Times New Roman"/>
          <w:sz w:val="24"/>
          <w:szCs w:val="24"/>
        </w:rPr>
        <w:t xml:space="preserve">The cases of the first three plaintiffs were consolidated with that of the fourth plaintiff. </w:t>
      </w:r>
      <w:r w:rsidR="001B5988" w:rsidRPr="00710A3D">
        <w:rPr>
          <w:rFonts w:ascii="Times New Roman" w:hAnsi="Times New Roman" w:cs="Times New Roman"/>
          <w:sz w:val="24"/>
          <w:szCs w:val="24"/>
        </w:rPr>
        <w:t xml:space="preserve">In this case the </w:t>
      </w:r>
      <w:r w:rsidR="00623B99" w:rsidRPr="00710A3D">
        <w:rPr>
          <w:rFonts w:ascii="Times New Roman" w:hAnsi="Times New Roman" w:cs="Times New Roman"/>
          <w:sz w:val="24"/>
          <w:szCs w:val="24"/>
        </w:rPr>
        <w:t>litigation</w:t>
      </w:r>
      <w:r w:rsidR="000B7EED" w:rsidRPr="00710A3D">
        <w:rPr>
          <w:rFonts w:ascii="Times New Roman" w:hAnsi="Times New Roman" w:cs="Times New Roman"/>
          <w:sz w:val="24"/>
          <w:szCs w:val="24"/>
        </w:rPr>
        <w:t xml:space="preserve"> </w:t>
      </w:r>
      <w:r w:rsidR="00623B99" w:rsidRPr="00710A3D">
        <w:rPr>
          <w:rFonts w:ascii="Times New Roman" w:hAnsi="Times New Roman" w:cs="Times New Roman"/>
          <w:sz w:val="24"/>
          <w:szCs w:val="24"/>
        </w:rPr>
        <w:t xml:space="preserve">instituted </w:t>
      </w:r>
      <w:r w:rsidR="001B5988" w:rsidRPr="00710A3D">
        <w:rPr>
          <w:rFonts w:ascii="Times New Roman" w:hAnsi="Times New Roman" w:cs="Times New Roman"/>
          <w:sz w:val="24"/>
          <w:szCs w:val="24"/>
        </w:rPr>
        <w:t>against the Minister of Police and the National Director of Public Prosecutions</w:t>
      </w:r>
      <w:r w:rsidR="001F2EE0" w:rsidRPr="00710A3D">
        <w:rPr>
          <w:rFonts w:ascii="Times New Roman" w:hAnsi="Times New Roman" w:cs="Times New Roman"/>
          <w:sz w:val="24"/>
          <w:szCs w:val="24"/>
        </w:rPr>
        <w:t>,</w:t>
      </w:r>
      <w:r w:rsidR="000B7EED" w:rsidRPr="00710A3D">
        <w:rPr>
          <w:rFonts w:ascii="Times New Roman" w:hAnsi="Times New Roman" w:cs="Times New Roman"/>
          <w:sz w:val="24"/>
          <w:szCs w:val="24"/>
        </w:rPr>
        <w:t xml:space="preserve"> as per t</w:t>
      </w:r>
      <w:r w:rsidR="000B7EED" w:rsidRPr="00710A3D">
        <w:rPr>
          <w:rFonts w:ascii="Times New Roman" w:hAnsi="Times New Roman" w:cs="Times New Roman"/>
          <w:sz w:val="24"/>
          <w:szCs w:val="24"/>
          <w:lang w:val="en-US"/>
        </w:rPr>
        <w:t xml:space="preserve">he amended claim </w:t>
      </w:r>
      <w:r w:rsidR="00123C5D" w:rsidRPr="00710A3D">
        <w:rPr>
          <w:rFonts w:ascii="Times New Roman" w:hAnsi="Times New Roman" w:cs="Times New Roman"/>
          <w:sz w:val="24"/>
          <w:szCs w:val="24"/>
          <w:lang w:val="en-US"/>
        </w:rPr>
        <w:t>dated</w:t>
      </w:r>
      <w:r w:rsidR="000B7EED" w:rsidRPr="00710A3D">
        <w:rPr>
          <w:rFonts w:ascii="Times New Roman" w:hAnsi="Times New Roman" w:cs="Times New Roman"/>
          <w:sz w:val="24"/>
          <w:szCs w:val="24"/>
          <w:lang w:val="en-US"/>
        </w:rPr>
        <w:t xml:space="preserve"> 25 October 2022</w:t>
      </w:r>
      <w:r w:rsidR="001F2EE0" w:rsidRPr="00710A3D">
        <w:rPr>
          <w:rFonts w:ascii="Times New Roman" w:hAnsi="Times New Roman" w:cs="Times New Roman"/>
          <w:sz w:val="24"/>
          <w:szCs w:val="24"/>
          <w:lang w:val="en-US"/>
        </w:rPr>
        <w:t>,</w:t>
      </w:r>
      <w:r w:rsidR="000B7EED" w:rsidRPr="00710A3D">
        <w:rPr>
          <w:rFonts w:ascii="Times New Roman" w:hAnsi="Times New Roman" w:cs="Times New Roman"/>
          <w:sz w:val="24"/>
          <w:szCs w:val="24"/>
          <w:lang w:val="en-US"/>
        </w:rPr>
        <w:t xml:space="preserve"> </w:t>
      </w:r>
      <w:r w:rsidR="00D8075C" w:rsidRPr="00710A3D">
        <w:rPr>
          <w:rFonts w:ascii="Times New Roman" w:hAnsi="Times New Roman" w:cs="Times New Roman"/>
          <w:sz w:val="24"/>
          <w:szCs w:val="24"/>
          <w:lang w:val="en-US"/>
        </w:rPr>
        <w:t>is based</w:t>
      </w:r>
      <w:r w:rsidR="00623B99" w:rsidRPr="00710A3D">
        <w:rPr>
          <w:rFonts w:ascii="Times New Roman" w:hAnsi="Times New Roman" w:cs="Times New Roman"/>
          <w:sz w:val="24"/>
          <w:szCs w:val="24"/>
          <w:lang w:val="en-US"/>
        </w:rPr>
        <w:t xml:space="preserve"> </w:t>
      </w:r>
      <w:r w:rsidR="00782C86" w:rsidRPr="00710A3D">
        <w:rPr>
          <w:rFonts w:ascii="Times New Roman" w:hAnsi="Times New Roman" w:cs="Times New Roman"/>
          <w:sz w:val="24"/>
          <w:szCs w:val="24"/>
          <w:lang w:val="en-US"/>
        </w:rPr>
        <w:t xml:space="preserve">on </w:t>
      </w:r>
      <w:r w:rsidR="00623B99" w:rsidRPr="00710A3D">
        <w:rPr>
          <w:rFonts w:ascii="Times New Roman" w:hAnsi="Times New Roman" w:cs="Times New Roman"/>
          <w:sz w:val="24"/>
          <w:szCs w:val="24"/>
          <w:lang w:val="en-US"/>
        </w:rPr>
        <w:t>the following</w:t>
      </w:r>
      <w:r w:rsidR="000B7EED" w:rsidRPr="00710A3D">
        <w:rPr>
          <w:rFonts w:ascii="Times New Roman" w:hAnsi="Times New Roman" w:cs="Times New Roman"/>
          <w:sz w:val="24"/>
          <w:szCs w:val="24"/>
          <w:lang w:val="en-US"/>
        </w:rPr>
        <w:t>:</w:t>
      </w:r>
    </w:p>
    <w:p w14:paraId="7A08A44B" w14:textId="77777777" w:rsidR="000B7EED" w:rsidRPr="000B7EED" w:rsidRDefault="000B7EED" w:rsidP="000B7EED">
      <w:pPr>
        <w:spacing w:after="0" w:line="240" w:lineRule="auto"/>
        <w:ind w:left="720"/>
        <w:jc w:val="center"/>
        <w:rPr>
          <w:rFonts w:ascii="Times New Roman" w:eastAsia="Times New Roman" w:hAnsi="Times New Roman" w:cs="Times New Roman"/>
          <w:sz w:val="20"/>
          <w:szCs w:val="20"/>
        </w:rPr>
      </w:pPr>
      <w:r w:rsidRPr="000B7EED">
        <w:rPr>
          <w:rFonts w:ascii="Times New Roman" w:eastAsia="Times New Roman" w:hAnsi="Times New Roman" w:cs="Times New Roman"/>
          <w:sz w:val="20"/>
          <w:szCs w:val="20"/>
        </w:rPr>
        <w:t>6.</w:t>
      </w:r>
    </w:p>
    <w:p w14:paraId="3893BA85" w14:textId="5BEBF7A5" w:rsidR="000B7EED" w:rsidRPr="000B7EED" w:rsidRDefault="000B7EED" w:rsidP="00C33DE5">
      <w:pPr>
        <w:spacing w:after="0" w:line="360" w:lineRule="auto"/>
        <w:ind w:left="720"/>
        <w:jc w:val="both"/>
        <w:rPr>
          <w:rFonts w:ascii="Times New Roman" w:eastAsia="Times New Roman" w:hAnsi="Times New Roman" w:cs="Times New Roman"/>
          <w:sz w:val="20"/>
          <w:szCs w:val="20"/>
        </w:rPr>
      </w:pPr>
      <w:r w:rsidRPr="000B7EED">
        <w:rPr>
          <w:rFonts w:ascii="Times New Roman" w:eastAsia="Times New Roman" w:hAnsi="Times New Roman" w:cs="Times New Roman"/>
          <w:sz w:val="20"/>
          <w:szCs w:val="20"/>
        </w:rPr>
        <w:lastRenderedPageBreak/>
        <w:t xml:space="preserve">The First and Second Defendants’ offices and principle place of business are situated in the jurisdiction of the </w:t>
      </w:r>
      <w:r w:rsidR="004F7CA6" w:rsidRPr="000B7EED">
        <w:rPr>
          <w:rFonts w:ascii="Times New Roman" w:eastAsia="Times New Roman" w:hAnsi="Times New Roman" w:cs="Times New Roman"/>
          <w:sz w:val="20"/>
          <w:szCs w:val="20"/>
        </w:rPr>
        <w:t>above-mentioned</w:t>
      </w:r>
      <w:r w:rsidRPr="000B7EED">
        <w:rPr>
          <w:rFonts w:ascii="Times New Roman" w:eastAsia="Times New Roman" w:hAnsi="Times New Roman" w:cs="Times New Roman"/>
          <w:sz w:val="20"/>
          <w:szCs w:val="20"/>
        </w:rPr>
        <w:t xml:space="preserve"> Honourable Court.</w:t>
      </w:r>
    </w:p>
    <w:p w14:paraId="1667621A" w14:textId="77777777" w:rsidR="000B7EED" w:rsidRPr="000B7EED" w:rsidRDefault="000B7EED" w:rsidP="00C33DE5">
      <w:pPr>
        <w:spacing w:after="0" w:line="360" w:lineRule="auto"/>
        <w:ind w:left="720" w:right="91"/>
        <w:jc w:val="both"/>
        <w:rPr>
          <w:rFonts w:ascii="Times New Roman" w:eastAsia="Times New Roman" w:hAnsi="Times New Roman" w:cs="Times New Roman"/>
          <w:b/>
          <w:sz w:val="20"/>
          <w:szCs w:val="20"/>
          <w:u w:val="single"/>
        </w:rPr>
      </w:pPr>
    </w:p>
    <w:p w14:paraId="6F89B6B0" w14:textId="724A18FD" w:rsidR="000B7EED" w:rsidRPr="000B7EED" w:rsidRDefault="000B7EED" w:rsidP="00C33DE5">
      <w:pPr>
        <w:spacing w:after="0" w:line="360" w:lineRule="auto"/>
        <w:ind w:left="720" w:right="91"/>
        <w:jc w:val="both"/>
        <w:rPr>
          <w:rFonts w:ascii="Times New Roman" w:eastAsia="Times New Roman" w:hAnsi="Times New Roman" w:cs="Times New Roman"/>
          <w:b/>
          <w:sz w:val="20"/>
          <w:szCs w:val="20"/>
          <w:u w:val="single"/>
        </w:rPr>
      </w:pPr>
      <w:r w:rsidRPr="000B7EED">
        <w:rPr>
          <w:rFonts w:ascii="Times New Roman" w:eastAsia="Times New Roman" w:hAnsi="Times New Roman" w:cs="Times New Roman"/>
          <w:b/>
          <w:sz w:val="20"/>
          <w:szCs w:val="20"/>
          <w:u w:val="single"/>
        </w:rPr>
        <w:t>AD CLAIM 1 – AD UNLAWFULL ARREST AND DETENTION</w:t>
      </w:r>
    </w:p>
    <w:p w14:paraId="113273E1" w14:textId="77777777" w:rsidR="000B7EED" w:rsidRPr="000B7EED" w:rsidRDefault="000B7EED" w:rsidP="00C33DE5">
      <w:pPr>
        <w:spacing w:after="0" w:line="360" w:lineRule="auto"/>
        <w:ind w:left="720" w:right="91"/>
        <w:jc w:val="center"/>
        <w:rPr>
          <w:rFonts w:ascii="Times New Roman" w:eastAsia="Times New Roman" w:hAnsi="Times New Roman" w:cs="Times New Roman"/>
          <w:sz w:val="20"/>
          <w:szCs w:val="20"/>
        </w:rPr>
      </w:pPr>
      <w:r w:rsidRPr="000B7EED">
        <w:rPr>
          <w:rFonts w:ascii="Times New Roman" w:eastAsia="Times New Roman" w:hAnsi="Times New Roman" w:cs="Times New Roman"/>
          <w:sz w:val="20"/>
          <w:szCs w:val="20"/>
        </w:rPr>
        <w:t>7.</w:t>
      </w:r>
    </w:p>
    <w:p w14:paraId="6ACD3FDC" w14:textId="05D7CBED" w:rsidR="000B7EED" w:rsidRPr="000B7EED" w:rsidRDefault="000B7EED" w:rsidP="00C33DE5">
      <w:pPr>
        <w:spacing w:after="0" w:line="360" w:lineRule="auto"/>
        <w:ind w:left="1440" w:right="91" w:hanging="720"/>
        <w:jc w:val="both"/>
        <w:rPr>
          <w:rFonts w:ascii="Times New Roman" w:eastAsia="Times New Roman" w:hAnsi="Times New Roman" w:cs="Times New Roman"/>
          <w:sz w:val="20"/>
          <w:szCs w:val="20"/>
        </w:rPr>
      </w:pPr>
      <w:r w:rsidRPr="000B7EED">
        <w:rPr>
          <w:rFonts w:ascii="Times New Roman" w:eastAsia="Times New Roman" w:hAnsi="Times New Roman" w:cs="Times New Roman"/>
          <w:sz w:val="20"/>
          <w:szCs w:val="20"/>
        </w:rPr>
        <w:t xml:space="preserve">7.1 </w:t>
      </w:r>
      <w:r w:rsidRPr="000B7EED">
        <w:rPr>
          <w:rFonts w:ascii="Times New Roman" w:eastAsia="Times New Roman" w:hAnsi="Times New Roman" w:cs="Times New Roman"/>
          <w:sz w:val="20"/>
          <w:szCs w:val="20"/>
        </w:rPr>
        <w:tab/>
        <w:t>On the 8</w:t>
      </w:r>
      <w:r w:rsidRPr="000B7EED">
        <w:rPr>
          <w:rFonts w:ascii="Times New Roman" w:eastAsia="Times New Roman" w:hAnsi="Times New Roman" w:cs="Times New Roman"/>
          <w:sz w:val="20"/>
          <w:szCs w:val="20"/>
          <w:vertAlign w:val="superscript"/>
        </w:rPr>
        <w:t>th</w:t>
      </w:r>
      <w:r w:rsidRPr="000B7EED">
        <w:rPr>
          <w:rFonts w:ascii="Times New Roman" w:eastAsia="Times New Roman" w:hAnsi="Times New Roman" w:cs="Times New Roman"/>
          <w:sz w:val="20"/>
          <w:szCs w:val="20"/>
        </w:rPr>
        <w:t xml:space="preserve"> of October 2016 at Manguang Township the Plaintiffs were wrongfully and unlawfully arrested by unknown Police members who at the time of the arrest was in service of the Manguang SAPS.</w:t>
      </w:r>
    </w:p>
    <w:p w14:paraId="5F17BA4E" w14:textId="77777777" w:rsidR="000B7EED" w:rsidRPr="000B7EED" w:rsidRDefault="000B7EED" w:rsidP="00C33DE5">
      <w:pPr>
        <w:spacing w:after="0" w:line="360" w:lineRule="auto"/>
        <w:ind w:left="720"/>
        <w:contextualSpacing/>
        <w:jc w:val="both"/>
        <w:rPr>
          <w:rFonts w:ascii="Times New Roman" w:eastAsia="Times New Roman" w:hAnsi="Times New Roman" w:cs="Times New Roman"/>
          <w:sz w:val="20"/>
          <w:szCs w:val="20"/>
        </w:rPr>
      </w:pPr>
      <w:r w:rsidRPr="000B7EED">
        <w:rPr>
          <w:rFonts w:ascii="Times New Roman" w:eastAsia="Times New Roman" w:hAnsi="Times New Roman" w:cs="Times New Roman"/>
          <w:sz w:val="20"/>
          <w:szCs w:val="20"/>
        </w:rPr>
        <w:t>7.2</w:t>
      </w:r>
      <w:r w:rsidRPr="000B7EED">
        <w:rPr>
          <w:rFonts w:ascii="Times New Roman" w:eastAsia="Times New Roman" w:hAnsi="Times New Roman" w:cs="Times New Roman"/>
          <w:sz w:val="20"/>
          <w:szCs w:val="20"/>
        </w:rPr>
        <w:tab/>
        <w:t xml:space="preserve">The aforementioned arrest was effected at Manguang without a Warrant of Arrest. </w:t>
      </w:r>
    </w:p>
    <w:p w14:paraId="2C532505" w14:textId="77777777" w:rsidR="000B7EED" w:rsidRPr="000B7EED" w:rsidRDefault="000B7EED" w:rsidP="00C33DE5">
      <w:pPr>
        <w:spacing w:after="0" w:line="360" w:lineRule="auto"/>
        <w:ind w:left="720"/>
        <w:contextualSpacing/>
        <w:jc w:val="both"/>
        <w:rPr>
          <w:rFonts w:ascii="Times New Roman" w:eastAsia="Times New Roman" w:hAnsi="Times New Roman" w:cs="Times New Roman"/>
          <w:sz w:val="20"/>
          <w:szCs w:val="20"/>
        </w:rPr>
      </w:pPr>
    </w:p>
    <w:p w14:paraId="0CBFECC3" w14:textId="77777777" w:rsidR="000B7EED" w:rsidRPr="000B7EED" w:rsidRDefault="000B7EED" w:rsidP="00C33DE5">
      <w:pPr>
        <w:spacing w:after="0" w:line="360" w:lineRule="auto"/>
        <w:ind w:left="720" w:right="91"/>
        <w:jc w:val="center"/>
        <w:rPr>
          <w:rFonts w:ascii="Times New Roman" w:eastAsia="Times New Roman" w:hAnsi="Times New Roman" w:cs="Times New Roman"/>
          <w:sz w:val="20"/>
          <w:szCs w:val="20"/>
        </w:rPr>
      </w:pPr>
      <w:r w:rsidRPr="000B7EED">
        <w:rPr>
          <w:rFonts w:ascii="Times New Roman" w:eastAsia="Times New Roman" w:hAnsi="Times New Roman" w:cs="Times New Roman"/>
          <w:sz w:val="20"/>
          <w:szCs w:val="20"/>
        </w:rPr>
        <w:t>8.</w:t>
      </w:r>
    </w:p>
    <w:p w14:paraId="7C13E867" w14:textId="49C7A024" w:rsidR="000B7EED" w:rsidRPr="000B7EED" w:rsidRDefault="000B7EED" w:rsidP="00C33DE5">
      <w:pPr>
        <w:spacing w:after="0" w:line="360" w:lineRule="auto"/>
        <w:ind w:left="1440" w:hanging="720"/>
        <w:jc w:val="both"/>
        <w:rPr>
          <w:rFonts w:ascii="Times New Roman" w:eastAsia="Times New Roman" w:hAnsi="Times New Roman" w:cs="Times New Roman"/>
          <w:sz w:val="20"/>
          <w:szCs w:val="20"/>
        </w:rPr>
      </w:pPr>
      <w:r w:rsidRPr="000B7EED">
        <w:rPr>
          <w:rFonts w:ascii="Times New Roman" w:eastAsia="Times New Roman" w:hAnsi="Times New Roman" w:cs="Times New Roman"/>
          <w:sz w:val="20"/>
          <w:szCs w:val="20"/>
        </w:rPr>
        <w:t>8.1</w:t>
      </w:r>
      <w:r w:rsidRPr="000B7EED">
        <w:rPr>
          <w:rFonts w:ascii="Times New Roman" w:eastAsia="Times New Roman" w:hAnsi="Times New Roman" w:cs="Times New Roman"/>
          <w:sz w:val="20"/>
          <w:szCs w:val="20"/>
        </w:rPr>
        <w:tab/>
        <w:t xml:space="preserve">The Plaintiffs was thereafter transported to the Manguang Police Station and detained at the instance of the arresting and investigating police officers at Manguang SAPS holding cells without a Warrant of Detention. </w:t>
      </w:r>
    </w:p>
    <w:p w14:paraId="22C7AFFB" w14:textId="77777777" w:rsidR="000B7EED" w:rsidRPr="000B7EED" w:rsidRDefault="000B7EED" w:rsidP="00C33DE5">
      <w:pPr>
        <w:spacing w:after="0" w:line="360" w:lineRule="auto"/>
        <w:ind w:left="1440" w:hanging="720"/>
        <w:jc w:val="both"/>
        <w:rPr>
          <w:rFonts w:ascii="Times New Roman" w:eastAsia="Times New Roman" w:hAnsi="Times New Roman" w:cs="Times New Roman"/>
          <w:sz w:val="20"/>
          <w:szCs w:val="20"/>
        </w:rPr>
      </w:pPr>
      <w:r w:rsidRPr="000B7EED">
        <w:rPr>
          <w:rFonts w:ascii="Times New Roman" w:eastAsia="Times New Roman" w:hAnsi="Times New Roman" w:cs="Times New Roman"/>
          <w:sz w:val="20"/>
          <w:szCs w:val="20"/>
        </w:rPr>
        <w:t>8.2</w:t>
      </w:r>
      <w:r w:rsidRPr="000B7EED">
        <w:rPr>
          <w:rFonts w:ascii="Times New Roman" w:eastAsia="Times New Roman" w:hAnsi="Times New Roman" w:cs="Times New Roman"/>
          <w:sz w:val="20"/>
          <w:szCs w:val="20"/>
        </w:rPr>
        <w:tab/>
        <w:t xml:space="preserve">The Plaintiffs was charged under Manguang Police Case Docket under CAS 111/10/2016 on alleged charges of dealing in Dagga and dealing of alcohol without a license. </w:t>
      </w:r>
    </w:p>
    <w:p w14:paraId="41C9CABD" w14:textId="551E0949" w:rsidR="000B7EED" w:rsidRPr="000B7EED" w:rsidRDefault="000B7EED" w:rsidP="00C33DE5">
      <w:pPr>
        <w:spacing w:after="0" w:line="360" w:lineRule="auto"/>
        <w:ind w:left="1440" w:hanging="720"/>
        <w:jc w:val="both"/>
        <w:rPr>
          <w:rFonts w:ascii="Times New Roman" w:eastAsia="Times New Roman" w:hAnsi="Times New Roman" w:cs="Times New Roman"/>
          <w:sz w:val="20"/>
          <w:szCs w:val="20"/>
        </w:rPr>
      </w:pPr>
      <w:r w:rsidRPr="000B7EED">
        <w:rPr>
          <w:rFonts w:ascii="Times New Roman" w:eastAsia="Times New Roman" w:hAnsi="Times New Roman" w:cs="Times New Roman"/>
          <w:sz w:val="20"/>
          <w:szCs w:val="20"/>
        </w:rPr>
        <w:t>8.3</w:t>
      </w:r>
      <w:r w:rsidRPr="000B7EED">
        <w:rPr>
          <w:rFonts w:ascii="Times New Roman" w:eastAsia="Times New Roman" w:hAnsi="Times New Roman" w:cs="Times New Roman"/>
          <w:sz w:val="20"/>
          <w:szCs w:val="20"/>
        </w:rPr>
        <w:tab/>
        <w:t>On the 11</w:t>
      </w:r>
      <w:r w:rsidRPr="000B7EED">
        <w:rPr>
          <w:rFonts w:ascii="Times New Roman" w:eastAsia="Times New Roman" w:hAnsi="Times New Roman" w:cs="Times New Roman"/>
          <w:sz w:val="20"/>
          <w:szCs w:val="20"/>
          <w:vertAlign w:val="superscript"/>
        </w:rPr>
        <w:t>th</w:t>
      </w:r>
      <w:r w:rsidRPr="000B7EED">
        <w:rPr>
          <w:rFonts w:ascii="Times New Roman" w:eastAsia="Times New Roman" w:hAnsi="Times New Roman" w:cs="Times New Roman"/>
          <w:sz w:val="20"/>
          <w:szCs w:val="20"/>
        </w:rPr>
        <w:t xml:space="preserve"> of October 2016 the Plaintiff’s appeared in the Manguang Magistrate’s Court and was released on bail of R400.00 each. </w:t>
      </w:r>
    </w:p>
    <w:p w14:paraId="75737EE9" w14:textId="77777777" w:rsidR="000B7EED" w:rsidRPr="000B7EED" w:rsidRDefault="000B7EED" w:rsidP="00C33DE5">
      <w:pPr>
        <w:spacing w:after="0" w:line="360" w:lineRule="auto"/>
        <w:ind w:left="1440" w:hanging="720"/>
        <w:jc w:val="both"/>
        <w:rPr>
          <w:rFonts w:ascii="Times New Roman" w:eastAsia="Times New Roman" w:hAnsi="Times New Roman" w:cs="Times New Roman"/>
          <w:sz w:val="20"/>
          <w:szCs w:val="20"/>
        </w:rPr>
      </w:pPr>
      <w:r w:rsidRPr="000B7EED">
        <w:rPr>
          <w:rFonts w:ascii="Times New Roman" w:eastAsia="Times New Roman" w:hAnsi="Times New Roman" w:cs="Times New Roman"/>
          <w:sz w:val="20"/>
          <w:szCs w:val="20"/>
        </w:rPr>
        <w:t>8.4</w:t>
      </w:r>
      <w:r w:rsidRPr="000B7EED">
        <w:rPr>
          <w:rFonts w:ascii="Times New Roman" w:eastAsia="Times New Roman" w:hAnsi="Times New Roman" w:cs="Times New Roman"/>
          <w:sz w:val="20"/>
          <w:szCs w:val="20"/>
        </w:rPr>
        <w:tab/>
        <w:t>The Plaintiffs was thus detained at the Manguang Police Station holding cells from the 8</w:t>
      </w:r>
      <w:r w:rsidRPr="000B7EED">
        <w:rPr>
          <w:rFonts w:ascii="Times New Roman" w:eastAsia="Times New Roman" w:hAnsi="Times New Roman" w:cs="Times New Roman"/>
          <w:sz w:val="20"/>
          <w:szCs w:val="20"/>
          <w:vertAlign w:val="superscript"/>
        </w:rPr>
        <w:t>th</w:t>
      </w:r>
      <w:r w:rsidRPr="000B7EED">
        <w:rPr>
          <w:rFonts w:ascii="Times New Roman" w:eastAsia="Times New Roman" w:hAnsi="Times New Roman" w:cs="Times New Roman"/>
          <w:sz w:val="20"/>
          <w:szCs w:val="20"/>
        </w:rPr>
        <w:t xml:space="preserve"> of October 2016 until the 11</w:t>
      </w:r>
      <w:r w:rsidRPr="000B7EED">
        <w:rPr>
          <w:rFonts w:ascii="Times New Roman" w:eastAsia="Times New Roman" w:hAnsi="Times New Roman" w:cs="Times New Roman"/>
          <w:sz w:val="20"/>
          <w:szCs w:val="20"/>
          <w:vertAlign w:val="superscript"/>
        </w:rPr>
        <w:t>th</w:t>
      </w:r>
      <w:r w:rsidRPr="000B7EED">
        <w:rPr>
          <w:rFonts w:ascii="Times New Roman" w:eastAsia="Times New Roman" w:hAnsi="Times New Roman" w:cs="Times New Roman"/>
          <w:sz w:val="20"/>
          <w:szCs w:val="20"/>
        </w:rPr>
        <w:t xml:space="preserve"> of October 2016. </w:t>
      </w:r>
    </w:p>
    <w:p w14:paraId="6AD8B112" w14:textId="77777777" w:rsidR="000B7EED" w:rsidRPr="000B7EED" w:rsidRDefault="000B7EED" w:rsidP="00C33DE5">
      <w:pPr>
        <w:spacing w:after="0" w:line="360" w:lineRule="auto"/>
        <w:ind w:left="720"/>
        <w:jc w:val="both"/>
        <w:rPr>
          <w:rFonts w:ascii="Times New Roman" w:eastAsia="Times New Roman" w:hAnsi="Times New Roman" w:cs="Times New Roman"/>
          <w:sz w:val="20"/>
          <w:szCs w:val="20"/>
        </w:rPr>
      </w:pPr>
    </w:p>
    <w:p w14:paraId="160DE645" w14:textId="77777777" w:rsidR="000B7EED" w:rsidRPr="000B7EED" w:rsidRDefault="000B7EED" w:rsidP="00C33DE5">
      <w:pPr>
        <w:spacing w:after="0" w:line="360" w:lineRule="auto"/>
        <w:ind w:left="720"/>
        <w:jc w:val="center"/>
        <w:rPr>
          <w:rFonts w:ascii="Times New Roman" w:eastAsia="Times New Roman" w:hAnsi="Times New Roman" w:cs="Times New Roman"/>
          <w:sz w:val="20"/>
          <w:szCs w:val="20"/>
        </w:rPr>
      </w:pPr>
      <w:r w:rsidRPr="000B7EED">
        <w:rPr>
          <w:rFonts w:ascii="Times New Roman" w:eastAsia="Times New Roman" w:hAnsi="Times New Roman" w:cs="Times New Roman"/>
          <w:sz w:val="20"/>
          <w:szCs w:val="20"/>
        </w:rPr>
        <w:t>9.</w:t>
      </w:r>
    </w:p>
    <w:p w14:paraId="2E4799BE" w14:textId="77777777" w:rsidR="000B7EED" w:rsidRPr="000B7EED" w:rsidRDefault="000B7EED" w:rsidP="00C33DE5">
      <w:pPr>
        <w:spacing w:after="0" w:line="360" w:lineRule="auto"/>
        <w:ind w:left="720"/>
        <w:jc w:val="both"/>
        <w:rPr>
          <w:rFonts w:ascii="Times New Roman" w:eastAsia="Times New Roman" w:hAnsi="Times New Roman" w:cs="Times New Roman"/>
          <w:sz w:val="20"/>
          <w:szCs w:val="20"/>
        </w:rPr>
      </w:pPr>
      <w:r w:rsidRPr="000B7EED">
        <w:rPr>
          <w:rFonts w:ascii="Times New Roman" w:eastAsia="Times New Roman" w:hAnsi="Times New Roman" w:cs="Times New Roman"/>
          <w:sz w:val="20"/>
          <w:szCs w:val="20"/>
        </w:rPr>
        <w:t xml:space="preserve">At all relevant times the aforesaid members of the First Defendant were acting within the cause and scope of their employment as employees of the First Defendant. </w:t>
      </w:r>
    </w:p>
    <w:p w14:paraId="0BE1DC1A" w14:textId="77777777" w:rsidR="000B7EED" w:rsidRPr="000B7EED" w:rsidRDefault="000B7EED" w:rsidP="00C33DE5">
      <w:pPr>
        <w:spacing w:after="0" w:line="360" w:lineRule="auto"/>
        <w:ind w:left="720"/>
        <w:jc w:val="both"/>
        <w:rPr>
          <w:rFonts w:ascii="Times New Roman" w:eastAsia="Times New Roman" w:hAnsi="Times New Roman" w:cs="Times New Roman"/>
          <w:sz w:val="20"/>
          <w:szCs w:val="20"/>
        </w:rPr>
      </w:pPr>
    </w:p>
    <w:p w14:paraId="72C58F42" w14:textId="77777777" w:rsidR="000B7EED" w:rsidRPr="000B7EED" w:rsidRDefault="000B7EED" w:rsidP="00C33DE5">
      <w:pPr>
        <w:spacing w:after="0" w:line="360" w:lineRule="auto"/>
        <w:ind w:left="720"/>
        <w:jc w:val="center"/>
        <w:rPr>
          <w:rFonts w:ascii="Times New Roman" w:eastAsia="Times New Roman" w:hAnsi="Times New Roman" w:cs="Times New Roman"/>
          <w:sz w:val="20"/>
          <w:szCs w:val="20"/>
        </w:rPr>
      </w:pPr>
      <w:r w:rsidRPr="000B7EED">
        <w:rPr>
          <w:rFonts w:ascii="Times New Roman" w:eastAsia="Times New Roman" w:hAnsi="Times New Roman" w:cs="Times New Roman"/>
          <w:sz w:val="20"/>
          <w:szCs w:val="20"/>
        </w:rPr>
        <w:t>10.</w:t>
      </w:r>
    </w:p>
    <w:p w14:paraId="2015D190" w14:textId="77777777" w:rsidR="000B7EED" w:rsidRPr="000B7EED" w:rsidRDefault="000B7EED" w:rsidP="00C33DE5">
      <w:pPr>
        <w:spacing w:after="0" w:line="360" w:lineRule="auto"/>
        <w:ind w:left="720"/>
        <w:jc w:val="both"/>
        <w:rPr>
          <w:rFonts w:ascii="Times New Roman" w:eastAsia="Times New Roman" w:hAnsi="Times New Roman" w:cs="Times New Roman"/>
          <w:sz w:val="20"/>
          <w:szCs w:val="20"/>
        </w:rPr>
      </w:pPr>
      <w:r w:rsidRPr="000B7EED">
        <w:rPr>
          <w:rFonts w:ascii="Times New Roman" w:eastAsia="Times New Roman" w:hAnsi="Times New Roman" w:cs="Times New Roman"/>
          <w:sz w:val="20"/>
          <w:szCs w:val="20"/>
        </w:rPr>
        <w:t>The arrest of the Plaintiff was unlawful in the fact that:</w:t>
      </w:r>
    </w:p>
    <w:p w14:paraId="00153B16" w14:textId="77777777" w:rsidR="000B7EED" w:rsidRPr="000B7EED" w:rsidRDefault="000B7EED" w:rsidP="00C33DE5">
      <w:pPr>
        <w:spacing w:after="0" w:line="360" w:lineRule="auto"/>
        <w:ind w:left="720"/>
        <w:jc w:val="both"/>
        <w:rPr>
          <w:rFonts w:ascii="Times New Roman" w:eastAsia="Times New Roman" w:hAnsi="Times New Roman" w:cs="Times New Roman"/>
          <w:sz w:val="20"/>
          <w:szCs w:val="20"/>
        </w:rPr>
      </w:pPr>
    </w:p>
    <w:p w14:paraId="49887031" w14:textId="77777777" w:rsidR="000B7EED" w:rsidRPr="000B7EED" w:rsidRDefault="000B7EED" w:rsidP="00C33DE5">
      <w:pPr>
        <w:spacing w:after="0" w:line="360" w:lineRule="auto"/>
        <w:ind w:left="1440" w:hanging="720"/>
        <w:jc w:val="both"/>
        <w:rPr>
          <w:rFonts w:ascii="Times New Roman" w:eastAsia="Times New Roman" w:hAnsi="Times New Roman" w:cs="Times New Roman"/>
          <w:sz w:val="20"/>
          <w:szCs w:val="20"/>
        </w:rPr>
      </w:pPr>
      <w:r w:rsidRPr="000B7EED">
        <w:rPr>
          <w:rFonts w:ascii="Times New Roman" w:eastAsia="Times New Roman" w:hAnsi="Times New Roman" w:cs="Times New Roman"/>
          <w:sz w:val="20"/>
          <w:szCs w:val="20"/>
        </w:rPr>
        <w:t>10.1</w:t>
      </w:r>
      <w:r w:rsidRPr="000B7EED">
        <w:rPr>
          <w:rFonts w:ascii="Times New Roman" w:eastAsia="Times New Roman" w:hAnsi="Times New Roman" w:cs="Times New Roman"/>
          <w:sz w:val="20"/>
          <w:szCs w:val="20"/>
        </w:rPr>
        <w:tab/>
        <w:t>The members of the Manguang SAPS respectively did not take into account the Plaintiffs’ rights in terms of article 12 of the Constitution, Act 106 of 1996, (herein after called “the Constitution”)</w:t>
      </w:r>
    </w:p>
    <w:p w14:paraId="1244E04C" w14:textId="77777777" w:rsidR="000B7EED" w:rsidRPr="000B7EED" w:rsidRDefault="000B7EED" w:rsidP="00C33DE5">
      <w:pPr>
        <w:spacing w:after="0" w:line="360" w:lineRule="auto"/>
        <w:ind w:left="1440" w:hanging="720"/>
        <w:jc w:val="both"/>
        <w:rPr>
          <w:rFonts w:ascii="Times New Roman" w:eastAsia="Times New Roman" w:hAnsi="Times New Roman" w:cs="Times New Roman"/>
          <w:sz w:val="20"/>
          <w:szCs w:val="20"/>
        </w:rPr>
      </w:pPr>
      <w:r w:rsidRPr="000B7EED">
        <w:rPr>
          <w:rFonts w:ascii="Times New Roman" w:eastAsia="Times New Roman" w:hAnsi="Times New Roman" w:cs="Times New Roman"/>
          <w:sz w:val="20"/>
          <w:szCs w:val="20"/>
        </w:rPr>
        <w:t>10.2</w:t>
      </w:r>
      <w:r w:rsidRPr="000B7EED">
        <w:rPr>
          <w:rFonts w:ascii="Times New Roman" w:eastAsia="Times New Roman" w:hAnsi="Times New Roman" w:cs="Times New Roman"/>
          <w:sz w:val="20"/>
          <w:szCs w:val="20"/>
        </w:rPr>
        <w:tab/>
        <w:t>The Plaintiffs was arbitrarily and without good cause deprived from his freedom.</w:t>
      </w:r>
    </w:p>
    <w:p w14:paraId="775D7236" w14:textId="77777777" w:rsidR="000B7EED" w:rsidRPr="000B7EED" w:rsidRDefault="000B7EED" w:rsidP="00C33DE5">
      <w:pPr>
        <w:spacing w:after="0" w:line="360" w:lineRule="auto"/>
        <w:ind w:left="1440" w:hanging="720"/>
        <w:jc w:val="both"/>
        <w:rPr>
          <w:rFonts w:ascii="Times New Roman" w:eastAsia="Times New Roman" w:hAnsi="Times New Roman" w:cs="Times New Roman"/>
          <w:sz w:val="20"/>
          <w:szCs w:val="20"/>
        </w:rPr>
      </w:pPr>
      <w:r w:rsidRPr="000B7EED">
        <w:rPr>
          <w:rFonts w:ascii="Times New Roman" w:eastAsia="Times New Roman" w:hAnsi="Times New Roman" w:cs="Times New Roman"/>
          <w:sz w:val="20"/>
          <w:szCs w:val="20"/>
        </w:rPr>
        <w:t>10.3</w:t>
      </w:r>
      <w:r w:rsidRPr="000B7EED">
        <w:rPr>
          <w:rFonts w:ascii="Times New Roman" w:eastAsia="Times New Roman" w:hAnsi="Times New Roman" w:cs="Times New Roman"/>
          <w:sz w:val="20"/>
          <w:szCs w:val="20"/>
        </w:rPr>
        <w:tab/>
        <w:t>That the members of the Manguang SAPS had no grounds to interfere with the Plaintiff’s Constitutional rights, by that:</w:t>
      </w:r>
    </w:p>
    <w:p w14:paraId="56F38112" w14:textId="77777777" w:rsidR="000B7EED" w:rsidRPr="000B7EED" w:rsidRDefault="000B7EED" w:rsidP="00C33DE5">
      <w:pPr>
        <w:spacing w:after="0" w:line="360" w:lineRule="auto"/>
        <w:ind w:left="1440" w:hanging="720"/>
        <w:jc w:val="both"/>
        <w:rPr>
          <w:rFonts w:ascii="Times New Roman" w:eastAsia="Times New Roman" w:hAnsi="Times New Roman" w:cs="Times New Roman"/>
          <w:sz w:val="20"/>
          <w:szCs w:val="20"/>
        </w:rPr>
      </w:pPr>
      <w:r w:rsidRPr="000B7EED">
        <w:rPr>
          <w:rFonts w:ascii="Times New Roman" w:eastAsia="Times New Roman" w:hAnsi="Times New Roman" w:cs="Times New Roman"/>
          <w:sz w:val="20"/>
          <w:szCs w:val="20"/>
        </w:rPr>
        <w:tab/>
        <w:t>10.3.1</w:t>
      </w:r>
      <w:r w:rsidRPr="000B7EED">
        <w:rPr>
          <w:rFonts w:ascii="Times New Roman" w:eastAsia="Times New Roman" w:hAnsi="Times New Roman" w:cs="Times New Roman"/>
          <w:sz w:val="20"/>
          <w:szCs w:val="20"/>
        </w:rPr>
        <w:tab/>
        <w:t>The Plaintiffs did not pose any risk to the community.</w:t>
      </w:r>
    </w:p>
    <w:p w14:paraId="56AB6854" w14:textId="77777777" w:rsidR="000B7EED" w:rsidRPr="000B7EED" w:rsidRDefault="000B7EED" w:rsidP="00C33DE5">
      <w:pPr>
        <w:spacing w:after="0" w:line="360" w:lineRule="auto"/>
        <w:ind w:left="1440" w:hanging="720"/>
        <w:jc w:val="both"/>
        <w:rPr>
          <w:rFonts w:ascii="Times New Roman" w:eastAsia="Times New Roman" w:hAnsi="Times New Roman" w:cs="Times New Roman"/>
          <w:sz w:val="20"/>
          <w:szCs w:val="20"/>
        </w:rPr>
      </w:pPr>
      <w:r w:rsidRPr="000B7EED">
        <w:rPr>
          <w:rFonts w:ascii="Times New Roman" w:eastAsia="Times New Roman" w:hAnsi="Times New Roman" w:cs="Times New Roman"/>
          <w:sz w:val="20"/>
          <w:szCs w:val="20"/>
        </w:rPr>
        <w:tab/>
        <w:t>10.3.2</w:t>
      </w:r>
      <w:r w:rsidRPr="000B7EED">
        <w:rPr>
          <w:rFonts w:ascii="Times New Roman" w:eastAsia="Times New Roman" w:hAnsi="Times New Roman" w:cs="Times New Roman"/>
          <w:sz w:val="20"/>
          <w:szCs w:val="20"/>
        </w:rPr>
        <w:tab/>
        <w:t>The Plaintiffs would not have evaded the court hearing.</w:t>
      </w:r>
    </w:p>
    <w:p w14:paraId="08CE41B9" w14:textId="77777777" w:rsidR="000B7EED" w:rsidRPr="000B7EED" w:rsidRDefault="000B7EED" w:rsidP="00311F35">
      <w:pPr>
        <w:spacing w:after="0" w:line="360" w:lineRule="auto"/>
        <w:ind w:left="2160" w:hanging="720"/>
        <w:jc w:val="both"/>
        <w:rPr>
          <w:rFonts w:ascii="Times New Roman" w:eastAsia="Times New Roman" w:hAnsi="Times New Roman" w:cs="Times New Roman"/>
          <w:sz w:val="20"/>
          <w:szCs w:val="20"/>
        </w:rPr>
      </w:pPr>
      <w:r w:rsidRPr="000B7EED">
        <w:rPr>
          <w:rFonts w:ascii="Times New Roman" w:eastAsia="Times New Roman" w:hAnsi="Times New Roman" w:cs="Times New Roman"/>
          <w:sz w:val="20"/>
          <w:szCs w:val="20"/>
        </w:rPr>
        <w:t>10.3.3</w:t>
      </w:r>
      <w:r w:rsidRPr="000B7EED">
        <w:rPr>
          <w:rFonts w:ascii="Times New Roman" w:eastAsia="Times New Roman" w:hAnsi="Times New Roman" w:cs="Times New Roman"/>
          <w:sz w:val="20"/>
          <w:szCs w:val="20"/>
        </w:rPr>
        <w:tab/>
        <w:t>That the members of the Manguang SAPS had no grounds to believe that the Plaintiff would harm himself or any other person of the public.</w:t>
      </w:r>
    </w:p>
    <w:p w14:paraId="6BBC1C90" w14:textId="77777777" w:rsidR="000B7EED" w:rsidRPr="000B7EED" w:rsidRDefault="000B7EED" w:rsidP="00311F35">
      <w:pPr>
        <w:spacing w:after="0" w:line="360" w:lineRule="auto"/>
        <w:ind w:left="2160" w:hanging="720"/>
        <w:jc w:val="both"/>
        <w:rPr>
          <w:rFonts w:ascii="Times New Roman" w:eastAsia="Times New Roman" w:hAnsi="Times New Roman" w:cs="Times New Roman"/>
          <w:sz w:val="20"/>
          <w:szCs w:val="20"/>
        </w:rPr>
      </w:pPr>
      <w:r w:rsidRPr="000B7EED">
        <w:rPr>
          <w:rFonts w:ascii="Times New Roman" w:eastAsia="Times New Roman" w:hAnsi="Times New Roman" w:cs="Times New Roman"/>
          <w:sz w:val="20"/>
          <w:szCs w:val="20"/>
        </w:rPr>
        <w:lastRenderedPageBreak/>
        <w:t>10.3.4</w:t>
      </w:r>
      <w:r w:rsidRPr="000B7EED">
        <w:rPr>
          <w:rFonts w:ascii="Times New Roman" w:eastAsia="Times New Roman" w:hAnsi="Times New Roman" w:cs="Times New Roman"/>
          <w:sz w:val="20"/>
          <w:szCs w:val="20"/>
        </w:rPr>
        <w:tab/>
        <w:t>That the Plaintiffs was in condition and/or had the will to refute the allegations against them and/or did explain to the members of the Manguang SAPS that they did not deal with Dagga and selling alcohol without a license but the members did not take it into consideration;</w:t>
      </w:r>
    </w:p>
    <w:p w14:paraId="2AA0AFA8" w14:textId="77777777" w:rsidR="000B7EED" w:rsidRPr="000B7EED" w:rsidRDefault="000B7EED" w:rsidP="00311F35">
      <w:pPr>
        <w:spacing w:after="0" w:line="360" w:lineRule="auto"/>
        <w:ind w:left="2160" w:hanging="720"/>
        <w:jc w:val="both"/>
        <w:rPr>
          <w:rFonts w:ascii="Times New Roman" w:eastAsia="Times New Roman" w:hAnsi="Times New Roman" w:cs="Times New Roman"/>
          <w:sz w:val="20"/>
          <w:szCs w:val="20"/>
        </w:rPr>
      </w:pPr>
      <w:r w:rsidRPr="000B7EED">
        <w:rPr>
          <w:rFonts w:ascii="Times New Roman" w:eastAsia="Times New Roman" w:hAnsi="Times New Roman" w:cs="Times New Roman"/>
          <w:sz w:val="20"/>
          <w:szCs w:val="20"/>
        </w:rPr>
        <w:t>10.3.5</w:t>
      </w:r>
      <w:r w:rsidRPr="000B7EED">
        <w:rPr>
          <w:rFonts w:ascii="Times New Roman" w:eastAsia="Times New Roman" w:hAnsi="Times New Roman" w:cs="Times New Roman"/>
          <w:sz w:val="20"/>
          <w:szCs w:val="20"/>
        </w:rPr>
        <w:tab/>
        <w:t>That the members of the Manguang SAPS had no urgency towards the arrest of the Plaintiffs.</w:t>
      </w:r>
    </w:p>
    <w:p w14:paraId="717F96DF" w14:textId="77777777" w:rsidR="000B7EED" w:rsidRPr="000B7EED" w:rsidRDefault="000B7EED" w:rsidP="00311F35">
      <w:pPr>
        <w:spacing w:after="0" w:line="360" w:lineRule="auto"/>
        <w:ind w:left="2160" w:hanging="720"/>
        <w:jc w:val="both"/>
        <w:rPr>
          <w:rFonts w:ascii="Times New Roman" w:eastAsia="Times New Roman" w:hAnsi="Times New Roman" w:cs="Times New Roman"/>
          <w:sz w:val="20"/>
          <w:szCs w:val="20"/>
        </w:rPr>
      </w:pPr>
      <w:r w:rsidRPr="000B7EED">
        <w:rPr>
          <w:rFonts w:ascii="Times New Roman" w:eastAsia="Times New Roman" w:hAnsi="Times New Roman" w:cs="Times New Roman"/>
          <w:sz w:val="20"/>
          <w:szCs w:val="20"/>
        </w:rPr>
        <w:t>10.3.6</w:t>
      </w:r>
      <w:r w:rsidRPr="000B7EED">
        <w:rPr>
          <w:rFonts w:ascii="Times New Roman" w:eastAsia="Times New Roman" w:hAnsi="Times New Roman" w:cs="Times New Roman"/>
          <w:sz w:val="20"/>
          <w:szCs w:val="20"/>
        </w:rPr>
        <w:tab/>
        <w:t>That the members of the Manguang SAPS did not take into consideration whether the Plaintiffs had a known and fixed residence.</w:t>
      </w:r>
    </w:p>
    <w:p w14:paraId="46CBD6DB" w14:textId="77777777" w:rsidR="000B7EED" w:rsidRPr="000B7EED" w:rsidRDefault="000B7EED" w:rsidP="00C33DE5">
      <w:pPr>
        <w:spacing w:after="0" w:line="360" w:lineRule="auto"/>
        <w:ind w:left="720"/>
        <w:jc w:val="both"/>
        <w:rPr>
          <w:rFonts w:ascii="Times New Roman" w:eastAsia="Times New Roman" w:hAnsi="Times New Roman" w:cs="Times New Roman"/>
          <w:sz w:val="20"/>
          <w:szCs w:val="20"/>
        </w:rPr>
      </w:pPr>
    </w:p>
    <w:p w14:paraId="00C7AC97" w14:textId="7C3A947E" w:rsidR="000B7EED" w:rsidRPr="000B7EED" w:rsidRDefault="000B7EED" w:rsidP="00C33DE5">
      <w:pPr>
        <w:spacing w:after="0" w:line="360" w:lineRule="auto"/>
        <w:ind w:left="720"/>
        <w:jc w:val="both"/>
        <w:rPr>
          <w:rFonts w:ascii="Times New Roman" w:eastAsia="Times New Roman" w:hAnsi="Times New Roman" w:cs="Times New Roman"/>
          <w:b/>
          <w:sz w:val="20"/>
          <w:szCs w:val="20"/>
          <w:u w:val="single"/>
        </w:rPr>
      </w:pPr>
      <w:r w:rsidRPr="000B7EED">
        <w:rPr>
          <w:rFonts w:ascii="Times New Roman" w:eastAsia="Times New Roman" w:hAnsi="Times New Roman" w:cs="Times New Roman"/>
          <w:b/>
          <w:sz w:val="20"/>
          <w:szCs w:val="20"/>
          <w:u w:val="single"/>
        </w:rPr>
        <w:t>AND/OR ALTERNATIVE:</w:t>
      </w:r>
    </w:p>
    <w:p w14:paraId="0734D3C8" w14:textId="77777777" w:rsidR="000B7EED" w:rsidRPr="000B7EED" w:rsidRDefault="000B7EED" w:rsidP="00C33DE5">
      <w:pPr>
        <w:spacing w:after="0" w:line="360" w:lineRule="auto"/>
        <w:ind w:left="720"/>
        <w:jc w:val="center"/>
        <w:rPr>
          <w:rFonts w:ascii="Times New Roman" w:eastAsia="Times New Roman" w:hAnsi="Times New Roman" w:cs="Times New Roman"/>
          <w:sz w:val="20"/>
          <w:szCs w:val="20"/>
        </w:rPr>
      </w:pPr>
      <w:r w:rsidRPr="000B7EED">
        <w:rPr>
          <w:rFonts w:ascii="Times New Roman" w:eastAsia="Times New Roman" w:hAnsi="Times New Roman" w:cs="Times New Roman"/>
          <w:sz w:val="20"/>
          <w:szCs w:val="20"/>
        </w:rPr>
        <w:t>11.</w:t>
      </w:r>
    </w:p>
    <w:p w14:paraId="10AD589B" w14:textId="77777777" w:rsidR="000B7EED" w:rsidRPr="000B7EED" w:rsidRDefault="000B7EED" w:rsidP="00C33DE5">
      <w:pPr>
        <w:spacing w:after="0" w:line="360" w:lineRule="auto"/>
        <w:ind w:left="720"/>
        <w:jc w:val="both"/>
        <w:rPr>
          <w:rFonts w:ascii="Times New Roman" w:eastAsia="Times New Roman" w:hAnsi="Times New Roman" w:cs="Times New Roman"/>
          <w:sz w:val="20"/>
          <w:szCs w:val="20"/>
        </w:rPr>
      </w:pPr>
      <w:r w:rsidRPr="000B7EED">
        <w:rPr>
          <w:rFonts w:ascii="Times New Roman" w:eastAsia="Times New Roman" w:hAnsi="Times New Roman" w:cs="Times New Roman"/>
          <w:sz w:val="20"/>
          <w:szCs w:val="20"/>
        </w:rPr>
        <w:t xml:space="preserve">The arrest of the Plaintiffs was unlawful due to the fact that the members of the Manguang SAPS had no </w:t>
      </w:r>
      <w:r w:rsidRPr="000B7EED">
        <w:rPr>
          <w:rFonts w:ascii="Times New Roman" w:eastAsia="Times New Roman" w:hAnsi="Times New Roman" w:cs="Times New Roman"/>
          <w:i/>
          <w:sz w:val="20"/>
          <w:szCs w:val="20"/>
        </w:rPr>
        <w:t xml:space="preserve">prima facie </w:t>
      </w:r>
      <w:r w:rsidRPr="000B7EED">
        <w:rPr>
          <w:rFonts w:ascii="Times New Roman" w:eastAsia="Times New Roman" w:hAnsi="Times New Roman" w:cs="Times New Roman"/>
          <w:sz w:val="20"/>
          <w:szCs w:val="20"/>
        </w:rPr>
        <w:t>and/or reasonable grounds to arrest the Plaintiffs.</w:t>
      </w:r>
    </w:p>
    <w:p w14:paraId="3F83C83F" w14:textId="77777777" w:rsidR="000B7EED" w:rsidRPr="000B7EED" w:rsidRDefault="000B7EED" w:rsidP="00C33DE5">
      <w:pPr>
        <w:spacing w:after="0" w:line="360" w:lineRule="auto"/>
        <w:ind w:left="720"/>
        <w:jc w:val="both"/>
        <w:rPr>
          <w:rFonts w:ascii="Times New Roman" w:eastAsia="Times New Roman" w:hAnsi="Times New Roman" w:cs="Times New Roman"/>
          <w:sz w:val="20"/>
          <w:szCs w:val="20"/>
        </w:rPr>
      </w:pPr>
    </w:p>
    <w:p w14:paraId="2171E5D9" w14:textId="068853CE" w:rsidR="000B7EED" w:rsidRPr="000B7EED" w:rsidRDefault="000B7EED" w:rsidP="00C33DE5">
      <w:pPr>
        <w:spacing w:after="0" w:line="360" w:lineRule="auto"/>
        <w:ind w:left="720"/>
        <w:jc w:val="both"/>
        <w:rPr>
          <w:rFonts w:ascii="Times New Roman" w:eastAsia="Times New Roman" w:hAnsi="Times New Roman" w:cs="Times New Roman"/>
          <w:b/>
          <w:sz w:val="20"/>
          <w:szCs w:val="20"/>
          <w:u w:val="single"/>
        </w:rPr>
      </w:pPr>
      <w:r w:rsidRPr="000B7EED">
        <w:rPr>
          <w:rFonts w:ascii="Times New Roman" w:eastAsia="Times New Roman" w:hAnsi="Times New Roman" w:cs="Times New Roman"/>
          <w:b/>
          <w:sz w:val="20"/>
          <w:szCs w:val="20"/>
          <w:u w:val="single"/>
        </w:rPr>
        <w:t>AND/OR ALTERNATIVE:</w:t>
      </w:r>
    </w:p>
    <w:p w14:paraId="298B87E1" w14:textId="77777777" w:rsidR="000B7EED" w:rsidRPr="000B7EED" w:rsidRDefault="000B7EED" w:rsidP="00C33DE5">
      <w:pPr>
        <w:spacing w:after="0" w:line="360" w:lineRule="auto"/>
        <w:ind w:left="720"/>
        <w:jc w:val="center"/>
        <w:rPr>
          <w:rFonts w:ascii="Times New Roman" w:eastAsia="Times New Roman" w:hAnsi="Times New Roman" w:cs="Times New Roman"/>
          <w:sz w:val="20"/>
          <w:szCs w:val="20"/>
        </w:rPr>
      </w:pPr>
      <w:r w:rsidRPr="000B7EED">
        <w:rPr>
          <w:rFonts w:ascii="Times New Roman" w:eastAsia="Times New Roman" w:hAnsi="Times New Roman" w:cs="Times New Roman"/>
          <w:sz w:val="20"/>
          <w:szCs w:val="20"/>
        </w:rPr>
        <w:t>12.</w:t>
      </w:r>
    </w:p>
    <w:p w14:paraId="68E8989B" w14:textId="77777777" w:rsidR="000B7EED" w:rsidRPr="000B7EED" w:rsidRDefault="000B7EED" w:rsidP="00C33DE5">
      <w:pPr>
        <w:spacing w:after="0" w:line="360" w:lineRule="auto"/>
        <w:ind w:left="720"/>
        <w:jc w:val="both"/>
        <w:rPr>
          <w:rFonts w:ascii="Times New Roman" w:eastAsia="Times New Roman" w:hAnsi="Times New Roman" w:cs="Times New Roman"/>
          <w:sz w:val="20"/>
          <w:szCs w:val="20"/>
        </w:rPr>
      </w:pPr>
      <w:r w:rsidRPr="000B7EED">
        <w:rPr>
          <w:rFonts w:ascii="Times New Roman" w:eastAsia="Times New Roman" w:hAnsi="Times New Roman" w:cs="Times New Roman"/>
          <w:sz w:val="20"/>
          <w:szCs w:val="20"/>
        </w:rPr>
        <w:t>The arrest of the Plaintiffs was unlawful due to the fact that the members of the Mangaung SAPS did not exercise their discretion and/or did not exercise their discretion properly by:</w:t>
      </w:r>
    </w:p>
    <w:p w14:paraId="3E33524B" w14:textId="77777777" w:rsidR="000B7EED" w:rsidRPr="000B7EED" w:rsidRDefault="000B7EED" w:rsidP="00C33DE5">
      <w:pPr>
        <w:spacing w:after="0" w:line="360" w:lineRule="auto"/>
        <w:ind w:left="720"/>
        <w:jc w:val="both"/>
        <w:rPr>
          <w:rFonts w:ascii="Times New Roman" w:eastAsia="Times New Roman" w:hAnsi="Times New Roman" w:cs="Times New Roman"/>
          <w:sz w:val="20"/>
          <w:szCs w:val="20"/>
        </w:rPr>
      </w:pPr>
    </w:p>
    <w:p w14:paraId="6C3B4FBE" w14:textId="23C87DFD" w:rsidR="000B7EED" w:rsidRPr="000B7EED" w:rsidRDefault="000B7EED" w:rsidP="00C33DE5">
      <w:pPr>
        <w:spacing w:after="0" w:line="360" w:lineRule="auto"/>
        <w:ind w:left="1440" w:hanging="720"/>
        <w:jc w:val="both"/>
        <w:rPr>
          <w:rFonts w:ascii="Times New Roman" w:eastAsia="Times New Roman" w:hAnsi="Times New Roman" w:cs="Times New Roman"/>
          <w:sz w:val="20"/>
          <w:szCs w:val="20"/>
        </w:rPr>
      </w:pPr>
      <w:r w:rsidRPr="000B7EED">
        <w:rPr>
          <w:rFonts w:ascii="Times New Roman" w:eastAsia="Times New Roman" w:hAnsi="Times New Roman" w:cs="Times New Roman"/>
          <w:sz w:val="20"/>
          <w:szCs w:val="20"/>
        </w:rPr>
        <w:t>12.1</w:t>
      </w:r>
      <w:r w:rsidRPr="000B7EED">
        <w:rPr>
          <w:rFonts w:ascii="Times New Roman" w:eastAsia="Times New Roman" w:hAnsi="Times New Roman" w:cs="Times New Roman"/>
          <w:sz w:val="20"/>
          <w:szCs w:val="20"/>
        </w:rPr>
        <w:tab/>
        <w:t>There was no obligation on the members of the Manguang SAPS to arrest the Plaintiff as there were no evidence confirming that they were selling either Dagga or alcohol to members of the public.</w:t>
      </w:r>
    </w:p>
    <w:p w14:paraId="531DC021" w14:textId="0A978A72" w:rsidR="000B7EED" w:rsidRPr="000B7EED" w:rsidRDefault="000B7EED" w:rsidP="00C33DE5">
      <w:pPr>
        <w:spacing w:after="0" w:line="360" w:lineRule="auto"/>
        <w:ind w:left="1440" w:hanging="720"/>
        <w:jc w:val="both"/>
        <w:rPr>
          <w:rFonts w:ascii="Times New Roman" w:eastAsia="Times New Roman" w:hAnsi="Times New Roman" w:cs="Times New Roman"/>
          <w:sz w:val="20"/>
          <w:szCs w:val="20"/>
        </w:rPr>
      </w:pPr>
      <w:r w:rsidRPr="000B7EED">
        <w:rPr>
          <w:rFonts w:ascii="Times New Roman" w:eastAsia="Times New Roman" w:hAnsi="Times New Roman" w:cs="Times New Roman"/>
          <w:sz w:val="20"/>
          <w:szCs w:val="20"/>
        </w:rPr>
        <w:t>12.2</w:t>
      </w:r>
      <w:r w:rsidRPr="000B7EED">
        <w:rPr>
          <w:rFonts w:ascii="Times New Roman" w:eastAsia="Times New Roman" w:hAnsi="Times New Roman" w:cs="Times New Roman"/>
          <w:sz w:val="20"/>
          <w:szCs w:val="20"/>
        </w:rPr>
        <w:tab/>
        <w:t xml:space="preserve">That the members of the Manguang SAPS did not investigate the matter properly and did not follow up the Plaintiffs’ explanation and proof that all these items found in their possession relating to alcohol was purchased by them and all purchase orders were given to the arresting officers. </w:t>
      </w:r>
    </w:p>
    <w:p w14:paraId="0DA4B868" w14:textId="42130EFE" w:rsidR="000B7EED" w:rsidRPr="000B7EED" w:rsidRDefault="000B7EED" w:rsidP="00C33DE5">
      <w:pPr>
        <w:spacing w:after="0" w:line="360" w:lineRule="auto"/>
        <w:ind w:left="1440" w:hanging="720"/>
        <w:jc w:val="both"/>
        <w:rPr>
          <w:rFonts w:ascii="Times New Roman" w:eastAsia="Times New Roman" w:hAnsi="Times New Roman" w:cs="Times New Roman"/>
          <w:sz w:val="20"/>
          <w:szCs w:val="20"/>
        </w:rPr>
      </w:pPr>
      <w:r w:rsidRPr="000B7EED">
        <w:rPr>
          <w:rFonts w:ascii="Times New Roman" w:eastAsia="Times New Roman" w:hAnsi="Times New Roman" w:cs="Times New Roman"/>
          <w:sz w:val="20"/>
          <w:szCs w:val="20"/>
        </w:rPr>
        <w:t>12.3</w:t>
      </w:r>
      <w:r w:rsidRPr="000B7EED">
        <w:rPr>
          <w:rFonts w:ascii="Times New Roman" w:eastAsia="Times New Roman" w:hAnsi="Times New Roman" w:cs="Times New Roman"/>
          <w:sz w:val="20"/>
          <w:szCs w:val="20"/>
        </w:rPr>
        <w:tab/>
        <w:t>That there were no grounds to suspect that the Plaintiffs had committed an offence.</w:t>
      </w:r>
    </w:p>
    <w:p w14:paraId="03432AA1" w14:textId="7D1BCAA0" w:rsidR="000B7EED" w:rsidRDefault="000B7EED" w:rsidP="00C33DE5">
      <w:pPr>
        <w:spacing w:after="0" w:line="360" w:lineRule="auto"/>
        <w:ind w:left="1440" w:hanging="720"/>
        <w:jc w:val="both"/>
        <w:rPr>
          <w:rFonts w:ascii="Times New Roman" w:eastAsia="Times New Roman" w:hAnsi="Times New Roman" w:cs="Times New Roman"/>
          <w:sz w:val="20"/>
          <w:szCs w:val="20"/>
        </w:rPr>
      </w:pPr>
      <w:r w:rsidRPr="000B7EED">
        <w:rPr>
          <w:rFonts w:ascii="Times New Roman" w:eastAsia="Times New Roman" w:hAnsi="Times New Roman" w:cs="Times New Roman"/>
          <w:sz w:val="20"/>
          <w:szCs w:val="20"/>
        </w:rPr>
        <w:t>12.4</w:t>
      </w:r>
      <w:r w:rsidRPr="000B7EED">
        <w:rPr>
          <w:rFonts w:ascii="Times New Roman" w:eastAsia="Times New Roman" w:hAnsi="Times New Roman" w:cs="Times New Roman"/>
          <w:sz w:val="20"/>
          <w:szCs w:val="20"/>
        </w:rPr>
        <w:tab/>
        <w:t xml:space="preserve">That the members of the Manguang SAPS did not exercise their discretion properly and </w:t>
      </w:r>
      <w:r w:rsidRPr="000B7EED">
        <w:rPr>
          <w:rFonts w:ascii="Times New Roman" w:eastAsia="Times New Roman" w:hAnsi="Times New Roman" w:cs="Times New Roman"/>
          <w:i/>
          <w:sz w:val="20"/>
          <w:szCs w:val="20"/>
        </w:rPr>
        <w:t>bona fide</w:t>
      </w:r>
      <w:r w:rsidRPr="000B7EED">
        <w:rPr>
          <w:rFonts w:ascii="Times New Roman" w:eastAsia="Times New Roman" w:hAnsi="Times New Roman" w:cs="Times New Roman"/>
          <w:sz w:val="20"/>
          <w:szCs w:val="20"/>
        </w:rPr>
        <w:t>.</w:t>
      </w:r>
    </w:p>
    <w:p w14:paraId="2E39634C" w14:textId="77777777" w:rsidR="00BB61B2" w:rsidRPr="000B7EED" w:rsidRDefault="00BB61B2" w:rsidP="00BB61B2">
      <w:pPr>
        <w:spacing w:after="0" w:line="240" w:lineRule="auto"/>
        <w:ind w:left="1440" w:hanging="720"/>
        <w:jc w:val="both"/>
        <w:rPr>
          <w:rFonts w:ascii="Times New Roman" w:eastAsia="Times New Roman" w:hAnsi="Times New Roman" w:cs="Times New Roman"/>
          <w:sz w:val="20"/>
          <w:szCs w:val="20"/>
        </w:rPr>
      </w:pPr>
    </w:p>
    <w:p w14:paraId="67B71807" w14:textId="77777777" w:rsidR="000B7EED" w:rsidRPr="000B7EED" w:rsidRDefault="000B7EED" w:rsidP="00BB61B2">
      <w:pPr>
        <w:spacing w:after="0" w:line="360" w:lineRule="auto"/>
        <w:ind w:left="720"/>
        <w:jc w:val="center"/>
        <w:rPr>
          <w:rFonts w:ascii="Times New Roman" w:eastAsia="Times New Roman" w:hAnsi="Times New Roman" w:cs="Times New Roman"/>
          <w:sz w:val="20"/>
          <w:szCs w:val="20"/>
        </w:rPr>
      </w:pPr>
      <w:r w:rsidRPr="000B7EED">
        <w:rPr>
          <w:rFonts w:ascii="Times New Roman" w:eastAsia="Times New Roman" w:hAnsi="Times New Roman" w:cs="Times New Roman"/>
          <w:sz w:val="20"/>
          <w:szCs w:val="20"/>
        </w:rPr>
        <w:t>13.</w:t>
      </w:r>
    </w:p>
    <w:p w14:paraId="7621B23C" w14:textId="77777777" w:rsidR="000B7EED" w:rsidRPr="000B7EED" w:rsidRDefault="000B7EED" w:rsidP="00C33DE5">
      <w:pPr>
        <w:spacing w:after="0" w:line="360" w:lineRule="auto"/>
        <w:ind w:left="720"/>
        <w:jc w:val="both"/>
        <w:rPr>
          <w:rFonts w:ascii="Times New Roman" w:eastAsia="Times New Roman" w:hAnsi="Times New Roman" w:cs="Times New Roman"/>
          <w:sz w:val="20"/>
          <w:szCs w:val="20"/>
        </w:rPr>
      </w:pPr>
      <w:r w:rsidRPr="000B7EED">
        <w:rPr>
          <w:rFonts w:ascii="Times New Roman" w:eastAsia="Times New Roman" w:hAnsi="Times New Roman" w:cs="Times New Roman"/>
          <w:sz w:val="20"/>
          <w:szCs w:val="20"/>
        </w:rPr>
        <w:t>As a result of the unlawful arrest and detention, the Plaintiffs suffered general and special damages in the sum of R450 000.00 each for:</w:t>
      </w:r>
    </w:p>
    <w:p w14:paraId="05BFA502" w14:textId="77777777" w:rsidR="000B7EED" w:rsidRPr="000B7EED" w:rsidRDefault="000B7EED" w:rsidP="00C33DE5">
      <w:pPr>
        <w:spacing w:after="0" w:line="360" w:lineRule="auto"/>
        <w:ind w:left="720"/>
        <w:jc w:val="both"/>
        <w:rPr>
          <w:rFonts w:ascii="Times New Roman" w:eastAsia="Times New Roman" w:hAnsi="Times New Roman" w:cs="Times New Roman"/>
          <w:sz w:val="20"/>
          <w:szCs w:val="20"/>
        </w:rPr>
      </w:pPr>
    </w:p>
    <w:p w14:paraId="2429DEEC" w14:textId="77777777" w:rsidR="000B7EED" w:rsidRPr="000B7EED" w:rsidRDefault="000B7EED" w:rsidP="00C33DE5">
      <w:pPr>
        <w:spacing w:after="0" w:line="360" w:lineRule="auto"/>
        <w:ind w:left="1440" w:hanging="720"/>
        <w:rPr>
          <w:rFonts w:ascii="Times New Roman" w:eastAsia="Times New Roman" w:hAnsi="Times New Roman" w:cs="Times New Roman"/>
          <w:sz w:val="20"/>
          <w:szCs w:val="20"/>
        </w:rPr>
      </w:pPr>
      <w:r w:rsidRPr="000B7EED">
        <w:rPr>
          <w:rFonts w:ascii="Times New Roman" w:eastAsia="Times New Roman" w:hAnsi="Times New Roman" w:cs="Times New Roman"/>
          <w:sz w:val="20"/>
          <w:szCs w:val="20"/>
        </w:rPr>
        <w:t>13.1</w:t>
      </w:r>
      <w:r w:rsidRPr="000B7EED">
        <w:rPr>
          <w:rFonts w:ascii="Times New Roman" w:eastAsia="Times New Roman" w:hAnsi="Times New Roman" w:cs="Times New Roman"/>
          <w:sz w:val="20"/>
          <w:szCs w:val="20"/>
        </w:rPr>
        <w:tab/>
        <w:t>Depriving of the Plaintiff’s freedom;</w:t>
      </w:r>
    </w:p>
    <w:p w14:paraId="7559C91D" w14:textId="77777777" w:rsidR="000B7EED" w:rsidRPr="000B7EED" w:rsidRDefault="000B7EED" w:rsidP="00C33DE5">
      <w:pPr>
        <w:spacing w:after="0" w:line="360" w:lineRule="auto"/>
        <w:ind w:left="1440" w:hanging="720"/>
        <w:rPr>
          <w:rFonts w:ascii="Times New Roman" w:eastAsia="Times New Roman" w:hAnsi="Times New Roman" w:cs="Times New Roman"/>
          <w:i/>
          <w:sz w:val="20"/>
          <w:szCs w:val="20"/>
        </w:rPr>
      </w:pPr>
      <w:r w:rsidRPr="000B7EED">
        <w:rPr>
          <w:rFonts w:ascii="Times New Roman" w:eastAsia="Times New Roman" w:hAnsi="Times New Roman" w:cs="Times New Roman"/>
          <w:sz w:val="20"/>
          <w:szCs w:val="20"/>
        </w:rPr>
        <w:t>13.2</w:t>
      </w:r>
      <w:r w:rsidRPr="000B7EED">
        <w:rPr>
          <w:rFonts w:ascii="Times New Roman" w:eastAsia="Times New Roman" w:hAnsi="Times New Roman" w:cs="Times New Roman"/>
          <w:sz w:val="20"/>
          <w:szCs w:val="20"/>
        </w:rPr>
        <w:tab/>
      </w:r>
      <w:r w:rsidRPr="000B7EED">
        <w:rPr>
          <w:rFonts w:ascii="Times New Roman" w:eastAsia="Times New Roman" w:hAnsi="Times New Roman" w:cs="Times New Roman"/>
          <w:i/>
          <w:sz w:val="20"/>
          <w:szCs w:val="20"/>
        </w:rPr>
        <w:t>Contumelia;</w:t>
      </w:r>
    </w:p>
    <w:p w14:paraId="10856562" w14:textId="07F2461F" w:rsidR="000B7EED" w:rsidRPr="000B7EED" w:rsidRDefault="000B7EED" w:rsidP="00C33DE5">
      <w:pPr>
        <w:spacing w:after="0" w:line="360" w:lineRule="auto"/>
        <w:ind w:left="1440" w:hanging="720"/>
        <w:rPr>
          <w:rFonts w:ascii="Times New Roman" w:eastAsia="Times New Roman" w:hAnsi="Times New Roman" w:cs="Times New Roman"/>
          <w:sz w:val="20"/>
          <w:szCs w:val="20"/>
        </w:rPr>
      </w:pPr>
      <w:r w:rsidRPr="000B7EED">
        <w:rPr>
          <w:rFonts w:ascii="Times New Roman" w:eastAsia="Times New Roman" w:hAnsi="Times New Roman" w:cs="Times New Roman"/>
          <w:sz w:val="20"/>
          <w:szCs w:val="20"/>
        </w:rPr>
        <w:t>13.3</w:t>
      </w:r>
      <w:r w:rsidRPr="000B7EED">
        <w:rPr>
          <w:rFonts w:ascii="Times New Roman" w:eastAsia="Times New Roman" w:hAnsi="Times New Roman" w:cs="Times New Roman"/>
          <w:sz w:val="20"/>
          <w:szCs w:val="20"/>
        </w:rPr>
        <w:tab/>
        <w:t>Emotional stress and psychological trauma;</w:t>
      </w:r>
    </w:p>
    <w:p w14:paraId="688F2037" w14:textId="77777777" w:rsidR="000B7EED" w:rsidRPr="000B7EED" w:rsidRDefault="000B7EED" w:rsidP="00C33DE5">
      <w:pPr>
        <w:spacing w:after="0" w:line="360" w:lineRule="auto"/>
        <w:ind w:left="1440" w:hanging="720"/>
        <w:rPr>
          <w:rFonts w:ascii="Times New Roman" w:eastAsia="Times New Roman" w:hAnsi="Times New Roman" w:cs="Times New Roman"/>
          <w:sz w:val="20"/>
          <w:szCs w:val="20"/>
        </w:rPr>
      </w:pPr>
      <w:r w:rsidRPr="000B7EED">
        <w:rPr>
          <w:rFonts w:ascii="Times New Roman" w:eastAsia="Times New Roman" w:hAnsi="Times New Roman" w:cs="Times New Roman"/>
          <w:sz w:val="20"/>
          <w:szCs w:val="20"/>
        </w:rPr>
        <w:t>13.4</w:t>
      </w:r>
      <w:r w:rsidRPr="000B7EED">
        <w:rPr>
          <w:rFonts w:ascii="Times New Roman" w:eastAsia="Times New Roman" w:hAnsi="Times New Roman" w:cs="Times New Roman"/>
          <w:sz w:val="20"/>
          <w:szCs w:val="20"/>
        </w:rPr>
        <w:tab/>
        <w:t>Embarrassment suffered by the Plaintiff by keeping him in holding cells and being arrested in front of members of the public and colleagues;</w:t>
      </w:r>
    </w:p>
    <w:p w14:paraId="55D3BFFC" w14:textId="77777777" w:rsidR="000B7EED" w:rsidRPr="000B7EED" w:rsidRDefault="000B7EED" w:rsidP="00C33DE5">
      <w:pPr>
        <w:spacing w:after="0" w:line="360" w:lineRule="auto"/>
        <w:ind w:left="1440" w:hanging="720"/>
        <w:rPr>
          <w:rFonts w:ascii="Times New Roman" w:eastAsia="Times New Roman" w:hAnsi="Times New Roman" w:cs="Times New Roman"/>
          <w:sz w:val="20"/>
          <w:szCs w:val="20"/>
        </w:rPr>
      </w:pPr>
      <w:r w:rsidRPr="000B7EED">
        <w:rPr>
          <w:rFonts w:ascii="Times New Roman" w:eastAsia="Times New Roman" w:hAnsi="Times New Roman" w:cs="Times New Roman"/>
          <w:sz w:val="20"/>
          <w:szCs w:val="20"/>
        </w:rPr>
        <w:t>13.5</w:t>
      </w:r>
      <w:r w:rsidRPr="000B7EED">
        <w:rPr>
          <w:rFonts w:ascii="Times New Roman" w:eastAsia="Times New Roman" w:hAnsi="Times New Roman" w:cs="Times New Roman"/>
          <w:sz w:val="20"/>
          <w:szCs w:val="20"/>
        </w:rPr>
        <w:tab/>
        <w:t xml:space="preserve">Legal fees. </w:t>
      </w:r>
    </w:p>
    <w:p w14:paraId="377916DD" w14:textId="77777777" w:rsidR="000B7EED" w:rsidRPr="000B7EED" w:rsidRDefault="000B7EED" w:rsidP="00C33DE5">
      <w:pPr>
        <w:spacing w:after="0" w:line="360" w:lineRule="auto"/>
        <w:ind w:left="720"/>
        <w:rPr>
          <w:rFonts w:ascii="Times New Roman" w:eastAsia="Times New Roman" w:hAnsi="Times New Roman" w:cs="Times New Roman"/>
          <w:sz w:val="20"/>
          <w:szCs w:val="20"/>
        </w:rPr>
      </w:pPr>
    </w:p>
    <w:p w14:paraId="3B6F00D7" w14:textId="77777777" w:rsidR="000B7EED" w:rsidRPr="000B7EED" w:rsidRDefault="000B7EED" w:rsidP="00C33DE5">
      <w:pPr>
        <w:spacing w:after="0" w:line="360" w:lineRule="auto"/>
        <w:ind w:left="720"/>
        <w:jc w:val="both"/>
        <w:rPr>
          <w:rFonts w:ascii="Times New Roman" w:eastAsia="Times New Roman" w:hAnsi="Times New Roman" w:cs="Times New Roman"/>
          <w:sz w:val="20"/>
          <w:szCs w:val="20"/>
        </w:rPr>
      </w:pPr>
      <w:r w:rsidRPr="000B7EED">
        <w:rPr>
          <w:rFonts w:ascii="Times New Roman" w:eastAsia="Times New Roman" w:hAnsi="Times New Roman" w:cs="Times New Roman"/>
          <w:sz w:val="20"/>
          <w:szCs w:val="20"/>
        </w:rPr>
        <w:lastRenderedPageBreak/>
        <w:t>The amount of R450 000.00 each is a global amount for the Plaintiffs’ general and special damages.</w:t>
      </w:r>
    </w:p>
    <w:p w14:paraId="2C8008CE" w14:textId="77777777" w:rsidR="000B7EED" w:rsidRPr="000B7EED" w:rsidRDefault="000B7EED" w:rsidP="00C33DE5">
      <w:pPr>
        <w:spacing w:after="0" w:line="360" w:lineRule="auto"/>
        <w:ind w:left="720"/>
        <w:jc w:val="both"/>
        <w:rPr>
          <w:rFonts w:ascii="Times New Roman" w:eastAsia="Times New Roman" w:hAnsi="Times New Roman" w:cs="Times New Roman"/>
          <w:sz w:val="20"/>
          <w:szCs w:val="20"/>
        </w:rPr>
      </w:pPr>
    </w:p>
    <w:p w14:paraId="46DE925D" w14:textId="77777777" w:rsidR="000B7EED" w:rsidRPr="000B7EED" w:rsidRDefault="000B7EED" w:rsidP="00C33DE5">
      <w:pPr>
        <w:spacing w:after="0" w:line="360" w:lineRule="auto"/>
        <w:ind w:left="720"/>
        <w:rPr>
          <w:rFonts w:ascii="Times New Roman" w:eastAsia="Times New Roman" w:hAnsi="Times New Roman" w:cs="Times New Roman"/>
          <w:b/>
          <w:sz w:val="20"/>
          <w:szCs w:val="20"/>
          <w:u w:val="single"/>
        </w:rPr>
      </w:pPr>
      <w:r w:rsidRPr="000B7EED">
        <w:rPr>
          <w:rFonts w:ascii="Times New Roman" w:eastAsia="Times New Roman" w:hAnsi="Times New Roman" w:cs="Times New Roman"/>
          <w:b/>
          <w:sz w:val="20"/>
          <w:szCs w:val="20"/>
          <w:u w:val="single"/>
        </w:rPr>
        <w:t>AD CLAIM 2 – AD MALICIOUS PROCEEDINGS</w:t>
      </w:r>
    </w:p>
    <w:p w14:paraId="63A1D738" w14:textId="77777777" w:rsidR="000B7EED" w:rsidRPr="000B7EED" w:rsidRDefault="000B7EED" w:rsidP="00C33DE5">
      <w:pPr>
        <w:spacing w:after="0" w:line="360" w:lineRule="auto"/>
        <w:ind w:left="720"/>
        <w:jc w:val="center"/>
        <w:rPr>
          <w:rFonts w:ascii="Times New Roman" w:eastAsia="Times New Roman" w:hAnsi="Times New Roman" w:cs="Times New Roman"/>
          <w:sz w:val="20"/>
          <w:szCs w:val="20"/>
        </w:rPr>
      </w:pPr>
      <w:r w:rsidRPr="000B7EED">
        <w:rPr>
          <w:rFonts w:ascii="Times New Roman" w:eastAsia="Times New Roman" w:hAnsi="Times New Roman" w:cs="Times New Roman"/>
          <w:sz w:val="20"/>
          <w:szCs w:val="20"/>
        </w:rPr>
        <w:t>14.</w:t>
      </w:r>
    </w:p>
    <w:p w14:paraId="3AB4B040" w14:textId="7B60BE73" w:rsidR="000B7EED" w:rsidRPr="000B7EED" w:rsidRDefault="000B7EED" w:rsidP="00C33DE5">
      <w:pPr>
        <w:spacing w:after="0" w:line="360" w:lineRule="auto"/>
        <w:ind w:left="1440" w:hanging="720"/>
        <w:jc w:val="both"/>
        <w:rPr>
          <w:rFonts w:ascii="Times New Roman" w:eastAsia="Times New Roman" w:hAnsi="Times New Roman" w:cs="Times New Roman"/>
          <w:sz w:val="20"/>
          <w:szCs w:val="20"/>
        </w:rPr>
      </w:pPr>
      <w:r w:rsidRPr="000B7EED">
        <w:rPr>
          <w:rFonts w:ascii="Times New Roman" w:eastAsia="Times New Roman" w:hAnsi="Times New Roman" w:cs="Times New Roman"/>
          <w:sz w:val="20"/>
          <w:szCs w:val="20"/>
        </w:rPr>
        <w:t>14.1</w:t>
      </w:r>
      <w:r w:rsidRPr="000B7EED">
        <w:rPr>
          <w:rFonts w:ascii="Times New Roman" w:eastAsia="Times New Roman" w:hAnsi="Times New Roman" w:cs="Times New Roman"/>
          <w:sz w:val="20"/>
          <w:szCs w:val="20"/>
        </w:rPr>
        <w:tab/>
        <w:t>On the 11</w:t>
      </w:r>
      <w:r w:rsidRPr="000B7EED">
        <w:rPr>
          <w:rFonts w:ascii="Times New Roman" w:eastAsia="Times New Roman" w:hAnsi="Times New Roman" w:cs="Times New Roman"/>
          <w:sz w:val="20"/>
          <w:szCs w:val="20"/>
          <w:vertAlign w:val="superscript"/>
        </w:rPr>
        <w:t>th</w:t>
      </w:r>
      <w:r w:rsidRPr="000B7EED">
        <w:rPr>
          <w:rFonts w:ascii="Times New Roman" w:eastAsia="Times New Roman" w:hAnsi="Times New Roman" w:cs="Times New Roman"/>
          <w:sz w:val="20"/>
          <w:szCs w:val="20"/>
        </w:rPr>
        <w:t xml:space="preserve"> of October 2016 at or near Manguang, the members of the Manguang SAPS wrongfully and maliciously set the law in motion by arresting and charging the Plaintiffs on the charge of possession of Dagga and dealing in alcohol.</w:t>
      </w:r>
    </w:p>
    <w:p w14:paraId="15BFD60A" w14:textId="4B060A87" w:rsidR="000B7EED" w:rsidRPr="000B7EED" w:rsidRDefault="000B7EED" w:rsidP="00C33DE5">
      <w:pPr>
        <w:spacing w:after="0" w:line="360" w:lineRule="auto"/>
        <w:ind w:left="1440" w:hanging="720"/>
        <w:jc w:val="both"/>
        <w:rPr>
          <w:rFonts w:ascii="Times New Roman" w:eastAsia="Times New Roman" w:hAnsi="Times New Roman" w:cs="Times New Roman"/>
          <w:sz w:val="20"/>
          <w:szCs w:val="20"/>
        </w:rPr>
      </w:pPr>
      <w:r w:rsidRPr="000B7EED">
        <w:rPr>
          <w:rFonts w:ascii="Times New Roman" w:eastAsia="Times New Roman" w:hAnsi="Times New Roman" w:cs="Times New Roman"/>
          <w:sz w:val="20"/>
          <w:szCs w:val="20"/>
        </w:rPr>
        <w:t>14.2</w:t>
      </w:r>
      <w:r w:rsidRPr="000B7EED">
        <w:rPr>
          <w:rFonts w:ascii="Times New Roman" w:eastAsia="Times New Roman" w:hAnsi="Times New Roman" w:cs="Times New Roman"/>
          <w:sz w:val="20"/>
          <w:szCs w:val="20"/>
        </w:rPr>
        <w:tab/>
        <w:t>The Plaintiffs on the 11</w:t>
      </w:r>
      <w:r w:rsidRPr="000B7EED">
        <w:rPr>
          <w:rFonts w:ascii="Times New Roman" w:eastAsia="Times New Roman" w:hAnsi="Times New Roman" w:cs="Times New Roman"/>
          <w:sz w:val="20"/>
          <w:szCs w:val="20"/>
          <w:vertAlign w:val="superscript"/>
        </w:rPr>
        <w:t>th</w:t>
      </w:r>
      <w:r w:rsidRPr="000B7EED">
        <w:rPr>
          <w:rFonts w:ascii="Times New Roman" w:eastAsia="Times New Roman" w:hAnsi="Times New Roman" w:cs="Times New Roman"/>
          <w:sz w:val="20"/>
          <w:szCs w:val="20"/>
        </w:rPr>
        <w:t xml:space="preserve"> of October 2016 appeared in the Manguang Magistrate’s Court on the abovementioned charges whereafter the Plaintiff were released on bail of R400.00 each after the matter was remanded for further investigation. </w:t>
      </w:r>
    </w:p>
    <w:p w14:paraId="6896BA48" w14:textId="3BA282BC" w:rsidR="000B7EED" w:rsidRPr="000B7EED" w:rsidRDefault="000B7EED" w:rsidP="00C33DE5">
      <w:pPr>
        <w:spacing w:after="0" w:line="360" w:lineRule="auto"/>
        <w:ind w:left="1440" w:hanging="720"/>
        <w:jc w:val="both"/>
        <w:rPr>
          <w:rFonts w:ascii="Times New Roman" w:eastAsia="Times New Roman" w:hAnsi="Times New Roman" w:cs="Times New Roman"/>
          <w:sz w:val="20"/>
          <w:szCs w:val="20"/>
        </w:rPr>
      </w:pPr>
      <w:r w:rsidRPr="000B7EED">
        <w:rPr>
          <w:rFonts w:ascii="Times New Roman" w:eastAsia="Times New Roman" w:hAnsi="Times New Roman" w:cs="Times New Roman"/>
          <w:sz w:val="20"/>
          <w:szCs w:val="20"/>
        </w:rPr>
        <w:t>14.3</w:t>
      </w:r>
      <w:r w:rsidRPr="000B7EED">
        <w:rPr>
          <w:rFonts w:ascii="Times New Roman" w:eastAsia="Times New Roman" w:hAnsi="Times New Roman" w:cs="Times New Roman"/>
          <w:sz w:val="20"/>
          <w:szCs w:val="20"/>
        </w:rPr>
        <w:tab/>
        <w:t>The unknown member of the Second Defendant alternatively the Public Prosecutor continued to prosecute the Plaintiffs on the aforementioned charges and the Plaintiffs appeared in Court on six different occasions regarding this particular matter.</w:t>
      </w:r>
    </w:p>
    <w:p w14:paraId="256DD238" w14:textId="7DAC76D9" w:rsidR="000B7EED" w:rsidRPr="000B7EED" w:rsidRDefault="000B7EED" w:rsidP="00C33DE5">
      <w:pPr>
        <w:spacing w:after="0" w:line="360" w:lineRule="auto"/>
        <w:ind w:left="1440" w:hanging="720"/>
        <w:jc w:val="both"/>
        <w:rPr>
          <w:rFonts w:ascii="Times New Roman" w:eastAsia="Times New Roman" w:hAnsi="Times New Roman" w:cs="Times New Roman"/>
          <w:sz w:val="20"/>
          <w:szCs w:val="20"/>
        </w:rPr>
      </w:pPr>
      <w:r w:rsidRPr="000B7EED">
        <w:rPr>
          <w:rFonts w:ascii="Times New Roman" w:eastAsia="Times New Roman" w:hAnsi="Times New Roman" w:cs="Times New Roman"/>
          <w:sz w:val="20"/>
          <w:szCs w:val="20"/>
        </w:rPr>
        <w:t>14.4</w:t>
      </w:r>
      <w:r w:rsidRPr="000B7EED">
        <w:rPr>
          <w:rFonts w:ascii="Times New Roman" w:eastAsia="Times New Roman" w:hAnsi="Times New Roman" w:cs="Times New Roman"/>
          <w:sz w:val="20"/>
          <w:szCs w:val="20"/>
        </w:rPr>
        <w:tab/>
        <w:t>On the 16</w:t>
      </w:r>
      <w:r w:rsidRPr="000B7EED">
        <w:rPr>
          <w:rFonts w:ascii="Times New Roman" w:eastAsia="Times New Roman" w:hAnsi="Times New Roman" w:cs="Times New Roman"/>
          <w:sz w:val="20"/>
          <w:szCs w:val="20"/>
          <w:vertAlign w:val="superscript"/>
        </w:rPr>
        <w:t xml:space="preserve">th </w:t>
      </w:r>
      <w:r w:rsidRPr="000B7EED">
        <w:rPr>
          <w:rFonts w:ascii="Times New Roman" w:eastAsia="Times New Roman" w:hAnsi="Times New Roman" w:cs="Times New Roman"/>
          <w:sz w:val="20"/>
          <w:szCs w:val="20"/>
        </w:rPr>
        <w:t xml:space="preserve">of March 2017 the Public Prosecutor decided to withdraw the charges against the Plaintiffs due to a lack of evidence and possible successful prosecution. </w:t>
      </w:r>
    </w:p>
    <w:p w14:paraId="39D0F7F6" w14:textId="5FF17AB6" w:rsidR="000B7EED" w:rsidRPr="000B7EED" w:rsidRDefault="000B7EED" w:rsidP="00C33DE5">
      <w:pPr>
        <w:spacing w:after="0" w:line="360" w:lineRule="auto"/>
        <w:ind w:left="1440" w:hanging="720"/>
        <w:jc w:val="both"/>
        <w:rPr>
          <w:rFonts w:ascii="Times New Roman" w:eastAsia="Times New Roman" w:hAnsi="Times New Roman" w:cs="Times New Roman"/>
          <w:sz w:val="20"/>
          <w:szCs w:val="20"/>
        </w:rPr>
      </w:pPr>
      <w:r w:rsidRPr="000B7EED">
        <w:rPr>
          <w:rFonts w:ascii="Times New Roman" w:eastAsia="Times New Roman" w:hAnsi="Times New Roman" w:cs="Times New Roman"/>
          <w:sz w:val="20"/>
          <w:szCs w:val="20"/>
        </w:rPr>
        <w:t>14.5</w:t>
      </w:r>
      <w:r w:rsidRPr="000B7EED">
        <w:rPr>
          <w:rFonts w:ascii="Times New Roman" w:eastAsia="Times New Roman" w:hAnsi="Times New Roman" w:cs="Times New Roman"/>
          <w:sz w:val="20"/>
          <w:szCs w:val="20"/>
        </w:rPr>
        <w:tab/>
        <w:t>The Plaintiffs were then again Summons to appear in Court on the 13</w:t>
      </w:r>
      <w:r w:rsidRPr="000B7EED">
        <w:rPr>
          <w:rFonts w:ascii="Times New Roman" w:eastAsia="Times New Roman" w:hAnsi="Times New Roman" w:cs="Times New Roman"/>
          <w:sz w:val="20"/>
          <w:szCs w:val="20"/>
          <w:vertAlign w:val="superscript"/>
        </w:rPr>
        <w:t>th</w:t>
      </w:r>
      <w:r w:rsidRPr="000B7EED">
        <w:rPr>
          <w:rFonts w:ascii="Times New Roman" w:eastAsia="Times New Roman" w:hAnsi="Times New Roman" w:cs="Times New Roman"/>
          <w:sz w:val="20"/>
          <w:szCs w:val="20"/>
        </w:rPr>
        <w:t xml:space="preserve"> of July 2017 as the unknown member of the Second Defendant decided to re-institute the prosecution. </w:t>
      </w:r>
    </w:p>
    <w:p w14:paraId="57DF0C29" w14:textId="6E8B756E" w:rsidR="000B7EED" w:rsidRPr="000B7EED" w:rsidRDefault="000B7EED" w:rsidP="00C33DE5">
      <w:pPr>
        <w:spacing w:after="0" w:line="360" w:lineRule="auto"/>
        <w:ind w:left="1440" w:hanging="720"/>
        <w:jc w:val="both"/>
        <w:rPr>
          <w:rFonts w:ascii="Times New Roman" w:eastAsia="Times New Roman" w:hAnsi="Times New Roman" w:cs="Times New Roman"/>
          <w:sz w:val="20"/>
          <w:szCs w:val="20"/>
        </w:rPr>
      </w:pPr>
      <w:r w:rsidRPr="000B7EED">
        <w:rPr>
          <w:rFonts w:ascii="Times New Roman" w:eastAsia="Times New Roman" w:hAnsi="Times New Roman" w:cs="Times New Roman"/>
          <w:sz w:val="20"/>
          <w:szCs w:val="20"/>
        </w:rPr>
        <w:t>14.6</w:t>
      </w:r>
      <w:r w:rsidRPr="000B7EED">
        <w:rPr>
          <w:rFonts w:ascii="Times New Roman" w:eastAsia="Times New Roman" w:hAnsi="Times New Roman" w:cs="Times New Roman"/>
          <w:sz w:val="20"/>
          <w:szCs w:val="20"/>
        </w:rPr>
        <w:tab/>
        <w:t>After five more appearances the matter was set down for trial the 6</w:t>
      </w:r>
      <w:r w:rsidRPr="000B7EED">
        <w:rPr>
          <w:rFonts w:ascii="Times New Roman" w:eastAsia="Times New Roman" w:hAnsi="Times New Roman" w:cs="Times New Roman"/>
          <w:sz w:val="20"/>
          <w:szCs w:val="20"/>
          <w:vertAlign w:val="superscript"/>
        </w:rPr>
        <w:t>th</w:t>
      </w:r>
      <w:r w:rsidRPr="000B7EED">
        <w:rPr>
          <w:rFonts w:ascii="Times New Roman" w:eastAsia="Times New Roman" w:hAnsi="Times New Roman" w:cs="Times New Roman"/>
          <w:sz w:val="20"/>
          <w:szCs w:val="20"/>
        </w:rPr>
        <w:t xml:space="preserve"> of December 2017 against the Plaintiffs but was subsequently discharged in terms of Section 174. </w:t>
      </w:r>
    </w:p>
    <w:p w14:paraId="22E256D7" w14:textId="77777777" w:rsidR="000B7EED" w:rsidRPr="000B7EED" w:rsidRDefault="000B7EED" w:rsidP="00C33DE5">
      <w:pPr>
        <w:spacing w:after="0" w:line="360" w:lineRule="auto"/>
        <w:ind w:left="720"/>
        <w:jc w:val="both"/>
        <w:rPr>
          <w:rFonts w:ascii="Times New Roman" w:eastAsia="Times New Roman" w:hAnsi="Times New Roman" w:cs="Times New Roman"/>
          <w:sz w:val="20"/>
          <w:szCs w:val="20"/>
        </w:rPr>
      </w:pPr>
    </w:p>
    <w:p w14:paraId="602A36B1" w14:textId="77777777" w:rsidR="000B7EED" w:rsidRPr="000B7EED" w:rsidRDefault="000B7EED" w:rsidP="00C33DE5">
      <w:pPr>
        <w:spacing w:after="0" w:line="360" w:lineRule="auto"/>
        <w:ind w:left="720"/>
        <w:jc w:val="center"/>
        <w:rPr>
          <w:rFonts w:ascii="Times New Roman" w:eastAsia="Times New Roman" w:hAnsi="Times New Roman" w:cs="Times New Roman"/>
          <w:sz w:val="20"/>
          <w:szCs w:val="20"/>
        </w:rPr>
      </w:pPr>
      <w:r w:rsidRPr="000B7EED">
        <w:rPr>
          <w:rFonts w:ascii="Times New Roman" w:eastAsia="Times New Roman" w:hAnsi="Times New Roman" w:cs="Times New Roman"/>
          <w:sz w:val="20"/>
          <w:szCs w:val="20"/>
        </w:rPr>
        <w:t>15.</w:t>
      </w:r>
    </w:p>
    <w:p w14:paraId="4E81142B" w14:textId="2884A575" w:rsidR="000B7EED" w:rsidRPr="000B7EED" w:rsidRDefault="000B7EED" w:rsidP="00C33DE5">
      <w:pPr>
        <w:spacing w:after="0" w:line="360" w:lineRule="auto"/>
        <w:ind w:left="720"/>
        <w:jc w:val="both"/>
        <w:rPr>
          <w:rFonts w:ascii="Times New Roman" w:eastAsia="Times New Roman" w:hAnsi="Times New Roman" w:cs="Times New Roman"/>
          <w:sz w:val="20"/>
          <w:szCs w:val="20"/>
        </w:rPr>
      </w:pPr>
      <w:r w:rsidRPr="000B7EED">
        <w:rPr>
          <w:rFonts w:ascii="Times New Roman" w:eastAsia="Times New Roman" w:hAnsi="Times New Roman" w:cs="Times New Roman"/>
          <w:sz w:val="20"/>
          <w:szCs w:val="20"/>
        </w:rPr>
        <w:t xml:space="preserve">When laying these charges against the Plaintiffs the members of the Manguang SAPS and members of the National Prosecuting Authority had no reasonable and/or probable cause for doing so nor did they have any reasonable belief in the truth and information and charges initiated, but the arrest and prosecution who were rather acuted by malice and/or </w:t>
      </w:r>
      <w:r w:rsidRPr="000B7EED">
        <w:rPr>
          <w:rFonts w:ascii="Times New Roman" w:eastAsia="Times New Roman" w:hAnsi="Times New Roman" w:cs="Times New Roman"/>
          <w:i/>
          <w:sz w:val="20"/>
          <w:szCs w:val="20"/>
        </w:rPr>
        <w:t xml:space="preserve">animo </w:t>
      </w:r>
      <w:r w:rsidR="00DE6B95" w:rsidRPr="000B7EED">
        <w:rPr>
          <w:rFonts w:ascii="Times New Roman" w:eastAsia="Times New Roman" w:hAnsi="Times New Roman" w:cs="Times New Roman"/>
          <w:i/>
          <w:sz w:val="20"/>
          <w:szCs w:val="20"/>
        </w:rPr>
        <w:t>iniuriandi</w:t>
      </w:r>
      <w:r w:rsidRPr="000B7EED">
        <w:rPr>
          <w:rFonts w:ascii="Times New Roman" w:eastAsia="Times New Roman" w:hAnsi="Times New Roman" w:cs="Times New Roman"/>
          <w:sz w:val="20"/>
          <w:szCs w:val="20"/>
        </w:rPr>
        <w:t xml:space="preserve">. </w:t>
      </w:r>
    </w:p>
    <w:p w14:paraId="48EF96BA" w14:textId="77777777" w:rsidR="000B7EED" w:rsidRPr="000B7EED" w:rsidRDefault="000B7EED" w:rsidP="00C33DE5">
      <w:pPr>
        <w:spacing w:after="0" w:line="360" w:lineRule="auto"/>
        <w:ind w:left="720"/>
        <w:jc w:val="both"/>
        <w:rPr>
          <w:rFonts w:ascii="Times New Roman" w:eastAsia="Times New Roman" w:hAnsi="Times New Roman" w:cs="Times New Roman"/>
          <w:i/>
          <w:sz w:val="20"/>
          <w:szCs w:val="20"/>
        </w:rPr>
      </w:pPr>
    </w:p>
    <w:p w14:paraId="2A7646FF" w14:textId="77777777" w:rsidR="000B7EED" w:rsidRPr="000B7EED" w:rsidRDefault="000B7EED" w:rsidP="00C33DE5">
      <w:pPr>
        <w:spacing w:after="0" w:line="360" w:lineRule="auto"/>
        <w:ind w:left="720"/>
        <w:jc w:val="center"/>
        <w:rPr>
          <w:rFonts w:ascii="Times New Roman" w:eastAsia="Times New Roman" w:hAnsi="Times New Roman" w:cs="Times New Roman"/>
          <w:sz w:val="20"/>
          <w:szCs w:val="20"/>
        </w:rPr>
      </w:pPr>
      <w:r w:rsidRPr="000B7EED">
        <w:rPr>
          <w:rFonts w:ascii="Times New Roman" w:eastAsia="Times New Roman" w:hAnsi="Times New Roman" w:cs="Times New Roman"/>
          <w:sz w:val="20"/>
          <w:szCs w:val="20"/>
        </w:rPr>
        <w:t>16.</w:t>
      </w:r>
    </w:p>
    <w:p w14:paraId="168E6DEB" w14:textId="77777777" w:rsidR="000B7EED" w:rsidRPr="000B7EED" w:rsidRDefault="000B7EED" w:rsidP="00C33DE5">
      <w:pPr>
        <w:spacing w:after="0" w:line="360" w:lineRule="auto"/>
        <w:ind w:left="720"/>
        <w:jc w:val="both"/>
        <w:rPr>
          <w:rFonts w:ascii="Times New Roman" w:eastAsia="Times New Roman" w:hAnsi="Times New Roman" w:cs="Times New Roman"/>
          <w:sz w:val="20"/>
          <w:szCs w:val="20"/>
        </w:rPr>
      </w:pPr>
      <w:r w:rsidRPr="000B7EED">
        <w:rPr>
          <w:rFonts w:ascii="Times New Roman" w:eastAsia="Times New Roman" w:hAnsi="Times New Roman" w:cs="Times New Roman"/>
          <w:sz w:val="20"/>
          <w:szCs w:val="20"/>
        </w:rPr>
        <w:t>At all relevant times the aforementioned members were acting within the course and scope of their employment as employees of the First Defendant as members of the Mangaung SAPS and the Second Defendant as members of the National Prosecution Authority.</w:t>
      </w:r>
    </w:p>
    <w:p w14:paraId="711B9C92" w14:textId="3DE3FD03" w:rsidR="000B7EED" w:rsidRDefault="000B7EED" w:rsidP="00C33DE5">
      <w:pPr>
        <w:spacing w:after="0" w:line="360" w:lineRule="auto"/>
        <w:ind w:left="720"/>
        <w:jc w:val="both"/>
        <w:rPr>
          <w:rFonts w:ascii="Times New Roman" w:eastAsia="Times New Roman" w:hAnsi="Times New Roman" w:cs="Times New Roman"/>
          <w:sz w:val="20"/>
          <w:szCs w:val="20"/>
        </w:rPr>
      </w:pPr>
    </w:p>
    <w:p w14:paraId="733E9A57" w14:textId="77777777" w:rsidR="00BB61B2" w:rsidRDefault="00BB61B2">
      <w:pPr>
        <w:spacing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br w:type="page"/>
      </w:r>
    </w:p>
    <w:p w14:paraId="4B5282D3" w14:textId="3AD75E04" w:rsidR="000B7EED" w:rsidRPr="000B7EED" w:rsidRDefault="000B7EED" w:rsidP="00C33DE5">
      <w:pPr>
        <w:spacing w:after="0" w:line="360" w:lineRule="auto"/>
        <w:ind w:left="720"/>
        <w:jc w:val="center"/>
        <w:rPr>
          <w:rFonts w:ascii="Times New Roman" w:eastAsia="Times New Roman" w:hAnsi="Times New Roman" w:cs="Times New Roman"/>
          <w:sz w:val="20"/>
          <w:szCs w:val="20"/>
        </w:rPr>
      </w:pPr>
      <w:r w:rsidRPr="000B7EED">
        <w:rPr>
          <w:rFonts w:ascii="Times New Roman" w:eastAsia="Times New Roman" w:hAnsi="Times New Roman" w:cs="Times New Roman"/>
          <w:sz w:val="20"/>
          <w:szCs w:val="20"/>
        </w:rPr>
        <w:lastRenderedPageBreak/>
        <w:t>17.</w:t>
      </w:r>
    </w:p>
    <w:p w14:paraId="3771C72C" w14:textId="77777777" w:rsidR="000B7EED" w:rsidRPr="000B7EED" w:rsidRDefault="000B7EED" w:rsidP="00C33DE5">
      <w:pPr>
        <w:spacing w:after="0" w:line="360" w:lineRule="auto"/>
        <w:ind w:left="720"/>
        <w:jc w:val="both"/>
        <w:rPr>
          <w:rFonts w:ascii="Times New Roman" w:eastAsia="Times New Roman" w:hAnsi="Times New Roman" w:cs="Times New Roman"/>
          <w:sz w:val="20"/>
          <w:szCs w:val="20"/>
        </w:rPr>
      </w:pPr>
      <w:r w:rsidRPr="000B7EED">
        <w:rPr>
          <w:rFonts w:ascii="Times New Roman" w:eastAsia="Times New Roman" w:hAnsi="Times New Roman" w:cs="Times New Roman"/>
          <w:sz w:val="20"/>
          <w:szCs w:val="20"/>
        </w:rPr>
        <w:t>As a result of the foregoing the Plaintiffs suffered general and special damages in the sum of R400 000.00 each for:</w:t>
      </w:r>
    </w:p>
    <w:p w14:paraId="22F2B9C1" w14:textId="77777777" w:rsidR="000B7EED" w:rsidRPr="000B7EED" w:rsidRDefault="000B7EED" w:rsidP="00C33DE5">
      <w:pPr>
        <w:spacing w:after="0" w:line="360" w:lineRule="auto"/>
        <w:ind w:left="720"/>
        <w:jc w:val="both"/>
        <w:rPr>
          <w:rFonts w:ascii="Times New Roman" w:eastAsia="Times New Roman" w:hAnsi="Times New Roman" w:cs="Times New Roman"/>
          <w:sz w:val="20"/>
          <w:szCs w:val="20"/>
        </w:rPr>
      </w:pPr>
    </w:p>
    <w:p w14:paraId="54CCE1A0" w14:textId="77777777" w:rsidR="000B7EED" w:rsidRPr="000B7EED" w:rsidRDefault="000B7EED" w:rsidP="00C33DE5">
      <w:pPr>
        <w:spacing w:after="0" w:line="360" w:lineRule="auto"/>
        <w:ind w:left="720"/>
        <w:jc w:val="both"/>
        <w:rPr>
          <w:rFonts w:ascii="Times New Roman" w:eastAsia="Times New Roman" w:hAnsi="Times New Roman" w:cs="Times New Roman"/>
          <w:i/>
          <w:sz w:val="20"/>
          <w:szCs w:val="20"/>
        </w:rPr>
      </w:pPr>
      <w:r w:rsidRPr="000B7EED">
        <w:rPr>
          <w:rFonts w:ascii="Times New Roman" w:eastAsia="Times New Roman" w:hAnsi="Times New Roman" w:cs="Times New Roman"/>
          <w:sz w:val="20"/>
          <w:szCs w:val="20"/>
        </w:rPr>
        <w:t>17.1</w:t>
      </w:r>
      <w:r w:rsidRPr="000B7EED">
        <w:rPr>
          <w:rFonts w:ascii="Times New Roman" w:eastAsia="Times New Roman" w:hAnsi="Times New Roman" w:cs="Times New Roman"/>
          <w:sz w:val="20"/>
          <w:szCs w:val="20"/>
        </w:rPr>
        <w:tab/>
      </w:r>
      <w:r w:rsidRPr="000B7EED">
        <w:rPr>
          <w:rFonts w:ascii="Times New Roman" w:eastAsia="Times New Roman" w:hAnsi="Times New Roman" w:cs="Times New Roman"/>
          <w:i/>
          <w:sz w:val="20"/>
          <w:szCs w:val="20"/>
        </w:rPr>
        <w:t>Contumelia;</w:t>
      </w:r>
    </w:p>
    <w:p w14:paraId="52F8A006" w14:textId="53AA4A9D" w:rsidR="000B7EED" w:rsidRPr="000B7EED" w:rsidRDefault="000B7EED" w:rsidP="00C33DE5">
      <w:pPr>
        <w:spacing w:after="0" w:line="360" w:lineRule="auto"/>
        <w:ind w:left="720"/>
        <w:jc w:val="both"/>
        <w:rPr>
          <w:rFonts w:ascii="Times New Roman" w:eastAsia="Times New Roman" w:hAnsi="Times New Roman" w:cs="Times New Roman"/>
          <w:sz w:val="20"/>
          <w:szCs w:val="20"/>
        </w:rPr>
      </w:pPr>
      <w:r w:rsidRPr="000B7EED">
        <w:rPr>
          <w:rFonts w:ascii="Times New Roman" w:eastAsia="Times New Roman" w:hAnsi="Times New Roman" w:cs="Times New Roman"/>
          <w:sz w:val="20"/>
          <w:szCs w:val="20"/>
        </w:rPr>
        <w:t>17.2</w:t>
      </w:r>
      <w:r w:rsidRPr="000B7EED">
        <w:rPr>
          <w:rFonts w:ascii="Times New Roman" w:eastAsia="Times New Roman" w:hAnsi="Times New Roman" w:cs="Times New Roman"/>
          <w:sz w:val="20"/>
          <w:szCs w:val="20"/>
        </w:rPr>
        <w:tab/>
        <w:t xml:space="preserve">Emotional stress and </w:t>
      </w:r>
      <w:r w:rsidR="00EF68A8" w:rsidRPr="000B7EED">
        <w:rPr>
          <w:rFonts w:ascii="Times New Roman" w:eastAsia="Times New Roman" w:hAnsi="Times New Roman" w:cs="Times New Roman"/>
          <w:sz w:val="20"/>
          <w:szCs w:val="20"/>
        </w:rPr>
        <w:t>psychological</w:t>
      </w:r>
      <w:r w:rsidRPr="000B7EED">
        <w:rPr>
          <w:rFonts w:ascii="Times New Roman" w:eastAsia="Times New Roman" w:hAnsi="Times New Roman" w:cs="Times New Roman"/>
          <w:sz w:val="20"/>
          <w:szCs w:val="20"/>
        </w:rPr>
        <w:t xml:space="preserve"> trauma;</w:t>
      </w:r>
    </w:p>
    <w:p w14:paraId="271FEB69" w14:textId="77777777" w:rsidR="000B7EED" w:rsidRPr="000B7EED" w:rsidRDefault="000B7EED" w:rsidP="00C33DE5">
      <w:pPr>
        <w:spacing w:after="0" w:line="360" w:lineRule="auto"/>
        <w:ind w:left="720"/>
        <w:jc w:val="both"/>
        <w:rPr>
          <w:rFonts w:ascii="Times New Roman" w:eastAsia="Times New Roman" w:hAnsi="Times New Roman" w:cs="Times New Roman"/>
          <w:sz w:val="20"/>
          <w:szCs w:val="20"/>
        </w:rPr>
      </w:pPr>
      <w:r w:rsidRPr="000B7EED">
        <w:rPr>
          <w:rFonts w:ascii="Times New Roman" w:eastAsia="Times New Roman" w:hAnsi="Times New Roman" w:cs="Times New Roman"/>
          <w:sz w:val="20"/>
          <w:szCs w:val="20"/>
        </w:rPr>
        <w:t>17.3</w:t>
      </w:r>
      <w:r w:rsidRPr="000B7EED">
        <w:rPr>
          <w:rFonts w:ascii="Times New Roman" w:eastAsia="Times New Roman" w:hAnsi="Times New Roman" w:cs="Times New Roman"/>
          <w:sz w:val="20"/>
          <w:szCs w:val="20"/>
        </w:rPr>
        <w:tab/>
        <w:t>Loss of amenities of life;</w:t>
      </w:r>
    </w:p>
    <w:p w14:paraId="0E96DDD6" w14:textId="77777777" w:rsidR="000B7EED" w:rsidRPr="000B7EED" w:rsidRDefault="000B7EED" w:rsidP="00C33DE5">
      <w:pPr>
        <w:spacing w:after="0" w:line="360" w:lineRule="auto"/>
        <w:ind w:left="720"/>
        <w:rPr>
          <w:rFonts w:ascii="Times New Roman" w:eastAsia="Times New Roman" w:hAnsi="Times New Roman" w:cs="Times New Roman"/>
          <w:sz w:val="20"/>
          <w:szCs w:val="20"/>
        </w:rPr>
      </w:pPr>
      <w:r w:rsidRPr="000B7EED">
        <w:rPr>
          <w:rFonts w:ascii="Times New Roman" w:eastAsia="Times New Roman" w:hAnsi="Times New Roman" w:cs="Times New Roman"/>
          <w:sz w:val="20"/>
          <w:szCs w:val="20"/>
        </w:rPr>
        <w:t>17.4</w:t>
      </w:r>
      <w:r w:rsidRPr="000B7EED">
        <w:rPr>
          <w:rFonts w:ascii="Times New Roman" w:eastAsia="Times New Roman" w:hAnsi="Times New Roman" w:cs="Times New Roman"/>
          <w:sz w:val="20"/>
          <w:szCs w:val="20"/>
        </w:rPr>
        <w:tab/>
        <w:t xml:space="preserve">Legal fees; </w:t>
      </w:r>
    </w:p>
    <w:p w14:paraId="4CC9012E" w14:textId="77777777" w:rsidR="000B7EED" w:rsidRPr="000B7EED" w:rsidRDefault="000B7EED" w:rsidP="00C33DE5">
      <w:pPr>
        <w:spacing w:after="0" w:line="360" w:lineRule="auto"/>
        <w:ind w:left="720"/>
        <w:rPr>
          <w:rFonts w:ascii="Times New Roman" w:eastAsia="Times New Roman" w:hAnsi="Times New Roman" w:cs="Times New Roman"/>
          <w:sz w:val="20"/>
          <w:szCs w:val="20"/>
        </w:rPr>
      </w:pPr>
      <w:r w:rsidRPr="000B7EED">
        <w:rPr>
          <w:rFonts w:ascii="Times New Roman" w:eastAsia="Times New Roman" w:hAnsi="Times New Roman" w:cs="Times New Roman"/>
          <w:sz w:val="20"/>
          <w:szCs w:val="20"/>
        </w:rPr>
        <w:t>17.5</w:t>
      </w:r>
      <w:r w:rsidRPr="000B7EED">
        <w:rPr>
          <w:rFonts w:ascii="Times New Roman" w:eastAsia="Times New Roman" w:hAnsi="Times New Roman" w:cs="Times New Roman"/>
          <w:sz w:val="20"/>
          <w:szCs w:val="20"/>
        </w:rPr>
        <w:tab/>
        <w:t xml:space="preserve">Travelling and hotel expenses. </w:t>
      </w:r>
    </w:p>
    <w:p w14:paraId="563F2284" w14:textId="77777777" w:rsidR="000B7EED" w:rsidRPr="000B7EED" w:rsidRDefault="000B7EED" w:rsidP="00C33DE5">
      <w:pPr>
        <w:spacing w:after="0" w:line="360" w:lineRule="auto"/>
        <w:ind w:left="720"/>
        <w:rPr>
          <w:rFonts w:ascii="Times New Roman" w:eastAsia="Times New Roman" w:hAnsi="Times New Roman" w:cs="Times New Roman"/>
          <w:sz w:val="20"/>
          <w:szCs w:val="20"/>
        </w:rPr>
      </w:pPr>
    </w:p>
    <w:p w14:paraId="4F1C15DE" w14:textId="77777777" w:rsidR="000B7EED" w:rsidRPr="000B7EED" w:rsidRDefault="000B7EED" w:rsidP="00C33DE5">
      <w:pPr>
        <w:spacing w:after="0" w:line="360" w:lineRule="auto"/>
        <w:ind w:left="720"/>
        <w:jc w:val="both"/>
        <w:rPr>
          <w:rFonts w:ascii="Times New Roman" w:eastAsia="Times New Roman" w:hAnsi="Times New Roman" w:cs="Times New Roman"/>
          <w:sz w:val="20"/>
          <w:szCs w:val="20"/>
        </w:rPr>
      </w:pPr>
      <w:r w:rsidRPr="000B7EED">
        <w:rPr>
          <w:rFonts w:ascii="Times New Roman" w:eastAsia="Times New Roman" w:hAnsi="Times New Roman" w:cs="Times New Roman"/>
          <w:sz w:val="20"/>
          <w:szCs w:val="20"/>
        </w:rPr>
        <w:t>The amount of R400 000.00 each is a global amount for the Plaintiff’s damages.</w:t>
      </w:r>
    </w:p>
    <w:p w14:paraId="037FBF6B" w14:textId="77777777" w:rsidR="000B7EED" w:rsidRPr="000B7EED" w:rsidRDefault="000B7EED" w:rsidP="00C33DE5">
      <w:pPr>
        <w:spacing w:after="0" w:line="360" w:lineRule="auto"/>
        <w:ind w:left="720"/>
        <w:jc w:val="both"/>
        <w:rPr>
          <w:rFonts w:ascii="Times New Roman" w:eastAsia="Times New Roman" w:hAnsi="Times New Roman" w:cs="Times New Roman"/>
          <w:sz w:val="20"/>
          <w:szCs w:val="20"/>
        </w:rPr>
      </w:pPr>
    </w:p>
    <w:p w14:paraId="467DC521" w14:textId="1C0BCE3C" w:rsidR="000B7EED" w:rsidRPr="000B7EED" w:rsidRDefault="000B7EED" w:rsidP="00C33DE5">
      <w:pPr>
        <w:spacing w:after="0" w:line="360" w:lineRule="auto"/>
        <w:ind w:left="720"/>
        <w:jc w:val="both"/>
        <w:rPr>
          <w:rFonts w:ascii="Times New Roman" w:eastAsia="Times New Roman" w:hAnsi="Times New Roman" w:cs="Times New Roman"/>
          <w:b/>
          <w:sz w:val="20"/>
          <w:szCs w:val="20"/>
          <w:u w:val="single"/>
        </w:rPr>
      </w:pPr>
      <w:r w:rsidRPr="000B7EED">
        <w:rPr>
          <w:rFonts w:ascii="Times New Roman" w:eastAsia="Times New Roman" w:hAnsi="Times New Roman" w:cs="Times New Roman"/>
          <w:b/>
          <w:sz w:val="20"/>
          <w:szCs w:val="20"/>
          <w:u w:val="single"/>
        </w:rPr>
        <w:t>STATUTORY REQUIREMENTS:</w:t>
      </w:r>
    </w:p>
    <w:p w14:paraId="620050D6" w14:textId="4338300D" w:rsidR="000B7EED" w:rsidRPr="000B7EED" w:rsidRDefault="000B7EED" w:rsidP="00C33DE5">
      <w:pPr>
        <w:spacing w:after="0" w:line="360" w:lineRule="auto"/>
        <w:ind w:left="720"/>
        <w:jc w:val="center"/>
        <w:rPr>
          <w:rFonts w:ascii="Times New Roman" w:eastAsia="Times New Roman" w:hAnsi="Times New Roman" w:cs="Times New Roman"/>
          <w:sz w:val="20"/>
          <w:szCs w:val="20"/>
        </w:rPr>
      </w:pPr>
      <w:r w:rsidRPr="000B7EED">
        <w:rPr>
          <w:rFonts w:ascii="Times New Roman" w:eastAsia="Times New Roman" w:hAnsi="Times New Roman" w:cs="Times New Roman"/>
          <w:sz w:val="20"/>
          <w:szCs w:val="20"/>
        </w:rPr>
        <w:t>1</w:t>
      </w:r>
      <w:r w:rsidR="00C8245A">
        <w:rPr>
          <w:rFonts w:ascii="Times New Roman" w:eastAsia="Times New Roman" w:hAnsi="Times New Roman" w:cs="Times New Roman"/>
          <w:sz w:val="20"/>
          <w:szCs w:val="20"/>
        </w:rPr>
        <w:t>6</w:t>
      </w:r>
      <w:r w:rsidRPr="000B7EED">
        <w:rPr>
          <w:rFonts w:ascii="Times New Roman" w:eastAsia="Times New Roman" w:hAnsi="Times New Roman" w:cs="Times New Roman"/>
          <w:sz w:val="20"/>
          <w:szCs w:val="20"/>
        </w:rPr>
        <w:t>.</w:t>
      </w:r>
      <w:r w:rsidR="00C8245A">
        <w:rPr>
          <w:rFonts w:ascii="Times New Roman" w:eastAsia="Times New Roman" w:hAnsi="Times New Roman" w:cs="Times New Roman"/>
          <w:sz w:val="20"/>
          <w:szCs w:val="20"/>
        </w:rPr>
        <w:t>(sic)</w:t>
      </w:r>
    </w:p>
    <w:p w14:paraId="412A1761" w14:textId="77777777" w:rsidR="000B7EED" w:rsidRPr="000B7EED" w:rsidRDefault="000B7EED" w:rsidP="00C33DE5">
      <w:pPr>
        <w:spacing w:after="0" w:line="360" w:lineRule="auto"/>
        <w:ind w:left="720"/>
        <w:jc w:val="both"/>
        <w:rPr>
          <w:rFonts w:ascii="Times New Roman" w:eastAsia="Times New Roman" w:hAnsi="Times New Roman" w:cs="Times New Roman"/>
          <w:sz w:val="20"/>
          <w:szCs w:val="20"/>
        </w:rPr>
      </w:pPr>
      <w:r w:rsidRPr="000B7EED">
        <w:rPr>
          <w:rFonts w:ascii="Times New Roman" w:eastAsia="Times New Roman" w:hAnsi="Times New Roman" w:cs="Times New Roman"/>
          <w:sz w:val="20"/>
          <w:szCs w:val="20"/>
        </w:rPr>
        <w:t>Notices in terms of Section 3 of Act 40 2002 was forwarded to the 1</w:t>
      </w:r>
      <w:r w:rsidRPr="000B7EED">
        <w:rPr>
          <w:rFonts w:ascii="Times New Roman" w:eastAsia="Times New Roman" w:hAnsi="Times New Roman" w:cs="Times New Roman"/>
          <w:sz w:val="20"/>
          <w:szCs w:val="20"/>
          <w:vertAlign w:val="superscript"/>
        </w:rPr>
        <w:t xml:space="preserve">st </w:t>
      </w:r>
      <w:r w:rsidRPr="000B7EED">
        <w:rPr>
          <w:rFonts w:ascii="Times New Roman" w:eastAsia="Times New Roman" w:hAnsi="Times New Roman" w:cs="Times New Roman"/>
          <w:sz w:val="20"/>
          <w:szCs w:val="20"/>
        </w:rPr>
        <w:t>and 2</w:t>
      </w:r>
      <w:r w:rsidRPr="000B7EED">
        <w:rPr>
          <w:rFonts w:ascii="Times New Roman" w:eastAsia="Times New Roman" w:hAnsi="Times New Roman" w:cs="Times New Roman"/>
          <w:sz w:val="20"/>
          <w:szCs w:val="20"/>
          <w:vertAlign w:val="superscript"/>
        </w:rPr>
        <w:t>nd</w:t>
      </w:r>
      <w:r w:rsidRPr="000B7EED">
        <w:rPr>
          <w:rFonts w:ascii="Times New Roman" w:eastAsia="Times New Roman" w:hAnsi="Times New Roman" w:cs="Times New Roman"/>
          <w:sz w:val="20"/>
          <w:szCs w:val="20"/>
        </w:rPr>
        <w:t xml:space="preserve"> Defendants by the Plaintiffs, which Notice is annexed hereto and marked </w:t>
      </w:r>
      <w:r w:rsidRPr="000B7EED">
        <w:rPr>
          <w:rFonts w:ascii="Times New Roman" w:eastAsia="Times New Roman" w:hAnsi="Times New Roman" w:cs="Times New Roman"/>
          <w:b/>
          <w:sz w:val="20"/>
          <w:szCs w:val="20"/>
        </w:rPr>
        <w:t xml:space="preserve">Annexure “A”. </w:t>
      </w:r>
      <w:r w:rsidRPr="000B7EED">
        <w:rPr>
          <w:rFonts w:ascii="Times New Roman" w:eastAsia="Times New Roman" w:hAnsi="Times New Roman" w:cs="Times New Roman"/>
          <w:sz w:val="20"/>
          <w:szCs w:val="20"/>
        </w:rPr>
        <w:t>Notwithstanding demand, the Defendants have refused and/or neglected to pay the amount.</w:t>
      </w:r>
    </w:p>
    <w:p w14:paraId="06CFC4D3" w14:textId="77777777" w:rsidR="000B7EED" w:rsidRPr="000B7EED" w:rsidRDefault="000B7EED" w:rsidP="00C33DE5">
      <w:pPr>
        <w:spacing w:after="0" w:line="360" w:lineRule="auto"/>
        <w:ind w:left="720"/>
        <w:jc w:val="both"/>
        <w:rPr>
          <w:rFonts w:ascii="Times New Roman" w:eastAsia="Times New Roman" w:hAnsi="Times New Roman" w:cs="Times New Roman"/>
          <w:b/>
          <w:sz w:val="20"/>
          <w:szCs w:val="20"/>
        </w:rPr>
      </w:pPr>
    </w:p>
    <w:p w14:paraId="6BBE8B4C" w14:textId="77777777" w:rsidR="000B7EED" w:rsidRPr="000B7EED" w:rsidRDefault="000B7EED" w:rsidP="00C33DE5">
      <w:pPr>
        <w:spacing w:after="0" w:line="360" w:lineRule="auto"/>
        <w:ind w:left="720"/>
        <w:jc w:val="both"/>
        <w:rPr>
          <w:rFonts w:ascii="Times New Roman" w:eastAsia="Times New Roman" w:hAnsi="Times New Roman" w:cs="Times New Roman"/>
          <w:sz w:val="20"/>
          <w:szCs w:val="20"/>
        </w:rPr>
      </w:pPr>
      <w:r w:rsidRPr="000B7EED">
        <w:rPr>
          <w:rFonts w:ascii="Times New Roman" w:eastAsia="Times New Roman" w:hAnsi="Times New Roman" w:cs="Times New Roman"/>
          <w:b/>
          <w:sz w:val="20"/>
          <w:szCs w:val="20"/>
        </w:rPr>
        <w:t>WHEREFORE</w:t>
      </w:r>
      <w:r w:rsidRPr="000B7EED">
        <w:rPr>
          <w:rFonts w:ascii="Times New Roman" w:eastAsia="Times New Roman" w:hAnsi="Times New Roman" w:cs="Times New Roman"/>
          <w:sz w:val="20"/>
          <w:szCs w:val="20"/>
        </w:rPr>
        <w:t xml:space="preserve"> the Plaintiffs prays for judgment against the First and Second Defendants for:</w:t>
      </w:r>
    </w:p>
    <w:p w14:paraId="07F2C8BE" w14:textId="77777777" w:rsidR="000B7EED" w:rsidRPr="000B7EED" w:rsidRDefault="000B7EED" w:rsidP="00C33DE5">
      <w:pPr>
        <w:spacing w:after="0" w:line="360" w:lineRule="auto"/>
        <w:ind w:left="720"/>
        <w:jc w:val="both"/>
        <w:rPr>
          <w:rFonts w:ascii="Times New Roman" w:eastAsia="Times New Roman" w:hAnsi="Times New Roman" w:cs="Times New Roman"/>
          <w:b/>
          <w:sz w:val="20"/>
          <w:szCs w:val="20"/>
          <w:u w:val="single"/>
        </w:rPr>
      </w:pPr>
    </w:p>
    <w:p w14:paraId="4677201B" w14:textId="3637BA1B" w:rsidR="000B7EED" w:rsidRPr="000B7EED" w:rsidRDefault="000B7EED" w:rsidP="00C33DE5">
      <w:pPr>
        <w:spacing w:after="0" w:line="360" w:lineRule="auto"/>
        <w:ind w:left="720"/>
        <w:jc w:val="both"/>
        <w:rPr>
          <w:rFonts w:ascii="Times New Roman" w:eastAsia="Times New Roman" w:hAnsi="Times New Roman" w:cs="Times New Roman"/>
          <w:b/>
          <w:sz w:val="20"/>
          <w:szCs w:val="20"/>
          <w:u w:val="single"/>
        </w:rPr>
      </w:pPr>
      <w:r w:rsidRPr="000B7EED">
        <w:rPr>
          <w:rFonts w:ascii="Times New Roman" w:eastAsia="Times New Roman" w:hAnsi="Times New Roman" w:cs="Times New Roman"/>
          <w:b/>
          <w:sz w:val="20"/>
          <w:szCs w:val="20"/>
          <w:u w:val="single"/>
        </w:rPr>
        <w:t>AD CLAIM 1:</w:t>
      </w:r>
    </w:p>
    <w:p w14:paraId="63178CFD" w14:textId="1551F393" w:rsidR="000B7EED" w:rsidRPr="000B7EED" w:rsidRDefault="00710A3D" w:rsidP="00710A3D">
      <w:pPr>
        <w:widowControl w:val="0"/>
        <w:tabs>
          <w:tab w:val="left" w:pos="1440"/>
        </w:tabs>
        <w:autoSpaceDE w:val="0"/>
        <w:autoSpaceDN w:val="0"/>
        <w:spacing w:after="0" w:line="360" w:lineRule="auto"/>
        <w:ind w:left="1440" w:hanging="720"/>
        <w:contextualSpacing/>
        <w:jc w:val="both"/>
        <w:rPr>
          <w:rFonts w:ascii="Times New Roman" w:eastAsia="Times New Roman" w:hAnsi="Times New Roman" w:cs="Times New Roman"/>
          <w:sz w:val="20"/>
          <w:szCs w:val="20"/>
        </w:rPr>
      </w:pPr>
      <w:r w:rsidRPr="000B7EED">
        <w:rPr>
          <w:rFonts w:ascii="Times New Roman" w:eastAsia="Times New Roman" w:hAnsi="Times New Roman" w:cs="Times New Roman"/>
          <w:sz w:val="20"/>
          <w:szCs w:val="20"/>
        </w:rPr>
        <w:t>1.</w:t>
      </w:r>
      <w:r w:rsidRPr="000B7EED">
        <w:rPr>
          <w:rFonts w:ascii="Times New Roman" w:eastAsia="Times New Roman" w:hAnsi="Times New Roman" w:cs="Times New Roman"/>
          <w:sz w:val="20"/>
          <w:szCs w:val="20"/>
        </w:rPr>
        <w:tab/>
      </w:r>
      <w:r w:rsidR="000B7EED" w:rsidRPr="000B7EED">
        <w:rPr>
          <w:rFonts w:ascii="Times New Roman" w:eastAsia="Times New Roman" w:hAnsi="Times New Roman" w:cs="Times New Roman"/>
          <w:sz w:val="20"/>
          <w:szCs w:val="20"/>
        </w:rPr>
        <w:t>Payment of the sum of R450 000.00 each;</w:t>
      </w:r>
    </w:p>
    <w:p w14:paraId="1988B64E" w14:textId="21BE1C57" w:rsidR="000B7EED" w:rsidRPr="000B7EED" w:rsidRDefault="00710A3D" w:rsidP="00710A3D">
      <w:pPr>
        <w:widowControl w:val="0"/>
        <w:tabs>
          <w:tab w:val="left" w:pos="0"/>
          <w:tab w:val="left" w:pos="1440"/>
        </w:tabs>
        <w:autoSpaceDE w:val="0"/>
        <w:autoSpaceDN w:val="0"/>
        <w:spacing w:after="0" w:line="360" w:lineRule="auto"/>
        <w:ind w:left="1440" w:hanging="720"/>
        <w:contextualSpacing/>
        <w:jc w:val="both"/>
        <w:rPr>
          <w:rFonts w:ascii="Times New Roman" w:eastAsia="Times New Roman" w:hAnsi="Times New Roman" w:cs="Times New Roman"/>
          <w:sz w:val="20"/>
          <w:szCs w:val="20"/>
        </w:rPr>
      </w:pPr>
      <w:r w:rsidRPr="000B7EED">
        <w:rPr>
          <w:rFonts w:ascii="Times New Roman" w:eastAsia="Times New Roman" w:hAnsi="Times New Roman" w:cs="Times New Roman"/>
          <w:sz w:val="20"/>
          <w:szCs w:val="20"/>
        </w:rPr>
        <w:t>2.</w:t>
      </w:r>
      <w:r w:rsidRPr="000B7EED">
        <w:rPr>
          <w:rFonts w:ascii="Times New Roman" w:eastAsia="Times New Roman" w:hAnsi="Times New Roman" w:cs="Times New Roman"/>
          <w:sz w:val="20"/>
          <w:szCs w:val="20"/>
        </w:rPr>
        <w:tab/>
      </w:r>
      <w:r w:rsidR="000B7EED" w:rsidRPr="000B7EED">
        <w:rPr>
          <w:rFonts w:ascii="Times New Roman" w:eastAsia="Times New Roman" w:hAnsi="Times New Roman" w:cs="Times New Roman"/>
          <w:sz w:val="20"/>
          <w:szCs w:val="20"/>
        </w:rPr>
        <w:t>Mora interest at the rate of 10,25% per annum in terms of the Prescribed Rate of Interest Act, No 55 of 1975, calculated from date of summons until date of payment;</w:t>
      </w:r>
    </w:p>
    <w:p w14:paraId="2CC6937F" w14:textId="40769EFD" w:rsidR="000B7EED" w:rsidRPr="000B7EED" w:rsidRDefault="00710A3D" w:rsidP="00710A3D">
      <w:pPr>
        <w:widowControl w:val="0"/>
        <w:tabs>
          <w:tab w:val="left" w:pos="1440"/>
        </w:tabs>
        <w:autoSpaceDE w:val="0"/>
        <w:autoSpaceDN w:val="0"/>
        <w:spacing w:after="0" w:line="360" w:lineRule="auto"/>
        <w:ind w:left="1440" w:right="90" w:hanging="720"/>
        <w:contextualSpacing/>
        <w:jc w:val="both"/>
        <w:rPr>
          <w:rFonts w:ascii="Times New Roman" w:eastAsia="Times New Roman" w:hAnsi="Times New Roman" w:cs="Times New Roman"/>
          <w:sz w:val="20"/>
          <w:szCs w:val="20"/>
        </w:rPr>
      </w:pPr>
      <w:r w:rsidRPr="000B7EED">
        <w:rPr>
          <w:rFonts w:ascii="Times New Roman" w:eastAsia="Times New Roman" w:hAnsi="Times New Roman" w:cs="Times New Roman"/>
          <w:sz w:val="20"/>
          <w:szCs w:val="20"/>
        </w:rPr>
        <w:t>3.</w:t>
      </w:r>
      <w:r w:rsidRPr="000B7EED">
        <w:rPr>
          <w:rFonts w:ascii="Times New Roman" w:eastAsia="Times New Roman" w:hAnsi="Times New Roman" w:cs="Times New Roman"/>
          <w:sz w:val="20"/>
          <w:szCs w:val="20"/>
        </w:rPr>
        <w:tab/>
      </w:r>
      <w:r w:rsidR="000B7EED" w:rsidRPr="000B7EED">
        <w:rPr>
          <w:rFonts w:ascii="Times New Roman" w:eastAsia="Times New Roman" w:hAnsi="Times New Roman" w:cs="Times New Roman"/>
          <w:sz w:val="20"/>
          <w:szCs w:val="20"/>
        </w:rPr>
        <w:t>Cost of suit;</w:t>
      </w:r>
    </w:p>
    <w:p w14:paraId="59153BB6" w14:textId="77777777" w:rsidR="000B7EED" w:rsidRPr="000B7EED" w:rsidRDefault="000B7EED" w:rsidP="00C33DE5">
      <w:pPr>
        <w:tabs>
          <w:tab w:val="left" w:pos="1134"/>
          <w:tab w:val="left" w:pos="3402"/>
          <w:tab w:val="left" w:pos="4253"/>
          <w:tab w:val="left" w:pos="5103"/>
        </w:tabs>
        <w:spacing w:after="0" w:line="360" w:lineRule="auto"/>
        <w:ind w:left="720"/>
        <w:jc w:val="both"/>
        <w:outlineLvl w:val="1"/>
        <w:rPr>
          <w:rFonts w:ascii="Times New Roman" w:eastAsia="Times New Roman" w:hAnsi="Times New Roman" w:cs="Times New Roman"/>
          <w:sz w:val="20"/>
          <w:szCs w:val="20"/>
        </w:rPr>
      </w:pPr>
    </w:p>
    <w:p w14:paraId="1EA0A763" w14:textId="77777777" w:rsidR="000B7EED" w:rsidRPr="000B7EED" w:rsidRDefault="000B7EED" w:rsidP="00C33DE5">
      <w:pPr>
        <w:spacing w:after="0" w:line="360" w:lineRule="auto"/>
        <w:ind w:left="720"/>
        <w:jc w:val="both"/>
        <w:rPr>
          <w:rFonts w:ascii="Times New Roman" w:eastAsia="Times New Roman" w:hAnsi="Times New Roman" w:cs="Times New Roman"/>
          <w:sz w:val="20"/>
          <w:szCs w:val="20"/>
        </w:rPr>
      </w:pPr>
      <w:r w:rsidRPr="000B7EED">
        <w:rPr>
          <w:rFonts w:ascii="Times New Roman" w:eastAsia="Times New Roman" w:hAnsi="Times New Roman" w:cs="Times New Roman"/>
          <w:b/>
          <w:sz w:val="20"/>
          <w:szCs w:val="20"/>
        </w:rPr>
        <w:t>WHEREFORE</w:t>
      </w:r>
      <w:r w:rsidRPr="000B7EED">
        <w:rPr>
          <w:rFonts w:ascii="Times New Roman" w:eastAsia="Times New Roman" w:hAnsi="Times New Roman" w:cs="Times New Roman"/>
          <w:sz w:val="20"/>
          <w:szCs w:val="20"/>
        </w:rPr>
        <w:t xml:space="preserve"> the Plaintiffs pray for judgment against the First and Second Defendants, jointly and severally for:</w:t>
      </w:r>
    </w:p>
    <w:p w14:paraId="14423485" w14:textId="77777777" w:rsidR="000B7EED" w:rsidRPr="000B7EED" w:rsidRDefault="000B7EED" w:rsidP="00C33DE5">
      <w:pPr>
        <w:spacing w:after="0" w:line="360" w:lineRule="auto"/>
        <w:ind w:left="720"/>
        <w:jc w:val="both"/>
        <w:rPr>
          <w:rFonts w:ascii="Times New Roman" w:eastAsia="Times New Roman" w:hAnsi="Times New Roman" w:cs="Times New Roman"/>
          <w:b/>
          <w:sz w:val="20"/>
          <w:szCs w:val="20"/>
          <w:u w:val="single"/>
        </w:rPr>
      </w:pPr>
    </w:p>
    <w:p w14:paraId="621C907C" w14:textId="41D9957F" w:rsidR="000B7EED" w:rsidRPr="000B7EED" w:rsidRDefault="000B7EED" w:rsidP="00C33DE5">
      <w:pPr>
        <w:spacing w:after="0" w:line="360" w:lineRule="auto"/>
        <w:ind w:left="720"/>
        <w:jc w:val="both"/>
        <w:rPr>
          <w:rFonts w:ascii="Times New Roman" w:eastAsia="Times New Roman" w:hAnsi="Times New Roman" w:cs="Times New Roman"/>
          <w:b/>
          <w:sz w:val="20"/>
          <w:szCs w:val="20"/>
          <w:u w:val="single"/>
        </w:rPr>
      </w:pPr>
      <w:r w:rsidRPr="000B7EED">
        <w:rPr>
          <w:rFonts w:ascii="Times New Roman" w:eastAsia="Times New Roman" w:hAnsi="Times New Roman" w:cs="Times New Roman"/>
          <w:b/>
          <w:sz w:val="20"/>
          <w:szCs w:val="20"/>
          <w:u w:val="single"/>
        </w:rPr>
        <w:t>AD CLAIM 2:</w:t>
      </w:r>
    </w:p>
    <w:p w14:paraId="32BB6D52" w14:textId="18599A06" w:rsidR="000B7EED" w:rsidRPr="00EF68A8" w:rsidRDefault="00710A3D" w:rsidP="00710A3D">
      <w:pPr>
        <w:widowControl w:val="0"/>
        <w:tabs>
          <w:tab w:val="left" w:pos="720"/>
        </w:tabs>
        <w:autoSpaceDE w:val="0"/>
        <w:autoSpaceDN w:val="0"/>
        <w:spacing w:after="0" w:line="360" w:lineRule="auto"/>
        <w:ind w:left="720"/>
        <w:contextualSpacing/>
        <w:jc w:val="both"/>
        <w:rPr>
          <w:rFonts w:ascii="Times New Roman" w:eastAsia="Times New Roman" w:hAnsi="Times New Roman" w:cs="Times New Roman"/>
          <w:sz w:val="20"/>
          <w:szCs w:val="20"/>
        </w:rPr>
      </w:pPr>
      <w:r w:rsidRPr="00EF68A8">
        <w:rPr>
          <w:rFonts w:ascii="Times New Roman" w:eastAsia="Times New Roman" w:hAnsi="Times New Roman" w:cs="Times New Roman"/>
          <w:sz w:val="20"/>
          <w:szCs w:val="20"/>
        </w:rPr>
        <w:t>1.</w:t>
      </w:r>
      <w:r w:rsidRPr="00EF68A8">
        <w:rPr>
          <w:rFonts w:ascii="Times New Roman" w:eastAsia="Times New Roman" w:hAnsi="Times New Roman" w:cs="Times New Roman"/>
          <w:sz w:val="20"/>
          <w:szCs w:val="20"/>
        </w:rPr>
        <w:tab/>
      </w:r>
      <w:r w:rsidR="000B7EED" w:rsidRPr="00EF68A8">
        <w:rPr>
          <w:rFonts w:ascii="Times New Roman" w:eastAsia="Times New Roman" w:hAnsi="Times New Roman" w:cs="Times New Roman"/>
          <w:sz w:val="20"/>
          <w:szCs w:val="20"/>
        </w:rPr>
        <w:t>Payment of the sum of R400 000.00 each;</w:t>
      </w:r>
    </w:p>
    <w:p w14:paraId="36AFB770" w14:textId="67EA089F" w:rsidR="000B7EED" w:rsidRPr="00EF68A8" w:rsidRDefault="00710A3D" w:rsidP="00710A3D">
      <w:pPr>
        <w:widowControl w:val="0"/>
        <w:tabs>
          <w:tab w:val="left" w:pos="0"/>
        </w:tabs>
        <w:autoSpaceDE w:val="0"/>
        <w:autoSpaceDN w:val="0"/>
        <w:spacing w:after="0" w:line="360" w:lineRule="auto"/>
        <w:ind w:left="1440" w:hanging="720"/>
        <w:contextualSpacing/>
        <w:jc w:val="both"/>
        <w:rPr>
          <w:rFonts w:ascii="Times New Roman" w:eastAsia="Times New Roman" w:hAnsi="Times New Roman" w:cs="Times New Roman"/>
          <w:sz w:val="20"/>
          <w:szCs w:val="20"/>
        </w:rPr>
      </w:pPr>
      <w:r w:rsidRPr="00EF68A8">
        <w:rPr>
          <w:rFonts w:ascii="Times New Roman" w:eastAsia="Times New Roman" w:hAnsi="Times New Roman" w:cs="Times New Roman"/>
          <w:sz w:val="20"/>
          <w:szCs w:val="20"/>
        </w:rPr>
        <w:t>2.</w:t>
      </w:r>
      <w:r w:rsidRPr="00EF68A8">
        <w:rPr>
          <w:rFonts w:ascii="Times New Roman" w:eastAsia="Times New Roman" w:hAnsi="Times New Roman" w:cs="Times New Roman"/>
          <w:sz w:val="20"/>
          <w:szCs w:val="20"/>
        </w:rPr>
        <w:tab/>
      </w:r>
      <w:r w:rsidR="000B7EED" w:rsidRPr="00EF68A8">
        <w:rPr>
          <w:rFonts w:ascii="Times New Roman" w:eastAsia="Times New Roman" w:hAnsi="Times New Roman" w:cs="Times New Roman"/>
          <w:sz w:val="20"/>
          <w:szCs w:val="20"/>
        </w:rPr>
        <w:t>Mora interest at the rate of 10,25% per annum in terms of the Prescribed Rate of Interest Act, No 55 of 1975, calculated from date of summons until date of payment;</w:t>
      </w:r>
    </w:p>
    <w:p w14:paraId="0A92FD4B" w14:textId="0A5E8A3D" w:rsidR="000B7EED" w:rsidRPr="00FD511A" w:rsidRDefault="00710A3D" w:rsidP="00710A3D">
      <w:pPr>
        <w:widowControl w:val="0"/>
        <w:autoSpaceDE w:val="0"/>
        <w:autoSpaceDN w:val="0"/>
        <w:spacing w:after="0" w:line="360" w:lineRule="auto"/>
        <w:ind w:left="1440" w:right="90" w:hanging="720"/>
        <w:contextualSpacing/>
        <w:jc w:val="both"/>
        <w:rPr>
          <w:rFonts w:ascii="Times New Roman" w:eastAsia="Times New Roman" w:hAnsi="Times New Roman" w:cs="Times New Roman"/>
          <w:sz w:val="20"/>
          <w:szCs w:val="20"/>
        </w:rPr>
      </w:pPr>
      <w:r w:rsidRPr="00FD511A">
        <w:rPr>
          <w:rFonts w:ascii="Times New Roman" w:eastAsia="Times New Roman" w:hAnsi="Times New Roman" w:cs="Times New Roman"/>
          <w:sz w:val="20"/>
          <w:szCs w:val="20"/>
        </w:rPr>
        <w:t>3.</w:t>
      </w:r>
      <w:r w:rsidRPr="00FD511A">
        <w:rPr>
          <w:rFonts w:ascii="Times New Roman" w:eastAsia="Times New Roman" w:hAnsi="Times New Roman" w:cs="Times New Roman"/>
          <w:sz w:val="20"/>
          <w:szCs w:val="20"/>
        </w:rPr>
        <w:tab/>
      </w:r>
      <w:r w:rsidR="000B7EED" w:rsidRPr="00FD511A">
        <w:rPr>
          <w:rFonts w:ascii="Times New Roman" w:eastAsia="Times New Roman" w:hAnsi="Times New Roman" w:cs="Times New Roman"/>
          <w:sz w:val="20"/>
          <w:szCs w:val="20"/>
        </w:rPr>
        <w:t>Cost of suit;</w:t>
      </w:r>
    </w:p>
    <w:p w14:paraId="3ADDB341" w14:textId="4A3DEF34" w:rsidR="00D13A34" w:rsidRPr="000B7EED" w:rsidRDefault="00D13A34" w:rsidP="00C33DE5">
      <w:pPr>
        <w:spacing w:after="0" w:line="360" w:lineRule="auto"/>
        <w:jc w:val="both"/>
        <w:rPr>
          <w:rFonts w:ascii="Times New Roman" w:hAnsi="Times New Roman" w:cs="Times New Roman"/>
          <w:sz w:val="20"/>
          <w:szCs w:val="20"/>
        </w:rPr>
      </w:pPr>
    </w:p>
    <w:p w14:paraId="00BDA855" w14:textId="47D9D21D" w:rsidR="00830D55" w:rsidRPr="00710A3D" w:rsidRDefault="00710A3D" w:rsidP="00710A3D">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[21]</w:t>
      </w:r>
      <w:r>
        <w:rPr>
          <w:rFonts w:ascii="Times New Roman" w:hAnsi="Times New Roman" w:cs="Times New Roman"/>
          <w:sz w:val="24"/>
          <w:szCs w:val="24"/>
        </w:rPr>
        <w:tab/>
      </w:r>
      <w:r w:rsidR="00D13A34" w:rsidRPr="00710A3D">
        <w:rPr>
          <w:rFonts w:ascii="Times New Roman" w:hAnsi="Times New Roman" w:cs="Times New Roman"/>
          <w:sz w:val="24"/>
          <w:szCs w:val="24"/>
        </w:rPr>
        <w:t xml:space="preserve">The charges against the plaintiffs were </w:t>
      </w:r>
      <w:r w:rsidR="00F96F76" w:rsidRPr="00710A3D">
        <w:rPr>
          <w:rFonts w:ascii="Times New Roman" w:hAnsi="Times New Roman" w:cs="Times New Roman"/>
          <w:sz w:val="24"/>
          <w:szCs w:val="24"/>
        </w:rPr>
        <w:t xml:space="preserve">for </w:t>
      </w:r>
      <w:r w:rsidR="00D13A34" w:rsidRPr="00710A3D">
        <w:rPr>
          <w:rFonts w:ascii="Times New Roman" w:hAnsi="Times New Roman" w:cs="Times New Roman"/>
          <w:sz w:val="24"/>
          <w:szCs w:val="24"/>
        </w:rPr>
        <w:t>the illegal sale of liquor and the illegal possession of dagga.</w:t>
      </w:r>
    </w:p>
    <w:p w14:paraId="42D977C1" w14:textId="475BD822" w:rsidR="00383DC1" w:rsidRPr="00710A3D" w:rsidRDefault="00710A3D" w:rsidP="00710A3D">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lastRenderedPageBreak/>
        <w:t>[22]</w:t>
      </w:r>
      <w:r>
        <w:rPr>
          <w:rFonts w:ascii="Times New Roman" w:hAnsi="Times New Roman" w:cs="Times New Roman"/>
          <w:sz w:val="24"/>
          <w:szCs w:val="24"/>
        </w:rPr>
        <w:tab/>
      </w:r>
      <w:r w:rsidR="00830D55" w:rsidRPr="00710A3D">
        <w:rPr>
          <w:rFonts w:ascii="Times New Roman" w:hAnsi="Times New Roman" w:cs="Times New Roman"/>
          <w:sz w:val="24"/>
          <w:szCs w:val="24"/>
        </w:rPr>
        <w:t xml:space="preserve">The first plaintiff, Edward Ditsele, is 46 years old, in a relationship and has three children. He resides in Soweto. The second plaintiff, Freddy Sello Mohlala, is 56 years old, has been married for 15 years and has four children. He resides in Soweto. Mohlala owns a tavern called Freddie’s and since 2007. The business is run by his children. He declared on his warning statement that he is unemployed. This is not true because he is self-employed and still generate an income from the tavern. The third plaintiff, Tshepo Hope Mashamaite, is 38 years old, married and has two children. He resides in Gauteng and works as a technician at Eskom. Mashamaite owned alcohol, as he regards himself </w:t>
      </w:r>
      <w:r w:rsidR="00105A70" w:rsidRPr="00710A3D">
        <w:rPr>
          <w:rFonts w:ascii="Times New Roman" w:hAnsi="Times New Roman" w:cs="Times New Roman"/>
          <w:sz w:val="24"/>
          <w:szCs w:val="24"/>
        </w:rPr>
        <w:t>“</w:t>
      </w:r>
      <w:r w:rsidR="00830D55" w:rsidRPr="00710A3D">
        <w:rPr>
          <w:rFonts w:ascii="Times New Roman" w:hAnsi="Times New Roman" w:cs="Times New Roman"/>
          <w:sz w:val="24"/>
          <w:szCs w:val="24"/>
        </w:rPr>
        <w:t>a bit of a whiskey collector</w:t>
      </w:r>
      <w:r w:rsidR="00CD7146" w:rsidRPr="00710A3D">
        <w:rPr>
          <w:rFonts w:ascii="Times New Roman" w:hAnsi="Times New Roman" w:cs="Times New Roman"/>
          <w:sz w:val="24"/>
          <w:szCs w:val="24"/>
        </w:rPr>
        <w:t>”</w:t>
      </w:r>
      <w:r w:rsidR="00830D55" w:rsidRPr="00710A3D">
        <w:rPr>
          <w:rFonts w:ascii="Times New Roman" w:hAnsi="Times New Roman" w:cs="Times New Roman"/>
          <w:sz w:val="24"/>
          <w:szCs w:val="24"/>
        </w:rPr>
        <w:t xml:space="preserve">. The fourth plaintiff is Andrew Thapelo Hesi. </w:t>
      </w:r>
      <w:r w:rsidR="003453A4" w:rsidRPr="00710A3D">
        <w:rPr>
          <w:rFonts w:ascii="Times New Roman" w:hAnsi="Times New Roman" w:cs="Times New Roman"/>
          <w:sz w:val="24"/>
          <w:szCs w:val="24"/>
        </w:rPr>
        <w:t>As said; h</w:t>
      </w:r>
      <w:r w:rsidR="00830D55" w:rsidRPr="00710A3D">
        <w:rPr>
          <w:rFonts w:ascii="Times New Roman" w:hAnsi="Times New Roman" w:cs="Times New Roman"/>
          <w:sz w:val="24"/>
          <w:szCs w:val="24"/>
        </w:rPr>
        <w:t xml:space="preserve">is case was consolidated with the case of the other plaintiffs. Hesi is 30 years old, married and has two children. He resides in Bloemfontein. Hesi did not travel from Soweto with the other Plaintiffs. </w:t>
      </w:r>
    </w:p>
    <w:p w14:paraId="2C63CE28" w14:textId="77777777" w:rsidR="00867D30" w:rsidRPr="00867D30" w:rsidRDefault="00867D30" w:rsidP="00867D30">
      <w:pPr>
        <w:pStyle w:val="ListParagraph"/>
        <w:rPr>
          <w:rFonts w:ascii="Times New Roman" w:hAnsi="Times New Roman" w:cs="Times New Roman"/>
          <w:sz w:val="24"/>
          <w:szCs w:val="24"/>
        </w:rPr>
      </w:pPr>
    </w:p>
    <w:p w14:paraId="27B88B1C" w14:textId="571AF32F" w:rsidR="00F34664" w:rsidRPr="00710A3D" w:rsidRDefault="00710A3D" w:rsidP="00710A3D">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[23]</w:t>
      </w:r>
      <w:r>
        <w:rPr>
          <w:rFonts w:ascii="Times New Roman" w:hAnsi="Times New Roman" w:cs="Times New Roman"/>
          <w:sz w:val="24"/>
          <w:szCs w:val="24"/>
        </w:rPr>
        <w:tab/>
      </w:r>
      <w:r w:rsidR="00D00A06" w:rsidRPr="00710A3D">
        <w:rPr>
          <w:rFonts w:ascii="Times New Roman" w:hAnsi="Times New Roman" w:cs="Times New Roman"/>
          <w:sz w:val="24"/>
          <w:szCs w:val="24"/>
        </w:rPr>
        <w:t xml:space="preserve">The evidence adduced in this trial was </w:t>
      </w:r>
      <w:r w:rsidR="00FD2263" w:rsidRPr="00710A3D">
        <w:rPr>
          <w:rFonts w:ascii="Times New Roman" w:hAnsi="Times New Roman" w:cs="Times New Roman"/>
          <w:sz w:val="24"/>
          <w:szCs w:val="24"/>
        </w:rPr>
        <w:t>proficiently</w:t>
      </w:r>
      <w:r w:rsidR="00D00A06" w:rsidRPr="00710A3D">
        <w:rPr>
          <w:rFonts w:ascii="Times New Roman" w:hAnsi="Times New Roman" w:cs="Times New Roman"/>
          <w:sz w:val="24"/>
          <w:szCs w:val="24"/>
        </w:rPr>
        <w:t xml:space="preserve"> summarised in the heads of arguments of counsel for the plaintiffs and the defendants. I will not burden the judgment with the detailed depiction of the evidence. Although </w:t>
      </w:r>
      <w:r w:rsidR="00CA7E56" w:rsidRPr="00710A3D">
        <w:rPr>
          <w:rFonts w:ascii="Times New Roman" w:hAnsi="Times New Roman" w:cs="Times New Roman"/>
          <w:sz w:val="24"/>
          <w:szCs w:val="24"/>
        </w:rPr>
        <w:t>showed</w:t>
      </w:r>
      <w:r w:rsidR="00D00A06" w:rsidRPr="00710A3D">
        <w:rPr>
          <w:rFonts w:ascii="Times New Roman" w:hAnsi="Times New Roman" w:cs="Times New Roman"/>
          <w:sz w:val="24"/>
          <w:szCs w:val="24"/>
        </w:rPr>
        <w:t xml:space="preserve"> from their different perspectives; the summaries are correct. </w:t>
      </w:r>
    </w:p>
    <w:p w14:paraId="6DBD7A39" w14:textId="77777777" w:rsidR="00F34664" w:rsidRPr="00F34664" w:rsidRDefault="00F34664" w:rsidP="00F34664">
      <w:pPr>
        <w:pStyle w:val="ListParagraph"/>
        <w:rPr>
          <w:rFonts w:ascii="Times New Roman" w:hAnsi="Times New Roman" w:cs="Times New Roman"/>
          <w:sz w:val="24"/>
          <w:szCs w:val="24"/>
        </w:rPr>
      </w:pPr>
    </w:p>
    <w:p w14:paraId="5658627F" w14:textId="5858218D" w:rsidR="00D00A06" w:rsidRPr="00710A3D" w:rsidRDefault="00710A3D" w:rsidP="00710A3D">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[24]</w:t>
      </w:r>
      <w:r>
        <w:rPr>
          <w:rFonts w:ascii="Times New Roman" w:hAnsi="Times New Roman" w:cs="Times New Roman"/>
          <w:sz w:val="24"/>
          <w:szCs w:val="24"/>
        </w:rPr>
        <w:tab/>
      </w:r>
      <w:r w:rsidR="00D00A06" w:rsidRPr="00710A3D">
        <w:rPr>
          <w:rFonts w:ascii="Times New Roman" w:hAnsi="Times New Roman" w:cs="Times New Roman"/>
          <w:sz w:val="24"/>
          <w:szCs w:val="24"/>
        </w:rPr>
        <w:t xml:space="preserve">Little is in dispute and the facts are mostly common cause. </w:t>
      </w:r>
      <w:r w:rsidR="00421CEE" w:rsidRPr="00710A3D">
        <w:rPr>
          <w:rFonts w:ascii="Times New Roman" w:hAnsi="Times New Roman" w:cs="Times New Roman"/>
          <w:sz w:val="24"/>
          <w:szCs w:val="24"/>
        </w:rPr>
        <w:t>The issues are more legal in nature</w:t>
      </w:r>
      <w:r w:rsidR="00FD2263" w:rsidRPr="00710A3D">
        <w:rPr>
          <w:rFonts w:ascii="Times New Roman" w:hAnsi="Times New Roman" w:cs="Times New Roman"/>
          <w:sz w:val="24"/>
          <w:szCs w:val="24"/>
        </w:rPr>
        <w:t>:</w:t>
      </w:r>
      <w:r w:rsidR="00421CEE" w:rsidRPr="00710A3D">
        <w:rPr>
          <w:rFonts w:ascii="Times New Roman" w:hAnsi="Times New Roman" w:cs="Times New Roman"/>
          <w:sz w:val="24"/>
          <w:szCs w:val="24"/>
        </w:rPr>
        <w:t xml:space="preserve"> </w:t>
      </w:r>
      <w:r w:rsidR="00FD2263" w:rsidRPr="00710A3D">
        <w:rPr>
          <w:rFonts w:ascii="Times New Roman" w:hAnsi="Times New Roman" w:cs="Times New Roman"/>
          <w:sz w:val="24"/>
          <w:szCs w:val="24"/>
        </w:rPr>
        <w:t>W</w:t>
      </w:r>
      <w:r w:rsidR="00421CEE" w:rsidRPr="00710A3D">
        <w:rPr>
          <w:rFonts w:ascii="Times New Roman" w:hAnsi="Times New Roman" w:cs="Times New Roman"/>
          <w:sz w:val="24"/>
          <w:szCs w:val="24"/>
        </w:rPr>
        <w:t>ere the arrest and detention unlawful and was the prosecution malicious on the facts that pr</w:t>
      </w:r>
      <w:r w:rsidR="00FD2263" w:rsidRPr="00710A3D">
        <w:rPr>
          <w:rFonts w:ascii="Times New Roman" w:hAnsi="Times New Roman" w:cs="Times New Roman"/>
          <w:sz w:val="24"/>
          <w:szCs w:val="24"/>
        </w:rPr>
        <w:t>e</w:t>
      </w:r>
      <w:r w:rsidR="00421CEE" w:rsidRPr="00710A3D">
        <w:rPr>
          <w:rFonts w:ascii="Times New Roman" w:hAnsi="Times New Roman" w:cs="Times New Roman"/>
          <w:sz w:val="24"/>
          <w:szCs w:val="24"/>
        </w:rPr>
        <w:t>vailed?</w:t>
      </w:r>
    </w:p>
    <w:p w14:paraId="5FD0884E" w14:textId="77777777" w:rsidR="00AC6F7C" w:rsidRPr="00AC6F7C" w:rsidRDefault="00AC6F7C" w:rsidP="00AC6F7C">
      <w:pPr>
        <w:pStyle w:val="ListParagraph"/>
        <w:rPr>
          <w:rFonts w:ascii="Times New Roman" w:hAnsi="Times New Roman" w:cs="Times New Roman"/>
          <w:sz w:val="24"/>
          <w:szCs w:val="24"/>
        </w:rPr>
      </w:pPr>
    </w:p>
    <w:p w14:paraId="44B59C4D" w14:textId="7FDB3DEE" w:rsidR="00FD2263" w:rsidRPr="00710A3D" w:rsidRDefault="00710A3D" w:rsidP="00710A3D">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[25]</w:t>
      </w:r>
      <w:r>
        <w:rPr>
          <w:rFonts w:ascii="Times New Roman" w:hAnsi="Times New Roman" w:cs="Times New Roman"/>
          <w:sz w:val="24"/>
          <w:szCs w:val="24"/>
        </w:rPr>
        <w:tab/>
      </w:r>
      <w:r w:rsidR="00FD2263" w:rsidRPr="00710A3D">
        <w:rPr>
          <w:rFonts w:ascii="Times New Roman" w:hAnsi="Times New Roman" w:cs="Times New Roman"/>
          <w:sz w:val="24"/>
          <w:szCs w:val="24"/>
        </w:rPr>
        <w:t xml:space="preserve">The testimony of </w:t>
      </w:r>
      <w:r w:rsidR="0019498F" w:rsidRPr="00710A3D">
        <w:rPr>
          <w:rFonts w:ascii="Times New Roman" w:hAnsi="Times New Roman" w:cs="Times New Roman"/>
          <w:sz w:val="24"/>
          <w:szCs w:val="24"/>
        </w:rPr>
        <w:t xml:space="preserve">all four </w:t>
      </w:r>
      <w:r w:rsidR="00FD2263" w:rsidRPr="00710A3D">
        <w:rPr>
          <w:rFonts w:ascii="Times New Roman" w:hAnsi="Times New Roman" w:cs="Times New Roman"/>
          <w:sz w:val="24"/>
          <w:szCs w:val="24"/>
        </w:rPr>
        <w:t xml:space="preserve">the plaintiffs concluded their case. The defendants called two arresting officers; Sergeant Moloi and Captain Haarmeier. The </w:t>
      </w:r>
      <w:r w:rsidR="008E0D1B" w:rsidRPr="00710A3D">
        <w:rPr>
          <w:rFonts w:ascii="Times New Roman" w:hAnsi="Times New Roman" w:cs="Times New Roman"/>
          <w:sz w:val="24"/>
          <w:szCs w:val="24"/>
        </w:rPr>
        <w:t>I</w:t>
      </w:r>
      <w:r w:rsidR="00FD2263" w:rsidRPr="00710A3D">
        <w:rPr>
          <w:rFonts w:ascii="Times New Roman" w:hAnsi="Times New Roman" w:cs="Times New Roman"/>
          <w:sz w:val="24"/>
          <w:szCs w:val="24"/>
        </w:rPr>
        <w:t xml:space="preserve">nvestigating </w:t>
      </w:r>
      <w:r w:rsidR="008E0D1B" w:rsidRPr="00710A3D">
        <w:rPr>
          <w:rFonts w:ascii="Times New Roman" w:hAnsi="Times New Roman" w:cs="Times New Roman"/>
          <w:sz w:val="24"/>
          <w:szCs w:val="24"/>
        </w:rPr>
        <w:t>O</w:t>
      </w:r>
      <w:r w:rsidR="00FD2263" w:rsidRPr="00710A3D">
        <w:rPr>
          <w:rFonts w:ascii="Times New Roman" w:hAnsi="Times New Roman" w:cs="Times New Roman"/>
          <w:sz w:val="24"/>
          <w:szCs w:val="24"/>
        </w:rPr>
        <w:t xml:space="preserve">fficer, </w:t>
      </w:r>
      <w:r w:rsidR="008E0D1B" w:rsidRPr="00710A3D">
        <w:rPr>
          <w:rFonts w:ascii="Times New Roman" w:hAnsi="Times New Roman" w:cs="Times New Roman"/>
          <w:sz w:val="24"/>
          <w:szCs w:val="24"/>
        </w:rPr>
        <w:t>C</w:t>
      </w:r>
      <w:r w:rsidR="00FD2263" w:rsidRPr="00710A3D">
        <w:rPr>
          <w:rFonts w:ascii="Times New Roman" w:hAnsi="Times New Roman" w:cs="Times New Roman"/>
          <w:sz w:val="24"/>
          <w:szCs w:val="24"/>
        </w:rPr>
        <w:t>onstable Raboroko, testified and their case was concluded by the testimony of the prosecutor that dealt with the trial. She was Mrs. Yucinda Smith.</w:t>
      </w:r>
    </w:p>
    <w:p w14:paraId="092634E8" w14:textId="77777777" w:rsidR="00BB61B2" w:rsidRPr="00BB61B2" w:rsidRDefault="00BB61B2" w:rsidP="00BB61B2">
      <w:pPr>
        <w:spacing w:after="0" w:line="360" w:lineRule="auto"/>
        <w:jc w:val="both"/>
        <w:rPr>
          <w:rFonts w:ascii="Times New Roman" w:hAnsi="Times New Roman" w:cs="Times New Roman"/>
          <w:sz w:val="24"/>
          <w:szCs w:val="24"/>
        </w:rPr>
      </w:pPr>
    </w:p>
    <w:p w14:paraId="619C48BF" w14:textId="059DC25F" w:rsidR="008E0D1B" w:rsidRPr="00710A3D" w:rsidRDefault="00710A3D" w:rsidP="00710A3D">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[26]</w:t>
      </w:r>
      <w:r>
        <w:rPr>
          <w:rFonts w:ascii="Times New Roman" w:hAnsi="Times New Roman" w:cs="Times New Roman"/>
          <w:sz w:val="24"/>
          <w:szCs w:val="24"/>
        </w:rPr>
        <w:tab/>
      </w:r>
      <w:r w:rsidR="008E0D1B" w:rsidRPr="00710A3D">
        <w:rPr>
          <w:rFonts w:ascii="Times New Roman" w:hAnsi="Times New Roman" w:cs="Times New Roman"/>
          <w:sz w:val="24"/>
          <w:szCs w:val="24"/>
        </w:rPr>
        <w:t>The exhibits that were handed in are the following:</w:t>
      </w:r>
    </w:p>
    <w:p w14:paraId="550B391C" w14:textId="4A778966" w:rsidR="009209AD" w:rsidRPr="009209AD" w:rsidRDefault="009209AD" w:rsidP="00746A61">
      <w:pPr>
        <w:spacing w:after="0" w:line="360" w:lineRule="auto"/>
        <w:ind w:left="2880" w:hanging="2160"/>
        <w:jc w:val="both"/>
        <w:rPr>
          <w:rFonts w:ascii="Times New Roman" w:hAnsi="Times New Roman" w:cs="Times New Roman"/>
          <w:sz w:val="24"/>
          <w:szCs w:val="24"/>
        </w:rPr>
      </w:pPr>
      <w:r w:rsidRPr="009209AD">
        <w:rPr>
          <w:rFonts w:ascii="Times New Roman" w:hAnsi="Times New Roman" w:cs="Times New Roman"/>
          <w:sz w:val="24"/>
          <w:szCs w:val="24"/>
        </w:rPr>
        <w:t>Exhibit A</w:t>
      </w:r>
      <w:r>
        <w:rPr>
          <w:rFonts w:ascii="Times New Roman" w:hAnsi="Times New Roman" w:cs="Times New Roman"/>
          <w:sz w:val="24"/>
          <w:szCs w:val="24"/>
        </w:rPr>
        <w:t>:</w:t>
      </w:r>
      <w:r w:rsidR="00746A61">
        <w:rPr>
          <w:rFonts w:ascii="Times New Roman" w:hAnsi="Times New Roman" w:cs="Times New Roman"/>
          <w:sz w:val="24"/>
          <w:szCs w:val="24"/>
        </w:rPr>
        <w:tab/>
      </w:r>
      <w:r>
        <w:rPr>
          <w:rFonts w:ascii="Times New Roman" w:hAnsi="Times New Roman" w:cs="Times New Roman"/>
          <w:sz w:val="24"/>
          <w:szCs w:val="24"/>
        </w:rPr>
        <w:t>The</w:t>
      </w:r>
      <w:r w:rsidRPr="009209AD">
        <w:rPr>
          <w:rFonts w:ascii="Times New Roman" w:hAnsi="Times New Roman" w:cs="Times New Roman"/>
          <w:sz w:val="24"/>
          <w:szCs w:val="24"/>
        </w:rPr>
        <w:t xml:space="preserve"> bundle of pictures </w:t>
      </w:r>
      <w:r w:rsidR="009E3AF8">
        <w:rPr>
          <w:rFonts w:ascii="Times New Roman" w:hAnsi="Times New Roman" w:cs="Times New Roman"/>
          <w:sz w:val="24"/>
          <w:szCs w:val="24"/>
        </w:rPr>
        <w:t xml:space="preserve">of the items confiscated </w:t>
      </w:r>
      <w:r w:rsidRPr="009209AD">
        <w:rPr>
          <w:rFonts w:ascii="Times New Roman" w:hAnsi="Times New Roman" w:cs="Times New Roman"/>
          <w:sz w:val="24"/>
          <w:szCs w:val="24"/>
        </w:rPr>
        <w:t>numbered p</w:t>
      </w:r>
      <w:r>
        <w:rPr>
          <w:rFonts w:ascii="Times New Roman" w:hAnsi="Times New Roman" w:cs="Times New Roman"/>
          <w:sz w:val="24"/>
          <w:szCs w:val="24"/>
        </w:rPr>
        <w:t>a</w:t>
      </w:r>
      <w:r w:rsidRPr="009209AD">
        <w:rPr>
          <w:rFonts w:ascii="Times New Roman" w:hAnsi="Times New Roman" w:cs="Times New Roman"/>
          <w:sz w:val="24"/>
          <w:szCs w:val="24"/>
        </w:rPr>
        <w:t>g</w:t>
      </w:r>
      <w:r>
        <w:rPr>
          <w:rFonts w:ascii="Times New Roman" w:hAnsi="Times New Roman" w:cs="Times New Roman"/>
          <w:sz w:val="24"/>
          <w:szCs w:val="24"/>
        </w:rPr>
        <w:t>es</w:t>
      </w:r>
      <w:r w:rsidRPr="009209AD">
        <w:rPr>
          <w:rFonts w:ascii="Times New Roman" w:hAnsi="Times New Roman" w:cs="Times New Roman"/>
          <w:sz w:val="24"/>
          <w:szCs w:val="24"/>
        </w:rPr>
        <w:t xml:space="preserve"> 100 – 121; </w:t>
      </w:r>
    </w:p>
    <w:p w14:paraId="2A9ADC49" w14:textId="10629C5A" w:rsidR="009209AD" w:rsidRPr="009209AD" w:rsidRDefault="009209AD" w:rsidP="009209AD">
      <w:pPr>
        <w:pStyle w:val="ListParagraph"/>
        <w:spacing w:after="0" w:line="360" w:lineRule="auto"/>
        <w:jc w:val="both"/>
        <w:rPr>
          <w:rFonts w:ascii="Times New Roman" w:hAnsi="Times New Roman" w:cs="Times New Roman"/>
          <w:sz w:val="24"/>
          <w:szCs w:val="24"/>
        </w:rPr>
      </w:pPr>
      <w:r w:rsidRPr="009209AD">
        <w:rPr>
          <w:rFonts w:ascii="Times New Roman" w:hAnsi="Times New Roman" w:cs="Times New Roman"/>
          <w:sz w:val="24"/>
          <w:szCs w:val="24"/>
        </w:rPr>
        <w:t>Exhibit B</w:t>
      </w:r>
      <w:r>
        <w:rPr>
          <w:rFonts w:ascii="Times New Roman" w:hAnsi="Times New Roman" w:cs="Times New Roman"/>
          <w:sz w:val="24"/>
          <w:szCs w:val="24"/>
        </w:rPr>
        <w:t>:</w:t>
      </w:r>
      <w:r w:rsidRPr="009209AD">
        <w:rPr>
          <w:rFonts w:ascii="Times New Roman" w:hAnsi="Times New Roman" w:cs="Times New Roman"/>
          <w:sz w:val="24"/>
          <w:szCs w:val="24"/>
        </w:rPr>
        <w:t xml:space="preserve"> </w:t>
      </w:r>
      <w:r w:rsidR="00746A61">
        <w:rPr>
          <w:rFonts w:ascii="Times New Roman" w:hAnsi="Times New Roman" w:cs="Times New Roman"/>
          <w:sz w:val="24"/>
          <w:szCs w:val="24"/>
        </w:rPr>
        <w:tab/>
      </w:r>
      <w:r w:rsidR="00746A61">
        <w:rPr>
          <w:rFonts w:ascii="Times New Roman" w:hAnsi="Times New Roman" w:cs="Times New Roman"/>
          <w:sz w:val="24"/>
          <w:szCs w:val="24"/>
        </w:rPr>
        <w:tab/>
      </w:r>
      <w:r>
        <w:rPr>
          <w:rFonts w:ascii="Times New Roman" w:hAnsi="Times New Roman" w:cs="Times New Roman"/>
          <w:sz w:val="24"/>
          <w:szCs w:val="24"/>
        </w:rPr>
        <w:t>The</w:t>
      </w:r>
      <w:r w:rsidRPr="009209AD">
        <w:rPr>
          <w:rFonts w:ascii="Times New Roman" w:hAnsi="Times New Roman" w:cs="Times New Roman"/>
          <w:sz w:val="24"/>
          <w:szCs w:val="24"/>
        </w:rPr>
        <w:t xml:space="preserve"> dagga certificate which was signed by Mashamaite; </w:t>
      </w:r>
    </w:p>
    <w:p w14:paraId="1201B2B1" w14:textId="64042F40" w:rsidR="009209AD" w:rsidRPr="009209AD" w:rsidRDefault="009209AD" w:rsidP="009209AD">
      <w:pPr>
        <w:pStyle w:val="ListParagraph"/>
        <w:spacing w:after="0" w:line="360" w:lineRule="auto"/>
        <w:jc w:val="both"/>
        <w:rPr>
          <w:rFonts w:ascii="Times New Roman" w:hAnsi="Times New Roman" w:cs="Times New Roman"/>
          <w:sz w:val="24"/>
          <w:szCs w:val="24"/>
        </w:rPr>
      </w:pPr>
      <w:r w:rsidRPr="009209AD">
        <w:rPr>
          <w:rFonts w:ascii="Times New Roman" w:hAnsi="Times New Roman" w:cs="Times New Roman"/>
          <w:sz w:val="24"/>
          <w:szCs w:val="24"/>
        </w:rPr>
        <w:t>Exhibit C</w:t>
      </w:r>
      <w:r>
        <w:rPr>
          <w:rFonts w:ascii="Times New Roman" w:hAnsi="Times New Roman" w:cs="Times New Roman"/>
          <w:sz w:val="24"/>
          <w:szCs w:val="24"/>
        </w:rPr>
        <w:t xml:space="preserve">: </w:t>
      </w:r>
      <w:r w:rsidR="00746A61">
        <w:rPr>
          <w:rFonts w:ascii="Times New Roman" w:hAnsi="Times New Roman" w:cs="Times New Roman"/>
          <w:sz w:val="24"/>
          <w:szCs w:val="24"/>
        </w:rPr>
        <w:tab/>
      </w:r>
      <w:r w:rsidR="00746A61">
        <w:rPr>
          <w:rFonts w:ascii="Times New Roman" w:hAnsi="Times New Roman" w:cs="Times New Roman"/>
          <w:sz w:val="24"/>
          <w:szCs w:val="24"/>
        </w:rPr>
        <w:tab/>
      </w:r>
      <w:r>
        <w:rPr>
          <w:rFonts w:ascii="Times New Roman" w:hAnsi="Times New Roman" w:cs="Times New Roman"/>
          <w:sz w:val="24"/>
          <w:szCs w:val="24"/>
        </w:rPr>
        <w:t>The</w:t>
      </w:r>
      <w:r w:rsidRPr="009209AD">
        <w:rPr>
          <w:rFonts w:ascii="Times New Roman" w:hAnsi="Times New Roman" w:cs="Times New Roman"/>
          <w:sz w:val="24"/>
          <w:szCs w:val="24"/>
        </w:rPr>
        <w:t xml:space="preserve"> SAP</w:t>
      </w:r>
      <w:r w:rsidR="00EA74A0">
        <w:rPr>
          <w:rFonts w:ascii="Times New Roman" w:hAnsi="Times New Roman" w:cs="Times New Roman"/>
          <w:sz w:val="24"/>
          <w:szCs w:val="24"/>
        </w:rPr>
        <w:t>D</w:t>
      </w:r>
      <w:r w:rsidRPr="009209AD">
        <w:rPr>
          <w:rFonts w:ascii="Times New Roman" w:hAnsi="Times New Roman" w:cs="Times New Roman"/>
          <w:sz w:val="24"/>
          <w:szCs w:val="24"/>
        </w:rPr>
        <w:t xml:space="preserve"> 14A </w:t>
      </w:r>
      <w:r>
        <w:rPr>
          <w:rFonts w:ascii="Times New Roman" w:hAnsi="Times New Roman" w:cs="Times New Roman"/>
          <w:sz w:val="24"/>
          <w:szCs w:val="24"/>
        </w:rPr>
        <w:t>N</w:t>
      </w:r>
      <w:r w:rsidRPr="009209AD">
        <w:rPr>
          <w:rFonts w:ascii="Times New Roman" w:hAnsi="Times New Roman" w:cs="Times New Roman"/>
          <w:sz w:val="24"/>
          <w:szCs w:val="24"/>
        </w:rPr>
        <w:t xml:space="preserve">otice of </w:t>
      </w:r>
      <w:r w:rsidR="00105A70">
        <w:rPr>
          <w:rFonts w:ascii="Times New Roman" w:hAnsi="Times New Roman" w:cs="Times New Roman"/>
          <w:sz w:val="24"/>
          <w:szCs w:val="24"/>
        </w:rPr>
        <w:t>R</w:t>
      </w:r>
      <w:r w:rsidRPr="009209AD">
        <w:rPr>
          <w:rFonts w:ascii="Times New Roman" w:hAnsi="Times New Roman" w:cs="Times New Roman"/>
          <w:sz w:val="24"/>
          <w:szCs w:val="24"/>
        </w:rPr>
        <w:t xml:space="preserve">ights of Mashamaite; </w:t>
      </w:r>
    </w:p>
    <w:p w14:paraId="6630DF6E" w14:textId="6449A43F" w:rsidR="009209AD" w:rsidRPr="009209AD" w:rsidRDefault="009209AD" w:rsidP="009209AD">
      <w:pPr>
        <w:pStyle w:val="ListParagraph"/>
        <w:spacing w:after="0" w:line="360" w:lineRule="auto"/>
        <w:jc w:val="both"/>
        <w:rPr>
          <w:rFonts w:ascii="Times New Roman" w:hAnsi="Times New Roman" w:cs="Times New Roman"/>
          <w:sz w:val="24"/>
          <w:szCs w:val="24"/>
        </w:rPr>
      </w:pPr>
      <w:r w:rsidRPr="009209AD">
        <w:rPr>
          <w:rFonts w:ascii="Times New Roman" w:hAnsi="Times New Roman" w:cs="Times New Roman"/>
          <w:sz w:val="24"/>
          <w:szCs w:val="24"/>
        </w:rPr>
        <w:lastRenderedPageBreak/>
        <w:t>Exhibit D</w:t>
      </w:r>
      <w:r>
        <w:rPr>
          <w:rFonts w:ascii="Times New Roman" w:hAnsi="Times New Roman" w:cs="Times New Roman"/>
          <w:sz w:val="24"/>
          <w:szCs w:val="24"/>
        </w:rPr>
        <w:t xml:space="preserve">: </w:t>
      </w:r>
      <w:r w:rsidR="00746A61">
        <w:rPr>
          <w:rFonts w:ascii="Times New Roman" w:hAnsi="Times New Roman" w:cs="Times New Roman"/>
          <w:sz w:val="24"/>
          <w:szCs w:val="24"/>
        </w:rPr>
        <w:tab/>
      </w:r>
      <w:r w:rsidR="00746A61">
        <w:rPr>
          <w:rFonts w:ascii="Times New Roman" w:hAnsi="Times New Roman" w:cs="Times New Roman"/>
          <w:sz w:val="24"/>
          <w:szCs w:val="24"/>
        </w:rPr>
        <w:tab/>
      </w:r>
      <w:r>
        <w:rPr>
          <w:rFonts w:ascii="Times New Roman" w:hAnsi="Times New Roman" w:cs="Times New Roman"/>
          <w:sz w:val="24"/>
          <w:szCs w:val="24"/>
        </w:rPr>
        <w:t>The</w:t>
      </w:r>
      <w:r w:rsidRPr="009209AD">
        <w:rPr>
          <w:rFonts w:ascii="Times New Roman" w:hAnsi="Times New Roman" w:cs="Times New Roman"/>
          <w:sz w:val="24"/>
          <w:szCs w:val="24"/>
        </w:rPr>
        <w:t xml:space="preserve"> SAP</w:t>
      </w:r>
      <w:r>
        <w:rPr>
          <w:rFonts w:ascii="Times New Roman" w:hAnsi="Times New Roman" w:cs="Times New Roman"/>
          <w:sz w:val="24"/>
          <w:szCs w:val="24"/>
        </w:rPr>
        <w:t>D</w:t>
      </w:r>
      <w:r w:rsidRPr="009209AD">
        <w:rPr>
          <w:rFonts w:ascii="Times New Roman" w:hAnsi="Times New Roman" w:cs="Times New Roman"/>
          <w:sz w:val="24"/>
          <w:szCs w:val="24"/>
        </w:rPr>
        <w:t xml:space="preserve"> 14A</w:t>
      </w:r>
      <w:r>
        <w:rPr>
          <w:rFonts w:ascii="Times New Roman" w:hAnsi="Times New Roman" w:cs="Times New Roman"/>
          <w:sz w:val="24"/>
          <w:szCs w:val="24"/>
        </w:rPr>
        <w:t xml:space="preserve"> N</w:t>
      </w:r>
      <w:r w:rsidRPr="009209AD">
        <w:rPr>
          <w:rFonts w:ascii="Times New Roman" w:hAnsi="Times New Roman" w:cs="Times New Roman"/>
          <w:sz w:val="24"/>
          <w:szCs w:val="24"/>
        </w:rPr>
        <w:t xml:space="preserve">otice of </w:t>
      </w:r>
      <w:r>
        <w:rPr>
          <w:rFonts w:ascii="Times New Roman" w:hAnsi="Times New Roman" w:cs="Times New Roman"/>
          <w:sz w:val="24"/>
          <w:szCs w:val="24"/>
        </w:rPr>
        <w:t>R</w:t>
      </w:r>
      <w:r w:rsidRPr="009209AD">
        <w:rPr>
          <w:rFonts w:ascii="Times New Roman" w:hAnsi="Times New Roman" w:cs="Times New Roman"/>
          <w:sz w:val="24"/>
          <w:szCs w:val="24"/>
        </w:rPr>
        <w:t xml:space="preserve">ights of Hesie; </w:t>
      </w:r>
    </w:p>
    <w:p w14:paraId="7BF86276" w14:textId="20254525" w:rsidR="009209AD" w:rsidRPr="009209AD" w:rsidRDefault="009209AD" w:rsidP="009209AD">
      <w:pPr>
        <w:pStyle w:val="ListParagraph"/>
        <w:spacing w:after="0" w:line="360" w:lineRule="auto"/>
        <w:jc w:val="both"/>
        <w:rPr>
          <w:rFonts w:ascii="Times New Roman" w:hAnsi="Times New Roman" w:cs="Times New Roman"/>
          <w:sz w:val="24"/>
          <w:szCs w:val="24"/>
        </w:rPr>
      </w:pPr>
      <w:r w:rsidRPr="009209AD">
        <w:rPr>
          <w:rFonts w:ascii="Times New Roman" w:hAnsi="Times New Roman" w:cs="Times New Roman"/>
          <w:sz w:val="24"/>
          <w:szCs w:val="24"/>
        </w:rPr>
        <w:t>Exhibit E</w:t>
      </w:r>
      <w:r>
        <w:rPr>
          <w:rFonts w:ascii="Times New Roman" w:hAnsi="Times New Roman" w:cs="Times New Roman"/>
          <w:sz w:val="24"/>
          <w:szCs w:val="24"/>
        </w:rPr>
        <w:t>:</w:t>
      </w:r>
      <w:r w:rsidRPr="009209AD">
        <w:rPr>
          <w:rFonts w:ascii="Times New Roman" w:hAnsi="Times New Roman" w:cs="Times New Roman"/>
          <w:sz w:val="24"/>
          <w:szCs w:val="24"/>
        </w:rPr>
        <w:t xml:space="preserve"> </w:t>
      </w:r>
      <w:r w:rsidR="00746A61">
        <w:rPr>
          <w:rFonts w:ascii="Times New Roman" w:hAnsi="Times New Roman" w:cs="Times New Roman"/>
          <w:sz w:val="24"/>
          <w:szCs w:val="24"/>
        </w:rPr>
        <w:tab/>
      </w:r>
      <w:r w:rsidR="00746A61">
        <w:rPr>
          <w:rFonts w:ascii="Times New Roman" w:hAnsi="Times New Roman" w:cs="Times New Roman"/>
          <w:sz w:val="24"/>
          <w:szCs w:val="24"/>
        </w:rPr>
        <w:tab/>
      </w:r>
      <w:r>
        <w:rPr>
          <w:rFonts w:ascii="Times New Roman" w:hAnsi="Times New Roman" w:cs="Times New Roman"/>
          <w:sz w:val="24"/>
          <w:szCs w:val="24"/>
        </w:rPr>
        <w:t>The</w:t>
      </w:r>
      <w:r w:rsidRPr="009209AD">
        <w:rPr>
          <w:rFonts w:ascii="Times New Roman" w:hAnsi="Times New Roman" w:cs="Times New Roman"/>
          <w:sz w:val="24"/>
          <w:szCs w:val="24"/>
        </w:rPr>
        <w:t xml:space="preserve"> SAP</w:t>
      </w:r>
      <w:r>
        <w:rPr>
          <w:rFonts w:ascii="Times New Roman" w:hAnsi="Times New Roman" w:cs="Times New Roman"/>
          <w:sz w:val="24"/>
          <w:szCs w:val="24"/>
        </w:rPr>
        <w:t>D</w:t>
      </w:r>
      <w:r w:rsidRPr="009209AD">
        <w:rPr>
          <w:rFonts w:ascii="Times New Roman" w:hAnsi="Times New Roman" w:cs="Times New Roman"/>
          <w:sz w:val="24"/>
          <w:szCs w:val="24"/>
        </w:rPr>
        <w:t xml:space="preserve"> 14A </w:t>
      </w:r>
      <w:r>
        <w:rPr>
          <w:rFonts w:ascii="Times New Roman" w:hAnsi="Times New Roman" w:cs="Times New Roman"/>
          <w:sz w:val="24"/>
          <w:szCs w:val="24"/>
        </w:rPr>
        <w:t>N</w:t>
      </w:r>
      <w:r w:rsidRPr="009209AD">
        <w:rPr>
          <w:rFonts w:ascii="Times New Roman" w:hAnsi="Times New Roman" w:cs="Times New Roman"/>
          <w:sz w:val="24"/>
          <w:szCs w:val="24"/>
        </w:rPr>
        <w:t xml:space="preserve">otice of </w:t>
      </w:r>
      <w:r>
        <w:rPr>
          <w:rFonts w:ascii="Times New Roman" w:hAnsi="Times New Roman" w:cs="Times New Roman"/>
          <w:sz w:val="24"/>
          <w:szCs w:val="24"/>
        </w:rPr>
        <w:t>R</w:t>
      </w:r>
      <w:r w:rsidRPr="009209AD">
        <w:rPr>
          <w:rFonts w:ascii="Times New Roman" w:hAnsi="Times New Roman" w:cs="Times New Roman"/>
          <w:sz w:val="24"/>
          <w:szCs w:val="24"/>
        </w:rPr>
        <w:t xml:space="preserve">ights of Ditsele; </w:t>
      </w:r>
    </w:p>
    <w:p w14:paraId="02E65177" w14:textId="79ADEB35" w:rsidR="009209AD" w:rsidRPr="009209AD" w:rsidRDefault="009209AD" w:rsidP="009209AD">
      <w:pPr>
        <w:pStyle w:val="ListParagraph"/>
        <w:spacing w:after="0" w:line="360" w:lineRule="auto"/>
        <w:jc w:val="both"/>
        <w:rPr>
          <w:rFonts w:ascii="Times New Roman" w:hAnsi="Times New Roman" w:cs="Times New Roman"/>
          <w:sz w:val="24"/>
          <w:szCs w:val="24"/>
        </w:rPr>
      </w:pPr>
      <w:r w:rsidRPr="009209AD">
        <w:rPr>
          <w:rFonts w:ascii="Times New Roman" w:hAnsi="Times New Roman" w:cs="Times New Roman"/>
          <w:sz w:val="24"/>
          <w:szCs w:val="24"/>
        </w:rPr>
        <w:t>Exhibit F</w:t>
      </w:r>
      <w:r>
        <w:rPr>
          <w:rFonts w:ascii="Times New Roman" w:hAnsi="Times New Roman" w:cs="Times New Roman"/>
          <w:sz w:val="24"/>
          <w:szCs w:val="24"/>
        </w:rPr>
        <w:t xml:space="preserve">: </w:t>
      </w:r>
      <w:r w:rsidR="00746A61">
        <w:rPr>
          <w:rFonts w:ascii="Times New Roman" w:hAnsi="Times New Roman" w:cs="Times New Roman"/>
          <w:sz w:val="24"/>
          <w:szCs w:val="24"/>
        </w:rPr>
        <w:tab/>
      </w:r>
      <w:r w:rsidR="00746A61">
        <w:rPr>
          <w:rFonts w:ascii="Times New Roman" w:hAnsi="Times New Roman" w:cs="Times New Roman"/>
          <w:sz w:val="24"/>
          <w:szCs w:val="24"/>
        </w:rPr>
        <w:tab/>
      </w:r>
      <w:r>
        <w:rPr>
          <w:rFonts w:ascii="Times New Roman" w:hAnsi="Times New Roman" w:cs="Times New Roman"/>
          <w:sz w:val="24"/>
          <w:szCs w:val="24"/>
        </w:rPr>
        <w:t>The</w:t>
      </w:r>
      <w:r w:rsidRPr="009209AD">
        <w:rPr>
          <w:rFonts w:ascii="Times New Roman" w:hAnsi="Times New Roman" w:cs="Times New Roman"/>
          <w:sz w:val="24"/>
          <w:szCs w:val="24"/>
        </w:rPr>
        <w:t xml:space="preserve"> Warning </w:t>
      </w:r>
      <w:r>
        <w:rPr>
          <w:rFonts w:ascii="Times New Roman" w:hAnsi="Times New Roman" w:cs="Times New Roman"/>
          <w:sz w:val="24"/>
          <w:szCs w:val="24"/>
        </w:rPr>
        <w:t>S</w:t>
      </w:r>
      <w:r w:rsidRPr="009209AD">
        <w:rPr>
          <w:rFonts w:ascii="Times New Roman" w:hAnsi="Times New Roman" w:cs="Times New Roman"/>
          <w:sz w:val="24"/>
          <w:szCs w:val="24"/>
        </w:rPr>
        <w:t xml:space="preserve">tatement of Mohlala; </w:t>
      </w:r>
    </w:p>
    <w:p w14:paraId="58CFFACD" w14:textId="68C21BB5" w:rsidR="009209AD" w:rsidRPr="009209AD" w:rsidRDefault="009209AD" w:rsidP="009209AD">
      <w:pPr>
        <w:pStyle w:val="ListParagraph"/>
        <w:spacing w:after="0" w:line="360" w:lineRule="auto"/>
        <w:jc w:val="both"/>
        <w:rPr>
          <w:rFonts w:ascii="Times New Roman" w:hAnsi="Times New Roman" w:cs="Times New Roman"/>
          <w:sz w:val="24"/>
          <w:szCs w:val="24"/>
        </w:rPr>
      </w:pPr>
      <w:r w:rsidRPr="009209AD">
        <w:rPr>
          <w:rFonts w:ascii="Times New Roman" w:hAnsi="Times New Roman" w:cs="Times New Roman"/>
          <w:sz w:val="24"/>
          <w:szCs w:val="24"/>
        </w:rPr>
        <w:t>Exhibit G</w:t>
      </w:r>
      <w:r>
        <w:rPr>
          <w:rFonts w:ascii="Times New Roman" w:hAnsi="Times New Roman" w:cs="Times New Roman"/>
          <w:sz w:val="24"/>
          <w:szCs w:val="24"/>
        </w:rPr>
        <w:t>:</w:t>
      </w:r>
      <w:r w:rsidRPr="009209AD">
        <w:rPr>
          <w:rFonts w:ascii="Times New Roman" w:hAnsi="Times New Roman" w:cs="Times New Roman"/>
          <w:sz w:val="24"/>
          <w:szCs w:val="24"/>
        </w:rPr>
        <w:t xml:space="preserve"> </w:t>
      </w:r>
      <w:r w:rsidR="00746A61">
        <w:rPr>
          <w:rFonts w:ascii="Times New Roman" w:hAnsi="Times New Roman" w:cs="Times New Roman"/>
          <w:sz w:val="24"/>
          <w:szCs w:val="24"/>
        </w:rPr>
        <w:tab/>
      </w:r>
      <w:r w:rsidR="00746A61">
        <w:rPr>
          <w:rFonts w:ascii="Times New Roman" w:hAnsi="Times New Roman" w:cs="Times New Roman"/>
          <w:sz w:val="24"/>
          <w:szCs w:val="24"/>
        </w:rPr>
        <w:tab/>
      </w:r>
      <w:r>
        <w:rPr>
          <w:rFonts w:ascii="Times New Roman" w:hAnsi="Times New Roman" w:cs="Times New Roman"/>
          <w:sz w:val="24"/>
          <w:szCs w:val="24"/>
        </w:rPr>
        <w:t>The</w:t>
      </w:r>
      <w:r w:rsidRPr="009209AD">
        <w:rPr>
          <w:rFonts w:ascii="Times New Roman" w:hAnsi="Times New Roman" w:cs="Times New Roman"/>
          <w:sz w:val="24"/>
          <w:szCs w:val="24"/>
        </w:rPr>
        <w:t xml:space="preserve"> S</w:t>
      </w:r>
      <w:r>
        <w:rPr>
          <w:rFonts w:ascii="Times New Roman" w:hAnsi="Times New Roman" w:cs="Times New Roman"/>
          <w:sz w:val="24"/>
          <w:szCs w:val="24"/>
        </w:rPr>
        <w:t>APD</w:t>
      </w:r>
      <w:r w:rsidRPr="009209AD">
        <w:rPr>
          <w:rFonts w:ascii="Times New Roman" w:hAnsi="Times New Roman" w:cs="Times New Roman"/>
          <w:sz w:val="24"/>
          <w:szCs w:val="24"/>
        </w:rPr>
        <w:t xml:space="preserve"> 14A </w:t>
      </w:r>
      <w:r>
        <w:rPr>
          <w:rFonts w:ascii="Times New Roman" w:hAnsi="Times New Roman" w:cs="Times New Roman"/>
          <w:sz w:val="24"/>
          <w:szCs w:val="24"/>
        </w:rPr>
        <w:t>N</w:t>
      </w:r>
      <w:r w:rsidRPr="009209AD">
        <w:rPr>
          <w:rFonts w:ascii="Times New Roman" w:hAnsi="Times New Roman" w:cs="Times New Roman"/>
          <w:sz w:val="24"/>
          <w:szCs w:val="24"/>
        </w:rPr>
        <w:t xml:space="preserve">otice of </w:t>
      </w:r>
      <w:r>
        <w:rPr>
          <w:rFonts w:ascii="Times New Roman" w:hAnsi="Times New Roman" w:cs="Times New Roman"/>
          <w:sz w:val="24"/>
          <w:szCs w:val="24"/>
        </w:rPr>
        <w:t>R</w:t>
      </w:r>
      <w:r w:rsidRPr="009209AD">
        <w:rPr>
          <w:rFonts w:ascii="Times New Roman" w:hAnsi="Times New Roman" w:cs="Times New Roman"/>
          <w:sz w:val="24"/>
          <w:szCs w:val="24"/>
        </w:rPr>
        <w:t xml:space="preserve">ights of Mohlala; </w:t>
      </w:r>
    </w:p>
    <w:p w14:paraId="3DD569A2" w14:textId="52AB9048" w:rsidR="009209AD" w:rsidRDefault="009209AD" w:rsidP="009209AD">
      <w:pPr>
        <w:pStyle w:val="ListParagraph"/>
        <w:spacing w:after="0" w:line="360" w:lineRule="auto"/>
        <w:jc w:val="both"/>
        <w:rPr>
          <w:rFonts w:ascii="Times New Roman" w:hAnsi="Times New Roman" w:cs="Times New Roman"/>
          <w:sz w:val="24"/>
          <w:szCs w:val="24"/>
        </w:rPr>
      </w:pPr>
      <w:r w:rsidRPr="009209AD">
        <w:rPr>
          <w:rFonts w:ascii="Times New Roman" w:hAnsi="Times New Roman" w:cs="Times New Roman"/>
          <w:sz w:val="24"/>
          <w:szCs w:val="24"/>
        </w:rPr>
        <w:t>Exhibit H1</w:t>
      </w:r>
      <w:r>
        <w:rPr>
          <w:rFonts w:ascii="Times New Roman" w:hAnsi="Times New Roman" w:cs="Times New Roman"/>
          <w:sz w:val="24"/>
          <w:szCs w:val="24"/>
        </w:rPr>
        <w:t xml:space="preserve"> to H3: </w:t>
      </w:r>
      <w:r w:rsidR="00746A61">
        <w:rPr>
          <w:rFonts w:ascii="Times New Roman" w:hAnsi="Times New Roman" w:cs="Times New Roman"/>
          <w:sz w:val="24"/>
          <w:szCs w:val="24"/>
        </w:rPr>
        <w:tab/>
      </w:r>
      <w:r>
        <w:rPr>
          <w:rFonts w:ascii="Times New Roman" w:hAnsi="Times New Roman" w:cs="Times New Roman"/>
          <w:sz w:val="24"/>
          <w:szCs w:val="24"/>
        </w:rPr>
        <w:t>Extract</w:t>
      </w:r>
      <w:r w:rsidR="00BB61B2">
        <w:rPr>
          <w:rFonts w:ascii="Times New Roman" w:hAnsi="Times New Roman" w:cs="Times New Roman"/>
          <w:sz w:val="24"/>
          <w:szCs w:val="24"/>
        </w:rPr>
        <w:t>s</w:t>
      </w:r>
      <w:r>
        <w:rPr>
          <w:rFonts w:ascii="Times New Roman" w:hAnsi="Times New Roman" w:cs="Times New Roman"/>
          <w:sz w:val="24"/>
          <w:szCs w:val="24"/>
        </w:rPr>
        <w:t xml:space="preserve"> from the Occurrence </w:t>
      </w:r>
      <w:r w:rsidR="007013BF">
        <w:rPr>
          <w:rFonts w:ascii="Times New Roman" w:hAnsi="Times New Roman" w:cs="Times New Roman"/>
          <w:sz w:val="24"/>
          <w:szCs w:val="24"/>
        </w:rPr>
        <w:t>R</w:t>
      </w:r>
      <w:r>
        <w:rPr>
          <w:rFonts w:ascii="Times New Roman" w:hAnsi="Times New Roman" w:cs="Times New Roman"/>
          <w:sz w:val="24"/>
          <w:szCs w:val="24"/>
        </w:rPr>
        <w:t>egister,</w:t>
      </w:r>
      <w:r w:rsidRPr="009209AD">
        <w:rPr>
          <w:rFonts w:ascii="Times New Roman" w:hAnsi="Times New Roman" w:cs="Times New Roman"/>
          <w:sz w:val="24"/>
          <w:szCs w:val="24"/>
        </w:rPr>
        <w:t xml:space="preserve"> SAP</w:t>
      </w:r>
      <w:r>
        <w:rPr>
          <w:rFonts w:ascii="Times New Roman" w:hAnsi="Times New Roman" w:cs="Times New Roman"/>
          <w:sz w:val="24"/>
          <w:szCs w:val="24"/>
        </w:rPr>
        <w:t>D</w:t>
      </w:r>
      <w:r w:rsidRPr="009209AD">
        <w:rPr>
          <w:rFonts w:ascii="Times New Roman" w:hAnsi="Times New Roman" w:cs="Times New Roman"/>
          <w:sz w:val="24"/>
          <w:szCs w:val="24"/>
        </w:rPr>
        <w:t xml:space="preserve"> 10; </w:t>
      </w:r>
    </w:p>
    <w:p w14:paraId="1EE6BD95" w14:textId="5F50B91C" w:rsidR="007013BF" w:rsidRPr="009209AD" w:rsidRDefault="007013BF" w:rsidP="009209AD">
      <w:pPr>
        <w:pStyle w:val="ListParagraph"/>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Exhibits I1 and I2: </w:t>
      </w:r>
      <w:r w:rsidR="00746A61">
        <w:rPr>
          <w:rFonts w:ascii="Times New Roman" w:hAnsi="Times New Roman" w:cs="Times New Roman"/>
          <w:sz w:val="24"/>
          <w:szCs w:val="24"/>
        </w:rPr>
        <w:tab/>
      </w:r>
      <w:r>
        <w:rPr>
          <w:rFonts w:ascii="Times New Roman" w:hAnsi="Times New Roman" w:cs="Times New Roman"/>
          <w:sz w:val="24"/>
          <w:szCs w:val="24"/>
        </w:rPr>
        <w:t>Extract</w:t>
      </w:r>
      <w:r w:rsidR="00D10FDC">
        <w:rPr>
          <w:rFonts w:ascii="Times New Roman" w:hAnsi="Times New Roman" w:cs="Times New Roman"/>
          <w:sz w:val="24"/>
          <w:szCs w:val="24"/>
        </w:rPr>
        <w:t>s</w:t>
      </w:r>
      <w:r>
        <w:rPr>
          <w:rFonts w:ascii="Times New Roman" w:hAnsi="Times New Roman" w:cs="Times New Roman"/>
          <w:sz w:val="24"/>
          <w:szCs w:val="24"/>
        </w:rPr>
        <w:t xml:space="preserve"> from the Detained Persons </w:t>
      </w:r>
      <w:r w:rsidR="00D10FDC">
        <w:rPr>
          <w:rFonts w:ascii="Times New Roman" w:hAnsi="Times New Roman" w:cs="Times New Roman"/>
          <w:sz w:val="24"/>
          <w:szCs w:val="24"/>
        </w:rPr>
        <w:t>Register;</w:t>
      </w:r>
    </w:p>
    <w:p w14:paraId="3F42508E" w14:textId="7533D244" w:rsidR="009209AD" w:rsidRPr="009209AD" w:rsidRDefault="009209AD" w:rsidP="00746A61">
      <w:pPr>
        <w:pStyle w:val="ListParagraph"/>
        <w:spacing w:after="0" w:line="360" w:lineRule="auto"/>
        <w:ind w:left="2880" w:hanging="2160"/>
        <w:jc w:val="both"/>
        <w:rPr>
          <w:rFonts w:ascii="Times New Roman" w:hAnsi="Times New Roman" w:cs="Times New Roman"/>
          <w:sz w:val="24"/>
          <w:szCs w:val="24"/>
        </w:rPr>
      </w:pPr>
      <w:r w:rsidRPr="009209AD">
        <w:rPr>
          <w:rFonts w:ascii="Times New Roman" w:hAnsi="Times New Roman" w:cs="Times New Roman"/>
          <w:sz w:val="24"/>
          <w:szCs w:val="24"/>
        </w:rPr>
        <w:t>Exhibit</w:t>
      </w:r>
      <w:r w:rsidR="007B3BB4">
        <w:rPr>
          <w:rFonts w:ascii="Times New Roman" w:hAnsi="Times New Roman" w:cs="Times New Roman"/>
          <w:sz w:val="24"/>
          <w:szCs w:val="24"/>
        </w:rPr>
        <w:t>s</w:t>
      </w:r>
      <w:r w:rsidRPr="009209AD">
        <w:rPr>
          <w:rFonts w:ascii="Times New Roman" w:hAnsi="Times New Roman" w:cs="Times New Roman"/>
          <w:sz w:val="24"/>
          <w:szCs w:val="24"/>
        </w:rPr>
        <w:t xml:space="preserve"> J1 </w:t>
      </w:r>
      <w:r w:rsidR="00F3619E">
        <w:rPr>
          <w:rFonts w:ascii="Times New Roman" w:hAnsi="Times New Roman" w:cs="Times New Roman"/>
          <w:sz w:val="24"/>
          <w:szCs w:val="24"/>
        </w:rPr>
        <w:t xml:space="preserve">to </w:t>
      </w:r>
      <w:r w:rsidRPr="009209AD">
        <w:rPr>
          <w:rFonts w:ascii="Times New Roman" w:hAnsi="Times New Roman" w:cs="Times New Roman"/>
          <w:sz w:val="24"/>
          <w:szCs w:val="24"/>
        </w:rPr>
        <w:t>J6</w:t>
      </w:r>
      <w:r w:rsidR="00F3619E">
        <w:rPr>
          <w:rFonts w:ascii="Times New Roman" w:hAnsi="Times New Roman" w:cs="Times New Roman"/>
          <w:sz w:val="24"/>
          <w:szCs w:val="24"/>
        </w:rPr>
        <w:t xml:space="preserve">: </w:t>
      </w:r>
      <w:r w:rsidR="00746A61">
        <w:rPr>
          <w:rFonts w:ascii="Times New Roman" w:hAnsi="Times New Roman" w:cs="Times New Roman"/>
          <w:sz w:val="24"/>
          <w:szCs w:val="24"/>
        </w:rPr>
        <w:tab/>
      </w:r>
      <w:r w:rsidR="00F3619E">
        <w:rPr>
          <w:rFonts w:ascii="Times New Roman" w:hAnsi="Times New Roman" w:cs="Times New Roman"/>
          <w:sz w:val="24"/>
          <w:szCs w:val="24"/>
        </w:rPr>
        <w:t>Extract</w:t>
      </w:r>
      <w:r w:rsidR="004A32F8">
        <w:rPr>
          <w:rFonts w:ascii="Times New Roman" w:hAnsi="Times New Roman" w:cs="Times New Roman"/>
          <w:sz w:val="24"/>
          <w:szCs w:val="24"/>
        </w:rPr>
        <w:t>s</w:t>
      </w:r>
      <w:r w:rsidR="00F3619E">
        <w:rPr>
          <w:rFonts w:ascii="Times New Roman" w:hAnsi="Times New Roman" w:cs="Times New Roman"/>
          <w:sz w:val="24"/>
          <w:szCs w:val="24"/>
        </w:rPr>
        <w:t xml:space="preserve"> from the SAPD 13 </w:t>
      </w:r>
      <w:r w:rsidR="00D10FDC">
        <w:rPr>
          <w:rFonts w:ascii="Times New Roman" w:hAnsi="Times New Roman" w:cs="Times New Roman"/>
          <w:sz w:val="24"/>
          <w:szCs w:val="24"/>
        </w:rPr>
        <w:t>R</w:t>
      </w:r>
      <w:r w:rsidR="00F3619E">
        <w:rPr>
          <w:rFonts w:ascii="Times New Roman" w:hAnsi="Times New Roman" w:cs="Times New Roman"/>
          <w:sz w:val="24"/>
          <w:szCs w:val="24"/>
        </w:rPr>
        <w:t>egister depicting the confiscated items of 8 October 2016</w:t>
      </w:r>
      <w:r w:rsidRPr="009209AD">
        <w:rPr>
          <w:rFonts w:ascii="Times New Roman" w:hAnsi="Times New Roman" w:cs="Times New Roman"/>
          <w:sz w:val="24"/>
          <w:szCs w:val="24"/>
        </w:rPr>
        <w:t xml:space="preserve">; </w:t>
      </w:r>
    </w:p>
    <w:p w14:paraId="6E193638" w14:textId="56F7DEA7" w:rsidR="009209AD" w:rsidRPr="009209AD" w:rsidRDefault="009209AD" w:rsidP="009209AD">
      <w:pPr>
        <w:pStyle w:val="ListParagraph"/>
        <w:spacing w:after="0" w:line="360" w:lineRule="auto"/>
        <w:jc w:val="both"/>
        <w:rPr>
          <w:rFonts w:ascii="Times New Roman" w:hAnsi="Times New Roman" w:cs="Times New Roman"/>
          <w:sz w:val="24"/>
          <w:szCs w:val="24"/>
        </w:rPr>
      </w:pPr>
      <w:r w:rsidRPr="009209AD">
        <w:rPr>
          <w:rFonts w:ascii="Times New Roman" w:hAnsi="Times New Roman" w:cs="Times New Roman"/>
          <w:sz w:val="24"/>
          <w:szCs w:val="24"/>
        </w:rPr>
        <w:t>Exhibit K</w:t>
      </w:r>
      <w:r w:rsidR="00F3619E">
        <w:rPr>
          <w:rFonts w:ascii="Times New Roman" w:hAnsi="Times New Roman" w:cs="Times New Roman"/>
          <w:sz w:val="24"/>
          <w:szCs w:val="24"/>
        </w:rPr>
        <w:t>:</w:t>
      </w:r>
      <w:r w:rsidRPr="009209AD">
        <w:rPr>
          <w:rFonts w:ascii="Times New Roman" w:hAnsi="Times New Roman" w:cs="Times New Roman"/>
          <w:sz w:val="24"/>
          <w:szCs w:val="24"/>
        </w:rPr>
        <w:t xml:space="preserve"> </w:t>
      </w:r>
      <w:r w:rsidR="00042C4A">
        <w:rPr>
          <w:rFonts w:ascii="Times New Roman" w:hAnsi="Times New Roman" w:cs="Times New Roman"/>
          <w:sz w:val="24"/>
          <w:szCs w:val="24"/>
        </w:rPr>
        <w:tab/>
      </w:r>
      <w:r w:rsidR="00042C4A">
        <w:rPr>
          <w:rFonts w:ascii="Times New Roman" w:hAnsi="Times New Roman" w:cs="Times New Roman"/>
          <w:sz w:val="24"/>
          <w:szCs w:val="24"/>
        </w:rPr>
        <w:tab/>
      </w:r>
      <w:r w:rsidR="00F3619E">
        <w:rPr>
          <w:rFonts w:ascii="Times New Roman" w:hAnsi="Times New Roman" w:cs="Times New Roman"/>
          <w:sz w:val="24"/>
          <w:szCs w:val="24"/>
        </w:rPr>
        <w:t>S</w:t>
      </w:r>
      <w:r w:rsidRPr="009209AD">
        <w:rPr>
          <w:rFonts w:ascii="Times New Roman" w:hAnsi="Times New Roman" w:cs="Times New Roman"/>
          <w:sz w:val="24"/>
          <w:szCs w:val="24"/>
        </w:rPr>
        <w:t>tatement of Captain Haarme</w:t>
      </w:r>
      <w:r w:rsidR="00F3619E">
        <w:rPr>
          <w:rFonts w:ascii="Times New Roman" w:hAnsi="Times New Roman" w:cs="Times New Roman"/>
          <w:sz w:val="24"/>
          <w:szCs w:val="24"/>
        </w:rPr>
        <w:t>i</w:t>
      </w:r>
      <w:r w:rsidRPr="009209AD">
        <w:rPr>
          <w:rFonts w:ascii="Times New Roman" w:hAnsi="Times New Roman" w:cs="Times New Roman"/>
          <w:sz w:val="24"/>
          <w:szCs w:val="24"/>
        </w:rPr>
        <w:t>er</w:t>
      </w:r>
      <w:r w:rsidR="00F3619E">
        <w:rPr>
          <w:rFonts w:ascii="Times New Roman" w:hAnsi="Times New Roman" w:cs="Times New Roman"/>
          <w:sz w:val="24"/>
          <w:szCs w:val="24"/>
        </w:rPr>
        <w:t xml:space="preserve"> commissioned on 10 October 2016</w:t>
      </w:r>
      <w:r w:rsidRPr="009209AD">
        <w:rPr>
          <w:rFonts w:ascii="Times New Roman" w:hAnsi="Times New Roman" w:cs="Times New Roman"/>
          <w:sz w:val="24"/>
          <w:szCs w:val="24"/>
        </w:rPr>
        <w:t xml:space="preserve">; </w:t>
      </w:r>
    </w:p>
    <w:p w14:paraId="5841EBFE" w14:textId="4BB55F92" w:rsidR="009209AD" w:rsidRPr="009209AD" w:rsidRDefault="009209AD" w:rsidP="00042C4A">
      <w:pPr>
        <w:pStyle w:val="ListParagraph"/>
        <w:spacing w:after="0" w:line="360" w:lineRule="auto"/>
        <w:ind w:left="2880" w:hanging="2160"/>
        <w:jc w:val="both"/>
        <w:rPr>
          <w:rFonts w:ascii="Times New Roman" w:hAnsi="Times New Roman" w:cs="Times New Roman"/>
          <w:sz w:val="24"/>
          <w:szCs w:val="24"/>
        </w:rPr>
      </w:pPr>
      <w:r w:rsidRPr="009209AD">
        <w:rPr>
          <w:rFonts w:ascii="Times New Roman" w:hAnsi="Times New Roman" w:cs="Times New Roman"/>
          <w:sz w:val="24"/>
          <w:szCs w:val="24"/>
        </w:rPr>
        <w:t>Exhibit</w:t>
      </w:r>
      <w:r w:rsidR="007B3BB4">
        <w:rPr>
          <w:rFonts w:ascii="Times New Roman" w:hAnsi="Times New Roman" w:cs="Times New Roman"/>
          <w:sz w:val="24"/>
          <w:szCs w:val="24"/>
        </w:rPr>
        <w:t>s</w:t>
      </w:r>
      <w:r w:rsidRPr="009209AD">
        <w:rPr>
          <w:rFonts w:ascii="Times New Roman" w:hAnsi="Times New Roman" w:cs="Times New Roman"/>
          <w:sz w:val="24"/>
          <w:szCs w:val="24"/>
        </w:rPr>
        <w:t xml:space="preserve"> L</w:t>
      </w:r>
      <w:r w:rsidR="007B3BB4">
        <w:rPr>
          <w:rFonts w:ascii="Times New Roman" w:hAnsi="Times New Roman" w:cs="Times New Roman"/>
          <w:sz w:val="24"/>
          <w:szCs w:val="24"/>
        </w:rPr>
        <w:t>1 to L3</w:t>
      </w:r>
      <w:r w:rsidR="00F3619E">
        <w:rPr>
          <w:rFonts w:ascii="Times New Roman" w:hAnsi="Times New Roman" w:cs="Times New Roman"/>
          <w:sz w:val="24"/>
          <w:szCs w:val="24"/>
        </w:rPr>
        <w:t xml:space="preserve">: </w:t>
      </w:r>
      <w:r w:rsidR="00042C4A">
        <w:rPr>
          <w:rFonts w:ascii="Times New Roman" w:hAnsi="Times New Roman" w:cs="Times New Roman"/>
          <w:sz w:val="24"/>
          <w:szCs w:val="24"/>
        </w:rPr>
        <w:tab/>
      </w:r>
      <w:r w:rsidR="00F3619E">
        <w:rPr>
          <w:rFonts w:ascii="Times New Roman" w:hAnsi="Times New Roman" w:cs="Times New Roman"/>
          <w:sz w:val="24"/>
          <w:szCs w:val="24"/>
        </w:rPr>
        <w:t>Extract</w:t>
      </w:r>
      <w:r w:rsidR="002F4261">
        <w:rPr>
          <w:rFonts w:ascii="Times New Roman" w:hAnsi="Times New Roman" w:cs="Times New Roman"/>
          <w:sz w:val="24"/>
          <w:szCs w:val="24"/>
        </w:rPr>
        <w:t>s</w:t>
      </w:r>
      <w:r w:rsidR="00F3619E">
        <w:rPr>
          <w:rFonts w:ascii="Times New Roman" w:hAnsi="Times New Roman" w:cs="Times New Roman"/>
          <w:sz w:val="24"/>
          <w:szCs w:val="24"/>
        </w:rPr>
        <w:t xml:space="preserve"> from the </w:t>
      </w:r>
      <w:r w:rsidR="007B3BB4">
        <w:rPr>
          <w:rFonts w:ascii="Times New Roman" w:hAnsi="Times New Roman" w:cs="Times New Roman"/>
          <w:sz w:val="24"/>
          <w:szCs w:val="24"/>
        </w:rPr>
        <w:t>I</w:t>
      </w:r>
      <w:r w:rsidR="00F3619E">
        <w:rPr>
          <w:rFonts w:ascii="Times New Roman" w:hAnsi="Times New Roman" w:cs="Times New Roman"/>
          <w:sz w:val="24"/>
          <w:szCs w:val="24"/>
        </w:rPr>
        <w:t>nvestigat</w:t>
      </w:r>
      <w:r w:rsidR="007B3BB4">
        <w:rPr>
          <w:rFonts w:ascii="Times New Roman" w:hAnsi="Times New Roman" w:cs="Times New Roman"/>
          <w:sz w:val="24"/>
          <w:szCs w:val="24"/>
        </w:rPr>
        <w:t>ion</w:t>
      </w:r>
      <w:r w:rsidR="00F3619E">
        <w:rPr>
          <w:rFonts w:ascii="Times New Roman" w:hAnsi="Times New Roman" w:cs="Times New Roman"/>
          <w:sz w:val="24"/>
          <w:szCs w:val="24"/>
        </w:rPr>
        <w:t xml:space="preserve"> </w:t>
      </w:r>
      <w:r w:rsidR="007B3BB4">
        <w:rPr>
          <w:rFonts w:ascii="Times New Roman" w:hAnsi="Times New Roman" w:cs="Times New Roman"/>
          <w:sz w:val="24"/>
          <w:szCs w:val="24"/>
        </w:rPr>
        <w:t>D</w:t>
      </w:r>
      <w:r w:rsidR="00F3619E">
        <w:rPr>
          <w:rFonts w:ascii="Times New Roman" w:hAnsi="Times New Roman" w:cs="Times New Roman"/>
          <w:sz w:val="24"/>
          <w:szCs w:val="24"/>
        </w:rPr>
        <w:t>iary</w:t>
      </w:r>
      <w:r w:rsidR="007B3BB4">
        <w:rPr>
          <w:rFonts w:ascii="Times New Roman" w:hAnsi="Times New Roman" w:cs="Times New Roman"/>
          <w:sz w:val="24"/>
          <w:szCs w:val="24"/>
        </w:rPr>
        <w:t xml:space="preserve"> (SAPD 5)</w:t>
      </w:r>
      <w:r w:rsidR="00F3619E">
        <w:rPr>
          <w:rFonts w:ascii="Times New Roman" w:hAnsi="Times New Roman" w:cs="Times New Roman"/>
          <w:sz w:val="24"/>
          <w:szCs w:val="24"/>
        </w:rPr>
        <w:t xml:space="preserve"> of the docket marked Mangaung cas 111/10/2016</w:t>
      </w:r>
      <w:r w:rsidR="007B3BB4">
        <w:rPr>
          <w:rFonts w:ascii="Times New Roman" w:hAnsi="Times New Roman" w:cs="Times New Roman"/>
          <w:sz w:val="24"/>
          <w:szCs w:val="24"/>
        </w:rPr>
        <w:t>;</w:t>
      </w:r>
      <w:r w:rsidRPr="009209AD">
        <w:rPr>
          <w:rFonts w:ascii="Times New Roman" w:hAnsi="Times New Roman" w:cs="Times New Roman"/>
          <w:sz w:val="24"/>
          <w:szCs w:val="24"/>
        </w:rPr>
        <w:t xml:space="preserve"> </w:t>
      </w:r>
    </w:p>
    <w:p w14:paraId="74074D9B" w14:textId="7E9A19CC" w:rsidR="009209AD" w:rsidRPr="009209AD" w:rsidRDefault="009209AD" w:rsidP="009209AD">
      <w:pPr>
        <w:pStyle w:val="ListParagraph"/>
        <w:spacing w:after="0" w:line="360" w:lineRule="auto"/>
        <w:jc w:val="both"/>
        <w:rPr>
          <w:rFonts w:ascii="Times New Roman" w:hAnsi="Times New Roman" w:cs="Times New Roman"/>
          <w:sz w:val="24"/>
          <w:szCs w:val="24"/>
        </w:rPr>
      </w:pPr>
      <w:r w:rsidRPr="009209AD">
        <w:rPr>
          <w:rFonts w:ascii="Times New Roman" w:hAnsi="Times New Roman" w:cs="Times New Roman"/>
          <w:sz w:val="24"/>
          <w:szCs w:val="24"/>
        </w:rPr>
        <w:t>Exhibit</w:t>
      </w:r>
      <w:r w:rsidR="007B3BB4">
        <w:rPr>
          <w:rFonts w:ascii="Times New Roman" w:hAnsi="Times New Roman" w:cs="Times New Roman"/>
          <w:sz w:val="24"/>
          <w:szCs w:val="24"/>
        </w:rPr>
        <w:t>s</w:t>
      </w:r>
      <w:r w:rsidRPr="009209AD">
        <w:rPr>
          <w:rFonts w:ascii="Times New Roman" w:hAnsi="Times New Roman" w:cs="Times New Roman"/>
          <w:sz w:val="24"/>
          <w:szCs w:val="24"/>
        </w:rPr>
        <w:t xml:space="preserve"> M1 </w:t>
      </w:r>
      <w:r w:rsidR="007B3BB4">
        <w:rPr>
          <w:rFonts w:ascii="Times New Roman" w:hAnsi="Times New Roman" w:cs="Times New Roman"/>
          <w:sz w:val="24"/>
          <w:szCs w:val="24"/>
        </w:rPr>
        <w:t>to</w:t>
      </w:r>
      <w:r w:rsidRPr="009209AD">
        <w:rPr>
          <w:rFonts w:ascii="Times New Roman" w:hAnsi="Times New Roman" w:cs="Times New Roman"/>
          <w:sz w:val="24"/>
          <w:szCs w:val="24"/>
        </w:rPr>
        <w:t xml:space="preserve"> M4</w:t>
      </w:r>
      <w:r w:rsidR="007B3BB4">
        <w:rPr>
          <w:rFonts w:ascii="Times New Roman" w:hAnsi="Times New Roman" w:cs="Times New Roman"/>
          <w:sz w:val="24"/>
          <w:szCs w:val="24"/>
        </w:rPr>
        <w:t>:</w:t>
      </w:r>
      <w:r w:rsidRPr="009209AD">
        <w:rPr>
          <w:rFonts w:ascii="Times New Roman" w:hAnsi="Times New Roman" w:cs="Times New Roman"/>
          <w:sz w:val="24"/>
          <w:szCs w:val="24"/>
        </w:rPr>
        <w:t xml:space="preserve"> </w:t>
      </w:r>
      <w:r w:rsidR="00042C4A">
        <w:rPr>
          <w:rFonts w:ascii="Times New Roman" w:hAnsi="Times New Roman" w:cs="Times New Roman"/>
          <w:sz w:val="24"/>
          <w:szCs w:val="24"/>
        </w:rPr>
        <w:tab/>
      </w:r>
      <w:r w:rsidRPr="009209AD">
        <w:rPr>
          <w:rFonts w:ascii="Times New Roman" w:hAnsi="Times New Roman" w:cs="Times New Roman"/>
          <w:sz w:val="24"/>
          <w:szCs w:val="24"/>
        </w:rPr>
        <w:t>Receipts on pages 146 – 148</w:t>
      </w:r>
      <w:r w:rsidR="007B3BB4">
        <w:rPr>
          <w:rFonts w:ascii="Times New Roman" w:hAnsi="Times New Roman" w:cs="Times New Roman"/>
          <w:sz w:val="24"/>
          <w:szCs w:val="24"/>
        </w:rPr>
        <w:t xml:space="preserve"> as handed in by the plaintiffs</w:t>
      </w:r>
      <w:r w:rsidRPr="009209AD">
        <w:rPr>
          <w:rFonts w:ascii="Times New Roman" w:hAnsi="Times New Roman" w:cs="Times New Roman"/>
          <w:sz w:val="24"/>
          <w:szCs w:val="24"/>
        </w:rPr>
        <w:t xml:space="preserve">; </w:t>
      </w:r>
    </w:p>
    <w:p w14:paraId="57392772" w14:textId="41D81328" w:rsidR="009209AD" w:rsidRPr="009209AD" w:rsidRDefault="009209AD" w:rsidP="009209AD">
      <w:pPr>
        <w:pStyle w:val="ListParagraph"/>
        <w:spacing w:after="0" w:line="360" w:lineRule="auto"/>
        <w:jc w:val="both"/>
        <w:rPr>
          <w:rFonts w:ascii="Times New Roman" w:hAnsi="Times New Roman" w:cs="Times New Roman"/>
          <w:sz w:val="24"/>
          <w:szCs w:val="24"/>
        </w:rPr>
      </w:pPr>
      <w:r w:rsidRPr="009209AD">
        <w:rPr>
          <w:rFonts w:ascii="Times New Roman" w:hAnsi="Times New Roman" w:cs="Times New Roman"/>
          <w:sz w:val="24"/>
          <w:szCs w:val="24"/>
        </w:rPr>
        <w:t>Exhibit N</w:t>
      </w:r>
      <w:r w:rsidR="007B3BB4">
        <w:rPr>
          <w:rFonts w:ascii="Times New Roman" w:hAnsi="Times New Roman" w:cs="Times New Roman"/>
          <w:sz w:val="24"/>
          <w:szCs w:val="24"/>
        </w:rPr>
        <w:t xml:space="preserve">: </w:t>
      </w:r>
      <w:r w:rsidR="00042C4A">
        <w:rPr>
          <w:rFonts w:ascii="Times New Roman" w:hAnsi="Times New Roman" w:cs="Times New Roman"/>
          <w:sz w:val="24"/>
          <w:szCs w:val="24"/>
        </w:rPr>
        <w:tab/>
      </w:r>
      <w:r w:rsidR="00042C4A">
        <w:rPr>
          <w:rFonts w:ascii="Times New Roman" w:hAnsi="Times New Roman" w:cs="Times New Roman"/>
          <w:sz w:val="24"/>
          <w:szCs w:val="24"/>
        </w:rPr>
        <w:tab/>
      </w:r>
      <w:r w:rsidR="007B3BB4">
        <w:rPr>
          <w:rFonts w:ascii="Times New Roman" w:hAnsi="Times New Roman" w:cs="Times New Roman"/>
          <w:sz w:val="24"/>
          <w:szCs w:val="24"/>
        </w:rPr>
        <w:t>S</w:t>
      </w:r>
      <w:r w:rsidRPr="009209AD">
        <w:rPr>
          <w:rFonts w:ascii="Times New Roman" w:hAnsi="Times New Roman" w:cs="Times New Roman"/>
          <w:sz w:val="24"/>
          <w:szCs w:val="24"/>
        </w:rPr>
        <w:t xml:space="preserve">tatement of </w:t>
      </w:r>
      <w:r w:rsidR="007B3BB4">
        <w:rPr>
          <w:rFonts w:ascii="Times New Roman" w:hAnsi="Times New Roman" w:cs="Times New Roman"/>
          <w:sz w:val="24"/>
          <w:szCs w:val="24"/>
        </w:rPr>
        <w:t xml:space="preserve">Constable </w:t>
      </w:r>
      <w:r w:rsidRPr="009209AD">
        <w:rPr>
          <w:rFonts w:ascii="Times New Roman" w:hAnsi="Times New Roman" w:cs="Times New Roman"/>
          <w:sz w:val="24"/>
          <w:szCs w:val="24"/>
        </w:rPr>
        <w:t xml:space="preserve">Raboroko </w:t>
      </w:r>
      <w:r w:rsidR="007B3BB4">
        <w:rPr>
          <w:rFonts w:ascii="Times New Roman" w:hAnsi="Times New Roman" w:cs="Times New Roman"/>
          <w:sz w:val="24"/>
          <w:szCs w:val="24"/>
        </w:rPr>
        <w:t>commissioned on 4 May 2017</w:t>
      </w:r>
      <w:r w:rsidRPr="009209AD">
        <w:rPr>
          <w:rFonts w:ascii="Times New Roman" w:hAnsi="Times New Roman" w:cs="Times New Roman"/>
          <w:sz w:val="24"/>
          <w:szCs w:val="24"/>
        </w:rPr>
        <w:t xml:space="preserve">; </w:t>
      </w:r>
    </w:p>
    <w:p w14:paraId="46AB2F3C" w14:textId="76291CD3" w:rsidR="009209AD" w:rsidRPr="009209AD" w:rsidRDefault="009209AD" w:rsidP="009209AD">
      <w:pPr>
        <w:pStyle w:val="ListParagraph"/>
        <w:spacing w:after="0" w:line="360" w:lineRule="auto"/>
        <w:jc w:val="both"/>
        <w:rPr>
          <w:rFonts w:ascii="Times New Roman" w:hAnsi="Times New Roman" w:cs="Times New Roman"/>
          <w:sz w:val="24"/>
          <w:szCs w:val="24"/>
        </w:rPr>
      </w:pPr>
      <w:r w:rsidRPr="009209AD">
        <w:rPr>
          <w:rFonts w:ascii="Times New Roman" w:hAnsi="Times New Roman" w:cs="Times New Roman"/>
          <w:sz w:val="24"/>
          <w:szCs w:val="24"/>
        </w:rPr>
        <w:t>Exhibit</w:t>
      </w:r>
      <w:r w:rsidR="00C93917">
        <w:rPr>
          <w:rFonts w:ascii="Times New Roman" w:hAnsi="Times New Roman" w:cs="Times New Roman"/>
          <w:sz w:val="24"/>
          <w:szCs w:val="24"/>
        </w:rPr>
        <w:t>s</w:t>
      </w:r>
      <w:r w:rsidRPr="009209AD">
        <w:rPr>
          <w:rFonts w:ascii="Times New Roman" w:hAnsi="Times New Roman" w:cs="Times New Roman"/>
          <w:sz w:val="24"/>
          <w:szCs w:val="24"/>
        </w:rPr>
        <w:t xml:space="preserve"> O1 and O2</w:t>
      </w:r>
      <w:r w:rsidR="007B3BB4">
        <w:rPr>
          <w:rFonts w:ascii="Times New Roman" w:hAnsi="Times New Roman" w:cs="Times New Roman"/>
          <w:sz w:val="24"/>
          <w:szCs w:val="24"/>
        </w:rPr>
        <w:t>:</w:t>
      </w:r>
      <w:r w:rsidRPr="009209AD">
        <w:rPr>
          <w:rFonts w:ascii="Times New Roman" w:hAnsi="Times New Roman" w:cs="Times New Roman"/>
          <w:sz w:val="24"/>
          <w:szCs w:val="24"/>
        </w:rPr>
        <w:t xml:space="preserve"> </w:t>
      </w:r>
      <w:r w:rsidR="00042C4A">
        <w:rPr>
          <w:rFonts w:ascii="Times New Roman" w:hAnsi="Times New Roman" w:cs="Times New Roman"/>
          <w:sz w:val="24"/>
          <w:szCs w:val="24"/>
        </w:rPr>
        <w:tab/>
      </w:r>
      <w:r w:rsidR="007B3BB4">
        <w:rPr>
          <w:rFonts w:ascii="Times New Roman" w:hAnsi="Times New Roman" w:cs="Times New Roman"/>
          <w:sz w:val="24"/>
          <w:szCs w:val="24"/>
        </w:rPr>
        <w:t>Statement</w:t>
      </w:r>
      <w:r w:rsidRPr="009209AD">
        <w:rPr>
          <w:rFonts w:ascii="Times New Roman" w:hAnsi="Times New Roman" w:cs="Times New Roman"/>
          <w:sz w:val="24"/>
          <w:szCs w:val="24"/>
        </w:rPr>
        <w:t xml:space="preserve"> of </w:t>
      </w:r>
      <w:r w:rsidR="007B3BB4">
        <w:rPr>
          <w:rFonts w:ascii="Times New Roman" w:hAnsi="Times New Roman" w:cs="Times New Roman"/>
          <w:sz w:val="24"/>
          <w:szCs w:val="24"/>
        </w:rPr>
        <w:t xml:space="preserve">Constable </w:t>
      </w:r>
      <w:r w:rsidRPr="009209AD">
        <w:rPr>
          <w:rFonts w:ascii="Times New Roman" w:hAnsi="Times New Roman" w:cs="Times New Roman"/>
          <w:sz w:val="24"/>
          <w:szCs w:val="24"/>
        </w:rPr>
        <w:t>Raboroko;</w:t>
      </w:r>
    </w:p>
    <w:p w14:paraId="303FDD13" w14:textId="0EFCB232" w:rsidR="009209AD" w:rsidRPr="009209AD" w:rsidRDefault="009209AD" w:rsidP="00042C4A">
      <w:pPr>
        <w:pStyle w:val="ListParagraph"/>
        <w:spacing w:after="0" w:line="360" w:lineRule="auto"/>
        <w:ind w:left="2880" w:hanging="2160"/>
        <w:jc w:val="both"/>
        <w:rPr>
          <w:rFonts w:ascii="Times New Roman" w:hAnsi="Times New Roman" w:cs="Times New Roman"/>
          <w:sz w:val="24"/>
          <w:szCs w:val="24"/>
        </w:rPr>
      </w:pPr>
      <w:r w:rsidRPr="009209AD">
        <w:rPr>
          <w:rFonts w:ascii="Times New Roman" w:hAnsi="Times New Roman" w:cs="Times New Roman"/>
          <w:sz w:val="24"/>
          <w:szCs w:val="24"/>
        </w:rPr>
        <w:t>Exhibit P</w:t>
      </w:r>
      <w:r w:rsidR="007B3BB4">
        <w:rPr>
          <w:rFonts w:ascii="Times New Roman" w:hAnsi="Times New Roman" w:cs="Times New Roman"/>
          <w:sz w:val="24"/>
          <w:szCs w:val="24"/>
        </w:rPr>
        <w:t>:</w:t>
      </w:r>
      <w:r w:rsidRPr="009209AD">
        <w:rPr>
          <w:rFonts w:ascii="Times New Roman" w:hAnsi="Times New Roman" w:cs="Times New Roman"/>
          <w:sz w:val="24"/>
          <w:szCs w:val="24"/>
        </w:rPr>
        <w:t xml:space="preserve"> </w:t>
      </w:r>
      <w:r w:rsidR="00042C4A">
        <w:rPr>
          <w:rFonts w:ascii="Times New Roman" w:hAnsi="Times New Roman" w:cs="Times New Roman"/>
          <w:sz w:val="24"/>
          <w:szCs w:val="24"/>
        </w:rPr>
        <w:tab/>
      </w:r>
      <w:r w:rsidR="007B3BB4">
        <w:rPr>
          <w:rFonts w:ascii="Times New Roman" w:hAnsi="Times New Roman" w:cs="Times New Roman"/>
          <w:sz w:val="24"/>
          <w:szCs w:val="24"/>
        </w:rPr>
        <w:t>S</w:t>
      </w:r>
      <w:r w:rsidRPr="009209AD">
        <w:rPr>
          <w:rFonts w:ascii="Times New Roman" w:hAnsi="Times New Roman" w:cs="Times New Roman"/>
          <w:sz w:val="24"/>
          <w:szCs w:val="24"/>
        </w:rPr>
        <w:t xml:space="preserve">tatement of </w:t>
      </w:r>
      <w:r w:rsidR="007B3BB4">
        <w:rPr>
          <w:rFonts w:ascii="Times New Roman" w:hAnsi="Times New Roman" w:cs="Times New Roman"/>
          <w:sz w:val="24"/>
          <w:szCs w:val="24"/>
        </w:rPr>
        <w:t xml:space="preserve">Constable </w:t>
      </w:r>
      <w:r w:rsidRPr="009209AD">
        <w:rPr>
          <w:rFonts w:ascii="Times New Roman" w:hAnsi="Times New Roman" w:cs="Times New Roman"/>
          <w:sz w:val="24"/>
          <w:szCs w:val="24"/>
        </w:rPr>
        <w:t>Raboroko</w:t>
      </w:r>
      <w:r w:rsidR="007B3BB4">
        <w:rPr>
          <w:rFonts w:ascii="Times New Roman" w:hAnsi="Times New Roman" w:cs="Times New Roman"/>
          <w:sz w:val="24"/>
          <w:szCs w:val="24"/>
        </w:rPr>
        <w:t xml:space="preserve"> commissioned on 30 November 2016;</w:t>
      </w:r>
      <w:r w:rsidRPr="009209AD">
        <w:rPr>
          <w:rFonts w:ascii="Times New Roman" w:hAnsi="Times New Roman" w:cs="Times New Roman"/>
          <w:sz w:val="24"/>
          <w:szCs w:val="24"/>
        </w:rPr>
        <w:t xml:space="preserve"> </w:t>
      </w:r>
    </w:p>
    <w:p w14:paraId="1D10F84C" w14:textId="0F4CCED5" w:rsidR="009209AD" w:rsidRPr="009209AD" w:rsidRDefault="009209AD" w:rsidP="009209AD">
      <w:pPr>
        <w:pStyle w:val="ListParagraph"/>
        <w:spacing w:after="0" w:line="360" w:lineRule="auto"/>
        <w:jc w:val="both"/>
        <w:rPr>
          <w:rFonts w:ascii="Times New Roman" w:hAnsi="Times New Roman" w:cs="Times New Roman"/>
          <w:sz w:val="24"/>
          <w:szCs w:val="24"/>
        </w:rPr>
      </w:pPr>
      <w:r w:rsidRPr="009209AD">
        <w:rPr>
          <w:rFonts w:ascii="Times New Roman" w:hAnsi="Times New Roman" w:cs="Times New Roman"/>
          <w:sz w:val="24"/>
          <w:szCs w:val="24"/>
        </w:rPr>
        <w:t>Exhibit</w:t>
      </w:r>
      <w:r w:rsidR="007B3BB4">
        <w:rPr>
          <w:rFonts w:ascii="Times New Roman" w:hAnsi="Times New Roman" w:cs="Times New Roman"/>
          <w:sz w:val="24"/>
          <w:szCs w:val="24"/>
        </w:rPr>
        <w:t>s</w:t>
      </w:r>
      <w:r w:rsidRPr="009209AD">
        <w:rPr>
          <w:rFonts w:ascii="Times New Roman" w:hAnsi="Times New Roman" w:cs="Times New Roman"/>
          <w:sz w:val="24"/>
          <w:szCs w:val="24"/>
        </w:rPr>
        <w:t xml:space="preserve"> Q and Q</w:t>
      </w:r>
      <w:r w:rsidR="007B3BB4">
        <w:rPr>
          <w:rFonts w:ascii="Times New Roman" w:hAnsi="Times New Roman" w:cs="Times New Roman"/>
          <w:sz w:val="24"/>
          <w:szCs w:val="24"/>
        </w:rPr>
        <w:t xml:space="preserve">1: </w:t>
      </w:r>
      <w:r w:rsidR="00042C4A">
        <w:rPr>
          <w:rFonts w:ascii="Times New Roman" w:hAnsi="Times New Roman" w:cs="Times New Roman"/>
          <w:sz w:val="24"/>
          <w:szCs w:val="24"/>
        </w:rPr>
        <w:tab/>
      </w:r>
      <w:r w:rsidR="007B3BB4">
        <w:rPr>
          <w:rFonts w:ascii="Times New Roman" w:hAnsi="Times New Roman" w:cs="Times New Roman"/>
          <w:sz w:val="24"/>
          <w:szCs w:val="24"/>
        </w:rPr>
        <w:t>Statement of Constable</w:t>
      </w:r>
      <w:r w:rsidRPr="009209AD">
        <w:rPr>
          <w:rFonts w:ascii="Times New Roman" w:hAnsi="Times New Roman" w:cs="Times New Roman"/>
          <w:sz w:val="24"/>
          <w:szCs w:val="24"/>
        </w:rPr>
        <w:t xml:space="preserve"> Raboroko</w:t>
      </w:r>
      <w:r w:rsidR="007B3BB4">
        <w:rPr>
          <w:rFonts w:ascii="Times New Roman" w:hAnsi="Times New Roman" w:cs="Times New Roman"/>
          <w:sz w:val="24"/>
          <w:szCs w:val="24"/>
        </w:rPr>
        <w:t>;</w:t>
      </w:r>
      <w:r w:rsidRPr="009209AD">
        <w:rPr>
          <w:rFonts w:ascii="Times New Roman" w:hAnsi="Times New Roman" w:cs="Times New Roman"/>
          <w:sz w:val="24"/>
          <w:szCs w:val="24"/>
        </w:rPr>
        <w:t xml:space="preserve"> </w:t>
      </w:r>
    </w:p>
    <w:p w14:paraId="2F123FA5" w14:textId="2243B4E7" w:rsidR="009209AD" w:rsidRPr="009209AD" w:rsidRDefault="009209AD" w:rsidP="00042C4A">
      <w:pPr>
        <w:pStyle w:val="ListParagraph"/>
        <w:spacing w:after="0" w:line="360" w:lineRule="auto"/>
        <w:ind w:left="2880" w:hanging="2160"/>
        <w:jc w:val="both"/>
        <w:rPr>
          <w:rFonts w:ascii="Times New Roman" w:hAnsi="Times New Roman" w:cs="Times New Roman"/>
          <w:sz w:val="24"/>
          <w:szCs w:val="24"/>
        </w:rPr>
      </w:pPr>
      <w:r w:rsidRPr="009209AD">
        <w:rPr>
          <w:rFonts w:ascii="Times New Roman" w:hAnsi="Times New Roman" w:cs="Times New Roman"/>
          <w:sz w:val="24"/>
          <w:szCs w:val="24"/>
        </w:rPr>
        <w:t>Exhibit</w:t>
      </w:r>
      <w:r w:rsidR="007B3BB4">
        <w:rPr>
          <w:rFonts w:ascii="Times New Roman" w:hAnsi="Times New Roman" w:cs="Times New Roman"/>
          <w:sz w:val="24"/>
          <w:szCs w:val="24"/>
        </w:rPr>
        <w:t>s</w:t>
      </w:r>
      <w:r w:rsidRPr="009209AD">
        <w:rPr>
          <w:rFonts w:ascii="Times New Roman" w:hAnsi="Times New Roman" w:cs="Times New Roman"/>
          <w:sz w:val="24"/>
          <w:szCs w:val="24"/>
        </w:rPr>
        <w:t xml:space="preserve"> R1 and R2</w:t>
      </w:r>
      <w:r w:rsidR="007B3BB4">
        <w:rPr>
          <w:rFonts w:ascii="Times New Roman" w:hAnsi="Times New Roman" w:cs="Times New Roman"/>
          <w:sz w:val="24"/>
          <w:szCs w:val="24"/>
        </w:rPr>
        <w:t>:</w:t>
      </w:r>
      <w:r w:rsidRPr="009209AD">
        <w:rPr>
          <w:rFonts w:ascii="Times New Roman" w:hAnsi="Times New Roman" w:cs="Times New Roman"/>
          <w:sz w:val="24"/>
          <w:szCs w:val="24"/>
        </w:rPr>
        <w:t xml:space="preserve"> </w:t>
      </w:r>
      <w:r w:rsidR="00042C4A">
        <w:rPr>
          <w:rFonts w:ascii="Times New Roman" w:hAnsi="Times New Roman" w:cs="Times New Roman"/>
          <w:sz w:val="24"/>
          <w:szCs w:val="24"/>
        </w:rPr>
        <w:tab/>
      </w:r>
      <w:r w:rsidR="007B3BB4">
        <w:rPr>
          <w:rFonts w:ascii="Times New Roman" w:hAnsi="Times New Roman" w:cs="Times New Roman"/>
          <w:sz w:val="24"/>
          <w:szCs w:val="24"/>
        </w:rPr>
        <w:t>Extract</w:t>
      </w:r>
      <w:r w:rsidR="00C93917">
        <w:rPr>
          <w:rFonts w:ascii="Times New Roman" w:hAnsi="Times New Roman" w:cs="Times New Roman"/>
          <w:sz w:val="24"/>
          <w:szCs w:val="24"/>
        </w:rPr>
        <w:t>s</w:t>
      </w:r>
      <w:r w:rsidR="007B3BB4">
        <w:rPr>
          <w:rFonts w:ascii="Times New Roman" w:hAnsi="Times New Roman" w:cs="Times New Roman"/>
          <w:sz w:val="24"/>
          <w:szCs w:val="24"/>
        </w:rPr>
        <w:t xml:space="preserve"> from the I</w:t>
      </w:r>
      <w:r w:rsidRPr="009209AD">
        <w:rPr>
          <w:rFonts w:ascii="Times New Roman" w:hAnsi="Times New Roman" w:cs="Times New Roman"/>
          <w:sz w:val="24"/>
          <w:szCs w:val="24"/>
        </w:rPr>
        <w:t xml:space="preserve">nvestigation </w:t>
      </w:r>
      <w:r w:rsidR="007B3BB4">
        <w:rPr>
          <w:rFonts w:ascii="Times New Roman" w:hAnsi="Times New Roman" w:cs="Times New Roman"/>
          <w:sz w:val="24"/>
          <w:szCs w:val="24"/>
        </w:rPr>
        <w:t>D</w:t>
      </w:r>
      <w:r w:rsidRPr="009209AD">
        <w:rPr>
          <w:rFonts w:ascii="Times New Roman" w:hAnsi="Times New Roman" w:cs="Times New Roman"/>
          <w:sz w:val="24"/>
          <w:szCs w:val="24"/>
        </w:rPr>
        <w:t xml:space="preserve">iary </w:t>
      </w:r>
      <w:r w:rsidR="007B3BB4">
        <w:rPr>
          <w:rFonts w:ascii="Times New Roman" w:hAnsi="Times New Roman" w:cs="Times New Roman"/>
          <w:sz w:val="24"/>
          <w:szCs w:val="24"/>
        </w:rPr>
        <w:t>(SAPD 5) of the docket marked Mangaung cas 111/10/2016</w:t>
      </w:r>
      <w:r w:rsidRPr="009209AD">
        <w:rPr>
          <w:rFonts w:ascii="Times New Roman" w:hAnsi="Times New Roman" w:cs="Times New Roman"/>
          <w:sz w:val="24"/>
          <w:szCs w:val="24"/>
        </w:rPr>
        <w:t xml:space="preserve">; </w:t>
      </w:r>
    </w:p>
    <w:p w14:paraId="6A207415" w14:textId="301C876D" w:rsidR="009209AD" w:rsidRPr="007B3BB4" w:rsidRDefault="009209AD" w:rsidP="00042C4A">
      <w:pPr>
        <w:pStyle w:val="ListParagraph"/>
        <w:spacing w:after="0" w:line="360" w:lineRule="auto"/>
        <w:ind w:left="2880" w:hanging="2160"/>
        <w:jc w:val="both"/>
        <w:rPr>
          <w:rFonts w:ascii="Times New Roman" w:hAnsi="Times New Roman" w:cs="Times New Roman"/>
          <w:sz w:val="24"/>
          <w:szCs w:val="24"/>
        </w:rPr>
      </w:pPr>
      <w:r w:rsidRPr="009209AD">
        <w:rPr>
          <w:rFonts w:ascii="Times New Roman" w:hAnsi="Times New Roman" w:cs="Times New Roman"/>
          <w:sz w:val="24"/>
          <w:szCs w:val="24"/>
        </w:rPr>
        <w:t>Exhibit S</w:t>
      </w:r>
      <w:r w:rsidR="007B3BB4">
        <w:rPr>
          <w:rFonts w:ascii="Times New Roman" w:hAnsi="Times New Roman" w:cs="Times New Roman"/>
          <w:sz w:val="24"/>
          <w:szCs w:val="24"/>
        </w:rPr>
        <w:t xml:space="preserve">: </w:t>
      </w:r>
      <w:r w:rsidR="00042C4A">
        <w:rPr>
          <w:rFonts w:ascii="Times New Roman" w:hAnsi="Times New Roman" w:cs="Times New Roman"/>
          <w:sz w:val="24"/>
          <w:szCs w:val="24"/>
        </w:rPr>
        <w:tab/>
      </w:r>
      <w:r w:rsidR="007B3BB4">
        <w:rPr>
          <w:rFonts w:ascii="Times New Roman" w:hAnsi="Times New Roman" w:cs="Times New Roman"/>
          <w:sz w:val="24"/>
          <w:szCs w:val="24"/>
        </w:rPr>
        <w:t>Extract from the I</w:t>
      </w:r>
      <w:r w:rsidR="007B3BB4" w:rsidRPr="009209AD">
        <w:rPr>
          <w:rFonts w:ascii="Times New Roman" w:hAnsi="Times New Roman" w:cs="Times New Roman"/>
          <w:sz w:val="24"/>
          <w:szCs w:val="24"/>
        </w:rPr>
        <w:t xml:space="preserve">nvestigation </w:t>
      </w:r>
      <w:r w:rsidR="007B3BB4">
        <w:rPr>
          <w:rFonts w:ascii="Times New Roman" w:hAnsi="Times New Roman" w:cs="Times New Roman"/>
          <w:sz w:val="24"/>
          <w:szCs w:val="24"/>
        </w:rPr>
        <w:t>D</w:t>
      </w:r>
      <w:r w:rsidR="007B3BB4" w:rsidRPr="009209AD">
        <w:rPr>
          <w:rFonts w:ascii="Times New Roman" w:hAnsi="Times New Roman" w:cs="Times New Roman"/>
          <w:sz w:val="24"/>
          <w:szCs w:val="24"/>
        </w:rPr>
        <w:t xml:space="preserve">iary </w:t>
      </w:r>
      <w:r w:rsidR="007B3BB4">
        <w:rPr>
          <w:rFonts w:ascii="Times New Roman" w:hAnsi="Times New Roman" w:cs="Times New Roman"/>
          <w:sz w:val="24"/>
          <w:szCs w:val="24"/>
        </w:rPr>
        <w:t>(SAPD 5) of the docket marked Mangaung cas 111/10/2016</w:t>
      </w:r>
      <w:r w:rsidR="007B3BB4" w:rsidRPr="009209AD">
        <w:rPr>
          <w:rFonts w:ascii="Times New Roman" w:hAnsi="Times New Roman" w:cs="Times New Roman"/>
          <w:sz w:val="24"/>
          <w:szCs w:val="24"/>
        </w:rPr>
        <w:t xml:space="preserve">; </w:t>
      </w:r>
      <w:r w:rsidRPr="007B3BB4">
        <w:rPr>
          <w:rFonts w:ascii="Times New Roman" w:hAnsi="Times New Roman" w:cs="Times New Roman"/>
          <w:sz w:val="24"/>
          <w:szCs w:val="24"/>
        </w:rPr>
        <w:t xml:space="preserve"> </w:t>
      </w:r>
    </w:p>
    <w:p w14:paraId="14F4813E" w14:textId="549B1C35" w:rsidR="00FB6BEF" w:rsidRDefault="009209AD" w:rsidP="009209AD">
      <w:pPr>
        <w:pStyle w:val="ListParagraph"/>
        <w:spacing w:after="0" w:line="360" w:lineRule="auto"/>
        <w:jc w:val="both"/>
        <w:rPr>
          <w:rFonts w:ascii="Times New Roman" w:hAnsi="Times New Roman" w:cs="Times New Roman"/>
          <w:sz w:val="24"/>
          <w:szCs w:val="24"/>
        </w:rPr>
      </w:pPr>
      <w:r w:rsidRPr="009209AD">
        <w:rPr>
          <w:rFonts w:ascii="Times New Roman" w:hAnsi="Times New Roman" w:cs="Times New Roman"/>
          <w:sz w:val="24"/>
          <w:szCs w:val="24"/>
        </w:rPr>
        <w:t>Exhibit T</w:t>
      </w:r>
      <w:r w:rsidR="007B3BB4">
        <w:rPr>
          <w:rFonts w:ascii="Times New Roman" w:hAnsi="Times New Roman" w:cs="Times New Roman"/>
          <w:sz w:val="24"/>
          <w:szCs w:val="24"/>
        </w:rPr>
        <w:t>:</w:t>
      </w:r>
      <w:r w:rsidRPr="009209AD">
        <w:rPr>
          <w:rFonts w:ascii="Times New Roman" w:hAnsi="Times New Roman" w:cs="Times New Roman"/>
          <w:sz w:val="24"/>
          <w:szCs w:val="24"/>
        </w:rPr>
        <w:t xml:space="preserve"> </w:t>
      </w:r>
      <w:r w:rsidR="00042C4A">
        <w:rPr>
          <w:rFonts w:ascii="Times New Roman" w:hAnsi="Times New Roman" w:cs="Times New Roman"/>
          <w:sz w:val="24"/>
          <w:szCs w:val="24"/>
        </w:rPr>
        <w:tab/>
      </w:r>
      <w:r w:rsidR="00042C4A">
        <w:rPr>
          <w:rFonts w:ascii="Times New Roman" w:hAnsi="Times New Roman" w:cs="Times New Roman"/>
          <w:sz w:val="24"/>
          <w:szCs w:val="24"/>
        </w:rPr>
        <w:tab/>
      </w:r>
      <w:r w:rsidRPr="009209AD">
        <w:rPr>
          <w:rFonts w:ascii="Times New Roman" w:hAnsi="Times New Roman" w:cs="Times New Roman"/>
          <w:sz w:val="24"/>
          <w:szCs w:val="24"/>
        </w:rPr>
        <w:t xml:space="preserve">J15 </w:t>
      </w:r>
      <w:r w:rsidR="007013BF">
        <w:rPr>
          <w:rFonts w:ascii="Times New Roman" w:hAnsi="Times New Roman" w:cs="Times New Roman"/>
          <w:sz w:val="24"/>
          <w:szCs w:val="24"/>
        </w:rPr>
        <w:t>C</w:t>
      </w:r>
      <w:r w:rsidRPr="009209AD">
        <w:rPr>
          <w:rFonts w:ascii="Times New Roman" w:hAnsi="Times New Roman" w:cs="Times New Roman"/>
          <w:sz w:val="24"/>
          <w:szCs w:val="24"/>
        </w:rPr>
        <w:t xml:space="preserve">harge </w:t>
      </w:r>
      <w:r w:rsidR="007013BF">
        <w:rPr>
          <w:rFonts w:ascii="Times New Roman" w:hAnsi="Times New Roman" w:cs="Times New Roman"/>
          <w:sz w:val="24"/>
          <w:szCs w:val="24"/>
        </w:rPr>
        <w:t>S</w:t>
      </w:r>
      <w:r w:rsidRPr="009209AD">
        <w:rPr>
          <w:rFonts w:ascii="Times New Roman" w:hAnsi="Times New Roman" w:cs="Times New Roman"/>
          <w:sz w:val="24"/>
          <w:szCs w:val="24"/>
        </w:rPr>
        <w:t xml:space="preserve">heet </w:t>
      </w:r>
      <w:r w:rsidR="007013BF">
        <w:rPr>
          <w:rFonts w:ascii="Times New Roman" w:hAnsi="Times New Roman" w:cs="Times New Roman"/>
          <w:sz w:val="24"/>
          <w:szCs w:val="24"/>
        </w:rPr>
        <w:t>dated 16 March 2017</w:t>
      </w:r>
      <w:r w:rsidRPr="009209AD">
        <w:rPr>
          <w:rFonts w:ascii="Times New Roman" w:hAnsi="Times New Roman" w:cs="Times New Roman"/>
          <w:sz w:val="24"/>
          <w:szCs w:val="24"/>
        </w:rPr>
        <w:t xml:space="preserve">.  </w:t>
      </w:r>
    </w:p>
    <w:p w14:paraId="10850197" w14:textId="57528CE8" w:rsidR="008E0D1B" w:rsidRDefault="009209AD" w:rsidP="009209AD">
      <w:pPr>
        <w:pStyle w:val="ListParagraph"/>
        <w:spacing w:after="0" w:line="360" w:lineRule="auto"/>
        <w:jc w:val="both"/>
        <w:rPr>
          <w:rFonts w:ascii="Times New Roman" w:hAnsi="Times New Roman" w:cs="Times New Roman"/>
          <w:sz w:val="24"/>
          <w:szCs w:val="24"/>
        </w:rPr>
      </w:pPr>
      <w:r w:rsidRPr="009209AD">
        <w:rPr>
          <w:rFonts w:ascii="Times New Roman" w:hAnsi="Times New Roman" w:cs="Times New Roman"/>
          <w:sz w:val="24"/>
          <w:szCs w:val="24"/>
        </w:rPr>
        <w:t xml:space="preserve">  </w:t>
      </w:r>
    </w:p>
    <w:p w14:paraId="1A1ADFFF" w14:textId="2C9DA4E4" w:rsidR="00012A57" w:rsidRPr="00710A3D" w:rsidRDefault="00710A3D" w:rsidP="00710A3D">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[27]</w:t>
      </w:r>
      <w:r>
        <w:rPr>
          <w:rFonts w:ascii="Times New Roman" w:hAnsi="Times New Roman" w:cs="Times New Roman"/>
          <w:sz w:val="24"/>
          <w:szCs w:val="24"/>
        </w:rPr>
        <w:tab/>
      </w:r>
      <w:r w:rsidR="00A62906" w:rsidRPr="00710A3D">
        <w:rPr>
          <w:rFonts w:ascii="Times New Roman" w:hAnsi="Times New Roman" w:cs="Times New Roman"/>
          <w:sz w:val="24"/>
          <w:szCs w:val="24"/>
        </w:rPr>
        <w:t xml:space="preserve">The facts </w:t>
      </w:r>
      <w:r w:rsidR="00FB6BEF" w:rsidRPr="00710A3D">
        <w:rPr>
          <w:rFonts w:ascii="Times New Roman" w:hAnsi="Times New Roman" w:cs="Times New Roman"/>
          <w:sz w:val="24"/>
          <w:szCs w:val="24"/>
        </w:rPr>
        <w:t xml:space="preserve">proven </w:t>
      </w:r>
      <w:r w:rsidR="001F2EE0" w:rsidRPr="00710A3D">
        <w:rPr>
          <w:rFonts w:ascii="Times New Roman" w:hAnsi="Times New Roman" w:cs="Times New Roman"/>
          <w:sz w:val="24"/>
          <w:szCs w:val="24"/>
        </w:rPr>
        <w:t>are:</w:t>
      </w:r>
    </w:p>
    <w:p w14:paraId="3524D490" w14:textId="0A7C2915" w:rsidR="00012A57" w:rsidRPr="00710A3D" w:rsidRDefault="00710A3D" w:rsidP="00710A3D">
      <w:pPr>
        <w:spacing w:after="0" w:line="360" w:lineRule="auto"/>
        <w:ind w:left="1440" w:hanging="720"/>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00012A57" w:rsidRPr="00710A3D">
        <w:rPr>
          <w:rFonts w:ascii="Times New Roman" w:hAnsi="Times New Roman" w:cs="Times New Roman"/>
          <w:sz w:val="24"/>
          <w:szCs w:val="24"/>
        </w:rPr>
        <w:t xml:space="preserve">The four plaintiffs were found in possession of thousands of rands worth of alcohol at a Sechaba Chisa Nyama, a popular drinking and party </w:t>
      </w:r>
      <w:r w:rsidR="00123C5D" w:rsidRPr="00710A3D">
        <w:rPr>
          <w:rFonts w:ascii="Times New Roman" w:hAnsi="Times New Roman" w:cs="Times New Roman"/>
          <w:sz w:val="24"/>
          <w:szCs w:val="24"/>
        </w:rPr>
        <w:t>venue in</w:t>
      </w:r>
      <w:r w:rsidR="00012A57" w:rsidRPr="00710A3D">
        <w:rPr>
          <w:rFonts w:ascii="Times New Roman" w:hAnsi="Times New Roman" w:cs="Times New Roman"/>
          <w:sz w:val="24"/>
          <w:szCs w:val="24"/>
        </w:rPr>
        <w:t xml:space="preserve"> Bloemfontein.</w:t>
      </w:r>
    </w:p>
    <w:p w14:paraId="45647D56" w14:textId="42044932" w:rsidR="00EB0993" w:rsidRPr="00710A3D" w:rsidRDefault="00710A3D" w:rsidP="00710A3D">
      <w:pPr>
        <w:spacing w:after="0" w:line="360" w:lineRule="auto"/>
        <w:ind w:left="1440" w:hanging="720"/>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00012A57" w:rsidRPr="00710A3D">
        <w:rPr>
          <w:rFonts w:ascii="Times New Roman" w:hAnsi="Times New Roman" w:cs="Times New Roman"/>
          <w:sz w:val="24"/>
          <w:szCs w:val="24"/>
        </w:rPr>
        <w:t>The place was packed with people and it was even more so because of the Macufe Festival that was on that weekend</w:t>
      </w:r>
      <w:r w:rsidR="00F86D07" w:rsidRPr="00710A3D">
        <w:rPr>
          <w:rFonts w:ascii="Times New Roman" w:hAnsi="Times New Roman" w:cs="Times New Roman"/>
          <w:sz w:val="24"/>
          <w:szCs w:val="24"/>
        </w:rPr>
        <w:t xml:space="preserve"> when the plaintiffs were there and before their arrest</w:t>
      </w:r>
      <w:r w:rsidR="00012A57" w:rsidRPr="00710A3D">
        <w:rPr>
          <w:rFonts w:ascii="Times New Roman" w:hAnsi="Times New Roman" w:cs="Times New Roman"/>
          <w:sz w:val="24"/>
          <w:szCs w:val="24"/>
        </w:rPr>
        <w:t xml:space="preserve">. </w:t>
      </w:r>
    </w:p>
    <w:p w14:paraId="28FB17FB" w14:textId="40C419D6" w:rsidR="00012A57" w:rsidRPr="00710A3D" w:rsidRDefault="00710A3D" w:rsidP="00710A3D">
      <w:pPr>
        <w:spacing w:after="0" w:line="360" w:lineRule="auto"/>
        <w:ind w:left="1440" w:hanging="720"/>
        <w:jc w:val="both"/>
        <w:rPr>
          <w:rFonts w:ascii="Times New Roman" w:hAnsi="Times New Roman" w:cs="Times New Roman"/>
          <w:sz w:val="24"/>
          <w:szCs w:val="24"/>
        </w:rPr>
      </w:pPr>
      <w:r w:rsidRPr="004A081C">
        <w:rPr>
          <w:rFonts w:ascii="Times New Roman" w:hAnsi="Times New Roman" w:cs="Times New Roman"/>
          <w:sz w:val="24"/>
          <w:szCs w:val="24"/>
        </w:rPr>
        <w:t>3.</w:t>
      </w:r>
      <w:r w:rsidRPr="004A081C">
        <w:rPr>
          <w:rFonts w:ascii="Times New Roman" w:hAnsi="Times New Roman" w:cs="Times New Roman"/>
          <w:sz w:val="24"/>
          <w:szCs w:val="24"/>
        </w:rPr>
        <w:tab/>
      </w:r>
      <w:r w:rsidR="00EB0993" w:rsidRPr="00710A3D">
        <w:rPr>
          <w:rFonts w:ascii="Times New Roman" w:hAnsi="Times New Roman" w:cs="Times New Roman"/>
          <w:sz w:val="24"/>
          <w:szCs w:val="24"/>
        </w:rPr>
        <w:t>The alcohol was on the back of a bakkie whereupon the plaintiffs were sitting with the flap open. This</w:t>
      </w:r>
      <w:r w:rsidR="004543A3" w:rsidRPr="00710A3D">
        <w:rPr>
          <w:rFonts w:ascii="Times New Roman" w:hAnsi="Times New Roman" w:cs="Times New Roman"/>
          <w:sz w:val="24"/>
          <w:szCs w:val="24"/>
        </w:rPr>
        <w:t>,</w:t>
      </w:r>
      <w:r w:rsidR="00EB0993" w:rsidRPr="00710A3D">
        <w:rPr>
          <w:rFonts w:ascii="Times New Roman" w:hAnsi="Times New Roman" w:cs="Times New Roman"/>
          <w:sz w:val="24"/>
          <w:szCs w:val="24"/>
        </w:rPr>
        <w:t xml:space="preserve"> according to the testimony of Hesi, the fourth plaintiff</w:t>
      </w:r>
      <w:r w:rsidR="00FB6BEF" w:rsidRPr="00710A3D">
        <w:rPr>
          <w:rFonts w:ascii="Times New Roman" w:hAnsi="Times New Roman" w:cs="Times New Roman"/>
          <w:sz w:val="24"/>
          <w:szCs w:val="24"/>
        </w:rPr>
        <w:t>,</w:t>
      </w:r>
      <w:r w:rsidR="00117EA4" w:rsidRPr="00710A3D">
        <w:rPr>
          <w:rFonts w:ascii="Times New Roman" w:hAnsi="Times New Roman" w:cs="Times New Roman"/>
          <w:sz w:val="24"/>
          <w:szCs w:val="24"/>
        </w:rPr>
        <w:t xml:space="preserve"> and the </w:t>
      </w:r>
      <w:r w:rsidR="00117EA4" w:rsidRPr="00710A3D">
        <w:rPr>
          <w:rFonts w:ascii="Times New Roman" w:hAnsi="Times New Roman" w:cs="Times New Roman"/>
          <w:sz w:val="24"/>
          <w:szCs w:val="24"/>
        </w:rPr>
        <w:lastRenderedPageBreak/>
        <w:t>evidence of the arresting officers; Moloi and Haarmeier</w:t>
      </w:r>
      <w:r w:rsidR="00EB0993" w:rsidRPr="00710A3D">
        <w:rPr>
          <w:rFonts w:ascii="Times New Roman" w:hAnsi="Times New Roman" w:cs="Times New Roman"/>
          <w:sz w:val="24"/>
          <w:szCs w:val="24"/>
        </w:rPr>
        <w:t>.</w:t>
      </w:r>
      <w:r w:rsidR="00012A57" w:rsidRPr="00710A3D">
        <w:rPr>
          <w:rFonts w:ascii="Times New Roman" w:hAnsi="Times New Roman" w:cs="Times New Roman"/>
          <w:sz w:val="24"/>
          <w:szCs w:val="24"/>
        </w:rPr>
        <w:t xml:space="preserve"> </w:t>
      </w:r>
      <w:r w:rsidR="004A081C" w:rsidRPr="00710A3D">
        <w:rPr>
          <w:rFonts w:ascii="Times New Roman" w:hAnsi="Times New Roman" w:cs="Times New Roman"/>
          <w:sz w:val="24"/>
          <w:szCs w:val="24"/>
        </w:rPr>
        <w:t xml:space="preserve">Hesi testified that they sat on the back of the vehicle at Sechaba. The wind and rain caused them to move into the cabin of the bakkie. </w:t>
      </w:r>
    </w:p>
    <w:p w14:paraId="2CDFE7E0" w14:textId="5F481852" w:rsidR="00012A57" w:rsidRPr="00710A3D" w:rsidRDefault="00710A3D" w:rsidP="00710A3D">
      <w:pPr>
        <w:spacing w:after="0" w:line="360" w:lineRule="auto"/>
        <w:ind w:left="1440" w:hanging="720"/>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r>
      <w:r w:rsidR="00012A57" w:rsidRPr="00710A3D">
        <w:rPr>
          <w:rFonts w:ascii="Times New Roman" w:hAnsi="Times New Roman" w:cs="Times New Roman"/>
          <w:sz w:val="24"/>
          <w:szCs w:val="24"/>
        </w:rPr>
        <w:t>Three of the plaintiffs came from Soweto and one of the plaintiffs was from Bloemfontein. The alcohol belonged to two of the plaintiffs; the one a tavern owner and the other a whiskey collector.</w:t>
      </w:r>
      <w:r w:rsidR="00DC749E" w:rsidRPr="00710A3D">
        <w:rPr>
          <w:rFonts w:ascii="Times New Roman" w:hAnsi="Times New Roman" w:cs="Times New Roman"/>
          <w:sz w:val="24"/>
          <w:szCs w:val="24"/>
        </w:rPr>
        <w:t xml:space="preserve"> They produced receipts on different occasions to prove their ownership but it did not take the alleged sale of the </w:t>
      </w:r>
      <w:r w:rsidR="00117EA4" w:rsidRPr="00710A3D">
        <w:rPr>
          <w:rFonts w:ascii="Times New Roman" w:hAnsi="Times New Roman" w:cs="Times New Roman"/>
          <w:sz w:val="24"/>
          <w:szCs w:val="24"/>
        </w:rPr>
        <w:t>liquor</w:t>
      </w:r>
      <w:r w:rsidR="00DC749E" w:rsidRPr="00710A3D">
        <w:rPr>
          <w:rFonts w:ascii="Times New Roman" w:hAnsi="Times New Roman" w:cs="Times New Roman"/>
          <w:sz w:val="24"/>
          <w:szCs w:val="24"/>
        </w:rPr>
        <w:t xml:space="preserve"> any further.</w:t>
      </w:r>
      <w:r w:rsidR="00123C5D" w:rsidRPr="00710A3D">
        <w:rPr>
          <w:rFonts w:ascii="Times New Roman" w:hAnsi="Times New Roman" w:cs="Times New Roman"/>
          <w:sz w:val="24"/>
          <w:szCs w:val="24"/>
        </w:rPr>
        <w:t xml:space="preserve"> It proved their ownership.</w:t>
      </w:r>
    </w:p>
    <w:p w14:paraId="435BFA21" w14:textId="48B19F62" w:rsidR="00D13A34" w:rsidRPr="00710A3D" w:rsidRDefault="00710A3D" w:rsidP="00710A3D">
      <w:pPr>
        <w:spacing w:after="0" w:line="360" w:lineRule="auto"/>
        <w:ind w:left="1440" w:hanging="720"/>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r>
      <w:r w:rsidR="00012A57" w:rsidRPr="00710A3D">
        <w:rPr>
          <w:rFonts w:ascii="Times New Roman" w:hAnsi="Times New Roman" w:cs="Times New Roman"/>
          <w:sz w:val="24"/>
          <w:szCs w:val="24"/>
        </w:rPr>
        <w:t xml:space="preserve">The version of the plaintiffs on why they brought the </w:t>
      </w:r>
      <w:r w:rsidR="00123C5D" w:rsidRPr="00710A3D">
        <w:rPr>
          <w:rFonts w:ascii="Times New Roman" w:hAnsi="Times New Roman" w:cs="Times New Roman"/>
          <w:sz w:val="24"/>
          <w:szCs w:val="24"/>
        </w:rPr>
        <w:t xml:space="preserve">copious </w:t>
      </w:r>
      <w:r w:rsidR="00012A57" w:rsidRPr="00710A3D">
        <w:rPr>
          <w:rFonts w:ascii="Times New Roman" w:hAnsi="Times New Roman" w:cs="Times New Roman"/>
          <w:sz w:val="24"/>
          <w:szCs w:val="24"/>
        </w:rPr>
        <w:t xml:space="preserve">amount of alcohol to Bloemfontein is vague. </w:t>
      </w:r>
      <w:r w:rsidR="00EE3713" w:rsidRPr="00710A3D">
        <w:rPr>
          <w:rFonts w:ascii="Times New Roman" w:hAnsi="Times New Roman" w:cs="Times New Roman"/>
          <w:sz w:val="24"/>
          <w:szCs w:val="24"/>
        </w:rPr>
        <w:t>The one version is that they were going to me</w:t>
      </w:r>
      <w:r w:rsidR="00123C5D" w:rsidRPr="00710A3D">
        <w:rPr>
          <w:rFonts w:ascii="Times New Roman" w:hAnsi="Times New Roman" w:cs="Times New Roman"/>
          <w:sz w:val="24"/>
          <w:szCs w:val="24"/>
        </w:rPr>
        <w:t>e</w:t>
      </w:r>
      <w:r w:rsidR="00EE3713" w:rsidRPr="00710A3D">
        <w:rPr>
          <w:rFonts w:ascii="Times New Roman" w:hAnsi="Times New Roman" w:cs="Times New Roman"/>
          <w:sz w:val="24"/>
          <w:szCs w:val="24"/>
        </w:rPr>
        <w:t xml:space="preserve">t some more friends and intended to distribute it among them. The other is that it was for a family gathering. </w:t>
      </w:r>
      <w:r w:rsidR="00496EE9" w:rsidRPr="00710A3D">
        <w:rPr>
          <w:rFonts w:ascii="Times New Roman" w:hAnsi="Times New Roman" w:cs="Times New Roman"/>
          <w:sz w:val="24"/>
          <w:szCs w:val="24"/>
        </w:rPr>
        <w:t>It is improbable that</w:t>
      </w:r>
      <w:r w:rsidR="00EE3713" w:rsidRPr="00710A3D">
        <w:rPr>
          <w:rFonts w:ascii="Times New Roman" w:hAnsi="Times New Roman" w:cs="Times New Roman"/>
          <w:sz w:val="24"/>
          <w:szCs w:val="24"/>
        </w:rPr>
        <w:t xml:space="preserve"> the two plaintiffs were going to hand out the </w:t>
      </w:r>
      <w:r w:rsidR="00DC749E" w:rsidRPr="00710A3D">
        <w:rPr>
          <w:rFonts w:ascii="Times New Roman" w:hAnsi="Times New Roman" w:cs="Times New Roman"/>
          <w:sz w:val="24"/>
          <w:szCs w:val="24"/>
        </w:rPr>
        <w:t xml:space="preserve">valuable and substantial amount of </w:t>
      </w:r>
      <w:r w:rsidR="00EE3713" w:rsidRPr="00710A3D">
        <w:rPr>
          <w:rFonts w:ascii="Times New Roman" w:hAnsi="Times New Roman" w:cs="Times New Roman"/>
          <w:sz w:val="24"/>
          <w:szCs w:val="24"/>
        </w:rPr>
        <w:t xml:space="preserve">alcohol free of charge; </w:t>
      </w:r>
      <w:r w:rsidR="00DC749E" w:rsidRPr="00710A3D">
        <w:rPr>
          <w:rFonts w:ascii="Times New Roman" w:hAnsi="Times New Roman" w:cs="Times New Roman"/>
          <w:sz w:val="24"/>
          <w:szCs w:val="24"/>
        </w:rPr>
        <w:t>specifically,</w:t>
      </w:r>
      <w:r w:rsidR="00EE3713" w:rsidRPr="00710A3D">
        <w:rPr>
          <w:rFonts w:ascii="Times New Roman" w:hAnsi="Times New Roman" w:cs="Times New Roman"/>
          <w:sz w:val="24"/>
          <w:szCs w:val="24"/>
        </w:rPr>
        <w:t xml:space="preserve"> the expensive </w:t>
      </w:r>
      <w:r w:rsidR="00DC749E" w:rsidRPr="00710A3D">
        <w:rPr>
          <w:rFonts w:ascii="Times New Roman" w:hAnsi="Times New Roman" w:cs="Times New Roman"/>
          <w:sz w:val="24"/>
          <w:szCs w:val="24"/>
        </w:rPr>
        <w:t>alcohol such as the whiskey</w:t>
      </w:r>
      <w:r w:rsidR="00EE3713" w:rsidRPr="00710A3D">
        <w:rPr>
          <w:rFonts w:ascii="Times New Roman" w:hAnsi="Times New Roman" w:cs="Times New Roman"/>
          <w:sz w:val="24"/>
          <w:szCs w:val="24"/>
        </w:rPr>
        <w:t xml:space="preserve">. </w:t>
      </w:r>
      <w:r w:rsidR="00123C5D" w:rsidRPr="00710A3D">
        <w:rPr>
          <w:rFonts w:ascii="Times New Roman" w:hAnsi="Times New Roman" w:cs="Times New Roman"/>
          <w:sz w:val="24"/>
          <w:szCs w:val="24"/>
        </w:rPr>
        <w:t>I</w:t>
      </w:r>
      <w:r w:rsidR="00DC749E" w:rsidRPr="00710A3D">
        <w:rPr>
          <w:rFonts w:ascii="Times New Roman" w:hAnsi="Times New Roman" w:cs="Times New Roman"/>
          <w:sz w:val="24"/>
          <w:szCs w:val="24"/>
        </w:rPr>
        <w:t xml:space="preserve">n addition to the alcohol, </w:t>
      </w:r>
      <w:r w:rsidR="00EE3713" w:rsidRPr="00710A3D">
        <w:rPr>
          <w:rFonts w:ascii="Times New Roman" w:hAnsi="Times New Roman" w:cs="Times New Roman"/>
          <w:sz w:val="24"/>
          <w:szCs w:val="24"/>
        </w:rPr>
        <w:t xml:space="preserve">a substantial </w:t>
      </w:r>
      <w:r w:rsidR="00DC749E" w:rsidRPr="00710A3D">
        <w:rPr>
          <w:rFonts w:ascii="Times New Roman" w:hAnsi="Times New Roman" w:cs="Times New Roman"/>
          <w:sz w:val="24"/>
          <w:szCs w:val="24"/>
        </w:rPr>
        <w:t>number</w:t>
      </w:r>
      <w:r w:rsidR="00EE3713" w:rsidRPr="00710A3D">
        <w:rPr>
          <w:rFonts w:ascii="Times New Roman" w:hAnsi="Times New Roman" w:cs="Times New Roman"/>
          <w:sz w:val="24"/>
          <w:szCs w:val="24"/>
        </w:rPr>
        <w:t xml:space="preserve"> of </w:t>
      </w:r>
      <w:r w:rsidR="00C93917" w:rsidRPr="00710A3D">
        <w:rPr>
          <w:rFonts w:ascii="Times New Roman" w:hAnsi="Times New Roman" w:cs="Times New Roman"/>
          <w:sz w:val="24"/>
          <w:szCs w:val="24"/>
        </w:rPr>
        <w:t xml:space="preserve">drinking </w:t>
      </w:r>
      <w:r w:rsidR="00EE3713" w:rsidRPr="00710A3D">
        <w:rPr>
          <w:rFonts w:ascii="Times New Roman" w:hAnsi="Times New Roman" w:cs="Times New Roman"/>
          <w:sz w:val="24"/>
          <w:szCs w:val="24"/>
        </w:rPr>
        <w:t xml:space="preserve">glasses </w:t>
      </w:r>
      <w:r w:rsidR="00123C5D" w:rsidRPr="00710A3D">
        <w:rPr>
          <w:rFonts w:ascii="Times New Roman" w:hAnsi="Times New Roman" w:cs="Times New Roman"/>
          <w:sz w:val="24"/>
          <w:szCs w:val="24"/>
        </w:rPr>
        <w:t>were on the bakkie</w:t>
      </w:r>
      <w:r w:rsidR="00DC749E" w:rsidRPr="00710A3D">
        <w:rPr>
          <w:rFonts w:ascii="Times New Roman" w:hAnsi="Times New Roman" w:cs="Times New Roman"/>
          <w:sz w:val="24"/>
          <w:szCs w:val="24"/>
        </w:rPr>
        <w:t>.</w:t>
      </w:r>
    </w:p>
    <w:p w14:paraId="39947BED" w14:textId="64FB99BC" w:rsidR="00EE3713" w:rsidRPr="00710A3D" w:rsidRDefault="00710A3D" w:rsidP="00710A3D">
      <w:pPr>
        <w:spacing w:after="0" w:line="360" w:lineRule="auto"/>
        <w:ind w:left="1440" w:hanging="720"/>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r>
      <w:r w:rsidR="00EE3713" w:rsidRPr="00710A3D">
        <w:rPr>
          <w:rFonts w:ascii="Times New Roman" w:hAnsi="Times New Roman" w:cs="Times New Roman"/>
          <w:sz w:val="24"/>
          <w:szCs w:val="24"/>
        </w:rPr>
        <w:t>The bakkie</w:t>
      </w:r>
      <w:r w:rsidR="00FB6BEF" w:rsidRPr="00710A3D">
        <w:rPr>
          <w:rFonts w:ascii="Times New Roman" w:hAnsi="Times New Roman" w:cs="Times New Roman"/>
          <w:sz w:val="24"/>
          <w:szCs w:val="24"/>
        </w:rPr>
        <w:t>,</w:t>
      </w:r>
      <w:r w:rsidR="00EE3713" w:rsidRPr="00710A3D">
        <w:rPr>
          <w:rFonts w:ascii="Times New Roman" w:hAnsi="Times New Roman" w:cs="Times New Roman"/>
          <w:sz w:val="24"/>
          <w:szCs w:val="24"/>
        </w:rPr>
        <w:t xml:space="preserve"> a</w:t>
      </w:r>
      <w:r w:rsidR="005C14BB" w:rsidRPr="00710A3D">
        <w:rPr>
          <w:rFonts w:ascii="Times New Roman" w:hAnsi="Times New Roman" w:cs="Times New Roman"/>
          <w:sz w:val="24"/>
          <w:szCs w:val="24"/>
        </w:rPr>
        <w:t xml:space="preserve"> double cab</w:t>
      </w:r>
      <w:r w:rsidR="00EE3713" w:rsidRPr="00710A3D">
        <w:rPr>
          <w:rFonts w:ascii="Times New Roman" w:hAnsi="Times New Roman" w:cs="Times New Roman"/>
          <w:sz w:val="24"/>
          <w:szCs w:val="24"/>
        </w:rPr>
        <w:t xml:space="preserve"> </w:t>
      </w:r>
      <w:r w:rsidR="002B470C" w:rsidRPr="00710A3D">
        <w:rPr>
          <w:rFonts w:ascii="Times New Roman" w:hAnsi="Times New Roman" w:cs="Times New Roman"/>
          <w:sz w:val="24"/>
          <w:szCs w:val="24"/>
        </w:rPr>
        <w:t xml:space="preserve">Volkswagen </w:t>
      </w:r>
      <w:r w:rsidR="00EE3713" w:rsidRPr="00710A3D">
        <w:rPr>
          <w:rFonts w:ascii="Times New Roman" w:hAnsi="Times New Roman" w:cs="Times New Roman"/>
          <w:sz w:val="24"/>
          <w:szCs w:val="24"/>
        </w:rPr>
        <w:t>Amarok</w:t>
      </w:r>
      <w:r w:rsidR="00FB6BEF" w:rsidRPr="00710A3D">
        <w:rPr>
          <w:rFonts w:ascii="Times New Roman" w:hAnsi="Times New Roman" w:cs="Times New Roman"/>
          <w:sz w:val="24"/>
          <w:szCs w:val="24"/>
        </w:rPr>
        <w:t>,</w:t>
      </w:r>
      <w:r w:rsidR="00760C2D" w:rsidRPr="00710A3D">
        <w:rPr>
          <w:rFonts w:ascii="Times New Roman" w:hAnsi="Times New Roman" w:cs="Times New Roman"/>
          <w:sz w:val="24"/>
          <w:szCs w:val="24"/>
        </w:rPr>
        <w:t xml:space="preserve"> belonged to Mashamaite.</w:t>
      </w:r>
    </w:p>
    <w:p w14:paraId="0B33570D" w14:textId="435883D0" w:rsidR="00760C2D" w:rsidRPr="00710A3D" w:rsidRDefault="00710A3D" w:rsidP="00710A3D">
      <w:pPr>
        <w:spacing w:after="0" w:line="360" w:lineRule="auto"/>
        <w:ind w:left="1440" w:hanging="720"/>
        <w:jc w:val="both"/>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r>
      <w:r w:rsidR="006F0952" w:rsidRPr="00710A3D">
        <w:rPr>
          <w:rFonts w:ascii="Times New Roman" w:hAnsi="Times New Roman" w:cs="Times New Roman"/>
          <w:sz w:val="24"/>
          <w:szCs w:val="24"/>
        </w:rPr>
        <w:t xml:space="preserve">Strangely and against the version of the plaintiffs that they did not engage in any retail or sale of the </w:t>
      </w:r>
      <w:r w:rsidR="0003388C" w:rsidRPr="00710A3D">
        <w:rPr>
          <w:rFonts w:ascii="Times New Roman" w:hAnsi="Times New Roman" w:cs="Times New Roman"/>
          <w:sz w:val="24"/>
          <w:szCs w:val="24"/>
        </w:rPr>
        <w:t>liquor</w:t>
      </w:r>
      <w:r w:rsidR="008800C1" w:rsidRPr="00710A3D">
        <w:rPr>
          <w:rFonts w:ascii="Times New Roman" w:hAnsi="Times New Roman" w:cs="Times New Roman"/>
          <w:sz w:val="24"/>
          <w:szCs w:val="24"/>
        </w:rPr>
        <w:t>;</w:t>
      </w:r>
      <w:r w:rsidR="006F0952" w:rsidRPr="00710A3D">
        <w:rPr>
          <w:rFonts w:ascii="Times New Roman" w:hAnsi="Times New Roman" w:cs="Times New Roman"/>
          <w:sz w:val="24"/>
          <w:szCs w:val="24"/>
        </w:rPr>
        <w:t xml:space="preserve"> it is an undisputed fact that </w:t>
      </w:r>
      <w:r w:rsidR="006D27FC" w:rsidRPr="00710A3D">
        <w:rPr>
          <w:rFonts w:ascii="Times New Roman" w:hAnsi="Times New Roman" w:cs="Times New Roman"/>
          <w:sz w:val="24"/>
          <w:szCs w:val="24"/>
        </w:rPr>
        <w:t xml:space="preserve">a </w:t>
      </w:r>
      <w:r w:rsidR="006F0952" w:rsidRPr="00710A3D">
        <w:rPr>
          <w:rFonts w:ascii="Times New Roman" w:hAnsi="Times New Roman" w:cs="Times New Roman"/>
          <w:sz w:val="24"/>
          <w:szCs w:val="24"/>
        </w:rPr>
        <w:t xml:space="preserve">cash float </w:t>
      </w:r>
      <w:r w:rsidR="00DE6B95" w:rsidRPr="00710A3D">
        <w:rPr>
          <w:rFonts w:ascii="Times New Roman" w:hAnsi="Times New Roman" w:cs="Times New Roman"/>
          <w:sz w:val="24"/>
          <w:szCs w:val="24"/>
        </w:rPr>
        <w:t>was</w:t>
      </w:r>
      <w:r w:rsidR="006F0952" w:rsidRPr="00710A3D">
        <w:rPr>
          <w:rFonts w:ascii="Times New Roman" w:hAnsi="Times New Roman" w:cs="Times New Roman"/>
          <w:sz w:val="24"/>
          <w:szCs w:val="24"/>
        </w:rPr>
        <w:t xml:space="preserve"> found in the cabin of the bakkie. It is</w:t>
      </w:r>
      <w:r w:rsidR="00DC749E" w:rsidRPr="00710A3D">
        <w:rPr>
          <w:rFonts w:ascii="Times New Roman" w:hAnsi="Times New Roman" w:cs="Times New Roman"/>
          <w:sz w:val="24"/>
          <w:szCs w:val="24"/>
        </w:rPr>
        <w:t>, among others,</w:t>
      </w:r>
      <w:r w:rsidR="006F0952" w:rsidRPr="00710A3D">
        <w:rPr>
          <w:rFonts w:ascii="Times New Roman" w:hAnsi="Times New Roman" w:cs="Times New Roman"/>
          <w:sz w:val="24"/>
          <w:szCs w:val="24"/>
        </w:rPr>
        <w:t xml:space="preserve"> depicted on page 114 of </w:t>
      </w:r>
      <w:r w:rsidR="0003388C" w:rsidRPr="00710A3D">
        <w:rPr>
          <w:rFonts w:ascii="Times New Roman" w:hAnsi="Times New Roman" w:cs="Times New Roman"/>
          <w:sz w:val="24"/>
          <w:szCs w:val="24"/>
        </w:rPr>
        <w:t>E</w:t>
      </w:r>
      <w:r w:rsidR="006F0952" w:rsidRPr="00710A3D">
        <w:rPr>
          <w:rFonts w:ascii="Times New Roman" w:hAnsi="Times New Roman" w:cs="Times New Roman"/>
          <w:sz w:val="24"/>
          <w:szCs w:val="24"/>
        </w:rPr>
        <w:t>xhibit</w:t>
      </w:r>
      <w:r w:rsidR="0003388C" w:rsidRPr="00710A3D">
        <w:rPr>
          <w:rFonts w:ascii="Times New Roman" w:hAnsi="Times New Roman" w:cs="Times New Roman"/>
          <w:sz w:val="24"/>
          <w:szCs w:val="24"/>
        </w:rPr>
        <w:t xml:space="preserve"> A</w:t>
      </w:r>
      <w:r w:rsidR="006F0952" w:rsidRPr="00710A3D">
        <w:rPr>
          <w:rFonts w:ascii="Times New Roman" w:hAnsi="Times New Roman" w:cs="Times New Roman"/>
          <w:sz w:val="24"/>
          <w:szCs w:val="24"/>
        </w:rPr>
        <w:t xml:space="preserve"> in a photo</w:t>
      </w:r>
      <w:r w:rsidR="006D27FC" w:rsidRPr="00710A3D">
        <w:rPr>
          <w:rFonts w:ascii="Times New Roman" w:hAnsi="Times New Roman" w:cs="Times New Roman"/>
          <w:sz w:val="24"/>
          <w:szCs w:val="24"/>
        </w:rPr>
        <w:t xml:space="preserve"> </w:t>
      </w:r>
      <w:r w:rsidR="006F0952" w:rsidRPr="00710A3D">
        <w:rPr>
          <w:rFonts w:ascii="Times New Roman" w:hAnsi="Times New Roman" w:cs="Times New Roman"/>
          <w:sz w:val="24"/>
          <w:szCs w:val="24"/>
        </w:rPr>
        <w:t>take</w:t>
      </w:r>
      <w:r w:rsidR="006D27FC" w:rsidRPr="00710A3D">
        <w:rPr>
          <w:rFonts w:ascii="Times New Roman" w:hAnsi="Times New Roman" w:cs="Times New Roman"/>
          <w:sz w:val="24"/>
          <w:szCs w:val="24"/>
        </w:rPr>
        <w:t>n</w:t>
      </w:r>
      <w:r w:rsidR="006F0952" w:rsidRPr="00710A3D">
        <w:rPr>
          <w:rFonts w:ascii="Times New Roman" w:hAnsi="Times New Roman" w:cs="Times New Roman"/>
          <w:sz w:val="24"/>
          <w:szCs w:val="24"/>
        </w:rPr>
        <w:t xml:space="preserve"> by the poli</w:t>
      </w:r>
      <w:r w:rsidR="006D27FC" w:rsidRPr="00710A3D">
        <w:rPr>
          <w:rFonts w:ascii="Times New Roman" w:hAnsi="Times New Roman" w:cs="Times New Roman"/>
          <w:sz w:val="24"/>
          <w:szCs w:val="24"/>
        </w:rPr>
        <w:t>ce</w:t>
      </w:r>
      <w:r w:rsidR="006F0952" w:rsidRPr="00710A3D">
        <w:rPr>
          <w:rFonts w:ascii="Times New Roman" w:hAnsi="Times New Roman" w:cs="Times New Roman"/>
          <w:sz w:val="24"/>
          <w:szCs w:val="24"/>
        </w:rPr>
        <w:t>. It consisted of:</w:t>
      </w:r>
    </w:p>
    <w:p w14:paraId="47A77DE2" w14:textId="76EFDF00" w:rsidR="006F0952" w:rsidRDefault="006F0952" w:rsidP="006F0952">
      <w:pPr>
        <w:pStyle w:val="ListParagraph"/>
        <w:spacing w:after="0" w:line="360" w:lineRule="auto"/>
        <w:ind w:left="1440"/>
        <w:jc w:val="both"/>
        <w:rPr>
          <w:rFonts w:ascii="Times New Roman" w:hAnsi="Times New Roman" w:cs="Times New Roman"/>
          <w:sz w:val="24"/>
          <w:szCs w:val="24"/>
        </w:rPr>
      </w:pPr>
      <w:r>
        <w:rPr>
          <w:rFonts w:ascii="Times New Roman" w:hAnsi="Times New Roman" w:cs="Times New Roman"/>
          <w:sz w:val="24"/>
          <w:szCs w:val="24"/>
        </w:rPr>
        <w:t>14x R10.00 notes,</w:t>
      </w:r>
    </w:p>
    <w:p w14:paraId="759D89E8" w14:textId="4D9B557B" w:rsidR="006F0952" w:rsidRDefault="006F0952" w:rsidP="006F0952">
      <w:pPr>
        <w:pStyle w:val="ListParagraph"/>
        <w:spacing w:after="0" w:line="360" w:lineRule="auto"/>
        <w:ind w:left="1440"/>
        <w:jc w:val="both"/>
        <w:rPr>
          <w:rFonts w:ascii="Times New Roman" w:hAnsi="Times New Roman" w:cs="Times New Roman"/>
          <w:sz w:val="24"/>
          <w:szCs w:val="24"/>
        </w:rPr>
      </w:pPr>
      <w:r>
        <w:rPr>
          <w:rFonts w:ascii="Times New Roman" w:hAnsi="Times New Roman" w:cs="Times New Roman"/>
          <w:sz w:val="24"/>
          <w:szCs w:val="24"/>
        </w:rPr>
        <w:t>R345.00 worth of R5.00 coins,</w:t>
      </w:r>
    </w:p>
    <w:p w14:paraId="2B17E1ED" w14:textId="6930BCCD" w:rsidR="006F0952" w:rsidRDefault="006F0952" w:rsidP="006F0952">
      <w:pPr>
        <w:pStyle w:val="ListParagraph"/>
        <w:spacing w:after="0" w:line="360" w:lineRule="auto"/>
        <w:ind w:left="1440"/>
        <w:jc w:val="both"/>
        <w:rPr>
          <w:rFonts w:ascii="Times New Roman" w:hAnsi="Times New Roman" w:cs="Times New Roman"/>
          <w:sz w:val="24"/>
          <w:szCs w:val="24"/>
        </w:rPr>
      </w:pPr>
      <w:r>
        <w:rPr>
          <w:rFonts w:ascii="Times New Roman" w:hAnsi="Times New Roman" w:cs="Times New Roman"/>
          <w:sz w:val="24"/>
          <w:szCs w:val="24"/>
        </w:rPr>
        <w:t>1x torn in half R10.00 note,</w:t>
      </w:r>
    </w:p>
    <w:p w14:paraId="2EDF6879" w14:textId="641B9CEE" w:rsidR="006F0952" w:rsidRDefault="006F0952" w:rsidP="006F0952">
      <w:pPr>
        <w:pStyle w:val="ListParagraph"/>
        <w:spacing w:after="0" w:line="360" w:lineRule="auto"/>
        <w:ind w:left="1440"/>
        <w:jc w:val="both"/>
        <w:rPr>
          <w:rFonts w:ascii="Times New Roman" w:hAnsi="Times New Roman" w:cs="Times New Roman"/>
          <w:sz w:val="24"/>
          <w:szCs w:val="24"/>
        </w:rPr>
      </w:pPr>
      <w:r>
        <w:rPr>
          <w:rFonts w:ascii="Times New Roman" w:hAnsi="Times New Roman" w:cs="Times New Roman"/>
          <w:sz w:val="24"/>
          <w:szCs w:val="24"/>
        </w:rPr>
        <w:t>3x R100.00 notes,</w:t>
      </w:r>
    </w:p>
    <w:p w14:paraId="74F3F222" w14:textId="078D4022" w:rsidR="006F0952" w:rsidRDefault="006F0952" w:rsidP="006F0952">
      <w:pPr>
        <w:pStyle w:val="ListParagraph"/>
        <w:spacing w:after="0" w:line="360" w:lineRule="auto"/>
        <w:ind w:left="1440"/>
        <w:jc w:val="both"/>
        <w:rPr>
          <w:rFonts w:ascii="Times New Roman" w:hAnsi="Times New Roman" w:cs="Times New Roman"/>
          <w:sz w:val="24"/>
          <w:szCs w:val="24"/>
        </w:rPr>
      </w:pPr>
      <w:r>
        <w:rPr>
          <w:rFonts w:ascii="Times New Roman" w:hAnsi="Times New Roman" w:cs="Times New Roman"/>
          <w:sz w:val="24"/>
          <w:szCs w:val="24"/>
        </w:rPr>
        <w:t>8x R20.00 notes,</w:t>
      </w:r>
    </w:p>
    <w:p w14:paraId="1C229394" w14:textId="02E3D446" w:rsidR="006F0952" w:rsidRDefault="006F0952" w:rsidP="006F0952">
      <w:pPr>
        <w:pStyle w:val="ListParagraph"/>
        <w:spacing w:after="0" w:line="360" w:lineRule="auto"/>
        <w:ind w:left="1440"/>
        <w:jc w:val="both"/>
        <w:rPr>
          <w:rFonts w:ascii="Times New Roman" w:hAnsi="Times New Roman" w:cs="Times New Roman"/>
          <w:sz w:val="24"/>
          <w:szCs w:val="24"/>
        </w:rPr>
      </w:pPr>
      <w:r>
        <w:rPr>
          <w:rFonts w:ascii="Times New Roman" w:hAnsi="Times New Roman" w:cs="Times New Roman"/>
          <w:sz w:val="24"/>
          <w:szCs w:val="24"/>
        </w:rPr>
        <w:t>4x R200.00 notes</w:t>
      </w:r>
      <w:r w:rsidR="006D27FC">
        <w:rPr>
          <w:rFonts w:ascii="Times New Roman" w:hAnsi="Times New Roman" w:cs="Times New Roman"/>
          <w:sz w:val="24"/>
          <w:szCs w:val="24"/>
        </w:rPr>
        <w:t>,</w:t>
      </w:r>
    </w:p>
    <w:p w14:paraId="12A6E405" w14:textId="4DC6B571" w:rsidR="006D27FC" w:rsidRDefault="006D27FC" w:rsidP="006F0952">
      <w:pPr>
        <w:pStyle w:val="ListParagraph"/>
        <w:spacing w:after="0" w:line="360" w:lineRule="auto"/>
        <w:ind w:left="1440"/>
        <w:jc w:val="both"/>
        <w:rPr>
          <w:rFonts w:ascii="Times New Roman" w:hAnsi="Times New Roman" w:cs="Times New Roman"/>
          <w:sz w:val="24"/>
          <w:szCs w:val="24"/>
        </w:rPr>
      </w:pPr>
      <w:r>
        <w:rPr>
          <w:rFonts w:ascii="Times New Roman" w:hAnsi="Times New Roman" w:cs="Times New Roman"/>
          <w:sz w:val="24"/>
          <w:szCs w:val="24"/>
        </w:rPr>
        <w:t>6x R50.00 notes,</w:t>
      </w:r>
    </w:p>
    <w:p w14:paraId="5C55DB3F" w14:textId="2D5AD2FE" w:rsidR="006D27FC" w:rsidRDefault="00FB6BEF" w:rsidP="006F0952">
      <w:pPr>
        <w:pStyle w:val="ListParagraph"/>
        <w:spacing w:after="0" w:line="360" w:lineRule="auto"/>
        <w:ind w:left="1440"/>
        <w:jc w:val="both"/>
        <w:rPr>
          <w:rFonts w:ascii="Times New Roman" w:hAnsi="Times New Roman" w:cs="Times New Roman"/>
          <w:sz w:val="24"/>
          <w:szCs w:val="24"/>
        </w:rPr>
      </w:pPr>
      <w:r>
        <w:rPr>
          <w:rFonts w:ascii="Times New Roman" w:hAnsi="Times New Roman" w:cs="Times New Roman"/>
          <w:sz w:val="24"/>
          <w:szCs w:val="24"/>
        </w:rPr>
        <w:t>t</w:t>
      </w:r>
      <w:r w:rsidR="006D27FC">
        <w:rPr>
          <w:rFonts w:ascii="Times New Roman" w:hAnsi="Times New Roman" w:cs="Times New Roman"/>
          <w:sz w:val="24"/>
          <w:szCs w:val="24"/>
        </w:rPr>
        <w:t>here were some torn R20.00 notes also</w:t>
      </w:r>
      <w:r w:rsidR="005F5B33">
        <w:rPr>
          <w:rFonts w:ascii="Times New Roman" w:hAnsi="Times New Roman" w:cs="Times New Roman"/>
          <w:sz w:val="24"/>
          <w:szCs w:val="24"/>
        </w:rPr>
        <w:t xml:space="preserve"> confiscated</w:t>
      </w:r>
      <w:r>
        <w:rPr>
          <w:rFonts w:ascii="Times New Roman" w:hAnsi="Times New Roman" w:cs="Times New Roman"/>
          <w:sz w:val="24"/>
          <w:szCs w:val="24"/>
        </w:rPr>
        <w:t>.</w:t>
      </w:r>
    </w:p>
    <w:p w14:paraId="345C3F79" w14:textId="3DF217B5" w:rsidR="006F0952" w:rsidRPr="00710A3D" w:rsidRDefault="00710A3D" w:rsidP="00710A3D">
      <w:pPr>
        <w:spacing w:after="0" w:line="360" w:lineRule="auto"/>
        <w:ind w:left="1440" w:hanging="720"/>
        <w:jc w:val="both"/>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r>
      <w:r w:rsidR="00DC749E" w:rsidRPr="00710A3D">
        <w:rPr>
          <w:rFonts w:ascii="Times New Roman" w:hAnsi="Times New Roman" w:cs="Times New Roman"/>
          <w:sz w:val="24"/>
          <w:szCs w:val="24"/>
        </w:rPr>
        <w:t>The inventory of the alcohol is the following:</w:t>
      </w:r>
    </w:p>
    <w:p w14:paraId="54EE0F8F" w14:textId="4B2172FC" w:rsidR="00DC749E" w:rsidRDefault="0047181E" w:rsidP="00DC749E">
      <w:pPr>
        <w:pStyle w:val="ListParagraph"/>
        <w:spacing w:after="0" w:line="360" w:lineRule="auto"/>
        <w:ind w:left="1440"/>
        <w:jc w:val="both"/>
        <w:rPr>
          <w:rFonts w:ascii="Times New Roman" w:hAnsi="Times New Roman" w:cs="Times New Roman"/>
          <w:sz w:val="24"/>
          <w:szCs w:val="24"/>
        </w:rPr>
      </w:pPr>
      <w:r>
        <w:rPr>
          <w:rFonts w:ascii="Times New Roman" w:hAnsi="Times New Roman" w:cs="Times New Roman"/>
          <w:sz w:val="24"/>
          <w:szCs w:val="24"/>
        </w:rPr>
        <w:t>18x Smirnoff 1818 Citrus Flavour 750ml bottles,</w:t>
      </w:r>
    </w:p>
    <w:p w14:paraId="5D451A1E" w14:textId="357B23A2" w:rsidR="0047181E" w:rsidRDefault="0047181E" w:rsidP="00DC749E">
      <w:pPr>
        <w:pStyle w:val="ListParagraph"/>
        <w:spacing w:after="0" w:line="360" w:lineRule="auto"/>
        <w:ind w:left="1440"/>
        <w:jc w:val="both"/>
        <w:rPr>
          <w:rFonts w:ascii="Times New Roman" w:hAnsi="Times New Roman" w:cs="Times New Roman"/>
          <w:sz w:val="24"/>
          <w:szCs w:val="24"/>
        </w:rPr>
      </w:pPr>
      <w:r>
        <w:rPr>
          <w:rFonts w:ascii="Times New Roman" w:hAnsi="Times New Roman" w:cs="Times New Roman"/>
          <w:sz w:val="24"/>
          <w:szCs w:val="24"/>
        </w:rPr>
        <w:t>12x Smirnoff 1818 Original 750ml bottles,</w:t>
      </w:r>
    </w:p>
    <w:p w14:paraId="4DD52A23" w14:textId="1C0FF027" w:rsidR="0047181E" w:rsidRDefault="0047181E" w:rsidP="00DC749E">
      <w:pPr>
        <w:pStyle w:val="ListParagraph"/>
        <w:spacing w:after="0" w:line="360" w:lineRule="auto"/>
        <w:ind w:left="1440"/>
        <w:jc w:val="both"/>
        <w:rPr>
          <w:rFonts w:ascii="Times New Roman" w:hAnsi="Times New Roman" w:cs="Times New Roman"/>
          <w:sz w:val="24"/>
          <w:szCs w:val="24"/>
        </w:rPr>
      </w:pPr>
      <w:r>
        <w:rPr>
          <w:rFonts w:ascii="Times New Roman" w:hAnsi="Times New Roman" w:cs="Times New Roman"/>
          <w:sz w:val="24"/>
          <w:szCs w:val="24"/>
        </w:rPr>
        <w:lastRenderedPageBreak/>
        <w:t>10x SKYY Vodka 750ml bottles,</w:t>
      </w:r>
    </w:p>
    <w:p w14:paraId="2A7CD0C6" w14:textId="5D388222" w:rsidR="0047181E" w:rsidRDefault="0047181E" w:rsidP="00DC749E">
      <w:pPr>
        <w:pStyle w:val="ListParagraph"/>
        <w:spacing w:after="0" w:line="360" w:lineRule="auto"/>
        <w:ind w:left="1440"/>
        <w:jc w:val="both"/>
        <w:rPr>
          <w:rFonts w:ascii="Times New Roman" w:hAnsi="Times New Roman" w:cs="Times New Roman"/>
          <w:sz w:val="24"/>
          <w:szCs w:val="24"/>
        </w:rPr>
      </w:pPr>
      <w:r>
        <w:rPr>
          <w:rFonts w:ascii="Times New Roman" w:hAnsi="Times New Roman" w:cs="Times New Roman"/>
          <w:sz w:val="24"/>
          <w:szCs w:val="24"/>
        </w:rPr>
        <w:t>12x Absolute Vodka 750ml bottles,</w:t>
      </w:r>
    </w:p>
    <w:p w14:paraId="707C5B0F" w14:textId="0553963B" w:rsidR="0047181E" w:rsidRDefault="0047181E" w:rsidP="00DC749E">
      <w:pPr>
        <w:pStyle w:val="ListParagraph"/>
        <w:spacing w:after="0" w:line="360" w:lineRule="auto"/>
        <w:ind w:left="1440"/>
        <w:jc w:val="both"/>
        <w:rPr>
          <w:rFonts w:ascii="Times New Roman" w:hAnsi="Times New Roman" w:cs="Times New Roman"/>
          <w:sz w:val="24"/>
          <w:szCs w:val="24"/>
        </w:rPr>
      </w:pPr>
      <w:r>
        <w:rPr>
          <w:rFonts w:ascii="Times New Roman" w:hAnsi="Times New Roman" w:cs="Times New Roman"/>
          <w:sz w:val="24"/>
          <w:szCs w:val="24"/>
        </w:rPr>
        <w:t>12x Singleton Whiskey 750ml bottles,</w:t>
      </w:r>
    </w:p>
    <w:p w14:paraId="03D14EF9" w14:textId="73EE92C7" w:rsidR="0047181E" w:rsidRDefault="0047181E" w:rsidP="00DC749E">
      <w:pPr>
        <w:pStyle w:val="ListParagraph"/>
        <w:spacing w:after="0" w:line="360" w:lineRule="auto"/>
        <w:ind w:left="1440"/>
        <w:jc w:val="both"/>
        <w:rPr>
          <w:rFonts w:ascii="Times New Roman" w:hAnsi="Times New Roman" w:cs="Times New Roman"/>
          <w:sz w:val="24"/>
          <w:szCs w:val="24"/>
        </w:rPr>
      </w:pPr>
      <w:r>
        <w:rPr>
          <w:rFonts w:ascii="Times New Roman" w:hAnsi="Times New Roman" w:cs="Times New Roman"/>
          <w:sz w:val="24"/>
          <w:szCs w:val="24"/>
        </w:rPr>
        <w:t>12x Amarula 750ml bottles,</w:t>
      </w:r>
    </w:p>
    <w:p w14:paraId="2281CDD0" w14:textId="5BC4206F" w:rsidR="0047181E" w:rsidRDefault="0047181E" w:rsidP="00DC749E">
      <w:pPr>
        <w:pStyle w:val="ListParagraph"/>
        <w:spacing w:after="0" w:line="360" w:lineRule="auto"/>
        <w:ind w:left="1440"/>
        <w:jc w:val="both"/>
        <w:rPr>
          <w:rFonts w:ascii="Times New Roman" w:hAnsi="Times New Roman" w:cs="Times New Roman"/>
          <w:sz w:val="24"/>
          <w:szCs w:val="24"/>
        </w:rPr>
      </w:pPr>
      <w:r>
        <w:rPr>
          <w:rFonts w:ascii="Times New Roman" w:hAnsi="Times New Roman" w:cs="Times New Roman"/>
          <w:sz w:val="24"/>
          <w:szCs w:val="24"/>
        </w:rPr>
        <w:t>12x Henessy Cognac 750ml bottles,</w:t>
      </w:r>
    </w:p>
    <w:p w14:paraId="0E1D295B" w14:textId="2CFA19E3" w:rsidR="0047181E" w:rsidRDefault="0047181E" w:rsidP="00DC749E">
      <w:pPr>
        <w:pStyle w:val="ListParagraph"/>
        <w:spacing w:after="0" w:line="360" w:lineRule="auto"/>
        <w:ind w:left="1440"/>
        <w:jc w:val="both"/>
        <w:rPr>
          <w:rFonts w:ascii="Times New Roman" w:hAnsi="Times New Roman" w:cs="Times New Roman"/>
          <w:sz w:val="24"/>
          <w:szCs w:val="24"/>
        </w:rPr>
      </w:pPr>
      <w:r>
        <w:rPr>
          <w:rFonts w:ascii="Times New Roman" w:hAnsi="Times New Roman" w:cs="Times New Roman"/>
          <w:sz w:val="24"/>
          <w:szCs w:val="24"/>
        </w:rPr>
        <w:t>7x Krone Borealis Vintage 750ml bottle</w:t>
      </w:r>
      <w:r w:rsidR="00C93917">
        <w:rPr>
          <w:rFonts w:ascii="Times New Roman" w:hAnsi="Times New Roman" w:cs="Times New Roman"/>
          <w:sz w:val="24"/>
          <w:szCs w:val="24"/>
        </w:rPr>
        <w:t>s</w:t>
      </w:r>
      <w:r>
        <w:rPr>
          <w:rFonts w:ascii="Times New Roman" w:hAnsi="Times New Roman" w:cs="Times New Roman"/>
          <w:sz w:val="24"/>
          <w:szCs w:val="24"/>
        </w:rPr>
        <w:t>,</w:t>
      </w:r>
    </w:p>
    <w:p w14:paraId="457CEDB5" w14:textId="04889DAA" w:rsidR="0047181E" w:rsidRDefault="0047181E" w:rsidP="00DC749E">
      <w:pPr>
        <w:pStyle w:val="ListParagraph"/>
        <w:spacing w:after="0" w:line="36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2x </w:t>
      </w:r>
      <w:r w:rsidR="00330667">
        <w:rPr>
          <w:rFonts w:ascii="Times New Roman" w:hAnsi="Times New Roman" w:cs="Times New Roman"/>
          <w:sz w:val="24"/>
          <w:szCs w:val="24"/>
        </w:rPr>
        <w:t>Courvoisier</w:t>
      </w:r>
      <w:r>
        <w:rPr>
          <w:rFonts w:ascii="Times New Roman" w:hAnsi="Times New Roman" w:cs="Times New Roman"/>
          <w:sz w:val="24"/>
          <w:szCs w:val="24"/>
        </w:rPr>
        <w:t xml:space="preserve"> Cognac 750ml bottles,</w:t>
      </w:r>
    </w:p>
    <w:p w14:paraId="1D530640" w14:textId="11BFF601" w:rsidR="0047181E" w:rsidRDefault="009007B7" w:rsidP="00DC749E">
      <w:pPr>
        <w:pStyle w:val="ListParagraph"/>
        <w:spacing w:after="0" w:line="360" w:lineRule="auto"/>
        <w:ind w:left="1440"/>
        <w:jc w:val="both"/>
        <w:rPr>
          <w:rFonts w:ascii="Times New Roman" w:hAnsi="Times New Roman" w:cs="Times New Roman"/>
          <w:sz w:val="24"/>
          <w:szCs w:val="24"/>
        </w:rPr>
      </w:pPr>
      <w:r>
        <w:rPr>
          <w:rFonts w:ascii="Times New Roman" w:hAnsi="Times New Roman" w:cs="Times New Roman"/>
          <w:sz w:val="24"/>
          <w:szCs w:val="24"/>
        </w:rPr>
        <w:t>1</w:t>
      </w:r>
      <w:r w:rsidR="0047181E">
        <w:rPr>
          <w:rFonts w:ascii="Times New Roman" w:hAnsi="Times New Roman" w:cs="Times New Roman"/>
          <w:sz w:val="24"/>
          <w:szCs w:val="24"/>
        </w:rPr>
        <w:t>x Remy Martin Cognac 750ml bottle,</w:t>
      </w:r>
    </w:p>
    <w:p w14:paraId="3AF97EC6" w14:textId="36574806" w:rsidR="0047181E" w:rsidRDefault="0047181E" w:rsidP="00DC749E">
      <w:pPr>
        <w:pStyle w:val="ListParagraph"/>
        <w:spacing w:after="0" w:line="360" w:lineRule="auto"/>
        <w:ind w:left="1440"/>
        <w:jc w:val="both"/>
        <w:rPr>
          <w:rFonts w:ascii="Times New Roman" w:hAnsi="Times New Roman" w:cs="Times New Roman"/>
          <w:sz w:val="24"/>
          <w:szCs w:val="24"/>
        </w:rPr>
      </w:pPr>
      <w:r>
        <w:rPr>
          <w:rFonts w:ascii="Times New Roman" w:hAnsi="Times New Roman" w:cs="Times New Roman"/>
          <w:sz w:val="24"/>
          <w:szCs w:val="24"/>
        </w:rPr>
        <w:t>1x J &amp; B</w:t>
      </w:r>
      <w:r w:rsidR="009007B7">
        <w:rPr>
          <w:rFonts w:ascii="Times New Roman" w:hAnsi="Times New Roman" w:cs="Times New Roman"/>
          <w:sz w:val="24"/>
          <w:szCs w:val="24"/>
        </w:rPr>
        <w:t xml:space="preserve"> 12 years Whiskey 750ml bottle,</w:t>
      </w:r>
    </w:p>
    <w:p w14:paraId="4D72D5E3" w14:textId="0B440F2F" w:rsidR="009007B7" w:rsidRDefault="009007B7" w:rsidP="00DC749E">
      <w:pPr>
        <w:pStyle w:val="ListParagraph"/>
        <w:spacing w:after="0" w:line="36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1x Johnnie Walker Blue </w:t>
      </w:r>
      <w:r w:rsidR="00C93917">
        <w:rPr>
          <w:rFonts w:ascii="Times New Roman" w:hAnsi="Times New Roman" w:cs="Times New Roman"/>
          <w:sz w:val="24"/>
          <w:szCs w:val="24"/>
        </w:rPr>
        <w:t>L</w:t>
      </w:r>
      <w:r>
        <w:rPr>
          <w:rFonts w:ascii="Times New Roman" w:hAnsi="Times New Roman" w:cs="Times New Roman"/>
          <w:sz w:val="24"/>
          <w:szCs w:val="24"/>
        </w:rPr>
        <w:t>abel 750ml bottle,</w:t>
      </w:r>
    </w:p>
    <w:p w14:paraId="78F3DB25" w14:textId="212C2F92" w:rsidR="009007B7" w:rsidRDefault="009007B7" w:rsidP="00DC749E">
      <w:pPr>
        <w:pStyle w:val="ListParagraph"/>
        <w:spacing w:after="0" w:line="360" w:lineRule="auto"/>
        <w:ind w:left="1440"/>
        <w:jc w:val="both"/>
        <w:rPr>
          <w:rFonts w:ascii="Times New Roman" w:hAnsi="Times New Roman" w:cs="Times New Roman"/>
          <w:sz w:val="24"/>
          <w:szCs w:val="24"/>
        </w:rPr>
      </w:pPr>
      <w:r>
        <w:rPr>
          <w:rFonts w:ascii="Times New Roman" w:hAnsi="Times New Roman" w:cs="Times New Roman"/>
          <w:sz w:val="24"/>
          <w:szCs w:val="24"/>
        </w:rPr>
        <w:t>1x Glenfiddich 15 years old Whiskey 750ml bottle,</w:t>
      </w:r>
    </w:p>
    <w:p w14:paraId="6E46F38D" w14:textId="096EEA2D" w:rsidR="009007B7" w:rsidRDefault="009007B7" w:rsidP="00DC749E">
      <w:pPr>
        <w:pStyle w:val="ListParagraph"/>
        <w:spacing w:after="0" w:line="360" w:lineRule="auto"/>
        <w:ind w:left="1440"/>
        <w:jc w:val="both"/>
        <w:rPr>
          <w:rFonts w:ascii="Times New Roman" w:hAnsi="Times New Roman" w:cs="Times New Roman"/>
          <w:sz w:val="24"/>
          <w:szCs w:val="24"/>
        </w:rPr>
      </w:pPr>
      <w:r>
        <w:rPr>
          <w:rFonts w:ascii="Times New Roman" w:hAnsi="Times New Roman" w:cs="Times New Roman"/>
          <w:sz w:val="24"/>
          <w:szCs w:val="24"/>
        </w:rPr>
        <w:t>1x Glenfiddich 1</w:t>
      </w:r>
      <w:r w:rsidR="00693F2F">
        <w:rPr>
          <w:rFonts w:ascii="Times New Roman" w:hAnsi="Times New Roman" w:cs="Times New Roman"/>
          <w:sz w:val="24"/>
          <w:szCs w:val="24"/>
        </w:rPr>
        <w:t>8</w:t>
      </w:r>
      <w:r>
        <w:rPr>
          <w:rFonts w:ascii="Times New Roman" w:hAnsi="Times New Roman" w:cs="Times New Roman"/>
          <w:sz w:val="24"/>
          <w:szCs w:val="24"/>
        </w:rPr>
        <w:t xml:space="preserve"> years old Whiskey 750ml bottle,</w:t>
      </w:r>
    </w:p>
    <w:p w14:paraId="6320D08E" w14:textId="0C2D71D9" w:rsidR="009007B7" w:rsidRDefault="009007B7" w:rsidP="00DC749E">
      <w:pPr>
        <w:pStyle w:val="ListParagraph"/>
        <w:spacing w:after="0" w:line="36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1x box with 12 Johnny Walker </w:t>
      </w:r>
      <w:r w:rsidR="00223BB1">
        <w:rPr>
          <w:rFonts w:ascii="Times New Roman" w:hAnsi="Times New Roman" w:cs="Times New Roman"/>
          <w:sz w:val="24"/>
          <w:szCs w:val="24"/>
        </w:rPr>
        <w:t xml:space="preserve">drinking </w:t>
      </w:r>
      <w:r>
        <w:rPr>
          <w:rFonts w:ascii="Times New Roman" w:hAnsi="Times New Roman" w:cs="Times New Roman"/>
          <w:sz w:val="24"/>
          <w:szCs w:val="24"/>
        </w:rPr>
        <w:t xml:space="preserve">glasses and 9 Bell’s </w:t>
      </w:r>
      <w:r w:rsidR="00223BB1">
        <w:rPr>
          <w:rFonts w:ascii="Times New Roman" w:hAnsi="Times New Roman" w:cs="Times New Roman"/>
          <w:sz w:val="24"/>
          <w:szCs w:val="24"/>
        </w:rPr>
        <w:t xml:space="preserve">drinking </w:t>
      </w:r>
      <w:r>
        <w:rPr>
          <w:rFonts w:ascii="Times New Roman" w:hAnsi="Times New Roman" w:cs="Times New Roman"/>
          <w:sz w:val="24"/>
          <w:szCs w:val="24"/>
        </w:rPr>
        <w:t>glasses,</w:t>
      </w:r>
    </w:p>
    <w:p w14:paraId="1A9903B0" w14:textId="24756CB8" w:rsidR="0047181E" w:rsidRDefault="009007B7" w:rsidP="00DC749E">
      <w:pPr>
        <w:pStyle w:val="ListParagraph"/>
        <w:spacing w:after="0" w:line="36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25 white and 46 coloured </w:t>
      </w:r>
      <w:r w:rsidR="00223BB1">
        <w:rPr>
          <w:rFonts w:ascii="Times New Roman" w:hAnsi="Times New Roman" w:cs="Times New Roman"/>
          <w:sz w:val="24"/>
          <w:szCs w:val="24"/>
        </w:rPr>
        <w:t xml:space="preserve">drinking </w:t>
      </w:r>
      <w:r>
        <w:rPr>
          <w:rFonts w:ascii="Times New Roman" w:hAnsi="Times New Roman" w:cs="Times New Roman"/>
          <w:sz w:val="24"/>
          <w:szCs w:val="24"/>
        </w:rPr>
        <w:t>glasses.</w:t>
      </w:r>
    </w:p>
    <w:p w14:paraId="12B101F1" w14:textId="1309FDCF" w:rsidR="00DC749E" w:rsidRPr="00710A3D" w:rsidRDefault="00710A3D" w:rsidP="00710A3D">
      <w:pPr>
        <w:spacing w:after="0" w:line="360" w:lineRule="auto"/>
        <w:ind w:left="1440" w:hanging="720"/>
        <w:jc w:val="both"/>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ab/>
      </w:r>
      <w:r w:rsidR="009007B7" w:rsidRPr="00710A3D">
        <w:rPr>
          <w:rFonts w:ascii="Times New Roman" w:hAnsi="Times New Roman" w:cs="Times New Roman"/>
          <w:sz w:val="24"/>
          <w:szCs w:val="24"/>
        </w:rPr>
        <w:t>The cash slips entered into evidence by agreement between the parties show alcohol to the value of R1299.00</w:t>
      </w:r>
      <w:r w:rsidR="003F26E7" w:rsidRPr="00710A3D">
        <w:rPr>
          <w:rFonts w:ascii="Times New Roman" w:hAnsi="Times New Roman" w:cs="Times New Roman"/>
          <w:sz w:val="24"/>
          <w:szCs w:val="24"/>
        </w:rPr>
        <w:t>, R4299.35</w:t>
      </w:r>
      <w:r w:rsidR="009007B7" w:rsidRPr="00710A3D">
        <w:rPr>
          <w:rFonts w:ascii="Times New Roman" w:hAnsi="Times New Roman" w:cs="Times New Roman"/>
          <w:sz w:val="24"/>
          <w:szCs w:val="24"/>
        </w:rPr>
        <w:t xml:space="preserve"> and R12391.</w:t>
      </w:r>
      <w:r w:rsidR="0092081A" w:rsidRPr="00710A3D">
        <w:rPr>
          <w:rFonts w:ascii="Times New Roman" w:hAnsi="Times New Roman" w:cs="Times New Roman"/>
          <w:sz w:val="24"/>
          <w:szCs w:val="24"/>
        </w:rPr>
        <w:t>6</w:t>
      </w:r>
      <w:r w:rsidR="009007B7" w:rsidRPr="00710A3D">
        <w:rPr>
          <w:rFonts w:ascii="Times New Roman" w:hAnsi="Times New Roman" w:cs="Times New Roman"/>
          <w:sz w:val="24"/>
          <w:szCs w:val="24"/>
        </w:rPr>
        <w:t>0.</w:t>
      </w:r>
      <w:r w:rsidR="00654511" w:rsidRPr="00710A3D">
        <w:rPr>
          <w:rFonts w:ascii="Times New Roman" w:hAnsi="Times New Roman" w:cs="Times New Roman"/>
          <w:sz w:val="24"/>
          <w:szCs w:val="24"/>
        </w:rPr>
        <w:t xml:space="preserve"> </w:t>
      </w:r>
      <w:r w:rsidR="00A63CF2" w:rsidRPr="00710A3D">
        <w:rPr>
          <w:rFonts w:ascii="Times New Roman" w:hAnsi="Times New Roman" w:cs="Times New Roman"/>
          <w:sz w:val="24"/>
          <w:szCs w:val="24"/>
        </w:rPr>
        <w:t>(Exhibit M)</w:t>
      </w:r>
    </w:p>
    <w:p w14:paraId="0F2C3501" w14:textId="43DEB389" w:rsidR="0012229C" w:rsidRPr="00710A3D" w:rsidRDefault="00710A3D" w:rsidP="00710A3D">
      <w:pPr>
        <w:spacing w:after="0" w:line="360" w:lineRule="auto"/>
        <w:ind w:left="1440" w:hanging="720"/>
        <w:jc w:val="both"/>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ab/>
      </w:r>
      <w:r w:rsidR="009C5CAA" w:rsidRPr="00710A3D">
        <w:rPr>
          <w:rFonts w:ascii="Times New Roman" w:hAnsi="Times New Roman" w:cs="Times New Roman"/>
          <w:sz w:val="24"/>
          <w:szCs w:val="24"/>
        </w:rPr>
        <w:t>Hesi testified that he saw the “</w:t>
      </w:r>
      <w:r w:rsidR="00330667" w:rsidRPr="00710A3D">
        <w:rPr>
          <w:rFonts w:ascii="Times New Roman" w:hAnsi="Times New Roman" w:cs="Times New Roman"/>
          <w:sz w:val="24"/>
          <w:szCs w:val="24"/>
        </w:rPr>
        <w:t>hawkers’</w:t>
      </w:r>
      <w:r w:rsidR="009C5CAA" w:rsidRPr="00710A3D">
        <w:rPr>
          <w:rFonts w:ascii="Times New Roman" w:hAnsi="Times New Roman" w:cs="Times New Roman"/>
          <w:sz w:val="24"/>
          <w:szCs w:val="24"/>
        </w:rPr>
        <w:t xml:space="preserve"> bag” depicted at page 107 of the photo album </w:t>
      </w:r>
      <w:r w:rsidR="00B85BF1" w:rsidRPr="00710A3D">
        <w:rPr>
          <w:rFonts w:ascii="Times New Roman" w:hAnsi="Times New Roman" w:cs="Times New Roman"/>
          <w:sz w:val="24"/>
          <w:szCs w:val="24"/>
        </w:rPr>
        <w:t xml:space="preserve">Exhibit A </w:t>
      </w:r>
      <w:r w:rsidR="009C5CAA" w:rsidRPr="00710A3D">
        <w:rPr>
          <w:rFonts w:ascii="Times New Roman" w:hAnsi="Times New Roman" w:cs="Times New Roman"/>
          <w:sz w:val="24"/>
          <w:szCs w:val="24"/>
        </w:rPr>
        <w:t xml:space="preserve">(the </w:t>
      </w:r>
      <w:r w:rsidR="00EB0993" w:rsidRPr="00710A3D">
        <w:rPr>
          <w:rFonts w:ascii="Times New Roman" w:hAnsi="Times New Roman" w:cs="Times New Roman"/>
          <w:sz w:val="24"/>
          <w:szCs w:val="24"/>
        </w:rPr>
        <w:t>“B</w:t>
      </w:r>
      <w:r w:rsidR="009C5CAA" w:rsidRPr="00710A3D">
        <w:rPr>
          <w:rFonts w:ascii="Times New Roman" w:hAnsi="Times New Roman" w:cs="Times New Roman"/>
          <w:sz w:val="24"/>
          <w:szCs w:val="24"/>
        </w:rPr>
        <w:t>lue Everest</w:t>
      </w:r>
      <w:r w:rsidR="00EB0993" w:rsidRPr="00710A3D">
        <w:rPr>
          <w:rFonts w:ascii="Times New Roman" w:hAnsi="Times New Roman" w:cs="Times New Roman"/>
          <w:sz w:val="24"/>
          <w:szCs w:val="24"/>
        </w:rPr>
        <w:t>”</w:t>
      </w:r>
      <w:r w:rsidR="009C5CAA" w:rsidRPr="00710A3D">
        <w:rPr>
          <w:rFonts w:ascii="Times New Roman" w:hAnsi="Times New Roman" w:cs="Times New Roman"/>
          <w:sz w:val="24"/>
          <w:szCs w:val="24"/>
        </w:rPr>
        <w:t xml:space="preserve"> bag wherein the dagga was found)</w:t>
      </w:r>
      <w:r w:rsidR="00B85BF1" w:rsidRPr="00710A3D">
        <w:rPr>
          <w:rFonts w:ascii="Times New Roman" w:hAnsi="Times New Roman" w:cs="Times New Roman"/>
          <w:sz w:val="24"/>
          <w:szCs w:val="24"/>
        </w:rPr>
        <w:t>,</w:t>
      </w:r>
      <w:r w:rsidR="009C5CAA" w:rsidRPr="00710A3D">
        <w:rPr>
          <w:rFonts w:ascii="Times New Roman" w:hAnsi="Times New Roman" w:cs="Times New Roman"/>
          <w:sz w:val="24"/>
          <w:szCs w:val="24"/>
        </w:rPr>
        <w:t xml:space="preserve"> with the alcohol on the back of the bakkie at the time he joined the other three plaintiffs at Sechaba. </w:t>
      </w:r>
    </w:p>
    <w:p w14:paraId="53BA22C5" w14:textId="6BDED234" w:rsidR="00DD60BA" w:rsidRPr="00710A3D" w:rsidRDefault="00710A3D" w:rsidP="00710A3D">
      <w:pPr>
        <w:spacing w:after="0" w:line="360" w:lineRule="auto"/>
        <w:ind w:left="1440" w:hanging="720"/>
        <w:jc w:val="both"/>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rPr>
        <w:tab/>
      </w:r>
      <w:r w:rsidR="00EE7106" w:rsidRPr="00710A3D">
        <w:rPr>
          <w:rFonts w:ascii="Times New Roman" w:hAnsi="Times New Roman" w:cs="Times New Roman"/>
          <w:sz w:val="24"/>
          <w:szCs w:val="24"/>
        </w:rPr>
        <w:t xml:space="preserve">In the meanwhile, </w:t>
      </w:r>
      <w:r w:rsidR="00C92332" w:rsidRPr="00710A3D">
        <w:rPr>
          <w:rFonts w:ascii="Times New Roman" w:hAnsi="Times New Roman" w:cs="Times New Roman"/>
          <w:sz w:val="24"/>
          <w:szCs w:val="24"/>
        </w:rPr>
        <w:t xml:space="preserve">Moloi, a </w:t>
      </w:r>
      <w:r w:rsidR="00A80ECA" w:rsidRPr="00710A3D">
        <w:rPr>
          <w:rFonts w:ascii="Times New Roman" w:hAnsi="Times New Roman" w:cs="Times New Roman"/>
          <w:sz w:val="24"/>
          <w:szCs w:val="24"/>
        </w:rPr>
        <w:t>police official</w:t>
      </w:r>
      <w:r w:rsidR="00EE7106" w:rsidRPr="00710A3D">
        <w:rPr>
          <w:rFonts w:ascii="Times New Roman" w:hAnsi="Times New Roman" w:cs="Times New Roman"/>
          <w:sz w:val="24"/>
          <w:szCs w:val="24"/>
        </w:rPr>
        <w:t xml:space="preserve"> in the S</w:t>
      </w:r>
      <w:r w:rsidR="00C92332" w:rsidRPr="00710A3D">
        <w:rPr>
          <w:rFonts w:ascii="Times New Roman" w:hAnsi="Times New Roman" w:cs="Times New Roman"/>
          <w:sz w:val="24"/>
          <w:szCs w:val="24"/>
        </w:rPr>
        <w:t xml:space="preserve">outh </w:t>
      </w:r>
      <w:r w:rsidR="00EE7106" w:rsidRPr="00710A3D">
        <w:rPr>
          <w:rFonts w:ascii="Times New Roman" w:hAnsi="Times New Roman" w:cs="Times New Roman"/>
          <w:sz w:val="24"/>
          <w:szCs w:val="24"/>
        </w:rPr>
        <w:t>A</w:t>
      </w:r>
      <w:r w:rsidR="00C92332" w:rsidRPr="00710A3D">
        <w:rPr>
          <w:rFonts w:ascii="Times New Roman" w:hAnsi="Times New Roman" w:cs="Times New Roman"/>
          <w:sz w:val="24"/>
          <w:szCs w:val="24"/>
        </w:rPr>
        <w:t xml:space="preserve">frican </w:t>
      </w:r>
      <w:r w:rsidR="00EE7106" w:rsidRPr="00710A3D">
        <w:rPr>
          <w:rFonts w:ascii="Times New Roman" w:hAnsi="Times New Roman" w:cs="Times New Roman"/>
          <w:sz w:val="24"/>
          <w:szCs w:val="24"/>
        </w:rPr>
        <w:t>P</w:t>
      </w:r>
      <w:r w:rsidR="00C92332" w:rsidRPr="00710A3D">
        <w:rPr>
          <w:rFonts w:ascii="Times New Roman" w:hAnsi="Times New Roman" w:cs="Times New Roman"/>
          <w:sz w:val="24"/>
          <w:szCs w:val="24"/>
        </w:rPr>
        <w:t xml:space="preserve">olice </w:t>
      </w:r>
      <w:r w:rsidR="00EE7106" w:rsidRPr="00710A3D">
        <w:rPr>
          <w:rFonts w:ascii="Times New Roman" w:hAnsi="Times New Roman" w:cs="Times New Roman"/>
          <w:sz w:val="24"/>
          <w:szCs w:val="24"/>
        </w:rPr>
        <w:t>S</w:t>
      </w:r>
      <w:r w:rsidR="00C92332" w:rsidRPr="00710A3D">
        <w:rPr>
          <w:rFonts w:ascii="Times New Roman" w:hAnsi="Times New Roman" w:cs="Times New Roman"/>
          <w:sz w:val="24"/>
          <w:szCs w:val="24"/>
        </w:rPr>
        <w:t>ervice</w:t>
      </w:r>
      <w:r w:rsidR="00EE7106" w:rsidRPr="00710A3D">
        <w:rPr>
          <w:rFonts w:ascii="Times New Roman" w:hAnsi="Times New Roman" w:cs="Times New Roman"/>
          <w:sz w:val="24"/>
          <w:szCs w:val="24"/>
        </w:rPr>
        <w:t xml:space="preserve"> received a call at 12pm</w:t>
      </w:r>
      <w:r w:rsidR="00031E8E" w:rsidRPr="00710A3D">
        <w:rPr>
          <w:rFonts w:ascii="Times New Roman" w:hAnsi="Times New Roman" w:cs="Times New Roman"/>
          <w:sz w:val="24"/>
          <w:szCs w:val="24"/>
        </w:rPr>
        <w:t>,</w:t>
      </w:r>
      <w:r w:rsidR="00EE7106" w:rsidRPr="00710A3D">
        <w:rPr>
          <w:rFonts w:ascii="Times New Roman" w:hAnsi="Times New Roman" w:cs="Times New Roman"/>
          <w:sz w:val="24"/>
          <w:szCs w:val="24"/>
        </w:rPr>
        <w:t xml:space="preserve"> </w:t>
      </w:r>
      <w:r w:rsidR="00031E8E" w:rsidRPr="00710A3D">
        <w:rPr>
          <w:rFonts w:ascii="Times New Roman" w:hAnsi="Times New Roman" w:cs="Times New Roman"/>
          <w:sz w:val="24"/>
          <w:szCs w:val="24"/>
        </w:rPr>
        <w:t xml:space="preserve">on the day of the arrest, </w:t>
      </w:r>
      <w:r w:rsidR="00EE7106" w:rsidRPr="00710A3D">
        <w:rPr>
          <w:rFonts w:ascii="Times New Roman" w:hAnsi="Times New Roman" w:cs="Times New Roman"/>
          <w:sz w:val="24"/>
          <w:szCs w:val="24"/>
        </w:rPr>
        <w:t xml:space="preserve">from an informant that liquor </w:t>
      </w:r>
      <w:r w:rsidR="00A56596" w:rsidRPr="00710A3D">
        <w:rPr>
          <w:rFonts w:ascii="Times New Roman" w:hAnsi="Times New Roman" w:cs="Times New Roman"/>
          <w:sz w:val="24"/>
          <w:szCs w:val="24"/>
        </w:rPr>
        <w:t>was</w:t>
      </w:r>
      <w:r w:rsidR="00EE7106" w:rsidRPr="00710A3D">
        <w:rPr>
          <w:rFonts w:ascii="Times New Roman" w:hAnsi="Times New Roman" w:cs="Times New Roman"/>
          <w:sz w:val="24"/>
          <w:szCs w:val="24"/>
        </w:rPr>
        <w:t xml:space="preserve"> sold from the bakkie of the plaintiffs.</w:t>
      </w:r>
    </w:p>
    <w:p w14:paraId="51FDA4BC" w14:textId="6681A3DB" w:rsidR="00A56596" w:rsidRPr="00710A3D" w:rsidRDefault="00710A3D" w:rsidP="00710A3D">
      <w:pPr>
        <w:spacing w:after="0" w:line="360" w:lineRule="auto"/>
        <w:ind w:left="1440" w:hanging="720"/>
        <w:jc w:val="both"/>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sz w:val="24"/>
          <w:szCs w:val="24"/>
        </w:rPr>
        <w:tab/>
      </w:r>
      <w:r w:rsidR="00A56596" w:rsidRPr="00710A3D">
        <w:rPr>
          <w:rFonts w:ascii="Times New Roman" w:hAnsi="Times New Roman" w:cs="Times New Roman"/>
          <w:sz w:val="24"/>
          <w:szCs w:val="24"/>
        </w:rPr>
        <w:t>The informant has become deceased before th</w:t>
      </w:r>
      <w:r w:rsidR="00A80ECA" w:rsidRPr="00710A3D">
        <w:rPr>
          <w:rFonts w:ascii="Times New Roman" w:hAnsi="Times New Roman" w:cs="Times New Roman"/>
          <w:sz w:val="24"/>
          <w:szCs w:val="24"/>
        </w:rPr>
        <w:t>is</w:t>
      </w:r>
      <w:r w:rsidR="00A56596" w:rsidRPr="00710A3D">
        <w:rPr>
          <w:rFonts w:ascii="Times New Roman" w:hAnsi="Times New Roman" w:cs="Times New Roman"/>
          <w:sz w:val="24"/>
          <w:szCs w:val="24"/>
        </w:rPr>
        <w:t xml:space="preserve"> trial commenced. </w:t>
      </w:r>
      <w:r w:rsidR="00FA0CB0" w:rsidRPr="00710A3D">
        <w:rPr>
          <w:rFonts w:ascii="Times New Roman" w:hAnsi="Times New Roman" w:cs="Times New Roman"/>
          <w:sz w:val="24"/>
          <w:szCs w:val="24"/>
        </w:rPr>
        <w:t xml:space="preserve">In terms of the Biyela </w:t>
      </w:r>
      <w:r w:rsidR="000342F7" w:rsidRPr="00710A3D">
        <w:rPr>
          <w:rFonts w:ascii="Times New Roman" w:hAnsi="Times New Roman" w:cs="Times New Roman"/>
          <w:sz w:val="24"/>
          <w:szCs w:val="24"/>
        </w:rPr>
        <w:t>-</w:t>
      </w:r>
      <w:r w:rsidR="00FA0CB0" w:rsidRPr="00710A3D">
        <w:rPr>
          <w:rFonts w:ascii="Times New Roman" w:hAnsi="Times New Roman" w:cs="Times New Roman"/>
          <w:sz w:val="24"/>
          <w:szCs w:val="24"/>
        </w:rPr>
        <w:t xml:space="preserve"> case hearsay evidence is admissible for the arrestor to form a reasonable suspicion. </w:t>
      </w:r>
      <w:r w:rsidR="0003388C" w:rsidRPr="00710A3D">
        <w:rPr>
          <w:rFonts w:ascii="Times New Roman" w:hAnsi="Times New Roman" w:cs="Times New Roman"/>
          <w:sz w:val="24"/>
          <w:szCs w:val="24"/>
        </w:rPr>
        <w:t>Moloi also did not want to disclose the identity of the informant</w:t>
      </w:r>
      <w:r w:rsidR="00274214" w:rsidRPr="00710A3D">
        <w:rPr>
          <w:rFonts w:ascii="Times New Roman" w:hAnsi="Times New Roman" w:cs="Times New Roman"/>
          <w:sz w:val="24"/>
          <w:szCs w:val="24"/>
        </w:rPr>
        <w:t xml:space="preserve"> to the prosecutor</w:t>
      </w:r>
      <w:r w:rsidR="0003388C" w:rsidRPr="00710A3D">
        <w:rPr>
          <w:rFonts w:ascii="Times New Roman" w:hAnsi="Times New Roman" w:cs="Times New Roman"/>
          <w:sz w:val="24"/>
          <w:szCs w:val="24"/>
        </w:rPr>
        <w:t>; this to protect the informant.</w:t>
      </w:r>
    </w:p>
    <w:p w14:paraId="60E6AE3B" w14:textId="410F2359" w:rsidR="00BF392B" w:rsidRPr="00710A3D" w:rsidRDefault="00710A3D" w:rsidP="00710A3D">
      <w:pPr>
        <w:spacing w:after="0" w:line="360" w:lineRule="auto"/>
        <w:ind w:left="1440" w:hanging="720"/>
        <w:jc w:val="both"/>
        <w:rPr>
          <w:rFonts w:ascii="Times New Roman" w:hAnsi="Times New Roman" w:cs="Times New Roman"/>
          <w:sz w:val="24"/>
          <w:szCs w:val="24"/>
        </w:rPr>
      </w:pPr>
      <w:r w:rsidRPr="00BF392B">
        <w:rPr>
          <w:rFonts w:ascii="Times New Roman" w:hAnsi="Times New Roman" w:cs="Times New Roman"/>
          <w:sz w:val="24"/>
          <w:szCs w:val="24"/>
        </w:rPr>
        <w:t>13.</w:t>
      </w:r>
      <w:r w:rsidRPr="00BF392B">
        <w:rPr>
          <w:rFonts w:ascii="Times New Roman" w:hAnsi="Times New Roman" w:cs="Times New Roman"/>
          <w:sz w:val="24"/>
          <w:szCs w:val="24"/>
        </w:rPr>
        <w:tab/>
      </w:r>
      <w:r w:rsidR="0003388C" w:rsidRPr="00710A3D">
        <w:rPr>
          <w:rFonts w:ascii="Times New Roman" w:hAnsi="Times New Roman" w:cs="Times New Roman"/>
          <w:sz w:val="24"/>
          <w:szCs w:val="24"/>
        </w:rPr>
        <w:t>Moloi</w:t>
      </w:r>
      <w:r w:rsidR="00EE7106" w:rsidRPr="00710A3D">
        <w:rPr>
          <w:rFonts w:ascii="Times New Roman" w:hAnsi="Times New Roman" w:cs="Times New Roman"/>
          <w:sz w:val="24"/>
          <w:szCs w:val="24"/>
        </w:rPr>
        <w:t xml:space="preserve"> </w:t>
      </w:r>
      <w:r w:rsidR="00A56596" w:rsidRPr="00710A3D">
        <w:rPr>
          <w:rFonts w:ascii="Times New Roman" w:hAnsi="Times New Roman" w:cs="Times New Roman"/>
          <w:sz w:val="24"/>
          <w:szCs w:val="24"/>
        </w:rPr>
        <w:t>immediately requested</w:t>
      </w:r>
      <w:r w:rsidR="00EE7106" w:rsidRPr="00710A3D">
        <w:rPr>
          <w:rFonts w:ascii="Times New Roman" w:hAnsi="Times New Roman" w:cs="Times New Roman"/>
          <w:sz w:val="24"/>
          <w:szCs w:val="24"/>
        </w:rPr>
        <w:t xml:space="preserve"> the </w:t>
      </w:r>
      <w:r w:rsidR="0003388C" w:rsidRPr="00710A3D">
        <w:rPr>
          <w:rFonts w:ascii="Times New Roman" w:hAnsi="Times New Roman" w:cs="Times New Roman"/>
          <w:sz w:val="24"/>
          <w:szCs w:val="24"/>
        </w:rPr>
        <w:t>Crime Intelligence Unit</w:t>
      </w:r>
      <w:r w:rsidR="009E5D9C" w:rsidRPr="00710A3D">
        <w:rPr>
          <w:rFonts w:ascii="Times New Roman" w:hAnsi="Times New Roman" w:cs="Times New Roman"/>
          <w:sz w:val="24"/>
          <w:szCs w:val="24"/>
        </w:rPr>
        <w:t xml:space="preserve"> (CIU)</w:t>
      </w:r>
      <w:r w:rsidR="00EE7106" w:rsidRPr="00710A3D">
        <w:rPr>
          <w:rFonts w:ascii="Times New Roman" w:hAnsi="Times New Roman" w:cs="Times New Roman"/>
          <w:sz w:val="24"/>
          <w:szCs w:val="24"/>
        </w:rPr>
        <w:t xml:space="preserve"> to </w:t>
      </w:r>
      <w:r w:rsidR="00274214" w:rsidRPr="00710A3D">
        <w:rPr>
          <w:rFonts w:ascii="Times New Roman" w:hAnsi="Times New Roman" w:cs="Times New Roman"/>
          <w:sz w:val="24"/>
          <w:szCs w:val="24"/>
        </w:rPr>
        <w:t xml:space="preserve">put </w:t>
      </w:r>
      <w:r w:rsidR="00EE7106" w:rsidRPr="00710A3D">
        <w:rPr>
          <w:rFonts w:ascii="Times New Roman" w:hAnsi="Times New Roman" w:cs="Times New Roman"/>
          <w:sz w:val="24"/>
          <w:szCs w:val="24"/>
        </w:rPr>
        <w:t>the bakkie at Sechaba</w:t>
      </w:r>
      <w:r w:rsidR="00274214" w:rsidRPr="00710A3D">
        <w:rPr>
          <w:rFonts w:ascii="Times New Roman" w:hAnsi="Times New Roman" w:cs="Times New Roman"/>
          <w:sz w:val="24"/>
          <w:szCs w:val="24"/>
        </w:rPr>
        <w:t xml:space="preserve"> under </w:t>
      </w:r>
      <w:r w:rsidR="00826F70" w:rsidRPr="00710A3D">
        <w:rPr>
          <w:rFonts w:ascii="Times New Roman" w:hAnsi="Times New Roman" w:cs="Times New Roman"/>
          <w:sz w:val="24"/>
          <w:szCs w:val="24"/>
        </w:rPr>
        <w:t>surveillance</w:t>
      </w:r>
      <w:r w:rsidR="00A56596" w:rsidRPr="00710A3D">
        <w:rPr>
          <w:rFonts w:ascii="Times New Roman" w:hAnsi="Times New Roman" w:cs="Times New Roman"/>
          <w:sz w:val="24"/>
          <w:szCs w:val="24"/>
        </w:rPr>
        <w:t xml:space="preserve">. The information from them was that it </w:t>
      </w:r>
      <w:r w:rsidR="00EE7106" w:rsidRPr="00710A3D">
        <w:rPr>
          <w:rFonts w:ascii="Times New Roman" w:hAnsi="Times New Roman" w:cs="Times New Roman"/>
          <w:sz w:val="24"/>
          <w:szCs w:val="24"/>
        </w:rPr>
        <w:t>seemed as if there was liquor being sold from the vehicle</w:t>
      </w:r>
      <w:r w:rsidR="00A56596" w:rsidRPr="00710A3D">
        <w:rPr>
          <w:rFonts w:ascii="Times New Roman" w:hAnsi="Times New Roman" w:cs="Times New Roman"/>
          <w:sz w:val="24"/>
          <w:szCs w:val="24"/>
        </w:rPr>
        <w:t xml:space="preserve">. </w:t>
      </w:r>
      <w:r w:rsidR="00D055A4" w:rsidRPr="00710A3D">
        <w:rPr>
          <w:rFonts w:ascii="Times New Roman" w:hAnsi="Times New Roman" w:cs="Times New Roman"/>
          <w:sz w:val="24"/>
          <w:szCs w:val="24"/>
        </w:rPr>
        <w:t xml:space="preserve">He accepted the suspicion and </w:t>
      </w:r>
      <w:r w:rsidR="00D055A4" w:rsidRPr="00710A3D">
        <w:rPr>
          <w:rFonts w:ascii="Times New Roman" w:hAnsi="Times New Roman" w:cs="Times New Roman"/>
          <w:sz w:val="24"/>
          <w:szCs w:val="24"/>
        </w:rPr>
        <w:lastRenderedPageBreak/>
        <w:t xml:space="preserve">observations of the unidentified </w:t>
      </w:r>
      <w:r w:rsidR="008800C1" w:rsidRPr="00710A3D">
        <w:rPr>
          <w:rFonts w:ascii="Times New Roman" w:hAnsi="Times New Roman" w:cs="Times New Roman"/>
          <w:sz w:val="24"/>
          <w:szCs w:val="24"/>
        </w:rPr>
        <w:t xml:space="preserve">member of the </w:t>
      </w:r>
      <w:r w:rsidR="00D055A4" w:rsidRPr="00710A3D">
        <w:rPr>
          <w:rFonts w:ascii="Times New Roman" w:hAnsi="Times New Roman" w:cs="Times New Roman"/>
          <w:sz w:val="24"/>
          <w:szCs w:val="24"/>
        </w:rPr>
        <w:t>CIU unit and acted according to that information.</w:t>
      </w:r>
    </w:p>
    <w:p w14:paraId="5A048C60" w14:textId="0B513832" w:rsidR="001A2C01" w:rsidRPr="00710A3D" w:rsidRDefault="00710A3D" w:rsidP="00710A3D">
      <w:pPr>
        <w:spacing w:after="0" w:line="360" w:lineRule="auto"/>
        <w:ind w:left="1440" w:hanging="720"/>
        <w:jc w:val="both"/>
        <w:rPr>
          <w:rFonts w:ascii="Times New Roman" w:hAnsi="Times New Roman" w:cs="Times New Roman"/>
          <w:sz w:val="24"/>
          <w:szCs w:val="24"/>
        </w:rPr>
      </w:pPr>
      <w:r>
        <w:rPr>
          <w:rFonts w:ascii="Times New Roman" w:hAnsi="Times New Roman" w:cs="Times New Roman"/>
          <w:sz w:val="24"/>
          <w:szCs w:val="24"/>
        </w:rPr>
        <w:t>14.</w:t>
      </w:r>
      <w:r>
        <w:rPr>
          <w:rFonts w:ascii="Times New Roman" w:hAnsi="Times New Roman" w:cs="Times New Roman"/>
          <w:sz w:val="24"/>
          <w:szCs w:val="24"/>
        </w:rPr>
        <w:tab/>
      </w:r>
      <w:r w:rsidR="00BF392B" w:rsidRPr="00710A3D">
        <w:rPr>
          <w:rFonts w:ascii="Times New Roman" w:hAnsi="Times New Roman" w:cs="Times New Roman"/>
          <w:sz w:val="24"/>
          <w:szCs w:val="24"/>
        </w:rPr>
        <w:t>The CIU unit of the p</w:t>
      </w:r>
      <w:r w:rsidR="00A56596" w:rsidRPr="00710A3D">
        <w:rPr>
          <w:rFonts w:ascii="Times New Roman" w:hAnsi="Times New Roman" w:cs="Times New Roman"/>
          <w:sz w:val="24"/>
          <w:szCs w:val="24"/>
        </w:rPr>
        <w:t xml:space="preserve">olice were not willing to expose the identity of the undercover agent or let her testify in the trial. </w:t>
      </w:r>
      <w:r w:rsidR="00EE7106" w:rsidRPr="00710A3D">
        <w:rPr>
          <w:rFonts w:ascii="Times New Roman" w:hAnsi="Times New Roman" w:cs="Times New Roman"/>
          <w:sz w:val="24"/>
          <w:szCs w:val="24"/>
        </w:rPr>
        <w:t xml:space="preserve"> </w:t>
      </w:r>
      <w:r w:rsidR="00BF392B" w:rsidRPr="00710A3D">
        <w:rPr>
          <w:rFonts w:ascii="Times New Roman" w:hAnsi="Times New Roman" w:cs="Times New Roman"/>
          <w:sz w:val="24"/>
          <w:szCs w:val="24"/>
        </w:rPr>
        <w:t>This was to protect her safety and their projects.</w:t>
      </w:r>
    </w:p>
    <w:p w14:paraId="57CFA777" w14:textId="55F605C2" w:rsidR="00BD6228" w:rsidRPr="00710A3D" w:rsidRDefault="00710A3D" w:rsidP="00710A3D">
      <w:pPr>
        <w:spacing w:after="0" w:line="360" w:lineRule="auto"/>
        <w:ind w:left="1440" w:hanging="720"/>
        <w:jc w:val="both"/>
        <w:rPr>
          <w:rFonts w:ascii="Times New Roman" w:hAnsi="Times New Roman" w:cs="Times New Roman"/>
          <w:sz w:val="24"/>
          <w:szCs w:val="24"/>
        </w:rPr>
      </w:pPr>
      <w:r>
        <w:rPr>
          <w:rFonts w:ascii="Times New Roman" w:hAnsi="Times New Roman" w:cs="Times New Roman"/>
          <w:sz w:val="24"/>
          <w:szCs w:val="24"/>
        </w:rPr>
        <w:t>15.</w:t>
      </w:r>
      <w:r>
        <w:rPr>
          <w:rFonts w:ascii="Times New Roman" w:hAnsi="Times New Roman" w:cs="Times New Roman"/>
          <w:sz w:val="24"/>
          <w:szCs w:val="24"/>
        </w:rPr>
        <w:tab/>
      </w:r>
      <w:r w:rsidR="0003388C" w:rsidRPr="00710A3D">
        <w:rPr>
          <w:rFonts w:ascii="Times New Roman" w:hAnsi="Times New Roman" w:cs="Times New Roman"/>
          <w:sz w:val="24"/>
          <w:szCs w:val="24"/>
        </w:rPr>
        <w:t>Moloi</w:t>
      </w:r>
      <w:r w:rsidR="00EE7106" w:rsidRPr="00710A3D">
        <w:rPr>
          <w:rFonts w:ascii="Times New Roman" w:hAnsi="Times New Roman" w:cs="Times New Roman"/>
          <w:sz w:val="24"/>
          <w:szCs w:val="24"/>
        </w:rPr>
        <w:t xml:space="preserve"> compared the information from the informant to that of the </w:t>
      </w:r>
      <w:r w:rsidR="00A56596" w:rsidRPr="00710A3D">
        <w:rPr>
          <w:rFonts w:ascii="Times New Roman" w:hAnsi="Times New Roman" w:cs="Times New Roman"/>
          <w:sz w:val="24"/>
          <w:szCs w:val="24"/>
        </w:rPr>
        <w:t xml:space="preserve">undercover </w:t>
      </w:r>
      <w:r w:rsidR="00EE7106" w:rsidRPr="00710A3D">
        <w:rPr>
          <w:rFonts w:ascii="Times New Roman" w:hAnsi="Times New Roman" w:cs="Times New Roman"/>
          <w:sz w:val="24"/>
          <w:szCs w:val="24"/>
        </w:rPr>
        <w:t>unit and it was similar</w:t>
      </w:r>
      <w:r w:rsidR="00A56596" w:rsidRPr="00710A3D">
        <w:rPr>
          <w:rFonts w:ascii="Times New Roman" w:hAnsi="Times New Roman" w:cs="Times New Roman"/>
          <w:sz w:val="24"/>
          <w:szCs w:val="24"/>
        </w:rPr>
        <w:t xml:space="preserve">. </w:t>
      </w:r>
      <w:r w:rsidR="00BD6228" w:rsidRPr="00710A3D">
        <w:rPr>
          <w:rFonts w:ascii="Times New Roman" w:hAnsi="Times New Roman" w:cs="Times New Roman"/>
          <w:sz w:val="24"/>
          <w:szCs w:val="24"/>
        </w:rPr>
        <w:t xml:space="preserve">They observed the plaintiffs sitting on the back of the bakkie with the alcohol. </w:t>
      </w:r>
      <w:r w:rsidR="00EE7106" w:rsidRPr="00710A3D">
        <w:rPr>
          <w:rFonts w:ascii="Times New Roman" w:hAnsi="Times New Roman" w:cs="Times New Roman"/>
          <w:sz w:val="24"/>
          <w:szCs w:val="24"/>
        </w:rPr>
        <w:t xml:space="preserve">He called </w:t>
      </w:r>
      <w:r w:rsidR="00A56596" w:rsidRPr="00710A3D">
        <w:rPr>
          <w:rFonts w:ascii="Times New Roman" w:hAnsi="Times New Roman" w:cs="Times New Roman"/>
          <w:sz w:val="24"/>
          <w:szCs w:val="24"/>
        </w:rPr>
        <w:t>“</w:t>
      </w:r>
      <w:r w:rsidR="00EE7106" w:rsidRPr="00710A3D">
        <w:rPr>
          <w:rFonts w:ascii="Times New Roman" w:hAnsi="Times New Roman" w:cs="Times New Roman"/>
          <w:sz w:val="24"/>
          <w:szCs w:val="24"/>
        </w:rPr>
        <w:t>10111</w:t>
      </w:r>
      <w:r w:rsidR="00A56596" w:rsidRPr="00710A3D">
        <w:rPr>
          <w:rFonts w:ascii="Times New Roman" w:hAnsi="Times New Roman" w:cs="Times New Roman"/>
          <w:sz w:val="24"/>
          <w:szCs w:val="24"/>
        </w:rPr>
        <w:t>”</w:t>
      </w:r>
      <w:r w:rsidR="00EE7106" w:rsidRPr="00710A3D">
        <w:rPr>
          <w:rFonts w:ascii="Times New Roman" w:hAnsi="Times New Roman" w:cs="Times New Roman"/>
          <w:sz w:val="24"/>
          <w:szCs w:val="24"/>
        </w:rPr>
        <w:t xml:space="preserve"> for backup and they converged on the scene</w:t>
      </w:r>
      <w:r w:rsidR="008800C1" w:rsidRPr="00710A3D">
        <w:rPr>
          <w:rFonts w:ascii="Times New Roman" w:hAnsi="Times New Roman" w:cs="Times New Roman"/>
          <w:sz w:val="24"/>
          <w:szCs w:val="24"/>
        </w:rPr>
        <w:t>.</w:t>
      </w:r>
    </w:p>
    <w:p w14:paraId="46A37ADF" w14:textId="6DE27BE0" w:rsidR="00EE7106" w:rsidRPr="00710A3D" w:rsidRDefault="00710A3D" w:rsidP="00710A3D">
      <w:pPr>
        <w:spacing w:after="0" w:line="360" w:lineRule="auto"/>
        <w:ind w:left="1440" w:hanging="720"/>
        <w:jc w:val="both"/>
        <w:rPr>
          <w:rFonts w:ascii="Times New Roman" w:hAnsi="Times New Roman" w:cs="Times New Roman"/>
          <w:sz w:val="24"/>
          <w:szCs w:val="24"/>
        </w:rPr>
      </w:pPr>
      <w:r w:rsidRPr="00BF392B">
        <w:rPr>
          <w:rFonts w:ascii="Times New Roman" w:hAnsi="Times New Roman" w:cs="Times New Roman"/>
          <w:sz w:val="24"/>
          <w:szCs w:val="24"/>
        </w:rPr>
        <w:t>16.</w:t>
      </w:r>
      <w:r w:rsidRPr="00BF392B">
        <w:rPr>
          <w:rFonts w:ascii="Times New Roman" w:hAnsi="Times New Roman" w:cs="Times New Roman"/>
          <w:sz w:val="24"/>
          <w:szCs w:val="24"/>
        </w:rPr>
        <w:tab/>
      </w:r>
      <w:r w:rsidR="008800C1" w:rsidRPr="00710A3D">
        <w:rPr>
          <w:rFonts w:ascii="Times New Roman" w:hAnsi="Times New Roman" w:cs="Times New Roman"/>
          <w:sz w:val="24"/>
          <w:szCs w:val="24"/>
        </w:rPr>
        <w:t>There were</w:t>
      </w:r>
      <w:r w:rsidR="00EE7106" w:rsidRPr="00710A3D">
        <w:rPr>
          <w:rFonts w:ascii="Times New Roman" w:hAnsi="Times New Roman" w:cs="Times New Roman"/>
          <w:sz w:val="24"/>
          <w:szCs w:val="24"/>
        </w:rPr>
        <w:t xml:space="preserve"> approximately 7 police officers</w:t>
      </w:r>
      <w:r w:rsidR="00A56596" w:rsidRPr="00710A3D">
        <w:rPr>
          <w:rFonts w:ascii="Times New Roman" w:hAnsi="Times New Roman" w:cs="Times New Roman"/>
          <w:sz w:val="24"/>
          <w:szCs w:val="24"/>
        </w:rPr>
        <w:t>.</w:t>
      </w:r>
      <w:r w:rsidR="00EE7106" w:rsidRPr="00710A3D">
        <w:rPr>
          <w:rFonts w:ascii="Times New Roman" w:hAnsi="Times New Roman" w:cs="Times New Roman"/>
          <w:sz w:val="24"/>
          <w:szCs w:val="24"/>
        </w:rPr>
        <w:t xml:space="preserve"> </w:t>
      </w:r>
      <w:r w:rsidR="00A56596" w:rsidRPr="00710A3D">
        <w:rPr>
          <w:rFonts w:ascii="Times New Roman" w:hAnsi="Times New Roman" w:cs="Times New Roman"/>
          <w:sz w:val="24"/>
          <w:szCs w:val="24"/>
        </w:rPr>
        <w:t>It was around 16h00.</w:t>
      </w:r>
      <w:r w:rsidR="0003388C" w:rsidRPr="00710A3D">
        <w:rPr>
          <w:rFonts w:ascii="Times New Roman" w:hAnsi="Times New Roman" w:cs="Times New Roman"/>
          <w:sz w:val="24"/>
          <w:szCs w:val="24"/>
        </w:rPr>
        <w:t xml:space="preserve"> It is the evidence of both Moloi and Haarmeier that the back flap of the bakkie was open, the alcohol displayed and the plaintiffs were seated on the back. This is disputed by the plaintiffs but was the evidence on which the prosecuting authority had to make their decision and the veracity of which had to be tested in court.</w:t>
      </w:r>
    </w:p>
    <w:p w14:paraId="20C254F3" w14:textId="2AAC4356" w:rsidR="009D0AB5" w:rsidRPr="00710A3D" w:rsidRDefault="00710A3D" w:rsidP="00710A3D">
      <w:pPr>
        <w:spacing w:after="0" w:line="360" w:lineRule="auto"/>
        <w:ind w:left="1440" w:hanging="720"/>
        <w:jc w:val="both"/>
        <w:rPr>
          <w:rFonts w:ascii="Times New Roman" w:hAnsi="Times New Roman" w:cs="Times New Roman"/>
          <w:sz w:val="24"/>
          <w:szCs w:val="24"/>
        </w:rPr>
      </w:pPr>
      <w:r>
        <w:rPr>
          <w:rFonts w:ascii="Times New Roman" w:hAnsi="Times New Roman" w:cs="Times New Roman"/>
          <w:sz w:val="24"/>
          <w:szCs w:val="24"/>
        </w:rPr>
        <w:t>17.</w:t>
      </w:r>
      <w:r>
        <w:rPr>
          <w:rFonts w:ascii="Times New Roman" w:hAnsi="Times New Roman" w:cs="Times New Roman"/>
          <w:sz w:val="24"/>
          <w:szCs w:val="24"/>
        </w:rPr>
        <w:tab/>
      </w:r>
      <w:r w:rsidR="009D0AB5" w:rsidRPr="00710A3D">
        <w:rPr>
          <w:rFonts w:ascii="Times New Roman" w:hAnsi="Times New Roman" w:cs="Times New Roman"/>
          <w:sz w:val="24"/>
          <w:szCs w:val="24"/>
        </w:rPr>
        <w:t>The bakkie was indeed loaded with alcohol and a later searc</w:t>
      </w:r>
      <w:r w:rsidR="00385A51" w:rsidRPr="00710A3D">
        <w:rPr>
          <w:rFonts w:ascii="Times New Roman" w:hAnsi="Times New Roman" w:cs="Times New Roman"/>
          <w:sz w:val="24"/>
          <w:szCs w:val="24"/>
        </w:rPr>
        <w:t>h</w:t>
      </w:r>
      <w:r w:rsidR="009D0AB5" w:rsidRPr="00710A3D">
        <w:rPr>
          <w:rFonts w:ascii="Times New Roman" w:hAnsi="Times New Roman" w:cs="Times New Roman"/>
          <w:sz w:val="24"/>
          <w:szCs w:val="24"/>
        </w:rPr>
        <w:t xml:space="preserve"> produced </w:t>
      </w:r>
      <w:r w:rsidR="008800C1" w:rsidRPr="00710A3D">
        <w:rPr>
          <w:rFonts w:ascii="Times New Roman" w:hAnsi="Times New Roman" w:cs="Times New Roman"/>
          <w:sz w:val="24"/>
          <w:szCs w:val="24"/>
        </w:rPr>
        <w:t xml:space="preserve">dagga, money in different denominations and some torn notes, and </w:t>
      </w:r>
      <w:r w:rsidR="00786E6E" w:rsidRPr="00710A3D">
        <w:rPr>
          <w:rFonts w:ascii="Times New Roman" w:hAnsi="Times New Roman" w:cs="Times New Roman"/>
          <w:sz w:val="24"/>
          <w:szCs w:val="24"/>
        </w:rPr>
        <w:t xml:space="preserve">drinking </w:t>
      </w:r>
      <w:r w:rsidR="008800C1" w:rsidRPr="00710A3D">
        <w:rPr>
          <w:rFonts w:ascii="Times New Roman" w:hAnsi="Times New Roman" w:cs="Times New Roman"/>
          <w:sz w:val="24"/>
          <w:szCs w:val="24"/>
        </w:rPr>
        <w:t>glasses.</w:t>
      </w:r>
      <w:r w:rsidR="00342E60" w:rsidRPr="00710A3D">
        <w:rPr>
          <w:rFonts w:ascii="Times New Roman" w:hAnsi="Times New Roman" w:cs="Times New Roman"/>
          <w:sz w:val="24"/>
          <w:szCs w:val="24"/>
        </w:rPr>
        <w:t xml:space="preserve"> </w:t>
      </w:r>
    </w:p>
    <w:p w14:paraId="3925DB8F" w14:textId="3A2CB56B" w:rsidR="00A56596" w:rsidRPr="00710A3D" w:rsidRDefault="00710A3D" w:rsidP="00710A3D">
      <w:pPr>
        <w:spacing w:after="0" w:line="360" w:lineRule="auto"/>
        <w:ind w:left="1440" w:hanging="720"/>
        <w:jc w:val="both"/>
        <w:rPr>
          <w:rFonts w:ascii="Times New Roman" w:hAnsi="Times New Roman" w:cs="Times New Roman"/>
          <w:sz w:val="24"/>
          <w:szCs w:val="24"/>
        </w:rPr>
      </w:pPr>
      <w:r>
        <w:rPr>
          <w:rFonts w:ascii="Times New Roman" w:hAnsi="Times New Roman" w:cs="Times New Roman"/>
          <w:sz w:val="24"/>
          <w:szCs w:val="24"/>
        </w:rPr>
        <w:t>18.</w:t>
      </w:r>
      <w:r>
        <w:rPr>
          <w:rFonts w:ascii="Times New Roman" w:hAnsi="Times New Roman" w:cs="Times New Roman"/>
          <w:sz w:val="24"/>
          <w:szCs w:val="24"/>
        </w:rPr>
        <w:tab/>
      </w:r>
      <w:r w:rsidR="00A56596" w:rsidRPr="00710A3D">
        <w:rPr>
          <w:rFonts w:ascii="Times New Roman" w:hAnsi="Times New Roman" w:cs="Times New Roman"/>
          <w:sz w:val="24"/>
          <w:szCs w:val="24"/>
        </w:rPr>
        <w:t>One of the police officers on the scene indicated that the situation at Sechaba were becoming volatile. There were many people gathering around the scene and for the safety of everybody; the public, police and plaintiffs</w:t>
      </w:r>
      <w:r w:rsidR="009D0AB5" w:rsidRPr="00710A3D">
        <w:rPr>
          <w:rFonts w:ascii="Times New Roman" w:hAnsi="Times New Roman" w:cs="Times New Roman"/>
          <w:sz w:val="24"/>
          <w:szCs w:val="24"/>
        </w:rPr>
        <w:t xml:space="preserve"> t</w:t>
      </w:r>
      <w:r w:rsidR="00A56596" w:rsidRPr="00710A3D">
        <w:rPr>
          <w:rFonts w:ascii="Times New Roman" w:hAnsi="Times New Roman" w:cs="Times New Roman"/>
          <w:sz w:val="24"/>
          <w:szCs w:val="24"/>
        </w:rPr>
        <w:t>hey decided to move the plaintiffs and the vehicle</w:t>
      </w:r>
      <w:r w:rsidR="009D0AB5" w:rsidRPr="00710A3D">
        <w:rPr>
          <w:rFonts w:ascii="Times New Roman" w:hAnsi="Times New Roman" w:cs="Times New Roman"/>
          <w:sz w:val="24"/>
          <w:szCs w:val="24"/>
        </w:rPr>
        <w:t xml:space="preserve"> to the police station. It is also known protocol</w:t>
      </w:r>
      <w:r w:rsidR="00AD1D13" w:rsidRPr="00710A3D">
        <w:rPr>
          <w:rFonts w:ascii="Times New Roman" w:hAnsi="Times New Roman" w:cs="Times New Roman"/>
          <w:sz w:val="24"/>
          <w:szCs w:val="24"/>
        </w:rPr>
        <w:t xml:space="preserve"> among police</w:t>
      </w:r>
      <w:r w:rsidR="009D0AB5" w:rsidRPr="00710A3D">
        <w:rPr>
          <w:rFonts w:ascii="Times New Roman" w:hAnsi="Times New Roman" w:cs="Times New Roman"/>
          <w:sz w:val="24"/>
          <w:szCs w:val="24"/>
        </w:rPr>
        <w:t xml:space="preserve"> that suspects must be cuffed for their own safety and that of the police when taken into custody. </w:t>
      </w:r>
    </w:p>
    <w:p w14:paraId="289C1918" w14:textId="5BAAEFC1" w:rsidR="009D0AB5" w:rsidRPr="00710A3D" w:rsidRDefault="00710A3D" w:rsidP="00710A3D">
      <w:pPr>
        <w:spacing w:after="0" w:line="360" w:lineRule="auto"/>
        <w:ind w:left="1440" w:hanging="720"/>
        <w:jc w:val="both"/>
        <w:rPr>
          <w:rFonts w:ascii="Times New Roman" w:hAnsi="Times New Roman" w:cs="Times New Roman"/>
          <w:sz w:val="24"/>
          <w:szCs w:val="24"/>
        </w:rPr>
      </w:pPr>
      <w:r>
        <w:rPr>
          <w:rFonts w:ascii="Times New Roman" w:hAnsi="Times New Roman" w:cs="Times New Roman"/>
          <w:sz w:val="24"/>
          <w:szCs w:val="24"/>
        </w:rPr>
        <w:t>19.</w:t>
      </w:r>
      <w:r>
        <w:rPr>
          <w:rFonts w:ascii="Times New Roman" w:hAnsi="Times New Roman" w:cs="Times New Roman"/>
          <w:sz w:val="24"/>
          <w:szCs w:val="24"/>
        </w:rPr>
        <w:tab/>
      </w:r>
      <w:r w:rsidR="009D0AB5" w:rsidRPr="00710A3D">
        <w:rPr>
          <w:rFonts w:ascii="Times New Roman" w:hAnsi="Times New Roman" w:cs="Times New Roman"/>
          <w:sz w:val="24"/>
          <w:szCs w:val="24"/>
        </w:rPr>
        <w:t>The police officer</w:t>
      </w:r>
      <w:r w:rsidR="00DF6723" w:rsidRPr="00710A3D">
        <w:rPr>
          <w:rFonts w:ascii="Times New Roman" w:hAnsi="Times New Roman" w:cs="Times New Roman"/>
          <w:sz w:val="24"/>
          <w:szCs w:val="24"/>
        </w:rPr>
        <w:t>s</w:t>
      </w:r>
      <w:r w:rsidR="009D0AB5" w:rsidRPr="00710A3D">
        <w:rPr>
          <w:rFonts w:ascii="Times New Roman" w:hAnsi="Times New Roman" w:cs="Times New Roman"/>
          <w:sz w:val="24"/>
          <w:szCs w:val="24"/>
        </w:rPr>
        <w:t xml:space="preserve"> testified that there is a difference between taking a person into custody and arresting the person. They did not arrest the plaintiffs there and then because the</w:t>
      </w:r>
      <w:r w:rsidR="0027035B" w:rsidRPr="00710A3D">
        <w:rPr>
          <w:rFonts w:ascii="Times New Roman" w:hAnsi="Times New Roman" w:cs="Times New Roman"/>
          <w:sz w:val="24"/>
          <w:szCs w:val="24"/>
        </w:rPr>
        <w:t>y</w:t>
      </w:r>
      <w:r w:rsidR="009D0AB5" w:rsidRPr="00710A3D">
        <w:rPr>
          <w:rFonts w:ascii="Times New Roman" w:hAnsi="Times New Roman" w:cs="Times New Roman"/>
          <w:sz w:val="24"/>
          <w:szCs w:val="24"/>
        </w:rPr>
        <w:t xml:space="preserve"> wanted to search the bakkie and make further inquiries. </w:t>
      </w:r>
      <w:r w:rsidR="0027035B" w:rsidRPr="00710A3D">
        <w:rPr>
          <w:rFonts w:ascii="Times New Roman" w:hAnsi="Times New Roman" w:cs="Times New Roman"/>
          <w:sz w:val="24"/>
          <w:szCs w:val="24"/>
        </w:rPr>
        <w:t>They did not arrest on a whim but took care to gather information.</w:t>
      </w:r>
    </w:p>
    <w:p w14:paraId="627BD264" w14:textId="387D8FD8" w:rsidR="009D0AB5" w:rsidRPr="00710A3D" w:rsidRDefault="00710A3D" w:rsidP="00710A3D">
      <w:pPr>
        <w:spacing w:after="0" w:line="360" w:lineRule="auto"/>
        <w:ind w:left="1440" w:hanging="720"/>
        <w:jc w:val="both"/>
        <w:rPr>
          <w:rFonts w:ascii="Times New Roman" w:hAnsi="Times New Roman" w:cs="Times New Roman"/>
          <w:sz w:val="24"/>
          <w:szCs w:val="24"/>
        </w:rPr>
      </w:pPr>
      <w:r>
        <w:rPr>
          <w:rFonts w:ascii="Times New Roman" w:hAnsi="Times New Roman" w:cs="Times New Roman"/>
          <w:sz w:val="24"/>
          <w:szCs w:val="24"/>
        </w:rPr>
        <w:t>20.</w:t>
      </w:r>
      <w:r>
        <w:rPr>
          <w:rFonts w:ascii="Times New Roman" w:hAnsi="Times New Roman" w:cs="Times New Roman"/>
          <w:sz w:val="24"/>
          <w:szCs w:val="24"/>
        </w:rPr>
        <w:tab/>
      </w:r>
      <w:r w:rsidR="009D0AB5" w:rsidRPr="00710A3D">
        <w:rPr>
          <w:rFonts w:ascii="Times New Roman" w:hAnsi="Times New Roman" w:cs="Times New Roman"/>
          <w:sz w:val="24"/>
          <w:szCs w:val="24"/>
        </w:rPr>
        <w:t>At the police station the female officer located dagga packed in “bankies” in the bakkie. The officer testified that in her many years of experience with the arrest of perpetrators for dagga she came to know that “bankies</w:t>
      </w:r>
      <w:r w:rsidR="00482365" w:rsidRPr="00710A3D">
        <w:rPr>
          <w:rFonts w:ascii="Times New Roman" w:hAnsi="Times New Roman" w:cs="Times New Roman"/>
          <w:sz w:val="24"/>
          <w:szCs w:val="24"/>
        </w:rPr>
        <w:t>”</w:t>
      </w:r>
      <w:r w:rsidR="009D0AB5" w:rsidRPr="00710A3D">
        <w:rPr>
          <w:rFonts w:ascii="Times New Roman" w:hAnsi="Times New Roman" w:cs="Times New Roman"/>
          <w:sz w:val="24"/>
          <w:szCs w:val="24"/>
        </w:rPr>
        <w:t xml:space="preserve"> are used for the sale of dagga. This elevated the suspicion of illegal activities by the plaintiffs. Crucial is that not one of the plaintiffs wanted to declare to whom the bag belongs that the dagga was found in. </w:t>
      </w:r>
      <w:r w:rsidR="00F67A64" w:rsidRPr="00710A3D">
        <w:rPr>
          <w:rFonts w:ascii="Times New Roman" w:hAnsi="Times New Roman" w:cs="Times New Roman"/>
          <w:sz w:val="24"/>
          <w:szCs w:val="24"/>
        </w:rPr>
        <w:t>At the time of the arrest and when the decision was taken to prosecute this issue was unexplained.</w:t>
      </w:r>
    </w:p>
    <w:p w14:paraId="39BCCCCF" w14:textId="375B186F" w:rsidR="00AD1579" w:rsidRPr="00710A3D" w:rsidRDefault="00710A3D" w:rsidP="00710A3D">
      <w:pPr>
        <w:spacing w:after="0" w:line="360" w:lineRule="auto"/>
        <w:ind w:left="1440" w:hanging="720"/>
        <w:jc w:val="both"/>
        <w:rPr>
          <w:rFonts w:ascii="Times New Roman" w:hAnsi="Times New Roman" w:cs="Times New Roman"/>
          <w:sz w:val="24"/>
          <w:szCs w:val="24"/>
        </w:rPr>
      </w:pPr>
      <w:r>
        <w:rPr>
          <w:rFonts w:ascii="Times New Roman" w:hAnsi="Times New Roman" w:cs="Times New Roman"/>
          <w:sz w:val="24"/>
          <w:szCs w:val="24"/>
        </w:rPr>
        <w:lastRenderedPageBreak/>
        <w:t>21.</w:t>
      </w:r>
      <w:r>
        <w:rPr>
          <w:rFonts w:ascii="Times New Roman" w:hAnsi="Times New Roman" w:cs="Times New Roman"/>
          <w:sz w:val="24"/>
          <w:szCs w:val="24"/>
        </w:rPr>
        <w:tab/>
      </w:r>
      <w:r w:rsidR="00AD1579" w:rsidRPr="00710A3D">
        <w:rPr>
          <w:rFonts w:ascii="Times New Roman" w:hAnsi="Times New Roman" w:cs="Times New Roman"/>
          <w:sz w:val="24"/>
          <w:szCs w:val="24"/>
        </w:rPr>
        <w:t xml:space="preserve">The search of the bakkie occurred with the permission of the owner and in his presence. </w:t>
      </w:r>
    </w:p>
    <w:p w14:paraId="72BC96A9" w14:textId="30222599" w:rsidR="009D0AB5" w:rsidRPr="00710A3D" w:rsidRDefault="00710A3D" w:rsidP="00710A3D">
      <w:pPr>
        <w:spacing w:after="0" w:line="360" w:lineRule="auto"/>
        <w:ind w:left="1440" w:hanging="720"/>
        <w:jc w:val="both"/>
        <w:rPr>
          <w:rFonts w:ascii="Times New Roman" w:hAnsi="Times New Roman" w:cs="Times New Roman"/>
          <w:sz w:val="24"/>
          <w:szCs w:val="24"/>
        </w:rPr>
      </w:pPr>
      <w:r>
        <w:rPr>
          <w:rFonts w:ascii="Times New Roman" w:hAnsi="Times New Roman" w:cs="Times New Roman"/>
          <w:sz w:val="24"/>
          <w:szCs w:val="24"/>
        </w:rPr>
        <w:t>22.</w:t>
      </w:r>
      <w:r>
        <w:rPr>
          <w:rFonts w:ascii="Times New Roman" w:hAnsi="Times New Roman" w:cs="Times New Roman"/>
          <w:sz w:val="24"/>
          <w:szCs w:val="24"/>
        </w:rPr>
        <w:tab/>
      </w:r>
      <w:r w:rsidR="009D0AB5" w:rsidRPr="00710A3D">
        <w:rPr>
          <w:rFonts w:ascii="Times New Roman" w:hAnsi="Times New Roman" w:cs="Times New Roman"/>
          <w:sz w:val="24"/>
          <w:szCs w:val="24"/>
        </w:rPr>
        <w:t xml:space="preserve">The dagga was later weighted in the presence of </w:t>
      </w:r>
      <w:r w:rsidR="00F17A1B" w:rsidRPr="00710A3D">
        <w:rPr>
          <w:rFonts w:ascii="Times New Roman" w:hAnsi="Times New Roman" w:cs="Times New Roman"/>
          <w:sz w:val="24"/>
          <w:szCs w:val="24"/>
        </w:rPr>
        <w:t>Mashamaite and it was found to be 96 grams. He personally signed the “Dagga Certificate” on 8 October 2016 (Exhibit B).</w:t>
      </w:r>
    </w:p>
    <w:p w14:paraId="7203D6E8" w14:textId="45A64AFF" w:rsidR="00F17A1B" w:rsidRPr="00710A3D" w:rsidRDefault="00710A3D" w:rsidP="00710A3D">
      <w:pPr>
        <w:spacing w:after="0" w:line="360" w:lineRule="auto"/>
        <w:ind w:left="1440" w:hanging="720"/>
        <w:jc w:val="both"/>
        <w:rPr>
          <w:rFonts w:ascii="Times New Roman" w:hAnsi="Times New Roman" w:cs="Times New Roman"/>
          <w:sz w:val="24"/>
          <w:szCs w:val="24"/>
        </w:rPr>
      </w:pPr>
      <w:r>
        <w:rPr>
          <w:rFonts w:ascii="Times New Roman" w:hAnsi="Times New Roman" w:cs="Times New Roman"/>
          <w:sz w:val="24"/>
          <w:szCs w:val="24"/>
        </w:rPr>
        <w:t>23.</w:t>
      </w:r>
      <w:r>
        <w:rPr>
          <w:rFonts w:ascii="Times New Roman" w:hAnsi="Times New Roman" w:cs="Times New Roman"/>
          <w:sz w:val="24"/>
          <w:szCs w:val="24"/>
        </w:rPr>
        <w:tab/>
      </w:r>
      <w:r w:rsidR="00F17A1B" w:rsidRPr="00710A3D">
        <w:rPr>
          <w:rFonts w:ascii="Times New Roman" w:hAnsi="Times New Roman" w:cs="Times New Roman"/>
          <w:sz w:val="24"/>
          <w:szCs w:val="24"/>
        </w:rPr>
        <w:t>The plaintiffs were arrested and their constitutional rights were explained and certificates in terms of section 35 of the Constitution were handed to them which they signed. (Exhibits C, D, E and G)</w:t>
      </w:r>
    </w:p>
    <w:p w14:paraId="1B3EB75C" w14:textId="4130E4B3" w:rsidR="00F17A1B" w:rsidRPr="00710A3D" w:rsidRDefault="00710A3D" w:rsidP="00710A3D">
      <w:pPr>
        <w:spacing w:after="0" w:line="360" w:lineRule="auto"/>
        <w:ind w:left="1440" w:hanging="720"/>
        <w:jc w:val="both"/>
        <w:rPr>
          <w:rFonts w:ascii="Times New Roman" w:hAnsi="Times New Roman" w:cs="Times New Roman"/>
          <w:sz w:val="24"/>
          <w:szCs w:val="24"/>
        </w:rPr>
      </w:pPr>
      <w:r>
        <w:rPr>
          <w:rFonts w:ascii="Times New Roman" w:hAnsi="Times New Roman" w:cs="Times New Roman"/>
          <w:sz w:val="24"/>
          <w:szCs w:val="24"/>
        </w:rPr>
        <w:t>24.</w:t>
      </w:r>
      <w:r>
        <w:rPr>
          <w:rFonts w:ascii="Times New Roman" w:hAnsi="Times New Roman" w:cs="Times New Roman"/>
          <w:sz w:val="24"/>
          <w:szCs w:val="24"/>
        </w:rPr>
        <w:tab/>
      </w:r>
      <w:r w:rsidR="00F17A1B" w:rsidRPr="00710A3D">
        <w:rPr>
          <w:rFonts w:ascii="Times New Roman" w:hAnsi="Times New Roman" w:cs="Times New Roman"/>
          <w:sz w:val="24"/>
          <w:szCs w:val="24"/>
        </w:rPr>
        <w:t>It is common cause that the plaintiffs were incarcerated until their first appearance and that the conditions in the police cells were not good. They were traumatised by the experience. The plaintiffs were detained from the 8</w:t>
      </w:r>
      <w:r w:rsidR="00F17A1B" w:rsidRPr="00710A3D">
        <w:rPr>
          <w:rFonts w:ascii="Times New Roman" w:hAnsi="Times New Roman" w:cs="Times New Roman"/>
          <w:sz w:val="24"/>
          <w:szCs w:val="24"/>
          <w:vertAlign w:val="superscript"/>
        </w:rPr>
        <w:t>th</w:t>
      </w:r>
      <w:r w:rsidR="00F17A1B" w:rsidRPr="00710A3D">
        <w:rPr>
          <w:rFonts w:ascii="Times New Roman" w:hAnsi="Times New Roman" w:cs="Times New Roman"/>
          <w:sz w:val="24"/>
          <w:szCs w:val="24"/>
        </w:rPr>
        <w:t xml:space="preserve"> of October 2016 until the 11</w:t>
      </w:r>
      <w:r w:rsidR="00F17A1B" w:rsidRPr="00710A3D">
        <w:rPr>
          <w:rFonts w:ascii="Times New Roman" w:hAnsi="Times New Roman" w:cs="Times New Roman"/>
          <w:sz w:val="24"/>
          <w:szCs w:val="24"/>
          <w:vertAlign w:val="superscript"/>
        </w:rPr>
        <w:t>th</w:t>
      </w:r>
      <w:r w:rsidR="00F17A1B" w:rsidRPr="00710A3D">
        <w:rPr>
          <w:rFonts w:ascii="Times New Roman" w:hAnsi="Times New Roman" w:cs="Times New Roman"/>
          <w:sz w:val="24"/>
          <w:szCs w:val="24"/>
        </w:rPr>
        <w:t xml:space="preserve"> of October 2016, whereafter they were granted bail of R400.00.</w:t>
      </w:r>
      <w:r w:rsidR="00661B32" w:rsidRPr="00710A3D">
        <w:rPr>
          <w:rFonts w:ascii="Times New Roman" w:hAnsi="Times New Roman" w:cs="Times New Roman"/>
          <w:sz w:val="24"/>
          <w:szCs w:val="24"/>
        </w:rPr>
        <w:t xml:space="preserve"> The 48-hour incarceration limit was adhered to.</w:t>
      </w:r>
    </w:p>
    <w:p w14:paraId="3AB36904" w14:textId="1893FD56" w:rsidR="00F17A1B" w:rsidRPr="00710A3D" w:rsidRDefault="00710A3D" w:rsidP="00710A3D">
      <w:pPr>
        <w:spacing w:after="0" w:line="360" w:lineRule="auto"/>
        <w:ind w:left="1440" w:hanging="720"/>
        <w:jc w:val="both"/>
        <w:rPr>
          <w:rFonts w:ascii="Times New Roman" w:hAnsi="Times New Roman" w:cs="Times New Roman"/>
          <w:sz w:val="24"/>
          <w:szCs w:val="24"/>
        </w:rPr>
      </w:pPr>
      <w:r>
        <w:rPr>
          <w:rFonts w:ascii="Times New Roman" w:hAnsi="Times New Roman" w:cs="Times New Roman"/>
          <w:sz w:val="24"/>
          <w:szCs w:val="24"/>
        </w:rPr>
        <w:t>25.</w:t>
      </w:r>
      <w:r>
        <w:rPr>
          <w:rFonts w:ascii="Times New Roman" w:hAnsi="Times New Roman" w:cs="Times New Roman"/>
          <w:sz w:val="24"/>
          <w:szCs w:val="24"/>
        </w:rPr>
        <w:tab/>
      </w:r>
      <w:r w:rsidR="00F17A1B" w:rsidRPr="00710A3D">
        <w:rPr>
          <w:rFonts w:ascii="Times New Roman" w:hAnsi="Times New Roman" w:cs="Times New Roman"/>
          <w:sz w:val="24"/>
          <w:szCs w:val="24"/>
        </w:rPr>
        <w:t>Counsel for the defendants is correct where he pointed out in their heads of argument that Mashamaite stated during cross examination in the trial</w:t>
      </w:r>
      <w:r w:rsidR="000F5669" w:rsidRPr="00710A3D">
        <w:rPr>
          <w:rFonts w:ascii="Times New Roman" w:hAnsi="Times New Roman" w:cs="Times New Roman"/>
          <w:sz w:val="24"/>
          <w:szCs w:val="24"/>
        </w:rPr>
        <w:t>:</w:t>
      </w:r>
      <w:r w:rsidR="00F17A1B" w:rsidRPr="00710A3D">
        <w:rPr>
          <w:rFonts w:ascii="Times New Roman" w:hAnsi="Times New Roman" w:cs="Times New Roman"/>
          <w:sz w:val="24"/>
          <w:szCs w:val="24"/>
        </w:rPr>
        <w:t xml:space="preserve"> </w:t>
      </w:r>
    </w:p>
    <w:p w14:paraId="7087DFC4" w14:textId="2C883FAA" w:rsidR="000F5669" w:rsidRPr="000F5669" w:rsidRDefault="000F5669" w:rsidP="000F5669">
      <w:pPr>
        <w:pStyle w:val="ListParagraph"/>
        <w:spacing w:after="0" w:line="360" w:lineRule="auto"/>
        <w:ind w:left="1440"/>
        <w:jc w:val="both"/>
        <w:rPr>
          <w:rFonts w:ascii="Times New Roman" w:hAnsi="Times New Roman" w:cs="Times New Roman"/>
          <w:sz w:val="20"/>
          <w:szCs w:val="20"/>
        </w:rPr>
      </w:pPr>
      <w:r w:rsidRPr="000F5669">
        <w:rPr>
          <w:rFonts w:ascii="Times New Roman" w:hAnsi="Times New Roman" w:cs="Times New Roman"/>
          <w:sz w:val="20"/>
          <w:szCs w:val="20"/>
        </w:rPr>
        <w:t>15.1.26.</w:t>
      </w:r>
      <w:r w:rsidRPr="000F5669">
        <w:rPr>
          <w:rFonts w:ascii="Times New Roman" w:hAnsi="Times New Roman" w:cs="Times New Roman"/>
          <w:sz w:val="20"/>
          <w:szCs w:val="20"/>
        </w:rPr>
        <w:tab/>
        <w:t>When defendant’s version put to him</w:t>
      </w:r>
      <w:r w:rsidR="00A467AD">
        <w:rPr>
          <w:rFonts w:ascii="Times New Roman" w:hAnsi="Times New Roman" w:cs="Times New Roman"/>
          <w:sz w:val="20"/>
          <w:szCs w:val="20"/>
        </w:rPr>
        <w:t>(sic)</w:t>
      </w:r>
      <w:r w:rsidRPr="000F5669">
        <w:rPr>
          <w:rFonts w:ascii="Times New Roman" w:hAnsi="Times New Roman" w:cs="Times New Roman"/>
          <w:sz w:val="20"/>
          <w:szCs w:val="20"/>
        </w:rPr>
        <w:t xml:space="preserve">, he stated that he understands the position the police took. He further stated it is the job of the police to do law and order. </w:t>
      </w:r>
    </w:p>
    <w:p w14:paraId="27A04FFA" w14:textId="77777777" w:rsidR="000F5669" w:rsidRPr="000F5669" w:rsidRDefault="000F5669" w:rsidP="000F5669">
      <w:pPr>
        <w:pStyle w:val="ListParagraph"/>
        <w:spacing w:after="0" w:line="360" w:lineRule="auto"/>
        <w:ind w:left="1440"/>
        <w:jc w:val="both"/>
        <w:rPr>
          <w:rFonts w:ascii="Times New Roman" w:hAnsi="Times New Roman" w:cs="Times New Roman"/>
          <w:sz w:val="20"/>
          <w:szCs w:val="20"/>
        </w:rPr>
      </w:pPr>
      <w:r w:rsidRPr="000F5669">
        <w:rPr>
          <w:rFonts w:ascii="Times New Roman" w:hAnsi="Times New Roman" w:cs="Times New Roman"/>
          <w:sz w:val="20"/>
          <w:szCs w:val="20"/>
        </w:rPr>
        <w:t>15.1.27.</w:t>
      </w:r>
      <w:r w:rsidRPr="000F5669">
        <w:rPr>
          <w:rFonts w:ascii="Times New Roman" w:hAnsi="Times New Roman" w:cs="Times New Roman"/>
          <w:sz w:val="20"/>
          <w:szCs w:val="20"/>
        </w:rPr>
        <w:tab/>
        <w:t xml:space="preserve">When the process of arrest, investigation and prosecution was put to him he agreed with it. </w:t>
      </w:r>
    </w:p>
    <w:p w14:paraId="29DDC032" w14:textId="4C28E157" w:rsidR="000F5669" w:rsidRPr="000F5669" w:rsidRDefault="000F5669" w:rsidP="000F5669">
      <w:pPr>
        <w:pStyle w:val="ListParagraph"/>
        <w:spacing w:after="0" w:line="360" w:lineRule="auto"/>
        <w:ind w:left="1440"/>
        <w:jc w:val="both"/>
        <w:rPr>
          <w:rFonts w:ascii="Times New Roman" w:hAnsi="Times New Roman" w:cs="Times New Roman"/>
          <w:sz w:val="24"/>
          <w:szCs w:val="24"/>
        </w:rPr>
      </w:pPr>
      <w:r w:rsidRPr="000F5669">
        <w:rPr>
          <w:rFonts w:ascii="Times New Roman" w:hAnsi="Times New Roman" w:cs="Times New Roman"/>
          <w:sz w:val="20"/>
          <w:szCs w:val="20"/>
        </w:rPr>
        <w:t>15.1.28.</w:t>
      </w:r>
      <w:r w:rsidRPr="000F5669">
        <w:rPr>
          <w:rFonts w:ascii="Times New Roman" w:hAnsi="Times New Roman" w:cs="Times New Roman"/>
          <w:sz w:val="20"/>
          <w:szCs w:val="20"/>
        </w:rPr>
        <w:tab/>
        <w:t>He signed the dagga certificate and gave the alcohol slips to Cst Raboroko.</w:t>
      </w:r>
    </w:p>
    <w:p w14:paraId="4AE28C47" w14:textId="727F4E2C" w:rsidR="00F17A1B" w:rsidRPr="00710A3D" w:rsidRDefault="00710A3D" w:rsidP="00710A3D">
      <w:pPr>
        <w:spacing w:after="0" w:line="360" w:lineRule="auto"/>
        <w:ind w:left="1440" w:hanging="720"/>
        <w:jc w:val="both"/>
        <w:rPr>
          <w:rFonts w:ascii="Times New Roman" w:hAnsi="Times New Roman" w:cs="Times New Roman"/>
          <w:sz w:val="24"/>
          <w:szCs w:val="24"/>
        </w:rPr>
      </w:pPr>
      <w:r>
        <w:rPr>
          <w:rFonts w:ascii="Times New Roman" w:hAnsi="Times New Roman" w:cs="Times New Roman"/>
          <w:sz w:val="24"/>
          <w:szCs w:val="24"/>
        </w:rPr>
        <w:t>26.</w:t>
      </w:r>
      <w:r>
        <w:rPr>
          <w:rFonts w:ascii="Times New Roman" w:hAnsi="Times New Roman" w:cs="Times New Roman"/>
          <w:sz w:val="24"/>
          <w:szCs w:val="24"/>
        </w:rPr>
        <w:tab/>
      </w:r>
      <w:r w:rsidR="000F5669" w:rsidRPr="00710A3D">
        <w:rPr>
          <w:rFonts w:ascii="Times New Roman" w:hAnsi="Times New Roman" w:cs="Times New Roman"/>
          <w:sz w:val="24"/>
          <w:szCs w:val="24"/>
        </w:rPr>
        <w:t>He is also correct that Mohlala made the same concession that the police must do their work:</w:t>
      </w:r>
    </w:p>
    <w:p w14:paraId="052F2308" w14:textId="77777777" w:rsidR="000F5669" w:rsidRPr="000F5669" w:rsidRDefault="000F5669" w:rsidP="000F5669">
      <w:pPr>
        <w:pStyle w:val="ListParagraph"/>
        <w:spacing w:after="0" w:line="360" w:lineRule="auto"/>
        <w:ind w:left="1440"/>
        <w:jc w:val="both"/>
        <w:rPr>
          <w:rFonts w:ascii="Times New Roman" w:hAnsi="Times New Roman" w:cs="Times New Roman"/>
          <w:sz w:val="20"/>
          <w:szCs w:val="20"/>
        </w:rPr>
      </w:pPr>
      <w:r w:rsidRPr="000F5669">
        <w:rPr>
          <w:rFonts w:ascii="Times New Roman" w:hAnsi="Times New Roman" w:cs="Times New Roman"/>
          <w:sz w:val="20"/>
          <w:szCs w:val="20"/>
        </w:rPr>
        <w:t xml:space="preserve">In re-examination he testified the following: </w:t>
      </w:r>
    </w:p>
    <w:p w14:paraId="6C4EBE9E" w14:textId="7C5F9403" w:rsidR="000F5669" w:rsidRPr="000F5669" w:rsidRDefault="000F5669" w:rsidP="000F5669">
      <w:pPr>
        <w:pStyle w:val="ListParagraph"/>
        <w:spacing w:after="0" w:line="360" w:lineRule="auto"/>
        <w:ind w:left="1440"/>
        <w:jc w:val="both"/>
        <w:rPr>
          <w:rFonts w:ascii="Times New Roman" w:hAnsi="Times New Roman" w:cs="Times New Roman"/>
          <w:sz w:val="20"/>
          <w:szCs w:val="20"/>
        </w:rPr>
      </w:pPr>
      <w:r w:rsidRPr="000F5669">
        <w:rPr>
          <w:rFonts w:ascii="Times New Roman" w:hAnsi="Times New Roman" w:cs="Times New Roman"/>
          <w:sz w:val="20"/>
          <w:szCs w:val="20"/>
        </w:rPr>
        <w:t>25.1.</w:t>
      </w:r>
      <w:r w:rsidRPr="000F5669">
        <w:rPr>
          <w:rFonts w:ascii="Times New Roman" w:hAnsi="Times New Roman" w:cs="Times New Roman"/>
          <w:sz w:val="20"/>
          <w:szCs w:val="20"/>
        </w:rPr>
        <w:tab/>
        <w:t>He understands that the police should investigate and they were supposed to arrest him to investigate a suspect.</w:t>
      </w:r>
    </w:p>
    <w:p w14:paraId="3DA1E17F" w14:textId="5602CAEF" w:rsidR="00BF11EE" w:rsidRPr="00710A3D" w:rsidRDefault="00710A3D" w:rsidP="00710A3D">
      <w:pPr>
        <w:spacing w:after="0" w:line="360" w:lineRule="auto"/>
        <w:ind w:left="1440" w:hanging="720"/>
        <w:jc w:val="both"/>
        <w:rPr>
          <w:rFonts w:ascii="Times New Roman" w:hAnsi="Times New Roman" w:cs="Times New Roman"/>
          <w:sz w:val="24"/>
          <w:szCs w:val="24"/>
        </w:rPr>
      </w:pPr>
      <w:r>
        <w:rPr>
          <w:rFonts w:ascii="Times New Roman" w:hAnsi="Times New Roman" w:cs="Times New Roman"/>
          <w:sz w:val="24"/>
          <w:szCs w:val="24"/>
        </w:rPr>
        <w:t>27.</w:t>
      </w:r>
      <w:r>
        <w:rPr>
          <w:rFonts w:ascii="Times New Roman" w:hAnsi="Times New Roman" w:cs="Times New Roman"/>
          <w:sz w:val="24"/>
          <w:szCs w:val="24"/>
        </w:rPr>
        <w:tab/>
      </w:r>
      <w:r w:rsidR="00081F23" w:rsidRPr="00710A3D">
        <w:rPr>
          <w:rFonts w:ascii="Times New Roman" w:hAnsi="Times New Roman" w:cs="Times New Roman"/>
          <w:sz w:val="24"/>
          <w:szCs w:val="24"/>
        </w:rPr>
        <w:t>It is common cause</w:t>
      </w:r>
      <w:r w:rsidR="00AE638C" w:rsidRPr="00710A3D">
        <w:rPr>
          <w:rFonts w:ascii="Times New Roman" w:hAnsi="Times New Roman" w:cs="Times New Roman"/>
          <w:sz w:val="24"/>
          <w:szCs w:val="24"/>
        </w:rPr>
        <w:t>,</w:t>
      </w:r>
      <w:r w:rsidR="00081F23" w:rsidRPr="00710A3D">
        <w:rPr>
          <w:rFonts w:ascii="Times New Roman" w:hAnsi="Times New Roman" w:cs="Times New Roman"/>
          <w:sz w:val="24"/>
          <w:szCs w:val="24"/>
        </w:rPr>
        <w:t xml:space="preserve"> as the plaintiffs pleaded and testified</w:t>
      </w:r>
      <w:r w:rsidR="00AE638C" w:rsidRPr="00710A3D">
        <w:rPr>
          <w:rFonts w:ascii="Times New Roman" w:hAnsi="Times New Roman" w:cs="Times New Roman"/>
          <w:sz w:val="24"/>
          <w:szCs w:val="24"/>
        </w:rPr>
        <w:t>,</w:t>
      </w:r>
      <w:r w:rsidR="00081F23" w:rsidRPr="00710A3D">
        <w:rPr>
          <w:rFonts w:ascii="Times New Roman" w:hAnsi="Times New Roman" w:cs="Times New Roman"/>
          <w:sz w:val="24"/>
          <w:szCs w:val="24"/>
        </w:rPr>
        <w:t xml:space="preserve"> that they were detained until 11 October 2016, when they were released on bail. Plaintiffs pleaded that they were prosecuted until 16 March 2017</w:t>
      </w:r>
      <w:r w:rsidR="00C574A6" w:rsidRPr="00710A3D">
        <w:rPr>
          <w:rFonts w:ascii="Times New Roman" w:hAnsi="Times New Roman" w:cs="Times New Roman"/>
          <w:sz w:val="24"/>
          <w:szCs w:val="24"/>
        </w:rPr>
        <w:t>.</w:t>
      </w:r>
      <w:r w:rsidR="00081F23" w:rsidRPr="00710A3D">
        <w:rPr>
          <w:rFonts w:ascii="Times New Roman" w:hAnsi="Times New Roman" w:cs="Times New Roman"/>
          <w:sz w:val="24"/>
          <w:szCs w:val="24"/>
        </w:rPr>
        <w:t xml:space="preserve"> </w:t>
      </w:r>
    </w:p>
    <w:p w14:paraId="3B2978B1" w14:textId="66BAA0EA" w:rsidR="00BD6228" w:rsidRPr="00710A3D" w:rsidRDefault="00710A3D" w:rsidP="00710A3D">
      <w:pPr>
        <w:spacing w:after="0" w:line="360" w:lineRule="auto"/>
        <w:ind w:left="1440" w:hanging="720"/>
        <w:jc w:val="both"/>
        <w:rPr>
          <w:rFonts w:ascii="Times New Roman" w:hAnsi="Times New Roman" w:cs="Times New Roman"/>
          <w:sz w:val="24"/>
          <w:szCs w:val="24"/>
        </w:rPr>
      </w:pPr>
      <w:r>
        <w:rPr>
          <w:rFonts w:ascii="Times New Roman" w:hAnsi="Times New Roman" w:cs="Times New Roman"/>
          <w:sz w:val="24"/>
          <w:szCs w:val="24"/>
        </w:rPr>
        <w:t>28.</w:t>
      </w:r>
      <w:r>
        <w:rPr>
          <w:rFonts w:ascii="Times New Roman" w:hAnsi="Times New Roman" w:cs="Times New Roman"/>
          <w:sz w:val="24"/>
          <w:szCs w:val="24"/>
        </w:rPr>
        <w:tab/>
      </w:r>
      <w:r w:rsidR="00C574A6" w:rsidRPr="00710A3D">
        <w:rPr>
          <w:rFonts w:ascii="Times New Roman" w:hAnsi="Times New Roman" w:cs="Times New Roman"/>
          <w:sz w:val="24"/>
          <w:szCs w:val="24"/>
        </w:rPr>
        <w:t>T</w:t>
      </w:r>
      <w:r w:rsidR="00081F23" w:rsidRPr="00710A3D">
        <w:rPr>
          <w:rFonts w:ascii="Times New Roman" w:hAnsi="Times New Roman" w:cs="Times New Roman"/>
          <w:sz w:val="24"/>
          <w:szCs w:val="24"/>
        </w:rPr>
        <w:t xml:space="preserve">he </w:t>
      </w:r>
      <w:r w:rsidR="00C574A6" w:rsidRPr="00710A3D">
        <w:rPr>
          <w:rFonts w:ascii="Times New Roman" w:hAnsi="Times New Roman" w:cs="Times New Roman"/>
          <w:sz w:val="24"/>
          <w:szCs w:val="24"/>
        </w:rPr>
        <w:t xml:space="preserve">evidence is that the </w:t>
      </w:r>
      <w:r w:rsidR="00BD6228" w:rsidRPr="00710A3D">
        <w:rPr>
          <w:rFonts w:ascii="Times New Roman" w:hAnsi="Times New Roman" w:cs="Times New Roman"/>
          <w:sz w:val="24"/>
          <w:szCs w:val="24"/>
        </w:rPr>
        <w:t>Court struck the matter from the roll due to unreasonable delays. According to the evidence recorded the witnesses were not at court.</w:t>
      </w:r>
      <w:r w:rsidR="00081F23" w:rsidRPr="00710A3D">
        <w:rPr>
          <w:rFonts w:ascii="Times New Roman" w:hAnsi="Times New Roman" w:cs="Times New Roman"/>
          <w:sz w:val="24"/>
          <w:szCs w:val="24"/>
        </w:rPr>
        <w:t xml:space="preserve"> </w:t>
      </w:r>
      <w:r w:rsidR="00B90420" w:rsidRPr="00710A3D">
        <w:rPr>
          <w:rFonts w:ascii="Times New Roman" w:hAnsi="Times New Roman" w:cs="Times New Roman"/>
          <w:sz w:val="24"/>
          <w:szCs w:val="24"/>
        </w:rPr>
        <w:t>Numerous appearances occurred.</w:t>
      </w:r>
      <w:r w:rsidR="00BF11EE" w:rsidRPr="00710A3D">
        <w:rPr>
          <w:rFonts w:ascii="Times New Roman" w:hAnsi="Times New Roman" w:cs="Times New Roman"/>
          <w:sz w:val="24"/>
          <w:szCs w:val="24"/>
        </w:rPr>
        <w:t xml:space="preserve"> It is incorrect that the prosecutor withdrew the charges</w:t>
      </w:r>
      <w:r w:rsidR="00181088" w:rsidRPr="00710A3D">
        <w:rPr>
          <w:rFonts w:ascii="Times New Roman" w:hAnsi="Times New Roman" w:cs="Times New Roman"/>
          <w:sz w:val="24"/>
          <w:szCs w:val="24"/>
        </w:rPr>
        <w:t xml:space="preserve"> on 16 </w:t>
      </w:r>
      <w:r w:rsidR="00FA1415" w:rsidRPr="00710A3D">
        <w:rPr>
          <w:rFonts w:ascii="Times New Roman" w:hAnsi="Times New Roman" w:cs="Times New Roman"/>
          <w:sz w:val="24"/>
          <w:szCs w:val="24"/>
        </w:rPr>
        <w:t>M</w:t>
      </w:r>
      <w:r w:rsidR="00181088" w:rsidRPr="00710A3D">
        <w:rPr>
          <w:rFonts w:ascii="Times New Roman" w:hAnsi="Times New Roman" w:cs="Times New Roman"/>
          <w:sz w:val="24"/>
          <w:szCs w:val="24"/>
        </w:rPr>
        <w:t>arch 2017</w:t>
      </w:r>
      <w:r w:rsidR="00BF11EE" w:rsidRPr="00710A3D">
        <w:rPr>
          <w:rFonts w:ascii="Times New Roman" w:hAnsi="Times New Roman" w:cs="Times New Roman"/>
          <w:sz w:val="24"/>
          <w:szCs w:val="24"/>
        </w:rPr>
        <w:t xml:space="preserve">. </w:t>
      </w:r>
      <w:r w:rsidR="00AF5E02" w:rsidRPr="00710A3D">
        <w:rPr>
          <w:rFonts w:ascii="Times New Roman" w:hAnsi="Times New Roman" w:cs="Times New Roman"/>
          <w:sz w:val="24"/>
          <w:szCs w:val="24"/>
        </w:rPr>
        <w:t xml:space="preserve">The J15 Charge Sheet </w:t>
      </w:r>
      <w:r w:rsidR="00181088" w:rsidRPr="00710A3D">
        <w:rPr>
          <w:rFonts w:ascii="Times New Roman" w:hAnsi="Times New Roman" w:cs="Times New Roman"/>
          <w:sz w:val="24"/>
          <w:szCs w:val="24"/>
        </w:rPr>
        <w:t>(</w:t>
      </w:r>
      <w:r w:rsidR="00AF5E02" w:rsidRPr="00710A3D">
        <w:rPr>
          <w:rFonts w:ascii="Times New Roman" w:hAnsi="Times New Roman" w:cs="Times New Roman"/>
          <w:sz w:val="24"/>
          <w:szCs w:val="24"/>
        </w:rPr>
        <w:t xml:space="preserve">Exhibit T) indicates the matter was struck from the roll. </w:t>
      </w:r>
      <w:r w:rsidR="00BF11EE" w:rsidRPr="00710A3D">
        <w:rPr>
          <w:rFonts w:ascii="Times New Roman" w:hAnsi="Times New Roman" w:cs="Times New Roman"/>
          <w:sz w:val="24"/>
          <w:szCs w:val="24"/>
        </w:rPr>
        <w:t xml:space="preserve"> </w:t>
      </w:r>
    </w:p>
    <w:p w14:paraId="6367848B" w14:textId="601D49AF" w:rsidR="000F5669" w:rsidRPr="00710A3D" w:rsidRDefault="00710A3D" w:rsidP="00710A3D">
      <w:pPr>
        <w:spacing w:after="0" w:line="360" w:lineRule="auto"/>
        <w:ind w:left="1440" w:hanging="720"/>
        <w:jc w:val="both"/>
        <w:rPr>
          <w:rFonts w:ascii="Times New Roman" w:hAnsi="Times New Roman" w:cs="Times New Roman"/>
          <w:sz w:val="24"/>
          <w:szCs w:val="24"/>
        </w:rPr>
      </w:pPr>
      <w:r>
        <w:rPr>
          <w:rFonts w:ascii="Times New Roman" w:hAnsi="Times New Roman" w:cs="Times New Roman"/>
          <w:sz w:val="24"/>
          <w:szCs w:val="24"/>
        </w:rPr>
        <w:lastRenderedPageBreak/>
        <w:t>29.</w:t>
      </w:r>
      <w:r>
        <w:rPr>
          <w:rFonts w:ascii="Times New Roman" w:hAnsi="Times New Roman" w:cs="Times New Roman"/>
          <w:sz w:val="24"/>
          <w:szCs w:val="24"/>
        </w:rPr>
        <w:tab/>
      </w:r>
      <w:r w:rsidR="00081F23" w:rsidRPr="00710A3D">
        <w:rPr>
          <w:rFonts w:ascii="Times New Roman" w:hAnsi="Times New Roman" w:cs="Times New Roman"/>
          <w:sz w:val="24"/>
          <w:szCs w:val="24"/>
        </w:rPr>
        <w:t>The</w:t>
      </w:r>
      <w:r w:rsidR="00AF5E02" w:rsidRPr="00710A3D">
        <w:rPr>
          <w:rFonts w:ascii="Times New Roman" w:hAnsi="Times New Roman" w:cs="Times New Roman"/>
          <w:sz w:val="24"/>
          <w:szCs w:val="24"/>
        </w:rPr>
        <w:t xml:space="preserve"> plaintiffs</w:t>
      </w:r>
      <w:r w:rsidR="00081F23" w:rsidRPr="00710A3D">
        <w:rPr>
          <w:rFonts w:ascii="Times New Roman" w:hAnsi="Times New Roman" w:cs="Times New Roman"/>
          <w:sz w:val="24"/>
          <w:szCs w:val="24"/>
        </w:rPr>
        <w:t xml:space="preserve"> were summoned to again appear in Court on 13 July 2017</w:t>
      </w:r>
      <w:r w:rsidR="00746A6F" w:rsidRPr="00710A3D">
        <w:rPr>
          <w:rFonts w:ascii="Times New Roman" w:hAnsi="Times New Roman" w:cs="Times New Roman"/>
          <w:sz w:val="24"/>
          <w:szCs w:val="24"/>
        </w:rPr>
        <w:t>. This</w:t>
      </w:r>
      <w:r w:rsidR="00B51F40" w:rsidRPr="00710A3D">
        <w:rPr>
          <w:rFonts w:ascii="Times New Roman" w:hAnsi="Times New Roman" w:cs="Times New Roman"/>
          <w:sz w:val="24"/>
          <w:szCs w:val="24"/>
        </w:rPr>
        <w:t>,</w:t>
      </w:r>
      <w:r w:rsidR="00081F23" w:rsidRPr="00710A3D">
        <w:rPr>
          <w:rFonts w:ascii="Times New Roman" w:hAnsi="Times New Roman" w:cs="Times New Roman"/>
          <w:sz w:val="24"/>
          <w:szCs w:val="24"/>
        </w:rPr>
        <w:t xml:space="preserve"> on account of the </w:t>
      </w:r>
      <w:r w:rsidR="00B90420" w:rsidRPr="00710A3D">
        <w:rPr>
          <w:rFonts w:ascii="Times New Roman" w:hAnsi="Times New Roman" w:cs="Times New Roman"/>
          <w:sz w:val="24"/>
          <w:szCs w:val="24"/>
        </w:rPr>
        <w:t>s</w:t>
      </w:r>
      <w:r w:rsidR="00081F23" w:rsidRPr="00710A3D">
        <w:rPr>
          <w:rFonts w:ascii="Times New Roman" w:hAnsi="Times New Roman" w:cs="Times New Roman"/>
          <w:sz w:val="24"/>
          <w:szCs w:val="24"/>
        </w:rPr>
        <w:t xml:space="preserve">econd </w:t>
      </w:r>
      <w:r w:rsidR="00B90420" w:rsidRPr="00710A3D">
        <w:rPr>
          <w:rFonts w:ascii="Times New Roman" w:hAnsi="Times New Roman" w:cs="Times New Roman"/>
          <w:sz w:val="24"/>
          <w:szCs w:val="24"/>
        </w:rPr>
        <w:t>d</w:t>
      </w:r>
      <w:r w:rsidR="00081F23" w:rsidRPr="00710A3D">
        <w:rPr>
          <w:rFonts w:ascii="Times New Roman" w:hAnsi="Times New Roman" w:cs="Times New Roman"/>
          <w:sz w:val="24"/>
          <w:szCs w:val="24"/>
        </w:rPr>
        <w:t>efendant’s decision to re-institute prosecution. After</w:t>
      </w:r>
      <w:r w:rsidR="004E605F" w:rsidRPr="00710A3D">
        <w:rPr>
          <w:rFonts w:ascii="Times New Roman" w:hAnsi="Times New Roman" w:cs="Times New Roman"/>
          <w:sz w:val="24"/>
          <w:szCs w:val="24"/>
        </w:rPr>
        <w:t xml:space="preserve"> </w:t>
      </w:r>
      <w:r w:rsidR="00081F23" w:rsidRPr="00710A3D">
        <w:rPr>
          <w:rFonts w:ascii="Times New Roman" w:hAnsi="Times New Roman" w:cs="Times New Roman"/>
          <w:sz w:val="24"/>
          <w:szCs w:val="24"/>
        </w:rPr>
        <w:t xml:space="preserve">five more appearances, the </w:t>
      </w:r>
      <w:r w:rsidR="00B90420" w:rsidRPr="00710A3D">
        <w:rPr>
          <w:rFonts w:ascii="Times New Roman" w:hAnsi="Times New Roman" w:cs="Times New Roman"/>
          <w:sz w:val="24"/>
          <w:szCs w:val="24"/>
        </w:rPr>
        <w:t>p</w:t>
      </w:r>
      <w:r w:rsidR="00081F23" w:rsidRPr="00710A3D">
        <w:rPr>
          <w:rFonts w:ascii="Times New Roman" w:hAnsi="Times New Roman" w:cs="Times New Roman"/>
          <w:sz w:val="24"/>
          <w:szCs w:val="24"/>
        </w:rPr>
        <w:t>laintiffs were discharged on 6 December 2017 in terms of Section 174 of the Criminal Procedure Act, 51 of 1977.</w:t>
      </w:r>
    </w:p>
    <w:p w14:paraId="7D9D4EFD" w14:textId="3B3A05FC" w:rsidR="00606EA2" w:rsidRPr="00710A3D" w:rsidRDefault="00710A3D" w:rsidP="00710A3D">
      <w:pPr>
        <w:spacing w:after="0" w:line="360" w:lineRule="auto"/>
        <w:ind w:left="1440" w:hanging="720"/>
        <w:jc w:val="both"/>
        <w:rPr>
          <w:rFonts w:ascii="Times New Roman" w:hAnsi="Times New Roman" w:cs="Times New Roman"/>
          <w:sz w:val="24"/>
          <w:szCs w:val="24"/>
        </w:rPr>
      </w:pPr>
      <w:r w:rsidRPr="00BD6228">
        <w:rPr>
          <w:rFonts w:ascii="Times New Roman" w:hAnsi="Times New Roman" w:cs="Times New Roman"/>
          <w:sz w:val="24"/>
          <w:szCs w:val="24"/>
        </w:rPr>
        <w:t>30.</w:t>
      </w:r>
      <w:r w:rsidRPr="00BD6228">
        <w:rPr>
          <w:rFonts w:ascii="Times New Roman" w:hAnsi="Times New Roman" w:cs="Times New Roman"/>
          <w:sz w:val="24"/>
          <w:szCs w:val="24"/>
        </w:rPr>
        <w:tab/>
      </w:r>
      <w:r w:rsidR="00606EA2" w:rsidRPr="00710A3D">
        <w:rPr>
          <w:rFonts w:ascii="Times New Roman" w:hAnsi="Times New Roman" w:cs="Times New Roman"/>
          <w:sz w:val="24"/>
          <w:szCs w:val="24"/>
        </w:rPr>
        <w:t>The prosecutor that testified did not want to continue with prosecution but her senior instructed prosecution after they re-evaluated the evidence.</w:t>
      </w:r>
      <w:r w:rsidR="00407508" w:rsidRPr="00710A3D">
        <w:rPr>
          <w:rFonts w:ascii="Times New Roman" w:hAnsi="Times New Roman" w:cs="Times New Roman"/>
          <w:sz w:val="24"/>
          <w:szCs w:val="24"/>
        </w:rPr>
        <w:t xml:space="preserve"> </w:t>
      </w:r>
      <w:r w:rsidR="00BD6228" w:rsidRPr="00710A3D">
        <w:rPr>
          <w:rFonts w:ascii="Times New Roman" w:hAnsi="Times New Roman" w:cs="Times New Roman"/>
          <w:sz w:val="24"/>
          <w:szCs w:val="24"/>
        </w:rPr>
        <w:t xml:space="preserve">They have a statutory right and obligation to do so. The reason for the prosecutor’s hesitance to prosecute is that there were no eyewitnesses to </w:t>
      </w:r>
      <w:r w:rsidR="00064E0C" w:rsidRPr="00710A3D">
        <w:rPr>
          <w:rFonts w:ascii="Times New Roman" w:hAnsi="Times New Roman" w:cs="Times New Roman"/>
          <w:sz w:val="24"/>
          <w:szCs w:val="24"/>
        </w:rPr>
        <w:t xml:space="preserve">the </w:t>
      </w:r>
      <w:r w:rsidR="00BD6228" w:rsidRPr="00710A3D">
        <w:rPr>
          <w:rFonts w:ascii="Times New Roman" w:hAnsi="Times New Roman" w:cs="Times New Roman"/>
          <w:sz w:val="24"/>
          <w:szCs w:val="24"/>
        </w:rPr>
        <w:t xml:space="preserve">crimes. </w:t>
      </w:r>
    </w:p>
    <w:p w14:paraId="7DF48B4A" w14:textId="78BC6153" w:rsidR="00B90420" w:rsidRPr="00710A3D" w:rsidRDefault="00710A3D" w:rsidP="00710A3D">
      <w:pPr>
        <w:spacing w:after="0" w:line="360" w:lineRule="auto"/>
        <w:ind w:left="1440" w:hanging="720"/>
        <w:jc w:val="both"/>
        <w:rPr>
          <w:rFonts w:ascii="Times New Roman" w:hAnsi="Times New Roman" w:cs="Times New Roman"/>
          <w:sz w:val="24"/>
          <w:szCs w:val="24"/>
        </w:rPr>
      </w:pPr>
      <w:r>
        <w:rPr>
          <w:rFonts w:ascii="Times New Roman" w:hAnsi="Times New Roman" w:cs="Times New Roman"/>
          <w:sz w:val="24"/>
          <w:szCs w:val="24"/>
        </w:rPr>
        <w:t>31.</w:t>
      </w:r>
      <w:r>
        <w:rPr>
          <w:rFonts w:ascii="Times New Roman" w:hAnsi="Times New Roman" w:cs="Times New Roman"/>
          <w:sz w:val="24"/>
          <w:szCs w:val="24"/>
        </w:rPr>
        <w:tab/>
      </w:r>
      <w:r w:rsidR="00B90420" w:rsidRPr="00710A3D">
        <w:rPr>
          <w:rFonts w:ascii="Times New Roman" w:hAnsi="Times New Roman" w:cs="Times New Roman"/>
          <w:sz w:val="24"/>
          <w:szCs w:val="24"/>
        </w:rPr>
        <w:t>None of the witnesses for the defendants witnessed the sale of liquor or dagga.</w:t>
      </w:r>
    </w:p>
    <w:p w14:paraId="0BB4267A" w14:textId="48259E45" w:rsidR="00606EA2" w:rsidRPr="00710A3D" w:rsidRDefault="00710A3D" w:rsidP="00710A3D">
      <w:pPr>
        <w:spacing w:after="0" w:line="360" w:lineRule="auto"/>
        <w:ind w:left="1440" w:hanging="720"/>
        <w:jc w:val="both"/>
        <w:rPr>
          <w:rFonts w:ascii="Times New Roman" w:hAnsi="Times New Roman" w:cs="Times New Roman"/>
          <w:sz w:val="24"/>
          <w:szCs w:val="24"/>
        </w:rPr>
      </w:pPr>
      <w:r w:rsidRPr="00FB6BEF">
        <w:rPr>
          <w:rFonts w:ascii="Times New Roman" w:hAnsi="Times New Roman" w:cs="Times New Roman"/>
          <w:sz w:val="24"/>
          <w:szCs w:val="24"/>
        </w:rPr>
        <w:t>32.</w:t>
      </w:r>
      <w:r w:rsidRPr="00FB6BEF">
        <w:rPr>
          <w:rFonts w:ascii="Times New Roman" w:hAnsi="Times New Roman" w:cs="Times New Roman"/>
          <w:sz w:val="24"/>
          <w:szCs w:val="24"/>
        </w:rPr>
        <w:tab/>
      </w:r>
      <w:r w:rsidR="00B90420" w:rsidRPr="00710A3D">
        <w:rPr>
          <w:rFonts w:ascii="Times New Roman" w:hAnsi="Times New Roman" w:cs="Times New Roman"/>
          <w:sz w:val="24"/>
          <w:szCs w:val="24"/>
        </w:rPr>
        <w:t>The plaintiffs did not possess a licence to deal in liquor and could, consequently</w:t>
      </w:r>
      <w:r w:rsidR="00785458" w:rsidRPr="00710A3D">
        <w:rPr>
          <w:rFonts w:ascii="Times New Roman" w:hAnsi="Times New Roman" w:cs="Times New Roman"/>
          <w:sz w:val="24"/>
          <w:szCs w:val="24"/>
        </w:rPr>
        <w:t>,</w:t>
      </w:r>
      <w:r w:rsidR="00B90420" w:rsidRPr="00710A3D">
        <w:rPr>
          <w:rFonts w:ascii="Times New Roman" w:hAnsi="Times New Roman" w:cs="Times New Roman"/>
          <w:sz w:val="24"/>
          <w:szCs w:val="24"/>
        </w:rPr>
        <w:t xml:space="preserve"> not produce one at the scene or when they were formally arrested</w:t>
      </w:r>
      <w:r w:rsidR="00083EFA" w:rsidRPr="00710A3D">
        <w:rPr>
          <w:rFonts w:ascii="Times New Roman" w:hAnsi="Times New Roman" w:cs="Times New Roman"/>
          <w:sz w:val="24"/>
          <w:szCs w:val="24"/>
        </w:rPr>
        <w:t xml:space="preserve"> or during the trial</w:t>
      </w:r>
      <w:r w:rsidR="00B90420" w:rsidRPr="00710A3D">
        <w:rPr>
          <w:rFonts w:ascii="Times New Roman" w:hAnsi="Times New Roman" w:cs="Times New Roman"/>
          <w:sz w:val="24"/>
          <w:szCs w:val="24"/>
        </w:rPr>
        <w:t>.</w:t>
      </w:r>
    </w:p>
    <w:p w14:paraId="1172F25A" w14:textId="51CE9A3B" w:rsidR="00B90420" w:rsidRPr="00710A3D" w:rsidRDefault="00710A3D" w:rsidP="00710A3D">
      <w:pPr>
        <w:spacing w:after="0" w:line="360" w:lineRule="auto"/>
        <w:ind w:left="1440" w:hanging="720"/>
        <w:jc w:val="both"/>
        <w:rPr>
          <w:rFonts w:ascii="Times New Roman" w:hAnsi="Times New Roman" w:cs="Times New Roman"/>
          <w:sz w:val="24"/>
          <w:szCs w:val="24"/>
        </w:rPr>
      </w:pPr>
      <w:r>
        <w:rPr>
          <w:rFonts w:ascii="Times New Roman" w:hAnsi="Times New Roman" w:cs="Times New Roman"/>
          <w:sz w:val="24"/>
          <w:szCs w:val="24"/>
        </w:rPr>
        <w:t>33.</w:t>
      </w:r>
      <w:r>
        <w:rPr>
          <w:rFonts w:ascii="Times New Roman" w:hAnsi="Times New Roman" w:cs="Times New Roman"/>
          <w:sz w:val="24"/>
          <w:szCs w:val="24"/>
        </w:rPr>
        <w:tab/>
      </w:r>
      <w:r w:rsidR="00B90420" w:rsidRPr="00710A3D">
        <w:rPr>
          <w:rFonts w:ascii="Times New Roman" w:hAnsi="Times New Roman" w:cs="Times New Roman"/>
          <w:sz w:val="24"/>
          <w:szCs w:val="24"/>
        </w:rPr>
        <w:t>The legal process of arrest and detention w</w:t>
      </w:r>
      <w:r w:rsidR="00421EE1" w:rsidRPr="00710A3D">
        <w:rPr>
          <w:rFonts w:ascii="Times New Roman" w:hAnsi="Times New Roman" w:cs="Times New Roman"/>
          <w:sz w:val="24"/>
          <w:szCs w:val="24"/>
        </w:rPr>
        <w:t>as</w:t>
      </w:r>
      <w:r w:rsidR="00B90420" w:rsidRPr="00710A3D">
        <w:rPr>
          <w:rFonts w:ascii="Times New Roman" w:hAnsi="Times New Roman" w:cs="Times New Roman"/>
          <w:sz w:val="24"/>
          <w:szCs w:val="24"/>
        </w:rPr>
        <w:t xml:space="preserve"> complied with.</w:t>
      </w:r>
    </w:p>
    <w:p w14:paraId="4A4A4F0C" w14:textId="0447A80B" w:rsidR="00606EA2" w:rsidRPr="00710A3D" w:rsidRDefault="00710A3D" w:rsidP="00710A3D">
      <w:pPr>
        <w:spacing w:after="0" w:line="360" w:lineRule="auto"/>
        <w:ind w:left="1440" w:hanging="720"/>
        <w:jc w:val="both"/>
        <w:rPr>
          <w:rFonts w:ascii="Times New Roman" w:hAnsi="Times New Roman" w:cs="Times New Roman"/>
          <w:sz w:val="24"/>
          <w:szCs w:val="24"/>
        </w:rPr>
      </w:pPr>
      <w:r>
        <w:rPr>
          <w:rFonts w:ascii="Times New Roman" w:hAnsi="Times New Roman" w:cs="Times New Roman"/>
          <w:sz w:val="24"/>
          <w:szCs w:val="24"/>
        </w:rPr>
        <w:t>34.</w:t>
      </w:r>
      <w:r>
        <w:rPr>
          <w:rFonts w:ascii="Times New Roman" w:hAnsi="Times New Roman" w:cs="Times New Roman"/>
          <w:sz w:val="24"/>
          <w:szCs w:val="24"/>
        </w:rPr>
        <w:tab/>
      </w:r>
      <w:r w:rsidR="00606EA2" w:rsidRPr="00710A3D">
        <w:rPr>
          <w:rFonts w:ascii="Times New Roman" w:hAnsi="Times New Roman" w:cs="Times New Roman"/>
          <w:sz w:val="24"/>
          <w:szCs w:val="24"/>
        </w:rPr>
        <w:t>The plaintiffs were represented by Legal Aid: South Africa and later by privately mandated counsel.</w:t>
      </w:r>
    </w:p>
    <w:p w14:paraId="36719038" w14:textId="58D186E4" w:rsidR="00B90420" w:rsidRPr="00710A3D" w:rsidRDefault="00710A3D" w:rsidP="00710A3D">
      <w:pPr>
        <w:spacing w:after="0" w:line="360" w:lineRule="auto"/>
        <w:ind w:left="1440" w:hanging="720"/>
        <w:jc w:val="both"/>
        <w:rPr>
          <w:rFonts w:ascii="Times New Roman" w:hAnsi="Times New Roman" w:cs="Times New Roman"/>
          <w:sz w:val="24"/>
          <w:szCs w:val="24"/>
        </w:rPr>
      </w:pPr>
      <w:r>
        <w:rPr>
          <w:rFonts w:ascii="Times New Roman" w:hAnsi="Times New Roman" w:cs="Times New Roman"/>
          <w:sz w:val="24"/>
          <w:szCs w:val="24"/>
        </w:rPr>
        <w:t>35.</w:t>
      </w:r>
      <w:r>
        <w:rPr>
          <w:rFonts w:ascii="Times New Roman" w:hAnsi="Times New Roman" w:cs="Times New Roman"/>
          <w:sz w:val="24"/>
          <w:szCs w:val="24"/>
        </w:rPr>
        <w:tab/>
      </w:r>
      <w:r w:rsidR="00B90420" w:rsidRPr="00710A3D">
        <w:rPr>
          <w:rFonts w:ascii="Times New Roman" w:hAnsi="Times New Roman" w:cs="Times New Roman"/>
          <w:sz w:val="24"/>
          <w:szCs w:val="24"/>
        </w:rPr>
        <w:t>The statements of Captain Haarmeier</w:t>
      </w:r>
      <w:r w:rsidR="001A3733" w:rsidRPr="00710A3D">
        <w:rPr>
          <w:rFonts w:ascii="Times New Roman" w:hAnsi="Times New Roman" w:cs="Times New Roman"/>
          <w:sz w:val="24"/>
          <w:szCs w:val="24"/>
        </w:rPr>
        <w:t xml:space="preserve">, </w:t>
      </w:r>
      <w:r w:rsidR="00623B4C" w:rsidRPr="00710A3D">
        <w:rPr>
          <w:rFonts w:ascii="Times New Roman" w:hAnsi="Times New Roman" w:cs="Times New Roman"/>
          <w:sz w:val="24"/>
          <w:szCs w:val="24"/>
        </w:rPr>
        <w:t>Sergeant</w:t>
      </w:r>
      <w:r w:rsidR="00B90420" w:rsidRPr="00710A3D">
        <w:rPr>
          <w:rFonts w:ascii="Times New Roman" w:hAnsi="Times New Roman" w:cs="Times New Roman"/>
          <w:sz w:val="24"/>
          <w:szCs w:val="24"/>
        </w:rPr>
        <w:t xml:space="preserve"> Moloi </w:t>
      </w:r>
      <w:r w:rsidR="001A3733" w:rsidRPr="00710A3D">
        <w:rPr>
          <w:rFonts w:ascii="Times New Roman" w:hAnsi="Times New Roman" w:cs="Times New Roman"/>
          <w:sz w:val="24"/>
          <w:szCs w:val="24"/>
        </w:rPr>
        <w:t xml:space="preserve">and </w:t>
      </w:r>
      <w:r w:rsidR="00623B4C" w:rsidRPr="00710A3D">
        <w:rPr>
          <w:rFonts w:ascii="Times New Roman" w:hAnsi="Times New Roman" w:cs="Times New Roman"/>
          <w:sz w:val="24"/>
          <w:szCs w:val="24"/>
        </w:rPr>
        <w:t>Constable</w:t>
      </w:r>
      <w:r w:rsidR="001A3733" w:rsidRPr="00710A3D">
        <w:rPr>
          <w:rFonts w:ascii="Times New Roman" w:hAnsi="Times New Roman" w:cs="Times New Roman"/>
          <w:sz w:val="24"/>
          <w:szCs w:val="24"/>
        </w:rPr>
        <w:t xml:space="preserve"> Raboroko </w:t>
      </w:r>
      <w:r w:rsidR="00606EA2" w:rsidRPr="00710A3D">
        <w:rPr>
          <w:rFonts w:ascii="Times New Roman" w:hAnsi="Times New Roman" w:cs="Times New Roman"/>
          <w:sz w:val="24"/>
          <w:szCs w:val="24"/>
        </w:rPr>
        <w:t xml:space="preserve">depict a </w:t>
      </w:r>
      <w:r w:rsidR="00606EA2" w:rsidRPr="00710A3D">
        <w:rPr>
          <w:rFonts w:ascii="Times New Roman" w:hAnsi="Times New Roman" w:cs="Times New Roman"/>
          <w:i/>
          <w:iCs/>
          <w:sz w:val="24"/>
          <w:szCs w:val="24"/>
        </w:rPr>
        <w:t>prima facie</w:t>
      </w:r>
      <w:r w:rsidR="00606EA2" w:rsidRPr="00710A3D">
        <w:rPr>
          <w:rFonts w:ascii="Times New Roman" w:hAnsi="Times New Roman" w:cs="Times New Roman"/>
          <w:sz w:val="24"/>
          <w:szCs w:val="24"/>
        </w:rPr>
        <w:t xml:space="preserve"> case.</w:t>
      </w:r>
      <w:r w:rsidR="00B83D3C" w:rsidRPr="00710A3D">
        <w:rPr>
          <w:rFonts w:ascii="Times New Roman" w:hAnsi="Times New Roman" w:cs="Times New Roman"/>
          <w:sz w:val="24"/>
          <w:szCs w:val="24"/>
        </w:rPr>
        <w:t xml:space="preserve"> Their evidence during the trial </w:t>
      </w:r>
      <w:r w:rsidR="00B83D3C" w:rsidRPr="00710A3D">
        <w:rPr>
          <w:rFonts w:ascii="Times New Roman" w:hAnsi="Times New Roman" w:cs="Times New Roman"/>
          <w:i/>
          <w:iCs/>
          <w:sz w:val="24"/>
          <w:szCs w:val="24"/>
        </w:rPr>
        <w:t>in casu</w:t>
      </w:r>
      <w:r w:rsidR="00B83D3C" w:rsidRPr="00710A3D">
        <w:rPr>
          <w:rFonts w:ascii="Times New Roman" w:hAnsi="Times New Roman" w:cs="Times New Roman"/>
          <w:sz w:val="24"/>
          <w:szCs w:val="24"/>
        </w:rPr>
        <w:t xml:space="preserve"> caused </w:t>
      </w:r>
      <w:r w:rsidR="00B83D3C" w:rsidRPr="00710A3D">
        <w:rPr>
          <w:rFonts w:ascii="Times New Roman" w:hAnsi="Times New Roman" w:cs="Times New Roman"/>
          <w:i/>
          <w:iCs/>
          <w:sz w:val="24"/>
          <w:szCs w:val="24"/>
        </w:rPr>
        <w:t>a prima facie</w:t>
      </w:r>
      <w:r w:rsidR="00B83D3C" w:rsidRPr="00710A3D">
        <w:rPr>
          <w:rFonts w:ascii="Times New Roman" w:hAnsi="Times New Roman" w:cs="Times New Roman"/>
          <w:sz w:val="24"/>
          <w:szCs w:val="24"/>
        </w:rPr>
        <w:t xml:space="preserve"> case. If they did not </w:t>
      </w:r>
      <w:r w:rsidR="00D07582" w:rsidRPr="00710A3D">
        <w:rPr>
          <w:rFonts w:ascii="Times New Roman" w:hAnsi="Times New Roman" w:cs="Times New Roman"/>
          <w:sz w:val="24"/>
          <w:szCs w:val="24"/>
        </w:rPr>
        <w:t>act,</w:t>
      </w:r>
      <w:r w:rsidR="00B83D3C" w:rsidRPr="00710A3D">
        <w:rPr>
          <w:rFonts w:ascii="Times New Roman" w:hAnsi="Times New Roman" w:cs="Times New Roman"/>
          <w:sz w:val="24"/>
          <w:szCs w:val="24"/>
        </w:rPr>
        <w:t xml:space="preserve"> they might have been accused of neglecting their duties in the circumstances of the case. </w:t>
      </w:r>
    </w:p>
    <w:p w14:paraId="7289A5A9" w14:textId="05283E2E" w:rsidR="00B419FE" w:rsidRPr="00710A3D" w:rsidRDefault="00710A3D" w:rsidP="00710A3D">
      <w:pPr>
        <w:spacing w:after="0" w:line="360" w:lineRule="auto"/>
        <w:ind w:left="1440" w:hanging="720"/>
        <w:jc w:val="both"/>
        <w:rPr>
          <w:rFonts w:ascii="Times New Roman" w:hAnsi="Times New Roman" w:cs="Times New Roman"/>
          <w:sz w:val="24"/>
          <w:szCs w:val="24"/>
        </w:rPr>
      </w:pPr>
      <w:r>
        <w:rPr>
          <w:rFonts w:ascii="Times New Roman" w:hAnsi="Times New Roman" w:cs="Times New Roman"/>
          <w:sz w:val="24"/>
          <w:szCs w:val="24"/>
        </w:rPr>
        <w:t>36.</w:t>
      </w:r>
      <w:r>
        <w:rPr>
          <w:rFonts w:ascii="Times New Roman" w:hAnsi="Times New Roman" w:cs="Times New Roman"/>
          <w:sz w:val="24"/>
          <w:szCs w:val="24"/>
        </w:rPr>
        <w:tab/>
      </w:r>
      <w:r w:rsidR="00606EA2" w:rsidRPr="00710A3D">
        <w:rPr>
          <w:rFonts w:ascii="Times New Roman" w:hAnsi="Times New Roman" w:cs="Times New Roman"/>
          <w:sz w:val="24"/>
          <w:szCs w:val="24"/>
        </w:rPr>
        <w:t xml:space="preserve">The dagga was found in the bakkie and the four plaintiffs arrested in the bakkie was </w:t>
      </w:r>
      <w:r w:rsidR="00606EA2" w:rsidRPr="00710A3D">
        <w:rPr>
          <w:rFonts w:ascii="Times New Roman" w:hAnsi="Times New Roman" w:cs="Times New Roman"/>
          <w:i/>
          <w:iCs/>
          <w:sz w:val="24"/>
          <w:szCs w:val="24"/>
        </w:rPr>
        <w:t>prima facie</w:t>
      </w:r>
      <w:r w:rsidR="00606EA2" w:rsidRPr="00710A3D">
        <w:rPr>
          <w:rFonts w:ascii="Times New Roman" w:hAnsi="Times New Roman" w:cs="Times New Roman"/>
          <w:sz w:val="24"/>
          <w:szCs w:val="24"/>
        </w:rPr>
        <w:t xml:space="preserve"> in possession of the dagga. They denied knowledge of the dagga and the evidence had to be tested by way of a trial. </w:t>
      </w:r>
      <w:r w:rsidR="00B419FE" w:rsidRPr="00710A3D">
        <w:rPr>
          <w:rFonts w:ascii="Times New Roman" w:hAnsi="Times New Roman" w:cs="Times New Roman"/>
          <w:sz w:val="24"/>
          <w:szCs w:val="24"/>
        </w:rPr>
        <w:t>It is not probable that not one of the plaintiffs ha</w:t>
      </w:r>
      <w:r w:rsidR="005801A9" w:rsidRPr="00710A3D">
        <w:rPr>
          <w:rFonts w:ascii="Times New Roman" w:hAnsi="Times New Roman" w:cs="Times New Roman"/>
          <w:sz w:val="24"/>
          <w:szCs w:val="24"/>
        </w:rPr>
        <w:t>d</w:t>
      </w:r>
      <w:r w:rsidR="00B419FE" w:rsidRPr="00710A3D">
        <w:rPr>
          <w:rFonts w:ascii="Times New Roman" w:hAnsi="Times New Roman" w:cs="Times New Roman"/>
          <w:sz w:val="24"/>
          <w:szCs w:val="24"/>
        </w:rPr>
        <w:t xml:space="preserve"> knowledge of the dagga. </w:t>
      </w:r>
      <w:r w:rsidR="00606EA2" w:rsidRPr="00710A3D">
        <w:rPr>
          <w:rFonts w:ascii="Times New Roman" w:hAnsi="Times New Roman" w:cs="Times New Roman"/>
          <w:sz w:val="24"/>
          <w:szCs w:val="24"/>
        </w:rPr>
        <w:t xml:space="preserve">It would not have been prudent for a Prosecuting Authority to accept the word of the accused in the circumstances of the case. </w:t>
      </w:r>
    </w:p>
    <w:p w14:paraId="1CA9F0F3" w14:textId="1124072D" w:rsidR="00B419FE" w:rsidRPr="00710A3D" w:rsidRDefault="00710A3D" w:rsidP="00710A3D">
      <w:pPr>
        <w:spacing w:after="0" w:line="360" w:lineRule="auto"/>
        <w:ind w:left="1440" w:hanging="720"/>
        <w:jc w:val="both"/>
        <w:rPr>
          <w:rFonts w:ascii="Times New Roman" w:hAnsi="Times New Roman" w:cs="Times New Roman"/>
          <w:sz w:val="24"/>
          <w:szCs w:val="24"/>
        </w:rPr>
      </w:pPr>
      <w:r>
        <w:rPr>
          <w:rFonts w:ascii="Times New Roman" w:hAnsi="Times New Roman" w:cs="Times New Roman"/>
          <w:sz w:val="24"/>
          <w:szCs w:val="24"/>
        </w:rPr>
        <w:t>37.</w:t>
      </w:r>
      <w:r>
        <w:rPr>
          <w:rFonts w:ascii="Times New Roman" w:hAnsi="Times New Roman" w:cs="Times New Roman"/>
          <w:sz w:val="24"/>
          <w:szCs w:val="24"/>
        </w:rPr>
        <w:tab/>
      </w:r>
      <w:r w:rsidR="00623B4C" w:rsidRPr="00710A3D">
        <w:rPr>
          <w:rFonts w:ascii="Times New Roman" w:hAnsi="Times New Roman" w:cs="Times New Roman"/>
          <w:sz w:val="24"/>
          <w:szCs w:val="24"/>
        </w:rPr>
        <w:t xml:space="preserve">The sale or not of the liquor also had to be tried and tested by way of a criminal trial. The word of the plaintiffs could not just be accepted </w:t>
      </w:r>
      <w:r w:rsidR="008B5805" w:rsidRPr="00710A3D">
        <w:rPr>
          <w:rFonts w:ascii="Times New Roman" w:hAnsi="Times New Roman" w:cs="Times New Roman"/>
          <w:sz w:val="24"/>
          <w:szCs w:val="24"/>
        </w:rPr>
        <w:t xml:space="preserve">in the face of the amount of liquor, the dagga, the circumstances prevailing at the scene, the </w:t>
      </w:r>
      <w:r w:rsidR="000A3B9F" w:rsidRPr="00710A3D">
        <w:rPr>
          <w:rFonts w:ascii="Times New Roman" w:hAnsi="Times New Roman" w:cs="Times New Roman"/>
          <w:sz w:val="24"/>
          <w:szCs w:val="24"/>
        </w:rPr>
        <w:t xml:space="preserve">drinking </w:t>
      </w:r>
      <w:r w:rsidR="008B5805" w:rsidRPr="00710A3D">
        <w:rPr>
          <w:rFonts w:ascii="Times New Roman" w:hAnsi="Times New Roman" w:cs="Times New Roman"/>
          <w:sz w:val="24"/>
          <w:szCs w:val="24"/>
        </w:rPr>
        <w:t>glasses</w:t>
      </w:r>
      <w:r w:rsidR="00BD6228" w:rsidRPr="00710A3D">
        <w:rPr>
          <w:rFonts w:ascii="Times New Roman" w:hAnsi="Times New Roman" w:cs="Times New Roman"/>
          <w:sz w:val="24"/>
          <w:szCs w:val="24"/>
        </w:rPr>
        <w:t xml:space="preserve"> and money float </w:t>
      </w:r>
      <w:r w:rsidR="008B5805" w:rsidRPr="00710A3D">
        <w:rPr>
          <w:rFonts w:ascii="Times New Roman" w:hAnsi="Times New Roman" w:cs="Times New Roman"/>
          <w:sz w:val="24"/>
          <w:szCs w:val="24"/>
        </w:rPr>
        <w:t>that were indicative of distribution of the alcohol</w:t>
      </w:r>
      <w:r w:rsidR="00B419FE" w:rsidRPr="00710A3D">
        <w:rPr>
          <w:rFonts w:ascii="Times New Roman" w:hAnsi="Times New Roman" w:cs="Times New Roman"/>
          <w:sz w:val="24"/>
          <w:szCs w:val="24"/>
        </w:rPr>
        <w:t>, the information of the informer, the information from the Central Intelligence Unit and t</w:t>
      </w:r>
      <w:r w:rsidR="008B5805" w:rsidRPr="00710A3D">
        <w:rPr>
          <w:rFonts w:ascii="Times New Roman" w:hAnsi="Times New Roman" w:cs="Times New Roman"/>
          <w:sz w:val="24"/>
          <w:szCs w:val="24"/>
        </w:rPr>
        <w:t xml:space="preserve">he </w:t>
      </w:r>
      <w:r w:rsidR="0029706C" w:rsidRPr="00710A3D">
        <w:rPr>
          <w:rFonts w:ascii="Times New Roman" w:hAnsi="Times New Roman" w:cs="Times New Roman"/>
          <w:sz w:val="24"/>
          <w:szCs w:val="24"/>
        </w:rPr>
        <w:t xml:space="preserve">nonsensical </w:t>
      </w:r>
      <w:r w:rsidR="008B5805" w:rsidRPr="00710A3D">
        <w:rPr>
          <w:rFonts w:ascii="Times New Roman" w:hAnsi="Times New Roman" w:cs="Times New Roman"/>
          <w:sz w:val="24"/>
          <w:szCs w:val="24"/>
        </w:rPr>
        <w:t xml:space="preserve">denial of the knowledge of the dagga. </w:t>
      </w:r>
    </w:p>
    <w:p w14:paraId="31F8CA08" w14:textId="2489B1C2" w:rsidR="00606EA2" w:rsidRPr="00710A3D" w:rsidRDefault="00710A3D" w:rsidP="00710A3D">
      <w:pPr>
        <w:spacing w:after="0" w:line="360" w:lineRule="auto"/>
        <w:ind w:left="1440" w:hanging="720"/>
        <w:jc w:val="both"/>
        <w:rPr>
          <w:rFonts w:ascii="Times New Roman" w:hAnsi="Times New Roman" w:cs="Times New Roman"/>
          <w:sz w:val="24"/>
          <w:szCs w:val="24"/>
        </w:rPr>
      </w:pPr>
      <w:r>
        <w:rPr>
          <w:rFonts w:ascii="Times New Roman" w:hAnsi="Times New Roman" w:cs="Times New Roman"/>
          <w:sz w:val="24"/>
          <w:szCs w:val="24"/>
        </w:rPr>
        <w:lastRenderedPageBreak/>
        <w:t>38.</w:t>
      </w:r>
      <w:r>
        <w:rPr>
          <w:rFonts w:ascii="Times New Roman" w:hAnsi="Times New Roman" w:cs="Times New Roman"/>
          <w:sz w:val="24"/>
          <w:szCs w:val="24"/>
        </w:rPr>
        <w:tab/>
      </w:r>
      <w:r w:rsidR="008B5805" w:rsidRPr="00710A3D">
        <w:rPr>
          <w:rFonts w:ascii="Times New Roman" w:hAnsi="Times New Roman" w:cs="Times New Roman"/>
          <w:sz w:val="24"/>
          <w:szCs w:val="24"/>
        </w:rPr>
        <w:t>The one plaintiff was a tavern owner and it was his business to sell liquor. The likelihood that the owners of the liquor will give thousands of rands worth of liquor away free of charge seems highly improbable and implausible.</w:t>
      </w:r>
      <w:r w:rsidR="00B419FE" w:rsidRPr="00710A3D">
        <w:rPr>
          <w:rFonts w:ascii="Times New Roman" w:hAnsi="Times New Roman" w:cs="Times New Roman"/>
          <w:sz w:val="24"/>
          <w:szCs w:val="24"/>
        </w:rPr>
        <w:t xml:space="preserve"> </w:t>
      </w:r>
      <w:r w:rsidR="0015144E" w:rsidRPr="00710A3D">
        <w:rPr>
          <w:rFonts w:ascii="Times New Roman" w:hAnsi="Times New Roman" w:cs="Times New Roman"/>
          <w:sz w:val="24"/>
          <w:szCs w:val="24"/>
        </w:rPr>
        <w:t>The plaintiff</w:t>
      </w:r>
      <w:r w:rsidR="00B419FE" w:rsidRPr="00710A3D">
        <w:rPr>
          <w:rFonts w:ascii="Times New Roman" w:hAnsi="Times New Roman" w:cs="Times New Roman"/>
          <w:sz w:val="24"/>
          <w:szCs w:val="24"/>
        </w:rPr>
        <w:t xml:space="preserve"> kept the fact that he was a </w:t>
      </w:r>
      <w:r w:rsidR="0026668C" w:rsidRPr="00710A3D">
        <w:rPr>
          <w:rFonts w:ascii="Times New Roman" w:hAnsi="Times New Roman" w:cs="Times New Roman"/>
          <w:sz w:val="24"/>
          <w:szCs w:val="24"/>
        </w:rPr>
        <w:t>t</w:t>
      </w:r>
      <w:r w:rsidR="00B419FE" w:rsidRPr="00710A3D">
        <w:rPr>
          <w:rFonts w:ascii="Times New Roman" w:hAnsi="Times New Roman" w:cs="Times New Roman"/>
          <w:sz w:val="24"/>
          <w:szCs w:val="24"/>
        </w:rPr>
        <w:t>avern owner from the police.</w:t>
      </w:r>
    </w:p>
    <w:p w14:paraId="08F19D69" w14:textId="604F11C4" w:rsidR="00A56A00" w:rsidRPr="00710A3D" w:rsidRDefault="00710A3D" w:rsidP="00710A3D">
      <w:pPr>
        <w:spacing w:after="0" w:line="360" w:lineRule="auto"/>
        <w:ind w:left="1440" w:hanging="720"/>
        <w:jc w:val="both"/>
        <w:rPr>
          <w:rFonts w:ascii="Times New Roman" w:hAnsi="Times New Roman" w:cs="Times New Roman"/>
          <w:sz w:val="24"/>
          <w:szCs w:val="24"/>
        </w:rPr>
      </w:pPr>
      <w:r>
        <w:rPr>
          <w:rFonts w:ascii="Times New Roman" w:hAnsi="Times New Roman" w:cs="Times New Roman"/>
          <w:sz w:val="24"/>
          <w:szCs w:val="24"/>
        </w:rPr>
        <w:t>39.</w:t>
      </w:r>
      <w:r>
        <w:rPr>
          <w:rFonts w:ascii="Times New Roman" w:hAnsi="Times New Roman" w:cs="Times New Roman"/>
          <w:sz w:val="24"/>
          <w:szCs w:val="24"/>
        </w:rPr>
        <w:tab/>
      </w:r>
      <w:r w:rsidR="001A3733" w:rsidRPr="00710A3D">
        <w:rPr>
          <w:rFonts w:ascii="Times New Roman" w:hAnsi="Times New Roman" w:cs="Times New Roman"/>
          <w:sz w:val="24"/>
          <w:szCs w:val="24"/>
        </w:rPr>
        <w:t>Vital is the pleadings of the first defendant</w:t>
      </w:r>
      <w:r w:rsidR="00E412E0" w:rsidRPr="00710A3D">
        <w:rPr>
          <w:rFonts w:ascii="Times New Roman" w:hAnsi="Times New Roman" w:cs="Times New Roman"/>
          <w:sz w:val="24"/>
          <w:szCs w:val="24"/>
        </w:rPr>
        <w:t xml:space="preserve"> dated 23 September 2019 i</w:t>
      </w:r>
      <w:r w:rsidR="00B419FE" w:rsidRPr="00710A3D">
        <w:rPr>
          <w:rFonts w:ascii="Times New Roman" w:hAnsi="Times New Roman" w:cs="Times New Roman"/>
          <w:sz w:val="24"/>
          <w:szCs w:val="24"/>
        </w:rPr>
        <w:t>n</w:t>
      </w:r>
      <w:r w:rsidR="00E412E0" w:rsidRPr="00710A3D">
        <w:rPr>
          <w:rFonts w:ascii="Times New Roman" w:hAnsi="Times New Roman" w:cs="Times New Roman"/>
          <w:sz w:val="24"/>
          <w:szCs w:val="24"/>
        </w:rPr>
        <w:t xml:space="preserve"> the case with which the prosecuting authority went on trial</w:t>
      </w:r>
      <w:r w:rsidR="001F352D" w:rsidRPr="00710A3D">
        <w:rPr>
          <w:rFonts w:ascii="Times New Roman" w:hAnsi="Times New Roman" w:cs="Times New Roman"/>
          <w:sz w:val="24"/>
          <w:szCs w:val="24"/>
        </w:rPr>
        <w:t xml:space="preserve"> and represented the case against all the plaintiffs</w:t>
      </w:r>
      <w:r w:rsidR="00A56A00" w:rsidRPr="00710A3D">
        <w:rPr>
          <w:rFonts w:ascii="Times New Roman" w:hAnsi="Times New Roman" w:cs="Times New Roman"/>
          <w:sz w:val="24"/>
          <w:szCs w:val="24"/>
        </w:rPr>
        <w:t>.</w:t>
      </w:r>
    </w:p>
    <w:p w14:paraId="6DB34BBC" w14:textId="53AF1875" w:rsidR="00A56A00" w:rsidRPr="00A16626" w:rsidRDefault="00A56A00" w:rsidP="00A56A00">
      <w:pPr>
        <w:pStyle w:val="ListParagraph"/>
        <w:spacing w:after="0" w:line="360" w:lineRule="auto"/>
        <w:ind w:left="1440"/>
        <w:jc w:val="both"/>
        <w:rPr>
          <w:rFonts w:ascii="Times New Roman" w:hAnsi="Times New Roman" w:cs="Times New Roman"/>
          <w:sz w:val="20"/>
          <w:szCs w:val="20"/>
        </w:rPr>
      </w:pPr>
      <w:r w:rsidRPr="00A16626">
        <w:rPr>
          <w:rFonts w:ascii="Times New Roman" w:hAnsi="Times New Roman" w:cs="Times New Roman"/>
          <w:sz w:val="20"/>
          <w:szCs w:val="20"/>
        </w:rPr>
        <w:t>AD PARAGRAPH 8.1</w:t>
      </w:r>
    </w:p>
    <w:p w14:paraId="73B74359" w14:textId="7362D7D5" w:rsidR="00A56A00" w:rsidRPr="00A16626" w:rsidRDefault="00A56A00" w:rsidP="00D41A05">
      <w:pPr>
        <w:pStyle w:val="ListParagraph"/>
        <w:spacing w:after="0" w:line="360" w:lineRule="auto"/>
        <w:ind w:left="2160" w:hanging="720"/>
        <w:jc w:val="both"/>
        <w:rPr>
          <w:rFonts w:ascii="Times New Roman" w:hAnsi="Times New Roman" w:cs="Times New Roman"/>
          <w:sz w:val="20"/>
          <w:szCs w:val="20"/>
        </w:rPr>
      </w:pPr>
      <w:r w:rsidRPr="00A16626">
        <w:rPr>
          <w:rFonts w:ascii="Times New Roman" w:hAnsi="Times New Roman" w:cs="Times New Roman"/>
          <w:sz w:val="20"/>
          <w:szCs w:val="20"/>
        </w:rPr>
        <w:t xml:space="preserve">7.1 </w:t>
      </w:r>
      <w:r w:rsidR="00D41A05">
        <w:rPr>
          <w:rFonts w:ascii="Times New Roman" w:hAnsi="Times New Roman" w:cs="Times New Roman"/>
          <w:sz w:val="20"/>
          <w:szCs w:val="20"/>
        </w:rPr>
        <w:tab/>
      </w:r>
      <w:r w:rsidRPr="00A16626">
        <w:rPr>
          <w:rFonts w:ascii="Times New Roman" w:hAnsi="Times New Roman" w:cs="Times New Roman"/>
          <w:sz w:val="20"/>
          <w:szCs w:val="20"/>
        </w:rPr>
        <w:t xml:space="preserve">The contents hereof is denied. The plaintiffs were requested to accompany the police </w:t>
      </w:r>
      <w:r w:rsidR="00FA3F3D">
        <w:rPr>
          <w:rFonts w:ascii="Times New Roman" w:hAnsi="Times New Roman" w:cs="Times New Roman"/>
          <w:sz w:val="20"/>
          <w:szCs w:val="20"/>
        </w:rPr>
        <w:t xml:space="preserve">officers </w:t>
      </w:r>
      <w:r w:rsidRPr="00A16626">
        <w:rPr>
          <w:rFonts w:ascii="Times New Roman" w:hAnsi="Times New Roman" w:cs="Times New Roman"/>
          <w:sz w:val="20"/>
          <w:szCs w:val="20"/>
        </w:rPr>
        <w:t>to the nearest police station, being the Mangaung Police Station, as it was too risky and dangerous to conduct a search of the plaintiff’s co-accused’s vehicle where it was parked.</w:t>
      </w:r>
    </w:p>
    <w:p w14:paraId="433B3E6E" w14:textId="0497754F" w:rsidR="00A56A00" w:rsidRPr="00A16626" w:rsidRDefault="00A56A00" w:rsidP="00D41A05">
      <w:pPr>
        <w:pStyle w:val="ListParagraph"/>
        <w:spacing w:after="0" w:line="360" w:lineRule="auto"/>
        <w:ind w:left="2160" w:hanging="720"/>
        <w:jc w:val="both"/>
        <w:rPr>
          <w:rFonts w:ascii="Times New Roman" w:hAnsi="Times New Roman" w:cs="Times New Roman"/>
          <w:sz w:val="20"/>
          <w:szCs w:val="20"/>
        </w:rPr>
      </w:pPr>
      <w:r w:rsidRPr="00A16626">
        <w:rPr>
          <w:rFonts w:ascii="Times New Roman" w:hAnsi="Times New Roman" w:cs="Times New Roman"/>
          <w:sz w:val="20"/>
          <w:szCs w:val="20"/>
        </w:rPr>
        <w:t xml:space="preserve">7.2 </w:t>
      </w:r>
      <w:r w:rsidR="00D41A05">
        <w:rPr>
          <w:rFonts w:ascii="Times New Roman" w:hAnsi="Times New Roman" w:cs="Times New Roman"/>
          <w:sz w:val="20"/>
          <w:szCs w:val="20"/>
        </w:rPr>
        <w:tab/>
      </w:r>
      <w:r w:rsidRPr="00A16626">
        <w:rPr>
          <w:rFonts w:ascii="Times New Roman" w:hAnsi="Times New Roman" w:cs="Times New Roman"/>
          <w:sz w:val="20"/>
          <w:szCs w:val="20"/>
        </w:rPr>
        <w:t>The plaintiffs were not placed under arrest at the scene</w:t>
      </w:r>
      <w:r w:rsidR="00A16626" w:rsidRPr="00A16626">
        <w:rPr>
          <w:rFonts w:ascii="Times New Roman" w:hAnsi="Times New Roman" w:cs="Times New Roman"/>
          <w:sz w:val="20"/>
          <w:szCs w:val="20"/>
        </w:rPr>
        <w:t>, but were placed under arrest once a thorough search of the vehicle, with the consent of the plaintiff’s co-accused, was conducted. Dagga and copious amounts of alcohol were found in the plaintiff’s co-accused’s vehicle.</w:t>
      </w:r>
    </w:p>
    <w:p w14:paraId="33A66D07" w14:textId="564D3321" w:rsidR="00A16626" w:rsidRPr="00A16626" w:rsidRDefault="00A16626" w:rsidP="00D41A05">
      <w:pPr>
        <w:pStyle w:val="ListParagraph"/>
        <w:spacing w:after="0" w:line="360" w:lineRule="auto"/>
        <w:ind w:left="2160" w:hanging="720"/>
        <w:jc w:val="both"/>
        <w:rPr>
          <w:rFonts w:ascii="Times New Roman" w:hAnsi="Times New Roman" w:cs="Times New Roman"/>
          <w:sz w:val="20"/>
          <w:szCs w:val="20"/>
        </w:rPr>
      </w:pPr>
      <w:r w:rsidRPr="00A16626">
        <w:rPr>
          <w:rFonts w:ascii="Times New Roman" w:hAnsi="Times New Roman" w:cs="Times New Roman"/>
          <w:sz w:val="20"/>
          <w:szCs w:val="20"/>
        </w:rPr>
        <w:t xml:space="preserve">7.3 </w:t>
      </w:r>
      <w:r w:rsidR="00D41A05">
        <w:rPr>
          <w:rFonts w:ascii="Times New Roman" w:hAnsi="Times New Roman" w:cs="Times New Roman"/>
          <w:sz w:val="20"/>
          <w:szCs w:val="20"/>
        </w:rPr>
        <w:tab/>
      </w:r>
      <w:r w:rsidRPr="00A16626">
        <w:rPr>
          <w:rFonts w:ascii="Times New Roman" w:hAnsi="Times New Roman" w:cs="Times New Roman"/>
          <w:sz w:val="20"/>
          <w:szCs w:val="20"/>
        </w:rPr>
        <w:t xml:space="preserve">the plaintiff’s co-accused admitted that the vehicle with registration number DZ 17 XC GP belonged to him and, after the voluntary search was conducted, the </w:t>
      </w:r>
      <w:r w:rsidR="00330667" w:rsidRPr="00A16626">
        <w:rPr>
          <w:rFonts w:ascii="Times New Roman" w:hAnsi="Times New Roman" w:cs="Times New Roman"/>
          <w:sz w:val="20"/>
          <w:szCs w:val="20"/>
        </w:rPr>
        <w:t>plaintiff’s</w:t>
      </w:r>
      <w:r w:rsidRPr="00A16626">
        <w:rPr>
          <w:rFonts w:ascii="Times New Roman" w:hAnsi="Times New Roman" w:cs="Times New Roman"/>
          <w:sz w:val="20"/>
          <w:szCs w:val="20"/>
        </w:rPr>
        <w:t xml:space="preserve"> co-accused admitted that the bag in which the dagga was found was his. He thereafter signed a certificate acknowledging that the dagga was weighed in front of him and</w:t>
      </w:r>
      <w:r w:rsidR="00FA3F3D">
        <w:rPr>
          <w:rFonts w:ascii="Times New Roman" w:hAnsi="Times New Roman" w:cs="Times New Roman"/>
          <w:sz w:val="20"/>
          <w:szCs w:val="20"/>
        </w:rPr>
        <w:t xml:space="preserve"> that it was</w:t>
      </w:r>
      <w:r w:rsidRPr="00A16626">
        <w:rPr>
          <w:rFonts w:ascii="Times New Roman" w:hAnsi="Times New Roman" w:cs="Times New Roman"/>
          <w:sz w:val="20"/>
          <w:szCs w:val="20"/>
        </w:rPr>
        <w:t xml:space="preserve"> 96 grams.</w:t>
      </w:r>
    </w:p>
    <w:p w14:paraId="0E744D57" w14:textId="2E5A4B94" w:rsidR="00A16626" w:rsidRPr="00A16626" w:rsidRDefault="00A16626" w:rsidP="00D41A05">
      <w:pPr>
        <w:pStyle w:val="ListParagraph"/>
        <w:spacing w:after="0" w:line="360" w:lineRule="auto"/>
        <w:ind w:left="2160" w:hanging="720"/>
        <w:jc w:val="both"/>
        <w:rPr>
          <w:rFonts w:ascii="Times New Roman" w:hAnsi="Times New Roman" w:cs="Times New Roman"/>
          <w:sz w:val="20"/>
          <w:szCs w:val="20"/>
        </w:rPr>
      </w:pPr>
      <w:r w:rsidRPr="00A16626">
        <w:rPr>
          <w:rFonts w:ascii="Times New Roman" w:hAnsi="Times New Roman" w:cs="Times New Roman"/>
          <w:sz w:val="20"/>
          <w:szCs w:val="20"/>
        </w:rPr>
        <w:t xml:space="preserve">7.4 </w:t>
      </w:r>
      <w:r w:rsidR="00D41A05">
        <w:rPr>
          <w:rFonts w:ascii="Times New Roman" w:hAnsi="Times New Roman" w:cs="Times New Roman"/>
          <w:sz w:val="20"/>
          <w:szCs w:val="20"/>
        </w:rPr>
        <w:tab/>
      </w:r>
      <w:r>
        <w:rPr>
          <w:rFonts w:ascii="Times New Roman" w:hAnsi="Times New Roman" w:cs="Times New Roman"/>
          <w:sz w:val="20"/>
          <w:szCs w:val="20"/>
        </w:rPr>
        <w:t>O</w:t>
      </w:r>
      <w:r w:rsidRPr="00A16626">
        <w:rPr>
          <w:rFonts w:ascii="Times New Roman" w:hAnsi="Times New Roman" w:cs="Times New Roman"/>
          <w:sz w:val="20"/>
          <w:szCs w:val="20"/>
        </w:rPr>
        <w:t>ne of the plaintiff’s co-accused admitted to selling of the liquor without a license.</w:t>
      </w:r>
    </w:p>
    <w:p w14:paraId="3EDDDF72" w14:textId="57195628" w:rsidR="00A16626" w:rsidRPr="00A16626" w:rsidRDefault="00A16626" w:rsidP="00D41A05">
      <w:pPr>
        <w:pStyle w:val="ListParagraph"/>
        <w:spacing w:after="0" w:line="360" w:lineRule="auto"/>
        <w:ind w:left="2160" w:hanging="720"/>
        <w:jc w:val="both"/>
        <w:rPr>
          <w:rFonts w:ascii="Times New Roman" w:hAnsi="Times New Roman" w:cs="Times New Roman"/>
          <w:sz w:val="20"/>
          <w:szCs w:val="20"/>
        </w:rPr>
      </w:pPr>
      <w:r>
        <w:rPr>
          <w:rFonts w:ascii="Times New Roman" w:hAnsi="Times New Roman" w:cs="Times New Roman"/>
          <w:sz w:val="20"/>
          <w:szCs w:val="20"/>
        </w:rPr>
        <w:t xml:space="preserve">7.5 </w:t>
      </w:r>
      <w:r w:rsidR="00D41A05">
        <w:rPr>
          <w:rFonts w:ascii="Times New Roman" w:hAnsi="Times New Roman" w:cs="Times New Roman"/>
          <w:sz w:val="20"/>
          <w:szCs w:val="20"/>
        </w:rPr>
        <w:tab/>
      </w:r>
      <w:r w:rsidRPr="00A16626">
        <w:rPr>
          <w:rFonts w:ascii="Times New Roman" w:hAnsi="Times New Roman" w:cs="Times New Roman"/>
          <w:sz w:val="20"/>
          <w:szCs w:val="20"/>
        </w:rPr>
        <w:t xml:space="preserve">The plaintiff and his co-accused acted with common purpose in that they all had a hand in the illegal sale of liquor and dagga. </w:t>
      </w:r>
    </w:p>
    <w:p w14:paraId="793BC948" w14:textId="30ABDBE4" w:rsidR="005D76C2" w:rsidRPr="00710A3D" w:rsidRDefault="00710A3D" w:rsidP="00710A3D">
      <w:pPr>
        <w:spacing w:after="0" w:line="360" w:lineRule="auto"/>
        <w:ind w:left="1440" w:hanging="720"/>
        <w:jc w:val="both"/>
        <w:rPr>
          <w:rFonts w:ascii="Times New Roman" w:hAnsi="Times New Roman" w:cs="Times New Roman"/>
          <w:sz w:val="24"/>
          <w:szCs w:val="24"/>
        </w:rPr>
      </w:pPr>
      <w:r>
        <w:rPr>
          <w:rFonts w:ascii="Times New Roman" w:hAnsi="Times New Roman" w:cs="Times New Roman"/>
          <w:sz w:val="24"/>
          <w:szCs w:val="24"/>
        </w:rPr>
        <w:t>40.</w:t>
      </w:r>
      <w:r>
        <w:rPr>
          <w:rFonts w:ascii="Times New Roman" w:hAnsi="Times New Roman" w:cs="Times New Roman"/>
          <w:sz w:val="24"/>
          <w:szCs w:val="24"/>
        </w:rPr>
        <w:tab/>
      </w:r>
      <w:r w:rsidR="00A16626" w:rsidRPr="00710A3D">
        <w:rPr>
          <w:rFonts w:ascii="Times New Roman" w:hAnsi="Times New Roman" w:cs="Times New Roman"/>
          <w:sz w:val="24"/>
          <w:szCs w:val="24"/>
        </w:rPr>
        <w:t xml:space="preserve">The judgment of the Court </w:t>
      </w:r>
      <w:r w:rsidR="00A16626" w:rsidRPr="00710A3D">
        <w:rPr>
          <w:rFonts w:ascii="Times New Roman" w:hAnsi="Times New Roman" w:cs="Times New Roman"/>
          <w:i/>
          <w:iCs/>
          <w:sz w:val="24"/>
          <w:szCs w:val="24"/>
        </w:rPr>
        <w:t>a quo</w:t>
      </w:r>
      <w:r w:rsidR="00A16626" w:rsidRPr="00710A3D">
        <w:rPr>
          <w:rFonts w:ascii="Times New Roman" w:hAnsi="Times New Roman" w:cs="Times New Roman"/>
          <w:sz w:val="24"/>
          <w:szCs w:val="24"/>
        </w:rPr>
        <w:t xml:space="preserve"> that caused the finding in terms of section 174 of the Criminal Procedure Act was not placed before this Court. The reason</w:t>
      </w:r>
      <w:r w:rsidR="008B5805" w:rsidRPr="00710A3D">
        <w:rPr>
          <w:rFonts w:ascii="Times New Roman" w:hAnsi="Times New Roman" w:cs="Times New Roman"/>
          <w:sz w:val="24"/>
          <w:szCs w:val="24"/>
        </w:rPr>
        <w:t>(s)</w:t>
      </w:r>
      <w:r w:rsidR="00A16626" w:rsidRPr="00710A3D">
        <w:rPr>
          <w:rFonts w:ascii="Times New Roman" w:hAnsi="Times New Roman" w:cs="Times New Roman"/>
          <w:sz w:val="24"/>
          <w:szCs w:val="24"/>
        </w:rPr>
        <w:t xml:space="preserve"> for the finding was depicted in the entrance by the prosecutor in the diary of the docket and addressed to the investigating officer (Exhibit L in this case).</w:t>
      </w:r>
    </w:p>
    <w:p w14:paraId="5BC13DD9" w14:textId="73683761" w:rsidR="00A16626" w:rsidRPr="00D07582" w:rsidRDefault="00A16626" w:rsidP="00A16626">
      <w:pPr>
        <w:pStyle w:val="ListParagraph"/>
        <w:spacing w:after="0" w:line="360" w:lineRule="auto"/>
        <w:ind w:left="1440"/>
        <w:jc w:val="both"/>
        <w:rPr>
          <w:rFonts w:ascii="Times New Roman" w:hAnsi="Times New Roman" w:cs="Times New Roman"/>
          <w:sz w:val="20"/>
          <w:szCs w:val="20"/>
        </w:rPr>
      </w:pPr>
      <w:r w:rsidRPr="00D07582">
        <w:rPr>
          <w:rFonts w:ascii="Times New Roman" w:hAnsi="Times New Roman" w:cs="Times New Roman"/>
          <w:sz w:val="20"/>
          <w:szCs w:val="20"/>
        </w:rPr>
        <w:t>2017/12/</w:t>
      </w:r>
      <w:r w:rsidR="00F330DA" w:rsidRPr="00D07582">
        <w:rPr>
          <w:rFonts w:ascii="Times New Roman" w:hAnsi="Times New Roman" w:cs="Times New Roman"/>
          <w:sz w:val="20"/>
          <w:szCs w:val="20"/>
        </w:rPr>
        <w:t>6</w:t>
      </w:r>
    </w:p>
    <w:p w14:paraId="00216D97" w14:textId="6A116E21" w:rsidR="00F330DA" w:rsidRPr="00D07582" w:rsidRDefault="00F330DA" w:rsidP="00A16626">
      <w:pPr>
        <w:pStyle w:val="ListParagraph"/>
        <w:spacing w:after="0" w:line="360" w:lineRule="auto"/>
        <w:ind w:left="1440"/>
        <w:jc w:val="both"/>
        <w:rPr>
          <w:rFonts w:ascii="Times New Roman" w:hAnsi="Times New Roman" w:cs="Times New Roman"/>
          <w:sz w:val="20"/>
          <w:szCs w:val="20"/>
        </w:rPr>
      </w:pPr>
      <w:r w:rsidRPr="00D07582">
        <w:rPr>
          <w:rFonts w:ascii="Times New Roman" w:hAnsi="Times New Roman" w:cs="Times New Roman"/>
          <w:sz w:val="20"/>
          <w:szCs w:val="20"/>
        </w:rPr>
        <w:t>IO</w:t>
      </w:r>
    </w:p>
    <w:p w14:paraId="39BAD5FC" w14:textId="03299B20" w:rsidR="00F330DA" w:rsidRPr="00D07582" w:rsidRDefault="00F330DA" w:rsidP="00A16626">
      <w:pPr>
        <w:pStyle w:val="ListParagraph"/>
        <w:spacing w:after="0" w:line="360" w:lineRule="auto"/>
        <w:ind w:left="1440"/>
        <w:jc w:val="both"/>
        <w:rPr>
          <w:rFonts w:ascii="Times New Roman" w:hAnsi="Times New Roman" w:cs="Times New Roman"/>
          <w:sz w:val="20"/>
          <w:szCs w:val="20"/>
        </w:rPr>
      </w:pPr>
      <w:r w:rsidRPr="00D07582">
        <w:rPr>
          <w:rFonts w:ascii="Times New Roman" w:hAnsi="Times New Roman" w:cs="Times New Roman"/>
          <w:sz w:val="20"/>
          <w:szCs w:val="20"/>
        </w:rPr>
        <w:t xml:space="preserve">174 on both counts for al 4 </w:t>
      </w:r>
      <w:r w:rsidR="00537402" w:rsidRPr="00D07582">
        <w:rPr>
          <w:rFonts w:ascii="Times New Roman" w:hAnsi="Times New Roman" w:cs="Times New Roman"/>
          <w:sz w:val="20"/>
          <w:szCs w:val="20"/>
        </w:rPr>
        <w:t>Accused</w:t>
      </w:r>
      <w:r w:rsidRPr="00D07582">
        <w:rPr>
          <w:rFonts w:ascii="Times New Roman" w:hAnsi="Times New Roman" w:cs="Times New Roman"/>
          <w:sz w:val="20"/>
          <w:szCs w:val="20"/>
        </w:rPr>
        <w:t>.</w:t>
      </w:r>
    </w:p>
    <w:p w14:paraId="688B37F7" w14:textId="028739DB" w:rsidR="00F330DA" w:rsidRPr="00D07582" w:rsidRDefault="00F330DA" w:rsidP="00A16626">
      <w:pPr>
        <w:pStyle w:val="ListParagraph"/>
        <w:spacing w:after="0" w:line="360" w:lineRule="auto"/>
        <w:ind w:left="1440"/>
        <w:jc w:val="both"/>
        <w:rPr>
          <w:rFonts w:ascii="Times New Roman" w:hAnsi="Times New Roman" w:cs="Times New Roman"/>
          <w:sz w:val="20"/>
          <w:szCs w:val="20"/>
        </w:rPr>
      </w:pPr>
      <w:r w:rsidRPr="00D07582">
        <w:rPr>
          <w:rFonts w:ascii="Times New Roman" w:hAnsi="Times New Roman" w:cs="Times New Roman"/>
          <w:sz w:val="20"/>
          <w:szCs w:val="20"/>
        </w:rPr>
        <w:t>Reasons</w:t>
      </w:r>
    </w:p>
    <w:p w14:paraId="18C326C8" w14:textId="1786845C" w:rsidR="00F330DA" w:rsidRPr="00710A3D" w:rsidRDefault="00710A3D" w:rsidP="00710A3D">
      <w:pPr>
        <w:spacing w:after="0" w:line="360" w:lineRule="auto"/>
        <w:ind w:left="2160" w:hanging="720"/>
        <w:jc w:val="both"/>
        <w:rPr>
          <w:rFonts w:ascii="Times New Roman" w:hAnsi="Times New Roman" w:cs="Times New Roman"/>
          <w:sz w:val="20"/>
          <w:szCs w:val="20"/>
        </w:rPr>
      </w:pPr>
      <w:r w:rsidRPr="00D07582">
        <w:rPr>
          <w:rFonts w:ascii="Times New Roman" w:hAnsi="Times New Roman" w:cs="Times New Roman"/>
          <w:sz w:val="20"/>
          <w:szCs w:val="20"/>
        </w:rPr>
        <w:t>1.</w:t>
      </w:r>
      <w:r w:rsidRPr="00D07582">
        <w:rPr>
          <w:rFonts w:ascii="Times New Roman" w:hAnsi="Times New Roman" w:cs="Times New Roman"/>
          <w:sz w:val="20"/>
          <w:szCs w:val="20"/>
        </w:rPr>
        <w:tab/>
      </w:r>
      <w:r w:rsidR="00F330DA" w:rsidRPr="00710A3D">
        <w:rPr>
          <w:rFonts w:ascii="Times New Roman" w:hAnsi="Times New Roman" w:cs="Times New Roman"/>
          <w:sz w:val="20"/>
          <w:szCs w:val="20"/>
        </w:rPr>
        <w:t>SN1 Mr. Moloi conceded that he did not see the exchange.</w:t>
      </w:r>
    </w:p>
    <w:p w14:paraId="78605F49" w14:textId="349ED331" w:rsidR="00F330DA" w:rsidRPr="00710A3D" w:rsidRDefault="00710A3D" w:rsidP="00710A3D">
      <w:pPr>
        <w:spacing w:after="0" w:line="360" w:lineRule="auto"/>
        <w:ind w:left="2160" w:hanging="720"/>
        <w:jc w:val="both"/>
        <w:rPr>
          <w:rFonts w:ascii="Times New Roman" w:hAnsi="Times New Roman" w:cs="Times New Roman"/>
          <w:sz w:val="20"/>
          <w:szCs w:val="20"/>
        </w:rPr>
      </w:pPr>
      <w:r w:rsidRPr="00D07582">
        <w:rPr>
          <w:rFonts w:ascii="Times New Roman" w:hAnsi="Times New Roman" w:cs="Times New Roman"/>
          <w:sz w:val="20"/>
          <w:szCs w:val="20"/>
        </w:rPr>
        <w:t>2.</w:t>
      </w:r>
      <w:r w:rsidRPr="00D07582">
        <w:rPr>
          <w:rFonts w:ascii="Times New Roman" w:hAnsi="Times New Roman" w:cs="Times New Roman"/>
          <w:sz w:val="20"/>
          <w:szCs w:val="20"/>
        </w:rPr>
        <w:tab/>
      </w:r>
      <w:r w:rsidR="00F330DA" w:rsidRPr="00710A3D">
        <w:rPr>
          <w:rFonts w:ascii="Times New Roman" w:hAnsi="Times New Roman" w:cs="Times New Roman"/>
          <w:sz w:val="20"/>
          <w:szCs w:val="20"/>
        </w:rPr>
        <w:t>There were a lot of people around that had interaction with the bakkie.</w:t>
      </w:r>
    </w:p>
    <w:p w14:paraId="6824B092" w14:textId="0F22532F" w:rsidR="00F330DA" w:rsidRPr="00710A3D" w:rsidRDefault="00710A3D" w:rsidP="00710A3D">
      <w:pPr>
        <w:spacing w:after="0" w:line="360" w:lineRule="auto"/>
        <w:ind w:left="2160" w:hanging="720"/>
        <w:jc w:val="both"/>
        <w:rPr>
          <w:rFonts w:ascii="Times New Roman" w:hAnsi="Times New Roman" w:cs="Times New Roman"/>
          <w:sz w:val="20"/>
          <w:szCs w:val="20"/>
        </w:rPr>
      </w:pPr>
      <w:r w:rsidRPr="00D07582">
        <w:rPr>
          <w:rFonts w:ascii="Times New Roman" w:hAnsi="Times New Roman" w:cs="Times New Roman"/>
          <w:sz w:val="20"/>
          <w:szCs w:val="20"/>
        </w:rPr>
        <w:lastRenderedPageBreak/>
        <w:t>3.</w:t>
      </w:r>
      <w:r w:rsidRPr="00D07582">
        <w:rPr>
          <w:rFonts w:ascii="Times New Roman" w:hAnsi="Times New Roman" w:cs="Times New Roman"/>
          <w:sz w:val="20"/>
          <w:szCs w:val="20"/>
        </w:rPr>
        <w:tab/>
      </w:r>
      <w:r w:rsidR="00F330DA" w:rsidRPr="00710A3D">
        <w:rPr>
          <w:rFonts w:ascii="Times New Roman" w:hAnsi="Times New Roman" w:cs="Times New Roman"/>
          <w:sz w:val="20"/>
          <w:szCs w:val="20"/>
        </w:rPr>
        <w:t>Conceded that for it could be for own</w:t>
      </w:r>
      <w:r w:rsidR="006E6268" w:rsidRPr="00710A3D">
        <w:rPr>
          <w:rFonts w:ascii="Times New Roman" w:hAnsi="Times New Roman" w:cs="Times New Roman"/>
          <w:sz w:val="20"/>
          <w:szCs w:val="20"/>
        </w:rPr>
        <w:t xml:space="preserve"> (sic)</w:t>
      </w:r>
      <w:r w:rsidR="00F330DA" w:rsidRPr="00710A3D">
        <w:rPr>
          <w:rFonts w:ascii="Times New Roman" w:hAnsi="Times New Roman" w:cs="Times New Roman"/>
          <w:sz w:val="20"/>
          <w:szCs w:val="20"/>
        </w:rPr>
        <w:t>; we arrested him solely due to the fact that accused made admissions, but this was not in his statement.</w:t>
      </w:r>
    </w:p>
    <w:p w14:paraId="0CA51F10" w14:textId="73F550E0" w:rsidR="00F330DA" w:rsidRPr="00710A3D" w:rsidRDefault="00710A3D" w:rsidP="00710A3D">
      <w:pPr>
        <w:spacing w:after="0" w:line="360" w:lineRule="auto"/>
        <w:ind w:left="2160" w:hanging="720"/>
        <w:jc w:val="both"/>
        <w:rPr>
          <w:rFonts w:ascii="Times New Roman" w:hAnsi="Times New Roman" w:cs="Times New Roman"/>
          <w:sz w:val="20"/>
          <w:szCs w:val="20"/>
        </w:rPr>
      </w:pPr>
      <w:r w:rsidRPr="00D07582">
        <w:rPr>
          <w:rFonts w:ascii="Times New Roman" w:hAnsi="Times New Roman" w:cs="Times New Roman"/>
          <w:sz w:val="20"/>
          <w:szCs w:val="20"/>
        </w:rPr>
        <w:t>4.</w:t>
      </w:r>
      <w:r w:rsidRPr="00D07582">
        <w:rPr>
          <w:rFonts w:ascii="Times New Roman" w:hAnsi="Times New Roman" w:cs="Times New Roman"/>
          <w:sz w:val="20"/>
          <w:szCs w:val="20"/>
        </w:rPr>
        <w:tab/>
      </w:r>
      <w:r w:rsidR="00F330DA" w:rsidRPr="00710A3D">
        <w:rPr>
          <w:rFonts w:ascii="Times New Roman" w:hAnsi="Times New Roman" w:cs="Times New Roman"/>
          <w:sz w:val="20"/>
          <w:szCs w:val="20"/>
        </w:rPr>
        <w:t xml:space="preserve">Court found trial </w:t>
      </w:r>
      <w:r w:rsidR="00162D0C" w:rsidRPr="00710A3D">
        <w:rPr>
          <w:rFonts w:ascii="Times New Roman" w:hAnsi="Times New Roman" w:cs="Times New Roman"/>
          <w:sz w:val="20"/>
          <w:szCs w:val="20"/>
        </w:rPr>
        <w:t xml:space="preserve">(sic) </w:t>
      </w:r>
      <w:r w:rsidR="00F330DA" w:rsidRPr="00710A3D">
        <w:rPr>
          <w:rFonts w:ascii="Times New Roman" w:hAnsi="Times New Roman" w:cs="Times New Roman"/>
          <w:sz w:val="20"/>
          <w:szCs w:val="20"/>
        </w:rPr>
        <w:t>there was no evidence on which to convict ito the dealing in liquor case.</w:t>
      </w:r>
    </w:p>
    <w:p w14:paraId="2981F9AD" w14:textId="66A65350" w:rsidR="00F330DA" w:rsidRPr="00710A3D" w:rsidRDefault="00710A3D" w:rsidP="00710A3D">
      <w:pPr>
        <w:spacing w:after="0" w:line="360" w:lineRule="auto"/>
        <w:ind w:left="2160" w:hanging="720"/>
        <w:jc w:val="both"/>
        <w:rPr>
          <w:rFonts w:ascii="Times New Roman" w:hAnsi="Times New Roman" w:cs="Times New Roman"/>
          <w:sz w:val="20"/>
          <w:szCs w:val="20"/>
        </w:rPr>
      </w:pPr>
      <w:r w:rsidRPr="00D07582">
        <w:rPr>
          <w:rFonts w:ascii="Times New Roman" w:hAnsi="Times New Roman" w:cs="Times New Roman"/>
          <w:sz w:val="20"/>
          <w:szCs w:val="20"/>
        </w:rPr>
        <w:t>5.</w:t>
      </w:r>
      <w:r w:rsidRPr="00D07582">
        <w:rPr>
          <w:rFonts w:ascii="Times New Roman" w:hAnsi="Times New Roman" w:cs="Times New Roman"/>
          <w:sz w:val="20"/>
          <w:szCs w:val="20"/>
        </w:rPr>
        <w:tab/>
      </w:r>
      <w:r w:rsidR="00F330DA" w:rsidRPr="00710A3D">
        <w:rPr>
          <w:rFonts w:ascii="Times New Roman" w:hAnsi="Times New Roman" w:cs="Times New Roman"/>
          <w:sz w:val="20"/>
          <w:szCs w:val="20"/>
        </w:rPr>
        <w:t>Possession of dagga</w:t>
      </w:r>
    </w:p>
    <w:p w14:paraId="4540C3B1" w14:textId="7DE4EE49" w:rsidR="00F330DA" w:rsidRPr="00710A3D" w:rsidRDefault="00710A3D" w:rsidP="00710A3D">
      <w:pPr>
        <w:spacing w:after="0" w:line="360" w:lineRule="auto"/>
        <w:ind w:left="2880" w:hanging="720"/>
        <w:jc w:val="both"/>
        <w:rPr>
          <w:rFonts w:ascii="Times New Roman" w:hAnsi="Times New Roman" w:cs="Times New Roman"/>
          <w:sz w:val="20"/>
          <w:szCs w:val="20"/>
        </w:rPr>
      </w:pPr>
      <w:r w:rsidRPr="00D07582">
        <w:rPr>
          <w:rFonts w:ascii="Symbol" w:hAnsi="Symbol" w:cs="Times New Roman"/>
          <w:sz w:val="20"/>
          <w:szCs w:val="20"/>
        </w:rPr>
        <w:t></w:t>
      </w:r>
      <w:r w:rsidRPr="00D07582">
        <w:rPr>
          <w:rFonts w:ascii="Symbol" w:hAnsi="Symbol" w:cs="Times New Roman"/>
          <w:sz w:val="20"/>
          <w:szCs w:val="20"/>
        </w:rPr>
        <w:tab/>
      </w:r>
      <w:r w:rsidR="00F330DA" w:rsidRPr="00710A3D">
        <w:rPr>
          <w:rFonts w:ascii="Times New Roman" w:hAnsi="Times New Roman" w:cs="Times New Roman"/>
          <w:sz w:val="20"/>
          <w:szCs w:val="20"/>
        </w:rPr>
        <w:t>Could not prove anyone had control due to the fact that witnesses conceded that a lot of people were there and only assumes it belonged to the accused and was on the bakkie.</w:t>
      </w:r>
    </w:p>
    <w:p w14:paraId="533EF309" w14:textId="1AAB32C1" w:rsidR="00F330DA" w:rsidRPr="00710A3D" w:rsidRDefault="00710A3D" w:rsidP="00710A3D">
      <w:pPr>
        <w:spacing w:after="0" w:line="360" w:lineRule="auto"/>
        <w:ind w:left="2880" w:hanging="720"/>
        <w:jc w:val="both"/>
        <w:rPr>
          <w:rFonts w:ascii="Times New Roman" w:hAnsi="Times New Roman" w:cs="Times New Roman"/>
          <w:sz w:val="20"/>
          <w:szCs w:val="20"/>
        </w:rPr>
      </w:pPr>
      <w:r w:rsidRPr="00D07582">
        <w:rPr>
          <w:rFonts w:ascii="Symbol" w:hAnsi="Symbol" w:cs="Times New Roman"/>
          <w:sz w:val="20"/>
          <w:szCs w:val="20"/>
        </w:rPr>
        <w:t></w:t>
      </w:r>
      <w:r w:rsidRPr="00D07582">
        <w:rPr>
          <w:rFonts w:ascii="Symbol" w:hAnsi="Symbol" w:cs="Times New Roman"/>
          <w:sz w:val="20"/>
          <w:szCs w:val="20"/>
        </w:rPr>
        <w:tab/>
      </w:r>
      <w:r w:rsidR="00F330DA" w:rsidRPr="00710A3D">
        <w:rPr>
          <w:rFonts w:ascii="Times New Roman" w:hAnsi="Times New Roman" w:cs="Times New Roman"/>
          <w:sz w:val="20"/>
          <w:szCs w:val="20"/>
        </w:rPr>
        <w:t>Capt Haarmeyer was consulted for the trial but her version was also different from that of the first witness &amp; different from which she wrote in her statement</w:t>
      </w:r>
      <w:r w:rsidR="00D07582" w:rsidRPr="00710A3D">
        <w:rPr>
          <w:rFonts w:ascii="Times New Roman" w:hAnsi="Times New Roman" w:cs="Times New Roman"/>
          <w:sz w:val="20"/>
          <w:szCs w:val="20"/>
        </w:rPr>
        <w:t>. She would not have assisted the state’s case.</w:t>
      </w:r>
    </w:p>
    <w:p w14:paraId="71455DCA" w14:textId="0DCA5EF5" w:rsidR="00D07582" w:rsidRPr="00710A3D" w:rsidRDefault="00710A3D" w:rsidP="00710A3D">
      <w:pPr>
        <w:spacing w:after="0" w:line="360" w:lineRule="auto"/>
        <w:ind w:left="2880" w:hanging="720"/>
        <w:jc w:val="both"/>
        <w:rPr>
          <w:rFonts w:ascii="Times New Roman" w:hAnsi="Times New Roman" w:cs="Times New Roman"/>
          <w:sz w:val="20"/>
          <w:szCs w:val="20"/>
        </w:rPr>
      </w:pPr>
      <w:r w:rsidRPr="00D07582">
        <w:rPr>
          <w:rFonts w:ascii="Symbol" w:hAnsi="Symbol" w:cs="Times New Roman"/>
          <w:sz w:val="20"/>
          <w:szCs w:val="20"/>
        </w:rPr>
        <w:t></w:t>
      </w:r>
      <w:r w:rsidRPr="00D07582">
        <w:rPr>
          <w:rFonts w:ascii="Symbol" w:hAnsi="Symbol" w:cs="Times New Roman"/>
          <w:sz w:val="20"/>
          <w:szCs w:val="20"/>
        </w:rPr>
        <w:tab/>
      </w:r>
      <w:r w:rsidR="00D07582" w:rsidRPr="00710A3D">
        <w:rPr>
          <w:rFonts w:ascii="Times New Roman" w:hAnsi="Times New Roman" w:cs="Times New Roman"/>
          <w:sz w:val="20"/>
          <w:szCs w:val="20"/>
        </w:rPr>
        <w:t>Other eye witnesses were not provided to state to aid the case even though such was requested.</w:t>
      </w:r>
    </w:p>
    <w:p w14:paraId="7B1984AC" w14:textId="49C39857" w:rsidR="00D41A05" w:rsidRPr="0029706C" w:rsidRDefault="00D07582" w:rsidP="0029706C">
      <w:pPr>
        <w:pStyle w:val="ListParagraph"/>
        <w:spacing w:after="0" w:line="360" w:lineRule="auto"/>
        <w:ind w:left="2880"/>
        <w:jc w:val="both"/>
        <w:rPr>
          <w:rFonts w:ascii="Times New Roman" w:hAnsi="Times New Roman" w:cs="Times New Roman"/>
          <w:sz w:val="20"/>
          <w:szCs w:val="20"/>
        </w:rPr>
      </w:pPr>
      <w:r w:rsidRPr="00D07582">
        <w:rPr>
          <w:rFonts w:ascii="Times New Roman" w:hAnsi="Times New Roman" w:cs="Times New Roman"/>
          <w:sz w:val="20"/>
          <w:szCs w:val="20"/>
        </w:rPr>
        <w:t>Matter was finalised</w:t>
      </w:r>
    </w:p>
    <w:p w14:paraId="70F4D19B" w14:textId="06B48C93" w:rsidR="00D41A05" w:rsidRPr="00710A3D" w:rsidRDefault="00710A3D" w:rsidP="00710A3D">
      <w:pPr>
        <w:spacing w:after="0" w:line="360" w:lineRule="auto"/>
        <w:ind w:left="1440" w:hanging="720"/>
        <w:jc w:val="both"/>
        <w:rPr>
          <w:rFonts w:ascii="Times New Roman" w:hAnsi="Times New Roman" w:cs="Times New Roman"/>
          <w:sz w:val="24"/>
          <w:szCs w:val="24"/>
        </w:rPr>
      </w:pPr>
      <w:r w:rsidRPr="00BE775F">
        <w:rPr>
          <w:rFonts w:ascii="Times New Roman" w:hAnsi="Times New Roman" w:cs="Times New Roman"/>
          <w:sz w:val="24"/>
          <w:szCs w:val="24"/>
        </w:rPr>
        <w:t>41.</w:t>
      </w:r>
      <w:r w:rsidRPr="00BE775F">
        <w:rPr>
          <w:rFonts w:ascii="Times New Roman" w:hAnsi="Times New Roman" w:cs="Times New Roman"/>
          <w:sz w:val="24"/>
          <w:szCs w:val="24"/>
        </w:rPr>
        <w:tab/>
      </w:r>
      <w:r w:rsidR="00D07582" w:rsidRPr="00710A3D">
        <w:rPr>
          <w:rFonts w:ascii="Times New Roman" w:hAnsi="Times New Roman" w:cs="Times New Roman"/>
          <w:sz w:val="24"/>
          <w:szCs w:val="24"/>
        </w:rPr>
        <w:t xml:space="preserve">To issue summonses or notices </w:t>
      </w:r>
      <w:r w:rsidR="007013BF" w:rsidRPr="00710A3D">
        <w:rPr>
          <w:rFonts w:ascii="Times New Roman" w:hAnsi="Times New Roman" w:cs="Times New Roman"/>
          <w:sz w:val="24"/>
          <w:szCs w:val="24"/>
        </w:rPr>
        <w:t xml:space="preserve">on </w:t>
      </w:r>
      <w:r w:rsidR="00ED2D21" w:rsidRPr="00710A3D">
        <w:rPr>
          <w:rFonts w:ascii="Times New Roman" w:hAnsi="Times New Roman" w:cs="Times New Roman"/>
          <w:sz w:val="24"/>
          <w:szCs w:val="24"/>
        </w:rPr>
        <w:t>8</w:t>
      </w:r>
      <w:r w:rsidR="007013BF" w:rsidRPr="00710A3D">
        <w:rPr>
          <w:rFonts w:ascii="Times New Roman" w:hAnsi="Times New Roman" w:cs="Times New Roman"/>
          <w:sz w:val="24"/>
          <w:szCs w:val="24"/>
        </w:rPr>
        <w:t xml:space="preserve"> October 2016 </w:t>
      </w:r>
      <w:r w:rsidR="00D07582" w:rsidRPr="00710A3D">
        <w:rPr>
          <w:rFonts w:ascii="Times New Roman" w:hAnsi="Times New Roman" w:cs="Times New Roman"/>
          <w:sz w:val="24"/>
          <w:szCs w:val="24"/>
        </w:rPr>
        <w:t xml:space="preserve">would have been risky because three of the plaintiffs resided in Soweto and their addresses were not confirmed. </w:t>
      </w:r>
      <w:r w:rsidR="00AF2808" w:rsidRPr="00710A3D">
        <w:rPr>
          <w:rFonts w:ascii="Times New Roman" w:hAnsi="Times New Roman" w:cs="Times New Roman"/>
          <w:sz w:val="24"/>
          <w:szCs w:val="24"/>
        </w:rPr>
        <w:t xml:space="preserve">One of the plaintiffs misrepresented the fact that he is the owner of a </w:t>
      </w:r>
      <w:r w:rsidR="00CC4F0E" w:rsidRPr="00710A3D">
        <w:rPr>
          <w:rFonts w:ascii="Times New Roman" w:hAnsi="Times New Roman" w:cs="Times New Roman"/>
          <w:sz w:val="24"/>
          <w:szCs w:val="24"/>
        </w:rPr>
        <w:t>t</w:t>
      </w:r>
      <w:r w:rsidR="00AF2808" w:rsidRPr="00710A3D">
        <w:rPr>
          <w:rFonts w:ascii="Times New Roman" w:hAnsi="Times New Roman" w:cs="Times New Roman"/>
          <w:sz w:val="24"/>
          <w:szCs w:val="24"/>
        </w:rPr>
        <w:t xml:space="preserve">avern. </w:t>
      </w:r>
      <w:r w:rsidR="00D07582" w:rsidRPr="00710A3D">
        <w:rPr>
          <w:rFonts w:ascii="Times New Roman" w:hAnsi="Times New Roman" w:cs="Times New Roman"/>
          <w:sz w:val="24"/>
          <w:szCs w:val="24"/>
        </w:rPr>
        <w:t xml:space="preserve">The alcohol </w:t>
      </w:r>
      <w:r w:rsidR="00763091" w:rsidRPr="00710A3D">
        <w:rPr>
          <w:rFonts w:ascii="Times New Roman" w:hAnsi="Times New Roman" w:cs="Times New Roman"/>
          <w:sz w:val="24"/>
          <w:szCs w:val="24"/>
        </w:rPr>
        <w:t xml:space="preserve">and dagga </w:t>
      </w:r>
      <w:r w:rsidR="00D07582" w:rsidRPr="00710A3D">
        <w:rPr>
          <w:rFonts w:ascii="Times New Roman" w:hAnsi="Times New Roman" w:cs="Times New Roman"/>
          <w:sz w:val="24"/>
          <w:szCs w:val="24"/>
        </w:rPr>
        <w:t>seized were of substantial value and amounts</w:t>
      </w:r>
      <w:r w:rsidR="0029706C" w:rsidRPr="00710A3D">
        <w:rPr>
          <w:rFonts w:ascii="Times New Roman" w:hAnsi="Times New Roman" w:cs="Times New Roman"/>
          <w:sz w:val="24"/>
          <w:szCs w:val="24"/>
        </w:rPr>
        <w:t>.</w:t>
      </w:r>
    </w:p>
    <w:p w14:paraId="1F1E2ABC" w14:textId="091C1FB6" w:rsidR="0029706C" w:rsidRPr="00710A3D" w:rsidRDefault="00710A3D" w:rsidP="00710A3D">
      <w:pPr>
        <w:spacing w:after="0" w:line="360" w:lineRule="auto"/>
        <w:ind w:left="1440" w:hanging="720"/>
        <w:jc w:val="both"/>
        <w:rPr>
          <w:rFonts w:ascii="Times New Roman" w:hAnsi="Times New Roman" w:cs="Times New Roman"/>
          <w:sz w:val="24"/>
          <w:szCs w:val="24"/>
        </w:rPr>
      </w:pPr>
      <w:r w:rsidRPr="0029706C">
        <w:rPr>
          <w:rFonts w:ascii="Times New Roman" w:hAnsi="Times New Roman" w:cs="Times New Roman"/>
          <w:sz w:val="24"/>
          <w:szCs w:val="24"/>
        </w:rPr>
        <w:t>42.</w:t>
      </w:r>
      <w:r w:rsidRPr="0029706C">
        <w:rPr>
          <w:rFonts w:ascii="Times New Roman" w:hAnsi="Times New Roman" w:cs="Times New Roman"/>
          <w:sz w:val="24"/>
          <w:szCs w:val="24"/>
        </w:rPr>
        <w:tab/>
      </w:r>
      <w:r w:rsidR="0029706C" w:rsidRPr="00710A3D">
        <w:rPr>
          <w:rFonts w:ascii="Times New Roman" w:hAnsi="Times New Roman" w:cs="Times New Roman"/>
          <w:sz w:val="24"/>
          <w:szCs w:val="24"/>
        </w:rPr>
        <w:t xml:space="preserve">To conclude:  </w:t>
      </w:r>
      <w:r w:rsidR="0029706C" w:rsidRPr="00710A3D">
        <w:rPr>
          <w:rFonts w:ascii="Times New Roman" w:eastAsia="Times New Roman" w:hAnsi="Times New Roman" w:cs="Times New Roman"/>
          <w:color w:val="242121"/>
          <w:sz w:val="24"/>
          <w:szCs w:val="24"/>
          <w:lang w:val="en-GB"/>
        </w:rPr>
        <w:t xml:space="preserve">In order to prove that the arrest was lawful, the </w:t>
      </w:r>
      <w:r w:rsidR="000508DE" w:rsidRPr="00710A3D">
        <w:rPr>
          <w:rFonts w:ascii="Times New Roman" w:eastAsia="Times New Roman" w:hAnsi="Times New Roman" w:cs="Times New Roman"/>
          <w:color w:val="242121"/>
          <w:sz w:val="24"/>
          <w:szCs w:val="24"/>
          <w:lang w:val="en-GB"/>
        </w:rPr>
        <w:t>defendants had</w:t>
      </w:r>
      <w:r w:rsidR="0029706C" w:rsidRPr="00710A3D">
        <w:rPr>
          <w:rFonts w:ascii="Times New Roman" w:eastAsia="Times New Roman" w:hAnsi="Times New Roman" w:cs="Times New Roman"/>
          <w:color w:val="242121"/>
          <w:sz w:val="24"/>
          <w:szCs w:val="24"/>
          <w:lang w:val="en-GB"/>
        </w:rPr>
        <w:t xml:space="preserve"> to </w:t>
      </w:r>
      <w:r w:rsidR="00BE775F" w:rsidRPr="00710A3D">
        <w:rPr>
          <w:rFonts w:ascii="Times New Roman" w:eastAsia="Times New Roman" w:hAnsi="Times New Roman" w:cs="Times New Roman"/>
          <w:color w:val="242121"/>
          <w:sz w:val="24"/>
          <w:szCs w:val="24"/>
          <w:lang w:val="en-GB"/>
        </w:rPr>
        <w:t xml:space="preserve">and did </w:t>
      </w:r>
      <w:r w:rsidR="0029706C" w:rsidRPr="00710A3D">
        <w:rPr>
          <w:rFonts w:ascii="Times New Roman" w:eastAsia="Times New Roman" w:hAnsi="Times New Roman" w:cs="Times New Roman"/>
          <w:color w:val="242121"/>
          <w:sz w:val="24"/>
          <w:szCs w:val="24"/>
          <w:lang w:val="en-GB"/>
        </w:rPr>
        <w:t>prove that:</w:t>
      </w:r>
    </w:p>
    <w:p w14:paraId="635A27D7" w14:textId="77777777" w:rsidR="0029706C" w:rsidRPr="00301384" w:rsidRDefault="0029706C" w:rsidP="00BE775F">
      <w:pPr>
        <w:pStyle w:val="ListParagraph"/>
        <w:shd w:val="clear" w:color="auto" w:fill="FFFFFF"/>
        <w:spacing w:after="0" w:line="360" w:lineRule="atLeast"/>
        <w:ind w:left="2160" w:hanging="720"/>
        <w:rPr>
          <w:rFonts w:ascii="Verdana" w:eastAsia="Times New Roman" w:hAnsi="Verdana" w:cs="Times New Roman"/>
          <w:color w:val="242121"/>
          <w:sz w:val="27"/>
          <w:szCs w:val="27"/>
          <w:lang w:val="en-US"/>
        </w:rPr>
      </w:pPr>
      <w:r w:rsidRPr="00301384">
        <w:rPr>
          <w:rFonts w:ascii="Times New Roman" w:eastAsia="Times New Roman" w:hAnsi="Times New Roman" w:cs="Times New Roman"/>
          <w:color w:val="242121"/>
          <w:sz w:val="24"/>
          <w:szCs w:val="24"/>
          <w:lang w:val="en-GB"/>
        </w:rPr>
        <w:t>(i)</w:t>
      </w:r>
      <w:r w:rsidRPr="00301384">
        <w:rPr>
          <w:rFonts w:ascii="Times New Roman" w:eastAsia="Times New Roman" w:hAnsi="Times New Roman" w:cs="Times New Roman"/>
          <w:color w:val="242121"/>
          <w:sz w:val="27"/>
          <w:szCs w:val="27"/>
          <w:lang w:val="en-US"/>
        </w:rPr>
        <w:t>       </w:t>
      </w:r>
      <w:r w:rsidRPr="00301384">
        <w:rPr>
          <w:rFonts w:ascii="Times New Roman" w:eastAsia="Times New Roman" w:hAnsi="Times New Roman" w:cs="Times New Roman"/>
          <w:color w:val="242121"/>
          <w:sz w:val="24"/>
          <w:szCs w:val="24"/>
          <w:lang w:val="en-GB"/>
        </w:rPr>
        <w:t>the arresting officer was a peace officer;</w:t>
      </w:r>
    </w:p>
    <w:p w14:paraId="14B75021" w14:textId="77777777" w:rsidR="0029706C" w:rsidRPr="00301384" w:rsidRDefault="0029706C" w:rsidP="0029706C">
      <w:pPr>
        <w:pStyle w:val="ListParagraph"/>
        <w:shd w:val="clear" w:color="auto" w:fill="FFFFFF"/>
        <w:spacing w:before="144" w:after="0" w:line="360" w:lineRule="atLeast"/>
        <w:ind w:left="2160" w:hanging="720"/>
        <w:rPr>
          <w:rFonts w:ascii="Verdana" w:eastAsia="Times New Roman" w:hAnsi="Verdana" w:cs="Times New Roman"/>
          <w:color w:val="242121"/>
          <w:sz w:val="27"/>
          <w:szCs w:val="27"/>
          <w:lang w:val="en-US"/>
        </w:rPr>
      </w:pPr>
      <w:r w:rsidRPr="00301384">
        <w:rPr>
          <w:rFonts w:ascii="Times New Roman" w:eastAsia="Times New Roman" w:hAnsi="Times New Roman" w:cs="Times New Roman"/>
          <w:color w:val="242121"/>
          <w:sz w:val="24"/>
          <w:szCs w:val="24"/>
          <w:lang w:val="en-GB"/>
        </w:rPr>
        <w:t>(ii)</w:t>
      </w:r>
      <w:r w:rsidRPr="00301384">
        <w:rPr>
          <w:rFonts w:ascii="Times New Roman" w:eastAsia="Times New Roman" w:hAnsi="Times New Roman" w:cs="Times New Roman"/>
          <w:color w:val="242121"/>
          <w:sz w:val="27"/>
          <w:szCs w:val="27"/>
          <w:lang w:val="en-US"/>
        </w:rPr>
        <w:t>      </w:t>
      </w:r>
      <w:r w:rsidRPr="00301384">
        <w:rPr>
          <w:rFonts w:ascii="Times New Roman" w:eastAsia="Times New Roman" w:hAnsi="Times New Roman" w:cs="Times New Roman"/>
          <w:color w:val="242121"/>
          <w:sz w:val="24"/>
          <w:szCs w:val="24"/>
          <w:lang w:val="en-GB"/>
        </w:rPr>
        <w:t>the arresting officer entertained a suspicion;</w:t>
      </w:r>
    </w:p>
    <w:p w14:paraId="5789C07A" w14:textId="166A91F3" w:rsidR="0029706C" w:rsidRDefault="0029706C" w:rsidP="0029706C">
      <w:pPr>
        <w:pStyle w:val="ListParagraph"/>
        <w:shd w:val="clear" w:color="auto" w:fill="FFFFFF"/>
        <w:spacing w:before="144" w:after="0" w:line="360" w:lineRule="atLeast"/>
        <w:ind w:left="2160" w:hanging="720"/>
        <w:jc w:val="both"/>
        <w:rPr>
          <w:rFonts w:ascii="Times New Roman" w:eastAsia="Times New Roman" w:hAnsi="Times New Roman" w:cs="Times New Roman"/>
          <w:color w:val="242121"/>
          <w:sz w:val="24"/>
          <w:szCs w:val="24"/>
          <w:lang w:val="en-GB"/>
        </w:rPr>
      </w:pPr>
      <w:r w:rsidRPr="00301384">
        <w:rPr>
          <w:rFonts w:ascii="Times New Roman" w:eastAsia="Times New Roman" w:hAnsi="Times New Roman" w:cs="Times New Roman"/>
          <w:color w:val="242121"/>
          <w:sz w:val="24"/>
          <w:szCs w:val="24"/>
          <w:lang w:val="en-GB"/>
        </w:rPr>
        <w:t>(iii)</w:t>
      </w:r>
      <w:r w:rsidRPr="00301384">
        <w:rPr>
          <w:rFonts w:ascii="Times New Roman" w:eastAsia="Times New Roman" w:hAnsi="Times New Roman" w:cs="Times New Roman"/>
          <w:color w:val="242121"/>
          <w:sz w:val="27"/>
          <w:szCs w:val="27"/>
          <w:lang w:val="en-US"/>
        </w:rPr>
        <w:t>     </w:t>
      </w:r>
      <w:r w:rsidRPr="00301384">
        <w:rPr>
          <w:rFonts w:ascii="Times New Roman" w:eastAsia="Times New Roman" w:hAnsi="Times New Roman" w:cs="Times New Roman"/>
          <w:color w:val="242121"/>
          <w:sz w:val="24"/>
          <w:szCs w:val="24"/>
          <w:lang w:val="en-GB"/>
        </w:rPr>
        <w:t xml:space="preserve">that the suspect to be arrested committed an offence referred to in </w:t>
      </w:r>
      <w:r w:rsidR="005A18C8">
        <w:rPr>
          <w:rFonts w:ascii="Times New Roman" w:eastAsia="Times New Roman" w:hAnsi="Times New Roman" w:cs="Times New Roman"/>
          <w:color w:val="242121"/>
          <w:sz w:val="24"/>
          <w:szCs w:val="24"/>
          <w:lang w:val="en-GB"/>
        </w:rPr>
        <w:t>S</w:t>
      </w:r>
      <w:r w:rsidRPr="00301384">
        <w:rPr>
          <w:rFonts w:ascii="Times New Roman" w:eastAsia="Times New Roman" w:hAnsi="Times New Roman" w:cs="Times New Roman"/>
          <w:color w:val="242121"/>
          <w:sz w:val="24"/>
          <w:szCs w:val="24"/>
          <w:lang w:val="en-GB"/>
        </w:rPr>
        <w:t>chedule 1</w:t>
      </w:r>
      <w:r>
        <w:rPr>
          <w:rFonts w:ascii="Times New Roman" w:eastAsia="Times New Roman" w:hAnsi="Times New Roman" w:cs="Times New Roman"/>
          <w:color w:val="242121"/>
          <w:sz w:val="24"/>
          <w:szCs w:val="24"/>
          <w:lang w:val="en-GB"/>
        </w:rPr>
        <w:t xml:space="preserve"> (or in this instance</w:t>
      </w:r>
      <w:r w:rsidRPr="00301384">
        <w:rPr>
          <w:rFonts w:ascii="Times New Roman" w:eastAsia="Times New Roman" w:hAnsi="Times New Roman" w:cs="Times New Roman"/>
          <w:color w:val="242121"/>
          <w:sz w:val="24"/>
          <w:szCs w:val="24"/>
          <w:lang w:val="en-GB"/>
        </w:rPr>
        <w:t xml:space="preserve">; </w:t>
      </w:r>
      <w:r>
        <w:rPr>
          <w:rFonts w:ascii="Times New Roman" w:eastAsia="Times New Roman" w:hAnsi="Times New Roman" w:cs="Times New Roman"/>
          <w:color w:val="242121"/>
          <w:sz w:val="24"/>
          <w:szCs w:val="24"/>
          <w:lang w:val="en-GB"/>
        </w:rPr>
        <w:t xml:space="preserve">in terms of </w:t>
      </w:r>
      <w:r w:rsidR="005A18C8">
        <w:rPr>
          <w:rFonts w:ascii="Times New Roman" w:eastAsia="Times New Roman" w:hAnsi="Times New Roman" w:cs="Times New Roman"/>
          <w:color w:val="242121"/>
          <w:sz w:val="24"/>
          <w:szCs w:val="24"/>
          <w:lang w:val="en-GB"/>
        </w:rPr>
        <w:t xml:space="preserve">section </w:t>
      </w:r>
      <w:r>
        <w:rPr>
          <w:rFonts w:ascii="Times New Roman" w:eastAsia="Times New Roman" w:hAnsi="Times New Roman" w:cs="Times New Roman"/>
          <w:color w:val="242121"/>
          <w:sz w:val="24"/>
          <w:szCs w:val="24"/>
          <w:lang w:val="en-GB"/>
        </w:rPr>
        <w:t>40(1)(h),</w:t>
      </w:r>
      <w:r w:rsidRPr="00880443">
        <w:rPr>
          <w:rFonts w:ascii="Times New Roman" w:hAnsi="Times New Roman" w:cs="Times New Roman"/>
          <w:sz w:val="20"/>
          <w:szCs w:val="20"/>
        </w:rPr>
        <w:t xml:space="preserve"> </w:t>
      </w:r>
      <w:r w:rsidRPr="00880443">
        <w:rPr>
          <w:rFonts w:ascii="Times New Roman" w:hAnsi="Times New Roman" w:cs="Times New Roman"/>
          <w:sz w:val="24"/>
          <w:szCs w:val="24"/>
        </w:rPr>
        <w:t>who is reasonably suspected of committing or of having committed an offence under any law governing the making, supply, possession or conveyance of intoxicating liquor or of</w:t>
      </w:r>
      <w:r>
        <w:rPr>
          <w:rFonts w:ascii="Times New Roman" w:hAnsi="Times New Roman" w:cs="Times New Roman"/>
          <w:sz w:val="24"/>
          <w:szCs w:val="24"/>
        </w:rPr>
        <w:t xml:space="preserve"> </w:t>
      </w:r>
      <w:r w:rsidRPr="00880443">
        <w:rPr>
          <w:rFonts w:ascii="Times New Roman" w:hAnsi="Times New Roman" w:cs="Times New Roman"/>
          <w:sz w:val="24"/>
          <w:szCs w:val="24"/>
        </w:rPr>
        <w:t>dependence-producing drugs</w:t>
      </w:r>
      <w:r w:rsidRPr="00880443">
        <w:rPr>
          <w:rFonts w:ascii="Times New Roman" w:eastAsia="Times New Roman" w:hAnsi="Times New Roman" w:cs="Times New Roman"/>
          <w:color w:val="242121"/>
          <w:sz w:val="24"/>
          <w:szCs w:val="24"/>
          <w:lang w:val="en-GB"/>
        </w:rPr>
        <w:t xml:space="preserve">, </w:t>
      </w:r>
      <w:r>
        <w:rPr>
          <w:rFonts w:ascii="Times New Roman" w:eastAsia="Times New Roman" w:hAnsi="Times New Roman" w:cs="Times New Roman"/>
          <w:color w:val="242121"/>
          <w:sz w:val="24"/>
          <w:szCs w:val="24"/>
          <w:lang w:val="en-GB"/>
        </w:rPr>
        <w:t>…);</w:t>
      </w:r>
    </w:p>
    <w:p w14:paraId="2EE0569C" w14:textId="4CD50A9F" w:rsidR="0029706C" w:rsidRPr="00301384" w:rsidRDefault="0029706C" w:rsidP="0029706C">
      <w:pPr>
        <w:spacing w:after="0" w:line="360" w:lineRule="auto"/>
        <w:ind w:left="720" w:firstLine="720"/>
        <w:jc w:val="both"/>
        <w:rPr>
          <w:rFonts w:ascii="Verdana" w:eastAsia="Times New Roman" w:hAnsi="Verdana" w:cs="Times New Roman"/>
          <w:color w:val="242121"/>
          <w:sz w:val="27"/>
          <w:szCs w:val="27"/>
          <w:lang w:val="en-US"/>
        </w:rPr>
      </w:pPr>
      <w:r w:rsidRPr="0029706C">
        <w:rPr>
          <w:rFonts w:ascii="Times New Roman" w:eastAsia="Times New Roman" w:hAnsi="Times New Roman" w:cs="Times New Roman"/>
          <w:color w:val="242121"/>
          <w:sz w:val="24"/>
          <w:szCs w:val="24"/>
          <w:lang w:val="en-GB"/>
        </w:rPr>
        <w:t>(iv)</w:t>
      </w:r>
      <w:r w:rsidRPr="0029706C">
        <w:rPr>
          <w:rFonts w:ascii="Verdana" w:eastAsia="Times New Roman" w:hAnsi="Verdana" w:cs="Times New Roman"/>
          <w:color w:val="242121"/>
          <w:sz w:val="27"/>
          <w:szCs w:val="27"/>
          <w:lang w:val="en-US"/>
        </w:rPr>
        <w:t>    </w:t>
      </w:r>
      <w:r w:rsidRPr="0029706C">
        <w:rPr>
          <w:rFonts w:ascii="Times New Roman" w:eastAsia="Times New Roman" w:hAnsi="Times New Roman" w:cs="Times New Roman"/>
          <w:color w:val="242121"/>
          <w:sz w:val="24"/>
          <w:szCs w:val="24"/>
          <w:lang w:val="en-GB"/>
        </w:rPr>
        <w:t>the suspicion rested on reasonable grounds.</w:t>
      </w:r>
      <w:r w:rsidRPr="0029706C">
        <w:rPr>
          <w:rFonts w:ascii="Times New Roman" w:hAnsi="Times New Roman" w:cs="Times New Roman"/>
          <w:sz w:val="24"/>
          <w:szCs w:val="24"/>
        </w:rPr>
        <w:t xml:space="preserve"> </w:t>
      </w:r>
    </w:p>
    <w:p w14:paraId="2102C1E4" w14:textId="3AF11B79" w:rsidR="00881255" w:rsidRPr="00710A3D" w:rsidRDefault="00710A3D" w:rsidP="00710A3D">
      <w:pPr>
        <w:spacing w:after="0" w:line="360" w:lineRule="auto"/>
        <w:ind w:left="1440" w:hanging="540"/>
        <w:jc w:val="both"/>
        <w:rPr>
          <w:rFonts w:ascii="Times New Roman" w:hAnsi="Times New Roman" w:cs="Times New Roman"/>
          <w:sz w:val="24"/>
          <w:szCs w:val="24"/>
        </w:rPr>
      </w:pPr>
      <w:r w:rsidRPr="00286EFA">
        <w:rPr>
          <w:rFonts w:ascii="Times New Roman" w:hAnsi="Times New Roman" w:cs="Times New Roman"/>
          <w:sz w:val="24"/>
          <w:szCs w:val="24"/>
        </w:rPr>
        <w:t>43.</w:t>
      </w:r>
      <w:r w:rsidRPr="00286EFA">
        <w:rPr>
          <w:rFonts w:ascii="Times New Roman" w:hAnsi="Times New Roman" w:cs="Times New Roman"/>
          <w:sz w:val="24"/>
          <w:szCs w:val="24"/>
        </w:rPr>
        <w:tab/>
      </w:r>
      <w:r w:rsidR="0029706C" w:rsidRPr="00710A3D">
        <w:rPr>
          <w:rFonts w:ascii="Times New Roman" w:hAnsi="Times New Roman" w:cs="Times New Roman"/>
          <w:sz w:val="24"/>
          <w:szCs w:val="24"/>
        </w:rPr>
        <w:t>The case against the plaintiffs was not without merit on paper.</w:t>
      </w:r>
      <w:r w:rsidR="0029706C" w:rsidRPr="00710A3D">
        <w:rPr>
          <w:rFonts w:ascii="Times New Roman" w:eastAsia="Times New Roman" w:hAnsi="Times New Roman" w:cs="Times New Roman"/>
          <w:color w:val="242121"/>
          <w:sz w:val="24"/>
          <w:szCs w:val="24"/>
          <w:lang w:val="en-GB"/>
        </w:rPr>
        <w:t xml:space="preserve"> The evidence against the plaintiffs were </w:t>
      </w:r>
      <w:r w:rsidR="006E6F97" w:rsidRPr="00710A3D">
        <w:rPr>
          <w:rFonts w:ascii="Times New Roman" w:eastAsia="Times New Roman" w:hAnsi="Times New Roman" w:cs="Times New Roman"/>
          <w:color w:val="242121"/>
          <w:sz w:val="24"/>
          <w:szCs w:val="24"/>
          <w:lang w:val="en-GB"/>
        </w:rPr>
        <w:t xml:space="preserve">legally </w:t>
      </w:r>
      <w:r w:rsidR="0029706C" w:rsidRPr="00710A3D">
        <w:rPr>
          <w:rFonts w:ascii="Times New Roman" w:eastAsia="Times New Roman" w:hAnsi="Times New Roman" w:cs="Times New Roman"/>
          <w:color w:val="242121"/>
          <w:sz w:val="24"/>
          <w:szCs w:val="24"/>
          <w:lang w:val="en-GB"/>
        </w:rPr>
        <w:t>sufficient to justify prosecution.</w:t>
      </w:r>
    </w:p>
    <w:p w14:paraId="041DE0AA" w14:textId="77777777" w:rsidR="00286EFA" w:rsidRPr="0029706C" w:rsidRDefault="00286EFA" w:rsidP="00286EFA">
      <w:pPr>
        <w:pStyle w:val="ListParagraph"/>
        <w:spacing w:after="0" w:line="360" w:lineRule="auto"/>
        <w:ind w:left="1440"/>
        <w:jc w:val="both"/>
        <w:rPr>
          <w:rFonts w:ascii="Times New Roman" w:hAnsi="Times New Roman" w:cs="Times New Roman"/>
          <w:sz w:val="24"/>
          <w:szCs w:val="24"/>
        </w:rPr>
      </w:pPr>
    </w:p>
    <w:p w14:paraId="0C6F5F8D" w14:textId="76A4960F" w:rsidR="003D7B9E" w:rsidRDefault="0029706C" w:rsidP="0051734D">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[2</w:t>
      </w:r>
      <w:r w:rsidR="00912CBE">
        <w:rPr>
          <w:rFonts w:ascii="Times New Roman" w:hAnsi="Times New Roman" w:cs="Times New Roman"/>
          <w:sz w:val="24"/>
          <w:szCs w:val="24"/>
        </w:rPr>
        <w:t>8</w:t>
      </w:r>
      <w:r>
        <w:rPr>
          <w:rFonts w:ascii="Times New Roman" w:hAnsi="Times New Roman" w:cs="Times New Roman"/>
          <w:sz w:val="24"/>
          <w:szCs w:val="24"/>
        </w:rPr>
        <w:t>]</w:t>
      </w:r>
      <w:r>
        <w:rPr>
          <w:rFonts w:ascii="Times New Roman" w:hAnsi="Times New Roman" w:cs="Times New Roman"/>
          <w:sz w:val="24"/>
          <w:szCs w:val="24"/>
        </w:rPr>
        <w:tab/>
      </w:r>
      <w:r w:rsidR="00EC67FD">
        <w:rPr>
          <w:rFonts w:ascii="Times New Roman" w:hAnsi="Times New Roman" w:cs="Times New Roman"/>
          <w:sz w:val="24"/>
          <w:szCs w:val="24"/>
        </w:rPr>
        <w:t>The police and the prosecuting authority acted with reasonable and rational discretion and cannot be</w:t>
      </w:r>
      <w:r w:rsidR="008338FB">
        <w:rPr>
          <w:rFonts w:ascii="Times New Roman" w:hAnsi="Times New Roman" w:cs="Times New Roman"/>
          <w:sz w:val="24"/>
          <w:szCs w:val="24"/>
        </w:rPr>
        <w:t>,</w:t>
      </w:r>
      <w:r w:rsidR="00EC67FD">
        <w:rPr>
          <w:rFonts w:ascii="Times New Roman" w:hAnsi="Times New Roman" w:cs="Times New Roman"/>
          <w:sz w:val="24"/>
          <w:szCs w:val="24"/>
        </w:rPr>
        <w:t xml:space="preserve"> under the circumstances</w:t>
      </w:r>
      <w:r w:rsidR="008338FB">
        <w:rPr>
          <w:rFonts w:ascii="Times New Roman" w:hAnsi="Times New Roman" w:cs="Times New Roman"/>
          <w:sz w:val="24"/>
          <w:szCs w:val="24"/>
        </w:rPr>
        <w:t>,</w:t>
      </w:r>
      <w:r w:rsidR="00EC67FD">
        <w:rPr>
          <w:rFonts w:ascii="Times New Roman" w:hAnsi="Times New Roman" w:cs="Times New Roman"/>
          <w:sz w:val="24"/>
          <w:szCs w:val="24"/>
        </w:rPr>
        <w:t xml:space="preserve"> </w:t>
      </w:r>
      <w:r w:rsidR="00632D33">
        <w:rPr>
          <w:rFonts w:ascii="Times New Roman" w:hAnsi="Times New Roman" w:cs="Times New Roman"/>
          <w:sz w:val="24"/>
          <w:szCs w:val="24"/>
        </w:rPr>
        <w:t>accused of</w:t>
      </w:r>
      <w:r w:rsidR="00EC67FD">
        <w:rPr>
          <w:rFonts w:ascii="Times New Roman" w:hAnsi="Times New Roman" w:cs="Times New Roman"/>
          <w:sz w:val="24"/>
          <w:szCs w:val="24"/>
        </w:rPr>
        <w:t xml:space="preserve"> unlawful conduct. </w:t>
      </w:r>
    </w:p>
    <w:p w14:paraId="2C23BA24" w14:textId="77777777" w:rsidR="00EC67FD" w:rsidRDefault="00EC67FD" w:rsidP="00286EFA">
      <w:pPr>
        <w:spacing w:after="0" w:line="360" w:lineRule="auto"/>
        <w:ind w:left="720" w:hanging="720"/>
        <w:jc w:val="both"/>
        <w:rPr>
          <w:rFonts w:ascii="Times New Roman" w:hAnsi="Times New Roman" w:cs="Times New Roman"/>
          <w:sz w:val="24"/>
          <w:szCs w:val="24"/>
        </w:rPr>
      </w:pPr>
    </w:p>
    <w:p w14:paraId="391FD90A" w14:textId="7255C2DF" w:rsidR="0029706C" w:rsidRDefault="00EC67FD" w:rsidP="00286EFA">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lastRenderedPageBreak/>
        <w:t>[</w:t>
      </w:r>
      <w:r w:rsidR="00462CF9">
        <w:rPr>
          <w:rFonts w:ascii="Times New Roman" w:hAnsi="Times New Roman" w:cs="Times New Roman"/>
          <w:sz w:val="24"/>
          <w:szCs w:val="24"/>
        </w:rPr>
        <w:t>29</w:t>
      </w:r>
      <w:r>
        <w:rPr>
          <w:rFonts w:ascii="Times New Roman" w:hAnsi="Times New Roman" w:cs="Times New Roman"/>
          <w:sz w:val="24"/>
          <w:szCs w:val="24"/>
        </w:rPr>
        <w:t>]</w:t>
      </w:r>
      <w:r>
        <w:rPr>
          <w:rFonts w:ascii="Times New Roman" w:hAnsi="Times New Roman" w:cs="Times New Roman"/>
          <w:sz w:val="24"/>
          <w:szCs w:val="24"/>
        </w:rPr>
        <w:tab/>
      </w:r>
      <w:r w:rsidR="00286EFA">
        <w:rPr>
          <w:rFonts w:ascii="Times New Roman" w:hAnsi="Times New Roman" w:cs="Times New Roman"/>
          <w:sz w:val="24"/>
          <w:szCs w:val="24"/>
        </w:rPr>
        <w:t xml:space="preserve">The delay in the finalisation of the case and the conditions endured in the police cells </w:t>
      </w:r>
      <w:r w:rsidR="00BE775F">
        <w:rPr>
          <w:rFonts w:ascii="Times New Roman" w:hAnsi="Times New Roman" w:cs="Times New Roman"/>
          <w:sz w:val="24"/>
          <w:szCs w:val="24"/>
        </w:rPr>
        <w:t>are</w:t>
      </w:r>
      <w:r w:rsidR="00286EFA">
        <w:rPr>
          <w:rFonts w:ascii="Times New Roman" w:hAnsi="Times New Roman" w:cs="Times New Roman"/>
          <w:sz w:val="24"/>
          <w:szCs w:val="24"/>
        </w:rPr>
        <w:t xml:space="preserve"> of grave concern but </w:t>
      </w:r>
      <w:r w:rsidR="001776D8">
        <w:rPr>
          <w:rFonts w:ascii="Times New Roman" w:hAnsi="Times New Roman" w:cs="Times New Roman"/>
          <w:sz w:val="24"/>
          <w:szCs w:val="24"/>
        </w:rPr>
        <w:t xml:space="preserve">are </w:t>
      </w:r>
      <w:r w:rsidR="00286EFA">
        <w:rPr>
          <w:rFonts w:ascii="Times New Roman" w:hAnsi="Times New Roman" w:cs="Times New Roman"/>
          <w:sz w:val="24"/>
          <w:szCs w:val="24"/>
        </w:rPr>
        <w:t>not part of the claim</w:t>
      </w:r>
      <w:r w:rsidR="007542BF">
        <w:rPr>
          <w:rFonts w:ascii="Times New Roman" w:hAnsi="Times New Roman" w:cs="Times New Roman"/>
          <w:sz w:val="24"/>
          <w:szCs w:val="24"/>
        </w:rPr>
        <w:t>s</w:t>
      </w:r>
      <w:r w:rsidR="00286EFA">
        <w:rPr>
          <w:rFonts w:ascii="Times New Roman" w:hAnsi="Times New Roman" w:cs="Times New Roman"/>
          <w:sz w:val="24"/>
          <w:szCs w:val="24"/>
        </w:rPr>
        <w:t>. Copies of the judgment must be forwarded by the Registrar of this Court to the Mangaung Station Commander</w:t>
      </w:r>
      <w:r w:rsidR="001776D8">
        <w:rPr>
          <w:rFonts w:ascii="Times New Roman" w:hAnsi="Times New Roman" w:cs="Times New Roman"/>
          <w:sz w:val="24"/>
          <w:szCs w:val="24"/>
        </w:rPr>
        <w:t>: SAPS</w:t>
      </w:r>
      <w:r w:rsidR="00D377BE">
        <w:rPr>
          <w:rFonts w:ascii="Times New Roman" w:hAnsi="Times New Roman" w:cs="Times New Roman"/>
          <w:sz w:val="24"/>
          <w:szCs w:val="24"/>
        </w:rPr>
        <w:t>, Bloemfontein</w:t>
      </w:r>
      <w:r w:rsidR="00286EFA">
        <w:rPr>
          <w:rFonts w:ascii="Times New Roman" w:hAnsi="Times New Roman" w:cs="Times New Roman"/>
          <w:sz w:val="24"/>
          <w:szCs w:val="24"/>
        </w:rPr>
        <w:t xml:space="preserve"> and the Director of Public Prosecutions: Free </w:t>
      </w:r>
      <w:r w:rsidR="001776D8">
        <w:rPr>
          <w:rFonts w:ascii="Times New Roman" w:hAnsi="Times New Roman" w:cs="Times New Roman"/>
          <w:sz w:val="24"/>
          <w:szCs w:val="24"/>
        </w:rPr>
        <w:t>S</w:t>
      </w:r>
      <w:r w:rsidR="00286EFA">
        <w:rPr>
          <w:rFonts w:ascii="Times New Roman" w:hAnsi="Times New Roman" w:cs="Times New Roman"/>
          <w:sz w:val="24"/>
          <w:szCs w:val="24"/>
        </w:rPr>
        <w:t>tate</w:t>
      </w:r>
      <w:r w:rsidR="00D377BE">
        <w:rPr>
          <w:rFonts w:ascii="Times New Roman" w:hAnsi="Times New Roman" w:cs="Times New Roman"/>
          <w:sz w:val="24"/>
          <w:szCs w:val="24"/>
        </w:rPr>
        <w:t>, Bloemfontein</w:t>
      </w:r>
      <w:r w:rsidR="00286EFA">
        <w:rPr>
          <w:rFonts w:ascii="Times New Roman" w:hAnsi="Times New Roman" w:cs="Times New Roman"/>
          <w:sz w:val="24"/>
          <w:szCs w:val="24"/>
        </w:rPr>
        <w:t xml:space="preserve"> for their attention.</w:t>
      </w:r>
    </w:p>
    <w:p w14:paraId="1EF7AD86" w14:textId="77777777" w:rsidR="00286EFA" w:rsidRDefault="00286EFA" w:rsidP="00286EFA">
      <w:pPr>
        <w:spacing w:after="0" w:line="360" w:lineRule="auto"/>
        <w:ind w:left="720" w:hanging="720"/>
        <w:jc w:val="both"/>
        <w:rPr>
          <w:rFonts w:ascii="Times New Roman" w:hAnsi="Times New Roman" w:cs="Times New Roman"/>
          <w:sz w:val="24"/>
          <w:szCs w:val="24"/>
        </w:rPr>
      </w:pPr>
    </w:p>
    <w:p w14:paraId="638EE5C4" w14:textId="67CF903C" w:rsidR="00286EFA" w:rsidRDefault="00286EFA" w:rsidP="00286EFA">
      <w:pPr>
        <w:spacing w:after="0" w:line="360" w:lineRule="auto"/>
        <w:ind w:left="720" w:hanging="720"/>
        <w:jc w:val="both"/>
        <w:rPr>
          <w:rFonts w:ascii="Times New Roman" w:hAnsi="Times New Roman" w:cs="Times New Roman"/>
          <w:b/>
          <w:bCs/>
          <w:sz w:val="24"/>
          <w:szCs w:val="24"/>
        </w:rPr>
      </w:pPr>
      <w:r w:rsidRPr="00286EFA">
        <w:rPr>
          <w:rFonts w:ascii="Times New Roman" w:hAnsi="Times New Roman" w:cs="Times New Roman"/>
          <w:b/>
          <w:bCs/>
          <w:sz w:val="24"/>
          <w:szCs w:val="24"/>
        </w:rPr>
        <w:t>[</w:t>
      </w:r>
      <w:r w:rsidR="00462CF9">
        <w:rPr>
          <w:rFonts w:ascii="Times New Roman" w:hAnsi="Times New Roman" w:cs="Times New Roman"/>
          <w:b/>
          <w:bCs/>
          <w:sz w:val="24"/>
          <w:szCs w:val="24"/>
        </w:rPr>
        <w:t>30</w:t>
      </w:r>
      <w:r w:rsidRPr="00286EFA">
        <w:rPr>
          <w:rFonts w:ascii="Times New Roman" w:hAnsi="Times New Roman" w:cs="Times New Roman"/>
          <w:b/>
          <w:bCs/>
          <w:sz w:val="24"/>
          <w:szCs w:val="24"/>
        </w:rPr>
        <w:t>]</w:t>
      </w:r>
      <w:r w:rsidRPr="00286EFA">
        <w:rPr>
          <w:rFonts w:ascii="Times New Roman" w:hAnsi="Times New Roman" w:cs="Times New Roman"/>
          <w:b/>
          <w:bCs/>
          <w:sz w:val="24"/>
          <w:szCs w:val="24"/>
        </w:rPr>
        <w:tab/>
        <w:t>ORDER</w:t>
      </w:r>
    </w:p>
    <w:p w14:paraId="4B6D7558" w14:textId="051BEDFB" w:rsidR="00286EFA" w:rsidRDefault="00286EFA" w:rsidP="00286EFA">
      <w:pPr>
        <w:spacing w:after="0" w:line="360" w:lineRule="auto"/>
        <w:ind w:left="720" w:hanging="720"/>
        <w:jc w:val="both"/>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 xml:space="preserve">The </w:t>
      </w:r>
      <w:r w:rsidR="00625418">
        <w:rPr>
          <w:rFonts w:ascii="Times New Roman" w:hAnsi="Times New Roman" w:cs="Times New Roman"/>
          <w:sz w:val="24"/>
          <w:szCs w:val="24"/>
        </w:rPr>
        <w:t>actions</w:t>
      </w:r>
      <w:r>
        <w:rPr>
          <w:rFonts w:ascii="Times New Roman" w:hAnsi="Times New Roman" w:cs="Times New Roman"/>
          <w:sz w:val="24"/>
          <w:szCs w:val="24"/>
        </w:rPr>
        <w:t xml:space="preserve"> </w:t>
      </w:r>
      <w:r w:rsidR="001C5A08">
        <w:rPr>
          <w:rFonts w:ascii="Times New Roman" w:hAnsi="Times New Roman" w:cs="Times New Roman"/>
          <w:sz w:val="24"/>
          <w:szCs w:val="24"/>
        </w:rPr>
        <w:t>based</w:t>
      </w:r>
      <w:r w:rsidR="005A6348">
        <w:rPr>
          <w:rFonts w:ascii="Times New Roman" w:hAnsi="Times New Roman" w:cs="Times New Roman"/>
          <w:sz w:val="24"/>
          <w:szCs w:val="24"/>
        </w:rPr>
        <w:t xml:space="preserve"> on unlawful arrest and detention</w:t>
      </w:r>
      <w:r w:rsidR="00460C1D">
        <w:rPr>
          <w:rFonts w:ascii="Times New Roman" w:hAnsi="Times New Roman" w:cs="Times New Roman"/>
          <w:sz w:val="24"/>
          <w:szCs w:val="24"/>
        </w:rPr>
        <w:t>;</w:t>
      </w:r>
      <w:r w:rsidR="005A6348">
        <w:rPr>
          <w:rFonts w:ascii="Times New Roman" w:hAnsi="Times New Roman" w:cs="Times New Roman"/>
          <w:sz w:val="24"/>
          <w:szCs w:val="24"/>
        </w:rPr>
        <w:t xml:space="preserve"> and malicious prosecution</w:t>
      </w:r>
      <w:r w:rsidR="0051734D">
        <w:rPr>
          <w:rFonts w:ascii="Times New Roman" w:hAnsi="Times New Roman" w:cs="Times New Roman"/>
          <w:sz w:val="24"/>
          <w:szCs w:val="24"/>
        </w:rPr>
        <w:t xml:space="preserve"> (Claims 1 &amp; 2)</w:t>
      </w:r>
      <w:r w:rsidR="00C42374">
        <w:rPr>
          <w:rFonts w:ascii="Times New Roman" w:hAnsi="Times New Roman" w:cs="Times New Roman"/>
          <w:sz w:val="24"/>
          <w:szCs w:val="24"/>
        </w:rPr>
        <w:t xml:space="preserve"> </w:t>
      </w:r>
      <w:r w:rsidR="008C3C66">
        <w:rPr>
          <w:rFonts w:ascii="Times New Roman" w:hAnsi="Times New Roman" w:cs="Times New Roman"/>
          <w:sz w:val="24"/>
          <w:szCs w:val="24"/>
        </w:rPr>
        <w:t xml:space="preserve">of all four plaintiffs </w:t>
      </w:r>
      <w:r>
        <w:rPr>
          <w:rFonts w:ascii="Times New Roman" w:hAnsi="Times New Roman" w:cs="Times New Roman"/>
          <w:sz w:val="24"/>
          <w:szCs w:val="24"/>
        </w:rPr>
        <w:t>are dismissed with costs.</w:t>
      </w:r>
    </w:p>
    <w:p w14:paraId="47B5533D" w14:textId="77777777" w:rsidR="00BF74A6" w:rsidRDefault="00BF74A6" w:rsidP="00286EFA">
      <w:pPr>
        <w:spacing w:after="0" w:line="360" w:lineRule="auto"/>
        <w:ind w:left="720" w:hanging="720"/>
        <w:jc w:val="both"/>
        <w:rPr>
          <w:rFonts w:ascii="Times New Roman" w:hAnsi="Times New Roman" w:cs="Times New Roman"/>
          <w:sz w:val="24"/>
          <w:szCs w:val="24"/>
        </w:rPr>
      </w:pPr>
    </w:p>
    <w:p w14:paraId="503CEB36" w14:textId="4C18485D" w:rsidR="00286EFA" w:rsidRDefault="00286EFA" w:rsidP="00286EFA">
      <w:pPr>
        <w:spacing w:after="0" w:line="360" w:lineRule="auto"/>
        <w:ind w:left="720" w:hanging="720"/>
        <w:jc w:val="both"/>
        <w:rPr>
          <w:rFonts w:ascii="Times New Roman" w:hAnsi="Times New Roman" w:cs="Times New Roman"/>
          <w:sz w:val="24"/>
          <w:szCs w:val="24"/>
        </w:rPr>
      </w:pPr>
    </w:p>
    <w:p w14:paraId="39BF5FFD" w14:textId="77777777" w:rsidR="00286EFA" w:rsidRPr="00286EFA" w:rsidRDefault="00286EFA" w:rsidP="00286EFA">
      <w:pPr>
        <w:spacing w:after="0" w:line="360" w:lineRule="auto"/>
        <w:ind w:left="720" w:hanging="720"/>
        <w:jc w:val="both"/>
        <w:rPr>
          <w:rFonts w:ascii="Times New Roman" w:hAnsi="Times New Roman" w:cs="Times New Roman"/>
          <w:sz w:val="24"/>
          <w:szCs w:val="24"/>
        </w:rPr>
      </w:pPr>
    </w:p>
    <w:p w14:paraId="3340AB8A" w14:textId="1B161492" w:rsidR="00647399" w:rsidRDefault="00647399" w:rsidP="0029706C">
      <w:pPr>
        <w:spacing w:after="0" w:line="360" w:lineRule="auto"/>
        <w:ind w:left="4451" w:firstLine="720"/>
        <w:jc w:val="both"/>
        <w:rPr>
          <w:rFonts w:ascii="Times New Roman" w:hAnsi="Times New Roman" w:cs="Times New Roman"/>
          <w:sz w:val="24"/>
          <w:szCs w:val="24"/>
        </w:rPr>
      </w:pPr>
      <w:r>
        <w:rPr>
          <w:rFonts w:ascii="Times New Roman" w:hAnsi="Times New Roman" w:cs="Times New Roman"/>
          <w:sz w:val="24"/>
          <w:szCs w:val="24"/>
        </w:rPr>
        <w:t>______________________________</w:t>
      </w:r>
      <w:r w:rsidR="009B132F">
        <w:rPr>
          <w:rFonts w:ascii="Times New Roman" w:hAnsi="Times New Roman" w:cs="Times New Roman"/>
          <w:sz w:val="24"/>
          <w:szCs w:val="24"/>
        </w:rPr>
        <w:t>____</w:t>
      </w:r>
    </w:p>
    <w:p w14:paraId="19D63B8B" w14:textId="3E42170F" w:rsidR="00BF74A6" w:rsidRDefault="00647399" w:rsidP="001578CB">
      <w:pPr>
        <w:spacing w:after="0" w:line="360" w:lineRule="auto"/>
        <w:ind w:left="4451" w:firstLine="720"/>
        <w:jc w:val="both"/>
        <w:rPr>
          <w:rFonts w:ascii="Times New Roman" w:hAnsi="Times New Roman" w:cs="Times New Roman"/>
          <w:b/>
          <w:bCs/>
          <w:sz w:val="24"/>
          <w:szCs w:val="24"/>
        </w:rPr>
      </w:pPr>
      <w:r>
        <w:rPr>
          <w:rFonts w:ascii="Times New Roman" w:hAnsi="Times New Roman" w:cs="Times New Roman"/>
          <w:b/>
          <w:bCs/>
          <w:sz w:val="24"/>
          <w:szCs w:val="24"/>
        </w:rPr>
        <w:t>M OPPERMAN, J</w:t>
      </w:r>
    </w:p>
    <w:p w14:paraId="087B7C3C" w14:textId="2207868A" w:rsidR="001578CB" w:rsidRDefault="001578CB" w:rsidP="001578CB">
      <w:pPr>
        <w:spacing w:after="0" w:line="360" w:lineRule="auto"/>
        <w:ind w:left="4451" w:firstLine="720"/>
        <w:jc w:val="both"/>
        <w:rPr>
          <w:rFonts w:ascii="Times New Roman" w:hAnsi="Times New Roman" w:cs="Times New Roman"/>
          <w:b/>
          <w:bCs/>
          <w:sz w:val="24"/>
          <w:szCs w:val="24"/>
        </w:rPr>
      </w:pPr>
    </w:p>
    <w:p w14:paraId="5B1C37CB" w14:textId="3792E7E0" w:rsidR="00FC10F9" w:rsidRPr="00FC10F9" w:rsidRDefault="00FC10F9" w:rsidP="003D7B9E">
      <w:pPr>
        <w:shd w:val="clear" w:color="auto" w:fill="FFFFFF"/>
        <w:spacing w:after="0" w:line="276" w:lineRule="auto"/>
        <w:jc w:val="both"/>
        <w:rPr>
          <w:rFonts w:ascii="Verdana" w:eastAsia="Times New Roman" w:hAnsi="Verdana" w:cs="Times New Roman"/>
          <w:b/>
          <w:bCs/>
          <w:color w:val="242121"/>
          <w:sz w:val="27"/>
          <w:szCs w:val="27"/>
          <w:lang w:val="en-GB"/>
        </w:rPr>
      </w:pPr>
      <w:r w:rsidRPr="00FC10F9">
        <w:rPr>
          <w:rFonts w:ascii="Times New Roman" w:eastAsia="Times New Roman" w:hAnsi="Times New Roman" w:cs="Times New Roman"/>
          <w:b/>
          <w:bCs/>
          <w:color w:val="242121"/>
          <w:sz w:val="24"/>
          <w:szCs w:val="24"/>
          <w:lang w:val="en-GB"/>
        </w:rPr>
        <w:t>APPEARANCES:</w:t>
      </w:r>
    </w:p>
    <w:p w14:paraId="649550FE" w14:textId="23EA04BD" w:rsidR="00FC10F9" w:rsidRPr="003D7B9E" w:rsidRDefault="00FC10F9" w:rsidP="003D7B9E">
      <w:pPr>
        <w:shd w:val="clear" w:color="auto" w:fill="FFFFFF"/>
        <w:spacing w:after="0" w:line="276" w:lineRule="auto"/>
        <w:jc w:val="both"/>
        <w:rPr>
          <w:rFonts w:ascii="Times New Roman" w:eastAsia="Times New Roman" w:hAnsi="Times New Roman" w:cs="Times New Roman"/>
          <w:b/>
          <w:bCs/>
          <w:color w:val="242121"/>
          <w:sz w:val="24"/>
          <w:szCs w:val="24"/>
          <w:lang w:val="en-GB"/>
        </w:rPr>
      </w:pPr>
      <w:r w:rsidRPr="00FC10F9">
        <w:rPr>
          <w:rFonts w:ascii="Times New Roman" w:eastAsia="Times New Roman" w:hAnsi="Times New Roman" w:cs="Times New Roman"/>
          <w:color w:val="242121"/>
          <w:sz w:val="24"/>
          <w:szCs w:val="24"/>
          <w:lang w:val="en-GB"/>
        </w:rPr>
        <w:t xml:space="preserve">For </w:t>
      </w:r>
      <w:r>
        <w:rPr>
          <w:rFonts w:ascii="Times New Roman" w:eastAsia="Times New Roman" w:hAnsi="Times New Roman" w:cs="Times New Roman"/>
          <w:color w:val="242121"/>
          <w:sz w:val="24"/>
          <w:szCs w:val="24"/>
          <w:lang w:val="en-GB"/>
        </w:rPr>
        <w:t>plaintiffs</w:t>
      </w:r>
      <w:r w:rsidRPr="00FC10F9">
        <w:rPr>
          <w:rFonts w:ascii="Times New Roman" w:eastAsia="Times New Roman" w:hAnsi="Times New Roman" w:cs="Times New Roman"/>
          <w:color w:val="242121"/>
          <w:sz w:val="24"/>
          <w:szCs w:val="24"/>
          <w:lang w:val="en-GB"/>
        </w:rPr>
        <w:t xml:space="preserve">:                                       </w:t>
      </w:r>
      <w:r w:rsidR="009B132F">
        <w:rPr>
          <w:rFonts w:ascii="Times New Roman" w:eastAsia="Times New Roman" w:hAnsi="Times New Roman" w:cs="Times New Roman"/>
          <w:color w:val="242121"/>
          <w:sz w:val="24"/>
          <w:szCs w:val="24"/>
          <w:lang w:val="en-GB"/>
        </w:rPr>
        <w:tab/>
      </w:r>
      <w:r w:rsidR="009B132F">
        <w:rPr>
          <w:rFonts w:ascii="Times New Roman" w:eastAsia="Times New Roman" w:hAnsi="Times New Roman" w:cs="Times New Roman"/>
          <w:color w:val="242121"/>
          <w:sz w:val="24"/>
          <w:szCs w:val="24"/>
          <w:lang w:val="en-GB"/>
        </w:rPr>
        <w:tab/>
      </w:r>
      <w:r w:rsidR="009B132F" w:rsidRPr="003D7B9E">
        <w:rPr>
          <w:rFonts w:ascii="Times New Roman" w:eastAsia="Times New Roman" w:hAnsi="Times New Roman" w:cs="Times New Roman"/>
          <w:b/>
          <w:bCs/>
          <w:color w:val="242121"/>
          <w:sz w:val="24"/>
          <w:szCs w:val="24"/>
          <w:lang w:val="en-GB"/>
        </w:rPr>
        <w:t>ADVOCATE C ZIETSMAN</w:t>
      </w:r>
    </w:p>
    <w:p w14:paraId="56D936FF" w14:textId="0903638A" w:rsidR="009B132F" w:rsidRPr="00FC10F9" w:rsidRDefault="009B132F" w:rsidP="003D7B9E">
      <w:pPr>
        <w:shd w:val="clear" w:color="auto" w:fill="FFFFFF"/>
        <w:spacing w:after="0" w:line="276" w:lineRule="auto"/>
        <w:jc w:val="both"/>
        <w:rPr>
          <w:rFonts w:ascii="Verdana" w:eastAsia="Times New Roman" w:hAnsi="Verdana" w:cs="Times New Roman"/>
          <w:color w:val="242121"/>
          <w:sz w:val="27"/>
          <w:szCs w:val="27"/>
          <w:lang w:val="en-GB"/>
        </w:rPr>
      </w:pPr>
      <w:r>
        <w:rPr>
          <w:rFonts w:ascii="Times New Roman" w:eastAsia="Times New Roman" w:hAnsi="Times New Roman" w:cs="Times New Roman"/>
          <w:color w:val="242121"/>
          <w:sz w:val="24"/>
          <w:szCs w:val="24"/>
          <w:lang w:val="en-GB"/>
        </w:rPr>
        <w:t xml:space="preserve">                                                             </w:t>
      </w:r>
      <w:r>
        <w:rPr>
          <w:rFonts w:ascii="Times New Roman" w:eastAsia="Times New Roman" w:hAnsi="Times New Roman" w:cs="Times New Roman"/>
          <w:color w:val="242121"/>
          <w:sz w:val="24"/>
          <w:szCs w:val="24"/>
          <w:lang w:val="en-GB"/>
        </w:rPr>
        <w:tab/>
      </w:r>
      <w:r>
        <w:rPr>
          <w:rFonts w:ascii="Times New Roman" w:eastAsia="Times New Roman" w:hAnsi="Times New Roman" w:cs="Times New Roman"/>
          <w:color w:val="242121"/>
          <w:sz w:val="24"/>
          <w:szCs w:val="24"/>
          <w:lang w:val="en-GB"/>
        </w:rPr>
        <w:tab/>
        <w:t>Magnolia Chambers, Pretoria</w:t>
      </w:r>
    </w:p>
    <w:p w14:paraId="73D996B3" w14:textId="5CDFBFF0" w:rsidR="00FC10F9" w:rsidRPr="00FC10F9" w:rsidRDefault="00FC10F9" w:rsidP="003D7B9E">
      <w:pPr>
        <w:shd w:val="clear" w:color="auto" w:fill="FFFFFF"/>
        <w:spacing w:after="0" w:line="276" w:lineRule="auto"/>
        <w:jc w:val="both"/>
        <w:rPr>
          <w:rFonts w:ascii="Verdana" w:eastAsia="Times New Roman" w:hAnsi="Verdana" w:cs="Times New Roman"/>
          <w:color w:val="242121"/>
          <w:sz w:val="27"/>
          <w:szCs w:val="27"/>
          <w:lang w:val="en-GB"/>
        </w:rPr>
      </w:pPr>
      <w:r w:rsidRPr="00FC10F9">
        <w:rPr>
          <w:rFonts w:ascii="Times New Roman" w:eastAsia="Times New Roman" w:hAnsi="Times New Roman" w:cs="Times New Roman"/>
          <w:color w:val="242121"/>
          <w:sz w:val="24"/>
          <w:szCs w:val="24"/>
          <w:lang w:val="en-GB"/>
        </w:rPr>
        <w:t>Instructed by:                                     </w:t>
      </w:r>
      <w:r w:rsidR="009B132F">
        <w:rPr>
          <w:rFonts w:ascii="Times New Roman" w:eastAsia="Times New Roman" w:hAnsi="Times New Roman" w:cs="Times New Roman"/>
          <w:color w:val="242121"/>
          <w:sz w:val="24"/>
          <w:szCs w:val="24"/>
          <w:lang w:val="en-GB"/>
        </w:rPr>
        <w:tab/>
      </w:r>
      <w:r w:rsidR="009B132F">
        <w:rPr>
          <w:rFonts w:ascii="Times New Roman" w:eastAsia="Times New Roman" w:hAnsi="Times New Roman" w:cs="Times New Roman"/>
          <w:color w:val="242121"/>
          <w:sz w:val="24"/>
          <w:szCs w:val="24"/>
          <w:lang w:val="en-GB"/>
        </w:rPr>
        <w:tab/>
      </w:r>
      <w:r w:rsidR="009B132F">
        <w:rPr>
          <w:rFonts w:ascii="Times New Roman" w:eastAsia="Times New Roman" w:hAnsi="Times New Roman" w:cs="Times New Roman"/>
          <w:color w:val="242121"/>
          <w:sz w:val="24"/>
          <w:szCs w:val="24"/>
          <w:lang w:val="en-GB"/>
        </w:rPr>
        <w:tab/>
        <w:t>Jacobs Fourie Attorneys</w:t>
      </w:r>
      <w:r w:rsidRPr="00FC10F9">
        <w:rPr>
          <w:rFonts w:ascii="Times New Roman" w:eastAsia="Times New Roman" w:hAnsi="Times New Roman" w:cs="Times New Roman"/>
          <w:color w:val="242121"/>
          <w:sz w:val="24"/>
          <w:szCs w:val="24"/>
          <w:lang w:val="en-GB"/>
        </w:rPr>
        <w:t>, Bloemfontein.</w:t>
      </w:r>
    </w:p>
    <w:p w14:paraId="7D774AEF" w14:textId="77777777" w:rsidR="00FC10F9" w:rsidRPr="00FC10F9" w:rsidRDefault="00FC10F9" w:rsidP="003D7B9E">
      <w:pPr>
        <w:shd w:val="clear" w:color="auto" w:fill="FFFFFF"/>
        <w:spacing w:after="0" w:line="276" w:lineRule="auto"/>
        <w:jc w:val="both"/>
        <w:rPr>
          <w:rFonts w:ascii="Verdana" w:eastAsia="Times New Roman" w:hAnsi="Verdana" w:cs="Times New Roman"/>
          <w:color w:val="242121"/>
          <w:sz w:val="27"/>
          <w:szCs w:val="27"/>
          <w:lang w:val="en-US"/>
        </w:rPr>
      </w:pPr>
      <w:r w:rsidRPr="00FC10F9">
        <w:rPr>
          <w:rFonts w:ascii="Verdana" w:eastAsia="Times New Roman" w:hAnsi="Verdana" w:cs="Times New Roman"/>
          <w:color w:val="242121"/>
          <w:sz w:val="27"/>
          <w:szCs w:val="27"/>
          <w:lang w:val="en-US"/>
        </w:rPr>
        <w:t> </w:t>
      </w:r>
    </w:p>
    <w:p w14:paraId="6482A10B" w14:textId="2E55CE65" w:rsidR="00FC10F9" w:rsidRPr="003D7B9E" w:rsidRDefault="00FC10F9" w:rsidP="003D7B9E">
      <w:pPr>
        <w:shd w:val="clear" w:color="auto" w:fill="FFFFFF"/>
        <w:spacing w:after="0" w:line="276" w:lineRule="auto"/>
        <w:jc w:val="both"/>
        <w:rPr>
          <w:rFonts w:ascii="Times New Roman" w:eastAsia="Times New Roman" w:hAnsi="Times New Roman" w:cs="Times New Roman"/>
          <w:b/>
          <w:bCs/>
          <w:color w:val="242121"/>
          <w:sz w:val="24"/>
          <w:szCs w:val="24"/>
          <w:lang w:val="en-GB"/>
        </w:rPr>
      </w:pPr>
      <w:r w:rsidRPr="00FC10F9">
        <w:rPr>
          <w:rFonts w:ascii="Times New Roman" w:eastAsia="Times New Roman" w:hAnsi="Times New Roman" w:cs="Times New Roman"/>
          <w:color w:val="242121"/>
          <w:sz w:val="24"/>
          <w:szCs w:val="24"/>
          <w:lang w:val="en-GB"/>
        </w:rPr>
        <w:t xml:space="preserve">For </w:t>
      </w:r>
      <w:r>
        <w:rPr>
          <w:rFonts w:ascii="Times New Roman" w:eastAsia="Times New Roman" w:hAnsi="Times New Roman" w:cs="Times New Roman"/>
          <w:color w:val="242121"/>
          <w:sz w:val="24"/>
          <w:szCs w:val="24"/>
          <w:lang w:val="en-GB"/>
        </w:rPr>
        <w:t>defendant</w:t>
      </w:r>
      <w:r w:rsidR="004E605F">
        <w:rPr>
          <w:rFonts w:ascii="Times New Roman" w:eastAsia="Times New Roman" w:hAnsi="Times New Roman" w:cs="Times New Roman"/>
          <w:color w:val="242121"/>
          <w:sz w:val="24"/>
          <w:szCs w:val="24"/>
          <w:lang w:val="en-GB"/>
        </w:rPr>
        <w:t>s</w:t>
      </w:r>
      <w:r w:rsidRPr="00FC10F9">
        <w:rPr>
          <w:rFonts w:ascii="Times New Roman" w:eastAsia="Times New Roman" w:hAnsi="Times New Roman" w:cs="Times New Roman"/>
          <w:color w:val="242121"/>
          <w:sz w:val="24"/>
          <w:szCs w:val="24"/>
          <w:lang w:val="en-GB"/>
        </w:rPr>
        <w:t>:                            </w:t>
      </w:r>
      <w:r>
        <w:rPr>
          <w:rFonts w:ascii="Times New Roman" w:eastAsia="Times New Roman" w:hAnsi="Times New Roman" w:cs="Times New Roman"/>
          <w:color w:val="242121"/>
          <w:sz w:val="24"/>
          <w:szCs w:val="24"/>
          <w:lang w:val="en-GB"/>
        </w:rPr>
        <w:tab/>
      </w:r>
      <w:r w:rsidR="009B132F">
        <w:rPr>
          <w:rFonts w:ascii="Times New Roman" w:eastAsia="Times New Roman" w:hAnsi="Times New Roman" w:cs="Times New Roman"/>
          <w:color w:val="242121"/>
          <w:sz w:val="24"/>
          <w:szCs w:val="24"/>
          <w:lang w:val="en-GB"/>
        </w:rPr>
        <w:tab/>
      </w:r>
      <w:r w:rsidR="009B132F">
        <w:rPr>
          <w:rFonts w:ascii="Times New Roman" w:eastAsia="Times New Roman" w:hAnsi="Times New Roman" w:cs="Times New Roman"/>
          <w:color w:val="242121"/>
          <w:sz w:val="24"/>
          <w:szCs w:val="24"/>
          <w:lang w:val="en-GB"/>
        </w:rPr>
        <w:tab/>
      </w:r>
      <w:r w:rsidRPr="003D7B9E">
        <w:rPr>
          <w:rFonts w:ascii="Times New Roman" w:eastAsia="Times New Roman" w:hAnsi="Times New Roman" w:cs="Times New Roman"/>
          <w:b/>
          <w:bCs/>
          <w:color w:val="242121"/>
          <w:sz w:val="24"/>
          <w:szCs w:val="24"/>
          <w:lang w:val="en-GB"/>
        </w:rPr>
        <w:t>ADVOCATE K NAIDOO</w:t>
      </w:r>
    </w:p>
    <w:p w14:paraId="46DC15C4" w14:textId="4599EED1" w:rsidR="009B132F" w:rsidRPr="009B132F" w:rsidRDefault="00FC10F9" w:rsidP="003D7B9E">
      <w:pPr>
        <w:shd w:val="clear" w:color="auto" w:fill="FFFFFF"/>
        <w:spacing w:after="0" w:line="276" w:lineRule="auto"/>
        <w:jc w:val="both"/>
        <w:rPr>
          <w:rFonts w:ascii="Times New Roman" w:eastAsia="Times New Roman" w:hAnsi="Times New Roman" w:cs="Times New Roman"/>
          <w:color w:val="242121"/>
          <w:sz w:val="24"/>
          <w:szCs w:val="24"/>
          <w:lang w:val="en-GB"/>
        </w:rPr>
      </w:pPr>
      <w:r>
        <w:rPr>
          <w:rFonts w:ascii="Times New Roman" w:eastAsia="Times New Roman" w:hAnsi="Times New Roman" w:cs="Times New Roman"/>
          <w:color w:val="242121"/>
          <w:sz w:val="24"/>
          <w:szCs w:val="24"/>
          <w:lang w:val="en-GB"/>
        </w:rPr>
        <w:tab/>
      </w:r>
      <w:r>
        <w:rPr>
          <w:rFonts w:ascii="Times New Roman" w:eastAsia="Times New Roman" w:hAnsi="Times New Roman" w:cs="Times New Roman"/>
          <w:color w:val="242121"/>
          <w:sz w:val="24"/>
          <w:szCs w:val="24"/>
          <w:lang w:val="en-GB"/>
        </w:rPr>
        <w:tab/>
      </w:r>
      <w:r>
        <w:rPr>
          <w:rFonts w:ascii="Times New Roman" w:eastAsia="Times New Roman" w:hAnsi="Times New Roman" w:cs="Times New Roman"/>
          <w:color w:val="242121"/>
          <w:sz w:val="24"/>
          <w:szCs w:val="24"/>
          <w:lang w:val="en-GB"/>
        </w:rPr>
        <w:tab/>
      </w:r>
      <w:r>
        <w:rPr>
          <w:rFonts w:ascii="Times New Roman" w:eastAsia="Times New Roman" w:hAnsi="Times New Roman" w:cs="Times New Roman"/>
          <w:color w:val="242121"/>
          <w:sz w:val="24"/>
          <w:szCs w:val="24"/>
          <w:lang w:val="en-GB"/>
        </w:rPr>
        <w:tab/>
      </w:r>
      <w:r>
        <w:rPr>
          <w:rFonts w:ascii="Times New Roman" w:eastAsia="Times New Roman" w:hAnsi="Times New Roman" w:cs="Times New Roman"/>
          <w:color w:val="242121"/>
          <w:sz w:val="24"/>
          <w:szCs w:val="24"/>
          <w:lang w:val="en-GB"/>
        </w:rPr>
        <w:tab/>
      </w:r>
      <w:r w:rsidR="009B132F">
        <w:rPr>
          <w:rFonts w:ascii="Times New Roman" w:eastAsia="Times New Roman" w:hAnsi="Times New Roman" w:cs="Times New Roman"/>
          <w:color w:val="242121"/>
          <w:sz w:val="24"/>
          <w:szCs w:val="24"/>
          <w:lang w:val="en-GB"/>
        </w:rPr>
        <w:tab/>
      </w:r>
      <w:r w:rsidR="009B132F">
        <w:rPr>
          <w:rFonts w:ascii="Times New Roman" w:eastAsia="Times New Roman" w:hAnsi="Times New Roman" w:cs="Times New Roman"/>
          <w:color w:val="242121"/>
          <w:sz w:val="24"/>
          <w:szCs w:val="24"/>
          <w:lang w:val="en-GB"/>
        </w:rPr>
        <w:tab/>
      </w:r>
      <w:r w:rsidR="009B132F" w:rsidRPr="009B132F">
        <w:rPr>
          <w:rFonts w:ascii="Times New Roman" w:eastAsia="Times New Roman" w:hAnsi="Times New Roman" w:cs="Times New Roman"/>
          <w:color w:val="242121"/>
          <w:sz w:val="24"/>
          <w:szCs w:val="24"/>
          <w:lang w:val="en-GB"/>
        </w:rPr>
        <w:t>Chambers, Free State, Bloemfontein</w:t>
      </w:r>
    </w:p>
    <w:p w14:paraId="69BB7429" w14:textId="3A51B971" w:rsidR="00EF631D" w:rsidRPr="00EF631D" w:rsidRDefault="00FC10F9" w:rsidP="003D7B9E">
      <w:pPr>
        <w:shd w:val="clear" w:color="auto" w:fill="FFFFFF"/>
        <w:spacing w:after="0" w:line="276" w:lineRule="auto"/>
        <w:jc w:val="both"/>
        <w:rPr>
          <w:rFonts w:ascii="Verdana" w:eastAsia="Times New Roman" w:hAnsi="Verdana" w:cs="Times New Roman"/>
          <w:color w:val="000000"/>
          <w:sz w:val="18"/>
          <w:szCs w:val="18"/>
          <w:lang w:val="en-US"/>
        </w:rPr>
      </w:pPr>
      <w:r w:rsidRPr="00FC10F9">
        <w:rPr>
          <w:rFonts w:ascii="Times New Roman" w:eastAsia="Times New Roman" w:hAnsi="Times New Roman" w:cs="Times New Roman"/>
          <w:color w:val="242121"/>
          <w:sz w:val="24"/>
          <w:szCs w:val="24"/>
          <w:lang w:val="en-GB"/>
        </w:rPr>
        <w:t>Instructed by:                                      </w:t>
      </w:r>
      <w:r w:rsidR="009B132F">
        <w:rPr>
          <w:rFonts w:ascii="Times New Roman" w:eastAsia="Times New Roman" w:hAnsi="Times New Roman" w:cs="Times New Roman"/>
          <w:color w:val="242121"/>
          <w:sz w:val="24"/>
          <w:szCs w:val="24"/>
          <w:lang w:val="en-GB"/>
        </w:rPr>
        <w:tab/>
      </w:r>
      <w:r w:rsidR="009B132F">
        <w:rPr>
          <w:rFonts w:ascii="Times New Roman" w:eastAsia="Times New Roman" w:hAnsi="Times New Roman" w:cs="Times New Roman"/>
          <w:color w:val="242121"/>
          <w:sz w:val="24"/>
          <w:szCs w:val="24"/>
          <w:lang w:val="en-GB"/>
        </w:rPr>
        <w:tab/>
      </w:r>
      <w:r w:rsidRPr="00FC10F9">
        <w:rPr>
          <w:rFonts w:ascii="Times New Roman" w:eastAsia="Times New Roman" w:hAnsi="Times New Roman" w:cs="Times New Roman"/>
          <w:color w:val="242121"/>
          <w:sz w:val="24"/>
          <w:szCs w:val="24"/>
          <w:lang w:val="en-GB"/>
        </w:rPr>
        <w:t xml:space="preserve">State Attorney, </w:t>
      </w:r>
      <w:r w:rsidR="009B132F">
        <w:rPr>
          <w:rFonts w:ascii="Times New Roman" w:eastAsia="Times New Roman" w:hAnsi="Times New Roman" w:cs="Times New Roman"/>
          <w:color w:val="242121"/>
          <w:sz w:val="24"/>
          <w:szCs w:val="24"/>
          <w:lang w:val="en-GB"/>
        </w:rPr>
        <w:t>Free State, Bloemfontein</w:t>
      </w:r>
    </w:p>
    <w:sectPr w:rsidR="00EF631D" w:rsidRPr="00EF631D" w:rsidSect="00E064EE">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728DF8" w14:textId="77777777" w:rsidR="00F95631" w:rsidRDefault="00F95631" w:rsidP="00D13A34">
      <w:pPr>
        <w:spacing w:after="0" w:line="240" w:lineRule="auto"/>
      </w:pPr>
      <w:r>
        <w:separator/>
      </w:r>
    </w:p>
  </w:endnote>
  <w:endnote w:type="continuationSeparator" w:id="0">
    <w:p w14:paraId="6710C066" w14:textId="77777777" w:rsidR="00F95631" w:rsidRDefault="00F95631" w:rsidP="00D13A34">
      <w:pPr>
        <w:spacing w:after="0" w:line="240" w:lineRule="auto"/>
      </w:pPr>
      <w:r>
        <w:continuationSeparator/>
      </w:r>
    </w:p>
  </w:endnote>
  <w:endnote w:type="continuationNotice" w:id="1">
    <w:p w14:paraId="2CF54A5F" w14:textId="77777777" w:rsidR="00F95631" w:rsidRDefault="00F9563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5737588"/>
      <w:docPartObj>
        <w:docPartGallery w:val="Page Numbers (Bottom of Page)"/>
        <w:docPartUnique/>
      </w:docPartObj>
    </w:sdtPr>
    <w:sdtEndPr>
      <w:rPr>
        <w:noProof/>
      </w:rPr>
    </w:sdtEndPr>
    <w:sdtContent>
      <w:p w14:paraId="5E9BE8E5" w14:textId="16E47BA1" w:rsidR="00E064EE" w:rsidRDefault="00E064E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4113583" w14:textId="77777777" w:rsidR="00E064EE" w:rsidRDefault="00E064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7AEFE7" w14:textId="77777777" w:rsidR="00F95631" w:rsidRDefault="00F95631" w:rsidP="00D13A34">
      <w:pPr>
        <w:spacing w:after="0" w:line="240" w:lineRule="auto"/>
      </w:pPr>
      <w:r>
        <w:separator/>
      </w:r>
    </w:p>
  </w:footnote>
  <w:footnote w:type="continuationSeparator" w:id="0">
    <w:p w14:paraId="2432D8D4" w14:textId="77777777" w:rsidR="00F95631" w:rsidRDefault="00F95631" w:rsidP="00D13A34">
      <w:pPr>
        <w:spacing w:after="0" w:line="240" w:lineRule="auto"/>
      </w:pPr>
      <w:r>
        <w:continuationSeparator/>
      </w:r>
    </w:p>
  </w:footnote>
  <w:footnote w:type="continuationNotice" w:id="1">
    <w:p w14:paraId="36CA8646" w14:textId="77777777" w:rsidR="00F95631" w:rsidRDefault="00F95631">
      <w:pPr>
        <w:spacing w:after="0" w:line="240" w:lineRule="auto"/>
      </w:pPr>
    </w:p>
  </w:footnote>
  <w:footnote w:id="2">
    <w:p w14:paraId="5B01864C" w14:textId="254F446C" w:rsidR="00912CBE" w:rsidRPr="00912CBE" w:rsidRDefault="00912CBE" w:rsidP="00912CBE">
      <w:pPr>
        <w:pStyle w:val="FootnoteText"/>
        <w:ind w:left="720" w:hanging="720"/>
        <w:jc w:val="both"/>
        <w:rPr>
          <w:rFonts w:ascii="Times New Roman" w:hAnsi="Times New Roman" w:cs="Times New Roman"/>
          <w:lang w:val="en-US"/>
        </w:rPr>
      </w:pPr>
      <w:r w:rsidRPr="00912CBE">
        <w:rPr>
          <w:rStyle w:val="FootnoteReference"/>
          <w:rFonts w:ascii="Times New Roman" w:hAnsi="Times New Roman" w:cs="Times New Roman"/>
        </w:rPr>
        <w:footnoteRef/>
      </w:r>
      <w:r w:rsidRPr="00912CBE">
        <w:rPr>
          <w:rFonts w:ascii="Times New Roman" w:hAnsi="Times New Roman" w:cs="Times New Roman"/>
        </w:rPr>
        <w:t xml:space="preserve"> </w:t>
      </w:r>
      <w:r>
        <w:rPr>
          <w:rFonts w:ascii="Times New Roman" w:hAnsi="Times New Roman" w:cs="Times New Roman"/>
        </w:rPr>
        <w:tab/>
      </w:r>
      <w:r w:rsidRPr="00912CBE">
        <w:rPr>
          <w:rFonts w:ascii="Times New Roman" w:hAnsi="Times New Roman" w:cs="Times New Roman"/>
          <w:lang w:val="en-US"/>
        </w:rPr>
        <w:t xml:space="preserve">Hereafter </w:t>
      </w:r>
      <w:r w:rsidR="001D2B7F">
        <w:rPr>
          <w:rFonts w:ascii="Times New Roman" w:hAnsi="Times New Roman" w:cs="Times New Roman"/>
          <w:lang w:val="en-US"/>
        </w:rPr>
        <w:t xml:space="preserve">referred to as </w:t>
      </w:r>
      <w:r w:rsidRPr="00912CBE">
        <w:rPr>
          <w:rFonts w:ascii="Times New Roman" w:hAnsi="Times New Roman" w:cs="Times New Roman"/>
          <w:lang w:val="en-US"/>
        </w:rPr>
        <w:t>the fourth plaintiff</w:t>
      </w:r>
      <w:r>
        <w:rPr>
          <w:rFonts w:ascii="Times New Roman" w:hAnsi="Times New Roman" w:cs="Times New Roman"/>
          <w:lang w:val="en-US"/>
        </w:rPr>
        <w:t>.</w:t>
      </w:r>
    </w:p>
  </w:footnote>
  <w:footnote w:id="3">
    <w:p w14:paraId="50C79FB3" w14:textId="1CF093A0" w:rsidR="001F3C06" w:rsidRPr="001F3C06" w:rsidRDefault="001F3C06" w:rsidP="001F3C06">
      <w:pPr>
        <w:pStyle w:val="FootnoteText"/>
        <w:ind w:left="720" w:hanging="720"/>
        <w:jc w:val="both"/>
        <w:rPr>
          <w:rFonts w:ascii="Times New Roman" w:hAnsi="Times New Roman" w:cs="Times New Roman"/>
          <w:lang w:val="en-US"/>
        </w:rPr>
      </w:pPr>
      <w:r>
        <w:rPr>
          <w:rStyle w:val="FootnoteReference"/>
        </w:rPr>
        <w:footnoteRef/>
      </w:r>
      <w:r>
        <w:t xml:space="preserve">     </w:t>
      </w:r>
      <w:r>
        <w:tab/>
      </w:r>
      <w:r w:rsidR="00210080">
        <w:rPr>
          <w:rFonts w:ascii="Times New Roman" w:hAnsi="Times New Roman" w:cs="Times New Roman"/>
        </w:rPr>
        <w:t>Paragraph</w:t>
      </w:r>
      <w:r>
        <w:rPr>
          <w:rFonts w:ascii="Times New Roman" w:hAnsi="Times New Roman" w:cs="Times New Roman"/>
        </w:rPr>
        <w:t xml:space="preserve"> </w:t>
      </w:r>
      <w:r w:rsidRPr="001F3C06">
        <w:rPr>
          <w:rFonts w:ascii="Times New Roman" w:hAnsi="Times New Roman" w:cs="Times New Roman"/>
          <w:lang w:val="en-US"/>
        </w:rPr>
        <w:t>[36].</w:t>
      </w:r>
    </w:p>
  </w:footnote>
  <w:footnote w:id="4">
    <w:p w14:paraId="3FDF2CD5" w14:textId="062563ED" w:rsidR="00C458F9" w:rsidRPr="00C458F9" w:rsidRDefault="00C458F9" w:rsidP="00C458F9">
      <w:pPr>
        <w:pStyle w:val="FootnoteText"/>
        <w:ind w:left="720" w:hanging="720"/>
        <w:jc w:val="both"/>
        <w:rPr>
          <w:rFonts w:ascii="Times New Roman" w:hAnsi="Times New Roman" w:cs="Times New Roman"/>
          <w:lang w:val="en-US"/>
        </w:rPr>
      </w:pPr>
      <w:r w:rsidRPr="00C458F9">
        <w:rPr>
          <w:rStyle w:val="FootnoteReference"/>
          <w:rFonts w:ascii="Times New Roman" w:hAnsi="Times New Roman" w:cs="Times New Roman"/>
        </w:rPr>
        <w:footnoteRef/>
      </w:r>
      <w:r w:rsidRPr="00C458F9">
        <w:rPr>
          <w:rFonts w:ascii="Times New Roman" w:hAnsi="Times New Roman" w:cs="Times New Roman"/>
        </w:rPr>
        <w:t xml:space="preserve"> </w:t>
      </w:r>
      <w:r>
        <w:rPr>
          <w:rFonts w:ascii="Times New Roman" w:hAnsi="Times New Roman" w:cs="Times New Roman"/>
        </w:rPr>
        <w:tab/>
        <w:t>O</w:t>
      </w:r>
      <w:r w:rsidRPr="00C458F9">
        <w:rPr>
          <w:rFonts w:ascii="Times New Roman" w:hAnsi="Times New Roman" w:cs="Times New Roman"/>
        </w:rPr>
        <w:t xml:space="preserve">r in this instance; </w:t>
      </w:r>
      <w:r w:rsidR="00EF7831">
        <w:rPr>
          <w:rFonts w:ascii="Times New Roman" w:hAnsi="Times New Roman" w:cs="Times New Roman"/>
        </w:rPr>
        <w:t>read with the</w:t>
      </w:r>
      <w:r w:rsidRPr="00C458F9">
        <w:rPr>
          <w:rFonts w:ascii="Times New Roman" w:hAnsi="Times New Roman" w:cs="Times New Roman"/>
        </w:rPr>
        <w:t xml:space="preserve"> terms of </w:t>
      </w:r>
      <w:r w:rsidR="00A65B7A">
        <w:rPr>
          <w:rFonts w:ascii="Times New Roman" w:hAnsi="Times New Roman" w:cs="Times New Roman"/>
        </w:rPr>
        <w:t xml:space="preserve">section </w:t>
      </w:r>
      <w:r w:rsidRPr="00C458F9">
        <w:rPr>
          <w:rFonts w:ascii="Times New Roman" w:hAnsi="Times New Roman" w:cs="Times New Roman"/>
        </w:rPr>
        <w:t>40(1)(h)</w:t>
      </w:r>
      <w:r w:rsidR="00567CC0">
        <w:rPr>
          <w:rFonts w:ascii="Times New Roman" w:hAnsi="Times New Roman" w:cs="Times New Roman"/>
        </w:rPr>
        <w:t>:</w:t>
      </w:r>
      <w:r w:rsidRPr="00C458F9">
        <w:rPr>
          <w:rFonts w:ascii="Times New Roman" w:hAnsi="Times New Roman" w:cs="Times New Roman"/>
        </w:rPr>
        <w:t xml:space="preserve"> </w:t>
      </w:r>
      <w:r w:rsidR="00567CC0">
        <w:rPr>
          <w:rFonts w:ascii="Times New Roman" w:hAnsi="Times New Roman" w:cs="Times New Roman"/>
        </w:rPr>
        <w:t>“</w:t>
      </w:r>
      <w:r w:rsidR="00A65B7A">
        <w:rPr>
          <w:rFonts w:ascii="Times New Roman" w:hAnsi="Times New Roman" w:cs="Times New Roman"/>
        </w:rPr>
        <w:t xml:space="preserve">… </w:t>
      </w:r>
      <w:r w:rsidRPr="00C458F9">
        <w:rPr>
          <w:rFonts w:ascii="Times New Roman" w:hAnsi="Times New Roman" w:cs="Times New Roman"/>
        </w:rPr>
        <w:t>who is reasonably suspected of committing or of having committed an offence under any law governing the making, supply, possession or conveyance of intoxicating liquor or of dependence-producing drugs, …</w:t>
      </w:r>
      <w:r w:rsidR="00567CC0">
        <w:rPr>
          <w:rFonts w:ascii="Times New Roman" w:hAnsi="Times New Roman" w:cs="Times New Roman"/>
        </w:rPr>
        <w:t>”</w:t>
      </w:r>
    </w:p>
  </w:footnote>
  <w:footnote w:id="5">
    <w:p w14:paraId="24BC23E8" w14:textId="084B4D59" w:rsidR="001F3C06" w:rsidRPr="00EE0CCA" w:rsidRDefault="001F3C06" w:rsidP="00EE0CCA">
      <w:pPr>
        <w:pStyle w:val="FootnoteText"/>
        <w:ind w:left="720" w:hanging="720"/>
        <w:jc w:val="both"/>
        <w:rPr>
          <w:rFonts w:ascii="Times New Roman" w:hAnsi="Times New Roman" w:cs="Times New Roman"/>
          <w:lang w:val="en-US"/>
        </w:rPr>
      </w:pPr>
      <w:r w:rsidRPr="00EE0CCA">
        <w:rPr>
          <w:rStyle w:val="FootnoteReference"/>
          <w:rFonts w:ascii="Times New Roman" w:hAnsi="Times New Roman" w:cs="Times New Roman"/>
        </w:rPr>
        <w:footnoteRef/>
      </w:r>
      <w:r w:rsidRPr="00EE0CCA">
        <w:rPr>
          <w:rFonts w:ascii="Times New Roman" w:hAnsi="Times New Roman" w:cs="Times New Roman"/>
        </w:rPr>
        <w:t xml:space="preserve"> </w:t>
      </w:r>
      <w:r w:rsidR="00EE0CCA">
        <w:rPr>
          <w:rFonts w:ascii="Times New Roman" w:hAnsi="Times New Roman" w:cs="Times New Roman"/>
        </w:rPr>
        <w:tab/>
      </w:r>
      <w:r w:rsidR="00295CC6">
        <w:rPr>
          <w:rFonts w:ascii="Times New Roman" w:hAnsi="Times New Roman" w:cs="Times New Roman"/>
        </w:rPr>
        <w:t xml:space="preserve">Biyela </w:t>
      </w:r>
      <w:r w:rsidR="00295CC6" w:rsidRPr="00295CC6">
        <w:rPr>
          <w:rFonts w:ascii="Times New Roman" w:hAnsi="Times New Roman" w:cs="Times New Roman"/>
          <w:i/>
          <w:iCs/>
        </w:rPr>
        <w:t>supra</w:t>
      </w:r>
      <w:r w:rsidR="00295CC6">
        <w:rPr>
          <w:rFonts w:ascii="Times New Roman" w:hAnsi="Times New Roman" w:cs="Times New Roman"/>
        </w:rPr>
        <w:t xml:space="preserve"> and also see </w:t>
      </w:r>
      <w:r w:rsidRPr="00EE0CCA">
        <w:rPr>
          <w:rFonts w:ascii="Times New Roman" w:hAnsi="Times New Roman" w:cs="Times New Roman"/>
          <w:i/>
          <w:lang w:val="en-US"/>
        </w:rPr>
        <w:t xml:space="preserve">Duncan v Minister of </w:t>
      </w:r>
      <w:r w:rsidR="009251C3" w:rsidRPr="00EE0CCA">
        <w:rPr>
          <w:rFonts w:ascii="Times New Roman" w:hAnsi="Times New Roman" w:cs="Times New Roman"/>
          <w:i/>
          <w:lang w:val="en-US"/>
        </w:rPr>
        <w:t>Law-and-Order</w:t>
      </w:r>
      <w:r w:rsidRPr="00EE0CCA">
        <w:rPr>
          <w:rFonts w:ascii="Times New Roman" w:hAnsi="Times New Roman" w:cs="Times New Roman"/>
          <w:lang w:val="en-US"/>
        </w:rPr>
        <w:t xml:space="preserve"> 1986 (2) SA 805 (A) at 818G – H.</w:t>
      </w:r>
    </w:p>
  </w:footnote>
  <w:footnote w:id="6">
    <w:p w14:paraId="60BA4815" w14:textId="246D4526" w:rsidR="001F3C06" w:rsidRPr="009251C3" w:rsidRDefault="001F3C06" w:rsidP="009251C3">
      <w:pPr>
        <w:pStyle w:val="FootnoteText"/>
        <w:ind w:left="720" w:hanging="720"/>
        <w:jc w:val="both"/>
        <w:rPr>
          <w:rFonts w:ascii="Times New Roman" w:hAnsi="Times New Roman" w:cs="Times New Roman"/>
          <w:lang w:val="en-US"/>
        </w:rPr>
      </w:pPr>
      <w:r w:rsidRPr="009251C3">
        <w:rPr>
          <w:rStyle w:val="FootnoteReference"/>
          <w:rFonts w:ascii="Times New Roman" w:hAnsi="Times New Roman" w:cs="Times New Roman"/>
        </w:rPr>
        <w:footnoteRef/>
      </w:r>
      <w:r w:rsidRPr="00166B39">
        <w:tab/>
      </w:r>
      <w:bookmarkStart w:id="1" w:name="_Hlk125208286"/>
      <w:r w:rsidR="00330667" w:rsidRPr="009251C3">
        <w:rPr>
          <w:rFonts w:ascii="Times New Roman" w:hAnsi="Times New Roman" w:cs="Times New Roman"/>
        </w:rPr>
        <w:t>Sekhoto</w:t>
      </w:r>
      <w:r w:rsidR="00FC0032" w:rsidRPr="009251C3">
        <w:rPr>
          <w:rFonts w:ascii="Times New Roman" w:hAnsi="Times New Roman" w:cs="Times New Roman"/>
        </w:rPr>
        <w:t xml:space="preserve"> </w:t>
      </w:r>
      <w:r w:rsidR="00FC0032" w:rsidRPr="009251C3">
        <w:rPr>
          <w:rFonts w:ascii="Times New Roman" w:hAnsi="Times New Roman" w:cs="Times New Roman"/>
          <w:i/>
          <w:iCs/>
        </w:rPr>
        <w:t>supra</w:t>
      </w:r>
      <w:r w:rsidR="00FC0032" w:rsidRPr="009251C3">
        <w:rPr>
          <w:rFonts w:ascii="Times New Roman" w:hAnsi="Times New Roman" w:cs="Times New Roman"/>
        </w:rPr>
        <w:t xml:space="preserve"> at</w:t>
      </w:r>
      <w:bookmarkEnd w:id="1"/>
      <w:r w:rsidR="00FC0032" w:rsidRPr="009251C3">
        <w:rPr>
          <w:rFonts w:ascii="Times New Roman" w:hAnsi="Times New Roman" w:cs="Times New Roman"/>
        </w:rPr>
        <w:t xml:space="preserve"> p</w:t>
      </w:r>
      <w:r w:rsidRPr="009251C3">
        <w:rPr>
          <w:rFonts w:ascii="Times New Roman" w:hAnsi="Times New Roman" w:cs="Times New Roman"/>
        </w:rPr>
        <w:t>aragraphs [28] and [39] at 327b–c and 330e</w:t>
      </w:r>
      <w:r w:rsidR="00FC0032" w:rsidRPr="009251C3">
        <w:rPr>
          <w:rFonts w:ascii="Times New Roman" w:hAnsi="Times New Roman" w:cs="Times New Roman"/>
        </w:rPr>
        <w:t>.</w:t>
      </w:r>
    </w:p>
  </w:footnote>
  <w:footnote w:id="7">
    <w:p w14:paraId="023E4C3E" w14:textId="6D9FECE5" w:rsidR="001F3C06" w:rsidRPr="009251C3" w:rsidRDefault="001F3C06" w:rsidP="009251C3">
      <w:pPr>
        <w:spacing w:after="0" w:line="240" w:lineRule="auto"/>
        <w:ind w:left="720" w:hanging="720"/>
        <w:jc w:val="both"/>
        <w:rPr>
          <w:rFonts w:ascii="Times New Roman" w:hAnsi="Times New Roman" w:cs="Times New Roman"/>
          <w:sz w:val="20"/>
          <w:szCs w:val="20"/>
          <w:lang w:val="en-US"/>
        </w:rPr>
      </w:pPr>
      <w:r w:rsidRPr="009251C3">
        <w:rPr>
          <w:rStyle w:val="FootnoteReference"/>
          <w:rFonts w:ascii="Times New Roman" w:hAnsi="Times New Roman" w:cs="Times New Roman"/>
          <w:sz w:val="20"/>
          <w:szCs w:val="20"/>
        </w:rPr>
        <w:footnoteRef/>
      </w:r>
      <w:r w:rsidRPr="009251C3">
        <w:rPr>
          <w:rFonts w:ascii="Times New Roman" w:hAnsi="Times New Roman" w:cs="Times New Roman"/>
          <w:sz w:val="20"/>
          <w:szCs w:val="20"/>
        </w:rPr>
        <w:t xml:space="preserve"> </w:t>
      </w:r>
      <w:r w:rsidR="009251C3" w:rsidRPr="009251C3">
        <w:rPr>
          <w:rFonts w:ascii="Times New Roman" w:hAnsi="Times New Roman" w:cs="Times New Roman"/>
          <w:sz w:val="20"/>
          <w:szCs w:val="20"/>
        </w:rPr>
        <w:tab/>
      </w:r>
      <w:r w:rsidR="00330667" w:rsidRPr="009251C3">
        <w:rPr>
          <w:rFonts w:ascii="Times New Roman" w:hAnsi="Times New Roman" w:cs="Times New Roman"/>
          <w:sz w:val="20"/>
          <w:szCs w:val="20"/>
        </w:rPr>
        <w:t>Sekhoto</w:t>
      </w:r>
      <w:r w:rsidR="009251C3" w:rsidRPr="009251C3">
        <w:rPr>
          <w:rFonts w:ascii="Times New Roman" w:hAnsi="Times New Roman" w:cs="Times New Roman"/>
          <w:sz w:val="20"/>
          <w:szCs w:val="20"/>
        </w:rPr>
        <w:t xml:space="preserve"> </w:t>
      </w:r>
      <w:r w:rsidR="009251C3" w:rsidRPr="009251C3">
        <w:rPr>
          <w:rFonts w:ascii="Times New Roman" w:hAnsi="Times New Roman" w:cs="Times New Roman"/>
          <w:i/>
          <w:iCs/>
          <w:sz w:val="20"/>
          <w:szCs w:val="20"/>
        </w:rPr>
        <w:t>supra</w:t>
      </w:r>
      <w:r w:rsidR="009251C3" w:rsidRPr="009251C3">
        <w:rPr>
          <w:rFonts w:ascii="Times New Roman" w:hAnsi="Times New Roman" w:cs="Times New Roman"/>
          <w:sz w:val="20"/>
          <w:szCs w:val="20"/>
        </w:rPr>
        <w:t xml:space="preserve"> at</w:t>
      </w:r>
      <w:r w:rsidR="009251C3" w:rsidRPr="009251C3">
        <w:rPr>
          <w:rFonts w:ascii="Times New Roman" w:eastAsia="Times New Roman" w:hAnsi="Times New Roman" w:cs="Times New Roman"/>
          <w:color w:val="000000"/>
          <w:sz w:val="20"/>
          <w:szCs w:val="20"/>
        </w:rPr>
        <w:t xml:space="preserve"> p</w:t>
      </w:r>
      <w:r w:rsidRPr="009251C3">
        <w:rPr>
          <w:rFonts w:ascii="Times New Roman" w:eastAsia="Times New Roman" w:hAnsi="Times New Roman" w:cs="Times New Roman"/>
          <w:color w:val="000000"/>
          <w:sz w:val="20"/>
          <w:szCs w:val="20"/>
        </w:rPr>
        <w:t>aragraphs [42]</w:t>
      </w:r>
      <w:r w:rsidR="009251C3" w:rsidRPr="009251C3">
        <w:rPr>
          <w:rFonts w:ascii="Times New Roman" w:eastAsia="Times New Roman" w:hAnsi="Times New Roman" w:cs="Times New Roman"/>
          <w:color w:val="000000"/>
          <w:sz w:val="20"/>
          <w:szCs w:val="20"/>
        </w:rPr>
        <w:t xml:space="preserve"> to </w:t>
      </w:r>
      <w:r w:rsidRPr="009251C3">
        <w:rPr>
          <w:rFonts w:ascii="Times New Roman" w:eastAsia="Times New Roman" w:hAnsi="Times New Roman" w:cs="Times New Roman"/>
          <w:color w:val="000000"/>
          <w:sz w:val="20"/>
          <w:szCs w:val="20"/>
        </w:rPr>
        <w:t>[44] at 331</w:t>
      </w:r>
      <w:r w:rsidRPr="009251C3">
        <w:rPr>
          <w:rFonts w:ascii="Times New Roman" w:eastAsia="Times New Roman" w:hAnsi="Times New Roman" w:cs="Times New Roman"/>
          <w:i/>
          <w:iCs/>
          <w:color w:val="000000"/>
          <w:sz w:val="20"/>
          <w:szCs w:val="20"/>
        </w:rPr>
        <w:t>c–</w:t>
      </w:r>
      <w:r w:rsidRPr="009251C3">
        <w:rPr>
          <w:rFonts w:ascii="Times New Roman" w:eastAsia="Times New Roman" w:hAnsi="Times New Roman" w:cs="Times New Roman"/>
          <w:color w:val="000000"/>
          <w:sz w:val="20"/>
          <w:szCs w:val="20"/>
        </w:rPr>
        <w:t>332</w:t>
      </w:r>
      <w:r w:rsidRPr="009251C3">
        <w:rPr>
          <w:rFonts w:ascii="Times New Roman" w:eastAsia="Times New Roman" w:hAnsi="Times New Roman" w:cs="Times New Roman"/>
          <w:i/>
          <w:iCs/>
          <w:color w:val="000000"/>
          <w:sz w:val="20"/>
          <w:szCs w:val="20"/>
        </w:rPr>
        <w:t>a</w:t>
      </w:r>
      <w:r w:rsidRPr="009251C3">
        <w:rPr>
          <w:rFonts w:ascii="Times New Roman" w:eastAsia="Times New Roman" w:hAnsi="Times New Roman" w:cs="Times New Roman"/>
          <w:color w:val="000000"/>
          <w:sz w:val="20"/>
          <w:szCs w:val="20"/>
        </w:rPr>
        <w:t>.</w:t>
      </w:r>
    </w:p>
  </w:footnote>
  <w:footnote w:id="8">
    <w:p w14:paraId="2AFF99ED" w14:textId="0D740881" w:rsidR="001F3C06" w:rsidRPr="009251C3" w:rsidRDefault="001F3C06" w:rsidP="009251C3">
      <w:pPr>
        <w:pStyle w:val="FootnoteText"/>
        <w:ind w:left="720" w:hanging="720"/>
        <w:rPr>
          <w:rFonts w:ascii="Times New Roman" w:hAnsi="Times New Roman" w:cs="Times New Roman"/>
          <w:lang w:val="en-US"/>
        </w:rPr>
      </w:pPr>
      <w:r w:rsidRPr="009251C3">
        <w:rPr>
          <w:rStyle w:val="FootnoteReference"/>
          <w:rFonts w:ascii="Times New Roman" w:hAnsi="Times New Roman" w:cs="Times New Roman"/>
        </w:rPr>
        <w:footnoteRef/>
      </w:r>
      <w:r w:rsidRPr="009251C3">
        <w:rPr>
          <w:rFonts w:ascii="Times New Roman" w:hAnsi="Times New Roman" w:cs="Times New Roman"/>
        </w:rPr>
        <w:t xml:space="preserve"> </w:t>
      </w:r>
      <w:r w:rsidR="009251C3" w:rsidRPr="009251C3">
        <w:rPr>
          <w:rFonts w:ascii="Times New Roman" w:hAnsi="Times New Roman" w:cs="Times New Roman"/>
        </w:rPr>
        <w:tab/>
      </w:r>
      <w:r w:rsidR="00295CC6">
        <w:rPr>
          <w:rFonts w:ascii="Times New Roman" w:hAnsi="Times New Roman" w:cs="Times New Roman"/>
        </w:rPr>
        <w:t>Biyela</w:t>
      </w:r>
      <w:r w:rsidR="009251C3" w:rsidRPr="009251C3">
        <w:rPr>
          <w:rFonts w:ascii="Times New Roman" w:hAnsi="Times New Roman" w:cs="Times New Roman"/>
        </w:rPr>
        <w:t xml:space="preserve"> </w:t>
      </w:r>
      <w:r w:rsidR="009251C3" w:rsidRPr="009251C3">
        <w:rPr>
          <w:rFonts w:ascii="Times New Roman" w:hAnsi="Times New Roman" w:cs="Times New Roman"/>
          <w:i/>
          <w:iCs/>
        </w:rPr>
        <w:t>supra</w:t>
      </w:r>
      <w:r w:rsidR="009251C3" w:rsidRPr="009251C3">
        <w:rPr>
          <w:rFonts w:ascii="Times New Roman" w:hAnsi="Times New Roman" w:cs="Times New Roman"/>
        </w:rPr>
        <w:t xml:space="preserve"> at paragraphs [</w:t>
      </w:r>
      <w:r w:rsidRPr="009251C3">
        <w:rPr>
          <w:rFonts w:ascii="Times New Roman" w:hAnsi="Times New Roman" w:cs="Times New Roman"/>
          <w:lang w:val="en-US"/>
        </w:rPr>
        <w:t>33</w:t>
      </w:r>
      <w:r w:rsidR="009251C3" w:rsidRPr="009251C3">
        <w:rPr>
          <w:rFonts w:ascii="Times New Roman" w:hAnsi="Times New Roman" w:cs="Times New Roman"/>
          <w:lang w:val="en-US"/>
        </w:rPr>
        <w:t xml:space="preserve">] </w:t>
      </w:r>
      <w:r w:rsidRPr="009251C3">
        <w:rPr>
          <w:rFonts w:ascii="Times New Roman" w:hAnsi="Times New Roman" w:cs="Times New Roman"/>
          <w:lang w:val="en-US"/>
        </w:rPr>
        <w:t xml:space="preserve">and </w:t>
      </w:r>
      <w:r w:rsidR="009251C3" w:rsidRPr="009251C3">
        <w:rPr>
          <w:rFonts w:ascii="Times New Roman" w:hAnsi="Times New Roman" w:cs="Times New Roman"/>
          <w:lang w:val="en-US"/>
        </w:rPr>
        <w:t>[</w:t>
      </w:r>
      <w:r w:rsidRPr="009251C3">
        <w:rPr>
          <w:rFonts w:ascii="Times New Roman" w:hAnsi="Times New Roman" w:cs="Times New Roman"/>
          <w:lang w:val="en-US"/>
        </w:rPr>
        <w:t>35</w:t>
      </w:r>
      <w:r w:rsidR="009251C3" w:rsidRPr="009251C3">
        <w:rPr>
          <w:rFonts w:ascii="Times New Roman" w:hAnsi="Times New Roman" w:cs="Times New Roman"/>
          <w:lang w:val="en-US"/>
        </w:rPr>
        <w:t>]</w:t>
      </w:r>
      <w:r w:rsidRPr="009251C3">
        <w:rPr>
          <w:rFonts w:ascii="Times New Roman" w:hAnsi="Times New Roman" w:cs="Times New Roman"/>
          <w:lang w:val="en-US"/>
        </w:rPr>
        <w:t>.</w:t>
      </w:r>
    </w:p>
  </w:footnote>
  <w:footnote w:id="9">
    <w:p w14:paraId="6253DB2E" w14:textId="5D241EDC" w:rsidR="00910736" w:rsidRPr="00910736" w:rsidRDefault="00910736" w:rsidP="00782C86">
      <w:pPr>
        <w:pStyle w:val="FootnoteText"/>
        <w:ind w:left="720" w:hanging="720"/>
        <w:jc w:val="both"/>
        <w:rPr>
          <w:lang w:val="en-US"/>
        </w:rPr>
      </w:pPr>
      <w:r w:rsidRPr="00910736">
        <w:rPr>
          <w:rStyle w:val="FootnoteReference"/>
          <w:rFonts w:ascii="Times New Roman" w:hAnsi="Times New Roman" w:cs="Times New Roman"/>
        </w:rPr>
        <w:footnoteRef/>
      </w:r>
      <w:r w:rsidRPr="00910736">
        <w:rPr>
          <w:rFonts w:ascii="Times New Roman" w:hAnsi="Times New Roman" w:cs="Times New Roman"/>
        </w:rPr>
        <w:t xml:space="preserve"> </w:t>
      </w:r>
      <w:r>
        <w:tab/>
      </w:r>
      <w:r w:rsidRPr="00C33DE5">
        <w:rPr>
          <w:rFonts w:ascii="Times New Roman" w:hAnsi="Times New Roman" w:cs="Times New Roman"/>
        </w:rPr>
        <w:t>Okpaluba, C.</w:t>
      </w:r>
      <w:r>
        <w:rPr>
          <w:rFonts w:ascii="Times New Roman" w:hAnsi="Times New Roman" w:cs="Times New Roman"/>
        </w:rPr>
        <w:t xml:space="preserve">, </w:t>
      </w:r>
      <w:r w:rsidRPr="00A919A1">
        <w:rPr>
          <w:rFonts w:ascii="Times New Roman" w:hAnsi="Times New Roman" w:cs="Times New Roman"/>
          <w:i/>
          <w:iCs/>
        </w:rPr>
        <w:t>Reasonable and probable cause in the law of malicious prosecution: A review of South African and Commonwealth decision</w:t>
      </w:r>
      <w:r>
        <w:rPr>
          <w:rFonts w:ascii="Times New Roman" w:hAnsi="Times New Roman" w:cs="Times New Roman"/>
          <w:i/>
          <w:iCs/>
        </w:rPr>
        <w:t>,</w:t>
      </w:r>
      <w:r w:rsidRPr="00C33DE5">
        <w:rPr>
          <w:rFonts w:ascii="Times New Roman" w:hAnsi="Times New Roman" w:cs="Times New Roman"/>
        </w:rPr>
        <w:t xml:space="preserve"> PERIPELJ 2013 (16)1 241- 279</w:t>
      </w:r>
      <w:r w:rsidR="00D0195C">
        <w:rPr>
          <w:rFonts w:ascii="Times New Roman" w:hAnsi="Times New Roman" w:cs="Times New Roman"/>
        </w:rPr>
        <w:t xml:space="preserve"> at 241.</w:t>
      </w:r>
    </w:p>
  </w:footnote>
  <w:footnote w:id="10">
    <w:p w14:paraId="5F0D9345" w14:textId="1D263A94" w:rsidR="00C04A60" w:rsidRPr="00C04A60" w:rsidRDefault="00C04A60" w:rsidP="00C04A60">
      <w:pPr>
        <w:pStyle w:val="FootnoteText"/>
        <w:ind w:left="720" w:hanging="720"/>
        <w:jc w:val="both"/>
        <w:rPr>
          <w:rFonts w:ascii="Times New Roman" w:hAnsi="Times New Roman" w:cs="Times New Roman"/>
          <w:lang w:val="en-US"/>
        </w:rPr>
      </w:pPr>
      <w:r w:rsidRPr="00C04A60">
        <w:rPr>
          <w:rStyle w:val="FootnoteReference"/>
          <w:rFonts w:ascii="Times New Roman" w:hAnsi="Times New Roman" w:cs="Times New Roman"/>
        </w:rPr>
        <w:footnoteRef/>
      </w:r>
      <w:r w:rsidRPr="00C04A60">
        <w:rPr>
          <w:rFonts w:ascii="Times New Roman" w:hAnsi="Times New Roman" w:cs="Times New Roman"/>
        </w:rPr>
        <w:t xml:space="preserve"> </w:t>
      </w:r>
      <w:r>
        <w:rPr>
          <w:rFonts w:ascii="Times New Roman" w:hAnsi="Times New Roman" w:cs="Times New Roman"/>
        </w:rPr>
        <w:tab/>
      </w:r>
      <w:hyperlink r:id="rId1" w:history="1">
        <w:r w:rsidRPr="008C3004">
          <w:rPr>
            <w:rStyle w:val="Hyperlink"/>
            <w:rFonts w:ascii="Times New Roman" w:hAnsi="Times New Roman" w:cs="Times New Roman"/>
          </w:rPr>
          <w:t>https://www.npa.gov.za/npa-code-conduct</w:t>
        </w:r>
      </w:hyperlink>
      <w:r>
        <w:rPr>
          <w:rFonts w:ascii="Times New Roman" w:hAnsi="Times New Roman" w:cs="Times New Roman"/>
        </w:rPr>
        <w:t xml:space="preserve"> </w:t>
      </w:r>
      <w:r w:rsidR="00E274E4">
        <w:rPr>
          <w:rFonts w:ascii="Times New Roman" w:hAnsi="Times New Roman" w:cs="Times New Roman"/>
        </w:rPr>
        <w:t xml:space="preserve">accessed </w:t>
      </w:r>
      <w:r>
        <w:rPr>
          <w:rFonts w:ascii="Times New Roman" w:hAnsi="Times New Roman" w:cs="Times New Roman"/>
        </w:rPr>
        <w:t>on 21 January 2023.</w:t>
      </w:r>
    </w:p>
  </w:footnote>
  <w:footnote w:id="11">
    <w:p w14:paraId="334221A0" w14:textId="0DC2D870" w:rsidR="00D0317E" w:rsidRPr="00C33DE5" w:rsidRDefault="00D0317E" w:rsidP="00D0317E">
      <w:pPr>
        <w:pStyle w:val="FootnoteText"/>
        <w:ind w:left="720" w:hanging="720"/>
        <w:jc w:val="both"/>
        <w:rPr>
          <w:rFonts w:ascii="Times New Roman" w:hAnsi="Times New Roman" w:cs="Times New Roman"/>
          <w:lang w:val="en-US"/>
        </w:rPr>
      </w:pPr>
      <w:r w:rsidRPr="00C33DE5">
        <w:rPr>
          <w:rStyle w:val="FootnoteReference"/>
          <w:rFonts w:ascii="Times New Roman" w:hAnsi="Times New Roman" w:cs="Times New Roman"/>
        </w:rPr>
        <w:footnoteRef/>
      </w:r>
      <w:r w:rsidRPr="00C33DE5">
        <w:rPr>
          <w:rFonts w:ascii="Times New Roman" w:hAnsi="Times New Roman" w:cs="Times New Roman"/>
        </w:rPr>
        <w:t xml:space="preserve"> </w:t>
      </w:r>
      <w:r>
        <w:rPr>
          <w:rFonts w:ascii="Times New Roman" w:hAnsi="Times New Roman" w:cs="Times New Roman"/>
        </w:rPr>
        <w:tab/>
      </w:r>
      <w:r w:rsidR="009927E1" w:rsidRPr="009927E1">
        <w:rPr>
          <w:rFonts w:ascii="Times New Roman" w:hAnsi="Times New Roman" w:cs="Times New Roman"/>
          <w:i/>
          <w:iCs/>
        </w:rPr>
        <w:t>Supra</w:t>
      </w:r>
      <w:r w:rsidR="009927E1">
        <w:rPr>
          <w:rFonts w:ascii="Times New Roman" w:hAnsi="Times New Roman" w:cs="Times New Roman"/>
        </w:rPr>
        <w:t xml:space="preserve"> at 279</w:t>
      </w:r>
      <w:r w:rsidRPr="00C33DE5">
        <w:rPr>
          <w:rFonts w:ascii="Times New Roman" w:hAnsi="Times New Roman" w:cs="Times New Roman"/>
        </w:rPr>
        <w:t xml:space="preserve">. Also see </w:t>
      </w:r>
      <w:r w:rsidRPr="00A919A1">
        <w:rPr>
          <w:rFonts w:ascii="Times New Roman" w:hAnsi="Times New Roman" w:cs="Times New Roman"/>
          <w:i/>
          <w:iCs/>
        </w:rPr>
        <w:t>Mdhlovu v National Director of Public Prosecutions</w:t>
      </w:r>
      <w:r w:rsidRPr="00C33DE5">
        <w:rPr>
          <w:rFonts w:ascii="Times New Roman" w:hAnsi="Times New Roman" w:cs="Times New Roman"/>
        </w:rPr>
        <w:t xml:space="preserve"> (677/2018) [2022] ZAMPMBHC 36 (24 May 2022).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A6AD3"/>
    <w:multiLevelType w:val="hybridMultilevel"/>
    <w:tmpl w:val="2E0AA4E8"/>
    <w:lvl w:ilvl="0" w:tplc="8C30B9A0">
      <w:start w:val="1"/>
      <w:numFmt w:val="decimal"/>
      <w:lvlText w:val="[%1]"/>
      <w:lvlJc w:val="left"/>
      <w:pPr>
        <w:ind w:left="720" w:hanging="360"/>
      </w:pPr>
      <w:rPr>
        <w:rFonts w:ascii="Times New Roman" w:hAnsi="Times New Roman" w:cs="Times New Roman" w:hint="default"/>
        <w:b w:val="0"/>
        <w:bCs w:val="0"/>
        <w:i w:val="0"/>
        <w:iCs w:val="0"/>
        <w:sz w:val="24"/>
        <w:szCs w:val="24"/>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117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 w15:restartNumberingAfterBreak="0">
    <w:nsid w:val="01ED0EF1"/>
    <w:multiLevelType w:val="hybridMultilevel"/>
    <w:tmpl w:val="17047282"/>
    <w:lvl w:ilvl="0" w:tplc="0F28D3BA">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 w15:restartNumberingAfterBreak="0">
    <w:nsid w:val="152E34C2"/>
    <w:multiLevelType w:val="multilevel"/>
    <w:tmpl w:val="4A12E6A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23007755"/>
    <w:multiLevelType w:val="multilevel"/>
    <w:tmpl w:val="78C451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9130634"/>
    <w:multiLevelType w:val="hybridMultilevel"/>
    <w:tmpl w:val="92DA3742"/>
    <w:lvl w:ilvl="0" w:tplc="04AA60A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7197E09"/>
    <w:multiLevelType w:val="hybridMultilevel"/>
    <w:tmpl w:val="84C624D6"/>
    <w:lvl w:ilvl="0" w:tplc="1C09000F">
      <w:start w:val="1"/>
      <w:numFmt w:val="decimal"/>
      <w:lvlText w:val="%1."/>
      <w:lvlJc w:val="left"/>
      <w:pPr>
        <w:ind w:left="720" w:hanging="360"/>
      </w:pPr>
      <w:rPr>
        <w:rFonts w:cs="Times New Roman"/>
      </w:rPr>
    </w:lvl>
    <w:lvl w:ilvl="1" w:tplc="1C090019">
      <w:start w:val="1"/>
      <w:numFmt w:val="lowerLetter"/>
      <w:lvlText w:val="%2."/>
      <w:lvlJc w:val="left"/>
      <w:pPr>
        <w:ind w:left="1440" w:hanging="360"/>
      </w:pPr>
      <w:rPr>
        <w:rFonts w:cs="Times New Roman"/>
      </w:rPr>
    </w:lvl>
    <w:lvl w:ilvl="2" w:tplc="1C09001B">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6" w15:restartNumberingAfterBreak="0">
    <w:nsid w:val="5253051C"/>
    <w:multiLevelType w:val="hybridMultilevel"/>
    <w:tmpl w:val="84C624D6"/>
    <w:lvl w:ilvl="0" w:tplc="1C09000F">
      <w:start w:val="1"/>
      <w:numFmt w:val="decimal"/>
      <w:lvlText w:val="%1."/>
      <w:lvlJc w:val="left"/>
      <w:pPr>
        <w:ind w:left="720" w:hanging="360"/>
      </w:pPr>
      <w:rPr>
        <w:rFonts w:cs="Times New Roman"/>
      </w:rPr>
    </w:lvl>
    <w:lvl w:ilvl="1" w:tplc="1C090019">
      <w:start w:val="1"/>
      <w:numFmt w:val="lowerLetter"/>
      <w:lvlText w:val="%2."/>
      <w:lvlJc w:val="left"/>
      <w:pPr>
        <w:ind w:left="1440" w:hanging="360"/>
      </w:pPr>
      <w:rPr>
        <w:rFonts w:cs="Times New Roman"/>
      </w:rPr>
    </w:lvl>
    <w:lvl w:ilvl="2" w:tplc="1C09001B">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7" w15:restartNumberingAfterBreak="0">
    <w:nsid w:val="5E5A696D"/>
    <w:multiLevelType w:val="hybridMultilevel"/>
    <w:tmpl w:val="997A5AB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15:restartNumberingAfterBreak="0">
    <w:nsid w:val="78011DB2"/>
    <w:multiLevelType w:val="multilevel"/>
    <w:tmpl w:val="CAA4B492"/>
    <w:lvl w:ilvl="0">
      <w:start w:val="1"/>
      <w:numFmt w:val="decimal"/>
      <w:lvlText w:val="%1."/>
      <w:lvlJc w:val="left"/>
      <w:pPr>
        <w:ind w:left="720" w:hanging="360"/>
      </w:pPr>
      <w:rPr>
        <w:rFonts w:hint="default"/>
        <w:b w:val="0"/>
        <w:bCs w:val="0"/>
      </w:rPr>
    </w:lvl>
    <w:lvl w:ilvl="1">
      <w:start w:val="1"/>
      <w:numFmt w:val="decimal"/>
      <w:isLgl/>
      <w:lvlText w:val="%1.%2."/>
      <w:lvlJc w:val="left"/>
      <w:pPr>
        <w:ind w:left="1080" w:hanging="720"/>
      </w:pPr>
      <w:rPr>
        <w:rFonts w:ascii="Arial" w:hAnsi="Arial" w:cs="Arial" w:hint="default"/>
        <w:b w:val="0"/>
        <w:bCs w:val="0"/>
      </w:rPr>
    </w:lvl>
    <w:lvl w:ilvl="2">
      <w:start w:val="1"/>
      <w:numFmt w:val="decimal"/>
      <w:isLgl/>
      <w:lvlText w:val="%1.%2.%3."/>
      <w:lvlJc w:val="left"/>
      <w:pPr>
        <w:ind w:left="1080" w:hanging="720"/>
      </w:pPr>
      <w:rPr>
        <w:rFonts w:hint="default"/>
        <w:b w:val="0"/>
        <w:bCs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7FC16DEB"/>
    <w:multiLevelType w:val="multilevel"/>
    <w:tmpl w:val="5DDC5BB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16cid:durableId="901908063">
    <w:abstractNumId w:val="0"/>
  </w:num>
  <w:num w:numId="2" w16cid:durableId="28992157">
    <w:abstractNumId w:val="0"/>
  </w:num>
  <w:num w:numId="3" w16cid:durableId="90593624">
    <w:abstractNumId w:val="5"/>
  </w:num>
  <w:num w:numId="4" w16cid:durableId="953560719">
    <w:abstractNumId w:val="6"/>
  </w:num>
  <w:num w:numId="5" w16cid:durableId="838693380">
    <w:abstractNumId w:val="8"/>
  </w:num>
  <w:num w:numId="6" w16cid:durableId="311064469">
    <w:abstractNumId w:val="7"/>
  </w:num>
  <w:num w:numId="7" w16cid:durableId="1456677381">
    <w:abstractNumId w:val="3"/>
  </w:num>
  <w:num w:numId="8" w16cid:durableId="955716496">
    <w:abstractNumId w:val="1"/>
  </w:num>
  <w:num w:numId="9" w16cid:durableId="126550194">
    <w:abstractNumId w:val="9"/>
  </w:num>
  <w:num w:numId="10" w16cid:durableId="269627148">
    <w:abstractNumId w:val="2"/>
  </w:num>
  <w:num w:numId="11" w16cid:durableId="157581580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2FE"/>
    <w:rsid w:val="00012A57"/>
    <w:rsid w:val="0001349C"/>
    <w:rsid w:val="00024298"/>
    <w:rsid w:val="000260B8"/>
    <w:rsid w:val="00026A13"/>
    <w:rsid w:val="00031586"/>
    <w:rsid w:val="00031E8E"/>
    <w:rsid w:val="0003388C"/>
    <w:rsid w:val="000342F7"/>
    <w:rsid w:val="00040278"/>
    <w:rsid w:val="00042C4A"/>
    <w:rsid w:val="0004711C"/>
    <w:rsid w:val="000508DE"/>
    <w:rsid w:val="00064E0C"/>
    <w:rsid w:val="0007028C"/>
    <w:rsid w:val="00081F23"/>
    <w:rsid w:val="00083EFA"/>
    <w:rsid w:val="00087C4C"/>
    <w:rsid w:val="00091463"/>
    <w:rsid w:val="000954B9"/>
    <w:rsid w:val="000A0BA0"/>
    <w:rsid w:val="000A3B9F"/>
    <w:rsid w:val="000B762A"/>
    <w:rsid w:val="000B7EED"/>
    <w:rsid w:val="000D030C"/>
    <w:rsid w:val="000D660A"/>
    <w:rsid w:val="000E14C6"/>
    <w:rsid w:val="000F5669"/>
    <w:rsid w:val="001029A3"/>
    <w:rsid w:val="00105A70"/>
    <w:rsid w:val="00115568"/>
    <w:rsid w:val="00117EA4"/>
    <w:rsid w:val="0012229C"/>
    <w:rsid w:val="00123C5D"/>
    <w:rsid w:val="001304AF"/>
    <w:rsid w:val="00144B96"/>
    <w:rsid w:val="0015144E"/>
    <w:rsid w:val="001578CB"/>
    <w:rsid w:val="00162D0C"/>
    <w:rsid w:val="00166B39"/>
    <w:rsid w:val="0017274C"/>
    <w:rsid w:val="00176198"/>
    <w:rsid w:val="001769F7"/>
    <w:rsid w:val="001776D8"/>
    <w:rsid w:val="00181088"/>
    <w:rsid w:val="0018290D"/>
    <w:rsid w:val="00186045"/>
    <w:rsid w:val="0018635C"/>
    <w:rsid w:val="00194507"/>
    <w:rsid w:val="0019498F"/>
    <w:rsid w:val="001A05AB"/>
    <w:rsid w:val="001A2C01"/>
    <w:rsid w:val="001A3733"/>
    <w:rsid w:val="001B5988"/>
    <w:rsid w:val="001B6CD9"/>
    <w:rsid w:val="001C416C"/>
    <w:rsid w:val="001C5A08"/>
    <w:rsid w:val="001C6769"/>
    <w:rsid w:val="001D2B7F"/>
    <w:rsid w:val="001F2EE0"/>
    <w:rsid w:val="001F352D"/>
    <w:rsid w:val="001F3C06"/>
    <w:rsid w:val="001F6FDD"/>
    <w:rsid w:val="002018C5"/>
    <w:rsid w:val="00210080"/>
    <w:rsid w:val="00221EFB"/>
    <w:rsid w:val="002238F1"/>
    <w:rsid w:val="00223BB1"/>
    <w:rsid w:val="0023190B"/>
    <w:rsid w:val="00231E98"/>
    <w:rsid w:val="00244815"/>
    <w:rsid w:val="00263A6E"/>
    <w:rsid w:val="00264FD7"/>
    <w:rsid w:val="002656D8"/>
    <w:rsid w:val="0026668C"/>
    <w:rsid w:val="0027035B"/>
    <w:rsid w:val="00272621"/>
    <w:rsid w:val="00274214"/>
    <w:rsid w:val="00284FC7"/>
    <w:rsid w:val="00286EFA"/>
    <w:rsid w:val="00291251"/>
    <w:rsid w:val="00295CC6"/>
    <w:rsid w:val="0029706C"/>
    <w:rsid w:val="002A0FCD"/>
    <w:rsid w:val="002A6FDD"/>
    <w:rsid w:val="002B470C"/>
    <w:rsid w:val="002B7FCC"/>
    <w:rsid w:val="002D475D"/>
    <w:rsid w:val="002D4ABF"/>
    <w:rsid w:val="002E0884"/>
    <w:rsid w:val="002F0872"/>
    <w:rsid w:val="002F4261"/>
    <w:rsid w:val="002F6E8E"/>
    <w:rsid w:val="0030123C"/>
    <w:rsid w:val="00301384"/>
    <w:rsid w:val="00311F35"/>
    <w:rsid w:val="00322710"/>
    <w:rsid w:val="00330667"/>
    <w:rsid w:val="00342E60"/>
    <w:rsid w:val="003453A4"/>
    <w:rsid w:val="00347371"/>
    <w:rsid w:val="003543B6"/>
    <w:rsid w:val="00370BBD"/>
    <w:rsid w:val="00372357"/>
    <w:rsid w:val="00377E6C"/>
    <w:rsid w:val="00383162"/>
    <w:rsid w:val="00383DC1"/>
    <w:rsid w:val="00385A51"/>
    <w:rsid w:val="00386E09"/>
    <w:rsid w:val="003D7B9E"/>
    <w:rsid w:val="003E0CFF"/>
    <w:rsid w:val="003E6F54"/>
    <w:rsid w:val="003F26E7"/>
    <w:rsid w:val="003F65FD"/>
    <w:rsid w:val="00401250"/>
    <w:rsid w:val="00407508"/>
    <w:rsid w:val="00412599"/>
    <w:rsid w:val="00421CEE"/>
    <w:rsid w:val="00421EE1"/>
    <w:rsid w:val="00431EC3"/>
    <w:rsid w:val="004401F2"/>
    <w:rsid w:val="00446AE5"/>
    <w:rsid w:val="004543A3"/>
    <w:rsid w:val="00460C1D"/>
    <w:rsid w:val="00462CF9"/>
    <w:rsid w:val="004658F0"/>
    <w:rsid w:val="0047181E"/>
    <w:rsid w:val="004756DA"/>
    <w:rsid w:val="004817DB"/>
    <w:rsid w:val="00482365"/>
    <w:rsid w:val="004852FE"/>
    <w:rsid w:val="004868DE"/>
    <w:rsid w:val="00496EE9"/>
    <w:rsid w:val="004A081C"/>
    <w:rsid w:val="004A32F8"/>
    <w:rsid w:val="004B3FF3"/>
    <w:rsid w:val="004B40E3"/>
    <w:rsid w:val="004C2BD0"/>
    <w:rsid w:val="004C4181"/>
    <w:rsid w:val="004D4B79"/>
    <w:rsid w:val="004E18C7"/>
    <w:rsid w:val="004E605F"/>
    <w:rsid w:val="004F7CA6"/>
    <w:rsid w:val="0051734D"/>
    <w:rsid w:val="0052223E"/>
    <w:rsid w:val="0052395E"/>
    <w:rsid w:val="00532DA4"/>
    <w:rsid w:val="00537402"/>
    <w:rsid w:val="00567CC0"/>
    <w:rsid w:val="005709FA"/>
    <w:rsid w:val="005801A9"/>
    <w:rsid w:val="00584B73"/>
    <w:rsid w:val="005A105C"/>
    <w:rsid w:val="005A18C8"/>
    <w:rsid w:val="005A6348"/>
    <w:rsid w:val="005B2980"/>
    <w:rsid w:val="005B3D80"/>
    <w:rsid w:val="005C14BB"/>
    <w:rsid w:val="005C5571"/>
    <w:rsid w:val="005D318C"/>
    <w:rsid w:val="005D3CAC"/>
    <w:rsid w:val="005D53F3"/>
    <w:rsid w:val="005D76C2"/>
    <w:rsid w:val="005F5B33"/>
    <w:rsid w:val="00604955"/>
    <w:rsid w:val="00606EA2"/>
    <w:rsid w:val="00614560"/>
    <w:rsid w:val="00623B4C"/>
    <w:rsid w:val="00623B99"/>
    <w:rsid w:val="00625418"/>
    <w:rsid w:val="00632D33"/>
    <w:rsid w:val="0063317D"/>
    <w:rsid w:val="006430F5"/>
    <w:rsid w:val="00647399"/>
    <w:rsid w:val="00654511"/>
    <w:rsid w:val="00661B32"/>
    <w:rsid w:val="00664774"/>
    <w:rsid w:val="00672C7E"/>
    <w:rsid w:val="006863B9"/>
    <w:rsid w:val="00693F2F"/>
    <w:rsid w:val="00694DBA"/>
    <w:rsid w:val="006A721A"/>
    <w:rsid w:val="006D27FC"/>
    <w:rsid w:val="006E6268"/>
    <w:rsid w:val="006E6F97"/>
    <w:rsid w:val="006E7527"/>
    <w:rsid w:val="006F0952"/>
    <w:rsid w:val="006F715F"/>
    <w:rsid w:val="007013BF"/>
    <w:rsid w:val="007021EB"/>
    <w:rsid w:val="00710A3D"/>
    <w:rsid w:val="0073632D"/>
    <w:rsid w:val="00746A61"/>
    <w:rsid w:val="00746A6F"/>
    <w:rsid w:val="007542BF"/>
    <w:rsid w:val="00760C2D"/>
    <w:rsid w:val="00762A63"/>
    <w:rsid w:val="00763091"/>
    <w:rsid w:val="0077009D"/>
    <w:rsid w:val="00782C86"/>
    <w:rsid w:val="00785458"/>
    <w:rsid w:val="00786E6E"/>
    <w:rsid w:val="00794721"/>
    <w:rsid w:val="0079606A"/>
    <w:rsid w:val="0079679C"/>
    <w:rsid w:val="007B3BB4"/>
    <w:rsid w:val="007C1694"/>
    <w:rsid w:val="007C3CA9"/>
    <w:rsid w:val="007D08FF"/>
    <w:rsid w:val="007E21F0"/>
    <w:rsid w:val="007E3397"/>
    <w:rsid w:val="007F004E"/>
    <w:rsid w:val="007F3852"/>
    <w:rsid w:val="007F6622"/>
    <w:rsid w:val="00801F38"/>
    <w:rsid w:val="0081084C"/>
    <w:rsid w:val="00820279"/>
    <w:rsid w:val="00826F70"/>
    <w:rsid w:val="00830D55"/>
    <w:rsid w:val="008338FB"/>
    <w:rsid w:val="00836C71"/>
    <w:rsid w:val="00843011"/>
    <w:rsid w:val="00847739"/>
    <w:rsid w:val="00851DBC"/>
    <w:rsid w:val="00867D30"/>
    <w:rsid w:val="008776F0"/>
    <w:rsid w:val="008800C1"/>
    <w:rsid w:val="00880443"/>
    <w:rsid w:val="00881255"/>
    <w:rsid w:val="0089185A"/>
    <w:rsid w:val="008927F8"/>
    <w:rsid w:val="008B5805"/>
    <w:rsid w:val="008C3C66"/>
    <w:rsid w:val="008D0F6C"/>
    <w:rsid w:val="008E0D1B"/>
    <w:rsid w:val="008E6C2B"/>
    <w:rsid w:val="009007B7"/>
    <w:rsid w:val="009061CA"/>
    <w:rsid w:val="009076EB"/>
    <w:rsid w:val="00910736"/>
    <w:rsid w:val="00912CBE"/>
    <w:rsid w:val="0092081A"/>
    <w:rsid w:val="009209AD"/>
    <w:rsid w:val="009251C3"/>
    <w:rsid w:val="0095446D"/>
    <w:rsid w:val="009778A6"/>
    <w:rsid w:val="00980E15"/>
    <w:rsid w:val="00981ED4"/>
    <w:rsid w:val="00987761"/>
    <w:rsid w:val="009927E1"/>
    <w:rsid w:val="009B132F"/>
    <w:rsid w:val="009B3F2E"/>
    <w:rsid w:val="009C5CAA"/>
    <w:rsid w:val="009D0AB5"/>
    <w:rsid w:val="009E3AF8"/>
    <w:rsid w:val="009E5D9C"/>
    <w:rsid w:val="009E5DD6"/>
    <w:rsid w:val="00A03289"/>
    <w:rsid w:val="00A10085"/>
    <w:rsid w:val="00A11B83"/>
    <w:rsid w:val="00A16626"/>
    <w:rsid w:val="00A467AD"/>
    <w:rsid w:val="00A56596"/>
    <w:rsid w:val="00A56A00"/>
    <w:rsid w:val="00A62906"/>
    <w:rsid w:val="00A63CF2"/>
    <w:rsid w:val="00A65B7A"/>
    <w:rsid w:val="00A80ECA"/>
    <w:rsid w:val="00A84542"/>
    <w:rsid w:val="00A919A1"/>
    <w:rsid w:val="00AA7A26"/>
    <w:rsid w:val="00AA7A70"/>
    <w:rsid w:val="00AB7373"/>
    <w:rsid w:val="00AC6F7C"/>
    <w:rsid w:val="00AD1579"/>
    <w:rsid w:val="00AD1D13"/>
    <w:rsid w:val="00AE638C"/>
    <w:rsid w:val="00AF2808"/>
    <w:rsid w:val="00AF5E02"/>
    <w:rsid w:val="00B15C16"/>
    <w:rsid w:val="00B3189F"/>
    <w:rsid w:val="00B36061"/>
    <w:rsid w:val="00B40D98"/>
    <w:rsid w:val="00B419FE"/>
    <w:rsid w:val="00B46361"/>
    <w:rsid w:val="00B51F40"/>
    <w:rsid w:val="00B6122A"/>
    <w:rsid w:val="00B6128B"/>
    <w:rsid w:val="00B83D3C"/>
    <w:rsid w:val="00B85BF1"/>
    <w:rsid w:val="00B90420"/>
    <w:rsid w:val="00B94B0E"/>
    <w:rsid w:val="00BA2325"/>
    <w:rsid w:val="00BA286A"/>
    <w:rsid w:val="00BB61B2"/>
    <w:rsid w:val="00BD6228"/>
    <w:rsid w:val="00BE775F"/>
    <w:rsid w:val="00BF11EE"/>
    <w:rsid w:val="00BF392B"/>
    <w:rsid w:val="00BF74A6"/>
    <w:rsid w:val="00C04A60"/>
    <w:rsid w:val="00C05371"/>
    <w:rsid w:val="00C1550B"/>
    <w:rsid w:val="00C16D5C"/>
    <w:rsid w:val="00C23210"/>
    <w:rsid w:val="00C23298"/>
    <w:rsid w:val="00C33DE5"/>
    <w:rsid w:val="00C42374"/>
    <w:rsid w:val="00C458F9"/>
    <w:rsid w:val="00C47645"/>
    <w:rsid w:val="00C523AB"/>
    <w:rsid w:val="00C574A6"/>
    <w:rsid w:val="00C65192"/>
    <w:rsid w:val="00C66BC8"/>
    <w:rsid w:val="00C7184D"/>
    <w:rsid w:val="00C73954"/>
    <w:rsid w:val="00C750D5"/>
    <w:rsid w:val="00C778EB"/>
    <w:rsid w:val="00C8245A"/>
    <w:rsid w:val="00C92332"/>
    <w:rsid w:val="00C93917"/>
    <w:rsid w:val="00CA266F"/>
    <w:rsid w:val="00CA7E56"/>
    <w:rsid w:val="00CC4F0E"/>
    <w:rsid w:val="00CD7146"/>
    <w:rsid w:val="00CF714E"/>
    <w:rsid w:val="00D00A06"/>
    <w:rsid w:val="00D0195C"/>
    <w:rsid w:val="00D0317E"/>
    <w:rsid w:val="00D055A4"/>
    <w:rsid w:val="00D07582"/>
    <w:rsid w:val="00D10FDC"/>
    <w:rsid w:val="00D13A34"/>
    <w:rsid w:val="00D13A9C"/>
    <w:rsid w:val="00D13BB2"/>
    <w:rsid w:val="00D167F0"/>
    <w:rsid w:val="00D377BE"/>
    <w:rsid w:val="00D41A05"/>
    <w:rsid w:val="00D50B9A"/>
    <w:rsid w:val="00D546BC"/>
    <w:rsid w:val="00D7319F"/>
    <w:rsid w:val="00D8075C"/>
    <w:rsid w:val="00D82BAD"/>
    <w:rsid w:val="00DA4B12"/>
    <w:rsid w:val="00DC4DCE"/>
    <w:rsid w:val="00DC5A3D"/>
    <w:rsid w:val="00DC749E"/>
    <w:rsid w:val="00DD60BA"/>
    <w:rsid w:val="00DE5639"/>
    <w:rsid w:val="00DE6B95"/>
    <w:rsid w:val="00DF6723"/>
    <w:rsid w:val="00E064EE"/>
    <w:rsid w:val="00E2237F"/>
    <w:rsid w:val="00E23824"/>
    <w:rsid w:val="00E264DB"/>
    <w:rsid w:val="00E274E4"/>
    <w:rsid w:val="00E33455"/>
    <w:rsid w:val="00E3630F"/>
    <w:rsid w:val="00E412E0"/>
    <w:rsid w:val="00E41DD4"/>
    <w:rsid w:val="00E453B6"/>
    <w:rsid w:val="00E45529"/>
    <w:rsid w:val="00E50CFA"/>
    <w:rsid w:val="00E657E6"/>
    <w:rsid w:val="00E86BEB"/>
    <w:rsid w:val="00EA74A0"/>
    <w:rsid w:val="00EB0993"/>
    <w:rsid w:val="00EC3487"/>
    <w:rsid w:val="00EC5F93"/>
    <w:rsid w:val="00EC67FD"/>
    <w:rsid w:val="00ED2D21"/>
    <w:rsid w:val="00EE0CCA"/>
    <w:rsid w:val="00EE3713"/>
    <w:rsid w:val="00EE7106"/>
    <w:rsid w:val="00EF631D"/>
    <w:rsid w:val="00EF68A8"/>
    <w:rsid w:val="00EF7831"/>
    <w:rsid w:val="00F10361"/>
    <w:rsid w:val="00F176D5"/>
    <w:rsid w:val="00F17A1B"/>
    <w:rsid w:val="00F20183"/>
    <w:rsid w:val="00F232DA"/>
    <w:rsid w:val="00F330DA"/>
    <w:rsid w:val="00F33D5C"/>
    <w:rsid w:val="00F342C6"/>
    <w:rsid w:val="00F34664"/>
    <w:rsid w:val="00F3619E"/>
    <w:rsid w:val="00F44325"/>
    <w:rsid w:val="00F445C8"/>
    <w:rsid w:val="00F551CC"/>
    <w:rsid w:val="00F64B2C"/>
    <w:rsid w:val="00F67A64"/>
    <w:rsid w:val="00F74000"/>
    <w:rsid w:val="00F85EB1"/>
    <w:rsid w:val="00F86D07"/>
    <w:rsid w:val="00F95631"/>
    <w:rsid w:val="00F96F76"/>
    <w:rsid w:val="00FA0CB0"/>
    <w:rsid w:val="00FA1415"/>
    <w:rsid w:val="00FA3F3D"/>
    <w:rsid w:val="00FB616A"/>
    <w:rsid w:val="00FB6BEF"/>
    <w:rsid w:val="00FC0032"/>
    <w:rsid w:val="00FC10F9"/>
    <w:rsid w:val="00FD2263"/>
    <w:rsid w:val="00FD511A"/>
    <w:rsid w:val="00FE29F4"/>
    <w:rsid w:val="00FF40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04EEF"/>
  <w15:chartTrackingRefBased/>
  <w15:docId w15:val="{4327BF82-32DB-41B2-A91F-D96E1B33D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7399"/>
    <w:pPr>
      <w:spacing w:line="254" w:lineRule="auto"/>
    </w:pPr>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7399"/>
    <w:pPr>
      <w:ind w:left="720"/>
      <w:contextualSpacing/>
    </w:pPr>
  </w:style>
  <w:style w:type="table" w:styleId="TableGrid">
    <w:name w:val="Table Grid"/>
    <w:basedOn w:val="TableNormal"/>
    <w:uiPriority w:val="59"/>
    <w:rsid w:val="00647399"/>
    <w:pPr>
      <w:spacing w:after="0" w:line="240" w:lineRule="auto"/>
    </w:pPr>
    <w:rPr>
      <w:lang w:val="en-Z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B132F"/>
    <w:rPr>
      <w:color w:val="0563C1" w:themeColor="hyperlink"/>
      <w:u w:val="single"/>
    </w:rPr>
  </w:style>
  <w:style w:type="character" w:styleId="UnresolvedMention">
    <w:name w:val="Unresolved Mention"/>
    <w:basedOn w:val="DefaultParagraphFont"/>
    <w:uiPriority w:val="99"/>
    <w:semiHidden/>
    <w:unhideWhenUsed/>
    <w:rsid w:val="009B132F"/>
    <w:rPr>
      <w:color w:val="605E5C"/>
      <w:shd w:val="clear" w:color="auto" w:fill="E1DFDD"/>
    </w:rPr>
  </w:style>
  <w:style w:type="paragraph" w:customStyle="1" w:styleId="legislation-parafullout">
    <w:name w:val="legislation-parafullout"/>
    <w:basedOn w:val="Normal"/>
    <w:rsid w:val="00370BBD"/>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legislation-para-a">
    <w:name w:val="legislation-para-a"/>
    <w:basedOn w:val="Normal"/>
    <w:rsid w:val="00370BBD"/>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annotation">
    <w:name w:val="annotation"/>
    <w:basedOn w:val="Normal"/>
    <w:rsid w:val="00370BBD"/>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legislation-para1quad">
    <w:name w:val="legislation-para1quad"/>
    <w:basedOn w:val="Normal"/>
    <w:rsid w:val="00370BBD"/>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arafullout">
    <w:name w:val="parafullout"/>
    <w:basedOn w:val="Normal"/>
    <w:rsid w:val="00370BBD"/>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ara-i">
    <w:name w:val="para-i"/>
    <w:basedOn w:val="Normal"/>
    <w:rsid w:val="00370BBD"/>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FootnoteText">
    <w:name w:val="footnote text"/>
    <w:basedOn w:val="Normal"/>
    <w:link w:val="FootnoteTextChar"/>
    <w:uiPriority w:val="99"/>
    <w:semiHidden/>
    <w:unhideWhenUsed/>
    <w:rsid w:val="00D13A3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13A34"/>
    <w:rPr>
      <w:sz w:val="20"/>
      <w:szCs w:val="20"/>
      <w:lang w:val="en-ZA"/>
    </w:rPr>
  </w:style>
  <w:style w:type="character" w:styleId="FootnoteReference">
    <w:name w:val="footnote reference"/>
    <w:basedOn w:val="DefaultParagraphFont"/>
    <w:uiPriority w:val="99"/>
    <w:semiHidden/>
    <w:unhideWhenUsed/>
    <w:rsid w:val="00D13A34"/>
    <w:rPr>
      <w:vertAlign w:val="superscript"/>
    </w:rPr>
  </w:style>
  <w:style w:type="paragraph" w:customStyle="1" w:styleId="lg-section">
    <w:name w:val="lg-section"/>
    <w:basedOn w:val="Normal"/>
    <w:rsid w:val="00881255"/>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lg-annotation">
    <w:name w:val="lg-annotation"/>
    <w:basedOn w:val="Normal"/>
    <w:rsid w:val="00881255"/>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lg-para3">
    <w:name w:val="lg-para3"/>
    <w:basedOn w:val="Normal"/>
    <w:rsid w:val="00881255"/>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E064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64EE"/>
    <w:rPr>
      <w:lang w:val="en-ZA"/>
    </w:rPr>
  </w:style>
  <w:style w:type="paragraph" w:styleId="Footer">
    <w:name w:val="footer"/>
    <w:basedOn w:val="Normal"/>
    <w:link w:val="FooterChar"/>
    <w:uiPriority w:val="99"/>
    <w:unhideWhenUsed/>
    <w:rsid w:val="00E064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64EE"/>
    <w:rPr>
      <w:lang w:val="en-ZA"/>
    </w:rPr>
  </w:style>
  <w:style w:type="paragraph" w:styleId="Revision">
    <w:name w:val="Revision"/>
    <w:hidden/>
    <w:uiPriority w:val="99"/>
    <w:semiHidden/>
    <w:rsid w:val="00A467AD"/>
    <w:pPr>
      <w:spacing w:after="0" w:line="240" w:lineRule="auto"/>
    </w:pPr>
    <w:rPr>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538429">
      <w:bodyDiv w:val="1"/>
      <w:marLeft w:val="0"/>
      <w:marRight w:val="0"/>
      <w:marTop w:val="0"/>
      <w:marBottom w:val="0"/>
      <w:divBdr>
        <w:top w:val="none" w:sz="0" w:space="0" w:color="auto"/>
        <w:left w:val="none" w:sz="0" w:space="0" w:color="auto"/>
        <w:bottom w:val="none" w:sz="0" w:space="0" w:color="auto"/>
        <w:right w:val="none" w:sz="0" w:space="0" w:color="auto"/>
      </w:divBdr>
    </w:div>
    <w:div w:id="426003818">
      <w:bodyDiv w:val="1"/>
      <w:marLeft w:val="0"/>
      <w:marRight w:val="0"/>
      <w:marTop w:val="0"/>
      <w:marBottom w:val="0"/>
      <w:divBdr>
        <w:top w:val="none" w:sz="0" w:space="0" w:color="auto"/>
        <w:left w:val="none" w:sz="0" w:space="0" w:color="auto"/>
        <w:bottom w:val="none" w:sz="0" w:space="0" w:color="auto"/>
        <w:right w:val="none" w:sz="0" w:space="0" w:color="auto"/>
      </w:divBdr>
      <w:divsChild>
        <w:div w:id="1870411240">
          <w:marLeft w:val="0"/>
          <w:marRight w:val="0"/>
          <w:marTop w:val="0"/>
          <w:marBottom w:val="0"/>
          <w:divBdr>
            <w:top w:val="none" w:sz="0" w:space="0" w:color="auto"/>
            <w:left w:val="none" w:sz="0" w:space="0" w:color="auto"/>
            <w:bottom w:val="none" w:sz="0" w:space="0" w:color="auto"/>
            <w:right w:val="none" w:sz="0" w:space="0" w:color="auto"/>
          </w:divBdr>
          <w:divsChild>
            <w:div w:id="342518217">
              <w:marLeft w:val="0"/>
              <w:marRight w:val="0"/>
              <w:marTop w:val="0"/>
              <w:marBottom w:val="0"/>
              <w:divBdr>
                <w:top w:val="none" w:sz="0" w:space="0" w:color="auto"/>
                <w:left w:val="none" w:sz="0" w:space="0" w:color="auto"/>
                <w:bottom w:val="none" w:sz="0" w:space="0" w:color="auto"/>
                <w:right w:val="none" w:sz="0" w:space="0" w:color="auto"/>
              </w:divBdr>
              <w:divsChild>
                <w:div w:id="73728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893749">
          <w:marLeft w:val="0"/>
          <w:marRight w:val="0"/>
          <w:marTop w:val="0"/>
          <w:marBottom w:val="0"/>
          <w:divBdr>
            <w:top w:val="none" w:sz="0" w:space="0" w:color="auto"/>
            <w:left w:val="none" w:sz="0" w:space="0" w:color="auto"/>
            <w:bottom w:val="none" w:sz="0" w:space="0" w:color="auto"/>
            <w:right w:val="none" w:sz="0" w:space="0" w:color="auto"/>
          </w:divBdr>
          <w:divsChild>
            <w:div w:id="261576825">
              <w:marLeft w:val="0"/>
              <w:marRight w:val="0"/>
              <w:marTop w:val="0"/>
              <w:marBottom w:val="0"/>
              <w:divBdr>
                <w:top w:val="none" w:sz="0" w:space="0" w:color="auto"/>
                <w:left w:val="none" w:sz="0" w:space="0" w:color="auto"/>
                <w:bottom w:val="none" w:sz="0" w:space="0" w:color="auto"/>
                <w:right w:val="none" w:sz="0" w:space="0" w:color="auto"/>
              </w:divBdr>
              <w:divsChild>
                <w:div w:id="929705804">
                  <w:marLeft w:val="0"/>
                  <w:marRight w:val="0"/>
                  <w:marTop w:val="0"/>
                  <w:marBottom w:val="0"/>
                  <w:divBdr>
                    <w:top w:val="none" w:sz="0" w:space="0" w:color="auto"/>
                    <w:left w:val="none" w:sz="0" w:space="0" w:color="auto"/>
                    <w:bottom w:val="none" w:sz="0" w:space="0" w:color="auto"/>
                    <w:right w:val="none" w:sz="0" w:space="0" w:color="auto"/>
                  </w:divBdr>
                  <w:divsChild>
                    <w:div w:id="166553719">
                      <w:marLeft w:val="300"/>
                      <w:marRight w:val="0"/>
                      <w:marTop w:val="0"/>
                      <w:marBottom w:val="0"/>
                      <w:divBdr>
                        <w:top w:val="none" w:sz="0" w:space="0" w:color="auto"/>
                        <w:left w:val="none" w:sz="0" w:space="0" w:color="auto"/>
                        <w:bottom w:val="none" w:sz="0" w:space="0" w:color="auto"/>
                        <w:right w:val="none" w:sz="0" w:space="0" w:color="auto"/>
                      </w:divBdr>
                      <w:divsChild>
                        <w:div w:id="415051409">
                          <w:marLeft w:val="-300"/>
                          <w:marRight w:val="0"/>
                          <w:marTop w:val="0"/>
                          <w:marBottom w:val="0"/>
                          <w:divBdr>
                            <w:top w:val="none" w:sz="0" w:space="0" w:color="auto"/>
                            <w:left w:val="none" w:sz="0" w:space="0" w:color="auto"/>
                            <w:bottom w:val="none" w:sz="0" w:space="0" w:color="auto"/>
                            <w:right w:val="none" w:sz="0" w:space="0" w:color="auto"/>
                          </w:divBdr>
                          <w:divsChild>
                            <w:div w:id="238444044">
                              <w:marLeft w:val="0"/>
                              <w:marRight w:val="0"/>
                              <w:marTop w:val="0"/>
                              <w:marBottom w:val="0"/>
                              <w:divBdr>
                                <w:top w:val="none" w:sz="0" w:space="0" w:color="auto"/>
                                <w:left w:val="none" w:sz="0" w:space="0" w:color="auto"/>
                                <w:bottom w:val="none" w:sz="0" w:space="0" w:color="auto"/>
                                <w:right w:val="none" w:sz="0" w:space="0" w:color="auto"/>
                              </w:divBdr>
                              <w:divsChild>
                                <w:div w:id="624847818">
                                  <w:marLeft w:val="0"/>
                                  <w:marRight w:val="0"/>
                                  <w:marTop w:val="0"/>
                                  <w:marBottom w:val="0"/>
                                  <w:divBdr>
                                    <w:top w:val="none" w:sz="0" w:space="0" w:color="auto"/>
                                    <w:left w:val="none" w:sz="0" w:space="0" w:color="auto"/>
                                    <w:bottom w:val="none" w:sz="0" w:space="0" w:color="auto"/>
                                    <w:right w:val="none" w:sz="0" w:space="0" w:color="auto"/>
                                  </w:divBdr>
                                </w:div>
                                <w:div w:id="1116407704">
                                  <w:marLeft w:val="0"/>
                                  <w:marRight w:val="0"/>
                                  <w:marTop w:val="0"/>
                                  <w:marBottom w:val="0"/>
                                  <w:divBdr>
                                    <w:top w:val="none" w:sz="0" w:space="0" w:color="auto"/>
                                    <w:left w:val="none" w:sz="0" w:space="0" w:color="auto"/>
                                    <w:bottom w:val="none" w:sz="0" w:space="0" w:color="auto"/>
                                    <w:right w:val="none" w:sz="0" w:space="0" w:color="auto"/>
                                  </w:divBdr>
                                  <w:divsChild>
                                    <w:div w:id="1377120701">
                                      <w:marLeft w:val="0"/>
                                      <w:marRight w:val="0"/>
                                      <w:marTop w:val="0"/>
                                      <w:marBottom w:val="0"/>
                                      <w:divBdr>
                                        <w:top w:val="none" w:sz="0" w:space="0" w:color="auto"/>
                                        <w:left w:val="none" w:sz="0" w:space="0" w:color="auto"/>
                                        <w:bottom w:val="none" w:sz="0" w:space="0" w:color="auto"/>
                                        <w:right w:val="none" w:sz="0" w:space="0" w:color="auto"/>
                                      </w:divBdr>
                                    </w:div>
                                  </w:divsChild>
                                </w:div>
                                <w:div w:id="359281054">
                                  <w:marLeft w:val="0"/>
                                  <w:marRight w:val="0"/>
                                  <w:marTop w:val="0"/>
                                  <w:marBottom w:val="0"/>
                                  <w:divBdr>
                                    <w:top w:val="none" w:sz="0" w:space="0" w:color="auto"/>
                                    <w:left w:val="none" w:sz="0" w:space="0" w:color="auto"/>
                                    <w:bottom w:val="none" w:sz="0" w:space="0" w:color="auto"/>
                                    <w:right w:val="none" w:sz="0" w:space="0" w:color="auto"/>
                                  </w:divBdr>
                                  <w:divsChild>
                                    <w:div w:id="518275504">
                                      <w:marLeft w:val="0"/>
                                      <w:marRight w:val="0"/>
                                      <w:marTop w:val="0"/>
                                      <w:marBottom w:val="0"/>
                                      <w:divBdr>
                                        <w:top w:val="none" w:sz="0" w:space="0" w:color="auto"/>
                                        <w:left w:val="none" w:sz="0" w:space="0" w:color="auto"/>
                                        <w:bottom w:val="none" w:sz="0" w:space="0" w:color="auto"/>
                                        <w:right w:val="none" w:sz="0" w:space="0" w:color="auto"/>
                                      </w:divBdr>
                                      <w:divsChild>
                                        <w:div w:id="74206174">
                                          <w:marLeft w:val="0"/>
                                          <w:marRight w:val="0"/>
                                          <w:marTop w:val="0"/>
                                          <w:marBottom w:val="0"/>
                                          <w:divBdr>
                                            <w:top w:val="none" w:sz="0" w:space="0" w:color="auto"/>
                                            <w:left w:val="none" w:sz="0" w:space="0" w:color="auto"/>
                                            <w:bottom w:val="none" w:sz="0" w:space="0" w:color="auto"/>
                                            <w:right w:val="none" w:sz="0" w:space="0" w:color="auto"/>
                                          </w:divBdr>
                                          <w:divsChild>
                                            <w:div w:id="1216162783">
                                              <w:marLeft w:val="0"/>
                                              <w:marRight w:val="0"/>
                                              <w:marTop w:val="0"/>
                                              <w:marBottom w:val="0"/>
                                              <w:divBdr>
                                                <w:top w:val="none" w:sz="0" w:space="0" w:color="auto"/>
                                                <w:left w:val="none" w:sz="0" w:space="0" w:color="auto"/>
                                                <w:bottom w:val="none" w:sz="0" w:space="0" w:color="auto"/>
                                                <w:right w:val="none" w:sz="0" w:space="0" w:color="auto"/>
                                              </w:divBdr>
                                              <w:divsChild>
                                                <w:div w:id="1246305964">
                                                  <w:marLeft w:val="0"/>
                                                  <w:marRight w:val="120"/>
                                                  <w:marTop w:val="135"/>
                                                  <w:marBottom w:val="30"/>
                                                  <w:divBdr>
                                                    <w:top w:val="none" w:sz="0" w:space="0" w:color="auto"/>
                                                    <w:left w:val="none" w:sz="0" w:space="0" w:color="auto"/>
                                                    <w:bottom w:val="none" w:sz="0" w:space="0" w:color="auto"/>
                                                    <w:right w:val="none" w:sz="0" w:space="0" w:color="auto"/>
                                                  </w:divBdr>
                                                  <w:divsChild>
                                                    <w:div w:id="184308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230541">
                                              <w:marLeft w:val="0"/>
                                              <w:marRight w:val="0"/>
                                              <w:marTop w:val="0"/>
                                              <w:marBottom w:val="0"/>
                                              <w:divBdr>
                                                <w:top w:val="none" w:sz="0" w:space="0" w:color="auto"/>
                                                <w:left w:val="none" w:sz="0" w:space="0" w:color="auto"/>
                                                <w:bottom w:val="none" w:sz="0" w:space="0" w:color="auto"/>
                                                <w:right w:val="none" w:sz="0" w:space="0" w:color="auto"/>
                                              </w:divBdr>
                                              <w:divsChild>
                                                <w:div w:id="574752218">
                                                  <w:marLeft w:val="0"/>
                                                  <w:marRight w:val="60"/>
                                                  <w:marTop w:val="90"/>
                                                  <w:marBottom w:val="0"/>
                                                  <w:divBdr>
                                                    <w:top w:val="single" w:sz="6" w:space="0" w:color="DADCE0"/>
                                                    <w:left w:val="single" w:sz="6" w:space="9" w:color="DADCE0"/>
                                                    <w:bottom w:val="single" w:sz="6" w:space="0" w:color="DADCE0"/>
                                                    <w:right w:val="single" w:sz="6" w:space="9" w:color="DADCE0"/>
                                                  </w:divBdr>
                                                </w:div>
                                              </w:divsChild>
                                            </w:div>
                                            <w:div w:id="1289776366">
                                              <w:marLeft w:val="0"/>
                                              <w:marRight w:val="0"/>
                                              <w:marTop w:val="0"/>
                                              <w:marBottom w:val="0"/>
                                              <w:divBdr>
                                                <w:top w:val="none" w:sz="0" w:space="0" w:color="auto"/>
                                                <w:left w:val="none" w:sz="0" w:space="0" w:color="auto"/>
                                                <w:bottom w:val="none" w:sz="0" w:space="0" w:color="auto"/>
                                                <w:right w:val="none" w:sz="0" w:space="0" w:color="auto"/>
                                              </w:divBdr>
                                              <w:divsChild>
                                                <w:div w:id="339238684">
                                                  <w:marLeft w:val="0"/>
                                                  <w:marRight w:val="60"/>
                                                  <w:marTop w:val="90"/>
                                                  <w:marBottom w:val="0"/>
                                                  <w:divBdr>
                                                    <w:top w:val="single" w:sz="6" w:space="0" w:color="DADCE0"/>
                                                    <w:left w:val="single" w:sz="6" w:space="9" w:color="DADCE0"/>
                                                    <w:bottom w:val="single" w:sz="6" w:space="0" w:color="DADCE0"/>
                                                    <w:right w:val="single" w:sz="6" w:space="9" w:color="DADCE0"/>
                                                  </w:divBdr>
                                                </w:div>
                                              </w:divsChild>
                                            </w:div>
                                            <w:div w:id="1956129978">
                                              <w:marLeft w:val="0"/>
                                              <w:marRight w:val="0"/>
                                              <w:marTop w:val="0"/>
                                              <w:marBottom w:val="0"/>
                                              <w:divBdr>
                                                <w:top w:val="none" w:sz="0" w:space="0" w:color="auto"/>
                                                <w:left w:val="none" w:sz="0" w:space="0" w:color="auto"/>
                                                <w:bottom w:val="none" w:sz="0" w:space="0" w:color="auto"/>
                                                <w:right w:val="none" w:sz="0" w:space="0" w:color="auto"/>
                                              </w:divBdr>
                                              <w:divsChild>
                                                <w:div w:id="281807746">
                                                  <w:marLeft w:val="0"/>
                                                  <w:marRight w:val="60"/>
                                                  <w:marTop w:val="90"/>
                                                  <w:marBottom w:val="0"/>
                                                  <w:divBdr>
                                                    <w:top w:val="single" w:sz="6" w:space="0" w:color="DADCE0"/>
                                                    <w:left w:val="single" w:sz="6" w:space="9" w:color="DADCE0"/>
                                                    <w:bottom w:val="single" w:sz="6" w:space="0" w:color="DADCE0"/>
                                                    <w:right w:val="single" w:sz="6" w:space="9" w:color="DADCE0"/>
                                                  </w:divBdr>
                                                </w:div>
                                              </w:divsChild>
                                            </w:div>
                                            <w:div w:id="992682512">
                                              <w:marLeft w:val="0"/>
                                              <w:marRight w:val="0"/>
                                              <w:marTop w:val="0"/>
                                              <w:marBottom w:val="0"/>
                                              <w:divBdr>
                                                <w:top w:val="none" w:sz="0" w:space="0" w:color="auto"/>
                                                <w:left w:val="none" w:sz="0" w:space="0" w:color="auto"/>
                                                <w:bottom w:val="none" w:sz="0" w:space="0" w:color="auto"/>
                                                <w:right w:val="none" w:sz="0" w:space="0" w:color="auto"/>
                                              </w:divBdr>
                                              <w:divsChild>
                                                <w:div w:id="1610701131">
                                                  <w:marLeft w:val="0"/>
                                                  <w:marRight w:val="60"/>
                                                  <w:marTop w:val="90"/>
                                                  <w:marBottom w:val="0"/>
                                                  <w:divBdr>
                                                    <w:top w:val="single" w:sz="6" w:space="0" w:color="DADCE0"/>
                                                    <w:left w:val="single" w:sz="6" w:space="9" w:color="DADCE0"/>
                                                    <w:bottom w:val="single" w:sz="6" w:space="0" w:color="DADCE0"/>
                                                    <w:right w:val="single" w:sz="6" w:space="9" w:color="DADCE0"/>
                                                  </w:divBdr>
                                                </w:div>
                                              </w:divsChild>
                                            </w:div>
                                            <w:div w:id="1171917113">
                                              <w:marLeft w:val="0"/>
                                              <w:marRight w:val="0"/>
                                              <w:marTop w:val="0"/>
                                              <w:marBottom w:val="0"/>
                                              <w:divBdr>
                                                <w:top w:val="none" w:sz="0" w:space="0" w:color="auto"/>
                                                <w:left w:val="none" w:sz="0" w:space="0" w:color="auto"/>
                                                <w:bottom w:val="none" w:sz="0" w:space="0" w:color="auto"/>
                                                <w:right w:val="none" w:sz="0" w:space="0" w:color="auto"/>
                                              </w:divBdr>
                                              <w:divsChild>
                                                <w:div w:id="1123035221">
                                                  <w:marLeft w:val="0"/>
                                                  <w:marRight w:val="60"/>
                                                  <w:marTop w:val="90"/>
                                                  <w:marBottom w:val="0"/>
                                                  <w:divBdr>
                                                    <w:top w:val="single" w:sz="6" w:space="0" w:color="DADCE0"/>
                                                    <w:left w:val="single" w:sz="6" w:space="9" w:color="DADCE0"/>
                                                    <w:bottom w:val="single" w:sz="6" w:space="0" w:color="DADCE0"/>
                                                    <w:right w:val="single" w:sz="6" w:space="9" w:color="DADCE0"/>
                                                  </w:divBdr>
                                                </w:div>
                                              </w:divsChild>
                                            </w:div>
                                            <w:div w:id="1284461721">
                                              <w:marLeft w:val="0"/>
                                              <w:marRight w:val="0"/>
                                              <w:marTop w:val="0"/>
                                              <w:marBottom w:val="0"/>
                                              <w:divBdr>
                                                <w:top w:val="none" w:sz="0" w:space="0" w:color="auto"/>
                                                <w:left w:val="none" w:sz="0" w:space="0" w:color="auto"/>
                                                <w:bottom w:val="none" w:sz="0" w:space="0" w:color="auto"/>
                                                <w:right w:val="none" w:sz="0" w:space="0" w:color="auto"/>
                                              </w:divBdr>
                                              <w:divsChild>
                                                <w:div w:id="1217744013">
                                                  <w:marLeft w:val="0"/>
                                                  <w:marRight w:val="60"/>
                                                  <w:marTop w:val="90"/>
                                                  <w:marBottom w:val="0"/>
                                                  <w:divBdr>
                                                    <w:top w:val="single" w:sz="6" w:space="0" w:color="DADCE0"/>
                                                    <w:left w:val="single" w:sz="6" w:space="9" w:color="DADCE0"/>
                                                    <w:bottom w:val="single" w:sz="6" w:space="0" w:color="DADCE0"/>
                                                    <w:right w:val="single" w:sz="6" w:space="9" w:color="DADCE0"/>
                                                  </w:divBdr>
                                                </w:div>
                                              </w:divsChild>
                                            </w:div>
                                            <w:div w:id="1259799934">
                                              <w:marLeft w:val="0"/>
                                              <w:marRight w:val="0"/>
                                              <w:marTop w:val="0"/>
                                              <w:marBottom w:val="0"/>
                                              <w:divBdr>
                                                <w:top w:val="none" w:sz="0" w:space="0" w:color="auto"/>
                                                <w:left w:val="none" w:sz="0" w:space="0" w:color="auto"/>
                                                <w:bottom w:val="none" w:sz="0" w:space="0" w:color="auto"/>
                                                <w:right w:val="none" w:sz="0" w:space="0" w:color="auto"/>
                                              </w:divBdr>
                                              <w:divsChild>
                                                <w:div w:id="360790672">
                                                  <w:marLeft w:val="0"/>
                                                  <w:marRight w:val="60"/>
                                                  <w:marTop w:val="90"/>
                                                  <w:marBottom w:val="0"/>
                                                  <w:divBdr>
                                                    <w:top w:val="single" w:sz="6" w:space="0" w:color="F8F9FA"/>
                                                    <w:left w:val="single" w:sz="6" w:space="9" w:color="F8F9FA"/>
                                                    <w:bottom w:val="single" w:sz="6" w:space="0" w:color="F8F9FA"/>
                                                    <w:right w:val="single" w:sz="6" w:space="9" w:color="F8F9FA"/>
                                                  </w:divBdr>
                                                </w:div>
                                              </w:divsChild>
                                            </w:div>
                                            <w:div w:id="854534175">
                                              <w:marLeft w:val="0"/>
                                              <w:marRight w:val="0"/>
                                              <w:marTop w:val="0"/>
                                              <w:marBottom w:val="0"/>
                                              <w:divBdr>
                                                <w:top w:val="none" w:sz="0" w:space="0" w:color="auto"/>
                                                <w:left w:val="none" w:sz="0" w:space="0" w:color="auto"/>
                                                <w:bottom w:val="none" w:sz="0" w:space="0" w:color="auto"/>
                                                <w:right w:val="none" w:sz="0" w:space="0" w:color="auto"/>
                                              </w:divBdr>
                                              <w:divsChild>
                                                <w:div w:id="865600764">
                                                  <w:marLeft w:val="0"/>
                                                  <w:marRight w:val="60"/>
                                                  <w:marTop w:val="90"/>
                                                  <w:marBottom w:val="0"/>
                                                  <w:divBdr>
                                                    <w:top w:val="single" w:sz="6" w:space="0" w:color="DADCE0"/>
                                                    <w:left w:val="single" w:sz="6" w:space="9" w:color="DADCE0"/>
                                                    <w:bottom w:val="single" w:sz="6" w:space="0" w:color="DADCE0"/>
                                                    <w:right w:val="single" w:sz="6" w:space="9" w:color="DADCE0"/>
                                                  </w:divBdr>
                                                </w:div>
                                              </w:divsChild>
                                            </w:div>
                                            <w:div w:id="1166436070">
                                              <w:marLeft w:val="0"/>
                                              <w:marRight w:val="0"/>
                                              <w:marTop w:val="0"/>
                                              <w:marBottom w:val="0"/>
                                              <w:divBdr>
                                                <w:top w:val="none" w:sz="0" w:space="0" w:color="auto"/>
                                                <w:left w:val="none" w:sz="0" w:space="0" w:color="auto"/>
                                                <w:bottom w:val="none" w:sz="0" w:space="0" w:color="auto"/>
                                                <w:right w:val="none" w:sz="0" w:space="0" w:color="auto"/>
                                              </w:divBdr>
                                              <w:divsChild>
                                                <w:div w:id="1348291287">
                                                  <w:marLeft w:val="0"/>
                                                  <w:marRight w:val="60"/>
                                                  <w:marTop w:val="90"/>
                                                  <w:marBottom w:val="0"/>
                                                  <w:divBdr>
                                                    <w:top w:val="single" w:sz="6" w:space="0" w:color="DADCE0"/>
                                                    <w:left w:val="single" w:sz="6" w:space="9" w:color="DADCE0"/>
                                                    <w:bottom w:val="single" w:sz="6" w:space="0" w:color="DADCE0"/>
                                                    <w:right w:val="single" w:sz="6" w:space="9" w:color="DADCE0"/>
                                                  </w:divBdr>
                                                </w:div>
                                              </w:divsChild>
                                            </w:div>
                                            <w:div w:id="1065491636">
                                              <w:marLeft w:val="0"/>
                                              <w:marRight w:val="0"/>
                                              <w:marTop w:val="0"/>
                                              <w:marBottom w:val="0"/>
                                              <w:divBdr>
                                                <w:top w:val="none" w:sz="0" w:space="0" w:color="auto"/>
                                                <w:left w:val="none" w:sz="0" w:space="0" w:color="auto"/>
                                                <w:bottom w:val="none" w:sz="0" w:space="0" w:color="auto"/>
                                                <w:right w:val="none" w:sz="0" w:space="0" w:color="auto"/>
                                              </w:divBdr>
                                              <w:divsChild>
                                                <w:div w:id="531112280">
                                                  <w:marLeft w:val="0"/>
                                                  <w:marRight w:val="60"/>
                                                  <w:marTop w:val="90"/>
                                                  <w:marBottom w:val="0"/>
                                                  <w:divBdr>
                                                    <w:top w:val="single" w:sz="6" w:space="0" w:color="DADCE0"/>
                                                    <w:left w:val="single" w:sz="6" w:space="9" w:color="DADCE0"/>
                                                    <w:bottom w:val="single" w:sz="6" w:space="0" w:color="DADCE0"/>
                                                    <w:right w:val="single" w:sz="6" w:space="9" w:color="DADCE0"/>
                                                  </w:divBdr>
                                                </w:div>
                                              </w:divsChild>
                                            </w:div>
                                            <w:div w:id="1817256904">
                                              <w:marLeft w:val="0"/>
                                              <w:marRight w:val="0"/>
                                              <w:marTop w:val="0"/>
                                              <w:marBottom w:val="0"/>
                                              <w:divBdr>
                                                <w:top w:val="none" w:sz="0" w:space="0" w:color="auto"/>
                                                <w:left w:val="none" w:sz="0" w:space="0" w:color="auto"/>
                                                <w:bottom w:val="none" w:sz="0" w:space="0" w:color="auto"/>
                                                <w:right w:val="none" w:sz="0" w:space="0" w:color="auto"/>
                                              </w:divBdr>
                                              <w:divsChild>
                                                <w:div w:id="735470418">
                                                  <w:marLeft w:val="0"/>
                                                  <w:marRight w:val="60"/>
                                                  <w:marTop w:val="90"/>
                                                  <w:marBottom w:val="0"/>
                                                  <w:divBdr>
                                                    <w:top w:val="single" w:sz="6" w:space="0" w:color="DADCE0"/>
                                                    <w:left w:val="single" w:sz="6" w:space="9" w:color="DADCE0"/>
                                                    <w:bottom w:val="single" w:sz="6" w:space="0" w:color="DADCE0"/>
                                                    <w:right w:val="single" w:sz="6" w:space="9" w:color="DADCE0"/>
                                                  </w:divBdr>
                                                </w:div>
                                              </w:divsChild>
                                            </w:div>
                                            <w:div w:id="1111125234">
                                              <w:marLeft w:val="0"/>
                                              <w:marRight w:val="0"/>
                                              <w:marTop w:val="0"/>
                                              <w:marBottom w:val="0"/>
                                              <w:divBdr>
                                                <w:top w:val="none" w:sz="0" w:space="0" w:color="auto"/>
                                                <w:left w:val="none" w:sz="0" w:space="0" w:color="auto"/>
                                                <w:bottom w:val="none" w:sz="0" w:space="0" w:color="auto"/>
                                                <w:right w:val="none" w:sz="0" w:space="0" w:color="auto"/>
                                              </w:divBdr>
                                              <w:divsChild>
                                                <w:div w:id="935603091">
                                                  <w:marLeft w:val="0"/>
                                                  <w:marRight w:val="60"/>
                                                  <w:marTop w:val="90"/>
                                                  <w:marBottom w:val="0"/>
                                                  <w:divBdr>
                                                    <w:top w:val="single" w:sz="6" w:space="0" w:color="DADCE0"/>
                                                    <w:left w:val="single" w:sz="6" w:space="9" w:color="DADCE0"/>
                                                    <w:bottom w:val="single" w:sz="6" w:space="0" w:color="DADCE0"/>
                                                    <w:right w:val="single" w:sz="6" w:space="9" w:color="DADCE0"/>
                                                  </w:divBdr>
                                                </w:div>
                                              </w:divsChild>
                                            </w:div>
                                            <w:div w:id="517542930">
                                              <w:marLeft w:val="0"/>
                                              <w:marRight w:val="0"/>
                                              <w:marTop w:val="0"/>
                                              <w:marBottom w:val="0"/>
                                              <w:divBdr>
                                                <w:top w:val="none" w:sz="0" w:space="0" w:color="auto"/>
                                                <w:left w:val="none" w:sz="0" w:space="0" w:color="auto"/>
                                                <w:bottom w:val="none" w:sz="0" w:space="0" w:color="auto"/>
                                                <w:right w:val="none" w:sz="0" w:space="0" w:color="auto"/>
                                              </w:divBdr>
                                              <w:divsChild>
                                                <w:div w:id="689843290">
                                                  <w:marLeft w:val="0"/>
                                                  <w:marRight w:val="60"/>
                                                  <w:marTop w:val="90"/>
                                                  <w:marBottom w:val="0"/>
                                                  <w:divBdr>
                                                    <w:top w:val="single" w:sz="6" w:space="0" w:color="DADCE0"/>
                                                    <w:left w:val="single" w:sz="6" w:space="9" w:color="DADCE0"/>
                                                    <w:bottom w:val="single" w:sz="6" w:space="0" w:color="DADCE0"/>
                                                    <w:right w:val="single" w:sz="6" w:space="9" w:color="DADCE0"/>
                                                  </w:divBdr>
                                                </w:div>
                                              </w:divsChild>
                                            </w:div>
                                            <w:div w:id="16350407">
                                              <w:marLeft w:val="0"/>
                                              <w:marRight w:val="0"/>
                                              <w:marTop w:val="0"/>
                                              <w:marBottom w:val="0"/>
                                              <w:divBdr>
                                                <w:top w:val="none" w:sz="0" w:space="0" w:color="auto"/>
                                                <w:left w:val="none" w:sz="0" w:space="0" w:color="auto"/>
                                                <w:bottom w:val="none" w:sz="0" w:space="0" w:color="auto"/>
                                                <w:right w:val="none" w:sz="0" w:space="0" w:color="auto"/>
                                              </w:divBdr>
                                              <w:divsChild>
                                                <w:div w:id="179854743">
                                                  <w:marLeft w:val="0"/>
                                                  <w:marRight w:val="60"/>
                                                  <w:marTop w:val="90"/>
                                                  <w:marBottom w:val="0"/>
                                                  <w:divBdr>
                                                    <w:top w:val="single" w:sz="6" w:space="0" w:color="DADCE0"/>
                                                    <w:left w:val="single" w:sz="6" w:space="9" w:color="DADCE0"/>
                                                    <w:bottom w:val="single" w:sz="6" w:space="0" w:color="DADCE0"/>
                                                    <w:right w:val="single" w:sz="6" w:space="9" w:color="DADCE0"/>
                                                  </w:divBdr>
                                                </w:div>
                                              </w:divsChild>
                                            </w:div>
                                            <w:div w:id="1165978651">
                                              <w:marLeft w:val="0"/>
                                              <w:marRight w:val="0"/>
                                              <w:marTop w:val="0"/>
                                              <w:marBottom w:val="0"/>
                                              <w:divBdr>
                                                <w:top w:val="none" w:sz="0" w:space="0" w:color="auto"/>
                                                <w:left w:val="none" w:sz="0" w:space="0" w:color="auto"/>
                                                <w:bottom w:val="none" w:sz="0" w:space="0" w:color="auto"/>
                                                <w:right w:val="none" w:sz="0" w:space="0" w:color="auto"/>
                                              </w:divBdr>
                                              <w:divsChild>
                                                <w:div w:id="234632865">
                                                  <w:marLeft w:val="0"/>
                                                  <w:marRight w:val="60"/>
                                                  <w:marTop w:val="90"/>
                                                  <w:marBottom w:val="0"/>
                                                  <w:divBdr>
                                                    <w:top w:val="single" w:sz="6" w:space="0" w:color="DADCE0"/>
                                                    <w:left w:val="single" w:sz="6" w:space="9" w:color="DADCE0"/>
                                                    <w:bottom w:val="single" w:sz="6" w:space="0" w:color="DADCE0"/>
                                                    <w:right w:val="single" w:sz="6" w:space="9" w:color="DADCE0"/>
                                                  </w:divBdr>
                                                </w:div>
                                              </w:divsChild>
                                            </w:div>
                                            <w:div w:id="1902012986">
                                              <w:marLeft w:val="0"/>
                                              <w:marRight w:val="0"/>
                                              <w:marTop w:val="0"/>
                                              <w:marBottom w:val="0"/>
                                              <w:divBdr>
                                                <w:top w:val="none" w:sz="0" w:space="0" w:color="auto"/>
                                                <w:left w:val="none" w:sz="0" w:space="0" w:color="auto"/>
                                                <w:bottom w:val="none" w:sz="0" w:space="0" w:color="auto"/>
                                                <w:right w:val="none" w:sz="0" w:space="0" w:color="auto"/>
                                              </w:divBdr>
                                              <w:divsChild>
                                                <w:div w:id="1693334505">
                                                  <w:marLeft w:val="0"/>
                                                  <w:marRight w:val="60"/>
                                                  <w:marTop w:val="90"/>
                                                  <w:marBottom w:val="0"/>
                                                  <w:divBdr>
                                                    <w:top w:val="single" w:sz="6" w:space="0" w:color="DADCE0"/>
                                                    <w:left w:val="single" w:sz="6" w:space="9" w:color="DADCE0"/>
                                                    <w:bottom w:val="single" w:sz="6" w:space="0" w:color="DADCE0"/>
                                                    <w:right w:val="single" w:sz="6" w:space="9" w:color="DADCE0"/>
                                                  </w:divBdr>
                                                </w:div>
                                              </w:divsChild>
                                            </w:div>
                                            <w:div w:id="10231130">
                                              <w:marLeft w:val="0"/>
                                              <w:marRight w:val="0"/>
                                              <w:marTop w:val="0"/>
                                              <w:marBottom w:val="0"/>
                                              <w:divBdr>
                                                <w:top w:val="none" w:sz="0" w:space="0" w:color="auto"/>
                                                <w:left w:val="none" w:sz="0" w:space="0" w:color="auto"/>
                                                <w:bottom w:val="none" w:sz="0" w:space="0" w:color="auto"/>
                                                <w:right w:val="none" w:sz="0" w:space="0" w:color="auto"/>
                                              </w:divBdr>
                                              <w:divsChild>
                                                <w:div w:id="1506869511">
                                                  <w:marLeft w:val="0"/>
                                                  <w:marRight w:val="60"/>
                                                  <w:marTop w:val="90"/>
                                                  <w:marBottom w:val="0"/>
                                                  <w:divBdr>
                                                    <w:top w:val="single" w:sz="6" w:space="0" w:color="DADCE0"/>
                                                    <w:left w:val="single" w:sz="6" w:space="9" w:color="DADCE0"/>
                                                    <w:bottom w:val="single" w:sz="6" w:space="0" w:color="DADCE0"/>
                                                    <w:right w:val="single" w:sz="6" w:space="9" w:color="DADCE0"/>
                                                  </w:divBdr>
                                                </w:div>
                                              </w:divsChild>
                                            </w:div>
                                            <w:div w:id="632178475">
                                              <w:marLeft w:val="0"/>
                                              <w:marRight w:val="0"/>
                                              <w:marTop w:val="0"/>
                                              <w:marBottom w:val="0"/>
                                              <w:divBdr>
                                                <w:top w:val="none" w:sz="0" w:space="0" w:color="auto"/>
                                                <w:left w:val="none" w:sz="0" w:space="0" w:color="auto"/>
                                                <w:bottom w:val="none" w:sz="0" w:space="0" w:color="auto"/>
                                                <w:right w:val="none" w:sz="0" w:space="0" w:color="auto"/>
                                              </w:divBdr>
                                              <w:divsChild>
                                                <w:div w:id="623461315">
                                                  <w:marLeft w:val="0"/>
                                                  <w:marRight w:val="60"/>
                                                  <w:marTop w:val="90"/>
                                                  <w:marBottom w:val="0"/>
                                                  <w:divBdr>
                                                    <w:top w:val="single" w:sz="6" w:space="0" w:color="DADCE0"/>
                                                    <w:left w:val="single" w:sz="6" w:space="9" w:color="DADCE0"/>
                                                    <w:bottom w:val="single" w:sz="6" w:space="0" w:color="DADCE0"/>
                                                    <w:right w:val="single" w:sz="6" w:space="9" w:color="DADCE0"/>
                                                  </w:divBdr>
                                                </w:div>
                                              </w:divsChild>
                                            </w:div>
                                            <w:div w:id="489103288">
                                              <w:marLeft w:val="0"/>
                                              <w:marRight w:val="0"/>
                                              <w:marTop w:val="0"/>
                                              <w:marBottom w:val="0"/>
                                              <w:divBdr>
                                                <w:top w:val="none" w:sz="0" w:space="0" w:color="auto"/>
                                                <w:left w:val="none" w:sz="0" w:space="0" w:color="auto"/>
                                                <w:bottom w:val="none" w:sz="0" w:space="0" w:color="auto"/>
                                                <w:right w:val="none" w:sz="0" w:space="0" w:color="auto"/>
                                              </w:divBdr>
                                              <w:divsChild>
                                                <w:div w:id="1459641448">
                                                  <w:marLeft w:val="0"/>
                                                  <w:marRight w:val="60"/>
                                                  <w:marTop w:val="90"/>
                                                  <w:marBottom w:val="0"/>
                                                  <w:divBdr>
                                                    <w:top w:val="single" w:sz="6" w:space="0" w:color="DADCE0"/>
                                                    <w:left w:val="single" w:sz="6" w:space="9" w:color="DADCE0"/>
                                                    <w:bottom w:val="single" w:sz="6" w:space="0" w:color="DADCE0"/>
                                                    <w:right w:val="single" w:sz="6" w:space="9" w:color="DADCE0"/>
                                                  </w:divBdr>
                                                </w:div>
                                              </w:divsChild>
                                            </w:div>
                                            <w:div w:id="64956570">
                                              <w:marLeft w:val="0"/>
                                              <w:marRight w:val="0"/>
                                              <w:marTop w:val="0"/>
                                              <w:marBottom w:val="0"/>
                                              <w:divBdr>
                                                <w:top w:val="none" w:sz="0" w:space="0" w:color="auto"/>
                                                <w:left w:val="none" w:sz="0" w:space="0" w:color="auto"/>
                                                <w:bottom w:val="none" w:sz="0" w:space="0" w:color="auto"/>
                                                <w:right w:val="none" w:sz="0" w:space="0" w:color="auto"/>
                                              </w:divBdr>
                                              <w:divsChild>
                                                <w:div w:id="1562016436">
                                                  <w:marLeft w:val="0"/>
                                                  <w:marRight w:val="60"/>
                                                  <w:marTop w:val="90"/>
                                                  <w:marBottom w:val="0"/>
                                                  <w:divBdr>
                                                    <w:top w:val="single" w:sz="6" w:space="0" w:color="DADCE0"/>
                                                    <w:left w:val="single" w:sz="6" w:space="9" w:color="DADCE0"/>
                                                    <w:bottom w:val="single" w:sz="6" w:space="0" w:color="DADCE0"/>
                                                    <w:right w:val="single" w:sz="6" w:space="9" w:color="DADCE0"/>
                                                  </w:divBdr>
                                                </w:div>
                                              </w:divsChild>
                                            </w:div>
                                            <w:div w:id="85810556">
                                              <w:marLeft w:val="0"/>
                                              <w:marRight w:val="0"/>
                                              <w:marTop w:val="0"/>
                                              <w:marBottom w:val="0"/>
                                              <w:divBdr>
                                                <w:top w:val="none" w:sz="0" w:space="0" w:color="auto"/>
                                                <w:left w:val="none" w:sz="0" w:space="0" w:color="auto"/>
                                                <w:bottom w:val="none" w:sz="0" w:space="0" w:color="auto"/>
                                                <w:right w:val="none" w:sz="0" w:space="0" w:color="auto"/>
                                              </w:divBdr>
                                              <w:divsChild>
                                                <w:div w:id="887454488">
                                                  <w:marLeft w:val="0"/>
                                                  <w:marRight w:val="60"/>
                                                  <w:marTop w:val="90"/>
                                                  <w:marBottom w:val="0"/>
                                                  <w:divBdr>
                                                    <w:top w:val="single" w:sz="6" w:space="0" w:color="DADCE0"/>
                                                    <w:left w:val="single" w:sz="6" w:space="9" w:color="DADCE0"/>
                                                    <w:bottom w:val="single" w:sz="6" w:space="0" w:color="DADCE0"/>
                                                    <w:right w:val="single" w:sz="6" w:space="9" w:color="DADCE0"/>
                                                  </w:divBdr>
                                                </w:div>
                                              </w:divsChild>
                                            </w:div>
                                            <w:div w:id="2056662373">
                                              <w:marLeft w:val="0"/>
                                              <w:marRight w:val="0"/>
                                              <w:marTop w:val="0"/>
                                              <w:marBottom w:val="0"/>
                                              <w:divBdr>
                                                <w:top w:val="none" w:sz="0" w:space="0" w:color="auto"/>
                                                <w:left w:val="none" w:sz="0" w:space="0" w:color="auto"/>
                                                <w:bottom w:val="none" w:sz="0" w:space="0" w:color="auto"/>
                                                <w:right w:val="none" w:sz="0" w:space="0" w:color="auto"/>
                                              </w:divBdr>
                                              <w:divsChild>
                                                <w:div w:id="1978105234">
                                                  <w:marLeft w:val="0"/>
                                                  <w:marRight w:val="60"/>
                                                  <w:marTop w:val="90"/>
                                                  <w:marBottom w:val="0"/>
                                                  <w:divBdr>
                                                    <w:top w:val="single" w:sz="6" w:space="0" w:color="DADCE0"/>
                                                    <w:left w:val="single" w:sz="6" w:space="9" w:color="DADCE0"/>
                                                    <w:bottom w:val="single" w:sz="6" w:space="0" w:color="DADCE0"/>
                                                    <w:right w:val="single" w:sz="6" w:space="9" w:color="DADCE0"/>
                                                  </w:divBdr>
                                                </w:div>
                                              </w:divsChild>
                                            </w:div>
                                            <w:div w:id="1324049151">
                                              <w:marLeft w:val="0"/>
                                              <w:marRight w:val="0"/>
                                              <w:marTop w:val="0"/>
                                              <w:marBottom w:val="0"/>
                                              <w:divBdr>
                                                <w:top w:val="none" w:sz="0" w:space="0" w:color="auto"/>
                                                <w:left w:val="none" w:sz="0" w:space="0" w:color="auto"/>
                                                <w:bottom w:val="none" w:sz="0" w:space="0" w:color="auto"/>
                                                <w:right w:val="none" w:sz="0" w:space="0" w:color="auto"/>
                                              </w:divBdr>
                                              <w:divsChild>
                                                <w:div w:id="425462923">
                                                  <w:marLeft w:val="0"/>
                                                  <w:marRight w:val="60"/>
                                                  <w:marTop w:val="90"/>
                                                  <w:marBottom w:val="0"/>
                                                  <w:divBdr>
                                                    <w:top w:val="single" w:sz="6" w:space="0" w:color="DADCE0"/>
                                                    <w:left w:val="single" w:sz="6" w:space="9" w:color="DADCE0"/>
                                                    <w:bottom w:val="single" w:sz="6" w:space="0" w:color="DADCE0"/>
                                                    <w:right w:val="single" w:sz="6" w:space="9" w:color="DADCE0"/>
                                                  </w:divBdr>
                                                </w:div>
                                              </w:divsChild>
                                            </w:div>
                                            <w:div w:id="478039488">
                                              <w:marLeft w:val="0"/>
                                              <w:marRight w:val="0"/>
                                              <w:marTop w:val="0"/>
                                              <w:marBottom w:val="0"/>
                                              <w:divBdr>
                                                <w:top w:val="none" w:sz="0" w:space="0" w:color="auto"/>
                                                <w:left w:val="none" w:sz="0" w:space="0" w:color="auto"/>
                                                <w:bottom w:val="none" w:sz="0" w:space="0" w:color="auto"/>
                                                <w:right w:val="none" w:sz="0" w:space="0" w:color="auto"/>
                                              </w:divBdr>
                                              <w:divsChild>
                                                <w:div w:id="1770350917">
                                                  <w:marLeft w:val="0"/>
                                                  <w:marRight w:val="60"/>
                                                  <w:marTop w:val="90"/>
                                                  <w:marBottom w:val="0"/>
                                                  <w:divBdr>
                                                    <w:top w:val="single" w:sz="6" w:space="0" w:color="DADCE0"/>
                                                    <w:left w:val="single" w:sz="6" w:space="9" w:color="DADCE0"/>
                                                    <w:bottom w:val="single" w:sz="6" w:space="0" w:color="DADCE0"/>
                                                    <w:right w:val="single" w:sz="6" w:space="9" w:color="DADCE0"/>
                                                  </w:divBdr>
                                                </w:div>
                                              </w:divsChild>
                                            </w:div>
                                            <w:div w:id="12583657">
                                              <w:marLeft w:val="0"/>
                                              <w:marRight w:val="0"/>
                                              <w:marTop w:val="0"/>
                                              <w:marBottom w:val="0"/>
                                              <w:divBdr>
                                                <w:top w:val="none" w:sz="0" w:space="0" w:color="auto"/>
                                                <w:left w:val="none" w:sz="0" w:space="0" w:color="auto"/>
                                                <w:bottom w:val="none" w:sz="0" w:space="0" w:color="auto"/>
                                                <w:right w:val="none" w:sz="0" w:space="0" w:color="auto"/>
                                              </w:divBdr>
                                              <w:divsChild>
                                                <w:div w:id="1494954731">
                                                  <w:marLeft w:val="0"/>
                                                  <w:marRight w:val="60"/>
                                                  <w:marTop w:val="90"/>
                                                  <w:marBottom w:val="0"/>
                                                  <w:divBdr>
                                                    <w:top w:val="single" w:sz="6" w:space="0" w:color="DADCE0"/>
                                                    <w:left w:val="single" w:sz="6" w:space="9" w:color="DADCE0"/>
                                                    <w:bottom w:val="single" w:sz="6" w:space="0" w:color="DADCE0"/>
                                                    <w:right w:val="single" w:sz="6" w:space="9" w:color="DADCE0"/>
                                                  </w:divBdr>
                                                </w:div>
                                              </w:divsChild>
                                            </w:div>
                                            <w:div w:id="1505896431">
                                              <w:marLeft w:val="0"/>
                                              <w:marRight w:val="0"/>
                                              <w:marTop w:val="0"/>
                                              <w:marBottom w:val="0"/>
                                              <w:divBdr>
                                                <w:top w:val="none" w:sz="0" w:space="0" w:color="auto"/>
                                                <w:left w:val="none" w:sz="0" w:space="0" w:color="auto"/>
                                                <w:bottom w:val="none" w:sz="0" w:space="0" w:color="auto"/>
                                                <w:right w:val="none" w:sz="0" w:space="0" w:color="auto"/>
                                              </w:divBdr>
                                              <w:divsChild>
                                                <w:div w:id="538010817">
                                                  <w:marLeft w:val="0"/>
                                                  <w:marRight w:val="60"/>
                                                  <w:marTop w:val="90"/>
                                                  <w:marBottom w:val="0"/>
                                                  <w:divBdr>
                                                    <w:top w:val="single" w:sz="6" w:space="0" w:color="DADCE0"/>
                                                    <w:left w:val="single" w:sz="6" w:space="9" w:color="DADCE0"/>
                                                    <w:bottom w:val="single" w:sz="6" w:space="0" w:color="DADCE0"/>
                                                    <w:right w:val="single" w:sz="6" w:space="9" w:color="DADCE0"/>
                                                  </w:divBdr>
                                                </w:div>
                                              </w:divsChild>
                                            </w:div>
                                            <w:div w:id="667175106">
                                              <w:marLeft w:val="0"/>
                                              <w:marRight w:val="0"/>
                                              <w:marTop w:val="0"/>
                                              <w:marBottom w:val="0"/>
                                              <w:divBdr>
                                                <w:top w:val="none" w:sz="0" w:space="0" w:color="auto"/>
                                                <w:left w:val="none" w:sz="0" w:space="0" w:color="auto"/>
                                                <w:bottom w:val="none" w:sz="0" w:space="0" w:color="auto"/>
                                                <w:right w:val="none" w:sz="0" w:space="0" w:color="auto"/>
                                              </w:divBdr>
                                              <w:divsChild>
                                                <w:div w:id="207187259">
                                                  <w:marLeft w:val="0"/>
                                                  <w:marRight w:val="60"/>
                                                  <w:marTop w:val="90"/>
                                                  <w:marBottom w:val="0"/>
                                                  <w:divBdr>
                                                    <w:top w:val="single" w:sz="6" w:space="0" w:color="DADCE0"/>
                                                    <w:left w:val="single" w:sz="6" w:space="9" w:color="DADCE0"/>
                                                    <w:bottom w:val="single" w:sz="6" w:space="0" w:color="DADCE0"/>
                                                    <w:right w:val="single" w:sz="6" w:space="9" w:color="DADCE0"/>
                                                  </w:divBdr>
                                                </w:div>
                                              </w:divsChild>
                                            </w:div>
                                            <w:div w:id="870146339">
                                              <w:marLeft w:val="0"/>
                                              <w:marRight w:val="0"/>
                                              <w:marTop w:val="0"/>
                                              <w:marBottom w:val="0"/>
                                              <w:divBdr>
                                                <w:top w:val="none" w:sz="0" w:space="0" w:color="auto"/>
                                                <w:left w:val="none" w:sz="0" w:space="0" w:color="auto"/>
                                                <w:bottom w:val="none" w:sz="0" w:space="0" w:color="auto"/>
                                                <w:right w:val="none" w:sz="0" w:space="0" w:color="auto"/>
                                              </w:divBdr>
                                              <w:divsChild>
                                                <w:div w:id="1795055661">
                                                  <w:marLeft w:val="0"/>
                                                  <w:marRight w:val="60"/>
                                                  <w:marTop w:val="90"/>
                                                  <w:marBottom w:val="0"/>
                                                  <w:divBdr>
                                                    <w:top w:val="single" w:sz="6" w:space="0" w:color="DADCE0"/>
                                                    <w:left w:val="single" w:sz="6" w:space="9" w:color="DADCE0"/>
                                                    <w:bottom w:val="single" w:sz="6" w:space="0" w:color="DADCE0"/>
                                                    <w:right w:val="single" w:sz="6" w:space="9" w:color="DADCE0"/>
                                                  </w:divBdr>
                                                </w:div>
                                              </w:divsChild>
                                            </w:div>
                                            <w:div w:id="1348557595">
                                              <w:marLeft w:val="0"/>
                                              <w:marRight w:val="0"/>
                                              <w:marTop w:val="0"/>
                                              <w:marBottom w:val="0"/>
                                              <w:divBdr>
                                                <w:top w:val="none" w:sz="0" w:space="0" w:color="auto"/>
                                                <w:left w:val="none" w:sz="0" w:space="0" w:color="auto"/>
                                                <w:bottom w:val="none" w:sz="0" w:space="0" w:color="auto"/>
                                                <w:right w:val="none" w:sz="0" w:space="0" w:color="auto"/>
                                              </w:divBdr>
                                              <w:divsChild>
                                                <w:div w:id="621617607">
                                                  <w:marLeft w:val="0"/>
                                                  <w:marRight w:val="60"/>
                                                  <w:marTop w:val="90"/>
                                                  <w:marBottom w:val="0"/>
                                                  <w:divBdr>
                                                    <w:top w:val="single" w:sz="6" w:space="0" w:color="DADCE0"/>
                                                    <w:left w:val="single" w:sz="6" w:space="9" w:color="DADCE0"/>
                                                    <w:bottom w:val="single" w:sz="6" w:space="0" w:color="DADCE0"/>
                                                    <w:right w:val="single" w:sz="6" w:space="9" w:color="DADCE0"/>
                                                  </w:divBdr>
                                                </w:div>
                                              </w:divsChild>
                                            </w:div>
                                            <w:div w:id="510729935">
                                              <w:marLeft w:val="0"/>
                                              <w:marRight w:val="0"/>
                                              <w:marTop w:val="0"/>
                                              <w:marBottom w:val="0"/>
                                              <w:divBdr>
                                                <w:top w:val="none" w:sz="0" w:space="0" w:color="auto"/>
                                                <w:left w:val="none" w:sz="0" w:space="0" w:color="auto"/>
                                                <w:bottom w:val="none" w:sz="0" w:space="0" w:color="auto"/>
                                                <w:right w:val="none" w:sz="0" w:space="0" w:color="auto"/>
                                              </w:divBdr>
                                              <w:divsChild>
                                                <w:div w:id="1262223497">
                                                  <w:marLeft w:val="0"/>
                                                  <w:marRight w:val="60"/>
                                                  <w:marTop w:val="90"/>
                                                  <w:marBottom w:val="0"/>
                                                  <w:divBdr>
                                                    <w:top w:val="single" w:sz="6" w:space="0" w:color="DADCE0"/>
                                                    <w:left w:val="single" w:sz="6" w:space="9" w:color="DADCE0"/>
                                                    <w:bottom w:val="single" w:sz="6" w:space="0" w:color="DADCE0"/>
                                                    <w:right w:val="single" w:sz="6" w:space="9" w:color="DADCE0"/>
                                                  </w:divBdr>
                                                </w:div>
                                              </w:divsChild>
                                            </w:div>
                                            <w:div w:id="827012804">
                                              <w:marLeft w:val="0"/>
                                              <w:marRight w:val="0"/>
                                              <w:marTop w:val="0"/>
                                              <w:marBottom w:val="0"/>
                                              <w:divBdr>
                                                <w:top w:val="none" w:sz="0" w:space="0" w:color="auto"/>
                                                <w:left w:val="none" w:sz="0" w:space="0" w:color="auto"/>
                                                <w:bottom w:val="none" w:sz="0" w:space="0" w:color="auto"/>
                                                <w:right w:val="none" w:sz="0" w:space="0" w:color="auto"/>
                                              </w:divBdr>
                                              <w:divsChild>
                                                <w:div w:id="9796388">
                                                  <w:marLeft w:val="0"/>
                                                  <w:marRight w:val="60"/>
                                                  <w:marTop w:val="90"/>
                                                  <w:marBottom w:val="0"/>
                                                  <w:divBdr>
                                                    <w:top w:val="single" w:sz="6" w:space="0" w:color="DADCE0"/>
                                                    <w:left w:val="single" w:sz="6" w:space="9" w:color="DADCE0"/>
                                                    <w:bottom w:val="single" w:sz="6" w:space="0" w:color="DADCE0"/>
                                                    <w:right w:val="single" w:sz="6" w:space="9" w:color="DADCE0"/>
                                                  </w:divBdr>
                                                </w:div>
                                              </w:divsChild>
                                            </w:div>
                                          </w:divsChild>
                                        </w:div>
                                      </w:divsChild>
                                    </w:div>
                                  </w:divsChild>
                                </w:div>
                              </w:divsChild>
                            </w:div>
                          </w:divsChild>
                        </w:div>
                      </w:divsChild>
                    </w:div>
                  </w:divsChild>
                </w:div>
              </w:divsChild>
            </w:div>
          </w:divsChild>
        </w:div>
      </w:divsChild>
    </w:div>
    <w:div w:id="616330859">
      <w:bodyDiv w:val="1"/>
      <w:marLeft w:val="0"/>
      <w:marRight w:val="0"/>
      <w:marTop w:val="0"/>
      <w:marBottom w:val="0"/>
      <w:divBdr>
        <w:top w:val="none" w:sz="0" w:space="0" w:color="auto"/>
        <w:left w:val="none" w:sz="0" w:space="0" w:color="auto"/>
        <w:bottom w:val="none" w:sz="0" w:space="0" w:color="auto"/>
        <w:right w:val="none" w:sz="0" w:space="0" w:color="auto"/>
      </w:divBdr>
    </w:div>
    <w:div w:id="1242182551">
      <w:bodyDiv w:val="1"/>
      <w:marLeft w:val="0"/>
      <w:marRight w:val="0"/>
      <w:marTop w:val="0"/>
      <w:marBottom w:val="0"/>
      <w:divBdr>
        <w:top w:val="none" w:sz="0" w:space="0" w:color="auto"/>
        <w:left w:val="none" w:sz="0" w:space="0" w:color="auto"/>
        <w:bottom w:val="none" w:sz="0" w:space="0" w:color="auto"/>
        <w:right w:val="none" w:sz="0" w:space="0" w:color="auto"/>
      </w:divBdr>
    </w:div>
    <w:div w:id="1334841713">
      <w:bodyDiv w:val="1"/>
      <w:marLeft w:val="0"/>
      <w:marRight w:val="0"/>
      <w:marTop w:val="0"/>
      <w:marBottom w:val="0"/>
      <w:divBdr>
        <w:top w:val="none" w:sz="0" w:space="0" w:color="auto"/>
        <w:left w:val="none" w:sz="0" w:space="0" w:color="auto"/>
        <w:bottom w:val="none" w:sz="0" w:space="0" w:color="auto"/>
        <w:right w:val="none" w:sz="0" w:space="0" w:color="auto"/>
      </w:divBdr>
    </w:div>
    <w:div w:id="1344093371">
      <w:bodyDiv w:val="1"/>
      <w:marLeft w:val="0"/>
      <w:marRight w:val="0"/>
      <w:marTop w:val="0"/>
      <w:marBottom w:val="0"/>
      <w:divBdr>
        <w:top w:val="none" w:sz="0" w:space="0" w:color="auto"/>
        <w:left w:val="none" w:sz="0" w:space="0" w:color="auto"/>
        <w:bottom w:val="none" w:sz="0" w:space="0" w:color="auto"/>
        <w:right w:val="none" w:sz="0" w:space="0" w:color="auto"/>
      </w:divBdr>
    </w:div>
    <w:div w:id="1547331446">
      <w:bodyDiv w:val="1"/>
      <w:marLeft w:val="0"/>
      <w:marRight w:val="0"/>
      <w:marTop w:val="0"/>
      <w:marBottom w:val="0"/>
      <w:divBdr>
        <w:top w:val="none" w:sz="0" w:space="0" w:color="auto"/>
        <w:left w:val="none" w:sz="0" w:space="0" w:color="auto"/>
        <w:bottom w:val="none" w:sz="0" w:space="0" w:color="auto"/>
        <w:right w:val="none" w:sz="0" w:space="0" w:color="auto"/>
      </w:divBdr>
    </w:div>
    <w:div w:id="1733381232">
      <w:bodyDiv w:val="1"/>
      <w:marLeft w:val="0"/>
      <w:marRight w:val="0"/>
      <w:marTop w:val="0"/>
      <w:marBottom w:val="0"/>
      <w:divBdr>
        <w:top w:val="none" w:sz="0" w:space="0" w:color="auto"/>
        <w:left w:val="none" w:sz="0" w:space="0" w:color="auto"/>
        <w:bottom w:val="none" w:sz="0" w:space="0" w:color="auto"/>
        <w:right w:val="none" w:sz="0" w:space="0" w:color="auto"/>
      </w:divBdr>
    </w:div>
    <w:div w:id="1762946076">
      <w:bodyDiv w:val="1"/>
      <w:marLeft w:val="0"/>
      <w:marRight w:val="0"/>
      <w:marTop w:val="0"/>
      <w:marBottom w:val="0"/>
      <w:divBdr>
        <w:top w:val="none" w:sz="0" w:space="0" w:color="auto"/>
        <w:left w:val="none" w:sz="0" w:space="0" w:color="auto"/>
        <w:bottom w:val="none" w:sz="0" w:space="0" w:color="auto"/>
        <w:right w:val="none" w:sz="0" w:space="0" w:color="auto"/>
      </w:divBdr>
    </w:div>
    <w:div w:id="2012491149">
      <w:bodyDiv w:val="1"/>
      <w:marLeft w:val="0"/>
      <w:marRight w:val="0"/>
      <w:marTop w:val="0"/>
      <w:marBottom w:val="0"/>
      <w:divBdr>
        <w:top w:val="none" w:sz="0" w:space="0" w:color="auto"/>
        <w:left w:val="none" w:sz="0" w:space="0" w:color="auto"/>
        <w:bottom w:val="none" w:sz="0" w:space="0" w:color="auto"/>
        <w:right w:val="none" w:sz="0" w:space="0" w:color="auto"/>
      </w:divBdr>
    </w:div>
    <w:div w:id="2053187398">
      <w:bodyDiv w:val="1"/>
      <w:marLeft w:val="0"/>
      <w:marRight w:val="0"/>
      <w:marTop w:val="0"/>
      <w:marBottom w:val="0"/>
      <w:divBdr>
        <w:top w:val="none" w:sz="0" w:space="0" w:color="auto"/>
        <w:left w:val="none" w:sz="0" w:space="0" w:color="auto"/>
        <w:bottom w:val="none" w:sz="0" w:space="0" w:color="auto"/>
        <w:right w:val="none" w:sz="0" w:space="0" w:color="auto"/>
      </w:divBdr>
    </w:div>
    <w:div w:id="2060737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npa.gov.za/npa-code-condu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E26A7A-CFC9-47AF-8A8F-A7EFB85CC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6279</Words>
  <Characters>35793</Characters>
  <Application>Microsoft Office Word</Application>
  <DocSecurity>0</DocSecurity>
  <Lines>298</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Judge-Mareena Lani Opperman</dc:creator>
  <cp:keywords/>
  <dc:description/>
  <cp:lastModifiedBy>Mariana Anguelov</cp:lastModifiedBy>
  <cp:revision>3</cp:revision>
  <cp:lastPrinted>2023-01-25T05:26:00Z</cp:lastPrinted>
  <dcterms:created xsi:type="dcterms:W3CDTF">2023-01-25T06:46:00Z</dcterms:created>
  <dcterms:modified xsi:type="dcterms:W3CDTF">2023-02-13T18:37:00Z</dcterms:modified>
</cp:coreProperties>
</file>