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BF2DA" w14:textId="28AD7792" w:rsidR="0065715F" w:rsidRDefault="0065715F" w:rsidP="00185B09">
      <w:pPr>
        <w:pStyle w:val="Title"/>
        <w:rPr>
          <w:sz w:val="24"/>
          <w:szCs w:val="24"/>
        </w:rPr>
      </w:pPr>
      <w:r>
        <w:rPr>
          <w:rFonts w:cs="Arial"/>
          <w:b w:val="0"/>
          <w:bCs/>
          <w:color w:val="1D1C1D"/>
          <w:sz w:val="23"/>
          <w:szCs w:val="23"/>
          <w:shd w:val="clear" w:color="auto" w:fill="F8F8F8"/>
        </w:rPr>
        <w:t>Editorial note: Certain information has been redacted from this judgment in compliance with the law.</w:t>
      </w:r>
    </w:p>
    <w:p w14:paraId="0E486446" w14:textId="77777777" w:rsidR="00185B09" w:rsidRDefault="00185B09" w:rsidP="00185B09">
      <w:pPr>
        <w:pStyle w:val="Title"/>
        <w:rPr>
          <w:sz w:val="24"/>
          <w:szCs w:val="24"/>
        </w:rPr>
      </w:pPr>
      <w:r>
        <w:rPr>
          <w:noProof/>
          <w:sz w:val="24"/>
          <w:szCs w:val="24"/>
          <w:lang w:val="en-US" w:eastAsia="en-US"/>
        </w:rPr>
        <w:drawing>
          <wp:inline distT="0" distB="0" distL="0" distR="0" wp14:anchorId="0A3B86A2" wp14:editId="28A8A6FB">
            <wp:extent cx="16478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inline>
        </w:drawing>
      </w:r>
    </w:p>
    <w:p w14:paraId="713CCE51" w14:textId="77777777" w:rsidR="00185B09" w:rsidRDefault="00185B09" w:rsidP="0026183C">
      <w:pPr>
        <w:spacing w:before="240" w:after="240" w:line="240" w:lineRule="auto"/>
        <w:jc w:val="center"/>
        <w:rPr>
          <w:rFonts w:ascii="Bookman Old Style" w:eastAsia="Times New Roman" w:hAnsi="Bookman Old Style" w:cs="Arial"/>
          <w:b/>
          <w:sz w:val="24"/>
          <w:szCs w:val="20"/>
        </w:rPr>
      </w:pPr>
    </w:p>
    <w:p w14:paraId="4F735DC6" w14:textId="7621295D" w:rsidR="0026183C" w:rsidRPr="00A534B0" w:rsidRDefault="0026183C" w:rsidP="0026183C">
      <w:pPr>
        <w:spacing w:before="240" w:after="240" w:line="240" w:lineRule="auto"/>
        <w:jc w:val="center"/>
        <w:rPr>
          <w:rFonts w:ascii="Bookman Old Style" w:eastAsia="Times New Roman" w:hAnsi="Bookman Old Style" w:cs="Arial"/>
          <w:b/>
          <w:sz w:val="24"/>
          <w:szCs w:val="20"/>
        </w:rPr>
      </w:pPr>
      <w:r w:rsidRPr="00A534B0">
        <w:rPr>
          <w:rFonts w:ascii="Bookman Old Style" w:eastAsia="Times New Roman" w:hAnsi="Bookman Old Style" w:cs="Arial"/>
          <w:b/>
          <w:sz w:val="24"/>
          <w:szCs w:val="20"/>
        </w:rPr>
        <w:t>IN THE HIGH COURT OF SOUTH AFRICA</w:t>
      </w:r>
    </w:p>
    <w:p w14:paraId="17E16207" w14:textId="32B8490F" w:rsidR="0026183C" w:rsidRDefault="0026183C" w:rsidP="0026183C">
      <w:pPr>
        <w:spacing w:before="240" w:after="240" w:line="240" w:lineRule="auto"/>
        <w:jc w:val="center"/>
        <w:rPr>
          <w:rFonts w:ascii="Bookman Old Style" w:eastAsia="Times New Roman" w:hAnsi="Bookman Old Style" w:cs="Arial"/>
          <w:b/>
          <w:sz w:val="24"/>
          <w:szCs w:val="20"/>
        </w:rPr>
      </w:pPr>
      <w:r w:rsidRPr="00A534B0">
        <w:rPr>
          <w:rFonts w:ascii="Bookman Old Style" w:eastAsia="Times New Roman" w:hAnsi="Bookman Old Style" w:cs="Arial"/>
          <w:b/>
          <w:sz w:val="24"/>
          <w:szCs w:val="20"/>
        </w:rPr>
        <w:t>GAUTENG DIVISION, JOHANNESBURG</w:t>
      </w:r>
      <w:r w:rsidR="00185B09">
        <w:rPr>
          <w:rFonts w:ascii="Bookman Old Style" w:eastAsia="Times New Roman" w:hAnsi="Bookman Old Style" w:cs="Arial"/>
          <w:b/>
          <w:sz w:val="24"/>
          <w:szCs w:val="20"/>
        </w:rPr>
        <w:t xml:space="preserve">  </w:t>
      </w:r>
    </w:p>
    <w:p w14:paraId="62D786AF" w14:textId="77777777" w:rsidR="00185B09" w:rsidRDefault="00185B09" w:rsidP="0026183C">
      <w:pPr>
        <w:spacing w:before="240" w:after="240" w:line="240" w:lineRule="auto"/>
        <w:jc w:val="center"/>
        <w:rPr>
          <w:rFonts w:ascii="Bookman Old Style" w:eastAsia="Times New Roman" w:hAnsi="Bookman Old Style"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tblGrid>
      <w:tr w:rsidR="00185B09" w14:paraId="08212B3D" w14:textId="77777777" w:rsidTr="00EA7D0C">
        <w:trPr>
          <w:trHeight w:val="2417"/>
        </w:trPr>
        <w:tc>
          <w:tcPr>
            <w:tcW w:w="5328" w:type="dxa"/>
            <w:tcBorders>
              <w:top w:val="single" w:sz="4" w:space="0" w:color="auto"/>
              <w:left w:val="single" w:sz="4" w:space="0" w:color="auto"/>
              <w:bottom w:val="single" w:sz="4" w:space="0" w:color="auto"/>
              <w:right w:val="single" w:sz="4" w:space="0" w:color="auto"/>
            </w:tcBorders>
          </w:tcPr>
          <w:p w14:paraId="0391EA54" w14:textId="77777777" w:rsidR="00185B09" w:rsidRDefault="00185B09" w:rsidP="00EA7D0C">
            <w:pPr>
              <w:pStyle w:val="Bold"/>
              <w:spacing w:before="0" w:after="0" w:line="240" w:lineRule="auto"/>
              <w:jc w:val="left"/>
              <w:rPr>
                <w:rFonts w:ascii="Arial Black" w:eastAsia="Times" w:hAnsi="Arial Black" w:cs="Arial"/>
                <w:b w:val="0"/>
                <w:bCs/>
                <w:sz w:val="24"/>
                <w:szCs w:val="24"/>
                <w:u w:val="none"/>
              </w:rPr>
            </w:pPr>
          </w:p>
          <w:p w14:paraId="0FD73883" w14:textId="77D943E9" w:rsidR="00185B09" w:rsidRDefault="00EF1F18" w:rsidP="00EF1F18">
            <w:pPr>
              <w:tabs>
                <w:tab w:val="left" w:pos="900"/>
              </w:tabs>
              <w:spacing w:after="0" w:line="240" w:lineRule="auto"/>
              <w:ind w:left="900" w:hanging="720"/>
              <w:rPr>
                <w:rFonts w:ascii="Century Gothic" w:eastAsia="Times" w:hAnsi="Century Gothic"/>
                <w:sz w:val="20"/>
                <w:szCs w:val="20"/>
              </w:rPr>
            </w:pPr>
            <w:r>
              <w:rPr>
                <w:rFonts w:ascii="Century Gothic" w:eastAsia="Times" w:hAnsi="Century Gothic" w:cs="Times New Roman"/>
                <w:sz w:val="20"/>
                <w:szCs w:val="20"/>
              </w:rPr>
              <w:t>(1)</w:t>
            </w:r>
            <w:r>
              <w:rPr>
                <w:rFonts w:ascii="Century Gothic" w:eastAsia="Times" w:hAnsi="Century Gothic" w:cs="Times New Roman"/>
                <w:sz w:val="20"/>
                <w:szCs w:val="20"/>
              </w:rPr>
              <w:tab/>
            </w:r>
            <w:r w:rsidR="00185B09">
              <w:rPr>
                <w:rFonts w:ascii="Century Gothic" w:eastAsia="Times" w:hAnsi="Century Gothic"/>
                <w:sz w:val="20"/>
              </w:rPr>
              <w:t>REPORTABLE: YES / NO</w:t>
            </w:r>
          </w:p>
          <w:p w14:paraId="4E9FC292" w14:textId="710C16F2" w:rsidR="00185B09" w:rsidRDefault="00EF1F18" w:rsidP="00EF1F18">
            <w:pPr>
              <w:tabs>
                <w:tab w:val="left" w:pos="900"/>
              </w:tabs>
              <w:spacing w:after="0" w:line="240" w:lineRule="auto"/>
              <w:ind w:left="900" w:hanging="720"/>
              <w:rPr>
                <w:rFonts w:ascii="Century Gothic" w:eastAsia="Times" w:hAnsi="Century Gothic"/>
                <w:sz w:val="20"/>
              </w:rPr>
            </w:pPr>
            <w:r>
              <w:rPr>
                <w:rFonts w:ascii="Century Gothic" w:eastAsia="Times" w:hAnsi="Century Gothic" w:cs="Times New Roman"/>
                <w:sz w:val="20"/>
              </w:rPr>
              <w:t>(2)</w:t>
            </w:r>
            <w:r>
              <w:rPr>
                <w:rFonts w:ascii="Century Gothic" w:eastAsia="Times" w:hAnsi="Century Gothic" w:cs="Times New Roman"/>
                <w:sz w:val="20"/>
              </w:rPr>
              <w:tab/>
            </w:r>
            <w:r w:rsidR="00185B09">
              <w:rPr>
                <w:rFonts w:ascii="Century Gothic" w:eastAsia="Times" w:hAnsi="Century Gothic"/>
                <w:sz w:val="20"/>
              </w:rPr>
              <w:t>OF INTEREST TO OTHER JUDGES: YES / NO</w:t>
            </w:r>
          </w:p>
          <w:p w14:paraId="61F831BB" w14:textId="336CD3F4" w:rsidR="00185B09" w:rsidRDefault="00EF1F18" w:rsidP="00EF1F18">
            <w:pPr>
              <w:tabs>
                <w:tab w:val="left" w:pos="900"/>
              </w:tabs>
              <w:spacing w:after="0" w:line="240" w:lineRule="auto"/>
              <w:ind w:left="900" w:hanging="720"/>
              <w:rPr>
                <w:rFonts w:ascii="Century Gothic" w:eastAsia="Times" w:hAnsi="Century Gothic"/>
                <w:sz w:val="20"/>
              </w:rPr>
            </w:pPr>
            <w:r>
              <w:rPr>
                <w:rFonts w:ascii="Century Gothic" w:eastAsia="Times" w:hAnsi="Century Gothic" w:cs="Times New Roman"/>
                <w:sz w:val="20"/>
              </w:rPr>
              <w:t>(3)</w:t>
            </w:r>
            <w:r>
              <w:rPr>
                <w:rFonts w:ascii="Century Gothic" w:eastAsia="Times" w:hAnsi="Century Gothic" w:cs="Times New Roman"/>
                <w:sz w:val="20"/>
              </w:rPr>
              <w:tab/>
            </w:r>
            <w:r w:rsidR="00185B09">
              <w:rPr>
                <w:rFonts w:ascii="Century Gothic" w:eastAsia="Times" w:hAnsi="Century Gothic"/>
                <w:sz w:val="20"/>
              </w:rPr>
              <w:t xml:space="preserve">REVISED: YES / NO </w:t>
            </w:r>
          </w:p>
          <w:p w14:paraId="0998B2D8" w14:textId="77777777" w:rsidR="00185B09" w:rsidRDefault="00185B09" w:rsidP="00EA7D0C">
            <w:pPr>
              <w:rPr>
                <w:rFonts w:ascii="Arial" w:eastAsia="Times" w:hAnsi="Arial" w:cs="Arial"/>
                <w:bCs/>
                <w:sz w:val="20"/>
              </w:rPr>
            </w:pPr>
          </w:p>
          <w:p w14:paraId="4211CF20" w14:textId="77777777" w:rsidR="00185B09" w:rsidRDefault="00185B09" w:rsidP="00EA7D0C">
            <w:pPr>
              <w:rPr>
                <w:rFonts w:eastAsia="Times" w:cs="Arial"/>
                <w:bCs/>
                <w:sz w:val="20"/>
              </w:rPr>
            </w:pPr>
            <w:r>
              <w:rPr>
                <w:rFonts w:eastAsia="Times" w:cs="Arial"/>
                <w:bCs/>
                <w:sz w:val="20"/>
              </w:rPr>
              <w:t xml:space="preserve">DATE: </w:t>
            </w:r>
          </w:p>
          <w:p w14:paraId="077AABE5" w14:textId="52232785" w:rsidR="00185B09" w:rsidRPr="00185B09" w:rsidRDefault="00185B09" w:rsidP="00185B09">
            <w:pPr>
              <w:rPr>
                <w:rFonts w:eastAsia="Times" w:cs="Arial"/>
                <w:bCs/>
                <w:sz w:val="20"/>
              </w:rPr>
            </w:pPr>
            <w:r>
              <w:rPr>
                <w:rFonts w:eastAsia="Times" w:cs="Arial"/>
                <w:bCs/>
                <w:sz w:val="20"/>
              </w:rPr>
              <w:t>SIGNATURE OF ACTING JUDGE:</w:t>
            </w:r>
          </w:p>
        </w:tc>
      </w:tr>
    </w:tbl>
    <w:p w14:paraId="15DC2412" w14:textId="77777777" w:rsidR="00185B09" w:rsidRPr="00A534B0" w:rsidRDefault="00185B09" w:rsidP="00185B09">
      <w:pPr>
        <w:spacing w:before="240" w:after="240" w:line="240" w:lineRule="auto"/>
        <w:rPr>
          <w:rFonts w:ascii="Bookman Old Style" w:eastAsia="Times New Roman" w:hAnsi="Bookman Old Style" w:cs="Arial"/>
          <w:b/>
          <w:sz w:val="24"/>
          <w:szCs w:val="20"/>
        </w:rPr>
      </w:pPr>
    </w:p>
    <w:p w14:paraId="3C7A6C01" w14:textId="6CC95228" w:rsidR="0026183C" w:rsidRPr="00B46D30" w:rsidRDefault="0026183C" w:rsidP="0026183C">
      <w:pPr>
        <w:spacing w:before="240" w:after="0" w:line="480" w:lineRule="auto"/>
        <w:jc w:val="right"/>
        <w:rPr>
          <w:rFonts w:ascii="Bookman Old Style" w:eastAsia="Times New Roman" w:hAnsi="Bookman Old Style" w:cs="Calibri"/>
          <w:b/>
          <w:sz w:val="24"/>
          <w:szCs w:val="20"/>
        </w:rPr>
      </w:pPr>
      <w:r w:rsidRPr="00B46D30">
        <w:rPr>
          <w:rFonts w:ascii="Bookman Old Style" w:eastAsia="Times New Roman" w:hAnsi="Bookman Old Style" w:cs="Calibri"/>
          <w:b/>
          <w:sz w:val="24"/>
          <w:szCs w:val="20"/>
        </w:rPr>
        <w:t>CASE NO.: </w:t>
      </w:r>
      <w:r w:rsidR="00B51AA4">
        <w:rPr>
          <w:rFonts w:ascii="Bookman Old Style" w:eastAsia="Times New Roman" w:hAnsi="Bookman Old Style" w:cs="Calibri"/>
          <w:b/>
          <w:sz w:val="24"/>
          <w:szCs w:val="20"/>
        </w:rPr>
        <w:t>20/40030</w:t>
      </w:r>
    </w:p>
    <w:p w14:paraId="3F8E2473" w14:textId="77777777" w:rsidR="0026183C" w:rsidRPr="00B46D30" w:rsidRDefault="0026183C" w:rsidP="0026183C">
      <w:pPr>
        <w:spacing w:before="240" w:after="0" w:line="480" w:lineRule="auto"/>
        <w:jc w:val="both"/>
        <w:rPr>
          <w:rFonts w:ascii="Bookman Old Style" w:eastAsia="Times New Roman" w:hAnsi="Bookman Old Style" w:cs="Calibri"/>
          <w:sz w:val="24"/>
          <w:szCs w:val="20"/>
        </w:rPr>
      </w:pPr>
      <w:r w:rsidRPr="00B46D30">
        <w:rPr>
          <w:rFonts w:ascii="Bookman Old Style" w:eastAsia="Times New Roman" w:hAnsi="Bookman Old Style" w:cs="Calibri"/>
          <w:sz w:val="24"/>
          <w:szCs w:val="20"/>
        </w:rPr>
        <w:t>In the matter between:</w:t>
      </w:r>
    </w:p>
    <w:p w14:paraId="4B19318F" w14:textId="77777777" w:rsidR="009457A3" w:rsidRPr="00B46D30" w:rsidRDefault="009457A3" w:rsidP="008448BF">
      <w:pPr>
        <w:tabs>
          <w:tab w:val="right" w:pos="9072"/>
        </w:tabs>
        <w:spacing w:before="240" w:after="0" w:line="240" w:lineRule="auto"/>
        <w:jc w:val="both"/>
        <w:rPr>
          <w:rFonts w:ascii="Bookman Old Style" w:eastAsia="Times New Roman" w:hAnsi="Bookman Old Style" w:cs="Calibri"/>
          <w:b/>
          <w:sz w:val="24"/>
          <w:szCs w:val="20"/>
          <w:u w:val="single"/>
        </w:rPr>
      </w:pPr>
    </w:p>
    <w:p w14:paraId="4ED5ED1E" w14:textId="381E8B1B" w:rsidR="008448BF" w:rsidRDefault="0065715F" w:rsidP="008448BF">
      <w:pPr>
        <w:tabs>
          <w:tab w:val="right" w:pos="9072"/>
        </w:tabs>
        <w:spacing w:before="240" w:after="0" w:line="480" w:lineRule="auto"/>
        <w:jc w:val="both"/>
        <w:rPr>
          <w:rFonts w:ascii="Bookman Old Style" w:eastAsia="Times New Roman" w:hAnsi="Bookman Old Style" w:cs="Calibri"/>
          <w:sz w:val="24"/>
          <w:szCs w:val="20"/>
        </w:rPr>
      </w:pPr>
      <w:r>
        <w:rPr>
          <w:rFonts w:ascii="Bookman Old Style" w:eastAsia="Times New Roman" w:hAnsi="Bookman Old Style" w:cs="Calibri"/>
          <w:b/>
          <w:sz w:val="24"/>
          <w:szCs w:val="20"/>
        </w:rPr>
        <w:t>R C</w:t>
      </w:r>
      <w:r w:rsidR="008448BF" w:rsidRPr="00B46D30">
        <w:rPr>
          <w:rFonts w:ascii="Bookman Old Style" w:eastAsia="Times New Roman" w:hAnsi="Bookman Old Style" w:cs="Calibri"/>
          <w:sz w:val="24"/>
          <w:szCs w:val="20"/>
        </w:rPr>
        <w:tab/>
      </w:r>
      <w:r w:rsidR="008448BF">
        <w:rPr>
          <w:rFonts w:ascii="Bookman Old Style" w:eastAsia="Times New Roman" w:hAnsi="Bookman Old Style" w:cs="Calibri"/>
          <w:sz w:val="24"/>
          <w:szCs w:val="20"/>
        </w:rPr>
        <w:t xml:space="preserve">Applicant </w:t>
      </w:r>
    </w:p>
    <w:p w14:paraId="0FEADD25" w14:textId="29F76572" w:rsidR="008448BF" w:rsidRPr="008448BF" w:rsidRDefault="008448BF" w:rsidP="008448BF">
      <w:pPr>
        <w:tabs>
          <w:tab w:val="right" w:pos="9072"/>
        </w:tabs>
        <w:spacing w:before="240" w:after="0" w:line="480" w:lineRule="auto"/>
        <w:rPr>
          <w:rFonts w:ascii="Bookman Old Style" w:eastAsia="Times New Roman" w:hAnsi="Bookman Old Style" w:cs="Calibri"/>
          <w:sz w:val="24"/>
          <w:szCs w:val="20"/>
        </w:rPr>
      </w:pPr>
      <w:proofErr w:type="gramStart"/>
      <w:r w:rsidRPr="008448BF">
        <w:rPr>
          <w:rFonts w:ascii="Bookman Old Style" w:eastAsia="Times New Roman" w:hAnsi="Bookman Old Style" w:cs="Calibri"/>
          <w:sz w:val="24"/>
          <w:szCs w:val="20"/>
        </w:rPr>
        <w:t>and</w:t>
      </w:r>
      <w:proofErr w:type="gramEnd"/>
    </w:p>
    <w:p w14:paraId="70951D8D" w14:textId="23C7F268" w:rsidR="008448BF" w:rsidRPr="00B46D30" w:rsidRDefault="0065715F" w:rsidP="008448BF">
      <w:pPr>
        <w:tabs>
          <w:tab w:val="right" w:pos="9072"/>
        </w:tabs>
        <w:spacing w:before="240" w:after="0" w:line="480" w:lineRule="auto"/>
        <w:jc w:val="both"/>
        <w:rPr>
          <w:rFonts w:ascii="Bookman Old Style" w:eastAsia="Times New Roman" w:hAnsi="Bookman Old Style" w:cs="Calibri"/>
          <w:sz w:val="24"/>
          <w:szCs w:val="20"/>
        </w:rPr>
      </w:pPr>
      <w:r>
        <w:rPr>
          <w:rFonts w:ascii="Bookman Old Style" w:eastAsia="Times New Roman" w:hAnsi="Bookman Old Style" w:cs="Calibri"/>
          <w:b/>
          <w:sz w:val="24"/>
          <w:szCs w:val="20"/>
        </w:rPr>
        <w:t>D C</w:t>
      </w:r>
      <w:r w:rsidR="008448BF" w:rsidRPr="00B46D30">
        <w:rPr>
          <w:rFonts w:ascii="Bookman Old Style" w:eastAsia="Times New Roman" w:hAnsi="Bookman Old Style" w:cs="Calibri"/>
          <w:sz w:val="24"/>
          <w:szCs w:val="20"/>
        </w:rPr>
        <w:tab/>
      </w:r>
      <w:r w:rsidR="008448BF">
        <w:rPr>
          <w:rFonts w:ascii="Bookman Old Style" w:eastAsia="Times New Roman" w:hAnsi="Bookman Old Style" w:cs="Calibri"/>
          <w:sz w:val="24"/>
          <w:szCs w:val="20"/>
        </w:rPr>
        <w:t>Respondent</w:t>
      </w:r>
    </w:p>
    <w:p w14:paraId="20F707CE" w14:textId="77777777" w:rsidR="00EB2F25" w:rsidRPr="00B46D30" w:rsidRDefault="00EB2F25" w:rsidP="00070E62">
      <w:pPr>
        <w:pBdr>
          <w:bottom w:val="single" w:sz="4" w:space="1" w:color="auto"/>
        </w:pBdr>
        <w:spacing w:line="360" w:lineRule="auto"/>
        <w:jc w:val="both"/>
        <w:rPr>
          <w:rFonts w:ascii="Bookman Old Style" w:hAnsi="Bookman Old Style" w:cs="Arial"/>
        </w:rPr>
      </w:pPr>
    </w:p>
    <w:p w14:paraId="3FF3385C" w14:textId="77777777" w:rsidR="0027629D" w:rsidRPr="00B46D30" w:rsidRDefault="0027629D" w:rsidP="00FB0F60">
      <w:pPr>
        <w:spacing w:after="0" w:line="240" w:lineRule="auto"/>
        <w:jc w:val="center"/>
        <w:rPr>
          <w:rFonts w:ascii="Bookman Old Style" w:hAnsi="Bookman Old Style" w:cs="Arial"/>
          <w:b/>
          <w:sz w:val="24"/>
          <w:szCs w:val="24"/>
        </w:rPr>
      </w:pPr>
    </w:p>
    <w:p w14:paraId="70C6090C" w14:textId="08E79425" w:rsidR="00EB2F25" w:rsidRPr="00B46D30" w:rsidRDefault="00924CB6" w:rsidP="00850B57">
      <w:pPr>
        <w:spacing w:after="0" w:line="240" w:lineRule="auto"/>
        <w:jc w:val="center"/>
        <w:rPr>
          <w:rFonts w:ascii="Bookman Old Style" w:hAnsi="Bookman Old Style" w:cs="Arial"/>
          <w:b/>
          <w:sz w:val="24"/>
          <w:szCs w:val="24"/>
        </w:rPr>
      </w:pPr>
      <w:r>
        <w:rPr>
          <w:rFonts w:ascii="Bookman Old Style" w:hAnsi="Bookman Old Style" w:cs="Arial"/>
          <w:b/>
          <w:sz w:val="24"/>
          <w:szCs w:val="24"/>
        </w:rPr>
        <w:t xml:space="preserve">JUDGMENT </w:t>
      </w:r>
    </w:p>
    <w:p w14:paraId="7855F336" w14:textId="77777777" w:rsidR="0027629D" w:rsidRPr="00B46D30" w:rsidRDefault="0027629D" w:rsidP="00FB0F60">
      <w:pPr>
        <w:spacing w:after="0" w:line="240" w:lineRule="auto"/>
        <w:jc w:val="center"/>
        <w:rPr>
          <w:rFonts w:ascii="Bookman Old Style" w:hAnsi="Bookman Old Style" w:cs="Arial"/>
          <w:b/>
        </w:rPr>
      </w:pPr>
    </w:p>
    <w:p w14:paraId="14606784" w14:textId="77777777" w:rsidR="00EB2F25" w:rsidRPr="00B46D30" w:rsidRDefault="00EB2F25" w:rsidP="00FB0F60">
      <w:pPr>
        <w:pBdr>
          <w:bottom w:val="single" w:sz="4" w:space="1" w:color="auto"/>
        </w:pBdr>
        <w:spacing w:after="0" w:line="240" w:lineRule="auto"/>
        <w:jc w:val="both"/>
        <w:rPr>
          <w:rFonts w:ascii="Bookman Old Style" w:hAnsi="Bookman Old Style" w:cs="Arial"/>
        </w:rPr>
      </w:pPr>
    </w:p>
    <w:p w14:paraId="516FE109" w14:textId="0AAA8FF6" w:rsidR="003E2A24" w:rsidRDefault="003E2A24" w:rsidP="008E7331">
      <w:pPr>
        <w:widowControl w:val="0"/>
        <w:spacing w:after="0" w:line="480" w:lineRule="auto"/>
        <w:jc w:val="both"/>
        <w:rPr>
          <w:rFonts w:ascii="Bookman Old Style" w:eastAsia="Times New Roman" w:hAnsi="Bookman Old Style" w:cs="Arial"/>
          <w:sz w:val="24"/>
          <w:szCs w:val="24"/>
          <w:lang w:val="en-GB" w:eastAsia="zh-CN"/>
        </w:rPr>
      </w:pPr>
    </w:p>
    <w:p w14:paraId="4C618D6F" w14:textId="78D3095D" w:rsidR="009C0E08" w:rsidRDefault="009C0E08" w:rsidP="008E7331">
      <w:pPr>
        <w:widowControl w:val="0"/>
        <w:spacing w:after="0" w:line="480" w:lineRule="auto"/>
        <w:jc w:val="both"/>
        <w:rPr>
          <w:rFonts w:ascii="Bookman Old Style" w:eastAsia="Times New Roman" w:hAnsi="Bookman Old Style" w:cs="Arial"/>
          <w:b/>
          <w:bCs/>
          <w:sz w:val="24"/>
          <w:szCs w:val="24"/>
          <w:u w:val="single"/>
          <w:lang w:val="en-GB" w:eastAsia="zh-CN"/>
        </w:rPr>
      </w:pPr>
      <w:r w:rsidRPr="009C0E08">
        <w:rPr>
          <w:rFonts w:ascii="Bookman Old Style" w:eastAsia="Times New Roman" w:hAnsi="Bookman Old Style" w:cs="Arial"/>
          <w:b/>
          <w:bCs/>
          <w:sz w:val="24"/>
          <w:szCs w:val="24"/>
          <w:u w:val="single"/>
          <w:lang w:val="en-GB" w:eastAsia="zh-CN"/>
        </w:rPr>
        <w:lastRenderedPageBreak/>
        <w:t>SEGAL AJ</w:t>
      </w:r>
    </w:p>
    <w:p w14:paraId="531B2A32" w14:textId="77777777" w:rsidR="009C0E08" w:rsidRPr="009C0E08" w:rsidRDefault="009C0E08" w:rsidP="008E7331">
      <w:pPr>
        <w:widowControl w:val="0"/>
        <w:spacing w:after="0" w:line="480" w:lineRule="auto"/>
        <w:jc w:val="both"/>
        <w:rPr>
          <w:rFonts w:ascii="Bookman Old Style" w:eastAsia="Times New Roman" w:hAnsi="Bookman Old Style" w:cs="Arial"/>
          <w:b/>
          <w:bCs/>
          <w:sz w:val="24"/>
          <w:szCs w:val="24"/>
          <w:u w:val="single"/>
          <w:lang w:val="en-GB" w:eastAsia="zh-CN"/>
        </w:rPr>
      </w:pPr>
    </w:p>
    <w:p w14:paraId="7A543341" w14:textId="6913B0A7" w:rsidR="00CB262B"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bookmarkStart w:id="0" w:name="_GoBack"/>
      <w:bookmarkEnd w:id="0"/>
      <w:r>
        <w:rPr>
          <w:rFonts w:ascii="Bookman Old Style" w:eastAsia="Times New Roman" w:hAnsi="Bookman Old Style" w:cs="Arial"/>
          <w:sz w:val="24"/>
          <w:szCs w:val="24"/>
          <w:lang w:val="en-GB" w:eastAsia="zh-CN"/>
        </w:rPr>
        <w:t>1.</w:t>
      </w:r>
      <w:r>
        <w:rPr>
          <w:rFonts w:ascii="Bookman Old Style" w:eastAsia="Times New Roman" w:hAnsi="Bookman Old Style" w:cs="Arial"/>
          <w:sz w:val="24"/>
          <w:szCs w:val="24"/>
          <w:lang w:val="en-GB" w:eastAsia="zh-CN"/>
        </w:rPr>
        <w:tab/>
      </w:r>
      <w:r w:rsidR="00406058" w:rsidRPr="00EF1F18">
        <w:rPr>
          <w:rFonts w:ascii="Bookman Old Style" w:eastAsia="Times New Roman" w:hAnsi="Bookman Old Style" w:cs="Arial"/>
          <w:sz w:val="24"/>
          <w:szCs w:val="24"/>
          <w:lang w:val="en-GB" w:eastAsia="zh-CN"/>
        </w:rPr>
        <w:t xml:space="preserve">Central </w:t>
      </w:r>
      <w:r w:rsidR="004D2737" w:rsidRPr="00EF1F18">
        <w:rPr>
          <w:rFonts w:ascii="Bookman Old Style" w:eastAsia="Times New Roman" w:hAnsi="Bookman Old Style" w:cs="Arial"/>
          <w:sz w:val="24"/>
          <w:szCs w:val="24"/>
          <w:lang w:val="en-GB" w:eastAsia="zh-CN"/>
        </w:rPr>
        <w:t xml:space="preserve">to </w:t>
      </w:r>
      <w:r w:rsidR="007E046C" w:rsidRPr="00EF1F18">
        <w:rPr>
          <w:rFonts w:ascii="Bookman Old Style" w:eastAsia="Times New Roman" w:hAnsi="Bookman Old Style" w:cs="Arial"/>
          <w:sz w:val="24"/>
          <w:szCs w:val="24"/>
          <w:lang w:val="en-GB" w:eastAsia="zh-CN"/>
        </w:rPr>
        <w:t>th</w:t>
      </w:r>
      <w:r w:rsidR="00541CAB" w:rsidRPr="00EF1F18">
        <w:rPr>
          <w:rFonts w:ascii="Bookman Old Style" w:eastAsia="Times New Roman" w:hAnsi="Bookman Old Style" w:cs="Arial"/>
          <w:sz w:val="24"/>
          <w:szCs w:val="24"/>
          <w:lang w:val="en-GB" w:eastAsia="zh-CN"/>
        </w:rPr>
        <w:t>e</w:t>
      </w:r>
      <w:r w:rsidR="007E046C" w:rsidRPr="00EF1F18">
        <w:rPr>
          <w:rFonts w:ascii="Bookman Old Style" w:eastAsia="Times New Roman" w:hAnsi="Bookman Old Style" w:cs="Arial"/>
          <w:sz w:val="24"/>
          <w:szCs w:val="24"/>
          <w:lang w:val="en-GB" w:eastAsia="zh-CN"/>
        </w:rPr>
        <w:t xml:space="preserve"> dispute</w:t>
      </w:r>
      <w:r w:rsidR="00541CAB" w:rsidRPr="00EF1F18">
        <w:rPr>
          <w:rFonts w:ascii="Bookman Old Style" w:eastAsia="Times New Roman" w:hAnsi="Bookman Old Style" w:cs="Arial"/>
          <w:sz w:val="24"/>
          <w:szCs w:val="24"/>
          <w:lang w:val="en-GB" w:eastAsia="zh-CN"/>
        </w:rPr>
        <w:t xml:space="preserve"> in this Rule 43 application </w:t>
      </w:r>
      <w:r w:rsidR="008135E2" w:rsidRPr="00EF1F18">
        <w:rPr>
          <w:rFonts w:ascii="Bookman Old Style" w:eastAsia="Times New Roman" w:hAnsi="Bookman Old Style" w:cs="Arial"/>
          <w:sz w:val="24"/>
          <w:szCs w:val="24"/>
          <w:lang w:val="en-GB" w:eastAsia="zh-CN"/>
        </w:rPr>
        <w:t xml:space="preserve">are the interests </w:t>
      </w:r>
      <w:r w:rsidR="00F04890" w:rsidRPr="00EF1F18">
        <w:rPr>
          <w:rFonts w:ascii="Bookman Old Style" w:eastAsia="Times New Roman" w:hAnsi="Bookman Old Style" w:cs="Arial"/>
          <w:sz w:val="24"/>
          <w:szCs w:val="24"/>
          <w:lang w:val="en-GB" w:eastAsia="zh-CN"/>
        </w:rPr>
        <w:t>of a</w:t>
      </w:r>
      <w:r w:rsidR="0065715F" w:rsidRPr="00EF1F18">
        <w:rPr>
          <w:rFonts w:ascii="Bookman Old Style" w:eastAsia="Times New Roman" w:hAnsi="Bookman Old Style" w:cs="Arial"/>
          <w:sz w:val="24"/>
          <w:szCs w:val="24"/>
          <w:lang w:val="en-GB" w:eastAsia="zh-CN"/>
        </w:rPr>
        <w:t xml:space="preserve"> young child, D, born on […]</w:t>
      </w:r>
      <w:r w:rsidR="00F04890" w:rsidRPr="00EF1F18">
        <w:rPr>
          <w:rFonts w:ascii="Bookman Old Style" w:eastAsia="Times New Roman" w:hAnsi="Bookman Old Style" w:cs="Arial"/>
          <w:sz w:val="24"/>
          <w:szCs w:val="24"/>
          <w:lang w:val="en-GB" w:eastAsia="zh-CN"/>
        </w:rPr>
        <w:t xml:space="preserve"> January 2020</w:t>
      </w:r>
      <w:r w:rsidR="00CB262B" w:rsidRPr="00EF1F18">
        <w:rPr>
          <w:rFonts w:ascii="Bookman Old Style" w:eastAsia="Times New Roman" w:hAnsi="Bookman Old Style" w:cs="Arial"/>
          <w:sz w:val="24"/>
          <w:szCs w:val="24"/>
          <w:lang w:val="en-GB" w:eastAsia="zh-CN"/>
        </w:rPr>
        <w:t>.</w:t>
      </w:r>
      <w:r w:rsidR="00FC1C58" w:rsidRPr="00EF1F18">
        <w:rPr>
          <w:rFonts w:ascii="Bookman Old Style" w:eastAsia="Times New Roman" w:hAnsi="Bookman Old Style" w:cs="Arial"/>
          <w:sz w:val="24"/>
          <w:szCs w:val="24"/>
          <w:lang w:val="en-GB" w:eastAsia="zh-CN"/>
        </w:rPr>
        <w:t xml:space="preserve"> At the time that this matter was argued, </w:t>
      </w:r>
      <w:r w:rsidR="0065715F" w:rsidRPr="00EF1F18">
        <w:rPr>
          <w:rFonts w:ascii="Bookman Old Style" w:eastAsia="Times New Roman" w:hAnsi="Bookman Old Style" w:cs="Arial"/>
          <w:sz w:val="24"/>
          <w:szCs w:val="24"/>
          <w:lang w:val="en-GB" w:eastAsia="zh-CN"/>
        </w:rPr>
        <w:t>D</w:t>
      </w:r>
      <w:r w:rsidR="00FC1C58" w:rsidRPr="00EF1F18">
        <w:rPr>
          <w:rFonts w:ascii="Bookman Old Style" w:eastAsia="Times New Roman" w:hAnsi="Bookman Old Style" w:cs="Arial"/>
          <w:sz w:val="24"/>
          <w:szCs w:val="24"/>
          <w:lang w:val="en-GB" w:eastAsia="zh-CN"/>
        </w:rPr>
        <w:t xml:space="preserve"> had not yet turned 2 years old. </w:t>
      </w:r>
    </w:p>
    <w:p w14:paraId="22DA6FFD" w14:textId="77777777" w:rsidR="008135E2" w:rsidRDefault="008135E2" w:rsidP="008135E2">
      <w:pPr>
        <w:pStyle w:val="ListParagraph"/>
        <w:widowControl w:val="0"/>
        <w:tabs>
          <w:tab w:val="left" w:pos="567"/>
        </w:tabs>
        <w:spacing w:after="0" w:line="480" w:lineRule="auto"/>
        <w:ind w:left="567"/>
        <w:jc w:val="both"/>
        <w:rPr>
          <w:rFonts w:ascii="Bookman Old Style" w:eastAsia="Times New Roman" w:hAnsi="Bookman Old Style" w:cs="Arial"/>
          <w:sz w:val="24"/>
          <w:szCs w:val="24"/>
          <w:lang w:val="en-GB" w:eastAsia="zh-CN"/>
        </w:rPr>
      </w:pPr>
    </w:p>
    <w:p w14:paraId="1F368472" w14:textId="2EC27F87" w:rsidR="008135E2"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sidRPr="00194B2E">
        <w:rPr>
          <w:rFonts w:ascii="Bookman Old Style" w:eastAsia="Times New Roman" w:hAnsi="Bookman Old Style" w:cs="Arial"/>
          <w:sz w:val="24"/>
          <w:szCs w:val="24"/>
          <w:lang w:val="en-GB" w:eastAsia="zh-CN"/>
        </w:rPr>
        <w:t>2.</w:t>
      </w:r>
      <w:r w:rsidRPr="00194B2E">
        <w:rPr>
          <w:rFonts w:ascii="Bookman Old Style" w:eastAsia="Times New Roman" w:hAnsi="Bookman Old Style" w:cs="Arial"/>
          <w:sz w:val="24"/>
          <w:szCs w:val="24"/>
          <w:lang w:val="en-GB" w:eastAsia="zh-CN"/>
        </w:rPr>
        <w:tab/>
      </w:r>
      <w:r w:rsidR="00423370" w:rsidRPr="00EF1F18">
        <w:rPr>
          <w:rFonts w:ascii="Bookman Old Style" w:eastAsia="Times New Roman" w:hAnsi="Bookman Old Style" w:cs="Arial"/>
          <w:sz w:val="24"/>
          <w:szCs w:val="24"/>
          <w:lang w:val="en-GB" w:eastAsia="zh-CN"/>
        </w:rPr>
        <w:t>The parties are involved in a high conflict</w:t>
      </w:r>
      <w:r w:rsidR="00373C11" w:rsidRPr="00EF1F18">
        <w:rPr>
          <w:rFonts w:ascii="Bookman Old Style" w:eastAsia="Times New Roman" w:hAnsi="Bookman Old Style" w:cs="Arial"/>
          <w:sz w:val="24"/>
          <w:szCs w:val="24"/>
          <w:lang w:val="en-GB" w:eastAsia="zh-CN"/>
        </w:rPr>
        <w:t xml:space="preserve">, acrimonious divorce </w:t>
      </w:r>
      <w:r w:rsidR="00416FF7" w:rsidRPr="00EF1F18">
        <w:rPr>
          <w:rFonts w:ascii="Bookman Old Style" w:eastAsia="Times New Roman" w:hAnsi="Bookman Old Style" w:cs="Arial"/>
          <w:sz w:val="24"/>
          <w:szCs w:val="24"/>
          <w:lang w:val="en-GB" w:eastAsia="zh-CN"/>
        </w:rPr>
        <w:t>during the course of</w:t>
      </w:r>
      <w:r w:rsidR="00373C11" w:rsidRPr="00EF1F18">
        <w:rPr>
          <w:rFonts w:ascii="Bookman Old Style" w:eastAsia="Times New Roman" w:hAnsi="Bookman Old Style" w:cs="Arial"/>
          <w:sz w:val="24"/>
          <w:szCs w:val="24"/>
          <w:lang w:val="en-GB" w:eastAsia="zh-CN"/>
        </w:rPr>
        <w:t xml:space="preserve"> which </w:t>
      </w:r>
      <w:r w:rsidR="00226F38" w:rsidRPr="00EF1F18">
        <w:rPr>
          <w:rFonts w:ascii="Bookman Old Style" w:eastAsia="Times New Roman" w:hAnsi="Bookman Old Style" w:cs="Arial"/>
          <w:sz w:val="24"/>
          <w:szCs w:val="24"/>
          <w:lang w:val="en-GB" w:eastAsia="zh-CN"/>
        </w:rPr>
        <w:t xml:space="preserve">they have both approached the domestic violence court for interim protection orders </w:t>
      </w:r>
      <w:r w:rsidR="002525B3" w:rsidRPr="00EF1F18">
        <w:rPr>
          <w:rFonts w:ascii="Bookman Old Style" w:eastAsia="Times New Roman" w:hAnsi="Bookman Old Style" w:cs="Arial"/>
          <w:sz w:val="24"/>
          <w:szCs w:val="24"/>
          <w:lang w:val="en-GB" w:eastAsia="zh-CN"/>
        </w:rPr>
        <w:t>against one another and</w:t>
      </w:r>
      <w:r w:rsidR="00845CFF" w:rsidRPr="00EF1F18">
        <w:rPr>
          <w:rFonts w:ascii="Bookman Old Style" w:eastAsia="Times New Roman" w:hAnsi="Bookman Old Style" w:cs="Arial"/>
          <w:sz w:val="24"/>
          <w:szCs w:val="24"/>
          <w:lang w:val="en-GB" w:eastAsia="zh-CN"/>
        </w:rPr>
        <w:t xml:space="preserve"> </w:t>
      </w:r>
      <w:r w:rsidR="002525B3" w:rsidRPr="00EF1F18">
        <w:rPr>
          <w:rFonts w:ascii="Bookman Old Style" w:eastAsia="Times New Roman" w:hAnsi="Bookman Old Style" w:cs="Arial"/>
          <w:sz w:val="24"/>
          <w:szCs w:val="24"/>
          <w:lang w:val="en-GB" w:eastAsia="zh-CN"/>
        </w:rPr>
        <w:t>other family members</w:t>
      </w:r>
      <w:r w:rsidR="00C3774E" w:rsidRPr="00EF1F18">
        <w:rPr>
          <w:rFonts w:ascii="Bookman Old Style" w:eastAsia="Times New Roman" w:hAnsi="Bookman Old Style" w:cs="Arial"/>
          <w:sz w:val="24"/>
          <w:szCs w:val="24"/>
          <w:lang w:val="en-GB" w:eastAsia="zh-CN"/>
        </w:rPr>
        <w:t>, recordings of the various altercations have been made</w:t>
      </w:r>
      <w:r w:rsidR="008B66ED" w:rsidRPr="00EF1F18">
        <w:rPr>
          <w:rFonts w:ascii="Bookman Old Style" w:eastAsia="Times New Roman" w:hAnsi="Bookman Old Style" w:cs="Arial"/>
          <w:sz w:val="24"/>
          <w:szCs w:val="24"/>
          <w:lang w:val="en-GB" w:eastAsia="zh-CN"/>
        </w:rPr>
        <w:t xml:space="preserve"> and t</w:t>
      </w:r>
      <w:r w:rsidR="00F2012E" w:rsidRPr="00EF1F18">
        <w:rPr>
          <w:rFonts w:ascii="Bookman Old Style" w:eastAsia="Times New Roman" w:hAnsi="Bookman Old Style" w:cs="Arial"/>
          <w:sz w:val="24"/>
          <w:szCs w:val="24"/>
          <w:lang w:val="en-GB" w:eastAsia="zh-CN"/>
        </w:rPr>
        <w:t xml:space="preserve">he police have been called </w:t>
      </w:r>
      <w:r w:rsidR="00DC452E" w:rsidRPr="00EF1F18">
        <w:rPr>
          <w:rFonts w:ascii="Bookman Old Style" w:eastAsia="Times New Roman" w:hAnsi="Bookman Old Style" w:cs="Arial"/>
          <w:sz w:val="24"/>
          <w:szCs w:val="24"/>
          <w:lang w:val="en-GB" w:eastAsia="zh-CN"/>
        </w:rPr>
        <w:t xml:space="preserve">out to the </w:t>
      </w:r>
      <w:r w:rsidR="002D759C" w:rsidRPr="00EF1F18">
        <w:rPr>
          <w:rFonts w:ascii="Bookman Old Style" w:eastAsia="Times New Roman" w:hAnsi="Bookman Old Style" w:cs="Arial"/>
          <w:sz w:val="24"/>
          <w:szCs w:val="24"/>
          <w:lang w:val="en-GB" w:eastAsia="zh-CN"/>
        </w:rPr>
        <w:t>parties’</w:t>
      </w:r>
      <w:r w:rsidR="00DC452E" w:rsidRPr="00EF1F18">
        <w:rPr>
          <w:rFonts w:ascii="Bookman Old Style" w:eastAsia="Times New Roman" w:hAnsi="Bookman Old Style" w:cs="Arial"/>
          <w:sz w:val="24"/>
          <w:szCs w:val="24"/>
          <w:lang w:val="en-GB" w:eastAsia="zh-CN"/>
        </w:rPr>
        <w:t xml:space="preserve"> </w:t>
      </w:r>
      <w:r w:rsidR="004D6C3A" w:rsidRPr="00EF1F18">
        <w:rPr>
          <w:rFonts w:ascii="Bookman Old Style" w:eastAsia="Times New Roman" w:hAnsi="Bookman Old Style" w:cs="Arial"/>
          <w:sz w:val="24"/>
          <w:szCs w:val="24"/>
          <w:lang w:val="en-GB" w:eastAsia="zh-CN"/>
        </w:rPr>
        <w:t xml:space="preserve">respective </w:t>
      </w:r>
      <w:r w:rsidR="00DC452E" w:rsidRPr="00EF1F18">
        <w:rPr>
          <w:rFonts w:ascii="Bookman Old Style" w:eastAsia="Times New Roman" w:hAnsi="Bookman Old Style" w:cs="Arial"/>
          <w:sz w:val="24"/>
          <w:szCs w:val="24"/>
          <w:lang w:val="en-GB" w:eastAsia="zh-CN"/>
        </w:rPr>
        <w:t>residence</w:t>
      </w:r>
      <w:r w:rsidR="004D6C3A" w:rsidRPr="00EF1F18">
        <w:rPr>
          <w:rFonts w:ascii="Bookman Old Style" w:eastAsia="Times New Roman" w:hAnsi="Bookman Old Style" w:cs="Arial"/>
          <w:sz w:val="24"/>
          <w:szCs w:val="24"/>
          <w:lang w:val="en-GB" w:eastAsia="zh-CN"/>
        </w:rPr>
        <w:t>s</w:t>
      </w:r>
      <w:r w:rsidR="008B66ED" w:rsidRPr="00EF1F18">
        <w:rPr>
          <w:rFonts w:ascii="Bookman Old Style" w:eastAsia="Times New Roman" w:hAnsi="Bookman Old Style" w:cs="Arial"/>
          <w:sz w:val="24"/>
          <w:szCs w:val="24"/>
          <w:lang w:val="en-GB" w:eastAsia="zh-CN"/>
        </w:rPr>
        <w:t xml:space="preserve"> on account of the </w:t>
      </w:r>
      <w:r w:rsidR="00F041B1" w:rsidRPr="00EF1F18">
        <w:rPr>
          <w:rFonts w:ascii="Bookman Old Style" w:eastAsia="Times New Roman" w:hAnsi="Bookman Old Style" w:cs="Arial"/>
          <w:sz w:val="24"/>
          <w:szCs w:val="24"/>
          <w:lang w:val="en-GB" w:eastAsia="zh-CN"/>
        </w:rPr>
        <w:t>hostilities between them</w:t>
      </w:r>
      <w:r w:rsidR="002D759C" w:rsidRPr="00EF1F18">
        <w:rPr>
          <w:rFonts w:ascii="Bookman Old Style" w:eastAsia="Times New Roman" w:hAnsi="Bookman Old Style" w:cs="Arial"/>
          <w:sz w:val="24"/>
          <w:szCs w:val="24"/>
          <w:lang w:val="en-GB" w:eastAsia="zh-CN"/>
        </w:rPr>
        <w:t>.</w:t>
      </w:r>
      <w:r w:rsidR="00EE50C8" w:rsidRPr="00EF1F18">
        <w:rPr>
          <w:rFonts w:ascii="Bookman Old Style" w:eastAsia="Times New Roman" w:hAnsi="Bookman Old Style" w:cs="Arial"/>
          <w:sz w:val="24"/>
          <w:szCs w:val="24"/>
          <w:lang w:val="en-GB" w:eastAsia="zh-CN"/>
        </w:rPr>
        <w:t xml:space="preserve"> There are multiple </w:t>
      </w:r>
      <w:r w:rsidR="00325EC8" w:rsidRPr="00EF1F18">
        <w:rPr>
          <w:rFonts w:ascii="Bookman Old Style" w:eastAsia="Times New Roman" w:hAnsi="Bookman Old Style" w:cs="Arial"/>
          <w:sz w:val="24"/>
          <w:szCs w:val="24"/>
          <w:lang w:val="en-GB" w:eastAsia="zh-CN"/>
        </w:rPr>
        <w:t>criminal charges that have been laid with the SAPS</w:t>
      </w:r>
      <w:r w:rsidR="009E7FC4" w:rsidRPr="00EF1F18">
        <w:rPr>
          <w:rFonts w:ascii="Bookman Old Style" w:eastAsia="Times New Roman" w:hAnsi="Bookman Old Style" w:cs="Arial"/>
          <w:sz w:val="24"/>
          <w:szCs w:val="24"/>
          <w:lang w:val="en-GB" w:eastAsia="zh-CN"/>
        </w:rPr>
        <w:t>, in relation to</w:t>
      </w:r>
      <w:r w:rsidR="00F0465E" w:rsidRPr="00EF1F18">
        <w:rPr>
          <w:rFonts w:ascii="Bookman Old Style" w:eastAsia="Times New Roman" w:hAnsi="Bookman Old Style" w:cs="Arial"/>
          <w:sz w:val="24"/>
          <w:szCs w:val="24"/>
          <w:lang w:val="en-GB" w:eastAsia="zh-CN"/>
        </w:rPr>
        <w:t xml:space="preserve"> neglect of </w:t>
      </w:r>
      <w:r w:rsidR="0065715F" w:rsidRPr="00EF1F18">
        <w:rPr>
          <w:rFonts w:ascii="Bookman Old Style" w:eastAsia="Times New Roman" w:hAnsi="Bookman Old Style" w:cs="Arial"/>
          <w:sz w:val="24"/>
          <w:szCs w:val="24"/>
          <w:lang w:val="en-GB" w:eastAsia="zh-CN"/>
        </w:rPr>
        <w:t>D</w:t>
      </w:r>
      <w:r w:rsidR="00F0465E" w:rsidRPr="00EF1F18">
        <w:rPr>
          <w:rFonts w:ascii="Bookman Old Style" w:eastAsia="Times New Roman" w:hAnsi="Bookman Old Style" w:cs="Arial"/>
          <w:sz w:val="24"/>
          <w:szCs w:val="24"/>
          <w:lang w:val="en-GB" w:eastAsia="zh-CN"/>
        </w:rPr>
        <w:t>,</w:t>
      </w:r>
      <w:r w:rsidR="007C384A" w:rsidRPr="00EF1F18">
        <w:rPr>
          <w:rFonts w:ascii="Bookman Old Style" w:eastAsia="Times New Roman" w:hAnsi="Bookman Old Style" w:cs="Arial"/>
          <w:sz w:val="24"/>
          <w:szCs w:val="24"/>
          <w:lang w:val="en-GB" w:eastAsia="zh-CN"/>
        </w:rPr>
        <w:t xml:space="preserve"> </w:t>
      </w:r>
      <w:r w:rsidR="00492056" w:rsidRPr="00EF1F18">
        <w:rPr>
          <w:rFonts w:ascii="Bookman Old Style" w:eastAsia="Times New Roman" w:hAnsi="Bookman Old Style" w:cs="Arial"/>
          <w:sz w:val="24"/>
          <w:szCs w:val="24"/>
          <w:lang w:val="en-GB" w:eastAsia="zh-CN"/>
        </w:rPr>
        <w:t>which have served to</w:t>
      </w:r>
      <w:r w:rsidR="00F0465E" w:rsidRPr="00EF1F18">
        <w:rPr>
          <w:rFonts w:ascii="Bookman Old Style" w:eastAsia="Times New Roman" w:hAnsi="Bookman Old Style" w:cs="Arial"/>
          <w:sz w:val="24"/>
          <w:szCs w:val="24"/>
          <w:lang w:val="en-GB" w:eastAsia="zh-CN"/>
        </w:rPr>
        <w:t xml:space="preserve"> further</w:t>
      </w:r>
      <w:r w:rsidR="00492056" w:rsidRPr="00EF1F18">
        <w:rPr>
          <w:rFonts w:ascii="Bookman Old Style" w:eastAsia="Times New Roman" w:hAnsi="Bookman Old Style" w:cs="Arial"/>
          <w:sz w:val="24"/>
          <w:szCs w:val="24"/>
          <w:lang w:val="en-GB" w:eastAsia="zh-CN"/>
        </w:rPr>
        <w:t xml:space="preserve"> fuel the animosity</w:t>
      </w:r>
      <w:r w:rsidR="00D279F7" w:rsidRPr="00EF1F18">
        <w:rPr>
          <w:rFonts w:ascii="Bookman Old Style" w:eastAsia="Times New Roman" w:hAnsi="Bookman Old Style" w:cs="Arial"/>
          <w:sz w:val="24"/>
          <w:szCs w:val="24"/>
          <w:lang w:val="en-GB" w:eastAsia="zh-CN"/>
        </w:rPr>
        <w:t>.</w:t>
      </w:r>
      <w:r w:rsidR="00657820" w:rsidRPr="00EF1F18">
        <w:rPr>
          <w:rFonts w:ascii="Bookman Old Style" w:eastAsia="Times New Roman" w:hAnsi="Bookman Old Style" w:cs="Arial"/>
          <w:sz w:val="24"/>
          <w:szCs w:val="24"/>
          <w:lang w:val="en-GB" w:eastAsia="zh-CN"/>
        </w:rPr>
        <w:t xml:space="preserve"> </w:t>
      </w:r>
      <w:r w:rsidR="00E54056" w:rsidRPr="00EF1F18">
        <w:rPr>
          <w:rFonts w:ascii="Bookman Old Style" w:eastAsia="Times New Roman" w:hAnsi="Bookman Old Style" w:cs="Arial"/>
          <w:sz w:val="24"/>
          <w:szCs w:val="24"/>
          <w:lang w:val="en-GB" w:eastAsia="zh-CN"/>
        </w:rPr>
        <w:t xml:space="preserve">The papers are littered with allegations </w:t>
      </w:r>
      <w:r w:rsidR="00296DB9" w:rsidRPr="00EF1F18">
        <w:rPr>
          <w:rFonts w:ascii="Bookman Old Style" w:eastAsia="Times New Roman" w:hAnsi="Bookman Old Style" w:cs="Arial"/>
          <w:sz w:val="24"/>
          <w:szCs w:val="24"/>
          <w:lang w:val="en-GB" w:eastAsia="zh-CN"/>
        </w:rPr>
        <w:t>and counter-allegations of abuse</w:t>
      </w:r>
      <w:r w:rsidR="00F614C7" w:rsidRPr="00EF1F18">
        <w:rPr>
          <w:rFonts w:ascii="Bookman Old Style" w:eastAsia="Times New Roman" w:hAnsi="Bookman Old Style" w:cs="Arial"/>
          <w:sz w:val="24"/>
          <w:szCs w:val="24"/>
          <w:lang w:val="en-GB" w:eastAsia="zh-CN"/>
        </w:rPr>
        <w:t xml:space="preserve"> and</w:t>
      </w:r>
      <w:r w:rsidR="00296DB9" w:rsidRPr="00EF1F18">
        <w:rPr>
          <w:rFonts w:ascii="Bookman Old Style" w:eastAsia="Times New Roman" w:hAnsi="Bookman Old Style" w:cs="Arial"/>
          <w:sz w:val="24"/>
          <w:szCs w:val="24"/>
          <w:lang w:val="en-GB" w:eastAsia="zh-CN"/>
        </w:rPr>
        <w:t xml:space="preserve"> violence in the presence of </w:t>
      </w:r>
      <w:r w:rsidR="0065715F" w:rsidRPr="00EF1F18">
        <w:rPr>
          <w:rFonts w:ascii="Bookman Old Style" w:eastAsia="Times New Roman" w:hAnsi="Bookman Old Style" w:cs="Arial"/>
          <w:sz w:val="24"/>
          <w:szCs w:val="24"/>
          <w:lang w:val="en-GB" w:eastAsia="zh-CN"/>
        </w:rPr>
        <w:t>D</w:t>
      </w:r>
      <w:r w:rsidR="00F614C7" w:rsidRPr="00EF1F18">
        <w:rPr>
          <w:rFonts w:ascii="Bookman Old Style" w:eastAsia="Times New Roman" w:hAnsi="Bookman Old Style" w:cs="Arial"/>
          <w:sz w:val="24"/>
          <w:szCs w:val="24"/>
          <w:lang w:val="en-GB" w:eastAsia="zh-CN"/>
        </w:rPr>
        <w:t>.</w:t>
      </w:r>
      <w:r w:rsidR="00FE2B3B" w:rsidRPr="00EF1F18">
        <w:rPr>
          <w:rFonts w:ascii="Bookman Old Style" w:eastAsia="Times New Roman" w:hAnsi="Bookman Old Style" w:cs="Arial"/>
          <w:sz w:val="24"/>
          <w:szCs w:val="24"/>
          <w:lang w:val="en-GB" w:eastAsia="zh-CN"/>
        </w:rPr>
        <w:t xml:space="preserve"> Neither party alleges </w:t>
      </w:r>
      <w:r w:rsidR="00094A6F" w:rsidRPr="00EF1F18">
        <w:rPr>
          <w:rFonts w:ascii="Bookman Old Style" w:eastAsia="Times New Roman" w:hAnsi="Bookman Old Style" w:cs="Arial"/>
          <w:sz w:val="24"/>
          <w:szCs w:val="24"/>
          <w:lang w:val="en-GB" w:eastAsia="zh-CN"/>
        </w:rPr>
        <w:t xml:space="preserve">that </w:t>
      </w:r>
      <w:r w:rsidR="0065715F" w:rsidRPr="00EF1F18">
        <w:rPr>
          <w:rFonts w:ascii="Bookman Old Style" w:eastAsia="Times New Roman" w:hAnsi="Bookman Old Style" w:cs="Arial"/>
          <w:sz w:val="24"/>
          <w:szCs w:val="24"/>
          <w:lang w:val="en-GB" w:eastAsia="zh-CN"/>
        </w:rPr>
        <w:t>D</w:t>
      </w:r>
      <w:r w:rsidR="00094A6F" w:rsidRPr="00EF1F18">
        <w:rPr>
          <w:rFonts w:ascii="Bookman Old Style" w:eastAsia="Times New Roman" w:hAnsi="Bookman Old Style" w:cs="Arial"/>
          <w:sz w:val="24"/>
          <w:szCs w:val="24"/>
          <w:lang w:val="en-GB" w:eastAsia="zh-CN"/>
        </w:rPr>
        <w:t xml:space="preserve"> has come to harm whilst in the care of the other party</w:t>
      </w:r>
      <w:r w:rsidR="001C29C8" w:rsidRPr="00EF1F18">
        <w:rPr>
          <w:rFonts w:ascii="Bookman Old Style" w:eastAsia="Times New Roman" w:hAnsi="Bookman Old Style" w:cs="Arial"/>
          <w:sz w:val="24"/>
          <w:szCs w:val="24"/>
          <w:lang w:val="en-GB" w:eastAsia="zh-CN"/>
        </w:rPr>
        <w:t xml:space="preserve"> and both parties love him dearly</w:t>
      </w:r>
      <w:r w:rsidR="00094A6F" w:rsidRPr="00EF1F18">
        <w:rPr>
          <w:rFonts w:ascii="Bookman Old Style" w:eastAsia="Times New Roman" w:hAnsi="Bookman Old Style" w:cs="Arial"/>
          <w:sz w:val="24"/>
          <w:szCs w:val="24"/>
          <w:lang w:val="en-GB" w:eastAsia="zh-CN"/>
        </w:rPr>
        <w:t>.</w:t>
      </w:r>
      <w:r w:rsidR="00F614C7" w:rsidRPr="00EF1F18">
        <w:rPr>
          <w:rFonts w:ascii="Bookman Old Style" w:eastAsia="Times New Roman" w:hAnsi="Bookman Old Style" w:cs="Arial"/>
          <w:sz w:val="24"/>
          <w:szCs w:val="24"/>
          <w:lang w:val="en-GB" w:eastAsia="zh-CN"/>
        </w:rPr>
        <w:t xml:space="preserve"> W</w:t>
      </w:r>
      <w:r w:rsidR="00933CB4" w:rsidRPr="00EF1F18">
        <w:rPr>
          <w:rFonts w:ascii="Bookman Old Style" w:eastAsia="Times New Roman" w:hAnsi="Bookman Old Style" w:cs="Arial"/>
          <w:sz w:val="24"/>
          <w:szCs w:val="24"/>
          <w:lang w:val="en-GB" w:eastAsia="zh-CN"/>
        </w:rPr>
        <w:t>hat is manifest</w:t>
      </w:r>
      <w:r w:rsidR="009A2AEF" w:rsidRPr="00EF1F18">
        <w:rPr>
          <w:rFonts w:ascii="Bookman Old Style" w:eastAsia="Times New Roman" w:hAnsi="Bookman Old Style" w:cs="Arial"/>
          <w:sz w:val="24"/>
          <w:szCs w:val="24"/>
          <w:lang w:val="en-GB" w:eastAsia="zh-CN"/>
        </w:rPr>
        <w:t xml:space="preserve"> however</w:t>
      </w:r>
      <w:r w:rsidR="00933CB4" w:rsidRPr="00EF1F18">
        <w:rPr>
          <w:rFonts w:ascii="Bookman Old Style" w:eastAsia="Times New Roman" w:hAnsi="Bookman Old Style" w:cs="Arial"/>
          <w:sz w:val="24"/>
          <w:szCs w:val="24"/>
          <w:lang w:val="en-GB" w:eastAsia="zh-CN"/>
        </w:rPr>
        <w:t>, is the complete lack of insight displayed</w:t>
      </w:r>
      <w:r w:rsidR="00B04372" w:rsidRPr="00EF1F18">
        <w:rPr>
          <w:rFonts w:ascii="Bookman Old Style" w:eastAsia="Times New Roman" w:hAnsi="Bookman Old Style" w:cs="Arial"/>
          <w:sz w:val="24"/>
          <w:szCs w:val="24"/>
          <w:lang w:val="en-GB" w:eastAsia="zh-CN"/>
        </w:rPr>
        <w:t xml:space="preserve"> by both parents</w:t>
      </w:r>
      <w:r w:rsidR="00933CB4" w:rsidRPr="00EF1F18">
        <w:rPr>
          <w:rFonts w:ascii="Bookman Old Style" w:eastAsia="Times New Roman" w:hAnsi="Bookman Old Style" w:cs="Arial"/>
          <w:sz w:val="24"/>
          <w:szCs w:val="24"/>
          <w:lang w:val="en-GB" w:eastAsia="zh-CN"/>
        </w:rPr>
        <w:t xml:space="preserve"> in relation to the needs</w:t>
      </w:r>
      <w:r w:rsidR="00753783" w:rsidRPr="00EF1F18">
        <w:rPr>
          <w:rFonts w:ascii="Bookman Old Style" w:eastAsia="Times New Roman" w:hAnsi="Bookman Old Style" w:cs="Arial"/>
          <w:sz w:val="24"/>
          <w:szCs w:val="24"/>
          <w:lang w:val="en-GB" w:eastAsia="zh-CN"/>
        </w:rPr>
        <w:t xml:space="preserve">, interests and welfare </w:t>
      </w:r>
      <w:r w:rsidR="00A81B0F" w:rsidRPr="00EF1F18">
        <w:rPr>
          <w:rFonts w:ascii="Bookman Old Style" w:eastAsia="Times New Roman" w:hAnsi="Bookman Old Style" w:cs="Arial"/>
          <w:sz w:val="24"/>
          <w:szCs w:val="24"/>
          <w:lang w:val="en-GB" w:eastAsia="zh-CN"/>
        </w:rPr>
        <w:t xml:space="preserve">of a child who is still a toddler. </w:t>
      </w:r>
      <w:r w:rsidR="00B04372" w:rsidRPr="00EF1F18">
        <w:rPr>
          <w:rFonts w:ascii="Bookman Old Style" w:eastAsia="Times New Roman" w:hAnsi="Bookman Old Style" w:cs="Arial"/>
          <w:sz w:val="24"/>
          <w:szCs w:val="24"/>
          <w:lang w:val="en-GB" w:eastAsia="zh-CN"/>
        </w:rPr>
        <w:t xml:space="preserve">This is completely contrary to </w:t>
      </w:r>
      <w:r w:rsidR="0065715F" w:rsidRPr="00EF1F18">
        <w:rPr>
          <w:rFonts w:ascii="Bookman Old Style" w:eastAsia="Times New Roman" w:hAnsi="Bookman Old Style" w:cs="Arial"/>
          <w:sz w:val="24"/>
          <w:szCs w:val="24"/>
          <w:lang w:val="en-GB" w:eastAsia="zh-CN"/>
        </w:rPr>
        <w:t>D</w:t>
      </w:r>
      <w:r w:rsidR="00B04372" w:rsidRPr="00EF1F18">
        <w:rPr>
          <w:rFonts w:ascii="Bookman Old Style" w:eastAsia="Times New Roman" w:hAnsi="Bookman Old Style" w:cs="Arial"/>
          <w:sz w:val="24"/>
          <w:szCs w:val="24"/>
          <w:lang w:val="en-GB" w:eastAsia="zh-CN"/>
        </w:rPr>
        <w:t xml:space="preserve">’s best interests and must </w:t>
      </w:r>
      <w:r w:rsidR="006A435C" w:rsidRPr="00EF1F18">
        <w:rPr>
          <w:rFonts w:ascii="Bookman Old Style" w:eastAsia="Times New Roman" w:hAnsi="Bookman Old Style" w:cs="Arial"/>
          <w:sz w:val="24"/>
          <w:szCs w:val="24"/>
          <w:lang w:val="en-GB" w:eastAsia="zh-CN"/>
        </w:rPr>
        <w:t>cease forthwith.</w:t>
      </w:r>
      <w:r w:rsidR="00D475E0" w:rsidRPr="00EF1F18">
        <w:rPr>
          <w:rFonts w:ascii="Bookman Old Style" w:eastAsia="Times New Roman" w:hAnsi="Bookman Old Style" w:cs="Arial"/>
          <w:sz w:val="24"/>
          <w:szCs w:val="24"/>
          <w:lang w:val="en-GB" w:eastAsia="zh-CN"/>
        </w:rPr>
        <w:t xml:space="preserve"> </w:t>
      </w:r>
      <w:r w:rsidR="002525B3" w:rsidRPr="00EF1F18">
        <w:rPr>
          <w:rFonts w:ascii="Bookman Old Style" w:eastAsia="Times New Roman" w:hAnsi="Bookman Old Style" w:cs="Arial"/>
          <w:sz w:val="24"/>
          <w:szCs w:val="24"/>
          <w:lang w:val="en-GB" w:eastAsia="zh-CN"/>
        </w:rPr>
        <w:t xml:space="preserve"> </w:t>
      </w:r>
    </w:p>
    <w:p w14:paraId="522F56B0" w14:textId="6D502001" w:rsidR="006A2123" w:rsidRDefault="006A2123" w:rsidP="00891E6C">
      <w:pPr>
        <w:spacing w:line="240" w:lineRule="auto"/>
        <w:rPr>
          <w:rFonts w:ascii="Bookman Old Style" w:eastAsia="Times New Roman" w:hAnsi="Bookman Old Style" w:cs="Arial"/>
          <w:sz w:val="24"/>
          <w:szCs w:val="24"/>
          <w:lang w:val="en-GB" w:eastAsia="zh-CN"/>
        </w:rPr>
      </w:pPr>
    </w:p>
    <w:p w14:paraId="35E8C4C5" w14:textId="0F999383" w:rsidR="00565CA4" w:rsidRPr="00565CA4" w:rsidRDefault="00565CA4" w:rsidP="00565CA4">
      <w:pPr>
        <w:spacing w:line="480" w:lineRule="auto"/>
        <w:rPr>
          <w:rFonts w:ascii="Bookman Old Style" w:eastAsia="Times New Roman" w:hAnsi="Bookman Old Style" w:cs="Arial"/>
          <w:b/>
          <w:bCs/>
          <w:sz w:val="24"/>
          <w:szCs w:val="24"/>
          <w:u w:val="single"/>
          <w:lang w:val="en-GB" w:eastAsia="zh-CN"/>
        </w:rPr>
      </w:pPr>
      <w:r w:rsidRPr="00565CA4">
        <w:rPr>
          <w:rFonts w:ascii="Bookman Old Style" w:eastAsia="Times New Roman" w:hAnsi="Bookman Old Style" w:cs="Arial"/>
          <w:b/>
          <w:bCs/>
          <w:sz w:val="24"/>
          <w:szCs w:val="24"/>
          <w:u w:val="single"/>
          <w:lang w:val="en-GB" w:eastAsia="zh-CN"/>
        </w:rPr>
        <w:t>CONTACT REFUSAL</w:t>
      </w:r>
    </w:p>
    <w:p w14:paraId="6F8165E8" w14:textId="15C25287" w:rsidR="006A2123"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3.</w:t>
      </w:r>
      <w:r>
        <w:rPr>
          <w:rFonts w:ascii="Bookman Old Style" w:eastAsia="Times New Roman" w:hAnsi="Bookman Old Style" w:cs="Arial"/>
          <w:sz w:val="24"/>
          <w:szCs w:val="24"/>
          <w:lang w:val="en-GB" w:eastAsia="zh-CN"/>
        </w:rPr>
        <w:tab/>
      </w:r>
      <w:r w:rsidR="00A81B0F" w:rsidRPr="00EF1F18">
        <w:rPr>
          <w:rFonts w:ascii="Bookman Old Style" w:eastAsia="Times New Roman" w:hAnsi="Bookman Old Style" w:cs="Arial"/>
          <w:sz w:val="24"/>
          <w:szCs w:val="24"/>
          <w:lang w:val="en-GB" w:eastAsia="zh-CN"/>
        </w:rPr>
        <w:t>The Applicant</w:t>
      </w:r>
      <w:r w:rsidR="00BB4B28" w:rsidRPr="00EF1F18">
        <w:rPr>
          <w:rFonts w:ascii="Bookman Old Style" w:eastAsia="Times New Roman" w:hAnsi="Bookman Old Style" w:cs="Arial"/>
          <w:sz w:val="24"/>
          <w:szCs w:val="24"/>
          <w:lang w:val="en-GB" w:eastAsia="zh-CN"/>
        </w:rPr>
        <w:t xml:space="preserve"> vacated the former matrimonial home </w:t>
      </w:r>
      <w:r w:rsidR="00DD7887" w:rsidRPr="00EF1F18">
        <w:rPr>
          <w:rFonts w:ascii="Bookman Old Style" w:eastAsia="Times New Roman" w:hAnsi="Bookman Old Style" w:cs="Arial"/>
          <w:sz w:val="24"/>
          <w:szCs w:val="24"/>
          <w:lang w:val="en-GB" w:eastAsia="zh-CN"/>
        </w:rPr>
        <w:t xml:space="preserve">together with </w:t>
      </w:r>
      <w:r w:rsidR="0065715F" w:rsidRPr="00EF1F18">
        <w:rPr>
          <w:rFonts w:ascii="Bookman Old Style" w:eastAsia="Times New Roman" w:hAnsi="Bookman Old Style" w:cs="Arial"/>
          <w:sz w:val="24"/>
          <w:szCs w:val="24"/>
          <w:lang w:val="en-GB" w:eastAsia="zh-CN"/>
        </w:rPr>
        <w:t>D</w:t>
      </w:r>
      <w:r w:rsidR="00DD7887" w:rsidRPr="00EF1F18">
        <w:rPr>
          <w:rFonts w:ascii="Bookman Old Style" w:eastAsia="Times New Roman" w:hAnsi="Bookman Old Style" w:cs="Arial"/>
          <w:sz w:val="24"/>
          <w:szCs w:val="24"/>
          <w:lang w:val="en-GB" w:eastAsia="zh-CN"/>
        </w:rPr>
        <w:t xml:space="preserve"> </w:t>
      </w:r>
      <w:r w:rsidR="00BB4B28" w:rsidRPr="00EF1F18">
        <w:rPr>
          <w:rFonts w:ascii="Bookman Old Style" w:eastAsia="Times New Roman" w:hAnsi="Bookman Old Style" w:cs="Arial"/>
          <w:sz w:val="24"/>
          <w:szCs w:val="24"/>
          <w:lang w:val="en-GB" w:eastAsia="zh-CN"/>
        </w:rPr>
        <w:t xml:space="preserve">during September 2020 </w:t>
      </w:r>
      <w:r w:rsidR="00CB7F36" w:rsidRPr="00EF1F18">
        <w:rPr>
          <w:rFonts w:ascii="Bookman Old Style" w:eastAsia="Times New Roman" w:hAnsi="Bookman Old Style" w:cs="Arial"/>
          <w:sz w:val="24"/>
          <w:szCs w:val="24"/>
          <w:lang w:val="en-GB" w:eastAsia="zh-CN"/>
        </w:rPr>
        <w:t>and agreed to the</w:t>
      </w:r>
      <w:r w:rsidR="00DD7887" w:rsidRPr="00EF1F18">
        <w:rPr>
          <w:rFonts w:ascii="Bookman Old Style" w:eastAsia="Times New Roman" w:hAnsi="Bookman Old Style" w:cs="Arial"/>
          <w:sz w:val="24"/>
          <w:szCs w:val="24"/>
          <w:lang w:val="en-GB" w:eastAsia="zh-CN"/>
        </w:rPr>
        <w:t xml:space="preserve"> Respondent </w:t>
      </w:r>
      <w:r w:rsidR="009D50A6" w:rsidRPr="00EF1F18">
        <w:rPr>
          <w:rFonts w:ascii="Bookman Old Style" w:eastAsia="Times New Roman" w:hAnsi="Bookman Old Style" w:cs="Arial"/>
          <w:sz w:val="24"/>
          <w:szCs w:val="24"/>
          <w:lang w:val="en-GB" w:eastAsia="zh-CN"/>
        </w:rPr>
        <w:t>exercising contact to him</w:t>
      </w:r>
      <w:r w:rsidR="00194B2E" w:rsidRPr="00EF1F18">
        <w:rPr>
          <w:rFonts w:ascii="Bookman Old Style" w:eastAsia="Times New Roman" w:hAnsi="Bookman Old Style" w:cs="Arial"/>
          <w:sz w:val="24"/>
          <w:szCs w:val="24"/>
          <w:lang w:val="en-GB" w:eastAsia="zh-CN"/>
        </w:rPr>
        <w:t>.</w:t>
      </w:r>
      <w:r w:rsidR="009D50A6" w:rsidRPr="00EF1F18">
        <w:rPr>
          <w:rFonts w:ascii="Bookman Old Style" w:eastAsia="Times New Roman" w:hAnsi="Bookman Old Style" w:cs="Arial"/>
          <w:sz w:val="24"/>
          <w:szCs w:val="24"/>
          <w:lang w:val="en-GB" w:eastAsia="zh-CN"/>
        </w:rPr>
        <w:t xml:space="preserve"> In fact, on 27 September 2020, the Respondent </w:t>
      </w:r>
      <w:r w:rsidR="009D50A6" w:rsidRPr="00EF1F18">
        <w:rPr>
          <w:rFonts w:ascii="Bookman Old Style" w:eastAsia="Times New Roman" w:hAnsi="Bookman Old Style" w:cs="Arial"/>
          <w:sz w:val="24"/>
          <w:szCs w:val="24"/>
          <w:lang w:val="en-GB" w:eastAsia="zh-CN"/>
        </w:rPr>
        <w:lastRenderedPageBreak/>
        <w:t xml:space="preserve">collected </w:t>
      </w:r>
      <w:r w:rsidR="0065715F" w:rsidRPr="00EF1F18">
        <w:rPr>
          <w:rFonts w:ascii="Bookman Old Style" w:eastAsia="Times New Roman" w:hAnsi="Bookman Old Style" w:cs="Arial"/>
          <w:sz w:val="24"/>
          <w:szCs w:val="24"/>
          <w:lang w:val="en-GB" w:eastAsia="zh-CN"/>
        </w:rPr>
        <w:t>D</w:t>
      </w:r>
      <w:r w:rsidR="009D50A6" w:rsidRPr="00EF1F18">
        <w:rPr>
          <w:rFonts w:ascii="Bookman Old Style" w:eastAsia="Times New Roman" w:hAnsi="Bookman Old Style" w:cs="Arial"/>
          <w:sz w:val="24"/>
          <w:szCs w:val="24"/>
          <w:lang w:val="en-GB" w:eastAsia="zh-CN"/>
        </w:rPr>
        <w:t xml:space="preserve"> </w:t>
      </w:r>
      <w:r w:rsidR="00F13A70" w:rsidRPr="00EF1F18">
        <w:rPr>
          <w:rFonts w:ascii="Bookman Old Style" w:eastAsia="Times New Roman" w:hAnsi="Bookman Old Style" w:cs="Arial"/>
          <w:sz w:val="24"/>
          <w:szCs w:val="24"/>
          <w:lang w:val="en-GB" w:eastAsia="zh-CN"/>
        </w:rPr>
        <w:t xml:space="preserve">from </w:t>
      </w:r>
      <w:r w:rsidR="002342E8" w:rsidRPr="00EF1F18">
        <w:rPr>
          <w:rFonts w:ascii="Bookman Old Style" w:eastAsia="Times New Roman" w:hAnsi="Bookman Old Style" w:cs="Arial"/>
          <w:sz w:val="24"/>
          <w:szCs w:val="24"/>
          <w:lang w:val="en-GB" w:eastAsia="zh-CN"/>
        </w:rPr>
        <w:t>the Applicant and exercised contact to him. The parties agree</w:t>
      </w:r>
      <w:r w:rsidR="009E2F90" w:rsidRPr="00EF1F18">
        <w:rPr>
          <w:rFonts w:ascii="Bookman Old Style" w:eastAsia="Times New Roman" w:hAnsi="Bookman Old Style" w:cs="Arial"/>
          <w:sz w:val="24"/>
          <w:szCs w:val="24"/>
          <w:lang w:val="en-GB" w:eastAsia="zh-CN"/>
        </w:rPr>
        <w:t>d</w:t>
      </w:r>
      <w:r w:rsidR="002342E8" w:rsidRPr="00EF1F18">
        <w:rPr>
          <w:rFonts w:ascii="Bookman Old Style" w:eastAsia="Times New Roman" w:hAnsi="Bookman Old Style" w:cs="Arial"/>
          <w:sz w:val="24"/>
          <w:szCs w:val="24"/>
          <w:lang w:val="en-GB" w:eastAsia="zh-CN"/>
        </w:rPr>
        <w:t xml:space="preserve"> that the Respondent would exercise contact to </w:t>
      </w:r>
      <w:r w:rsidR="0065715F" w:rsidRPr="00EF1F18">
        <w:rPr>
          <w:rFonts w:ascii="Bookman Old Style" w:eastAsia="Times New Roman" w:hAnsi="Bookman Old Style" w:cs="Arial"/>
          <w:sz w:val="24"/>
          <w:szCs w:val="24"/>
          <w:lang w:val="en-GB" w:eastAsia="zh-CN"/>
        </w:rPr>
        <w:t>D</w:t>
      </w:r>
      <w:r w:rsidR="002342E8" w:rsidRPr="00EF1F18">
        <w:rPr>
          <w:rFonts w:ascii="Bookman Old Style" w:eastAsia="Times New Roman" w:hAnsi="Bookman Old Style" w:cs="Arial"/>
          <w:sz w:val="24"/>
          <w:szCs w:val="24"/>
          <w:lang w:val="en-GB" w:eastAsia="zh-CN"/>
        </w:rPr>
        <w:t xml:space="preserve"> again</w:t>
      </w:r>
      <w:r w:rsidR="009E2F90" w:rsidRPr="00EF1F18">
        <w:rPr>
          <w:rFonts w:ascii="Bookman Old Style" w:eastAsia="Times New Roman" w:hAnsi="Bookman Old Style" w:cs="Arial"/>
          <w:sz w:val="24"/>
          <w:szCs w:val="24"/>
          <w:lang w:val="en-GB" w:eastAsia="zh-CN"/>
        </w:rPr>
        <w:t xml:space="preserve"> on 29 September 2020. </w:t>
      </w:r>
      <w:r w:rsidR="002342E8" w:rsidRPr="00EF1F18">
        <w:rPr>
          <w:rFonts w:ascii="Bookman Old Style" w:eastAsia="Times New Roman" w:hAnsi="Bookman Old Style" w:cs="Arial"/>
          <w:sz w:val="24"/>
          <w:szCs w:val="24"/>
          <w:lang w:val="en-GB" w:eastAsia="zh-CN"/>
        </w:rPr>
        <w:t xml:space="preserve"> </w:t>
      </w:r>
    </w:p>
    <w:p w14:paraId="18E6256C" w14:textId="77777777" w:rsidR="00194B2E" w:rsidRPr="00194B2E" w:rsidRDefault="00194B2E" w:rsidP="00194B2E">
      <w:pPr>
        <w:pStyle w:val="ListParagraph"/>
        <w:spacing w:line="480" w:lineRule="auto"/>
        <w:rPr>
          <w:rFonts w:ascii="Bookman Old Style" w:eastAsia="Times New Roman" w:hAnsi="Bookman Old Style" w:cs="Arial"/>
          <w:sz w:val="24"/>
          <w:szCs w:val="24"/>
          <w:lang w:val="en-GB" w:eastAsia="zh-CN"/>
        </w:rPr>
      </w:pPr>
    </w:p>
    <w:p w14:paraId="4764B344" w14:textId="1C4C3BFE" w:rsidR="008D608F"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4.</w:t>
      </w:r>
      <w:r>
        <w:rPr>
          <w:rFonts w:ascii="Bookman Old Style" w:eastAsia="Times New Roman" w:hAnsi="Bookman Old Style" w:cs="Arial"/>
          <w:sz w:val="24"/>
          <w:szCs w:val="24"/>
          <w:lang w:val="en-GB" w:eastAsia="zh-CN"/>
        </w:rPr>
        <w:tab/>
      </w:r>
      <w:r w:rsidR="009E2F90" w:rsidRPr="00EF1F18">
        <w:rPr>
          <w:rFonts w:ascii="Bookman Old Style" w:eastAsia="Times New Roman" w:hAnsi="Bookman Old Style" w:cs="Arial"/>
          <w:sz w:val="24"/>
          <w:szCs w:val="24"/>
          <w:lang w:val="en-GB" w:eastAsia="zh-CN"/>
        </w:rPr>
        <w:t xml:space="preserve">On 28 September 2020, the Applicant attended at the former matrimonial home together with police officers, who served an interim protection order </w:t>
      </w:r>
      <w:r w:rsidR="003E4079" w:rsidRPr="00EF1F18">
        <w:rPr>
          <w:rFonts w:ascii="Bookman Old Style" w:eastAsia="Times New Roman" w:hAnsi="Bookman Old Style" w:cs="Arial"/>
          <w:sz w:val="24"/>
          <w:szCs w:val="24"/>
          <w:lang w:val="en-GB" w:eastAsia="zh-CN"/>
        </w:rPr>
        <w:t xml:space="preserve">on the Respondent, which included an order preventing him from exercising contact with </w:t>
      </w:r>
      <w:r w:rsidR="0065715F" w:rsidRPr="00EF1F18">
        <w:rPr>
          <w:rFonts w:ascii="Bookman Old Style" w:eastAsia="Times New Roman" w:hAnsi="Bookman Old Style" w:cs="Arial"/>
          <w:sz w:val="24"/>
          <w:szCs w:val="24"/>
          <w:lang w:val="en-GB" w:eastAsia="zh-CN"/>
        </w:rPr>
        <w:t>D</w:t>
      </w:r>
      <w:r w:rsidR="00194B2E" w:rsidRPr="00EF1F18">
        <w:rPr>
          <w:rFonts w:ascii="Bookman Old Style" w:eastAsia="Times New Roman" w:hAnsi="Bookman Old Style" w:cs="Arial"/>
          <w:sz w:val="24"/>
          <w:szCs w:val="24"/>
          <w:lang w:val="en-GB" w:eastAsia="zh-CN"/>
        </w:rPr>
        <w:t>.</w:t>
      </w:r>
      <w:r w:rsidR="006D0E6D" w:rsidRPr="00EF1F18">
        <w:rPr>
          <w:rFonts w:ascii="Bookman Old Style" w:eastAsia="Times New Roman" w:hAnsi="Bookman Old Style" w:cs="Arial"/>
          <w:sz w:val="24"/>
          <w:szCs w:val="24"/>
          <w:lang w:val="en-GB" w:eastAsia="zh-CN"/>
        </w:rPr>
        <w:t xml:space="preserve"> Armed with this order, the Applicant</w:t>
      </w:r>
      <w:r w:rsidR="00486ABA" w:rsidRPr="00EF1F18">
        <w:rPr>
          <w:rFonts w:ascii="Bookman Old Style" w:eastAsia="Times New Roman" w:hAnsi="Bookman Old Style" w:cs="Arial"/>
          <w:sz w:val="24"/>
          <w:szCs w:val="24"/>
          <w:lang w:val="en-GB" w:eastAsia="zh-CN"/>
        </w:rPr>
        <w:t>, to all intents and purposes</w:t>
      </w:r>
      <w:r w:rsidR="006D0E6D" w:rsidRPr="00EF1F18">
        <w:rPr>
          <w:rFonts w:ascii="Bookman Old Style" w:eastAsia="Times New Roman" w:hAnsi="Bookman Old Style" w:cs="Arial"/>
          <w:sz w:val="24"/>
          <w:szCs w:val="24"/>
          <w:lang w:val="en-GB" w:eastAsia="zh-CN"/>
        </w:rPr>
        <w:t xml:space="preserve"> </w:t>
      </w:r>
      <w:r w:rsidR="00960063" w:rsidRPr="00EF1F18">
        <w:rPr>
          <w:rFonts w:ascii="Bookman Old Style" w:eastAsia="Times New Roman" w:hAnsi="Bookman Old Style" w:cs="Arial"/>
          <w:sz w:val="24"/>
          <w:szCs w:val="24"/>
          <w:lang w:val="en-GB" w:eastAsia="zh-CN"/>
        </w:rPr>
        <w:t xml:space="preserve">excised the Respondent from </w:t>
      </w:r>
      <w:r w:rsidR="0065715F" w:rsidRPr="00EF1F18">
        <w:rPr>
          <w:rFonts w:ascii="Bookman Old Style" w:eastAsia="Times New Roman" w:hAnsi="Bookman Old Style" w:cs="Arial"/>
          <w:sz w:val="24"/>
          <w:szCs w:val="24"/>
          <w:lang w:val="en-GB" w:eastAsia="zh-CN"/>
        </w:rPr>
        <w:t>D</w:t>
      </w:r>
      <w:r w:rsidR="00960063" w:rsidRPr="00EF1F18">
        <w:rPr>
          <w:rFonts w:ascii="Bookman Old Style" w:eastAsia="Times New Roman" w:hAnsi="Bookman Old Style" w:cs="Arial"/>
          <w:sz w:val="24"/>
          <w:szCs w:val="24"/>
          <w:lang w:val="en-GB" w:eastAsia="zh-CN"/>
        </w:rPr>
        <w:t xml:space="preserve">’s </w:t>
      </w:r>
      <w:r w:rsidR="00EF149A" w:rsidRPr="00EF1F18">
        <w:rPr>
          <w:rFonts w:ascii="Bookman Old Style" w:eastAsia="Times New Roman" w:hAnsi="Bookman Old Style" w:cs="Arial"/>
          <w:sz w:val="24"/>
          <w:szCs w:val="24"/>
          <w:lang w:val="en-GB" w:eastAsia="zh-CN"/>
        </w:rPr>
        <w:t xml:space="preserve">daily </w:t>
      </w:r>
      <w:r w:rsidR="00960063" w:rsidRPr="00EF1F18">
        <w:rPr>
          <w:rFonts w:ascii="Bookman Old Style" w:eastAsia="Times New Roman" w:hAnsi="Bookman Old Style" w:cs="Arial"/>
          <w:sz w:val="24"/>
          <w:szCs w:val="24"/>
          <w:lang w:val="en-GB" w:eastAsia="zh-CN"/>
        </w:rPr>
        <w:t>life</w:t>
      </w:r>
      <w:r w:rsidR="00BF1319" w:rsidRPr="00EF1F18">
        <w:rPr>
          <w:rFonts w:ascii="Bookman Old Style" w:eastAsia="Times New Roman" w:hAnsi="Bookman Old Style" w:cs="Arial"/>
          <w:sz w:val="24"/>
          <w:szCs w:val="24"/>
          <w:lang w:val="en-GB" w:eastAsia="zh-CN"/>
        </w:rPr>
        <w:t xml:space="preserve">, affording him contact with </w:t>
      </w:r>
      <w:r w:rsidR="0065715F" w:rsidRPr="00EF1F18">
        <w:rPr>
          <w:rFonts w:ascii="Bookman Old Style" w:eastAsia="Times New Roman" w:hAnsi="Bookman Old Style" w:cs="Arial"/>
          <w:sz w:val="24"/>
          <w:szCs w:val="24"/>
          <w:lang w:val="en-GB" w:eastAsia="zh-CN"/>
        </w:rPr>
        <w:t>D</w:t>
      </w:r>
      <w:r w:rsidR="00BF1319" w:rsidRPr="00EF1F18">
        <w:rPr>
          <w:rFonts w:ascii="Bookman Old Style" w:eastAsia="Times New Roman" w:hAnsi="Bookman Old Style" w:cs="Arial"/>
          <w:sz w:val="24"/>
          <w:szCs w:val="24"/>
          <w:lang w:val="en-GB" w:eastAsia="zh-CN"/>
        </w:rPr>
        <w:t xml:space="preserve"> </w:t>
      </w:r>
      <w:r w:rsidR="00A17BCB" w:rsidRPr="00EF1F18">
        <w:rPr>
          <w:rFonts w:ascii="Bookman Old Style" w:eastAsia="Times New Roman" w:hAnsi="Bookman Old Style" w:cs="Arial"/>
          <w:sz w:val="24"/>
          <w:szCs w:val="24"/>
          <w:lang w:val="en-GB" w:eastAsia="zh-CN"/>
        </w:rPr>
        <w:t>on 12 occasions in 6 months</w:t>
      </w:r>
      <w:r w:rsidR="004B74A2" w:rsidRPr="00EF1F18">
        <w:rPr>
          <w:rFonts w:ascii="Bookman Old Style" w:eastAsia="Times New Roman" w:hAnsi="Bookman Old Style" w:cs="Arial"/>
          <w:sz w:val="24"/>
          <w:szCs w:val="24"/>
          <w:lang w:val="en-GB" w:eastAsia="zh-CN"/>
        </w:rPr>
        <w:t xml:space="preserve">, under supervision </w:t>
      </w:r>
      <w:r w:rsidR="00BE30E3" w:rsidRPr="00EF1F18">
        <w:rPr>
          <w:rFonts w:ascii="Bookman Old Style" w:eastAsia="Times New Roman" w:hAnsi="Bookman Old Style" w:cs="Arial"/>
          <w:sz w:val="24"/>
          <w:szCs w:val="24"/>
          <w:lang w:val="en-GB" w:eastAsia="zh-CN"/>
        </w:rPr>
        <w:t>at her parents</w:t>
      </w:r>
      <w:r w:rsidR="00EA629A" w:rsidRPr="00EF1F18">
        <w:rPr>
          <w:rFonts w:ascii="Bookman Old Style" w:eastAsia="Times New Roman" w:hAnsi="Bookman Old Style" w:cs="Arial"/>
          <w:sz w:val="24"/>
          <w:szCs w:val="24"/>
          <w:lang w:val="en-GB" w:eastAsia="zh-CN"/>
        </w:rPr>
        <w:t>’</w:t>
      </w:r>
      <w:r w:rsidR="00BE30E3" w:rsidRPr="00EF1F18">
        <w:rPr>
          <w:rFonts w:ascii="Bookman Old Style" w:eastAsia="Times New Roman" w:hAnsi="Bookman Old Style" w:cs="Arial"/>
          <w:sz w:val="24"/>
          <w:szCs w:val="24"/>
          <w:lang w:val="en-GB" w:eastAsia="zh-CN"/>
        </w:rPr>
        <w:t xml:space="preserve"> home</w:t>
      </w:r>
      <w:r w:rsidR="00A17BCB" w:rsidRPr="00EF1F18">
        <w:rPr>
          <w:rFonts w:ascii="Bookman Old Style" w:eastAsia="Times New Roman" w:hAnsi="Bookman Old Style" w:cs="Arial"/>
          <w:sz w:val="24"/>
          <w:szCs w:val="24"/>
          <w:lang w:val="en-GB" w:eastAsia="zh-CN"/>
        </w:rPr>
        <w:t xml:space="preserve">. </w:t>
      </w:r>
      <w:r w:rsidR="008D608F" w:rsidRPr="00EF1F18">
        <w:rPr>
          <w:rFonts w:ascii="Bookman Old Style" w:eastAsia="Times New Roman" w:hAnsi="Bookman Old Style" w:cs="Arial"/>
          <w:sz w:val="24"/>
          <w:szCs w:val="24"/>
          <w:lang w:val="en-GB" w:eastAsia="zh-CN"/>
        </w:rPr>
        <w:t xml:space="preserve">It was only on 20 May 2021 </w:t>
      </w:r>
      <w:r w:rsidR="005509BF" w:rsidRPr="00EF1F18">
        <w:rPr>
          <w:rFonts w:ascii="Bookman Old Style" w:eastAsia="Times New Roman" w:hAnsi="Bookman Old Style" w:cs="Arial"/>
          <w:sz w:val="24"/>
          <w:szCs w:val="24"/>
          <w:lang w:val="en-GB" w:eastAsia="zh-CN"/>
        </w:rPr>
        <w:t>that the court</w:t>
      </w:r>
      <w:r w:rsidR="008F6166" w:rsidRPr="00EF1F18">
        <w:rPr>
          <w:rFonts w:ascii="Bookman Old Style" w:eastAsia="Times New Roman" w:hAnsi="Bookman Old Style" w:cs="Arial"/>
          <w:sz w:val="24"/>
          <w:szCs w:val="24"/>
          <w:lang w:val="en-GB" w:eastAsia="zh-CN"/>
        </w:rPr>
        <w:t>,</w:t>
      </w:r>
      <w:r w:rsidR="005509BF" w:rsidRPr="00EF1F18">
        <w:rPr>
          <w:rFonts w:ascii="Bookman Old Style" w:eastAsia="Times New Roman" w:hAnsi="Bookman Old Style" w:cs="Arial"/>
          <w:sz w:val="24"/>
          <w:szCs w:val="24"/>
          <w:lang w:val="en-GB" w:eastAsia="zh-CN"/>
        </w:rPr>
        <w:t xml:space="preserve"> finalising the</w:t>
      </w:r>
      <w:r w:rsidR="00BF4B69" w:rsidRPr="00EF1F18">
        <w:rPr>
          <w:rFonts w:ascii="Bookman Old Style" w:eastAsia="Times New Roman" w:hAnsi="Bookman Old Style" w:cs="Arial"/>
          <w:sz w:val="24"/>
          <w:szCs w:val="24"/>
          <w:lang w:val="en-GB" w:eastAsia="zh-CN"/>
        </w:rPr>
        <w:t xml:space="preserve"> parties’</w:t>
      </w:r>
      <w:r w:rsidR="005509BF" w:rsidRPr="00EF1F18">
        <w:rPr>
          <w:rFonts w:ascii="Bookman Old Style" w:eastAsia="Times New Roman" w:hAnsi="Bookman Old Style" w:cs="Arial"/>
          <w:sz w:val="24"/>
          <w:szCs w:val="24"/>
          <w:lang w:val="en-GB" w:eastAsia="zh-CN"/>
        </w:rPr>
        <w:t xml:space="preserve"> respective protection orders</w:t>
      </w:r>
      <w:r w:rsidR="00BF4B69" w:rsidRPr="00EF1F18">
        <w:rPr>
          <w:rFonts w:ascii="Bookman Old Style" w:eastAsia="Times New Roman" w:hAnsi="Bookman Old Style" w:cs="Arial"/>
          <w:sz w:val="24"/>
          <w:szCs w:val="24"/>
          <w:lang w:val="en-GB" w:eastAsia="zh-CN"/>
        </w:rPr>
        <w:t>,</w:t>
      </w:r>
      <w:r w:rsidR="00CC6697" w:rsidRPr="00EF1F18">
        <w:rPr>
          <w:rFonts w:ascii="Bookman Old Style" w:eastAsia="Times New Roman" w:hAnsi="Bookman Old Style" w:cs="Arial"/>
          <w:sz w:val="24"/>
          <w:szCs w:val="24"/>
          <w:lang w:val="en-GB" w:eastAsia="zh-CN"/>
        </w:rPr>
        <w:t xml:space="preserve"> determined that there were no valid reasons for the Applicant’s</w:t>
      </w:r>
      <w:r w:rsidR="00995163" w:rsidRPr="00EF1F18">
        <w:rPr>
          <w:rFonts w:ascii="Bookman Old Style" w:eastAsia="Times New Roman" w:hAnsi="Bookman Old Style" w:cs="Arial"/>
          <w:sz w:val="24"/>
          <w:szCs w:val="24"/>
          <w:lang w:val="en-GB" w:eastAsia="zh-CN"/>
        </w:rPr>
        <w:t xml:space="preserve"> </w:t>
      </w:r>
      <w:r w:rsidR="006B3F4D" w:rsidRPr="00EF1F18">
        <w:rPr>
          <w:rFonts w:ascii="Bookman Old Style" w:eastAsia="Times New Roman" w:hAnsi="Bookman Old Style" w:cs="Arial"/>
          <w:sz w:val="24"/>
          <w:szCs w:val="24"/>
          <w:lang w:val="en-GB" w:eastAsia="zh-CN"/>
        </w:rPr>
        <w:t xml:space="preserve">restriction </w:t>
      </w:r>
      <w:r w:rsidR="00B73190" w:rsidRPr="00EF1F18">
        <w:rPr>
          <w:rFonts w:ascii="Bookman Old Style" w:eastAsia="Times New Roman" w:hAnsi="Bookman Old Style" w:cs="Arial"/>
          <w:sz w:val="24"/>
          <w:szCs w:val="24"/>
          <w:lang w:val="en-GB" w:eastAsia="zh-CN"/>
        </w:rPr>
        <w:t>of the Respondent’s contact</w:t>
      </w:r>
      <w:r w:rsidR="00995163" w:rsidRPr="00EF1F18">
        <w:rPr>
          <w:rFonts w:ascii="Bookman Old Style" w:eastAsia="Times New Roman" w:hAnsi="Bookman Old Style" w:cs="Arial"/>
          <w:sz w:val="24"/>
          <w:szCs w:val="24"/>
          <w:lang w:val="en-GB" w:eastAsia="zh-CN"/>
        </w:rPr>
        <w:t xml:space="preserve"> to </w:t>
      </w:r>
      <w:r w:rsidR="0065715F" w:rsidRPr="00EF1F18">
        <w:rPr>
          <w:rFonts w:ascii="Bookman Old Style" w:eastAsia="Times New Roman" w:hAnsi="Bookman Old Style" w:cs="Arial"/>
          <w:sz w:val="24"/>
          <w:szCs w:val="24"/>
          <w:lang w:val="en-GB" w:eastAsia="zh-CN"/>
        </w:rPr>
        <w:t>D</w:t>
      </w:r>
      <w:r w:rsidR="00995163" w:rsidRPr="00EF1F18">
        <w:rPr>
          <w:rFonts w:ascii="Bookman Old Style" w:eastAsia="Times New Roman" w:hAnsi="Bookman Old Style" w:cs="Arial"/>
          <w:sz w:val="24"/>
          <w:szCs w:val="24"/>
          <w:lang w:val="en-GB" w:eastAsia="zh-CN"/>
        </w:rPr>
        <w:t>.</w:t>
      </w:r>
      <w:r w:rsidR="00EA629A" w:rsidRPr="00EF1F18">
        <w:rPr>
          <w:rFonts w:ascii="Bookman Old Style" w:eastAsia="Times New Roman" w:hAnsi="Bookman Old Style" w:cs="Arial"/>
          <w:sz w:val="24"/>
          <w:szCs w:val="24"/>
          <w:lang w:val="en-GB" w:eastAsia="zh-CN"/>
        </w:rPr>
        <w:t xml:space="preserve"> At this point, regularised and unsupervised contact was ordered</w:t>
      </w:r>
      <w:r w:rsidR="00EF5415" w:rsidRPr="00EF1F18">
        <w:rPr>
          <w:rFonts w:ascii="Bookman Old Style" w:eastAsia="Times New Roman" w:hAnsi="Bookman Old Style" w:cs="Arial"/>
          <w:sz w:val="24"/>
          <w:szCs w:val="24"/>
          <w:lang w:val="en-GB" w:eastAsia="zh-CN"/>
        </w:rPr>
        <w:t xml:space="preserve"> by that court</w:t>
      </w:r>
      <w:r w:rsidR="00EA629A" w:rsidRPr="00EF1F18">
        <w:rPr>
          <w:rFonts w:ascii="Bookman Old Style" w:eastAsia="Times New Roman" w:hAnsi="Bookman Old Style" w:cs="Arial"/>
          <w:sz w:val="24"/>
          <w:szCs w:val="24"/>
          <w:lang w:val="en-GB" w:eastAsia="zh-CN"/>
        </w:rPr>
        <w:t>.</w:t>
      </w:r>
      <w:r w:rsidR="00EF5415" w:rsidRPr="00EF1F18">
        <w:rPr>
          <w:rFonts w:ascii="Bookman Old Style" w:eastAsia="Times New Roman" w:hAnsi="Bookman Old Style" w:cs="Arial"/>
          <w:sz w:val="24"/>
          <w:szCs w:val="24"/>
          <w:lang w:val="en-GB" w:eastAsia="zh-CN"/>
        </w:rPr>
        <w:t xml:space="preserve"> </w:t>
      </w:r>
      <w:r w:rsidR="00AE4ABC" w:rsidRPr="00EF1F18">
        <w:rPr>
          <w:rFonts w:ascii="Bookman Old Style" w:eastAsia="Times New Roman" w:hAnsi="Bookman Old Style" w:cs="Arial"/>
          <w:sz w:val="24"/>
          <w:szCs w:val="24"/>
          <w:lang w:val="en-GB" w:eastAsia="zh-CN"/>
        </w:rPr>
        <w:t>B</w:t>
      </w:r>
      <w:r w:rsidR="00EF5415" w:rsidRPr="00EF1F18">
        <w:rPr>
          <w:rFonts w:ascii="Bookman Old Style" w:eastAsia="Times New Roman" w:hAnsi="Bookman Old Style" w:cs="Arial"/>
          <w:sz w:val="24"/>
          <w:szCs w:val="24"/>
          <w:lang w:val="en-GB" w:eastAsia="zh-CN"/>
        </w:rPr>
        <w:t>y all accounts, th</w:t>
      </w:r>
      <w:r w:rsidR="00AE4ABC" w:rsidRPr="00EF1F18">
        <w:rPr>
          <w:rFonts w:ascii="Bookman Old Style" w:eastAsia="Times New Roman" w:hAnsi="Bookman Old Style" w:cs="Arial"/>
          <w:sz w:val="24"/>
          <w:szCs w:val="24"/>
          <w:lang w:val="en-GB" w:eastAsia="zh-CN"/>
        </w:rPr>
        <w:t>at contact is going well.</w:t>
      </w:r>
      <w:r w:rsidR="00EA629A" w:rsidRPr="00EF1F18">
        <w:rPr>
          <w:rFonts w:ascii="Bookman Old Style" w:eastAsia="Times New Roman" w:hAnsi="Bookman Old Style" w:cs="Arial"/>
          <w:sz w:val="24"/>
          <w:szCs w:val="24"/>
          <w:lang w:val="en-GB" w:eastAsia="zh-CN"/>
        </w:rPr>
        <w:t xml:space="preserve"> </w:t>
      </w:r>
      <w:r w:rsidR="00B73190" w:rsidRPr="00EF1F18">
        <w:rPr>
          <w:rFonts w:ascii="Bookman Old Style" w:eastAsia="Times New Roman" w:hAnsi="Bookman Old Style" w:cs="Arial"/>
          <w:sz w:val="24"/>
          <w:szCs w:val="24"/>
          <w:lang w:val="en-GB" w:eastAsia="zh-CN"/>
        </w:rPr>
        <w:t xml:space="preserve"> </w:t>
      </w:r>
    </w:p>
    <w:p w14:paraId="7D3E2459" w14:textId="77777777" w:rsidR="008D608F" w:rsidRPr="008D608F" w:rsidRDefault="008D608F" w:rsidP="00B73190">
      <w:pPr>
        <w:pStyle w:val="ListParagraph"/>
        <w:spacing w:line="480" w:lineRule="auto"/>
        <w:rPr>
          <w:rFonts w:ascii="Bookman Old Style" w:eastAsia="Times New Roman" w:hAnsi="Bookman Old Style" w:cs="Arial"/>
          <w:sz w:val="24"/>
          <w:szCs w:val="24"/>
          <w:lang w:val="en-GB" w:eastAsia="zh-CN"/>
        </w:rPr>
      </w:pPr>
    </w:p>
    <w:p w14:paraId="10056B59" w14:textId="1E051495" w:rsidR="00AE4ABC"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5.</w:t>
      </w:r>
      <w:r>
        <w:rPr>
          <w:rFonts w:ascii="Bookman Old Style" w:eastAsia="Times New Roman" w:hAnsi="Bookman Old Style" w:cs="Arial"/>
          <w:sz w:val="24"/>
          <w:szCs w:val="24"/>
          <w:lang w:val="en-GB" w:eastAsia="zh-CN"/>
        </w:rPr>
        <w:tab/>
      </w:r>
      <w:r w:rsidR="008F6166" w:rsidRPr="00EF1F18">
        <w:rPr>
          <w:rFonts w:ascii="Bookman Old Style" w:eastAsia="Times New Roman" w:hAnsi="Bookman Old Style" w:cs="Arial"/>
          <w:sz w:val="24"/>
          <w:szCs w:val="24"/>
          <w:lang w:val="en-GB" w:eastAsia="zh-CN"/>
        </w:rPr>
        <w:t xml:space="preserve">The Applicant has not </w:t>
      </w:r>
      <w:r w:rsidR="009E0350" w:rsidRPr="00EF1F18">
        <w:rPr>
          <w:rFonts w:ascii="Bookman Old Style" w:eastAsia="Times New Roman" w:hAnsi="Bookman Old Style" w:cs="Arial"/>
          <w:sz w:val="24"/>
          <w:szCs w:val="24"/>
          <w:lang w:val="en-GB" w:eastAsia="zh-CN"/>
        </w:rPr>
        <w:t xml:space="preserve">given any </w:t>
      </w:r>
      <w:r w:rsidR="003958D7" w:rsidRPr="00EF1F18">
        <w:rPr>
          <w:rFonts w:ascii="Bookman Old Style" w:eastAsia="Times New Roman" w:hAnsi="Bookman Old Style" w:cs="Arial"/>
          <w:sz w:val="24"/>
          <w:szCs w:val="24"/>
          <w:lang w:val="en-GB" w:eastAsia="zh-CN"/>
        </w:rPr>
        <w:t xml:space="preserve">cogent justification to this court as to why the Respondent’s contact should be supervised or </w:t>
      </w:r>
      <w:r w:rsidR="00DE7B67" w:rsidRPr="00EF1F18">
        <w:rPr>
          <w:rFonts w:ascii="Bookman Old Style" w:eastAsia="Times New Roman" w:hAnsi="Bookman Old Style" w:cs="Arial"/>
          <w:sz w:val="24"/>
          <w:szCs w:val="24"/>
          <w:lang w:val="en-GB" w:eastAsia="zh-CN"/>
        </w:rPr>
        <w:t>limited,</w:t>
      </w:r>
      <w:r w:rsidR="003958D7" w:rsidRPr="00EF1F18">
        <w:rPr>
          <w:rFonts w:ascii="Bookman Old Style" w:eastAsia="Times New Roman" w:hAnsi="Bookman Old Style" w:cs="Arial"/>
          <w:sz w:val="24"/>
          <w:szCs w:val="24"/>
          <w:lang w:val="en-GB" w:eastAsia="zh-CN"/>
        </w:rPr>
        <w:t xml:space="preserve"> </w:t>
      </w:r>
      <w:r w:rsidR="00B55EC6" w:rsidRPr="00EF1F18">
        <w:rPr>
          <w:rFonts w:ascii="Bookman Old Style" w:eastAsia="Times New Roman" w:hAnsi="Bookman Old Style" w:cs="Arial"/>
          <w:sz w:val="24"/>
          <w:szCs w:val="24"/>
          <w:lang w:val="en-GB" w:eastAsia="zh-CN"/>
        </w:rPr>
        <w:t xml:space="preserve">and no basis was established </w:t>
      </w:r>
      <w:r w:rsidR="002B17C5" w:rsidRPr="00EF1F18">
        <w:rPr>
          <w:rFonts w:ascii="Bookman Old Style" w:eastAsia="Times New Roman" w:hAnsi="Bookman Old Style" w:cs="Arial"/>
          <w:sz w:val="24"/>
          <w:szCs w:val="24"/>
          <w:lang w:val="en-GB" w:eastAsia="zh-CN"/>
        </w:rPr>
        <w:t xml:space="preserve">for the Respondent </w:t>
      </w:r>
      <w:r w:rsidR="00DE7B67" w:rsidRPr="00EF1F18">
        <w:rPr>
          <w:rFonts w:ascii="Bookman Old Style" w:eastAsia="Times New Roman" w:hAnsi="Bookman Old Style" w:cs="Arial"/>
          <w:sz w:val="24"/>
          <w:szCs w:val="24"/>
          <w:lang w:val="en-GB" w:eastAsia="zh-CN"/>
        </w:rPr>
        <w:t xml:space="preserve">to be precluded from contributing meaningfully to </w:t>
      </w:r>
      <w:r w:rsidR="0065715F" w:rsidRPr="00EF1F18">
        <w:rPr>
          <w:rFonts w:ascii="Bookman Old Style" w:eastAsia="Times New Roman" w:hAnsi="Bookman Old Style" w:cs="Arial"/>
          <w:sz w:val="24"/>
          <w:szCs w:val="24"/>
          <w:lang w:val="en-GB" w:eastAsia="zh-CN"/>
        </w:rPr>
        <w:t>D</w:t>
      </w:r>
      <w:r w:rsidR="00DE7B67" w:rsidRPr="00EF1F18">
        <w:rPr>
          <w:rFonts w:ascii="Bookman Old Style" w:eastAsia="Times New Roman" w:hAnsi="Bookman Old Style" w:cs="Arial"/>
          <w:sz w:val="24"/>
          <w:szCs w:val="24"/>
          <w:lang w:val="en-GB" w:eastAsia="zh-CN"/>
        </w:rPr>
        <w:t>’s life.</w:t>
      </w:r>
    </w:p>
    <w:p w14:paraId="3AF3F133" w14:textId="77777777" w:rsidR="00AE4ABC" w:rsidRPr="00AE4ABC" w:rsidRDefault="00AE4ABC" w:rsidP="00DC6392">
      <w:pPr>
        <w:pStyle w:val="ListParagraph"/>
        <w:spacing w:line="480" w:lineRule="auto"/>
        <w:rPr>
          <w:rFonts w:ascii="Bookman Old Style" w:eastAsia="Times New Roman" w:hAnsi="Bookman Old Style" w:cs="Arial"/>
          <w:sz w:val="24"/>
          <w:szCs w:val="24"/>
          <w:lang w:val="en-GB" w:eastAsia="zh-CN"/>
        </w:rPr>
      </w:pPr>
    </w:p>
    <w:p w14:paraId="7E00BC7B" w14:textId="1F0CAFDF" w:rsidR="008F6166"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6.</w:t>
      </w:r>
      <w:r>
        <w:rPr>
          <w:rFonts w:ascii="Bookman Old Style" w:eastAsia="Times New Roman" w:hAnsi="Bookman Old Style" w:cs="Arial"/>
          <w:sz w:val="24"/>
          <w:szCs w:val="24"/>
          <w:lang w:val="en-GB" w:eastAsia="zh-CN"/>
        </w:rPr>
        <w:tab/>
      </w:r>
      <w:r w:rsidR="00DE7B67" w:rsidRPr="00EF1F18">
        <w:rPr>
          <w:rFonts w:ascii="Bookman Old Style" w:eastAsia="Times New Roman" w:hAnsi="Bookman Old Style" w:cs="Arial"/>
          <w:sz w:val="24"/>
          <w:szCs w:val="24"/>
          <w:lang w:val="en-GB" w:eastAsia="zh-CN"/>
        </w:rPr>
        <w:t xml:space="preserve">The </w:t>
      </w:r>
      <w:r w:rsidR="00DC6392" w:rsidRPr="00EF1F18">
        <w:rPr>
          <w:rFonts w:ascii="Bookman Old Style" w:eastAsia="Times New Roman" w:hAnsi="Bookman Old Style" w:cs="Arial"/>
          <w:sz w:val="24"/>
          <w:szCs w:val="24"/>
          <w:lang w:val="en-GB" w:eastAsia="zh-CN"/>
        </w:rPr>
        <w:t xml:space="preserve">conflict </w:t>
      </w:r>
      <w:r w:rsidR="00DE7B67" w:rsidRPr="00EF1F18">
        <w:rPr>
          <w:rFonts w:ascii="Bookman Old Style" w:eastAsia="Times New Roman" w:hAnsi="Bookman Old Style" w:cs="Arial"/>
          <w:sz w:val="24"/>
          <w:szCs w:val="24"/>
          <w:lang w:val="en-GB" w:eastAsia="zh-CN"/>
        </w:rPr>
        <w:t xml:space="preserve">is limited </w:t>
      </w:r>
      <w:r w:rsidR="00D54887" w:rsidRPr="00EF1F18">
        <w:rPr>
          <w:rFonts w:ascii="Bookman Old Style" w:eastAsia="Times New Roman" w:hAnsi="Bookman Old Style" w:cs="Arial"/>
          <w:sz w:val="24"/>
          <w:szCs w:val="24"/>
          <w:lang w:val="en-GB" w:eastAsia="zh-CN"/>
        </w:rPr>
        <w:t xml:space="preserve">purely </w:t>
      </w:r>
      <w:r w:rsidR="002D2051" w:rsidRPr="00EF1F18">
        <w:rPr>
          <w:rFonts w:ascii="Bookman Old Style" w:eastAsia="Times New Roman" w:hAnsi="Bookman Old Style" w:cs="Arial"/>
          <w:sz w:val="24"/>
          <w:szCs w:val="24"/>
          <w:lang w:val="en-GB" w:eastAsia="zh-CN"/>
        </w:rPr>
        <w:t xml:space="preserve">to the parties and the Applicant </w:t>
      </w:r>
      <w:r w:rsidR="00ED0C75" w:rsidRPr="00EF1F18">
        <w:rPr>
          <w:rFonts w:ascii="Bookman Old Style" w:eastAsia="Times New Roman" w:hAnsi="Bookman Old Style" w:cs="Arial"/>
          <w:sz w:val="24"/>
          <w:szCs w:val="24"/>
          <w:lang w:val="en-GB" w:eastAsia="zh-CN"/>
        </w:rPr>
        <w:t xml:space="preserve">has wielded </w:t>
      </w:r>
      <w:r w:rsidR="00821014" w:rsidRPr="00EF1F18">
        <w:rPr>
          <w:rFonts w:ascii="Bookman Old Style" w:eastAsia="Times New Roman" w:hAnsi="Bookman Old Style" w:cs="Arial"/>
          <w:sz w:val="24"/>
          <w:szCs w:val="24"/>
          <w:lang w:val="en-GB" w:eastAsia="zh-CN"/>
        </w:rPr>
        <w:t>her</w:t>
      </w:r>
      <w:r w:rsidR="00F01650" w:rsidRPr="00EF1F18">
        <w:rPr>
          <w:rFonts w:ascii="Bookman Old Style" w:eastAsia="Times New Roman" w:hAnsi="Bookman Old Style" w:cs="Arial"/>
          <w:sz w:val="24"/>
          <w:szCs w:val="24"/>
          <w:lang w:val="en-GB" w:eastAsia="zh-CN"/>
        </w:rPr>
        <w:t xml:space="preserve"> position as</w:t>
      </w:r>
      <w:r w:rsidR="00821014" w:rsidRPr="00EF1F18">
        <w:rPr>
          <w:rFonts w:ascii="Bookman Old Style" w:eastAsia="Times New Roman" w:hAnsi="Bookman Old Style" w:cs="Arial"/>
          <w:sz w:val="24"/>
          <w:szCs w:val="24"/>
          <w:lang w:val="en-GB" w:eastAsia="zh-CN"/>
        </w:rPr>
        <w:t xml:space="preserve"> primary care</w:t>
      </w:r>
      <w:r w:rsidR="00F01650" w:rsidRPr="00EF1F18">
        <w:rPr>
          <w:rFonts w:ascii="Bookman Old Style" w:eastAsia="Times New Roman" w:hAnsi="Bookman Old Style" w:cs="Arial"/>
          <w:sz w:val="24"/>
          <w:szCs w:val="24"/>
          <w:lang w:val="en-GB" w:eastAsia="zh-CN"/>
        </w:rPr>
        <w:t>giver</w:t>
      </w:r>
      <w:r w:rsidR="00821014" w:rsidRPr="00EF1F18">
        <w:rPr>
          <w:rFonts w:ascii="Bookman Old Style" w:eastAsia="Times New Roman" w:hAnsi="Bookman Old Style" w:cs="Arial"/>
          <w:sz w:val="24"/>
          <w:szCs w:val="24"/>
          <w:lang w:val="en-GB" w:eastAsia="zh-CN"/>
        </w:rPr>
        <w:t xml:space="preserve"> </w:t>
      </w:r>
      <w:r w:rsidR="00F20643" w:rsidRPr="00EF1F18">
        <w:rPr>
          <w:rFonts w:ascii="Bookman Old Style" w:eastAsia="Times New Roman" w:hAnsi="Bookman Old Style" w:cs="Arial"/>
          <w:sz w:val="24"/>
          <w:szCs w:val="24"/>
          <w:lang w:val="en-GB" w:eastAsia="zh-CN"/>
        </w:rPr>
        <w:t xml:space="preserve">of </w:t>
      </w:r>
      <w:r w:rsidR="0065715F" w:rsidRPr="00EF1F18">
        <w:rPr>
          <w:rFonts w:ascii="Bookman Old Style" w:eastAsia="Times New Roman" w:hAnsi="Bookman Old Style" w:cs="Arial"/>
          <w:sz w:val="24"/>
          <w:szCs w:val="24"/>
          <w:lang w:val="en-GB" w:eastAsia="zh-CN"/>
        </w:rPr>
        <w:t>D</w:t>
      </w:r>
      <w:r w:rsidR="00F20643" w:rsidRPr="00EF1F18">
        <w:rPr>
          <w:rFonts w:ascii="Bookman Old Style" w:eastAsia="Times New Roman" w:hAnsi="Bookman Old Style" w:cs="Arial"/>
          <w:sz w:val="24"/>
          <w:szCs w:val="24"/>
          <w:lang w:val="en-GB" w:eastAsia="zh-CN"/>
        </w:rPr>
        <w:t xml:space="preserve"> over the </w:t>
      </w:r>
      <w:r w:rsidR="00AD3431" w:rsidRPr="00EF1F18">
        <w:rPr>
          <w:rFonts w:ascii="Bookman Old Style" w:eastAsia="Times New Roman" w:hAnsi="Bookman Old Style" w:cs="Arial"/>
          <w:sz w:val="24"/>
          <w:szCs w:val="24"/>
          <w:lang w:val="en-GB" w:eastAsia="zh-CN"/>
        </w:rPr>
        <w:t xml:space="preserve">Respondent, unilaterally dictating when, where and in what manner the Respondent would </w:t>
      </w:r>
      <w:r w:rsidR="00F01650" w:rsidRPr="00EF1F18">
        <w:rPr>
          <w:rFonts w:ascii="Bookman Old Style" w:eastAsia="Times New Roman" w:hAnsi="Bookman Old Style" w:cs="Arial"/>
          <w:sz w:val="24"/>
          <w:szCs w:val="24"/>
          <w:lang w:val="en-GB" w:eastAsia="zh-CN"/>
        </w:rPr>
        <w:t xml:space="preserve">be permitted to </w:t>
      </w:r>
      <w:r w:rsidR="00AD3431" w:rsidRPr="00EF1F18">
        <w:rPr>
          <w:rFonts w:ascii="Bookman Old Style" w:eastAsia="Times New Roman" w:hAnsi="Bookman Old Style" w:cs="Arial"/>
          <w:sz w:val="24"/>
          <w:szCs w:val="24"/>
          <w:lang w:val="en-GB" w:eastAsia="zh-CN"/>
        </w:rPr>
        <w:t xml:space="preserve">exercise contact to a child in </w:t>
      </w:r>
      <w:r w:rsidR="00AD3431" w:rsidRPr="00EF1F18">
        <w:rPr>
          <w:rFonts w:ascii="Bookman Old Style" w:eastAsia="Times New Roman" w:hAnsi="Bookman Old Style" w:cs="Arial"/>
          <w:sz w:val="24"/>
          <w:szCs w:val="24"/>
          <w:lang w:val="en-GB" w:eastAsia="zh-CN"/>
        </w:rPr>
        <w:lastRenderedPageBreak/>
        <w:t>respect of whom he co-holds full parental responsibilities and rights.</w:t>
      </w:r>
    </w:p>
    <w:p w14:paraId="7D4BABBF" w14:textId="77777777" w:rsidR="008F6166" w:rsidRPr="008F6166" w:rsidRDefault="008F6166" w:rsidP="00B55EC6">
      <w:pPr>
        <w:pStyle w:val="ListParagraph"/>
        <w:spacing w:line="480" w:lineRule="auto"/>
        <w:rPr>
          <w:rFonts w:ascii="Bookman Old Style" w:eastAsia="Times New Roman" w:hAnsi="Bookman Old Style" w:cs="Arial"/>
          <w:sz w:val="24"/>
          <w:szCs w:val="24"/>
          <w:lang w:val="en-GB" w:eastAsia="zh-CN"/>
        </w:rPr>
      </w:pPr>
    </w:p>
    <w:p w14:paraId="51783878" w14:textId="0D064233" w:rsidR="00B561BC"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7.</w:t>
      </w:r>
      <w:r>
        <w:rPr>
          <w:rFonts w:ascii="Bookman Old Style" w:eastAsia="Times New Roman" w:hAnsi="Bookman Old Style" w:cs="Arial"/>
          <w:sz w:val="24"/>
          <w:szCs w:val="24"/>
          <w:lang w:val="en-GB" w:eastAsia="zh-CN"/>
        </w:rPr>
        <w:tab/>
      </w:r>
      <w:r w:rsidR="00127CE8" w:rsidRPr="00EF1F18">
        <w:rPr>
          <w:rFonts w:ascii="Bookman Old Style" w:eastAsia="Times New Roman" w:hAnsi="Bookman Old Style" w:cs="Arial"/>
          <w:sz w:val="24"/>
          <w:szCs w:val="24"/>
          <w:lang w:val="en-GB" w:eastAsia="zh-CN"/>
        </w:rPr>
        <w:t>I consider</w:t>
      </w:r>
      <w:r w:rsidR="00515F57" w:rsidRPr="00EF1F18">
        <w:rPr>
          <w:rFonts w:ascii="Bookman Old Style" w:eastAsia="Times New Roman" w:hAnsi="Bookman Old Style" w:cs="Arial"/>
          <w:sz w:val="24"/>
          <w:szCs w:val="24"/>
          <w:lang w:val="en-GB" w:eastAsia="zh-CN"/>
        </w:rPr>
        <w:t xml:space="preserve"> </w:t>
      </w:r>
      <w:r w:rsidR="000955D0" w:rsidRPr="00EF1F18">
        <w:rPr>
          <w:rFonts w:ascii="Bookman Old Style" w:eastAsia="Times New Roman" w:hAnsi="Bookman Old Style" w:cs="Arial"/>
          <w:sz w:val="24"/>
          <w:szCs w:val="24"/>
          <w:lang w:val="en-GB" w:eastAsia="zh-CN"/>
        </w:rPr>
        <w:t xml:space="preserve">the </w:t>
      </w:r>
      <w:r w:rsidR="00515F57" w:rsidRPr="00EF1F18">
        <w:rPr>
          <w:rFonts w:ascii="Bookman Old Style" w:eastAsia="Times New Roman" w:hAnsi="Bookman Old Style" w:cs="Arial"/>
          <w:sz w:val="24"/>
          <w:szCs w:val="24"/>
          <w:lang w:val="en-GB" w:eastAsia="zh-CN"/>
        </w:rPr>
        <w:t>unjustified</w:t>
      </w:r>
      <w:r w:rsidR="00127CE8" w:rsidRPr="00EF1F18">
        <w:rPr>
          <w:rFonts w:ascii="Bookman Old Style" w:eastAsia="Times New Roman" w:hAnsi="Bookman Old Style" w:cs="Arial"/>
          <w:sz w:val="24"/>
          <w:szCs w:val="24"/>
          <w:lang w:val="en-GB" w:eastAsia="zh-CN"/>
        </w:rPr>
        <w:t xml:space="preserve"> </w:t>
      </w:r>
      <w:r w:rsidR="00115A2F" w:rsidRPr="00EF1F18">
        <w:rPr>
          <w:rFonts w:ascii="Bookman Old Style" w:eastAsia="Times New Roman" w:hAnsi="Bookman Old Style" w:cs="Arial"/>
          <w:sz w:val="24"/>
          <w:szCs w:val="24"/>
          <w:lang w:val="en-GB" w:eastAsia="zh-CN"/>
        </w:rPr>
        <w:t xml:space="preserve">contact refusal </w:t>
      </w:r>
      <w:r w:rsidR="00515F57" w:rsidRPr="00EF1F18">
        <w:rPr>
          <w:rFonts w:ascii="Bookman Old Style" w:eastAsia="Times New Roman" w:hAnsi="Bookman Old Style" w:cs="Arial"/>
          <w:sz w:val="24"/>
          <w:szCs w:val="24"/>
          <w:lang w:val="en-GB" w:eastAsia="zh-CN"/>
        </w:rPr>
        <w:t xml:space="preserve">on the part of a primary caregiver to be </w:t>
      </w:r>
      <w:r w:rsidR="00ED0DF6" w:rsidRPr="00EF1F18">
        <w:rPr>
          <w:rFonts w:ascii="Bookman Old Style" w:eastAsia="Times New Roman" w:hAnsi="Bookman Old Style" w:cs="Arial"/>
          <w:sz w:val="24"/>
          <w:szCs w:val="24"/>
          <w:lang w:val="en-GB" w:eastAsia="zh-CN"/>
        </w:rPr>
        <w:t xml:space="preserve">egregious </w:t>
      </w:r>
      <w:r w:rsidR="00CA245F" w:rsidRPr="00EF1F18">
        <w:rPr>
          <w:rFonts w:ascii="Bookman Old Style" w:eastAsia="Times New Roman" w:hAnsi="Bookman Old Style" w:cs="Arial"/>
          <w:sz w:val="24"/>
          <w:szCs w:val="24"/>
          <w:lang w:val="en-GB" w:eastAsia="zh-CN"/>
        </w:rPr>
        <w:t xml:space="preserve">conduct, </w:t>
      </w:r>
      <w:r w:rsidR="00833AF3" w:rsidRPr="00EF1F18">
        <w:rPr>
          <w:rFonts w:ascii="Bookman Old Style" w:eastAsia="Times New Roman" w:hAnsi="Bookman Old Style" w:cs="Arial"/>
          <w:sz w:val="24"/>
          <w:szCs w:val="24"/>
          <w:lang w:val="en-GB" w:eastAsia="zh-CN"/>
        </w:rPr>
        <w:t xml:space="preserve">particularly </w:t>
      </w:r>
      <w:r w:rsidR="00E21ED4" w:rsidRPr="00EF1F18">
        <w:rPr>
          <w:rFonts w:ascii="Bookman Old Style" w:eastAsia="Times New Roman" w:hAnsi="Bookman Old Style" w:cs="Arial"/>
          <w:sz w:val="24"/>
          <w:szCs w:val="24"/>
          <w:lang w:val="en-GB" w:eastAsia="zh-CN"/>
        </w:rPr>
        <w:t>in circumstances where a child is of such a tender age</w:t>
      </w:r>
      <w:proofErr w:type="gramStart"/>
      <w:r w:rsidR="00205C86" w:rsidRPr="00EF1F18">
        <w:rPr>
          <w:rFonts w:ascii="Bookman Old Style" w:eastAsia="Times New Roman" w:hAnsi="Bookman Old Style" w:cs="Arial"/>
          <w:sz w:val="24"/>
          <w:szCs w:val="24"/>
          <w:lang w:val="en-GB" w:eastAsia="zh-CN"/>
        </w:rPr>
        <w:t xml:space="preserve">, </w:t>
      </w:r>
      <w:r w:rsidR="00E21ED4" w:rsidRPr="00EF1F18">
        <w:rPr>
          <w:rFonts w:ascii="Bookman Old Style" w:eastAsia="Times New Roman" w:hAnsi="Bookman Old Style" w:cs="Arial"/>
          <w:sz w:val="24"/>
          <w:szCs w:val="24"/>
          <w:lang w:val="en-GB" w:eastAsia="zh-CN"/>
        </w:rPr>
        <w:t xml:space="preserve"> that</w:t>
      </w:r>
      <w:proofErr w:type="gramEnd"/>
      <w:r w:rsidR="00E21ED4" w:rsidRPr="00EF1F18">
        <w:rPr>
          <w:rFonts w:ascii="Bookman Old Style" w:eastAsia="Times New Roman" w:hAnsi="Bookman Old Style" w:cs="Arial"/>
          <w:sz w:val="24"/>
          <w:szCs w:val="24"/>
          <w:lang w:val="en-GB" w:eastAsia="zh-CN"/>
        </w:rPr>
        <w:t xml:space="preserve"> he is unable to</w:t>
      </w:r>
      <w:r w:rsidR="00440F8C" w:rsidRPr="00EF1F18">
        <w:rPr>
          <w:rFonts w:ascii="Bookman Old Style" w:eastAsia="Times New Roman" w:hAnsi="Bookman Old Style" w:cs="Arial"/>
          <w:sz w:val="24"/>
          <w:szCs w:val="24"/>
          <w:lang w:val="en-GB" w:eastAsia="zh-CN"/>
        </w:rPr>
        <w:t xml:space="preserve"> express his views and wishes</w:t>
      </w:r>
      <w:r w:rsidR="00091029" w:rsidRPr="00EF1F18">
        <w:rPr>
          <w:rFonts w:ascii="Bookman Old Style" w:eastAsia="Times New Roman" w:hAnsi="Bookman Old Style" w:cs="Arial"/>
          <w:sz w:val="24"/>
          <w:szCs w:val="24"/>
          <w:lang w:val="en-GB" w:eastAsia="zh-CN"/>
        </w:rPr>
        <w:t xml:space="preserve"> and where frequent </w:t>
      </w:r>
      <w:r w:rsidR="00B561BC" w:rsidRPr="00EF1F18">
        <w:rPr>
          <w:rFonts w:ascii="Bookman Old Style" w:eastAsia="Times New Roman" w:hAnsi="Bookman Old Style" w:cs="Arial"/>
          <w:sz w:val="24"/>
          <w:szCs w:val="24"/>
          <w:lang w:val="en-GB" w:eastAsia="zh-CN"/>
        </w:rPr>
        <w:t xml:space="preserve">contact </w:t>
      </w:r>
      <w:r w:rsidR="00FA7A47" w:rsidRPr="00EF1F18">
        <w:rPr>
          <w:rFonts w:ascii="Bookman Old Style" w:eastAsia="Times New Roman" w:hAnsi="Bookman Old Style" w:cs="Arial"/>
          <w:sz w:val="24"/>
          <w:szCs w:val="24"/>
          <w:lang w:val="en-GB" w:eastAsia="zh-CN"/>
        </w:rPr>
        <w:t xml:space="preserve">for children of this age, </w:t>
      </w:r>
      <w:r w:rsidR="00B561BC" w:rsidRPr="00EF1F18">
        <w:rPr>
          <w:rFonts w:ascii="Bookman Old Style" w:eastAsia="Times New Roman" w:hAnsi="Bookman Old Style" w:cs="Arial"/>
          <w:sz w:val="24"/>
          <w:szCs w:val="24"/>
          <w:lang w:val="en-GB" w:eastAsia="zh-CN"/>
        </w:rPr>
        <w:t>is generally indicated</w:t>
      </w:r>
      <w:r w:rsidR="007061C6" w:rsidRPr="00EF1F18">
        <w:rPr>
          <w:rFonts w:ascii="Bookman Old Style" w:eastAsia="Times New Roman" w:hAnsi="Bookman Old Style" w:cs="Arial"/>
          <w:sz w:val="24"/>
          <w:szCs w:val="24"/>
          <w:lang w:val="en-GB" w:eastAsia="zh-CN"/>
        </w:rPr>
        <w:t xml:space="preserve">. </w:t>
      </w:r>
    </w:p>
    <w:p w14:paraId="0C1B4005" w14:textId="77777777" w:rsidR="00B561BC" w:rsidRPr="00B561BC" w:rsidRDefault="00B561BC" w:rsidP="00B561BC">
      <w:pPr>
        <w:pStyle w:val="ListParagraph"/>
        <w:spacing w:line="480" w:lineRule="auto"/>
        <w:rPr>
          <w:rFonts w:ascii="Bookman Old Style" w:eastAsia="Times New Roman" w:hAnsi="Bookman Old Style" w:cs="Arial"/>
          <w:sz w:val="24"/>
          <w:szCs w:val="24"/>
          <w:lang w:val="en-GB" w:eastAsia="zh-CN"/>
        </w:rPr>
      </w:pPr>
    </w:p>
    <w:p w14:paraId="7B201582" w14:textId="281C9A8B" w:rsidR="00194B2E"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8.</w:t>
      </w:r>
      <w:r>
        <w:rPr>
          <w:rFonts w:ascii="Bookman Old Style" w:eastAsia="Times New Roman" w:hAnsi="Bookman Old Style" w:cs="Arial"/>
          <w:sz w:val="24"/>
          <w:szCs w:val="24"/>
          <w:lang w:val="en-GB" w:eastAsia="zh-CN"/>
        </w:rPr>
        <w:tab/>
      </w:r>
      <w:r w:rsidR="007061C6" w:rsidRPr="00EF1F18">
        <w:rPr>
          <w:rFonts w:ascii="Bookman Old Style" w:eastAsia="Times New Roman" w:hAnsi="Bookman Old Style" w:cs="Arial"/>
          <w:sz w:val="24"/>
          <w:szCs w:val="24"/>
          <w:lang w:val="en-GB" w:eastAsia="zh-CN"/>
        </w:rPr>
        <w:t>This is compounded</w:t>
      </w:r>
      <w:r w:rsidR="00440F8C" w:rsidRPr="00EF1F18">
        <w:rPr>
          <w:rFonts w:ascii="Bookman Old Style" w:eastAsia="Times New Roman" w:hAnsi="Bookman Old Style" w:cs="Arial"/>
          <w:sz w:val="24"/>
          <w:szCs w:val="24"/>
          <w:lang w:val="en-GB" w:eastAsia="zh-CN"/>
        </w:rPr>
        <w:t xml:space="preserve">, where the parent being denied contact lives with the </w:t>
      </w:r>
      <w:r w:rsidR="00EE5935" w:rsidRPr="00EF1F18">
        <w:rPr>
          <w:rFonts w:ascii="Bookman Old Style" w:eastAsia="Times New Roman" w:hAnsi="Bookman Old Style" w:cs="Arial"/>
          <w:sz w:val="24"/>
          <w:szCs w:val="24"/>
          <w:lang w:val="en-GB" w:eastAsia="zh-CN"/>
        </w:rPr>
        <w:t>sword of Damocles over his head</w:t>
      </w:r>
      <w:r w:rsidR="00A15079" w:rsidRPr="00EF1F18">
        <w:rPr>
          <w:rFonts w:ascii="Bookman Old Style" w:eastAsia="Times New Roman" w:hAnsi="Bookman Old Style" w:cs="Arial"/>
          <w:sz w:val="24"/>
          <w:szCs w:val="24"/>
          <w:lang w:val="en-GB" w:eastAsia="zh-CN"/>
        </w:rPr>
        <w:t xml:space="preserve"> in the form of an </w:t>
      </w:r>
      <w:r w:rsidR="00113C41" w:rsidRPr="00EF1F18">
        <w:rPr>
          <w:rFonts w:ascii="Bookman Old Style" w:eastAsia="Times New Roman" w:hAnsi="Bookman Old Style" w:cs="Arial"/>
          <w:sz w:val="24"/>
          <w:szCs w:val="24"/>
          <w:lang w:val="en-GB" w:eastAsia="zh-CN"/>
        </w:rPr>
        <w:t>interim protection</w:t>
      </w:r>
      <w:r w:rsidR="00A5167F" w:rsidRPr="00EF1F18">
        <w:rPr>
          <w:rFonts w:ascii="Bookman Old Style" w:eastAsia="Times New Roman" w:hAnsi="Bookman Old Style" w:cs="Arial"/>
          <w:sz w:val="24"/>
          <w:szCs w:val="24"/>
          <w:lang w:val="en-GB" w:eastAsia="zh-CN"/>
        </w:rPr>
        <w:t xml:space="preserve"> order (together with the suspended warrant of arrest), </w:t>
      </w:r>
      <w:r w:rsidR="00113C41" w:rsidRPr="00EF1F18">
        <w:rPr>
          <w:rFonts w:ascii="Bookman Old Style" w:eastAsia="Times New Roman" w:hAnsi="Bookman Old Style" w:cs="Arial"/>
          <w:sz w:val="24"/>
          <w:szCs w:val="24"/>
          <w:lang w:val="en-GB" w:eastAsia="zh-CN"/>
        </w:rPr>
        <w:t>which includes</w:t>
      </w:r>
      <w:r w:rsidR="007F0745" w:rsidRPr="00EF1F18">
        <w:rPr>
          <w:rFonts w:ascii="Bookman Old Style" w:eastAsia="Times New Roman" w:hAnsi="Bookman Old Style" w:cs="Arial"/>
          <w:sz w:val="24"/>
          <w:szCs w:val="24"/>
          <w:lang w:val="en-GB" w:eastAsia="zh-CN"/>
        </w:rPr>
        <w:t xml:space="preserve"> an order in respect of</w:t>
      </w:r>
      <w:r w:rsidR="00113C41" w:rsidRPr="00EF1F18">
        <w:rPr>
          <w:rFonts w:ascii="Bookman Old Style" w:eastAsia="Times New Roman" w:hAnsi="Bookman Old Style" w:cs="Arial"/>
          <w:sz w:val="24"/>
          <w:szCs w:val="24"/>
          <w:lang w:val="en-GB" w:eastAsia="zh-CN"/>
        </w:rPr>
        <w:t xml:space="preserve"> the child</w:t>
      </w:r>
      <w:r w:rsidR="00A15079" w:rsidRPr="00EF1F18">
        <w:rPr>
          <w:rFonts w:ascii="Bookman Old Style" w:eastAsia="Times New Roman" w:hAnsi="Bookman Old Style" w:cs="Arial"/>
          <w:sz w:val="24"/>
          <w:szCs w:val="24"/>
          <w:lang w:val="en-GB" w:eastAsia="zh-CN"/>
        </w:rPr>
        <w:t xml:space="preserve"> and which</w:t>
      </w:r>
      <w:r w:rsidR="00AE33F4" w:rsidRPr="00EF1F18">
        <w:rPr>
          <w:rFonts w:ascii="Bookman Old Style" w:eastAsia="Times New Roman" w:hAnsi="Bookman Old Style" w:cs="Arial"/>
          <w:sz w:val="24"/>
          <w:szCs w:val="24"/>
          <w:lang w:val="en-GB" w:eastAsia="zh-CN"/>
        </w:rPr>
        <w:t>,</w:t>
      </w:r>
      <w:r w:rsidR="00C81B02" w:rsidRPr="00EF1F18">
        <w:rPr>
          <w:rFonts w:ascii="Bookman Old Style" w:eastAsia="Times New Roman" w:hAnsi="Bookman Old Style" w:cs="Arial"/>
          <w:sz w:val="24"/>
          <w:szCs w:val="24"/>
          <w:lang w:val="en-GB" w:eastAsia="zh-CN"/>
        </w:rPr>
        <w:t xml:space="preserve"> could result in his arrest</w:t>
      </w:r>
      <w:r w:rsidR="008F3031" w:rsidRPr="00EF1F18">
        <w:rPr>
          <w:rFonts w:ascii="Bookman Old Style" w:eastAsia="Times New Roman" w:hAnsi="Bookman Old Style" w:cs="Arial"/>
          <w:sz w:val="24"/>
          <w:szCs w:val="24"/>
          <w:lang w:val="en-GB" w:eastAsia="zh-CN"/>
        </w:rPr>
        <w:t xml:space="preserve">, lest he presses for </w:t>
      </w:r>
      <w:r w:rsidR="008A5FC6" w:rsidRPr="00EF1F18">
        <w:rPr>
          <w:rFonts w:ascii="Bookman Old Style" w:eastAsia="Times New Roman" w:hAnsi="Bookman Old Style" w:cs="Arial"/>
          <w:sz w:val="24"/>
          <w:szCs w:val="24"/>
          <w:lang w:val="en-GB" w:eastAsia="zh-CN"/>
        </w:rPr>
        <w:t>contact,</w:t>
      </w:r>
      <w:r w:rsidR="001670C4" w:rsidRPr="00EF1F18">
        <w:rPr>
          <w:rFonts w:ascii="Bookman Old Style" w:eastAsia="Times New Roman" w:hAnsi="Bookman Old Style" w:cs="Arial"/>
          <w:sz w:val="24"/>
          <w:szCs w:val="24"/>
          <w:lang w:val="en-GB" w:eastAsia="zh-CN"/>
        </w:rPr>
        <w:t xml:space="preserve"> and this is perceived to be a breach of the order</w:t>
      </w:r>
      <w:r w:rsidR="008F3031" w:rsidRPr="00EF1F18">
        <w:rPr>
          <w:rFonts w:ascii="Bookman Old Style" w:eastAsia="Times New Roman" w:hAnsi="Bookman Old Style" w:cs="Arial"/>
          <w:sz w:val="24"/>
          <w:szCs w:val="24"/>
          <w:lang w:val="en-GB" w:eastAsia="zh-CN"/>
        </w:rPr>
        <w:t xml:space="preserve">. </w:t>
      </w:r>
      <w:r w:rsidR="00515F57" w:rsidRPr="00EF1F18">
        <w:rPr>
          <w:rFonts w:ascii="Bookman Old Style" w:eastAsia="Times New Roman" w:hAnsi="Bookman Old Style" w:cs="Arial"/>
          <w:sz w:val="24"/>
          <w:szCs w:val="24"/>
          <w:lang w:val="en-GB" w:eastAsia="zh-CN"/>
        </w:rPr>
        <w:t xml:space="preserve"> </w:t>
      </w:r>
    </w:p>
    <w:p w14:paraId="73BA4110" w14:textId="77777777" w:rsidR="00194B2E" w:rsidRPr="00194B2E" w:rsidRDefault="00194B2E" w:rsidP="00194B2E">
      <w:pPr>
        <w:pStyle w:val="ListParagraph"/>
        <w:spacing w:line="480" w:lineRule="auto"/>
        <w:rPr>
          <w:rFonts w:ascii="Bookman Old Style" w:eastAsia="Times New Roman" w:hAnsi="Bookman Old Style" w:cs="Arial"/>
          <w:sz w:val="24"/>
          <w:szCs w:val="24"/>
          <w:lang w:val="en-GB" w:eastAsia="zh-CN"/>
        </w:rPr>
      </w:pPr>
    </w:p>
    <w:p w14:paraId="7BEDFAC5" w14:textId="3419E6AE" w:rsidR="00194B2E"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9.</w:t>
      </w:r>
      <w:r>
        <w:rPr>
          <w:rFonts w:ascii="Bookman Old Style" w:eastAsia="Times New Roman" w:hAnsi="Bookman Old Style" w:cs="Arial"/>
          <w:sz w:val="24"/>
          <w:szCs w:val="24"/>
          <w:lang w:val="en-GB" w:eastAsia="zh-CN"/>
        </w:rPr>
        <w:tab/>
      </w:r>
      <w:r w:rsidR="00620F8F" w:rsidRPr="00EF1F18">
        <w:rPr>
          <w:rFonts w:ascii="Bookman Old Style" w:eastAsia="Times New Roman" w:hAnsi="Bookman Old Style" w:cs="Arial"/>
          <w:sz w:val="24"/>
          <w:szCs w:val="24"/>
          <w:lang w:val="en-GB" w:eastAsia="zh-CN"/>
        </w:rPr>
        <w:t>Arising out of the inability</w:t>
      </w:r>
      <w:r w:rsidR="00400B36" w:rsidRPr="00EF1F18">
        <w:rPr>
          <w:rFonts w:ascii="Bookman Old Style" w:eastAsia="Times New Roman" w:hAnsi="Bookman Old Style" w:cs="Arial"/>
          <w:sz w:val="24"/>
          <w:szCs w:val="24"/>
          <w:lang w:val="en-GB" w:eastAsia="zh-CN"/>
        </w:rPr>
        <w:t xml:space="preserve"> of the Family Advocate to make a recommendation in relation to </w:t>
      </w:r>
      <w:r w:rsidR="0065715F" w:rsidRPr="00EF1F18">
        <w:rPr>
          <w:rFonts w:ascii="Bookman Old Style" w:eastAsia="Times New Roman" w:hAnsi="Bookman Old Style" w:cs="Arial"/>
          <w:sz w:val="24"/>
          <w:szCs w:val="24"/>
          <w:lang w:val="en-GB" w:eastAsia="zh-CN"/>
        </w:rPr>
        <w:t>D</w:t>
      </w:r>
      <w:r w:rsidR="00400B36" w:rsidRPr="00EF1F18">
        <w:rPr>
          <w:rFonts w:ascii="Bookman Old Style" w:eastAsia="Times New Roman" w:hAnsi="Bookman Old Style" w:cs="Arial"/>
          <w:sz w:val="24"/>
          <w:szCs w:val="24"/>
          <w:lang w:val="en-GB" w:eastAsia="zh-CN"/>
        </w:rPr>
        <w:t xml:space="preserve">’s best interests, the parties have agreed </w:t>
      </w:r>
      <w:r w:rsidR="00223138" w:rsidRPr="00EF1F18">
        <w:rPr>
          <w:rFonts w:ascii="Bookman Old Style" w:eastAsia="Times New Roman" w:hAnsi="Bookman Old Style" w:cs="Arial"/>
          <w:sz w:val="24"/>
          <w:szCs w:val="24"/>
          <w:lang w:val="en-GB" w:eastAsia="zh-CN"/>
        </w:rPr>
        <w:t xml:space="preserve">that a clinical psychologist, Dr </w:t>
      </w:r>
      <w:proofErr w:type="spellStart"/>
      <w:r w:rsidR="00223138" w:rsidRPr="00EF1F18">
        <w:rPr>
          <w:rFonts w:ascii="Bookman Old Style" w:eastAsia="Times New Roman" w:hAnsi="Bookman Old Style" w:cs="Arial"/>
          <w:sz w:val="24"/>
          <w:szCs w:val="24"/>
          <w:lang w:val="en-GB" w:eastAsia="zh-CN"/>
        </w:rPr>
        <w:t>Peche</w:t>
      </w:r>
      <w:proofErr w:type="spellEnd"/>
      <w:r w:rsidR="00223138" w:rsidRPr="00EF1F18">
        <w:rPr>
          <w:rFonts w:ascii="Bookman Old Style" w:eastAsia="Times New Roman" w:hAnsi="Bookman Old Style" w:cs="Arial"/>
          <w:sz w:val="24"/>
          <w:szCs w:val="24"/>
          <w:lang w:val="en-GB" w:eastAsia="zh-CN"/>
        </w:rPr>
        <w:t xml:space="preserve"> will conduct a forensic assessment into </w:t>
      </w:r>
      <w:r w:rsidR="00E366D2" w:rsidRPr="00EF1F18">
        <w:rPr>
          <w:rFonts w:ascii="Bookman Old Style" w:eastAsia="Times New Roman" w:hAnsi="Bookman Old Style" w:cs="Arial"/>
          <w:sz w:val="24"/>
          <w:szCs w:val="24"/>
          <w:lang w:val="en-GB" w:eastAsia="zh-CN"/>
        </w:rPr>
        <w:t>the allocation of parental responsibilities and rights</w:t>
      </w:r>
      <w:r w:rsidR="00194B2E" w:rsidRPr="00EF1F18">
        <w:rPr>
          <w:rFonts w:ascii="Bookman Old Style" w:eastAsia="Times New Roman" w:hAnsi="Bookman Old Style" w:cs="Arial"/>
          <w:sz w:val="24"/>
          <w:szCs w:val="24"/>
          <w:lang w:val="en-GB" w:eastAsia="zh-CN"/>
        </w:rPr>
        <w:t>.</w:t>
      </w:r>
    </w:p>
    <w:p w14:paraId="5EBE6AF2" w14:textId="77777777" w:rsidR="00194B2E" w:rsidRPr="00194B2E" w:rsidRDefault="00194B2E" w:rsidP="00194B2E">
      <w:pPr>
        <w:pStyle w:val="ListParagraph"/>
        <w:spacing w:line="480" w:lineRule="auto"/>
        <w:rPr>
          <w:rFonts w:ascii="Bookman Old Style" w:eastAsia="Times New Roman" w:hAnsi="Bookman Old Style" w:cs="Arial"/>
          <w:sz w:val="24"/>
          <w:szCs w:val="24"/>
          <w:lang w:val="en-GB" w:eastAsia="zh-CN"/>
        </w:rPr>
      </w:pPr>
    </w:p>
    <w:p w14:paraId="3289779C" w14:textId="026D44CE" w:rsidR="00194B2E"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10.</w:t>
      </w:r>
      <w:r>
        <w:rPr>
          <w:rFonts w:ascii="Bookman Old Style" w:eastAsia="Times New Roman" w:hAnsi="Bookman Old Style" w:cs="Arial"/>
          <w:sz w:val="24"/>
          <w:szCs w:val="24"/>
          <w:lang w:val="en-GB" w:eastAsia="zh-CN"/>
        </w:rPr>
        <w:tab/>
      </w:r>
      <w:r w:rsidR="00F17D4E" w:rsidRPr="00EF1F18">
        <w:rPr>
          <w:rFonts w:ascii="Bookman Old Style" w:eastAsia="Times New Roman" w:hAnsi="Bookman Old Style" w:cs="Arial"/>
          <w:sz w:val="24"/>
          <w:szCs w:val="24"/>
          <w:lang w:val="en-GB" w:eastAsia="zh-CN"/>
        </w:rPr>
        <w:t xml:space="preserve">Pending the finalisation of Dr </w:t>
      </w:r>
      <w:proofErr w:type="spellStart"/>
      <w:r w:rsidR="00F17D4E" w:rsidRPr="00EF1F18">
        <w:rPr>
          <w:rFonts w:ascii="Bookman Old Style" w:eastAsia="Times New Roman" w:hAnsi="Bookman Old Style" w:cs="Arial"/>
          <w:sz w:val="24"/>
          <w:szCs w:val="24"/>
          <w:lang w:val="en-GB" w:eastAsia="zh-CN"/>
        </w:rPr>
        <w:t>Peche’s</w:t>
      </w:r>
      <w:proofErr w:type="spellEnd"/>
      <w:r w:rsidR="00F17D4E" w:rsidRPr="00EF1F18">
        <w:rPr>
          <w:rFonts w:ascii="Bookman Old Style" w:eastAsia="Times New Roman" w:hAnsi="Bookman Old Style" w:cs="Arial"/>
          <w:sz w:val="24"/>
          <w:szCs w:val="24"/>
          <w:lang w:val="en-GB" w:eastAsia="zh-CN"/>
        </w:rPr>
        <w:t xml:space="preserve"> report, </w:t>
      </w:r>
      <w:r w:rsidR="00F127AD" w:rsidRPr="00EF1F18">
        <w:rPr>
          <w:rFonts w:ascii="Bookman Old Style" w:eastAsia="Times New Roman" w:hAnsi="Bookman Old Style" w:cs="Arial"/>
          <w:sz w:val="24"/>
          <w:szCs w:val="24"/>
          <w:lang w:val="en-GB" w:eastAsia="zh-CN"/>
        </w:rPr>
        <w:t xml:space="preserve">the Respondent should be entitled to more extensive contact to </w:t>
      </w:r>
      <w:r w:rsidR="0065715F" w:rsidRPr="00EF1F18">
        <w:rPr>
          <w:rFonts w:ascii="Bookman Old Style" w:eastAsia="Times New Roman" w:hAnsi="Bookman Old Style" w:cs="Arial"/>
          <w:sz w:val="24"/>
          <w:szCs w:val="24"/>
          <w:lang w:val="en-GB" w:eastAsia="zh-CN"/>
        </w:rPr>
        <w:t>D</w:t>
      </w:r>
      <w:r w:rsidR="00421302" w:rsidRPr="00EF1F18">
        <w:rPr>
          <w:rFonts w:ascii="Bookman Old Style" w:eastAsia="Times New Roman" w:hAnsi="Bookman Old Style" w:cs="Arial"/>
          <w:sz w:val="24"/>
          <w:szCs w:val="24"/>
          <w:lang w:val="en-GB" w:eastAsia="zh-CN"/>
        </w:rPr>
        <w:t>, which I have made provision for in my order below</w:t>
      </w:r>
      <w:r w:rsidR="00194B2E" w:rsidRPr="00EF1F18">
        <w:rPr>
          <w:rFonts w:ascii="Bookman Old Style" w:eastAsia="Times New Roman" w:hAnsi="Bookman Old Style" w:cs="Arial"/>
          <w:sz w:val="24"/>
          <w:szCs w:val="24"/>
          <w:lang w:val="en-GB" w:eastAsia="zh-CN"/>
        </w:rPr>
        <w:t>.</w:t>
      </w:r>
      <w:r w:rsidR="000275EC" w:rsidRPr="00EF1F18">
        <w:rPr>
          <w:rFonts w:ascii="Bookman Old Style" w:eastAsia="Times New Roman" w:hAnsi="Bookman Old Style" w:cs="Arial"/>
          <w:sz w:val="24"/>
          <w:szCs w:val="24"/>
          <w:lang w:val="en-GB" w:eastAsia="zh-CN"/>
        </w:rPr>
        <w:t xml:space="preserve"> Had the </w:t>
      </w:r>
      <w:r w:rsidR="00E944E3" w:rsidRPr="00EF1F18">
        <w:rPr>
          <w:rFonts w:ascii="Bookman Old Style" w:eastAsia="Times New Roman" w:hAnsi="Bookman Old Style" w:cs="Arial"/>
          <w:sz w:val="24"/>
          <w:szCs w:val="24"/>
          <w:lang w:val="en-GB" w:eastAsia="zh-CN"/>
        </w:rPr>
        <w:t>problematic conduct of the parties ended at this point, I would have been inclined to grant a costs order against the Applicant</w:t>
      </w:r>
      <w:r w:rsidR="006F36D8" w:rsidRPr="00EF1F18">
        <w:rPr>
          <w:rFonts w:ascii="Bookman Old Style" w:eastAsia="Times New Roman" w:hAnsi="Bookman Old Style" w:cs="Arial"/>
          <w:sz w:val="24"/>
          <w:szCs w:val="24"/>
          <w:lang w:val="en-GB" w:eastAsia="zh-CN"/>
        </w:rPr>
        <w:t xml:space="preserve"> on account of</w:t>
      </w:r>
      <w:r w:rsidR="00F55453" w:rsidRPr="00EF1F18">
        <w:rPr>
          <w:rFonts w:ascii="Bookman Old Style" w:eastAsia="Times New Roman" w:hAnsi="Bookman Old Style" w:cs="Arial"/>
          <w:sz w:val="24"/>
          <w:szCs w:val="24"/>
          <w:lang w:val="en-GB" w:eastAsia="zh-CN"/>
        </w:rPr>
        <w:t xml:space="preserve"> her unreasonable contact refusal. </w:t>
      </w:r>
    </w:p>
    <w:p w14:paraId="70A8DD05" w14:textId="77777777" w:rsidR="00194B2E" w:rsidRPr="00194B2E" w:rsidRDefault="00194B2E" w:rsidP="00194B2E">
      <w:pPr>
        <w:pStyle w:val="ListParagraph"/>
        <w:spacing w:line="480" w:lineRule="auto"/>
        <w:rPr>
          <w:rFonts w:ascii="Bookman Old Style" w:eastAsia="Times New Roman" w:hAnsi="Bookman Old Style" w:cs="Arial"/>
          <w:sz w:val="24"/>
          <w:szCs w:val="24"/>
          <w:lang w:val="en-GB" w:eastAsia="zh-CN"/>
        </w:rPr>
      </w:pPr>
    </w:p>
    <w:p w14:paraId="3E3ACBCA" w14:textId="02D1E196" w:rsidR="00194B2E"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11.</w:t>
      </w:r>
      <w:r>
        <w:rPr>
          <w:rFonts w:ascii="Bookman Old Style" w:eastAsia="Times New Roman" w:hAnsi="Bookman Old Style" w:cs="Arial"/>
          <w:sz w:val="24"/>
          <w:szCs w:val="24"/>
          <w:lang w:val="en-GB" w:eastAsia="zh-CN"/>
        </w:rPr>
        <w:tab/>
      </w:r>
      <w:r w:rsidR="00F55453" w:rsidRPr="00EF1F18">
        <w:rPr>
          <w:rFonts w:ascii="Bookman Old Style" w:eastAsia="Times New Roman" w:hAnsi="Bookman Old Style" w:cs="Arial"/>
          <w:sz w:val="24"/>
          <w:szCs w:val="24"/>
          <w:lang w:val="en-GB" w:eastAsia="zh-CN"/>
        </w:rPr>
        <w:t xml:space="preserve">Regrettably, </w:t>
      </w:r>
      <w:r w:rsidR="00887C82" w:rsidRPr="00EF1F18">
        <w:rPr>
          <w:rFonts w:ascii="Bookman Old Style" w:eastAsia="Times New Roman" w:hAnsi="Bookman Old Style" w:cs="Arial"/>
          <w:sz w:val="24"/>
          <w:szCs w:val="24"/>
          <w:lang w:val="en-GB" w:eastAsia="zh-CN"/>
        </w:rPr>
        <w:t xml:space="preserve">the Respondent has also </w:t>
      </w:r>
      <w:r w:rsidR="00BE486E" w:rsidRPr="00EF1F18">
        <w:rPr>
          <w:rFonts w:ascii="Bookman Old Style" w:eastAsia="Times New Roman" w:hAnsi="Bookman Old Style" w:cs="Arial"/>
          <w:sz w:val="24"/>
          <w:szCs w:val="24"/>
          <w:lang w:val="en-GB" w:eastAsia="zh-CN"/>
        </w:rPr>
        <w:t xml:space="preserve">displayed </w:t>
      </w:r>
      <w:r w:rsidR="0065627F" w:rsidRPr="00EF1F18">
        <w:rPr>
          <w:rFonts w:ascii="Bookman Old Style" w:eastAsia="Times New Roman" w:hAnsi="Bookman Old Style" w:cs="Arial"/>
          <w:sz w:val="24"/>
          <w:szCs w:val="24"/>
          <w:lang w:val="en-GB" w:eastAsia="zh-CN"/>
        </w:rPr>
        <w:t>a serious lack of judgment, but on a different score</w:t>
      </w:r>
      <w:r w:rsidR="00194B2E" w:rsidRPr="00EF1F18">
        <w:rPr>
          <w:rFonts w:ascii="Bookman Old Style" w:eastAsia="Times New Roman" w:hAnsi="Bookman Old Style" w:cs="Arial"/>
          <w:sz w:val="24"/>
          <w:szCs w:val="24"/>
          <w:lang w:val="en-GB" w:eastAsia="zh-CN"/>
        </w:rPr>
        <w:t>.</w:t>
      </w:r>
    </w:p>
    <w:p w14:paraId="695F1ED6" w14:textId="0A4591F7" w:rsidR="006E59CB" w:rsidRDefault="006E59CB" w:rsidP="006E59CB">
      <w:pPr>
        <w:pStyle w:val="ListParagraph"/>
        <w:rPr>
          <w:rFonts w:ascii="Bookman Old Style" w:eastAsia="Times New Roman" w:hAnsi="Bookman Old Style" w:cs="Arial"/>
          <w:sz w:val="24"/>
          <w:szCs w:val="24"/>
          <w:lang w:val="en-GB" w:eastAsia="zh-CN"/>
        </w:rPr>
      </w:pPr>
    </w:p>
    <w:p w14:paraId="799BCEF2" w14:textId="63D5BD17" w:rsidR="006E59CB" w:rsidRPr="006E59CB" w:rsidRDefault="006E59CB" w:rsidP="006E59CB">
      <w:pPr>
        <w:widowControl w:val="0"/>
        <w:tabs>
          <w:tab w:val="left" w:pos="567"/>
        </w:tabs>
        <w:spacing w:after="0" w:line="480" w:lineRule="auto"/>
        <w:jc w:val="both"/>
        <w:rPr>
          <w:rFonts w:ascii="Bookman Old Style" w:eastAsia="Times New Roman" w:hAnsi="Bookman Old Style" w:cs="Arial"/>
          <w:b/>
          <w:bCs/>
          <w:sz w:val="24"/>
          <w:szCs w:val="24"/>
          <w:u w:val="single"/>
          <w:lang w:val="en-GB" w:eastAsia="zh-CN"/>
        </w:rPr>
      </w:pPr>
      <w:r w:rsidRPr="006E59CB">
        <w:rPr>
          <w:rFonts w:ascii="Bookman Old Style" w:eastAsia="Times New Roman" w:hAnsi="Bookman Old Style" w:cs="Arial"/>
          <w:b/>
          <w:bCs/>
          <w:sz w:val="24"/>
          <w:szCs w:val="24"/>
          <w:u w:val="single"/>
          <w:lang w:val="en-GB" w:eastAsia="zh-CN"/>
        </w:rPr>
        <w:t>REMOVAL OF A SPOUSE FROM MEDICAL AID SCHEME</w:t>
      </w:r>
    </w:p>
    <w:p w14:paraId="401FF4EF" w14:textId="77777777" w:rsidR="00657820" w:rsidRPr="00657820" w:rsidRDefault="00657820" w:rsidP="00891E6C">
      <w:pPr>
        <w:pStyle w:val="ListParagraph"/>
        <w:spacing w:line="240" w:lineRule="auto"/>
        <w:rPr>
          <w:rFonts w:ascii="Bookman Old Style" w:eastAsia="Times New Roman" w:hAnsi="Bookman Old Style" w:cs="Arial"/>
          <w:sz w:val="24"/>
          <w:szCs w:val="24"/>
          <w:lang w:val="en-GB" w:eastAsia="zh-CN"/>
        </w:rPr>
      </w:pPr>
    </w:p>
    <w:p w14:paraId="565596E0" w14:textId="1D442BC1" w:rsidR="00657820"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12.</w:t>
      </w:r>
      <w:r>
        <w:rPr>
          <w:rFonts w:ascii="Bookman Old Style" w:eastAsia="Times New Roman" w:hAnsi="Bookman Old Style" w:cs="Arial"/>
          <w:sz w:val="24"/>
          <w:szCs w:val="24"/>
          <w:lang w:val="en-GB" w:eastAsia="zh-CN"/>
        </w:rPr>
        <w:tab/>
      </w:r>
      <w:r w:rsidR="00F41E6F" w:rsidRPr="00EF1F18">
        <w:rPr>
          <w:rFonts w:ascii="Bookman Old Style" w:eastAsia="Times New Roman" w:hAnsi="Bookman Old Style" w:cs="Arial"/>
          <w:sz w:val="24"/>
          <w:szCs w:val="24"/>
          <w:lang w:val="en-GB" w:eastAsia="zh-CN"/>
        </w:rPr>
        <w:t xml:space="preserve">It is common cause that the Applicant </w:t>
      </w:r>
      <w:r w:rsidR="00663ABE" w:rsidRPr="00EF1F18">
        <w:rPr>
          <w:rFonts w:ascii="Bookman Old Style" w:eastAsia="Times New Roman" w:hAnsi="Bookman Old Style" w:cs="Arial"/>
          <w:sz w:val="24"/>
          <w:szCs w:val="24"/>
          <w:lang w:val="en-GB" w:eastAsia="zh-CN"/>
        </w:rPr>
        <w:t>is</w:t>
      </w:r>
      <w:r w:rsidR="008A096B" w:rsidRPr="00EF1F18">
        <w:rPr>
          <w:rFonts w:ascii="Bookman Old Style" w:eastAsia="Times New Roman" w:hAnsi="Bookman Old Style" w:cs="Arial"/>
          <w:sz w:val="24"/>
          <w:szCs w:val="24"/>
          <w:lang w:val="en-GB" w:eastAsia="zh-CN"/>
        </w:rPr>
        <w:t xml:space="preserve"> </w:t>
      </w:r>
      <w:r w:rsidR="00B535AC" w:rsidRPr="00EF1F18">
        <w:rPr>
          <w:rFonts w:ascii="Bookman Old Style" w:eastAsia="Times New Roman" w:hAnsi="Bookman Old Style" w:cs="Arial"/>
          <w:sz w:val="24"/>
          <w:szCs w:val="24"/>
          <w:lang w:val="en-GB" w:eastAsia="zh-CN"/>
        </w:rPr>
        <w:t xml:space="preserve">at present </w:t>
      </w:r>
      <w:r w:rsidR="00663ABE" w:rsidRPr="00EF1F18">
        <w:rPr>
          <w:rFonts w:ascii="Bookman Old Style" w:eastAsia="Times New Roman" w:hAnsi="Bookman Old Style" w:cs="Arial"/>
          <w:sz w:val="24"/>
          <w:szCs w:val="24"/>
          <w:lang w:val="en-GB" w:eastAsia="zh-CN"/>
        </w:rPr>
        <w:t xml:space="preserve">unemployed and </w:t>
      </w:r>
      <w:r w:rsidR="008D7A4F" w:rsidRPr="00EF1F18">
        <w:rPr>
          <w:rFonts w:ascii="Bookman Old Style" w:eastAsia="Times New Roman" w:hAnsi="Bookman Old Style" w:cs="Arial"/>
          <w:sz w:val="24"/>
          <w:szCs w:val="24"/>
          <w:lang w:val="en-GB" w:eastAsia="zh-CN"/>
        </w:rPr>
        <w:t>suffers a 30% hearing loss in both ears</w:t>
      </w:r>
      <w:r w:rsidR="00657820" w:rsidRPr="00EF1F18">
        <w:rPr>
          <w:rFonts w:ascii="Bookman Old Style" w:eastAsia="Times New Roman" w:hAnsi="Bookman Old Style" w:cs="Arial"/>
          <w:sz w:val="24"/>
          <w:szCs w:val="24"/>
          <w:lang w:val="en-GB" w:eastAsia="zh-CN"/>
        </w:rPr>
        <w:t>.</w:t>
      </w:r>
      <w:r w:rsidR="00EB4958" w:rsidRPr="00EF1F18">
        <w:rPr>
          <w:rFonts w:ascii="Bookman Old Style" w:eastAsia="Times New Roman" w:hAnsi="Bookman Old Style" w:cs="Arial"/>
          <w:sz w:val="24"/>
          <w:szCs w:val="24"/>
          <w:lang w:val="en-GB" w:eastAsia="zh-CN"/>
        </w:rPr>
        <w:t xml:space="preserve"> Notwithstanding the fact that this </w:t>
      </w:r>
      <w:r w:rsidR="00DB7952" w:rsidRPr="00EF1F18">
        <w:rPr>
          <w:rFonts w:ascii="Bookman Old Style" w:eastAsia="Times New Roman" w:hAnsi="Bookman Old Style" w:cs="Arial"/>
          <w:sz w:val="24"/>
          <w:szCs w:val="24"/>
          <w:lang w:val="en-GB" w:eastAsia="zh-CN"/>
        </w:rPr>
        <w:t xml:space="preserve">Rule 43 </w:t>
      </w:r>
      <w:r w:rsidR="00EB4958" w:rsidRPr="00EF1F18">
        <w:rPr>
          <w:rFonts w:ascii="Bookman Old Style" w:eastAsia="Times New Roman" w:hAnsi="Bookman Old Style" w:cs="Arial"/>
          <w:sz w:val="24"/>
          <w:szCs w:val="24"/>
          <w:lang w:val="en-GB" w:eastAsia="zh-CN"/>
        </w:rPr>
        <w:t>application</w:t>
      </w:r>
      <w:r w:rsidR="00DB7952" w:rsidRPr="00EF1F18">
        <w:rPr>
          <w:rFonts w:ascii="Bookman Old Style" w:eastAsia="Times New Roman" w:hAnsi="Bookman Old Style" w:cs="Arial"/>
          <w:sz w:val="24"/>
          <w:szCs w:val="24"/>
          <w:lang w:val="en-GB" w:eastAsia="zh-CN"/>
        </w:rPr>
        <w:t xml:space="preserve"> was pending, the Respondent unilaterally removed the Applicant from his medical aid scheme </w:t>
      </w:r>
      <w:r w:rsidR="00AF1D57" w:rsidRPr="00EF1F18">
        <w:rPr>
          <w:rFonts w:ascii="Bookman Old Style" w:eastAsia="Times New Roman" w:hAnsi="Bookman Old Style" w:cs="Arial"/>
          <w:sz w:val="24"/>
          <w:szCs w:val="24"/>
          <w:lang w:val="en-GB" w:eastAsia="zh-CN"/>
        </w:rPr>
        <w:t>on 31 August 2021. He did so allegedly due to his “financial position”</w:t>
      </w:r>
      <w:r w:rsidR="00236031" w:rsidRPr="00EF1F18">
        <w:rPr>
          <w:rFonts w:ascii="Bookman Old Style" w:eastAsia="Times New Roman" w:hAnsi="Bookman Old Style" w:cs="Arial"/>
          <w:sz w:val="24"/>
          <w:szCs w:val="24"/>
          <w:lang w:val="en-GB" w:eastAsia="zh-CN"/>
        </w:rPr>
        <w:t xml:space="preserve"> and the Applicant’s purported abuse of the medical aid scheme</w:t>
      </w:r>
      <w:r w:rsidR="00AF1D57" w:rsidRPr="00EF1F18">
        <w:rPr>
          <w:rFonts w:ascii="Bookman Old Style" w:eastAsia="Times New Roman" w:hAnsi="Bookman Old Style" w:cs="Arial"/>
          <w:sz w:val="24"/>
          <w:szCs w:val="24"/>
          <w:lang w:val="en-GB" w:eastAsia="zh-CN"/>
        </w:rPr>
        <w:t xml:space="preserve">. </w:t>
      </w:r>
      <w:r w:rsidR="00EB4958" w:rsidRPr="00EF1F18">
        <w:rPr>
          <w:rFonts w:ascii="Bookman Old Style" w:eastAsia="Times New Roman" w:hAnsi="Bookman Old Style" w:cs="Arial"/>
          <w:sz w:val="24"/>
          <w:szCs w:val="24"/>
          <w:lang w:val="en-GB" w:eastAsia="zh-CN"/>
        </w:rPr>
        <w:t xml:space="preserve"> </w:t>
      </w:r>
    </w:p>
    <w:p w14:paraId="7DD321F9" w14:textId="33BEC011" w:rsidR="00657820" w:rsidRDefault="00657820" w:rsidP="00657820">
      <w:pPr>
        <w:pStyle w:val="ListParagraph"/>
        <w:spacing w:line="480" w:lineRule="auto"/>
        <w:rPr>
          <w:rFonts w:ascii="Bookman Old Style" w:eastAsia="Times New Roman" w:hAnsi="Bookman Old Style" w:cs="Arial"/>
          <w:sz w:val="24"/>
          <w:szCs w:val="24"/>
          <w:lang w:val="en-GB" w:eastAsia="zh-CN"/>
        </w:rPr>
      </w:pPr>
    </w:p>
    <w:p w14:paraId="37DB09EB" w14:textId="77777777" w:rsidR="00C83081" w:rsidRPr="00657820" w:rsidRDefault="00C83081" w:rsidP="00657820">
      <w:pPr>
        <w:pStyle w:val="ListParagraph"/>
        <w:spacing w:line="480" w:lineRule="auto"/>
        <w:rPr>
          <w:rFonts w:ascii="Bookman Old Style" w:eastAsia="Times New Roman" w:hAnsi="Bookman Old Style" w:cs="Arial"/>
          <w:sz w:val="24"/>
          <w:szCs w:val="24"/>
          <w:lang w:val="en-GB" w:eastAsia="zh-CN"/>
        </w:rPr>
      </w:pPr>
    </w:p>
    <w:p w14:paraId="5672ECCA" w14:textId="25AFCF78" w:rsidR="008664C2"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13.</w:t>
      </w:r>
      <w:r>
        <w:rPr>
          <w:rFonts w:ascii="Bookman Old Style" w:eastAsia="Times New Roman" w:hAnsi="Bookman Old Style" w:cs="Arial"/>
          <w:sz w:val="24"/>
          <w:szCs w:val="24"/>
          <w:lang w:val="en-GB" w:eastAsia="zh-CN"/>
        </w:rPr>
        <w:tab/>
      </w:r>
      <w:r w:rsidR="005928A8" w:rsidRPr="00EF1F18">
        <w:rPr>
          <w:rFonts w:ascii="Bookman Old Style" w:eastAsia="Times New Roman" w:hAnsi="Bookman Old Style" w:cs="Arial"/>
          <w:sz w:val="24"/>
          <w:szCs w:val="24"/>
          <w:lang w:val="en-GB" w:eastAsia="zh-CN"/>
        </w:rPr>
        <w:t>This is not the first Rule 43 application this week</w:t>
      </w:r>
      <w:r w:rsidR="005D19D6" w:rsidRPr="00EF1F18">
        <w:rPr>
          <w:rFonts w:ascii="Bookman Old Style" w:eastAsia="Times New Roman" w:hAnsi="Bookman Old Style" w:cs="Arial"/>
          <w:sz w:val="24"/>
          <w:szCs w:val="24"/>
          <w:lang w:val="en-GB" w:eastAsia="zh-CN"/>
        </w:rPr>
        <w:t xml:space="preserve"> in which this practice has </w:t>
      </w:r>
      <w:r w:rsidR="00381C1E" w:rsidRPr="00EF1F18">
        <w:rPr>
          <w:rFonts w:ascii="Bookman Old Style" w:eastAsia="Times New Roman" w:hAnsi="Bookman Old Style" w:cs="Arial"/>
          <w:sz w:val="24"/>
          <w:szCs w:val="24"/>
          <w:lang w:val="en-GB" w:eastAsia="zh-CN"/>
        </w:rPr>
        <w:t>manifested</w:t>
      </w:r>
      <w:r w:rsidR="007D0F4B" w:rsidRPr="00EF1F18">
        <w:rPr>
          <w:rFonts w:ascii="Bookman Old Style" w:eastAsia="Times New Roman" w:hAnsi="Bookman Old Style" w:cs="Arial"/>
          <w:sz w:val="24"/>
          <w:szCs w:val="24"/>
          <w:lang w:val="en-GB" w:eastAsia="zh-CN"/>
        </w:rPr>
        <w:t xml:space="preserve">. </w:t>
      </w:r>
      <w:r w:rsidR="004B6FF5" w:rsidRPr="00EF1F18">
        <w:rPr>
          <w:rFonts w:ascii="Bookman Old Style" w:eastAsia="Times New Roman" w:hAnsi="Bookman Old Style" w:cs="Arial"/>
          <w:sz w:val="24"/>
          <w:szCs w:val="24"/>
          <w:lang w:val="en-GB" w:eastAsia="zh-CN"/>
        </w:rPr>
        <w:t xml:space="preserve">There appears to </w:t>
      </w:r>
      <w:r w:rsidR="007D0F4B" w:rsidRPr="00EF1F18">
        <w:rPr>
          <w:rFonts w:ascii="Bookman Old Style" w:eastAsia="Times New Roman" w:hAnsi="Bookman Old Style" w:cs="Arial"/>
          <w:sz w:val="24"/>
          <w:szCs w:val="24"/>
          <w:lang w:val="en-GB" w:eastAsia="zh-CN"/>
        </w:rPr>
        <w:t>be</w:t>
      </w:r>
      <w:r w:rsidR="00A63A03" w:rsidRPr="00EF1F18">
        <w:rPr>
          <w:rFonts w:ascii="Bookman Old Style" w:eastAsia="Times New Roman" w:hAnsi="Bookman Old Style" w:cs="Arial"/>
          <w:sz w:val="24"/>
          <w:szCs w:val="24"/>
          <w:lang w:val="en-GB" w:eastAsia="zh-CN"/>
        </w:rPr>
        <w:t xml:space="preserve"> </w:t>
      </w:r>
      <w:r w:rsidR="004B6FF5" w:rsidRPr="00EF1F18">
        <w:rPr>
          <w:rFonts w:ascii="Bookman Old Style" w:eastAsia="Times New Roman" w:hAnsi="Bookman Old Style" w:cs="Arial"/>
          <w:sz w:val="24"/>
          <w:szCs w:val="24"/>
          <w:lang w:val="en-GB" w:eastAsia="zh-CN"/>
        </w:rPr>
        <w:t xml:space="preserve">a tendency amongst litigants </w:t>
      </w:r>
      <w:r w:rsidR="005E32C0" w:rsidRPr="00EF1F18">
        <w:rPr>
          <w:rFonts w:ascii="Bookman Old Style" w:eastAsia="Times New Roman" w:hAnsi="Bookman Old Style" w:cs="Arial"/>
          <w:sz w:val="24"/>
          <w:szCs w:val="24"/>
          <w:lang w:val="en-GB" w:eastAsia="zh-CN"/>
        </w:rPr>
        <w:t>in divorce matters</w:t>
      </w:r>
      <w:r w:rsidR="001858B1" w:rsidRPr="00EF1F18">
        <w:rPr>
          <w:rFonts w:ascii="Bookman Old Style" w:eastAsia="Times New Roman" w:hAnsi="Bookman Old Style" w:cs="Arial"/>
          <w:sz w:val="24"/>
          <w:szCs w:val="24"/>
          <w:lang w:val="en-GB" w:eastAsia="zh-CN"/>
        </w:rPr>
        <w:t>,</w:t>
      </w:r>
      <w:r w:rsidR="005E32C0" w:rsidRPr="00EF1F18">
        <w:rPr>
          <w:rFonts w:ascii="Bookman Old Style" w:eastAsia="Times New Roman" w:hAnsi="Bookman Old Style" w:cs="Arial"/>
          <w:sz w:val="24"/>
          <w:szCs w:val="24"/>
          <w:lang w:val="en-GB" w:eastAsia="zh-CN"/>
        </w:rPr>
        <w:t xml:space="preserve"> who </w:t>
      </w:r>
      <w:r w:rsidR="007D0F4B" w:rsidRPr="00EF1F18">
        <w:rPr>
          <w:rFonts w:ascii="Bookman Old Style" w:eastAsia="Times New Roman" w:hAnsi="Bookman Old Style" w:cs="Arial"/>
          <w:sz w:val="24"/>
          <w:szCs w:val="24"/>
          <w:lang w:val="en-GB" w:eastAsia="zh-CN"/>
        </w:rPr>
        <w:t>are</w:t>
      </w:r>
      <w:r w:rsidR="005928A8" w:rsidRPr="00EF1F18">
        <w:rPr>
          <w:rFonts w:ascii="Bookman Old Style" w:eastAsia="Times New Roman" w:hAnsi="Bookman Old Style" w:cs="Arial"/>
          <w:sz w:val="24"/>
          <w:szCs w:val="24"/>
          <w:lang w:val="en-GB" w:eastAsia="zh-CN"/>
        </w:rPr>
        <w:t xml:space="preserve"> the </w:t>
      </w:r>
      <w:r w:rsidR="00E5370E" w:rsidRPr="00EF1F18">
        <w:rPr>
          <w:rFonts w:ascii="Bookman Old Style" w:eastAsia="Times New Roman" w:hAnsi="Bookman Old Style" w:cs="Arial"/>
          <w:sz w:val="24"/>
          <w:szCs w:val="24"/>
          <w:lang w:val="en-GB" w:eastAsia="zh-CN"/>
        </w:rPr>
        <w:t>Main Members on a medical aid scheme</w:t>
      </w:r>
      <w:r w:rsidR="001858B1" w:rsidRPr="00EF1F18">
        <w:rPr>
          <w:rFonts w:ascii="Bookman Old Style" w:eastAsia="Times New Roman" w:hAnsi="Bookman Old Style" w:cs="Arial"/>
          <w:sz w:val="24"/>
          <w:szCs w:val="24"/>
          <w:lang w:val="en-GB" w:eastAsia="zh-CN"/>
        </w:rPr>
        <w:t>,</w:t>
      </w:r>
      <w:r w:rsidR="00E5370E" w:rsidRPr="00EF1F18">
        <w:rPr>
          <w:rFonts w:ascii="Bookman Old Style" w:eastAsia="Times New Roman" w:hAnsi="Bookman Old Style" w:cs="Arial"/>
          <w:sz w:val="24"/>
          <w:szCs w:val="24"/>
          <w:lang w:val="en-GB" w:eastAsia="zh-CN"/>
        </w:rPr>
        <w:t xml:space="preserve"> to unilaterally and without </w:t>
      </w:r>
      <w:r w:rsidR="0041666F" w:rsidRPr="00EF1F18">
        <w:rPr>
          <w:rFonts w:ascii="Bookman Old Style" w:eastAsia="Times New Roman" w:hAnsi="Bookman Old Style" w:cs="Arial"/>
          <w:sz w:val="24"/>
          <w:szCs w:val="24"/>
          <w:lang w:val="en-GB" w:eastAsia="zh-CN"/>
        </w:rPr>
        <w:t xml:space="preserve">notice, remove their spouse </w:t>
      </w:r>
      <w:r w:rsidR="00EC4155" w:rsidRPr="00EF1F18">
        <w:rPr>
          <w:rFonts w:ascii="Bookman Old Style" w:eastAsia="Times New Roman" w:hAnsi="Bookman Old Style" w:cs="Arial"/>
          <w:sz w:val="24"/>
          <w:szCs w:val="24"/>
          <w:lang w:val="en-GB" w:eastAsia="zh-CN"/>
        </w:rPr>
        <w:t>from the medical aid scheme</w:t>
      </w:r>
      <w:r w:rsidR="00657820" w:rsidRPr="00EF1F18">
        <w:rPr>
          <w:rFonts w:ascii="Bookman Old Style" w:eastAsia="Times New Roman" w:hAnsi="Bookman Old Style" w:cs="Arial"/>
          <w:sz w:val="24"/>
          <w:szCs w:val="24"/>
          <w:lang w:val="en-GB" w:eastAsia="zh-CN"/>
        </w:rPr>
        <w:t>.</w:t>
      </w:r>
      <w:r w:rsidR="00EC4155" w:rsidRPr="00EF1F18">
        <w:rPr>
          <w:rFonts w:ascii="Bookman Old Style" w:eastAsia="Times New Roman" w:hAnsi="Bookman Old Style" w:cs="Arial"/>
          <w:sz w:val="24"/>
          <w:szCs w:val="24"/>
          <w:lang w:val="en-GB" w:eastAsia="zh-CN"/>
        </w:rPr>
        <w:t xml:space="preserve"> This conduct is egregious</w:t>
      </w:r>
      <w:r w:rsidR="00793019" w:rsidRPr="00EF1F18">
        <w:rPr>
          <w:rFonts w:ascii="Bookman Old Style" w:eastAsia="Times New Roman" w:hAnsi="Bookman Old Style" w:cs="Arial"/>
          <w:sz w:val="24"/>
          <w:szCs w:val="24"/>
          <w:lang w:val="en-GB" w:eastAsia="zh-CN"/>
        </w:rPr>
        <w:t xml:space="preserve"> and places the removed spouse in </w:t>
      </w:r>
      <w:r w:rsidR="00F7397A" w:rsidRPr="00EF1F18">
        <w:rPr>
          <w:rFonts w:ascii="Bookman Old Style" w:eastAsia="Times New Roman" w:hAnsi="Bookman Old Style" w:cs="Arial"/>
          <w:sz w:val="24"/>
          <w:szCs w:val="24"/>
          <w:lang w:val="en-GB" w:eastAsia="zh-CN"/>
        </w:rPr>
        <w:t>the</w:t>
      </w:r>
      <w:r w:rsidR="00793019" w:rsidRPr="00EF1F18">
        <w:rPr>
          <w:rFonts w:ascii="Bookman Old Style" w:eastAsia="Times New Roman" w:hAnsi="Bookman Old Style" w:cs="Arial"/>
          <w:sz w:val="24"/>
          <w:szCs w:val="24"/>
          <w:lang w:val="en-GB" w:eastAsia="zh-CN"/>
        </w:rPr>
        <w:t xml:space="preserve"> invidious position</w:t>
      </w:r>
      <w:r w:rsidR="00F7397A" w:rsidRPr="00EF1F18">
        <w:rPr>
          <w:rFonts w:ascii="Bookman Old Style" w:eastAsia="Times New Roman" w:hAnsi="Bookman Old Style" w:cs="Arial"/>
          <w:sz w:val="24"/>
          <w:szCs w:val="24"/>
          <w:lang w:val="en-GB" w:eastAsia="zh-CN"/>
        </w:rPr>
        <w:t xml:space="preserve"> of being without medical cover and having to rely on the </w:t>
      </w:r>
      <w:r w:rsidR="004E263C" w:rsidRPr="00EF1F18">
        <w:rPr>
          <w:rFonts w:ascii="Bookman Old Style" w:eastAsia="Times New Roman" w:hAnsi="Bookman Old Style" w:cs="Arial"/>
          <w:sz w:val="24"/>
          <w:szCs w:val="24"/>
          <w:lang w:val="en-GB" w:eastAsia="zh-CN"/>
        </w:rPr>
        <w:t>public health sector for medical care</w:t>
      </w:r>
      <w:r w:rsidR="00793019" w:rsidRPr="00EF1F18">
        <w:rPr>
          <w:rFonts w:ascii="Bookman Old Style" w:eastAsia="Times New Roman" w:hAnsi="Bookman Old Style" w:cs="Arial"/>
          <w:sz w:val="24"/>
          <w:szCs w:val="24"/>
          <w:lang w:val="en-GB" w:eastAsia="zh-CN"/>
        </w:rPr>
        <w:t>.</w:t>
      </w:r>
      <w:r w:rsidR="004E263C" w:rsidRPr="00EF1F18">
        <w:rPr>
          <w:rFonts w:ascii="Bookman Old Style" w:eastAsia="Times New Roman" w:hAnsi="Bookman Old Style" w:cs="Arial"/>
          <w:sz w:val="24"/>
          <w:szCs w:val="24"/>
          <w:lang w:val="en-GB" w:eastAsia="zh-CN"/>
        </w:rPr>
        <w:t xml:space="preserve"> </w:t>
      </w:r>
      <w:r w:rsidR="00433139" w:rsidRPr="00EF1F18">
        <w:rPr>
          <w:rFonts w:ascii="Bookman Old Style" w:eastAsia="Times New Roman" w:hAnsi="Bookman Old Style" w:cs="Arial"/>
          <w:sz w:val="24"/>
          <w:szCs w:val="24"/>
          <w:lang w:val="en-GB" w:eastAsia="zh-CN"/>
        </w:rPr>
        <w:t xml:space="preserve">This is highly prejudicial to the removed </w:t>
      </w:r>
      <w:r w:rsidR="00FA3B87" w:rsidRPr="00EF1F18">
        <w:rPr>
          <w:rFonts w:ascii="Bookman Old Style" w:eastAsia="Times New Roman" w:hAnsi="Bookman Old Style" w:cs="Arial"/>
          <w:sz w:val="24"/>
          <w:szCs w:val="24"/>
          <w:lang w:val="en-GB" w:eastAsia="zh-CN"/>
        </w:rPr>
        <w:t>spouse</w:t>
      </w:r>
      <w:r w:rsidR="00433139" w:rsidRPr="00EF1F18">
        <w:rPr>
          <w:rFonts w:ascii="Bookman Old Style" w:eastAsia="Times New Roman" w:hAnsi="Bookman Old Style" w:cs="Arial"/>
          <w:sz w:val="24"/>
          <w:szCs w:val="24"/>
          <w:lang w:val="en-GB" w:eastAsia="zh-CN"/>
        </w:rPr>
        <w:t xml:space="preserve"> </w:t>
      </w:r>
      <w:r w:rsidR="00E123E5" w:rsidRPr="00EF1F18">
        <w:rPr>
          <w:rFonts w:ascii="Bookman Old Style" w:eastAsia="Times New Roman" w:hAnsi="Bookman Old Style" w:cs="Arial"/>
          <w:sz w:val="24"/>
          <w:szCs w:val="24"/>
          <w:lang w:val="en-GB" w:eastAsia="zh-CN"/>
        </w:rPr>
        <w:t xml:space="preserve">in that </w:t>
      </w:r>
      <w:r w:rsidR="00E974BC" w:rsidRPr="00EF1F18">
        <w:rPr>
          <w:rFonts w:ascii="Bookman Old Style" w:eastAsia="Times New Roman" w:hAnsi="Bookman Old Style" w:cs="Arial"/>
          <w:sz w:val="24"/>
          <w:szCs w:val="24"/>
          <w:lang w:val="en-GB" w:eastAsia="zh-CN"/>
        </w:rPr>
        <w:t>the level of medical care in public health facilities</w:t>
      </w:r>
      <w:r w:rsidR="001B2CA2" w:rsidRPr="00EF1F18">
        <w:rPr>
          <w:rFonts w:ascii="Bookman Old Style" w:eastAsia="Times New Roman" w:hAnsi="Bookman Old Style" w:cs="Arial"/>
          <w:sz w:val="24"/>
          <w:szCs w:val="24"/>
          <w:lang w:val="en-GB" w:eastAsia="zh-CN"/>
        </w:rPr>
        <w:t xml:space="preserve"> is frequently found wanting</w:t>
      </w:r>
      <w:r w:rsidR="00216364" w:rsidRPr="00EF1F18">
        <w:rPr>
          <w:rFonts w:ascii="Bookman Old Style" w:eastAsia="Times New Roman" w:hAnsi="Bookman Old Style" w:cs="Arial"/>
          <w:sz w:val="24"/>
          <w:szCs w:val="24"/>
          <w:lang w:val="en-GB" w:eastAsia="zh-CN"/>
        </w:rPr>
        <w:t xml:space="preserve">. </w:t>
      </w:r>
    </w:p>
    <w:p w14:paraId="11F2E1AB" w14:textId="77777777" w:rsidR="008664C2" w:rsidRPr="008664C2" w:rsidRDefault="008664C2" w:rsidP="008664C2">
      <w:pPr>
        <w:pStyle w:val="ListParagraph"/>
        <w:spacing w:line="480" w:lineRule="auto"/>
        <w:rPr>
          <w:rFonts w:ascii="Bookman Old Style" w:eastAsia="Times New Roman" w:hAnsi="Bookman Old Style" w:cs="Arial"/>
          <w:sz w:val="24"/>
          <w:szCs w:val="24"/>
          <w:lang w:val="en-GB" w:eastAsia="zh-CN"/>
        </w:rPr>
      </w:pPr>
    </w:p>
    <w:p w14:paraId="63713CED" w14:textId="29853CF6" w:rsidR="00433139"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14.</w:t>
      </w:r>
      <w:r>
        <w:rPr>
          <w:rFonts w:ascii="Bookman Old Style" w:eastAsia="Times New Roman" w:hAnsi="Bookman Old Style" w:cs="Arial"/>
          <w:sz w:val="24"/>
          <w:szCs w:val="24"/>
          <w:lang w:val="en-GB" w:eastAsia="zh-CN"/>
        </w:rPr>
        <w:tab/>
      </w:r>
      <w:r w:rsidR="005A3620" w:rsidRPr="00EF1F18">
        <w:rPr>
          <w:rFonts w:ascii="Bookman Old Style" w:eastAsia="Times New Roman" w:hAnsi="Bookman Old Style" w:cs="Arial"/>
          <w:sz w:val="24"/>
          <w:szCs w:val="24"/>
          <w:lang w:val="en-GB" w:eastAsia="zh-CN"/>
        </w:rPr>
        <w:t xml:space="preserve">It is well known and publicly recognised that public health </w:t>
      </w:r>
      <w:r w:rsidR="00BF6B96" w:rsidRPr="00EF1F18">
        <w:rPr>
          <w:rFonts w:ascii="Bookman Old Style" w:eastAsia="Times New Roman" w:hAnsi="Bookman Old Style" w:cs="Arial"/>
          <w:sz w:val="24"/>
          <w:szCs w:val="24"/>
          <w:lang w:val="en-GB" w:eastAsia="zh-CN"/>
        </w:rPr>
        <w:t>facilities are under severe pressure</w:t>
      </w:r>
      <w:r w:rsidR="001B2CA2" w:rsidRPr="00EF1F18">
        <w:rPr>
          <w:rFonts w:ascii="Bookman Old Style" w:eastAsia="Times New Roman" w:hAnsi="Bookman Old Style" w:cs="Arial"/>
          <w:sz w:val="24"/>
          <w:szCs w:val="24"/>
          <w:lang w:val="en-GB" w:eastAsia="zh-CN"/>
        </w:rPr>
        <w:t xml:space="preserve"> and </w:t>
      </w:r>
      <w:r w:rsidR="00D0655C" w:rsidRPr="00EF1F18">
        <w:rPr>
          <w:rFonts w:ascii="Bookman Old Style" w:eastAsia="Times New Roman" w:hAnsi="Bookman Old Style" w:cs="Arial"/>
          <w:sz w:val="24"/>
          <w:szCs w:val="24"/>
          <w:lang w:val="en-GB" w:eastAsia="zh-CN"/>
        </w:rPr>
        <w:t xml:space="preserve">as a result the level of </w:t>
      </w:r>
      <w:r w:rsidR="0019641C" w:rsidRPr="00EF1F18">
        <w:rPr>
          <w:rFonts w:ascii="Bookman Old Style" w:eastAsia="Times New Roman" w:hAnsi="Bookman Old Style" w:cs="Arial"/>
          <w:sz w:val="24"/>
          <w:szCs w:val="24"/>
          <w:lang w:val="en-GB" w:eastAsia="zh-CN"/>
        </w:rPr>
        <w:t xml:space="preserve">treatment may be </w:t>
      </w:r>
      <w:r w:rsidR="001B2CA2" w:rsidRPr="00EF1F18">
        <w:rPr>
          <w:rFonts w:ascii="Bookman Old Style" w:eastAsia="Times New Roman" w:hAnsi="Bookman Old Style" w:cs="Arial"/>
          <w:sz w:val="24"/>
          <w:szCs w:val="24"/>
          <w:lang w:val="en-GB" w:eastAsia="zh-CN"/>
        </w:rPr>
        <w:t xml:space="preserve">of an inferior standard to that available privately. </w:t>
      </w:r>
      <w:r w:rsidR="0019641C" w:rsidRPr="00EF1F18">
        <w:rPr>
          <w:rFonts w:ascii="Bookman Old Style" w:eastAsia="Times New Roman" w:hAnsi="Bookman Old Style" w:cs="Arial"/>
          <w:sz w:val="24"/>
          <w:szCs w:val="24"/>
          <w:lang w:val="en-GB" w:eastAsia="zh-CN"/>
        </w:rPr>
        <w:t xml:space="preserve">Private medical </w:t>
      </w:r>
      <w:r w:rsidR="0019641C" w:rsidRPr="00EF1F18">
        <w:rPr>
          <w:rFonts w:ascii="Bookman Old Style" w:eastAsia="Times New Roman" w:hAnsi="Bookman Old Style" w:cs="Arial"/>
          <w:sz w:val="24"/>
          <w:szCs w:val="24"/>
          <w:lang w:val="en-GB" w:eastAsia="zh-CN"/>
        </w:rPr>
        <w:lastRenderedPageBreak/>
        <w:t xml:space="preserve">care provides an important </w:t>
      </w:r>
      <w:r w:rsidR="00AF1CAF" w:rsidRPr="00EF1F18">
        <w:rPr>
          <w:rFonts w:ascii="Bookman Old Style" w:eastAsia="Times New Roman" w:hAnsi="Bookman Old Style" w:cs="Arial"/>
          <w:sz w:val="24"/>
          <w:szCs w:val="24"/>
          <w:lang w:val="en-GB" w:eastAsia="zh-CN"/>
        </w:rPr>
        <w:t xml:space="preserve">supplementary role </w:t>
      </w:r>
      <w:r w:rsidR="00136220" w:rsidRPr="00EF1F18">
        <w:rPr>
          <w:rFonts w:ascii="Bookman Old Style" w:eastAsia="Times New Roman" w:hAnsi="Bookman Old Style" w:cs="Arial"/>
          <w:sz w:val="24"/>
          <w:szCs w:val="24"/>
          <w:lang w:val="en-GB" w:eastAsia="zh-CN"/>
        </w:rPr>
        <w:t xml:space="preserve">in the healthcare system in our country. </w:t>
      </w:r>
      <w:r w:rsidR="001B2CA2" w:rsidRPr="00EF1F18">
        <w:rPr>
          <w:rFonts w:ascii="Bookman Old Style" w:eastAsia="Times New Roman" w:hAnsi="Bookman Old Style" w:cs="Arial"/>
          <w:sz w:val="24"/>
          <w:szCs w:val="24"/>
          <w:lang w:val="en-GB" w:eastAsia="zh-CN"/>
        </w:rPr>
        <w:t>The removal of a dependant from a medical aid scheme could</w:t>
      </w:r>
      <w:r w:rsidR="00D257EF" w:rsidRPr="00EF1F18">
        <w:rPr>
          <w:rFonts w:ascii="Bookman Old Style" w:eastAsia="Times New Roman" w:hAnsi="Bookman Old Style" w:cs="Arial"/>
          <w:sz w:val="24"/>
          <w:szCs w:val="24"/>
          <w:lang w:val="en-GB" w:eastAsia="zh-CN"/>
        </w:rPr>
        <w:t xml:space="preserve"> have</w:t>
      </w:r>
      <w:r w:rsidR="00570598" w:rsidRPr="00EF1F18">
        <w:rPr>
          <w:rFonts w:ascii="Bookman Old Style" w:eastAsia="Times New Roman" w:hAnsi="Bookman Old Style" w:cs="Arial"/>
          <w:sz w:val="24"/>
          <w:szCs w:val="24"/>
          <w:lang w:val="en-GB" w:eastAsia="zh-CN"/>
        </w:rPr>
        <w:t xml:space="preserve"> far reaching, significantly prejudicial and</w:t>
      </w:r>
      <w:r w:rsidR="0071159D" w:rsidRPr="00EF1F18">
        <w:rPr>
          <w:rFonts w:ascii="Bookman Old Style" w:eastAsia="Times New Roman" w:hAnsi="Bookman Old Style" w:cs="Arial"/>
          <w:sz w:val="24"/>
          <w:szCs w:val="24"/>
          <w:lang w:val="en-GB" w:eastAsia="zh-CN"/>
        </w:rPr>
        <w:t xml:space="preserve"> </w:t>
      </w:r>
      <w:proofErr w:type="spellStart"/>
      <w:r w:rsidR="0071159D" w:rsidRPr="00EF1F18">
        <w:rPr>
          <w:rFonts w:ascii="Bookman Old Style" w:eastAsia="Times New Roman" w:hAnsi="Bookman Old Style" w:cs="Arial"/>
          <w:sz w:val="24"/>
          <w:szCs w:val="24"/>
          <w:lang w:val="en-GB" w:eastAsia="zh-CN"/>
        </w:rPr>
        <w:t>devasting</w:t>
      </w:r>
      <w:proofErr w:type="spellEnd"/>
      <w:r w:rsidR="0071159D" w:rsidRPr="00EF1F18">
        <w:rPr>
          <w:rFonts w:ascii="Bookman Old Style" w:eastAsia="Times New Roman" w:hAnsi="Bookman Old Style" w:cs="Arial"/>
          <w:sz w:val="24"/>
          <w:szCs w:val="24"/>
          <w:lang w:val="en-GB" w:eastAsia="zh-CN"/>
        </w:rPr>
        <w:t xml:space="preserve"> consequences</w:t>
      </w:r>
      <w:r w:rsidR="00E955D6" w:rsidRPr="00EF1F18">
        <w:rPr>
          <w:rFonts w:ascii="Bookman Old Style" w:eastAsia="Times New Roman" w:hAnsi="Bookman Old Style" w:cs="Arial"/>
          <w:sz w:val="24"/>
          <w:szCs w:val="24"/>
          <w:lang w:val="en-GB" w:eastAsia="zh-CN"/>
        </w:rPr>
        <w:t xml:space="preserve">. This is exacerbated </w:t>
      </w:r>
      <w:r w:rsidR="00E127AA" w:rsidRPr="00EF1F18">
        <w:rPr>
          <w:rFonts w:ascii="Bookman Old Style" w:eastAsia="Times New Roman" w:hAnsi="Bookman Old Style" w:cs="Arial"/>
          <w:sz w:val="24"/>
          <w:szCs w:val="24"/>
          <w:lang w:val="en-GB" w:eastAsia="zh-CN"/>
        </w:rPr>
        <w:t xml:space="preserve">whilst we find ourselves in the midst of the COVID-19 Pandemic. </w:t>
      </w:r>
      <w:r w:rsidR="00E974BC" w:rsidRPr="00EF1F18">
        <w:rPr>
          <w:rFonts w:ascii="Bookman Old Style" w:eastAsia="Times New Roman" w:hAnsi="Bookman Old Style" w:cs="Arial"/>
          <w:sz w:val="24"/>
          <w:szCs w:val="24"/>
          <w:lang w:val="en-GB" w:eastAsia="zh-CN"/>
        </w:rPr>
        <w:t xml:space="preserve"> </w:t>
      </w:r>
    </w:p>
    <w:p w14:paraId="0A3B4716" w14:textId="77777777" w:rsidR="00433139" w:rsidRPr="00433139" w:rsidRDefault="00433139" w:rsidP="00433139">
      <w:pPr>
        <w:pStyle w:val="ListParagraph"/>
        <w:spacing w:line="480" w:lineRule="auto"/>
        <w:rPr>
          <w:rFonts w:ascii="Bookman Old Style" w:eastAsia="Times New Roman" w:hAnsi="Bookman Old Style" w:cs="Arial"/>
          <w:sz w:val="24"/>
          <w:szCs w:val="24"/>
          <w:lang w:val="en-GB" w:eastAsia="zh-CN"/>
        </w:rPr>
      </w:pPr>
    </w:p>
    <w:p w14:paraId="61B00CE7" w14:textId="2CDCFC1B" w:rsidR="009A7C5E"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15.</w:t>
      </w:r>
      <w:r>
        <w:rPr>
          <w:rFonts w:ascii="Bookman Old Style" w:eastAsia="Times New Roman" w:hAnsi="Bookman Old Style" w:cs="Arial"/>
          <w:sz w:val="24"/>
          <w:szCs w:val="24"/>
          <w:lang w:val="en-GB" w:eastAsia="zh-CN"/>
        </w:rPr>
        <w:tab/>
      </w:r>
      <w:r w:rsidR="00E127AA" w:rsidRPr="00EF1F18">
        <w:rPr>
          <w:rFonts w:ascii="Bookman Old Style" w:eastAsia="Times New Roman" w:hAnsi="Bookman Old Style" w:cs="Arial"/>
          <w:sz w:val="24"/>
          <w:szCs w:val="24"/>
          <w:lang w:val="en-GB" w:eastAsia="zh-CN"/>
        </w:rPr>
        <w:t>In circumstances where a spouse who is the Main Member</w:t>
      </w:r>
      <w:r w:rsidR="008C2990" w:rsidRPr="00EF1F18">
        <w:rPr>
          <w:rFonts w:ascii="Bookman Old Style" w:eastAsia="Times New Roman" w:hAnsi="Bookman Old Style" w:cs="Arial"/>
          <w:sz w:val="24"/>
          <w:szCs w:val="24"/>
          <w:lang w:val="en-GB" w:eastAsia="zh-CN"/>
        </w:rPr>
        <w:t xml:space="preserve"> on a medical aid scheme wishes to remove a dependant</w:t>
      </w:r>
      <w:r w:rsidR="00587E4B" w:rsidRPr="00EF1F18">
        <w:rPr>
          <w:rFonts w:ascii="Bookman Old Style" w:eastAsia="Times New Roman" w:hAnsi="Bookman Old Style" w:cs="Arial"/>
          <w:sz w:val="24"/>
          <w:szCs w:val="24"/>
          <w:lang w:val="en-GB" w:eastAsia="zh-CN"/>
        </w:rPr>
        <w:t xml:space="preserve"> </w:t>
      </w:r>
      <w:r w:rsidR="00167AF4" w:rsidRPr="00EF1F18">
        <w:rPr>
          <w:rFonts w:ascii="Bookman Old Style" w:eastAsia="Times New Roman" w:hAnsi="Bookman Old Style" w:cs="Arial"/>
          <w:sz w:val="24"/>
          <w:szCs w:val="24"/>
          <w:lang w:val="en-GB" w:eastAsia="zh-CN"/>
        </w:rPr>
        <w:t>spouse</w:t>
      </w:r>
      <w:r w:rsidR="005A17E5" w:rsidRPr="00EF1F18">
        <w:rPr>
          <w:rFonts w:ascii="Bookman Old Style" w:eastAsia="Times New Roman" w:hAnsi="Bookman Old Style" w:cs="Arial"/>
          <w:sz w:val="24"/>
          <w:szCs w:val="24"/>
          <w:lang w:val="en-GB" w:eastAsia="zh-CN"/>
        </w:rPr>
        <w:t>,</w:t>
      </w:r>
      <w:r w:rsidR="00167AF4" w:rsidRPr="00EF1F18">
        <w:rPr>
          <w:rFonts w:ascii="Bookman Old Style" w:eastAsia="Times New Roman" w:hAnsi="Bookman Old Style" w:cs="Arial"/>
          <w:sz w:val="24"/>
          <w:szCs w:val="24"/>
          <w:lang w:val="en-GB" w:eastAsia="zh-CN"/>
        </w:rPr>
        <w:t xml:space="preserve"> </w:t>
      </w:r>
      <w:r w:rsidR="00587E4B" w:rsidRPr="00EF1F18">
        <w:rPr>
          <w:rFonts w:ascii="Bookman Old Style" w:eastAsia="Times New Roman" w:hAnsi="Bookman Old Style" w:cs="Arial"/>
          <w:sz w:val="24"/>
          <w:szCs w:val="24"/>
          <w:lang w:val="en-GB" w:eastAsia="zh-CN"/>
        </w:rPr>
        <w:t>in the midst of divorce proceedings</w:t>
      </w:r>
      <w:r w:rsidR="008C2990" w:rsidRPr="00EF1F18">
        <w:rPr>
          <w:rFonts w:ascii="Bookman Old Style" w:eastAsia="Times New Roman" w:hAnsi="Bookman Old Style" w:cs="Arial"/>
          <w:sz w:val="24"/>
          <w:szCs w:val="24"/>
          <w:lang w:val="en-GB" w:eastAsia="zh-CN"/>
        </w:rPr>
        <w:t>, I would think that</w:t>
      </w:r>
      <w:r w:rsidR="006274CE" w:rsidRPr="00EF1F18">
        <w:rPr>
          <w:rFonts w:ascii="Bookman Old Style" w:eastAsia="Times New Roman" w:hAnsi="Bookman Old Style" w:cs="Arial"/>
          <w:sz w:val="24"/>
          <w:szCs w:val="24"/>
          <w:lang w:val="en-GB" w:eastAsia="zh-CN"/>
        </w:rPr>
        <w:t xml:space="preserve"> no less than 3 months written notice should be given </w:t>
      </w:r>
      <w:r w:rsidR="00C92A18" w:rsidRPr="00EF1F18">
        <w:rPr>
          <w:rFonts w:ascii="Bookman Old Style" w:eastAsia="Times New Roman" w:hAnsi="Bookman Old Style" w:cs="Arial"/>
          <w:sz w:val="24"/>
          <w:szCs w:val="24"/>
          <w:lang w:val="en-GB" w:eastAsia="zh-CN"/>
        </w:rPr>
        <w:t>of the intention to remove</w:t>
      </w:r>
      <w:r w:rsidR="00D53A50" w:rsidRPr="00EF1F18">
        <w:rPr>
          <w:rFonts w:ascii="Bookman Old Style" w:eastAsia="Times New Roman" w:hAnsi="Bookman Old Style" w:cs="Arial"/>
          <w:sz w:val="24"/>
          <w:szCs w:val="24"/>
          <w:lang w:val="en-GB" w:eastAsia="zh-CN"/>
        </w:rPr>
        <w:t xml:space="preserve"> the dependant spouse, so as</w:t>
      </w:r>
      <w:r w:rsidR="00C92A18" w:rsidRPr="00EF1F18">
        <w:rPr>
          <w:rFonts w:ascii="Bookman Old Style" w:eastAsia="Times New Roman" w:hAnsi="Bookman Old Style" w:cs="Arial"/>
          <w:sz w:val="24"/>
          <w:szCs w:val="24"/>
          <w:lang w:val="en-GB" w:eastAsia="zh-CN"/>
        </w:rPr>
        <w:t xml:space="preserve"> to enable the</w:t>
      </w:r>
      <w:r w:rsidR="00D53A50" w:rsidRPr="00EF1F18">
        <w:rPr>
          <w:rFonts w:ascii="Bookman Old Style" w:eastAsia="Times New Roman" w:hAnsi="Bookman Old Style" w:cs="Arial"/>
          <w:sz w:val="24"/>
          <w:szCs w:val="24"/>
          <w:lang w:val="en-GB" w:eastAsia="zh-CN"/>
        </w:rPr>
        <w:t xml:space="preserve"> dependant spouse </w:t>
      </w:r>
      <w:r w:rsidR="002142C8" w:rsidRPr="00EF1F18">
        <w:rPr>
          <w:rFonts w:ascii="Bookman Old Style" w:eastAsia="Times New Roman" w:hAnsi="Bookman Old Style" w:cs="Arial"/>
          <w:sz w:val="24"/>
          <w:szCs w:val="24"/>
          <w:lang w:val="en-GB" w:eastAsia="zh-CN"/>
        </w:rPr>
        <w:t xml:space="preserve">to </w:t>
      </w:r>
      <w:r w:rsidR="00F3314A" w:rsidRPr="00EF1F18">
        <w:rPr>
          <w:rFonts w:ascii="Bookman Old Style" w:eastAsia="Times New Roman" w:hAnsi="Bookman Old Style" w:cs="Arial"/>
          <w:sz w:val="24"/>
          <w:szCs w:val="24"/>
          <w:lang w:val="en-GB" w:eastAsia="zh-CN"/>
        </w:rPr>
        <w:t xml:space="preserve">elect to approach </w:t>
      </w:r>
      <w:r w:rsidR="00EF43E6" w:rsidRPr="00EF1F18">
        <w:rPr>
          <w:rFonts w:ascii="Bookman Old Style" w:eastAsia="Times New Roman" w:hAnsi="Bookman Old Style" w:cs="Arial"/>
          <w:sz w:val="24"/>
          <w:szCs w:val="24"/>
          <w:lang w:val="en-GB" w:eastAsia="zh-CN"/>
        </w:rPr>
        <w:t>the Rule 43 court</w:t>
      </w:r>
      <w:r w:rsidR="00545889" w:rsidRPr="00EF1F18">
        <w:rPr>
          <w:rFonts w:ascii="Bookman Old Style" w:eastAsia="Times New Roman" w:hAnsi="Bookman Old Style" w:cs="Arial"/>
          <w:sz w:val="24"/>
          <w:szCs w:val="24"/>
          <w:lang w:val="en-GB" w:eastAsia="zh-CN"/>
        </w:rPr>
        <w:t xml:space="preserve"> in the ordinary course </w:t>
      </w:r>
      <w:r w:rsidR="00784DA6" w:rsidRPr="00EF1F18">
        <w:rPr>
          <w:rFonts w:ascii="Bookman Old Style" w:eastAsia="Times New Roman" w:hAnsi="Bookman Old Style" w:cs="Arial"/>
          <w:sz w:val="24"/>
          <w:szCs w:val="24"/>
          <w:lang w:val="en-GB" w:eastAsia="zh-CN"/>
        </w:rPr>
        <w:t xml:space="preserve">to obtain a court order </w:t>
      </w:r>
      <w:r w:rsidR="009036D3" w:rsidRPr="00EF1F18">
        <w:rPr>
          <w:rFonts w:ascii="Bookman Old Style" w:eastAsia="Times New Roman" w:hAnsi="Bookman Old Style" w:cs="Arial"/>
          <w:sz w:val="24"/>
          <w:szCs w:val="24"/>
          <w:lang w:val="en-GB" w:eastAsia="zh-CN"/>
        </w:rPr>
        <w:t xml:space="preserve">in respect of their retention on the Main Member’s medical aid scheme </w:t>
      </w:r>
      <w:r w:rsidR="00545889" w:rsidRPr="00EF1F18">
        <w:rPr>
          <w:rFonts w:ascii="Bookman Old Style" w:eastAsia="Times New Roman" w:hAnsi="Bookman Old Style" w:cs="Arial"/>
          <w:sz w:val="24"/>
          <w:szCs w:val="24"/>
          <w:lang w:val="en-GB" w:eastAsia="zh-CN"/>
        </w:rPr>
        <w:t>or</w:t>
      </w:r>
      <w:r w:rsidR="009A7C5E" w:rsidRPr="00EF1F18">
        <w:rPr>
          <w:rFonts w:ascii="Bookman Old Style" w:eastAsia="Times New Roman" w:hAnsi="Bookman Old Style" w:cs="Arial"/>
          <w:sz w:val="24"/>
          <w:szCs w:val="24"/>
          <w:lang w:val="en-GB" w:eastAsia="zh-CN"/>
        </w:rPr>
        <w:t xml:space="preserve"> to</w:t>
      </w:r>
      <w:r w:rsidR="00545889" w:rsidRPr="00EF1F18">
        <w:rPr>
          <w:rFonts w:ascii="Bookman Old Style" w:eastAsia="Times New Roman" w:hAnsi="Bookman Old Style" w:cs="Arial"/>
          <w:sz w:val="24"/>
          <w:szCs w:val="24"/>
          <w:lang w:val="en-GB" w:eastAsia="zh-CN"/>
        </w:rPr>
        <w:t xml:space="preserve"> </w:t>
      </w:r>
      <w:r w:rsidR="002A16AF" w:rsidRPr="00EF1F18">
        <w:rPr>
          <w:rFonts w:ascii="Bookman Old Style" w:eastAsia="Times New Roman" w:hAnsi="Bookman Old Style" w:cs="Arial"/>
          <w:sz w:val="24"/>
          <w:szCs w:val="24"/>
          <w:lang w:val="en-GB" w:eastAsia="zh-CN"/>
        </w:rPr>
        <w:t>procure his/her own medical aid cover if he/she is able to afford to make payment of the premiums.</w:t>
      </w:r>
      <w:r w:rsidR="001A5084" w:rsidRPr="00EF1F18">
        <w:rPr>
          <w:rFonts w:ascii="Bookman Old Style" w:eastAsia="Times New Roman" w:hAnsi="Bookman Old Style" w:cs="Arial"/>
          <w:sz w:val="24"/>
          <w:szCs w:val="24"/>
          <w:lang w:val="en-GB" w:eastAsia="zh-CN"/>
        </w:rPr>
        <w:t xml:space="preserve"> </w:t>
      </w:r>
    </w:p>
    <w:p w14:paraId="39EBE00C" w14:textId="77777777" w:rsidR="009A7C5E" w:rsidRPr="009A7C5E" w:rsidRDefault="009A7C5E" w:rsidP="00C83081">
      <w:pPr>
        <w:pStyle w:val="ListParagraph"/>
        <w:spacing w:line="480" w:lineRule="auto"/>
        <w:rPr>
          <w:rFonts w:ascii="Bookman Old Style" w:eastAsia="Times New Roman" w:hAnsi="Bookman Old Style" w:cs="Arial"/>
          <w:sz w:val="24"/>
          <w:szCs w:val="24"/>
          <w:lang w:val="en-GB" w:eastAsia="zh-CN"/>
        </w:rPr>
      </w:pPr>
    </w:p>
    <w:p w14:paraId="320D5C65" w14:textId="0C7D5B48" w:rsidR="002821AB"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16.</w:t>
      </w:r>
      <w:r>
        <w:rPr>
          <w:rFonts w:ascii="Bookman Old Style" w:eastAsia="Times New Roman" w:hAnsi="Bookman Old Style" w:cs="Arial"/>
          <w:sz w:val="24"/>
          <w:szCs w:val="24"/>
          <w:lang w:val="en-GB" w:eastAsia="zh-CN"/>
        </w:rPr>
        <w:tab/>
      </w:r>
      <w:r w:rsidR="001A5084" w:rsidRPr="00EF1F18">
        <w:rPr>
          <w:rFonts w:ascii="Bookman Old Style" w:eastAsia="Times New Roman" w:hAnsi="Bookman Old Style" w:cs="Arial"/>
          <w:sz w:val="24"/>
          <w:szCs w:val="24"/>
          <w:lang w:val="en-GB" w:eastAsia="zh-CN"/>
        </w:rPr>
        <w:t>In many cases, the dependant spouse has been a dependant for a significant period of time and the medical aid premium is a deduction of</w:t>
      </w:r>
      <w:r w:rsidR="0080003C" w:rsidRPr="00EF1F18">
        <w:rPr>
          <w:rFonts w:ascii="Bookman Old Style" w:eastAsia="Times New Roman" w:hAnsi="Bookman Old Style" w:cs="Arial"/>
          <w:sz w:val="24"/>
          <w:szCs w:val="24"/>
          <w:lang w:val="en-GB" w:eastAsia="zh-CN"/>
        </w:rPr>
        <w:t>f</w:t>
      </w:r>
      <w:r w:rsidR="001A5084" w:rsidRPr="00EF1F18">
        <w:rPr>
          <w:rFonts w:ascii="Bookman Old Style" w:eastAsia="Times New Roman" w:hAnsi="Bookman Old Style" w:cs="Arial"/>
          <w:sz w:val="24"/>
          <w:szCs w:val="24"/>
          <w:lang w:val="en-GB" w:eastAsia="zh-CN"/>
        </w:rPr>
        <w:t xml:space="preserve"> the Main Member’s gross salary</w:t>
      </w:r>
      <w:r w:rsidR="00E947D9" w:rsidRPr="00EF1F18">
        <w:rPr>
          <w:rFonts w:ascii="Bookman Old Style" w:eastAsia="Times New Roman" w:hAnsi="Bookman Old Style" w:cs="Arial"/>
          <w:sz w:val="24"/>
          <w:szCs w:val="24"/>
          <w:lang w:val="en-GB" w:eastAsia="zh-CN"/>
        </w:rPr>
        <w:t xml:space="preserve"> or paid by the employer. In all events, </w:t>
      </w:r>
      <w:r w:rsidR="00CE4A71" w:rsidRPr="00EF1F18">
        <w:rPr>
          <w:rFonts w:ascii="Bookman Old Style" w:eastAsia="Times New Roman" w:hAnsi="Bookman Old Style" w:cs="Arial"/>
          <w:sz w:val="24"/>
          <w:szCs w:val="24"/>
          <w:lang w:val="en-GB" w:eastAsia="zh-CN"/>
        </w:rPr>
        <w:t>th</w:t>
      </w:r>
      <w:r w:rsidR="006F71D7" w:rsidRPr="00EF1F18">
        <w:rPr>
          <w:rFonts w:ascii="Bookman Old Style" w:eastAsia="Times New Roman" w:hAnsi="Bookman Old Style" w:cs="Arial"/>
          <w:sz w:val="24"/>
          <w:szCs w:val="24"/>
          <w:lang w:val="en-GB" w:eastAsia="zh-CN"/>
        </w:rPr>
        <w:t xml:space="preserve">is </w:t>
      </w:r>
      <w:r w:rsidR="00CE4A71" w:rsidRPr="00EF1F18">
        <w:rPr>
          <w:rFonts w:ascii="Bookman Old Style" w:eastAsia="Times New Roman" w:hAnsi="Bookman Old Style" w:cs="Arial"/>
          <w:sz w:val="24"/>
          <w:szCs w:val="24"/>
          <w:lang w:val="en-GB" w:eastAsia="zh-CN"/>
        </w:rPr>
        <w:t xml:space="preserve">practice is one to be </w:t>
      </w:r>
      <w:r w:rsidR="00481591" w:rsidRPr="00EF1F18">
        <w:rPr>
          <w:rFonts w:ascii="Bookman Old Style" w:eastAsia="Times New Roman" w:hAnsi="Bookman Old Style" w:cs="Arial"/>
          <w:sz w:val="24"/>
          <w:szCs w:val="24"/>
          <w:lang w:val="en-GB" w:eastAsia="zh-CN"/>
        </w:rPr>
        <w:t>frowned upon and discouraged.</w:t>
      </w:r>
      <w:r w:rsidR="002A16AF" w:rsidRPr="00EF1F18">
        <w:rPr>
          <w:rFonts w:ascii="Bookman Old Style" w:eastAsia="Times New Roman" w:hAnsi="Bookman Old Style" w:cs="Arial"/>
          <w:sz w:val="24"/>
          <w:szCs w:val="24"/>
          <w:lang w:val="en-GB" w:eastAsia="zh-CN"/>
        </w:rPr>
        <w:t xml:space="preserve"> </w:t>
      </w:r>
      <w:r w:rsidR="00745687" w:rsidRPr="00EF1F18">
        <w:rPr>
          <w:rFonts w:ascii="Bookman Old Style" w:eastAsia="Times New Roman" w:hAnsi="Bookman Old Style" w:cs="Arial"/>
          <w:sz w:val="24"/>
          <w:szCs w:val="24"/>
          <w:lang w:val="en-GB" w:eastAsia="zh-CN"/>
        </w:rPr>
        <w:t xml:space="preserve">For this reason, I have included in my order below, provision for the </w:t>
      </w:r>
      <w:r w:rsidR="00074072" w:rsidRPr="00EF1F18">
        <w:rPr>
          <w:rFonts w:ascii="Bookman Old Style" w:eastAsia="Times New Roman" w:hAnsi="Bookman Old Style" w:cs="Arial"/>
          <w:sz w:val="24"/>
          <w:szCs w:val="24"/>
          <w:lang w:val="en-GB" w:eastAsia="zh-CN"/>
        </w:rPr>
        <w:t xml:space="preserve">immediate </w:t>
      </w:r>
      <w:r w:rsidR="00C341D4" w:rsidRPr="00EF1F18">
        <w:rPr>
          <w:rFonts w:ascii="Bookman Old Style" w:eastAsia="Times New Roman" w:hAnsi="Bookman Old Style" w:cs="Arial"/>
          <w:sz w:val="24"/>
          <w:szCs w:val="24"/>
          <w:lang w:val="en-GB" w:eastAsia="zh-CN"/>
        </w:rPr>
        <w:t xml:space="preserve">reinstatement of the Applicant on the Respondent’s medical aid scheme </w:t>
      </w:r>
      <w:proofErr w:type="spellStart"/>
      <w:r w:rsidR="00C341D4" w:rsidRPr="00EF1F18">
        <w:rPr>
          <w:rFonts w:ascii="Bookman Old Style" w:eastAsia="Times New Roman" w:hAnsi="Bookman Old Style" w:cs="Arial"/>
          <w:i/>
          <w:iCs/>
          <w:sz w:val="24"/>
          <w:szCs w:val="24"/>
          <w:lang w:val="en-GB" w:eastAsia="zh-CN"/>
        </w:rPr>
        <w:t>pendente</w:t>
      </w:r>
      <w:proofErr w:type="spellEnd"/>
      <w:r w:rsidR="00C341D4" w:rsidRPr="00EF1F18">
        <w:rPr>
          <w:rFonts w:ascii="Bookman Old Style" w:eastAsia="Times New Roman" w:hAnsi="Bookman Old Style" w:cs="Arial"/>
          <w:i/>
          <w:iCs/>
          <w:sz w:val="24"/>
          <w:szCs w:val="24"/>
          <w:lang w:val="en-GB" w:eastAsia="zh-CN"/>
        </w:rPr>
        <w:t xml:space="preserve"> </w:t>
      </w:r>
      <w:proofErr w:type="spellStart"/>
      <w:r w:rsidR="00C341D4" w:rsidRPr="00EF1F18">
        <w:rPr>
          <w:rFonts w:ascii="Bookman Old Style" w:eastAsia="Times New Roman" w:hAnsi="Bookman Old Style" w:cs="Arial"/>
          <w:i/>
          <w:iCs/>
          <w:sz w:val="24"/>
          <w:szCs w:val="24"/>
          <w:lang w:val="en-GB" w:eastAsia="zh-CN"/>
        </w:rPr>
        <w:t>lite</w:t>
      </w:r>
      <w:proofErr w:type="spellEnd"/>
      <w:r w:rsidR="00C341D4" w:rsidRPr="00EF1F18">
        <w:rPr>
          <w:rFonts w:ascii="Bookman Old Style" w:eastAsia="Times New Roman" w:hAnsi="Bookman Old Style" w:cs="Arial"/>
          <w:sz w:val="24"/>
          <w:szCs w:val="24"/>
          <w:lang w:val="en-GB" w:eastAsia="zh-CN"/>
        </w:rPr>
        <w:t xml:space="preserve">. </w:t>
      </w:r>
    </w:p>
    <w:p w14:paraId="459E4B62" w14:textId="77777777" w:rsidR="002821AB" w:rsidRPr="002821AB" w:rsidRDefault="002821AB" w:rsidP="002821AB">
      <w:pPr>
        <w:pStyle w:val="ListParagraph"/>
        <w:spacing w:line="480" w:lineRule="auto"/>
        <w:rPr>
          <w:rFonts w:ascii="Bookman Old Style" w:eastAsia="Times New Roman" w:hAnsi="Bookman Old Style" w:cs="Arial"/>
          <w:sz w:val="24"/>
          <w:szCs w:val="24"/>
          <w:lang w:val="en-GB" w:eastAsia="zh-CN"/>
        </w:rPr>
      </w:pPr>
    </w:p>
    <w:p w14:paraId="1BB3C635" w14:textId="2A0DC26F" w:rsidR="00FE2563"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17.</w:t>
      </w:r>
      <w:r>
        <w:rPr>
          <w:rFonts w:ascii="Bookman Old Style" w:eastAsia="Times New Roman" w:hAnsi="Bookman Old Style" w:cs="Arial"/>
          <w:sz w:val="24"/>
          <w:szCs w:val="24"/>
          <w:lang w:val="en-GB" w:eastAsia="zh-CN"/>
        </w:rPr>
        <w:tab/>
      </w:r>
      <w:r w:rsidR="002821AB" w:rsidRPr="00EF1F18">
        <w:rPr>
          <w:rFonts w:ascii="Bookman Old Style" w:eastAsia="Times New Roman" w:hAnsi="Bookman Old Style" w:cs="Arial"/>
          <w:sz w:val="24"/>
          <w:szCs w:val="24"/>
          <w:lang w:val="en-GB" w:eastAsia="zh-CN"/>
        </w:rPr>
        <w:t xml:space="preserve">Insofar as the Respondent alleges that </w:t>
      </w:r>
      <w:r w:rsidR="00B01F3B" w:rsidRPr="00EF1F18">
        <w:rPr>
          <w:rFonts w:ascii="Bookman Old Style" w:eastAsia="Times New Roman" w:hAnsi="Bookman Old Style" w:cs="Arial"/>
          <w:sz w:val="24"/>
          <w:szCs w:val="24"/>
          <w:lang w:val="en-GB" w:eastAsia="zh-CN"/>
        </w:rPr>
        <w:t>due to his “financial position”</w:t>
      </w:r>
      <w:r w:rsidR="0005028E" w:rsidRPr="00EF1F18">
        <w:rPr>
          <w:rFonts w:ascii="Bookman Old Style" w:eastAsia="Times New Roman" w:hAnsi="Bookman Old Style" w:cs="Arial"/>
          <w:sz w:val="24"/>
          <w:szCs w:val="24"/>
          <w:lang w:val="en-GB" w:eastAsia="zh-CN"/>
        </w:rPr>
        <w:t xml:space="preserve">, </w:t>
      </w:r>
      <w:r w:rsidR="00B25278" w:rsidRPr="00EF1F18">
        <w:rPr>
          <w:rFonts w:ascii="Bookman Old Style" w:eastAsia="Times New Roman" w:hAnsi="Bookman Old Style" w:cs="Arial"/>
          <w:sz w:val="24"/>
          <w:szCs w:val="24"/>
          <w:lang w:val="en-GB" w:eastAsia="zh-CN"/>
        </w:rPr>
        <w:t xml:space="preserve">he could no longer afford to retain her as a dependant, I </w:t>
      </w:r>
      <w:r w:rsidR="00B4502E" w:rsidRPr="00EF1F18">
        <w:rPr>
          <w:rFonts w:ascii="Bookman Old Style" w:eastAsia="Times New Roman" w:hAnsi="Bookman Old Style" w:cs="Arial"/>
          <w:sz w:val="24"/>
          <w:szCs w:val="24"/>
          <w:lang w:val="en-GB" w:eastAsia="zh-CN"/>
        </w:rPr>
        <w:t xml:space="preserve">am not </w:t>
      </w:r>
      <w:r w:rsidR="00B4502E" w:rsidRPr="00EF1F18">
        <w:rPr>
          <w:rFonts w:ascii="Bookman Old Style" w:eastAsia="Times New Roman" w:hAnsi="Bookman Old Style" w:cs="Arial"/>
          <w:sz w:val="24"/>
          <w:szCs w:val="24"/>
          <w:lang w:val="en-GB" w:eastAsia="zh-CN"/>
        </w:rPr>
        <w:lastRenderedPageBreak/>
        <w:t xml:space="preserve">persuaded. The </w:t>
      </w:r>
      <w:r w:rsidR="008A56AE" w:rsidRPr="00EF1F18">
        <w:rPr>
          <w:rFonts w:ascii="Bookman Old Style" w:eastAsia="Times New Roman" w:hAnsi="Bookman Old Style" w:cs="Arial"/>
          <w:sz w:val="24"/>
          <w:szCs w:val="24"/>
          <w:lang w:val="en-GB" w:eastAsia="zh-CN"/>
        </w:rPr>
        <w:t xml:space="preserve">Respondent earns a gross </w:t>
      </w:r>
      <w:r w:rsidR="00DC10CE" w:rsidRPr="00EF1F18">
        <w:rPr>
          <w:rFonts w:ascii="Bookman Old Style" w:eastAsia="Times New Roman" w:hAnsi="Bookman Old Style" w:cs="Arial"/>
          <w:sz w:val="24"/>
          <w:szCs w:val="24"/>
          <w:lang w:val="en-GB" w:eastAsia="zh-CN"/>
        </w:rPr>
        <w:t xml:space="preserve">monthly </w:t>
      </w:r>
      <w:r w:rsidR="008A56AE" w:rsidRPr="00EF1F18">
        <w:rPr>
          <w:rFonts w:ascii="Bookman Old Style" w:eastAsia="Times New Roman" w:hAnsi="Bookman Old Style" w:cs="Arial"/>
          <w:sz w:val="24"/>
          <w:szCs w:val="24"/>
          <w:lang w:val="en-GB" w:eastAsia="zh-CN"/>
        </w:rPr>
        <w:t>income of R124 485.00</w:t>
      </w:r>
      <w:r w:rsidR="004D4C80" w:rsidRPr="00EF1F18">
        <w:rPr>
          <w:rFonts w:ascii="Bookman Old Style" w:eastAsia="Times New Roman" w:hAnsi="Bookman Old Style" w:cs="Arial"/>
          <w:sz w:val="24"/>
          <w:szCs w:val="24"/>
          <w:lang w:val="en-GB" w:eastAsia="zh-CN"/>
        </w:rPr>
        <w:t>, from which the medical aid premium is deducted. That premium</w:t>
      </w:r>
      <w:r w:rsidR="00DC10CE" w:rsidRPr="00EF1F18">
        <w:rPr>
          <w:rFonts w:ascii="Bookman Old Style" w:eastAsia="Times New Roman" w:hAnsi="Bookman Old Style" w:cs="Arial"/>
          <w:sz w:val="24"/>
          <w:szCs w:val="24"/>
          <w:lang w:val="en-GB" w:eastAsia="zh-CN"/>
        </w:rPr>
        <w:t>,</w:t>
      </w:r>
      <w:r w:rsidR="004D4C80" w:rsidRPr="00EF1F18">
        <w:rPr>
          <w:rFonts w:ascii="Bookman Old Style" w:eastAsia="Times New Roman" w:hAnsi="Bookman Old Style" w:cs="Arial"/>
          <w:sz w:val="24"/>
          <w:szCs w:val="24"/>
          <w:lang w:val="en-GB" w:eastAsia="zh-CN"/>
        </w:rPr>
        <w:t xml:space="preserve"> </w:t>
      </w:r>
      <w:r w:rsidR="00DC10CE" w:rsidRPr="00EF1F18">
        <w:rPr>
          <w:rFonts w:ascii="Bookman Old Style" w:eastAsia="Times New Roman" w:hAnsi="Bookman Old Style" w:cs="Arial"/>
          <w:sz w:val="24"/>
          <w:szCs w:val="24"/>
          <w:lang w:val="en-GB" w:eastAsia="zh-CN"/>
        </w:rPr>
        <w:t>(</w:t>
      </w:r>
      <w:r w:rsidR="004D4C80" w:rsidRPr="00EF1F18">
        <w:rPr>
          <w:rFonts w:ascii="Bookman Old Style" w:eastAsia="Times New Roman" w:hAnsi="Bookman Old Style" w:cs="Arial"/>
          <w:sz w:val="24"/>
          <w:szCs w:val="24"/>
          <w:lang w:val="en-GB" w:eastAsia="zh-CN"/>
        </w:rPr>
        <w:t xml:space="preserve">which includes the Applicant and </w:t>
      </w:r>
      <w:r w:rsidR="0065715F" w:rsidRPr="00EF1F18">
        <w:rPr>
          <w:rFonts w:ascii="Bookman Old Style" w:eastAsia="Times New Roman" w:hAnsi="Bookman Old Style" w:cs="Arial"/>
          <w:sz w:val="24"/>
          <w:szCs w:val="24"/>
          <w:lang w:val="en-GB" w:eastAsia="zh-CN"/>
        </w:rPr>
        <w:t>D</w:t>
      </w:r>
      <w:r w:rsidR="00DC10CE" w:rsidRPr="00EF1F18">
        <w:rPr>
          <w:rFonts w:ascii="Bookman Old Style" w:eastAsia="Times New Roman" w:hAnsi="Bookman Old Style" w:cs="Arial"/>
          <w:sz w:val="24"/>
          <w:szCs w:val="24"/>
          <w:lang w:val="en-GB" w:eastAsia="zh-CN"/>
        </w:rPr>
        <w:t>)</w:t>
      </w:r>
      <w:r w:rsidR="004D4C80" w:rsidRPr="00EF1F18">
        <w:rPr>
          <w:rFonts w:ascii="Bookman Old Style" w:eastAsia="Times New Roman" w:hAnsi="Bookman Old Style" w:cs="Arial"/>
          <w:sz w:val="24"/>
          <w:szCs w:val="24"/>
          <w:lang w:val="en-GB" w:eastAsia="zh-CN"/>
        </w:rPr>
        <w:t xml:space="preserve"> </w:t>
      </w:r>
      <w:r w:rsidR="00936AA2" w:rsidRPr="00EF1F18">
        <w:rPr>
          <w:rFonts w:ascii="Bookman Old Style" w:eastAsia="Times New Roman" w:hAnsi="Bookman Old Style" w:cs="Arial"/>
          <w:sz w:val="24"/>
          <w:szCs w:val="24"/>
          <w:lang w:val="en-GB" w:eastAsia="zh-CN"/>
        </w:rPr>
        <w:t xml:space="preserve">amounts to R8810.00. It is noteworthy that the Respondent contributes the sum of R21 930.00 towards his </w:t>
      </w:r>
      <w:r w:rsidR="00F85B07" w:rsidRPr="00EF1F18">
        <w:rPr>
          <w:rFonts w:ascii="Bookman Old Style" w:eastAsia="Times New Roman" w:hAnsi="Bookman Old Style" w:cs="Arial"/>
          <w:sz w:val="24"/>
          <w:szCs w:val="24"/>
          <w:lang w:val="en-GB" w:eastAsia="zh-CN"/>
        </w:rPr>
        <w:t>retirement fund on a monthly basis</w:t>
      </w:r>
      <w:r w:rsidR="0037182C" w:rsidRPr="00EF1F18">
        <w:rPr>
          <w:rFonts w:ascii="Bookman Old Style" w:eastAsia="Times New Roman" w:hAnsi="Bookman Old Style" w:cs="Arial"/>
          <w:sz w:val="24"/>
          <w:szCs w:val="24"/>
          <w:lang w:val="en-GB" w:eastAsia="zh-CN"/>
        </w:rPr>
        <w:t>, which is also a deduction off his gross income</w:t>
      </w:r>
      <w:r w:rsidR="00F85B07" w:rsidRPr="00EF1F18">
        <w:rPr>
          <w:rFonts w:ascii="Bookman Old Style" w:eastAsia="Times New Roman" w:hAnsi="Bookman Old Style" w:cs="Arial"/>
          <w:sz w:val="24"/>
          <w:szCs w:val="24"/>
          <w:lang w:val="en-GB" w:eastAsia="zh-CN"/>
        </w:rPr>
        <w:t>.</w:t>
      </w:r>
      <w:r w:rsidR="002B1AF3" w:rsidRPr="00EF1F18">
        <w:rPr>
          <w:rFonts w:ascii="Bookman Old Style" w:eastAsia="Times New Roman" w:hAnsi="Bookman Old Style" w:cs="Arial"/>
          <w:sz w:val="24"/>
          <w:szCs w:val="24"/>
          <w:lang w:val="en-GB" w:eastAsia="zh-CN"/>
        </w:rPr>
        <w:t xml:space="preserve"> </w:t>
      </w:r>
    </w:p>
    <w:p w14:paraId="5AC78D55" w14:textId="77777777" w:rsidR="00FE2563" w:rsidRPr="00FE2563" w:rsidRDefault="00FE2563" w:rsidP="00C83081">
      <w:pPr>
        <w:pStyle w:val="ListParagraph"/>
        <w:spacing w:line="480" w:lineRule="auto"/>
        <w:rPr>
          <w:rFonts w:ascii="Bookman Old Style" w:eastAsia="Times New Roman" w:hAnsi="Bookman Old Style" w:cs="Arial"/>
          <w:sz w:val="24"/>
          <w:szCs w:val="24"/>
          <w:lang w:val="en-GB" w:eastAsia="zh-CN"/>
        </w:rPr>
      </w:pPr>
    </w:p>
    <w:p w14:paraId="65286F34" w14:textId="55606AAF" w:rsidR="003971A7"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18.</w:t>
      </w:r>
      <w:r>
        <w:rPr>
          <w:rFonts w:ascii="Bookman Old Style" w:eastAsia="Times New Roman" w:hAnsi="Bookman Old Style" w:cs="Arial"/>
          <w:sz w:val="24"/>
          <w:szCs w:val="24"/>
          <w:lang w:val="en-GB" w:eastAsia="zh-CN"/>
        </w:rPr>
        <w:tab/>
      </w:r>
      <w:r w:rsidR="002B1AF3" w:rsidRPr="00EF1F18">
        <w:rPr>
          <w:rFonts w:ascii="Bookman Old Style" w:eastAsia="Times New Roman" w:hAnsi="Bookman Old Style" w:cs="Arial"/>
          <w:sz w:val="24"/>
          <w:szCs w:val="24"/>
          <w:lang w:val="en-GB" w:eastAsia="zh-CN"/>
        </w:rPr>
        <w:t xml:space="preserve">In the circumstances, the retention of the Applicant on his medical aid scheme </w:t>
      </w:r>
      <w:r w:rsidR="00AB282E" w:rsidRPr="00EF1F18">
        <w:rPr>
          <w:rFonts w:ascii="Bookman Old Style" w:eastAsia="Times New Roman" w:hAnsi="Bookman Old Style" w:cs="Arial"/>
          <w:sz w:val="24"/>
          <w:szCs w:val="24"/>
          <w:lang w:val="en-GB" w:eastAsia="zh-CN"/>
        </w:rPr>
        <w:t xml:space="preserve">can hardly be attributed to a lack of affordability. </w:t>
      </w:r>
      <w:r w:rsidR="006A1B75" w:rsidRPr="00EF1F18">
        <w:rPr>
          <w:rFonts w:ascii="Bookman Old Style" w:eastAsia="Times New Roman" w:hAnsi="Bookman Old Style" w:cs="Arial"/>
          <w:sz w:val="24"/>
          <w:szCs w:val="24"/>
          <w:lang w:val="en-GB" w:eastAsia="zh-CN"/>
        </w:rPr>
        <w:t xml:space="preserve">I am similarly not persuaded that the Applicant’s purported abuse of the medical aid </w:t>
      </w:r>
      <w:r w:rsidR="00EC577B" w:rsidRPr="00EF1F18">
        <w:rPr>
          <w:rFonts w:ascii="Bookman Old Style" w:eastAsia="Times New Roman" w:hAnsi="Bookman Old Style" w:cs="Arial"/>
          <w:sz w:val="24"/>
          <w:szCs w:val="24"/>
          <w:lang w:val="en-GB" w:eastAsia="zh-CN"/>
        </w:rPr>
        <w:t>scheme, which was baldly asserted, but not substantiated</w:t>
      </w:r>
      <w:r w:rsidR="00FE2563" w:rsidRPr="00EF1F18">
        <w:rPr>
          <w:rFonts w:ascii="Bookman Old Style" w:eastAsia="Times New Roman" w:hAnsi="Bookman Old Style" w:cs="Arial"/>
          <w:sz w:val="24"/>
          <w:szCs w:val="24"/>
          <w:lang w:val="en-GB" w:eastAsia="zh-CN"/>
        </w:rPr>
        <w:t xml:space="preserve"> or</w:t>
      </w:r>
      <w:r w:rsidR="00E17FEC" w:rsidRPr="00EF1F18">
        <w:rPr>
          <w:rFonts w:ascii="Bookman Old Style" w:eastAsia="Times New Roman" w:hAnsi="Bookman Old Style" w:cs="Arial"/>
          <w:sz w:val="24"/>
          <w:szCs w:val="24"/>
          <w:lang w:val="en-GB" w:eastAsia="zh-CN"/>
        </w:rPr>
        <w:t xml:space="preserve"> particularised, justified</w:t>
      </w:r>
      <w:r w:rsidR="00BE15CE" w:rsidRPr="00EF1F18">
        <w:rPr>
          <w:rFonts w:ascii="Bookman Old Style" w:eastAsia="Times New Roman" w:hAnsi="Bookman Old Style" w:cs="Arial"/>
          <w:sz w:val="24"/>
          <w:szCs w:val="24"/>
          <w:lang w:val="en-GB" w:eastAsia="zh-CN"/>
        </w:rPr>
        <w:t xml:space="preserve"> her removal therefrom</w:t>
      </w:r>
      <w:r w:rsidR="00BF6063" w:rsidRPr="00EF1F18">
        <w:rPr>
          <w:rFonts w:ascii="Bookman Old Style" w:eastAsia="Times New Roman" w:hAnsi="Bookman Old Style" w:cs="Arial"/>
          <w:sz w:val="24"/>
          <w:szCs w:val="24"/>
          <w:lang w:val="en-GB" w:eastAsia="zh-CN"/>
        </w:rPr>
        <w:t>.</w:t>
      </w:r>
      <w:r w:rsidR="00E17FEC" w:rsidRPr="00EF1F18">
        <w:rPr>
          <w:rFonts w:ascii="Bookman Old Style" w:eastAsia="Times New Roman" w:hAnsi="Bookman Old Style" w:cs="Arial"/>
          <w:sz w:val="24"/>
          <w:szCs w:val="24"/>
          <w:lang w:val="en-GB" w:eastAsia="zh-CN"/>
        </w:rPr>
        <w:t xml:space="preserve"> </w:t>
      </w:r>
      <w:r w:rsidR="00EC577B" w:rsidRPr="00EF1F18">
        <w:rPr>
          <w:rFonts w:ascii="Bookman Old Style" w:eastAsia="Times New Roman" w:hAnsi="Bookman Old Style" w:cs="Arial"/>
          <w:sz w:val="24"/>
          <w:szCs w:val="24"/>
          <w:lang w:val="en-GB" w:eastAsia="zh-CN"/>
        </w:rPr>
        <w:t xml:space="preserve"> </w:t>
      </w:r>
      <w:r w:rsidR="00F85B07" w:rsidRPr="00EF1F18">
        <w:rPr>
          <w:rFonts w:ascii="Bookman Old Style" w:eastAsia="Times New Roman" w:hAnsi="Bookman Old Style" w:cs="Arial"/>
          <w:sz w:val="24"/>
          <w:szCs w:val="24"/>
          <w:lang w:val="en-GB" w:eastAsia="zh-CN"/>
        </w:rPr>
        <w:t xml:space="preserve"> </w:t>
      </w:r>
      <w:r w:rsidR="00C92A18" w:rsidRPr="00EF1F18">
        <w:rPr>
          <w:rFonts w:ascii="Bookman Old Style" w:eastAsia="Times New Roman" w:hAnsi="Bookman Old Style" w:cs="Arial"/>
          <w:sz w:val="24"/>
          <w:szCs w:val="24"/>
          <w:lang w:val="en-GB" w:eastAsia="zh-CN"/>
        </w:rPr>
        <w:t xml:space="preserve"> </w:t>
      </w:r>
      <w:r w:rsidR="008C2990" w:rsidRPr="00EF1F18">
        <w:rPr>
          <w:rFonts w:ascii="Bookman Old Style" w:eastAsia="Times New Roman" w:hAnsi="Bookman Old Style" w:cs="Arial"/>
          <w:sz w:val="24"/>
          <w:szCs w:val="24"/>
          <w:lang w:val="en-GB" w:eastAsia="zh-CN"/>
        </w:rPr>
        <w:t xml:space="preserve"> </w:t>
      </w:r>
    </w:p>
    <w:p w14:paraId="5B3F006C" w14:textId="77777777" w:rsidR="003971A7" w:rsidRPr="003971A7" w:rsidRDefault="003971A7" w:rsidP="003971A7">
      <w:pPr>
        <w:pStyle w:val="ListParagraph"/>
        <w:spacing w:line="480" w:lineRule="auto"/>
        <w:rPr>
          <w:rFonts w:ascii="Bookman Old Style" w:eastAsia="Times New Roman" w:hAnsi="Bookman Old Style" w:cs="Arial"/>
          <w:sz w:val="24"/>
          <w:szCs w:val="24"/>
          <w:lang w:val="en-GB" w:eastAsia="zh-CN"/>
        </w:rPr>
      </w:pPr>
    </w:p>
    <w:p w14:paraId="6D0A3099" w14:textId="281031BA" w:rsidR="00601566"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19.</w:t>
      </w:r>
      <w:r>
        <w:rPr>
          <w:rFonts w:ascii="Bookman Old Style" w:eastAsia="Times New Roman" w:hAnsi="Bookman Old Style" w:cs="Arial"/>
          <w:sz w:val="24"/>
          <w:szCs w:val="24"/>
          <w:lang w:val="en-GB" w:eastAsia="zh-CN"/>
        </w:rPr>
        <w:tab/>
      </w:r>
      <w:r w:rsidR="004E43B4" w:rsidRPr="00EF1F18">
        <w:rPr>
          <w:rFonts w:ascii="Bookman Old Style" w:eastAsia="Times New Roman" w:hAnsi="Bookman Old Style" w:cs="Arial"/>
          <w:sz w:val="24"/>
          <w:szCs w:val="24"/>
          <w:lang w:val="en-GB" w:eastAsia="zh-CN"/>
        </w:rPr>
        <w:t>Had the Applicant not behaved in the manner refe</w:t>
      </w:r>
      <w:r w:rsidR="00BC5417" w:rsidRPr="00EF1F18">
        <w:rPr>
          <w:rFonts w:ascii="Bookman Old Style" w:eastAsia="Times New Roman" w:hAnsi="Bookman Old Style" w:cs="Arial"/>
          <w:sz w:val="24"/>
          <w:szCs w:val="24"/>
          <w:lang w:val="en-GB" w:eastAsia="zh-CN"/>
        </w:rPr>
        <w:t xml:space="preserve">rred to above, I would have been inclined to grant a costs order against the Respondent </w:t>
      </w:r>
      <w:r w:rsidR="00927D65" w:rsidRPr="00EF1F18">
        <w:rPr>
          <w:rFonts w:ascii="Bookman Old Style" w:eastAsia="Times New Roman" w:hAnsi="Bookman Old Style" w:cs="Arial"/>
          <w:sz w:val="24"/>
          <w:szCs w:val="24"/>
          <w:lang w:val="en-GB" w:eastAsia="zh-CN"/>
        </w:rPr>
        <w:t>for having removed her from his medical aid scheme.</w:t>
      </w:r>
      <w:r w:rsidR="00805CA9" w:rsidRPr="00EF1F18">
        <w:rPr>
          <w:rFonts w:ascii="Bookman Old Style" w:eastAsia="Times New Roman" w:hAnsi="Bookman Old Style" w:cs="Arial"/>
          <w:sz w:val="24"/>
          <w:szCs w:val="24"/>
          <w:lang w:val="en-GB" w:eastAsia="zh-CN"/>
        </w:rPr>
        <w:t xml:space="preserve"> </w:t>
      </w:r>
    </w:p>
    <w:p w14:paraId="3AF74CA0" w14:textId="77777777" w:rsidR="00601566" w:rsidRPr="00601566" w:rsidRDefault="00601566" w:rsidP="00601566">
      <w:pPr>
        <w:pStyle w:val="ListParagraph"/>
        <w:spacing w:line="480" w:lineRule="auto"/>
        <w:rPr>
          <w:rFonts w:ascii="Bookman Old Style" w:eastAsia="Times New Roman" w:hAnsi="Bookman Old Style" w:cs="Arial"/>
          <w:sz w:val="24"/>
          <w:szCs w:val="24"/>
          <w:lang w:val="en-GB" w:eastAsia="zh-CN"/>
        </w:rPr>
      </w:pPr>
    </w:p>
    <w:p w14:paraId="30E3F94A" w14:textId="410425E9" w:rsidR="00B9513B"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20.</w:t>
      </w:r>
      <w:r>
        <w:rPr>
          <w:rFonts w:ascii="Bookman Old Style" w:eastAsia="Times New Roman" w:hAnsi="Bookman Old Style" w:cs="Arial"/>
          <w:sz w:val="24"/>
          <w:szCs w:val="24"/>
          <w:lang w:val="en-GB" w:eastAsia="zh-CN"/>
        </w:rPr>
        <w:tab/>
      </w:r>
      <w:r w:rsidR="00805CA9" w:rsidRPr="00EF1F18">
        <w:rPr>
          <w:rFonts w:ascii="Bookman Old Style" w:eastAsia="Times New Roman" w:hAnsi="Bookman Old Style" w:cs="Arial"/>
          <w:sz w:val="24"/>
          <w:szCs w:val="24"/>
          <w:lang w:val="en-GB" w:eastAsia="zh-CN"/>
        </w:rPr>
        <w:t xml:space="preserve">It is unfortunate that both parties have </w:t>
      </w:r>
      <w:r w:rsidR="00136E3F" w:rsidRPr="00EF1F18">
        <w:rPr>
          <w:rFonts w:ascii="Bookman Old Style" w:eastAsia="Times New Roman" w:hAnsi="Bookman Old Style" w:cs="Arial"/>
          <w:sz w:val="24"/>
          <w:szCs w:val="24"/>
          <w:lang w:val="en-GB" w:eastAsia="zh-CN"/>
        </w:rPr>
        <w:t xml:space="preserve">behaved in a manner </w:t>
      </w:r>
      <w:r w:rsidR="00C54893" w:rsidRPr="00EF1F18">
        <w:rPr>
          <w:rFonts w:ascii="Bookman Old Style" w:eastAsia="Times New Roman" w:hAnsi="Bookman Old Style" w:cs="Arial"/>
          <w:sz w:val="24"/>
          <w:szCs w:val="24"/>
          <w:lang w:val="en-GB" w:eastAsia="zh-CN"/>
        </w:rPr>
        <w:t>deserving of censure</w:t>
      </w:r>
      <w:r w:rsidR="00B9513B" w:rsidRPr="00EF1F18">
        <w:rPr>
          <w:rFonts w:ascii="Bookman Old Style" w:eastAsia="Times New Roman" w:hAnsi="Bookman Old Style" w:cs="Arial"/>
          <w:sz w:val="24"/>
          <w:szCs w:val="24"/>
          <w:lang w:val="en-GB" w:eastAsia="zh-CN"/>
        </w:rPr>
        <w:t xml:space="preserve"> and that neither one has managed to maintain the moral high ground.</w:t>
      </w:r>
    </w:p>
    <w:p w14:paraId="2E193705" w14:textId="77777777" w:rsidR="00771D0D" w:rsidRPr="00771D0D" w:rsidRDefault="00771D0D" w:rsidP="00771D0D">
      <w:pPr>
        <w:pStyle w:val="ListParagraph"/>
        <w:rPr>
          <w:rFonts w:ascii="Bookman Old Style" w:eastAsia="Times New Roman" w:hAnsi="Bookman Old Style" w:cs="Arial"/>
          <w:sz w:val="24"/>
          <w:szCs w:val="24"/>
          <w:lang w:val="en-GB" w:eastAsia="zh-CN"/>
        </w:rPr>
      </w:pPr>
    </w:p>
    <w:p w14:paraId="39AFF365" w14:textId="5FBC3FCA" w:rsidR="00771D0D" w:rsidRDefault="00265E65" w:rsidP="00771D0D">
      <w:pPr>
        <w:widowControl w:val="0"/>
        <w:tabs>
          <w:tab w:val="left" w:pos="567"/>
        </w:tabs>
        <w:spacing w:after="0" w:line="480" w:lineRule="auto"/>
        <w:jc w:val="both"/>
        <w:rPr>
          <w:rFonts w:ascii="Bookman Old Style" w:eastAsia="Times New Roman" w:hAnsi="Bookman Old Style" w:cs="Arial"/>
          <w:b/>
          <w:bCs/>
          <w:sz w:val="24"/>
          <w:szCs w:val="24"/>
          <w:u w:val="single"/>
          <w:lang w:val="en-GB" w:eastAsia="zh-CN"/>
        </w:rPr>
      </w:pPr>
      <w:r w:rsidRPr="00265E65">
        <w:rPr>
          <w:rFonts w:ascii="Bookman Old Style" w:eastAsia="Times New Roman" w:hAnsi="Bookman Old Style" w:cs="Arial"/>
          <w:b/>
          <w:bCs/>
          <w:sz w:val="24"/>
          <w:szCs w:val="24"/>
          <w:u w:val="single"/>
          <w:lang w:val="en-GB" w:eastAsia="zh-CN"/>
        </w:rPr>
        <w:t>THE APPLICANT’S CLAIM FOR MAINTENANCE</w:t>
      </w:r>
    </w:p>
    <w:p w14:paraId="53E805E4" w14:textId="77777777" w:rsidR="00061C53" w:rsidRPr="00265E65" w:rsidRDefault="00061C53" w:rsidP="00891E6C">
      <w:pPr>
        <w:widowControl w:val="0"/>
        <w:tabs>
          <w:tab w:val="left" w:pos="567"/>
        </w:tabs>
        <w:spacing w:after="0" w:line="240" w:lineRule="auto"/>
        <w:jc w:val="both"/>
        <w:rPr>
          <w:rFonts w:ascii="Bookman Old Style" w:eastAsia="Times New Roman" w:hAnsi="Bookman Old Style" w:cs="Arial"/>
          <w:b/>
          <w:bCs/>
          <w:sz w:val="24"/>
          <w:szCs w:val="24"/>
          <w:u w:val="single"/>
          <w:lang w:val="en-GB" w:eastAsia="zh-CN"/>
        </w:rPr>
      </w:pPr>
    </w:p>
    <w:p w14:paraId="38958612" w14:textId="4D40FEDC" w:rsidR="00FC2F82"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21.</w:t>
      </w:r>
      <w:r>
        <w:rPr>
          <w:rFonts w:ascii="Bookman Old Style" w:eastAsia="Times New Roman" w:hAnsi="Bookman Old Style" w:cs="Arial"/>
          <w:sz w:val="24"/>
          <w:szCs w:val="24"/>
          <w:lang w:val="en-GB" w:eastAsia="zh-CN"/>
        </w:rPr>
        <w:tab/>
      </w:r>
      <w:r w:rsidR="00B33C4A" w:rsidRPr="00EF1F18">
        <w:rPr>
          <w:rFonts w:ascii="Bookman Old Style" w:eastAsia="Times New Roman" w:hAnsi="Bookman Old Style" w:cs="Arial"/>
          <w:sz w:val="24"/>
          <w:szCs w:val="24"/>
          <w:lang w:val="en-GB" w:eastAsia="zh-CN"/>
        </w:rPr>
        <w:t xml:space="preserve">The </w:t>
      </w:r>
      <w:r w:rsidR="00C0124F" w:rsidRPr="00EF1F18">
        <w:rPr>
          <w:rFonts w:ascii="Bookman Old Style" w:eastAsia="Times New Roman" w:hAnsi="Bookman Old Style" w:cs="Arial"/>
          <w:sz w:val="24"/>
          <w:szCs w:val="24"/>
          <w:lang w:val="en-GB" w:eastAsia="zh-CN"/>
        </w:rPr>
        <w:t xml:space="preserve">Applicant is </w:t>
      </w:r>
      <w:r w:rsidR="00FB1FD4" w:rsidRPr="00EF1F18">
        <w:rPr>
          <w:rFonts w:ascii="Bookman Old Style" w:eastAsia="Times New Roman" w:hAnsi="Bookman Old Style" w:cs="Arial"/>
          <w:sz w:val="24"/>
          <w:szCs w:val="24"/>
          <w:lang w:val="en-GB" w:eastAsia="zh-CN"/>
        </w:rPr>
        <w:t>36 years old</w:t>
      </w:r>
      <w:r w:rsidR="00D46EDF" w:rsidRPr="00EF1F18">
        <w:rPr>
          <w:rFonts w:ascii="Bookman Old Style" w:eastAsia="Times New Roman" w:hAnsi="Bookman Old Style" w:cs="Arial"/>
          <w:sz w:val="24"/>
          <w:szCs w:val="24"/>
          <w:lang w:val="en-GB" w:eastAsia="zh-CN"/>
        </w:rPr>
        <w:t xml:space="preserve"> and was gainfully employed </w:t>
      </w:r>
      <w:r w:rsidR="001067D7" w:rsidRPr="00EF1F18">
        <w:rPr>
          <w:rFonts w:ascii="Bookman Old Style" w:eastAsia="Times New Roman" w:hAnsi="Bookman Old Style" w:cs="Arial"/>
          <w:sz w:val="24"/>
          <w:szCs w:val="24"/>
          <w:lang w:val="en-GB" w:eastAsia="zh-CN"/>
        </w:rPr>
        <w:t xml:space="preserve">prior to the parties’ marriage and </w:t>
      </w:r>
      <w:r w:rsidR="00E658AD" w:rsidRPr="00EF1F18">
        <w:rPr>
          <w:rFonts w:ascii="Bookman Old Style" w:eastAsia="Times New Roman" w:hAnsi="Bookman Old Style" w:cs="Arial"/>
          <w:sz w:val="24"/>
          <w:szCs w:val="24"/>
          <w:lang w:val="en-GB" w:eastAsia="zh-CN"/>
        </w:rPr>
        <w:t xml:space="preserve">thereafter </w:t>
      </w:r>
      <w:r w:rsidR="009D4D03" w:rsidRPr="00EF1F18">
        <w:rPr>
          <w:rFonts w:ascii="Bookman Old Style" w:eastAsia="Times New Roman" w:hAnsi="Bookman Old Style" w:cs="Arial"/>
          <w:sz w:val="24"/>
          <w:szCs w:val="24"/>
          <w:lang w:val="en-GB" w:eastAsia="zh-CN"/>
        </w:rPr>
        <w:t xml:space="preserve">until </w:t>
      </w:r>
      <w:r w:rsidR="0065715F" w:rsidRPr="00EF1F18">
        <w:rPr>
          <w:rFonts w:ascii="Bookman Old Style" w:eastAsia="Times New Roman" w:hAnsi="Bookman Old Style" w:cs="Arial"/>
          <w:sz w:val="24"/>
          <w:szCs w:val="24"/>
          <w:lang w:val="en-GB" w:eastAsia="zh-CN"/>
        </w:rPr>
        <w:t>D</w:t>
      </w:r>
      <w:r w:rsidR="009D4D03" w:rsidRPr="00EF1F18">
        <w:rPr>
          <w:rFonts w:ascii="Bookman Old Style" w:eastAsia="Times New Roman" w:hAnsi="Bookman Old Style" w:cs="Arial"/>
          <w:sz w:val="24"/>
          <w:szCs w:val="24"/>
          <w:lang w:val="en-GB" w:eastAsia="zh-CN"/>
        </w:rPr>
        <w:t>’s birth</w:t>
      </w:r>
      <w:r w:rsidR="001067D7" w:rsidRPr="00EF1F18">
        <w:rPr>
          <w:rFonts w:ascii="Bookman Old Style" w:eastAsia="Times New Roman" w:hAnsi="Bookman Old Style" w:cs="Arial"/>
          <w:sz w:val="24"/>
          <w:szCs w:val="24"/>
          <w:lang w:val="en-GB" w:eastAsia="zh-CN"/>
        </w:rPr>
        <w:t>.</w:t>
      </w:r>
      <w:r w:rsidR="00587E27" w:rsidRPr="00EF1F18">
        <w:rPr>
          <w:rFonts w:ascii="Bookman Old Style" w:eastAsia="Times New Roman" w:hAnsi="Bookman Old Style" w:cs="Arial"/>
          <w:sz w:val="24"/>
          <w:szCs w:val="24"/>
          <w:lang w:val="en-GB" w:eastAsia="zh-CN"/>
        </w:rPr>
        <w:t xml:space="preserve"> She is </w:t>
      </w:r>
      <w:r w:rsidR="00B04F13" w:rsidRPr="00EF1F18">
        <w:rPr>
          <w:rFonts w:ascii="Bookman Old Style" w:eastAsia="Times New Roman" w:hAnsi="Bookman Old Style" w:cs="Arial"/>
          <w:sz w:val="24"/>
          <w:szCs w:val="24"/>
          <w:lang w:val="en-GB" w:eastAsia="zh-CN"/>
        </w:rPr>
        <w:t xml:space="preserve">a business analyst and has worked in the banking and </w:t>
      </w:r>
      <w:r w:rsidR="00523AE1" w:rsidRPr="00EF1F18">
        <w:rPr>
          <w:rFonts w:ascii="Bookman Old Style" w:eastAsia="Times New Roman" w:hAnsi="Bookman Old Style" w:cs="Arial"/>
          <w:sz w:val="24"/>
          <w:szCs w:val="24"/>
          <w:lang w:val="en-GB" w:eastAsia="zh-CN"/>
        </w:rPr>
        <w:t>financial services industry as a data</w:t>
      </w:r>
      <w:r w:rsidR="004B5036" w:rsidRPr="00EF1F18">
        <w:rPr>
          <w:rFonts w:ascii="Bookman Old Style" w:eastAsia="Times New Roman" w:hAnsi="Bookman Old Style" w:cs="Arial"/>
          <w:sz w:val="24"/>
          <w:szCs w:val="24"/>
          <w:lang w:val="en-GB" w:eastAsia="zh-CN"/>
        </w:rPr>
        <w:t xml:space="preserve"> / business </w:t>
      </w:r>
      <w:r w:rsidR="00523AE1" w:rsidRPr="00EF1F18">
        <w:rPr>
          <w:rFonts w:ascii="Bookman Old Style" w:eastAsia="Times New Roman" w:hAnsi="Bookman Old Style" w:cs="Arial"/>
          <w:sz w:val="24"/>
          <w:szCs w:val="24"/>
          <w:lang w:val="en-GB" w:eastAsia="zh-CN"/>
        </w:rPr>
        <w:t>analyst and digital product</w:t>
      </w:r>
      <w:r w:rsidR="004B5036" w:rsidRPr="00EF1F18">
        <w:rPr>
          <w:rFonts w:ascii="Bookman Old Style" w:eastAsia="Times New Roman" w:hAnsi="Bookman Old Style" w:cs="Arial"/>
          <w:sz w:val="24"/>
          <w:szCs w:val="24"/>
          <w:lang w:val="en-GB" w:eastAsia="zh-CN"/>
        </w:rPr>
        <w:t>s</w:t>
      </w:r>
      <w:r w:rsidR="00523AE1" w:rsidRPr="00EF1F18">
        <w:rPr>
          <w:rFonts w:ascii="Bookman Old Style" w:eastAsia="Times New Roman" w:hAnsi="Bookman Old Style" w:cs="Arial"/>
          <w:sz w:val="24"/>
          <w:szCs w:val="24"/>
          <w:lang w:val="en-GB" w:eastAsia="zh-CN"/>
        </w:rPr>
        <w:t xml:space="preserve"> specialist </w:t>
      </w:r>
      <w:r w:rsidR="004B5036" w:rsidRPr="00EF1F18">
        <w:rPr>
          <w:rFonts w:ascii="Bookman Old Style" w:eastAsia="Times New Roman" w:hAnsi="Bookman Old Style" w:cs="Arial"/>
          <w:sz w:val="24"/>
          <w:szCs w:val="24"/>
          <w:lang w:val="en-GB" w:eastAsia="zh-CN"/>
        </w:rPr>
        <w:t xml:space="preserve">for a </w:t>
      </w:r>
      <w:r w:rsidR="004B5036" w:rsidRPr="00EF1F18">
        <w:rPr>
          <w:rFonts w:ascii="Bookman Old Style" w:eastAsia="Times New Roman" w:hAnsi="Bookman Old Style" w:cs="Arial"/>
          <w:sz w:val="24"/>
          <w:szCs w:val="24"/>
          <w:lang w:val="en-GB" w:eastAsia="zh-CN"/>
        </w:rPr>
        <w:lastRenderedPageBreak/>
        <w:t xml:space="preserve">period of more than 15 years. </w:t>
      </w:r>
      <w:r w:rsidR="00FC2F82" w:rsidRPr="00EF1F18">
        <w:rPr>
          <w:rFonts w:ascii="Bookman Old Style" w:eastAsia="Times New Roman" w:hAnsi="Bookman Old Style" w:cs="Arial"/>
          <w:sz w:val="24"/>
          <w:szCs w:val="24"/>
          <w:lang w:val="en-GB" w:eastAsia="zh-CN"/>
        </w:rPr>
        <w:t xml:space="preserve">In her Founding Affidavit, she states </w:t>
      </w:r>
      <w:r w:rsidR="00FC2F82" w:rsidRPr="00EF1F18">
        <w:rPr>
          <w:rFonts w:ascii="Bookman Old Style" w:eastAsia="Times New Roman" w:hAnsi="Bookman Old Style" w:cs="Arial"/>
          <w:i/>
          <w:iCs/>
          <w:sz w:val="24"/>
          <w:szCs w:val="24"/>
          <w:lang w:val="en-GB" w:eastAsia="zh-CN"/>
        </w:rPr>
        <w:t>inter alia</w:t>
      </w:r>
      <w:r w:rsidR="00FC2F82" w:rsidRPr="00EF1F18">
        <w:rPr>
          <w:rFonts w:ascii="Bookman Old Style" w:eastAsia="Times New Roman" w:hAnsi="Bookman Old Style" w:cs="Arial"/>
          <w:sz w:val="24"/>
          <w:szCs w:val="24"/>
          <w:lang w:val="en-GB" w:eastAsia="zh-CN"/>
        </w:rPr>
        <w:t xml:space="preserve"> that </w:t>
      </w:r>
      <w:r w:rsidR="000B040C" w:rsidRPr="00EF1F18">
        <w:rPr>
          <w:rFonts w:ascii="Bookman Old Style" w:eastAsia="Times New Roman" w:hAnsi="Bookman Old Style" w:cs="Arial"/>
          <w:sz w:val="24"/>
          <w:szCs w:val="24"/>
          <w:lang w:val="en-GB" w:eastAsia="zh-CN"/>
        </w:rPr>
        <w:t>she is currently unemployed and “unable alternatively unwilling to engage in fulltime employment</w:t>
      </w:r>
      <w:r w:rsidR="00932BF8" w:rsidRPr="00EF1F18">
        <w:rPr>
          <w:rFonts w:ascii="Bookman Old Style" w:eastAsia="Times New Roman" w:hAnsi="Bookman Old Style" w:cs="Arial"/>
          <w:sz w:val="24"/>
          <w:szCs w:val="24"/>
          <w:lang w:val="en-GB" w:eastAsia="zh-CN"/>
        </w:rPr>
        <w:t>”</w:t>
      </w:r>
      <w:r w:rsidR="002D7CA7" w:rsidRPr="00EF1F18">
        <w:rPr>
          <w:rFonts w:ascii="Bookman Old Style" w:eastAsia="Times New Roman" w:hAnsi="Bookman Old Style" w:cs="Arial"/>
          <w:sz w:val="24"/>
          <w:szCs w:val="24"/>
          <w:lang w:val="en-GB" w:eastAsia="zh-CN"/>
        </w:rPr>
        <w:t xml:space="preserve">. She goes on to state that </w:t>
      </w:r>
      <w:r w:rsidR="00932BF8" w:rsidRPr="00EF1F18">
        <w:rPr>
          <w:rFonts w:ascii="Bookman Old Style" w:eastAsia="Times New Roman" w:hAnsi="Bookman Old Style" w:cs="Arial"/>
          <w:sz w:val="24"/>
          <w:szCs w:val="24"/>
          <w:lang w:val="en-GB" w:eastAsia="zh-CN"/>
        </w:rPr>
        <w:t xml:space="preserve">she is unable to afford a fulltime caregiver for </w:t>
      </w:r>
      <w:r w:rsidR="0065715F" w:rsidRPr="00EF1F18">
        <w:rPr>
          <w:rFonts w:ascii="Bookman Old Style" w:eastAsia="Times New Roman" w:hAnsi="Bookman Old Style" w:cs="Arial"/>
          <w:sz w:val="24"/>
          <w:szCs w:val="24"/>
          <w:lang w:val="en-GB" w:eastAsia="zh-CN"/>
        </w:rPr>
        <w:t>D</w:t>
      </w:r>
      <w:r w:rsidR="00932BF8" w:rsidRPr="00EF1F18">
        <w:rPr>
          <w:rFonts w:ascii="Bookman Old Style" w:eastAsia="Times New Roman" w:hAnsi="Bookman Old Style" w:cs="Arial"/>
          <w:sz w:val="24"/>
          <w:szCs w:val="24"/>
          <w:lang w:val="en-GB" w:eastAsia="zh-CN"/>
        </w:rPr>
        <w:t xml:space="preserve">. </w:t>
      </w:r>
      <w:r w:rsidR="00FC2F82" w:rsidRPr="00EF1F18">
        <w:rPr>
          <w:rFonts w:ascii="Bookman Old Style" w:eastAsia="Times New Roman" w:hAnsi="Bookman Old Style" w:cs="Arial"/>
          <w:sz w:val="24"/>
          <w:szCs w:val="24"/>
          <w:lang w:val="en-GB" w:eastAsia="zh-CN"/>
        </w:rPr>
        <w:t xml:space="preserve"> </w:t>
      </w:r>
    </w:p>
    <w:p w14:paraId="0AA6A3DC" w14:textId="77777777" w:rsidR="00FC2F82" w:rsidRDefault="00FC2F82" w:rsidP="00FC2F82">
      <w:pPr>
        <w:pStyle w:val="ListParagraph"/>
        <w:widowControl w:val="0"/>
        <w:tabs>
          <w:tab w:val="left" w:pos="567"/>
        </w:tabs>
        <w:spacing w:after="0" w:line="480" w:lineRule="auto"/>
        <w:ind w:left="567"/>
        <w:jc w:val="both"/>
        <w:rPr>
          <w:rFonts w:ascii="Bookman Old Style" w:eastAsia="Times New Roman" w:hAnsi="Bookman Old Style" w:cs="Arial"/>
          <w:sz w:val="24"/>
          <w:szCs w:val="24"/>
          <w:lang w:val="en-GB" w:eastAsia="zh-CN"/>
        </w:rPr>
      </w:pPr>
    </w:p>
    <w:p w14:paraId="309ACC25" w14:textId="51532DC7" w:rsidR="007E62C2"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22.</w:t>
      </w:r>
      <w:r>
        <w:rPr>
          <w:rFonts w:ascii="Bookman Old Style" w:eastAsia="Times New Roman" w:hAnsi="Bookman Old Style" w:cs="Arial"/>
          <w:sz w:val="24"/>
          <w:szCs w:val="24"/>
          <w:lang w:val="en-GB" w:eastAsia="zh-CN"/>
        </w:rPr>
        <w:tab/>
      </w:r>
      <w:r w:rsidR="00162CC4" w:rsidRPr="00EF1F18">
        <w:rPr>
          <w:rFonts w:ascii="Bookman Old Style" w:eastAsia="Times New Roman" w:hAnsi="Bookman Old Style" w:cs="Arial"/>
          <w:sz w:val="24"/>
          <w:szCs w:val="24"/>
          <w:lang w:val="en-GB" w:eastAsia="zh-CN"/>
        </w:rPr>
        <w:t>The parties</w:t>
      </w:r>
      <w:r w:rsidR="007D4DD4" w:rsidRPr="00EF1F18">
        <w:rPr>
          <w:rFonts w:ascii="Bookman Old Style" w:eastAsia="Times New Roman" w:hAnsi="Bookman Old Style" w:cs="Arial"/>
          <w:sz w:val="24"/>
          <w:szCs w:val="24"/>
          <w:lang w:val="en-GB" w:eastAsia="zh-CN"/>
        </w:rPr>
        <w:t>’</w:t>
      </w:r>
      <w:r w:rsidR="00162CC4" w:rsidRPr="00EF1F18">
        <w:rPr>
          <w:rFonts w:ascii="Bookman Old Style" w:eastAsia="Times New Roman" w:hAnsi="Bookman Old Style" w:cs="Arial"/>
          <w:sz w:val="24"/>
          <w:szCs w:val="24"/>
          <w:lang w:val="en-GB" w:eastAsia="zh-CN"/>
        </w:rPr>
        <w:t xml:space="preserve"> marriage </w:t>
      </w:r>
      <w:r w:rsidR="002D38AA" w:rsidRPr="00EF1F18">
        <w:rPr>
          <w:rFonts w:ascii="Bookman Old Style" w:eastAsia="Times New Roman" w:hAnsi="Bookman Old Style" w:cs="Arial"/>
          <w:sz w:val="24"/>
          <w:szCs w:val="24"/>
          <w:lang w:val="en-GB" w:eastAsia="zh-CN"/>
        </w:rPr>
        <w:t xml:space="preserve">is one of </w:t>
      </w:r>
      <w:r w:rsidR="002D7CA7" w:rsidRPr="00EF1F18">
        <w:rPr>
          <w:rFonts w:ascii="Bookman Old Style" w:eastAsia="Times New Roman" w:hAnsi="Bookman Old Style" w:cs="Arial"/>
          <w:sz w:val="24"/>
          <w:szCs w:val="24"/>
          <w:lang w:val="en-GB" w:eastAsia="zh-CN"/>
        </w:rPr>
        <w:t xml:space="preserve">very </w:t>
      </w:r>
      <w:r w:rsidR="002D38AA" w:rsidRPr="00EF1F18">
        <w:rPr>
          <w:rFonts w:ascii="Bookman Old Style" w:eastAsia="Times New Roman" w:hAnsi="Bookman Old Style" w:cs="Arial"/>
          <w:sz w:val="24"/>
          <w:szCs w:val="24"/>
          <w:lang w:val="en-GB" w:eastAsia="zh-CN"/>
        </w:rPr>
        <w:t xml:space="preserve">short duration and it is doubtful whether the Applicant will succeed </w:t>
      </w:r>
      <w:r w:rsidR="007D4DD4" w:rsidRPr="00EF1F18">
        <w:rPr>
          <w:rFonts w:ascii="Bookman Old Style" w:eastAsia="Times New Roman" w:hAnsi="Bookman Old Style" w:cs="Arial"/>
          <w:sz w:val="24"/>
          <w:szCs w:val="24"/>
          <w:lang w:val="en-GB" w:eastAsia="zh-CN"/>
        </w:rPr>
        <w:t>in securing an order for maintenance post the parties’ divorce.</w:t>
      </w:r>
      <w:r w:rsidR="00977D17" w:rsidRPr="00EF1F18">
        <w:rPr>
          <w:rFonts w:ascii="Bookman Old Style" w:eastAsia="Times New Roman" w:hAnsi="Bookman Old Style" w:cs="Arial"/>
          <w:sz w:val="24"/>
          <w:szCs w:val="24"/>
          <w:lang w:val="en-GB" w:eastAsia="zh-CN"/>
        </w:rPr>
        <w:t xml:space="preserve"> There is no reason why she should not return to the work force and again </w:t>
      </w:r>
      <w:r w:rsidR="00673585" w:rsidRPr="00EF1F18">
        <w:rPr>
          <w:rFonts w:ascii="Bookman Old Style" w:eastAsia="Times New Roman" w:hAnsi="Bookman Old Style" w:cs="Arial"/>
          <w:sz w:val="24"/>
          <w:szCs w:val="24"/>
          <w:lang w:val="en-GB" w:eastAsia="zh-CN"/>
        </w:rPr>
        <w:t xml:space="preserve">become gainfully employed. She is young, qualified and experienced. </w:t>
      </w:r>
      <w:r w:rsidR="00ED6A8B" w:rsidRPr="00EF1F18">
        <w:rPr>
          <w:rFonts w:ascii="Bookman Old Style" w:eastAsia="Times New Roman" w:hAnsi="Bookman Old Style" w:cs="Arial"/>
          <w:sz w:val="24"/>
          <w:szCs w:val="24"/>
          <w:lang w:val="en-GB" w:eastAsia="zh-CN"/>
        </w:rPr>
        <w:t xml:space="preserve">Her professed unwillingness to work </w:t>
      </w:r>
      <w:r w:rsidR="008A3C13" w:rsidRPr="00EF1F18">
        <w:rPr>
          <w:rFonts w:ascii="Bookman Old Style" w:eastAsia="Times New Roman" w:hAnsi="Bookman Old Style" w:cs="Arial"/>
          <w:sz w:val="24"/>
          <w:szCs w:val="24"/>
          <w:lang w:val="en-GB" w:eastAsia="zh-CN"/>
        </w:rPr>
        <w:t xml:space="preserve">on account of her inability to afford a fulltime caregiver for </w:t>
      </w:r>
      <w:proofErr w:type="gramStart"/>
      <w:r w:rsidR="0065715F" w:rsidRPr="00EF1F18">
        <w:rPr>
          <w:rFonts w:ascii="Bookman Old Style" w:eastAsia="Times New Roman" w:hAnsi="Bookman Old Style" w:cs="Arial"/>
          <w:sz w:val="24"/>
          <w:szCs w:val="24"/>
          <w:lang w:val="en-GB" w:eastAsia="zh-CN"/>
        </w:rPr>
        <w:t>D</w:t>
      </w:r>
      <w:r w:rsidR="008A3C13" w:rsidRPr="00EF1F18">
        <w:rPr>
          <w:rFonts w:ascii="Bookman Old Style" w:eastAsia="Times New Roman" w:hAnsi="Bookman Old Style" w:cs="Arial"/>
          <w:sz w:val="24"/>
          <w:szCs w:val="24"/>
          <w:lang w:val="en-GB" w:eastAsia="zh-CN"/>
        </w:rPr>
        <w:t>,</w:t>
      </w:r>
      <w:proofErr w:type="gramEnd"/>
      <w:r w:rsidR="008A3C13" w:rsidRPr="00EF1F18">
        <w:rPr>
          <w:rFonts w:ascii="Bookman Old Style" w:eastAsia="Times New Roman" w:hAnsi="Bookman Old Style" w:cs="Arial"/>
          <w:sz w:val="24"/>
          <w:szCs w:val="24"/>
          <w:lang w:val="en-GB" w:eastAsia="zh-CN"/>
        </w:rPr>
        <w:t xml:space="preserve"> rings hollow. </w:t>
      </w:r>
    </w:p>
    <w:p w14:paraId="3D96634F" w14:textId="77777777" w:rsidR="007E62C2" w:rsidRPr="007E62C2" w:rsidRDefault="007E62C2" w:rsidP="007E62C2">
      <w:pPr>
        <w:pStyle w:val="ListParagraph"/>
        <w:rPr>
          <w:rFonts w:ascii="Bookman Old Style" w:eastAsia="Times New Roman" w:hAnsi="Bookman Old Style" w:cs="Arial"/>
          <w:sz w:val="24"/>
          <w:szCs w:val="24"/>
          <w:lang w:val="en-GB" w:eastAsia="zh-CN"/>
        </w:rPr>
      </w:pPr>
    </w:p>
    <w:p w14:paraId="37A46D5F" w14:textId="3579EE60" w:rsidR="007D4DD4"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23.</w:t>
      </w:r>
      <w:r>
        <w:rPr>
          <w:rFonts w:ascii="Bookman Old Style" w:eastAsia="Times New Roman" w:hAnsi="Bookman Old Style" w:cs="Arial"/>
          <w:sz w:val="24"/>
          <w:szCs w:val="24"/>
          <w:lang w:val="en-GB" w:eastAsia="zh-CN"/>
        </w:rPr>
        <w:tab/>
      </w:r>
      <w:r w:rsidR="008A3C13" w:rsidRPr="00EF1F18">
        <w:rPr>
          <w:rFonts w:ascii="Bookman Old Style" w:eastAsia="Times New Roman" w:hAnsi="Bookman Old Style" w:cs="Arial"/>
          <w:sz w:val="24"/>
          <w:szCs w:val="24"/>
          <w:lang w:val="en-GB" w:eastAsia="zh-CN"/>
        </w:rPr>
        <w:t xml:space="preserve">In the first instance, </w:t>
      </w:r>
      <w:r w:rsidR="00801A1C" w:rsidRPr="00EF1F18">
        <w:rPr>
          <w:rFonts w:ascii="Bookman Old Style" w:eastAsia="Times New Roman" w:hAnsi="Bookman Old Style" w:cs="Arial"/>
          <w:sz w:val="24"/>
          <w:szCs w:val="24"/>
          <w:lang w:val="en-GB" w:eastAsia="zh-CN"/>
        </w:rPr>
        <w:t>the Respondent’s mother</w:t>
      </w:r>
      <w:r w:rsidR="00805241" w:rsidRPr="00EF1F18">
        <w:rPr>
          <w:rFonts w:ascii="Bookman Old Style" w:eastAsia="Times New Roman" w:hAnsi="Bookman Old Style" w:cs="Arial"/>
          <w:sz w:val="24"/>
          <w:szCs w:val="24"/>
          <w:lang w:val="en-GB" w:eastAsia="zh-CN"/>
        </w:rPr>
        <w:t xml:space="preserve"> has offered to care for </w:t>
      </w:r>
      <w:r w:rsidR="0065715F" w:rsidRPr="00EF1F18">
        <w:rPr>
          <w:rFonts w:ascii="Bookman Old Style" w:eastAsia="Times New Roman" w:hAnsi="Bookman Old Style" w:cs="Arial"/>
          <w:sz w:val="24"/>
          <w:szCs w:val="24"/>
          <w:lang w:val="en-GB" w:eastAsia="zh-CN"/>
        </w:rPr>
        <w:t>D</w:t>
      </w:r>
      <w:r w:rsidR="00805241" w:rsidRPr="00EF1F18">
        <w:rPr>
          <w:rFonts w:ascii="Bookman Old Style" w:eastAsia="Times New Roman" w:hAnsi="Bookman Old Style" w:cs="Arial"/>
          <w:sz w:val="24"/>
          <w:szCs w:val="24"/>
          <w:lang w:val="en-GB" w:eastAsia="zh-CN"/>
        </w:rPr>
        <w:t xml:space="preserve"> at no cost whilst the Applicant is at work.</w:t>
      </w:r>
      <w:r w:rsidR="00BC6206" w:rsidRPr="00EF1F18">
        <w:rPr>
          <w:rFonts w:ascii="Bookman Old Style" w:eastAsia="Times New Roman" w:hAnsi="Bookman Old Style" w:cs="Arial"/>
          <w:sz w:val="24"/>
          <w:szCs w:val="24"/>
          <w:lang w:val="en-GB" w:eastAsia="zh-CN"/>
        </w:rPr>
        <w:t xml:space="preserve"> There is no evidence </w:t>
      </w:r>
      <w:r w:rsidR="005122DB" w:rsidRPr="00EF1F18">
        <w:rPr>
          <w:rFonts w:ascii="Bookman Old Style" w:eastAsia="Times New Roman" w:hAnsi="Bookman Old Style" w:cs="Arial"/>
          <w:sz w:val="24"/>
          <w:szCs w:val="24"/>
          <w:lang w:val="en-GB" w:eastAsia="zh-CN"/>
        </w:rPr>
        <w:t>to suggest that this is not in his best interests.</w:t>
      </w:r>
      <w:r w:rsidR="00805241" w:rsidRPr="00EF1F18">
        <w:rPr>
          <w:rFonts w:ascii="Bookman Old Style" w:eastAsia="Times New Roman" w:hAnsi="Bookman Old Style" w:cs="Arial"/>
          <w:sz w:val="24"/>
          <w:szCs w:val="24"/>
          <w:lang w:val="en-GB" w:eastAsia="zh-CN"/>
        </w:rPr>
        <w:t xml:space="preserve"> In the second instance, </w:t>
      </w:r>
      <w:r w:rsidR="0065715F" w:rsidRPr="00EF1F18">
        <w:rPr>
          <w:rFonts w:ascii="Bookman Old Style" w:eastAsia="Times New Roman" w:hAnsi="Bookman Old Style" w:cs="Arial"/>
          <w:sz w:val="24"/>
          <w:szCs w:val="24"/>
          <w:lang w:val="en-GB" w:eastAsia="zh-CN"/>
        </w:rPr>
        <w:t>D</w:t>
      </w:r>
      <w:r w:rsidR="00A52F49" w:rsidRPr="00EF1F18">
        <w:rPr>
          <w:rFonts w:ascii="Bookman Old Style" w:eastAsia="Times New Roman" w:hAnsi="Bookman Old Style" w:cs="Arial"/>
          <w:sz w:val="24"/>
          <w:szCs w:val="24"/>
          <w:lang w:val="en-GB" w:eastAsia="zh-CN"/>
        </w:rPr>
        <w:t xml:space="preserve"> will soon be 2 years old and well able to attend </w:t>
      </w:r>
      <w:r w:rsidR="00834D16" w:rsidRPr="00EF1F18">
        <w:rPr>
          <w:rFonts w:ascii="Bookman Old Style" w:eastAsia="Times New Roman" w:hAnsi="Bookman Old Style" w:cs="Arial"/>
          <w:sz w:val="24"/>
          <w:szCs w:val="24"/>
          <w:lang w:val="en-GB" w:eastAsia="zh-CN"/>
        </w:rPr>
        <w:t>play school or crèche</w:t>
      </w:r>
      <w:r w:rsidR="00E9261E" w:rsidRPr="00EF1F18">
        <w:rPr>
          <w:rFonts w:ascii="Bookman Old Style" w:eastAsia="Times New Roman" w:hAnsi="Bookman Old Style" w:cs="Arial"/>
          <w:sz w:val="24"/>
          <w:szCs w:val="24"/>
          <w:lang w:val="en-GB" w:eastAsia="zh-CN"/>
        </w:rPr>
        <w:t xml:space="preserve"> to which the Respondent will be obliged to contribute</w:t>
      </w:r>
      <w:r w:rsidR="00EF5F68" w:rsidRPr="00EF1F18">
        <w:rPr>
          <w:rFonts w:ascii="Bookman Old Style" w:eastAsia="Times New Roman" w:hAnsi="Bookman Old Style" w:cs="Arial"/>
          <w:sz w:val="24"/>
          <w:szCs w:val="24"/>
          <w:lang w:val="en-GB" w:eastAsia="zh-CN"/>
        </w:rPr>
        <w:t xml:space="preserve"> or pay for </w:t>
      </w:r>
      <w:r w:rsidR="006B0D5A" w:rsidRPr="00EF1F18">
        <w:rPr>
          <w:rFonts w:ascii="Bookman Old Style" w:eastAsia="Times New Roman" w:hAnsi="Bookman Old Style" w:cs="Arial"/>
          <w:sz w:val="24"/>
          <w:szCs w:val="24"/>
          <w:lang w:val="en-GB" w:eastAsia="zh-CN"/>
        </w:rPr>
        <w:t>in full, depending on the parties’ financial circumstances at the time</w:t>
      </w:r>
      <w:r w:rsidR="00834D16" w:rsidRPr="00EF1F18">
        <w:rPr>
          <w:rFonts w:ascii="Bookman Old Style" w:eastAsia="Times New Roman" w:hAnsi="Bookman Old Style" w:cs="Arial"/>
          <w:sz w:val="24"/>
          <w:szCs w:val="24"/>
          <w:lang w:val="en-GB" w:eastAsia="zh-CN"/>
        </w:rPr>
        <w:t>.</w:t>
      </w:r>
    </w:p>
    <w:p w14:paraId="3A04A2D7" w14:textId="77777777" w:rsidR="007D4DD4" w:rsidRPr="007D4DD4" w:rsidRDefault="007D4DD4" w:rsidP="007D4DD4">
      <w:pPr>
        <w:pStyle w:val="ListParagraph"/>
        <w:spacing w:line="480" w:lineRule="auto"/>
        <w:rPr>
          <w:rFonts w:ascii="Bookman Old Style" w:eastAsia="Times New Roman" w:hAnsi="Bookman Old Style" w:cs="Arial"/>
          <w:sz w:val="24"/>
          <w:szCs w:val="24"/>
          <w:lang w:val="en-GB" w:eastAsia="zh-CN"/>
        </w:rPr>
      </w:pPr>
    </w:p>
    <w:p w14:paraId="34DF6593" w14:textId="383E868C" w:rsidR="00B9513B" w:rsidRPr="00EF1F18" w:rsidRDefault="00EF1F18" w:rsidP="00EF1F18">
      <w:pPr>
        <w:widowControl w:val="0"/>
        <w:tabs>
          <w:tab w:val="left" w:pos="567"/>
        </w:tabs>
        <w:spacing w:after="0" w:line="480" w:lineRule="auto"/>
        <w:ind w:left="567" w:hanging="567"/>
        <w:jc w:val="both"/>
        <w:rPr>
          <w:rFonts w:ascii="Bookman Old Style" w:eastAsia="Times New Roman" w:hAnsi="Bookman Old Style" w:cs="Arial"/>
          <w:sz w:val="24"/>
          <w:szCs w:val="24"/>
          <w:lang w:val="en-GB" w:eastAsia="zh-CN"/>
        </w:rPr>
      </w:pPr>
      <w:r w:rsidRPr="00B9513B">
        <w:rPr>
          <w:rFonts w:ascii="Bookman Old Style" w:eastAsia="Times New Roman" w:hAnsi="Bookman Old Style" w:cs="Arial"/>
          <w:sz w:val="24"/>
          <w:szCs w:val="24"/>
          <w:lang w:val="en-GB" w:eastAsia="zh-CN"/>
        </w:rPr>
        <w:t>24.</w:t>
      </w:r>
      <w:r w:rsidRPr="00B9513B">
        <w:rPr>
          <w:rFonts w:ascii="Bookman Old Style" w:eastAsia="Times New Roman" w:hAnsi="Bookman Old Style" w:cs="Arial"/>
          <w:sz w:val="24"/>
          <w:szCs w:val="24"/>
          <w:lang w:val="en-GB" w:eastAsia="zh-CN"/>
        </w:rPr>
        <w:tab/>
      </w:r>
      <w:r w:rsidR="00F41357" w:rsidRPr="00EF1F18">
        <w:rPr>
          <w:rFonts w:ascii="Bookman Old Style" w:eastAsia="Times New Roman" w:hAnsi="Bookman Old Style" w:cs="Arial"/>
          <w:sz w:val="24"/>
          <w:szCs w:val="24"/>
          <w:lang w:val="en-GB" w:eastAsia="zh-CN"/>
        </w:rPr>
        <w:t xml:space="preserve">I </w:t>
      </w:r>
      <w:r w:rsidR="00343076" w:rsidRPr="00EF1F18">
        <w:rPr>
          <w:rFonts w:ascii="Bookman Old Style" w:eastAsia="Times New Roman" w:hAnsi="Bookman Old Style" w:cs="Arial"/>
          <w:sz w:val="24"/>
          <w:szCs w:val="24"/>
          <w:lang w:val="en-GB" w:eastAsia="zh-CN"/>
        </w:rPr>
        <w:t xml:space="preserve">believe that a maintenance order in favour of the Applicant </w:t>
      </w:r>
      <w:proofErr w:type="spellStart"/>
      <w:r w:rsidR="00C43763" w:rsidRPr="00EF1F18">
        <w:rPr>
          <w:rFonts w:ascii="Bookman Old Style" w:eastAsia="Times New Roman" w:hAnsi="Bookman Old Style" w:cs="Arial"/>
          <w:i/>
          <w:iCs/>
          <w:sz w:val="24"/>
          <w:szCs w:val="24"/>
          <w:lang w:val="en-GB" w:eastAsia="zh-CN"/>
        </w:rPr>
        <w:t>pendente</w:t>
      </w:r>
      <w:proofErr w:type="spellEnd"/>
      <w:r w:rsidR="00C43763" w:rsidRPr="00EF1F18">
        <w:rPr>
          <w:rFonts w:ascii="Bookman Old Style" w:eastAsia="Times New Roman" w:hAnsi="Bookman Old Style" w:cs="Arial"/>
          <w:i/>
          <w:iCs/>
          <w:sz w:val="24"/>
          <w:szCs w:val="24"/>
          <w:lang w:val="en-GB" w:eastAsia="zh-CN"/>
        </w:rPr>
        <w:t xml:space="preserve"> </w:t>
      </w:r>
      <w:proofErr w:type="spellStart"/>
      <w:r w:rsidR="00C43763" w:rsidRPr="00EF1F18">
        <w:rPr>
          <w:rFonts w:ascii="Bookman Old Style" w:eastAsia="Times New Roman" w:hAnsi="Bookman Old Style" w:cs="Arial"/>
          <w:i/>
          <w:iCs/>
          <w:sz w:val="24"/>
          <w:szCs w:val="24"/>
          <w:lang w:val="en-GB" w:eastAsia="zh-CN"/>
        </w:rPr>
        <w:t>lite</w:t>
      </w:r>
      <w:proofErr w:type="spellEnd"/>
      <w:r w:rsidR="00C43763" w:rsidRPr="00EF1F18">
        <w:rPr>
          <w:rFonts w:ascii="Bookman Old Style" w:eastAsia="Times New Roman" w:hAnsi="Bookman Old Style" w:cs="Arial"/>
          <w:sz w:val="24"/>
          <w:szCs w:val="24"/>
          <w:lang w:val="en-GB" w:eastAsia="zh-CN"/>
        </w:rPr>
        <w:t xml:space="preserve"> will dis-incentivise her from </w:t>
      </w:r>
      <w:r w:rsidR="004D578C" w:rsidRPr="00EF1F18">
        <w:rPr>
          <w:rFonts w:ascii="Bookman Old Style" w:eastAsia="Times New Roman" w:hAnsi="Bookman Old Style" w:cs="Arial"/>
          <w:sz w:val="24"/>
          <w:szCs w:val="24"/>
          <w:lang w:val="en-GB" w:eastAsia="zh-CN"/>
        </w:rPr>
        <w:t xml:space="preserve">seeking and obtaining employment without delay. For this reason, I </w:t>
      </w:r>
      <w:r w:rsidR="00922EC6" w:rsidRPr="00EF1F18">
        <w:rPr>
          <w:rFonts w:ascii="Bookman Old Style" w:eastAsia="Times New Roman" w:hAnsi="Bookman Old Style" w:cs="Arial"/>
          <w:sz w:val="24"/>
          <w:szCs w:val="24"/>
          <w:lang w:val="en-GB" w:eastAsia="zh-CN"/>
        </w:rPr>
        <w:t xml:space="preserve">am minded to grant her maintenance for a period of </w:t>
      </w:r>
      <w:r w:rsidR="00B70EE5" w:rsidRPr="00EF1F18">
        <w:rPr>
          <w:rFonts w:ascii="Bookman Old Style" w:eastAsia="Times New Roman" w:hAnsi="Bookman Old Style" w:cs="Arial"/>
          <w:sz w:val="24"/>
          <w:szCs w:val="24"/>
          <w:lang w:val="en-GB" w:eastAsia="zh-CN"/>
        </w:rPr>
        <w:t>5 months</w:t>
      </w:r>
      <w:r w:rsidR="0021005F" w:rsidRPr="00EF1F18">
        <w:rPr>
          <w:rFonts w:ascii="Bookman Old Style" w:eastAsia="Times New Roman" w:hAnsi="Bookman Old Style" w:cs="Arial"/>
          <w:sz w:val="24"/>
          <w:szCs w:val="24"/>
          <w:lang w:val="en-GB" w:eastAsia="zh-CN"/>
        </w:rPr>
        <w:t>, irrespective of whether or not the divorce action is finalised.</w:t>
      </w:r>
    </w:p>
    <w:p w14:paraId="5F974292" w14:textId="4BE750BE" w:rsidR="00061C53" w:rsidRDefault="00061C53" w:rsidP="00C10D41">
      <w:pPr>
        <w:widowControl w:val="0"/>
        <w:tabs>
          <w:tab w:val="left" w:pos="567"/>
        </w:tabs>
        <w:spacing w:after="0" w:line="480" w:lineRule="auto"/>
        <w:jc w:val="both"/>
        <w:rPr>
          <w:rFonts w:ascii="Bookman Old Style" w:eastAsia="Times New Roman" w:hAnsi="Bookman Old Style" w:cs="Arial"/>
          <w:sz w:val="24"/>
          <w:szCs w:val="24"/>
          <w:lang w:val="en-GB" w:eastAsia="zh-CN"/>
        </w:rPr>
      </w:pPr>
    </w:p>
    <w:p w14:paraId="41C23303" w14:textId="065E25BF" w:rsidR="00AC3005" w:rsidRDefault="00A156EF" w:rsidP="00C10D41">
      <w:pPr>
        <w:widowControl w:val="0"/>
        <w:tabs>
          <w:tab w:val="left" w:pos="567"/>
        </w:tabs>
        <w:spacing w:after="0" w:line="480" w:lineRule="auto"/>
        <w:jc w:val="both"/>
        <w:rPr>
          <w:rFonts w:ascii="Bookman Old Style" w:eastAsia="Times New Roman" w:hAnsi="Bookman Old Style" w:cs="Arial"/>
          <w:sz w:val="24"/>
          <w:szCs w:val="24"/>
          <w:lang w:val="en-GB" w:eastAsia="zh-CN"/>
        </w:rPr>
      </w:pPr>
      <w:r w:rsidRPr="00C10D41">
        <w:rPr>
          <w:rFonts w:ascii="Bookman Old Style" w:eastAsia="Times New Roman" w:hAnsi="Bookman Old Style" w:cs="Arial"/>
          <w:sz w:val="24"/>
          <w:szCs w:val="24"/>
          <w:lang w:val="en-GB" w:eastAsia="zh-CN"/>
        </w:rPr>
        <w:t xml:space="preserve">In the circumstances, </w:t>
      </w:r>
      <w:r w:rsidR="006F52FD" w:rsidRPr="00C10D41">
        <w:rPr>
          <w:rFonts w:ascii="Bookman Old Style" w:eastAsia="Times New Roman" w:hAnsi="Bookman Old Style" w:cs="Arial"/>
          <w:sz w:val="24"/>
          <w:szCs w:val="24"/>
          <w:lang w:val="en-GB" w:eastAsia="zh-CN"/>
        </w:rPr>
        <w:t>I grant an order in the following terms:-</w:t>
      </w:r>
    </w:p>
    <w:p w14:paraId="11ABB483" w14:textId="0338C6DB" w:rsidR="00C10D41" w:rsidRDefault="00C10D41" w:rsidP="00C10D41">
      <w:pPr>
        <w:widowControl w:val="0"/>
        <w:tabs>
          <w:tab w:val="left" w:pos="567"/>
        </w:tabs>
        <w:spacing w:after="0" w:line="480" w:lineRule="auto"/>
        <w:jc w:val="both"/>
        <w:rPr>
          <w:rFonts w:ascii="Bookman Old Style" w:eastAsia="Times New Roman" w:hAnsi="Bookman Old Style" w:cs="Arial"/>
          <w:sz w:val="24"/>
          <w:szCs w:val="24"/>
          <w:lang w:val="en-GB" w:eastAsia="zh-CN"/>
        </w:rPr>
      </w:pPr>
    </w:p>
    <w:p w14:paraId="135F36DD" w14:textId="5EB8E6F1" w:rsidR="00AC3005" w:rsidRPr="00EF1F18" w:rsidRDefault="00EF1F18" w:rsidP="00EF1F18">
      <w:pPr>
        <w:widowControl w:val="0"/>
        <w:tabs>
          <w:tab w:val="left" w:pos="567"/>
        </w:tabs>
        <w:spacing w:after="0" w:line="480" w:lineRule="auto"/>
        <w:ind w:left="426" w:hanging="426"/>
        <w:jc w:val="both"/>
        <w:rPr>
          <w:rFonts w:ascii="Bookman Old Style" w:eastAsia="Times New Roman" w:hAnsi="Bookman Old Style" w:cs="Arial"/>
          <w:sz w:val="24"/>
          <w:szCs w:val="24"/>
          <w:lang w:val="en-GB" w:eastAsia="zh-CN"/>
        </w:rPr>
      </w:pPr>
      <w:r w:rsidRPr="00B63745">
        <w:rPr>
          <w:rFonts w:ascii="Bookman Old Style" w:eastAsia="Times New Roman" w:hAnsi="Bookman Old Style" w:cs="Arial"/>
          <w:sz w:val="24"/>
          <w:szCs w:val="24"/>
          <w:lang w:val="en-GB" w:eastAsia="zh-CN"/>
        </w:rPr>
        <w:t>1.</w:t>
      </w:r>
      <w:r w:rsidRPr="00B63745">
        <w:rPr>
          <w:rFonts w:ascii="Bookman Old Style" w:eastAsia="Times New Roman" w:hAnsi="Bookman Old Style" w:cs="Arial"/>
          <w:sz w:val="24"/>
          <w:szCs w:val="24"/>
          <w:lang w:val="en-GB" w:eastAsia="zh-CN"/>
        </w:rPr>
        <w:tab/>
      </w:r>
      <w:r w:rsidR="00AC3005" w:rsidRPr="00EF1F18">
        <w:rPr>
          <w:rFonts w:ascii="Bookman Old Style" w:hAnsi="Bookman Old Style" w:cs="Arial"/>
          <w:sz w:val="24"/>
        </w:rPr>
        <w:t xml:space="preserve">From 30 November 2021 and for a period of </w:t>
      </w:r>
      <w:r w:rsidR="00B70EE5" w:rsidRPr="00EF1F18">
        <w:rPr>
          <w:rFonts w:ascii="Bookman Old Style" w:hAnsi="Bookman Old Style" w:cs="Arial"/>
          <w:sz w:val="24"/>
        </w:rPr>
        <w:t>5</w:t>
      </w:r>
      <w:r w:rsidR="00AC3005" w:rsidRPr="00EF1F18">
        <w:rPr>
          <w:rFonts w:ascii="Bookman Old Style" w:hAnsi="Bookman Old Style" w:cs="Arial"/>
          <w:sz w:val="24"/>
        </w:rPr>
        <w:t xml:space="preserve"> months thereafter, on or before the 30</w:t>
      </w:r>
      <w:r w:rsidR="00AC3005" w:rsidRPr="00EF1F18">
        <w:rPr>
          <w:rFonts w:ascii="Bookman Old Style" w:hAnsi="Bookman Old Style" w:cs="Arial"/>
          <w:sz w:val="24"/>
          <w:vertAlign w:val="superscript"/>
        </w:rPr>
        <w:t>th</w:t>
      </w:r>
      <w:r w:rsidR="00AC3005" w:rsidRPr="00EF1F18">
        <w:rPr>
          <w:rFonts w:ascii="Bookman Old Style" w:hAnsi="Bookman Old Style" w:cs="Arial"/>
          <w:sz w:val="24"/>
        </w:rPr>
        <w:t xml:space="preserve"> day of each successive month, the </w:t>
      </w:r>
      <w:r w:rsidR="00B44244" w:rsidRPr="00EF1F18">
        <w:rPr>
          <w:rFonts w:ascii="Bookman Old Style" w:hAnsi="Bookman Old Style" w:cs="Arial"/>
          <w:sz w:val="24"/>
        </w:rPr>
        <w:t>R</w:t>
      </w:r>
      <w:r w:rsidR="00AC3005" w:rsidRPr="00EF1F18">
        <w:rPr>
          <w:rFonts w:ascii="Bookman Old Style" w:hAnsi="Bookman Old Style" w:cs="Arial"/>
          <w:sz w:val="24"/>
        </w:rPr>
        <w:t>espondent shall pay</w:t>
      </w:r>
      <w:r w:rsidR="00B63745" w:rsidRPr="00EF1F18">
        <w:rPr>
          <w:rFonts w:ascii="Bookman Old Style" w:hAnsi="Bookman Old Style" w:cs="Arial"/>
          <w:sz w:val="24"/>
        </w:rPr>
        <w:t xml:space="preserve"> </w:t>
      </w:r>
      <w:r w:rsidR="00AC3005" w:rsidRPr="00EF1F18">
        <w:rPr>
          <w:rFonts w:ascii="Bookman Old Style" w:hAnsi="Bookman Old Style" w:cs="Arial"/>
          <w:sz w:val="24"/>
          <w:szCs w:val="24"/>
        </w:rPr>
        <w:t xml:space="preserve">maintenance for the </w:t>
      </w:r>
      <w:r w:rsidR="00B63745" w:rsidRPr="00EF1F18">
        <w:rPr>
          <w:rFonts w:ascii="Bookman Old Style" w:hAnsi="Bookman Old Style" w:cs="Arial"/>
          <w:sz w:val="24"/>
          <w:szCs w:val="24"/>
        </w:rPr>
        <w:t>A</w:t>
      </w:r>
      <w:r w:rsidR="00AC3005" w:rsidRPr="00EF1F18">
        <w:rPr>
          <w:rFonts w:ascii="Bookman Old Style" w:hAnsi="Bookman Old Style" w:cs="Arial"/>
          <w:sz w:val="24"/>
          <w:szCs w:val="24"/>
        </w:rPr>
        <w:t>pplicant in the amount of R10 000.00 per month</w:t>
      </w:r>
      <w:r w:rsidR="003978AA" w:rsidRPr="00EF1F18">
        <w:rPr>
          <w:rFonts w:ascii="Bookman Old Style" w:hAnsi="Bookman Old Style" w:cs="Arial"/>
          <w:sz w:val="24"/>
          <w:szCs w:val="24"/>
        </w:rPr>
        <w:t>.</w:t>
      </w:r>
    </w:p>
    <w:p w14:paraId="46C87EBF" w14:textId="77777777" w:rsidR="00AC3005" w:rsidRPr="00AC3005" w:rsidRDefault="00AC3005" w:rsidP="00AC3005">
      <w:pPr>
        <w:pStyle w:val="level1"/>
        <w:ind w:left="1418" w:hanging="992"/>
        <w:rPr>
          <w:rFonts w:ascii="Bookman Old Style" w:hAnsi="Bookman Old Style" w:cs="Arial"/>
          <w:sz w:val="24"/>
        </w:rPr>
      </w:pPr>
    </w:p>
    <w:p w14:paraId="3C36FE1D" w14:textId="77777777" w:rsidR="00AC3005" w:rsidRPr="00AC3005" w:rsidRDefault="00AC3005" w:rsidP="00AC3005">
      <w:pPr>
        <w:pStyle w:val="level1"/>
        <w:rPr>
          <w:rFonts w:ascii="Bookman Old Style" w:hAnsi="Bookman Old Style" w:cs="Arial"/>
          <w:b/>
          <w:bCs/>
          <w:sz w:val="24"/>
          <w:u w:val="single"/>
        </w:rPr>
      </w:pPr>
      <w:proofErr w:type="spellStart"/>
      <w:r w:rsidRPr="00AC3005">
        <w:rPr>
          <w:rFonts w:ascii="Bookman Old Style" w:hAnsi="Bookman Old Style" w:cs="Arial"/>
          <w:b/>
          <w:bCs/>
          <w:i/>
          <w:iCs/>
          <w:sz w:val="24"/>
          <w:u w:val="single"/>
        </w:rPr>
        <w:t>Pendente</w:t>
      </w:r>
      <w:proofErr w:type="spellEnd"/>
      <w:r w:rsidRPr="00AC3005">
        <w:rPr>
          <w:rFonts w:ascii="Bookman Old Style" w:hAnsi="Bookman Old Style" w:cs="Arial"/>
          <w:b/>
          <w:bCs/>
          <w:i/>
          <w:iCs/>
          <w:sz w:val="24"/>
          <w:u w:val="single"/>
        </w:rPr>
        <w:t xml:space="preserve"> </w:t>
      </w:r>
      <w:proofErr w:type="spellStart"/>
      <w:r w:rsidRPr="00AC3005">
        <w:rPr>
          <w:rFonts w:ascii="Bookman Old Style" w:hAnsi="Bookman Old Style" w:cs="Arial"/>
          <w:b/>
          <w:bCs/>
          <w:i/>
          <w:iCs/>
          <w:sz w:val="24"/>
          <w:u w:val="single"/>
        </w:rPr>
        <w:t>lite</w:t>
      </w:r>
      <w:proofErr w:type="spellEnd"/>
      <w:r w:rsidRPr="00AC3005">
        <w:rPr>
          <w:rFonts w:ascii="Bookman Old Style" w:hAnsi="Bookman Old Style" w:cs="Arial"/>
          <w:b/>
          <w:bCs/>
          <w:sz w:val="24"/>
          <w:u w:val="single"/>
        </w:rPr>
        <w:t>:-</w:t>
      </w:r>
    </w:p>
    <w:p w14:paraId="24BF6AF7" w14:textId="77777777" w:rsidR="00AC3005" w:rsidRPr="00AC3005" w:rsidRDefault="00AC3005" w:rsidP="00AC3005">
      <w:pPr>
        <w:pStyle w:val="level1"/>
        <w:ind w:left="851" w:hanging="851"/>
        <w:rPr>
          <w:rFonts w:ascii="Bookman Old Style" w:hAnsi="Bookman Old Style" w:cs="Arial"/>
          <w:sz w:val="24"/>
        </w:rPr>
      </w:pPr>
    </w:p>
    <w:p w14:paraId="4F0763A7" w14:textId="49278816" w:rsidR="002262D9" w:rsidRPr="00EF1F18" w:rsidRDefault="00EF1F18" w:rsidP="00EF1F18">
      <w:pPr>
        <w:widowControl w:val="0"/>
        <w:tabs>
          <w:tab w:val="left" w:pos="567"/>
        </w:tabs>
        <w:spacing w:after="0" w:line="480" w:lineRule="auto"/>
        <w:ind w:left="426" w:hanging="426"/>
        <w:jc w:val="both"/>
        <w:rPr>
          <w:rFonts w:ascii="Bookman Old Style" w:hAnsi="Bookman Old Style" w:cs="Arial"/>
          <w:sz w:val="24"/>
          <w:szCs w:val="24"/>
        </w:rPr>
      </w:pPr>
      <w:r>
        <w:rPr>
          <w:rFonts w:ascii="Bookman Old Style" w:hAnsi="Bookman Old Style" w:cs="Arial"/>
          <w:sz w:val="24"/>
          <w:szCs w:val="24"/>
        </w:rPr>
        <w:t>2.</w:t>
      </w:r>
      <w:r>
        <w:rPr>
          <w:rFonts w:ascii="Bookman Old Style" w:hAnsi="Bookman Old Style" w:cs="Arial"/>
          <w:sz w:val="24"/>
          <w:szCs w:val="24"/>
        </w:rPr>
        <w:tab/>
      </w:r>
      <w:r w:rsidR="00AC3005" w:rsidRPr="00EF1F18">
        <w:rPr>
          <w:rFonts w:ascii="Bookman Old Style" w:hAnsi="Bookman Old Style" w:cs="Arial"/>
          <w:sz w:val="24"/>
          <w:szCs w:val="24"/>
        </w:rPr>
        <w:t xml:space="preserve">The </w:t>
      </w:r>
      <w:r w:rsidR="00B44244" w:rsidRPr="00EF1F18">
        <w:rPr>
          <w:rFonts w:ascii="Bookman Old Style" w:hAnsi="Bookman Old Style" w:cs="Arial"/>
          <w:sz w:val="24"/>
        </w:rPr>
        <w:t>R</w:t>
      </w:r>
      <w:r w:rsidR="00AC3005" w:rsidRPr="00EF1F18">
        <w:rPr>
          <w:rFonts w:ascii="Bookman Old Style" w:hAnsi="Bookman Old Style" w:cs="Arial"/>
          <w:sz w:val="24"/>
          <w:szCs w:val="24"/>
        </w:rPr>
        <w:t>espondent is ordered to</w:t>
      </w:r>
      <w:r w:rsidR="002262D9" w:rsidRPr="00EF1F18">
        <w:rPr>
          <w:rFonts w:ascii="Bookman Old Style" w:hAnsi="Bookman Old Style" w:cs="Arial"/>
          <w:sz w:val="24"/>
          <w:szCs w:val="24"/>
        </w:rPr>
        <w:t>:-</w:t>
      </w:r>
    </w:p>
    <w:p w14:paraId="74BE8B21" w14:textId="77777777" w:rsidR="002262D9" w:rsidRDefault="002262D9" w:rsidP="002262D9">
      <w:pPr>
        <w:pStyle w:val="ListParagraph"/>
        <w:widowControl w:val="0"/>
        <w:tabs>
          <w:tab w:val="left" w:pos="567"/>
        </w:tabs>
        <w:spacing w:after="0" w:line="480" w:lineRule="auto"/>
        <w:ind w:left="426"/>
        <w:jc w:val="both"/>
        <w:rPr>
          <w:rFonts w:ascii="Bookman Old Style" w:hAnsi="Bookman Old Style" w:cs="Arial"/>
          <w:sz w:val="24"/>
          <w:szCs w:val="24"/>
        </w:rPr>
      </w:pPr>
    </w:p>
    <w:p w14:paraId="5E7743B2" w14:textId="6D24E6EF" w:rsidR="00AC3005"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Pr>
          <w:rFonts w:ascii="Bookman Old Style" w:hAnsi="Bookman Old Style" w:cs="Arial"/>
          <w:sz w:val="24"/>
          <w:szCs w:val="24"/>
        </w:rPr>
        <w:t>2.1</w:t>
      </w:r>
      <w:r>
        <w:rPr>
          <w:rFonts w:ascii="Bookman Old Style" w:hAnsi="Bookman Old Style" w:cs="Arial"/>
          <w:sz w:val="24"/>
          <w:szCs w:val="24"/>
        </w:rPr>
        <w:tab/>
      </w:r>
      <w:r w:rsidR="00AC3005" w:rsidRPr="00EF1F18">
        <w:rPr>
          <w:rFonts w:ascii="Bookman Old Style" w:hAnsi="Bookman Old Style" w:cs="Arial"/>
          <w:sz w:val="24"/>
          <w:szCs w:val="24"/>
        </w:rPr>
        <w:t xml:space="preserve">immediately reinstate the </w:t>
      </w:r>
      <w:r w:rsidR="00B44244" w:rsidRPr="00EF1F18">
        <w:rPr>
          <w:rFonts w:ascii="Bookman Old Style" w:hAnsi="Bookman Old Style" w:cs="Arial"/>
          <w:sz w:val="24"/>
        </w:rPr>
        <w:t>A</w:t>
      </w:r>
      <w:r w:rsidR="00AC3005" w:rsidRPr="00EF1F18">
        <w:rPr>
          <w:rFonts w:ascii="Bookman Old Style" w:hAnsi="Bookman Old Style" w:cs="Arial"/>
          <w:sz w:val="24"/>
          <w:szCs w:val="24"/>
        </w:rPr>
        <w:t xml:space="preserve">pplicant </w:t>
      </w:r>
      <w:r w:rsidR="003978AA" w:rsidRPr="00EF1F18">
        <w:rPr>
          <w:rFonts w:ascii="Bookman Old Style" w:hAnsi="Bookman Old Style" w:cs="Arial"/>
          <w:sz w:val="24"/>
          <w:szCs w:val="24"/>
        </w:rPr>
        <w:t>as a dependant on</w:t>
      </w:r>
      <w:r w:rsidR="00AC3005" w:rsidRPr="00EF1F18">
        <w:rPr>
          <w:rFonts w:ascii="Bookman Old Style" w:hAnsi="Bookman Old Style" w:cs="Arial"/>
          <w:sz w:val="24"/>
          <w:szCs w:val="24"/>
        </w:rPr>
        <w:t xml:space="preserve"> his </w:t>
      </w:r>
      <w:r w:rsidR="003978AA" w:rsidRPr="00EF1F18">
        <w:rPr>
          <w:rFonts w:ascii="Bookman Old Style" w:hAnsi="Bookman Old Style" w:cs="Arial"/>
          <w:sz w:val="24"/>
          <w:szCs w:val="24"/>
        </w:rPr>
        <w:t xml:space="preserve">current </w:t>
      </w:r>
      <w:r w:rsidR="00AC3005" w:rsidRPr="00EF1F18">
        <w:rPr>
          <w:rFonts w:ascii="Bookman Old Style" w:hAnsi="Bookman Old Style" w:cs="Arial"/>
          <w:sz w:val="24"/>
          <w:szCs w:val="24"/>
        </w:rPr>
        <w:t>medical aid scheme and make payment of the monthly medical aid premiums in regard thereto directly to the service provider</w:t>
      </w:r>
      <w:r w:rsidR="002262D9" w:rsidRPr="00EF1F18">
        <w:rPr>
          <w:rFonts w:ascii="Bookman Old Style" w:hAnsi="Bookman Old Style" w:cs="Arial"/>
          <w:sz w:val="24"/>
          <w:szCs w:val="24"/>
        </w:rPr>
        <w:t>;</w:t>
      </w:r>
    </w:p>
    <w:p w14:paraId="5969903C" w14:textId="1FBAEAED" w:rsidR="002262D9" w:rsidRDefault="002262D9" w:rsidP="002262D9">
      <w:pPr>
        <w:pStyle w:val="ListParagraph"/>
        <w:widowControl w:val="0"/>
        <w:tabs>
          <w:tab w:val="left" w:pos="567"/>
        </w:tabs>
        <w:spacing w:after="0" w:line="480" w:lineRule="auto"/>
        <w:ind w:left="1146"/>
        <w:jc w:val="both"/>
        <w:rPr>
          <w:rFonts w:ascii="Bookman Old Style" w:hAnsi="Bookman Old Style" w:cs="Arial"/>
          <w:sz w:val="24"/>
          <w:szCs w:val="24"/>
        </w:rPr>
      </w:pPr>
    </w:p>
    <w:p w14:paraId="60D3421D" w14:textId="77777777" w:rsidR="00C83081" w:rsidRDefault="00C83081" w:rsidP="002262D9">
      <w:pPr>
        <w:pStyle w:val="ListParagraph"/>
        <w:widowControl w:val="0"/>
        <w:tabs>
          <w:tab w:val="left" w:pos="567"/>
        </w:tabs>
        <w:spacing w:after="0" w:line="480" w:lineRule="auto"/>
        <w:ind w:left="1146"/>
        <w:jc w:val="both"/>
        <w:rPr>
          <w:rFonts w:ascii="Bookman Old Style" w:hAnsi="Bookman Old Style" w:cs="Arial"/>
          <w:sz w:val="24"/>
          <w:szCs w:val="24"/>
        </w:rPr>
      </w:pPr>
    </w:p>
    <w:p w14:paraId="48B166EF" w14:textId="1517B24F" w:rsidR="00E4326E"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sidRPr="00E4326E">
        <w:rPr>
          <w:rFonts w:ascii="Bookman Old Style" w:hAnsi="Bookman Old Style" w:cs="Arial"/>
          <w:sz w:val="24"/>
          <w:szCs w:val="24"/>
        </w:rPr>
        <w:t>2.2</w:t>
      </w:r>
      <w:r w:rsidRPr="00E4326E">
        <w:rPr>
          <w:rFonts w:ascii="Bookman Old Style" w:hAnsi="Bookman Old Style" w:cs="Arial"/>
          <w:sz w:val="24"/>
          <w:szCs w:val="24"/>
        </w:rPr>
        <w:tab/>
      </w:r>
      <w:r w:rsidR="002262D9" w:rsidRPr="00EF1F18">
        <w:rPr>
          <w:rFonts w:ascii="Bookman Old Style" w:hAnsi="Bookman Old Style" w:cs="Arial"/>
          <w:sz w:val="24"/>
        </w:rPr>
        <w:t>make payment of m</w:t>
      </w:r>
      <w:r w:rsidR="00AC3005" w:rsidRPr="00EF1F18">
        <w:rPr>
          <w:rFonts w:ascii="Bookman Old Style" w:hAnsi="Bookman Old Style" w:cs="Arial"/>
          <w:sz w:val="24"/>
        </w:rPr>
        <w:t>aintenance for the minor child in an amount of R</w:t>
      </w:r>
      <w:r w:rsidR="00B1217F" w:rsidRPr="00EF1F18">
        <w:rPr>
          <w:rFonts w:ascii="Bookman Old Style" w:hAnsi="Bookman Old Style" w:cs="Arial"/>
          <w:sz w:val="24"/>
        </w:rPr>
        <w:t>6500</w:t>
      </w:r>
      <w:r w:rsidR="00AC3005" w:rsidRPr="00EF1F18">
        <w:rPr>
          <w:rFonts w:ascii="Bookman Old Style" w:hAnsi="Bookman Old Style" w:cs="Arial"/>
          <w:sz w:val="24"/>
        </w:rPr>
        <w:t xml:space="preserve">.00 per month, the first payment to be made </w:t>
      </w:r>
      <w:r w:rsidR="002B5EE1" w:rsidRPr="00EF1F18">
        <w:rPr>
          <w:rFonts w:ascii="Bookman Old Style" w:hAnsi="Bookman Old Style" w:cs="Arial"/>
          <w:sz w:val="24"/>
        </w:rPr>
        <w:t>on</w:t>
      </w:r>
      <w:r w:rsidR="005D6485" w:rsidRPr="00EF1F18">
        <w:rPr>
          <w:rFonts w:ascii="Bookman Old Style" w:hAnsi="Bookman Old Style" w:cs="Arial"/>
          <w:sz w:val="24"/>
        </w:rPr>
        <w:t xml:space="preserve"> 30 November 2021 and thereafter</w:t>
      </w:r>
      <w:r w:rsidR="002B5EE1" w:rsidRPr="00EF1F18">
        <w:rPr>
          <w:rFonts w:ascii="Bookman Old Style" w:hAnsi="Bookman Old Style" w:cs="Arial"/>
          <w:sz w:val="24"/>
        </w:rPr>
        <w:t xml:space="preserve"> or before the 30</w:t>
      </w:r>
      <w:r w:rsidR="002B5EE1" w:rsidRPr="00EF1F18">
        <w:rPr>
          <w:rFonts w:ascii="Bookman Old Style" w:hAnsi="Bookman Old Style" w:cs="Arial"/>
          <w:sz w:val="24"/>
          <w:vertAlign w:val="superscript"/>
        </w:rPr>
        <w:t>th</w:t>
      </w:r>
      <w:r w:rsidR="002B5EE1" w:rsidRPr="00EF1F18">
        <w:rPr>
          <w:rFonts w:ascii="Bookman Old Style" w:hAnsi="Bookman Old Style" w:cs="Arial"/>
          <w:sz w:val="24"/>
        </w:rPr>
        <w:t xml:space="preserve"> day of each successive month </w:t>
      </w:r>
      <w:r w:rsidR="00AC3005" w:rsidRPr="00EF1F18">
        <w:rPr>
          <w:rFonts w:ascii="Bookman Old Style" w:hAnsi="Bookman Old Style" w:cs="Arial"/>
          <w:sz w:val="24"/>
        </w:rPr>
        <w:t>following the grant of this order</w:t>
      </w:r>
      <w:r w:rsidR="00E4326E" w:rsidRPr="00EF1F18">
        <w:rPr>
          <w:rFonts w:ascii="Bookman Old Style" w:hAnsi="Bookman Old Style" w:cs="Arial"/>
          <w:sz w:val="24"/>
        </w:rPr>
        <w:t>.</w:t>
      </w:r>
    </w:p>
    <w:p w14:paraId="0CB9812F" w14:textId="27EF0D13" w:rsidR="00AC3005" w:rsidRDefault="00AC3005" w:rsidP="00AC3005">
      <w:pPr>
        <w:pStyle w:val="level1"/>
        <w:ind w:left="851" w:hanging="851"/>
        <w:rPr>
          <w:rFonts w:ascii="Bookman Old Style" w:hAnsi="Bookman Old Style" w:cs="Arial"/>
          <w:sz w:val="24"/>
        </w:rPr>
      </w:pPr>
    </w:p>
    <w:p w14:paraId="439D9E06" w14:textId="4C11BB77" w:rsidR="00AC3005" w:rsidRPr="00EF1F18" w:rsidRDefault="00EF1F18" w:rsidP="00EF1F18">
      <w:pPr>
        <w:widowControl w:val="0"/>
        <w:tabs>
          <w:tab w:val="left" w:pos="567"/>
        </w:tabs>
        <w:spacing w:after="0" w:line="480" w:lineRule="auto"/>
        <w:ind w:left="426" w:hanging="426"/>
        <w:jc w:val="both"/>
        <w:rPr>
          <w:rFonts w:ascii="Bookman Old Style" w:hAnsi="Bookman Old Style" w:cs="Arial"/>
          <w:sz w:val="24"/>
          <w:szCs w:val="24"/>
        </w:rPr>
      </w:pPr>
      <w:r w:rsidRPr="00AC3005">
        <w:rPr>
          <w:rFonts w:ascii="Bookman Old Style" w:hAnsi="Bookman Old Style" w:cs="Arial"/>
          <w:sz w:val="24"/>
          <w:szCs w:val="24"/>
        </w:rPr>
        <w:t>3.</w:t>
      </w:r>
      <w:r w:rsidRPr="00AC3005">
        <w:rPr>
          <w:rFonts w:ascii="Bookman Old Style" w:hAnsi="Bookman Old Style" w:cs="Arial"/>
          <w:sz w:val="24"/>
          <w:szCs w:val="24"/>
        </w:rPr>
        <w:tab/>
      </w:r>
      <w:r w:rsidR="00AC3005" w:rsidRPr="00EF1F18">
        <w:rPr>
          <w:rFonts w:ascii="Bookman Old Style" w:hAnsi="Bookman Old Style" w:cs="Arial"/>
          <w:sz w:val="24"/>
          <w:szCs w:val="24"/>
        </w:rPr>
        <w:t xml:space="preserve">Dr </w:t>
      </w:r>
      <w:proofErr w:type="spellStart"/>
      <w:r w:rsidR="00AC3005" w:rsidRPr="00EF1F18">
        <w:rPr>
          <w:rFonts w:ascii="Bookman Old Style" w:hAnsi="Bookman Old Style" w:cs="Arial"/>
          <w:sz w:val="24"/>
          <w:szCs w:val="24"/>
        </w:rPr>
        <w:t>Peche</w:t>
      </w:r>
      <w:proofErr w:type="spellEnd"/>
      <w:r w:rsidR="00AC3005" w:rsidRPr="00EF1F18">
        <w:rPr>
          <w:rFonts w:ascii="Bookman Old Style" w:hAnsi="Bookman Old Style" w:cs="Arial"/>
          <w:sz w:val="24"/>
          <w:szCs w:val="24"/>
        </w:rPr>
        <w:t xml:space="preserve"> is appointed as the expert to conduct a full forensic investigation into the best interests of the minor child and to render a report with recommendations in relation to the allocation of parental responsibilities and rights. Both parties shall take all such steps and do all such things as are necessary to enable the expert, to conduct her investigation.</w:t>
      </w:r>
    </w:p>
    <w:p w14:paraId="5826BD6B" w14:textId="77777777" w:rsidR="002041A7" w:rsidRPr="00AC3005" w:rsidRDefault="002041A7" w:rsidP="0080128F">
      <w:pPr>
        <w:pStyle w:val="level1"/>
        <w:spacing w:line="480" w:lineRule="auto"/>
        <w:ind w:left="851" w:hanging="851"/>
        <w:rPr>
          <w:rFonts w:ascii="Bookman Old Style" w:hAnsi="Bookman Old Style" w:cs="Arial"/>
          <w:sz w:val="24"/>
        </w:rPr>
      </w:pPr>
    </w:p>
    <w:p w14:paraId="4EB16DF9" w14:textId="68C2D7CC" w:rsidR="00AC3005" w:rsidRPr="00EF1F18" w:rsidRDefault="00EF1F18" w:rsidP="00EF1F18">
      <w:pPr>
        <w:widowControl w:val="0"/>
        <w:tabs>
          <w:tab w:val="left" w:pos="567"/>
        </w:tabs>
        <w:spacing w:after="0" w:line="480" w:lineRule="auto"/>
        <w:ind w:left="426" w:hanging="426"/>
        <w:jc w:val="both"/>
        <w:rPr>
          <w:rFonts w:ascii="Bookman Old Style" w:hAnsi="Bookman Old Style" w:cs="Arial"/>
          <w:sz w:val="24"/>
          <w:szCs w:val="24"/>
        </w:rPr>
      </w:pPr>
      <w:r>
        <w:rPr>
          <w:rFonts w:ascii="Bookman Old Style" w:hAnsi="Bookman Old Style" w:cs="Arial"/>
          <w:sz w:val="24"/>
          <w:szCs w:val="24"/>
        </w:rPr>
        <w:lastRenderedPageBreak/>
        <w:t>4.</w:t>
      </w:r>
      <w:r>
        <w:rPr>
          <w:rFonts w:ascii="Bookman Old Style" w:hAnsi="Bookman Old Style" w:cs="Arial"/>
          <w:sz w:val="24"/>
          <w:szCs w:val="24"/>
        </w:rPr>
        <w:tab/>
      </w:r>
      <w:r w:rsidR="00AC3005" w:rsidRPr="00EF1F18">
        <w:rPr>
          <w:rFonts w:ascii="Bookman Old Style" w:hAnsi="Bookman Old Style" w:cs="Arial"/>
          <w:sz w:val="24"/>
          <w:szCs w:val="24"/>
        </w:rPr>
        <w:t xml:space="preserve">The Applicant and Respondent shall continue to co-hold full parental responsibilities and rights in respect of the minor child as provided for in Section 18 (2) (a) – (d) and 18 (3) of the Children’s Act 38 of 2005. </w:t>
      </w:r>
    </w:p>
    <w:p w14:paraId="74FCBFB2" w14:textId="77777777" w:rsidR="00EB5148" w:rsidRPr="00AC3005" w:rsidRDefault="00EB5148" w:rsidP="00EB5148">
      <w:pPr>
        <w:pStyle w:val="ListParagraph"/>
        <w:widowControl w:val="0"/>
        <w:tabs>
          <w:tab w:val="left" w:pos="567"/>
        </w:tabs>
        <w:spacing w:after="0" w:line="480" w:lineRule="auto"/>
        <w:ind w:left="426"/>
        <w:jc w:val="both"/>
        <w:rPr>
          <w:rFonts w:ascii="Bookman Old Style" w:hAnsi="Bookman Old Style" w:cs="Arial"/>
          <w:sz w:val="24"/>
          <w:szCs w:val="24"/>
        </w:rPr>
      </w:pPr>
    </w:p>
    <w:p w14:paraId="5E878E1C" w14:textId="0D959AB3" w:rsidR="00AC3005" w:rsidRPr="00EF1F18" w:rsidRDefault="00EF1F18" w:rsidP="00EF1F18">
      <w:pPr>
        <w:widowControl w:val="0"/>
        <w:tabs>
          <w:tab w:val="left" w:pos="567"/>
        </w:tabs>
        <w:spacing w:after="0" w:line="480" w:lineRule="auto"/>
        <w:ind w:left="426" w:hanging="426"/>
        <w:jc w:val="both"/>
        <w:rPr>
          <w:rFonts w:ascii="Bookman Old Style" w:hAnsi="Bookman Old Style" w:cs="Arial"/>
          <w:sz w:val="24"/>
          <w:szCs w:val="24"/>
        </w:rPr>
      </w:pPr>
      <w:r>
        <w:rPr>
          <w:rFonts w:ascii="Bookman Old Style" w:hAnsi="Bookman Old Style" w:cs="Arial"/>
          <w:sz w:val="24"/>
          <w:szCs w:val="24"/>
        </w:rPr>
        <w:t>5.</w:t>
      </w:r>
      <w:r>
        <w:rPr>
          <w:rFonts w:ascii="Bookman Old Style" w:hAnsi="Bookman Old Style" w:cs="Arial"/>
          <w:sz w:val="24"/>
          <w:szCs w:val="24"/>
        </w:rPr>
        <w:tab/>
      </w:r>
      <w:r w:rsidR="00AC3005" w:rsidRPr="00EF1F18">
        <w:rPr>
          <w:rFonts w:ascii="Bookman Old Style" w:hAnsi="Bookman Old Style" w:cs="Arial"/>
          <w:sz w:val="24"/>
          <w:szCs w:val="24"/>
        </w:rPr>
        <w:t xml:space="preserve">The minor child’s primary place of residence shall be with the </w:t>
      </w:r>
      <w:r w:rsidR="006F1511" w:rsidRPr="00EF1F18">
        <w:rPr>
          <w:rFonts w:ascii="Bookman Old Style" w:hAnsi="Bookman Old Style" w:cs="Arial"/>
          <w:sz w:val="24"/>
          <w:szCs w:val="24"/>
        </w:rPr>
        <w:t>A</w:t>
      </w:r>
      <w:r w:rsidR="00AC3005" w:rsidRPr="00EF1F18">
        <w:rPr>
          <w:rFonts w:ascii="Bookman Old Style" w:hAnsi="Bookman Old Style" w:cs="Arial"/>
          <w:sz w:val="24"/>
          <w:szCs w:val="24"/>
        </w:rPr>
        <w:t xml:space="preserve">pplicant subject to the </w:t>
      </w:r>
      <w:r w:rsidR="006F1511" w:rsidRPr="00EF1F18">
        <w:rPr>
          <w:rFonts w:ascii="Bookman Old Style" w:hAnsi="Bookman Old Style" w:cs="Arial"/>
          <w:sz w:val="24"/>
          <w:szCs w:val="24"/>
        </w:rPr>
        <w:t>Re</w:t>
      </w:r>
      <w:r w:rsidR="00AC3005" w:rsidRPr="00EF1F18">
        <w:rPr>
          <w:rFonts w:ascii="Bookman Old Style" w:hAnsi="Bookman Old Style" w:cs="Arial"/>
          <w:sz w:val="24"/>
          <w:szCs w:val="24"/>
        </w:rPr>
        <w:t>spondent’s reasonable rights of contact</w:t>
      </w:r>
      <w:r w:rsidR="00531D59" w:rsidRPr="00EF1F18">
        <w:rPr>
          <w:rFonts w:ascii="Bookman Old Style" w:hAnsi="Bookman Old Style" w:cs="Arial"/>
          <w:sz w:val="24"/>
          <w:szCs w:val="24"/>
        </w:rPr>
        <w:t xml:space="preserve">, </w:t>
      </w:r>
      <w:r w:rsidR="00AC3005" w:rsidRPr="00EF1F18">
        <w:rPr>
          <w:rFonts w:ascii="Bookman Old Style" w:hAnsi="Bookman Old Style" w:cs="Arial"/>
          <w:sz w:val="24"/>
          <w:szCs w:val="24"/>
        </w:rPr>
        <w:t>which contact shall, with effect from the date of the grant of this Order, include:</w:t>
      </w:r>
    </w:p>
    <w:p w14:paraId="227E8EFB" w14:textId="77777777" w:rsidR="00531D59" w:rsidRPr="00531D59" w:rsidRDefault="00531D59" w:rsidP="00531D59">
      <w:pPr>
        <w:pStyle w:val="ListParagraph"/>
        <w:rPr>
          <w:rFonts w:ascii="Bookman Old Style" w:hAnsi="Bookman Old Style" w:cs="Arial"/>
          <w:sz w:val="24"/>
          <w:szCs w:val="24"/>
        </w:rPr>
      </w:pPr>
    </w:p>
    <w:p w14:paraId="3A672F6E" w14:textId="65F1B7FF" w:rsidR="00AC3005"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Pr>
          <w:rFonts w:ascii="Bookman Old Style" w:hAnsi="Bookman Old Style" w:cs="Arial"/>
          <w:sz w:val="24"/>
          <w:szCs w:val="24"/>
        </w:rPr>
        <w:t>5.1</w:t>
      </w:r>
      <w:r>
        <w:rPr>
          <w:rFonts w:ascii="Bookman Old Style" w:hAnsi="Bookman Old Style" w:cs="Arial"/>
          <w:sz w:val="24"/>
          <w:szCs w:val="24"/>
        </w:rPr>
        <w:tab/>
      </w:r>
      <w:r w:rsidR="00531D59" w:rsidRPr="00EF1F18">
        <w:rPr>
          <w:rFonts w:ascii="Bookman Old Style" w:hAnsi="Bookman Old Style" w:cs="Arial"/>
          <w:sz w:val="24"/>
          <w:szCs w:val="24"/>
        </w:rPr>
        <w:t>h</w:t>
      </w:r>
      <w:r w:rsidR="00AC3005" w:rsidRPr="00EF1F18">
        <w:rPr>
          <w:rFonts w:ascii="Bookman Old Style" w:hAnsi="Bookman Old Style" w:cs="Arial"/>
          <w:sz w:val="24"/>
          <w:szCs w:val="24"/>
        </w:rPr>
        <w:t xml:space="preserve">aving the minor child with him every Monday, Thursday and Friday from 08:00 until 17:00, when the </w:t>
      </w:r>
      <w:r w:rsidR="00FE51DD" w:rsidRPr="00EF1F18">
        <w:rPr>
          <w:rFonts w:ascii="Bookman Old Style" w:hAnsi="Bookman Old Style" w:cs="Arial"/>
          <w:sz w:val="24"/>
          <w:szCs w:val="24"/>
        </w:rPr>
        <w:t>R</w:t>
      </w:r>
      <w:r w:rsidR="00AC3005" w:rsidRPr="00EF1F18">
        <w:rPr>
          <w:rFonts w:ascii="Bookman Old Style" w:hAnsi="Bookman Old Style" w:cs="Arial"/>
          <w:sz w:val="24"/>
          <w:szCs w:val="24"/>
        </w:rPr>
        <w:t xml:space="preserve">espondent will collect and drop the minor child at the </w:t>
      </w:r>
      <w:r w:rsidR="00FE51DD" w:rsidRPr="00EF1F18">
        <w:rPr>
          <w:rFonts w:ascii="Bookman Old Style" w:hAnsi="Bookman Old Style" w:cs="Arial"/>
          <w:sz w:val="24"/>
          <w:szCs w:val="24"/>
        </w:rPr>
        <w:t>A</w:t>
      </w:r>
      <w:r w:rsidR="00AC3005" w:rsidRPr="00EF1F18">
        <w:rPr>
          <w:rFonts w:ascii="Bookman Old Style" w:hAnsi="Bookman Old Style" w:cs="Arial"/>
          <w:sz w:val="24"/>
          <w:szCs w:val="24"/>
        </w:rPr>
        <w:t>pplicant’s place of residence</w:t>
      </w:r>
      <w:r w:rsidR="00FE51DD" w:rsidRPr="00EF1F18">
        <w:rPr>
          <w:rFonts w:ascii="Bookman Old Style" w:hAnsi="Bookman Old Style" w:cs="Arial"/>
          <w:sz w:val="24"/>
          <w:szCs w:val="24"/>
        </w:rPr>
        <w:t>;</w:t>
      </w:r>
    </w:p>
    <w:p w14:paraId="67B4D25D" w14:textId="77777777" w:rsidR="00FE51DD" w:rsidRDefault="00FE51DD" w:rsidP="002837B7">
      <w:pPr>
        <w:pStyle w:val="ListParagraph"/>
        <w:widowControl w:val="0"/>
        <w:tabs>
          <w:tab w:val="left" w:pos="567"/>
        </w:tabs>
        <w:spacing w:after="0"/>
        <w:ind w:left="1146"/>
        <w:jc w:val="both"/>
        <w:rPr>
          <w:rFonts w:ascii="Bookman Old Style" w:hAnsi="Bookman Old Style" w:cs="Arial"/>
          <w:sz w:val="24"/>
          <w:szCs w:val="24"/>
        </w:rPr>
      </w:pPr>
    </w:p>
    <w:p w14:paraId="674567DF" w14:textId="2045E5DC" w:rsidR="00AC3005"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sidRPr="000108D5">
        <w:rPr>
          <w:rFonts w:ascii="Bookman Old Style" w:hAnsi="Bookman Old Style" w:cs="Arial"/>
          <w:sz w:val="24"/>
          <w:szCs w:val="24"/>
        </w:rPr>
        <w:t>5.2</w:t>
      </w:r>
      <w:r w:rsidRPr="000108D5">
        <w:rPr>
          <w:rFonts w:ascii="Bookman Old Style" w:hAnsi="Bookman Old Style" w:cs="Arial"/>
          <w:sz w:val="24"/>
          <w:szCs w:val="24"/>
        </w:rPr>
        <w:tab/>
      </w:r>
      <w:r w:rsidR="00FE51DD" w:rsidRPr="00EF1F18">
        <w:rPr>
          <w:rFonts w:ascii="Bookman Old Style" w:hAnsi="Bookman Old Style" w:cs="Arial"/>
          <w:sz w:val="24"/>
        </w:rPr>
        <w:t>h</w:t>
      </w:r>
      <w:r w:rsidR="00AC3005" w:rsidRPr="00EF1F18">
        <w:rPr>
          <w:rFonts w:ascii="Bookman Old Style" w:hAnsi="Bookman Old Style" w:cs="Arial"/>
          <w:sz w:val="24"/>
        </w:rPr>
        <w:t xml:space="preserve">aving the minor child with him every alternate weekend on a Saturday and on a Sunday from 08:00 until 17:00 when the </w:t>
      </w:r>
      <w:r w:rsidR="00FE51DD" w:rsidRPr="00EF1F18">
        <w:rPr>
          <w:rFonts w:ascii="Bookman Old Style" w:hAnsi="Bookman Old Style" w:cs="Arial"/>
          <w:sz w:val="24"/>
        </w:rPr>
        <w:t>R</w:t>
      </w:r>
      <w:r w:rsidR="00AC3005" w:rsidRPr="00EF1F18">
        <w:rPr>
          <w:rFonts w:ascii="Bookman Old Style" w:hAnsi="Bookman Old Style" w:cs="Arial"/>
          <w:sz w:val="24"/>
        </w:rPr>
        <w:t xml:space="preserve">espondent will collect and drop the minor child at the </w:t>
      </w:r>
      <w:r w:rsidR="000108D5" w:rsidRPr="00EF1F18">
        <w:rPr>
          <w:rFonts w:ascii="Bookman Old Style" w:hAnsi="Bookman Old Style" w:cs="Arial"/>
          <w:sz w:val="24"/>
        </w:rPr>
        <w:t>A</w:t>
      </w:r>
      <w:r w:rsidR="00AC3005" w:rsidRPr="00EF1F18">
        <w:rPr>
          <w:rFonts w:ascii="Bookman Old Style" w:hAnsi="Bookman Old Style" w:cs="Arial"/>
          <w:sz w:val="24"/>
        </w:rPr>
        <w:t>pplicant’s place of residence</w:t>
      </w:r>
      <w:r w:rsidR="000108D5" w:rsidRPr="00EF1F18">
        <w:rPr>
          <w:rFonts w:ascii="Bookman Old Style" w:hAnsi="Bookman Old Style" w:cs="Arial"/>
          <w:sz w:val="24"/>
        </w:rPr>
        <w:t>;</w:t>
      </w:r>
    </w:p>
    <w:p w14:paraId="565BC575" w14:textId="77777777" w:rsidR="000108D5" w:rsidRPr="000108D5" w:rsidRDefault="000108D5" w:rsidP="000108D5">
      <w:pPr>
        <w:pStyle w:val="ListParagraph"/>
        <w:rPr>
          <w:rFonts w:ascii="Bookman Old Style" w:hAnsi="Bookman Old Style" w:cs="Arial"/>
          <w:sz w:val="24"/>
          <w:szCs w:val="24"/>
        </w:rPr>
      </w:pPr>
    </w:p>
    <w:p w14:paraId="53049E82" w14:textId="2B4D3BFB" w:rsidR="00AC3005"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sidRPr="000108D5">
        <w:rPr>
          <w:rFonts w:ascii="Bookman Old Style" w:hAnsi="Bookman Old Style" w:cs="Arial"/>
          <w:sz w:val="24"/>
          <w:szCs w:val="24"/>
        </w:rPr>
        <w:t>5.3</w:t>
      </w:r>
      <w:r w:rsidRPr="000108D5">
        <w:rPr>
          <w:rFonts w:ascii="Bookman Old Style" w:hAnsi="Bookman Old Style" w:cs="Arial"/>
          <w:sz w:val="24"/>
          <w:szCs w:val="24"/>
        </w:rPr>
        <w:tab/>
      </w:r>
      <w:r w:rsidR="00AC3005" w:rsidRPr="00EF1F18">
        <w:rPr>
          <w:rFonts w:ascii="Bookman Old Style" w:hAnsi="Bookman Old Style" w:cs="Arial"/>
          <w:sz w:val="24"/>
        </w:rPr>
        <w:t xml:space="preserve">Father’s </w:t>
      </w:r>
      <w:proofErr w:type="gramStart"/>
      <w:r w:rsidR="00AC3005" w:rsidRPr="00EF1F18">
        <w:rPr>
          <w:rFonts w:ascii="Bookman Old Style" w:hAnsi="Bookman Old Style" w:cs="Arial"/>
          <w:sz w:val="24"/>
        </w:rPr>
        <w:t>Day</w:t>
      </w:r>
      <w:r w:rsidR="002041A7" w:rsidRPr="00EF1F18">
        <w:rPr>
          <w:rFonts w:ascii="Bookman Old Style" w:hAnsi="Bookman Old Style" w:cs="Arial"/>
          <w:sz w:val="24"/>
        </w:rPr>
        <w:t>,</w:t>
      </w:r>
      <w:proofErr w:type="gramEnd"/>
      <w:r w:rsidR="002041A7" w:rsidRPr="00EF1F18">
        <w:rPr>
          <w:rFonts w:ascii="Bookman Old Style" w:hAnsi="Bookman Old Style" w:cs="Arial"/>
          <w:sz w:val="24"/>
        </w:rPr>
        <w:t xml:space="preserve"> provided that the </w:t>
      </w:r>
      <w:r w:rsidR="00961135" w:rsidRPr="00EF1F18">
        <w:rPr>
          <w:rFonts w:ascii="Bookman Old Style" w:hAnsi="Bookman Old Style" w:cs="Arial"/>
          <w:sz w:val="24"/>
        </w:rPr>
        <w:t>Applicant</w:t>
      </w:r>
      <w:r w:rsidR="002041A7" w:rsidRPr="00EF1F18">
        <w:rPr>
          <w:rFonts w:ascii="Bookman Old Style" w:hAnsi="Bookman Old Style" w:cs="Arial"/>
          <w:sz w:val="24"/>
        </w:rPr>
        <w:t xml:space="preserve"> shall </w:t>
      </w:r>
      <w:r w:rsidR="00961135" w:rsidRPr="00EF1F18">
        <w:rPr>
          <w:rFonts w:ascii="Bookman Old Style" w:hAnsi="Bookman Old Style" w:cs="Arial"/>
          <w:sz w:val="24"/>
        </w:rPr>
        <w:t>have the minor child with her on Mother’s Day</w:t>
      </w:r>
      <w:r w:rsidR="000108D5" w:rsidRPr="00EF1F18">
        <w:rPr>
          <w:rFonts w:ascii="Bookman Old Style" w:hAnsi="Bookman Old Style" w:cs="Arial"/>
          <w:sz w:val="24"/>
        </w:rPr>
        <w:t>;</w:t>
      </w:r>
    </w:p>
    <w:p w14:paraId="36945313" w14:textId="77777777" w:rsidR="000108D5" w:rsidRPr="000108D5" w:rsidRDefault="000108D5" w:rsidP="000108D5">
      <w:pPr>
        <w:pStyle w:val="ListParagraph"/>
        <w:rPr>
          <w:rFonts w:ascii="Bookman Old Style" w:hAnsi="Bookman Old Style" w:cs="Arial"/>
          <w:sz w:val="24"/>
          <w:szCs w:val="24"/>
        </w:rPr>
      </w:pPr>
    </w:p>
    <w:p w14:paraId="3B958E24" w14:textId="4D7F682D" w:rsidR="00AC3005"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sidRPr="000108D5">
        <w:rPr>
          <w:rFonts w:ascii="Bookman Old Style" w:hAnsi="Bookman Old Style" w:cs="Arial"/>
          <w:sz w:val="24"/>
          <w:szCs w:val="24"/>
        </w:rPr>
        <w:t>5.4</w:t>
      </w:r>
      <w:r w:rsidRPr="000108D5">
        <w:rPr>
          <w:rFonts w:ascii="Bookman Old Style" w:hAnsi="Bookman Old Style" w:cs="Arial"/>
          <w:sz w:val="24"/>
          <w:szCs w:val="24"/>
        </w:rPr>
        <w:tab/>
      </w:r>
      <w:proofErr w:type="gramStart"/>
      <w:r w:rsidR="000108D5" w:rsidRPr="00EF1F18">
        <w:rPr>
          <w:rFonts w:ascii="Bookman Old Style" w:hAnsi="Bookman Old Style" w:cs="Arial"/>
          <w:sz w:val="24"/>
        </w:rPr>
        <w:t>t</w:t>
      </w:r>
      <w:r w:rsidR="00AC3005" w:rsidRPr="00EF1F18">
        <w:rPr>
          <w:rFonts w:ascii="Bookman Old Style" w:hAnsi="Bookman Old Style" w:cs="Arial"/>
          <w:sz w:val="24"/>
        </w:rPr>
        <w:t>he</w:t>
      </w:r>
      <w:proofErr w:type="gramEnd"/>
      <w:r w:rsidR="00AC3005" w:rsidRPr="00EF1F18">
        <w:rPr>
          <w:rFonts w:ascii="Bookman Old Style" w:hAnsi="Bookman Old Style" w:cs="Arial"/>
          <w:sz w:val="24"/>
        </w:rPr>
        <w:t xml:space="preserve"> </w:t>
      </w:r>
      <w:r w:rsidR="000108D5" w:rsidRPr="00EF1F18">
        <w:rPr>
          <w:rFonts w:ascii="Bookman Old Style" w:hAnsi="Bookman Old Style" w:cs="Arial"/>
          <w:sz w:val="24"/>
        </w:rPr>
        <w:t>R</w:t>
      </w:r>
      <w:r w:rsidR="00AC3005" w:rsidRPr="00EF1F18">
        <w:rPr>
          <w:rFonts w:ascii="Bookman Old Style" w:hAnsi="Bookman Old Style" w:cs="Arial"/>
          <w:sz w:val="24"/>
        </w:rPr>
        <w:t xml:space="preserve">espondent shall spend Christmas day 2021 with the minor child from 08:00 until 18:00. The </w:t>
      </w:r>
      <w:r w:rsidR="000108D5" w:rsidRPr="00EF1F18">
        <w:rPr>
          <w:rFonts w:ascii="Bookman Old Style" w:hAnsi="Bookman Old Style" w:cs="Arial"/>
          <w:sz w:val="24"/>
        </w:rPr>
        <w:t>R</w:t>
      </w:r>
      <w:r w:rsidR="00AC3005" w:rsidRPr="00EF1F18">
        <w:rPr>
          <w:rFonts w:ascii="Bookman Old Style" w:hAnsi="Bookman Old Style" w:cs="Arial"/>
          <w:sz w:val="24"/>
        </w:rPr>
        <w:t xml:space="preserve">espondent will collect and drop the minor child at the </w:t>
      </w:r>
      <w:r w:rsidR="000108D5" w:rsidRPr="00EF1F18">
        <w:rPr>
          <w:rFonts w:ascii="Bookman Old Style" w:hAnsi="Bookman Old Style" w:cs="Arial"/>
          <w:sz w:val="24"/>
        </w:rPr>
        <w:t>A</w:t>
      </w:r>
      <w:r w:rsidR="00AC3005" w:rsidRPr="00EF1F18">
        <w:rPr>
          <w:rFonts w:ascii="Bookman Old Style" w:hAnsi="Bookman Old Style" w:cs="Arial"/>
          <w:sz w:val="24"/>
        </w:rPr>
        <w:t>pplicant’s residence</w:t>
      </w:r>
      <w:r w:rsidR="000108D5" w:rsidRPr="00EF1F18">
        <w:rPr>
          <w:rFonts w:ascii="Bookman Old Style" w:hAnsi="Bookman Old Style" w:cs="Arial"/>
          <w:sz w:val="24"/>
        </w:rPr>
        <w:t>;</w:t>
      </w:r>
    </w:p>
    <w:p w14:paraId="60C4199A" w14:textId="77777777" w:rsidR="000108D5" w:rsidRPr="000108D5" w:rsidRDefault="000108D5" w:rsidP="000108D5">
      <w:pPr>
        <w:pStyle w:val="ListParagraph"/>
        <w:rPr>
          <w:rFonts w:ascii="Bookman Old Style" w:hAnsi="Bookman Old Style" w:cs="Arial"/>
          <w:sz w:val="24"/>
          <w:szCs w:val="24"/>
        </w:rPr>
      </w:pPr>
    </w:p>
    <w:p w14:paraId="4AA308E7" w14:textId="71A91868" w:rsidR="00AC3005"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sidRPr="000108D5">
        <w:rPr>
          <w:rFonts w:ascii="Bookman Old Style" w:hAnsi="Bookman Old Style" w:cs="Arial"/>
          <w:sz w:val="24"/>
          <w:szCs w:val="24"/>
        </w:rPr>
        <w:t>5.5</w:t>
      </w:r>
      <w:r w:rsidRPr="000108D5">
        <w:rPr>
          <w:rFonts w:ascii="Bookman Old Style" w:hAnsi="Bookman Old Style" w:cs="Arial"/>
          <w:sz w:val="24"/>
          <w:szCs w:val="24"/>
        </w:rPr>
        <w:tab/>
      </w:r>
      <w:r w:rsidR="000108D5" w:rsidRPr="00EF1F18">
        <w:rPr>
          <w:rFonts w:ascii="Bookman Old Style" w:hAnsi="Bookman Old Style" w:cs="Arial"/>
          <w:sz w:val="24"/>
        </w:rPr>
        <w:t>h</w:t>
      </w:r>
      <w:r w:rsidR="00AC3005" w:rsidRPr="00EF1F18">
        <w:rPr>
          <w:rFonts w:ascii="Bookman Old Style" w:hAnsi="Bookman Old Style" w:cs="Arial"/>
          <w:sz w:val="24"/>
        </w:rPr>
        <w:t xml:space="preserve">alf of the </w:t>
      </w:r>
      <w:r w:rsidR="004B448E" w:rsidRPr="00EF1F18">
        <w:rPr>
          <w:rFonts w:ascii="Bookman Old Style" w:hAnsi="Bookman Old Style" w:cs="Arial"/>
          <w:sz w:val="24"/>
        </w:rPr>
        <w:t>Boxing Day</w:t>
      </w:r>
      <w:r w:rsidR="00AC3005" w:rsidRPr="00EF1F18">
        <w:rPr>
          <w:rFonts w:ascii="Bookman Old Style" w:hAnsi="Bookman Old Style" w:cs="Arial"/>
          <w:sz w:val="24"/>
        </w:rPr>
        <w:t xml:space="preserve"> so as to ensure that the public holiday is </w:t>
      </w:r>
      <w:r w:rsidR="001966DE" w:rsidRPr="00EF1F18">
        <w:rPr>
          <w:rFonts w:ascii="Bookman Old Style" w:hAnsi="Bookman Old Style" w:cs="Arial"/>
          <w:sz w:val="24"/>
        </w:rPr>
        <w:t>shared</w:t>
      </w:r>
      <w:r w:rsidR="00AC3005" w:rsidRPr="00EF1F18">
        <w:rPr>
          <w:rFonts w:ascii="Bookman Old Style" w:hAnsi="Bookman Old Style" w:cs="Arial"/>
          <w:sz w:val="24"/>
        </w:rPr>
        <w:t xml:space="preserve"> by the </w:t>
      </w:r>
      <w:r w:rsidR="000108D5" w:rsidRPr="00EF1F18">
        <w:rPr>
          <w:rFonts w:ascii="Bookman Old Style" w:hAnsi="Bookman Old Style" w:cs="Arial"/>
          <w:sz w:val="24"/>
        </w:rPr>
        <w:t>A</w:t>
      </w:r>
      <w:r w:rsidR="00AC3005" w:rsidRPr="00EF1F18">
        <w:rPr>
          <w:rFonts w:ascii="Bookman Old Style" w:hAnsi="Bookman Old Style" w:cs="Arial"/>
          <w:sz w:val="24"/>
        </w:rPr>
        <w:t xml:space="preserve">pplicant and the </w:t>
      </w:r>
      <w:r w:rsidR="000108D5" w:rsidRPr="00EF1F18">
        <w:rPr>
          <w:rFonts w:ascii="Bookman Old Style" w:hAnsi="Bookman Old Style" w:cs="Arial"/>
          <w:sz w:val="24"/>
        </w:rPr>
        <w:t>R</w:t>
      </w:r>
      <w:r w:rsidR="00AC3005" w:rsidRPr="00EF1F18">
        <w:rPr>
          <w:rFonts w:ascii="Bookman Old Style" w:hAnsi="Bookman Old Style" w:cs="Arial"/>
          <w:sz w:val="24"/>
        </w:rPr>
        <w:t xml:space="preserve">espondent, where the </w:t>
      </w:r>
      <w:r w:rsidR="000108D5" w:rsidRPr="00EF1F18">
        <w:rPr>
          <w:rFonts w:ascii="Bookman Old Style" w:hAnsi="Bookman Old Style" w:cs="Arial"/>
          <w:sz w:val="24"/>
        </w:rPr>
        <w:t>R</w:t>
      </w:r>
      <w:r w:rsidR="00AC3005" w:rsidRPr="00EF1F18">
        <w:rPr>
          <w:rFonts w:ascii="Bookman Old Style" w:hAnsi="Bookman Old Style" w:cs="Arial"/>
          <w:sz w:val="24"/>
        </w:rPr>
        <w:t>espondent will have the minor child from 08:00 until 14:00</w:t>
      </w:r>
      <w:r w:rsidR="00820791" w:rsidRPr="00EF1F18">
        <w:rPr>
          <w:rFonts w:ascii="Bookman Old Style" w:hAnsi="Bookman Old Style" w:cs="Arial"/>
          <w:sz w:val="24"/>
        </w:rPr>
        <w:t>. The Respondent w</w:t>
      </w:r>
      <w:r w:rsidR="00AC3005" w:rsidRPr="00EF1F18">
        <w:rPr>
          <w:rFonts w:ascii="Bookman Old Style" w:hAnsi="Bookman Old Style" w:cs="Arial"/>
          <w:sz w:val="24"/>
        </w:rPr>
        <w:t xml:space="preserve">ill collect and drop the minor child at the </w:t>
      </w:r>
      <w:r w:rsidR="000108D5" w:rsidRPr="00EF1F18">
        <w:rPr>
          <w:rFonts w:ascii="Bookman Old Style" w:hAnsi="Bookman Old Style" w:cs="Arial"/>
          <w:sz w:val="24"/>
        </w:rPr>
        <w:lastRenderedPageBreak/>
        <w:t>A</w:t>
      </w:r>
      <w:r w:rsidR="00AC3005" w:rsidRPr="00EF1F18">
        <w:rPr>
          <w:rFonts w:ascii="Bookman Old Style" w:hAnsi="Bookman Old Style" w:cs="Arial"/>
          <w:sz w:val="24"/>
        </w:rPr>
        <w:t>pplicant’s residence</w:t>
      </w:r>
      <w:r w:rsidR="000108D5" w:rsidRPr="00EF1F18">
        <w:rPr>
          <w:rFonts w:ascii="Bookman Old Style" w:hAnsi="Bookman Old Style" w:cs="Arial"/>
          <w:sz w:val="24"/>
        </w:rPr>
        <w:t>;</w:t>
      </w:r>
    </w:p>
    <w:p w14:paraId="0664D5A7" w14:textId="77777777" w:rsidR="000108D5" w:rsidRPr="000108D5" w:rsidRDefault="000108D5" w:rsidP="000108D5">
      <w:pPr>
        <w:pStyle w:val="ListParagraph"/>
        <w:rPr>
          <w:rFonts w:ascii="Bookman Old Style" w:hAnsi="Bookman Old Style" w:cs="Arial"/>
          <w:sz w:val="24"/>
          <w:szCs w:val="24"/>
        </w:rPr>
      </w:pPr>
    </w:p>
    <w:p w14:paraId="792BC26B" w14:textId="661ED0E7" w:rsidR="00AC3005"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sidRPr="00824810">
        <w:rPr>
          <w:rFonts w:ascii="Bookman Old Style" w:hAnsi="Bookman Old Style" w:cs="Arial"/>
          <w:sz w:val="24"/>
          <w:szCs w:val="24"/>
        </w:rPr>
        <w:t>5.6</w:t>
      </w:r>
      <w:r w:rsidRPr="00824810">
        <w:rPr>
          <w:rFonts w:ascii="Bookman Old Style" w:hAnsi="Bookman Old Style" w:cs="Arial"/>
          <w:sz w:val="24"/>
          <w:szCs w:val="24"/>
        </w:rPr>
        <w:tab/>
      </w:r>
      <w:r w:rsidR="000108D5" w:rsidRPr="00EF1F18">
        <w:rPr>
          <w:rFonts w:ascii="Bookman Old Style" w:hAnsi="Bookman Old Style" w:cs="Arial"/>
          <w:sz w:val="24"/>
        </w:rPr>
        <w:t>h</w:t>
      </w:r>
      <w:r w:rsidR="00AC3005" w:rsidRPr="00EF1F18">
        <w:rPr>
          <w:rFonts w:ascii="Bookman Old Style" w:hAnsi="Bookman Old Style" w:cs="Arial"/>
          <w:sz w:val="24"/>
        </w:rPr>
        <w:t xml:space="preserve">alf of the New </w:t>
      </w:r>
      <w:r w:rsidR="000108D5" w:rsidRPr="00EF1F18">
        <w:rPr>
          <w:rFonts w:ascii="Bookman Old Style" w:hAnsi="Bookman Old Style" w:cs="Arial"/>
          <w:sz w:val="24"/>
        </w:rPr>
        <w:t>Year’s</w:t>
      </w:r>
      <w:r w:rsidR="00AC3005" w:rsidRPr="00EF1F18">
        <w:rPr>
          <w:rFonts w:ascii="Bookman Old Style" w:hAnsi="Bookman Old Style" w:cs="Arial"/>
          <w:sz w:val="24"/>
        </w:rPr>
        <w:t xml:space="preserve"> Day, </w:t>
      </w:r>
      <w:r w:rsidR="00824810" w:rsidRPr="00EF1F18">
        <w:rPr>
          <w:rFonts w:ascii="Bookman Old Style" w:hAnsi="Bookman Old Style" w:cs="Arial"/>
          <w:sz w:val="24"/>
        </w:rPr>
        <w:t xml:space="preserve">so as to ensure that New Year’s Day is shared between the parties, </w:t>
      </w:r>
      <w:r w:rsidR="00AC3005" w:rsidRPr="00EF1F18">
        <w:rPr>
          <w:rFonts w:ascii="Bookman Old Style" w:hAnsi="Bookman Old Style" w:cs="Arial"/>
          <w:sz w:val="24"/>
        </w:rPr>
        <w:t xml:space="preserve">where the </w:t>
      </w:r>
      <w:r w:rsidR="000108D5" w:rsidRPr="00EF1F18">
        <w:rPr>
          <w:rFonts w:ascii="Bookman Old Style" w:hAnsi="Bookman Old Style" w:cs="Arial"/>
          <w:sz w:val="24"/>
        </w:rPr>
        <w:t>R</w:t>
      </w:r>
      <w:r w:rsidR="00AC3005" w:rsidRPr="00EF1F18">
        <w:rPr>
          <w:rFonts w:ascii="Bookman Old Style" w:hAnsi="Bookman Old Style" w:cs="Arial"/>
          <w:sz w:val="24"/>
        </w:rPr>
        <w:t>espondent will have the minor child from 08:00 until 14:00</w:t>
      </w:r>
      <w:r w:rsidR="00A921C9" w:rsidRPr="00EF1F18">
        <w:rPr>
          <w:rFonts w:ascii="Bookman Old Style" w:hAnsi="Bookman Old Style" w:cs="Arial"/>
          <w:sz w:val="24"/>
        </w:rPr>
        <w:t xml:space="preserve">. The Respondent </w:t>
      </w:r>
      <w:r w:rsidR="00AC3005" w:rsidRPr="00EF1F18">
        <w:rPr>
          <w:rFonts w:ascii="Bookman Old Style" w:hAnsi="Bookman Old Style" w:cs="Arial"/>
          <w:sz w:val="24"/>
        </w:rPr>
        <w:t xml:space="preserve">will collect and drop the minor child at the </w:t>
      </w:r>
      <w:r w:rsidR="00824810" w:rsidRPr="00EF1F18">
        <w:rPr>
          <w:rFonts w:ascii="Bookman Old Style" w:hAnsi="Bookman Old Style" w:cs="Arial"/>
          <w:sz w:val="24"/>
        </w:rPr>
        <w:t>A</w:t>
      </w:r>
      <w:r w:rsidR="00AC3005" w:rsidRPr="00EF1F18">
        <w:rPr>
          <w:rFonts w:ascii="Bookman Old Style" w:hAnsi="Bookman Old Style" w:cs="Arial"/>
          <w:sz w:val="24"/>
        </w:rPr>
        <w:t>pplicant’s residence</w:t>
      </w:r>
      <w:r w:rsidR="00824810" w:rsidRPr="00EF1F18">
        <w:rPr>
          <w:rFonts w:ascii="Bookman Old Style" w:hAnsi="Bookman Old Style" w:cs="Arial"/>
          <w:sz w:val="24"/>
        </w:rPr>
        <w:t>;</w:t>
      </w:r>
    </w:p>
    <w:p w14:paraId="04138CAB" w14:textId="77777777" w:rsidR="00824810" w:rsidRPr="00824810" w:rsidRDefault="00824810" w:rsidP="00824810">
      <w:pPr>
        <w:pStyle w:val="ListParagraph"/>
        <w:rPr>
          <w:rFonts w:ascii="Bookman Old Style" w:hAnsi="Bookman Old Style" w:cs="Arial"/>
          <w:sz w:val="24"/>
          <w:szCs w:val="24"/>
        </w:rPr>
      </w:pPr>
    </w:p>
    <w:p w14:paraId="709063CA" w14:textId="1976ECAE" w:rsidR="00AC3005"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sidRPr="00217041">
        <w:rPr>
          <w:rFonts w:ascii="Bookman Old Style" w:hAnsi="Bookman Old Style" w:cs="Arial"/>
          <w:sz w:val="24"/>
          <w:szCs w:val="24"/>
        </w:rPr>
        <w:t>5.7</w:t>
      </w:r>
      <w:r w:rsidRPr="00217041">
        <w:rPr>
          <w:rFonts w:ascii="Bookman Old Style" w:hAnsi="Bookman Old Style" w:cs="Arial"/>
          <w:sz w:val="24"/>
          <w:szCs w:val="24"/>
        </w:rPr>
        <w:tab/>
      </w:r>
      <w:r w:rsidR="00824810" w:rsidRPr="00EF1F18">
        <w:rPr>
          <w:rFonts w:ascii="Bookman Old Style" w:hAnsi="Bookman Old Style" w:cs="Arial"/>
          <w:sz w:val="24"/>
        </w:rPr>
        <w:t>h</w:t>
      </w:r>
      <w:r w:rsidR="00AC3005" w:rsidRPr="00EF1F18">
        <w:rPr>
          <w:rFonts w:ascii="Bookman Old Style" w:hAnsi="Bookman Old Style" w:cs="Arial"/>
          <w:sz w:val="24"/>
        </w:rPr>
        <w:t xml:space="preserve">alf of the minor child’s birthday so as to ensure that the birthday is </w:t>
      </w:r>
      <w:r w:rsidR="00824810" w:rsidRPr="00EF1F18">
        <w:rPr>
          <w:rFonts w:ascii="Bookman Old Style" w:hAnsi="Bookman Old Style" w:cs="Arial"/>
          <w:sz w:val="24"/>
        </w:rPr>
        <w:t>shared</w:t>
      </w:r>
      <w:r w:rsidR="00AC3005" w:rsidRPr="00EF1F18">
        <w:rPr>
          <w:rFonts w:ascii="Bookman Old Style" w:hAnsi="Bookman Old Style" w:cs="Arial"/>
          <w:sz w:val="24"/>
        </w:rPr>
        <w:t xml:space="preserve"> by the </w:t>
      </w:r>
      <w:r w:rsidR="00824810" w:rsidRPr="00EF1F18">
        <w:rPr>
          <w:rFonts w:ascii="Bookman Old Style" w:hAnsi="Bookman Old Style" w:cs="Arial"/>
          <w:sz w:val="24"/>
        </w:rPr>
        <w:t>A</w:t>
      </w:r>
      <w:r w:rsidR="00AC3005" w:rsidRPr="00EF1F18">
        <w:rPr>
          <w:rFonts w:ascii="Bookman Old Style" w:hAnsi="Bookman Old Style" w:cs="Arial"/>
          <w:sz w:val="24"/>
        </w:rPr>
        <w:t xml:space="preserve">pplicant and the </w:t>
      </w:r>
      <w:r w:rsidR="00824810" w:rsidRPr="00EF1F18">
        <w:rPr>
          <w:rFonts w:ascii="Bookman Old Style" w:hAnsi="Bookman Old Style" w:cs="Arial"/>
          <w:sz w:val="24"/>
        </w:rPr>
        <w:t>R</w:t>
      </w:r>
      <w:r w:rsidR="00AC3005" w:rsidRPr="00EF1F18">
        <w:rPr>
          <w:rFonts w:ascii="Bookman Old Style" w:hAnsi="Bookman Old Style" w:cs="Arial"/>
          <w:sz w:val="24"/>
        </w:rPr>
        <w:t xml:space="preserve">espondent, where the </w:t>
      </w:r>
      <w:r w:rsidR="00217041" w:rsidRPr="00EF1F18">
        <w:rPr>
          <w:rFonts w:ascii="Bookman Old Style" w:hAnsi="Bookman Old Style" w:cs="Arial"/>
          <w:sz w:val="24"/>
        </w:rPr>
        <w:t>R</w:t>
      </w:r>
      <w:r w:rsidR="00AC3005" w:rsidRPr="00EF1F18">
        <w:rPr>
          <w:rFonts w:ascii="Bookman Old Style" w:hAnsi="Bookman Old Style" w:cs="Arial"/>
          <w:sz w:val="24"/>
        </w:rPr>
        <w:t>espondent will have the minor child from 08:00 until 14:00</w:t>
      </w:r>
      <w:r w:rsidR="00A921C9" w:rsidRPr="00EF1F18">
        <w:rPr>
          <w:rFonts w:ascii="Bookman Old Style" w:hAnsi="Bookman Old Style" w:cs="Arial"/>
          <w:sz w:val="24"/>
        </w:rPr>
        <w:t xml:space="preserve">. The Respondent </w:t>
      </w:r>
      <w:r w:rsidR="00AC3005" w:rsidRPr="00EF1F18">
        <w:rPr>
          <w:rFonts w:ascii="Bookman Old Style" w:hAnsi="Bookman Old Style" w:cs="Arial"/>
          <w:sz w:val="24"/>
        </w:rPr>
        <w:t xml:space="preserve">will collect and drop the minor child at the </w:t>
      </w:r>
      <w:r w:rsidR="00217041" w:rsidRPr="00EF1F18">
        <w:rPr>
          <w:rFonts w:ascii="Bookman Old Style" w:hAnsi="Bookman Old Style" w:cs="Arial"/>
          <w:sz w:val="24"/>
        </w:rPr>
        <w:t>A</w:t>
      </w:r>
      <w:r w:rsidR="00AC3005" w:rsidRPr="00EF1F18">
        <w:rPr>
          <w:rFonts w:ascii="Bookman Old Style" w:hAnsi="Bookman Old Style" w:cs="Arial"/>
          <w:sz w:val="24"/>
        </w:rPr>
        <w:t>pplicant’s residence</w:t>
      </w:r>
      <w:r w:rsidR="00217041" w:rsidRPr="00EF1F18">
        <w:rPr>
          <w:rFonts w:ascii="Bookman Old Style" w:hAnsi="Bookman Old Style" w:cs="Arial"/>
          <w:sz w:val="24"/>
        </w:rPr>
        <w:t>;</w:t>
      </w:r>
    </w:p>
    <w:p w14:paraId="2AAC43D3" w14:textId="77777777" w:rsidR="00217041" w:rsidRPr="00217041" w:rsidRDefault="00217041" w:rsidP="00217041">
      <w:pPr>
        <w:pStyle w:val="ListParagraph"/>
        <w:rPr>
          <w:rFonts w:ascii="Bookman Old Style" w:hAnsi="Bookman Old Style" w:cs="Arial"/>
          <w:sz w:val="24"/>
          <w:szCs w:val="24"/>
        </w:rPr>
      </w:pPr>
    </w:p>
    <w:p w14:paraId="2E72CD51" w14:textId="4D727679" w:rsidR="00AC3005" w:rsidRPr="00EF1F18" w:rsidRDefault="00EF1F18" w:rsidP="00EF1F18">
      <w:pPr>
        <w:widowControl w:val="0"/>
        <w:tabs>
          <w:tab w:val="left" w:pos="567"/>
        </w:tabs>
        <w:spacing w:after="0" w:line="480" w:lineRule="auto"/>
        <w:ind w:left="1146" w:hanging="720"/>
        <w:jc w:val="both"/>
        <w:rPr>
          <w:rFonts w:ascii="Bookman Old Style" w:hAnsi="Bookman Old Style" w:cs="Arial"/>
          <w:sz w:val="24"/>
          <w:szCs w:val="24"/>
        </w:rPr>
      </w:pPr>
      <w:r w:rsidRPr="003E2CCE">
        <w:rPr>
          <w:rFonts w:ascii="Bookman Old Style" w:hAnsi="Bookman Old Style" w:cs="Arial"/>
          <w:sz w:val="24"/>
          <w:szCs w:val="24"/>
        </w:rPr>
        <w:t>5.8</w:t>
      </w:r>
      <w:r w:rsidRPr="003E2CCE">
        <w:rPr>
          <w:rFonts w:ascii="Bookman Old Style" w:hAnsi="Bookman Old Style" w:cs="Arial"/>
          <w:sz w:val="24"/>
          <w:szCs w:val="24"/>
        </w:rPr>
        <w:tab/>
      </w:r>
      <w:r w:rsidR="00AC3005" w:rsidRPr="00EF1F18">
        <w:rPr>
          <w:rFonts w:ascii="Bookman Old Style" w:hAnsi="Bookman Old Style" w:cs="Arial"/>
          <w:sz w:val="24"/>
        </w:rPr>
        <w:t xml:space="preserve">on Good Friday 2022 from 09:00 until 17:00 when he will collect and drop the minor child at the </w:t>
      </w:r>
      <w:r w:rsidR="00217041" w:rsidRPr="00EF1F18">
        <w:rPr>
          <w:rFonts w:ascii="Bookman Old Style" w:hAnsi="Bookman Old Style" w:cs="Arial"/>
          <w:sz w:val="24"/>
        </w:rPr>
        <w:t>A</w:t>
      </w:r>
      <w:r w:rsidR="00AC3005" w:rsidRPr="00EF1F18">
        <w:rPr>
          <w:rFonts w:ascii="Bookman Old Style" w:hAnsi="Bookman Old Style" w:cs="Arial"/>
          <w:sz w:val="24"/>
        </w:rPr>
        <w:t>pplicant’s residence</w:t>
      </w:r>
      <w:r w:rsidR="000B55D0" w:rsidRPr="00EF1F18">
        <w:rPr>
          <w:rFonts w:ascii="Bookman Old Style" w:hAnsi="Bookman Old Style" w:cs="Arial"/>
          <w:sz w:val="24"/>
        </w:rPr>
        <w:t>,</w:t>
      </w:r>
      <w:r w:rsidR="00C45196" w:rsidRPr="00EF1F18">
        <w:rPr>
          <w:rFonts w:ascii="Bookman Old Style" w:hAnsi="Bookman Old Style" w:cs="Arial"/>
          <w:sz w:val="24"/>
        </w:rPr>
        <w:t xml:space="preserve"> provided that</w:t>
      </w:r>
      <w:r w:rsidR="003E2CCE" w:rsidRPr="00EF1F18">
        <w:rPr>
          <w:rFonts w:ascii="Bookman Old Style" w:hAnsi="Bookman Old Style" w:cs="Arial"/>
          <w:sz w:val="24"/>
        </w:rPr>
        <w:t xml:space="preserve"> </w:t>
      </w:r>
      <w:r w:rsidR="00217041" w:rsidRPr="00EF1F18">
        <w:rPr>
          <w:rFonts w:ascii="Bookman Old Style" w:hAnsi="Bookman Old Style" w:cs="Arial"/>
          <w:sz w:val="24"/>
        </w:rPr>
        <w:t>t</w:t>
      </w:r>
      <w:r w:rsidR="00AC3005" w:rsidRPr="00EF1F18">
        <w:rPr>
          <w:rFonts w:ascii="Bookman Old Style" w:hAnsi="Bookman Old Style" w:cs="Arial"/>
          <w:sz w:val="24"/>
        </w:rPr>
        <w:t xml:space="preserve">he </w:t>
      </w:r>
      <w:r w:rsidR="00217041" w:rsidRPr="00EF1F18">
        <w:rPr>
          <w:rFonts w:ascii="Bookman Old Style" w:hAnsi="Bookman Old Style" w:cs="Arial"/>
          <w:sz w:val="24"/>
        </w:rPr>
        <w:t>A</w:t>
      </w:r>
      <w:r w:rsidR="00AC3005" w:rsidRPr="00EF1F18">
        <w:rPr>
          <w:rFonts w:ascii="Bookman Old Style" w:hAnsi="Bookman Old Style" w:cs="Arial"/>
          <w:sz w:val="24"/>
        </w:rPr>
        <w:t xml:space="preserve">pplicant </w:t>
      </w:r>
      <w:r w:rsidR="003E2CCE" w:rsidRPr="00EF1F18">
        <w:rPr>
          <w:rFonts w:ascii="Bookman Old Style" w:hAnsi="Bookman Old Style" w:cs="Arial"/>
          <w:sz w:val="24"/>
        </w:rPr>
        <w:t>shall</w:t>
      </w:r>
      <w:r w:rsidR="00AC3005" w:rsidRPr="00EF1F18">
        <w:rPr>
          <w:rFonts w:ascii="Bookman Old Style" w:hAnsi="Bookman Old Style" w:cs="Arial"/>
          <w:sz w:val="24"/>
        </w:rPr>
        <w:t xml:space="preserve"> have the minor child with her on Easter Sunday 2022.</w:t>
      </w:r>
    </w:p>
    <w:p w14:paraId="053B6988" w14:textId="77777777" w:rsidR="00AC3005" w:rsidRPr="00AC3005" w:rsidRDefault="00AC3005" w:rsidP="004B448E">
      <w:pPr>
        <w:pStyle w:val="level1"/>
        <w:spacing w:line="480" w:lineRule="auto"/>
        <w:ind w:left="0" w:firstLine="0"/>
        <w:rPr>
          <w:rFonts w:ascii="Bookman Old Style" w:hAnsi="Bookman Old Style" w:cs="Arial"/>
          <w:sz w:val="24"/>
        </w:rPr>
      </w:pPr>
    </w:p>
    <w:p w14:paraId="534C365C" w14:textId="44D23546" w:rsidR="00AC3005" w:rsidRPr="00EF1F18" w:rsidRDefault="00EF1F18" w:rsidP="00EF1F18">
      <w:pPr>
        <w:widowControl w:val="0"/>
        <w:tabs>
          <w:tab w:val="left" w:pos="567"/>
        </w:tabs>
        <w:spacing w:after="0" w:line="480" w:lineRule="auto"/>
        <w:ind w:left="426" w:hanging="426"/>
        <w:jc w:val="both"/>
        <w:rPr>
          <w:rFonts w:ascii="Bookman Old Style" w:hAnsi="Bookman Old Style" w:cs="Arial"/>
          <w:sz w:val="24"/>
          <w:szCs w:val="24"/>
        </w:rPr>
      </w:pPr>
      <w:r>
        <w:rPr>
          <w:rFonts w:ascii="Bookman Old Style" w:hAnsi="Bookman Old Style" w:cs="Arial"/>
          <w:sz w:val="24"/>
          <w:szCs w:val="24"/>
        </w:rPr>
        <w:t>6.</w:t>
      </w:r>
      <w:r>
        <w:rPr>
          <w:rFonts w:ascii="Bookman Old Style" w:hAnsi="Bookman Old Style" w:cs="Arial"/>
          <w:sz w:val="24"/>
          <w:szCs w:val="24"/>
        </w:rPr>
        <w:tab/>
      </w:r>
      <w:r w:rsidR="00AC3005" w:rsidRPr="00EF1F18">
        <w:rPr>
          <w:rFonts w:ascii="Bookman Old Style" w:hAnsi="Bookman Old Style" w:cs="Arial"/>
          <w:sz w:val="24"/>
          <w:szCs w:val="24"/>
        </w:rPr>
        <w:t>Once the expert</w:t>
      </w:r>
      <w:r w:rsidR="00935DB3" w:rsidRPr="00EF1F18">
        <w:rPr>
          <w:rFonts w:ascii="Bookman Old Style" w:hAnsi="Bookman Old Style" w:cs="Arial"/>
          <w:sz w:val="24"/>
          <w:szCs w:val="24"/>
        </w:rPr>
        <w:t>’s</w:t>
      </w:r>
      <w:r w:rsidR="00AC3005" w:rsidRPr="00EF1F18">
        <w:rPr>
          <w:rFonts w:ascii="Bookman Old Style" w:hAnsi="Bookman Old Style" w:cs="Arial"/>
          <w:sz w:val="24"/>
          <w:szCs w:val="24"/>
        </w:rPr>
        <w:t xml:space="preserve"> report is to hand, </w:t>
      </w:r>
      <w:r w:rsidR="00551D42" w:rsidRPr="00EF1F18">
        <w:rPr>
          <w:rFonts w:ascii="Bookman Old Style" w:hAnsi="Bookman Old Style" w:cs="Arial"/>
          <w:sz w:val="24"/>
          <w:szCs w:val="24"/>
        </w:rPr>
        <w:t>either party</w:t>
      </w:r>
      <w:r w:rsidR="00AC3005" w:rsidRPr="00EF1F18">
        <w:rPr>
          <w:rFonts w:ascii="Bookman Old Style" w:hAnsi="Bookman Old Style" w:cs="Arial"/>
          <w:sz w:val="24"/>
          <w:szCs w:val="24"/>
        </w:rPr>
        <w:t xml:space="preserve"> </w:t>
      </w:r>
      <w:r w:rsidR="00551D42" w:rsidRPr="00EF1F18">
        <w:rPr>
          <w:rFonts w:ascii="Bookman Old Style" w:hAnsi="Bookman Old Style" w:cs="Arial"/>
          <w:sz w:val="24"/>
          <w:szCs w:val="24"/>
        </w:rPr>
        <w:t>shall be entitled</w:t>
      </w:r>
      <w:r w:rsidR="00AC3005" w:rsidRPr="00EF1F18">
        <w:rPr>
          <w:rFonts w:ascii="Bookman Old Style" w:hAnsi="Bookman Old Style" w:cs="Arial"/>
          <w:sz w:val="24"/>
          <w:szCs w:val="24"/>
        </w:rPr>
        <w:t xml:space="preserve"> to apply on the same papers</w:t>
      </w:r>
      <w:r w:rsidR="00551D42" w:rsidRPr="00EF1F18">
        <w:rPr>
          <w:rFonts w:ascii="Bookman Old Style" w:hAnsi="Bookman Old Style" w:cs="Arial"/>
          <w:sz w:val="24"/>
          <w:szCs w:val="24"/>
        </w:rPr>
        <w:t>,</w:t>
      </w:r>
      <w:r w:rsidR="00AC3005" w:rsidRPr="00EF1F18">
        <w:rPr>
          <w:rFonts w:ascii="Bookman Old Style" w:hAnsi="Bookman Old Style" w:cs="Arial"/>
          <w:sz w:val="24"/>
          <w:szCs w:val="24"/>
        </w:rPr>
        <w:t xml:space="preserve"> duly supplemented, to the extent necessary, for a variation of this order.</w:t>
      </w:r>
    </w:p>
    <w:p w14:paraId="226872EE" w14:textId="77777777" w:rsidR="00B04492" w:rsidRPr="00AC3005" w:rsidRDefault="00B04492" w:rsidP="00B04492">
      <w:pPr>
        <w:pStyle w:val="ListParagraph"/>
        <w:widowControl w:val="0"/>
        <w:tabs>
          <w:tab w:val="left" w:pos="567"/>
        </w:tabs>
        <w:spacing w:after="0" w:line="480" w:lineRule="auto"/>
        <w:ind w:left="426"/>
        <w:jc w:val="both"/>
        <w:rPr>
          <w:rFonts w:ascii="Bookman Old Style" w:hAnsi="Bookman Old Style" w:cs="Arial"/>
          <w:sz w:val="24"/>
          <w:szCs w:val="24"/>
        </w:rPr>
      </w:pPr>
    </w:p>
    <w:p w14:paraId="5E1A6875" w14:textId="7B031D7F" w:rsidR="00AC3005" w:rsidRPr="00EF1F18" w:rsidRDefault="00EF1F18" w:rsidP="00EF1F18">
      <w:pPr>
        <w:widowControl w:val="0"/>
        <w:tabs>
          <w:tab w:val="left" w:pos="567"/>
        </w:tabs>
        <w:spacing w:after="0" w:line="480" w:lineRule="auto"/>
        <w:ind w:left="426" w:hanging="426"/>
        <w:jc w:val="both"/>
        <w:rPr>
          <w:rFonts w:ascii="Bookman Old Style" w:hAnsi="Bookman Old Style" w:cs="Arial"/>
          <w:sz w:val="24"/>
          <w:szCs w:val="24"/>
        </w:rPr>
      </w:pPr>
      <w:r w:rsidRPr="00B04492">
        <w:rPr>
          <w:rFonts w:ascii="Bookman Old Style" w:hAnsi="Bookman Old Style" w:cs="Arial"/>
          <w:sz w:val="24"/>
          <w:szCs w:val="24"/>
        </w:rPr>
        <w:t>7.</w:t>
      </w:r>
      <w:r w:rsidRPr="00B04492">
        <w:rPr>
          <w:rFonts w:ascii="Bookman Old Style" w:hAnsi="Bookman Old Style" w:cs="Arial"/>
          <w:sz w:val="24"/>
          <w:szCs w:val="24"/>
        </w:rPr>
        <w:tab/>
      </w:r>
      <w:r w:rsidR="00AC3005" w:rsidRPr="00EF1F18">
        <w:rPr>
          <w:rFonts w:ascii="Bookman Old Style" w:hAnsi="Bookman Old Style" w:cs="Arial"/>
          <w:sz w:val="24"/>
        </w:rPr>
        <w:t>The costs of this application are costs in the cause of the main action.</w:t>
      </w:r>
    </w:p>
    <w:p w14:paraId="3626337C" w14:textId="77777777" w:rsidR="00AC3005" w:rsidRPr="00AC3005" w:rsidRDefault="00AC3005" w:rsidP="00AC3005">
      <w:pPr>
        <w:pStyle w:val="level1"/>
        <w:ind w:left="0" w:firstLine="0"/>
        <w:rPr>
          <w:rFonts w:ascii="Arial" w:hAnsi="Arial" w:cs="Arial"/>
          <w:sz w:val="24"/>
          <w:lang w:val="en-ZA"/>
        </w:rPr>
      </w:pPr>
    </w:p>
    <w:p w14:paraId="7437F331" w14:textId="5F3F12F6" w:rsidR="00606200" w:rsidRDefault="00EC4155" w:rsidP="00EB5148">
      <w:pPr>
        <w:pStyle w:val="ListParagraph"/>
        <w:widowControl w:val="0"/>
        <w:tabs>
          <w:tab w:val="left" w:pos="567"/>
        </w:tabs>
        <w:spacing w:after="0" w:line="480" w:lineRule="auto"/>
        <w:ind w:left="567"/>
        <w:jc w:val="both"/>
        <w:rPr>
          <w:rFonts w:ascii="Bookman Old Style" w:eastAsia="Times New Roman" w:hAnsi="Bookman Old Style" w:cs="Arial"/>
          <w:sz w:val="24"/>
          <w:szCs w:val="24"/>
          <w:lang w:val="en-GB" w:eastAsia="zh-CN"/>
        </w:rPr>
      </w:pPr>
      <w:r w:rsidRPr="00AC3005">
        <w:rPr>
          <w:rFonts w:ascii="Bookman Old Style" w:eastAsia="Times New Roman" w:hAnsi="Bookman Old Style" w:cs="Arial"/>
          <w:sz w:val="24"/>
          <w:szCs w:val="24"/>
          <w:lang w:val="en-GB" w:eastAsia="zh-CN"/>
        </w:rPr>
        <w:t xml:space="preserve"> </w:t>
      </w:r>
    </w:p>
    <w:p w14:paraId="2C17B2B0" w14:textId="3266671D" w:rsidR="005D7F9B" w:rsidRDefault="005D7F9B" w:rsidP="005D7F9B">
      <w:pPr>
        <w:widowControl w:val="0"/>
        <w:tabs>
          <w:tab w:val="left" w:pos="567"/>
        </w:tabs>
        <w:spacing w:after="0" w:line="480" w:lineRule="auto"/>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 xml:space="preserve">L SEGAL </w:t>
      </w:r>
    </w:p>
    <w:p w14:paraId="6D9687FE" w14:textId="77777777" w:rsidR="00185B09" w:rsidRPr="00185B09" w:rsidRDefault="00185B09" w:rsidP="00185B09">
      <w:pPr>
        <w:widowControl w:val="0"/>
        <w:tabs>
          <w:tab w:val="left" w:pos="567"/>
        </w:tabs>
        <w:spacing w:after="0" w:line="480" w:lineRule="auto"/>
        <w:jc w:val="both"/>
        <w:rPr>
          <w:rFonts w:ascii="Bookman Old Style" w:eastAsia="Times New Roman" w:hAnsi="Bookman Old Style" w:cs="Arial"/>
          <w:sz w:val="24"/>
          <w:szCs w:val="24"/>
          <w:lang w:eastAsia="zh-CN"/>
        </w:rPr>
      </w:pPr>
      <w:r w:rsidRPr="00185B09">
        <w:rPr>
          <w:rFonts w:ascii="Bookman Old Style" w:eastAsia="Times New Roman" w:hAnsi="Bookman Old Style" w:cs="Arial"/>
          <w:sz w:val="24"/>
          <w:szCs w:val="24"/>
          <w:lang w:eastAsia="zh-CN"/>
        </w:rPr>
        <w:t>ACTING JUDGE OF THE HIGH COURT OF SOUTH AFRICA</w:t>
      </w:r>
    </w:p>
    <w:p w14:paraId="1D8E90CA" w14:textId="197BEB0A" w:rsidR="00185B09" w:rsidRDefault="00185B09" w:rsidP="005D7F9B">
      <w:pPr>
        <w:widowControl w:val="0"/>
        <w:tabs>
          <w:tab w:val="left" w:pos="567"/>
        </w:tabs>
        <w:spacing w:after="0" w:line="480" w:lineRule="auto"/>
        <w:jc w:val="both"/>
        <w:rPr>
          <w:rFonts w:ascii="Bookman Old Style" w:eastAsia="Times New Roman" w:hAnsi="Bookman Old Style" w:cs="Arial"/>
          <w:sz w:val="24"/>
          <w:szCs w:val="24"/>
          <w:lang w:eastAsia="zh-CN"/>
        </w:rPr>
      </w:pPr>
      <w:r w:rsidRPr="00185B09">
        <w:rPr>
          <w:rFonts w:ascii="Bookman Old Style" w:eastAsia="Times New Roman" w:hAnsi="Bookman Old Style" w:cs="Arial"/>
          <w:sz w:val="24"/>
          <w:szCs w:val="24"/>
          <w:lang w:eastAsia="zh-CN"/>
        </w:rPr>
        <w:t>GAUTENG DIVISION, JOHANNESBURG</w:t>
      </w:r>
    </w:p>
    <w:p w14:paraId="41F49781" w14:textId="768E009A" w:rsidR="00185B09" w:rsidRDefault="00185B09" w:rsidP="005D7F9B">
      <w:pPr>
        <w:widowControl w:val="0"/>
        <w:tabs>
          <w:tab w:val="left" w:pos="567"/>
        </w:tabs>
        <w:spacing w:after="0" w:line="480" w:lineRule="auto"/>
        <w:jc w:val="both"/>
        <w:rPr>
          <w:rFonts w:ascii="Bookman Old Style" w:eastAsia="Times New Roman" w:hAnsi="Bookman Old Style" w:cs="Arial"/>
          <w:sz w:val="24"/>
          <w:szCs w:val="24"/>
          <w:lang w:eastAsia="zh-CN"/>
        </w:rPr>
      </w:pPr>
    </w:p>
    <w:p w14:paraId="40BA0D08" w14:textId="77777777" w:rsidR="00185B09" w:rsidRDefault="00185B09" w:rsidP="005D7F9B">
      <w:pPr>
        <w:widowControl w:val="0"/>
        <w:tabs>
          <w:tab w:val="left" w:pos="567"/>
        </w:tabs>
        <w:spacing w:after="0" w:line="480" w:lineRule="auto"/>
        <w:jc w:val="both"/>
        <w:rPr>
          <w:rFonts w:ascii="Bookman Old Style" w:eastAsia="Times New Roman" w:hAnsi="Bookman Old Style" w:cs="Arial"/>
          <w:sz w:val="24"/>
          <w:szCs w:val="24"/>
          <w:lang w:eastAsia="zh-CN"/>
        </w:rPr>
      </w:pPr>
    </w:p>
    <w:p w14:paraId="63147230" w14:textId="2DC7CA6F" w:rsidR="00185B09" w:rsidRPr="00185B09" w:rsidRDefault="00185B09" w:rsidP="00185B09">
      <w:pPr>
        <w:widowControl w:val="0"/>
        <w:tabs>
          <w:tab w:val="left" w:pos="567"/>
        </w:tabs>
        <w:spacing w:after="0" w:line="480" w:lineRule="auto"/>
        <w:jc w:val="both"/>
        <w:rPr>
          <w:rFonts w:ascii="Bookman Old Style" w:eastAsia="Times New Roman" w:hAnsi="Bookman Old Style" w:cs="Arial"/>
          <w:bCs/>
          <w:sz w:val="24"/>
          <w:szCs w:val="24"/>
          <w:lang w:eastAsia="zh-CN"/>
        </w:rPr>
      </w:pPr>
      <w:r w:rsidRPr="00185B09">
        <w:rPr>
          <w:rFonts w:ascii="Bookman Old Style" w:eastAsia="Times New Roman" w:hAnsi="Bookman Old Style" w:cs="Arial"/>
          <w:bCs/>
          <w:sz w:val="24"/>
          <w:szCs w:val="24"/>
          <w:lang w:eastAsia="zh-CN"/>
        </w:rPr>
        <w:t xml:space="preserve">This judgment was prepared and authored by Acting </w:t>
      </w:r>
      <w:r>
        <w:rPr>
          <w:rFonts w:ascii="Bookman Old Style" w:eastAsia="Times New Roman" w:hAnsi="Bookman Old Style" w:cs="Arial"/>
          <w:bCs/>
          <w:sz w:val="24"/>
          <w:szCs w:val="24"/>
          <w:lang w:eastAsia="zh-CN"/>
        </w:rPr>
        <w:t>Judge Segal</w:t>
      </w:r>
      <w:r w:rsidRPr="00185B09">
        <w:rPr>
          <w:rFonts w:ascii="Bookman Old Style" w:eastAsia="Times New Roman" w:hAnsi="Bookman Old Style" w:cs="Arial"/>
          <w:bCs/>
          <w:sz w:val="24"/>
          <w:szCs w:val="24"/>
          <w:lang w:eastAsia="zh-CN"/>
        </w:rPr>
        <w:t xml:space="preserve">. It is handed down electronically by circulation to the parties or their legal representatives by email and by uploading it to the electronic file of this matter on </w:t>
      </w:r>
      <w:proofErr w:type="spellStart"/>
      <w:r w:rsidRPr="00185B09">
        <w:rPr>
          <w:rFonts w:ascii="Bookman Old Style" w:eastAsia="Times New Roman" w:hAnsi="Bookman Old Style" w:cs="Arial"/>
          <w:bCs/>
          <w:sz w:val="24"/>
          <w:szCs w:val="24"/>
          <w:lang w:eastAsia="zh-CN"/>
        </w:rPr>
        <w:t>Caselines</w:t>
      </w:r>
      <w:proofErr w:type="spellEnd"/>
      <w:r w:rsidRPr="00185B09">
        <w:rPr>
          <w:rFonts w:ascii="Bookman Old Style" w:eastAsia="Times New Roman" w:hAnsi="Bookman Old Style" w:cs="Arial"/>
          <w:bCs/>
          <w:sz w:val="24"/>
          <w:szCs w:val="24"/>
          <w:lang w:eastAsia="zh-CN"/>
        </w:rPr>
        <w:t>.</w:t>
      </w:r>
    </w:p>
    <w:p w14:paraId="226D90A1" w14:textId="77777777" w:rsidR="00185B09" w:rsidRPr="00185B09" w:rsidRDefault="00185B09" w:rsidP="00185B09">
      <w:pPr>
        <w:widowControl w:val="0"/>
        <w:tabs>
          <w:tab w:val="left" w:pos="567"/>
        </w:tabs>
        <w:spacing w:after="0" w:line="480" w:lineRule="auto"/>
        <w:jc w:val="both"/>
        <w:rPr>
          <w:rFonts w:ascii="Bookman Old Style" w:eastAsia="Times New Roman" w:hAnsi="Bookman Old Style" w:cs="Arial"/>
          <w:sz w:val="24"/>
          <w:szCs w:val="24"/>
          <w:lang w:eastAsia="zh-CN"/>
        </w:rPr>
      </w:pPr>
    </w:p>
    <w:p w14:paraId="60522742" w14:textId="53A2D870" w:rsidR="00185B09" w:rsidRPr="00185B09" w:rsidRDefault="006F3E64" w:rsidP="00185B09">
      <w:pPr>
        <w:widowControl w:val="0"/>
        <w:tabs>
          <w:tab w:val="left" w:pos="567"/>
        </w:tabs>
        <w:spacing w:after="0" w:line="480" w:lineRule="auto"/>
        <w:jc w:val="both"/>
        <w:rPr>
          <w:rFonts w:ascii="Bookman Old Style" w:eastAsia="Times New Roman" w:hAnsi="Bookman Old Style" w:cs="Arial"/>
          <w:sz w:val="24"/>
          <w:szCs w:val="24"/>
          <w:lang w:eastAsia="zh-CN"/>
        </w:rPr>
      </w:pPr>
      <w:r>
        <w:rPr>
          <w:rFonts w:ascii="Bookman Old Style" w:eastAsia="Times New Roman" w:hAnsi="Bookman Old Style" w:cs="Arial"/>
          <w:sz w:val="24"/>
          <w:szCs w:val="24"/>
          <w:lang w:eastAsia="zh-CN"/>
        </w:rPr>
        <w:t xml:space="preserve">DATE OF HEARING: </w:t>
      </w:r>
      <w:r>
        <w:rPr>
          <w:rFonts w:ascii="Bookman Old Style" w:eastAsia="Times New Roman" w:hAnsi="Bookman Old Style" w:cs="Arial"/>
          <w:sz w:val="24"/>
          <w:szCs w:val="24"/>
          <w:lang w:eastAsia="zh-CN"/>
        </w:rPr>
        <w:tab/>
      </w:r>
      <w:r w:rsidR="00185B09">
        <w:rPr>
          <w:rFonts w:ascii="Bookman Old Style" w:eastAsia="Times New Roman" w:hAnsi="Bookman Old Style" w:cs="Arial"/>
          <w:sz w:val="24"/>
          <w:szCs w:val="24"/>
          <w:lang w:eastAsia="zh-CN"/>
        </w:rPr>
        <w:t xml:space="preserve">09 NOVEMBER 2021 </w:t>
      </w:r>
    </w:p>
    <w:p w14:paraId="4AB906B6" w14:textId="09175220" w:rsidR="00185B09" w:rsidRPr="00185B09" w:rsidRDefault="006F3E64" w:rsidP="00185B09">
      <w:pPr>
        <w:widowControl w:val="0"/>
        <w:tabs>
          <w:tab w:val="left" w:pos="567"/>
        </w:tabs>
        <w:spacing w:after="0" w:line="480" w:lineRule="auto"/>
        <w:jc w:val="both"/>
        <w:rPr>
          <w:rFonts w:ascii="Bookman Old Style" w:eastAsia="Times New Roman" w:hAnsi="Bookman Old Style" w:cs="Arial"/>
          <w:sz w:val="24"/>
          <w:szCs w:val="24"/>
          <w:lang w:eastAsia="zh-CN"/>
        </w:rPr>
      </w:pPr>
      <w:r>
        <w:rPr>
          <w:rFonts w:ascii="Bookman Old Style" w:eastAsia="Times New Roman" w:hAnsi="Bookman Old Style" w:cs="Arial"/>
          <w:sz w:val="24"/>
          <w:szCs w:val="24"/>
          <w:lang w:eastAsia="zh-CN"/>
        </w:rPr>
        <w:t xml:space="preserve">DATE OF JUDGMENT: </w:t>
      </w:r>
      <w:r>
        <w:rPr>
          <w:rFonts w:ascii="Bookman Old Style" w:eastAsia="Times New Roman" w:hAnsi="Bookman Old Style" w:cs="Arial"/>
          <w:sz w:val="24"/>
          <w:szCs w:val="24"/>
          <w:lang w:eastAsia="zh-CN"/>
        </w:rPr>
        <w:tab/>
      </w:r>
      <w:r w:rsidR="00185B09">
        <w:rPr>
          <w:rFonts w:ascii="Bookman Old Style" w:eastAsia="Times New Roman" w:hAnsi="Bookman Old Style" w:cs="Arial"/>
          <w:sz w:val="24"/>
          <w:szCs w:val="24"/>
          <w:lang w:eastAsia="zh-CN"/>
        </w:rPr>
        <w:t xml:space="preserve">26 NOVEMBER </w:t>
      </w:r>
      <w:r w:rsidR="00185B09" w:rsidRPr="00185B09">
        <w:rPr>
          <w:rFonts w:ascii="Bookman Old Style" w:eastAsia="Times New Roman" w:hAnsi="Bookman Old Style" w:cs="Arial"/>
          <w:sz w:val="24"/>
          <w:szCs w:val="24"/>
          <w:lang w:eastAsia="zh-CN"/>
        </w:rPr>
        <w:t>2021</w:t>
      </w:r>
    </w:p>
    <w:p w14:paraId="374357FF" w14:textId="77777777" w:rsidR="00185B09" w:rsidRPr="00185B09" w:rsidRDefault="00185B09" w:rsidP="00185B09">
      <w:pPr>
        <w:widowControl w:val="0"/>
        <w:tabs>
          <w:tab w:val="left" w:pos="567"/>
        </w:tabs>
        <w:spacing w:after="0" w:line="480" w:lineRule="auto"/>
        <w:jc w:val="both"/>
        <w:rPr>
          <w:rFonts w:ascii="Bookman Old Style" w:eastAsia="Times New Roman" w:hAnsi="Bookman Old Style" w:cs="Arial"/>
          <w:sz w:val="24"/>
          <w:szCs w:val="24"/>
          <w:lang w:eastAsia="zh-CN"/>
        </w:rPr>
      </w:pPr>
    </w:p>
    <w:p w14:paraId="2D93B059" w14:textId="3D3BCE08" w:rsidR="00185B09" w:rsidRPr="00185B09" w:rsidRDefault="00185B09" w:rsidP="00185B09">
      <w:pPr>
        <w:widowControl w:val="0"/>
        <w:tabs>
          <w:tab w:val="left" w:pos="567"/>
        </w:tabs>
        <w:spacing w:after="0" w:line="480" w:lineRule="auto"/>
        <w:jc w:val="both"/>
        <w:rPr>
          <w:rFonts w:ascii="Bookman Old Style" w:eastAsia="Times New Roman" w:hAnsi="Bookman Old Style" w:cs="Arial"/>
          <w:sz w:val="24"/>
          <w:szCs w:val="24"/>
          <w:lang w:eastAsia="zh-CN"/>
        </w:rPr>
      </w:pPr>
      <w:r w:rsidRPr="00185B09">
        <w:rPr>
          <w:rFonts w:ascii="Bookman Old Style" w:eastAsia="Times New Roman" w:hAnsi="Bookman Old Style" w:cs="Arial"/>
          <w:sz w:val="24"/>
          <w:szCs w:val="24"/>
          <w:lang w:eastAsia="zh-CN"/>
        </w:rPr>
        <w:t>COUNSEL FOR THE APPLICANT:</w:t>
      </w:r>
      <w:r>
        <w:rPr>
          <w:rFonts w:ascii="Bookman Old Style" w:eastAsia="Times New Roman" w:hAnsi="Bookman Old Style" w:cs="Arial"/>
          <w:sz w:val="24"/>
          <w:szCs w:val="24"/>
          <w:lang w:eastAsia="zh-CN"/>
        </w:rPr>
        <w:t xml:space="preserve">  </w:t>
      </w:r>
      <w:r w:rsidR="006F3E64">
        <w:rPr>
          <w:rFonts w:ascii="Bookman Old Style" w:eastAsia="Times New Roman" w:hAnsi="Bookman Old Style" w:cs="Arial"/>
          <w:sz w:val="24"/>
          <w:szCs w:val="24"/>
          <w:lang w:eastAsia="zh-CN"/>
        </w:rPr>
        <w:t xml:space="preserve">S MEYER </w:t>
      </w:r>
    </w:p>
    <w:p w14:paraId="15E11097" w14:textId="6D15410F" w:rsidR="00185B09" w:rsidRPr="00185B09" w:rsidRDefault="00185B09" w:rsidP="00185B09">
      <w:pPr>
        <w:widowControl w:val="0"/>
        <w:tabs>
          <w:tab w:val="left" w:pos="567"/>
        </w:tabs>
        <w:spacing w:after="0" w:line="480" w:lineRule="auto"/>
        <w:jc w:val="both"/>
        <w:rPr>
          <w:rFonts w:ascii="Bookman Old Style" w:eastAsia="Times New Roman" w:hAnsi="Bookman Old Style" w:cs="Arial"/>
          <w:sz w:val="24"/>
          <w:szCs w:val="24"/>
          <w:lang w:eastAsia="zh-CN"/>
        </w:rPr>
      </w:pPr>
      <w:r w:rsidRPr="00185B09">
        <w:rPr>
          <w:rFonts w:ascii="Bookman Old Style" w:eastAsia="Times New Roman" w:hAnsi="Bookman Old Style" w:cs="Arial"/>
          <w:sz w:val="24"/>
          <w:szCs w:val="24"/>
          <w:lang w:eastAsia="zh-CN"/>
        </w:rPr>
        <w:t>INSTRUCT</w:t>
      </w:r>
      <w:r>
        <w:rPr>
          <w:rFonts w:ascii="Bookman Old Style" w:eastAsia="Times New Roman" w:hAnsi="Bookman Old Style" w:cs="Arial"/>
          <w:sz w:val="24"/>
          <w:szCs w:val="24"/>
          <w:lang w:eastAsia="zh-CN"/>
        </w:rPr>
        <w:t xml:space="preserve">ED BY: </w:t>
      </w:r>
      <w:r w:rsidR="006F3E64">
        <w:rPr>
          <w:rFonts w:ascii="Bookman Old Style" w:eastAsia="Times New Roman" w:hAnsi="Bookman Old Style" w:cs="Arial"/>
          <w:sz w:val="24"/>
          <w:szCs w:val="24"/>
          <w:lang w:eastAsia="zh-CN"/>
        </w:rPr>
        <w:t xml:space="preserve">LEON PILLAY AND COMPANY </w:t>
      </w:r>
    </w:p>
    <w:p w14:paraId="7646248E" w14:textId="77777777" w:rsidR="00185B09" w:rsidRPr="00185B09" w:rsidRDefault="00185B09" w:rsidP="00185B09">
      <w:pPr>
        <w:widowControl w:val="0"/>
        <w:tabs>
          <w:tab w:val="left" w:pos="567"/>
        </w:tabs>
        <w:spacing w:after="0" w:line="480" w:lineRule="auto"/>
        <w:jc w:val="both"/>
        <w:rPr>
          <w:rFonts w:ascii="Bookman Old Style" w:eastAsia="Times New Roman" w:hAnsi="Bookman Old Style" w:cs="Arial"/>
          <w:sz w:val="24"/>
          <w:szCs w:val="24"/>
          <w:lang w:eastAsia="zh-CN"/>
        </w:rPr>
      </w:pPr>
    </w:p>
    <w:p w14:paraId="7BF54229" w14:textId="01C2EEC7" w:rsidR="00185B09" w:rsidRPr="00185B09" w:rsidRDefault="006F3E64" w:rsidP="00185B09">
      <w:pPr>
        <w:widowControl w:val="0"/>
        <w:tabs>
          <w:tab w:val="left" w:pos="567"/>
        </w:tabs>
        <w:spacing w:after="0" w:line="480" w:lineRule="auto"/>
        <w:jc w:val="both"/>
        <w:rPr>
          <w:rFonts w:ascii="Bookman Old Style" w:eastAsia="Times New Roman" w:hAnsi="Bookman Old Style" w:cs="Arial"/>
          <w:sz w:val="24"/>
          <w:szCs w:val="24"/>
          <w:lang w:eastAsia="zh-CN"/>
        </w:rPr>
      </w:pPr>
      <w:r>
        <w:rPr>
          <w:rFonts w:ascii="Bookman Old Style" w:eastAsia="Times New Roman" w:hAnsi="Bookman Old Style" w:cs="Arial"/>
          <w:sz w:val="24"/>
          <w:szCs w:val="24"/>
          <w:lang w:eastAsia="zh-CN"/>
        </w:rPr>
        <w:t>COUNSEL FOR THE RESPONDENT</w:t>
      </w:r>
      <w:r w:rsidR="00185B09" w:rsidRPr="00185B09">
        <w:rPr>
          <w:rFonts w:ascii="Bookman Old Style" w:eastAsia="Times New Roman" w:hAnsi="Bookman Old Style" w:cs="Arial"/>
          <w:sz w:val="24"/>
          <w:szCs w:val="24"/>
          <w:lang w:eastAsia="zh-CN"/>
        </w:rPr>
        <w:t>:</w:t>
      </w:r>
      <w:r w:rsidR="00185B09">
        <w:rPr>
          <w:rFonts w:ascii="Bookman Old Style" w:eastAsia="Times New Roman" w:hAnsi="Bookman Old Style" w:cs="Arial"/>
          <w:sz w:val="24"/>
          <w:szCs w:val="24"/>
          <w:lang w:eastAsia="zh-CN"/>
        </w:rPr>
        <w:t xml:space="preserve"> </w:t>
      </w:r>
      <w:r>
        <w:rPr>
          <w:rFonts w:ascii="Bookman Old Style" w:eastAsia="Times New Roman" w:hAnsi="Bookman Old Style" w:cs="Arial"/>
          <w:sz w:val="24"/>
          <w:szCs w:val="24"/>
          <w:lang w:eastAsia="zh-CN"/>
        </w:rPr>
        <w:t xml:space="preserve">J C BORNMAN </w:t>
      </w:r>
    </w:p>
    <w:p w14:paraId="69E529D0" w14:textId="12DB0E26" w:rsidR="00185B09" w:rsidRPr="00185B09" w:rsidRDefault="00185B09" w:rsidP="00185B09">
      <w:pPr>
        <w:widowControl w:val="0"/>
        <w:tabs>
          <w:tab w:val="left" w:pos="567"/>
        </w:tabs>
        <w:spacing w:after="0" w:line="480" w:lineRule="auto"/>
        <w:jc w:val="both"/>
        <w:rPr>
          <w:rFonts w:ascii="Bookman Old Style" w:eastAsia="Times New Roman" w:hAnsi="Bookman Old Style" w:cs="Arial"/>
          <w:sz w:val="24"/>
          <w:szCs w:val="24"/>
          <w:lang w:eastAsia="zh-CN"/>
        </w:rPr>
      </w:pPr>
      <w:proofErr w:type="gramStart"/>
      <w:r>
        <w:rPr>
          <w:rFonts w:ascii="Bookman Old Style" w:eastAsia="Times New Roman" w:hAnsi="Bookman Old Style" w:cs="Arial"/>
          <w:sz w:val="24"/>
          <w:szCs w:val="24"/>
          <w:lang w:eastAsia="zh-CN"/>
        </w:rPr>
        <w:t xml:space="preserve">INSTRUCTED BY: </w:t>
      </w:r>
      <w:r w:rsidR="006F3E64">
        <w:rPr>
          <w:rFonts w:ascii="Bookman Old Style" w:eastAsia="Times New Roman" w:hAnsi="Bookman Old Style" w:cs="Arial"/>
          <w:sz w:val="24"/>
          <w:szCs w:val="24"/>
          <w:lang w:eastAsia="zh-CN"/>
        </w:rPr>
        <w:t>SKV ATTORNEYS INC.</w:t>
      </w:r>
      <w:proofErr w:type="gramEnd"/>
      <w:r w:rsidR="006F3E64">
        <w:rPr>
          <w:rFonts w:ascii="Bookman Old Style" w:eastAsia="Times New Roman" w:hAnsi="Bookman Old Style" w:cs="Arial"/>
          <w:sz w:val="24"/>
          <w:szCs w:val="24"/>
          <w:lang w:eastAsia="zh-CN"/>
        </w:rPr>
        <w:t xml:space="preserve"> </w:t>
      </w:r>
    </w:p>
    <w:p w14:paraId="04EC1ACD" w14:textId="784D23B4" w:rsidR="00164E1D" w:rsidRPr="00185B09" w:rsidRDefault="00185B09" w:rsidP="000B55D0">
      <w:pPr>
        <w:widowControl w:val="0"/>
        <w:tabs>
          <w:tab w:val="left" w:pos="567"/>
        </w:tabs>
        <w:spacing w:after="0" w:line="480" w:lineRule="auto"/>
        <w:jc w:val="both"/>
        <w:rPr>
          <w:rFonts w:ascii="Bookman Old Style" w:eastAsia="Times New Roman" w:hAnsi="Bookman Old Style" w:cs="Arial"/>
          <w:sz w:val="24"/>
          <w:szCs w:val="24"/>
          <w:lang w:eastAsia="zh-CN"/>
        </w:rPr>
      </w:pPr>
      <w:r w:rsidRPr="00185B09">
        <w:rPr>
          <w:rFonts w:ascii="Bookman Old Style" w:eastAsia="Times New Roman" w:hAnsi="Bookman Old Style" w:cs="Arial"/>
          <w:sz w:val="24"/>
          <w:szCs w:val="24"/>
          <w:lang w:eastAsia="zh-CN"/>
        </w:rPr>
        <w:t xml:space="preserve"> </w:t>
      </w:r>
    </w:p>
    <w:sectPr w:rsidR="00164E1D" w:rsidRPr="00185B09" w:rsidSect="008448BF">
      <w:headerReference w:type="default" r:id="rId11"/>
      <w:pgSz w:w="11906" w:h="16838"/>
      <w:pgMar w:top="993" w:right="1440"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D3B7" w14:textId="77777777" w:rsidR="00F30051" w:rsidRDefault="00F30051" w:rsidP="00231EE5">
      <w:pPr>
        <w:spacing w:after="0" w:line="240" w:lineRule="auto"/>
      </w:pPr>
      <w:r>
        <w:separator/>
      </w:r>
    </w:p>
  </w:endnote>
  <w:endnote w:type="continuationSeparator" w:id="0">
    <w:p w14:paraId="1BCA5BB9" w14:textId="77777777" w:rsidR="00F30051" w:rsidRDefault="00F30051" w:rsidP="00231EE5">
      <w:pPr>
        <w:spacing w:after="0" w:line="240" w:lineRule="auto"/>
      </w:pPr>
      <w:r>
        <w:continuationSeparator/>
      </w:r>
    </w:p>
  </w:endnote>
  <w:endnote w:type="continuationNotice" w:id="1">
    <w:p w14:paraId="15F44E7B" w14:textId="77777777" w:rsidR="00F30051" w:rsidRDefault="00F30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altName w:val="﷽﷽﷽﷽﷽﷽ḳƐ"/>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D1515" w14:textId="77777777" w:rsidR="00F30051" w:rsidRDefault="00F30051" w:rsidP="00231EE5">
      <w:pPr>
        <w:spacing w:after="0" w:line="240" w:lineRule="auto"/>
      </w:pPr>
      <w:r>
        <w:separator/>
      </w:r>
    </w:p>
  </w:footnote>
  <w:footnote w:type="continuationSeparator" w:id="0">
    <w:p w14:paraId="0E4739D8" w14:textId="77777777" w:rsidR="00F30051" w:rsidRDefault="00F30051" w:rsidP="00231EE5">
      <w:pPr>
        <w:spacing w:after="0" w:line="240" w:lineRule="auto"/>
      </w:pPr>
      <w:r>
        <w:continuationSeparator/>
      </w:r>
    </w:p>
  </w:footnote>
  <w:footnote w:type="continuationNotice" w:id="1">
    <w:p w14:paraId="7F27EBC9" w14:textId="77777777" w:rsidR="00F30051" w:rsidRDefault="00F300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46997946"/>
      <w:docPartObj>
        <w:docPartGallery w:val="Page Numbers (Top of Page)"/>
        <w:docPartUnique/>
      </w:docPartObj>
    </w:sdtPr>
    <w:sdtEndPr>
      <w:rPr>
        <w:rFonts w:ascii="Bookman Old Style" w:hAnsi="Bookman Old Style"/>
        <w:noProof/>
      </w:rPr>
    </w:sdtEndPr>
    <w:sdtContent>
      <w:p w14:paraId="7A23AFE5" w14:textId="7CE7CE33" w:rsidR="00486353" w:rsidRPr="00B462A0" w:rsidRDefault="00486353">
        <w:pPr>
          <w:pStyle w:val="Header"/>
          <w:jc w:val="right"/>
          <w:rPr>
            <w:rFonts w:ascii="Bookman Old Style" w:hAnsi="Bookman Old Style" w:cs="Arial"/>
          </w:rPr>
        </w:pPr>
        <w:r w:rsidRPr="00B462A0">
          <w:rPr>
            <w:rFonts w:ascii="Bookman Old Style" w:hAnsi="Bookman Old Style" w:cs="Arial"/>
          </w:rPr>
          <w:fldChar w:fldCharType="begin"/>
        </w:r>
        <w:r w:rsidRPr="00B462A0">
          <w:rPr>
            <w:rFonts w:ascii="Bookman Old Style" w:hAnsi="Bookman Old Style" w:cs="Arial"/>
          </w:rPr>
          <w:instrText xml:space="preserve"> PAGE   \* MERGEFORMAT </w:instrText>
        </w:r>
        <w:r w:rsidRPr="00B462A0">
          <w:rPr>
            <w:rFonts w:ascii="Bookman Old Style" w:hAnsi="Bookman Old Style" w:cs="Arial"/>
          </w:rPr>
          <w:fldChar w:fldCharType="separate"/>
        </w:r>
        <w:r w:rsidR="00EF1F18">
          <w:rPr>
            <w:rFonts w:ascii="Bookman Old Style" w:hAnsi="Bookman Old Style" w:cs="Arial"/>
            <w:noProof/>
          </w:rPr>
          <w:t>2</w:t>
        </w:r>
        <w:r w:rsidRPr="00B462A0">
          <w:rPr>
            <w:rFonts w:ascii="Bookman Old Style" w:hAnsi="Bookman Old Style" w:cs="Arial"/>
            <w:noProof/>
          </w:rPr>
          <w:fldChar w:fldCharType="end"/>
        </w:r>
      </w:p>
    </w:sdtContent>
  </w:sdt>
  <w:p w14:paraId="461FE2D2" w14:textId="77777777" w:rsidR="00486353" w:rsidRDefault="00486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nsid w:val="00E20918"/>
    <w:multiLevelType w:val="hybridMultilevel"/>
    <w:tmpl w:val="863ADC7C"/>
    <w:lvl w:ilvl="0" w:tplc="605286C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31C6C5A"/>
    <w:multiLevelType w:val="multilevel"/>
    <w:tmpl w:val="340E5238"/>
    <w:lvl w:ilvl="0">
      <w:start w:val="6"/>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052D387E"/>
    <w:multiLevelType w:val="hybridMultilevel"/>
    <w:tmpl w:val="1B525AEC"/>
    <w:lvl w:ilvl="0" w:tplc="6AA22D1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06017BE2"/>
    <w:multiLevelType w:val="hybridMultilevel"/>
    <w:tmpl w:val="1B525AEC"/>
    <w:lvl w:ilvl="0" w:tplc="6AA22D1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nsid w:val="0B852DE5"/>
    <w:multiLevelType w:val="hybridMultilevel"/>
    <w:tmpl w:val="A956BBA4"/>
    <w:lvl w:ilvl="0" w:tplc="B9521E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B65053"/>
    <w:multiLevelType w:val="multilevel"/>
    <w:tmpl w:val="95D480A0"/>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7486C43"/>
    <w:multiLevelType w:val="multilevel"/>
    <w:tmpl w:val="BF247080"/>
    <w:lvl w:ilvl="0">
      <w:start w:val="25"/>
      <w:numFmt w:val="decimal"/>
      <w:lvlText w:val="%1"/>
      <w:lvlJc w:val="left"/>
      <w:pPr>
        <w:ind w:left="570" w:hanging="57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1BB52C18"/>
    <w:multiLevelType w:val="hybridMultilevel"/>
    <w:tmpl w:val="C2C81D78"/>
    <w:lvl w:ilvl="0" w:tplc="B45E0D1E">
      <w:start w:val="1"/>
      <w:numFmt w:val="decimal"/>
      <w:lvlText w:val="%1."/>
      <w:lvlJc w:val="left"/>
      <w:pPr>
        <w:ind w:left="360" w:hanging="360"/>
      </w:pPr>
      <w:rPr>
        <w:sz w:val="24"/>
        <w:szCs w:val="24"/>
      </w:rPr>
    </w:lvl>
    <w:lvl w:ilvl="1" w:tplc="8BDAD2A0">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E23AF7"/>
    <w:multiLevelType w:val="multilevel"/>
    <w:tmpl w:val="92A2BAD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4941A4"/>
    <w:multiLevelType w:val="hybridMultilevel"/>
    <w:tmpl w:val="64300FF8"/>
    <w:lvl w:ilvl="0" w:tplc="291A1F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80C029D"/>
    <w:multiLevelType w:val="multilevel"/>
    <w:tmpl w:val="92A2B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3864F5"/>
    <w:multiLevelType w:val="multilevel"/>
    <w:tmpl w:val="C440408E"/>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ABA5173"/>
    <w:multiLevelType w:val="hybridMultilevel"/>
    <w:tmpl w:val="25381850"/>
    <w:lvl w:ilvl="0" w:tplc="F9B06C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CD344D"/>
    <w:multiLevelType w:val="multilevel"/>
    <w:tmpl w:val="5A5AB23C"/>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AD27E69"/>
    <w:multiLevelType w:val="multilevel"/>
    <w:tmpl w:val="D166AD72"/>
    <w:lvl w:ilvl="0">
      <w:start w:val="4"/>
      <w:numFmt w:val="decimal"/>
      <w:lvlText w:val="%1"/>
      <w:lvlJc w:val="left"/>
      <w:pPr>
        <w:ind w:left="360" w:hanging="360"/>
      </w:pPr>
      <w:rPr>
        <w:rFonts w:hint="default"/>
        <w:sz w:val="24"/>
      </w:rPr>
    </w:lvl>
    <w:lvl w:ilvl="1">
      <w:start w:val="5"/>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17">
    <w:nsid w:val="2AF240E3"/>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FFD4659"/>
    <w:multiLevelType w:val="multilevel"/>
    <w:tmpl w:val="B9F0B59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9">
    <w:nsid w:val="30167E0C"/>
    <w:multiLevelType w:val="hybridMultilevel"/>
    <w:tmpl w:val="1B525AEC"/>
    <w:lvl w:ilvl="0" w:tplc="6AA22D1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nsid w:val="36D4251F"/>
    <w:multiLevelType w:val="multilevel"/>
    <w:tmpl w:val="7E90DBD6"/>
    <w:lvl w:ilvl="0">
      <w:start w:val="2"/>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C443230"/>
    <w:multiLevelType w:val="hybridMultilevel"/>
    <w:tmpl w:val="59A6B6B2"/>
    <w:lvl w:ilvl="0" w:tplc="AA12F2A6">
      <w:start w:val="8"/>
      <w:numFmt w:val="decimal"/>
      <w:lvlText w:val="%1."/>
      <w:lvlJc w:val="left"/>
      <w:pPr>
        <w:ind w:left="927" w:hanging="360"/>
      </w:pPr>
      <w:rPr>
        <w:rFonts w:hint="default"/>
        <w:i/>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EE34032"/>
    <w:multiLevelType w:val="multilevel"/>
    <w:tmpl w:val="ECECDF98"/>
    <w:lvl w:ilvl="0">
      <w:start w:val="37"/>
      <w:numFmt w:val="decimal"/>
      <w:lvlText w:val="%1"/>
      <w:lvlJc w:val="left"/>
      <w:pPr>
        <w:ind w:left="525" w:hanging="52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3">
    <w:nsid w:val="4372255F"/>
    <w:multiLevelType w:val="multilevel"/>
    <w:tmpl w:val="0E46FAD4"/>
    <w:lvl w:ilvl="0">
      <w:start w:val="6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4610CEF"/>
    <w:multiLevelType w:val="multilevel"/>
    <w:tmpl w:val="51A0EE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4F64855"/>
    <w:multiLevelType w:val="hybridMultilevel"/>
    <w:tmpl w:val="397EFB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7E0A33"/>
    <w:multiLevelType w:val="hybridMultilevel"/>
    <w:tmpl w:val="B3F8C4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46A86FA9"/>
    <w:multiLevelType w:val="hybridMultilevel"/>
    <w:tmpl w:val="1B525AEC"/>
    <w:lvl w:ilvl="0" w:tplc="6AA22D1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nsid w:val="4C5F2E14"/>
    <w:multiLevelType w:val="multilevel"/>
    <w:tmpl w:val="E4F2C440"/>
    <w:lvl w:ilvl="0">
      <w:start w:val="13"/>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5197A6D"/>
    <w:multiLevelType w:val="hybridMultilevel"/>
    <w:tmpl w:val="1B525AEC"/>
    <w:lvl w:ilvl="0" w:tplc="6AA22D1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nsid w:val="556311BD"/>
    <w:multiLevelType w:val="hybridMultilevel"/>
    <w:tmpl w:val="9808E95C"/>
    <w:lvl w:ilvl="0" w:tplc="41D01896">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nsid w:val="5A065F5C"/>
    <w:multiLevelType w:val="multilevel"/>
    <w:tmpl w:val="23E8E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BD50DB"/>
    <w:multiLevelType w:val="multilevel"/>
    <w:tmpl w:val="EB187E3C"/>
    <w:lvl w:ilvl="0">
      <w:start w:val="6"/>
      <w:numFmt w:val="decimal"/>
      <w:lvlText w:val="%1"/>
      <w:lvlJc w:val="left"/>
      <w:pPr>
        <w:ind w:left="405" w:hanging="405"/>
      </w:pPr>
      <w:rPr>
        <w:rFonts w:hint="default"/>
      </w:rPr>
    </w:lvl>
    <w:lvl w:ilvl="1">
      <w:start w:val="2"/>
      <w:numFmt w:val="decimal"/>
      <w:lvlText w:val="%1.%2"/>
      <w:lvlJc w:val="left"/>
      <w:pPr>
        <w:ind w:left="1290" w:hanging="720"/>
      </w:pPr>
      <w:rPr>
        <w:rFonts w:hint="default"/>
        <w:b w:val="0"/>
        <w:bCs/>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3">
    <w:nsid w:val="64DA4B6A"/>
    <w:multiLevelType w:val="hybridMultilevel"/>
    <w:tmpl w:val="60A87C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5E019AA"/>
    <w:multiLevelType w:val="hybridMultilevel"/>
    <w:tmpl w:val="9AC64C08"/>
    <w:lvl w:ilvl="0" w:tplc="389293D4">
      <w:start w:val="1"/>
      <w:numFmt w:val="decimal"/>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35">
    <w:nsid w:val="661E6075"/>
    <w:multiLevelType w:val="hybridMultilevel"/>
    <w:tmpl w:val="6F3A8720"/>
    <w:lvl w:ilvl="0" w:tplc="3EACAD92">
      <w:start w:val="1"/>
      <w:numFmt w:val="decimal"/>
      <w:lvlText w:val="(%1)"/>
      <w:lvlJc w:val="left"/>
      <w:pPr>
        <w:ind w:left="927" w:hanging="360"/>
      </w:pPr>
      <w:rPr>
        <w:rFonts w:hint="default"/>
        <w:i/>
        <w:iCs/>
        <w:sz w:val="20"/>
        <w:szCs w:val="2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66657D9C"/>
    <w:multiLevelType w:val="hybridMultilevel"/>
    <w:tmpl w:val="34A4E8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DD6CDE"/>
    <w:multiLevelType w:val="hybridMultilevel"/>
    <w:tmpl w:val="1A404EA6"/>
    <w:lvl w:ilvl="0" w:tplc="EE3ADCD2">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8">
    <w:nsid w:val="66E118B6"/>
    <w:multiLevelType w:val="hybridMultilevel"/>
    <w:tmpl w:val="1B525AEC"/>
    <w:lvl w:ilvl="0" w:tplc="6AA22D1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9">
    <w:nsid w:val="67F904B7"/>
    <w:multiLevelType w:val="multilevel"/>
    <w:tmpl w:val="FB40937A"/>
    <w:lvl w:ilvl="0">
      <w:start w:val="17"/>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68F13979"/>
    <w:multiLevelType w:val="multilevel"/>
    <w:tmpl w:val="20BE60D8"/>
    <w:lvl w:ilvl="0">
      <w:start w:val="12"/>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A9F33AA"/>
    <w:multiLevelType w:val="hybridMultilevel"/>
    <w:tmpl w:val="C1240CFA"/>
    <w:lvl w:ilvl="0" w:tplc="B45E0D1E">
      <w:start w:val="1"/>
      <w:numFmt w:val="decimal"/>
      <w:lvlText w:val="%1."/>
      <w:lvlJc w:val="left"/>
      <w:pPr>
        <w:ind w:left="360" w:hanging="360"/>
      </w:pPr>
      <w:rPr>
        <w:sz w:val="24"/>
        <w:szCs w:val="24"/>
      </w:rPr>
    </w:lvl>
    <w:lvl w:ilvl="1" w:tplc="8BDAD2A0">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B015DC2"/>
    <w:multiLevelType w:val="hybridMultilevel"/>
    <w:tmpl w:val="99444A86"/>
    <w:lvl w:ilvl="0" w:tplc="29DA03C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nsid w:val="6CBD5D31"/>
    <w:multiLevelType w:val="hybridMultilevel"/>
    <w:tmpl w:val="900CAC34"/>
    <w:lvl w:ilvl="0" w:tplc="1564046A">
      <w:start w:val="5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6945821"/>
    <w:multiLevelType w:val="multilevel"/>
    <w:tmpl w:val="46FA3046"/>
    <w:lvl w:ilvl="0">
      <w:start w:val="16"/>
      <w:numFmt w:val="decimal"/>
      <w:lvlText w:val="%1"/>
      <w:lvlJc w:val="left"/>
      <w:pPr>
        <w:ind w:left="525" w:hanging="52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F331B66"/>
    <w:multiLevelType w:val="hybridMultilevel"/>
    <w:tmpl w:val="F1A4A7A6"/>
    <w:lvl w:ilvl="0" w:tplc="989039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6">
    <w:nsid w:val="7FFC4050"/>
    <w:multiLevelType w:val="multilevel"/>
    <w:tmpl w:val="0E46FAD4"/>
    <w:lvl w:ilvl="0">
      <w:start w:val="6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17"/>
  </w:num>
  <w:num w:numId="3">
    <w:abstractNumId w:val="24"/>
  </w:num>
  <w:num w:numId="4">
    <w:abstractNumId w:val="43"/>
  </w:num>
  <w:num w:numId="5">
    <w:abstractNumId w:val="46"/>
  </w:num>
  <w:num w:numId="6">
    <w:abstractNumId w:val="33"/>
  </w:num>
  <w:num w:numId="7">
    <w:abstractNumId w:val="23"/>
  </w:num>
  <w:num w:numId="8">
    <w:abstractNumId w:val="31"/>
  </w:num>
  <w:num w:numId="9">
    <w:abstractNumId w:val="36"/>
  </w:num>
  <w:num w:numId="10">
    <w:abstractNumId w:val="25"/>
  </w:num>
  <w:num w:numId="11">
    <w:abstractNumId w:val="41"/>
  </w:num>
  <w:num w:numId="12">
    <w:abstractNumId w:val="20"/>
  </w:num>
  <w:num w:numId="13">
    <w:abstractNumId w:val="15"/>
  </w:num>
  <w:num w:numId="14">
    <w:abstractNumId w:val="40"/>
  </w:num>
  <w:num w:numId="15">
    <w:abstractNumId w:val="44"/>
  </w:num>
  <w:num w:numId="16">
    <w:abstractNumId w:val="8"/>
  </w:num>
  <w:num w:numId="17">
    <w:abstractNumId w:val="45"/>
  </w:num>
  <w:num w:numId="18">
    <w:abstractNumId w:val="30"/>
  </w:num>
  <w:num w:numId="19">
    <w:abstractNumId w:val="38"/>
  </w:num>
  <w:num w:numId="20">
    <w:abstractNumId w:val="29"/>
  </w:num>
  <w:num w:numId="21">
    <w:abstractNumId w:val="4"/>
  </w:num>
  <w:num w:numId="22">
    <w:abstractNumId w:val="19"/>
  </w:num>
  <w:num w:numId="23">
    <w:abstractNumId w:val="3"/>
  </w:num>
  <w:num w:numId="24">
    <w:abstractNumId w:val="27"/>
  </w:num>
  <w:num w:numId="25">
    <w:abstractNumId w:val="28"/>
  </w:num>
  <w:num w:numId="26">
    <w:abstractNumId w:val="39"/>
  </w:num>
  <w:num w:numId="27">
    <w:abstractNumId w:val="34"/>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2"/>
  </w:num>
  <w:num w:numId="33">
    <w:abstractNumId w:val="32"/>
  </w:num>
  <w:num w:numId="34">
    <w:abstractNumId w:val="22"/>
  </w:num>
  <w:num w:numId="35">
    <w:abstractNumId w:val="7"/>
  </w:num>
  <w:num w:numId="36">
    <w:abstractNumId w:val="13"/>
  </w:num>
  <w:num w:numId="37">
    <w:abstractNumId w:val="14"/>
  </w:num>
  <w:num w:numId="38">
    <w:abstractNumId w:val="6"/>
  </w:num>
  <w:num w:numId="39">
    <w:abstractNumId w:val="42"/>
  </w:num>
  <w:num w:numId="40">
    <w:abstractNumId w:val="37"/>
  </w:num>
  <w:num w:numId="41">
    <w:abstractNumId w:val="35"/>
  </w:num>
  <w:num w:numId="42">
    <w:abstractNumId w:val="1"/>
  </w:num>
  <w:num w:numId="43">
    <w:abstractNumId w:val="9"/>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1"/>
  </w:num>
  <w:num w:numId="47">
    <w:abstractNumId w:val="18"/>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25"/>
    <w:rsid w:val="0000092D"/>
    <w:rsid w:val="00003738"/>
    <w:rsid w:val="00003A2E"/>
    <w:rsid w:val="00004DE8"/>
    <w:rsid w:val="0000712A"/>
    <w:rsid w:val="00010263"/>
    <w:rsid w:val="000108D5"/>
    <w:rsid w:val="00011F03"/>
    <w:rsid w:val="00014FC7"/>
    <w:rsid w:val="000160DA"/>
    <w:rsid w:val="0001696E"/>
    <w:rsid w:val="00020D56"/>
    <w:rsid w:val="000221DD"/>
    <w:rsid w:val="000225E7"/>
    <w:rsid w:val="00026CD6"/>
    <w:rsid w:val="000275EC"/>
    <w:rsid w:val="00030293"/>
    <w:rsid w:val="00032980"/>
    <w:rsid w:val="00032F3E"/>
    <w:rsid w:val="00033339"/>
    <w:rsid w:val="00033549"/>
    <w:rsid w:val="000337E7"/>
    <w:rsid w:val="000347FB"/>
    <w:rsid w:val="00034DEF"/>
    <w:rsid w:val="000362FB"/>
    <w:rsid w:val="00036FA2"/>
    <w:rsid w:val="0003756D"/>
    <w:rsid w:val="00040120"/>
    <w:rsid w:val="00041748"/>
    <w:rsid w:val="00041AB8"/>
    <w:rsid w:val="0004224E"/>
    <w:rsid w:val="0004276E"/>
    <w:rsid w:val="0004367F"/>
    <w:rsid w:val="00044761"/>
    <w:rsid w:val="000455A4"/>
    <w:rsid w:val="00046BD3"/>
    <w:rsid w:val="00046E15"/>
    <w:rsid w:val="0005028E"/>
    <w:rsid w:val="0005147E"/>
    <w:rsid w:val="000520F1"/>
    <w:rsid w:val="00052826"/>
    <w:rsid w:val="00052A0C"/>
    <w:rsid w:val="00054390"/>
    <w:rsid w:val="0005450A"/>
    <w:rsid w:val="000549BD"/>
    <w:rsid w:val="000601B6"/>
    <w:rsid w:val="000612A3"/>
    <w:rsid w:val="00061960"/>
    <w:rsid w:val="00061C53"/>
    <w:rsid w:val="00063D06"/>
    <w:rsid w:val="00065443"/>
    <w:rsid w:val="00066D66"/>
    <w:rsid w:val="000675C3"/>
    <w:rsid w:val="00067A19"/>
    <w:rsid w:val="00070644"/>
    <w:rsid w:val="00070E31"/>
    <w:rsid w:val="00070E62"/>
    <w:rsid w:val="00072ADB"/>
    <w:rsid w:val="000738E8"/>
    <w:rsid w:val="00074072"/>
    <w:rsid w:val="0007448D"/>
    <w:rsid w:val="000759EF"/>
    <w:rsid w:val="000770A1"/>
    <w:rsid w:val="00080C88"/>
    <w:rsid w:val="00085900"/>
    <w:rsid w:val="00086EDA"/>
    <w:rsid w:val="000876AC"/>
    <w:rsid w:val="00091029"/>
    <w:rsid w:val="00091561"/>
    <w:rsid w:val="0009175D"/>
    <w:rsid w:val="0009297D"/>
    <w:rsid w:val="00093147"/>
    <w:rsid w:val="00093C75"/>
    <w:rsid w:val="0009474A"/>
    <w:rsid w:val="00094A6F"/>
    <w:rsid w:val="000955D0"/>
    <w:rsid w:val="00096A70"/>
    <w:rsid w:val="000979EC"/>
    <w:rsid w:val="000A32B2"/>
    <w:rsid w:val="000A37EA"/>
    <w:rsid w:val="000A5B29"/>
    <w:rsid w:val="000A6C01"/>
    <w:rsid w:val="000B040C"/>
    <w:rsid w:val="000B0DA1"/>
    <w:rsid w:val="000B184D"/>
    <w:rsid w:val="000B33F4"/>
    <w:rsid w:val="000B3682"/>
    <w:rsid w:val="000B4048"/>
    <w:rsid w:val="000B5526"/>
    <w:rsid w:val="000B55D0"/>
    <w:rsid w:val="000B598D"/>
    <w:rsid w:val="000B69A4"/>
    <w:rsid w:val="000B7A0A"/>
    <w:rsid w:val="000B7CF5"/>
    <w:rsid w:val="000C04FE"/>
    <w:rsid w:val="000C31FC"/>
    <w:rsid w:val="000C4E82"/>
    <w:rsid w:val="000C5808"/>
    <w:rsid w:val="000C5A10"/>
    <w:rsid w:val="000D2A61"/>
    <w:rsid w:val="000D39BB"/>
    <w:rsid w:val="000D534C"/>
    <w:rsid w:val="000D5911"/>
    <w:rsid w:val="000D7E36"/>
    <w:rsid w:val="000E031E"/>
    <w:rsid w:val="000E227C"/>
    <w:rsid w:val="000E2C59"/>
    <w:rsid w:val="000E4A03"/>
    <w:rsid w:val="000E592C"/>
    <w:rsid w:val="000E5D60"/>
    <w:rsid w:val="000E60DA"/>
    <w:rsid w:val="000E6D40"/>
    <w:rsid w:val="000E7D96"/>
    <w:rsid w:val="000F22B3"/>
    <w:rsid w:val="000F30A4"/>
    <w:rsid w:val="000F4A97"/>
    <w:rsid w:val="000F4F38"/>
    <w:rsid w:val="000F609B"/>
    <w:rsid w:val="001033AC"/>
    <w:rsid w:val="00106137"/>
    <w:rsid w:val="001067D7"/>
    <w:rsid w:val="00107803"/>
    <w:rsid w:val="00107FCB"/>
    <w:rsid w:val="00110E4F"/>
    <w:rsid w:val="001111C3"/>
    <w:rsid w:val="00113478"/>
    <w:rsid w:val="00113C41"/>
    <w:rsid w:val="00113D7C"/>
    <w:rsid w:val="00114B8D"/>
    <w:rsid w:val="00115A2F"/>
    <w:rsid w:val="00117019"/>
    <w:rsid w:val="00120F76"/>
    <w:rsid w:val="00121188"/>
    <w:rsid w:val="001218F8"/>
    <w:rsid w:val="001228E1"/>
    <w:rsid w:val="00123FF2"/>
    <w:rsid w:val="00124B67"/>
    <w:rsid w:val="0012603E"/>
    <w:rsid w:val="001268F5"/>
    <w:rsid w:val="00126FB7"/>
    <w:rsid w:val="00127240"/>
    <w:rsid w:val="00127CE8"/>
    <w:rsid w:val="00127FA0"/>
    <w:rsid w:val="00130BB8"/>
    <w:rsid w:val="001316DF"/>
    <w:rsid w:val="00131DA7"/>
    <w:rsid w:val="00132A80"/>
    <w:rsid w:val="00133507"/>
    <w:rsid w:val="00133C2C"/>
    <w:rsid w:val="0013466D"/>
    <w:rsid w:val="00135703"/>
    <w:rsid w:val="001357AA"/>
    <w:rsid w:val="00136220"/>
    <w:rsid w:val="00136E3F"/>
    <w:rsid w:val="00137F41"/>
    <w:rsid w:val="00140C4A"/>
    <w:rsid w:val="00141581"/>
    <w:rsid w:val="001416A0"/>
    <w:rsid w:val="00142BF4"/>
    <w:rsid w:val="001448D1"/>
    <w:rsid w:val="00144B79"/>
    <w:rsid w:val="00144E5D"/>
    <w:rsid w:val="00145577"/>
    <w:rsid w:val="001462CD"/>
    <w:rsid w:val="00146573"/>
    <w:rsid w:val="00146FF2"/>
    <w:rsid w:val="00147D3B"/>
    <w:rsid w:val="001500CB"/>
    <w:rsid w:val="00150AC2"/>
    <w:rsid w:val="00151B9C"/>
    <w:rsid w:val="00152052"/>
    <w:rsid w:val="001537B9"/>
    <w:rsid w:val="00155AC2"/>
    <w:rsid w:val="00155ADD"/>
    <w:rsid w:val="00162CC4"/>
    <w:rsid w:val="00164E1D"/>
    <w:rsid w:val="001670C4"/>
    <w:rsid w:val="001678EA"/>
    <w:rsid w:val="00167AF4"/>
    <w:rsid w:val="00167C87"/>
    <w:rsid w:val="0017071F"/>
    <w:rsid w:val="00170DB8"/>
    <w:rsid w:val="00172162"/>
    <w:rsid w:val="00174DBC"/>
    <w:rsid w:val="0017772D"/>
    <w:rsid w:val="001808D6"/>
    <w:rsid w:val="001814BA"/>
    <w:rsid w:val="00182081"/>
    <w:rsid w:val="00182CC7"/>
    <w:rsid w:val="00183DB3"/>
    <w:rsid w:val="00184821"/>
    <w:rsid w:val="00184924"/>
    <w:rsid w:val="00185086"/>
    <w:rsid w:val="001858B1"/>
    <w:rsid w:val="00185B09"/>
    <w:rsid w:val="001910E0"/>
    <w:rsid w:val="0019377D"/>
    <w:rsid w:val="00194996"/>
    <w:rsid w:val="00194B2E"/>
    <w:rsid w:val="00194F11"/>
    <w:rsid w:val="0019641C"/>
    <w:rsid w:val="001966DE"/>
    <w:rsid w:val="001A08E9"/>
    <w:rsid w:val="001A19EE"/>
    <w:rsid w:val="001A386E"/>
    <w:rsid w:val="001A3A5B"/>
    <w:rsid w:val="001A4A2C"/>
    <w:rsid w:val="001A5084"/>
    <w:rsid w:val="001A53E8"/>
    <w:rsid w:val="001A65E1"/>
    <w:rsid w:val="001A6AD8"/>
    <w:rsid w:val="001A71D0"/>
    <w:rsid w:val="001B2CA2"/>
    <w:rsid w:val="001B56C1"/>
    <w:rsid w:val="001C059D"/>
    <w:rsid w:val="001C130A"/>
    <w:rsid w:val="001C29C8"/>
    <w:rsid w:val="001C30F4"/>
    <w:rsid w:val="001C36DF"/>
    <w:rsid w:val="001C38AD"/>
    <w:rsid w:val="001C3BC5"/>
    <w:rsid w:val="001C676A"/>
    <w:rsid w:val="001C7A97"/>
    <w:rsid w:val="001C7CA6"/>
    <w:rsid w:val="001D0FBB"/>
    <w:rsid w:val="001D1E87"/>
    <w:rsid w:val="001D3DBD"/>
    <w:rsid w:val="001D41AA"/>
    <w:rsid w:val="001D5F3F"/>
    <w:rsid w:val="001D71BD"/>
    <w:rsid w:val="001E002C"/>
    <w:rsid w:val="001E2135"/>
    <w:rsid w:val="001E2B2D"/>
    <w:rsid w:val="001E4A83"/>
    <w:rsid w:val="001E4BC0"/>
    <w:rsid w:val="001E60CF"/>
    <w:rsid w:val="001E616F"/>
    <w:rsid w:val="001F128E"/>
    <w:rsid w:val="001F2234"/>
    <w:rsid w:val="001F2514"/>
    <w:rsid w:val="001F5E46"/>
    <w:rsid w:val="00200DC1"/>
    <w:rsid w:val="00202D27"/>
    <w:rsid w:val="00203F45"/>
    <w:rsid w:val="002041A7"/>
    <w:rsid w:val="00205B31"/>
    <w:rsid w:val="00205C86"/>
    <w:rsid w:val="002070CE"/>
    <w:rsid w:val="0021005F"/>
    <w:rsid w:val="002102D5"/>
    <w:rsid w:val="0021158F"/>
    <w:rsid w:val="00212ECD"/>
    <w:rsid w:val="00213C4C"/>
    <w:rsid w:val="002140C7"/>
    <w:rsid w:val="002142C8"/>
    <w:rsid w:val="00214D79"/>
    <w:rsid w:val="00214E7C"/>
    <w:rsid w:val="00216364"/>
    <w:rsid w:val="00217041"/>
    <w:rsid w:val="0021725E"/>
    <w:rsid w:val="0021749D"/>
    <w:rsid w:val="002179FA"/>
    <w:rsid w:val="00220481"/>
    <w:rsid w:val="00221E5C"/>
    <w:rsid w:val="002227AA"/>
    <w:rsid w:val="00223138"/>
    <w:rsid w:val="00224529"/>
    <w:rsid w:val="002262D9"/>
    <w:rsid w:val="00226F38"/>
    <w:rsid w:val="002279BF"/>
    <w:rsid w:val="00231EE5"/>
    <w:rsid w:val="002331CE"/>
    <w:rsid w:val="002342E8"/>
    <w:rsid w:val="00235A8C"/>
    <w:rsid w:val="00235CD4"/>
    <w:rsid w:val="00236031"/>
    <w:rsid w:val="00236F27"/>
    <w:rsid w:val="002409DF"/>
    <w:rsid w:val="002410E1"/>
    <w:rsid w:val="00242989"/>
    <w:rsid w:val="00244011"/>
    <w:rsid w:val="00244661"/>
    <w:rsid w:val="00244D64"/>
    <w:rsid w:val="00246BA2"/>
    <w:rsid w:val="00247894"/>
    <w:rsid w:val="00251113"/>
    <w:rsid w:val="002517AA"/>
    <w:rsid w:val="002525B3"/>
    <w:rsid w:val="00253477"/>
    <w:rsid w:val="0025389B"/>
    <w:rsid w:val="00254219"/>
    <w:rsid w:val="00255037"/>
    <w:rsid w:val="00255B0D"/>
    <w:rsid w:val="00256474"/>
    <w:rsid w:val="002606FF"/>
    <w:rsid w:val="00261128"/>
    <w:rsid w:val="002616AE"/>
    <w:rsid w:val="0026183C"/>
    <w:rsid w:val="00264144"/>
    <w:rsid w:val="00264334"/>
    <w:rsid w:val="0026447F"/>
    <w:rsid w:val="0026467D"/>
    <w:rsid w:val="00265E65"/>
    <w:rsid w:val="00267529"/>
    <w:rsid w:val="00270C84"/>
    <w:rsid w:val="00273E57"/>
    <w:rsid w:val="0027407E"/>
    <w:rsid w:val="00274921"/>
    <w:rsid w:val="0027629D"/>
    <w:rsid w:val="0028006D"/>
    <w:rsid w:val="0028032A"/>
    <w:rsid w:val="00281D88"/>
    <w:rsid w:val="002821AB"/>
    <w:rsid w:val="0028332F"/>
    <w:rsid w:val="00283461"/>
    <w:rsid w:val="002837B7"/>
    <w:rsid w:val="00283D1B"/>
    <w:rsid w:val="0028460C"/>
    <w:rsid w:val="002854EA"/>
    <w:rsid w:val="00286F93"/>
    <w:rsid w:val="00291B0C"/>
    <w:rsid w:val="00291CD0"/>
    <w:rsid w:val="00292B31"/>
    <w:rsid w:val="00293BAE"/>
    <w:rsid w:val="0029400B"/>
    <w:rsid w:val="00296DB9"/>
    <w:rsid w:val="00296E48"/>
    <w:rsid w:val="002A16AF"/>
    <w:rsid w:val="002A1FE9"/>
    <w:rsid w:val="002A2E8D"/>
    <w:rsid w:val="002A32B6"/>
    <w:rsid w:val="002A50D3"/>
    <w:rsid w:val="002A75A1"/>
    <w:rsid w:val="002A7CBA"/>
    <w:rsid w:val="002B0EAD"/>
    <w:rsid w:val="002B1494"/>
    <w:rsid w:val="002B17C5"/>
    <w:rsid w:val="002B1AF3"/>
    <w:rsid w:val="002B2065"/>
    <w:rsid w:val="002B4F3B"/>
    <w:rsid w:val="002B5CB3"/>
    <w:rsid w:val="002B5EE1"/>
    <w:rsid w:val="002B62E4"/>
    <w:rsid w:val="002B7A2C"/>
    <w:rsid w:val="002C084F"/>
    <w:rsid w:val="002C16B5"/>
    <w:rsid w:val="002C244B"/>
    <w:rsid w:val="002C275A"/>
    <w:rsid w:val="002C5DA8"/>
    <w:rsid w:val="002C6193"/>
    <w:rsid w:val="002C6841"/>
    <w:rsid w:val="002C76C7"/>
    <w:rsid w:val="002D0336"/>
    <w:rsid w:val="002D1A94"/>
    <w:rsid w:val="002D2051"/>
    <w:rsid w:val="002D38AA"/>
    <w:rsid w:val="002D501C"/>
    <w:rsid w:val="002D71CF"/>
    <w:rsid w:val="002D759C"/>
    <w:rsid w:val="002D7A47"/>
    <w:rsid w:val="002D7CA7"/>
    <w:rsid w:val="002E111D"/>
    <w:rsid w:val="002E1B80"/>
    <w:rsid w:val="002E4B29"/>
    <w:rsid w:val="002E7928"/>
    <w:rsid w:val="002F0EAF"/>
    <w:rsid w:val="002F111E"/>
    <w:rsid w:val="002F17DF"/>
    <w:rsid w:val="002F397C"/>
    <w:rsid w:val="002F4D81"/>
    <w:rsid w:val="002F57A7"/>
    <w:rsid w:val="002F5A1A"/>
    <w:rsid w:val="0030157C"/>
    <w:rsid w:val="003037F9"/>
    <w:rsid w:val="003038A6"/>
    <w:rsid w:val="00303DA2"/>
    <w:rsid w:val="003051C5"/>
    <w:rsid w:val="003061A5"/>
    <w:rsid w:val="003065EB"/>
    <w:rsid w:val="00306A53"/>
    <w:rsid w:val="003070B1"/>
    <w:rsid w:val="00310C68"/>
    <w:rsid w:val="00311AD9"/>
    <w:rsid w:val="00314FBC"/>
    <w:rsid w:val="00317B1C"/>
    <w:rsid w:val="003202A6"/>
    <w:rsid w:val="00322C09"/>
    <w:rsid w:val="00322E19"/>
    <w:rsid w:val="003244BD"/>
    <w:rsid w:val="00325EC8"/>
    <w:rsid w:val="00330DFB"/>
    <w:rsid w:val="00330FD5"/>
    <w:rsid w:val="003311BB"/>
    <w:rsid w:val="00331A19"/>
    <w:rsid w:val="00332C4B"/>
    <w:rsid w:val="00333407"/>
    <w:rsid w:val="00335ECC"/>
    <w:rsid w:val="00336164"/>
    <w:rsid w:val="003409A9"/>
    <w:rsid w:val="003409F8"/>
    <w:rsid w:val="00341A5A"/>
    <w:rsid w:val="00341C24"/>
    <w:rsid w:val="00342914"/>
    <w:rsid w:val="00342A66"/>
    <w:rsid w:val="00342A6F"/>
    <w:rsid w:val="00343076"/>
    <w:rsid w:val="00344AC6"/>
    <w:rsid w:val="003459D5"/>
    <w:rsid w:val="00350394"/>
    <w:rsid w:val="00351306"/>
    <w:rsid w:val="003513DA"/>
    <w:rsid w:val="00351D04"/>
    <w:rsid w:val="0035377E"/>
    <w:rsid w:val="00354DE1"/>
    <w:rsid w:val="003550FE"/>
    <w:rsid w:val="00360BF8"/>
    <w:rsid w:val="00361B66"/>
    <w:rsid w:val="00362442"/>
    <w:rsid w:val="003671FC"/>
    <w:rsid w:val="00367481"/>
    <w:rsid w:val="003675EE"/>
    <w:rsid w:val="00370016"/>
    <w:rsid w:val="003706C9"/>
    <w:rsid w:val="00370933"/>
    <w:rsid w:val="00370AE1"/>
    <w:rsid w:val="0037182C"/>
    <w:rsid w:val="00371E85"/>
    <w:rsid w:val="00372A48"/>
    <w:rsid w:val="00373148"/>
    <w:rsid w:val="00373C11"/>
    <w:rsid w:val="0037518B"/>
    <w:rsid w:val="003760CD"/>
    <w:rsid w:val="00377C5D"/>
    <w:rsid w:val="003808CB"/>
    <w:rsid w:val="00380A5B"/>
    <w:rsid w:val="00380D3F"/>
    <w:rsid w:val="003817BA"/>
    <w:rsid w:val="00381C1E"/>
    <w:rsid w:val="00382D8E"/>
    <w:rsid w:val="0038550D"/>
    <w:rsid w:val="003868C1"/>
    <w:rsid w:val="00387399"/>
    <w:rsid w:val="00390EC7"/>
    <w:rsid w:val="00392067"/>
    <w:rsid w:val="00392248"/>
    <w:rsid w:val="00392FC3"/>
    <w:rsid w:val="00393B0B"/>
    <w:rsid w:val="003946B8"/>
    <w:rsid w:val="0039589E"/>
    <w:rsid w:val="003958D7"/>
    <w:rsid w:val="00396A09"/>
    <w:rsid w:val="003971A7"/>
    <w:rsid w:val="003978AA"/>
    <w:rsid w:val="003A0DEE"/>
    <w:rsid w:val="003A0E24"/>
    <w:rsid w:val="003A1487"/>
    <w:rsid w:val="003A2C7E"/>
    <w:rsid w:val="003A4182"/>
    <w:rsid w:val="003A4537"/>
    <w:rsid w:val="003A5043"/>
    <w:rsid w:val="003A6741"/>
    <w:rsid w:val="003A734F"/>
    <w:rsid w:val="003B098B"/>
    <w:rsid w:val="003B0BFD"/>
    <w:rsid w:val="003B125E"/>
    <w:rsid w:val="003B7B6C"/>
    <w:rsid w:val="003C0200"/>
    <w:rsid w:val="003C07B4"/>
    <w:rsid w:val="003C0EED"/>
    <w:rsid w:val="003C1F8F"/>
    <w:rsid w:val="003C4221"/>
    <w:rsid w:val="003C4504"/>
    <w:rsid w:val="003C4810"/>
    <w:rsid w:val="003C4984"/>
    <w:rsid w:val="003C4D4E"/>
    <w:rsid w:val="003C5306"/>
    <w:rsid w:val="003D0431"/>
    <w:rsid w:val="003D33C9"/>
    <w:rsid w:val="003D50A3"/>
    <w:rsid w:val="003D6F2A"/>
    <w:rsid w:val="003D7217"/>
    <w:rsid w:val="003D7926"/>
    <w:rsid w:val="003E00A5"/>
    <w:rsid w:val="003E1767"/>
    <w:rsid w:val="003E1CEE"/>
    <w:rsid w:val="003E247F"/>
    <w:rsid w:val="003E2A24"/>
    <w:rsid w:val="003E2CCE"/>
    <w:rsid w:val="003E4079"/>
    <w:rsid w:val="003E4314"/>
    <w:rsid w:val="003E4637"/>
    <w:rsid w:val="003E46FD"/>
    <w:rsid w:val="003E4C34"/>
    <w:rsid w:val="003E5472"/>
    <w:rsid w:val="003E5514"/>
    <w:rsid w:val="003E557A"/>
    <w:rsid w:val="003E6749"/>
    <w:rsid w:val="003F0A76"/>
    <w:rsid w:val="003F2053"/>
    <w:rsid w:val="003F2AF5"/>
    <w:rsid w:val="003F451F"/>
    <w:rsid w:val="003F4DA4"/>
    <w:rsid w:val="003F70C2"/>
    <w:rsid w:val="003F72EC"/>
    <w:rsid w:val="003F76EF"/>
    <w:rsid w:val="00400B36"/>
    <w:rsid w:val="00402F34"/>
    <w:rsid w:val="00403659"/>
    <w:rsid w:val="00403D56"/>
    <w:rsid w:val="00403D7D"/>
    <w:rsid w:val="0040524E"/>
    <w:rsid w:val="00406058"/>
    <w:rsid w:val="00406975"/>
    <w:rsid w:val="00410563"/>
    <w:rsid w:val="00412566"/>
    <w:rsid w:val="004138E6"/>
    <w:rsid w:val="00414B16"/>
    <w:rsid w:val="00415FC4"/>
    <w:rsid w:val="0041666F"/>
    <w:rsid w:val="00416FF7"/>
    <w:rsid w:val="00417628"/>
    <w:rsid w:val="00420391"/>
    <w:rsid w:val="00421302"/>
    <w:rsid w:val="00421382"/>
    <w:rsid w:val="0042220C"/>
    <w:rsid w:val="004222B2"/>
    <w:rsid w:val="00422617"/>
    <w:rsid w:val="00422F78"/>
    <w:rsid w:val="00423370"/>
    <w:rsid w:val="00424449"/>
    <w:rsid w:val="004253E6"/>
    <w:rsid w:val="0042662A"/>
    <w:rsid w:val="00427A68"/>
    <w:rsid w:val="00430162"/>
    <w:rsid w:val="00430465"/>
    <w:rsid w:val="00431F12"/>
    <w:rsid w:val="00433139"/>
    <w:rsid w:val="00434313"/>
    <w:rsid w:val="00436E29"/>
    <w:rsid w:val="004400B4"/>
    <w:rsid w:val="00440281"/>
    <w:rsid w:val="00440F8C"/>
    <w:rsid w:val="0044199B"/>
    <w:rsid w:val="004438E2"/>
    <w:rsid w:val="00443F36"/>
    <w:rsid w:val="004443FC"/>
    <w:rsid w:val="00445614"/>
    <w:rsid w:val="004505DC"/>
    <w:rsid w:val="00455EF0"/>
    <w:rsid w:val="00461F2F"/>
    <w:rsid w:val="004636F1"/>
    <w:rsid w:val="00465C5C"/>
    <w:rsid w:val="0046768C"/>
    <w:rsid w:val="0046789B"/>
    <w:rsid w:val="0047007B"/>
    <w:rsid w:val="00472CD8"/>
    <w:rsid w:val="0047300B"/>
    <w:rsid w:val="004730C4"/>
    <w:rsid w:val="00481591"/>
    <w:rsid w:val="00482D20"/>
    <w:rsid w:val="004830B8"/>
    <w:rsid w:val="00484900"/>
    <w:rsid w:val="00485CC5"/>
    <w:rsid w:val="00486353"/>
    <w:rsid w:val="004863F5"/>
    <w:rsid w:val="00486ABA"/>
    <w:rsid w:val="00486EF7"/>
    <w:rsid w:val="004878D6"/>
    <w:rsid w:val="00491A4A"/>
    <w:rsid w:val="00492056"/>
    <w:rsid w:val="00492B9F"/>
    <w:rsid w:val="0049364E"/>
    <w:rsid w:val="00495A61"/>
    <w:rsid w:val="0049673B"/>
    <w:rsid w:val="004977D2"/>
    <w:rsid w:val="004A0623"/>
    <w:rsid w:val="004A2E1F"/>
    <w:rsid w:val="004B0152"/>
    <w:rsid w:val="004B1091"/>
    <w:rsid w:val="004B41BD"/>
    <w:rsid w:val="004B442B"/>
    <w:rsid w:val="004B448E"/>
    <w:rsid w:val="004B4C95"/>
    <w:rsid w:val="004B5036"/>
    <w:rsid w:val="004B5C52"/>
    <w:rsid w:val="004B69FC"/>
    <w:rsid w:val="004B6FF5"/>
    <w:rsid w:val="004B708C"/>
    <w:rsid w:val="004B74A2"/>
    <w:rsid w:val="004C20B4"/>
    <w:rsid w:val="004C29F0"/>
    <w:rsid w:val="004C346F"/>
    <w:rsid w:val="004C4B04"/>
    <w:rsid w:val="004C74A4"/>
    <w:rsid w:val="004D1981"/>
    <w:rsid w:val="004D1E4A"/>
    <w:rsid w:val="004D2737"/>
    <w:rsid w:val="004D32A0"/>
    <w:rsid w:val="004D3B27"/>
    <w:rsid w:val="004D3F53"/>
    <w:rsid w:val="004D4489"/>
    <w:rsid w:val="004D4C80"/>
    <w:rsid w:val="004D4F0B"/>
    <w:rsid w:val="004D578C"/>
    <w:rsid w:val="004D6C3A"/>
    <w:rsid w:val="004E0958"/>
    <w:rsid w:val="004E222D"/>
    <w:rsid w:val="004E263C"/>
    <w:rsid w:val="004E3FE4"/>
    <w:rsid w:val="004E43B4"/>
    <w:rsid w:val="004E5931"/>
    <w:rsid w:val="004E7518"/>
    <w:rsid w:val="004E751D"/>
    <w:rsid w:val="004E7ABB"/>
    <w:rsid w:val="004F0D94"/>
    <w:rsid w:val="004F2484"/>
    <w:rsid w:val="004F475F"/>
    <w:rsid w:val="004F5715"/>
    <w:rsid w:val="005007B2"/>
    <w:rsid w:val="00500D84"/>
    <w:rsid w:val="00502F97"/>
    <w:rsid w:val="005045AA"/>
    <w:rsid w:val="0050478E"/>
    <w:rsid w:val="0050513E"/>
    <w:rsid w:val="00507F21"/>
    <w:rsid w:val="005122DB"/>
    <w:rsid w:val="00512A26"/>
    <w:rsid w:val="00515069"/>
    <w:rsid w:val="00515349"/>
    <w:rsid w:val="00515F57"/>
    <w:rsid w:val="00516340"/>
    <w:rsid w:val="00516E53"/>
    <w:rsid w:val="0052009A"/>
    <w:rsid w:val="005204F9"/>
    <w:rsid w:val="00520E13"/>
    <w:rsid w:val="005226C4"/>
    <w:rsid w:val="0052281E"/>
    <w:rsid w:val="0052318D"/>
    <w:rsid w:val="00523AE1"/>
    <w:rsid w:val="00523EE5"/>
    <w:rsid w:val="00523F6C"/>
    <w:rsid w:val="00525DB2"/>
    <w:rsid w:val="005277E1"/>
    <w:rsid w:val="00531D59"/>
    <w:rsid w:val="005320FB"/>
    <w:rsid w:val="0053431D"/>
    <w:rsid w:val="00534E1E"/>
    <w:rsid w:val="00536380"/>
    <w:rsid w:val="00536AC1"/>
    <w:rsid w:val="00541CAB"/>
    <w:rsid w:val="00545889"/>
    <w:rsid w:val="00545C9E"/>
    <w:rsid w:val="00546905"/>
    <w:rsid w:val="005471B2"/>
    <w:rsid w:val="00547A22"/>
    <w:rsid w:val="005509BF"/>
    <w:rsid w:val="00550D93"/>
    <w:rsid w:val="00551685"/>
    <w:rsid w:val="00551D42"/>
    <w:rsid w:val="00552959"/>
    <w:rsid w:val="005537F0"/>
    <w:rsid w:val="00553EC7"/>
    <w:rsid w:val="00554230"/>
    <w:rsid w:val="00554CED"/>
    <w:rsid w:val="00554D80"/>
    <w:rsid w:val="0055508D"/>
    <w:rsid w:val="005573EC"/>
    <w:rsid w:val="005576DE"/>
    <w:rsid w:val="005610E1"/>
    <w:rsid w:val="00563854"/>
    <w:rsid w:val="005649C7"/>
    <w:rsid w:val="00564AEC"/>
    <w:rsid w:val="00565361"/>
    <w:rsid w:val="0056552E"/>
    <w:rsid w:val="00565CA4"/>
    <w:rsid w:val="00565E5D"/>
    <w:rsid w:val="00570598"/>
    <w:rsid w:val="00571F62"/>
    <w:rsid w:val="0057287D"/>
    <w:rsid w:val="00572EAB"/>
    <w:rsid w:val="005731D7"/>
    <w:rsid w:val="005742D7"/>
    <w:rsid w:val="005743AC"/>
    <w:rsid w:val="00575436"/>
    <w:rsid w:val="005772CF"/>
    <w:rsid w:val="00577432"/>
    <w:rsid w:val="00577C70"/>
    <w:rsid w:val="00580458"/>
    <w:rsid w:val="00580B33"/>
    <w:rsid w:val="00583BA8"/>
    <w:rsid w:val="00585984"/>
    <w:rsid w:val="0058767B"/>
    <w:rsid w:val="00587E27"/>
    <w:rsid w:val="00587E4B"/>
    <w:rsid w:val="00591D62"/>
    <w:rsid w:val="005928A8"/>
    <w:rsid w:val="005951B6"/>
    <w:rsid w:val="00595458"/>
    <w:rsid w:val="00597E9F"/>
    <w:rsid w:val="005A17E5"/>
    <w:rsid w:val="005A355E"/>
    <w:rsid w:val="005A3620"/>
    <w:rsid w:val="005A418F"/>
    <w:rsid w:val="005A5C53"/>
    <w:rsid w:val="005A6FF8"/>
    <w:rsid w:val="005B13EF"/>
    <w:rsid w:val="005B1981"/>
    <w:rsid w:val="005B2EF6"/>
    <w:rsid w:val="005B39F0"/>
    <w:rsid w:val="005B5ED4"/>
    <w:rsid w:val="005B7230"/>
    <w:rsid w:val="005C0F37"/>
    <w:rsid w:val="005C3357"/>
    <w:rsid w:val="005C36A1"/>
    <w:rsid w:val="005C6EBC"/>
    <w:rsid w:val="005C710E"/>
    <w:rsid w:val="005C71EF"/>
    <w:rsid w:val="005D0331"/>
    <w:rsid w:val="005D174E"/>
    <w:rsid w:val="005D19D6"/>
    <w:rsid w:val="005D57DF"/>
    <w:rsid w:val="005D5D8D"/>
    <w:rsid w:val="005D6485"/>
    <w:rsid w:val="005D6CFD"/>
    <w:rsid w:val="005D7F9B"/>
    <w:rsid w:val="005E23E0"/>
    <w:rsid w:val="005E2538"/>
    <w:rsid w:val="005E32C0"/>
    <w:rsid w:val="005E387C"/>
    <w:rsid w:val="005E4277"/>
    <w:rsid w:val="005E6DB7"/>
    <w:rsid w:val="005F478B"/>
    <w:rsid w:val="005F520D"/>
    <w:rsid w:val="005F5B51"/>
    <w:rsid w:val="005F6829"/>
    <w:rsid w:val="005F7246"/>
    <w:rsid w:val="005F7E1A"/>
    <w:rsid w:val="00601566"/>
    <w:rsid w:val="00601E1E"/>
    <w:rsid w:val="00603404"/>
    <w:rsid w:val="00606200"/>
    <w:rsid w:val="006064DE"/>
    <w:rsid w:val="00607593"/>
    <w:rsid w:val="006102C3"/>
    <w:rsid w:val="00611DF7"/>
    <w:rsid w:val="00614E04"/>
    <w:rsid w:val="00620C1D"/>
    <w:rsid w:val="00620F55"/>
    <w:rsid w:val="00620F8F"/>
    <w:rsid w:val="00622DF4"/>
    <w:rsid w:val="006243CA"/>
    <w:rsid w:val="00624493"/>
    <w:rsid w:val="00624C69"/>
    <w:rsid w:val="00626939"/>
    <w:rsid w:val="006274CE"/>
    <w:rsid w:val="006274D4"/>
    <w:rsid w:val="00632578"/>
    <w:rsid w:val="00633D05"/>
    <w:rsid w:val="00634046"/>
    <w:rsid w:val="0063511F"/>
    <w:rsid w:val="00635A28"/>
    <w:rsid w:val="00635C10"/>
    <w:rsid w:val="00636300"/>
    <w:rsid w:val="0063725F"/>
    <w:rsid w:val="00642B80"/>
    <w:rsid w:val="00643745"/>
    <w:rsid w:val="006443B7"/>
    <w:rsid w:val="00644FCC"/>
    <w:rsid w:val="00646887"/>
    <w:rsid w:val="00650F9B"/>
    <w:rsid w:val="0065206E"/>
    <w:rsid w:val="00652C7B"/>
    <w:rsid w:val="00653E3B"/>
    <w:rsid w:val="0065450F"/>
    <w:rsid w:val="00656265"/>
    <w:rsid w:val="0065627F"/>
    <w:rsid w:val="0065715F"/>
    <w:rsid w:val="00657384"/>
    <w:rsid w:val="006574DF"/>
    <w:rsid w:val="006576F8"/>
    <w:rsid w:val="00657820"/>
    <w:rsid w:val="00662D2B"/>
    <w:rsid w:val="006639C2"/>
    <w:rsid w:val="00663ABE"/>
    <w:rsid w:val="00663B2D"/>
    <w:rsid w:val="00665332"/>
    <w:rsid w:val="00665B69"/>
    <w:rsid w:val="00667928"/>
    <w:rsid w:val="00673585"/>
    <w:rsid w:val="00675563"/>
    <w:rsid w:val="00680DDD"/>
    <w:rsid w:val="00681B00"/>
    <w:rsid w:val="00685FB3"/>
    <w:rsid w:val="00687769"/>
    <w:rsid w:val="0069020A"/>
    <w:rsid w:val="00690D1F"/>
    <w:rsid w:val="006926B7"/>
    <w:rsid w:val="00695E1C"/>
    <w:rsid w:val="006964FF"/>
    <w:rsid w:val="006A0AA7"/>
    <w:rsid w:val="006A1383"/>
    <w:rsid w:val="006A1B75"/>
    <w:rsid w:val="006A2123"/>
    <w:rsid w:val="006A3C6E"/>
    <w:rsid w:val="006A435C"/>
    <w:rsid w:val="006A5BFE"/>
    <w:rsid w:val="006A6159"/>
    <w:rsid w:val="006A6180"/>
    <w:rsid w:val="006A65E5"/>
    <w:rsid w:val="006A6E98"/>
    <w:rsid w:val="006B04E8"/>
    <w:rsid w:val="006B0D5A"/>
    <w:rsid w:val="006B17C3"/>
    <w:rsid w:val="006B3F4D"/>
    <w:rsid w:val="006B43C2"/>
    <w:rsid w:val="006B4A75"/>
    <w:rsid w:val="006B6052"/>
    <w:rsid w:val="006B757B"/>
    <w:rsid w:val="006C0C95"/>
    <w:rsid w:val="006C0E64"/>
    <w:rsid w:val="006C2174"/>
    <w:rsid w:val="006C49D2"/>
    <w:rsid w:val="006C6664"/>
    <w:rsid w:val="006C76CF"/>
    <w:rsid w:val="006C790B"/>
    <w:rsid w:val="006D0E6D"/>
    <w:rsid w:val="006D4298"/>
    <w:rsid w:val="006D63B7"/>
    <w:rsid w:val="006D65F4"/>
    <w:rsid w:val="006D6DE5"/>
    <w:rsid w:val="006D7CB6"/>
    <w:rsid w:val="006E0F7F"/>
    <w:rsid w:val="006E1383"/>
    <w:rsid w:val="006E280C"/>
    <w:rsid w:val="006E353F"/>
    <w:rsid w:val="006E56A0"/>
    <w:rsid w:val="006E586C"/>
    <w:rsid w:val="006E59CB"/>
    <w:rsid w:val="006E5D4B"/>
    <w:rsid w:val="006E651C"/>
    <w:rsid w:val="006E6B9D"/>
    <w:rsid w:val="006E7B59"/>
    <w:rsid w:val="006E7E4D"/>
    <w:rsid w:val="006F1511"/>
    <w:rsid w:val="006F15B5"/>
    <w:rsid w:val="006F31FE"/>
    <w:rsid w:val="006F36D8"/>
    <w:rsid w:val="006F3D55"/>
    <w:rsid w:val="006F3E64"/>
    <w:rsid w:val="006F4EFA"/>
    <w:rsid w:val="006F52FD"/>
    <w:rsid w:val="006F5A76"/>
    <w:rsid w:val="006F71D7"/>
    <w:rsid w:val="00702680"/>
    <w:rsid w:val="00702971"/>
    <w:rsid w:val="00703065"/>
    <w:rsid w:val="007061C6"/>
    <w:rsid w:val="00707951"/>
    <w:rsid w:val="0071159D"/>
    <w:rsid w:val="0071566A"/>
    <w:rsid w:val="0071568B"/>
    <w:rsid w:val="00715CEF"/>
    <w:rsid w:val="00716B4F"/>
    <w:rsid w:val="00716F5F"/>
    <w:rsid w:val="00720C3B"/>
    <w:rsid w:val="00721B30"/>
    <w:rsid w:val="00722196"/>
    <w:rsid w:val="0072438D"/>
    <w:rsid w:val="00724B3B"/>
    <w:rsid w:val="0072542E"/>
    <w:rsid w:val="00727CC5"/>
    <w:rsid w:val="00730585"/>
    <w:rsid w:val="00730C98"/>
    <w:rsid w:val="0073194B"/>
    <w:rsid w:val="007325AE"/>
    <w:rsid w:val="00732925"/>
    <w:rsid w:val="00732A9F"/>
    <w:rsid w:val="00734F4F"/>
    <w:rsid w:val="00736DC2"/>
    <w:rsid w:val="0073709B"/>
    <w:rsid w:val="00737A1E"/>
    <w:rsid w:val="00740A46"/>
    <w:rsid w:val="00742F88"/>
    <w:rsid w:val="00744DD8"/>
    <w:rsid w:val="00745687"/>
    <w:rsid w:val="00751C72"/>
    <w:rsid w:val="00752086"/>
    <w:rsid w:val="00753526"/>
    <w:rsid w:val="00753783"/>
    <w:rsid w:val="00754BC1"/>
    <w:rsid w:val="0075632E"/>
    <w:rsid w:val="0076195E"/>
    <w:rsid w:val="007621A4"/>
    <w:rsid w:val="0076354A"/>
    <w:rsid w:val="00764149"/>
    <w:rsid w:val="00765AC2"/>
    <w:rsid w:val="00765E5C"/>
    <w:rsid w:val="007661E0"/>
    <w:rsid w:val="007669CC"/>
    <w:rsid w:val="00771D0D"/>
    <w:rsid w:val="00773565"/>
    <w:rsid w:val="00774410"/>
    <w:rsid w:val="00775CD4"/>
    <w:rsid w:val="00777382"/>
    <w:rsid w:val="00777D14"/>
    <w:rsid w:val="00777E08"/>
    <w:rsid w:val="0078169D"/>
    <w:rsid w:val="007818D1"/>
    <w:rsid w:val="00784DA6"/>
    <w:rsid w:val="0078760A"/>
    <w:rsid w:val="00787C45"/>
    <w:rsid w:val="00790289"/>
    <w:rsid w:val="00791056"/>
    <w:rsid w:val="0079231A"/>
    <w:rsid w:val="007925F7"/>
    <w:rsid w:val="00792D38"/>
    <w:rsid w:val="00793019"/>
    <w:rsid w:val="00795690"/>
    <w:rsid w:val="00795887"/>
    <w:rsid w:val="007A1174"/>
    <w:rsid w:val="007A3482"/>
    <w:rsid w:val="007A7B22"/>
    <w:rsid w:val="007B1394"/>
    <w:rsid w:val="007B26D8"/>
    <w:rsid w:val="007B3B41"/>
    <w:rsid w:val="007B593E"/>
    <w:rsid w:val="007B6B5A"/>
    <w:rsid w:val="007B6F04"/>
    <w:rsid w:val="007B7BC2"/>
    <w:rsid w:val="007B7E20"/>
    <w:rsid w:val="007C384A"/>
    <w:rsid w:val="007C53B4"/>
    <w:rsid w:val="007C69BC"/>
    <w:rsid w:val="007C73FF"/>
    <w:rsid w:val="007C7AC4"/>
    <w:rsid w:val="007C7ACB"/>
    <w:rsid w:val="007D0F4B"/>
    <w:rsid w:val="007D466D"/>
    <w:rsid w:val="007D4DD4"/>
    <w:rsid w:val="007D6443"/>
    <w:rsid w:val="007E020D"/>
    <w:rsid w:val="007E046C"/>
    <w:rsid w:val="007E0B9F"/>
    <w:rsid w:val="007E0E94"/>
    <w:rsid w:val="007E3F4D"/>
    <w:rsid w:val="007E5B9E"/>
    <w:rsid w:val="007E62C2"/>
    <w:rsid w:val="007E6B30"/>
    <w:rsid w:val="007E6F72"/>
    <w:rsid w:val="007E79A7"/>
    <w:rsid w:val="007F0132"/>
    <w:rsid w:val="007F0745"/>
    <w:rsid w:val="007F0F6C"/>
    <w:rsid w:val="007F12F3"/>
    <w:rsid w:val="007F18DE"/>
    <w:rsid w:val="007F2DAA"/>
    <w:rsid w:val="007F30AC"/>
    <w:rsid w:val="007F5018"/>
    <w:rsid w:val="007F6585"/>
    <w:rsid w:val="0080003C"/>
    <w:rsid w:val="0080128F"/>
    <w:rsid w:val="00801929"/>
    <w:rsid w:val="00801A1C"/>
    <w:rsid w:val="00802EA3"/>
    <w:rsid w:val="00805241"/>
    <w:rsid w:val="00805CA9"/>
    <w:rsid w:val="00806637"/>
    <w:rsid w:val="00810153"/>
    <w:rsid w:val="008107C2"/>
    <w:rsid w:val="00811BBC"/>
    <w:rsid w:val="00812863"/>
    <w:rsid w:val="00812BA9"/>
    <w:rsid w:val="008135E2"/>
    <w:rsid w:val="0081398D"/>
    <w:rsid w:val="008162EB"/>
    <w:rsid w:val="0081714A"/>
    <w:rsid w:val="008174E8"/>
    <w:rsid w:val="00820112"/>
    <w:rsid w:val="00820791"/>
    <w:rsid w:val="00821014"/>
    <w:rsid w:val="00821F92"/>
    <w:rsid w:val="008223FE"/>
    <w:rsid w:val="00823164"/>
    <w:rsid w:val="00823A34"/>
    <w:rsid w:val="00823E13"/>
    <w:rsid w:val="00824232"/>
    <w:rsid w:val="00824810"/>
    <w:rsid w:val="008250F0"/>
    <w:rsid w:val="00826920"/>
    <w:rsid w:val="00826E16"/>
    <w:rsid w:val="00826E55"/>
    <w:rsid w:val="00830B99"/>
    <w:rsid w:val="0083151F"/>
    <w:rsid w:val="00833AF3"/>
    <w:rsid w:val="00833B8B"/>
    <w:rsid w:val="00834D16"/>
    <w:rsid w:val="00835120"/>
    <w:rsid w:val="0083575F"/>
    <w:rsid w:val="00835991"/>
    <w:rsid w:val="008371D8"/>
    <w:rsid w:val="00837764"/>
    <w:rsid w:val="008404E8"/>
    <w:rsid w:val="0084064B"/>
    <w:rsid w:val="00841247"/>
    <w:rsid w:val="00841644"/>
    <w:rsid w:val="00841755"/>
    <w:rsid w:val="0084253D"/>
    <w:rsid w:val="008448BF"/>
    <w:rsid w:val="00845CFF"/>
    <w:rsid w:val="008471B0"/>
    <w:rsid w:val="00850865"/>
    <w:rsid w:val="00850B57"/>
    <w:rsid w:val="00850BA8"/>
    <w:rsid w:val="008512A7"/>
    <w:rsid w:val="00851509"/>
    <w:rsid w:val="00851C64"/>
    <w:rsid w:val="00852161"/>
    <w:rsid w:val="00852857"/>
    <w:rsid w:val="00853080"/>
    <w:rsid w:val="008531F4"/>
    <w:rsid w:val="008533B1"/>
    <w:rsid w:val="00854B4B"/>
    <w:rsid w:val="0085526C"/>
    <w:rsid w:val="00860442"/>
    <w:rsid w:val="00860C5F"/>
    <w:rsid w:val="0086457D"/>
    <w:rsid w:val="00864775"/>
    <w:rsid w:val="008664C2"/>
    <w:rsid w:val="008666DD"/>
    <w:rsid w:val="0086712E"/>
    <w:rsid w:val="0087012E"/>
    <w:rsid w:val="008710EF"/>
    <w:rsid w:val="00871B60"/>
    <w:rsid w:val="00872349"/>
    <w:rsid w:val="00872D51"/>
    <w:rsid w:val="00873DA8"/>
    <w:rsid w:val="0087422C"/>
    <w:rsid w:val="00874660"/>
    <w:rsid w:val="00877A14"/>
    <w:rsid w:val="008816C9"/>
    <w:rsid w:val="008816CF"/>
    <w:rsid w:val="00883E50"/>
    <w:rsid w:val="00884E61"/>
    <w:rsid w:val="00887C82"/>
    <w:rsid w:val="0089133A"/>
    <w:rsid w:val="00891E6C"/>
    <w:rsid w:val="00892E3F"/>
    <w:rsid w:val="00894E6B"/>
    <w:rsid w:val="008957CD"/>
    <w:rsid w:val="00897996"/>
    <w:rsid w:val="00897EF0"/>
    <w:rsid w:val="008A0029"/>
    <w:rsid w:val="008A08AB"/>
    <w:rsid w:val="008A096B"/>
    <w:rsid w:val="008A1712"/>
    <w:rsid w:val="008A3C13"/>
    <w:rsid w:val="008A3D66"/>
    <w:rsid w:val="008A3F3B"/>
    <w:rsid w:val="008A56AE"/>
    <w:rsid w:val="008A5FC6"/>
    <w:rsid w:val="008A6387"/>
    <w:rsid w:val="008A7F3E"/>
    <w:rsid w:val="008B078C"/>
    <w:rsid w:val="008B1AE0"/>
    <w:rsid w:val="008B336D"/>
    <w:rsid w:val="008B37E1"/>
    <w:rsid w:val="008B4641"/>
    <w:rsid w:val="008B66ED"/>
    <w:rsid w:val="008C0024"/>
    <w:rsid w:val="008C04C9"/>
    <w:rsid w:val="008C163B"/>
    <w:rsid w:val="008C18D1"/>
    <w:rsid w:val="008C2990"/>
    <w:rsid w:val="008C3C8A"/>
    <w:rsid w:val="008C40F0"/>
    <w:rsid w:val="008C5A3B"/>
    <w:rsid w:val="008C7FB6"/>
    <w:rsid w:val="008D211F"/>
    <w:rsid w:val="008D4BD9"/>
    <w:rsid w:val="008D58C8"/>
    <w:rsid w:val="008D608F"/>
    <w:rsid w:val="008D6C1C"/>
    <w:rsid w:val="008D7A4F"/>
    <w:rsid w:val="008E0A97"/>
    <w:rsid w:val="008E134D"/>
    <w:rsid w:val="008E1CC5"/>
    <w:rsid w:val="008E2B90"/>
    <w:rsid w:val="008E41D8"/>
    <w:rsid w:val="008E5696"/>
    <w:rsid w:val="008E57BD"/>
    <w:rsid w:val="008E7331"/>
    <w:rsid w:val="008F3031"/>
    <w:rsid w:val="008F366F"/>
    <w:rsid w:val="008F3CA1"/>
    <w:rsid w:val="008F4688"/>
    <w:rsid w:val="008F56D3"/>
    <w:rsid w:val="008F6166"/>
    <w:rsid w:val="00902487"/>
    <w:rsid w:val="00902BDA"/>
    <w:rsid w:val="009036D3"/>
    <w:rsid w:val="0090535F"/>
    <w:rsid w:val="00907940"/>
    <w:rsid w:val="009114F7"/>
    <w:rsid w:val="00911D74"/>
    <w:rsid w:val="0091223F"/>
    <w:rsid w:val="009136F1"/>
    <w:rsid w:val="00914F98"/>
    <w:rsid w:val="009154A0"/>
    <w:rsid w:val="00915834"/>
    <w:rsid w:val="00915FF8"/>
    <w:rsid w:val="00916417"/>
    <w:rsid w:val="0091671C"/>
    <w:rsid w:val="009201F6"/>
    <w:rsid w:val="009208F2"/>
    <w:rsid w:val="00920B15"/>
    <w:rsid w:val="009222E9"/>
    <w:rsid w:val="00922DD8"/>
    <w:rsid w:val="00922EC6"/>
    <w:rsid w:val="009244E9"/>
    <w:rsid w:val="00924AD1"/>
    <w:rsid w:val="00924CB6"/>
    <w:rsid w:val="00926B93"/>
    <w:rsid w:val="00927094"/>
    <w:rsid w:val="00927D65"/>
    <w:rsid w:val="00930EDD"/>
    <w:rsid w:val="00931506"/>
    <w:rsid w:val="00932A17"/>
    <w:rsid w:val="00932BF8"/>
    <w:rsid w:val="0093313F"/>
    <w:rsid w:val="00933CB4"/>
    <w:rsid w:val="00934763"/>
    <w:rsid w:val="009350A6"/>
    <w:rsid w:val="00935DB3"/>
    <w:rsid w:val="0093670C"/>
    <w:rsid w:val="00936AA2"/>
    <w:rsid w:val="00936ECD"/>
    <w:rsid w:val="00937113"/>
    <w:rsid w:val="0093786E"/>
    <w:rsid w:val="00940000"/>
    <w:rsid w:val="00940BE4"/>
    <w:rsid w:val="009411EF"/>
    <w:rsid w:val="009417C6"/>
    <w:rsid w:val="00943FAD"/>
    <w:rsid w:val="009457A3"/>
    <w:rsid w:val="0094685F"/>
    <w:rsid w:val="00950330"/>
    <w:rsid w:val="009523F8"/>
    <w:rsid w:val="00954F64"/>
    <w:rsid w:val="00955C67"/>
    <w:rsid w:val="00955D60"/>
    <w:rsid w:val="009561E0"/>
    <w:rsid w:val="00960063"/>
    <w:rsid w:val="00960CD9"/>
    <w:rsid w:val="00961135"/>
    <w:rsid w:val="00963934"/>
    <w:rsid w:val="009648F7"/>
    <w:rsid w:val="00965811"/>
    <w:rsid w:val="00966148"/>
    <w:rsid w:val="00966796"/>
    <w:rsid w:val="00966BFC"/>
    <w:rsid w:val="009673DA"/>
    <w:rsid w:val="009717A6"/>
    <w:rsid w:val="0097380C"/>
    <w:rsid w:val="00974930"/>
    <w:rsid w:val="009754CA"/>
    <w:rsid w:val="009768A6"/>
    <w:rsid w:val="00977293"/>
    <w:rsid w:val="00977D17"/>
    <w:rsid w:val="00977F88"/>
    <w:rsid w:val="00982061"/>
    <w:rsid w:val="00982746"/>
    <w:rsid w:val="00983D71"/>
    <w:rsid w:val="00984971"/>
    <w:rsid w:val="00985DC8"/>
    <w:rsid w:val="00987062"/>
    <w:rsid w:val="009877AE"/>
    <w:rsid w:val="00990738"/>
    <w:rsid w:val="00992708"/>
    <w:rsid w:val="009933E3"/>
    <w:rsid w:val="0099423C"/>
    <w:rsid w:val="0099510D"/>
    <w:rsid w:val="00995163"/>
    <w:rsid w:val="00995D45"/>
    <w:rsid w:val="009964C9"/>
    <w:rsid w:val="00996CCD"/>
    <w:rsid w:val="00997493"/>
    <w:rsid w:val="009975A5"/>
    <w:rsid w:val="00997624"/>
    <w:rsid w:val="00997AD7"/>
    <w:rsid w:val="00997F76"/>
    <w:rsid w:val="009A1F55"/>
    <w:rsid w:val="009A2AEF"/>
    <w:rsid w:val="009A437A"/>
    <w:rsid w:val="009A52E9"/>
    <w:rsid w:val="009A6A77"/>
    <w:rsid w:val="009A7A9E"/>
    <w:rsid w:val="009A7C5E"/>
    <w:rsid w:val="009B13F1"/>
    <w:rsid w:val="009B1710"/>
    <w:rsid w:val="009B1A61"/>
    <w:rsid w:val="009B2B94"/>
    <w:rsid w:val="009B3AC3"/>
    <w:rsid w:val="009B6503"/>
    <w:rsid w:val="009B667C"/>
    <w:rsid w:val="009C0E08"/>
    <w:rsid w:val="009C109C"/>
    <w:rsid w:val="009C15A7"/>
    <w:rsid w:val="009C1AC3"/>
    <w:rsid w:val="009C25CC"/>
    <w:rsid w:val="009C35D3"/>
    <w:rsid w:val="009C3887"/>
    <w:rsid w:val="009C7EC5"/>
    <w:rsid w:val="009D0C9F"/>
    <w:rsid w:val="009D1005"/>
    <w:rsid w:val="009D1B26"/>
    <w:rsid w:val="009D4D03"/>
    <w:rsid w:val="009D50A6"/>
    <w:rsid w:val="009D707F"/>
    <w:rsid w:val="009D72FD"/>
    <w:rsid w:val="009D791B"/>
    <w:rsid w:val="009E0350"/>
    <w:rsid w:val="009E1670"/>
    <w:rsid w:val="009E1FCF"/>
    <w:rsid w:val="009E2F90"/>
    <w:rsid w:val="009E3BB9"/>
    <w:rsid w:val="009E5904"/>
    <w:rsid w:val="009E6B00"/>
    <w:rsid w:val="009E6B2C"/>
    <w:rsid w:val="009E6FD9"/>
    <w:rsid w:val="009E706F"/>
    <w:rsid w:val="009E7FC4"/>
    <w:rsid w:val="009F3B5F"/>
    <w:rsid w:val="009F4380"/>
    <w:rsid w:val="009F46D6"/>
    <w:rsid w:val="009F4993"/>
    <w:rsid w:val="009F4D71"/>
    <w:rsid w:val="00A00182"/>
    <w:rsid w:val="00A024D9"/>
    <w:rsid w:val="00A02C64"/>
    <w:rsid w:val="00A04EC3"/>
    <w:rsid w:val="00A04F87"/>
    <w:rsid w:val="00A07DF5"/>
    <w:rsid w:val="00A100BB"/>
    <w:rsid w:val="00A10A8B"/>
    <w:rsid w:val="00A10F16"/>
    <w:rsid w:val="00A124C5"/>
    <w:rsid w:val="00A15079"/>
    <w:rsid w:val="00A156EF"/>
    <w:rsid w:val="00A15D5E"/>
    <w:rsid w:val="00A17BCB"/>
    <w:rsid w:val="00A21CCB"/>
    <w:rsid w:val="00A21FAE"/>
    <w:rsid w:val="00A2203D"/>
    <w:rsid w:val="00A2298C"/>
    <w:rsid w:val="00A2346C"/>
    <w:rsid w:val="00A23913"/>
    <w:rsid w:val="00A23E02"/>
    <w:rsid w:val="00A250FD"/>
    <w:rsid w:val="00A269A5"/>
    <w:rsid w:val="00A31CF9"/>
    <w:rsid w:val="00A33236"/>
    <w:rsid w:val="00A341D3"/>
    <w:rsid w:val="00A34D42"/>
    <w:rsid w:val="00A35529"/>
    <w:rsid w:val="00A36011"/>
    <w:rsid w:val="00A37131"/>
    <w:rsid w:val="00A40AB3"/>
    <w:rsid w:val="00A40CBA"/>
    <w:rsid w:val="00A40D1A"/>
    <w:rsid w:val="00A41BE6"/>
    <w:rsid w:val="00A42ACA"/>
    <w:rsid w:val="00A42CCB"/>
    <w:rsid w:val="00A435AA"/>
    <w:rsid w:val="00A50BFB"/>
    <w:rsid w:val="00A5167F"/>
    <w:rsid w:val="00A518BE"/>
    <w:rsid w:val="00A52F49"/>
    <w:rsid w:val="00A534B0"/>
    <w:rsid w:val="00A55D3D"/>
    <w:rsid w:val="00A601AC"/>
    <w:rsid w:val="00A60C19"/>
    <w:rsid w:val="00A620A2"/>
    <w:rsid w:val="00A62A97"/>
    <w:rsid w:val="00A62FAC"/>
    <w:rsid w:val="00A63A03"/>
    <w:rsid w:val="00A63E64"/>
    <w:rsid w:val="00A64576"/>
    <w:rsid w:val="00A6507B"/>
    <w:rsid w:val="00A660C7"/>
    <w:rsid w:val="00A66D59"/>
    <w:rsid w:val="00A66D94"/>
    <w:rsid w:val="00A70B09"/>
    <w:rsid w:val="00A72C53"/>
    <w:rsid w:val="00A755AB"/>
    <w:rsid w:val="00A7581C"/>
    <w:rsid w:val="00A761FE"/>
    <w:rsid w:val="00A772B0"/>
    <w:rsid w:val="00A81840"/>
    <w:rsid w:val="00A81B0F"/>
    <w:rsid w:val="00A82AAE"/>
    <w:rsid w:val="00A834D2"/>
    <w:rsid w:val="00A83A65"/>
    <w:rsid w:val="00A848F1"/>
    <w:rsid w:val="00A864DE"/>
    <w:rsid w:val="00A8729C"/>
    <w:rsid w:val="00A904DB"/>
    <w:rsid w:val="00A90AA0"/>
    <w:rsid w:val="00A921C9"/>
    <w:rsid w:val="00A927E4"/>
    <w:rsid w:val="00A94A71"/>
    <w:rsid w:val="00A95592"/>
    <w:rsid w:val="00A966B2"/>
    <w:rsid w:val="00AA0195"/>
    <w:rsid w:val="00AA17BB"/>
    <w:rsid w:val="00AA27DE"/>
    <w:rsid w:val="00AA305C"/>
    <w:rsid w:val="00AA631F"/>
    <w:rsid w:val="00AB14CB"/>
    <w:rsid w:val="00AB282E"/>
    <w:rsid w:val="00AB2A76"/>
    <w:rsid w:val="00AB39E6"/>
    <w:rsid w:val="00AC137E"/>
    <w:rsid w:val="00AC3005"/>
    <w:rsid w:val="00AC386A"/>
    <w:rsid w:val="00AC673B"/>
    <w:rsid w:val="00AC7230"/>
    <w:rsid w:val="00AC7390"/>
    <w:rsid w:val="00AD13C4"/>
    <w:rsid w:val="00AD20AE"/>
    <w:rsid w:val="00AD3431"/>
    <w:rsid w:val="00AD3777"/>
    <w:rsid w:val="00AD3F36"/>
    <w:rsid w:val="00AD44C2"/>
    <w:rsid w:val="00AD5602"/>
    <w:rsid w:val="00AD7DFB"/>
    <w:rsid w:val="00AE2519"/>
    <w:rsid w:val="00AE33A0"/>
    <w:rsid w:val="00AE33F4"/>
    <w:rsid w:val="00AE4ABC"/>
    <w:rsid w:val="00AE510E"/>
    <w:rsid w:val="00AE58DA"/>
    <w:rsid w:val="00AE5CCD"/>
    <w:rsid w:val="00AE77DE"/>
    <w:rsid w:val="00AE7D3B"/>
    <w:rsid w:val="00AE7FCF"/>
    <w:rsid w:val="00AF1367"/>
    <w:rsid w:val="00AF1CAF"/>
    <w:rsid w:val="00AF1D57"/>
    <w:rsid w:val="00AF2782"/>
    <w:rsid w:val="00AF2A25"/>
    <w:rsid w:val="00AF40E2"/>
    <w:rsid w:val="00AF6A9D"/>
    <w:rsid w:val="00AF7EE3"/>
    <w:rsid w:val="00B01F3B"/>
    <w:rsid w:val="00B0227A"/>
    <w:rsid w:val="00B030EB"/>
    <w:rsid w:val="00B03899"/>
    <w:rsid w:val="00B03CCB"/>
    <w:rsid w:val="00B04372"/>
    <w:rsid w:val="00B04492"/>
    <w:rsid w:val="00B04F13"/>
    <w:rsid w:val="00B057D8"/>
    <w:rsid w:val="00B06357"/>
    <w:rsid w:val="00B0644E"/>
    <w:rsid w:val="00B06989"/>
    <w:rsid w:val="00B07B9A"/>
    <w:rsid w:val="00B10B2E"/>
    <w:rsid w:val="00B1217F"/>
    <w:rsid w:val="00B12E92"/>
    <w:rsid w:val="00B152EE"/>
    <w:rsid w:val="00B17531"/>
    <w:rsid w:val="00B17D41"/>
    <w:rsid w:val="00B20B27"/>
    <w:rsid w:val="00B23015"/>
    <w:rsid w:val="00B23D94"/>
    <w:rsid w:val="00B24B79"/>
    <w:rsid w:val="00B25278"/>
    <w:rsid w:val="00B25D24"/>
    <w:rsid w:val="00B26105"/>
    <w:rsid w:val="00B26F1D"/>
    <w:rsid w:val="00B323F8"/>
    <w:rsid w:val="00B332DE"/>
    <w:rsid w:val="00B33601"/>
    <w:rsid w:val="00B3371D"/>
    <w:rsid w:val="00B33C4A"/>
    <w:rsid w:val="00B34E7C"/>
    <w:rsid w:val="00B3689A"/>
    <w:rsid w:val="00B3710F"/>
    <w:rsid w:val="00B37744"/>
    <w:rsid w:val="00B379C1"/>
    <w:rsid w:val="00B40CF7"/>
    <w:rsid w:val="00B417B0"/>
    <w:rsid w:val="00B419D5"/>
    <w:rsid w:val="00B4293E"/>
    <w:rsid w:val="00B4334B"/>
    <w:rsid w:val="00B43AD5"/>
    <w:rsid w:val="00B44244"/>
    <w:rsid w:val="00B44FF4"/>
    <w:rsid w:val="00B4502E"/>
    <w:rsid w:val="00B45897"/>
    <w:rsid w:val="00B45F5A"/>
    <w:rsid w:val="00B462A0"/>
    <w:rsid w:val="00B46D30"/>
    <w:rsid w:val="00B4711C"/>
    <w:rsid w:val="00B5195C"/>
    <w:rsid w:val="00B51AA4"/>
    <w:rsid w:val="00B535AC"/>
    <w:rsid w:val="00B55EC6"/>
    <w:rsid w:val="00B561BC"/>
    <w:rsid w:val="00B56452"/>
    <w:rsid w:val="00B56812"/>
    <w:rsid w:val="00B56E70"/>
    <w:rsid w:val="00B56FD6"/>
    <w:rsid w:val="00B57764"/>
    <w:rsid w:val="00B577B3"/>
    <w:rsid w:val="00B57A31"/>
    <w:rsid w:val="00B57D1A"/>
    <w:rsid w:val="00B63745"/>
    <w:rsid w:val="00B63EAC"/>
    <w:rsid w:val="00B644FD"/>
    <w:rsid w:val="00B65338"/>
    <w:rsid w:val="00B67CB2"/>
    <w:rsid w:val="00B7054B"/>
    <w:rsid w:val="00B70E3D"/>
    <w:rsid w:val="00B70EE5"/>
    <w:rsid w:val="00B71085"/>
    <w:rsid w:val="00B73190"/>
    <w:rsid w:val="00B7394C"/>
    <w:rsid w:val="00B74454"/>
    <w:rsid w:val="00B74D8C"/>
    <w:rsid w:val="00B7597B"/>
    <w:rsid w:val="00B762B3"/>
    <w:rsid w:val="00B77562"/>
    <w:rsid w:val="00B80FD8"/>
    <w:rsid w:val="00B83E85"/>
    <w:rsid w:val="00B8697E"/>
    <w:rsid w:val="00B86C72"/>
    <w:rsid w:val="00B87312"/>
    <w:rsid w:val="00B90C79"/>
    <w:rsid w:val="00B90D78"/>
    <w:rsid w:val="00B91AC0"/>
    <w:rsid w:val="00B94D88"/>
    <w:rsid w:val="00B9505D"/>
    <w:rsid w:val="00B9513B"/>
    <w:rsid w:val="00B9549B"/>
    <w:rsid w:val="00B95D3A"/>
    <w:rsid w:val="00B96621"/>
    <w:rsid w:val="00BA0D9F"/>
    <w:rsid w:val="00BA372C"/>
    <w:rsid w:val="00BA40B8"/>
    <w:rsid w:val="00BA4C74"/>
    <w:rsid w:val="00BA4D79"/>
    <w:rsid w:val="00BA5C56"/>
    <w:rsid w:val="00BA66AC"/>
    <w:rsid w:val="00BA7E5F"/>
    <w:rsid w:val="00BB366B"/>
    <w:rsid w:val="00BB4B28"/>
    <w:rsid w:val="00BB548C"/>
    <w:rsid w:val="00BB5D94"/>
    <w:rsid w:val="00BB6322"/>
    <w:rsid w:val="00BB78B0"/>
    <w:rsid w:val="00BC1165"/>
    <w:rsid w:val="00BC173D"/>
    <w:rsid w:val="00BC2049"/>
    <w:rsid w:val="00BC34C3"/>
    <w:rsid w:val="00BC5417"/>
    <w:rsid w:val="00BC5C5D"/>
    <w:rsid w:val="00BC5C5F"/>
    <w:rsid w:val="00BC6206"/>
    <w:rsid w:val="00BC6546"/>
    <w:rsid w:val="00BC672A"/>
    <w:rsid w:val="00BC75F7"/>
    <w:rsid w:val="00BD046B"/>
    <w:rsid w:val="00BD0A1C"/>
    <w:rsid w:val="00BD12C2"/>
    <w:rsid w:val="00BD2D21"/>
    <w:rsid w:val="00BD7E3C"/>
    <w:rsid w:val="00BE0D11"/>
    <w:rsid w:val="00BE115B"/>
    <w:rsid w:val="00BE15CE"/>
    <w:rsid w:val="00BE2368"/>
    <w:rsid w:val="00BE30E3"/>
    <w:rsid w:val="00BE486E"/>
    <w:rsid w:val="00BF0ABE"/>
    <w:rsid w:val="00BF1319"/>
    <w:rsid w:val="00BF4B69"/>
    <w:rsid w:val="00BF526A"/>
    <w:rsid w:val="00BF5C90"/>
    <w:rsid w:val="00BF5DFA"/>
    <w:rsid w:val="00BF6063"/>
    <w:rsid w:val="00BF6B96"/>
    <w:rsid w:val="00C0124F"/>
    <w:rsid w:val="00C01E48"/>
    <w:rsid w:val="00C026B4"/>
    <w:rsid w:val="00C037FB"/>
    <w:rsid w:val="00C06CFB"/>
    <w:rsid w:val="00C07EAF"/>
    <w:rsid w:val="00C1076A"/>
    <w:rsid w:val="00C10BC6"/>
    <w:rsid w:val="00C10D41"/>
    <w:rsid w:val="00C116A9"/>
    <w:rsid w:val="00C11DFA"/>
    <w:rsid w:val="00C12153"/>
    <w:rsid w:val="00C12D63"/>
    <w:rsid w:val="00C1664C"/>
    <w:rsid w:val="00C177A8"/>
    <w:rsid w:val="00C17D55"/>
    <w:rsid w:val="00C2000E"/>
    <w:rsid w:val="00C2119A"/>
    <w:rsid w:val="00C22179"/>
    <w:rsid w:val="00C22AEA"/>
    <w:rsid w:val="00C24B7E"/>
    <w:rsid w:val="00C26759"/>
    <w:rsid w:val="00C273AA"/>
    <w:rsid w:val="00C30B52"/>
    <w:rsid w:val="00C31229"/>
    <w:rsid w:val="00C32773"/>
    <w:rsid w:val="00C32865"/>
    <w:rsid w:val="00C341D4"/>
    <w:rsid w:val="00C3514E"/>
    <w:rsid w:val="00C36F07"/>
    <w:rsid w:val="00C37570"/>
    <w:rsid w:val="00C3774E"/>
    <w:rsid w:val="00C405BE"/>
    <w:rsid w:val="00C41568"/>
    <w:rsid w:val="00C43763"/>
    <w:rsid w:val="00C43B4B"/>
    <w:rsid w:val="00C448C6"/>
    <w:rsid w:val="00C44DDC"/>
    <w:rsid w:val="00C45196"/>
    <w:rsid w:val="00C45D64"/>
    <w:rsid w:val="00C46726"/>
    <w:rsid w:val="00C47502"/>
    <w:rsid w:val="00C50682"/>
    <w:rsid w:val="00C5076F"/>
    <w:rsid w:val="00C54893"/>
    <w:rsid w:val="00C57159"/>
    <w:rsid w:val="00C61E0A"/>
    <w:rsid w:val="00C620D3"/>
    <w:rsid w:val="00C64266"/>
    <w:rsid w:val="00C6509C"/>
    <w:rsid w:val="00C65792"/>
    <w:rsid w:val="00C67E87"/>
    <w:rsid w:val="00C7060F"/>
    <w:rsid w:val="00C70C22"/>
    <w:rsid w:val="00C75A4B"/>
    <w:rsid w:val="00C768C1"/>
    <w:rsid w:val="00C76A58"/>
    <w:rsid w:val="00C804D1"/>
    <w:rsid w:val="00C81130"/>
    <w:rsid w:val="00C81B02"/>
    <w:rsid w:val="00C822FB"/>
    <w:rsid w:val="00C8274E"/>
    <w:rsid w:val="00C8301A"/>
    <w:rsid w:val="00C83081"/>
    <w:rsid w:val="00C8581D"/>
    <w:rsid w:val="00C86425"/>
    <w:rsid w:val="00C864DA"/>
    <w:rsid w:val="00C87806"/>
    <w:rsid w:val="00C91BAB"/>
    <w:rsid w:val="00C9221C"/>
    <w:rsid w:val="00C92A18"/>
    <w:rsid w:val="00C930F0"/>
    <w:rsid w:val="00C954AD"/>
    <w:rsid w:val="00C95F59"/>
    <w:rsid w:val="00C9663A"/>
    <w:rsid w:val="00C9795F"/>
    <w:rsid w:val="00CA0E89"/>
    <w:rsid w:val="00CA2277"/>
    <w:rsid w:val="00CA245F"/>
    <w:rsid w:val="00CA3244"/>
    <w:rsid w:val="00CA37D6"/>
    <w:rsid w:val="00CA4D74"/>
    <w:rsid w:val="00CA5A42"/>
    <w:rsid w:val="00CA5E54"/>
    <w:rsid w:val="00CA614A"/>
    <w:rsid w:val="00CA6E64"/>
    <w:rsid w:val="00CA7B23"/>
    <w:rsid w:val="00CB262B"/>
    <w:rsid w:val="00CB2A0F"/>
    <w:rsid w:val="00CB3ACD"/>
    <w:rsid w:val="00CB3B6C"/>
    <w:rsid w:val="00CB494E"/>
    <w:rsid w:val="00CB4B4A"/>
    <w:rsid w:val="00CB4EA0"/>
    <w:rsid w:val="00CB76F7"/>
    <w:rsid w:val="00CB7F36"/>
    <w:rsid w:val="00CB7FD7"/>
    <w:rsid w:val="00CC0705"/>
    <w:rsid w:val="00CC37E5"/>
    <w:rsid w:val="00CC3F20"/>
    <w:rsid w:val="00CC4F5D"/>
    <w:rsid w:val="00CC55A3"/>
    <w:rsid w:val="00CC6697"/>
    <w:rsid w:val="00CC7243"/>
    <w:rsid w:val="00CD17B6"/>
    <w:rsid w:val="00CD4503"/>
    <w:rsid w:val="00CD4E54"/>
    <w:rsid w:val="00CD50A3"/>
    <w:rsid w:val="00CD6994"/>
    <w:rsid w:val="00CE19F5"/>
    <w:rsid w:val="00CE1C5C"/>
    <w:rsid w:val="00CE4A71"/>
    <w:rsid w:val="00CE562B"/>
    <w:rsid w:val="00CF2079"/>
    <w:rsid w:val="00CF2EA9"/>
    <w:rsid w:val="00CF4828"/>
    <w:rsid w:val="00CF57AC"/>
    <w:rsid w:val="00D01AD6"/>
    <w:rsid w:val="00D02600"/>
    <w:rsid w:val="00D02733"/>
    <w:rsid w:val="00D027CA"/>
    <w:rsid w:val="00D02933"/>
    <w:rsid w:val="00D036AE"/>
    <w:rsid w:val="00D0655C"/>
    <w:rsid w:val="00D075D9"/>
    <w:rsid w:val="00D10EE7"/>
    <w:rsid w:val="00D11844"/>
    <w:rsid w:val="00D1425F"/>
    <w:rsid w:val="00D14D23"/>
    <w:rsid w:val="00D1756A"/>
    <w:rsid w:val="00D21D22"/>
    <w:rsid w:val="00D21E71"/>
    <w:rsid w:val="00D22E2B"/>
    <w:rsid w:val="00D247CF"/>
    <w:rsid w:val="00D257EF"/>
    <w:rsid w:val="00D260B0"/>
    <w:rsid w:val="00D279F7"/>
    <w:rsid w:val="00D3060C"/>
    <w:rsid w:val="00D3144A"/>
    <w:rsid w:val="00D31975"/>
    <w:rsid w:val="00D34B10"/>
    <w:rsid w:val="00D35F44"/>
    <w:rsid w:val="00D37EBC"/>
    <w:rsid w:val="00D40456"/>
    <w:rsid w:val="00D41976"/>
    <w:rsid w:val="00D41DD3"/>
    <w:rsid w:val="00D42020"/>
    <w:rsid w:val="00D43AD2"/>
    <w:rsid w:val="00D43BBF"/>
    <w:rsid w:val="00D46073"/>
    <w:rsid w:val="00D4699A"/>
    <w:rsid w:val="00D46EDF"/>
    <w:rsid w:val="00D475E0"/>
    <w:rsid w:val="00D50BC5"/>
    <w:rsid w:val="00D52937"/>
    <w:rsid w:val="00D530A0"/>
    <w:rsid w:val="00D5312F"/>
    <w:rsid w:val="00D53A50"/>
    <w:rsid w:val="00D5413D"/>
    <w:rsid w:val="00D54887"/>
    <w:rsid w:val="00D5728F"/>
    <w:rsid w:val="00D6056D"/>
    <w:rsid w:val="00D60A02"/>
    <w:rsid w:val="00D62511"/>
    <w:rsid w:val="00D62602"/>
    <w:rsid w:val="00D64E22"/>
    <w:rsid w:val="00D64F60"/>
    <w:rsid w:val="00D66591"/>
    <w:rsid w:val="00D67CFD"/>
    <w:rsid w:val="00D704AB"/>
    <w:rsid w:val="00D740EA"/>
    <w:rsid w:val="00D74254"/>
    <w:rsid w:val="00D74BAA"/>
    <w:rsid w:val="00D76BBA"/>
    <w:rsid w:val="00D76D4E"/>
    <w:rsid w:val="00D8243E"/>
    <w:rsid w:val="00D855D4"/>
    <w:rsid w:val="00D87A36"/>
    <w:rsid w:val="00D87ABA"/>
    <w:rsid w:val="00D9077D"/>
    <w:rsid w:val="00D92355"/>
    <w:rsid w:val="00D93B79"/>
    <w:rsid w:val="00D97FAA"/>
    <w:rsid w:val="00DA022C"/>
    <w:rsid w:val="00DA150A"/>
    <w:rsid w:val="00DA2048"/>
    <w:rsid w:val="00DA2502"/>
    <w:rsid w:val="00DA27B5"/>
    <w:rsid w:val="00DA6430"/>
    <w:rsid w:val="00DA7778"/>
    <w:rsid w:val="00DA77E7"/>
    <w:rsid w:val="00DA77F8"/>
    <w:rsid w:val="00DB0AE9"/>
    <w:rsid w:val="00DB0ED1"/>
    <w:rsid w:val="00DB31DE"/>
    <w:rsid w:val="00DB34EB"/>
    <w:rsid w:val="00DB4D73"/>
    <w:rsid w:val="00DB563B"/>
    <w:rsid w:val="00DB617C"/>
    <w:rsid w:val="00DB618E"/>
    <w:rsid w:val="00DB6983"/>
    <w:rsid w:val="00DB7952"/>
    <w:rsid w:val="00DB7DBD"/>
    <w:rsid w:val="00DC06F2"/>
    <w:rsid w:val="00DC10CE"/>
    <w:rsid w:val="00DC12EF"/>
    <w:rsid w:val="00DC2998"/>
    <w:rsid w:val="00DC3CDE"/>
    <w:rsid w:val="00DC452E"/>
    <w:rsid w:val="00DC4CA3"/>
    <w:rsid w:val="00DC6392"/>
    <w:rsid w:val="00DC7263"/>
    <w:rsid w:val="00DD077E"/>
    <w:rsid w:val="00DD1763"/>
    <w:rsid w:val="00DD1B57"/>
    <w:rsid w:val="00DD419E"/>
    <w:rsid w:val="00DD6791"/>
    <w:rsid w:val="00DD70D8"/>
    <w:rsid w:val="00DD7887"/>
    <w:rsid w:val="00DD7ADA"/>
    <w:rsid w:val="00DE23B9"/>
    <w:rsid w:val="00DE5208"/>
    <w:rsid w:val="00DE5DAF"/>
    <w:rsid w:val="00DE624C"/>
    <w:rsid w:val="00DE7B67"/>
    <w:rsid w:val="00DF213C"/>
    <w:rsid w:val="00DF2F98"/>
    <w:rsid w:val="00DF4368"/>
    <w:rsid w:val="00DF45BE"/>
    <w:rsid w:val="00DF4EA2"/>
    <w:rsid w:val="00DF61FE"/>
    <w:rsid w:val="00DF62E1"/>
    <w:rsid w:val="00DF67A4"/>
    <w:rsid w:val="00E026D9"/>
    <w:rsid w:val="00E02D15"/>
    <w:rsid w:val="00E0578D"/>
    <w:rsid w:val="00E06431"/>
    <w:rsid w:val="00E07E23"/>
    <w:rsid w:val="00E1059B"/>
    <w:rsid w:val="00E11684"/>
    <w:rsid w:val="00E123E5"/>
    <w:rsid w:val="00E127AA"/>
    <w:rsid w:val="00E133DB"/>
    <w:rsid w:val="00E141C2"/>
    <w:rsid w:val="00E15900"/>
    <w:rsid w:val="00E1796D"/>
    <w:rsid w:val="00E17EB8"/>
    <w:rsid w:val="00E17FEC"/>
    <w:rsid w:val="00E20015"/>
    <w:rsid w:val="00E21ED4"/>
    <w:rsid w:val="00E22760"/>
    <w:rsid w:val="00E23584"/>
    <w:rsid w:val="00E23DE0"/>
    <w:rsid w:val="00E25E44"/>
    <w:rsid w:val="00E2670C"/>
    <w:rsid w:val="00E273C1"/>
    <w:rsid w:val="00E312F5"/>
    <w:rsid w:val="00E31AB3"/>
    <w:rsid w:val="00E32E28"/>
    <w:rsid w:val="00E332E0"/>
    <w:rsid w:val="00E33300"/>
    <w:rsid w:val="00E34CC6"/>
    <w:rsid w:val="00E35E38"/>
    <w:rsid w:val="00E366D2"/>
    <w:rsid w:val="00E37311"/>
    <w:rsid w:val="00E42CE0"/>
    <w:rsid w:val="00E42FDB"/>
    <w:rsid w:val="00E4326E"/>
    <w:rsid w:val="00E44EBE"/>
    <w:rsid w:val="00E46C5F"/>
    <w:rsid w:val="00E512EB"/>
    <w:rsid w:val="00E517A7"/>
    <w:rsid w:val="00E5370E"/>
    <w:rsid w:val="00E53E28"/>
    <w:rsid w:val="00E54056"/>
    <w:rsid w:val="00E543F7"/>
    <w:rsid w:val="00E54695"/>
    <w:rsid w:val="00E555AA"/>
    <w:rsid w:val="00E55D6C"/>
    <w:rsid w:val="00E56193"/>
    <w:rsid w:val="00E577CA"/>
    <w:rsid w:val="00E62E48"/>
    <w:rsid w:val="00E63BEA"/>
    <w:rsid w:val="00E64B4B"/>
    <w:rsid w:val="00E658AD"/>
    <w:rsid w:val="00E660DA"/>
    <w:rsid w:val="00E67037"/>
    <w:rsid w:val="00E7285E"/>
    <w:rsid w:val="00E76FE4"/>
    <w:rsid w:val="00E771BD"/>
    <w:rsid w:val="00E77352"/>
    <w:rsid w:val="00E77CC2"/>
    <w:rsid w:val="00E77F62"/>
    <w:rsid w:val="00E81202"/>
    <w:rsid w:val="00E826B0"/>
    <w:rsid w:val="00E82F4E"/>
    <w:rsid w:val="00E83685"/>
    <w:rsid w:val="00E849DD"/>
    <w:rsid w:val="00E90E1A"/>
    <w:rsid w:val="00E9261E"/>
    <w:rsid w:val="00E92C95"/>
    <w:rsid w:val="00E943DA"/>
    <w:rsid w:val="00E944E3"/>
    <w:rsid w:val="00E94754"/>
    <w:rsid w:val="00E947D9"/>
    <w:rsid w:val="00E955D6"/>
    <w:rsid w:val="00E9624A"/>
    <w:rsid w:val="00E96661"/>
    <w:rsid w:val="00E974BC"/>
    <w:rsid w:val="00E97975"/>
    <w:rsid w:val="00EA0A84"/>
    <w:rsid w:val="00EA1408"/>
    <w:rsid w:val="00EA3B61"/>
    <w:rsid w:val="00EA4361"/>
    <w:rsid w:val="00EA43E0"/>
    <w:rsid w:val="00EA629A"/>
    <w:rsid w:val="00EA783B"/>
    <w:rsid w:val="00EB242B"/>
    <w:rsid w:val="00EB2468"/>
    <w:rsid w:val="00EB2F25"/>
    <w:rsid w:val="00EB4958"/>
    <w:rsid w:val="00EB4A27"/>
    <w:rsid w:val="00EB5148"/>
    <w:rsid w:val="00EC1A3B"/>
    <w:rsid w:val="00EC1BFB"/>
    <w:rsid w:val="00EC23F5"/>
    <w:rsid w:val="00EC4155"/>
    <w:rsid w:val="00EC46CE"/>
    <w:rsid w:val="00EC49C4"/>
    <w:rsid w:val="00EC577B"/>
    <w:rsid w:val="00EC5BF0"/>
    <w:rsid w:val="00ED0350"/>
    <w:rsid w:val="00ED0C75"/>
    <w:rsid w:val="00ED0DF6"/>
    <w:rsid w:val="00ED0F82"/>
    <w:rsid w:val="00ED2299"/>
    <w:rsid w:val="00ED2511"/>
    <w:rsid w:val="00ED2CB9"/>
    <w:rsid w:val="00ED3D47"/>
    <w:rsid w:val="00ED667F"/>
    <w:rsid w:val="00ED6A8B"/>
    <w:rsid w:val="00EE01A9"/>
    <w:rsid w:val="00EE06DC"/>
    <w:rsid w:val="00EE0A13"/>
    <w:rsid w:val="00EE1F77"/>
    <w:rsid w:val="00EE2E20"/>
    <w:rsid w:val="00EE47BD"/>
    <w:rsid w:val="00EE50C8"/>
    <w:rsid w:val="00EE5935"/>
    <w:rsid w:val="00EE7D6D"/>
    <w:rsid w:val="00EF1103"/>
    <w:rsid w:val="00EF1376"/>
    <w:rsid w:val="00EF149A"/>
    <w:rsid w:val="00EF1F18"/>
    <w:rsid w:val="00EF2264"/>
    <w:rsid w:val="00EF3ED8"/>
    <w:rsid w:val="00EF43E6"/>
    <w:rsid w:val="00EF49D0"/>
    <w:rsid w:val="00EF5415"/>
    <w:rsid w:val="00EF57E7"/>
    <w:rsid w:val="00EF5DAB"/>
    <w:rsid w:val="00EF5E65"/>
    <w:rsid w:val="00EF5F68"/>
    <w:rsid w:val="00EF639E"/>
    <w:rsid w:val="00F004D8"/>
    <w:rsid w:val="00F01650"/>
    <w:rsid w:val="00F03DA0"/>
    <w:rsid w:val="00F041B1"/>
    <w:rsid w:val="00F041FB"/>
    <w:rsid w:val="00F0455F"/>
    <w:rsid w:val="00F0465E"/>
    <w:rsid w:val="00F04890"/>
    <w:rsid w:val="00F127AD"/>
    <w:rsid w:val="00F12BBD"/>
    <w:rsid w:val="00F13A70"/>
    <w:rsid w:val="00F13FB0"/>
    <w:rsid w:val="00F1445E"/>
    <w:rsid w:val="00F1459D"/>
    <w:rsid w:val="00F146A6"/>
    <w:rsid w:val="00F14D2D"/>
    <w:rsid w:val="00F17D4E"/>
    <w:rsid w:val="00F2012E"/>
    <w:rsid w:val="00F2046D"/>
    <w:rsid w:val="00F2059B"/>
    <w:rsid w:val="00F20643"/>
    <w:rsid w:val="00F2192C"/>
    <w:rsid w:val="00F21C25"/>
    <w:rsid w:val="00F21D40"/>
    <w:rsid w:val="00F22AAA"/>
    <w:rsid w:val="00F23335"/>
    <w:rsid w:val="00F25763"/>
    <w:rsid w:val="00F26344"/>
    <w:rsid w:val="00F30051"/>
    <w:rsid w:val="00F30417"/>
    <w:rsid w:val="00F31087"/>
    <w:rsid w:val="00F3314A"/>
    <w:rsid w:val="00F336BE"/>
    <w:rsid w:val="00F347ED"/>
    <w:rsid w:val="00F3601C"/>
    <w:rsid w:val="00F36B3D"/>
    <w:rsid w:val="00F36D7A"/>
    <w:rsid w:val="00F40D31"/>
    <w:rsid w:val="00F40EC1"/>
    <w:rsid w:val="00F41357"/>
    <w:rsid w:val="00F41E6F"/>
    <w:rsid w:val="00F4395D"/>
    <w:rsid w:val="00F43F8E"/>
    <w:rsid w:val="00F440DE"/>
    <w:rsid w:val="00F44832"/>
    <w:rsid w:val="00F45790"/>
    <w:rsid w:val="00F460DB"/>
    <w:rsid w:val="00F50C8B"/>
    <w:rsid w:val="00F50F3A"/>
    <w:rsid w:val="00F515BA"/>
    <w:rsid w:val="00F53267"/>
    <w:rsid w:val="00F53568"/>
    <w:rsid w:val="00F5424A"/>
    <w:rsid w:val="00F546A2"/>
    <w:rsid w:val="00F55453"/>
    <w:rsid w:val="00F614C7"/>
    <w:rsid w:val="00F617DF"/>
    <w:rsid w:val="00F62AAB"/>
    <w:rsid w:val="00F6311A"/>
    <w:rsid w:val="00F63A8C"/>
    <w:rsid w:val="00F65C85"/>
    <w:rsid w:val="00F65E8A"/>
    <w:rsid w:val="00F66E7B"/>
    <w:rsid w:val="00F70BCD"/>
    <w:rsid w:val="00F7397A"/>
    <w:rsid w:val="00F760E1"/>
    <w:rsid w:val="00F7631B"/>
    <w:rsid w:val="00F764F6"/>
    <w:rsid w:val="00F7695F"/>
    <w:rsid w:val="00F77AFF"/>
    <w:rsid w:val="00F818AB"/>
    <w:rsid w:val="00F85980"/>
    <w:rsid w:val="00F85B07"/>
    <w:rsid w:val="00F871AA"/>
    <w:rsid w:val="00F8735D"/>
    <w:rsid w:val="00F9114D"/>
    <w:rsid w:val="00F914AB"/>
    <w:rsid w:val="00F91D8D"/>
    <w:rsid w:val="00F92395"/>
    <w:rsid w:val="00F92CDC"/>
    <w:rsid w:val="00F94670"/>
    <w:rsid w:val="00F9652F"/>
    <w:rsid w:val="00F96C3A"/>
    <w:rsid w:val="00F97AB1"/>
    <w:rsid w:val="00F97C42"/>
    <w:rsid w:val="00FA2359"/>
    <w:rsid w:val="00FA2D40"/>
    <w:rsid w:val="00FA3B87"/>
    <w:rsid w:val="00FA46CF"/>
    <w:rsid w:val="00FA4FCB"/>
    <w:rsid w:val="00FA6EC9"/>
    <w:rsid w:val="00FA7A47"/>
    <w:rsid w:val="00FB04FC"/>
    <w:rsid w:val="00FB0F60"/>
    <w:rsid w:val="00FB1332"/>
    <w:rsid w:val="00FB1FD4"/>
    <w:rsid w:val="00FB2D16"/>
    <w:rsid w:val="00FB49B9"/>
    <w:rsid w:val="00FB4B8C"/>
    <w:rsid w:val="00FB5568"/>
    <w:rsid w:val="00FB619E"/>
    <w:rsid w:val="00FB78C8"/>
    <w:rsid w:val="00FC0B3E"/>
    <w:rsid w:val="00FC13BE"/>
    <w:rsid w:val="00FC1BCF"/>
    <w:rsid w:val="00FC1C58"/>
    <w:rsid w:val="00FC228A"/>
    <w:rsid w:val="00FC2297"/>
    <w:rsid w:val="00FC24F6"/>
    <w:rsid w:val="00FC2F82"/>
    <w:rsid w:val="00FC3BEC"/>
    <w:rsid w:val="00FC416F"/>
    <w:rsid w:val="00FC49A8"/>
    <w:rsid w:val="00FC4B7B"/>
    <w:rsid w:val="00FC503B"/>
    <w:rsid w:val="00FD02E0"/>
    <w:rsid w:val="00FD0B65"/>
    <w:rsid w:val="00FD260D"/>
    <w:rsid w:val="00FD34E5"/>
    <w:rsid w:val="00FD5779"/>
    <w:rsid w:val="00FD724A"/>
    <w:rsid w:val="00FE0114"/>
    <w:rsid w:val="00FE2563"/>
    <w:rsid w:val="00FE29D1"/>
    <w:rsid w:val="00FE2B3B"/>
    <w:rsid w:val="00FE2DC2"/>
    <w:rsid w:val="00FE51DD"/>
    <w:rsid w:val="00FE7143"/>
    <w:rsid w:val="00FF11C5"/>
    <w:rsid w:val="00FF2805"/>
    <w:rsid w:val="00FF280E"/>
    <w:rsid w:val="00FF2C83"/>
    <w:rsid w:val="00FF49B8"/>
    <w:rsid w:val="00FF67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C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25"/>
    <w:rPr>
      <w:rFonts w:ascii="Tahoma" w:hAnsi="Tahoma" w:cs="Tahoma"/>
      <w:sz w:val="16"/>
      <w:szCs w:val="16"/>
    </w:rPr>
  </w:style>
  <w:style w:type="paragraph" w:styleId="ListParagraph">
    <w:name w:val="List Paragraph"/>
    <w:basedOn w:val="Normal"/>
    <w:uiPriority w:val="34"/>
    <w:qFormat/>
    <w:rsid w:val="00EB2F25"/>
    <w:pPr>
      <w:ind w:left="720"/>
      <w:contextualSpacing/>
    </w:pPr>
  </w:style>
  <w:style w:type="character" w:customStyle="1" w:styleId="apple-converted-space">
    <w:name w:val="apple-converted-space"/>
    <w:basedOn w:val="DefaultParagraphFont"/>
    <w:rsid w:val="00914F98"/>
  </w:style>
  <w:style w:type="character" w:customStyle="1" w:styleId="il">
    <w:name w:val="il"/>
    <w:basedOn w:val="DefaultParagraphFont"/>
    <w:rsid w:val="00914F98"/>
  </w:style>
  <w:style w:type="paragraph" w:styleId="Revision">
    <w:name w:val="Revision"/>
    <w:hidden/>
    <w:uiPriority w:val="99"/>
    <w:semiHidden/>
    <w:rsid w:val="004505DC"/>
    <w:pPr>
      <w:spacing w:after="0" w:line="240" w:lineRule="auto"/>
    </w:pPr>
  </w:style>
  <w:style w:type="character" w:styleId="CommentReference">
    <w:name w:val="annotation reference"/>
    <w:basedOn w:val="DefaultParagraphFont"/>
    <w:uiPriority w:val="99"/>
    <w:semiHidden/>
    <w:unhideWhenUsed/>
    <w:rsid w:val="004505DC"/>
    <w:rPr>
      <w:sz w:val="16"/>
      <w:szCs w:val="16"/>
    </w:rPr>
  </w:style>
  <w:style w:type="paragraph" w:styleId="CommentText">
    <w:name w:val="annotation text"/>
    <w:basedOn w:val="Normal"/>
    <w:link w:val="CommentTextChar"/>
    <w:uiPriority w:val="99"/>
    <w:semiHidden/>
    <w:unhideWhenUsed/>
    <w:rsid w:val="004505DC"/>
    <w:pPr>
      <w:spacing w:line="240" w:lineRule="auto"/>
    </w:pPr>
    <w:rPr>
      <w:sz w:val="20"/>
      <w:szCs w:val="20"/>
    </w:rPr>
  </w:style>
  <w:style w:type="character" w:customStyle="1" w:styleId="CommentTextChar">
    <w:name w:val="Comment Text Char"/>
    <w:basedOn w:val="DefaultParagraphFont"/>
    <w:link w:val="CommentText"/>
    <w:uiPriority w:val="99"/>
    <w:semiHidden/>
    <w:rsid w:val="004505DC"/>
    <w:rPr>
      <w:sz w:val="20"/>
      <w:szCs w:val="20"/>
    </w:rPr>
  </w:style>
  <w:style w:type="paragraph" w:styleId="CommentSubject">
    <w:name w:val="annotation subject"/>
    <w:basedOn w:val="CommentText"/>
    <w:next w:val="CommentText"/>
    <w:link w:val="CommentSubjectChar"/>
    <w:uiPriority w:val="99"/>
    <w:semiHidden/>
    <w:unhideWhenUsed/>
    <w:rsid w:val="004505DC"/>
    <w:rPr>
      <w:b/>
      <w:bCs/>
    </w:rPr>
  </w:style>
  <w:style w:type="character" w:customStyle="1" w:styleId="CommentSubjectChar">
    <w:name w:val="Comment Subject Char"/>
    <w:basedOn w:val="CommentTextChar"/>
    <w:link w:val="CommentSubject"/>
    <w:uiPriority w:val="99"/>
    <w:semiHidden/>
    <w:rsid w:val="004505DC"/>
    <w:rPr>
      <w:b/>
      <w:bCs/>
      <w:sz w:val="20"/>
      <w:szCs w:val="20"/>
    </w:rPr>
  </w:style>
  <w:style w:type="paragraph" w:styleId="Header">
    <w:name w:val="header"/>
    <w:basedOn w:val="Normal"/>
    <w:link w:val="HeaderChar"/>
    <w:uiPriority w:val="99"/>
    <w:unhideWhenUsed/>
    <w:rsid w:val="0023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E5"/>
  </w:style>
  <w:style w:type="paragraph" w:styleId="Footer">
    <w:name w:val="footer"/>
    <w:basedOn w:val="Normal"/>
    <w:link w:val="FooterChar"/>
    <w:uiPriority w:val="99"/>
    <w:unhideWhenUsed/>
    <w:rsid w:val="0023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E5"/>
  </w:style>
  <w:style w:type="paragraph" w:styleId="PlainText">
    <w:name w:val="Plain Text"/>
    <w:basedOn w:val="Normal"/>
    <w:link w:val="PlainTextChar"/>
    <w:uiPriority w:val="99"/>
    <w:semiHidden/>
    <w:unhideWhenUsed/>
    <w:rsid w:val="00A31C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1CF9"/>
    <w:rPr>
      <w:rFonts w:ascii="Consolas" w:hAnsi="Consolas"/>
      <w:sz w:val="21"/>
      <w:szCs w:val="21"/>
    </w:rPr>
  </w:style>
  <w:style w:type="paragraph" w:styleId="FootnoteText">
    <w:name w:val="footnote text"/>
    <w:basedOn w:val="Normal"/>
    <w:link w:val="FootnoteTextChar"/>
    <w:uiPriority w:val="99"/>
    <w:semiHidden/>
    <w:unhideWhenUsed/>
    <w:rsid w:val="00F65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C85"/>
    <w:rPr>
      <w:sz w:val="20"/>
      <w:szCs w:val="20"/>
    </w:rPr>
  </w:style>
  <w:style w:type="character" w:styleId="FootnoteReference">
    <w:name w:val="footnote reference"/>
    <w:basedOn w:val="DefaultParagraphFont"/>
    <w:uiPriority w:val="99"/>
    <w:semiHidden/>
    <w:unhideWhenUsed/>
    <w:rsid w:val="00F65C85"/>
    <w:rPr>
      <w:vertAlign w:val="superscript"/>
    </w:rPr>
  </w:style>
  <w:style w:type="numbering" w:customStyle="1" w:styleId="WWNum22">
    <w:name w:val="WWNum22"/>
    <w:rsid w:val="00E512EB"/>
    <w:pPr>
      <w:numPr>
        <w:numId w:val="28"/>
      </w:numPr>
    </w:pPr>
  </w:style>
  <w:style w:type="numbering" w:customStyle="1" w:styleId="WWNum221">
    <w:name w:val="WWNum221"/>
    <w:rsid w:val="00E512EB"/>
  </w:style>
  <w:style w:type="numbering" w:customStyle="1" w:styleId="WWNum222">
    <w:name w:val="WWNum222"/>
    <w:rsid w:val="00E512EB"/>
  </w:style>
  <w:style w:type="numbering" w:customStyle="1" w:styleId="WWNum223">
    <w:name w:val="WWNum223"/>
    <w:rsid w:val="00E512EB"/>
  </w:style>
  <w:style w:type="numbering" w:customStyle="1" w:styleId="WWNum224">
    <w:name w:val="WWNum224"/>
    <w:rsid w:val="00E512EB"/>
  </w:style>
  <w:style w:type="paragraph" w:customStyle="1" w:styleId="level1">
    <w:name w:val="level 1"/>
    <w:basedOn w:val="Normal"/>
    <w:rsid w:val="00AC3005"/>
    <w:pPr>
      <w:spacing w:after="0" w:line="360" w:lineRule="auto"/>
      <w:ind w:left="720" w:hanging="720"/>
      <w:jc w:val="both"/>
    </w:pPr>
    <w:rPr>
      <w:rFonts w:ascii="Albertus Medium" w:eastAsia="Times New Roman" w:hAnsi="Albertus Medium" w:cs="Times New Roman"/>
      <w:szCs w:val="24"/>
      <w:lang w:val="en-GB"/>
    </w:rPr>
  </w:style>
  <w:style w:type="paragraph" w:styleId="Title">
    <w:name w:val="Title"/>
    <w:basedOn w:val="Normal"/>
    <w:link w:val="TitleChar"/>
    <w:qFormat/>
    <w:rsid w:val="00185B09"/>
    <w:pPr>
      <w:spacing w:after="0" w:line="240" w:lineRule="auto"/>
      <w:jc w:val="center"/>
    </w:pPr>
    <w:rPr>
      <w:rFonts w:ascii="Arial" w:eastAsia="Times New Roman" w:hAnsi="Arial" w:cs="Times New Roman"/>
      <w:b/>
      <w:sz w:val="20"/>
      <w:szCs w:val="20"/>
      <w:lang w:eastAsia="ja-JP"/>
    </w:rPr>
  </w:style>
  <w:style w:type="character" w:customStyle="1" w:styleId="TitleChar">
    <w:name w:val="Title Char"/>
    <w:basedOn w:val="DefaultParagraphFont"/>
    <w:link w:val="Title"/>
    <w:rsid w:val="00185B09"/>
    <w:rPr>
      <w:rFonts w:ascii="Arial" w:eastAsia="Times New Roman" w:hAnsi="Arial" w:cs="Times New Roman"/>
      <w:b/>
      <w:sz w:val="20"/>
      <w:szCs w:val="20"/>
      <w:lang w:eastAsia="ja-JP"/>
    </w:rPr>
  </w:style>
  <w:style w:type="paragraph" w:customStyle="1" w:styleId="Bold">
    <w:name w:val="Bold"/>
    <w:aliases w:val="underline &amp; Centre"/>
    <w:basedOn w:val="Normal"/>
    <w:rsid w:val="00185B09"/>
    <w:pPr>
      <w:spacing w:before="120" w:after="360" w:line="480" w:lineRule="auto"/>
      <w:jc w:val="center"/>
    </w:pPr>
    <w:rPr>
      <w:rFonts w:ascii="Arial" w:eastAsia="Times New Roman" w:hAnsi="Arial" w:cs="Times New Roman"/>
      <w:b/>
      <w:kern w:val="25"/>
      <w:szCs w:val="20"/>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25"/>
    <w:rPr>
      <w:rFonts w:ascii="Tahoma" w:hAnsi="Tahoma" w:cs="Tahoma"/>
      <w:sz w:val="16"/>
      <w:szCs w:val="16"/>
    </w:rPr>
  </w:style>
  <w:style w:type="paragraph" w:styleId="ListParagraph">
    <w:name w:val="List Paragraph"/>
    <w:basedOn w:val="Normal"/>
    <w:uiPriority w:val="34"/>
    <w:qFormat/>
    <w:rsid w:val="00EB2F25"/>
    <w:pPr>
      <w:ind w:left="720"/>
      <w:contextualSpacing/>
    </w:pPr>
  </w:style>
  <w:style w:type="character" w:customStyle="1" w:styleId="apple-converted-space">
    <w:name w:val="apple-converted-space"/>
    <w:basedOn w:val="DefaultParagraphFont"/>
    <w:rsid w:val="00914F98"/>
  </w:style>
  <w:style w:type="character" w:customStyle="1" w:styleId="il">
    <w:name w:val="il"/>
    <w:basedOn w:val="DefaultParagraphFont"/>
    <w:rsid w:val="00914F98"/>
  </w:style>
  <w:style w:type="paragraph" w:styleId="Revision">
    <w:name w:val="Revision"/>
    <w:hidden/>
    <w:uiPriority w:val="99"/>
    <w:semiHidden/>
    <w:rsid w:val="004505DC"/>
    <w:pPr>
      <w:spacing w:after="0" w:line="240" w:lineRule="auto"/>
    </w:pPr>
  </w:style>
  <w:style w:type="character" w:styleId="CommentReference">
    <w:name w:val="annotation reference"/>
    <w:basedOn w:val="DefaultParagraphFont"/>
    <w:uiPriority w:val="99"/>
    <w:semiHidden/>
    <w:unhideWhenUsed/>
    <w:rsid w:val="004505DC"/>
    <w:rPr>
      <w:sz w:val="16"/>
      <w:szCs w:val="16"/>
    </w:rPr>
  </w:style>
  <w:style w:type="paragraph" w:styleId="CommentText">
    <w:name w:val="annotation text"/>
    <w:basedOn w:val="Normal"/>
    <w:link w:val="CommentTextChar"/>
    <w:uiPriority w:val="99"/>
    <w:semiHidden/>
    <w:unhideWhenUsed/>
    <w:rsid w:val="004505DC"/>
    <w:pPr>
      <w:spacing w:line="240" w:lineRule="auto"/>
    </w:pPr>
    <w:rPr>
      <w:sz w:val="20"/>
      <w:szCs w:val="20"/>
    </w:rPr>
  </w:style>
  <w:style w:type="character" w:customStyle="1" w:styleId="CommentTextChar">
    <w:name w:val="Comment Text Char"/>
    <w:basedOn w:val="DefaultParagraphFont"/>
    <w:link w:val="CommentText"/>
    <w:uiPriority w:val="99"/>
    <w:semiHidden/>
    <w:rsid w:val="004505DC"/>
    <w:rPr>
      <w:sz w:val="20"/>
      <w:szCs w:val="20"/>
    </w:rPr>
  </w:style>
  <w:style w:type="paragraph" w:styleId="CommentSubject">
    <w:name w:val="annotation subject"/>
    <w:basedOn w:val="CommentText"/>
    <w:next w:val="CommentText"/>
    <w:link w:val="CommentSubjectChar"/>
    <w:uiPriority w:val="99"/>
    <w:semiHidden/>
    <w:unhideWhenUsed/>
    <w:rsid w:val="004505DC"/>
    <w:rPr>
      <w:b/>
      <w:bCs/>
    </w:rPr>
  </w:style>
  <w:style w:type="character" w:customStyle="1" w:styleId="CommentSubjectChar">
    <w:name w:val="Comment Subject Char"/>
    <w:basedOn w:val="CommentTextChar"/>
    <w:link w:val="CommentSubject"/>
    <w:uiPriority w:val="99"/>
    <w:semiHidden/>
    <w:rsid w:val="004505DC"/>
    <w:rPr>
      <w:b/>
      <w:bCs/>
      <w:sz w:val="20"/>
      <w:szCs w:val="20"/>
    </w:rPr>
  </w:style>
  <w:style w:type="paragraph" w:styleId="Header">
    <w:name w:val="header"/>
    <w:basedOn w:val="Normal"/>
    <w:link w:val="HeaderChar"/>
    <w:uiPriority w:val="99"/>
    <w:unhideWhenUsed/>
    <w:rsid w:val="0023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E5"/>
  </w:style>
  <w:style w:type="paragraph" w:styleId="Footer">
    <w:name w:val="footer"/>
    <w:basedOn w:val="Normal"/>
    <w:link w:val="FooterChar"/>
    <w:uiPriority w:val="99"/>
    <w:unhideWhenUsed/>
    <w:rsid w:val="0023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E5"/>
  </w:style>
  <w:style w:type="paragraph" w:styleId="PlainText">
    <w:name w:val="Plain Text"/>
    <w:basedOn w:val="Normal"/>
    <w:link w:val="PlainTextChar"/>
    <w:uiPriority w:val="99"/>
    <w:semiHidden/>
    <w:unhideWhenUsed/>
    <w:rsid w:val="00A31C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1CF9"/>
    <w:rPr>
      <w:rFonts w:ascii="Consolas" w:hAnsi="Consolas"/>
      <w:sz w:val="21"/>
      <w:szCs w:val="21"/>
    </w:rPr>
  </w:style>
  <w:style w:type="paragraph" w:styleId="FootnoteText">
    <w:name w:val="footnote text"/>
    <w:basedOn w:val="Normal"/>
    <w:link w:val="FootnoteTextChar"/>
    <w:uiPriority w:val="99"/>
    <w:semiHidden/>
    <w:unhideWhenUsed/>
    <w:rsid w:val="00F65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C85"/>
    <w:rPr>
      <w:sz w:val="20"/>
      <w:szCs w:val="20"/>
    </w:rPr>
  </w:style>
  <w:style w:type="character" w:styleId="FootnoteReference">
    <w:name w:val="footnote reference"/>
    <w:basedOn w:val="DefaultParagraphFont"/>
    <w:uiPriority w:val="99"/>
    <w:semiHidden/>
    <w:unhideWhenUsed/>
    <w:rsid w:val="00F65C85"/>
    <w:rPr>
      <w:vertAlign w:val="superscript"/>
    </w:rPr>
  </w:style>
  <w:style w:type="numbering" w:customStyle="1" w:styleId="WWNum22">
    <w:name w:val="WWNum22"/>
    <w:rsid w:val="00E512EB"/>
    <w:pPr>
      <w:numPr>
        <w:numId w:val="28"/>
      </w:numPr>
    </w:pPr>
  </w:style>
  <w:style w:type="numbering" w:customStyle="1" w:styleId="WWNum221">
    <w:name w:val="WWNum221"/>
    <w:rsid w:val="00E512EB"/>
  </w:style>
  <w:style w:type="numbering" w:customStyle="1" w:styleId="WWNum222">
    <w:name w:val="WWNum222"/>
    <w:rsid w:val="00E512EB"/>
  </w:style>
  <w:style w:type="numbering" w:customStyle="1" w:styleId="WWNum223">
    <w:name w:val="WWNum223"/>
    <w:rsid w:val="00E512EB"/>
  </w:style>
  <w:style w:type="numbering" w:customStyle="1" w:styleId="WWNum224">
    <w:name w:val="WWNum224"/>
    <w:rsid w:val="00E512EB"/>
  </w:style>
  <w:style w:type="paragraph" w:customStyle="1" w:styleId="level1">
    <w:name w:val="level 1"/>
    <w:basedOn w:val="Normal"/>
    <w:rsid w:val="00AC3005"/>
    <w:pPr>
      <w:spacing w:after="0" w:line="360" w:lineRule="auto"/>
      <w:ind w:left="720" w:hanging="720"/>
      <w:jc w:val="both"/>
    </w:pPr>
    <w:rPr>
      <w:rFonts w:ascii="Albertus Medium" w:eastAsia="Times New Roman" w:hAnsi="Albertus Medium" w:cs="Times New Roman"/>
      <w:szCs w:val="24"/>
      <w:lang w:val="en-GB"/>
    </w:rPr>
  </w:style>
  <w:style w:type="paragraph" w:styleId="Title">
    <w:name w:val="Title"/>
    <w:basedOn w:val="Normal"/>
    <w:link w:val="TitleChar"/>
    <w:qFormat/>
    <w:rsid w:val="00185B09"/>
    <w:pPr>
      <w:spacing w:after="0" w:line="240" w:lineRule="auto"/>
      <w:jc w:val="center"/>
    </w:pPr>
    <w:rPr>
      <w:rFonts w:ascii="Arial" w:eastAsia="Times New Roman" w:hAnsi="Arial" w:cs="Times New Roman"/>
      <w:b/>
      <w:sz w:val="20"/>
      <w:szCs w:val="20"/>
      <w:lang w:eastAsia="ja-JP"/>
    </w:rPr>
  </w:style>
  <w:style w:type="character" w:customStyle="1" w:styleId="TitleChar">
    <w:name w:val="Title Char"/>
    <w:basedOn w:val="DefaultParagraphFont"/>
    <w:link w:val="Title"/>
    <w:rsid w:val="00185B09"/>
    <w:rPr>
      <w:rFonts w:ascii="Arial" w:eastAsia="Times New Roman" w:hAnsi="Arial" w:cs="Times New Roman"/>
      <w:b/>
      <w:sz w:val="20"/>
      <w:szCs w:val="20"/>
      <w:lang w:eastAsia="ja-JP"/>
    </w:rPr>
  </w:style>
  <w:style w:type="paragraph" w:customStyle="1" w:styleId="Bold">
    <w:name w:val="Bold"/>
    <w:aliases w:val="underline &amp; Centre"/>
    <w:basedOn w:val="Normal"/>
    <w:rsid w:val="00185B09"/>
    <w:pPr>
      <w:spacing w:before="120" w:after="360" w:line="480" w:lineRule="auto"/>
      <w:jc w:val="center"/>
    </w:pPr>
    <w:rPr>
      <w:rFonts w:ascii="Arial" w:eastAsia="Times New Roman" w:hAnsi="Arial" w:cs="Times New Roman"/>
      <w:b/>
      <w:kern w:val="25"/>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4284">
      <w:bodyDiv w:val="1"/>
      <w:marLeft w:val="0"/>
      <w:marRight w:val="0"/>
      <w:marTop w:val="0"/>
      <w:marBottom w:val="0"/>
      <w:divBdr>
        <w:top w:val="none" w:sz="0" w:space="0" w:color="auto"/>
        <w:left w:val="none" w:sz="0" w:space="0" w:color="auto"/>
        <w:bottom w:val="none" w:sz="0" w:space="0" w:color="auto"/>
        <w:right w:val="none" w:sz="0" w:space="0" w:color="auto"/>
      </w:divBdr>
    </w:div>
    <w:div w:id="697052060">
      <w:bodyDiv w:val="1"/>
      <w:marLeft w:val="0"/>
      <w:marRight w:val="0"/>
      <w:marTop w:val="0"/>
      <w:marBottom w:val="0"/>
      <w:divBdr>
        <w:top w:val="none" w:sz="0" w:space="0" w:color="auto"/>
        <w:left w:val="none" w:sz="0" w:space="0" w:color="auto"/>
        <w:bottom w:val="none" w:sz="0" w:space="0" w:color="auto"/>
        <w:right w:val="none" w:sz="0" w:space="0" w:color="auto"/>
      </w:divBdr>
    </w:div>
    <w:div w:id="926158896">
      <w:bodyDiv w:val="1"/>
      <w:marLeft w:val="0"/>
      <w:marRight w:val="0"/>
      <w:marTop w:val="0"/>
      <w:marBottom w:val="0"/>
      <w:divBdr>
        <w:top w:val="none" w:sz="0" w:space="0" w:color="auto"/>
        <w:left w:val="none" w:sz="0" w:space="0" w:color="auto"/>
        <w:bottom w:val="none" w:sz="0" w:space="0" w:color="auto"/>
        <w:right w:val="none" w:sz="0" w:space="0" w:color="auto"/>
      </w:divBdr>
    </w:div>
    <w:div w:id="1081754911">
      <w:bodyDiv w:val="1"/>
      <w:marLeft w:val="0"/>
      <w:marRight w:val="0"/>
      <w:marTop w:val="0"/>
      <w:marBottom w:val="0"/>
      <w:divBdr>
        <w:top w:val="none" w:sz="0" w:space="0" w:color="auto"/>
        <w:left w:val="none" w:sz="0" w:space="0" w:color="auto"/>
        <w:bottom w:val="none" w:sz="0" w:space="0" w:color="auto"/>
        <w:right w:val="none" w:sz="0" w:space="0" w:color="auto"/>
      </w:divBdr>
    </w:div>
    <w:div w:id="1294095029">
      <w:bodyDiv w:val="1"/>
      <w:marLeft w:val="0"/>
      <w:marRight w:val="0"/>
      <w:marTop w:val="0"/>
      <w:marBottom w:val="0"/>
      <w:divBdr>
        <w:top w:val="none" w:sz="0" w:space="0" w:color="auto"/>
        <w:left w:val="none" w:sz="0" w:space="0" w:color="auto"/>
        <w:bottom w:val="none" w:sz="0" w:space="0" w:color="auto"/>
        <w:right w:val="none" w:sz="0" w:space="0" w:color="auto"/>
      </w:divBdr>
    </w:div>
    <w:div w:id="1407457519">
      <w:bodyDiv w:val="1"/>
      <w:marLeft w:val="0"/>
      <w:marRight w:val="0"/>
      <w:marTop w:val="0"/>
      <w:marBottom w:val="0"/>
      <w:divBdr>
        <w:top w:val="none" w:sz="0" w:space="0" w:color="auto"/>
        <w:left w:val="none" w:sz="0" w:space="0" w:color="auto"/>
        <w:bottom w:val="none" w:sz="0" w:space="0" w:color="auto"/>
        <w:right w:val="none" w:sz="0" w:space="0" w:color="auto"/>
      </w:divBdr>
    </w:div>
    <w:div w:id="1770350994">
      <w:bodyDiv w:val="1"/>
      <w:marLeft w:val="0"/>
      <w:marRight w:val="0"/>
      <w:marTop w:val="0"/>
      <w:marBottom w:val="0"/>
      <w:divBdr>
        <w:top w:val="none" w:sz="0" w:space="0" w:color="auto"/>
        <w:left w:val="none" w:sz="0" w:space="0" w:color="auto"/>
        <w:bottom w:val="none" w:sz="0" w:space="0" w:color="auto"/>
        <w:right w:val="none" w:sz="0" w:space="0" w:color="auto"/>
      </w:divBdr>
    </w:div>
    <w:div w:id="1785877794">
      <w:bodyDiv w:val="1"/>
      <w:marLeft w:val="0"/>
      <w:marRight w:val="0"/>
      <w:marTop w:val="0"/>
      <w:marBottom w:val="0"/>
      <w:divBdr>
        <w:top w:val="none" w:sz="0" w:space="0" w:color="auto"/>
        <w:left w:val="none" w:sz="0" w:space="0" w:color="auto"/>
        <w:bottom w:val="none" w:sz="0" w:space="0" w:color="auto"/>
        <w:right w:val="none" w:sz="0" w:space="0" w:color="auto"/>
      </w:divBdr>
    </w:div>
    <w:div w:id="1882284628">
      <w:bodyDiv w:val="1"/>
      <w:marLeft w:val="0"/>
      <w:marRight w:val="0"/>
      <w:marTop w:val="0"/>
      <w:marBottom w:val="0"/>
      <w:divBdr>
        <w:top w:val="none" w:sz="0" w:space="0" w:color="auto"/>
        <w:left w:val="none" w:sz="0" w:space="0" w:color="auto"/>
        <w:bottom w:val="none" w:sz="0" w:space="0" w:color="auto"/>
        <w:right w:val="none" w:sz="0" w:space="0" w:color="auto"/>
      </w:divBdr>
    </w:div>
    <w:div w:id="1961297965">
      <w:bodyDiv w:val="1"/>
      <w:marLeft w:val="0"/>
      <w:marRight w:val="0"/>
      <w:marTop w:val="0"/>
      <w:marBottom w:val="0"/>
      <w:divBdr>
        <w:top w:val="none" w:sz="0" w:space="0" w:color="auto"/>
        <w:left w:val="none" w:sz="0" w:space="0" w:color="auto"/>
        <w:bottom w:val="none" w:sz="0" w:space="0" w:color="auto"/>
        <w:right w:val="none" w:sz="0" w:space="0" w:color="auto"/>
      </w:divBdr>
    </w:div>
    <w:div w:id="1967005131">
      <w:bodyDiv w:val="1"/>
      <w:marLeft w:val="0"/>
      <w:marRight w:val="0"/>
      <w:marTop w:val="0"/>
      <w:marBottom w:val="0"/>
      <w:divBdr>
        <w:top w:val="none" w:sz="0" w:space="0" w:color="auto"/>
        <w:left w:val="none" w:sz="0" w:space="0" w:color="auto"/>
        <w:bottom w:val="none" w:sz="0" w:space="0" w:color="auto"/>
        <w:right w:val="none" w:sz="0" w:space="0" w:color="auto"/>
      </w:divBdr>
      <w:divsChild>
        <w:div w:id="1382173484">
          <w:marLeft w:val="0"/>
          <w:marRight w:val="0"/>
          <w:marTop w:val="0"/>
          <w:marBottom w:val="0"/>
          <w:divBdr>
            <w:top w:val="none" w:sz="0" w:space="0" w:color="auto"/>
            <w:left w:val="none" w:sz="0" w:space="0" w:color="auto"/>
            <w:bottom w:val="none" w:sz="0" w:space="0" w:color="auto"/>
            <w:right w:val="none" w:sz="0" w:space="0" w:color="auto"/>
          </w:divBdr>
          <w:divsChild>
            <w:div w:id="674764877">
              <w:marLeft w:val="0"/>
              <w:marRight w:val="0"/>
              <w:marTop w:val="0"/>
              <w:marBottom w:val="0"/>
              <w:divBdr>
                <w:top w:val="none" w:sz="0" w:space="0" w:color="auto"/>
                <w:left w:val="none" w:sz="0" w:space="0" w:color="auto"/>
                <w:bottom w:val="none" w:sz="0" w:space="0" w:color="auto"/>
                <w:right w:val="none" w:sz="0" w:space="0" w:color="auto"/>
              </w:divBdr>
              <w:divsChild>
                <w:div w:id="19477645">
                  <w:marLeft w:val="0"/>
                  <w:marRight w:val="0"/>
                  <w:marTop w:val="0"/>
                  <w:marBottom w:val="0"/>
                  <w:divBdr>
                    <w:top w:val="none" w:sz="0" w:space="0" w:color="auto"/>
                    <w:left w:val="none" w:sz="0" w:space="0" w:color="auto"/>
                    <w:bottom w:val="none" w:sz="0" w:space="0" w:color="auto"/>
                    <w:right w:val="none" w:sz="0" w:space="0" w:color="auto"/>
                  </w:divBdr>
                  <w:divsChild>
                    <w:div w:id="485754530">
                      <w:marLeft w:val="0"/>
                      <w:marRight w:val="0"/>
                      <w:marTop w:val="0"/>
                      <w:marBottom w:val="0"/>
                      <w:divBdr>
                        <w:top w:val="none" w:sz="0" w:space="0" w:color="auto"/>
                        <w:left w:val="none" w:sz="0" w:space="0" w:color="auto"/>
                        <w:bottom w:val="none" w:sz="0" w:space="0" w:color="auto"/>
                        <w:right w:val="none" w:sz="0" w:space="0" w:color="auto"/>
                      </w:divBdr>
                      <w:divsChild>
                        <w:div w:id="658189199">
                          <w:marLeft w:val="0"/>
                          <w:marRight w:val="0"/>
                          <w:marTop w:val="45"/>
                          <w:marBottom w:val="0"/>
                          <w:divBdr>
                            <w:top w:val="none" w:sz="0" w:space="0" w:color="auto"/>
                            <w:left w:val="none" w:sz="0" w:space="0" w:color="auto"/>
                            <w:bottom w:val="none" w:sz="0" w:space="0" w:color="auto"/>
                            <w:right w:val="none" w:sz="0" w:space="0" w:color="auto"/>
                          </w:divBdr>
                          <w:divsChild>
                            <w:div w:id="745344896">
                              <w:marLeft w:val="0"/>
                              <w:marRight w:val="0"/>
                              <w:marTop w:val="0"/>
                              <w:marBottom w:val="0"/>
                              <w:divBdr>
                                <w:top w:val="none" w:sz="0" w:space="0" w:color="auto"/>
                                <w:left w:val="none" w:sz="0" w:space="0" w:color="auto"/>
                                <w:bottom w:val="none" w:sz="0" w:space="0" w:color="auto"/>
                                <w:right w:val="none" w:sz="0" w:space="0" w:color="auto"/>
                              </w:divBdr>
                              <w:divsChild>
                                <w:div w:id="941451129">
                                  <w:marLeft w:val="2070"/>
                                  <w:marRight w:val="3810"/>
                                  <w:marTop w:val="0"/>
                                  <w:marBottom w:val="0"/>
                                  <w:divBdr>
                                    <w:top w:val="none" w:sz="0" w:space="0" w:color="auto"/>
                                    <w:left w:val="none" w:sz="0" w:space="0" w:color="auto"/>
                                    <w:bottom w:val="none" w:sz="0" w:space="0" w:color="auto"/>
                                    <w:right w:val="none" w:sz="0" w:space="0" w:color="auto"/>
                                  </w:divBdr>
                                  <w:divsChild>
                                    <w:div w:id="129713482">
                                      <w:marLeft w:val="0"/>
                                      <w:marRight w:val="0"/>
                                      <w:marTop w:val="0"/>
                                      <w:marBottom w:val="0"/>
                                      <w:divBdr>
                                        <w:top w:val="none" w:sz="0" w:space="0" w:color="auto"/>
                                        <w:left w:val="none" w:sz="0" w:space="0" w:color="auto"/>
                                        <w:bottom w:val="none" w:sz="0" w:space="0" w:color="auto"/>
                                        <w:right w:val="none" w:sz="0" w:space="0" w:color="auto"/>
                                      </w:divBdr>
                                      <w:divsChild>
                                        <w:div w:id="2075934221">
                                          <w:marLeft w:val="0"/>
                                          <w:marRight w:val="0"/>
                                          <w:marTop w:val="0"/>
                                          <w:marBottom w:val="0"/>
                                          <w:divBdr>
                                            <w:top w:val="none" w:sz="0" w:space="0" w:color="auto"/>
                                            <w:left w:val="none" w:sz="0" w:space="0" w:color="auto"/>
                                            <w:bottom w:val="none" w:sz="0" w:space="0" w:color="auto"/>
                                            <w:right w:val="none" w:sz="0" w:space="0" w:color="auto"/>
                                          </w:divBdr>
                                          <w:divsChild>
                                            <w:div w:id="2081903862">
                                              <w:marLeft w:val="0"/>
                                              <w:marRight w:val="0"/>
                                              <w:marTop w:val="0"/>
                                              <w:marBottom w:val="0"/>
                                              <w:divBdr>
                                                <w:top w:val="none" w:sz="0" w:space="0" w:color="auto"/>
                                                <w:left w:val="none" w:sz="0" w:space="0" w:color="auto"/>
                                                <w:bottom w:val="none" w:sz="0" w:space="0" w:color="auto"/>
                                                <w:right w:val="none" w:sz="0" w:space="0" w:color="auto"/>
                                              </w:divBdr>
                                              <w:divsChild>
                                                <w:div w:id="785462199">
                                                  <w:marLeft w:val="0"/>
                                                  <w:marRight w:val="0"/>
                                                  <w:marTop w:val="0"/>
                                                  <w:marBottom w:val="0"/>
                                                  <w:divBdr>
                                                    <w:top w:val="none" w:sz="0" w:space="0" w:color="auto"/>
                                                    <w:left w:val="none" w:sz="0" w:space="0" w:color="auto"/>
                                                    <w:bottom w:val="none" w:sz="0" w:space="0" w:color="auto"/>
                                                    <w:right w:val="none" w:sz="0" w:space="0" w:color="auto"/>
                                                  </w:divBdr>
                                                  <w:divsChild>
                                                    <w:div w:id="1167286026">
                                                      <w:marLeft w:val="0"/>
                                                      <w:marRight w:val="0"/>
                                                      <w:marTop w:val="0"/>
                                                      <w:marBottom w:val="0"/>
                                                      <w:divBdr>
                                                        <w:top w:val="none" w:sz="0" w:space="0" w:color="auto"/>
                                                        <w:left w:val="none" w:sz="0" w:space="0" w:color="auto"/>
                                                        <w:bottom w:val="none" w:sz="0" w:space="0" w:color="auto"/>
                                                        <w:right w:val="none" w:sz="0" w:space="0" w:color="auto"/>
                                                      </w:divBdr>
                                                      <w:divsChild>
                                                        <w:div w:id="302196504">
                                                          <w:marLeft w:val="0"/>
                                                          <w:marRight w:val="0"/>
                                                          <w:marTop w:val="0"/>
                                                          <w:marBottom w:val="0"/>
                                                          <w:divBdr>
                                                            <w:top w:val="none" w:sz="0" w:space="0" w:color="auto"/>
                                                            <w:left w:val="none" w:sz="0" w:space="0" w:color="auto"/>
                                                            <w:bottom w:val="none" w:sz="0" w:space="0" w:color="auto"/>
                                                            <w:right w:val="none" w:sz="0" w:space="0" w:color="auto"/>
                                                          </w:divBdr>
                                                          <w:divsChild>
                                                            <w:div w:id="579750741">
                                                              <w:marLeft w:val="0"/>
                                                              <w:marRight w:val="0"/>
                                                              <w:marTop w:val="0"/>
                                                              <w:marBottom w:val="0"/>
                                                              <w:divBdr>
                                                                <w:top w:val="none" w:sz="0" w:space="0" w:color="auto"/>
                                                                <w:left w:val="none" w:sz="0" w:space="0" w:color="auto"/>
                                                                <w:bottom w:val="none" w:sz="0" w:space="0" w:color="auto"/>
                                                                <w:right w:val="none" w:sz="0" w:space="0" w:color="auto"/>
                                                              </w:divBdr>
                                                              <w:divsChild>
                                                                <w:div w:id="15483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603222">
      <w:bodyDiv w:val="1"/>
      <w:marLeft w:val="0"/>
      <w:marRight w:val="0"/>
      <w:marTop w:val="0"/>
      <w:marBottom w:val="0"/>
      <w:divBdr>
        <w:top w:val="none" w:sz="0" w:space="0" w:color="auto"/>
        <w:left w:val="none" w:sz="0" w:space="0" w:color="auto"/>
        <w:bottom w:val="none" w:sz="0" w:space="0" w:color="auto"/>
        <w:right w:val="none" w:sz="0" w:space="0" w:color="auto"/>
      </w:divBdr>
    </w:div>
    <w:div w:id="1997953500">
      <w:bodyDiv w:val="1"/>
      <w:marLeft w:val="0"/>
      <w:marRight w:val="0"/>
      <w:marTop w:val="0"/>
      <w:marBottom w:val="0"/>
      <w:divBdr>
        <w:top w:val="none" w:sz="0" w:space="0" w:color="auto"/>
        <w:left w:val="none" w:sz="0" w:space="0" w:color="auto"/>
        <w:bottom w:val="none" w:sz="0" w:space="0" w:color="auto"/>
        <w:right w:val="none" w:sz="0" w:space="0" w:color="auto"/>
      </w:divBdr>
    </w:div>
    <w:div w:id="21011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AEDC-FA0C-4257-8736-A955C5F78C03}">
  <ds:schemaRefs>
    <ds:schemaRef ds:uri="http://schemas.openxmlformats.org/officeDocument/2006/bibliography"/>
  </ds:schemaRefs>
</ds:datastoreItem>
</file>

<file path=customXml/itemProps2.xml><?xml version="1.0" encoding="utf-8"?>
<ds:datastoreItem xmlns:ds="http://schemas.openxmlformats.org/officeDocument/2006/customXml" ds:itemID="{3A9B9302-E500-4803-9FA9-F477DF9A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Inge Papp</cp:lastModifiedBy>
  <cp:revision>2</cp:revision>
  <cp:lastPrinted>2021-12-14T11:11:00Z</cp:lastPrinted>
  <dcterms:created xsi:type="dcterms:W3CDTF">2021-12-14T11:13:00Z</dcterms:created>
  <dcterms:modified xsi:type="dcterms:W3CDTF">2021-12-14T11:13:00Z</dcterms:modified>
</cp:coreProperties>
</file>