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1E4A4" w14:textId="77777777" w:rsidR="00187FD1" w:rsidRDefault="00187FD1" w:rsidP="00F70EF7">
      <w:pPr>
        <w:spacing w:after="0" w:line="240" w:lineRule="auto"/>
        <w:jc w:val="center"/>
        <w:rPr>
          <w:rFonts w:ascii="Arial" w:eastAsia="Times New Roman" w:hAnsi="Arial" w:cs="Arial"/>
          <w:b/>
          <w:sz w:val="24"/>
          <w:szCs w:val="24"/>
          <w:lang w:eastAsia="en-GB"/>
        </w:rPr>
      </w:pPr>
    </w:p>
    <w:p w14:paraId="114D54C0" w14:textId="77777777" w:rsidR="00F70EF7" w:rsidRPr="00A97380" w:rsidRDefault="00F70EF7" w:rsidP="00F70EF7">
      <w:pPr>
        <w:spacing w:after="0" w:line="240" w:lineRule="auto"/>
        <w:jc w:val="center"/>
        <w:rPr>
          <w:rFonts w:ascii="Arial" w:eastAsia="Times New Roman" w:hAnsi="Arial" w:cs="Arial"/>
          <w:b/>
          <w:sz w:val="24"/>
          <w:szCs w:val="24"/>
          <w:lang w:eastAsia="en-GB"/>
        </w:rPr>
      </w:pPr>
      <w:r w:rsidRPr="00A97380">
        <w:rPr>
          <w:rFonts w:ascii="Arial" w:eastAsia="Times New Roman" w:hAnsi="Arial" w:cs="Arial"/>
          <w:b/>
          <w:sz w:val="24"/>
          <w:szCs w:val="24"/>
          <w:lang w:eastAsia="en-GB"/>
        </w:rPr>
        <w:t>REPUBLIC OF SOUTH AFRICA</w:t>
      </w:r>
    </w:p>
    <w:p w14:paraId="5EB9162D" w14:textId="77777777" w:rsidR="00F70EF7" w:rsidRPr="00A97380" w:rsidRDefault="00F70EF7" w:rsidP="00F70EF7">
      <w:pPr>
        <w:spacing w:after="0" w:line="240" w:lineRule="auto"/>
        <w:jc w:val="center"/>
        <w:rPr>
          <w:rFonts w:ascii="Arial" w:eastAsia="Times New Roman" w:hAnsi="Arial" w:cs="Arial"/>
          <w:b/>
          <w:sz w:val="24"/>
          <w:szCs w:val="24"/>
          <w:lang w:eastAsia="en-GB"/>
        </w:rPr>
      </w:pPr>
      <w:r>
        <w:rPr>
          <w:noProof/>
          <w:lang w:val="en-ZA" w:eastAsia="en-ZA"/>
        </w:rPr>
        <w:drawing>
          <wp:inline distT="0" distB="0" distL="0" distR="0" wp14:anchorId="772A3294" wp14:editId="28E34ED4">
            <wp:extent cx="1438275" cy="1438275"/>
            <wp:effectExtent l="0" t="0" r="9525" b="9525"/>
            <wp:docPr id="2" name="Picture 2"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p w14:paraId="7D94A0AC" w14:textId="77777777" w:rsidR="00F70EF7" w:rsidRPr="00A97380" w:rsidRDefault="00F70EF7" w:rsidP="00F70EF7">
      <w:pPr>
        <w:spacing w:after="0" w:line="240" w:lineRule="auto"/>
        <w:jc w:val="center"/>
        <w:rPr>
          <w:rFonts w:ascii="Arial" w:eastAsia="Times New Roman" w:hAnsi="Arial" w:cs="Arial"/>
          <w:b/>
          <w:sz w:val="24"/>
          <w:szCs w:val="24"/>
          <w:lang w:eastAsia="en-GB"/>
        </w:rPr>
      </w:pPr>
    </w:p>
    <w:p w14:paraId="49E4EF01" w14:textId="77777777" w:rsidR="00F70EF7" w:rsidRPr="00A97380" w:rsidRDefault="00F70EF7" w:rsidP="00F70EF7">
      <w:pPr>
        <w:spacing w:after="0" w:line="240" w:lineRule="auto"/>
        <w:jc w:val="center"/>
        <w:rPr>
          <w:rFonts w:ascii="Arial" w:eastAsia="Times New Roman" w:hAnsi="Arial" w:cs="Arial"/>
          <w:b/>
          <w:sz w:val="24"/>
          <w:szCs w:val="24"/>
          <w:lang w:eastAsia="en-GB"/>
        </w:rPr>
      </w:pPr>
      <w:r w:rsidRPr="00A97380">
        <w:rPr>
          <w:rFonts w:ascii="Arial" w:eastAsia="Times New Roman" w:hAnsi="Arial" w:cs="Arial"/>
          <w:b/>
          <w:sz w:val="24"/>
          <w:szCs w:val="24"/>
          <w:lang w:eastAsia="en-GB"/>
        </w:rPr>
        <w:t xml:space="preserve">IN THE HIGH COURT OF SOUTH AFRICA, </w:t>
      </w:r>
    </w:p>
    <w:p w14:paraId="6EB1D167" w14:textId="77777777" w:rsidR="00F70EF7" w:rsidRPr="00A97380" w:rsidRDefault="00F70EF7" w:rsidP="00F70EF7">
      <w:pPr>
        <w:spacing w:after="0" w:line="240" w:lineRule="auto"/>
        <w:jc w:val="center"/>
        <w:rPr>
          <w:rFonts w:ascii="Arial" w:eastAsia="Times New Roman" w:hAnsi="Arial" w:cs="Arial"/>
          <w:b/>
          <w:sz w:val="24"/>
          <w:szCs w:val="24"/>
          <w:lang w:eastAsia="en-GB"/>
        </w:rPr>
      </w:pPr>
      <w:r w:rsidRPr="00A97380">
        <w:rPr>
          <w:rFonts w:ascii="Arial" w:eastAsia="Times New Roman" w:hAnsi="Arial" w:cs="Arial"/>
          <w:b/>
          <w:sz w:val="24"/>
          <w:szCs w:val="24"/>
          <w:lang w:eastAsia="en-GB"/>
        </w:rPr>
        <w:t>GAUTENG LOCAL DIVISION,</w:t>
      </w:r>
    </w:p>
    <w:p w14:paraId="36BB46AB" w14:textId="77777777" w:rsidR="00F70EF7" w:rsidRPr="00A97380" w:rsidRDefault="00F70EF7" w:rsidP="00F70EF7">
      <w:pPr>
        <w:spacing w:after="0" w:line="240" w:lineRule="auto"/>
        <w:jc w:val="center"/>
        <w:rPr>
          <w:rFonts w:ascii="Arial" w:eastAsia="Times New Roman" w:hAnsi="Arial" w:cs="Arial"/>
          <w:b/>
          <w:sz w:val="24"/>
          <w:szCs w:val="24"/>
          <w:lang w:eastAsia="en-GB"/>
        </w:rPr>
      </w:pPr>
      <w:r w:rsidRPr="00A97380">
        <w:rPr>
          <w:rFonts w:ascii="Arial" w:eastAsia="Times New Roman" w:hAnsi="Arial" w:cs="Arial"/>
          <w:b/>
          <w:sz w:val="24"/>
          <w:szCs w:val="24"/>
          <w:lang w:eastAsia="en-GB"/>
        </w:rPr>
        <w:t>JOHANNESBURG</w:t>
      </w:r>
    </w:p>
    <w:p w14:paraId="4992D77A" w14:textId="77777777" w:rsidR="00F70EF7" w:rsidRPr="00A97380" w:rsidRDefault="00F70EF7" w:rsidP="00F70EF7">
      <w:pPr>
        <w:spacing w:after="0" w:line="240" w:lineRule="auto"/>
        <w:jc w:val="right"/>
        <w:rPr>
          <w:rFonts w:ascii="Arial" w:eastAsia="Times New Roman" w:hAnsi="Arial" w:cs="Arial"/>
          <w:b/>
          <w:sz w:val="24"/>
          <w:szCs w:val="24"/>
          <w:lang w:eastAsia="en-GB"/>
        </w:rPr>
      </w:pPr>
      <w:r w:rsidRPr="00A97380">
        <w:rPr>
          <w:rFonts w:ascii="Arial" w:eastAsia="Times New Roman" w:hAnsi="Arial" w:cs="Arial"/>
          <w:b/>
          <w:sz w:val="24"/>
          <w:szCs w:val="24"/>
          <w:lang w:eastAsia="en-GB"/>
        </w:rPr>
        <w:t xml:space="preserve">CASE NO: </w:t>
      </w:r>
      <w:r>
        <w:rPr>
          <w:rFonts w:ascii="Arial" w:eastAsia="Times New Roman" w:hAnsi="Arial" w:cs="Arial"/>
          <w:b/>
          <w:sz w:val="24"/>
          <w:szCs w:val="24"/>
          <w:lang w:eastAsia="en-GB"/>
        </w:rPr>
        <w:t>30278/2020</w:t>
      </w:r>
    </w:p>
    <w:p w14:paraId="2161367E" w14:textId="77777777" w:rsidR="00F70EF7" w:rsidRPr="00A97380" w:rsidRDefault="00F70EF7" w:rsidP="00F70EF7">
      <w:pPr>
        <w:spacing w:after="0" w:line="240" w:lineRule="auto"/>
        <w:jc w:val="both"/>
        <w:rPr>
          <w:rFonts w:ascii="Arial" w:eastAsia="Times New Roman" w:hAnsi="Arial" w:cs="Arial"/>
          <w:sz w:val="24"/>
          <w:szCs w:val="24"/>
          <w:u w:val="single"/>
          <w:lang w:val="en-GB" w:eastAsia="en-GB"/>
        </w:rPr>
      </w:pPr>
    </w:p>
    <w:p w14:paraId="29744B14" w14:textId="77777777" w:rsidR="00F70EF7" w:rsidRPr="00A97380" w:rsidRDefault="00F70EF7" w:rsidP="00F70EF7">
      <w:pPr>
        <w:spacing w:after="0" w:line="240" w:lineRule="auto"/>
        <w:jc w:val="both"/>
        <w:rPr>
          <w:rFonts w:ascii="Arial" w:eastAsia="Times New Roman" w:hAnsi="Arial" w:cs="Arial"/>
          <w:sz w:val="24"/>
          <w:szCs w:val="24"/>
          <w:u w:val="single"/>
          <w:lang w:val="en-GB" w:eastAsia="en-GB"/>
        </w:rPr>
      </w:pPr>
      <w:r w:rsidRPr="00A97380">
        <w:rPr>
          <w:rFonts w:ascii="Arial" w:eastAsia="Times New Roman" w:hAnsi="Arial" w:cs="Arial"/>
          <w:noProof/>
          <w:sz w:val="24"/>
          <w:szCs w:val="24"/>
          <w:u w:val="single"/>
          <w:lang w:val="en-ZA" w:eastAsia="en-ZA"/>
        </w:rPr>
        <mc:AlternateContent>
          <mc:Choice Requires="wps">
            <w:drawing>
              <wp:anchor distT="0" distB="0" distL="114300" distR="114300" simplePos="0" relativeHeight="251659264" behindDoc="0" locked="0" layoutInCell="1" allowOverlap="1" wp14:anchorId="3353E69F" wp14:editId="34C31FCE">
                <wp:simplePos x="0" y="0"/>
                <wp:positionH relativeFrom="margin">
                  <wp:align>left</wp:align>
                </wp:positionH>
                <wp:positionV relativeFrom="paragraph">
                  <wp:posOffset>7002</wp:posOffset>
                </wp:positionV>
                <wp:extent cx="3314700" cy="1250504"/>
                <wp:effectExtent l="0" t="0" r="19050" b="260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250504"/>
                        </a:xfrm>
                        <a:prstGeom prst="rect">
                          <a:avLst/>
                        </a:prstGeom>
                        <a:solidFill>
                          <a:srgbClr val="FFFFFF"/>
                        </a:solidFill>
                        <a:ln w="9525">
                          <a:solidFill>
                            <a:srgbClr val="000000"/>
                          </a:solidFill>
                          <a:miter lim="800000"/>
                          <a:headEnd/>
                          <a:tailEnd/>
                        </a:ln>
                      </wps:spPr>
                      <wps:txbx>
                        <w:txbxContent>
                          <w:p w14:paraId="15BF0E25" w14:textId="77777777" w:rsidR="00650051" w:rsidRPr="00913F95" w:rsidRDefault="00650051" w:rsidP="00F70EF7">
                            <w:pPr>
                              <w:jc w:val="center"/>
                              <w:rPr>
                                <w:rFonts w:ascii="Century Gothic" w:hAnsi="Century Gothic"/>
                                <w:b/>
                                <w:sz w:val="20"/>
                                <w:szCs w:val="20"/>
                              </w:rPr>
                            </w:pPr>
                          </w:p>
                          <w:p w14:paraId="5D8E5E6E" w14:textId="5300F2E2" w:rsidR="00650051" w:rsidRDefault="00402EF9" w:rsidP="00402EF9">
                            <w:pPr>
                              <w:tabs>
                                <w:tab w:val="left" w:pos="900"/>
                              </w:tabs>
                              <w:spacing w:after="0" w:line="240" w:lineRule="auto"/>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650051">
                              <w:rPr>
                                <w:rFonts w:ascii="Century Gothic" w:hAnsi="Century Gothic"/>
                                <w:sz w:val="20"/>
                                <w:szCs w:val="20"/>
                              </w:rPr>
                              <w:t>REPORTABLE: YES</w:t>
                            </w:r>
                          </w:p>
                          <w:p w14:paraId="39C99C9F" w14:textId="00DA5524" w:rsidR="00650051" w:rsidRPr="00913F95" w:rsidRDefault="00402EF9" w:rsidP="00402EF9">
                            <w:pPr>
                              <w:tabs>
                                <w:tab w:val="left" w:pos="900"/>
                              </w:tabs>
                              <w:spacing w:after="0" w:line="240" w:lineRule="auto"/>
                              <w:ind w:left="900" w:hanging="720"/>
                              <w:rPr>
                                <w:rFonts w:ascii="Century Gothic" w:hAnsi="Century Gothic"/>
                                <w:sz w:val="20"/>
                                <w:szCs w:val="20"/>
                              </w:rPr>
                            </w:pPr>
                            <w:r w:rsidRPr="00913F95">
                              <w:rPr>
                                <w:rFonts w:ascii="Century Gothic" w:hAnsi="Century Gothic"/>
                                <w:sz w:val="20"/>
                                <w:szCs w:val="20"/>
                              </w:rPr>
                              <w:t>(2)</w:t>
                            </w:r>
                            <w:r w:rsidRPr="00913F95">
                              <w:rPr>
                                <w:rFonts w:ascii="Century Gothic" w:hAnsi="Century Gothic"/>
                                <w:sz w:val="20"/>
                                <w:szCs w:val="20"/>
                              </w:rPr>
                              <w:tab/>
                            </w:r>
                            <w:r w:rsidR="00650051" w:rsidRPr="00913F95">
                              <w:rPr>
                                <w:rFonts w:ascii="Century Gothic" w:hAnsi="Century Gothic"/>
                                <w:sz w:val="20"/>
                                <w:szCs w:val="20"/>
                              </w:rPr>
                              <w:t xml:space="preserve">OF INTEREST TO OTHER JUDGES: </w:t>
                            </w:r>
                            <w:r w:rsidR="00650051">
                              <w:rPr>
                                <w:rFonts w:ascii="Century Gothic" w:hAnsi="Century Gothic"/>
                                <w:sz w:val="20"/>
                                <w:szCs w:val="20"/>
                              </w:rPr>
                              <w:t xml:space="preserve"> YES</w:t>
                            </w:r>
                          </w:p>
                          <w:p w14:paraId="068A4081" w14:textId="122A6E68" w:rsidR="00650051" w:rsidRPr="00913F95" w:rsidRDefault="00402EF9" w:rsidP="00402EF9">
                            <w:pPr>
                              <w:tabs>
                                <w:tab w:val="left" w:pos="900"/>
                              </w:tabs>
                              <w:spacing w:after="0" w:line="240" w:lineRule="auto"/>
                              <w:ind w:left="900" w:hanging="720"/>
                              <w:rPr>
                                <w:rFonts w:ascii="Century Gothic" w:hAnsi="Century Gothic"/>
                                <w:sz w:val="20"/>
                                <w:szCs w:val="20"/>
                              </w:rPr>
                            </w:pPr>
                            <w:r w:rsidRPr="00913F95">
                              <w:rPr>
                                <w:rFonts w:ascii="Century Gothic" w:hAnsi="Century Gothic"/>
                                <w:sz w:val="20"/>
                                <w:szCs w:val="20"/>
                              </w:rPr>
                              <w:t>(3)</w:t>
                            </w:r>
                            <w:r w:rsidRPr="00913F95">
                              <w:rPr>
                                <w:rFonts w:ascii="Century Gothic" w:hAnsi="Century Gothic"/>
                                <w:sz w:val="20"/>
                                <w:szCs w:val="20"/>
                              </w:rPr>
                              <w:tab/>
                            </w:r>
                            <w:r w:rsidR="00650051" w:rsidRPr="00913F95">
                              <w:rPr>
                                <w:rFonts w:ascii="Century Gothic" w:hAnsi="Century Gothic"/>
                                <w:sz w:val="20"/>
                                <w:szCs w:val="20"/>
                              </w:rPr>
                              <w:t>REVISED</w:t>
                            </w:r>
                            <w:r w:rsidR="00650051">
                              <w:rPr>
                                <w:rFonts w:ascii="Century Gothic" w:hAnsi="Century Gothic"/>
                                <w:sz w:val="20"/>
                                <w:szCs w:val="20"/>
                              </w:rPr>
                              <w:t xml:space="preserve">. </w:t>
                            </w:r>
                          </w:p>
                          <w:p w14:paraId="00D945F2" w14:textId="77777777" w:rsidR="00650051" w:rsidRDefault="00650051" w:rsidP="00F70EF7">
                            <w:pPr>
                              <w:rPr>
                                <w:rFonts w:ascii="Century Gothic" w:hAnsi="Century Gothic"/>
                                <w:b/>
                                <w:sz w:val="18"/>
                                <w:szCs w:val="18"/>
                              </w:rPr>
                            </w:pPr>
                          </w:p>
                          <w:p w14:paraId="2A5D076B" w14:textId="77777777" w:rsidR="00650051" w:rsidRPr="00084341" w:rsidRDefault="00650051" w:rsidP="00F70EF7">
                            <w:pPr>
                              <w:rPr>
                                <w:rFonts w:ascii="Century Gothic" w:hAnsi="Century Gothic"/>
                                <w:sz w:val="18"/>
                                <w:szCs w:val="18"/>
                              </w:rPr>
                            </w:pPr>
                            <w:r>
                              <w:rPr>
                                <w:rFonts w:ascii="Century Gothic" w:hAnsi="Century Gothic"/>
                                <w:b/>
                                <w:sz w:val="18"/>
                                <w:szCs w:val="18"/>
                              </w:rPr>
                              <w:t xml:space="preserve"> </w:t>
                            </w:r>
                            <w:r w:rsidR="00DD1BCF">
                              <w:rPr>
                                <w:rFonts w:ascii="Century Gothic" w:hAnsi="Century Gothic"/>
                                <w:b/>
                                <w:sz w:val="18"/>
                                <w:szCs w:val="18"/>
                              </w:rPr>
                              <w:t>15 FEBRUARY 2021</w:t>
                            </w:r>
                            <w:r>
                              <w:rPr>
                                <w:rFonts w:ascii="Century Gothic" w:hAnsi="Century Gothic"/>
                                <w:b/>
                                <w:sz w:val="18"/>
                                <w:szCs w:val="18"/>
                              </w:rPr>
                              <w:t xml:space="preserve">                JUDGE L.T. MODIBA J</w:t>
                            </w:r>
                            <w:r w:rsidRPr="00084341">
                              <w:rPr>
                                <w:rFonts w:ascii="Century Gothic" w:hAnsi="Century Gothic"/>
                                <w:sz w:val="18"/>
                                <w:szCs w:val="18"/>
                              </w:rPr>
                              <w:t xml:space="preserve">                   </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53E69F" id="_x0000_t202" coordsize="21600,21600" o:spt="202" path="m,l,21600r21600,l21600,xe">
                <v:stroke joinstyle="miter"/>
                <v:path gradientshapeok="t" o:connecttype="rect"/>
              </v:shapetype>
              <v:shape id="Text Box 1" o:spid="_x0000_s1026" type="#_x0000_t202" style="position:absolute;left:0;text-align:left;margin-left:0;margin-top:.55pt;width:261pt;height:98.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">
                <v:textbox>
                  <w:txbxContent>
                    <w:p w14:paraId="15BF0E25" w14:textId="77777777" w:rsidR="00650051" w:rsidRPr="00913F95" w:rsidRDefault="00650051" w:rsidP="00F70EF7">
                      <w:pPr>
                        <w:jc w:val="center"/>
                        <w:rPr>
                          <w:rFonts w:ascii="Century Gothic" w:hAnsi="Century Gothic"/>
                          <w:b/>
                          <w:sz w:val="20"/>
                          <w:szCs w:val="20"/>
                        </w:rPr>
                      </w:pPr>
                    </w:p>
                    <w:p w14:paraId="5D8E5E6E" w14:textId="5300F2E2" w:rsidR="00650051" w:rsidRDefault="00402EF9" w:rsidP="00402EF9">
                      <w:pPr>
                        <w:tabs>
                          <w:tab w:val="left" w:pos="900"/>
                        </w:tabs>
                        <w:spacing w:after="0" w:line="240" w:lineRule="auto"/>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650051">
                        <w:rPr>
                          <w:rFonts w:ascii="Century Gothic" w:hAnsi="Century Gothic"/>
                          <w:sz w:val="20"/>
                          <w:szCs w:val="20"/>
                        </w:rPr>
                        <w:t>REPORTABLE: YES</w:t>
                      </w:r>
                    </w:p>
                    <w:p w14:paraId="39C99C9F" w14:textId="00DA5524" w:rsidR="00650051" w:rsidRPr="00913F95" w:rsidRDefault="00402EF9" w:rsidP="00402EF9">
                      <w:pPr>
                        <w:tabs>
                          <w:tab w:val="left" w:pos="900"/>
                        </w:tabs>
                        <w:spacing w:after="0" w:line="240" w:lineRule="auto"/>
                        <w:ind w:left="900" w:hanging="720"/>
                        <w:rPr>
                          <w:rFonts w:ascii="Century Gothic" w:hAnsi="Century Gothic"/>
                          <w:sz w:val="20"/>
                          <w:szCs w:val="20"/>
                        </w:rPr>
                      </w:pPr>
                      <w:r w:rsidRPr="00913F95">
                        <w:rPr>
                          <w:rFonts w:ascii="Century Gothic" w:hAnsi="Century Gothic"/>
                          <w:sz w:val="20"/>
                          <w:szCs w:val="20"/>
                        </w:rPr>
                        <w:t>(2)</w:t>
                      </w:r>
                      <w:r w:rsidRPr="00913F95">
                        <w:rPr>
                          <w:rFonts w:ascii="Century Gothic" w:hAnsi="Century Gothic"/>
                          <w:sz w:val="20"/>
                          <w:szCs w:val="20"/>
                        </w:rPr>
                        <w:tab/>
                      </w:r>
                      <w:r w:rsidR="00650051" w:rsidRPr="00913F95">
                        <w:rPr>
                          <w:rFonts w:ascii="Century Gothic" w:hAnsi="Century Gothic"/>
                          <w:sz w:val="20"/>
                          <w:szCs w:val="20"/>
                        </w:rPr>
                        <w:t xml:space="preserve">OF INTEREST TO OTHER JUDGES: </w:t>
                      </w:r>
                      <w:r w:rsidR="00650051">
                        <w:rPr>
                          <w:rFonts w:ascii="Century Gothic" w:hAnsi="Century Gothic"/>
                          <w:sz w:val="20"/>
                          <w:szCs w:val="20"/>
                        </w:rPr>
                        <w:t xml:space="preserve"> YES</w:t>
                      </w:r>
                    </w:p>
                    <w:p w14:paraId="068A4081" w14:textId="122A6E68" w:rsidR="00650051" w:rsidRPr="00913F95" w:rsidRDefault="00402EF9" w:rsidP="00402EF9">
                      <w:pPr>
                        <w:tabs>
                          <w:tab w:val="left" w:pos="900"/>
                        </w:tabs>
                        <w:spacing w:after="0" w:line="240" w:lineRule="auto"/>
                        <w:ind w:left="900" w:hanging="720"/>
                        <w:rPr>
                          <w:rFonts w:ascii="Century Gothic" w:hAnsi="Century Gothic"/>
                          <w:sz w:val="20"/>
                          <w:szCs w:val="20"/>
                        </w:rPr>
                      </w:pPr>
                      <w:r w:rsidRPr="00913F95">
                        <w:rPr>
                          <w:rFonts w:ascii="Century Gothic" w:hAnsi="Century Gothic"/>
                          <w:sz w:val="20"/>
                          <w:szCs w:val="20"/>
                        </w:rPr>
                        <w:t>(3)</w:t>
                      </w:r>
                      <w:r w:rsidRPr="00913F95">
                        <w:rPr>
                          <w:rFonts w:ascii="Century Gothic" w:hAnsi="Century Gothic"/>
                          <w:sz w:val="20"/>
                          <w:szCs w:val="20"/>
                        </w:rPr>
                        <w:tab/>
                      </w:r>
                      <w:r w:rsidR="00650051" w:rsidRPr="00913F95">
                        <w:rPr>
                          <w:rFonts w:ascii="Century Gothic" w:hAnsi="Century Gothic"/>
                          <w:sz w:val="20"/>
                          <w:szCs w:val="20"/>
                        </w:rPr>
                        <w:t>REVISED</w:t>
                      </w:r>
                      <w:r w:rsidR="00650051">
                        <w:rPr>
                          <w:rFonts w:ascii="Century Gothic" w:hAnsi="Century Gothic"/>
                          <w:sz w:val="20"/>
                          <w:szCs w:val="20"/>
                        </w:rPr>
                        <w:t xml:space="preserve">. </w:t>
                      </w:r>
                    </w:p>
                    <w:p w14:paraId="00D945F2" w14:textId="77777777" w:rsidR="00650051" w:rsidRDefault="00650051" w:rsidP="00F70EF7">
                      <w:pPr>
                        <w:rPr>
                          <w:rFonts w:ascii="Century Gothic" w:hAnsi="Century Gothic"/>
                          <w:b/>
                          <w:sz w:val="18"/>
                          <w:szCs w:val="18"/>
                        </w:rPr>
                      </w:pPr>
                    </w:p>
                    <w:p w14:paraId="2A5D076B" w14:textId="77777777" w:rsidR="00650051" w:rsidRPr="00084341" w:rsidRDefault="00650051" w:rsidP="00F70EF7">
                      <w:pPr>
                        <w:rPr>
                          <w:rFonts w:ascii="Century Gothic" w:hAnsi="Century Gothic"/>
                          <w:sz w:val="18"/>
                          <w:szCs w:val="18"/>
                        </w:rPr>
                      </w:pPr>
                      <w:r>
                        <w:rPr>
                          <w:rFonts w:ascii="Century Gothic" w:hAnsi="Century Gothic"/>
                          <w:b/>
                          <w:sz w:val="18"/>
                          <w:szCs w:val="18"/>
                        </w:rPr>
                        <w:t xml:space="preserve"> </w:t>
                      </w:r>
                      <w:r w:rsidR="00DD1BCF">
                        <w:rPr>
                          <w:rFonts w:ascii="Century Gothic" w:hAnsi="Century Gothic"/>
                          <w:b/>
                          <w:sz w:val="18"/>
                          <w:szCs w:val="18"/>
                        </w:rPr>
                        <w:t>15 FEBRUARY 2021</w:t>
                      </w:r>
                      <w:r>
                        <w:rPr>
                          <w:rFonts w:ascii="Century Gothic" w:hAnsi="Century Gothic"/>
                          <w:b/>
                          <w:sz w:val="18"/>
                          <w:szCs w:val="18"/>
                        </w:rPr>
                        <w:t xml:space="preserve">                JUDGE L.T. MODIBA J</w:t>
                      </w:r>
                      <w:r w:rsidRPr="00084341">
                        <w:rPr>
                          <w:rFonts w:ascii="Century Gothic" w:hAnsi="Century Gothic"/>
                          <w:sz w:val="18"/>
                          <w:szCs w:val="18"/>
                        </w:rPr>
                        <w:t xml:space="preserve">                   </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w:t>
                      </w:r>
                    </w:p>
                  </w:txbxContent>
                </v:textbox>
                <w10:wrap anchorx="margin"/>
              </v:shape>
            </w:pict>
          </mc:Fallback>
        </mc:AlternateContent>
      </w:r>
    </w:p>
    <w:p w14:paraId="6D7106CB" w14:textId="77777777" w:rsidR="00F70EF7" w:rsidRPr="00A97380" w:rsidRDefault="00F70EF7" w:rsidP="00F70EF7">
      <w:pPr>
        <w:spacing w:after="0" w:line="240" w:lineRule="auto"/>
        <w:jc w:val="both"/>
        <w:rPr>
          <w:rFonts w:ascii="Arial" w:eastAsia="Times New Roman" w:hAnsi="Arial" w:cs="Arial"/>
          <w:sz w:val="24"/>
          <w:szCs w:val="24"/>
          <w:u w:val="single"/>
          <w:lang w:val="en-GB" w:eastAsia="en-GB"/>
        </w:rPr>
      </w:pPr>
    </w:p>
    <w:p w14:paraId="241E935B" w14:textId="77777777" w:rsidR="00F70EF7" w:rsidRPr="00A97380" w:rsidRDefault="00F70EF7" w:rsidP="00F70EF7">
      <w:pPr>
        <w:spacing w:after="0" w:line="240" w:lineRule="auto"/>
        <w:jc w:val="both"/>
        <w:rPr>
          <w:rFonts w:ascii="Arial" w:eastAsia="Times New Roman" w:hAnsi="Arial" w:cs="Arial"/>
          <w:sz w:val="24"/>
          <w:szCs w:val="24"/>
          <w:u w:val="single"/>
          <w:lang w:val="en-GB" w:eastAsia="en-GB"/>
        </w:rPr>
      </w:pPr>
    </w:p>
    <w:p w14:paraId="4407DC68" w14:textId="77777777" w:rsidR="00F70EF7" w:rsidRPr="00A97380" w:rsidRDefault="00F70EF7" w:rsidP="00F70EF7">
      <w:pPr>
        <w:spacing w:after="0" w:line="240" w:lineRule="auto"/>
        <w:jc w:val="both"/>
        <w:rPr>
          <w:rFonts w:ascii="Arial" w:eastAsia="Times New Roman" w:hAnsi="Arial" w:cs="Arial"/>
          <w:sz w:val="24"/>
          <w:szCs w:val="24"/>
          <w:u w:val="single"/>
          <w:lang w:val="en-GB" w:eastAsia="en-GB"/>
        </w:rPr>
      </w:pPr>
    </w:p>
    <w:p w14:paraId="7C9F4D28" w14:textId="77777777" w:rsidR="00F70EF7" w:rsidRPr="00A97380" w:rsidRDefault="00F70EF7" w:rsidP="00F70EF7">
      <w:pPr>
        <w:spacing w:after="0" w:line="240" w:lineRule="auto"/>
        <w:jc w:val="both"/>
        <w:rPr>
          <w:rFonts w:ascii="Arial" w:eastAsia="Times New Roman" w:hAnsi="Arial" w:cs="Arial"/>
          <w:sz w:val="24"/>
          <w:szCs w:val="24"/>
          <w:u w:val="single"/>
          <w:lang w:val="en-GB" w:eastAsia="en-GB"/>
        </w:rPr>
      </w:pPr>
    </w:p>
    <w:p w14:paraId="065FED66" w14:textId="77777777" w:rsidR="00F70EF7" w:rsidRPr="00A97380" w:rsidRDefault="00F70EF7" w:rsidP="00F70EF7">
      <w:pPr>
        <w:spacing w:after="0" w:line="240" w:lineRule="auto"/>
        <w:jc w:val="both"/>
        <w:rPr>
          <w:rFonts w:ascii="Arial" w:eastAsia="Times New Roman" w:hAnsi="Arial" w:cs="Arial"/>
          <w:sz w:val="24"/>
          <w:szCs w:val="24"/>
          <w:u w:val="single"/>
          <w:lang w:val="en-GB" w:eastAsia="en-GB"/>
        </w:rPr>
      </w:pPr>
    </w:p>
    <w:p w14:paraId="29230AE4" w14:textId="77777777" w:rsidR="00F70EF7" w:rsidRPr="00A97380" w:rsidRDefault="00F70EF7" w:rsidP="00F70EF7">
      <w:pPr>
        <w:spacing w:after="0" w:line="240" w:lineRule="auto"/>
        <w:jc w:val="both"/>
        <w:rPr>
          <w:rFonts w:ascii="Arial" w:eastAsia="Times New Roman" w:hAnsi="Arial" w:cs="Arial"/>
          <w:sz w:val="24"/>
          <w:szCs w:val="24"/>
          <w:u w:val="single"/>
          <w:lang w:val="en-GB" w:eastAsia="en-GB"/>
        </w:rPr>
      </w:pPr>
    </w:p>
    <w:p w14:paraId="4065A671" w14:textId="77777777" w:rsidR="00F70EF7" w:rsidRPr="00A97380" w:rsidRDefault="00F70EF7" w:rsidP="00F70EF7">
      <w:pPr>
        <w:spacing w:after="0" w:line="240" w:lineRule="auto"/>
        <w:jc w:val="both"/>
        <w:rPr>
          <w:rFonts w:ascii="Arial" w:eastAsia="Times New Roman" w:hAnsi="Arial" w:cs="Arial"/>
          <w:sz w:val="24"/>
          <w:szCs w:val="24"/>
          <w:u w:val="single"/>
          <w:lang w:val="en-GB" w:eastAsia="en-GB"/>
        </w:rPr>
      </w:pPr>
    </w:p>
    <w:p w14:paraId="16AF202F" w14:textId="77777777" w:rsidR="00F70EF7" w:rsidRDefault="00F70EF7" w:rsidP="00F70EF7">
      <w:pPr>
        <w:spacing w:after="0" w:line="240" w:lineRule="auto"/>
        <w:rPr>
          <w:rFonts w:ascii="Arial" w:eastAsia="Times New Roman" w:hAnsi="Arial" w:cs="Arial"/>
          <w:sz w:val="24"/>
          <w:szCs w:val="24"/>
          <w:lang w:val="en-GB" w:eastAsia="en-GB"/>
        </w:rPr>
      </w:pPr>
      <w:r w:rsidRPr="00A97380">
        <w:rPr>
          <w:rFonts w:ascii="Arial" w:eastAsia="Times New Roman" w:hAnsi="Arial" w:cs="Arial"/>
          <w:sz w:val="24"/>
          <w:szCs w:val="24"/>
          <w:lang w:val="en-GB" w:eastAsia="en-GB"/>
        </w:rPr>
        <w:t>In the matter between:</w:t>
      </w:r>
    </w:p>
    <w:p w14:paraId="57726A76" w14:textId="77777777" w:rsidR="00F70EF7" w:rsidRDefault="00F70EF7" w:rsidP="00F70EF7">
      <w:pPr>
        <w:spacing w:after="0" w:line="240" w:lineRule="auto"/>
        <w:rPr>
          <w:rFonts w:ascii="Arial" w:eastAsia="Times New Roman" w:hAnsi="Arial" w:cs="Arial"/>
          <w:sz w:val="24"/>
          <w:szCs w:val="24"/>
          <w:lang w:val="en-GB" w:eastAsia="en-GB"/>
        </w:rPr>
      </w:pPr>
    </w:p>
    <w:p w14:paraId="5B6B2455" w14:textId="77777777" w:rsidR="00F70EF7" w:rsidRPr="00B275D2" w:rsidRDefault="00F70EF7" w:rsidP="00F70EF7">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TISLEVOLL: GURO MARIE</w:t>
      </w:r>
      <w:r>
        <w:rPr>
          <w:rFonts w:ascii="Arial" w:eastAsia="Times New Roman" w:hAnsi="Arial" w:cs="Arial"/>
          <w:b/>
          <w:sz w:val="24"/>
          <w:szCs w:val="24"/>
          <w:lang w:val="en-GB" w:eastAsia="en-GB"/>
        </w:rPr>
        <w:tab/>
      </w:r>
      <w:r>
        <w:rPr>
          <w:rFonts w:ascii="Arial" w:eastAsia="Times New Roman" w:hAnsi="Arial" w:cs="Arial"/>
          <w:b/>
          <w:sz w:val="24"/>
          <w:szCs w:val="24"/>
          <w:lang w:val="en-GB" w:eastAsia="en-GB"/>
        </w:rPr>
        <w:tab/>
      </w:r>
      <w:r>
        <w:rPr>
          <w:rFonts w:ascii="Arial" w:eastAsia="Times New Roman" w:hAnsi="Arial" w:cs="Arial"/>
          <w:b/>
          <w:sz w:val="24"/>
          <w:szCs w:val="24"/>
          <w:lang w:val="en-GB" w:eastAsia="en-GB"/>
        </w:rPr>
        <w:tab/>
      </w:r>
      <w:r>
        <w:rPr>
          <w:rFonts w:ascii="Arial" w:eastAsia="Times New Roman" w:hAnsi="Arial" w:cs="Arial"/>
          <w:b/>
          <w:sz w:val="24"/>
          <w:szCs w:val="24"/>
          <w:lang w:val="en-GB" w:eastAsia="en-GB"/>
        </w:rPr>
        <w:tab/>
      </w:r>
      <w:r>
        <w:rPr>
          <w:rFonts w:ascii="Arial" w:eastAsia="Times New Roman" w:hAnsi="Arial" w:cs="Arial"/>
          <w:b/>
          <w:sz w:val="24"/>
          <w:szCs w:val="24"/>
          <w:lang w:val="en-GB" w:eastAsia="en-GB"/>
        </w:rPr>
        <w:tab/>
      </w:r>
      <w:r>
        <w:rPr>
          <w:rFonts w:ascii="Arial" w:eastAsia="Times New Roman" w:hAnsi="Arial" w:cs="Arial"/>
          <w:b/>
          <w:sz w:val="24"/>
          <w:szCs w:val="24"/>
          <w:lang w:val="en-GB" w:eastAsia="en-GB"/>
        </w:rPr>
        <w:tab/>
      </w:r>
      <w:r>
        <w:rPr>
          <w:rFonts w:ascii="Arial" w:eastAsia="Times New Roman" w:hAnsi="Arial" w:cs="Arial"/>
          <w:b/>
          <w:sz w:val="24"/>
          <w:szCs w:val="24"/>
          <w:lang w:val="en-GB" w:eastAsia="en-GB"/>
        </w:rPr>
        <w:tab/>
      </w:r>
      <w:r>
        <w:rPr>
          <w:rFonts w:ascii="Arial" w:eastAsia="Times New Roman" w:hAnsi="Arial" w:cs="Arial"/>
          <w:sz w:val="24"/>
          <w:szCs w:val="24"/>
          <w:lang w:val="en-GB" w:eastAsia="en-GB"/>
        </w:rPr>
        <w:t xml:space="preserve">Applicant </w:t>
      </w:r>
      <w:r>
        <w:rPr>
          <w:rFonts w:ascii="Arial" w:eastAsia="Times New Roman" w:hAnsi="Arial" w:cs="Arial"/>
          <w:b/>
          <w:sz w:val="24"/>
          <w:szCs w:val="24"/>
          <w:lang w:val="en-GB" w:eastAsia="en-GB"/>
        </w:rPr>
        <w:tab/>
      </w:r>
      <w:r>
        <w:rPr>
          <w:rFonts w:ascii="Arial" w:eastAsia="Times New Roman" w:hAnsi="Arial" w:cs="Arial"/>
          <w:b/>
          <w:sz w:val="24"/>
          <w:szCs w:val="24"/>
          <w:lang w:val="en-GB" w:eastAsia="en-GB"/>
        </w:rPr>
        <w:tab/>
      </w:r>
      <w:r w:rsidRPr="00B275D2">
        <w:rPr>
          <w:rFonts w:ascii="Arial" w:eastAsia="Times New Roman" w:hAnsi="Arial" w:cs="Arial"/>
          <w:b/>
          <w:sz w:val="24"/>
          <w:szCs w:val="24"/>
          <w:lang w:eastAsia="en-GB"/>
        </w:rPr>
        <w:tab/>
      </w:r>
      <w:r w:rsidRPr="00B275D2">
        <w:rPr>
          <w:rFonts w:ascii="Arial" w:eastAsia="Times New Roman" w:hAnsi="Arial" w:cs="Arial"/>
          <w:b/>
          <w:sz w:val="24"/>
          <w:szCs w:val="24"/>
          <w:lang w:eastAsia="en-GB"/>
        </w:rPr>
        <w:tab/>
      </w:r>
      <w:r w:rsidRPr="00B275D2">
        <w:rPr>
          <w:rFonts w:ascii="Arial" w:eastAsia="Times New Roman" w:hAnsi="Arial" w:cs="Arial"/>
          <w:b/>
          <w:sz w:val="24"/>
          <w:szCs w:val="24"/>
          <w:lang w:eastAsia="en-GB"/>
        </w:rPr>
        <w:tab/>
      </w:r>
      <w:r>
        <w:rPr>
          <w:rFonts w:ascii="Arial" w:eastAsia="Times New Roman" w:hAnsi="Arial" w:cs="Arial"/>
          <w:b/>
          <w:sz w:val="24"/>
          <w:szCs w:val="24"/>
          <w:lang w:eastAsia="en-GB"/>
        </w:rPr>
        <w:tab/>
      </w:r>
      <w:r>
        <w:rPr>
          <w:rFonts w:ascii="Arial" w:eastAsia="Times New Roman" w:hAnsi="Arial" w:cs="Arial"/>
          <w:b/>
          <w:sz w:val="24"/>
          <w:szCs w:val="24"/>
          <w:lang w:eastAsia="en-GB"/>
        </w:rPr>
        <w:tab/>
      </w:r>
      <w:r>
        <w:rPr>
          <w:rFonts w:ascii="Arial" w:eastAsia="Times New Roman" w:hAnsi="Arial" w:cs="Arial"/>
          <w:b/>
          <w:sz w:val="24"/>
          <w:szCs w:val="24"/>
          <w:lang w:eastAsia="en-GB"/>
        </w:rPr>
        <w:tab/>
      </w:r>
      <w:r>
        <w:rPr>
          <w:rFonts w:ascii="Arial" w:eastAsia="Times New Roman" w:hAnsi="Arial" w:cs="Arial"/>
          <w:b/>
          <w:sz w:val="24"/>
          <w:szCs w:val="24"/>
          <w:lang w:eastAsia="en-GB"/>
        </w:rPr>
        <w:tab/>
      </w:r>
      <w:r>
        <w:rPr>
          <w:rFonts w:ascii="Arial" w:eastAsia="Times New Roman" w:hAnsi="Arial" w:cs="Arial"/>
          <w:b/>
          <w:sz w:val="24"/>
          <w:szCs w:val="24"/>
          <w:lang w:eastAsia="en-GB"/>
        </w:rPr>
        <w:tab/>
      </w:r>
      <w:r w:rsidRPr="00B275D2">
        <w:rPr>
          <w:rFonts w:ascii="Arial" w:eastAsia="Times New Roman" w:hAnsi="Arial" w:cs="Arial"/>
          <w:b/>
          <w:sz w:val="24"/>
          <w:szCs w:val="24"/>
          <w:lang w:eastAsia="en-GB"/>
        </w:rPr>
        <w:tab/>
      </w:r>
      <w:r>
        <w:rPr>
          <w:rFonts w:ascii="Arial" w:eastAsia="Times New Roman" w:hAnsi="Arial" w:cs="Arial"/>
          <w:b/>
          <w:sz w:val="24"/>
          <w:szCs w:val="24"/>
          <w:lang w:eastAsia="en-GB"/>
        </w:rPr>
        <w:tab/>
      </w:r>
      <w:r w:rsidRPr="00B275D2">
        <w:rPr>
          <w:rFonts w:ascii="Arial" w:eastAsia="Times New Roman" w:hAnsi="Arial" w:cs="Arial"/>
          <w:b/>
          <w:sz w:val="24"/>
          <w:szCs w:val="24"/>
          <w:lang w:eastAsia="en-GB"/>
        </w:rPr>
        <w:tab/>
      </w:r>
      <w:r>
        <w:rPr>
          <w:rFonts w:ascii="Arial" w:eastAsia="Times New Roman" w:hAnsi="Arial" w:cs="Arial"/>
          <w:b/>
          <w:sz w:val="24"/>
          <w:szCs w:val="24"/>
          <w:lang w:eastAsia="en-GB"/>
        </w:rPr>
        <w:t xml:space="preserve"> </w:t>
      </w:r>
    </w:p>
    <w:p w14:paraId="385DA732" w14:textId="77777777" w:rsidR="00F70EF7" w:rsidRPr="00B275D2" w:rsidRDefault="00F70EF7" w:rsidP="00F70EF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w:t>
      </w:r>
      <w:r w:rsidRPr="00B275D2">
        <w:rPr>
          <w:rFonts w:ascii="Arial" w:eastAsia="Times New Roman" w:hAnsi="Arial" w:cs="Arial"/>
          <w:sz w:val="24"/>
          <w:szCs w:val="24"/>
          <w:lang w:eastAsia="en-GB"/>
        </w:rPr>
        <w:t>nd</w:t>
      </w:r>
    </w:p>
    <w:p w14:paraId="7BE40C97" w14:textId="77777777" w:rsidR="00F70EF7" w:rsidRPr="00B275D2" w:rsidRDefault="00F70EF7" w:rsidP="00F70EF7">
      <w:pPr>
        <w:spacing w:after="0" w:line="240" w:lineRule="auto"/>
        <w:rPr>
          <w:rFonts w:ascii="Arial" w:eastAsia="Times New Roman" w:hAnsi="Arial" w:cs="Arial"/>
          <w:sz w:val="24"/>
          <w:szCs w:val="24"/>
          <w:lang w:eastAsia="en-GB"/>
        </w:rPr>
      </w:pPr>
    </w:p>
    <w:p w14:paraId="76C3FE7A" w14:textId="77777777" w:rsidR="00F70EF7" w:rsidRDefault="00F70EF7" w:rsidP="00F70EF7">
      <w:pPr>
        <w:spacing w:after="0" w:line="240" w:lineRule="auto"/>
        <w:rPr>
          <w:rFonts w:ascii="Arial" w:eastAsia="Times New Roman" w:hAnsi="Arial" w:cs="Arial"/>
          <w:b/>
          <w:sz w:val="24"/>
          <w:szCs w:val="24"/>
          <w:lang w:val="en-GB" w:eastAsia="en-GB"/>
        </w:rPr>
      </w:pPr>
      <w:r>
        <w:rPr>
          <w:rFonts w:ascii="Arial" w:eastAsia="Times New Roman" w:hAnsi="Arial" w:cs="Arial"/>
          <w:b/>
          <w:sz w:val="24"/>
          <w:szCs w:val="24"/>
          <w:lang w:eastAsia="en-GB"/>
        </w:rPr>
        <w:t>MINISTER OF SOCIAL DEVELOPMENT</w:t>
      </w:r>
      <w:r>
        <w:rPr>
          <w:rFonts w:ascii="Arial" w:eastAsia="Times New Roman" w:hAnsi="Arial" w:cs="Arial"/>
          <w:b/>
          <w:sz w:val="24"/>
          <w:szCs w:val="24"/>
          <w:lang w:val="en-GB" w:eastAsia="en-GB"/>
        </w:rPr>
        <w:t xml:space="preserve">                   </w:t>
      </w:r>
      <w:r>
        <w:rPr>
          <w:rFonts w:ascii="Arial" w:eastAsia="Times New Roman" w:hAnsi="Arial" w:cs="Arial"/>
          <w:b/>
          <w:sz w:val="24"/>
          <w:szCs w:val="24"/>
          <w:lang w:val="en-GB" w:eastAsia="en-GB"/>
        </w:rPr>
        <w:tab/>
      </w:r>
      <w:r>
        <w:rPr>
          <w:rFonts w:ascii="Arial" w:eastAsia="Times New Roman" w:hAnsi="Arial" w:cs="Arial"/>
          <w:b/>
          <w:sz w:val="24"/>
          <w:szCs w:val="24"/>
          <w:lang w:val="en-GB" w:eastAsia="en-GB"/>
        </w:rPr>
        <w:tab/>
        <w:t xml:space="preserve">          </w:t>
      </w:r>
      <w:r w:rsidRPr="007840D4">
        <w:rPr>
          <w:rFonts w:ascii="Arial" w:eastAsia="Times New Roman" w:hAnsi="Arial" w:cs="Arial"/>
          <w:sz w:val="24"/>
          <w:szCs w:val="24"/>
          <w:lang w:val="en-GB" w:eastAsia="en-GB"/>
        </w:rPr>
        <w:t>First Respondent</w:t>
      </w:r>
      <w:r>
        <w:rPr>
          <w:rFonts w:ascii="Arial" w:eastAsia="Times New Roman" w:hAnsi="Arial" w:cs="Arial"/>
          <w:b/>
          <w:sz w:val="24"/>
          <w:szCs w:val="24"/>
          <w:lang w:val="en-GB" w:eastAsia="en-GB"/>
        </w:rPr>
        <w:t xml:space="preserve">  </w:t>
      </w:r>
    </w:p>
    <w:p w14:paraId="580697D0" w14:textId="77777777" w:rsidR="00F70EF7" w:rsidRDefault="00F70EF7" w:rsidP="00F70EF7">
      <w:pPr>
        <w:spacing w:after="0" w:line="240" w:lineRule="auto"/>
        <w:rPr>
          <w:rFonts w:ascii="Arial" w:eastAsia="Times New Roman" w:hAnsi="Arial" w:cs="Arial"/>
          <w:b/>
          <w:sz w:val="24"/>
          <w:szCs w:val="24"/>
          <w:lang w:val="en-GB" w:eastAsia="en-GB"/>
        </w:rPr>
      </w:pPr>
    </w:p>
    <w:p w14:paraId="0FFAEC65" w14:textId="77777777" w:rsidR="00F70EF7" w:rsidRDefault="00F70EF7" w:rsidP="00F70EF7">
      <w:pPr>
        <w:spacing w:after="0" w:line="240" w:lineRule="auto"/>
        <w:rPr>
          <w:rFonts w:ascii="Arial" w:eastAsia="Times New Roman" w:hAnsi="Arial" w:cs="Arial"/>
          <w:b/>
          <w:sz w:val="24"/>
          <w:szCs w:val="24"/>
          <w:lang w:val="en-GB" w:eastAsia="en-GB"/>
        </w:rPr>
      </w:pPr>
      <w:r>
        <w:rPr>
          <w:rFonts w:ascii="Arial" w:eastAsia="Times New Roman" w:hAnsi="Arial" w:cs="Arial"/>
          <w:b/>
          <w:sz w:val="24"/>
          <w:szCs w:val="24"/>
          <w:lang w:val="en-GB" w:eastAsia="en-GB"/>
        </w:rPr>
        <w:t>MEC FOR SOCIAL DEVELOPMENT</w:t>
      </w:r>
      <w:r>
        <w:rPr>
          <w:rFonts w:ascii="Arial" w:eastAsia="Times New Roman" w:hAnsi="Arial" w:cs="Arial"/>
          <w:b/>
          <w:sz w:val="24"/>
          <w:szCs w:val="24"/>
          <w:lang w:val="en-GB" w:eastAsia="en-GB"/>
        </w:rPr>
        <w:tab/>
      </w:r>
      <w:r>
        <w:rPr>
          <w:rFonts w:ascii="Arial" w:eastAsia="Times New Roman" w:hAnsi="Arial" w:cs="Arial"/>
          <w:b/>
          <w:sz w:val="24"/>
          <w:szCs w:val="24"/>
          <w:lang w:val="en-GB" w:eastAsia="en-GB"/>
        </w:rPr>
        <w:tab/>
      </w:r>
      <w:r>
        <w:rPr>
          <w:rFonts w:ascii="Arial" w:eastAsia="Times New Roman" w:hAnsi="Arial" w:cs="Arial"/>
          <w:b/>
          <w:sz w:val="24"/>
          <w:szCs w:val="24"/>
          <w:lang w:val="en-GB" w:eastAsia="en-GB"/>
        </w:rPr>
        <w:tab/>
      </w:r>
      <w:r>
        <w:rPr>
          <w:rFonts w:ascii="Arial" w:eastAsia="Times New Roman" w:hAnsi="Arial" w:cs="Arial"/>
          <w:b/>
          <w:sz w:val="24"/>
          <w:szCs w:val="24"/>
          <w:lang w:val="en-GB" w:eastAsia="en-GB"/>
        </w:rPr>
        <w:tab/>
        <w:t xml:space="preserve">     </w:t>
      </w:r>
      <w:r>
        <w:rPr>
          <w:rFonts w:ascii="Arial" w:eastAsia="Times New Roman" w:hAnsi="Arial" w:cs="Arial"/>
          <w:sz w:val="24"/>
          <w:szCs w:val="24"/>
          <w:lang w:val="en-GB" w:eastAsia="en-GB"/>
        </w:rPr>
        <w:t xml:space="preserve">Second </w:t>
      </w:r>
      <w:r w:rsidRPr="007840D4">
        <w:rPr>
          <w:rFonts w:ascii="Arial" w:eastAsia="Times New Roman" w:hAnsi="Arial" w:cs="Arial"/>
          <w:sz w:val="24"/>
          <w:szCs w:val="24"/>
          <w:lang w:val="en-GB" w:eastAsia="en-GB"/>
        </w:rPr>
        <w:t>Respondent</w:t>
      </w:r>
      <w:r>
        <w:rPr>
          <w:rFonts w:ascii="Arial" w:eastAsia="Times New Roman" w:hAnsi="Arial" w:cs="Arial"/>
          <w:b/>
          <w:sz w:val="24"/>
          <w:szCs w:val="24"/>
          <w:lang w:val="en-GB" w:eastAsia="en-GB"/>
        </w:rPr>
        <w:t xml:space="preserve">   </w:t>
      </w:r>
    </w:p>
    <w:p w14:paraId="284B8C66" w14:textId="77777777" w:rsidR="00F70EF7" w:rsidRDefault="00F70EF7" w:rsidP="00F70EF7">
      <w:pPr>
        <w:spacing w:after="0" w:line="240" w:lineRule="auto"/>
        <w:rPr>
          <w:rFonts w:ascii="Arial" w:eastAsia="Times New Roman" w:hAnsi="Arial" w:cs="Arial"/>
          <w:b/>
          <w:sz w:val="24"/>
          <w:szCs w:val="24"/>
          <w:lang w:val="en-GB" w:eastAsia="en-GB"/>
        </w:rPr>
      </w:pPr>
    </w:p>
    <w:p w14:paraId="7555F740" w14:textId="77777777" w:rsidR="00F70EF7" w:rsidRDefault="00F70EF7" w:rsidP="00F70EF7">
      <w:pPr>
        <w:spacing w:after="0" w:line="240" w:lineRule="auto"/>
        <w:rPr>
          <w:rFonts w:ascii="Arial" w:eastAsia="Times New Roman" w:hAnsi="Arial" w:cs="Arial"/>
          <w:b/>
          <w:sz w:val="24"/>
          <w:szCs w:val="24"/>
          <w:lang w:val="en-GB" w:eastAsia="en-GB"/>
        </w:rPr>
      </w:pPr>
      <w:r>
        <w:rPr>
          <w:rFonts w:ascii="Arial" w:eastAsia="Times New Roman" w:hAnsi="Arial" w:cs="Arial"/>
          <w:b/>
          <w:sz w:val="24"/>
          <w:szCs w:val="24"/>
          <w:lang w:val="en-GB" w:eastAsia="en-GB"/>
        </w:rPr>
        <w:t xml:space="preserve">GAUTENG DEPARTMENT OF </w:t>
      </w:r>
    </w:p>
    <w:p w14:paraId="7DFB360D" w14:textId="77777777" w:rsidR="00F70EF7" w:rsidRDefault="00F70EF7" w:rsidP="00F70EF7">
      <w:pPr>
        <w:spacing w:after="0" w:line="240" w:lineRule="auto"/>
        <w:rPr>
          <w:rFonts w:ascii="Arial" w:eastAsia="Times New Roman" w:hAnsi="Arial" w:cs="Arial"/>
          <w:sz w:val="24"/>
          <w:szCs w:val="24"/>
          <w:lang w:val="en-GB" w:eastAsia="en-GB"/>
        </w:rPr>
      </w:pPr>
      <w:r>
        <w:rPr>
          <w:rFonts w:ascii="Arial" w:eastAsia="Times New Roman" w:hAnsi="Arial" w:cs="Arial"/>
          <w:b/>
          <w:sz w:val="24"/>
          <w:szCs w:val="24"/>
          <w:lang w:val="en-GB" w:eastAsia="en-GB"/>
        </w:rPr>
        <w:t>SOCIAL DEVELOPMENT</w:t>
      </w:r>
      <w:r>
        <w:rPr>
          <w:rFonts w:ascii="Arial" w:eastAsia="Times New Roman" w:hAnsi="Arial" w:cs="Arial"/>
          <w:b/>
          <w:sz w:val="24"/>
          <w:szCs w:val="24"/>
          <w:lang w:val="en-GB" w:eastAsia="en-GB"/>
        </w:rPr>
        <w:tab/>
      </w:r>
      <w:r>
        <w:rPr>
          <w:rFonts w:ascii="Arial" w:eastAsia="Times New Roman" w:hAnsi="Arial" w:cs="Arial"/>
          <w:b/>
          <w:sz w:val="24"/>
          <w:szCs w:val="24"/>
          <w:lang w:val="en-GB" w:eastAsia="en-GB"/>
        </w:rPr>
        <w:tab/>
      </w:r>
      <w:r>
        <w:rPr>
          <w:rFonts w:ascii="Arial" w:eastAsia="Times New Roman" w:hAnsi="Arial" w:cs="Arial"/>
          <w:b/>
          <w:sz w:val="24"/>
          <w:szCs w:val="24"/>
          <w:lang w:val="en-GB" w:eastAsia="en-GB"/>
        </w:rPr>
        <w:tab/>
      </w:r>
      <w:r>
        <w:rPr>
          <w:rFonts w:ascii="Arial" w:eastAsia="Times New Roman" w:hAnsi="Arial" w:cs="Arial"/>
          <w:b/>
          <w:sz w:val="24"/>
          <w:szCs w:val="24"/>
          <w:lang w:val="en-GB" w:eastAsia="en-GB"/>
        </w:rPr>
        <w:tab/>
      </w:r>
      <w:r>
        <w:rPr>
          <w:rFonts w:ascii="Arial" w:eastAsia="Times New Roman" w:hAnsi="Arial" w:cs="Arial"/>
          <w:b/>
          <w:sz w:val="24"/>
          <w:szCs w:val="24"/>
          <w:lang w:val="en-GB" w:eastAsia="en-GB"/>
        </w:rPr>
        <w:tab/>
      </w:r>
      <w:r>
        <w:rPr>
          <w:rFonts w:ascii="Arial" w:eastAsia="Times New Roman" w:hAnsi="Arial" w:cs="Arial"/>
          <w:b/>
          <w:sz w:val="24"/>
          <w:szCs w:val="24"/>
          <w:lang w:val="en-GB" w:eastAsia="en-GB"/>
        </w:rPr>
        <w:tab/>
        <w:t xml:space="preserve">         </w:t>
      </w:r>
      <w:r>
        <w:rPr>
          <w:rFonts w:ascii="Arial" w:eastAsia="Times New Roman" w:hAnsi="Arial" w:cs="Arial"/>
          <w:sz w:val="24"/>
          <w:szCs w:val="24"/>
          <w:lang w:val="en-GB" w:eastAsia="en-GB"/>
        </w:rPr>
        <w:t>Third</w:t>
      </w:r>
      <w:r w:rsidRPr="007840D4">
        <w:rPr>
          <w:rFonts w:ascii="Arial" w:eastAsia="Times New Roman" w:hAnsi="Arial" w:cs="Arial"/>
          <w:sz w:val="24"/>
          <w:szCs w:val="24"/>
          <w:lang w:val="en-GB" w:eastAsia="en-GB"/>
        </w:rPr>
        <w:t xml:space="preserve"> Respondent</w:t>
      </w:r>
    </w:p>
    <w:p w14:paraId="29558ED4" w14:textId="77777777" w:rsidR="00F70EF7" w:rsidRDefault="00F70EF7" w:rsidP="00F70EF7">
      <w:pPr>
        <w:spacing w:after="0" w:line="240" w:lineRule="auto"/>
        <w:rPr>
          <w:rFonts w:ascii="Arial" w:eastAsia="Times New Roman" w:hAnsi="Arial" w:cs="Arial"/>
          <w:sz w:val="24"/>
          <w:szCs w:val="24"/>
          <w:lang w:val="en-GB" w:eastAsia="en-GB"/>
        </w:rPr>
      </w:pPr>
    </w:p>
    <w:p w14:paraId="52552977" w14:textId="77777777" w:rsidR="00F70EF7" w:rsidRPr="00467912" w:rsidRDefault="00F70EF7" w:rsidP="00F70EF7">
      <w:pPr>
        <w:spacing w:after="0" w:line="240" w:lineRule="auto"/>
        <w:rPr>
          <w:rFonts w:ascii="Arial" w:eastAsia="Times New Roman" w:hAnsi="Arial" w:cs="Arial"/>
          <w:sz w:val="24"/>
          <w:szCs w:val="24"/>
          <w:lang w:val="en-GB" w:eastAsia="en-GB"/>
        </w:rPr>
      </w:pPr>
      <w:r w:rsidRPr="00467912">
        <w:rPr>
          <w:rFonts w:ascii="Arial" w:eastAsia="Times New Roman" w:hAnsi="Arial" w:cs="Arial"/>
          <w:b/>
          <w:bCs/>
          <w:sz w:val="24"/>
          <w:szCs w:val="24"/>
          <w:lang w:val="en-GB" w:eastAsia="en-GB"/>
        </w:rPr>
        <w:t xml:space="preserve">SAVF HEIDELDERG      </w:t>
      </w:r>
      <w:r w:rsidRPr="00467912">
        <w:rPr>
          <w:rFonts w:ascii="Arial" w:eastAsia="Times New Roman" w:hAnsi="Arial" w:cs="Arial"/>
          <w:b/>
          <w:bCs/>
          <w:sz w:val="24"/>
          <w:szCs w:val="24"/>
          <w:lang w:val="en-GB" w:eastAsia="en-GB"/>
        </w:rPr>
        <w:tab/>
        <w:t xml:space="preserve">      </w:t>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t xml:space="preserve">       Fourth Respondent </w:t>
      </w:r>
    </w:p>
    <w:p w14:paraId="28249AE4" w14:textId="77777777" w:rsidR="00F70EF7" w:rsidRDefault="00F70EF7" w:rsidP="00F70EF7">
      <w:pPr>
        <w:spacing w:after="0" w:line="240" w:lineRule="auto"/>
        <w:rPr>
          <w:rFonts w:ascii="Arial" w:eastAsia="Times New Roman" w:hAnsi="Arial" w:cs="Arial"/>
          <w:b/>
          <w:bCs/>
          <w:sz w:val="24"/>
          <w:szCs w:val="24"/>
          <w:lang w:val="en-GB" w:eastAsia="en-GB"/>
        </w:rPr>
      </w:pPr>
    </w:p>
    <w:p w14:paraId="1F56DC72" w14:textId="77777777" w:rsidR="00F70EF7" w:rsidRDefault="00F70EF7" w:rsidP="00F70EF7">
      <w:pPr>
        <w:spacing w:after="0" w:line="240" w:lineRule="auto"/>
        <w:rPr>
          <w:rFonts w:ascii="Arial" w:eastAsia="Times New Roman" w:hAnsi="Arial" w:cs="Arial"/>
          <w:b/>
          <w:bCs/>
          <w:sz w:val="24"/>
          <w:szCs w:val="24"/>
          <w:lang w:val="en-GB" w:eastAsia="en-GB"/>
        </w:rPr>
      </w:pPr>
      <w:r>
        <w:rPr>
          <w:rFonts w:ascii="Arial" w:eastAsia="Times New Roman" w:hAnsi="Arial" w:cs="Arial"/>
          <w:b/>
          <w:bCs/>
          <w:sz w:val="24"/>
          <w:szCs w:val="24"/>
          <w:lang w:val="en-GB" w:eastAsia="en-GB"/>
        </w:rPr>
        <w:t xml:space="preserve">DIRECTOR-GENERAL FOR </w:t>
      </w:r>
    </w:p>
    <w:p w14:paraId="6253BD0E" w14:textId="77777777" w:rsidR="00F70EF7" w:rsidRPr="00467912" w:rsidRDefault="00F70EF7" w:rsidP="00F70EF7">
      <w:pPr>
        <w:spacing w:after="0" w:line="240" w:lineRule="auto"/>
        <w:rPr>
          <w:rFonts w:ascii="Arial" w:eastAsia="Times New Roman" w:hAnsi="Arial" w:cs="Arial"/>
          <w:b/>
          <w:bCs/>
          <w:sz w:val="24"/>
          <w:szCs w:val="24"/>
          <w:lang w:val="en-GB" w:eastAsia="en-GB"/>
        </w:rPr>
      </w:pPr>
      <w:r>
        <w:rPr>
          <w:rFonts w:ascii="Arial" w:eastAsia="Times New Roman" w:hAnsi="Arial" w:cs="Arial"/>
          <w:b/>
          <w:bCs/>
          <w:sz w:val="24"/>
          <w:szCs w:val="24"/>
          <w:lang w:val="en-GB" w:eastAsia="en-GB"/>
        </w:rPr>
        <w:t xml:space="preserve">SOCIAL DEVELOPMENT </w:t>
      </w:r>
      <w:r w:rsidRPr="00467912">
        <w:rPr>
          <w:rFonts w:ascii="Arial" w:eastAsia="Times New Roman" w:hAnsi="Arial" w:cs="Arial"/>
          <w:b/>
          <w:bCs/>
          <w:sz w:val="24"/>
          <w:szCs w:val="24"/>
          <w:lang w:val="en-GB" w:eastAsia="en-GB"/>
        </w:rPr>
        <w:t xml:space="preserve">              </w:t>
      </w:r>
      <w:r w:rsidRPr="00467912">
        <w:rPr>
          <w:rFonts w:ascii="Arial" w:eastAsia="Times New Roman" w:hAnsi="Arial" w:cs="Arial"/>
          <w:b/>
          <w:bCs/>
          <w:sz w:val="24"/>
          <w:szCs w:val="24"/>
          <w:lang w:eastAsia="en-GB"/>
        </w:rPr>
        <w:tab/>
      </w:r>
      <w:r>
        <w:rPr>
          <w:rFonts w:ascii="Arial" w:eastAsia="Times New Roman" w:hAnsi="Arial" w:cs="Arial"/>
          <w:b/>
          <w:bCs/>
          <w:sz w:val="24"/>
          <w:szCs w:val="24"/>
          <w:lang w:eastAsia="en-GB"/>
        </w:rPr>
        <w:tab/>
      </w:r>
      <w:r>
        <w:rPr>
          <w:rFonts w:ascii="Arial" w:eastAsia="Times New Roman" w:hAnsi="Arial" w:cs="Arial"/>
          <w:b/>
          <w:bCs/>
          <w:sz w:val="24"/>
          <w:szCs w:val="24"/>
          <w:lang w:eastAsia="en-GB"/>
        </w:rPr>
        <w:tab/>
      </w:r>
      <w:r>
        <w:rPr>
          <w:rFonts w:ascii="Arial" w:eastAsia="Times New Roman" w:hAnsi="Arial" w:cs="Arial"/>
          <w:b/>
          <w:bCs/>
          <w:sz w:val="24"/>
          <w:szCs w:val="24"/>
          <w:lang w:eastAsia="en-GB"/>
        </w:rPr>
        <w:tab/>
        <w:t xml:space="preserve">          </w:t>
      </w:r>
      <w:r w:rsidRPr="00467912">
        <w:rPr>
          <w:rFonts w:ascii="Arial" w:eastAsia="Times New Roman" w:hAnsi="Arial" w:cs="Arial"/>
          <w:sz w:val="24"/>
          <w:szCs w:val="24"/>
          <w:lang w:eastAsia="en-GB"/>
        </w:rPr>
        <w:t>F</w:t>
      </w:r>
      <w:r>
        <w:rPr>
          <w:rFonts w:ascii="Arial" w:eastAsia="Times New Roman" w:hAnsi="Arial" w:cs="Arial"/>
          <w:sz w:val="24"/>
          <w:szCs w:val="24"/>
          <w:lang w:eastAsia="en-GB"/>
        </w:rPr>
        <w:t xml:space="preserve">ifth Respondent </w:t>
      </w:r>
      <w:r w:rsidRPr="00467912">
        <w:rPr>
          <w:rFonts w:ascii="Arial" w:eastAsia="Times New Roman" w:hAnsi="Arial" w:cs="Arial"/>
          <w:b/>
          <w:bCs/>
          <w:sz w:val="24"/>
          <w:szCs w:val="24"/>
          <w:lang w:eastAsia="en-GB"/>
        </w:rPr>
        <w:tab/>
        <w:t xml:space="preserve">          </w:t>
      </w:r>
      <w:r w:rsidRPr="00467912">
        <w:rPr>
          <w:rFonts w:ascii="Arial" w:eastAsia="Times New Roman" w:hAnsi="Arial" w:cs="Arial"/>
          <w:b/>
          <w:bCs/>
          <w:sz w:val="24"/>
          <w:szCs w:val="24"/>
          <w:lang w:eastAsia="en-GB"/>
        </w:rPr>
        <w:tab/>
        <w:t xml:space="preserve">     </w:t>
      </w:r>
    </w:p>
    <w:p w14:paraId="4188B267" w14:textId="77777777" w:rsidR="00F70EF7" w:rsidRPr="00A97380" w:rsidRDefault="00F70EF7" w:rsidP="00F70EF7">
      <w:pPr>
        <w:spacing w:after="0" w:line="240" w:lineRule="auto"/>
        <w:rPr>
          <w:rFonts w:ascii="Arial" w:eastAsia="Times New Roman" w:hAnsi="Arial" w:cs="Arial"/>
          <w:sz w:val="24"/>
          <w:szCs w:val="24"/>
          <w:lang w:val="en-GB" w:eastAsia="en-GB"/>
        </w:rPr>
      </w:pPr>
      <w:r w:rsidRPr="00A97380">
        <w:rPr>
          <w:rFonts w:ascii="Arial" w:eastAsia="Times New Roman" w:hAnsi="Arial" w:cs="Arial"/>
          <w:sz w:val="24"/>
          <w:szCs w:val="24"/>
          <w:lang w:eastAsia="en-GB"/>
        </w:rPr>
        <w:t xml:space="preserve">___________________________________________________________________ </w:t>
      </w:r>
    </w:p>
    <w:p w14:paraId="3430FDF9" w14:textId="77777777" w:rsidR="00F70EF7" w:rsidRDefault="00F70EF7" w:rsidP="00F70EF7">
      <w:pPr>
        <w:tabs>
          <w:tab w:val="right" w:pos="8280"/>
        </w:tabs>
        <w:spacing w:after="0" w:line="240" w:lineRule="auto"/>
        <w:jc w:val="both"/>
        <w:rPr>
          <w:rFonts w:ascii="Arial" w:eastAsia="Times New Roman" w:hAnsi="Arial" w:cs="Arial"/>
          <w:sz w:val="24"/>
          <w:szCs w:val="24"/>
          <w:lang w:eastAsia="en-GB"/>
        </w:rPr>
      </w:pPr>
    </w:p>
    <w:p w14:paraId="568C0A27" w14:textId="77777777" w:rsidR="00F70EF7" w:rsidRPr="00A97380" w:rsidRDefault="00F70EF7" w:rsidP="00F70EF7">
      <w:pPr>
        <w:tabs>
          <w:tab w:val="right" w:pos="8280"/>
        </w:tabs>
        <w:spacing w:after="0" w:line="240" w:lineRule="auto"/>
        <w:jc w:val="center"/>
        <w:rPr>
          <w:rFonts w:ascii="Arial" w:eastAsia="Times New Roman" w:hAnsi="Arial" w:cs="Arial"/>
          <w:b/>
          <w:sz w:val="24"/>
          <w:szCs w:val="24"/>
          <w:lang w:eastAsia="en-GB"/>
        </w:rPr>
      </w:pPr>
      <w:r w:rsidRPr="00A97380">
        <w:rPr>
          <w:rFonts w:ascii="Arial" w:eastAsia="Times New Roman" w:hAnsi="Arial" w:cs="Arial"/>
          <w:b/>
          <w:sz w:val="24"/>
          <w:szCs w:val="24"/>
          <w:lang w:eastAsia="en-GB"/>
        </w:rPr>
        <w:t>J U D G M E N T</w:t>
      </w:r>
      <w:r>
        <w:rPr>
          <w:rFonts w:ascii="Arial" w:eastAsia="Times New Roman" w:hAnsi="Arial" w:cs="Arial"/>
          <w:b/>
          <w:sz w:val="24"/>
          <w:szCs w:val="24"/>
          <w:lang w:eastAsia="en-GB"/>
        </w:rPr>
        <w:t xml:space="preserve"> </w:t>
      </w:r>
    </w:p>
    <w:p w14:paraId="556E6C0F" w14:textId="77777777" w:rsidR="00F70EF7" w:rsidRPr="00A97380" w:rsidRDefault="00F70EF7" w:rsidP="00F70EF7">
      <w:pPr>
        <w:tabs>
          <w:tab w:val="right" w:pos="8280"/>
        </w:tabs>
        <w:spacing w:after="0" w:line="240" w:lineRule="auto"/>
        <w:rPr>
          <w:rFonts w:ascii="Arial" w:eastAsia="Times New Roman" w:hAnsi="Arial" w:cs="Arial"/>
          <w:sz w:val="24"/>
          <w:szCs w:val="24"/>
          <w:lang w:eastAsia="en-GB"/>
        </w:rPr>
      </w:pPr>
      <w:r w:rsidRPr="00A97380">
        <w:rPr>
          <w:rFonts w:ascii="Arial" w:eastAsia="Times New Roman" w:hAnsi="Arial" w:cs="Arial"/>
          <w:sz w:val="24"/>
          <w:szCs w:val="24"/>
          <w:lang w:eastAsia="en-GB"/>
        </w:rPr>
        <w:t xml:space="preserve">___________________________________________________________________ </w:t>
      </w:r>
    </w:p>
    <w:p w14:paraId="083458E3" w14:textId="77777777" w:rsidR="00F70EF7" w:rsidRDefault="00F70EF7" w:rsidP="00F70EF7">
      <w:pPr>
        <w:tabs>
          <w:tab w:val="left" w:pos="709"/>
          <w:tab w:val="left" w:pos="1560"/>
          <w:tab w:val="right" w:pos="8931"/>
        </w:tabs>
        <w:spacing w:after="480" w:line="480" w:lineRule="auto"/>
        <w:jc w:val="both"/>
        <w:rPr>
          <w:rFonts w:ascii="Arial" w:eastAsia="Times New Roman" w:hAnsi="Arial" w:cs="Arial"/>
          <w:i/>
          <w:color w:val="222222"/>
          <w:lang w:eastAsia="en-ZA"/>
        </w:rPr>
      </w:pPr>
      <w:r w:rsidRPr="00F82327">
        <w:rPr>
          <w:rFonts w:ascii="Arial" w:eastAsia="Times New Roman" w:hAnsi="Arial" w:cs="Arial"/>
          <w:b/>
          <w:i/>
          <w:lang w:eastAsia="en-GB"/>
        </w:rPr>
        <w:lastRenderedPageBreak/>
        <w:t>Mode of delivery:</w:t>
      </w:r>
      <w:r w:rsidRPr="00F82327">
        <w:rPr>
          <w:rFonts w:ascii="Arial" w:eastAsia="Times New Roman" w:hAnsi="Arial" w:cs="Arial"/>
          <w:i/>
          <w:lang w:eastAsia="en-GB"/>
        </w:rPr>
        <w:t xml:space="preserve"> this judgment is </w:t>
      </w:r>
      <w:r w:rsidRPr="00F82327">
        <w:rPr>
          <w:rFonts w:ascii="Arial" w:eastAsia="Times New Roman" w:hAnsi="Arial" w:cs="Arial"/>
          <w:i/>
          <w:color w:val="222222"/>
          <w:lang w:eastAsia="en-ZA"/>
        </w:rPr>
        <w:t xml:space="preserve">handed down electronically by circulation to the parties’ legal representatives by email. The date and time </w:t>
      </w:r>
      <w:r w:rsidR="00E148DB">
        <w:rPr>
          <w:rFonts w:ascii="Arial" w:eastAsia="Times New Roman" w:hAnsi="Arial" w:cs="Arial"/>
          <w:i/>
          <w:color w:val="222222"/>
          <w:lang w:eastAsia="en-ZA"/>
        </w:rPr>
        <w:t>for hand-down is deemed to be 11</w:t>
      </w:r>
      <w:r w:rsidRPr="00F82327">
        <w:rPr>
          <w:rFonts w:ascii="Arial" w:eastAsia="Times New Roman" w:hAnsi="Arial" w:cs="Arial"/>
          <w:i/>
          <w:color w:val="222222"/>
          <w:lang w:eastAsia="en-ZA"/>
        </w:rPr>
        <w:t>:00am on 15 February 2021.</w:t>
      </w:r>
    </w:p>
    <w:p w14:paraId="5B42C358" w14:textId="77777777" w:rsidR="00F943B9" w:rsidRDefault="00F943B9" w:rsidP="00F943B9">
      <w:pPr>
        <w:spacing w:line="480" w:lineRule="auto"/>
        <w:jc w:val="both"/>
        <w:rPr>
          <w:rFonts w:ascii="Arial" w:hAnsi="Arial" w:cs="Arial"/>
          <w:szCs w:val="24"/>
        </w:rPr>
      </w:pPr>
      <w:r w:rsidRPr="00F943B9">
        <w:rPr>
          <w:rFonts w:ascii="Arial" w:eastAsia="Times New Roman" w:hAnsi="Arial" w:cs="Arial"/>
          <w:b/>
          <w:color w:val="222222"/>
          <w:lang w:eastAsia="en-ZA"/>
        </w:rPr>
        <w:t xml:space="preserve">Summary </w:t>
      </w:r>
      <w:r w:rsidRPr="00F943B9">
        <w:rPr>
          <w:rFonts w:ascii="Arial" w:eastAsia="Times New Roman" w:hAnsi="Arial" w:cs="Arial"/>
          <w:color w:val="222222"/>
          <w:lang w:eastAsia="en-ZA"/>
        </w:rPr>
        <w:t xml:space="preserve">– Family law - </w:t>
      </w:r>
      <w:r w:rsidRPr="00F943B9">
        <w:rPr>
          <w:rFonts w:ascii="Arial" w:hAnsi="Arial" w:cs="Arial"/>
          <w:szCs w:val="24"/>
        </w:rPr>
        <w:t xml:space="preserve">whether chapter 15 and 16 of the Children’s Act are at the disposal a foreign national who intends to undertake the domestic adoption of a child under circumstances where she has been habitually resident in South Africa for less than one year. </w:t>
      </w:r>
    </w:p>
    <w:p w14:paraId="2B4D00BB" w14:textId="77777777" w:rsidR="00F943B9" w:rsidRPr="00F943B9" w:rsidRDefault="00F943B9" w:rsidP="00F943B9">
      <w:pPr>
        <w:spacing w:line="480" w:lineRule="auto"/>
        <w:jc w:val="both"/>
        <w:rPr>
          <w:rFonts w:ascii="Arial" w:hAnsi="Arial" w:cs="Arial"/>
          <w:szCs w:val="24"/>
        </w:rPr>
      </w:pPr>
      <w:r>
        <w:rPr>
          <w:rFonts w:ascii="Arial" w:hAnsi="Arial" w:cs="Arial"/>
          <w:szCs w:val="24"/>
        </w:rPr>
        <w:t xml:space="preserve">Held: chapter 15 and 16 of the Children’s Act are not at the disposal of a foreign national who seeks to adopted a child domestically under these circumstances. </w:t>
      </w:r>
    </w:p>
    <w:p w14:paraId="4421BFC7" w14:textId="77777777" w:rsidR="00F943B9" w:rsidRDefault="00F943B9" w:rsidP="00F943B9">
      <w:pPr>
        <w:tabs>
          <w:tab w:val="left" w:pos="709"/>
          <w:tab w:val="left" w:pos="1560"/>
          <w:tab w:val="right" w:pos="8931"/>
        </w:tabs>
        <w:spacing w:after="0" w:line="360" w:lineRule="auto"/>
        <w:jc w:val="both"/>
        <w:rPr>
          <w:rFonts w:ascii="Arial" w:eastAsia="Times New Roman" w:hAnsi="Arial" w:cs="Arial"/>
          <w:b/>
          <w:color w:val="222222"/>
          <w:lang w:eastAsia="en-ZA"/>
        </w:rPr>
      </w:pPr>
      <w:r w:rsidRPr="00F943B9">
        <w:rPr>
          <w:rFonts w:ascii="Arial" w:eastAsia="Times New Roman" w:hAnsi="Arial" w:cs="Arial"/>
          <w:b/>
          <w:color w:val="222222"/>
          <w:lang w:eastAsia="en-ZA"/>
        </w:rPr>
        <w:t>MODIBA J</w:t>
      </w:r>
    </w:p>
    <w:p w14:paraId="5DC717D2" w14:textId="77777777" w:rsidR="00926340" w:rsidRDefault="009A6336" w:rsidP="00F943B9">
      <w:pPr>
        <w:tabs>
          <w:tab w:val="left" w:pos="709"/>
          <w:tab w:val="left" w:pos="1560"/>
          <w:tab w:val="right" w:pos="8931"/>
        </w:tabs>
        <w:spacing w:after="0" w:line="360" w:lineRule="auto"/>
        <w:jc w:val="both"/>
        <w:rPr>
          <w:rFonts w:ascii="Arial" w:hAnsi="Arial" w:cs="Arial"/>
          <w:b/>
          <w:sz w:val="24"/>
          <w:szCs w:val="24"/>
        </w:rPr>
      </w:pPr>
      <w:r w:rsidRPr="00926340">
        <w:rPr>
          <w:rFonts w:ascii="Arial" w:hAnsi="Arial" w:cs="Arial"/>
          <w:b/>
          <w:sz w:val="24"/>
          <w:szCs w:val="24"/>
        </w:rPr>
        <w:t>INTRODUCTION</w:t>
      </w:r>
    </w:p>
    <w:p w14:paraId="39E9CE06" w14:textId="5FD1E426" w:rsidR="006F1B6F" w:rsidRPr="00402EF9" w:rsidRDefault="00402EF9" w:rsidP="00402EF9">
      <w:pPr>
        <w:spacing w:line="480" w:lineRule="auto"/>
        <w:ind w:left="720" w:hanging="360"/>
        <w:jc w:val="both"/>
        <w:rPr>
          <w:rFonts w:ascii="Arial" w:hAnsi="Arial" w:cs="Arial"/>
          <w:szCs w:val="24"/>
        </w:rPr>
      </w:pPr>
      <w:r w:rsidRPr="00F82327">
        <w:rPr>
          <w:rFonts w:ascii="Arial" w:hAnsi="Arial" w:cs="Arial"/>
          <w:szCs w:val="24"/>
        </w:rPr>
        <w:t>[1]</w:t>
      </w:r>
      <w:r w:rsidRPr="00F82327">
        <w:rPr>
          <w:rFonts w:ascii="Arial" w:hAnsi="Arial" w:cs="Arial"/>
          <w:szCs w:val="24"/>
        </w:rPr>
        <w:tab/>
      </w:r>
      <w:r w:rsidR="00D33094" w:rsidRPr="00402EF9">
        <w:rPr>
          <w:rFonts w:ascii="Arial" w:hAnsi="Arial" w:cs="Arial"/>
          <w:szCs w:val="24"/>
        </w:rPr>
        <w:t>This</w:t>
      </w:r>
      <w:r w:rsidR="006F1B6F" w:rsidRPr="00402EF9">
        <w:rPr>
          <w:rFonts w:ascii="Arial" w:hAnsi="Arial" w:cs="Arial"/>
          <w:szCs w:val="24"/>
        </w:rPr>
        <w:t xml:space="preserve"> application brings the interplay between The Hague Convention on the Protection of Children and Co-operation in respect of Inter-Country Adoption (“The Hague Convention”),</w:t>
      </w:r>
      <w:r w:rsidR="006F1B6F" w:rsidRPr="00F82327">
        <w:rPr>
          <w:rStyle w:val="FootnoteReference"/>
          <w:rFonts w:ascii="Arial" w:hAnsi="Arial" w:cs="Arial"/>
          <w:szCs w:val="24"/>
        </w:rPr>
        <w:footnoteReference w:id="1"/>
      </w:r>
      <w:r w:rsidR="006F1B6F" w:rsidRPr="00402EF9">
        <w:rPr>
          <w:rFonts w:ascii="Arial" w:hAnsi="Arial" w:cs="Arial"/>
          <w:szCs w:val="24"/>
        </w:rPr>
        <w:t xml:space="preserve"> and the inter-country and domestic adoption procedures provided for in the Children’s Act</w:t>
      </w:r>
      <w:r w:rsidR="00650051" w:rsidRPr="00F82327">
        <w:rPr>
          <w:rStyle w:val="FootnoteReference"/>
          <w:rFonts w:ascii="Arial" w:hAnsi="Arial" w:cs="Arial"/>
          <w:szCs w:val="24"/>
        </w:rPr>
        <w:footnoteReference w:id="2"/>
      </w:r>
      <w:r w:rsidR="006F1B6F" w:rsidRPr="00402EF9">
        <w:rPr>
          <w:rFonts w:ascii="Arial" w:hAnsi="Arial" w:cs="Arial"/>
          <w:szCs w:val="24"/>
        </w:rPr>
        <w:t xml:space="preserve"> into sharp focus. </w:t>
      </w:r>
    </w:p>
    <w:p w14:paraId="599183E3" w14:textId="77777777" w:rsidR="00D33094" w:rsidRPr="00F82327" w:rsidRDefault="00D33094" w:rsidP="00D33094">
      <w:pPr>
        <w:pStyle w:val="ListParagraph"/>
        <w:spacing w:line="480" w:lineRule="auto"/>
        <w:jc w:val="both"/>
        <w:rPr>
          <w:rFonts w:ascii="Arial" w:hAnsi="Arial" w:cs="Arial"/>
          <w:szCs w:val="24"/>
        </w:rPr>
      </w:pPr>
    </w:p>
    <w:p w14:paraId="3E7D6EC9" w14:textId="6291B73D" w:rsidR="00926340" w:rsidRPr="00402EF9" w:rsidRDefault="00402EF9" w:rsidP="00402EF9">
      <w:pPr>
        <w:spacing w:line="480" w:lineRule="auto"/>
        <w:ind w:left="720" w:hanging="360"/>
        <w:jc w:val="both"/>
        <w:rPr>
          <w:rFonts w:ascii="Arial" w:hAnsi="Arial" w:cs="Arial"/>
          <w:szCs w:val="24"/>
        </w:rPr>
      </w:pPr>
      <w:r w:rsidRPr="00F82327">
        <w:rPr>
          <w:rFonts w:ascii="Arial" w:hAnsi="Arial" w:cs="Arial"/>
          <w:szCs w:val="24"/>
        </w:rPr>
        <w:t>[2]</w:t>
      </w:r>
      <w:r w:rsidRPr="00F82327">
        <w:rPr>
          <w:rFonts w:ascii="Arial" w:hAnsi="Arial" w:cs="Arial"/>
          <w:szCs w:val="24"/>
        </w:rPr>
        <w:tab/>
      </w:r>
      <w:r w:rsidR="009A6336" w:rsidRPr="00402EF9">
        <w:rPr>
          <w:rFonts w:ascii="Arial" w:hAnsi="Arial" w:cs="Arial"/>
          <w:szCs w:val="24"/>
        </w:rPr>
        <w:t>The crux of this application is whether chapter 1</w:t>
      </w:r>
      <w:r w:rsidR="001533AF" w:rsidRPr="00402EF9">
        <w:rPr>
          <w:rFonts w:ascii="Arial" w:hAnsi="Arial" w:cs="Arial"/>
          <w:szCs w:val="24"/>
        </w:rPr>
        <w:t>5</w:t>
      </w:r>
      <w:r w:rsidR="009A6336" w:rsidRPr="00402EF9">
        <w:rPr>
          <w:rFonts w:ascii="Arial" w:hAnsi="Arial" w:cs="Arial"/>
          <w:szCs w:val="24"/>
        </w:rPr>
        <w:t xml:space="preserve"> </w:t>
      </w:r>
      <w:r w:rsidR="00E3244B" w:rsidRPr="00402EF9">
        <w:rPr>
          <w:rFonts w:ascii="Arial" w:hAnsi="Arial" w:cs="Arial"/>
          <w:szCs w:val="24"/>
        </w:rPr>
        <w:t xml:space="preserve">and 16 </w:t>
      </w:r>
      <w:r w:rsidR="009A6336" w:rsidRPr="00402EF9">
        <w:rPr>
          <w:rFonts w:ascii="Arial" w:hAnsi="Arial" w:cs="Arial"/>
          <w:szCs w:val="24"/>
        </w:rPr>
        <w:t xml:space="preserve">of the Children’s Act </w:t>
      </w:r>
      <w:r w:rsidR="00E3244B" w:rsidRPr="00402EF9">
        <w:rPr>
          <w:rFonts w:ascii="Arial" w:hAnsi="Arial" w:cs="Arial"/>
          <w:szCs w:val="24"/>
        </w:rPr>
        <w:t>are</w:t>
      </w:r>
      <w:r w:rsidR="009A6336" w:rsidRPr="00402EF9">
        <w:rPr>
          <w:rFonts w:ascii="Arial" w:hAnsi="Arial" w:cs="Arial"/>
          <w:szCs w:val="24"/>
        </w:rPr>
        <w:t xml:space="preserve"> at the disposal a foreign national who</w:t>
      </w:r>
      <w:r w:rsidR="001533AF" w:rsidRPr="00402EF9">
        <w:rPr>
          <w:rFonts w:ascii="Arial" w:hAnsi="Arial" w:cs="Arial"/>
          <w:szCs w:val="24"/>
        </w:rPr>
        <w:t xml:space="preserve"> </w:t>
      </w:r>
      <w:r w:rsidR="009A6336" w:rsidRPr="00402EF9">
        <w:rPr>
          <w:rFonts w:ascii="Arial" w:hAnsi="Arial" w:cs="Arial"/>
          <w:szCs w:val="24"/>
        </w:rPr>
        <w:t xml:space="preserve">intends to undertake </w:t>
      </w:r>
      <w:r w:rsidR="004D2F3B" w:rsidRPr="00402EF9">
        <w:rPr>
          <w:rFonts w:ascii="Arial" w:hAnsi="Arial" w:cs="Arial"/>
          <w:szCs w:val="24"/>
        </w:rPr>
        <w:t>the</w:t>
      </w:r>
      <w:r w:rsidR="001533AF" w:rsidRPr="00402EF9">
        <w:rPr>
          <w:rFonts w:ascii="Arial" w:hAnsi="Arial" w:cs="Arial"/>
          <w:szCs w:val="24"/>
        </w:rPr>
        <w:t xml:space="preserve"> domestic adoption of a child under circumstances where she has been </w:t>
      </w:r>
      <w:r w:rsidR="004124A7" w:rsidRPr="00402EF9">
        <w:rPr>
          <w:rFonts w:ascii="Arial" w:hAnsi="Arial" w:cs="Arial"/>
          <w:szCs w:val="24"/>
        </w:rPr>
        <w:t xml:space="preserve">habitually </w:t>
      </w:r>
      <w:r w:rsidR="001533AF" w:rsidRPr="00402EF9">
        <w:rPr>
          <w:rFonts w:ascii="Arial" w:hAnsi="Arial" w:cs="Arial"/>
          <w:szCs w:val="24"/>
        </w:rPr>
        <w:t>resident in South Af</w:t>
      </w:r>
      <w:r w:rsidR="003415DF" w:rsidRPr="00402EF9">
        <w:rPr>
          <w:rFonts w:ascii="Arial" w:hAnsi="Arial" w:cs="Arial"/>
          <w:szCs w:val="24"/>
        </w:rPr>
        <w:t>rica for less than one year.</w:t>
      </w:r>
      <w:r w:rsidR="00C85F39" w:rsidRPr="00402EF9">
        <w:rPr>
          <w:rFonts w:ascii="Arial" w:hAnsi="Arial" w:cs="Arial"/>
          <w:szCs w:val="24"/>
        </w:rPr>
        <w:t xml:space="preserve"> </w:t>
      </w:r>
    </w:p>
    <w:p w14:paraId="6D0FEE42" w14:textId="77777777" w:rsidR="00C85F39" w:rsidRPr="00F82327" w:rsidRDefault="00C85F39" w:rsidP="00C85F39">
      <w:pPr>
        <w:pStyle w:val="ListParagraph"/>
        <w:spacing w:line="480" w:lineRule="auto"/>
        <w:jc w:val="both"/>
        <w:rPr>
          <w:rFonts w:ascii="Arial" w:hAnsi="Arial" w:cs="Arial"/>
          <w:szCs w:val="24"/>
        </w:rPr>
      </w:pPr>
    </w:p>
    <w:p w14:paraId="173440A2" w14:textId="7132DA2C" w:rsidR="004D2F3B" w:rsidRPr="00402EF9" w:rsidRDefault="00402EF9" w:rsidP="00402EF9">
      <w:pPr>
        <w:spacing w:line="480" w:lineRule="auto"/>
        <w:ind w:left="720" w:hanging="360"/>
        <w:jc w:val="both"/>
        <w:rPr>
          <w:rFonts w:ascii="Arial" w:hAnsi="Arial" w:cs="Arial"/>
          <w:szCs w:val="24"/>
        </w:rPr>
      </w:pPr>
      <w:r w:rsidRPr="00F82327">
        <w:rPr>
          <w:rFonts w:ascii="Arial" w:hAnsi="Arial" w:cs="Arial"/>
          <w:szCs w:val="24"/>
        </w:rPr>
        <w:lastRenderedPageBreak/>
        <w:t>[3]</w:t>
      </w:r>
      <w:r w:rsidRPr="00F82327">
        <w:rPr>
          <w:rFonts w:ascii="Arial" w:hAnsi="Arial" w:cs="Arial"/>
          <w:szCs w:val="24"/>
        </w:rPr>
        <w:tab/>
      </w:r>
      <w:r w:rsidR="00C85F39" w:rsidRPr="00402EF9">
        <w:rPr>
          <w:rFonts w:ascii="Arial" w:hAnsi="Arial" w:cs="Arial"/>
          <w:szCs w:val="24"/>
        </w:rPr>
        <w:t xml:space="preserve">The applicant is Norwegian. She has been residing in South Africa since </w:t>
      </w:r>
      <w:r w:rsidR="00E3244B" w:rsidRPr="00402EF9">
        <w:rPr>
          <w:rFonts w:ascii="Arial" w:hAnsi="Arial" w:cs="Arial"/>
          <w:szCs w:val="24"/>
        </w:rPr>
        <w:t>August/</w:t>
      </w:r>
      <w:r w:rsidR="00C85F39" w:rsidRPr="00402EF9">
        <w:rPr>
          <w:rFonts w:ascii="Arial" w:hAnsi="Arial" w:cs="Arial"/>
          <w:szCs w:val="24"/>
        </w:rPr>
        <w:t xml:space="preserve">September 2020. She intends to adopt a minor child, who was born in South Africa in 2017.  </w:t>
      </w:r>
      <w:r w:rsidR="00126DCF" w:rsidRPr="00402EF9">
        <w:rPr>
          <w:rFonts w:ascii="Arial" w:hAnsi="Arial" w:cs="Arial"/>
          <w:szCs w:val="24"/>
        </w:rPr>
        <w:t>Alternatively, she seeks appointment as a foster parent for the minor child.</w:t>
      </w:r>
    </w:p>
    <w:p w14:paraId="4AA034A2" w14:textId="77777777" w:rsidR="004D2F3B" w:rsidRPr="00F82327" w:rsidRDefault="004D2F3B" w:rsidP="004D2F3B">
      <w:pPr>
        <w:pStyle w:val="ListParagraph"/>
        <w:rPr>
          <w:rFonts w:ascii="Arial" w:hAnsi="Arial" w:cs="Arial"/>
          <w:szCs w:val="24"/>
        </w:rPr>
      </w:pPr>
    </w:p>
    <w:p w14:paraId="7F100403" w14:textId="5C8FC0FE" w:rsidR="00C85F39" w:rsidRPr="00402EF9" w:rsidRDefault="00402EF9" w:rsidP="00402EF9">
      <w:pPr>
        <w:spacing w:line="480" w:lineRule="auto"/>
        <w:ind w:left="720" w:hanging="360"/>
        <w:jc w:val="both"/>
        <w:rPr>
          <w:rFonts w:ascii="Arial" w:hAnsi="Arial" w:cs="Arial"/>
          <w:szCs w:val="24"/>
        </w:rPr>
      </w:pPr>
      <w:r w:rsidRPr="00F82327">
        <w:rPr>
          <w:rFonts w:ascii="Arial" w:hAnsi="Arial" w:cs="Arial"/>
          <w:szCs w:val="24"/>
        </w:rPr>
        <w:t>[4]</w:t>
      </w:r>
      <w:r w:rsidRPr="00F82327">
        <w:rPr>
          <w:rFonts w:ascii="Arial" w:hAnsi="Arial" w:cs="Arial"/>
          <w:szCs w:val="24"/>
        </w:rPr>
        <w:tab/>
      </w:r>
      <w:r w:rsidR="00C85F39" w:rsidRPr="00402EF9">
        <w:rPr>
          <w:rFonts w:ascii="Arial" w:hAnsi="Arial" w:cs="Arial"/>
          <w:szCs w:val="24"/>
        </w:rPr>
        <w:t xml:space="preserve">To protect the identity of the minor child, in this judgment, the court refers to her as </w:t>
      </w:r>
      <w:r w:rsidR="00B32AD4" w:rsidRPr="00402EF9">
        <w:rPr>
          <w:rFonts w:ascii="Arial" w:hAnsi="Arial" w:cs="Arial"/>
          <w:szCs w:val="24"/>
        </w:rPr>
        <w:t>“</w:t>
      </w:r>
      <w:r w:rsidR="00C85F39" w:rsidRPr="00402EF9">
        <w:rPr>
          <w:rFonts w:ascii="Arial" w:hAnsi="Arial" w:cs="Arial"/>
          <w:szCs w:val="24"/>
        </w:rPr>
        <w:t>the minor child”.</w:t>
      </w:r>
    </w:p>
    <w:p w14:paraId="2476ED23" w14:textId="77777777" w:rsidR="00F82327" w:rsidRPr="00F82327" w:rsidRDefault="00F82327" w:rsidP="00F82327">
      <w:pPr>
        <w:pStyle w:val="ListParagraph"/>
        <w:rPr>
          <w:rFonts w:ascii="Arial" w:hAnsi="Arial" w:cs="Arial"/>
          <w:szCs w:val="24"/>
        </w:rPr>
      </w:pPr>
    </w:p>
    <w:p w14:paraId="01742FE9" w14:textId="6266F70A" w:rsidR="00C85F39" w:rsidRPr="00402EF9" w:rsidRDefault="00402EF9" w:rsidP="00402EF9">
      <w:pPr>
        <w:spacing w:line="480" w:lineRule="auto"/>
        <w:ind w:left="720" w:hanging="360"/>
        <w:jc w:val="both"/>
        <w:rPr>
          <w:rFonts w:ascii="Arial" w:hAnsi="Arial" w:cs="Arial"/>
          <w:szCs w:val="24"/>
        </w:rPr>
      </w:pPr>
      <w:r w:rsidRPr="00F82327">
        <w:rPr>
          <w:rFonts w:ascii="Arial" w:hAnsi="Arial" w:cs="Arial"/>
          <w:szCs w:val="24"/>
        </w:rPr>
        <w:t>[5]</w:t>
      </w:r>
      <w:r w:rsidRPr="00F82327">
        <w:rPr>
          <w:rFonts w:ascii="Arial" w:hAnsi="Arial" w:cs="Arial"/>
          <w:szCs w:val="24"/>
        </w:rPr>
        <w:tab/>
      </w:r>
      <w:r w:rsidR="00C85F39" w:rsidRPr="00402EF9">
        <w:rPr>
          <w:rFonts w:ascii="Arial" w:hAnsi="Arial" w:cs="Arial"/>
          <w:szCs w:val="24"/>
        </w:rPr>
        <w:t xml:space="preserve">The proceedings relating to the </w:t>
      </w:r>
      <w:r w:rsidR="004124A7" w:rsidRPr="00402EF9">
        <w:rPr>
          <w:rFonts w:ascii="Arial" w:hAnsi="Arial" w:cs="Arial"/>
          <w:szCs w:val="24"/>
        </w:rPr>
        <w:t>placement</w:t>
      </w:r>
      <w:r w:rsidR="00C85F39" w:rsidRPr="00402EF9">
        <w:rPr>
          <w:rFonts w:ascii="Arial" w:hAnsi="Arial" w:cs="Arial"/>
          <w:szCs w:val="24"/>
        </w:rPr>
        <w:t xml:space="preserve"> of the minor child </w:t>
      </w:r>
      <w:r w:rsidR="004124A7" w:rsidRPr="00402EF9">
        <w:rPr>
          <w:rFonts w:ascii="Arial" w:hAnsi="Arial" w:cs="Arial"/>
          <w:szCs w:val="24"/>
        </w:rPr>
        <w:t>with</w:t>
      </w:r>
      <w:r w:rsidR="00B32AD4" w:rsidRPr="00402EF9">
        <w:rPr>
          <w:rFonts w:ascii="Arial" w:hAnsi="Arial" w:cs="Arial"/>
          <w:szCs w:val="24"/>
        </w:rPr>
        <w:t xml:space="preserve"> </w:t>
      </w:r>
      <w:r w:rsidR="00126DCF" w:rsidRPr="00402EF9">
        <w:rPr>
          <w:rFonts w:ascii="Arial" w:hAnsi="Arial" w:cs="Arial"/>
          <w:szCs w:val="24"/>
        </w:rPr>
        <w:t xml:space="preserve">other </w:t>
      </w:r>
      <w:r w:rsidR="00B32AD4" w:rsidRPr="00402EF9">
        <w:rPr>
          <w:rFonts w:ascii="Arial" w:hAnsi="Arial" w:cs="Arial"/>
          <w:szCs w:val="24"/>
        </w:rPr>
        <w:t xml:space="preserve">prospective adoptive parents </w:t>
      </w:r>
      <w:r w:rsidR="00C85F39" w:rsidRPr="00402EF9">
        <w:rPr>
          <w:rFonts w:ascii="Arial" w:hAnsi="Arial" w:cs="Arial"/>
          <w:szCs w:val="24"/>
        </w:rPr>
        <w:t xml:space="preserve">are currently pending before the </w:t>
      </w:r>
      <w:r w:rsidR="00AF5C9D" w:rsidRPr="00402EF9">
        <w:rPr>
          <w:rFonts w:ascii="Arial" w:hAnsi="Arial" w:cs="Arial"/>
          <w:szCs w:val="24"/>
        </w:rPr>
        <w:t>Children’s Court</w:t>
      </w:r>
      <w:r w:rsidR="00C85F39" w:rsidRPr="00402EF9">
        <w:rPr>
          <w:rFonts w:ascii="Arial" w:hAnsi="Arial" w:cs="Arial"/>
          <w:szCs w:val="24"/>
        </w:rPr>
        <w:t xml:space="preserve">. </w:t>
      </w:r>
      <w:r w:rsidR="00B32AD4" w:rsidRPr="00402EF9">
        <w:rPr>
          <w:rFonts w:ascii="Arial" w:hAnsi="Arial" w:cs="Arial"/>
          <w:szCs w:val="24"/>
        </w:rPr>
        <w:t xml:space="preserve">The court refers to these prospective adoptive parents as “Family X”. </w:t>
      </w:r>
      <w:r w:rsidR="00C85F39" w:rsidRPr="00402EF9">
        <w:rPr>
          <w:rFonts w:ascii="Arial" w:hAnsi="Arial" w:cs="Arial"/>
          <w:szCs w:val="24"/>
        </w:rPr>
        <w:t xml:space="preserve">Although this court is not ceased with the </w:t>
      </w:r>
      <w:r w:rsidR="00B32AD4" w:rsidRPr="00402EF9">
        <w:rPr>
          <w:rFonts w:ascii="Arial" w:hAnsi="Arial" w:cs="Arial"/>
          <w:szCs w:val="24"/>
        </w:rPr>
        <w:t xml:space="preserve">pending </w:t>
      </w:r>
      <w:r w:rsidR="00C85F39" w:rsidRPr="00402EF9">
        <w:rPr>
          <w:rFonts w:ascii="Arial" w:hAnsi="Arial" w:cs="Arial"/>
          <w:szCs w:val="24"/>
        </w:rPr>
        <w:t>adoption application, the applicant seeks a suite of relief from this court that would enable her to give effect to her intention to adopt the minor</w:t>
      </w:r>
      <w:r w:rsidR="00F82327" w:rsidRPr="00402EF9">
        <w:rPr>
          <w:rFonts w:ascii="Arial" w:hAnsi="Arial" w:cs="Arial"/>
          <w:szCs w:val="24"/>
        </w:rPr>
        <w:t xml:space="preserve"> child or to be appointed as a foster parent for the minor child. </w:t>
      </w:r>
    </w:p>
    <w:p w14:paraId="615EA91A" w14:textId="77777777" w:rsidR="00C85F39" w:rsidRPr="00926340" w:rsidRDefault="00C85F39" w:rsidP="00C85F39">
      <w:pPr>
        <w:pStyle w:val="ListParagraph"/>
        <w:rPr>
          <w:rFonts w:ascii="Arial" w:hAnsi="Arial" w:cs="Arial"/>
          <w:sz w:val="24"/>
          <w:szCs w:val="24"/>
        </w:rPr>
      </w:pPr>
    </w:p>
    <w:p w14:paraId="078A31C7" w14:textId="1F69C670" w:rsidR="004D2F3B" w:rsidRPr="00402EF9" w:rsidRDefault="00402EF9" w:rsidP="00402EF9">
      <w:pPr>
        <w:spacing w:line="480" w:lineRule="auto"/>
        <w:ind w:left="720" w:hanging="360"/>
        <w:jc w:val="both"/>
        <w:rPr>
          <w:rFonts w:ascii="Arial" w:hAnsi="Arial" w:cs="Arial"/>
          <w:szCs w:val="24"/>
        </w:rPr>
      </w:pPr>
      <w:r w:rsidRPr="00F82327">
        <w:rPr>
          <w:rFonts w:ascii="Arial" w:hAnsi="Arial" w:cs="Arial"/>
          <w:szCs w:val="24"/>
        </w:rPr>
        <w:t>[6]</w:t>
      </w:r>
      <w:r w:rsidRPr="00F82327">
        <w:rPr>
          <w:rFonts w:ascii="Arial" w:hAnsi="Arial" w:cs="Arial"/>
          <w:szCs w:val="24"/>
        </w:rPr>
        <w:tab/>
      </w:r>
      <w:r w:rsidR="00C85F39" w:rsidRPr="00402EF9">
        <w:rPr>
          <w:rFonts w:ascii="Arial" w:hAnsi="Arial" w:cs="Arial"/>
          <w:szCs w:val="24"/>
        </w:rPr>
        <w:t xml:space="preserve">The applicant seeks the said relief on the basis of urgency in terms of Rule 6(12) of the Uniform Rules of Court. </w:t>
      </w:r>
    </w:p>
    <w:p w14:paraId="5BA44A60" w14:textId="77777777" w:rsidR="00D33094" w:rsidRPr="00F82327" w:rsidRDefault="00D33094" w:rsidP="00D33094">
      <w:pPr>
        <w:pStyle w:val="ListParagraph"/>
        <w:rPr>
          <w:rFonts w:ascii="Arial" w:hAnsi="Arial" w:cs="Arial"/>
          <w:szCs w:val="24"/>
        </w:rPr>
      </w:pPr>
    </w:p>
    <w:p w14:paraId="48C62FB9" w14:textId="47C98FF7" w:rsidR="00EA4031" w:rsidRPr="00402EF9" w:rsidRDefault="00402EF9" w:rsidP="00402EF9">
      <w:pPr>
        <w:spacing w:line="480" w:lineRule="auto"/>
        <w:ind w:left="720" w:hanging="360"/>
        <w:jc w:val="both"/>
        <w:rPr>
          <w:rFonts w:ascii="Arial" w:hAnsi="Arial" w:cs="Arial"/>
          <w:szCs w:val="24"/>
        </w:rPr>
      </w:pPr>
      <w:r>
        <w:rPr>
          <w:rFonts w:ascii="Arial" w:hAnsi="Arial" w:cs="Arial"/>
          <w:szCs w:val="24"/>
        </w:rPr>
        <w:t>[7]</w:t>
      </w:r>
      <w:r>
        <w:rPr>
          <w:rFonts w:ascii="Arial" w:hAnsi="Arial" w:cs="Arial"/>
          <w:szCs w:val="24"/>
        </w:rPr>
        <w:tab/>
      </w:r>
      <w:r w:rsidR="00C85F39" w:rsidRPr="00402EF9">
        <w:rPr>
          <w:rFonts w:ascii="Arial" w:hAnsi="Arial" w:cs="Arial"/>
          <w:szCs w:val="24"/>
        </w:rPr>
        <w:t>The f</w:t>
      </w:r>
      <w:r w:rsidR="00046828" w:rsidRPr="00402EF9">
        <w:rPr>
          <w:rFonts w:ascii="Arial" w:hAnsi="Arial" w:cs="Arial"/>
          <w:szCs w:val="24"/>
        </w:rPr>
        <w:t>irst respondent, the Minister for Social Development (“the Minister”) and the fifth respondent, the Director-General in the National Department Social Development are jointly opposing the application. T</w:t>
      </w:r>
      <w:r w:rsidR="00C85F39" w:rsidRPr="00402EF9">
        <w:rPr>
          <w:rFonts w:ascii="Arial" w:hAnsi="Arial" w:cs="Arial"/>
          <w:szCs w:val="24"/>
        </w:rPr>
        <w:t>he second respondent, the Member of the Executive Council for Social Development in Gauteng (“the MEC”), the third respondent, the Gauteng Department of Social Development (“the Department”)</w:t>
      </w:r>
      <w:r w:rsidR="00046828" w:rsidRPr="00402EF9">
        <w:rPr>
          <w:rFonts w:ascii="Arial" w:hAnsi="Arial" w:cs="Arial"/>
          <w:szCs w:val="24"/>
        </w:rPr>
        <w:t xml:space="preserve"> did not enter the fray</w:t>
      </w:r>
      <w:r w:rsidR="00C85F39" w:rsidRPr="00402EF9">
        <w:rPr>
          <w:rFonts w:ascii="Arial" w:hAnsi="Arial" w:cs="Arial"/>
          <w:szCs w:val="24"/>
        </w:rPr>
        <w:t xml:space="preserve">. </w:t>
      </w:r>
    </w:p>
    <w:p w14:paraId="7621A6CB" w14:textId="77777777" w:rsidR="00EA4031" w:rsidRPr="00EA4031" w:rsidRDefault="00EA4031" w:rsidP="00EA4031">
      <w:pPr>
        <w:pStyle w:val="ListParagraph"/>
        <w:rPr>
          <w:rFonts w:ascii="Arial" w:hAnsi="Arial" w:cs="Arial"/>
          <w:szCs w:val="24"/>
        </w:rPr>
      </w:pPr>
    </w:p>
    <w:p w14:paraId="0408AABE" w14:textId="756B157D" w:rsidR="00F82327" w:rsidRPr="00402EF9" w:rsidRDefault="00402EF9" w:rsidP="00402EF9">
      <w:pPr>
        <w:spacing w:line="480" w:lineRule="auto"/>
        <w:ind w:left="720" w:hanging="360"/>
        <w:jc w:val="both"/>
        <w:rPr>
          <w:rFonts w:ascii="Arial" w:hAnsi="Arial" w:cs="Arial"/>
          <w:szCs w:val="24"/>
        </w:rPr>
      </w:pPr>
      <w:r>
        <w:rPr>
          <w:rFonts w:ascii="Arial" w:hAnsi="Arial" w:cs="Arial"/>
          <w:szCs w:val="24"/>
        </w:rPr>
        <w:lastRenderedPageBreak/>
        <w:t>[8]</w:t>
      </w:r>
      <w:r>
        <w:rPr>
          <w:rFonts w:ascii="Arial" w:hAnsi="Arial" w:cs="Arial"/>
          <w:szCs w:val="24"/>
        </w:rPr>
        <w:tab/>
      </w:r>
      <w:r w:rsidR="00F82327" w:rsidRPr="00402EF9">
        <w:rPr>
          <w:rFonts w:ascii="Arial" w:hAnsi="Arial" w:cs="Arial"/>
          <w:szCs w:val="24"/>
        </w:rPr>
        <w:t xml:space="preserve">The Director-General in the National Department </w:t>
      </w:r>
      <w:r w:rsidR="004A5CAC" w:rsidRPr="00402EF9">
        <w:rPr>
          <w:rFonts w:ascii="Arial" w:hAnsi="Arial" w:cs="Arial"/>
          <w:szCs w:val="24"/>
        </w:rPr>
        <w:t xml:space="preserve">for </w:t>
      </w:r>
      <w:r w:rsidR="00F82327" w:rsidRPr="00402EF9">
        <w:rPr>
          <w:rFonts w:ascii="Arial" w:hAnsi="Arial" w:cs="Arial"/>
          <w:szCs w:val="24"/>
        </w:rPr>
        <w:t>Social Development is the designated South African Central Authority (“SACA”) in terms of The Hague Convention.</w:t>
      </w:r>
      <w:r w:rsidR="00A573F5">
        <w:rPr>
          <w:rStyle w:val="FootnoteReference"/>
          <w:rFonts w:ascii="Arial" w:hAnsi="Arial" w:cs="Arial"/>
          <w:szCs w:val="24"/>
        </w:rPr>
        <w:footnoteReference w:id="3"/>
      </w:r>
      <w:r w:rsidR="00F82327" w:rsidRPr="00402EF9">
        <w:rPr>
          <w:rFonts w:ascii="Arial" w:hAnsi="Arial" w:cs="Arial"/>
          <w:szCs w:val="24"/>
        </w:rPr>
        <w:t xml:space="preserve"> Given that his role as SACA is central to his citation in these proceedings, </w:t>
      </w:r>
      <w:r w:rsidR="00A573F5" w:rsidRPr="00402EF9">
        <w:rPr>
          <w:rFonts w:ascii="Arial" w:hAnsi="Arial" w:cs="Arial"/>
          <w:szCs w:val="24"/>
        </w:rPr>
        <w:t xml:space="preserve">unless the context requires otherwise, </w:t>
      </w:r>
      <w:r w:rsidR="00F82327" w:rsidRPr="00402EF9">
        <w:rPr>
          <w:rFonts w:ascii="Arial" w:hAnsi="Arial" w:cs="Arial"/>
          <w:szCs w:val="24"/>
        </w:rPr>
        <w:t xml:space="preserve">it is convenient to refer to the Director-General as SACA whenever individual reference is made to him in this judgement. </w:t>
      </w:r>
    </w:p>
    <w:p w14:paraId="5B8AEB33" w14:textId="77777777" w:rsidR="00F82327" w:rsidRPr="00F82327" w:rsidRDefault="00F82327" w:rsidP="00F82327">
      <w:pPr>
        <w:pStyle w:val="ListParagraph"/>
        <w:rPr>
          <w:rFonts w:ascii="Arial" w:hAnsi="Arial" w:cs="Arial"/>
          <w:szCs w:val="24"/>
        </w:rPr>
      </w:pPr>
    </w:p>
    <w:p w14:paraId="7B6DFBDC" w14:textId="6C68C4B6" w:rsidR="00C85F39" w:rsidRPr="00402EF9" w:rsidRDefault="00402EF9" w:rsidP="00402EF9">
      <w:pPr>
        <w:spacing w:line="480" w:lineRule="auto"/>
        <w:ind w:left="720" w:hanging="360"/>
        <w:jc w:val="both"/>
        <w:rPr>
          <w:rFonts w:ascii="Arial" w:hAnsi="Arial" w:cs="Arial"/>
          <w:szCs w:val="24"/>
        </w:rPr>
      </w:pPr>
      <w:r w:rsidRPr="00F82327">
        <w:rPr>
          <w:rFonts w:ascii="Arial" w:hAnsi="Arial" w:cs="Arial"/>
          <w:szCs w:val="24"/>
        </w:rPr>
        <w:t>[9]</w:t>
      </w:r>
      <w:r w:rsidRPr="00F82327">
        <w:rPr>
          <w:rFonts w:ascii="Arial" w:hAnsi="Arial" w:cs="Arial"/>
          <w:szCs w:val="24"/>
        </w:rPr>
        <w:tab/>
      </w:r>
      <w:r w:rsidR="00C85F39" w:rsidRPr="00402EF9">
        <w:rPr>
          <w:rFonts w:ascii="Arial" w:hAnsi="Arial" w:cs="Arial"/>
          <w:szCs w:val="24"/>
        </w:rPr>
        <w:t xml:space="preserve">Cited as the fourth respondent is SAVF Heidelberg (“SH”). SH has mounted a separate opposition to the application. </w:t>
      </w:r>
    </w:p>
    <w:p w14:paraId="45641C2F" w14:textId="77777777" w:rsidR="00C85F39" w:rsidRPr="00F82327" w:rsidRDefault="00C85F39" w:rsidP="00C85F39">
      <w:pPr>
        <w:pStyle w:val="ListParagraph"/>
        <w:rPr>
          <w:rFonts w:ascii="Arial" w:hAnsi="Arial" w:cs="Arial"/>
          <w:szCs w:val="24"/>
        </w:rPr>
      </w:pPr>
    </w:p>
    <w:p w14:paraId="2C9A1B41" w14:textId="76E80D28" w:rsidR="00C85F39" w:rsidRPr="00402EF9" w:rsidRDefault="00402EF9" w:rsidP="00402EF9">
      <w:pPr>
        <w:spacing w:line="480" w:lineRule="auto"/>
        <w:ind w:left="720" w:hanging="360"/>
        <w:jc w:val="both"/>
        <w:rPr>
          <w:rFonts w:ascii="Arial" w:hAnsi="Arial" w:cs="Arial"/>
          <w:szCs w:val="24"/>
        </w:rPr>
      </w:pPr>
      <w:r>
        <w:rPr>
          <w:rFonts w:ascii="Arial" w:hAnsi="Arial" w:cs="Arial"/>
          <w:szCs w:val="24"/>
        </w:rPr>
        <w:t>[10]</w:t>
      </w:r>
      <w:r>
        <w:rPr>
          <w:rFonts w:ascii="Arial" w:hAnsi="Arial" w:cs="Arial"/>
          <w:szCs w:val="24"/>
        </w:rPr>
        <w:tab/>
      </w:r>
      <w:r w:rsidR="00046828" w:rsidRPr="00402EF9">
        <w:rPr>
          <w:rFonts w:ascii="Arial" w:hAnsi="Arial" w:cs="Arial"/>
          <w:szCs w:val="24"/>
        </w:rPr>
        <w:t>For brevity, the court jointly refers to the Minister, SACA and SH as the respondents</w:t>
      </w:r>
      <w:r w:rsidR="00C80921" w:rsidRPr="00402EF9">
        <w:rPr>
          <w:rFonts w:ascii="Arial" w:hAnsi="Arial" w:cs="Arial"/>
          <w:szCs w:val="24"/>
        </w:rPr>
        <w:t>. Where it is necessary to draw a distinction between the National and Gauteng Department for Social Development, reference is made to “the National Department” and “the Department” respectively. All the</w:t>
      </w:r>
      <w:r w:rsidR="00C85F39" w:rsidRPr="00402EF9">
        <w:rPr>
          <w:rFonts w:ascii="Arial" w:hAnsi="Arial" w:cs="Arial"/>
          <w:szCs w:val="24"/>
        </w:rPr>
        <w:t xml:space="preserve"> respondents initially opposed both the urgency and the merits of the application. By the time</w:t>
      </w:r>
      <w:r w:rsidR="00C80921" w:rsidRPr="00402EF9">
        <w:rPr>
          <w:rFonts w:ascii="Arial" w:hAnsi="Arial" w:cs="Arial"/>
          <w:szCs w:val="24"/>
        </w:rPr>
        <w:t xml:space="preserve"> the application was heard, </w:t>
      </w:r>
      <w:r w:rsidR="00B32AD4" w:rsidRPr="00402EF9">
        <w:rPr>
          <w:rFonts w:ascii="Arial" w:hAnsi="Arial" w:cs="Arial"/>
          <w:szCs w:val="24"/>
        </w:rPr>
        <w:t xml:space="preserve">the </w:t>
      </w:r>
      <w:r w:rsidR="00C85F39" w:rsidRPr="00402EF9">
        <w:rPr>
          <w:rFonts w:ascii="Arial" w:hAnsi="Arial" w:cs="Arial"/>
          <w:szCs w:val="24"/>
        </w:rPr>
        <w:t xml:space="preserve">respondents had abandoned the issue of urgency. It is trite </w:t>
      </w:r>
      <w:r w:rsidR="00B32AD4" w:rsidRPr="00402EF9">
        <w:rPr>
          <w:rFonts w:ascii="Arial" w:hAnsi="Arial" w:cs="Arial"/>
          <w:szCs w:val="24"/>
        </w:rPr>
        <w:t xml:space="preserve">that </w:t>
      </w:r>
      <w:r w:rsidR="00C85F39" w:rsidRPr="00402EF9">
        <w:rPr>
          <w:rFonts w:ascii="Arial" w:hAnsi="Arial" w:cs="Arial"/>
          <w:szCs w:val="24"/>
        </w:rPr>
        <w:t>urgency is not founded on the agreement between the parties. The party alleging it ought to set out the basis for it in her founding papers.</w:t>
      </w:r>
      <w:r w:rsidR="00C85F39" w:rsidRPr="00F82327">
        <w:rPr>
          <w:rStyle w:val="FootnoteReference"/>
          <w:rFonts w:ascii="Arial" w:hAnsi="Arial" w:cs="Arial"/>
          <w:szCs w:val="24"/>
        </w:rPr>
        <w:footnoteReference w:id="4"/>
      </w:r>
      <w:r w:rsidR="00C85F39" w:rsidRPr="00402EF9">
        <w:rPr>
          <w:rFonts w:ascii="Arial" w:hAnsi="Arial" w:cs="Arial"/>
          <w:szCs w:val="24"/>
        </w:rPr>
        <w:t xml:space="preserve"> </w:t>
      </w:r>
      <w:r w:rsidR="00C25994" w:rsidRPr="00402EF9">
        <w:rPr>
          <w:rFonts w:ascii="Arial" w:hAnsi="Arial" w:cs="Arial"/>
          <w:szCs w:val="24"/>
        </w:rPr>
        <w:t>As I find below, the applicant does not meet the test for urgency. The basis on which this</w:t>
      </w:r>
      <w:r w:rsidR="00C85F39" w:rsidRPr="00402EF9">
        <w:rPr>
          <w:rFonts w:ascii="Arial" w:hAnsi="Arial" w:cs="Arial"/>
          <w:szCs w:val="24"/>
        </w:rPr>
        <w:t xml:space="preserve"> court</w:t>
      </w:r>
      <w:r w:rsidR="00C25994" w:rsidRPr="00402EF9">
        <w:rPr>
          <w:rFonts w:ascii="Arial" w:hAnsi="Arial" w:cs="Arial"/>
          <w:szCs w:val="24"/>
        </w:rPr>
        <w:t xml:space="preserve"> proceeded to</w:t>
      </w:r>
      <w:r w:rsidR="00C85F39" w:rsidRPr="00402EF9">
        <w:rPr>
          <w:rFonts w:ascii="Arial" w:hAnsi="Arial" w:cs="Arial"/>
          <w:szCs w:val="24"/>
        </w:rPr>
        <w:t xml:space="preserve"> deal with the application is set out in this judgment. </w:t>
      </w:r>
    </w:p>
    <w:p w14:paraId="2F1460D6" w14:textId="77777777" w:rsidR="00DB1469" w:rsidRPr="00DB1469" w:rsidRDefault="00DB1469" w:rsidP="00DB1469">
      <w:pPr>
        <w:pStyle w:val="ListParagraph"/>
        <w:rPr>
          <w:rFonts w:ascii="Arial" w:hAnsi="Arial" w:cs="Arial"/>
          <w:szCs w:val="24"/>
        </w:rPr>
      </w:pPr>
    </w:p>
    <w:p w14:paraId="3BD3AB83" w14:textId="6DEB822A" w:rsidR="00D33094" w:rsidRPr="00402EF9" w:rsidRDefault="00402EF9" w:rsidP="00402EF9">
      <w:pPr>
        <w:spacing w:line="480" w:lineRule="auto"/>
        <w:ind w:left="720" w:hanging="360"/>
        <w:jc w:val="both"/>
        <w:rPr>
          <w:rFonts w:ascii="Arial" w:hAnsi="Arial" w:cs="Arial"/>
          <w:szCs w:val="24"/>
        </w:rPr>
      </w:pPr>
      <w:r w:rsidRPr="00F82327">
        <w:rPr>
          <w:rFonts w:ascii="Arial" w:hAnsi="Arial" w:cs="Arial"/>
          <w:szCs w:val="24"/>
        </w:rPr>
        <w:t>[11]</w:t>
      </w:r>
      <w:r w:rsidRPr="00F82327">
        <w:rPr>
          <w:rFonts w:ascii="Arial" w:hAnsi="Arial" w:cs="Arial"/>
          <w:szCs w:val="24"/>
        </w:rPr>
        <w:tab/>
      </w:r>
      <w:r w:rsidR="006F1B6F" w:rsidRPr="00402EF9">
        <w:rPr>
          <w:rFonts w:ascii="Arial" w:hAnsi="Arial" w:cs="Arial"/>
          <w:szCs w:val="24"/>
        </w:rPr>
        <w:t xml:space="preserve">This judgment follows the following scheme. After this introduction, the applicable legislative framework is detailed. Then, an extensive background of the application is set out to give context to the issues to be determined in the application. A brief outline of the </w:t>
      </w:r>
      <w:r w:rsidR="006F1B6F" w:rsidRPr="00402EF9">
        <w:rPr>
          <w:rFonts w:ascii="Arial" w:hAnsi="Arial" w:cs="Arial"/>
          <w:szCs w:val="24"/>
        </w:rPr>
        <w:lastRenderedPageBreak/>
        <w:t xml:space="preserve">applicant’s case </w:t>
      </w:r>
      <w:r w:rsidR="004124A7" w:rsidRPr="00402EF9">
        <w:rPr>
          <w:rFonts w:ascii="Arial" w:hAnsi="Arial" w:cs="Arial"/>
          <w:szCs w:val="24"/>
        </w:rPr>
        <w:t xml:space="preserve">is then set out </w:t>
      </w:r>
      <w:r w:rsidR="00DB1469" w:rsidRPr="00402EF9">
        <w:rPr>
          <w:rFonts w:ascii="Arial" w:hAnsi="Arial" w:cs="Arial"/>
          <w:szCs w:val="24"/>
        </w:rPr>
        <w:t xml:space="preserve">followed by the relief sought by the applicant. The relief sought by the applicant is elaborate. It </w:t>
      </w:r>
      <w:r w:rsidR="009479CA" w:rsidRPr="00402EF9">
        <w:rPr>
          <w:rFonts w:ascii="Arial" w:hAnsi="Arial" w:cs="Arial"/>
          <w:szCs w:val="24"/>
        </w:rPr>
        <w:t xml:space="preserve">is </w:t>
      </w:r>
      <w:r w:rsidR="00DB1469" w:rsidRPr="00402EF9">
        <w:rPr>
          <w:rFonts w:ascii="Arial" w:hAnsi="Arial" w:cs="Arial"/>
          <w:szCs w:val="24"/>
        </w:rPr>
        <w:t xml:space="preserve">for this reason that it </w:t>
      </w:r>
      <w:r w:rsidR="004A5CAC" w:rsidRPr="00402EF9">
        <w:rPr>
          <w:rFonts w:ascii="Arial" w:hAnsi="Arial" w:cs="Arial"/>
          <w:szCs w:val="24"/>
        </w:rPr>
        <w:t>set</w:t>
      </w:r>
      <w:r w:rsidR="00DB1469" w:rsidRPr="00402EF9">
        <w:rPr>
          <w:rFonts w:ascii="Arial" w:hAnsi="Arial" w:cs="Arial"/>
          <w:szCs w:val="24"/>
        </w:rPr>
        <w:t xml:space="preserve"> out in detail. T</w:t>
      </w:r>
      <w:r w:rsidR="006F1B6F" w:rsidRPr="00402EF9">
        <w:rPr>
          <w:rFonts w:ascii="Arial" w:hAnsi="Arial" w:cs="Arial"/>
          <w:szCs w:val="24"/>
        </w:rPr>
        <w:t xml:space="preserve">he respondents’ basis for opposition is </w:t>
      </w:r>
      <w:r w:rsidR="00DB1469" w:rsidRPr="00402EF9">
        <w:rPr>
          <w:rFonts w:ascii="Arial" w:hAnsi="Arial" w:cs="Arial"/>
          <w:szCs w:val="24"/>
        </w:rPr>
        <w:t xml:space="preserve">then </w:t>
      </w:r>
      <w:r w:rsidR="006F1B6F" w:rsidRPr="00402EF9">
        <w:rPr>
          <w:rFonts w:ascii="Arial" w:hAnsi="Arial" w:cs="Arial"/>
          <w:szCs w:val="24"/>
        </w:rPr>
        <w:t>outlined</w:t>
      </w:r>
      <w:r w:rsidR="00DB1469" w:rsidRPr="00402EF9">
        <w:rPr>
          <w:rFonts w:ascii="Arial" w:hAnsi="Arial" w:cs="Arial"/>
          <w:szCs w:val="24"/>
        </w:rPr>
        <w:t>,</w:t>
      </w:r>
      <w:r w:rsidR="006F1B6F" w:rsidRPr="00402EF9">
        <w:rPr>
          <w:rFonts w:ascii="Arial" w:hAnsi="Arial" w:cs="Arial"/>
          <w:szCs w:val="24"/>
        </w:rPr>
        <w:t xml:space="preserve"> followed by the issues to be determined.  Then, the question of urgency</w:t>
      </w:r>
      <w:r w:rsidR="004124A7" w:rsidRPr="00402EF9">
        <w:rPr>
          <w:rFonts w:ascii="Arial" w:hAnsi="Arial" w:cs="Arial"/>
          <w:szCs w:val="24"/>
        </w:rPr>
        <w:t>, the preliminary issues raised by some of the respondents and</w:t>
      </w:r>
      <w:r w:rsidR="006F1B6F" w:rsidRPr="00402EF9">
        <w:rPr>
          <w:rFonts w:ascii="Arial" w:hAnsi="Arial" w:cs="Arial"/>
          <w:szCs w:val="24"/>
        </w:rPr>
        <w:t xml:space="preserve"> the merits of the application are determined</w:t>
      </w:r>
      <w:r w:rsidR="00DB1469" w:rsidRPr="00402EF9">
        <w:rPr>
          <w:rFonts w:ascii="Arial" w:hAnsi="Arial" w:cs="Arial"/>
          <w:szCs w:val="24"/>
        </w:rPr>
        <w:t xml:space="preserve">. </w:t>
      </w:r>
      <w:r w:rsidR="006F1B6F" w:rsidRPr="00402EF9">
        <w:rPr>
          <w:rFonts w:ascii="Arial" w:hAnsi="Arial" w:cs="Arial"/>
          <w:szCs w:val="24"/>
        </w:rPr>
        <w:t>An order that is consistent with the findings made by this court conclude</w:t>
      </w:r>
      <w:r w:rsidR="00DB1469" w:rsidRPr="00402EF9">
        <w:rPr>
          <w:rFonts w:ascii="Arial" w:hAnsi="Arial" w:cs="Arial"/>
          <w:szCs w:val="24"/>
        </w:rPr>
        <w:t>s</w:t>
      </w:r>
      <w:r w:rsidR="006F1B6F" w:rsidRPr="00402EF9">
        <w:rPr>
          <w:rFonts w:ascii="Arial" w:hAnsi="Arial" w:cs="Arial"/>
          <w:szCs w:val="24"/>
        </w:rPr>
        <w:t xml:space="preserve"> the judgment. </w:t>
      </w:r>
    </w:p>
    <w:p w14:paraId="42679C27" w14:textId="77777777" w:rsidR="00D12554" w:rsidRDefault="00D12554" w:rsidP="00D12554">
      <w:pPr>
        <w:pStyle w:val="ListParagraph"/>
        <w:spacing w:line="480" w:lineRule="auto"/>
        <w:jc w:val="both"/>
        <w:rPr>
          <w:rFonts w:ascii="Arial" w:hAnsi="Arial" w:cs="Arial"/>
          <w:sz w:val="24"/>
          <w:szCs w:val="24"/>
        </w:rPr>
      </w:pPr>
    </w:p>
    <w:p w14:paraId="1BDE5CA9" w14:textId="77777777" w:rsidR="00C80921" w:rsidRDefault="00C80921" w:rsidP="00D12554">
      <w:pPr>
        <w:pStyle w:val="ListParagraph"/>
        <w:spacing w:line="480" w:lineRule="auto"/>
        <w:jc w:val="both"/>
        <w:rPr>
          <w:rFonts w:ascii="Arial" w:hAnsi="Arial" w:cs="Arial"/>
          <w:sz w:val="24"/>
          <w:szCs w:val="24"/>
        </w:rPr>
      </w:pPr>
    </w:p>
    <w:p w14:paraId="3C9586BA" w14:textId="77777777" w:rsidR="00C80921" w:rsidRDefault="00C80921" w:rsidP="00D12554">
      <w:pPr>
        <w:pStyle w:val="ListParagraph"/>
        <w:spacing w:line="480" w:lineRule="auto"/>
        <w:jc w:val="both"/>
        <w:rPr>
          <w:rFonts w:ascii="Arial" w:hAnsi="Arial" w:cs="Arial"/>
          <w:sz w:val="24"/>
          <w:szCs w:val="24"/>
        </w:rPr>
      </w:pPr>
    </w:p>
    <w:p w14:paraId="4F5E6469" w14:textId="77777777" w:rsidR="00C80921" w:rsidRDefault="00C80921" w:rsidP="00D12554">
      <w:pPr>
        <w:pStyle w:val="ListParagraph"/>
        <w:spacing w:line="480" w:lineRule="auto"/>
        <w:jc w:val="both"/>
        <w:rPr>
          <w:rFonts w:ascii="Arial" w:hAnsi="Arial" w:cs="Arial"/>
          <w:sz w:val="24"/>
          <w:szCs w:val="24"/>
        </w:rPr>
      </w:pPr>
    </w:p>
    <w:p w14:paraId="733EFDFD" w14:textId="77777777" w:rsidR="00C80921" w:rsidRDefault="00C80921" w:rsidP="00D12554">
      <w:pPr>
        <w:pStyle w:val="ListParagraph"/>
        <w:spacing w:line="480" w:lineRule="auto"/>
        <w:jc w:val="both"/>
        <w:rPr>
          <w:rFonts w:ascii="Arial" w:hAnsi="Arial" w:cs="Arial"/>
          <w:sz w:val="24"/>
          <w:szCs w:val="24"/>
        </w:rPr>
      </w:pPr>
    </w:p>
    <w:p w14:paraId="52A2B7B0" w14:textId="77777777" w:rsidR="00C80921" w:rsidRDefault="00C80921" w:rsidP="00D12554">
      <w:pPr>
        <w:pStyle w:val="ListParagraph"/>
        <w:spacing w:line="480" w:lineRule="auto"/>
        <w:jc w:val="both"/>
        <w:rPr>
          <w:rFonts w:ascii="Arial" w:hAnsi="Arial" w:cs="Arial"/>
          <w:sz w:val="24"/>
          <w:szCs w:val="24"/>
        </w:rPr>
      </w:pPr>
    </w:p>
    <w:p w14:paraId="476DC09D" w14:textId="77777777" w:rsidR="00D12554" w:rsidRDefault="00D12554" w:rsidP="00D12554">
      <w:pPr>
        <w:spacing w:line="480" w:lineRule="auto"/>
        <w:jc w:val="both"/>
        <w:rPr>
          <w:rFonts w:ascii="Arial" w:hAnsi="Arial" w:cs="Arial"/>
          <w:b/>
          <w:sz w:val="24"/>
          <w:szCs w:val="24"/>
        </w:rPr>
      </w:pPr>
      <w:r>
        <w:rPr>
          <w:rFonts w:ascii="Arial" w:hAnsi="Arial" w:cs="Arial"/>
          <w:b/>
          <w:sz w:val="24"/>
          <w:szCs w:val="24"/>
        </w:rPr>
        <w:t>THE APPLICABLE LEGISLATIVE FRAMEWORK</w:t>
      </w:r>
    </w:p>
    <w:p w14:paraId="58833388" w14:textId="77777777" w:rsidR="00D12554" w:rsidRDefault="00D12554" w:rsidP="00D12554">
      <w:pPr>
        <w:pStyle w:val="ListParagraph"/>
        <w:spacing w:line="480" w:lineRule="auto"/>
        <w:jc w:val="both"/>
        <w:rPr>
          <w:rFonts w:ascii="Arial" w:hAnsi="Arial" w:cs="Arial"/>
          <w:sz w:val="24"/>
          <w:szCs w:val="24"/>
        </w:rPr>
      </w:pPr>
    </w:p>
    <w:p w14:paraId="3C5CC2D8" w14:textId="566F158D" w:rsidR="007351C5" w:rsidRPr="00402EF9" w:rsidRDefault="00402EF9" w:rsidP="00402EF9">
      <w:pPr>
        <w:spacing w:line="480" w:lineRule="auto"/>
        <w:ind w:left="720" w:hanging="360"/>
        <w:jc w:val="both"/>
        <w:rPr>
          <w:rFonts w:ascii="Arial" w:hAnsi="Arial" w:cs="Arial"/>
          <w:sz w:val="24"/>
          <w:szCs w:val="24"/>
        </w:rPr>
      </w:pPr>
      <w:r>
        <w:rPr>
          <w:rFonts w:ascii="Arial" w:hAnsi="Arial" w:cs="Arial"/>
          <w:szCs w:val="24"/>
        </w:rPr>
        <w:t>[12]</w:t>
      </w:r>
      <w:r>
        <w:rPr>
          <w:rFonts w:ascii="Arial" w:hAnsi="Arial" w:cs="Arial"/>
          <w:szCs w:val="24"/>
        </w:rPr>
        <w:tab/>
      </w:r>
      <w:r w:rsidR="00D12554" w:rsidRPr="00402EF9">
        <w:rPr>
          <w:rFonts w:ascii="Arial" w:hAnsi="Arial" w:cs="Arial"/>
          <w:sz w:val="24"/>
          <w:szCs w:val="24"/>
        </w:rPr>
        <w:t xml:space="preserve">The Hague Convention sets out internationally accepted inter-country adoption standards. South Africa acceded to The Hague Convention on 1 December 2003. Norway acceded to The Hague Convention on 1 March 1998. </w:t>
      </w:r>
      <w:r w:rsidR="00D40815" w:rsidRPr="00402EF9">
        <w:rPr>
          <w:rFonts w:ascii="Arial" w:hAnsi="Arial" w:cs="Arial"/>
          <w:sz w:val="24"/>
          <w:szCs w:val="24"/>
        </w:rPr>
        <w:t xml:space="preserve">Therefore, South Africa and Norway are convention countries as envisaged in The Hague Convention. Inter-country adoption between the two countries is regulated by The Hague Convention. </w:t>
      </w:r>
      <w:r w:rsidR="00D12554" w:rsidRPr="00402EF9">
        <w:rPr>
          <w:rFonts w:ascii="Arial" w:hAnsi="Arial" w:cs="Arial"/>
          <w:sz w:val="24"/>
          <w:szCs w:val="24"/>
        </w:rPr>
        <w:t>Chapter 16 of the Children’s Act which regulates inter-country adoptions</w:t>
      </w:r>
      <w:r w:rsidR="00D40815" w:rsidRPr="00402EF9">
        <w:rPr>
          <w:rFonts w:ascii="Arial" w:hAnsi="Arial" w:cs="Arial"/>
          <w:sz w:val="24"/>
          <w:szCs w:val="24"/>
        </w:rPr>
        <w:t xml:space="preserve"> in South Africa</w:t>
      </w:r>
      <w:r w:rsidR="00D12554" w:rsidRPr="00402EF9">
        <w:rPr>
          <w:rFonts w:ascii="Arial" w:hAnsi="Arial" w:cs="Arial"/>
          <w:sz w:val="24"/>
          <w:szCs w:val="24"/>
        </w:rPr>
        <w:t xml:space="preserve">, domesticates or incorporates The Hague </w:t>
      </w:r>
      <w:r w:rsidR="00D12554" w:rsidRPr="00402EF9">
        <w:rPr>
          <w:rFonts w:ascii="Arial" w:hAnsi="Arial" w:cs="Arial"/>
          <w:sz w:val="24"/>
          <w:szCs w:val="24"/>
        </w:rPr>
        <w:lastRenderedPageBreak/>
        <w:t>Convention into South African law.</w:t>
      </w:r>
      <w:r w:rsidR="00A573F5">
        <w:rPr>
          <w:rStyle w:val="FootnoteReference"/>
          <w:rFonts w:ascii="Arial" w:hAnsi="Arial" w:cs="Arial"/>
          <w:sz w:val="24"/>
          <w:szCs w:val="24"/>
        </w:rPr>
        <w:footnoteReference w:id="5"/>
      </w:r>
      <w:r w:rsidR="00D12554" w:rsidRPr="00402EF9">
        <w:rPr>
          <w:rFonts w:ascii="Arial" w:hAnsi="Arial" w:cs="Arial"/>
          <w:sz w:val="24"/>
          <w:szCs w:val="24"/>
        </w:rPr>
        <w:t xml:space="preserve"> </w:t>
      </w:r>
      <w:r w:rsidR="007351C5" w:rsidRPr="00402EF9">
        <w:rPr>
          <w:rFonts w:ascii="Arial" w:hAnsi="Arial" w:cs="Arial"/>
          <w:sz w:val="24"/>
          <w:szCs w:val="24"/>
        </w:rPr>
        <w:t>The Hague Convention takes precedency over the Children’s Act where there is a conflict between the two instruments.</w:t>
      </w:r>
      <w:r w:rsidR="00332A3D">
        <w:rPr>
          <w:rStyle w:val="FootnoteReference"/>
          <w:rFonts w:ascii="Arial" w:hAnsi="Arial" w:cs="Arial"/>
          <w:sz w:val="24"/>
          <w:szCs w:val="24"/>
        </w:rPr>
        <w:footnoteReference w:id="6"/>
      </w:r>
      <w:r w:rsidR="007351C5" w:rsidRPr="00402EF9">
        <w:rPr>
          <w:rFonts w:ascii="Arial" w:hAnsi="Arial" w:cs="Arial"/>
          <w:sz w:val="24"/>
          <w:szCs w:val="24"/>
        </w:rPr>
        <w:t xml:space="preserve"> </w:t>
      </w:r>
    </w:p>
    <w:p w14:paraId="4DABBB86" w14:textId="77777777" w:rsidR="007351C5" w:rsidRDefault="007351C5" w:rsidP="007351C5">
      <w:pPr>
        <w:pStyle w:val="ListParagraph"/>
        <w:spacing w:line="480" w:lineRule="auto"/>
        <w:jc w:val="both"/>
        <w:rPr>
          <w:rFonts w:ascii="Arial" w:hAnsi="Arial" w:cs="Arial"/>
          <w:sz w:val="24"/>
          <w:szCs w:val="24"/>
        </w:rPr>
      </w:pPr>
    </w:p>
    <w:p w14:paraId="5045E277" w14:textId="05DDD0A5" w:rsidR="007351C5" w:rsidRPr="00402EF9" w:rsidRDefault="00402EF9" w:rsidP="00402EF9">
      <w:pPr>
        <w:spacing w:line="480" w:lineRule="auto"/>
        <w:ind w:left="720" w:hanging="360"/>
        <w:jc w:val="both"/>
        <w:rPr>
          <w:rFonts w:ascii="Arial" w:hAnsi="Arial" w:cs="Arial"/>
          <w:sz w:val="24"/>
          <w:szCs w:val="24"/>
        </w:rPr>
      </w:pPr>
      <w:r>
        <w:rPr>
          <w:rFonts w:ascii="Arial" w:hAnsi="Arial" w:cs="Arial"/>
          <w:szCs w:val="24"/>
        </w:rPr>
        <w:t>[13]</w:t>
      </w:r>
      <w:r>
        <w:rPr>
          <w:rFonts w:ascii="Arial" w:hAnsi="Arial" w:cs="Arial"/>
          <w:szCs w:val="24"/>
        </w:rPr>
        <w:tab/>
      </w:r>
      <w:r w:rsidR="00D12554" w:rsidRPr="00402EF9">
        <w:rPr>
          <w:rFonts w:ascii="Arial" w:hAnsi="Arial" w:cs="Arial"/>
          <w:sz w:val="24"/>
          <w:szCs w:val="24"/>
        </w:rPr>
        <w:t>Chapter 15 of the Children’s Act r</w:t>
      </w:r>
      <w:r w:rsidR="007351C5" w:rsidRPr="00402EF9">
        <w:rPr>
          <w:rFonts w:ascii="Arial" w:hAnsi="Arial" w:cs="Arial"/>
          <w:sz w:val="24"/>
          <w:szCs w:val="24"/>
        </w:rPr>
        <w:t>egulates domestic adoptions. Except where otherwise specified, the</w:t>
      </w:r>
      <w:r w:rsidR="00D12554" w:rsidRPr="00402EF9">
        <w:rPr>
          <w:rFonts w:ascii="Arial" w:hAnsi="Arial" w:cs="Arial"/>
          <w:sz w:val="24"/>
          <w:szCs w:val="24"/>
        </w:rPr>
        <w:t xml:space="preserve"> two Chapters set out distinct requirements that are applicable to domestic and inter-country adoptions respectively. </w:t>
      </w:r>
    </w:p>
    <w:p w14:paraId="240DC074" w14:textId="77777777" w:rsidR="007351C5" w:rsidRPr="007351C5" w:rsidRDefault="007351C5" w:rsidP="007351C5">
      <w:pPr>
        <w:pStyle w:val="ListParagraph"/>
        <w:rPr>
          <w:rFonts w:ascii="Arial" w:hAnsi="Arial" w:cs="Arial"/>
          <w:sz w:val="24"/>
          <w:szCs w:val="24"/>
        </w:rPr>
      </w:pPr>
    </w:p>
    <w:p w14:paraId="3E9CF815" w14:textId="5F82A216" w:rsidR="007351C5" w:rsidRPr="00402EF9" w:rsidRDefault="00402EF9" w:rsidP="00402EF9">
      <w:pPr>
        <w:spacing w:line="480" w:lineRule="auto"/>
        <w:ind w:left="720" w:hanging="360"/>
        <w:jc w:val="both"/>
        <w:rPr>
          <w:rFonts w:ascii="Arial" w:hAnsi="Arial" w:cs="Arial"/>
          <w:sz w:val="24"/>
          <w:szCs w:val="24"/>
        </w:rPr>
      </w:pPr>
      <w:r>
        <w:rPr>
          <w:rFonts w:ascii="Arial" w:hAnsi="Arial" w:cs="Arial"/>
          <w:szCs w:val="24"/>
        </w:rPr>
        <w:t>[14]</w:t>
      </w:r>
      <w:r>
        <w:rPr>
          <w:rFonts w:ascii="Arial" w:hAnsi="Arial" w:cs="Arial"/>
          <w:szCs w:val="24"/>
        </w:rPr>
        <w:tab/>
      </w:r>
      <w:r w:rsidR="00201D4B" w:rsidRPr="00402EF9">
        <w:rPr>
          <w:rFonts w:ascii="Arial" w:hAnsi="Arial" w:cs="Arial"/>
          <w:sz w:val="24"/>
          <w:szCs w:val="24"/>
        </w:rPr>
        <w:t>Chapter 12</w:t>
      </w:r>
      <w:r w:rsidR="00D71793" w:rsidRPr="00402EF9">
        <w:rPr>
          <w:rFonts w:ascii="Arial" w:hAnsi="Arial" w:cs="Arial"/>
          <w:sz w:val="24"/>
          <w:szCs w:val="24"/>
        </w:rPr>
        <w:t xml:space="preserve"> regulates foster care.</w:t>
      </w:r>
      <w:r w:rsidR="007351C5" w:rsidRPr="00402EF9">
        <w:rPr>
          <w:rFonts w:ascii="Arial" w:hAnsi="Arial" w:cs="Arial"/>
          <w:sz w:val="24"/>
          <w:szCs w:val="24"/>
        </w:rPr>
        <w:t xml:space="preserve"> </w:t>
      </w:r>
    </w:p>
    <w:p w14:paraId="26E62495" w14:textId="77777777" w:rsidR="007351C5" w:rsidRPr="007351C5" w:rsidRDefault="007351C5" w:rsidP="007351C5">
      <w:pPr>
        <w:pStyle w:val="ListParagraph"/>
        <w:rPr>
          <w:rFonts w:ascii="Arial" w:hAnsi="Arial" w:cs="Arial"/>
          <w:sz w:val="24"/>
          <w:szCs w:val="24"/>
        </w:rPr>
      </w:pPr>
    </w:p>
    <w:p w14:paraId="661631A2" w14:textId="24029704" w:rsidR="00D12554" w:rsidRPr="00402EF9" w:rsidRDefault="00402EF9" w:rsidP="00402EF9">
      <w:pPr>
        <w:spacing w:line="480" w:lineRule="auto"/>
        <w:ind w:left="720" w:hanging="360"/>
        <w:jc w:val="both"/>
        <w:rPr>
          <w:rFonts w:ascii="Arial" w:hAnsi="Arial" w:cs="Arial"/>
          <w:sz w:val="24"/>
          <w:szCs w:val="24"/>
        </w:rPr>
      </w:pPr>
      <w:r w:rsidRPr="0085111E">
        <w:rPr>
          <w:rFonts w:ascii="Arial" w:hAnsi="Arial" w:cs="Arial"/>
          <w:szCs w:val="24"/>
        </w:rPr>
        <w:t>[15]</w:t>
      </w:r>
      <w:r w:rsidRPr="0085111E">
        <w:rPr>
          <w:rFonts w:ascii="Arial" w:hAnsi="Arial" w:cs="Arial"/>
          <w:szCs w:val="24"/>
        </w:rPr>
        <w:tab/>
      </w:r>
      <w:r w:rsidR="007351C5" w:rsidRPr="00402EF9">
        <w:rPr>
          <w:rFonts w:ascii="Arial" w:hAnsi="Arial" w:cs="Arial"/>
          <w:sz w:val="24"/>
          <w:szCs w:val="24"/>
        </w:rPr>
        <w:t xml:space="preserve">Unless otherwise specified reference in this judgement to a chapter or section of an Act of parliament is to the Children’s Act. </w:t>
      </w:r>
    </w:p>
    <w:p w14:paraId="7C7AF4F5" w14:textId="77777777" w:rsidR="00D12554" w:rsidRDefault="00D12554" w:rsidP="00D12554">
      <w:pPr>
        <w:pStyle w:val="ListParagraph"/>
        <w:spacing w:line="480" w:lineRule="auto"/>
        <w:jc w:val="both"/>
        <w:rPr>
          <w:rFonts w:ascii="Arial" w:hAnsi="Arial" w:cs="Arial"/>
          <w:sz w:val="24"/>
          <w:szCs w:val="24"/>
        </w:rPr>
      </w:pPr>
    </w:p>
    <w:p w14:paraId="1414446E" w14:textId="77777777" w:rsidR="00D33094" w:rsidRPr="00D33094" w:rsidRDefault="00D33094" w:rsidP="00D33094">
      <w:pPr>
        <w:pStyle w:val="Heading1"/>
        <w:spacing w:line="480" w:lineRule="auto"/>
        <w:rPr>
          <w:rFonts w:ascii="Arial" w:eastAsia="Times New Roman" w:hAnsi="Arial" w:cs="Arial"/>
          <w:i/>
          <w:sz w:val="24"/>
          <w:szCs w:val="24"/>
        </w:rPr>
      </w:pPr>
      <w:r w:rsidRPr="00D33094">
        <w:rPr>
          <w:rFonts w:ascii="Arial" w:eastAsia="Times New Roman" w:hAnsi="Arial" w:cs="Arial"/>
          <w:i/>
          <w:sz w:val="24"/>
          <w:szCs w:val="24"/>
        </w:rPr>
        <w:t xml:space="preserve">The Hague Convention  </w:t>
      </w:r>
    </w:p>
    <w:p w14:paraId="6891F950" w14:textId="647FCD7F" w:rsidR="00D33094" w:rsidRPr="00402EF9" w:rsidRDefault="00402EF9" w:rsidP="00402EF9">
      <w:pPr>
        <w:spacing w:line="480" w:lineRule="auto"/>
        <w:ind w:left="720" w:hanging="360"/>
        <w:jc w:val="both"/>
        <w:rPr>
          <w:rFonts w:ascii="Arial" w:hAnsi="Arial" w:cs="Arial"/>
          <w:sz w:val="24"/>
          <w:szCs w:val="24"/>
        </w:rPr>
      </w:pPr>
      <w:r w:rsidRPr="004124A7">
        <w:rPr>
          <w:rFonts w:ascii="Arial" w:hAnsi="Arial" w:cs="Arial"/>
          <w:szCs w:val="24"/>
        </w:rPr>
        <w:t>[16]</w:t>
      </w:r>
      <w:r w:rsidRPr="004124A7">
        <w:rPr>
          <w:rFonts w:ascii="Arial" w:hAnsi="Arial" w:cs="Arial"/>
          <w:szCs w:val="24"/>
        </w:rPr>
        <w:tab/>
      </w:r>
      <w:r w:rsidR="007351C5" w:rsidRPr="00402EF9">
        <w:rPr>
          <w:rFonts w:ascii="Arial" w:eastAsia="Times New Roman" w:hAnsi="Arial" w:cs="Arial"/>
        </w:rPr>
        <w:t>The Hague Convention recognizes that g</w:t>
      </w:r>
      <w:r w:rsidR="00D33094" w:rsidRPr="00402EF9">
        <w:rPr>
          <w:rFonts w:ascii="Arial" w:eastAsia="Times New Roman" w:hAnsi="Arial" w:cs="Arial"/>
        </w:rPr>
        <w:t>rowing up in a family is of primary importance and essential for the happiness and healthy development of the child.</w:t>
      </w:r>
      <w:r w:rsidR="00D33094">
        <w:rPr>
          <w:rStyle w:val="FootnoteReference"/>
          <w:rFonts w:ascii="Arial" w:eastAsia="Times New Roman" w:hAnsi="Arial" w:cs="Arial"/>
        </w:rPr>
        <w:footnoteReference w:id="7"/>
      </w:r>
      <w:r w:rsidR="00D33094" w:rsidRPr="00402EF9">
        <w:rPr>
          <w:rFonts w:ascii="Arial" w:eastAsia="Times New Roman" w:hAnsi="Arial" w:cs="Arial"/>
        </w:rPr>
        <w:t xml:space="preserve"> </w:t>
      </w:r>
      <w:r w:rsidR="007351C5" w:rsidRPr="00402EF9">
        <w:rPr>
          <w:rFonts w:ascii="Arial" w:eastAsia="Times New Roman" w:hAnsi="Arial" w:cs="Arial"/>
        </w:rPr>
        <w:t>The Hague Convention also observes that i</w:t>
      </w:r>
      <w:r w:rsidR="00D33094" w:rsidRPr="00402EF9">
        <w:rPr>
          <w:rFonts w:ascii="Arial" w:eastAsia="Times New Roman" w:hAnsi="Arial" w:cs="Arial"/>
        </w:rPr>
        <w:t>nter-country adoption may offer the advantage of a permanent family to a child for whom a suitable family cannot be found in his or her country of origin. The Hague Convention was</w:t>
      </w:r>
      <w:r w:rsidR="007351C5" w:rsidRPr="00402EF9">
        <w:rPr>
          <w:rFonts w:ascii="Arial" w:eastAsia="Times New Roman" w:hAnsi="Arial" w:cs="Arial"/>
        </w:rPr>
        <w:t xml:space="preserve"> therefore</w:t>
      </w:r>
      <w:r w:rsidR="00D33094" w:rsidRPr="00402EF9">
        <w:rPr>
          <w:rFonts w:ascii="Arial" w:eastAsia="Times New Roman" w:hAnsi="Arial" w:cs="Arial"/>
        </w:rPr>
        <w:t xml:space="preserve"> borne out of the recognition of inter-country adoption as a valuable solution offering a permanent family to a child for whom a suitable family cannot be found in </w:t>
      </w:r>
      <w:r w:rsidR="004124A7" w:rsidRPr="00402EF9">
        <w:rPr>
          <w:rFonts w:ascii="Arial" w:eastAsia="Times New Roman" w:hAnsi="Arial" w:cs="Arial"/>
        </w:rPr>
        <w:t xml:space="preserve">his or her country of origin. The Hague </w:t>
      </w:r>
      <w:r w:rsidR="004124A7" w:rsidRPr="00402EF9">
        <w:rPr>
          <w:rFonts w:ascii="Arial" w:eastAsia="Times New Roman" w:hAnsi="Arial" w:cs="Arial"/>
        </w:rPr>
        <w:lastRenderedPageBreak/>
        <w:t>Convention</w:t>
      </w:r>
      <w:r w:rsidR="00D33094" w:rsidRPr="00402EF9">
        <w:rPr>
          <w:rFonts w:ascii="Arial" w:eastAsia="Times New Roman" w:hAnsi="Arial" w:cs="Arial"/>
        </w:rPr>
        <w:t xml:space="preserve"> was developed to establish safeguards which ensure that inter-country adoptions take place in the best </w:t>
      </w:r>
      <w:r w:rsidR="00C01122" w:rsidRPr="00402EF9">
        <w:rPr>
          <w:rFonts w:ascii="Arial" w:eastAsia="Times New Roman" w:hAnsi="Arial" w:cs="Arial"/>
        </w:rPr>
        <w:t>interest</w:t>
      </w:r>
      <w:r w:rsidR="00D33094" w:rsidRPr="00402EF9">
        <w:rPr>
          <w:rFonts w:ascii="Arial" w:eastAsia="Times New Roman" w:hAnsi="Arial" w:cs="Arial"/>
        </w:rPr>
        <w:t xml:space="preserve"> of the child and with respect for the child’s fundamental rights.</w:t>
      </w:r>
    </w:p>
    <w:p w14:paraId="43166B99" w14:textId="77777777" w:rsidR="00D33094" w:rsidRPr="00D33094" w:rsidRDefault="00D33094" w:rsidP="00D33094">
      <w:pPr>
        <w:pStyle w:val="ListParagraph"/>
        <w:spacing w:line="480" w:lineRule="auto"/>
        <w:jc w:val="both"/>
        <w:rPr>
          <w:rFonts w:ascii="Arial" w:hAnsi="Arial" w:cs="Arial"/>
          <w:sz w:val="24"/>
          <w:szCs w:val="24"/>
        </w:rPr>
      </w:pPr>
    </w:p>
    <w:p w14:paraId="4E2A97E2" w14:textId="53F76D17" w:rsidR="00D33094" w:rsidRPr="00402EF9" w:rsidRDefault="00402EF9" w:rsidP="00402EF9">
      <w:pPr>
        <w:spacing w:line="480" w:lineRule="auto"/>
        <w:ind w:left="720" w:hanging="360"/>
        <w:jc w:val="both"/>
        <w:rPr>
          <w:rFonts w:ascii="Arial" w:hAnsi="Arial" w:cs="Arial"/>
          <w:sz w:val="24"/>
          <w:szCs w:val="24"/>
        </w:rPr>
      </w:pPr>
      <w:r w:rsidRPr="00D33094">
        <w:rPr>
          <w:rFonts w:ascii="Arial" w:hAnsi="Arial" w:cs="Arial"/>
          <w:szCs w:val="24"/>
        </w:rPr>
        <w:t>[17]</w:t>
      </w:r>
      <w:r w:rsidRPr="00D33094">
        <w:rPr>
          <w:rFonts w:ascii="Arial" w:hAnsi="Arial" w:cs="Arial"/>
          <w:szCs w:val="24"/>
        </w:rPr>
        <w:tab/>
      </w:r>
      <w:r w:rsidR="00D33094" w:rsidRPr="00402EF9">
        <w:rPr>
          <w:rFonts w:ascii="Arial" w:eastAsia="Times New Roman" w:hAnsi="Arial" w:cs="Arial"/>
        </w:rPr>
        <w:t>The Hague Convention sets out clear procedures and provides greater security, predictability and transparency for all parties to the adoption, including prospective adoptive parents. It also establishes a system of co-operation between authorities in countries of origin and receiving countries, designed to ensure that inter-country adoption takes place under conditions which help to guarantee the best ad</w:t>
      </w:r>
      <w:r w:rsidR="00C25994" w:rsidRPr="00402EF9">
        <w:rPr>
          <w:rFonts w:ascii="Arial" w:eastAsia="Times New Roman" w:hAnsi="Arial" w:cs="Arial"/>
        </w:rPr>
        <w:t>option practices and eliminates</w:t>
      </w:r>
      <w:r w:rsidR="00896B99" w:rsidRPr="00402EF9">
        <w:rPr>
          <w:rFonts w:ascii="Arial" w:eastAsia="Times New Roman" w:hAnsi="Arial" w:cs="Arial"/>
        </w:rPr>
        <w:t xml:space="preserve"> </w:t>
      </w:r>
      <w:r w:rsidR="00D33094" w:rsidRPr="00402EF9">
        <w:rPr>
          <w:rFonts w:ascii="Arial" w:eastAsia="Times New Roman" w:hAnsi="Arial" w:cs="Arial"/>
        </w:rPr>
        <w:t>abuses.</w:t>
      </w:r>
    </w:p>
    <w:p w14:paraId="5311A7FF" w14:textId="77777777" w:rsidR="00D33094" w:rsidRPr="00D33094" w:rsidRDefault="00D33094" w:rsidP="00D33094">
      <w:pPr>
        <w:pStyle w:val="ListParagraph"/>
        <w:rPr>
          <w:rFonts w:ascii="Arial" w:eastAsia="Times New Roman" w:hAnsi="Arial" w:cs="Arial"/>
        </w:rPr>
      </w:pPr>
    </w:p>
    <w:p w14:paraId="6766B4E1" w14:textId="20336966" w:rsidR="00D33094" w:rsidRPr="00402EF9" w:rsidRDefault="00402EF9" w:rsidP="00402EF9">
      <w:pPr>
        <w:spacing w:line="480" w:lineRule="auto"/>
        <w:ind w:left="720" w:hanging="360"/>
        <w:jc w:val="both"/>
        <w:rPr>
          <w:rFonts w:ascii="Arial" w:hAnsi="Arial" w:cs="Arial"/>
          <w:sz w:val="24"/>
          <w:szCs w:val="24"/>
        </w:rPr>
      </w:pPr>
      <w:r w:rsidRPr="00D33094">
        <w:rPr>
          <w:rFonts w:ascii="Arial" w:hAnsi="Arial" w:cs="Arial"/>
          <w:szCs w:val="24"/>
        </w:rPr>
        <w:t>[18]</w:t>
      </w:r>
      <w:r w:rsidRPr="00D33094">
        <w:rPr>
          <w:rFonts w:ascii="Arial" w:hAnsi="Arial" w:cs="Arial"/>
          <w:szCs w:val="24"/>
        </w:rPr>
        <w:tab/>
      </w:r>
      <w:r w:rsidR="00D33094" w:rsidRPr="00402EF9">
        <w:rPr>
          <w:rFonts w:ascii="Arial" w:eastAsia="Times New Roman" w:hAnsi="Arial" w:cs="Arial"/>
        </w:rPr>
        <w:t>The Hague Convention requires states to consider national solutions first before resorting to an inter-country adoption. This is known as the principle of subsidiarity. The principle recognizes that a child should be raised by his or her birth family or extended family whenever possible. If that is not possible or practicable, other forms of permanent care in the State of origin should be considered. Only after due consideration has been given to national solutions should intercountry adoption be considered, and then only if it is in the child’s best interest. If inter-country adoption is needed as part of such a national child care system, it must be ethical and child-</w:t>
      </w:r>
      <w:r w:rsidR="00F70EF7" w:rsidRPr="00402EF9">
        <w:rPr>
          <w:rFonts w:ascii="Arial" w:eastAsia="Times New Roman" w:hAnsi="Arial" w:cs="Arial"/>
        </w:rPr>
        <w:t>centered</w:t>
      </w:r>
      <w:r w:rsidR="00D33094" w:rsidRPr="00402EF9">
        <w:rPr>
          <w:rFonts w:ascii="Arial" w:eastAsia="Times New Roman" w:hAnsi="Arial" w:cs="Arial"/>
        </w:rPr>
        <w:t>.</w:t>
      </w:r>
    </w:p>
    <w:p w14:paraId="6A36145F" w14:textId="77777777" w:rsidR="00D33094" w:rsidRPr="00D33094" w:rsidRDefault="00D33094" w:rsidP="00D33094">
      <w:pPr>
        <w:pStyle w:val="ListParagraph"/>
        <w:rPr>
          <w:rFonts w:ascii="Arial" w:eastAsia="Times New Roman" w:hAnsi="Arial" w:cs="Arial"/>
        </w:rPr>
      </w:pPr>
    </w:p>
    <w:p w14:paraId="37B86B49" w14:textId="6EE141A7" w:rsidR="00D33094" w:rsidRPr="00402EF9" w:rsidRDefault="00402EF9" w:rsidP="00402EF9">
      <w:pPr>
        <w:spacing w:line="480" w:lineRule="auto"/>
        <w:ind w:left="720" w:hanging="360"/>
        <w:jc w:val="both"/>
        <w:rPr>
          <w:rFonts w:ascii="Arial" w:hAnsi="Arial" w:cs="Arial"/>
          <w:sz w:val="24"/>
          <w:szCs w:val="24"/>
        </w:rPr>
      </w:pPr>
      <w:r w:rsidRPr="00C25994">
        <w:rPr>
          <w:rFonts w:ascii="Arial" w:hAnsi="Arial" w:cs="Arial"/>
          <w:szCs w:val="24"/>
        </w:rPr>
        <w:t>[19]</w:t>
      </w:r>
      <w:r w:rsidRPr="00C25994">
        <w:rPr>
          <w:rFonts w:ascii="Arial" w:hAnsi="Arial" w:cs="Arial"/>
          <w:szCs w:val="24"/>
        </w:rPr>
        <w:tab/>
      </w:r>
      <w:r w:rsidR="00D33094" w:rsidRPr="00402EF9">
        <w:rPr>
          <w:rFonts w:ascii="Arial" w:eastAsia="Times New Roman" w:hAnsi="Arial" w:cs="Arial"/>
        </w:rPr>
        <w:t xml:space="preserve">The Hague Convention also requires States </w:t>
      </w:r>
      <w:r w:rsidR="00220BC1" w:rsidRPr="00402EF9">
        <w:rPr>
          <w:rFonts w:ascii="Arial" w:eastAsia="Times New Roman" w:hAnsi="Arial" w:cs="Arial"/>
        </w:rPr>
        <w:t xml:space="preserve">to </w:t>
      </w:r>
      <w:r w:rsidR="00D33094" w:rsidRPr="00402EF9">
        <w:rPr>
          <w:rFonts w:ascii="Arial" w:eastAsia="Times New Roman" w:hAnsi="Arial" w:cs="Arial"/>
        </w:rPr>
        <w:t>ensure that the child is adoptable, preserve information about the child and his</w:t>
      </w:r>
      <w:r w:rsidR="00896B99" w:rsidRPr="00402EF9">
        <w:rPr>
          <w:rFonts w:ascii="Arial" w:eastAsia="Times New Roman" w:hAnsi="Arial" w:cs="Arial"/>
        </w:rPr>
        <w:t xml:space="preserve"> or </w:t>
      </w:r>
      <w:r w:rsidR="00D33094" w:rsidRPr="00402EF9">
        <w:rPr>
          <w:rFonts w:ascii="Arial" w:eastAsia="Times New Roman" w:hAnsi="Arial" w:cs="Arial"/>
        </w:rPr>
        <w:t>her parents, evaluate thoroughly the prospective adoptive parents, match the child with a suitable family and impose additional safeguards where needed.</w:t>
      </w:r>
    </w:p>
    <w:p w14:paraId="38F8A324" w14:textId="77777777" w:rsidR="00C25994" w:rsidRPr="00C25994" w:rsidRDefault="00C25994" w:rsidP="00C25994">
      <w:pPr>
        <w:pStyle w:val="ListParagraph"/>
        <w:rPr>
          <w:rFonts w:ascii="Arial" w:hAnsi="Arial" w:cs="Arial"/>
          <w:sz w:val="24"/>
          <w:szCs w:val="24"/>
        </w:rPr>
      </w:pPr>
    </w:p>
    <w:p w14:paraId="35976AD4" w14:textId="77777777" w:rsidR="00C25994" w:rsidRPr="00D33094" w:rsidRDefault="00C25994" w:rsidP="00C25994">
      <w:pPr>
        <w:pStyle w:val="ListParagraph"/>
        <w:spacing w:line="480" w:lineRule="auto"/>
        <w:jc w:val="both"/>
        <w:rPr>
          <w:rFonts w:ascii="Arial" w:hAnsi="Arial" w:cs="Arial"/>
          <w:sz w:val="24"/>
          <w:szCs w:val="24"/>
        </w:rPr>
      </w:pPr>
    </w:p>
    <w:p w14:paraId="0CEA1D30" w14:textId="30C782B3" w:rsidR="00D33094" w:rsidRPr="00402EF9" w:rsidRDefault="00402EF9" w:rsidP="00402EF9">
      <w:pPr>
        <w:spacing w:line="480" w:lineRule="auto"/>
        <w:ind w:left="720" w:hanging="360"/>
        <w:jc w:val="both"/>
        <w:rPr>
          <w:rFonts w:ascii="Arial" w:hAnsi="Arial" w:cs="Arial"/>
          <w:sz w:val="24"/>
          <w:szCs w:val="24"/>
        </w:rPr>
      </w:pPr>
      <w:r w:rsidRPr="00D33094">
        <w:rPr>
          <w:rFonts w:ascii="Arial" w:hAnsi="Arial" w:cs="Arial"/>
          <w:szCs w:val="24"/>
        </w:rPr>
        <w:t>[20]</w:t>
      </w:r>
      <w:r w:rsidRPr="00D33094">
        <w:rPr>
          <w:rFonts w:ascii="Arial" w:hAnsi="Arial" w:cs="Arial"/>
          <w:szCs w:val="24"/>
        </w:rPr>
        <w:tab/>
      </w:r>
      <w:r w:rsidR="00D33094" w:rsidRPr="00402EF9">
        <w:rPr>
          <w:rFonts w:ascii="Arial" w:eastAsia="Times New Roman" w:hAnsi="Arial" w:cs="Arial"/>
        </w:rPr>
        <w:t>Only competent authorities may perform Convention functions. Hence, The Hague Convention provides for a sy</w:t>
      </w:r>
      <w:r w:rsidR="00363372" w:rsidRPr="00402EF9">
        <w:rPr>
          <w:rFonts w:ascii="Arial" w:eastAsia="Times New Roman" w:hAnsi="Arial" w:cs="Arial"/>
        </w:rPr>
        <w:t>stem of Central Authorities (CA</w:t>
      </w:r>
      <w:r w:rsidR="00D33094" w:rsidRPr="00402EF9">
        <w:rPr>
          <w:rFonts w:ascii="Arial" w:eastAsia="Times New Roman" w:hAnsi="Arial" w:cs="Arial"/>
        </w:rPr>
        <w:t>s) in all Convention States and imposes certain general obligations on them, such as: co-operation with one another through the exchange of general information concerning intercountry adoption; the elimination of any obstacles to the application of the Convention</w:t>
      </w:r>
      <w:r w:rsidR="00D33094">
        <w:rPr>
          <w:rStyle w:val="FootnoteReference"/>
          <w:rFonts w:ascii="Arial" w:eastAsia="Times New Roman" w:hAnsi="Arial" w:cs="Arial"/>
        </w:rPr>
        <w:footnoteReference w:id="8"/>
      </w:r>
      <w:r w:rsidR="00D33094" w:rsidRPr="00402EF9">
        <w:rPr>
          <w:rFonts w:ascii="Arial" w:eastAsia="Times New Roman" w:hAnsi="Arial" w:cs="Arial"/>
        </w:rPr>
        <w:t xml:space="preserve"> and a responsibility to deter all practices contrary to the objects of the Convention.</w:t>
      </w:r>
      <w:r w:rsidR="00D33094">
        <w:rPr>
          <w:rStyle w:val="FootnoteReference"/>
          <w:rFonts w:ascii="Arial" w:eastAsia="Times New Roman" w:hAnsi="Arial" w:cs="Arial"/>
        </w:rPr>
        <w:footnoteReference w:id="9"/>
      </w:r>
      <w:r w:rsidR="00D33094" w:rsidRPr="00402EF9">
        <w:rPr>
          <w:rFonts w:ascii="Arial" w:eastAsia="Times New Roman" w:hAnsi="Arial" w:cs="Arial"/>
        </w:rPr>
        <w:t xml:space="preserve"> Convention States are required to designate a CA to discharge the duties which are imposed by the Convention upon such authorities.</w:t>
      </w:r>
      <w:r w:rsidR="00D33094">
        <w:rPr>
          <w:rStyle w:val="FootnoteReference"/>
          <w:rFonts w:ascii="Arial" w:eastAsia="Times New Roman" w:hAnsi="Arial" w:cs="Arial"/>
        </w:rPr>
        <w:footnoteReference w:id="10"/>
      </w:r>
    </w:p>
    <w:p w14:paraId="0C6E6992" w14:textId="77777777" w:rsidR="00D33094" w:rsidRPr="00D33094" w:rsidRDefault="00D33094" w:rsidP="00D33094">
      <w:pPr>
        <w:pStyle w:val="ListParagraph"/>
        <w:rPr>
          <w:rFonts w:ascii="Arial" w:eastAsia="Times New Roman" w:hAnsi="Arial" w:cs="Arial"/>
          <w:sz w:val="24"/>
          <w:szCs w:val="24"/>
        </w:rPr>
      </w:pPr>
    </w:p>
    <w:p w14:paraId="02D4C32F" w14:textId="1E34F0F4" w:rsidR="00D33094" w:rsidRPr="00402EF9" w:rsidRDefault="00402EF9" w:rsidP="00402EF9">
      <w:pPr>
        <w:spacing w:line="480" w:lineRule="auto"/>
        <w:ind w:left="720" w:hanging="360"/>
        <w:jc w:val="both"/>
        <w:rPr>
          <w:rFonts w:ascii="Arial" w:hAnsi="Arial" w:cs="Arial"/>
        </w:rPr>
      </w:pPr>
      <w:r w:rsidRPr="001E7E8C">
        <w:rPr>
          <w:rFonts w:ascii="Arial" w:hAnsi="Arial" w:cs="Arial"/>
        </w:rPr>
        <w:t>[21]</w:t>
      </w:r>
      <w:r w:rsidRPr="001E7E8C">
        <w:rPr>
          <w:rFonts w:ascii="Arial" w:hAnsi="Arial" w:cs="Arial"/>
        </w:rPr>
        <w:tab/>
      </w:r>
      <w:r w:rsidR="00D33094" w:rsidRPr="00402EF9">
        <w:rPr>
          <w:rFonts w:ascii="Arial" w:eastAsia="Times New Roman" w:hAnsi="Arial" w:cs="Arial"/>
        </w:rPr>
        <w:t>The objects of The Hague Convention are to establish safeguards to ensure that intercountry adoption take</w:t>
      </w:r>
      <w:r w:rsidR="00C25994" w:rsidRPr="00402EF9">
        <w:rPr>
          <w:rFonts w:ascii="Arial" w:eastAsia="Times New Roman" w:hAnsi="Arial" w:cs="Arial"/>
        </w:rPr>
        <w:t>s</w:t>
      </w:r>
      <w:r w:rsidR="00D33094" w:rsidRPr="00402EF9">
        <w:rPr>
          <w:rFonts w:ascii="Arial" w:eastAsia="Times New Roman" w:hAnsi="Arial" w:cs="Arial"/>
        </w:rPr>
        <w:t xml:space="preserve"> place in the best </w:t>
      </w:r>
      <w:r w:rsidR="00C01122" w:rsidRPr="00402EF9">
        <w:rPr>
          <w:rFonts w:ascii="Arial" w:eastAsia="Times New Roman" w:hAnsi="Arial" w:cs="Arial"/>
        </w:rPr>
        <w:t>interest</w:t>
      </w:r>
      <w:r w:rsidR="00D33094" w:rsidRPr="00402EF9">
        <w:rPr>
          <w:rFonts w:ascii="Arial" w:eastAsia="Times New Roman" w:hAnsi="Arial" w:cs="Arial"/>
        </w:rPr>
        <w:t xml:space="preserve"> of the child and with respect for his or her fundamental rights as recognized in international law, establish a </w:t>
      </w:r>
      <w:r w:rsidR="001E7E8C" w:rsidRPr="00402EF9">
        <w:rPr>
          <w:rFonts w:ascii="Arial" w:eastAsia="Times New Roman" w:hAnsi="Arial" w:cs="Arial"/>
        </w:rPr>
        <w:t>system of co-operation amongst c</w:t>
      </w:r>
      <w:r w:rsidR="00D33094" w:rsidRPr="00402EF9">
        <w:rPr>
          <w:rFonts w:ascii="Arial" w:eastAsia="Times New Roman" w:hAnsi="Arial" w:cs="Arial"/>
        </w:rPr>
        <w:t>ontrac</w:t>
      </w:r>
      <w:r w:rsidR="001E7E8C" w:rsidRPr="00402EF9">
        <w:rPr>
          <w:rFonts w:ascii="Arial" w:eastAsia="Times New Roman" w:hAnsi="Arial" w:cs="Arial"/>
        </w:rPr>
        <w:t>ting States to ensure that the</w:t>
      </w:r>
      <w:r w:rsidR="00D33094" w:rsidRPr="00402EF9">
        <w:rPr>
          <w:rFonts w:ascii="Arial" w:eastAsia="Times New Roman" w:hAnsi="Arial" w:cs="Arial"/>
        </w:rPr>
        <w:t xml:space="preserve"> safeguards are respected and the</w:t>
      </w:r>
      <w:r w:rsidR="001E7E8C" w:rsidRPr="00402EF9">
        <w:rPr>
          <w:rFonts w:ascii="Arial" w:eastAsia="Times New Roman" w:hAnsi="Arial" w:cs="Arial"/>
        </w:rPr>
        <w:t xml:space="preserve">reby prevent the abduction and </w:t>
      </w:r>
      <w:r w:rsidR="00D33094" w:rsidRPr="00402EF9">
        <w:rPr>
          <w:rFonts w:ascii="Arial" w:eastAsia="Times New Roman" w:hAnsi="Arial" w:cs="Arial"/>
        </w:rPr>
        <w:t xml:space="preserve">sale of, or traffic in children, and </w:t>
      </w:r>
      <w:r w:rsidR="001E7E8C" w:rsidRPr="00402EF9">
        <w:rPr>
          <w:rFonts w:ascii="Arial" w:eastAsia="Times New Roman" w:hAnsi="Arial" w:cs="Arial"/>
        </w:rPr>
        <w:t>secure the recognition in c</w:t>
      </w:r>
      <w:r w:rsidR="00D33094" w:rsidRPr="00402EF9">
        <w:rPr>
          <w:rFonts w:ascii="Arial" w:eastAsia="Times New Roman" w:hAnsi="Arial" w:cs="Arial"/>
        </w:rPr>
        <w:t>ontracting States of adoptions made in accordance with the Convention.</w:t>
      </w:r>
      <w:r w:rsidR="00D33094" w:rsidRPr="001E7E8C">
        <w:rPr>
          <w:rStyle w:val="FootnoteReference"/>
          <w:rFonts w:ascii="Arial" w:eastAsia="Times New Roman" w:hAnsi="Arial" w:cs="Arial"/>
        </w:rPr>
        <w:footnoteReference w:id="11"/>
      </w:r>
    </w:p>
    <w:p w14:paraId="37509DF1" w14:textId="77777777" w:rsidR="00D33094" w:rsidRPr="00D12554" w:rsidRDefault="00D33094" w:rsidP="00D33094">
      <w:pPr>
        <w:pStyle w:val="ListParagraph"/>
        <w:rPr>
          <w:rFonts w:ascii="Arial" w:eastAsia="Times New Roman" w:hAnsi="Arial" w:cs="Arial"/>
          <w:szCs w:val="24"/>
        </w:rPr>
      </w:pPr>
    </w:p>
    <w:p w14:paraId="2AC8056A" w14:textId="0D5F0E71" w:rsidR="00D33094" w:rsidRPr="00402EF9" w:rsidRDefault="00402EF9" w:rsidP="00402EF9">
      <w:pPr>
        <w:spacing w:line="480" w:lineRule="auto"/>
        <w:ind w:left="720" w:hanging="360"/>
        <w:jc w:val="both"/>
        <w:rPr>
          <w:rFonts w:ascii="Arial" w:hAnsi="Arial" w:cs="Arial"/>
        </w:rPr>
      </w:pPr>
      <w:r w:rsidRPr="001E7E8C">
        <w:rPr>
          <w:rFonts w:ascii="Arial" w:hAnsi="Arial" w:cs="Arial"/>
        </w:rPr>
        <w:t>[22]</w:t>
      </w:r>
      <w:r w:rsidRPr="001E7E8C">
        <w:rPr>
          <w:rFonts w:ascii="Arial" w:hAnsi="Arial" w:cs="Arial"/>
        </w:rPr>
        <w:tab/>
      </w:r>
      <w:r w:rsidR="00D33094" w:rsidRPr="00402EF9">
        <w:rPr>
          <w:rFonts w:ascii="Arial" w:eastAsia="Times New Roman" w:hAnsi="Arial" w:cs="Arial"/>
        </w:rPr>
        <w:t xml:space="preserve">The Hague Convention applies where a child habitually resident in one Convention State ("the State of origin") has been, is being, or is to be moved to another Convention </w:t>
      </w:r>
      <w:r w:rsidR="00220BC1" w:rsidRPr="00402EF9">
        <w:rPr>
          <w:rFonts w:ascii="Arial" w:eastAsia="Times New Roman" w:hAnsi="Arial" w:cs="Arial"/>
        </w:rPr>
        <w:t xml:space="preserve">State </w:t>
      </w:r>
      <w:r w:rsidR="00D33094" w:rsidRPr="00402EF9">
        <w:rPr>
          <w:rFonts w:ascii="Arial" w:eastAsia="Times New Roman" w:hAnsi="Arial" w:cs="Arial"/>
        </w:rPr>
        <w:t xml:space="preserve">("the receiving State") either after his or her adoption in the State of origin by spouses or a person habitually resident in the receiving State, or for the purposes of such </w:t>
      </w:r>
      <w:r w:rsidR="00D33094" w:rsidRPr="00402EF9">
        <w:rPr>
          <w:rFonts w:ascii="Arial" w:eastAsia="Times New Roman" w:hAnsi="Arial" w:cs="Arial"/>
        </w:rPr>
        <w:lastRenderedPageBreak/>
        <w:t>an adoption in the receiving State or in the State of origin.</w:t>
      </w:r>
      <w:r w:rsidR="00D33094" w:rsidRPr="001E7E8C">
        <w:rPr>
          <w:rStyle w:val="FootnoteReference"/>
          <w:rFonts w:ascii="Arial" w:eastAsia="Times New Roman" w:hAnsi="Arial" w:cs="Arial"/>
        </w:rPr>
        <w:footnoteReference w:id="12"/>
      </w:r>
      <w:r w:rsidR="00D71793" w:rsidRPr="00402EF9">
        <w:rPr>
          <w:rFonts w:ascii="Arial" w:eastAsia="Times New Roman" w:hAnsi="Arial" w:cs="Arial"/>
        </w:rPr>
        <w:t xml:space="preserve"> </w:t>
      </w:r>
      <w:r w:rsidR="00D33094" w:rsidRPr="00402EF9">
        <w:rPr>
          <w:rFonts w:ascii="Arial" w:eastAsia="Times New Roman" w:hAnsi="Arial" w:cs="Arial"/>
        </w:rPr>
        <w:t>An inter-country adoption within the scope of The Hague Convention occurs only when the CA of the receiving State has:</w:t>
      </w:r>
    </w:p>
    <w:p w14:paraId="56847C56" w14:textId="77777777" w:rsidR="00D71793" w:rsidRPr="00D71793" w:rsidRDefault="00D71793" w:rsidP="00D71793">
      <w:pPr>
        <w:pStyle w:val="ListParagraph"/>
        <w:rPr>
          <w:rFonts w:ascii="Arial" w:hAnsi="Arial" w:cs="Arial"/>
          <w:szCs w:val="24"/>
        </w:rPr>
      </w:pPr>
    </w:p>
    <w:p w14:paraId="33A2DE5D" w14:textId="289BCEB0" w:rsidR="00822DFE" w:rsidRPr="00402EF9" w:rsidRDefault="00402EF9" w:rsidP="00402EF9">
      <w:pPr>
        <w:spacing w:line="480" w:lineRule="auto"/>
        <w:ind w:left="1140" w:hanging="420"/>
        <w:jc w:val="both"/>
        <w:rPr>
          <w:rFonts w:ascii="Arial" w:eastAsia="Times New Roman" w:hAnsi="Arial" w:cs="Arial"/>
        </w:rPr>
      </w:pPr>
      <w:r>
        <w:rPr>
          <w:rFonts w:ascii="Arial" w:eastAsia="Times New Roman" w:hAnsi="Arial" w:cs="Arial"/>
        </w:rPr>
        <w:t>22.1</w:t>
      </w:r>
      <w:r>
        <w:rPr>
          <w:rFonts w:ascii="Arial" w:eastAsia="Times New Roman" w:hAnsi="Arial" w:cs="Arial"/>
        </w:rPr>
        <w:tab/>
      </w:r>
      <w:r w:rsidR="00D33094" w:rsidRPr="00402EF9">
        <w:rPr>
          <w:rFonts w:ascii="Arial" w:eastAsia="Times New Roman" w:hAnsi="Arial" w:cs="Arial"/>
        </w:rPr>
        <w:t>determined that the prospective adoptive parents are eligible and suited to adopt;</w:t>
      </w:r>
    </w:p>
    <w:p w14:paraId="0A395793" w14:textId="77777777" w:rsidR="00822DFE" w:rsidRDefault="00822DFE" w:rsidP="00822DFE">
      <w:pPr>
        <w:pStyle w:val="ListParagraph"/>
        <w:spacing w:line="480" w:lineRule="auto"/>
        <w:ind w:left="1140"/>
        <w:jc w:val="both"/>
        <w:rPr>
          <w:rFonts w:ascii="Arial" w:eastAsia="Times New Roman" w:hAnsi="Arial" w:cs="Arial"/>
        </w:rPr>
      </w:pPr>
    </w:p>
    <w:p w14:paraId="54E1684F" w14:textId="1CD5C5C3" w:rsidR="00822DFE" w:rsidRPr="00402EF9" w:rsidRDefault="00402EF9" w:rsidP="00402EF9">
      <w:pPr>
        <w:spacing w:line="480" w:lineRule="auto"/>
        <w:ind w:left="1140" w:hanging="420"/>
        <w:jc w:val="both"/>
        <w:rPr>
          <w:rFonts w:ascii="Arial" w:eastAsia="Times New Roman" w:hAnsi="Arial" w:cs="Arial"/>
        </w:rPr>
      </w:pPr>
      <w:r>
        <w:rPr>
          <w:rFonts w:ascii="Arial" w:eastAsia="Times New Roman" w:hAnsi="Arial" w:cs="Arial"/>
        </w:rPr>
        <w:t>22.2</w:t>
      </w:r>
      <w:r>
        <w:rPr>
          <w:rFonts w:ascii="Arial" w:eastAsia="Times New Roman" w:hAnsi="Arial" w:cs="Arial"/>
        </w:rPr>
        <w:tab/>
      </w:r>
      <w:r w:rsidR="00D33094" w:rsidRPr="00402EF9">
        <w:rPr>
          <w:rFonts w:ascii="Arial" w:eastAsia="Times New Roman" w:hAnsi="Arial" w:cs="Arial"/>
        </w:rPr>
        <w:t>ensured that the prospective adoptive parents have been counselled as may be necessary;</w:t>
      </w:r>
    </w:p>
    <w:p w14:paraId="666B8A98" w14:textId="77777777" w:rsidR="00822DFE" w:rsidRPr="00822DFE" w:rsidRDefault="00822DFE" w:rsidP="00822DFE">
      <w:pPr>
        <w:pStyle w:val="ListParagraph"/>
        <w:rPr>
          <w:rFonts w:ascii="Arial" w:eastAsia="Times New Roman" w:hAnsi="Arial" w:cs="Arial"/>
        </w:rPr>
      </w:pPr>
    </w:p>
    <w:p w14:paraId="46B0D8A3" w14:textId="2CF24410" w:rsidR="00D33094" w:rsidRPr="00402EF9" w:rsidRDefault="00402EF9" w:rsidP="00402EF9">
      <w:pPr>
        <w:spacing w:line="480" w:lineRule="auto"/>
        <w:ind w:left="1140" w:hanging="420"/>
        <w:jc w:val="both"/>
        <w:rPr>
          <w:rFonts w:ascii="Arial" w:eastAsia="Times New Roman" w:hAnsi="Arial" w:cs="Arial"/>
        </w:rPr>
      </w:pPr>
      <w:r w:rsidRPr="00822DFE">
        <w:rPr>
          <w:rFonts w:ascii="Arial" w:eastAsia="Times New Roman" w:hAnsi="Arial" w:cs="Arial"/>
        </w:rPr>
        <w:t>22.3</w:t>
      </w:r>
      <w:r w:rsidRPr="00822DFE">
        <w:rPr>
          <w:rFonts w:ascii="Arial" w:eastAsia="Times New Roman" w:hAnsi="Arial" w:cs="Arial"/>
        </w:rPr>
        <w:tab/>
      </w:r>
      <w:r w:rsidR="00D33094" w:rsidRPr="00402EF9">
        <w:rPr>
          <w:rFonts w:ascii="Arial" w:eastAsia="Times New Roman" w:hAnsi="Arial" w:cs="Arial"/>
        </w:rPr>
        <w:t>determined that the child is or will be authorised to enter and reside permanently in that State.</w:t>
      </w:r>
      <w:r w:rsidR="00D33094" w:rsidRPr="00D71793">
        <w:rPr>
          <w:rStyle w:val="FootnoteReference"/>
          <w:rFonts w:ascii="Arial" w:eastAsia="Times New Roman" w:hAnsi="Arial" w:cs="Arial"/>
        </w:rPr>
        <w:footnoteReference w:id="13"/>
      </w:r>
    </w:p>
    <w:p w14:paraId="0973C2E1" w14:textId="77777777" w:rsidR="00D33094" w:rsidRPr="00D12554" w:rsidRDefault="00D33094" w:rsidP="00D33094">
      <w:pPr>
        <w:pStyle w:val="ListParagraph"/>
        <w:rPr>
          <w:rFonts w:ascii="Arial" w:eastAsia="Times New Roman" w:hAnsi="Arial" w:cs="Arial"/>
          <w:sz w:val="20"/>
        </w:rPr>
      </w:pPr>
    </w:p>
    <w:p w14:paraId="3907E72A" w14:textId="1E6E97E9" w:rsidR="001E7E8C" w:rsidRPr="00402EF9" w:rsidRDefault="00402EF9" w:rsidP="00402EF9">
      <w:pPr>
        <w:spacing w:line="480" w:lineRule="auto"/>
        <w:ind w:left="720" w:hanging="360"/>
        <w:jc w:val="both"/>
        <w:rPr>
          <w:rFonts w:ascii="Arial" w:hAnsi="Arial" w:cs="Arial"/>
        </w:rPr>
      </w:pPr>
      <w:r w:rsidRPr="001E7E8C">
        <w:rPr>
          <w:rFonts w:ascii="Arial" w:hAnsi="Arial" w:cs="Arial"/>
        </w:rPr>
        <w:t>[23]</w:t>
      </w:r>
      <w:r w:rsidRPr="001E7E8C">
        <w:rPr>
          <w:rFonts w:ascii="Arial" w:hAnsi="Arial" w:cs="Arial"/>
        </w:rPr>
        <w:tab/>
      </w:r>
      <w:r w:rsidR="00D33094" w:rsidRPr="00402EF9">
        <w:rPr>
          <w:rFonts w:ascii="Arial" w:eastAsia="Times New Roman" w:hAnsi="Arial" w:cs="Arial"/>
        </w:rPr>
        <w:t xml:space="preserve">A person who is habitually </w:t>
      </w:r>
      <w:r w:rsidR="001E7E8C" w:rsidRPr="00402EF9">
        <w:rPr>
          <w:rFonts w:ascii="Arial" w:eastAsia="Times New Roman" w:hAnsi="Arial" w:cs="Arial"/>
        </w:rPr>
        <w:t>resident in the receiving S</w:t>
      </w:r>
      <w:r w:rsidR="00D33094" w:rsidRPr="00402EF9">
        <w:rPr>
          <w:rFonts w:ascii="Arial" w:eastAsia="Times New Roman" w:hAnsi="Arial" w:cs="Arial"/>
        </w:rPr>
        <w:t>tate, who wish</w:t>
      </w:r>
      <w:r w:rsidR="001E7E8C" w:rsidRPr="00402EF9">
        <w:rPr>
          <w:rFonts w:ascii="Arial" w:eastAsia="Times New Roman" w:hAnsi="Arial" w:cs="Arial"/>
        </w:rPr>
        <w:t>es</w:t>
      </w:r>
      <w:r w:rsidR="00D33094" w:rsidRPr="00402EF9">
        <w:rPr>
          <w:rFonts w:ascii="Arial" w:eastAsia="Times New Roman" w:hAnsi="Arial" w:cs="Arial"/>
        </w:rPr>
        <w:t xml:space="preserve"> to adopt a ch</w:t>
      </w:r>
      <w:r w:rsidR="001E7E8C" w:rsidRPr="00402EF9">
        <w:rPr>
          <w:rFonts w:ascii="Arial" w:eastAsia="Times New Roman" w:hAnsi="Arial" w:cs="Arial"/>
        </w:rPr>
        <w:t>ild habitually resident in the State of o</w:t>
      </w:r>
      <w:r w:rsidR="00D33094" w:rsidRPr="00402EF9">
        <w:rPr>
          <w:rFonts w:ascii="Arial" w:eastAsia="Times New Roman" w:hAnsi="Arial" w:cs="Arial"/>
        </w:rPr>
        <w:t>rigi</w:t>
      </w:r>
      <w:r w:rsidR="001E7E8C" w:rsidRPr="00402EF9">
        <w:rPr>
          <w:rFonts w:ascii="Arial" w:eastAsia="Times New Roman" w:hAnsi="Arial" w:cs="Arial"/>
        </w:rPr>
        <w:t>n shall apply to the CA in the S</w:t>
      </w:r>
      <w:r w:rsidR="00D33094" w:rsidRPr="00402EF9">
        <w:rPr>
          <w:rFonts w:ascii="Arial" w:eastAsia="Times New Roman" w:hAnsi="Arial" w:cs="Arial"/>
        </w:rPr>
        <w:t>tate of their habitual residence.</w:t>
      </w:r>
      <w:r w:rsidR="00D33094" w:rsidRPr="00D71793">
        <w:rPr>
          <w:rStyle w:val="FootnoteReference"/>
          <w:rFonts w:ascii="Arial" w:eastAsia="Times New Roman" w:hAnsi="Arial" w:cs="Arial"/>
        </w:rPr>
        <w:footnoteReference w:id="14"/>
      </w:r>
      <w:r w:rsidR="00D33094" w:rsidRPr="00402EF9">
        <w:rPr>
          <w:rFonts w:ascii="Arial" w:eastAsia="Times New Roman" w:hAnsi="Arial" w:cs="Arial"/>
        </w:rPr>
        <w:t xml:space="preserve"> If the CA of the receiving State is satisfied that the applicants are eligible and suited to adopt, it shall prepare a report including information about their identity, eligibility and suitability to adopt, background, family and medical history, social environment, reasons for adoption, ability to undertake an intercountry adoption, as well as the characteristics of the children for whom they would be qualified to care.</w:t>
      </w:r>
      <w:r w:rsidR="00D33094" w:rsidRPr="00D71793">
        <w:rPr>
          <w:rStyle w:val="FootnoteReference"/>
          <w:rFonts w:ascii="Arial" w:eastAsia="Times New Roman" w:hAnsi="Arial" w:cs="Arial"/>
        </w:rPr>
        <w:footnoteReference w:id="15"/>
      </w:r>
      <w:r w:rsidR="00D33094" w:rsidRPr="00402EF9">
        <w:rPr>
          <w:rFonts w:ascii="Arial" w:eastAsia="Times New Roman" w:hAnsi="Arial" w:cs="Arial"/>
        </w:rPr>
        <w:t xml:space="preserve"> </w:t>
      </w:r>
      <w:r w:rsidR="001E7E8C" w:rsidRPr="00402EF9">
        <w:rPr>
          <w:rFonts w:ascii="Arial" w:eastAsia="Times New Roman" w:hAnsi="Arial" w:cs="Arial"/>
        </w:rPr>
        <w:t>The latter factor is an important consideration in the context of this case because the pre-identification of a child for the purposes of adoption is generally not allowed.</w:t>
      </w:r>
      <w:r w:rsidR="001E7E8C">
        <w:rPr>
          <w:rStyle w:val="FootnoteReference"/>
          <w:rFonts w:ascii="Arial" w:eastAsia="Times New Roman" w:hAnsi="Arial" w:cs="Arial"/>
        </w:rPr>
        <w:footnoteReference w:id="16"/>
      </w:r>
      <w:r w:rsidR="001E7E8C" w:rsidRPr="00402EF9">
        <w:rPr>
          <w:rFonts w:ascii="Arial" w:eastAsia="Times New Roman" w:hAnsi="Arial" w:cs="Arial"/>
        </w:rPr>
        <w:t xml:space="preserve"> To put it </w:t>
      </w:r>
      <w:r w:rsidR="001E7E8C" w:rsidRPr="00402EF9">
        <w:rPr>
          <w:rFonts w:ascii="Arial" w:eastAsia="Times New Roman" w:hAnsi="Arial" w:cs="Arial"/>
        </w:rPr>
        <w:lastRenderedPageBreak/>
        <w:t>differently, a prospective adoptive parent may not personally identify and select the child they wish to adopt.</w:t>
      </w:r>
    </w:p>
    <w:p w14:paraId="7F3BFD49" w14:textId="77777777" w:rsidR="001E7E8C" w:rsidRPr="001E7E8C" w:rsidRDefault="001E7E8C" w:rsidP="001E7E8C">
      <w:pPr>
        <w:pStyle w:val="ListParagraph"/>
        <w:spacing w:line="480" w:lineRule="auto"/>
        <w:jc w:val="both"/>
        <w:rPr>
          <w:rFonts w:ascii="Arial" w:hAnsi="Arial" w:cs="Arial"/>
        </w:rPr>
      </w:pPr>
    </w:p>
    <w:p w14:paraId="3B70E137" w14:textId="7A46D7DA" w:rsidR="00D33094" w:rsidRPr="00402EF9" w:rsidRDefault="00402EF9" w:rsidP="00402EF9">
      <w:pPr>
        <w:spacing w:line="480" w:lineRule="auto"/>
        <w:ind w:left="720" w:hanging="360"/>
        <w:jc w:val="both"/>
        <w:rPr>
          <w:rFonts w:ascii="Arial" w:hAnsi="Arial" w:cs="Arial"/>
        </w:rPr>
      </w:pPr>
      <w:r w:rsidRPr="00D71793">
        <w:rPr>
          <w:rFonts w:ascii="Arial" w:hAnsi="Arial" w:cs="Arial"/>
        </w:rPr>
        <w:t>[24]</w:t>
      </w:r>
      <w:r w:rsidRPr="00D71793">
        <w:rPr>
          <w:rFonts w:ascii="Arial" w:hAnsi="Arial" w:cs="Arial"/>
        </w:rPr>
        <w:tab/>
      </w:r>
      <w:r w:rsidR="00D33094" w:rsidRPr="00402EF9">
        <w:rPr>
          <w:rFonts w:ascii="Arial" w:eastAsia="Times New Roman" w:hAnsi="Arial" w:cs="Arial"/>
        </w:rPr>
        <w:t>The receiving State shall</w:t>
      </w:r>
      <w:r w:rsidR="000D1115" w:rsidRPr="00402EF9">
        <w:rPr>
          <w:rFonts w:ascii="Arial" w:eastAsia="Times New Roman" w:hAnsi="Arial" w:cs="Arial"/>
        </w:rPr>
        <w:t xml:space="preserve"> transmit the report to the CA </w:t>
      </w:r>
      <w:r w:rsidR="00D33094" w:rsidRPr="00402EF9">
        <w:rPr>
          <w:rFonts w:ascii="Arial" w:eastAsia="Times New Roman" w:hAnsi="Arial" w:cs="Arial"/>
        </w:rPr>
        <w:t>of the State of origin. If the CA of the State of origin is satisfied that the child is adoptable, it shall prepare a report including information about his or her identity, adoptability, background, social environment, family history, medical history including that of the child's family, and any special needs of the child; give due consideration to the child's upbringing and to his or her ethnic, religious and cultural background; ensure that consents have been obtained in accordance with Article 4; and determine, on the basis in particular of the reports relating to the child and the prospective adoptive parents, whether the envisaged placem</w:t>
      </w:r>
      <w:r w:rsidR="00896B99" w:rsidRPr="00402EF9">
        <w:rPr>
          <w:rFonts w:ascii="Arial" w:eastAsia="Times New Roman" w:hAnsi="Arial" w:cs="Arial"/>
        </w:rPr>
        <w:t>ent is in the best interest</w:t>
      </w:r>
      <w:r w:rsidR="00D33094" w:rsidRPr="00402EF9">
        <w:rPr>
          <w:rFonts w:ascii="Arial" w:eastAsia="Times New Roman" w:hAnsi="Arial" w:cs="Arial"/>
        </w:rPr>
        <w:t xml:space="preserve"> of the child.</w:t>
      </w:r>
      <w:r w:rsidR="00D33094" w:rsidRPr="00D71793">
        <w:rPr>
          <w:rStyle w:val="FootnoteReference"/>
          <w:rFonts w:ascii="Arial" w:eastAsia="Times New Roman" w:hAnsi="Arial" w:cs="Arial"/>
        </w:rPr>
        <w:footnoteReference w:id="17"/>
      </w:r>
      <w:r w:rsidR="00D33094" w:rsidRPr="00402EF9">
        <w:rPr>
          <w:rFonts w:ascii="Arial" w:eastAsia="Times New Roman" w:hAnsi="Arial" w:cs="Arial"/>
        </w:rPr>
        <w:t xml:space="preserve"> The CA of </w:t>
      </w:r>
      <w:r w:rsidR="00220BC1" w:rsidRPr="00402EF9">
        <w:rPr>
          <w:rFonts w:ascii="Arial" w:eastAsia="Times New Roman" w:hAnsi="Arial" w:cs="Arial"/>
        </w:rPr>
        <w:t xml:space="preserve">the </w:t>
      </w:r>
      <w:r w:rsidR="00D33094" w:rsidRPr="00402EF9">
        <w:rPr>
          <w:rFonts w:ascii="Arial" w:eastAsia="Times New Roman" w:hAnsi="Arial" w:cs="Arial"/>
        </w:rPr>
        <w:t>State of origin shall transmit to the CA of the receiving State its report on the child, proof that the necessary consents have been obtained and the reasons for its determination on the placement, taking care not to reveal the identity of the mother and the father if, in the State of origin, these identities may not be disclosed.</w:t>
      </w:r>
      <w:r w:rsidR="000D1115" w:rsidRPr="00402EF9">
        <w:rPr>
          <w:rFonts w:ascii="Arial" w:eastAsia="Times New Roman" w:hAnsi="Arial" w:cs="Arial"/>
        </w:rPr>
        <w:t xml:space="preserve"> It is important to mention that the Children’s Act prohibits such disclosures. It also limits the giving of notice of a proposed adoption only </w:t>
      </w:r>
      <w:r w:rsidR="00091235" w:rsidRPr="00402EF9">
        <w:rPr>
          <w:rFonts w:ascii="Arial" w:eastAsia="Times New Roman" w:hAnsi="Arial" w:cs="Arial"/>
        </w:rPr>
        <w:t>persons who</w:t>
      </w:r>
      <w:r w:rsidR="00A573F5" w:rsidRPr="00402EF9">
        <w:rPr>
          <w:rFonts w:ascii="Arial" w:eastAsia="Times New Roman" w:hAnsi="Arial" w:cs="Arial"/>
        </w:rPr>
        <w:t xml:space="preserve"> are required to consent to the adoption of the child.</w:t>
      </w:r>
      <w:r w:rsidR="00A573F5">
        <w:rPr>
          <w:rStyle w:val="FootnoteReference"/>
          <w:rFonts w:ascii="Arial" w:eastAsia="Times New Roman" w:hAnsi="Arial" w:cs="Arial"/>
        </w:rPr>
        <w:footnoteReference w:id="18"/>
      </w:r>
    </w:p>
    <w:p w14:paraId="747CD305" w14:textId="77777777" w:rsidR="00A573F5" w:rsidRDefault="00A573F5" w:rsidP="00822DFE">
      <w:pPr>
        <w:pStyle w:val="ListParagraph"/>
        <w:spacing w:after="0" w:line="480" w:lineRule="auto"/>
        <w:jc w:val="both"/>
        <w:rPr>
          <w:rFonts w:ascii="Arial" w:eastAsia="Times New Roman" w:hAnsi="Arial" w:cs="Arial"/>
          <w:sz w:val="20"/>
        </w:rPr>
      </w:pPr>
    </w:p>
    <w:p w14:paraId="73B85110" w14:textId="77777777" w:rsidR="00C80921" w:rsidRDefault="00C80921" w:rsidP="00822DFE">
      <w:pPr>
        <w:pStyle w:val="ListParagraph"/>
        <w:spacing w:after="0" w:line="480" w:lineRule="auto"/>
        <w:jc w:val="both"/>
        <w:rPr>
          <w:rFonts w:ascii="Arial" w:eastAsia="Times New Roman" w:hAnsi="Arial" w:cs="Arial"/>
          <w:sz w:val="20"/>
        </w:rPr>
      </w:pPr>
    </w:p>
    <w:p w14:paraId="010AC289" w14:textId="77777777" w:rsidR="00D33094" w:rsidRPr="00D12554" w:rsidRDefault="00D33094" w:rsidP="00822DFE">
      <w:pPr>
        <w:spacing w:after="0" w:line="480" w:lineRule="auto"/>
        <w:jc w:val="both"/>
        <w:rPr>
          <w:rFonts w:ascii="Arial" w:eastAsia="Times New Roman" w:hAnsi="Arial" w:cs="Arial"/>
          <w:i/>
          <w:szCs w:val="24"/>
        </w:rPr>
      </w:pPr>
      <w:r w:rsidRPr="00D12554">
        <w:rPr>
          <w:rFonts w:ascii="Arial" w:eastAsia="Times New Roman" w:hAnsi="Arial" w:cs="Arial"/>
          <w:i/>
          <w:szCs w:val="24"/>
        </w:rPr>
        <w:t xml:space="preserve">Chapter 16 </w:t>
      </w:r>
      <w:r w:rsidR="005B2713">
        <w:rPr>
          <w:rFonts w:ascii="Arial" w:eastAsia="Times New Roman" w:hAnsi="Arial" w:cs="Arial"/>
          <w:i/>
          <w:szCs w:val="24"/>
        </w:rPr>
        <w:t xml:space="preserve">- </w:t>
      </w:r>
      <w:r w:rsidRPr="00D12554">
        <w:rPr>
          <w:rFonts w:ascii="Arial" w:eastAsia="Times New Roman" w:hAnsi="Arial" w:cs="Arial"/>
          <w:i/>
          <w:szCs w:val="24"/>
        </w:rPr>
        <w:t xml:space="preserve">Inter-Country Adoption </w:t>
      </w:r>
    </w:p>
    <w:p w14:paraId="14D5AEA8" w14:textId="77777777" w:rsidR="00D33094" w:rsidRPr="00D12554" w:rsidRDefault="00D33094" w:rsidP="00822DFE">
      <w:pPr>
        <w:pStyle w:val="ListParagraph"/>
        <w:spacing w:after="0" w:line="480" w:lineRule="auto"/>
        <w:jc w:val="both"/>
        <w:rPr>
          <w:rFonts w:ascii="Arial" w:hAnsi="Arial" w:cs="Arial"/>
          <w:szCs w:val="24"/>
        </w:rPr>
      </w:pPr>
    </w:p>
    <w:p w14:paraId="649A0EF0" w14:textId="7EBE765A" w:rsidR="00D33094" w:rsidRPr="00402EF9" w:rsidRDefault="00402EF9" w:rsidP="00402EF9">
      <w:pPr>
        <w:spacing w:line="480" w:lineRule="auto"/>
        <w:ind w:left="360" w:hanging="360"/>
        <w:jc w:val="both"/>
        <w:rPr>
          <w:rFonts w:ascii="Arial" w:hAnsi="Arial" w:cs="Arial"/>
        </w:rPr>
      </w:pPr>
      <w:r w:rsidRPr="00332A3D">
        <w:rPr>
          <w:rFonts w:ascii="Arial" w:hAnsi="Arial" w:cs="Arial"/>
        </w:rPr>
        <w:t>[25]</w:t>
      </w:r>
      <w:r w:rsidRPr="00332A3D">
        <w:rPr>
          <w:rFonts w:ascii="Arial" w:hAnsi="Arial" w:cs="Arial"/>
        </w:rPr>
        <w:tab/>
      </w:r>
      <w:r w:rsidR="00D33094" w:rsidRPr="00402EF9">
        <w:rPr>
          <w:rFonts w:ascii="Arial" w:hAnsi="Arial" w:cs="Arial"/>
        </w:rPr>
        <w:t>The relevant section of Chapter 16 is section 261. It provides as follows:</w:t>
      </w:r>
      <w:r w:rsidR="001E25C6" w:rsidRPr="00402EF9">
        <w:rPr>
          <w:rFonts w:ascii="Arial" w:hAnsi="Arial" w:cs="Arial"/>
        </w:rPr>
        <w:t xml:space="preserve"> </w:t>
      </w:r>
    </w:p>
    <w:p w14:paraId="053C0377" w14:textId="77777777" w:rsidR="001E25C6" w:rsidRDefault="001E25C6" w:rsidP="001E25C6">
      <w:pPr>
        <w:pStyle w:val="ListParagraph"/>
        <w:shd w:val="clear" w:color="auto" w:fill="FFFFFF"/>
        <w:spacing w:after="0" w:line="240" w:lineRule="auto"/>
        <w:ind w:left="1440"/>
        <w:jc w:val="both"/>
        <w:rPr>
          <w:rFonts w:ascii="Arial" w:eastAsia="Times New Roman" w:hAnsi="Arial" w:cs="Arial"/>
          <w:b/>
          <w:i/>
          <w:color w:val="222222"/>
          <w:sz w:val="20"/>
          <w:szCs w:val="24"/>
        </w:rPr>
      </w:pPr>
      <w:r w:rsidRPr="00D71793">
        <w:rPr>
          <w:rFonts w:ascii="Arial" w:eastAsia="Times New Roman" w:hAnsi="Arial" w:cs="Arial"/>
          <w:b/>
          <w:i/>
          <w:color w:val="222222"/>
          <w:sz w:val="20"/>
          <w:szCs w:val="24"/>
        </w:rPr>
        <w:lastRenderedPageBreak/>
        <w:t>“261 Adoption of child from Republic by person in convention country</w:t>
      </w:r>
    </w:p>
    <w:p w14:paraId="6A5DA82C" w14:textId="77777777" w:rsidR="00822DFE" w:rsidRPr="00D71793" w:rsidRDefault="00822DFE" w:rsidP="001E25C6">
      <w:pPr>
        <w:pStyle w:val="ListParagraph"/>
        <w:shd w:val="clear" w:color="auto" w:fill="FFFFFF"/>
        <w:spacing w:after="0" w:line="240" w:lineRule="auto"/>
        <w:ind w:left="1440"/>
        <w:jc w:val="both"/>
        <w:rPr>
          <w:rFonts w:ascii="Arial" w:eastAsia="Times New Roman" w:hAnsi="Arial" w:cs="Arial"/>
          <w:b/>
          <w:i/>
          <w:color w:val="222222"/>
          <w:sz w:val="20"/>
          <w:szCs w:val="24"/>
        </w:rPr>
      </w:pPr>
    </w:p>
    <w:p w14:paraId="260985D0" w14:textId="77777777" w:rsidR="001E25C6" w:rsidRPr="00D71793" w:rsidRDefault="001E25C6" w:rsidP="001E25C6">
      <w:pPr>
        <w:pStyle w:val="ListParagraph"/>
        <w:shd w:val="clear" w:color="auto" w:fill="FFFFFF"/>
        <w:spacing w:after="0" w:line="240" w:lineRule="auto"/>
        <w:ind w:left="2160"/>
        <w:jc w:val="both"/>
        <w:rPr>
          <w:rFonts w:ascii="Arial" w:eastAsia="Times New Roman" w:hAnsi="Arial" w:cs="Arial"/>
          <w:i/>
          <w:color w:val="222222"/>
          <w:sz w:val="20"/>
          <w:szCs w:val="24"/>
        </w:rPr>
      </w:pPr>
      <w:r w:rsidRPr="00D71793">
        <w:rPr>
          <w:rFonts w:ascii="Arial" w:eastAsia="Times New Roman" w:hAnsi="Arial" w:cs="Arial"/>
          <w:i/>
          <w:color w:val="222222"/>
          <w:sz w:val="20"/>
          <w:szCs w:val="24"/>
        </w:rPr>
        <w:t>“(1) A person habitually resident in a convention country who wishes to adopt a child habitually resident in the Republic must apply to the central authority of the convention country concerned.</w:t>
      </w:r>
    </w:p>
    <w:p w14:paraId="565F50A2" w14:textId="77777777" w:rsidR="001E25C6" w:rsidRPr="00D71793" w:rsidRDefault="001E25C6" w:rsidP="001E25C6">
      <w:pPr>
        <w:shd w:val="clear" w:color="auto" w:fill="FFFFFF"/>
        <w:spacing w:after="0" w:line="240" w:lineRule="auto"/>
        <w:ind w:left="2160"/>
        <w:jc w:val="both"/>
        <w:rPr>
          <w:rFonts w:ascii="Arial" w:eastAsia="Times New Roman" w:hAnsi="Arial" w:cs="Arial"/>
          <w:i/>
          <w:color w:val="222222"/>
          <w:sz w:val="20"/>
          <w:szCs w:val="24"/>
        </w:rPr>
      </w:pPr>
    </w:p>
    <w:p w14:paraId="21A5290D" w14:textId="77777777" w:rsidR="001E25C6" w:rsidRPr="00D71793" w:rsidRDefault="001E25C6" w:rsidP="001E25C6">
      <w:pPr>
        <w:shd w:val="clear" w:color="auto" w:fill="FFFFFF"/>
        <w:spacing w:after="0" w:line="240" w:lineRule="auto"/>
        <w:ind w:left="2160"/>
        <w:jc w:val="both"/>
        <w:rPr>
          <w:rFonts w:ascii="Arial" w:eastAsia="Times New Roman" w:hAnsi="Arial" w:cs="Arial"/>
          <w:i/>
          <w:color w:val="222222"/>
          <w:sz w:val="20"/>
          <w:szCs w:val="24"/>
        </w:rPr>
      </w:pPr>
      <w:r w:rsidRPr="00D71793">
        <w:rPr>
          <w:rFonts w:ascii="Arial" w:eastAsia="Times New Roman" w:hAnsi="Arial" w:cs="Arial"/>
          <w:i/>
          <w:color w:val="222222"/>
          <w:sz w:val="20"/>
          <w:szCs w:val="24"/>
        </w:rPr>
        <w:t xml:space="preserve">“(2) If the central authority of the convention country concerned is satisfied that the applicant is fit and proper to adopt, it shall prepare a report on that person in accordance with the requirements of </w:t>
      </w:r>
      <w:r w:rsidR="00F70EF7" w:rsidRPr="00D71793">
        <w:rPr>
          <w:rFonts w:ascii="Arial" w:eastAsia="Times New Roman" w:hAnsi="Arial" w:cs="Arial"/>
          <w:i/>
          <w:color w:val="222222"/>
          <w:sz w:val="20"/>
          <w:szCs w:val="24"/>
        </w:rPr>
        <w:t>The Hague</w:t>
      </w:r>
      <w:r w:rsidRPr="00D71793">
        <w:rPr>
          <w:rFonts w:ascii="Arial" w:eastAsia="Times New Roman" w:hAnsi="Arial" w:cs="Arial"/>
          <w:i/>
          <w:color w:val="222222"/>
          <w:sz w:val="20"/>
          <w:szCs w:val="24"/>
        </w:rPr>
        <w:t xml:space="preserve"> Convention on Inter-</w:t>
      </w:r>
      <w:r w:rsidR="00F70EF7" w:rsidRPr="00D71793">
        <w:rPr>
          <w:rFonts w:ascii="Arial" w:eastAsia="Times New Roman" w:hAnsi="Arial" w:cs="Arial"/>
          <w:i/>
          <w:color w:val="222222"/>
          <w:sz w:val="20"/>
          <w:szCs w:val="24"/>
        </w:rPr>
        <w:t>Country</w:t>
      </w:r>
      <w:r w:rsidRPr="00D71793">
        <w:rPr>
          <w:rFonts w:ascii="Arial" w:eastAsia="Times New Roman" w:hAnsi="Arial" w:cs="Arial"/>
          <w:i/>
          <w:color w:val="222222"/>
          <w:sz w:val="20"/>
          <w:szCs w:val="24"/>
        </w:rPr>
        <w:t xml:space="preserve"> Adoption and any prescribed requirements and transmit the report to the Central Authority of the Republic.</w:t>
      </w:r>
    </w:p>
    <w:p w14:paraId="5824952A" w14:textId="77777777" w:rsidR="001E25C6" w:rsidRPr="00D71793" w:rsidRDefault="001E25C6" w:rsidP="001E25C6">
      <w:pPr>
        <w:pStyle w:val="ListParagraph"/>
        <w:shd w:val="clear" w:color="auto" w:fill="FFFFFF"/>
        <w:spacing w:after="0" w:line="240" w:lineRule="auto"/>
        <w:ind w:left="2160"/>
        <w:jc w:val="both"/>
        <w:rPr>
          <w:rFonts w:ascii="Arial" w:eastAsia="Times New Roman" w:hAnsi="Arial" w:cs="Arial"/>
          <w:i/>
          <w:color w:val="222222"/>
          <w:sz w:val="20"/>
          <w:szCs w:val="24"/>
        </w:rPr>
      </w:pPr>
    </w:p>
    <w:p w14:paraId="0E7B4401" w14:textId="77777777" w:rsidR="001E25C6" w:rsidRDefault="001E25C6" w:rsidP="001E25C6">
      <w:pPr>
        <w:pStyle w:val="ListParagraph"/>
        <w:shd w:val="clear" w:color="auto" w:fill="FFFFFF"/>
        <w:spacing w:after="0" w:line="240" w:lineRule="auto"/>
        <w:ind w:left="2160"/>
        <w:jc w:val="both"/>
        <w:rPr>
          <w:rFonts w:ascii="Arial" w:eastAsia="Times New Roman" w:hAnsi="Arial" w:cs="Arial"/>
          <w:i/>
          <w:color w:val="222222"/>
          <w:sz w:val="20"/>
          <w:szCs w:val="24"/>
        </w:rPr>
      </w:pPr>
      <w:r w:rsidRPr="00D71793">
        <w:rPr>
          <w:rFonts w:ascii="Arial" w:eastAsia="Times New Roman" w:hAnsi="Arial" w:cs="Arial"/>
          <w:i/>
          <w:color w:val="222222"/>
          <w:sz w:val="20"/>
          <w:szCs w:val="24"/>
        </w:rPr>
        <w:t xml:space="preserve">“(3) If an adoptable child is available for adoption, the Central Authority will prepare a report on the child in accordance with the requirements of </w:t>
      </w:r>
      <w:r w:rsidR="00F70EF7" w:rsidRPr="00D71793">
        <w:rPr>
          <w:rFonts w:ascii="Arial" w:eastAsia="Times New Roman" w:hAnsi="Arial" w:cs="Arial"/>
          <w:i/>
          <w:color w:val="222222"/>
          <w:sz w:val="20"/>
          <w:szCs w:val="24"/>
        </w:rPr>
        <w:t>The Hague</w:t>
      </w:r>
      <w:r w:rsidRPr="00D71793">
        <w:rPr>
          <w:rFonts w:ascii="Arial" w:eastAsia="Times New Roman" w:hAnsi="Arial" w:cs="Arial"/>
          <w:i/>
          <w:color w:val="222222"/>
          <w:sz w:val="20"/>
          <w:szCs w:val="24"/>
        </w:rPr>
        <w:t xml:space="preserve"> Convention on authority of the convention country concerned.</w:t>
      </w:r>
    </w:p>
    <w:p w14:paraId="29EC8260" w14:textId="77777777" w:rsidR="00105422" w:rsidRPr="00105422" w:rsidRDefault="00105422" w:rsidP="00105422">
      <w:pPr>
        <w:shd w:val="clear" w:color="auto" w:fill="FFFFFF"/>
        <w:spacing w:after="0" w:line="240" w:lineRule="auto"/>
        <w:jc w:val="both"/>
        <w:rPr>
          <w:rFonts w:ascii="Arial" w:eastAsia="Times New Roman" w:hAnsi="Arial" w:cs="Arial"/>
          <w:i/>
          <w:color w:val="222222"/>
          <w:sz w:val="20"/>
          <w:szCs w:val="24"/>
        </w:rPr>
      </w:pPr>
    </w:p>
    <w:p w14:paraId="71527690" w14:textId="77777777" w:rsidR="001E25C6" w:rsidRPr="00D71793" w:rsidRDefault="001E25C6" w:rsidP="001E25C6">
      <w:pPr>
        <w:pStyle w:val="ListParagraph"/>
        <w:shd w:val="clear" w:color="auto" w:fill="FFFFFF"/>
        <w:spacing w:after="0" w:line="240" w:lineRule="auto"/>
        <w:ind w:left="2160"/>
        <w:jc w:val="both"/>
        <w:rPr>
          <w:rFonts w:ascii="Arial" w:eastAsia="Times New Roman" w:hAnsi="Arial" w:cs="Arial"/>
          <w:i/>
          <w:color w:val="222222"/>
          <w:sz w:val="20"/>
          <w:szCs w:val="24"/>
        </w:rPr>
      </w:pPr>
      <w:r w:rsidRPr="00D71793">
        <w:rPr>
          <w:rFonts w:ascii="Arial" w:eastAsia="Times New Roman" w:hAnsi="Arial" w:cs="Arial"/>
          <w:i/>
          <w:color w:val="222222"/>
          <w:sz w:val="20"/>
          <w:szCs w:val="24"/>
        </w:rPr>
        <w:t xml:space="preserve">“(4) If the Central Authority and the central authority of the convention country concerned both agree on the adoption, the Central Authority will refer the application for adoption together with all relevant documents and the reports contemplated in subsections (2) and (3) to the </w:t>
      </w:r>
      <w:r w:rsidR="00AF5C9D">
        <w:rPr>
          <w:rFonts w:ascii="Arial" w:eastAsia="Times New Roman" w:hAnsi="Arial" w:cs="Arial"/>
          <w:i/>
          <w:color w:val="222222"/>
          <w:sz w:val="20"/>
          <w:szCs w:val="24"/>
        </w:rPr>
        <w:t>Children’s Court</w:t>
      </w:r>
      <w:r w:rsidRPr="00D71793">
        <w:rPr>
          <w:rFonts w:ascii="Arial" w:eastAsia="Times New Roman" w:hAnsi="Arial" w:cs="Arial"/>
          <w:i/>
          <w:color w:val="222222"/>
          <w:sz w:val="20"/>
          <w:szCs w:val="24"/>
        </w:rPr>
        <w:t xml:space="preserve"> for consideration in terms of section 240.</w:t>
      </w:r>
    </w:p>
    <w:p w14:paraId="039B5C6A" w14:textId="77777777" w:rsidR="001E25C6" w:rsidRPr="00D71793" w:rsidRDefault="001E25C6" w:rsidP="001E25C6">
      <w:pPr>
        <w:pStyle w:val="ListParagraph"/>
        <w:shd w:val="clear" w:color="auto" w:fill="FFFFFF"/>
        <w:spacing w:after="0" w:line="240" w:lineRule="auto"/>
        <w:ind w:left="2160"/>
        <w:jc w:val="both"/>
        <w:rPr>
          <w:rFonts w:ascii="Arial" w:eastAsia="Times New Roman" w:hAnsi="Arial" w:cs="Arial"/>
          <w:i/>
          <w:color w:val="222222"/>
          <w:sz w:val="20"/>
          <w:szCs w:val="24"/>
        </w:rPr>
      </w:pPr>
    </w:p>
    <w:p w14:paraId="7A3509C6" w14:textId="77777777" w:rsidR="001E25C6" w:rsidRPr="00D71793" w:rsidRDefault="001E25C6" w:rsidP="001E25C6">
      <w:pPr>
        <w:pStyle w:val="ListParagraph"/>
        <w:shd w:val="clear" w:color="auto" w:fill="FFFFFF"/>
        <w:spacing w:after="0" w:line="240" w:lineRule="auto"/>
        <w:ind w:left="2160"/>
        <w:jc w:val="both"/>
        <w:rPr>
          <w:rFonts w:ascii="Arial" w:eastAsia="Times New Roman" w:hAnsi="Arial" w:cs="Arial"/>
          <w:i/>
          <w:color w:val="222222"/>
          <w:sz w:val="20"/>
          <w:szCs w:val="24"/>
        </w:rPr>
      </w:pPr>
      <w:r w:rsidRPr="00D71793">
        <w:rPr>
          <w:rFonts w:ascii="Arial" w:eastAsia="Times New Roman" w:hAnsi="Arial" w:cs="Arial"/>
          <w:i/>
          <w:color w:val="222222"/>
          <w:sz w:val="20"/>
          <w:szCs w:val="24"/>
        </w:rPr>
        <w:t>“(5) The court may make an order for the adoption of the child if the requirements of section 231 regarding persons who may adopt a child are complied with, the application has been considered in terms of section 240 and the court is satisfied that-</w:t>
      </w:r>
    </w:p>
    <w:p w14:paraId="5FC4E4C4" w14:textId="77777777" w:rsidR="001E25C6" w:rsidRPr="00D71793" w:rsidRDefault="001E25C6" w:rsidP="001E25C6">
      <w:pPr>
        <w:pStyle w:val="ListParagraph"/>
        <w:shd w:val="clear" w:color="auto" w:fill="FFFFFF"/>
        <w:spacing w:after="0" w:line="240" w:lineRule="auto"/>
        <w:ind w:left="2160"/>
        <w:jc w:val="both"/>
        <w:rPr>
          <w:rFonts w:ascii="Arial" w:eastAsia="Times New Roman" w:hAnsi="Arial" w:cs="Arial"/>
          <w:i/>
          <w:color w:val="222222"/>
          <w:sz w:val="20"/>
          <w:szCs w:val="24"/>
        </w:rPr>
      </w:pPr>
    </w:p>
    <w:p w14:paraId="1F892C84" w14:textId="77777777" w:rsidR="001E25C6" w:rsidRPr="00D71793" w:rsidRDefault="001E25C6" w:rsidP="001E25C6">
      <w:pPr>
        <w:pStyle w:val="ListParagraph"/>
        <w:shd w:val="clear" w:color="auto" w:fill="FFFFFF"/>
        <w:spacing w:after="0" w:line="240" w:lineRule="auto"/>
        <w:ind w:left="2160" w:firstLine="720"/>
        <w:jc w:val="both"/>
        <w:rPr>
          <w:rFonts w:ascii="Arial" w:eastAsia="Times New Roman" w:hAnsi="Arial" w:cs="Arial"/>
          <w:i/>
          <w:color w:val="222222"/>
          <w:sz w:val="20"/>
          <w:szCs w:val="24"/>
        </w:rPr>
      </w:pPr>
      <w:r w:rsidRPr="00D71793">
        <w:rPr>
          <w:rFonts w:ascii="Arial" w:eastAsia="Times New Roman" w:hAnsi="Arial" w:cs="Arial"/>
          <w:i/>
          <w:color w:val="222222"/>
          <w:sz w:val="20"/>
          <w:szCs w:val="24"/>
        </w:rPr>
        <w:t xml:space="preserve">“(a) the adoption is in the best </w:t>
      </w:r>
      <w:r w:rsidR="00C01122">
        <w:rPr>
          <w:rFonts w:ascii="Arial" w:eastAsia="Times New Roman" w:hAnsi="Arial" w:cs="Arial"/>
          <w:i/>
          <w:color w:val="222222"/>
          <w:sz w:val="20"/>
          <w:szCs w:val="24"/>
        </w:rPr>
        <w:t>interest</w:t>
      </w:r>
      <w:r w:rsidRPr="00D71793">
        <w:rPr>
          <w:rFonts w:ascii="Arial" w:eastAsia="Times New Roman" w:hAnsi="Arial" w:cs="Arial"/>
          <w:i/>
          <w:color w:val="222222"/>
          <w:sz w:val="20"/>
          <w:szCs w:val="24"/>
        </w:rPr>
        <w:t xml:space="preserve"> of the child; </w:t>
      </w:r>
    </w:p>
    <w:p w14:paraId="6C7D7A59" w14:textId="77777777" w:rsidR="001E25C6" w:rsidRPr="00D71793" w:rsidRDefault="001E25C6" w:rsidP="001E25C6">
      <w:pPr>
        <w:pStyle w:val="ListParagraph"/>
        <w:shd w:val="clear" w:color="auto" w:fill="FFFFFF"/>
        <w:spacing w:after="0" w:line="240" w:lineRule="auto"/>
        <w:ind w:left="1440" w:firstLine="720"/>
        <w:jc w:val="both"/>
        <w:rPr>
          <w:rFonts w:ascii="Arial" w:eastAsia="Times New Roman" w:hAnsi="Arial" w:cs="Arial"/>
          <w:i/>
          <w:color w:val="222222"/>
          <w:sz w:val="20"/>
          <w:szCs w:val="24"/>
        </w:rPr>
      </w:pPr>
    </w:p>
    <w:p w14:paraId="24CBA397" w14:textId="77777777" w:rsidR="001E25C6" w:rsidRPr="00D71793" w:rsidRDefault="001E25C6" w:rsidP="001E25C6">
      <w:pPr>
        <w:pStyle w:val="ListParagraph"/>
        <w:shd w:val="clear" w:color="auto" w:fill="FFFFFF"/>
        <w:spacing w:after="0" w:line="240" w:lineRule="auto"/>
        <w:ind w:left="2160" w:firstLine="720"/>
        <w:jc w:val="both"/>
        <w:rPr>
          <w:rFonts w:ascii="Arial" w:eastAsia="Times New Roman" w:hAnsi="Arial" w:cs="Arial"/>
          <w:i/>
          <w:color w:val="222222"/>
          <w:sz w:val="20"/>
          <w:szCs w:val="24"/>
        </w:rPr>
      </w:pPr>
      <w:r w:rsidRPr="00D71793">
        <w:rPr>
          <w:rFonts w:ascii="Arial" w:eastAsia="Times New Roman" w:hAnsi="Arial" w:cs="Arial"/>
          <w:i/>
          <w:color w:val="222222"/>
          <w:sz w:val="20"/>
          <w:szCs w:val="24"/>
        </w:rPr>
        <w:t>“(b) the child is in the Republic;</w:t>
      </w:r>
    </w:p>
    <w:p w14:paraId="334FAA0E" w14:textId="77777777" w:rsidR="001E25C6" w:rsidRPr="00D71793" w:rsidRDefault="001E25C6" w:rsidP="001E25C6">
      <w:pPr>
        <w:pStyle w:val="ListParagraph"/>
        <w:shd w:val="clear" w:color="auto" w:fill="FFFFFF"/>
        <w:spacing w:after="0" w:line="240" w:lineRule="auto"/>
        <w:ind w:left="1440" w:firstLine="720"/>
        <w:jc w:val="both"/>
        <w:rPr>
          <w:rFonts w:ascii="Arial" w:eastAsia="Times New Roman" w:hAnsi="Arial" w:cs="Arial"/>
          <w:i/>
          <w:color w:val="222222"/>
          <w:sz w:val="20"/>
          <w:szCs w:val="24"/>
        </w:rPr>
      </w:pPr>
    </w:p>
    <w:p w14:paraId="123B9888" w14:textId="77777777" w:rsidR="001E25C6" w:rsidRPr="00D71793" w:rsidRDefault="001E25C6" w:rsidP="001E25C6">
      <w:pPr>
        <w:pStyle w:val="ListParagraph"/>
        <w:shd w:val="clear" w:color="auto" w:fill="FFFFFF"/>
        <w:spacing w:after="0" w:line="240" w:lineRule="auto"/>
        <w:ind w:left="2160" w:firstLine="720"/>
        <w:jc w:val="both"/>
        <w:rPr>
          <w:rFonts w:ascii="Arial" w:eastAsia="Times New Roman" w:hAnsi="Arial" w:cs="Arial"/>
          <w:i/>
          <w:color w:val="222222"/>
          <w:sz w:val="20"/>
          <w:szCs w:val="24"/>
        </w:rPr>
      </w:pPr>
      <w:r w:rsidRPr="00D71793">
        <w:rPr>
          <w:rFonts w:ascii="Arial" w:eastAsia="Times New Roman" w:hAnsi="Arial" w:cs="Arial"/>
          <w:i/>
          <w:color w:val="222222"/>
          <w:sz w:val="20"/>
          <w:szCs w:val="24"/>
        </w:rPr>
        <w:t xml:space="preserve">“(c) the child is not prevented from leaving the Republic- </w:t>
      </w:r>
    </w:p>
    <w:p w14:paraId="13574AC9" w14:textId="77777777" w:rsidR="001E25C6" w:rsidRPr="00D71793" w:rsidRDefault="001E25C6" w:rsidP="001E25C6">
      <w:pPr>
        <w:pStyle w:val="ListParagraph"/>
        <w:shd w:val="clear" w:color="auto" w:fill="FFFFFF"/>
        <w:spacing w:after="0" w:line="240" w:lineRule="auto"/>
        <w:ind w:left="2160" w:firstLine="720"/>
        <w:jc w:val="both"/>
        <w:rPr>
          <w:rFonts w:ascii="Arial" w:eastAsia="Times New Roman" w:hAnsi="Arial" w:cs="Arial"/>
          <w:i/>
          <w:color w:val="222222"/>
          <w:sz w:val="20"/>
          <w:szCs w:val="24"/>
        </w:rPr>
      </w:pPr>
    </w:p>
    <w:p w14:paraId="16DCCF66" w14:textId="77777777" w:rsidR="001E25C6" w:rsidRPr="00D71793" w:rsidRDefault="001E25C6" w:rsidP="001E25C6">
      <w:pPr>
        <w:pStyle w:val="ListParagraph"/>
        <w:shd w:val="clear" w:color="auto" w:fill="FFFFFF"/>
        <w:spacing w:after="0" w:line="240" w:lineRule="auto"/>
        <w:ind w:left="2880" w:firstLine="720"/>
        <w:jc w:val="both"/>
        <w:rPr>
          <w:rFonts w:ascii="Arial" w:eastAsia="Times New Roman" w:hAnsi="Arial" w:cs="Arial"/>
          <w:i/>
          <w:color w:val="222222"/>
          <w:sz w:val="20"/>
          <w:szCs w:val="24"/>
        </w:rPr>
      </w:pPr>
      <w:r w:rsidRPr="00D71793">
        <w:rPr>
          <w:rFonts w:ascii="Arial" w:eastAsia="Times New Roman" w:hAnsi="Arial" w:cs="Arial"/>
          <w:i/>
          <w:color w:val="222222"/>
          <w:sz w:val="20"/>
          <w:szCs w:val="24"/>
        </w:rPr>
        <w:t>“(i) under a law of the Republic; or</w:t>
      </w:r>
    </w:p>
    <w:p w14:paraId="300D2F62" w14:textId="77777777" w:rsidR="001E25C6" w:rsidRPr="00D71793" w:rsidRDefault="001E25C6" w:rsidP="001E25C6">
      <w:pPr>
        <w:pStyle w:val="ListParagraph"/>
        <w:shd w:val="clear" w:color="auto" w:fill="FFFFFF"/>
        <w:spacing w:after="0" w:line="240" w:lineRule="auto"/>
        <w:ind w:left="2880" w:firstLine="720"/>
        <w:jc w:val="both"/>
        <w:rPr>
          <w:rFonts w:ascii="Arial" w:eastAsia="Times New Roman" w:hAnsi="Arial" w:cs="Arial"/>
          <w:i/>
          <w:color w:val="222222"/>
          <w:sz w:val="20"/>
          <w:szCs w:val="24"/>
        </w:rPr>
      </w:pPr>
    </w:p>
    <w:p w14:paraId="04DF8657" w14:textId="77777777" w:rsidR="001E25C6" w:rsidRPr="00D71793" w:rsidRDefault="001E25C6" w:rsidP="001E25C6">
      <w:pPr>
        <w:pStyle w:val="ListParagraph"/>
        <w:shd w:val="clear" w:color="auto" w:fill="FFFFFF"/>
        <w:spacing w:after="0" w:line="240" w:lineRule="auto"/>
        <w:ind w:left="2880" w:firstLine="720"/>
        <w:jc w:val="both"/>
        <w:rPr>
          <w:rFonts w:ascii="Arial" w:eastAsia="Times New Roman" w:hAnsi="Arial" w:cs="Arial"/>
          <w:i/>
          <w:color w:val="222222"/>
          <w:sz w:val="20"/>
          <w:szCs w:val="24"/>
        </w:rPr>
      </w:pPr>
      <w:r w:rsidRPr="00D71793">
        <w:rPr>
          <w:rFonts w:ascii="Arial" w:eastAsia="Times New Roman" w:hAnsi="Arial" w:cs="Arial"/>
          <w:i/>
          <w:color w:val="222222"/>
          <w:sz w:val="20"/>
          <w:szCs w:val="24"/>
        </w:rPr>
        <w:t>“(ii) because of an order of a court of the Republic;</w:t>
      </w:r>
    </w:p>
    <w:p w14:paraId="0E3172E1" w14:textId="77777777" w:rsidR="001E25C6" w:rsidRPr="00D71793" w:rsidRDefault="001E25C6" w:rsidP="001E25C6">
      <w:pPr>
        <w:pStyle w:val="ListParagraph"/>
        <w:shd w:val="clear" w:color="auto" w:fill="FFFFFF"/>
        <w:spacing w:after="0" w:line="240" w:lineRule="auto"/>
        <w:ind w:left="1440" w:firstLine="720"/>
        <w:jc w:val="both"/>
        <w:rPr>
          <w:rFonts w:ascii="Arial" w:eastAsia="Times New Roman" w:hAnsi="Arial" w:cs="Arial"/>
          <w:i/>
          <w:color w:val="222222"/>
          <w:sz w:val="20"/>
          <w:szCs w:val="24"/>
        </w:rPr>
      </w:pPr>
    </w:p>
    <w:p w14:paraId="1A10C8DA" w14:textId="77777777" w:rsidR="001E25C6" w:rsidRPr="00D71793" w:rsidRDefault="001E25C6" w:rsidP="001E25C6">
      <w:pPr>
        <w:pStyle w:val="ListParagraph"/>
        <w:shd w:val="clear" w:color="auto" w:fill="FFFFFF"/>
        <w:spacing w:after="0" w:line="240" w:lineRule="auto"/>
        <w:ind w:left="2880"/>
        <w:jc w:val="both"/>
        <w:rPr>
          <w:rFonts w:ascii="Arial" w:eastAsia="Times New Roman" w:hAnsi="Arial" w:cs="Arial"/>
          <w:i/>
          <w:color w:val="222222"/>
          <w:sz w:val="20"/>
          <w:szCs w:val="24"/>
        </w:rPr>
      </w:pPr>
      <w:r w:rsidRPr="00D71793">
        <w:rPr>
          <w:rFonts w:ascii="Arial" w:eastAsia="Times New Roman" w:hAnsi="Arial" w:cs="Arial"/>
          <w:i/>
          <w:color w:val="222222"/>
          <w:sz w:val="20"/>
          <w:szCs w:val="24"/>
        </w:rPr>
        <w:t>“(d) the arrangements for the adoption of the child are in accordan</w:t>
      </w:r>
      <w:r w:rsidR="00D71793">
        <w:rPr>
          <w:rFonts w:ascii="Arial" w:eastAsia="Times New Roman" w:hAnsi="Arial" w:cs="Arial"/>
          <w:i/>
          <w:color w:val="222222"/>
          <w:sz w:val="20"/>
          <w:szCs w:val="24"/>
        </w:rPr>
        <w:t xml:space="preserve">ce with the requirements of The </w:t>
      </w:r>
      <w:r w:rsidRPr="00D71793">
        <w:rPr>
          <w:rFonts w:ascii="Arial" w:eastAsia="Times New Roman" w:hAnsi="Arial" w:cs="Arial"/>
          <w:i/>
          <w:color w:val="222222"/>
          <w:sz w:val="20"/>
          <w:szCs w:val="24"/>
        </w:rPr>
        <w:t>Hague Convention on Inter-</w:t>
      </w:r>
      <w:r w:rsidR="00F70EF7" w:rsidRPr="00D71793">
        <w:rPr>
          <w:rFonts w:ascii="Arial" w:eastAsia="Times New Roman" w:hAnsi="Arial" w:cs="Arial"/>
          <w:i/>
          <w:color w:val="222222"/>
          <w:sz w:val="20"/>
          <w:szCs w:val="24"/>
        </w:rPr>
        <w:t>Country</w:t>
      </w:r>
      <w:r w:rsidRPr="00D71793">
        <w:rPr>
          <w:rFonts w:ascii="Arial" w:eastAsia="Times New Roman" w:hAnsi="Arial" w:cs="Arial"/>
          <w:i/>
          <w:color w:val="222222"/>
          <w:sz w:val="20"/>
          <w:szCs w:val="24"/>
        </w:rPr>
        <w:t xml:space="preserve"> Adoption and any prescribed requirements;</w:t>
      </w:r>
    </w:p>
    <w:p w14:paraId="10F625FF" w14:textId="77777777" w:rsidR="001E25C6" w:rsidRPr="00D71793" w:rsidRDefault="001E25C6" w:rsidP="001E25C6">
      <w:pPr>
        <w:pStyle w:val="ListParagraph"/>
        <w:shd w:val="clear" w:color="auto" w:fill="FFFFFF"/>
        <w:spacing w:after="0" w:line="240" w:lineRule="auto"/>
        <w:ind w:left="1440" w:firstLine="720"/>
        <w:jc w:val="both"/>
        <w:rPr>
          <w:rFonts w:ascii="Arial" w:eastAsia="Times New Roman" w:hAnsi="Arial" w:cs="Arial"/>
          <w:i/>
          <w:color w:val="222222"/>
          <w:sz w:val="20"/>
          <w:szCs w:val="24"/>
        </w:rPr>
      </w:pPr>
    </w:p>
    <w:p w14:paraId="4E1C5019" w14:textId="77777777" w:rsidR="001E25C6" w:rsidRPr="00D71793" w:rsidRDefault="001E25C6" w:rsidP="001E25C6">
      <w:pPr>
        <w:shd w:val="clear" w:color="auto" w:fill="FFFFFF"/>
        <w:spacing w:after="0" w:line="240" w:lineRule="auto"/>
        <w:ind w:left="2880"/>
        <w:jc w:val="both"/>
        <w:rPr>
          <w:rFonts w:ascii="Arial" w:eastAsia="Times New Roman" w:hAnsi="Arial" w:cs="Arial"/>
          <w:i/>
          <w:color w:val="222222"/>
          <w:sz w:val="20"/>
          <w:szCs w:val="24"/>
        </w:rPr>
      </w:pPr>
      <w:r w:rsidRPr="00D71793">
        <w:rPr>
          <w:rFonts w:ascii="Arial" w:eastAsia="Times New Roman" w:hAnsi="Arial" w:cs="Arial"/>
          <w:i/>
          <w:color w:val="222222"/>
          <w:sz w:val="20"/>
          <w:szCs w:val="24"/>
        </w:rPr>
        <w:t>“(e) the central authority of the convention country has agreed to the adoption of the child;</w:t>
      </w:r>
    </w:p>
    <w:p w14:paraId="2F39AC38" w14:textId="77777777" w:rsidR="001E25C6" w:rsidRPr="00D71793" w:rsidRDefault="001E25C6" w:rsidP="001E25C6">
      <w:pPr>
        <w:pStyle w:val="ListParagraph"/>
        <w:shd w:val="clear" w:color="auto" w:fill="FFFFFF"/>
        <w:spacing w:after="0" w:line="240" w:lineRule="auto"/>
        <w:ind w:left="1440" w:firstLine="720"/>
        <w:jc w:val="both"/>
        <w:rPr>
          <w:rFonts w:ascii="Arial" w:eastAsia="Times New Roman" w:hAnsi="Arial" w:cs="Arial"/>
          <w:i/>
          <w:color w:val="222222"/>
          <w:sz w:val="20"/>
          <w:szCs w:val="24"/>
        </w:rPr>
      </w:pPr>
    </w:p>
    <w:p w14:paraId="5290B1B7" w14:textId="77777777" w:rsidR="001E25C6" w:rsidRPr="00D71793" w:rsidRDefault="001E25C6" w:rsidP="001E25C6">
      <w:pPr>
        <w:shd w:val="clear" w:color="auto" w:fill="FFFFFF"/>
        <w:spacing w:after="0" w:line="240" w:lineRule="auto"/>
        <w:ind w:left="2880"/>
        <w:jc w:val="both"/>
        <w:rPr>
          <w:rFonts w:ascii="Arial" w:eastAsia="Times New Roman" w:hAnsi="Arial" w:cs="Arial"/>
          <w:i/>
          <w:color w:val="222222"/>
          <w:sz w:val="20"/>
          <w:szCs w:val="24"/>
        </w:rPr>
      </w:pPr>
      <w:r w:rsidRPr="00D71793">
        <w:rPr>
          <w:rFonts w:ascii="Arial" w:eastAsia="Times New Roman" w:hAnsi="Arial" w:cs="Arial"/>
          <w:i/>
          <w:color w:val="222222"/>
          <w:sz w:val="20"/>
          <w:szCs w:val="24"/>
        </w:rPr>
        <w:t>“(f) the central authority of the Republic has agreed to the adoption of the child;</w:t>
      </w:r>
    </w:p>
    <w:p w14:paraId="13FE9D5D" w14:textId="77777777" w:rsidR="001E25C6" w:rsidRPr="00D71793" w:rsidRDefault="001E25C6" w:rsidP="001E25C6">
      <w:pPr>
        <w:pStyle w:val="ListParagraph"/>
        <w:shd w:val="clear" w:color="auto" w:fill="FFFFFF"/>
        <w:spacing w:after="0" w:line="240" w:lineRule="auto"/>
        <w:ind w:left="2160"/>
        <w:jc w:val="both"/>
        <w:rPr>
          <w:rFonts w:ascii="Arial" w:eastAsia="Times New Roman" w:hAnsi="Arial" w:cs="Arial"/>
          <w:i/>
          <w:color w:val="222222"/>
          <w:sz w:val="20"/>
          <w:szCs w:val="24"/>
        </w:rPr>
      </w:pPr>
    </w:p>
    <w:p w14:paraId="29E7B122" w14:textId="77777777" w:rsidR="001E25C6" w:rsidRDefault="001E25C6" w:rsidP="001E25C6">
      <w:pPr>
        <w:pStyle w:val="ListParagraph"/>
        <w:shd w:val="clear" w:color="auto" w:fill="FFFFFF"/>
        <w:spacing w:after="0" w:line="240" w:lineRule="auto"/>
        <w:ind w:left="2880"/>
        <w:jc w:val="both"/>
        <w:rPr>
          <w:rFonts w:ascii="Arial" w:eastAsia="Times New Roman" w:hAnsi="Arial" w:cs="Arial"/>
          <w:i/>
          <w:color w:val="222222"/>
          <w:sz w:val="20"/>
          <w:szCs w:val="24"/>
        </w:rPr>
      </w:pPr>
      <w:r w:rsidRPr="00D71793">
        <w:rPr>
          <w:rFonts w:ascii="Arial" w:eastAsia="Times New Roman" w:hAnsi="Arial" w:cs="Arial"/>
          <w:i/>
          <w:color w:val="222222"/>
          <w:sz w:val="20"/>
          <w:szCs w:val="24"/>
        </w:rPr>
        <w:t xml:space="preserve">“(g) the name of the child has been in the </w:t>
      </w:r>
      <w:r w:rsidR="0033414A">
        <w:rPr>
          <w:rFonts w:ascii="Arial" w:eastAsia="Times New Roman" w:hAnsi="Arial" w:cs="Arial"/>
          <w:i/>
          <w:color w:val="222222"/>
          <w:sz w:val="20"/>
          <w:szCs w:val="24"/>
        </w:rPr>
        <w:t>RAPCAP</w:t>
      </w:r>
      <w:r w:rsidRPr="00D71793">
        <w:rPr>
          <w:rFonts w:ascii="Arial" w:eastAsia="Times New Roman" w:hAnsi="Arial" w:cs="Arial"/>
          <w:i/>
          <w:color w:val="222222"/>
          <w:sz w:val="20"/>
          <w:szCs w:val="24"/>
        </w:rPr>
        <w:t xml:space="preserve"> for at least 60 days and no fit and proper adoptive parent for the child is available in the Republic.</w:t>
      </w:r>
    </w:p>
    <w:p w14:paraId="38832F9B" w14:textId="77777777" w:rsidR="00822DFE" w:rsidRPr="00D71793" w:rsidRDefault="00822DFE" w:rsidP="001E25C6">
      <w:pPr>
        <w:pStyle w:val="ListParagraph"/>
        <w:shd w:val="clear" w:color="auto" w:fill="FFFFFF"/>
        <w:spacing w:after="0" w:line="240" w:lineRule="auto"/>
        <w:ind w:left="2880"/>
        <w:jc w:val="both"/>
        <w:rPr>
          <w:rFonts w:ascii="Arial" w:eastAsia="Times New Roman" w:hAnsi="Arial" w:cs="Arial"/>
          <w:i/>
          <w:color w:val="222222"/>
          <w:sz w:val="20"/>
          <w:szCs w:val="24"/>
        </w:rPr>
      </w:pPr>
    </w:p>
    <w:p w14:paraId="1BC62760" w14:textId="77777777" w:rsidR="001E25C6" w:rsidRPr="001E25C6" w:rsidRDefault="001E25C6" w:rsidP="00822DFE">
      <w:pPr>
        <w:spacing w:after="0" w:line="480" w:lineRule="auto"/>
        <w:jc w:val="both"/>
        <w:rPr>
          <w:rFonts w:ascii="Arial" w:eastAsia="Times New Roman" w:hAnsi="Arial" w:cs="Arial"/>
          <w:i/>
          <w:sz w:val="24"/>
          <w:szCs w:val="24"/>
        </w:rPr>
      </w:pPr>
      <w:r>
        <w:rPr>
          <w:rFonts w:ascii="Arial" w:eastAsia="Times New Roman" w:hAnsi="Arial" w:cs="Arial"/>
          <w:i/>
          <w:sz w:val="24"/>
          <w:szCs w:val="24"/>
        </w:rPr>
        <w:t xml:space="preserve">Chapter 15 - </w:t>
      </w:r>
      <w:r w:rsidRPr="001E25C6">
        <w:rPr>
          <w:rFonts w:ascii="Arial" w:eastAsia="Times New Roman" w:hAnsi="Arial" w:cs="Arial"/>
          <w:i/>
          <w:sz w:val="24"/>
          <w:szCs w:val="24"/>
        </w:rPr>
        <w:t xml:space="preserve">Adoption </w:t>
      </w:r>
    </w:p>
    <w:p w14:paraId="1BE14E17" w14:textId="77777777" w:rsidR="001E25C6" w:rsidRPr="001E25C6" w:rsidRDefault="001E25C6" w:rsidP="00822DFE">
      <w:pPr>
        <w:pStyle w:val="ListParagraph"/>
        <w:spacing w:after="0"/>
        <w:rPr>
          <w:rFonts w:ascii="Arial" w:eastAsia="Times New Roman" w:hAnsi="Arial" w:cs="Arial"/>
        </w:rPr>
      </w:pPr>
    </w:p>
    <w:p w14:paraId="2D7D9562" w14:textId="0FCB35ED" w:rsidR="001E25C6" w:rsidRPr="00402EF9" w:rsidRDefault="00402EF9" w:rsidP="00402EF9">
      <w:pPr>
        <w:spacing w:line="480" w:lineRule="auto"/>
        <w:ind w:left="360" w:hanging="360"/>
        <w:jc w:val="both"/>
        <w:rPr>
          <w:rFonts w:ascii="Arial" w:eastAsia="Times New Roman" w:hAnsi="Arial" w:cs="Arial"/>
        </w:rPr>
      </w:pPr>
      <w:r>
        <w:rPr>
          <w:rFonts w:ascii="Arial" w:eastAsia="Times New Roman" w:hAnsi="Arial" w:cs="Arial"/>
        </w:rPr>
        <w:lastRenderedPageBreak/>
        <w:t>[26]</w:t>
      </w:r>
      <w:r>
        <w:rPr>
          <w:rFonts w:ascii="Arial" w:eastAsia="Times New Roman" w:hAnsi="Arial" w:cs="Arial"/>
        </w:rPr>
        <w:tab/>
      </w:r>
      <w:r w:rsidR="00D33094" w:rsidRPr="00402EF9">
        <w:rPr>
          <w:rFonts w:ascii="Arial" w:eastAsia="Times New Roman" w:hAnsi="Arial" w:cs="Arial"/>
        </w:rPr>
        <w:t>The purpose of adoption is to protect and nurture children by providing a safe, healthy environment with positive support and to promote the goals of permanency planning by connecting children to other safe and nurturing family relationships intended to last a lifetime.</w:t>
      </w:r>
      <w:r w:rsidR="00D33094" w:rsidRPr="006F5F28">
        <w:rPr>
          <w:rStyle w:val="FootnoteReference"/>
          <w:rFonts w:ascii="Arial" w:eastAsia="Times New Roman" w:hAnsi="Arial" w:cs="Arial"/>
        </w:rPr>
        <w:footnoteReference w:id="19"/>
      </w:r>
      <w:r w:rsidR="00D33094" w:rsidRPr="00402EF9">
        <w:rPr>
          <w:rFonts w:ascii="Arial" w:eastAsia="Times New Roman" w:hAnsi="Arial" w:cs="Arial"/>
        </w:rPr>
        <w:t xml:space="preserve"> A child is adopted if the child has been placed in the permanent care of a person in terms of a court order</w:t>
      </w:r>
      <w:r w:rsidR="00FC0E4B" w:rsidRPr="00402EF9">
        <w:rPr>
          <w:rFonts w:ascii="Arial" w:eastAsia="Times New Roman" w:hAnsi="Arial" w:cs="Arial"/>
        </w:rPr>
        <w:t>.</w:t>
      </w:r>
      <w:r w:rsidR="00FC0E4B" w:rsidRPr="006F5F28">
        <w:rPr>
          <w:rStyle w:val="FootnoteReference"/>
          <w:rFonts w:ascii="Arial" w:eastAsia="Times New Roman" w:hAnsi="Arial" w:cs="Arial"/>
        </w:rPr>
        <w:footnoteReference w:id="20"/>
      </w:r>
      <w:r w:rsidR="00FC0E4B" w:rsidRPr="00402EF9">
        <w:rPr>
          <w:rFonts w:ascii="Arial" w:eastAsia="Times New Roman" w:hAnsi="Arial" w:cs="Arial"/>
        </w:rPr>
        <w:t xml:space="preserve"> An adoption </w:t>
      </w:r>
      <w:r w:rsidR="006F5F28" w:rsidRPr="00402EF9">
        <w:rPr>
          <w:rFonts w:ascii="Arial" w:eastAsia="Times New Roman" w:hAnsi="Arial" w:cs="Arial"/>
        </w:rPr>
        <w:t>terminates all claims to contact, guardianship and legal duties over the child</w:t>
      </w:r>
      <w:r w:rsidR="00FC0E4B" w:rsidRPr="00402EF9">
        <w:rPr>
          <w:rFonts w:ascii="Arial" w:eastAsia="Times New Roman" w:hAnsi="Arial" w:cs="Arial"/>
        </w:rPr>
        <w:t xml:space="preserve"> and any previous court orders in respect of the child unless otherwise specified in the adoption order</w:t>
      </w:r>
      <w:r w:rsidR="00D33094" w:rsidRPr="00402EF9">
        <w:rPr>
          <w:rFonts w:ascii="Arial" w:eastAsia="Times New Roman" w:hAnsi="Arial" w:cs="Arial"/>
        </w:rPr>
        <w:t>.</w:t>
      </w:r>
      <w:r w:rsidR="00FC0E4B">
        <w:rPr>
          <w:rStyle w:val="FootnoteReference"/>
          <w:rFonts w:ascii="Arial" w:eastAsia="Times New Roman" w:hAnsi="Arial" w:cs="Arial"/>
        </w:rPr>
        <w:footnoteReference w:id="21"/>
      </w:r>
    </w:p>
    <w:p w14:paraId="45D89FF3" w14:textId="77777777" w:rsidR="00617093" w:rsidRPr="006F5F28" w:rsidRDefault="00617093" w:rsidP="00617093">
      <w:pPr>
        <w:pStyle w:val="ListParagraph"/>
        <w:spacing w:line="480" w:lineRule="auto"/>
        <w:ind w:left="360"/>
        <w:jc w:val="both"/>
        <w:rPr>
          <w:rFonts w:ascii="Arial" w:eastAsia="Times New Roman" w:hAnsi="Arial" w:cs="Arial"/>
        </w:rPr>
      </w:pPr>
    </w:p>
    <w:p w14:paraId="227D14D5" w14:textId="5872CC26" w:rsidR="001E25C6" w:rsidRPr="00402EF9" w:rsidRDefault="00402EF9" w:rsidP="00402EF9">
      <w:pPr>
        <w:spacing w:line="480" w:lineRule="auto"/>
        <w:ind w:left="360" w:hanging="360"/>
        <w:jc w:val="both"/>
        <w:rPr>
          <w:rFonts w:ascii="Arial" w:eastAsia="Times New Roman" w:hAnsi="Arial" w:cs="Arial"/>
        </w:rPr>
      </w:pPr>
      <w:r w:rsidRPr="001E25C6">
        <w:rPr>
          <w:rFonts w:ascii="Arial" w:eastAsia="Times New Roman" w:hAnsi="Arial" w:cs="Arial"/>
        </w:rPr>
        <w:t>[27]</w:t>
      </w:r>
      <w:r w:rsidRPr="001E25C6">
        <w:rPr>
          <w:rFonts w:ascii="Arial" w:eastAsia="Times New Roman" w:hAnsi="Arial" w:cs="Arial"/>
        </w:rPr>
        <w:tab/>
      </w:r>
      <w:r w:rsidR="00D33094" w:rsidRPr="00402EF9">
        <w:rPr>
          <w:rFonts w:ascii="Arial" w:hAnsi="Arial" w:cs="Arial"/>
          <w:sz w:val="24"/>
          <w:szCs w:val="24"/>
        </w:rPr>
        <w:t>In terms of section 231 (1) (b) and (c), a child may be adopted by an unmarried person and the foster parent of the child.</w:t>
      </w:r>
      <w:r w:rsidR="001E25C6" w:rsidRPr="00402EF9">
        <w:rPr>
          <w:rFonts w:ascii="Arial" w:hAnsi="Arial" w:cs="Arial"/>
          <w:sz w:val="24"/>
          <w:szCs w:val="24"/>
        </w:rPr>
        <w:t xml:space="preserve"> </w:t>
      </w:r>
      <w:r w:rsidR="00D33094" w:rsidRPr="00402EF9">
        <w:rPr>
          <w:rFonts w:ascii="Arial" w:hAnsi="Arial" w:cs="Arial"/>
          <w:sz w:val="24"/>
          <w:szCs w:val="24"/>
        </w:rPr>
        <w:t>Section 231 (2) prescribes the following qualification for a prospective adoptive parent:</w:t>
      </w:r>
    </w:p>
    <w:p w14:paraId="3394E3E8" w14:textId="77777777" w:rsidR="001E25C6" w:rsidRPr="001C74E0" w:rsidRDefault="001E25C6" w:rsidP="001E25C6">
      <w:pPr>
        <w:spacing w:line="240" w:lineRule="auto"/>
        <w:ind w:left="720" w:firstLine="720"/>
        <w:jc w:val="both"/>
        <w:rPr>
          <w:rFonts w:ascii="Arial" w:hAnsi="Arial" w:cs="Arial"/>
          <w:i/>
          <w:szCs w:val="24"/>
        </w:rPr>
      </w:pPr>
      <w:r w:rsidRPr="001C74E0">
        <w:rPr>
          <w:rFonts w:ascii="Arial" w:hAnsi="Arial" w:cs="Arial"/>
          <w:i/>
          <w:szCs w:val="24"/>
        </w:rPr>
        <w:t>“A prospective adoptive parent must be-</w:t>
      </w:r>
    </w:p>
    <w:p w14:paraId="71F7FB6B" w14:textId="77777777" w:rsidR="00617093" w:rsidRDefault="00617093" w:rsidP="001E25C6">
      <w:pPr>
        <w:spacing w:line="240" w:lineRule="auto"/>
        <w:ind w:left="1440" w:firstLine="720"/>
        <w:jc w:val="both"/>
        <w:rPr>
          <w:rFonts w:ascii="Arial" w:hAnsi="Arial" w:cs="Arial"/>
          <w:i/>
          <w:szCs w:val="24"/>
        </w:rPr>
      </w:pPr>
    </w:p>
    <w:p w14:paraId="5175244B" w14:textId="77777777" w:rsidR="001E25C6" w:rsidRPr="001C74E0" w:rsidRDefault="00617093" w:rsidP="001E25C6">
      <w:pPr>
        <w:spacing w:line="240" w:lineRule="auto"/>
        <w:ind w:left="1440" w:firstLine="720"/>
        <w:jc w:val="both"/>
        <w:rPr>
          <w:rFonts w:ascii="Arial" w:hAnsi="Arial" w:cs="Arial"/>
          <w:i/>
          <w:szCs w:val="24"/>
        </w:rPr>
      </w:pPr>
      <w:r>
        <w:rPr>
          <w:rFonts w:ascii="Arial" w:hAnsi="Arial" w:cs="Arial"/>
          <w:i/>
          <w:szCs w:val="24"/>
        </w:rPr>
        <w:t>“</w:t>
      </w:r>
      <w:r w:rsidR="001E25C6" w:rsidRPr="001C74E0">
        <w:rPr>
          <w:rFonts w:ascii="Arial" w:hAnsi="Arial" w:cs="Arial"/>
          <w:i/>
          <w:szCs w:val="24"/>
        </w:rPr>
        <w:t>(a) fit and proper to be entrusted with full parental responsibilities and</w:t>
      </w:r>
    </w:p>
    <w:p w14:paraId="15FE24CB" w14:textId="77777777" w:rsidR="001E25C6" w:rsidRPr="001C74E0" w:rsidRDefault="001E25C6" w:rsidP="001E25C6">
      <w:pPr>
        <w:spacing w:line="240" w:lineRule="auto"/>
        <w:ind w:left="1440" w:firstLine="720"/>
        <w:jc w:val="both"/>
        <w:rPr>
          <w:rFonts w:ascii="Arial" w:hAnsi="Arial" w:cs="Arial"/>
          <w:i/>
          <w:szCs w:val="24"/>
        </w:rPr>
      </w:pPr>
      <w:r w:rsidRPr="001C74E0">
        <w:rPr>
          <w:rFonts w:ascii="Arial" w:hAnsi="Arial" w:cs="Arial"/>
          <w:i/>
          <w:szCs w:val="24"/>
        </w:rPr>
        <w:t>rights in respect of the child;</w:t>
      </w:r>
    </w:p>
    <w:p w14:paraId="51D64787" w14:textId="77777777" w:rsidR="00617093" w:rsidRDefault="00617093" w:rsidP="001E25C6">
      <w:pPr>
        <w:spacing w:line="360" w:lineRule="auto"/>
        <w:ind w:left="2160"/>
        <w:jc w:val="both"/>
        <w:rPr>
          <w:rFonts w:ascii="Arial" w:hAnsi="Arial" w:cs="Arial"/>
          <w:i/>
          <w:szCs w:val="24"/>
        </w:rPr>
      </w:pPr>
    </w:p>
    <w:p w14:paraId="2482E055" w14:textId="77777777" w:rsidR="001E25C6" w:rsidRPr="001C74E0" w:rsidRDefault="00617093" w:rsidP="001E25C6">
      <w:pPr>
        <w:spacing w:line="360" w:lineRule="auto"/>
        <w:ind w:left="2160"/>
        <w:jc w:val="both"/>
        <w:rPr>
          <w:rFonts w:ascii="Arial" w:hAnsi="Arial" w:cs="Arial"/>
          <w:i/>
          <w:szCs w:val="24"/>
        </w:rPr>
      </w:pPr>
      <w:r>
        <w:rPr>
          <w:rFonts w:ascii="Arial" w:hAnsi="Arial" w:cs="Arial"/>
          <w:i/>
          <w:szCs w:val="24"/>
        </w:rPr>
        <w:t>“</w:t>
      </w:r>
      <w:r w:rsidR="001E25C6" w:rsidRPr="001C74E0">
        <w:rPr>
          <w:rFonts w:ascii="Arial" w:hAnsi="Arial" w:cs="Arial"/>
          <w:i/>
          <w:szCs w:val="24"/>
        </w:rPr>
        <w:t>(b) willing and able to undertake, exercise and maintain those responsibilities and rights;</w:t>
      </w:r>
    </w:p>
    <w:p w14:paraId="4BE4F1FF" w14:textId="77777777" w:rsidR="00617093" w:rsidRDefault="00617093" w:rsidP="001E25C6">
      <w:pPr>
        <w:spacing w:line="240" w:lineRule="auto"/>
        <w:ind w:left="1440" w:firstLine="720"/>
        <w:jc w:val="both"/>
        <w:rPr>
          <w:rFonts w:ascii="Arial" w:hAnsi="Arial" w:cs="Arial"/>
          <w:i/>
          <w:szCs w:val="24"/>
        </w:rPr>
      </w:pPr>
    </w:p>
    <w:p w14:paraId="2924AAAA" w14:textId="77777777" w:rsidR="001E25C6" w:rsidRPr="001C74E0" w:rsidRDefault="00617093" w:rsidP="001E25C6">
      <w:pPr>
        <w:spacing w:line="240" w:lineRule="auto"/>
        <w:ind w:left="1440" w:firstLine="720"/>
        <w:jc w:val="both"/>
        <w:rPr>
          <w:rFonts w:ascii="Arial" w:hAnsi="Arial" w:cs="Arial"/>
          <w:i/>
          <w:szCs w:val="24"/>
        </w:rPr>
      </w:pPr>
      <w:r>
        <w:rPr>
          <w:rFonts w:ascii="Arial" w:hAnsi="Arial" w:cs="Arial"/>
          <w:i/>
          <w:szCs w:val="24"/>
        </w:rPr>
        <w:t>“</w:t>
      </w:r>
      <w:r w:rsidR="001E25C6" w:rsidRPr="001C74E0">
        <w:rPr>
          <w:rFonts w:ascii="Arial" w:hAnsi="Arial" w:cs="Arial"/>
          <w:i/>
          <w:szCs w:val="24"/>
        </w:rPr>
        <w:t>(c) over the age of 18 years; and</w:t>
      </w:r>
    </w:p>
    <w:p w14:paraId="7EB40C3A" w14:textId="77777777" w:rsidR="00617093" w:rsidRDefault="00617093" w:rsidP="001E25C6">
      <w:pPr>
        <w:spacing w:line="240" w:lineRule="auto"/>
        <w:ind w:left="1440" w:firstLine="720"/>
        <w:jc w:val="both"/>
        <w:rPr>
          <w:rFonts w:ascii="Arial" w:hAnsi="Arial" w:cs="Arial"/>
          <w:i/>
          <w:szCs w:val="24"/>
        </w:rPr>
      </w:pPr>
    </w:p>
    <w:p w14:paraId="5C46106B" w14:textId="77777777" w:rsidR="001E25C6" w:rsidRPr="001C74E0" w:rsidRDefault="00617093" w:rsidP="001E25C6">
      <w:pPr>
        <w:spacing w:line="240" w:lineRule="auto"/>
        <w:ind w:left="1440" w:firstLine="720"/>
        <w:jc w:val="both"/>
        <w:rPr>
          <w:rFonts w:ascii="Arial" w:hAnsi="Arial" w:cs="Arial"/>
          <w:i/>
          <w:szCs w:val="24"/>
        </w:rPr>
      </w:pPr>
      <w:r>
        <w:rPr>
          <w:rFonts w:ascii="Arial" w:hAnsi="Arial" w:cs="Arial"/>
          <w:i/>
          <w:szCs w:val="24"/>
        </w:rPr>
        <w:t>“</w:t>
      </w:r>
      <w:r w:rsidR="001E25C6" w:rsidRPr="001C74E0">
        <w:rPr>
          <w:rFonts w:ascii="Arial" w:hAnsi="Arial" w:cs="Arial"/>
          <w:i/>
          <w:szCs w:val="24"/>
        </w:rPr>
        <w:t>(d) properly assessed by an adoption social worker for compliance with</w:t>
      </w:r>
    </w:p>
    <w:p w14:paraId="06F0C2C0" w14:textId="77777777" w:rsidR="001E25C6" w:rsidRDefault="001E25C6" w:rsidP="001E25C6">
      <w:pPr>
        <w:spacing w:line="240" w:lineRule="auto"/>
        <w:ind w:left="1440" w:firstLine="720"/>
        <w:jc w:val="both"/>
        <w:rPr>
          <w:rFonts w:ascii="Arial" w:hAnsi="Arial" w:cs="Arial"/>
          <w:i/>
          <w:szCs w:val="24"/>
        </w:rPr>
      </w:pPr>
      <w:r w:rsidRPr="001C74E0">
        <w:rPr>
          <w:rFonts w:ascii="Arial" w:hAnsi="Arial" w:cs="Arial"/>
          <w:i/>
          <w:szCs w:val="24"/>
        </w:rPr>
        <w:t>paragraphs (a) and (b).”</w:t>
      </w:r>
    </w:p>
    <w:p w14:paraId="5D6BE61D" w14:textId="77777777" w:rsidR="001E25C6" w:rsidRPr="00D71793" w:rsidRDefault="001E25C6" w:rsidP="001E25C6">
      <w:pPr>
        <w:pStyle w:val="ListParagraph"/>
        <w:spacing w:line="480" w:lineRule="auto"/>
        <w:ind w:left="360"/>
        <w:jc w:val="both"/>
        <w:rPr>
          <w:rFonts w:ascii="Arial" w:eastAsia="Times New Roman" w:hAnsi="Arial" w:cs="Arial"/>
          <w:sz w:val="20"/>
        </w:rPr>
      </w:pPr>
    </w:p>
    <w:p w14:paraId="0F67C061" w14:textId="08399BF0" w:rsidR="001E25C6" w:rsidRPr="00402EF9" w:rsidRDefault="00402EF9" w:rsidP="00402EF9">
      <w:pPr>
        <w:spacing w:line="480" w:lineRule="auto"/>
        <w:ind w:left="360" w:hanging="360"/>
        <w:jc w:val="both"/>
        <w:rPr>
          <w:rFonts w:ascii="Arial" w:eastAsia="Times New Roman" w:hAnsi="Arial" w:cs="Arial"/>
          <w:sz w:val="20"/>
        </w:rPr>
      </w:pPr>
      <w:r w:rsidRPr="00D71793">
        <w:rPr>
          <w:rFonts w:ascii="Arial" w:eastAsia="Times New Roman" w:hAnsi="Arial" w:cs="Arial"/>
        </w:rPr>
        <w:lastRenderedPageBreak/>
        <w:t>[28]</w:t>
      </w:r>
      <w:r w:rsidRPr="00D71793">
        <w:rPr>
          <w:rFonts w:ascii="Arial" w:eastAsia="Times New Roman" w:hAnsi="Arial" w:cs="Arial"/>
        </w:rPr>
        <w:tab/>
      </w:r>
      <w:r w:rsidR="00D33094" w:rsidRPr="00402EF9">
        <w:rPr>
          <w:rFonts w:ascii="Arial" w:hAnsi="Arial" w:cs="Arial"/>
          <w:szCs w:val="24"/>
        </w:rPr>
        <w:t>In terms of section 232(1) the Director-General keeps the Register of Prospective Adoptive Children and the Register of Prospective Adoptive Parents (“RAPCAP”)</w:t>
      </w:r>
      <w:r w:rsidR="00091235" w:rsidRPr="00402EF9">
        <w:rPr>
          <w:rFonts w:ascii="Arial" w:hAnsi="Arial" w:cs="Arial"/>
          <w:szCs w:val="24"/>
        </w:rPr>
        <w:t>. This is</w:t>
      </w:r>
      <w:r w:rsidR="00D33094" w:rsidRPr="00402EF9">
        <w:rPr>
          <w:rFonts w:ascii="Arial" w:hAnsi="Arial" w:cs="Arial"/>
          <w:szCs w:val="24"/>
        </w:rPr>
        <w:t xml:space="preserve"> a record</w:t>
      </w:r>
      <w:r w:rsidR="00091235" w:rsidRPr="00402EF9">
        <w:rPr>
          <w:rFonts w:ascii="Arial" w:hAnsi="Arial" w:cs="Arial"/>
          <w:szCs w:val="24"/>
        </w:rPr>
        <w:t xml:space="preserve"> of</w:t>
      </w:r>
      <w:r w:rsidR="00D33094" w:rsidRPr="00402EF9">
        <w:rPr>
          <w:rFonts w:ascii="Arial" w:hAnsi="Arial" w:cs="Arial"/>
          <w:szCs w:val="24"/>
        </w:rPr>
        <w:t xml:space="preserve"> adoptable children and fit and proper prospective adoptive parents. The name of a child may be entered into </w:t>
      </w:r>
      <w:r w:rsidR="0033414A" w:rsidRPr="00402EF9">
        <w:rPr>
          <w:rFonts w:ascii="Arial" w:hAnsi="Arial" w:cs="Arial"/>
          <w:szCs w:val="24"/>
        </w:rPr>
        <w:t>RAPCAP</w:t>
      </w:r>
      <w:r w:rsidR="00D33094" w:rsidRPr="00402EF9">
        <w:rPr>
          <w:rFonts w:ascii="Arial" w:hAnsi="Arial" w:cs="Arial"/>
          <w:szCs w:val="24"/>
        </w:rPr>
        <w:t xml:space="preserve"> when the child becomes adoptable.</w:t>
      </w:r>
      <w:r w:rsidR="00D33094" w:rsidRPr="00D71793">
        <w:rPr>
          <w:rStyle w:val="FootnoteReference"/>
          <w:rFonts w:ascii="Arial" w:hAnsi="Arial" w:cs="Arial"/>
          <w:szCs w:val="24"/>
        </w:rPr>
        <w:footnoteReference w:id="22"/>
      </w:r>
      <w:r w:rsidR="00D33094" w:rsidRPr="00402EF9">
        <w:rPr>
          <w:rFonts w:ascii="Arial" w:hAnsi="Arial" w:cs="Arial"/>
          <w:szCs w:val="24"/>
        </w:rPr>
        <w:t xml:space="preserve">A prospective adoptive parent may be registered in </w:t>
      </w:r>
      <w:r w:rsidR="0033414A" w:rsidRPr="00402EF9">
        <w:rPr>
          <w:rFonts w:ascii="Arial" w:hAnsi="Arial" w:cs="Arial"/>
          <w:szCs w:val="24"/>
        </w:rPr>
        <w:t>RAPCAP</w:t>
      </w:r>
      <w:r w:rsidR="00D33094" w:rsidRPr="00402EF9">
        <w:rPr>
          <w:rFonts w:ascii="Arial" w:hAnsi="Arial" w:cs="Arial"/>
          <w:szCs w:val="24"/>
        </w:rPr>
        <w:t xml:space="preserve"> if section 231 (2) has been complied with and if the person seeking registration is a citizen or a permanent resident of South Africa.</w:t>
      </w:r>
      <w:r w:rsidR="00D33094" w:rsidRPr="00D71793">
        <w:rPr>
          <w:rStyle w:val="FootnoteReference"/>
          <w:rFonts w:ascii="Arial" w:hAnsi="Arial" w:cs="Arial"/>
          <w:szCs w:val="24"/>
        </w:rPr>
        <w:footnoteReference w:id="23"/>
      </w:r>
    </w:p>
    <w:p w14:paraId="1A4BF48D" w14:textId="77777777" w:rsidR="001E25C6" w:rsidRPr="00D71793" w:rsidRDefault="001E25C6" w:rsidP="001E25C6">
      <w:pPr>
        <w:pStyle w:val="ListParagraph"/>
        <w:spacing w:line="480" w:lineRule="auto"/>
        <w:ind w:left="360"/>
        <w:jc w:val="both"/>
        <w:rPr>
          <w:rFonts w:ascii="Arial" w:eastAsia="Times New Roman" w:hAnsi="Arial" w:cs="Arial"/>
          <w:sz w:val="20"/>
        </w:rPr>
      </w:pPr>
    </w:p>
    <w:p w14:paraId="6EF1783F" w14:textId="680EF908" w:rsidR="001E25C6" w:rsidRPr="00402EF9" w:rsidRDefault="00402EF9" w:rsidP="00402EF9">
      <w:pPr>
        <w:spacing w:line="480" w:lineRule="auto"/>
        <w:ind w:left="360" w:hanging="360"/>
        <w:jc w:val="both"/>
        <w:rPr>
          <w:rFonts w:ascii="Arial" w:eastAsia="Times New Roman" w:hAnsi="Arial" w:cs="Arial"/>
          <w:sz w:val="20"/>
        </w:rPr>
      </w:pPr>
      <w:r w:rsidRPr="00D71793">
        <w:rPr>
          <w:rFonts w:ascii="Arial" w:eastAsia="Times New Roman" w:hAnsi="Arial" w:cs="Arial"/>
        </w:rPr>
        <w:t>[29]</w:t>
      </w:r>
      <w:r w:rsidRPr="00D71793">
        <w:rPr>
          <w:rFonts w:ascii="Arial" w:eastAsia="Times New Roman" w:hAnsi="Arial" w:cs="Arial"/>
        </w:rPr>
        <w:tab/>
      </w:r>
      <w:r w:rsidR="00D33094" w:rsidRPr="00402EF9">
        <w:rPr>
          <w:rFonts w:ascii="Arial" w:hAnsi="Arial" w:cs="Arial"/>
          <w:szCs w:val="24"/>
        </w:rPr>
        <w:t>Concerning access to RAPCAP, section 232 (6) provides:</w:t>
      </w:r>
    </w:p>
    <w:p w14:paraId="409EFD7A" w14:textId="77777777" w:rsidR="001E25C6" w:rsidRPr="001E25C6" w:rsidRDefault="001E25C6" w:rsidP="001E25C6">
      <w:pPr>
        <w:pStyle w:val="ListParagraph"/>
        <w:rPr>
          <w:rFonts w:ascii="Arial" w:eastAsia="Times New Roman" w:hAnsi="Arial" w:cs="Arial"/>
        </w:rPr>
      </w:pPr>
    </w:p>
    <w:p w14:paraId="2E6EFD13" w14:textId="77777777" w:rsidR="001E25C6" w:rsidRPr="00D71793" w:rsidRDefault="001E25C6" w:rsidP="001E25C6">
      <w:pPr>
        <w:pStyle w:val="ListParagraph"/>
        <w:spacing w:line="240" w:lineRule="auto"/>
        <w:jc w:val="both"/>
        <w:rPr>
          <w:rFonts w:ascii="Arial" w:hAnsi="Arial" w:cs="Arial"/>
          <w:i/>
          <w:sz w:val="20"/>
          <w:szCs w:val="24"/>
        </w:rPr>
      </w:pPr>
      <w:r w:rsidRPr="00D71793">
        <w:rPr>
          <w:rFonts w:ascii="Arial" w:hAnsi="Arial" w:cs="Arial"/>
          <w:i/>
          <w:sz w:val="20"/>
          <w:szCs w:val="24"/>
        </w:rPr>
        <w:t xml:space="preserve">“Only the Director-General and officials in the Department designated by the Director-General have access to </w:t>
      </w:r>
      <w:r w:rsidR="0033414A">
        <w:rPr>
          <w:rFonts w:ascii="Arial" w:hAnsi="Arial" w:cs="Arial"/>
          <w:i/>
          <w:sz w:val="20"/>
          <w:szCs w:val="24"/>
        </w:rPr>
        <w:t>RAPCAP</w:t>
      </w:r>
      <w:r w:rsidRPr="00D71793">
        <w:rPr>
          <w:rFonts w:ascii="Arial" w:hAnsi="Arial" w:cs="Arial"/>
          <w:i/>
          <w:sz w:val="20"/>
          <w:szCs w:val="24"/>
        </w:rPr>
        <w:t>, but the Director-General may, on such conditions as the Director-General may determine, allow access to-</w:t>
      </w:r>
    </w:p>
    <w:p w14:paraId="72EF8DE0" w14:textId="77777777" w:rsidR="001E25C6" w:rsidRPr="00D71793" w:rsidRDefault="001E25C6" w:rsidP="001E25C6">
      <w:pPr>
        <w:pStyle w:val="ListParagraph"/>
        <w:spacing w:line="240" w:lineRule="auto"/>
        <w:ind w:left="2880"/>
        <w:jc w:val="both"/>
        <w:rPr>
          <w:rFonts w:ascii="Arial" w:hAnsi="Arial" w:cs="Arial"/>
          <w:i/>
          <w:sz w:val="20"/>
          <w:szCs w:val="24"/>
        </w:rPr>
      </w:pPr>
    </w:p>
    <w:p w14:paraId="6B22D19E" w14:textId="77777777" w:rsidR="001E25C6" w:rsidRPr="00D71793" w:rsidRDefault="001E25C6" w:rsidP="001E25C6">
      <w:pPr>
        <w:spacing w:line="240" w:lineRule="auto"/>
        <w:ind w:left="2160"/>
        <w:jc w:val="both"/>
        <w:rPr>
          <w:rFonts w:ascii="Arial" w:hAnsi="Arial" w:cs="Arial"/>
          <w:i/>
          <w:sz w:val="20"/>
          <w:szCs w:val="24"/>
        </w:rPr>
      </w:pPr>
      <w:r w:rsidRPr="00D71793">
        <w:rPr>
          <w:rFonts w:ascii="Arial" w:hAnsi="Arial" w:cs="Arial"/>
          <w:i/>
          <w:sz w:val="20"/>
          <w:szCs w:val="24"/>
        </w:rPr>
        <w:t>“(a) a provincial head of social development or an official of a provincial department of social development designated by the head of that department;</w:t>
      </w:r>
    </w:p>
    <w:p w14:paraId="31D0955B" w14:textId="77777777" w:rsidR="001E25C6" w:rsidRPr="00D71793" w:rsidRDefault="001E25C6" w:rsidP="001E25C6">
      <w:pPr>
        <w:pStyle w:val="ListParagraph"/>
        <w:spacing w:line="240" w:lineRule="auto"/>
        <w:ind w:left="2520"/>
        <w:jc w:val="both"/>
        <w:rPr>
          <w:rFonts w:ascii="Arial" w:hAnsi="Arial" w:cs="Arial"/>
          <w:i/>
          <w:sz w:val="20"/>
          <w:szCs w:val="24"/>
        </w:rPr>
      </w:pPr>
    </w:p>
    <w:p w14:paraId="29FEA0BF" w14:textId="77777777" w:rsidR="001E25C6" w:rsidRPr="00D71793" w:rsidRDefault="001E25C6" w:rsidP="001E25C6">
      <w:pPr>
        <w:pStyle w:val="ListParagraph"/>
        <w:spacing w:line="240" w:lineRule="auto"/>
        <w:ind w:left="2160"/>
        <w:jc w:val="both"/>
        <w:rPr>
          <w:rFonts w:ascii="Arial" w:hAnsi="Arial" w:cs="Arial"/>
          <w:i/>
          <w:sz w:val="20"/>
          <w:szCs w:val="24"/>
        </w:rPr>
      </w:pPr>
      <w:r w:rsidRPr="00D71793">
        <w:rPr>
          <w:rFonts w:ascii="Arial" w:hAnsi="Arial" w:cs="Arial"/>
          <w:i/>
          <w:sz w:val="20"/>
          <w:szCs w:val="24"/>
        </w:rPr>
        <w:t>“(b) a child protection organisation accredited in terms of section 251 to provide adoption services; or</w:t>
      </w:r>
    </w:p>
    <w:p w14:paraId="28698D50" w14:textId="77777777" w:rsidR="001E25C6" w:rsidRPr="00D71793" w:rsidRDefault="001E25C6" w:rsidP="001E25C6">
      <w:pPr>
        <w:pStyle w:val="ListParagraph"/>
        <w:spacing w:line="240" w:lineRule="auto"/>
        <w:ind w:left="2160"/>
        <w:jc w:val="both"/>
        <w:rPr>
          <w:rFonts w:ascii="Arial" w:hAnsi="Arial" w:cs="Arial"/>
          <w:i/>
          <w:sz w:val="20"/>
          <w:szCs w:val="24"/>
        </w:rPr>
      </w:pPr>
    </w:p>
    <w:p w14:paraId="745F0C4D" w14:textId="77777777" w:rsidR="001E25C6" w:rsidRPr="00D71793" w:rsidRDefault="001E25C6" w:rsidP="001E25C6">
      <w:pPr>
        <w:pStyle w:val="ListParagraph"/>
        <w:spacing w:line="240" w:lineRule="auto"/>
        <w:ind w:left="2160"/>
        <w:jc w:val="both"/>
        <w:rPr>
          <w:rFonts w:ascii="Arial" w:hAnsi="Arial" w:cs="Arial"/>
          <w:i/>
          <w:sz w:val="20"/>
          <w:szCs w:val="24"/>
        </w:rPr>
      </w:pPr>
      <w:r w:rsidRPr="00D71793">
        <w:rPr>
          <w:rFonts w:ascii="Arial" w:hAnsi="Arial" w:cs="Arial"/>
          <w:i/>
          <w:sz w:val="20"/>
          <w:szCs w:val="24"/>
        </w:rPr>
        <w:t>“(c)” a child protection organisation accredited in terms of section 259 to provide inter-country adoption services.”</w:t>
      </w:r>
    </w:p>
    <w:p w14:paraId="7D67E8CB" w14:textId="77777777" w:rsidR="001E25C6" w:rsidRPr="00D71793" w:rsidRDefault="001E25C6" w:rsidP="001E25C6">
      <w:pPr>
        <w:pStyle w:val="ListParagraph"/>
        <w:spacing w:line="480" w:lineRule="auto"/>
        <w:ind w:left="360"/>
        <w:jc w:val="both"/>
        <w:rPr>
          <w:rFonts w:ascii="Arial" w:eastAsia="Times New Roman" w:hAnsi="Arial" w:cs="Arial"/>
          <w:sz w:val="20"/>
        </w:rPr>
      </w:pPr>
    </w:p>
    <w:p w14:paraId="165AB9A5" w14:textId="0F893461" w:rsidR="001E25C6" w:rsidRPr="00402EF9" w:rsidRDefault="00402EF9" w:rsidP="00402EF9">
      <w:pPr>
        <w:spacing w:line="480" w:lineRule="auto"/>
        <w:ind w:left="360" w:hanging="360"/>
        <w:jc w:val="both"/>
        <w:rPr>
          <w:rFonts w:ascii="Arial" w:eastAsia="Times New Roman" w:hAnsi="Arial" w:cs="Arial"/>
          <w:sz w:val="20"/>
        </w:rPr>
      </w:pPr>
      <w:r w:rsidRPr="00D71793">
        <w:rPr>
          <w:rFonts w:ascii="Arial" w:eastAsia="Times New Roman" w:hAnsi="Arial" w:cs="Arial"/>
        </w:rPr>
        <w:t>[30]</w:t>
      </w:r>
      <w:r w:rsidRPr="00D71793">
        <w:rPr>
          <w:rFonts w:ascii="Arial" w:eastAsia="Times New Roman" w:hAnsi="Arial" w:cs="Arial"/>
        </w:rPr>
        <w:tab/>
      </w:r>
      <w:r w:rsidR="00D33094" w:rsidRPr="00402EF9">
        <w:rPr>
          <w:rFonts w:ascii="Arial" w:hAnsi="Arial" w:cs="Arial"/>
          <w:szCs w:val="24"/>
        </w:rPr>
        <w:t>Concerning a notice to be given regarding the adoption of a child, section 238 provides:</w:t>
      </w:r>
    </w:p>
    <w:p w14:paraId="3190B932" w14:textId="77777777" w:rsidR="001E25C6" w:rsidRPr="00D71793" w:rsidRDefault="001E25C6" w:rsidP="001E25C6">
      <w:pPr>
        <w:spacing w:line="240" w:lineRule="auto"/>
        <w:ind w:left="1440"/>
        <w:rPr>
          <w:rFonts w:ascii="Arial" w:hAnsi="Arial" w:cs="Arial"/>
          <w:b/>
          <w:i/>
          <w:sz w:val="20"/>
        </w:rPr>
      </w:pPr>
      <w:r w:rsidRPr="00D71793">
        <w:rPr>
          <w:rFonts w:ascii="Arial" w:hAnsi="Arial" w:cs="Arial"/>
          <w:b/>
          <w:i/>
          <w:sz w:val="20"/>
        </w:rPr>
        <w:t>“238 Notice to be given of proposed adoption</w:t>
      </w:r>
    </w:p>
    <w:p w14:paraId="181D8D3B" w14:textId="77777777" w:rsidR="005B2713" w:rsidRDefault="005B2713" w:rsidP="001E25C6">
      <w:pPr>
        <w:spacing w:line="240" w:lineRule="auto"/>
        <w:ind w:left="1440"/>
        <w:rPr>
          <w:rFonts w:ascii="Arial" w:hAnsi="Arial" w:cs="Arial"/>
          <w:i/>
          <w:sz w:val="20"/>
        </w:rPr>
      </w:pPr>
    </w:p>
    <w:p w14:paraId="40BFD0A6" w14:textId="77777777" w:rsidR="001E25C6" w:rsidRPr="00D71793" w:rsidRDefault="00617093" w:rsidP="001E25C6">
      <w:pPr>
        <w:spacing w:line="240" w:lineRule="auto"/>
        <w:ind w:left="1440"/>
        <w:rPr>
          <w:rFonts w:ascii="Arial" w:hAnsi="Arial" w:cs="Arial"/>
          <w:i/>
          <w:sz w:val="20"/>
        </w:rPr>
      </w:pPr>
      <w:r>
        <w:rPr>
          <w:rFonts w:ascii="Arial" w:hAnsi="Arial" w:cs="Arial"/>
          <w:i/>
          <w:sz w:val="20"/>
        </w:rPr>
        <w:t>“</w:t>
      </w:r>
      <w:r w:rsidR="001E25C6" w:rsidRPr="00D71793">
        <w:rPr>
          <w:rFonts w:ascii="Arial" w:hAnsi="Arial" w:cs="Arial"/>
          <w:i/>
          <w:sz w:val="20"/>
        </w:rPr>
        <w:t>(1) When a child becomes available for adoption, the presiding officer must without delay cause the sheriff to serve a notice on each person whose consent to the adoption is required in terms of section 233.</w:t>
      </w:r>
    </w:p>
    <w:p w14:paraId="19B43D55" w14:textId="77777777" w:rsidR="005B2713" w:rsidRDefault="005B2713" w:rsidP="001E25C6">
      <w:pPr>
        <w:spacing w:line="240" w:lineRule="auto"/>
        <w:ind w:left="1440"/>
        <w:rPr>
          <w:rFonts w:ascii="Arial" w:hAnsi="Arial" w:cs="Arial"/>
          <w:i/>
          <w:sz w:val="20"/>
        </w:rPr>
      </w:pPr>
    </w:p>
    <w:p w14:paraId="32A1B53B" w14:textId="77777777" w:rsidR="001E25C6" w:rsidRPr="00D71793" w:rsidRDefault="00617093" w:rsidP="001E25C6">
      <w:pPr>
        <w:spacing w:line="240" w:lineRule="auto"/>
        <w:ind w:left="1440"/>
        <w:rPr>
          <w:rFonts w:ascii="Arial" w:hAnsi="Arial" w:cs="Arial"/>
          <w:i/>
          <w:sz w:val="20"/>
        </w:rPr>
      </w:pPr>
      <w:r>
        <w:rPr>
          <w:rFonts w:ascii="Arial" w:hAnsi="Arial" w:cs="Arial"/>
          <w:i/>
          <w:sz w:val="20"/>
        </w:rPr>
        <w:t>“</w:t>
      </w:r>
      <w:r w:rsidR="001E25C6" w:rsidRPr="00D71793">
        <w:rPr>
          <w:rFonts w:ascii="Arial" w:hAnsi="Arial" w:cs="Arial"/>
          <w:i/>
          <w:sz w:val="20"/>
        </w:rPr>
        <w:t>(2) The notice must-</w:t>
      </w:r>
    </w:p>
    <w:p w14:paraId="00B259A0" w14:textId="77777777" w:rsidR="005B2713" w:rsidRDefault="005B2713" w:rsidP="001E25C6">
      <w:pPr>
        <w:spacing w:line="240" w:lineRule="auto"/>
        <w:ind w:left="1440"/>
        <w:rPr>
          <w:rFonts w:ascii="Arial" w:hAnsi="Arial" w:cs="Arial"/>
          <w:i/>
          <w:sz w:val="20"/>
        </w:rPr>
      </w:pPr>
    </w:p>
    <w:p w14:paraId="552503A6" w14:textId="77777777" w:rsidR="001E25C6" w:rsidRPr="00D71793" w:rsidRDefault="00617093" w:rsidP="00617093">
      <w:pPr>
        <w:spacing w:line="240" w:lineRule="auto"/>
        <w:ind w:left="1440" w:firstLine="720"/>
        <w:rPr>
          <w:rFonts w:ascii="Arial" w:hAnsi="Arial" w:cs="Arial"/>
          <w:i/>
          <w:sz w:val="20"/>
        </w:rPr>
      </w:pPr>
      <w:r>
        <w:rPr>
          <w:rFonts w:ascii="Arial" w:hAnsi="Arial" w:cs="Arial"/>
          <w:i/>
          <w:sz w:val="20"/>
        </w:rPr>
        <w:lastRenderedPageBreak/>
        <w:t>“</w:t>
      </w:r>
      <w:r w:rsidR="001E25C6" w:rsidRPr="00D71793">
        <w:rPr>
          <w:rFonts w:ascii="Arial" w:hAnsi="Arial" w:cs="Arial"/>
          <w:i/>
          <w:sz w:val="20"/>
        </w:rPr>
        <w:t>(a) inform the person whose consent is sought of the proposed adoption</w:t>
      </w:r>
    </w:p>
    <w:p w14:paraId="0809DDD0" w14:textId="77777777" w:rsidR="001E25C6" w:rsidRPr="00D71793" w:rsidRDefault="001E25C6" w:rsidP="00617093">
      <w:pPr>
        <w:spacing w:line="240" w:lineRule="auto"/>
        <w:ind w:left="1440" w:firstLine="720"/>
        <w:rPr>
          <w:rFonts w:ascii="Arial" w:hAnsi="Arial" w:cs="Arial"/>
          <w:i/>
          <w:sz w:val="20"/>
        </w:rPr>
      </w:pPr>
      <w:r w:rsidRPr="00D71793">
        <w:rPr>
          <w:rFonts w:ascii="Arial" w:hAnsi="Arial" w:cs="Arial"/>
          <w:i/>
          <w:sz w:val="20"/>
        </w:rPr>
        <w:t>of the child; and</w:t>
      </w:r>
    </w:p>
    <w:p w14:paraId="7D8F1FB8" w14:textId="77777777" w:rsidR="005B2713" w:rsidRDefault="005B2713" w:rsidP="005B2713">
      <w:pPr>
        <w:spacing w:after="0" w:line="240" w:lineRule="auto"/>
        <w:ind w:left="1440"/>
        <w:rPr>
          <w:rFonts w:ascii="Arial" w:hAnsi="Arial" w:cs="Arial"/>
          <w:i/>
          <w:sz w:val="20"/>
        </w:rPr>
      </w:pPr>
    </w:p>
    <w:p w14:paraId="76C0C7A8" w14:textId="77777777" w:rsidR="001E25C6" w:rsidRPr="00D71793" w:rsidRDefault="00617093" w:rsidP="00617093">
      <w:pPr>
        <w:spacing w:line="480" w:lineRule="auto"/>
        <w:ind w:left="2160"/>
        <w:jc w:val="both"/>
        <w:rPr>
          <w:rFonts w:ascii="Arial" w:hAnsi="Arial" w:cs="Arial"/>
          <w:i/>
          <w:sz w:val="20"/>
        </w:rPr>
      </w:pPr>
      <w:r>
        <w:rPr>
          <w:rFonts w:ascii="Arial" w:hAnsi="Arial" w:cs="Arial"/>
          <w:i/>
          <w:sz w:val="20"/>
        </w:rPr>
        <w:t>“</w:t>
      </w:r>
      <w:r w:rsidR="001E25C6" w:rsidRPr="00D71793">
        <w:rPr>
          <w:rFonts w:ascii="Arial" w:hAnsi="Arial" w:cs="Arial"/>
          <w:i/>
          <w:sz w:val="20"/>
        </w:rPr>
        <w:t>(b) request that person either to consent to or to withhold consent for the adoption, or, if that person is the biological father of the child to whom the mother is not married, request him to consent to or withhold consent for the adoption, or to apply in terms of section 239 for the adoption of the child.”</w:t>
      </w:r>
    </w:p>
    <w:p w14:paraId="5CB874EF" w14:textId="25412580" w:rsidR="001E25C6" w:rsidRPr="00402EF9" w:rsidRDefault="00402EF9" w:rsidP="00402EF9">
      <w:pPr>
        <w:spacing w:after="0" w:line="480" w:lineRule="auto"/>
        <w:ind w:left="360" w:hanging="360"/>
        <w:jc w:val="both"/>
        <w:rPr>
          <w:rFonts w:ascii="Arial" w:eastAsia="Times New Roman" w:hAnsi="Arial" w:cs="Arial"/>
          <w:sz w:val="20"/>
        </w:rPr>
      </w:pPr>
      <w:r w:rsidRPr="00D71793">
        <w:rPr>
          <w:rFonts w:ascii="Arial" w:eastAsia="Times New Roman" w:hAnsi="Arial" w:cs="Arial"/>
        </w:rPr>
        <w:t>[31]</w:t>
      </w:r>
      <w:r w:rsidRPr="00D71793">
        <w:rPr>
          <w:rFonts w:ascii="Arial" w:eastAsia="Times New Roman" w:hAnsi="Arial" w:cs="Arial"/>
        </w:rPr>
        <w:tab/>
      </w:r>
      <w:r w:rsidR="00D33094" w:rsidRPr="00402EF9">
        <w:rPr>
          <w:rFonts w:ascii="Arial" w:hAnsi="Arial" w:cs="Arial"/>
          <w:szCs w:val="24"/>
        </w:rPr>
        <w:t>Concerning access to the adoption register, section 248 provides:</w:t>
      </w:r>
    </w:p>
    <w:p w14:paraId="2B6AED3C" w14:textId="77777777" w:rsidR="001E25C6" w:rsidRDefault="001E25C6" w:rsidP="005B2713">
      <w:pPr>
        <w:pStyle w:val="ListParagraph"/>
        <w:spacing w:after="0" w:line="240" w:lineRule="auto"/>
        <w:ind w:left="360"/>
        <w:jc w:val="both"/>
        <w:rPr>
          <w:rFonts w:ascii="Arial" w:hAnsi="Arial" w:cs="Arial"/>
          <w:sz w:val="24"/>
          <w:szCs w:val="24"/>
        </w:rPr>
      </w:pPr>
    </w:p>
    <w:p w14:paraId="401BECAA" w14:textId="77777777" w:rsidR="001E25C6" w:rsidRDefault="001E25C6" w:rsidP="005B2713">
      <w:pPr>
        <w:spacing w:after="0" w:line="240" w:lineRule="auto"/>
        <w:ind w:left="360" w:firstLine="360"/>
        <w:jc w:val="both"/>
        <w:rPr>
          <w:rFonts w:ascii="Arial" w:hAnsi="Arial" w:cs="Arial"/>
          <w:b/>
          <w:i/>
          <w:sz w:val="20"/>
          <w:szCs w:val="24"/>
        </w:rPr>
      </w:pPr>
      <w:r w:rsidRPr="00D71793">
        <w:rPr>
          <w:rFonts w:ascii="Arial" w:hAnsi="Arial" w:cs="Arial"/>
          <w:b/>
          <w:i/>
          <w:sz w:val="20"/>
          <w:szCs w:val="24"/>
        </w:rPr>
        <w:t>“248 Access to adoption register</w:t>
      </w:r>
    </w:p>
    <w:p w14:paraId="0A5315BF" w14:textId="77777777" w:rsidR="005B2713" w:rsidRPr="00D71793" w:rsidRDefault="005B2713" w:rsidP="005B2713">
      <w:pPr>
        <w:spacing w:after="0" w:line="480" w:lineRule="auto"/>
        <w:ind w:left="360" w:firstLine="360"/>
        <w:jc w:val="both"/>
        <w:rPr>
          <w:rFonts w:ascii="Arial" w:hAnsi="Arial" w:cs="Arial"/>
          <w:b/>
          <w:i/>
          <w:sz w:val="20"/>
          <w:szCs w:val="24"/>
        </w:rPr>
      </w:pPr>
    </w:p>
    <w:p w14:paraId="3075E7A7" w14:textId="77777777" w:rsidR="001E25C6" w:rsidRDefault="00617093" w:rsidP="001E25C6">
      <w:pPr>
        <w:spacing w:line="240" w:lineRule="auto"/>
        <w:ind w:left="1080"/>
        <w:jc w:val="both"/>
        <w:rPr>
          <w:rFonts w:ascii="Arial" w:hAnsi="Arial" w:cs="Arial"/>
          <w:i/>
          <w:sz w:val="20"/>
          <w:szCs w:val="24"/>
        </w:rPr>
      </w:pPr>
      <w:r>
        <w:rPr>
          <w:rFonts w:ascii="Arial" w:hAnsi="Arial" w:cs="Arial"/>
          <w:i/>
          <w:sz w:val="20"/>
          <w:szCs w:val="24"/>
        </w:rPr>
        <w:t>“</w:t>
      </w:r>
      <w:r w:rsidR="001E25C6" w:rsidRPr="00D71793">
        <w:rPr>
          <w:rFonts w:ascii="Arial" w:hAnsi="Arial" w:cs="Arial"/>
          <w:i/>
          <w:sz w:val="20"/>
          <w:szCs w:val="24"/>
        </w:rPr>
        <w:t>(1) The information contained in the adoption register may not be disclosed to any person, except-</w:t>
      </w:r>
    </w:p>
    <w:p w14:paraId="3644AC0A" w14:textId="77777777" w:rsidR="00617093" w:rsidRPr="00D71793" w:rsidRDefault="00617093" w:rsidP="001E25C6">
      <w:pPr>
        <w:spacing w:line="240" w:lineRule="auto"/>
        <w:ind w:left="1080"/>
        <w:jc w:val="both"/>
        <w:rPr>
          <w:rFonts w:ascii="Arial" w:hAnsi="Arial" w:cs="Arial"/>
          <w:i/>
          <w:sz w:val="20"/>
          <w:szCs w:val="24"/>
        </w:rPr>
      </w:pPr>
    </w:p>
    <w:p w14:paraId="0388C238" w14:textId="77777777" w:rsidR="001E25C6" w:rsidRDefault="00617093" w:rsidP="001E25C6">
      <w:pPr>
        <w:spacing w:line="240" w:lineRule="auto"/>
        <w:ind w:left="720" w:firstLine="720"/>
        <w:jc w:val="both"/>
        <w:rPr>
          <w:rFonts w:ascii="Arial" w:hAnsi="Arial" w:cs="Arial"/>
          <w:i/>
          <w:sz w:val="20"/>
          <w:szCs w:val="24"/>
        </w:rPr>
      </w:pPr>
      <w:r>
        <w:rPr>
          <w:rFonts w:ascii="Arial" w:hAnsi="Arial" w:cs="Arial"/>
          <w:i/>
          <w:sz w:val="20"/>
          <w:szCs w:val="24"/>
        </w:rPr>
        <w:t>“</w:t>
      </w:r>
      <w:r w:rsidR="001E25C6" w:rsidRPr="00D71793">
        <w:rPr>
          <w:rFonts w:ascii="Arial" w:hAnsi="Arial" w:cs="Arial"/>
          <w:i/>
          <w:sz w:val="20"/>
          <w:szCs w:val="24"/>
        </w:rPr>
        <w:t>(a) to an adopted child after the child has reached the age of 18 years;</w:t>
      </w:r>
    </w:p>
    <w:p w14:paraId="308F95DE" w14:textId="77777777" w:rsidR="00617093" w:rsidRPr="00D71793" w:rsidRDefault="00617093" w:rsidP="001E25C6">
      <w:pPr>
        <w:spacing w:line="240" w:lineRule="auto"/>
        <w:ind w:left="720" w:firstLine="720"/>
        <w:jc w:val="both"/>
        <w:rPr>
          <w:rFonts w:ascii="Arial" w:hAnsi="Arial" w:cs="Arial"/>
          <w:i/>
          <w:sz w:val="20"/>
          <w:szCs w:val="24"/>
        </w:rPr>
      </w:pPr>
    </w:p>
    <w:p w14:paraId="0F752FFB" w14:textId="77777777" w:rsidR="001E25C6" w:rsidRPr="00D71793" w:rsidRDefault="00617093" w:rsidP="001E25C6">
      <w:pPr>
        <w:spacing w:line="240" w:lineRule="auto"/>
        <w:ind w:left="1440"/>
        <w:jc w:val="both"/>
        <w:rPr>
          <w:rFonts w:ascii="Arial" w:hAnsi="Arial" w:cs="Arial"/>
          <w:i/>
          <w:sz w:val="20"/>
          <w:szCs w:val="24"/>
        </w:rPr>
      </w:pPr>
      <w:r>
        <w:rPr>
          <w:rFonts w:ascii="Arial" w:hAnsi="Arial" w:cs="Arial"/>
          <w:i/>
          <w:sz w:val="20"/>
          <w:szCs w:val="24"/>
        </w:rPr>
        <w:t>“</w:t>
      </w:r>
      <w:r w:rsidR="001E25C6" w:rsidRPr="00D71793">
        <w:rPr>
          <w:rFonts w:ascii="Arial" w:hAnsi="Arial" w:cs="Arial"/>
          <w:i/>
          <w:sz w:val="20"/>
          <w:szCs w:val="24"/>
        </w:rPr>
        <w:t>(b) to the adoptive parent of an adopted child after the child has reached the age of 18 years;</w:t>
      </w:r>
    </w:p>
    <w:p w14:paraId="1DBE6ADB" w14:textId="77777777" w:rsidR="00617093" w:rsidRDefault="00617093" w:rsidP="001E25C6">
      <w:pPr>
        <w:spacing w:line="240" w:lineRule="auto"/>
        <w:ind w:left="1440"/>
        <w:jc w:val="both"/>
        <w:rPr>
          <w:rFonts w:ascii="Arial" w:hAnsi="Arial" w:cs="Arial"/>
          <w:i/>
          <w:sz w:val="20"/>
          <w:szCs w:val="24"/>
        </w:rPr>
      </w:pPr>
    </w:p>
    <w:p w14:paraId="2D160FA7" w14:textId="77777777" w:rsidR="001E25C6" w:rsidRPr="00D71793" w:rsidRDefault="00617093" w:rsidP="001E25C6">
      <w:pPr>
        <w:spacing w:line="240" w:lineRule="auto"/>
        <w:ind w:left="1440"/>
        <w:jc w:val="both"/>
        <w:rPr>
          <w:rFonts w:ascii="Arial" w:hAnsi="Arial" w:cs="Arial"/>
          <w:i/>
          <w:sz w:val="20"/>
          <w:szCs w:val="24"/>
        </w:rPr>
      </w:pPr>
      <w:r>
        <w:rPr>
          <w:rFonts w:ascii="Arial" w:hAnsi="Arial" w:cs="Arial"/>
          <w:i/>
          <w:sz w:val="20"/>
          <w:szCs w:val="24"/>
        </w:rPr>
        <w:t>“</w:t>
      </w:r>
      <w:r w:rsidR="001E25C6" w:rsidRPr="00D71793">
        <w:rPr>
          <w:rFonts w:ascii="Arial" w:hAnsi="Arial" w:cs="Arial"/>
          <w:i/>
          <w:sz w:val="20"/>
          <w:szCs w:val="24"/>
        </w:rPr>
        <w:t>(c) to the biological parent or a previous adoptive parent of an adopted child after the child has reached the age of 18 years, but only if the adoptive parent and the adopted child give their consent in writing;</w:t>
      </w:r>
    </w:p>
    <w:p w14:paraId="42634712" w14:textId="77777777" w:rsidR="00617093" w:rsidRDefault="00617093" w:rsidP="001E25C6">
      <w:pPr>
        <w:spacing w:line="240" w:lineRule="auto"/>
        <w:ind w:left="1440"/>
        <w:jc w:val="both"/>
        <w:rPr>
          <w:rFonts w:ascii="Arial" w:hAnsi="Arial" w:cs="Arial"/>
          <w:i/>
          <w:sz w:val="20"/>
          <w:szCs w:val="24"/>
        </w:rPr>
      </w:pPr>
    </w:p>
    <w:p w14:paraId="75AA495D" w14:textId="77777777" w:rsidR="001E25C6" w:rsidRPr="00D71793" w:rsidRDefault="00617093" w:rsidP="001E25C6">
      <w:pPr>
        <w:spacing w:line="240" w:lineRule="auto"/>
        <w:ind w:left="1440"/>
        <w:jc w:val="both"/>
        <w:rPr>
          <w:rFonts w:ascii="Arial" w:hAnsi="Arial" w:cs="Arial"/>
          <w:i/>
          <w:sz w:val="20"/>
          <w:szCs w:val="24"/>
        </w:rPr>
      </w:pPr>
      <w:r>
        <w:rPr>
          <w:rFonts w:ascii="Arial" w:hAnsi="Arial" w:cs="Arial"/>
          <w:i/>
          <w:sz w:val="20"/>
          <w:szCs w:val="24"/>
        </w:rPr>
        <w:t>“</w:t>
      </w:r>
      <w:r w:rsidR="001E25C6" w:rsidRPr="00D71793">
        <w:rPr>
          <w:rFonts w:ascii="Arial" w:hAnsi="Arial" w:cs="Arial"/>
          <w:i/>
          <w:sz w:val="20"/>
          <w:szCs w:val="24"/>
        </w:rPr>
        <w:t>(d) for any official purposes subject to conditions determined by the Director-General;</w:t>
      </w:r>
    </w:p>
    <w:p w14:paraId="20CD6E19" w14:textId="77777777" w:rsidR="00617093" w:rsidRDefault="00617093" w:rsidP="001E25C6">
      <w:pPr>
        <w:spacing w:line="240" w:lineRule="auto"/>
        <w:ind w:left="1440"/>
        <w:jc w:val="both"/>
        <w:rPr>
          <w:rFonts w:ascii="Arial" w:hAnsi="Arial" w:cs="Arial"/>
          <w:i/>
          <w:sz w:val="20"/>
          <w:szCs w:val="24"/>
        </w:rPr>
      </w:pPr>
    </w:p>
    <w:p w14:paraId="04056B8F" w14:textId="77777777" w:rsidR="001E25C6" w:rsidRPr="00D71793" w:rsidRDefault="00617093" w:rsidP="001E25C6">
      <w:pPr>
        <w:spacing w:line="240" w:lineRule="auto"/>
        <w:ind w:left="1440"/>
        <w:jc w:val="both"/>
        <w:rPr>
          <w:rFonts w:ascii="Arial" w:hAnsi="Arial" w:cs="Arial"/>
          <w:i/>
          <w:sz w:val="20"/>
          <w:szCs w:val="24"/>
        </w:rPr>
      </w:pPr>
      <w:r>
        <w:rPr>
          <w:rFonts w:ascii="Arial" w:hAnsi="Arial" w:cs="Arial"/>
          <w:i/>
          <w:sz w:val="20"/>
          <w:szCs w:val="24"/>
        </w:rPr>
        <w:t>“</w:t>
      </w:r>
      <w:r w:rsidR="001E25C6" w:rsidRPr="00D71793">
        <w:rPr>
          <w:rFonts w:ascii="Arial" w:hAnsi="Arial" w:cs="Arial"/>
          <w:i/>
          <w:sz w:val="20"/>
          <w:szCs w:val="24"/>
        </w:rPr>
        <w:t xml:space="preserve">(e) by an order of court, if the court finds that such disclosure is in the best </w:t>
      </w:r>
      <w:r w:rsidR="00C01122">
        <w:rPr>
          <w:rFonts w:ascii="Arial" w:hAnsi="Arial" w:cs="Arial"/>
          <w:i/>
          <w:sz w:val="20"/>
          <w:szCs w:val="24"/>
        </w:rPr>
        <w:t>interest</w:t>
      </w:r>
      <w:r w:rsidR="001E25C6" w:rsidRPr="00D71793">
        <w:rPr>
          <w:rFonts w:ascii="Arial" w:hAnsi="Arial" w:cs="Arial"/>
          <w:i/>
          <w:sz w:val="20"/>
          <w:szCs w:val="24"/>
        </w:rPr>
        <w:t xml:space="preserve"> of the adopted child; or</w:t>
      </w:r>
    </w:p>
    <w:p w14:paraId="5EFC0272" w14:textId="77777777" w:rsidR="00617093" w:rsidRDefault="00617093" w:rsidP="001E25C6">
      <w:pPr>
        <w:spacing w:line="240" w:lineRule="auto"/>
        <w:ind w:left="1440"/>
        <w:jc w:val="both"/>
        <w:rPr>
          <w:rFonts w:ascii="Arial" w:hAnsi="Arial" w:cs="Arial"/>
          <w:i/>
          <w:sz w:val="20"/>
          <w:szCs w:val="24"/>
        </w:rPr>
      </w:pPr>
    </w:p>
    <w:p w14:paraId="04F6C3C8" w14:textId="77777777" w:rsidR="001E25C6" w:rsidRPr="00D71793" w:rsidRDefault="00617093" w:rsidP="001E25C6">
      <w:pPr>
        <w:spacing w:line="240" w:lineRule="auto"/>
        <w:ind w:left="1440"/>
        <w:jc w:val="both"/>
        <w:rPr>
          <w:rFonts w:ascii="Arial" w:hAnsi="Arial" w:cs="Arial"/>
          <w:i/>
          <w:sz w:val="20"/>
          <w:szCs w:val="24"/>
        </w:rPr>
      </w:pPr>
      <w:r>
        <w:rPr>
          <w:rFonts w:ascii="Arial" w:hAnsi="Arial" w:cs="Arial"/>
          <w:i/>
          <w:sz w:val="20"/>
          <w:szCs w:val="24"/>
        </w:rPr>
        <w:t>“</w:t>
      </w:r>
      <w:r w:rsidR="001E25C6" w:rsidRPr="00D71793">
        <w:rPr>
          <w:rFonts w:ascii="Arial" w:hAnsi="Arial" w:cs="Arial"/>
          <w:i/>
          <w:sz w:val="20"/>
          <w:szCs w:val="24"/>
        </w:rPr>
        <w:t>(f) for purposes of research: Provided that no information that would reveal the identity of an adopted child or his or her adoptive or biological parent is revealed.</w:t>
      </w:r>
      <w:r>
        <w:rPr>
          <w:rFonts w:ascii="Arial" w:hAnsi="Arial" w:cs="Arial"/>
          <w:i/>
          <w:sz w:val="20"/>
          <w:szCs w:val="24"/>
        </w:rPr>
        <w:t>”</w:t>
      </w:r>
    </w:p>
    <w:p w14:paraId="09C18682" w14:textId="77777777" w:rsidR="001E25C6" w:rsidRPr="00D71793" w:rsidRDefault="001E25C6" w:rsidP="001E25C6">
      <w:pPr>
        <w:pStyle w:val="ListParagraph"/>
        <w:spacing w:line="480" w:lineRule="auto"/>
        <w:ind w:left="360"/>
        <w:jc w:val="both"/>
        <w:rPr>
          <w:rFonts w:ascii="Arial" w:eastAsia="Times New Roman" w:hAnsi="Arial" w:cs="Arial"/>
          <w:sz w:val="20"/>
        </w:rPr>
      </w:pPr>
    </w:p>
    <w:p w14:paraId="6051DB34" w14:textId="48CC6F55" w:rsidR="001E25C6" w:rsidRPr="00402EF9" w:rsidRDefault="00402EF9" w:rsidP="00402EF9">
      <w:pPr>
        <w:spacing w:line="480" w:lineRule="auto"/>
        <w:ind w:left="360" w:hanging="360"/>
        <w:jc w:val="both"/>
        <w:rPr>
          <w:rFonts w:ascii="Arial" w:eastAsia="Times New Roman" w:hAnsi="Arial" w:cs="Arial"/>
        </w:rPr>
      </w:pPr>
      <w:r w:rsidRPr="00D71793">
        <w:rPr>
          <w:rFonts w:ascii="Arial" w:eastAsia="Times New Roman" w:hAnsi="Arial" w:cs="Arial"/>
        </w:rPr>
        <w:t>[32]</w:t>
      </w:r>
      <w:r w:rsidRPr="00D71793">
        <w:rPr>
          <w:rFonts w:ascii="Arial" w:eastAsia="Times New Roman" w:hAnsi="Arial" w:cs="Arial"/>
        </w:rPr>
        <w:tab/>
      </w:r>
      <w:r w:rsidR="00D33094" w:rsidRPr="00402EF9">
        <w:rPr>
          <w:rFonts w:ascii="Arial" w:hAnsi="Arial" w:cs="Arial"/>
        </w:rPr>
        <w:t>In terms of section 249(1), making</w:t>
      </w:r>
      <w:r w:rsidR="00D33094" w:rsidRPr="00402EF9">
        <w:rPr>
          <w:rFonts w:ascii="Arial" w:hAnsi="Arial" w:cs="Arial"/>
          <w:sz w:val="24"/>
          <w:szCs w:val="24"/>
        </w:rPr>
        <w:t xml:space="preserve"> or receiv</w:t>
      </w:r>
      <w:r w:rsidR="00D33094" w:rsidRPr="00402EF9">
        <w:rPr>
          <w:rFonts w:ascii="Arial" w:hAnsi="Arial" w:cs="Arial"/>
        </w:rPr>
        <w:t>ing</w:t>
      </w:r>
      <w:r w:rsidR="00D33094" w:rsidRPr="00402EF9">
        <w:rPr>
          <w:rFonts w:ascii="Arial" w:hAnsi="Arial" w:cs="Arial"/>
          <w:sz w:val="24"/>
          <w:szCs w:val="24"/>
        </w:rPr>
        <w:t xml:space="preserve"> any consideration in cash or kind for the adoption of the minor child or induc</w:t>
      </w:r>
      <w:r w:rsidR="00D33094" w:rsidRPr="00402EF9">
        <w:rPr>
          <w:rFonts w:ascii="Arial" w:hAnsi="Arial" w:cs="Arial"/>
        </w:rPr>
        <w:t xml:space="preserve">ing </w:t>
      </w:r>
      <w:r w:rsidR="00D33094" w:rsidRPr="00402EF9">
        <w:rPr>
          <w:rFonts w:ascii="Arial" w:hAnsi="Arial" w:cs="Arial"/>
          <w:sz w:val="24"/>
          <w:szCs w:val="24"/>
        </w:rPr>
        <w:t xml:space="preserve">any person to give up the minor child for adoption </w:t>
      </w:r>
      <w:r w:rsidR="00D33094" w:rsidRPr="00402EF9">
        <w:rPr>
          <w:rFonts w:ascii="Arial" w:hAnsi="Arial" w:cs="Arial"/>
        </w:rPr>
        <w:t xml:space="preserve">is prohibited. </w:t>
      </w:r>
      <w:r w:rsidR="00D33094" w:rsidRPr="00402EF9">
        <w:rPr>
          <w:rFonts w:ascii="Arial" w:hAnsi="Arial" w:cs="Arial"/>
          <w:sz w:val="24"/>
          <w:szCs w:val="24"/>
        </w:rPr>
        <w:t xml:space="preserve"> </w:t>
      </w:r>
    </w:p>
    <w:p w14:paraId="3F5339A6" w14:textId="77777777" w:rsidR="00D71793" w:rsidRDefault="00D71793" w:rsidP="005B2713">
      <w:pPr>
        <w:pStyle w:val="ListParagraph"/>
        <w:spacing w:after="0" w:line="240" w:lineRule="auto"/>
        <w:ind w:left="360"/>
        <w:jc w:val="both"/>
        <w:rPr>
          <w:rFonts w:ascii="Arial" w:hAnsi="Arial" w:cs="Arial"/>
          <w:sz w:val="24"/>
          <w:szCs w:val="24"/>
        </w:rPr>
      </w:pPr>
    </w:p>
    <w:p w14:paraId="76D77463" w14:textId="77777777" w:rsidR="00D71793" w:rsidRPr="005B2713" w:rsidRDefault="00201D4B" w:rsidP="00D71793">
      <w:pPr>
        <w:spacing w:after="0" w:line="480" w:lineRule="auto"/>
        <w:jc w:val="both"/>
        <w:rPr>
          <w:rFonts w:ascii="Arial" w:eastAsia="Times New Roman" w:hAnsi="Arial" w:cs="Arial"/>
          <w:i/>
        </w:rPr>
      </w:pPr>
      <w:r>
        <w:rPr>
          <w:rFonts w:ascii="Arial" w:eastAsia="Times New Roman" w:hAnsi="Arial" w:cs="Arial"/>
          <w:i/>
        </w:rPr>
        <w:t>Chapter 12</w:t>
      </w:r>
      <w:r w:rsidR="005B2713" w:rsidRPr="005B2713">
        <w:rPr>
          <w:rFonts w:ascii="Arial" w:eastAsia="Times New Roman" w:hAnsi="Arial" w:cs="Arial"/>
          <w:i/>
        </w:rPr>
        <w:t xml:space="preserve"> –</w:t>
      </w:r>
      <w:r w:rsidR="00D71793" w:rsidRPr="005B2713">
        <w:rPr>
          <w:rFonts w:ascii="Arial" w:eastAsia="Times New Roman" w:hAnsi="Arial" w:cs="Arial"/>
          <w:i/>
        </w:rPr>
        <w:t xml:space="preserve"> Foster Care</w:t>
      </w:r>
    </w:p>
    <w:p w14:paraId="4298E710" w14:textId="77777777" w:rsidR="00D71793" w:rsidRPr="00D71793" w:rsidRDefault="00D71793" w:rsidP="005B2713">
      <w:pPr>
        <w:spacing w:after="0" w:line="480" w:lineRule="auto"/>
        <w:jc w:val="both"/>
        <w:rPr>
          <w:rFonts w:ascii="Arial" w:eastAsia="Times New Roman" w:hAnsi="Arial" w:cs="Arial"/>
          <w:i/>
          <w:sz w:val="20"/>
        </w:rPr>
      </w:pPr>
    </w:p>
    <w:p w14:paraId="7EE51644" w14:textId="6B8010C5" w:rsidR="00D71793" w:rsidRPr="00402EF9" w:rsidRDefault="00402EF9" w:rsidP="00402EF9">
      <w:pPr>
        <w:spacing w:line="480" w:lineRule="auto"/>
        <w:ind w:left="360" w:hanging="360"/>
        <w:jc w:val="both"/>
        <w:rPr>
          <w:rFonts w:ascii="Arial" w:eastAsia="Times New Roman" w:hAnsi="Arial" w:cs="Arial"/>
          <w:sz w:val="20"/>
        </w:rPr>
      </w:pPr>
      <w:r w:rsidRPr="00D71793">
        <w:rPr>
          <w:rFonts w:ascii="Arial" w:eastAsia="Times New Roman" w:hAnsi="Arial" w:cs="Arial"/>
        </w:rPr>
        <w:t>[33]</w:t>
      </w:r>
      <w:r w:rsidRPr="00D71793">
        <w:rPr>
          <w:rFonts w:ascii="Arial" w:eastAsia="Times New Roman" w:hAnsi="Arial" w:cs="Arial"/>
        </w:rPr>
        <w:tab/>
      </w:r>
      <w:r w:rsidR="00D71793" w:rsidRPr="00402EF9">
        <w:rPr>
          <w:rFonts w:ascii="Arial" w:eastAsia="Times New Roman" w:hAnsi="Arial" w:cs="Arial"/>
        </w:rPr>
        <w:t>Foster care is one of the forms of alternative placement of a c</w:t>
      </w:r>
      <w:r w:rsidR="005934A9" w:rsidRPr="00402EF9">
        <w:rPr>
          <w:rFonts w:ascii="Arial" w:eastAsia="Times New Roman" w:hAnsi="Arial" w:cs="Arial"/>
        </w:rPr>
        <w:t xml:space="preserve">hild in need of care which the </w:t>
      </w:r>
      <w:r w:rsidR="00AF5C9D" w:rsidRPr="00402EF9">
        <w:rPr>
          <w:rFonts w:ascii="Arial" w:eastAsia="Times New Roman" w:hAnsi="Arial" w:cs="Arial"/>
        </w:rPr>
        <w:t>Children’s Court</w:t>
      </w:r>
      <w:r w:rsidR="00D71793" w:rsidRPr="00402EF9">
        <w:rPr>
          <w:rFonts w:ascii="Arial" w:eastAsia="Times New Roman" w:hAnsi="Arial" w:cs="Arial"/>
        </w:rPr>
        <w:t xml:space="preserve"> </w:t>
      </w:r>
      <w:r w:rsidR="00760F4D" w:rsidRPr="00402EF9">
        <w:rPr>
          <w:rFonts w:ascii="Arial" w:eastAsia="Times New Roman" w:hAnsi="Arial" w:cs="Arial"/>
        </w:rPr>
        <w:t xml:space="preserve">or the Provincial Head of Social Development </w:t>
      </w:r>
      <w:r w:rsidR="00D71793" w:rsidRPr="00402EF9">
        <w:rPr>
          <w:rFonts w:ascii="Arial" w:eastAsia="Times New Roman" w:hAnsi="Arial" w:cs="Arial"/>
        </w:rPr>
        <w:t>may authorise</w:t>
      </w:r>
      <w:r w:rsidR="00D71793" w:rsidRPr="00402EF9">
        <w:rPr>
          <w:rFonts w:ascii="Arial" w:eastAsia="Times New Roman" w:hAnsi="Arial" w:cs="Arial"/>
          <w:szCs w:val="24"/>
        </w:rPr>
        <w:t>.</w:t>
      </w:r>
      <w:r w:rsidR="00760F4D">
        <w:rPr>
          <w:rStyle w:val="FootnoteReference"/>
          <w:rFonts w:ascii="Arial" w:eastAsia="Times New Roman" w:hAnsi="Arial" w:cs="Arial"/>
          <w:szCs w:val="24"/>
        </w:rPr>
        <w:footnoteReference w:id="24"/>
      </w:r>
      <w:r w:rsidR="00D71793" w:rsidRPr="00402EF9">
        <w:rPr>
          <w:rFonts w:ascii="Arial" w:eastAsia="Times New Roman" w:hAnsi="Arial" w:cs="Arial"/>
          <w:szCs w:val="24"/>
        </w:rPr>
        <w:t xml:space="preserve"> A child may be placed in foster care when th</w:t>
      </w:r>
      <w:r w:rsidR="005934A9" w:rsidRPr="00402EF9">
        <w:rPr>
          <w:rFonts w:ascii="Arial" w:eastAsia="Times New Roman" w:hAnsi="Arial" w:cs="Arial"/>
          <w:szCs w:val="24"/>
        </w:rPr>
        <w:t xml:space="preserve">e child has been deemed by the </w:t>
      </w:r>
      <w:r w:rsidR="00AF5C9D" w:rsidRPr="00402EF9">
        <w:rPr>
          <w:rFonts w:ascii="Arial" w:eastAsia="Times New Roman" w:hAnsi="Arial" w:cs="Arial"/>
          <w:szCs w:val="24"/>
        </w:rPr>
        <w:t>Children’s Court</w:t>
      </w:r>
      <w:r w:rsidR="00D71793" w:rsidRPr="00402EF9">
        <w:rPr>
          <w:rFonts w:ascii="Arial" w:eastAsia="Times New Roman" w:hAnsi="Arial" w:cs="Arial"/>
          <w:szCs w:val="24"/>
        </w:rPr>
        <w:t xml:space="preserve"> to be a child in need of care and protection as defined in section 150 or if a child is transferred to this type of placement in terms of section 171. </w:t>
      </w:r>
    </w:p>
    <w:p w14:paraId="35943D84" w14:textId="77777777" w:rsidR="00D71793" w:rsidRDefault="00D71793" w:rsidP="00760F4D">
      <w:pPr>
        <w:spacing w:after="0" w:line="240" w:lineRule="auto"/>
        <w:jc w:val="both"/>
        <w:rPr>
          <w:rFonts w:ascii="Arial" w:eastAsia="Times New Roman" w:hAnsi="Arial" w:cs="Arial"/>
          <w:sz w:val="20"/>
        </w:rPr>
      </w:pPr>
    </w:p>
    <w:p w14:paraId="1308D2E3" w14:textId="354AE4D9" w:rsidR="00D71793" w:rsidRPr="00402EF9" w:rsidRDefault="00402EF9" w:rsidP="00402EF9">
      <w:pPr>
        <w:spacing w:line="480" w:lineRule="auto"/>
        <w:ind w:left="360" w:hanging="360"/>
        <w:jc w:val="both"/>
        <w:rPr>
          <w:rFonts w:ascii="Arial" w:eastAsia="Times New Roman" w:hAnsi="Arial" w:cs="Arial"/>
        </w:rPr>
      </w:pPr>
      <w:r>
        <w:rPr>
          <w:rFonts w:ascii="Arial" w:eastAsia="Times New Roman" w:hAnsi="Arial" w:cs="Arial"/>
        </w:rPr>
        <w:t>[34]</w:t>
      </w:r>
      <w:r>
        <w:rPr>
          <w:rFonts w:ascii="Arial" w:eastAsia="Times New Roman" w:hAnsi="Arial" w:cs="Arial"/>
        </w:rPr>
        <w:tab/>
      </w:r>
      <w:r w:rsidR="00D71793" w:rsidRPr="00402EF9">
        <w:rPr>
          <w:rFonts w:ascii="Arial" w:eastAsia="Times New Roman" w:hAnsi="Arial" w:cs="Arial"/>
        </w:rPr>
        <w:t xml:space="preserve">In terms of section 181, the purpose of foster care is: </w:t>
      </w:r>
    </w:p>
    <w:p w14:paraId="548F1173" w14:textId="77777777" w:rsidR="00760F4D" w:rsidRPr="00760F4D" w:rsidRDefault="00760F4D" w:rsidP="00760F4D">
      <w:pPr>
        <w:pStyle w:val="ListParagraph"/>
        <w:rPr>
          <w:rFonts w:ascii="Arial" w:eastAsia="Times New Roman" w:hAnsi="Arial" w:cs="Arial"/>
        </w:rPr>
      </w:pPr>
    </w:p>
    <w:p w14:paraId="0F9D5175" w14:textId="77777777" w:rsidR="00760F4D" w:rsidRPr="00D71793" w:rsidRDefault="00760F4D" w:rsidP="00760F4D">
      <w:pPr>
        <w:pStyle w:val="ListParagraph"/>
        <w:spacing w:line="480" w:lineRule="auto"/>
        <w:jc w:val="both"/>
        <w:rPr>
          <w:rFonts w:ascii="Arial" w:eastAsia="Times New Roman" w:hAnsi="Arial" w:cs="Arial"/>
          <w:i/>
          <w:sz w:val="20"/>
        </w:rPr>
      </w:pPr>
      <w:r w:rsidRPr="00D71793">
        <w:rPr>
          <w:rFonts w:ascii="Arial" w:eastAsia="Times New Roman" w:hAnsi="Arial" w:cs="Arial"/>
          <w:i/>
          <w:sz w:val="20"/>
          <w:szCs w:val="24"/>
        </w:rPr>
        <w:t xml:space="preserve">“(a) to protect and nurture children by providing a safe, healthy environment with positive support; </w:t>
      </w:r>
    </w:p>
    <w:p w14:paraId="214A9F77" w14:textId="77777777" w:rsidR="00760F4D" w:rsidRDefault="00760F4D" w:rsidP="00760F4D">
      <w:pPr>
        <w:pStyle w:val="ListParagraph"/>
        <w:spacing w:after="0" w:line="240" w:lineRule="auto"/>
        <w:jc w:val="both"/>
        <w:rPr>
          <w:rFonts w:ascii="Arial" w:eastAsia="Times New Roman" w:hAnsi="Arial" w:cs="Arial"/>
          <w:i/>
          <w:sz w:val="20"/>
          <w:szCs w:val="24"/>
        </w:rPr>
      </w:pPr>
    </w:p>
    <w:p w14:paraId="46D46748" w14:textId="77777777" w:rsidR="00760F4D" w:rsidRPr="00D71793" w:rsidRDefault="00760F4D" w:rsidP="00760F4D">
      <w:pPr>
        <w:pStyle w:val="ListParagraph"/>
        <w:spacing w:line="480" w:lineRule="auto"/>
        <w:jc w:val="both"/>
        <w:rPr>
          <w:rFonts w:ascii="Arial" w:eastAsia="Times New Roman" w:hAnsi="Arial" w:cs="Arial"/>
          <w:i/>
          <w:sz w:val="20"/>
        </w:rPr>
      </w:pPr>
      <w:r>
        <w:rPr>
          <w:rFonts w:ascii="Arial" w:eastAsia="Times New Roman" w:hAnsi="Arial" w:cs="Arial"/>
          <w:i/>
          <w:sz w:val="20"/>
          <w:szCs w:val="24"/>
        </w:rPr>
        <w:t>“</w:t>
      </w:r>
      <w:r w:rsidRPr="00D71793">
        <w:rPr>
          <w:rFonts w:ascii="Arial" w:eastAsia="Times New Roman" w:hAnsi="Arial" w:cs="Arial"/>
          <w:i/>
          <w:sz w:val="20"/>
          <w:szCs w:val="24"/>
        </w:rPr>
        <w:t xml:space="preserve">(b) promote the goals of permanency planning, first towards family reunification, or by connecting children to other safe and nurturing family relationships intended to last a lifetime; and </w:t>
      </w:r>
    </w:p>
    <w:p w14:paraId="5D8B00D5" w14:textId="77777777" w:rsidR="00760F4D" w:rsidRDefault="00760F4D" w:rsidP="00760F4D">
      <w:pPr>
        <w:pStyle w:val="ListParagraph"/>
        <w:spacing w:after="0" w:line="240" w:lineRule="auto"/>
        <w:jc w:val="both"/>
        <w:rPr>
          <w:rFonts w:ascii="Arial" w:eastAsia="Times New Roman" w:hAnsi="Arial" w:cs="Arial"/>
          <w:i/>
          <w:sz w:val="20"/>
          <w:szCs w:val="24"/>
        </w:rPr>
      </w:pPr>
    </w:p>
    <w:p w14:paraId="38ABD6C0" w14:textId="77777777" w:rsidR="00760F4D" w:rsidRPr="00D71793" w:rsidRDefault="00760F4D" w:rsidP="00760F4D">
      <w:pPr>
        <w:pStyle w:val="ListParagraph"/>
        <w:spacing w:line="480" w:lineRule="auto"/>
        <w:jc w:val="both"/>
        <w:rPr>
          <w:rFonts w:ascii="Arial" w:eastAsia="Times New Roman" w:hAnsi="Arial" w:cs="Arial"/>
          <w:i/>
          <w:sz w:val="20"/>
          <w:szCs w:val="24"/>
        </w:rPr>
      </w:pPr>
      <w:r>
        <w:rPr>
          <w:rFonts w:ascii="Arial" w:eastAsia="Times New Roman" w:hAnsi="Arial" w:cs="Arial"/>
          <w:i/>
          <w:sz w:val="20"/>
          <w:szCs w:val="24"/>
        </w:rPr>
        <w:t>“</w:t>
      </w:r>
      <w:r w:rsidRPr="00D71793">
        <w:rPr>
          <w:rFonts w:ascii="Arial" w:eastAsia="Times New Roman" w:hAnsi="Arial" w:cs="Arial"/>
          <w:i/>
          <w:sz w:val="20"/>
          <w:szCs w:val="24"/>
        </w:rPr>
        <w:t>(c) respect the individual and family by demonstrating a respect for cultural, ethnic and community diversity.”</w:t>
      </w:r>
    </w:p>
    <w:p w14:paraId="335A68C1" w14:textId="77777777" w:rsidR="00760F4D" w:rsidRDefault="00760F4D" w:rsidP="00760F4D">
      <w:pPr>
        <w:pStyle w:val="ListParagraph"/>
        <w:spacing w:line="480" w:lineRule="auto"/>
        <w:ind w:left="360"/>
        <w:jc w:val="both"/>
        <w:rPr>
          <w:rFonts w:ascii="Arial" w:eastAsia="Times New Roman" w:hAnsi="Arial" w:cs="Arial"/>
        </w:rPr>
      </w:pPr>
    </w:p>
    <w:p w14:paraId="2E718842" w14:textId="1C229D9D" w:rsidR="00760F4D" w:rsidRPr="00402EF9" w:rsidRDefault="00402EF9" w:rsidP="00402EF9">
      <w:pPr>
        <w:spacing w:line="480" w:lineRule="auto"/>
        <w:ind w:left="360" w:hanging="360"/>
        <w:jc w:val="both"/>
        <w:rPr>
          <w:rFonts w:ascii="Arial" w:eastAsia="Times New Roman" w:hAnsi="Arial" w:cs="Arial"/>
        </w:rPr>
      </w:pPr>
      <w:r>
        <w:rPr>
          <w:rFonts w:ascii="Arial" w:eastAsia="Times New Roman" w:hAnsi="Arial" w:cs="Arial"/>
        </w:rPr>
        <w:t>[35]</w:t>
      </w:r>
      <w:r>
        <w:rPr>
          <w:rFonts w:ascii="Arial" w:eastAsia="Times New Roman" w:hAnsi="Arial" w:cs="Arial"/>
        </w:rPr>
        <w:tab/>
      </w:r>
      <w:r w:rsidR="00760F4D" w:rsidRPr="00402EF9">
        <w:rPr>
          <w:rFonts w:ascii="Arial" w:eastAsia="Times New Roman" w:hAnsi="Arial" w:cs="Arial"/>
        </w:rPr>
        <w:t xml:space="preserve">In terms of section 180 (3) (a) to (c), a child may be placed in foster care with a person who is not a family member of a child, a family member who is not the parent or guardian of the child or in a registered cluster foster care. </w:t>
      </w:r>
    </w:p>
    <w:p w14:paraId="54852524" w14:textId="77777777" w:rsidR="00760F4D" w:rsidRPr="00760F4D" w:rsidRDefault="00760F4D" w:rsidP="00760F4D">
      <w:pPr>
        <w:pStyle w:val="ListParagraph"/>
        <w:spacing w:after="0" w:line="240" w:lineRule="auto"/>
        <w:ind w:left="360"/>
        <w:jc w:val="both"/>
        <w:rPr>
          <w:rFonts w:ascii="Arial" w:eastAsia="Times New Roman" w:hAnsi="Arial" w:cs="Arial"/>
        </w:rPr>
      </w:pPr>
    </w:p>
    <w:p w14:paraId="12EEB5C4" w14:textId="77777777" w:rsidR="00D71793" w:rsidRDefault="00D71793" w:rsidP="00D71793">
      <w:pPr>
        <w:pStyle w:val="ListParagraph"/>
        <w:spacing w:after="0" w:line="480" w:lineRule="auto"/>
        <w:ind w:left="360"/>
        <w:jc w:val="both"/>
        <w:rPr>
          <w:rFonts w:ascii="Arial" w:eastAsia="Times New Roman" w:hAnsi="Arial" w:cs="Arial"/>
        </w:rPr>
      </w:pPr>
    </w:p>
    <w:p w14:paraId="6ABFD1F4" w14:textId="77777777" w:rsidR="00D71793" w:rsidRPr="00D71793" w:rsidRDefault="00D71793" w:rsidP="00D71793">
      <w:pPr>
        <w:spacing w:after="0" w:line="480" w:lineRule="auto"/>
        <w:jc w:val="both"/>
        <w:rPr>
          <w:rFonts w:ascii="Arial" w:hAnsi="Arial" w:cs="Arial"/>
          <w:b/>
          <w:szCs w:val="24"/>
        </w:rPr>
      </w:pPr>
      <w:r w:rsidRPr="00D71793">
        <w:rPr>
          <w:rFonts w:ascii="Arial" w:hAnsi="Arial" w:cs="Arial"/>
          <w:b/>
          <w:szCs w:val="24"/>
        </w:rPr>
        <w:t xml:space="preserve">FACTUAL </w:t>
      </w:r>
      <w:r w:rsidR="001E25C6" w:rsidRPr="00D71793">
        <w:rPr>
          <w:rFonts w:ascii="Arial" w:hAnsi="Arial" w:cs="Arial"/>
          <w:b/>
          <w:szCs w:val="24"/>
        </w:rPr>
        <w:t xml:space="preserve">BACKGROUND </w:t>
      </w:r>
    </w:p>
    <w:p w14:paraId="5BE66EDB" w14:textId="77777777" w:rsidR="001E25C6" w:rsidRPr="000F2AA2" w:rsidRDefault="001E25C6" w:rsidP="00D71793">
      <w:pPr>
        <w:spacing w:after="0" w:line="480" w:lineRule="auto"/>
        <w:jc w:val="both"/>
        <w:rPr>
          <w:rFonts w:ascii="Arial" w:hAnsi="Arial" w:cs="Arial"/>
        </w:rPr>
      </w:pPr>
    </w:p>
    <w:p w14:paraId="3237B302" w14:textId="0EACF388" w:rsidR="001E25C6" w:rsidRPr="00402EF9" w:rsidRDefault="00402EF9" w:rsidP="00402EF9">
      <w:pPr>
        <w:spacing w:after="0" w:line="480" w:lineRule="auto"/>
        <w:ind w:left="360" w:hanging="360"/>
        <w:jc w:val="both"/>
        <w:rPr>
          <w:rFonts w:ascii="Arial" w:eastAsia="Times New Roman" w:hAnsi="Arial" w:cs="Arial"/>
        </w:rPr>
      </w:pPr>
      <w:r w:rsidRPr="000F2AA2">
        <w:rPr>
          <w:rFonts w:ascii="Arial" w:eastAsia="Times New Roman" w:hAnsi="Arial" w:cs="Arial"/>
        </w:rPr>
        <w:lastRenderedPageBreak/>
        <w:t>[36]</w:t>
      </w:r>
      <w:r w:rsidRPr="000F2AA2">
        <w:rPr>
          <w:rFonts w:ascii="Arial" w:eastAsia="Times New Roman" w:hAnsi="Arial" w:cs="Arial"/>
        </w:rPr>
        <w:tab/>
      </w:r>
      <w:r w:rsidR="006F1B6F" w:rsidRPr="00402EF9">
        <w:rPr>
          <w:rFonts w:ascii="Arial" w:hAnsi="Arial" w:cs="Arial"/>
        </w:rPr>
        <w:t>On 7 August 2017, the minor child was born at a hospital in South</w:t>
      </w:r>
      <w:r w:rsidR="000F2AA2" w:rsidRPr="00402EF9">
        <w:rPr>
          <w:rFonts w:ascii="Arial" w:hAnsi="Arial" w:cs="Arial"/>
        </w:rPr>
        <w:t xml:space="preserve"> Africa to a woman of Mozambican</w:t>
      </w:r>
      <w:r w:rsidR="006F1B6F" w:rsidRPr="00402EF9">
        <w:rPr>
          <w:rFonts w:ascii="Arial" w:hAnsi="Arial" w:cs="Arial"/>
        </w:rPr>
        <w:t xml:space="preserve"> descent. Following the birth of the minor child, her biological mother opted to give her up for adoption. It is for this reason that the minor child was placed in temporary safe care with an organization referred to in this judgement as TLC. The placement of the minor child with TLC was effected in terms of the Children’s Act. The child’s biological mother attended the first </w:t>
      </w:r>
      <w:r w:rsidR="00AF5C9D" w:rsidRPr="00402EF9">
        <w:rPr>
          <w:rFonts w:ascii="Arial" w:hAnsi="Arial" w:cs="Arial"/>
        </w:rPr>
        <w:t>Children’s Court</w:t>
      </w:r>
      <w:r w:rsidR="006F1B6F" w:rsidRPr="00402EF9">
        <w:rPr>
          <w:rFonts w:ascii="Arial" w:hAnsi="Arial" w:cs="Arial"/>
        </w:rPr>
        <w:t xml:space="preserve"> proceedings concerning the child. She failed to attend subsequent </w:t>
      </w:r>
      <w:r w:rsidR="00AF5C9D" w:rsidRPr="00402EF9">
        <w:rPr>
          <w:rFonts w:ascii="Arial" w:hAnsi="Arial" w:cs="Arial"/>
        </w:rPr>
        <w:t>Children’s Court</w:t>
      </w:r>
      <w:r w:rsidR="006F1B6F" w:rsidRPr="00402EF9">
        <w:rPr>
          <w:rFonts w:ascii="Arial" w:hAnsi="Arial" w:cs="Arial"/>
        </w:rPr>
        <w:t xml:space="preserve"> sessions despite being warned to remain in attendance. Her whereabouts are unknown. </w:t>
      </w:r>
    </w:p>
    <w:p w14:paraId="1DDB1956" w14:textId="77777777" w:rsidR="001E25C6" w:rsidRPr="000F2AA2" w:rsidRDefault="001E25C6" w:rsidP="001E25C6">
      <w:pPr>
        <w:pStyle w:val="ListParagraph"/>
        <w:spacing w:line="480" w:lineRule="auto"/>
        <w:ind w:left="360"/>
        <w:jc w:val="both"/>
        <w:rPr>
          <w:rFonts w:ascii="Arial" w:eastAsia="Times New Roman" w:hAnsi="Arial" w:cs="Arial"/>
        </w:rPr>
      </w:pPr>
    </w:p>
    <w:p w14:paraId="7967C843" w14:textId="1647EAD3" w:rsidR="001E25C6" w:rsidRPr="00402EF9" w:rsidRDefault="00402EF9" w:rsidP="00402EF9">
      <w:pPr>
        <w:spacing w:line="480" w:lineRule="auto"/>
        <w:ind w:left="360" w:hanging="360"/>
        <w:jc w:val="both"/>
        <w:rPr>
          <w:rFonts w:ascii="Arial" w:eastAsia="Times New Roman" w:hAnsi="Arial" w:cs="Arial"/>
        </w:rPr>
      </w:pPr>
      <w:r w:rsidRPr="000F2AA2">
        <w:rPr>
          <w:rFonts w:ascii="Arial" w:eastAsia="Times New Roman" w:hAnsi="Arial" w:cs="Arial"/>
        </w:rPr>
        <w:t>[37]</w:t>
      </w:r>
      <w:r w:rsidRPr="000F2AA2">
        <w:rPr>
          <w:rFonts w:ascii="Arial" w:eastAsia="Times New Roman" w:hAnsi="Arial" w:cs="Arial"/>
        </w:rPr>
        <w:tab/>
      </w:r>
      <w:r w:rsidR="000F2AA2" w:rsidRPr="00402EF9">
        <w:rPr>
          <w:rFonts w:ascii="Arial" w:hAnsi="Arial" w:cs="Arial"/>
        </w:rPr>
        <w:t>A</w:t>
      </w:r>
      <w:r w:rsidR="006F1B6F" w:rsidRPr="00402EF9">
        <w:rPr>
          <w:rFonts w:ascii="Arial" w:hAnsi="Arial" w:cs="Arial"/>
        </w:rPr>
        <w:t xml:space="preserve">ttempts to trace the minor child’s biological mother in South Africa did not yield any results. So were attempts to trace the minor child’s biological mother and/ or her family through the Mozambican Government.  The Mozambican Government found no trace of the minor child’s biological mother’s records in Mozambique. As a result, the government of South Africa assumed responsibility for the care of the minor child as there is no legal basis for the Mozambican Government’s involvement in the arrangements for the care of the minor child.  </w:t>
      </w:r>
    </w:p>
    <w:p w14:paraId="1D7AB23F" w14:textId="77777777" w:rsidR="001E25C6" w:rsidRPr="000F2AA2" w:rsidRDefault="001E25C6" w:rsidP="001E25C6">
      <w:pPr>
        <w:pStyle w:val="ListParagraph"/>
        <w:rPr>
          <w:rFonts w:ascii="Arial" w:hAnsi="Arial" w:cs="Arial"/>
        </w:rPr>
      </w:pPr>
    </w:p>
    <w:p w14:paraId="0714D0C4" w14:textId="45D3C7FD" w:rsidR="001E25C6" w:rsidRPr="00402EF9" w:rsidRDefault="00402EF9" w:rsidP="00402EF9">
      <w:pPr>
        <w:spacing w:line="480" w:lineRule="auto"/>
        <w:ind w:left="360" w:hanging="360"/>
        <w:jc w:val="both"/>
        <w:rPr>
          <w:rFonts w:ascii="Arial" w:eastAsia="Times New Roman" w:hAnsi="Arial" w:cs="Arial"/>
        </w:rPr>
      </w:pPr>
      <w:r w:rsidRPr="000F2AA2">
        <w:rPr>
          <w:rFonts w:ascii="Arial" w:eastAsia="Times New Roman" w:hAnsi="Arial" w:cs="Arial"/>
        </w:rPr>
        <w:t>[38]</w:t>
      </w:r>
      <w:r w:rsidRPr="000F2AA2">
        <w:rPr>
          <w:rFonts w:ascii="Arial" w:eastAsia="Times New Roman" w:hAnsi="Arial" w:cs="Arial"/>
        </w:rPr>
        <w:tab/>
      </w:r>
      <w:r w:rsidR="006F1B6F" w:rsidRPr="00402EF9">
        <w:rPr>
          <w:rFonts w:ascii="Arial" w:hAnsi="Arial" w:cs="Arial"/>
        </w:rPr>
        <w:t xml:space="preserve">When this application was heard, the minor child was still in temporary care at TLC. </w:t>
      </w:r>
      <w:r w:rsidR="000F2AA2" w:rsidRPr="00402EF9">
        <w:rPr>
          <w:rFonts w:ascii="Arial" w:hAnsi="Arial" w:cs="Arial"/>
        </w:rPr>
        <w:t xml:space="preserve">As already mentioned, </w:t>
      </w:r>
      <w:r w:rsidR="006F1B6F" w:rsidRPr="00402EF9">
        <w:rPr>
          <w:rFonts w:ascii="Arial" w:hAnsi="Arial" w:cs="Arial"/>
        </w:rPr>
        <w:t xml:space="preserve">proceedings for her </w:t>
      </w:r>
      <w:r w:rsidR="005934A9" w:rsidRPr="00402EF9">
        <w:rPr>
          <w:rFonts w:ascii="Arial" w:hAnsi="Arial" w:cs="Arial"/>
        </w:rPr>
        <w:t xml:space="preserve">placement with </w:t>
      </w:r>
      <w:r w:rsidR="000F2AA2" w:rsidRPr="00402EF9">
        <w:rPr>
          <w:rFonts w:ascii="Arial" w:hAnsi="Arial" w:cs="Arial"/>
        </w:rPr>
        <w:t xml:space="preserve">Family X are </w:t>
      </w:r>
      <w:r w:rsidR="006F1B6F" w:rsidRPr="00402EF9">
        <w:rPr>
          <w:rFonts w:ascii="Arial" w:hAnsi="Arial" w:cs="Arial"/>
        </w:rPr>
        <w:t xml:space="preserve">underway in the </w:t>
      </w:r>
      <w:r w:rsidR="00AF5C9D" w:rsidRPr="00402EF9">
        <w:rPr>
          <w:rFonts w:ascii="Arial" w:hAnsi="Arial" w:cs="Arial"/>
        </w:rPr>
        <w:t>Children’s Court</w:t>
      </w:r>
      <w:r w:rsidR="006F1B6F" w:rsidRPr="00402EF9">
        <w:rPr>
          <w:rFonts w:ascii="Arial" w:hAnsi="Arial" w:cs="Arial"/>
        </w:rPr>
        <w:t xml:space="preserve">. </w:t>
      </w:r>
    </w:p>
    <w:p w14:paraId="44999352" w14:textId="77777777" w:rsidR="001E25C6" w:rsidRPr="000F2AA2" w:rsidRDefault="001E25C6" w:rsidP="001E25C6">
      <w:pPr>
        <w:pStyle w:val="ListParagraph"/>
        <w:rPr>
          <w:rFonts w:ascii="Arial" w:hAnsi="Arial" w:cs="Arial"/>
        </w:rPr>
      </w:pPr>
    </w:p>
    <w:p w14:paraId="52B57965" w14:textId="23261A6B" w:rsidR="001E25C6" w:rsidRPr="00402EF9" w:rsidRDefault="00402EF9" w:rsidP="00402EF9">
      <w:pPr>
        <w:spacing w:line="480" w:lineRule="auto"/>
        <w:ind w:left="360" w:hanging="360"/>
        <w:jc w:val="both"/>
        <w:rPr>
          <w:rFonts w:ascii="Arial" w:eastAsia="Times New Roman" w:hAnsi="Arial" w:cs="Arial"/>
        </w:rPr>
      </w:pPr>
      <w:r w:rsidRPr="000F2AA2">
        <w:rPr>
          <w:rFonts w:ascii="Arial" w:eastAsia="Times New Roman" w:hAnsi="Arial" w:cs="Arial"/>
        </w:rPr>
        <w:t>[39]</w:t>
      </w:r>
      <w:r w:rsidRPr="000F2AA2">
        <w:rPr>
          <w:rFonts w:ascii="Arial" w:eastAsia="Times New Roman" w:hAnsi="Arial" w:cs="Arial"/>
        </w:rPr>
        <w:tab/>
      </w:r>
      <w:r w:rsidR="006F1B6F" w:rsidRPr="00402EF9">
        <w:rPr>
          <w:rFonts w:ascii="Arial" w:hAnsi="Arial" w:cs="Arial"/>
        </w:rPr>
        <w:t xml:space="preserve">At the commencement of 2017, the applicant was residing in Norway. She was due to complete her matric in June 2017. She intended taking a gap year to serve as a volunteer rendering social services to the poor in South Africa for about one year after completing matric. </w:t>
      </w:r>
    </w:p>
    <w:p w14:paraId="16FEF1E8" w14:textId="77777777" w:rsidR="001E25C6" w:rsidRPr="000F2AA2" w:rsidRDefault="001E25C6" w:rsidP="001E25C6">
      <w:pPr>
        <w:pStyle w:val="ListParagraph"/>
        <w:rPr>
          <w:rFonts w:ascii="Arial" w:hAnsi="Arial" w:cs="Arial"/>
        </w:rPr>
      </w:pPr>
    </w:p>
    <w:p w14:paraId="4D931F6E" w14:textId="609907AB" w:rsidR="001E25C6" w:rsidRPr="00402EF9" w:rsidRDefault="00402EF9" w:rsidP="00402EF9">
      <w:pPr>
        <w:spacing w:line="480" w:lineRule="auto"/>
        <w:ind w:left="360" w:hanging="360"/>
        <w:jc w:val="both"/>
        <w:rPr>
          <w:rFonts w:ascii="Arial" w:eastAsia="Times New Roman" w:hAnsi="Arial" w:cs="Arial"/>
        </w:rPr>
      </w:pPr>
      <w:r w:rsidRPr="000F2AA2">
        <w:rPr>
          <w:rFonts w:ascii="Arial" w:eastAsia="Times New Roman" w:hAnsi="Arial" w:cs="Arial"/>
        </w:rPr>
        <w:lastRenderedPageBreak/>
        <w:t>[40]</w:t>
      </w:r>
      <w:r w:rsidRPr="000F2AA2">
        <w:rPr>
          <w:rFonts w:ascii="Arial" w:eastAsia="Times New Roman" w:hAnsi="Arial" w:cs="Arial"/>
        </w:rPr>
        <w:tab/>
      </w:r>
      <w:r w:rsidR="006F1B6F" w:rsidRPr="00402EF9">
        <w:rPr>
          <w:rFonts w:ascii="Arial" w:hAnsi="Arial" w:cs="Arial"/>
        </w:rPr>
        <w:t xml:space="preserve">She arrived in South Africa on 1 August 2017 and enlisted as a volunteer with TLC. She served in this capacity until June 2018. The applicant alleges that during this time, she met and took care of the minor child’s physical and emotional needs. The child spent most time in her arms, indicating her need for human contact. The respondents dispute this. In their view, the applicant pre-identified the child as the one she prefers to adopt and developed a close relationship with the child - a practice they consider prohibited in terms of The Hague Convention. </w:t>
      </w:r>
    </w:p>
    <w:p w14:paraId="2029AA1C" w14:textId="77777777" w:rsidR="001E25C6" w:rsidRPr="000F2AA2" w:rsidRDefault="001E25C6" w:rsidP="001E25C6">
      <w:pPr>
        <w:pStyle w:val="ListParagraph"/>
        <w:rPr>
          <w:rFonts w:ascii="Arial" w:hAnsi="Arial" w:cs="Arial"/>
        </w:rPr>
      </w:pPr>
    </w:p>
    <w:p w14:paraId="796FC444" w14:textId="0D6E1B57" w:rsidR="001E25C6" w:rsidRPr="00402EF9" w:rsidRDefault="00402EF9" w:rsidP="00402EF9">
      <w:pPr>
        <w:spacing w:line="480" w:lineRule="auto"/>
        <w:ind w:left="360" w:hanging="360"/>
        <w:jc w:val="both"/>
        <w:rPr>
          <w:rFonts w:ascii="Arial" w:eastAsia="Times New Roman" w:hAnsi="Arial" w:cs="Arial"/>
        </w:rPr>
      </w:pPr>
      <w:r w:rsidRPr="000F2AA2">
        <w:rPr>
          <w:rFonts w:ascii="Arial" w:eastAsia="Times New Roman" w:hAnsi="Arial" w:cs="Arial"/>
        </w:rPr>
        <w:t>[41]</w:t>
      </w:r>
      <w:r w:rsidRPr="000F2AA2">
        <w:rPr>
          <w:rFonts w:ascii="Arial" w:eastAsia="Times New Roman" w:hAnsi="Arial" w:cs="Arial"/>
        </w:rPr>
        <w:tab/>
      </w:r>
      <w:r w:rsidR="006F1B6F" w:rsidRPr="00402EF9">
        <w:rPr>
          <w:rFonts w:ascii="Arial" w:hAnsi="Arial" w:cs="Arial"/>
        </w:rPr>
        <w:t xml:space="preserve">In March/ April 2018, the applicant commenced adoption procedures in relation to the minor child. She first attempted an inter-country adoption through the Norwegian Government. When that fell through, she relocated to South Africa to pursue a domestic adoption. </w:t>
      </w:r>
    </w:p>
    <w:p w14:paraId="4FC96B93" w14:textId="77777777" w:rsidR="001E25C6" w:rsidRPr="000F2AA2" w:rsidRDefault="001E25C6" w:rsidP="001E25C6">
      <w:pPr>
        <w:pStyle w:val="ListParagraph"/>
        <w:rPr>
          <w:rFonts w:ascii="Arial" w:hAnsi="Arial" w:cs="Arial"/>
        </w:rPr>
      </w:pPr>
    </w:p>
    <w:p w14:paraId="7D30BE71" w14:textId="23FD24D2" w:rsidR="001E25C6" w:rsidRPr="00402EF9" w:rsidRDefault="00402EF9" w:rsidP="00402EF9">
      <w:pPr>
        <w:spacing w:after="0" w:line="480" w:lineRule="auto"/>
        <w:ind w:left="360" w:hanging="360"/>
        <w:jc w:val="both"/>
        <w:rPr>
          <w:rFonts w:ascii="Arial" w:eastAsia="Times New Roman" w:hAnsi="Arial" w:cs="Arial"/>
        </w:rPr>
      </w:pPr>
      <w:r w:rsidRPr="000F2AA2">
        <w:rPr>
          <w:rFonts w:ascii="Arial" w:eastAsia="Times New Roman" w:hAnsi="Arial" w:cs="Arial"/>
        </w:rPr>
        <w:t>[42]</w:t>
      </w:r>
      <w:r w:rsidRPr="000F2AA2">
        <w:rPr>
          <w:rFonts w:ascii="Arial" w:eastAsia="Times New Roman" w:hAnsi="Arial" w:cs="Arial"/>
        </w:rPr>
        <w:tab/>
      </w:r>
      <w:r w:rsidR="006F1B6F" w:rsidRPr="00402EF9">
        <w:rPr>
          <w:rFonts w:ascii="Arial" w:hAnsi="Arial" w:cs="Arial"/>
        </w:rPr>
        <w:t xml:space="preserve">I deal in more detail below with the process followed by the applicant with her attempts firstly to adopt the minor child inter-country and subsequent efforts to adopt the child domestically. </w:t>
      </w:r>
    </w:p>
    <w:p w14:paraId="5206DF4C" w14:textId="77777777" w:rsidR="00FB7489" w:rsidRDefault="00FB7489" w:rsidP="00A204D8">
      <w:pPr>
        <w:spacing w:after="0" w:line="240" w:lineRule="auto"/>
        <w:jc w:val="both"/>
        <w:rPr>
          <w:rFonts w:ascii="Arial" w:hAnsi="Arial" w:cs="Arial"/>
          <w:i/>
        </w:rPr>
      </w:pPr>
    </w:p>
    <w:p w14:paraId="6CB15653" w14:textId="77777777" w:rsidR="00FB7489" w:rsidRDefault="00FB7489" w:rsidP="00A204D8">
      <w:pPr>
        <w:spacing w:after="0" w:line="240" w:lineRule="auto"/>
        <w:jc w:val="both"/>
        <w:rPr>
          <w:rFonts w:ascii="Arial" w:hAnsi="Arial" w:cs="Arial"/>
          <w:i/>
        </w:rPr>
      </w:pPr>
    </w:p>
    <w:p w14:paraId="6A49A7AF" w14:textId="77777777" w:rsidR="001E25C6" w:rsidRDefault="001E25C6" w:rsidP="00A204D8">
      <w:pPr>
        <w:spacing w:after="0" w:line="480" w:lineRule="auto"/>
        <w:jc w:val="both"/>
        <w:rPr>
          <w:rFonts w:ascii="Arial" w:hAnsi="Arial" w:cs="Arial"/>
          <w:i/>
        </w:rPr>
      </w:pPr>
      <w:r w:rsidRPr="000F2AA2">
        <w:rPr>
          <w:rFonts w:ascii="Arial" w:hAnsi="Arial" w:cs="Arial"/>
          <w:i/>
        </w:rPr>
        <w:t>The applicant’s attempts to adopt the minor child inter-country</w:t>
      </w:r>
    </w:p>
    <w:p w14:paraId="26B2D664" w14:textId="77777777" w:rsidR="00FB7489" w:rsidRPr="000F2AA2" w:rsidRDefault="00FB7489" w:rsidP="00A204D8">
      <w:pPr>
        <w:spacing w:after="0" w:line="480" w:lineRule="auto"/>
        <w:jc w:val="both"/>
        <w:rPr>
          <w:rFonts w:ascii="Arial" w:hAnsi="Arial" w:cs="Arial"/>
          <w:i/>
        </w:rPr>
      </w:pPr>
    </w:p>
    <w:p w14:paraId="35D790CC" w14:textId="797E5B12" w:rsidR="001E25C6" w:rsidRPr="00402EF9" w:rsidRDefault="00402EF9" w:rsidP="00402EF9">
      <w:pPr>
        <w:spacing w:line="480" w:lineRule="auto"/>
        <w:ind w:left="360" w:hanging="360"/>
        <w:jc w:val="both"/>
        <w:rPr>
          <w:rFonts w:ascii="Arial" w:eastAsia="Times New Roman" w:hAnsi="Arial" w:cs="Arial"/>
        </w:rPr>
      </w:pPr>
      <w:r w:rsidRPr="000F2AA2">
        <w:rPr>
          <w:rFonts w:ascii="Arial" w:eastAsia="Times New Roman" w:hAnsi="Arial" w:cs="Arial"/>
        </w:rPr>
        <w:t>[43]</w:t>
      </w:r>
      <w:r w:rsidRPr="000F2AA2">
        <w:rPr>
          <w:rFonts w:ascii="Arial" w:eastAsia="Times New Roman" w:hAnsi="Arial" w:cs="Arial"/>
        </w:rPr>
        <w:tab/>
      </w:r>
      <w:r w:rsidR="00A204D8" w:rsidRPr="00402EF9">
        <w:rPr>
          <w:rFonts w:ascii="Arial" w:hAnsi="Arial" w:cs="Arial"/>
        </w:rPr>
        <w:t>On 10 April 2018, the applicant</w:t>
      </w:r>
      <w:r w:rsidR="006F1B6F" w:rsidRPr="00402EF9">
        <w:rPr>
          <w:rFonts w:ascii="Arial" w:hAnsi="Arial" w:cs="Arial"/>
        </w:rPr>
        <w:t xml:space="preserve"> instructed her attorney to address a letter to </w:t>
      </w:r>
      <w:r w:rsidR="00A204D8" w:rsidRPr="00402EF9">
        <w:rPr>
          <w:rFonts w:ascii="Arial" w:hAnsi="Arial" w:cs="Arial"/>
        </w:rPr>
        <w:t>SACA</w:t>
      </w:r>
      <w:r w:rsidR="006F1B6F" w:rsidRPr="00402EF9">
        <w:rPr>
          <w:rFonts w:ascii="Arial" w:hAnsi="Arial" w:cs="Arial"/>
        </w:rPr>
        <w:t xml:space="preserve"> to </w:t>
      </w:r>
      <w:r w:rsidR="00A204D8" w:rsidRPr="00402EF9">
        <w:rPr>
          <w:rFonts w:ascii="Arial" w:hAnsi="Arial" w:cs="Arial"/>
        </w:rPr>
        <w:t xml:space="preserve">draw SACA’s </w:t>
      </w:r>
      <w:r w:rsidR="006F1B6F" w:rsidRPr="00402EF9">
        <w:rPr>
          <w:rFonts w:ascii="Arial" w:hAnsi="Arial" w:cs="Arial"/>
        </w:rPr>
        <w:t xml:space="preserve">attention </w:t>
      </w:r>
      <w:r w:rsidR="000D2909" w:rsidRPr="00402EF9">
        <w:rPr>
          <w:rFonts w:ascii="Arial" w:hAnsi="Arial" w:cs="Arial"/>
        </w:rPr>
        <w:t xml:space="preserve">to </w:t>
      </w:r>
      <w:r w:rsidR="006F1B6F" w:rsidRPr="00402EF9">
        <w:rPr>
          <w:rFonts w:ascii="Arial" w:hAnsi="Arial" w:cs="Arial"/>
        </w:rPr>
        <w:t>the circumstances of the minor child, her intention to adopt the minor child and the efforts she has taken in an attempt to adopt the minor child inter-country. She allude</w:t>
      </w:r>
      <w:r w:rsidR="00A204D8" w:rsidRPr="00402EF9">
        <w:rPr>
          <w:rFonts w:ascii="Arial" w:hAnsi="Arial" w:cs="Arial"/>
        </w:rPr>
        <w:t>d to the advice she was</w:t>
      </w:r>
      <w:r w:rsidR="006F1B6F" w:rsidRPr="00402EF9">
        <w:rPr>
          <w:rFonts w:ascii="Arial" w:hAnsi="Arial" w:cs="Arial"/>
        </w:rPr>
        <w:t xml:space="preserve"> given by an official of the </w:t>
      </w:r>
      <w:r w:rsidR="00A204D8" w:rsidRPr="00402EF9">
        <w:rPr>
          <w:rFonts w:ascii="Arial" w:hAnsi="Arial" w:cs="Arial"/>
        </w:rPr>
        <w:t xml:space="preserve">National </w:t>
      </w:r>
      <w:r w:rsidR="006F1B6F" w:rsidRPr="00402EF9">
        <w:rPr>
          <w:rFonts w:ascii="Arial" w:hAnsi="Arial" w:cs="Arial"/>
        </w:rPr>
        <w:t>Department to pursue inter-country adoption of the minor child through the Norwegian Government because she has bleak prospects of adopting the minor child domestically. She also allude</w:t>
      </w:r>
      <w:r w:rsidR="00A204D8" w:rsidRPr="00402EF9">
        <w:rPr>
          <w:rFonts w:ascii="Arial" w:hAnsi="Arial" w:cs="Arial"/>
        </w:rPr>
        <w:t>d</w:t>
      </w:r>
      <w:r w:rsidR="006F1B6F" w:rsidRPr="00402EF9">
        <w:rPr>
          <w:rFonts w:ascii="Arial" w:hAnsi="Arial" w:cs="Arial"/>
        </w:rPr>
        <w:t xml:space="preserve"> to the </w:t>
      </w:r>
      <w:r w:rsidR="00590A87" w:rsidRPr="00402EF9">
        <w:rPr>
          <w:rFonts w:ascii="Arial" w:hAnsi="Arial" w:cs="Arial"/>
        </w:rPr>
        <w:t>obstacles</w:t>
      </w:r>
      <w:r w:rsidR="006F1B6F" w:rsidRPr="00402EF9">
        <w:rPr>
          <w:rFonts w:ascii="Arial" w:hAnsi="Arial" w:cs="Arial"/>
        </w:rPr>
        <w:t xml:space="preserve"> that she encountered to adopt the minor child inter-country through the </w:t>
      </w:r>
      <w:r w:rsidR="00590A87" w:rsidRPr="00402EF9">
        <w:rPr>
          <w:rFonts w:ascii="Arial" w:hAnsi="Arial" w:cs="Arial"/>
        </w:rPr>
        <w:t>Norwegian</w:t>
      </w:r>
      <w:r w:rsidR="006F1B6F" w:rsidRPr="00402EF9">
        <w:rPr>
          <w:rFonts w:ascii="Arial" w:hAnsi="Arial" w:cs="Arial"/>
        </w:rPr>
        <w:t xml:space="preserve"> Government and </w:t>
      </w:r>
      <w:r w:rsidR="006F1B6F" w:rsidRPr="00402EF9">
        <w:rPr>
          <w:rFonts w:ascii="Arial" w:hAnsi="Arial" w:cs="Arial"/>
        </w:rPr>
        <w:lastRenderedPageBreak/>
        <w:t>expressed confidence that she ha</w:t>
      </w:r>
      <w:r w:rsidR="00A204D8" w:rsidRPr="00402EF9">
        <w:rPr>
          <w:rFonts w:ascii="Arial" w:hAnsi="Arial" w:cs="Arial"/>
        </w:rPr>
        <w:t>s</w:t>
      </w:r>
      <w:r w:rsidR="006F1B6F" w:rsidRPr="00402EF9">
        <w:rPr>
          <w:rFonts w:ascii="Arial" w:hAnsi="Arial" w:cs="Arial"/>
        </w:rPr>
        <w:t xml:space="preserve"> overcome the</w:t>
      </w:r>
      <w:r w:rsidR="00A204D8" w:rsidRPr="00402EF9">
        <w:rPr>
          <w:rFonts w:ascii="Arial" w:hAnsi="Arial" w:cs="Arial"/>
        </w:rPr>
        <w:t xml:space="preserve"> obstacles </w:t>
      </w:r>
      <w:r w:rsidR="006F1B6F" w:rsidRPr="00402EF9">
        <w:rPr>
          <w:rFonts w:ascii="Arial" w:hAnsi="Arial" w:cs="Arial"/>
        </w:rPr>
        <w:t xml:space="preserve">and will be positively assessed by the Norwegian Government. She expressed her awareness that an inter-country adoption becomes an option after all the local options have been explored and expressed her opinion that the minor child’s </w:t>
      </w:r>
      <w:r w:rsidR="00C01122" w:rsidRPr="00402EF9">
        <w:rPr>
          <w:rFonts w:ascii="Arial" w:hAnsi="Arial" w:cs="Arial"/>
        </w:rPr>
        <w:t>interest</w:t>
      </w:r>
      <w:r w:rsidR="006F1B6F" w:rsidRPr="00402EF9">
        <w:rPr>
          <w:rFonts w:ascii="Arial" w:hAnsi="Arial" w:cs="Arial"/>
        </w:rPr>
        <w:t>, which will best be served when the applicant adopts her due to the deep psychological bond that she has develop</w:t>
      </w:r>
      <w:r w:rsidR="00A204D8" w:rsidRPr="00402EF9">
        <w:rPr>
          <w:rFonts w:ascii="Arial" w:hAnsi="Arial" w:cs="Arial"/>
        </w:rPr>
        <w:t>ed</w:t>
      </w:r>
      <w:r w:rsidR="006F1B6F" w:rsidRPr="00402EF9">
        <w:rPr>
          <w:rFonts w:ascii="Arial" w:hAnsi="Arial" w:cs="Arial"/>
        </w:rPr>
        <w:t xml:space="preserve"> with the minor child ought to supersede all the applicable requirements.  She further let </w:t>
      </w:r>
      <w:r w:rsidR="00A204D8" w:rsidRPr="00402EF9">
        <w:rPr>
          <w:rFonts w:ascii="Arial" w:hAnsi="Arial" w:cs="Arial"/>
        </w:rPr>
        <w:t xml:space="preserve">SACA </w:t>
      </w:r>
      <w:r w:rsidR="006F1B6F" w:rsidRPr="00402EF9">
        <w:rPr>
          <w:rFonts w:ascii="Arial" w:hAnsi="Arial" w:cs="Arial"/>
        </w:rPr>
        <w:t xml:space="preserve">know that the minor child will become adoptable and placed with either Impilo or Wandisa, the adoption agencies that TLC works with. She contended that placing the minor child with Impilo or Wandisa will be prejudicial to her because Impilo or Wandisa do not facilitate inter-country adoptions. Hence, she requested that the </w:t>
      </w:r>
      <w:r w:rsidR="005934A9" w:rsidRPr="00402EF9">
        <w:rPr>
          <w:rFonts w:ascii="Arial" w:hAnsi="Arial" w:cs="Arial"/>
        </w:rPr>
        <w:t xml:space="preserve">minor </w:t>
      </w:r>
      <w:r w:rsidR="006F1B6F" w:rsidRPr="00402EF9">
        <w:rPr>
          <w:rFonts w:ascii="Arial" w:hAnsi="Arial" w:cs="Arial"/>
        </w:rPr>
        <w:t>child be placed with an adoption agency that facilitates inter-country adoptions, namely Abba.</w:t>
      </w:r>
    </w:p>
    <w:p w14:paraId="29DAAD1D" w14:textId="77777777" w:rsidR="001E25C6" w:rsidRPr="000F2AA2" w:rsidRDefault="001E25C6" w:rsidP="001E25C6">
      <w:pPr>
        <w:pStyle w:val="ListParagraph"/>
        <w:spacing w:line="480" w:lineRule="auto"/>
        <w:ind w:left="360"/>
        <w:jc w:val="both"/>
        <w:rPr>
          <w:rFonts w:ascii="Arial" w:eastAsia="Times New Roman" w:hAnsi="Arial" w:cs="Arial"/>
        </w:rPr>
      </w:pPr>
    </w:p>
    <w:p w14:paraId="4530048E" w14:textId="2478707F" w:rsidR="001E25C6" w:rsidRPr="00402EF9" w:rsidRDefault="00402EF9" w:rsidP="00402EF9">
      <w:pPr>
        <w:spacing w:line="480" w:lineRule="auto"/>
        <w:ind w:left="360" w:hanging="360"/>
        <w:jc w:val="both"/>
        <w:rPr>
          <w:rFonts w:ascii="Arial" w:eastAsia="Times New Roman" w:hAnsi="Arial" w:cs="Arial"/>
        </w:rPr>
      </w:pPr>
      <w:r w:rsidRPr="000F2AA2">
        <w:rPr>
          <w:rFonts w:ascii="Arial" w:eastAsia="Times New Roman" w:hAnsi="Arial" w:cs="Arial"/>
        </w:rPr>
        <w:t>[44]</w:t>
      </w:r>
      <w:r w:rsidRPr="000F2AA2">
        <w:rPr>
          <w:rFonts w:ascii="Arial" w:eastAsia="Times New Roman" w:hAnsi="Arial" w:cs="Arial"/>
        </w:rPr>
        <w:tab/>
      </w:r>
      <w:r w:rsidR="00A204D8" w:rsidRPr="00402EF9">
        <w:rPr>
          <w:rFonts w:ascii="Arial" w:hAnsi="Arial" w:cs="Arial"/>
        </w:rPr>
        <w:t xml:space="preserve">SACA </w:t>
      </w:r>
      <w:r w:rsidR="006F1B6F" w:rsidRPr="00402EF9">
        <w:rPr>
          <w:rFonts w:ascii="Arial" w:hAnsi="Arial" w:cs="Arial"/>
        </w:rPr>
        <w:t xml:space="preserve">replied to her attorneys on 25 May 2018 essentially expressing their displeasure with the applicant’s approach to adopting the minor child as pre-identification of a prospective adoptive child is prohibited in </w:t>
      </w:r>
      <w:r w:rsidR="00FB7489" w:rsidRPr="00402EF9">
        <w:rPr>
          <w:rFonts w:ascii="Arial" w:hAnsi="Arial" w:cs="Arial"/>
        </w:rPr>
        <w:t xml:space="preserve">terms of </w:t>
      </w:r>
      <w:r w:rsidR="009063A2" w:rsidRPr="00402EF9">
        <w:rPr>
          <w:rFonts w:ascii="Arial" w:hAnsi="Arial" w:cs="Arial"/>
        </w:rPr>
        <w:t xml:space="preserve">the </w:t>
      </w:r>
      <w:r w:rsidR="00FB7489" w:rsidRPr="00402EF9">
        <w:rPr>
          <w:rFonts w:ascii="Arial" w:hAnsi="Arial" w:cs="Arial"/>
        </w:rPr>
        <w:t>Practical Guidelines for</w:t>
      </w:r>
      <w:r w:rsidR="006F1B6F" w:rsidRPr="00402EF9">
        <w:rPr>
          <w:rFonts w:ascii="Arial" w:hAnsi="Arial" w:cs="Arial"/>
        </w:rPr>
        <w:t xml:space="preserve"> Inter-</w:t>
      </w:r>
      <w:r w:rsidR="00F70EF7" w:rsidRPr="00402EF9">
        <w:rPr>
          <w:rFonts w:ascii="Arial" w:hAnsi="Arial" w:cs="Arial"/>
        </w:rPr>
        <w:t>Country</w:t>
      </w:r>
      <w:r w:rsidR="006F1B6F" w:rsidRPr="00402EF9">
        <w:rPr>
          <w:rFonts w:ascii="Arial" w:hAnsi="Arial" w:cs="Arial"/>
        </w:rPr>
        <w:t xml:space="preserve"> Adoptions. </w:t>
      </w:r>
    </w:p>
    <w:p w14:paraId="5E2B9F50" w14:textId="77777777" w:rsidR="001E25C6" w:rsidRPr="000F2AA2" w:rsidRDefault="001E25C6" w:rsidP="001E25C6">
      <w:pPr>
        <w:pStyle w:val="ListParagraph"/>
        <w:rPr>
          <w:rFonts w:ascii="Arial" w:hAnsi="Arial" w:cs="Arial"/>
        </w:rPr>
      </w:pPr>
    </w:p>
    <w:p w14:paraId="4A8BB733" w14:textId="0B81C329" w:rsidR="001E25C6" w:rsidRPr="00402EF9" w:rsidRDefault="00402EF9" w:rsidP="00402EF9">
      <w:pPr>
        <w:spacing w:line="480" w:lineRule="auto"/>
        <w:ind w:left="360" w:hanging="360"/>
        <w:jc w:val="both"/>
        <w:rPr>
          <w:rFonts w:ascii="Arial" w:eastAsia="Times New Roman" w:hAnsi="Arial" w:cs="Arial"/>
        </w:rPr>
      </w:pPr>
      <w:r w:rsidRPr="000F2AA2">
        <w:rPr>
          <w:rFonts w:ascii="Arial" w:eastAsia="Times New Roman" w:hAnsi="Arial" w:cs="Arial"/>
        </w:rPr>
        <w:t>[45]</w:t>
      </w:r>
      <w:r w:rsidRPr="000F2AA2">
        <w:rPr>
          <w:rFonts w:ascii="Arial" w:eastAsia="Times New Roman" w:hAnsi="Arial" w:cs="Arial"/>
        </w:rPr>
        <w:tab/>
      </w:r>
      <w:r w:rsidR="00A204D8" w:rsidRPr="00402EF9">
        <w:rPr>
          <w:rFonts w:ascii="Arial" w:hAnsi="Arial" w:cs="Arial"/>
        </w:rPr>
        <w:t xml:space="preserve">SACA </w:t>
      </w:r>
      <w:r w:rsidR="006F1B6F" w:rsidRPr="00402EF9">
        <w:rPr>
          <w:rFonts w:ascii="Arial" w:hAnsi="Arial" w:cs="Arial"/>
        </w:rPr>
        <w:t xml:space="preserve">also noted the obstacles that stood in the applicant’s path to become eligible to pursue an inter-country adoption </w:t>
      </w:r>
      <w:r w:rsidR="00A204D8" w:rsidRPr="00402EF9">
        <w:rPr>
          <w:rFonts w:ascii="Arial" w:hAnsi="Arial" w:cs="Arial"/>
        </w:rPr>
        <w:t>of the minor child through the G</w:t>
      </w:r>
      <w:r w:rsidR="006F1B6F" w:rsidRPr="00402EF9">
        <w:rPr>
          <w:rFonts w:ascii="Arial" w:hAnsi="Arial" w:cs="Arial"/>
        </w:rPr>
        <w:t xml:space="preserve">overnment of Norway. </w:t>
      </w:r>
      <w:r w:rsidR="00A204D8" w:rsidRPr="00402EF9">
        <w:rPr>
          <w:rFonts w:ascii="Arial" w:hAnsi="Arial" w:cs="Arial"/>
        </w:rPr>
        <w:t>SACA</w:t>
      </w:r>
      <w:r w:rsidR="006F1B6F" w:rsidRPr="00402EF9">
        <w:rPr>
          <w:rFonts w:ascii="Arial" w:hAnsi="Arial" w:cs="Arial"/>
        </w:rPr>
        <w:t xml:space="preserve"> </w:t>
      </w:r>
      <w:r w:rsidR="00F70EF7" w:rsidRPr="00402EF9">
        <w:rPr>
          <w:rFonts w:ascii="Arial" w:hAnsi="Arial" w:cs="Arial"/>
        </w:rPr>
        <w:t>advised</w:t>
      </w:r>
      <w:r w:rsidR="006F1B6F" w:rsidRPr="00402EF9">
        <w:rPr>
          <w:rFonts w:ascii="Arial" w:hAnsi="Arial" w:cs="Arial"/>
        </w:rPr>
        <w:t xml:space="preserve"> the applicant’s attorney that the minor child would first have to be declared adoptable. Most importantly, </w:t>
      </w:r>
      <w:r w:rsidR="00A204D8" w:rsidRPr="00402EF9">
        <w:rPr>
          <w:rFonts w:ascii="Arial" w:hAnsi="Arial" w:cs="Arial"/>
        </w:rPr>
        <w:t xml:space="preserve">SACA </w:t>
      </w:r>
      <w:r w:rsidR="006F1B6F" w:rsidRPr="00402EF9">
        <w:rPr>
          <w:rFonts w:ascii="Arial" w:hAnsi="Arial" w:cs="Arial"/>
        </w:rPr>
        <w:t xml:space="preserve">informed the applicant that it is unable to consider the applicant’s request to adopt the minor child due to the applicant’s non-compliance with the prescribed procedure and the relevant legislative framework.   </w:t>
      </w:r>
    </w:p>
    <w:p w14:paraId="6CFFF205" w14:textId="77777777" w:rsidR="001E25C6" w:rsidRPr="000F2AA2" w:rsidRDefault="001E25C6" w:rsidP="001E25C6">
      <w:pPr>
        <w:pStyle w:val="ListParagraph"/>
        <w:rPr>
          <w:rFonts w:ascii="Arial" w:hAnsi="Arial" w:cs="Arial"/>
        </w:rPr>
      </w:pPr>
    </w:p>
    <w:p w14:paraId="31F4A97F" w14:textId="6772A5B1" w:rsidR="001E25C6" w:rsidRPr="00402EF9" w:rsidRDefault="00402EF9" w:rsidP="00402EF9">
      <w:pPr>
        <w:spacing w:line="480" w:lineRule="auto"/>
        <w:ind w:left="360" w:hanging="360"/>
        <w:jc w:val="both"/>
        <w:rPr>
          <w:rFonts w:ascii="Arial" w:eastAsia="Times New Roman" w:hAnsi="Arial" w:cs="Arial"/>
        </w:rPr>
      </w:pPr>
      <w:r w:rsidRPr="000F2AA2">
        <w:rPr>
          <w:rFonts w:ascii="Arial" w:eastAsia="Times New Roman" w:hAnsi="Arial" w:cs="Arial"/>
        </w:rPr>
        <w:t>[46]</w:t>
      </w:r>
      <w:r w:rsidRPr="000F2AA2">
        <w:rPr>
          <w:rFonts w:ascii="Arial" w:eastAsia="Times New Roman" w:hAnsi="Arial" w:cs="Arial"/>
        </w:rPr>
        <w:tab/>
      </w:r>
      <w:r w:rsidR="006F1B6F" w:rsidRPr="00402EF9">
        <w:rPr>
          <w:rFonts w:ascii="Arial" w:hAnsi="Arial" w:cs="Arial"/>
        </w:rPr>
        <w:t>In July 2018, the applicant returned to No</w:t>
      </w:r>
      <w:r w:rsidR="00A204D8" w:rsidRPr="00402EF9">
        <w:rPr>
          <w:rFonts w:ascii="Arial" w:hAnsi="Arial" w:cs="Arial"/>
        </w:rPr>
        <w:t>rway to elicit the Norwegian’s G</w:t>
      </w:r>
      <w:r w:rsidR="006F1B6F" w:rsidRPr="00402EF9">
        <w:rPr>
          <w:rFonts w:ascii="Arial" w:hAnsi="Arial" w:cs="Arial"/>
        </w:rPr>
        <w:t>overnment’s assistance to adopt the minor child through an inter-country adoption process. The Norwegian</w:t>
      </w:r>
      <w:r w:rsidR="00A204D8" w:rsidRPr="00402EF9">
        <w:rPr>
          <w:rFonts w:ascii="Arial" w:hAnsi="Arial" w:cs="Arial"/>
        </w:rPr>
        <w:t xml:space="preserve"> </w:t>
      </w:r>
      <w:r w:rsidR="00A204D8" w:rsidRPr="00402EF9">
        <w:rPr>
          <w:rFonts w:ascii="Arial" w:hAnsi="Arial" w:cs="Arial"/>
        </w:rPr>
        <w:lastRenderedPageBreak/>
        <w:t>Central Authority (“NCA”)</w:t>
      </w:r>
      <w:r w:rsidR="006F1B6F" w:rsidRPr="00402EF9">
        <w:rPr>
          <w:rFonts w:ascii="Arial" w:hAnsi="Arial" w:cs="Arial"/>
        </w:rPr>
        <w:t xml:space="preserve"> initiated contact with </w:t>
      </w:r>
      <w:r w:rsidR="00A204D8" w:rsidRPr="00402EF9">
        <w:rPr>
          <w:rFonts w:ascii="Arial" w:hAnsi="Arial" w:cs="Arial"/>
        </w:rPr>
        <w:t xml:space="preserve">SACA </w:t>
      </w:r>
      <w:r w:rsidR="006F1B6F" w:rsidRPr="00402EF9">
        <w:rPr>
          <w:rFonts w:ascii="Arial" w:hAnsi="Arial" w:cs="Arial"/>
        </w:rPr>
        <w:t>on this issue on 22 October 201</w:t>
      </w:r>
      <w:r w:rsidR="002B7115" w:rsidRPr="00402EF9">
        <w:rPr>
          <w:rFonts w:ascii="Arial" w:hAnsi="Arial" w:cs="Arial"/>
        </w:rPr>
        <w:t xml:space="preserve">8. In its correspondence to </w:t>
      </w:r>
      <w:r w:rsidR="00A204D8" w:rsidRPr="00402EF9">
        <w:rPr>
          <w:rFonts w:ascii="Arial" w:hAnsi="Arial" w:cs="Arial"/>
        </w:rPr>
        <w:t xml:space="preserve">SACA, </w:t>
      </w:r>
      <w:r w:rsidR="002B7115" w:rsidRPr="00402EF9">
        <w:rPr>
          <w:rFonts w:ascii="Arial" w:hAnsi="Arial" w:cs="Arial"/>
        </w:rPr>
        <w:t xml:space="preserve">the </w:t>
      </w:r>
      <w:r w:rsidR="00A204D8" w:rsidRPr="00402EF9">
        <w:rPr>
          <w:rFonts w:ascii="Arial" w:hAnsi="Arial" w:cs="Arial"/>
        </w:rPr>
        <w:t>NCA</w:t>
      </w:r>
      <w:r w:rsidR="006F1B6F" w:rsidRPr="00402EF9">
        <w:rPr>
          <w:rFonts w:ascii="Arial" w:hAnsi="Arial" w:cs="Arial"/>
        </w:rPr>
        <w:t xml:space="preserve"> </w:t>
      </w:r>
      <w:r w:rsidR="00A204D8" w:rsidRPr="00402EF9">
        <w:rPr>
          <w:rFonts w:ascii="Arial" w:hAnsi="Arial" w:cs="Arial"/>
        </w:rPr>
        <w:t xml:space="preserve">noted </w:t>
      </w:r>
      <w:r w:rsidR="006F1B6F" w:rsidRPr="00402EF9">
        <w:rPr>
          <w:rFonts w:ascii="Arial" w:hAnsi="Arial" w:cs="Arial"/>
        </w:rPr>
        <w:t>recei</w:t>
      </w:r>
      <w:r w:rsidR="00A204D8" w:rsidRPr="00402EF9">
        <w:rPr>
          <w:rFonts w:ascii="Arial" w:hAnsi="Arial" w:cs="Arial"/>
        </w:rPr>
        <w:t>pt of</w:t>
      </w:r>
      <w:r w:rsidR="006F1B6F" w:rsidRPr="00402EF9">
        <w:rPr>
          <w:rFonts w:ascii="Arial" w:hAnsi="Arial" w:cs="Arial"/>
        </w:rPr>
        <w:t xml:space="preserve"> the applicant’s request for an advance approval to adopt the minor child</w:t>
      </w:r>
      <w:r w:rsidR="00A204D8" w:rsidRPr="00402EF9">
        <w:rPr>
          <w:rFonts w:ascii="Arial" w:hAnsi="Arial" w:cs="Arial"/>
        </w:rPr>
        <w:t xml:space="preserve">. </w:t>
      </w:r>
      <w:r w:rsidR="00FB7489" w:rsidRPr="00402EF9">
        <w:rPr>
          <w:rFonts w:ascii="Arial" w:hAnsi="Arial" w:cs="Arial"/>
        </w:rPr>
        <w:t xml:space="preserve">The </w:t>
      </w:r>
      <w:r w:rsidR="00A204D8" w:rsidRPr="00402EF9">
        <w:rPr>
          <w:rFonts w:ascii="Arial" w:hAnsi="Arial" w:cs="Arial"/>
        </w:rPr>
        <w:t xml:space="preserve">NCA advised SACA that it </w:t>
      </w:r>
      <w:r w:rsidR="006F1B6F" w:rsidRPr="00402EF9">
        <w:rPr>
          <w:rFonts w:ascii="Arial" w:hAnsi="Arial" w:cs="Arial"/>
        </w:rPr>
        <w:t>does not know if the applicant meets the eligibility requirements. It noted its procedural and substantive requirements and the exceptions to the</w:t>
      </w:r>
      <w:r w:rsidR="00B91023" w:rsidRPr="00402EF9">
        <w:rPr>
          <w:rFonts w:ascii="Arial" w:hAnsi="Arial" w:cs="Arial"/>
        </w:rPr>
        <w:t xml:space="preserve"> applicable requirement</w:t>
      </w:r>
      <w:r w:rsidR="00FB7489" w:rsidRPr="00402EF9">
        <w:rPr>
          <w:rFonts w:ascii="Arial" w:hAnsi="Arial" w:cs="Arial"/>
        </w:rPr>
        <w:t>s</w:t>
      </w:r>
      <w:r w:rsidR="00B91023" w:rsidRPr="00402EF9">
        <w:rPr>
          <w:rFonts w:ascii="Arial" w:hAnsi="Arial" w:cs="Arial"/>
        </w:rPr>
        <w:t xml:space="preserve"> pro</w:t>
      </w:r>
      <w:r w:rsidR="006F1B6F" w:rsidRPr="00402EF9">
        <w:rPr>
          <w:rFonts w:ascii="Arial" w:hAnsi="Arial" w:cs="Arial"/>
        </w:rPr>
        <w:t>vided that</w:t>
      </w:r>
      <w:r w:rsidR="00B91023" w:rsidRPr="00402EF9">
        <w:rPr>
          <w:rFonts w:ascii="Arial" w:hAnsi="Arial" w:cs="Arial"/>
        </w:rPr>
        <w:t>,</w:t>
      </w:r>
      <w:r w:rsidR="006F1B6F" w:rsidRPr="00402EF9">
        <w:rPr>
          <w:rFonts w:ascii="Arial" w:hAnsi="Arial" w:cs="Arial"/>
        </w:rPr>
        <w:t xml:space="preserve"> amongst other exceptions, the applicant has a close relation with the child which was not established with the i</w:t>
      </w:r>
      <w:r w:rsidR="00B91023" w:rsidRPr="00402EF9">
        <w:rPr>
          <w:rFonts w:ascii="Arial" w:hAnsi="Arial" w:cs="Arial"/>
        </w:rPr>
        <w:t xml:space="preserve">ntention to adopt the child.  </w:t>
      </w:r>
      <w:r w:rsidR="00FB7489" w:rsidRPr="00402EF9">
        <w:rPr>
          <w:rFonts w:ascii="Arial" w:hAnsi="Arial" w:cs="Arial"/>
        </w:rPr>
        <w:t xml:space="preserve">The </w:t>
      </w:r>
      <w:r w:rsidR="00B91023" w:rsidRPr="00402EF9">
        <w:rPr>
          <w:rFonts w:ascii="Arial" w:hAnsi="Arial" w:cs="Arial"/>
        </w:rPr>
        <w:t>NCA</w:t>
      </w:r>
      <w:r w:rsidR="002B7115" w:rsidRPr="00402EF9">
        <w:rPr>
          <w:rFonts w:ascii="Arial" w:hAnsi="Arial" w:cs="Arial"/>
        </w:rPr>
        <w:t xml:space="preserve"> informed</w:t>
      </w:r>
      <w:r w:rsidR="006F1B6F" w:rsidRPr="00402EF9">
        <w:rPr>
          <w:rFonts w:ascii="Arial" w:hAnsi="Arial" w:cs="Arial"/>
        </w:rPr>
        <w:t xml:space="preserve"> S</w:t>
      </w:r>
      <w:r w:rsidR="00B91023" w:rsidRPr="00402EF9">
        <w:rPr>
          <w:rFonts w:ascii="Arial" w:hAnsi="Arial" w:cs="Arial"/>
        </w:rPr>
        <w:t>ACA</w:t>
      </w:r>
      <w:r w:rsidR="006F1B6F" w:rsidRPr="00402EF9">
        <w:rPr>
          <w:rFonts w:ascii="Arial" w:hAnsi="Arial" w:cs="Arial"/>
        </w:rPr>
        <w:t xml:space="preserve"> that it may consider to offer the applicant an adoption preparation course and to screen her if the South African Government nee</w:t>
      </w:r>
      <w:r w:rsidR="00B91023" w:rsidRPr="00402EF9">
        <w:rPr>
          <w:rFonts w:ascii="Arial" w:hAnsi="Arial" w:cs="Arial"/>
        </w:rPr>
        <w:t xml:space="preserve">ds an inter-country adoption. </w:t>
      </w:r>
      <w:r w:rsidR="00FB7489" w:rsidRPr="00402EF9">
        <w:rPr>
          <w:rFonts w:ascii="Arial" w:hAnsi="Arial" w:cs="Arial"/>
        </w:rPr>
        <w:t xml:space="preserve">The </w:t>
      </w:r>
      <w:r w:rsidR="00B91023" w:rsidRPr="00402EF9">
        <w:rPr>
          <w:rFonts w:ascii="Arial" w:hAnsi="Arial" w:cs="Arial"/>
        </w:rPr>
        <w:t>NCA also</w:t>
      </w:r>
      <w:r w:rsidR="006F1B6F" w:rsidRPr="00402EF9">
        <w:rPr>
          <w:rFonts w:ascii="Arial" w:hAnsi="Arial" w:cs="Arial"/>
        </w:rPr>
        <w:t xml:space="preserve"> noted that the prospective adoptive parent may not mediate their own application </w:t>
      </w:r>
      <w:r w:rsidR="002B7115" w:rsidRPr="00402EF9">
        <w:rPr>
          <w:rFonts w:ascii="Arial" w:hAnsi="Arial" w:cs="Arial"/>
        </w:rPr>
        <w:t xml:space="preserve">with </w:t>
      </w:r>
      <w:r w:rsidR="006F1B6F" w:rsidRPr="00402EF9">
        <w:rPr>
          <w:rFonts w:ascii="Arial" w:hAnsi="Arial" w:cs="Arial"/>
        </w:rPr>
        <w:t>S</w:t>
      </w:r>
      <w:r w:rsidR="00B91023" w:rsidRPr="00402EF9">
        <w:rPr>
          <w:rFonts w:ascii="Arial" w:hAnsi="Arial" w:cs="Arial"/>
        </w:rPr>
        <w:t xml:space="preserve">ACA </w:t>
      </w:r>
      <w:r w:rsidR="006F1B6F" w:rsidRPr="00402EF9">
        <w:rPr>
          <w:rFonts w:ascii="Arial" w:hAnsi="Arial" w:cs="Arial"/>
        </w:rPr>
        <w:t>but should use an adoption agency failing which it is the N</w:t>
      </w:r>
      <w:r w:rsidR="00B91023" w:rsidRPr="00402EF9">
        <w:rPr>
          <w:rFonts w:ascii="Arial" w:hAnsi="Arial" w:cs="Arial"/>
        </w:rPr>
        <w:t xml:space="preserve">CA that </w:t>
      </w:r>
      <w:r w:rsidR="006F1B6F" w:rsidRPr="00402EF9">
        <w:rPr>
          <w:rFonts w:ascii="Arial" w:hAnsi="Arial" w:cs="Arial"/>
        </w:rPr>
        <w:t xml:space="preserve">ought to apply to </w:t>
      </w:r>
      <w:r w:rsidR="00B91023" w:rsidRPr="00402EF9">
        <w:rPr>
          <w:rFonts w:ascii="Arial" w:hAnsi="Arial" w:cs="Arial"/>
        </w:rPr>
        <w:t xml:space="preserve">SACA </w:t>
      </w:r>
      <w:r w:rsidR="006F1B6F" w:rsidRPr="00402EF9">
        <w:rPr>
          <w:rFonts w:ascii="Arial" w:hAnsi="Arial" w:cs="Arial"/>
        </w:rPr>
        <w:t>and to interact with the latter government in respect of the application.  The N</w:t>
      </w:r>
      <w:r w:rsidR="00B91023" w:rsidRPr="00402EF9">
        <w:rPr>
          <w:rFonts w:ascii="Arial" w:hAnsi="Arial" w:cs="Arial"/>
        </w:rPr>
        <w:t xml:space="preserve">CA </w:t>
      </w:r>
      <w:r w:rsidR="006F1B6F" w:rsidRPr="00402EF9">
        <w:rPr>
          <w:rFonts w:ascii="Arial" w:hAnsi="Arial" w:cs="Arial"/>
        </w:rPr>
        <w:t xml:space="preserve">specifically requested </w:t>
      </w:r>
      <w:r w:rsidR="00AF5C9D" w:rsidRPr="00402EF9">
        <w:rPr>
          <w:rFonts w:ascii="Arial" w:hAnsi="Arial" w:cs="Arial"/>
        </w:rPr>
        <w:t>SACA</w:t>
      </w:r>
      <w:r w:rsidR="00B91023" w:rsidRPr="00402EF9">
        <w:rPr>
          <w:rFonts w:ascii="Arial" w:hAnsi="Arial" w:cs="Arial"/>
        </w:rPr>
        <w:t xml:space="preserve"> </w:t>
      </w:r>
      <w:r w:rsidR="006F1B6F" w:rsidRPr="00402EF9">
        <w:rPr>
          <w:rFonts w:ascii="Arial" w:hAnsi="Arial" w:cs="Arial"/>
        </w:rPr>
        <w:t xml:space="preserve">to let it know if an inter-country adoption of the minor child is out of question. </w:t>
      </w:r>
    </w:p>
    <w:p w14:paraId="12173466" w14:textId="77777777" w:rsidR="001E25C6" w:rsidRPr="000F2AA2" w:rsidRDefault="001E25C6" w:rsidP="001E25C6">
      <w:pPr>
        <w:pStyle w:val="ListParagraph"/>
        <w:spacing w:line="480" w:lineRule="auto"/>
        <w:ind w:left="360"/>
        <w:jc w:val="both"/>
        <w:rPr>
          <w:rFonts w:ascii="Arial" w:eastAsia="Times New Roman" w:hAnsi="Arial" w:cs="Arial"/>
        </w:rPr>
      </w:pPr>
    </w:p>
    <w:p w14:paraId="1F41D691" w14:textId="3E78F6C3" w:rsidR="00B91023" w:rsidRPr="00402EF9" w:rsidRDefault="00402EF9" w:rsidP="00402EF9">
      <w:pPr>
        <w:spacing w:line="480" w:lineRule="auto"/>
        <w:ind w:left="360" w:hanging="360"/>
        <w:jc w:val="both"/>
        <w:rPr>
          <w:rFonts w:ascii="Arial" w:eastAsia="Times New Roman" w:hAnsi="Arial" w:cs="Arial"/>
        </w:rPr>
      </w:pPr>
      <w:r w:rsidRPr="00B91023">
        <w:rPr>
          <w:rFonts w:ascii="Arial" w:eastAsia="Times New Roman" w:hAnsi="Arial" w:cs="Arial"/>
        </w:rPr>
        <w:t>[47]</w:t>
      </w:r>
      <w:r w:rsidRPr="00B91023">
        <w:rPr>
          <w:rFonts w:ascii="Arial" w:eastAsia="Times New Roman" w:hAnsi="Arial" w:cs="Arial"/>
        </w:rPr>
        <w:tab/>
      </w:r>
      <w:r w:rsidR="006F1B6F" w:rsidRPr="00402EF9">
        <w:rPr>
          <w:rFonts w:ascii="Arial" w:hAnsi="Arial" w:cs="Arial"/>
        </w:rPr>
        <w:t>On 16 August 2018, the applicant addressed a</w:t>
      </w:r>
      <w:r w:rsidR="00096CDA" w:rsidRPr="00402EF9">
        <w:rPr>
          <w:rFonts w:ascii="Arial" w:hAnsi="Arial" w:cs="Arial"/>
        </w:rPr>
        <w:t>nother</w:t>
      </w:r>
      <w:r w:rsidR="006F1B6F" w:rsidRPr="00402EF9">
        <w:rPr>
          <w:rFonts w:ascii="Arial" w:hAnsi="Arial" w:cs="Arial"/>
        </w:rPr>
        <w:t xml:space="preserve"> letter to S</w:t>
      </w:r>
      <w:r w:rsidR="00B91023" w:rsidRPr="00402EF9">
        <w:rPr>
          <w:rFonts w:ascii="Arial" w:hAnsi="Arial" w:cs="Arial"/>
        </w:rPr>
        <w:t>ACA</w:t>
      </w:r>
      <w:r w:rsidR="002B7115" w:rsidRPr="00402EF9">
        <w:rPr>
          <w:rFonts w:ascii="Arial" w:hAnsi="Arial" w:cs="Arial"/>
        </w:rPr>
        <w:t>, letting SACA</w:t>
      </w:r>
      <w:r w:rsidR="006F1B6F" w:rsidRPr="00402EF9">
        <w:rPr>
          <w:rFonts w:ascii="Arial" w:hAnsi="Arial" w:cs="Arial"/>
        </w:rPr>
        <w:t xml:space="preserve"> know that she is desirous to be considered as the prospective adoptive parent of the minor child and enquiring on the adoptability</w:t>
      </w:r>
      <w:r w:rsidR="00AF5C9D" w:rsidRPr="00402EF9">
        <w:rPr>
          <w:rFonts w:ascii="Arial" w:hAnsi="Arial" w:cs="Arial"/>
        </w:rPr>
        <w:t xml:space="preserve"> status of the minor child. </w:t>
      </w:r>
      <w:r w:rsidR="006F1B6F" w:rsidRPr="00402EF9">
        <w:rPr>
          <w:rFonts w:ascii="Arial" w:hAnsi="Arial" w:cs="Arial"/>
        </w:rPr>
        <w:t xml:space="preserve">On 7 September 2018, </w:t>
      </w:r>
      <w:r w:rsidR="00B91023" w:rsidRPr="00402EF9">
        <w:rPr>
          <w:rFonts w:ascii="Arial" w:hAnsi="Arial" w:cs="Arial"/>
        </w:rPr>
        <w:t>SACA informed the applicant</w:t>
      </w:r>
      <w:r w:rsidR="006F1B6F" w:rsidRPr="00402EF9">
        <w:rPr>
          <w:rFonts w:ascii="Arial" w:hAnsi="Arial" w:cs="Arial"/>
        </w:rPr>
        <w:t xml:space="preserve"> that the </w:t>
      </w:r>
      <w:r w:rsidR="00AF5C9D" w:rsidRPr="00402EF9">
        <w:rPr>
          <w:rFonts w:ascii="Arial" w:hAnsi="Arial" w:cs="Arial"/>
        </w:rPr>
        <w:t xml:space="preserve">minor </w:t>
      </w:r>
      <w:r w:rsidR="006F1B6F" w:rsidRPr="00402EF9">
        <w:rPr>
          <w:rFonts w:ascii="Arial" w:hAnsi="Arial" w:cs="Arial"/>
        </w:rPr>
        <w:t xml:space="preserve">child’s family circumstances must first be investigated in order to establish the adoptability status of the minor child, </w:t>
      </w:r>
      <w:r w:rsidR="00B91023" w:rsidRPr="00402EF9">
        <w:rPr>
          <w:rFonts w:ascii="Arial" w:hAnsi="Arial" w:cs="Arial"/>
        </w:rPr>
        <w:t xml:space="preserve">that </w:t>
      </w:r>
      <w:r w:rsidR="006F1B6F" w:rsidRPr="00402EF9">
        <w:rPr>
          <w:rFonts w:ascii="Arial" w:hAnsi="Arial" w:cs="Arial"/>
        </w:rPr>
        <w:t xml:space="preserve">the pre-identification of the </w:t>
      </w:r>
      <w:r w:rsidR="00AF5C9D" w:rsidRPr="00402EF9">
        <w:rPr>
          <w:rFonts w:ascii="Arial" w:hAnsi="Arial" w:cs="Arial"/>
        </w:rPr>
        <w:t>minor c</w:t>
      </w:r>
      <w:r w:rsidR="006F1B6F" w:rsidRPr="00402EF9">
        <w:rPr>
          <w:rFonts w:ascii="Arial" w:hAnsi="Arial" w:cs="Arial"/>
        </w:rPr>
        <w:t xml:space="preserve">hild is not allowed and </w:t>
      </w:r>
      <w:r w:rsidR="00B91023" w:rsidRPr="00402EF9">
        <w:rPr>
          <w:rFonts w:ascii="Arial" w:hAnsi="Arial" w:cs="Arial"/>
        </w:rPr>
        <w:t xml:space="preserve">that </w:t>
      </w:r>
      <w:r w:rsidR="006F1B6F" w:rsidRPr="00402EF9">
        <w:rPr>
          <w:rFonts w:ascii="Arial" w:hAnsi="Arial" w:cs="Arial"/>
        </w:rPr>
        <w:t xml:space="preserve">the application for the inter-country adoption of the minor </w:t>
      </w:r>
      <w:r w:rsidR="00AF5C9D" w:rsidRPr="00402EF9">
        <w:rPr>
          <w:rFonts w:ascii="Arial" w:hAnsi="Arial" w:cs="Arial"/>
        </w:rPr>
        <w:t xml:space="preserve">child </w:t>
      </w:r>
      <w:r w:rsidR="006F1B6F" w:rsidRPr="00402EF9">
        <w:rPr>
          <w:rFonts w:ascii="Arial" w:hAnsi="Arial" w:cs="Arial"/>
        </w:rPr>
        <w:t>should be handled through</w:t>
      </w:r>
      <w:r w:rsidR="00B91023" w:rsidRPr="00402EF9">
        <w:rPr>
          <w:rFonts w:ascii="Arial" w:hAnsi="Arial" w:cs="Arial"/>
        </w:rPr>
        <w:t xml:space="preserve"> SACA </w:t>
      </w:r>
      <w:r w:rsidR="002B7115" w:rsidRPr="00402EF9">
        <w:rPr>
          <w:rFonts w:ascii="Arial" w:hAnsi="Arial" w:cs="Arial"/>
        </w:rPr>
        <w:t xml:space="preserve">and </w:t>
      </w:r>
      <w:r w:rsidR="00B91023" w:rsidRPr="00402EF9">
        <w:rPr>
          <w:rFonts w:ascii="Arial" w:hAnsi="Arial" w:cs="Arial"/>
        </w:rPr>
        <w:t>the NCA.</w:t>
      </w:r>
    </w:p>
    <w:p w14:paraId="3BD14447" w14:textId="77777777" w:rsidR="00B91023" w:rsidRPr="00B91023" w:rsidRDefault="00B91023" w:rsidP="00B91023">
      <w:pPr>
        <w:pStyle w:val="ListParagraph"/>
        <w:rPr>
          <w:rFonts w:ascii="Arial" w:hAnsi="Arial" w:cs="Arial"/>
        </w:rPr>
      </w:pPr>
    </w:p>
    <w:p w14:paraId="66353C32" w14:textId="4FE0711F" w:rsidR="001E25C6" w:rsidRPr="00402EF9" w:rsidRDefault="00402EF9" w:rsidP="00402EF9">
      <w:pPr>
        <w:spacing w:line="480" w:lineRule="auto"/>
        <w:ind w:left="360" w:hanging="360"/>
        <w:jc w:val="both"/>
        <w:rPr>
          <w:rFonts w:ascii="Arial" w:eastAsia="Times New Roman" w:hAnsi="Arial" w:cs="Arial"/>
        </w:rPr>
      </w:pPr>
      <w:r w:rsidRPr="000F2AA2">
        <w:rPr>
          <w:rFonts w:ascii="Arial" w:eastAsia="Times New Roman" w:hAnsi="Arial" w:cs="Arial"/>
        </w:rPr>
        <w:t>[48]</w:t>
      </w:r>
      <w:r w:rsidRPr="000F2AA2">
        <w:rPr>
          <w:rFonts w:ascii="Arial" w:eastAsia="Times New Roman" w:hAnsi="Arial" w:cs="Arial"/>
        </w:rPr>
        <w:tab/>
      </w:r>
      <w:r w:rsidR="002B7115" w:rsidRPr="00402EF9">
        <w:rPr>
          <w:rFonts w:ascii="Arial" w:hAnsi="Arial" w:cs="Arial"/>
        </w:rPr>
        <w:t xml:space="preserve">On 23 October 2018, </w:t>
      </w:r>
      <w:r w:rsidR="006F1B6F" w:rsidRPr="00402EF9">
        <w:rPr>
          <w:rFonts w:ascii="Arial" w:hAnsi="Arial" w:cs="Arial"/>
        </w:rPr>
        <w:t>S</w:t>
      </w:r>
      <w:r w:rsidR="006C1A4B" w:rsidRPr="00402EF9">
        <w:rPr>
          <w:rFonts w:ascii="Arial" w:hAnsi="Arial" w:cs="Arial"/>
        </w:rPr>
        <w:t xml:space="preserve">ACA </w:t>
      </w:r>
      <w:r w:rsidR="006F1B6F" w:rsidRPr="00402EF9">
        <w:rPr>
          <w:rFonts w:ascii="Arial" w:hAnsi="Arial" w:cs="Arial"/>
        </w:rPr>
        <w:t>responded to the N</w:t>
      </w:r>
      <w:r w:rsidR="006C1A4B" w:rsidRPr="00402EF9">
        <w:rPr>
          <w:rFonts w:ascii="Arial" w:hAnsi="Arial" w:cs="Arial"/>
        </w:rPr>
        <w:t xml:space="preserve">CA </w:t>
      </w:r>
      <w:r w:rsidR="006F1B6F" w:rsidRPr="00402EF9">
        <w:rPr>
          <w:rFonts w:ascii="Arial" w:hAnsi="Arial" w:cs="Arial"/>
        </w:rPr>
        <w:t xml:space="preserve">reiterating its response to the applicant but most </w:t>
      </w:r>
      <w:r w:rsidR="00096CDA" w:rsidRPr="00402EF9">
        <w:rPr>
          <w:rFonts w:ascii="Arial" w:hAnsi="Arial" w:cs="Arial"/>
        </w:rPr>
        <w:t>notably</w:t>
      </w:r>
      <w:r w:rsidR="006F1B6F" w:rsidRPr="00402EF9">
        <w:rPr>
          <w:rFonts w:ascii="Arial" w:hAnsi="Arial" w:cs="Arial"/>
        </w:rPr>
        <w:t>, letting the NCA know that it does not recommend that the</w:t>
      </w:r>
      <w:r w:rsidR="006C1A4B" w:rsidRPr="00402EF9">
        <w:rPr>
          <w:rFonts w:ascii="Arial" w:hAnsi="Arial" w:cs="Arial"/>
        </w:rPr>
        <w:t xml:space="preserve"> </w:t>
      </w:r>
      <w:r w:rsidR="006F1B6F" w:rsidRPr="00402EF9">
        <w:rPr>
          <w:rFonts w:ascii="Arial" w:hAnsi="Arial" w:cs="Arial"/>
        </w:rPr>
        <w:t>N</w:t>
      </w:r>
      <w:r w:rsidR="006C1A4B" w:rsidRPr="00402EF9">
        <w:rPr>
          <w:rFonts w:ascii="Arial" w:hAnsi="Arial" w:cs="Arial"/>
        </w:rPr>
        <w:t xml:space="preserve">CA </w:t>
      </w:r>
      <w:r w:rsidR="006F1B6F" w:rsidRPr="00402EF9">
        <w:rPr>
          <w:rFonts w:ascii="Arial" w:hAnsi="Arial" w:cs="Arial"/>
        </w:rPr>
        <w:t>screens the applicant for the adoption of the minor child as the pre-identification of prospective adop</w:t>
      </w:r>
      <w:r w:rsidR="006C1A4B" w:rsidRPr="00402EF9">
        <w:rPr>
          <w:rFonts w:ascii="Arial" w:hAnsi="Arial" w:cs="Arial"/>
        </w:rPr>
        <w:t xml:space="preserve">tive </w:t>
      </w:r>
      <w:r w:rsidR="006C1A4B" w:rsidRPr="00402EF9">
        <w:rPr>
          <w:rFonts w:ascii="Arial" w:hAnsi="Arial" w:cs="Arial"/>
        </w:rPr>
        <w:lastRenderedPageBreak/>
        <w:t>children is discouraged. SACA</w:t>
      </w:r>
      <w:r w:rsidR="006F1B6F" w:rsidRPr="00402EF9">
        <w:rPr>
          <w:rFonts w:ascii="Arial" w:hAnsi="Arial" w:cs="Arial"/>
        </w:rPr>
        <w:t xml:space="preserve"> </w:t>
      </w:r>
      <w:r w:rsidR="006C1A4B" w:rsidRPr="00402EF9">
        <w:rPr>
          <w:rFonts w:ascii="Arial" w:hAnsi="Arial" w:cs="Arial"/>
        </w:rPr>
        <w:t>advised</w:t>
      </w:r>
      <w:r w:rsidR="006F1B6F" w:rsidRPr="00402EF9">
        <w:rPr>
          <w:rFonts w:ascii="Arial" w:hAnsi="Arial" w:cs="Arial"/>
        </w:rPr>
        <w:t xml:space="preserve"> </w:t>
      </w:r>
      <w:r w:rsidR="006C1A4B" w:rsidRPr="00402EF9">
        <w:rPr>
          <w:rFonts w:ascii="Arial" w:hAnsi="Arial" w:cs="Arial"/>
        </w:rPr>
        <w:t xml:space="preserve">the </w:t>
      </w:r>
      <w:r w:rsidR="007A4531" w:rsidRPr="00402EF9">
        <w:rPr>
          <w:rFonts w:ascii="Arial" w:hAnsi="Arial" w:cs="Arial"/>
        </w:rPr>
        <w:t>N</w:t>
      </w:r>
      <w:r w:rsidR="006F1B6F" w:rsidRPr="00402EF9">
        <w:rPr>
          <w:rFonts w:ascii="Arial" w:hAnsi="Arial" w:cs="Arial"/>
        </w:rPr>
        <w:t>C</w:t>
      </w:r>
      <w:r w:rsidR="007A4531" w:rsidRPr="00402EF9">
        <w:rPr>
          <w:rFonts w:ascii="Arial" w:hAnsi="Arial" w:cs="Arial"/>
        </w:rPr>
        <w:t>A</w:t>
      </w:r>
      <w:r w:rsidR="006F1B6F" w:rsidRPr="00402EF9">
        <w:rPr>
          <w:rFonts w:ascii="Arial" w:hAnsi="Arial" w:cs="Arial"/>
        </w:rPr>
        <w:t xml:space="preserve"> </w:t>
      </w:r>
      <w:r w:rsidR="006C1A4B" w:rsidRPr="00402EF9">
        <w:rPr>
          <w:rFonts w:ascii="Arial" w:hAnsi="Arial" w:cs="Arial"/>
        </w:rPr>
        <w:t xml:space="preserve">that it </w:t>
      </w:r>
      <w:r w:rsidR="006F1B6F" w:rsidRPr="00402EF9">
        <w:rPr>
          <w:rFonts w:ascii="Arial" w:hAnsi="Arial" w:cs="Arial"/>
        </w:rPr>
        <w:t xml:space="preserve">may screen the applicant for the adoption of any other child in South Africa as the two countries are convention countries. </w:t>
      </w:r>
    </w:p>
    <w:p w14:paraId="2353334A" w14:textId="77777777" w:rsidR="001E25C6" w:rsidRPr="000F2AA2" w:rsidRDefault="001E25C6" w:rsidP="001E25C6">
      <w:pPr>
        <w:pStyle w:val="ListParagraph"/>
        <w:rPr>
          <w:rFonts w:ascii="Arial" w:hAnsi="Arial" w:cs="Arial"/>
        </w:rPr>
      </w:pPr>
    </w:p>
    <w:p w14:paraId="49E371A7" w14:textId="6F2E84DC" w:rsidR="001E25C6" w:rsidRPr="00402EF9" w:rsidRDefault="00402EF9" w:rsidP="00402EF9">
      <w:pPr>
        <w:spacing w:line="480" w:lineRule="auto"/>
        <w:ind w:left="360" w:hanging="360"/>
        <w:jc w:val="both"/>
        <w:rPr>
          <w:rFonts w:ascii="Arial" w:eastAsia="Times New Roman" w:hAnsi="Arial" w:cs="Arial"/>
        </w:rPr>
      </w:pPr>
      <w:r w:rsidRPr="00B73C37">
        <w:rPr>
          <w:rFonts w:ascii="Arial" w:eastAsia="Times New Roman" w:hAnsi="Arial" w:cs="Arial"/>
        </w:rPr>
        <w:t>[49]</w:t>
      </w:r>
      <w:r w:rsidRPr="00B73C37">
        <w:rPr>
          <w:rFonts w:ascii="Arial" w:eastAsia="Times New Roman" w:hAnsi="Arial" w:cs="Arial"/>
        </w:rPr>
        <w:tab/>
      </w:r>
      <w:r w:rsidR="006F1B6F" w:rsidRPr="00402EF9">
        <w:rPr>
          <w:rFonts w:ascii="Arial" w:hAnsi="Arial" w:cs="Arial"/>
        </w:rPr>
        <w:t>On 26 October 2018, the N</w:t>
      </w:r>
      <w:r w:rsidR="006C1A4B" w:rsidRPr="00402EF9">
        <w:rPr>
          <w:rFonts w:ascii="Arial" w:hAnsi="Arial" w:cs="Arial"/>
        </w:rPr>
        <w:t xml:space="preserve">CA </w:t>
      </w:r>
      <w:r w:rsidR="006F1B6F" w:rsidRPr="00402EF9">
        <w:rPr>
          <w:rFonts w:ascii="Arial" w:hAnsi="Arial" w:cs="Arial"/>
        </w:rPr>
        <w:t>informed the applicant</w:t>
      </w:r>
      <w:r w:rsidR="006C1A4B" w:rsidRPr="00402EF9">
        <w:rPr>
          <w:rFonts w:ascii="Arial" w:hAnsi="Arial" w:cs="Arial"/>
        </w:rPr>
        <w:t xml:space="preserve"> in writing</w:t>
      </w:r>
      <w:r w:rsidR="006F1B6F" w:rsidRPr="00402EF9">
        <w:rPr>
          <w:rFonts w:ascii="Arial" w:hAnsi="Arial" w:cs="Arial"/>
        </w:rPr>
        <w:t xml:space="preserve"> that her request to adopt the minor child is unsuccessful</w:t>
      </w:r>
      <w:r w:rsidR="007A4531" w:rsidRPr="00402EF9">
        <w:rPr>
          <w:rFonts w:ascii="Arial" w:hAnsi="Arial" w:cs="Arial"/>
        </w:rPr>
        <w:t>,</w:t>
      </w:r>
      <w:r w:rsidR="006F1B6F" w:rsidRPr="00402EF9">
        <w:rPr>
          <w:rFonts w:ascii="Arial" w:hAnsi="Arial" w:cs="Arial"/>
        </w:rPr>
        <w:t xml:space="preserve"> setting out </w:t>
      </w:r>
      <w:r w:rsidR="006C1A4B" w:rsidRPr="00402EF9">
        <w:rPr>
          <w:rFonts w:ascii="Arial" w:hAnsi="Arial" w:cs="Arial"/>
        </w:rPr>
        <w:t xml:space="preserve">detailed </w:t>
      </w:r>
      <w:r w:rsidR="006F1B6F" w:rsidRPr="00402EF9">
        <w:rPr>
          <w:rFonts w:ascii="Arial" w:hAnsi="Arial" w:cs="Arial"/>
        </w:rPr>
        <w:t xml:space="preserve">reasons consistent with the position taken by SACA on the matter.   </w:t>
      </w:r>
    </w:p>
    <w:p w14:paraId="358BF05B" w14:textId="77777777" w:rsidR="006C1A4B" w:rsidRPr="006C1A4B" w:rsidRDefault="006C1A4B" w:rsidP="006C1A4B">
      <w:pPr>
        <w:pStyle w:val="ListParagraph"/>
        <w:rPr>
          <w:rFonts w:ascii="Arial" w:eastAsia="Times New Roman" w:hAnsi="Arial" w:cs="Arial"/>
        </w:rPr>
      </w:pPr>
    </w:p>
    <w:p w14:paraId="5490A0FC" w14:textId="77777777" w:rsidR="001E25C6" w:rsidRPr="000F2AA2" w:rsidRDefault="001E25C6" w:rsidP="001E25C6">
      <w:pPr>
        <w:spacing w:line="480" w:lineRule="auto"/>
        <w:jc w:val="both"/>
        <w:rPr>
          <w:rFonts w:ascii="Arial" w:hAnsi="Arial" w:cs="Arial"/>
          <w:i/>
        </w:rPr>
      </w:pPr>
      <w:r w:rsidRPr="000F2AA2">
        <w:rPr>
          <w:rFonts w:ascii="Arial" w:hAnsi="Arial" w:cs="Arial"/>
          <w:i/>
        </w:rPr>
        <w:t>The applicant’s efforts to adopt the minor child domestically</w:t>
      </w:r>
      <w:r w:rsidR="00AF5C9D">
        <w:rPr>
          <w:rFonts w:ascii="Arial" w:hAnsi="Arial" w:cs="Arial"/>
          <w:i/>
        </w:rPr>
        <w:t xml:space="preserve"> or to be appointed</w:t>
      </w:r>
      <w:r w:rsidR="002B7115">
        <w:rPr>
          <w:rFonts w:ascii="Arial" w:hAnsi="Arial" w:cs="Arial"/>
          <w:i/>
        </w:rPr>
        <w:t xml:space="preserve"> as the foster parent for the minor child</w:t>
      </w:r>
    </w:p>
    <w:p w14:paraId="4B7CB9CA" w14:textId="77777777" w:rsidR="001E25C6" w:rsidRPr="000F2AA2" w:rsidRDefault="001E25C6" w:rsidP="001E25C6">
      <w:pPr>
        <w:pStyle w:val="ListParagraph"/>
        <w:rPr>
          <w:rFonts w:ascii="Arial" w:hAnsi="Arial" w:cs="Arial"/>
        </w:rPr>
      </w:pPr>
    </w:p>
    <w:p w14:paraId="0AF056D9" w14:textId="01A414EB" w:rsidR="001E25C6" w:rsidRPr="00402EF9" w:rsidRDefault="00402EF9" w:rsidP="00402EF9">
      <w:pPr>
        <w:spacing w:line="480" w:lineRule="auto"/>
        <w:ind w:left="360" w:hanging="360"/>
        <w:jc w:val="both"/>
        <w:rPr>
          <w:rFonts w:ascii="Arial" w:eastAsia="Times New Roman" w:hAnsi="Arial" w:cs="Arial"/>
        </w:rPr>
      </w:pPr>
      <w:r w:rsidRPr="006C1A4B">
        <w:rPr>
          <w:rFonts w:ascii="Arial" w:eastAsia="Times New Roman" w:hAnsi="Arial" w:cs="Arial"/>
        </w:rPr>
        <w:t>[50]</w:t>
      </w:r>
      <w:r w:rsidRPr="006C1A4B">
        <w:rPr>
          <w:rFonts w:ascii="Arial" w:eastAsia="Times New Roman" w:hAnsi="Arial" w:cs="Arial"/>
        </w:rPr>
        <w:tab/>
      </w:r>
      <w:r w:rsidR="006F1B6F" w:rsidRPr="00402EF9">
        <w:rPr>
          <w:rFonts w:ascii="Arial" w:hAnsi="Arial" w:cs="Arial"/>
        </w:rPr>
        <w:t xml:space="preserve">Between November 2018 and June 2019, the applicant returned to South Africa several times to exercise contact with the minor child. TLC allowed the applicant to have contact with the minor child.  In August 2019, the applicant relocated to South Africa with a view to apply for the foster care or adoption of the minor child and to maintain contact with the minor child. </w:t>
      </w:r>
    </w:p>
    <w:p w14:paraId="41407BDA" w14:textId="77777777" w:rsidR="006C1A4B" w:rsidRPr="000F2AA2" w:rsidRDefault="006C1A4B" w:rsidP="006C1A4B">
      <w:pPr>
        <w:pStyle w:val="ListParagraph"/>
        <w:spacing w:line="480" w:lineRule="auto"/>
        <w:ind w:left="360"/>
        <w:jc w:val="both"/>
        <w:rPr>
          <w:rFonts w:ascii="Arial" w:eastAsia="Times New Roman" w:hAnsi="Arial" w:cs="Arial"/>
        </w:rPr>
      </w:pPr>
    </w:p>
    <w:p w14:paraId="61DC3CCD" w14:textId="0AC3FCB2" w:rsidR="001E25C6" w:rsidRPr="00402EF9" w:rsidRDefault="00402EF9" w:rsidP="00402EF9">
      <w:pPr>
        <w:spacing w:line="480" w:lineRule="auto"/>
        <w:ind w:left="360" w:hanging="360"/>
        <w:jc w:val="both"/>
        <w:rPr>
          <w:rFonts w:ascii="Arial" w:eastAsia="Times New Roman" w:hAnsi="Arial" w:cs="Arial"/>
        </w:rPr>
      </w:pPr>
      <w:r w:rsidRPr="002B7115">
        <w:rPr>
          <w:rFonts w:ascii="Arial" w:eastAsia="Times New Roman" w:hAnsi="Arial" w:cs="Arial"/>
        </w:rPr>
        <w:t>[51]</w:t>
      </w:r>
      <w:r w:rsidRPr="002B7115">
        <w:rPr>
          <w:rFonts w:ascii="Arial" w:eastAsia="Times New Roman" w:hAnsi="Arial" w:cs="Arial"/>
        </w:rPr>
        <w:tab/>
      </w:r>
      <w:r w:rsidR="006F1B6F" w:rsidRPr="00402EF9">
        <w:rPr>
          <w:rFonts w:ascii="Arial" w:hAnsi="Arial" w:cs="Arial"/>
        </w:rPr>
        <w:t xml:space="preserve">During August 2019, the applicant tried to re-establish contact with the minor child. TLC refused to afford her contact with the minor child. TLC granted the applicant contact with the minor child in December 2019 upon further request. It appears that in this instance, contact was approved by the minor child’s social worker on condition that it does not give rise to the applicant’s expectation to succeed in her attempts to adopt the minor child and further, that the applicant does not take the </w:t>
      </w:r>
      <w:r w:rsidR="00725945" w:rsidRPr="00402EF9">
        <w:rPr>
          <w:rFonts w:ascii="Arial" w:hAnsi="Arial" w:cs="Arial"/>
        </w:rPr>
        <w:t xml:space="preserve">minor </w:t>
      </w:r>
      <w:r w:rsidR="006F1B6F" w:rsidRPr="00402EF9">
        <w:rPr>
          <w:rFonts w:ascii="Arial" w:hAnsi="Arial" w:cs="Arial"/>
        </w:rPr>
        <w:t xml:space="preserve">child out of </w:t>
      </w:r>
      <w:r w:rsidR="00201D4B" w:rsidRPr="00402EF9">
        <w:rPr>
          <w:rFonts w:ascii="Arial" w:hAnsi="Arial" w:cs="Arial"/>
        </w:rPr>
        <w:t xml:space="preserve">the </w:t>
      </w:r>
      <w:r w:rsidR="006F1B6F" w:rsidRPr="00402EF9">
        <w:rPr>
          <w:rFonts w:ascii="Arial" w:hAnsi="Arial" w:cs="Arial"/>
        </w:rPr>
        <w:t>TLC</w:t>
      </w:r>
      <w:r w:rsidR="00201D4B" w:rsidRPr="00402EF9">
        <w:rPr>
          <w:rFonts w:ascii="Arial" w:hAnsi="Arial" w:cs="Arial"/>
        </w:rPr>
        <w:t xml:space="preserve"> premises</w:t>
      </w:r>
      <w:r w:rsidR="006F1B6F" w:rsidRPr="00402EF9">
        <w:rPr>
          <w:rFonts w:ascii="Arial" w:hAnsi="Arial" w:cs="Arial"/>
        </w:rPr>
        <w:t xml:space="preserve">. The minor child’s social worker also let the applicant know that the minor child is yet to be declared adoptable, the process will take long as the whereabouts of the minor child’s biological mother are yet to be traced through the Mozambican government. </w:t>
      </w:r>
    </w:p>
    <w:p w14:paraId="59155FCF" w14:textId="77777777" w:rsidR="002B7115" w:rsidRPr="000F2AA2" w:rsidRDefault="002B7115" w:rsidP="002B7115">
      <w:pPr>
        <w:pStyle w:val="ListParagraph"/>
        <w:spacing w:line="480" w:lineRule="auto"/>
        <w:ind w:left="360"/>
        <w:jc w:val="both"/>
        <w:rPr>
          <w:rFonts w:ascii="Arial" w:eastAsia="Times New Roman" w:hAnsi="Arial" w:cs="Arial"/>
        </w:rPr>
      </w:pPr>
    </w:p>
    <w:p w14:paraId="24097226" w14:textId="2F9B9149" w:rsidR="001E25C6" w:rsidRPr="00402EF9" w:rsidRDefault="00402EF9" w:rsidP="00402EF9">
      <w:pPr>
        <w:spacing w:line="480" w:lineRule="auto"/>
        <w:ind w:left="360" w:hanging="360"/>
        <w:jc w:val="both"/>
        <w:rPr>
          <w:rFonts w:ascii="Arial" w:hAnsi="Arial" w:cs="Arial"/>
        </w:rPr>
      </w:pPr>
      <w:r>
        <w:rPr>
          <w:rFonts w:ascii="Arial" w:hAnsi="Arial" w:cs="Arial"/>
        </w:rPr>
        <w:t>[52]</w:t>
      </w:r>
      <w:r>
        <w:rPr>
          <w:rFonts w:ascii="Arial" w:hAnsi="Arial" w:cs="Arial"/>
        </w:rPr>
        <w:tab/>
      </w:r>
      <w:r w:rsidR="006F1B6F" w:rsidRPr="00402EF9">
        <w:rPr>
          <w:rFonts w:ascii="Arial" w:hAnsi="Arial" w:cs="Arial"/>
        </w:rPr>
        <w:t xml:space="preserve">The applicant exercised further contact with the minor child until March 2020. During this time, the applicant continued making enquiries with TLC, the child’s social worker and the Department regarding whether she could adopt or foster care the minor child. She </w:t>
      </w:r>
      <w:r w:rsidR="00725945" w:rsidRPr="00402EF9">
        <w:rPr>
          <w:rFonts w:ascii="Arial" w:hAnsi="Arial" w:cs="Arial"/>
        </w:rPr>
        <w:t xml:space="preserve">made contact directly </w:t>
      </w:r>
      <w:r w:rsidR="006F1B6F" w:rsidRPr="00402EF9">
        <w:rPr>
          <w:rFonts w:ascii="Arial" w:hAnsi="Arial" w:cs="Arial"/>
        </w:rPr>
        <w:t xml:space="preserve">to the Meyerton </w:t>
      </w:r>
      <w:r w:rsidR="00AF5C9D" w:rsidRPr="00402EF9">
        <w:rPr>
          <w:rFonts w:ascii="Arial" w:hAnsi="Arial" w:cs="Arial"/>
        </w:rPr>
        <w:t>Children’s Court</w:t>
      </w:r>
      <w:r w:rsidR="006F1B6F" w:rsidRPr="00402EF9">
        <w:rPr>
          <w:rFonts w:ascii="Arial" w:hAnsi="Arial" w:cs="Arial"/>
        </w:rPr>
        <w:t xml:space="preserve"> </w:t>
      </w:r>
      <w:r w:rsidR="00725945" w:rsidRPr="00402EF9">
        <w:rPr>
          <w:rFonts w:ascii="Arial" w:hAnsi="Arial" w:cs="Arial"/>
        </w:rPr>
        <w:t xml:space="preserve">concerning the adoption of the minor child, which the minor child’s social worker frowned upon. </w:t>
      </w:r>
    </w:p>
    <w:p w14:paraId="196CEF81" w14:textId="77777777" w:rsidR="00725945" w:rsidRPr="00725945" w:rsidRDefault="00725945" w:rsidP="00725945">
      <w:pPr>
        <w:pStyle w:val="ListParagraph"/>
        <w:rPr>
          <w:rFonts w:ascii="Arial" w:hAnsi="Arial" w:cs="Arial"/>
        </w:rPr>
      </w:pPr>
    </w:p>
    <w:p w14:paraId="032CD739" w14:textId="65CD17E8" w:rsidR="001E25C6" w:rsidRPr="00402EF9" w:rsidRDefault="00402EF9" w:rsidP="00402EF9">
      <w:pPr>
        <w:spacing w:line="480" w:lineRule="auto"/>
        <w:ind w:left="360" w:hanging="360"/>
        <w:jc w:val="both"/>
        <w:rPr>
          <w:rFonts w:ascii="Arial" w:eastAsia="Times New Roman" w:hAnsi="Arial" w:cs="Arial"/>
        </w:rPr>
      </w:pPr>
      <w:r w:rsidRPr="000F2AA2">
        <w:rPr>
          <w:rFonts w:ascii="Arial" w:eastAsia="Times New Roman" w:hAnsi="Arial" w:cs="Arial"/>
        </w:rPr>
        <w:t>[53]</w:t>
      </w:r>
      <w:r w:rsidRPr="000F2AA2">
        <w:rPr>
          <w:rFonts w:ascii="Arial" w:eastAsia="Times New Roman" w:hAnsi="Arial" w:cs="Arial"/>
        </w:rPr>
        <w:tab/>
      </w:r>
      <w:r w:rsidR="006F1B6F" w:rsidRPr="00402EF9">
        <w:rPr>
          <w:rFonts w:ascii="Arial" w:hAnsi="Arial" w:cs="Arial"/>
        </w:rPr>
        <w:t xml:space="preserve">In March 2020, the minor child’s social worker advised the applicant that she has taken the child outside </w:t>
      </w:r>
      <w:r w:rsidR="00201D4B" w:rsidRPr="00402EF9">
        <w:rPr>
          <w:rFonts w:ascii="Arial" w:hAnsi="Arial" w:cs="Arial"/>
        </w:rPr>
        <w:t xml:space="preserve">the </w:t>
      </w:r>
      <w:r w:rsidR="006F1B6F" w:rsidRPr="00402EF9">
        <w:rPr>
          <w:rFonts w:ascii="Arial" w:hAnsi="Arial" w:cs="Arial"/>
        </w:rPr>
        <w:t>TLC</w:t>
      </w:r>
      <w:r w:rsidR="00201D4B" w:rsidRPr="00402EF9">
        <w:rPr>
          <w:rFonts w:ascii="Arial" w:hAnsi="Arial" w:cs="Arial"/>
        </w:rPr>
        <w:t xml:space="preserve"> premises</w:t>
      </w:r>
      <w:r w:rsidR="006F1B6F" w:rsidRPr="00402EF9">
        <w:rPr>
          <w:rFonts w:ascii="Arial" w:hAnsi="Arial" w:cs="Arial"/>
        </w:rPr>
        <w:t xml:space="preserve"> inappropriately, that he is still busy with investigations concerning the child’s adoptability status and that the applicant is unduly interrupting the process. He suspended the applicant’s contact with the minor child until further notice.  </w:t>
      </w:r>
    </w:p>
    <w:p w14:paraId="6A495163" w14:textId="77777777" w:rsidR="001E25C6" w:rsidRPr="000F2AA2" w:rsidRDefault="001E25C6" w:rsidP="001E25C6">
      <w:pPr>
        <w:pStyle w:val="ListParagraph"/>
        <w:rPr>
          <w:rFonts w:ascii="Arial" w:hAnsi="Arial" w:cs="Arial"/>
        </w:rPr>
      </w:pPr>
    </w:p>
    <w:p w14:paraId="19C43F33" w14:textId="7E523004" w:rsidR="001E25C6" w:rsidRPr="00402EF9" w:rsidRDefault="00402EF9" w:rsidP="00402EF9">
      <w:pPr>
        <w:spacing w:line="480" w:lineRule="auto"/>
        <w:ind w:left="360" w:hanging="360"/>
        <w:jc w:val="both"/>
        <w:rPr>
          <w:rFonts w:ascii="Arial" w:eastAsia="Times New Roman" w:hAnsi="Arial" w:cs="Arial"/>
        </w:rPr>
      </w:pPr>
      <w:r w:rsidRPr="00C41117">
        <w:rPr>
          <w:rFonts w:ascii="Arial" w:eastAsia="Times New Roman" w:hAnsi="Arial" w:cs="Arial"/>
        </w:rPr>
        <w:t>[54]</w:t>
      </w:r>
      <w:r w:rsidRPr="00C41117">
        <w:rPr>
          <w:rFonts w:ascii="Arial" w:eastAsia="Times New Roman" w:hAnsi="Arial" w:cs="Arial"/>
        </w:rPr>
        <w:tab/>
      </w:r>
      <w:r w:rsidR="006F1B6F" w:rsidRPr="00402EF9">
        <w:rPr>
          <w:rFonts w:ascii="Arial" w:hAnsi="Arial" w:cs="Arial"/>
        </w:rPr>
        <w:t xml:space="preserve">For the next three months, the applicant did nothing further due to the COVID-19 lockdown. On 28 July 2020, she instructed her attorney to enquire with the Department why the minor child has not been declared adoptable, why is the applicant not being considered as a prospective adoptive parent and why her contact with the minor child has been terminated. The applicant’s attorney sought written reasons in this regard. The Department referred this enquiry to the minor child’s social worker. </w:t>
      </w:r>
    </w:p>
    <w:p w14:paraId="18B95827" w14:textId="77777777" w:rsidR="00C41117" w:rsidRPr="00C41117" w:rsidRDefault="00C41117" w:rsidP="00C41117">
      <w:pPr>
        <w:pStyle w:val="ListParagraph"/>
        <w:rPr>
          <w:rFonts w:ascii="Arial" w:eastAsia="Times New Roman" w:hAnsi="Arial" w:cs="Arial"/>
        </w:rPr>
      </w:pPr>
    </w:p>
    <w:p w14:paraId="197794BB" w14:textId="04AE374A" w:rsidR="00D12554" w:rsidRPr="00402EF9" w:rsidRDefault="00402EF9" w:rsidP="00402EF9">
      <w:pPr>
        <w:spacing w:line="480" w:lineRule="auto"/>
        <w:ind w:left="360" w:hanging="360"/>
        <w:jc w:val="both"/>
        <w:rPr>
          <w:rFonts w:ascii="Arial" w:eastAsia="Times New Roman" w:hAnsi="Arial" w:cs="Arial"/>
        </w:rPr>
      </w:pPr>
      <w:r w:rsidRPr="000F2AA2">
        <w:rPr>
          <w:rFonts w:ascii="Arial" w:eastAsia="Times New Roman" w:hAnsi="Arial" w:cs="Arial"/>
        </w:rPr>
        <w:t>[55]</w:t>
      </w:r>
      <w:r w:rsidRPr="000F2AA2">
        <w:rPr>
          <w:rFonts w:ascii="Arial" w:eastAsia="Times New Roman" w:hAnsi="Arial" w:cs="Arial"/>
        </w:rPr>
        <w:tab/>
      </w:r>
      <w:r w:rsidR="006F1B6F" w:rsidRPr="00402EF9">
        <w:rPr>
          <w:rFonts w:ascii="Arial" w:hAnsi="Arial" w:cs="Arial"/>
        </w:rPr>
        <w:t>On 29 September 2020, the minor child’s social worker forwarded a comprehensive written response to the applicant’s attorney giving the minor child’s background and informing her that:</w:t>
      </w:r>
    </w:p>
    <w:p w14:paraId="1B918521" w14:textId="77777777" w:rsidR="00590A87" w:rsidRPr="000F2AA2" w:rsidRDefault="00590A87" w:rsidP="00590A87">
      <w:pPr>
        <w:pStyle w:val="ListParagraph"/>
        <w:spacing w:line="480" w:lineRule="auto"/>
        <w:ind w:left="360"/>
        <w:jc w:val="both"/>
        <w:rPr>
          <w:rFonts w:ascii="Arial" w:eastAsia="Times New Roman" w:hAnsi="Arial" w:cs="Arial"/>
        </w:rPr>
      </w:pPr>
    </w:p>
    <w:p w14:paraId="38AD097F" w14:textId="0ECCB0E7" w:rsidR="00725945" w:rsidRPr="00402EF9" w:rsidRDefault="00402EF9" w:rsidP="00402EF9">
      <w:pPr>
        <w:spacing w:line="480" w:lineRule="auto"/>
        <w:ind w:left="1860" w:hanging="420"/>
        <w:jc w:val="both"/>
        <w:rPr>
          <w:rFonts w:ascii="Arial" w:hAnsi="Arial" w:cs="Arial"/>
        </w:rPr>
      </w:pPr>
      <w:r>
        <w:rPr>
          <w:rFonts w:ascii="Arial" w:hAnsi="Arial" w:cs="Arial"/>
        </w:rPr>
        <w:lastRenderedPageBreak/>
        <w:t>55.1</w:t>
      </w:r>
      <w:r>
        <w:rPr>
          <w:rFonts w:ascii="Arial" w:hAnsi="Arial" w:cs="Arial"/>
        </w:rPr>
        <w:tab/>
      </w:r>
      <w:r w:rsidR="00D12554" w:rsidRPr="00402EF9">
        <w:rPr>
          <w:rFonts w:ascii="Arial" w:hAnsi="Arial" w:cs="Arial"/>
        </w:rPr>
        <w:t>when the minor child was pl</w:t>
      </w:r>
      <w:r w:rsidR="009B1C55" w:rsidRPr="00402EF9">
        <w:rPr>
          <w:rFonts w:ascii="Arial" w:hAnsi="Arial" w:cs="Arial"/>
        </w:rPr>
        <w:t xml:space="preserve">aced with TLC, her prospective </w:t>
      </w:r>
      <w:r w:rsidR="00D12554" w:rsidRPr="00402EF9">
        <w:rPr>
          <w:rFonts w:ascii="Arial" w:hAnsi="Arial" w:cs="Arial"/>
        </w:rPr>
        <w:t>adoptive parents were to hand;</w:t>
      </w:r>
    </w:p>
    <w:p w14:paraId="6152240D" w14:textId="77777777" w:rsidR="00725945" w:rsidRDefault="00725945" w:rsidP="00725945">
      <w:pPr>
        <w:pStyle w:val="ListParagraph"/>
        <w:spacing w:line="480" w:lineRule="auto"/>
        <w:ind w:left="1860"/>
        <w:jc w:val="both"/>
        <w:rPr>
          <w:rFonts w:ascii="Arial" w:hAnsi="Arial" w:cs="Arial"/>
        </w:rPr>
      </w:pPr>
    </w:p>
    <w:p w14:paraId="273DFB8A" w14:textId="218BA0D9" w:rsidR="00725945" w:rsidRPr="00402EF9" w:rsidRDefault="00402EF9" w:rsidP="00402EF9">
      <w:pPr>
        <w:spacing w:line="480" w:lineRule="auto"/>
        <w:ind w:left="1860" w:hanging="420"/>
        <w:jc w:val="both"/>
        <w:rPr>
          <w:rFonts w:ascii="Arial" w:hAnsi="Arial" w:cs="Arial"/>
        </w:rPr>
      </w:pPr>
      <w:r>
        <w:rPr>
          <w:rFonts w:ascii="Arial" w:hAnsi="Arial" w:cs="Arial"/>
        </w:rPr>
        <w:t>55.2</w:t>
      </w:r>
      <w:r>
        <w:rPr>
          <w:rFonts w:ascii="Arial" w:hAnsi="Arial" w:cs="Arial"/>
        </w:rPr>
        <w:tab/>
      </w:r>
      <w:r w:rsidR="00D12554" w:rsidRPr="00402EF9">
        <w:rPr>
          <w:rFonts w:ascii="Arial" w:hAnsi="Arial" w:cs="Arial"/>
        </w:rPr>
        <w:t>the child’s screening has been delayed by efforts to trace the minor child’s biological mother;</w:t>
      </w:r>
    </w:p>
    <w:p w14:paraId="0FE7976E" w14:textId="77777777" w:rsidR="00725945" w:rsidRPr="00725945" w:rsidRDefault="00725945" w:rsidP="00725945">
      <w:pPr>
        <w:pStyle w:val="ListParagraph"/>
        <w:rPr>
          <w:rFonts w:ascii="Arial" w:hAnsi="Arial" w:cs="Arial"/>
        </w:rPr>
      </w:pPr>
    </w:p>
    <w:p w14:paraId="42A91693" w14:textId="22C30452" w:rsidR="00D12554" w:rsidRPr="00402EF9" w:rsidRDefault="00402EF9" w:rsidP="00402EF9">
      <w:pPr>
        <w:spacing w:line="480" w:lineRule="auto"/>
        <w:ind w:left="1860" w:hanging="420"/>
        <w:jc w:val="both"/>
        <w:rPr>
          <w:rFonts w:ascii="Arial" w:hAnsi="Arial" w:cs="Arial"/>
        </w:rPr>
      </w:pPr>
      <w:r w:rsidRPr="00725945">
        <w:rPr>
          <w:rFonts w:ascii="Arial" w:hAnsi="Arial" w:cs="Arial"/>
        </w:rPr>
        <w:t>55.3</w:t>
      </w:r>
      <w:r w:rsidRPr="00725945">
        <w:rPr>
          <w:rFonts w:ascii="Arial" w:hAnsi="Arial" w:cs="Arial"/>
        </w:rPr>
        <w:tab/>
      </w:r>
      <w:r w:rsidR="00D12554" w:rsidRPr="00402EF9">
        <w:rPr>
          <w:rFonts w:ascii="Arial" w:hAnsi="Arial" w:cs="Arial"/>
        </w:rPr>
        <w:t xml:space="preserve">the applicant should approach an adoption agency in her area in order to follow the correct adoption procedures. </w:t>
      </w:r>
    </w:p>
    <w:p w14:paraId="6BD3E768" w14:textId="77777777" w:rsidR="00D12554" w:rsidRPr="000F2AA2" w:rsidRDefault="00D12554" w:rsidP="00D12554">
      <w:pPr>
        <w:pStyle w:val="ListParagraph"/>
        <w:rPr>
          <w:rFonts w:ascii="Arial" w:hAnsi="Arial" w:cs="Arial"/>
        </w:rPr>
      </w:pPr>
    </w:p>
    <w:p w14:paraId="3B617119" w14:textId="02C94649" w:rsidR="00D12554" w:rsidRPr="00402EF9" w:rsidRDefault="00402EF9" w:rsidP="00402EF9">
      <w:pPr>
        <w:spacing w:line="480" w:lineRule="auto"/>
        <w:ind w:left="360" w:hanging="360"/>
        <w:jc w:val="both"/>
        <w:rPr>
          <w:rFonts w:ascii="Arial" w:eastAsia="Times New Roman" w:hAnsi="Arial" w:cs="Arial"/>
        </w:rPr>
      </w:pPr>
      <w:r w:rsidRPr="00822DFE">
        <w:rPr>
          <w:rFonts w:ascii="Arial" w:eastAsia="Times New Roman" w:hAnsi="Arial" w:cs="Arial"/>
        </w:rPr>
        <w:t>[56]</w:t>
      </w:r>
      <w:r w:rsidRPr="00822DFE">
        <w:rPr>
          <w:rFonts w:ascii="Arial" w:eastAsia="Times New Roman" w:hAnsi="Arial" w:cs="Arial"/>
        </w:rPr>
        <w:tab/>
      </w:r>
      <w:r w:rsidR="006F1B6F" w:rsidRPr="00402EF9">
        <w:rPr>
          <w:rFonts w:ascii="Arial" w:hAnsi="Arial" w:cs="Arial"/>
        </w:rPr>
        <w:t xml:space="preserve">The minor child’s social worker also raised concerns regarding how the applicant obtained </w:t>
      </w:r>
      <w:r w:rsidR="004C3573" w:rsidRPr="00402EF9">
        <w:rPr>
          <w:rFonts w:ascii="Arial" w:hAnsi="Arial" w:cs="Arial"/>
        </w:rPr>
        <w:t xml:space="preserve">the </w:t>
      </w:r>
      <w:r w:rsidR="006F1B6F" w:rsidRPr="00402EF9">
        <w:rPr>
          <w:rFonts w:ascii="Arial" w:hAnsi="Arial" w:cs="Arial"/>
        </w:rPr>
        <w:t xml:space="preserve">minor child’s background information and the applicant’s pre-identification of the minor child. She requested the attorney to furnish her with the volunteer agreement between TLC and the applicant, which ought to contain a confidentiality clause and a prohibition against a volunteer using children’s information to the volunteer’s advantage. It does not appear that this request was met. </w:t>
      </w:r>
    </w:p>
    <w:p w14:paraId="243CB0B6" w14:textId="77777777" w:rsidR="00822DFE" w:rsidRPr="000F2AA2" w:rsidRDefault="00822DFE" w:rsidP="00822DFE">
      <w:pPr>
        <w:pStyle w:val="ListParagraph"/>
        <w:spacing w:line="480" w:lineRule="auto"/>
        <w:ind w:left="360"/>
        <w:jc w:val="both"/>
        <w:rPr>
          <w:rFonts w:ascii="Arial" w:eastAsia="Times New Roman" w:hAnsi="Arial" w:cs="Arial"/>
        </w:rPr>
      </w:pPr>
    </w:p>
    <w:p w14:paraId="47540DC8" w14:textId="0DC8EDE5" w:rsidR="00D12554" w:rsidRPr="00402EF9" w:rsidRDefault="00402EF9" w:rsidP="00402EF9">
      <w:pPr>
        <w:spacing w:line="480" w:lineRule="auto"/>
        <w:ind w:left="360" w:hanging="360"/>
        <w:jc w:val="both"/>
        <w:rPr>
          <w:rFonts w:ascii="Arial" w:eastAsia="Times New Roman" w:hAnsi="Arial" w:cs="Arial"/>
        </w:rPr>
      </w:pPr>
      <w:r w:rsidRPr="000F2AA2">
        <w:rPr>
          <w:rFonts w:ascii="Arial" w:eastAsia="Times New Roman" w:hAnsi="Arial" w:cs="Arial"/>
        </w:rPr>
        <w:t>[57]</w:t>
      </w:r>
      <w:r w:rsidRPr="000F2AA2">
        <w:rPr>
          <w:rFonts w:ascii="Arial" w:eastAsia="Times New Roman" w:hAnsi="Arial" w:cs="Arial"/>
        </w:rPr>
        <w:tab/>
      </w:r>
      <w:r w:rsidR="006F1B6F" w:rsidRPr="00402EF9">
        <w:rPr>
          <w:rFonts w:ascii="Arial" w:hAnsi="Arial" w:cs="Arial"/>
        </w:rPr>
        <w:t>The applicant launched this application on 9 October 2020.</w:t>
      </w:r>
    </w:p>
    <w:p w14:paraId="7EA19F6C" w14:textId="77777777" w:rsidR="002B7115" w:rsidRDefault="002B7115" w:rsidP="00822DFE">
      <w:pPr>
        <w:spacing w:after="0" w:line="480" w:lineRule="auto"/>
        <w:jc w:val="both"/>
        <w:rPr>
          <w:rFonts w:ascii="Arial" w:hAnsi="Arial" w:cs="Arial"/>
          <w:b/>
          <w:sz w:val="24"/>
          <w:szCs w:val="24"/>
        </w:rPr>
      </w:pPr>
    </w:p>
    <w:p w14:paraId="196DF669" w14:textId="77777777" w:rsidR="00D12554" w:rsidRPr="00590A87" w:rsidRDefault="00D12554" w:rsidP="00D12554">
      <w:pPr>
        <w:spacing w:line="480" w:lineRule="auto"/>
        <w:jc w:val="both"/>
        <w:rPr>
          <w:rFonts w:ascii="Arial" w:hAnsi="Arial" w:cs="Arial"/>
          <w:b/>
          <w:szCs w:val="24"/>
        </w:rPr>
      </w:pPr>
      <w:r w:rsidRPr="00590A87">
        <w:rPr>
          <w:rFonts w:ascii="Arial" w:hAnsi="Arial" w:cs="Arial"/>
          <w:b/>
          <w:szCs w:val="24"/>
        </w:rPr>
        <w:t>THE RELIEF SOUGHT BY THE APPLICANT</w:t>
      </w:r>
    </w:p>
    <w:p w14:paraId="2A92DD82" w14:textId="77777777" w:rsidR="00D12554" w:rsidRPr="00590A87" w:rsidRDefault="00D12554" w:rsidP="00D12554">
      <w:pPr>
        <w:pStyle w:val="ListParagraph"/>
        <w:rPr>
          <w:rFonts w:ascii="Arial" w:hAnsi="Arial" w:cs="Arial"/>
          <w:szCs w:val="24"/>
        </w:rPr>
      </w:pPr>
    </w:p>
    <w:p w14:paraId="5F488304" w14:textId="55C0A8CF" w:rsidR="00D12554" w:rsidRPr="00402EF9" w:rsidRDefault="00402EF9" w:rsidP="00402EF9">
      <w:pPr>
        <w:spacing w:line="480" w:lineRule="auto"/>
        <w:ind w:left="360" w:hanging="360"/>
        <w:jc w:val="both"/>
        <w:rPr>
          <w:rFonts w:ascii="Arial" w:eastAsia="Times New Roman" w:hAnsi="Arial" w:cs="Arial"/>
          <w:sz w:val="20"/>
        </w:rPr>
      </w:pPr>
      <w:r w:rsidRPr="00590A87">
        <w:rPr>
          <w:rFonts w:ascii="Arial" w:eastAsia="Times New Roman" w:hAnsi="Arial" w:cs="Arial"/>
        </w:rPr>
        <w:t>[58]</w:t>
      </w:r>
      <w:r w:rsidRPr="00590A87">
        <w:rPr>
          <w:rFonts w:ascii="Arial" w:eastAsia="Times New Roman" w:hAnsi="Arial" w:cs="Arial"/>
        </w:rPr>
        <w:tab/>
      </w:r>
      <w:r w:rsidR="00511784" w:rsidRPr="00402EF9">
        <w:rPr>
          <w:rFonts w:ascii="Arial" w:hAnsi="Arial" w:cs="Arial"/>
          <w:szCs w:val="24"/>
        </w:rPr>
        <w:t xml:space="preserve">The applicant is aggrieved by the manner in which the respondents as well as the minor child’s social worker handled her request to be considered as a prospective adoptive parent for the </w:t>
      </w:r>
      <w:r w:rsidR="00F74E72" w:rsidRPr="00402EF9">
        <w:rPr>
          <w:rFonts w:ascii="Arial" w:hAnsi="Arial" w:cs="Arial"/>
          <w:szCs w:val="24"/>
        </w:rPr>
        <w:t xml:space="preserve">minor </w:t>
      </w:r>
      <w:r w:rsidR="00D12554" w:rsidRPr="00402EF9">
        <w:rPr>
          <w:rFonts w:ascii="Arial" w:hAnsi="Arial" w:cs="Arial"/>
          <w:szCs w:val="24"/>
        </w:rPr>
        <w:t xml:space="preserve">child. She complaints that: </w:t>
      </w:r>
    </w:p>
    <w:p w14:paraId="7BD71288" w14:textId="77777777" w:rsidR="00590A87" w:rsidRPr="00590A87" w:rsidRDefault="00590A87" w:rsidP="00D12554">
      <w:pPr>
        <w:pStyle w:val="ListParagraph"/>
        <w:spacing w:line="480" w:lineRule="auto"/>
        <w:ind w:left="1440"/>
        <w:jc w:val="both"/>
        <w:rPr>
          <w:rFonts w:ascii="Arial" w:hAnsi="Arial" w:cs="Arial"/>
          <w:szCs w:val="24"/>
        </w:rPr>
      </w:pPr>
    </w:p>
    <w:p w14:paraId="04EEE2B2" w14:textId="77777777" w:rsidR="00D12554" w:rsidRPr="00590A87" w:rsidRDefault="00D12554" w:rsidP="00D12554">
      <w:pPr>
        <w:pStyle w:val="ListParagraph"/>
        <w:spacing w:line="480" w:lineRule="auto"/>
        <w:ind w:left="1440"/>
        <w:jc w:val="both"/>
        <w:rPr>
          <w:rFonts w:ascii="Arial" w:hAnsi="Arial" w:cs="Arial"/>
          <w:szCs w:val="24"/>
        </w:rPr>
      </w:pPr>
      <w:r w:rsidRPr="00590A87">
        <w:rPr>
          <w:rFonts w:ascii="Arial" w:hAnsi="Arial" w:cs="Arial"/>
          <w:szCs w:val="24"/>
        </w:rPr>
        <w:t>5</w:t>
      </w:r>
      <w:r w:rsidR="00E53349">
        <w:rPr>
          <w:rFonts w:ascii="Arial" w:hAnsi="Arial" w:cs="Arial"/>
          <w:szCs w:val="24"/>
        </w:rPr>
        <w:t>8</w:t>
      </w:r>
      <w:r w:rsidRPr="00590A87">
        <w:rPr>
          <w:rFonts w:ascii="Arial" w:hAnsi="Arial" w:cs="Arial"/>
          <w:szCs w:val="24"/>
        </w:rPr>
        <w:t>.1</w:t>
      </w:r>
      <w:r w:rsidRPr="00590A87">
        <w:rPr>
          <w:rFonts w:ascii="Arial" w:hAnsi="Arial" w:cs="Arial"/>
          <w:szCs w:val="24"/>
        </w:rPr>
        <w:tab/>
        <w:t>for several months the Department maintained that the minor child’s adoptibility status was yet to be determined. Yet on 29 September 2020, the minor child’s social worker informed her</w:t>
      </w:r>
      <w:r w:rsidR="0047125A">
        <w:rPr>
          <w:rFonts w:ascii="Arial" w:hAnsi="Arial" w:cs="Arial"/>
          <w:szCs w:val="24"/>
        </w:rPr>
        <w:t xml:space="preserve"> attorney</w:t>
      </w:r>
      <w:r w:rsidRPr="00590A87">
        <w:rPr>
          <w:rFonts w:ascii="Arial" w:hAnsi="Arial" w:cs="Arial"/>
          <w:szCs w:val="24"/>
        </w:rPr>
        <w:t xml:space="preserve"> that the minor child has been declared adoptable from the outset. </w:t>
      </w:r>
    </w:p>
    <w:p w14:paraId="5B7B80BB" w14:textId="77777777" w:rsidR="00D12554" w:rsidRPr="00590A87" w:rsidRDefault="00D12554" w:rsidP="00D12554">
      <w:pPr>
        <w:pStyle w:val="ListParagraph"/>
        <w:spacing w:line="480" w:lineRule="auto"/>
        <w:jc w:val="both"/>
        <w:rPr>
          <w:rFonts w:ascii="Arial" w:hAnsi="Arial" w:cs="Arial"/>
          <w:szCs w:val="24"/>
        </w:rPr>
      </w:pPr>
    </w:p>
    <w:p w14:paraId="2C067D5F" w14:textId="77777777" w:rsidR="00D12554" w:rsidRPr="00590A87" w:rsidRDefault="00E53349" w:rsidP="00D12554">
      <w:pPr>
        <w:pStyle w:val="ListParagraph"/>
        <w:spacing w:line="480" w:lineRule="auto"/>
        <w:ind w:left="1440"/>
        <w:jc w:val="both"/>
        <w:rPr>
          <w:rFonts w:ascii="Arial" w:hAnsi="Arial" w:cs="Arial"/>
          <w:szCs w:val="24"/>
        </w:rPr>
      </w:pPr>
      <w:r>
        <w:rPr>
          <w:rFonts w:ascii="Arial" w:hAnsi="Arial" w:cs="Arial"/>
          <w:szCs w:val="24"/>
        </w:rPr>
        <w:t>58</w:t>
      </w:r>
      <w:r w:rsidR="00D12554" w:rsidRPr="00590A87">
        <w:rPr>
          <w:rFonts w:ascii="Arial" w:hAnsi="Arial" w:cs="Arial"/>
          <w:szCs w:val="24"/>
        </w:rPr>
        <w:t>.2</w:t>
      </w:r>
      <w:r w:rsidR="00D12554" w:rsidRPr="00590A87">
        <w:rPr>
          <w:rFonts w:ascii="Arial" w:hAnsi="Arial" w:cs="Arial"/>
          <w:szCs w:val="24"/>
        </w:rPr>
        <w:tab/>
        <w:t xml:space="preserve">the minor child’s social worker accused her of child shopping yet he engaged in child shopping even before the parents whom he is considering for the adoption of the child where approved as adoptive parents. </w:t>
      </w:r>
    </w:p>
    <w:p w14:paraId="10046D85" w14:textId="77777777" w:rsidR="00D12554" w:rsidRPr="00590A87" w:rsidRDefault="00D12554" w:rsidP="00D12554">
      <w:pPr>
        <w:pStyle w:val="ListParagraph"/>
        <w:spacing w:line="480" w:lineRule="auto"/>
        <w:ind w:left="1440"/>
        <w:jc w:val="both"/>
        <w:rPr>
          <w:rFonts w:ascii="Arial" w:hAnsi="Arial" w:cs="Arial"/>
          <w:szCs w:val="24"/>
        </w:rPr>
      </w:pPr>
    </w:p>
    <w:p w14:paraId="14EA5026" w14:textId="77777777" w:rsidR="00D12554" w:rsidRPr="00590A87" w:rsidRDefault="00E53349" w:rsidP="00D12554">
      <w:pPr>
        <w:pStyle w:val="ListParagraph"/>
        <w:spacing w:line="480" w:lineRule="auto"/>
        <w:ind w:left="1440"/>
        <w:jc w:val="both"/>
        <w:rPr>
          <w:rFonts w:ascii="Arial" w:hAnsi="Arial" w:cs="Arial"/>
          <w:szCs w:val="24"/>
        </w:rPr>
      </w:pPr>
      <w:r>
        <w:rPr>
          <w:rFonts w:ascii="Tahoma" w:hAnsi="Tahoma" w:cs="Tahoma"/>
          <w:szCs w:val="24"/>
        </w:rPr>
        <w:t>58</w:t>
      </w:r>
      <w:r w:rsidR="00D12554" w:rsidRPr="00590A87">
        <w:rPr>
          <w:rFonts w:ascii="Tahoma" w:hAnsi="Tahoma" w:cs="Tahoma"/>
          <w:szCs w:val="24"/>
        </w:rPr>
        <w:t>.3</w:t>
      </w:r>
      <w:r w:rsidR="00D12554" w:rsidRPr="00590A87">
        <w:rPr>
          <w:rFonts w:ascii="Tahoma" w:hAnsi="Tahoma" w:cs="Tahoma"/>
          <w:szCs w:val="24"/>
        </w:rPr>
        <w:tab/>
      </w:r>
      <w:r w:rsidR="00D12554" w:rsidRPr="00590A87">
        <w:rPr>
          <w:rFonts w:ascii="Arial" w:hAnsi="Arial" w:cs="Arial"/>
          <w:szCs w:val="24"/>
        </w:rPr>
        <w:t>the process followed by the minor child’s social worker is prejudicial to her, he acts as a gate keeper and has failed to comply with the Children’s Act, in particular, section 230 (1)</w:t>
      </w:r>
      <w:r w:rsidR="004C3573">
        <w:rPr>
          <w:rFonts w:ascii="Arial" w:hAnsi="Arial" w:cs="Arial"/>
          <w:szCs w:val="24"/>
        </w:rPr>
        <w:t xml:space="preserve"> (c)</w:t>
      </w:r>
      <w:r w:rsidR="00D12554" w:rsidRPr="00590A87">
        <w:rPr>
          <w:rFonts w:ascii="Arial" w:hAnsi="Arial" w:cs="Arial"/>
          <w:szCs w:val="24"/>
        </w:rPr>
        <w:t xml:space="preserve"> which requires that Chapter 15 of the Children’s Act ought to be complied with. </w:t>
      </w:r>
    </w:p>
    <w:p w14:paraId="7C118A8F" w14:textId="77777777" w:rsidR="00D12554" w:rsidRPr="00590A87" w:rsidRDefault="00D12554" w:rsidP="00D12554">
      <w:pPr>
        <w:pStyle w:val="ListParagraph"/>
        <w:spacing w:line="480" w:lineRule="auto"/>
        <w:ind w:left="360"/>
        <w:jc w:val="both"/>
        <w:rPr>
          <w:rFonts w:ascii="Arial" w:eastAsia="Times New Roman" w:hAnsi="Arial" w:cs="Arial"/>
          <w:sz w:val="20"/>
        </w:rPr>
      </w:pPr>
    </w:p>
    <w:p w14:paraId="47FD7819" w14:textId="6C48D578" w:rsidR="00B73C37" w:rsidRPr="00402EF9" w:rsidRDefault="00402EF9" w:rsidP="00402EF9">
      <w:pPr>
        <w:spacing w:line="480" w:lineRule="auto"/>
        <w:ind w:left="360" w:hanging="360"/>
        <w:jc w:val="both"/>
        <w:rPr>
          <w:rFonts w:ascii="Arial" w:eastAsia="Times New Roman" w:hAnsi="Arial" w:cs="Arial"/>
        </w:rPr>
      </w:pPr>
      <w:r w:rsidRPr="0047125A">
        <w:rPr>
          <w:rFonts w:ascii="Arial" w:eastAsia="Times New Roman" w:hAnsi="Arial" w:cs="Arial"/>
        </w:rPr>
        <w:t>[59]</w:t>
      </w:r>
      <w:r w:rsidRPr="0047125A">
        <w:rPr>
          <w:rFonts w:ascii="Arial" w:eastAsia="Times New Roman" w:hAnsi="Arial" w:cs="Arial"/>
        </w:rPr>
        <w:tab/>
      </w:r>
      <w:r w:rsidR="00B73C37" w:rsidRPr="00402EF9">
        <w:rPr>
          <w:rFonts w:ascii="Arial" w:eastAsia="Times New Roman" w:hAnsi="Arial" w:cs="Arial"/>
        </w:rPr>
        <w:t>As I demonstrate later in this judgment, this is a misrepresentation of what the minor child’s social worker communicated to the applicant’s attorney in his letter of 29 September 2020.</w:t>
      </w:r>
    </w:p>
    <w:p w14:paraId="61F54380" w14:textId="77777777" w:rsidR="00B73C37" w:rsidRPr="00B73C37" w:rsidRDefault="00B73C37" w:rsidP="00B73C37">
      <w:pPr>
        <w:pStyle w:val="ListParagraph"/>
        <w:spacing w:line="480" w:lineRule="auto"/>
        <w:ind w:left="360"/>
        <w:jc w:val="both"/>
        <w:rPr>
          <w:rFonts w:ascii="Arial" w:eastAsia="Times New Roman" w:hAnsi="Arial" w:cs="Arial"/>
          <w:sz w:val="20"/>
        </w:rPr>
      </w:pPr>
    </w:p>
    <w:p w14:paraId="192B7F56" w14:textId="41488ABD" w:rsidR="00D12554" w:rsidRPr="00402EF9" w:rsidRDefault="00402EF9" w:rsidP="00402EF9">
      <w:pPr>
        <w:spacing w:line="480" w:lineRule="auto"/>
        <w:ind w:left="360" w:hanging="360"/>
        <w:jc w:val="both"/>
        <w:rPr>
          <w:rFonts w:ascii="Arial" w:eastAsia="Times New Roman" w:hAnsi="Arial" w:cs="Arial"/>
          <w:sz w:val="20"/>
        </w:rPr>
      </w:pPr>
      <w:r w:rsidRPr="002154FB">
        <w:rPr>
          <w:rFonts w:ascii="Arial" w:eastAsia="Times New Roman" w:hAnsi="Arial" w:cs="Arial"/>
        </w:rPr>
        <w:t>[60]</w:t>
      </w:r>
      <w:r w:rsidRPr="002154FB">
        <w:rPr>
          <w:rFonts w:ascii="Arial" w:eastAsia="Times New Roman" w:hAnsi="Arial" w:cs="Arial"/>
        </w:rPr>
        <w:tab/>
      </w:r>
      <w:r w:rsidR="005F0D68" w:rsidRPr="00402EF9">
        <w:rPr>
          <w:rFonts w:ascii="Arial" w:hAnsi="Arial" w:cs="Arial"/>
          <w:szCs w:val="24"/>
        </w:rPr>
        <w:t xml:space="preserve">The </w:t>
      </w:r>
      <w:r w:rsidR="00F371DF" w:rsidRPr="00402EF9">
        <w:rPr>
          <w:rFonts w:ascii="Arial" w:hAnsi="Arial" w:cs="Arial"/>
          <w:szCs w:val="24"/>
        </w:rPr>
        <w:t>relief that the applicant seeks is elaborately set out in her notice of motion. She essentially seeks to review and to have set aside the decisions that the relevant respondents</w:t>
      </w:r>
      <w:r w:rsidR="00222889" w:rsidRPr="00402EF9">
        <w:rPr>
          <w:rFonts w:ascii="Arial" w:hAnsi="Arial" w:cs="Arial"/>
          <w:szCs w:val="24"/>
        </w:rPr>
        <w:t xml:space="preserve"> and the</w:t>
      </w:r>
      <w:r w:rsidR="00F371DF" w:rsidRPr="00402EF9">
        <w:rPr>
          <w:rFonts w:ascii="Arial" w:hAnsi="Arial" w:cs="Arial"/>
          <w:szCs w:val="24"/>
        </w:rPr>
        <w:t xml:space="preserve"> child’s social worker have taken </w:t>
      </w:r>
      <w:r w:rsidR="004D2F3B" w:rsidRPr="00402EF9">
        <w:rPr>
          <w:rFonts w:ascii="Arial" w:hAnsi="Arial" w:cs="Arial"/>
          <w:szCs w:val="24"/>
        </w:rPr>
        <w:t xml:space="preserve">or failed to take </w:t>
      </w:r>
      <w:r w:rsidR="00F371DF" w:rsidRPr="00402EF9">
        <w:rPr>
          <w:rFonts w:ascii="Arial" w:hAnsi="Arial" w:cs="Arial"/>
          <w:szCs w:val="24"/>
        </w:rPr>
        <w:t>concerning the minor child</w:t>
      </w:r>
      <w:r w:rsidR="004D2F3B" w:rsidRPr="00402EF9">
        <w:rPr>
          <w:rFonts w:ascii="Arial" w:hAnsi="Arial" w:cs="Arial"/>
          <w:szCs w:val="24"/>
        </w:rPr>
        <w:t xml:space="preserve"> and</w:t>
      </w:r>
      <w:r w:rsidR="00F371DF" w:rsidRPr="00402EF9">
        <w:rPr>
          <w:rFonts w:ascii="Arial" w:hAnsi="Arial" w:cs="Arial"/>
          <w:szCs w:val="24"/>
        </w:rPr>
        <w:t xml:space="preserve"> the applicant’s suitability or otherwise to adopt or foster parent the child. She </w:t>
      </w:r>
      <w:r w:rsidR="00927AD8" w:rsidRPr="00402EF9">
        <w:rPr>
          <w:rFonts w:ascii="Arial" w:hAnsi="Arial" w:cs="Arial"/>
          <w:szCs w:val="24"/>
        </w:rPr>
        <w:t xml:space="preserve">also </w:t>
      </w:r>
      <w:r w:rsidR="00F371DF" w:rsidRPr="00402EF9">
        <w:rPr>
          <w:rFonts w:ascii="Arial" w:hAnsi="Arial" w:cs="Arial"/>
          <w:szCs w:val="24"/>
        </w:rPr>
        <w:t xml:space="preserve">seeks a suit of </w:t>
      </w:r>
      <w:r w:rsidR="00E67DA2" w:rsidRPr="00402EF9">
        <w:rPr>
          <w:rFonts w:ascii="Arial" w:hAnsi="Arial" w:cs="Arial"/>
          <w:szCs w:val="24"/>
        </w:rPr>
        <w:t xml:space="preserve">interdictory, </w:t>
      </w:r>
      <w:r w:rsidR="00F371DF" w:rsidRPr="00402EF9">
        <w:rPr>
          <w:rFonts w:ascii="Arial" w:hAnsi="Arial" w:cs="Arial"/>
          <w:szCs w:val="24"/>
        </w:rPr>
        <w:t>declaratory,</w:t>
      </w:r>
      <w:r w:rsidR="00E67DA2" w:rsidRPr="00402EF9">
        <w:rPr>
          <w:rFonts w:ascii="Arial" w:hAnsi="Arial" w:cs="Arial"/>
          <w:szCs w:val="24"/>
        </w:rPr>
        <w:t xml:space="preserve"> compelling</w:t>
      </w:r>
      <w:r w:rsidR="00222889" w:rsidRPr="00402EF9">
        <w:rPr>
          <w:rFonts w:ascii="Arial" w:hAnsi="Arial" w:cs="Arial"/>
          <w:szCs w:val="24"/>
        </w:rPr>
        <w:t>, referral</w:t>
      </w:r>
      <w:r w:rsidR="00F371DF" w:rsidRPr="00402EF9">
        <w:rPr>
          <w:rFonts w:ascii="Arial" w:hAnsi="Arial" w:cs="Arial"/>
          <w:szCs w:val="24"/>
        </w:rPr>
        <w:t xml:space="preserve"> and</w:t>
      </w:r>
      <w:r w:rsidR="00E67DA2" w:rsidRPr="00402EF9">
        <w:rPr>
          <w:rFonts w:ascii="Arial" w:hAnsi="Arial" w:cs="Arial"/>
          <w:szCs w:val="24"/>
        </w:rPr>
        <w:t>/or</w:t>
      </w:r>
      <w:r w:rsidR="00F371DF" w:rsidRPr="00402EF9">
        <w:rPr>
          <w:rFonts w:ascii="Arial" w:hAnsi="Arial" w:cs="Arial"/>
          <w:szCs w:val="24"/>
        </w:rPr>
        <w:t xml:space="preserve"> access to information relief</w:t>
      </w:r>
      <w:r w:rsidR="00222889" w:rsidRPr="00402EF9">
        <w:rPr>
          <w:rFonts w:ascii="Arial" w:hAnsi="Arial" w:cs="Arial"/>
          <w:szCs w:val="24"/>
        </w:rPr>
        <w:t xml:space="preserve"> and other ancillary relief</w:t>
      </w:r>
      <w:r w:rsidR="00F371DF" w:rsidRPr="00402EF9">
        <w:rPr>
          <w:rFonts w:ascii="Arial" w:hAnsi="Arial" w:cs="Arial"/>
          <w:szCs w:val="24"/>
        </w:rPr>
        <w:t xml:space="preserve">. </w:t>
      </w:r>
      <w:r w:rsidR="005F0D68" w:rsidRPr="00402EF9">
        <w:rPr>
          <w:rFonts w:ascii="Arial" w:hAnsi="Arial" w:cs="Arial"/>
          <w:szCs w:val="24"/>
        </w:rPr>
        <w:t xml:space="preserve">  </w:t>
      </w:r>
      <w:r w:rsidR="00E67DA2" w:rsidRPr="00402EF9">
        <w:rPr>
          <w:rFonts w:ascii="Arial" w:hAnsi="Arial" w:cs="Arial"/>
          <w:szCs w:val="24"/>
        </w:rPr>
        <w:t xml:space="preserve">She wants the Children’s Court orders concerning the minor child to be suspended. </w:t>
      </w:r>
      <w:r w:rsidR="00927AD8" w:rsidRPr="00402EF9">
        <w:rPr>
          <w:rFonts w:ascii="Arial" w:hAnsi="Arial" w:cs="Arial"/>
          <w:szCs w:val="24"/>
        </w:rPr>
        <w:t>Further, s</w:t>
      </w:r>
      <w:r w:rsidR="00F371DF" w:rsidRPr="00402EF9">
        <w:rPr>
          <w:rFonts w:ascii="Arial" w:hAnsi="Arial" w:cs="Arial"/>
          <w:szCs w:val="24"/>
        </w:rPr>
        <w:t xml:space="preserve">he </w:t>
      </w:r>
      <w:r w:rsidR="00927AD8" w:rsidRPr="00402EF9">
        <w:rPr>
          <w:rFonts w:ascii="Arial" w:hAnsi="Arial" w:cs="Arial"/>
          <w:szCs w:val="24"/>
        </w:rPr>
        <w:t>wants t</w:t>
      </w:r>
      <w:r w:rsidR="00F371DF" w:rsidRPr="00402EF9">
        <w:rPr>
          <w:rFonts w:ascii="Arial" w:hAnsi="Arial" w:cs="Arial"/>
          <w:szCs w:val="24"/>
        </w:rPr>
        <w:t xml:space="preserve">his court to remove the minor child’s social worker and order </w:t>
      </w:r>
      <w:r w:rsidR="00F371DF" w:rsidRPr="00402EF9">
        <w:rPr>
          <w:rFonts w:ascii="Arial" w:hAnsi="Arial" w:cs="Arial"/>
          <w:szCs w:val="24"/>
        </w:rPr>
        <w:lastRenderedPageBreak/>
        <w:t xml:space="preserve">the Department to replace the minor child’s social worker and to direct the new social worker to assess her as the minor child’s prospective </w:t>
      </w:r>
      <w:r w:rsidR="004D2F3B" w:rsidRPr="00402EF9">
        <w:rPr>
          <w:rFonts w:ascii="Arial" w:hAnsi="Arial" w:cs="Arial"/>
          <w:szCs w:val="24"/>
        </w:rPr>
        <w:t xml:space="preserve">adoptive parent. </w:t>
      </w:r>
      <w:r w:rsidR="00F371DF" w:rsidRPr="00402EF9">
        <w:rPr>
          <w:rFonts w:ascii="Arial" w:hAnsi="Arial" w:cs="Arial"/>
          <w:szCs w:val="24"/>
        </w:rPr>
        <w:t xml:space="preserve"> </w:t>
      </w:r>
    </w:p>
    <w:p w14:paraId="34C0C70E" w14:textId="77777777" w:rsidR="002154FB" w:rsidRPr="002154FB" w:rsidRDefault="002154FB" w:rsidP="002154FB">
      <w:pPr>
        <w:pStyle w:val="ListParagraph"/>
        <w:rPr>
          <w:rFonts w:ascii="Arial" w:eastAsia="Times New Roman" w:hAnsi="Arial" w:cs="Arial"/>
          <w:sz w:val="20"/>
        </w:rPr>
      </w:pPr>
    </w:p>
    <w:p w14:paraId="62A1427E" w14:textId="55F1385D" w:rsidR="00D12554" w:rsidRPr="00402EF9" w:rsidRDefault="00402EF9" w:rsidP="00402EF9">
      <w:pPr>
        <w:spacing w:line="480" w:lineRule="auto"/>
        <w:ind w:left="360" w:hanging="360"/>
        <w:jc w:val="both"/>
        <w:rPr>
          <w:rFonts w:ascii="Arial" w:eastAsia="Times New Roman" w:hAnsi="Arial" w:cs="Arial"/>
          <w:sz w:val="20"/>
        </w:rPr>
      </w:pPr>
      <w:r w:rsidRPr="00590A87">
        <w:rPr>
          <w:rFonts w:ascii="Arial" w:eastAsia="Times New Roman" w:hAnsi="Arial" w:cs="Arial"/>
        </w:rPr>
        <w:t>[61]</w:t>
      </w:r>
      <w:r w:rsidRPr="00590A87">
        <w:rPr>
          <w:rFonts w:ascii="Arial" w:eastAsia="Times New Roman" w:hAnsi="Arial" w:cs="Arial"/>
        </w:rPr>
        <w:tab/>
      </w:r>
      <w:r w:rsidR="00B73C37" w:rsidRPr="00402EF9">
        <w:rPr>
          <w:rFonts w:ascii="Arial" w:hAnsi="Arial" w:cs="Arial"/>
          <w:szCs w:val="24"/>
        </w:rPr>
        <w:t xml:space="preserve">To ensure that the elaborate </w:t>
      </w:r>
      <w:r w:rsidR="00D12554" w:rsidRPr="00402EF9">
        <w:rPr>
          <w:rFonts w:ascii="Arial" w:hAnsi="Arial" w:cs="Arial"/>
          <w:szCs w:val="24"/>
        </w:rPr>
        <w:t xml:space="preserve">relief that the applicant seeks </w:t>
      </w:r>
      <w:r w:rsidR="009C6D9E" w:rsidRPr="00402EF9">
        <w:rPr>
          <w:rFonts w:ascii="Arial" w:hAnsi="Arial" w:cs="Arial"/>
          <w:szCs w:val="24"/>
        </w:rPr>
        <w:t xml:space="preserve">is </w:t>
      </w:r>
      <w:r w:rsidR="00B73C37" w:rsidRPr="00402EF9">
        <w:rPr>
          <w:rFonts w:ascii="Arial" w:hAnsi="Arial" w:cs="Arial"/>
          <w:szCs w:val="24"/>
        </w:rPr>
        <w:t xml:space="preserve">fully dealt with, it </w:t>
      </w:r>
      <w:r w:rsidR="00D12554" w:rsidRPr="00402EF9">
        <w:rPr>
          <w:rFonts w:ascii="Arial" w:hAnsi="Arial" w:cs="Arial"/>
          <w:szCs w:val="24"/>
        </w:rPr>
        <w:t xml:space="preserve">is detailed below, </w:t>
      </w:r>
      <w:r w:rsidR="00B73C37" w:rsidRPr="00402EF9">
        <w:rPr>
          <w:rFonts w:ascii="Arial" w:hAnsi="Arial" w:cs="Arial"/>
          <w:szCs w:val="24"/>
        </w:rPr>
        <w:t xml:space="preserve">but </w:t>
      </w:r>
      <w:r w:rsidR="00D12554" w:rsidRPr="00402EF9">
        <w:rPr>
          <w:rFonts w:ascii="Arial" w:hAnsi="Arial" w:cs="Arial"/>
          <w:szCs w:val="24"/>
        </w:rPr>
        <w:t>paraphrased</w:t>
      </w:r>
      <w:r w:rsidR="00B73C37" w:rsidRPr="00402EF9">
        <w:rPr>
          <w:rFonts w:ascii="Arial" w:hAnsi="Arial" w:cs="Arial"/>
          <w:szCs w:val="24"/>
        </w:rPr>
        <w:t xml:space="preserve"> </w:t>
      </w:r>
      <w:r w:rsidR="00222889" w:rsidRPr="00402EF9">
        <w:rPr>
          <w:rFonts w:ascii="Arial" w:hAnsi="Arial" w:cs="Arial"/>
          <w:szCs w:val="24"/>
        </w:rPr>
        <w:t xml:space="preserve">where necessary </w:t>
      </w:r>
      <w:r w:rsidR="00B73C37" w:rsidRPr="00402EF9">
        <w:rPr>
          <w:rFonts w:ascii="Arial" w:hAnsi="Arial" w:cs="Arial"/>
          <w:szCs w:val="24"/>
        </w:rPr>
        <w:t xml:space="preserve">to avoid </w:t>
      </w:r>
      <w:r w:rsidR="00815898" w:rsidRPr="00402EF9">
        <w:rPr>
          <w:rFonts w:ascii="Arial" w:hAnsi="Arial" w:cs="Arial"/>
          <w:szCs w:val="24"/>
        </w:rPr>
        <w:t>prolixity</w:t>
      </w:r>
      <w:r w:rsidR="00D12554" w:rsidRPr="00402EF9">
        <w:rPr>
          <w:rFonts w:ascii="Arial" w:hAnsi="Arial" w:cs="Arial"/>
          <w:szCs w:val="24"/>
        </w:rPr>
        <w:t>:</w:t>
      </w:r>
    </w:p>
    <w:p w14:paraId="5F80D6E1" w14:textId="77777777" w:rsidR="00D12554" w:rsidRPr="00590A87" w:rsidRDefault="00D12554" w:rsidP="00222889">
      <w:pPr>
        <w:spacing w:line="240" w:lineRule="auto"/>
        <w:ind w:left="720" w:firstLine="720"/>
        <w:jc w:val="both"/>
        <w:rPr>
          <w:rFonts w:ascii="Arial" w:hAnsi="Arial" w:cs="Arial"/>
          <w:i/>
          <w:szCs w:val="24"/>
        </w:rPr>
      </w:pPr>
    </w:p>
    <w:p w14:paraId="6CC06049" w14:textId="77777777" w:rsidR="00D12554" w:rsidRPr="00590A87" w:rsidRDefault="00D12554" w:rsidP="00D12554">
      <w:pPr>
        <w:spacing w:line="480" w:lineRule="auto"/>
        <w:ind w:left="720" w:firstLine="720"/>
        <w:jc w:val="both"/>
        <w:rPr>
          <w:rFonts w:ascii="Arial" w:hAnsi="Arial" w:cs="Arial"/>
          <w:i/>
          <w:szCs w:val="24"/>
        </w:rPr>
      </w:pPr>
      <w:r w:rsidRPr="00590A87">
        <w:rPr>
          <w:rFonts w:ascii="Arial" w:hAnsi="Arial" w:cs="Arial"/>
          <w:i/>
          <w:szCs w:val="24"/>
        </w:rPr>
        <w:t>If the minor child has not been declared adoptable</w:t>
      </w:r>
    </w:p>
    <w:p w14:paraId="2B3AB599" w14:textId="77777777" w:rsidR="00D12554" w:rsidRPr="00590A87" w:rsidRDefault="00D12554" w:rsidP="00222889">
      <w:pPr>
        <w:pStyle w:val="ListParagraph"/>
        <w:spacing w:line="240" w:lineRule="auto"/>
        <w:ind w:left="1440"/>
        <w:jc w:val="both"/>
        <w:rPr>
          <w:rFonts w:ascii="Arial" w:hAnsi="Arial" w:cs="Arial"/>
          <w:i/>
          <w:szCs w:val="24"/>
        </w:rPr>
      </w:pPr>
    </w:p>
    <w:p w14:paraId="065589C6" w14:textId="1DD0EF98" w:rsidR="00822DFE" w:rsidRPr="00402EF9" w:rsidRDefault="00402EF9" w:rsidP="00402EF9">
      <w:pPr>
        <w:spacing w:line="480" w:lineRule="auto"/>
        <w:ind w:left="2280" w:hanging="420"/>
        <w:jc w:val="both"/>
        <w:rPr>
          <w:rFonts w:ascii="Arial" w:hAnsi="Arial" w:cs="Arial"/>
          <w:szCs w:val="24"/>
        </w:rPr>
      </w:pPr>
      <w:r>
        <w:rPr>
          <w:rFonts w:ascii="Arial" w:hAnsi="Arial" w:cs="Arial"/>
          <w:szCs w:val="24"/>
        </w:rPr>
        <w:t>61.1</w:t>
      </w:r>
      <w:r>
        <w:rPr>
          <w:rFonts w:ascii="Arial" w:hAnsi="Arial" w:cs="Arial"/>
          <w:szCs w:val="24"/>
        </w:rPr>
        <w:tab/>
      </w:r>
      <w:r w:rsidR="00D12554" w:rsidRPr="00402EF9">
        <w:rPr>
          <w:rFonts w:ascii="Arial" w:hAnsi="Arial" w:cs="Arial"/>
          <w:szCs w:val="24"/>
        </w:rPr>
        <w:t>In the event that the minor child has not been declared adoptable, the applicant seeks an order:</w:t>
      </w:r>
    </w:p>
    <w:p w14:paraId="1A932695" w14:textId="77777777" w:rsidR="00822DFE" w:rsidRDefault="00822DFE" w:rsidP="00822DFE">
      <w:pPr>
        <w:pStyle w:val="ListParagraph"/>
        <w:spacing w:line="480" w:lineRule="auto"/>
        <w:ind w:left="2280"/>
        <w:jc w:val="both"/>
        <w:rPr>
          <w:rFonts w:ascii="Arial" w:hAnsi="Arial" w:cs="Arial"/>
          <w:szCs w:val="24"/>
        </w:rPr>
      </w:pPr>
    </w:p>
    <w:p w14:paraId="1A3BD7B5" w14:textId="4DD54094" w:rsidR="00D12554" w:rsidRPr="00402EF9" w:rsidRDefault="00402EF9" w:rsidP="00402EF9">
      <w:pPr>
        <w:spacing w:line="480" w:lineRule="auto"/>
        <w:ind w:left="4440" w:hanging="720"/>
        <w:jc w:val="both"/>
        <w:rPr>
          <w:rFonts w:ascii="Arial" w:hAnsi="Arial" w:cs="Arial"/>
          <w:szCs w:val="24"/>
        </w:rPr>
      </w:pPr>
      <w:r w:rsidRPr="00822DFE">
        <w:rPr>
          <w:rFonts w:ascii="Arial" w:hAnsi="Arial" w:cs="Arial"/>
          <w:szCs w:val="24"/>
        </w:rPr>
        <w:t>61.1.1</w:t>
      </w:r>
      <w:r w:rsidRPr="00822DFE">
        <w:rPr>
          <w:rFonts w:ascii="Arial" w:hAnsi="Arial" w:cs="Arial"/>
          <w:szCs w:val="24"/>
        </w:rPr>
        <w:tab/>
      </w:r>
      <w:r w:rsidR="00D12554" w:rsidRPr="00402EF9">
        <w:rPr>
          <w:rFonts w:ascii="Arial" w:hAnsi="Arial" w:cs="Arial"/>
          <w:szCs w:val="24"/>
        </w:rPr>
        <w:t>reviewing and setting aside the first to fourth respondent’s decisions or failure to make a decision and/ or a recommendation in terms of section 230 of the Children’s Act;</w:t>
      </w:r>
    </w:p>
    <w:p w14:paraId="04CEE95D" w14:textId="77777777" w:rsidR="00D12554" w:rsidRPr="00590A87" w:rsidRDefault="00D12554" w:rsidP="00D12554">
      <w:pPr>
        <w:pStyle w:val="ListParagraph"/>
        <w:spacing w:line="480" w:lineRule="auto"/>
        <w:ind w:left="3600"/>
        <w:jc w:val="both"/>
        <w:rPr>
          <w:rFonts w:ascii="Arial" w:hAnsi="Arial" w:cs="Arial"/>
          <w:szCs w:val="24"/>
        </w:rPr>
      </w:pPr>
    </w:p>
    <w:p w14:paraId="10DB4784" w14:textId="01BB6141" w:rsidR="00D12554" w:rsidRPr="00402EF9" w:rsidRDefault="00402EF9" w:rsidP="00402EF9">
      <w:pPr>
        <w:spacing w:line="480" w:lineRule="auto"/>
        <w:ind w:left="4440" w:hanging="720"/>
        <w:jc w:val="both"/>
        <w:rPr>
          <w:rFonts w:ascii="Arial" w:hAnsi="Arial" w:cs="Arial"/>
          <w:szCs w:val="24"/>
        </w:rPr>
      </w:pPr>
      <w:r w:rsidRPr="00822DFE">
        <w:rPr>
          <w:rFonts w:ascii="Arial" w:hAnsi="Arial" w:cs="Arial"/>
          <w:szCs w:val="24"/>
        </w:rPr>
        <w:t>61.1.2</w:t>
      </w:r>
      <w:r w:rsidRPr="00822DFE">
        <w:rPr>
          <w:rFonts w:ascii="Arial" w:hAnsi="Arial" w:cs="Arial"/>
          <w:szCs w:val="24"/>
        </w:rPr>
        <w:tab/>
      </w:r>
      <w:r w:rsidR="00D12554" w:rsidRPr="00402EF9">
        <w:rPr>
          <w:rFonts w:ascii="Arial" w:hAnsi="Arial" w:cs="Arial"/>
          <w:szCs w:val="24"/>
        </w:rPr>
        <w:t>directing the first to fourth respondent’s to make a decision and/ or recommendation in terms of section 230 of the Children’s Act regarding the adoptability of the minor child within thirty days of this order or within a period determined by this court;</w:t>
      </w:r>
    </w:p>
    <w:p w14:paraId="4753454E" w14:textId="77777777" w:rsidR="00D12554" w:rsidRPr="00590A87" w:rsidRDefault="00D12554" w:rsidP="00D12554">
      <w:pPr>
        <w:pStyle w:val="ListParagraph"/>
        <w:rPr>
          <w:rFonts w:ascii="Arial" w:hAnsi="Arial" w:cs="Arial"/>
          <w:szCs w:val="24"/>
        </w:rPr>
      </w:pPr>
    </w:p>
    <w:p w14:paraId="60969D92" w14:textId="1A2686B0" w:rsidR="00D12554" w:rsidRPr="00402EF9" w:rsidRDefault="00402EF9" w:rsidP="00402EF9">
      <w:pPr>
        <w:spacing w:line="480" w:lineRule="auto"/>
        <w:ind w:left="4440" w:hanging="720"/>
        <w:jc w:val="both"/>
        <w:rPr>
          <w:rFonts w:ascii="Arial" w:hAnsi="Arial" w:cs="Arial"/>
          <w:szCs w:val="24"/>
        </w:rPr>
      </w:pPr>
      <w:r w:rsidRPr="00822DFE">
        <w:rPr>
          <w:rFonts w:ascii="Arial" w:hAnsi="Arial" w:cs="Arial"/>
          <w:szCs w:val="24"/>
        </w:rPr>
        <w:lastRenderedPageBreak/>
        <w:t>61.1.3</w:t>
      </w:r>
      <w:r w:rsidRPr="00822DFE">
        <w:rPr>
          <w:rFonts w:ascii="Arial" w:hAnsi="Arial" w:cs="Arial"/>
          <w:szCs w:val="24"/>
        </w:rPr>
        <w:tab/>
      </w:r>
      <w:r w:rsidR="00822DFE" w:rsidRPr="00402EF9">
        <w:rPr>
          <w:rFonts w:ascii="Arial" w:hAnsi="Arial" w:cs="Arial"/>
          <w:szCs w:val="24"/>
        </w:rPr>
        <w:t>alternative to the order in 61</w:t>
      </w:r>
      <w:r w:rsidR="00D12554" w:rsidRPr="00402EF9">
        <w:rPr>
          <w:rFonts w:ascii="Arial" w:hAnsi="Arial" w:cs="Arial"/>
          <w:szCs w:val="24"/>
        </w:rPr>
        <w:t>.1.2 above, an order declaring that the minor child is adoptable;</w:t>
      </w:r>
    </w:p>
    <w:p w14:paraId="0D27DAE2" w14:textId="77777777" w:rsidR="00D12554" w:rsidRPr="00590A87" w:rsidRDefault="00D12554" w:rsidP="00D12554">
      <w:pPr>
        <w:pStyle w:val="ListParagraph"/>
        <w:rPr>
          <w:rFonts w:ascii="Arial" w:hAnsi="Arial" w:cs="Arial"/>
          <w:szCs w:val="24"/>
        </w:rPr>
      </w:pPr>
    </w:p>
    <w:p w14:paraId="4D04D8B5" w14:textId="64CE2E30" w:rsidR="00D12554" w:rsidRPr="00402EF9" w:rsidRDefault="00402EF9" w:rsidP="00402EF9">
      <w:pPr>
        <w:spacing w:line="480" w:lineRule="auto"/>
        <w:ind w:left="4440" w:hanging="720"/>
        <w:jc w:val="both"/>
        <w:rPr>
          <w:rFonts w:ascii="Arial" w:hAnsi="Arial" w:cs="Arial"/>
          <w:szCs w:val="24"/>
        </w:rPr>
      </w:pPr>
      <w:r w:rsidRPr="00822DFE">
        <w:rPr>
          <w:rFonts w:ascii="Arial" w:hAnsi="Arial" w:cs="Arial"/>
          <w:szCs w:val="24"/>
        </w:rPr>
        <w:t>61.1.4</w:t>
      </w:r>
      <w:r w:rsidRPr="00822DFE">
        <w:rPr>
          <w:rFonts w:ascii="Arial" w:hAnsi="Arial" w:cs="Arial"/>
          <w:szCs w:val="24"/>
        </w:rPr>
        <w:tab/>
      </w:r>
      <w:r w:rsidR="00D12554" w:rsidRPr="00402EF9">
        <w:rPr>
          <w:rFonts w:ascii="Arial" w:hAnsi="Arial" w:cs="Arial"/>
          <w:szCs w:val="24"/>
        </w:rPr>
        <w:t>directing the first to fourth respondent to inform the applicant of the decision declaring the minor child adoptable to enable the applicant to commence adoption procedures in respect of the minor child within 10 days of such decision;</w:t>
      </w:r>
    </w:p>
    <w:p w14:paraId="4DFA71F8" w14:textId="77777777" w:rsidR="00D12554" w:rsidRPr="00590A87" w:rsidRDefault="00D12554" w:rsidP="00D12554">
      <w:pPr>
        <w:pStyle w:val="ListParagraph"/>
        <w:rPr>
          <w:rFonts w:ascii="Arial" w:hAnsi="Arial" w:cs="Arial"/>
          <w:szCs w:val="24"/>
        </w:rPr>
      </w:pPr>
    </w:p>
    <w:p w14:paraId="1BF3053F" w14:textId="532CF2FB" w:rsidR="00D12554" w:rsidRPr="00402EF9" w:rsidRDefault="00402EF9" w:rsidP="00402EF9">
      <w:pPr>
        <w:spacing w:line="480" w:lineRule="auto"/>
        <w:ind w:left="4440" w:hanging="720"/>
        <w:jc w:val="both"/>
        <w:rPr>
          <w:rFonts w:ascii="Arial" w:hAnsi="Arial" w:cs="Arial"/>
          <w:szCs w:val="24"/>
        </w:rPr>
      </w:pPr>
      <w:r w:rsidRPr="00822DFE">
        <w:rPr>
          <w:rFonts w:ascii="Arial" w:hAnsi="Arial" w:cs="Arial"/>
          <w:szCs w:val="24"/>
        </w:rPr>
        <w:t>61.1.5</w:t>
      </w:r>
      <w:r w:rsidRPr="00822DFE">
        <w:rPr>
          <w:rFonts w:ascii="Arial" w:hAnsi="Arial" w:cs="Arial"/>
          <w:szCs w:val="24"/>
        </w:rPr>
        <w:tab/>
      </w:r>
      <w:r w:rsidR="00D12554" w:rsidRPr="00402EF9">
        <w:rPr>
          <w:rFonts w:ascii="Arial" w:hAnsi="Arial" w:cs="Arial"/>
          <w:szCs w:val="24"/>
        </w:rPr>
        <w:t>if the first and fourth respondent do not declare the minor child to be adoptable, they are to furnish this court with reasons for their decision;</w:t>
      </w:r>
    </w:p>
    <w:p w14:paraId="551D06AC" w14:textId="77777777" w:rsidR="00D12554" w:rsidRPr="00590A87" w:rsidRDefault="00D12554" w:rsidP="00D12554">
      <w:pPr>
        <w:pStyle w:val="ListParagraph"/>
        <w:spacing w:line="480" w:lineRule="auto"/>
        <w:ind w:left="3600"/>
        <w:jc w:val="both"/>
        <w:rPr>
          <w:rFonts w:ascii="Arial" w:hAnsi="Arial" w:cs="Arial"/>
          <w:szCs w:val="24"/>
        </w:rPr>
      </w:pPr>
    </w:p>
    <w:p w14:paraId="5595C495" w14:textId="77777777" w:rsidR="00D12554" w:rsidRPr="00590A87" w:rsidRDefault="00D12554" w:rsidP="00D12554">
      <w:pPr>
        <w:spacing w:line="480" w:lineRule="auto"/>
        <w:jc w:val="both"/>
        <w:rPr>
          <w:rFonts w:ascii="Arial" w:hAnsi="Arial" w:cs="Arial"/>
          <w:i/>
          <w:szCs w:val="24"/>
        </w:rPr>
      </w:pPr>
      <w:r w:rsidRPr="00590A87">
        <w:rPr>
          <w:rFonts w:ascii="Arial" w:hAnsi="Arial" w:cs="Arial"/>
          <w:i/>
          <w:szCs w:val="24"/>
        </w:rPr>
        <w:t>In the event that the minor child has been declared adoptable</w:t>
      </w:r>
    </w:p>
    <w:p w14:paraId="6DA368A2" w14:textId="77777777" w:rsidR="00D12554" w:rsidRPr="00590A87" w:rsidRDefault="00D12554" w:rsidP="00D12554">
      <w:pPr>
        <w:pStyle w:val="ListParagraph"/>
        <w:rPr>
          <w:rFonts w:ascii="Arial" w:hAnsi="Arial" w:cs="Arial"/>
          <w:szCs w:val="24"/>
        </w:rPr>
      </w:pPr>
    </w:p>
    <w:p w14:paraId="30F20D42" w14:textId="55EF5595" w:rsidR="00D12554" w:rsidRPr="00402EF9" w:rsidRDefault="00402EF9" w:rsidP="00402EF9">
      <w:pPr>
        <w:spacing w:line="480" w:lineRule="auto"/>
        <w:ind w:left="2280" w:hanging="420"/>
        <w:jc w:val="both"/>
        <w:rPr>
          <w:rFonts w:ascii="Arial" w:hAnsi="Arial" w:cs="Arial"/>
          <w:szCs w:val="24"/>
        </w:rPr>
      </w:pPr>
      <w:r w:rsidRPr="00822DFE">
        <w:rPr>
          <w:rFonts w:ascii="Arial" w:hAnsi="Arial" w:cs="Arial"/>
          <w:szCs w:val="24"/>
        </w:rPr>
        <w:t>61.2</w:t>
      </w:r>
      <w:r w:rsidRPr="00822DFE">
        <w:rPr>
          <w:rFonts w:ascii="Arial" w:hAnsi="Arial" w:cs="Arial"/>
          <w:szCs w:val="24"/>
        </w:rPr>
        <w:tab/>
      </w:r>
      <w:r w:rsidR="00D12554" w:rsidRPr="00402EF9">
        <w:rPr>
          <w:rFonts w:ascii="Arial" w:hAnsi="Arial" w:cs="Arial"/>
          <w:szCs w:val="24"/>
        </w:rPr>
        <w:t>In the event that the minor child has been declared adoptable, the applicant requests this court to:</w:t>
      </w:r>
    </w:p>
    <w:p w14:paraId="50F360F0" w14:textId="77777777" w:rsidR="00D12554" w:rsidRPr="00590A87" w:rsidRDefault="00D12554" w:rsidP="00D12554">
      <w:pPr>
        <w:pStyle w:val="ListParagraph"/>
        <w:spacing w:line="480" w:lineRule="auto"/>
        <w:ind w:left="1905"/>
        <w:jc w:val="both"/>
        <w:rPr>
          <w:rFonts w:ascii="Arial" w:hAnsi="Arial" w:cs="Arial"/>
          <w:szCs w:val="24"/>
        </w:rPr>
      </w:pPr>
    </w:p>
    <w:p w14:paraId="23DAA75D" w14:textId="7CE58ED1" w:rsidR="00D12554" w:rsidRPr="00402EF9" w:rsidRDefault="00402EF9" w:rsidP="00402EF9">
      <w:pPr>
        <w:spacing w:line="480" w:lineRule="auto"/>
        <w:ind w:left="4440" w:hanging="720"/>
        <w:jc w:val="both"/>
        <w:rPr>
          <w:rFonts w:ascii="Arial" w:hAnsi="Arial" w:cs="Arial"/>
          <w:szCs w:val="24"/>
        </w:rPr>
      </w:pPr>
      <w:r w:rsidRPr="00822DFE">
        <w:rPr>
          <w:rFonts w:ascii="Arial" w:hAnsi="Arial" w:cs="Arial"/>
          <w:szCs w:val="24"/>
        </w:rPr>
        <w:t>61.2.1</w:t>
      </w:r>
      <w:r w:rsidRPr="00822DFE">
        <w:rPr>
          <w:rFonts w:ascii="Arial" w:hAnsi="Arial" w:cs="Arial"/>
          <w:szCs w:val="24"/>
        </w:rPr>
        <w:tab/>
      </w:r>
      <w:r w:rsidR="00D12554" w:rsidRPr="00402EF9">
        <w:rPr>
          <w:rFonts w:ascii="Arial" w:hAnsi="Arial" w:cs="Arial"/>
          <w:szCs w:val="24"/>
        </w:rPr>
        <w:t xml:space="preserve">suspend any adoption procedures in respect of the minor child, including any order issued by the </w:t>
      </w:r>
      <w:r w:rsidR="00AF5C9D" w:rsidRPr="00402EF9">
        <w:rPr>
          <w:rFonts w:ascii="Arial" w:hAnsi="Arial" w:cs="Arial"/>
          <w:szCs w:val="24"/>
        </w:rPr>
        <w:t>Children’s Court</w:t>
      </w:r>
      <w:r w:rsidR="00D12554" w:rsidRPr="00402EF9">
        <w:rPr>
          <w:rFonts w:ascii="Arial" w:hAnsi="Arial" w:cs="Arial"/>
          <w:szCs w:val="24"/>
        </w:rPr>
        <w:t xml:space="preserve"> in respect of the minor child in terms of section 23 (3) (b);</w:t>
      </w:r>
    </w:p>
    <w:p w14:paraId="16535BE7" w14:textId="77777777" w:rsidR="00D12554" w:rsidRPr="00590A87" w:rsidRDefault="00D12554" w:rsidP="00D12554">
      <w:pPr>
        <w:pStyle w:val="ListParagraph"/>
        <w:spacing w:line="480" w:lineRule="auto"/>
        <w:ind w:left="3600"/>
        <w:jc w:val="both"/>
        <w:rPr>
          <w:rFonts w:ascii="Arial" w:hAnsi="Arial" w:cs="Arial"/>
          <w:szCs w:val="24"/>
        </w:rPr>
      </w:pPr>
    </w:p>
    <w:p w14:paraId="16F95A7A" w14:textId="055BB40F" w:rsidR="00D12554" w:rsidRPr="00402EF9" w:rsidRDefault="00402EF9" w:rsidP="00402EF9">
      <w:pPr>
        <w:spacing w:line="480" w:lineRule="auto"/>
        <w:ind w:left="4440" w:hanging="720"/>
        <w:jc w:val="both"/>
        <w:rPr>
          <w:rFonts w:ascii="Arial" w:hAnsi="Arial" w:cs="Arial"/>
          <w:szCs w:val="24"/>
        </w:rPr>
      </w:pPr>
      <w:r w:rsidRPr="00822DFE">
        <w:rPr>
          <w:rFonts w:ascii="Arial" w:hAnsi="Arial" w:cs="Arial"/>
          <w:szCs w:val="24"/>
        </w:rPr>
        <w:lastRenderedPageBreak/>
        <w:t>61.2.2</w:t>
      </w:r>
      <w:r w:rsidRPr="00822DFE">
        <w:rPr>
          <w:rFonts w:ascii="Arial" w:hAnsi="Arial" w:cs="Arial"/>
          <w:szCs w:val="24"/>
        </w:rPr>
        <w:tab/>
      </w:r>
      <w:r w:rsidR="00D12554" w:rsidRPr="00402EF9">
        <w:rPr>
          <w:rFonts w:ascii="Arial" w:hAnsi="Arial" w:cs="Arial"/>
          <w:szCs w:val="24"/>
        </w:rPr>
        <w:t xml:space="preserve">compel the first to fourth respondents to disclose to the applicant the name of the </w:t>
      </w:r>
      <w:r w:rsidR="00AF5C9D" w:rsidRPr="00402EF9">
        <w:rPr>
          <w:rFonts w:ascii="Arial" w:hAnsi="Arial" w:cs="Arial"/>
          <w:szCs w:val="24"/>
        </w:rPr>
        <w:t>Children’s Court</w:t>
      </w:r>
      <w:r w:rsidR="00D12554" w:rsidRPr="00402EF9">
        <w:rPr>
          <w:rFonts w:ascii="Arial" w:hAnsi="Arial" w:cs="Arial"/>
          <w:szCs w:val="24"/>
        </w:rPr>
        <w:t xml:space="preserve"> seized with the matter and the </w:t>
      </w:r>
      <w:r w:rsidR="00AF5C9D" w:rsidRPr="00402EF9">
        <w:rPr>
          <w:rFonts w:ascii="Arial" w:hAnsi="Arial" w:cs="Arial"/>
          <w:szCs w:val="24"/>
        </w:rPr>
        <w:t>Children’s Court</w:t>
      </w:r>
      <w:r w:rsidR="00D12554" w:rsidRPr="00402EF9">
        <w:rPr>
          <w:rFonts w:ascii="Arial" w:hAnsi="Arial" w:cs="Arial"/>
          <w:szCs w:val="24"/>
        </w:rPr>
        <w:t xml:space="preserve"> case number allocated to the matter; </w:t>
      </w:r>
    </w:p>
    <w:p w14:paraId="7710BE94" w14:textId="77777777" w:rsidR="00D12554" w:rsidRPr="00590A87" w:rsidRDefault="00D12554" w:rsidP="00D12554">
      <w:pPr>
        <w:pStyle w:val="ListParagraph"/>
        <w:rPr>
          <w:rFonts w:ascii="Arial" w:hAnsi="Arial" w:cs="Arial"/>
          <w:szCs w:val="24"/>
        </w:rPr>
      </w:pPr>
    </w:p>
    <w:p w14:paraId="586C1FD0" w14:textId="56998CFB" w:rsidR="00D12554" w:rsidRPr="00402EF9" w:rsidRDefault="00402EF9" w:rsidP="00402EF9">
      <w:pPr>
        <w:spacing w:line="480" w:lineRule="auto"/>
        <w:ind w:left="4440" w:hanging="720"/>
        <w:jc w:val="both"/>
        <w:rPr>
          <w:rFonts w:ascii="Arial" w:hAnsi="Arial" w:cs="Arial"/>
          <w:szCs w:val="24"/>
        </w:rPr>
      </w:pPr>
      <w:r w:rsidRPr="00822DFE">
        <w:rPr>
          <w:rFonts w:ascii="Arial" w:hAnsi="Arial" w:cs="Arial"/>
          <w:szCs w:val="24"/>
        </w:rPr>
        <w:t>61.2.3</w:t>
      </w:r>
      <w:r w:rsidRPr="00822DFE">
        <w:rPr>
          <w:rFonts w:ascii="Arial" w:hAnsi="Arial" w:cs="Arial"/>
          <w:szCs w:val="24"/>
        </w:rPr>
        <w:tab/>
      </w:r>
      <w:r w:rsidR="00D12554" w:rsidRPr="00402EF9">
        <w:rPr>
          <w:rFonts w:ascii="Arial" w:hAnsi="Arial" w:cs="Arial"/>
          <w:szCs w:val="24"/>
        </w:rPr>
        <w:t xml:space="preserve">in the alternative to the prayers set out in prayers </w:t>
      </w:r>
      <w:r w:rsidR="00822DFE" w:rsidRPr="00402EF9">
        <w:rPr>
          <w:rFonts w:ascii="Arial" w:hAnsi="Arial" w:cs="Arial"/>
          <w:szCs w:val="24"/>
        </w:rPr>
        <w:t>61.1.2 to 61.1.5 and 61</w:t>
      </w:r>
      <w:r w:rsidR="00D12554" w:rsidRPr="00402EF9">
        <w:rPr>
          <w:rFonts w:ascii="Arial" w:hAnsi="Arial" w:cs="Arial"/>
          <w:szCs w:val="24"/>
        </w:rPr>
        <w:t>.2.1 above, an order compelling the respondents to disclose to the applicant the following information within five date from the date of such an order:</w:t>
      </w:r>
    </w:p>
    <w:p w14:paraId="470D45B4" w14:textId="77777777" w:rsidR="00D12554" w:rsidRPr="00590A87" w:rsidRDefault="00D12554" w:rsidP="00D12554">
      <w:pPr>
        <w:pStyle w:val="ListParagraph"/>
        <w:rPr>
          <w:rFonts w:ascii="Arial" w:hAnsi="Arial" w:cs="Arial"/>
          <w:szCs w:val="24"/>
        </w:rPr>
      </w:pPr>
    </w:p>
    <w:p w14:paraId="6337EDBE" w14:textId="3307D6E9" w:rsidR="00D12554" w:rsidRPr="00402EF9" w:rsidRDefault="00402EF9" w:rsidP="00402EF9">
      <w:pPr>
        <w:spacing w:line="480" w:lineRule="auto"/>
        <w:ind w:left="3960" w:hanging="360"/>
        <w:jc w:val="both"/>
        <w:rPr>
          <w:rFonts w:ascii="Arial" w:hAnsi="Arial" w:cs="Arial"/>
          <w:szCs w:val="24"/>
        </w:rPr>
      </w:pPr>
      <w:r w:rsidRPr="00590A87">
        <w:rPr>
          <w:rFonts w:ascii="Arial" w:hAnsi="Arial" w:cs="Arial"/>
          <w:szCs w:val="24"/>
        </w:rPr>
        <w:t>(a)</w:t>
      </w:r>
      <w:r w:rsidRPr="00590A87">
        <w:rPr>
          <w:rFonts w:ascii="Arial" w:hAnsi="Arial" w:cs="Arial"/>
          <w:szCs w:val="24"/>
        </w:rPr>
        <w:tab/>
      </w:r>
      <w:r w:rsidR="00D12554" w:rsidRPr="00402EF9">
        <w:rPr>
          <w:rFonts w:ascii="Arial" w:hAnsi="Arial" w:cs="Arial"/>
          <w:szCs w:val="24"/>
        </w:rPr>
        <w:t>the date on which the minor child became adoptable in terms of section 230 of the Children’s Act;</w:t>
      </w:r>
    </w:p>
    <w:p w14:paraId="73A88CAE" w14:textId="77777777" w:rsidR="00D12554" w:rsidRPr="00590A87" w:rsidRDefault="00D12554" w:rsidP="00D12554">
      <w:pPr>
        <w:pStyle w:val="ListParagraph"/>
        <w:spacing w:line="480" w:lineRule="auto"/>
        <w:ind w:left="3960"/>
        <w:jc w:val="both"/>
        <w:rPr>
          <w:rFonts w:ascii="Arial" w:hAnsi="Arial" w:cs="Arial"/>
          <w:szCs w:val="24"/>
        </w:rPr>
      </w:pPr>
    </w:p>
    <w:p w14:paraId="2429D650" w14:textId="69EEC586" w:rsidR="00D12554" w:rsidRPr="00402EF9" w:rsidRDefault="00402EF9" w:rsidP="00402EF9">
      <w:pPr>
        <w:spacing w:line="480" w:lineRule="auto"/>
        <w:ind w:left="3960" w:hanging="360"/>
        <w:jc w:val="both"/>
        <w:rPr>
          <w:rFonts w:ascii="Arial" w:hAnsi="Arial" w:cs="Arial"/>
          <w:szCs w:val="24"/>
        </w:rPr>
      </w:pPr>
      <w:r w:rsidRPr="00590A87">
        <w:rPr>
          <w:rFonts w:ascii="Arial" w:hAnsi="Arial" w:cs="Arial"/>
          <w:szCs w:val="24"/>
        </w:rPr>
        <w:t>(b)</w:t>
      </w:r>
      <w:r w:rsidRPr="00590A87">
        <w:rPr>
          <w:rFonts w:ascii="Arial" w:hAnsi="Arial" w:cs="Arial"/>
          <w:szCs w:val="24"/>
        </w:rPr>
        <w:tab/>
      </w:r>
      <w:r w:rsidR="00D12554" w:rsidRPr="00402EF9">
        <w:rPr>
          <w:rFonts w:ascii="Arial" w:hAnsi="Arial" w:cs="Arial"/>
          <w:szCs w:val="24"/>
        </w:rPr>
        <w:t>whether the peremptory letter referred to in section 239 (1) (d) has been obtained;</w:t>
      </w:r>
    </w:p>
    <w:p w14:paraId="740F9280" w14:textId="77777777" w:rsidR="00D12554" w:rsidRPr="00590A87" w:rsidRDefault="00D12554" w:rsidP="00D12554">
      <w:pPr>
        <w:pStyle w:val="ListParagraph"/>
        <w:rPr>
          <w:rFonts w:ascii="Arial" w:hAnsi="Arial" w:cs="Arial"/>
          <w:szCs w:val="24"/>
        </w:rPr>
      </w:pPr>
    </w:p>
    <w:p w14:paraId="147437BB" w14:textId="2A5C28F2" w:rsidR="00D12554" w:rsidRPr="00402EF9" w:rsidRDefault="00402EF9" w:rsidP="00402EF9">
      <w:pPr>
        <w:spacing w:line="480" w:lineRule="auto"/>
        <w:ind w:left="3960" w:hanging="360"/>
        <w:jc w:val="both"/>
        <w:rPr>
          <w:rFonts w:ascii="Arial" w:hAnsi="Arial" w:cs="Arial"/>
          <w:szCs w:val="24"/>
        </w:rPr>
      </w:pPr>
      <w:r w:rsidRPr="00590A87">
        <w:rPr>
          <w:rFonts w:ascii="Arial" w:hAnsi="Arial" w:cs="Arial"/>
          <w:szCs w:val="24"/>
        </w:rPr>
        <w:t>(c)</w:t>
      </w:r>
      <w:r w:rsidRPr="00590A87">
        <w:rPr>
          <w:rFonts w:ascii="Arial" w:hAnsi="Arial" w:cs="Arial"/>
          <w:szCs w:val="24"/>
        </w:rPr>
        <w:tab/>
      </w:r>
      <w:r w:rsidR="00D12554" w:rsidRPr="00402EF9">
        <w:rPr>
          <w:rFonts w:ascii="Arial" w:hAnsi="Arial" w:cs="Arial"/>
          <w:szCs w:val="24"/>
        </w:rPr>
        <w:t>whether a report was provided in terms of section 239 (1) (b);</w:t>
      </w:r>
    </w:p>
    <w:p w14:paraId="498AC4E5" w14:textId="77777777" w:rsidR="00D12554" w:rsidRPr="00590A87" w:rsidRDefault="00D12554" w:rsidP="00D12554">
      <w:pPr>
        <w:pStyle w:val="ListParagraph"/>
        <w:rPr>
          <w:rFonts w:ascii="Arial" w:hAnsi="Arial" w:cs="Arial"/>
          <w:szCs w:val="24"/>
        </w:rPr>
      </w:pPr>
    </w:p>
    <w:p w14:paraId="6BB0555D" w14:textId="010FE11E" w:rsidR="00D12554" w:rsidRPr="00402EF9" w:rsidRDefault="00402EF9" w:rsidP="00402EF9">
      <w:pPr>
        <w:spacing w:line="480" w:lineRule="auto"/>
        <w:ind w:left="3960" w:hanging="360"/>
        <w:jc w:val="both"/>
        <w:rPr>
          <w:rFonts w:ascii="Arial" w:hAnsi="Arial" w:cs="Arial"/>
          <w:szCs w:val="24"/>
        </w:rPr>
      </w:pPr>
      <w:r w:rsidRPr="00590A87">
        <w:rPr>
          <w:rFonts w:ascii="Arial" w:hAnsi="Arial" w:cs="Arial"/>
          <w:szCs w:val="24"/>
        </w:rPr>
        <w:t>(d)</w:t>
      </w:r>
      <w:r w:rsidRPr="00590A87">
        <w:rPr>
          <w:rFonts w:ascii="Arial" w:hAnsi="Arial" w:cs="Arial"/>
          <w:szCs w:val="24"/>
        </w:rPr>
        <w:tab/>
      </w:r>
      <w:r w:rsidR="00D12554" w:rsidRPr="00402EF9">
        <w:rPr>
          <w:rFonts w:ascii="Arial" w:hAnsi="Arial" w:cs="Arial"/>
          <w:szCs w:val="24"/>
        </w:rPr>
        <w:t>whether an assessment was conducted in terms of section 239 (2) (d);</w:t>
      </w:r>
    </w:p>
    <w:p w14:paraId="66C7B842" w14:textId="77777777" w:rsidR="00D12554" w:rsidRPr="00590A87" w:rsidRDefault="00D12554" w:rsidP="00D12554">
      <w:pPr>
        <w:pStyle w:val="ListParagraph"/>
        <w:rPr>
          <w:rFonts w:ascii="Arial" w:hAnsi="Arial" w:cs="Arial"/>
          <w:szCs w:val="24"/>
        </w:rPr>
      </w:pPr>
    </w:p>
    <w:p w14:paraId="16F4B656" w14:textId="291EB66A" w:rsidR="00D12554" w:rsidRPr="00402EF9" w:rsidRDefault="00402EF9" w:rsidP="00402EF9">
      <w:pPr>
        <w:spacing w:line="480" w:lineRule="auto"/>
        <w:ind w:left="3960" w:hanging="360"/>
        <w:jc w:val="both"/>
        <w:rPr>
          <w:rFonts w:ascii="Arial" w:hAnsi="Arial" w:cs="Arial"/>
          <w:szCs w:val="24"/>
        </w:rPr>
      </w:pPr>
      <w:r w:rsidRPr="00590A87">
        <w:rPr>
          <w:rFonts w:ascii="Arial" w:hAnsi="Arial" w:cs="Arial"/>
          <w:szCs w:val="24"/>
        </w:rPr>
        <w:lastRenderedPageBreak/>
        <w:t>(e)</w:t>
      </w:r>
      <w:r w:rsidRPr="00590A87">
        <w:rPr>
          <w:rFonts w:ascii="Arial" w:hAnsi="Arial" w:cs="Arial"/>
          <w:szCs w:val="24"/>
        </w:rPr>
        <w:tab/>
      </w:r>
      <w:r w:rsidR="00D12554" w:rsidRPr="00402EF9">
        <w:rPr>
          <w:rFonts w:ascii="Arial" w:hAnsi="Arial" w:cs="Arial"/>
          <w:szCs w:val="24"/>
        </w:rPr>
        <w:t>whether an adoption order has been granted and, if so, the date of the adoption order;</w:t>
      </w:r>
    </w:p>
    <w:p w14:paraId="4503CC78" w14:textId="77777777" w:rsidR="00D12554" w:rsidRPr="00590A87" w:rsidRDefault="00D12554" w:rsidP="00D12554">
      <w:pPr>
        <w:pStyle w:val="ListParagraph"/>
        <w:rPr>
          <w:rFonts w:ascii="Arial" w:hAnsi="Arial" w:cs="Arial"/>
          <w:szCs w:val="24"/>
        </w:rPr>
      </w:pPr>
    </w:p>
    <w:p w14:paraId="3DC7FF85" w14:textId="32695362" w:rsidR="00D12554" w:rsidRPr="00402EF9" w:rsidRDefault="00402EF9" w:rsidP="00402EF9">
      <w:pPr>
        <w:spacing w:line="480" w:lineRule="auto"/>
        <w:ind w:left="3960" w:hanging="360"/>
        <w:jc w:val="both"/>
        <w:rPr>
          <w:rFonts w:ascii="Arial" w:hAnsi="Arial" w:cs="Arial"/>
          <w:szCs w:val="24"/>
        </w:rPr>
      </w:pPr>
      <w:r w:rsidRPr="00590A87">
        <w:rPr>
          <w:rFonts w:ascii="Arial" w:hAnsi="Arial" w:cs="Arial"/>
          <w:szCs w:val="24"/>
        </w:rPr>
        <w:t>(f)</w:t>
      </w:r>
      <w:r w:rsidRPr="00590A87">
        <w:rPr>
          <w:rFonts w:ascii="Arial" w:hAnsi="Arial" w:cs="Arial"/>
          <w:szCs w:val="24"/>
        </w:rPr>
        <w:tab/>
      </w:r>
      <w:r w:rsidR="00D12554" w:rsidRPr="00402EF9">
        <w:rPr>
          <w:rFonts w:ascii="Arial" w:hAnsi="Arial" w:cs="Arial"/>
          <w:szCs w:val="24"/>
        </w:rPr>
        <w:t>whether the minor child was placed on the Register of Adoptable Children (“</w:t>
      </w:r>
      <w:r w:rsidR="0033414A" w:rsidRPr="00402EF9">
        <w:rPr>
          <w:rFonts w:ascii="Arial" w:hAnsi="Arial" w:cs="Arial"/>
          <w:szCs w:val="24"/>
        </w:rPr>
        <w:t>RAPCAP</w:t>
      </w:r>
      <w:r w:rsidR="00D12554" w:rsidRPr="00402EF9">
        <w:rPr>
          <w:rFonts w:ascii="Arial" w:hAnsi="Arial" w:cs="Arial"/>
          <w:szCs w:val="24"/>
        </w:rPr>
        <w:t xml:space="preserve">”), if so, the date the child was placed on the </w:t>
      </w:r>
      <w:r w:rsidR="0033414A" w:rsidRPr="00402EF9">
        <w:rPr>
          <w:rFonts w:ascii="Arial" w:hAnsi="Arial" w:cs="Arial"/>
          <w:szCs w:val="24"/>
        </w:rPr>
        <w:t>RAPCAP</w:t>
      </w:r>
      <w:r w:rsidR="009C6D9E" w:rsidRPr="00402EF9">
        <w:rPr>
          <w:rFonts w:ascii="Arial" w:hAnsi="Arial" w:cs="Arial"/>
          <w:szCs w:val="24"/>
        </w:rPr>
        <w:t>;</w:t>
      </w:r>
    </w:p>
    <w:p w14:paraId="3CA268AF" w14:textId="77777777" w:rsidR="00D12554" w:rsidRPr="00590A87" w:rsidRDefault="00D12554" w:rsidP="00D12554">
      <w:pPr>
        <w:pStyle w:val="ListParagraph"/>
        <w:rPr>
          <w:rFonts w:ascii="Arial" w:hAnsi="Arial" w:cs="Arial"/>
          <w:szCs w:val="24"/>
        </w:rPr>
      </w:pPr>
    </w:p>
    <w:p w14:paraId="3D96D379" w14:textId="53A49076" w:rsidR="00D12554" w:rsidRPr="00402EF9" w:rsidRDefault="00402EF9" w:rsidP="00402EF9">
      <w:pPr>
        <w:spacing w:line="480" w:lineRule="auto"/>
        <w:ind w:left="3960" w:hanging="360"/>
        <w:jc w:val="both"/>
        <w:rPr>
          <w:rFonts w:ascii="Arial" w:hAnsi="Arial" w:cs="Arial"/>
          <w:szCs w:val="24"/>
        </w:rPr>
      </w:pPr>
      <w:r w:rsidRPr="00590A87">
        <w:rPr>
          <w:rFonts w:ascii="Arial" w:hAnsi="Arial" w:cs="Arial"/>
          <w:szCs w:val="24"/>
        </w:rPr>
        <w:t>(g)</w:t>
      </w:r>
      <w:r w:rsidRPr="00590A87">
        <w:rPr>
          <w:rFonts w:ascii="Arial" w:hAnsi="Arial" w:cs="Arial"/>
          <w:szCs w:val="24"/>
        </w:rPr>
        <w:tab/>
      </w:r>
      <w:r w:rsidR="00D12554" w:rsidRPr="00402EF9">
        <w:rPr>
          <w:rFonts w:ascii="Arial" w:hAnsi="Arial" w:cs="Arial"/>
          <w:szCs w:val="24"/>
        </w:rPr>
        <w:t>whether Family X has been registered in the Register of Prospective Adoptive Parents and if so, when;</w:t>
      </w:r>
    </w:p>
    <w:p w14:paraId="5E3B90E3" w14:textId="77777777" w:rsidR="00D12554" w:rsidRPr="00590A87" w:rsidRDefault="00D12554" w:rsidP="00D12554">
      <w:pPr>
        <w:pStyle w:val="ListParagraph"/>
        <w:rPr>
          <w:rFonts w:ascii="Arial" w:hAnsi="Arial" w:cs="Arial"/>
          <w:szCs w:val="24"/>
        </w:rPr>
      </w:pPr>
    </w:p>
    <w:p w14:paraId="2E323CB1" w14:textId="3A496ACB" w:rsidR="00D12554" w:rsidRPr="00402EF9" w:rsidRDefault="00402EF9" w:rsidP="00402EF9">
      <w:pPr>
        <w:spacing w:line="480" w:lineRule="auto"/>
        <w:ind w:left="3960" w:hanging="360"/>
        <w:jc w:val="both"/>
        <w:rPr>
          <w:rFonts w:ascii="Arial" w:hAnsi="Arial" w:cs="Arial"/>
          <w:szCs w:val="24"/>
        </w:rPr>
      </w:pPr>
      <w:r w:rsidRPr="00590A87">
        <w:rPr>
          <w:rFonts w:ascii="Arial" w:hAnsi="Arial" w:cs="Arial"/>
          <w:szCs w:val="24"/>
        </w:rPr>
        <w:t>(h)</w:t>
      </w:r>
      <w:r w:rsidRPr="00590A87">
        <w:rPr>
          <w:rFonts w:ascii="Arial" w:hAnsi="Arial" w:cs="Arial"/>
          <w:szCs w:val="24"/>
        </w:rPr>
        <w:tab/>
      </w:r>
      <w:r w:rsidR="00D12554" w:rsidRPr="00402EF9">
        <w:rPr>
          <w:rFonts w:ascii="Arial" w:hAnsi="Arial" w:cs="Arial"/>
          <w:szCs w:val="24"/>
        </w:rPr>
        <w:t>whether Family X complies with the requirements set out in section 231 (2);</w:t>
      </w:r>
    </w:p>
    <w:p w14:paraId="584F1F2D" w14:textId="77777777" w:rsidR="00D12554" w:rsidRPr="00590A87" w:rsidRDefault="00D12554" w:rsidP="00D12554">
      <w:pPr>
        <w:pStyle w:val="ListParagraph"/>
        <w:rPr>
          <w:rFonts w:ascii="Arial" w:hAnsi="Arial" w:cs="Arial"/>
          <w:szCs w:val="24"/>
        </w:rPr>
      </w:pPr>
    </w:p>
    <w:p w14:paraId="6E6BE91F" w14:textId="437FCFF4" w:rsidR="00D12554" w:rsidRPr="00402EF9" w:rsidRDefault="00402EF9" w:rsidP="00402EF9">
      <w:pPr>
        <w:spacing w:line="480" w:lineRule="auto"/>
        <w:ind w:left="3960" w:hanging="360"/>
        <w:jc w:val="both"/>
        <w:rPr>
          <w:rFonts w:ascii="Arial" w:hAnsi="Arial" w:cs="Arial"/>
          <w:szCs w:val="24"/>
        </w:rPr>
      </w:pPr>
      <w:r w:rsidRPr="00590A87">
        <w:rPr>
          <w:rFonts w:ascii="Arial" w:hAnsi="Arial" w:cs="Arial"/>
          <w:szCs w:val="24"/>
        </w:rPr>
        <w:t>(i)</w:t>
      </w:r>
      <w:r w:rsidRPr="00590A87">
        <w:rPr>
          <w:rFonts w:ascii="Arial" w:hAnsi="Arial" w:cs="Arial"/>
          <w:szCs w:val="24"/>
        </w:rPr>
        <w:tab/>
      </w:r>
      <w:r w:rsidR="00D12554" w:rsidRPr="00402EF9">
        <w:rPr>
          <w:rFonts w:ascii="Arial" w:hAnsi="Arial" w:cs="Arial"/>
          <w:szCs w:val="24"/>
        </w:rPr>
        <w:t>whether section 231 (7) has been complied with;</w:t>
      </w:r>
    </w:p>
    <w:p w14:paraId="3CDB3A0E" w14:textId="77777777" w:rsidR="00D12554" w:rsidRPr="00590A87" w:rsidRDefault="00D12554" w:rsidP="00D12554">
      <w:pPr>
        <w:pStyle w:val="ListParagraph"/>
        <w:rPr>
          <w:rFonts w:ascii="Arial" w:hAnsi="Arial" w:cs="Arial"/>
          <w:szCs w:val="24"/>
        </w:rPr>
      </w:pPr>
    </w:p>
    <w:p w14:paraId="414F053A" w14:textId="48C039C5" w:rsidR="00D12554" w:rsidRPr="00402EF9" w:rsidRDefault="00402EF9" w:rsidP="00402EF9">
      <w:pPr>
        <w:spacing w:line="480" w:lineRule="auto"/>
        <w:ind w:left="3960" w:hanging="360"/>
        <w:jc w:val="both"/>
        <w:rPr>
          <w:rFonts w:ascii="Arial" w:hAnsi="Arial" w:cs="Arial"/>
          <w:szCs w:val="24"/>
        </w:rPr>
      </w:pPr>
      <w:r w:rsidRPr="00590A87">
        <w:rPr>
          <w:rFonts w:ascii="Arial" w:hAnsi="Arial" w:cs="Arial"/>
          <w:szCs w:val="24"/>
        </w:rPr>
        <w:t>(j)</w:t>
      </w:r>
      <w:r w:rsidRPr="00590A87">
        <w:rPr>
          <w:rFonts w:ascii="Arial" w:hAnsi="Arial" w:cs="Arial"/>
          <w:szCs w:val="24"/>
        </w:rPr>
        <w:tab/>
      </w:r>
      <w:r w:rsidR="00D12554" w:rsidRPr="00402EF9">
        <w:rPr>
          <w:rFonts w:ascii="Arial" w:hAnsi="Arial" w:cs="Arial"/>
          <w:szCs w:val="24"/>
        </w:rPr>
        <w:t>whether the steps detailed in section 246 have been taken and if so, the details of the steps taken;</w:t>
      </w:r>
    </w:p>
    <w:p w14:paraId="0F884941" w14:textId="77777777" w:rsidR="00D12554" w:rsidRDefault="00D12554" w:rsidP="00D12554">
      <w:pPr>
        <w:pStyle w:val="ListParagraph"/>
        <w:spacing w:line="480" w:lineRule="auto"/>
        <w:jc w:val="both"/>
        <w:rPr>
          <w:rFonts w:ascii="Arial" w:hAnsi="Arial" w:cs="Arial"/>
          <w:i/>
          <w:szCs w:val="24"/>
        </w:rPr>
      </w:pPr>
      <w:r w:rsidRPr="00590A87">
        <w:rPr>
          <w:rFonts w:ascii="Arial" w:hAnsi="Arial" w:cs="Arial"/>
          <w:i/>
          <w:szCs w:val="24"/>
        </w:rPr>
        <w:t>Further relief</w:t>
      </w:r>
    </w:p>
    <w:p w14:paraId="7A6F0B84" w14:textId="77777777" w:rsidR="00590A87" w:rsidRPr="00590A87" w:rsidRDefault="00590A87" w:rsidP="00D12554">
      <w:pPr>
        <w:pStyle w:val="ListParagraph"/>
        <w:spacing w:line="480" w:lineRule="auto"/>
        <w:jc w:val="both"/>
        <w:rPr>
          <w:rFonts w:ascii="Arial" w:hAnsi="Arial" w:cs="Arial"/>
          <w:i/>
          <w:szCs w:val="24"/>
        </w:rPr>
      </w:pPr>
    </w:p>
    <w:p w14:paraId="1119BD0B" w14:textId="7FA7FEFB" w:rsidR="00590A87" w:rsidRPr="00402EF9" w:rsidRDefault="00402EF9" w:rsidP="00402EF9">
      <w:pPr>
        <w:spacing w:line="480" w:lineRule="auto"/>
        <w:ind w:left="2280" w:hanging="420"/>
        <w:jc w:val="both"/>
        <w:rPr>
          <w:rFonts w:ascii="Arial" w:hAnsi="Arial" w:cs="Arial"/>
          <w:szCs w:val="24"/>
        </w:rPr>
      </w:pPr>
      <w:r w:rsidRPr="00822DFE">
        <w:rPr>
          <w:rFonts w:ascii="Arial" w:hAnsi="Arial" w:cs="Arial"/>
          <w:szCs w:val="24"/>
        </w:rPr>
        <w:t>61.3</w:t>
      </w:r>
      <w:r w:rsidRPr="00822DFE">
        <w:rPr>
          <w:rFonts w:ascii="Arial" w:hAnsi="Arial" w:cs="Arial"/>
          <w:szCs w:val="24"/>
        </w:rPr>
        <w:tab/>
      </w:r>
      <w:r w:rsidR="00590A87" w:rsidRPr="00402EF9">
        <w:rPr>
          <w:rFonts w:ascii="Arial" w:hAnsi="Arial" w:cs="Arial"/>
          <w:szCs w:val="24"/>
        </w:rPr>
        <w:t>The applicant also seeks the following relief:</w:t>
      </w:r>
    </w:p>
    <w:p w14:paraId="23760CAA" w14:textId="77777777" w:rsidR="00590A87" w:rsidRDefault="00590A87" w:rsidP="00590A87">
      <w:pPr>
        <w:pStyle w:val="ListParagraph"/>
        <w:spacing w:line="480" w:lineRule="auto"/>
        <w:ind w:left="1860"/>
        <w:jc w:val="both"/>
        <w:rPr>
          <w:rFonts w:ascii="Arial" w:hAnsi="Arial" w:cs="Arial"/>
          <w:szCs w:val="24"/>
        </w:rPr>
      </w:pPr>
    </w:p>
    <w:p w14:paraId="02D09C0B" w14:textId="6BBE5D4F" w:rsidR="00D12554" w:rsidRPr="00402EF9" w:rsidRDefault="00402EF9" w:rsidP="00402EF9">
      <w:pPr>
        <w:spacing w:line="480" w:lineRule="auto"/>
        <w:ind w:left="4440" w:hanging="720"/>
        <w:jc w:val="both"/>
        <w:rPr>
          <w:rFonts w:ascii="Arial" w:hAnsi="Arial" w:cs="Arial"/>
          <w:szCs w:val="24"/>
        </w:rPr>
      </w:pPr>
      <w:r w:rsidRPr="00822DFE">
        <w:rPr>
          <w:rFonts w:ascii="Arial" w:hAnsi="Arial" w:cs="Arial"/>
          <w:szCs w:val="24"/>
        </w:rPr>
        <w:t>61.3.1</w:t>
      </w:r>
      <w:r w:rsidRPr="00822DFE">
        <w:rPr>
          <w:rFonts w:ascii="Arial" w:hAnsi="Arial" w:cs="Arial"/>
          <w:szCs w:val="24"/>
        </w:rPr>
        <w:tab/>
      </w:r>
      <w:r w:rsidR="009C6D9E" w:rsidRPr="00402EF9">
        <w:rPr>
          <w:rFonts w:ascii="Arial" w:hAnsi="Arial" w:cs="Arial"/>
          <w:szCs w:val="24"/>
        </w:rPr>
        <w:t>a</w:t>
      </w:r>
      <w:r w:rsidR="00D12554" w:rsidRPr="00402EF9">
        <w:rPr>
          <w:rFonts w:ascii="Arial" w:hAnsi="Arial" w:cs="Arial"/>
          <w:szCs w:val="24"/>
        </w:rPr>
        <w:t xml:space="preserve">n order in terms of section 239 (3) allowing the applicant the permission to access the documents </w:t>
      </w:r>
      <w:r w:rsidR="00D12554" w:rsidRPr="00402EF9">
        <w:rPr>
          <w:rFonts w:ascii="Arial" w:hAnsi="Arial" w:cs="Arial"/>
          <w:szCs w:val="24"/>
        </w:rPr>
        <w:lastRenderedPageBreak/>
        <w:t xml:space="preserve">lodged with the </w:t>
      </w:r>
      <w:r w:rsidR="00AF5C9D" w:rsidRPr="00402EF9">
        <w:rPr>
          <w:rFonts w:ascii="Arial" w:hAnsi="Arial" w:cs="Arial"/>
          <w:szCs w:val="24"/>
        </w:rPr>
        <w:t>Children’s Court</w:t>
      </w:r>
      <w:r w:rsidR="00D12554" w:rsidRPr="00402EF9">
        <w:rPr>
          <w:rFonts w:ascii="Arial" w:hAnsi="Arial" w:cs="Arial"/>
          <w:szCs w:val="24"/>
        </w:rPr>
        <w:t xml:space="preserve"> seized with the matter;</w:t>
      </w:r>
    </w:p>
    <w:p w14:paraId="17FF1403" w14:textId="77777777" w:rsidR="00D12554" w:rsidRPr="00590A87" w:rsidRDefault="00D12554" w:rsidP="00D12554">
      <w:pPr>
        <w:pStyle w:val="ListParagraph"/>
        <w:spacing w:line="480" w:lineRule="auto"/>
        <w:ind w:left="1905"/>
        <w:jc w:val="both"/>
        <w:rPr>
          <w:rFonts w:ascii="Arial" w:hAnsi="Arial" w:cs="Arial"/>
          <w:szCs w:val="24"/>
        </w:rPr>
      </w:pPr>
    </w:p>
    <w:p w14:paraId="2FAF6B8B" w14:textId="1E5A9EAB" w:rsidR="00D12554" w:rsidRPr="00402EF9" w:rsidRDefault="00402EF9" w:rsidP="00402EF9">
      <w:pPr>
        <w:spacing w:line="480" w:lineRule="auto"/>
        <w:ind w:left="4440" w:hanging="720"/>
        <w:jc w:val="both"/>
        <w:rPr>
          <w:rFonts w:ascii="Arial" w:hAnsi="Arial" w:cs="Arial"/>
          <w:szCs w:val="24"/>
        </w:rPr>
      </w:pPr>
      <w:r w:rsidRPr="00822DFE">
        <w:rPr>
          <w:rFonts w:ascii="Arial" w:hAnsi="Arial" w:cs="Arial"/>
          <w:szCs w:val="24"/>
        </w:rPr>
        <w:t>61.3.2</w:t>
      </w:r>
      <w:r w:rsidRPr="00822DFE">
        <w:rPr>
          <w:rFonts w:ascii="Arial" w:hAnsi="Arial" w:cs="Arial"/>
          <w:szCs w:val="24"/>
        </w:rPr>
        <w:tab/>
      </w:r>
      <w:r w:rsidR="009C6D9E" w:rsidRPr="00402EF9">
        <w:rPr>
          <w:rFonts w:ascii="Arial" w:hAnsi="Arial" w:cs="Arial"/>
          <w:szCs w:val="24"/>
        </w:rPr>
        <w:t>a</w:t>
      </w:r>
      <w:r w:rsidR="00D12554" w:rsidRPr="00402EF9">
        <w:rPr>
          <w:rFonts w:ascii="Arial" w:hAnsi="Arial" w:cs="Arial"/>
          <w:szCs w:val="24"/>
        </w:rPr>
        <w:t>n order reviewing and setting aside any decision that the first to fourth respondents have made concerning the applicant in terms of section 231. Alternatively, an order reviewing failure by these respondents to make a decision concerning the applicant in terms of section 231</w:t>
      </w:r>
      <w:r w:rsidR="009C6D9E" w:rsidRPr="00402EF9">
        <w:rPr>
          <w:rFonts w:ascii="Arial" w:hAnsi="Arial" w:cs="Arial"/>
          <w:szCs w:val="24"/>
        </w:rPr>
        <w:t>;</w:t>
      </w:r>
    </w:p>
    <w:p w14:paraId="77BD83AB" w14:textId="77777777" w:rsidR="00D12554" w:rsidRPr="00590A87" w:rsidRDefault="00D12554" w:rsidP="00D12554">
      <w:pPr>
        <w:pStyle w:val="ListParagraph"/>
        <w:rPr>
          <w:rFonts w:ascii="Arial" w:hAnsi="Arial" w:cs="Arial"/>
          <w:szCs w:val="24"/>
        </w:rPr>
      </w:pPr>
    </w:p>
    <w:p w14:paraId="3C711E99" w14:textId="74AAE704" w:rsidR="00D12554" w:rsidRPr="00402EF9" w:rsidRDefault="00402EF9" w:rsidP="00402EF9">
      <w:pPr>
        <w:spacing w:line="480" w:lineRule="auto"/>
        <w:ind w:left="4440" w:hanging="720"/>
        <w:jc w:val="both"/>
        <w:rPr>
          <w:rFonts w:ascii="Arial" w:hAnsi="Arial" w:cs="Arial"/>
          <w:szCs w:val="24"/>
        </w:rPr>
      </w:pPr>
      <w:r w:rsidRPr="00822DFE">
        <w:rPr>
          <w:rFonts w:ascii="Arial" w:hAnsi="Arial" w:cs="Arial"/>
          <w:szCs w:val="24"/>
        </w:rPr>
        <w:t>61.3.3</w:t>
      </w:r>
      <w:r w:rsidRPr="00822DFE">
        <w:rPr>
          <w:rFonts w:ascii="Arial" w:hAnsi="Arial" w:cs="Arial"/>
          <w:szCs w:val="24"/>
        </w:rPr>
        <w:tab/>
      </w:r>
      <w:r w:rsidR="009C6D9E" w:rsidRPr="00402EF9">
        <w:rPr>
          <w:rFonts w:ascii="Arial" w:hAnsi="Arial" w:cs="Arial"/>
          <w:szCs w:val="24"/>
        </w:rPr>
        <w:t>a</w:t>
      </w:r>
      <w:r w:rsidR="00D12554" w:rsidRPr="00402EF9">
        <w:rPr>
          <w:rFonts w:ascii="Arial" w:hAnsi="Arial" w:cs="Arial"/>
          <w:szCs w:val="24"/>
        </w:rPr>
        <w:t>n order compelling the respondents to appoint a new social worker for the minor child within 10 days of the order and to direct the newly appointed social worker to conduct the assessment contemplated in section 231 (2) (d)</w:t>
      </w:r>
      <w:r w:rsidR="00D354A1" w:rsidRPr="00402EF9">
        <w:rPr>
          <w:rFonts w:ascii="Arial" w:hAnsi="Arial" w:cs="Arial"/>
          <w:szCs w:val="24"/>
        </w:rPr>
        <w:t xml:space="preserve"> </w:t>
      </w:r>
      <w:r w:rsidR="00D12554" w:rsidRPr="00402EF9">
        <w:rPr>
          <w:rFonts w:ascii="Arial" w:hAnsi="Arial" w:cs="Arial"/>
          <w:szCs w:val="24"/>
        </w:rPr>
        <w:t>in respect of the applicant within 40 days of his or her appointment;</w:t>
      </w:r>
    </w:p>
    <w:p w14:paraId="5AAFA793" w14:textId="77777777" w:rsidR="00D12554" w:rsidRPr="00590A87" w:rsidRDefault="00D12554" w:rsidP="00D12554">
      <w:pPr>
        <w:pStyle w:val="ListParagraph"/>
        <w:rPr>
          <w:rFonts w:ascii="Arial" w:hAnsi="Arial" w:cs="Arial"/>
          <w:szCs w:val="24"/>
        </w:rPr>
      </w:pPr>
    </w:p>
    <w:p w14:paraId="1FBCA3FF" w14:textId="1DA8667B" w:rsidR="00D12554" w:rsidRPr="00402EF9" w:rsidRDefault="00402EF9" w:rsidP="00402EF9">
      <w:pPr>
        <w:spacing w:line="480" w:lineRule="auto"/>
        <w:ind w:left="4440" w:hanging="720"/>
        <w:jc w:val="both"/>
        <w:rPr>
          <w:rFonts w:ascii="Arial" w:hAnsi="Arial" w:cs="Arial"/>
          <w:szCs w:val="24"/>
        </w:rPr>
      </w:pPr>
      <w:r w:rsidRPr="00822DFE">
        <w:rPr>
          <w:rFonts w:ascii="Arial" w:hAnsi="Arial" w:cs="Arial"/>
          <w:szCs w:val="24"/>
        </w:rPr>
        <w:t>61.3.4</w:t>
      </w:r>
      <w:r w:rsidRPr="00822DFE">
        <w:rPr>
          <w:rFonts w:ascii="Arial" w:hAnsi="Arial" w:cs="Arial"/>
          <w:szCs w:val="24"/>
        </w:rPr>
        <w:tab/>
      </w:r>
      <w:r w:rsidR="009C6D9E" w:rsidRPr="00402EF9">
        <w:rPr>
          <w:rFonts w:ascii="Arial" w:hAnsi="Arial" w:cs="Arial"/>
          <w:szCs w:val="24"/>
        </w:rPr>
        <w:t>i</w:t>
      </w:r>
      <w:r w:rsidR="00D12554" w:rsidRPr="00402EF9">
        <w:rPr>
          <w:rFonts w:ascii="Arial" w:hAnsi="Arial" w:cs="Arial"/>
          <w:szCs w:val="24"/>
        </w:rPr>
        <w:t xml:space="preserve">f the appointed social worker makes a decision not to recommend the applicant to be considered as a prospective adoptive parent for the minor child, an order directing the social worker to provide written reasons within five </w:t>
      </w:r>
      <w:r w:rsidR="009C6D9E" w:rsidRPr="00402EF9">
        <w:rPr>
          <w:rFonts w:ascii="Arial" w:hAnsi="Arial" w:cs="Arial"/>
          <w:szCs w:val="24"/>
        </w:rPr>
        <w:t>days of making such a decision;</w:t>
      </w:r>
    </w:p>
    <w:p w14:paraId="22EC2F33" w14:textId="77777777" w:rsidR="00D12554" w:rsidRPr="00590A87" w:rsidRDefault="00D12554" w:rsidP="00D12554">
      <w:pPr>
        <w:pStyle w:val="ListParagraph"/>
        <w:rPr>
          <w:rFonts w:ascii="Arial" w:hAnsi="Arial" w:cs="Arial"/>
          <w:szCs w:val="24"/>
        </w:rPr>
      </w:pPr>
    </w:p>
    <w:p w14:paraId="59DB8EE4" w14:textId="0DA17ADE" w:rsidR="00D12554" w:rsidRPr="00402EF9" w:rsidRDefault="00402EF9" w:rsidP="00402EF9">
      <w:pPr>
        <w:spacing w:line="480" w:lineRule="auto"/>
        <w:ind w:left="4440" w:hanging="720"/>
        <w:jc w:val="both"/>
        <w:rPr>
          <w:rFonts w:ascii="Arial" w:hAnsi="Arial" w:cs="Arial"/>
          <w:szCs w:val="24"/>
        </w:rPr>
      </w:pPr>
      <w:r w:rsidRPr="00822DFE">
        <w:rPr>
          <w:rFonts w:ascii="Arial" w:hAnsi="Arial" w:cs="Arial"/>
          <w:szCs w:val="24"/>
        </w:rPr>
        <w:t>61.3.5</w:t>
      </w:r>
      <w:r w:rsidRPr="00822DFE">
        <w:rPr>
          <w:rFonts w:ascii="Arial" w:hAnsi="Arial" w:cs="Arial"/>
          <w:szCs w:val="24"/>
        </w:rPr>
        <w:tab/>
      </w:r>
      <w:r w:rsidR="009C6D9E" w:rsidRPr="00402EF9">
        <w:rPr>
          <w:rFonts w:ascii="Arial" w:hAnsi="Arial" w:cs="Arial"/>
          <w:szCs w:val="24"/>
        </w:rPr>
        <w:t>i</w:t>
      </w:r>
      <w:r w:rsidR="00D12554" w:rsidRPr="00402EF9">
        <w:rPr>
          <w:rFonts w:ascii="Arial" w:hAnsi="Arial" w:cs="Arial"/>
          <w:szCs w:val="24"/>
        </w:rPr>
        <w:t>f the applicant’s assessment is successful, an order directing the fifth respondent to place the applicant’s name on the register of prospective adoptive parents within 5 days of the assessment being successful;</w:t>
      </w:r>
    </w:p>
    <w:p w14:paraId="5705B916" w14:textId="77777777" w:rsidR="00D12554" w:rsidRPr="00590A87" w:rsidRDefault="00D12554" w:rsidP="00D12554">
      <w:pPr>
        <w:pStyle w:val="ListParagraph"/>
        <w:rPr>
          <w:rFonts w:ascii="Arial" w:hAnsi="Arial" w:cs="Arial"/>
          <w:szCs w:val="24"/>
        </w:rPr>
      </w:pPr>
    </w:p>
    <w:p w14:paraId="119A6F4A" w14:textId="135E243A" w:rsidR="00D12554" w:rsidRPr="00402EF9" w:rsidRDefault="00402EF9" w:rsidP="00402EF9">
      <w:pPr>
        <w:spacing w:line="480" w:lineRule="auto"/>
        <w:ind w:left="4440" w:hanging="720"/>
        <w:jc w:val="both"/>
        <w:rPr>
          <w:rFonts w:ascii="Arial" w:hAnsi="Arial" w:cs="Arial"/>
          <w:szCs w:val="24"/>
        </w:rPr>
      </w:pPr>
      <w:r w:rsidRPr="00822DFE">
        <w:rPr>
          <w:rFonts w:ascii="Arial" w:hAnsi="Arial" w:cs="Arial"/>
          <w:szCs w:val="24"/>
        </w:rPr>
        <w:t>61.3.6</w:t>
      </w:r>
      <w:r w:rsidRPr="00822DFE">
        <w:rPr>
          <w:rFonts w:ascii="Arial" w:hAnsi="Arial" w:cs="Arial"/>
          <w:szCs w:val="24"/>
        </w:rPr>
        <w:tab/>
      </w:r>
      <w:r w:rsidR="009C6D9E" w:rsidRPr="00402EF9">
        <w:rPr>
          <w:rFonts w:ascii="Arial" w:hAnsi="Arial" w:cs="Arial"/>
          <w:szCs w:val="24"/>
        </w:rPr>
        <w:t>a</w:t>
      </w:r>
      <w:r w:rsidR="00D12554" w:rsidRPr="00402EF9">
        <w:rPr>
          <w:rFonts w:ascii="Arial" w:hAnsi="Arial" w:cs="Arial"/>
          <w:szCs w:val="24"/>
        </w:rPr>
        <w:t xml:space="preserve">n order compelling the applicant to bring an application in terms of section 239 within 10 days of her name being placed on the register of prospective adoptive parents; </w:t>
      </w:r>
    </w:p>
    <w:p w14:paraId="6CAC2BBE" w14:textId="77777777" w:rsidR="00D12554" w:rsidRPr="00590A87" w:rsidRDefault="00D12554" w:rsidP="00D12554">
      <w:pPr>
        <w:pStyle w:val="ListParagraph"/>
        <w:rPr>
          <w:rFonts w:ascii="Arial" w:hAnsi="Arial" w:cs="Arial"/>
          <w:szCs w:val="24"/>
        </w:rPr>
      </w:pPr>
    </w:p>
    <w:p w14:paraId="24170B44" w14:textId="1D761788" w:rsidR="00D12554" w:rsidRPr="00402EF9" w:rsidRDefault="00402EF9" w:rsidP="00402EF9">
      <w:pPr>
        <w:spacing w:line="480" w:lineRule="auto"/>
        <w:ind w:left="4440" w:hanging="720"/>
        <w:jc w:val="both"/>
        <w:rPr>
          <w:rFonts w:ascii="Arial" w:hAnsi="Arial" w:cs="Arial"/>
          <w:szCs w:val="24"/>
        </w:rPr>
      </w:pPr>
      <w:r w:rsidRPr="00822DFE">
        <w:rPr>
          <w:rFonts w:ascii="Arial" w:hAnsi="Arial" w:cs="Arial"/>
          <w:szCs w:val="24"/>
        </w:rPr>
        <w:t>61.3.7</w:t>
      </w:r>
      <w:r w:rsidRPr="00822DFE">
        <w:rPr>
          <w:rFonts w:ascii="Arial" w:hAnsi="Arial" w:cs="Arial"/>
          <w:szCs w:val="24"/>
        </w:rPr>
        <w:tab/>
      </w:r>
      <w:r w:rsidR="009C6D9E" w:rsidRPr="00402EF9">
        <w:rPr>
          <w:rFonts w:ascii="Arial" w:hAnsi="Arial" w:cs="Arial"/>
          <w:szCs w:val="24"/>
        </w:rPr>
        <w:t>a</w:t>
      </w:r>
      <w:r w:rsidR="00D12554" w:rsidRPr="00402EF9">
        <w:rPr>
          <w:rFonts w:ascii="Arial" w:hAnsi="Arial" w:cs="Arial"/>
          <w:szCs w:val="24"/>
        </w:rPr>
        <w:t xml:space="preserve">n order suspending any foster care procedure including any order issued by the </w:t>
      </w:r>
      <w:r w:rsidR="00AF5C9D" w:rsidRPr="00402EF9">
        <w:rPr>
          <w:rFonts w:ascii="Arial" w:hAnsi="Arial" w:cs="Arial"/>
          <w:szCs w:val="24"/>
        </w:rPr>
        <w:t>Children’s Court</w:t>
      </w:r>
      <w:r w:rsidR="00D12554" w:rsidRPr="00402EF9">
        <w:rPr>
          <w:rFonts w:ascii="Arial" w:hAnsi="Arial" w:cs="Arial"/>
          <w:szCs w:val="24"/>
        </w:rPr>
        <w:t xml:space="preserve"> in relation to the minor child;</w:t>
      </w:r>
    </w:p>
    <w:p w14:paraId="2317F144" w14:textId="77777777" w:rsidR="00D12554" w:rsidRPr="00590A87" w:rsidRDefault="00D12554" w:rsidP="00D12554">
      <w:pPr>
        <w:pStyle w:val="ListParagraph"/>
        <w:rPr>
          <w:rFonts w:ascii="Arial" w:hAnsi="Arial" w:cs="Arial"/>
          <w:szCs w:val="24"/>
        </w:rPr>
      </w:pPr>
    </w:p>
    <w:p w14:paraId="688F9511" w14:textId="357703EA" w:rsidR="00D12554" w:rsidRPr="00402EF9" w:rsidRDefault="00402EF9" w:rsidP="00402EF9">
      <w:pPr>
        <w:spacing w:line="480" w:lineRule="auto"/>
        <w:ind w:left="4440" w:hanging="720"/>
        <w:jc w:val="both"/>
        <w:rPr>
          <w:rFonts w:ascii="Arial" w:hAnsi="Arial" w:cs="Arial"/>
          <w:szCs w:val="24"/>
        </w:rPr>
      </w:pPr>
      <w:r w:rsidRPr="00822DFE">
        <w:rPr>
          <w:rFonts w:ascii="Arial" w:hAnsi="Arial" w:cs="Arial"/>
          <w:szCs w:val="24"/>
        </w:rPr>
        <w:t>61.3.8</w:t>
      </w:r>
      <w:r w:rsidRPr="00822DFE">
        <w:rPr>
          <w:rFonts w:ascii="Arial" w:hAnsi="Arial" w:cs="Arial"/>
          <w:szCs w:val="24"/>
        </w:rPr>
        <w:tab/>
      </w:r>
      <w:r w:rsidR="009C6D9E" w:rsidRPr="00402EF9">
        <w:rPr>
          <w:rFonts w:ascii="Arial" w:hAnsi="Arial" w:cs="Arial"/>
          <w:szCs w:val="24"/>
        </w:rPr>
        <w:t>a</w:t>
      </w:r>
      <w:r w:rsidR="00D12554" w:rsidRPr="00402EF9">
        <w:rPr>
          <w:rFonts w:ascii="Arial" w:hAnsi="Arial" w:cs="Arial"/>
          <w:szCs w:val="24"/>
        </w:rPr>
        <w:t>n order directing the newly appointed social worker to assess the applicant’s suitability to act as a foster parent to the minor child within 40 days of such an order;</w:t>
      </w:r>
    </w:p>
    <w:p w14:paraId="6756A56F" w14:textId="77777777" w:rsidR="00D12554" w:rsidRPr="00590A87" w:rsidRDefault="00D12554" w:rsidP="00D12554">
      <w:pPr>
        <w:pStyle w:val="ListParagraph"/>
        <w:rPr>
          <w:rFonts w:ascii="Arial" w:hAnsi="Arial" w:cs="Arial"/>
          <w:szCs w:val="24"/>
        </w:rPr>
      </w:pPr>
    </w:p>
    <w:p w14:paraId="0215819F" w14:textId="7A67F024" w:rsidR="00D12554" w:rsidRPr="00402EF9" w:rsidRDefault="00402EF9" w:rsidP="00402EF9">
      <w:pPr>
        <w:spacing w:line="480" w:lineRule="auto"/>
        <w:ind w:left="4440" w:hanging="720"/>
        <w:jc w:val="both"/>
        <w:rPr>
          <w:rFonts w:ascii="Arial" w:hAnsi="Arial" w:cs="Arial"/>
          <w:szCs w:val="24"/>
        </w:rPr>
      </w:pPr>
      <w:r w:rsidRPr="00D354A1">
        <w:rPr>
          <w:rFonts w:ascii="Arial" w:hAnsi="Arial" w:cs="Arial"/>
          <w:szCs w:val="24"/>
        </w:rPr>
        <w:t>61.3.9</w:t>
      </w:r>
      <w:r w:rsidRPr="00D354A1">
        <w:rPr>
          <w:rFonts w:ascii="Arial" w:hAnsi="Arial" w:cs="Arial"/>
          <w:szCs w:val="24"/>
        </w:rPr>
        <w:tab/>
      </w:r>
      <w:r w:rsidR="009C6D9E" w:rsidRPr="00402EF9">
        <w:rPr>
          <w:rFonts w:ascii="Arial" w:hAnsi="Arial" w:cs="Arial"/>
          <w:szCs w:val="24"/>
        </w:rPr>
        <w:t>i</w:t>
      </w:r>
      <w:r w:rsidR="00D12554" w:rsidRPr="00402EF9">
        <w:rPr>
          <w:rFonts w:ascii="Arial" w:hAnsi="Arial" w:cs="Arial"/>
          <w:szCs w:val="24"/>
        </w:rPr>
        <w:t>f the social worker does not recommend the applicant to be considered as a prospective foster parent for the minor child, an order directing the respondents to provide written reasons for the decision within five days of such a decision;</w:t>
      </w:r>
    </w:p>
    <w:p w14:paraId="0E1A72A1" w14:textId="77777777" w:rsidR="00D12554" w:rsidRPr="00590A87" w:rsidRDefault="00D12554" w:rsidP="00D12554">
      <w:pPr>
        <w:pStyle w:val="ListParagraph"/>
        <w:rPr>
          <w:rFonts w:ascii="Arial" w:hAnsi="Arial" w:cs="Arial"/>
          <w:szCs w:val="24"/>
        </w:rPr>
      </w:pPr>
    </w:p>
    <w:p w14:paraId="27AC3101" w14:textId="50554EAC" w:rsidR="00D12554" w:rsidRPr="00402EF9" w:rsidRDefault="00402EF9" w:rsidP="00402EF9">
      <w:pPr>
        <w:spacing w:line="480" w:lineRule="auto"/>
        <w:ind w:left="4440" w:hanging="720"/>
        <w:jc w:val="both"/>
        <w:rPr>
          <w:rFonts w:ascii="Arial" w:hAnsi="Arial" w:cs="Arial"/>
          <w:szCs w:val="24"/>
        </w:rPr>
      </w:pPr>
      <w:r w:rsidRPr="00D354A1">
        <w:rPr>
          <w:rFonts w:ascii="Arial" w:hAnsi="Arial" w:cs="Arial"/>
          <w:szCs w:val="24"/>
        </w:rPr>
        <w:t>61.3.10</w:t>
      </w:r>
      <w:r w:rsidRPr="00D354A1">
        <w:rPr>
          <w:rFonts w:ascii="Arial" w:hAnsi="Arial" w:cs="Arial"/>
          <w:szCs w:val="24"/>
        </w:rPr>
        <w:tab/>
      </w:r>
      <w:r w:rsidR="009C6D9E" w:rsidRPr="00402EF9">
        <w:rPr>
          <w:rFonts w:ascii="Arial" w:hAnsi="Arial" w:cs="Arial"/>
          <w:szCs w:val="24"/>
        </w:rPr>
        <w:t>a</w:t>
      </w:r>
      <w:r w:rsidR="00D12554" w:rsidRPr="00402EF9">
        <w:rPr>
          <w:rFonts w:ascii="Arial" w:hAnsi="Arial" w:cs="Arial"/>
          <w:szCs w:val="24"/>
        </w:rPr>
        <w:t xml:space="preserve">n order in terms of section 23 (3) referring the matter to the Family Advocate to furnish this court and/ or the </w:t>
      </w:r>
      <w:r w:rsidR="00AF5C9D" w:rsidRPr="00402EF9">
        <w:rPr>
          <w:rFonts w:ascii="Arial" w:hAnsi="Arial" w:cs="Arial"/>
          <w:szCs w:val="24"/>
        </w:rPr>
        <w:t>Children’s Court</w:t>
      </w:r>
      <w:r w:rsidR="00D12554" w:rsidRPr="00402EF9">
        <w:rPr>
          <w:rFonts w:ascii="Arial" w:hAnsi="Arial" w:cs="Arial"/>
          <w:szCs w:val="24"/>
        </w:rPr>
        <w:t xml:space="preserve"> with a report concerning the best </w:t>
      </w:r>
      <w:r w:rsidR="00C01122" w:rsidRPr="00402EF9">
        <w:rPr>
          <w:rFonts w:ascii="Arial" w:hAnsi="Arial" w:cs="Arial"/>
          <w:szCs w:val="24"/>
        </w:rPr>
        <w:t>interest</w:t>
      </w:r>
      <w:r w:rsidR="00D12554" w:rsidRPr="00402EF9">
        <w:rPr>
          <w:rFonts w:ascii="Arial" w:hAnsi="Arial" w:cs="Arial"/>
          <w:szCs w:val="24"/>
        </w:rPr>
        <w:t xml:space="preserve"> of the minor child;</w:t>
      </w:r>
    </w:p>
    <w:p w14:paraId="13E0CBC8" w14:textId="77777777" w:rsidR="00D12554" w:rsidRPr="00590A87" w:rsidRDefault="00D12554" w:rsidP="00D12554">
      <w:pPr>
        <w:pStyle w:val="ListParagraph"/>
        <w:rPr>
          <w:rFonts w:ascii="Arial" w:hAnsi="Arial" w:cs="Arial"/>
          <w:szCs w:val="24"/>
        </w:rPr>
      </w:pPr>
    </w:p>
    <w:p w14:paraId="31F67805" w14:textId="7888ACBB" w:rsidR="00D12554" w:rsidRPr="00402EF9" w:rsidRDefault="00402EF9" w:rsidP="00402EF9">
      <w:pPr>
        <w:spacing w:line="480" w:lineRule="auto"/>
        <w:ind w:left="4440" w:hanging="720"/>
        <w:jc w:val="both"/>
        <w:rPr>
          <w:rFonts w:ascii="Arial" w:hAnsi="Arial" w:cs="Arial"/>
          <w:szCs w:val="24"/>
        </w:rPr>
      </w:pPr>
      <w:r w:rsidRPr="00D354A1">
        <w:rPr>
          <w:rFonts w:ascii="Arial" w:hAnsi="Arial" w:cs="Arial"/>
          <w:szCs w:val="24"/>
        </w:rPr>
        <w:t>61.3.11</w:t>
      </w:r>
      <w:r w:rsidRPr="00D354A1">
        <w:rPr>
          <w:rFonts w:ascii="Arial" w:hAnsi="Arial" w:cs="Arial"/>
          <w:szCs w:val="24"/>
        </w:rPr>
        <w:tab/>
      </w:r>
      <w:r w:rsidR="009C6D9E" w:rsidRPr="00402EF9">
        <w:rPr>
          <w:rFonts w:ascii="Arial" w:hAnsi="Arial" w:cs="Arial"/>
          <w:szCs w:val="24"/>
        </w:rPr>
        <w:t>a</w:t>
      </w:r>
      <w:r w:rsidR="00D12554" w:rsidRPr="00402EF9">
        <w:rPr>
          <w:rFonts w:ascii="Arial" w:hAnsi="Arial" w:cs="Arial"/>
          <w:szCs w:val="24"/>
        </w:rPr>
        <w:t xml:space="preserve">n order compelling the first to third respondent to investigate whether any circumstances referred to in section 249 (1) exist in relation to the adoption and/ or foster care of the minor child and to report to this court in writing within 60 days of this order; </w:t>
      </w:r>
    </w:p>
    <w:p w14:paraId="576732C7" w14:textId="77777777" w:rsidR="00D12554" w:rsidRPr="00590A87" w:rsidRDefault="00D12554" w:rsidP="00D12554">
      <w:pPr>
        <w:pStyle w:val="ListParagraph"/>
        <w:rPr>
          <w:rFonts w:ascii="Arial" w:hAnsi="Arial" w:cs="Arial"/>
          <w:szCs w:val="24"/>
        </w:rPr>
      </w:pPr>
    </w:p>
    <w:p w14:paraId="2D13E9C4" w14:textId="1C8B8292" w:rsidR="00D354A1" w:rsidRPr="00402EF9" w:rsidRDefault="00402EF9" w:rsidP="00402EF9">
      <w:pPr>
        <w:spacing w:line="480" w:lineRule="auto"/>
        <w:ind w:left="360" w:hanging="360"/>
        <w:jc w:val="both"/>
        <w:rPr>
          <w:rFonts w:ascii="Arial" w:eastAsia="Times New Roman" w:hAnsi="Arial" w:cs="Arial"/>
          <w:sz w:val="20"/>
        </w:rPr>
      </w:pPr>
      <w:r w:rsidRPr="00D354A1">
        <w:rPr>
          <w:rFonts w:ascii="Arial" w:eastAsia="Times New Roman" w:hAnsi="Arial" w:cs="Arial"/>
        </w:rPr>
        <w:t>[62]</w:t>
      </w:r>
      <w:r w:rsidRPr="00D354A1">
        <w:rPr>
          <w:rFonts w:ascii="Arial" w:eastAsia="Times New Roman" w:hAnsi="Arial" w:cs="Arial"/>
        </w:rPr>
        <w:tab/>
      </w:r>
      <w:r w:rsidR="00A53957" w:rsidRPr="00402EF9">
        <w:rPr>
          <w:rFonts w:ascii="Arial" w:hAnsi="Arial" w:cs="Arial"/>
          <w:szCs w:val="24"/>
        </w:rPr>
        <w:t xml:space="preserve">All the respondents contend that the applicant has failed to meet the requirements for a review in terms of PAJA and for the </w:t>
      </w:r>
      <w:r w:rsidR="00F371DF" w:rsidRPr="00402EF9">
        <w:rPr>
          <w:rFonts w:ascii="Arial" w:hAnsi="Arial" w:cs="Arial"/>
          <w:szCs w:val="24"/>
        </w:rPr>
        <w:t xml:space="preserve">other </w:t>
      </w:r>
      <w:r w:rsidR="00A53957" w:rsidRPr="00402EF9">
        <w:rPr>
          <w:rFonts w:ascii="Arial" w:hAnsi="Arial" w:cs="Arial"/>
          <w:szCs w:val="24"/>
        </w:rPr>
        <w:t>relief that she seeks. In that:</w:t>
      </w:r>
    </w:p>
    <w:p w14:paraId="6FFBC623" w14:textId="77777777" w:rsidR="00D354A1" w:rsidRDefault="00D354A1" w:rsidP="00D354A1">
      <w:pPr>
        <w:pStyle w:val="ListParagraph"/>
        <w:spacing w:line="480" w:lineRule="auto"/>
        <w:ind w:left="360"/>
        <w:jc w:val="both"/>
        <w:rPr>
          <w:rFonts w:ascii="Arial" w:hAnsi="Arial" w:cs="Arial"/>
          <w:szCs w:val="24"/>
        </w:rPr>
      </w:pPr>
    </w:p>
    <w:p w14:paraId="28ED26ED" w14:textId="06BD72C7" w:rsidR="00D354A1" w:rsidRPr="00402EF9" w:rsidRDefault="00402EF9" w:rsidP="00402EF9">
      <w:pPr>
        <w:spacing w:line="480" w:lineRule="auto"/>
        <w:ind w:left="780" w:hanging="420"/>
        <w:jc w:val="both"/>
        <w:rPr>
          <w:rFonts w:ascii="Arial" w:eastAsia="Times New Roman" w:hAnsi="Arial" w:cs="Arial"/>
          <w:sz w:val="20"/>
        </w:rPr>
      </w:pPr>
      <w:r w:rsidRPr="00D354A1">
        <w:rPr>
          <w:rFonts w:ascii="Arial" w:hAnsi="Arial" w:cs="Arial"/>
        </w:rPr>
        <w:t>62.1</w:t>
      </w:r>
      <w:r w:rsidRPr="00D354A1">
        <w:rPr>
          <w:rFonts w:ascii="Arial" w:hAnsi="Arial" w:cs="Arial"/>
        </w:rPr>
        <w:tab/>
      </w:r>
      <w:r w:rsidR="00D354A1" w:rsidRPr="00402EF9">
        <w:rPr>
          <w:rFonts w:ascii="Arial" w:hAnsi="Arial" w:cs="Arial"/>
          <w:szCs w:val="24"/>
        </w:rPr>
        <w:t>the applicant fails to meet the requirements set out in Ch</w:t>
      </w:r>
      <w:r w:rsidR="009C6D9E" w:rsidRPr="00402EF9">
        <w:rPr>
          <w:rFonts w:ascii="Arial" w:hAnsi="Arial" w:cs="Arial"/>
          <w:szCs w:val="24"/>
        </w:rPr>
        <w:t>apter 15 of the Children’s Act;</w:t>
      </w:r>
    </w:p>
    <w:p w14:paraId="2CFB0F77" w14:textId="77777777" w:rsidR="00D354A1" w:rsidRPr="00590A87" w:rsidRDefault="00D354A1" w:rsidP="00D354A1">
      <w:pPr>
        <w:pStyle w:val="ListParagraph"/>
        <w:spacing w:line="480" w:lineRule="auto"/>
        <w:ind w:left="1440" w:hanging="1080"/>
        <w:jc w:val="both"/>
        <w:rPr>
          <w:rFonts w:ascii="Arial" w:hAnsi="Arial" w:cs="Arial"/>
          <w:szCs w:val="24"/>
        </w:rPr>
      </w:pPr>
    </w:p>
    <w:p w14:paraId="368D1901" w14:textId="5DE1FD7E" w:rsidR="00D354A1" w:rsidRPr="00402EF9" w:rsidRDefault="00402EF9" w:rsidP="00402EF9">
      <w:pPr>
        <w:spacing w:line="480" w:lineRule="auto"/>
        <w:ind w:left="780" w:hanging="420"/>
        <w:jc w:val="both"/>
        <w:rPr>
          <w:rFonts w:ascii="Arial" w:hAnsi="Arial" w:cs="Arial"/>
          <w:szCs w:val="24"/>
        </w:rPr>
      </w:pPr>
      <w:r w:rsidRPr="00D354A1">
        <w:rPr>
          <w:rFonts w:ascii="Arial" w:hAnsi="Arial" w:cs="Arial"/>
          <w:szCs w:val="24"/>
        </w:rPr>
        <w:t>62.2</w:t>
      </w:r>
      <w:r w:rsidRPr="00D354A1">
        <w:rPr>
          <w:rFonts w:ascii="Arial" w:hAnsi="Arial" w:cs="Arial"/>
          <w:szCs w:val="24"/>
        </w:rPr>
        <w:tab/>
      </w:r>
      <w:r w:rsidR="00D354A1" w:rsidRPr="00402EF9">
        <w:rPr>
          <w:rFonts w:ascii="Arial" w:hAnsi="Arial" w:cs="Arial"/>
          <w:szCs w:val="24"/>
        </w:rPr>
        <w:t>the applicant seeks to adopt a pre-identified child of her choice – a prohibited practice;</w:t>
      </w:r>
    </w:p>
    <w:p w14:paraId="5E050DDC" w14:textId="77777777" w:rsidR="00D354A1" w:rsidRPr="00590A87" w:rsidRDefault="00D354A1" w:rsidP="00D354A1">
      <w:pPr>
        <w:pStyle w:val="ListParagraph"/>
        <w:spacing w:line="480" w:lineRule="auto"/>
        <w:ind w:left="825"/>
        <w:jc w:val="both"/>
        <w:rPr>
          <w:rFonts w:ascii="Arial" w:hAnsi="Arial" w:cs="Arial"/>
          <w:szCs w:val="24"/>
        </w:rPr>
      </w:pPr>
    </w:p>
    <w:p w14:paraId="02F18A3E" w14:textId="2CB240F6" w:rsidR="00D354A1" w:rsidRPr="00402EF9" w:rsidRDefault="00402EF9" w:rsidP="00402EF9">
      <w:pPr>
        <w:spacing w:line="480" w:lineRule="auto"/>
        <w:ind w:left="780" w:hanging="420"/>
        <w:jc w:val="both"/>
        <w:rPr>
          <w:rFonts w:ascii="Arial" w:hAnsi="Arial" w:cs="Arial"/>
          <w:szCs w:val="24"/>
        </w:rPr>
      </w:pPr>
      <w:r w:rsidRPr="00D354A1">
        <w:rPr>
          <w:rFonts w:ascii="Arial" w:hAnsi="Arial" w:cs="Arial"/>
          <w:szCs w:val="24"/>
        </w:rPr>
        <w:t>62.3</w:t>
      </w:r>
      <w:r w:rsidRPr="00D354A1">
        <w:rPr>
          <w:rFonts w:ascii="Arial" w:hAnsi="Arial" w:cs="Arial"/>
          <w:szCs w:val="24"/>
        </w:rPr>
        <w:tab/>
      </w:r>
      <w:r w:rsidR="00D354A1" w:rsidRPr="00402EF9">
        <w:rPr>
          <w:rFonts w:ascii="Arial" w:hAnsi="Arial" w:cs="Arial"/>
          <w:szCs w:val="24"/>
        </w:rPr>
        <w:t>this court lacks jurisdiction over the application;</w:t>
      </w:r>
    </w:p>
    <w:p w14:paraId="07510D6C" w14:textId="77777777" w:rsidR="00D354A1" w:rsidRPr="00D354A1" w:rsidRDefault="00D354A1" w:rsidP="00D354A1">
      <w:pPr>
        <w:pStyle w:val="ListParagraph"/>
        <w:spacing w:line="480" w:lineRule="auto"/>
        <w:ind w:left="360"/>
        <w:jc w:val="both"/>
        <w:rPr>
          <w:rFonts w:ascii="Arial" w:eastAsia="Times New Roman" w:hAnsi="Arial" w:cs="Arial"/>
          <w:sz w:val="20"/>
        </w:rPr>
      </w:pPr>
    </w:p>
    <w:p w14:paraId="4B7C91BF" w14:textId="78E01E98" w:rsidR="00D354A1" w:rsidRPr="00402EF9" w:rsidRDefault="00402EF9" w:rsidP="00402EF9">
      <w:pPr>
        <w:spacing w:line="480" w:lineRule="auto"/>
        <w:ind w:left="360" w:hanging="360"/>
        <w:jc w:val="both"/>
        <w:rPr>
          <w:rFonts w:ascii="Arial" w:eastAsia="Times New Roman" w:hAnsi="Arial" w:cs="Arial"/>
          <w:sz w:val="20"/>
        </w:rPr>
      </w:pPr>
      <w:r w:rsidRPr="00D354A1">
        <w:rPr>
          <w:rFonts w:ascii="Arial" w:eastAsia="Times New Roman" w:hAnsi="Arial" w:cs="Arial"/>
        </w:rPr>
        <w:lastRenderedPageBreak/>
        <w:t>[63]</w:t>
      </w:r>
      <w:r w:rsidRPr="00D354A1">
        <w:rPr>
          <w:rFonts w:ascii="Arial" w:eastAsia="Times New Roman" w:hAnsi="Arial" w:cs="Arial"/>
        </w:rPr>
        <w:tab/>
      </w:r>
      <w:r w:rsidR="00A53957" w:rsidRPr="00402EF9">
        <w:rPr>
          <w:rFonts w:ascii="Arial" w:hAnsi="Arial" w:cs="Arial"/>
          <w:szCs w:val="24"/>
        </w:rPr>
        <w:t xml:space="preserve">The </w:t>
      </w:r>
      <w:r w:rsidR="00927AD8" w:rsidRPr="00402EF9">
        <w:rPr>
          <w:rFonts w:ascii="Arial" w:hAnsi="Arial" w:cs="Arial"/>
          <w:szCs w:val="24"/>
        </w:rPr>
        <w:t>SH</w:t>
      </w:r>
      <w:r w:rsidR="00A53957" w:rsidRPr="00402EF9">
        <w:rPr>
          <w:rFonts w:ascii="Arial" w:hAnsi="Arial" w:cs="Arial"/>
          <w:color w:val="FF0000"/>
          <w:szCs w:val="24"/>
        </w:rPr>
        <w:t xml:space="preserve"> </w:t>
      </w:r>
      <w:r w:rsidR="00A53957" w:rsidRPr="00402EF9">
        <w:rPr>
          <w:rFonts w:ascii="Arial" w:hAnsi="Arial" w:cs="Arial"/>
          <w:szCs w:val="24"/>
        </w:rPr>
        <w:t xml:space="preserve">also takes issue with the applicant’s </w:t>
      </w:r>
      <w:r w:rsidR="00A53957" w:rsidRPr="00402EF9">
        <w:rPr>
          <w:rFonts w:ascii="Arial" w:hAnsi="Arial" w:cs="Arial"/>
          <w:i/>
          <w:szCs w:val="24"/>
        </w:rPr>
        <w:t>locus standi</w:t>
      </w:r>
      <w:r w:rsidR="00A53957" w:rsidRPr="00402EF9">
        <w:rPr>
          <w:rFonts w:ascii="Arial" w:hAnsi="Arial" w:cs="Arial"/>
          <w:szCs w:val="24"/>
        </w:rPr>
        <w:t xml:space="preserve"> in this application.  The gravamen of the </w:t>
      </w:r>
      <w:r w:rsidR="00927AD8" w:rsidRPr="00402EF9">
        <w:rPr>
          <w:rFonts w:ascii="Arial" w:hAnsi="Arial" w:cs="Arial"/>
          <w:szCs w:val="24"/>
        </w:rPr>
        <w:t>SH</w:t>
      </w:r>
      <w:r w:rsidR="00A53957" w:rsidRPr="00402EF9">
        <w:rPr>
          <w:rFonts w:ascii="Arial" w:hAnsi="Arial" w:cs="Arial"/>
          <w:szCs w:val="24"/>
        </w:rPr>
        <w:t>’s</w:t>
      </w:r>
      <w:r w:rsidR="00A53957" w:rsidRPr="00402EF9">
        <w:rPr>
          <w:rFonts w:ascii="Arial" w:hAnsi="Arial" w:cs="Arial"/>
          <w:color w:val="FF0000"/>
          <w:szCs w:val="24"/>
        </w:rPr>
        <w:t xml:space="preserve"> </w:t>
      </w:r>
      <w:r w:rsidR="00A53957" w:rsidRPr="00402EF9">
        <w:rPr>
          <w:rFonts w:ascii="Arial" w:hAnsi="Arial" w:cs="Arial"/>
          <w:szCs w:val="24"/>
        </w:rPr>
        <w:t xml:space="preserve">basis for opposition is that the applicant does not qualify for a domestic adoption of the </w:t>
      </w:r>
      <w:r w:rsidR="00F74E72" w:rsidRPr="00402EF9">
        <w:rPr>
          <w:rFonts w:ascii="Arial" w:hAnsi="Arial" w:cs="Arial"/>
          <w:szCs w:val="24"/>
        </w:rPr>
        <w:t xml:space="preserve">minor </w:t>
      </w:r>
      <w:r w:rsidR="00A53957" w:rsidRPr="00402EF9">
        <w:rPr>
          <w:rFonts w:ascii="Arial" w:hAnsi="Arial" w:cs="Arial"/>
          <w:szCs w:val="24"/>
        </w:rPr>
        <w:t xml:space="preserve">child in that she </w:t>
      </w:r>
      <w:r w:rsidR="00822DFE" w:rsidRPr="00402EF9">
        <w:rPr>
          <w:rFonts w:ascii="Arial" w:hAnsi="Arial" w:cs="Arial"/>
          <w:szCs w:val="24"/>
        </w:rPr>
        <w:t xml:space="preserve">does not have permanent resident status in </w:t>
      </w:r>
      <w:r w:rsidR="00A53957" w:rsidRPr="00402EF9">
        <w:rPr>
          <w:rFonts w:ascii="Arial" w:hAnsi="Arial" w:cs="Arial"/>
          <w:szCs w:val="24"/>
        </w:rPr>
        <w:t>South Africa</w:t>
      </w:r>
      <w:r w:rsidR="00822DFE" w:rsidRPr="00402EF9">
        <w:rPr>
          <w:rFonts w:ascii="Arial" w:hAnsi="Arial" w:cs="Arial"/>
          <w:szCs w:val="24"/>
        </w:rPr>
        <w:t xml:space="preserve">. </w:t>
      </w:r>
      <w:r w:rsidR="00A53957" w:rsidRPr="00402EF9">
        <w:rPr>
          <w:rFonts w:ascii="Arial" w:hAnsi="Arial" w:cs="Arial"/>
          <w:szCs w:val="24"/>
        </w:rPr>
        <w:t xml:space="preserve">She also does not qualify for an inter-country adoption as she is not habitually resident in Norway. </w:t>
      </w:r>
    </w:p>
    <w:p w14:paraId="04F02EFD" w14:textId="77777777" w:rsidR="00D354A1" w:rsidRPr="00D354A1" w:rsidRDefault="00D354A1" w:rsidP="00D354A1">
      <w:pPr>
        <w:pStyle w:val="ListParagraph"/>
        <w:spacing w:line="480" w:lineRule="auto"/>
        <w:ind w:left="360"/>
        <w:jc w:val="both"/>
        <w:rPr>
          <w:rFonts w:ascii="Arial" w:eastAsia="Times New Roman" w:hAnsi="Arial" w:cs="Arial"/>
          <w:sz w:val="20"/>
        </w:rPr>
      </w:pPr>
    </w:p>
    <w:p w14:paraId="0D47459A" w14:textId="4E871010" w:rsidR="00D354A1" w:rsidRPr="00402EF9" w:rsidRDefault="00402EF9" w:rsidP="00402EF9">
      <w:pPr>
        <w:spacing w:line="480" w:lineRule="auto"/>
        <w:ind w:left="360" w:hanging="360"/>
        <w:jc w:val="both"/>
        <w:rPr>
          <w:rFonts w:ascii="Arial" w:eastAsia="Times New Roman" w:hAnsi="Arial" w:cs="Arial"/>
          <w:sz w:val="20"/>
        </w:rPr>
      </w:pPr>
      <w:r w:rsidRPr="00D354A1">
        <w:rPr>
          <w:rFonts w:ascii="Arial" w:eastAsia="Times New Roman" w:hAnsi="Arial" w:cs="Arial"/>
        </w:rPr>
        <w:t>[64]</w:t>
      </w:r>
      <w:r w:rsidRPr="00D354A1">
        <w:rPr>
          <w:rFonts w:ascii="Arial" w:eastAsia="Times New Roman" w:hAnsi="Arial" w:cs="Arial"/>
        </w:rPr>
        <w:tab/>
      </w:r>
      <w:r w:rsidR="00A53957" w:rsidRPr="00402EF9">
        <w:rPr>
          <w:rFonts w:ascii="Arial" w:hAnsi="Arial" w:cs="Arial"/>
          <w:szCs w:val="24"/>
        </w:rPr>
        <w:t xml:space="preserve">To the extent that </w:t>
      </w:r>
      <w:r w:rsidR="008351EE" w:rsidRPr="00402EF9">
        <w:rPr>
          <w:rFonts w:ascii="Arial" w:hAnsi="Arial" w:cs="Arial"/>
          <w:szCs w:val="24"/>
        </w:rPr>
        <w:t xml:space="preserve">counsel for the </w:t>
      </w:r>
      <w:r w:rsidR="00A53957" w:rsidRPr="00402EF9">
        <w:rPr>
          <w:rFonts w:ascii="Arial" w:hAnsi="Arial" w:cs="Arial"/>
          <w:szCs w:val="24"/>
        </w:rPr>
        <w:t xml:space="preserve">applicant contends that a </w:t>
      </w:r>
      <w:r w:rsidR="00A53957" w:rsidRPr="00402EF9">
        <w:rPr>
          <w:rFonts w:ascii="Arial" w:hAnsi="Arial" w:cs="Arial"/>
          <w:i/>
          <w:szCs w:val="24"/>
        </w:rPr>
        <w:t>lacuna</w:t>
      </w:r>
      <w:r w:rsidR="00625043" w:rsidRPr="00402EF9">
        <w:rPr>
          <w:rFonts w:ascii="Arial" w:hAnsi="Arial" w:cs="Arial"/>
          <w:szCs w:val="24"/>
        </w:rPr>
        <w:t xml:space="preserve"> exists in the law in that </w:t>
      </w:r>
      <w:r w:rsidR="0047125A" w:rsidRPr="00402EF9">
        <w:rPr>
          <w:rFonts w:ascii="Arial" w:hAnsi="Arial" w:cs="Arial"/>
          <w:szCs w:val="24"/>
        </w:rPr>
        <w:t>Chapter 15 and</w:t>
      </w:r>
      <w:r w:rsidR="00625043" w:rsidRPr="00402EF9">
        <w:rPr>
          <w:rFonts w:ascii="Arial" w:hAnsi="Arial" w:cs="Arial"/>
          <w:szCs w:val="24"/>
        </w:rPr>
        <w:t xml:space="preserve"> 16 </w:t>
      </w:r>
      <w:r w:rsidR="00822DFE" w:rsidRPr="00402EF9">
        <w:rPr>
          <w:rFonts w:ascii="Arial" w:hAnsi="Arial" w:cs="Arial"/>
          <w:szCs w:val="24"/>
        </w:rPr>
        <w:t>fail to accommodate the applicant’s</w:t>
      </w:r>
      <w:r w:rsidR="00625043" w:rsidRPr="00402EF9">
        <w:rPr>
          <w:rFonts w:ascii="Arial" w:hAnsi="Arial" w:cs="Arial"/>
          <w:szCs w:val="24"/>
        </w:rPr>
        <w:t xml:space="preserve"> peculiar circumstances, </w:t>
      </w:r>
      <w:r w:rsidR="008351EE" w:rsidRPr="00402EF9">
        <w:rPr>
          <w:rFonts w:ascii="Arial" w:hAnsi="Arial" w:cs="Arial"/>
          <w:szCs w:val="24"/>
        </w:rPr>
        <w:t>counsel for SH</w:t>
      </w:r>
      <w:r w:rsidR="00605610" w:rsidRPr="00402EF9">
        <w:rPr>
          <w:rFonts w:ascii="Arial" w:hAnsi="Arial" w:cs="Arial"/>
          <w:color w:val="FF0000"/>
          <w:szCs w:val="24"/>
        </w:rPr>
        <w:t xml:space="preserve"> </w:t>
      </w:r>
      <w:r w:rsidR="00605610" w:rsidRPr="00402EF9">
        <w:rPr>
          <w:rFonts w:ascii="Arial" w:hAnsi="Arial" w:cs="Arial"/>
          <w:szCs w:val="24"/>
        </w:rPr>
        <w:t xml:space="preserve">contends that </w:t>
      </w:r>
      <w:r w:rsidR="00A53957" w:rsidRPr="00402EF9">
        <w:rPr>
          <w:rFonts w:ascii="Arial" w:hAnsi="Arial" w:cs="Arial"/>
          <w:szCs w:val="24"/>
        </w:rPr>
        <w:t xml:space="preserve">this is an entirely new case not borne out of the applicant’s founding affidavit. </w:t>
      </w:r>
    </w:p>
    <w:p w14:paraId="0245E670" w14:textId="77777777" w:rsidR="00D354A1" w:rsidRDefault="00D354A1" w:rsidP="00D354A1">
      <w:pPr>
        <w:pStyle w:val="ListParagraph"/>
        <w:spacing w:line="480" w:lineRule="auto"/>
        <w:ind w:left="360"/>
        <w:jc w:val="both"/>
        <w:rPr>
          <w:rFonts w:ascii="Arial" w:eastAsia="Times New Roman" w:hAnsi="Arial" w:cs="Arial"/>
          <w:sz w:val="20"/>
        </w:rPr>
      </w:pPr>
    </w:p>
    <w:p w14:paraId="4EA600B9" w14:textId="77777777" w:rsidR="009A7008" w:rsidRDefault="009A7008" w:rsidP="00D354A1">
      <w:pPr>
        <w:pStyle w:val="ListParagraph"/>
        <w:spacing w:line="480" w:lineRule="auto"/>
        <w:ind w:left="360"/>
        <w:jc w:val="both"/>
        <w:rPr>
          <w:rFonts w:ascii="Arial" w:eastAsia="Times New Roman" w:hAnsi="Arial" w:cs="Arial"/>
          <w:sz w:val="20"/>
        </w:rPr>
      </w:pPr>
    </w:p>
    <w:p w14:paraId="51768F3A" w14:textId="77777777" w:rsidR="009A7008" w:rsidRDefault="009A7008" w:rsidP="00D354A1">
      <w:pPr>
        <w:pStyle w:val="ListParagraph"/>
        <w:spacing w:line="480" w:lineRule="auto"/>
        <w:ind w:left="360"/>
        <w:jc w:val="both"/>
        <w:rPr>
          <w:rFonts w:ascii="Arial" w:eastAsia="Times New Roman" w:hAnsi="Arial" w:cs="Arial"/>
          <w:sz w:val="20"/>
        </w:rPr>
      </w:pPr>
    </w:p>
    <w:p w14:paraId="4C6182A1" w14:textId="77777777" w:rsidR="001075B2" w:rsidRDefault="001075B2" w:rsidP="00D354A1">
      <w:pPr>
        <w:spacing w:after="0" w:line="240" w:lineRule="auto"/>
        <w:jc w:val="both"/>
        <w:rPr>
          <w:rFonts w:ascii="Arial" w:hAnsi="Arial" w:cs="Arial"/>
          <w:b/>
          <w:szCs w:val="24"/>
        </w:rPr>
      </w:pPr>
    </w:p>
    <w:p w14:paraId="53DD3D2B" w14:textId="77777777" w:rsidR="00D354A1" w:rsidRPr="00590A87" w:rsidRDefault="00D354A1" w:rsidP="00D354A1">
      <w:pPr>
        <w:spacing w:after="0" w:line="240" w:lineRule="auto"/>
        <w:jc w:val="both"/>
        <w:rPr>
          <w:rFonts w:ascii="Arial" w:hAnsi="Arial" w:cs="Arial"/>
          <w:b/>
          <w:szCs w:val="24"/>
        </w:rPr>
      </w:pPr>
      <w:r w:rsidRPr="00590A87">
        <w:rPr>
          <w:rFonts w:ascii="Arial" w:hAnsi="Arial" w:cs="Arial"/>
          <w:b/>
          <w:szCs w:val="24"/>
        </w:rPr>
        <w:t xml:space="preserve">QUESTIONS TO BE DETERMINED </w:t>
      </w:r>
    </w:p>
    <w:p w14:paraId="69807CED" w14:textId="77777777" w:rsidR="00D354A1" w:rsidRPr="00D354A1" w:rsidRDefault="00D354A1" w:rsidP="00D354A1">
      <w:pPr>
        <w:pStyle w:val="ListParagraph"/>
        <w:spacing w:line="480" w:lineRule="auto"/>
        <w:ind w:left="360"/>
        <w:jc w:val="both"/>
        <w:rPr>
          <w:rFonts w:ascii="Arial" w:eastAsia="Times New Roman" w:hAnsi="Arial" w:cs="Arial"/>
          <w:sz w:val="20"/>
        </w:rPr>
      </w:pPr>
    </w:p>
    <w:p w14:paraId="014575EE" w14:textId="77777777" w:rsidR="00D354A1" w:rsidRPr="00D354A1" w:rsidRDefault="00D354A1" w:rsidP="00D354A1">
      <w:pPr>
        <w:pStyle w:val="ListParagraph"/>
        <w:rPr>
          <w:rFonts w:ascii="Arial" w:hAnsi="Arial" w:cs="Arial"/>
          <w:szCs w:val="24"/>
        </w:rPr>
      </w:pPr>
    </w:p>
    <w:p w14:paraId="60C9D92A" w14:textId="01CA2C26" w:rsidR="00D354A1" w:rsidRPr="00402EF9" w:rsidRDefault="00402EF9" w:rsidP="00402EF9">
      <w:pPr>
        <w:spacing w:line="480" w:lineRule="auto"/>
        <w:ind w:left="360" w:hanging="360"/>
        <w:jc w:val="both"/>
        <w:rPr>
          <w:rFonts w:ascii="Arial" w:eastAsia="Times New Roman" w:hAnsi="Arial" w:cs="Arial"/>
          <w:sz w:val="20"/>
        </w:rPr>
      </w:pPr>
      <w:r w:rsidRPr="00D354A1">
        <w:rPr>
          <w:rFonts w:ascii="Arial" w:eastAsia="Times New Roman" w:hAnsi="Arial" w:cs="Arial"/>
        </w:rPr>
        <w:t>[65]</w:t>
      </w:r>
      <w:r w:rsidRPr="00D354A1">
        <w:rPr>
          <w:rFonts w:ascii="Arial" w:eastAsia="Times New Roman" w:hAnsi="Arial" w:cs="Arial"/>
        </w:rPr>
        <w:tab/>
      </w:r>
      <w:r w:rsidR="00C469E2" w:rsidRPr="00402EF9">
        <w:rPr>
          <w:rFonts w:ascii="Arial" w:hAnsi="Arial" w:cs="Arial"/>
          <w:szCs w:val="24"/>
        </w:rPr>
        <w:t xml:space="preserve">In the premises, </w:t>
      </w:r>
      <w:r w:rsidR="008D0532" w:rsidRPr="00402EF9">
        <w:rPr>
          <w:rFonts w:ascii="Arial" w:hAnsi="Arial" w:cs="Arial"/>
          <w:szCs w:val="24"/>
        </w:rPr>
        <w:t>the</w:t>
      </w:r>
      <w:r w:rsidR="00926340" w:rsidRPr="00402EF9">
        <w:rPr>
          <w:rFonts w:ascii="Arial" w:hAnsi="Arial" w:cs="Arial"/>
          <w:szCs w:val="24"/>
        </w:rPr>
        <w:t xml:space="preserve"> following questions stand to be determined:</w:t>
      </w:r>
    </w:p>
    <w:p w14:paraId="3A9D18D2" w14:textId="77777777" w:rsidR="00D354A1" w:rsidRPr="00590A87" w:rsidRDefault="00D354A1" w:rsidP="00D354A1">
      <w:pPr>
        <w:pStyle w:val="ListParagraph"/>
        <w:spacing w:after="0" w:line="480" w:lineRule="auto"/>
        <w:ind w:left="360"/>
        <w:jc w:val="both"/>
        <w:rPr>
          <w:rFonts w:ascii="Arial" w:hAnsi="Arial" w:cs="Arial"/>
          <w:szCs w:val="24"/>
        </w:rPr>
      </w:pPr>
    </w:p>
    <w:p w14:paraId="37CDF932" w14:textId="77777777" w:rsidR="00D354A1" w:rsidRDefault="00C469E2" w:rsidP="00C469E2">
      <w:pPr>
        <w:spacing w:after="0" w:line="480" w:lineRule="auto"/>
        <w:ind w:left="1440" w:hanging="720"/>
        <w:jc w:val="both"/>
        <w:rPr>
          <w:rFonts w:ascii="Arial" w:hAnsi="Arial" w:cs="Arial"/>
          <w:szCs w:val="24"/>
        </w:rPr>
      </w:pPr>
      <w:r>
        <w:rPr>
          <w:rFonts w:ascii="Arial" w:hAnsi="Arial" w:cs="Arial"/>
          <w:szCs w:val="24"/>
        </w:rPr>
        <w:t>65.1</w:t>
      </w:r>
      <w:r>
        <w:rPr>
          <w:rFonts w:ascii="Arial" w:hAnsi="Arial" w:cs="Arial"/>
          <w:szCs w:val="24"/>
        </w:rPr>
        <w:tab/>
      </w:r>
      <w:r w:rsidR="00D354A1" w:rsidRPr="00590A87">
        <w:rPr>
          <w:rFonts w:ascii="Arial" w:hAnsi="Arial" w:cs="Arial"/>
          <w:szCs w:val="24"/>
        </w:rPr>
        <w:t>whether the applicant meets the requirements for the determination of this application on the basis of urge</w:t>
      </w:r>
      <w:r w:rsidR="00D354A1">
        <w:rPr>
          <w:rFonts w:ascii="Arial" w:hAnsi="Arial" w:cs="Arial"/>
          <w:szCs w:val="24"/>
        </w:rPr>
        <w:t>ncy;</w:t>
      </w:r>
    </w:p>
    <w:p w14:paraId="73DDC2E3" w14:textId="77777777" w:rsidR="00D354A1" w:rsidRPr="00590A87" w:rsidRDefault="00D354A1" w:rsidP="00D354A1">
      <w:pPr>
        <w:spacing w:after="0" w:line="480" w:lineRule="auto"/>
        <w:ind w:left="1440" w:hanging="720"/>
        <w:jc w:val="both"/>
        <w:rPr>
          <w:rFonts w:ascii="Arial" w:hAnsi="Arial" w:cs="Arial"/>
          <w:szCs w:val="24"/>
        </w:rPr>
      </w:pPr>
    </w:p>
    <w:p w14:paraId="1D8A627F" w14:textId="77777777" w:rsidR="00D354A1" w:rsidRPr="00590A87" w:rsidRDefault="00D354A1" w:rsidP="00D354A1">
      <w:pPr>
        <w:spacing w:after="0" w:line="480" w:lineRule="auto"/>
        <w:ind w:firstLine="720"/>
        <w:jc w:val="both"/>
        <w:rPr>
          <w:rFonts w:ascii="Arial" w:hAnsi="Arial" w:cs="Arial"/>
          <w:szCs w:val="24"/>
        </w:rPr>
      </w:pPr>
      <w:r>
        <w:rPr>
          <w:rFonts w:ascii="Arial" w:hAnsi="Arial" w:cs="Arial"/>
          <w:szCs w:val="24"/>
        </w:rPr>
        <w:t>65.2</w:t>
      </w:r>
      <w:r>
        <w:rPr>
          <w:rFonts w:ascii="Arial" w:hAnsi="Arial" w:cs="Arial"/>
          <w:szCs w:val="24"/>
        </w:rPr>
        <w:tab/>
      </w:r>
      <w:r w:rsidRPr="00590A87">
        <w:rPr>
          <w:rFonts w:ascii="Arial" w:hAnsi="Arial" w:cs="Arial"/>
          <w:szCs w:val="24"/>
        </w:rPr>
        <w:t xml:space="preserve">whether the applicant has </w:t>
      </w:r>
      <w:r w:rsidRPr="00590A87">
        <w:rPr>
          <w:rFonts w:ascii="Arial" w:hAnsi="Arial" w:cs="Arial"/>
          <w:i/>
          <w:szCs w:val="24"/>
        </w:rPr>
        <w:t>locus standi</w:t>
      </w:r>
      <w:r w:rsidRPr="00590A87">
        <w:rPr>
          <w:rFonts w:ascii="Arial" w:hAnsi="Arial" w:cs="Arial"/>
          <w:szCs w:val="24"/>
        </w:rPr>
        <w:t xml:space="preserve"> in this application;</w:t>
      </w:r>
    </w:p>
    <w:p w14:paraId="60F1687E" w14:textId="77777777" w:rsidR="00D354A1" w:rsidRPr="00590A87" w:rsidRDefault="00D354A1" w:rsidP="00D354A1">
      <w:pPr>
        <w:spacing w:after="0" w:line="480" w:lineRule="auto"/>
        <w:ind w:firstLine="720"/>
        <w:jc w:val="both"/>
        <w:rPr>
          <w:rFonts w:ascii="Arial" w:hAnsi="Arial" w:cs="Arial"/>
          <w:szCs w:val="24"/>
        </w:rPr>
      </w:pPr>
    </w:p>
    <w:p w14:paraId="2842991E" w14:textId="77777777" w:rsidR="00C469E2" w:rsidRDefault="00D354A1" w:rsidP="00D354A1">
      <w:pPr>
        <w:spacing w:after="0" w:line="480" w:lineRule="auto"/>
        <w:ind w:left="720"/>
        <w:jc w:val="both"/>
        <w:rPr>
          <w:rFonts w:ascii="Arial" w:hAnsi="Arial" w:cs="Arial"/>
          <w:szCs w:val="24"/>
        </w:rPr>
      </w:pPr>
      <w:r>
        <w:rPr>
          <w:rFonts w:ascii="Arial" w:hAnsi="Arial" w:cs="Arial"/>
          <w:szCs w:val="24"/>
        </w:rPr>
        <w:t>65</w:t>
      </w:r>
      <w:r w:rsidRPr="00590A87">
        <w:rPr>
          <w:rFonts w:ascii="Arial" w:hAnsi="Arial" w:cs="Arial"/>
          <w:szCs w:val="24"/>
        </w:rPr>
        <w:t>.3</w:t>
      </w:r>
      <w:r w:rsidRPr="00590A87">
        <w:rPr>
          <w:rFonts w:ascii="Arial" w:hAnsi="Arial" w:cs="Arial"/>
          <w:szCs w:val="24"/>
        </w:rPr>
        <w:tab/>
      </w:r>
      <w:r w:rsidR="00C469E2">
        <w:rPr>
          <w:rFonts w:ascii="Arial" w:hAnsi="Arial" w:cs="Arial"/>
          <w:szCs w:val="24"/>
        </w:rPr>
        <w:t>whether this court has jurisdiction over the application;</w:t>
      </w:r>
    </w:p>
    <w:p w14:paraId="1DF8EA98" w14:textId="77777777" w:rsidR="00C469E2" w:rsidRDefault="00C469E2" w:rsidP="00D354A1">
      <w:pPr>
        <w:spacing w:after="0" w:line="480" w:lineRule="auto"/>
        <w:ind w:left="720"/>
        <w:jc w:val="both"/>
        <w:rPr>
          <w:rFonts w:ascii="Arial" w:hAnsi="Arial" w:cs="Arial"/>
          <w:szCs w:val="24"/>
        </w:rPr>
      </w:pPr>
    </w:p>
    <w:p w14:paraId="714C82C3" w14:textId="77777777" w:rsidR="00D354A1" w:rsidRPr="00590A87" w:rsidRDefault="00C469E2" w:rsidP="00D354A1">
      <w:pPr>
        <w:spacing w:after="0" w:line="480" w:lineRule="auto"/>
        <w:ind w:left="720"/>
        <w:jc w:val="both"/>
        <w:rPr>
          <w:rFonts w:ascii="Arial" w:hAnsi="Arial" w:cs="Arial"/>
          <w:szCs w:val="24"/>
        </w:rPr>
      </w:pPr>
      <w:r>
        <w:rPr>
          <w:rFonts w:ascii="Arial" w:hAnsi="Arial" w:cs="Arial"/>
          <w:szCs w:val="24"/>
        </w:rPr>
        <w:t>65.4</w:t>
      </w:r>
      <w:r>
        <w:rPr>
          <w:rFonts w:ascii="Arial" w:hAnsi="Arial" w:cs="Arial"/>
          <w:szCs w:val="24"/>
        </w:rPr>
        <w:tab/>
      </w:r>
      <w:r w:rsidR="00D354A1" w:rsidRPr="00590A87">
        <w:rPr>
          <w:rFonts w:ascii="Arial" w:hAnsi="Arial" w:cs="Arial"/>
          <w:szCs w:val="24"/>
        </w:rPr>
        <w:t>whether the applicant makes out a case</w:t>
      </w:r>
      <w:r>
        <w:rPr>
          <w:rFonts w:ascii="Arial" w:hAnsi="Arial" w:cs="Arial"/>
          <w:szCs w:val="24"/>
        </w:rPr>
        <w:t>:</w:t>
      </w:r>
    </w:p>
    <w:p w14:paraId="1F415FDD" w14:textId="77777777" w:rsidR="00D354A1" w:rsidRPr="00590A87" w:rsidRDefault="00D354A1" w:rsidP="00D354A1">
      <w:pPr>
        <w:spacing w:after="0" w:line="480" w:lineRule="auto"/>
        <w:ind w:left="720"/>
        <w:jc w:val="both"/>
        <w:rPr>
          <w:rFonts w:ascii="Arial" w:hAnsi="Arial" w:cs="Arial"/>
          <w:szCs w:val="24"/>
        </w:rPr>
      </w:pPr>
    </w:p>
    <w:p w14:paraId="2A075FDA" w14:textId="77777777" w:rsidR="00D354A1" w:rsidRDefault="00D354A1" w:rsidP="00D354A1">
      <w:pPr>
        <w:spacing w:after="0" w:line="480" w:lineRule="auto"/>
        <w:ind w:left="2160" w:hanging="720"/>
        <w:jc w:val="both"/>
        <w:rPr>
          <w:rFonts w:ascii="Arial" w:hAnsi="Arial" w:cs="Arial"/>
          <w:szCs w:val="24"/>
        </w:rPr>
      </w:pPr>
      <w:r>
        <w:rPr>
          <w:rFonts w:ascii="Arial" w:hAnsi="Arial" w:cs="Arial"/>
          <w:szCs w:val="24"/>
        </w:rPr>
        <w:lastRenderedPageBreak/>
        <w:t>65</w:t>
      </w:r>
      <w:r w:rsidRPr="00590A87">
        <w:rPr>
          <w:rFonts w:ascii="Arial" w:hAnsi="Arial" w:cs="Arial"/>
          <w:szCs w:val="24"/>
        </w:rPr>
        <w:t>.</w:t>
      </w:r>
      <w:r w:rsidR="00C469E2">
        <w:rPr>
          <w:rFonts w:ascii="Arial" w:hAnsi="Arial" w:cs="Arial"/>
          <w:szCs w:val="24"/>
        </w:rPr>
        <w:t>4</w:t>
      </w:r>
      <w:r w:rsidRPr="00590A87">
        <w:rPr>
          <w:rFonts w:ascii="Arial" w:hAnsi="Arial" w:cs="Arial"/>
          <w:szCs w:val="24"/>
        </w:rPr>
        <w:t>.1</w:t>
      </w:r>
      <w:r w:rsidRPr="00590A87">
        <w:rPr>
          <w:rFonts w:ascii="Arial" w:hAnsi="Arial" w:cs="Arial"/>
          <w:szCs w:val="24"/>
        </w:rPr>
        <w:tab/>
        <w:t xml:space="preserve">to review and have set aside the respondent’s decisions or recommendations or failure to make a decision or recommendation in relation to the minor child </w:t>
      </w:r>
      <w:r w:rsidR="00C469E2">
        <w:rPr>
          <w:rFonts w:ascii="Arial" w:hAnsi="Arial" w:cs="Arial"/>
          <w:szCs w:val="24"/>
        </w:rPr>
        <w:t xml:space="preserve">and/ or </w:t>
      </w:r>
      <w:r w:rsidRPr="00590A87">
        <w:rPr>
          <w:rFonts w:ascii="Arial" w:hAnsi="Arial" w:cs="Arial"/>
          <w:szCs w:val="24"/>
        </w:rPr>
        <w:t>the applicant as prayed for in the notice of motion;</w:t>
      </w:r>
    </w:p>
    <w:p w14:paraId="77F4FB5E" w14:textId="77777777" w:rsidR="00D354A1" w:rsidRDefault="00D354A1" w:rsidP="00D354A1">
      <w:pPr>
        <w:spacing w:after="0" w:line="480" w:lineRule="auto"/>
        <w:ind w:left="2160" w:hanging="720"/>
        <w:jc w:val="both"/>
        <w:rPr>
          <w:rFonts w:ascii="Arial" w:hAnsi="Arial" w:cs="Arial"/>
          <w:szCs w:val="24"/>
        </w:rPr>
      </w:pPr>
      <w:r>
        <w:rPr>
          <w:rFonts w:ascii="Arial" w:hAnsi="Arial" w:cs="Arial"/>
          <w:szCs w:val="24"/>
        </w:rPr>
        <w:t>65</w:t>
      </w:r>
      <w:r w:rsidR="00C469E2">
        <w:rPr>
          <w:rFonts w:ascii="Arial" w:hAnsi="Arial" w:cs="Arial"/>
          <w:szCs w:val="24"/>
        </w:rPr>
        <w:t>.4</w:t>
      </w:r>
      <w:r w:rsidRPr="00590A87">
        <w:rPr>
          <w:rFonts w:ascii="Arial" w:hAnsi="Arial" w:cs="Arial"/>
          <w:szCs w:val="24"/>
        </w:rPr>
        <w:t>.2</w:t>
      </w:r>
      <w:r w:rsidRPr="00590A87">
        <w:rPr>
          <w:rFonts w:ascii="Arial" w:hAnsi="Arial" w:cs="Arial"/>
          <w:szCs w:val="24"/>
        </w:rPr>
        <w:tab/>
        <w:t xml:space="preserve">for granting of the </w:t>
      </w:r>
      <w:r w:rsidR="00C469E2">
        <w:rPr>
          <w:rFonts w:ascii="Arial" w:hAnsi="Arial" w:cs="Arial"/>
          <w:szCs w:val="24"/>
        </w:rPr>
        <w:t xml:space="preserve">variety of </w:t>
      </w:r>
      <w:r w:rsidRPr="00590A87">
        <w:rPr>
          <w:rFonts w:ascii="Arial" w:hAnsi="Arial" w:cs="Arial"/>
          <w:szCs w:val="24"/>
        </w:rPr>
        <w:t>interdictory, declaratory</w:t>
      </w:r>
      <w:r w:rsidR="00C469E2">
        <w:rPr>
          <w:rFonts w:ascii="Arial" w:hAnsi="Arial" w:cs="Arial"/>
          <w:szCs w:val="24"/>
        </w:rPr>
        <w:t>, compelling, referral and/ or</w:t>
      </w:r>
      <w:r w:rsidRPr="00590A87">
        <w:rPr>
          <w:rFonts w:ascii="Arial" w:hAnsi="Arial" w:cs="Arial"/>
          <w:szCs w:val="24"/>
        </w:rPr>
        <w:t xml:space="preserve"> access to information relief as prayed for in the notice of motion;  </w:t>
      </w:r>
    </w:p>
    <w:p w14:paraId="0C5C48CD" w14:textId="77777777" w:rsidR="00D354A1" w:rsidRPr="00590A87" w:rsidRDefault="00D354A1" w:rsidP="00D354A1">
      <w:pPr>
        <w:spacing w:after="0" w:line="480" w:lineRule="auto"/>
        <w:jc w:val="both"/>
        <w:rPr>
          <w:rFonts w:ascii="Arial" w:hAnsi="Arial" w:cs="Arial"/>
          <w:szCs w:val="24"/>
        </w:rPr>
      </w:pPr>
    </w:p>
    <w:p w14:paraId="4B61997E" w14:textId="77777777" w:rsidR="00D354A1" w:rsidRDefault="00D354A1" w:rsidP="00D354A1">
      <w:pPr>
        <w:spacing w:after="0" w:line="480" w:lineRule="auto"/>
        <w:ind w:left="2160" w:hanging="720"/>
        <w:jc w:val="both"/>
        <w:rPr>
          <w:rFonts w:ascii="Arial" w:hAnsi="Arial" w:cs="Arial"/>
          <w:szCs w:val="24"/>
        </w:rPr>
      </w:pPr>
      <w:r>
        <w:rPr>
          <w:rFonts w:ascii="Arial" w:hAnsi="Arial" w:cs="Arial"/>
          <w:szCs w:val="24"/>
        </w:rPr>
        <w:t>65</w:t>
      </w:r>
      <w:r w:rsidR="00C469E2">
        <w:rPr>
          <w:rFonts w:ascii="Arial" w:hAnsi="Arial" w:cs="Arial"/>
          <w:szCs w:val="24"/>
        </w:rPr>
        <w:t>.4</w:t>
      </w:r>
      <w:r w:rsidRPr="00590A87">
        <w:rPr>
          <w:rFonts w:ascii="Arial" w:hAnsi="Arial" w:cs="Arial"/>
          <w:szCs w:val="24"/>
        </w:rPr>
        <w:t>.3</w:t>
      </w:r>
      <w:r w:rsidRPr="00590A87">
        <w:rPr>
          <w:rFonts w:ascii="Arial" w:hAnsi="Arial" w:cs="Arial"/>
          <w:szCs w:val="24"/>
        </w:rPr>
        <w:tab/>
        <w:t>the s</w:t>
      </w:r>
      <w:r>
        <w:rPr>
          <w:rFonts w:ascii="Arial" w:hAnsi="Arial" w:cs="Arial"/>
          <w:szCs w:val="24"/>
        </w:rPr>
        <w:t xml:space="preserve">uspension of </w:t>
      </w:r>
      <w:r w:rsidRPr="00590A87">
        <w:rPr>
          <w:rFonts w:ascii="Arial" w:hAnsi="Arial" w:cs="Arial"/>
          <w:szCs w:val="24"/>
        </w:rPr>
        <w:t xml:space="preserve">any decision that the </w:t>
      </w:r>
      <w:r w:rsidR="00AF5C9D">
        <w:rPr>
          <w:rFonts w:ascii="Arial" w:hAnsi="Arial" w:cs="Arial"/>
          <w:szCs w:val="24"/>
        </w:rPr>
        <w:t>Children’s Court</w:t>
      </w:r>
      <w:r w:rsidRPr="00590A87">
        <w:rPr>
          <w:rFonts w:ascii="Arial" w:hAnsi="Arial" w:cs="Arial"/>
          <w:szCs w:val="24"/>
        </w:rPr>
        <w:t xml:space="preserve"> has made concerning the minor child;</w:t>
      </w:r>
    </w:p>
    <w:p w14:paraId="7A4A5960" w14:textId="77777777" w:rsidR="00D354A1" w:rsidRPr="00590A87" w:rsidRDefault="00D354A1" w:rsidP="00D354A1">
      <w:pPr>
        <w:spacing w:after="0" w:line="480" w:lineRule="auto"/>
        <w:ind w:left="2160" w:hanging="720"/>
        <w:jc w:val="both"/>
        <w:rPr>
          <w:rFonts w:ascii="Arial" w:hAnsi="Arial" w:cs="Arial"/>
          <w:szCs w:val="24"/>
        </w:rPr>
      </w:pPr>
    </w:p>
    <w:p w14:paraId="1153B994" w14:textId="77777777" w:rsidR="00D354A1" w:rsidRDefault="00D354A1" w:rsidP="00D354A1">
      <w:pPr>
        <w:spacing w:after="0" w:line="480" w:lineRule="auto"/>
        <w:ind w:left="2160" w:hanging="720"/>
        <w:jc w:val="both"/>
        <w:rPr>
          <w:rFonts w:ascii="Arial" w:hAnsi="Arial" w:cs="Arial"/>
          <w:szCs w:val="24"/>
        </w:rPr>
      </w:pPr>
      <w:r>
        <w:rPr>
          <w:rFonts w:ascii="Arial" w:hAnsi="Arial" w:cs="Arial"/>
          <w:szCs w:val="24"/>
        </w:rPr>
        <w:t>65</w:t>
      </w:r>
      <w:r w:rsidR="00651FD6">
        <w:rPr>
          <w:rFonts w:ascii="Arial" w:hAnsi="Arial" w:cs="Arial"/>
          <w:szCs w:val="24"/>
        </w:rPr>
        <w:t>.4</w:t>
      </w:r>
      <w:r w:rsidRPr="00590A87">
        <w:rPr>
          <w:rFonts w:ascii="Arial" w:hAnsi="Arial" w:cs="Arial"/>
          <w:szCs w:val="24"/>
        </w:rPr>
        <w:t>.4</w:t>
      </w:r>
      <w:r w:rsidRPr="00590A87">
        <w:rPr>
          <w:rFonts w:ascii="Arial" w:hAnsi="Arial" w:cs="Arial"/>
          <w:szCs w:val="24"/>
        </w:rPr>
        <w:tab/>
        <w:t xml:space="preserve">the removal of the minor Child’s social worker by </w:t>
      </w:r>
      <w:r w:rsidR="00C469E2">
        <w:rPr>
          <w:rFonts w:ascii="Arial" w:hAnsi="Arial" w:cs="Arial"/>
          <w:szCs w:val="24"/>
        </w:rPr>
        <w:t>the Department or by this court;</w:t>
      </w:r>
    </w:p>
    <w:p w14:paraId="5403266D" w14:textId="77777777" w:rsidR="00D354A1" w:rsidRPr="00590A87" w:rsidRDefault="00D354A1" w:rsidP="00D354A1">
      <w:pPr>
        <w:spacing w:line="480" w:lineRule="auto"/>
        <w:jc w:val="both"/>
        <w:rPr>
          <w:rFonts w:ascii="Arial" w:hAnsi="Arial" w:cs="Arial"/>
          <w:szCs w:val="24"/>
        </w:rPr>
      </w:pPr>
      <w:r w:rsidRPr="00590A87">
        <w:rPr>
          <w:rFonts w:ascii="Arial" w:hAnsi="Arial" w:cs="Arial"/>
          <w:b/>
          <w:szCs w:val="24"/>
        </w:rPr>
        <w:t>URGENCY</w:t>
      </w:r>
    </w:p>
    <w:p w14:paraId="17E5FE43" w14:textId="77777777" w:rsidR="00D354A1" w:rsidRPr="00D354A1" w:rsidRDefault="00D354A1" w:rsidP="00D354A1">
      <w:pPr>
        <w:spacing w:after="0" w:line="240" w:lineRule="auto"/>
        <w:jc w:val="both"/>
        <w:rPr>
          <w:rFonts w:ascii="Arial" w:eastAsia="Times New Roman" w:hAnsi="Arial" w:cs="Arial"/>
          <w:sz w:val="20"/>
        </w:rPr>
      </w:pPr>
    </w:p>
    <w:p w14:paraId="6D5821EF" w14:textId="78123D02" w:rsidR="00D354A1" w:rsidRPr="00402EF9" w:rsidRDefault="00402EF9" w:rsidP="00402EF9">
      <w:pPr>
        <w:spacing w:line="480" w:lineRule="auto"/>
        <w:ind w:left="360" w:hanging="360"/>
        <w:jc w:val="both"/>
        <w:rPr>
          <w:rFonts w:ascii="Arial" w:eastAsia="Times New Roman" w:hAnsi="Arial" w:cs="Arial"/>
          <w:sz w:val="20"/>
        </w:rPr>
      </w:pPr>
      <w:r w:rsidRPr="00D354A1">
        <w:rPr>
          <w:rFonts w:ascii="Arial" w:eastAsia="Times New Roman" w:hAnsi="Arial" w:cs="Arial"/>
        </w:rPr>
        <w:t>[66]</w:t>
      </w:r>
      <w:r w:rsidRPr="00D354A1">
        <w:rPr>
          <w:rFonts w:ascii="Arial" w:eastAsia="Times New Roman" w:hAnsi="Arial" w:cs="Arial"/>
        </w:rPr>
        <w:tab/>
      </w:r>
      <w:r w:rsidR="00546244" w:rsidRPr="00402EF9">
        <w:rPr>
          <w:rFonts w:ascii="Arial" w:hAnsi="Arial" w:cs="Arial"/>
          <w:szCs w:val="24"/>
        </w:rPr>
        <w:t>The applicant</w:t>
      </w:r>
      <w:r w:rsidR="009A6336" w:rsidRPr="00402EF9">
        <w:rPr>
          <w:rFonts w:ascii="Arial" w:hAnsi="Arial" w:cs="Arial"/>
          <w:szCs w:val="24"/>
        </w:rPr>
        <w:t xml:space="preserve"> contends</w:t>
      </w:r>
      <w:r w:rsidR="00A60CE9" w:rsidRPr="00402EF9">
        <w:rPr>
          <w:rFonts w:ascii="Arial" w:hAnsi="Arial" w:cs="Arial"/>
          <w:szCs w:val="24"/>
        </w:rPr>
        <w:t xml:space="preserve"> for</w:t>
      </w:r>
      <w:r w:rsidR="009A6336" w:rsidRPr="00402EF9">
        <w:rPr>
          <w:rFonts w:ascii="Arial" w:hAnsi="Arial" w:cs="Arial"/>
          <w:szCs w:val="24"/>
        </w:rPr>
        <w:t xml:space="preserve"> the urgency of t</w:t>
      </w:r>
      <w:r w:rsidR="00A60CE9" w:rsidRPr="00402EF9">
        <w:rPr>
          <w:rFonts w:ascii="Arial" w:hAnsi="Arial" w:cs="Arial"/>
          <w:szCs w:val="24"/>
        </w:rPr>
        <w:t xml:space="preserve">he application on the </w:t>
      </w:r>
      <w:r w:rsidR="002C6868" w:rsidRPr="00402EF9">
        <w:rPr>
          <w:rFonts w:ascii="Arial" w:hAnsi="Arial" w:cs="Arial"/>
          <w:szCs w:val="24"/>
        </w:rPr>
        <w:t xml:space="preserve">following </w:t>
      </w:r>
      <w:r w:rsidR="00A60CE9" w:rsidRPr="00402EF9">
        <w:rPr>
          <w:rFonts w:ascii="Arial" w:hAnsi="Arial" w:cs="Arial"/>
          <w:szCs w:val="24"/>
        </w:rPr>
        <w:t>grounds:</w:t>
      </w:r>
    </w:p>
    <w:p w14:paraId="691AC69B" w14:textId="77777777" w:rsidR="00D354A1" w:rsidRDefault="00D354A1" w:rsidP="00D354A1">
      <w:pPr>
        <w:pStyle w:val="ListParagraph"/>
        <w:spacing w:line="480" w:lineRule="auto"/>
        <w:ind w:left="360"/>
        <w:jc w:val="both"/>
        <w:rPr>
          <w:rFonts w:ascii="Arial" w:eastAsia="Times New Roman" w:hAnsi="Arial" w:cs="Arial"/>
          <w:sz w:val="20"/>
        </w:rPr>
      </w:pPr>
    </w:p>
    <w:p w14:paraId="43422105" w14:textId="34BD4770" w:rsidR="00D354A1" w:rsidRPr="00402EF9" w:rsidRDefault="00402EF9" w:rsidP="00402EF9">
      <w:pPr>
        <w:spacing w:line="480" w:lineRule="auto"/>
        <w:ind w:left="2070" w:hanging="420"/>
        <w:jc w:val="both"/>
        <w:rPr>
          <w:rFonts w:ascii="Arial" w:hAnsi="Arial" w:cs="Arial"/>
          <w:szCs w:val="24"/>
        </w:rPr>
      </w:pPr>
      <w:r>
        <w:rPr>
          <w:rFonts w:ascii="Arial" w:hAnsi="Arial" w:cs="Arial"/>
          <w:szCs w:val="24"/>
        </w:rPr>
        <w:t>66.1</w:t>
      </w:r>
      <w:r>
        <w:rPr>
          <w:rFonts w:ascii="Arial" w:hAnsi="Arial" w:cs="Arial"/>
          <w:szCs w:val="24"/>
        </w:rPr>
        <w:tab/>
      </w:r>
      <w:r w:rsidR="007D1E5A" w:rsidRPr="00402EF9">
        <w:rPr>
          <w:rFonts w:ascii="Arial" w:hAnsi="Arial" w:cs="Arial"/>
          <w:szCs w:val="24"/>
        </w:rPr>
        <w:t>s</w:t>
      </w:r>
      <w:r w:rsidR="00D354A1" w:rsidRPr="00402EF9">
        <w:rPr>
          <w:rFonts w:ascii="Arial" w:hAnsi="Arial" w:cs="Arial"/>
          <w:szCs w:val="24"/>
        </w:rPr>
        <w:t>he has developed a relationship with the minor child over a period of two years;</w:t>
      </w:r>
    </w:p>
    <w:p w14:paraId="5AF98831" w14:textId="77777777" w:rsidR="00D354A1" w:rsidRPr="00D354A1" w:rsidRDefault="00D354A1" w:rsidP="00D354A1">
      <w:pPr>
        <w:pStyle w:val="ListParagraph"/>
        <w:spacing w:line="480" w:lineRule="auto"/>
        <w:ind w:left="2070"/>
        <w:jc w:val="both"/>
        <w:rPr>
          <w:rFonts w:ascii="Arial" w:hAnsi="Arial" w:cs="Arial"/>
          <w:szCs w:val="24"/>
        </w:rPr>
      </w:pPr>
    </w:p>
    <w:p w14:paraId="31EAB5AA" w14:textId="263E68C4" w:rsidR="00D354A1" w:rsidRPr="00402EF9" w:rsidRDefault="00402EF9" w:rsidP="00402EF9">
      <w:pPr>
        <w:spacing w:line="480" w:lineRule="auto"/>
        <w:ind w:left="2070" w:hanging="420"/>
        <w:jc w:val="both"/>
        <w:rPr>
          <w:rFonts w:ascii="Arial" w:hAnsi="Arial" w:cs="Arial"/>
          <w:szCs w:val="24"/>
        </w:rPr>
      </w:pPr>
      <w:r w:rsidRPr="00590A87">
        <w:rPr>
          <w:rFonts w:ascii="Arial" w:hAnsi="Arial" w:cs="Arial"/>
          <w:szCs w:val="24"/>
        </w:rPr>
        <w:t>66.2</w:t>
      </w:r>
      <w:r w:rsidRPr="00590A87">
        <w:rPr>
          <w:rFonts w:ascii="Arial" w:hAnsi="Arial" w:cs="Arial"/>
          <w:szCs w:val="24"/>
        </w:rPr>
        <w:tab/>
      </w:r>
      <w:r w:rsidR="00D354A1" w:rsidRPr="00402EF9">
        <w:rPr>
          <w:rFonts w:ascii="Arial" w:hAnsi="Arial" w:cs="Arial"/>
          <w:szCs w:val="24"/>
        </w:rPr>
        <w:t>if she brings the application in the ordinary course, it is highly likely that the minor child will be placed on adoption with other parents. If the minor child is so placed, the minor child will develop a close bond with the adoptive parents;</w:t>
      </w:r>
    </w:p>
    <w:p w14:paraId="144809E3" w14:textId="77777777" w:rsidR="00D354A1" w:rsidRPr="00590A87" w:rsidRDefault="00D354A1" w:rsidP="00D354A1">
      <w:pPr>
        <w:pStyle w:val="ListParagraph"/>
        <w:spacing w:line="480" w:lineRule="auto"/>
        <w:ind w:left="2115"/>
        <w:jc w:val="both"/>
        <w:rPr>
          <w:rFonts w:ascii="Arial" w:hAnsi="Arial" w:cs="Arial"/>
          <w:szCs w:val="24"/>
        </w:rPr>
      </w:pPr>
    </w:p>
    <w:p w14:paraId="2AAFF5C0" w14:textId="0301CD1D" w:rsidR="00D354A1" w:rsidRPr="00402EF9" w:rsidRDefault="00402EF9" w:rsidP="00402EF9">
      <w:pPr>
        <w:spacing w:line="480" w:lineRule="auto"/>
        <w:ind w:left="2070" w:hanging="420"/>
        <w:jc w:val="both"/>
        <w:rPr>
          <w:rFonts w:ascii="Arial" w:hAnsi="Arial" w:cs="Arial"/>
          <w:szCs w:val="24"/>
        </w:rPr>
      </w:pPr>
      <w:r w:rsidRPr="00590A87">
        <w:rPr>
          <w:rFonts w:ascii="Arial" w:hAnsi="Arial" w:cs="Arial"/>
          <w:szCs w:val="24"/>
        </w:rPr>
        <w:t>66.3</w:t>
      </w:r>
      <w:r w:rsidRPr="00590A87">
        <w:rPr>
          <w:rFonts w:ascii="Arial" w:hAnsi="Arial" w:cs="Arial"/>
          <w:szCs w:val="24"/>
        </w:rPr>
        <w:tab/>
      </w:r>
      <w:r w:rsidR="00D354A1" w:rsidRPr="00402EF9">
        <w:rPr>
          <w:rFonts w:ascii="Arial" w:hAnsi="Arial" w:cs="Arial"/>
          <w:szCs w:val="24"/>
        </w:rPr>
        <w:t xml:space="preserve">permitting the minor child to develop a close bond with the adoptive parents does not serve the child’s best </w:t>
      </w:r>
      <w:r w:rsidR="00C01122" w:rsidRPr="00402EF9">
        <w:rPr>
          <w:rFonts w:ascii="Arial" w:hAnsi="Arial" w:cs="Arial"/>
          <w:szCs w:val="24"/>
        </w:rPr>
        <w:t>interest</w:t>
      </w:r>
      <w:r w:rsidR="00D354A1" w:rsidRPr="00402EF9">
        <w:rPr>
          <w:rFonts w:ascii="Arial" w:hAnsi="Arial" w:cs="Arial"/>
          <w:szCs w:val="24"/>
        </w:rPr>
        <w:t>;</w:t>
      </w:r>
    </w:p>
    <w:p w14:paraId="3B7387A3" w14:textId="77777777" w:rsidR="00D354A1" w:rsidRPr="00590A87" w:rsidRDefault="00D354A1" w:rsidP="00D354A1">
      <w:pPr>
        <w:pStyle w:val="ListParagraph"/>
        <w:rPr>
          <w:rFonts w:ascii="Arial" w:hAnsi="Arial" w:cs="Arial"/>
          <w:szCs w:val="24"/>
        </w:rPr>
      </w:pPr>
    </w:p>
    <w:p w14:paraId="5A275D97" w14:textId="35CCAA42" w:rsidR="00D354A1" w:rsidRPr="00402EF9" w:rsidRDefault="00402EF9" w:rsidP="00402EF9">
      <w:pPr>
        <w:spacing w:line="480" w:lineRule="auto"/>
        <w:ind w:left="2070" w:hanging="420"/>
        <w:jc w:val="both"/>
        <w:rPr>
          <w:rFonts w:ascii="Arial" w:hAnsi="Arial" w:cs="Arial"/>
          <w:szCs w:val="24"/>
        </w:rPr>
      </w:pPr>
      <w:r>
        <w:rPr>
          <w:rFonts w:ascii="Arial" w:hAnsi="Arial" w:cs="Arial"/>
          <w:szCs w:val="24"/>
        </w:rPr>
        <w:t>66.4</w:t>
      </w:r>
      <w:r>
        <w:rPr>
          <w:rFonts w:ascii="Arial" w:hAnsi="Arial" w:cs="Arial"/>
          <w:szCs w:val="24"/>
        </w:rPr>
        <w:tab/>
      </w:r>
      <w:r w:rsidR="00D354A1" w:rsidRPr="00402EF9">
        <w:rPr>
          <w:rFonts w:ascii="Arial" w:hAnsi="Arial" w:cs="Arial"/>
          <w:szCs w:val="24"/>
        </w:rPr>
        <w:t xml:space="preserve">if the minor child’s social worker’s conduct is found to fall short of the requirements in the children’s Act, it is liable to </w:t>
      </w:r>
      <w:r w:rsidR="0047125A" w:rsidRPr="00402EF9">
        <w:rPr>
          <w:rFonts w:ascii="Arial" w:hAnsi="Arial" w:cs="Arial"/>
          <w:szCs w:val="24"/>
        </w:rPr>
        <w:t xml:space="preserve">be </w:t>
      </w:r>
      <w:r w:rsidR="00D354A1" w:rsidRPr="00402EF9">
        <w:rPr>
          <w:rFonts w:ascii="Arial" w:hAnsi="Arial" w:cs="Arial"/>
          <w:szCs w:val="24"/>
        </w:rPr>
        <w:t>reviewed in terms of the Promotion of Administrative Justice Act</w:t>
      </w:r>
      <w:r w:rsidR="00D354A1">
        <w:rPr>
          <w:rStyle w:val="FootnoteReference"/>
          <w:rFonts w:ascii="Arial" w:hAnsi="Arial" w:cs="Arial"/>
          <w:szCs w:val="24"/>
        </w:rPr>
        <w:footnoteReference w:id="25"/>
      </w:r>
      <w:r w:rsidR="00D354A1" w:rsidRPr="00402EF9">
        <w:rPr>
          <w:rFonts w:ascii="Arial" w:hAnsi="Arial" w:cs="Arial"/>
          <w:szCs w:val="24"/>
        </w:rPr>
        <w:t xml:space="preserve"> and set aside;</w:t>
      </w:r>
    </w:p>
    <w:p w14:paraId="333E60D8" w14:textId="77777777" w:rsidR="007A1134" w:rsidRPr="007A1134" w:rsidRDefault="007A1134" w:rsidP="007A1134">
      <w:pPr>
        <w:pStyle w:val="ListParagraph"/>
        <w:rPr>
          <w:rFonts w:ascii="Arial" w:hAnsi="Arial" w:cs="Arial"/>
          <w:szCs w:val="24"/>
        </w:rPr>
      </w:pPr>
    </w:p>
    <w:p w14:paraId="7B160306" w14:textId="77777777" w:rsidR="007A1134" w:rsidRPr="00590A87" w:rsidRDefault="007A1134" w:rsidP="007A1134">
      <w:pPr>
        <w:pStyle w:val="ListParagraph"/>
        <w:spacing w:line="480" w:lineRule="auto"/>
        <w:ind w:left="2070"/>
        <w:jc w:val="both"/>
        <w:rPr>
          <w:rFonts w:ascii="Arial" w:hAnsi="Arial" w:cs="Arial"/>
          <w:szCs w:val="24"/>
        </w:rPr>
      </w:pPr>
    </w:p>
    <w:p w14:paraId="167F051A" w14:textId="6B3A0D8C" w:rsidR="00D354A1" w:rsidRPr="00402EF9" w:rsidRDefault="00402EF9" w:rsidP="00402EF9">
      <w:pPr>
        <w:spacing w:line="480" w:lineRule="auto"/>
        <w:ind w:left="360" w:hanging="360"/>
        <w:jc w:val="both"/>
        <w:rPr>
          <w:rFonts w:ascii="Arial" w:eastAsia="Times New Roman" w:hAnsi="Arial" w:cs="Arial"/>
          <w:sz w:val="20"/>
        </w:rPr>
      </w:pPr>
      <w:r w:rsidRPr="00D354A1">
        <w:rPr>
          <w:rFonts w:ascii="Arial" w:eastAsia="Times New Roman" w:hAnsi="Arial" w:cs="Arial"/>
        </w:rPr>
        <w:t>[67]</w:t>
      </w:r>
      <w:r w:rsidRPr="00D354A1">
        <w:rPr>
          <w:rFonts w:ascii="Arial" w:eastAsia="Times New Roman" w:hAnsi="Arial" w:cs="Arial"/>
        </w:rPr>
        <w:tab/>
      </w:r>
      <w:r w:rsidR="00A60CE9" w:rsidRPr="00402EF9">
        <w:rPr>
          <w:rFonts w:ascii="Arial" w:hAnsi="Arial" w:cs="Arial"/>
          <w:szCs w:val="24"/>
        </w:rPr>
        <w:t>The resp</w:t>
      </w:r>
      <w:r w:rsidR="007A1134" w:rsidRPr="00402EF9">
        <w:rPr>
          <w:rFonts w:ascii="Arial" w:hAnsi="Arial" w:cs="Arial"/>
          <w:szCs w:val="24"/>
        </w:rPr>
        <w:t>ondents deny that the applicant</w:t>
      </w:r>
      <w:r w:rsidR="00A60CE9" w:rsidRPr="00402EF9">
        <w:rPr>
          <w:rFonts w:ascii="Arial" w:hAnsi="Arial" w:cs="Arial"/>
          <w:szCs w:val="24"/>
        </w:rPr>
        <w:t xml:space="preserve"> meet</w:t>
      </w:r>
      <w:r w:rsidR="007A1134" w:rsidRPr="00402EF9">
        <w:rPr>
          <w:rFonts w:ascii="Arial" w:hAnsi="Arial" w:cs="Arial"/>
          <w:szCs w:val="24"/>
        </w:rPr>
        <w:t>s</w:t>
      </w:r>
      <w:r w:rsidR="00A60CE9" w:rsidRPr="00402EF9">
        <w:rPr>
          <w:rFonts w:ascii="Arial" w:hAnsi="Arial" w:cs="Arial"/>
          <w:szCs w:val="24"/>
        </w:rPr>
        <w:t xml:space="preserve"> the requirements for urgency. However, the</w:t>
      </w:r>
      <w:r w:rsidR="00546244" w:rsidRPr="00402EF9">
        <w:rPr>
          <w:rFonts w:ascii="Arial" w:hAnsi="Arial" w:cs="Arial"/>
          <w:szCs w:val="24"/>
        </w:rPr>
        <w:t>y</w:t>
      </w:r>
      <w:r w:rsidR="00A60CE9" w:rsidRPr="00402EF9">
        <w:rPr>
          <w:rFonts w:ascii="Arial" w:hAnsi="Arial" w:cs="Arial"/>
          <w:szCs w:val="24"/>
        </w:rPr>
        <w:t xml:space="preserve"> urged the court to deal with the application on the basis of urgency in th</w:t>
      </w:r>
      <w:r w:rsidR="00546244" w:rsidRPr="00402EF9">
        <w:rPr>
          <w:rFonts w:ascii="Arial" w:hAnsi="Arial" w:cs="Arial"/>
          <w:szCs w:val="24"/>
        </w:rPr>
        <w:t xml:space="preserve">e </w:t>
      </w:r>
      <w:r w:rsidR="00C01122" w:rsidRPr="00402EF9">
        <w:rPr>
          <w:rFonts w:ascii="Arial" w:hAnsi="Arial" w:cs="Arial"/>
          <w:szCs w:val="24"/>
        </w:rPr>
        <w:t>interest</w:t>
      </w:r>
      <w:r w:rsidR="00546244" w:rsidRPr="00402EF9">
        <w:rPr>
          <w:rFonts w:ascii="Arial" w:hAnsi="Arial" w:cs="Arial"/>
          <w:szCs w:val="24"/>
        </w:rPr>
        <w:t xml:space="preserve"> of the minor child, hence they abandoned their opposition to</w:t>
      </w:r>
      <w:r w:rsidR="00A53957" w:rsidRPr="00402EF9">
        <w:rPr>
          <w:rFonts w:ascii="Arial" w:hAnsi="Arial" w:cs="Arial"/>
          <w:szCs w:val="24"/>
        </w:rPr>
        <w:t xml:space="preserve"> the</w:t>
      </w:r>
      <w:r w:rsidR="00F74E72" w:rsidRPr="00402EF9">
        <w:rPr>
          <w:rFonts w:ascii="Arial" w:hAnsi="Arial" w:cs="Arial"/>
          <w:szCs w:val="24"/>
        </w:rPr>
        <w:t xml:space="preserve"> applicant’s prayer for</w:t>
      </w:r>
      <w:r w:rsidR="00A53957" w:rsidRPr="00402EF9">
        <w:rPr>
          <w:rFonts w:ascii="Arial" w:hAnsi="Arial" w:cs="Arial"/>
          <w:szCs w:val="24"/>
        </w:rPr>
        <w:t xml:space="preserve"> urgency</w:t>
      </w:r>
      <w:r w:rsidR="00F74E72" w:rsidRPr="00402EF9">
        <w:rPr>
          <w:rFonts w:ascii="Arial" w:hAnsi="Arial" w:cs="Arial"/>
          <w:szCs w:val="24"/>
        </w:rPr>
        <w:t xml:space="preserve">. </w:t>
      </w:r>
    </w:p>
    <w:p w14:paraId="21F37D1B" w14:textId="77777777" w:rsidR="00D354A1" w:rsidRPr="00D354A1" w:rsidRDefault="00D354A1" w:rsidP="00D354A1">
      <w:pPr>
        <w:pStyle w:val="ListParagraph"/>
        <w:spacing w:line="480" w:lineRule="auto"/>
        <w:ind w:left="360"/>
        <w:jc w:val="both"/>
        <w:rPr>
          <w:rFonts w:ascii="Arial" w:eastAsia="Times New Roman" w:hAnsi="Arial" w:cs="Arial"/>
          <w:sz w:val="20"/>
        </w:rPr>
      </w:pPr>
    </w:p>
    <w:p w14:paraId="1513334D" w14:textId="397E1506" w:rsidR="00D354A1" w:rsidRPr="00402EF9" w:rsidRDefault="00402EF9" w:rsidP="00402EF9">
      <w:pPr>
        <w:spacing w:line="480" w:lineRule="auto"/>
        <w:ind w:left="360" w:hanging="360"/>
        <w:jc w:val="both"/>
        <w:rPr>
          <w:rFonts w:ascii="Arial" w:eastAsia="Times New Roman" w:hAnsi="Arial" w:cs="Arial"/>
          <w:sz w:val="20"/>
        </w:rPr>
      </w:pPr>
      <w:r w:rsidRPr="00D354A1">
        <w:rPr>
          <w:rFonts w:ascii="Arial" w:eastAsia="Times New Roman" w:hAnsi="Arial" w:cs="Arial"/>
        </w:rPr>
        <w:t>[68]</w:t>
      </w:r>
      <w:r w:rsidRPr="00D354A1">
        <w:rPr>
          <w:rFonts w:ascii="Arial" w:eastAsia="Times New Roman" w:hAnsi="Arial" w:cs="Arial"/>
        </w:rPr>
        <w:tab/>
      </w:r>
      <w:r w:rsidR="002C6868" w:rsidRPr="00402EF9">
        <w:rPr>
          <w:rFonts w:ascii="Arial" w:hAnsi="Arial" w:cs="Arial"/>
          <w:szCs w:val="24"/>
        </w:rPr>
        <w:t>The applicant’s approach to this court has been extremel</w:t>
      </w:r>
      <w:r w:rsidR="00546244" w:rsidRPr="00402EF9">
        <w:rPr>
          <w:rFonts w:ascii="Arial" w:hAnsi="Arial" w:cs="Arial"/>
          <w:szCs w:val="24"/>
        </w:rPr>
        <w:t>y tardy.</w:t>
      </w:r>
      <w:r w:rsidR="00DF0BC3" w:rsidRPr="00402EF9">
        <w:rPr>
          <w:rFonts w:ascii="Arial" w:hAnsi="Arial" w:cs="Arial"/>
          <w:szCs w:val="24"/>
        </w:rPr>
        <w:t xml:space="preserve"> Courts, particularly the urgent court, continue</w:t>
      </w:r>
      <w:r w:rsidR="007A1134" w:rsidRPr="00402EF9">
        <w:rPr>
          <w:rFonts w:ascii="Arial" w:hAnsi="Arial" w:cs="Arial"/>
          <w:szCs w:val="24"/>
        </w:rPr>
        <w:t>d</w:t>
      </w:r>
      <w:r w:rsidR="00DF0BC3" w:rsidRPr="00402EF9">
        <w:rPr>
          <w:rFonts w:ascii="Arial" w:hAnsi="Arial" w:cs="Arial"/>
          <w:szCs w:val="24"/>
        </w:rPr>
        <w:t xml:space="preserve"> to function during the Covid-19 lockdown period. Therefore, the Covid-19 lockdown does not justify the applicant’s tardy approach to the court.</w:t>
      </w:r>
    </w:p>
    <w:p w14:paraId="1CA3D72F" w14:textId="77777777" w:rsidR="00D354A1" w:rsidRPr="00D354A1" w:rsidRDefault="00D354A1" w:rsidP="00D354A1">
      <w:pPr>
        <w:pStyle w:val="ListParagraph"/>
        <w:rPr>
          <w:rFonts w:ascii="Arial" w:hAnsi="Arial" w:cs="Arial"/>
          <w:szCs w:val="24"/>
        </w:rPr>
      </w:pPr>
    </w:p>
    <w:p w14:paraId="5482E11E" w14:textId="20439E6F" w:rsidR="00D354A1" w:rsidRPr="00402EF9" w:rsidRDefault="00402EF9" w:rsidP="00402EF9">
      <w:pPr>
        <w:spacing w:line="480" w:lineRule="auto"/>
        <w:ind w:left="360" w:hanging="360"/>
        <w:jc w:val="both"/>
        <w:rPr>
          <w:rFonts w:ascii="Arial" w:eastAsia="Times New Roman" w:hAnsi="Arial" w:cs="Arial"/>
          <w:sz w:val="20"/>
        </w:rPr>
      </w:pPr>
      <w:r w:rsidRPr="00D354A1">
        <w:rPr>
          <w:rFonts w:ascii="Arial" w:eastAsia="Times New Roman" w:hAnsi="Arial" w:cs="Arial"/>
        </w:rPr>
        <w:t>[69]</w:t>
      </w:r>
      <w:r w:rsidRPr="00D354A1">
        <w:rPr>
          <w:rFonts w:ascii="Arial" w:eastAsia="Times New Roman" w:hAnsi="Arial" w:cs="Arial"/>
        </w:rPr>
        <w:tab/>
      </w:r>
      <w:r w:rsidR="00DF0BC3" w:rsidRPr="00402EF9">
        <w:rPr>
          <w:rFonts w:ascii="Arial" w:hAnsi="Arial" w:cs="Arial"/>
          <w:szCs w:val="24"/>
        </w:rPr>
        <w:t>It is trite that t</w:t>
      </w:r>
      <w:r w:rsidR="00546244" w:rsidRPr="00402EF9">
        <w:rPr>
          <w:rFonts w:ascii="Arial" w:hAnsi="Arial" w:cs="Arial"/>
          <w:szCs w:val="24"/>
        </w:rPr>
        <w:t xml:space="preserve">he </w:t>
      </w:r>
      <w:r w:rsidR="00DF0BC3" w:rsidRPr="00402EF9">
        <w:rPr>
          <w:rFonts w:ascii="Arial" w:hAnsi="Arial" w:cs="Arial"/>
          <w:szCs w:val="24"/>
        </w:rPr>
        <w:t xml:space="preserve">question </w:t>
      </w:r>
      <w:r w:rsidR="00546244" w:rsidRPr="00402EF9">
        <w:rPr>
          <w:rFonts w:ascii="Arial" w:hAnsi="Arial" w:cs="Arial"/>
          <w:szCs w:val="24"/>
        </w:rPr>
        <w:t xml:space="preserve">of urgency does not turn on the expediency with which an applicant approaches the court. </w:t>
      </w:r>
      <w:r w:rsidR="00DF0BC3" w:rsidRPr="00402EF9">
        <w:rPr>
          <w:rFonts w:ascii="Arial" w:hAnsi="Arial" w:cs="Arial"/>
          <w:szCs w:val="24"/>
        </w:rPr>
        <w:t>T</w:t>
      </w:r>
      <w:r w:rsidR="00546244" w:rsidRPr="00402EF9">
        <w:rPr>
          <w:rFonts w:ascii="Arial" w:hAnsi="Arial" w:cs="Arial"/>
          <w:szCs w:val="24"/>
        </w:rPr>
        <w:t xml:space="preserve">he ultimate test for urgency is whether the applicant will be denied substantive redress </w:t>
      </w:r>
      <w:r w:rsidR="007A1134" w:rsidRPr="00402EF9">
        <w:rPr>
          <w:rFonts w:ascii="Arial" w:hAnsi="Arial" w:cs="Arial"/>
          <w:szCs w:val="24"/>
        </w:rPr>
        <w:t xml:space="preserve">in due course </w:t>
      </w:r>
      <w:r w:rsidR="00546244" w:rsidRPr="00402EF9">
        <w:rPr>
          <w:rFonts w:ascii="Arial" w:hAnsi="Arial" w:cs="Arial"/>
          <w:szCs w:val="24"/>
        </w:rPr>
        <w:t>if her application is not dea</w:t>
      </w:r>
      <w:r w:rsidR="00A53957" w:rsidRPr="00402EF9">
        <w:rPr>
          <w:rFonts w:ascii="Arial" w:hAnsi="Arial" w:cs="Arial"/>
          <w:szCs w:val="24"/>
        </w:rPr>
        <w:t>l</w:t>
      </w:r>
      <w:r w:rsidR="00E67DA2" w:rsidRPr="00402EF9">
        <w:rPr>
          <w:rFonts w:ascii="Arial" w:hAnsi="Arial" w:cs="Arial"/>
          <w:szCs w:val="24"/>
        </w:rPr>
        <w:t>t</w:t>
      </w:r>
      <w:r w:rsidR="00A53957" w:rsidRPr="00402EF9">
        <w:rPr>
          <w:rFonts w:ascii="Arial" w:hAnsi="Arial" w:cs="Arial"/>
          <w:szCs w:val="24"/>
        </w:rPr>
        <w:t xml:space="preserve"> with on the basis of urgency;</w:t>
      </w:r>
      <w:r w:rsidR="00DF0BC3" w:rsidRPr="00590A87">
        <w:rPr>
          <w:rStyle w:val="FootnoteReference"/>
          <w:rFonts w:ascii="Arial" w:hAnsi="Arial" w:cs="Arial"/>
          <w:szCs w:val="24"/>
        </w:rPr>
        <w:footnoteReference w:id="26"/>
      </w:r>
    </w:p>
    <w:p w14:paraId="3C031AD5" w14:textId="77777777" w:rsidR="00D354A1" w:rsidRPr="00D354A1" w:rsidRDefault="00D354A1" w:rsidP="00D354A1">
      <w:pPr>
        <w:pStyle w:val="ListParagraph"/>
        <w:rPr>
          <w:rFonts w:ascii="Arial" w:hAnsi="Arial" w:cs="Arial"/>
          <w:szCs w:val="24"/>
        </w:rPr>
      </w:pPr>
    </w:p>
    <w:p w14:paraId="5E293C89" w14:textId="7B6EDBAA" w:rsidR="00D354A1" w:rsidRPr="00402EF9" w:rsidRDefault="00402EF9" w:rsidP="00402EF9">
      <w:pPr>
        <w:spacing w:line="480" w:lineRule="auto"/>
        <w:ind w:left="360" w:hanging="360"/>
        <w:jc w:val="both"/>
        <w:rPr>
          <w:rFonts w:ascii="Arial" w:hAnsi="Arial" w:cs="Arial"/>
          <w:szCs w:val="24"/>
        </w:rPr>
      </w:pPr>
      <w:r>
        <w:rPr>
          <w:rFonts w:ascii="Arial" w:hAnsi="Arial" w:cs="Arial"/>
          <w:szCs w:val="24"/>
        </w:rPr>
        <w:t>[70]</w:t>
      </w:r>
      <w:r>
        <w:rPr>
          <w:rFonts w:ascii="Arial" w:hAnsi="Arial" w:cs="Arial"/>
          <w:szCs w:val="24"/>
        </w:rPr>
        <w:tab/>
      </w:r>
      <w:r w:rsidR="0067637C" w:rsidRPr="00402EF9">
        <w:rPr>
          <w:rFonts w:ascii="Arial" w:hAnsi="Arial" w:cs="Arial"/>
          <w:szCs w:val="24"/>
        </w:rPr>
        <w:t>As I determine in this judgment</w:t>
      </w:r>
      <w:r w:rsidR="008A0D79" w:rsidRPr="00402EF9">
        <w:rPr>
          <w:rFonts w:ascii="Arial" w:hAnsi="Arial" w:cs="Arial"/>
          <w:szCs w:val="24"/>
        </w:rPr>
        <w:t>, the</w:t>
      </w:r>
      <w:r w:rsidR="002C6868" w:rsidRPr="00402EF9">
        <w:rPr>
          <w:rFonts w:ascii="Arial" w:hAnsi="Arial" w:cs="Arial"/>
          <w:szCs w:val="24"/>
        </w:rPr>
        <w:t xml:space="preserve"> </w:t>
      </w:r>
      <w:r w:rsidR="001A212E" w:rsidRPr="00402EF9">
        <w:rPr>
          <w:rFonts w:ascii="Arial" w:hAnsi="Arial" w:cs="Arial"/>
          <w:szCs w:val="24"/>
        </w:rPr>
        <w:t xml:space="preserve">applicant </w:t>
      </w:r>
      <w:r w:rsidR="002C6868" w:rsidRPr="00402EF9">
        <w:rPr>
          <w:rFonts w:ascii="Arial" w:hAnsi="Arial" w:cs="Arial"/>
          <w:szCs w:val="24"/>
        </w:rPr>
        <w:t>fails to establish her entitlement for the relief that she seeks. For that reason</w:t>
      </w:r>
      <w:r w:rsidR="00854FFB" w:rsidRPr="00402EF9">
        <w:rPr>
          <w:rFonts w:ascii="Arial" w:hAnsi="Arial" w:cs="Arial"/>
          <w:szCs w:val="24"/>
        </w:rPr>
        <w:t>,</w:t>
      </w:r>
      <w:r w:rsidR="002C6868" w:rsidRPr="00402EF9">
        <w:rPr>
          <w:rFonts w:ascii="Arial" w:hAnsi="Arial" w:cs="Arial"/>
          <w:szCs w:val="24"/>
        </w:rPr>
        <w:t xml:space="preserve"> she can hardly be denied any redress in due course if she is </w:t>
      </w:r>
      <w:r w:rsidR="008A0D79" w:rsidRPr="00402EF9">
        <w:rPr>
          <w:rFonts w:ascii="Arial" w:hAnsi="Arial" w:cs="Arial"/>
          <w:szCs w:val="24"/>
        </w:rPr>
        <w:t xml:space="preserve">not </w:t>
      </w:r>
      <w:r w:rsidR="002C6868" w:rsidRPr="00402EF9">
        <w:rPr>
          <w:rFonts w:ascii="Arial" w:hAnsi="Arial" w:cs="Arial"/>
          <w:szCs w:val="24"/>
        </w:rPr>
        <w:t>afforded urgency</w:t>
      </w:r>
      <w:r w:rsidR="007A1134" w:rsidRPr="00402EF9">
        <w:rPr>
          <w:rFonts w:ascii="Arial" w:hAnsi="Arial" w:cs="Arial"/>
          <w:szCs w:val="24"/>
        </w:rPr>
        <w:t>. Therefore, she fails to meet the ultimate test for urgency.</w:t>
      </w:r>
    </w:p>
    <w:p w14:paraId="6F0447D5" w14:textId="77777777" w:rsidR="007A1134" w:rsidRPr="007A1134" w:rsidRDefault="007A1134" w:rsidP="007A1134">
      <w:pPr>
        <w:pStyle w:val="ListParagraph"/>
        <w:rPr>
          <w:rFonts w:ascii="Arial" w:hAnsi="Arial" w:cs="Arial"/>
          <w:szCs w:val="24"/>
        </w:rPr>
      </w:pPr>
    </w:p>
    <w:p w14:paraId="12449E15" w14:textId="172CA135" w:rsidR="008A73D3" w:rsidRPr="00402EF9" w:rsidRDefault="00402EF9" w:rsidP="00402EF9">
      <w:pPr>
        <w:spacing w:line="480" w:lineRule="auto"/>
        <w:ind w:left="360" w:hanging="360"/>
        <w:jc w:val="both"/>
        <w:rPr>
          <w:rFonts w:ascii="Arial" w:eastAsia="Times New Roman" w:hAnsi="Arial" w:cs="Arial"/>
          <w:sz w:val="20"/>
        </w:rPr>
      </w:pPr>
      <w:r w:rsidRPr="008A73D3">
        <w:rPr>
          <w:rFonts w:ascii="Arial" w:eastAsia="Times New Roman" w:hAnsi="Arial" w:cs="Arial"/>
        </w:rPr>
        <w:t>[71]</w:t>
      </w:r>
      <w:r w:rsidRPr="008A73D3">
        <w:rPr>
          <w:rFonts w:ascii="Arial" w:eastAsia="Times New Roman" w:hAnsi="Arial" w:cs="Arial"/>
        </w:rPr>
        <w:tab/>
      </w:r>
      <w:r w:rsidR="00E67DA2" w:rsidRPr="00402EF9">
        <w:rPr>
          <w:rFonts w:ascii="Arial" w:hAnsi="Arial" w:cs="Arial"/>
          <w:szCs w:val="24"/>
        </w:rPr>
        <w:t xml:space="preserve">Although the applicant fails to meet the test for urgency, given that the matter has been specially allocated to a judge who is not on urgent duty due to its large volume, this court </w:t>
      </w:r>
      <w:r w:rsidR="00E67DA2" w:rsidRPr="00402EF9">
        <w:rPr>
          <w:rFonts w:ascii="Arial" w:hAnsi="Arial" w:cs="Arial"/>
          <w:szCs w:val="24"/>
        </w:rPr>
        <w:lastRenderedPageBreak/>
        <w:t xml:space="preserve">exercised a discretion to hear the matter in the interest of the minor child. Otherwise an order striking the application off the urgent roll with punitive costs would have been appropriate. </w:t>
      </w:r>
    </w:p>
    <w:p w14:paraId="6D714E16" w14:textId="77777777" w:rsidR="008A73D3" w:rsidRPr="008A73D3" w:rsidRDefault="008A73D3" w:rsidP="008A73D3">
      <w:pPr>
        <w:pStyle w:val="ListParagraph"/>
        <w:rPr>
          <w:rFonts w:ascii="Arial" w:hAnsi="Arial" w:cs="Arial"/>
          <w:szCs w:val="24"/>
        </w:rPr>
      </w:pPr>
    </w:p>
    <w:p w14:paraId="2ECDA69E" w14:textId="733DE03A" w:rsidR="00D354A1" w:rsidRPr="00402EF9" w:rsidRDefault="00402EF9" w:rsidP="00402EF9">
      <w:pPr>
        <w:spacing w:line="480" w:lineRule="auto"/>
        <w:ind w:left="360" w:hanging="360"/>
        <w:jc w:val="both"/>
        <w:rPr>
          <w:rFonts w:ascii="Arial" w:eastAsia="Times New Roman" w:hAnsi="Arial" w:cs="Arial"/>
          <w:sz w:val="20"/>
        </w:rPr>
      </w:pPr>
      <w:r w:rsidRPr="00D354A1">
        <w:rPr>
          <w:rFonts w:ascii="Arial" w:eastAsia="Times New Roman" w:hAnsi="Arial" w:cs="Arial"/>
        </w:rPr>
        <w:t>[72]</w:t>
      </w:r>
      <w:r w:rsidRPr="00D354A1">
        <w:rPr>
          <w:rFonts w:ascii="Arial" w:eastAsia="Times New Roman" w:hAnsi="Arial" w:cs="Arial"/>
        </w:rPr>
        <w:tab/>
      </w:r>
      <w:r w:rsidR="00E67DA2" w:rsidRPr="00402EF9">
        <w:rPr>
          <w:rFonts w:ascii="Arial" w:hAnsi="Arial" w:cs="Arial"/>
          <w:szCs w:val="24"/>
        </w:rPr>
        <w:t>T</w:t>
      </w:r>
      <w:r w:rsidR="00D737D6" w:rsidRPr="00402EF9">
        <w:rPr>
          <w:rFonts w:ascii="Arial" w:hAnsi="Arial" w:cs="Arial"/>
          <w:szCs w:val="24"/>
        </w:rPr>
        <w:t>he court is compelled by the C</w:t>
      </w:r>
      <w:r w:rsidR="00293CB7" w:rsidRPr="00402EF9">
        <w:rPr>
          <w:rFonts w:ascii="Arial" w:hAnsi="Arial" w:cs="Arial"/>
          <w:szCs w:val="24"/>
        </w:rPr>
        <w:t>onstitution</w:t>
      </w:r>
      <w:r w:rsidR="00D737D6" w:rsidRPr="00402EF9">
        <w:rPr>
          <w:rFonts w:ascii="Arial" w:hAnsi="Arial" w:cs="Arial"/>
          <w:szCs w:val="24"/>
        </w:rPr>
        <w:t xml:space="preserve"> of the Republic of South Africa, 1996</w:t>
      </w:r>
      <w:r w:rsidR="00293CB7" w:rsidRPr="00402EF9">
        <w:rPr>
          <w:rFonts w:ascii="Arial" w:hAnsi="Arial" w:cs="Arial"/>
          <w:szCs w:val="24"/>
        </w:rPr>
        <w:t xml:space="preserve"> </w:t>
      </w:r>
      <w:r w:rsidR="007A1134" w:rsidRPr="00402EF9">
        <w:rPr>
          <w:rFonts w:ascii="Arial" w:hAnsi="Arial" w:cs="Arial"/>
          <w:szCs w:val="24"/>
        </w:rPr>
        <w:t xml:space="preserve">(‘the Constitution”) </w:t>
      </w:r>
      <w:r w:rsidR="00293CB7" w:rsidRPr="00402EF9">
        <w:rPr>
          <w:rFonts w:ascii="Arial" w:hAnsi="Arial" w:cs="Arial"/>
          <w:szCs w:val="24"/>
        </w:rPr>
        <w:t>to consider the child’s best interest</w:t>
      </w:r>
      <w:r w:rsidR="008A0D79" w:rsidRPr="00402EF9">
        <w:rPr>
          <w:rFonts w:ascii="Arial" w:hAnsi="Arial" w:cs="Arial"/>
          <w:szCs w:val="24"/>
        </w:rPr>
        <w:t xml:space="preserve"> as the child’s best interest are paramount in any proceedings concerning the child.</w:t>
      </w:r>
      <w:r w:rsidR="00854FFB" w:rsidRPr="00590A87">
        <w:rPr>
          <w:rStyle w:val="FootnoteReference"/>
          <w:rFonts w:ascii="Arial" w:hAnsi="Arial" w:cs="Arial"/>
          <w:szCs w:val="24"/>
        </w:rPr>
        <w:footnoteReference w:id="27"/>
      </w:r>
      <w:r w:rsidR="008A0D79" w:rsidRPr="00402EF9">
        <w:rPr>
          <w:rFonts w:ascii="Arial" w:hAnsi="Arial" w:cs="Arial"/>
          <w:szCs w:val="24"/>
        </w:rPr>
        <w:t xml:space="preserve"> The minor child has been in temporary care </w:t>
      </w:r>
      <w:r w:rsidR="00651FD6" w:rsidRPr="00402EF9">
        <w:rPr>
          <w:rFonts w:ascii="Arial" w:hAnsi="Arial" w:cs="Arial"/>
          <w:szCs w:val="24"/>
        </w:rPr>
        <w:t>since 2017. T</w:t>
      </w:r>
      <w:r w:rsidR="008A0D79" w:rsidRPr="00402EF9">
        <w:rPr>
          <w:rFonts w:ascii="Arial" w:hAnsi="Arial" w:cs="Arial"/>
          <w:szCs w:val="24"/>
        </w:rPr>
        <w:t>he pr</w:t>
      </w:r>
      <w:r w:rsidR="00651FD6" w:rsidRPr="00402EF9">
        <w:rPr>
          <w:rFonts w:ascii="Arial" w:hAnsi="Arial" w:cs="Arial"/>
          <w:szCs w:val="24"/>
        </w:rPr>
        <w:t>oceedings for the minor child’s</w:t>
      </w:r>
      <w:r w:rsidR="0085051B" w:rsidRPr="00402EF9">
        <w:rPr>
          <w:rFonts w:ascii="Arial" w:hAnsi="Arial" w:cs="Arial"/>
          <w:szCs w:val="24"/>
        </w:rPr>
        <w:t xml:space="preserve"> placement with</w:t>
      </w:r>
      <w:r w:rsidR="00293CB7" w:rsidRPr="00402EF9">
        <w:rPr>
          <w:rFonts w:ascii="Arial" w:hAnsi="Arial" w:cs="Arial"/>
          <w:szCs w:val="24"/>
        </w:rPr>
        <w:t xml:space="preserve"> </w:t>
      </w:r>
      <w:r w:rsidR="008A0D79" w:rsidRPr="00402EF9">
        <w:rPr>
          <w:rFonts w:ascii="Arial" w:hAnsi="Arial" w:cs="Arial"/>
          <w:szCs w:val="24"/>
        </w:rPr>
        <w:t>Family X have</w:t>
      </w:r>
      <w:r w:rsidR="00293CB7" w:rsidRPr="00402EF9">
        <w:rPr>
          <w:rFonts w:ascii="Arial" w:hAnsi="Arial" w:cs="Arial"/>
          <w:szCs w:val="24"/>
        </w:rPr>
        <w:t xml:space="preserve"> been kept in abeyance pendin</w:t>
      </w:r>
      <w:r w:rsidR="008A0D79" w:rsidRPr="00402EF9">
        <w:rPr>
          <w:rFonts w:ascii="Arial" w:hAnsi="Arial" w:cs="Arial"/>
          <w:szCs w:val="24"/>
        </w:rPr>
        <w:t xml:space="preserve">g this application. </w:t>
      </w:r>
      <w:r w:rsidR="00E67DA2" w:rsidRPr="00402EF9">
        <w:rPr>
          <w:rFonts w:ascii="Arial" w:hAnsi="Arial" w:cs="Arial"/>
          <w:szCs w:val="24"/>
        </w:rPr>
        <w:t xml:space="preserve">Removing the application from the roll </w:t>
      </w:r>
      <w:r w:rsidR="00293CB7" w:rsidRPr="00402EF9">
        <w:rPr>
          <w:rFonts w:ascii="Arial" w:hAnsi="Arial" w:cs="Arial"/>
          <w:szCs w:val="24"/>
        </w:rPr>
        <w:t>w</w:t>
      </w:r>
      <w:r w:rsidR="00E67DA2" w:rsidRPr="00402EF9">
        <w:rPr>
          <w:rFonts w:ascii="Arial" w:hAnsi="Arial" w:cs="Arial"/>
          <w:szCs w:val="24"/>
        </w:rPr>
        <w:t xml:space="preserve">ould </w:t>
      </w:r>
      <w:r w:rsidR="00293CB7" w:rsidRPr="00402EF9">
        <w:rPr>
          <w:rFonts w:ascii="Arial" w:hAnsi="Arial" w:cs="Arial"/>
          <w:szCs w:val="24"/>
        </w:rPr>
        <w:t xml:space="preserve">result in the </w:t>
      </w:r>
      <w:r w:rsidR="00AF5C9D" w:rsidRPr="00402EF9">
        <w:rPr>
          <w:rFonts w:ascii="Arial" w:hAnsi="Arial" w:cs="Arial"/>
          <w:szCs w:val="24"/>
        </w:rPr>
        <w:t>Children’s Court</w:t>
      </w:r>
      <w:r w:rsidR="00293CB7" w:rsidRPr="00402EF9">
        <w:rPr>
          <w:rFonts w:ascii="Arial" w:hAnsi="Arial" w:cs="Arial"/>
          <w:szCs w:val="24"/>
        </w:rPr>
        <w:t xml:space="preserve"> proceedings b</w:t>
      </w:r>
      <w:r w:rsidR="0067637C" w:rsidRPr="00402EF9">
        <w:rPr>
          <w:rFonts w:ascii="Arial" w:hAnsi="Arial" w:cs="Arial"/>
          <w:szCs w:val="24"/>
        </w:rPr>
        <w:t>eing kept in abeyance for long</w:t>
      </w:r>
      <w:r w:rsidR="00E67DA2" w:rsidRPr="00402EF9">
        <w:rPr>
          <w:rFonts w:ascii="Arial" w:hAnsi="Arial" w:cs="Arial"/>
          <w:szCs w:val="24"/>
        </w:rPr>
        <w:t xml:space="preserve">er while the application awaits hearing on the ordinary </w:t>
      </w:r>
      <w:r w:rsidR="00651FD6" w:rsidRPr="00402EF9">
        <w:rPr>
          <w:rFonts w:ascii="Arial" w:hAnsi="Arial" w:cs="Arial"/>
          <w:szCs w:val="24"/>
        </w:rPr>
        <w:t xml:space="preserve">Special Motion Court </w:t>
      </w:r>
      <w:r w:rsidR="00E67DA2" w:rsidRPr="00402EF9">
        <w:rPr>
          <w:rFonts w:ascii="Arial" w:hAnsi="Arial" w:cs="Arial"/>
          <w:szCs w:val="24"/>
        </w:rPr>
        <w:t>roll</w:t>
      </w:r>
      <w:r w:rsidR="00D354A1" w:rsidRPr="00402EF9">
        <w:rPr>
          <w:rFonts w:ascii="Arial" w:hAnsi="Arial" w:cs="Arial"/>
          <w:szCs w:val="24"/>
        </w:rPr>
        <w:t>.</w:t>
      </w:r>
      <w:r w:rsidR="007A1134" w:rsidRPr="00402EF9">
        <w:rPr>
          <w:rFonts w:ascii="Arial" w:hAnsi="Arial" w:cs="Arial"/>
          <w:szCs w:val="24"/>
        </w:rPr>
        <w:t xml:space="preserve"> The minor child ha</w:t>
      </w:r>
      <w:r w:rsidR="00E67DA2" w:rsidRPr="00402EF9">
        <w:rPr>
          <w:rFonts w:ascii="Arial" w:hAnsi="Arial" w:cs="Arial"/>
          <w:szCs w:val="24"/>
        </w:rPr>
        <w:t>s</w:t>
      </w:r>
      <w:r w:rsidR="007A1134" w:rsidRPr="00402EF9">
        <w:rPr>
          <w:rFonts w:ascii="Arial" w:hAnsi="Arial" w:cs="Arial"/>
          <w:szCs w:val="24"/>
        </w:rPr>
        <w:t xml:space="preserve"> been in tempora</w:t>
      </w:r>
      <w:r w:rsidR="008A73D3" w:rsidRPr="00402EF9">
        <w:rPr>
          <w:rFonts w:ascii="Arial" w:hAnsi="Arial" w:cs="Arial"/>
          <w:szCs w:val="24"/>
        </w:rPr>
        <w:t>ry care since 2017. It is in the minor child’s</w:t>
      </w:r>
      <w:r w:rsidR="007A1134" w:rsidRPr="00402EF9">
        <w:rPr>
          <w:rFonts w:ascii="Arial" w:hAnsi="Arial" w:cs="Arial"/>
          <w:szCs w:val="24"/>
        </w:rPr>
        <w:t xml:space="preserve"> best interest that her permanent placement is resolved without further delay.</w:t>
      </w:r>
    </w:p>
    <w:p w14:paraId="227DC25C" w14:textId="77777777" w:rsidR="00D354A1" w:rsidRPr="00D354A1" w:rsidRDefault="00D354A1" w:rsidP="00D354A1">
      <w:pPr>
        <w:pStyle w:val="ListParagraph"/>
        <w:rPr>
          <w:rFonts w:ascii="Arial" w:hAnsi="Arial" w:cs="Arial"/>
          <w:szCs w:val="24"/>
        </w:rPr>
      </w:pPr>
    </w:p>
    <w:p w14:paraId="4D95F76C" w14:textId="77777777" w:rsidR="00D354A1" w:rsidRPr="009D2AF9" w:rsidRDefault="00D354A1" w:rsidP="00D354A1">
      <w:pPr>
        <w:spacing w:line="480" w:lineRule="auto"/>
        <w:jc w:val="both"/>
        <w:rPr>
          <w:rFonts w:ascii="Arial" w:eastAsia="Times New Roman" w:hAnsi="Arial" w:cs="Arial"/>
          <w:b/>
        </w:rPr>
      </w:pPr>
      <w:r w:rsidRPr="009D2AF9">
        <w:rPr>
          <w:rFonts w:ascii="Arial" w:eastAsia="Times New Roman" w:hAnsi="Arial" w:cs="Arial"/>
          <w:b/>
        </w:rPr>
        <w:t xml:space="preserve">THE APPLICANT’S </w:t>
      </w:r>
      <w:r w:rsidRPr="009D2AF9">
        <w:rPr>
          <w:rFonts w:ascii="Arial" w:eastAsia="Times New Roman" w:hAnsi="Arial" w:cs="Arial"/>
          <w:b/>
          <w:i/>
        </w:rPr>
        <w:t>LOCUS STANDI</w:t>
      </w:r>
    </w:p>
    <w:p w14:paraId="0D41C653" w14:textId="3DAFF42B" w:rsidR="00187FD1" w:rsidRPr="00402EF9" w:rsidRDefault="00402EF9" w:rsidP="00402EF9">
      <w:pPr>
        <w:spacing w:line="480" w:lineRule="auto"/>
        <w:ind w:left="360" w:hanging="360"/>
        <w:jc w:val="both"/>
        <w:rPr>
          <w:rFonts w:ascii="Arial" w:eastAsia="Times New Roman" w:hAnsi="Arial" w:cs="Arial"/>
          <w:sz w:val="20"/>
        </w:rPr>
      </w:pPr>
      <w:r w:rsidRPr="00666B1B">
        <w:rPr>
          <w:rFonts w:ascii="Arial" w:eastAsia="Times New Roman" w:hAnsi="Arial" w:cs="Arial"/>
        </w:rPr>
        <w:t>[73]</w:t>
      </w:r>
      <w:r w:rsidRPr="00666B1B">
        <w:rPr>
          <w:rFonts w:ascii="Arial" w:eastAsia="Times New Roman" w:hAnsi="Arial" w:cs="Arial"/>
        </w:rPr>
        <w:tab/>
      </w:r>
      <w:r w:rsidR="00187FD1" w:rsidRPr="00402EF9">
        <w:rPr>
          <w:rFonts w:ascii="Arial" w:eastAsia="Times New Roman" w:hAnsi="Arial" w:cs="Arial"/>
        </w:rPr>
        <w:t xml:space="preserve">The SH’s ’s </w:t>
      </w:r>
      <w:r w:rsidR="00187FD1" w:rsidRPr="00402EF9">
        <w:rPr>
          <w:rFonts w:ascii="Arial" w:eastAsia="Times New Roman" w:hAnsi="Arial" w:cs="Arial"/>
          <w:i/>
        </w:rPr>
        <w:t>locus standi</w:t>
      </w:r>
      <w:r w:rsidR="00187FD1" w:rsidRPr="00402EF9">
        <w:rPr>
          <w:rFonts w:ascii="Arial" w:eastAsia="Times New Roman" w:hAnsi="Arial" w:cs="Arial"/>
        </w:rPr>
        <w:t xml:space="preserve"> point lacks merit. </w:t>
      </w:r>
      <w:r w:rsidR="00187FD1" w:rsidRPr="00402EF9">
        <w:rPr>
          <w:rFonts w:ascii="Arial" w:hAnsi="Arial" w:cs="Arial"/>
          <w:szCs w:val="24"/>
        </w:rPr>
        <w:t>SH’s contention that the applicant does not qualify for a domestic adoption of the minor child in that she is not a South African permanent resident and that she also does not qualify for an inte</w:t>
      </w:r>
      <w:r w:rsidR="008A73D3" w:rsidRPr="00402EF9">
        <w:rPr>
          <w:rFonts w:ascii="Arial" w:hAnsi="Arial" w:cs="Arial"/>
          <w:szCs w:val="24"/>
        </w:rPr>
        <w:t>r-country adoption as she is no longer</w:t>
      </w:r>
      <w:r w:rsidR="00187FD1" w:rsidRPr="00402EF9">
        <w:rPr>
          <w:rFonts w:ascii="Arial" w:hAnsi="Arial" w:cs="Arial"/>
          <w:szCs w:val="24"/>
        </w:rPr>
        <w:t xml:space="preserve"> habitually resident in Norway does not disentitle the applicant of standing to have the dispute between the parties determined in these proceedings. Therefore, SH’s </w:t>
      </w:r>
      <w:r w:rsidR="00187FD1" w:rsidRPr="00402EF9">
        <w:rPr>
          <w:rFonts w:ascii="Arial" w:hAnsi="Arial" w:cs="Arial"/>
          <w:i/>
          <w:szCs w:val="24"/>
        </w:rPr>
        <w:t>locus standi</w:t>
      </w:r>
      <w:r w:rsidR="00187FD1" w:rsidRPr="00402EF9">
        <w:rPr>
          <w:rFonts w:ascii="Arial" w:hAnsi="Arial" w:cs="Arial"/>
          <w:szCs w:val="24"/>
        </w:rPr>
        <w:t xml:space="preserve"> point is dismissed.</w:t>
      </w:r>
    </w:p>
    <w:p w14:paraId="2F621AB2" w14:textId="77777777" w:rsidR="00666B1B" w:rsidRDefault="00666B1B" w:rsidP="00666B1B">
      <w:pPr>
        <w:pStyle w:val="ListParagraph"/>
        <w:spacing w:line="480" w:lineRule="auto"/>
        <w:ind w:left="360"/>
        <w:jc w:val="both"/>
        <w:rPr>
          <w:rFonts w:ascii="Arial" w:eastAsia="Times New Roman" w:hAnsi="Arial" w:cs="Arial"/>
          <w:sz w:val="20"/>
        </w:rPr>
      </w:pPr>
    </w:p>
    <w:p w14:paraId="61A6EF83" w14:textId="77777777" w:rsidR="00666B1B" w:rsidRPr="009D2AF9" w:rsidRDefault="00666B1B" w:rsidP="00666B1B">
      <w:pPr>
        <w:spacing w:line="240" w:lineRule="auto"/>
        <w:jc w:val="both"/>
        <w:rPr>
          <w:rFonts w:ascii="Arial" w:eastAsia="Times New Roman" w:hAnsi="Arial" w:cs="Arial"/>
          <w:b/>
        </w:rPr>
      </w:pPr>
      <w:r w:rsidRPr="009D2AF9">
        <w:rPr>
          <w:rFonts w:ascii="Arial" w:eastAsia="Times New Roman" w:hAnsi="Arial" w:cs="Arial"/>
          <w:b/>
        </w:rPr>
        <w:t xml:space="preserve">THE JURISDICTION </w:t>
      </w:r>
      <w:r w:rsidR="00C80921" w:rsidRPr="009D2AF9">
        <w:rPr>
          <w:rFonts w:ascii="Arial" w:eastAsia="Times New Roman" w:hAnsi="Arial" w:cs="Arial"/>
          <w:b/>
        </w:rPr>
        <w:t>OF THIS COURT</w:t>
      </w:r>
    </w:p>
    <w:p w14:paraId="5C3F4E0E" w14:textId="77777777" w:rsidR="00666B1B" w:rsidRPr="00666B1B" w:rsidRDefault="00666B1B" w:rsidP="00666B1B">
      <w:pPr>
        <w:spacing w:line="240" w:lineRule="auto"/>
        <w:jc w:val="both"/>
        <w:rPr>
          <w:rFonts w:ascii="Arial" w:eastAsia="Times New Roman" w:hAnsi="Arial" w:cs="Arial"/>
          <w:b/>
          <w:sz w:val="20"/>
        </w:rPr>
      </w:pPr>
    </w:p>
    <w:p w14:paraId="03A24449" w14:textId="7343FB0E" w:rsidR="00666B1B" w:rsidRPr="00402EF9" w:rsidRDefault="00402EF9" w:rsidP="00402EF9">
      <w:pPr>
        <w:spacing w:line="480" w:lineRule="auto"/>
        <w:ind w:left="360" w:hanging="360"/>
        <w:jc w:val="both"/>
        <w:rPr>
          <w:rFonts w:ascii="Arial" w:eastAsia="Times New Roman" w:hAnsi="Arial" w:cs="Arial"/>
          <w:sz w:val="20"/>
        </w:rPr>
      </w:pPr>
      <w:r w:rsidRPr="00666B1B">
        <w:rPr>
          <w:rFonts w:ascii="Arial" w:eastAsia="Times New Roman" w:hAnsi="Arial" w:cs="Arial"/>
        </w:rPr>
        <w:lastRenderedPageBreak/>
        <w:t>[74]</w:t>
      </w:r>
      <w:r w:rsidRPr="00666B1B">
        <w:rPr>
          <w:rFonts w:ascii="Arial" w:eastAsia="Times New Roman" w:hAnsi="Arial" w:cs="Arial"/>
        </w:rPr>
        <w:tab/>
      </w:r>
      <w:r w:rsidR="00D354A1" w:rsidRPr="00402EF9">
        <w:rPr>
          <w:rFonts w:ascii="Arial" w:hAnsi="Arial" w:cs="Arial"/>
          <w:szCs w:val="24"/>
        </w:rPr>
        <w:t xml:space="preserve">No basis for the lack of jurisdiction of this court has been established. </w:t>
      </w:r>
      <w:r w:rsidR="008A73D3" w:rsidRPr="00402EF9">
        <w:rPr>
          <w:rFonts w:ascii="Arial" w:hAnsi="Arial" w:cs="Arial"/>
          <w:szCs w:val="24"/>
        </w:rPr>
        <w:t xml:space="preserve">The substantial relief that the applicant seeks is a review in terms of PAJA. This cause of action falls within the jurisdiction of this court. </w:t>
      </w:r>
      <w:r w:rsidR="00D354A1" w:rsidRPr="00402EF9">
        <w:rPr>
          <w:rFonts w:ascii="Arial" w:hAnsi="Arial" w:cs="Arial"/>
          <w:szCs w:val="24"/>
        </w:rPr>
        <w:t>The</w:t>
      </w:r>
      <w:r w:rsidR="008A73D3" w:rsidRPr="00402EF9">
        <w:rPr>
          <w:rFonts w:ascii="Arial" w:hAnsi="Arial" w:cs="Arial"/>
          <w:szCs w:val="24"/>
        </w:rPr>
        <w:t>refore, the</w:t>
      </w:r>
      <w:r w:rsidR="00D354A1" w:rsidRPr="00402EF9">
        <w:rPr>
          <w:rFonts w:ascii="Arial" w:hAnsi="Arial" w:cs="Arial"/>
          <w:szCs w:val="24"/>
        </w:rPr>
        <w:t xml:space="preserve"> jurisdiction point is </w:t>
      </w:r>
      <w:r w:rsidR="007A1134" w:rsidRPr="00402EF9">
        <w:rPr>
          <w:rFonts w:ascii="Arial" w:hAnsi="Arial" w:cs="Arial"/>
          <w:szCs w:val="24"/>
        </w:rPr>
        <w:t xml:space="preserve">also </w:t>
      </w:r>
      <w:r w:rsidR="00D354A1" w:rsidRPr="00402EF9">
        <w:rPr>
          <w:rFonts w:ascii="Arial" w:hAnsi="Arial" w:cs="Arial"/>
          <w:szCs w:val="24"/>
        </w:rPr>
        <w:t xml:space="preserve">dismissed. </w:t>
      </w:r>
    </w:p>
    <w:p w14:paraId="032245CB" w14:textId="77777777" w:rsidR="00666B1B" w:rsidRDefault="00666B1B" w:rsidP="00666B1B">
      <w:pPr>
        <w:pStyle w:val="ListParagraph"/>
        <w:spacing w:line="480" w:lineRule="auto"/>
        <w:ind w:left="360"/>
        <w:jc w:val="both"/>
        <w:rPr>
          <w:rFonts w:ascii="Arial" w:eastAsia="Times New Roman" w:hAnsi="Arial" w:cs="Arial"/>
          <w:sz w:val="20"/>
        </w:rPr>
      </w:pPr>
    </w:p>
    <w:p w14:paraId="54DC22BC" w14:textId="77777777" w:rsidR="00666B1B" w:rsidRPr="009D2AF9" w:rsidRDefault="00666B1B" w:rsidP="00666B1B">
      <w:pPr>
        <w:spacing w:line="480" w:lineRule="auto"/>
        <w:jc w:val="both"/>
        <w:rPr>
          <w:rFonts w:ascii="Arial" w:eastAsia="Times New Roman" w:hAnsi="Arial" w:cs="Arial"/>
          <w:b/>
        </w:rPr>
      </w:pPr>
      <w:r w:rsidRPr="009D2AF9">
        <w:rPr>
          <w:rFonts w:ascii="Arial" w:eastAsia="Times New Roman" w:hAnsi="Arial" w:cs="Arial"/>
          <w:b/>
        </w:rPr>
        <w:t>THE MERITS</w:t>
      </w:r>
    </w:p>
    <w:p w14:paraId="1C2D63AA" w14:textId="77777777" w:rsidR="00666B1B" w:rsidRPr="00666B1B" w:rsidRDefault="00666B1B" w:rsidP="00666B1B">
      <w:pPr>
        <w:spacing w:after="0" w:line="240" w:lineRule="auto"/>
        <w:jc w:val="both"/>
        <w:rPr>
          <w:rFonts w:ascii="Arial" w:eastAsia="Times New Roman" w:hAnsi="Arial" w:cs="Arial"/>
          <w:b/>
          <w:sz w:val="20"/>
        </w:rPr>
      </w:pPr>
    </w:p>
    <w:p w14:paraId="14552150" w14:textId="7883BB03" w:rsidR="009E2619" w:rsidRPr="00402EF9" w:rsidRDefault="00402EF9" w:rsidP="00402EF9">
      <w:pPr>
        <w:spacing w:line="480" w:lineRule="auto"/>
        <w:ind w:left="360" w:hanging="360"/>
        <w:jc w:val="both"/>
        <w:rPr>
          <w:rFonts w:ascii="Arial" w:eastAsia="Times New Roman" w:hAnsi="Arial" w:cs="Arial"/>
          <w:sz w:val="20"/>
        </w:rPr>
      </w:pPr>
      <w:r w:rsidRPr="009E2619">
        <w:rPr>
          <w:rFonts w:ascii="Arial" w:eastAsia="Times New Roman" w:hAnsi="Arial" w:cs="Arial"/>
        </w:rPr>
        <w:t>[75]</w:t>
      </w:r>
      <w:r w:rsidRPr="009E2619">
        <w:rPr>
          <w:rFonts w:ascii="Arial" w:eastAsia="Times New Roman" w:hAnsi="Arial" w:cs="Arial"/>
        </w:rPr>
        <w:tab/>
      </w:r>
      <w:r w:rsidR="00B123D3" w:rsidRPr="00402EF9">
        <w:rPr>
          <w:rFonts w:ascii="Arial" w:hAnsi="Arial" w:cs="Arial"/>
        </w:rPr>
        <w:t>In her papers, the applicant did not specify whether she seeks the various decisions or omissions by the respondents reviewed and set aside in terms of P</w:t>
      </w:r>
      <w:r w:rsidR="007A1134" w:rsidRPr="00402EF9">
        <w:rPr>
          <w:rFonts w:ascii="Arial" w:hAnsi="Arial" w:cs="Arial"/>
        </w:rPr>
        <w:t>AJA</w:t>
      </w:r>
      <w:r w:rsidR="00B123D3" w:rsidRPr="00402EF9">
        <w:rPr>
          <w:rFonts w:ascii="Arial" w:hAnsi="Arial" w:cs="Arial"/>
        </w:rPr>
        <w:t xml:space="preserve"> or whether she bases her cause of action on the legality review. </w:t>
      </w:r>
      <w:r w:rsidR="00D12554" w:rsidRPr="00402EF9">
        <w:rPr>
          <w:rFonts w:ascii="Arial" w:hAnsi="Arial" w:cs="Arial"/>
        </w:rPr>
        <w:t xml:space="preserve">An </w:t>
      </w:r>
      <w:r w:rsidR="00C84D41" w:rsidRPr="00402EF9">
        <w:rPr>
          <w:rFonts w:ascii="Arial" w:hAnsi="Arial" w:cs="Arial"/>
        </w:rPr>
        <w:t>applicant who seeks to review and have an administration action set aside ought to bring the application in terms of PAJA. She may only bring a legality review where PAJA is incompetent.</w:t>
      </w:r>
      <w:r w:rsidR="00D737D6" w:rsidRPr="007C3529">
        <w:rPr>
          <w:rStyle w:val="FootnoteReference"/>
          <w:rFonts w:ascii="Arial" w:hAnsi="Arial" w:cs="Arial"/>
        </w:rPr>
        <w:footnoteReference w:id="28"/>
      </w:r>
      <w:r w:rsidR="0079311A" w:rsidRPr="00402EF9">
        <w:rPr>
          <w:rFonts w:ascii="Arial" w:hAnsi="Arial" w:cs="Arial"/>
        </w:rPr>
        <w:t xml:space="preserve"> </w:t>
      </w:r>
    </w:p>
    <w:p w14:paraId="20EBC884" w14:textId="77777777" w:rsidR="009E2619" w:rsidRDefault="009E2619" w:rsidP="009E2619">
      <w:pPr>
        <w:pStyle w:val="ListParagraph"/>
        <w:spacing w:line="480" w:lineRule="auto"/>
        <w:ind w:left="360"/>
        <w:jc w:val="both"/>
        <w:rPr>
          <w:rFonts w:ascii="Arial" w:eastAsia="Times New Roman" w:hAnsi="Arial" w:cs="Arial"/>
          <w:sz w:val="20"/>
        </w:rPr>
      </w:pPr>
    </w:p>
    <w:p w14:paraId="10782A40" w14:textId="22DC9600" w:rsidR="009E2619" w:rsidRPr="00402EF9" w:rsidRDefault="00402EF9" w:rsidP="00402EF9">
      <w:pPr>
        <w:spacing w:line="480" w:lineRule="auto"/>
        <w:ind w:left="360" w:hanging="360"/>
        <w:jc w:val="both"/>
        <w:rPr>
          <w:rStyle w:val="s2"/>
          <w:rFonts w:ascii="Arial" w:eastAsia="Times New Roman" w:hAnsi="Arial" w:cs="Arial"/>
          <w:sz w:val="20"/>
        </w:rPr>
      </w:pPr>
      <w:r w:rsidRPr="009E2619">
        <w:rPr>
          <w:rStyle w:val="s2"/>
          <w:rFonts w:ascii="Arial" w:eastAsia="Times New Roman" w:hAnsi="Arial" w:cs="Arial"/>
        </w:rPr>
        <w:t>[76]</w:t>
      </w:r>
      <w:r w:rsidRPr="009E2619">
        <w:rPr>
          <w:rStyle w:val="s2"/>
          <w:rFonts w:ascii="Arial" w:eastAsia="Times New Roman" w:hAnsi="Arial" w:cs="Arial"/>
        </w:rPr>
        <w:tab/>
      </w:r>
      <w:r w:rsidR="00261C3C" w:rsidRPr="00402EF9">
        <w:rPr>
          <w:rStyle w:val="s2"/>
          <w:rFonts w:ascii="Arial" w:hAnsi="Arial" w:cs="Arial"/>
        </w:rPr>
        <w:t>Section 1 of PAJA defines administration action to include</w:t>
      </w:r>
      <w:r w:rsidR="00D12554" w:rsidRPr="00402EF9">
        <w:rPr>
          <w:rStyle w:val="s2"/>
          <w:rFonts w:ascii="Arial" w:hAnsi="Arial" w:cs="Arial"/>
        </w:rPr>
        <w:t>:</w:t>
      </w:r>
      <w:r w:rsidR="00261C3C" w:rsidRPr="00402EF9">
        <w:rPr>
          <w:rStyle w:val="s2"/>
          <w:rFonts w:ascii="Arial" w:hAnsi="Arial" w:cs="Arial"/>
        </w:rPr>
        <w:t xml:space="preserve"> </w:t>
      </w:r>
    </w:p>
    <w:p w14:paraId="6CF998DD" w14:textId="77777777" w:rsidR="009E2619" w:rsidRPr="00590A87" w:rsidRDefault="009E2619" w:rsidP="009E2619">
      <w:pPr>
        <w:pStyle w:val="p3"/>
        <w:spacing w:before="0" w:beforeAutospacing="0" w:after="0" w:afterAutospacing="0"/>
        <w:ind w:left="720" w:firstLine="720"/>
        <w:rPr>
          <w:rFonts w:ascii="Arial" w:hAnsi="Arial" w:cs="Arial"/>
          <w:i/>
          <w:sz w:val="20"/>
          <w:szCs w:val="22"/>
        </w:rPr>
      </w:pPr>
      <w:r w:rsidRPr="00590A87">
        <w:rPr>
          <w:rStyle w:val="s2"/>
          <w:rFonts w:ascii="Arial" w:hAnsi="Arial" w:cs="Arial"/>
          <w:i/>
          <w:sz w:val="20"/>
          <w:szCs w:val="22"/>
        </w:rPr>
        <w:t>“any decision taken, or any failure to take a decision, by:</w:t>
      </w:r>
    </w:p>
    <w:p w14:paraId="3E6A384B" w14:textId="77777777" w:rsidR="009E2619" w:rsidRPr="00590A87" w:rsidRDefault="009E2619" w:rsidP="009E2619">
      <w:pPr>
        <w:pStyle w:val="p3"/>
        <w:spacing w:before="0" w:beforeAutospacing="0" w:after="0" w:afterAutospacing="0"/>
        <w:ind w:left="1440" w:firstLine="720"/>
        <w:rPr>
          <w:rStyle w:val="s2"/>
          <w:rFonts w:ascii="Arial" w:hAnsi="Arial" w:cs="Arial"/>
          <w:i/>
          <w:sz w:val="20"/>
          <w:szCs w:val="22"/>
        </w:rPr>
      </w:pPr>
      <w:r>
        <w:rPr>
          <w:rStyle w:val="s2"/>
          <w:rFonts w:ascii="Arial" w:hAnsi="Arial" w:cs="Arial"/>
          <w:i/>
          <w:sz w:val="20"/>
          <w:szCs w:val="22"/>
        </w:rPr>
        <w:t>“(a)</w:t>
      </w:r>
      <w:r>
        <w:rPr>
          <w:rStyle w:val="s2"/>
          <w:rFonts w:ascii="Arial" w:hAnsi="Arial" w:cs="Arial"/>
          <w:i/>
          <w:sz w:val="20"/>
          <w:szCs w:val="22"/>
        </w:rPr>
        <w:tab/>
      </w:r>
      <w:r w:rsidRPr="00590A87">
        <w:rPr>
          <w:rStyle w:val="s2"/>
          <w:rFonts w:ascii="Arial" w:hAnsi="Arial" w:cs="Arial"/>
          <w:i/>
          <w:sz w:val="20"/>
          <w:szCs w:val="22"/>
        </w:rPr>
        <w:t>an organ of state, when:</w:t>
      </w:r>
    </w:p>
    <w:p w14:paraId="0BFE5F34" w14:textId="77777777" w:rsidR="009E2619" w:rsidRPr="00590A87" w:rsidRDefault="009E2619" w:rsidP="009E2619">
      <w:pPr>
        <w:pStyle w:val="p3"/>
        <w:spacing w:before="0" w:beforeAutospacing="0" w:after="0" w:afterAutospacing="0"/>
        <w:ind w:left="2520"/>
        <w:rPr>
          <w:rFonts w:ascii="Arial" w:hAnsi="Arial" w:cs="Arial"/>
          <w:i/>
          <w:sz w:val="20"/>
          <w:szCs w:val="22"/>
        </w:rPr>
      </w:pPr>
    </w:p>
    <w:p w14:paraId="38970C15" w14:textId="77777777" w:rsidR="009E2619" w:rsidRPr="00590A87" w:rsidRDefault="009E2619" w:rsidP="009E2619">
      <w:pPr>
        <w:pStyle w:val="p3"/>
        <w:spacing w:before="0" w:beforeAutospacing="0" w:after="0" w:afterAutospacing="0"/>
        <w:ind w:left="3600" w:hanging="720"/>
        <w:rPr>
          <w:rStyle w:val="s2"/>
          <w:rFonts w:ascii="Arial" w:hAnsi="Arial" w:cs="Arial"/>
          <w:i/>
          <w:sz w:val="20"/>
          <w:szCs w:val="22"/>
        </w:rPr>
      </w:pPr>
      <w:r>
        <w:rPr>
          <w:rStyle w:val="s2"/>
          <w:rFonts w:ascii="Arial" w:hAnsi="Arial" w:cs="Arial"/>
          <w:i/>
          <w:sz w:val="20"/>
          <w:szCs w:val="22"/>
        </w:rPr>
        <w:t>“(i)</w:t>
      </w:r>
      <w:r>
        <w:rPr>
          <w:rStyle w:val="s2"/>
          <w:rFonts w:ascii="Arial" w:hAnsi="Arial" w:cs="Arial"/>
          <w:i/>
          <w:sz w:val="20"/>
          <w:szCs w:val="22"/>
        </w:rPr>
        <w:tab/>
      </w:r>
      <w:r w:rsidRPr="00590A87">
        <w:rPr>
          <w:rStyle w:val="s2"/>
          <w:rFonts w:ascii="Arial" w:hAnsi="Arial" w:cs="Arial"/>
          <w:i/>
          <w:sz w:val="20"/>
          <w:szCs w:val="22"/>
        </w:rPr>
        <w:t>exercising a power in terms of the Constitution or a provincial constitution; or</w:t>
      </w:r>
    </w:p>
    <w:p w14:paraId="15B75254" w14:textId="77777777" w:rsidR="009E2619" w:rsidRPr="00590A87" w:rsidRDefault="009E2619" w:rsidP="009E2619">
      <w:pPr>
        <w:pStyle w:val="p3"/>
        <w:spacing w:before="0" w:beforeAutospacing="0" w:after="0" w:afterAutospacing="0"/>
        <w:ind w:left="3600"/>
        <w:rPr>
          <w:rFonts w:ascii="Arial" w:hAnsi="Arial" w:cs="Arial"/>
          <w:i/>
          <w:sz w:val="20"/>
          <w:szCs w:val="22"/>
        </w:rPr>
      </w:pPr>
    </w:p>
    <w:p w14:paraId="34DE2C0B" w14:textId="77777777" w:rsidR="009E2619" w:rsidRPr="00590A87" w:rsidRDefault="009E2619" w:rsidP="009E2619">
      <w:pPr>
        <w:pStyle w:val="p3"/>
        <w:spacing w:before="0" w:beforeAutospacing="0" w:after="0" w:afterAutospacing="0"/>
        <w:ind w:left="3600" w:hanging="720"/>
        <w:rPr>
          <w:rFonts w:ascii="Arial" w:hAnsi="Arial" w:cs="Arial"/>
          <w:i/>
          <w:sz w:val="20"/>
          <w:szCs w:val="22"/>
        </w:rPr>
      </w:pPr>
      <w:r>
        <w:rPr>
          <w:rStyle w:val="s2"/>
          <w:rFonts w:ascii="Arial" w:hAnsi="Arial" w:cs="Arial"/>
          <w:i/>
          <w:sz w:val="20"/>
          <w:szCs w:val="22"/>
        </w:rPr>
        <w:t>“(ii)</w:t>
      </w:r>
      <w:r>
        <w:rPr>
          <w:rStyle w:val="s2"/>
          <w:rFonts w:ascii="Arial" w:hAnsi="Arial" w:cs="Arial"/>
          <w:i/>
          <w:sz w:val="20"/>
          <w:szCs w:val="22"/>
        </w:rPr>
        <w:tab/>
      </w:r>
      <w:r w:rsidRPr="00590A87">
        <w:rPr>
          <w:rStyle w:val="s2"/>
          <w:rFonts w:ascii="Arial" w:hAnsi="Arial" w:cs="Arial"/>
          <w:i/>
          <w:sz w:val="20"/>
          <w:szCs w:val="22"/>
        </w:rPr>
        <w:t>exercising a public power or performing a public function in terms of any legislation;</w:t>
      </w:r>
      <w:r>
        <w:rPr>
          <w:rStyle w:val="s2"/>
          <w:rFonts w:ascii="Arial" w:hAnsi="Arial" w:cs="Arial"/>
          <w:i/>
          <w:sz w:val="20"/>
          <w:szCs w:val="22"/>
        </w:rPr>
        <w:t>”</w:t>
      </w:r>
      <w:r w:rsidRPr="00590A87">
        <w:rPr>
          <w:rStyle w:val="s2"/>
          <w:rFonts w:ascii="Arial" w:hAnsi="Arial" w:cs="Arial"/>
          <w:i/>
          <w:sz w:val="20"/>
          <w:szCs w:val="22"/>
        </w:rPr>
        <w:t> </w:t>
      </w:r>
    </w:p>
    <w:p w14:paraId="4A4C7F6E" w14:textId="77777777" w:rsidR="009E2619" w:rsidRPr="009E2619" w:rsidRDefault="009E2619" w:rsidP="009E2619">
      <w:pPr>
        <w:pStyle w:val="ListParagraph"/>
        <w:rPr>
          <w:rFonts w:ascii="Arial" w:hAnsi="Arial" w:cs="Arial"/>
        </w:rPr>
      </w:pPr>
    </w:p>
    <w:p w14:paraId="73C18C34" w14:textId="221F1153" w:rsidR="007553D2" w:rsidRPr="00402EF9" w:rsidRDefault="00402EF9" w:rsidP="00402EF9">
      <w:pPr>
        <w:spacing w:line="480" w:lineRule="auto"/>
        <w:ind w:left="360" w:hanging="360"/>
        <w:jc w:val="both"/>
        <w:rPr>
          <w:rFonts w:ascii="Arial" w:eastAsia="Times New Roman" w:hAnsi="Arial" w:cs="Arial"/>
          <w:sz w:val="20"/>
        </w:rPr>
      </w:pPr>
      <w:r w:rsidRPr="007553D2">
        <w:rPr>
          <w:rFonts w:ascii="Arial" w:eastAsia="Times New Roman" w:hAnsi="Arial" w:cs="Arial"/>
        </w:rPr>
        <w:t>[77]</w:t>
      </w:r>
      <w:r w:rsidRPr="007553D2">
        <w:rPr>
          <w:rFonts w:ascii="Arial" w:eastAsia="Times New Roman" w:hAnsi="Arial" w:cs="Arial"/>
        </w:rPr>
        <w:tab/>
      </w:r>
      <w:r w:rsidR="0079311A" w:rsidRPr="00402EF9">
        <w:rPr>
          <w:rFonts w:ascii="Arial" w:hAnsi="Arial" w:cs="Arial"/>
        </w:rPr>
        <w:t xml:space="preserve">The grounds which render </w:t>
      </w:r>
      <w:r w:rsidR="002A1EDB" w:rsidRPr="00402EF9">
        <w:rPr>
          <w:rFonts w:ascii="Arial" w:hAnsi="Arial" w:cs="Arial"/>
        </w:rPr>
        <w:t xml:space="preserve">an </w:t>
      </w:r>
      <w:r w:rsidR="0079311A" w:rsidRPr="00402EF9">
        <w:rPr>
          <w:rFonts w:ascii="Arial" w:hAnsi="Arial" w:cs="Arial"/>
        </w:rPr>
        <w:t>administrative action vulnerable for review are set out in section 6</w:t>
      </w:r>
      <w:r w:rsidR="002A1EDB" w:rsidRPr="00402EF9">
        <w:rPr>
          <w:rFonts w:ascii="Arial" w:hAnsi="Arial" w:cs="Arial"/>
        </w:rPr>
        <w:t xml:space="preserve"> (2) of PAJA</w:t>
      </w:r>
      <w:r w:rsidR="0079311A" w:rsidRPr="00402EF9">
        <w:rPr>
          <w:rFonts w:ascii="Arial" w:hAnsi="Arial" w:cs="Arial"/>
        </w:rPr>
        <w:t>.</w:t>
      </w:r>
      <w:r w:rsidR="002A1EDB" w:rsidRPr="0012285B">
        <w:rPr>
          <w:rStyle w:val="FootnoteReference"/>
          <w:rFonts w:ascii="Arial" w:hAnsi="Arial" w:cs="Arial"/>
        </w:rPr>
        <w:footnoteReference w:id="29"/>
      </w:r>
      <w:r w:rsidR="0079311A" w:rsidRPr="00402EF9">
        <w:rPr>
          <w:rFonts w:ascii="Arial" w:hAnsi="Arial" w:cs="Arial"/>
        </w:rPr>
        <w:t xml:space="preserve"> </w:t>
      </w:r>
    </w:p>
    <w:p w14:paraId="632CA0A6" w14:textId="11C1BE41" w:rsidR="007553D2" w:rsidRPr="00402EF9" w:rsidRDefault="00402EF9" w:rsidP="00402EF9">
      <w:pPr>
        <w:spacing w:line="480" w:lineRule="auto"/>
        <w:ind w:left="360" w:hanging="360"/>
        <w:jc w:val="both"/>
        <w:rPr>
          <w:rFonts w:ascii="Arial" w:eastAsia="Times New Roman" w:hAnsi="Arial" w:cs="Arial"/>
          <w:sz w:val="20"/>
        </w:rPr>
      </w:pPr>
      <w:r w:rsidRPr="007553D2">
        <w:rPr>
          <w:rFonts w:ascii="Arial" w:eastAsia="Times New Roman" w:hAnsi="Arial" w:cs="Arial"/>
        </w:rPr>
        <w:lastRenderedPageBreak/>
        <w:t>[78]</w:t>
      </w:r>
      <w:r w:rsidRPr="007553D2">
        <w:rPr>
          <w:rFonts w:ascii="Arial" w:eastAsia="Times New Roman" w:hAnsi="Arial" w:cs="Arial"/>
        </w:rPr>
        <w:tab/>
      </w:r>
      <w:r w:rsidR="003541D0" w:rsidRPr="00402EF9">
        <w:rPr>
          <w:rFonts w:ascii="Arial" w:hAnsi="Arial" w:cs="Arial"/>
        </w:rPr>
        <w:t xml:space="preserve">On the basis of the </w:t>
      </w:r>
      <w:r w:rsidR="00FE5A59" w:rsidRPr="00402EF9">
        <w:rPr>
          <w:rFonts w:ascii="Arial" w:hAnsi="Arial" w:cs="Arial"/>
        </w:rPr>
        <w:t xml:space="preserve">trite </w:t>
      </w:r>
      <w:r w:rsidR="003541D0" w:rsidRPr="00402EF9">
        <w:rPr>
          <w:rFonts w:ascii="Arial" w:hAnsi="Arial" w:cs="Arial"/>
          <w:i/>
        </w:rPr>
        <w:t>Plascon Evans</w:t>
      </w:r>
      <w:r w:rsidR="00E3244B" w:rsidRPr="00402EF9">
        <w:rPr>
          <w:rFonts w:ascii="Arial" w:hAnsi="Arial" w:cs="Arial"/>
        </w:rPr>
        <w:t xml:space="preserve"> rule, the respondent’s </w:t>
      </w:r>
      <w:r w:rsidR="003541D0" w:rsidRPr="00402EF9">
        <w:rPr>
          <w:rFonts w:ascii="Arial" w:hAnsi="Arial" w:cs="Arial"/>
        </w:rPr>
        <w:t xml:space="preserve">version </w:t>
      </w:r>
      <w:r w:rsidR="002E2DA8" w:rsidRPr="00402EF9">
        <w:rPr>
          <w:rFonts w:ascii="Arial" w:hAnsi="Arial" w:cs="Arial"/>
        </w:rPr>
        <w:t xml:space="preserve">that the minor child does not have a strong bond with the applicant </w:t>
      </w:r>
      <w:r w:rsidR="00E3244B" w:rsidRPr="00402EF9">
        <w:rPr>
          <w:rFonts w:ascii="Arial" w:hAnsi="Arial" w:cs="Arial"/>
        </w:rPr>
        <w:t xml:space="preserve">is accepted by </w:t>
      </w:r>
      <w:r w:rsidR="003541D0" w:rsidRPr="00402EF9">
        <w:rPr>
          <w:rFonts w:ascii="Arial" w:hAnsi="Arial" w:cs="Arial"/>
        </w:rPr>
        <w:t>this court</w:t>
      </w:r>
      <w:r w:rsidR="00E3244B" w:rsidRPr="00402EF9">
        <w:rPr>
          <w:rFonts w:ascii="Arial" w:hAnsi="Arial" w:cs="Arial"/>
        </w:rPr>
        <w:t xml:space="preserve">. </w:t>
      </w:r>
      <w:r w:rsidR="003541D0" w:rsidRPr="00402EF9">
        <w:rPr>
          <w:rFonts w:ascii="Arial" w:hAnsi="Arial" w:cs="Arial"/>
        </w:rPr>
        <w:t xml:space="preserve">The respondents’ </w:t>
      </w:r>
      <w:r w:rsidR="003541D0" w:rsidRPr="00402EF9">
        <w:rPr>
          <w:rFonts w:ascii="Arial" w:hAnsi="Arial" w:cs="Arial"/>
        </w:rPr>
        <w:lastRenderedPageBreak/>
        <w:t xml:space="preserve">version is not far-fetched. On her own version, it is unlikely that the applicant is the only person who had human contact with the minor child. The minor child arrived at TLC a few months after the applicant arrived at TLC. The minor child remained at TLC after the applicant left TLC. It </w:t>
      </w:r>
      <w:r w:rsidR="00FE5A59" w:rsidRPr="00402EF9">
        <w:rPr>
          <w:rFonts w:ascii="Arial" w:hAnsi="Arial" w:cs="Arial"/>
        </w:rPr>
        <w:t>is not the</w:t>
      </w:r>
      <w:r w:rsidR="0067637C" w:rsidRPr="00402EF9">
        <w:rPr>
          <w:rFonts w:ascii="Arial" w:hAnsi="Arial" w:cs="Arial"/>
        </w:rPr>
        <w:t xml:space="preserve"> applicant’s</w:t>
      </w:r>
      <w:r w:rsidR="003541D0" w:rsidRPr="00402EF9">
        <w:rPr>
          <w:rFonts w:ascii="Arial" w:hAnsi="Arial" w:cs="Arial"/>
        </w:rPr>
        <w:t xml:space="preserve"> case that TLC afforded her contact with the minor child between 2018 and 2020 because the minor child was not coping without the applicant. </w:t>
      </w:r>
      <w:r w:rsidR="00AB1F09" w:rsidRPr="00402EF9">
        <w:rPr>
          <w:rFonts w:ascii="Arial" w:hAnsi="Arial" w:cs="Arial"/>
        </w:rPr>
        <w:t>There is no basis to find on the papers before court that the applicant’s</w:t>
      </w:r>
      <w:r w:rsidR="00AE25B3" w:rsidRPr="00402EF9">
        <w:rPr>
          <w:rFonts w:ascii="Arial" w:hAnsi="Arial" w:cs="Arial"/>
        </w:rPr>
        <w:t xml:space="preserve"> contact with the minor child was</w:t>
      </w:r>
      <w:r w:rsidR="00FA1A63" w:rsidRPr="00402EF9">
        <w:rPr>
          <w:rFonts w:ascii="Arial" w:hAnsi="Arial" w:cs="Arial"/>
        </w:rPr>
        <w:t xml:space="preserve"> child-centered</w:t>
      </w:r>
      <w:r w:rsidR="00AB1F09" w:rsidRPr="00402EF9">
        <w:rPr>
          <w:rFonts w:ascii="Arial" w:hAnsi="Arial" w:cs="Arial"/>
        </w:rPr>
        <w:t xml:space="preserve">. </w:t>
      </w:r>
      <w:r w:rsidR="00AE25B3" w:rsidRPr="00402EF9">
        <w:rPr>
          <w:rFonts w:ascii="Arial" w:hAnsi="Arial" w:cs="Arial"/>
        </w:rPr>
        <w:t>Evidently, the</w:t>
      </w:r>
      <w:r w:rsidR="003541D0" w:rsidRPr="00402EF9">
        <w:rPr>
          <w:rFonts w:ascii="Arial" w:hAnsi="Arial" w:cs="Arial"/>
        </w:rPr>
        <w:t xml:space="preserve"> applicant actively pursued the contact and is aggrieved that TLC and the minor child’s social worker have terminated it. </w:t>
      </w:r>
    </w:p>
    <w:p w14:paraId="421BE096" w14:textId="77777777" w:rsidR="007553D2" w:rsidRPr="007553D2" w:rsidRDefault="007553D2" w:rsidP="007553D2">
      <w:pPr>
        <w:pStyle w:val="ListParagraph"/>
        <w:spacing w:line="480" w:lineRule="auto"/>
        <w:ind w:left="360"/>
        <w:jc w:val="both"/>
        <w:rPr>
          <w:rFonts w:ascii="Arial" w:eastAsia="Times New Roman" w:hAnsi="Arial" w:cs="Arial"/>
          <w:sz w:val="20"/>
        </w:rPr>
      </w:pPr>
    </w:p>
    <w:p w14:paraId="4283C3FE" w14:textId="0630DEC2" w:rsidR="007553D2" w:rsidRPr="00402EF9" w:rsidRDefault="00402EF9" w:rsidP="00402EF9">
      <w:pPr>
        <w:spacing w:line="480" w:lineRule="auto"/>
        <w:ind w:left="360" w:hanging="360"/>
        <w:jc w:val="both"/>
        <w:rPr>
          <w:rFonts w:ascii="Arial" w:eastAsia="Times New Roman" w:hAnsi="Arial" w:cs="Arial"/>
          <w:sz w:val="20"/>
        </w:rPr>
      </w:pPr>
      <w:r w:rsidRPr="007553D2">
        <w:rPr>
          <w:rFonts w:ascii="Arial" w:eastAsia="Times New Roman" w:hAnsi="Arial" w:cs="Arial"/>
        </w:rPr>
        <w:t>[79]</w:t>
      </w:r>
      <w:r w:rsidRPr="007553D2">
        <w:rPr>
          <w:rFonts w:ascii="Arial" w:eastAsia="Times New Roman" w:hAnsi="Arial" w:cs="Arial"/>
        </w:rPr>
        <w:tab/>
      </w:r>
      <w:r w:rsidR="00644A6D" w:rsidRPr="00402EF9">
        <w:rPr>
          <w:rFonts w:ascii="Arial" w:hAnsi="Arial" w:cs="Arial"/>
        </w:rPr>
        <w:t>The determination that it is in the best interest of the minor child for the minor child to be placed</w:t>
      </w:r>
      <w:r w:rsidR="0012285B" w:rsidRPr="00402EF9">
        <w:rPr>
          <w:rFonts w:ascii="Arial" w:hAnsi="Arial" w:cs="Arial"/>
        </w:rPr>
        <w:t xml:space="preserve"> in foster care with the applicant or adopted by her is one the applicant</w:t>
      </w:r>
      <w:r w:rsidR="00644A6D" w:rsidRPr="00402EF9">
        <w:rPr>
          <w:rFonts w:ascii="Arial" w:hAnsi="Arial" w:cs="Arial"/>
        </w:rPr>
        <w:t xml:space="preserve"> personal</w:t>
      </w:r>
      <w:r w:rsidR="0012285B" w:rsidRPr="00402EF9">
        <w:rPr>
          <w:rFonts w:ascii="Arial" w:hAnsi="Arial" w:cs="Arial"/>
        </w:rPr>
        <w:t>ly</w:t>
      </w:r>
      <w:r w:rsidR="00644A6D" w:rsidRPr="00402EF9">
        <w:rPr>
          <w:rFonts w:ascii="Arial" w:hAnsi="Arial" w:cs="Arial"/>
        </w:rPr>
        <w:t xml:space="preserve"> makes in these proceedings. It is not supported by t</w:t>
      </w:r>
      <w:r w:rsidR="006E5697" w:rsidRPr="00402EF9">
        <w:rPr>
          <w:rFonts w:ascii="Arial" w:hAnsi="Arial" w:cs="Arial"/>
        </w:rPr>
        <w:t xml:space="preserve">he minor child’s social worker or </w:t>
      </w:r>
      <w:r w:rsidR="00644A6D" w:rsidRPr="00402EF9">
        <w:rPr>
          <w:rFonts w:ascii="Arial" w:hAnsi="Arial" w:cs="Arial"/>
        </w:rPr>
        <w:t>T</w:t>
      </w:r>
      <w:r w:rsidR="00652A96" w:rsidRPr="00402EF9">
        <w:rPr>
          <w:rFonts w:ascii="Arial" w:hAnsi="Arial" w:cs="Arial"/>
        </w:rPr>
        <w:t xml:space="preserve">LC as the organization where the </w:t>
      </w:r>
      <w:r w:rsidR="002E2DA8" w:rsidRPr="00402EF9">
        <w:rPr>
          <w:rFonts w:ascii="Arial" w:hAnsi="Arial" w:cs="Arial"/>
        </w:rPr>
        <w:t xml:space="preserve">minor </w:t>
      </w:r>
      <w:r w:rsidR="00652A96" w:rsidRPr="00402EF9">
        <w:rPr>
          <w:rFonts w:ascii="Arial" w:hAnsi="Arial" w:cs="Arial"/>
        </w:rPr>
        <w:t xml:space="preserve">child is in temporary care or any of the respondents in these proceedings. More importantly, it is not supported by any expert opinion. </w:t>
      </w:r>
      <w:r w:rsidR="003541D0" w:rsidRPr="00402EF9">
        <w:rPr>
          <w:rFonts w:ascii="Arial" w:hAnsi="Arial" w:cs="Arial"/>
        </w:rPr>
        <w:t xml:space="preserve">The best interest of the minor child may not be determined on the </w:t>
      </w:r>
      <w:r w:rsidR="00FE5A59" w:rsidRPr="00402EF9">
        <w:rPr>
          <w:rFonts w:ascii="Arial" w:hAnsi="Arial" w:cs="Arial"/>
        </w:rPr>
        <w:t xml:space="preserve">mere </w:t>
      </w:r>
      <w:r w:rsidR="003541D0" w:rsidRPr="00402EF9">
        <w:rPr>
          <w:rFonts w:ascii="Arial" w:hAnsi="Arial" w:cs="Arial"/>
        </w:rPr>
        <w:t xml:space="preserve">say so of a party. </w:t>
      </w:r>
    </w:p>
    <w:p w14:paraId="5402B785" w14:textId="77777777" w:rsidR="007553D2" w:rsidRPr="007553D2" w:rsidRDefault="007553D2" w:rsidP="007553D2">
      <w:pPr>
        <w:pStyle w:val="ListParagraph"/>
        <w:rPr>
          <w:rFonts w:ascii="Arial" w:hAnsi="Arial" w:cs="Arial"/>
          <w:szCs w:val="24"/>
        </w:rPr>
      </w:pPr>
    </w:p>
    <w:p w14:paraId="074757C4" w14:textId="00C38D01" w:rsidR="007553D2" w:rsidRPr="00402EF9" w:rsidRDefault="00402EF9" w:rsidP="00402EF9">
      <w:pPr>
        <w:spacing w:line="480" w:lineRule="auto"/>
        <w:ind w:left="360" w:hanging="360"/>
        <w:jc w:val="both"/>
        <w:rPr>
          <w:rFonts w:ascii="Arial" w:eastAsia="Times New Roman" w:hAnsi="Arial" w:cs="Arial"/>
          <w:sz w:val="20"/>
        </w:rPr>
      </w:pPr>
      <w:r w:rsidRPr="007553D2">
        <w:rPr>
          <w:rFonts w:ascii="Arial" w:eastAsia="Times New Roman" w:hAnsi="Arial" w:cs="Arial"/>
        </w:rPr>
        <w:t>[80]</w:t>
      </w:r>
      <w:r w:rsidRPr="007553D2">
        <w:rPr>
          <w:rFonts w:ascii="Arial" w:eastAsia="Times New Roman" w:hAnsi="Arial" w:cs="Arial"/>
        </w:rPr>
        <w:tab/>
      </w:r>
      <w:r w:rsidR="0067637C" w:rsidRPr="00402EF9">
        <w:rPr>
          <w:rFonts w:ascii="Arial" w:hAnsi="Arial" w:cs="Arial"/>
          <w:szCs w:val="24"/>
        </w:rPr>
        <w:t xml:space="preserve">The applicant has not advanced reasons why it is not in the minor child’s best interest for the minor child to be placed with another adoptive parent(s). </w:t>
      </w:r>
      <w:r w:rsidR="002E2DA8" w:rsidRPr="00402EF9">
        <w:rPr>
          <w:rFonts w:ascii="Arial" w:hAnsi="Arial" w:cs="Arial"/>
          <w:szCs w:val="24"/>
        </w:rPr>
        <w:t>Even if this court accepted the applicant’s version, t</w:t>
      </w:r>
      <w:r w:rsidR="0067637C" w:rsidRPr="00402EF9">
        <w:rPr>
          <w:rFonts w:ascii="Arial" w:hAnsi="Arial" w:cs="Arial"/>
          <w:szCs w:val="24"/>
        </w:rPr>
        <w:t xml:space="preserve">hat the applicant has developed a strong bond with the minor child does not mean that placing the minor child </w:t>
      </w:r>
      <w:r w:rsidR="0012285B" w:rsidRPr="00402EF9">
        <w:rPr>
          <w:rFonts w:ascii="Arial" w:hAnsi="Arial" w:cs="Arial"/>
          <w:szCs w:val="24"/>
        </w:rPr>
        <w:t>with other adoptive parents does</w:t>
      </w:r>
      <w:r w:rsidR="0067637C" w:rsidRPr="00402EF9">
        <w:rPr>
          <w:rFonts w:ascii="Arial" w:hAnsi="Arial" w:cs="Arial"/>
          <w:szCs w:val="24"/>
        </w:rPr>
        <w:t xml:space="preserve"> not </w:t>
      </w:r>
      <w:r w:rsidR="0012285B" w:rsidRPr="00402EF9">
        <w:rPr>
          <w:rFonts w:ascii="Arial" w:hAnsi="Arial" w:cs="Arial"/>
          <w:szCs w:val="24"/>
        </w:rPr>
        <w:t xml:space="preserve">serve </w:t>
      </w:r>
      <w:r w:rsidR="0067637C" w:rsidRPr="00402EF9">
        <w:rPr>
          <w:rFonts w:ascii="Arial" w:hAnsi="Arial" w:cs="Arial"/>
          <w:szCs w:val="24"/>
        </w:rPr>
        <w:t xml:space="preserve">the minor child’s best </w:t>
      </w:r>
      <w:r w:rsidR="00C01122" w:rsidRPr="00402EF9">
        <w:rPr>
          <w:rFonts w:ascii="Arial" w:hAnsi="Arial" w:cs="Arial"/>
          <w:szCs w:val="24"/>
        </w:rPr>
        <w:t>interest</w:t>
      </w:r>
      <w:r w:rsidR="0067637C" w:rsidRPr="00402EF9">
        <w:rPr>
          <w:rFonts w:ascii="Arial" w:hAnsi="Arial" w:cs="Arial"/>
          <w:szCs w:val="24"/>
        </w:rPr>
        <w:t xml:space="preserve">. </w:t>
      </w:r>
      <w:r w:rsidR="00C01122" w:rsidRPr="00402EF9">
        <w:rPr>
          <w:rFonts w:ascii="Arial" w:hAnsi="Arial" w:cs="Arial"/>
          <w:szCs w:val="24"/>
        </w:rPr>
        <w:t xml:space="preserve">The minor child’s social worker has introduced the minor child to Family X. The minor child is responding well to Family X. </w:t>
      </w:r>
      <w:r w:rsidR="0067637C" w:rsidRPr="00402EF9">
        <w:rPr>
          <w:rFonts w:ascii="Arial" w:hAnsi="Arial" w:cs="Arial"/>
          <w:szCs w:val="24"/>
        </w:rPr>
        <w:t xml:space="preserve">On this issue the present facts are distinguishable from those in </w:t>
      </w:r>
      <w:r w:rsidR="00815898" w:rsidRPr="00402EF9">
        <w:rPr>
          <w:rFonts w:ascii="Arial" w:hAnsi="Arial" w:cs="Arial"/>
          <w:i/>
          <w:szCs w:val="24"/>
        </w:rPr>
        <w:t>Fitzpatrick</w:t>
      </w:r>
      <w:r w:rsidR="00522E59">
        <w:rPr>
          <w:rStyle w:val="FootnoteReference"/>
          <w:rFonts w:ascii="Arial" w:hAnsi="Arial" w:cs="Arial"/>
          <w:i/>
          <w:szCs w:val="24"/>
        </w:rPr>
        <w:footnoteReference w:id="30"/>
      </w:r>
      <w:r w:rsidR="0067637C" w:rsidRPr="00402EF9">
        <w:rPr>
          <w:rFonts w:ascii="Arial" w:hAnsi="Arial" w:cs="Arial"/>
          <w:szCs w:val="24"/>
        </w:rPr>
        <w:t xml:space="preserve"> where the court found that it was in the child’s best interest for the child to be placed with the </w:t>
      </w:r>
      <w:r w:rsidR="00815898" w:rsidRPr="00402EF9">
        <w:rPr>
          <w:rFonts w:ascii="Arial" w:hAnsi="Arial" w:cs="Arial"/>
          <w:szCs w:val="24"/>
        </w:rPr>
        <w:t>Fitzpatrick</w:t>
      </w:r>
      <w:r w:rsidR="0067637C" w:rsidRPr="00402EF9">
        <w:rPr>
          <w:rFonts w:ascii="Arial" w:hAnsi="Arial" w:cs="Arial"/>
          <w:szCs w:val="24"/>
        </w:rPr>
        <w:t xml:space="preserve">s as placing her with other adoptive parents was not in the child’s best interest. </w:t>
      </w:r>
      <w:r w:rsidR="0012285B" w:rsidRPr="00402EF9">
        <w:rPr>
          <w:rFonts w:ascii="Arial" w:hAnsi="Arial" w:cs="Arial"/>
          <w:szCs w:val="24"/>
        </w:rPr>
        <w:t xml:space="preserve">This is not a finding that was merely made. The </w:t>
      </w:r>
      <w:r w:rsidR="0012285B" w:rsidRPr="00402EF9">
        <w:rPr>
          <w:rFonts w:ascii="Arial" w:hAnsi="Arial" w:cs="Arial"/>
          <w:szCs w:val="24"/>
        </w:rPr>
        <w:lastRenderedPageBreak/>
        <w:t xml:space="preserve">child had been in foster care with the </w:t>
      </w:r>
      <w:r w:rsidR="00815898" w:rsidRPr="00402EF9">
        <w:rPr>
          <w:rFonts w:ascii="Arial" w:hAnsi="Arial" w:cs="Arial"/>
          <w:szCs w:val="24"/>
        </w:rPr>
        <w:t>Fitzpatrick</w:t>
      </w:r>
      <w:r w:rsidR="0012285B" w:rsidRPr="00402EF9">
        <w:rPr>
          <w:rFonts w:ascii="Arial" w:hAnsi="Arial" w:cs="Arial"/>
          <w:szCs w:val="24"/>
        </w:rPr>
        <w:t xml:space="preserve">s for several years. The </w:t>
      </w:r>
      <w:r w:rsidR="00815898" w:rsidRPr="00402EF9">
        <w:rPr>
          <w:rFonts w:ascii="Arial" w:hAnsi="Arial" w:cs="Arial"/>
          <w:szCs w:val="24"/>
        </w:rPr>
        <w:t>Fitzpatrick</w:t>
      </w:r>
      <w:r w:rsidR="0012285B" w:rsidRPr="00402EF9">
        <w:rPr>
          <w:rFonts w:ascii="Arial" w:hAnsi="Arial" w:cs="Arial"/>
          <w:szCs w:val="24"/>
        </w:rPr>
        <w:t xml:space="preserve">s were about to relocate back to the United States of America. The child had been placed in temporary care with other parents and was not coping. </w:t>
      </w:r>
      <w:r w:rsidR="0067637C" w:rsidRPr="00402EF9">
        <w:rPr>
          <w:rFonts w:ascii="Arial" w:hAnsi="Arial" w:cs="Arial"/>
          <w:szCs w:val="24"/>
        </w:rPr>
        <w:t xml:space="preserve">The facts in this matter and in </w:t>
      </w:r>
      <w:r w:rsidR="00815898" w:rsidRPr="00402EF9">
        <w:rPr>
          <w:rFonts w:ascii="Arial" w:hAnsi="Arial" w:cs="Arial"/>
          <w:i/>
          <w:szCs w:val="24"/>
        </w:rPr>
        <w:t>Fitzpatrick</w:t>
      </w:r>
      <w:r w:rsidR="0067637C" w:rsidRPr="00402EF9">
        <w:rPr>
          <w:rFonts w:ascii="Arial" w:hAnsi="Arial" w:cs="Arial"/>
          <w:szCs w:val="24"/>
        </w:rPr>
        <w:t xml:space="preserve"> are </w:t>
      </w:r>
      <w:r w:rsidR="0012285B" w:rsidRPr="00402EF9">
        <w:rPr>
          <w:rFonts w:ascii="Arial" w:hAnsi="Arial" w:cs="Arial"/>
          <w:szCs w:val="24"/>
        </w:rPr>
        <w:t xml:space="preserve">therefore </w:t>
      </w:r>
      <w:r w:rsidR="0067637C" w:rsidRPr="00402EF9">
        <w:rPr>
          <w:rFonts w:ascii="Arial" w:hAnsi="Arial" w:cs="Arial"/>
          <w:szCs w:val="24"/>
        </w:rPr>
        <w:t>distinguishable</w:t>
      </w:r>
      <w:r w:rsidR="0012285B" w:rsidRPr="00402EF9">
        <w:rPr>
          <w:rFonts w:ascii="Arial" w:hAnsi="Arial" w:cs="Arial"/>
          <w:szCs w:val="24"/>
        </w:rPr>
        <w:t xml:space="preserve">. </w:t>
      </w:r>
    </w:p>
    <w:p w14:paraId="56FEA3A3" w14:textId="6A43517E" w:rsidR="007553D2" w:rsidRPr="00402EF9" w:rsidRDefault="00402EF9" w:rsidP="00402EF9">
      <w:pPr>
        <w:spacing w:line="480" w:lineRule="auto"/>
        <w:ind w:left="360" w:hanging="360"/>
        <w:jc w:val="both"/>
        <w:rPr>
          <w:rFonts w:ascii="Arial" w:eastAsia="Times New Roman" w:hAnsi="Arial" w:cs="Arial"/>
          <w:sz w:val="20"/>
        </w:rPr>
      </w:pPr>
      <w:r w:rsidRPr="007553D2">
        <w:rPr>
          <w:rFonts w:ascii="Arial" w:eastAsia="Times New Roman" w:hAnsi="Arial" w:cs="Arial"/>
        </w:rPr>
        <w:t>[81]</w:t>
      </w:r>
      <w:r w:rsidRPr="007553D2">
        <w:rPr>
          <w:rFonts w:ascii="Arial" w:eastAsia="Times New Roman" w:hAnsi="Arial" w:cs="Arial"/>
        </w:rPr>
        <w:tab/>
      </w:r>
      <w:r w:rsidR="00FE5A59" w:rsidRPr="00402EF9">
        <w:rPr>
          <w:rFonts w:ascii="Arial" w:hAnsi="Arial" w:cs="Arial"/>
          <w:szCs w:val="24"/>
        </w:rPr>
        <w:t xml:space="preserve">The order that the applicant seeks for the referral of the matter to the Family Advocate to assess the minor child and furnish this court and/ or the </w:t>
      </w:r>
      <w:r w:rsidR="00AF5C9D" w:rsidRPr="00402EF9">
        <w:rPr>
          <w:rFonts w:ascii="Arial" w:hAnsi="Arial" w:cs="Arial"/>
          <w:szCs w:val="24"/>
        </w:rPr>
        <w:t>Children’s Court</w:t>
      </w:r>
      <w:r w:rsidR="00FE5A59" w:rsidRPr="00402EF9">
        <w:rPr>
          <w:rFonts w:ascii="Arial" w:hAnsi="Arial" w:cs="Arial"/>
          <w:szCs w:val="24"/>
        </w:rPr>
        <w:t xml:space="preserve"> with a report on the best interest of the minor child may not simply be granted because the applicant has prayed for it. The applicant has to establish her entitlement </w:t>
      </w:r>
      <w:r w:rsidR="00C01122" w:rsidRPr="00402EF9">
        <w:rPr>
          <w:rFonts w:ascii="Arial" w:hAnsi="Arial" w:cs="Arial"/>
          <w:szCs w:val="24"/>
        </w:rPr>
        <w:t xml:space="preserve">and basis for </w:t>
      </w:r>
      <w:r w:rsidR="00FE5A59" w:rsidRPr="00402EF9">
        <w:rPr>
          <w:rFonts w:ascii="Arial" w:hAnsi="Arial" w:cs="Arial"/>
          <w:szCs w:val="24"/>
        </w:rPr>
        <w:t>call</w:t>
      </w:r>
      <w:r w:rsidR="00C01122" w:rsidRPr="00402EF9">
        <w:rPr>
          <w:rFonts w:ascii="Arial" w:hAnsi="Arial" w:cs="Arial"/>
          <w:szCs w:val="24"/>
        </w:rPr>
        <w:t>ing</w:t>
      </w:r>
      <w:r w:rsidR="00FE5A59" w:rsidRPr="00402EF9">
        <w:rPr>
          <w:rFonts w:ascii="Arial" w:hAnsi="Arial" w:cs="Arial"/>
          <w:szCs w:val="24"/>
        </w:rPr>
        <w:t xml:space="preserve"> for such a report.  </w:t>
      </w:r>
    </w:p>
    <w:p w14:paraId="01D88F37" w14:textId="77777777" w:rsidR="007553D2" w:rsidRPr="007553D2" w:rsidRDefault="007553D2" w:rsidP="007553D2">
      <w:pPr>
        <w:pStyle w:val="ListParagraph"/>
        <w:rPr>
          <w:rFonts w:ascii="Arial" w:hAnsi="Arial" w:cs="Arial"/>
          <w:szCs w:val="24"/>
        </w:rPr>
      </w:pPr>
    </w:p>
    <w:p w14:paraId="6BFAF324" w14:textId="79B4E44F" w:rsidR="007553D2" w:rsidRPr="00402EF9" w:rsidRDefault="00402EF9" w:rsidP="00402EF9">
      <w:pPr>
        <w:spacing w:line="480" w:lineRule="auto"/>
        <w:ind w:left="360" w:hanging="360"/>
        <w:jc w:val="both"/>
        <w:rPr>
          <w:rFonts w:ascii="Arial" w:eastAsia="Times New Roman" w:hAnsi="Arial" w:cs="Arial"/>
          <w:sz w:val="20"/>
        </w:rPr>
      </w:pPr>
      <w:r w:rsidRPr="007553D2">
        <w:rPr>
          <w:rFonts w:ascii="Arial" w:eastAsia="Times New Roman" w:hAnsi="Arial" w:cs="Arial"/>
        </w:rPr>
        <w:t>[82]</w:t>
      </w:r>
      <w:r w:rsidRPr="007553D2">
        <w:rPr>
          <w:rFonts w:ascii="Arial" w:eastAsia="Times New Roman" w:hAnsi="Arial" w:cs="Arial"/>
        </w:rPr>
        <w:tab/>
      </w:r>
      <w:r w:rsidR="00FE5A59" w:rsidRPr="00402EF9">
        <w:rPr>
          <w:rFonts w:ascii="Arial" w:hAnsi="Arial" w:cs="Arial"/>
          <w:szCs w:val="24"/>
        </w:rPr>
        <w:t xml:space="preserve">Although this court is not seized with an application for the adoption of the minor child, invariably, the court has to assess the applicant’s entitlement to the relief that she seeks against the requirements for adoption </w:t>
      </w:r>
      <w:r w:rsidR="00E3244B" w:rsidRPr="00402EF9">
        <w:rPr>
          <w:rFonts w:ascii="Arial" w:hAnsi="Arial" w:cs="Arial"/>
          <w:szCs w:val="24"/>
        </w:rPr>
        <w:t xml:space="preserve">and foster care </w:t>
      </w:r>
      <w:r w:rsidR="00FE5A59" w:rsidRPr="00402EF9">
        <w:rPr>
          <w:rFonts w:ascii="Arial" w:hAnsi="Arial" w:cs="Arial"/>
          <w:szCs w:val="24"/>
        </w:rPr>
        <w:t xml:space="preserve">as set out in the Children’s Act because her right to the relief that she seeks hinges on her meeting the applicable statutory requirements. </w:t>
      </w:r>
    </w:p>
    <w:p w14:paraId="154E94D5" w14:textId="77777777" w:rsidR="007553D2" w:rsidRPr="007553D2" w:rsidRDefault="007553D2" w:rsidP="007553D2">
      <w:pPr>
        <w:pStyle w:val="ListParagraph"/>
        <w:rPr>
          <w:rFonts w:ascii="Arial" w:hAnsi="Arial" w:cs="Arial"/>
          <w:szCs w:val="24"/>
        </w:rPr>
      </w:pPr>
    </w:p>
    <w:p w14:paraId="02B07764" w14:textId="045098F9" w:rsidR="007553D2" w:rsidRPr="00402EF9" w:rsidRDefault="00402EF9" w:rsidP="00402EF9">
      <w:pPr>
        <w:spacing w:line="480" w:lineRule="auto"/>
        <w:ind w:left="360" w:hanging="360"/>
        <w:jc w:val="both"/>
        <w:rPr>
          <w:rFonts w:ascii="Arial" w:eastAsia="Times New Roman" w:hAnsi="Arial" w:cs="Arial"/>
          <w:color w:val="FF0000"/>
          <w:sz w:val="20"/>
        </w:rPr>
      </w:pPr>
      <w:r w:rsidRPr="006E5697">
        <w:rPr>
          <w:rFonts w:ascii="Arial" w:eastAsia="Times New Roman" w:hAnsi="Arial" w:cs="Arial"/>
          <w:color w:val="FF0000"/>
        </w:rPr>
        <w:t>[83]</w:t>
      </w:r>
      <w:r w:rsidRPr="006E5697">
        <w:rPr>
          <w:rFonts w:ascii="Arial" w:eastAsia="Times New Roman" w:hAnsi="Arial" w:cs="Arial"/>
          <w:color w:val="FF0000"/>
        </w:rPr>
        <w:tab/>
      </w:r>
      <w:r w:rsidR="004D2F3B" w:rsidRPr="00402EF9">
        <w:rPr>
          <w:rFonts w:ascii="Arial" w:hAnsi="Arial" w:cs="Arial"/>
          <w:color w:val="FF0000"/>
          <w:szCs w:val="24"/>
        </w:rPr>
        <w:t xml:space="preserve">Therefore, </w:t>
      </w:r>
      <w:r w:rsidR="00201D4B" w:rsidRPr="00402EF9">
        <w:rPr>
          <w:rFonts w:ascii="Arial" w:hAnsi="Arial" w:cs="Arial"/>
          <w:color w:val="FF0000"/>
          <w:szCs w:val="24"/>
        </w:rPr>
        <w:t>Chapter 12</w:t>
      </w:r>
      <w:r w:rsidR="00590A87" w:rsidRPr="00402EF9">
        <w:rPr>
          <w:rFonts w:ascii="Arial" w:hAnsi="Arial" w:cs="Arial"/>
          <w:color w:val="FF0000"/>
          <w:szCs w:val="24"/>
        </w:rPr>
        <w:t>,</w:t>
      </w:r>
      <w:r w:rsidR="00134FC5" w:rsidRPr="00402EF9">
        <w:rPr>
          <w:rFonts w:ascii="Arial" w:hAnsi="Arial" w:cs="Arial"/>
          <w:color w:val="FF0000"/>
          <w:szCs w:val="24"/>
        </w:rPr>
        <w:t xml:space="preserve"> 15 </w:t>
      </w:r>
      <w:r w:rsidR="00CF60D4" w:rsidRPr="00402EF9">
        <w:rPr>
          <w:rFonts w:ascii="Arial" w:hAnsi="Arial" w:cs="Arial"/>
          <w:color w:val="FF0000"/>
          <w:szCs w:val="24"/>
        </w:rPr>
        <w:t xml:space="preserve">and 16 </w:t>
      </w:r>
      <w:r w:rsidR="008351EE" w:rsidRPr="00402EF9">
        <w:rPr>
          <w:rFonts w:ascii="Arial" w:hAnsi="Arial" w:cs="Arial"/>
          <w:color w:val="FF0000"/>
          <w:szCs w:val="24"/>
        </w:rPr>
        <w:t>of</w:t>
      </w:r>
      <w:r w:rsidR="00134FC5" w:rsidRPr="00402EF9">
        <w:rPr>
          <w:rFonts w:ascii="Arial" w:hAnsi="Arial" w:cs="Arial"/>
          <w:color w:val="FF0000"/>
          <w:szCs w:val="24"/>
        </w:rPr>
        <w:t xml:space="preserve"> the </w:t>
      </w:r>
      <w:r w:rsidR="00D45444" w:rsidRPr="00402EF9">
        <w:rPr>
          <w:rFonts w:ascii="Arial" w:hAnsi="Arial" w:cs="Arial"/>
          <w:color w:val="FF0000"/>
          <w:szCs w:val="24"/>
        </w:rPr>
        <w:t>Children’s</w:t>
      </w:r>
      <w:r w:rsidR="00134FC5" w:rsidRPr="00402EF9">
        <w:rPr>
          <w:rFonts w:ascii="Arial" w:hAnsi="Arial" w:cs="Arial"/>
          <w:color w:val="FF0000"/>
          <w:szCs w:val="24"/>
        </w:rPr>
        <w:t xml:space="preserve"> Act is </w:t>
      </w:r>
      <w:r w:rsidR="002A1EDB" w:rsidRPr="00402EF9">
        <w:rPr>
          <w:rFonts w:ascii="Arial" w:hAnsi="Arial" w:cs="Arial"/>
          <w:color w:val="FF0000"/>
          <w:szCs w:val="24"/>
        </w:rPr>
        <w:t xml:space="preserve">the basis </w:t>
      </w:r>
      <w:r w:rsidR="00261C3C" w:rsidRPr="00402EF9">
        <w:rPr>
          <w:rFonts w:ascii="Arial" w:hAnsi="Arial" w:cs="Arial"/>
          <w:color w:val="FF0000"/>
          <w:szCs w:val="24"/>
        </w:rPr>
        <w:t xml:space="preserve">to determine whether the </w:t>
      </w:r>
      <w:r w:rsidR="00D45444" w:rsidRPr="00402EF9">
        <w:rPr>
          <w:rFonts w:ascii="Arial" w:hAnsi="Arial" w:cs="Arial"/>
          <w:color w:val="FF0000"/>
          <w:szCs w:val="24"/>
        </w:rPr>
        <w:t>administrat</w:t>
      </w:r>
      <w:r w:rsidR="002A1EDB" w:rsidRPr="00402EF9">
        <w:rPr>
          <w:rFonts w:ascii="Arial" w:hAnsi="Arial" w:cs="Arial"/>
          <w:color w:val="FF0000"/>
          <w:szCs w:val="24"/>
        </w:rPr>
        <w:t xml:space="preserve">ive actions complained of </w:t>
      </w:r>
      <w:r w:rsidR="00261C3C" w:rsidRPr="00402EF9">
        <w:rPr>
          <w:rFonts w:ascii="Arial" w:hAnsi="Arial" w:cs="Arial"/>
          <w:color w:val="FF0000"/>
          <w:szCs w:val="24"/>
        </w:rPr>
        <w:t>fall short of section 6(2</w:t>
      </w:r>
      <w:r w:rsidR="00E3244B" w:rsidRPr="00402EF9">
        <w:rPr>
          <w:rFonts w:ascii="Arial" w:hAnsi="Arial" w:cs="Arial"/>
          <w:color w:val="FF0000"/>
          <w:szCs w:val="24"/>
        </w:rPr>
        <w:t>)</w:t>
      </w:r>
      <w:r w:rsidR="00A852E8" w:rsidRPr="00402EF9">
        <w:rPr>
          <w:rFonts w:ascii="Arial" w:hAnsi="Arial" w:cs="Arial"/>
          <w:color w:val="FF0000"/>
          <w:szCs w:val="24"/>
        </w:rPr>
        <w:t xml:space="preserve"> of PAJA</w:t>
      </w:r>
      <w:r w:rsidR="002B3FF8" w:rsidRPr="00402EF9">
        <w:rPr>
          <w:rFonts w:ascii="Arial" w:hAnsi="Arial" w:cs="Arial"/>
          <w:color w:val="FF0000"/>
          <w:szCs w:val="24"/>
        </w:rPr>
        <w:t>, rendering the applicant entitled to the relief that she seeks.</w:t>
      </w:r>
    </w:p>
    <w:p w14:paraId="46E0D9CC" w14:textId="77777777" w:rsidR="007553D2" w:rsidRDefault="007553D2" w:rsidP="007553D2">
      <w:pPr>
        <w:rPr>
          <w:rFonts w:ascii="Arial" w:hAnsi="Arial" w:cs="Arial"/>
          <w:i/>
          <w:szCs w:val="24"/>
        </w:rPr>
      </w:pPr>
    </w:p>
    <w:p w14:paraId="3B102FDE" w14:textId="67299F4D" w:rsidR="007553D2" w:rsidRPr="00402EF9" w:rsidRDefault="00402EF9" w:rsidP="00402EF9">
      <w:pPr>
        <w:spacing w:line="480" w:lineRule="auto"/>
        <w:ind w:left="360" w:hanging="360"/>
        <w:jc w:val="both"/>
        <w:rPr>
          <w:rFonts w:ascii="Arial" w:eastAsia="Times New Roman" w:hAnsi="Arial" w:cs="Arial"/>
          <w:sz w:val="20"/>
        </w:rPr>
      </w:pPr>
      <w:r w:rsidRPr="007553D2">
        <w:rPr>
          <w:rFonts w:ascii="Arial" w:eastAsia="Times New Roman" w:hAnsi="Arial" w:cs="Arial"/>
        </w:rPr>
        <w:t>[84]</w:t>
      </w:r>
      <w:r w:rsidRPr="007553D2">
        <w:rPr>
          <w:rFonts w:ascii="Arial" w:eastAsia="Times New Roman" w:hAnsi="Arial" w:cs="Arial"/>
        </w:rPr>
        <w:tab/>
      </w:r>
      <w:r w:rsidR="007917AE" w:rsidRPr="00402EF9">
        <w:rPr>
          <w:rFonts w:ascii="Arial" w:hAnsi="Arial" w:cs="Arial"/>
          <w:szCs w:val="24"/>
        </w:rPr>
        <w:t xml:space="preserve">It is common cause that the applicant pursued an inter-country adoption </w:t>
      </w:r>
      <w:r w:rsidR="00C568B0" w:rsidRPr="00402EF9">
        <w:rPr>
          <w:rFonts w:ascii="Arial" w:hAnsi="Arial" w:cs="Arial"/>
          <w:szCs w:val="24"/>
        </w:rPr>
        <w:t xml:space="preserve">process </w:t>
      </w:r>
      <w:r w:rsidR="00976FA4" w:rsidRPr="00402EF9">
        <w:rPr>
          <w:rFonts w:ascii="Arial" w:hAnsi="Arial" w:cs="Arial"/>
          <w:szCs w:val="24"/>
        </w:rPr>
        <w:t xml:space="preserve">through </w:t>
      </w:r>
      <w:r w:rsidR="005D123F" w:rsidRPr="00402EF9">
        <w:rPr>
          <w:rFonts w:ascii="Arial" w:hAnsi="Arial" w:cs="Arial"/>
          <w:szCs w:val="24"/>
        </w:rPr>
        <w:t>the NCA and SACA</w:t>
      </w:r>
      <w:r w:rsidR="00976FA4" w:rsidRPr="00402EF9">
        <w:rPr>
          <w:rFonts w:ascii="Arial" w:hAnsi="Arial" w:cs="Arial"/>
          <w:szCs w:val="24"/>
        </w:rPr>
        <w:t>.</w:t>
      </w:r>
      <w:r w:rsidR="00266719" w:rsidRPr="00402EF9">
        <w:rPr>
          <w:rFonts w:ascii="Arial" w:hAnsi="Arial" w:cs="Arial"/>
          <w:szCs w:val="24"/>
        </w:rPr>
        <w:t xml:space="preserve"> She did so as a</w:t>
      </w:r>
      <w:r w:rsidR="00590A87" w:rsidRPr="00402EF9">
        <w:rPr>
          <w:rFonts w:ascii="Arial" w:hAnsi="Arial" w:cs="Arial"/>
          <w:szCs w:val="24"/>
        </w:rPr>
        <w:t xml:space="preserve"> habitual</w:t>
      </w:r>
      <w:r w:rsidR="00266719" w:rsidRPr="00402EF9">
        <w:rPr>
          <w:rFonts w:ascii="Arial" w:hAnsi="Arial" w:cs="Arial"/>
          <w:szCs w:val="24"/>
        </w:rPr>
        <w:t xml:space="preserve"> resident of Norway, seeking to adopt a chil</w:t>
      </w:r>
      <w:r w:rsidR="00A50F53" w:rsidRPr="00402EF9">
        <w:rPr>
          <w:rFonts w:ascii="Arial" w:hAnsi="Arial" w:cs="Arial"/>
          <w:szCs w:val="24"/>
        </w:rPr>
        <w:t>d in South Africa</w:t>
      </w:r>
      <w:r w:rsidR="00266719" w:rsidRPr="00402EF9">
        <w:rPr>
          <w:rFonts w:ascii="Arial" w:hAnsi="Arial" w:cs="Arial"/>
          <w:szCs w:val="24"/>
        </w:rPr>
        <w:t>.</w:t>
      </w:r>
      <w:r w:rsidR="00976FA4" w:rsidRPr="00402EF9">
        <w:rPr>
          <w:rFonts w:ascii="Arial" w:hAnsi="Arial" w:cs="Arial"/>
          <w:szCs w:val="24"/>
        </w:rPr>
        <w:t xml:space="preserve"> </w:t>
      </w:r>
    </w:p>
    <w:p w14:paraId="7709306F" w14:textId="77777777" w:rsidR="007553D2" w:rsidRPr="007553D2" w:rsidRDefault="007553D2" w:rsidP="007553D2">
      <w:pPr>
        <w:pStyle w:val="ListParagraph"/>
        <w:spacing w:line="480" w:lineRule="auto"/>
        <w:ind w:left="360"/>
        <w:jc w:val="both"/>
        <w:rPr>
          <w:rFonts w:ascii="Arial" w:eastAsia="Times New Roman" w:hAnsi="Arial" w:cs="Arial"/>
          <w:sz w:val="20"/>
        </w:rPr>
      </w:pPr>
    </w:p>
    <w:p w14:paraId="36941BE5" w14:textId="78DD3628" w:rsidR="007553D2" w:rsidRPr="00402EF9" w:rsidRDefault="00402EF9" w:rsidP="00402EF9">
      <w:pPr>
        <w:spacing w:line="480" w:lineRule="auto"/>
        <w:ind w:left="360" w:hanging="360"/>
        <w:jc w:val="both"/>
        <w:rPr>
          <w:rFonts w:ascii="Arial" w:eastAsia="Times New Roman" w:hAnsi="Arial" w:cs="Arial"/>
          <w:sz w:val="20"/>
        </w:rPr>
      </w:pPr>
      <w:r w:rsidRPr="00AE25B3">
        <w:rPr>
          <w:rFonts w:ascii="Arial" w:eastAsia="Times New Roman" w:hAnsi="Arial" w:cs="Arial"/>
        </w:rPr>
        <w:t>[85]</w:t>
      </w:r>
      <w:r w:rsidRPr="00AE25B3">
        <w:rPr>
          <w:rFonts w:ascii="Arial" w:eastAsia="Times New Roman" w:hAnsi="Arial" w:cs="Arial"/>
        </w:rPr>
        <w:tab/>
      </w:r>
      <w:r w:rsidR="005D123F" w:rsidRPr="00402EF9">
        <w:rPr>
          <w:rFonts w:ascii="Arial" w:hAnsi="Arial" w:cs="Arial"/>
        </w:rPr>
        <w:t>By the time SACA responded to the applicant’s letter of 16 August 2018, the difficulties that the applicant faced had become evident from the correspondence exchanged between her, SACA and the NCA. She inappropriately side-step</w:t>
      </w:r>
      <w:r w:rsidR="00A50F53" w:rsidRPr="00402EF9">
        <w:rPr>
          <w:rFonts w:ascii="Arial" w:hAnsi="Arial" w:cs="Arial"/>
        </w:rPr>
        <w:t>ped</w:t>
      </w:r>
      <w:r w:rsidR="005D123F" w:rsidRPr="00402EF9">
        <w:rPr>
          <w:rFonts w:ascii="Arial" w:hAnsi="Arial" w:cs="Arial"/>
        </w:rPr>
        <w:t xml:space="preserve"> the NCA by corresponding directly </w:t>
      </w:r>
      <w:r w:rsidR="005D123F" w:rsidRPr="00402EF9">
        <w:rPr>
          <w:rFonts w:ascii="Arial" w:hAnsi="Arial" w:cs="Arial"/>
        </w:rPr>
        <w:lastRenderedPageBreak/>
        <w:t xml:space="preserve">with SACA either personally or through her attorneys, despite being informed </w:t>
      </w:r>
      <w:r w:rsidR="00A50F53" w:rsidRPr="00402EF9">
        <w:rPr>
          <w:rFonts w:ascii="Arial" w:hAnsi="Arial" w:cs="Arial"/>
        </w:rPr>
        <w:t>not to do so. Her application was</w:t>
      </w:r>
      <w:r w:rsidR="005D123F" w:rsidRPr="00402EF9">
        <w:rPr>
          <w:rFonts w:ascii="Arial" w:hAnsi="Arial" w:cs="Arial"/>
        </w:rPr>
        <w:t xml:space="preserve"> not mediated by an ado</w:t>
      </w:r>
      <w:r w:rsidR="00A50F53" w:rsidRPr="00402EF9">
        <w:rPr>
          <w:rFonts w:ascii="Arial" w:hAnsi="Arial" w:cs="Arial"/>
        </w:rPr>
        <w:t>ption agency. Her application was</w:t>
      </w:r>
      <w:r w:rsidR="005D123F" w:rsidRPr="00402EF9">
        <w:rPr>
          <w:rFonts w:ascii="Arial" w:hAnsi="Arial" w:cs="Arial"/>
        </w:rPr>
        <w:t xml:space="preserve"> in relation to the adoption of a pre-identified child. Th</w:t>
      </w:r>
      <w:r w:rsidR="00A50F53" w:rsidRPr="00402EF9">
        <w:rPr>
          <w:rFonts w:ascii="Arial" w:hAnsi="Arial" w:cs="Arial"/>
        </w:rPr>
        <w:t>e child’s adoptability status was</w:t>
      </w:r>
      <w:r w:rsidR="005D123F" w:rsidRPr="00402EF9">
        <w:rPr>
          <w:rFonts w:ascii="Arial" w:hAnsi="Arial" w:cs="Arial"/>
        </w:rPr>
        <w:t xml:space="preserve"> yet to be determined. Options for the dom</w:t>
      </w:r>
      <w:r w:rsidR="00A50F53" w:rsidRPr="00402EF9">
        <w:rPr>
          <w:rFonts w:ascii="Arial" w:hAnsi="Arial" w:cs="Arial"/>
        </w:rPr>
        <w:t>estic adoption of the child had</w:t>
      </w:r>
      <w:r w:rsidR="005D123F" w:rsidRPr="00402EF9">
        <w:rPr>
          <w:rFonts w:ascii="Arial" w:hAnsi="Arial" w:cs="Arial"/>
        </w:rPr>
        <w:t xml:space="preserve"> not been exhausted. </w:t>
      </w:r>
      <w:r w:rsidR="00A50F53" w:rsidRPr="00402EF9">
        <w:rPr>
          <w:rFonts w:ascii="Arial" w:hAnsi="Arial" w:cs="Arial"/>
        </w:rPr>
        <w:t xml:space="preserve">The </w:t>
      </w:r>
      <w:r w:rsidR="005D123F" w:rsidRPr="00402EF9">
        <w:rPr>
          <w:rFonts w:ascii="Arial" w:hAnsi="Arial" w:cs="Arial"/>
        </w:rPr>
        <w:t>NCA ha</w:t>
      </w:r>
      <w:r w:rsidR="00A50F53" w:rsidRPr="00402EF9">
        <w:rPr>
          <w:rFonts w:ascii="Arial" w:hAnsi="Arial" w:cs="Arial"/>
        </w:rPr>
        <w:t>d</w:t>
      </w:r>
      <w:r w:rsidR="005D123F" w:rsidRPr="00402EF9">
        <w:rPr>
          <w:rFonts w:ascii="Arial" w:hAnsi="Arial" w:cs="Arial"/>
        </w:rPr>
        <w:t xml:space="preserve"> not yet assessed her. The NCA seem</w:t>
      </w:r>
      <w:r w:rsidR="00A50F53" w:rsidRPr="00402EF9">
        <w:rPr>
          <w:rFonts w:ascii="Arial" w:hAnsi="Arial" w:cs="Arial"/>
        </w:rPr>
        <w:t>ed</w:t>
      </w:r>
      <w:r w:rsidR="005D123F" w:rsidRPr="00402EF9">
        <w:rPr>
          <w:rFonts w:ascii="Arial" w:hAnsi="Arial" w:cs="Arial"/>
        </w:rPr>
        <w:t xml:space="preserve"> loath to assess the applicant in futility, hence it sought SACA’s views on the prospects of the intended adoption. SACA and </w:t>
      </w:r>
      <w:r w:rsidR="002539A9" w:rsidRPr="00402EF9">
        <w:rPr>
          <w:rFonts w:ascii="Arial" w:hAnsi="Arial" w:cs="Arial"/>
        </w:rPr>
        <w:t xml:space="preserve">the </w:t>
      </w:r>
      <w:r w:rsidR="005D123F" w:rsidRPr="00402EF9">
        <w:rPr>
          <w:rFonts w:ascii="Arial" w:hAnsi="Arial" w:cs="Arial"/>
        </w:rPr>
        <w:t xml:space="preserve">NCA had not agreed to the adoption of the child as required by section 261(5)(e) and (f).  </w:t>
      </w:r>
      <w:r w:rsidR="00A50F53" w:rsidRPr="00402EF9">
        <w:rPr>
          <w:rFonts w:ascii="Arial" w:hAnsi="Arial" w:cs="Arial"/>
        </w:rPr>
        <w:t xml:space="preserve">SACA did not recommend her assessment by the NCA. </w:t>
      </w:r>
    </w:p>
    <w:p w14:paraId="6AFEE68C" w14:textId="77777777" w:rsidR="00AE25B3" w:rsidRPr="00AE25B3" w:rsidRDefault="00AE25B3" w:rsidP="00AE25B3">
      <w:pPr>
        <w:pStyle w:val="ListParagraph"/>
        <w:rPr>
          <w:rFonts w:ascii="Arial" w:eastAsia="Times New Roman" w:hAnsi="Arial" w:cs="Arial"/>
          <w:sz w:val="20"/>
        </w:rPr>
      </w:pPr>
    </w:p>
    <w:p w14:paraId="4FDF7834" w14:textId="09310445" w:rsidR="00A50F53" w:rsidRPr="00402EF9" w:rsidRDefault="00402EF9" w:rsidP="00402EF9">
      <w:pPr>
        <w:spacing w:line="480" w:lineRule="auto"/>
        <w:ind w:left="360" w:hanging="360"/>
        <w:jc w:val="both"/>
        <w:rPr>
          <w:rFonts w:ascii="Arial" w:eastAsia="Times New Roman" w:hAnsi="Arial" w:cs="Arial"/>
          <w:sz w:val="20"/>
        </w:rPr>
      </w:pPr>
      <w:r w:rsidRPr="007553D2">
        <w:rPr>
          <w:rFonts w:ascii="Arial" w:eastAsia="Times New Roman" w:hAnsi="Arial" w:cs="Arial"/>
        </w:rPr>
        <w:t>[86]</w:t>
      </w:r>
      <w:r w:rsidRPr="007553D2">
        <w:rPr>
          <w:rFonts w:ascii="Arial" w:eastAsia="Times New Roman" w:hAnsi="Arial" w:cs="Arial"/>
        </w:rPr>
        <w:tab/>
      </w:r>
      <w:r w:rsidR="00A50F53" w:rsidRPr="00402EF9">
        <w:rPr>
          <w:rFonts w:ascii="Arial" w:hAnsi="Arial" w:cs="Arial"/>
          <w:szCs w:val="24"/>
        </w:rPr>
        <w:t xml:space="preserve">I pause to mention that given the role of CAs in inter-country adoption, the applicant’s direct inter-action with SACA either personally or through her attorney, particularly under circumstances where she had applied to the NCA for the inter-country adoption of the minor child was utmost inappropriate. </w:t>
      </w:r>
    </w:p>
    <w:p w14:paraId="4B1339BB" w14:textId="77777777" w:rsidR="00A50F53" w:rsidRPr="00A50F53" w:rsidRDefault="00A50F53" w:rsidP="00A50F53">
      <w:pPr>
        <w:pStyle w:val="ListParagraph"/>
        <w:rPr>
          <w:rFonts w:ascii="Arial" w:hAnsi="Arial" w:cs="Arial"/>
          <w:szCs w:val="24"/>
        </w:rPr>
      </w:pPr>
    </w:p>
    <w:p w14:paraId="3B9AA8C7" w14:textId="5A30BA8F" w:rsidR="007553D2" w:rsidRPr="00402EF9" w:rsidRDefault="00402EF9" w:rsidP="00402EF9">
      <w:pPr>
        <w:spacing w:line="480" w:lineRule="auto"/>
        <w:ind w:left="360" w:hanging="360"/>
        <w:jc w:val="both"/>
        <w:rPr>
          <w:rFonts w:ascii="Arial" w:eastAsia="Times New Roman" w:hAnsi="Arial" w:cs="Arial"/>
          <w:sz w:val="20"/>
        </w:rPr>
      </w:pPr>
      <w:r w:rsidRPr="007553D2">
        <w:rPr>
          <w:rFonts w:ascii="Arial" w:eastAsia="Times New Roman" w:hAnsi="Arial" w:cs="Arial"/>
        </w:rPr>
        <w:t>[87]</w:t>
      </w:r>
      <w:r w:rsidRPr="007553D2">
        <w:rPr>
          <w:rFonts w:ascii="Arial" w:eastAsia="Times New Roman" w:hAnsi="Arial" w:cs="Arial"/>
        </w:rPr>
        <w:tab/>
      </w:r>
      <w:r w:rsidR="00976FA4" w:rsidRPr="00402EF9">
        <w:rPr>
          <w:rFonts w:ascii="Arial" w:hAnsi="Arial" w:cs="Arial"/>
          <w:szCs w:val="24"/>
        </w:rPr>
        <w:t>The appl</w:t>
      </w:r>
      <w:r w:rsidR="005D123F" w:rsidRPr="00402EF9">
        <w:rPr>
          <w:rFonts w:ascii="Arial" w:hAnsi="Arial" w:cs="Arial"/>
          <w:szCs w:val="24"/>
        </w:rPr>
        <w:t>icant was not successful in her inter-country adoption efforts</w:t>
      </w:r>
      <w:r w:rsidR="00976FA4" w:rsidRPr="00402EF9">
        <w:rPr>
          <w:rFonts w:ascii="Arial" w:hAnsi="Arial" w:cs="Arial"/>
          <w:szCs w:val="24"/>
        </w:rPr>
        <w:t xml:space="preserve">. The outcome of her efforts </w:t>
      </w:r>
      <w:r w:rsidR="00A6463D" w:rsidRPr="00402EF9">
        <w:rPr>
          <w:rFonts w:ascii="Arial" w:hAnsi="Arial" w:cs="Arial"/>
          <w:szCs w:val="24"/>
        </w:rPr>
        <w:t>was</w:t>
      </w:r>
      <w:r w:rsidR="00976FA4" w:rsidRPr="00402EF9">
        <w:rPr>
          <w:rFonts w:ascii="Arial" w:hAnsi="Arial" w:cs="Arial"/>
          <w:szCs w:val="24"/>
        </w:rPr>
        <w:t xml:space="preserve"> communicated to her by both SACA and the NCA in writing. She was also furnished with </w:t>
      </w:r>
      <w:r w:rsidR="00A50F53" w:rsidRPr="00402EF9">
        <w:rPr>
          <w:rFonts w:ascii="Arial" w:hAnsi="Arial" w:cs="Arial"/>
          <w:szCs w:val="24"/>
        </w:rPr>
        <w:t xml:space="preserve">detailed </w:t>
      </w:r>
      <w:r w:rsidR="00976FA4" w:rsidRPr="00402EF9">
        <w:rPr>
          <w:rFonts w:ascii="Arial" w:hAnsi="Arial" w:cs="Arial"/>
          <w:szCs w:val="24"/>
        </w:rPr>
        <w:t xml:space="preserve">reasons for these decisions. </w:t>
      </w:r>
    </w:p>
    <w:p w14:paraId="3749BF13" w14:textId="77777777" w:rsidR="007553D2" w:rsidRPr="007553D2" w:rsidRDefault="007553D2" w:rsidP="007553D2">
      <w:pPr>
        <w:pStyle w:val="ListParagraph"/>
        <w:rPr>
          <w:rFonts w:ascii="Arial" w:hAnsi="Arial" w:cs="Arial"/>
          <w:szCs w:val="24"/>
        </w:rPr>
      </w:pPr>
    </w:p>
    <w:p w14:paraId="2333FB25" w14:textId="7B12DFD8" w:rsidR="007553D2" w:rsidRPr="00402EF9" w:rsidRDefault="00402EF9" w:rsidP="00402EF9">
      <w:pPr>
        <w:spacing w:line="480" w:lineRule="auto"/>
        <w:ind w:left="360" w:hanging="360"/>
        <w:jc w:val="both"/>
        <w:rPr>
          <w:rFonts w:ascii="Arial" w:eastAsia="Times New Roman" w:hAnsi="Arial" w:cs="Arial"/>
          <w:sz w:val="20"/>
        </w:rPr>
      </w:pPr>
      <w:r w:rsidRPr="007553D2">
        <w:rPr>
          <w:rFonts w:ascii="Arial" w:eastAsia="Times New Roman" w:hAnsi="Arial" w:cs="Arial"/>
        </w:rPr>
        <w:t>[88]</w:t>
      </w:r>
      <w:r w:rsidRPr="007553D2">
        <w:rPr>
          <w:rFonts w:ascii="Arial" w:eastAsia="Times New Roman" w:hAnsi="Arial" w:cs="Arial"/>
        </w:rPr>
        <w:tab/>
      </w:r>
      <w:r w:rsidR="00976FA4" w:rsidRPr="00402EF9">
        <w:rPr>
          <w:rFonts w:ascii="Arial" w:hAnsi="Arial" w:cs="Arial"/>
          <w:szCs w:val="24"/>
        </w:rPr>
        <w:t xml:space="preserve">The decision by SACA not to consider the applicant’s adoption request is consistent with </w:t>
      </w:r>
      <w:r w:rsidR="00A50F53" w:rsidRPr="00402EF9">
        <w:rPr>
          <w:rFonts w:ascii="Arial" w:hAnsi="Arial" w:cs="Arial"/>
          <w:szCs w:val="24"/>
        </w:rPr>
        <w:t xml:space="preserve">The Hague Convention and </w:t>
      </w:r>
      <w:r w:rsidR="00976FA4" w:rsidRPr="00402EF9">
        <w:rPr>
          <w:rFonts w:ascii="Arial" w:hAnsi="Arial" w:cs="Arial"/>
          <w:szCs w:val="24"/>
        </w:rPr>
        <w:t>Chapter 16 of the Act.</w:t>
      </w:r>
    </w:p>
    <w:p w14:paraId="1C36799C" w14:textId="77777777" w:rsidR="007553D2" w:rsidRPr="007553D2" w:rsidRDefault="007553D2" w:rsidP="007553D2">
      <w:pPr>
        <w:pStyle w:val="ListParagraph"/>
        <w:rPr>
          <w:rFonts w:ascii="Arial" w:hAnsi="Arial" w:cs="Arial"/>
          <w:szCs w:val="24"/>
        </w:rPr>
      </w:pPr>
    </w:p>
    <w:p w14:paraId="70E40DDE" w14:textId="26C7D138" w:rsidR="007553D2" w:rsidRPr="00402EF9" w:rsidRDefault="00402EF9" w:rsidP="00402EF9">
      <w:pPr>
        <w:spacing w:line="480" w:lineRule="auto"/>
        <w:ind w:left="360" w:hanging="360"/>
        <w:jc w:val="both"/>
        <w:rPr>
          <w:rFonts w:ascii="Arial" w:eastAsia="Times New Roman" w:hAnsi="Arial" w:cs="Arial"/>
          <w:sz w:val="20"/>
        </w:rPr>
      </w:pPr>
      <w:r w:rsidRPr="007553D2">
        <w:rPr>
          <w:rFonts w:ascii="Arial" w:eastAsia="Times New Roman" w:hAnsi="Arial" w:cs="Arial"/>
        </w:rPr>
        <w:t>[89]</w:t>
      </w:r>
      <w:r w:rsidRPr="007553D2">
        <w:rPr>
          <w:rFonts w:ascii="Arial" w:eastAsia="Times New Roman" w:hAnsi="Arial" w:cs="Arial"/>
        </w:rPr>
        <w:tab/>
      </w:r>
      <w:r w:rsidR="00976FA4" w:rsidRPr="00402EF9">
        <w:rPr>
          <w:rFonts w:ascii="Arial" w:hAnsi="Arial" w:cs="Arial"/>
          <w:szCs w:val="24"/>
        </w:rPr>
        <w:t xml:space="preserve">It appears that the applicant has accepted SACA’s decision because she is not seeking a review and setting aside of SACA’s decision in these proceedings. </w:t>
      </w:r>
    </w:p>
    <w:p w14:paraId="77F4E053" w14:textId="77777777" w:rsidR="007553D2" w:rsidRPr="007553D2" w:rsidRDefault="007553D2" w:rsidP="007553D2">
      <w:pPr>
        <w:pStyle w:val="ListParagraph"/>
        <w:rPr>
          <w:rFonts w:ascii="Arial" w:hAnsi="Arial" w:cs="Arial"/>
          <w:szCs w:val="24"/>
        </w:rPr>
      </w:pPr>
    </w:p>
    <w:p w14:paraId="084ED8E6" w14:textId="225DDD61" w:rsidR="007553D2" w:rsidRPr="00402EF9" w:rsidRDefault="00402EF9" w:rsidP="00402EF9">
      <w:pPr>
        <w:spacing w:line="480" w:lineRule="auto"/>
        <w:ind w:left="360" w:hanging="360"/>
        <w:jc w:val="both"/>
        <w:rPr>
          <w:rFonts w:ascii="Arial" w:eastAsia="Times New Roman" w:hAnsi="Arial" w:cs="Arial"/>
          <w:sz w:val="20"/>
        </w:rPr>
      </w:pPr>
      <w:r w:rsidRPr="007553D2">
        <w:rPr>
          <w:rFonts w:ascii="Arial" w:eastAsia="Times New Roman" w:hAnsi="Arial" w:cs="Arial"/>
        </w:rPr>
        <w:t>[90]</w:t>
      </w:r>
      <w:r w:rsidRPr="007553D2">
        <w:rPr>
          <w:rFonts w:ascii="Arial" w:eastAsia="Times New Roman" w:hAnsi="Arial" w:cs="Arial"/>
        </w:rPr>
        <w:tab/>
      </w:r>
      <w:r w:rsidR="005808C8" w:rsidRPr="00402EF9">
        <w:rPr>
          <w:rFonts w:ascii="Arial" w:hAnsi="Arial" w:cs="Arial"/>
          <w:szCs w:val="24"/>
        </w:rPr>
        <w:t>To the extent that the applicant seeks to rely on Chapter 16</w:t>
      </w:r>
      <w:r w:rsidR="00976FA4" w:rsidRPr="00402EF9">
        <w:rPr>
          <w:rFonts w:ascii="Arial" w:hAnsi="Arial" w:cs="Arial"/>
          <w:szCs w:val="24"/>
        </w:rPr>
        <w:t xml:space="preserve"> to establish the relief that she seeks in these proceedings</w:t>
      </w:r>
      <w:r w:rsidR="005808C8" w:rsidRPr="00402EF9">
        <w:rPr>
          <w:rFonts w:ascii="Arial" w:hAnsi="Arial" w:cs="Arial"/>
          <w:szCs w:val="24"/>
        </w:rPr>
        <w:t xml:space="preserve">, the applicant has established no affront to her right to administrative justice as envisaged in </w:t>
      </w:r>
      <w:r w:rsidR="00A6463D" w:rsidRPr="00402EF9">
        <w:rPr>
          <w:rFonts w:ascii="Arial" w:hAnsi="Arial" w:cs="Arial"/>
          <w:szCs w:val="24"/>
        </w:rPr>
        <w:t xml:space="preserve">section 6(2) </w:t>
      </w:r>
      <w:r w:rsidR="005808C8" w:rsidRPr="00402EF9">
        <w:rPr>
          <w:rFonts w:ascii="Arial" w:hAnsi="Arial" w:cs="Arial"/>
          <w:szCs w:val="24"/>
        </w:rPr>
        <w:t xml:space="preserve">of PAJA. </w:t>
      </w:r>
    </w:p>
    <w:p w14:paraId="53E3B610" w14:textId="77777777" w:rsidR="007553D2" w:rsidRPr="007553D2" w:rsidRDefault="007553D2" w:rsidP="007553D2">
      <w:pPr>
        <w:pStyle w:val="ListParagraph"/>
        <w:rPr>
          <w:rFonts w:ascii="Arial" w:hAnsi="Arial" w:cs="Arial"/>
          <w:szCs w:val="24"/>
        </w:rPr>
      </w:pPr>
    </w:p>
    <w:p w14:paraId="61CC5ABA" w14:textId="0786A2FD" w:rsidR="007553D2" w:rsidRPr="00402EF9" w:rsidRDefault="00402EF9" w:rsidP="00402EF9">
      <w:pPr>
        <w:spacing w:line="480" w:lineRule="auto"/>
        <w:ind w:left="360" w:hanging="360"/>
        <w:jc w:val="both"/>
        <w:rPr>
          <w:rFonts w:ascii="Arial" w:eastAsia="Times New Roman" w:hAnsi="Arial" w:cs="Arial"/>
          <w:sz w:val="20"/>
        </w:rPr>
      </w:pPr>
      <w:r w:rsidRPr="00AE25B3">
        <w:rPr>
          <w:rFonts w:ascii="Arial" w:eastAsia="Times New Roman" w:hAnsi="Arial" w:cs="Arial"/>
        </w:rPr>
        <w:lastRenderedPageBreak/>
        <w:t>[91]</w:t>
      </w:r>
      <w:r w:rsidRPr="00AE25B3">
        <w:rPr>
          <w:rFonts w:ascii="Arial" w:eastAsia="Times New Roman" w:hAnsi="Arial" w:cs="Arial"/>
        </w:rPr>
        <w:tab/>
      </w:r>
      <w:r w:rsidR="005D123F" w:rsidRPr="00402EF9">
        <w:rPr>
          <w:rFonts w:ascii="Arial" w:hAnsi="Arial" w:cs="Arial"/>
          <w:szCs w:val="24"/>
        </w:rPr>
        <w:t xml:space="preserve">From the papers before court, it does not seem that the applicant intends continuing with her inter-country adoption efforts. </w:t>
      </w:r>
      <w:r w:rsidR="00C568B0" w:rsidRPr="00402EF9">
        <w:rPr>
          <w:rFonts w:ascii="Arial" w:hAnsi="Arial" w:cs="Arial"/>
          <w:szCs w:val="24"/>
        </w:rPr>
        <w:t xml:space="preserve">If </w:t>
      </w:r>
      <w:r w:rsidR="00976FA4" w:rsidRPr="00402EF9">
        <w:rPr>
          <w:rFonts w:ascii="Arial" w:hAnsi="Arial" w:cs="Arial"/>
          <w:szCs w:val="24"/>
        </w:rPr>
        <w:t>the applicant seeks to continue with her efforts to adopt the minor child inter-country, the</w:t>
      </w:r>
      <w:r w:rsidR="005808C8" w:rsidRPr="00402EF9">
        <w:rPr>
          <w:rFonts w:ascii="Arial" w:hAnsi="Arial" w:cs="Arial"/>
          <w:szCs w:val="24"/>
        </w:rPr>
        <w:t xml:space="preserve"> applicant has not complied with section 261 (1) to (4). A literal reading of section 261 (1) and indeed the whole of chapter 16, as well </w:t>
      </w:r>
      <w:r w:rsidR="00A50F53" w:rsidRPr="00402EF9">
        <w:rPr>
          <w:rFonts w:ascii="Arial" w:hAnsi="Arial" w:cs="Arial"/>
          <w:szCs w:val="24"/>
        </w:rPr>
        <w:t xml:space="preserve">as </w:t>
      </w:r>
      <w:r w:rsidR="005808C8" w:rsidRPr="00402EF9">
        <w:rPr>
          <w:rFonts w:ascii="Arial" w:hAnsi="Arial" w:cs="Arial"/>
          <w:szCs w:val="24"/>
        </w:rPr>
        <w:t>The Hague Convention does not make provision for the convention country and the recipient country to be the same. It envisages the a</w:t>
      </w:r>
      <w:r w:rsidR="00F7706D" w:rsidRPr="00402EF9">
        <w:rPr>
          <w:rFonts w:ascii="Arial" w:hAnsi="Arial" w:cs="Arial"/>
          <w:szCs w:val="24"/>
        </w:rPr>
        <w:t>doption of a child who is in the origin</w:t>
      </w:r>
      <w:r w:rsidR="005808C8" w:rsidRPr="00402EF9">
        <w:rPr>
          <w:rFonts w:ascii="Arial" w:hAnsi="Arial" w:cs="Arial"/>
          <w:szCs w:val="24"/>
        </w:rPr>
        <w:t xml:space="preserve"> country by a prospective adoptive parent who is habitually resident in </w:t>
      </w:r>
      <w:r w:rsidR="00F7706D" w:rsidRPr="00402EF9">
        <w:rPr>
          <w:rFonts w:ascii="Arial" w:hAnsi="Arial" w:cs="Arial"/>
          <w:szCs w:val="24"/>
        </w:rPr>
        <w:t xml:space="preserve">the recipient </w:t>
      </w:r>
      <w:r w:rsidR="005808C8" w:rsidRPr="00402EF9">
        <w:rPr>
          <w:rFonts w:ascii="Arial" w:hAnsi="Arial" w:cs="Arial"/>
          <w:szCs w:val="24"/>
        </w:rPr>
        <w:t xml:space="preserve">country. This is the position adopted by both SACA and </w:t>
      </w:r>
      <w:r w:rsidR="00A50F53" w:rsidRPr="00402EF9">
        <w:rPr>
          <w:rFonts w:ascii="Arial" w:hAnsi="Arial" w:cs="Arial"/>
          <w:szCs w:val="24"/>
        </w:rPr>
        <w:t xml:space="preserve">the </w:t>
      </w:r>
      <w:r w:rsidR="005808C8" w:rsidRPr="00402EF9">
        <w:rPr>
          <w:rFonts w:ascii="Arial" w:hAnsi="Arial" w:cs="Arial"/>
          <w:szCs w:val="24"/>
        </w:rPr>
        <w:t xml:space="preserve">NCA in their correspondence in respect of the applicant’s </w:t>
      </w:r>
      <w:r w:rsidR="00E20495" w:rsidRPr="00402EF9">
        <w:rPr>
          <w:rFonts w:ascii="Arial" w:hAnsi="Arial" w:cs="Arial"/>
          <w:szCs w:val="24"/>
        </w:rPr>
        <w:t xml:space="preserve">initial </w:t>
      </w:r>
      <w:r w:rsidR="005808C8" w:rsidRPr="00402EF9">
        <w:rPr>
          <w:rFonts w:ascii="Arial" w:hAnsi="Arial" w:cs="Arial"/>
          <w:szCs w:val="24"/>
        </w:rPr>
        <w:t>attempts to adopt the minor child inter-country</w:t>
      </w:r>
      <w:r w:rsidR="00CF60D4" w:rsidRPr="00402EF9">
        <w:rPr>
          <w:rFonts w:ascii="Arial" w:hAnsi="Arial" w:cs="Arial"/>
          <w:szCs w:val="24"/>
        </w:rPr>
        <w:t xml:space="preserve">, which the applicant </w:t>
      </w:r>
      <w:r w:rsidR="00976FA4" w:rsidRPr="00402EF9">
        <w:rPr>
          <w:rFonts w:ascii="Arial" w:hAnsi="Arial" w:cs="Arial"/>
          <w:szCs w:val="24"/>
        </w:rPr>
        <w:t>seems to have accepted</w:t>
      </w:r>
      <w:r w:rsidR="005808C8" w:rsidRPr="00402EF9">
        <w:rPr>
          <w:rFonts w:ascii="Arial" w:hAnsi="Arial" w:cs="Arial"/>
          <w:szCs w:val="24"/>
        </w:rPr>
        <w:t xml:space="preserve">. </w:t>
      </w:r>
    </w:p>
    <w:p w14:paraId="77C18661" w14:textId="77777777" w:rsidR="00AE25B3" w:rsidRPr="007553D2" w:rsidRDefault="00AE25B3" w:rsidP="00AE25B3">
      <w:pPr>
        <w:pStyle w:val="ListParagraph"/>
        <w:spacing w:line="480" w:lineRule="auto"/>
        <w:ind w:left="360"/>
        <w:jc w:val="both"/>
        <w:rPr>
          <w:rFonts w:ascii="Arial" w:eastAsia="Times New Roman" w:hAnsi="Arial" w:cs="Arial"/>
          <w:sz w:val="20"/>
        </w:rPr>
      </w:pPr>
    </w:p>
    <w:p w14:paraId="564D3E42" w14:textId="5CAD0ED3" w:rsidR="007553D2" w:rsidRPr="00402EF9" w:rsidRDefault="00402EF9" w:rsidP="00402EF9">
      <w:pPr>
        <w:spacing w:line="480" w:lineRule="auto"/>
        <w:ind w:left="360" w:hanging="360"/>
        <w:jc w:val="both"/>
        <w:rPr>
          <w:rFonts w:ascii="Arial" w:eastAsia="Times New Roman" w:hAnsi="Arial" w:cs="Arial"/>
          <w:sz w:val="20"/>
        </w:rPr>
      </w:pPr>
      <w:r w:rsidRPr="007553D2">
        <w:rPr>
          <w:rFonts w:ascii="Arial" w:eastAsia="Times New Roman" w:hAnsi="Arial" w:cs="Arial"/>
        </w:rPr>
        <w:t>[92]</w:t>
      </w:r>
      <w:r w:rsidRPr="007553D2">
        <w:rPr>
          <w:rFonts w:ascii="Arial" w:eastAsia="Times New Roman" w:hAnsi="Arial" w:cs="Arial"/>
        </w:rPr>
        <w:tab/>
      </w:r>
      <w:r w:rsidR="00630D91" w:rsidRPr="00402EF9">
        <w:rPr>
          <w:rFonts w:ascii="Arial" w:hAnsi="Arial" w:cs="Arial"/>
          <w:szCs w:val="24"/>
        </w:rPr>
        <w:t xml:space="preserve">Given that </w:t>
      </w:r>
      <w:r w:rsidR="00266719" w:rsidRPr="00402EF9">
        <w:rPr>
          <w:rFonts w:ascii="Arial" w:hAnsi="Arial" w:cs="Arial"/>
          <w:szCs w:val="24"/>
        </w:rPr>
        <w:t>applicant has since become habitually resident in South Africa</w:t>
      </w:r>
      <w:r w:rsidR="00630D91" w:rsidRPr="00402EF9">
        <w:rPr>
          <w:rFonts w:ascii="Arial" w:hAnsi="Arial" w:cs="Arial"/>
          <w:szCs w:val="24"/>
        </w:rPr>
        <w:t xml:space="preserve">, </w:t>
      </w:r>
      <w:r w:rsidR="00266719" w:rsidRPr="00402EF9">
        <w:rPr>
          <w:rFonts w:ascii="Arial" w:hAnsi="Arial" w:cs="Arial"/>
          <w:szCs w:val="24"/>
        </w:rPr>
        <w:t xml:space="preserve">the applicant has no entitlement to be considered for the adoption of the minor child </w:t>
      </w:r>
      <w:r w:rsidR="00A6463D" w:rsidRPr="00402EF9">
        <w:rPr>
          <w:rFonts w:ascii="Arial" w:hAnsi="Arial" w:cs="Arial"/>
          <w:szCs w:val="24"/>
        </w:rPr>
        <w:t xml:space="preserve">in terms of Chapter 16 </w:t>
      </w:r>
      <w:r w:rsidR="00266719" w:rsidRPr="00402EF9">
        <w:rPr>
          <w:rFonts w:ascii="Arial" w:hAnsi="Arial" w:cs="Arial"/>
          <w:szCs w:val="24"/>
        </w:rPr>
        <w:t xml:space="preserve">because </w:t>
      </w:r>
      <w:r w:rsidR="00CF60D4" w:rsidRPr="00402EF9">
        <w:rPr>
          <w:rFonts w:ascii="Arial" w:hAnsi="Arial" w:cs="Arial"/>
          <w:szCs w:val="24"/>
        </w:rPr>
        <w:t xml:space="preserve">both </w:t>
      </w:r>
      <w:r w:rsidR="00266719" w:rsidRPr="00402EF9">
        <w:rPr>
          <w:rFonts w:ascii="Arial" w:hAnsi="Arial" w:cs="Arial"/>
          <w:szCs w:val="24"/>
        </w:rPr>
        <w:t xml:space="preserve">the minor child </w:t>
      </w:r>
      <w:r w:rsidR="00CF60D4" w:rsidRPr="00402EF9">
        <w:rPr>
          <w:rFonts w:ascii="Arial" w:hAnsi="Arial" w:cs="Arial"/>
          <w:szCs w:val="24"/>
        </w:rPr>
        <w:t xml:space="preserve">and the applicant </w:t>
      </w:r>
      <w:r w:rsidR="00C0270A" w:rsidRPr="00402EF9">
        <w:rPr>
          <w:rFonts w:ascii="Arial" w:hAnsi="Arial" w:cs="Arial"/>
          <w:szCs w:val="24"/>
        </w:rPr>
        <w:t>are habitually resident i</w:t>
      </w:r>
      <w:r w:rsidR="00266719" w:rsidRPr="00402EF9">
        <w:rPr>
          <w:rFonts w:ascii="Arial" w:hAnsi="Arial" w:cs="Arial"/>
          <w:szCs w:val="24"/>
        </w:rPr>
        <w:t>n South Africa</w:t>
      </w:r>
      <w:r w:rsidR="00441CFB" w:rsidRPr="00402EF9">
        <w:rPr>
          <w:rFonts w:ascii="Arial" w:hAnsi="Arial" w:cs="Arial"/>
          <w:szCs w:val="24"/>
        </w:rPr>
        <w:t>.</w:t>
      </w:r>
      <w:r w:rsidR="00E27923" w:rsidRPr="00402EF9">
        <w:rPr>
          <w:rFonts w:ascii="Arial" w:hAnsi="Arial" w:cs="Arial"/>
          <w:szCs w:val="24"/>
        </w:rPr>
        <w:t xml:space="preserve"> </w:t>
      </w:r>
    </w:p>
    <w:p w14:paraId="6C5A501A" w14:textId="77777777" w:rsidR="007553D2" w:rsidRPr="007553D2" w:rsidRDefault="007553D2" w:rsidP="007553D2">
      <w:pPr>
        <w:pStyle w:val="ListParagraph"/>
        <w:rPr>
          <w:rFonts w:ascii="Arial" w:hAnsi="Arial" w:cs="Arial"/>
          <w:szCs w:val="24"/>
        </w:rPr>
      </w:pPr>
    </w:p>
    <w:p w14:paraId="5FBFE563" w14:textId="67A4716C" w:rsidR="007553D2" w:rsidRPr="00402EF9" w:rsidRDefault="00402EF9" w:rsidP="00402EF9">
      <w:pPr>
        <w:spacing w:line="480" w:lineRule="auto"/>
        <w:ind w:left="360" w:hanging="360"/>
        <w:jc w:val="both"/>
        <w:rPr>
          <w:rFonts w:ascii="Arial" w:eastAsia="Times New Roman" w:hAnsi="Arial" w:cs="Arial"/>
          <w:sz w:val="20"/>
        </w:rPr>
      </w:pPr>
      <w:r w:rsidRPr="007553D2">
        <w:rPr>
          <w:rFonts w:ascii="Arial" w:eastAsia="Times New Roman" w:hAnsi="Arial" w:cs="Arial"/>
        </w:rPr>
        <w:t>[93]</w:t>
      </w:r>
      <w:r w:rsidRPr="007553D2">
        <w:rPr>
          <w:rFonts w:ascii="Arial" w:eastAsia="Times New Roman" w:hAnsi="Arial" w:cs="Arial"/>
        </w:rPr>
        <w:tab/>
      </w:r>
      <w:r w:rsidR="002539A9" w:rsidRPr="00402EF9">
        <w:rPr>
          <w:rFonts w:ascii="Arial" w:hAnsi="Arial" w:cs="Arial"/>
          <w:szCs w:val="24"/>
        </w:rPr>
        <w:t>The interpretation promoted</w:t>
      </w:r>
      <w:r w:rsidR="00266719" w:rsidRPr="00402EF9">
        <w:rPr>
          <w:rFonts w:ascii="Arial" w:hAnsi="Arial" w:cs="Arial"/>
          <w:szCs w:val="24"/>
        </w:rPr>
        <w:t xml:space="preserve"> by counsel for the applicant that South Africa is both a</w:t>
      </w:r>
      <w:r w:rsidR="00F7706D" w:rsidRPr="00402EF9">
        <w:rPr>
          <w:rFonts w:ascii="Arial" w:hAnsi="Arial" w:cs="Arial"/>
          <w:szCs w:val="24"/>
        </w:rPr>
        <w:t xml:space="preserve">n origin </w:t>
      </w:r>
      <w:r w:rsidR="00266719" w:rsidRPr="00402EF9">
        <w:rPr>
          <w:rFonts w:ascii="Arial" w:hAnsi="Arial" w:cs="Arial"/>
          <w:szCs w:val="24"/>
        </w:rPr>
        <w:t>and a recipient country under Chapter 16 is a misconstruction of this Chapter.</w:t>
      </w:r>
      <w:r w:rsidR="00630D91" w:rsidRPr="00402EF9">
        <w:rPr>
          <w:rFonts w:ascii="Arial" w:hAnsi="Arial" w:cs="Arial"/>
          <w:szCs w:val="24"/>
        </w:rPr>
        <w:t xml:space="preserve"> The purpose of Chapter 16 is to facilitate the implementation of The Hague Convention and not its avoidance. That The Hague takes precedence in the event of a conflict with Chapter 16 supports a construction that Chapter 16 exclusively applies to inter-country adoption as envisaged in The Hague Convention. </w:t>
      </w:r>
    </w:p>
    <w:p w14:paraId="5FCFEF30" w14:textId="77777777" w:rsidR="007553D2" w:rsidRPr="007553D2" w:rsidRDefault="007553D2" w:rsidP="007553D2">
      <w:pPr>
        <w:pStyle w:val="ListParagraph"/>
        <w:rPr>
          <w:rFonts w:ascii="Arial" w:hAnsi="Arial" w:cs="Arial"/>
          <w:szCs w:val="24"/>
        </w:rPr>
      </w:pPr>
    </w:p>
    <w:p w14:paraId="4717F7AD" w14:textId="65159339" w:rsidR="007553D2" w:rsidRPr="00402EF9" w:rsidRDefault="00402EF9" w:rsidP="00402EF9">
      <w:pPr>
        <w:spacing w:line="480" w:lineRule="auto"/>
        <w:ind w:left="360" w:hanging="360"/>
        <w:jc w:val="both"/>
        <w:rPr>
          <w:rFonts w:ascii="Arial" w:hAnsi="Arial" w:cs="Arial"/>
          <w:szCs w:val="24"/>
        </w:rPr>
      </w:pPr>
      <w:r>
        <w:rPr>
          <w:rFonts w:ascii="Arial" w:hAnsi="Arial" w:cs="Arial"/>
          <w:szCs w:val="24"/>
        </w:rPr>
        <w:t>[94]</w:t>
      </w:r>
      <w:r>
        <w:rPr>
          <w:rFonts w:ascii="Arial" w:hAnsi="Arial" w:cs="Arial"/>
          <w:szCs w:val="24"/>
        </w:rPr>
        <w:tab/>
      </w:r>
      <w:r w:rsidR="00976FA4" w:rsidRPr="00402EF9">
        <w:rPr>
          <w:rFonts w:ascii="Arial" w:hAnsi="Arial" w:cs="Arial"/>
          <w:szCs w:val="24"/>
        </w:rPr>
        <w:t>If the applicant</w:t>
      </w:r>
      <w:r w:rsidR="007917AE" w:rsidRPr="00402EF9">
        <w:rPr>
          <w:rFonts w:ascii="Arial" w:hAnsi="Arial" w:cs="Arial"/>
          <w:szCs w:val="24"/>
        </w:rPr>
        <w:t xml:space="preserve"> </w:t>
      </w:r>
      <w:r w:rsidR="00976FA4" w:rsidRPr="00402EF9">
        <w:rPr>
          <w:rFonts w:ascii="Arial" w:hAnsi="Arial" w:cs="Arial"/>
          <w:szCs w:val="24"/>
        </w:rPr>
        <w:t xml:space="preserve">seeks to further pursue the adoption of the minor child inter-country, </w:t>
      </w:r>
      <w:r w:rsidR="005808C8" w:rsidRPr="00402EF9">
        <w:rPr>
          <w:rFonts w:ascii="Arial" w:hAnsi="Arial" w:cs="Arial"/>
          <w:szCs w:val="24"/>
        </w:rPr>
        <w:t>the applicant has not followed the correct proce</w:t>
      </w:r>
      <w:r w:rsidR="00AE25B3" w:rsidRPr="00402EF9">
        <w:rPr>
          <w:rFonts w:ascii="Arial" w:hAnsi="Arial" w:cs="Arial"/>
          <w:szCs w:val="24"/>
        </w:rPr>
        <w:t>dure in terms of section 261</w:t>
      </w:r>
      <w:r w:rsidR="00E20495" w:rsidRPr="00402EF9">
        <w:rPr>
          <w:rFonts w:ascii="Arial" w:hAnsi="Arial" w:cs="Arial"/>
          <w:szCs w:val="24"/>
        </w:rPr>
        <w:t xml:space="preserve">. </w:t>
      </w:r>
      <w:r w:rsidR="005808C8" w:rsidRPr="00402EF9">
        <w:rPr>
          <w:rFonts w:ascii="Arial" w:hAnsi="Arial" w:cs="Arial"/>
          <w:szCs w:val="24"/>
        </w:rPr>
        <w:t xml:space="preserve">The applicant ought to apply for the adoption of the child through the </w:t>
      </w:r>
      <w:r w:rsidR="00F7706D" w:rsidRPr="00402EF9">
        <w:rPr>
          <w:rFonts w:ascii="Arial" w:hAnsi="Arial" w:cs="Arial"/>
          <w:szCs w:val="24"/>
        </w:rPr>
        <w:t>CA</w:t>
      </w:r>
      <w:r w:rsidR="005808C8" w:rsidRPr="00402EF9">
        <w:rPr>
          <w:rFonts w:ascii="Arial" w:hAnsi="Arial" w:cs="Arial"/>
          <w:szCs w:val="24"/>
        </w:rPr>
        <w:t xml:space="preserve"> of the country where she is habitually resident.</w:t>
      </w:r>
      <w:r w:rsidR="00266719" w:rsidRPr="00402EF9">
        <w:rPr>
          <w:rFonts w:ascii="Arial" w:hAnsi="Arial" w:cs="Arial"/>
          <w:szCs w:val="24"/>
        </w:rPr>
        <w:t xml:space="preserve"> </w:t>
      </w:r>
      <w:r w:rsidR="00AE25B3" w:rsidRPr="00402EF9">
        <w:rPr>
          <w:rFonts w:ascii="Arial" w:hAnsi="Arial" w:cs="Arial"/>
          <w:szCs w:val="24"/>
        </w:rPr>
        <w:t xml:space="preserve">This is the recipient country as envisaged in section 261 and article 2 of The Convention. </w:t>
      </w:r>
      <w:r w:rsidR="005808C8" w:rsidRPr="00402EF9">
        <w:rPr>
          <w:rFonts w:ascii="Arial" w:hAnsi="Arial" w:cs="Arial"/>
          <w:szCs w:val="24"/>
        </w:rPr>
        <w:t xml:space="preserve">Further, the </w:t>
      </w:r>
      <w:r w:rsidR="00F7706D" w:rsidRPr="00402EF9">
        <w:rPr>
          <w:rFonts w:ascii="Arial" w:hAnsi="Arial" w:cs="Arial"/>
          <w:szCs w:val="24"/>
        </w:rPr>
        <w:t xml:space="preserve">CA </w:t>
      </w:r>
      <w:r w:rsidR="005808C8" w:rsidRPr="00402EF9">
        <w:rPr>
          <w:rFonts w:ascii="Arial" w:hAnsi="Arial" w:cs="Arial"/>
          <w:szCs w:val="24"/>
        </w:rPr>
        <w:t xml:space="preserve">of the </w:t>
      </w:r>
      <w:r w:rsidR="00F70EF7" w:rsidRPr="00402EF9">
        <w:rPr>
          <w:rFonts w:ascii="Arial" w:hAnsi="Arial" w:cs="Arial"/>
          <w:szCs w:val="24"/>
        </w:rPr>
        <w:t>recipient country</w:t>
      </w:r>
      <w:r w:rsidR="005808C8" w:rsidRPr="00402EF9">
        <w:rPr>
          <w:rFonts w:ascii="Arial" w:hAnsi="Arial" w:cs="Arial"/>
          <w:szCs w:val="24"/>
        </w:rPr>
        <w:t xml:space="preserve"> must be satisfied that the applicant is fit and proper to adopt the child, in which case the </w:t>
      </w:r>
      <w:r w:rsidR="00F7706D" w:rsidRPr="00402EF9">
        <w:rPr>
          <w:rFonts w:ascii="Arial" w:hAnsi="Arial" w:cs="Arial"/>
          <w:szCs w:val="24"/>
        </w:rPr>
        <w:t xml:space="preserve">CA of the recipient </w:t>
      </w:r>
      <w:r w:rsidR="005808C8" w:rsidRPr="00402EF9">
        <w:rPr>
          <w:rFonts w:ascii="Arial" w:hAnsi="Arial" w:cs="Arial"/>
          <w:szCs w:val="24"/>
        </w:rPr>
        <w:t xml:space="preserve">country will prepare a </w:t>
      </w:r>
      <w:r w:rsidR="005808C8" w:rsidRPr="00402EF9">
        <w:rPr>
          <w:rFonts w:ascii="Arial" w:hAnsi="Arial" w:cs="Arial"/>
          <w:szCs w:val="24"/>
        </w:rPr>
        <w:lastRenderedPageBreak/>
        <w:t xml:space="preserve">report on the applicant in accordance with The Hague Convention principles and transmit it to the </w:t>
      </w:r>
      <w:r w:rsidR="00E27923" w:rsidRPr="00402EF9">
        <w:rPr>
          <w:rFonts w:ascii="Arial" w:hAnsi="Arial" w:cs="Arial"/>
          <w:szCs w:val="24"/>
        </w:rPr>
        <w:t>CA</w:t>
      </w:r>
      <w:r w:rsidR="00266719" w:rsidRPr="00402EF9">
        <w:rPr>
          <w:rFonts w:ascii="Arial" w:hAnsi="Arial" w:cs="Arial"/>
          <w:szCs w:val="24"/>
        </w:rPr>
        <w:t xml:space="preserve"> in the </w:t>
      </w:r>
      <w:r w:rsidR="00F7706D" w:rsidRPr="00402EF9">
        <w:rPr>
          <w:rFonts w:ascii="Arial" w:hAnsi="Arial" w:cs="Arial"/>
          <w:szCs w:val="24"/>
        </w:rPr>
        <w:t>origin</w:t>
      </w:r>
      <w:r w:rsidR="00266719" w:rsidRPr="00402EF9">
        <w:rPr>
          <w:rFonts w:ascii="Arial" w:hAnsi="Arial" w:cs="Arial"/>
          <w:szCs w:val="24"/>
        </w:rPr>
        <w:t xml:space="preserve"> country.</w:t>
      </w:r>
      <w:r w:rsidR="00CF60D4" w:rsidRPr="00402EF9">
        <w:rPr>
          <w:rFonts w:ascii="Arial" w:hAnsi="Arial" w:cs="Arial"/>
          <w:szCs w:val="24"/>
        </w:rPr>
        <w:t xml:space="preserve"> Th</w:t>
      </w:r>
      <w:r w:rsidR="00E27923" w:rsidRPr="00402EF9">
        <w:rPr>
          <w:rFonts w:ascii="Arial" w:hAnsi="Arial" w:cs="Arial"/>
          <w:szCs w:val="24"/>
        </w:rPr>
        <w:t xml:space="preserve">e latter </w:t>
      </w:r>
      <w:r w:rsidR="00CF60D4" w:rsidRPr="00402EF9">
        <w:rPr>
          <w:rFonts w:ascii="Arial" w:hAnsi="Arial" w:cs="Arial"/>
          <w:szCs w:val="24"/>
        </w:rPr>
        <w:t xml:space="preserve">country </w:t>
      </w:r>
      <w:r w:rsidR="00E27923" w:rsidRPr="00402EF9">
        <w:rPr>
          <w:rFonts w:ascii="Arial" w:hAnsi="Arial" w:cs="Arial"/>
          <w:szCs w:val="24"/>
        </w:rPr>
        <w:t xml:space="preserve">is the country </w:t>
      </w:r>
      <w:r w:rsidR="00CF60D4" w:rsidRPr="00402EF9">
        <w:rPr>
          <w:rFonts w:ascii="Arial" w:hAnsi="Arial" w:cs="Arial"/>
          <w:szCs w:val="24"/>
        </w:rPr>
        <w:t>where the prospective adoptive child is located.</w:t>
      </w:r>
      <w:r w:rsidR="005808C8" w:rsidRPr="00402EF9">
        <w:rPr>
          <w:rFonts w:ascii="Arial" w:hAnsi="Arial" w:cs="Arial"/>
          <w:szCs w:val="24"/>
        </w:rPr>
        <w:t xml:space="preserve"> </w:t>
      </w:r>
    </w:p>
    <w:p w14:paraId="7D858F9F" w14:textId="77777777" w:rsidR="00AE25B3" w:rsidRPr="00AE25B3" w:rsidRDefault="00AE25B3" w:rsidP="00AE25B3">
      <w:pPr>
        <w:pStyle w:val="ListParagraph"/>
        <w:rPr>
          <w:rFonts w:ascii="Arial" w:hAnsi="Arial" w:cs="Arial"/>
          <w:szCs w:val="24"/>
        </w:rPr>
      </w:pPr>
    </w:p>
    <w:p w14:paraId="07E3B68F" w14:textId="51ED4883" w:rsidR="007553D2" w:rsidRPr="00402EF9" w:rsidRDefault="00402EF9" w:rsidP="00402EF9">
      <w:pPr>
        <w:spacing w:line="480" w:lineRule="auto"/>
        <w:ind w:left="360" w:hanging="360"/>
        <w:jc w:val="both"/>
        <w:rPr>
          <w:rFonts w:ascii="Arial" w:eastAsia="Times New Roman" w:hAnsi="Arial" w:cs="Arial"/>
          <w:sz w:val="20"/>
        </w:rPr>
      </w:pPr>
      <w:r w:rsidRPr="007553D2">
        <w:rPr>
          <w:rFonts w:ascii="Arial" w:eastAsia="Times New Roman" w:hAnsi="Arial" w:cs="Arial"/>
        </w:rPr>
        <w:t>[95]</w:t>
      </w:r>
      <w:r w:rsidRPr="007553D2">
        <w:rPr>
          <w:rFonts w:ascii="Arial" w:eastAsia="Times New Roman" w:hAnsi="Arial" w:cs="Arial"/>
        </w:rPr>
        <w:tab/>
      </w:r>
      <w:r w:rsidR="00A6463D" w:rsidRPr="00402EF9">
        <w:rPr>
          <w:rFonts w:ascii="Arial" w:hAnsi="Arial" w:cs="Arial"/>
          <w:szCs w:val="24"/>
        </w:rPr>
        <w:t xml:space="preserve">Under the present circumstances, South Africa </w:t>
      </w:r>
      <w:r w:rsidR="00F7706D" w:rsidRPr="00402EF9">
        <w:rPr>
          <w:rFonts w:ascii="Arial" w:hAnsi="Arial" w:cs="Arial"/>
          <w:szCs w:val="24"/>
        </w:rPr>
        <w:t xml:space="preserve">being the country where the applicant is habitually resident and where the minor child is located </w:t>
      </w:r>
      <w:r w:rsidR="00A6463D" w:rsidRPr="00402EF9">
        <w:rPr>
          <w:rFonts w:ascii="Arial" w:hAnsi="Arial" w:cs="Arial"/>
          <w:szCs w:val="24"/>
        </w:rPr>
        <w:t>is neither a convention or</w:t>
      </w:r>
      <w:r w:rsidR="00CF60D4" w:rsidRPr="00402EF9">
        <w:rPr>
          <w:rFonts w:ascii="Arial" w:hAnsi="Arial" w:cs="Arial"/>
          <w:szCs w:val="24"/>
        </w:rPr>
        <w:t xml:space="preserve"> a recipient country as envisaged</w:t>
      </w:r>
      <w:r w:rsidR="00A6463D" w:rsidRPr="00402EF9">
        <w:rPr>
          <w:rFonts w:ascii="Arial" w:hAnsi="Arial" w:cs="Arial"/>
          <w:szCs w:val="24"/>
        </w:rPr>
        <w:t xml:space="preserve"> </w:t>
      </w:r>
      <w:r w:rsidR="00AE25B3" w:rsidRPr="00402EF9">
        <w:rPr>
          <w:rFonts w:ascii="Arial" w:hAnsi="Arial" w:cs="Arial"/>
          <w:szCs w:val="24"/>
        </w:rPr>
        <w:t xml:space="preserve">in </w:t>
      </w:r>
      <w:r w:rsidR="00A6463D" w:rsidRPr="00402EF9">
        <w:rPr>
          <w:rFonts w:ascii="Arial" w:hAnsi="Arial" w:cs="Arial"/>
          <w:szCs w:val="24"/>
        </w:rPr>
        <w:t xml:space="preserve">Chapter 16 of the Children’s Act and The Hague Convention. </w:t>
      </w:r>
      <w:r w:rsidR="00F7706D" w:rsidRPr="00402EF9">
        <w:rPr>
          <w:rFonts w:ascii="Arial" w:hAnsi="Arial" w:cs="Arial"/>
          <w:szCs w:val="24"/>
        </w:rPr>
        <w:t>An</w:t>
      </w:r>
      <w:r w:rsidR="00AE25B3" w:rsidRPr="00402EF9">
        <w:rPr>
          <w:rFonts w:ascii="Arial" w:hAnsi="Arial" w:cs="Arial"/>
          <w:szCs w:val="24"/>
        </w:rPr>
        <w:t xml:space="preserve"> adoption in terms of C</w:t>
      </w:r>
      <w:r w:rsidR="008210D0" w:rsidRPr="00402EF9">
        <w:rPr>
          <w:rFonts w:ascii="Arial" w:hAnsi="Arial" w:cs="Arial"/>
          <w:szCs w:val="24"/>
        </w:rPr>
        <w:t xml:space="preserve">hapter 16 </w:t>
      </w:r>
      <w:r w:rsidR="00A6463D" w:rsidRPr="00402EF9">
        <w:rPr>
          <w:rFonts w:ascii="Arial" w:hAnsi="Arial" w:cs="Arial"/>
          <w:szCs w:val="24"/>
        </w:rPr>
        <w:t xml:space="preserve">and The Hague Convention </w:t>
      </w:r>
      <w:r w:rsidR="008210D0" w:rsidRPr="00402EF9">
        <w:rPr>
          <w:rFonts w:ascii="Arial" w:hAnsi="Arial" w:cs="Arial"/>
          <w:szCs w:val="24"/>
        </w:rPr>
        <w:t xml:space="preserve">is incompetent. </w:t>
      </w:r>
    </w:p>
    <w:p w14:paraId="45DF3FBA" w14:textId="77777777" w:rsidR="007553D2" w:rsidRPr="007553D2" w:rsidRDefault="007553D2" w:rsidP="007553D2">
      <w:pPr>
        <w:pStyle w:val="ListParagraph"/>
        <w:rPr>
          <w:rFonts w:ascii="Arial" w:hAnsi="Arial" w:cs="Arial"/>
          <w:szCs w:val="24"/>
        </w:rPr>
      </w:pPr>
    </w:p>
    <w:p w14:paraId="209C89C1" w14:textId="38110D86" w:rsidR="007553D2" w:rsidRPr="00402EF9" w:rsidRDefault="00402EF9" w:rsidP="00402EF9">
      <w:pPr>
        <w:spacing w:line="480" w:lineRule="auto"/>
        <w:ind w:left="360" w:hanging="360"/>
        <w:jc w:val="both"/>
        <w:rPr>
          <w:rFonts w:ascii="Arial" w:eastAsia="Times New Roman" w:hAnsi="Arial" w:cs="Arial"/>
          <w:sz w:val="20"/>
        </w:rPr>
      </w:pPr>
      <w:r w:rsidRPr="007553D2">
        <w:rPr>
          <w:rFonts w:ascii="Arial" w:eastAsia="Times New Roman" w:hAnsi="Arial" w:cs="Arial"/>
        </w:rPr>
        <w:t>[96]</w:t>
      </w:r>
      <w:r w:rsidRPr="007553D2">
        <w:rPr>
          <w:rFonts w:ascii="Arial" w:eastAsia="Times New Roman" w:hAnsi="Arial" w:cs="Arial"/>
        </w:rPr>
        <w:tab/>
      </w:r>
      <w:r w:rsidR="00C0270A" w:rsidRPr="00402EF9">
        <w:rPr>
          <w:rFonts w:ascii="Arial" w:hAnsi="Arial" w:cs="Arial"/>
          <w:szCs w:val="24"/>
        </w:rPr>
        <w:t>C</w:t>
      </w:r>
      <w:r w:rsidR="00E20495" w:rsidRPr="00402EF9">
        <w:rPr>
          <w:rFonts w:ascii="Arial" w:hAnsi="Arial" w:cs="Arial"/>
          <w:szCs w:val="24"/>
        </w:rPr>
        <w:t xml:space="preserve">hapter 15 applies to an inter-country adoption scenario where a person habitually resident in South Africa </w:t>
      </w:r>
      <w:r w:rsidR="00C0270A" w:rsidRPr="00402EF9">
        <w:rPr>
          <w:rFonts w:ascii="Arial" w:hAnsi="Arial" w:cs="Arial"/>
          <w:szCs w:val="24"/>
        </w:rPr>
        <w:t>intends to adopt</w:t>
      </w:r>
      <w:r w:rsidR="00E20495" w:rsidRPr="00402EF9">
        <w:rPr>
          <w:rFonts w:ascii="Arial" w:hAnsi="Arial" w:cs="Arial"/>
          <w:szCs w:val="24"/>
        </w:rPr>
        <w:t xml:space="preserve">  a child from a</w:t>
      </w:r>
      <w:r w:rsidR="002539A9" w:rsidRPr="00402EF9">
        <w:rPr>
          <w:rFonts w:ascii="Arial" w:hAnsi="Arial" w:cs="Arial"/>
          <w:szCs w:val="24"/>
        </w:rPr>
        <w:t xml:space="preserve">nother </w:t>
      </w:r>
      <w:r w:rsidR="00E20495" w:rsidRPr="00402EF9">
        <w:rPr>
          <w:rFonts w:ascii="Arial" w:hAnsi="Arial" w:cs="Arial"/>
          <w:szCs w:val="24"/>
        </w:rPr>
        <w:t xml:space="preserve">convention or non-convention country in terms of section 266 or 268  and </w:t>
      </w:r>
      <w:r w:rsidR="00AF5C9D" w:rsidRPr="00402EF9">
        <w:rPr>
          <w:rFonts w:ascii="Arial" w:hAnsi="Arial" w:cs="Arial"/>
          <w:szCs w:val="24"/>
        </w:rPr>
        <w:t>SACA</w:t>
      </w:r>
      <w:r w:rsidR="00E20495" w:rsidRPr="00402EF9">
        <w:rPr>
          <w:rFonts w:ascii="Arial" w:hAnsi="Arial" w:cs="Arial"/>
          <w:szCs w:val="24"/>
        </w:rPr>
        <w:t xml:space="preserve"> has refused to recognize the adoption, having determined that the adoption is manifestly contrary to public policy in </w:t>
      </w:r>
      <w:r w:rsidR="00F7706D" w:rsidRPr="00402EF9">
        <w:rPr>
          <w:rFonts w:ascii="Arial" w:hAnsi="Arial" w:cs="Arial"/>
          <w:szCs w:val="24"/>
        </w:rPr>
        <w:t xml:space="preserve">South Africa </w:t>
      </w:r>
      <w:r w:rsidR="00E20495" w:rsidRPr="00402EF9">
        <w:rPr>
          <w:rFonts w:ascii="Arial" w:hAnsi="Arial" w:cs="Arial"/>
          <w:szCs w:val="24"/>
        </w:rPr>
        <w:t>taking</w:t>
      </w:r>
      <w:r w:rsidR="00C01122" w:rsidRPr="00402EF9">
        <w:rPr>
          <w:rFonts w:ascii="Arial" w:hAnsi="Arial" w:cs="Arial"/>
          <w:szCs w:val="24"/>
        </w:rPr>
        <w:t xml:space="preserve"> into account the best interest</w:t>
      </w:r>
      <w:r w:rsidR="00E20495" w:rsidRPr="00402EF9">
        <w:rPr>
          <w:rFonts w:ascii="Arial" w:hAnsi="Arial" w:cs="Arial"/>
          <w:szCs w:val="24"/>
        </w:rPr>
        <w:t xml:space="preserve"> of the child.</w:t>
      </w:r>
      <w:r w:rsidR="00E20495" w:rsidRPr="00E52695">
        <w:rPr>
          <w:rStyle w:val="FootnoteReference"/>
          <w:rFonts w:ascii="Arial" w:hAnsi="Arial" w:cs="Arial"/>
          <w:szCs w:val="24"/>
        </w:rPr>
        <w:footnoteReference w:id="31"/>
      </w:r>
      <w:r w:rsidR="00E20495" w:rsidRPr="00402EF9">
        <w:rPr>
          <w:rFonts w:ascii="Arial" w:hAnsi="Arial" w:cs="Arial"/>
          <w:szCs w:val="24"/>
        </w:rPr>
        <w:t xml:space="preserve"> In such a case, the prospective adoptive parent may apply to the </w:t>
      </w:r>
      <w:r w:rsidR="00AF5C9D" w:rsidRPr="00402EF9">
        <w:rPr>
          <w:rFonts w:ascii="Arial" w:hAnsi="Arial" w:cs="Arial"/>
          <w:szCs w:val="24"/>
        </w:rPr>
        <w:t>Children’s Court</w:t>
      </w:r>
      <w:r w:rsidR="00E20495" w:rsidRPr="00402EF9">
        <w:rPr>
          <w:rFonts w:ascii="Arial" w:hAnsi="Arial" w:cs="Arial"/>
          <w:szCs w:val="24"/>
        </w:rPr>
        <w:t xml:space="preserve"> for the adoption of the child in terms of section 271 (1).  </w:t>
      </w:r>
    </w:p>
    <w:p w14:paraId="305D7A05" w14:textId="77777777" w:rsidR="007553D2" w:rsidRPr="007553D2" w:rsidRDefault="007553D2" w:rsidP="007553D2">
      <w:pPr>
        <w:pStyle w:val="ListParagraph"/>
        <w:rPr>
          <w:rFonts w:ascii="Arial" w:hAnsi="Arial" w:cs="Arial"/>
          <w:szCs w:val="24"/>
        </w:rPr>
      </w:pPr>
    </w:p>
    <w:p w14:paraId="0D1EE18B" w14:textId="1F94B58E" w:rsidR="007553D2" w:rsidRPr="00402EF9" w:rsidRDefault="00402EF9" w:rsidP="00402EF9">
      <w:pPr>
        <w:spacing w:line="480" w:lineRule="auto"/>
        <w:ind w:left="360" w:hanging="360"/>
        <w:jc w:val="both"/>
        <w:rPr>
          <w:rFonts w:ascii="Arial" w:eastAsia="Times New Roman" w:hAnsi="Arial" w:cs="Arial"/>
          <w:sz w:val="20"/>
        </w:rPr>
      </w:pPr>
      <w:r w:rsidRPr="007553D2">
        <w:rPr>
          <w:rFonts w:ascii="Arial" w:eastAsia="Times New Roman" w:hAnsi="Arial" w:cs="Arial"/>
        </w:rPr>
        <w:t>[97]</w:t>
      </w:r>
      <w:r w:rsidRPr="007553D2">
        <w:rPr>
          <w:rFonts w:ascii="Arial" w:eastAsia="Times New Roman" w:hAnsi="Arial" w:cs="Arial"/>
        </w:rPr>
        <w:tab/>
      </w:r>
      <w:r w:rsidR="00E20495" w:rsidRPr="00402EF9">
        <w:rPr>
          <w:rFonts w:ascii="Arial" w:hAnsi="Arial" w:cs="Arial"/>
          <w:szCs w:val="24"/>
        </w:rPr>
        <w:t>Section 271</w:t>
      </w:r>
      <w:r w:rsidR="00AE25B3" w:rsidRPr="00402EF9">
        <w:rPr>
          <w:rFonts w:ascii="Arial" w:hAnsi="Arial" w:cs="Arial"/>
          <w:szCs w:val="24"/>
        </w:rPr>
        <w:t xml:space="preserve"> (2) authorizes the </w:t>
      </w:r>
      <w:r w:rsidR="00AF5C9D" w:rsidRPr="00402EF9">
        <w:rPr>
          <w:rFonts w:ascii="Arial" w:hAnsi="Arial" w:cs="Arial"/>
          <w:szCs w:val="24"/>
        </w:rPr>
        <w:t>Children’s Court</w:t>
      </w:r>
      <w:r w:rsidR="00E20495" w:rsidRPr="00402EF9">
        <w:rPr>
          <w:rFonts w:ascii="Arial" w:hAnsi="Arial" w:cs="Arial"/>
          <w:szCs w:val="24"/>
        </w:rPr>
        <w:t xml:space="preserve"> to determine s</w:t>
      </w:r>
      <w:r w:rsidR="00AE25B3" w:rsidRPr="00402EF9">
        <w:rPr>
          <w:rFonts w:ascii="Arial" w:hAnsi="Arial" w:cs="Arial"/>
          <w:szCs w:val="24"/>
        </w:rPr>
        <w:t>uch an application in terms of C</w:t>
      </w:r>
      <w:r w:rsidR="00E20495" w:rsidRPr="00402EF9">
        <w:rPr>
          <w:rFonts w:ascii="Arial" w:hAnsi="Arial" w:cs="Arial"/>
          <w:szCs w:val="24"/>
        </w:rPr>
        <w:t xml:space="preserve">hapter 15 with the necessary adaptations as required by the circumstances of a particular case. </w:t>
      </w:r>
    </w:p>
    <w:p w14:paraId="74BF4F29" w14:textId="77777777" w:rsidR="007553D2" w:rsidRPr="007553D2" w:rsidRDefault="007553D2" w:rsidP="007553D2">
      <w:pPr>
        <w:pStyle w:val="ListParagraph"/>
        <w:rPr>
          <w:rFonts w:ascii="Arial" w:hAnsi="Arial" w:cs="Arial"/>
          <w:szCs w:val="24"/>
        </w:rPr>
      </w:pPr>
    </w:p>
    <w:p w14:paraId="6A4CC48A" w14:textId="7A2D90FE" w:rsidR="007553D2" w:rsidRPr="00402EF9" w:rsidRDefault="00402EF9" w:rsidP="00402EF9">
      <w:pPr>
        <w:spacing w:line="480" w:lineRule="auto"/>
        <w:ind w:left="360" w:hanging="360"/>
        <w:jc w:val="both"/>
        <w:rPr>
          <w:rFonts w:ascii="Arial" w:eastAsia="Times New Roman" w:hAnsi="Arial" w:cs="Arial"/>
          <w:sz w:val="20"/>
        </w:rPr>
      </w:pPr>
      <w:r w:rsidRPr="00F50B3D">
        <w:rPr>
          <w:rFonts w:ascii="Arial" w:eastAsia="Times New Roman" w:hAnsi="Arial" w:cs="Arial"/>
        </w:rPr>
        <w:t>[98]</w:t>
      </w:r>
      <w:r w:rsidRPr="00F50B3D">
        <w:rPr>
          <w:rFonts w:ascii="Arial" w:eastAsia="Times New Roman" w:hAnsi="Arial" w:cs="Arial"/>
        </w:rPr>
        <w:tab/>
      </w:r>
      <w:r w:rsidR="00A6463D" w:rsidRPr="00402EF9">
        <w:rPr>
          <w:rFonts w:ascii="Arial" w:hAnsi="Arial" w:cs="Arial"/>
          <w:szCs w:val="24"/>
        </w:rPr>
        <w:t>Given that the minor</w:t>
      </w:r>
      <w:r w:rsidR="00E20495" w:rsidRPr="00402EF9">
        <w:rPr>
          <w:rFonts w:ascii="Arial" w:hAnsi="Arial" w:cs="Arial"/>
          <w:szCs w:val="24"/>
        </w:rPr>
        <w:t xml:space="preserve"> child is not in a</w:t>
      </w:r>
      <w:r w:rsidR="002539A9" w:rsidRPr="00402EF9">
        <w:rPr>
          <w:rFonts w:ascii="Arial" w:hAnsi="Arial" w:cs="Arial"/>
          <w:szCs w:val="24"/>
        </w:rPr>
        <w:t>nother convention or</w:t>
      </w:r>
      <w:r w:rsidR="00E20495" w:rsidRPr="00402EF9">
        <w:rPr>
          <w:rFonts w:ascii="Arial" w:hAnsi="Arial" w:cs="Arial"/>
          <w:szCs w:val="24"/>
        </w:rPr>
        <w:t xml:space="preserve"> non-conven</w:t>
      </w:r>
      <w:r w:rsidR="00951BD4" w:rsidRPr="00402EF9">
        <w:rPr>
          <w:rFonts w:ascii="Arial" w:hAnsi="Arial" w:cs="Arial"/>
          <w:szCs w:val="24"/>
        </w:rPr>
        <w:t>tion country</w:t>
      </w:r>
      <w:r w:rsidR="00A6463D" w:rsidRPr="00402EF9">
        <w:rPr>
          <w:rFonts w:ascii="Arial" w:hAnsi="Arial" w:cs="Arial"/>
          <w:szCs w:val="24"/>
        </w:rPr>
        <w:t xml:space="preserve"> for the purpose of Chapter 16, </w:t>
      </w:r>
      <w:r w:rsidR="00E20495" w:rsidRPr="00402EF9">
        <w:rPr>
          <w:rFonts w:ascii="Arial" w:hAnsi="Arial" w:cs="Arial"/>
          <w:szCs w:val="24"/>
        </w:rPr>
        <w:t xml:space="preserve">section 271 (1) does not apply. </w:t>
      </w:r>
      <w:r w:rsidR="00A6463D" w:rsidRPr="00402EF9">
        <w:rPr>
          <w:rFonts w:ascii="Arial" w:hAnsi="Arial" w:cs="Arial"/>
          <w:szCs w:val="24"/>
        </w:rPr>
        <w:t xml:space="preserve">Further, </w:t>
      </w:r>
      <w:r w:rsidR="00D92C73" w:rsidRPr="00402EF9">
        <w:rPr>
          <w:rFonts w:ascii="Arial" w:hAnsi="Arial" w:cs="Arial"/>
          <w:szCs w:val="24"/>
        </w:rPr>
        <w:t xml:space="preserve">SACA has not declined to recognize the adoption of the minor child for the reasons stated in section 271 (1). Therefore, I find that </w:t>
      </w:r>
      <w:r w:rsidR="00E20495" w:rsidRPr="00402EF9">
        <w:rPr>
          <w:rFonts w:ascii="Arial" w:hAnsi="Arial" w:cs="Arial"/>
          <w:szCs w:val="24"/>
        </w:rPr>
        <w:t xml:space="preserve">the </w:t>
      </w:r>
      <w:r w:rsidR="00AF5C9D" w:rsidRPr="00402EF9">
        <w:rPr>
          <w:rFonts w:ascii="Arial" w:hAnsi="Arial" w:cs="Arial"/>
          <w:szCs w:val="24"/>
        </w:rPr>
        <w:t>Children’s Court</w:t>
      </w:r>
      <w:r w:rsidR="00E20495" w:rsidRPr="00402EF9">
        <w:rPr>
          <w:rFonts w:ascii="Arial" w:hAnsi="Arial" w:cs="Arial"/>
          <w:szCs w:val="24"/>
        </w:rPr>
        <w:t xml:space="preserve"> lacks the jurisdiction envisaged in section 271 (2) under the prevailing circumstances. </w:t>
      </w:r>
    </w:p>
    <w:p w14:paraId="1E1CCAA9" w14:textId="77777777" w:rsidR="00F50B3D" w:rsidRPr="00F50B3D" w:rsidRDefault="00F50B3D" w:rsidP="00F50B3D">
      <w:pPr>
        <w:pStyle w:val="ListParagraph"/>
        <w:rPr>
          <w:rFonts w:ascii="Arial" w:eastAsia="Times New Roman" w:hAnsi="Arial" w:cs="Arial"/>
          <w:sz w:val="20"/>
        </w:rPr>
      </w:pPr>
    </w:p>
    <w:p w14:paraId="519777C8" w14:textId="4C226F3C" w:rsidR="007553D2" w:rsidRPr="00402EF9" w:rsidRDefault="00402EF9" w:rsidP="00402EF9">
      <w:pPr>
        <w:spacing w:line="480" w:lineRule="auto"/>
        <w:ind w:left="360" w:hanging="360"/>
        <w:jc w:val="both"/>
        <w:rPr>
          <w:rFonts w:ascii="Arial" w:eastAsia="Times New Roman" w:hAnsi="Arial" w:cs="Arial"/>
        </w:rPr>
      </w:pPr>
      <w:r w:rsidRPr="003E437A">
        <w:rPr>
          <w:rFonts w:ascii="Arial" w:eastAsia="Times New Roman" w:hAnsi="Arial" w:cs="Arial"/>
        </w:rPr>
        <w:t>[99]</w:t>
      </w:r>
      <w:r w:rsidRPr="003E437A">
        <w:rPr>
          <w:rFonts w:ascii="Arial" w:eastAsia="Times New Roman" w:hAnsi="Arial" w:cs="Arial"/>
        </w:rPr>
        <w:tab/>
      </w:r>
      <w:r w:rsidR="002B3FF8" w:rsidRPr="00402EF9">
        <w:rPr>
          <w:rFonts w:ascii="Arial" w:hAnsi="Arial" w:cs="Arial"/>
          <w:szCs w:val="24"/>
        </w:rPr>
        <w:t xml:space="preserve">The applicant seeks to rely on Chapter 15 </w:t>
      </w:r>
      <w:r w:rsidR="00D161ED" w:rsidRPr="00402EF9">
        <w:rPr>
          <w:rFonts w:ascii="Arial" w:hAnsi="Arial" w:cs="Arial"/>
          <w:szCs w:val="24"/>
        </w:rPr>
        <w:t>in her continued efforts to a</w:t>
      </w:r>
      <w:r w:rsidR="002B3FF8" w:rsidRPr="00402EF9">
        <w:rPr>
          <w:rFonts w:ascii="Arial" w:hAnsi="Arial" w:cs="Arial"/>
          <w:szCs w:val="24"/>
        </w:rPr>
        <w:t>dopt</w:t>
      </w:r>
      <w:r w:rsidR="00D161ED" w:rsidRPr="00402EF9">
        <w:rPr>
          <w:rFonts w:ascii="Arial" w:hAnsi="Arial" w:cs="Arial"/>
          <w:szCs w:val="24"/>
        </w:rPr>
        <w:t xml:space="preserve"> the minor child.</w:t>
      </w:r>
      <w:r w:rsidR="002B3FF8" w:rsidRPr="00402EF9">
        <w:rPr>
          <w:rFonts w:ascii="Arial" w:hAnsi="Arial" w:cs="Arial"/>
          <w:szCs w:val="24"/>
        </w:rPr>
        <w:t xml:space="preserve"> </w:t>
      </w:r>
      <w:r w:rsidR="00E52695" w:rsidRPr="00402EF9">
        <w:rPr>
          <w:rFonts w:ascii="Arial" w:hAnsi="Arial" w:cs="Arial"/>
          <w:szCs w:val="24"/>
        </w:rPr>
        <w:t xml:space="preserve">In terms of section 232(4), the applicant does not qualify for registration on RAPCAP because she does not have a permanent resident status in South Africa. </w:t>
      </w:r>
      <w:r w:rsidR="00E20495" w:rsidRPr="00402EF9">
        <w:rPr>
          <w:rFonts w:ascii="Arial" w:hAnsi="Arial" w:cs="Arial"/>
          <w:szCs w:val="24"/>
        </w:rPr>
        <w:t xml:space="preserve">Unfortunately for the applicant, she simply does not qualify to adopt the minor child in terms of Chapter 15 until she becomes a permanent resident of South Africa. </w:t>
      </w:r>
      <w:r w:rsidR="00E52695" w:rsidRPr="00402EF9">
        <w:rPr>
          <w:rFonts w:ascii="Arial" w:hAnsi="Arial" w:cs="Arial"/>
          <w:szCs w:val="24"/>
        </w:rPr>
        <w:t xml:space="preserve">Under these circumstances, conducting an assessment on the applicant for the purpose </w:t>
      </w:r>
      <w:r w:rsidR="002539A9" w:rsidRPr="00402EF9">
        <w:rPr>
          <w:rFonts w:ascii="Arial" w:hAnsi="Arial" w:cs="Arial"/>
          <w:szCs w:val="24"/>
        </w:rPr>
        <w:t>of adoption will</w:t>
      </w:r>
      <w:r w:rsidR="007553D2" w:rsidRPr="00402EF9">
        <w:rPr>
          <w:rFonts w:ascii="Arial" w:hAnsi="Arial" w:cs="Arial"/>
          <w:szCs w:val="24"/>
        </w:rPr>
        <w:t xml:space="preserve"> be pointless.</w:t>
      </w:r>
    </w:p>
    <w:p w14:paraId="3ADB0AF3" w14:textId="77777777" w:rsidR="007553D2" w:rsidRPr="007553D2" w:rsidRDefault="007553D2" w:rsidP="007553D2">
      <w:pPr>
        <w:pStyle w:val="ListParagraph"/>
        <w:spacing w:line="480" w:lineRule="auto"/>
        <w:ind w:left="360"/>
        <w:jc w:val="both"/>
        <w:rPr>
          <w:rFonts w:ascii="Arial" w:eastAsia="Times New Roman" w:hAnsi="Arial" w:cs="Arial"/>
          <w:sz w:val="20"/>
        </w:rPr>
      </w:pPr>
    </w:p>
    <w:p w14:paraId="003FD736" w14:textId="3D40646D" w:rsidR="007553D2" w:rsidRPr="00402EF9" w:rsidRDefault="00402EF9" w:rsidP="00402EF9">
      <w:pPr>
        <w:spacing w:line="480" w:lineRule="auto"/>
        <w:ind w:left="360" w:hanging="360"/>
        <w:jc w:val="both"/>
        <w:rPr>
          <w:rFonts w:ascii="Arial" w:eastAsia="Times New Roman" w:hAnsi="Arial" w:cs="Arial"/>
        </w:rPr>
      </w:pPr>
      <w:r w:rsidRPr="003E437A">
        <w:rPr>
          <w:rFonts w:ascii="Arial" w:eastAsia="Times New Roman" w:hAnsi="Arial" w:cs="Arial"/>
        </w:rPr>
        <w:t>[100]</w:t>
      </w:r>
      <w:r w:rsidRPr="003E437A">
        <w:rPr>
          <w:rFonts w:ascii="Arial" w:eastAsia="Times New Roman" w:hAnsi="Arial" w:cs="Arial"/>
        </w:rPr>
        <w:tab/>
      </w:r>
      <w:r w:rsidR="00980B33" w:rsidRPr="00402EF9">
        <w:rPr>
          <w:rFonts w:ascii="Arial" w:hAnsi="Arial" w:cs="Arial"/>
        </w:rPr>
        <w:t>The app</w:t>
      </w:r>
      <w:r w:rsidR="00EE5F9D" w:rsidRPr="00402EF9">
        <w:rPr>
          <w:rFonts w:ascii="Arial" w:hAnsi="Arial" w:cs="Arial"/>
        </w:rPr>
        <w:t>licant conflates the respondent</w:t>
      </w:r>
      <w:r w:rsidR="00980B33" w:rsidRPr="00402EF9">
        <w:rPr>
          <w:rFonts w:ascii="Arial" w:hAnsi="Arial" w:cs="Arial"/>
        </w:rPr>
        <w:t>s</w:t>
      </w:r>
      <w:r w:rsidR="00EE5F9D" w:rsidRPr="00402EF9">
        <w:rPr>
          <w:rFonts w:ascii="Arial" w:hAnsi="Arial" w:cs="Arial"/>
        </w:rPr>
        <w:t>’</w:t>
      </w:r>
      <w:r w:rsidR="00980B33" w:rsidRPr="00402EF9">
        <w:rPr>
          <w:rFonts w:ascii="Arial" w:hAnsi="Arial" w:cs="Arial"/>
        </w:rPr>
        <w:t xml:space="preserve"> position regarding the minor child’s adoptability stat</w:t>
      </w:r>
      <w:r w:rsidR="00EE5F9D" w:rsidRPr="00402EF9">
        <w:rPr>
          <w:rFonts w:ascii="Arial" w:hAnsi="Arial" w:cs="Arial"/>
        </w:rPr>
        <w:t>us</w:t>
      </w:r>
      <w:r w:rsidR="00E53349" w:rsidRPr="00402EF9">
        <w:rPr>
          <w:rFonts w:ascii="Arial" w:hAnsi="Arial" w:cs="Arial"/>
        </w:rPr>
        <w:t xml:space="preserve"> and Family X’s assessment status</w:t>
      </w:r>
      <w:r w:rsidR="00EE5F9D" w:rsidRPr="00402EF9">
        <w:rPr>
          <w:rFonts w:ascii="Arial" w:hAnsi="Arial" w:cs="Arial"/>
        </w:rPr>
        <w:t xml:space="preserve">. </w:t>
      </w:r>
      <w:r w:rsidR="00E53349" w:rsidRPr="00402EF9">
        <w:rPr>
          <w:rFonts w:ascii="Arial" w:hAnsi="Arial" w:cs="Arial"/>
        </w:rPr>
        <w:t xml:space="preserve">The minor child’s social worker </w:t>
      </w:r>
      <w:r w:rsidR="00EE5F9D" w:rsidRPr="00402EF9">
        <w:rPr>
          <w:rFonts w:ascii="Arial" w:hAnsi="Arial" w:cs="Arial"/>
        </w:rPr>
        <w:t xml:space="preserve">informed </w:t>
      </w:r>
      <w:r w:rsidR="00980B33" w:rsidRPr="00402EF9">
        <w:rPr>
          <w:rFonts w:ascii="Arial" w:hAnsi="Arial" w:cs="Arial"/>
        </w:rPr>
        <w:t>the applicant</w:t>
      </w:r>
      <w:r w:rsidR="00E53349" w:rsidRPr="00402EF9">
        <w:rPr>
          <w:rFonts w:ascii="Arial" w:hAnsi="Arial" w:cs="Arial"/>
        </w:rPr>
        <w:t>’s attorney in his letter of 29 September 2020</w:t>
      </w:r>
      <w:r w:rsidR="00980B33" w:rsidRPr="00402EF9">
        <w:rPr>
          <w:rFonts w:ascii="Arial" w:hAnsi="Arial" w:cs="Arial"/>
        </w:rPr>
        <w:t xml:space="preserve"> that the child’s adoptability status must first be determined</w:t>
      </w:r>
      <w:r w:rsidR="00E53349" w:rsidRPr="00402EF9">
        <w:rPr>
          <w:rFonts w:ascii="Arial" w:hAnsi="Arial" w:cs="Arial"/>
        </w:rPr>
        <w:t>. This has always been the position even when the applicant was pursuing the inter-country adoption. The minor child’s social worker never informed the applicant’s attorney that the minor</w:t>
      </w:r>
      <w:r w:rsidR="009B1C55" w:rsidRPr="00402EF9">
        <w:rPr>
          <w:rFonts w:ascii="Arial" w:hAnsi="Arial" w:cs="Arial"/>
        </w:rPr>
        <w:t xml:space="preserve"> child was declared adoptable from</w:t>
      </w:r>
      <w:r w:rsidR="00E53349" w:rsidRPr="00402EF9">
        <w:rPr>
          <w:rFonts w:ascii="Arial" w:hAnsi="Arial" w:cs="Arial"/>
        </w:rPr>
        <w:t xml:space="preserve"> the outset. </w:t>
      </w:r>
      <w:r w:rsidR="009B1C55" w:rsidRPr="00402EF9">
        <w:rPr>
          <w:rFonts w:ascii="Arial" w:hAnsi="Arial" w:cs="Arial"/>
        </w:rPr>
        <w:t>This clearly appears from the 29 September 2020 letter.</w:t>
      </w:r>
      <w:r w:rsidR="00980B33" w:rsidRPr="00402EF9">
        <w:rPr>
          <w:rFonts w:ascii="Arial" w:hAnsi="Arial" w:cs="Arial"/>
        </w:rPr>
        <w:t xml:space="preserve"> </w:t>
      </w:r>
    </w:p>
    <w:p w14:paraId="2C2FD84F" w14:textId="77777777" w:rsidR="007553D2" w:rsidRPr="003E437A" w:rsidRDefault="007553D2" w:rsidP="007553D2">
      <w:pPr>
        <w:pStyle w:val="ListParagraph"/>
        <w:rPr>
          <w:rFonts w:ascii="Arial" w:hAnsi="Arial" w:cs="Arial"/>
        </w:rPr>
      </w:pPr>
    </w:p>
    <w:p w14:paraId="428A1030" w14:textId="49C0C054" w:rsidR="007553D2" w:rsidRPr="00402EF9" w:rsidRDefault="00402EF9" w:rsidP="00402EF9">
      <w:pPr>
        <w:spacing w:line="480" w:lineRule="auto"/>
        <w:ind w:left="360" w:hanging="360"/>
        <w:jc w:val="both"/>
        <w:rPr>
          <w:rFonts w:ascii="Arial" w:eastAsia="Times New Roman" w:hAnsi="Arial" w:cs="Arial"/>
        </w:rPr>
      </w:pPr>
      <w:r w:rsidRPr="003E437A">
        <w:rPr>
          <w:rFonts w:ascii="Arial" w:eastAsia="Times New Roman" w:hAnsi="Arial" w:cs="Arial"/>
        </w:rPr>
        <w:t>[101]</w:t>
      </w:r>
      <w:r w:rsidRPr="003E437A">
        <w:rPr>
          <w:rFonts w:ascii="Arial" w:eastAsia="Times New Roman" w:hAnsi="Arial" w:cs="Arial"/>
        </w:rPr>
        <w:tab/>
      </w:r>
      <w:r w:rsidR="00980B33" w:rsidRPr="00402EF9">
        <w:rPr>
          <w:rFonts w:ascii="Arial" w:hAnsi="Arial" w:cs="Arial"/>
        </w:rPr>
        <w:t>T</w:t>
      </w:r>
      <w:r w:rsidR="00EE5F9D" w:rsidRPr="00402EF9">
        <w:rPr>
          <w:rFonts w:ascii="Arial" w:hAnsi="Arial" w:cs="Arial"/>
        </w:rPr>
        <w:t>he minor child’s social worker</w:t>
      </w:r>
      <w:r w:rsidR="00980B33" w:rsidRPr="00402EF9">
        <w:rPr>
          <w:rFonts w:ascii="Arial" w:hAnsi="Arial" w:cs="Arial"/>
        </w:rPr>
        <w:t xml:space="preserve"> </w:t>
      </w:r>
      <w:r w:rsidR="00A6463D" w:rsidRPr="00402EF9">
        <w:rPr>
          <w:rFonts w:ascii="Arial" w:hAnsi="Arial" w:cs="Arial"/>
        </w:rPr>
        <w:t xml:space="preserve">informed the applicant’s attorney that Family X has been assessed and that his </w:t>
      </w:r>
      <w:r w:rsidR="00980B33" w:rsidRPr="00402EF9">
        <w:rPr>
          <w:rFonts w:ascii="Arial" w:hAnsi="Arial" w:cs="Arial"/>
        </w:rPr>
        <w:t>efforts to determine the child’s adoptability status were delayed by the investigations he undertook to trace the minor child’s mother. Under these circumstances, there is no basis for the applic</w:t>
      </w:r>
      <w:r w:rsidR="002539A9" w:rsidRPr="00402EF9">
        <w:rPr>
          <w:rFonts w:ascii="Arial" w:hAnsi="Arial" w:cs="Arial"/>
        </w:rPr>
        <w:t>ant to accuse the respondents for</w:t>
      </w:r>
      <w:r w:rsidR="00980B33" w:rsidRPr="00402EF9">
        <w:rPr>
          <w:rFonts w:ascii="Arial" w:hAnsi="Arial" w:cs="Arial"/>
        </w:rPr>
        <w:t xml:space="preserve"> failing to make a decision regarding the child’s adoptability status. </w:t>
      </w:r>
      <w:r w:rsidR="009B1C55" w:rsidRPr="00402EF9">
        <w:rPr>
          <w:rFonts w:ascii="Arial" w:hAnsi="Arial" w:cs="Arial"/>
        </w:rPr>
        <w:t xml:space="preserve">There is also no basis for the applicant’s allegation </w:t>
      </w:r>
      <w:r w:rsidR="00441CFB" w:rsidRPr="00402EF9">
        <w:rPr>
          <w:rFonts w:ascii="Arial" w:hAnsi="Arial" w:cs="Arial"/>
        </w:rPr>
        <w:t xml:space="preserve">that section 230 (1) has not been complied with and/ or </w:t>
      </w:r>
      <w:r w:rsidR="009B1C55" w:rsidRPr="00402EF9">
        <w:rPr>
          <w:rFonts w:ascii="Arial" w:hAnsi="Arial" w:cs="Arial"/>
        </w:rPr>
        <w:t>that Fa</w:t>
      </w:r>
      <w:r w:rsidR="00441CFB" w:rsidRPr="00402EF9">
        <w:rPr>
          <w:rFonts w:ascii="Arial" w:hAnsi="Arial" w:cs="Arial"/>
        </w:rPr>
        <w:t>mily X has not been assessed</w:t>
      </w:r>
      <w:r w:rsidR="009B1C55" w:rsidRPr="00402EF9">
        <w:rPr>
          <w:rFonts w:ascii="Arial" w:hAnsi="Arial" w:cs="Arial"/>
        </w:rPr>
        <w:t>.</w:t>
      </w:r>
    </w:p>
    <w:p w14:paraId="459BE039" w14:textId="77777777" w:rsidR="007553D2" w:rsidRPr="003E437A" w:rsidRDefault="007553D2" w:rsidP="007553D2">
      <w:pPr>
        <w:pStyle w:val="ListParagraph"/>
        <w:rPr>
          <w:rFonts w:ascii="Arial" w:hAnsi="Arial" w:cs="Arial"/>
        </w:rPr>
      </w:pPr>
    </w:p>
    <w:p w14:paraId="07F5BBEF" w14:textId="02BF9244" w:rsidR="007553D2" w:rsidRPr="00402EF9" w:rsidRDefault="00402EF9" w:rsidP="00402EF9">
      <w:pPr>
        <w:spacing w:line="480" w:lineRule="auto"/>
        <w:ind w:left="360" w:hanging="360"/>
        <w:jc w:val="both"/>
        <w:rPr>
          <w:rFonts w:ascii="Arial" w:eastAsia="Times New Roman" w:hAnsi="Arial" w:cs="Arial"/>
        </w:rPr>
      </w:pPr>
      <w:r w:rsidRPr="003E437A">
        <w:rPr>
          <w:rFonts w:ascii="Arial" w:eastAsia="Times New Roman" w:hAnsi="Arial" w:cs="Arial"/>
        </w:rPr>
        <w:t>[102]</w:t>
      </w:r>
      <w:r w:rsidRPr="003E437A">
        <w:rPr>
          <w:rFonts w:ascii="Arial" w:eastAsia="Times New Roman" w:hAnsi="Arial" w:cs="Arial"/>
        </w:rPr>
        <w:tab/>
      </w:r>
      <w:r w:rsidR="002B3FF8" w:rsidRPr="00402EF9">
        <w:rPr>
          <w:rFonts w:ascii="Arial" w:hAnsi="Arial" w:cs="Arial"/>
        </w:rPr>
        <w:t xml:space="preserve">The applicant has not established any basis for this court to upset the processes, decisions or failure to make a decision regarding the child’s adoptability status. </w:t>
      </w:r>
      <w:r w:rsidR="009D13FA" w:rsidRPr="00402EF9">
        <w:rPr>
          <w:rFonts w:ascii="Arial" w:hAnsi="Arial" w:cs="Arial"/>
        </w:rPr>
        <w:t>As</w:t>
      </w:r>
      <w:r w:rsidR="002B3FF8" w:rsidRPr="00402EF9">
        <w:rPr>
          <w:rFonts w:ascii="Arial" w:hAnsi="Arial" w:cs="Arial"/>
        </w:rPr>
        <w:t xml:space="preserve"> </w:t>
      </w:r>
      <w:r w:rsidR="009D13FA" w:rsidRPr="00402EF9">
        <w:rPr>
          <w:rFonts w:ascii="Arial" w:hAnsi="Arial" w:cs="Arial"/>
        </w:rPr>
        <w:t>already determined, the applicant</w:t>
      </w:r>
      <w:r w:rsidR="002B3FF8" w:rsidRPr="00402EF9">
        <w:rPr>
          <w:rFonts w:ascii="Arial" w:hAnsi="Arial" w:cs="Arial"/>
        </w:rPr>
        <w:t xml:space="preserve"> is not being considered to adopt the minor child because she does not qualify to </w:t>
      </w:r>
      <w:r w:rsidR="002B3FF8" w:rsidRPr="00402EF9">
        <w:rPr>
          <w:rFonts w:ascii="Arial" w:hAnsi="Arial" w:cs="Arial"/>
        </w:rPr>
        <w:lastRenderedPageBreak/>
        <w:t>adopt the minor child. She therefore has no right to any relief that she seeks concerning th</w:t>
      </w:r>
      <w:r w:rsidR="00710289" w:rsidRPr="00402EF9">
        <w:rPr>
          <w:rFonts w:ascii="Arial" w:hAnsi="Arial" w:cs="Arial"/>
        </w:rPr>
        <w:t>e assessment or placement of the minor child</w:t>
      </w:r>
      <w:r w:rsidR="003E437A" w:rsidRPr="00402EF9">
        <w:rPr>
          <w:rFonts w:ascii="Arial" w:hAnsi="Arial" w:cs="Arial"/>
        </w:rPr>
        <w:t>.</w:t>
      </w:r>
      <w:r w:rsidR="002B3FF8" w:rsidRPr="00402EF9">
        <w:rPr>
          <w:rFonts w:ascii="Arial" w:hAnsi="Arial" w:cs="Arial"/>
          <w:i/>
        </w:rPr>
        <w:t xml:space="preserve">  </w:t>
      </w:r>
    </w:p>
    <w:p w14:paraId="79376F67" w14:textId="77777777" w:rsidR="007553D2" w:rsidRPr="003E437A" w:rsidRDefault="007553D2" w:rsidP="007553D2">
      <w:pPr>
        <w:pStyle w:val="ListParagraph"/>
        <w:rPr>
          <w:rFonts w:ascii="Arial" w:hAnsi="Arial" w:cs="Arial"/>
        </w:rPr>
      </w:pPr>
    </w:p>
    <w:p w14:paraId="5EB9A95E" w14:textId="4F4DC78B" w:rsidR="007553D2" w:rsidRPr="00402EF9" w:rsidRDefault="00402EF9" w:rsidP="00402EF9">
      <w:pPr>
        <w:spacing w:line="480" w:lineRule="auto"/>
        <w:ind w:left="360" w:hanging="360"/>
        <w:jc w:val="both"/>
        <w:rPr>
          <w:rFonts w:ascii="Arial" w:eastAsia="Times New Roman" w:hAnsi="Arial" w:cs="Arial"/>
        </w:rPr>
      </w:pPr>
      <w:r w:rsidRPr="003E437A">
        <w:rPr>
          <w:rFonts w:ascii="Arial" w:eastAsia="Times New Roman" w:hAnsi="Arial" w:cs="Arial"/>
        </w:rPr>
        <w:t>[103]</w:t>
      </w:r>
      <w:r w:rsidRPr="003E437A">
        <w:rPr>
          <w:rFonts w:ascii="Arial" w:eastAsia="Times New Roman" w:hAnsi="Arial" w:cs="Arial"/>
        </w:rPr>
        <w:tab/>
      </w:r>
      <w:r w:rsidR="00A6463D" w:rsidRPr="00402EF9">
        <w:rPr>
          <w:rFonts w:ascii="Arial" w:hAnsi="Arial" w:cs="Arial"/>
        </w:rPr>
        <w:t xml:space="preserve">The minor child’s social worker identified and assessed Family X and introduced the minor child to Family X as part of his statutory duties in respect of the minor child. </w:t>
      </w:r>
      <w:r w:rsidR="008F716C" w:rsidRPr="00402EF9">
        <w:rPr>
          <w:rFonts w:ascii="Arial" w:hAnsi="Arial" w:cs="Arial"/>
        </w:rPr>
        <w:t>There is no basis on the papers before court to find that his</w:t>
      </w:r>
      <w:r w:rsidR="009543C1" w:rsidRPr="00402EF9">
        <w:rPr>
          <w:rFonts w:ascii="Arial" w:hAnsi="Arial" w:cs="Arial"/>
        </w:rPr>
        <w:t xml:space="preserve"> activities amount to child-shopping as alleged by the applicant. </w:t>
      </w:r>
    </w:p>
    <w:p w14:paraId="13A36B2B" w14:textId="77777777" w:rsidR="007553D2" w:rsidRPr="003E437A" w:rsidRDefault="007553D2" w:rsidP="007553D2">
      <w:pPr>
        <w:pStyle w:val="ListParagraph"/>
        <w:rPr>
          <w:rFonts w:ascii="Arial" w:hAnsi="Arial" w:cs="Arial"/>
        </w:rPr>
      </w:pPr>
    </w:p>
    <w:p w14:paraId="7F53194C" w14:textId="0F2AF4A8" w:rsidR="007553D2" w:rsidRPr="00402EF9" w:rsidRDefault="00402EF9" w:rsidP="00402EF9">
      <w:pPr>
        <w:spacing w:line="480" w:lineRule="auto"/>
        <w:ind w:left="360" w:hanging="360"/>
        <w:jc w:val="both"/>
        <w:rPr>
          <w:rFonts w:ascii="Arial" w:eastAsia="Times New Roman" w:hAnsi="Arial" w:cs="Arial"/>
        </w:rPr>
      </w:pPr>
      <w:r w:rsidRPr="003E437A">
        <w:rPr>
          <w:rFonts w:ascii="Arial" w:eastAsia="Times New Roman" w:hAnsi="Arial" w:cs="Arial"/>
        </w:rPr>
        <w:t>[104]</w:t>
      </w:r>
      <w:r w:rsidRPr="003E437A">
        <w:rPr>
          <w:rFonts w:ascii="Arial" w:eastAsia="Times New Roman" w:hAnsi="Arial" w:cs="Arial"/>
        </w:rPr>
        <w:tab/>
      </w:r>
      <w:r w:rsidR="008F716C" w:rsidRPr="00402EF9">
        <w:rPr>
          <w:rFonts w:ascii="Arial" w:hAnsi="Arial" w:cs="Arial"/>
        </w:rPr>
        <w:t xml:space="preserve">The minor child’s social worker has furnished the applicant with written reasons for the decisions he has taken concerning the applicant’s contact with the minor child. </w:t>
      </w:r>
      <w:r w:rsidR="00710289" w:rsidRPr="00402EF9">
        <w:rPr>
          <w:rFonts w:ascii="Arial" w:hAnsi="Arial" w:cs="Arial"/>
        </w:rPr>
        <w:t xml:space="preserve">Given his statutory role in respect of the minor child, the child social worker’s </w:t>
      </w:r>
      <w:r w:rsidR="008F716C" w:rsidRPr="00402EF9">
        <w:rPr>
          <w:rFonts w:ascii="Arial" w:hAnsi="Arial" w:cs="Arial"/>
        </w:rPr>
        <w:t>concern</w:t>
      </w:r>
      <w:r w:rsidR="00710289" w:rsidRPr="00402EF9">
        <w:rPr>
          <w:rFonts w:ascii="Arial" w:hAnsi="Arial" w:cs="Arial"/>
        </w:rPr>
        <w:t>s</w:t>
      </w:r>
      <w:r w:rsidR="008F716C" w:rsidRPr="00402EF9">
        <w:rPr>
          <w:rFonts w:ascii="Arial" w:hAnsi="Arial" w:cs="Arial"/>
        </w:rPr>
        <w:t xml:space="preserve"> regarding how the applicant obtained information on the minor child’s background and that she </w:t>
      </w:r>
      <w:r w:rsidR="00F11A50" w:rsidRPr="00402EF9">
        <w:rPr>
          <w:rFonts w:ascii="Arial" w:hAnsi="Arial" w:cs="Arial"/>
        </w:rPr>
        <w:t>is</w:t>
      </w:r>
      <w:r w:rsidR="008F716C" w:rsidRPr="00402EF9">
        <w:rPr>
          <w:rFonts w:ascii="Arial" w:hAnsi="Arial" w:cs="Arial"/>
        </w:rPr>
        <w:t xml:space="preserve"> using the information on the minor child to her advantage </w:t>
      </w:r>
      <w:r w:rsidR="00F11A50" w:rsidRPr="00402EF9">
        <w:rPr>
          <w:rFonts w:ascii="Arial" w:hAnsi="Arial" w:cs="Arial"/>
        </w:rPr>
        <w:t>is not only reasonable, it is consistent with the statutory protection of such information.</w:t>
      </w:r>
    </w:p>
    <w:p w14:paraId="31FE8028" w14:textId="77777777" w:rsidR="007553D2" w:rsidRPr="003E437A" w:rsidRDefault="007553D2" w:rsidP="007553D2">
      <w:pPr>
        <w:pStyle w:val="ListParagraph"/>
        <w:rPr>
          <w:rFonts w:ascii="Arial" w:hAnsi="Arial" w:cs="Arial"/>
        </w:rPr>
      </w:pPr>
    </w:p>
    <w:p w14:paraId="0B8748A4" w14:textId="120CA47F" w:rsidR="007553D2" w:rsidRPr="00402EF9" w:rsidRDefault="00402EF9" w:rsidP="00402EF9">
      <w:pPr>
        <w:spacing w:line="480" w:lineRule="auto"/>
        <w:ind w:left="360" w:hanging="360"/>
        <w:jc w:val="both"/>
        <w:rPr>
          <w:rFonts w:ascii="Arial" w:eastAsia="Times New Roman" w:hAnsi="Arial" w:cs="Arial"/>
        </w:rPr>
      </w:pPr>
      <w:r w:rsidRPr="003E437A">
        <w:rPr>
          <w:rFonts w:ascii="Arial" w:eastAsia="Times New Roman" w:hAnsi="Arial" w:cs="Arial"/>
        </w:rPr>
        <w:t>[105]</w:t>
      </w:r>
      <w:r w:rsidRPr="003E437A">
        <w:rPr>
          <w:rFonts w:ascii="Arial" w:eastAsia="Times New Roman" w:hAnsi="Arial" w:cs="Arial"/>
        </w:rPr>
        <w:tab/>
      </w:r>
      <w:r w:rsidR="009D13FA" w:rsidRPr="00402EF9">
        <w:rPr>
          <w:rFonts w:ascii="Arial" w:hAnsi="Arial" w:cs="Arial"/>
        </w:rPr>
        <w:t>T</w:t>
      </w:r>
      <w:r w:rsidR="00051080" w:rsidRPr="00402EF9">
        <w:rPr>
          <w:rFonts w:ascii="Arial" w:hAnsi="Arial" w:cs="Arial"/>
        </w:rPr>
        <w:t>he prospective adoption of the minor child by Family X presents a serious hurdle for the applicant</w:t>
      </w:r>
      <w:r w:rsidR="009D13FA" w:rsidRPr="00402EF9">
        <w:rPr>
          <w:rFonts w:ascii="Arial" w:hAnsi="Arial" w:cs="Arial"/>
        </w:rPr>
        <w:t xml:space="preserve">’s </w:t>
      </w:r>
      <w:r w:rsidR="00051080" w:rsidRPr="00402EF9">
        <w:rPr>
          <w:rFonts w:ascii="Arial" w:hAnsi="Arial" w:cs="Arial"/>
        </w:rPr>
        <w:t xml:space="preserve">efforts to become the child’s foster parent. </w:t>
      </w:r>
      <w:r w:rsidR="009D13FA" w:rsidRPr="00402EF9">
        <w:rPr>
          <w:rFonts w:ascii="Arial" w:hAnsi="Arial" w:cs="Arial"/>
        </w:rPr>
        <w:t>As argued by counsel for SH, f</w:t>
      </w:r>
      <w:r w:rsidR="00492537" w:rsidRPr="00402EF9">
        <w:rPr>
          <w:rFonts w:ascii="Arial" w:hAnsi="Arial" w:cs="Arial"/>
        </w:rPr>
        <w:t xml:space="preserve">oster parenting is part of permanent placement planning. Considering the applicant as a foster parent for the minor child may not promote permanent planning and may result in the child </w:t>
      </w:r>
      <w:r w:rsidR="009D13FA" w:rsidRPr="00402EF9">
        <w:rPr>
          <w:rFonts w:ascii="Arial" w:hAnsi="Arial" w:cs="Arial"/>
        </w:rPr>
        <w:t>remaining</w:t>
      </w:r>
      <w:r w:rsidR="00492537" w:rsidRPr="00402EF9">
        <w:rPr>
          <w:rFonts w:ascii="Arial" w:hAnsi="Arial" w:cs="Arial"/>
        </w:rPr>
        <w:t xml:space="preserve"> in temporary care for a prolonged period of time. Under these circumstances, it w</w:t>
      </w:r>
      <w:r w:rsidR="009D13FA" w:rsidRPr="00402EF9">
        <w:rPr>
          <w:rFonts w:ascii="Arial" w:hAnsi="Arial" w:cs="Arial"/>
        </w:rPr>
        <w:t xml:space="preserve">ill </w:t>
      </w:r>
      <w:r w:rsidR="00492537" w:rsidRPr="00402EF9">
        <w:rPr>
          <w:rFonts w:ascii="Arial" w:hAnsi="Arial" w:cs="Arial"/>
        </w:rPr>
        <w:t>be irrational</w:t>
      </w:r>
      <w:r w:rsidR="009D13FA" w:rsidRPr="00402EF9">
        <w:rPr>
          <w:rFonts w:ascii="Arial" w:hAnsi="Arial" w:cs="Arial"/>
        </w:rPr>
        <w:t xml:space="preserve"> for the minor child’s social worker</w:t>
      </w:r>
      <w:r w:rsidR="00492537" w:rsidRPr="00402EF9">
        <w:rPr>
          <w:rFonts w:ascii="Arial" w:hAnsi="Arial" w:cs="Arial"/>
        </w:rPr>
        <w:t xml:space="preserve"> t</w:t>
      </w:r>
      <w:r w:rsidR="00051080" w:rsidRPr="00402EF9">
        <w:rPr>
          <w:rFonts w:ascii="Arial" w:hAnsi="Arial" w:cs="Arial"/>
        </w:rPr>
        <w:t xml:space="preserve">o </w:t>
      </w:r>
      <w:r w:rsidR="00492537" w:rsidRPr="00402EF9">
        <w:rPr>
          <w:rFonts w:ascii="Arial" w:hAnsi="Arial" w:cs="Arial"/>
        </w:rPr>
        <w:t>co</w:t>
      </w:r>
      <w:r w:rsidR="00051080" w:rsidRPr="00402EF9">
        <w:rPr>
          <w:rFonts w:ascii="Arial" w:hAnsi="Arial" w:cs="Arial"/>
        </w:rPr>
        <w:t xml:space="preserve">nsider </w:t>
      </w:r>
      <w:r w:rsidR="00492537" w:rsidRPr="00402EF9">
        <w:rPr>
          <w:rFonts w:ascii="Arial" w:hAnsi="Arial" w:cs="Arial"/>
        </w:rPr>
        <w:t>the applicant as the</w:t>
      </w:r>
      <w:r w:rsidR="00051080" w:rsidRPr="00402EF9">
        <w:rPr>
          <w:rFonts w:ascii="Arial" w:hAnsi="Arial" w:cs="Arial"/>
        </w:rPr>
        <w:t xml:space="preserve"> foster </w:t>
      </w:r>
      <w:r w:rsidR="00492537" w:rsidRPr="00402EF9">
        <w:rPr>
          <w:rFonts w:ascii="Arial" w:hAnsi="Arial" w:cs="Arial"/>
        </w:rPr>
        <w:t xml:space="preserve">parent for the minor child </w:t>
      </w:r>
      <w:r w:rsidR="00051080" w:rsidRPr="00402EF9">
        <w:rPr>
          <w:rFonts w:ascii="Arial" w:hAnsi="Arial" w:cs="Arial"/>
        </w:rPr>
        <w:t xml:space="preserve">because the applicant does not qualify to adopt the minor child. </w:t>
      </w:r>
      <w:r w:rsidR="009D13FA" w:rsidRPr="00402EF9">
        <w:rPr>
          <w:rFonts w:ascii="Arial" w:hAnsi="Arial" w:cs="Arial"/>
        </w:rPr>
        <w:t>For this reason, the</w:t>
      </w:r>
      <w:r w:rsidR="00051080" w:rsidRPr="00402EF9">
        <w:rPr>
          <w:rFonts w:ascii="Arial" w:hAnsi="Arial" w:cs="Arial"/>
        </w:rPr>
        <w:t xml:space="preserve"> applicant’s lack of permanent residency remains an issue even on the question of her eligibility to be appointed as the minor child</w:t>
      </w:r>
      <w:r w:rsidR="009D13FA" w:rsidRPr="00402EF9">
        <w:rPr>
          <w:rFonts w:ascii="Arial" w:hAnsi="Arial" w:cs="Arial"/>
        </w:rPr>
        <w:t>’s</w:t>
      </w:r>
      <w:r w:rsidR="00051080" w:rsidRPr="00402EF9">
        <w:rPr>
          <w:rFonts w:ascii="Arial" w:hAnsi="Arial" w:cs="Arial"/>
        </w:rPr>
        <w:t xml:space="preserve"> foster parent</w:t>
      </w:r>
      <w:r w:rsidR="009D13FA" w:rsidRPr="00402EF9">
        <w:rPr>
          <w:rFonts w:ascii="Arial" w:hAnsi="Arial" w:cs="Arial"/>
        </w:rPr>
        <w:t>, particularly under circumstances where prospective adoptive parents for the minor child are to hand</w:t>
      </w:r>
      <w:r w:rsidR="00051080" w:rsidRPr="00402EF9">
        <w:rPr>
          <w:rFonts w:ascii="Arial" w:hAnsi="Arial" w:cs="Arial"/>
        </w:rPr>
        <w:t xml:space="preserve">. There is no guarantee that the applicant will qualify for permanent residency in the future. If she does ever qualify for permanent residency, it is unknown how long the process will take. </w:t>
      </w:r>
      <w:r w:rsidR="00492537" w:rsidRPr="00402EF9">
        <w:rPr>
          <w:rFonts w:ascii="Arial" w:hAnsi="Arial" w:cs="Arial"/>
        </w:rPr>
        <w:t xml:space="preserve">This court </w:t>
      </w:r>
      <w:r w:rsidR="00492537" w:rsidRPr="00402EF9">
        <w:rPr>
          <w:rFonts w:ascii="Arial" w:hAnsi="Arial" w:cs="Arial"/>
        </w:rPr>
        <w:lastRenderedPageBreak/>
        <w:t xml:space="preserve">finds that the approach that the minor child’s social worker has taken in this matter is </w:t>
      </w:r>
      <w:r w:rsidR="00862DF5" w:rsidRPr="00402EF9">
        <w:rPr>
          <w:rFonts w:ascii="Arial" w:hAnsi="Arial" w:cs="Arial"/>
        </w:rPr>
        <w:t xml:space="preserve">not only </w:t>
      </w:r>
      <w:r w:rsidR="00492537" w:rsidRPr="00402EF9">
        <w:rPr>
          <w:rFonts w:ascii="Arial" w:hAnsi="Arial" w:cs="Arial"/>
        </w:rPr>
        <w:t>rational</w:t>
      </w:r>
      <w:r w:rsidR="00862DF5" w:rsidRPr="00402EF9">
        <w:rPr>
          <w:rFonts w:ascii="Arial" w:hAnsi="Arial" w:cs="Arial"/>
        </w:rPr>
        <w:t>, it is consistent with the purpose of foster care as provided for in the Children’s Act</w:t>
      </w:r>
      <w:r w:rsidR="00492537" w:rsidRPr="00402EF9">
        <w:rPr>
          <w:rFonts w:ascii="Arial" w:hAnsi="Arial" w:cs="Arial"/>
        </w:rPr>
        <w:t>.</w:t>
      </w:r>
    </w:p>
    <w:p w14:paraId="5FFA6157" w14:textId="77777777" w:rsidR="007553D2" w:rsidRPr="003E437A" w:rsidRDefault="007553D2" w:rsidP="007553D2">
      <w:pPr>
        <w:pStyle w:val="ListParagraph"/>
        <w:spacing w:line="480" w:lineRule="auto"/>
        <w:ind w:left="360"/>
        <w:jc w:val="both"/>
        <w:rPr>
          <w:rFonts w:ascii="Arial" w:eastAsia="Times New Roman" w:hAnsi="Arial" w:cs="Arial"/>
        </w:rPr>
      </w:pPr>
    </w:p>
    <w:p w14:paraId="2375356D" w14:textId="1F135F40" w:rsidR="007553D2" w:rsidRPr="00402EF9" w:rsidRDefault="00402EF9" w:rsidP="00402EF9">
      <w:pPr>
        <w:spacing w:line="480" w:lineRule="auto"/>
        <w:ind w:left="360" w:hanging="360"/>
        <w:jc w:val="both"/>
        <w:rPr>
          <w:rFonts w:ascii="Arial" w:eastAsia="Times New Roman" w:hAnsi="Arial" w:cs="Arial"/>
        </w:rPr>
      </w:pPr>
      <w:r w:rsidRPr="003E437A">
        <w:rPr>
          <w:rFonts w:ascii="Arial" w:eastAsia="Times New Roman" w:hAnsi="Arial" w:cs="Arial"/>
        </w:rPr>
        <w:t>[106]</w:t>
      </w:r>
      <w:r w:rsidRPr="003E437A">
        <w:rPr>
          <w:rFonts w:ascii="Arial" w:eastAsia="Times New Roman" w:hAnsi="Arial" w:cs="Arial"/>
        </w:rPr>
        <w:tab/>
      </w:r>
      <w:r w:rsidR="009D13FA" w:rsidRPr="00402EF9">
        <w:rPr>
          <w:rFonts w:ascii="Arial" w:hAnsi="Arial" w:cs="Arial"/>
        </w:rPr>
        <w:t>This court finds that it would be</w:t>
      </w:r>
      <w:r w:rsidR="00051080" w:rsidRPr="00402EF9">
        <w:rPr>
          <w:rFonts w:ascii="Arial" w:hAnsi="Arial" w:cs="Arial"/>
        </w:rPr>
        <w:t xml:space="preserve"> </w:t>
      </w:r>
      <w:r w:rsidR="00492537" w:rsidRPr="00402EF9">
        <w:rPr>
          <w:rFonts w:ascii="Arial" w:hAnsi="Arial" w:cs="Arial"/>
        </w:rPr>
        <w:t>irrational</w:t>
      </w:r>
      <w:r w:rsidR="00051080" w:rsidRPr="00402EF9">
        <w:rPr>
          <w:rFonts w:ascii="Arial" w:hAnsi="Arial" w:cs="Arial"/>
        </w:rPr>
        <w:t xml:space="preserve"> for the child’s permanent placement to be placed in abeyance </w:t>
      </w:r>
      <w:r w:rsidR="00492537" w:rsidRPr="00402EF9">
        <w:rPr>
          <w:rFonts w:ascii="Arial" w:hAnsi="Arial" w:cs="Arial"/>
        </w:rPr>
        <w:t xml:space="preserve">and for the minor child’s </w:t>
      </w:r>
      <w:r w:rsidR="00051080" w:rsidRPr="00402EF9">
        <w:rPr>
          <w:rFonts w:ascii="Arial" w:hAnsi="Arial" w:cs="Arial"/>
        </w:rPr>
        <w:t>prospects for placement with Family X to be interfered with under these circumstances.</w:t>
      </w:r>
    </w:p>
    <w:p w14:paraId="628F62DF" w14:textId="77777777" w:rsidR="007553D2" w:rsidRPr="003E437A" w:rsidRDefault="007553D2" w:rsidP="007553D2">
      <w:pPr>
        <w:pStyle w:val="ListParagraph"/>
        <w:rPr>
          <w:rFonts w:ascii="Arial" w:hAnsi="Arial" w:cs="Arial"/>
        </w:rPr>
      </w:pPr>
    </w:p>
    <w:p w14:paraId="31D101C5" w14:textId="7CDE809D" w:rsidR="007553D2" w:rsidRPr="00402EF9" w:rsidRDefault="00402EF9" w:rsidP="00402EF9">
      <w:pPr>
        <w:spacing w:line="480" w:lineRule="auto"/>
        <w:ind w:left="360" w:hanging="360"/>
        <w:jc w:val="both"/>
        <w:rPr>
          <w:rFonts w:ascii="Arial" w:eastAsia="Times New Roman" w:hAnsi="Arial" w:cs="Arial"/>
        </w:rPr>
      </w:pPr>
      <w:r w:rsidRPr="003E437A">
        <w:rPr>
          <w:rFonts w:ascii="Arial" w:eastAsia="Times New Roman" w:hAnsi="Arial" w:cs="Arial"/>
        </w:rPr>
        <w:t>[107]</w:t>
      </w:r>
      <w:r w:rsidRPr="003E437A">
        <w:rPr>
          <w:rFonts w:ascii="Arial" w:eastAsia="Times New Roman" w:hAnsi="Arial" w:cs="Arial"/>
        </w:rPr>
        <w:tab/>
      </w:r>
      <w:r w:rsidR="008F716C" w:rsidRPr="00402EF9">
        <w:rPr>
          <w:rFonts w:ascii="Arial" w:hAnsi="Arial" w:cs="Arial"/>
        </w:rPr>
        <w:t xml:space="preserve">The applicant has not made out a case for the removal of the minor child’s social worker. She has also not made out a case for this court to assume an executive function by granting an order for the removal of the minor child’s social worker. </w:t>
      </w:r>
    </w:p>
    <w:p w14:paraId="3A3DA69A" w14:textId="77777777" w:rsidR="007553D2" w:rsidRPr="003E437A" w:rsidRDefault="007553D2" w:rsidP="007553D2">
      <w:pPr>
        <w:pStyle w:val="ListParagraph"/>
        <w:rPr>
          <w:rFonts w:ascii="Arial" w:hAnsi="Arial" w:cs="Arial"/>
        </w:rPr>
      </w:pPr>
    </w:p>
    <w:p w14:paraId="6A2D3916" w14:textId="62E6D6AA" w:rsidR="007553D2" w:rsidRPr="00402EF9" w:rsidRDefault="00402EF9" w:rsidP="00402EF9">
      <w:pPr>
        <w:spacing w:line="480" w:lineRule="auto"/>
        <w:ind w:left="360" w:hanging="360"/>
        <w:jc w:val="both"/>
        <w:rPr>
          <w:rFonts w:ascii="Arial" w:eastAsia="Times New Roman" w:hAnsi="Arial" w:cs="Arial"/>
        </w:rPr>
      </w:pPr>
      <w:r w:rsidRPr="003E437A">
        <w:rPr>
          <w:rFonts w:ascii="Arial" w:eastAsia="Times New Roman" w:hAnsi="Arial" w:cs="Arial"/>
        </w:rPr>
        <w:t>[108]</w:t>
      </w:r>
      <w:r w:rsidRPr="003E437A">
        <w:rPr>
          <w:rFonts w:ascii="Arial" w:eastAsia="Times New Roman" w:hAnsi="Arial" w:cs="Arial"/>
        </w:rPr>
        <w:tab/>
      </w:r>
      <w:r w:rsidR="00F11A50" w:rsidRPr="00402EF9">
        <w:rPr>
          <w:rFonts w:ascii="Arial" w:hAnsi="Arial" w:cs="Arial"/>
        </w:rPr>
        <w:t>The relief which the applicant seeks in terms of section 249 (1) is far</w:t>
      </w:r>
      <w:r w:rsidR="002B3FF8" w:rsidRPr="00402EF9">
        <w:rPr>
          <w:rFonts w:ascii="Arial" w:hAnsi="Arial" w:cs="Arial"/>
        </w:rPr>
        <w:t>-</w:t>
      </w:r>
      <w:r w:rsidR="00F11A50" w:rsidRPr="00402EF9">
        <w:rPr>
          <w:rFonts w:ascii="Arial" w:hAnsi="Arial" w:cs="Arial"/>
        </w:rPr>
        <w:t>reaching relief that may not be granted in pursuit of a fishing expedition. A case for this relief o</w:t>
      </w:r>
      <w:r w:rsidR="006363BB" w:rsidRPr="00402EF9">
        <w:rPr>
          <w:rFonts w:ascii="Arial" w:hAnsi="Arial" w:cs="Arial"/>
        </w:rPr>
        <w:t>ught to be made out in the papers</w:t>
      </w:r>
      <w:r w:rsidR="00F11A50" w:rsidRPr="00402EF9">
        <w:rPr>
          <w:rFonts w:ascii="Arial" w:hAnsi="Arial" w:cs="Arial"/>
        </w:rPr>
        <w:t xml:space="preserve">. </w:t>
      </w:r>
      <w:r w:rsidR="008F716C" w:rsidRPr="00402EF9">
        <w:rPr>
          <w:rFonts w:ascii="Arial" w:hAnsi="Arial" w:cs="Arial"/>
        </w:rPr>
        <w:t xml:space="preserve">This court finds no basis to compel the first to third respondent to investigate whether any person made or received any consideration in cash or kind for the adoption of the minor child or induced any person to give up the minor child for adoption in terms of section 249(1).  </w:t>
      </w:r>
    </w:p>
    <w:p w14:paraId="63F3E458" w14:textId="77777777" w:rsidR="007553D2" w:rsidRPr="003E437A" w:rsidRDefault="007553D2" w:rsidP="007553D2">
      <w:pPr>
        <w:pStyle w:val="ListParagraph"/>
        <w:rPr>
          <w:rFonts w:ascii="Arial" w:hAnsi="Arial" w:cs="Arial"/>
        </w:rPr>
      </w:pPr>
    </w:p>
    <w:p w14:paraId="1E8BFEA1" w14:textId="0C05DB9D" w:rsidR="007553D2" w:rsidRPr="00402EF9" w:rsidRDefault="00402EF9" w:rsidP="00402EF9">
      <w:pPr>
        <w:spacing w:line="480" w:lineRule="auto"/>
        <w:ind w:left="360" w:hanging="360"/>
        <w:jc w:val="both"/>
        <w:rPr>
          <w:rFonts w:ascii="Arial" w:eastAsia="Times New Roman" w:hAnsi="Arial" w:cs="Arial"/>
        </w:rPr>
      </w:pPr>
      <w:r w:rsidRPr="003E437A">
        <w:rPr>
          <w:rFonts w:ascii="Arial" w:eastAsia="Times New Roman" w:hAnsi="Arial" w:cs="Arial"/>
        </w:rPr>
        <w:t>[109]</w:t>
      </w:r>
      <w:r w:rsidRPr="003E437A">
        <w:rPr>
          <w:rFonts w:ascii="Arial" w:eastAsia="Times New Roman" w:hAnsi="Arial" w:cs="Arial"/>
        </w:rPr>
        <w:tab/>
      </w:r>
      <w:r w:rsidR="00A6463D" w:rsidRPr="00402EF9">
        <w:rPr>
          <w:rFonts w:ascii="Arial" w:hAnsi="Arial" w:cs="Arial"/>
        </w:rPr>
        <w:t>The applicant has not established any basis for this court to find that any of the respondents</w:t>
      </w:r>
      <w:r w:rsidR="009543C1" w:rsidRPr="00402EF9">
        <w:rPr>
          <w:rFonts w:ascii="Arial" w:hAnsi="Arial" w:cs="Arial"/>
        </w:rPr>
        <w:t xml:space="preserve"> breached the applicant’s right to just administration action in terms of section 6 (2) of PAJA.</w:t>
      </w:r>
      <w:r w:rsidR="00A6463D" w:rsidRPr="00402EF9">
        <w:rPr>
          <w:rFonts w:ascii="Arial" w:hAnsi="Arial" w:cs="Arial"/>
        </w:rPr>
        <w:t xml:space="preserve"> </w:t>
      </w:r>
      <w:r w:rsidR="0067637C" w:rsidRPr="00402EF9">
        <w:rPr>
          <w:rFonts w:ascii="Arial" w:hAnsi="Arial" w:cs="Arial"/>
        </w:rPr>
        <w:t>Neither has the applicant made out a case for this court to suspend an</w:t>
      </w:r>
      <w:r w:rsidR="003E437A" w:rsidRPr="00402EF9">
        <w:rPr>
          <w:rFonts w:ascii="Arial" w:hAnsi="Arial" w:cs="Arial"/>
        </w:rPr>
        <w:t xml:space="preserve">y order made by the </w:t>
      </w:r>
      <w:r w:rsidR="00AF5C9D" w:rsidRPr="00402EF9">
        <w:rPr>
          <w:rFonts w:ascii="Arial" w:hAnsi="Arial" w:cs="Arial"/>
        </w:rPr>
        <w:t>Children’s Court</w:t>
      </w:r>
      <w:r w:rsidR="0067637C" w:rsidRPr="00402EF9">
        <w:rPr>
          <w:rFonts w:ascii="Arial" w:hAnsi="Arial" w:cs="Arial"/>
        </w:rPr>
        <w:t xml:space="preserve"> concerning the minor child. </w:t>
      </w:r>
    </w:p>
    <w:p w14:paraId="7BB42739" w14:textId="77777777" w:rsidR="00064CA9" w:rsidRPr="003E437A" w:rsidRDefault="00064CA9" w:rsidP="00064CA9">
      <w:pPr>
        <w:pStyle w:val="ListParagraph"/>
        <w:rPr>
          <w:rFonts w:ascii="Arial" w:eastAsia="Times New Roman" w:hAnsi="Arial" w:cs="Arial"/>
        </w:rPr>
      </w:pPr>
    </w:p>
    <w:p w14:paraId="4951B383" w14:textId="456D677F" w:rsidR="00064CA9" w:rsidRPr="00402EF9" w:rsidRDefault="00402EF9" w:rsidP="00402EF9">
      <w:pPr>
        <w:spacing w:line="480" w:lineRule="auto"/>
        <w:ind w:left="360" w:hanging="360"/>
        <w:jc w:val="both"/>
        <w:rPr>
          <w:rFonts w:ascii="Arial" w:hAnsi="Arial" w:cs="Arial"/>
        </w:rPr>
      </w:pPr>
      <w:r w:rsidRPr="002E5650">
        <w:rPr>
          <w:rFonts w:ascii="Arial" w:hAnsi="Arial" w:cs="Arial"/>
        </w:rPr>
        <w:t>[110]</w:t>
      </w:r>
      <w:r w:rsidRPr="002E5650">
        <w:rPr>
          <w:rFonts w:ascii="Arial" w:hAnsi="Arial" w:cs="Arial"/>
        </w:rPr>
        <w:tab/>
      </w:r>
      <w:r w:rsidR="00064CA9" w:rsidRPr="00402EF9">
        <w:rPr>
          <w:rFonts w:ascii="Arial" w:eastAsia="Times New Roman" w:hAnsi="Arial" w:cs="Arial"/>
        </w:rPr>
        <w:t>The applicant has not es</w:t>
      </w:r>
      <w:r w:rsidR="003E437A" w:rsidRPr="00402EF9">
        <w:rPr>
          <w:rFonts w:ascii="Arial" w:eastAsia="Times New Roman" w:hAnsi="Arial" w:cs="Arial"/>
        </w:rPr>
        <w:t xml:space="preserve">tablished any basis for complaining that </w:t>
      </w:r>
      <w:r w:rsidR="00064CA9" w:rsidRPr="00402EF9">
        <w:rPr>
          <w:rFonts w:ascii="Arial" w:eastAsia="Times New Roman" w:hAnsi="Arial" w:cs="Arial"/>
        </w:rPr>
        <w:t>section 231 (7)</w:t>
      </w:r>
      <w:r w:rsidR="003E437A" w:rsidRPr="00402EF9">
        <w:rPr>
          <w:rFonts w:ascii="Arial" w:eastAsia="Times New Roman" w:hAnsi="Arial" w:cs="Arial"/>
        </w:rPr>
        <w:t xml:space="preserve"> has not been complied with</w:t>
      </w:r>
      <w:r w:rsidR="002E5650" w:rsidRPr="00402EF9">
        <w:rPr>
          <w:rFonts w:ascii="Arial" w:eastAsia="Times New Roman" w:hAnsi="Arial" w:cs="Arial"/>
        </w:rPr>
        <w:t>, n</w:t>
      </w:r>
      <w:r w:rsidR="003E437A" w:rsidRPr="00402EF9">
        <w:rPr>
          <w:rFonts w:ascii="Arial" w:eastAsia="Times New Roman" w:hAnsi="Arial" w:cs="Arial"/>
        </w:rPr>
        <w:t>or has she established the basis for her to make any issue about the alleged non-compliance.</w:t>
      </w:r>
      <w:r w:rsidR="00064CA9" w:rsidRPr="00402EF9">
        <w:rPr>
          <w:rFonts w:ascii="Arial" w:eastAsia="Times New Roman" w:hAnsi="Arial" w:cs="Arial"/>
        </w:rPr>
        <w:t xml:space="preserve"> </w:t>
      </w:r>
      <w:r w:rsidR="003E437A" w:rsidRPr="00402EF9">
        <w:rPr>
          <w:rFonts w:ascii="Arial" w:eastAsia="Times New Roman" w:hAnsi="Arial" w:cs="Arial"/>
        </w:rPr>
        <w:t xml:space="preserve">She is not the child’s foster parent as envisaged in 231(7). </w:t>
      </w:r>
    </w:p>
    <w:p w14:paraId="5E608187" w14:textId="77777777" w:rsidR="002E5650" w:rsidRPr="002E5650" w:rsidRDefault="002E5650" w:rsidP="002E5650">
      <w:pPr>
        <w:pStyle w:val="ListParagraph"/>
        <w:rPr>
          <w:rFonts w:ascii="Arial" w:hAnsi="Arial" w:cs="Arial"/>
        </w:rPr>
      </w:pPr>
    </w:p>
    <w:p w14:paraId="3756092F" w14:textId="7EE459AF" w:rsidR="00064CA9" w:rsidRPr="00402EF9" w:rsidRDefault="00402EF9" w:rsidP="00402EF9">
      <w:pPr>
        <w:spacing w:line="480" w:lineRule="auto"/>
        <w:ind w:left="360" w:hanging="360"/>
        <w:jc w:val="both"/>
        <w:rPr>
          <w:rFonts w:ascii="Arial" w:eastAsia="Times New Roman" w:hAnsi="Arial" w:cs="Arial"/>
        </w:rPr>
      </w:pPr>
      <w:r w:rsidRPr="003E437A">
        <w:rPr>
          <w:rFonts w:ascii="Arial" w:eastAsia="Times New Roman" w:hAnsi="Arial" w:cs="Arial"/>
        </w:rPr>
        <w:lastRenderedPageBreak/>
        <w:t>[111]</w:t>
      </w:r>
      <w:r w:rsidRPr="003E437A">
        <w:rPr>
          <w:rFonts w:ascii="Arial" w:eastAsia="Times New Roman" w:hAnsi="Arial" w:cs="Arial"/>
        </w:rPr>
        <w:tab/>
      </w:r>
      <w:r w:rsidR="00064CA9" w:rsidRPr="00402EF9">
        <w:rPr>
          <w:rFonts w:ascii="Arial" w:hAnsi="Arial" w:cs="Arial"/>
        </w:rPr>
        <w:t>Section 246 deals with the registration or the birth and adoption of a child born outside South Africa. There is no basis for the relief that the applicant seeks in terms of this section as the child was born in South Africa. Even if the child was born outside South Africa, the applicant has not established her entitlement for the minor child’s registration information.</w:t>
      </w:r>
    </w:p>
    <w:p w14:paraId="7AAB348D" w14:textId="77777777" w:rsidR="007553D2" w:rsidRPr="003E437A" w:rsidRDefault="007553D2" w:rsidP="007553D2">
      <w:pPr>
        <w:pStyle w:val="ListParagraph"/>
        <w:rPr>
          <w:rFonts w:ascii="Arial" w:hAnsi="Arial" w:cs="Arial"/>
        </w:rPr>
      </w:pPr>
    </w:p>
    <w:p w14:paraId="150BF551" w14:textId="136015AB" w:rsidR="007553D2" w:rsidRPr="00402EF9" w:rsidRDefault="00402EF9" w:rsidP="00402EF9">
      <w:pPr>
        <w:spacing w:line="480" w:lineRule="auto"/>
        <w:ind w:left="360" w:hanging="360"/>
        <w:jc w:val="both"/>
        <w:rPr>
          <w:rFonts w:ascii="Arial" w:eastAsia="Times New Roman" w:hAnsi="Arial" w:cs="Arial"/>
        </w:rPr>
      </w:pPr>
      <w:r w:rsidRPr="003E437A">
        <w:rPr>
          <w:rFonts w:ascii="Arial" w:eastAsia="Times New Roman" w:hAnsi="Arial" w:cs="Arial"/>
        </w:rPr>
        <w:t>[112]</w:t>
      </w:r>
      <w:r w:rsidRPr="003E437A">
        <w:rPr>
          <w:rFonts w:ascii="Arial" w:eastAsia="Times New Roman" w:hAnsi="Arial" w:cs="Arial"/>
        </w:rPr>
        <w:tab/>
      </w:r>
      <w:r w:rsidR="001F7F8E" w:rsidRPr="00402EF9">
        <w:rPr>
          <w:rFonts w:ascii="Arial" w:hAnsi="Arial" w:cs="Arial"/>
        </w:rPr>
        <w:t xml:space="preserve">Access to information </w:t>
      </w:r>
      <w:r w:rsidR="00404EC0" w:rsidRPr="00402EF9">
        <w:rPr>
          <w:rFonts w:ascii="Arial" w:hAnsi="Arial" w:cs="Arial"/>
        </w:rPr>
        <w:t xml:space="preserve">relating to the adoption of children </w:t>
      </w:r>
      <w:r w:rsidR="001F7F8E" w:rsidRPr="00402EF9">
        <w:rPr>
          <w:rFonts w:ascii="Arial" w:hAnsi="Arial" w:cs="Arial"/>
        </w:rPr>
        <w:t>is severely restricted</w:t>
      </w:r>
      <w:r w:rsidR="00404EC0" w:rsidRPr="00402EF9">
        <w:rPr>
          <w:rFonts w:ascii="Arial" w:hAnsi="Arial" w:cs="Arial"/>
        </w:rPr>
        <w:t xml:space="preserve"> in the best interest of children. The applicant</w:t>
      </w:r>
      <w:r w:rsidR="001F7F8E" w:rsidRPr="00402EF9">
        <w:rPr>
          <w:rFonts w:ascii="Arial" w:hAnsi="Arial" w:cs="Arial"/>
        </w:rPr>
        <w:t xml:space="preserve"> does not meet the statutory requirements to access the information in terms of section </w:t>
      </w:r>
      <w:r w:rsidR="003E0B74" w:rsidRPr="00402EF9">
        <w:rPr>
          <w:rFonts w:ascii="Arial" w:hAnsi="Arial" w:cs="Arial"/>
        </w:rPr>
        <w:t>232(6), 237, 238 and 248</w:t>
      </w:r>
      <w:r w:rsidR="001F7F8E" w:rsidRPr="00402EF9">
        <w:rPr>
          <w:rFonts w:ascii="Arial" w:hAnsi="Arial" w:cs="Arial"/>
        </w:rPr>
        <w:t xml:space="preserve">. </w:t>
      </w:r>
      <w:r w:rsidR="005B2713" w:rsidRPr="00402EF9">
        <w:rPr>
          <w:rFonts w:ascii="Arial" w:hAnsi="Arial" w:cs="Arial"/>
        </w:rPr>
        <w:t>Further, she has not established the basis for this court to allow her such access in terms of section 248 (1) (e).</w:t>
      </w:r>
    </w:p>
    <w:p w14:paraId="06CEF414" w14:textId="77777777" w:rsidR="00064CA9" w:rsidRPr="003E437A" w:rsidRDefault="00064CA9" w:rsidP="00064CA9">
      <w:pPr>
        <w:pStyle w:val="ListParagraph"/>
        <w:rPr>
          <w:rFonts w:ascii="Arial" w:eastAsia="Times New Roman" w:hAnsi="Arial" w:cs="Arial"/>
        </w:rPr>
      </w:pPr>
    </w:p>
    <w:p w14:paraId="4C7659F6" w14:textId="77777777" w:rsidR="007553D2" w:rsidRPr="003E437A" w:rsidRDefault="007553D2" w:rsidP="007553D2">
      <w:pPr>
        <w:pStyle w:val="ListParagraph"/>
        <w:rPr>
          <w:rFonts w:ascii="Arial" w:hAnsi="Arial" w:cs="Arial"/>
        </w:rPr>
      </w:pPr>
    </w:p>
    <w:p w14:paraId="73662322" w14:textId="0280115C" w:rsidR="007553D2" w:rsidRPr="00402EF9" w:rsidRDefault="00402EF9" w:rsidP="00402EF9">
      <w:pPr>
        <w:spacing w:line="480" w:lineRule="auto"/>
        <w:ind w:left="360" w:hanging="360"/>
        <w:jc w:val="both"/>
        <w:rPr>
          <w:rFonts w:ascii="Arial" w:eastAsia="Times New Roman" w:hAnsi="Arial" w:cs="Arial"/>
        </w:rPr>
      </w:pPr>
      <w:r w:rsidRPr="003E437A">
        <w:rPr>
          <w:rFonts w:ascii="Arial" w:eastAsia="Times New Roman" w:hAnsi="Arial" w:cs="Arial"/>
        </w:rPr>
        <w:t>[113]</w:t>
      </w:r>
      <w:r w:rsidRPr="003E437A">
        <w:rPr>
          <w:rFonts w:ascii="Arial" w:eastAsia="Times New Roman" w:hAnsi="Arial" w:cs="Arial"/>
        </w:rPr>
        <w:tab/>
      </w:r>
      <w:r w:rsidR="00DF0816" w:rsidRPr="00402EF9">
        <w:rPr>
          <w:rFonts w:ascii="Arial" w:hAnsi="Arial" w:cs="Arial"/>
        </w:rPr>
        <w:t xml:space="preserve">Chapter 15 and 16 </w:t>
      </w:r>
      <w:r w:rsidR="002E5650" w:rsidRPr="00402EF9">
        <w:rPr>
          <w:rFonts w:ascii="Arial" w:hAnsi="Arial" w:cs="Arial"/>
        </w:rPr>
        <w:t>are clear as they</w:t>
      </w:r>
      <w:r w:rsidR="00DF0816" w:rsidRPr="00402EF9">
        <w:rPr>
          <w:rFonts w:ascii="Arial" w:hAnsi="Arial" w:cs="Arial"/>
        </w:rPr>
        <w:t xml:space="preserve"> appl</w:t>
      </w:r>
      <w:r w:rsidR="002E5650" w:rsidRPr="00402EF9">
        <w:rPr>
          <w:rFonts w:ascii="Arial" w:hAnsi="Arial" w:cs="Arial"/>
        </w:rPr>
        <w:t>y</w:t>
      </w:r>
      <w:r w:rsidR="00DF0816" w:rsidRPr="00402EF9">
        <w:rPr>
          <w:rFonts w:ascii="Arial" w:hAnsi="Arial" w:cs="Arial"/>
        </w:rPr>
        <w:t xml:space="preserve"> under these circumstances. </w:t>
      </w:r>
      <w:r w:rsidR="00404EC0" w:rsidRPr="00402EF9">
        <w:rPr>
          <w:rFonts w:ascii="Arial" w:hAnsi="Arial" w:cs="Arial"/>
        </w:rPr>
        <w:t xml:space="preserve">In her attorney’s 10 April 2018 letter to SACA, the applicant demonstrated a clear understanding and acceptance of the distinction between domestic and inter-country adoption and the respective </w:t>
      </w:r>
      <w:r w:rsidR="00046828" w:rsidRPr="00402EF9">
        <w:rPr>
          <w:rFonts w:ascii="Arial" w:hAnsi="Arial" w:cs="Arial"/>
        </w:rPr>
        <w:t xml:space="preserve">and distinctly </w:t>
      </w:r>
      <w:r w:rsidR="00404EC0" w:rsidRPr="00402EF9">
        <w:rPr>
          <w:rFonts w:ascii="Arial" w:hAnsi="Arial" w:cs="Arial"/>
        </w:rPr>
        <w:t xml:space="preserve">applicable legislative framework. </w:t>
      </w:r>
      <w:r w:rsidR="00DF0816" w:rsidRPr="00402EF9">
        <w:rPr>
          <w:rFonts w:ascii="Arial" w:hAnsi="Arial" w:cs="Arial"/>
        </w:rPr>
        <w:t xml:space="preserve">The applicant’s failure to meet the requirements to adopt the minor child domestically or inter-country does not imply a </w:t>
      </w:r>
      <w:r w:rsidR="00DF0816" w:rsidRPr="00402EF9">
        <w:rPr>
          <w:rFonts w:ascii="Arial" w:hAnsi="Arial" w:cs="Arial"/>
          <w:i/>
        </w:rPr>
        <w:t xml:space="preserve">lacuna </w:t>
      </w:r>
      <w:r w:rsidR="00DF0816" w:rsidRPr="00402EF9">
        <w:rPr>
          <w:rFonts w:ascii="Arial" w:hAnsi="Arial" w:cs="Arial"/>
        </w:rPr>
        <w:t xml:space="preserve">in the law. Further, as contended by SH, the applicant </w:t>
      </w:r>
      <w:r w:rsidR="00F70EF7" w:rsidRPr="00402EF9">
        <w:rPr>
          <w:rFonts w:ascii="Arial" w:hAnsi="Arial" w:cs="Arial"/>
        </w:rPr>
        <w:t>makes</w:t>
      </w:r>
      <w:r w:rsidR="00DF0816" w:rsidRPr="00402EF9">
        <w:rPr>
          <w:rFonts w:ascii="Arial" w:hAnsi="Arial" w:cs="Arial"/>
        </w:rPr>
        <w:t xml:space="preserve"> no such case in the papers. </w:t>
      </w:r>
    </w:p>
    <w:p w14:paraId="305EB75A" w14:textId="77777777" w:rsidR="007553D2" w:rsidRPr="003E437A" w:rsidRDefault="007553D2" w:rsidP="007553D2">
      <w:pPr>
        <w:pStyle w:val="ListParagraph"/>
        <w:rPr>
          <w:rFonts w:ascii="Arial" w:hAnsi="Arial" w:cs="Arial"/>
        </w:rPr>
      </w:pPr>
    </w:p>
    <w:p w14:paraId="3CACD608" w14:textId="3F726DB2" w:rsidR="007553D2" w:rsidRPr="00402EF9" w:rsidRDefault="00402EF9" w:rsidP="00402EF9">
      <w:pPr>
        <w:spacing w:line="480" w:lineRule="auto"/>
        <w:ind w:left="360" w:hanging="360"/>
        <w:jc w:val="both"/>
        <w:rPr>
          <w:rFonts w:ascii="Arial" w:eastAsia="Times New Roman" w:hAnsi="Arial" w:cs="Arial"/>
        </w:rPr>
      </w:pPr>
      <w:r w:rsidRPr="003E437A">
        <w:rPr>
          <w:rFonts w:ascii="Arial" w:eastAsia="Times New Roman" w:hAnsi="Arial" w:cs="Arial"/>
        </w:rPr>
        <w:t>[114]</w:t>
      </w:r>
      <w:r w:rsidRPr="003E437A">
        <w:rPr>
          <w:rFonts w:ascii="Arial" w:eastAsia="Times New Roman" w:hAnsi="Arial" w:cs="Arial"/>
        </w:rPr>
        <w:tab/>
      </w:r>
      <w:r w:rsidR="00F11A50" w:rsidRPr="00402EF9">
        <w:rPr>
          <w:rFonts w:ascii="Arial" w:hAnsi="Arial" w:cs="Arial"/>
        </w:rPr>
        <w:t>The applicant</w:t>
      </w:r>
      <w:r w:rsidR="00DF0816" w:rsidRPr="00402EF9">
        <w:rPr>
          <w:rFonts w:ascii="Arial" w:hAnsi="Arial" w:cs="Arial"/>
        </w:rPr>
        <w:t xml:space="preserve"> </w:t>
      </w:r>
      <w:r w:rsidR="00F70EF7" w:rsidRPr="00402EF9">
        <w:rPr>
          <w:rFonts w:ascii="Arial" w:hAnsi="Arial" w:cs="Arial"/>
        </w:rPr>
        <w:t>contends</w:t>
      </w:r>
      <w:r w:rsidR="00DF0816" w:rsidRPr="00402EF9">
        <w:rPr>
          <w:rFonts w:ascii="Arial" w:hAnsi="Arial" w:cs="Arial"/>
        </w:rPr>
        <w:t xml:space="preserve"> for costs on the basis of the trite </w:t>
      </w:r>
      <w:r w:rsidR="00DF0816" w:rsidRPr="00402EF9">
        <w:rPr>
          <w:rFonts w:ascii="Arial" w:hAnsi="Arial" w:cs="Arial"/>
          <w:i/>
        </w:rPr>
        <w:t>Biowatch</w:t>
      </w:r>
      <w:r w:rsidR="00DF0816" w:rsidRPr="00402EF9">
        <w:rPr>
          <w:rFonts w:ascii="Arial" w:hAnsi="Arial" w:cs="Arial"/>
        </w:rPr>
        <w:t xml:space="preserve"> principle in the event that she is unsuccessful in the application. The basis for the application of the </w:t>
      </w:r>
      <w:r w:rsidR="00DF0816" w:rsidRPr="00402EF9">
        <w:rPr>
          <w:rFonts w:ascii="Arial" w:hAnsi="Arial" w:cs="Arial"/>
          <w:i/>
        </w:rPr>
        <w:t>Biowatch</w:t>
      </w:r>
      <w:r w:rsidR="00DF0816" w:rsidRPr="00402EF9">
        <w:rPr>
          <w:rFonts w:ascii="Arial" w:hAnsi="Arial" w:cs="Arial"/>
        </w:rPr>
        <w:t xml:space="preserve"> principle does not exist in this case</w:t>
      </w:r>
      <w:r w:rsidR="002D13C5" w:rsidRPr="00402EF9">
        <w:rPr>
          <w:rFonts w:ascii="Arial" w:hAnsi="Arial" w:cs="Arial"/>
        </w:rPr>
        <w:t xml:space="preserve"> as the applicant is not asserting a constitutional right in these proceedings</w:t>
      </w:r>
      <w:r w:rsidR="00DF0816" w:rsidRPr="00402EF9">
        <w:rPr>
          <w:rFonts w:ascii="Arial" w:hAnsi="Arial" w:cs="Arial"/>
        </w:rPr>
        <w:t>.</w:t>
      </w:r>
      <w:r w:rsidR="002D13C5" w:rsidRPr="00402EF9">
        <w:rPr>
          <w:rFonts w:ascii="Arial" w:hAnsi="Arial" w:cs="Arial"/>
        </w:rPr>
        <w:t xml:space="preserve"> That the right to administrative justice finds its genesis in section 33 of the Constitution, does not imply that every </w:t>
      </w:r>
      <w:r w:rsidR="00F40D91" w:rsidRPr="00402EF9">
        <w:rPr>
          <w:rFonts w:ascii="Arial" w:hAnsi="Arial" w:cs="Arial"/>
        </w:rPr>
        <w:t xml:space="preserve">PAJA </w:t>
      </w:r>
      <w:r w:rsidR="002D13C5" w:rsidRPr="00402EF9">
        <w:rPr>
          <w:rFonts w:ascii="Arial" w:hAnsi="Arial" w:cs="Arial"/>
        </w:rPr>
        <w:t xml:space="preserve">review application falls within the purview of </w:t>
      </w:r>
      <w:r w:rsidR="002D13C5" w:rsidRPr="00402EF9">
        <w:rPr>
          <w:rFonts w:ascii="Arial" w:hAnsi="Arial" w:cs="Arial"/>
          <w:i/>
        </w:rPr>
        <w:t>Biowatch</w:t>
      </w:r>
      <w:r w:rsidR="002D13C5" w:rsidRPr="00402EF9">
        <w:rPr>
          <w:rFonts w:ascii="Arial" w:hAnsi="Arial" w:cs="Arial"/>
        </w:rPr>
        <w:t xml:space="preserve">, particularly in cases such as this where the litigation </w:t>
      </w:r>
      <w:r w:rsidR="00404EC0" w:rsidRPr="00402EF9">
        <w:rPr>
          <w:rFonts w:ascii="Arial" w:hAnsi="Arial" w:cs="Arial"/>
        </w:rPr>
        <w:t>is f</w:t>
      </w:r>
      <w:r w:rsidR="002D13C5" w:rsidRPr="00402EF9">
        <w:rPr>
          <w:rFonts w:ascii="Arial" w:hAnsi="Arial" w:cs="Arial"/>
        </w:rPr>
        <w:t>rivol</w:t>
      </w:r>
      <w:r w:rsidR="00404EC0" w:rsidRPr="00402EF9">
        <w:rPr>
          <w:rFonts w:ascii="Arial" w:hAnsi="Arial" w:cs="Arial"/>
        </w:rPr>
        <w:t>ous</w:t>
      </w:r>
      <w:r w:rsidR="002D13C5" w:rsidRPr="00402EF9">
        <w:rPr>
          <w:rFonts w:ascii="Arial" w:hAnsi="Arial" w:cs="Arial"/>
        </w:rPr>
        <w:t>.</w:t>
      </w:r>
      <w:r w:rsidR="00DF0816" w:rsidRPr="00402EF9">
        <w:rPr>
          <w:rFonts w:ascii="Arial" w:hAnsi="Arial" w:cs="Arial"/>
        </w:rPr>
        <w:t xml:space="preserve"> </w:t>
      </w:r>
    </w:p>
    <w:p w14:paraId="4D9BBEAE" w14:textId="77777777" w:rsidR="007553D2" w:rsidRPr="003E437A" w:rsidRDefault="007553D2" w:rsidP="007553D2">
      <w:pPr>
        <w:pStyle w:val="ListParagraph"/>
        <w:rPr>
          <w:rFonts w:ascii="Arial" w:hAnsi="Arial" w:cs="Arial"/>
        </w:rPr>
      </w:pPr>
    </w:p>
    <w:p w14:paraId="6AEF07E1" w14:textId="14F61FCB" w:rsidR="007553D2" w:rsidRPr="00402EF9" w:rsidRDefault="00402EF9" w:rsidP="00402EF9">
      <w:pPr>
        <w:spacing w:line="480" w:lineRule="auto"/>
        <w:ind w:left="360" w:hanging="360"/>
        <w:jc w:val="both"/>
        <w:rPr>
          <w:rFonts w:ascii="Arial" w:eastAsia="Times New Roman" w:hAnsi="Arial" w:cs="Arial"/>
        </w:rPr>
      </w:pPr>
      <w:r w:rsidRPr="003E437A">
        <w:rPr>
          <w:rFonts w:ascii="Arial" w:eastAsia="Times New Roman" w:hAnsi="Arial" w:cs="Arial"/>
        </w:rPr>
        <w:t>[115]</w:t>
      </w:r>
      <w:r w:rsidRPr="003E437A">
        <w:rPr>
          <w:rFonts w:ascii="Arial" w:eastAsia="Times New Roman" w:hAnsi="Arial" w:cs="Arial"/>
        </w:rPr>
        <w:tab/>
      </w:r>
      <w:r w:rsidR="009C7805" w:rsidRPr="00402EF9">
        <w:rPr>
          <w:rFonts w:ascii="Arial" w:hAnsi="Arial" w:cs="Arial"/>
        </w:rPr>
        <w:t xml:space="preserve">There is also no basis to depart from the general principle that costs follow the course. </w:t>
      </w:r>
      <w:r w:rsidR="00DF0816" w:rsidRPr="00402EF9">
        <w:rPr>
          <w:rFonts w:ascii="Arial" w:hAnsi="Arial" w:cs="Arial"/>
        </w:rPr>
        <w:t>The respondent</w:t>
      </w:r>
      <w:r w:rsidR="00F11A50" w:rsidRPr="00402EF9">
        <w:rPr>
          <w:rFonts w:ascii="Arial" w:hAnsi="Arial" w:cs="Arial"/>
        </w:rPr>
        <w:t>s</w:t>
      </w:r>
      <w:r w:rsidR="00DF0816" w:rsidRPr="00402EF9">
        <w:rPr>
          <w:rFonts w:ascii="Arial" w:hAnsi="Arial" w:cs="Arial"/>
        </w:rPr>
        <w:t xml:space="preserve"> ha</w:t>
      </w:r>
      <w:r w:rsidR="00F11A50" w:rsidRPr="00402EF9">
        <w:rPr>
          <w:rFonts w:ascii="Arial" w:hAnsi="Arial" w:cs="Arial"/>
        </w:rPr>
        <w:t>ve</w:t>
      </w:r>
      <w:r w:rsidR="00DF0816" w:rsidRPr="00402EF9">
        <w:rPr>
          <w:rFonts w:ascii="Arial" w:hAnsi="Arial" w:cs="Arial"/>
        </w:rPr>
        <w:t xml:space="preserve"> always maintained a position consistent with the substantial findings of this court and furnish</w:t>
      </w:r>
      <w:r w:rsidR="00F11A50" w:rsidRPr="00402EF9">
        <w:rPr>
          <w:rFonts w:ascii="Arial" w:hAnsi="Arial" w:cs="Arial"/>
        </w:rPr>
        <w:t xml:space="preserve">ed the applicant </w:t>
      </w:r>
      <w:r w:rsidR="00046828" w:rsidRPr="00402EF9">
        <w:rPr>
          <w:rFonts w:ascii="Arial" w:hAnsi="Arial" w:cs="Arial"/>
        </w:rPr>
        <w:t xml:space="preserve">with </w:t>
      </w:r>
      <w:r w:rsidR="00F11A50" w:rsidRPr="00402EF9">
        <w:rPr>
          <w:rFonts w:ascii="Arial" w:hAnsi="Arial" w:cs="Arial"/>
        </w:rPr>
        <w:t>reasons for their</w:t>
      </w:r>
      <w:r w:rsidR="00DF0816" w:rsidRPr="00402EF9">
        <w:rPr>
          <w:rFonts w:ascii="Arial" w:hAnsi="Arial" w:cs="Arial"/>
        </w:rPr>
        <w:t xml:space="preserve"> decisions. The</w:t>
      </w:r>
      <w:r w:rsidR="00F11A50" w:rsidRPr="00402EF9">
        <w:rPr>
          <w:rFonts w:ascii="Arial" w:hAnsi="Arial" w:cs="Arial"/>
        </w:rPr>
        <w:t xml:space="preserve"> applicant has </w:t>
      </w:r>
      <w:r w:rsidR="00F11A50" w:rsidRPr="00402EF9">
        <w:rPr>
          <w:rFonts w:ascii="Arial" w:hAnsi="Arial" w:cs="Arial"/>
        </w:rPr>
        <w:lastRenderedPageBreak/>
        <w:t>not accepted the</w:t>
      </w:r>
      <w:r w:rsidR="00DF0816" w:rsidRPr="00402EF9">
        <w:rPr>
          <w:rFonts w:ascii="Arial" w:hAnsi="Arial" w:cs="Arial"/>
        </w:rPr>
        <w:t xml:space="preserve"> </w:t>
      </w:r>
      <w:r w:rsidR="00F11A50" w:rsidRPr="00402EF9">
        <w:rPr>
          <w:rFonts w:ascii="Arial" w:hAnsi="Arial" w:cs="Arial"/>
        </w:rPr>
        <w:t>respondents’ decisions</w:t>
      </w:r>
      <w:r w:rsidR="00DF0816" w:rsidRPr="00402EF9">
        <w:rPr>
          <w:rFonts w:ascii="Arial" w:hAnsi="Arial" w:cs="Arial"/>
        </w:rPr>
        <w:t xml:space="preserve"> under the guise of the child’s best interest when</w:t>
      </w:r>
      <w:r w:rsidR="009C7805" w:rsidRPr="00402EF9">
        <w:rPr>
          <w:rFonts w:ascii="Arial" w:hAnsi="Arial" w:cs="Arial"/>
        </w:rPr>
        <w:t xml:space="preserve"> what she is in fact pursuing are</w:t>
      </w:r>
      <w:r w:rsidR="00DF0816" w:rsidRPr="00402EF9">
        <w:rPr>
          <w:rFonts w:ascii="Arial" w:hAnsi="Arial" w:cs="Arial"/>
        </w:rPr>
        <w:t xml:space="preserve"> her </w:t>
      </w:r>
      <w:r w:rsidR="00C01122" w:rsidRPr="00402EF9">
        <w:rPr>
          <w:rFonts w:ascii="Arial" w:hAnsi="Arial" w:cs="Arial"/>
        </w:rPr>
        <w:t>interest</w:t>
      </w:r>
      <w:r w:rsidR="00DF0816" w:rsidRPr="00402EF9">
        <w:rPr>
          <w:rFonts w:ascii="Arial" w:hAnsi="Arial" w:cs="Arial"/>
        </w:rPr>
        <w:t xml:space="preserve">. Her conduct has been </w:t>
      </w:r>
      <w:r w:rsidR="009C7805" w:rsidRPr="00402EF9">
        <w:rPr>
          <w:rFonts w:ascii="Arial" w:hAnsi="Arial" w:cs="Arial"/>
        </w:rPr>
        <w:t xml:space="preserve">self-serving and </w:t>
      </w:r>
      <w:r w:rsidR="00DF0816" w:rsidRPr="00402EF9">
        <w:rPr>
          <w:rFonts w:ascii="Arial" w:hAnsi="Arial" w:cs="Arial"/>
        </w:rPr>
        <w:t>utmost unreasonable. This court would have strongly considered a punitive cos</w:t>
      </w:r>
      <w:r w:rsidR="00F11A50" w:rsidRPr="00402EF9">
        <w:rPr>
          <w:rFonts w:ascii="Arial" w:hAnsi="Arial" w:cs="Arial"/>
        </w:rPr>
        <w:t>t order against the applicant if</w:t>
      </w:r>
      <w:r w:rsidR="00DF0816" w:rsidRPr="00402EF9">
        <w:rPr>
          <w:rFonts w:ascii="Arial" w:hAnsi="Arial" w:cs="Arial"/>
        </w:rPr>
        <w:t xml:space="preserve"> the respondents had sought it.</w:t>
      </w:r>
    </w:p>
    <w:p w14:paraId="6F0E2770" w14:textId="77777777" w:rsidR="007553D2" w:rsidRPr="003E437A" w:rsidRDefault="007553D2" w:rsidP="007553D2">
      <w:pPr>
        <w:pStyle w:val="ListParagraph"/>
        <w:rPr>
          <w:rFonts w:ascii="Arial" w:hAnsi="Arial" w:cs="Arial"/>
        </w:rPr>
      </w:pPr>
    </w:p>
    <w:p w14:paraId="0D0BF8B0" w14:textId="4CAC23CC" w:rsidR="00DF0816" w:rsidRPr="00402EF9" w:rsidRDefault="00402EF9" w:rsidP="00402EF9">
      <w:pPr>
        <w:spacing w:line="480" w:lineRule="auto"/>
        <w:ind w:left="360" w:hanging="360"/>
        <w:jc w:val="both"/>
        <w:rPr>
          <w:rFonts w:ascii="Arial" w:eastAsia="Times New Roman" w:hAnsi="Arial" w:cs="Arial"/>
        </w:rPr>
      </w:pPr>
      <w:r w:rsidRPr="003E437A">
        <w:rPr>
          <w:rFonts w:ascii="Arial" w:eastAsia="Times New Roman" w:hAnsi="Arial" w:cs="Arial"/>
        </w:rPr>
        <w:t>[116]</w:t>
      </w:r>
      <w:r w:rsidRPr="003E437A">
        <w:rPr>
          <w:rFonts w:ascii="Arial" w:eastAsia="Times New Roman" w:hAnsi="Arial" w:cs="Arial"/>
        </w:rPr>
        <w:tab/>
      </w:r>
      <w:r w:rsidR="00DF0816" w:rsidRPr="00402EF9">
        <w:rPr>
          <w:rFonts w:ascii="Arial" w:hAnsi="Arial" w:cs="Arial"/>
        </w:rPr>
        <w:t>In the premises, the following order is made:</w:t>
      </w:r>
    </w:p>
    <w:p w14:paraId="1F503B4D" w14:textId="77777777" w:rsidR="00DF0816" w:rsidRPr="003E437A" w:rsidRDefault="00DF0816" w:rsidP="00DF0816">
      <w:pPr>
        <w:pStyle w:val="ListParagraph"/>
        <w:rPr>
          <w:rFonts w:ascii="Arial" w:hAnsi="Arial" w:cs="Arial"/>
        </w:rPr>
      </w:pPr>
    </w:p>
    <w:p w14:paraId="63FFB7C3" w14:textId="77777777" w:rsidR="00DF0816" w:rsidRPr="003E437A" w:rsidRDefault="00DF0816" w:rsidP="00DF0816">
      <w:pPr>
        <w:spacing w:line="480" w:lineRule="auto"/>
        <w:jc w:val="both"/>
        <w:rPr>
          <w:rFonts w:ascii="Arial" w:hAnsi="Arial" w:cs="Arial"/>
          <w:b/>
        </w:rPr>
      </w:pPr>
      <w:r w:rsidRPr="003E437A">
        <w:rPr>
          <w:rFonts w:ascii="Arial" w:hAnsi="Arial" w:cs="Arial"/>
          <w:b/>
        </w:rPr>
        <w:t>ORDER</w:t>
      </w:r>
    </w:p>
    <w:p w14:paraId="643995EB" w14:textId="3CAED441" w:rsidR="00DF0816" w:rsidRPr="00402EF9" w:rsidRDefault="00402EF9" w:rsidP="00402EF9">
      <w:pPr>
        <w:spacing w:line="480" w:lineRule="auto"/>
        <w:ind w:left="720" w:hanging="360"/>
        <w:jc w:val="both"/>
        <w:rPr>
          <w:rFonts w:ascii="Arial" w:hAnsi="Arial" w:cs="Arial"/>
        </w:rPr>
      </w:pPr>
      <w:r>
        <w:rPr>
          <w:rFonts w:ascii="Arial" w:hAnsi="Arial" w:cs="Arial"/>
        </w:rPr>
        <w:t>1.</w:t>
      </w:r>
      <w:r>
        <w:rPr>
          <w:rFonts w:ascii="Arial" w:hAnsi="Arial" w:cs="Arial"/>
        </w:rPr>
        <w:tab/>
      </w:r>
      <w:r w:rsidR="00DF0816" w:rsidRPr="00402EF9">
        <w:rPr>
          <w:rFonts w:ascii="Arial" w:hAnsi="Arial" w:cs="Arial"/>
        </w:rPr>
        <w:t xml:space="preserve">The application is dismissed with costs. </w:t>
      </w:r>
    </w:p>
    <w:p w14:paraId="10394FA9" w14:textId="77777777" w:rsidR="00051C2F" w:rsidRDefault="00051C2F" w:rsidP="00051C2F">
      <w:pPr>
        <w:pStyle w:val="ListParagraph"/>
        <w:spacing w:line="480" w:lineRule="auto"/>
        <w:jc w:val="right"/>
        <w:rPr>
          <w:rFonts w:ascii="Arial" w:hAnsi="Arial" w:cs="Arial"/>
          <w:noProof/>
          <w:lang w:val="en-ZA" w:eastAsia="en-ZA"/>
        </w:rPr>
      </w:pPr>
    </w:p>
    <w:p w14:paraId="01B1C078" w14:textId="77777777" w:rsidR="0071529A" w:rsidRPr="003E437A" w:rsidRDefault="0071529A" w:rsidP="00051C2F">
      <w:pPr>
        <w:pStyle w:val="ListParagraph"/>
        <w:spacing w:line="480" w:lineRule="auto"/>
        <w:jc w:val="right"/>
        <w:rPr>
          <w:rFonts w:ascii="Arial" w:hAnsi="Arial" w:cs="Arial"/>
        </w:rPr>
      </w:pPr>
    </w:p>
    <w:p w14:paraId="1B31664E" w14:textId="77777777" w:rsidR="00F11A50" w:rsidRPr="009C7805" w:rsidRDefault="00F11A50" w:rsidP="00F11A50">
      <w:pPr>
        <w:spacing w:after="0" w:line="360" w:lineRule="auto"/>
        <w:jc w:val="right"/>
        <w:rPr>
          <w:rFonts w:ascii="Arial" w:eastAsia="Times New Roman" w:hAnsi="Arial" w:cs="Arial"/>
          <w:szCs w:val="24"/>
          <w:lang w:eastAsia="en-GB"/>
        </w:rPr>
      </w:pPr>
      <w:r w:rsidRPr="009C7805">
        <w:rPr>
          <w:rFonts w:ascii="Arial" w:eastAsia="Times New Roman" w:hAnsi="Arial" w:cs="Arial"/>
          <w:szCs w:val="24"/>
          <w:lang w:eastAsia="en-GB"/>
        </w:rPr>
        <w:t>__________________________</w:t>
      </w:r>
    </w:p>
    <w:p w14:paraId="512E8658" w14:textId="77777777" w:rsidR="00F11A50" w:rsidRPr="009C7805" w:rsidRDefault="00F11A50" w:rsidP="009C7805">
      <w:pPr>
        <w:spacing w:after="0" w:line="240" w:lineRule="auto"/>
        <w:ind w:left="4321" w:firstLine="719"/>
        <w:jc w:val="right"/>
        <w:rPr>
          <w:rFonts w:ascii="Arial" w:eastAsia="Calibri" w:hAnsi="Arial" w:cs="Arial"/>
          <w:b/>
          <w:szCs w:val="24"/>
          <w:lang w:val="en-GB" w:eastAsia="en-GB"/>
        </w:rPr>
      </w:pPr>
      <w:r w:rsidRPr="009C7805">
        <w:rPr>
          <w:rFonts w:ascii="Arial" w:eastAsia="Calibri" w:hAnsi="Arial" w:cs="Arial"/>
          <w:b/>
          <w:szCs w:val="24"/>
          <w:lang w:val="en-GB" w:eastAsia="en-GB"/>
        </w:rPr>
        <w:t>MADAM JUSTICE</w:t>
      </w:r>
      <w:r w:rsidRPr="009C7805">
        <w:rPr>
          <w:rFonts w:ascii="Arial" w:eastAsia="Calibri" w:hAnsi="Arial" w:cs="Arial"/>
          <w:szCs w:val="24"/>
          <w:lang w:val="en-GB" w:eastAsia="en-GB"/>
        </w:rPr>
        <w:t xml:space="preserve"> </w:t>
      </w:r>
      <w:r w:rsidRPr="009C7805">
        <w:rPr>
          <w:rFonts w:ascii="Arial" w:eastAsia="Calibri" w:hAnsi="Arial" w:cs="Arial"/>
          <w:b/>
          <w:szCs w:val="24"/>
          <w:lang w:val="en-GB" w:eastAsia="en-GB"/>
        </w:rPr>
        <w:t xml:space="preserve">L T MODIBA               JUDGE OF THE HIGH COURT, </w:t>
      </w:r>
    </w:p>
    <w:p w14:paraId="00E4BDCE" w14:textId="77777777" w:rsidR="009C7805" w:rsidRDefault="00F11A50" w:rsidP="00F11A50">
      <w:pPr>
        <w:spacing w:after="0" w:line="240" w:lineRule="auto"/>
        <w:ind w:left="4321"/>
        <w:jc w:val="right"/>
        <w:rPr>
          <w:rFonts w:ascii="Arial" w:eastAsia="Calibri" w:hAnsi="Arial" w:cs="Arial"/>
          <w:b/>
          <w:szCs w:val="24"/>
          <w:lang w:val="en-GB" w:eastAsia="en-GB"/>
        </w:rPr>
      </w:pPr>
      <w:r w:rsidRPr="009C7805">
        <w:rPr>
          <w:rFonts w:ascii="Arial" w:eastAsia="Calibri" w:hAnsi="Arial" w:cs="Arial"/>
          <w:b/>
          <w:szCs w:val="24"/>
          <w:lang w:val="en-GB" w:eastAsia="en-GB"/>
        </w:rPr>
        <w:t xml:space="preserve">GAUTENG LOCAL DIVISION, </w:t>
      </w:r>
    </w:p>
    <w:p w14:paraId="62524786" w14:textId="77777777" w:rsidR="00F11A50" w:rsidRPr="009C7805" w:rsidRDefault="00F11A50" w:rsidP="00F11A50">
      <w:pPr>
        <w:spacing w:after="0" w:line="240" w:lineRule="auto"/>
        <w:ind w:left="4321"/>
        <w:jc w:val="right"/>
        <w:rPr>
          <w:rFonts w:ascii="Arial" w:eastAsia="Calibri" w:hAnsi="Arial" w:cs="Arial"/>
          <w:b/>
          <w:szCs w:val="24"/>
          <w:lang w:val="en-GB" w:eastAsia="en-GB"/>
        </w:rPr>
      </w:pPr>
      <w:r w:rsidRPr="009C7805">
        <w:rPr>
          <w:rFonts w:ascii="Arial" w:eastAsia="Calibri" w:hAnsi="Arial" w:cs="Arial"/>
          <w:b/>
          <w:szCs w:val="24"/>
          <w:lang w:val="en-GB" w:eastAsia="en-GB"/>
        </w:rPr>
        <w:t>JOHANNESBURG</w:t>
      </w:r>
    </w:p>
    <w:p w14:paraId="098EC8A9" w14:textId="77777777" w:rsidR="00F11A50" w:rsidRPr="00051C2F" w:rsidRDefault="00F11A50" w:rsidP="00F11A50">
      <w:pPr>
        <w:spacing w:after="0" w:line="240" w:lineRule="auto"/>
        <w:rPr>
          <w:rFonts w:ascii="Arial" w:eastAsia="Times New Roman" w:hAnsi="Arial" w:cs="Arial"/>
          <w:b/>
          <w:sz w:val="20"/>
          <w:szCs w:val="24"/>
          <w:lang w:val="en-GB" w:eastAsia="en-GB"/>
        </w:rPr>
      </w:pPr>
      <w:r w:rsidRPr="00051C2F">
        <w:rPr>
          <w:rFonts w:ascii="Arial" w:eastAsia="Times New Roman" w:hAnsi="Arial" w:cs="Arial"/>
          <w:b/>
          <w:sz w:val="20"/>
          <w:szCs w:val="24"/>
          <w:lang w:val="en-GB" w:eastAsia="en-GB"/>
        </w:rPr>
        <w:t>APPEARENCES</w:t>
      </w:r>
    </w:p>
    <w:p w14:paraId="45B4A654" w14:textId="77777777" w:rsidR="00F11A50" w:rsidRPr="00051C2F" w:rsidRDefault="00F11A50" w:rsidP="00F11A50">
      <w:pPr>
        <w:tabs>
          <w:tab w:val="right" w:pos="0"/>
        </w:tabs>
        <w:spacing w:after="0" w:line="240" w:lineRule="auto"/>
        <w:jc w:val="both"/>
        <w:rPr>
          <w:rFonts w:ascii="Arial" w:eastAsia="Times New Roman" w:hAnsi="Arial" w:cs="Arial"/>
          <w:sz w:val="20"/>
          <w:szCs w:val="24"/>
          <w:lang w:eastAsia="en-GB"/>
        </w:rPr>
      </w:pPr>
    </w:p>
    <w:p w14:paraId="3E5DC16D" w14:textId="77777777" w:rsidR="00F11A50" w:rsidRPr="00051C2F" w:rsidRDefault="00F11A50" w:rsidP="00051C2F">
      <w:pPr>
        <w:tabs>
          <w:tab w:val="right" w:pos="0"/>
        </w:tabs>
        <w:spacing w:after="0" w:line="240" w:lineRule="auto"/>
        <w:jc w:val="both"/>
        <w:rPr>
          <w:rFonts w:ascii="Arial" w:eastAsia="Times New Roman" w:hAnsi="Arial" w:cs="Arial"/>
          <w:sz w:val="18"/>
          <w:szCs w:val="24"/>
          <w:lang w:eastAsia="en-GB"/>
        </w:rPr>
      </w:pPr>
      <w:r w:rsidRPr="00051C2F">
        <w:rPr>
          <w:rFonts w:ascii="Arial" w:eastAsia="Times New Roman" w:hAnsi="Arial" w:cs="Arial"/>
          <w:sz w:val="18"/>
          <w:szCs w:val="24"/>
          <w:lang w:eastAsia="en-GB"/>
        </w:rPr>
        <w:t>Counsel for applicant:</w:t>
      </w:r>
      <w:r w:rsidRPr="00051C2F">
        <w:rPr>
          <w:rFonts w:ascii="Arial" w:eastAsia="Times New Roman" w:hAnsi="Arial" w:cs="Arial"/>
          <w:sz w:val="18"/>
          <w:szCs w:val="24"/>
          <w:lang w:eastAsia="en-GB"/>
        </w:rPr>
        <w:tab/>
      </w:r>
      <w:r w:rsidRPr="00051C2F">
        <w:rPr>
          <w:rFonts w:ascii="Arial" w:eastAsia="Times New Roman" w:hAnsi="Arial" w:cs="Arial"/>
          <w:sz w:val="18"/>
          <w:szCs w:val="24"/>
          <w:lang w:eastAsia="en-GB"/>
        </w:rPr>
        <w:tab/>
      </w:r>
      <w:r w:rsidRPr="00051C2F">
        <w:rPr>
          <w:rFonts w:ascii="Arial" w:eastAsia="Times New Roman" w:hAnsi="Arial" w:cs="Arial"/>
          <w:sz w:val="18"/>
          <w:szCs w:val="24"/>
          <w:lang w:eastAsia="en-GB"/>
        </w:rPr>
        <w:tab/>
      </w:r>
      <w:r w:rsidRPr="00051C2F">
        <w:rPr>
          <w:rFonts w:ascii="Arial" w:eastAsia="Times New Roman" w:hAnsi="Arial" w:cs="Arial"/>
          <w:sz w:val="18"/>
          <w:szCs w:val="24"/>
          <w:lang w:eastAsia="en-GB"/>
        </w:rPr>
        <w:tab/>
        <w:t>Advocate S Spangenberg</w:t>
      </w:r>
      <w:r w:rsidRPr="00051C2F">
        <w:rPr>
          <w:rFonts w:ascii="Arial" w:eastAsia="Times New Roman" w:hAnsi="Arial" w:cs="Arial"/>
          <w:sz w:val="18"/>
          <w:szCs w:val="24"/>
          <w:lang w:eastAsia="en-GB"/>
        </w:rPr>
        <w:tab/>
      </w:r>
      <w:r w:rsidRPr="00051C2F">
        <w:rPr>
          <w:rFonts w:ascii="Arial" w:eastAsia="Times New Roman" w:hAnsi="Arial" w:cs="Arial"/>
          <w:sz w:val="18"/>
          <w:szCs w:val="24"/>
          <w:lang w:eastAsia="en-GB"/>
        </w:rPr>
        <w:tab/>
      </w:r>
      <w:r w:rsidRPr="00051C2F">
        <w:rPr>
          <w:rFonts w:ascii="Arial" w:eastAsia="Times New Roman" w:hAnsi="Arial" w:cs="Arial"/>
          <w:sz w:val="18"/>
          <w:szCs w:val="24"/>
          <w:lang w:eastAsia="en-GB"/>
        </w:rPr>
        <w:tab/>
      </w:r>
      <w:r w:rsidRPr="00051C2F">
        <w:rPr>
          <w:rFonts w:ascii="Arial" w:eastAsia="Times New Roman" w:hAnsi="Arial" w:cs="Arial"/>
          <w:sz w:val="18"/>
          <w:szCs w:val="24"/>
          <w:lang w:eastAsia="en-GB"/>
        </w:rPr>
        <w:tab/>
      </w:r>
      <w:r w:rsidRPr="00051C2F">
        <w:rPr>
          <w:rFonts w:ascii="Arial" w:eastAsia="Times New Roman" w:hAnsi="Arial" w:cs="Arial"/>
          <w:sz w:val="18"/>
          <w:szCs w:val="24"/>
          <w:lang w:eastAsia="en-GB"/>
        </w:rPr>
        <w:tab/>
      </w:r>
      <w:r w:rsidRPr="00051C2F">
        <w:rPr>
          <w:rFonts w:ascii="Arial" w:eastAsia="Times New Roman" w:hAnsi="Arial" w:cs="Arial"/>
          <w:sz w:val="18"/>
          <w:szCs w:val="24"/>
          <w:lang w:eastAsia="en-GB"/>
        </w:rPr>
        <w:tab/>
      </w:r>
      <w:r w:rsidRPr="00051C2F">
        <w:rPr>
          <w:rFonts w:ascii="Arial" w:eastAsia="Times New Roman" w:hAnsi="Arial" w:cs="Arial"/>
          <w:sz w:val="18"/>
          <w:szCs w:val="24"/>
          <w:lang w:eastAsia="en-GB"/>
        </w:rPr>
        <w:tab/>
      </w:r>
      <w:r w:rsidRPr="00051C2F">
        <w:rPr>
          <w:rFonts w:ascii="Arial" w:eastAsia="Times New Roman" w:hAnsi="Arial" w:cs="Arial"/>
          <w:sz w:val="18"/>
          <w:szCs w:val="24"/>
          <w:lang w:eastAsia="en-GB"/>
        </w:rPr>
        <w:tab/>
      </w:r>
      <w:r w:rsidRPr="00051C2F">
        <w:rPr>
          <w:rFonts w:ascii="Arial" w:eastAsia="Times New Roman" w:hAnsi="Arial" w:cs="Arial"/>
          <w:sz w:val="18"/>
          <w:szCs w:val="24"/>
          <w:lang w:eastAsia="en-GB"/>
        </w:rPr>
        <w:tab/>
      </w:r>
      <w:r w:rsidRPr="00051C2F">
        <w:rPr>
          <w:rFonts w:ascii="Arial" w:eastAsia="Times New Roman" w:hAnsi="Arial" w:cs="Arial"/>
          <w:sz w:val="18"/>
          <w:szCs w:val="24"/>
          <w:lang w:eastAsia="en-GB"/>
        </w:rPr>
        <w:tab/>
      </w:r>
    </w:p>
    <w:p w14:paraId="2DD2556E" w14:textId="77777777" w:rsidR="00F11A50" w:rsidRPr="00051C2F" w:rsidRDefault="00F11A50" w:rsidP="00051C2F">
      <w:pPr>
        <w:tabs>
          <w:tab w:val="right" w:pos="0"/>
        </w:tabs>
        <w:spacing w:after="0" w:line="240" w:lineRule="auto"/>
        <w:jc w:val="both"/>
        <w:rPr>
          <w:rFonts w:ascii="Arial" w:eastAsia="Times New Roman" w:hAnsi="Arial" w:cs="Arial"/>
          <w:sz w:val="18"/>
          <w:szCs w:val="24"/>
          <w:lang w:eastAsia="en-GB"/>
        </w:rPr>
      </w:pPr>
      <w:r w:rsidRPr="00051C2F">
        <w:rPr>
          <w:rFonts w:ascii="Arial" w:eastAsia="Times New Roman" w:hAnsi="Arial" w:cs="Arial"/>
          <w:sz w:val="18"/>
          <w:szCs w:val="24"/>
          <w:lang w:eastAsia="en-GB"/>
        </w:rPr>
        <w:t>Attorney for applicant:</w:t>
      </w:r>
      <w:r w:rsidRPr="00051C2F">
        <w:rPr>
          <w:rFonts w:ascii="Arial" w:eastAsia="Times New Roman" w:hAnsi="Arial" w:cs="Arial"/>
          <w:sz w:val="18"/>
          <w:szCs w:val="24"/>
          <w:lang w:eastAsia="en-GB"/>
        </w:rPr>
        <w:tab/>
      </w:r>
      <w:r w:rsidRPr="00051C2F">
        <w:rPr>
          <w:rFonts w:ascii="Arial" w:eastAsia="Times New Roman" w:hAnsi="Arial" w:cs="Arial"/>
          <w:sz w:val="18"/>
          <w:szCs w:val="24"/>
          <w:lang w:eastAsia="en-GB"/>
        </w:rPr>
        <w:tab/>
      </w:r>
      <w:r w:rsidRPr="00051C2F">
        <w:rPr>
          <w:rFonts w:ascii="Arial" w:eastAsia="Times New Roman" w:hAnsi="Arial" w:cs="Arial"/>
          <w:sz w:val="18"/>
          <w:szCs w:val="24"/>
          <w:lang w:eastAsia="en-GB"/>
        </w:rPr>
        <w:tab/>
      </w:r>
      <w:r w:rsidRPr="00051C2F">
        <w:rPr>
          <w:rFonts w:ascii="Arial" w:eastAsia="Times New Roman" w:hAnsi="Arial" w:cs="Arial"/>
          <w:sz w:val="18"/>
          <w:szCs w:val="24"/>
          <w:lang w:eastAsia="en-GB"/>
        </w:rPr>
        <w:tab/>
        <w:t xml:space="preserve">Mathys Krog Attorneys  </w:t>
      </w:r>
    </w:p>
    <w:p w14:paraId="792426D6" w14:textId="77777777" w:rsidR="00F11A50" w:rsidRPr="00051C2F" w:rsidRDefault="00F11A50" w:rsidP="00051C2F">
      <w:pPr>
        <w:tabs>
          <w:tab w:val="right" w:pos="0"/>
        </w:tabs>
        <w:spacing w:after="0" w:line="240" w:lineRule="auto"/>
        <w:jc w:val="both"/>
        <w:rPr>
          <w:rFonts w:ascii="Arial" w:eastAsia="Times New Roman" w:hAnsi="Arial" w:cs="Arial"/>
          <w:sz w:val="18"/>
          <w:szCs w:val="24"/>
          <w:lang w:eastAsia="en-GB"/>
        </w:rPr>
      </w:pPr>
      <w:r w:rsidRPr="00051C2F">
        <w:rPr>
          <w:rFonts w:ascii="Arial" w:eastAsia="Times New Roman" w:hAnsi="Arial" w:cs="Arial"/>
          <w:sz w:val="18"/>
          <w:szCs w:val="24"/>
          <w:lang w:eastAsia="en-GB"/>
        </w:rPr>
        <w:tab/>
      </w:r>
      <w:r w:rsidRPr="00051C2F">
        <w:rPr>
          <w:rFonts w:ascii="Arial" w:eastAsia="Times New Roman" w:hAnsi="Arial" w:cs="Arial"/>
          <w:sz w:val="18"/>
          <w:szCs w:val="24"/>
          <w:lang w:eastAsia="en-GB"/>
        </w:rPr>
        <w:tab/>
      </w:r>
      <w:r w:rsidRPr="00051C2F">
        <w:rPr>
          <w:rFonts w:ascii="Arial" w:eastAsia="Times New Roman" w:hAnsi="Arial" w:cs="Arial"/>
          <w:sz w:val="18"/>
          <w:szCs w:val="24"/>
          <w:lang w:eastAsia="en-GB"/>
        </w:rPr>
        <w:tab/>
      </w:r>
    </w:p>
    <w:p w14:paraId="7AF2E3B0" w14:textId="77777777" w:rsidR="00F11A50" w:rsidRPr="00051C2F" w:rsidRDefault="00F11A50" w:rsidP="00051C2F">
      <w:pPr>
        <w:tabs>
          <w:tab w:val="right" w:pos="0"/>
        </w:tabs>
        <w:spacing w:after="0" w:line="240" w:lineRule="auto"/>
        <w:jc w:val="both"/>
        <w:rPr>
          <w:rFonts w:ascii="Arial" w:eastAsia="Times New Roman" w:hAnsi="Arial" w:cs="Arial"/>
          <w:sz w:val="18"/>
          <w:szCs w:val="24"/>
          <w:lang w:eastAsia="en-GB"/>
        </w:rPr>
      </w:pPr>
      <w:r w:rsidRPr="00051C2F">
        <w:rPr>
          <w:rFonts w:ascii="Arial" w:eastAsia="Times New Roman" w:hAnsi="Arial" w:cs="Arial"/>
          <w:sz w:val="18"/>
          <w:szCs w:val="24"/>
          <w:lang w:eastAsia="en-GB"/>
        </w:rPr>
        <w:t>Counsel for 1</w:t>
      </w:r>
      <w:r w:rsidRPr="00051C2F">
        <w:rPr>
          <w:rFonts w:ascii="Arial" w:eastAsia="Times New Roman" w:hAnsi="Arial" w:cs="Arial"/>
          <w:sz w:val="18"/>
          <w:szCs w:val="24"/>
          <w:vertAlign w:val="superscript"/>
          <w:lang w:eastAsia="en-GB"/>
        </w:rPr>
        <w:t>st</w:t>
      </w:r>
      <w:r w:rsidR="00051C2F">
        <w:rPr>
          <w:rFonts w:ascii="Arial" w:eastAsia="Times New Roman" w:hAnsi="Arial" w:cs="Arial"/>
          <w:sz w:val="18"/>
          <w:szCs w:val="24"/>
          <w:vertAlign w:val="superscript"/>
          <w:lang w:eastAsia="en-GB"/>
        </w:rPr>
        <w:t xml:space="preserve">, </w:t>
      </w:r>
      <w:r w:rsidRPr="00051C2F">
        <w:rPr>
          <w:rFonts w:ascii="Arial" w:eastAsia="Times New Roman" w:hAnsi="Arial" w:cs="Arial"/>
          <w:sz w:val="18"/>
          <w:szCs w:val="24"/>
          <w:lang w:eastAsia="en-GB"/>
        </w:rPr>
        <w:t>and 5</w:t>
      </w:r>
      <w:r w:rsidRPr="00051C2F">
        <w:rPr>
          <w:rFonts w:ascii="Arial" w:eastAsia="Times New Roman" w:hAnsi="Arial" w:cs="Arial"/>
          <w:sz w:val="18"/>
          <w:szCs w:val="24"/>
          <w:vertAlign w:val="superscript"/>
          <w:lang w:eastAsia="en-GB"/>
        </w:rPr>
        <w:t>th</w:t>
      </w:r>
      <w:r w:rsidR="00046828">
        <w:rPr>
          <w:rFonts w:ascii="Arial" w:eastAsia="Times New Roman" w:hAnsi="Arial" w:cs="Arial"/>
          <w:sz w:val="18"/>
          <w:szCs w:val="24"/>
          <w:lang w:eastAsia="en-GB"/>
        </w:rPr>
        <w:t xml:space="preserve"> respondent</w:t>
      </w:r>
      <w:r w:rsidRPr="00051C2F">
        <w:rPr>
          <w:rFonts w:ascii="Arial" w:eastAsia="Times New Roman" w:hAnsi="Arial" w:cs="Arial"/>
          <w:sz w:val="18"/>
          <w:szCs w:val="24"/>
          <w:lang w:eastAsia="en-GB"/>
        </w:rPr>
        <w:t>:</w:t>
      </w:r>
      <w:r w:rsidRPr="00051C2F">
        <w:rPr>
          <w:rFonts w:ascii="Arial" w:eastAsia="Times New Roman" w:hAnsi="Arial" w:cs="Arial"/>
          <w:sz w:val="18"/>
          <w:szCs w:val="24"/>
          <w:lang w:eastAsia="en-GB"/>
        </w:rPr>
        <w:tab/>
        <w:t xml:space="preserve">      </w:t>
      </w:r>
      <w:r w:rsidRPr="00051C2F">
        <w:rPr>
          <w:rFonts w:ascii="Arial" w:eastAsia="Times New Roman" w:hAnsi="Arial" w:cs="Arial"/>
          <w:sz w:val="18"/>
          <w:szCs w:val="24"/>
          <w:lang w:eastAsia="en-GB"/>
        </w:rPr>
        <w:tab/>
        <w:t xml:space="preserve">      </w:t>
      </w:r>
      <w:r w:rsidR="00C80921">
        <w:rPr>
          <w:rFonts w:ascii="Arial" w:eastAsia="Times New Roman" w:hAnsi="Arial" w:cs="Arial"/>
          <w:sz w:val="18"/>
          <w:szCs w:val="24"/>
          <w:lang w:eastAsia="en-GB"/>
        </w:rPr>
        <w:tab/>
      </w:r>
      <w:r w:rsidRPr="00051C2F">
        <w:rPr>
          <w:rFonts w:ascii="Arial" w:eastAsia="Times New Roman" w:hAnsi="Arial" w:cs="Arial"/>
          <w:sz w:val="18"/>
          <w:szCs w:val="24"/>
          <w:lang w:eastAsia="en-GB"/>
        </w:rPr>
        <w:t xml:space="preserve">Advocate T Mlambo </w:t>
      </w:r>
      <w:r w:rsidRPr="00051C2F">
        <w:rPr>
          <w:rFonts w:ascii="Arial" w:eastAsia="Times New Roman" w:hAnsi="Arial" w:cs="Arial"/>
          <w:sz w:val="18"/>
          <w:szCs w:val="24"/>
          <w:lang w:eastAsia="en-GB"/>
        </w:rPr>
        <w:tab/>
      </w:r>
      <w:r w:rsidRPr="00051C2F">
        <w:rPr>
          <w:rFonts w:ascii="Arial" w:eastAsia="Times New Roman" w:hAnsi="Arial" w:cs="Arial"/>
          <w:sz w:val="18"/>
          <w:szCs w:val="24"/>
          <w:lang w:eastAsia="en-GB"/>
        </w:rPr>
        <w:tab/>
      </w:r>
      <w:r w:rsidRPr="00051C2F">
        <w:rPr>
          <w:rFonts w:ascii="Arial" w:eastAsia="Times New Roman" w:hAnsi="Arial" w:cs="Arial"/>
          <w:sz w:val="18"/>
          <w:szCs w:val="24"/>
          <w:lang w:eastAsia="en-GB"/>
        </w:rPr>
        <w:tab/>
      </w:r>
      <w:r w:rsidRPr="00051C2F">
        <w:rPr>
          <w:rFonts w:ascii="Arial" w:eastAsia="Times New Roman" w:hAnsi="Arial" w:cs="Arial"/>
          <w:sz w:val="18"/>
          <w:szCs w:val="24"/>
          <w:lang w:eastAsia="en-GB"/>
        </w:rPr>
        <w:tab/>
      </w:r>
      <w:r w:rsidRPr="00051C2F">
        <w:rPr>
          <w:rFonts w:ascii="Arial" w:eastAsia="Times New Roman" w:hAnsi="Arial" w:cs="Arial"/>
          <w:sz w:val="18"/>
          <w:szCs w:val="24"/>
          <w:lang w:eastAsia="en-GB"/>
        </w:rPr>
        <w:tab/>
      </w:r>
      <w:r w:rsidRPr="00051C2F">
        <w:rPr>
          <w:rFonts w:ascii="Arial" w:eastAsia="Times New Roman" w:hAnsi="Arial" w:cs="Arial"/>
          <w:sz w:val="18"/>
          <w:szCs w:val="24"/>
          <w:lang w:eastAsia="en-GB"/>
        </w:rPr>
        <w:tab/>
        <w:t xml:space="preserve">      </w:t>
      </w:r>
      <w:r w:rsidRPr="00051C2F">
        <w:rPr>
          <w:rFonts w:ascii="Arial" w:eastAsia="Times New Roman" w:hAnsi="Arial" w:cs="Arial"/>
          <w:sz w:val="18"/>
          <w:szCs w:val="24"/>
          <w:lang w:eastAsia="en-GB"/>
        </w:rPr>
        <w:tab/>
      </w:r>
      <w:r w:rsidRPr="00051C2F">
        <w:rPr>
          <w:rFonts w:ascii="Arial" w:eastAsia="Times New Roman" w:hAnsi="Arial" w:cs="Arial"/>
          <w:sz w:val="18"/>
          <w:szCs w:val="24"/>
          <w:lang w:eastAsia="en-GB"/>
        </w:rPr>
        <w:tab/>
      </w:r>
      <w:r w:rsidRPr="00051C2F">
        <w:rPr>
          <w:rFonts w:ascii="Arial" w:eastAsia="Times New Roman" w:hAnsi="Arial" w:cs="Arial"/>
          <w:sz w:val="18"/>
          <w:szCs w:val="24"/>
          <w:lang w:eastAsia="en-GB"/>
        </w:rPr>
        <w:tab/>
      </w:r>
      <w:r w:rsidRPr="00051C2F">
        <w:rPr>
          <w:rFonts w:ascii="Arial" w:eastAsia="Times New Roman" w:hAnsi="Arial" w:cs="Arial"/>
          <w:sz w:val="18"/>
          <w:szCs w:val="24"/>
          <w:lang w:eastAsia="en-GB"/>
        </w:rPr>
        <w:tab/>
      </w:r>
      <w:r w:rsidRPr="00051C2F">
        <w:rPr>
          <w:rFonts w:ascii="Arial" w:eastAsia="Times New Roman" w:hAnsi="Arial" w:cs="Arial"/>
          <w:sz w:val="18"/>
          <w:szCs w:val="24"/>
          <w:lang w:eastAsia="en-GB"/>
        </w:rPr>
        <w:tab/>
      </w:r>
      <w:r w:rsidRPr="00051C2F">
        <w:rPr>
          <w:rFonts w:ascii="Arial" w:eastAsia="Times New Roman" w:hAnsi="Arial" w:cs="Arial"/>
          <w:sz w:val="18"/>
          <w:szCs w:val="24"/>
          <w:lang w:eastAsia="en-GB"/>
        </w:rPr>
        <w:tab/>
      </w:r>
    </w:p>
    <w:p w14:paraId="5315D232" w14:textId="77777777" w:rsidR="00F11A50" w:rsidRPr="00051C2F" w:rsidRDefault="00F11A50" w:rsidP="00051C2F">
      <w:pPr>
        <w:tabs>
          <w:tab w:val="right" w:pos="0"/>
          <w:tab w:val="left" w:pos="4230"/>
        </w:tabs>
        <w:spacing w:after="0" w:line="240" w:lineRule="auto"/>
        <w:jc w:val="both"/>
        <w:rPr>
          <w:rFonts w:ascii="Arial" w:eastAsia="Times New Roman" w:hAnsi="Arial" w:cs="Arial"/>
          <w:sz w:val="18"/>
          <w:szCs w:val="24"/>
          <w:lang w:eastAsia="en-GB"/>
        </w:rPr>
      </w:pPr>
      <w:r w:rsidRPr="00051C2F">
        <w:rPr>
          <w:rFonts w:ascii="Arial" w:eastAsia="Times New Roman" w:hAnsi="Arial" w:cs="Arial"/>
          <w:sz w:val="18"/>
          <w:szCs w:val="24"/>
          <w:lang w:eastAsia="en-GB"/>
        </w:rPr>
        <w:t xml:space="preserve">Attorney for </w:t>
      </w:r>
      <w:r w:rsidR="00051C2F" w:rsidRPr="00051C2F">
        <w:rPr>
          <w:rFonts w:ascii="Arial" w:eastAsia="Times New Roman" w:hAnsi="Arial" w:cs="Arial"/>
          <w:sz w:val="18"/>
          <w:szCs w:val="24"/>
          <w:lang w:eastAsia="en-GB"/>
        </w:rPr>
        <w:t>1</w:t>
      </w:r>
      <w:r w:rsidR="00051C2F" w:rsidRPr="00051C2F">
        <w:rPr>
          <w:rFonts w:ascii="Arial" w:eastAsia="Times New Roman" w:hAnsi="Arial" w:cs="Arial"/>
          <w:sz w:val="18"/>
          <w:szCs w:val="24"/>
          <w:vertAlign w:val="superscript"/>
          <w:lang w:eastAsia="en-GB"/>
        </w:rPr>
        <w:t>st</w:t>
      </w:r>
      <w:r w:rsidR="00051C2F">
        <w:rPr>
          <w:rFonts w:ascii="Arial" w:eastAsia="Times New Roman" w:hAnsi="Arial" w:cs="Arial"/>
          <w:sz w:val="18"/>
          <w:szCs w:val="24"/>
          <w:vertAlign w:val="superscript"/>
          <w:lang w:eastAsia="en-GB"/>
        </w:rPr>
        <w:t xml:space="preserve">, </w:t>
      </w:r>
      <w:r w:rsidR="00051C2F" w:rsidRPr="00051C2F">
        <w:rPr>
          <w:rFonts w:ascii="Arial" w:eastAsia="Times New Roman" w:hAnsi="Arial" w:cs="Arial"/>
          <w:sz w:val="18"/>
          <w:szCs w:val="24"/>
          <w:lang w:eastAsia="en-GB"/>
        </w:rPr>
        <w:t>and 5</w:t>
      </w:r>
      <w:r w:rsidR="00051C2F" w:rsidRPr="00051C2F">
        <w:rPr>
          <w:rFonts w:ascii="Arial" w:eastAsia="Times New Roman" w:hAnsi="Arial" w:cs="Arial"/>
          <w:sz w:val="18"/>
          <w:szCs w:val="24"/>
          <w:vertAlign w:val="superscript"/>
          <w:lang w:eastAsia="en-GB"/>
        </w:rPr>
        <w:t>th</w:t>
      </w:r>
      <w:r w:rsidR="00051C2F" w:rsidRPr="00051C2F">
        <w:rPr>
          <w:rFonts w:ascii="Arial" w:eastAsia="Times New Roman" w:hAnsi="Arial" w:cs="Arial"/>
          <w:sz w:val="18"/>
          <w:szCs w:val="24"/>
          <w:lang w:eastAsia="en-GB"/>
        </w:rPr>
        <w:t xml:space="preserve"> </w:t>
      </w:r>
      <w:r w:rsidR="00046828">
        <w:rPr>
          <w:rFonts w:ascii="Arial" w:eastAsia="Times New Roman" w:hAnsi="Arial" w:cs="Arial"/>
          <w:sz w:val="18"/>
          <w:szCs w:val="24"/>
          <w:lang w:eastAsia="en-GB"/>
        </w:rPr>
        <w:t>respondent</w:t>
      </w:r>
      <w:r w:rsidRPr="00051C2F">
        <w:rPr>
          <w:rFonts w:ascii="Arial" w:eastAsia="Times New Roman" w:hAnsi="Arial" w:cs="Arial"/>
          <w:sz w:val="18"/>
          <w:szCs w:val="24"/>
          <w:lang w:eastAsia="en-GB"/>
        </w:rPr>
        <w:t xml:space="preserve">: </w:t>
      </w:r>
      <w:r w:rsidRPr="00051C2F">
        <w:rPr>
          <w:rFonts w:ascii="Arial" w:eastAsia="Times New Roman" w:hAnsi="Arial" w:cs="Arial"/>
          <w:sz w:val="18"/>
          <w:szCs w:val="24"/>
          <w:lang w:eastAsia="en-GB"/>
        </w:rPr>
        <w:tab/>
      </w:r>
      <w:r w:rsidRPr="00051C2F">
        <w:rPr>
          <w:rFonts w:ascii="Arial" w:eastAsia="Times New Roman" w:hAnsi="Arial" w:cs="Arial"/>
          <w:sz w:val="18"/>
          <w:szCs w:val="24"/>
          <w:lang w:eastAsia="en-GB"/>
        </w:rPr>
        <w:tab/>
        <w:t xml:space="preserve">State Attorney </w:t>
      </w:r>
    </w:p>
    <w:p w14:paraId="072D9A5D" w14:textId="77777777" w:rsidR="00F11A50" w:rsidRPr="00051C2F" w:rsidRDefault="00F11A50" w:rsidP="00051C2F">
      <w:pPr>
        <w:tabs>
          <w:tab w:val="right" w:pos="0"/>
        </w:tabs>
        <w:spacing w:after="0" w:line="240" w:lineRule="auto"/>
        <w:jc w:val="both"/>
        <w:rPr>
          <w:rFonts w:ascii="Arial" w:eastAsia="Times New Roman" w:hAnsi="Arial" w:cs="Arial"/>
          <w:sz w:val="18"/>
          <w:szCs w:val="24"/>
          <w:lang w:eastAsia="en-GB"/>
        </w:rPr>
      </w:pPr>
    </w:p>
    <w:p w14:paraId="7B879F39" w14:textId="77777777" w:rsidR="00F11A50" w:rsidRPr="00051C2F" w:rsidRDefault="00F11A50" w:rsidP="00051C2F">
      <w:pPr>
        <w:tabs>
          <w:tab w:val="right" w:pos="0"/>
        </w:tabs>
        <w:spacing w:after="0" w:line="240" w:lineRule="auto"/>
        <w:jc w:val="both"/>
        <w:rPr>
          <w:rFonts w:ascii="Arial" w:eastAsia="Times New Roman" w:hAnsi="Arial" w:cs="Arial"/>
          <w:sz w:val="18"/>
          <w:szCs w:val="24"/>
          <w:lang w:eastAsia="en-GB"/>
        </w:rPr>
      </w:pPr>
      <w:r w:rsidRPr="00051C2F">
        <w:rPr>
          <w:rFonts w:ascii="Arial" w:eastAsia="Times New Roman" w:hAnsi="Arial" w:cs="Arial"/>
          <w:sz w:val="18"/>
          <w:szCs w:val="24"/>
          <w:lang w:eastAsia="en-GB"/>
        </w:rPr>
        <w:t>Counsel for 4</w:t>
      </w:r>
      <w:r w:rsidRPr="00051C2F">
        <w:rPr>
          <w:rFonts w:ascii="Arial" w:eastAsia="Times New Roman" w:hAnsi="Arial" w:cs="Arial"/>
          <w:sz w:val="18"/>
          <w:szCs w:val="24"/>
          <w:vertAlign w:val="superscript"/>
          <w:lang w:eastAsia="en-GB"/>
        </w:rPr>
        <w:t>th</w:t>
      </w:r>
      <w:r w:rsidR="00A16266">
        <w:rPr>
          <w:rFonts w:ascii="Arial" w:eastAsia="Times New Roman" w:hAnsi="Arial" w:cs="Arial"/>
          <w:sz w:val="18"/>
          <w:szCs w:val="24"/>
          <w:lang w:eastAsia="en-GB"/>
        </w:rPr>
        <w:t xml:space="preserve"> respondent</w:t>
      </w:r>
      <w:r w:rsidRPr="00051C2F">
        <w:rPr>
          <w:rFonts w:ascii="Arial" w:eastAsia="Times New Roman" w:hAnsi="Arial" w:cs="Arial"/>
          <w:sz w:val="18"/>
          <w:szCs w:val="24"/>
          <w:lang w:eastAsia="en-GB"/>
        </w:rPr>
        <w:t>:</w:t>
      </w:r>
      <w:r w:rsidRPr="00051C2F">
        <w:rPr>
          <w:rFonts w:ascii="Arial" w:eastAsia="Times New Roman" w:hAnsi="Arial" w:cs="Arial"/>
          <w:sz w:val="18"/>
          <w:szCs w:val="24"/>
          <w:lang w:eastAsia="en-GB"/>
        </w:rPr>
        <w:tab/>
        <w:t xml:space="preserve">      </w:t>
      </w:r>
      <w:r w:rsidRPr="00051C2F">
        <w:rPr>
          <w:rFonts w:ascii="Arial" w:eastAsia="Times New Roman" w:hAnsi="Arial" w:cs="Arial"/>
          <w:sz w:val="18"/>
          <w:szCs w:val="24"/>
          <w:lang w:eastAsia="en-GB"/>
        </w:rPr>
        <w:tab/>
      </w:r>
      <w:r w:rsidRPr="00051C2F">
        <w:rPr>
          <w:rFonts w:ascii="Arial" w:eastAsia="Times New Roman" w:hAnsi="Arial" w:cs="Arial"/>
          <w:sz w:val="18"/>
          <w:szCs w:val="24"/>
          <w:lang w:eastAsia="en-GB"/>
        </w:rPr>
        <w:tab/>
        <w:t xml:space="preserve">Advocate L Van Der Westhuizen </w:t>
      </w:r>
      <w:r w:rsidRPr="00051C2F">
        <w:rPr>
          <w:rFonts w:ascii="Arial" w:eastAsia="Times New Roman" w:hAnsi="Arial" w:cs="Arial"/>
          <w:sz w:val="18"/>
          <w:szCs w:val="24"/>
          <w:lang w:eastAsia="en-GB"/>
        </w:rPr>
        <w:tab/>
      </w:r>
      <w:r w:rsidRPr="00051C2F">
        <w:rPr>
          <w:rFonts w:ascii="Arial" w:eastAsia="Times New Roman" w:hAnsi="Arial" w:cs="Arial"/>
          <w:sz w:val="18"/>
          <w:szCs w:val="24"/>
          <w:lang w:eastAsia="en-GB"/>
        </w:rPr>
        <w:tab/>
      </w:r>
      <w:r w:rsidRPr="00051C2F">
        <w:rPr>
          <w:rFonts w:ascii="Arial" w:eastAsia="Times New Roman" w:hAnsi="Arial" w:cs="Arial"/>
          <w:sz w:val="18"/>
          <w:szCs w:val="24"/>
          <w:lang w:eastAsia="en-GB"/>
        </w:rPr>
        <w:tab/>
      </w:r>
      <w:r w:rsidRPr="00051C2F">
        <w:rPr>
          <w:rFonts w:ascii="Arial" w:eastAsia="Times New Roman" w:hAnsi="Arial" w:cs="Arial"/>
          <w:sz w:val="18"/>
          <w:szCs w:val="24"/>
          <w:lang w:eastAsia="en-GB"/>
        </w:rPr>
        <w:tab/>
      </w:r>
      <w:r w:rsidRPr="00051C2F">
        <w:rPr>
          <w:rFonts w:ascii="Arial" w:eastAsia="Times New Roman" w:hAnsi="Arial" w:cs="Arial"/>
          <w:sz w:val="18"/>
          <w:szCs w:val="24"/>
          <w:lang w:eastAsia="en-GB"/>
        </w:rPr>
        <w:tab/>
      </w:r>
      <w:r w:rsidRPr="00051C2F">
        <w:rPr>
          <w:rFonts w:ascii="Arial" w:eastAsia="Times New Roman" w:hAnsi="Arial" w:cs="Arial"/>
          <w:sz w:val="18"/>
          <w:szCs w:val="24"/>
          <w:lang w:eastAsia="en-GB"/>
        </w:rPr>
        <w:tab/>
        <w:t xml:space="preserve">      </w:t>
      </w:r>
      <w:r w:rsidRPr="00051C2F">
        <w:rPr>
          <w:rFonts w:ascii="Arial" w:eastAsia="Times New Roman" w:hAnsi="Arial" w:cs="Arial"/>
          <w:sz w:val="18"/>
          <w:szCs w:val="24"/>
          <w:lang w:eastAsia="en-GB"/>
        </w:rPr>
        <w:tab/>
      </w:r>
      <w:r w:rsidRPr="00051C2F">
        <w:rPr>
          <w:rFonts w:ascii="Arial" w:eastAsia="Times New Roman" w:hAnsi="Arial" w:cs="Arial"/>
          <w:sz w:val="18"/>
          <w:szCs w:val="24"/>
          <w:lang w:eastAsia="en-GB"/>
        </w:rPr>
        <w:tab/>
      </w:r>
      <w:r w:rsidRPr="00051C2F">
        <w:rPr>
          <w:rFonts w:ascii="Arial" w:eastAsia="Times New Roman" w:hAnsi="Arial" w:cs="Arial"/>
          <w:sz w:val="18"/>
          <w:szCs w:val="24"/>
          <w:lang w:eastAsia="en-GB"/>
        </w:rPr>
        <w:tab/>
      </w:r>
      <w:r w:rsidRPr="00051C2F">
        <w:rPr>
          <w:rFonts w:ascii="Arial" w:eastAsia="Times New Roman" w:hAnsi="Arial" w:cs="Arial"/>
          <w:sz w:val="18"/>
          <w:szCs w:val="24"/>
          <w:lang w:eastAsia="en-GB"/>
        </w:rPr>
        <w:tab/>
      </w:r>
      <w:r w:rsidRPr="00051C2F">
        <w:rPr>
          <w:rFonts w:ascii="Arial" w:eastAsia="Times New Roman" w:hAnsi="Arial" w:cs="Arial"/>
          <w:sz w:val="18"/>
          <w:szCs w:val="24"/>
          <w:lang w:eastAsia="en-GB"/>
        </w:rPr>
        <w:tab/>
      </w:r>
      <w:r w:rsidRPr="00051C2F">
        <w:rPr>
          <w:rFonts w:ascii="Arial" w:eastAsia="Times New Roman" w:hAnsi="Arial" w:cs="Arial"/>
          <w:sz w:val="18"/>
          <w:szCs w:val="24"/>
          <w:lang w:eastAsia="en-GB"/>
        </w:rPr>
        <w:tab/>
      </w:r>
    </w:p>
    <w:p w14:paraId="1CF44BD0" w14:textId="77777777" w:rsidR="00F11A50" w:rsidRPr="00051C2F" w:rsidRDefault="00F11A50" w:rsidP="00051C2F">
      <w:pPr>
        <w:tabs>
          <w:tab w:val="right" w:pos="0"/>
          <w:tab w:val="left" w:pos="4230"/>
        </w:tabs>
        <w:spacing w:after="0" w:line="240" w:lineRule="auto"/>
        <w:jc w:val="both"/>
        <w:rPr>
          <w:rFonts w:ascii="Arial" w:eastAsia="Times New Roman" w:hAnsi="Arial" w:cs="Arial"/>
          <w:sz w:val="18"/>
          <w:szCs w:val="24"/>
          <w:lang w:eastAsia="en-GB"/>
        </w:rPr>
      </w:pPr>
      <w:r w:rsidRPr="00051C2F">
        <w:rPr>
          <w:rFonts w:ascii="Arial" w:eastAsia="Times New Roman" w:hAnsi="Arial" w:cs="Arial"/>
          <w:sz w:val="18"/>
          <w:szCs w:val="24"/>
          <w:lang w:eastAsia="en-GB"/>
        </w:rPr>
        <w:t>Attorney for 4</w:t>
      </w:r>
      <w:r w:rsidRPr="00051C2F">
        <w:rPr>
          <w:rFonts w:ascii="Arial" w:eastAsia="Times New Roman" w:hAnsi="Arial" w:cs="Arial"/>
          <w:sz w:val="18"/>
          <w:szCs w:val="24"/>
          <w:vertAlign w:val="superscript"/>
          <w:lang w:eastAsia="en-GB"/>
        </w:rPr>
        <w:t>th</w:t>
      </w:r>
      <w:r w:rsidR="00A16266">
        <w:rPr>
          <w:rFonts w:ascii="Arial" w:eastAsia="Times New Roman" w:hAnsi="Arial" w:cs="Arial"/>
          <w:sz w:val="18"/>
          <w:szCs w:val="24"/>
          <w:lang w:eastAsia="en-GB"/>
        </w:rPr>
        <w:t xml:space="preserve"> respondent</w:t>
      </w:r>
      <w:r w:rsidRPr="00051C2F">
        <w:rPr>
          <w:rFonts w:ascii="Arial" w:eastAsia="Times New Roman" w:hAnsi="Arial" w:cs="Arial"/>
          <w:sz w:val="18"/>
          <w:szCs w:val="24"/>
          <w:lang w:eastAsia="en-GB"/>
        </w:rPr>
        <w:t xml:space="preserve">: </w:t>
      </w:r>
      <w:r w:rsidRPr="00051C2F">
        <w:rPr>
          <w:rFonts w:ascii="Arial" w:eastAsia="Times New Roman" w:hAnsi="Arial" w:cs="Arial"/>
          <w:sz w:val="18"/>
          <w:szCs w:val="24"/>
          <w:lang w:eastAsia="en-GB"/>
        </w:rPr>
        <w:tab/>
      </w:r>
      <w:r w:rsidRPr="00051C2F">
        <w:rPr>
          <w:rFonts w:ascii="Arial" w:eastAsia="Times New Roman" w:hAnsi="Arial" w:cs="Arial"/>
          <w:sz w:val="18"/>
          <w:szCs w:val="24"/>
          <w:lang w:eastAsia="en-GB"/>
        </w:rPr>
        <w:tab/>
        <w:t xml:space="preserve">State Attorney </w:t>
      </w:r>
    </w:p>
    <w:p w14:paraId="630D3903" w14:textId="77777777" w:rsidR="00F11A50" w:rsidRPr="00051C2F" w:rsidRDefault="00F11A50" w:rsidP="00051C2F">
      <w:pPr>
        <w:tabs>
          <w:tab w:val="right" w:pos="0"/>
          <w:tab w:val="left" w:pos="4230"/>
        </w:tabs>
        <w:spacing w:after="0" w:line="240" w:lineRule="auto"/>
        <w:jc w:val="both"/>
        <w:rPr>
          <w:rFonts w:ascii="Arial" w:eastAsia="Times New Roman" w:hAnsi="Arial" w:cs="Arial"/>
          <w:sz w:val="18"/>
          <w:szCs w:val="24"/>
          <w:lang w:eastAsia="en-GB"/>
        </w:rPr>
      </w:pPr>
    </w:p>
    <w:p w14:paraId="0D5108C0" w14:textId="77777777" w:rsidR="00F11A50" w:rsidRPr="00051C2F" w:rsidRDefault="00F11A50" w:rsidP="00051C2F">
      <w:pPr>
        <w:tabs>
          <w:tab w:val="right" w:pos="0"/>
          <w:tab w:val="left" w:pos="4230"/>
        </w:tabs>
        <w:spacing w:after="0" w:line="240" w:lineRule="auto"/>
        <w:jc w:val="both"/>
        <w:rPr>
          <w:rFonts w:ascii="Arial" w:eastAsia="Times New Roman" w:hAnsi="Arial" w:cs="Arial"/>
          <w:sz w:val="18"/>
          <w:szCs w:val="24"/>
          <w:lang w:eastAsia="en-GB"/>
        </w:rPr>
      </w:pPr>
      <w:r w:rsidRPr="00051C2F">
        <w:rPr>
          <w:rFonts w:ascii="Arial" w:eastAsia="Times New Roman" w:hAnsi="Arial" w:cs="Arial"/>
          <w:sz w:val="18"/>
          <w:szCs w:val="24"/>
          <w:lang w:eastAsia="en-GB"/>
        </w:rPr>
        <w:t xml:space="preserve">Date of hearing: </w:t>
      </w:r>
      <w:r w:rsidRPr="00051C2F">
        <w:rPr>
          <w:rFonts w:ascii="Arial" w:eastAsia="Times New Roman" w:hAnsi="Arial" w:cs="Arial"/>
          <w:sz w:val="18"/>
          <w:szCs w:val="24"/>
          <w:lang w:eastAsia="en-GB"/>
        </w:rPr>
        <w:tab/>
        <w:t xml:space="preserve">  27 November 2020</w:t>
      </w:r>
    </w:p>
    <w:p w14:paraId="78C96D5C" w14:textId="77777777" w:rsidR="00F11A50" w:rsidRPr="00051C2F" w:rsidRDefault="00F11A50" w:rsidP="00051C2F">
      <w:pPr>
        <w:tabs>
          <w:tab w:val="right" w:pos="0"/>
          <w:tab w:val="left" w:pos="4230"/>
        </w:tabs>
        <w:spacing w:after="0" w:line="240" w:lineRule="auto"/>
        <w:jc w:val="both"/>
        <w:rPr>
          <w:rFonts w:ascii="Arial" w:eastAsia="Times New Roman" w:hAnsi="Arial" w:cs="Arial"/>
          <w:sz w:val="18"/>
          <w:szCs w:val="24"/>
          <w:lang w:eastAsia="en-GB"/>
        </w:rPr>
      </w:pPr>
    </w:p>
    <w:p w14:paraId="62756ACA" w14:textId="77777777" w:rsidR="00F11A50" w:rsidRPr="00051C2F" w:rsidRDefault="00F11A50" w:rsidP="00051C2F">
      <w:pPr>
        <w:tabs>
          <w:tab w:val="right" w:pos="0"/>
          <w:tab w:val="left" w:pos="4230"/>
        </w:tabs>
        <w:spacing w:after="0" w:line="240" w:lineRule="auto"/>
        <w:jc w:val="both"/>
        <w:rPr>
          <w:rFonts w:ascii="Arial" w:hAnsi="Arial" w:cs="Arial"/>
          <w:sz w:val="20"/>
          <w:szCs w:val="24"/>
        </w:rPr>
      </w:pPr>
      <w:r w:rsidRPr="00051C2F">
        <w:rPr>
          <w:rFonts w:ascii="Arial" w:eastAsia="Times New Roman" w:hAnsi="Arial" w:cs="Arial"/>
          <w:sz w:val="18"/>
          <w:szCs w:val="24"/>
          <w:lang w:eastAsia="en-GB"/>
        </w:rPr>
        <w:t xml:space="preserve">Date of judgment: </w:t>
      </w:r>
      <w:r w:rsidR="00C80921">
        <w:rPr>
          <w:rFonts w:ascii="Arial" w:eastAsia="Times New Roman" w:hAnsi="Arial" w:cs="Arial"/>
          <w:sz w:val="18"/>
          <w:szCs w:val="24"/>
          <w:lang w:eastAsia="en-GB"/>
        </w:rPr>
        <w:tab/>
      </w:r>
      <w:r w:rsidR="00C80921">
        <w:rPr>
          <w:rFonts w:ascii="Arial" w:eastAsia="Times New Roman" w:hAnsi="Arial" w:cs="Arial"/>
          <w:sz w:val="18"/>
          <w:szCs w:val="24"/>
          <w:lang w:eastAsia="en-GB"/>
        </w:rPr>
        <w:tab/>
      </w:r>
      <w:r w:rsidRPr="00051C2F">
        <w:rPr>
          <w:rFonts w:ascii="Arial" w:eastAsia="Times New Roman" w:hAnsi="Arial" w:cs="Arial"/>
          <w:sz w:val="18"/>
          <w:szCs w:val="24"/>
          <w:lang w:eastAsia="en-GB"/>
        </w:rPr>
        <w:t>1</w:t>
      </w:r>
      <w:r w:rsidR="000549E6">
        <w:rPr>
          <w:rFonts w:ascii="Arial" w:eastAsia="Times New Roman" w:hAnsi="Arial" w:cs="Arial"/>
          <w:sz w:val="18"/>
          <w:szCs w:val="24"/>
          <w:lang w:eastAsia="en-GB"/>
        </w:rPr>
        <w:t>5</w:t>
      </w:r>
      <w:r w:rsidR="009C7805" w:rsidRPr="00051C2F">
        <w:rPr>
          <w:rFonts w:ascii="Arial" w:eastAsia="Times New Roman" w:hAnsi="Arial" w:cs="Arial"/>
          <w:sz w:val="18"/>
          <w:szCs w:val="24"/>
          <w:lang w:eastAsia="en-GB"/>
        </w:rPr>
        <w:t xml:space="preserve"> </w:t>
      </w:r>
      <w:r w:rsidRPr="00051C2F">
        <w:rPr>
          <w:rFonts w:ascii="Arial" w:eastAsia="Times New Roman" w:hAnsi="Arial" w:cs="Arial"/>
          <w:sz w:val="18"/>
          <w:szCs w:val="24"/>
          <w:lang w:eastAsia="en-GB"/>
        </w:rPr>
        <w:t>February 2021</w:t>
      </w:r>
      <w:r w:rsidRPr="00051C2F">
        <w:rPr>
          <w:rFonts w:ascii="Arial" w:eastAsia="Times New Roman" w:hAnsi="Arial" w:cs="Arial"/>
          <w:sz w:val="20"/>
          <w:szCs w:val="24"/>
          <w:lang w:eastAsia="en-GB"/>
        </w:rPr>
        <w:tab/>
      </w:r>
    </w:p>
    <w:p w14:paraId="4D8EB7B3" w14:textId="77777777" w:rsidR="00E56675" w:rsidRPr="00605610" w:rsidRDefault="00E56675" w:rsidP="003E0B74">
      <w:pPr>
        <w:pStyle w:val="ListParagraph"/>
        <w:spacing w:line="480" w:lineRule="auto"/>
        <w:jc w:val="both"/>
        <w:rPr>
          <w:rFonts w:ascii="Arial" w:hAnsi="Arial" w:cs="Arial"/>
          <w:sz w:val="24"/>
          <w:szCs w:val="24"/>
        </w:rPr>
      </w:pPr>
    </w:p>
    <w:sectPr w:rsidR="00E56675" w:rsidRPr="0060561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8E74C" w14:textId="77777777" w:rsidR="00346979" w:rsidRDefault="00346979" w:rsidP="00426A7B">
      <w:pPr>
        <w:spacing w:after="0" w:line="240" w:lineRule="auto"/>
      </w:pPr>
      <w:r>
        <w:separator/>
      </w:r>
    </w:p>
  </w:endnote>
  <w:endnote w:type="continuationSeparator" w:id="0">
    <w:p w14:paraId="1B889BA9" w14:textId="77777777" w:rsidR="00346979" w:rsidRDefault="00346979" w:rsidP="00426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85A34" w14:textId="77777777" w:rsidR="00346979" w:rsidRDefault="00346979" w:rsidP="00426A7B">
      <w:pPr>
        <w:spacing w:after="0" w:line="240" w:lineRule="auto"/>
      </w:pPr>
      <w:r>
        <w:separator/>
      </w:r>
    </w:p>
  </w:footnote>
  <w:footnote w:type="continuationSeparator" w:id="0">
    <w:p w14:paraId="3F2D6EA3" w14:textId="77777777" w:rsidR="00346979" w:rsidRDefault="00346979" w:rsidP="00426A7B">
      <w:pPr>
        <w:spacing w:after="0" w:line="240" w:lineRule="auto"/>
      </w:pPr>
      <w:r>
        <w:continuationSeparator/>
      </w:r>
    </w:p>
  </w:footnote>
  <w:footnote w:id="1">
    <w:p w14:paraId="4EED46EA" w14:textId="77777777" w:rsidR="00650051" w:rsidRDefault="00650051" w:rsidP="006F1B6F">
      <w:pPr>
        <w:pStyle w:val="FootnoteText"/>
      </w:pPr>
      <w:r>
        <w:rPr>
          <w:rStyle w:val="FootnoteReference"/>
        </w:rPr>
        <w:footnoteRef/>
      </w:r>
      <w:r>
        <w:t xml:space="preserve"> </w:t>
      </w:r>
      <w:r w:rsidRPr="00064091">
        <w:t xml:space="preserve">The Hague Convention </w:t>
      </w:r>
      <w:r>
        <w:t xml:space="preserve">developed by The Hague Conference on Private International Law. It </w:t>
      </w:r>
      <w:r w:rsidRPr="00064091">
        <w:t xml:space="preserve">was concluded on 29 May 1993 and entered into force on 1 May 1995. </w:t>
      </w:r>
      <w:r>
        <w:t xml:space="preserve"> </w:t>
      </w:r>
    </w:p>
  </w:footnote>
  <w:footnote w:id="2">
    <w:p w14:paraId="7FC651A6" w14:textId="77777777" w:rsidR="00650051" w:rsidRDefault="00650051" w:rsidP="00650051">
      <w:pPr>
        <w:pStyle w:val="FootnoteText"/>
      </w:pPr>
      <w:r>
        <w:rPr>
          <w:rStyle w:val="FootnoteReference"/>
        </w:rPr>
        <w:footnoteRef/>
      </w:r>
      <w:r>
        <w:t xml:space="preserve"> 38 of 2005.</w:t>
      </w:r>
    </w:p>
  </w:footnote>
  <w:footnote w:id="3">
    <w:p w14:paraId="76375AEB" w14:textId="77777777" w:rsidR="00650051" w:rsidRDefault="00650051">
      <w:pPr>
        <w:pStyle w:val="FootnoteText"/>
      </w:pPr>
      <w:r>
        <w:rPr>
          <w:rStyle w:val="FootnoteReference"/>
        </w:rPr>
        <w:footnoteRef/>
      </w:r>
      <w:r>
        <w:t xml:space="preserve"> </w:t>
      </w:r>
      <w:r w:rsidRPr="002154FB">
        <w:rPr>
          <w:rFonts w:ascii="Arial" w:eastAsia="Times New Roman" w:hAnsi="Arial" w:cs="Arial"/>
          <w:szCs w:val="22"/>
        </w:rPr>
        <w:t>Section 257, Children’s Act</w:t>
      </w:r>
    </w:p>
  </w:footnote>
  <w:footnote w:id="4">
    <w:p w14:paraId="44A7CEE6" w14:textId="77777777" w:rsidR="00650051" w:rsidRPr="00D33094" w:rsidRDefault="00650051">
      <w:pPr>
        <w:pStyle w:val="FootnoteText"/>
      </w:pPr>
      <w:r>
        <w:rPr>
          <w:rStyle w:val="FootnoteReference"/>
        </w:rPr>
        <w:footnoteRef/>
      </w:r>
      <w:r>
        <w:t xml:space="preserve"> </w:t>
      </w:r>
      <w:r w:rsidRPr="002154FB">
        <w:rPr>
          <w:rFonts w:ascii="Arial" w:hAnsi="Arial" w:cs="Arial"/>
          <w:i/>
        </w:rPr>
        <w:t>Luna Meubel Vervaardigers (Edms) Bpk v Makin &amp; Another (t/a Makin’s Furniture Manufacturers)</w:t>
      </w:r>
      <w:r w:rsidRPr="002154FB">
        <w:rPr>
          <w:rFonts w:ascii="Arial" w:hAnsi="Arial" w:cs="Arial"/>
        </w:rPr>
        <w:t xml:space="preserve"> 1977 (4) SA 135 (W)</w:t>
      </w:r>
      <w:r w:rsidRPr="00D33094">
        <w:t xml:space="preserve"> </w:t>
      </w:r>
    </w:p>
  </w:footnote>
  <w:footnote w:id="5">
    <w:p w14:paraId="74B92C30" w14:textId="77777777" w:rsidR="00650051" w:rsidRPr="00332A3D" w:rsidRDefault="00650051">
      <w:pPr>
        <w:pStyle w:val="FootnoteText"/>
        <w:rPr>
          <w:rFonts w:ascii="Arial" w:hAnsi="Arial" w:cs="Arial"/>
        </w:rPr>
      </w:pPr>
      <w:r w:rsidRPr="00332A3D">
        <w:rPr>
          <w:rStyle w:val="FootnoteReference"/>
          <w:rFonts w:ascii="Arial" w:hAnsi="Arial" w:cs="Arial"/>
        </w:rPr>
        <w:footnoteRef/>
      </w:r>
      <w:r w:rsidRPr="00332A3D">
        <w:rPr>
          <w:rFonts w:ascii="Arial" w:hAnsi="Arial" w:cs="Arial"/>
        </w:rPr>
        <w:t xml:space="preserve"> </w:t>
      </w:r>
      <w:r w:rsidRPr="00332A3D">
        <w:rPr>
          <w:rFonts w:ascii="Arial" w:eastAsia="Times New Roman" w:hAnsi="Arial" w:cs="Arial"/>
          <w:szCs w:val="22"/>
        </w:rPr>
        <w:t>Section 254 and 256 (1)</w:t>
      </w:r>
    </w:p>
  </w:footnote>
  <w:footnote w:id="6">
    <w:p w14:paraId="7EE11715" w14:textId="77777777" w:rsidR="00650051" w:rsidRPr="00332A3D" w:rsidRDefault="00650051">
      <w:pPr>
        <w:pStyle w:val="FootnoteText"/>
        <w:rPr>
          <w:rFonts w:ascii="Arial" w:hAnsi="Arial" w:cs="Arial"/>
        </w:rPr>
      </w:pPr>
      <w:r w:rsidRPr="00332A3D">
        <w:rPr>
          <w:rStyle w:val="FootnoteReference"/>
          <w:rFonts w:ascii="Arial" w:hAnsi="Arial" w:cs="Arial"/>
        </w:rPr>
        <w:footnoteRef/>
      </w:r>
      <w:r w:rsidRPr="00332A3D">
        <w:rPr>
          <w:rFonts w:ascii="Arial" w:hAnsi="Arial" w:cs="Arial"/>
        </w:rPr>
        <w:t xml:space="preserve"> Section 256 (2)</w:t>
      </w:r>
    </w:p>
  </w:footnote>
  <w:footnote w:id="7">
    <w:p w14:paraId="1C3F8554" w14:textId="77777777" w:rsidR="00650051" w:rsidRPr="00A573F5" w:rsidRDefault="00650051" w:rsidP="00D33094">
      <w:pPr>
        <w:pStyle w:val="FootnoteText"/>
        <w:rPr>
          <w:rFonts w:ascii="Arial" w:hAnsi="Arial" w:cs="Arial"/>
        </w:rPr>
      </w:pPr>
      <w:r w:rsidRPr="00332A3D">
        <w:rPr>
          <w:rStyle w:val="FootnoteReference"/>
          <w:rFonts w:ascii="Arial" w:hAnsi="Arial" w:cs="Arial"/>
        </w:rPr>
        <w:footnoteRef/>
      </w:r>
      <w:r w:rsidRPr="00332A3D">
        <w:rPr>
          <w:rFonts w:ascii="Arial" w:hAnsi="Arial" w:cs="Arial"/>
        </w:rPr>
        <w:t xml:space="preserve"> The preamble to The Hague Convention</w:t>
      </w:r>
    </w:p>
  </w:footnote>
  <w:footnote w:id="8">
    <w:p w14:paraId="4BEAB55E" w14:textId="77777777" w:rsidR="00650051" w:rsidRDefault="00650051" w:rsidP="00D33094">
      <w:pPr>
        <w:pStyle w:val="FootnoteText"/>
      </w:pPr>
      <w:r>
        <w:rPr>
          <w:rStyle w:val="FootnoteReference"/>
        </w:rPr>
        <w:footnoteRef/>
      </w:r>
      <w:r>
        <w:t xml:space="preserve"> </w:t>
      </w:r>
      <w:r w:rsidRPr="003D27F2">
        <w:rPr>
          <w:rFonts w:ascii="Arial" w:eastAsia="Times New Roman" w:hAnsi="Arial" w:cs="Arial"/>
        </w:rPr>
        <w:t>Art</w:t>
      </w:r>
      <w:r>
        <w:rPr>
          <w:rFonts w:ascii="Arial" w:eastAsia="Times New Roman" w:hAnsi="Arial" w:cs="Arial"/>
        </w:rPr>
        <w:t>icle</w:t>
      </w:r>
      <w:r w:rsidRPr="003D27F2">
        <w:rPr>
          <w:rFonts w:ascii="Arial" w:eastAsia="Times New Roman" w:hAnsi="Arial" w:cs="Arial"/>
        </w:rPr>
        <w:t xml:space="preserve"> 7(2) </w:t>
      </w:r>
      <w:r>
        <w:rPr>
          <w:rFonts w:ascii="Arial" w:eastAsia="Times New Roman" w:hAnsi="Arial" w:cs="Arial"/>
        </w:rPr>
        <w:t>(b)</w:t>
      </w:r>
    </w:p>
  </w:footnote>
  <w:footnote w:id="9">
    <w:p w14:paraId="063CA66D" w14:textId="77777777" w:rsidR="00650051" w:rsidRDefault="00650051" w:rsidP="00D33094">
      <w:pPr>
        <w:pStyle w:val="FootnoteText"/>
      </w:pPr>
      <w:r>
        <w:rPr>
          <w:rStyle w:val="FootnoteReference"/>
        </w:rPr>
        <w:footnoteRef/>
      </w:r>
      <w:r>
        <w:t xml:space="preserve"> </w:t>
      </w:r>
      <w:r>
        <w:rPr>
          <w:rFonts w:ascii="Arial" w:eastAsia="Times New Roman" w:hAnsi="Arial" w:cs="Arial"/>
        </w:rPr>
        <w:t>Article 8</w:t>
      </w:r>
    </w:p>
  </w:footnote>
  <w:footnote w:id="10">
    <w:p w14:paraId="5FC95DD1" w14:textId="77777777" w:rsidR="00650051" w:rsidRPr="00595EE4" w:rsidRDefault="00650051" w:rsidP="00D33094">
      <w:pPr>
        <w:pStyle w:val="FootnoteText"/>
        <w:rPr>
          <w:rFonts w:ascii="Arial" w:hAnsi="Arial" w:cs="Arial"/>
        </w:rPr>
      </w:pPr>
      <w:r w:rsidRPr="00595EE4">
        <w:rPr>
          <w:rStyle w:val="FootnoteReference"/>
          <w:rFonts w:ascii="Arial" w:hAnsi="Arial" w:cs="Arial"/>
        </w:rPr>
        <w:footnoteRef/>
      </w:r>
      <w:r w:rsidRPr="00595EE4">
        <w:rPr>
          <w:rFonts w:ascii="Arial" w:hAnsi="Arial" w:cs="Arial"/>
        </w:rPr>
        <w:t xml:space="preserve"> </w:t>
      </w:r>
      <w:r w:rsidRPr="00595EE4">
        <w:rPr>
          <w:rFonts w:ascii="Arial" w:eastAsia="Times New Roman" w:hAnsi="Arial" w:cs="Arial"/>
        </w:rPr>
        <w:t>Article 6</w:t>
      </w:r>
    </w:p>
  </w:footnote>
  <w:footnote w:id="11">
    <w:p w14:paraId="4B20F9EF" w14:textId="77777777" w:rsidR="00650051" w:rsidRPr="00595EE4" w:rsidRDefault="00650051" w:rsidP="00D33094">
      <w:pPr>
        <w:pStyle w:val="FootnoteText"/>
        <w:rPr>
          <w:rFonts w:ascii="Arial" w:hAnsi="Arial" w:cs="Arial"/>
        </w:rPr>
      </w:pPr>
      <w:r w:rsidRPr="00595EE4">
        <w:rPr>
          <w:rStyle w:val="FootnoteReference"/>
          <w:rFonts w:ascii="Arial" w:hAnsi="Arial" w:cs="Arial"/>
        </w:rPr>
        <w:footnoteRef/>
      </w:r>
      <w:r w:rsidRPr="00595EE4">
        <w:rPr>
          <w:rFonts w:ascii="Arial" w:hAnsi="Arial" w:cs="Arial"/>
        </w:rPr>
        <w:t xml:space="preserve"> Article 1</w:t>
      </w:r>
    </w:p>
  </w:footnote>
  <w:footnote w:id="12">
    <w:p w14:paraId="4B212BF3" w14:textId="77777777" w:rsidR="00650051" w:rsidRPr="00595EE4" w:rsidRDefault="00650051" w:rsidP="00D33094">
      <w:pPr>
        <w:pStyle w:val="FootnoteText"/>
        <w:rPr>
          <w:rFonts w:ascii="Arial" w:hAnsi="Arial" w:cs="Arial"/>
        </w:rPr>
      </w:pPr>
      <w:r w:rsidRPr="00595EE4">
        <w:rPr>
          <w:rStyle w:val="FootnoteReference"/>
          <w:rFonts w:ascii="Arial" w:hAnsi="Arial" w:cs="Arial"/>
        </w:rPr>
        <w:footnoteRef/>
      </w:r>
      <w:r w:rsidRPr="00595EE4">
        <w:rPr>
          <w:rFonts w:ascii="Arial" w:hAnsi="Arial" w:cs="Arial"/>
        </w:rPr>
        <w:t xml:space="preserve"> </w:t>
      </w:r>
      <w:r w:rsidRPr="00595EE4">
        <w:rPr>
          <w:rFonts w:ascii="Arial" w:eastAsia="Times New Roman" w:hAnsi="Arial" w:cs="Arial"/>
        </w:rPr>
        <w:t>Ar</w:t>
      </w:r>
      <w:r>
        <w:rPr>
          <w:rFonts w:ascii="Arial" w:eastAsia="Times New Roman" w:hAnsi="Arial" w:cs="Arial"/>
        </w:rPr>
        <w:t>ticle 2</w:t>
      </w:r>
    </w:p>
  </w:footnote>
  <w:footnote w:id="13">
    <w:p w14:paraId="529FF938" w14:textId="77777777" w:rsidR="00650051" w:rsidRPr="001E7E8C" w:rsidRDefault="00650051" w:rsidP="00D33094">
      <w:pPr>
        <w:pStyle w:val="FootnoteText"/>
        <w:rPr>
          <w:rFonts w:ascii="Arial" w:hAnsi="Arial" w:cs="Arial"/>
        </w:rPr>
      </w:pPr>
      <w:r w:rsidRPr="001E7E8C">
        <w:rPr>
          <w:rStyle w:val="FootnoteReference"/>
          <w:rFonts w:ascii="Arial" w:hAnsi="Arial" w:cs="Arial"/>
        </w:rPr>
        <w:footnoteRef/>
      </w:r>
      <w:r w:rsidRPr="001E7E8C">
        <w:rPr>
          <w:rFonts w:ascii="Arial" w:hAnsi="Arial" w:cs="Arial"/>
        </w:rPr>
        <w:t xml:space="preserve"> Article 5</w:t>
      </w:r>
    </w:p>
  </w:footnote>
  <w:footnote w:id="14">
    <w:p w14:paraId="5E28C16B" w14:textId="77777777" w:rsidR="00650051" w:rsidRPr="001E7E8C" w:rsidRDefault="00650051" w:rsidP="00D33094">
      <w:pPr>
        <w:pStyle w:val="FootnoteText"/>
        <w:rPr>
          <w:rFonts w:ascii="Arial" w:hAnsi="Arial" w:cs="Arial"/>
        </w:rPr>
      </w:pPr>
      <w:r w:rsidRPr="001E7E8C">
        <w:rPr>
          <w:rStyle w:val="FootnoteReference"/>
          <w:rFonts w:ascii="Arial" w:hAnsi="Arial" w:cs="Arial"/>
        </w:rPr>
        <w:footnoteRef/>
      </w:r>
      <w:r w:rsidRPr="001E7E8C">
        <w:rPr>
          <w:rFonts w:ascii="Arial" w:hAnsi="Arial" w:cs="Arial"/>
        </w:rPr>
        <w:t xml:space="preserve"> </w:t>
      </w:r>
      <w:r w:rsidRPr="001E7E8C">
        <w:rPr>
          <w:rFonts w:ascii="Arial" w:eastAsia="Times New Roman" w:hAnsi="Arial" w:cs="Arial"/>
        </w:rPr>
        <w:t>Article 14</w:t>
      </w:r>
    </w:p>
  </w:footnote>
  <w:footnote w:id="15">
    <w:p w14:paraId="5C910B2C" w14:textId="77777777" w:rsidR="00650051" w:rsidRPr="001E7E8C" w:rsidRDefault="00650051" w:rsidP="00D33094">
      <w:pPr>
        <w:pStyle w:val="FootnoteText"/>
        <w:rPr>
          <w:rFonts w:ascii="Arial" w:hAnsi="Arial" w:cs="Arial"/>
        </w:rPr>
      </w:pPr>
      <w:r w:rsidRPr="001E7E8C">
        <w:rPr>
          <w:rStyle w:val="FootnoteReference"/>
          <w:rFonts w:ascii="Arial" w:hAnsi="Arial" w:cs="Arial"/>
        </w:rPr>
        <w:footnoteRef/>
      </w:r>
      <w:r w:rsidRPr="001E7E8C">
        <w:rPr>
          <w:rFonts w:ascii="Arial" w:hAnsi="Arial" w:cs="Arial"/>
        </w:rPr>
        <w:t xml:space="preserve"> </w:t>
      </w:r>
      <w:r w:rsidRPr="001E7E8C">
        <w:rPr>
          <w:rFonts w:ascii="Arial" w:eastAsia="Times New Roman" w:hAnsi="Arial" w:cs="Arial"/>
        </w:rPr>
        <w:t>Article 15</w:t>
      </w:r>
    </w:p>
  </w:footnote>
  <w:footnote w:id="16">
    <w:p w14:paraId="43668701" w14:textId="77777777" w:rsidR="00650051" w:rsidRPr="000D1115" w:rsidRDefault="00650051" w:rsidP="000D1115">
      <w:pPr>
        <w:pStyle w:val="FootnoteText"/>
        <w:rPr>
          <w:rFonts w:ascii="Arial" w:hAnsi="Arial" w:cs="Arial"/>
        </w:rPr>
      </w:pPr>
      <w:r w:rsidRPr="001E7E8C">
        <w:rPr>
          <w:rStyle w:val="FootnoteReference"/>
          <w:rFonts w:ascii="Arial" w:hAnsi="Arial" w:cs="Arial"/>
        </w:rPr>
        <w:footnoteRef/>
      </w:r>
      <w:r w:rsidRPr="001E7E8C">
        <w:rPr>
          <w:rFonts w:ascii="Arial" w:hAnsi="Arial" w:cs="Arial"/>
        </w:rPr>
        <w:t xml:space="preserve"> </w:t>
      </w:r>
      <w:r>
        <w:rPr>
          <w:rFonts w:ascii="Arial" w:hAnsi="Arial" w:cs="Arial"/>
        </w:rPr>
        <w:t xml:space="preserve">Article 65 of the </w:t>
      </w:r>
      <w:r w:rsidRPr="000D1115">
        <w:rPr>
          <w:rFonts w:ascii="Arial" w:hAnsi="Arial" w:cs="Arial"/>
        </w:rPr>
        <w:t>Practical Guidel</w:t>
      </w:r>
      <w:r>
        <w:rPr>
          <w:rFonts w:ascii="Arial" w:hAnsi="Arial" w:cs="Arial"/>
        </w:rPr>
        <w:t>ines for Inter-Country Adoption</w:t>
      </w:r>
    </w:p>
  </w:footnote>
  <w:footnote w:id="17">
    <w:p w14:paraId="4F55FA0B" w14:textId="77777777" w:rsidR="00650051" w:rsidRPr="00A573F5" w:rsidRDefault="00650051" w:rsidP="00D33094">
      <w:pPr>
        <w:pStyle w:val="FootnoteText"/>
        <w:rPr>
          <w:rFonts w:ascii="Arial" w:hAnsi="Arial" w:cs="Arial"/>
        </w:rPr>
      </w:pPr>
      <w:r w:rsidRPr="00A573F5">
        <w:rPr>
          <w:rStyle w:val="FootnoteReference"/>
          <w:rFonts w:ascii="Arial" w:hAnsi="Arial" w:cs="Arial"/>
        </w:rPr>
        <w:footnoteRef/>
      </w:r>
      <w:r w:rsidRPr="00A573F5">
        <w:rPr>
          <w:rFonts w:ascii="Arial" w:hAnsi="Arial" w:cs="Arial"/>
        </w:rPr>
        <w:t xml:space="preserve"> </w:t>
      </w:r>
      <w:r w:rsidRPr="00A573F5">
        <w:rPr>
          <w:rFonts w:ascii="Arial" w:eastAsia="Times New Roman" w:hAnsi="Arial" w:cs="Arial"/>
        </w:rPr>
        <w:t>Article 16</w:t>
      </w:r>
    </w:p>
  </w:footnote>
  <w:footnote w:id="18">
    <w:p w14:paraId="3066592E" w14:textId="77777777" w:rsidR="00650051" w:rsidRPr="00A573F5" w:rsidRDefault="00650051">
      <w:pPr>
        <w:pStyle w:val="FootnoteText"/>
        <w:rPr>
          <w:rFonts w:ascii="Arial" w:hAnsi="Arial" w:cs="Arial"/>
        </w:rPr>
      </w:pPr>
      <w:r w:rsidRPr="00A573F5">
        <w:rPr>
          <w:rStyle w:val="FootnoteReference"/>
          <w:rFonts w:ascii="Arial" w:hAnsi="Arial" w:cs="Arial"/>
        </w:rPr>
        <w:footnoteRef/>
      </w:r>
      <w:r w:rsidRPr="00A573F5">
        <w:rPr>
          <w:rFonts w:ascii="Arial" w:hAnsi="Arial" w:cs="Arial"/>
        </w:rPr>
        <w:t xml:space="preserve"> Section 238</w:t>
      </w:r>
    </w:p>
  </w:footnote>
  <w:footnote w:id="19">
    <w:p w14:paraId="617803BD" w14:textId="77777777" w:rsidR="00650051" w:rsidRPr="003F11A7" w:rsidRDefault="00650051" w:rsidP="00D33094">
      <w:pPr>
        <w:pStyle w:val="FootnoteText"/>
        <w:rPr>
          <w:rFonts w:ascii="Arial" w:hAnsi="Arial" w:cs="Arial"/>
          <w:szCs w:val="24"/>
        </w:rPr>
      </w:pPr>
      <w:r w:rsidRPr="003F11A7">
        <w:rPr>
          <w:rStyle w:val="FootnoteReference"/>
          <w:rFonts w:ascii="Arial" w:hAnsi="Arial" w:cs="Arial"/>
          <w:szCs w:val="24"/>
        </w:rPr>
        <w:footnoteRef/>
      </w:r>
      <w:r w:rsidRPr="003F11A7">
        <w:rPr>
          <w:rFonts w:ascii="Arial" w:hAnsi="Arial" w:cs="Arial"/>
          <w:szCs w:val="24"/>
        </w:rPr>
        <w:t xml:space="preserve"> Section </w:t>
      </w:r>
      <w:r>
        <w:rPr>
          <w:rFonts w:ascii="Arial" w:eastAsia="Times New Roman" w:hAnsi="Arial" w:cs="Arial"/>
          <w:szCs w:val="24"/>
        </w:rPr>
        <w:t>229</w:t>
      </w:r>
    </w:p>
  </w:footnote>
  <w:footnote w:id="20">
    <w:p w14:paraId="5434552E" w14:textId="77777777" w:rsidR="00650051" w:rsidRPr="003F11A7" w:rsidRDefault="00650051" w:rsidP="00FC0E4B">
      <w:pPr>
        <w:pStyle w:val="FootnoteText"/>
      </w:pPr>
      <w:r w:rsidRPr="003F11A7">
        <w:rPr>
          <w:rStyle w:val="FootnoteReference"/>
          <w:rFonts w:ascii="Arial" w:hAnsi="Arial" w:cs="Arial"/>
          <w:szCs w:val="24"/>
        </w:rPr>
        <w:footnoteRef/>
      </w:r>
      <w:r w:rsidRPr="003F11A7">
        <w:rPr>
          <w:rFonts w:ascii="Arial" w:hAnsi="Arial" w:cs="Arial"/>
          <w:szCs w:val="24"/>
        </w:rPr>
        <w:t xml:space="preserve"> Section 228</w:t>
      </w:r>
    </w:p>
  </w:footnote>
  <w:footnote w:id="21">
    <w:p w14:paraId="76B4B8A6" w14:textId="77777777" w:rsidR="00650051" w:rsidRDefault="00650051" w:rsidP="00FC0E4B">
      <w:pPr>
        <w:pStyle w:val="FootnoteText"/>
      </w:pPr>
      <w:r>
        <w:rPr>
          <w:rStyle w:val="FootnoteReference"/>
        </w:rPr>
        <w:footnoteRef/>
      </w:r>
      <w:r>
        <w:t xml:space="preserve"> </w:t>
      </w:r>
      <w:r w:rsidRPr="00FC0E4B">
        <w:rPr>
          <w:rFonts w:ascii="Arial" w:eastAsia="Times New Roman" w:hAnsi="Arial" w:cs="Arial"/>
          <w:szCs w:val="22"/>
        </w:rPr>
        <w:t>Section 242</w:t>
      </w:r>
    </w:p>
  </w:footnote>
  <w:footnote w:id="22">
    <w:p w14:paraId="0E1CAA93" w14:textId="77777777" w:rsidR="00650051" w:rsidRDefault="00650051" w:rsidP="00D33094">
      <w:pPr>
        <w:pStyle w:val="FootnoteText"/>
      </w:pPr>
      <w:r>
        <w:rPr>
          <w:rStyle w:val="FootnoteReference"/>
        </w:rPr>
        <w:footnoteRef/>
      </w:r>
      <w:r>
        <w:t xml:space="preserve"> Section 232 (2)</w:t>
      </w:r>
    </w:p>
  </w:footnote>
  <w:footnote w:id="23">
    <w:p w14:paraId="7CC87D06" w14:textId="77777777" w:rsidR="00650051" w:rsidRDefault="00650051" w:rsidP="00D33094">
      <w:pPr>
        <w:pStyle w:val="FootnoteText"/>
      </w:pPr>
      <w:r>
        <w:rPr>
          <w:rStyle w:val="FootnoteReference"/>
        </w:rPr>
        <w:footnoteRef/>
      </w:r>
      <w:r>
        <w:t xml:space="preserve"> Section 232 (4)</w:t>
      </w:r>
    </w:p>
  </w:footnote>
  <w:footnote w:id="24">
    <w:p w14:paraId="32715527" w14:textId="77777777" w:rsidR="00650051" w:rsidRDefault="00650051">
      <w:pPr>
        <w:pStyle w:val="FootnoteText"/>
      </w:pPr>
      <w:r>
        <w:rPr>
          <w:rStyle w:val="FootnoteReference"/>
        </w:rPr>
        <w:footnoteRef/>
      </w:r>
      <w:r>
        <w:t xml:space="preserve"> Section 171.</w:t>
      </w:r>
    </w:p>
  </w:footnote>
  <w:footnote w:id="25">
    <w:p w14:paraId="40DC8A51" w14:textId="77777777" w:rsidR="00650051" w:rsidRDefault="00650051" w:rsidP="00D354A1">
      <w:pPr>
        <w:pStyle w:val="FootnoteText"/>
      </w:pPr>
      <w:r>
        <w:rPr>
          <w:rStyle w:val="FootnoteReference"/>
        </w:rPr>
        <w:footnoteRef/>
      </w:r>
      <w:r>
        <w:t xml:space="preserve"> </w:t>
      </w:r>
      <w:r w:rsidRPr="00590A87">
        <w:rPr>
          <w:rFonts w:ascii="Arial" w:hAnsi="Arial" w:cs="Arial"/>
          <w:szCs w:val="24"/>
        </w:rPr>
        <w:t>3 of 2000</w:t>
      </w:r>
    </w:p>
  </w:footnote>
  <w:footnote w:id="26">
    <w:p w14:paraId="67B31466" w14:textId="77777777" w:rsidR="00650051" w:rsidRPr="00DF0BC3" w:rsidRDefault="00650051">
      <w:pPr>
        <w:pStyle w:val="FootnoteText"/>
        <w:rPr>
          <w:color w:val="FF0000"/>
        </w:rPr>
      </w:pPr>
      <w:r>
        <w:rPr>
          <w:rStyle w:val="FootnoteReference"/>
        </w:rPr>
        <w:footnoteRef/>
      </w:r>
      <w:r>
        <w:t xml:space="preserve"> </w:t>
      </w:r>
      <w:r w:rsidRPr="00742F96">
        <w:t xml:space="preserve">Rule 6(12). See also </w:t>
      </w:r>
      <w:r w:rsidRPr="00742F96">
        <w:rPr>
          <w:i/>
        </w:rPr>
        <w:t>East Rock Trading 7 (Pty) Ltd and Another v Eagle Valley Granite (Pty) Ltd and Others</w:t>
      </w:r>
      <w:r>
        <w:t xml:space="preserve"> ZAGP</w:t>
      </w:r>
      <w:r w:rsidRPr="00742F96">
        <w:t>JHC 196 (23 September 2011)</w:t>
      </w:r>
    </w:p>
  </w:footnote>
  <w:footnote w:id="27">
    <w:p w14:paraId="5C227820" w14:textId="77777777" w:rsidR="00650051" w:rsidRDefault="00650051">
      <w:pPr>
        <w:pStyle w:val="FootnoteText"/>
      </w:pPr>
      <w:r>
        <w:rPr>
          <w:rStyle w:val="FootnoteReference"/>
        </w:rPr>
        <w:footnoteRef/>
      </w:r>
      <w:r>
        <w:t xml:space="preserve"> Section 28 (2)</w:t>
      </w:r>
    </w:p>
  </w:footnote>
  <w:footnote w:id="28">
    <w:p w14:paraId="3167531F" w14:textId="77777777" w:rsidR="00650051" w:rsidRPr="00644A6D" w:rsidRDefault="00650051" w:rsidP="00644A6D">
      <w:pPr>
        <w:pStyle w:val="FootnoteText"/>
        <w:jc w:val="both"/>
      </w:pPr>
      <w:r>
        <w:rPr>
          <w:rStyle w:val="FootnoteReference"/>
        </w:rPr>
        <w:footnoteRef/>
      </w:r>
      <w:r>
        <w:t xml:space="preserve"> </w:t>
      </w:r>
      <w:r w:rsidRPr="00644A6D">
        <w:rPr>
          <w:i/>
        </w:rPr>
        <w:t>State Information Technology Agency SOC Ltd v Gijima</w:t>
      </w:r>
      <w:r w:rsidRPr="00644A6D">
        <w:t xml:space="preserve"> 2017 (2) SA 63. In </w:t>
      </w:r>
      <w:r w:rsidRPr="00644A6D">
        <w:rPr>
          <w:i/>
        </w:rPr>
        <w:t>Gijima Constitutional Court</w:t>
      </w:r>
      <w:r w:rsidRPr="00644A6D">
        <w:t xml:space="preserve">, reported at 2018 (2) SA 23 (CC), the Constitutional Court disagreed with the SCA on this principle on the basis that organs of State do not have the right to review their own decisions in terms of PAJA. This principle remains good </w:t>
      </w:r>
      <w:r>
        <w:t xml:space="preserve">under the current circumstances where </w:t>
      </w:r>
      <w:r w:rsidRPr="00644A6D">
        <w:t>the administrator</w:t>
      </w:r>
      <w:r>
        <w:t xml:space="preserve"> is not reviewing his own </w:t>
      </w:r>
      <w:r w:rsidRPr="00644A6D">
        <w:t xml:space="preserve">decision.   </w:t>
      </w:r>
    </w:p>
  </w:footnote>
  <w:footnote w:id="29">
    <w:p w14:paraId="63EC8A86" w14:textId="77777777" w:rsidR="00650051" w:rsidRDefault="00650051" w:rsidP="002A1EDB">
      <w:pPr>
        <w:pStyle w:val="FootnoteText"/>
      </w:pPr>
      <w:r>
        <w:rPr>
          <w:rStyle w:val="FootnoteReference"/>
        </w:rPr>
        <w:footnoteRef/>
      </w:r>
      <w:r>
        <w:t xml:space="preserve"> Section 6(2) of PAJA provides that a court or tribunal may judicially review an administrative action if:</w:t>
      </w:r>
    </w:p>
    <w:p w14:paraId="048B34B7" w14:textId="77777777" w:rsidR="00650051" w:rsidRDefault="00650051" w:rsidP="002A1EDB">
      <w:pPr>
        <w:pStyle w:val="FootnoteText"/>
      </w:pPr>
    </w:p>
    <w:p w14:paraId="6B71F186" w14:textId="77777777" w:rsidR="00650051" w:rsidRPr="002E2DA8" w:rsidRDefault="00650051" w:rsidP="002A1EDB">
      <w:pPr>
        <w:pStyle w:val="FootnoteText"/>
        <w:ind w:firstLine="720"/>
        <w:rPr>
          <w:i/>
        </w:rPr>
      </w:pPr>
      <w:r w:rsidRPr="002E2DA8">
        <w:rPr>
          <w:i/>
        </w:rPr>
        <w:t>“(a) The administrator who took it:</w:t>
      </w:r>
    </w:p>
    <w:p w14:paraId="0D4B7F7E" w14:textId="77777777" w:rsidR="00650051" w:rsidRPr="002E2DA8" w:rsidRDefault="00650051" w:rsidP="002A1EDB">
      <w:pPr>
        <w:pStyle w:val="FootnoteText"/>
        <w:ind w:firstLine="720"/>
        <w:rPr>
          <w:i/>
        </w:rPr>
      </w:pPr>
    </w:p>
    <w:p w14:paraId="2466C823" w14:textId="77777777" w:rsidR="00650051" w:rsidRPr="002E2DA8" w:rsidRDefault="00650051" w:rsidP="002A1EDB">
      <w:pPr>
        <w:pStyle w:val="FootnoteText"/>
        <w:ind w:left="720" w:firstLine="720"/>
        <w:rPr>
          <w:i/>
        </w:rPr>
      </w:pPr>
      <w:r w:rsidRPr="002E2DA8">
        <w:rPr>
          <w:i/>
        </w:rPr>
        <w:t>“(i) was not authorised to do so by the empowering provision;</w:t>
      </w:r>
    </w:p>
    <w:p w14:paraId="1618A582" w14:textId="77777777" w:rsidR="00650051" w:rsidRPr="002E2DA8" w:rsidRDefault="00650051" w:rsidP="002A1EDB">
      <w:pPr>
        <w:pStyle w:val="FootnoteText"/>
        <w:ind w:left="720" w:firstLine="720"/>
        <w:rPr>
          <w:i/>
        </w:rPr>
      </w:pPr>
    </w:p>
    <w:p w14:paraId="4A9227F2" w14:textId="77777777" w:rsidR="00650051" w:rsidRPr="002E2DA8" w:rsidRDefault="00650051" w:rsidP="009E2619">
      <w:pPr>
        <w:pStyle w:val="FootnoteText"/>
        <w:ind w:left="1440"/>
        <w:rPr>
          <w:i/>
        </w:rPr>
      </w:pPr>
      <w:r w:rsidRPr="002E2DA8">
        <w:rPr>
          <w:i/>
        </w:rPr>
        <w:t xml:space="preserve">“(ii) acted under a delegation of power which was not authorised by the empowering provision; </w:t>
      </w:r>
    </w:p>
    <w:p w14:paraId="64133FD6" w14:textId="77777777" w:rsidR="00650051" w:rsidRPr="002E2DA8" w:rsidRDefault="00650051" w:rsidP="009E2619">
      <w:pPr>
        <w:pStyle w:val="FootnoteText"/>
        <w:ind w:left="1440"/>
        <w:rPr>
          <w:i/>
        </w:rPr>
      </w:pPr>
      <w:r w:rsidRPr="002E2DA8">
        <w:rPr>
          <w:i/>
        </w:rPr>
        <w:t>Or</w:t>
      </w:r>
    </w:p>
    <w:p w14:paraId="5184D52D" w14:textId="77777777" w:rsidR="00650051" w:rsidRPr="002E2DA8" w:rsidRDefault="00650051" w:rsidP="009E2619">
      <w:pPr>
        <w:pStyle w:val="FootnoteText"/>
        <w:ind w:left="1440"/>
        <w:rPr>
          <w:i/>
        </w:rPr>
      </w:pPr>
    </w:p>
    <w:p w14:paraId="6FF2F06B" w14:textId="77777777" w:rsidR="00650051" w:rsidRPr="002E2DA8" w:rsidRDefault="00650051" w:rsidP="002A1EDB">
      <w:pPr>
        <w:pStyle w:val="FootnoteText"/>
        <w:ind w:left="720" w:firstLine="720"/>
        <w:rPr>
          <w:i/>
        </w:rPr>
      </w:pPr>
      <w:r w:rsidRPr="002E2DA8">
        <w:rPr>
          <w:i/>
        </w:rPr>
        <w:t>“(iii) was biased or reasonably suspected of bias;</w:t>
      </w:r>
    </w:p>
    <w:p w14:paraId="55FE273D" w14:textId="77777777" w:rsidR="00650051" w:rsidRPr="002E2DA8" w:rsidRDefault="00650051" w:rsidP="002A1EDB">
      <w:pPr>
        <w:pStyle w:val="FootnoteText"/>
        <w:ind w:left="720" w:firstLine="720"/>
        <w:rPr>
          <w:i/>
        </w:rPr>
      </w:pPr>
    </w:p>
    <w:p w14:paraId="12343E6F" w14:textId="77777777" w:rsidR="00650051" w:rsidRPr="002E2DA8" w:rsidRDefault="00650051" w:rsidP="002A1EDB">
      <w:pPr>
        <w:pStyle w:val="FootnoteText"/>
        <w:ind w:left="720"/>
        <w:rPr>
          <w:i/>
        </w:rPr>
      </w:pPr>
      <w:r w:rsidRPr="002E2DA8">
        <w:rPr>
          <w:i/>
        </w:rPr>
        <w:t>“(b) a mandatory and material procedure or condition prescribed by an empowering provision was not complied with;</w:t>
      </w:r>
    </w:p>
    <w:p w14:paraId="794BD1AE" w14:textId="77777777" w:rsidR="00650051" w:rsidRPr="002E2DA8" w:rsidRDefault="00650051" w:rsidP="002A1EDB">
      <w:pPr>
        <w:pStyle w:val="FootnoteText"/>
        <w:ind w:left="720"/>
        <w:rPr>
          <w:i/>
        </w:rPr>
      </w:pPr>
    </w:p>
    <w:p w14:paraId="6CB80A9A" w14:textId="77777777" w:rsidR="00650051" w:rsidRPr="002E2DA8" w:rsidRDefault="00650051" w:rsidP="002A1EDB">
      <w:pPr>
        <w:pStyle w:val="FootnoteText"/>
        <w:ind w:firstLine="720"/>
        <w:rPr>
          <w:i/>
        </w:rPr>
      </w:pPr>
      <w:r w:rsidRPr="002E2DA8">
        <w:rPr>
          <w:i/>
        </w:rPr>
        <w:t>“(c) the action was procedurally unfair;</w:t>
      </w:r>
    </w:p>
    <w:p w14:paraId="6B7BA2AA" w14:textId="77777777" w:rsidR="00650051" w:rsidRPr="002E2DA8" w:rsidRDefault="00650051" w:rsidP="002A1EDB">
      <w:pPr>
        <w:pStyle w:val="FootnoteText"/>
        <w:ind w:firstLine="720"/>
        <w:rPr>
          <w:i/>
        </w:rPr>
      </w:pPr>
    </w:p>
    <w:p w14:paraId="011C432E" w14:textId="77777777" w:rsidR="00650051" w:rsidRPr="002E2DA8" w:rsidRDefault="00650051" w:rsidP="002A1EDB">
      <w:pPr>
        <w:pStyle w:val="FootnoteText"/>
        <w:ind w:firstLine="720"/>
        <w:rPr>
          <w:i/>
        </w:rPr>
      </w:pPr>
      <w:r w:rsidRPr="002E2DA8">
        <w:rPr>
          <w:i/>
        </w:rPr>
        <w:t>“(d) the action was materially influenced by an error of law;</w:t>
      </w:r>
    </w:p>
    <w:p w14:paraId="3449F316" w14:textId="77777777" w:rsidR="00650051" w:rsidRPr="002E2DA8" w:rsidRDefault="00650051" w:rsidP="002A1EDB">
      <w:pPr>
        <w:pStyle w:val="FootnoteText"/>
        <w:ind w:firstLine="720"/>
        <w:rPr>
          <w:i/>
        </w:rPr>
      </w:pPr>
    </w:p>
    <w:p w14:paraId="13FF4F63" w14:textId="77777777" w:rsidR="00650051" w:rsidRPr="002E2DA8" w:rsidRDefault="00650051" w:rsidP="002A1EDB">
      <w:pPr>
        <w:pStyle w:val="FootnoteText"/>
        <w:ind w:firstLine="720"/>
        <w:rPr>
          <w:i/>
        </w:rPr>
      </w:pPr>
      <w:r w:rsidRPr="002E2DA8">
        <w:rPr>
          <w:i/>
        </w:rPr>
        <w:t>“(e) the action was taken:</w:t>
      </w:r>
    </w:p>
    <w:p w14:paraId="44955761" w14:textId="77777777" w:rsidR="00650051" w:rsidRPr="002E2DA8" w:rsidRDefault="00650051" w:rsidP="002A1EDB">
      <w:pPr>
        <w:pStyle w:val="FootnoteText"/>
        <w:ind w:left="720" w:firstLine="720"/>
        <w:rPr>
          <w:i/>
        </w:rPr>
      </w:pPr>
    </w:p>
    <w:p w14:paraId="3045EE3B" w14:textId="77777777" w:rsidR="00650051" w:rsidRPr="002E2DA8" w:rsidRDefault="00650051" w:rsidP="002A1EDB">
      <w:pPr>
        <w:pStyle w:val="FootnoteText"/>
        <w:ind w:left="720" w:firstLine="720"/>
        <w:rPr>
          <w:i/>
        </w:rPr>
      </w:pPr>
      <w:r w:rsidRPr="002E2DA8">
        <w:rPr>
          <w:i/>
        </w:rPr>
        <w:t>“(i) for a reason not authorised by the empowering provision;</w:t>
      </w:r>
    </w:p>
    <w:p w14:paraId="05D12242" w14:textId="77777777" w:rsidR="00650051" w:rsidRPr="002E2DA8" w:rsidRDefault="00650051" w:rsidP="002A1EDB">
      <w:pPr>
        <w:pStyle w:val="FootnoteText"/>
        <w:ind w:left="720" w:firstLine="720"/>
        <w:rPr>
          <w:i/>
        </w:rPr>
      </w:pPr>
    </w:p>
    <w:p w14:paraId="431BE2C4" w14:textId="77777777" w:rsidR="00650051" w:rsidRPr="002E2DA8" w:rsidRDefault="00650051" w:rsidP="002A1EDB">
      <w:pPr>
        <w:pStyle w:val="FootnoteText"/>
        <w:ind w:left="720" w:firstLine="720"/>
        <w:rPr>
          <w:i/>
        </w:rPr>
      </w:pPr>
      <w:r w:rsidRPr="002E2DA8">
        <w:rPr>
          <w:i/>
        </w:rPr>
        <w:t>“(ii) for an ulterior purpose or motive;</w:t>
      </w:r>
    </w:p>
    <w:p w14:paraId="1FD75A2A" w14:textId="77777777" w:rsidR="00650051" w:rsidRPr="002E2DA8" w:rsidRDefault="00650051" w:rsidP="002A1EDB">
      <w:pPr>
        <w:pStyle w:val="FootnoteText"/>
        <w:ind w:left="1440"/>
        <w:rPr>
          <w:i/>
        </w:rPr>
      </w:pPr>
    </w:p>
    <w:p w14:paraId="23AAB262" w14:textId="77777777" w:rsidR="00650051" w:rsidRPr="002E2DA8" w:rsidRDefault="00650051" w:rsidP="002A1EDB">
      <w:pPr>
        <w:pStyle w:val="FootnoteText"/>
        <w:ind w:left="1440"/>
        <w:rPr>
          <w:i/>
        </w:rPr>
      </w:pPr>
      <w:r w:rsidRPr="002E2DA8">
        <w:rPr>
          <w:i/>
        </w:rPr>
        <w:t>“(iii) because irrelevant considerations were taken into account or relevant considerations were not considered;</w:t>
      </w:r>
    </w:p>
    <w:p w14:paraId="668A2B1F" w14:textId="77777777" w:rsidR="00650051" w:rsidRPr="002E2DA8" w:rsidRDefault="00650051" w:rsidP="002A1EDB">
      <w:pPr>
        <w:pStyle w:val="FootnoteText"/>
        <w:ind w:left="720" w:firstLine="720"/>
        <w:rPr>
          <w:i/>
        </w:rPr>
      </w:pPr>
    </w:p>
    <w:p w14:paraId="5DA53614" w14:textId="77777777" w:rsidR="00650051" w:rsidRPr="002E2DA8" w:rsidRDefault="00650051" w:rsidP="002A1EDB">
      <w:pPr>
        <w:pStyle w:val="FootnoteText"/>
        <w:ind w:left="720" w:firstLine="720"/>
        <w:rPr>
          <w:i/>
        </w:rPr>
      </w:pPr>
      <w:r w:rsidRPr="002E2DA8">
        <w:rPr>
          <w:i/>
        </w:rPr>
        <w:t>“(iv) because of the unauthorized or unwarranted dictates of another person or body;</w:t>
      </w:r>
    </w:p>
    <w:p w14:paraId="261873BC" w14:textId="77777777" w:rsidR="00650051" w:rsidRPr="002E2DA8" w:rsidRDefault="00650051" w:rsidP="002A1EDB">
      <w:pPr>
        <w:pStyle w:val="FootnoteText"/>
        <w:ind w:left="720" w:firstLine="720"/>
        <w:rPr>
          <w:i/>
        </w:rPr>
      </w:pPr>
    </w:p>
    <w:p w14:paraId="131CBE4E" w14:textId="77777777" w:rsidR="00650051" w:rsidRPr="002E2DA8" w:rsidRDefault="00650051" w:rsidP="002A1EDB">
      <w:pPr>
        <w:pStyle w:val="FootnoteText"/>
        <w:ind w:left="720" w:firstLine="720"/>
        <w:rPr>
          <w:i/>
        </w:rPr>
      </w:pPr>
      <w:r w:rsidRPr="002E2DA8">
        <w:rPr>
          <w:i/>
        </w:rPr>
        <w:t>“(v) in bad faith; or</w:t>
      </w:r>
    </w:p>
    <w:p w14:paraId="50BD62FE" w14:textId="77777777" w:rsidR="00650051" w:rsidRPr="002E2DA8" w:rsidRDefault="00650051" w:rsidP="002A1EDB">
      <w:pPr>
        <w:pStyle w:val="FootnoteText"/>
        <w:ind w:left="720" w:firstLine="720"/>
        <w:rPr>
          <w:i/>
        </w:rPr>
      </w:pPr>
    </w:p>
    <w:p w14:paraId="0C8B8E02" w14:textId="77777777" w:rsidR="00650051" w:rsidRPr="002E2DA8" w:rsidRDefault="00650051" w:rsidP="002A1EDB">
      <w:pPr>
        <w:pStyle w:val="FootnoteText"/>
        <w:ind w:left="720" w:firstLine="720"/>
        <w:rPr>
          <w:i/>
        </w:rPr>
      </w:pPr>
      <w:r w:rsidRPr="002E2DA8">
        <w:rPr>
          <w:i/>
        </w:rPr>
        <w:t>“(vi) arbitrarily or capriciously;</w:t>
      </w:r>
    </w:p>
    <w:p w14:paraId="60D38D22" w14:textId="77777777" w:rsidR="00650051" w:rsidRPr="002E2DA8" w:rsidRDefault="00650051" w:rsidP="002A1EDB">
      <w:pPr>
        <w:pStyle w:val="FootnoteText"/>
        <w:ind w:firstLine="720"/>
        <w:rPr>
          <w:i/>
        </w:rPr>
      </w:pPr>
    </w:p>
    <w:p w14:paraId="2EDA4A36" w14:textId="77777777" w:rsidR="00650051" w:rsidRPr="002E2DA8" w:rsidRDefault="00650051" w:rsidP="002A1EDB">
      <w:pPr>
        <w:pStyle w:val="FootnoteText"/>
        <w:ind w:firstLine="720"/>
        <w:rPr>
          <w:i/>
        </w:rPr>
      </w:pPr>
      <w:r w:rsidRPr="002E2DA8">
        <w:rPr>
          <w:i/>
        </w:rPr>
        <w:t>“(f) the action itself:</w:t>
      </w:r>
    </w:p>
    <w:p w14:paraId="075DD2EF" w14:textId="77777777" w:rsidR="00650051" w:rsidRPr="002E2DA8" w:rsidRDefault="00650051" w:rsidP="002A1EDB">
      <w:pPr>
        <w:pStyle w:val="FootnoteText"/>
        <w:ind w:left="720" w:firstLine="720"/>
        <w:rPr>
          <w:i/>
        </w:rPr>
      </w:pPr>
    </w:p>
    <w:p w14:paraId="3571E215" w14:textId="77777777" w:rsidR="00650051" w:rsidRPr="002E2DA8" w:rsidRDefault="00650051" w:rsidP="002A1EDB">
      <w:pPr>
        <w:pStyle w:val="FootnoteText"/>
        <w:ind w:left="720" w:firstLine="720"/>
        <w:rPr>
          <w:i/>
        </w:rPr>
      </w:pPr>
      <w:r w:rsidRPr="002E2DA8">
        <w:rPr>
          <w:i/>
        </w:rPr>
        <w:t>“(i) contravenes a law or is not authorised by the empowering provision; or</w:t>
      </w:r>
    </w:p>
    <w:p w14:paraId="6CFB0F80" w14:textId="77777777" w:rsidR="00650051" w:rsidRPr="002E2DA8" w:rsidRDefault="00650051" w:rsidP="002A1EDB">
      <w:pPr>
        <w:pStyle w:val="FootnoteText"/>
        <w:ind w:left="720" w:firstLine="720"/>
        <w:rPr>
          <w:i/>
        </w:rPr>
      </w:pPr>
    </w:p>
    <w:p w14:paraId="768E9377" w14:textId="77777777" w:rsidR="00650051" w:rsidRPr="002E2DA8" w:rsidRDefault="00650051" w:rsidP="002A1EDB">
      <w:pPr>
        <w:pStyle w:val="FootnoteText"/>
        <w:ind w:left="720" w:firstLine="720"/>
        <w:rPr>
          <w:i/>
        </w:rPr>
      </w:pPr>
      <w:r w:rsidRPr="002E2DA8">
        <w:rPr>
          <w:i/>
        </w:rPr>
        <w:t>“(ii) is not rationally connected to:</w:t>
      </w:r>
    </w:p>
    <w:p w14:paraId="56BC20B5" w14:textId="77777777" w:rsidR="00650051" w:rsidRPr="002E2DA8" w:rsidRDefault="00650051" w:rsidP="002A1EDB">
      <w:pPr>
        <w:pStyle w:val="FootnoteText"/>
        <w:ind w:left="1440" w:firstLine="720"/>
        <w:rPr>
          <w:i/>
        </w:rPr>
      </w:pPr>
    </w:p>
    <w:p w14:paraId="0A3FAFED" w14:textId="77777777" w:rsidR="00650051" w:rsidRPr="002E2DA8" w:rsidRDefault="00650051" w:rsidP="002A1EDB">
      <w:pPr>
        <w:pStyle w:val="FootnoteText"/>
        <w:ind w:left="1440" w:firstLine="720"/>
        <w:rPr>
          <w:i/>
        </w:rPr>
      </w:pPr>
      <w:r w:rsidRPr="002E2DA8">
        <w:rPr>
          <w:i/>
        </w:rPr>
        <w:t>“(aa) the purpose for which it was taken;</w:t>
      </w:r>
    </w:p>
    <w:p w14:paraId="484CC75A" w14:textId="77777777" w:rsidR="00650051" w:rsidRPr="002E2DA8" w:rsidRDefault="00650051" w:rsidP="002A1EDB">
      <w:pPr>
        <w:pStyle w:val="FootnoteText"/>
        <w:ind w:left="1440" w:firstLine="720"/>
        <w:rPr>
          <w:i/>
        </w:rPr>
      </w:pPr>
    </w:p>
    <w:p w14:paraId="4488A0A3" w14:textId="77777777" w:rsidR="00650051" w:rsidRPr="002E2DA8" w:rsidRDefault="00650051" w:rsidP="002A1EDB">
      <w:pPr>
        <w:pStyle w:val="FootnoteText"/>
        <w:ind w:left="1440" w:firstLine="720"/>
        <w:rPr>
          <w:i/>
        </w:rPr>
      </w:pPr>
      <w:r w:rsidRPr="002E2DA8">
        <w:rPr>
          <w:i/>
        </w:rPr>
        <w:t>“(bb) the purpose of the empowering provision;</w:t>
      </w:r>
    </w:p>
    <w:p w14:paraId="488757FE" w14:textId="77777777" w:rsidR="00650051" w:rsidRPr="002E2DA8" w:rsidRDefault="00650051" w:rsidP="002A1EDB">
      <w:pPr>
        <w:pStyle w:val="FootnoteText"/>
        <w:ind w:left="1440" w:firstLine="720"/>
        <w:rPr>
          <w:i/>
        </w:rPr>
      </w:pPr>
    </w:p>
    <w:p w14:paraId="0B478FC1" w14:textId="77777777" w:rsidR="00650051" w:rsidRPr="002E2DA8" w:rsidRDefault="00650051" w:rsidP="002A1EDB">
      <w:pPr>
        <w:pStyle w:val="FootnoteText"/>
        <w:ind w:left="1440" w:firstLine="720"/>
        <w:rPr>
          <w:i/>
        </w:rPr>
      </w:pPr>
      <w:r w:rsidRPr="002E2DA8">
        <w:rPr>
          <w:i/>
        </w:rPr>
        <w:t>“(cc) the information before the administrator; or</w:t>
      </w:r>
    </w:p>
    <w:p w14:paraId="5362A8D8" w14:textId="77777777" w:rsidR="00650051" w:rsidRPr="002E2DA8" w:rsidRDefault="00650051" w:rsidP="002A1EDB">
      <w:pPr>
        <w:pStyle w:val="FootnoteText"/>
        <w:ind w:left="1440" w:firstLine="720"/>
        <w:rPr>
          <w:i/>
        </w:rPr>
      </w:pPr>
    </w:p>
    <w:p w14:paraId="0AF4361F" w14:textId="77777777" w:rsidR="00650051" w:rsidRPr="002E2DA8" w:rsidRDefault="00650051" w:rsidP="002A1EDB">
      <w:pPr>
        <w:pStyle w:val="FootnoteText"/>
        <w:ind w:left="1440" w:firstLine="720"/>
        <w:rPr>
          <w:i/>
        </w:rPr>
      </w:pPr>
      <w:r w:rsidRPr="002E2DA8">
        <w:rPr>
          <w:i/>
        </w:rPr>
        <w:t>“(dd) the reasons given for it by the administrator;</w:t>
      </w:r>
    </w:p>
    <w:p w14:paraId="55CCF9F5" w14:textId="77777777" w:rsidR="00650051" w:rsidRPr="002E2DA8" w:rsidRDefault="00650051" w:rsidP="002A1EDB">
      <w:pPr>
        <w:pStyle w:val="FootnoteText"/>
        <w:ind w:firstLine="720"/>
        <w:rPr>
          <w:i/>
        </w:rPr>
      </w:pPr>
    </w:p>
    <w:p w14:paraId="339E1CC6" w14:textId="77777777" w:rsidR="00650051" w:rsidRPr="002E2DA8" w:rsidRDefault="00650051" w:rsidP="002A1EDB">
      <w:pPr>
        <w:pStyle w:val="FootnoteText"/>
        <w:ind w:firstLine="720"/>
        <w:rPr>
          <w:i/>
        </w:rPr>
      </w:pPr>
      <w:r w:rsidRPr="002E2DA8">
        <w:rPr>
          <w:i/>
        </w:rPr>
        <w:t>“(g) the action concerned consists of a failure to take a decision;</w:t>
      </w:r>
    </w:p>
    <w:p w14:paraId="53C29991" w14:textId="77777777" w:rsidR="00650051" w:rsidRPr="002E2DA8" w:rsidRDefault="00650051" w:rsidP="002A1EDB">
      <w:pPr>
        <w:pStyle w:val="FootnoteText"/>
        <w:ind w:left="720"/>
        <w:rPr>
          <w:i/>
        </w:rPr>
      </w:pPr>
    </w:p>
    <w:p w14:paraId="6B8A2E02" w14:textId="77777777" w:rsidR="00650051" w:rsidRPr="002E2DA8" w:rsidRDefault="00650051" w:rsidP="002A1EDB">
      <w:pPr>
        <w:pStyle w:val="FootnoteText"/>
        <w:ind w:left="720"/>
        <w:rPr>
          <w:i/>
        </w:rPr>
      </w:pPr>
      <w:r w:rsidRPr="002E2DA8">
        <w:rPr>
          <w:i/>
        </w:rPr>
        <w:t>“(h) the exercise of the power or the performance of the function authorised by the empowering provision, in pursuance of which the administrative action was purportedly taken, is so unreasonable that no reasonable person could have so exercised the power or performed the function; or</w:t>
      </w:r>
    </w:p>
    <w:p w14:paraId="2F13F6DE" w14:textId="77777777" w:rsidR="00650051" w:rsidRPr="002E2DA8" w:rsidRDefault="00650051" w:rsidP="002A1EDB">
      <w:pPr>
        <w:pStyle w:val="FootnoteText"/>
        <w:ind w:firstLine="720"/>
        <w:rPr>
          <w:i/>
        </w:rPr>
      </w:pPr>
    </w:p>
    <w:p w14:paraId="2BF26B1B" w14:textId="77777777" w:rsidR="00650051" w:rsidRPr="002E2DA8" w:rsidRDefault="00650051" w:rsidP="002A1EDB">
      <w:pPr>
        <w:pStyle w:val="FootnoteText"/>
        <w:ind w:firstLine="720"/>
        <w:rPr>
          <w:i/>
        </w:rPr>
      </w:pPr>
      <w:r w:rsidRPr="002E2DA8">
        <w:rPr>
          <w:i/>
        </w:rPr>
        <w:t>“(i)</w:t>
      </w:r>
      <w:r w:rsidRPr="002E2DA8">
        <w:rPr>
          <w:i/>
        </w:rPr>
        <w:tab/>
        <w:t>the action is otherwise unconstitutional or unlawful.”</w:t>
      </w:r>
    </w:p>
  </w:footnote>
  <w:footnote w:id="30">
    <w:p w14:paraId="0E03B717" w14:textId="77777777" w:rsidR="00650051" w:rsidRDefault="00650051">
      <w:pPr>
        <w:pStyle w:val="FootnoteText"/>
      </w:pPr>
      <w:r>
        <w:rPr>
          <w:rStyle w:val="FootnoteReference"/>
        </w:rPr>
        <w:footnoteRef/>
      </w:r>
      <w:r>
        <w:t xml:space="preserve"> </w:t>
      </w:r>
      <w:r w:rsidRPr="00815898">
        <w:rPr>
          <w:i/>
        </w:rPr>
        <w:t>Minister of Welfare and Population Development v Fitzpatrick and Others</w:t>
      </w:r>
      <w:r>
        <w:t xml:space="preserve"> 2000 (3) SA 422 (CC).</w:t>
      </w:r>
    </w:p>
  </w:footnote>
  <w:footnote w:id="31">
    <w:p w14:paraId="3F939D63" w14:textId="77777777" w:rsidR="00650051" w:rsidRDefault="00650051" w:rsidP="00E20495">
      <w:pPr>
        <w:pStyle w:val="FootnoteText"/>
      </w:pPr>
      <w:r>
        <w:rPr>
          <w:rStyle w:val="FootnoteReference"/>
        </w:rPr>
        <w:footnoteRef/>
      </w:r>
      <w:r>
        <w:t xml:space="preserve"> See section 270.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726A8A7E" w14:textId="77777777" w:rsidR="00650051" w:rsidRDefault="00650051">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B024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B024C">
          <w:rPr>
            <w:b/>
            <w:bCs/>
            <w:noProof/>
          </w:rPr>
          <w:t>4</w:t>
        </w:r>
        <w:r>
          <w:rPr>
            <w:b/>
            <w:bCs/>
            <w:sz w:val="24"/>
            <w:szCs w:val="24"/>
          </w:rPr>
          <w:fldChar w:fldCharType="end"/>
        </w:r>
      </w:p>
    </w:sdtContent>
  </w:sdt>
  <w:p w14:paraId="7C4FEDB8" w14:textId="77777777" w:rsidR="00650051" w:rsidRDefault="006500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8756A"/>
    <w:multiLevelType w:val="hybridMultilevel"/>
    <w:tmpl w:val="70A0328C"/>
    <w:lvl w:ilvl="0" w:tplc="01EAD90E">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15:restartNumberingAfterBreak="0">
    <w:nsid w:val="14A06205"/>
    <w:multiLevelType w:val="multilevel"/>
    <w:tmpl w:val="6130DFC8"/>
    <w:lvl w:ilvl="0">
      <w:start w:val="66"/>
      <w:numFmt w:val="decimal"/>
      <w:lvlText w:val="%1"/>
      <w:lvlJc w:val="left"/>
      <w:pPr>
        <w:ind w:left="420" w:hanging="420"/>
      </w:pPr>
      <w:rPr>
        <w:rFonts w:hint="default"/>
      </w:rPr>
    </w:lvl>
    <w:lvl w:ilvl="1">
      <w:start w:val="1"/>
      <w:numFmt w:val="decimal"/>
      <w:lvlText w:val="%1.%2"/>
      <w:lvlJc w:val="left"/>
      <w:pPr>
        <w:ind w:left="2070" w:hanging="420"/>
      </w:pPr>
      <w:rPr>
        <w:rFonts w:hint="default"/>
      </w:rPr>
    </w:lvl>
    <w:lvl w:ilvl="2">
      <w:start w:val="1"/>
      <w:numFmt w:val="decimal"/>
      <w:lvlText w:val="%1.%2.%3"/>
      <w:lvlJc w:val="left"/>
      <w:pPr>
        <w:ind w:left="4020" w:hanging="720"/>
      </w:pPr>
      <w:rPr>
        <w:rFonts w:hint="default"/>
      </w:rPr>
    </w:lvl>
    <w:lvl w:ilvl="3">
      <w:start w:val="1"/>
      <w:numFmt w:val="decimal"/>
      <w:lvlText w:val="%1.%2.%3.%4"/>
      <w:lvlJc w:val="left"/>
      <w:pPr>
        <w:ind w:left="5670" w:hanging="720"/>
      </w:pPr>
      <w:rPr>
        <w:rFonts w:hint="default"/>
      </w:rPr>
    </w:lvl>
    <w:lvl w:ilvl="4">
      <w:start w:val="1"/>
      <w:numFmt w:val="decimal"/>
      <w:lvlText w:val="%1.%2.%3.%4.%5"/>
      <w:lvlJc w:val="left"/>
      <w:pPr>
        <w:ind w:left="7680" w:hanging="1080"/>
      </w:pPr>
      <w:rPr>
        <w:rFonts w:hint="default"/>
      </w:rPr>
    </w:lvl>
    <w:lvl w:ilvl="5">
      <w:start w:val="1"/>
      <w:numFmt w:val="decimal"/>
      <w:lvlText w:val="%1.%2.%3.%4.%5.%6"/>
      <w:lvlJc w:val="left"/>
      <w:pPr>
        <w:ind w:left="9330" w:hanging="1080"/>
      </w:pPr>
      <w:rPr>
        <w:rFonts w:hint="default"/>
      </w:rPr>
    </w:lvl>
    <w:lvl w:ilvl="6">
      <w:start w:val="1"/>
      <w:numFmt w:val="decimal"/>
      <w:lvlText w:val="%1.%2.%3.%4.%5.%6.%7"/>
      <w:lvlJc w:val="left"/>
      <w:pPr>
        <w:ind w:left="11340" w:hanging="1440"/>
      </w:pPr>
      <w:rPr>
        <w:rFonts w:hint="default"/>
      </w:rPr>
    </w:lvl>
    <w:lvl w:ilvl="7">
      <w:start w:val="1"/>
      <w:numFmt w:val="decimal"/>
      <w:lvlText w:val="%1.%2.%3.%4.%5.%6.%7.%8"/>
      <w:lvlJc w:val="left"/>
      <w:pPr>
        <w:ind w:left="12990" w:hanging="1440"/>
      </w:pPr>
      <w:rPr>
        <w:rFonts w:hint="default"/>
      </w:rPr>
    </w:lvl>
    <w:lvl w:ilvl="8">
      <w:start w:val="1"/>
      <w:numFmt w:val="decimal"/>
      <w:lvlText w:val="%1.%2.%3.%4.%5.%6.%7.%8.%9"/>
      <w:lvlJc w:val="left"/>
      <w:pPr>
        <w:ind w:left="15000" w:hanging="1800"/>
      </w:pPr>
      <w:rPr>
        <w:rFonts w:hint="default"/>
      </w:rPr>
    </w:lvl>
  </w:abstractNum>
  <w:abstractNum w:abstractNumId="3" w15:restartNumberingAfterBreak="0">
    <w:nsid w:val="221D6B56"/>
    <w:multiLevelType w:val="multilevel"/>
    <w:tmpl w:val="FE4062C6"/>
    <w:lvl w:ilvl="0">
      <w:start w:val="62"/>
      <w:numFmt w:val="decimal"/>
      <w:lvlText w:val="%1"/>
      <w:lvlJc w:val="left"/>
      <w:pPr>
        <w:ind w:left="420" w:hanging="420"/>
      </w:pPr>
      <w:rPr>
        <w:rFonts w:eastAsiaTheme="minorHAnsi" w:hint="default"/>
        <w:sz w:val="22"/>
      </w:rPr>
    </w:lvl>
    <w:lvl w:ilvl="1">
      <w:start w:val="1"/>
      <w:numFmt w:val="decimal"/>
      <w:lvlText w:val="%1.%2"/>
      <w:lvlJc w:val="left"/>
      <w:pPr>
        <w:ind w:left="780" w:hanging="420"/>
      </w:pPr>
      <w:rPr>
        <w:rFonts w:eastAsiaTheme="minorHAnsi" w:hint="default"/>
        <w:sz w:val="22"/>
      </w:rPr>
    </w:lvl>
    <w:lvl w:ilvl="2">
      <w:start w:val="1"/>
      <w:numFmt w:val="decimal"/>
      <w:lvlText w:val="%1.%2.%3"/>
      <w:lvlJc w:val="left"/>
      <w:pPr>
        <w:ind w:left="1440" w:hanging="720"/>
      </w:pPr>
      <w:rPr>
        <w:rFonts w:eastAsiaTheme="minorHAnsi" w:hint="default"/>
        <w:sz w:val="22"/>
      </w:rPr>
    </w:lvl>
    <w:lvl w:ilvl="3">
      <w:start w:val="1"/>
      <w:numFmt w:val="decimal"/>
      <w:lvlText w:val="%1.%2.%3.%4"/>
      <w:lvlJc w:val="left"/>
      <w:pPr>
        <w:ind w:left="1800" w:hanging="720"/>
      </w:pPr>
      <w:rPr>
        <w:rFonts w:eastAsiaTheme="minorHAnsi" w:hint="default"/>
        <w:sz w:val="22"/>
      </w:rPr>
    </w:lvl>
    <w:lvl w:ilvl="4">
      <w:start w:val="1"/>
      <w:numFmt w:val="decimal"/>
      <w:lvlText w:val="%1.%2.%3.%4.%5"/>
      <w:lvlJc w:val="left"/>
      <w:pPr>
        <w:ind w:left="2520" w:hanging="1080"/>
      </w:pPr>
      <w:rPr>
        <w:rFonts w:eastAsiaTheme="minorHAnsi" w:hint="default"/>
        <w:sz w:val="22"/>
      </w:rPr>
    </w:lvl>
    <w:lvl w:ilvl="5">
      <w:start w:val="1"/>
      <w:numFmt w:val="decimal"/>
      <w:lvlText w:val="%1.%2.%3.%4.%5.%6"/>
      <w:lvlJc w:val="left"/>
      <w:pPr>
        <w:ind w:left="2880" w:hanging="1080"/>
      </w:pPr>
      <w:rPr>
        <w:rFonts w:eastAsiaTheme="minorHAnsi" w:hint="default"/>
        <w:sz w:val="22"/>
      </w:rPr>
    </w:lvl>
    <w:lvl w:ilvl="6">
      <w:start w:val="1"/>
      <w:numFmt w:val="decimal"/>
      <w:lvlText w:val="%1.%2.%3.%4.%5.%6.%7"/>
      <w:lvlJc w:val="left"/>
      <w:pPr>
        <w:ind w:left="3600" w:hanging="1440"/>
      </w:pPr>
      <w:rPr>
        <w:rFonts w:eastAsiaTheme="minorHAnsi" w:hint="default"/>
        <w:sz w:val="22"/>
      </w:rPr>
    </w:lvl>
    <w:lvl w:ilvl="7">
      <w:start w:val="1"/>
      <w:numFmt w:val="decimal"/>
      <w:lvlText w:val="%1.%2.%3.%4.%5.%6.%7.%8"/>
      <w:lvlJc w:val="left"/>
      <w:pPr>
        <w:ind w:left="3960" w:hanging="1440"/>
      </w:pPr>
      <w:rPr>
        <w:rFonts w:eastAsiaTheme="minorHAnsi" w:hint="default"/>
        <w:sz w:val="22"/>
      </w:rPr>
    </w:lvl>
    <w:lvl w:ilvl="8">
      <w:start w:val="1"/>
      <w:numFmt w:val="decimal"/>
      <w:lvlText w:val="%1.%2.%3.%4.%5.%6.%7.%8.%9"/>
      <w:lvlJc w:val="left"/>
      <w:pPr>
        <w:ind w:left="4680" w:hanging="1800"/>
      </w:pPr>
      <w:rPr>
        <w:rFonts w:eastAsiaTheme="minorHAnsi" w:hint="default"/>
        <w:sz w:val="22"/>
      </w:rPr>
    </w:lvl>
  </w:abstractNum>
  <w:abstractNum w:abstractNumId="4" w15:restartNumberingAfterBreak="0">
    <w:nsid w:val="49A20AE4"/>
    <w:multiLevelType w:val="multilevel"/>
    <w:tmpl w:val="F612CF46"/>
    <w:lvl w:ilvl="0">
      <w:start w:val="61"/>
      <w:numFmt w:val="decimal"/>
      <w:lvlText w:val="%1"/>
      <w:lvlJc w:val="left"/>
      <w:pPr>
        <w:ind w:left="420" w:hanging="420"/>
      </w:pPr>
      <w:rPr>
        <w:rFonts w:hint="default"/>
      </w:rPr>
    </w:lvl>
    <w:lvl w:ilvl="1">
      <w:start w:val="1"/>
      <w:numFmt w:val="decimal"/>
      <w:lvlText w:val="%1.%2"/>
      <w:lvlJc w:val="left"/>
      <w:pPr>
        <w:ind w:left="2280" w:hanging="420"/>
      </w:pPr>
      <w:rPr>
        <w:rFonts w:hint="default"/>
      </w:rPr>
    </w:lvl>
    <w:lvl w:ilvl="2">
      <w:start w:val="1"/>
      <w:numFmt w:val="decimal"/>
      <w:lvlText w:val="%1.%2.%3"/>
      <w:lvlJc w:val="left"/>
      <w:pPr>
        <w:ind w:left="4440" w:hanging="720"/>
      </w:pPr>
      <w:rPr>
        <w:rFonts w:hint="default"/>
      </w:rPr>
    </w:lvl>
    <w:lvl w:ilvl="3">
      <w:start w:val="1"/>
      <w:numFmt w:val="decimal"/>
      <w:lvlText w:val="%1.%2.%3.%4"/>
      <w:lvlJc w:val="left"/>
      <w:pPr>
        <w:ind w:left="6300" w:hanging="720"/>
      </w:pPr>
      <w:rPr>
        <w:rFonts w:hint="default"/>
      </w:rPr>
    </w:lvl>
    <w:lvl w:ilvl="4">
      <w:start w:val="1"/>
      <w:numFmt w:val="decimal"/>
      <w:lvlText w:val="%1.%2.%3.%4.%5"/>
      <w:lvlJc w:val="left"/>
      <w:pPr>
        <w:ind w:left="8520" w:hanging="1080"/>
      </w:pPr>
      <w:rPr>
        <w:rFonts w:hint="default"/>
      </w:rPr>
    </w:lvl>
    <w:lvl w:ilvl="5">
      <w:start w:val="1"/>
      <w:numFmt w:val="decimal"/>
      <w:lvlText w:val="%1.%2.%3.%4.%5.%6"/>
      <w:lvlJc w:val="left"/>
      <w:pPr>
        <w:ind w:left="10380" w:hanging="1080"/>
      </w:pPr>
      <w:rPr>
        <w:rFonts w:hint="default"/>
      </w:rPr>
    </w:lvl>
    <w:lvl w:ilvl="6">
      <w:start w:val="1"/>
      <w:numFmt w:val="decimal"/>
      <w:lvlText w:val="%1.%2.%3.%4.%5.%6.%7"/>
      <w:lvlJc w:val="left"/>
      <w:pPr>
        <w:ind w:left="12600" w:hanging="1440"/>
      </w:pPr>
      <w:rPr>
        <w:rFonts w:hint="default"/>
      </w:rPr>
    </w:lvl>
    <w:lvl w:ilvl="7">
      <w:start w:val="1"/>
      <w:numFmt w:val="decimal"/>
      <w:lvlText w:val="%1.%2.%3.%4.%5.%6.%7.%8"/>
      <w:lvlJc w:val="left"/>
      <w:pPr>
        <w:ind w:left="14460" w:hanging="1440"/>
      </w:pPr>
      <w:rPr>
        <w:rFonts w:hint="default"/>
      </w:rPr>
    </w:lvl>
    <w:lvl w:ilvl="8">
      <w:start w:val="1"/>
      <w:numFmt w:val="decimal"/>
      <w:lvlText w:val="%1.%2.%3.%4.%5.%6.%7.%8.%9"/>
      <w:lvlJc w:val="left"/>
      <w:pPr>
        <w:ind w:left="16680" w:hanging="1800"/>
      </w:pPr>
      <w:rPr>
        <w:rFonts w:hint="default"/>
      </w:rPr>
    </w:lvl>
  </w:abstractNum>
  <w:abstractNum w:abstractNumId="5" w15:restartNumberingAfterBreak="0">
    <w:nsid w:val="4B2D322A"/>
    <w:multiLevelType w:val="hybridMultilevel"/>
    <w:tmpl w:val="F4589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A809AC"/>
    <w:multiLevelType w:val="multilevel"/>
    <w:tmpl w:val="6E367B44"/>
    <w:lvl w:ilvl="0">
      <w:start w:val="55"/>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15:restartNumberingAfterBreak="0">
    <w:nsid w:val="560546FF"/>
    <w:multiLevelType w:val="hybridMultilevel"/>
    <w:tmpl w:val="9C3C2FAA"/>
    <w:lvl w:ilvl="0" w:tplc="E1646D26">
      <w:start w:val="1"/>
      <w:numFmt w:val="decimal"/>
      <w:lvlText w:val="[%1]"/>
      <w:lvlJc w:val="left"/>
      <w:pPr>
        <w:ind w:left="720" w:hanging="360"/>
      </w:pPr>
      <w:rPr>
        <w:rFonts w:hint="default"/>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EE420F"/>
    <w:multiLevelType w:val="multilevel"/>
    <w:tmpl w:val="E81867DE"/>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386495809">
    <w:abstractNumId w:val="7"/>
  </w:num>
  <w:num w:numId="2" w16cid:durableId="315455814">
    <w:abstractNumId w:val="5"/>
  </w:num>
  <w:num w:numId="3" w16cid:durableId="89280190">
    <w:abstractNumId w:val="0"/>
  </w:num>
  <w:num w:numId="4" w16cid:durableId="1121537602">
    <w:abstractNumId w:val="1"/>
  </w:num>
  <w:num w:numId="5" w16cid:durableId="531917499">
    <w:abstractNumId w:val="6"/>
  </w:num>
  <w:num w:numId="6" w16cid:durableId="582958392">
    <w:abstractNumId w:val="8"/>
  </w:num>
  <w:num w:numId="7" w16cid:durableId="1850674664">
    <w:abstractNumId w:val="4"/>
  </w:num>
  <w:num w:numId="8" w16cid:durableId="558827741">
    <w:abstractNumId w:val="3"/>
  </w:num>
  <w:num w:numId="9" w16cid:durableId="134642676">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336"/>
    <w:rsid w:val="00001CAE"/>
    <w:rsid w:val="00012EFD"/>
    <w:rsid w:val="000407D5"/>
    <w:rsid w:val="00046828"/>
    <w:rsid w:val="00051080"/>
    <w:rsid w:val="00051C2F"/>
    <w:rsid w:val="000549E6"/>
    <w:rsid w:val="00064091"/>
    <w:rsid w:val="00064CA9"/>
    <w:rsid w:val="000833D0"/>
    <w:rsid w:val="00091235"/>
    <w:rsid w:val="00096CDA"/>
    <w:rsid w:val="000D1115"/>
    <w:rsid w:val="000D2909"/>
    <w:rsid w:val="000D5EF3"/>
    <w:rsid w:val="000E58BE"/>
    <w:rsid w:val="000F2AA2"/>
    <w:rsid w:val="000F7BD5"/>
    <w:rsid w:val="00105422"/>
    <w:rsid w:val="001075B2"/>
    <w:rsid w:val="00107AFA"/>
    <w:rsid w:val="001103B7"/>
    <w:rsid w:val="00117AC3"/>
    <w:rsid w:val="00117DE6"/>
    <w:rsid w:val="0012285B"/>
    <w:rsid w:val="00126DCF"/>
    <w:rsid w:val="00134FC5"/>
    <w:rsid w:val="001475E3"/>
    <w:rsid w:val="001533AF"/>
    <w:rsid w:val="0015402D"/>
    <w:rsid w:val="00187FD1"/>
    <w:rsid w:val="001A212E"/>
    <w:rsid w:val="001A527A"/>
    <w:rsid w:val="001C74E0"/>
    <w:rsid w:val="001D4732"/>
    <w:rsid w:val="001E1242"/>
    <w:rsid w:val="001E25C6"/>
    <w:rsid w:val="001E3773"/>
    <w:rsid w:val="001E7E8C"/>
    <w:rsid w:val="001F7F8E"/>
    <w:rsid w:val="00201D4B"/>
    <w:rsid w:val="002154FB"/>
    <w:rsid w:val="00220BC1"/>
    <w:rsid w:val="00222889"/>
    <w:rsid w:val="00222E9E"/>
    <w:rsid w:val="002539A9"/>
    <w:rsid w:val="00254B05"/>
    <w:rsid w:val="00261C3C"/>
    <w:rsid w:val="00266719"/>
    <w:rsid w:val="002914CC"/>
    <w:rsid w:val="00291A03"/>
    <w:rsid w:val="00293CB7"/>
    <w:rsid w:val="002A1EDB"/>
    <w:rsid w:val="002B3FF8"/>
    <w:rsid w:val="002B446D"/>
    <w:rsid w:val="002B7115"/>
    <w:rsid w:val="002C6868"/>
    <w:rsid w:val="002D13C5"/>
    <w:rsid w:val="002E2DA8"/>
    <w:rsid w:val="002E3EC2"/>
    <w:rsid w:val="002E5650"/>
    <w:rsid w:val="00304BFE"/>
    <w:rsid w:val="00332A3D"/>
    <w:rsid w:val="0033414A"/>
    <w:rsid w:val="003415DF"/>
    <w:rsid w:val="00342E3E"/>
    <w:rsid w:val="00346979"/>
    <w:rsid w:val="003541D0"/>
    <w:rsid w:val="00363372"/>
    <w:rsid w:val="00364B58"/>
    <w:rsid w:val="003904C2"/>
    <w:rsid w:val="003B024C"/>
    <w:rsid w:val="003D22C4"/>
    <w:rsid w:val="003E0B74"/>
    <w:rsid w:val="003E437A"/>
    <w:rsid w:val="003F1F3D"/>
    <w:rsid w:val="00401AEF"/>
    <w:rsid w:val="00402EF9"/>
    <w:rsid w:val="00404EC0"/>
    <w:rsid w:val="004124A7"/>
    <w:rsid w:val="00426A7B"/>
    <w:rsid w:val="00441CFB"/>
    <w:rsid w:val="0047125A"/>
    <w:rsid w:val="00492537"/>
    <w:rsid w:val="004A5CAC"/>
    <w:rsid w:val="004C3573"/>
    <w:rsid w:val="004C56FD"/>
    <w:rsid w:val="004D2F3B"/>
    <w:rsid w:val="00511784"/>
    <w:rsid w:val="005131AB"/>
    <w:rsid w:val="00522E59"/>
    <w:rsid w:val="00524766"/>
    <w:rsid w:val="00524F8F"/>
    <w:rsid w:val="005322B3"/>
    <w:rsid w:val="00541A62"/>
    <w:rsid w:val="00546244"/>
    <w:rsid w:val="005808C8"/>
    <w:rsid w:val="00584B33"/>
    <w:rsid w:val="0058611E"/>
    <w:rsid w:val="00590A87"/>
    <w:rsid w:val="005934A9"/>
    <w:rsid w:val="00593587"/>
    <w:rsid w:val="005B2713"/>
    <w:rsid w:val="005B2E78"/>
    <w:rsid w:val="005D123F"/>
    <w:rsid w:val="005F0D68"/>
    <w:rsid w:val="00605610"/>
    <w:rsid w:val="00616E94"/>
    <w:rsid w:val="00617093"/>
    <w:rsid w:val="00625043"/>
    <w:rsid w:val="00630D91"/>
    <w:rsid w:val="006363BB"/>
    <w:rsid w:val="00644A6D"/>
    <w:rsid w:val="00650051"/>
    <w:rsid w:val="00651FD6"/>
    <w:rsid w:val="00652A96"/>
    <w:rsid w:val="00666B1B"/>
    <w:rsid w:val="006713AA"/>
    <w:rsid w:val="0067637C"/>
    <w:rsid w:val="006A0C55"/>
    <w:rsid w:val="006B79D9"/>
    <w:rsid w:val="006C1A4B"/>
    <w:rsid w:val="006C23F2"/>
    <w:rsid w:val="006D3D6E"/>
    <w:rsid w:val="006E0D57"/>
    <w:rsid w:val="006E0EFF"/>
    <w:rsid w:val="006E3FA6"/>
    <w:rsid w:val="006E5697"/>
    <w:rsid w:val="006E72C1"/>
    <w:rsid w:val="006F1B6F"/>
    <w:rsid w:val="006F5F28"/>
    <w:rsid w:val="00710289"/>
    <w:rsid w:val="0071529A"/>
    <w:rsid w:val="00725945"/>
    <w:rsid w:val="007351C5"/>
    <w:rsid w:val="00742DFE"/>
    <w:rsid w:val="00742F96"/>
    <w:rsid w:val="007553D2"/>
    <w:rsid w:val="00760635"/>
    <w:rsid w:val="00760F4D"/>
    <w:rsid w:val="007662F2"/>
    <w:rsid w:val="007917AE"/>
    <w:rsid w:val="00791B6E"/>
    <w:rsid w:val="0079311A"/>
    <w:rsid w:val="007A1134"/>
    <w:rsid w:val="007A21D8"/>
    <w:rsid w:val="007A4531"/>
    <w:rsid w:val="007A5D37"/>
    <w:rsid w:val="007C3529"/>
    <w:rsid w:val="007C7F4E"/>
    <w:rsid w:val="007D1E5A"/>
    <w:rsid w:val="007E6298"/>
    <w:rsid w:val="00807761"/>
    <w:rsid w:val="00815898"/>
    <w:rsid w:val="008210D0"/>
    <w:rsid w:val="00822DFE"/>
    <w:rsid w:val="008351EE"/>
    <w:rsid w:val="0085051B"/>
    <w:rsid w:val="0085111E"/>
    <w:rsid w:val="00854FFB"/>
    <w:rsid w:val="00862DF5"/>
    <w:rsid w:val="0086590E"/>
    <w:rsid w:val="00870CF0"/>
    <w:rsid w:val="00881060"/>
    <w:rsid w:val="00896B99"/>
    <w:rsid w:val="008A0D79"/>
    <w:rsid w:val="008A73D3"/>
    <w:rsid w:val="008C6B9E"/>
    <w:rsid w:val="008D0532"/>
    <w:rsid w:val="008F716C"/>
    <w:rsid w:val="009063A2"/>
    <w:rsid w:val="00926340"/>
    <w:rsid w:val="00927AD8"/>
    <w:rsid w:val="009372B5"/>
    <w:rsid w:val="009479CA"/>
    <w:rsid w:val="00951BD4"/>
    <w:rsid w:val="009543C1"/>
    <w:rsid w:val="00961277"/>
    <w:rsid w:val="00976FA4"/>
    <w:rsid w:val="00980B33"/>
    <w:rsid w:val="00995388"/>
    <w:rsid w:val="009A6336"/>
    <w:rsid w:val="009A7008"/>
    <w:rsid w:val="009B1C55"/>
    <w:rsid w:val="009C29E0"/>
    <w:rsid w:val="009C6D9E"/>
    <w:rsid w:val="009C7805"/>
    <w:rsid w:val="009D13FA"/>
    <w:rsid w:val="009D2AF9"/>
    <w:rsid w:val="009E2619"/>
    <w:rsid w:val="009E42F9"/>
    <w:rsid w:val="009E5483"/>
    <w:rsid w:val="009F7A90"/>
    <w:rsid w:val="00A16266"/>
    <w:rsid w:val="00A204D8"/>
    <w:rsid w:val="00A50F53"/>
    <w:rsid w:val="00A53957"/>
    <w:rsid w:val="00A573F5"/>
    <w:rsid w:val="00A60CE9"/>
    <w:rsid w:val="00A6463D"/>
    <w:rsid w:val="00A852E8"/>
    <w:rsid w:val="00AB1F09"/>
    <w:rsid w:val="00AC0D75"/>
    <w:rsid w:val="00AC1139"/>
    <w:rsid w:val="00AD05A1"/>
    <w:rsid w:val="00AD3AD4"/>
    <w:rsid w:val="00AD5563"/>
    <w:rsid w:val="00AE25B3"/>
    <w:rsid w:val="00AF5C9D"/>
    <w:rsid w:val="00AF7204"/>
    <w:rsid w:val="00B123D3"/>
    <w:rsid w:val="00B25D80"/>
    <w:rsid w:val="00B32AD4"/>
    <w:rsid w:val="00B461CA"/>
    <w:rsid w:val="00B5669C"/>
    <w:rsid w:val="00B63521"/>
    <w:rsid w:val="00B73C37"/>
    <w:rsid w:val="00B91023"/>
    <w:rsid w:val="00BC15BD"/>
    <w:rsid w:val="00BC422A"/>
    <w:rsid w:val="00BD54BB"/>
    <w:rsid w:val="00C01122"/>
    <w:rsid w:val="00C0270A"/>
    <w:rsid w:val="00C12345"/>
    <w:rsid w:val="00C25994"/>
    <w:rsid w:val="00C41117"/>
    <w:rsid w:val="00C43559"/>
    <w:rsid w:val="00C469E2"/>
    <w:rsid w:val="00C46AEC"/>
    <w:rsid w:val="00C566D7"/>
    <w:rsid w:val="00C568B0"/>
    <w:rsid w:val="00C75DF8"/>
    <w:rsid w:val="00C80921"/>
    <w:rsid w:val="00C84D41"/>
    <w:rsid w:val="00C85F39"/>
    <w:rsid w:val="00C873EC"/>
    <w:rsid w:val="00CA7289"/>
    <w:rsid w:val="00CF60D4"/>
    <w:rsid w:val="00D0530A"/>
    <w:rsid w:val="00D12554"/>
    <w:rsid w:val="00D161ED"/>
    <w:rsid w:val="00D33094"/>
    <w:rsid w:val="00D33230"/>
    <w:rsid w:val="00D354A1"/>
    <w:rsid w:val="00D40815"/>
    <w:rsid w:val="00D45444"/>
    <w:rsid w:val="00D56BF0"/>
    <w:rsid w:val="00D67EB0"/>
    <w:rsid w:val="00D705BA"/>
    <w:rsid w:val="00D71793"/>
    <w:rsid w:val="00D737D6"/>
    <w:rsid w:val="00D92C73"/>
    <w:rsid w:val="00DA7236"/>
    <w:rsid w:val="00DB1469"/>
    <w:rsid w:val="00DC093C"/>
    <w:rsid w:val="00DD1BCF"/>
    <w:rsid w:val="00DE03C4"/>
    <w:rsid w:val="00DF0816"/>
    <w:rsid w:val="00DF0BC3"/>
    <w:rsid w:val="00E02443"/>
    <w:rsid w:val="00E148DB"/>
    <w:rsid w:val="00E20495"/>
    <w:rsid w:val="00E27923"/>
    <w:rsid w:val="00E3244B"/>
    <w:rsid w:val="00E437E4"/>
    <w:rsid w:val="00E52695"/>
    <w:rsid w:val="00E53349"/>
    <w:rsid w:val="00E56675"/>
    <w:rsid w:val="00E57FF5"/>
    <w:rsid w:val="00E67DA2"/>
    <w:rsid w:val="00EA4031"/>
    <w:rsid w:val="00EE5F9D"/>
    <w:rsid w:val="00F00DA2"/>
    <w:rsid w:val="00F11A50"/>
    <w:rsid w:val="00F21A1D"/>
    <w:rsid w:val="00F342BA"/>
    <w:rsid w:val="00F371DF"/>
    <w:rsid w:val="00F40D91"/>
    <w:rsid w:val="00F445F6"/>
    <w:rsid w:val="00F50B3D"/>
    <w:rsid w:val="00F5611E"/>
    <w:rsid w:val="00F57450"/>
    <w:rsid w:val="00F70E6D"/>
    <w:rsid w:val="00F70EF7"/>
    <w:rsid w:val="00F74E72"/>
    <w:rsid w:val="00F75646"/>
    <w:rsid w:val="00F7706D"/>
    <w:rsid w:val="00F82327"/>
    <w:rsid w:val="00F943B9"/>
    <w:rsid w:val="00FA1A63"/>
    <w:rsid w:val="00FA2E61"/>
    <w:rsid w:val="00FB4292"/>
    <w:rsid w:val="00FB7489"/>
    <w:rsid w:val="00FC0566"/>
    <w:rsid w:val="00FC0E4B"/>
    <w:rsid w:val="00FE5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482D4"/>
  <w15:chartTrackingRefBased/>
  <w15:docId w15:val="{DD77CEBE-5D26-4FB0-B5AA-CC4640122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33094"/>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3">
    <w:name w:val="heading 3"/>
    <w:basedOn w:val="Normal"/>
    <w:link w:val="Heading3Char"/>
    <w:uiPriority w:val="9"/>
    <w:semiHidden/>
    <w:unhideWhenUsed/>
    <w:qFormat/>
    <w:rsid w:val="00D33094"/>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ms">
    <w:name w:val="ams"/>
    <w:basedOn w:val="DefaultParagraphFont"/>
    <w:rsid w:val="009A6336"/>
  </w:style>
  <w:style w:type="paragraph" w:styleId="FootnoteText">
    <w:name w:val="footnote text"/>
    <w:basedOn w:val="Normal"/>
    <w:link w:val="FootnoteTextChar"/>
    <w:uiPriority w:val="99"/>
    <w:semiHidden/>
    <w:unhideWhenUsed/>
    <w:rsid w:val="00426A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6A7B"/>
    <w:rPr>
      <w:sz w:val="20"/>
      <w:szCs w:val="20"/>
    </w:rPr>
  </w:style>
  <w:style w:type="character" w:styleId="FootnoteReference">
    <w:name w:val="footnote reference"/>
    <w:basedOn w:val="DefaultParagraphFont"/>
    <w:uiPriority w:val="99"/>
    <w:semiHidden/>
    <w:unhideWhenUsed/>
    <w:rsid w:val="00426A7B"/>
    <w:rPr>
      <w:vertAlign w:val="superscript"/>
    </w:rPr>
  </w:style>
  <w:style w:type="paragraph" w:styleId="Header">
    <w:name w:val="header"/>
    <w:basedOn w:val="Normal"/>
    <w:link w:val="HeaderChar"/>
    <w:uiPriority w:val="99"/>
    <w:unhideWhenUsed/>
    <w:rsid w:val="001E12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242"/>
  </w:style>
  <w:style w:type="paragraph" w:styleId="Footer">
    <w:name w:val="footer"/>
    <w:basedOn w:val="Normal"/>
    <w:link w:val="FooterChar"/>
    <w:uiPriority w:val="99"/>
    <w:unhideWhenUsed/>
    <w:rsid w:val="001E12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242"/>
  </w:style>
  <w:style w:type="paragraph" w:styleId="ListParagraph">
    <w:name w:val="List Paragraph"/>
    <w:basedOn w:val="Normal"/>
    <w:uiPriority w:val="34"/>
    <w:qFormat/>
    <w:rsid w:val="000F7BD5"/>
    <w:pPr>
      <w:ind w:left="720"/>
      <w:contextualSpacing/>
    </w:pPr>
  </w:style>
  <w:style w:type="paragraph" w:customStyle="1" w:styleId="p3">
    <w:name w:val="p3"/>
    <w:basedOn w:val="Normal"/>
    <w:rsid w:val="00261C3C"/>
    <w:pPr>
      <w:spacing w:before="100" w:beforeAutospacing="1" w:after="100" w:afterAutospacing="1" w:line="240" w:lineRule="auto"/>
    </w:pPr>
    <w:rPr>
      <w:rFonts w:ascii="Times New Roman" w:hAnsi="Times New Roman" w:cs="Times New Roman"/>
      <w:sz w:val="24"/>
      <w:szCs w:val="24"/>
    </w:rPr>
  </w:style>
  <w:style w:type="character" w:customStyle="1" w:styleId="s2">
    <w:name w:val="s2"/>
    <w:basedOn w:val="DefaultParagraphFont"/>
    <w:rsid w:val="00261C3C"/>
  </w:style>
  <w:style w:type="paragraph" w:styleId="BalloonText">
    <w:name w:val="Balloon Text"/>
    <w:basedOn w:val="Normal"/>
    <w:link w:val="BalloonTextChar"/>
    <w:uiPriority w:val="99"/>
    <w:semiHidden/>
    <w:unhideWhenUsed/>
    <w:rsid w:val="007917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7AE"/>
    <w:rPr>
      <w:rFonts w:ascii="Segoe UI" w:hAnsi="Segoe UI" w:cs="Segoe UI"/>
      <w:sz w:val="18"/>
      <w:szCs w:val="18"/>
    </w:rPr>
  </w:style>
  <w:style w:type="character" w:customStyle="1" w:styleId="Heading1Char">
    <w:name w:val="Heading 1 Char"/>
    <w:basedOn w:val="DefaultParagraphFont"/>
    <w:link w:val="Heading1"/>
    <w:uiPriority w:val="9"/>
    <w:rsid w:val="00D33094"/>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D33094"/>
    <w:rPr>
      <w:rFonts w:ascii="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652193">
      <w:bodyDiv w:val="1"/>
      <w:marLeft w:val="0"/>
      <w:marRight w:val="0"/>
      <w:marTop w:val="0"/>
      <w:marBottom w:val="0"/>
      <w:divBdr>
        <w:top w:val="none" w:sz="0" w:space="0" w:color="auto"/>
        <w:left w:val="none" w:sz="0" w:space="0" w:color="auto"/>
        <w:bottom w:val="none" w:sz="0" w:space="0" w:color="auto"/>
        <w:right w:val="none" w:sz="0" w:space="0" w:color="auto"/>
      </w:divBdr>
      <w:divsChild>
        <w:div w:id="1537811910">
          <w:marLeft w:val="0"/>
          <w:marRight w:val="0"/>
          <w:marTop w:val="0"/>
          <w:marBottom w:val="0"/>
          <w:divBdr>
            <w:top w:val="none" w:sz="0" w:space="0" w:color="auto"/>
            <w:left w:val="none" w:sz="0" w:space="0" w:color="auto"/>
            <w:bottom w:val="none" w:sz="0" w:space="0" w:color="auto"/>
            <w:right w:val="none" w:sz="0" w:space="0" w:color="auto"/>
          </w:divBdr>
          <w:divsChild>
            <w:div w:id="488443500">
              <w:marLeft w:val="0"/>
              <w:marRight w:val="0"/>
              <w:marTop w:val="0"/>
              <w:marBottom w:val="0"/>
              <w:divBdr>
                <w:top w:val="none" w:sz="0" w:space="0" w:color="auto"/>
                <w:left w:val="none" w:sz="0" w:space="0" w:color="auto"/>
                <w:bottom w:val="none" w:sz="0" w:space="0" w:color="auto"/>
                <w:right w:val="none" w:sz="0" w:space="0" w:color="auto"/>
              </w:divBdr>
              <w:divsChild>
                <w:div w:id="2115979837">
                  <w:marLeft w:val="0"/>
                  <w:marRight w:val="0"/>
                  <w:marTop w:val="0"/>
                  <w:marBottom w:val="0"/>
                  <w:divBdr>
                    <w:top w:val="none" w:sz="0" w:space="0" w:color="auto"/>
                    <w:left w:val="none" w:sz="0" w:space="0" w:color="auto"/>
                    <w:bottom w:val="none" w:sz="0" w:space="0" w:color="auto"/>
                    <w:right w:val="none" w:sz="0" w:space="0" w:color="auto"/>
                  </w:divBdr>
                  <w:divsChild>
                    <w:div w:id="100421340">
                      <w:marLeft w:val="0"/>
                      <w:marRight w:val="0"/>
                      <w:marTop w:val="120"/>
                      <w:marBottom w:val="0"/>
                      <w:divBdr>
                        <w:top w:val="none" w:sz="0" w:space="0" w:color="auto"/>
                        <w:left w:val="none" w:sz="0" w:space="0" w:color="auto"/>
                        <w:bottom w:val="none" w:sz="0" w:space="0" w:color="auto"/>
                        <w:right w:val="none" w:sz="0" w:space="0" w:color="auto"/>
                      </w:divBdr>
                      <w:divsChild>
                        <w:div w:id="757405267">
                          <w:marLeft w:val="0"/>
                          <w:marRight w:val="0"/>
                          <w:marTop w:val="0"/>
                          <w:marBottom w:val="0"/>
                          <w:divBdr>
                            <w:top w:val="none" w:sz="0" w:space="0" w:color="auto"/>
                            <w:left w:val="none" w:sz="0" w:space="0" w:color="auto"/>
                            <w:bottom w:val="none" w:sz="0" w:space="0" w:color="auto"/>
                            <w:right w:val="none" w:sz="0" w:space="0" w:color="auto"/>
                          </w:divBdr>
                          <w:divsChild>
                            <w:div w:id="1848864694">
                              <w:marLeft w:val="0"/>
                              <w:marRight w:val="0"/>
                              <w:marTop w:val="0"/>
                              <w:marBottom w:val="0"/>
                              <w:divBdr>
                                <w:top w:val="none" w:sz="0" w:space="0" w:color="auto"/>
                                <w:left w:val="none" w:sz="0" w:space="0" w:color="auto"/>
                                <w:bottom w:val="none" w:sz="0" w:space="0" w:color="auto"/>
                                <w:right w:val="none" w:sz="0" w:space="0" w:color="auto"/>
                              </w:divBdr>
                            </w:div>
                            <w:div w:id="843016259">
                              <w:marLeft w:val="0"/>
                              <w:marRight w:val="0"/>
                              <w:marTop w:val="0"/>
                              <w:marBottom w:val="0"/>
                              <w:divBdr>
                                <w:top w:val="none" w:sz="0" w:space="0" w:color="auto"/>
                                <w:left w:val="none" w:sz="0" w:space="0" w:color="auto"/>
                                <w:bottom w:val="none" w:sz="0" w:space="0" w:color="auto"/>
                                <w:right w:val="none" w:sz="0" w:space="0" w:color="auto"/>
                              </w:divBdr>
                            </w:div>
                            <w:div w:id="34501952">
                              <w:marLeft w:val="0"/>
                              <w:marRight w:val="0"/>
                              <w:marTop w:val="0"/>
                              <w:marBottom w:val="0"/>
                              <w:divBdr>
                                <w:top w:val="none" w:sz="0" w:space="0" w:color="auto"/>
                                <w:left w:val="none" w:sz="0" w:space="0" w:color="auto"/>
                                <w:bottom w:val="none" w:sz="0" w:space="0" w:color="auto"/>
                                <w:right w:val="none" w:sz="0" w:space="0" w:color="auto"/>
                              </w:divBdr>
                            </w:div>
                            <w:div w:id="1441489934">
                              <w:marLeft w:val="0"/>
                              <w:marRight w:val="0"/>
                              <w:marTop w:val="0"/>
                              <w:marBottom w:val="0"/>
                              <w:divBdr>
                                <w:top w:val="none" w:sz="0" w:space="0" w:color="auto"/>
                                <w:left w:val="none" w:sz="0" w:space="0" w:color="auto"/>
                                <w:bottom w:val="none" w:sz="0" w:space="0" w:color="auto"/>
                                <w:right w:val="none" w:sz="0" w:space="0" w:color="auto"/>
                              </w:divBdr>
                            </w:div>
                            <w:div w:id="535192840">
                              <w:marLeft w:val="0"/>
                              <w:marRight w:val="0"/>
                              <w:marTop w:val="0"/>
                              <w:marBottom w:val="0"/>
                              <w:divBdr>
                                <w:top w:val="none" w:sz="0" w:space="0" w:color="auto"/>
                                <w:left w:val="none" w:sz="0" w:space="0" w:color="auto"/>
                                <w:bottom w:val="none" w:sz="0" w:space="0" w:color="auto"/>
                                <w:right w:val="none" w:sz="0" w:space="0" w:color="auto"/>
                              </w:divBdr>
                            </w:div>
                            <w:div w:id="2010476679">
                              <w:marLeft w:val="0"/>
                              <w:marRight w:val="0"/>
                              <w:marTop w:val="0"/>
                              <w:marBottom w:val="0"/>
                              <w:divBdr>
                                <w:top w:val="none" w:sz="0" w:space="0" w:color="auto"/>
                                <w:left w:val="none" w:sz="0" w:space="0" w:color="auto"/>
                                <w:bottom w:val="none" w:sz="0" w:space="0" w:color="auto"/>
                                <w:right w:val="none" w:sz="0" w:space="0" w:color="auto"/>
                              </w:divBdr>
                            </w:div>
                            <w:div w:id="478301437">
                              <w:marLeft w:val="0"/>
                              <w:marRight w:val="0"/>
                              <w:marTop w:val="0"/>
                              <w:marBottom w:val="0"/>
                              <w:divBdr>
                                <w:top w:val="none" w:sz="0" w:space="0" w:color="auto"/>
                                <w:left w:val="none" w:sz="0" w:space="0" w:color="auto"/>
                                <w:bottom w:val="none" w:sz="0" w:space="0" w:color="auto"/>
                                <w:right w:val="none" w:sz="0" w:space="0" w:color="auto"/>
                              </w:divBdr>
                            </w:div>
                            <w:div w:id="469372234">
                              <w:marLeft w:val="0"/>
                              <w:marRight w:val="0"/>
                              <w:marTop w:val="0"/>
                              <w:marBottom w:val="0"/>
                              <w:divBdr>
                                <w:top w:val="none" w:sz="0" w:space="0" w:color="auto"/>
                                <w:left w:val="none" w:sz="0" w:space="0" w:color="auto"/>
                                <w:bottom w:val="none" w:sz="0" w:space="0" w:color="auto"/>
                                <w:right w:val="none" w:sz="0" w:space="0" w:color="auto"/>
                              </w:divBdr>
                            </w:div>
                            <w:div w:id="1542739772">
                              <w:marLeft w:val="0"/>
                              <w:marRight w:val="0"/>
                              <w:marTop w:val="0"/>
                              <w:marBottom w:val="0"/>
                              <w:divBdr>
                                <w:top w:val="none" w:sz="0" w:space="0" w:color="auto"/>
                                <w:left w:val="none" w:sz="0" w:space="0" w:color="auto"/>
                                <w:bottom w:val="none" w:sz="0" w:space="0" w:color="auto"/>
                                <w:right w:val="none" w:sz="0" w:space="0" w:color="auto"/>
                              </w:divBdr>
                            </w:div>
                            <w:div w:id="802767860">
                              <w:marLeft w:val="0"/>
                              <w:marRight w:val="0"/>
                              <w:marTop w:val="0"/>
                              <w:marBottom w:val="0"/>
                              <w:divBdr>
                                <w:top w:val="none" w:sz="0" w:space="0" w:color="auto"/>
                                <w:left w:val="none" w:sz="0" w:space="0" w:color="auto"/>
                                <w:bottom w:val="none" w:sz="0" w:space="0" w:color="auto"/>
                                <w:right w:val="none" w:sz="0" w:space="0" w:color="auto"/>
                              </w:divBdr>
                            </w:div>
                            <w:div w:id="295527883">
                              <w:marLeft w:val="0"/>
                              <w:marRight w:val="0"/>
                              <w:marTop w:val="0"/>
                              <w:marBottom w:val="0"/>
                              <w:divBdr>
                                <w:top w:val="none" w:sz="0" w:space="0" w:color="auto"/>
                                <w:left w:val="none" w:sz="0" w:space="0" w:color="auto"/>
                                <w:bottom w:val="none" w:sz="0" w:space="0" w:color="auto"/>
                                <w:right w:val="none" w:sz="0" w:space="0" w:color="auto"/>
                              </w:divBdr>
                            </w:div>
                            <w:div w:id="104171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111982">
          <w:marLeft w:val="0"/>
          <w:marRight w:val="0"/>
          <w:marTop w:val="0"/>
          <w:marBottom w:val="0"/>
          <w:divBdr>
            <w:top w:val="none" w:sz="0" w:space="0" w:color="auto"/>
            <w:left w:val="none" w:sz="0" w:space="0" w:color="auto"/>
            <w:bottom w:val="none" w:sz="0" w:space="0" w:color="auto"/>
            <w:right w:val="none" w:sz="0" w:space="0" w:color="auto"/>
          </w:divBdr>
          <w:divsChild>
            <w:div w:id="1598832506">
              <w:marLeft w:val="0"/>
              <w:marRight w:val="0"/>
              <w:marTop w:val="0"/>
              <w:marBottom w:val="0"/>
              <w:divBdr>
                <w:top w:val="none" w:sz="0" w:space="0" w:color="auto"/>
                <w:left w:val="none" w:sz="0" w:space="0" w:color="auto"/>
                <w:bottom w:val="none" w:sz="0" w:space="0" w:color="auto"/>
                <w:right w:val="none" w:sz="0" w:space="0" w:color="auto"/>
              </w:divBdr>
              <w:divsChild>
                <w:div w:id="267926875">
                  <w:marLeft w:val="0"/>
                  <w:marRight w:val="0"/>
                  <w:marTop w:val="0"/>
                  <w:marBottom w:val="0"/>
                  <w:divBdr>
                    <w:top w:val="none" w:sz="0" w:space="0" w:color="auto"/>
                    <w:left w:val="none" w:sz="0" w:space="0" w:color="auto"/>
                    <w:bottom w:val="none" w:sz="0" w:space="0" w:color="auto"/>
                    <w:right w:val="none" w:sz="0" w:space="0" w:color="auto"/>
                  </w:divBdr>
                  <w:divsChild>
                    <w:div w:id="642395299">
                      <w:marLeft w:val="0"/>
                      <w:marRight w:val="0"/>
                      <w:marTop w:val="0"/>
                      <w:marBottom w:val="0"/>
                      <w:divBdr>
                        <w:top w:val="none" w:sz="0" w:space="0" w:color="auto"/>
                        <w:left w:val="none" w:sz="0" w:space="0" w:color="auto"/>
                        <w:bottom w:val="none" w:sz="0" w:space="0" w:color="auto"/>
                        <w:right w:val="none" w:sz="0" w:space="0" w:color="auto"/>
                      </w:divBdr>
                      <w:divsChild>
                        <w:div w:id="1413502708">
                          <w:marLeft w:val="0"/>
                          <w:marRight w:val="0"/>
                          <w:marTop w:val="0"/>
                          <w:marBottom w:val="0"/>
                          <w:divBdr>
                            <w:top w:val="none" w:sz="0" w:space="0" w:color="auto"/>
                            <w:left w:val="none" w:sz="0" w:space="0" w:color="auto"/>
                            <w:bottom w:val="none" w:sz="0" w:space="0" w:color="auto"/>
                            <w:right w:val="none" w:sz="0" w:space="0" w:color="auto"/>
                          </w:divBdr>
                          <w:divsChild>
                            <w:div w:id="69909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259280">
      <w:bodyDiv w:val="1"/>
      <w:marLeft w:val="0"/>
      <w:marRight w:val="0"/>
      <w:marTop w:val="0"/>
      <w:marBottom w:val="0"/>
      <w:divBdr>
        <w:top w:val="none" w:sz="0" w:space="0" w:color="auto"/>
        <w:left w:val="none" w:sz="0" w:space="0" w:color="auto"/>
        <w:bottom w:val="none" w:sz="0" w:space="0" w:color="auto"/>
        <w:right w:val="none" w:sz="0" w:space="0" w:color="auto"/>
      </w:divBdr>
    </w:div>
    <w:div w:id="324675623">
      <w:bodyDiv w:val="1"/>
      <w:marLeft w:val="0"/>
      <w:marRight w:val="0"/>
      <w:marTop w:val="0"/>
      <w:marBottom w:val="0"/>
      <w:divBdr>
        <w:top w:val="none" w:sz="0" w:space="0" w:color="auto"/>
        <w:left w:val="none" w:sz="0" w:space="0" w:color="auto"/>
        <w:bottom w:val="none" w:sz="0" w:space="0" w:color="auto"/>
        <w:right w:val="none" w:sz="0" w:space="0" w:color="auto"/>
      </w:divBdr>
    </w:div>
    <w:div w:id="727340268">
      <w:bodyDiv w:val="1"/>
      <w:marLeft w:val="0"/>
      <w:marRight w:val="0"/>
      <w:marTop w:val="0"/>
      <w:marBottom w:val="0"/>
      <w:divBdr>
        <w:top w:val="none" w:sz="0" w:space="0" w:color="auto"/>
        <w:left w:val="none" w:sz="0" w:space="0" w:color="auto"/>
        <w:bottom w:val="none" w:sz="0" w:space="0" w:color="auto"/>
        <w:right w:val="none" w:sz="0" w:space="0" w:color="auto"/>
      </w:divBdr>
      <w:divsChild>
        <w:div w:id="1322539766">
          <w:marLeft w:val="0"/>
          <w:marRight w:val="0"/>
          <w:marTop w:val="0"/>
          <w:marBottom w:val="0"/>
          <w:divBdr>
            <w:top w:val="none" w:sz="0" w:space="0" w:color="auto"/>
            <w:left w:val="none" w:sz="0" w:space="0" w:color="auto"/>
            <w:bottom w:val="none" w:sz="0" w:space="0" w:color="auto"/>
            <w:right w:val="none" w:sz="0" w:space="0" w:color="auto"/>
          </w:divBdr>
          <w:divsChild>
            <w:div w:id="1781678270">
              <w:marLeft w:val="0"/>
              <w:marRight w:val="0"/>
              <w:marTop w:val="0"/>
              <w:marBottom w:val="0"/>
              <w:divBdr>
                <w:top w:val="none" w:sz="0" w:space="0" w:color="auto"/>
                <w:left w:val="none" w:sz="0" w:space="0" w:color="auto"/>
                <w:bottom w:val="none" w:sz="0" w:space="0" w:color="auto"/>
                <w:right w:val="none" w:sz="0" w:space="0" w:color="auto"/>
              </w:divBdr>
              <w:divsChild>
                <w:div w:id="1614358193">
                  <w:marLeft w:val="0"/>
                  <w:marRight w:val="0"/>
                  <w:marTop w:val="0"/>
                  <w:marBottom w:val="0"/>
                  <w:divBdr>
                    <w:top w:val="none" w:sz="0" w:space="0" w:color="auto"/>
                    <w:left w:val="none" w:sz="0" w:space="0" w:color="auto"/>
                    <w:bottom w:val="none" w:sz="0" w:space="0" w:color="auto"/>
                    <w:right w:val="none" w:sz="0" w:space="0" w:color="auto"/>
                  </w:divBdr>
                  <w:divsChild>
                    <w:div w:id="44528584">
                      <w:marLeft w:val="0"/>
                      <w:marRight w:val="0"/>
                      <w:marTop w:val="120"/>
                      <w:marBottom w:val="0"/>
                      <w:divBdr>
                        <w:top w:val="none" w:sz="0" w:space="0" w:color="auto"/>
                        <w:left w:val="none" w:sz="0" w:space="0" w:color="auto"/>
                        <w:bottom w:val="none" w:sz="0" w:space="0" w:color="auto"/>
                        <w:right w:val="none" w:sz="0" w:space="0" w:color="auto"/>
                      </w:divBdr>
                      <w:divsChild>
                        <w:div w:id="1880628122">
                          <w:marLeft w:val="0"/>
                          <w:marRight w:val="0"/>
                          <w:marTop w:val="0"/>
                          <w:marBottom w:val="0"/>
                          <w:divBdr>
                            <w:top w:val="none" w:sz="0" w:space="0" w:color="auto"/>
                            <w:left w:val="none" w:sz="0" w:space="0" w:color="auto"/>
                            <w:bottom w:val="none" w:sz="0" w:space="0" w:color="auto"/>
                            <w:right w:val="none" w:sz="0" w:space="0" w:color="auto"/>
                          </w:divBdr>
                          <w:divsChild>
                            <w:div w:id="2128501669">
                              <w:marLeft w:val="0"/>
                              <w:marRight w:val="0"/>
                              <w:marTop w:val="0"/>
                              <w:marBottom w:val="0"/>
                              <w:divBdr>
                                <w:top w:val="none" w:sz="0" w:space="0" w:color="auto"/>
                                <w:left w:val="none" w:sz="0" w:space="0" w:color="auto"/>
                                <w:bottom w:val="none" w:sz="0" w:space="0" w:color="auto"/>
                                <w:right w:val="none" w:sz="0" w:space="0" w:color="auto"/>
                              </w:divBdr>
                            </w:div>
                            <w:div w:id="1876232156">
                              <w:marLeft w:val="0"/>
                              <w:marRight w:val="0"/>
                              <w:marTop w:val="0"/>
                              <w:marBottom w:val="0"/>
                              <w:divBdr>
                                <w:top w:val="none" w:sz="0" w:space="0" w:color="auto"/>
                                <w:left w:val="none" w:sz="0" w:space="0" w:color="auto"/>
                                <w:bottom w:val="none" w:sz="0" w:space="0" w:color="auto"/>
                                <w:right w:val="none" w:sz="0" w:space="0" w:color="auto"/>
                              </w:divBdr>
                            </w:div>
                            <w:div w:id="523521896">
                              <w:marLeft w:val="0"/>
                              <w:marRight w:val="0"/>
                              <w:marTop w:val="0"/>
                              <w:marBottom w:val="0"/>
                              <w:divBdr>
                                <w:top w:val="none" w:sz="0" w:space="0" w:color="auto"/>
                                <w:left w:val="none" w:sz="0" w:space="0" w:color="auto"/>
                                <w:bottom w:val="none" w:sz="0" w:space="0" w:color="auto"/>
                                <w:right w:val="none" w:sz="0" w:space="0" w:color="auto"/>
                              </w:divBdr>
                            </w:div>
                            <w:div w:id="1477799429">
                              <w:marLeft w:val="0"/>
                              <w:marRight w:val="0"/>
                              <w:marTop w:val="0"/>
                              <w:marBottom w:val="0"/>
                              <w:divBdr>
                                <w:top w:val="none" w:sz="0" w:space="0" w:color="auto"/>
                                <w:left w:val="none" w:sz="0" w:space="0" w:color="auto"/>
                                <w:bottom w:val="none" w:sz="0" w:space="0" w:color="auto"/>
                                <w:right w:val="none" w:sz="0" w:space="0" w:color="auto"/>
                              </w:divBdr>
                            </w:div>
                            <w:div w:id="1522015346">
                              <w:marLeft w:val="0"/>
                              <w:marRight w:val="0"/>
                              <w:marTop w:val="0"/>
                              <w:marBottom w:val="0"/>
                              <w:divBdr>
                                <w:top w:val="none" w:sz="0" w:space="0" w:color="auto"/>
                                <w:left w:val="none" w:sz="0" w:space="0" w:color="auto"/>
                                <w:bottom w:val="none" w:sz="0" w:space="0" w:color="auto"/>
                                <w:right w:val="none" w:sz="0" w:space="0" w:color="auto"/>
                              </w:divBdr>
                            </w:div>
                            <w:div w:id="1505365076">
                              <w:marLeft w:val="0"/>
                              <w:marRight w:val="0"/>
                              <w:marTop w:val="0"/>
                              <w:marBottom w:val="0"/>
                              <w:divBdr>
                                <w:top w:val="none" w:sz="0" w:space="0" w:color="auto"/>
                                <w:left w:val="none" w:sz="0" w:space="0" w:color="auto"/>
                                <w:bottom w:val="none" w:sz="0" w:space="0" w:color="auto"/>
                                <w:right w:val="none" w:sz="0" w:space="0" w:color="auto"/>
                              </w:divBdr>
                            </w:div>
                            <w:div w:id="182131148">
                              <w:marLeft w:val="0"/>
                              <w:marRight w:val="0"/>
                              <w:marTop w:val="0"/>
                              <w:marBottom w:val="0"/>
                              <w:divBdr>
                                <w:top w:val="none" w:sz="0" w:space="0" w:color="auto"/>
                                <w:left w:val="none" w:sz="0" w:space="0" w:color="auto"/>
                                <w:bottom w:val="none" w:sz="0" w:space="0" w:color="auto"/>
                                <w:right w:val="none" w:sz="0" w:space="0" w:color="auto"/>
                              </w:divBdr>
                            </w:div>
                            <w:div w:id="997534725">
                              <w:marLeft w:val="0"/>
                              <w:marRight w:val="0"/>
                              <w:marTop w:val="0"/>
                              <w:marBottom w:val="0"/>
                              <w:divBdr>
                                <w:top w:val="none" w:sz="0" w:space="0" w:color="auto"/>
                                <w:left w:val="none" w:sz="0" w:space="0" w:color="auto"/>
                                <w:bottom w:val="none" w:sz="0" w:space="0" w:color="auto"/>
                                <w:right w:val="none" w:sz="0" w:space="0" w:color="auto"/>
                              </w:divBdr>
                            </w:div>
                            <w:div w:id="1393113325">
                              <w:marLeft w:val="0"/>
                              <w:marRight w:val="0"/>
                              <w:marTop w:val="0"/>
                              <w:marBottom w:val="0"/>
                              <w:divBdr>
                                <w:top w:val="none" w:sz="0" w:space="0" w:color="auto"/>
                                <w:left w:val="none" w:sz="0" w:space="0" w:color="auto"/>
                                <w:bottom w:val="none" w:sz="0" w:space="0" w:color="auto"/>
                                <w:right w:val="none" w:sz="0" w:space="0" w:color="auto"/>
                              </w:divBdr>
                            </w:div>
                            <w:div w:id="1907103349">
                              <w:marLeft w:val="0"/>
                              <w:marRight w:val="0"/>
                              <w:marTop w:val="0"/>
                              <w:marBottom w:val="0"/>
                              <w:divBdr>
                                <w:top w:val="none" w:sz="0" w:space="0" w:color="auto"/>
                                <w:left w:val="none" w:sz="0" w:space="0" w:color="auto"/>
                                <w:bottom w:val="none" w:sz="0" w:space="0" w:color="auto"/>
                                <w:right w:val="none" w:sz="0" w:space="0" w:color="auto"/>
                              </w:divBdr>
                            </w:div>
                            <w:div w:id="426000844">
                              <w:marLeft w:val="0"/>
                              <w:marRight w:val="0"/>
                              <w:marTop w:val="0"/>
                              <w:marBottom w:val="0"/>
                              <w:divBdr>
                                <w:top w:val="none" w:sz="0" w:space="0" w:color="auto"/>
                                <w:left w:val="none" w:sz="0" w:space="0" w:color="auto"/>
                                <w:bottom w:val="none" w:sz="0" w:space="0" w:color="auto"/>
                                <w:right w:val="none" w:sz="0" w:space="0" w:color="auto"/>
                              </w:divBdr>
                            </w:div>
                            <w:div w:id="107007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821362">
          <w:marLeft w:val="0"/>
          <w:marRight w:val="0"/>
          <w:marTop w:val="0"/>
          <w:marBottom w:val="0"/>
          <w:divBdr>
            <w:top w:val="none" w:sz="0" w:space="0" w:color="auto"/>
            <w:left w:val="none" w:sz="0" w:space="0" w:color="auto"/>
            <w:bottom w:val="none" w:sz="0" w:space="0" w:color="auto"/>
            <w:right w:val="none" w:sz="0" w:space="0" w:color="auto"/>
          </w:divBdr>
          <w:divsChild>
            <w:div w:id="484979338">
              <w:marLeft w:val="0"/>
              <w:marRight w:val="0"/>
              <w:marTop w:val="0"/>
              <w:marBottom w:val="0"/>
              <w:divBdr>
                <w:top w:val="none" w:sz="0" w:space="0" w:color="auto"/>
                <w:left w:val="none" w:sz="0" w:space="0" w:color="auto"/>
                <w:bottom w:val="none" w:sz="0" w:space="0" w:color="auto"/>
                <w:right w:val="none" w:sz="0" w:space="0" w:color="auto"/>
              </w:divBdr>
              <w:divsChild>
                <w:div w:id="1156994682">
                  <w:marLeft w:val="0"/>
                  <w:marRight w:val="0"/>
                  <w:marTop w:val="0"/>
                  <w:marBottom w:val="0"/>
                  <w:divBdr>
                    <w:top w:val="none" w:sz="0" w:space="0" w:color="auto"/>
                    <w:left w:val="none" w:sz="0" w:space="0" w:color="auto"/>
                    <w:bottom w:val="none" w:sz="0" w:space="0" w:color="auto"/>
                    <w:right w:val="none" w:sz="0" w:space="0" w:color="auto"/>
                  </w:divBdr>
                  <w:divsChild>
                    <w:div w:id="1179851850">
                      <w:marLeft w:val="0"/>
                      <w:marRight w:val="0"/>
                      <w:marTop w:val="0"/>
                      <w:marBottom w:val="0"/>
                      <w:divBdr>
                        <w:top w:val="none" w:sz="0" w:space="0" w:color="auto"/>
                        <w:left w:val="none" w:sz="0" w:space="0" w:color="auto"/>
                        <w:bottom w:val="none" w:sz="0" w:space="0" w:color="auto"/>
                        <w:right w:val="none" w:sz="0" w:space="0" w:color="auto"/>
                      </w:divBdr>
                      <w:divsChild>
                        <w:div w:id="1313682775">
                          <w:marLeft w:val="0"/>
                          <w:marRight w:val="0"/>
                          <w:marTop w:val="0"/>
                          <w:marBottom w:val="0"/>
                          <w:divBdr>
                            <w:top w:val="none" w:sz="0" w:space="0" w:color="auto"/>
                            <w:left w:val="none" w:sz="0" w:space="0" w:color="auto"/>
                            <w:bottom w:val="none" w:sz="0" w:space="0" w:color="auto"/>
                            <w:right w:val="none" w:sz="0" w:space="0" w:color="auto"/>
                          </w:divBdr>
                          <w:divsChild>
                            <w:div w:id="93023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815781">
      <w:bodyDiv w:val="1"/>
      <w:marLeft w:val="0"/>
      <w:marRight w:val="0"/>
      <w:marTop w:val="0"/>
      <w:marBottom w:val="0"/>
      <w:divBdr>
        <w:top w:val="none" w:sz="0" w:space="0" w:color="auto"/>
        <w:left w:val="none" w:sz="0" w:space="0" w:color="auto"/>
        <w:bottom w:val="none" w:sz="0" w:space="0" w:color="auto"/>
        <w:right w:val="none" w:sz="0" w:space="0" w:color="auto"/>
      </w:divBdr>
    </w:div>
    <w:div w:id="945692619">
      <w:bodyDiv w:val="1"/>
      <w:marLeft w:val="0"/>
      <w:marRight w:val="0"/>
      <w:marTop w:val="0"/>
      <w:marBottom w:val="0"/>
      <w:divBdr>
        <w:top w:val="none" w:sz="0" w:space="0" w:color="auto"/>
        <w:left w:val="none" w:sz="0" w:space="0" w:color="auto"/>
        <w:bottom w:val="none" w:sz="0" w:space="0" w:color="auto"/>
        <w:right w:val="none" w:sz="0" w:space="0" w:color="auto"/>
      </w:divBdr>
    </w:div>
    <w:div w:id="1295678739">
      <w:bodyDiv w:val="1"/>
      <w:marLeft w:val="0"/>
      <w:marRight w:val="0"/>
      <w:marTop w:val="0"/>
      <w:marBottom w:val="0"/>
      <w:divBdr>
        <w:top w:val="none" w:sz="0" w:space="0" w:color="auto"/>
        <w:left w:val="none" w:sz="0" w:space="0" w:color="auto"/>
        <w:bottom w:val="none" w:sz="0" w:space="0" w:color="auto"/>
        <w:right w:val="none" w:sz="0" w:space="0" w:color="auto"/>
      </w:divBdr>
      <w:divsChild>
        <w:div w:id="1299797753">
          <w:marLeft w:val="0"/>
          <w:marRight w:val="0"/>
          <w:marTop w:val="0"/>
          <w:marBottom w:val="0"/>
          <w:divBdr>
            <w:top w:val="none" w:sz="0" w:space="0" w:color="auto"/>
            <w:left w:val="none" w:sz="0" w:space="0" w:color="auto"/>
            <w:bottom w:val="none" w:sz="0" w:space="0" w:color="auto"/>
            <w:right w:val="none" w:sz="0" w:space="0" w:color="auto"/>
          </w:divBdr>
          <w:divsChild>
            <w:div w:id="1377390856">
              <w:marLeft w:val="0"/>
              <w:marRight w:val="0"/>
              <w:marTop w:val="0"/>
              <w:marBottom w:val="0"/>
              <w:divBdr>
                <w:top w:val="none" w:sz="0" w:space="0" w:color="auto"/>
                <w:left w:val="none" w:sz="0" w:space="0" w:color="auto"/>
                <w:bottom w:val="none" w:sz="0" w:space="0" w:color="auto"/>
                <w:right w:val="none" w:sz="0" w:space="0" w:color="auto"/>
              </w:divBdr>
              <w:divsChild>
                <w:div w:id="608895158">
                  <w:marLeft w:val="0"/>
                  <w:marRight w:val="0"/>
                  <w:marTop w:val="0"/>
                  <w:marBottom w:val="0"/>
                  <w:divBdr>
                    <w:top w:val="none" w:sz="0" w:space="0" w:color="auto"/>
                    <w:left w:val="none" w:sz="0" w:space="0" w:color="auto"/>
                    <w:bottom w:val="none" w:sz="0" w:space="0" w:color="auto"/>
                    <w:right w:val="none" w:sz="0" w:space="0" w:color="auto"/>
                  </w:divBdr>
                  <w:divsChild>
                    <w:div w:id="1502281782">
                      <w:marLeft w:val="0"/>
                      <w:marRight w:val="0"/>
                      <w:marTop w:val="120"/>
                      <w:marBottom w:val="0"/>
                      <w:divBdr>
                        <w:top w:val="none" w:sz="0" w:space="0" w:color="auto"/>
                        <w:left w:val="none" w:sz="0" w:space="0" w:color="auto"/>
                        <w:bottom w:val="none" w:sz="0" w:space="0" w:color="auto"/>
                        <w:right w:val="none" w:sz="0" w:space="0" w:color="auto"/>
                      </w:divBdr>
                      <w:divsChild>
                        <w:div w:id="2049449958">
                          <w:marLeft w:val="0"/>
                          <w:marRight w:val="0"/>
                          <w:marTop w:val="0"/>
                          <w:marBottom w:val="0"/>
                          <w:divBdr>
                            <w:top w:val="none" w:sz="0" w:space="0" w:color="auto"/>
                            <w:left w:val="none" w:sz="0" w:space="0" w:color="auto"/>
                            <w:bottom w:val="none" w:sz="0" w:space="0" w:color="auto"/>
                            <w:right w:val="none" w:sz="0" w:space="0" w:color="auto"/>
                          </w:divBdr>
                          <w:divsChild>
                            <w:div w:id="1263798751">
                              <w:marLeft w:val="0"/>
                              <w:marRight w:val="0"/>
                              <w:marTop w:val="0"/>
                              <w:marBottom w:val="0"/>
                              <w:divBdr>
                                <w:top w:val="none" w:sz="0" w:space="0" w:color="auto"/>
                                <w:left w:val="none" w:sz="0" w:space="0" w:color="auto"/>
                                <w:bottom w:val="none" w:sz="0" w:space="0" w:color="auto"/>
                                <w:right w:val="none" w:sz="0" w:space="0" w:color="auto"/>
                              </w:divBdr>
                            </w:div>
                            <w:div w:id="1225263828">
                              <w:marLeft w:val="0"/>
                              <w:marRight w:val="0"/>
                              <w:marTop w:val="0"/>
                              <w:marBottom w:val="0"/>
                              <w:divBdr>
                                <w:top w:val="none" w:sz="0" w:space="0" w:color="auto"/>
                                <w:left w:val="none" w:sz="0" w:space="0" w:color="auto"/>
                                <w:bottom w:val="none" w:sz="0" w:space="0" w:color="auto"/>
                                <w:right w:val="none" w:sz="0" w:space="0" w:color="auto"/>
                              </w:divBdr>
                            </w:div>
                            <w:div w:id="29378071">
                              <w:marLeft w:val="0"/>
                              <w:marRight w:val="0"/>
                              <w:marTop w:val="0"/>
                              <w:marBottom w:val="0"/>
                              <w:divBdr>
                                <w:top w:val="none" w:sz="0" w:space="0" w:color="auto"/>
                                <w:left w:val="none" w:sz="0" w:space="0" w:color="auto"/>
                                <w:bottom w:val="none" w:sz="0" w:space="0" w:color="auto"/>
                                <w:right w:val="none" w:sz="0" w:space="0" w:color="auto"/>
                              </w:divBdr>
                            </w:div>
                            <w:div w:id="32662163">
                              <w:marLeft w:val="0"/>
                              <w:marRight w:val="0"/>
                              <w:marTop w:val="0"/>
                              <w:marBottom w:val="0"/>
                              <w:divBdr>
                                <w:top w:val="none" w:sz="0" w:space="0" w:color="auto"/>
                                <w:left w:val="none" w:sz="0" w:space="0" w:color="auto"/>
                                <w:bottom w:val="none" w:sz="0" w:space="0" w:color="auto"/>
                                <w:right w:val="none" w:sz="0" w:space="0" w:color="auto"/>
                              </w:divBdr>
                            </w:div>
                            <w:div w:id="1351688939">
                              <w:marLeft w:val="0"/>
                              <w:marRight w:val="0"/>
                              <w:marTop w:val="0"/>
                              <w:marBottom w:val="0"/>
                              <w:divBdr>
                                <w:top w:val="none" w:sz="0" w:space="0" w:color="auto"/>
                                <w:left w:val="none" w:sz="0" w:space="0" w:color="auto"/>
                                <w:bottom w:val="none" w:sz="0" w:space="0" w:color="auto"/>
                                <w:right w:val="none" w:sz="0" w:space="0" w:color="auto"/>
                              </w:divBdr>
                            </w:div>
                            <w:div w:id="455564298">
                              <w:marLeft w:val="0"/>
                              <w:marRight w:val="0"/>
                              <w:marTop w:val="0"/>
                              <w:marBottom w:val="0"/>
                              <w:divBdr>
                                <w:top w:val="none" w:sz="0" w:space="0" w:color="auto"/>
                                <w:left w:val="none" w:sz="0" w:space="0" w:color="auto"/>
                                <w:bottom w:val="none" w:sz="0" w:space="0" w:color="auto"/>
                                <w:right w:val="none" w:sz="0" w:space="0" w:color="auto"/>
                              </w:divBdr>
                            </w:div>
                            <w:div w:id="563561807">
                              <w:marLeft w:val="0"/>
                              <w:marRight w:val="0"/>
                              <w:marTop w:val="0"/>
                              <w:marBottom w:val="0"/>
                              <w:divBdr>
                                <w:top w:val="none" w:sz="0" w:space="0" w:color="auto"/>
                                <w:left w:val="none" w:sz="0" w:space="0" w:color="auto"/>
                                <w:bottom w:val="none" w:sz="0" w:space="0" w:color="auto"/>
                                <w:right w:val="none" w:sz="0" w:space="0" w:color="auto"/>
                              </w:divBdr>
                            </w:div>
                            <w:div w:id="2048215802">
                              <w:marLeft w:val="0"/>
                              <w:marRight w:val="0"/>
                              <w:marTop w:val="0"/>
                              <w:marBottom w:val="0"/>
                              <w:divBdr>
                                <w:top w:val="none" w:sz="0" w:space="0" w:color="auto"/>
                                <w:left w:val="none" w:sz="0" w:space="0" w:color="auto"/>
                                <w:bottom w:val="none" w:sz="0" w:space="0" w:color="auto"/>
                                <w:right w:val="none" w:sz="0" w:space="0" w:color="auto"/>
                              </w:divBdr>
                            </w:div>
                            <w:div w:id="2065328327">
                              <w:marLeft w:val="0"/>
                              <w:marRight w:val="0"/>
                              <w:marTop w:val="0"/>
                              <w:marBottom w:val="0"/>
                              <w:divBdr>
                                <w:top w:val="none" w:sz="0" w:space="0" w:color="auto"/>
                                <w:left w:val="none" w:sz="0" w:space="0" w:color="auto"/>
                                <w:bottom w:val="none" w:sz="0" w:space="0" w:color="auto"/>
                                <w:right w:val="none" w:sz="0" w:space="0" w:color="auto"/>
                              </w:divBdr>
                            </w:div>
                            <w:div w:id="874584373">
                              <w:marLeft w:val="0"/>
                              <w:marRight w:val="0"/>
                              <w:marTop w:val="0"/>
                              <w:marBottom w:val="0"/>
                              <w:divBdr>
                                <w:top w:val="none" w:sz="0" w:space="0" w:color="auto"/>
                                <w:left w:val="none" w:sz="0" w:space="0" w:color="auto"/>
                                <w:bottom w:val="none" w:sz="0" w:space="0" w:color="auto"/>
                                <w:right w:val="none" w:sz="0" w:space="0" w:color="auto"/>
                              </w:divBdr>
                            </w:div>
                            <w:div w:id="616764638">
                              <w:marLeft w:val="0"/>
                              <w:marRight w:val="0"/>
                              <w:marTop w:val="0"/>
                              <w:marBottom w:val="0"/>
                              <w:divBdr>
                                <w:top w:val="none" w:sz="0" w:space="0" w:color="auto"/>
                                <w:left w:val="none" w:sz="0" w:space="0" w:color="auto"/>
                                <w:bottom w:val="none" w:sz="0" w:space="0" w:color="auto"/>
                                <w:right w:val="none" w:sz="0" w:space="0" w:color="auto"/>
                              </w:divBdr>
                            </w:div>
                            <w:div w:id="17002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552291">
          <w:marLeft w:val="0"/>
          <w:marRight w:val="0"/>
          <w:marTop w:val="0"/>
          <w:marBottom w:val="0"/>
          <w:divBdr>
            <w:top w:val="none" w:sz="0" w:space="0" w:color="auto"/>
            <w:left w:val="none" w:sz="0" w:space="0" w:color="auto"/>
            <w:bottom w:val="none" w:sz="0" w:space="0" w:color="auto"/>
            <w:right w:val="none" w:sz="0" w:space="0" w:color="auto"/>
          </w:divBdr>
          <w:divsChild>
            <w:div w:id="625234404">
              <w:marLeft w:val="0"/>
              <w:marRight w:val="0"/>
              <w:marTop w:val="0"/>
              <w:marBottom w:val="0"/>
              <w:divBdr>
                <w:top w:val="none" w:sz="0" w:space="0" w:color="auto"/>
                <w:left w:val="none" w:sz="0" w:space="0" w:color="auto"/>
                <w:bottom w:val="none" w:sz="0" w:space="0" w:color="auto"/>
                <w:right w:val="none" w:sz="0" w:space="0" w:color="auto"/>
              </w:divBdr>
              <w:divsChild>
                <w:div w:id="2140951715">
                  <w:marLeft w:val="0"/>
                  <w:marRight w:val="0"/>
                  <w:marTop w:val="0"/>
                  <w:marBottom w:val="0"/>
                  <w:divBdr>
                    <w:top w:val="none" w:sz="0" w:space="0" w:color="auto"/>
                    <w:left w:val="none" w:sz="0" w:space="0" w:color="auto"/>
                    <w:bottom w:val="none" w:sz="0" w:space="0" w:color="auto"/>
                    <w:right w:val="none" w:sz="0" w:space="0" w:color="auto"/>
                  </w:divBdr>
                  <w:divsChild>
                    <w:div w:id="878052839">
                      <w:marLeft w:val="0"/>
                      <w:marRight w:val="0"/>
                      <w:marTop w:val="0"/>
                      <w:marBottom w:val="0"/>
                      <w:divBdr>
                        <w:top w:val="none" w:sz="0" w:space="0" w:color="auto"/>
                        <w:left w:val="none" w:sz="0" w:space="0" w:color="auto"/>
                        <w:bottom w:val="none" w:sz="0" w:space="0" w:color="auto"/>
                        <w:right w:val="none" w:sz="0" w:space="0" w:color="auto"/>
                      </w:divBdr>
                      <w:divsChild>
                        <w:div w:id="1837961427">
                          <w:marLeft w:val="0"/>
                          <w:marRight w:val="0"/>
                          <w:marTop w:val="0"/>
                          <w:marBottom w:val="0"/>
                          <w:divBdr>
                            <w:top w:val="none" w:sz="0" w:space="0" w:color="auto"/>
                            <w:left w:val="none" w:sz="0" w:space="0" w:color="auto"/>
                            <w:bottom w:val="none" w:sz="0" w:space="0" w:color="auto"/>
                            <w:right w:val="none" w:sz="0" w:space="0" w:color="auto"/>
                          </w:divBdr>
                          <w:divsChild>
                            <w:div w:id="104190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5463582">
      <w:bodyDiv w:val="1"/>
      <w:marLeft w:val="0"/>
      <w:marRight w:val="0"/>
      <w:marTop w:val="0"/>
      <w:marBottom w:val="0"/>
      <w:divBdr>
        <w:top w:val="none" w:sz="0" w:space="0" w:color="auto"/>
        <w:left w:val="none" w:sz="0" w:space="0" w:color="auto"/>
        <w:bottom w:val="none" w:sz="0" w:space="0" w:color="auto"/>
        <w:right w:val="none" w:sz="0" w:space="0" w:color="auto"/>
      </w:divBdr>
    </w:div>
    <w:div w:id="1586694048">
      <w:bodyDiv w:val="1"/>
      <w:marLeft w:val="0"/>
      <w:marRight w:val="0"/>
      <w:marTop w:val="0"/>
      <w:marBottom w:val="0"/>
      <w:divBdr>
        <w:top w:val="none" w:sz="0" w:space="0" w:color="auto"/>
        <w:left w:val="none" w:sz="0" w:space="0" w:color="auto"/>
        <w:bottom w:val="none" w:sz="0" w:space="0" w:color="auto"/>
        <w:right w:val="none" w:sz="0" w:space="0" w:color="auto"/>
      </w:divBdr>
      <w:divsChild>
        <w:div w:id="1274287466">
          <w:marLeft w:val="0"/>
          <w:marRight w:val="0"/>
          <w:marTop w:val="0"/>
          <w:marBottom w:val="0"/>
          <w:divBdr>
            <w:top w:val="none" w:sz="0" w:space="0" w:color="auto"/>
            <w:left w:val="none" w:sz="0" w:space="0" w:color="auto"/>
            <w:bottom w:val="none" w:sz="0" w:space="0" w:color="auto"/>
            <w:right w:val="none" w:sz="0" w:space="0" w:color="auto"/>
          </w:divBdr>
          <w:divsChild>
            <w:div w:id="834102181">
              <w:marLeft w:val="0"/>
              <w:marRight w:val="0"/>
              <w:marTop w:val="0"/>
              <w:marBottom w:val="0"/>
              <w:divBdr>
                <w:top w:val="none" w:sz="0" w:space="0" w:color="auto"/>
                <w:left w:val="none" w:sz="0" w:space="0" w:color="auto"/>
                <w:bottom w:val="none" w:sz="0" w:space="0" w:color="auto"/>
                <w:right w:val="none" w:sz="0" w:space="0" w:color="auto"/>
              </w:divBdr>
              <w:divsChild>
                <w:div w:id="1476988523">
                  <w:marLeft w:val="0"/>
                  <w:marRight w:val="0"/>
                  <w:marTop w:val="0"/>
                  <w:marBottom w:val="0"/>
                  <w:divBdr>
                    <w:top w:val="none" w:sz="0" w:space="0" w:color="auto"/>
                    <w:left w:val="none" w:sz="0" w:space="0" w:color="auto"/>
                    <w:bottom w:val="none" w:sz="0" w:space="0" w:color="auto"/>
                    <w:right w:val="none" w:sz="0" w:space="0" w:color="auto"/>
                  </w:divBdr>
                  <w:divsChild>
                    <w:div w:id="533814080">
                      <w:marLeft w:val="0"/>
                      <w:marRight w:val="0"/>
                      <w:marTop w:val="0"/>
                      <w:marBottom w:val="0"/>
                      <w:divBdr>
                        <w:top w:val="none" w:sz="0" w:space="0" w:color="auto"/>
                        <w:left w:val="none" w:sz="0" w:space="0" w:color="auto"/>
                        <w:bottom w:val="none" w:sz="0" w:space="0" w:color="auto"/>
                        <w:right w:val="none" w:sz="0" w:space="0" w:color="auto"/>
                      </w:divBdr>
                      <w:divsChild>
                        <w:div w:id="944773413">
                          <w:marLeft w:val="0"/>
                          <w:marRight w:val="0"/>
                          <w:marTop w:val="0"/>
                          <w:marBottom w:val="0"/>
                          <w:divBdr>
                            <w:top w:val="none" w:sz="0" w:space="0" w:color="auto"/>
                            <w:left w:val="none" w:sz="0" w:space="0" w:color="auto"/>
                            <w:bottom w:val="none" w:sz="0" w:space="0" w:color="auto"/>
                            <w:right w:val="none" w:sz="0" w:space="0" w:color="auto"/>
                          </w:divBdr>
                          <w:divsChild>
                            <w:div w:id="1344628574">
                              <w:marLeft w:val="0"/>
                              <w:marRight w:val="0"/>
                              <w:marTop w:val="0"/>
                              <w:marBottom w:val="0"/>
                              <w:divBdr>
                                <w:top w:val="none" w:sz="0" w:space="0" w:color="auto"/>
                                <w:left w:val="none" w:sz="0" w:space="0" w:color="auto"/>
                                <w:bottom w:val="none" w:sz="0" w:space="0" w:color="auto"/>
                                <w:right w:val="none" w:sz="0" w:space="0" w:color="auto"/>
                              </w:divBdr>
                              <w:divsChild>
                                <w:div w:id="1302080073">
                                  <w:marLeft w:val="0"/>
                                  <w:marRight w:val="0"/>
                                  <w:marTop w:val="0"/>
                                  <w:marBottom w:val="0"/>
                                  <w:divBdr>
                                    <w:top w:val="none" w:sz="0" w:space="0" w:color="auto"/>
                                    <w:left w:val="none" w:sz="0" w:space="0" w:color="auto"/>
                                    <w:bottom w:val="none" w:sz="0" w:space="0" w:color="auto"/>
                                    <w:right w:val="none" w:sz="0" w:space="0" w:color="auto"/>
                                  </w:divBdr>
                                  <w:divsChild>
                                    <w:div w:id="676422191">
                                      <w:marLeft w:val="0"/>
                                      <w:marRight w:val="0"/>
                                      <w:marTop w:val="0"/>
                                      <w:marBottom w:val="0"/>
                                      <w:divBdr>
                                        <w:top w:val="none" w:sz="0" w:space="0" w:color="auto"/>
                                        <w:left w:val="none" w:sz="0" w:space="0" w:color="auto"/>
                                        <w:bottom w:val="none" w:sz="0" w:space="0" w:color="auto"/>
                                        <w:right w:val="none" w:sz="0" w:space="0" w:color="auto"/>
                                      </w:divBdr>
                                      <w:divsChild>
                                        <w:div w:id="486747864">
                                          <w:marLeft w:val="0"/>
                                          <w:marRight w:val="0"/>
                                          <w:marTop w:val="0"/>
                                          <w:marBottom w:val="0"/>
                                          <w:divBdr>
                                            <w:top w:val="none" w:sz="0" w:space="0" w:color="auto"/>
                                            <w:left w:val="none" w:sz="0" w:space="0" w:color="auto"/>
                                            <w:bottom w:val="none" w:sz="0" w:space="0" w:color="auto"/>
                                            <w:right w:val="none" w:sz="0" w:space="0" w:color="auto"/>
                                          </w:divBdr>
                                          <w:divsChild>
                                            <w:div w:id="576328452">
                                              <w:marLeft w:val="0"/>
                                              <w:marRight w:val="0"/>
                                              <w:marTop w:val="0"/>
                                              <w:marBottom w:val="0"/>
                                              <w:divBdr>
                                                <w:top w:val="none" w:sz="0" w:space="0" w:color="auto"/>
                                                <w:left w:val="none" w:sz="0" w:space="0" w:color="auto"/>
                                                <w:bottom w:val="none" w:sz="0" w:space="0" w:color="auto"/>
                                                <w:right w:val="none" w:sz="0" w:space="0" w:color="auto"/>
                                              </w:divBdr>
                                              <w:divsChild>
                                                <w:div w:id="625356907">
                                                  <w:marLeft w:val="0"/>
                                                  <w:marRight w:val="0"/>
                                                  <w:marTop w:val="0"/>
                                                  <w:marBottom w:val="0"/>
                                                  <w:divBdr>
                                                    <w:top w:val="none" w:sz="0" w:space="0" w:color="auto"/>
                                                    <w:left w:val="none" w:sz="0" w:space="0" w:color="auto"/>
                                                    <w:bottom w:val="none" w:sz="0" w:space="0" w:color="auto"/>
                                                    <w:right w:val="none" w:sz="0" w:space="0" w:color="auto"/>
                                                  </w:divBdr>
                                                  <w:divsChild>
                                                    <w:div w:id="1417897178">
                                                      <w:marLeft w:val="0"/>
                                                      <w:marRight w:val="0"/>
                                                      <w:marTop w:val="0"/>
                                                      <w:marBottom w:val="0"/>
                                                      <w:divBdr>
                                                        <w:top w:val="none" w:sz="0" w:space="0" w:color="auto"/>
                                                        <w:left w:val="none" w:sz="0" w:space="0" w:color="auto"/>
                                                        <w:bottom w:val="none" w:sz="0" w:space="0" w:color="auto"/>
                                                        <w:right w:val="none" w:sz="0" w:space="0" w:color="auto"/>
                                                      </w:divBdr>
                                                      <w:divsChild>
                                                        <w:div w:id="2111461818">
                                                          <w:marLeft w:val="0"/>
                                                          <w:marRight w:val="0"/>
                                                          <w:marTop w:val="0"/>
                                                          <w:marBottom w:val="0"/>
                                                          <w:divBdr>
                                                            <w:top w:val="none" w:sz="0" w:space="0" w:color="auto"/>
                                                            <w:left w:val="none" w:sz="0" w:space="0" w:color="auto"/>
                                                            <w:bottom w:val="none" w:sz="0" w:space="0" w:color="auto"/>
                                                            <w:right w:val="none" w:sz="0" w:space="0" w:color="auto"/>
                                                          </w:divBdr>
                                                          <w:divsChild>
                                                            <w:div w:id="1392850444">
                                                              <w:marLeft w:val="0"/>
                                                              <w:marRight w:val="0"/>
                                                              <w:marTop w:val="0"/>
                                                              <w:marBottom w:val="0"/>
                                                              <w:divBdr>
                                                                <w:top w:val="none" w:sz="0" w:space="0" w:color="auto"/>
                                                                <w:left w:val="none" w:sz="0" w:space="0" w:color="auto"/>
                                                                <w:bottom w:val="none" w:sz="0" w:space="0" w:color="auto"/>
                                                                <w:right w:val="none" w:sz="0" w:space="0" w:color="auto"/>
                                                              </w:divBdr>
                                                              <w:divsChild>
                                                                <w:div w:id="1510676514">
                                                                  <w:marLeft w:val="0"/>
                                                                  <w:marRight w:val="0"/>
                                                                  <w:marTop w:val="0"/>
                                                                  <w:marBottom w:val="0"/>
                                                                  <w:divBdr>
                                                                    <w:top w:val="none" w:sz="0" w:space="0" w:color="auto"/>
                                                                    <w:left w:val="none" w:sz="0" w:space="0" w:color="auto"/>
                                                                    <w:bottom w:val="none" w:sz="0" w:space="0" w:color="auto"/>
                                                                    <w:right w:val="none" w:sz="0" w:space="0" w:color="auto"/>
                                                                  </w:divBdr>
                                                                  <w:divsChild>
                                                                    <w:div w:id="1525944156">
                                                                      <w:marLeft w:val="0"/>
                                                                      <w:marRight w:val="0"/>
                                                                      <w:marTop w:val="0"/>
                                                                      <w:marBottom w:val="0"/>
                                                                      <w:divBdr>
                                                                        <w:top w:val="none" w:sz="0" w:space="0" w:color="auto"/>
                                                                        <w:left w:val="none" w:sz="0" w:space="0" w:color="auto"/>
                                                                        <w:bottom w:val="none" w:sz="0" w:space="0" w:color="auto"/>
                                                                        <w:right w:val="none" w:sz="0" w:space="0" w:color="auto"/>
                                                                      </w:divBdr>
                                                                      <w:divsChild>
                                                                        <w:div w:id="1066533631">
                                                                          <w:marLeft w:val="0"/>
                                                                          <w:marRight w:val="240"/>
                                                                          <w:marTop w:val="0"/>
                                                                          <w:marBottom w:val="0"/>
                                                                          <w:divBdr>
                                                                            <w:top w:val="none" w:sz="0" w:space="0" w:color="auto"/>
                                                                            <w:left w:val="none" w:sz="0" w:space="0" w:color="auto"/>
                                                                            <w:bottom w:val="none" w:sz="0" w:space="0" w:color="auto"/>
                                                                            <w:right w:val="none" w:sz="0" w:space="0" w:color="auto"/>
                                                                          </w:divBdr>
                                                                          <w:divsChild>
                                                                            <w:div w:id="252932015">
                                                                              <w:marLeft w:val="0"/>
                                                                              <w:marRight w:val="0"/>
                                                                              <w:marTop w:val="0"/>
                                                                              <w:marBottom w:val="0"/>
                                                                              <w:divBdr>
                                                                                <w:top w:val="none" w:sz="0" w:space="0" w:color="auto"/>
                                                                                <w:left w:val="none" w:sz="0" w:space="0" w:color="auto"/>
                                                                                <w:bottom w:val="none" w:sz="0" w:space="0" w:color="auto"/>
                                                                                <w:right w:val="none" w:sz="0" w:space="0" w:color="auto"/>
                                                                              </w:divBdr>
                                                                              <w:divsChild>
                                                                                <w:div w:id="1547059722">
                                                                                  <w:marLeft w:val="0"/>
                                                                                  <w:marRight w:val="0"/>
                                                                                  <w:marTop w:val="0"/>
                                                                                  <w:marBottom w:val="0"/>
                                                                                  <w:divBdr>
                                                                                    <w:top w:val="none" w:sz="0" w:space="0" w:color="auto"/>
                                                                                    <w:left w:val="none" w:sz="0" w:space="0" w:color="auto"/>
                                                                                    <w:bottom w:val="none" w:sz="0" w:space="0" w:color="auto"/>
                                                                                    <w:right w:val="none" w:sz="0" w:space="0" w:color="auto"/>
                                                                                  </w:divBdr>
                                                                                  <w:divsChild>
                                                                                    <w:div w:id="1729837282">
                                                                                      <w:marLeft w:val="0"/>
                                                                                      <w:marRight w:val="0"/>
                                                                                      <w:marTop w:val="0"/>
                                                                                      <w:marBottom w:val="0"/>
                                                                                      <w:divBdr>
                                                                                        <w:top w:val="none" w:sz="0" w:space="0" w:color="auto"/>
                                                                                        <w:left w:val="none" w:sz="0" w:space="0" w:color="auto"/>
                                                                                        <w:bottom w:val="none" w:sz="0" w:space="0" w:color="auto"/>
                                                                                        <w:right w:val="none" w:sz="0" w:space="0" w:color="auto"/>
                                                                                      </w:divBdr>
                                                                                      <w:divsChild>
                                                                                        <w:div w:id="119111645">
                                                                                          <w:marLeft w:val="0"/>
                                                                                          <w:marRight w:val="0"/>
                                                                                          <w:marTop w:val="0"/>
                                                                                          <w:marBottom w:val="0"/>
                                                                                          <w:divBdr>
                                                                                            <w:top w:val="none" w:sz="0" w:space="0" w:color="auto"/>
                                                                                            <w:left w:val="none" w:sz="0" w:space="0" w:color="auto"/>
                                                                                            <w:bottom w:val="none" w:sz="0" w:space="0" w:color="auto"/>
                                                                                            <w:right w:val="none" w:sz="0" w:space="0" w:color="auto"/>
                                                                                          </w:divBdr>
                                                                                          <w:divsChild>
                                                                                            <w:div w:id="736516860">
                                                                                              <w:marLeft w:val="0"/>
                                                                                              <w:marRight w:val="0"/>
                                                                                              <w:marTop w:val="0"/>
                                                                                              <w:marBottom w:val="0"/>
                                                                                              <w:divBdr>
                                                                                                <w:top w:val="single" w:sz="2" w:space="0" w:color="EFEFEF"/>
                                                                                                <w:left w:val="none" w:sz="0" w:space="0" w:color="auto"/>
                                                                                                <w:bottom w:val="none" w:sz="0" w:space="0" w:color="auto"/>
                                                                                                <w:right w:val="none" w:sz="0" w:space="0" w:color="auto"/>
                                                                                              </w:divBdr>
                                                                                              <w:divsChild>
                                                                                                <w:div w:id="1964771046">
                                                                                                  <w:marLeft w:val="0"/>
                                                                                                  <w:marRight w:val="0"/>
                                                                                                  <w:marTop w:val="0"/>
                                                                                                  <w:marBottom w:val="0"/>
                                                                                                  <w:divBdr>
                                                                                                    <w:top w:val="none" w:sz="0" w:space="0" w:color="auto"/>
                                                                                                    <w:left w:val="none" w:sz="0" w:space="0" w:color="auto"/>
                                                                                                    <w:bottom w:val="none" w:sz="0" w:space="0" w:color="auto"/>
                                                                                                    <w:right w:val="none" w:sz="0" w:space="0" w:color="auto"/>
                                                                                                  </w:divBdr>
                                                                                                  <w:divsChild>
                                                                                                    <w:div w:id="1378966567">
                                                                                                      <w:marLeft w:val="0"/>
                                                                                                      <w:marRight w:val="0"/>
                                                                                                      <w:marTop w:val="0"/>
                                                                                                      <w:marBottom w:val="0"/>
                                                                                                      <w:divBdr>
                                                                                                        <w:top w:val="none" w:sz="0" w:space="0" w:color="auto"/>
                                                                                                        <w:left w:val="none" w:sz="0" w:space="0" w:color="auto"/>
                                                                                                        <w:bottom w:val="none" w:sz="0" w:space="0" w:color="auto"/>
                                                                                                        <w:right w:val="none" w:sz="0" w:space="0" w:color="auto"/>
                                                                                                      </w:divBdr>
                                                                                                      <w:divsChild>
                                                                                                        <w:div w:id="1312708189">
                                                                                                          <w:marLeft w:val="0"/>
                                                                                                          <w:marRight w:val="0"/>
                                                                                                          <w:marTop w:val="0"/>
                                                                                                          <w:marBottom w:val="0"/>
                                                                                                          <w:divBdr>
                                                                                                            <w:top w:val="none" w:sz="0" w:space="0" w:color="auto"/>
                                                                                                            <w:left w:val="none" w:sz="0" w:space="0" w:color="auto"/>
                                                                                                            <w:bottom w:val="none" w:sz="0" w:space="0" w:color="auto"/>
                                                                                                            <w:right w:val="none" w:sz="0" w:space="0" w:color="auto"/>
                                                                                                          </w:divBdr>
                                                                                                          <w:divsChild>
                                                                                                            <w:div w:id="1314873441">
                                                                                                              <w:marLeft w:val="0"/>
                                                                                                              <w:marRight w:val="0"/>
                                                                                                              <w:marTop w:val="0"/>
                                                                                                              <w:marBottom w:val="0"/>
                                                                                                              <w:divBdr>
                                                                                                                <w:top w:val="none" w:sz="0" w:space="0" w:color="auto"/>
                                                                                                                <w:left w:val="none" w:sz="0" w:space="0" w:color="auto"/>
                                                                                                                <w:bottom w:val="none" w:sz="0" w:space="0" w:color="auto"/>
                                                                                                                <w:right w:val="none" w:sz="0" w:space="0" w:color="auto"/>
                                                                                                              </w:divBdr>
                                                                                                              <w:divsChild>
                                                                                                                <w:div w:id="724373263">
                                                                                                                  <w:marLeft w:val="0"/>
                                                                                                                  <w:marRight w:val="0"/>
                                                                                                                  <w:marTop w:val="0"/>
                                                                                                                  <w:marBottom w:val="0"/>
                                                                                                                  <w:divBdr>
                                                                                                                    <w:top w:val="none" w:sz="0" w:space="0" w:color="auto"/>
                                                                                                                    <w:left w:val="none" w:sz="0" w:space="0" w:color="auto"/>
                                                                                                                    <w:bottom w:val="none" w:sz="0" w:space="0" w:color="auto"/>
                                                                                                                    <w:right w:val="none" w:sz="0" w:space="0" w:color="auto"/>
                                                                                                                  </w:divBdr>
                                                                                                                  <w:divsChild>
                                                                                                                    <w:div w:id="293609642">
                                                                                                                      <w:marLeft w:val="0"/>
                                                                                                                      <w:marRight w:val="0"/>
                                                                                                                      <w:marTop w:val="0"/>
                                                                                                                      <w:marBottom w:val="0"/>
                                                                                                                      <w:divBdr>
                                                                                                                        <w:top w:val="none" w:sz="0" w:space="0" w:color="auto"/>
                                                                                                                        <w:left w:val="none" w:sz="0" w:space="0" w:color="auto"/>
                                                                                                                        <w:bottom w:val="none" w:sz="0" w:space="0" w:color="auto"/>
                                                                                                                        <w:right w:val="none" w:sz="0" w:space="0" w:color="auto"/>
                                                                                                                      </w:divBdr>
                                                                                                                      <w:divsChild>
                                                                                                                        <w:div w:id="1098019695">
                                                                                                                          <w:marLeft w:val="0"/>
                                                                                                                          <w:marRight w:val="0"/>
                                                                                                                          <w:marTop w:val="120"/>
                                                                                                                          <w:marBottom w:val="0"/>
                                                                                                                          <w:divBdr>
                                                                                                                            <w:top w:val="none" w:sz="0" w:space="0" w:color="auto"/>
                                                                                                                            <w:left w:val="none" w:sz="0" w:space="0" w:color="auto"/>
                                                                                                                            <w:bottom w:val="none" w:sz="0" w:space="0" w:color="auto"/>
                                                                                                                            <w:right w:val="none" w:sz="0" w:space="0" w:color="auto"/>
                                                                                                                          </w:divBdr>
                                                                                                                          <w:divsChild>
                                                                                                                            <w:div w:id="299697871">
                                                                                                                              <w:marLeft w:val="0"/>
                                                                                                                              <w:marRight w:val="0"/>
                                                                                                                              <w:marTop w:val="0"/>
                                                                                                                              <w:marBottom w:val="0"/>
                                                                                                                              <w:divBdr>
                                                                                                                                <w:top w:val="none" w:sz="0" w:space="0" w:color="auto"/>
                                                                                                                                <w:left w:val="none" w:sz="0" w:space="0" w:color="auto"/>
                                                                                                                                <w:bottom w:val="none" w:sz="0" w:space="0" w:color="auto"/>
                                                                                                                                <w:right w:val="none" w:sz="0" w:space="0" w:color="auto"/>
                                                                                                                              </w:divBdr>
                                                                                                                              <w:divsChild>
                                                                                                                                <w:div w:id="1133673611">
                                                                                                                                  <w:marLeft w:val="0"/>
                                                                                                                                  <w:marRight w:val="0"/>
                                                                                                                                  <w:marTop w:val="0"/>
                                                                                                                                  <w:marBottom w:val="0"/>
                                                                                                                                  <w:divBdr>
                                                                                                                                    <w:top w:val="none" w:sz="0" w:space="0" w:color="auto"/>
                                                                                                                                    <w:left w:val="none" w:sz="0" w:space="0" w:color="auto"/>
                                                                                                                                    <w:bottom w:val="none" w:sz="0" w:space="0" w:color="auto"/>
                                                                                                                                    <w:right w:val="none" w:sz="0" w:space="0" w:color="auto"/>
                                                                                                                                  </w:divBdr>
                                                                                                                                  <w:divsChild>
                                                                                                                                    <w:div w:id="98350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0912216">
                                                                                                              <w:marLeft w:val="0"/>
                                                                                                              <w:marRight w:val="0"/>
                                                                                                              <w:marTop w:val="0"/>
                                                                                                              <w:marBottom w:val="0"/>
                                                                                                              <w:divBdr>
                                                                                                                <w:top w:val="none" w:sz="0" w:space="0" w:color="auto"/>
                                                                                                                <w:left w:val="none" w:sz="0" w:space="0" w:color="auto"/>
                                                                                                                <w:bottom w:val="none" w:sz="0" w:space="0" w:color="auto"/>
                                                                                                                <w:right w:val="none" w:sz="0" w:space="0" w:color="auto"/>
                                                                                                              </w:divBdr>
                                                                                                              <w:divsChild>
                                                                                                                <w:div w:id="2135903714">
                                                                                                                  <w:marLeft w:val="0"/>
                                                                                                                  <w:marRight w:val="0"/>
                                                                                                                  <w:marTop w:val="0"/>
                                                                                                                  <w:marBottom w:val="0"/>
                                                                                                                  <w:divBdr>
                                                                                                                    <w:top w:val="none" w:sz="0" w:space="0" w:color="auto"/>
                                                                                                                    <w:left w:val="none" w:sz="0" w:space="0" w:color="auto"/>
                                                                                                                    <w:bottom w:val="none" w:sz="0" w:space="0" w:color="auto"/>
                                                                                                                    <w:right w:val="none" w:sz="0" w:space="0" w:color="auto"/>
                                                                                                                  </w:divBdr>
                                                                                                                  <w:divsChild>
                                                                                                                    <w:div w:id="1831798264">
                                                                                                                      <w:marLeft w:val="0"/>
                                                                                                                      <w:marRight w:val="0"/>
                                                                                                                      <w:marTop w:val="0"/>
                                                                                                                      <w:marBottom w:val="0"/>
                                                                                                                      <w:divBdr>
                                                                                                                        <w:top w:val="none" w:sz="0" w:space="0" w:color="auto"/>
                                                                                                                        <w:left w:val="none" w:sz="0" w:space="0" w:color="auto"/>
                                                                                                                        <w:bottom w:val="none" w:sz="0" w:space="0" w:color="auto"/>
                                                                                                                        <w:right w:val="none" w:sz="0" w:space="0" w:color="auto"/>
                                                                                                                      </w:divBdr>
                                                                                                                      <w:divsChild>
                                                                                                                        <w:div w:id="142817657">
                                                                                                                          <w:marLeft w:val="0"/>
                                                                                                                          <w:marRight w:val="0"/>
                                                                                                                          <w:marTop w:val="0"/>
                                                                                                                          <w:marBottom w:val="0"/>
                                                                                                                          <w:divBdr>
                                                                                                                            <w:top w:val="none" w:sz="0" w:space="0" w:color="auto"/>
                                                                                                                            <w:left w:val="none" w:sz="0" w:space="0" w:color="auto"/>
                                                                                                                            <w:bottom w:val="none" w:sz="0" w:space="0" w:color="auto"/>
                                                                                                                            <w:right w:val="none" w:sz="0" w:space="0" w:color="auto"/>
                                                                                                                          </w:divBdr>
                                                                                                                          <w:divsChild>
                                                                                                                            <w:div w:id="2058774340">
                                                                                                                              <w:marLeft w:val="0"/>
                                                                                                                              <w:marRight w:val="0"/>
                                                                                                                              <w:marTop w:val="0"/>
                                                                                                                              <w:marBottom w:val="0"/>
                                                                                                                              <w:divBdr>
                                                                                                                                <w:top w:val="none" w:sz="0" w:space="0" w:color="auto"/>
                                                                                                                                <w:left w:val="none" w:sz="0" w:space="0" w:color="auto"/>
                                                                                                                                <w:bottom w:val="none" w:sz="0" w:space="0" w:color="auto"/>
                                                                                                                                <w:right w:val="none" w:sz="0" w:space="0" w:color="auto"/>
                                                                                                                              </w:divBdr>
                                                                                                                              <w:divsChild>
                                                                                                                                <w:div w:id="2680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9156244">
      <w:bodyDiv w:val="1"/>
      <w:marLeft w:val="0"/>
      <w:marRight w:val="0"/>
      <w:marTop w:val="0"/>
      <w:marBottom w:val="0"/>
      <w:divBdr>
        <w:top w:val="none" w:sz="0" w:space="0" w:color="auto"/>
        <w:left w:val="none" w:sz="0" w:space="0" w:color="auto"/>
        <w:bottom w:val="none" w:sz="0" w:space="0" w:color="auto"/>
        <w:right w:val="none" w:sz="0" w:space="0" w:color="auto"/>
      </w:divBdr>
    </w:div>
    <w:div w:id="1943875538">
      <w:bodyDiv w:val="1"/>
      <w:marLeft w:val="0"/>
      <w:marRight w:val="0"/>
      <w:marTop w:val="0"/>
      <w:marBottom w:val="0"/>
      <w:divBdr>
        <w:top w:val="none" w:sz="0" w:space="0" w:color="auto"/>
        <w:left w:val="none" w:sz="0" w:space="0" w:color="auto"/>
        <w:bottom w:val="none" w:sz="0" w:space="0" w:color="auto"/>
        <w:right w:val="none" w:sz="0" w:space="0" w:color="auto"/>
      </w:divBdr>
      <w:divsChild>
        <w:div w:id="2094351387">
          <w:marLeft w:val="0"/>
          <w:marRight w:val="0"/>
          <w:marTop w:val="0"/>
          <w:marBottom w:val="0"/>
          <w:divBdr>
            <w:top w:val="none" w:sz="0" w:space="0" w:color="auto"/>
            <w:left w:val="none" w:sz="0" w:space="0" w:color="auto"/>
            <w:bottom w:val="none" w:sz="0" w:space="0" w:color="auto"/>
            <w:right w:val="none" w:sz="0" w:space="0" w:color="auto"/>
          </w:divBdr>
        </w:div>
        <w:div w:id="1515682133">
          <w:marLeft w:val="0"/>
          <w:marRight w:val="0"/>
          <w:marTop w:val="0"/>
          <w:marBottom w:val="0"/>
          <w:divBdr>
            <w:top w:val="none" w:sz="0" w:space="0" w:color="auto"/>
            <w:left w:val="none" w:sz="0" w:space="0" w:color="auto"/>
            <w:bottom w:val="none" w:sz="0" w:space="0" w:color="auto"/>
            <w:right w:val="none" w:sz="0" w:space="0" w:color="auto"/>
          </w:divBdr>
        </w:div>
        <w:div w:id="1844125427">
          <w:marLeft w:val="0"/>
          <w:marRight w:val="0"/>
          <w:marTop w:val="0"/>
          <w:marBottom w:val="0"/>
          <w:divBdr>
            <w:top w:val="none" w:sz="0" w:space="0" w:color="auto"/>
            <w:left w:val="none" w:sz="0" w:space="0" w:color="auto"/>
            <w:bottom w:val="none" w:sz="0" w:space="0" w:color="auto"/>
            <w:right w:val="none" w:sz="0" w:space="0" w:color="auto"/>
          </w:divBdr>
        </w:div>
        <w:div w:id="1327318129">
          <w:marLeft w:val="0"/>
          <w:marRight w:val="0"/>
          <w:marTop w:val="0"/>
          <w:marBottom w:val="0"/>
          <w:divBdr>
            <w:top w:val="none" w:sz="0" w:space="0" w:color="auto"/>
            <w:left w:val="none" w:sz="0" w:space="0" w:color="auto"/>
            <w:bottom w:val="none" w:sz="0" w:space="0" w:color="auto"/>
            <w:right w:val="none" w:sz="0" w:space="0" w:color="auto"/>
          </w:divBdr>
        </w:div>
        <w:div w:id="1127970936">
          <w:marLeft w:val="0"/>
          <w:marRight w:val="0"/>
          <w:marTop w:val="0"/>
          <w:marBottom w:val="0"/>
          <w:divBdr>
            <w:top w:val="none" w:sz="0" w:space="0" w:color="000000"/>
            <w:left w:val="none" w:sz="0" w:space="0" w:color="000000"/>
            <w:bottom w:val="none" w:sz="0" w:space="0" w:color="000000"/>
            <w:right w:val="none" w:sz="0" w:space="0" w:color="000000"/>
          </w:divBdr>
        </w:div>
        <w:div w:id="793596509">
          <w:marLeft w:val="0"/>
          <w:marRight w:val="0"/>
          <w:marTop w:val="0"/>
          <w:marBottom w:val="0"/>
          <w:divBdr>
            <w:top w:val="none" w:sz="0" w:space="0" w:color="000000"/>
            <w:left w:val="none" w:sz="0" w:space="0" w:color="000000"/>
            <w:bottom w:val="none" w:sz="0" w:space="0" w:color="000000"/>
            <w:right w:val="none" w:sz="0" w:space="0" w:color="000000"/>
          </w:divBdr>
        </w:div>
        <w:div w:id="1398091922">
          <w:marLeft w:val="0"/>
          <w:marRight w:val="0"/>
          <w:marTop w:val="0"/>
          <w:marBottom w:val="0"/>
          <w:divBdr>
            <w:top w:val="none" w:sz="0" w:space="0" w:color="000000"/>
            <w:left w:val="none" w:sz="0" w:space="0" w:color="000000"/>
            <w:bottom w:val="none" w:sz="0" w:space="0" w:color="000000"/>
            <w:right w:val="none" w:sz="0" w:space="0" w:color="000000"/>
          </w:divBdr>
        </w:div>
        <w:div w:id="1499808486">
          <w:marLeft w:val="0"/>
          <w:marRight w:val="0"/>
          <w:marTop w:val="0"/>
          <w:marBottom w:val="0"/>
          <w:divBdr>
            <w:top w:val="none" w:sz="0" w:space="0" w:color="000000"/>
            <w:left w:val="none" w:sz="0" w:space="0" w:color="000000"/>
            <w:bottom w:val="none" w:sz="0" w:space="0" w:color="000000"/>
            <w:right w:val="none" w:sz="0" w:space="0" w:color="000000"/>
          </w:divBdr>
        </w:div>
        <w:div w:id="491331527">
          <w:marLeft w:val="0"/>
          <w:marRight w:val="0"/>
          <w:marTop w:val="0"/>
          <w:marBottom w:val="0"/>
          <w:divBdr>
            <w:top w:val="none" w:sz="0" w:space="0" w:color="000000"/>
            <w:left w:val="none" w:sz="0" w:space="0" w:color="000000"/>
            <w:bottom w:val="none" w:sz="0" w:space="0" w:color="000000"/>
            <w:right w:val="none" w:sz="0" w:space="0" w:color="000000"/>
          </w:divBdr>
        </w:div>
        <w:div w:id="961418906">
          <w:marLeft w:val="0"/>
          <w:marRight w:val="0"/>
          <w:marTop w:val="0"/>
          <w:marBottom w:val="0"/>
          <w:divBdr>
            <w:top w:val="none" w:sz="0" w:space="0" w:color="000000"/>
            <w:left w:val="none" w:sz="0" w:space="0" w:color="000000"/>
            <w:bottom w:val="none" w:sz="0" w:space="0" w:color="000000"/>
            <w:right w:val="none" w:sz="0" w:space="0" w:color="000000"/>
          </w:divBdr>
        </w:div>
        <w:div w:id="790396476">
          <w:marLeft w:val="0"/>
          <w:marRight w:val="0"/>
          <w:marTop w:val="0"/>
          <w:marBottom w:val="0"/>
          <w:divBdr>
            <w:top w:val="none" w:sz="0" w:space="0" w:color="000000"/>
            <w:left w:val="none" w:sz="0" w:space="0" w:color="000000"/>
            <w:bottom w:val="none" w:sz="0" w:space="0" w:color="000000"/>
            <w:right w:val="none" w:sz="0" w:space="0" w:color="000000"/>
          </w:divBdr>
        </w:div>
        <w:div w:id="1671135040">
          <w:marLeft w:val="0"/>
          <w:marRight w:val="0"/>
          <w:marTop w:val="0"/>
          <w:marBottom w:val="0"/>
          <w:divBdr>
            <w:top w:val="none" w:sz="0" w:space="0" w:color="000000"/>
            <w:left w:val="none" w:sz="0" w:space="0" w:color="000000"/>
            <w:bottom w:val="none" w:sz="0" w:space="0" w:color="000000"/>
            <w:right w:val="none" w:sz="0" w:space="0" w:color="000000"/>
          </w:divBdr>
        </w:div>
        <w:div w:id="1711608530">
          <w:marLeft w:val="0"/>
          <w:marRight w:val="0"/>
          <w:marTop w:val="0"/>
          <w:marBottom w:val="0"/>
          <w:divBdr>
            <w:top w:val="none" w:sz="0" w:space="0" w:color="000000"/>
            <w:left w:val="none" w:sz="0" w:space="0" w:color="000000"/>
            <w:bottom w:val="none" w:sz="0" w:space="0" w:color="000000"/>
            <w:right w:val="none" w:sz="0" w:space="0" w:color="000000"/>
          </w:divBdr>
        </w:div>
        <w:div w:id="229072810">
          <w:marLeft w:val="0"/>
          <w:marRight w:val="0"/>
          <w:marTop w:val="0"/>
          <w:marBottom w:val="0"/>
          <w:divBdr>
            <w:top w:val="none" w:sz="0" w:space="0" w:color="000000"/>
            <w:left w:val="none" w:sz="0" w:space="0" w:color="000000"/>
            <w:bottom w:val="none" w:sz="0" w:space="0" w:color="000000"/>
            <w:right w:val="none" w:sz="0" w:space="0" w:color="000000"/>
          </w:divBdr>
        </w:div>
        <w:div w:id="793601508">
          <w:marLeft w:val="0"/>
          <w:marRight w:val="0"/>
          <w:marTop w:val="0"/>
          <w:marBottom w:val="0"/>
          <w:divBdr>
            <w:top w:val="none" w:sz="0" w:space="0" w:color="000000"/>
            <w:left w:val="none" w:sz="0" w:space="0" w:color="000000"/>
            <w:bottom w:val="none" w:sz="0" w:space="0" w:color="000000"/>
            <w:right w:val="none" w:sz="0" w:space="0" w:color="000000"/>
          </w:divBdr>
        </w:div>
        <w:div w:id="354313660">
          <w:marLeft w:val="0"/>
          <w:marRight w:val="0"/>
          <w:marTop w:val="0"/>
          <w:marBottom w:val="0"/>
          <w:divBdr>
            <w:top w:val="none" w:sz="0" w:space="0" w:color="000000"/>
            <w:left w:val="none" w:sz="0" w:space="0" w:color="000000"/>
            <w:bottom w:val="none" w:sz="0" w:space="0" w:color="000000"/>
            <w:right w:val="none" w:sz="0" w:space="0" w:color="000000"/>
          </w:divBdr>
        </w:div>
      </w:divsChild>
    </w:div>
    <w:div w:id="2059697944">
      <w:bodyDiv w:val="1"/>
      <w:marLeft w:val="0"/>
      <w:marRight w:val="0"/>
      <w:marTop w:val="0"/>
      <w:marBottom w:val="0"/>
      <w:divBdr>
        <w:top w:val="none" w:sz="0" w:space="0" w:color="auto"/>
        <w:left w:val="none" w:sz="0" w:space="0" w:color="auto"/>
        <w:bottom w:val="none" w:sz="0" w:space="0" w:color="auto"/>
        <w:right w:val="none" w:sz="0" w:space="0" w:color="auto"/>
      </w:divBdr>
      <w:divsChild>
        <w:div w:id="1875732979">
          <w:marLeft w:val="0"/>
          <w:marRight w:val="0"/>
          <w:marTop w:val="0"/>
          <w:marBottom w:val="0"/>
          <w:divBdr>
            <w:top w:val="none" w:sz="0" w:space="0" w:color="auto"/>
            <w:left w:val="none" w:sz="0" w:space="0" w:color="auto"/>
            <w:bottom w:val="none" w:sz="0" w:space="0" w:color="auto"/>
            <w:right w:val="none" w:sz="0" w:space="0" w:color="auto"/>
          </w:divBdr>
          <w:divsChild>
            <w:div w:id="1332298603">
              <w:marLeft w:val="0"/>
              <w:marRight w:val="0"/>
              <w:marTop w:val="0"/>
              <w:marBottom w:val="0"/>
              <w:divBdr>
                <w:top w:val="none" w:sz="0" w:space="0" w:color="auto"/>
                <w:left w:val="none" w:sz="0" w:space="0" w:color="auto"/>
                <w:bottom w:val="none" w:sz="0" w:space="0" w:color="auto"/>
                <w:right w:val="none" w:sz="0" w:space="0" w:color="auto"/>
              </w:divBdr>
              <w:divsChild>
                <w:div w:id="1376126932">
                  <w:marLeft w:val="0"/>
                  <w:marRight w:val="0"/>
                  <w:marTop w:val="0"/>
                  <w:marBottom w:val="0"/>
                  <w:divBdr>
                    <w:top w:val="none" w:sz="0" w:space="0" w:color="auto"/>
                    <w:left w:val="none" w:sz="0" w:space="0" w:color="auto"/>
                    <w:bottom w:val="none" w:sz="0" w:space="0" w:color="auto"/>
                    <w:right w:val="none" w:sz="0" w:space="0" w:color="auto"/>
                  </w:divBdr>
                  <w:divsChild>
                    <w:div w:id="1157651011">
                      <w:marLeft w:val="0"/>
                      <w:marRight w:val="0"/>
                      <w:marTop w:val="0"/>
                      <w:marBottom w:val="0"/>
                      <w:divBdr>
                        <w:top w:val="none" w:sz="0" w:space="0" w:color="auto"/>
                        <w:left w:val="none" w:sz="0" w:space="0" w:color="auto"/>
                        <w:bottom w:val="none" w:sz="0" w:space="0" w:color="auto"/>
                        <w:right w:val="none" w:sz="0" w:space="0" w:color="auto"/>
                      </w:divBdr>
                      <w:divsChild>
                        <w:div w:id="1784349578">
                          <w:marLeft w:val="0"/>
                          <w:marRight w:val="0"/>
                          <w:marTop w:val="0"/>
                          <w:marBottom w:val="0"/>
                          <w:divBdr>
                            <w:top w:val="none" w:sz="0" w:space="0" w:color="auto"/>
                            <w:left w:val="none" w:sz="0" w:space="0" w:color="auto"/>
                            <w:bottom w:val="none" w:sz="0" w:space="0" w:color="auto"/>
                            <w:right w:val="none" w:sz="0" w:space="0" w:color="auto"/>
                          </w:divBdr>
                          <w:divsChild>
                            <w:div w:id="500775723">
                              <w:marLeft w:val="0"/>
                              <w:marRight w:val="0"/>
                              <w:marTop w:val="0"/>
                              <w:marBottom w:val="0"/>
                              <w:divBdr>
                                <w:top w:val="none" w:sz="0" w:space="0" w:color="auto"/>
                                <w:left w:val="none" w:sz="0" w:space="0" w:color="auto"/>
                                <w:bottom w:val="none" w:sz="0" w:space="0" w:color="auto"/>
                                <w:right w:val="none" w:sz="0" w:space="0" w:color="auto"/>
                              </w:divBdr>
                              <w:divsChild>
                                <w:div w:id="1169100118">
                                  <w:marLeft w:val="0"/>
                                  <w:marRight w:val="0"/>
                                  <w:marTop w:val="0"/>
                                  <w:marBottom w:val="0"/>
                                  <w:divBdr>
                                    <w:top w:val="none" w:sz="0" w:space="0" w:color="auto"/>
                                    <w:left w:val="none" w:sz="0" w:space="0" w:color="auto"/>
                                    <w:bottom w:val="none" w:sz="0" w:space="0" w:color="auto"/>
                                    <w:right w:val="none" w:sz="0" w:space="0" w:color="auto"/>
                                  </w:divBdr>
                                  <w:divsChild>
                                    <w:div w:id="164830622">
                                      <w:marLeft w:val="0"/>
                                      <w:marRight w:val="0"/>
                                      <w:marTop w:val="0"/>
                                      <w:marBottom w:val="0"/>
                                      <w:divBdr>
                                        <w:top w:val="none" w:sz="0" w:space="0" w:color="auto"/>
                                        <w:left w:val="none" w:sz="0" w:space="0" w:color="auto"/>
                                        <w:bottom w:val="none" w:sz="0" w:space="0" w:color="auto"/>
                                        <w:right w:val="none" w:sz="0" w:space="0" w:color="auto"/>
                                      </w:divBdr>
                                      <w:divsChild>
                                        <w:div w:id="1022361857">
                                          <w:marLeft w:val="0"/>
                                          <w:marRight w:val="0"/>
                                          <w:marTop w:val="0"/>
                                          <w:marBottom w:val="0"/>
                                          <w:divBdr>
                                            <w:top w:val="none" w:sz="0" w:space="0" w:color="auto"/>
                                            <w:left w:val="none" w:sz="0" w:space="0" w:color="auto"/>
                                            <w:bottom w:val="none" w:sz="0" w:space="0" w:color="auto"/>
                                            <w:right w:val="none" w:sz="0" w:space="0" w:color="auto"/>
                                          </w:divBdr>
                                          <w:divsChild>
                                            <w:div w:id="1915627524">
                                              <w:marLeft w:val="0"/>
                                              <w:marRight w:val="0"/>
                                              <w:marTop w:val="0"/>
                                              <w:marBottom w:val="0"/>
                                              <w:divBdr>
                                                <w:top w:val="none" w:sz="0" w:space="0" w:color="auto"/>
                                                <w:left w:val="none" w:sz="0" w:space="0" w:color="auto"/>
                                                <w:bottom w:val="none" w:sz="0" w:space="0" w:color="auto"/>
                                                <w:right w:val="none" w:sz="0" w:space="0" w:color="auto"/>
                                              </w:divBdr>
                                              <w:divsChild>
                                                <w:div w:id="323708054">
                                                  <w:marLeft w:val="0"/>
                                                  <w:marRight w:val="0"/>
                                                  <w:marTop w:val="0"/>
                                                  <w:marBottom w:val="0"/>
                                                  <w:divBdr>
                                                    <w:top w:val="none" w:sz="0" w:space="0" w:color="auto"/>
                                                    <w:left w:val="none" w:sz="0" w:space="0" w:color="auto"/>
                                                    <w:bottom w:val="none" w:sz="0" w:space="0" w:color="auto"/>
                                                    <w:right w:val="none" w:sz="0" w:space="0" w:color="auto"/>
                                                  </w:divBdr>
                                                  <w:divsChild>
                                                    <w:div w:id="1251770180">
                                                      <w:marLeft w:val="0"/>
                                                      <w:marRight w:val="0"/>
                                                      <w:marTop w:val="0"/>
                                                      <w:marBottom w:val="0"/>
                                                      <w:divBdr>
                                                        <w:top w:val="none" w:sz="0" w:space="0" w:color="auto"/>
                                                        <w:left w:val="none" w:sz="0" w:space="0" w:color="auto"/>
                                                        <w:bottom w:val="none" w:sz="0" w:space="0" w:color="auto"/>
                                                        <w:right w:val="none" w:sz="0" w:space="0" w:color="auto"/>
                                                      </w:divBdr>
                                                      <w:divsChild>
                                                        <w:div w:id="2121219398">
                                                          <w:marLeft w:val="0"/>
                                                          <w:marRight w:val="0"/>
                                                          <w:marTop w:val="0"/>
                                                          <w:marBottom w:val="0"/>
                                                          <w:divBdr>
                                                            <w:top w:val="none" w:sz="0" w:space="0" w:color="auto"/>
                                                            <w:left w:val="none" w:sz="0" w:space="0" w:color="auto"/>
                                                            <w:bottom w:val="none" w:sz="0" w:space="0" w:color="auto"/>
                                                            <w:right w:val="none" w:sz="0" w:space="0" w:color="auto"/>
                                                          </w:divBdr>
                                                          <w:divsChild>
                                                            <w:div w:id="930890706">
                                                              <w:marLeft w:val="0"/>
                                                              <w:marRight w:val="0"/>
                                                              <w:marTop w:val="0"/>
                                                              <w:marBottom w:val="0"/>
                                                              <w:divBdr>
                                                                <w:top w:val="none" w:sz="0" w:space="0" w:color="auto"/>
                                                                <w:left w:val="none" w:sz="0" w:space="0" w:color="auto"/>
                                                                <w:bottom w:val="none" w:sz="0" w:space="0" w:color="auto"/>
                                                                <w:right w:val="none" w:sz="0" w:space="0" w:color="auto"/>
                                                              </w:divBdr>
                                                              <w:divsChild>
                                                                <w:div w:id="1503467273">
                                                                  <w:marLeft w:val="0"/>
                                                                  <w:marRight w:val="0"/>
                                                                  <w:marTop w:val="0"/>
                                                                  <w:marBottom w:val="0"/>
                                                                  <w:divBdr>
                                                                    <w:top w:val="none" w:sz="0" w:space="0" w:color="auto"/>
                                                                    <w:left w:val="none" w:sz="0" w:space="0" w:color="auto"/>
                                                                    <w:bottom w:val="none" w:sz="0" w:space="0" w:color="auto"/>
                                                                    <w:right w:val="none" w:sz="0" w:space="0" w:color="auto"/>
                                                                  </w:divBdr>
                                                                  <w:divsChild>
                                                                    <w:div w:id="51928520">
                                                                      <w:marLeft w:val="0"/>
                                                                      <w:marRight w:val="0"/>
                                                                      <w:marTop w:val="0"/>
                                                                      <w:marBottom w:val="0"/>
                                                                      <w:divBdr>
                                                                        <w:top w:val="none" w:sz="0" w:space="0" w:color="auto"/>
                                                                        <w:left w:val="none" w:sz="0" w:space="0" w:color="auto"/>
                                                                        <w:bottom w:val="none" w:sz="0" w:space="0" w:color="auto"/>
                                                                        <w:right w:val="none" w:sz="0" w:space="0" w:color="auto"/>
                                                                      </w:divBdr>
                                                                      <w:divsChild>
                                                                        <w:div w:id="1486624269">
                                                                          <w:marLeft w:val="0"/>
                                                                          <w:marRight w:val="240"/>
                                                                          <w:marTop w:val="0"/>
                                                                          <w:marBottom w:val="0"/>
                                                                          <w:divBdr>
                                                                            <w:top w:val="none" w:sz="0" w:space="0" w:color="auto"/>
                                                                            <w:left w:val="none" w:sz="0" w:space="0" w:color="auto"/>
                                                                            <w:bottom w:val="none" w:sz="0" w:space="0" w:color="auto"/>
                                                                            <w:right w:val="none" w:sz="0" w:space="0" w:color="auto"/>
                                                                          </w:divBdr>
                                                                          <w:divsChild>
                                                                            <w:div w:id="2009668952">
                                                                              <w:marLeft w:val="0"/>
                                                                              <w:marRight w:val="0"/>
                                                                              <w:marTop w:val="0"/>
                                                                              <w:marBottom w:val="0"/>
                                                                              <w:divBdr>
                                                                                <w:top w:val="none" w:sz="0" w:space="0" w:color="auto"/>
                                                                                <w:left w:val="none" w:sz="0" w:space="0" w:color="auto"/>
                                                                                <w:bottom w:val="none" w:sz="0" w:space="0" w:color="auto"/>
                                                                                <w:right w:val="none" w:sz="0" w:space="0" w:color="auto"/>
                                                                              </w:divBdr>
                                                                              <w:divsChild>
                                                                                <w:div w:id="2000191019">
                                                                                  <w:marLeft w:val="0"/>
                                                                                  <w:marRight w:val="0"/>
                                                                                  <w:marTop w:val="0"/>
                                                                                  <w:marBottom w:val="0"/>
                                                                                  <w:divBdr>
                                                                                    <w:top w:val="none" w:sz="0" w:space="0" w:color="auto"/>
                                                                                    <w:left w:val="none" w:sz="0" w:space="0" w:color="auto"/>
                                                                                    <w:bottom w:val="none" w:sz="0" w:space="0" w:color="auto"/>
                                                                                    <w:right w:val="none" w:sz="0" w:space="0" w:color="auto"/>
                                                                                  </w:divBdr>
                                                                                  <w:divsChild>
                                                                                    <w:div w:id="2115322074">
                                                                                      <w:marLeft w:val="0"/>
                                                                                      <w:marRight w:val="0"/>
                                                                                      <w:marTop w:val="0"/>
                                                                                      <w:marBottom w:val="0"/>
                                                                                      <w:divBdr>
                                                                                        <w:top w:val="none" w:sz="0" w:space="0" w:color="auto"/>
                                                                                        <w:left w:val="none" w:sz="0" w:space="0" w:color="auto"/>
                                                                                        <w:bottom w:val="none" w:sz="0" w:space="0" w:color="auto"/>
                                                                                        <w:right w:val="none" w:sz="0" w:space="0" w:color="auto"/>
                                                                                      </w:divBdr>
                                                                                      <w:divsChild>
                                                                                        <w:div w:id="1696809682">
                                                                                          <w:marLeft w:val="0"/>
                                                                                          <w:marRight w:val="0"/>
                                                                                          <w:marTop w:val="0"/>
                                                                                          <w:marBottom w:val="0"/>
                                                                                          <w:divBdr>
                                                                                            <w:top w:val="none" w:sz="0" w:space="0" w:color="auto"/>
                                                                                            <w:left w:val="none" w:sz="0" w:space="0" w:color="auto"/>
                                                                                            <w:bottom w:val="none" w:sz="0" w:space="0" w:color="auto"/>
                                                                                            <w:right w:val="none" w:sz="0" w:space="0" w:color="auto"/>
                                                                                          </w:divBdr>
                                                                                          <w:divsChild>
                                                                                            <w:div w:id="281812750">
                                                                                              <w:marLeft w:val="0"/>
                                                                                              <w:marRight w:val="0"/>
                                                                                              <w:marTop w:val="0"/>
                                                                                              <w:marBottom w:val="0"/>
                                                                                              <w:divBdr>
                                                                                                <w:top w:val="single" w:sz="2" w:space="0" w:color="EFEFEF"/>
                                                                                                <w:left w:val="none" w:sz="0" w:space="0" w:color="auto"/>
                                                                                                <w:bottom w:val="none" w:sz="0" w:space="0" w:color="auto"/>
                                                                                                <w:right w:val="none" w:sz="0" w:space="0" w:color="auto"/>
                                                                                              </w:divBdr>
                                                                                              <w:divsChild>
                                                                                                <w:div w:id="1539780101">
                                                                                                  <w:marLeft w:val="0"/>
                                                                                                  <w:marRight w:val="0"/>
                                                                                                  <w:marTop w:val="0"/>
                                                                                                  <w:marBottom w:val="0"/>
                                                                                                  <w:divBdr>
                                                                                                    <w:top w:val="none" w:sz="0" w:space="0" w:color="auto"/>
                                                                                                    <w:left w:val="none" w:sz="0" w:space="0" w:color="auto"/>
                                                                                                    <w:bottom w:val="none" w:sz="0" w:space="0" w:color="auto"/>
                                                                                                    <w:right w:val="none" w:sz="0" w:space="0" w:color="auto"/>
                                                                                                  </w:divBdr>
                                                                                                  <w:divsChild>
                                                                                                    <w:div w:id="1072387827">
                                                                                                      <w:marLeft w:val="0"/>
                                                                                                      <w:marRight w:val="0"/>
                                                                                                      <w:marTop w:val="0"/>
                                                                                                      <w:marBottom w:val="0"/>
                                                                                                      <w:divBdr>
                                                                                                        <w:top w:val="none" w:sz="0" w:space="0" w:color="auto"/>
                                                                                                        <w:left w:val="none" w:sz="0" w:space="0" w:color="auto"/>
                                                                                                        <w:bottom w:val="none" w:sz="0" w:space="0" w:color="auto"/>
                                                                                                        <w:right w:val="none" w:sz="0" w:space="0" w:color="auto"/>
                                                                                                      </w:divBdr>
                                                                                                      <w:divsChild>
                                                                                                        <w:div w:id="932126847">
                                                                                                          <w:marLeft w:val="0"/>
                                                                                                          <w:marRight w:val="0"/>
                                                                                                          <w:marTop w:val="0"/>
                                                                                                          <w:marBottom w:val="0"/>
                                                                                                          <w:divBdr>
                                                                                                            <w:top w:val="none" w:sz="0" w:space="0" w:color="auto"/>
                                                                                                            <w:left w:val="none" w:sz="0" w:space="0" w:color="auto"/>
                                                                                                            <w:bottom w:val="none" w:sz="0" w:space="0" w:color="auto"/>
                                                                                                            <w:right w:val="none" w:sz="0" w:space="0" w:color="auto"/>
                                                                                                          </w:divBdr>
                                                                                                          <w:divsChild>
                                                                                                            <w:div w:id="562062219">
                                                                                                              <w:marLeft w:val="0"/>
                                                                                                              <w:marRight w:val="0"/>
                                                                                                              <w:marTop w:val="0"/>
                                                                                                              <w:marBottom w:val="0"/>
                                                                                                              <w:divBdr>
                                                                                                                <w:top w:val="none" w:sz="0" w:space="0" w:color="auto"/>
                                                                                                                <w:left w:val="none" w:sz="0" w:space="0" w:color="auto"/>
                                                                                                                <w:bottom w:val="none" w:sz="0" w:space="0" w:color="auto"/>
                                                                                                                <w:right w:val="none" w:sz="0" w:space="0" w:color="auto"/>
                                                                                                              </w:divBdr>
                                                                                                              <w:divsChild>
                                                                                                                <w:div w:id="1066611183">
                                                                                                                  <w:marLeft w:val="0"/>
                                                                                                                  <w:marRight w:val="0"/>
                                                                                                                  <w:marTop w:val="0"/>
                                                                                                                  <w:marBottom w:val="0"/>
                                                                                                                  <w:divBdr>
                                                                                                                    <w:top w:val="none" w:sz="0" w:space="0" w:color="auto"/>
                                                                                                                    <w:left w:val="none" w:sz="0" w:space="0" w:color="auto"/>
                                                                                                                    <w:bottom w:val="none" w:sz="0" w:space="0" w:color="auto"/>
                                                                                                                    <w:right w:val="none" w:sz="0" w:space="0" w:color="auto"/>
                                                                                                                  </w:divBdr>
                                                                                                                  <w:divsChild>
                                                                                                                    <w:div w:id="451636166">
                                                                                                                      <w:marLeft w:val="0"/>
                                                                                                                      <w:marRight w:val="0"/>
                                                                                                                      <w:marTop w:val="0"/>
                                                                                                                      <w:marBottom w:val="0"/>
                                                                                                                      <w:divBdr>
                                                                                                                        <w:top w:val="none" w:sz="0" w:space="0" w:color="auto"/>
                                                                                                                        <w:left w:val="none" w:sz="0" w:space="0" w:color="auto"/>
                                                                                                                        <w:bottom w:val="none" w:sz="0" w:space="0" w:color="auto"/>
                                                                                                                        <w:right w:val="none" w:sz="0" w:space="0" w:color="auto"/>
                                                                                                                      </w:divBdr>
                                                                                                                      <w:divsChild>
                                                                                                                        <w:div w:id="1641499450">
                                                                                                                          <w:marLeft w:val="0"/>
                                                                                                                          <w:marRight w:val="0"/>
                                                                                                                          <w:marTop w:val="120"/>
                                                                                                                          <w:marBottom w:val="0"/>
                                                                                                                          <w:divBdr>
                                                                                                                            <w:top w:val="none" w:sz="0" w:space="0" w:color="auto"/>
                                                                                                                            <w:left w:val="none" w:sz="0" w:space="0" w:color="auto"/>
                                                                                                                            <w:bottom w:val="none" w:sz="0" w:space="0" w:color="auto"/>
                                                                                                                            <w:right w:val="none" w:sz="0" w:space="0" w:color="auto"/>
                                                                                                                          </w:divBdr>
                                                                                                                          <w:divsChild>
                                                                                                                            <w:div w:id="169031376">
                                                                                                                              <w:marLeft w:val="0"/>
                                                                                                                              <w:marRight w:val="0"/>
                                                                                                                              <w:marTop w:val="0"/>
                                                                                                                              <w:marBottom w:val="0"/>
                                                                                                                              <w:divBdr>
                                                                                                                                <w:top w:val="none" w:sz="0" w:space="0" w:color="auto"/>
                                                                                                                                <w:left w:val="none" w:sz="0" w:space="0" w:color="auto"/>
                                                                                                                                <w:bottom w:val="none" w:sz="0" w:space="0" w:color="auto"/>
                                                                                                                                <w:right w:val="none" w:sz="0" w:space="0" w:color="auto"/>
                                                                                                                              </w:divBdr>
                                                                                                                              <w:divsChild>
                                                                                                                                <w:div w:id="1351375168">
                                                                                                                                  <w:marLeft w:val="0"/>
                                                                                                                                  <w:marRight w:val="0"/>
                                                                                                                                  <w:marTop w:val="0"/>
                                                                                                                                  <w:marBottom w:val="0"/>
                                                                                                                                  <w:divBdr>
                                                                                                                                    <w:top w:val="none" w:sz="0" w:space="0" w:color="auto"/>
                                                                                                                                    <w:left w:val="none" w:sz="0" w:space="0" w:color="auto"/>
                                                                                                                                    <w:bottom w:val="none" w:sz="0" w:space="0" w:color="auto"/>
                                                                                                                                    <w:right w:val="none" w:sz="0" w:space="0" w:color="auto"/>
                                                                                                                                  </w:divBdr>
                                                                                                                                  <w:divsChild>
                                                                                                                                    <w:div w:id="195042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857869">
                                                                                                              <w:marLeft w:val="0"/>
                                                                                                              <w:marRight w:val="0"/>
                                                                                                              <w:marTop w:val="0"/>
                                                                                                              <w:marBottom w:val="0"/>
                                                                                                              <w:divBdr>
                                                                                                                <w:top w:val="none" w:sz="0" w:space="0" w:color="auto"/>
                                                                                                                <w:left w:val="none" w:sz="0" w:space="0" w:color="auto"/>
                                                                                                                <w:bottom w:val="none" w:sz="0" w:space="0" w:color="auto"/>
                                                                                                                <w:right w:val="none" w:sz="0" w:space="0" w:color="auto"/>
                                                                                                              </w:divBdr>
                                                                                                              <w:divsChild>
                                                                                                                <w:div w:id="1680886206">
                                                                                                                  <w:marLeft w:val="0"/>
                                                                                                                  <w:marRight w:val="0"/>
                                                                                                                  <w:marTop w:val="0"/>
                                                                                                                  <w:marBottom w:val="0"/>
                                                                                                                  <w:divBdr>
                                                                                                                    <w:top w:val="none" w:sz="0" w:space="0" w:color="auto"/>
                                                                                                                    <w:left w:val="none" w:sz="0" w:space="0" w:color="auto"/>
                                                                                                                    <w:bottom w:val="none" w:sz="0" w:space="0" w:color="auto"/>
                                                                                                                    <w:right w:val="none" w:sz="0" w:space="0" w:color="auto"/>
                                                                                                                  </w:divBdr>
                                                                                                                  <w:divsChild>
                                                                                                                    <w:div w:id="639772881">
                                                                                                                      <w:marLeft w:val="0"/>
                                                                                                                      <w:marRight w:val="0"/>
                                                                                                                      <w:marTop w:val="0"/>
                                                                                                                      <w:marBottom w:val="0"/>
                                                                                                                      <w:divBdr>
                                                                                                                        <w:top w:val="none" w:sz="0" w:space="0" w:color="auto"/>
                                                                                                                        <w:left w:val="none" w:sz="0" w:space="0" w:color="auto"/>
                                                                                                                        <w:bottom w:val="none" w:sz="0" w:space="0" w:color="auto"/>
                                                                                                                        <w:right w:val="none" w:sz="0" w:space="0" w:color="auto"/>
                                                                                                                      </w:divBdr>
                                                                                                                      <w:divsChild>
                                                                                                                        <w:div w:id="959534200">
                                                                                                                          <w:marLeft w:val="0"/>
                                                                                                                          <w:marRight w:val="0"/>
                                                                                                                          <w:marTop w:val="0"/>
                                                                                                                          <w:marBottom w:val="0"/>
                                                                                                                          <w:divBdr>
                                                                                                                            <w:top w:val="none" w:sz="0" w:space="0" w:color="auto"/>
                                                                                                                            <w:left w:val="none" w:sz="0" w:space="0" w:color="auto"/>
                                                                                                                            <w:bottom w:val="none" w:sz="0" w:space="0" w:color="auto"/>
                                                                                                                            <w:right w:val="none" w:sz="0" w:space="0" w:color="auto"/>
                                                                                                                          </w:divBdr>
                                                                                                                          <w:divsChild>
                                                                                                                            <w:div w:id="1837958347">
                                                                                                                              <w:marLeft w:val="0"/>
                                                                                                                              <w:marRight w:val="0"/>
                                                                                                                              <w:marTop w:val="0"/>
                                                                                                                              <w:marBottom w:val="0"/>
                                                                                                                              <w:divBdr>
                                                                                                                                <w:top w:val="none" w:sz="0" w:space="0" w:color="auto"/>
                                                                                                                                <w:left w:val="none" w:sz="0" w:space="0" w:color="auto"/>
                                                                                                                                <w:bottom w:val="none" w:sz="0" w:space="0" w:color="auto"/>
                                                                                                                                <w:right w:val="none" w:sz="0" w:space="0" w:color="auto"/>
                                                                                                                              </w:divBdr>
                                                                                                                              <w:divsChild>
                                                                                                                                <w:div w:id="190664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498440">
      <w:bodyDiv w:val="1"/>
      <w:marLeft w:val="0"/>
      <w:marRight w:val="0"/>
      <w:marTop w:val="0"/>
      <w:marBottom w:val="0"/>
      <w:divBdr>
        <w:top w:val="none" w:sz="0" w:space="0" w:color="auto"/>
        <w:left w:val="none" w:sz="0" w:space="0" w:color="auto"/>
        <w:bottom w:val="none" w:sz="0" w:space="0" w:color="auto"/>
        <w:right w:val="none" w:sz="0" w:space="0" w:color="auto"/>
      </w:divBdr>
      <w:divsChild>
        <w:div w:id="445973200">
          <w:marLeft w:val="0"/>
          <w:marRight w:val="0"/>
          <w:marTop w:val="0"/>
          <w:marBottom w:val="0"/>
          <w:divBdr>
            <w:top w:val="none" w:sz="0" w:space="0" w:color="auto"/>
            <w:left w:val="none" w:sz="0" w:space="0" w:color="auto"/>
            <w:bottom w:val="none" w:sz="0" w:space="0" w:color="auto"/>
            <w:right w:val="none" w:sz="0" w:space="0" w:color="auto"/>
          </w:divBdr>
        </w:div>
        <w:div w:id="1826436568">
          <w:marLeft w:val="0"/>
          <w:marRight w:val="0"/>
          <w:marTop w:val="0"/>
          <w:marBottom w:val="0"/>
          <w:divBdr>
            <w:top w:val="none" w:sz="0" w:space="0" w:color="auto"/>
            <w:left w:val="none" w:sz="0" w:space="0" w:color="auto"/>
            <w:bottom w:val="none" w:sz="0" w:space="0" w:color="auto"/>
            <w:right w:val="none" w:sz="0" w:space="0" w:color="auto"/>
          </w:divBdr>
        </w:div>
        <w:div w:id="961115929">
          <w:marLeft w:val="0"/>
          <w:marRight w:val="0"/>
          <w:marTop w:val="0"/>
          <w:marBottom w:val="0"/>
          <w:divBdr>
            <w:top w:val="none" w:sz="0" w:space="0" w:color="auto"/>
            <w:left w:val="none" w:sz="0" w:space="0" w:color="auto"/>
            <w:bottom w:val="none" w:sz="0" w:space="0" w:color="auto"/>
            <w:right w:val="none" w:sz="0" w:space="0" w:color="auto"/>
          </w:divBdr>
        </w:div>
        <w:div w:id="723991447">
          <w:marLeft w:val="0"/>
          <w:marRight w:val="0"/>
          <w:marTop w:val="0"/>
          <w:marBottom w:val="0"/>
          <w:divBdr>
            <w:top w:val="none" w:sz="0" w:space="0" w:color="auto"/>
            <w:left w:val="none" w:sz="0" w:space="0" w:color="auto"/>
            <w:bottom w:val="none" w:sz="0" w:space="0" w:color="auto"/>
            <w:right w:val="none" w:sz="0" w:space="0" w:color="auto"/>
          </w:divBdr>
        </w:div>
        <w:div w:id="762455438">
          <w:marLeft w:val="0"/>
          <w:marRight w:val="0"/>
          <w:marTop w:val="0"/>
          <w:marBottom w:val="0"/>
          <w:divBdr>
            <w:top w:val="none" w:sz="0" w:space="0" w:color="000000"/>
            <w:left w:val="none" w:sz="0" w:space="0" w:color="000000"/>
            <w:bottom w:val="none" w:sz="0" w:space="0" w:color="000000"/>
            <w:right w:val="none" w:sz="0" w:space="0" w:color="000000"/>
          </w:divBdr>
        </w:div>
        <w:div w:id="970136193">
          <w:marLeft w:val="0"/>
          <w:marRight w:val="0"/>
          <w:marTop w:val="0"/>
          <w:marBottom w:val="0"/>
          <w:divBdr>
            <w:top w:val="none" w:sz="0" w:space="0" w:color="000000"/>
            <w:left w:val="none" w:sz="0" w:space="0" w:color="000000"/>
            <w:bottom w:val="none" w:sz="0" w:space="0" w:color="000000"/>
            <w:right w:val="none" w:sz="0" w:space="0" w:color="000000"/>
          </w:divBdr>
        </w:div>
        <w:div w:id="1413743905">
          <w:marLeft w:val="0"/>
          <w:marRight w:val="0"/>
          <w:marTop w:val="0"/>
          <w:marBottom w:val="0"/>
          <w:divBdr>
            <w:top w:val="none" w:sz="0" w:space="0" w:color="000000"/>
            <w:left w:val="none" w:sz="0" w:space="0" w:color="000000"/>
            <w:bottom w:val="none" w:sz="0" w:space="0" w:color="000000"/>
            <w:right w:val="none" w:sz="0" w:space="0" w:color="000000"/>
          </w:divBdr>
        </w:div>
        <w:div w:id="1071931708">
          <w:marLeft w:val="0"/>
          <w:marRight w:val="0"/>
          <w:marTop w:val="0"/>
          <w:marBottom w:val="0"/>
          <w:divBdr>
            <w:top w:val="none" w:sz="0" w:space="0" w:color="000000"/>
            <w:left w:val="none" w:sz="0" w:space="0" w:color="000000"/>
            <w:bottom w:val="none" w:sz="0" w:space="0" w:color="000000"/>
            <w:right w:val="none" w:sz="0" w:space="0" w:color="000000"/>
          </w:divBdr>
        </w:div>
        <w:div w:id="1719665865">
          <w:marLeft w:val="0"/>
          <w:marRight w:val="0"/>
          <w:marTop w:val="0"/>
          <w:marBottom w:val="0"/>
          <w:divBdr>
            <w:top w:val="none" w:sz="0" w:space="0" w:color="000000"/>
            <w:left w:val="none" w:sz="0" w:space="0" w:color="000000"/>
            <w:bottom w:val="none" w:sz="0" w:space="0" w:color="000000"/>
            <w:right w:val="none" w:sz="0" w:space="0" w:color="000000"/>
          </w:divBdr>
        </w:div>
        <w:div w:id="473522360">
          <w:marLeft w:val="0"/>
          <w:marRight w:val="0"/>
          <w:marTop w:val="0"/>
          <w:marBottom w:val="0"/>
          <w:divBdr>
            <w:top w:val="none" w:sz="0" w:space="0" w:color="000000"/>
            <w:left w:val="none" w:sz="0" w:space="0" w:color="000000"/>
            <w:bottom w:val="none" w:sz="0" w:space="0" w:color="000000"/>
            <w:right w:val="none" w:sz="0" w:space="0" w:color="000000"/>
          </w:divBdr>
        </w:div>
        <w:div w:id="643239308">
          <w:marLeft w:val="0"/>
          <w:marRight w:val="0"/>
          <w:marTop w:val="0"/>
          <w:marBottom w:val="0"/>
          <w:divBdr>
            <w:top w:val="none" w:sz="0" w:space="0" w:color="000000"/>
            <w:left w:val="none" w:sz="0" w:space="0" w:color="000000"/>
            <w:bottom w:val="none" w:sz="0" w:space="0" w:color="000000"/>
            <w:right w:val="none" w:sz="0" w:space="0" w:color="000000"/>
          </w:divBdr>
        </w:div>
        <w:div w:id="1001665136">
          <w:marLeft w:val="0"/>
          <w:marRight w:val="0"/>
          <w:marTop w:val="0"/>
          <w:marBottom w:val="0"/>
          <w:divBdr>
            <w:top w:val="none" w:sz="0" w:space="0" w:color="000000"/>
            <w:left w:val="none" w:sz="0" w:space="0" w:color="000000"/>
            <w:bottom w:val="none" w:sz="0" w:space="0" w:color="000000"/>
            <w:right w:val="none" w:sz="0" w:space="0" w:color="000000"/>
          </w:divBdr>
        </w:div>
        <w:div w:id="450828188">
          <w:marLeft w:val="0"/>
          <w:marRight w:val="0"/>
          <w:marTop w:val="0"/>
          <w:marBottom w:val="0"/>
          <w:divBdr>
            <w:top w:val="none" w:sz="0" w:space="0" w:color="000000"/>
            <w:left w:val="none" w:sz="0" w:space="0" w:color="000000"/>
            <w:bottom w:val="none" w:sz="0" w:space="0" w:color="000000"/>
            <w:right w:val="none" w:sz="0" w:space="0" w:color="000000"/>
          </w:divBdr>
        </w:div>
        <w:div w:id="986664518">
          <w:marLeft w:val="0"/>
          <w:marRight w:val="0"/>
          <w:marTop w:val="0"/>
          <w:marBottom w:val="0"/>
          <w:divBdr>
            <w:top w:val="none" w:sz="0" w:space="0" w:color="000000"/>
            <w:left w:val="none" w:sz="0" w:space="0" w:color="000000"/>
            <w:bottom w:val="none" w:sz="0" w:space="0" w:color="000000"/>
            <w:right w:val="none" w:sz="0" w:space="0" w:color="000000"/>
          </w:divBdr>
        </w:div>
        <w:div w:id="1814636822">
          <w:marLeft w:val="0"/>
          <w:marRight w:val="0"/>
          <w:marTop w:val="0"/>
          <w:marBottom w:val="0"/>
          <w:divBdr>
            <w:top w:val="none" w:sz="0" w:space="0" w:color="000000"/>
            <w:left w:val="none" w:sz="0" w:space="0" w:color="000000"/>
            <w:bottom w:val="none" w:sz="0" w:space="0" w:color="000000"/>
            <w:right w:val="none" w:sz="0" w:space="0" w:color="000000"/>
          </w:divBdr>
        </w:div>
        <w:div w:id="1403257469">
          <w:marLeft w:val="0"/>
          <w:marRight w:val="0"/>
          <w:marTop w:val="0"/>
          <w:marBottom w:val="0"/>
          <w:divBdr>
            <w:top w:val="none" w:sz="0" w:space="0" w:color="000000"/>
            <w:left w:val="none" w:sz="0" w:space="0" w:color="000000"/>
            <w:bottom w:val="none" w:sz="0" w:space="0" w:color="000000"/>
            <w:right w:val="none" w:sz="0" w:space="0" w:color="000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A7081-D5A7-4ABC-8246-D0C94395B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9765</Words>
  <Characters>55667</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Judge-Lebogang Modiba</dc:creator>
  <cp:keywords/>
  <dc:description/>
  <cp:lastModifiedBy>Mariana Anguelov</cp:lastModifiedBy>
  <cp:revision>5</cp:revision>
  <cp:lastPrinted>2022-10-07T14:36:00Z</cp:lastPrinted>
  <dcterms:created xsi:type="dcterms:W3CDTF">2022-10-10T08:12:00Z</dcterms:created>
  <dcterms:modified xsi:type="dcterms:W3CDTF">2022-10-19T18:54:00Z</dcterms:modified>
</cp:coreProperties>
</file>